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F71" w:rsidRPr="00FD1F71" w:rsidRDefault="00FD1F71" w:rsidP="00FD1F71">
      <w:pPr>
        <w:pStyle w:val="2"/>
      </w:pPr>
      <w:r w:rsidRPr="00FD1F71">
        <w:t xml:space="preserve">4.1 </w:t>
      </w:r>
      <w:r w:rsidRPr="00FD1F71">
        <w:rPr>
          <w:rFonts w:ascii="宋体" w:eastAsia="宋体" w:hAnsi="宋体" w:cs="宋体" w:hint="eastAsia"/>
          <w:szCs w:val="32"/>
          <w:cs/>
        </w:rPr>
        <w:t>投标分项报价表（货物类项目）</w:t>
      </w:r>
    </w:p>
    <w:p w:rsidR="00FD1F71" w:rsidRDefault="00FD1F71" w:rsidP="00FD1F71">
      <w:pPr>
        <w:rPr>
          <w:rFonts w:eastAsiaTheme="minorEastAsia"/>
          <w:lang w:eastAsia="zh-CN"/>
        </w:rPr>
      </w:pPr>
    </w:p>
    <w:p w:rsidR="00FD1F71" w:rsidRDefault="00FD1F71" w:rsidP="00FD1F71">
      <w:pPr>
        <w:spacing w:before="50" w:afterLines="50" w:line="360" w:lineRule="auto"/>
        <w:contextualSpacing/>
        <w:rPr>
          <w:rFonts w:ascii="宋体" w:hAnsi="宋体"/>
          <w:color w:val="000000"/>
          <w:szCs w:val="21"/>
        </w:rPr>
      </w:pPr>
      <w:r>
        <w:rPr>
          <w:rFonts w:ascii="宋体" w:hAnsi="宋体" w:hint="eastAsia"/>
          <w:color w:val="000000"/>
          <w:szCs w:val="21"/>
        </w:rPr>
        <w:t>项目编号：</w:t>
      </w:r>
      <w:r>
        <w:rPr>
          <w:rFonts w:ascii="宋体" w:hAnsi="宋体" w:hint="eastAsia"/>
          <w:color w:val="000000"/>
          <w:szCs w:val="21"/>
          <w:shd w:val="clear" w:color="auto" w:fill="FFFFFF"/>
        </w:rPr>
        <w:t>ZFCG-G2019174号</w:t>
      </w:r>
    </w:p>
    <w:p w:rsidR="00FD1F71" w:rsidRDefault="00FD1F71" w:rsidP="00FD1F71">
      <w:pPr>
        <w:rPr>
          <w:rFonts w:eastAsia="宋体" w:hint="eastAsia"/>
          <w:b/>
          <w:snapToGrid w:val="0"/>
        </w:rPr>
      </w:pPr>
      <w:r>
        <w:rPr>
          <w:rFonts w:ascii="宋体" w:eastAsia="宋体" w:hAnsi="宋体" w:cs="宋体" w:hint="eastAsia"/>
          <w:cs/>
        </w:rPr>
        <w:t>项目名称：</w:t>
      </w:r>
      <w:r>
        <w:rPr>
          <w:rFonts w:ascii="宋体" w:eastAsia="宋体" w:hAnsi="宋体" w:cs="宋体" w:hint="eastAsia"/>
          <w:shd w:val="clear" w:color="auto" w:fill="FFFFFF"/>
          <w:cs/>
        </w:rPr>
        <w:t>同步稳定同位素质谱仪</w:t>
      </w:r>
      <w:r>
        <w:t xml:space="preserve">   </w:t>
      </w:r>
    </w:p>
    <w:tbl>
      <w:tblPr>
        <w:tblW w:w="14283" w:type="dxa"/>
        <w:tblLayout w:type="fixed"/>
        <w:tblLook w:val="04A0"/>
      </w:tblPr>
      <w:tblGrid>
        <w:gridCol w:w="534"/>
        <w:gridCol w:w="425"/>
        <w:gridCol w:w="425"/>
        <w:gridCol w:w="1275"/>
        <w:gridCol w:w="6663"/>
        <w:gridCol w:w="851"/>
        <w:gridCol w:w="708"/>
        <w:gridCol w:w="1134"/>
        <w:gridCol w:w="1134"/>
        <w:gridCol w:w="1134"/>
      </w:tblGrid>
      <w:tr w:rsidR="00FD1F71" w:rsidTr="00FD1F71">
        <w:trPr>
          <w:trHeight w:val="466"/>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jc w:val="center"/>
              <w:rPr>
                <w:rFonts w:ascii="宋体" w:hAnsi="宋体" w:cs="宋体"/>
                <w:b/>
                <w:szCs w:val="21"/>
                <w:lang w:val="zh-CN"/>
              </w:rPr>
            </w:pPr>
            <w:r>
              <w:rPr>
                <w:rFonts w:ascii="宋体" w:hAnsi="宋体" w:cs="宋体" w:hint="eastAsia"/>
                <w:b/>
                <w:szCs w:val="21"/>
                <w:lang w:val="zh-CN"/>
              </w:rPr>
              <w:t>序号</w:t>
            </w:r>
          </w:p>
        </w:tc>
        <w:tc>
          <w:tcPr>
            <w:tcW w:w="850" w:type="dxa"/>
            <w:gridSpan w:val="2"/>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jc w:val="center"/>
              <w:rPr>
                <w:rFonts w:ascii="宋体" w:hAnsi="宋体" w:cs="宋体"/>
                <w:b/>
                <w:szCs w:val="21"/>
                <w:lang w:val="zh-CN"/>
              </w:rPr>
            </w:pPr>
            <w:r>
              <w:rPr>
                <w:rFonts w:ascii="宋体" w:hAnsi="宋体" w:cs="宋体" w:hint="eastAsia"/>
                <w:b/>
                <w:szCs w:val="21"/>
                <w:lang w:val="zh-CN"/>
              </w:rPr>
              <w:t>名 称</w:t>
            </w:r>
          </w:p>
        </w:tc>
        <w:tc>
          <w:tcPr>
            <w:tcW w:w="1275"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rPr>
                <w:rFonts w:ascii="宋体" w:hAnsi="宋体" w:cs="宋体"/>
                <w:b/>
                <w:szCs w:val="21"/>
                <w:lang w:val="zh-CN"/>
              </w:rPr>
            </w:pPr>
            <w:r>
              <w:rPr>
                <w:rFonts w:ascii="宋体" w:hAnsi="宋体" w:cs="宋体" w:hint="eastAsia"/>
                <w:b/>
                <w:szCs w:val="21"/>
                <w:lang w:val="zh-CN"/>
              </w:rPr>
              <w:t>规格型号</w:t>
            </w:r>
          </w:p>
        </w:tc>
        <w:tc>
          <w:tcPr>
            <w:tcW w:w="6663"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jc w:val="center"/>
              <w:rPr>
                <w:rFonts w:ascii="宋体" w:hAnsi="宋体" w:cs="宋体"/>
                <w:b/>
                <w:szCs w:val="21"/>
                <w:lang w:val="zh-CN"/>
              </w:rPr>
            </w:pPr>
            <w:r>
              <w:rPr>
                <w:rFonts w:ascii="宋体" w:hAnsi="宋体" w:cs="宋体" w:hint="eastAsia"/>
                <w:b/>
                <w:szCs w:val="21"/>
                <w:lang w:val="zh-CN"/>
              </w:rPr>
              <w:t>技术</w:t>
            </w:r>
          </w:p>
          <w:p w:rsidR="00FD1F71" w:rsidRDefault="00FD1F71">
            <w:pPr>
              <w:autoSpaceDE w:val="0"/>
              <w:autoSpaceDN w:val="0"/>
              <w:adjustRightInd w:val="0"/>
              <w:jc w:val="center"/>
              <w:rPr>
                <w:rFonts w:ascii="宋体" w:hAnsi="宋体" w:cs="宋体"/>
                <w:b/>
                <w:szCs w:val="21"/>
                <w:lang w:val="zh-CN"/>
              </w:rPr>
            </w:pPr>
            <w:r>
              <w:rPr>
                <w:rFonts w:ascii="宋体" w:hAnsi="宋体" w:cs="宋体" w:hint="eastAsia"/>
                <w:b/>
                <w:szCs w:val="21"/>
                <w:lang w:val="zh-CN"/>
              </w:rPr>
              <w:t>参数</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jc w:val="center"/>
              <w:rPr>
                <w:rFonts w:ascii="宋体" w:hAnsi="宋体" w:cs="宋体"/>
                <w:b/>
                <w:szCs w:val="21"/>
                <w:lang w:val="zh-CN"/>
              </w:rPr>
            </w:pPr>
            <w:r>
              <w:rPr>
                <w:rFonts w:ascii="宋体" w:hAnsi="宋体" w:cs="宋体" w:hint="eastAsia"/>
                <w:b/>
                <w:szCs w:val="21"/>
                <w:lang w:val="zh-CN"/>
              </w:rPr>
              <w:t>单 位</w:t>
            </w:r>
          </w:p>
        </w:tc>
        <w:tc>
          <w:tcPr>
            <w:tcW w:w="708"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jc w:val="center"/>
              <w:rPr>
                <w:rFonts w:ascii="宋体" w:hAnsi="宋体" w:cs="宋体"/>
                <w:b/>
                <w:szCs w:val="21"/>
                <w:lang w:val="zh-CN"/>
              </w:rPr>
            </w:pPr>
            <w:r>
              <w:rPr>
                <w:rFonts w:ascii="宋体" w:hAnsi="宋体" w:cs="宋体" w:hint="eastAsia"/>
                <w:b/>
                <w:szCs w:val="21"/>
                <w:lang w:val="zh-CN"/>
              </w:rPr>
              <w:t>数 量</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jc w:val="center"/>
              <w:rPr>
                <w:rFonts w:ascii="宋体" w:hAnsi="宋体" w:cs="宋体"/>
                <w:b/>
                <w:szCs w:val="21"/>
                <w:lang w:val="zh-CN"/>
              </w:rPr>
            </w:pPr>
            <w:r>
              <w:rPr>
                <w:rFonts w:ascii="宋体" w:hAnsi="宋体" w:cs="宋体" w:hint="eastAsia"/>
                <w:b/>
                <w:szCs w:val="21"/>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ind w:firstLine="120"/>
              <w:rPr>
                <w:rFonts w:ascii="宋体" w:hAnsi="宋体" w:cs="宋体"/>
                <w:b/>
                <w:szCs w:val="21"/>
                <w:lang w:val="zh-CN"/>
              </w:rPr>
            </w:pPr>
            <w:r>
              <w:rPr>
                <w:rFonts w:ascii="宋体" w:hAnsi="宋体" w:cs="宋体" w:hint="eastAsia"/>
                <w:b/>
                <w:szCs w:val="21"/>
                <w:lang w:val="zh-CN"/>
              </w:rPr>
              <w:t>总价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FD1F71" w:rsidRDefault="00FD1F71">
            <w:pPr>
              <w:autoSpaceDE w:val="0"/>
              <w:autoSpaceDN w:val="0"/>
              <w:adjustRightInd w:val="0"/>
              <w:ind w:left="120" w:hanging="120"/>
              <w:jc w:val="center"/>
              <w:rPr>
                <w:rFonts w:ascii="宋体" w:hAnsi="宋体" w:cs="宋体"/>
                <w:b/>
                <w:szCs w:val="21"/>
                <w:lang w:val="zh-CN"/>
              </w:rPr>
            </w:pPr>
            <w:r>
              <w:rPr>
                <w:rFonts w:ascii="宋体" w:hAnsi="宋体" w:cs="宋体" w:hint="eastAsia"/>
                <w:b/>
                <w:szCs w:val="21"/>
                <w:lang w:val="zh-CN"/>
              </w:rPr>
              <w:t>产地及</w:t>
            </w:r>
          </w:p>
          <w:p w:rsidR="00FD1F71" w:rsidRDefault="00FD1F71">
            <w:pPr>
              <w:autoSpaceDE w:val="0"/>
              <w:autoSpaceDN w:val="0"/>
              <w:adjustRightInd w:val="0"/>
              <w:ind w:left="120" w:hanging="120"/>
              <w:jc w:val="center"/>
              <w:rPr>
                <w:rFonts w:ascii="宋体" w:hAnsi="宋体" w:cs="宋体"/>
                <w:b/>
                <w:szCs w:val="21"/>
                <w:lang w:val="zh-CN"/>
              </w:rPr>
            </w:pPr>
            <w:r>
              <w:rPr>
                <w:rFonts w:ascii="宋体" w:hAnsi="宋体" w:cs="宋体" w:hint="eastAsia"/>
                <w:b/>
                <w:szCs w:val="21"/>
                <w:lang w:val="zh-CN"/>
              </w:rPr>
              <w:t>厂家</w:t>
            </w:r>
          </w:p>
        </w:tc>
      </w:tr>
      <w:tr w:rsidR="00FD1F71" w:rsidTr="00FD1F71">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480" w:lineRule="exact"/>
              <w:jc w:val="center"/>
              <w:rPr>
                <w:rFonts w:ascii="宋体" w:eastAsiaTheme="minorEastAsia" w:hAnsi="宋体"/>
                <w:szCs w:val="21"/>
                <w:lang w:eastAsia="zh-CN"/>
              </w:rPr>
            </w:pPr>
            <w:r>
              <w:rPr>
                <w:rFonts w:ascii="宋体" w:eastAsiaTheme="minorEastAsia" w:hAnsi="宋体" w:hint="eastAsia"/>
                <w:szCs w:val="21"/>
                <w:lang w:eastAsia="zh-CN"/>
              </w:rPr>
              <w:t>1</w:t>
            </w:r>
          </w:p>
        </w:tc>
        <w:tc>
          <w:tcPr>
            <w:tcW w:w="425" w:type="dxa"/>
            <w:vMerge w:val="restart"/>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jc w:val="center"/>
              <w:rPr>
                <w:rFonts w:ascii="宋体" w:hAnsi="宋体"/>
                <w:szCs w:val="21"/>
              </w:rPr>
            </w:pPr>
            <w:r>
              <w:rPr>
                <w:rFonts w:ascii="宋体" w:eastAsia="宋体" w:hAnsi="宋体" w:cs="宋体" w:hint="eastAsia"/>
                <w:shd w:val="clear" w:color="auto" w:fill="FFFFFF"/>
                <w:cs/>
              </w:rPr>
              <w:t>同步稳定同位素质谱仪</w:t>
            </w:r>
            <w:r>
              <w:t xml:space="preserve">   </w:t>
            </w:r>
          </w:p>
        </w:tc>
        <w:tc>
          <w:tcPr>
            <w:tcW w:w="425"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jc w:val="center"/>
              <w:rPr>
                <w:rFonts w:ascii="宋体" w:hAnsi="宋体"/>
                <w:szCs w:val="21"/>
              </w:rPr>
            </w:pPr>
            <w:r>
              <w:rPr>
                <w:rFonts w:ascii="宋体" w:eastAsiaTheme="minorEastAsia" w:hAnsi="宋体" w:cs="宋体" w:hint="eastAsia"/>
                <w:color w:val="000000"/>
                <w:szCs w:val="21"/>
                <w:lang w:eastAsia="zh-CN"/>
              </w:rPr>
              <w:t>稳定同位素比质谱仪</w:t>
            </w:r>
          </w:p>
        </w:tc>
        <w:tc>
          <w:tcPr>
            <w:tcW w:w="1275"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360"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Delta V Advantage</w:t>
            </w:r>
          </w:p>
        </w:tc>
        <w:tc>
          <w:tcPr>
            <w:tcW w:w="6663" w:type="dxa"/>
            <w:tcBorders>
              <w:top w:val="single" w:sz="6" w:space="0" w:color="auto"/>
              <w:left w:val="single" w:sz="6" w:space="0" w:color="auto"/>
              <w:bottom w:val="single" w:sz="6" w:space="0" w:color="auto"/>
              <w:right w:val="single" w:sz="6" w:space="0" w:color="auto"/>
            </w:tcBorders>
            <w:hideMark/>
          </w:tcPr>
          <w:p w:rsidR="00FD1F71" w:rsidRDefault="00FD1F71">
            <w:pPr>
              <w:widowControl w:val="0"/>
              <w:jc w:val="both"/>
              <w:rPr>
                <w:rFonts w:eastAsiaTheme="minorEastAsia"/>
                <w:kern w:val="2"/>
                <w:lang w:eastAsia="zh-CN"/>
              </w:rPr>
            </w:pPr>
            <w:r>
              <w:rPr>
                <w:rFonts w:ascii="宋体" w:eastAsia="宋体" w:hAnsi="宋体" w:cs="宋体" w:hint="eastAsia"/>
                <w:b/>
                <w:color w:val="000000"/>
                <w:kern w:val="2"/>
                <w:cs/>
                <w:lang w:eastAsia="zh-CN"/>
              </w:rPr>
              <w:t>1、</w:t>
            </w:r>
            <w:r>
              <w:rPr>
                <w:rFonts w:ascii="宋体" w:eastAsia="宋体" w:hAnsi="宋体" w:cs="宋体" w:hint="eastAsia"/>
                <w:b/>
                <w:color w:val="000000"/>
                <w:kern w:val="2"/>
                <w:cs/>
              </w:rPr>
              <w:t>规格要求</w:t>
            </w:r>
          </w:p>
          <w:p w:rsidR="00FD1F71" w:rsidRDefault="00FD1F71">
            <w:pPr>
              <w:widowControl w:val="0"/>
              <w:jc w:val="both"/>
              <w:rPr>
                <w:rFonts w:eastAsiaTheme="minorEastAsia"/>
                <w:kern w:val="2"/>
              </w:rPr>
            </w:pPr>
            <w:r>
              <w:rPr>
                <w:rFonts w:eastAsiaTheme="minorEastAsia"/>
                <w:kern w:val="2"/>
                <w:lang w:eastAsia="zh-CN"/>
              </w:rPr>
              <w:t>1.1</w:t>
            </w:r>
            <w:r>
              <w:rPr>
                <w:rFonts w:ascii="宋体" w:eastAsia="宋体" w:hAnsi="宋体" w:cs="宋体" w:hint="eastAsia"/>
                <w:b/>
                <w:color w:val="000000"/>
                <w:kern w:val="2"/>
                <w:lang w:eastAsia="zh-CN"/>
              </w:rPr>
              <w:t xml:space="preserve"> </w:t>
            </w:r>
            <w:r>
              <w:rPr>
                <w:rFonts w:ascii="宋体" w:eastAsia="宋体" w:hAnsi="宋体" w:cs="宋体" w:hint="eastAsia"/>
                <w:b/>
                <w:color w:val="000000"/>
                <w:kern w:val="2"/>
                <w:cs/>
                <w:lang w:eastAsia="zh-CN"/>
              </w:rPr>
              <w:t>稳定同位素比质谱仪</w:t>
            </w:r>
          </w:p>
          <w:p w:rsidR="00FD1F71" w:rsidRDefault="00FD1F71">
            <w:pPr>
              <w:widowControl w:val="0"/>
              <w:jc w:val="both"/>
              <w:rPr>
                <w:rFonts w:eastAsiaTheme="minorEastAsia"/>
                <w:color w:val="000000" w:themeColor="text1"/>
                <w:kern w:val="2"/>
              </w:rPr>
            </w:pPr>
            <w:r>
              <w:rPr>
                <w:rFonts w:ascii="宋体" w:eastAsia="宋体" w:hAnsi="宋体" w:cs="宋体" w:hint="eastAsia"/>
                <w:color w:val="000000" w:themeColor="text1"/>
                <w:kern w:val="2"/>
                <w:cs/>
              </w:rPr>
              <w:t>稳定同位素比质谱仪用于测定</w:t>
            </w:r>
            <w:r>
              <w:rPr>
                <w:rFonts w:eastAsiaTheme="minorEastAsia"/>
                <w:color w:val="000000" w:themeColor="text1"/>
                <w:kern w:val="2"/>
              </w:rPr>
              <w:t>C</w:t>
            </w:r>
            <w:r>
              <w:rPr>
                <w:rFonts w:ascii="宋体" w:eastAsia="宋体" w:hAnsi="宋体" w:cs="宋体" w:hint="eastAsia"/>
                <w:color w:val="000000" w:themeColor="text1"/>
                <w:kern w:val="2"/>
                <w:cs/>
              </w:rPr>
              <w:t>、</w:t>
            </w:r>
            <w:r>
              <w:rPr>
                <w:rFonts w:eastAsiaTheme="minorEastAsia"/>
                <w:color w:val="000000" w:themeColor="text1"/>
                <w:kern w:val="2"/>
              </w:rPr>
              <w:t>N</w:t>
            </w:r>
            <w:r>
              <w:rPr>
                <w:rFonts w:ascii="宋体" w:eastAsia="宋体" w:hAnsi="宋体" w:cs="宋体" w:hint="eastAsia"/>
                <w:color w:val="000000" w:themeColor="text1"/>
                <w:kern w:val="2"/>
                <w:cs/>
              </w:rPr>
              <w:t>、</w:t>
            </w:r>
            <w:r>
              <w:rPr>
                <w:rFonts w:eastAsiaTheme="minorEastAsia"/>
                <w:color w:val="000000" w:themeColor="text1"/>
                <w:kern w:val="2"/>
              </w:rPr>
              <w:t>H</w:t>
            </w:r>
            <w:r>
              <w:rPr>
                <w:rFonts w:ascii="宋体" w:eastAsia="宋体" w:hAnsi="宋体" w:cs="宋体" w:hint="eastAsia"/>
                <w:color w:val="000000" w:themeColor="text1"/>
                <w:kern w:val="2"/>
                <w:cs/>
              </w:rPr>
              <w:t>、</w:t>
            </w:r>
            <w:r>
              <w:rPr>
                <w:rFonts w:eastAsiaTheme="minorEastAsia"/>
                <w:color w:val="000000" w:themeColor="text1"/>
                <w:kern w:val="2"/>
              </w:rPr>
              <w:t>O</w:t>
            </w:r>
            <w:r>
              <w:rPr>
                <w:rFonts w:ascii="宋体" w:eastAsia="宋体" w:hAnsi="宋体" w:cs="宋体" w:hint="eastAsia"/>
                <w:color w:val="000000" w:themeColor="text1"/>
                <w:kern w:val="2"/>
                <w:cs/>
              </w:rPr>
              <w:t>、</w:t>
            </w:r>
            <w:r>
              <w:rPr>
                <w:rFonts w:eastAsiaTheme="minorEastAsia"/>
                <w:color w:val="000000" w:themeColor="text1"/>
                <w:kern w:val="2"/>
              </w:rPr>
              <w:t>S</w:t>
            </w:r>
            <w:r>
              <w:rPr>
                <w:rFonts w:ascii="宋体" w:eastAsia="宋体" w:hAnsi="宋体" w:cs="宋体" w:hint="eastAsia"/>
                <w:color w:val="000000" w:themeColor="text1"/>
                <w:kern w:val="2"/>
                <w:cs/>
              </w:rPr>
              <w:t>等多元素的稳定同位素比值。可用于食品安全领域，例如，与元素分析仪联用，测定蜂蜜总体、蛋白的碳同位素，鉴定蜂蜜掺假；与多用途在线气体制备和导入装置联用，采用水平衡方法测定葡萄酒、果汁饮料中水的氢和氧同位素，用于原产地判别；与气相色谱联用，测定酒类、饮料、食醋及香精香料中的各类化合物的多元素同位素比，进行产地识别和真伪评鉴；采用不同外设的多元素同位素分析技术，还可鉴别油脂、乳品、肉品、谷物、有机食品等农副产品的产地来源及追溯动物的饲料原料及饲养制度，等等。</w:t>
            </w:r>
          </w:p>
          <w:p w:rsidR="00FD1F71" w:rsidRDefault="00FD1F71">
            <w:pPr>
              <w:widowControl w:val="0"/>
              <w:jc w:val="both"/>
              <w:rPr>
                <w:rFonts w:eastAsiaTheme="minorEastAsia"/>
                <w:color w:val="000000" w:themeColor="text1"/>
                <w:kern w:val="2"/>
              </w:rPr>
            </w:pPr>
            <w:r>
              <w:rPr>
                <w:rFonts w:eastAsiaTheme="minorEastAsia"/>
                <w:color w:val="000000" w:themeColor="text1"/>
                <w:kern w:val="2"/>
              </w:rPr>
              <w:t>1.1.1</w:t>
            </w:r>
            <w:r>
              <w:rPr>
                <w:rFonts w:ascii="宋体" w:eastAsia="宋体" w:hAnsi="宋体" w:cs="宋体" w:hint="eastAsia"/>
                <w:color w:val="000000" w:themeColor="text1"/>
                <w:kern w:val="2"/>
                <w:cs/>
              </w:rPr>
              <w:t>离子源：具有极低本底、含铱涂层抗氧化灯丝的高灵敏度电子轰击源；离子源具有自动聚焦功能，所有离子源参数可以由数据系统控制，能进行自动调节；</w:t>
            </w:r>
          </w:p>
          <w:p w:rsidR="00FD1F71" w:rsidRDefault="00FD1F71">
            <w:pPr>
              <w:widowControl w:val="0"/>
              <w:jc w:val="both"/>
              <w:rPr>
                <w:rFonts w:eastAsiaTheme="minorEastAsia"/>
                <w:color w:val="000000" w:themeColor="text1"/>
                <w:kern w:val="2"/>
                <w:lang w:eastAsia="zh-CN"/>
              </w:rPr>
            </w:pPr>
            <w:r>
              <w:rPr>
                <w:rFonts w:eastAsiaTheme="minorEastAsia"/>
                <w:color w:val="000000" w:themeColor="text1"/>
                <w:kern w:val="2"/>
              </w:rPr>
              <w:t>1.1.2</w:t>
            </w:r>
            <w:r>
              <w:rPr>
                <w:rFonts w:ascii="宋体" w:eastAsia="宋体" w:hAnsi="宋体" w:cs="宋体" w:hint="eastAsia"/>
                <w:color w:val="000000" w:themeColor="text1"/>
                <w:kern w:val="2"/>
                <w:cs/>
              </w:rPr>
              <w:t>离子源室：采用整块无焊接、超高真空度、航空级新型合金材料设计的离子源室，且有独立烘烤装置可自动烘烤，有效消除记忆效应和降低本底值，完全满足科学实验的测试要求；</w:t>
            </w:r>
          </w:p>
          <w:p w:rsidR="00FD1F71" w:rsidRDefault="00FD1F71">
            <w:pPr>
              <w:widowControl w:val="0"/>
              <w:jc w:val="both"/>
              <w:rPr>
                <w:rFonts w:eastAsiaTheme="minorEastAsia"/>
                <w:kern w:val="2"/>
              </w:rPr>
            </w:pPr>
            <w:r>
              <w:rPr>
                <w:rFonts w:eastAsiaTheme="minorEastAsia"/>
                <w:color w:val="000000"/>
                <w:kern w:val="2"/>
              </w:rPr>
              <w:t xml:space="preserve">1.1.3 </w:t>
            </w:r>
            <w:r>
              <w:rPr>
                <w:rFonts w:ascii="宋体" w:eastAsia="宋体" w:hAnsi="宋体" w:cs="宋体" w:hint="eastAsia"/>
                <w:color w:val="000000"/>
                <w:kern w:val="2"/>
                <w:cs/>
              </w:rPr>
              <w:t>分析器：</w:t>
            </w:r>
          </w:p>
          <w:p w:rsidR="00FD1F71" w:rsidRDefault="00FD1F71">
            <w:pPr>
              <w:widowControl w:val="0"/>
              <w:jc w:val="both"/>
              <w:rPr>
                <w:rFonts w:eastAsiaTheme="minorEastAsia"/>
                <w:kern w:val="2"/>
              </w:rPr>
            </w:pPr>
            <w:r>
              <w:rPr>
                <w:rFonts w:eastAsiaTheme="minorEastAsia"/>
                <w:color w:val="000000"/>
                <w:kern w:val="2"/>
              </w:rPr>
              <w:lastRenderedPageBreak/>
              <w:t>1.1.3.1</w:t>
            </w:r>
            <w:r>
              <w:rPr>
                <w:rFonts w:ascii="宋体" w:eastAsia="宋体" w:hAnsi="宋体" w:cs="宋体" w:hint="eastAsia"/>
                <w:color w:val="000000"/>
                <w:kern w:val="2"/>
                <w:cs/>
              </w:rPr>
              <w:t>为无焊整体分析器，同时可烘烤，进一步消除记忆效应和本底；</w:t>
            </w:r>
          </w:p>
          <w:p w:rsidR="00FD1F71" w:rsidRDefault="00FD1F71">
            <w:pPr>
              <w:widowControl w:val="0"/>
              <w:jc w:val="both"/>
              <w:rPr>
                <w:rFonts w:eastAsiaTheme="minorEastAsia"/>
                <w:b/>
                <w:bCs/>
                <w:color w:val="000000"/>
                <w:kern w:val="2"/>
              </w:rPr>
            </w:pPr>
            <w:r>
              <w:rPr>
                <w:rFonts w:eastAsiaTheme="minorEastAsia"/>
                <w:color w:val="000000"/>
                <w:kern w:val="2"/>
              </w:rPr>
              <w:t>1.1.3.2</w:t>
            </w:r>
            <w:r>
              <w:rPr>
                <w:rFonts w:ascii="宋体" w:eastAsia="宋体" w:hAnsi="宋体" w:cs="宋体" w:hint="eastAsia"/>
                <w:kern w:val="2"/>
                <w:cs/>
              </w:rPr>
              <w:t>扇形磁铁固定在单片分析器上，不是采用传统飞行管，这样做的目的主要是确保零死体积，降低背景噪声，提高灵敏度；</w:t>
            </w:r>
          </w:p>
          <w:p w:rsidR="00FD1F71" w:rsidRDefault="00FD1F71">
            <w:pPr>
              <w:widowControl w:val="0"/>
              <w:jc w:val="both"/>
              <w:rPr>
                <w:rFonts w:eastAsiaTheme="minorEastAsia"/>
                <w:color w:val="000000"/>
                <w:kern w:val="2"/>
                <w:lang w:eastAsia="zh-CN"/>
              </w:rPr>
            </w:pPr>
            <w:r>
              <w:rPr>
                <w:rFonts w:eastAsiaTheme="minorEastAsia"/>
                <w:color w:val="000000"/>
                <w:kern w:val="2"/>
              </w:rPr>
              <w:t>1.1.3.3</w:t>
            </w:r>
            <w:r>
              <w:rPr>
                <w:rFonts w:ascii="宋体" w:eastAsia="宋体" w:hAnsi="宋体" w:cs="宋体" w:hint="eastAsia"/>
                <w:color w:val="000000"/>
                <w:kern w:val="2"/>
                <w:cs/>
              </w:rPr>
              <w:t>同位素质谱仪基本部件如真空系统、磁铁、离子源、飞行通道，接收器和放大器等均已由德国工厂精确安装，不需要现场安装和调整磁铁，离子源，飞行通道，接收器和放大器的位置</w:t>
            </w:r>
            <w:r>
              <w:rPr>
                <w:rFonts w:ascii="宋体" w:eastAsia="宋体" w:hAnsi="宋体" w:cs="宋体" w:hint="eastAsia"/>
                <w:kern w:val="2"/>
                <w:cs/>
              </w:rPr>
              <w:t>，值得注意的是，在使用该设备前只需进行简单的、全自动化的离子源参数调谐，工程师安装、维修以及实验室技术人员操作起来都非常便捷</w:t>
            </w:r>
          </w:p>
          <w:p w:rsidR="00FD1F71" w:rsidRDefault="00FD1F71">
            <w:pPr>
              <w:widowControl w:val="0"/>
              <w:jc w:val="both"/>
              <w:rPr>
                <w:rFonts w:eastAsiaTheme="minorEastAsia"/>
                <w:color w:val="000000"/>
                <w:kern w:val="2"/>
              </w:rPr>
            </w:pPr>
            <w:r>
              <w:rPr>
                <w:rFonts w:eastAsiaTheme="minorEastAsia"/>
                <w:color w:val="000000"/>
                <w:kern w:val="2"/>
              </w:rPr>
              <w:t>1.1.4</w:t>
            </w:r>
            <w:r>
              <w:rPr>
                <w:rFonts w:ascii="宋体" w:eastAsia="宋体" w:hAnsi="宋体" w:cs="宋体" w:hint="eastAsia"/>
                <w:color w:val="000000"/>
                <w:kern w:val="2"/>
                <w:cs/>
              </w:rPr>
              <w:t>真空系统：带有</w:t>
            </w:r>
            <w:r>
              <w:rPr>
                <w:rFonts w:eastAsiaTheme="minorEastAsia"/>
                <w:color w:val="000000"/>
                <w:kern w:val="2"/>
              </w:rPr>
              <w:t>TMH260</w:t>
            </w:r>
            <w:r>
              <w:rPr>
                <w:rFonts w:ascii="宋体" w:eastAsia="宋体" w:hAnsi="宋体" w:cs="宋体" w:hint="eastAsia"/>
                <w:color w:val="000000"/>
                <w:kern w:val="2"/>
                <w:cs/>
              </w:rPr>
              <w:t>涡轮分子泵和前级真空泵的自动真空系统，真空度可以达到</w:t>
            </w:r>
            <w:r>
              <w:rPr>
                <w:rFonts w:eastAsiaTheme="minorEastAsia"/>
                <w:color w:val="000000"/>
                <w:kern w:val="2"/>
              </w:rPr>
              <w:t>10</w:t>
            </w:r>
            <w:r>
              <w:rPr>
                <w:rFonts w:eastAsiaTheme="minorEastAsia"/>
                <w:color w:val="000000"/>
                <w:kern w:val="2"/>
                <w:vertAlign w:val="superscript"/>
              </w:rPr>
              <w:t>-8</w:t>
            </w:r>
            <w:r>
              <w:rPr>
                <w:rFonts w:eastAsiaTheme="minorEastAsia"/>
                <w:color w:val="000000"/>
                <w:kern w:val="2"/>
              </w:rPr>
              <w:t xml:space="preserve"> mbar</w:t>
            </w:r>
            <w:r>
              <w:rPr>
                <w:rFonts w:ascii="宋体" w:eastAsia="宋体" w:hAnsi="宋体" w:cs="宋体" w:hint="eastAsia"/>
                <w:color w:val="000000"/>
                <w:kern w:val="2"/>
                <w:cs/>
              </w:rPr>
              <w:t>；</w:t>
            </w:r>
          </w:p>
          <w:p w:rsidR="00FD1F71" w:rsidRDefault="00FD1F71">
            <w:pPr>
              <w:widowControl w:val="0"/>
              <w:jc w:val="both"/>
              <w:rPr>
                <w:rFonts w:eastAsiaTheme="minorEastAsia"/>
                <w:color w:val="000000" w:themeColor="text1"/>
                <w:kern w:val="2"/>
              </w:rPr>
            </w:pPr>
            <w:r>
              <w:rPr>
                <w:rFonts w:eastAsiaTheme="minorEastAsia"/>
                <w:color w:val="000000" w:themeColor="text1"/>
                <w:kern w:val="2"/>
              </w:rPr>
              <w:t>1.1.5</w:t>
            </w:r>
            <w:r>
              <w:rPr>
                <w:rFonts w:ascii="宋体" w:eastAsia="宋体" w:hAnsi="宋体" w:cs="宋体" w:hint="eastAsia"/>
                <w:color w:val="000000" w:themeColor="text1"/>
                <w:kern w:val="2"/>
                <w:cs/>
              </w:rPr>
              <w:t>离子光学：磁场有效半径</w:t>
            </w:r>
            <w:r>
              <w:rPr>
                <w:rFonts w:eastAsiaTheme="minorEastAsia"/>
                <w:color w:val="000000" w:themeColor="text1"/>
                <w:kern w:val="2"/>
              </w:rPr>
              <w:t>19.1cm</w:t>
            </w:r>
            <w:r>
              <w:rPr>
                <w:rFonts w:ascii="宋体" w:eastAsia="宋体" w:hAnsi="宋体" w:cs="宋体" w:hint="eastAsia"/>
                <w:color w:val="000000" w:themeColor="text1"/>
                <w:kern w:val="2"/>
                <w:cs/>
              </w:rPr>
              <w:t>，扇形电磁铁，能有效分离并准确测定</w:t>
            </w:r>
            <w:r>
              <w:rPr>
                <w:rFonts w:eastAsiaTheme="minorEastAsia"/>
                <w:color w:val="000000" w:themeColor="text1"/>
                <w:kern w:val="2"/>
              </w:rPr>
              <w:t>H2</w:t>
            </w:r>
            <w:r>
              <w:rPr>
                <w:rFonts w:ascii="宋体" w:eastAsia="宋体" w:hAnsi="宋体" w:cs="宋体" w:hint="eastAsia"/>
                <w:color w:val="000000" w:themeColor="text1"/>
                <w:kern w:val="2"/>
                <w:cs/>
              </w:rPr>
              <w:t>，</w:t>
            </w:r>
            <w:r>
              <w:rPr>
                <w:rFonts w:eastAsiaTheme="minorEastAsia"/>
                <w:color w:val="000000" w:themeColor="text1"/>
                <w:kern w:val="2"/>
              </w:rPr>
              <w:t>N2</w:t>
            </w:r>
            <w:r>
              <w:rPr>
                <w:rFonts w:ascii="宋体" w:eastAsia="宋体" w:hAnsi="宋体" w:cs="宋体" w:hint="eastAsia"/>
                <w:color w:val="000000" w:themeColor="text1"/>
                <w:kern w:val="2"/>
                <w:cs/>
              </w:rPr>
              <w:t>，</w:t>
            </w:r>
            <w:r>
              <w:rPr>
                <w:rFonts w:eastAsiaTheme="minorEastAsia"/>
                <w:color w:val="000000" w:themeColor="text1"/>
                <w:kern w:val="2"/>
              </w:rPr>
              <w:t>CO2</w:t>
            </w:r>
            <w:r>
              <w:rPr>
                <w:rFonts w:ascii="宋体" w:eastAsia="宋体" w:hAnsi="宋体" w:cs="宋体" w:hint="eastAsia"/>
                <w:color w:val="000000" w:themeColor="text1"/>
                <w:kern w:val="2"/>
                <w:cs/>
              </w:rPr>
              <w:t>，</w:t>
            </w:r>
            <w:r>
              <w:rPr>
                <w:rFonts w:eastAsiaTheme="minorEastAsia"/>
                <w:color w:val="000000" w:themeColor="text1"/>
                <w:kern w:val="2"/>
              </w:rPr>
              <w:t>CO</w:t>
            </w:r>
            <w:r>
              <w:rPr>
                <w:rFonts w:ascii="宋体" w:eastAsia="宋体" w:hAnsi="宋体" w:cs="宋体" w:hint="eastAsia"/>
                <w:color w:val="000000" w:themeColor="text1"/>
                <w:kern w:val="2"/>
                <w:cs/>
              </w:rPr>
              <w:t>，</w:t>
            </w:r>
            <w:r>
              <w:rPr>
                <w:rFonts w:eastAsiaTheme="minorEastAsia"/>
                <w:color w:val="000000" w:themeColor="text1"/>
                <w:kern w:val="2"/>
              </w:rPr>
              <w:t>SO2</w:t>
            </w:r>
            <w:r>
              <w:rPr>
                <w:rFonts w:ascii="宋体" w:eastAsia="宋体" w:hAnsi="宋体" w:cs="宋体" w:hint="eastAsia"/>
                <w:color w:val="000000" w:themeColor="text1"/>
                <w:kern w:val="2"/>
                <w:cs/>
              </w:rPr>
              <w:t>等所有气体，对所有离子束达到近</w:t>
            </w:r>
            <w:r>
              <w:rPr>
                <w:rFonts w:eastAsiaTheme="minorEastAsia"/>
                <w:color w:val="000000" w:themeColor="text1"/>
                <w:kern w:val="2"/>
              </w:rPr>
              <w:t>100%</w:t>
            </w:r>
            <w:r>
              <w:rPr>
                <w:rFonts w:ascii="宋体" w:eastAsia="宋体" w:hAnsi="宋体" w:cs="宋体" w:hint="eastAsia"/>
                <w:color w:val="000000" w:themeColor="text1"/>
                <w:kern w:val="2"/>
                <w:cs/>
              </w:rPr>
              <w:t>的传输率。</w:t>
            </w:r>
          </w:p>
          <w:p w:rsidR="00FD1F71" w:rsidRDefault="00FD1F71">
            <w:pPr>
              <w:widowControl w:val="0"/>
              <w:jc w:val="both"/>
              <w:rPr>
                <w:rFonts w:eastAsiaTheme="minorEastAsia"/>
                <w:color w:val="000000"/>
                <w:kern w:val="2"/>
              </w:rPr>
            </w:pPr>
            <w:r>
              <w:rPr>
                <w:rFonts w:eastAsiaTheme="minorEastAsia"/>
                <w:color w:val="000000"/>
                <w:kern w:val="2"/>
              </w:rPr>
              <w:t xml:space="preserve">1.1.6 </w:t>
            </w:r>
            <w:r>
              <w:rPr>
                <w:rFonts w:ascii="宋体" w:eastAsia="宋体" w:hAnsi="宋体" w:cs="宋体" w:hint="eastAsia"/>
                <w:color w:val="000000"/>
                <w:kern w:val="2"/>
                <w:cs/>
              </w:rPr>
              <w:t>接收器：</w:t>
            </w:r>
          </w:p>
          <w:p w:rsidR="00FD1F71" w:rsidRDefault="00FD1F71">
            <w:pPr>
              <w:widowControl w:val="0"/>
              <w:jc w:val="both"/>
              <w:rPr>
                <w:rFonts w:eastAsiaTheme="minorEastAsia"/>
                <w:kern w:val="2"/>
              </w:rPr>
            </w:pPr>
            <w:r>
              <w:rPr>
                <w:rFonts w:eastAsiaTheme="minorEastAsia"/>
                <w:color w:val="000000"/>
                <w:kern w:val="2"/>
              </w:rPr>
              <w:t>1.1.6.1</w:t>
            </w:r>
            <w:r>
              <w:rPr>
                <w:rFonts w:ascii="宋体" w:eastAsia="宋体" w:hAnsi="宋体" w:cs="宋体" w:hint="eastAsia"/>
                <w:color w:val="000000"/>
                <w:kern w:val="2"/>
                <w:cs/>
              </w:rPr>
              <w:t>多元素多用途接收器：提供标准配置万用三杯接收杯，由若干窄缝和宽缝法拉第杯组成，能实现</w:t>
            </w:r>
            <w:r>
              <w:rPr>
                <w:rFonts w:eastAsiaTheme="minorEastAsia"/>
                <w:color w:val="000000"/>
                <w:kern w:val="2"/>
              </w:rPr>
              <w:t>CO2, N2O (44, 45, 46), O2 (32, 33, 34), N2, CO (28, 29, 30), NO (30, 31, 32), SO2 (64, 66)</w:t>
            </w:r>
            <w:r>
              <w:rPr>
                <w:rFonts w:ascii="宋体" w:eastAsia="宋体" w:hAnsi="宋体" w:cs="宋体" w:hint="eastAsia"/>
                <w:color w:val="000000"/>
                <w:kern w:val="2"/>
                <w:cs/>
              </w:rPr>
              <w:t>检测；</w:t>
            </w:r>
            <w:r>
              <w:rPr>
                <w:rFonts w:eastAsiaTheme="minorEastAsia" w:hint="cs"/>
                <w:kern w:val="2"/>
                <w:cs/>
              </w:rPr>
              <w:t xml:space="preserve"> </w:t>
            </w:r>
          </w:p>
          <w:p w:rsidR="00FD1F71" w:rsidRDefault="00FD1F71">
            <w:pPr>
              <w:widowControl w:val="0"/>
              <w:jc w:val="both"/>
              <w:rPr>
                <w:rFonts w:eastAsiaTheme="minorEastAsia"/>
                <w:color w:val="000000"/>
                <w:kern w:val="2"/>
              </w:rPr>
            </w:pPr>
            <w:r>
              <w:rPr>
                <w:rFonts w:eastAsiaTheme="minorEastAsia"/>
                <w:color w:val="000000"/>
                <w:kern w:val="2"/>
              </w:rPr>
              <w:t>1.1.6.2H/D</w:t>
            </w:r>
            <w:r>
              <w:rPr>
                <w:rFonts w:ascii="宋体" w:eastAsia="宋体" w:hAnsi="宋体" w:cs="宋体" w:hint="eastAsia"/>
                <w:color w:val="000000"/>
                <w:kern w:val="2"/>
                <w:cs/>
              </w:rPr>
              <w:t>接收器：有独立的</w:t>
            </w:r>
            <w:r>
              <w:rPr>
                <w:rFonts w:eastAsiaTheme="minorEastAsia"/>
                <w:color w:val="000000"/>
                <w:kern w:val="2"/>
              </w:rPr>
              <w:t>H2</w:t>
            </w:r>
            <w:r>
              <w:rPr>
                <w:rFonts w:ascii="宋体" w:eastAsia="宋体" w:hAnsi="宋体" w:cs="宋体" w:hint="eastAsia"/>
                <w:color w:val="000000"/>
                <w:kern w:val="2"/>
                <w:cs/>
              </w:rPr>
              <w:t>接收杯和独立的</w:t>
            </w:r>
            <w:r>
              <w:rPr>
                <w:rFonts w:eastAsiaTheme="minorEastAsia"/>
                <w:color w:val="000000"/>
                <w:kern w:val="2"/>
              </w:rPr>
              <w:t>HD</w:t>
            </w:r>
            <w:r>
              <w:rPr>
                <w:rFonts w:ascii="宋体" w:eastAsia="宋体" w:hAnsi="宋体" w:cs="宋体" w:hint="eastAsia"/>
                <w:color w:val="000000"/>
                <w:kern w:val="2"/>
                <w:cs/>
              </w:rPr>
              <w:t>接收杯两个法拉第杯，用于精确测定</w:t>
            </w:r>
            <w:r>
              <w:rPr>
                <w:rFonts w:eastAsiaTheme="minorEastAsia"/>
                <w:color w:val="000000"/>
                <w:kern w:val="2"/>
              </w:rPr>
              <w:t>D/H</w:t>
            </w:r>
            <w:r>
              <w:rPr>
                <w:rFonts w:ascii="宋体" w:eastAsia="宋体" w:hAnsi="宋体" w:cs="宋体" w:hint="eastAsia"/>
                <w:color w:val="000000"/>
                <w:kern w:val="2"/>
                <w:cs/>
              </w:rPr>
              <w:t>同位素比；</w:t>
            </w:r>
            <w:r>
              <w:rPr>
                <w:rFonts w:eastAsiaTheme="minorEastAsia"/>
                <w:color w:val="000000"/>
                <w:kern w:val="2"/>
              </w:rPr>
              <w:t>HD</w:t>
            </w:r>
            <w:r>
              <w:rPr>
                <w:rFonts w:ascii="宋体" w:eastAsia="宋体" w:hAnsi="宋体" w:cs="宋体" w:hint="eastAsia"/>
                <w:color w:val="000000"/>
                <w:kern w:val="2"/>
                <w:cs/>
              </w:rPr>
              <w:t>杯上配备了阻滞透镜即</w:t>
            </w:r>
            <w:r>
              <w:rPr>
                <w:rFonts w:eastAsiaTheme="minorEastAsia"/>
                <w:color w:val="000000"/>
                <w:kern w:val="2"/>
              </w:rPr>
              <w:t>4He+</w:t>
            </w:r>
            <w:r>
              <w:rPr>
                <w:rFonts w:ascii="宋体" w:eastAsia="宋体" w:hAnsi="宋体" w:cs="宋体" w:hint="eastAsia"/>
                <w:color w:val="000000"/>
                <w:kern w:val="2"/>
                <w:cs/>
              </w:rPr>
              <w:t>、</w:t>
            </w:r>
            <w:r>
              <w:rPr>
                <w:rFonts w:eastAsiaTheme="minorEastAsia"/>
                <w:color w:val="000000"/>
                <w:kern w:val="2"/>
              </w:rPr>
              <w:t>3He+</w:t>
            </w:r>
            <w:r>
              <w:rPr>
                <w:rFonts w:ascii="宋体" w:eastAsia="宋体" w:hAnsi="宋体" w:cs="宋体" w:hint="eastAsia"/>
                <w:color w:val="000000"/>
                <w:kern w:val="2"/>
                <w:cs/>
              </w:rPr>
              <w:t>过滤器，消除了</w:t>
            </w:r>
            <w:r>
              <w:rPr>
                <w:rFonts w:eastAsiaTheme="minorEastAsia"/>
                <w:color w:val="000000"/>
                <w:kern w:val="2"/>
              </w:rPr>
              <w:t>HD+</w:t>
            </w:r>
            <w:r>
              <w:rPr>
                <w:rFonts w:ascii="宋体" w:eastAsia="宋体" w:hAnsi="宋体" w:cs="宋体" w:hint="eastAsia"/>
                <w:color w:val="000000"/>
                <w:kern w:val="2"/>
                <w:cs/>
              </w:rPr>
              <w:t>以外所有离子的干扰；</w:t>
            </w:r>
          </w:p>
          <w:p w:rsidR="00FD1F71" w:rsidRDefault="00FD1F71">
            <w:pPr>
              <w:widowControl w:val="0"/>
              <w:jc w:val="both"/>
              <w:rPr>
                <w:rFonts w:eastAsiaTheme="minorEastAsia"/>
                <w:kern w:val="2"/>
              </w:rPr>
            </w:pPr>
            <w:r>
              <w:rPr>
                <w:rFonts w:eastAsiaTheme="minorEastAsia"/>
                <w:color w:val="000000"/>
                <w:kern w:val="2"/>
              </w:rPr>
              <w:t>1.1.6.3</w:t>
            </w:r>
            <w:r>
              <w:rPr>
                <w:rFonts w:ascii="宋体" w:eastAsia="宋体" w:hAnsi="宋体" w:cs="宋体" w:hint="eastAsia"/>
                <w:color w:val="000000"/>
                <w:kern w:val="2"/>
                <w:cs/>
              </w:rPr>
              <w:t>每个法拉第接收杯可同时安装两个不同放大器高阻，且软件自动切换高阻，可以实现宽同位素丰度范围的样品检测；另外，</w:t>
            </w:r>
            <w:r>
              <w:rPr>
                <w:rFonts w:ascii="宋体" w:eastAsia="宋体" w:hAnsi="宋体" w:cs="宋体" w:hint="eastAsia"/>
                <w:kern w:val="2"/>
                <w:cs/>
              </w:rPr>
              <w:t>放大器电压输出范围为</w:t>
            </w:r>
            <w:r>
              <w:rPr>
                <w:rFonts w:eastAsiaTheme="minorEastAsia"/>
                <w:kern w:val="2"/>
              </w:rPr>
              <w:t>0-50V</w:t>
            </w:r>
            <w:r>
              <w:rPr>
                <w:rFonts w:ascii="宋体" w:eastAsia="宋体" w:hAnsi="宋体" w:cs="宋体" w:hint="eastAsia"/>
                <w:kern w:val="2"/>
                <w:cs/>
              </w:rPr>
              <w:t>（由于采用</w:t>
            </w:r>
            <w:r>
              <w:rPr>
                <w:rFonts w:eastAsiaTheme="minorEastAsia"/>
                <w:kern w:val="2"/>
              </w:rPr>
              <w:t>3×10</w:t>
            </w:r>
            <w:r>
              <w:rPr>
                <w:rFonts w:eastAsiaTheme="minorEastAsia"/>
                <w:kern w:val="2"/>
                <w:vertAlign w:val="superscript"/>
              </w:rPr>
              <w:t>8</w:t>
            </w:r>
            <w:r>
              <w:rPr>
                <w:rFonts w:eastAsiaTheme="minorEastAsia"/>
                <w:kern w:val="2"/>
              </w:rPr>
              <w:t>Ω</w:t>
            </w:r>
            <w:r>
              <w:rPr>
                <w:rFonts w:ascii="宋体" w:eastAsia="宋体" w:hAnsi="宋体" w:cs="宋体" w:hint="eastAsia"/>
                <w:kern w:val="2"/>
                <w:cs/>
              </w:rPr>
              <w:t>高阻，样品气实际产生的离子流电流高达</w:t>
            </w:r>
            <w:r>
              <w:rPr>
                <w:rFonts w:eastAsiaTheme="minorEastAsia"/>
                <w:kern w:val="2"/>
              </w:rPr>
              <w:t>167nA</w:t>
            </w:r>
            <w:r>
              <w:rPr>
                <w:rFonts w:ascii="宋体" w:eastAsia="宋体" w:hAnsi="宋体" w:cs="宋体" w:hint="eastAsia"/>
                <w:kern w:val="2"/>
                <w:cs/>
              </w:rPr>
              <w:t>），可以实现宽进样量范围（或信号范围）的样品检测。</w:t>
            </w:r>
          </w:p>
          <w:p w:rsidR="00FD1F71" w:rsidRDefault="00FD1F71">
            <w:pPr>
              <w:autoSpaceDE w:val="0"/>
              <w:autoSpaceDN w:val="0"/>
              <w:adjustRightInd w:val="0"/>
              <w:spacing w:line="276" w:lineRule="auto"/>
              <w:rPr>
                <w:rFonts w:ascii="宋体" w:eastAsia="宋体" w:hAnsi="宋体" w:cs="宋体"/>
                <w:color w:val="000000"/>
                <w:kern w:val="2"/>
                <w:lang w:eastAsia="zh-CN"/>
              </w:rPr>
            </w:pPr>
            <w:r>
              <w:rPr>
                <w:rFonts w:eastAsiaTheme="minorEastAsia"/>
                <w:color w:val="000000"/>
                <w:kern w:val="2"/>
              </w:rPr>
              <w:t>1.1.7</w:t>
            </w:r>
            <w:r>
              <w:rPr>
                <w:rFonts w:ascii="宋体" w:eastAsia="宋体" w:hAnsi="宋体" w:cs="宋体" w:hint="eastAsia"/>
                <w:color w:val="000000"/>
                <w:kern w:val="2"/>
                <w:cs/>
              </w:rPr>
              <w:t>软件可以自动识别并控制所有外围设备（如</w:t>
            </w:r>
            <w:r>
              <w:rPr>
                <w:rFonts w:eastAsiaTheme="minorEastAsia"/>
                <w:color w:val="000000"/>
                <w:kern w:val="2"/>
              </w:rPr>
              <w:t>EA/GC/LC/</w:t>
            </w:r>
            <w:r>
              <w:rPr>
                <w:rFonts w:ascii="宋体" w:eastAsia="宋体" w:hAnsi="宋体" w:cs="宋体" w:hint="eastAsia"/>
                <w:color w:val="000000"/>
                <w:kern w:val="2"/>
                <w:cs/>
              </w:rPr>
              <w:t>多用途样品制备系统等），质谱仪主机可同时接入至少</w:t>
            </w:r>
            <w:r>
              <w:rPr>
                <w:rFonts w:eastAsiaTheme="minorEastAsia"/>
                <w:color w:val="000000"/>
                <w:kern w:val="2"/>
              </w:rPr>
              <w:t>3</w:t>
            </w:r>
            <w:r>
              <w:rPr>
                <w:rFonts w:ascii="宋体" w:eastAsia="宋体" w:hAnsi="宋体" w:cs="宋体" w:hint="eastAsia"/>
                <w:color w:val="000000"/>
                <w:kern w:val="2"/>
                <w:cs/>
              </w:rPr>
              <w:t>个外围设备，并通过软件自动</w:t>
            </w:r>
            <w:r>
              <w:rPr>
                <w:rFonts w:ascii="宋体" w:eastAsia="宋体" w:hAnsi="宋体" w:cs="宋体" w:hint="eastAsia"/>
                <w:color w:val="000000"/>
                <w:kern w:val="2"/>
                <w:cs/>
              </w:rPr>
              <w:lastRenderedPageBreak/>
              <w:t>切换，无需任何手工更换硬件操作。软件可对所有有关参数作自动调试。</w:t>
            </w:r>
          </w:p>
          <w:p w:rsidR="00FD1F71" w:rsidRDefault="00FD1F71">
            <w:pPr>
              <w:rPr>
                <w:rFonts w:eastAsiaTheme="minorEastAsia" w:hint="eastAsia"/>
                <w:b/>
                <w:color w:val="000000"/>
                <w:kern w:val="2"/>
              </w:rPr>
            </w:pPr>
            <w:r>
              <w:rPr>
                <w:rFonts w:eastAsiaTheme="minorEastAsia"/>
                <w:b/>
                <w:color w:val="000000"/>
                <w:kern w:val="2"/>
              </w:rPr>
              <w:t>1.2</w:t>
            </w:r>
            <w:r>
              <w:rPr>
                <w:rFonts w:ascii="宋体" w:eastAsia="宋体" w:hAnsi="宋体" w:cs="宋体" w:hint="eastAsia"/>
                <w:b/>
                <w:color w:val="000000"/>
                <w:kern w:val="2"/>
                <w:cs/>
              </w:rPr>
              <w:t>连续流万用接口：</w:t>
            </w:r>
          </w:p>
          <w:p w:rsidR="00FD1F71" w:rsidRDefault="00FD1F71">
            <w:pPr>
              <w:widowControl w:val="0"/>
              <w:jc w:val="both"/>
              <w:rPr>
                <w:rFonts w:eastAsiaTheme="minorEastAsia"/>
                <w:kern w:val="2"/>
              </w:rPr>
            </w:pPr>
            <w:r>
              <w:rPr>
                <w:rFonts w:ascii="宋体" w:eastAsia="宋体" w:hAnsi="宋体" w:cs="宋体" w:hint="eastAsia"/>
                <w:color w:val="000000"/>
                <w:kern w:val="2"/>
                <w:cs/>
              </w:rPr>
              <w:t>拥有专利技术的专用接口</w:t>
            </w:r>
            <w:r>
              <w:rPr>
                <w:rFonts w:eastAsiaTheme="minorEastAsia"/>
                <w:color w:val="000000"/>
                <w:kern w:val="2"/>
              </w:rPr>
              <w:t>ConFlo IV</w:t>
            </w:r>
          </w:p>
          <w:p w:rsidR="00FD1F71" w:rsidRDefault="00FD1F71">
            <w:pPr>
              <w:widowControl w:val="0"/>
              <w:jc w:val="both"/>
              <w:rPr>
                <w:rFonts w:eastAsiaTheme="minorEastAsia"/>
                <w:color w:val="000000" w:themeColor="text1"/>
                <w:kern w:val="2"/>
              </w:rPr>
            </w:pPr>
            <w:r>
              <w:rPr>
                <w:rFonts w:eastAsiaTheme="minorEastAsia"/>
                <w:color w:val="000000" w:themeColor="text1"/>
                <w:kern w:val="2"/>
              </w:rPr>
              <w:t>1.2.1</w:t>
            </w:r>
            <w:r>
              <w:rPr>
                <w:rFonts w:ascii="宋体" w:eastAsia="宋体" w:hAnsi="宋体" w:cs="宋体" w:hint="eastAsia"/>
                <w:color w:val="000000" w:themeColor="text1"/>
                <w:kern w:val="2"/>
                <w:cs/>
              </w:rPr>
              <w:t>万用接口功能包括但不局限于：所有参考气体能够实现智能连接与导入；自动样品识别；样品气体和参考气体信号强度的自动匹配；可以自动监测所有气体的线性、稳定性参数；参考气自动稀释；样品气自动稀释等等。</w:t>
            </w:r>
          </w:p>
          <w:p w:rsidR="00FD1F71" w:rsidRDefault="00FD1F71">
            <w:pPr>
              <w:widowControl w:val="0"/>
              <w:jc w:val="both"/>
              <w:rPr>
                <w:rFonts w:eastAsiaTheme="minorEastAsia"/>
                <w:color w:val="000000"/>
                <w:kern w:val="2"/>
              </w:rPr>
            </w:pPr>
            <w:r>
              <w:rPr>
                <w:rFonts w:eastAsiaTheme="minorEastAsia"/>
                <w:color w:val="000000"/>
                <w:kern w:val="2"/>
              </w:rPr>
              <w:t>1.2.2</w:t>
            </w:r>
            <w:r>
              <w:rPr>
                <w:rFonts w:ascii="宋体" w:eastAsia="宋体" w:hAnsi="宋体" w:cs="宋体" w:hint="eastAsia"/>
                <w:color w:val="000000"/>
                <w:kern w:val="2"/>
                <w:cs/>
              </w:rPr>
              <w:t>可以同时连接多路参考气：可以满足</w:t>
            </w:r>
            <w:r>
              <w:rPr>
                <w:rFonts w:eastAsiaTheme="minorEastAsia"/>
                <w:color w:val="000000"/>
                <w:kern w:val="2"/>
              </w:rPr>
              <w:t>C,N,O,S,H</w:t>
            </w:r>
            <w:r>
              <w:rPr>
                <w:rFonts w:ascii="宋体" w:eastAsia="宋体" w:hAnsi="宋体" w:cs="宋体" w:hint="eastAsia"/>
                <w:color w:val="000000"/>
                <w:kern w:val="2"/>
                <w:cs/>
              </w:rPr>
              <w:t>的</w:t>
            </w:r>
            <w:r>
              <w:rPr>
                <w:rFonts w:eastAsiaTheme="minorEastAsia"/>
                <w:color w:val="000000"/>
                <w:kern w:val="2"/>
              </w:rPr>
              <w:t>5</w:t>
            </w:r>
            <w:r>
              <w:rPr>
                <w:rFonts w:ascii="宋体" w:eastAsia="宋体" w:hAnsi="宋体" w:cs="宋体" w:hint="eastAsia"/>
                <w:color w:val="000000"/>
                <w:kern w:val="2"/>
                <w:cs/>
              </w:rPr>
              <w:t>种参考气体的连续测定，不需要交换气路，同时提供气体端口备用；</w:t>
            </w:r>
          </w:p>
          <w:p w:rsidR="00FD1F71" w:rsidRDefault="00FD1F71">
            <w:pPr>
              <w:widowControl w:val="0"/>
              <w:jc w:val="both"/>
              <w:rPr>
                <w:rFonts w:eastAsiaTheme="minorEastAsia"/>
                <w:color w:val="000000"/>
                <w:kern w:val="2"/>
              </w:rPr>
            </w:pPr>
            <w:r>
              <w:rPr>
                <w:rFonts w:eastAsiaTheme="minorEastAsia"/>
                <w:kern w:val="2"/>
              </w:rPr>
              <w:t>1.2.3</w:t>
            </w:r>
            <w:r>
              <w:rPr>
                <w:rFonts w:ascii="宋体" w:eastAsia="宋体" w:hAnsi="宋体" w:cs="宋体" w:hint="eastAsia"/>
                <w:kern w:val="2"/>
                <w:cs/>
              </w:rPr>
              <w:t>参考气自动稀释：根据样品气的信号强度，将参考气自动稀释至任意预设的信号强度，以获得最高的同位素比测定精度，稀释倍数</w:t>
            </w:r>
            <w:r>
              <w:rPr>
                <w:rFonts w:eastAsiaTheme="minorEastAsia"/>
                <w:kern w:val="2"/>
              </w:rPr>
              <w:t>100</w:t>
            </w:r>
            <w:r>
              <w:rPr>
                <w:rFonts w:ascii="宋体" w:eastAsia="宋体" w:hAnsi="宋体" w:cs="宋体" w:hint="eastAsia"/>
                <w:kern w:val="2"/>
                <w:cs/>
              </w:rPr>
              <w:t>倍以上；</w:t>
            </w:r>
          </w:p>
          <w:p w:rsidR="00FD1F71" w:rsidRDefault="00FD1F71">
            <w:pPr>
              <w:widowControl w:val="0"/>
              <w:jc w:val="both"/>
              <w:rPr>
                <w:rFonts w:eastAsiaTheme="minorEastAsia"/>
                <w:kern w:val="2"/>
              </w:rPr>
            </w:pPr>
            <w:r>
              <w:rPr>
                <w:rFonts w:eastAsiaTheme="minorEastAsia"/>
                <w:color w:val="000000"/>
                <w:kern w:val="2"/>
              </w:rPr>
              <w:t>1.2.4</w:t>
            </w:r>
            <w:r>
              <w:rPr>
                <w:rFonts w:ascii="宋体" w:eastAsia="宋体" w:hAnsi="宋体" w:cs="宋体" w:hint="eastAsia"/>
                <w:kern w:val="2"/>
                <w:cs/>
              </w:rPr>
              <w:t>样品气与参考气信号自动匹配功能：对于未知元素浓度的样品，无需任何预测试，自动稀释至与参考气一致的信号强度，稀释倍数</w:t>
            </w:r>
            <w:r>
              <w:rPr>
                <w:rFonts w:eastAsiaTheme="minorEastAsia"/>
                <w:kern w:val="2"/>
              </w:rPr>
              <w:t>100</w:t>
            </w:r>
            <w:r>
              <w:rPr>
                <w:rFonts w:ascii="宋体" w:eastAsia="宋体" w:hAnsi="宋体" w:cs="宋体" w:hint="eastAsia"/>
                <w:kern w:val="2"/>
                <w:cs/>
              </w:rPr>
              <w:t>倍以上；</w:t>
            </w:r>
          </w:p>
          <w:p w:rsidR="00FD1F71" w:rsidRDefault="00FD1F71">
            <w:pPr>
              <w:widowControl w:val="0"/>
              <w:jc w:val="both"/>
              <w:rPr>
                <w:rFonts w:eastAsiaTheme="minorEastAsia"/>
                <w:color w:val="000000" w:themeColor="text1"/>
                <w:kern w:val="2"/>
              </w:rPr>
            </w:pPr>
            <w:r>
              <w:rPr>
                <w:rFonts w:eastAsiaTheme="minorEastAsia"/>
                <w:color w:val="000000" w:themeColor="text1"/>
                <w:kern w:val="2"/>
              </w:rPr>
              <w:t>1.2.5</w:t>
            </w:r>
            <w:r>
              <w:rPr>
                <w:rFonts w:ascii="宋体" w:eastAsia="宋体" w:hAnsi="宋体" w:cs="宋体" w:hint="eastAsia"/>
                <w:color w:val="000000" w:themeColor="text1"/>
                <w:kern w:val="2"/>
                <w:cs/>
              </w:rPr>
              <w:t>可以同时连接两个高流量（如</w:t>
            </w:r>
            <w:r>
              <w:rPr>
                <w:rFonts w:eastAsiaTheme="minorEastAsia"/>
                <w:color w:val="000000" w:themeColor="text1"/>
                <w:kern w:val="2"/>
              </w:rPr>
              <w:t>EA IsoLink</w:t>
            </w:r>
            <w:r>
              <w:rPr>
                <w:rFonts w:ascii="宋体" w:eastAsia="宋体" w:hAnsi="宋体" w:cs="宋体" w:hint="eastAsia"/>
                <w:color w:val="000000" w:themeColor="text1"/>
                <w:kern w:val="2"/>
                <w:cs/>
              </w:rPr>
              <w:t>元素分析仪等）和一个低流量前处理装置（如</w:t>
            </w:r>
            <w:r>
              <w:rPr>
                <w:rFonts w:eastAsiaTheme="minorEastAsia"/>
                <w:color w:val="000000" w:themeColor="text1"/>
                <w:kern w:val="2"/>
              </w:rPr>
              <w:t>GC</w:t>
            </w:r>
            <w:r>
              <w:rPr>
                <w:rFonts w:eastAsiaTheme="minorEastAsia"/>
                <w:color w:val="000000" w:themeColor="text1"/>
                <w:kern w:val="2"/>
                <w:lang w:eastAsia="zh-CN"/>
              </w:rPr>
              <w:t xml:space="preserve"> </w:t>
            </w:r>
            <w:r>
              <w:rPr>
                <w:rFonts w:eastAsiaTheme="minorEastAsia"/>
                <w:color w:val="000000" w:themeColor="text1"/>
                <w:kern w:val="2"/>
              </w:rPr>
              <w:t xml:space="preserve">IsoLink </w:t>
            </w:r>
            <w:r>
              <w:rPr>
                <w:rFonts w:eastAsiaTheme="minorEastAsia"/>
                <w:color w:val="000000" w:themeColor="text1"/>
                <w:kern w:val="2"/>
                <w:lang w:eastAsia="zh-CN"/>
              </w:rPr>
              <w:t xml:space="preserve"> </w:t>
            </w:r>
            <w:r>
              <w:rPr>
                <w:rFonts w:eastAsiaTheme="minorEastAsia"/>
                <w:color w:val="000000" w:themeColor="text1"/>
                <w:kern w:val="2"/>
              </w:rPr>
              <w:t>II</w:t>
            </w:r>
            <w:r>
              <w:rPr>
                <w:rFonts w:ascii="宋体" w:eastAsia="宋体" w:hAnsi="宋体" w:cs="宋体" w:hint="eastAsia"/>
                <w:color w:val="000000" w:themeColor="text1"/>
                <w:kern w:val="2"/>
                <w:cs/>
              </w:rPr>
              <w:t>专用气相色谱接口等），仅通过软件就可以实现不同前处理装置间的自动切换与连续测试，减少仪器待机时间，提高样品通量；</w:t>
            </w:r>
          </w:p>
          <w:p w:rsidR="00FD1F71" w:rsidRDefault="00FD1F71">
            <w:pPr>
              <w:widowControl w:val="0"/>
              <w:ind w:rightChars="-50" w:right="-100"/>
              <w:jc w:val="both"/>
              <w:rPr>
                <w:rFonts w:eastAsiaTheme="minorEastAsia"/>
                <w:kern w:val="2"/>
              </w:rPr>
            </w:pPr>
            <w:r>
              <w:rPr>
                <w:rFonts w:eastAsiaTheme="minorEastAsia"/>
                <w:color w:val="000000"/>
                <w:kern w:val="2"/>
              </w:rPr>
              <w:t>1.2.6</w:t>
            </w:r>
            <w:r>
              <w:rPr>
                <w:rFonts w:ascii="宋体" w:eastAsia="宋体" w:hAnsi="宋体" w:cs="宋体" w:hint="eastAsia"/>
                <w:kern w:val="2"/>
                <w:cs/>
              </w:rPr>
              <w:t>氢气（</w:t>
            </w:r>
            <w:r>
              <w:rPr>
                <w:rFonts w:eastAsiaTheme="minorEastAsia"/>
                <w:kern w:val="2"/>
              </w:rPr>
              <w:t>H</w:t>
            </w:r>
            <w:r>
              <w:rPr>
                <w:rFonts w:eastAsiaTheme="minorEastAsia"/>
                <w:kern w:val="2"/>
                <w:vertAlign w:val="subscript"/>
              </w:rPr>
              <w:t>2</w:t>
            </w:r>
            <w:r>
              <w:rPr>
                <w:rFonts w:ascii="宋体" w:eastAsia="宋体" w:hAnsi="宋体" w:cs="宋体" w:hint="eastAsia"/>
                <w:kern w:val="2"/>
                <w:cs/>
              </w:rPr>
              <w:t>）在电子轰击离子源的作用下产生</w:t>
            </w:r>
            <w:r>
              <w:rPr>
                <w:rFonts w:eastAsiaTheme="minorEastAsia"/>
                <w:kern w:val="2"/>
              </w:rPr>
              <w:t>H</w:t>
            </w:r>
            <w:r>
              <w:rPr>
                <w:rFonts w:eastAsiaTheme="minorEastAsia"/>
                <w:kern w:val="2"/>
                <w:vertAlign w:val="subscript"/>
              </w:rPr>
              <w:t>3</w:t>
            </w:r>
            <w:r>
              <w:rPr>
                <w:rFonts w:eastAsiaTheme="minorEastAsia"/>
                <w:kern w:val="2"/>
                <w:vertAlign w:val="superscript"/>
              </w:rPr>
              <w:t>+</w:t>
            </w:r>
            <w:r>
              <w:rPr>
                <w:rFonts w:ascii="宋体" w:eastAsia="宋体" w:hAnsi="宋体" w:cs="宋体" w:hint="eastAsia"/>
                <w:kern w:val="2"/>
                <w:cs/>
              </w:rPr>
              <w:t>，对相同质荷比的</w:t>
            </w:r>
            <w:r>
              <w:rPr>
                <w:rFonts w:eastAsiaTheme="minorEastAsia"/>
                <w:kern w:val="2"/>
              </w:rPr>
              <w:t>HD</w:t>
            </w:r>
            <w:r>
              <w:rPr>
                <w:rFonts w:eastAsiaTheme="minorEastAsia"/>
                <w:kern w:val="2"/>
                <w:vertAlign w:val="superscript"/>
              </w:rPr>
              <w:t>+</w:t>
            </w:r>
            <w:r>
              <w:rPr>
                <w:rFonts w:ascii="宋体" w:eastAsia="宋体" w:hAnsi="宋体" w:cs="宋体" w:hint="eastAsia"/>
                <w:kern w:val="2"/>
                <w:cs/>
              </w:rPr>
              <w:t>造成干扰，从而使</w:t>
            </w:r>
            <w:r>
              <w:rPr>
                <w:rFonts w:eastAsiaTheme="minorEastAsia"/>
                <w:kern w:val="2"/>
              </w:rPr>
              <w:t>D/H</w:t>
            </w:r>
            <w:r>
              <w:rPr>
                <w:rFonts w:ascii="宋体" w:eastAsia="宋体" w:hAnsi="宋体" w:cs="宋体" w:hint="eastAsia"/>
                <w:kern w:val="2"/>
                <w:cs/>
              </w:rPr>
              <w:t>测量值对</w:t>
            </w:r>
            <w:r>
              <w:rPr>
                <w:rFonts w:eastAsiaTheme="minorEastAsia"/>
                <w:kern w:val="2"/>
              </w:rPr>
              <w:t>H</w:t>
            </w:r>
            <w:r>
              <w:rPr>
                <w:rFonts w:eastAsiaTheme="minorEastAsia"/>
                <w:kern w:val="2"/>
                <w:vertAlign w:val="subscript"/>
              </w:rPr>
              <w:t>2</w:t>
            </w:r>
            <w:r>
              <w:rPr>
                <w:rFonts w:ascii="宋体" w:eastAsia="宋体" w:hAnsi="宋体" w:cs="宋体" w:hint="eastAsia"/>
                <w:kern w:val="2"/>
                <w:cs/>
              </w:rPr>
              <w:t>浓度（即信号强度）产生依赖性，因此必须进行</w:t>
            </w:r>
            <w:r>
              <w:rPr>
                <w:rFonts w:eastAsiaTheme="minorEastAsia"/>
                <w:kern w:val="2"/>
              </w:rPr>
              <w:t>H</w:t>
            </w:r>
            <w:r>
              <w:rPr>
                <w:rFonts w:eastAsiaTheme="minorEastAsia"/>
                <w:kern w:val="2"/>
                <w:vertAlign w:val="subscript"/>
              </w:rPr>
              <w:t>3</w:t>
            </w:r>
            <w:r>
              <w:rPr>
                <w:rFonts w:eastAsiaTheme="minorEastAsia"/>
                <w:kern w:val="2"/>
                <w:vertAlign w:val="superscript"/>
              </w:rPr>
              <w:t>+</w:t>
            </w:r>
            <w:r>
              <w:rPr>
                <w:rFonts w:ascii="宋体" w:eastAsia="宋体" w:hAnsi="宋体" w:cs="宋体" w:hint="eastAsia"/>
                <w:kern w:val="2"/>
                <w:cs/>
              </w:rPr>
              <w:t>校正。</w:t>
            </w:r>
            <w:r>
              <w:rPr>
                <w:rFonts w:eastAsiaTheme="minorEastAsia"/>
                <w:color w:val="000000"/>
                <w:kern w:val="2"/>
              </w:rPr>
              <w:t>ConFloIV</w:t>
            </w:r>
            <w:r>
              <w:rPr>
                <w:rFonts w:ascii="宋体" w:eastAsia="宋体" w:hAnsi="宋体" w:cs="宋体" w:hint="eastAsia"/>
                <w:color w:val="000000"/>
                <w:kern w:val="2"/>
                <w:cs/>
              </w:rPr>
              <w:t>接口</w:t>
            </w:r>
            <w:r>
              <w:rPr>
                <w:rFonts w:ascii="宋体" w:eastAsia="宋体" w:hAnsi="宋体" w:cs="宋体" w:hint="eastAsia"/>
                <w:kern w:val="2"/>
                <w:cs/>
              </w:rPr>
              <w:t>具有自动测定</w:t>
            </w:r>
            <w:r>
              <w:rPr>
                <w:rFonts w:eastAsiaTheme="minorEastAsia"/>
                <w:kern w:val="2"/>
              </w:rPr>
              <w:t>H</w:t>
            </w:r>
            <w:r>
              <w:rPr>
                <w:rFonts w:eastAsiaTheme="minorEastAsia"/>
                <w:kern w:val="2"/>
                <w:vertAlign w:val="subscript"/>
              </w:rPr>
              <w:t>3</w:t>
            </w:r>
            <w:r>
              <w:rPr>
                <w:rFonts w:eastAsiaTheme="minorEastAsia"/>
                <w:kern w:val="2"/>
                <w:vertAlign w:val="superscript"/>
              </w:rPr>
              <w:t>+</w:t>
            </w:r>
            <w:r>
              <w:rPr>
                <w:rFonts w:ascii="宋体" w:eastAsia="宋体" w:hAnsi="宋体" w:cs="宋体" w:hint="eastAsia"/>
                <w:kern w:val="2"/>
                <w:cs/>
              </w:rPr>
              <w:t>因子与自动校正功能，可以在样品序列的前、后、进行中的任何时机自动监视</w:t>
            </w:r>
            <w:r>
              <w:rPr>
                <w:rFonts w:eastAsiaTheme="minorEastAsia"/>
                <w:kern w:val="2"/>
              </w:rPr>
              <w:t>H</w:t>
            </w:r>
            <w:r>
              <w:rPr>
                <w:rFonts w:eastAsiaTheme="minorEastAsia"/>
                <w:kern w:val="2"/>
                <w:vertAlign w:val="subscript"/>
              </w:rPr>
              <w:t>3</w:t>
            </w:r>
            <w:r>
              <w:rPr>
                <w:rFonts w:eastAsiaTheme="minorEastAsia"/>
                <w:kern w:val="2"/>
                <w:vertAlign w:val="superscript"/>
              </w:rPr>
              <w:t>+</w:t>
            </w:r>
            <w:r>
              <w:rPr>
                <w:rFonts w:ascii="宋体" w:eastAsia="宋体" w:hAnsi="宋体" w:cs="宋体" w:hint="eastAsia"/>
                <w:kern w:val="2"/>
                <w:cs/>
              </w:rPr>
              <w:t>因子与校正。</w:t>
            </w:r>
          </w:p>
          <w:p w:rsidR="00FD1F71" w:rsidRDefault="00FD1F71">
            <w:pPr>
              <w:widowControl w:val="0"/>
              <w:jc w:val="both"/>
              <w:rPr>
                <w:rFonts w:eastAsiaTheme="minorEastAsia"/>
                <w:color w:val="000000"/>
                <w:kern w:val="2"/>
              </w:rPr>
            </w:pPr>
            <w:r>
              <w:rPr>
                <w:rFonts w:eastAsiaTheme="minorEastAsia"/>
                <w:color w:val="000000"/>
                <w:kern w:val="2"/>
              </w:rPr>
              <w:t xml:space="preserve">1.2.7 </w:t>
            </w:r>
            <w:r>
              <w:rPr>
                <w:rFonts w:ascii="宋体" w:eastAsia="宋体" w:hAnsi="宋体" w:cs="宋体" w:hint="eastAsia"/>
                <w:kern w:val="2"/>
                <w:cs/>
              </w:rPr>
              <w:t>自动监测所有气体的线性、稳定性参数；</w:t>
            </w:r>
          </w:p>
          <w:p w:rsidR="00FD1F71" w:rsidRDefault="00FD1F71">
            <w:pPr>
              <w:autoSpaceDE w:val="0"/>
              <w:autoSpaceDN w:val="0"/>
              <w:adjustRightInd w:val="0"/>
              <w:spacing w:line="276" w:lineRule="auto"/>
              <w:rPr>
                <w:rFonts w:ascii="宋体" w:eastAsia="宋体" w:hAnsi="宋体" w:cs="宋体"/>
                <w:color w:val="000000"/>
                <w:kern w:val="2"/>
                <w:lang w:eastAsia="zh-CN"/>
              </w:rPr>
            </w:pPr>
            <w:r>
              <w:rPr>
                <w:rFonts w:eastAsiaTheme="minorEastAsia"/>
                <w:color w:val="000000"/>
                <w:kern w:val="2"/>
              </w:rPr>
              <w:t>1.2.8</w:t>
            </w:r>
            <w:r>
              <w:rPr>
                <w:rFonts w:ascii="宋体" w:eastAsia="宋体" w:hAnsi="宋体" w:cs="宋体" w:hint="eastAsia"/>
                <w:color w:val="000000"/>
                <w:kern w:val="2"/>
                <w:cs/>
              </w:rPr>
              <w:t>可以在</w:t>
            </w:r>
            <w:r>
              <w:rPr>
                <w:rFonts w:eastAsiaTheme="minorEastAsia"/>
                <w:color w:val="000000"/>
                <w:kern w:val="2"/>
              </w:rPr>
              <w:t>15</w:t>
            </w:r>
            <w:r>
              <w:rPr>
                <w:rFonts w:ascii="宋体" w:eastAsia="宋体" w:hAnsi="宋体" w:cs="宋体" w:hint="eastAsia"/>
                <w:color w:val="000000"/>
                <w:kern w:val="2"/>
                <w:cs/>
              </w:rPr>
              <w:t>分钟内完成</w:t>
            </w:r>
            <w:r>
              <w:rPr>
                <w:rFonts w:eastAsiaTheme="minorEastAsia"/>
                <w:color w:val="000000"/>
                <w:kern w:val="2"/>
              </w:rPr>
              <w:t>C</w:t>
            </w:r>
            <w:r>
              <w:rPr>
                <w:rFonts w:ascii="宋体" w:eastAsia="宋体" w:hAnsi="宋体" w:cs="宋体" w:hint="eastAsia"/>
                <w:color w:val="000000"/>
                <w:kern w:val="2"/>
                <w:cs/>
              </w:rPr>
              <w:t>、</w:t>
            </w:r>
            <w:r>
              <w:rPr>
                <w:rFonts w:eastAsiaTheme="minorEastAsia"/>
                <w:color w:val="000000"/>
                <w:kern w:val="2"/>
              </w:rPr>
              <w:t>N</w:t>
            </w:r>
            <w:r>
              <w:rPr>
                <w:rFonts w:ascii="宋体" w:eastAsia="宋体" w:hAnsi="宋体" w:cs="宋体" w:hint="eastAsia"/>
                <w:color w:val="000000"/>
                <w:kern w:val="2"/>
                <w:cs/>
              </w:rPr>
              <w:t>的</w:t>
            </w:r>
            <w:r>
              <w:rPr>
                <w:rFonts w:eastAsiaTheme="minorEastAsia"/>
                <w:color w:val="000000"/>
                <w:kern w:val="2"/>
              </w:rPr>
              <w:t>QA/QC</w:t>
            </w:r>
            <w:r>
              <w:rPr>
                <w:rFonts w:ascii="宋体" w:eastAsia="宋体" w:hAnsi="宋体" w:cs="宋体" w:hint="eastAsia"/>
                <w:color w:val="000000"/>
                <w:kern w:val="2"/>
                <w:cs/>
              </w:rPr>
              <w:t>的线性测定（两种参考气，每种参考气</w:t>
            </w:r>
            <w:r>
              <w:rPr>
                <w:rFonts w:eastAsiaTheme="minorEastAsia"/>
                <w:color w:val="000000"/>
                <w:kern w:val="2"/>
              </w:rPr>
              <w:t>7</w:t>
            </w:r>
            <w:r>
              <w:rPr>
                <w:rFonts w:ascii="宋体" w:eastAsia="宋体" w:hAnsi="宋体" w:cs="宋体" w:hint="eastAsia"/>
                <w:color w:val="000000"/>
                <w:kern w:val="2"/>
                <w:cs/>
              </w:rPr>
              <w:t>个数据点）</w:t>
            </w:r>
            <w:r>
              <w:rPr>
                <w:rFonts w:ascii="宋体" w:eastAsia="宋体" w:hAnsi="宋体" w:cs="宋体" w:hint="eastAsia"/>
                <w:kern w:val="2"/>
                <w:cs/>
              </w:rPr>
              <w:t>，并在</w:t>
            </w:r>
            <w:r>
              <w:rPr>
                <w:rFonts w:eastAsiaTheme="minorEastAsia"/>
                <w:kern w:val="2"/>
              </w:rPr>
              <w:t>1</w:t>
            </w:r>
            <w:r>
              <w:rPr>
                <w:rFonts w:ascii="宋体" w:eastAsia="宋体" w:hAnsi="宋体" w:cs="宋体" w:hint="eastAsia"/>
                <w:kern w:val="2"/>
                <w:cs/>
              </w:rPr>
              <w:t>秒钟后即可进行样品测试</w:t>
            </w:r>
            <w:r>
              <w:rPr>
                <w:rFonts w:ascii="宋体" w:eastAsia="宋体" w:hAnsi="宋体" w:cs="宋体" w:hint="eastAsia"/>
                <w:color w:val="000000"/>
                <w:kern w:val="2"/>
                <w:cs/>
              </w:rPr>
              <w:t>；</w:t>
            </w:r>
          </w:p>
          <w:p w:rsidR="00FD1F71" w:rsidRDefault="00FD1F71">
            <w:pPr>
              <w:autoSpaceDE w:val="0"/>
              <w:autoSpaceDN w:val="0"/>
              <w:adjustRightInd w:val="0"/>
              <w:spacing w:line="276" w:lineRule="auto"/>
              <w:rPr>
                <w:rFonts w:ascii="宋体" w:eastAsia="宋体" w:hAnsi="宋体" w:cs="宋体" w:hint="eastAsia"/>
                <w:color w:val="000000"/>
                <w:kern w:val="2"/>
                <w:lang w:eastAsia="zh-CN"/>
              </w:rPr>
            </w:pPr>
            <w:r>
              <w:rPr>
                <w:rFonts w:ascii="宋体" w:eastAsia="宋体" w:hAnsi="宋体" w:cs="宋体" w:hint="eastAsia"/>
                <w:color w:val="000000"/>
                <w:kern w:val="2"/>
                <w:lang w:eastAsia="zh-CN"/>
              </w:rPr>
              <w:lastRenderedPageBreak/>
              <w:t>2、技术指标及技术参数</w:t>
            </w:r>
          </w:p>
          <w:p w:rsidR="00FD1F71" w:rsidRDefault="00FD1F71">
            <w:pPr>
              <w:autoSpaceDE w:val="0"/>
              <w:autoSpaceDN w:val="0"/>
              <w:adjustRightInd w:val="0"/>
              <w:spacing w:line="276" w:lineRule="auto"/>
              <w:rPr>
                <w:rFonts w:eastAsiaTheme="minorEastAsia" w:hint="eastAsia"/>
                <w:color w:val="000000" w:themeColor="text1"/>
                <w:kern w:val="2"/>
                <w:lang w:eastAsia="zh-CN"/>
              </w:rPr>
            </w:pPr>
            <w:r>
              <w:rPr>
                <w:rFonts w:eastAsiaTheme="minorEastAsia" w:hAnsi="宋体"/>
                <w:kern w:val="2"/>
                <w:sz w:val="21"/>
                <w:szCs w:val="21"/>
                <w:lang w:eastAsia="zh-CN"/>
              </w:rPr>
              <w:t>2.1.</w:t>
            </w:r>
            <w:r>
              <w:rPr>
                <w:rFonts w:ascii="宋体" w:eastAsia="宋体" w:hAnsi="宋体" w:cs="宋体" w:hint="eastAsia"/>
                <w:color w:val="000000" w:themeColor="text1"/>
                <w:kern w:val="2"/>
                <w:cs/>
              </w:rPr>
              <w:t>可以在样品分析的前、后、进行中的任何时机同时满足：质量数范围：</w:t>
            </w:r>
            <w:r>
              <w:rPr>
                <w:rFonts w:eastAsiaTheme="minorEastAsia"/>
                <w:color w:val="000000" w:themeColor="text1"/>
                <w:kern w:val="2"/>
              </w:rPr>
              <w:t>1</w:t>
            </w:r>
            <w:r>
              <w:rPr>
                <w:rFonts w:ascii="宋体" w:eastAsia="宋体" w:hAnsi="宋体" w:cs="宋体" w:hint="eastAsia"/>
                <w:color w:val="000000" w:themeColor="text1"/>
                <w:kern w:val="2"/>
                <w:cs/>
              </w:rPr>
              <w:t>～</w:t>
            </w:r>
            <w:r>
              <w:rPr>
                <w:rFonts w:eastAsiaTheme="minorEastAsia"/>
                <w:color w:val="000000" w:themeColor="text1"/>
                <w:kern w:val="2"/>
              </w:rPr>
              <w:t>80amu</w:t>
            </w:r>
            <w:r>
              <w:rPr>
                <w:rFonts w:ascii="宋体" w:eastAsia="宋体" w:hAnsi="宋体" w:cs="宋体" w:hint="eastAsia"/>
                <w:color w:val="000000" w:themeColor="text1"/>
                <w:kern w:val="2"/>
                <w:cs/>
              </w:rPr>
              <w:t>，加速电压</w:t>
            </w:r>
            <w:r>
              <w:rPr>
                <w:rFonts w:eastAsiaTheme="minorEastAsia"/>
                <w:color w:val="000000" w:themeColor="text1"/>
                <w:kern w:val="2"/>
              </w:rPr>
              <w:t>3kV</w:t>
            </w:r>
          </w:p>
          <w:p w:rsidR="00FD1F71" w:rsidRDefault="00FD1F71">
            <w:pPr>
              <w:autoSpaceDE w:val="0"/>
              <w:autoSpaceDN w:val="0"/>
              <w:adjustRightInd w:val="0"/>
              <w:spacing w:line="276" w:lineRule="auto"/>
              <w:rPr>
                <w:rFonts w:eastAsiaTheme="minorEastAsia"/>
                <w:color w:val="000000" w:themeColor="text1"/>
                <w:kern w:val="2"/>
                <w:lang w:eastAsia="zh-CN"/>
              </w:rPr>
            </w:pPr>
            <w:r>
              <w:rPr>
                <w:rFonts w:eastAsiaTheme="minorEastAsia"/>
                <w:color w:val="000000" w:themeColor="text1"/>
                <w:kern w:val="2"/>
                <w:lang w:eastAsia="zh-CN"/>
              </w:rPr>
              <w:t>2.2.</w:t>
            </w:r>
            <w:r>
              <w:rPr>
                <w:rFonts w:eastAsiaTheme="minorEastAsia"/>
                <w:color w:val="000000" w:themeColor="text1"/>
                <w:kern w:val="2"/>
              </w:rPr>
              <w:t xml:space="preserve">  </w:t>
            </w:r>
            <w:r>
              <w:rPr>
                <w:rFonts w:ascii="宋体" w:eastAsia="宋体" w:hAnsi="宋体" w:cs="宋体" w:hint="eastAsia"/>
                <w:color w:val="000000" w:themeColor="text1"/>
                <w:kern w:val="2"/>
                <w:cs/>
              </w:rPr>
              <w:t>分辨率：</w:t>
            </w:r>
            <w:r>
              <w:rPr>
                <w:rFonts w:eastAsiaTheme="minorEastAsia"/>
                <w:color w:val="000000" w:themeColor="text1"/>
                <w:kern w:val="2"/>
              </w:rPr>
              <w:t>m/Δm ≥ 110(10%</w:t>
            </w:r>
            <w:r>
              <w:rPr>
                <w:rFonts w:ascii="宋体" w:eastAsia="宋体" w:hAnsi="宋体" w:cs="宋体" w:hint="eastAsia"/>
                <w:color w:val="000000" w:themeColor="text1"/>
                <w:kern w:val="2"/>
                <w:cs/>
              </w:rPr>
              <w:t>峰谷</w:t>
            </w:r>
            <w:r>
              <w:rPr>
                <w:rFonts w:eastAsiaTheme="minorEastAsia"/>
                <w:color w:val="000000" w:themeColor="text1"/>
                <w:kern w:val="2"/>
              </w:rPr>
              <w:t>)</w:t>
            </w:r>
          </w:p>
          <w:p w:rsidR="00FD1F71" w:rsidRDefault="00FD1F71">
            <w:pPr>
              <w:autoSpaceDE w:val="0"/>
              <w:autoSpaceDN w:val="0"/>
              <w:adjustRightInd w:val="0"/>
              <w:spacing w:line="276" w:lineRule="auto"/>
              <w:rPr>
                <w:rFonts w:eastAsiaTheme="minorEastAsia"/>
                <w:color w:val="000000" w:themeColor="text1"/>
                <w:kern w:val="2"/>
                <w:lang w:eastAsia="zh-CN"/>
              </w:rPr>
            </w:pPr>
            <w:r>
              <w:rPr>
                <w:rFonts w:eastAsiaTheme="minorEastAsia" w:hAnsi="宋体"/>
                <w:kern w:val="2"/>
                <w:sz w:val="21"/>
                <w:szCs w:val="21"/>
                <w:lang w:eastAsia="zh-CN"/>
              </w:rPr>
              <w:t>2.3.</w:t>
            </w:r>
            <w:r>
              <w:rPr>
                <w:rFonts w:eastAsiaTheme="minorEastAsia"/>
                <w:color w:val="000000" w:themeColor="text1"/>
                <w:kern w:val="2"/>
              </w:rPr>
              <w:t xml:space="preserve"> </w:t>
            </w:r>
            <w:r>
              <w:rPr>
                <w:rFonts w:ascii="宋体" w:eastAsia="宋体" w:hAnsi="宋体" w:cs="宋体" w:hint="eastAsia"/>
                <w:color w:val="000000" w:themeColor="text1"/>
                <w:kern w:val="2"/>
                <w:cs/>
              </w:rPr>
              <w:t>绝对灵敏度：＜</w:t>
            </w:r>
            <w:r>
              <w:rPr>
                <w:rFonts w:eastAsiaTheme="minorEastAsia"/>
                <w:color w:val="000000" w:themeColor="text1"/>
                <w:kern w:val="2"/>
              </w:rPr>
              <w:t xml:space="preserve">1200 </w:t>
            </w:r>
            <w:r>
              <w:rPr>
                <w:rFonts w:ascii="宋体" w:eastAsia="宋体" w:hAnsi="宋体" w:cs="宋体" w:hint="eastAsia"/>
                <w:color w:val="000000" w:themeColor="text1"/>
                <w:kern w:val="2"/>
                <w:cs/>
              </w:rPr>
              <w:t>分子</w:t>
            </w:r>
            <w:r>
              <w:rPr>
                <w:rFonts w:eastAsiaTheme="minorEastAsia"/>
                <w:color w:val="000000" w:themeColor="text1"/>
                <w:kern w:val="2"/>
              </w:rPr>
              <w:t>/</w:t>
            </w:r>
            <w:r>
              <w:rPr>
                <w:rFonts w:ascii="宋体" w:eastAsia="宋体" w:hAnsi="宋体" w:cs="宋体" w:hint="eastAsia"/>
                <w:color w:val="000000" w:themeColor="text1"/>
                <w:kern w:val="2"/>
                <w:cs/>
              </w:rPr>
              <w:t>离子</w:t>
            </w:r>
          </w:p>
          <w:p w:rsidR="00FD1F71" w:rsidRDefault="00FD1F71">
            <w:pPr>
              <w:autoSpaceDE w:val="0"/>
              <w:autoSpaceDN w:val="0"/>
              <w:adjustRightInd w:val="0"/>
              <w:spacing w:line="276" w:lineRule="auto"/>
              <w:rPr>
                <w:rFonts w:eastAsiaTheme="minorEastAsia"/>
                <w:color w:val="000000"/>
                <w:kern w:val="2"/>
                <w:lang w:eastAsia="zh-CN"/>
              </w:rPr>
            </w:pPr>
            <w:r>
              <w:rPr>
                <w:rFonts w:eastAsiaTheme="minorEastAsia"/>
                <w:color w:val="000000" w:themeColor="text1"/>
                <w:kern w:val="2"/>
                <w:lang w:eastAsia="zh-CN"/>
              </w:rPr>
              <w:t>2.4.</w:t>
            </w:r>
            <w:r>
              <w:rPr>
                <w:rFonts w:ascii="宋体" w:eastAsia="宋体" w:hAnsi="宋体" w:cs="宋体" w:hint="eastAsia"/>
                <w:color w:val="000000"/>
                <w:kern w:val="2"/>
                <w:cs/>
              </w:rPr>
              <w:t>离子源线性：</w:t>
            </w:r>
            <w:r>
              <w:rPr>
                <w:rFonts w:eastAsiaTheme="minorEastAsia"/>
                <w:color w:val="000000"/>
                <w:kern w:val="2"/>
              </w:rPr>
              <w:t>0.02‰/nA</w:t>
            </w:r>
            <w:r>
              <w:rPr>
                <w:rFonts w:ascii="宋体" w:eastAsia="宋体" w:hAnsi="宋体" w:cs="宋体" w:hint="eastAsia"/>
                <w:color w:val="000000"/>
                <w:kern w:val="2"/>
                <w:cs/>
              </w:rPr>
              <w:t>；</w:t>
            </w:r>
          </w:p>
          <w:p w:rsidR="00FD1F71" w:rsidRDefault="00FD1F71">
            <w:pPr>
              <w:autoSpaceDE w:val="0"/>
              <w:autoSpaceDN w:val="0"/>
              <w:adjustRightInd w:val="0"/>
              <w:spacing w:line="276" w:lineRule="auto"/>
              <w:rPr>
                <w:rFonts w:eastAsiaTheme="minorEastAsia"/>
                <w:color w:val="000000" w:themeColor="text1"/>
                <w:kern w:val="2"/>
                <w:lang w:eastAsia="zh-CN"/>
              </w:rPr>
            </w:pPr>
            <w:r>
              <w:rPr>
                <w:rFonts w:eastAsiaTheme="minorEastAsia"/>
                <w:color w:val="000000"/>
                <w:kern w:val="2"/>
                <w:lang w:eastAsia="zh-CN"/>
              </w:rPr>
              <w:t>2.5.</w:t>
            </w:r>
            <w:r>
              <w:rPr>
                <w:rFonts w:eastAsiaTheme="minorEastAsia"/>
                <w:color w:val="FF0000"/>
                <w:kern w:val="2"/>
              </w:rPr>
              <w:t xml:space="preserve"> </w:t>
            </w:r>
            <w:r>
              <w:rPr>
                <w:rFonts w:eastAsiaTheme="minorEastAsia"/>
                <w:color w:val="000000" w:themeColor="text1"/>
                <w:kern w:val="2"/>
              </w:rPr>
              <w:t>H3+</w:t>
            </w:r>
            <w:r>
              <w:rPr>
                <w:rFonts w:ascii="宋体" w:eastAsia="宋体" w:hAnsi="宋体" w:cs="宋体" w:hint="eastAsia"/>
                <w:color w:val="000000" w:themeColor="text1"/>
                <w:kern w:val="2"/>
                <w:cs/>
              </w:rPr>
              <w:t>因子：</w:t>
            </w:r>
            <w:r>
              <w:rPr>
                <w:rFonts w:eastAsiaTheme="minorEastAsia"/>
                <w:color w:val="000000" w:themeColor="text1"/>
                <w:kern w:val="2"/>
              </w:rPr>
              <w:t xml:space="preserve">&lt;8ppm/nA </w:t>
            </w:r>
            <w:r>
              <w:rPr>
                <w:rFonts w:ascii="宋体" w:eastAsia="宋体" w:hAnsi="宋体" w:cs="宋体" w:hint="eastAsia"/>
                <w:color w:val="000000" w:themeColor="text1"/>
                <w:kern w:val="2"/>
                <w:cs/>
              </w:rPr>
              <w:t>稳定性好于</w:t>
            </w:r>
            <w:r>
              <w:rPr>
                <w:rFonts w:eastAsiaTheme="minorEastAsia"/>
                <w:color w:val="000000" w:themeColor="text1"/>
                <w:kern w:val="2"/>
              </w:rPr>
              <w:t>0.03ppm/nA/hr</w:t>
            </w:r>
            <w:r>
              <w:rPr>
                <w:rFonts w:ascii="宋体" w:eastAsia="宋体" w:hAnsi="宋体" w:cs="宋体" w:hint="eastAsia"/>
                <w:color w:val="000000" w:themeColor="text1"/>
                <w:kern w:val="2"/>
                <w:cs/>
              </w:rPr>
              <w:t>；</w:t>
            </w:r>
          </w:p>
          <w:p w:rsidR="00FD1F71" w:rsidRDefault="00FD1F71">
            <w:pPr>
              <w:autoSpaceDE w:val="0"/>
              <w:autoSpaceDN w:val="0"/>
              <w:adjustRightInd w:val="0"/>
              <w:spacing w:line="276" w:lineRule="auto"/>
              <w:rPr>
                <w:rFonts w:eastAsiaTheme="minorEastAsia"/>
                <w:color w:val="000000" w:themeColor="text1"/>
                <w:kern w:val="2"/>
                <w:lang w:eastAsia="zh-CN"/>
              </w:rPr>
            </w:pPr>
            <w:r>
              <w:rPr>
                <w:rFonts w:eastAsiaTheme="minorEastAsia"/>
                <w:color w:val="000000" w:themeColor="text1"/>
                <w:kern w:val="2"/>
                <w:lang w:eastAsia="zh-CN"/>
              </w:rPr>
              <w:t>2.6.</w:t>
            </w:r>
            <w:r>
              <w:rPr>
                <w:rFonts w:eastAsiaTheme="minorEastAsia"/>
                <w:color w:val="FF0000"/>
                <w:kern w:val="2"/>
              </w:rPr>
              <w:t xml:space="preserve"> </w:t>
            </w:r>
            <w:r>
              <w:rPr>
                <w:rFonts w:ascii="宋体" w:eastAsia="宋体" w:hAnsi="宋体" w:cs="宋体" w:hint="eastAsia"/>
                <w:color w:val="000000" w:themeColor="text1"/>
                <w:kern w:val="2"/>
                <w:cs/>
              </w:rPr>
              <w:t>有效磁场半径：</w:t>
            </w:r>
            <w:r>
              <w:rPr>
                <w:rFonts w:eastAsiaTheme="minorEastAsia"/>
                <w:color w:val="000000" w:themeColor="text1"/>
                <w:kern w:val="2"/>
              </w:rPr>
              <w:t>19.1cm</w:t>
            </w:r>
            <w:r>
              <w:rPr>
                <w:rFonts w:ascii="宋体" w:eastAsia="宋体" w:hAnsi="宋体" w:cs="宋体" w:hint="eastAsia"/>
                <w:color w:val="000000" w:themeColor="text1"/>
                <w:kern w:val="2"/>
                <w:cs/>
              </w:rPr>
              <w:t>；</w:t>
            </w:r>
          </w:p>
          <w:p w:rsidR="00FD1F71" w:rsidRDefault="00FD1F71">
            <w:pPr>
              <w:autoSpaceDE w:val="0"/>
              <w:autoSpaceDN w:val="0"/>
              <w:adjustRightInd w:val="0"/>
              <w:spacing w:line="276" w:lineRule="auto"/>
              <w:rPr>
                <w:rFonts w:eastAsiaTheme="minorEastAsia"/>
                <w:color w:val="000000"/>
                <w:kern w:val="2"/>
                <w:lang w:eastAsia="zh-CN"/>
              </w:rPr>
            </w:pPr>
            <w:r>
              <w:rPr>
                <w:rFonts w:eastAsiaTheme="minorEastAsia"/>
                <w:color w:val="000000" w:themeColor="text1"/>
                <w:kern w:val="2"/>
                <w:lang w:eastAsia="zh-CN"/>
              </w:rPr>
              <w:t>2.7.</w:t>
            </w:r>
            <w:r>
              <w:rPr>
                <w:rFonts w:eastAsiaTheme="minorEastAsia"/>
                <w:color w:val="000000"/>
                <w:kern w:val="2"/>
              </w:rPr>
              <w:t xml:space="preserve"> </w:t>
            </w:r>
            <w:r>
              <w:rPr>
                <w:rFonts w:ascii="宋体" w:eastAsia="宋体" w:hAnsi="宋体" w:cs="宋体" w:hint="eastAsia"/>
                <w:color w:val="000000"/>
                <w:kern w:val="2"/>
                <w:cs/>
              </w:rPr>
              <w:t>系统稳定性：</w:t>
            </w:r>
            <w:r>
              <w:rPr>
                <w:rFonts w:eastAsiaTheme="minorEastAsia"/>
                <w:color w:val="000000"/>
                <w:kern w:val="2"/>
              </w:rPr>
              <w:t>10ppm</w:t>
            </w:r>
            <w:r>
              <w:rPr>
                <w:rFonts w:ascii="宋体" w:eastAsia="宋体" w:hAnsi="宋体" w:cs="宋体" w:hint="eastAsia"/>
                <w:color w:val="000000"/>
                <w:kern w:val="2"/>
                <w:cs/>
              </w:rPr>
              <w:t>；</w:t>
            </w:r>
          </w:p>
          <w:p w:rsidR="00FD1F71" w:rsidRDefault="00FD1F71">
            <w:pPr>
              <w:autoSpaceDE w:val="0"/>
              <w:autoSpaceDN w:val="0"/>
              <w:adjustRightInd w:val="0"/>
              <w:spacing w:line="276" w:lineRule="auto"/>
              <w:rPr>
                <w:rFonts w:eastAsiaTheme="minorEastAsia"/>
                <w:color w:val="000000" w:themeColor="text1"/>
                <w:kern w:val="2"/>
                <w:lang w:eastAsia="zh-CN"/>
              </w:rPr>
            </w:pPr>
            <w:r>
              <w:rPr>
                <w:rFonts w:eastAsiaTheme="minorEastAsia"/>
                <w:color w:val="000000"/>
                <w:kern w:val="2"/>
                <w:lang w:eastAsia="zh-CN"/>
              </w:rPr>
              <w:t>2.8.</w:t>
            </w:r>
            <w:r>
              <w:rPr>
                <w:rFonts w:eastAsiaTheme="minorEastAsia"/>
                <w:color w:val="000000" w:themeColor="text1"/>
                <w:kern w:val="2"/>
              </w:rPr>
              <w:t xml:space="preserve"> </w:t>
            </w:r>
            <w:r>
              <w:rPr>
                <w:rFonts w:ascii="宋体" w:eastAsia="宋体" w:hAnsi="宋体" w:cs="宋体" w:hint="eastAsia"/>
                <w:color w:val="000000" w:themeColor="text1"/>
                <w:kern w:val="2"/>
                <w:cs/>
              </w:rPr>
              <w:t>质谱仪机器噪音小于</w:t>
            </w:r>
            <w:r>
              <w:rPr>
                <w:rFonts w:eastAsiaTheme="minorEastAsia"/>
                <w:color w:val="000000" w:themeColor="text1"/>
                <w:kern w:val="2"/>
              </w:rPr>
              <w:t>50dB</w:t>
            </w:r>
            <w:r>
              <w:rPr>
                <w:rFonts w:ascii="宋体" w:eastAsia="宋体" w:hAnsi="宋体" w:cs="宋体" w:hint="eastAsia"/>
                <w:color w:val="000000" w:themeColor="text1"/>
                <w:kern w:val="2"/>
                <w:cs/>
              </w:rPr>
              <w:t>；</w:t>
            </w:r>
          </w:p>
          <w:p w:rsidR="00FD1F71" w:rsidRDefault="00FD1F71">
            <w:pPr>
              <w:autoSpaceDE w:val="0"/>
              <w:autoSpaceDN w:val="0"/>
              <w:adjustRightInd w:val="0"/>
              <w:spacing w:line="276" w:lineRule="auto"/>
              <w:rPr>
                <w:rFonts w:eastAsiaTheme="minorEastAsia"/>
                <w:color w:val="000000"/>
                <w:kern w:val="2"/>
                <w:lang w:eastAsia="zh-CN"/>
              </w:rPr>
            </w:pPr>
            <w:r>
              <w:rPr>
                <w:rFonts w:eastAsiaTheme="minorEastAsia"/>
                <w:color w:val="000000" w:themeColor="text1"/>
                <w:kern w:val="2"/>
                <w:lang w:eastAsia="zh-CN"/>
              </w:rPr>
              <w:t>2.9.</w:t>
            </w:r>
            <w:r>
              <w:rPr>
                <w:rFonts w:eastAsiaTheme="minorEastAsia"/>
                <w:color w:val="000000"/>
                <w:kern w:val="2"/>
              </w:rPr>
              <w:t xml:space="preserve"> </w:t>
            </w:r>
            <w:r>
              <w:rPr>
                <w:rFonts w:ascii="宋体" w:eastAsia="宋体" w:hAnsi="宋体" w:cs="宋体" w:hint="eastAsia"/>
                <w:color w:val="000000"/>
                <w:kern w:val="2"/>
                <w:cs/>
              </w:rPr>
              <w:t>离子源内烘烤温度：</w:t>
            </w:r>
            <w:r>
              <w:rPr>
                <w:rFonts w:eastAsiaTheme="minorEastAsia"/>
                <w:color w:val="000000"/>
                <w:kern w:val="2"/>
              </w:rPr>
              <w:t>≥90</w:t>
            </w:r>
            <w:r>
              <w:rPr>
                <w:rFonts w:ascii="宋体" w:eastAsia="宋体" w:hAnsi="宋体" w:cs="宋体" w:hint="eastAsia"/>
                <w:color w:val="000000"/>
                <w:kern w:val="2"/>
                <w:cs/>
              </w:rPr>
              <w:t>℃；</w:t>
            </w:r>
          </w:p>
          <w:p w:rsidR="00FD1F71" w:rsidRDefault="00FD1F71">
            <w:pPr>
              <w:autoSpaceDE w:val="0"/>
              <w:autoSpaceDN w:val="0"/>
              <w:adjustRightInd w:val="0"/>
              <w:spacing w:line="276" w:lineRule="auto"/>
              <w:rPr>
                <w:rFonts w:eastAsiaTheme="minorEastAsia"/>
                <w:color w:val="000000"/>
                <w:kern w:val="2"/>
                <w:lang w:eastAsia="zh-CN"/>
              </w:rPr>
            </w:pPr>
            <w:r>
              <w:rPr>
                <w:rFonts w:eastAsiaTheme="minorEastAsia"/>
                <w:color w:val="000000"/>
                <w:kern w:val="2"/>
                <w:lang w:eastAsia="zh-CN"/>
              </w:rPr>
              <w:t>2.10.</w:t>
            </w:r>
            <w:r>
              <w:rPr>
                <w:rFonts w:eastAsiaTheme="minorEastAsia"/>
                <w:color w:val="000000"/>
                <w:kern w:val="2"/>
              </w:rPr>
              <w:t xml:space="preserve"> </w:t>
            </w:r>
            <w:r>
              <w:rPr>
                <w:rFonts w:ascii="宋体" w:eastAsia="宋体" w:hAnsi="宋体" w:cs="宋体" w:hint="eastAsia"/>
                <w:color w:val="000000"/>
                <w:kern w:val="2"/>
                <w:cs/>
              </w:rPr>
              <w:t>离子源</w:t>
            </w:r>
            <w:r>
              <w:rPr>
                <w:rFonts w:eastAsiaTheme="minorEastAsia" w:hint="eastAsia"/>
                <w:color w:val="000000"/>
                <w:kern w:val="2"/>
                <w:lang w:eastAsia="zh-CN"/>
              </w:rPr>
              <w:t>外</w:t>
            </w:r>
            <w:r>
              <w:rPr>
                <w:rFonts w:ascii="宋体" w:eastAsia="宋体" w:hAnsi="宋体" w:cs="宋体" w:hint="eastAsia"/>
                <w:color w:val="000000"/>
                <w:kern w:val="2"/>
                <w:cs/>
              </w:rPr>
              <w:t>烘烤温度：</w:t>
            </w:r>
            <w:r>
              <w:rPr>
                <w:rFonts w:eastAsiaTheme="minorEastAsia"/>
                <w:color w:val="000000"/>
                <w:kern w:val="2"/>
              </w:rPr>
              <w:t>≥</w:t>
            </w:r>
            <w:r>
              <w:rPr>
                <w:rFonts w:eastAsiaTheme="minorEastAsia"/>
                <w:color w:val="000000"/>
                <w:kern w:val="2"/>
                <w:lang w:eastAsia="zh-CN"/>
              </w:rPr>
              <w:t>11</w:t>
            </w:r>
            <w:r>
              <w:rPr>
                <w:rFonts w:eastAsiaTheme="minorEastAsia"/>
                <w:color w:val="000000"/>
                <w:kern w:val="2"/>
              </w:rPr>
              <w:t>0</w:t>
            </w:r>
            <w:r>
              <w:rPr>
                <w:rFonts w:ascii="宋体" w:eastAsia="宋体" w:hAnsi="宋体" w:cs="宋体" w:hint="eastAsia"/>
                <w:color w:val="000000"/>
                <w:kern w:val="2"/>
                <w:cs/>
              </w:rPr>
              <w:t>℃；</w:t>
            </w:r>
          </w:p>
          <w:p w:rsidR="00FD1F71" w:rsidRDefault="00FD1F71">
            <w:pPr>
              <w:autoSpaceDE w:val="0"/>
              <w:autoSpaceDN w:val="0"/>
              <w:adjustRightInd w:val="0"/>
              <w:spacing w:line="276" w:lineRule="auto"/>
              <w:rPr>
                <w:rFonts w:eastAsiaTheme="minorEastAsia"/>
                <w:color w:val="000000"/>
                <w:kern w:val="2"/>
                <w:lang w:eastAsia="zh-CN"/>
              </w:rPr>
            </w:pPr>
            <w:r>
              <w:rPr>
                <w:rFonts w:eastAsiaTheme="minorEastAsia"/>
                <w:color w:val="000000"/>
                <w:kern w:val="2"/>
                <w:lang w:eastAsia="zh-CN"/>
              </w:rPr>
              <w:t>2.11.</w:t>
            </w:r>
            <w:r>
              <w:rPr>
                <w:rFonts w:ascii="宋体" w:eastAsia="宋体" w:hAnsi="宋体" w:cs="宋体" w:hint="eastAsia"/>
                <w:color w:val="000000"/>
                <w:kern w:val="2"/>
                <w:cs/>
              </w:rPr>
              <w:t>磁场跳峰速度：</w:t>
            </w:r>
            <w:r>
              <w:rPr>
                <w:rFonts w:eastAsiaTheme="minorEastAsia"/>
                <w:color w:val="000000"/>
                <w:kern w:val="2"/>
              </w:rPr>
              <w:t>&lt;2s</w:t>
            </w:r>
            <w:r>
              <w:rPr>
                <w:rFonts w:ascii="宋体" w:eastAsia="宋体" w:hAnsi="宋体" w:cs="宋体" w:hint="eastAsia"/>
                <w:color w:val="000000"/>
                <w:kern w:val="2"/>
                <w:cs/>
              </w:rPr>
              <w:t>；</w:t>
            </w:r>
          </w:p>
          <w:p w:rsidR="00FD1F71" w:rsidRDefault="00FD1F71">
            <w:pPr>
              <w:autoSpaceDE w:val="0"/>
              <w:autoSpaceDN w:val="0"/>
              <w:adjustRightInd w:val="0"/>
              <w:spacing w:line="276" w:lineRule="auto"/>
              <w:rPr>
                <w:rFonts w:eastAsiaTheme="minorEastAsia" w:hAnsi="宋体"/>
                <w:kern w:val="2"/>
                <w:sz w:val="21"/>
                <w:szCs w:val="21"/>
                <w:lang w:eastAsia="zh-CN"/>
              </w:rPr>
            </w:pPr>
            <w:r>
              <w:rPr>
                <w:rFonts w:eastAsiaTheme="minorEastAsia"/>
                <w:color w:val="000000"/>
                <w:kern w:val="2"/>
                <w:lang w:eastAsia="zh-CN"/>
              </w:rPr>
              <w:t>2.12.</w:t>
            </w:r>
            <w:r>
              <w:rPr>
                <w:rFonts w:ascii="宋体" w:eastAsia="宋体" w:hAnsi="宋体" w:cs="宋体" w:hint="eastAsia"/>
                <w:color w:val="000000"/>
                <w:kern w:val="2"/>
                <w:cs/>
              </w:rPr>
              <w:t>连续流</w:t>
            </w:r>
            <w:r>
              <w:rPr>
                <w:rFonts w:eastAsiaTheme="minorEastAsia"/>
                <w:color w:val="000000"/>
                <w:kern w:val="2"/>
              </w:rPr>
              <w:t>QA/QC</w:t>
            </w:r>
            <w:r>
              <w:rPr>
                <w:rFonts w:ascii="宋体" w:eastAsia="宋体" w:hAnsi="宋体" w:cs="宋体" w:hint="eastAsia"/>
                <w:color w:val="000000"/>
                <w:kern w:val="2"/>
                <w:cs/>
              </w:rPr>
              <w:t>的线性测试时间：</w:t>
            </w:r>
            <w:r>
              <w:rPr>
                <w:rFonts w:eastAsiaTheme="minorEastAsia"/>
                <w:color w:val="000000"/>
                <w:kern w:val="2"/>
              </w:rPr>
              <w:t>15</w:t>
            </w:r>
            <w:r>
              <w:rPr>
                <w:rFonts w:ascii="宋体" w:eastAsia="宋体" w:hAnsi="宋体" w:cs="宋体" w:hint="eastAsia"/>
                <w:color w:val="000000"/>
                <w:kern w:val="2"/>
                <w:cs/>
              </w:rPr>
              <w:t>分钟（两种参考气，每种参考气</w:t>
            </w:r>
            <w:r>
              <w:rPr>
                <w:rFonts w:eastAsiaTheme="minorEastAsia"/>
                <w:color w:val="000000"/>
                <w:kern w:val="2"/>
              </w:rPr>
              <w:t>7</w:t>
            </w:r>
            <w:r>
              <w:rPr>
                <w:rFonts w:ascii="宋体" w:eastAsia="宋体" w:hAnsi="宋体" w:cs="宋体" w:hint="eastAsia"/>
                <w:color w:val="000000"/>
                <w:kern w:val="2"/>
                <w:cs/>
              </w:rPr>
              <w:t>个数据点）；</w:t>
            </w:r>
          </w:p>
        </w:tc>
        <w:tc>
          <w:tcPr>
            <w:tcW w:w="851"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hAnsi="宋体"/>
                <w:kern w:val="2"/>
                <w:szCs w:val="21"/>
              </w:rPr>
            </w:pPr>
            <w:r>
              <w:rPr>
                <w:rFonts w:ascii="宋体" w:hAnsi="宋体" w:hint="eastAsia"/>
                <w:kern w:val="2"/>
                <w:szCs w:val="21"/>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1</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1800000元</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1800000元</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德国/赛默飞世尔科技（中国）有限公司</w:t>
            </w:r>
          </w:p>
        </w:tc>
      </w:tr>
      <w:tr w:rsidR="00FD1F71" w:rsidTr="00FD1F71">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480" w:lineRule="exact"/>
              <w:jc w:val="center"/>
              <w:rPr>
                <w:rFonts w:ascii="宋体" w:eastAsiaTheme="minorEastAsia" w:hAnsi="宋体"/>
                <w:szCs w:val="21"/>
                <w:lang w:eastAsia="zh-CN"/>
              </w:rPr>
            </w:pPr>
            <w:r>
              <w:rPr>
                <w:rFonts w:ascii="宋体" w:eastAsiaTheme="minorEastAsia" w:hAnsi="宋体" w:hint="eastAsia"/>
                <w:szCs w:val="21"/>
                <w:lang w:eastAsia="zh-CN"/>
              </w:rPr>
              <w:lastRenderedPageBreak/>
              <w:t>2</w:t>
            </w:r>
          </w:p>
        </w:tc>
        <w:tc>
          <w:tcPr>
            <w:tcW w:w="425" w:type="dxa"/>
            <w:vMerge/>
            <w:tcBorders>
              <w:top w:val="single" w:sz="6" w:space="0" w:color="auto"/>
              <w:left w:val="single" w:sz="6" w:space="0" w:color="auto"/>
              <w:bottom w:val="single" w:sz="6" w:space="0" w:color="auto"/>
              <w:right w:val="single" w:sz="6" w:space="0" w:color="auto"/>
            </w:tcBorders>
            <w:vAlign w:val="center"/>
            <w:hideMark/>
          </w:tcPr>
          <w:p w:rsidR="00FD1F71" w:rsidRDefault="00FD1F71">
            <w:pPr>
              <w:suppressAutoHyphens w:val="0"/>
              <w:rPr>
                <w:rFonts w:ascii="宋体" w:hAnsi="宋体"/>
                <w:szCs w:val="21"/>
              </w:rPr>
            </w:pPr>
          </w:p>
        </w:tc>
        <w:tc>
          <w:tcPr>
            <w:tcW w:w="425"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jc w:val="center"/>
              <w:rPr>
                <w:rFonts w:ascii="宋体" w:eastAsiaTheme="minorEastAsia" w:hAnsi="宋体" w:cs="宋体"/>
                <w:color w:val="000000"/>
                <w:szCs w:val="21"/>
                <w:lang w:eastAsia="zh-CN"/>
              </w:rPr>
            </w:pPr>
            <w:r>
              <w:rPr>
                <w:rFonts w:ascii="宋体" w:eastAsiaTheme="minorEastAsia" w:hAnsi="宋体" w:cs="宋体" w:hint="eastAsia"/>
                <w:color w:val="000000"/>
                <w:szCs w:val="21"/>
                <w:lang w:eastAsia="zh-CN"/>
              </w:rPr>
              <w:t>元素分析仪</w:t>
            </w:r>
          </w:p>
        </w:tc>
        <w:tc>
          <w:tcPr>
            <w:tcW w:w="1275"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360" w:lineRule="auto"/>
              <w:rPr>
                <w:rFonts w:ascii="宋体" w:eastAsiaTheme="minorEastAsia" w:hAnsi="宋体"/>
                <w:kern w:val="2"/>
                <w:szCs w:val="21"/>
                <w:lang w:eastAsia="zh-CN"/>
              </w:rPr>
            </w:pPr>
            <w:r>
              <w:rPr>
                <w:rFonts w:ascii="宋体" w:eastAsiaTheme="minorEastAsia" w:hAnsi="宋体" w:hint="eastAsia"/>
                <w:kern w:val="2"/>
                <w:szCs w:val="21"/>
                <w:lang w:eastAsia="zh-CN"/>
              </w:rPr>
              <w:t>EA Isolink</w:t>
            </w:r>
          </w:p>
        </w:tc>
        <w:tc>
          <w:tcPr>
            <w:tcW w:w="6663" w:type="dxa"/>
            <w:tcBorders>
              <w:top w:val="single" w:sz="6" w:space="0" w:color="auto"/>
              <w:left w:val="single" w:sz="6" w:space="0" w:color="auto"/>
              <w:bottom w:val="single" w:sz="6" w:space="0" w:color="auto"/>
              <w:right w:val="single" w:sz="6" w:space="0" w:color="auto"/>
            </w:tcBorders>
            <w:hideMark/>
          </w:tcPr>
          <w:p w:rsidR="00FD1F71" w:rsidRDefault="00FD1F71">
            <w:pPr>
              <w:widowControl w:val="0"/>
              <w:jc w:val="both"/>
              <w:rPr>
                <w:rFonts w:eastAsiaTheme="minorEastAsia"/>
                <w:kern w:val="2"/>
                <w:lang w:eastAsia="zh-CN"/>
              </w:rPr>
            </w:pPr>
            <w:r>
              <w:rPr>
                <w:rFonts w:ascii="宋体" w:eastAsia="宋体" w:hAnsi="宋体" w:cs="宋体" w:hint="eastAsia"/>
                <w:b/>
                <w:color w:val="000000"/>
                <w:kern w:val="2"/>
                <w:cs/>
                <w:lang w:eastAsia="zh-CN"/>
              </w:rPr>
              <w:t>1、</w:t>
            </w:r>
            <w:r>
              <w:rPr>
                <w:rFonts w:ascii="宋体" w:eastAsia="宋体" w:hAnsi="宋体" w:cs="宋体" w:hint="eastAsia"/>
                <w:b/>
                <w:color w:val="000000"/>
                <w:kern w:val="2"/>
                <w:cs/>
              </w:rPr>
              <w:t>规格要求</w:t>
            </w:r>
          </w:p>
          <w:p w:rsidR="00FD1F71" w:rsidRDefault="00FD1F71">
            <w:pPr>
              <w:jc w:val="both"/>
              <w:rPr>
                <w:rFonts w:eastAsiaTheme="minorEastAsia"/>
                <w:b/>
                <w:color w:val="000000"/>
                <w:kern w:val="2"/>
              </w:rPr>
            </w:pPr>
            <w:r>
              <w:rPr>
                <w:rFonts w:eastAsiaTheme="minorEastAsia"/>
                <w:b/>
                <w:color w:val="000000"/>
                <w:kern w:val="2"/>
              </w:rPr>
              <w:t xml:space="preserve">1.3 </w:t>
            </w:r>
            <w:r>
              <w:rPr>
                <w:rFonts w:ascii="宋体" w:eastAsia="宋体" w:hAnsi="宋体" w:cs="宋体" w:hint="eastAsia"/>
                <w:b/>
                <w:color w:val="000000"/>
                <w:kern w:val="2"/>
                <w:cs/>
              </w:rPr>
              <w:t>元素分析仪单元：</w:t>
            </w:r>
          </w:p>
          <w:p w:rsidR="00FD1F71" w:rsidRDefault="00FD1F71">
            <w:pPr>
              <w:widowControl w:val="0"/>
              <w:ind w:rightChars="-1000" w:right="-2000"/>
              <w:jc w:val="both"/>
              <w:rPr>
                <w:rFonts w:eastAsiaTheme="minorEastAsia"/>
                <w:color w:val="000000"/>
                <w:kern w:val="2"/>
                <w:lang w:eastAsia="zh-CN"/>
              </w:rPr>
            </w:pPr>
            <w:r>
              <w:rPr>
                <w:rFonts w:ascii="宋体" w:eastAsia="宋体" w:hAnsi="宋体" w:cs="宋体" w:hint="eastAsia"/>
                <w:color w:val="000000"/>
                <w:kern w:val="2"/>
                <w:cs/>
              </w:rPr>
              <w:t>赛默飞最新产品</w:t>
            </w:r>
            <w:r>
              <w:rPr>
                <w:rFonts w:eastAsiaTheme="minorEastAsia"/>
                <w:color w:val="000000"/>
                <w:kern w:val="2"/>
              </w:rPr>
              <w:t>EA</w:t>
            </w:r>
            <w:r>
              <w:rPr>
                <w:rFonts w:eastAsiaTheme="minorEastAsia"/>
                <w:color w:val="000000"/>
                <w:kern w:val="2"/>
                <w:lang w:eastAsia="zh-CN"/>
              </w:rPr>
              <w:t xml:space="preserve"> </w:t>
            </w:r>
            <w:r>
              <w:rPr>
                <w:rFonts w:eastAsiaTheme="minorEastAsia"/>
                <w:color w:val="000000"/>
                <w:kern w:val="2"/>
              </w:rPr>
              <w:t>IsoLink</w:t>
            </w:r>
            <w:r>
              <w:rPr>
                <w:rFonts w:ascii="宋体" w:eastAsia="宋体" w:hAnsi="宋体" w:cs="宋体" w:hint="eastAsia"/>
                <w:color w:val="000000"/>
                <w:kern w:val="2"/>
                <w:cs/>
              </w:rPr>
              <w:t>元素分析仪，用于总体的</w:t>
            </w:r>
            <w:r>
              <w:rPr>
                <w:rFonts w:eastAsiaTheme="minorEastAsia"/>
                <w:color w:val="000000"/>
                <w:kern w:val="2"/>
              </w:rPr>
              <w:t>C</w:t>
            </w:r>
            <w:r>
              <w:rPr>
                <w:rFonts w:ascii="宋体" w:eastAsia="宋体" w:hAnsi="宋体" w:cs="宋体" w:hint="eastAsia"/>
                <w:color w:val="000000"/>
                <w:kern w:val="2"/>
                <w:cs/>
              </w:rPr>
              <w:t>、</w:t>
            </w:r>
            <w:r>
              <w:rPr>
                <w:rFonts w:eastAsiaTheme="minorEastAsia"/>
                <w:color w:val="000000"/>
                <w:kern w:val="2"/>
              </w:rPr>
              <w:t>N</w:t>
            </w:r>
            <w:r>
              <w:rPr>
                <w:rFonts w:ascii="宋体" w:eastAsia="宋体" w:hAnsi="宋体" w:cs="宋体" w:hint="eastAsia"/>
                <w:color w:val="000000"/>
                <w:kern w:val="2"/>
                <w:cs/>
              </w:rPr>
              <w:t>、</w:t>
            </w:r>
            <w:r>
              <w:rPr>
                <w:rFonts w:eastAsiaTheme="minorEastAsia"/>
                <w:color w:val="000000"/>
                <w:kern w:val="2"/>
              </w:rPr>
              <w:t>O</w:t>
            </w:r>
            <w:r>
              <w:rPr>
                <w:rFonts w:ascii="宋体" w:eastAsia="宋体" w:hAnsi="宋体" w:cs="宋体" w:hint="eastAsia"/>
                <w:color w:val="000000"/>
                <w:kern w:val="2"/>
                <w:cs/>
              </w:rPr>
              <w:t>、</w:t>
            </w:r>
            <w:r>
              <w:rPr>
                <w:rFonts w:eastAsiaTheme="minorEastAsia"/>
                <w:color w:val="000000"/>
                <w:kern w:val="2"/>
              </w:rPr>
              <w:t>H</w:t>
            </w:r>
          </w:p>
          <w:p w:rsidR="00FD1F71" w:rsidRDefault="00FD1F71">
            <w:pPr>
              <w:widowControl w:val="0"/>
              <w:ind w:rightChars="-1000" w:right="-2000"/>
              <w:jc w:val="both"/>
              <w:rPr>
                <w:rFonts w:eastAsiaTheme="minorEastAsia"/>
                <w:color w:val="000000"/>
                <w:kern w:val="2"/>
              </w:rPr>
            </w:pPr>
            <w:r>
              <w:rPr>
                <w:rFonts w:ascii="宋体" w:eastAsia="宋体" w:hAnsi="宋体" w:cs="宋体" w:hint="eastAsia"/>
                <w:color w:val="000000"/>
                <w:kern w:val="2"/>
                <w:cs/>
              </w:rPr>
              <w:t>元素及同位素分析</w:t>
            </w:r>
          </w:p>
          <w:p w:rsidR="00FD1F71" w:rsidRDefault="00FD1F71">
            <w:pPr>
              <w:widowControl w:val="0"/>
              <w:jc w:val="both"/>
              <w:rPr>
                <w:rFonts w:eastAsiaTheme="minorEastAsia"/>
                <w:color w:val="000000"/>
                <w:kern w:val="2"/>
              </w:rPr>
            </w:pPr>
            <w:r>
              <w:rPr>
                <w:rFonts w:eastAsiaTheme="minorEastAsia"/>
                <w:kern w:val="2"/>
              </w:rPr>
              <w:t>1.3.1</w:t>
            </w:r>
            <w:r>
              <w:rPr>
                <w:rFonts w:ascii="宋体" w:eastAsia="宋体" w:hAnsi="宋体" w:cs="宋体" w:hint="eastAsia"/>
                <w:kern w:val="2"/>
                <w:cs/>
              </w:rPr>
              <w:t>元素分析仪与稳定同位素比质谱仪联用，高灵敏度、高精度和准确度测定固体和液体样品中的</w:t>
            </w:r>
            <w:r>
              <w:rPr>
                <w:rFonts w:eastAsiaTheme="minorEastAsia"/>
                <w:kern w:val="2"/>
              </w:rPr>
              <w:t>C</w:t>
            </w:r>
            <w:r>
              <w:rPr>
                <w:rFonts w:ascii="宋体" w:eastAsia="宋体" w:hAnsi="宋体" w:cs="宋体" w:hint="eastAsia"/>
                <w:kern w:val="2"/>
                <w:cs/>
              </w:rPr>
              <w:t>、</w:t>
            </w:r>
            <w:r>
              <w:rPr>
                <w:rFonts w:eastAsiaTheme="minorEastAsia"/>
                <w:kern w:val="2"/>
              </w:rPr>
              <w:t>N</w:t>
            </w:r>
            <w:r>
              <w:rPr>
                <w:rFonts w:ascii="宋体" w:eastAsia="宋体" w:hAnsi="宋体" w:cs="宋体" w:hint="eastAsia"/>
                <w:kern w:val="2"/>
                <w:cs/>
              </w:rPr>
              <w:t>、</w:t>
            </w:r>
            <w:r>
              <w:rPr>
                <w:rFonts w:eastAsiaTheme="minorEastAsia"/>
                <w:kern w:val="2"/>
              </w:rPr>
              <w:t>O</w:t>
            </w:r>
            <w:r>
              <w:rPr>
                <w:rFonts w:ascii="宋体" w:eastAsia="宋体" w:hAnsi="宋体" w:cs="宋体" w:hint="eastAsia"/>
                <w:kern w:val="2"/>
                <w:cs/>
              </w:rPr>
              <w:t>、</w:t>
            </w:r>
            <w:r>
              <w:rPr>
                <w:rFonts w:eastAsiaTheme="minorEastAsia"/>
                <w:kern w:val="2"/>
              </w:rPr>
              <w:t>H</w:t>
            </w:r>
            <w:r>
              <w:rPr>
                <w:rFonts w:ascii="宋体" w:eastAsia="宋体" w:hAnsi="宋体" w:cs="宋体" w:hint="eastAsia"/>
                <w:kern w:val="2"/>
                <w:cs/>
              </w:rPr>
              <w:t>同位素比值，与此同时，通过内置</w:t>
            </w:r>
            <w:r>
              <w:rPr>
                <w:rFonts w:eastAsiaTheme="minorEastAsia"/>
                <w:kern w:val="2"/>
              </w:rPr>
              <w:t>TCD</w:t>
            </w:r>
            <w:r>
              <w:rPr>
                <w:rFonts w:ascii="宋体" w:eastAsia="宋体" w:hAnsi="宋体" w:cs="宋体" w:hint="eastAsia"/>
                <w:kern w:val="2"/>
                <w:cs/>
              </w:rPr>
              <w:t>检测器或色谱峰面积均可以获得元素百分含量；可以达到低至</w:t>
            </w:r>
            <w:r>
              <w:rPr>
                <w:rFonts w:eastAsiaTheme="minorEastAsia"/>
                <w:kern w:val="2"/>
              </w:rPr>
              <w:t>5μg</w:t>
            </w:r>
            <w:r>
              <w:rPr>
                <w:rFonts w:ascii="宋体" w:eastAsia="宋体" w:hAnsi="宋体" w:cs="宋体" w:hint="eastAsia"/>
                <w:kern w:val="2"/>
                <w:cs/>
              </w:rPr>
              <w:t>元素质量进样量（固体、液体模式均可实现零空白进样），也可以采用常规进样量和大进样量进行分析，并且均能满足</w:t>
            </w:r>
            <w:r>
              <w:rPr>
                <w:rFonts w:eastAsiaTheme="minorEastAsia"/>
                <w:kern w:val="2"/>
              </w:rPr>
              <w:t>C</w:t>
            </w:r>
            <w:r>
              <w:rPr>
                <w:rFonts w:ascii="宋体" w:eastAsia="宋体" w:hAnsi="宋体" w:cs="宋体" w:hint="eastAsia"/>
                <w:kern w:val="2"/>
                <w:cs/>
              </w:rPr>
              <w:t>、</w:t>
            </w:r>
            <w:r>
              <w:rPr>
                <w:rFonts w:eastAsiaTheme="minorEastAsia"/>
                <w:kern w:val="2"/>
              </w:rPr>
              <w:t>N</w:t>
            </w:r>
            <w:r>
              <w:rPr>
                <w:rFonts w:ascii="宋体" w:eastAsia="宋体" w:hAnsi="宋体" w:cs="宋体" w:hint="eastAsia"/>
                <w:kern w:val="2"/>
                <w:cs/>
              </w:rPr>
              <w:t>同位素实验测试要求；</w:t>
            </w:r>
          </w:p>
          <w:p w:rsidR="00FD1F71" w:rsidRDefault="00FD1F71">
            <w:pPr>
              <w:widowControl w:val="0"/>
              <w:jc w:val="both"/>
              <w:rPr>
                <w:rFonts w:eastAsiaTheme="minorEastAsia"/>
                <w:kern w:val="2"/>
              </w:rPr>
            </w:pPr>
            <w:r>
              <w:rPr>
                <w:rFonts w:eastAsiaTheme="minorEastAsia"/>
                <w:color w:val="000000"/>
                <w:kern w:val="2"/>
              </w:rPr>
              <w:lastRenderedPageBreak/>
              <w:t>1.3.2</w:t>
            </w:r>
            <w:r>
              <w:rPr>
                <w:rFonts w:ascii="宋体" w:eastAsia="宋体" w:hAnsi="宋体" w:cs="宋体" w:hint="eastAsia"/>
                <w:kern w:val="2"/>
                <w:cs/>
              </w:rPr>
              <w:t>采用两套自动控温并联的反应模块，安装在一台元素分析仪上，可测定</w:t>
            </w:r>
            <w:r>
              <w:rPr>
                <w:rFonts w:eastAsiaTheme="minorEastAsia"/>
                <w:kern w:val="2"/>
              </w:rPr>
              <w:t>C</w:t>
            </w:r>
            <w:r>
              <w:rPr>
                <w:rFonts w:ascii="宋体" w:eastAsia="宋体" w:hAnsi="宋体" w:cs="宋体" w:hint="eastAsia"/>
                <w:kern w:val="2"/>
                <w:cs/>
              </w:rPr>
              <w:t>、</w:t>
            </w:r>
            <w:r>
              <w:rPr>
                <w:rFonts w:eastAsiaTheme="minorEastAsia"/>
                <w:kern w:val="2"/>
              </w:rPr>
              <w:t>N</w:t>
            </w:r>
            <w:r>
              <w:rPr>
                <w:rFonts w:ascii="宋体" w:eastAsia="宋体" w:hAnsi="宋体" w:cs="宋体" w:hint="eastAsia"/>
                <w:kern w:val="2"/>
                <w:cs/>
              </w:rPr>
              <w:t>、</w:t>
            </w:r>
            <w:r>
              <w:rPr>
                <w:rFonts w:eastAsiaTheme="minorEastAsia"/>
                <w:kern w:val="2"/>
              </w:rPr>
              <w:t>O</w:t>
            </w:r>
            <w:r>
              <w:rPr>
                <w:rFonts w:ascii="宋体" w:eastAsia="宋体" w:hAnsi="宋体" w:cs="宋体" w:hint="eastAsia"/>
                <w:kern w:val="2"/>
                <w:cs/>
              </w:rPr>
              <w:t>、</w:t>
            </w:r>
            <w:r>
              <w:rPr>
                <w:rFonts w:eastAsiaTheme="minorEastAsia"/>
                <w:kern w:val="2"/>
              </w:rPr>
              <w:t>H</w:t>
            </w:r>
            <w:r>
              <w:rPr>
                <w:rFonts w:ascii="宋体" w:eastAsia="宋体" w:hAnsi="宋体" w:cs="宋体" w:hint="eastAsia"/>
                <w:kern w:val="2"/>
                <w:cs/>
              </w:rPr>
              <w:t>等元素同位素比值；</w:t>
            </w:r>
          </w:p>
          <w:p w:rsidR="00FD1F71" w:rsidRDefault="00FD1F71">
            <w:pPr>
              <w:widowControl w:val="0"/>
              <w:jc w:val="both"/>
              <w:rPr>
                <w:rFonts w:eastAsiaTheme="minorEastAsia"/>
                <w:color w:val="000000" w:themeColor="text1"/>
                <w:kern w:val="2"/>
              </w:rPr>
            </w:pPr>
            <w:r>
              <w:rPr>
                <w:rFonts w:eastAsiaTheme="minorEastAsia"/>
                <w:color w:val="000000" w:themeColor="text1"/>
                <w:kern w:val="2"/>
              </w:rPr>
              <w:t>1.3.3</w:t>
            </w:r>
            <w:r>
              <w:rPr>
                <w:rFonts w:ascii="宋体" w:eastAsia="宋体" w:hAnsi="宋体" w:cs="宋体" w:hint="eastAsia"/>
                <w:color w:val="000000" w:themeColor="text1"/>
                <w:kern w:val="2"/>
                <w:cs/>
              </w:rPr>
              <w:t>同时安装双反应器，一个快速燃烧反应器用于测定固体或粘稠液体样本中的</w:t>
            </w:r>
            <w:r>
              <w:rPr>
                <w:rFonts w:eastAsiaTheme="minorEastAsia"/>
                <w:color w:val="000000" w:themeColor="text1"/>
                <w:kern w:val="2"/>
              </w:rPr>
              <w:t>C</w:t>
            </w:r>
            <w:r>
              <w:rPr>
                <w:rFonts w:ascii="宋体" w:eastAsia="宋体" w:hAnsi="宋体" w:cs="宋体" w:hint="eastAsia"/>
                <w:color w:val="000000" w:themeColor="text1"/>
                <w:kern w:val="2"/>
                <w:cs/>
              </w:rPr>
              <w:t>、</w:t>
            </w:r>
            <w:r>
              <w:rPr>
                <w:rFonts w:eastAsiaTheme="minorEastAsia"/>
                <w:color w:val="000000" w:themeColor="text1"/>
                <w:kern w:val="2"/>
              </w:rPr>
              <w:t>N</w:t>
            </w:r>
            <w:r>
              <w:rPr>
                <w:rFonts w:ascii="宋体" w:eastAsia="宋体" w:hAnsi="宋体" w:cs="宋体" w:hint="eastAsia"/>
                <w:color w:val="000000" w:themeColor="text1"/>
                <w:kern w:val="2"/>
                <w:cs/>
              </w:rPr>
              <w:t>，另一个高温转化反应器用于测定固体或液体样本中的</w:t>
            </w:r>
            <w:r>
              <w:rPr>
                <w:rFonts w:eastAsiaTheme="minorEastAsia"/>
                <w:color w:val="000000" w:themeColor="text1"/>
                <w:kern w:val="2"/>
              </w:rPr>
              <w:t>H</w:t>
            </w:r>
            <w:r>
              <w:rPr>
                <w:rFonts w:ascii="宋体" w:eastAsia="宋体" w:hAnsi="宋体" w:cs="宋体" w:hint="eastAsia"/>
                <w:color w:val="000000" w:themeColor="text1"/>
                <w:kern w:val="2"/>
                <w:cs/>
              </w:rPr>
              <w:t>、</w:t>
            </w:r>
            <w:r>
              <w:rPr>
                <w:rFonts w:eastAsiaTheme="minorEastAsia"/>
                <w:color w:val="000000" w:themeColor="text1"/>
                <w:kern w:val="2"/>
              </w:rPr>
              <w:t>O</w:t>
            </w:r>
            <w:r>
              <w:rPr>
                <w:rFonts w:ascii="宋体" w:eastAsia="宋体" w:hAnsi="宋体" w:cs="宋体" w:hint="eastAsia"/>
                <w:color w:val="000000" w:themeColor="text1"/>
                <w:kern w:val="2"/>
                <w:cs/>
              </w:rPr>
              <w:t>；</w:t>
            </w:r>
          </w:p>
          <w:p w:rsidR="00FD1F71" w:rsidRDefault="00FD1F71">
            <w:pPr>
              <w:widowControl w:val="0"/>
              <w:jc w:val="both"/>
              <w:rPr>
                <w:rFonts w:eastAsiaTheme="minorEastAsia"/>
                <w:kern w:val="2"/>
              </w:rPr>
            </w:pPr>
            <w:r>
              <w:rPr>
                <w:rFonts w:eastAsiaTheme="minorEastAsia"/>
                <w:kern w:val="2"/>
              </w:rPr>
              <w:t>1.3.4</w:t>
            </w:r>
            <w:r>
              <w:rPr>
                <w:rFonts w:ascii="宋体" w:eastAsia="宋体" w:hAnsi="宋体" w:cs="宋体" w:hint="eastAsia"/>
                <w:color w:val="000000"/>
                <w:kern w:val="2"/>
                <w:cs/>
              </w:rPr>
              <w:t>元素分析仪可以</w:t>
            </w:r>
            <w:r>
              <w:rPr>
                <w:rFonts w:ascii="宋体" w:eastAsia="宋体" w:hAnsi="宋体" w:cs="宋体" w:hint="eastAsia"/>
                <w:kern w:val="2"/>
                <w:cs/>
              </w:rPr>
              <w:t>同时安装固体自动进样器和液体自动进样器；也可以同时安装两台固体自动进样器；</w:t>
            </w:r>
          </w:p>
          <w:p w:rsidR="00FD1F71" w:rsidRDefault="00FD1F71">
            <w:pPr>
              <w:widowControl w:val="0"/>
              <w:jc w:val="both"/>
              <w:rPr>
                <w:rFonts w:eastAsiaTheme="minorEastAsia"/>
                <w:kern w:val="2"/>
              </w:rPr>
            </w:pPr>
            <w:r>
              <w:rPr>
                <w:rFonts w:eastAsiaTheme="minorEastAsia"/>
                <w:kern w:val="2"/>
              </w:rPr>
              <w:t>1.3.5</w:t>
            </w:r>
            <w:r>
              <w:rPr>
                <w:rFonts w:ascii="宋体" w:eastAsia="宋体" w:hAnsi="宋体" w:cs="宋体" w:hint="eastAsia"/>
                <w:kern w:val="2"/>
                <w:cs/>
              </w:rPr>
              <w:t>测试时无需更换反应管及任何其他硬件，在一个样品分析序列中可以实现</w:t>
            </w:r>
            <w:r>
              <w:rPr>
                <w:rFonts w:eastAsiaTheme="minorEastAsia"/>
                <w:kern w:val="2"/>
              </w:rPr>
              <w:t>CNS</w:t>
            </w:r>
            <w:r>
              <w:rPr>
                <w:rFonts w:ascii="宋体" w:eastAsia="宋体" w:hAnsi="宋体" w:cs="宋体" w:hint="eastAsia"/>
                <w:kern w:val="2"/>
                <w:cs/>
              </w:rPr>
              <w:t>和</w:t>
            </w:r>
            <w:r>
              <w:rPr>
                <w:rFonts w:eastAsiaTheme="minorEastAsia"/>
                <w:kern w:val="2"/>
              </w:rPr>
              <w:t>OH</w:t>
            </w:r>
            <w:r>
              <w:rPr>
                <w:rFonts w:ascii="宋体" w:eastAsia="宋体" w:hAnsi="宋体" w:cs="宋体" w:hint="eastAsia"/>
                <w:kern w:val="2"/>
                <w:cs/>
              </w:rPr>
              <w:t>的自动切换</w:t>
            </w:r>
            <w:r>
              <w:rPr>
                <w:rFonts w:ascii="宋体" w:eastAsia="宋体" w:hAnsi="宋体" w:cs="宋体" w:hint="eastAsia"/>
                <w:color w:val="000000"/>
                <w:kern w:val="2"/>
                <w:cs/>
              </w:rPr>
              <w:t>，切换时间小于</w:t>
            </w:r>
            <w:r>
              <w:rPr>
                <w:rFonts w:eastAsiaTheme="minorEastAsia"/>
                <w:color w:val="000000"/>
                <w:kern w:val="2"/>
              </w:rPr>
              <w:t>1s</w:t>
            </w:r>
            <w:r>
              <w:rPr>
                <w:rFonts w:ascii="宋体" w:eastAsia="宋体" w:hAnsi="宋体" w:cs="宋体" w:hint="eastAsia"/>
                <w:kern w:val="2"/>
                <w:cs/>
              </w:rPr>
              <w:t>；</w:t>
            </w:r>
          </w:p>
          <w:p w:rsidR="00FD1F71" w:rsidRDefault="00FD1F71">
            <w:pPr>
              <w:widowControl w:val="0"/>
              <w:jc w:val="both"/>
              <w:rPr>
                <w:rFonts w:eastAsiaTheme="minorEastAsia"/>
                <w:color w:val="000000"/>
                <w:kern w:val="2"/>
              </w:rPr>
            </w:pPr>
            <w:r>
              <w:rPr>
                <w:rFonts w:eastAsiaTheme="minorEastAsia"/>
                <w:color w:val="000000"/>
                <w:kern w:val="2"/>
              </w:rPr>
              <w:t>1.3.6</w:t>
            </w:r>
            <w:r>
              <w:rPr>
                <w:rFonts w:ascii="宋体" w:eastAsia="宋体" w:hAnsi="宋体" w:cs="宋体" w:hint="eastAsia"/>
                <w:color w:val="000000"/>
                <w:kern w:val="2"/>
                <w:cs/>
              </w:rPr>
              <w:t>元素分析仪可以安装程序升温</w:t>
            </w:r>
            <w:r>
              <w:rPr>
                <w:rFonts w:eastAsiaTheme="minorEastAsia"/>
                <w:color w:val="000000"/>
                <w:kern w:val="2"/>
              </w:rPr>
              <w:t>GC</w:t>
            </w:r>
            <w:r>
              <w:rPr>
                <w:rFonts w:ascii="宋体" w:eastAsia="宋体" w:hAnsi="宋体" w:cs="宋体" w:hint="eastAsia"/>
                <w:color w:val="000000"/>
                <w:kern w:val="2"/>
                <w:cs/>
              </w:rPr>
              <w:t>模块，可以在</w:t>
            </w:r>
            <w:r>
              <w:rPr>
                <w:rFonts w:eastAsiaTheme="minorEastAsia"/>
                <w:color w:val="000000"/>
                <w:kern w:val="2"/>
              </w:rPr>
              <w:t>2</w:t>
            </w:r>
            <w:r>
              <w:rPr>
                <w:rFonts w:ascii="宋体" w:eastAsia="宋体" w:hAnsi="宋体" w:cs="宋体" w:hint="eastAsia"/>
                <w:color w:val="000000"/>
                <w:kern w:val="2"/>
                <w:cs/>
              </w:rPr>
              <w:t>分钟内快速升温到达指定温度（如，</w:t>
            </w:r>
            <w:r>
              <w:rPr>
                <w:rFonts w:eastAsiaTheme="minorEastAsia"/>
                <w:color w:val="000000"/>
                <w:kern w:val="2"/>
              </w:rPr>
              <w:t>240</w:t>
            </w:r>
            <w:r>
              <w:rPr>
                <w:rFonts w:ascii="宋体" w:eastAsia="宋体" w:hAnsi="宋体" w:cs="宋体" w:hint="eastAsia"/>
                <w:color w:val="000000"/>
                <w:kern w:val="2"/>
                <w:cs/>
              </w:rPr>
              <w:t>℃），从而对样品气进行快速脱附；适合低至几至十几微克</w:t>
            </w:r>
            <w:r>
              <w:rPr>
                <w:rFonts w:eastAsiaTheme="minorEastAsia"/>
                <w:color w:val="000000"/>
                <w:kern w:val="2"/>
              </w:rPr>
              <w:t>N</w:t>
            </w:r>
            <w:r>
              <w:rPr>
                <w:rFonts w:ascii="宋体" w:eastAsia="宋体" w:hAnsi="宋体" w:cs="宋体" w:hint="eastAsia"/>
                <w:color w:val="000000"/>
                <w:kern w:val="2"/>
                <w:cs/>
              </w:rPr>
              <w:t>、</w:t>
            </w:r>
            <w:r>
              <w:rPr>
                <w:rFonts w:eastAsiaTheme="minorEastAsia"/>
                <w:color w:val="000000"/>
                <w:kern w:val="2"/>
              </w:rPr>
              <w:t>S</w:t>
            </w:r>
            <w:r>
              <w:rPr>
                <w:rFonts w:ascii="宋体" w:eastAsia="宋体" w:hAnsi="宋体" w:cs="宋体" w:hint="eastAsia"/>
                <w:color w:val="000000"/>
                <w:kern w:val="2"/>
                <w:cs/>
              </w:rPr>
              <w:t>分析，得到更高灵敏度的峰高信号和尖锐、无拖尾的色谱峰形，节省分析时间，</w:t>
            </w:r>
            <w:r>
              <w:rPr>
                <w:rFonts w:eastAsiaTheme="minorEastAsia"/>
                <w:color w:val="000000"/>
                <w:kern w:val="2"/>
              </w:rPr>
              <w:t>6~8</w:t>
            </w:r>
            <w:r>
              <w:rPr>
                <w:rFonts w:ascii="宋体" w:eastAsia="宋体" w:hAnsi="宋体" w:cs="宋体" w:hint="eastAsia"/>
                <w:color w:val="000000"/>
                <w:kern w:val="2"/>
                <w:cs/>
              </w:rPr>
              <w:t>分钟完成一次</w:t>
            </w:r>
            <w:r>
              <w:rPr>
                <w:rFonts w:eastAsiaTheme="minorEastAsia"/>
                <w:color w:val="000000"/>
                <w:kern w:val="2"/>
              </w:rPr>
              <w:t>NC</w:t>
            </w:r>
            <w:r>
              <w:rPr>
                <w:rFonts w:ascii="宋体" w:eastAsia="宋体" w:hAnsi="宋体" w:cs="宋体" w:hint="eastAsia"/>
                <w:color w:val="000000"/>
                <w:kern w:val="2"/>
                <w:cs/>
              </w:rPr>
              <w:t>分析，约</w:t>
            </w:r>
            <w:r>
              <w:rPr>
                <w:rFonts w:eastAsiaTheme="minorEastAsia"/>
                <w:color w:val="000000"/>
                <w:kern w:val="2"/>
              </w:rPr>
              <w:t>10</w:t>
            </w:r>
            <w:r>
              <w:rPr>
                <w:rFonts w:ascii="宋体" w:eastAsia="宋体" w:hAnsi="宋体" w:cs="宋体" w:hint="eastAsia"/>
                <w:color w:val="000000"/>
                <w:kern w:val="2"/>
                <w:cs/>
              </w:rPr>
              <w:t>分钟可完成一次</w:t>
            </w:r>
            <w:r>
              <w:rPr>
                <w:rFonts w:eastAsiaTheme="minorEastAsia"/>
                <w:color w:val="000000"/>
                <w:kern w:val="2"/>
              </w:rPr>
              <w:t>NCS</w:t>
            </w:r>
            <w:r>
              <w:rPr>
                <w:rFonts w:ascii="宋体" w:eastAsia="宋体" w:hAnsi="宋体" w:cs="宋体" w:hint="eastAsia"/>
                <w:color w:val="000000"/>
                <w:kern w:val="2"/>
                <w:cs/>
              </w:rPr>
              <w:t>分析；而且，基于程序升温</w:t>
            </w:r>
            <w:r>
              <w:rPr>
                <w:rFonts w:eastAsiaTheme="minorEastAsia"/>
                <w:color w:val="000000"/>
                <w:kern w:val="2"/>
              </w:rPr>
              <w:t>GC</w:t>
            </w:r>
            <w:r>
              <w:rPr>
                <w:rFonts w:ascii="宋体" w:eastAsia="宋体" w:hAnsi="宋体" w:cs="宋体" w:hint="eastAsia"/>
                <w:color w:val="000000"/>
                <w:kern w:val="2"/>
                <w:cs/>
              </w:rPr>
              <w:t>功能可以在每次样品分析时均对色谱柱进行烘烤，以保持较低的柱残留，进而确保同位素分析时的零记忆效应、高精度及准确度，还能够对极高</w:t>
            </w:r>
            <w:r>
              <w:rPr>
                <w:rFonts w:eastAsiaTheme="minorEastAsia"/>
                <w:color w:val="000000"/>
                <w:kern w:val="2"/>
              </w:rPr>
              <w:t>C/N</w:t>
            </w:r>
            <w:r>
              <w:rPr>
                <w:rFonts w:ascii="宋体" w:eastAsia="宋体" w:hAnsi="宋体" w:cs="宋体" w:hint="eastAsia"/>
                <w:color w:val="000000"/>
                <w:kern w:val="2"/>
                <w:cs/>
              </w:rPr>
              <w:t>和</w:t>
            </w:r>
            <w:r>
              <w:rPr>
                <w:rFonts w:eastAsiaTheme="minorEastAsia"/>
                <w:color w:val="000000"/>
                <w:kern w:val="2"/>
              </w:rPr>
              <w:t>C/S</w:t>
            </w:r>
            <w:r>
              <w:rPr>
                <w:rFonts w:ascii="宋体" w:eastAsia="宋体" w:hAnsi="宋体" w:cs="宋体" w:hint="eastAsia"/>
                <w:color w:val="000000"/>
                <w:kern w:val="2"/>
                <w:cs/>
              </w:rPr>
              <w:t>的样品实现最完美的基线分离。</w:t>
            </w:r>
          </w:p>
          <w:p w:rsidR="00FD1F71" w:rsidRDefault="00FD1F71">
            <w:pPr>
              <w:widowControl w:val="0"/>
              <w:jc w:val="both"/>
              <w:rPr>
                <w:rFonts w:eastAsiaTheme="minorEastAsia"/>
                <w:kern w:val="2"/>
              </w:rPr>
            </w:pPr>
            <w:r>
              <w:rPr>
                <w:rFonts w:eastAsiaTheme="minorEastAsia"/>
                <w:kern w:val="2"/>
              </w:rPr>
              <w:t>1.3.7</w:t>
            </w:r>
            <w:r>
              <w:rPr>
                <w:rFonts w:ascii="宋体" w:eastAsia="宋体" w:hAnsi="宋体" w:cs="宋体" w:hint="eastAsia"/>
                <w:kern w:val="2"/>
                <w:cs/>
              </w:rPr>
              <w:t>元素分析仪具有氦气节约模块，可实现最低氦气消耗。而且，</w:t>
            </w:r>
            <w:r>
              <w:rPr>
                <w:rFonts w:ascii="宋体" w:eastAsia="宋体" w:hAnsi="宋体" w:cs="宋体" w:hint="eastAsia"/>
                <w:color w:val="000000"/>
                <w:kern w:val="2"/>
                <w:cs/>
              </w:rPr>
              <w:t>程序升温</w:t>
            </w:r>
            <w:r>
              <w:rPr>
                <w:rFonts w:eastAsiaTheme="minorEastAsia"/>
                <w:color w:val="000000"/>
                <w:kern w:val="2"/>
              </w:rPr>
              <w:t>GC</w:t>
            </w:r>
            <w:r>
              <w:rPr>
                <w:rFonts w:ascii="宋体" w:eastAsia="宋体" w:hAnsi="宋体" w:cs="宋体" w:hint="eastAsia"/>
                <w:color w:val="000000"/>
                <w:kern w:val="2"/>
                <w:cs/>
              </w:rPr>
              <w:t>使</w:t>
            </w:r>
            <w:r>
              <w:rPr>
                <w:rFonts w:ascii="宋体" w:eastAsia="宋体" w:hAnsi="宋体" w:cs="宋体" w:hint="eastAsia"/>
                <w:kern w:val="2"/>
                <w:cs/>
              </w:rPr>
              <w:t>分析时间缩短也间接地降低了作为载气的氦气使用量。程序升温</w:t>
            </w:r>
            <w:r>
              <w:rPr>
                <w:rFonts w:eastAsiaTheme="minorEastAsia"/>
                <w:kern w:val="2"/>
              </w:rPr>
              <w:t>GC</w:t>
            </w:r>
            <w:r>
              <w:rPr>
                <w:rFonts w:ascii="宋体" w:eastAsia="宋体" w:hAnsi="宋体" w:cs="宋体" w:hint="eastAsia"/>
                <w:kern w:val="2"/>
                <w:cs/>
              </w:rPr>
              <w:t>结合氦气节约模块，可以将氦气用量节省</w:t>
            </w:r>
            <w:r>
              <w:rPr>
                <w:rFonts w:eastAsiaTheme="minorEastAsia"/>
                <w:kern w:val="2"/>
              </w:rPr>
              <w:t>60%</w:t>
            </w:r>
            <w:r>
              <w:rPr>
                <w:rFonts w:ascii="宋体" w:eastAsia="宋体" w:hAnsi="宋体" w:cs="宋体" w:hint="eastAsia"/>
                <w:kern w:val="2"/>
                <w:cs/>
              </w:rPr>
              <w:t>以上，大大降低了分析成本。使用</w:t>
            </w:r>
            <w:r>
              <w:rPr>
                <w:rFonts w:eastAsiaTheme="minorEastAsia"/>
                <w:kern w:val="2"/>
              </w:rPr>
              <w:t>1</w:t>
            </w:r>
            <w:r>
              <w:rPr>
                <w:rFonts w:ascii="宋体" w:eastAsia="宋体" w:hAnsi="宋体" w:cs="宋体" w:hint="eastAsia"/>
                <w:kern w:val="2"/>
                <w:cs/>
              </w:rPr>
              <w:t>瓶钢瓶氦气（</w:t>
            </w:r>
            <w:r>
              <w:rPr>
                <w:rFonts w:eastAsiaTheme="minorEastAsia"/>
                <w:kern w:val="2"/>
              </w:rPr>
              <w:t>15MPa×50L</w:t>
            </w:r>
            <w:r>
              <w:rPr>
                <w:rFonts w:ascii="宋体" w:eastAsia="宋体" w:hAnsi="宋体" w:cs="宋体" w:hint="eastAsia"/>
                <w:kern w:val="2"/>
                <w:cs/>
              </w:rPr>
              <w:t>规格），可以连续分析至少</w:t>
            </w:r>
            <w:r>
              <w:rPr>
                <w:rFonts w:eastAsiaTheme="minorEastAsia"/>
                <w:kern w:val="2"/>
              </w:rPr>
              <w:t>3000</w:t>
            </w:r>
            <w:r>
              <w:rPr>
                <w:rFonts w:ascii="宋体" w:eastAsia="宋体" w:hAnsi="宋体" w:cs="宋体" w:hint="eastAsia"/>
                <w:kern w:val="2"/>
                <w:cs/>
              </w:rPr>
              <w:t>个样品，大大提高了样品分析数量。</w:t>
            </w:r>
          </w:p>
          <w:p w:rsidR="00FD1F71" w:rsidRDefault="00FD1F71">
            <w:pPr>
              <w:widowControl w:val="0"/>
              <w:ind w:rightChars="-2000" w:right="-4000"/>
              <w:jc w:val="both"/>
              <w:rPr>
                <w:rFonts w:ascii="宋体" w:eastAsia="宋体" w:hAnsi="宋体" w:cs="宋体"/>
                <w:color w:val="000000" w:themeColor="text1"/>
                <w:kern w:val="2"/>
                <w:lang w:eastAsia="zh-CN"/>
              </w:rPr>
            </w:pPr>
            <w:r>
              <w:rPr>
                <w:rFonts w:eastAsiaTheme="minorEastAsia"/>
                <w:color w:val="000000" w:themeColor="text1"/>
                <w:kern w:val="2"/>
              </w:rPr>
              <w:t>1.3.8</w:t>
            </w:r>
            <w:r>
              <w:rPr>
                <w:rFonts w:ascii="宋体" w:eastAsia="宋体" w:hAnsi="宋体" w:cs="宋体" w:hint="eastAsia"/>
                <w:color w:val="000000" w:themeColor="text1"/>
                <w:kern w:val="2"/>
                <w:cs/>
              </w:rPr>
              <w:t>元素分析仪内置</w:t>
            </w:r>
            <w:r>
              <w:rPr>
                <w:rFonts w:eastAsiaTheme="minorEastAsia"/>
                <w:color w:val="000000" w:themeColor="text1"/>
                <w:kern w:val="2"/>
              </w:rPr>
              <w:t>TCD</w:t>
            </w:r>
            <w:r>
              <w:rPr>
                <w:rFonts w:ascii="宋体" w:eastAsia="宋体" w:hAnsi="宋体" w:cs="宋体" w:hint="eastAsia"/>
                <w:color w:val="000000" w:themeColor="text1"/>
                <w:kern w:val="2"/>
                <w:cs/>
              </w:rPr>
              <w:t>检测器，可以用于</w:t>
            </w:r>
            <w:r>
              <w:rPr>
                <w:rFonts w:eastAsiaTheme="minorEastAsia"/>
                <w:color w:val="000000" w:themeColor="text1"/>
                <w:kern w:val="2"/>
              </w:rPr>
              <w:t>CNOH</w:t>
            </w:r>
            <w:r>
              <w:rPr>
                <w:rFonts w:ascii="宋体" w:eastAsia="宋体" w:hAnsi="宋体" w:cs="宋体" w:hint="eastAsia"/>
                <w:color w:val="000000" w:themeColor="text1"/>
                <w:kern w:val="2"/>
                <w:cs/>
              </w:rPr>
              <w:t>元素百分含量的分</w:t>
            </w:r>
          </w:p>
          <w:p w:rsidR="00FD1F71" w:rsidRDefault="00FD1F71">
            <w:pPr>
              <w:widowControl w:val="0"/>
              <w:ind w:rightChars="-2000" w:right="-4000"/>
              <w:jc w:val="both"/>
              <w:rPr>
                <w:rFonts w:ascii="宋体" w:eastAsia="宋体" w:hAnsi="宋体" w:cs="宋体" w:hint="eastAsia"/>
                <w:color w:val="000000" w:themeColor="text1"/>
                <w:kern w:val="2"/>
                <w:lang w:eastAsia="zh-CN"/>
              </w:rPr>
            </w:pPr>
            <w:r>
              <w:rPr>
                <w:rFonts w:ascii="宋体" w:eastAsia="宋体" w:hAnsi="宋体" w:cs="宋体" w:hint="eastAsia"/>
                <w:color w:val="000000" w:themeColor="text1"/>
                <w:kern w:val="2"/>
                <w:cs/>
              </w:rPr>
              <w:t>析</w:t>
            </w:r>
            <w:r>
              <w:rPr>
                <w:rFonts w:ascii="宋体" w:eastAsia="宋体" w:hAnsi="宋体" w:cs="宋体" w:hint="eastAsia"/>
                <w:color w:val="000000" w:themeColor="text1"/>
                <w:kern w:val="2"/>
                <w:lang w:eastAsia="zh-CN"/>
              </w:rPr>
              <w:t>,</w:t>
            </w:r>
            <w:r>
              <w:rPr>
                <w:rFonts w:ascii="宋体" w:eastAsia="宋体" w:hAnsi="宋体" w:cs="宋体" w:hint="eastAsia"/>
                <w:color w:val="000000" w:themeColor="text1"/>
                <w:kern w:val="2"/>
                <w:cs/>
              </w:rPr>
              <w:t>也可通过</w:t>
            </w:r>
            <w:r>
              <w:rPr>
                <w:rFonts w:eastAsiaTheme="minorEastAsia"/>
                <w:color w:val="000000" w:themeColor="text1"/>
                <w:kern w:val="2"/>
              </w:rPr>
              <w:t>EA</w:t>
            </w:r>
            <w:r>
              <w:rPr>
                <w:rFonts w:eastAsiaTheme="minorEastAsia"/>
                <w:color w:val="000000" w:themeColor="text1"/>
                <w:kern w:val="2"/>
                <w:lang w:eastAsia="zh-CN"/>
              </w:rPr>
              <w:t xml:space="preserve">- </w:t>
            </w:r>
            <w:r>
              <w:rPr>
                <w:rFonts w:eastAsiaTheme="minorEastAsia"/>
                <w:color w:val="000000" w:themeColor="text1"/>
                <w:kern w:val="2"/>
              </w:rPr>
              <w:t>IRMS</w:t>
            </w:r>
            <w:r>
              <w:rPr>
                <w:rFonts w:ascii="宋体" w:eastAsia="宋体" w:hAnsi="宋体" w:cs="宋体" w:hint="eastAsia"/>
                <w:color w:val="000000" w:themeColor="text1"/>
                <w:kern w:val="2"/>
                <w:cs/>
              </w:rPr>
              <w:t>联机系统检测的色谱峰面积获得</w:t>
            </w:r>
            <w:r>
              <w:rPr>
                <w:rFonts w:eastAsiaTheme="minorEastAsia"/>
                <w:color w:val="000000" w:themeColor="text1"/>
                <w:kern w:val="2"/>
              </w:rPr>
              <w:t>CNOH</w:t>
            </w:r>
            <w:r>
              <w:rPr>
                <w:rFonts w:ascii="宋体" w:eastAsia="宋体" w:hAnsi="宋体" w:cs="宋体" w:hint="eastAsia"/>
                <w:color w:val="000000" w:themeColor="text1"/>
                <w:kern w:val="2"/>
                <w:cs/>
              </w:rPr>
              <w:t>元素百</w:t>
            </w:r>
          </w:p>
          <w:p w:rsidR="00FD1F71" w:rsidRDefault="00FD1F71">
            <w:pPr>
              <w:widowControl w:val="0"/>
              <w:ind w:rightChars="-2000" w:right="-4000"/>
              <w:jc w:val="both"/>
              <w:rPr>
                <w:rFonts w:ascii="宋体" w:eastAsia="宋体" w:hAnsi="宋体" w:cs="宋体" w:hint="eastAsia"/>
                <w:color w:val="000000" w:themeColor="text1"/>
                <w:kern w:val="2"/>
                <w:lang w:eastAsia="zh-CN"/>
              </w:rPr>
            </w:pPr>
            <w:r>
              <w:rPr>
                <w:rFonts w:ascii="宋体" w:eastAsia="宋体" w:hAnsi="宋体" w:cs="宋体" w:hint="eastAsia"/>
                <w:color w:val="000000" w:themeColor="text1"/>
                <w:kern w:val="2"/>
                <w:cs/>
              </w:rPr>
              <w:t>分含量；</w:t>
            </w:r>
          </w:p>
          <w:p w:rsidR="00FD1F71" w:rsidRDefault="00FD1F71">
            <w:pPr>
              <w:autoSpaceDE w:val="0"/>
              <w:autoSpaceDN w:val="0"/>
              <w:adjustRightInd w:val="0"/>
              <w:spacing w:line="276" w:lineRule="auto"/>
              <w:jc w:val="both"/>
              <w:rPr>
                <w:rFonts w:ascii="宋体" w:eastAsia="宋体" w:hAnsi="宋体" w:cs="宋体" w:hint="eastAsia"/>
                <w:color w:val="000000"/>
                <w:kern w:val="2"/>
                <w:lang w:eastAsia="zh-CN"/>
              </w:rPr>
            </w:pPr>
            <w:r>
              <w:rPr>
                <w:rFonts w:eastAsiaTheme="minorEastAsia"/>
                <w:color w:val="000000"/>
                <w:kern w:val="2"/>
              </w:rPr>
              <w:t>1.3.9</w:t>
            </w:r>
            <w:r>
              <w:rPr>
                <w:rFonts w:ascii="宋体" w:eastAsia="宋体" w:hAnsi="宋体" w:cs="宋体" w:hint="eastAsia"/>
                <w:color w:val="000000"/>
                <w:kern w:val="2"/>
                <w:cs/>
              </w:rPr>
              <w:t>其它选择：配置两台独立运行的元素分析仪，一个进行</w:t>
            </w:r>
            <w:r>
              <w:rPr>
                <w:rFonts w:eastAsiaTheme="minorEastAsia"/>
                <w:color w:val="000000"/>
                <w:kern w:val="2"/>
              </w:rPr>
              <w:t>CN</w:t>
            </w:r>
            <w:r>
              <w:rPr>
                <w:rFonts w:ascii="宋体" w:eastAsia="宋体" w:hAnsi="宋体" w:cs="宋体" w:hint="eastAsia"/>
                <w:color w:val="000000"/>
                <w:kern w:val="2"/>
                <w:cs/>
              </w:rPr>
              <w:t>或</w:t>
            </w:r>
            <w:r>
              <w:rPr>
                <w:rFonts w:eastAsiaTheme="minorEastAsia"/>
                <w:color w:val="000000"/>
                <w:kern w:val="2"/>
              </w:rPr>
              <w:t>CNS</w:t>
            </w:r>
            <w:r>
              <w:rPr>
                <w:rFonts w:ascii="宋体" w:eastAsia="宋体" w:hAnsi="宋体" w:cs="宋体" w:hint="eastAsia"/>
                <w:color w:val="000000"/>
                <w:kern w:val="2"/>
                <w:cs/>
              </w:rPr>
              <w:t>分析，一个进行</w:t>
            </w:r>
            <w:r>
              <w:rPr>
                <w:rFonts w:eastAsiaTheme="minorEastAsia"/>
                <w:color w:val="000000"/>
                <w:kern w:val="2"/>
              </w:rPr>
              <w:t>OH</w:t>
            </w:r>
            <w:r>
              <w:rPr>
                <w:rFonts w:ascii="宋体" w:eastAsia="宋体" w:hAnsi="宋体" w:cs="宋体" w:hint="eastAsia"/>
                <w:color w:val="000000"/>
                <w:kern w:val="2"/>
                <w:cs/>
              </w:rPr>
              <w:t>分析，与稳定同位素比质谱仪联用高精度和准确测定</w:t>
            </w:r>
            <w:r>
              <w:rPr>
                <w:rFonts w:eastAsiaTheme="minorEastAsia"/>
                <w:color w:val="000000"/>
                <w:kern w:val="2"/>
              </w:rPr>
              <w:t>C</w:t>
            </w:r>
            <w:r>
              <w:rPr>
                <w:rFonts w:ascii="宋体" w:eastAsia="宋体" w:hAnsi="宋体" w:cs="宋体" w:hint="eastAsia"/>
                <w:color w:val="000000"/>
                <w:kern w:val="2"/>
                <w:cs/>
              </w:rPr>
              <w:t>、</w:t>
            </w:r>
            <w:r>
              <w:rPr>
                <w:rFonts w:eastAsiaTheme="minorEastAsia"/>
                <w:color w:val="000000"/>
                <w:kern w:val="2"/>
              </w:rPr>
              <w:lastRenderedPageBreak/>
              <w:t>N</w:t>
            </w:r>
            <w:r>
              <w:rPr>
                <w:rFonts w:ascii="宋体" w:eastAsia="宋体" w:hAnsi="宋体" w:cs="宋体" w:hint="eastAsia"/>
                <w:color w:val="000000"/>
                <w:kern w:val="2"/>
                <w:cs/>
              </w:rPr>
              <w:t>、</w:t>
            </w:r>
            <w:r>
              <w:rPr>
                <w:rFonts w:eastAsiaTheme="minorEastAsia"/>
                <w:color w:val="000000"/>
                <w:kern w:val="2"/>
              </w:rPr>
              <w:t>S</w:t>
            </w:r>
            <w:r>
              <w:rPr>
                <w:rFonts w:ascii="宋体" w:eastAsia="宋体" w:hAnsi="宋体" w:cs="宋体" w:hint="eastAsia"/>
                <w:color w:val="000000"/>
                <w:kern w:val="2"/>
                <w:cs/>
              </w:rPr>
              <w:t>、</w:t>
            </w:r>
            <w:r>
              <w:rPr>
                <w:rFonts w:eastAsiaTheme="minorEastAsia"/>
                <w:color w:val="000000"/>
                <w:kern w:val="2"/>
              </w:rPr>
              <w:t>O</w:t>
            </w:r>
            <w:r>
              <w:rPr>
                <w:rFonts w:ascii="宋体" w:eastAsia="宋体" w:hAnsi="宋体" w:cs="宋体" w:hint="eastAsia"/>
                <w:color w:val="000000"/>
                <w:kern w:val="2"/>
                <w:cs/>
              </w:rPr>
              <w:t>、</w:t>
            </w:r>
            <w:r>
              <w:rPr>
                <w:rFonts w:eastAsiaTheme="minorEastAsia"/>
                <w:color w:val="000000"/>
                <w:kern w:val="2"/>
              </w:rPr>
              <w:t>H</w:t>
            </w:r>
            <w:r>
              <w:rPr>
                <w:rFonts w:ascii="宋体" w:eastAsia="宋体" w:hAnsi="宋体" w:cs="宋体" w:hint="eastAsia"/>
                <w:color w:val="000000"/>
                <w:kern w:val="2"/>
                <w:cs/>
              </w:rPr>
              <w:t>元素同位素比值；</w:t>
            </w:r>
          </w:p>
          <w:p w:rsidR="00FD1F71" w:rsidRDefault="00FD1F71">
            <w:pPr>
              <w:autoSpaceDE w:val="0"/>
              <w:autoSpaceDN w:val="0"/>
              <w:adjustRightInd w:val="0"/>
              <w:spacing w:line="276" w:lineRule="auto"/>
              <w:jc w:val="both"/>
              <w:rPr>
                <w:rFonts w:ascii="宋体" w:eastAsiaTheme="minorEastAsia" w:hAnsi="宋体" w:cs="宋体" w:hint="eastAsia"/>
                <w:color w:val="000000"/>
                <w:kern w:val="2"/>
                <w:szCs w:val="21"/>
                <w:lang w:eastAsia="zh-CN"/>
              </w:rPr>
            </w:pPr>
            <w:r>
              <w:rPr>
                <w:rFonts w:ascii="宋体" w:eastAsia="宋体" w:hAnsi="宋体" w:cs="宋体" w:hint="eastAsia"/>
                <w:color w:val="000000"/>
                <w:kern w:val="2"/>
                <w:lang w:eastAsia="zh-CN"/>
              </w:rPr>
              <w:t>2、技术指标及技术参数</w:t>
            </w:r>
          </w:p>
          <w:p w:rsidR="00FD1F71" w:rsidRDefault="00FD1F71">
            <w:pPr>
              <w:jc w:val="both"/>
              <w:rPr>
                <w:rFonts w:eastAsiaTheme="minorEastAsia" w:hint="eastAsia"/>
                <w:color w:val="000000"/>
                <w:kern w:val="2"/>
              </w:rPr>
            </w:pPr>
            <w:r>
              <w:rPr>
                <w:rFonts w:ascii="宋体" w:eastAsiaTheme="minorEastAsia" w:hAnsi="宋体" w:cs="宋体" w:hint="eastAsia"/>
                <w:color w:val="000000"/>
                <w:kern w:val="2"/>
                <w:szCs w:val="21"/>
                <w:lang w:eastAsia="zh-CN"/>
              </w:rPr>
              <w:t>2.1.</w:t>
            </w:r>
            <w:r>
              <w:rPr>
                <w:rFonts w:eastAsiaTheme="minorEastAsia"/>
                <w:color w:val="000000"/>
                <w:kern w:val="2"/>
              </w:rPr>
              <w:t xml:space="preserve"> </w:t>
            </w:r>
            <w:r>
              <w:rPr>
                <w:rFonts w:ascii="宋体" w:eastAsia="宋体" w:hAnsi="宋体" w:cs="宋体" w:hint="eastAsia"/>
                <w:color w:val="000000"/>
                <w:kern w:val="2"/>
                <w:cs/>
              </w:rPr>
              <w:t>元素分析仪与同位素质谱联用外精度：</w:t>
            </w:r>
          </w:p>
          <w:p w:rsidR="00FD1F71" w:rsidRDefault="00FD1F71">
            <w:pPr>
              <w:jc w:val="both"/>
              <w:rPr>
                <w:rFonts w:eastAsiaTheme="minorEastAsia"/>
                <w:color w:val="000000"/>
                <w:kern w:val="2"/>
              </w:rPr>
            </w:pPr>
            <w:r>
              <w:rPr>
                <w:rFonts w:eastAsiaTheme="minorEastAsia"/>
                <w:color w:val="000000"/>
                <w:kern w:val="2"/>
                <w:vertAlign w:val="superscript"/>
              </w:rPr>
              <w:t>13</w:t>
            </w:r>
            <w:r>
              <w:rPr>
                <w:rFonts w:eastAsiaTheme="minorEastAsia"/>
                <w:color w:val="000000"/>
                <w:kern w:val="2"/>
              </w:rPr>
              <w:t>C</w:t>
            </w:r>
            <w:r>
              <w:rPr>
                <w:rFonts w:ascii="宋体" w:eastAsia="宋体" w:hAnsi="宋体" w:cs="宋体" w:hint="eastAsia"/>
                <w:color w:val="000000"/>
                <w:kern w:val="2"/>
                <w:cs/>
              </w:rPr>
              <w:t>：</w:t>
            </w:r>
            <w:r>
              <w:rPr>
                <w:rFonts w:eastAsiaTheme="minorEastAsia"/>
                <w:color w:val="000000"/>
                <w:kern w:val="2"/>
              </w:rPr>
              <w:t>(50μg C)</w:t>
            </w:r>
            <w:r>
              <w:rPr>
                <w:rFonts w:ascii="宋体" w:eastAsia="宋体" w:hAnsi="宋体" w:cs="宋体" w:hint="eastAsia"/>
                <w:color w:val="000000"/>
                <w:kern w:val="2"/>
                <w:cs/>
              </w:rPr>
              <w:t>：</w:t>
            </w:r>
            <w:r>
              <w:rPr>
                <w:rFonts w:eastAsiaTheme="minorEastAsia"/>
                <w:color w:val="000000"/>
                <w:kern w:val="2"/>
              </w:rPr>
              <w:t>0.1‰</w:t>
            </w:r>
          </w:p>
          <w:p w:rsidR="00FD1F71" w:rsidRDefault="00FD1F71">
            <w:pPr>
              <w:jc w:val="both"/>
              <w:rPr>
                <w:rFonts w:eastAsiaTheme="minorEastAsia"/>
                <w:color w:val="000000"/>
                <w:kern w:val="2"/>
              </w:rPr>
            </w:pPr>
            <w:r>
              <w:rPr>
                <w:rFonts w:eastAsiaTheme="minorEastAsia"/>
                <w:color w:val="000000"/>
                <w:kern w:val="2"/>
                <w:vertAlign w:val="superscript"/>
              </w:rPr>
              <w:t>15</w:t>
            </w:r>
            <w:r>
              <w:rPr>
                <w:rFonts w:eastAsiaTheme="minorEastAsia"/>
                <w:color w:val="000000"/>
                <w:kern w:val="2"/>
              </w:rPr>
              <w:t>N</w:t>
            </w:r>
            <w:r>
              <w:rPr>
                <w:rFonts w:ascii="宋体" w:eastAsia="宋体" w:hAnsi="宋体" w:cs="宋体" w:hint="eastAsia"/>
                <w:color w:val="000000"/>
                <w:kern w:val="2"/>
                <w:cs/>
              </w:rPr>
              <w:t>：</w:t>
            </w:r>
            <w:r>
              <w:rPr>
                <w:rFonts w:eastAsiaTheme="minorEastAsia"/>
                <w:color w:val="000000"/>
                <w:kern w:val="2"/>
              </w:rPr>
              <w:t>(50μg N)</w:t>
            </w:r>
            <w:r>
              <w:rPr>
                <w:rFonts w:ascii="宋体" w:eastAsia="宋体" w:hAnsi="宋体" w:cs="宋体" w:hint="eastAsia"/>
                <w:color w:val="000000"/>
                <w:kern w:val="2"/>
                <w:cs/>
              </w:rPr>
              <w:t>：</w:t>
            </w:r>
            <w:r>
              <w:rPr>
                <w:rFonts w:eastAsiaTheme="minorEastAsia"/>
                <w:color w:val="000000"/>
                <w:kern w:val="2"/>
              </w:rPr>
              <w:t>0.15‰</w:t>
            </w:r>
          </w:p>
          <w:p w:rsidR="00FD1F71" w:rsidRDefault="00FD1F71">
            <w:pPr>
              <w:jc w:val="both"/>
              <w:rPr>
                <w:rFonts w:eastAsiaTheme="minorEastAsia"/>
                <w:color w:val="000000"/>
                <w:kern w:val="2"/>
              </w:rPr>
            </w:pPr>
            <w:r>
              <w:rPr>
                <w:rFonts w:eastAsiaTheme="minorEastAsia"/>
                <w:color w:val="000000"/>
                <w:kern w:val="2"/>
                <w:vertAlign w:val="superscript"/>
              </w:rPr>
              <w:t>18</w:t>
            </w:r>
            <w:r>
              <w:rPr>
                <w:rFonts w:eastAsiaTheme="minorEastAsia"/>
                <w:color w:val="000000"/>
                <w:kern w:val="2"/>
              </w:rPr>
              <w:t>O</w:t>
            </w:r>
            <w:r>
              <w:rPr>
                <w:rFonts w:ascii="宋体" w:eastAsia="宋体" w:hAnsi="宋体" w:cs="宋体" w:hint="eastAsia"/>
                <w:color w:val="000000"/>
                <w:kern w:val="2"/>
                <w:cs/>
              </w:rPr>
              <w:t>：</w:t>
            </w:r>
            <w:r>
              <w:rPr>
                <w:rFonts w:eastAsiaTheme="minorEastAsia"/>
                <w:color w:val="000000"/>
                <w:kern w:val="2"/>
              </w:rPr>
              <w:t>(0.2μl H</w:t>
            </w:r>
            <w:r>
              <w:rPr>
                <w:rFonts w:eastAsiaTheme="minorEastAsia"/>
                <w:color w:val="000000"/>
                <w:kern w:val="2"/>
                <w:vertAlign w:val="subscript"/>
              </w:rPr>
              <w:t>2</w:t>
            </w:r>
            <w:r>
              <w:rPr>
                <w:rFonts w:eastAsiaTheme="minorEastAsia"/>
                <w:color w:val="000000"/>
                <w:kern w:val="2"/>
              </w:rPr>
              <w:t>O)</w:t>
            </w:r>
            <w:r>
              <w:rPr>
                <w:rFonts w:ascii="宋体" w:eastAsia="宋体" w:hAnsi="宋体" w:cs="宋体" w:hint="eastAsia"/>
                <w:color w:val="000000"/>
                <w:kern w:val="2"/>
                <w:cs/>
              </w:rPr>
              <w:t>：</w:t>
            </w:r>
            <w:r>
              <w:rPr>
                <w:rFonts w:eastAsiaTheme="minorEastAsia"/>
                <w:color w:val="000000"/>
                <w:kern w:val="2"/>
              </w:rPr>
              <w:t>0.2‰</w:t>
            </w:r>
          </w:p>
          <w:p w:rsidR="00FD1F71" w:rsidRDefault="00FD1F71">
            <w:pPr>
              <w:autoSpaceDE w:val="0"/>
              <w:autoSpaceDN w:val="0"/>
              <w:adjustRightInd w:val="0"/>
              <w:spacing w:line="276" w:lineRule="auto"/>
              <w:jc w:val="both"/>
              <w:rPr>
                <w:rFonts w:eastAsiaTheme="minorEastAsia"/>
                <w:color w:val="000000"/>
                <w:kern w:val="2"/>
                <w:lang w:eastAsia="zh-CN"/>
              </w:rPr>
            </w:pPr>
            <w:r>
              <w:rPr>
                <w:rFonts w:eastAsiaTheme="minorEastAsia"/>
                <w:color w:val="000000"/>
                <w:kern w:val="2"/>
              </w:rPr>
              <w:t>D/H</w:t>
            </w:r>
            <w:r>
              <w:rPr>
                <w:rFonts w:ascii="宋体" w:eastAsia="宋体" w:hAnsi="宋体" w:cs="宋体" w:hint="eastAsia"/>
                <w:color w:val="000000"/>
                <w:kern w:val="2"/>
                <w:cs/>
              </w:rPr>
              <w:t>：</w:t>
            </w:r>
            <w:r>
              <w:rPr>
                <w:rFonts w:eastAsiaTheme="minorEastAsia"/>
                <w:color w:val="000000"/>
                <w:kern w:val="2"/>
              </w:rPr>
              <w:t>(0.2μl H</w:t>
            </w:r>
            <w:r>
              <w:rPr>
                <w:rFonts w:eastAsiaTheme="minorEastAsia"/>
                <w:color w:val="000000"/>
                <w:kern w:val="2"/>
                <w:vertAlign w:val="subscript"/>
              </w:rPr>
              <w:t>2</w:t>
            </w:r>
            <w:r>
              <w:rPr>
                <w:rFonts w:eastAsiaTheme="minorEastAsia"/>
                <w:color w:val="000000"/>
                <w:kern w:val="2"/>
              </w:rPr>
              <w:t>O)</w:t>
            </w:r>
            <w:r>
              <w:rPr>
                <w:rFonts w:ascii="宋体" w:eastAsia="宋体" w:hAnsi="宋体" w:cs="宋体" w:hint="eastAsia"/>
                <w:color w:val="000000"/>
                <w:kern w:val="2"/>
                <w:cs/>
              </w:rPr>
              <w:t>：</w:t>
            </w:r>
            <w:r>
              <w:rPr>
                <w:rFonts w:eastAsiaTheme="minorEastAsia"/>
                <w:color w:val="000000"/>
                <w:kern w:val="2"/>
              </w:rPr>
              <w:t>2‰</w:t>
            </w:r>
          </w:p>
          <w:p w:rsidR="00FD1F71" w:rsidRDefault="00FD1F71">
            <w:pPr>
              <w:autoSpaceDE w:val="0"/>
              <w:autoSpaceDN w:val="0"/>
              <w:adjustRightInd w:val="0"/>
              <w:spacing w:line="276" w:lineRule="auto"/>
              <w:jc w:val="both"/>
              <w:rPr>
                <w:rFonts w:ascii="宋体" w:eastAsiaTheme="minorEastAsia" w:hAnsi="宋体" w:cs="宋体"/>
                <w:color w:val="000000"/>
                <w:kern w:val="2"/>
                <w:szCs w:val="21"/>
                <w:lang w:eastAsia="zh-CN"/>
              </w:rPr>
            </w:pPr>
            <w:r>
              <w:rPr>
                <w:rFonts w:eastAsiaTheme="minorEastAsia"/>
                <w:color w:val="000000"/>
                <w:kern w:val="2"/>
                <w:lang w:eastAsia="zh-CN"/>
              </w:rPr>
              <w:t>2.2.</w:t>
            </w:r>
            <w:r>
              <w:rPr>
                <w:rFonts w:eastAsiaTheme="minorEastAsia"/>
                <w:color w:val="000000"/>
                <w:kern w:val="2"/>
              </w:rPr>
              <w:t xml:space="preserve"> </w:t>
            </w:r>
            <w:r>
              <w:rPr>
                <w:rFonts w:ascii="宋体" w:eastAsia="宋体" w:hAnsi="宋体" w:cs="宋体" w:hint="eastAsia"/>
                <w:color w:val="000000"/>
                <w:kern w:val="2"/>
                <w:cs/>
              </w:rPr>
              <w:t>元素分析仪</w:t>
            </w:r>
            <w:r>
              <w:rPr>
                <w:rFonts w:eastAsiaTheme="minorEastAsia"/>
                <w:color w:val="000000"/>
                <w:kern w:val="2"/>
              </w:rPr>
              <w:t>CNS</w:t>
            </w:r>
            <w:r>
              <w:rPr>
                <w:rFonts w:ascii="宋体" w:eastAsia="宋体" w:hAnsi="宋体" w:cs="宋体" w:hint="eastAsia"/>
                <w:color w:val="000000"/>
                <w:kern w:val="2"/>
                <w:cs/>
              </w:rPr>
              <w:t>和</w:t>
            </w:r>
            <w:r>
              <w:rPr>
                <w:rFonts w:eastAsiaTheme="minorEastAsia"/>
                <w:color w:val="000000"/>
                <w:kern w:val="2"/>
              </w:rPr>
              <w:t>OH</w:t>
            </w:r>
            <w:r>
              <w:rPr>
                <w:rFonts w:ascii="宋体" w:eastAsia="宋体" w:hAnsi="宋体" w:cs="宋体" w:hint="eastAsia"/>
                <w:color w:val="000000"/>
                <w:kern w:val="2"/>
                <w:cs/>
              </w:rPr>
              <w:t>反应模块的切换时间小于</w:t>
            </w:r>
            <w:r>
              <w:rPr>
                <w:rFonts w:eastAsiaTheme="minorEastAsia"/>
                <w:color w:val="000000"/>
                <w:kern w:val="2"/>
              </w:rPr>
              <w:t>1s</w:t>
            </w:r>
            <w:r>
              <w:rPr>
                <w:rFonts w:ascii="宋体" w:eastAsia="宋体" w:hAnsi="宋体" w:cs="宋体" w:hint="eastAsia"/>
                <w:color w:val="000000"/>
                <w:kern w:val="2"/>
                <w:cs/>
              </w:rPr>
              <w:t>；</w:t>
            </w:r>
          </w:p>
        </w:tc>
        <w:tc>
          <w:tcPr>
            <w:tcW w:w="851"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hAnsi="宋体"/>
                <w:kern w:val="2"/>
                <w:szCs w:val="21"/>
              </w:rPr>
            </w:pPr>
            <w:r>
              <w:rPr>
                <w:rFonts w:ascii="宋体" w:hAnsi="宋体" w:hint="eastAsia"/>
                <w:kern w:val="2"/>
                <w:szCs w:val="21"/>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1</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660000元</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660000元</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德国/赛默飞世尔科技（中国）有限公司</w:t>
            </w:r>
          </w:p>
        </w:tc>
      </w:tr>
      <w:tr w:rsidR="00FD1F71" w:rsidTr="00FD1F71">
        <w:trPr>
          <w:trHeight w:val="272"/>
        </w:trPr>
        <w:tc>
          <w:tcPr>
            <w:tcW w:w="5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480" w:lineRule="exact"/>
              <w:jc w:val="center"/>
              <w:rPr>
                <w:rFonts w:ascii="宋体" w:eastAsiaTheme="minorEastAsia" w:hAnsi="宋体"/>
                <w:szCs w:val="21"/>
                <w:lang w:eastAsia="zh-CN"/>
              </w:rPr>
            </w:pPr>
            <w:r>
              <w:rPr>
                <w:rFonts w:ascii="宋体" w:eastAsiaTheme="minorEastAsia" w:hAnsi="宋体" w:hint="eastAsia"/>
                <w:szCs w:val="21"/>
                <w:lang w:eastAsia="zh-CN"/>
              </w:rPr>
              <w:lastRenderedPageBreak/>
              <w:t>3</w:t>
            </w:r>
          </w:p>
        </w:tc>
        <w:tc>
          <w:tcPr>
            <w:tcW w:w="425" w:type="dxa"/>
            <w:vMerge/>
            <w:tcBorders>
              <w:top w:val="single" w:sz="6" w:space="0" w:color="auto"/>
              <w:left w:val="single" w:sz="6" w:space="0" w:color="auto"/>
              <w:bottom w:val="single" w:sz="6" w:space="0" w:color="auto"/>
              <w:right w:val="single" w:sz="6" w:space="0" w:color="auto"/>
            </w:tcBorders>
            <w:vAlign w:val="center"/>
            <w:hideMark/>
          </w:tcPr>
          <w:p w:rsidR="00FD1F71" w:rsidRDefault="00FD1F71">
            <w:pPr>
              <w:suppressAutoHyphens w:val="0"/>
              <w:rPr>
                <w:rFonts w:ascii="宋体" w:hAnsi="宋体"/>
                <w:szCs w:val="21"/>
              </w:rPr>
            </w:pPr>
          </w:p>
        </w:tc>
        <w:tc>
          <w:tcPr>
            <w:tcW w:w="425"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jc w:val="center"/>
              <w:rPr>
                <w:rFonts w:ascii="宋体" w:hAnsi="宋体" w:cs="宋体"/>
                <w:color w:val="000000"/>
                <w:szCs w:val="21"/>
              </w:rPr>
            </w:pPr>
            <w:r>
              <w:rPr>
                <w:rFonts w:ascii="宋体" w:hAnsi="宋体" w:cs="宋体" w:hint="eastAsia"/>
                <w:color w:val="000000"/>
                <w:szCs w:val="21"/>
              </w:rPr>
              <w:t>液相色谱仪及接口</w:t>
            </w:r>
          </w:p>
        </w:tc>
        <w:tc>
          <w:tcPr>
            <w:tcW w:w="1275"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360"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Ultimate 3000</w:t>
            </w:r>
          </w:p>
        </w:tc>
        <w:tc>
          <w:tcPr>
            <w:tcW w:w="6663" w:type="dxa"/>
            <w:tcBorders>
              <w:top w:val="single" w:sz="6" w:space="0" w:color="auto"/>
              <w:left w:val="single" w:sz="6" w:space="0" w:color="auto"/>
              <w:bottom w:val="single" w:sz="6" w:space="0" w:color="auto"/>
              <w:right w:val="single" w:sz="6" w:space="0" w:color="auto"/>
            </w:tcBorders>
            <w:hideMark/>
          </w:tcPr>
          <w:p w:rsidR="00FD1F71" w:rsidRDefault="00FD1F71">
            <w:pPr>
              <w:widowControl w:val="0"/>
              <w:jc w:val="both"/>
              <w:rPr>
                <w:rFonts w:eastAsiaTheme="minorEastAsia"/>
                <w:kern w:val="2"/>
                <w:lang w:eastAsia="zh-CN"/>
              </w:rPr>
            </w:pPr>
            <w:r>
              <w:rPr>
                <w:rFonts w:ascii="宋体" w:eastAsia="宋体" w:hAnsi="宋体" w:cs="宋体" w:hint="eastAsia"/>
                <w:b/>
                <w:color w:val="000000"/>
                <w:kern w:val="2"/>
                <w:lang w:eastAsia="zh-CN"/>
              </w:rPr>
              <w:t>1、</w:t>
            </w:r>
            <w:r>
              <w:rPr>
                <w:rFonts w:ascii="宋体" w:eastAsia="宋体" w:hAnsi="宋体" w:cs="宋体" w:hint="eastAsia"/>
                <w:b/>
                <w:color w:val="000000"/>
                <w:kern w:val="2"/>
                <w:cs/>
              </w:rPr>
              <w:t>规格要求</w:t>
            </w:r>
          </w:p>
          <w:p w:rsidR="00FD1F71" w:rsidRDefault="00FD1F71">
            <w:pPr>
              <w:rPr>
                <w:rFonts w:eastAsiaTheme="minorEastAsia"/>
                <w:b/>
                <w:color w:val="000000"/>
                <w:kern w:val="2"/>
              </w:rPr>
            </w:pPr>
            <w:r>
              <w:rPr>
                <w:rFonts w:eastAsiaTheme="minorEastAsia"/>
                <w:b/>
                <w:color w:val="000000"/>
                <w:kern w:val="2"/>
              </w:rPr>
              <w:t xml:space="preserve">1.4 </w:t>
            </w:r>
            <w:r>
              <w:rPr>
                <w:rFonts w:ascii="宋体" w:eastAsia="宋体" w:hAnsi="宋体" w:cs="宋体" w:hint="eastAsia"/>
                <w:b/>
                <w:color w:val="000000"/>
                <w:kern w:val="2"/>
                <w:cs/>
              </w:rPr>
              <w:t>液相色谱仪及接口：</w:t>
            </w:r>
          </w:p>
          <w:p w:rsidR="00FD1F71" w:rsidRDefault="00FD1F71">
            <w:pPr>
              <w:widowControl w:val="0"/>
              <w:jc w:val="both"/>
              <w:rPr>
                <w:rFonts w:eastAsiaTheme="minorEastAsia"/>
                <w:b/>
                <w:bCs/>
                <w:color w:val="000000"/>
                <w:kern w:val="2"/>
              </w:rPr>
            </w:pPr>
            <w:r>
              <w:rPr>
                <w:rFonts w:ascii="宋体" w:eastAsia="宋体" w:hAnsi="宋体" w:cs="宋体" w:hint="eastAsia"/>
                <w:kern w:val="2"/>
                <w:cs/>
              </w:rPr>
              <w:t>专用液相色谱仪及接口</w:t>
            </w:r>
            <w:r>
              <w:rPr>
                <w:rFonts w:eastAsiaTheme="minorEastAsia"/>
                <w:kern w:val="2"/>
              </w:rPr>
              <w:t>LC IsoLink</w:t>
            </w:r>
          </w:p>
          <w:p w:rsidR="00FD1F71" w:rsidRDefault="00FD1F71">
            <w:pPr>
              <w:widowControl w:val="0"/>
              <w:jc w:val="both"/>
              <w:rPr>
                <w:rFonts w:eastAsiaTheme="minorEastAsia"/>
                <w:b/>
                <w:bCs/>
                <w:color w:val="000000"/>
                <w:kern w:val="2"/>
                <w:lang w:eastAsia="zh-CN"/>
              </w:rPr>
            </w:pPr>
            <w:r>
              <w:rPr>
                <w:rFonts w:eastAsiaTheme="minorEastAsia"/>
                <w:color w:val="000000"/>
                <w:kern w:val="2"/>
              </w:rPr>
              <w:t>1.4.1</w:t>
            </w:r>
            <w:r>
              <w:rPr>
                <w:rFonts w:ascii="宋体" w:eastAsia="宋体" w:hAnsi="宋体" w:cs="宋体" w:hint="eastAsia"/>
                <w:color w:val="000000"/>
                <w:kern w:val="2"/>
                <w:cs/>
              </w:rPr>
              <w:t>液相色谱仪与同位素比质谱仪联用，液相色谱在线分离各类单体化合物（如碳水化合物、醇类、氨基酸、脂肪酸、有机酸等），通过</w:t>
            </w:r>
            <w:r>
              <w:rPr>
                <w:rFonts w:eastAsiaTheme="minorEastAsia"/>
                <w:kern w:val="2"/>
              </w:rPr>
              <w:t>LCIsoLink</w:t>
            </w:r>
            <w:r>
              <w:rPr>
                <w:rFonts w:ascii="宋体" w:eastAsia="宋体" w:hAnsi="宋体" w:cs="宋体" w:hint="eastAsia"/>
                <w:kern w:val="2"/>
                <w:cs/>
              </w:rPr>
              <w:t>接口</w:t>
            </w:r>
            <w:r>
              <w:rPr>
                <w:rFonts w:ascii="宋体" w:eastAsia="宋体" w:hAnsi="宋体" w:cs="宋体" w:hint="eastAsia"/>
                <w:color w:val="000000"/>
                <w:kern w:val="2"/>
                <w:cs/>
              </w:rPr>
              <w:t>对从液相色谱分离出来的每个单体化合物分别进行在线湿化学氧化，分别转化为</w:t>
            </w:r>
            <w:r>
              <w:rPr>
                <w:rFonts w:eastAsiaTheme="minorEastAsia"/>
                <w:color w:val="000000"/>
                <w:kern w:val="2"/>
              </w:rPr>
              <w:t>CO</w:t>
            </w:r>
            <w:r>
              <w:rPr>
                <w:rFonts w:eastAsiaTheme="minorEastAsia"/>
                <w:color w:val="000000"/>
                <w:kern w:val="2"/>
                <w:vertAlign w:val="subscript"/>
              </w:rPr>
              <w:t>2</w:t>
            </w:r>
            <w:r>
              <w:rPr>
                <w:rFonts w:ascii="宋体" w:eastAsia="宋体" w:hAnsi="宋体" w:cs="宋体" w:hint="eastAsia"/>
                <w:color w:val="000000"/>
                <w:kern w:val="2"/>
                <w:cs/>
              </w:rPr>
              <w:t>气体，以氦气作为载气将</w:t>
            </w:r>
            <w:r>
              <w:rPr>
                <w:rFonts w:eastAsiaTheme="minorEastAsia"/>
                <w:color w:val="000000"/>
                <w:kern w:val="2"/>
              </w:rPr>
              <w:t>CO</w:t>
            </w:r>
            <w:r>
              <w:rPr>
                <w:rFonts w:eastAsiaTheme="minorEastAsia"/>
                <w:color w:val="000000"/>
                <w:kern w:val="2"/>
                <w:vertAlign w:val="subscript"/>
              </w:rPr>
              <w:t>2</w:t>
            </w:r>
            <w:r>
              <w:rPr>
                <w:rFonts w:ascii="宋体" w:eastAsia="宋体" w:hAnsi="宋体" w:cs="宋体" w:hint="eastAsia"/>
                <w:color w:val="000000"/>
                <w:kern w:val="2"/>
                <w:cs/>
              </w:rPr>
              <w:t>引入同位素比质谱仪中进行高精度</w:t>
            </w:r>
            <w:r>
              <w:rPr>
                <w:rFonts w:eastAsiaTheme="minorEastAsia"/>
                <w:color w:val="000000"/>
                <w:kern w:val="2"/>
                <w:vertAlign w:val="superscript"/>
              </w:rPr>
              <w:t>13</w:t>
            </w:r>
            <w:r>
              <w:rPr>
                <w:rFonts w:eastAsiaTheme="minorEastAsia"/>
                <w:color w:val="000000"/>
                <w:kern w:val="2"/>
              </w:rPr>
              <w:t>C/</w:t>
            </w:r>
            <w:r>
              <w:rPr>
                <w:rFonts w:eastAsiaTheme="minorEastAsia"/>
                <w:color w:val="000000"/>
                <w:kern w:val="2"/>
                <w:vertAlign w:val="superscript"/>
              </w:rPr>
              <w:t>12</w:t>
            </w:r>
            <w:r>
              <w:rPr>
                <w:rFonts w:eastAsiaTheme="minorEastAsia"/>
                <w:color w:val="000000"/>
                <w:kern w:val="2"/>
              </w:rPr>
              <w:t>C</w:t>
            </w:r>
            <w:r>
              <w:rPr>
                <w:rFonts w:ascii="宋体" w:eastAsia="宋体" w:hAnsi="宋体" w:cs="宋体" w:hint="eastAsia"/>
                <w:color w:val="000000"/>
                <w:kern w:val="2"/>
                <w:cs/>
              </w:rPr>
              <w:t>同位素比分析；</w:t>
            </w:r>
          </w:p>
          <w:p w:rsidR="00FD1F71" w:rsidRDefault="00FD1F71">
            <w:pPr>
              <w:widowControl w:val="0"/>
              <w:jc w:val="both"/>
              <w:rPr>
                <w:rFonts w:eastAsiaTheme="minorEastAsia"/>
                <w:b/>
                <w:bCs/>
                <w:color w:val="000000" w:themeColor="text1"/>
                <w:kern w:val="2"/>
                <w:lang w:eastAsia="zh-CN"/>
              </w:rPr>
            </w:pPr>
            <w:r>
              <w:rPr>
                <w:rFonts w:eastAsiaTheme="minorEastAsia"/>
                <w:color w:val="000000" w:themeColor="text1"/>
                <w:kern w:val="2"/>
              </w:rPr>
              <w:t>1.4.2</w:t>
            </w:r>
            <w:r>
              <w:rPr>
                <w:rFonts w:ascii="宋体" w:eastAsia="宋体" w:hAnsi="宋体" w:cs="宋体" w:hint="eastAsia"/>
                <w:color w:val="000000" w:themeColor="text1"/>
                <w:kern w:val="2"/>
                <w:cs/>
              </w:rPr>
              <w:t>采用湿化学氧化法，全自动地将液相色谱分离出的单体化合物氧化成为</w:t>
            </w:r>
            <w:r>
              <w:rPr>
                <w:rFonts w:eastAsiaTheme="minorEastAsia"/>
                <w:color w:val="000000" w:themeColor="text1"/>
                <w:kern w:val="2"/>
              </w:rPr>
              <w:t>CO</w:t>
            </w:r>
            <w:r>
              <w:rPr>
                <w:rFonts w:eastAsiaTheme="minorEastAsia"/>
                <w:color w:val="000000" w:themeColor="text1"/>
                <w:kern w:val="2"/>
                <w:vertAlign w:val="subscript"/>
              </w:rPr>
              <w:t>2</w:t>
            </w:r>
            <w:r>
              <w:rPr>
                <w:rFonts w:ascii="宋体" w:eastAsia="宋体" w:hAnsi="宋体" w:cs="宋体" w:hint="eastAsia"/>
                <w:color w:val="000000" w:themeColor="text1"/>
                <w:kern w:val="2"/>
                <w:cs/>
              </w:rPr>
              <w:t>；另外，也能通过流动注射方式直接将水样中全部溶解性有机物一起氧化为</w:t>
            </w:r>
            <w:r>
              <w:rPr>
                <w:rFonts w:eastAsiaTheme="minorEastAsia"/>
                <w:color w:val="000000" w:themeColor="text1"/>
                <w:kern w:val="2"/>
              </w:rPr>
              <w:t>CO</w:t>
            </w:r>
            <w:r>
              <w:rPr>
                <w:rFonts w:eastAsiaTheme="minorEastAsia"/>
                <w:color w:val="000000" w:themeColor="text1"/>
                <w:kern w:val="2"/>
                <w:vertAlign w:val="subscript"/>
              </w:rPr>
              <w:t>2</w:t>
            </w:r>
            <w:r>
              <w:rPr>
                <w:rFonts w:ascii="宋体" w:eastAsia="宋体" w:hAnsi="宋体" w:cs="宋体" w:hint="eastAsia"/>
                <w:color w:val="000000" w:themeColor="text1"/>
                <w:kern w:val="2"/>
                <w:cs/>
              </w:rPr>
              <w:t>，而无需经过色谱柱分离，节省了分析时间，提高了分析效率。</w:t>
            </w:r>
          </w:p>
          <w:p w:rsidR="00FD1F71" w:rsidRDefault="00FD1F71">
            <w:pPr>
              <w:widowControl w:val="0"/>
              <w:jc w:val="both"/>
              <w:rPr>
                <w:rFonts w:eastAsiaTheme="minorEastAsia"/>
                <w:b/>
                <w:bCs/>
                <w:color w:val="000000"/>
                <w:kern w:val="2"/>
              </w:rPr>
            </w:pPr>
            <w:r>
              <w:rPr>
                <w:rFonts w:eastAsiaTheme="minorEastAsia"/>
                <w:color w:val="000000"/>
                <w:kern w:val="2"/>
              </w:rPr>
              <w:t xml:space="preserve">1.4.3 </w:t>
            </w:r>
            <w:r>
              <w:rPr>
                <w:rFonts w:ascii="宋体" w:eastAsia="宋体" w:hAnsi="宋体" w:cs="宋体" w:hint="eastAsia"/>
                <w:color w:val="000000"/>
                <w:kern w:val="2"/>
                <w:cs/>
              </w:rPr>
              <w:t>单独的</w:t>
            </w:r>
            <w:r>
              <w:rPr>
                <w:rFonts w:eastAsiaTheme="minorEastAsia"/>
                <w:color w:val="000000"/>
                <w:kern w:val="2"/>
              </w:rPr>
              <w:t>CO</w:t>
            </w:r>
            <w:r>
              <w:rPr>
                <w:rFonts w:eastAsiaTheme="minorEastAsia"/>
                <w:color w:val="000000"/>
                <w:kern w:val="2"/>
                <w:vertAlign w:val="subscript"/>
              </w:rPr>
              <w:t>2</w:t>
            </w:r>
            <w:r>
              <w:rPr>
                <w:rFonts w:ascii="宋体" w:eastAsia="宋体" w:hAnsi="宋体" w:cs="宋体" w:hint="eastAsia"/>
                <w:color w:val="000000"/>
                <w:kern w:val="2"/>
                <w:cs/>
              </w:rPr>
              <w:t>分离单元，确保</w:t>
            </w:r>
            <w:r>
              <w:rPr>
                <w:rFonts w:eastAsiaTheme="minorEastAsia"/>
                <w:color w:val="000000"/>
                <w:kern w:val="2"/>
              </w:rPr>
              <w:t>CO</w:t>
            </w:r>
            <w:r>
              <w:rPr>
                <w:rFonts w:eastAsiaTheme="minorEastAsia"/>
                <w:color w:val="000000"/>
                <w:kern w:val="2"/>
                <w:vertAlign w:val="subscript"/>
              </w:rPr>
              <w:t>2</w:t>
            </w:r>
            <w:r>
              <w:rPr>
                <w:rFonts w:ascii="宋体" w:eastAsia="宋体" w:hAnsi="宋体" w:cs="宋体" w:hint="eastAsia"/>
                <w:color w:val="000000"/>
                <w:kern w:val="2"/>
                <w:cs/>
              </w:rPr>
              <w:t>从流动相中完全分离；</w:t>
            </w:r>
          </w:p>
          <w:p w:rsidR="00FD1F71" w:rsidRDefault="00FD1F71">
            <w:pPr>
              <w:widowControl w:val="0"/>
              <w:jc w:val="both"/>
              <w:rPr>
                <w:rFonts w:eastAsiaTheme="minorEastAsia"/>
                <w:b/>
                <w:bCs/>
                <w:color w:val="000000"/>
                <w:kern w:val="2"/>
              </w:rPr>
            </w:pPr>
            <w:r>
              <w:rPr>
                <w:rFonts w:eastAsiaTheme="minorEastAsia"/>
                <w:color w:val="000000"/>
                <w:kern w:val="2"/>
              </w:rPr>
              <w:t>1.4.4</w:t>
            </w:r>
            <w:r>
              <w:rPr>
                <w:rFonts w:ascii="宋体" w:eastAsia="宋体" w:hAnsi="宋体" w:cs="宋体" w:hint="eastAsia"/>
                <w:color w:val="000000"/>
                <w:kern w:val="2"/>
                <w:cs/>
              </w:rPr>
              <w:t>可以在线连接</w:t>
            </w:r>
            <w:r>
              <w:rPr>
                <w:rFonts w:eastAsiaTheme="minorEastAsia"/>
                <w:color w:val="000000"/>
                <w:kern w:val="2"/>
              </w:rPr>
              <w:t>HPLC</w:t>
            </w:r>
            <w:r>
              <w:rPr>
                <w:rFonts w:ascii="宋体" w:eastAsia="宋体" w:hAnsi="宋体" w:cs="宋体" w:hint="eastAsia"/>
                <w:color w:val="000000"/>
                <w:kern w:val="2"/>
                <w:cs/>
              </w:rPr>
              <w:t>与同位素质谱仪，保证色谱分辨率的完整性，保证同位素比数据与</w:t>
            </w:r>
            <w:r>
              <w:rPr>
                <w:rFonts w:eastAsiaTheme="minorEastAsia"/>
                <w:color w:val="000000"/>
                <w:kern w:val="2"/>
              </w:rPr>
              <w:t>HPLC</w:t>
            </w:r>
            <w:r>
              <w:rPr>
                <w:rFonts w:ascii="宋体" w:eastAsia="宋体" w:hAnsi="宋体" w:cs="宋体" w:hint="eastAsia"/>
                <w:color w:val="000000"/>
                <w:kern w:val="2"/>
                <w:cs/>
              </w:rPr>
              <w:t>流出完全匹配；</w:t>
            </w:r>
          </w:p>
          <w:p w:rsidR="00FD1F71" w:rsidRDefault="00FD1F71">
            <w:pPr>
              <w:widowControl w:val="0"/>
              <w:jc w:val="both"/>
              <w:rPr>
                <w:rFonts w:eastAsiaTheme="minorEastAsia"/>
                <w:b/>
                <w:bCs/>
                <w:color w:val="000000"/>
                <w:kern w:val="2"/>
              </w:rPr>
            </w:pPr>
            <w:r>
              <w:rPr>
                <w:rFonts w:eastAsiaTheme="minorEastAsia"/>
                <w:color w:val="000000"/>
                <w:kern w:val="2"/>
              </w:rPr>
              <w:t xml:space="preserve">1.4.5 </w:t>
            </w:r>
            <w:r>
              <w:rPr>
                <w:rFonts w:ascii="宋体" w:eastAsia="宋体" w:hAnsi="宋体" w:cs="宋体" w:hint="eastAsia"/>
                <w:color w:val="000000"/>
                <w:kern w:val="2"/>
                <w:cs/>
              </w:rPr>
              <w:t>可达到低至</w:t>
            </w:r>
            <w:r>
              <w:rPr>
                <w:rFonts w:eastAsiaTheme="minorEastAsia"/>
                <w:color w:val="000000"/>
                <w:kern w:val="2"/>
              </w:rPr>
              <w:t xml:space="preserve"> nmole </w:t>
            </w:r>
            <w:r>
              <w:rPr>
                <w:rFonts w:ascii="宋体" w:eastAsia="宋体" w:hAnsi="宋体" w:cs="宋体" w:hint="eastAsia"/>
                <w:color w:val="000000"/>
                <w:kern w:val="2"/>
                <w:cs/>
              </w:rPr>
              <w:t>级的样品分析；</w:t>
            </w:r>
          </w:p>
          <w:p w:rsidR="00FD1F71" w:rsidRDefault="00FD1F71">
            <w:pPr>
              <w:rPr>
                <w:rFonts w:ascii="宋体" w:eastAsia="宋体" w:hAnsi="宋体" w:cs="宋体"/>
                <w:color w:val="000000"/>
                <w:kern w:val="2"/>
                <w:lang w:eastAsia="zh-CN"/>
              </w:rPr>
            </w:pPr>
            <w:r>
              <w:rPr>
                <w:rFonts w:eastAsiaTheme="minorEastAsia"/>
                <w:color w:val="000000"/>
                <w:kern w:val="2"/>
              </w:rPr>
              <w:t>1.4.6</w:t>
            </w:r>
            <w:r>
              <w:rPr>
                <w:rFonts w:ascii="宋体" w:eastAsia="宋体" w:hAnsi="宋体" w:cs="宋体" w:hint="eastAsia"/>
                <w:color w:val="000000"/>
                <w:kern w:val="2"/>
                <w:cs/>
              </w:rPr>
              <w:t>同位素质谱和液相色谱仪及接口为同一品牌，以保证联用技术的稳定</w:t>
            </w:r>
            <w:r>
              <w:rPr>
                <w:rFonts w:ascii="宋体" w:eastAsia="宋体" w:hAnsi="宋体" w:cs="宋体" w:hint="eastAsia"/>
                <w:color w:val="000000"/>
                <w:kern w:val="2"/>
                <w:cs/>
              </w:rPr>
              <w:lastRenderedPageBreak/>
              <w:t>性和维护的便捷性。外设及各种接口技术是整个设备运行稳定性和精确性的关键，因此同位素质谱主机和外部设备接口为同一品牌可以保证设备运行的稳定，且更便于今后的维护与升级拓展。</w:t>
            </w:r>
          </w:p>
          <w:p w:rsidR="00FD1F71" w:rsidRDefault="00FD1F71">
            <w:pPr>
              <w:rPr>
                <w:rFonts w:ascii="宋体" w:eastAsia="宋体" w:hAnsi="宋体" w:cs="宋体" w:hint="eastAsia"/>
                <w:color w:val="000000"/>
                <w:kern w:val="2"/>
                <w:lang w:eastAsia="zh-CN"/>
              </w:rPr>
            </w:pPr>
            <w:r>
              <w:rPr>
                <w:rFonts w:ascii="宋体" w:eastAsia="宋体" w:hAnsi="宋体" w:cs="宋体" w:hint="eastAsia"/>
                <w:color w:val="000000"/>
                <w:kern w:val="2"/>
                <w:lang w:eastAsia="zh-CN"/>
              </w:rPr>
              <w:t>2、技术指标及技术参数</w:t>
            </w:r>
          </w:p>
          <w:p w:rsidR="00FD1F71" w:rsidRDefault="00FD1F71">
            <w:pPr>
              <w:rPr>
                <w:rFonts w:eastAsiaTheme="minorEastAsia" w:hint="eastAsia"/>
                <w:color w:val="000000"/>
                <w:kern w:val="2"/>
              </w:rPr>
            </w:pPr>
            <w:r>
              <w:rPr>
                <w:rFonts w:ascii="宋体" w:eastAsiaTheme="minorEastAsia" w:hAnsi="宋体" w:cs="宋体" w:hint="eastAsia"/>
                <w:color w:val="000000"/>
                <w:kern w:val="2"/>
                <w:szCs w:val="21"/>
                <w:lang w:eastAsia="zh-CN"/>
              </w:rPr>
              <w:t>2.1.</w:t>
            </w:r>
            <w:r>
              <w:rPr>
                <w:rFonts w:eastAsiaTheme="minorEastAsia"/>
                <w:color w:val="000000"/>
                <w:kern w:val="2"/>
              </w:rPr>
              <w:t xml:space="preserve"> </w:t>
            </w:r>
            <w:r>
              <w:rPr>
                <w:rFonts w:ascii="宋体" w:eastAsia="宋体" w:hAnsi="宋体" w:cs="宋体" w:hint="eastAsia"/>
                <w:color w:val="000000"/>
                <w:kern w:val="2"/>
                <w:cs/>
              </w:rPr>
              <w:t>液相色谱仪接口与同位素质谱仪联用外精度：</w:t>
            </w:r>
          </w:p>
          <w:p w:rsidR="00FD1F71" w:rsidRDefault="00FD1F71">
            <w:pPr>
              <w:autoSpaceDE w:val="0"/>
              <w:autoSpaceDN w:val="0"/>
              <w:adjustRightInd w:val="0"/>
              <w:spacing w:line="276" w:lineRule="auto"/>
              <w:rPr>
                <w:rFonts w:ascii="宋体" w:eastAsiaTheme="minorEastAsia" w:hAnsi="宋体" w:cs="宋体"/>
                <w:color w:val="000000"/>
                <w:kern w:val="2"/>
                <w:szCs w:val="21"/>
                <w:lang w:eastAsia="zh-CN"/>
              </w:rPr>
            </w:pPr>
            <w:r>
              <w:rPr>
                <w:rFonts w:eastAsiaTheme="minorEastAsia"/>
                <w:color w:val="000000"/>
                <w:kern w:val="2"/>
                <w:vertAlign w:val="superscript"/>
              </w:rPr>
              <w:t>13</w:t>
            </w:r>
            <w:r>
              <w:rPr>
                <w:rFonts w:eastAsiaTheme="minorEastAsia"/>
                <w:color w:val="000000"/>
                <w:kern w:val="2"/>
              </w:rPr>
              <w:t>C</w:t>
            </w:r>
            <w:r>
              <w:rPr>
                <w:rFonts w:ascii="宋体" w:eastAsia="宋体" w:hAnsi="宋体" w:cs="宋体" w:hint="eastAsia"/>
                <w:color w:val="000000"/>
                <w:kern w:val="2"/>
                <w:cs/>
              </w:rPr>
              <w:t>（</w:t>
            </w:r>
            <w:r>
              <w:rPr>
                <w:rFonts w:eastAsiaTheme="minorEastAsia"/>
                <w:color w:val="000000"/>
                <w:kern w:val="2"/>
              </w:rPr>
              <w:t>250ng C</w:t>
            </w:r>
            <w:r>
              <w:rPr>
                <w:rFonts w:ascii="宋体" w:eastAsia="宋体" w:hAnsi="宋体" w:cs="宋体" w:hint="eastAsia"/>
                <w:color w:val="000000"/>
                <w:kern w:val="2"/>
                <w:cs/>
              </w:rPr>
              <w:t>）：</w:t>
            </w:r>
            <w:r>
              <w:rPr>
                <w:rFonts w:eastAsiaTheme="minorEastAsia"/>
                <w:color w:val="000000"/>
                <w:kern w:val="2"/>
              </w:rPr>
              <w:t xml:space="preserve"> &lt; 0.3‰</w:t>
            </w:r>
          </w:p>
        </w:tc>
        <w:tc>
          <w:tcPr>
            <w:tcW w:w="851"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hAnsi="宋体"/>
                <w:kern w:val="2"/>
                <w:szCs w:val="21"/>
              </w:rPr>
            </w:pPr>
            <w:r>
              <w:rPr>
                <w:rFonts w:ascii="宋体" w:hAnsi="宋体" w:hint="eastAsia"/>
                <w:kern w:val="2"/>
                <w:szCs w:val="21"/>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1</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1140000元</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1140000元</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德国/赛默飞世尔科技（中国）有限公司</w:t>
            </w:r>
          </w:p>
        </w:tc>
      </w:tr>
      <w:tr w:rsidR="00FD1F71" w:rsidTr="00FD1F71">
        <w:trPr>
          <w:trHeight w:val="851"/>
        </w:trPr>
        <w:tc>
          <w:tcPr>
            <w:tcW w:w="5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480" w:lineRule="exact"/>
              <w:jc w:val="center"/>
              <w:rPr>
                <w:rFonts w:ascii="宋体" w:eastAsiaTheme="minorEastAsia" w:hAnsi="宋体"/>
                <w:szCs w:val="21"/>
                <w:lang w:eastAsia="zh-CN"/>
              </w:rPr>
            </w:pPr>
            <w:r>
              <w:rPr>
                <w:rFonts w:ascii="宋体" w:eastAsiaTheme="minorEastAsia" w:hAnsi="宋体" w:hint="eastAsia"/>
                <w:szCs w:val="21"/>
                <w:lang w:eastAsia="zh-CN"/>
              </w:rPr>
              <w:lastRenderedPageBreak/>
              <w:t>4</w:t>
            </w:r>
          </w:p>
        </w:tc>
        <w:tc>
          <w:tcPr>
            <w:tcW w:w="425" w:type="dxa"/>
            <w:vMerge/>
            <w:tcBorders>
              <w:top w:val="single" w:sz="6" w:space="0" w:color="auto"/>
              <w:left w:val="single" w:sz="6" w:space="0" w:color="auto"/>
              <w:bottom w:val="single" w:sz="6" w:space="0" w:color="auto"/>
              <w:right w:val="single" w:sz="6" w:space="0" w:color="auto"/>
            </w:tcBorders>
            <w:vAlign w:val="center"/>
            <w:hideMark/>
          </w:tcPr>
          <w:p w:rsidR="00FD1F71" w:rsidRDefault="00FD1F71">
            <w:pPr>
              <w:suppressAutoHyphens w:val="0"/>
              <w:rPr>
                <w:rFonts w:ascii="宋体" w:hAnsi="宋体"/>
                <w:szCs w:val="21"/>
              </w:rPr>
            </w:pPr>
          </w:p>
        </w:tc>
        <w:tc>
          <w:tcPr>
            <w:tcW w:w="425"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rPr>
                <w:rFonts w:ascii="宋体" w:eastAsiaTheme="minorEastAsia" w:hAnsi="宋体" w:cs="宋体"/>
                <w:color w:val="000000"/>
                <w:szCs w:val="21"/>
                <w:lang w:eastAsia="zh-CN"/>
              </w:rPr>
            </w:pPr>
            <w:r>
              <w:rPr>
                <w:rFonts w:ascii="宋体" w:hAnsi="宋体" w:cs="宋体" w:hint="eastAsia"/>
                <w:color w:val="000000"/>
                <w:szCs w:val="21"/>
              </w:rPr>
              <w:t>气相色谱仪及接口</w:t>
            </w:r>
          </w:p>
        </w:tc>
        <w:tc>
          <w:tcPr>
            <w:tcW w:w="1275"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360"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Trace1300</w:t>
            </w:r>
          </w:p>
        </w:tc>
        <w:tc>
          <w:tcPr>
            <w:tcW w:w="6663" w:type="dxa"/>
            <w:tcBorders>
              <w:top w:val="single" w:sz="6" w:space="0" w:color="auto"/>
              <w:left w:val="single" w:sz="6" w:space="0" w:color="auto"/>
              <w:bottom w:val="single" w:sz="6" w:space="0" w:color="auto"/>
              <w:right w:val="single" w:sz="6" w:space="0" w:color="auto"/>
            </w:tcBorders>
            <w:hideMark/>
          </w:tcPr>
          <w:p w:rsidR="00FD1F71" w:rsidRDefault="00FD1F71">
            <w:pPr>
              <w:widowControl w:val="0"/>
              <w:jc w:val="both"/>
              <w:rPr>
                <w:rFonts w:eastAsiaTheme="minorEastAsia"/>
                <w:kern w:val="2"/>
                <w:lang w:eastAsia="zh-CN"/>
              </w:rPr>
            </w:pPr>
            <w:r>
              <w:rPr>
                <w:rFonts w:eastAsiaTheme="minorEastAsia"/>
                <w:b/>
                <w:color w:val="000000"/>
                <w:kern w:val="2"/>
                <w:lang w:eastAsia="zh-CN"/>
              </w:rPr>
              <w:t>1</w:t>
            </w:r>
            <w:r>
              <w:rPr>
                <w:rFonts w:eastAsiaTheme="minorEastAsia" w:hint="eastAsia"/>
                <w:b/>
                <w:color w:val="000000"/>
                <w:kern w:val="2"/>
                <w:lang w:eastAsia="zh-CN"/>
              </w:rPr>
              <w:t>、</w:t>
            </w:r>
            <w:r>
              <w:rPr>
                <w:rFonts w:ascii="宋体" w:eastAsia="宋体" w:hAnsi="宋体" w:cs="宋体" w:hint="eastAsia"/>
                <w:b/>
                <w:color w:val="000000"/>
                <w:kern w:val="2"/>
                <w:cs/>
              </w:rPr>
              <w:t>规格要求</w:t>
            </w:r>
          </w:p>
          <w:p w:rsidR="00FD1F71" w:rsidRDefault="00FD1F71">
            <w:pPr>
              <w:rPr>
                <w:rFonts w:eastAsiaTheme="minorEastAsia"/>
                <w:b/>
                <w:color w:val="000000"/>
                <w:kern w:val="2"/>
              </w:rPr>
            </w:pPr>
            <w:r>
              <w:rPr>
                <w:rFonts w:eastAsiaTheme="minorEastAsia"/>
                <w:b/>
                <w:color w:val="000000"/>
                <w:kern w:val="2"/>
              </w:rPr>
              <w:t xml:space="preserve">1.5 </w:t>
            </w:r>
            <w:r>
              <w:rPr>
                <w:rFonts w:ascii="宋体" w:eastAsia="宋体" w:hAnsi="宋体" w:cs="宋体" w:hint="eastAsia"/>
                <w:b/>
                <w:color w:val="000000"/>
                <w:kern w:val="2"/>
                <w:cs/>
              </w:rPr>
              <w:t>气相色谱仪及接口</w:t>
            </w:r>
          </w:p>
          <w:p w:rsidR="00FD1F71" w:rsidRDefault="00FD1F71">
            <w:pPr>
              <w:widowControl w:val="0"/>
              <w:jc w:val="both"/>
              <w:rPr>
                <w:rFonts w:eastAsiaTheme="minorEastAsia"/>
                <w:kern w:val="2"/>
              </w:rPr>
            </w:pPr>
            <w:r>
              <w:rPr>
                <w:rFonts w:ascii="宋体" w:eastAsia="宋体" w:hAnsi="宋体" w:cs="宋体" w:hint="eastAsia"/>
                <w:kern w:val="2"/>
                <w:cs/>
              </w:rPr>
              <w:t>专用气相色谱仪及接口</w:t>
            </w:r>
            <w:r>
              <w:rPr>
                <w:rFonts w:eastAsiaTheme="minorEastAsia"/>
                <w:kern w:val="2"/>
              </w:rPr>
              <w:t>GC IsoLink II</w:t>
            </w:r>
          </w:p>
          <w:p w:rsidR="00FD1F71" w:rsidRDefault="00FD1F71">
            <w:pPr>
              <w:widowControl w:val="0"/>
              <w:jc w:val="both"/>
              <w:rPr>
                <w:rFonts w:eastAsiaTheme="minorEastAsia"/>
                <w:color w:val="000000"/>
                <w:kern w:val="2"/>
                <w:lang w:eastAsia="zh-CN"/>
              </w:rPr>
            </w:pPr>
            <w:r>
              <w:rPr>
                <w:rFonts w:eastAsiaTheme="minorEastAsia"/>
                <w:color w:val="000000"/>
                <w:kern w:val="2"/>
              </w:rPr>
              <w:t>1.5.1</w:t>
            </w:r>
            <w:r>
              <w:rPr>
                <w:rFonts w:ascii="宋体" w:eastAsia="宋体" w:hAnsi="宋体" w:cs="宋体" w:hint="eastAsia"/>
                <w:color w:val="000000"/>
                <w:kern w:val="2"/>
                <w:cs/>
              </w:rPr>
              <w:t>气相色谱仪与稳定同位素比质谱仪联用，正确和高精度在线测定有机混合物中单个组分</w:t>
            </w:r>
            <w:r>
              <w:rPr>
                <w:rFonts w:eastAsiaTheme="minorEastAsia"/>
                <w:color w:val="000000"/>
                <w:kern w:val="2"/>
                <w:vertAlign w:val="superscript"/>
              </w:rPr>
              <w:t>13</w:t>
            </w:r>
            <w:r>
              <w:rPr>
                <w:rFonts w:eastAsiaTheme="minorEastAsia"/>
                <w:color w:val="000000"/>
                <w:kern w:val="2"/>
              </w:rPr>
              <w:t>C/</w:t>
            </w:r>
            <w:r>
              <w:rPr>
                <w:rFonts w:eastAsiaTheme="minorEastAsia"/>
                <w:color w:val="000000"/>
                <w:kern w:val="2"/>
                <w:vertAlign w:val="superscript"/>
              </w:rPr>
              <w:t>12</w:t>
            </w:r>
            <w:r>
              <w:rPr>
                <w:rFonts w:eastAsiaTheme="minorEastAsia"/>
                <w:color w:val="000000"/>
                <w:kern w:val="2"/>
              </w:rPr>
              <w:t>C,</w:t>
            </w:r>
            <w:r>
              <w:rPr>
                <w:rFonts w:eastAsiaTheme="minorEastAsia"/>
                <w:color w:val="000000"/>
                <w:kern w:val="2"/>
                <w:vertAlign w:val="superscript"/>
              </w:rPr>
              <w:t>15</w:t>
            </w:r>
            <w:r>
              <w:rPr>
                <w:rFonts w:eastAsiaTheme="minorEastAsia"/>
                <w:color w:val="000000"/>
                <w:kern w:val="2"/>
              </w:rPr>
              <w:t>N/</w:t>
            </w:r>
            <w:r>
              <w:rPr>
                <w:rFonts w:eastAsiaTheme="minorEastAsia"/>
                <w:color w:val="000000"/>
                <w:kern w:val="2"/>
                <w:vertAlign w:val="superscript"/>
              </w:rPr>
              <w:t>14</w:t>
            </w:r>
            <w:r>
              <w:rPr>
                <w:rFonts w:eastAsiaTheme="minorEastAsia"/>
                <w:color w:val="000000"/>
                <w:kern w:val="2"/>
              </w:rPr>
              <w:t>N,D/H</w:t>
            </w:r>
            <w:r>
              <w:rPr>
                <w:rFonts w:ascii="宋体" w:eastAsia="宋体" w:hAnsi="宋体" w:cs="宋体" w:hint="eastAsia"/>
                <w:color w:val="000000"/>
                <w:kern w:val="2"/>
                <w:cs/>
              </w:rPr>
              <w:t>等同位素比。该接口可安装微型氧化燃烧和高温裂解两套反应组件。其中，微型氧化燃烧组件能将样品转化为</w:t>
            </w:r>
            <w:r>
              <w:rPr>
                <w:rFonts w:eastAsiaTheme="minorEastAsia"/>
                <w:color w:val="000000"/>
                <w:kern w:val="2"/>
              </w:rPr>
              <w:t>CO2</w:t>
            </w:r>
            <w:r>
              <w:rPr>
                <w:rFonts w:ascii="宋体" w:eastAsia="宋体" w:hAnsi="宋体" w:cs="宋体" w:hint="eastAsia"/>
                <w:color w:val="000000"/>
                <w:kern w:val="2"/>
                <w:cs/>
              </w:rPr>
              <w:t>和</w:t>
            </w:r>
            <w:r>
              <w:rPr>
                <w:rFonts w:eastAsiaTheme="minorEastAsia"/>
                <w:color w:val="000000"/>
                <w:kern w:val="2"/>
              </w:rPr>
              <w:t>N2</w:t>
            </w:r>
            <w:r>
              <w:rPr>
                <w:rFonts w:ascii="宋体" w:eastAsia="宋体" w:hAnsi="宋体" w:cs="宋体" w:hint="eastAsia"/>
                <w:color w:val="000000"/>
                <w:kern w:val="2"/>
                <w:cs/>
              </w:rPr>
              <w:t>，通过开口分流器引入到质谱仪，进行</w:t>
            </w:r>
            <w:r>
              <w:rPr>
                <w:rFonts w:eastAsiaTheme="minorEastAsia"/>
                <w:color w:val="000000"/>
                <w:kern w:val="2"/>
                <w:vertAlign w:val="superscript"/>
              </w:rPr>
              <w:t>13</w:t>
            </w:r>
            <w:r>
              <w:rPr>
                <w:rFonts w:eastAsiaTheme="minorEastAsia"/>
                <w:color w:val="000000"/>
                <w:kern w:val="2"/>
              </w:rPr>
              <w:t>C/</w:t>
            </w:r>
            <w:r>
              <w:rPr>
                <w:rFonts w:eastAsiaTheme="minorEastAsia"/>
                <w:color w:val="000000"/>
                <w:kern w:val="2"/>
                <w:vertAlign w:val="superscript"/>
              </w:rPr>
              <w:t>12</w:t>
            </w:r>
            <w:r>
              <w:rPr>
                <w:rFonts w:eastAsiaTheme="minorEastAsia"/>
                <w:color w:val="000000"/>
                <w:kern w:val="2"/>
              </w:rPr>
              <w:t>C,</w:t>
            </w:r>
            <w:r>
              <w:rPr>
                <w:rFonts w:eastAsiaTheme="minorEastAsia"/>
                <w:color w:val="000000"/>
                <w:kern w:val="2"/>
                <w:vertAlign w:val="superscript"/>
              </w:rPr>
              <w:t>15</w:t>
            </w:r>
            <w:r>
              <w:rPr>
                <w:rFonts w:eastAsiaTheme="minorEastAsia"/>
                <w:color w:val="000000"/>
                <w:kern w:val="2"/>
              </w:rPr>
              <w:t>N/</w:t>
            </w:r>
            <w:r>
              <w:rPr>
                <w:rFonts w:eastAsiaTheme="minorEastAsia"/>
                <w:color w:val="000000"/>
                <w:kern w:val="2"/>
                <w:vertAlign w:val="superscript"/>
              </w:rPr>
              <w:t>14</w:t>
            </w:r>
            <w:r>
              <w:rPr>
                <w:rFonts w:eastAsiaTheme="minorEastAsia"/>
                <w:color w:val="000000"/>
                <w:kern w:val="2"/>
              </w:rPr>
              <w:t>N</w:t>
            </w:r>
            <w:r>
              <w:rPr>
                <w:rFonts w:ascii="宋体" w:eastAsia="宋体" w:hAnsi="宋体" w:cs="宋体" w:hint="eastAsia"/>
                <w:color w:val="000000"/>
                <w:kern w:val="2"/>
                <w:cs/>
              </w:rPr>
              <w:t>测定。当测量</w:t>
            </w:r>
            <w:r>
              <w:rPr>
                <w:rFonts w:eastAsiaTheme="minorEastAsia"/>
                <w:color w:val="000000"/>
                <w:kern w:val="2"/>
              </w:rPr>
              <w:t>N2</w:t>
            </w:r>
            <w:r>
              <w:rPr>
                <w:rFonts w:ascii="宋体" w:eastAsia="宋体" w:hAnsi="宋体" w:cs="宋体" w:hint="eastAsia"/>
                <w:color w:val="000000"/>
                <w:kern w:val="2"/>
                <w:cs/>
              </w:rPr>
              <w:t>时，需要将</w:t>
            </w:r>
            <w:r>
              <w:rPr>
                <w:rFonts w:eastAsiaTheme="minorEastAsia"/>
                <w:color w:val="000000"/>
                <w:kern w:val="2"/>
              </w:rPr>
              <w:t>CO2</w:t>
            </w:r>
            <w:r>
              <w:rPr>
                <w:rFonts w:ascii="宋体" w:eastAsia="宋体" w:hAnsi="宋体" w:cs="宋体" w:hint="eastAsia"/>
                <w:color w:val="000000"/>
                <w:kern w:val="2"/>
                <w:cs/>
              </w:rPr>
              <w:t>杂质气用一在线冷阱事先除去。高温裂解组件能将样品转化为</w:t>
            </w:r>
            <w:r>
              <w:rPr>
                <w:rFonts w:eastAsiaTheme="minorEastAsia"/>
                <w:color w:val="000000"/>
                <w:kern w:val="2"/>
              </w:rPr>
              <w:t>H2</w:t>
            </w:r>
            <w:r>
              <w:rPr>
                <w:rFonts w:ascii="宋体" w:eastAsia="宋体" w:hAnsi="宋体" w:cs="宋体" w:hint="eastAsia"/>
                <w:color w:val="000000"/>
                <w:kern w:val="2"/>
                <w:cs/>
              </w:rPr>
              <w:t>，通过开口分流器引入到质谱仪，进行</w:t>
            </w:r>
            <w:r>
              <w:rPr>
                <w:rFonts w:eastAsiaTheme="minorEastAsia"/>
                <w:color w:val="000000"/>
                <w:kern w:val="2"/>
              </w:rPr>
              <w:t>D/H</w:t>
            </w:r>
            <w:r>
              <w:rPr>
                <w:rFonts w:ascii="宋体" w:eastAsia="宋体" w:hAnsi="宋体" w:cs="宋体" w:hint="eastAsia"/>
                <w:color w:val="000000"/>
                <w:kern w:val="2"/>
                <w:cs/>
              </w:rPr>
              <w:t>测定。</w:t>
            </w:r>
          </w:p>
          <w:p w:rsidR="00FD1F71" w:rsidRDefault="00FD1F71">
            <w:pPr>
              <w:widowControl w:val="0"/>
              <w:jc w:val="both"/>
              <w:rPr>
                <w:rFonts w:eastAsiaTheme="minorEastAsia"/>
                <w:kern w:val="2"/>
              </w:rPr>
            </w:pPr>
            <w:r>
              <w:rPr>
                <w:rFonts w:eastAsiaTheme="minorEastAsia"/>
                <w:color w:val="000000"/>
                <w:kern w:val="2"/>
              </w:rPr>
              <w:t>1.5.2</w:t>
            </w:r>
            <w:r>
              <w:rPr>
                <w:rFonts w:ascii="宋体" w:eastAsia="宋体" w:hAnsi="宋体" w:cs="宋体" w:hint="eastAsia"/>
                <w:color w:val="000000"/>
                <w:kern w:val="2"/>
                <w:cs/>
              </w:rPr>
              <w:t>催化氧化还原管（测</w:t>
            </w:r>
            <w:r>
              <w:rPr>
                <w:rFonts w:eastAsiaTheme="minorEastAsia"/>
                <w:color w:val="000000"/>
                <w:kern w:val="2"/>
              </w:rPr>
              <w:t>CN</w:t>
            </w:r>
            <w:r>
              <w:rPr>
                <w:rFonts w:ascii="宋体" w:eastAsia="宋体" w:hAnsi="宋体" w:cs="宋体" w:hint="eastAsia"/>
                <w:color w:val="000000"/>
                <w:kern w:val="2"/>
                <w:cs/>
              </w:rPr>
              <w:t>）和高温裂解管（测</w:t>
            </w:r>
            <w:r>
              <w:rPr>
                <w:rFonts w:eastAsiaTheme="minorEastAsia"/>
                <w:color w:val="000000"/>
                <w:kern w:val="2"/>
              </w:rPr>
              <w:t>H</w:t>
            </w:r>
            <w:r>
              <w:rPr>
                <w:rFonts w:ascii="宋体" w:eastAsia="宋体" w:hAnsi="宋体" w:cs="宋体" w:hint="eastAsia"/>
                <w:color w:val="000000"/>
                <w:kern w:val="2"/>
                <w:cs/>
              </w:rPr>
              <w:t>）可并联安装在气相色谱仪接口内；</w:t>
            </w:r>
          </w:p>
          <w:p w:rsidR="00FD1F71" w:rsidRDefault="00FD1F71">
            <w:pPr>
              <w:widowControl w:val="0"/>
              <w:jc w:val="both"/>
              <w:rPr>
                <w:rFonts w:eastAsiaTheme="minorEastAsia"/>
                <w:color w:val="000000" w:themeColor="text1"/>
                <w:kern w:val="2"/>
              </w:rPr>
            </w:pPr>
            <w:r>
              <w:rPr>
                <w:rFonts w:eastAsiaTheme="minorEastAsia"/>
                <w:color w:val="000000" w:themeColor="text1"/>
                <w:kern w:val="2"/>
              </w:rPr>
              <w:t>1.5.3</w:t>
            </w:r>
            <w:r>
              <w:rPr>
                <w:rFonts w:ascii="宋体" w:eastAsia="宋体" w:hAnsi="宋体" w:cs="宋体" w:hint="eastAsia"/>
                <w:color w:val="000000" w:themeColor="text1"/>
                <w:kern w:val="2"/>
                <w:cs/>
              </w:rPr>
              <w:t>快速完成催化氧化还原管和高温裂解管的全自动切换，切换时间小于</w:t>
            </w:r>
            <w:r>
              <w:rPr>
                <w:rFonts w:eastAsiaTheme="minorEastAsia"/>
                <w:color w:val="000000" w:themeColor="text1"/>
                <w:kern w:val="2"/>
              </w:rPr>
              <w:t>10s</w:t>
            </w:r>
            <w:r>
              <w:rPr>
                <w:rFonts w:ascii="宋体" w:eastAsia="宋体" w:hAnsi="宋体" w:cs="宋体" w:hint="eastAsia"/>
                <w:color w:val="000000" w:themeColor="text1"/>
                <w:kern w:val="2"/>
                <w:cs/>
              </w:rPr>
              <w:t>；</w:t>
            </w:r>
            <w:r>
              <w:rPr>
                <w:rFonts w:eastAsiaTheme="minorEastAsia"/>
                <w:color w:val="000000" w:themeColor="text1"/>
                <w:kern w:val="2"/>
              </w:rPr>
              <w:t>CNH</w:t>
            </w:r>
            <w:r>
              <w:rPr>
                <w:rFonts w:ascii="宋体" w:eastAsia="宋体" w:hAnsi="宋体" w:cs="宋体" w:hint="eastAsia"/>
                <w:color w:val="000000" w:themeColor="text1"/>
                <w:kern w:val="2"/>
                <w:cs/>
              </w:rPr>
              <w:t>分析时无需更换任何反应管，无需手工拆卸和连接任何管路，完全自动化的计算机软件控制导引</w:t>
            </w:r>
            <w:r>
              <w:rPr>
                <w:rFonts w:eastAsiaTheme="minorEastAsia"/>
                <w:color w:val="000000" w:themeColor="text1"/>
                <w:kern w:val="2"/>
              </w:rPr>
              <w:t>GC</w:t>
            </w:r>
            <w:r>
              <w:rPr>
                <w:rFonts w:ascii="宋体" w:eastAsia="宋体" w:hAnsi="宋体" w:cs="宋体" w:hint="eastAsia"/>
                <w:color w:val="000000" w:themeColor="text1"/>
                <w:kern w:val="2"/>
                <w:cs/>
              </w:rPr>
              <w:t>流出物进入催化氧化还原管（测</w:t>
            </w:r>
            <w:r>
              <w:rPr>
                <w:rFonts w:eastAsiaTheme="minorEastAsia"/>
                <w:color w:val="000000" w:themeColor="text1"/>
                <w:kern w:val="2"/>
              </w:rPr>
              <w:t>CN</w:t>
            </w:r>
            <w:r>
              <w:rPr>
                <w:rFonts w:ascii="宋体" w:eastAsia="宋体" w:hAnsi="宋体" w:cs="宋体" w:hint="eastAsia"/>
                <w:color w:val="000000" w:themeColor="text1"/>
                <w:kern w:val="2"/>
                <w:cs/>
              </w:rPr>
              <w:t>）或高温裂解管（测</w:t>
            </w:r>
            <w:r>
              <w:rPr>
                <w:rFonts w:eastAsiaTheme="minorEastAsia"/>
                <w:color w:val="000000" w:themeColor="text1"/>
                <w:kern w:val="2"/>
              </w:rPr>
              <w:t>H</w:t>
            </w:r>
            <w:r>
              <w:rPr>
                <w:rFonts w:ascii="宋体" w:eastAsia="宋体" w:hAnsi="宋体" w:cs="宋体" w:hint="eastAsia"/>
                <w:color w:val="000000" w:themeColor="text1"/>
                <w:kern w:val="2"/>
                <w:cs/>
              </w:rPr>
              <w:t>）两个反应通道，两个通道通过专利的四通阀技术自动切换，实现</w:t>
            </w:r>
            <w:r>
              <w:rPr>
                <w:rFonts w:eastAsiaTheme="minorEastAsia"/>
                <w:color w:val="000000" w:themeColor="text1"/>
                <w:kern w:val="2"/>
              </w:rPr>
              <w:t>CNH</w:t>
            </w:r>
            <w:r>
              <w:rPr>
                <w:rFonts w:ascii="宋体" w:eastAsia="宋体" w:hAnsi="宋体" w:cs="宋体" w:hint="eastAsia"/>
                <w:color w:val="000000" w:themeColor="text1"/>
                <w:kern w:val="2"/>
                <w:cs/>
              </w:rPr>
              <w:t>分析模式在一个测试序列中的全自动切换与连续测定，操作非常方便，提高工作效率，真正地实现了有机混合物中单体化合物</w:t>
            </w:r>
            <w:r>
              <w:rPr>
                <w:rFonts w:eastAsiaTheme="minorEastAsia"/>
                <w:color w:val="000000" w:themeColor="text1"/>
                <w:kern w:val="2"/>
              </w:rPr>
              <w:t>CNH</w:t>
            </w:r>
            <w:r>
              <w:rPr>
                <w:rFonts w:ascii="宋体" w:eastAsia="宋体" w:hAnsi="宋体" w:cs="宋体" w:hint="eastAsia"/>
                <w:color w:val="000000" w:themeColor="text1"/>
                <w:kern w:val="2"/>
                <w:cs/>
              </w:rPr>
              <w:t>等多元素同位素比的快速分析。</w:t>
            </w:r>
          </w:p>
          <w:p w:rsidR="00FD1F71" w:rsidRDefault="00FD1F71">
            <w:pPr>
              <w:widowControl w:val="0"/>
              <w:jc w:val="both"/>
              <w:rPr>
                <w:rFonts w:eastAsiaTheme="minorEastAsia"/>
                <w:kern w:val="2"/>
              </w:rPr>
            </w:pPr>
            <w:r>
              <w:rPr>
                <w:rFonts w:eastAsiaTheme="minorEastAsia"/>
                <w:color w:val="000000"/>
                <w:kern w:val="2"/>
              </w:rPr>
              <w:t>1.5.</w:t>
            </w:r>
            <w:r>
              <w:rPr>
                <w:rFonts w:eastAsiaTheme="minorEastAsia"/>
                <w:color w:val="000000"/>
                <w:kern w:val="2"/>
                <w:lang w:eastAsia="zh-CN"/>
              </w:rPr>
              <w:t>4</w:t>
            </w:r>
            <w:r>
              <w:rPr>
                <w:rFonts w:ascii="宋体" w:eastAsia="宋体" w:hAnsi="宋体" w:cs="宋体" w:hint="eastAsia"/>
                <w:color w:val="000000"/>
                <w:kern w:val="2"/>
                <w:cs/>
              </w:rPr>
              <w:t>在样品分析序列中，具有随时进行反应管再生的功能，即催化氧化还原管的再氧化和高温裂解管的涂炭；</w:t>
            </w:r>
          </w:p>
          <w:p w:rsidR="00FD1F71" w:rsidRDefault="00FD1F71">
            <w:pPr>
              <w:widowControl w:val="0"/>
              <w:jc w:val="both"/>
              <w:rPr>
                <w:rFonts w:ascii="宋体" w:eastAsia="宋体" w:hAnsi="宋体" w:cs="宋体"/>
                <w:color w:val="000000" w:themeColor="text1"/>
                <w:kern w:val="2"/>
              </w:rPr>
            </w:pPr>
            <w:r>
              <w:rPr>
                <w:rFonts w:eastAsiaTheme="minorEastAsia"/>
                <w:color w:val="000000"/>
                <w:kern w:val="2"/>
              </w:rPr>
              <w:lastRenderedPageBreak/>
              <w:t>1.5.5</w:t>
            </w:r>
            <w:r>
              <w:rPr>
                <w:rFonts w:ascii="宋体" w:eastAsia="宋体" w:hAnsi="宋体" w:cs="宋体" w:hint="eastAsia"/>
                <w:color w:val="000000"/>
                <w:kern w:val="2"/>
                <w:cs/>
              </w:rPr>
              <w:t>在其他前处理装置的运行中，可同时后台运行气相接口反应管</w:t>
            </w:r>
            <w:r>
              <w:rPr>
                <w:rFonts w:ascii="宋体" w:eastAsia="宋体" w:hAnsi="宋体" w:cs="宋体" w:hint="eastAsia"/>
                <w:color w:val="000000" w:themeColor="text1"/>
                <w:kern w:val="2"/>
                <w:cs/>
              </w:rPr>
              <w:t>的再生功能；</w:t>
            </w:r>
          </w:p>
          <w:p w:rsidR="00FD1F71" w:rsidRDefault="00FD1F71">
            <w:pPr>
              <w:pStyle w:val="Default"/>
              <w:rPr>
                <w:rFonts w:hAnsi="宋体" w:hint="eastAsia"/>
                <w:color w:val="000000" w:themeColor="text1"/>
                <w:kern w:val="2"/>
                <w:sz w:val="20"/>
                <w:szCs w:val="20"/>
              </w:rPr>
            </w:pPr>
            <w:r>
              <w:rPr>
                <w:rFonts w:ascii="Times New Roman" w:eastAsiaTheme="minorEastAsia" w:cs="Times New Roman"/>
                <w:kern w:val="2"/>
                <w:sz w:val="20"/>
                <w:szCs w:val="20"/>
                <w:lang w:eastAsia="hi-IN" w:bidi="hi-IN"/>
              </w:rPr>
              <w:t>1.5.6</w:t>
            </w:r>
            <w:r>
              <w:rPr>
                <w:rFonts w:hAnsi="宋体" w:hint="cs"/>
                <w:color w:val="000000" w:themeColor="text1"/>
                <w:kern w:val="2"/>
                <w:sz w:val="20"/>
                <w:szCs w:val="20"/>
                <w:cs/>
                <w:lang w:eastAsia="hi-IN" w:bidi="hi-IN"/>
              </w:rPr>
              <w:t>同位素质谱和气相色谱仪及接口、相应控制软件为同一品牌制造商生产，保证了联用技术的稳定性、软件硬件的兼容性和维护的便捷性；且全部为最新型号，保证了仪器的先进性。</w:t>
            </w:r>
          </w:p>
          <w:p w:rsidR="00FD1F71" w:rsidRDefault="00FD1F71">
            <w:pPr>
              <w:pStyle w:val="Default"/>
              <w:rPr>
                <w:rFonts w:hAnsi="宋体" w:hint="eastAsia"/>
                <w:color w:val="000000" w:themeColor="text1"/>
                <w:kern w:val="2"/>
                <w:sz w:val="20"/>
                <w:szCs w:val="20"/>
              </w:rPr>
            </w:pPr>
            <w:r>
              <w:rPr>
                <w:rFonts w:hAnsi="宋体" w:hint="eastAsia"/>
                <w:color w:val="000000" w:themeColor="text1"/>
                <w:kern w:val="2"/>
                <w:sz w:val="20"/>
                <w:szCs w:val="20"/>
              </w:rPr>
              <w:t>2、技术指标及技术参数</w:t>
            </w:r>
          </w:p>
          <w:p w:rsidR="00FD1F71" w:rsidRDefault="00FD1F71">
            <w:pPr>
              <w:pStyle w:val="Default"/>
              <w:rPr>
                <w:rFonts w:hAnsi="宋体" w:hint="eastAsia"/>
                <w:color w:val="000000" w:themeColor="text1"/>
                <w:kern w:val="2"/>
                <w:sz w:val="20"/>
                <w:szCs w:val="20"/>
                <w:lang w:eastAsia="hi-IN"/>
              </w:rPr>
            </w:pPr>
            <w:r>
              <w:rPr>
                <w:rFonts w:hAnsi="宋体" w:hint="eastAsia"/>
                <w:color w:val="000000" w:themeColor="text1"/>
                <w:kern w:val="2"/>
                <w:sz w:val="20"/>
                <w:szCs w:val="20"/>
              </w:rPr>
              <w:t>2.1</w:t>
            </w:r>
            <w:r>
              <w:rPr>
                <w:rFonts w:hAnsi="宋体" w:hint="eastAsia"/>
                <w:color w:val="000000" w:themeColor="text1"/>
                <w:kern w:val="2"/>
                <w:sz w:val="20"/>
                <w:szCs w:val="20"/>
                <w:lang w:eastAsia="hi-IN"/>
              </w:rPr>
              <w:t xml:space="preserve">. </w:t>
            </w:r>
            <w:r>
              <w:rPr>
                <w:rFonts w:hAnsi="宋体" w:hint="cs"/>
                <w:color w:val="000000" w:themeColor="text1"/>
                <w:kern w:val="2"/>
                <w:sz w:val="20"/>
                <w:szCs w:val="20"/>
                <w:cs/>
                <w:lang w:eastAsia="hi-IN" w:bidi="hi-IN"/>
              </w:rPr>
              <w:t>气相色谱仪与同位素质谱仪联用外精度</w:t>
            </w:r>
          </w:p>
          <w:p w:rsidR="00FD1F71" w:rsidRDefault="00FD1F71">
            <w:pPr>
              <w:pStyle w:val="Default"/>
              <w:rPr>
                <w:rFonts w:ascii="Times New Roman" w:eastAsiaTheme="minorEastAsia" w:cs="Times New Roman" w:hint="eastAsia"/>
                <w:color w:val="000000" w:themeColor="text1"/>
                <w:kern w:val="2"/>
                <w:sz w:val="20"/>
                <w:szCs w:val="20"/>
              </w:rPr>
            </w:pPr>
            <w:r>
              <w:rPr>
                <w:rFonts w:ascii="Times New Roman" w:eastAsiaTheme="minorEastAsia" w:cs="Times New Roman"/>
                <w:color w:val="000000" w:themeColor="text1"/>
                <w:kern w:val="2"/>
                <w:sz w:val="20"/>
                <w:szCs w:val="20"/>
              </w:rPr>
              <w:t>13C</w:t>
            </w:r>
            <w:r>
              <w:rPr>
                <w:rFonts w:ascii="Times New Roman" w:eastAsiaTheme="minorEastAsia" w:cs="Times New Roman" w:hint="eastAsia"/>
                <w:color w:val="000000" w:themeColor="text1"/>
                <w:kern w:val="2"/>
                <w:sz w:val="20"/>
                <w:szCs w:val="20"/>
              </w:rPr>
              <w:t>：</w:t>
            </w:r>
            <w:r>
              <w:rPr>
                <w:rFonts w:ascii="Times New Roman" w:eastAsiaTheme="minorEastAsia" w:cs="Times New Roman"/>
                <w:color w:val="000000" w:themeColor="text1"/>
                <w:kern w:val="2"/>
                <w:sz w:val="20"/>
                <w:szCs w:val="20"/>
              </w:rPr>
              <w:t>0.18‰  (10 ng C)</w:t>
            </w:r>
          </w:p>
          <w:p w:rsidR="00FD1F71" w:rsidRDefault="00FD1F71">
            <w:pPr>
              <w:autoSpaceDE w:val="0"/>
              <w:autoSpaceDN w:val="0"/>
              <w:adjustRightInd w:val="0"/>
              <w:spacing w:line="276" w:lineRule="auto"/>
              <w:rPr>
                <w:rFonts w:ascii="宋体" w:eastAsiaTheme="minorEastAsia" w:hAnsi="宋体" w:cs="宋体"/>
                <w:color w:val="000000"/>
                <w:kern w:val="2"/>
                <w:szCs w:val="21"/>
                <w:lang w:eastAsia="zh-CN"/>
              </w:rPr>
            </w:pPr>
            <w:r>
              <w:rPr>
                <w:rFonts w:eastAsiaTheme="minorEastAsia"/>
                <w:color w:val="000000" w:themeColor="text1"/>
                <w:kern w:val="2"/>
              </w:rPr>
              <w:t>D/H</w:t>
            </w:r>
            <w:r>
              <w:rPr>
                <w:rFonts w:ascii="宋体" w:eastAsia="宋体" w:hAnsi="宋体" w:cs="宋体" w:hint="eastAsia"/>
                <w:color w:val="000000" w:themeColor="text1"/>
                <w:kern w:val="2"/>
                <w:cs/>
              </w:rPr>
              <w:t>：</w:t>
            </w:r>
            <w:r>
              <w:rPr>
                <w:rFonts w:eastAsiaTheme="minorEastAsia"/>
                <w:color w:val="000000" w:themeColor="text1"/>
                <w:kern w:val="2"/>
              </w:rPr>
              <w:t>2.5‰  (30 ng H)</w:t>
            </w:r>
          </w:p>
        </w:tc>
        <w:tc>
          <w:tcPr>
            <w:tcW w:w="851"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hAnsi="宋体"/>
                <w:kern w:val="2"/>
                <w:szCs w:val="21"/>
              </w:rPr>
            </w:pPr>
            <w:r>
              <w:rPr>
                <w:rFonts w:ascii="宋体" w:hAnsi="宋体" w:hint="eastAsia"/>
                <w:kern w:val="2"/>
                <w:szCs w:val="21"/>
              </w:rPr>
              <w:lastRenderedPageBreak/>
              <w:t>台</w:t>
            </w:r>
          </w:p>
        </w:tc>
        <w:tc>
          <w:tcPr>
            <w:tcW w:w="708"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1</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900000元</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900000元</w:t>
            </w:r>
          </w:p>
        </w:tc>
        <w:tc>
          <w:tcPr>
            <w:tcW w:w="1134" w:type="dxa"/>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276" w:lineRule="auto"/>
              <w:jc w:val="center"/>
              <w:rPr>
                <w:rFonts w:ascii="宋体" w:eastAsiaTheme="minorEastAsia" w:hAnsi="宋体"/>
                <w:kern w:val="2"/>
                <w:szCs w:val="21"/>
                <w:lang w:eastAsia="zh-CN"/>
              </w:rPr>
            </w:pPr>
            <w:r>
              <w:rPr>
                <w:rFonts w:ascii="宋体" w:eastAsiaTheme="minorEastAsia" w:hAnsi="宋体" w:hint="eastAsia"/>
                <w:kern w:val="2"/>
                <w:szCs w:val="21"/>
                <w:lang w:eastAsia="zh-CN"/>
              </w:rPr>
              <w:t>德国/赛默飞世尔科技（中国）有限公司</w:t>
            </w:r>
          </w:p>
        </w:tc>
      </w:tr>
      <w:tr w:rsidR="00FD1F71" w:rsidTr="00FD1F71">
        <w:trPr>
          <w:trHeight w:val="352"/>
        </w:trPr>
        <w:tc>
          <w:tcPr>
            <w:tcW w:w="1384" w:type="dxa"/>
            <w:gridSpan w:val="3"/>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360" w:lineRule="auto"/>
              <w:jc w:val="center"/>
              <w:rPr>
                <w:rFonts w:ascii="宋体" w:hAnsi="宋体"/>
                <w:szCs w:val="21"/>
              </w:rPr>
            </w:pPr>
            <w:r>
              <w:rPr>
                <w:rFonts w:ascii="宋体" w:hAnsi="宋体" w:cs="宋体" w:hint="eastAsia"/>
                <w:szCs w:val="21"/>
                <w:lang w:val="zh-CN"/>
              </w:rPr>
              <w:lastRenderedPageBreak/>
              <w:t>合</w:t>
            </w:r>
            <w:r>
              <w:rPr>
                <w:rFonts w:ascii="宋体" w:hAnsi="宋体" w:hint="eastAsia"/>
                <w:szCs w:val="21"/>
              </w:rPr>
              <w:t xml:space="preserve">  </w:t>
            </w:r>
            <w:r>
              <w:rPr>
                <w:rFonts w:ascii="宋体" w:hAnsi="宋体" w:cs="宋体" w:hint="eastAsia"/>
                <w:szCs w:val="21"/>
                <w:lang w:val="zh-CN"/>
              </w:rPr>
              <w:t>计</w:t>
            </w:r>
          </w:p>
        </w:tc>
        <w:tc>
          <w:tcPr>
            <w:tcW w:w="12899" w:type="dxa"/>
            <w:gridSpan w:val="7"/>
            <w:tcBorders>
              <w:top w:val="single" w:sz="6" w:space="0" w:color="auto"/>
              <w:left w:val="single" w:sz="6" w:space="0" w:color="auto"/>
              <w:bottom w:val="single" w:sz="6" w:space="0" w:color="auto"/>
              <w:right w:val="single" w:sz="6" w:space="0" w:color="auto"/>
            </w:tcBorders>
            <w:vAlign w:val="center"/>
            <w:hideMark/>
          </w:tcPr>
          <w:p w:rsidR="00FD1F71" w:rsidRDefault="00FD1F71">
            <w:pPr>
              <w:autoSpaceDE w:val="0"/>
              <w:autoSpaceDN w:val="0"/>
              <w:adjustRightInd w:val="0"/>
              <w:spacing w:line="360" w:lineRule="auto"/>
              <w:ind w:firstLineChars="50" w:firstLine="100"/>
              <w:rPr>
                <w:rFonts w:ascii="宋体" w:eastAsiaTheme="minorEastAsia" w:hAnsi="宋体" w:cs="宋体"/>
                <w:szCs w:val="21"/>
                <w:lang w:val="zh-CN" w:eastAsia="zh-CN"/>
              </w:rPr>
            </w:pPr>
            <w:r>
              <w:rPr>
                <w:rFonts w:ascii="宋体" w:hAnsi="宋体" w:cs="宋体" w:hint="eastAsia"/>
                <w:szCs w:val="21"/>
                <w:lang w:val="zh-CN"/>
              </w:rPr>
              <w:t>大写</w:t>
            </w:r>
            <w:r>
              <w:rPr>
                <w:rFonts w:ascii="宋体" w:eastAsiaTheme="minorEastAsia" w:hAnsi="宋体" w:cs="宋体" w:hint="eastAsia"/>
                <w:szCs w:val="21"/>
                <w:lang w:val="zh-CN" w:eastAsia="zh-CN"/>
              </w:rPr>
              <w:t>：肆佰伍拾万圆整</w:t>
            </w:r>
            <w:r>
              <w:rPr>
                <w:rFonts w:ascii="宋体" w:hAnsi="宋体" w:cs="宋体" w:hint="eastAsia"/>
                <w:szCs w:val="21"/>
                <w:lang w:val="zh-CN"/>
              </w:rPr>
              <w:t xml:space="preserve">　　</w:t>
            </w:r>
            <w:r>
              <w:rPr>
                <w:rFonts w:ascii="宋体" w:hAnsi="宋体" w:hint="eastAsia"/>
                <w:szCs w:val="21"/>
              </w:rPr>
              <w:t xml:space="preserve">              </w:t>
            </w:r>
            <w:r>
              <w:rPr>
                <w:rFonts w:ascii="宋体" w:hAnsi="宋体" w:cs="宋体" w:hint="eastAsia"/>
                <w:szCs w:val="21"/>
                <w:lang w:val="zh-CN"/>
              </w:rPr>
              <w:t>小写：</w:t>
            </w:r>
            <w:r>
              <w:rPr>
                <w:rFonts w:ascii="宋体" w:eastAsiaTheme="minorEastAsia" w:hAnsi="宋体" w:cs="宋体" w:hint="eastAsia"/>
                <w:szCs w:val="21"/>
                <w:lang w:val="zh-CN" w:eastAsia="zh-CN"/>
              </w:rPr>
              <w:t>4500000元</w:t>
            </w:r>
          </w:p>
        </w:tc>
      </w:tr>
    </w:tbl>
    <w:p w:rsidR="00FD1F71" w:rsidRDefault="00FD1F71" w:rsidP="00FD1F71">
      <w:pPr>
        <w:autoSpaceDE w:val="0"/>
        <w:autoSpaceDN w:val="0"/>
        <w:adjustRightInd w:val="0"/>
        <w:spacing w:line="480" w:lineRule="auto"/>
        <w:rPr>
          <w:rFonts w:ascii="宋体" w:eastAsiaTheme="minorEastAsia" w:hAnsi="宋体" w:cs="宋体"/>
          <w:szCs w:val="21"/>
          <w:lang w:eastAsia="zh-CN"/>
        </w:rPr>
      </w:pPr>
    </w:p>
    <w:p w:rsidR="00FD1F71" w:rsidRDefault="00FD1F71" w:rsidP="00FD1F71">
      <w:pPr>
        <w:autoSpaceDE w:val="0"/>
        <w:autoSpaceDN w:val="0"/>
        <w:adjustRightInd w:val="0"/>
        <w:spacing w:line="480" w:lineRule="auto"/>
        <w:rPr>
          <w:rFonts w:ascii="宋体" w:eastAsiaTheme="minorEastAsia" w:hAnsi="宋体" w:cs="宋体" w:hint="eastAsia"/>
          <w:szCs w:val="21"/>
          <w:lang w:eastAsia="zh-CN"/>
        </w:rPr>
      </w:pPr>
    </w:p>
    <w:p w:rsidR="005031E3" w:rsidRDefault="00FD1F71" w:rsidP="00FD1F71">
      <w:r>
        <w:rPr>
          <w:rFonts w:ascii="宋体" w:hAnsi="宋体" w:cs="宋体" w:hint="eastAsia"/>
          <w:szCs w:val="21"/>
        </w:rPr>
        <w:t>投标人名称（并加盖公章）：</w:t>
      </w:r>
      <w:r>
        <w:rPr>
          <w:rFonts w:ascii="宋体" w:hAnsi="宋体" w:cs="宋体" w:hint="eastAsia"/>
          <w:szCs w:val="21"/>
          <w:u w:val="single"/>
        </w:rPr>
        <w:t xml:space="preserve"> </w:t>
      </w:r>
      <w:r>
        <w:rPr>
          <w:rFonts w:asciiTheme="minorEastAsia" w:eastAsiaTheme="minorEastAsia" w:hAnsiTheme="minorEastAsia" w:cs="宋体" w:hint="eastAsia"/>
          <w:szCs w:val="21"/>
          <w:u w:val="single"/>
          <w:lang w:eastAsia="zh-CN"/>
        </w:rPr>
        <w:t>郑州崇源科贸有限公司</w:t>
      </w:r>
      <w:r>
        <w:rPr>
          <w:rFonts w:ascii="宋体" w:hAnsi="宋体" w:cs="宋体" w:hint="eastAsia"/>
          <w:szCs w:val="21"/>
          <w:u w:val="single"/>
        </w:rPr>
        <w:t xml:space="preserve">  </w:t>
      </w:r>
    </w:p>
    <w:sectPr w:rsidR="005031E3" w:rsidSect="00FD1F71">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D1F71"/>
    <w:rsid w:val="005031E3"/>
    <w:rsid w:val="00F758C3"/>
    <w:rsid w:val="00FD1F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F71"/>
    <w:pPr>
      <w:suppressAutoHyphens/>
    </w:pPr>
    <w:rPr>
      <w:rFonts w:ascii="Times New Roman" w:eastAsia="Times New Roman" w:hAnsi="Times New Roman" w:cs="Times New Roman"/>
      <w:kern w:val="0"/>
      <w:sz w:val="20"/>
      <w:szCs w:val="20"/>
      <w:lang w:eastAsia="hi-IN" w:bidi="hi-IN"/>
    </w:rPr>
  </w:style>
  <w:style w:type="paragraph" w:styleId="1">
    <w:name w:val="heading 1"/>
    <w:basedOn w:val="a"/>
    <w:next w:val="a"/>
    <w:link w:val="1Char"/>
    <w:qFormat/>
    <w:rsid w:val="00FD1F71"/>
    <w:pPr>
      <w:keepNext/>
      <w:numPr>
        <w:numId w:val="1"/>
      </w:numPr>
      <w:spacing w:before="240" w:after="60"/>
      <w:outlineLvl w:val="0"/>
    </w:pPr>
    <w:rPr>
      <w:rFonts w:ascii="Arial" w:hAnsi="Arial" w:cs="Arial"/>
      <w:b/>
      <w:kern w:val="2"/>
      <w:sz w:val="28"/>
    </w:rPr>
  </w:style>
  <w:style w:type="paragraph" w:styleId="2">
    <w:name w:val="heading 2"/>
    <w:basedOn w:val="a"/>
    <w:next w:val="a"/>
    <w:link w:val="2Char"/>
    <w:unhideWhenUsed/>
    <w:qFormat/>
    <w:rsid w:val="00FD1F71"/>
    <w:pPr>
      <w:keepNext/>
      <w:numPr>
        <w:ilvl w:val="1"/>
        <w:numId w:val="1"/>
      </w:numPr>
      <w:spacing w:before="240" w:after="120"/>
      <w:jc w:val="center"/>
      <w:outlineLvl w:val="1"/>
    </w:pPr>
    <w:rPr>
      <w:rFonts w:ascii="Arial" w:eastAsiaTheme="majorEastAsia" w:hAnsi="Arial" w:cs="Arial"/>
      <w:b/>
      <w:sz w:val="32"/>
    </w:rPr>
  </w:style>
  <w:style w:type="paragraph" w:styleId="3">
    <w:name w:val="heading 3"/>
    <w:basedOn w:val="a"/>
    <w:next w:val="a"/>
    <w:link w:val="3Char"/>
    <w:semiHidden/>
    <w:unhideWhenUsed/>
    <w:qFormat/>
    <w:rsid w:val="00FD1F71"/>
    <w:pPr>
      <w:keepNext/>
      <w:numPr>
        <w:ilvl w:val="2"/>
        <w:numId w:val="1"/>
      </w:numPr>
      <w:jc w:val="center"/>
      <w:outlineLvl w:val="2"/>
    </w:pPr>
    <w:rPr>
      <w:rFonts w:eastAsiaTheme="majorEastAsia"/>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D1F71"/>
    <w:rPr>
      <w:rFonts w:ascii="Arial" w:eastAsia="Times New Roman" w:hAnsi="Arial" w:cs="Arial"/>
      <w:b/>
      <w:sz w:val="28"/>
      <w:szCs w:val="20"/>
      <w:lang w:eastAsia="hi-IN" w:bidi="hi-IN"/>
    </w:rPr>
  </w:style>
  <w:style w:type="character" w:customStyle="1" w:styleId="2Char">
    <w:name w:val="标题 2 Char"/>
    <w:basedOn w:val="a0"/>
    <w:link w:val="2"/>
    <w:rsid w:val="00FD1F71"/>
    <w:rPr>
      <w:rFonts w:ascii="Arial" w:eastAsiaTheme="majorEastAsia" w:hAnsi="Arial" w:cs="Arial"/>
      <w:b/>
      <w:kern w:val="0"/>
      <w:sz w:val="32"/>
      <w:szCs w:val="20"/>
      <w:lang w:eastAsia="hi-IN" w:bidi="hi-IN"/>
    </w:rPr>
  </w:style>
  <w:style w:type="character" w:customStyle="1" w:styleId="3Char">
    <w:name w:val="标题 3 Char"/>
    <w:basedOn w:val="a0"/>
    <w:link w:val="3"/>
    <w:semiHidden/>
    <w:rsid w:val="00FD1F71"/>
    <w:rPr>
      <w:rFonts w:ascii="Times New Roman" w:eastAsiaTheme="majorEastAsia" w:hAnsi="Times New Roman" w:cs="Times New Roman"/>
      <w:b/>
      <w:kern w:val="0"/>
      <w:sz w:val="30"/>
      <w:szCs w:val="20"/>
      <w:lang w:eastAsia="hi-IN" w:bidi="hi-IN"/>
    </w:rPr>
  </w:style>
  <w:style w:type="paragraph" w:customStyle="1" w:styleId="Default">
    <w:name w:val="Default"/>
    <w:qFormat/>
    <w:rsid w:val="00FD1F71"/>
    <w:pPr>
      <w:widowControl w:val="0"/>
      <w:autoSpaceDE w:val="0"/>
      <w:autoSpaceDN w:val="0"/>
      <w:adjustRightInd w:val="0"/>
    </w:pPr>
    <w:rPr>
      <w:rFonts w:ascii="宋体" w:eastAsia="宋体" w:hAnsi="Times New Roman" w:cs="宋体"/>
      <w:color w:val="000000"/>
      <w:kern w:val="0"/>
      <w:sz w:val="24"/>
      <w:szCs w:val="24"/>
    </w:rPr>
  </w:style>
  <w:style w:type="paragraph" w:styleId="a3">
    <w:name w:val="Document Map"/>
    <w:basedOn w:val="a"/>
    <w:link w:val="Char"/>
    <w:uiPriority w:val="99"/>
    <w:semiHidden/>
    <w:unhideWhenUsed/>
    <w:rsid w:val="00FD1F71"/>
    <w:rPr>
      <w:rFonts w:ascii="宋体" w:eastAsia="宋体" w:cs="Mangal"/>
      <w:sz w:val="18"/>
      <w:szCs w:val="16"/>
    </w:rPr>
  </w:style>
  <w:style w:type="character" w:customStyle="1" w:styleId="Char">
    <w:name w:val="文档结构图 Char"/>
    <w:basedOn w:val="a0"/>
    <w:link w:val="a3"/>
    <w:uiPriority w:val="99"/>
    <w:semiHidden/>
    <w:rsid w:val="00FD1F71"/>
    <w:rPr>
      <w:rFonts w:ascii="宋体" w:eastAsia="宋体" w:hAnsi="Times New Roman" w:cs="Mangal"/>
      <w:kern w:val="0"/>
      <w:sz w:val="18"/>
      <w:szCs w:val="16"/>
      <w:lang w:eastAsia="hi-IN" w:bidi="hi-IN"/>
    </w:rPr>
  </w:style>
</w:styles>
</file>

<file path=word/webSettings.xml><?xml version="1.0" encoding="utf-8"?>
<w:webSettings xmlns:r="http://schemas.openxmlformats.org/officeDocument/2006/relationships" xmlns:w="http://schemas.openxmlformats.org/wordprocessingml/2006/main">
  <w:divs>
    <w:div w:id="174595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793</Words>
  <Characters>4525</Characters>
  <Application>Microsoft Office Word</Application>
  <DocSecurity>0</DocSecurity>
  <Lines>37</Lines>
  <Paragraphs>10</Paragraphs>
  <ScaleCrop>false</ScaleCrop>
  <Company/>
  <LinksUpToDate>false</LinksUpToDate>
  <CharactersWithSpaces>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娄倩</dc:creator>
  <cp:keywords/>
  <dc:description/>
  <cp:lastModifiedBy>娄倩</cp:lastModifiedBy>
  <cp:revision>2</cp:revision>
  <dcterms:created xsi:type="dcterms:W3CDTF">2020-01-02T02:56:00Z</dcterms:created>
  <dcterms:modified xsi:type="dcterms:W3CDTF">2020-01-02T03:05:00Z</dcterms:modified>
</cp:coreProperties>
</file>