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46" w:rsidRPr="006B03A3" w:rsidRDefault="00E30746">
      <w:pPr>
        <w:autoSpaceDE w:val="0"/>
        <w:autoSpaceDN w:val="0"/>
        <w:adjustRightInd w:val="0"/>
        <w:jc w:val="center"/>
        <w:rPr>
          <w:rFonts w:ascii="Calibri" w:hAnsi="宋体" w:cs="宋体"/>
          <w:b/>
          <w:kern w:val="2"/>
          <w:sz w:val="52"/>
          <w:szCs w:val="52"/>
        </w:rPr>
      </w:pPr>
    </w:p>
    <w:p w:rsidR="00E30746" w:rsidRPr="006B03A3" w:rsidRDefault="007B79BD">
      <w:pPr>
        <w:autoSpaceDE w:val="0"/>
        <w:autoSpaceDN w:val="0"/>
        <w:adjustRightInd w:val="0"/>
        <w:jc w:val="center"/>
        <w:rPr>
          <w:rFonts w:ascii="Calibri" w:hAnsi="宋体" w:cs="宋体"/>
          <w:b/>
          <w:kern w:val="2"/>
          <w:sz w:val="52"/>
          <w:szCs w:val="52"/>
        </w:rPr>
      </w:pPr>
      <w:r w:rsidRPr="006B03A3">
        <w:rPr>
          <w:rFonts w:ascii="Calibri" w:hAnsi="宋体" w:cs="宋体" w:hint="eastAsia"/>
          <w:b/>
          <w:kern w:val="2"/>
          <w:sz w:val="52"/>
          <w:szCs w:val="52"/>
        </w:rPr>
        <w:t>许昌市中心医院新院区建设项目净化工程</w:t>
      </w:r>
    </w:p>
    <w:p w:rsidR="00E30746" w:rsidRPr="006B03A3" w:rsidRDefault="007B79BD">
      <w:pPr>
        <w:autoSpaceDE w:val="0"/>
        <w:autoSpaceDN w:val="0"/>
        <w:adjustRightInd w:val="0"/>
        <w:jc w:val="center"/>
        <w:rPr>
          <w:rFonts w:ascii="Calibri" w:hAnsi="宋体" w:cs="宋体"/>
          <w:b/>
          <w:kern w:val="2"/>
          <w:sz w:val="52"/>
          <w:szCs w:val="52"/>
        </w:rPr>
      </w:pPr>
      <w:r w:rsidRPr="006B03A3">
        <w:rPr>
          <w:rFonts w:ascii="Calibri" w:hAnsi="宋体" w:cs="宋体" w:hint="eastAsia"/>
          <w:b/>
          <w:kern w:val="2"/>
          <w:sz w:val="52"/>
          <w:szCs w:val="52"/>
        </w:rPr>
        <w:t>招标文件</w:t>
      </w:r>
    </w:p>
    <w:p w:rsidR="00E30746" w:rsidRPr="006B03A3" w:rsidRDefault="00E30746" w:rsidP="00EA312E">
      <w:pPr>
        <w:autoSpaceDE w:val="0"/>
        <w:autoSpaceDN w:val="0"/>
        <w:adjustRightInd w:val="0"/>
        <w:ind w:firstLineChars="1200" w:firstLine="3855"/>
        <w:rPr>
          <w:rFonts w:ascii="Calibri" w:hAnsi="宋体" w:cs="黑体"/>
          <w:b/>
          <w:kern w:val="2"/>
          <w:sz w:val="32"/>
          <w:szCs w:val="32"/>
        </w:rPr>
      </w:pPr>
    </w:p>
    <w:p w:rsidR="00E30746" w:rsidRPr="006B03A3" w:rsidRDefault="007B79BD" w:rsidP="00EA312E">
      <w:pPr>
        <w:autoSpaceDE w:val="0"/>
        <w:autoSpaceDN w:val="0"/>
        <w:adjustRightInd w:val="0"/>
        <w:ind w:firstLineChars="1200" w:firstLine="3855"/>
        <w:rPr>
          <w:rFonts w:ascii="Calibri" w:hAnsi="宋体" w:cs="黑体"/>
          <w:b/>
          <w:kern w:val="2"/>
          <w:sz w:val="32"/>
          <w:szCs w:val="32"/>
        </w:rPr>
      </w:pPr>
      <w:r w:rsidRPr="006B03A3">
        <w:rPr>
          <w:rFonts w:ascii="Calibri" w:hAnsi="宋体" w:cs="黑体" w:hint="eastAsia"/>
          <w:b/>
          <w:kern w:val="2"/>
          <w:sz w:val="32"/>
          <w:szCs w:val="32"/>
        </w:rPr>
        <w:t>（</w:t>
      </w:r>
      <w:r w:rsidRPr="006B03A3">
        <w:rPr>
          <w:rFonts w:ascii="Calibri" w:hAnsi="宋体" w:cs="黑体" w:hint="eastAsia"/>
          <w:b/>
          <w:kern w:val="2"/>
          <w:sz w:val="32"/>
          <w:szCs w:val="32"/>
        </w:rPr>
        <w:t>1</w:t>
      </w:r>
      <w:r w:rsidRPr="006B03A3">
        <w:rPr>
          <w:rFonts w:ascii="Calibri" w:hAnsi="宋体" w:cs="黑体" w:hint="eastAsia"/>
          <w:b/>
          <w:kern w:val="2"/>
          <w:sz w:val="32"/>
          <w:szCs w:val="32"/>
        </w:rPr>
        <w:t>、</w:t>
      </w:r>
      <w:r w:rsidRPr="006B03A3">
        <w:rPr>
          <w:rFonts w:ascii="Calibri" w:hAnsi="宋体" w:cs="黑体" w:hint="eastAsia"/>
          <w:b/>
          <w:kern w:val="2"/>
          <w:sz w:val="32"/>
          <w:szCs w:val="32"/>
        </w:rPr>
        <w:t>2</w:t>
      </w:r>
      <w:r w:rsidRPr="006B03A3">
        <w:rPr>
          <w:rFonts w:ascii="Calibri" w:hAnsi="宋体" w:cs="黑体" w:hint="eastAsia"/>
          <w:b/>
          <w:kern w:val="2"/>
          <w:sz w:val="32"/>
          <w:szCs w:val="32"/>
        </w:rPr>
        <w:t>标段）</w:t>
      </w:r>
    </w:p>
    <w:p w:rsidR="00E30746" w:rsidRPr="006B03A3" w:rsidRDefault="007B79BD">
      <w:pPr>
        <w:autoSpaceDE w:val="0"/>
        <w:autoSpaceDN w:val="0"/>
        <w:adjustRightInd w:val="0"/>
        <w:jc w:val="center"/>
        <w:rPr>
          <w:rFonts w:ascii="Calibri" w:hAnsi="宋体" w:cs="宋体"/>
          <w:b/>
          <w:kern w:val="2"/>
          <w:sz w:val="32"/>
          <w:szCs w:val="32"/>
        </w:rPr>
      </w:pPr>
      <w:r w:rsidRPr="006B03A3">
        <w:rPr>
          <w:rFonts w:ascii="Calibri" w:hAnsi="宋体" w:cs="宋体" w:hint="eastAsia"/>
          <w:b/>
          <w:kern w:val="2"/>
          <w:sz w:val="32"/>
          <w:szCs w:val="32"/>
        </w:rPr>
        <w:t>项目编号：</w:t>
      </w:r>
      <w:r w:rsidRPr="006B03A3">
        <w:rPr>
          <w:rFonts w:ascii="Calibri" w:hAnsi="宋体" w:cs="宋体" w:hint="eastAsia"/>
          <w:b/>
          <w:kern w:val="2"/>
          <w:sz w:val="32"/>
          <w:szCs w:val="32"/>
        </w:rPr>
        <w:t xml:space="preserve">XCGC-F2020001  </w:t>
      </w:r>
    </w:p>
    <w:p w:rsidR="00E30746" w:rsidRPr="006B03A3" w:rsidRDefault="00E30746">
      <w:pPr>
        <w:spacing w:after="120"/>
        <w:ind w:firstLineChars="100" w:firstLine="210"/>
        <w:rPr>
          <w:rFonts w:ascii="Calibri" w:hAnsi="Calibri"/>
          <w:kern w:val="2"/>
          <w:sz w:val="21"/>
          <w:szCs w:val="22"/>
        </w:rPr>
      </w:pPr>
    </w:p>
    <w:p w:rsidR="00E30746" w:rsidRPr="006B03A3" w:rsidRDefault="00E30746">
      <w:pPr>
        <w:jc w:val="center"/>
        <w:rPr>
          <w:rFonts w:ascii="Calibri" w:hAnsi="宋体"/>
          <w:b/>
          <w:kern w:val="2"/>
          <w:sz w:val="30"/>
          <w:szCs w:val="30"/>
        </w:rPr>
      </w:pPr>
    </w:p>
    <w:p w:rsidR="00E30746" w:rsidRPr="006B03A3" w:rsidRDefault="00E30746">
      <w:pPr>
        <w:jc w:val="center"/>
        <w:rPr>
          <w:rFonts w:ascii="Calibri" w:hAnsi="宋体"/>
          <w:b/>
          <w:kern w:val="2"/>
          <w:sz w:val="30"/>
          <w:szCs w:val="30"/>
        </w:rPr>
      </w:pPr>
    </w:p>
    <w:p w:rsidR="00E30746" w:rsidRPr="006B03A3" w:rsidRDefault="00E30746">
      <w:pPr>
        <w:jc w:val="center"/>
        <w:rPr>
          <w:rFonts w:ascii="Calibri" w:hAnsi="宋体"/>
          <w:b/>
          <w:kern w:val="2"/>
          <w:sz w:val="30"/>
          <w:szCs w:val="30"/>
        </w:rPr>
      </w:pPr>
    </w:p>
    <w:p w:rsidR="00E30746" w:rsidRPr="006B03A3" w:rsidRDefault="00E30746">
      <w:pPr>
        <w:spacing w:line="360" w:lineRule="auto"/>
        <w:rPr>
          <w:rFonts w:ascii="Calibri" w:hAnsi="宋体"/>
          <w:b/>
          <w:kern w:val="2"/>
          <w:sz w:val="30"/>
          <w:szCs w:val="30"/>
        </w:rPr>
      </w:pPr>
    </w:p>
    <w:p w:rsidR="00E30746" w:rsidRPr="006B03A3" w:rsidRDefault="00E30746">
      <w:pPr>
        <w:spacing w:line="360" w:lineRule="auto"/>
        <w:rPr>
          <w:rFonts w:ascii="Calibri" w:hAnsi="宋体"/>
          <w:b/>
          <w:kern w:val="2"/>
          <w:sz w:val="30"/>
          <w:szCs w:val="30"/>
        </w:rPr>
      </w:pPr>
    </w:p>
    <w:p w:rsidR="00E30746" w:rsidRPr="006B03A3" w:rsidRDefault="00E30746">
      <w:pPr>
        <w:spacing w:line="360" w:lineRule="auto"/>
        <w:rPr>
          <w:rFonts w:ascii="Calibri" w:hAnsi="宋体"/>
          <w:b/>
          <w:kern w:val="2"/>
          <w:sz w:val="52"/>
          <w:szCs w:val="52"/>
        </w:rPr>
      </w:pPr>
    </w:p>
    <w:p w:rsidR="00E30746" w:rsidRPr="006B03A3" w:rsidRDefault="00E30746">
      <w:pPr>
        <w:spacing w:line="360" w:lineRule="auto"/>
        <w:rPr>
          <w:rFonts w:ascii="黑体" w:eastAsia="黑体" w:hAnsi="宋体" w:cs="Courier New"/>
          <w:kern w:val="2"/>
          <w:sz w:val="30"/>
          <w:szCs w:val="30"/>
        </w:rPr>
      </w:pPr>
    </w:p>
    <w:p w:rsidR="00E30746" w:rsidRPr="006B03A3" w:rsidRDefault="00E30746">
      <w:pPr>
        <w:spacing w:line="360" w:lineRule="auto"/>
        <w:rPr>
          <w:rFonts w:ascii="黑体" w:eastAsia="黑体" w:hAnsi="宋体" w:cs="Courier New"/>
          <w:kern w:val="2"/>
          <w:sz w:val="30"/>
          <w:szCs w:val="30"/>
        </w:rPr>
      </w:pPr>
    </w:p>
    <w:p w:rsidR="00E30746" w:rsidRPr="006B03A3" w:rsidRDefault="00E30746">
      <w:pPr>
        <w:spacing w:line="360" w:lineRule="auto"/>
        <w:rPr>
          <w:rFonts w:ascii="黑体" w:eastAsia="黑体" w:hAnsi="宋体" w:cs="Courier New"/>
          <w:kern w:val="2"/>
          <w:sz w:val="30"/>
          <w:szCs w:val="30"/>
        </w:rPr>
      </w:pPr>
    </w:p>
    <w:p w:rsidR="00E30746" w:rsidRPr="006B03A3" w:rsidRDefault="007B79BD" w:rsidP="008463CF">
      <w:pPr>
        <w:spacing w:afterLines="100" w:line="360" w:lineRule="auto"/>
        <w:ind w:firstLineChars="750" w:firstLine="2100"/>
        <w:rPr>
          <w:rFonts w:ascii="黑体" w:eastAsia="黑体" w:hAnsi="宋体" w:cs="Courier New"/>
          <w:kern w:val="2"/>
          <w:sz w:val="28"/>
          <w:szCs w:val="28"/>
        </w:rPr>
      </w:pPr>
      <w:r w:rsidRPr="006B03A3">
        <w:rPr>
          <w:rFonts w:ascii="黑体" w:eastAsia="黑体" w:hAnsi="宋体" w:cs="Courier New" w:hint="eastAsia"/>
          <w:kern w:val="2"/>
          <w:sz w:val="28"/>
          <w:szCs w:val="28"/>
        </w:rPr>
        <w:t xml:space="preserve">招标人：许昌市中心医院    </w:t>
      </w:r>
    </w:p>
    <w:p w:rsidR="00E30746" w:rsidRPr="006B03A3" w:rsidRDefault="007B79BD" w:rsidP="008463CF">
      <w:pPr>
        <w:spacing w:afterLines="100" w:line="360" w:lineRule="auto"/>
        <w:ind w:firstLineChars="750" w:firstLine="2100"/>
        <w:rPr>
          <w:rFonts w:ascii="黑体" w:eastAsia="黑体" w:hAnsi="宋体" w:cs="Courier New"/>
          <w:kern w:val="2"/>
          <w:sz w:val="28"/>
          <w:szCs w:val="28"/>
        </w:rPr>
      </w:pPr>
      <w:r w:rsidRPr="006B03A3">
        <w:rPr>
          <w:rFonts w:ascii="黑体" w:eastAsia="黑体" w:hAnsi="宋体" w:cs="Courier New" w:hint="eastAsia"/>
          <w:kern w:val="2"/>
          <w:sz w:val="28"/>
          <w:szCs w:val="28"/>
        </w:rPr>
        <w:t>招标代理机构: 河南永明工程管理有限公司</w:t>
      </w:r>
    </w:p>
    <w:p w:rsidR="00E30746" w:rsidRPr="006B03A3" w:rsidRDefault="007B79BD">
      <w:pPr>
        <w:autoSpaceDE w:val="0"/>
        <w:autoSpaceDN w:val="0"/>
        <w:adjustRightInd w:val="0"/>
        <w:ind w:firstLineChars="750" w:firstLine="2100"/>
        <w:rPr>
          <w:rFonts w:hAnsi="宋体" w:cs="宋体"/>
          <w:b/>
          <w:spacing w:val="20"/>
          <w:sz w:val="28"/>
          <w:szCs w:val="28"/>
        </w:rPr>
      </w:pPr>
      <w:r w:rsidRPr="006B03A3">
        <w:rPr>
          <w:rFonts w:ascii="黑体" w:eastAsia="黑体" w:hAnsi="宋体" w:hint="eastAsia"/>
          <w:kern w:val="2"/>
          <w:sz w:val="28"/>
          <w:szCs w:val="28"/>
        </w:rPr>
        <w:t xml:space="preserve">日        期：  二〇二〇年一月                </w:t>
      </w:r>
    </w:p>
    <w:p w:rsidR="00E30746" w:rsidRPr="006B03A3" w:rsidRDefault="00E30746">
      <w:pPr>
        <w:rPr>
          <w:rFonts w:hAnsi="宋体" w:cs="宋体"/>
          <w:b/>
          <w:sz w:val="44"/>
        </w:rPr>
        <w:sectPr w:rsidR="00E30746" w:rsidRPr="006B03A3">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E30746" w:rsidRPr="006B03A3" w:rsidRDefault="00E30746" w:rsidP="00EA312E">
      <w:pPr>
        <w:ind w:firstLineChars="1083" w:firstLine="4784"/>
        <w:rPr>
          <w:rFonts w:hAnsi="宋体" w:cs="宋体"/>
          <w:b/>
          <w:sz w:val="44"/>
        </w:rPr>
      </w:pPr>
    </w:p>
    <w:p w:rsidR="00E30746" w:rsidRDefault="007B79BD">
      <w:pPr>
        <w:jc w:val="center"/>
        <w:rPr>
          <w:rFonts w:hAnsi="宋体" w:cs="宋体" w:hint="eastAsia"/>
          <w:b/>
          <w:bCs/>
          <w:sz w:val="44"/>
          <w:szCs w:val="44"/>
        </w:rPr>
      </w:pPr>
      <w:bookmarkStart w:id="0" w:name="_Toc215282124"/>
      <w:r w:rsidRPr="006B03A3">
        <w:rPr>
          <w:rFonts w:hAnsi="宋体" w:cs="宋体" w:hint="eastAsia"/>
          <w:b/>
          <w:bCs/>
          <w:sz w:val="44"/>
          <w:szCs w:val="44"/>
        </w:rPr>
        <w:t>目 录</w:t>
      </w:r>
    </w:p>
    <w:p w:rsidR="00E30746" w:rsidRPr="006B03A3" w:rsidRDefault="00E30746">
      <w:pPr>
        <w:jc w:val="center"/>
        <w:rPr>
          <w:rFonts w:hAnsi="宋体" w:cs="宋体"/>
          <w:b/>
          <w:bCs/>
          <w:sz w:val="44"/>
          <w:szCs w:val="44"/>
        </w:rPr>
      </w:pPr>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7B79BD" w:rsidRPr="006B03A3">
          <w:rPr>
            <w:rFonts w:ascii="宋体" w:hAnsi="宋体" w:cs="宋体" w:hint="eastAsia"/>
            <w:b/>
            <w:bCs/>
            <w:sz w:val="32"/>
            <w:szCs w:val="32"/>
          </w:rPr>
          <w:t>第一章  招标公告</w:t>
        </w:r>
        <w:r w:rsidR="007B79BD" w:rsidRPr="006B03A3">
          <w:rPr>
            <w:rFonts w:ascii="宋体" w:hAnsi="宋体" w:cs="宋体" w:hint="eastAsia"/>
            <w:b/>
            <w:bCs/>
            <w:sz w:val="32"/>
            <w:szCs w:val="32"/>
          </w:rPr>
          <w:tab/>
          <w:t>2</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7B79BD" w:rsidRPr="006B03A3">
          <w:rPr>
            <w:rFonts w:ascii="宋体" w:hAnsi="宋体" w:cs="宋体" w:hint="eastAsia"/>
            <w:b/>
            <w:bCs/>
            <w:sz w:val="32"/>
            <w:szCs w:val="32"/>
          </w:rPr>
          <w:t>第二章  投标人须知</w:t>
        </w:r>
        <w:r w:rsidR="007B79BD" w:rsidRPr="006B03A3">
          <w:rPr>
            <w:rFonts w:ascii="宋体" w:hAnsi="宋体" w:cs="宋体" w:hint="eastAsia"/>
            <w:b/>
            <w:bCs/>
            <w:sz w:val="32"/>
            <w:szCs w:val="32"/>
          </w:rPr>
          <w:tab/>
          <w:t>6</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7B79BD" w:rsidRPr="006B03A3">
          <w:rPr>
            <w:rFonts w:ascii="宋体" w:hAnsi="宋体" w:cs="宋体" w:hint="eastAsia"/>
            <w:b/>
            <w:bCs/>
            <w:sz w:val="32"/>
            <w:szCs w:val="32"/>
          </w:rPr>
          <w:t>第三章 评标办法（综合评标法）</w:t>
        </w:r>
        <w:r w:rsidR="007B79BD" w:rsidRPr="006B03A3">
          <w:rPr>
            <w:rFonts w:ascii="宋体" w:hAnsi="宋体" w:cs="宋体" w:hint="eastAsia"/>
            <w:b/>
            <w:bCs/>
            <w:sz w:val="32"/>
            <w:szCs w:val="32"/>
          </w:rPr>
          <w:tab/>
          <w:t>28</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7B79BD" w:rsidRPr="006B03A3">
          <w:rPr>
            <w:rFonts w:ascii="宋体" w:hAnsi="宋体" w:cs="宋体" w:hint="eastAsia"/>
            <w:b/>
            <w:bCs/>
            <w:sz w:val="32"/>
            <w:szCs w:val="32"/>
          </w:rPr>
          <w:t>第四章 合同条款及格式</w:t>
        </w:r>
        <w:r w:rsidR="007B79BD" w:rsidRPr="006B03A3">
          <w:rPr>
            <w:rFonts w:ascii="宋体" w:hAnsi="宋体" w:cs="宋体" w:hint="eastAsia"/>
            <w:b/>
            <w:bCs/>
            <w:sz w:val="32"/>
            <w:szCs w:val="32"/>
          </w:rPr>
          <w:tab/>
          <w:t>38</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7B79BD" w:rsidRPr="006B03A3">
          <w:rPr>
            <w:rFonts w:ascii="宋体" w:hAnsi="宋体" w:cs="宋体" w:hint="eastAsia"/>
            <w:b/>
            <w:bCs/>
            <w:sz w:val="32"/>
            <w:szCs w:val="32"/>
          </w:rPr>
          <w:t>第五章 工程量清单</w:t>
        </w:r>
        <w:r w:rsidR="007B79BD" w:rsidRPr="006B03A3">
          <w:rPr>
            <w:rFonts w:ascii="宋体" w:hAnsi="宋体" w:cs="宋体" w:hint="eastAsia"/>
            <w:b/>
            <w:bCs/>
            <w:sz w:val="32"/>
            <w:szCs w:val="32"/>
          </w:rPr>
          <w:tab/>
          <w:t>39</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7B79BD" w:rsidRPr="006B03A3">
          <w:rPr>
            <w:rFonts w:ascii="宋体" w:hAnsi="宋体" w:cs="宋体" w:hint="eastAsia"/>
            <w:b/>
            <w:bCs/>
            <w:sz w:val="32"/>
            <w:szCs w:val="32"/>
          </w:rPr>
          <w:t>第六章 图 纸</w:t>
        </w:r>
        <w:r w:rsidR="007B79BD" w:rsidRPr="006B03A3">
          <w:rPr>
            <w:rFonts w:ascii="宋体" w:hAnsi="宋体" w:cs="宋体" w:hint="eastAsia"/>
            <w:b/>
            <w:bCs/>
            <w:sz w:val="32"/>
            <w:szCs w:val="32"/>
          </w:rPr>
          <w:tab/>
          <w:t>45</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7B79BD" w:rsidRPr="006B03A3">
          <w:rPr>
            <w:rFonts w:ascii="宋体" w:hAnsi="宋体" w:cs="宋体" w:hint="eastAsia"/>
            <w:b/>
            <w:bCs/>
            <w:sz w:val="32"/>
            <w:szCs w:val="32"/>
          </w:rPr>
          <w:t>第七章 技术标准和要求</w:t>
        </w:r>
        <w:r w:rsidR="007B79BD" w:rsidRPr="006B03A3">
          <w:rPr>
            <w:rFonts w:ascii="宋体" w:hAnsi="宋体" w:cs="宋体" w:hint="eastAsia"/>
            <w:b/>
            <w:bCs/>
            <w:sz w:val="32"/>
            <w:szCs w:val="32"/>
          </w:rPr>
          <w:tab/>
          <w:t>45</w:t>
        </w:r>
      </w:hyperlink>
    </w:p>
    <w:p w:rsidR="00E30746" w:rsidRPr="006B03A3" w:rsidRDefault="003525D4">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7B79BD" w:rsidRPr="006B03A3">
          <w:rPr>
            <w:rFonts w:ascii="宋体" w:hAnsi="宋体" w:cs="宋体" w:hint="eastAsia"/>
            <w:b/>
            <w:bCs/>
            <w:sz w:val="32"/>
            <w:szCs w:val="32"/>
          </w:rPr>
          <w:t>第八章 投标文件格式</w:t>
        </w:r>
        <w:r w:rsidR="007B79BD" w:rsidRPr="006B03A3">
          <w:rPr>
            <w:rFonts w:ascii="宋体" w:hAnsi="宋体" w:cs="宋体" w:hint="eastAsia"/>
            <w:b/>
            <w:bCs/>
            <w:sz w:val="32"/>
            <w:szCs w:val="32"/>
          </w:rPr>
          <w:tab/>
          <w:t>46</w:t>
        </w:r>
      </w:hyperlink>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pPr>
        <w:autoSpaceDE w:val="0"/>
        <w:autoSpaceDN w:val="0"/>
        <w:adjustRightInd w:val="0"/>
        <w:spacing w:line="360" w:lineRule="auto"/>
        <w:jc w:val="center"/>
        <w:rPr>
          <w:rFonts w:hAnsi="宋体" w:cs="宋体"/>
          <w:b/>
          <w:sz w:val="36"/>
          <w:szCs w:val="36"/>
        </w:rPr>
      </w:pPr>
    </w:p>
    <w:p w:rsidR="00E30746" w:rsidRPr="006B03A3" w:rsidRDefault="00E30746" w:rsidP="008463CF">
      <w:pPr>
        <w:snapToGrid w:val="0"/>
        <w:spacing w:beforeLines="50"/>
        <w:rPr>
          <w:rFonts w:hAnsi="宋体" w:cs="宋体"/>
          <w:b/>
          <w:sz w:val="36"/>
          <w:szCs w:val="36"/>
        </w:rPr>
      </w:pPr>
    </w:p>
    <w:p w:rsidR="00E30746" w:rsidRPr="006B03A3" w:rsidRDefault="00E30746" w:rsidP="008463CF">
      <w:pPr>
        <w:snapToGrid w:val="0"/>
        <w:spacing w:beforeLines="50"/>
        <w:rPr>
          <w:rFonts w:hAnsi="宋体" w:cs="宋体"/>
          <w:b/>
          <w:sz w:val="36"/>
          <w:szCs w:val="36"/>
        </w:rPr>
      </w:pPr>
    </w:p>
    <w:p w:rsidR="00E30746" w:rsidRPr="006B03A3" w:rsidRDefault="00E30746" w:rsidP="008463CF">
      <w:pPr>
        <w:snapToGrid w:val="0"/>
        <w:spacing w:beforeLines="50"/>
        <w:rPr>
          <w:rFonts w:hAnsi="宋体" w:cs="宋体"/>
          <w:b/>
          <w:sz w:val="36"/>
          <w:szCs w:val="36"/>
        </w:rPr>
      </w:pPr>
    </w:p>
    <w:p w:rsidR="00E30746" w:rsidRPr="006B03A3" w:rsidRDefault="007B79BD" w:rsidP="008463CF">
      <w:pPr>
        <w:snapToGrid w:val="0"/>
        <w:spacing w:beforeLines="50"/>
        <w:jc w:val="center"/>
        <w:outlineLvl w:val="0"/>
        <w:rPr>
          <w:rFonts w:hAnsi="宋体" w:cs="宋体"/>
          <w:b/>
          <w:sz w:val="36"/>
          <w:szCs w:val="36"/>
        </w:rPr>
      </w:pPr>
      <w:bookmarkStart w:id="1" w:name="_Toc22061"/>
      <w:bookmarkStart w:id="2" w:name="_Toc13718"/>
      <w:bookmarkStart w:id="3" w:name="_Toc18890"/>
      <w:bookmarkStart w:id="4" w:name="_Toc13140"/>
      <w:r w:rsidRPr="006B03A3">
        <w:rPr>
          <w:rFonts w:hAnsi="宋体" w:cs="宋体" w:hint="eastAsia"/>
          <w:b/>
          <w:sz w:val="36"/>
          <w:szCs w:val="36"/>
        </w:rPr>
        <w:lastRenderedPageBreak/>
        <w:t>第一章  招标公告</w:t>
      </w:r>
      <w:bookmarkEnd w:id="1"/>
      <w:bookmarkEnd w:id="2"/>
      <w:bookmarkEnd w:id="3"/>
      <w:bookmarkEnd w:id="4"/>
    </w:p>
    <w:p w:rsidR="00E30746" w:rsidRPr="006B03A3" w:rsidRDefault="007B79BD">
      <w:pPr>
        <w:spacing w:line="360" w:lineRule="auto"/>
        <w:jc w:val="center"/>
        <w:outlineLvl w:val="1"/>
        <w:rPr>
          <w:rFonts w:ascii="华文新魏" w:eastAsia="华文新魏"/>
          <w:b/>
          <w:iCs/>
          <w:szCs w:val="22"/>
        </w:rPr>
      </w:pPr>
      <w:r w:rsidRPr="006B03A3">
        <w:rPr>
          <w:rFonts w:ascii="华文新魏" w:eastAsia="华文新魏" w:hint="eastAsia"/>
          <w:b/>
          <w:iCs/>
          <w:szCs w:val="22"/>
        </w:rPr>
        <w:t>XCGC-F2020001许昌市中心医院“许昌市中心医院新院区建设项目净化工程 ”</w:t>
      </w:r>
    </w:p>
    <w:p w:rsidR="00E30746" w:rsidRPr="006B03A3" w:rsidRDefault="007B79BD">
      <w:pPr>
        <w:spacing w:line="360" w:lineRule="auto"/>
        <w:jc w:val="center"/>
        <w:outlineLvl w:val="1"/>
        <w:rPr>
          <w:rFonts w:ascii="华文新魏" w:eastAsia="华文新魏"/>
          <w:b/>
          <w:iCs/>
          <w:szCs w:val="22"/>
        </w:rPr>
      </w:pPr>
      <w:r w:rsidRPr="006B03A3">
        <w:rPr>
          <w:rFonts w:ascii="华文新魏" w:eastAsia="华文新魏" w:hint="eastAsia"/>
          <w:b/>
          <w:iCs/>
          <w:szCs w:val="22"/>
        </w:rPr>
        <w:t>招标公告</w:t>
      </w:r>
    </w:p>
    <w:p w:rsidR="00E30746" w:rsidRPr="006B03A3" w:rsidRDefault="007B79BD">
      <w:pPr>
        <w:spacing w:line="560" w:lineRule="exact"/>
        <w:outlineLvl w:val="1"/>
        <w:rPr>
          <w:rFonts w:hAnsi="宋体" w:cs="宋体"/>
          <w:b/>
          <w:sz w:val="24"/>
          <w:szCs w:val="24"/>
        </w:rPr>
      </w:pPr>
      <w:r w:rsidRPr="006B03A3">
        <w:rPr>
          <w:rFonts w:hAnsi="宋体" w:cs="宋体" w:hint="eastAsia"/>
          <w:b/>
          <w:sz w:val="24"/>
          <w:szCs w:val="24"/>
        </w:rPr>
        <w:t>1.招标条件</w:t>
      </w:r>
    </w:p>
    <w:p w:rsidR="00E30746" w:rsidRPr="006B03A3" w:rsidRDefault="007B79BD">
      <w:pPr>
        <w:tabs>
          <w:tab w:val="left" w:pos="6120"/>
        </w:tabs>
        <w:spacing w:line="560" w:lineRule="exact"/>
        <w:ind w:firstLineChars="300" w:firstLine="720"/>
        <w:rPr>
          <w:rFonts w:hAnsi="宋体" w:cs="宋体"/>
          <w:b/>
          <w:sz w:val="24"/>
          <w:szCs w:val="24"/>
          <w:u w:val="single"/>
        </w:rPr>
      </w:pPr>
      <w:r w:rsidRPr="006B03A3">
        <w:rPr>
          <w:rFonts w:hAnsi="宋体" w:cs="宋体" w:hint="eastAsia"/>
          <w:sz w:val="24"/>
          <w:szCs w:val="24"/>
        </w:rPr>
        <w:t>许昌市中心医院新院区建设项目净化工程，已由许昌市发展和改革委员会以许发改社会审【2016】21号文件批准建设，招标人为许昌市中心医院，建设资金为财政资金，项目出资比例为100%。项目已具备招标条件，现对该项目的施工进行公开招标。</w:t>
      </w:r>
    </w:p>
    <w:p w:rsidR="00E30746" w:rsidRPr="006B03A3" w:rsidRDefault="007B79BD">
      <w:pPr>
        <w:tabs>
          <w:tab w:val="left" w:pos="4420"/>
        </w:tabs>
        <w:spacing w:line="560" w:lineRule="exact"/>
        <w:outlineLvl w:val="1"/>
        <w:rPr>
          <w:rFonts w:hAnsi="宋体" w:cs="宋体"/>
          <w:b/>
          <w:sz w:val="24"/>
          <w:szCs w:val="24"/>
        </w:rPr>
      </w:pPr>
      <w:r w:rsidRPr="006B03A3">
        <w:rPr>
          <w:rFonts w:hAnsi="宋体" w:cs="宋体" w:hint="eastAsia"/>
          <w:b/>
          <w:sz w:val="24"/>
          <w:szCs w:val="24"/>
        </w:rPr>
        <w:t>2.项目概况与招标内容</w:t>
      </w:r>
      <w:r w:rsidRPr="006B03A3">
        <w:rPr>
          <w:rFonts w:hAnsi="宋体" w:cs="宋体" w:hint="eastAsia"/>
          <w:b/>
          <w:sz w:val="24"/>
          <w:szCs w:val="24"/>
        </w:rPr>
        <w:tab/>
      </w:r>
    </w:p>
    <w:p w:rsidR="00E30746" w:rsidRPr="006B03A3" w:rsidRDefault="007B79BD">
      <w:pPr>
        <w:spacing w:line="560" w:lineRule="exact"/>
        <w:ind w:firstLineChars="200" w:firstLine="480"/>
        <w:outlineLvl w:val="1"/>
        <w:rPr>
          <w:rFonts w:hAnsi="宋体" w:cs="宋体"/>
          <w:sz w:val="24"/>
          <w:szCs w:val="24"/>
        </w:rPr>
      </w:pPr>
      <w:r w:rsidRPr="006B03A3">
        <w:rPr>
          <w:rFonts w:hAnsi="宋体" w:cs="宋体" w:hint="eastAsia"/>
          <w:sz w:val="24"/>
          <w:szCs w:val="24"/>
        </w:rPr>
        <w:t xml:space="preserve">2.1项目编号：XCGC-F2020001  </w:t>
      </w:r>
    </w:p>
    <w:p w:rsidR="00E30746" w:rsidRPr="006B03A3" w:rsidRDefault="007B79BD">
      <w:pPr>
        <w:spacing w:line="560" w:lineRule="exact"/>
        <w:ind w:firstLineChars="200" w:firstLine="480"/>
        <w:rPr>
          <w:rFonts w:hAnsi="宋体" w:cs="宋体"/>
          <w:sz w:val="24"/>
          <w:szCs w:val="24"/>
        </w:rPr>
      </w:pPr>
      <w:r w:rsidRPr="006B03A3">
        <w:rPr>
          <w:rFonts w:hAnsi="宋体" w:cs="宋体" w:hint="eastAsia"/>
          <w:sz w:val="24"/>
          <w:szCs w:val="24"/>
        </w:rPr>
        <w:t>2.2项目概况及内容：该工程位于许昌市魏文路以东，德兴路以西，文轩路以北，清苑路以南。</w:t>
      </w:r>
    </w:p>
    <w:p w:rsidR="00E30746" w:rsidRPr="006B03A3" w:rsidRDefault="007B79BD">
      <w:pPr>
        <w:spacing w:line="560" w:lineRule="exact"/>
        <w:ind w:firstLineChars="300" w:firstLine="720"/>
        <w:rPr>
          <w:rFonts w:hAnsi="宋体" w:cs="宋体"/>
          <w:sz w:val="24"/>
          <w:szCs w:val="24"/>
        </w:rPr>
      </w:pPr>
      <w:r w:rsidRPr="006B03A3">
        <w:rPr>
          <w:rFonts w:hAnsi="宋体" w:cs="宋体" w:hint="eastAsia"/>
          <w:sz w:val="24"/>
          <w:szCs w:val="24"/>
        </w:rPr>
        <w:t>一标段为手术部及设备层建设内容，其中包括：装修、暖通、弱电、数字化、强电、给排水、医用气体；二标段为ICU、供应消毒中心、RICU负压病房建设内容，其中包括：装修、暖通、弱电、数字化、强电、给排水、医用气体。</w:t>
      </w:r>
    </w:p>
    <w:p w:rsidR="00E30746" w:rsidRPr="006B03A3" w:rsidRDefault="007B79BD">
      <w:pPr>
        <w:spacing w:line="560" w:lineRule="exact"/>
        <w:ind w:firstLineChars="200" w:firstLine="480"/>
        <w:rPr>
          <w:rFonts w:hAnsi="宋体" w:cs="宋体"/>
          <w:sz w:val="24"/>
          <w:szCs w:val="24"/>
        </w:rPr>
      </w:pPr>
      <w:r w:rsidRPr="006B03A3">
        <w:rPr>
          <w:rFonts w:hAnsi="宋体" w:cs="宋体" w:hint="eastAsia"/>
          <w:sz w:val="24"/>
          <w:szCs w:val="24"/>
        </w:rPr>
        <w:t>2.3招标控制价为：一标段：35502529.65元；二标段：:11363933.97元。</w:t>
      </w:r>
    </w:p>
    <w:p w:rsidR="00E30746" w:rsidRPr="006B03A3" w:rsidRDefault="007B79BD">
      <w:pPr>
        <w:pStyle w:val="ae"/>
        <w:spacing w:before="0" w:beforeAutospacing="0" w:after="0" w:afterAutospacing="0" w:line="440" w:lineRule="exact"/>
        <w:ind w:firstLineChars="200" w:firstLine="480"/>
        <w:contextualSpacing/>
        <w:jc w:val="both"/>
        <w:rPr>
          <w:szCs w:val="24"/>
        </w:rPr>
      </w:pPr>
      <w:r w:rsidRPr="006B03A3">
        <w:rPr>
          <w:rFonts w:hint="eastAsia"/>
          <w:szCs w:val="24"/>
        </w:rPr>
        <w:t>2.4招标范围：施工招标范围为招标文件、施工图纸、工程量清单、答疑纪要和补充文件（如有）范围内的所有建设内容。</w:t>
      </w:r>
    </w:p>
    <w:p w:rsidR="00E30746" w:rsidRPr="006B03A3" w:rsidRDefault="007B79BD">
      <w:pPr>
        <w:spacing w:line="560" w:lineRule="exact"/>
        <w:ind w:firstLineChars="200" w:firstLine="480"/>
        <w:rPr>
          <w:rFonts w:hAnsi="宋体" w:cs="宋体"/>
          <w:sz w:val="24"/>
          <w:szCs w:val="24"/>
        </w:rPr>
      </w:pPr>
      <w:r w:rsidRPr="006B03A3">
        <w:rPr>
          <w:rFonts w:hAnsi="宋体" w:cs="宋体" w:hint="eastAsia"/>
          <w:sz w:val="24"/>
          <w:szCs w:val="24"/>
        </w:rPr>
        <w:t>2.5标段划分：本次招标分为两个标段。</w:t>
      </w:r>
    </w:p>
    <w:p w:rsidR="00E30746" w:rsidRPr="006B03A3" w:rsidRDefault="007B79BD">
      <w:pPr>
        <w:spacing w:line="560" w:lineRule="exact"/>
        <w:ind w:firstLineChars="200" w:firstLine="480"/>
        <w:rPr>
          <w:rFonts w:hAnsi="宋体" w:cs="宋体"/>
          <w:sz w:val="24"/>
          <w:szCs w:val="24"/>
        </w:rPr>
      </w:pPr>
      <w:r w:rsidRPr="006B03A3">
        <w:rPr>
          <w:rFonts w:hAnsi="宋体" w:cs="宋体" w:hint="eastAsia"/>
          <w:sz w:val="24"/>
          <w:szCs w:val="24"/>
        </w:rPr>
        <w:t xml:space="preserve">2.6计划工期：一标段180日历天；二标段180 日历天。 </w:t>
      </w:r>
    </w:p>
    <w:p w:rsidR="00E30746" w:rsidRPr="006B03A3" w:rsidRDefault="007B79BD">
      <w:pPr>
        <w:spacing w:line="560" w:lineRule="exact"/>
        <w:ind w:firstLineChars="200" w:firstLine="480"/>
        <w:rPr>
          <w:rFonts w:hAnsi="宋体" w:cs="宋体"/>
          <w:sz w:val="24"/>
          <w:szCs w:val="24"/>
        </w:rPr>
      </w:pPr>
      <w:r w:rsidRPr="006B03A3">
        <w:rPr>
          <w:rFonts w:hAnsi="宋体" w:cs="宋体" w:hint="eastAsia"/>
          <w:sz w:val="24"/>
          <w:szCs w:val="24"/>
        </w:rPr>
        <w:t>2.7质量要求：合格</w:t>
      </w:r>
      <w:r w:rsidRPr="006B03A3">
        <w:rPr>
          <w:rFonts w:hAnsi="宋体" w:cs="宋体"/>
          <w:sz w:val="24"/>
          <w:szCs w:val="24"/>
        </w:rPr>
        <w:t>（符合国家现行的验收规范和标准）</w:t>
      </w:r>
    </w:p>
    <w:p w:rsidR="00E30746" w:rsidRPr="006B03A3" w:rsidRDefault="007B79BD">
      <w:pPr>
        <w:spacing w:line="560" w:lineRule="exact"/>
        <w:outlineLvl w:val="1"/>
        <w:rPr>
          <w:rFonts w:hAnsi="宋体" w:cs="宋体"/>
          <w:b/>
          <w:sz w:val="24"/>
          <w:szCs w:val="24"/>
        </w:rPr>
      </w:pPr>
      <w:r w:rsidRPr="006B03A3">
        <w:rPr>
          <w:rFonts w:hAnsi="宋体" w:cs="宋体" w:hint="eastAsia"/>
          <w:b/>
          <w:sz w:val="24"/>
          <w:szCs w:val="24"/>
        </w:rPr>
        <w:t>3.投标人资格要求</w:t>
      </w:r>
    </w:p>
    <w:p w:rsidR="00E30746" w:rsidRPr="006B03A3" w:rsidRDefault="007B79BD">
      <w:pPr>
        <w:widowControl/>
        <w:spacing w:line="360" w:lineRule="auto"/>
        <w:ind w:firstLineChars="241" w:firstLine="578"/>
        <w:rPr>
          <w:rFonts w:hAnsi="宋体" w:cs="宋体"/>
          <w:sz w:val="24"/>
          <w:szCs w:val="24"/>
        </w:rPr>
      </w:pPr>
      <w:r w:rsidRPr="006B03A3">
        <w:rPr>
          <w:rFonts w:hAnsi="宋体" w:cs="宋体" w:hint="eastAsia"/>
          <w:sz w:val="24"/>
          <w:szCs w:val="24"/>
        </w:rPr>
        <w:t>3.1</w:t>
      </w:r>
    </w:p>
    <w:p w:rsidR="00E30746" w:rsidRPr="006B03A3" w:rsidRDefault="007B79BD">
      <w:pPr>
        <w:widowControl/>
        <w:spacing w:line="360" w:lineRule="auto"/>
        <w:ind w:firstLineChars="200" w:firstLine="480"/>
        <w:rPr>
          <w:rFonts w:hAnsi="宋体" w:cs="宋体"/>
          <w:sz w:val="24"/>
          <w:szCs w:val="24"/>
        </w:rPr>
      </w:pPr>
      <w:r w:rsidRPr="006B03A3">
        <w:rPr>
          <w:rFonts w:hAnsi="宋体" w:cs="宋体" w:hint="eastAsia"/>
          <w:sz w:val="24"/>
          <w:szCs w:val="24"/>
        </w:rPr>
        <w:t>（1）一标段：要求投标人须同时具备建筑装饰装修工程专业承包一级及以上和建筑机电安装工程专业承包一级及以上。拟委派的项目经理须是本企业正式员工，同时具备国家建</w:t>
      </w:r>
      <w:r w:rsidRPr="006B03A3">
        <w:rPr>
          <w:rFonts w:hAnsi="宋体" w:cs="宋体" w:hint="eastAsia"/>
          <w:sz w:val="24"/>
          <w:szCs w:val="24"/>
        </w:rPr>
        <w:lastRenderedPageBreak/>
        <w:t>设行政主管部门颁发的机电工程专业一级及以上注册建造师执业资格和有效的安全生产考核B证,且无其他在建工程。</w:t>
      </w:r>
    </w:p>
    <w:p w:rsidR="00E30746" w:rsidRPr="006B03A3" w:rsidRDefault="007B79BD">
      <w:pPr>
        <w:widowControl/>
        <w:spacing w:line="360" w:lineRule="auto"/>
        <w:ind w:firstLineChars="241" w:firstLine="578"/>
        <w:rPr>
          <w:rFonts w:hAnsi="宋体" w:cs="宋体"/>
          <w:sz w:val="24"/>
          <w:szCs w:val="24"/>
        </w:rPr>
      </w:pPr>
      <w:r w:rsidRPr="006B03A3">
        <w:rPr>
          <w:rFonts w:hAnsi="宋体" w:cs="宋体" w:hint="eastAsia"/>
          <w:sz w:val="24"/>
          <w:szCs w:val="24"/>
        </w:rPr>
        <w:t>（2）二标段：要求投标人须具备建筑装饰装修工程专业承包二级及以上和建筑机电安装工程专业承包二级及以上。拟委派的项目经理须是本企业正式员工，同时具备国家建设行政主管部门颁发的机电工程专业二级及以上注册建造师执业资格和有效的安全生产考核B证,且无其他在建工程。</w:t>
      </w:r>
    </w:p>
    <w:p w:rsidR="00E30746" w:rsidRPr="006B03A3" w:rsidRDefault="007B79BD">
      <w:pPr>
        <w:widowControl/>
        <w:spacing w:line="360" w:lineRule="auto"/>
        <w:ind w:firstLineChars="241" w:firstLine="578"/>
        <w:rPr>
          <w:rFonts w:hAnsi="宋体" w:cs="宋体"/>
          <w:sz w:val="24"/>
          <w:szCs w:val="24"/>
        </w:rPr>
      </w:pPr>
      <w:r w:rsidRPr="006B03A3">
        <w:rPr>
          <w:rFonts w:hAnsi="宋体" w:cs="宋体" w:hint="eastAsia"/>
          <w:sz w:val="24"/>
          <w:szCs w:val="24"/>
        </w:rPr>
        <w:t>3.2须具有等级为GC2的特种设备安装改造维修许可证和医疗器械经营许可证。</w:t>
      </w:r>
    </w:p>
    <w:p w:rsidR="00E30746" w:rsidRPr="006B03A3" w:rsidRDefault="007B79BD">
      <w:pPr>
        <w:widowControl/>
        <w:spacing w:line="360" w:lineRule="auto"/>
        <w:ind w:firstLineChars="241" w:firstLine="578"/>
        <w:rPr>
          <w:rFonts w:hAnsi="宋体"/>
          <w:sz w:val="24"/>
          <w:szCs w:val="24"/>
        </w:rPr>
      </w:pPr>
      <w:r w:rsidRPr="006B03A3">
        <w:rPr>
          <w:rFonts w:hAnsi="宋体" w:cs="宋体" w:hint="eastAsia"/>
          <w:sz w:val="24"/>
          <w:szCs w:val="24"/>
        </w:rPr>
        <w:t xml:space="preserve">3.3 </w:t>
      </w:r>
      <w:r w:rsidRPr="006B03A3">
        <w:rPr>
          <w:rFonts w:hAnsi="宋体" w:hint="eastAsia"/>
          <w:sz w:val="24"/>
        </w:rPr>
        <w:t>本次招标不接受联合体投标。</w:t>
      </w:r>
    </w:p>
    <w:p w:rsidR="00E30746" w:rsidRPr="006B03A3" w:rsidRDefault="007B79BD">
      <w:pPr>
        <w:widowControl/>
        <w:spacing w:line="360" w:lineRule="auto"/>
        <w:ind w:firstLineChars="241" w:firstLine="578"/>
        <w:rPr>
          <w:rFonts w:hAnsi="宋体" w:cs="宋体"/>
          <w:sz w:val="24"/>
          <w:szCs w:val="24"/>
        </w:rPr>
      </w:pPr>
      <w:r w:rsidRPr="006B03A3">
        <w:rPr>
          <w:rFonts w:hAnsi="宋体" w:cs="宋体" w:hint="eastAsia"/>
          <w:sz w:val="24"/>
          <w:szCs w:val="24"/>
        </w:rPr>
        <w:t>3.4本次招标实行资格后审。</w:t>
      </w:r>
    </w:p>
    <w:p w:rsidR="00E30746" w:rsidRPr="006B03A3" w:rsidRDefault="007B79BD">
      <w:pPr>
        <w:widowControl/>
        <w:spacing w:line="360" w:lineRule="auto"/>
        <w:ind w:firstLineChars="241" w:firstLine="578"/>
        <w:rPr>
          <w:rFonts w:hAnsi="宋体" w:cs="宋体"/>
          <w:sz w:val="24"/>
          <w:szCs w:val="24"/>
        </w:rPr>
      </w:pPr>
      <w:r w:rsidRPr="006B03A3">
        <w:rPr>
          <w:rFonts w:hAnsi="宋体" w:cs="宋体" w:hint="eastAsia"/>
          <w:sz w:val="24"/>
          <w:szCs w:val="24"/>
        </w:rPr>
        <w:t xml:space="preserve"> 3.5投标人未被列入“信用中国”网站（www.creditchina.gov.cn）失信被执行人、重大税收违法案件当事人名单；未被“信用河南”网站信用信息栏列入黑名单，以及未被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E30746" w:rsidRPr="006B03A3" w:rsidRDefault="007B79BD">
      <w:pPr>
        <w:spacing w:line="530" w:lineRule="exact"/>
        <w:ind w:firstLine="480"/>
        <w:outlineLvl w:val="1"/>
        <w:rPr>
          <w:rFonts w:hAnsi="宋体"/>
          <w:b/>
          <w:sz w:val="24"/>
        </w:rPr>
      </w:pPr>
      <w:r w:rsidRPr="006B03A3">
        <w:rPr>
          <w:rFonts w:hAnsi="宋体" w:hint="eastAsia"/>
          <w:b/>
          <w:sz w:val="24"/>
        </w:rPr>
        <w:t>4、网上下载招标文件</w:t>
      </w:r>
    </w:p>
    <w:p w:rsidR="00E30746" w:rsidRPr="006B03A3" w:rsidRDefault="007B79BD">
      <w:pPr>
        <w:snapToGrid w:val="0"/>
        <w:spacing w:line="540" w:lineRule="exact"/>
        <w:ind w:leftChars="-50" w:left="-170" w:rightChars="-50" w:right="-170" w:firstLineChars="200" w:firstLine="480"/>
        <w:rPr>
          <w:rFonts w:hAnsi="宋体" w:cs="宋体"/>
          <w:sz w:val="24"/>
          <w:szCs w:val="24"/>
        </w:rPr>
      </w:pPr>
      <w:r w:rsidRPr="006B03A3">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E30746" w:rsidRPr="006B03A3" w:rsidRDefault="007B79BD">
      <w:pPr>
        <w:snapToGrid w:val="0"/>
        <w:spacing w:line="540" w:lineRule="exact"/>
        <w:ind w:leftChars="-50" w:left="-170" w:rightChars="-50" w:right="-170" w:firstLineChars="200" w:firstLine="480"/>
        <w:rPr>
          <w:rFonts w:hAnsi="宋体" w:cs="宋体"/>
          <w:sz w:val="24"/>
          <w:szCs w:val="24"/>
        </w:rPr>
      </w:pPr>
      <w:r w:rsidRPr="006B03A3">
        <w:rPr>
          <w:rFonts w:hAnsi="宋体" w:cs="宋体" w:hint="eastAsia"/>
          <w:sz w:val="24"/>
          <w:szCs w:val="24"/>
        </w:rPr>
        <w:t>（二）在投标截止时间前登录《全国公共资源交易平台（河南省·许昌市）》“投标人/供应商登录”入口（http://221.14.6.70:8088/ggzy/）自行下载招标文件（详见“常见问题解</w:t>
      </w:r>
    </w:p>
    <w:p w:rsidR="00E30746" w:rsidRPr="006B03A3" w:rsidRDefault="007B79BD">
      <w:pPr>
        <w:snapToGrid w:val="0"/>
        <w:spacing w:line="540" w:lineRule="exact"/>
        <w:ind w:leftChars="-50" w:left="-170" w:rightChars="-50" w:right="-170" w:firstLineChars="200" w:firstLine="480"/>
        <w:rPr>
          <w:rFonts w:hAnsi="宋体" w:cs="宋体"/>
          <w:sz w:val="24"/>
          <w:szCs w:val="24"/>
        </w:rPr>
      </w:pPr>
      <w:r w:rsidRPr="006B03A3">
        <w:rPr>
          <w:rFonts w:hAnsi="宋体" w:cs="宋体" w:hint="eastAsia"/>
          <w:sz w:val="24"/>
          <w:szCs w:val="24"/>
        </w:rPr>
        <w:t>答-交易系统操作手册”）。</w:t>
      </w:r>
    </w:p>
    <w:p w:rsidR="00E30746" w:rsidRPr="006B03A3" w:rsidRDefault="007B79BD">
      <w:pPr>
        <w:autoSpaceDE w:val="0"/>
        <w:autoSpaceDN w:val="0"/>
        <w:adjustRightInd w:val="0"/>
        <w:spacing w:line="360" w:lineRule="auto"/>
        <w:rPr>
          <w:rFonts w:hAnsi="宋体"/>
          <w:b/>
          <w:sz w:val="24"/>
        </w:rPr>
      </w:pPr>
      <w:r w:rsidRPr="006B03A3">
        <w:rPr>
          <w:rFonts w:hAnsi="宋体" w:hint="eastAsia"/>
          <w:b/>
          <w:sz w:val="24"/>
        </w:rPr>
        <w:t xml:space="preserve">5.招标文件和施工图纸的获取                                                                                                                                                                                                                                 </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 xml:space="preserve"> 5.1招标文件和工程量清单的获取：投标人于投标文件递交截止时间前均可登录《全国公共资源交易平台(河南省▪许昌市)》（http://ggzy.xuchang.gov.cn/），通过“投标人/供应商登录”入口自行下载。</w:t>
      </w:r>
    </w:p>
    <w:p w:rsidR="00E30746" w:rsidRPr="006B03A3" w:rsidRDefault="007B79BD">
      <w:pPr>
        <w:widowControl/>
        <w:spacing w:line="312" w:lineRule="auto"/>
        <w:ind w:firstLineChars="200" w:firstLine="480"/>
        <w:rPr>
          <w:rFonts w:hAnsi="宋体"/>
          <w:bCs/>
          <w:sz w:val="24"/>
        </w:rPr>
      </w:pPr>
      <w:r w:rsidRPr="006B03A3">
        <w:rPr>
          <w:rFonts w:hAnsi="宋体" w:hint="eastAsia"/>
          <w:bCs/>
          <w:sz w:val="24"/>
        </w:rPr>
        <w:t xml:space="preserve"> 5.2施工图纸下载：按照招标文件中第二章投标人须知前附表要求自行下载。</w:t>
      </w:r>
    </w:p>
    <w:p w:rsidR="00E30746" w:rsidRPr="006B03A3" w:rsidRDefault="007B79BD">
      <w:pPr>
        <w:widowControl/>
        <w:spacing w:line="312" w:lineRule="auto"/>
        <w:ind w:firstLineChars="200" w:firstLine="480"/>
        <w:rPr>
          <w:rFonts w:hAnsi="宋体"/>
          <w:bCs/>
          <w:sz w:val="24"/>
        </w:rPr>
      </w:pPr>
      <w:r w:rsidRPr="006B03A3">
        <w:rPr>
          <w:rFonts w:hAnsi="宋体" w:hint="eastAsia"/>
          <w:bCs/>
          <w:sz w:val="24"/>
        </w:rPr>
        <w:t xml:space="preserve"> 5.3招标文件售价300元/套，于递交投标文件时缴纳给招标代理机构，售后不退。</w:t>
      </w:r>
    </w:p>
    <w:p w:rsidR="00E30746" w:rsidRPr="006B03A3" w:rsidRDefault="007B79BD">
      <w:pPr>
        <w:widowControl/>
        <w:numPr>
          <w:ilvl w:val="0"/>
          <w:numId w:val="1"/>
        </w:numPr>
        <w:spacing w:line="312" w:lineRule="auto"/>
        <w:rPr>
          <w:rFonts w:hAnsi="宋体"/>
          <w:b/>
          <w:sz w:val="24"/>
        </w:rPr>
      </w:pPr>
      <w:r w:rsidRPr="006B03A3">
        <w:rPr>
          <w:rFonts w:hAnsi="宋体" w:hint="eastAsia"/>
          <w:b/>
          <w:sz w:val="24"/>
        </w:rPr>
        <w:t>投标文件的递交</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lastRenderedPageBreak/>
        <w:t>6.1 本项目为全流程电子化交易项目，须提交电子投标文件和两份电子介质（U盘）存储的投标文件。</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6.2 投标文件提交的截止时间及开标时间：2020年1月23日8时30分。</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6.3电子投标文件的提交：电子投标文件应在投标文件提交截止时间（开标时间）之前成功提交至《全国公共资源交易平台(河南省▪许昌市)》公共资源交易系统，提交2份使用电子介质（U盘）存储的备份文件。</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6.4电子介质存储的投标文件提交地点：许昌市公共资源交易中心（许昌市龙兴路竹林路交汇处公共资源大厦三楼）开标 一 室。</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6.5逾期送达的或者未送达指定地点的电子介质存储的投标文件的，招标人不予受理。</w:t>
      </w:r>
    </w:p>
    <w:p w:rsidR="00E30746" w:rsidRPr="006B03A3" w:rsidRDefault="007B79BD">
      <w:pPr>
        <w:widowControl/>
        <w:spacing w:line="312" w:lineRule="auto"/>
        <w:rPr>
          <w:rFonts w:hAnsi="宋体"/>
          <w:b/>
          <w:sz w:val="24"/>
        </w:rPr>
      </w:pPr>
      <w:r w:rsidRPr="006B03A3">
        <w:rPr>
          <w:rFonts w:hAnsi="宋体" w:hint="eastAsia"/>
          <w:b/>
          <w:sz w:val="24"/>
        </w:rPr>
        <w:t>7.发布公告的媒介</w:t>
      </w:r>
    </w:p>
    <w:p w:rsidR="00E30746" w:rsidRPr="006B03A3" w:rsidRDefault="007B79BD">
      <w:pPr>
        <w:spacing w:line="530" w:lineRule="exact"/>
        <w:ind w:firstLineChars="200" w:firstLine="480"/>
        <w:rPr>
          <w:rFonts w:hAnsi="宋体" w:cs="宋体"/>
          <w:b/>
          <w:sz w:val="24"/>
          <w:szCs w:val="24"/>
        </w:rPr>
      </w:pPr>
      <w:r w:rsidRPr="006B03A3">
        <w:rPr>
          <w:rFonts w:hAnsi="宋体" w:hint="eastAsia"/>
          <w:sz w:val="24"/>
        </w:rPr>
        <w:t>本公告同时在《全国公共资源交易平台(河南省▪许昌市</w:t>
      </w:r>
      <w:r w:rsidRPr="006B03A3">
        <w:rPr>
          <w:rFonts w:hAnsi="宋体"/>
          <w:sz w:val="24"/>
        </w:rPr>
        <w:t>)</w:t>
      </w:r>
      <w:r w:rsidRPr="006B03A3">
        <w:rPr>
          <w:rFonts w:hAnsi="宋体" w:hint="eastAsia"/>
          <w:sz w:val="24"/>
        </w:rPr>
        <w:t>》、《河南省电子招标投标公共服务平台》上发布</w:t>
      </w:r>
      <w:r w:rsidRPr="006B03A3">
        <w:rPr>
          <w:rFonts w:hAnsi="宋体" w:cs="宋体" w:hint="eastAsia"/>
          <w:sz w:val="24"/>
          <w:szCs w:val="24"/>
        </w:rPr>
        <w:t>。</w:t>
      </w:r>
    </w:p>
    <w:p w:rsidR="00E30746" w:rsidRPr="006B03A3" w:rsidRDefault="007B79BD">
      <w:pPr>
        <w:spacing w:line="530" w:lineRule="exact"/>
        <w:outlineLvl w:val="1"/>
        <w:rPr>
          <w:rFonts w:hAnsi="宋体" w:cs="宋体"/>
          <w:b/>
          <w:sz w:val="24"/>
          <w:szCs w:val="24"/>
        </w:rPr>
      </w:pPr>
      <w:r w:rsidRPr="006B03A3">
        <w:rPr>
          <w:rFonts w:hAnsi="宋体" w:cs="宋体" w:hint="eastAsia"/>
          <w:b/>
          <w:sz w:val="24"/>
          <w:szCs w:val="24"/>
        </w:rPr>
        <w:t>8.联系方式</w:t>
      </w:r>
    </w:p>
    <w:p w:rsidR="00E30746" w:rsidRPr="006B03A3" w:rsidRDefault="007B79BD">
      <w:pPr>
        <w:widowControl/>
        <w:spacing w:line="360" w:lineRule="auto"/>
        <w:ind w:firstLineChars="200" w:firstLine="480"/>
        <w:rPr>
          <w:rFonts w:hAnsi="宋体"/>
          <w:bCs/>
          <w:sz w:val="24"/>
          <w:szCs w:val="22"/>
        </w:rPr>
      </w:pPr>
      <w:r w:rsidRPr="006B03A3">
        <w:rPr>
          <w:rFonts w:hAnsi="宋体" w:hint="eastAsia"/>
          <w:bCs/>
          <w:sz w:val="24"/>
          <w:szCs w:val="22"/>
        </w:rPr>
        <w:t>采购人：许昌市中心医院</w:t>
      </w:r>
    </w:p>
    <w:p w:rsidR="00E30746" w:rsidRPr="006B03A3" w:rsidRDefault="007B79BD">
      <w:pPr>
        <w:widowControl/>
        <w:spacing w:line="360" w:lineRule="auto"/>
        <w:ind w:firstLineChars="200" w:firstLine="480"/>
        <w:rPr>
          <w:rFonts w:hAnsi="宋体"/>
          <w:bCs/>
          <w:sz w:val="24"/>
          <w:szCs w:val="22"/>
        </w:rPr>
      </w:pPr>
      <w:r w:rsidRPr="006B03A3">
        <w:rPr>
          <w:rFonts w:hAnsi="宋体" w:hint="eastAsia"/>
          <w:bCs/>
          <w:sz w:val="24"/>
          <w:szCs w:val="22"/>
        </w:rPr>
        <w:t>地  址：许昌市中心医院新院区项目部</w:t>
      </w:r>
    </w:p>
    <w:p w:rsidR="00E30746" w:rsidRPr="006B03A3" w:rsidRDefault="007B79BD">
      <w:pPr>
        <w:widowControl/>
        <w:spacing w:line="360" w:lineRule="auto"/>
        <w:ind w:firstLineChars="200" w:firstLine="480"/>
        <w:rPr>
          <w:rFonts w:hAnsi="宋体"/>
          <w:bCs/>
          <w:sz w:val="24"/>
          <w:szCs w:val="22"/>
        </w:rPr>
      </w:pPr>
      <w:r w:rsidRPr="006B03A3">
        <w:rPr>
          <w:rFonts w:hAnsi="宋体" w:hint="eastAsia"/>
          <w:bCs/>
          <w:sz w:val="24"/>
          <w:szCs w:val="22"/>
        </w:rPr>
        <w:t xml:space="preserve">联系人： 赵女士       </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联系电话：13027675526</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代理机</w:t>
      </w:r>
      <w:r w:rsidRPr="006B03A3">
        <w:rPr>
          <w:rFonts w:hAnsi="宋体" w:hint="eastAsia"/>
          <w:bCs/>
          <w:sz w:val="24"/>
          <w:szCs w:val="22"/>
        </w:rPr>
        <w:t>构：河南永明工程管理有限公司</w:t>
      </w:r>
    </w:p>
    <w:p w:rsidR="00E30746" w:rsidRPr="006B03A3" w:rsidRDefault="007B79BD">
      <w:pPr>
        <w:widowControl/>
        <w:spacing w:line="360" w:lineRule="auto"/>
        <w:ind w:firstLineChars="200" w:firstLine="480"/>
        <w:rPr>
          <w:rFonts w:hAnsi="宋体"/>
          <w:bCs/>
          <w:sz w:val="24"/>
        </w:rPr>
      </w:pPr>
      <w:r w:rsidRPr="006B03A3">
        <w:rPr>
          <w:rFonts w:hAnsi="宋体" w:hint="eastAsia"/>
          <w:bCs/>
          <w:sz w:val="24"/>
        </w:rPr>
        <w:t xml:space="preserve">地    址：河南省许昌市众信国际 </w:t>
      </w:r>
    </w:p>
    <w:p w:rsidR="00E30746" w:rsidRPr="006B03A3" w:rsidRDefault="007B79BD">
      <w:pPr>
        <w:widowControl/>
        <w:spacing w:line="360" w:lineRule="auto"/>
        <w:ind w:firstLineChars="200" w:firstLine="480"/>
        <w:rPr>
          <w:rFonts w:hAnsi="宋体"/>
          <w:bCs/>
          <w:sz w:val="24"/>
          <w:szCs w:val="22"/>
        </w:rPr>
      </w:pPr>
      <w:r w:rsidRPr="006B03A3">
        <w:rPr>
          <w:rFonts w:hAnsi="宋体" w:hint="eastAsia"/>
          <w:bCs/>
          <w:sz w:val="24"/>
        </w:rPr>
        <w:t>联 系</w:t>
      </w:r>
      <w:r w:rsidRPr="006B03A3">
        <w:rPr>
          <w:rFonts w:hAnsi="宋体" w:hint="eastAsia"/>
          <w:bCs/>
          <w:sz w:val="24"/>
          <w:szCs w:val="22"/>
        </w:rPr>
        <w:t xml:space="preserve"> 人：李女士      </w:t>
      </w:r>
    </w:p>
    <w:p w:rsidR="00E30746" w:rsidRPr="006B03A3" w:rsidRDefault="007B79BD">
      <w:pPr>
        <w:widowControl/>
        <w:spacing w:line="360" w:lineRule="auto"/>
        <w:ind w:firstLineChars="200" w:firstLine="480"/>
        <w:rPr>
          <w:rFonts w:hAnsi="宋体"/>
          <w:bCs/>
          <w:sz w:val="24"/>
          <w:szCs w:val="22"/>
        </w:rPr>
      </w:pPr>
      <w:r w:rsidRPr="006B03A3">
        <w:rPr>
          <w:rFonts w:hAnsi="宋体" w:hint="eastAsia"/>
          <w:bCs/>
          <w:sz w:val="24"/>
          <w:szCs w:val="22"/>
        </w:rPr>
        <w:t>联系电话：13243333750</w:t>
      </w:r>
    </w:p>
    <w:p w:rsidR="00E30746" w:rsidRPr="006B03A3" w:rsidRDefault="00E30746">
      <w:pPr>
        <w:tabs>
          <w:tab w:val="left" w:pos="4140"/>
          <w:tab w:val="left" w:pos="4260"/>
        </w:tabs>
        <w:spacing w:line="360" w:lineRule="auto"/>
        <w:ind w:rightChars="-170" w:right="-578" w:firstLineChars="100" w:firstLine="240"/>
        <w:jc w:val="center"/>
        <w:rPr>
          <w:rFonts w:hAnsi="宋体" w:cs="宋体"/>
          <w:sz w:val="24"/>
        </w:rPr>
      </w:pPr>
    </w:p>
    <w:p w:rsidR="00E30746" w:rsidRPr="006B03A3" w:rsidRDefault="007B79BD">
      <w:pPr>
        <w:pStyle w:val="a0"/>
        <w:ind w:firstLine="240"/>
        <w:jc w:val="right"/>
        <w:rPr>
          <w:rFonts w:hAnsi="宋体" w:cs="宋体"/>
          <w:sz w:val="24"/>
        </w:rPr>
      </w:pPr>
      <w:r w:rsidRPr="006B03A3">
        <w:rPr>
          <w:rFonts w:hAnsi="宋体" w:hint="eastAsia"/>
          <w:bCs/>
          <w:sz w:val="24"/>
          <w:szCs w:val="22"/>
        </w:rPr>
        <w:t>许昌市中心医院</w:t>
      </w:r>
    </w:p>
    <w:p w:rsidR="00E30746" w:rsidRPr="006B03A3" w:rsidRDefault="007B79BD">
      <w:pPr>
        <w:pStyle w:val="a0"/>
        <w:ind w:firstLine="240"/>
        <w:jc w:val="right"/>
      </w:pPr>
      <w:r w:rsidRPr="006B03A3">
        <w:rPr>
          <w:rFonts w:hAnsi="宋体" w:cs="宋体" w:hint="eastAsia"/>
          <w:sz w:val="24"/>
        </w:rPr>
        <w:t>2020年1月2日</w:t>
      </w:r>
    </w:p>
    <w:p w:rsidR="00B34FB5" w:rsidRDefault="00B34FB5">
      <w:pPr>
        <w:widowControl/>
        <w:jc w:val="left"/>
        <w:rPr>
          <w:rFonts w:hAnsi="宋体"/>
          <w:b/>
          <w:sz w:val="28"/>
          <w:szCs w:val="28"/>
        </w:rPr>
      </w:pPr>
      <w:r>
        <w:rPr>
          <w:rFonts w:hAnsi="宋体"/>
          <w:b/>
          <w:sz w:val="28"/>
          <w:szCs w:val="28"/>
        </w:rPr>
        <w:br w:type="page"/>
      </w:r>
    </w:p>
    <w:p w:rsidR="00E30746" w:rsidRPr="006B03A3" w:rsidRDefault="007B79BD">
      <w:pPr>
        <w:spacing w:line="360" w:lineRule="auto"/>
        <w:ind w:firstLine="420"/>
        <w:rPr>
          <w:rFonts w:hAnsi="宋体"/>
          <w:b/>
          <w:sz w:val="28"/>
          <w:szCs w:val="28"/>
        </w:rPr>
      </w:pPr>
      <w:r w:rsidRPr="006B03A3">
        <w:rPr>
          <w:rFonts w:hAnsi="宋体" w:hint="eastAsia"/>
          <w:b/>
          <w:sz w:val="28"/>
          <w:szCs w:val="28"/>
        </w:rPr>
        <w:lastRenderedPageBreak/>
        <w:t>温馨提示：</w:t>
      </w:r>
    </w:p>
    <w:p w:rsidR="00E30746" w:rsidRPr="006B03A3" w:rsidRDefault="007B79BD">
      <w:pPr>
        <w:spacing w:line="360" w:lineRule="auto"/>
        <w:ind w:firstLine="562"/>
        <w:rPr>
          <w:sz w:val="21"/>
          <w:szCs w:val="21"/>
        </w:rPr>
      </w:pPr>
      <w:r w:rsidRPr="006B03A3">
        <w:rPr>
          <w:rFonts w:hAnsi="宋体" w:hint="eastAsia"/>
          <w:b/>
          <w:sz w:val="28"/>
          <w:szCs w:val="28"/>
        </w:rPr>
        <w:t>本项目为全流程电子化交易项目，请认真阅读招标文件，并注意以下事项。</w:t>
      </w:r>
    </w:p>
    <w:p w:rsidR="00E30746" w:rsidRPr="006B03A3" w:rsidRDefault="007B79BD">
      <w:pPr>
        <w:tabs>
          <w:tab w:val="left" w:pos="7095"/>
        </w:tabs>
        <w:spacing w:line="360" w:lineRule="auto"/>
        <w:ind w:firstLine="482"/>
        <w:contextualSpacing/>
        <w:rPr>
          <w:rFonts w:hAnsi="宋体"/>
          <w:b/>
          <w:sz w:val="24"/>
        </w:rPr>
      </w:pPr>
      <w:r w:rsidRPr="006B03A3">
        <w:rPr>
          <w:rFonts w:hAnsi="宋体" w:hint="eastAsia"/>
          <w:b/>
          <w:sz w:val="24"/>
        </w:rPr>
        <w:t>1.投标人应按招标文件规定下载、编制、提交电子投标文件和</w:t>
      </w:r>
      <w:r w:rsidRPr="006B03A3">
        <w:rPr>
          <w:rFonts w:hAnsi="宋体" w:cs="宋体" w:hint="eastAsia"/>
          <w:b/>
          <w:bCs/>
          <w:sz w:val="24"/>
          <w:szCs w:val="24"/>
        </w:rPr>
        <w:t>电子介质存储的投标文件</w:t>
      </w:r>
      <w:r w:rsidRPr="006B03A3">
        <w:rPr>
          <w:rFonts w:hAnsi="宋体" w:hint="eastAsia"/>
          <w:b/>
          <w:sz w:val="24"/>
        </w:rPr>
        <w:t>。开、评标现场不接受投标人递交的电子投标文件和</w:t>
      </w:r>
      <w:r w:rsidRPr="006B03A3">
        <w:rPr>
          <w:rFonts w:hAnsi="宋体" w:cs="宋体" w:hint="eastAsia"/>
          <w:b/>
          <w:bCs/>
          <w:sz w:val="24"/>
          <w:szCs w:val="24"/>
        </w:rPr>
        <w:t>电子介质存储的投标文件</w:t>
      </w:r>
      <w:r w:rsidRPr="006B03A3">
        <w:rPr>
          <w:rFonts w:hAnsi="宋体" w:hint="eastAsia"/>
          <w:b/>
          <w:sz w:val="24"/>
        </w:rPr>
        <w:t>以外的其他资料。</w:t>
      </w:r>
    </w:p>
    <w:p w:rsidR="00E30746" w:rsidRPr="006B03A3" w:rsidRDefault="007B79BD">
      <w:pPr>
        <w:tabs>
          <w:tab w:val="left" w:pos="7095"/>
        </w:tabs>
        <w:spacing w:line="360" w:lineRule="auto"/>
        <w:ind w:firstLine="482"/>
        <w:contextualSpacing/>
        <w:rPr>
          <w:rFonts w:hAnsi="宋体"/>
          <w:b/>
          <w:sz w:val="24"/>
        </w:rPr>
      </w:pPr>
      <w:r w:rsidRPr="006B03A3">
        <w:rPr>
          <w:rFonts w:hAnsi="宋体" w:hint="eastAsia"/>
          <w:b/>
          <w:sz w:val="24"/>
        </w:rPr>
        <w:t>2</w:t>
      </w:r>
      <w:r w:rsidRPr="006B03A3">
        <w:rPr>
          <w:rFonts w:hAnsi="宋体"/>
          <w:b/>
          <w:sz w:val="24"/>
        </w:rPr>
        <w:t>.</w:t>
      </w:r>
      <w:r w:rsidRPr="006B03A3">
        <w:rPr>
          <w:rFonts w:hAnsi="宋体" w:hint="eastAsia"/>
          <w:b/>
          <w:sz w:val="24"/>
        </w:rPr>
        <w:t>电子文件下载、制作、提交期间和开标（电子投标文件的解密）环节，投标人须使用CA数字证书（证书须在有效期内）。</w:t>
      </w:r>
    </w:p>
    <w:p w:rsidR="00E30746" w:rsidRPr="006B03A3" w:rsidRDefault="007B79BD">
      <w:pPr>
        <w:tabs>
          <w:tab w:val="left" w:pos="7095"/>
        </w:tabs>
        <w:spacing w:line="360" w:lineRule="auto"/>
        <w:ind w:firstLine="482"/>
        <w:contextualSpacing/>
        <w:rPr>
          <w:rFonts w:hAnsi="宋体"/>
          <w:b/>
          <w:sz w:val="24"/>
        </w:rPr>
      </w:pPr>
      <w:r w:rsidRPr="006B03A3">
        <w:rPr>
          <w:rFonts w:hAnsi="宋体"/>
          <w:b/>
          <w:sz w:val="24"/>
        </w:rPr>
        <w:t>3</w:t>
      </w:r>
      <w:r w:rsidRPr="006B03A3">
        <w:rPr>
          <w:rFonts w:hAnsi="宋体" w:hint="eastAsia"/>
          <w:b/>
          <w:sz w:val="24"/>
        </w:rPr>
        <w:t>.电子投标文件的制作。</w:t>
      </w:r>
    </w:p>
    <w:p w:rsidR="00E30746" w:rsidRPr="006B03A3" w:rsidRDefault="007B79BD">
      <w:pPr>
        <w:tabs>
          <w:tab w:val="left" w:pos="7095"/>
        </w:tabs>
        <w:spacing w:line="360" w:lineRule="auto"/>
        <w:ind w:firstLine="480"/>
        <w:contextualSpacing/>
        <w:rPr>
          <w:rFonts w:hAnsi="宋体"/>
          <w:sz w:val="24"/>
        </w:rPr>
      </w:pPr>
      <w:r w:rsidRPr="006B03A3">
        <w:rPr>
          <w:rFonts w:hAnsi="宋体"/>
          <w:sz w:val="24"/>
        </w:rPr>
        <w:t>3</w:t>
      </w:r>
      <w:r w:rsidRPr="006B03A3">
        <w:rPr>
          <w:rFonts w:hAnsi="宋体" w:hint="eastAsia"/>
          <w:sz w:val="24"/>
        </w:rPr>
        <w:t>.1 投标人登录《全国公共资源交易平台(河南省▪许昌市）》公共资源交易系统（</w:t>
      </w:r>
      <w:hyperlink r:id="rId15" w:history="1">
        <w:r w:rsidRPr="006B03A3">
          <w:rPr>
            <w:rStyle w:val="af5"/>
            <w:rFonts w:hAnsi="宋体"/>
            <w:color w:val="auto"/>
            <w:sz w:val="24"/>
          </w:rPr>
          <w:t>http://221.14.6.70:8088/ggzy/</w:t>
        </w:r>
      </w:hyperlink>
      <w:r w:rsidRPr="006B03A3">
        <w:rPr>
          <w:rFonts w:hAnsi="宋体" w:hint="eastAsia"/>
          <w:sz w:val="24"/>
        </w:rPr>
        <w:t>）下载“许昌投标文件制作系统SEARUN V1.1”，按招标文件要求制作电子投标文件。</w:t>
      </w:r>
    </w:p>
    <w:p w:rsidR="00E30746" w:rsidRPr="006B03A3" w:rsidRDefault="007B79BD">
      <w:pPr>
        <w:tabs>
          <w:tab w:val="left" w:pos="7095"/>
        </w:tabs>
        <w:spacing w:line="360" w:lineRule="auto"/>
        <w:ind w:firstLine="480"/>
        <w:contextualSpacing/>
        <w:rPr>
          <w:rFonts w:hAnsi="宋体"/>
          <w:sz w:val="24"/>
        </w:rPr>
      </w:pPr>
      <w:r w:rsidRPr="006B03A3">
        <w:rPr>
          <w:rFonts w:hAnsi="宋体" w:hint="eastAsia"/>
          <w:sz w:val="24"/>
        </w:rPr>
        <w:t>电子投标文件的制作，参考《全国公共资源交易平台(河南省▪许昌市)》公共资源交易系统——组件下载——交易系统操作手册（投标人、供应商）。</w:t>
      </w:r>
    </w:p>
    <w:p w:rsidR="00E30746" w:rsidRPr="006B03A3" w:rsidRDefault="007B79BD">
      <w:pPr>
        <w:tabs>
          <w:tab w:val="left" w:pos="7095"/>
        </w:tabs>
        <w:spacing w:line="360" w:lineRule="auto"/>
        <w:ind w:leftChars="50" w:left="170" w:firstLineChars="150" w:firstLine="360"/>
        <w:contextualSpacing/>
        <w:rPr>
          <w:rFonts w:hAnsi="宋体"/>
          <w:sz w:val="24"/>
        </w:rPr>
      </w:pPr>
      <w:r w:rsidRPr="006B03A3">
        <w:rPr>
          <w:rFonts w:hAnsi="宋体"/>
          <w:sz w:val="24"/>
        </w:rPr>
        <w:t>3</w:t>
      </w:r>
      <w:r w:rsidRPr="006B03A3">
        <w:rPr>
          <w:rFonts w:hAnsi="宋体" w:hint="eastAsia"/>
          <w:sz w:val="24"/>
        </w:rPr>
        <w:t>.</w:t>
      </w:r>
      <w:r w:rsidRPr="006B03A3">
        <w:rPr>
          <w:rFonts w:hAnsi="宋体"/>
          <w:sz w:val="24"/>
        </w:rPr>
        <w:t>2</w:t>
      </w:r>
      <w:r w:rsidRPr="006B03A3">
        <w:rPr>
          <w:rFonts w:hAnsi="宋体" w:hint="eastAsia"/>
          <w:sz w:val="24"/>
        </w:rPr>
        <w:t xml:space="preserve"> 投标人须将招标文件要求的资质、业绩、荣誉及相关人员证明材料等资料原件扫描件（或图片）制作到所提交的电子投标文件中。</w:t>
      </w:r>
    </w:p>
    <w:p w:rsidR="00E30746" w:rsidRPr="006B03A3" w:rsidRDefault="007B79BD">
      <w:pPr>
        <w:tabs>
          <w:tab w:val="left" w:pos="7095"/>
        </w:tabs>
        <w:spacing w:line="360" w:lineRule="auto"/>
        <w:ind w:leftChars="50" w:left="170" w:firstLineChars="150" w:firstLine="360"/>
        <w:contextualSpacing/>
        <w:rPr>
          <w:rFonts w:hAnsi="宋体"/>
          <w:sz w:val="24"/>
        </w:rPr>
      </w:pPr>
      <w:r w:rsidRPr="006B03A3">
        <w:rPr>
          <w:rFonts w:hAnsi="宋体"/>
          <w:sz w:val="24"/>
        </w:rPr>
        <w:t>3.3</w:t>
      </w:r>
      <w:r w:rsidRPr="006B03A3">
        <w:rPr>
          <w:rFonts w:hAnsi="宋体" w:hint="eastAsia"/>
          <w:sz w:val="24"/>
        </w:rPr>
        <w:t xml:space="preserve"> 投标人对同一项目多个标段进行投标的，应分别下载所投标段的招标文件，按标段制作电子投标文件，并</w:t>
      </w:r>
      <w:r w:rsidRPr="006B03A3">
        <w:rPr>
          <w:rFonts w:hAnsi="宋体"/>
          <w:sz w:val="24"/>
        </w:rPr>
        <w:t>按招标文件要求在相应位置加盖</w:t>
      </w:r>
      <w:r w:rsidRPr="006B03A3">
        <w:rPr>
          <w:rFonts w:hAnsi="宋体" w:hint="eastAsia"/>
          <w:sz w:val="24"/>
        </w:rPr>
        <w:t>投标人</w:t>
      </w:r>
      <w:r w:rsidRPr="006B03A3">
        <w:rPr>
          <w:rFonts w:hAnsi="宋体"/>
          <w:sz w:val="24"/>
        </w:rPr>
        <w:t>电子印章</w:t>
      </w:r>
      <w:r w:rsidRPr="006B03A3">
        <w:rPr>
          <w:rFonts w:hAnsi="宋体" w:hint="eastAsia"/>
          <w:sz w:val="24"/>
        </w:rPr>
        <w:t>和法人电子印章。</w:t>
      </w:r>
    </w:p>
    <w:p w:rsidR="00E30746" w:rsidRPr="006B03A3" w:rsidRDefault="007B79BD">
      <w:pPr>
        <w:tabs>
          <w:tab w:val="left" w:pos="7095"/>
        </w:tabs>
        <w:spacing w:line="360" w:lineRule="auto"/>
        <w:ind w:leftChars="50" w:left="170" w:firstLineChars="150" w:firstLine="360"/>
        <w:contextualSpacing/>
        <w:rPr>
          <w:rFonts w:hAnsi="宋体"/>
          <w:sz w:val="24"/>
        </w:rPr>
      </w:pPr>
      <w:r w:rsidRPr="006B03A3">
        <w:rPr>
          <w:rFonts w:hAnsi="宋体" w:hint="eastAsia"/>
          <w:sz w:val="24"/>
        </w:rPr>
        <w:t>一个标段对应生成一个文件夹（xxxx项目xx标段）, 其中包含2个文件和1个文件夹。后缀名为“</w:t>
      </w:r>
      <w:r w:rsidRPr="006B03A3">
        <w:rPr>
          <w:rFonts w:hAnsi="宋体"/>
          <w:sz w:val="24"/>
        </w:rPr>
        <w:t>.file</w:t>
      </w:r>
      <w:r w:rsidRPr="006B03A3">
        <w:rPr>
          <w:rFonts w:hAnsi="宋体" w:hint="eastAsia"/>
          <w:sz w:val="24"/>
        </w:rPr>
        <w:t>”的文件用于电子投标使用，“备份文件夹”使用电子介质存储，供开标现场备用。</w:t>
      </w:r>
    </w:p>
    <w:p w:rsidR="00E30746" w:rsidRPr="006B03A3" w:rsidRDefault="007B79BD">
      <w:pPr>
        <w:tabs>
          <w:tab w:val="left" w:pos="7095"/>
        </w:tabs>
        <w:spacing w:line="360" w:lineRule="auto"/>
        <w:ind w:firstLine="482"/>
        <w:contextualSpacing/>
        <w:rPr>
          <w:rFonts w:hAnsi="宋体"/>
          <w:b/>
          <w:sz w:val="24"/>
        </w:rPr>
      </w:pPr>
      <w:r w:rsidRPr="006B03A3">
        <w:rPr>
          <w:rFonts w:hAnsi="宋体"/>
          <w:b/>
          <w:sz w:val="24"/>
        </w:rPr>
        <w:t>4</w:t>
      </w:r>
      <w:r w:rsidRPr="006B03A3">
        <w:rPr>
          <w:rFonts w:hAnsi="宋体" w:hint="eastAsia"/>
          <w:b/>
          <w:sz w:val="24"/>
        </w:rPr>
        <w:t>.电子投标文件的提交</w:t>
      </w:r>
    </w:p>
    <w:p w:rsidR="00E30746" w:rsidRPr="006B03A3" w:rsidRDefault="007B79BD">
      <w:pPr>
        <w:tabs>
          <w:tab w:val="left" w:pos="7095"/>
        </w:tabs>
        <w:spacing w:line="360" w:lineRule="auto"/>
        <w:ind w:firstLine="480"/>
        <w:contextualSpacing/>
        <w:rPr>
          <w:rFonts w:hAnsi="宋体"/>
          <w:sz w:val="24"/>
        </w:rPr>
      </w:pPr>
      <w:r w:rsidRPr="006B03A3">
        <w:rPr>
          <w:rFonts w:hAnsi="宋体"/>
          <w:sz w:val="24"/>
        </w:rPr>
        <w:t>4</w:t>
      </w:r>
      <w:r w:rsidRPr="006B03A3">
        <w:rPr>
          <w:rFonts w:hAnsi="宋体" w:hint="eastAsia"/>
          <w:sz w:val="24"/>
        </w:rPr>
        <w:t>.1 电子投标文件应在招标文件规定的投标文件提交截止时间（开标时间）之前成功提交至《全国公共资源交易平台(河南省▪许昌市)》公共资源交易系统（</w:t>
      </w:r>
      <w:hyperlink r:id="rId16" w:history="1">
        <w:r w:rsidRPr="006B03A3">
          <w:rPr>
            <w:rStyle w:val="af5"/>
            <w:rFonts w:hAnsi="宋体"/>
            <w:color w:val="auto"/>
            <w:sz w:val="24"/>
          </w:rPr>
          <w:t>http://221.14.6.70:8088/ggzy/</w:t>
        </w:r>
      </w:hyperlink>
      <w:r w:rsidRPr="006B03A3">
        <w:rPr>
          <w:rFonts w:hAnsi="宋体" w:hint="eastAsia"/>
          <w:sz w:val="24"/>
        </w:rPr>
        <w:t>）。</w:t>
      </w:r>
    </w:p>
    <w:p w:rsidR="00E30746" w:rsidRPr="006B03A3" w:rsidRDefault="007B79BD">
      <w:pPr>
        <w:tabs>
          <w:tab w:val="left" w:pos="7095"/>
        </w:tabs>
        <w:spacing w:line="360" w:lineRule="auto"/>
        <w:ind w:firstLine="480"/>
        <w:contextualSpacing/>
        <w:rPr>
          <w:rFonts w:hAnsi="宋体"/>
          <w:sz w:val="24"/>
        </w:rPr>
      </w:pPr>
      <w:r w:rsidRPr="006B03A3">
        <w:rPr>
          <w:rFonts w:hAnsi="宋体" w:hint="eastAsia"/>
          <w:sz w:val="24"/>
        </w:rPr>
        <w:t>投标人应充分考虑并预留技术处理和上传数据所需时间。</w:t>
      </w:r>
    </w:p>
    <w:p w:rsidR="00E30746" w:rsidRPr="006B03A3" w:rsidRDefault="007B79BD">
      <w:pPr>
        <w:tabs>
          <w:tab w:val="left" w:pos="7095"/>
        </w:tabs>
        <w:spacing w:line="360" w:lineRule="auto"/>
        <w:ind w:firstLine="480"/>
        <w:contextualSpacing/>
        <w:rPr>
          <w:rFonts w:hAnsi="宋体"/>
          <w:sz w:val="24"/>
        </w:rPr>
      </w:pPr>
      <w:r w:rsidRPr="006B03A3">
        <w:rPr>
          <w:rFonts w:hAnsi="宋体"/>
          <w:sz w:val="24"/>
        </w:rPr>
        <w:t>4.</w:t>
      </w:r>
      <w:r w:rsidRPr="006B03A3">
        <w:rPr>
          <w:rFonts w:hAnsi="宋体" w:hint="eastAsia"/>
          <w:sz w:val="24"/>
        </w:rPr>
        <w:t>2 投标人对同一项目多个标段进行投标的，电子投标文件应按标段分别提交。</w:t>
      </w:r>
    </w:p>
    <w:p w:rsidR="00E30746" w:rsidRPr="006B03A3" w:rsidRDefault="007B79BD">
      <w:pPr>
        <w:tabs>
          <w:tab w:val="left" w:pos="7095"/>
        </w:tabs>
        <w:spacing w:line="360" w:lineRule="auto"/>
        <w:ind w:firstLine="480"/>
        <w:contextualSpacing/>
        <w:rPr>
          <w:rFonts w:hAnsi="宋体"/>
          <w:sz w:val="24"/>
        </w:rPr>
      </w:pPr>
      <w:r w:rsidRPr="006B03A3">
        <w:rPr>
          <w:rFonts w:hAnsi="宋体"/>
          <w:sz w:val="24"/>
        </w:rPr>
        <w:t>4</w:t>
      </w:r>
      <w:r w:rsidRPr="006B03A3">
        <w:rPr>
          <w:rFonts w:hAnsi="宋体" w:hint="eastAsia"/>
          <w:sz w:val="24"/>
        </w:rPr>
        <w:t>.</w:t>
      </w:r>
      <w:r w:rsidRPr="006B03A3">
        <w:rPr>
          <w:rFonts w:hAnsi="宋体"/>
          <w:sz w:val="24"/>
        </w:rPr>
        <w:t>3</w:t>
      </w:r>
      <w:r w:rsidRPr="006B03A3">
        <w:rPr>
          <w:rFonts w:hAnsi="宋体" w:hint="eastAsia"/>
          <w:sz w:val="24"/>
        </w:rPr>
        <w:t xml:space="preserve"> 电子投标文件成功提交后，投标人应打印“投标文件提交回执单”，供开标现场备查。</w:t>
      </w:r>
    </w:p>
    <w:p w:rsidR="00E30746" w:rsidRPr="006B03A3" w:rsidRDefault="007B79BD">
      <w:pPr>
        <w:tabs>
          <w:tab w:val="left" w:pos="7095"/>
        </w:tabs>
        <w:spacing w:line="360" w:lineRule="auto"/>
        <w:ind w:firstLine="482"/>
        <w:contextualSpacing/>
        <w:rPr>
          <w:rFonts w:hAnsi="宋体"/>
          <w:b/>
          <w:sz w:val="24"/>
        </w:rPr>
      </w:pPr>
      <w:r w:rsidRPr="006B03A3">
        <w:rPr>
          <w:rFonts w:hAnsi="宋体"/>
          <w:b/>
          <w:sz w:val="24"/>
        </w:rPr>
        <w:lastRenderedPageBreak/>
        <w:t>5</w:t>
      </w:r>
      <w:r w:rsidRPr="006B03A3">
        <w:rPr>
          <w:rFonts w:hAnsi="宋体" w:hint="eastAsia"/>
          <w:b/>
          <w:sz w:val="24"/>
        </w:rPr>
        <w:t>.评标依据</w:t>
      </w:r>
    </w:p>
    <w:p w:rsidR="00E30746" w:rsidRPr="006B03A3" w:rsidRDefault="007B79BD">
      <w:pPr>
        <w:tabs>
          <w:tab w:val="left" w:pos="7095"/>
        </w:tabs>
        <w:spacing w:line="360" w:lineRule="auto"/>
        <w:ind w:firstLine="480"/>
        <w:contextualSpacing/>
        <w:rPr>
          <w:rFonts w:hAnsi="宋体"/>
          <w:sz w:val="24"/>
        </w:rPr>
      </w:pPr>
      <w:r w:rsidRPr="006B03A3">
        <w:rPr>
          <w:rFonts w:hAnsi="宋体" w:hint="eastAsia"/>
          <w:sz w:val="24"/>
        </w:rPr>
        <w:t>5.1采用全流程电子化交易评标时，评标委员会以电子投标文件为依据评标。</w:t>
      </w:r>
    </w:p>
    <w:p w:rsidR="00E30746" w:rsidRPr="006B03A3" w:rsidRDefault="007B79BD">
      <w:pPr>
        <w:tabs>
          <w:tab w:val="left" w:pos="4140"/>
          <w:tab w:val="left" w:pos="4260"/>
        </w:tabs>
        <w:spacing w:line="360" w:lineRule="auto"/>
        <w:ind w:rightChars="-170" w:right="-578" w:firstLineChars="200" w:firstLine="480"/>
        <w:rPr>
          <w:rFonts w:hAnsi="宋体" w:cs="宋体"/>
          <w:sz w:val="24"/>
          <w:szCs w:val="24"/>
        </w:rPr>
      </w:pPr>
      <w:r w:rsidRPr="006B03A3">
        <w:rPr>
          <w:rFonts w:hAnsi="宋体" w:hint="eastAsia"/>
          <w:sz w:val="24"/>
        </w:rPr>
        <w:t>5.2全流程电子化交易系统如因系统异常情况无法完成，将以人工方式进行。评标委员会以</w:t>
      </w:r>
      <w:r w:rsidRPr="006B03A3">
        <w:rPr>
          <w:rFonts w:hAnsi="宋体" w:cs="宋体" w:hint="eastAsia"/>
          <w:sz w:val="24"/>
          <w:szCs w:val="24"/>
        </w:rPr>
        <w:t>电子介质存储的投标文件</w:t>
      </w:r>
      <w:r w:rsidRPr="006B03A3">
        <w:rPr>
          <w:rFonts w:hAnsi="宋体" w:hint="eastAsia"/>
          <w:sz w:val="24"/>
        </w:rPr>
        <w:t>为依据评标</w:t>
      </w:r>
      <w:r w:rsidRPr="006B03A3">
        <w:rPr>
          <w:rFonts w:hAnsi="宋体" w:cs="宋体" w:hint="eastAsia"/>
          <w:sz w:val="24"/>
          <w:szCs w:val="24"/>
        </w:rPr>
        <w:t>。</w:t>
      </w:r>
    </w:p>
    <w:p w:rsidR="00E30746" w:rsidRPr="006B03A3" w:rsidRDefault="00E30746">
      <w:pPr>
        <w:tabs>
          <w:tab w:val="left" w:pos="4140"/>
          <w:tab w:val="left" w:pos="4260"/>
        </w:tabs>
        <w:spacing w:line="360" w:lineRule="auto"/>
        <w:ind w:rightChars="-170" w:right="-578" w:firstLineChars="100" w:firstLine="240"/>
        <w:rPr>
          <w:rFonts w:hAnsi="宋体" w:cs="宋体"/>
          <w:sz w:val="24"/>
          <w:szCs w:val="24"/>
        </w:rPr>
      </w:pPr>
    </w:p>
    <w:p w:rsidR="00E30746" w:rsidRPr="006B03A3" w:rsidRDefault="007B79BD">
      <w:pPr>
        <w:pStyle w:val="1"/>
        <w:spacing w:line="240" w:lineRule="auto"/>
      </w:pPr>
      <w:r w:rsidRPr="006B03A3">
        <w:rPr>
          <w:rFonts w:hint="eastAsia"/>
        </w:rPr>
        <w:br w:type="page"/>
      </w:r>
      <w:r w:rsidRPr="006B03A3">
        <w:rPr>
          <w:rFonts w:hint="eastAsia"/>
        </w:rPr>
        <w:lastRenderedPageBreak/>
        <w:t xml:space="preserve">               </w:t>
      </w:r>
      <w:bookmarkStart w:id="5" w:name="_Toc25519"/>
      <w:bookmarkStart w:id="6" w:name="_Toc12190"/>
      <w:bookmarkStart w:id="7" w:name="_Toc15093"/>
      <w:bookmarkStart w:id="8" w:name="_Toc15736"/>
      <w:r w:rsidRPr="006B03A3">
        <w:rPr>
          <w:rFonts w:hint="eastAsia"/>
        </w:rPr>
        <w:t xml:space="preserve">第二章  </w:t>
      </w:r>
      <w:bookmarkEnd w:id="0"/>
      <w:r w:rsidRPr="006B03A3">
        <w:rPr>
          <w:rFonts w:hint="eastAsia"/>
        </w:rPr>
        <w:t>投标人须知</w:t>
      </w:r>
      <w:bookmarkEnd w:id="5"/>
      <w:bookmarkEnd w:id="6"/>
      <w:bookmarkEnd w:id="7"/>
      <w:bookmarkEnd w:id="8"/>
    </w:p>
    <w:p w:rsidR="00E30746" w:rsidRPr="006B03A3" w:rsidRDefault="007B79BD">
      <w:pPr>
        <w:autoSpaceDE w:val="0"/>
        <w:autoSpaceDN w:val="0"/>
        <w:adjustRightInd w:val="0"/>
        <w:outlineLvl w:val="1"/>
        <w:rPr>
          <w:rFonts w:hAnsi="宋体" w:cs="宋体"/>
          <w:b/>
          <w:sz w:val="28"/>
          <w:szCs w:val="28"/>
        </w:rPr>
      </w:pPr>
      <w:bookmarkStart w:id="9" w:name="_Toc283559940"/>
      <w:r w:rsidRPr="006B03A3">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E30746" w:rsidRPr="006B03A3">
        <w:trPr>
          <w:trHeight w:val="153"/>
          <w:jc w:val="center"/>
        </w:trPr>
        <w:tc>
          <w:tcPr>
            <w:tcW w:w="1003" w:type="dxa"/>
            <w:vAlign w:val="center"/>
          </w:tcPr>
          <w:p w:rsidR="00E30746" w:rsidRPr="006B03A3" w:rsidRDefault="007B79BD">
            <w:pPr>
              <w:autoSpaceDE w:val="0"/>
              <w:autoSpaceDN w:val="0"/>
              <w:adjustRightInd w:val="0"/>
              <w:spacing w:line="360" w:lineRule="auto"/>
              <w:jc w:val="center"/>
              <w:rPr>
                <w:rFonts w:hAnsi="宋体" w:cs="宋体"/>
                <w:b/>
                <w:sz w:val="24"/>
              </w:rPr>
            </w:pPr>
            <w:r w:rsidRPr="006B03A3">
              <w:rPr>
                <w:rFonts w:hAnsi="宋体" w:cs="宋体" w:hint="eastAsia"/>
                <w:b/>
                <w:sz w:val="24"/>
              </w:rPr>
              <w:t>条款号</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b/>
                <w:sz w:val="24"/>
              </w:rPr>
            </w:pPr>
            <w:r w:rsidRPr="006B03A3">
              <w:rPr>
                <w:rFonts w:hAnsi="宋体" w:cs="宋体" w:hint="eastAsia"/>
                <w:b/>
                <w:sz w:val="24"/>
              </w:rPr>
              <w:t>条 款 名 称</w:t>
            </w:r>
          </w:p>
        </w:tc>
        <w:tc>
          <w:tcPr>
            <w:tcW w:w="6274" w:type="dxa"/>
            <w:gridSpan w:val="2"/>
            <w:vAlign w:val="center"/>
          </w:tcPr>
          <w:p w:rsidR="00E30746" w:rsidRPr="006B03A3" w:rsidRDefault="007B79BD">
            <w:pPr>
              <w:autoSpaceDE w:val="0"/>
              <w:autoSpaceDN w:val="0"/>
              <w:adjustRightInd w:val="0"/>
              <w:spacing w:line="420" w:lineRule="exact"/>
              <w:jc w:val="center"/>
              <w:rPr>
                <w:rFonts w:hAnsi="宋体" w:cs="宋体"/>
                <w:b/>
                <w:sz w:val="24"/>
              </w:rPr>
            </w:pPr>
            <w:r w:rsidRPr="006B03A3">
              <w:rPr>
                <w:rFonts w:hAnsi="宋体" w:cs="宋体" w:hint="eastAsia"/>
                <w:b/>
                <w:sz w:val="24"/>
              </w:rPr>
              <w:t>编 列 内 容</w:t>
            </w:r>
          </w:p>
        </w:tc>
      </w:tr>
      <w:tr w:rsidR="00E30746" w:rsidRPr="006B03A3">
        <w:trPr>
          <w:trHeight w:val="860"/>
          <w:jc w:val="center"/>
        </w:trPr>
        <w:tc>
          <w:tcPr>
            <w:tcW w:w="1003" w:type="dxa"/>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1.1.2</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招标人</w:t>
            </w:r>
          </w:p>
        </w:tc>
        <w:tc>
          <w:tcPr>
            <w:tcW w:w="6274" w:type="dxa"/>
            <w:gridSpan w:val="2"/>
          </w:tcPr>
          <w:p w:rsidR="00E30746" w:rsidRPr="006B03A3" w:rsidRDefault="007B79BD">
            <w:pPr>
              <w:widowControl/>
              <w:spacing w:line="360" w:lineRule="auto"/>
              <w:jc w:val="left"/>
              <w:rPr>
                <w:rFonts w:hAnsi="宋体"/>
                <w:bCs/>
                <w:sz w:val="24"/>
                <w:szCs w:val="22"/>
              </w:rPr>
            </w:pPr>
            <w:r w:rsidRPr="006B03A3">
              <w:rPr>
                <w:rFonts w:hAnsi="宋体" w:hint="eastAsia"/>
                <w:bCs/>
                <w:sz w:val="24"/>
                <w:szCs w:val="22"/>
              </w:rPr>
              <w:t>采购人：许昌市中心医院</w:t>
            </w:r>
          </w:p>
          <w:p w:rsidR="00E30746" w:rsidRPr="006B03A3" w:rsidRDefault="007B79BD">
            <w:pPr>
              <w:widowControl/>
              <w:spacing w:line="360" w:lineRule="auto"/>
              <w:jc w:val="left"/>
              <w:rPr>
                <w:rFonts w:hAnsi="宋体"/>
                <w:bCs/>
                <w:sz w:val="24"/>
                <w:szCs w:val="22"/>
              </w:rPr>
            </w:pPr>
            <w:r w:rsidRPr="006B03A3">
              <w:rPr>
                <w:rFonts w:hAnsi="宋体" w:hint="eastAsia"/>
                <w:bCs/>
                <w:sz w:val="24"/>
                <w:szCs w:val="22"/>
              </w:rPr>
              <w:t>地  址：许昌市中心医院新院区项目部</w:t>
            </w:r>
          </w:p>
          <w:p w:rsidR="00E30746" w:rsidRPr="006B03A3" w:rsidRDefault="007B79BD">
            <w:pPr>
              <w:widowControl/>
              <w:spacing w:line="360" w:lineRule="auto"/>
              <w:jc w:val="left"/>
              <w:rPr>
                <w:rFonts w:hAnsi="宋体"/>
                <w:bCs/>
                <w:sz w:val="24"/>
                <w:szCs w:val="22"/>
              </w:rPr>
            </w:pPr>
            <w:r w:rsidRPr="006B03A3">
              <w:rPr>
                <w:rFonts w:hAnsi="宋体" w:hint="eastAsia"/>
                <w:bCs/>
                <w:sz w:val="24"/>
                <w:szCs w:val="22"/>
              </w:rPr>
              <w:t xml:space="preserve">联系人： 赵女士       </w:t>
            </w:r>
          </w:p>
          <w:p w:rsidR="00E30746" w:rsidRPr="006B03A3" w:rsidRDefault="007B79BD">
            <w:pPr>
              <w:widowControl/>
              <w:spacing w:line="360" w:lineRule="auto"/>
              <w:jc w:val="left"/>
              <w:rPr>
                <w:rFonts w:hAnsi="宋体" w:cs="宋体"/>
                <w:sz w:val="24"/>
                <w:szCs w:val="24"/>
              </w:rPr>
            </w:pPr>
            <w:r w:rsidRPr="006B03A3">
              <w:rPr>
                <w:rFonts w:hAnsi="宋体" w:hint="eastAsia"/>
                <w:bCs/>
                <w:sz w:val="24"/>
              </w:rPr>
              <w:t>联系电话：13027675526</w:t>
            </w:r>
          </w:p>
        </w:tc>
      </w:tr>
      <w:tr w:rsidR="00E30746" w:rsidRPr="006B03A3">
        <w:trPr>
          <w:trHeight w:val="860"/>
          <w:jc w:val="center"/>
        </w:trPr>
        <w:tc>
          <w:tcPr>
            <w:tcW w:w="1003" w:type="dxa"/>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1.1.3</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招标代理机构</w:t>
            </w:r>
          </w:p>
        </w:tc>
        <w:tc>
          <w:tcPr>
            <w:tcW w:w="6274" w:type="dxa"/>
            <w:gridSpan w:val="2"/>
          </w:tcPr>
          <w:p w:rsidR="00E30746" w:rsidRPr="006B03A3" w:rsidRDefault="007B79BD">
            <w:pPr>
              <w:widowControl/>
              <w:spacing w:line="360" w:lineRule="auto"/>
              <w:rPr>
                <w:rFonts w:hAnsi="宋体"/>
                <w:bCs/>
                <w:sz w:val="24"/>
              </w:rPr>
            </w:pPr>
            <w:r w:rsidRPr="006B03A3">
              <w:rPr>
                <w:rFonts w:hAnsi="宋体" w:hint="eastAsia"/>
                <w:bCs/>
                <w:sz w:val="24"/>
              </w:rPr>
              <w:t>代理机</w:t>
            </w:r>
            <w:r w:rsidRPr="006B03A3">
              <w:rPr>
                <w:rFonts w:hAnsi="宋体" w:hint="eastAsia"/>
                <w:bCs/>
                <w:sz w:val="24"/>
                <w:szCs w:val="22"/>
              </w:rPr>
              <w:t>构：河南永明工程管理有限公司</w:t>
            </w:r>
          </w:p>
          <w:p w:rsidR="00E30746" w:rsidRPr="006B03A3" w:rsidRDefault="007B79BD">
            <w:pPr>
              <w:widowControl/>
              <w:spacing w:line="360" w:lineRule="auto"/>
              <w:rPr>
                <w:rFonts w:hAnsi="宋体"/>
                <w:bCs/>
                <w:sz w:val="24"/>
              </w:rPr>
            </w:pPr>
            <w:r w:rsidRPr="006B03A3">
              <w:rPr>
                <w:rFonts w:hAnsi="宋体" w:hint="eastAsia"/>
                <w:bCs/>
                <w:sz w:val="24"/>
              </w:rPr>
              <w:t xml:space="preserve">地    址：河南省许昌市众信国际 </w:t>
            </w:r>
          </w:p>
          <w:p w:rsidR="00E30746" w:rsidRPr="006B03A3" w:rsidRDefault="007B79BD">
            <w:pPr>
              <w:widowControl/>
              <w:spacing w:line="360" w:lineRule="auto"/>
            </w:pPr>
            <w:r w:rsidRPr="006B03A3">
              <w:rPr>
                <w:rFonts w:hAnsi="宋体" w:hint="eastAsia"/>
                <w:sz w:val="24"/>
                <w:szCs w:val="24"/>
              </w:rPr>
              <w:t>项目负责人：</w:t>
            </w:r>
            <w:r w:rsidRPr="006B03A3">
              <w:rPr>
                <w:rFonts w:hAnsi="宋体" w:hint="eastAsia"/>
                <w:sz w:val="24"/>
                <w:szCs w:val="24"/>
                <w:u w:val="single"/>
              </w:rPr>
              <w:t xml:space="preserve">            （签字）</w:t>
            </w:r>
          </w:p>
          <w:p w:rsidR="00E30746" w:rsidRPr="006B03A3" w:rsidRDefault="007B79BD">
            <w:pPr>
              <w:widowControl/>
              <w:spacing w:line="360" w:lineRule="auto"/>
              <w:rPr>
                <w:rFonts w:hAnsi="宋体"/>
                <w:bCs/>
                <w:sz w:val="24"/>
              </w:rPr>
            </w:pPr>
            <w:r w:rsidRPr="006B03A3">
              <w:rPr>
                <w:rFonts w:hAnsi="宋体" w:hint="eastAsia"/>
                <w:bCs/>
                <w:sz w:val="24"/>
              </w:rPr>
              <w:t xml:space="preserve">联 系 人：李女士      </w:t>
            </w:r>
          </w:p>
          <w:p w:rsidR="00E30746" w:rsidRPr="006B03A3" w:rsidRDefault="007B79BD">
            <w:pPr>
              <w:widowControl/>
              <w:spacing w:line="360" w:lineRule="auto"/>
              <w:rPr>
                <w:rFonts w:hAnsi="宋体" w:cs="宋体"/>
                <w:sz w:val="24"/>
                <w:szCs w:val="24"/>
              </w:rPr>
            </w:pPr>
            <w:r w:rsidRPr="006B03A3">
              <w:rPr>
                <w:rFonts w:hAnsi="宋体" w:hint="eastAsia"/>
                <w:bCs/>
                <w:sz w:val="24"/>
              </w:rPr>
              <w:t>联系电话：13243333750</w:t>
            </w:r>
          </w:p>
        </w:tc>
      </w:tr>
      <w:tr w:rsidR="00E30746" w:rsidRPr="006B03A3">
        <w:trPr>
          <w:trHeight w:val="439"/>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1.1.4</w:t>
            </w:r>
          </w:p>
        </w:tc>
        <w:tc>
          <w:tcPr>
            <w:tcW w:w="2590" w:type="dxa"/>
            <w:gridSpan w:val="3"/>
            <w:vAlign w:val="center"/>
          </w:tcPr>
          <w:p w:rsidR="00E30746" w:rsidRPr="006B03A3" w:rsidRDefault="007B79BD">
            <w:pPr>
              <w:autoSpaceDE w:val="0"/>
              <w:autoSpaceDN w:val="0"/>
              <w:adjustRightInd w:val="0"/>
              <w:spacing w:line="420" w:lineRule="exact"/>
              <w:ind w:firstLineChars="300" w:firstLine="720"/>
              <w:rPr>
                <w:rFonts w:hAnsi="宋体" w:cs="宋体"/>
                <w:sz w:val="24"/>
              </w:rPr>
            </w:pPr>
            <w:r w:rsidRPr="006B03A3">
              <w:rPr>
                <w:rFonts w:hAnsi="宋体" w:cs="宋体" w:hint="eastAsia"/>
                <w:sz w:val="24"/>
              </w:rPr>
              <w:t>项目名称</w:t>
            </w:r>
          </w:p>
        </w:tc>
        <w:tc>
          <w:tcPr>
            <w:tcW w:w="6274" w:type="dxa"/>
            <w:gridSpan w:val="2"/>
            <w:vAlign w:val="center"/>
          </w:tcPr>
          <w:p w:rsidR="00E30746" w:rsidRPr="006B03A3" w:rsidRDefault="007B79BD">
            <w:pPr>
              <w:autoSpaceDE w:val="0"/>
              <w:autoSpaceDN w:val="0"/>
              <w:adjustRightInd w:val="0"/>
              <w:spacing w:line="420" w:lineRule="exact"/>
              <w:rPr>
                <w:rFonts w:hAnsi="宋体" w:cs="宋体"/>
                <w:sz w:val="24"/>
              </w:rPr>
            </w:pPr>
            <w:r w:rsidRPr="006B03A3">
              <w:rPr>
                <w:rFonts w:hAnsi="宋体" w:hint="eastAsia"/>
                <w:bCs/>
                <w:sz w:val="24"/>
                <w:szCs w:val="22"/>
              </w:rPr>
              <w:t xml:space="preserve">许昌市中心医院新院区建设项目净化工程 </w:t>
            </w:r>
          </w:p>
        </w:tc>
      </w:tr>
      <w:tr w:rsidR="00E30746" w:rsidRPr="006B03A3">
        <w:trPr>
          <w:trHeight w:val="561"/>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1.1.5</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建设地点</w:t>
            </w:r>
          </w:p>
        </w:tc>
        <w:tc>
          <w:tcPr>
            <w:tcW w:w="6274" w:type="dxa"/>
            <w:gridSpan w:val="2"/>
            <w:vAlign w:val="center"/>
          </w:tcPr>
          <w:p w:rsidR="00E30746" w:rsidRPr="006B03A3" w:rsidRDefault="007B79BD">
            <w:pPr>
              <w:rPr>
                <w:rFonts w:hAnsi="宋体" w:cs="宋体"/>
                <w:sz w:val="24"/>
                <w:szCs w:val="24"/>
              </w:rPr>
            </w:pPr>
            <w:r w:rsidRPr="006B03A3">
              <w:rPr>
                <w:rFonts w:hAnsi="宋体" w:cs="宋体" w:hint="eastAsia"/>
                <w:sz w:val="24"/>
                <w:szCs w:val="24"/>
              </w:rPr>
              <w:t>许昌市魏文路以东，德兴路以西，文轩路以北，清苑路以南。</w:t>
            </w:r>
          </w:p>
        </w:tc>
      </w:tr>
      <w:tr w:rsidR="00E30746" w:rsidRPr="006B03A3">
        <w:trPr>
          <w:trHeight w:val="41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1.2.1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资金来源</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财政资金</w:t>
            </w:r>
          </w:p>
        </w:tc>
      </w:tr>
      <w:tr w:rsidR="00E30746" w:rsidRPr="006B03A3">
        <w:trPr>
          <w:trHeight w:val="402"/>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1.2.2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出资比例</w:t>
            </w:r>
          </w:p>
        </w:tc>
        <w:tc>
          <w:tcPr>
            <w:tcW w:w="6274" w:type="dxa"/>
            <w:gridSpan w:val="2"/>
          </w:tcPr>
          <w:p w:rsidR="00E30746" w:rsidRPr="006B03A3" w:rsidRDefault="007B79BD">
            <w:pPr>
              <w:autoSpaceDE w:val="0"/>
              <w:autoSpaceDN w:val="0"/>
              <w:adjustRightInd w:val="0"/>
              <w:spacing w:line="420" w:lineRule="exact"/>
              <w:rPr>
                <w:rFonts w:hAnsi="宋体" w:cs="宋体"/>
                <w:sz w:val="24"/>
              </w:rPr>
            </w:pPr>
            <w:r w:rsidRPr="006B03A3">
              <w:rPr>
                <w:rFonts w:hAnsi="宋体" w:cs="宋体" w:hint="eastAsia"/>
                <w:sz w:val="24"/>
              </w:rPr>
              <w:t>100％</w:t>
            </w:r>
          </w:p>
        </w:tc>
      </w:tr>
      <w:tr w:rsidR="00E30746" w:rsidRPr="006B03A3">
        <w:trPr>
          <w:trHeight w:val="48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1.2.3</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资金落实情况</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已落实</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1.3.1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招标范围</w:t>
            </w:r>
          </w:p>
        </w:tc>
        <w:tc>
          <w:tcPr>
            <w:tcW w:w="6274" w:type="dxa"/>
            <w:gridSpan w:val="2"/>
            <w:tcBorders>
              <w:bottom w:val="single" w:sz="4" w:space="0" w:color="auto"/>
            </w:tcBorders>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szCs w:val="24"/>
              </w:rPr>
              <w:t>招标文件、施工图纸、工程量清单、答疑纪要和补充文件（如有）范围内的所有建设内容</w:t>
            </w:r>
          </w:p>
        </w:tc>
      </w:tr>
      <w:tr w:rsidR="00E30746" w:rsidRPr="006B03A3">
        <w:trPr>
          <w:trHeight w:val="558"/>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1.3.2</w:t>
            </w:r>
          </w:p>
        </w:tc>
        <w:tc>
          <w:tcPr>
            <w:tcW w:w="2590" w:type="dxa"/>
            <w:gridSpan w:val="3"/>
            <w:tcBorders>
              <w:right w:val="single" w:sz="4" w:space="0" w:color="auto"/>
            </w:tcBorders>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szCs w:val="24"/>
              </w:rPr>
              <w:t>一标段 180 日历天；一标段 180 日历天</w:t>
            </w:r>
          </w:p>
        </w:tc>
      </w:tr>
      <w:tr w:rsidR="00E30746" w:rsidRPr="006B03A3">
        <w:trPr>
          <w:trHeight w:val="599"/>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1.3.3</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质量要求</w:t>
            </w:r>
          </w:p>
        </w:tc>
        <w:tc>
          <w:tcPr>
            <w:tcW w:w="6274" w:type="dxa"/>
            <w:gridSpan w:val="2"/>
            <w:tcBorders>
              <w:top w:val="single" w:sz="4" w:space="0" w:color="auto"/>
            </w:tcBorders>
            <w:vAlign w:val="center"/>
          </w:tcPr>
          <w:p w:rsidR="00E30746" w:rsidRPr="006B03A3" w:rsidRDefault="007B79BD">
            <w:pPr>
              <w:autoSpaceDE w:val="0"/>
              <w:autoSpaceDN w:val="0"/>
              <w:adjustRightInd w:val="0"/>
              <w:spacing w:line="420" w:lineRule="exact"/>
              <w:rPr>
                <w:rFonts w:hAnsi="宋体" w:cs="宋体"/>
                <w:sz w:val="24"/>
              </w:rPr>
            </w:pPr>
            <w:r w:rsidRPr="006B03A3">
              <w:rPr>
                <w:rFonts w:hAnsi="宋体" w:cs="宋体" w:hint="eastAsia"/>
                <w:sz w:val="24"/>
              </w:rPr>
              <w:t>合格</w:t>
            </w:r>
            <w:r w:rsidRPr="006B03A3">
              <w:rPr>
                <w:rFonts w:hAnsi="宋体" w:cs="黑体" w:hint="eastAsia"/>
                <w:sz w:val="24"/>
              </w:rPr>
              <w:t>（符合国家现行的验收规范和标准）</w:t>
            </w:r>
          </w:p>
        </w:tc>
      </w:tr>
      <w:tr w:rsidR="00E30746" w:rsidRPr="006B03A3">
        <w:trPr>
          <w:trHeight w:val="412"/>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1.4.1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投标人资质条件</w:t>
            </w:r>
          </w:p>
        </w:tc>
        <w:tc>
          <w:tcPr>
            <w:tcW w:w="6274" w:type="dxa"/>
            <w:gridSpan w:val="2"/>
          </w:tcPr>
          <w:p w:rsidR="00E30746" w:rsidRPr="006B03A3" w:rsidRDefault="007B79BD">
            <w:pPr>
              <w:widowControl/>
              <w:spacing w:line="360" w:lineRule="auto"/>
              <w:rPr>
                <w:rFonts w:hAnsi="宋体" w:cs="宋体"/>
                <w:sz w:val="24"/>
                <w:szCs w:val="24"/>
              </w:rPr>
            </w:pPr>
            <w:r w:rsidRPr="006B03A3">
              <w:rPr>
                <w:rFonts w:hAnsi="宋体" w:cs="宋体" w:hint="eastAsia"/>
                <w:sz w:val="24"/>
                <w:szCs w:val="24"/>
              </w:rPr>
              <w:t>1、一标段：要求投标人须同时具备建筑装饰装修工程专业承包一级及以上和建筑机电安装工程专业承包一级及以上。拟委派的项目经理须是本企业正式员工，同时具备国家建设行政主管部门颁发的机电工程专业一级及以上注册建造师执业资格和有效的安全生产考核B证,且无其他在建工程。</w:t>
            </w:r>
          </w:p>
          <w:p w:rsidR="00E30746" w:rsidRPr="006B03A3" w:rsidRDefault="007B79BD">
            <w:pPr>
              <w:widowControl/>
              <w:spacing w:line="360" w:lineRule="auto"/>
              <w:rPr>
                <w:rFonts w:hAnsi="宋体" w:cs="宋体"/>
                <w:sz w:val="24"/>
                <w:szCs w:val="24"/>
              </w:rPr>
            </w:pPr>
            <w:r w:rsidRPr="006B03A3">
              <w:rPr>
                <w:rFonts w:hAnsi="宋体" w:cs="宋体" w:hint="eastAsia"/>
                <w:sz w:val="24"/>
                <w:szCs w:val="24"/>
              </w:rPr>
              <w:lastRenderedPageBreak/>
              <w:t>2、二标段：要求投标人须具备建筑装饰装修工程专业承包二级及以上和建筑机电安装工程专业承包二级及以上</w:t>
            </w:r>
            <w:bookmarkStart w:id="10" w:name="_GoBack"/>
            <w:bookmarkEnd w:id="10"/>
            <w:r w:rsidRPr="006B03A3">
              <w:rPr>
                <w:rFonts w:hAnsi="宋体" w:cs="宋体" w:hint="eastAsia"/>
                <w:sz w:val="24"/>
                <w:szCs w:val="24"/>
              </w:rPr>
              <w:t>。拟委派的项目经理须是本企业正式员工，同时具备国家建设行政主管部门颁发的机电工程专业二级及以上注册建造师执业资格和有效的安全生产考核B证,且无其他在建工程。</w:t>
            </w:r>
          </w:p>
          <w:p w:rsidR="00E30746" w:rsidRPr="006B03A3" w:rsidRDefault="007B79BD">
            <w:pPr>
              <w:autoSpaceDE w:val="0"/>
              <w:autoSpaceDN w:val="0"/>
              <w:adjustRightInd w:val="0"/>
              <w:spacing w:line="420" w:lineRule="exact"/>
              <w:jc w:val="left"/>
              <w:rPr>
                <w:rFonts w:hAnsi="宋体" w:cs="宋体"/>
                <w:sz w:val="24"/>
                <w:szCs w:val="24"/>
              </w:rPr>
            </w:pPr>
            <w:r w:rsidRPr="006B03A3">
              <w:rPr>
                <w:rFonts w:hAnsi="宋体" w:cs="宋体" w:hint="eastAsia"/>
                <w:sz w:val="24"/>
                <w:szCs w:val="24"/>
              </w:rPr>
              <w:t>3、须具有等级为GC2的特种设备安装改造维修许可证和医疗器械经营许可证。</w:t>
            </w:r>
          </w:p>
          <w:p w:rsidR="00E30746" w:rsidRPr="006B03A3" w:rsidRDefault="007B79BD">
            <w:pPr>
              <w:autoSpaceDE w:val="0"/>
              <w:autoSpaceDN w:val="0"/>
              <w:adjustRightInd w:val="0"/>
              <w:spacing w:line="420" w:lineRule="exact"/>
              <w:jc w:val="left"/>
              <w:rPr>
                <w:rFonts w:hAnsi="宋体" w:cs="宋体"/>
                <w:sz w:val="24"/>
                <w:szCs w:val="24"/>
              </w:rPr>
            </w:pPr>
            <w:r w:rsidRPr="006B03A3">
              <w:rPr>
                <w:rFonts w:hAnsi="宋体" w:cs="宋体" w:hint="eastAsia"/>
                <w:sz w:val="24"/>
                <w:szCs w:val="24"/>
              </w:rPr>
              <w:t>4、本次招标不接受联合体投标。</w:t>
            </w:r>
          </w:p>
          <w:p w:rsidR="00E30746" w:rsidRPr="006B03A3" w:rsidRDefault="007B79BD">
            <w:pPr>
              <w:autoSpaceDE w:val="0"/>
              <w:autoSpaceDN w:val="0"/>
              <w:adjustRightInd w:val="0"/>
              <w:spacing w:line="420" w:lineRule="exact"/>
              <w:jc w:val="left"/>
              <w:rPr>
                <w:rFonts w:hAnsi="宋体" w:cs="宋体"/>
                <w:sz w:val="24"/>
                <w:szCs w:val="24"/>
              </w:rPr>
            </w:pPr>
            <w:r w:rsidRPr="006B03A3">
              <w:rPr>
                <w:rFonts w:hAnsi="宋体" w:cs="宋体" w:hint="eastAsia"/>
                <w:sz w:val="24"/>
                <w:szCs w:val="24"/>
              </w:rPr>
              <w:t>5、本次招标实行资格后审。</w:t>
            </w:r>
          </w:p>
          <w:p w:rsidR="00E30746" w:rsidRPr="006B03A3" w:rsidRDefault="007B79BD">
            <w:pPr>
              <w:autoSpaceDE w:val="0"/>
              <w:autoSpaceDN w:val="0"/>
              <w:adjustRightInd w:val="0"/>
              <w:spacing w:line="420" w:lineRule="exact"/>
              <w:jc w:val="left"/>
              <w:rPr>
                <w:rFonts w:hAnsi="宋体" w:cs="宋体"/>
                <w:sz w:val="24"/>
                <w:szCs w:val="24"/>
              </w:rPr>
            </w:pPr>
            <w:r w:rsidRPr="006B03A3">
              <w:rPr>
                <w:rFonts w:hAnsi="宋体" w:cs="宋体" w:hint="eastAsia"/>
                <w:sz w:val="24"/>
                <w:szCs w:val="24"/>
              </w:rPr>
              <w:t>6、投标人未被列入“信用中国”网站（www.creditchina.gov.cn）失信被执行人、重大税收违法案件当事人名单；未被“信用河南”网站信用信息栏列入黑名单，以及未被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tc>
      </w:tr>
      <w:tr w:rsidR="00E30746" w:rsidRPr="006B03A3">
        <w:trPr>
          <w:trHeight w:val="54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lastRenderedPageBreak/>
              <w:t>1.4.2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仿宋_GB2312" w:hint="eastAsia"/>
                <w:sz w:val="24"/>
              </w:rPr>
              <w:t>是否接受联合体投标</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仿宋_GB2312" w:hint="eastAsia"/>
                <w:sz w:val="24"/>
              </w:rPr>
              <w:t>不接受</w:t>
            </w:r>
          </w:p>
        </w:tc>
      </w:tr>
      <w:tr w:rsidR="00E30746" w:rsidRPr="006B03A3">
        <w:trPr>
          <w:trHeight w:val="370"/>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1.9.1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踏勘现场</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不组织，由投标人自行勘察现场</w:t>
            </w:r>
          </w:p>
        </w:tc>
      </w:tr>
      <w:tr w:rsidR="00E30746" w:rsidRPr="006B03A3">
        <w:trPr>
          <w:trHeight w:val="60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1.10.1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投标预备会</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不召开</w:t>
            </w:r>
          </w:p>
        </w:tc>
      </w:tr>
      <w:tr w:rsidR="00E30746" w:rsidRPr="006B03A3">
        <w:trPr>
          <w:trHeight w:val="789"/>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1.10.2</w:t>
            </w:r>
          </w:p>
        </w:tc>
        <w:tc>
          <w:tcPr>
            <w:tcW w:w="2590" w:type="dxa"/>
            <w:gridSpan w:val="3"/>
            <w:vAlign w:val="center"/>
          </w:tcPr>
          <w:p w:rsidR="00E30746" w:rsidRPr="006B03A3" w:rsidRDefault="007B79BD">
            <w:pPr>
              <w:autoSpaceDE w:val="0"/>
              <w:autoSpaceDN w:val="0"/>
              <w:adjustRightInd w:val="0"/>
              <w:spacing w:line="360" w:lineRule="exact"/>
              <w:jc w:val="center"/>
              <w:rPr>
                <w:rFonts w:hAnsi="宋体" w:cs="宋体"/>
                <w:sz w:val="24"/>
                <w:szCs w:val="22"/>
              </w:rPr>
            </w:pPr>
            <w:r w:rsidRPr="006B03A3">
              <w:rPr>
                <w:rFonts w:hAnsi="宋体" w:cs="宋体" w:hint="eastAsia"/>
                <w:sz w:val="24"/>
                <w:szCs w:val="22"/>
              </w:rPr>
              <w:t>投标人提出问题的</w:t>
            </w:r>
          </w:p>
          <w:p w:rsidR="00E30746" w:rsidRPr="006B03A3" w:rsidRDefault="007B79BD">
            <w:pPr>
              <w:autoSpaceDE w:val="0"/>
              <w:autoSpaceDN w:val="0"/>
              <w:adjustRightInd w:val="0"/>
              <w:spacing w:line="360" w:lineRule="exact"/>
              <w:jc w:val="center"/>
              <w:rPr>
                <w:rFonts w:hAnsi="宋体" w:cs="宋体"/>
                <w:sz w:val="24"/>
              </w:rPr>
            </w:pPr>
            <w:r w:rsidRPr="006B03A3">
              <w:rPr>
                <w:rFonts w:hAnsi="宋体" w:cs="宋体" w:hint="eastAsia"/>
                <w:sz w:val="24"/>
                <w:szCs w:val="22"/>
              </w:rPr>
              <w:t>截止时间</w:t>
            </w:r>
          </w:p>
        </w:tc>
        <w:tc>
          <w:tcPr>
            <w:tcW w:w="6274" w:type="dxa"/>
            <w:gridSpan w:val="2"/>
            <w:vAlign w:val="center"/>
          </w:tcPr>
          <w:p w:rsidR="00E30746" w:rsidRPr="006B03A3" w:rsidRDefault="007B79BD">
            <w:pPr>
              <w:autoSpaceDE w:val="0"/>
              <w:autoSpaceDN w:val="0"/>
              <w:adjustRightInd w:val="0"/>
              <w:spacing w:line="360" w:lineRule="exact"/>
              <w:jc w:val="left"/>
              <w:rPr>
                <w:rFonts w:hAnsi="宋体" w:cs="宋体"/>
                <w:sz w:val="24"/>
                <w:szCs w:val="22"/>
              </w:rPr>
            </w:pPr>
            <w:r w:rsidRPr="006B03A3">
              <w:rPr>
                <w:rFonts w:hAnsi="宋体" w:cs="宋体" w:hint="eastAsia"/>
                <w:sz w:val="24"/>
                <w:szCs w:val="22"/>
              </w:rPr>
              <w:t>投标截止时间10日前通过《全国公共资源交易平台（河南省·许昌市）》（http://ggzy.xuchang.gov.cn/）提交。</w:t>
            </w:r>
          </w:p>
        </w:tc>
      </w:tr>
      <w:tr w:rsidR="00E30746" w:rsidRPr="006B03A3">
        <w:trPr>
          <w:trHeight w:val="467"/>
          <w:jc w:val="center"/>
        </w:trPr>
        <w:tc>
          <w:tcPr>
            <w:tcW w:w="1003" w:type="dxa"/>
            <w:vAlign w:val="center"/>
          </w:tcPr>
          <w:p w:rsidR="00E30746" w:rsidRPr="006B03A3" w:rsidRDefault="007B79BD">
            <w:pPr>
              <w:jc w:val="center"/>
              <w:rPr>
                <w:rFonts w:hAnsi="宋体" w:cs="宋体"/>
                <w:sz w:val="24"/>
              </w:rPr>
            </w:pPr>
            <w:r w:rsidRPr="006B03A3">
              <w:rPr>
                <w:rFonts w:hAnsi="宋体" w:cs="宋体" w:hint="eastAsia"/>
                <w:sz w:val="24"/>
              </w:rPr>
              <w:t>1.10.3</w:t>
            </w:r>
          </w:p>
        </w:tc>
        <w:tc>
          <w:tcPr>
            <w:tcW w:w="2590" w:type="dxa"/>
            <w:gridSpan w:val="3"/>
            <w:vAlign w:val="center"/>
          </w:tcPr>
          <w:p w:rsidR="00E30746" w:rsidRPr="006B03A3" w:rsidRDefault="007B79BD">
            <w:pPr>
              <w:autoSpaceDE w:val="0"/>
              <w:autoSpaceDN w:val="0"/>
              <w:adjustRightInd w:val="0"/>
              <w:spacing w:line="360" w:lineRule="exact"/>
              <w:jc w:val="center"/>
              <w:rPr>
                <w:rFonts w:hAnsi="宋体" w:cs="宋体"/>
                <w:sz w:val="24"/>
              </w:rPr>
            </w:pPr>
            <w:r w:rsidRPr="006B03A3">
              <w:rPr>
                <w:rFonts w:hAnsi="宋体" w:cs="宋体" w:hint="eastAsia"/>
                <w:sz w:val="24"/>
                <w:szCs w:val="24"/>
              </w:rPr>
              <w:t>招标文件澄清发出的</w:t>
            </w:r>
            <w:r w:rsidRPr="006B03A3">
              <w:rPr>
                <w:rFonts w:hAnsi="宋体" w:cs="宋体" w:hint="eastAsia"/>
                <w:sz w:val="24"/>
                <w:szCs w:val="22"/>
              </w:rPr>
              <w:t>时间及</w:t>
            </w:r>
            <w:r w:rsidRPr="006B03A3">
              <w:rPr>
                <w:rFonts w:hAnsi="宋体" w:cs="宋体" w:hint="eastAsia"/>
                <w:sz w:val="24"/>
                <w:szCs w:val="24"/>
              </w:rPr>
              <w:t>形式</w:t>
            </w:r>
          </w:p>
        </w:tc>
        <w:tc>
          <w:tcPr>
            <w:tcW w:w="6274" w:type="dxa"/>
            <w:gridSpan w:val="2"/>
          </w:tcPr>
          <w:p w:rsidR="00E30746" w:rsidRPr="006B03A3" w:rsidRDefault="007B79BD">
            <w:pPr>
              <w:autoSpaceDE w:val="0"/>
              <w:autoSpaceDN w:val="0"/>
              <w:adjustRightInd w:val="0"/>
              <w:spacing w:line="360" w:lineRule="exact"/>
              <w:rPr>
                <w:rFonts w:hAnsi="宋体" w:cs="宋体"/>
                <w:sz w:val="24"/>
              </w:rPr>
            </w:pPr>
            <w:r w:rsidRPr="006B03A3">
              <w:rPr>
                <w:rFonts w:hAnsi="宋体" w:cs="宋体" w:hint="eastAsia"/>
                <w:sz w:val="24"/>
                <w:szCs w:val="24"/>
              </w:rPr>
              <w:t>递交投标文件截止之日15日前通过公共资源交易系统电子平台发出。</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1.11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分包</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不允许</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 xml:space="preserve">1.12 </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偏离</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不允许</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 xml:space="preserve">2.1 </w:t>
            </w:r>
          </w:p>
        </w:tc>
        <w:tc>
          <w:tcPr>
            <w:tcW w:w="2590" w:type="dxa"/>
            <w:gridSpan w:val="3"/>
            <w:vAlign w:val="center"/>
          </w:tcPr>
          <w:p w:rsidR="00E30746" w:rsidRPr="006B03A3" w:rsidRDefault="007B79BD">
            <w:pPr>
              <w:autoSpaceDE w:val="0"/>
              <w:autoSpaceDN w:val="0"/>
              <w:adjustRightInd w:val="0"/>
              <w:spacing w:line="340" w:lineRule="exact"/>
              <w:jc w:val="center"/>
              <w:rPr>
                <w:rFonts w:hAnsi="宋体" w:cs="宋体"/>
                <w:sz w:val="24"/>
              </w:rPr>
            </w:pPr>
            <w:r w:rsidRPr="006B03A3">
              <w:rPr>
                <w:rFonts w:hAnsi="宋体" w:cs="宋体" w:hint="eastAsia"/>
                <w:sz w:val="24"/>
              </w:rPr>
              <w:t>招标文件及图纸的</w:t>
            </w:r>
          </w:p>
          <w:p w:rsidR="00E30746" w:rsidRPr="006B03A3" w:rsidRDefault="007B79BD">
            <w:pPr>
              <w:autoSpaceDE w:val="0"/>
              <w:autoSpaceDN w:val="0"/>
              <w:adjustRightInd w:val="0"/>
              <w:spacing w:line="340" w:lineRule="exact"/>
              <w:jc w:val="center"/>
              <w:rPr>
                <w:rFonts w:hAnsi="宋体" w:cs="宋体"/>
                <w:sz w:val="24"/>
              </w:rPr>
            </w:pPr>
            <w:r w:rsidRPr="006B03A3">
              <w:rPr>
                <w:rFonts w:hAnsi="宋体" w:cs="宋体" w:hint="eastAsia"/>
                <w:sz w:val="24"/>
              </w:rPr>
              <w:t>获取</w:t>
            </w:r>
          </w:p>
        </w:tc>
        <w:tc>
          <w:tcPr>
            <w:tcW w:w="6274" w:type="dxa"/>
            <w:gridSpan w:val="2"/>
          </w:tcPr>
          <w:p w:rsidR="00E30746" w:rsidRPr="006B03A3" w:rsidRDefault="007B79BD">
            <w:pPr>
              <w:autoSpaceDE w:val="0"/>
              <w:autoSpaceDN w:val="0"/>
              <w:adjustRightInd w:val="0"/>
              <w:spacing w:line="340" w:lineRule="exact"/>
              <w:rPr>
                <w:rFonts w:hAnsi="宋体" w:cs="仿宋_GB2312"/>
                <w:b/>
                <w:bCs/>
                <w:sz w:val="24"/>
                <w:szCs w:val="22"/>
              </w:rPr>
            </w:pPr>
            <w:r w:rsidRPr="006B03A3">
              <w:rPr>
                <w:rFonts w:hAnsi="宋体" w:cs="仿宋_GB2312" w:hint="eastAsia"/>
                <w:sz w:val="24"/>
              </w:rPr>
              <w:t>招标文件和工程量清单的获取：投标人于投标文件递交截止时间前均可登录【全国公共资源交易平台(河南省▪许昌市)】（http://ggzy.xuchang.gov.cn/），通过“投标人/供应商登录”后自行下载。</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2.1.1</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构成招标文件的其他材料</w:t>
            </w:r>
          </w:p>
        </w:tc>
        <w:tc>
          <w:tcPr>
            <w:tcW w:w="6274" w:type="dxa"/>
            <w:gridSpan w:val="2"/>
            <w:vAlign w:val="center"/>
          </w:tcPr>
          <w:p w:rsidR="00E30746" w:rsidRPr="006B03A3" w:rsidRDefault="007B79BD">
            <w:pPr>
              <w:autoSpaceDE w:val="0"/>
              <w:autoSpaceDN w:val="0"/>
              <w:adjustRightInd w:val="0"/>
              <w:rPr>
                <w:rFonts w:hAnsi="宋体" w:cs="宋体"/>
                <w:sz w:val="24"/>
              </w:rPr>
            </w:pPr>
            <w:r w:rsidRPr="006B03A3">
              <w:rPr>
                <w:rFonts w:hAnsi="宋体" w:cs="宋体" w:hint="eastAsia"/>
                <w:sz w:val="24"/>
              </w:rPr>
              <w:t>图纸答疑，经备案的招标文件补充和修改文件（如有）。</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lastRenderedPageBreak/>
              <w:t>2.2.1</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投标人要求澄清</w:t>
            </w:r>
          </w:p>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招标文件的截止时间</w:t>
            </w:r>
          </w:p>
        </w:tc>
        <w:tc>
          <w:tcPr>
            <w:tcW w:w="6274" w:type="dxa"/>
            <w:gridSpan w:val="2"/>
            <w:vAlign w:val="center"/>
          </w:tcPr>
          <w:p w:rsidR="00E30746" w:rsidRPr="006B03A3" w:rsidRDefault="007B79BD">
            <w:pPr>
              <w:autoSpaceDE w:val="0"/>
              <w:autoSpaceDN w:val="0"/>
              <w:adjustRightInd w:val="0"/>
              <w:rPr>
                <w:rFonts w:hAnsi="宋体" w:cs="宋体"/>
                <w:sz w:val="24"/>
              </w:rPr>
            </w:pPr>
            <w:r w:rsidRPr="006B03A3">
              <w:rPr>
                <w:rFonts w:hAnsi="宋体" w:cs="宋体" w:hint="eastAsia"/>
                <w:sz w:val="24"/>
              </w:rPr>
              <w:t>潜在投标人或者其他利害关系人对招标文件有异议的，应当在投标截止时间10日前提出。招标人应当自收到异议之日起3日内作出答复。</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2.2.2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投标截止时间</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2020年1月23日8时30分（北京时间）</w:t>
            </w:r>
          </w:p>
        </w:tc>
      </w:tr>
      <w:tr w:rsidR="00E30746" w:rsidRPr="006B03A3">
        <w:trPr>
          <w:trHeight w:val="153"/>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2.3.1</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szCs w:val="22"/>
              </w:rPr>
              <w:t>招标文件修改发出的形式</w:t>
            </w:r>
          </w:p>
        </w:tc>
        <w:tc>
          <w:tcPr>
            <w:tcW w:w="6274" w:type="dxa"/>
            <w:gridSpan w:val="2"/>
          </w:tcPr>
          <w:p w:rsidR="00E30746" w:rsidRPr="006B03A3" w:rsidRDefault="007B79BD">
            <w:pPr>
              <w:autoSpaceDE w:val="0"/>
              <w:autoSpaceDN w:val="0"/>
              <w:adjustRightInd w:val="0"/>
              <w:jc w:val="left"/>
              <w:rPr>
                <w:rFonts w:hAnsi="宋体" w:cs="宋体"/>
                <w:sz w:val="24"/>
              </w:rPr>
            </w:pPr>
            <w:r w:rsidRPr="006B03A3">
              <w:rPr>
                <w:rFonts w:hAnsi="宋体" w:cs="宋体" w:hint="eastAsia"/>
                <w:sz w:val="24"/>
                <w:szCs w:val="22"/>
              </w:rPr>
              <w:t>发布在《全国公共资源交易平台（河南省·许昌市）》网站。</w:t>
            </w:r>
          </w:p>
        </w:tc>
      </w:tr>
      <w:tr w:rsidR="00E30746" w:rsidRPr="006B03A3">
        <w:trPr>
          <w:trHeight w:val="347"/>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3.3.1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投标有效期</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60日历天（自投标截止之日算起）</w:t>
            </w:r>
          </w:p>
        </w:tc>
      </w:tr>
      <w:tr w:rsidR="00E30746" w:rsidRPr="006B03A3">
        <w:trPr>
          <w:trHeight w:val="347"/>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3.4.1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投标保证金须知</w:t>
            </w:r>
          </w:p>
        </w:tc>
        <w:tc>
          <w:tcPr>
            <w:tcW w:w="6274" w:type="dxa"/>
            <w:gridSpan w:val="2"/>
            <w:vAlign w:val="center"/>
          </w:tcPr>
          <w:p w:rsidR="00E30746" w:rsidRPr="006B03A3" w:rsidRDefault="007B79BD">
            <w:pPr>
              <w:widowControl/>
              <w:jc w:val="left"/>
              <w:rPr>
                <w:rFonts w:hAnsi="宋体" w:cs="宋体"/>
                <w:sz w:val="24"/>
              </w:rPr>
            </w:pPr>
            <w:r w:rsidRPr="006B03A3">
              <w:rPr>
                <w:rFonts w:hAnsi="宋体" w:cs="宋体"/>
                <w:sz w:val="24"/>
                <w:szCs w:val="24"/>
              </w:rPr>
              <w:t>1、自文件发布之日起，投标人需进行基本户备案（建设工程项目），已备案的基本户开户银行、账户发生变化的，须在投标保证金缴纳前办理变更手续。</w:t>
            </w:r>
            <w:r w:rsidRPr="006B03A3">
              <w:rPr>
                <w:rFonts w:hAnsi="宋体" w:cs="宋体"/>
                <w:sz w:val="24"/>
                <w:szCs w:val="24"/>
              </w:rPr>
              <w:br/>
              <w:t>2、基本户备案流程： </w:t>
            </w:r>
            <w:r w:rsidRPr="006B03A3">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sidRPr="006B03A3">
              <w:rPr>
                <w:rFonts w:hAnsi="宋体" w:cs="宋体"/>
                <w:sz w:val="24"/>
                <w:szCs w:val="24"/>
              </w:rPr>
              <w:br/>
              <w:t>3、特殊情况处理：</w:t>
            </w:r>
            <w:r w:rsidRPr="006B03A3">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sidRPr="006B03A3">
              <w:rPr>
                <w:rFonts w:hAnsi="宋体" w:cs="宋体" w:hint="eastAsia"/>
                <w:sz w:val="24"/>
                <w:szCs w:val="24"/>
              </w:rPr>
              <w:t>一</w:t>
            </w:r>
            <w:r w:rsidRPr="006B03A3">
              <w:rPr>
                <w:rFonts w:hAnsi="宋体" w:cs="宋体"/>
                <w:sz w:val="24"/>
                <w:szCs w:val="24"/>
              </w:rPr>
              <w:t>楼交易见证部办理退款手续（0374-2968027）。</w:t>
            </w:r>
            <w:r w:rsidRPr="006B03A3">
              <w:rPr>
                <w:rFonts w:hAnsi="宋体" w:cs="宋体"/>
                <w:sz w:val="24"/>
                <w:szCs w:val="24"/>
              </w:rPr>
              <w:br/>
              <w:t>4、因投标人的原因无法及时退还投标（竞买）保证金、滞留三年以上的，投标（竞买）保证金上缴。</w:t>
            </w:r>
          </w:p>
        </w:tc>
      </w:tr>
      <w:tr w:rsidR="00E30746" w:rsidRPr="006B03A3">
        <w:trPr>
          <w:trHeight w:val="45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bookmarkStart w:id="11" w:name="OLE_LINK3" w:colFirst="0" w:colLast="2"/>
            <w:bookmarkStart w:id="12" w:name="_Hlk424659721"/>
            <w:bookmarkStart w:id="13" w:name="OLE_LINK4" w:colFirst="0" w:colLast="2"/>
            <w:r w:rsidRPr="006B03A3">
              <w:rPr>
                <w:rFonts w:hAnsi="宋体" w:cs="宋体" w:hint="eastAsia"/>
                <w:sz w:val="24"/>
              </w:rPr>
              <w:t>3.4.2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投标保证金</w:t>
            </w:r>
          </w:p>
        </w:tc>
        <w:tc>
          <w:tcPr>
            <w:tcW w:w="6274" w:type="dxa"/>
            <w:gridSpan w:val="2"/>
            <w:vAlign w:val="center"/>
          </w:tcPr>
          <w:p w:rsidR="00E30746" w:rsidRPr="006B03A3" w:rsidRDefault="007B79BD">
            <w:pPr>
              <w:autoSpaceDE w:val="0"/>
              <w:autoSpaceDN w:val="0"/>
              <w:adjustRightInd w:val="0"/>
              <w:spacing w:line="276" w:lineRule="auto"/>
              <w:jc w:val="left"/>
              <w:rPr>
                <w:rFonts w:hAnsi="宋体" w:cs="宋体"/>
                <w:b/>
                <w:bCs/>
                <w:sz w:val="24"/>
                <w:u w:val="single"/>
              </w:rPr>
            </w:pPr>
            <w:r w:rsidRPr="006B03A3">
              <w:rPr>
                <w:rFonts w:hAnsi="宋体" w:cs="宋体" w:hint="eastAsia"/>
                <w:b/>
                <w:bCs/>
                <w:sz w:val="24"/>
              </w:rPr>
              <w:t>投标保证金递交截止时间：同投标截止时间。</w:t>
            </w:r>
          </w:p>
          <w:p w:rsidR="00E30746" w:rsidRPr="006B03A3" w:rsidRDefault="007B79BD">
            <w:pPr>
              <w:autoSpaceDE w:val="0"/>
              <w:autoSpaceDN w:val="0"/>
              <w:adjustRightInd w:val="0"/>
              <w:spacing w:line="276" w:lineRule="auto"/>
              <w:jc w:val="left"/>
              <w:rPr>
                <w:rFonts w:hAnsi="宋体" w:cs="宋体"/>
                <w:b/>
                <w:bCs/>
                <w:sz w:val="24"/>
                <w:szCs w:val="22"/>
              </w:rPr>
            </w:pPr>
            <w:r w:rsidRPr="006B03A3">
              <w:rPr>
                <w:rFonts w:hAnsi="宋体" w:cs="宋体" w:hint="eastAsia"/>
                <w:b/>
                <w:bCs/>
                <w:sz w:val="24"/>
              </w:rPr>
              <w:t>金额:</w:t>
            </w:r>
            <w:r w:rsidRPr="006B03A3">
              <w:rPr>
                <w:rFonts w:hAnsi="宋体" w:cs="宋体" w:hint="eastAsia"/>
                <w:b/>
                <w:bCs/>
                <w:sz w:val="24"/>
                <w:szCs w:val="22"/>
              </w:rPr>
              <w:t>一标段：柒拾壹万元整（￥710000.00元）</w:t>
            </w:r>
          </w:p>
          <w:p w:rsidR="00E30746" w:rsidRPr="006B03A3" w:rsidRDefault="007B79BD" w:rsidP="00EA312E">
            <w:pPr>
              <w:autoSpaceDE w:val="0"/>
              <w:autoSpaceDN w:val="0"/>
              <w:adjustRightInd w:val="0"/>
              <w:spacing w:line="276" w:lineRule="auto"/>
              <w:ind w:firstLineChars="200" w:firstLine="482"/>
              <w:jc w:val="left"/>
              <w:rPr>
                <w:rFonts w:hAnsi="宋体" w:cs="宋体"/>
                <w:b/>
                <w:bCs/>
                <w:sz w:val="24"/>
                <w:szCs w:val="22"/>
                <w:lang w:val="zh-CN"/>
              </w:rPr>
            </w:pPr>
            <w:r w:rsidRPr="006B03A3">
              <w:rPr>
                <w:rFonts w:hAnsi="宋体" w:cs="宋体" w:hint="eastAsia"/>
                <w:b/>
                <w:bCs/>
                <w:sz w:val="24"/>
                <w:szCs w:val="22"/>
              </w:rPr>
              <w:t>二标段：贰拾贰万元整（￥220000.00元）</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2、投标保证金缴纳方式：</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2.1投标人网上报名后，登录</w:t>
            </w:r>
            <w:hyperlink r:id="rId17" w:history="1">
              <w:r w:rsidRPr="006B03A3">
                <w:rPr>
                  <w:rFonts w:hAnsi="宋体" w:cs="宋体" w:hint="eastAsia"/>
                  <w:sz w:val="24"/>
                  <w:lang w:val="zh-CN"/>
                </w:rPr>
                <w:t>http://221.14.6.70:8088/ggzy</w:t>
              </w:r>
            </w:hyperlink>
            <w:r w:rsidRPr="006B03A3">
              <w:rPr>
                <w:rFonts w:hAnsi="宋体" w:cs="宋体" w:hint="eastAsia"/>
                <w:sz w:val="24"/>
                <w:lang w:val="zh-CN"/>
              </w:rPr>
              <w:t>系统，依次点击“会员向导”→“参与投标”→“费用缴纳说明”→“保证金缴纳说明单”，获取缴费说明单，根据每个标段的缴纳说明单</w:t>
            </w:r>
            <w:r w:rsidRPr="006B03A3">
              <w:rPr>
                <w:rFonts w:hAnsi="宋体" w:cs="宋体" w:hint="eastAsia"/>
                <w:sz w:val="24"/>
                <w:lang w:val="zh-CN"/>
              </w:rPr>
              <w:lastRenderedPageBreak/>
              <w:t>在缴纳截止时间前缴纳；</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2.2成功缴纳后重新登录前述系统，依次点击“会员向导”→“参与投标”→“保证金绑定”→“绑定”进行投标保证金绑定。</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2.4 每个投标人每个项目每个标段只有唯一缴纳账号，切勿重复缴纳或错误缴纳。</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3、未按上述规定操作引起的无效投标，由投标人自行负责。</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4、汇款凭证无须备注项目编号和项目名称。</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5、出现以下情形造成的投标保证金无效，由投标人自行负责。</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(1)投标保证金未从投标人的基本账户转出；</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(2)投标保证金未按照招标文件划分的标段依次转账。</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6、《保证金缴纳绑定操作指南》获取方法：</w:t>
            </w:r>
          </w:p>
          <w:p w:rsidR="00E30746" w:rsidRPr="006B03A3" w:rsidRDefault="007B79BD">
            <w:pPr>
              <w:autoSpaceDE w:val="0"/>
              <w:autoSpaceDN w:val="0"/>
              <w:adjustRightInd w:val="0"/>
              <w:spacing w:line="312" w:lineRule="auto"/>
              <w:jc w:val="left"/>
              <w:rPr>
                <w:rFonts w:hAnsi="宋体" w:cs="宋体"/>
                <w:sz w:val="24"/>
                <w:lang w:val="zh-CN"/>
              </w:rPr>
            </w:pPr>
            <w:r w:rsidRPr="006B03A3">
              <w:rPr>
                <w:rFonts w:hAnsi="宋体" w:cs="宋体" w:hint="eastAsia"/>
                <w:sz w:val="24"/>
                <w:lang w:val="zh-CN"/>
              </w:rPr>
              <w:t>登录许昌公共资源交易系统-组件下载-《保证金缴纳绑定操作指南》。</w:t>
            </w:r>
          </w:p>
          <w:p w:rsidR="00E30746" w:rsidRPr="006B03A3" w:rsidRDefault="007B79BD">
            <w:pPr>
              <w:autoSpaceDE w:val="0"/>
              <w:autoSpaceDN w:val="0"/>
              <w:adjustRightInd w:val="0"/>
              <w:spacing w:line="312" w:lineRule="auto"/>
              <w:jc w:val="left"/>
              <w:rPr>
                <w:rFonts w:hAnsi="宋体" w:cs="宋体"/>
                <w:sz w:val="24"/>
              </w:rPr>
            </w:pPr>
            <w:r w:rsidRPr="006B03A3">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1"/>
      <w:bookmarkEnd w:id="12"/>
      <w:bookmarkEnd w:id="13"/>
      <w:tr w:rsidR="00E30746" w:rsidRPr="006B03A3">
        <w:trPr>
          <w:trHeight w:val="452"/>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lastRenderedPageBreak/>
              <w:t>3.5.2</w:t>
            </w:r>
          </w:p>
        </w:tc>
        <w:tc>
          <w:tcPr>
            <w:tcW w:w="2590" w:type="dxa"/>
            <w:gridSpan w:val="3"/>
            <w:vAlign w:val="center"/>
          </w:tcPr>
          <w:p w:rsidR="00E30746" w:rsidRPr="006B03A3" w:rsidRDefault="007B79BD">
            <w:pPr>
              <w:jc w:val="center"/>
              <w:rPr>
                <w:rFonts w:hAnsi="宋体" w:cs="宋体"/>
                <w:sz w:val="24"/>
              </w:rPr>
            </w:pPr>
            <w:r w:rsidRPr="006B03A3">
              <w:rPr>
                <w:rFonts w:hAnsi="宋体" w:cs="宋体" w:hint="eastAsia"/>
                <w:sz w:val="24"/>
              </w:rPr>
              <w:t>近年财务状况要求</w:t>
            </w:r>
          </w:p>
        </w:tc>
        <w:tc>
          <w:tcPr>
            <w:tcW w:w="6274" w:type="dxa"/>
            <w:gridSpan w:val="2"/>
            <w:vAlign w:val="center"/>
          </w:tcPr>
          <w:p w:rsidR="00E30746" w:rsidRPr="006B03A3" w:rsidRDefault="007B79BD">
            <w:pPr>
              <w:autoSpaceDE w:val="0"/>
              <w:autoSpaceDN w:val="0"/>
              <w:adjustRightInd w:val="0"/>
              <w:spacing w:line="276" w:lineRule="auto"/>
              <w:jc w:val="left"/>
              <w:rPr>
                <w:rFonts w:hAnsi="宋体" w:cs="宋体"/>
                <w:b/>
                <w:szCs w:val="21"/>
              </w:rPr>
            </w:pPr>
            <w:r w:rsidRPr="006B03A3">
              <w:rPr>
                <w:rFonts w:hAnsi="宋体" w:cs="宋体" w:hint="eastAsia"/>
                <w:sz w:val="24"/>
              </w:rPr>
              <w:t>近年，指2016、2017、2018年度。（若公司成立未满三年，需提供自成立起至2018年度财务状况）</w:t>
            </w:r>
          </w:p>
        </w:tc>
      </w:tr>
      <w:tr w:rsidR="00E30746" w:rsidRPr="006B03A3">
        <w:trPr>
          <w:trHeight w:val="577"/>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3.5.3</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近年完成的类似项目</w:t>
            </w:r>
          </w:p>
        </w:tc>
        <w:tc>
          <w:tcPr>
            <w:tcW w:w="6274" w:type="dxa"/>
            <w:gridSpan w:val="2"/>
            <w:vAlign w:val="center"/>
          </w:tcPr>
          <w:p w:rsidR="00E30746" w:rsidRPr="006B03A3" w:rsidRDefault="007B79BD">
            <w:pPr>
              <w:autoSpaceDE w:val="0"/>
              <w:autoSpaceDN w:val="0"/>
              <w:adjustRightInd w:val="0"/>
              <w:spacing w:line="276" w:lineRule="auto"/>
              <w:rPr>
                <w:rFonts w:hAnsi="宋体" w:cs="宋体"/>
                <w:sz w:val="24"/>
              </w:rPr>
            </w:pPr>
            <w:r w:rsidRPr="006B03A3">
              <w:rPr>
                <w:rFonts w:hAnsi="宋体" w:cs="宋体" w:hint="eastAsia"/>
                <w:sz w:val="24"/>
              </w:rPr>
              <w:t>近年，指2016年1月1日至今。</w:t>
            </w:r>
          </w:p>
        </w:tc>
      </w:tr>
      <w:tr w:rsidR="00E30746" w:rsidRPr="006B03A3">
        <w:trPr>
          <w:trHeight w:val="414"/>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3.5.5</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仿宋_GB2312" w:hint="eastAsia"/>
                <w:sz w:val="24"/>
              </w:rPr>
              <w:t>近年发生的诉讼及仲裁情况的年份要求</w:t>
            </w:r>
          </w:p>
        </w:tc>
        <w:tc>
          <w:tcPr>
            <w:tcW w:w="6274" w:type="dxa"/>
            <w:gridSpan w:val="2"/>
            <w:vAlign w:val="center"/>
          </w:tcPr>
          <w:p w:rsidR="00E30746" w:rsidRPr="006B03A3" w:rsidRDefault="007B79BD">
            <w:pPr>
              <w:autoSpaceDE w:val="0"/>
              <w:autoSpaceDN w:val="0"/>
              <w:adjustRightInd w:val="0"/>
              <w:spacing w:line="276" w:lineRule="auto"/>
              <w:rPr>
                <w:rFonts w:hAnsi="宋体" w:cs="宋体"/>
                <w:sz w:val="24"/>
              </w:rPr>
            </w:pPr>
            <w:r w:rsidRPr="006B03A3">
              <w:rPr>
                <w:rFonts w:hAnsi="宋体" w:cs="仿宋_GB2312" w:hint="eastAsia"/>
                <w:sz w:val="24"/>
              </w:rPr>
              <w:t>无要求</w:t>
            </w:r>
          </w:p>
        </w:tc>
      </w:tr>
      <w:tr w:rsidR="00E30746" w:rsidRPr="006B03A3">
        <w:trPr>
          <w:trHeight w:val="500"/>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3.6</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rPr>
              <w:t>是否允许递交备选投标方案</w:t>
            </w:r>
          </w:p>
        </w:tc>
        <w:tc>
          <w:tcPr>
            <w:tcW w:w="6274" w:type="dxa"/>
            <w:gridSpan w:val="2"/>
            <w:vAlign w:val="center"/>
          </w:tcPr>
          <w:p w:rsidR="00E30746" w:rsidRPr="006B03A3" w:rsidRDefault="007B79BD">
            <w:pPr>
              <w:autoSpaceDE w:val="0"/>
              <w:autoSpaceDN w:val="0"/>
              <w:adjustRightInd w:val="0"/>
              <w:spacing w:line="276" w:lineRule="auto"/>
              <w:rPr>
                <w:rFonts w:hAnsi="宋体" w:cs="宋体"/>
                <w:sz w:val="24"/>
              </w:rPr>
            </w:pPr>
            <w:r w:rsidRPr="006B03A3">
              <w:rPr>
                <w:rFonts w:hAnsi="宋体" w:cs="宋体" w:hint="eastAsia"/>
                <w:sz w:val="24"/>
              </w:rPr>
              <w:t>不允许</w:t>
            </w:r>
          </w:p>
        </w:tc>
      </w:tr>
      <w:tr w:rsidR="00E30746" w:rsidRPr="006B03A3">
        <w:trPr>
          <w:trHeight w:val="532"/>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3.7.3</w:t>
            </w:r>
          </w:p>
        </w:tc>
        <w:tc>
          <w:tcPr>
            <w:tcW w:w="2590" w:type="dxa"/>
            <w:gridSpan w:val="3"/>
            <w:vAlign w:val="center"/>
          </w:tcPr>
          <w:p w:rsidR="00E30746" w:rsidRPr="006B03A3" w:rsidRDefault="00E30746">
            <w:pPr>
              <w:autoSpaceDE w:val="0"/>
              <w:autoSpaceDN w:val="0"/>
              <w:adjustRightInd w:val="0"/>
              <w:jc w:val="center"/>
              <w:rPr>
                <w:rFonts w:hAnsi="宋体" w:cs="宋体"/>
                <w:sz w:val="24"/>
                <w:szCs w:val="22"/>
              </w:rPr>
            </w:pPr>
          </w:p>
          <w:p w:rsidR="00E30746" w:rsidRPr="006B03A3" w:rsidRDefault="007B79BD">
            <w:pPr>
              <w:autoSpaceDE w:val="0"/>
              <w:autoSpaceDN w:val="0"/>
              <w:adjustRightInd w:val="0"/>
              <w:jc w:val="center"/>
              <w:rPr>
                <w:rFonts w:hAnsi="宋体" w:cs="宋体"/>
                <w:sz w:val="24"/>
              </w:rPr>
            </w:pPr>
            <w:r w:rsidRPr="006B03A3">
              <w:rPr>
                <w:rFonts w:hAnsi="宋体" w:cs="宋体" w:hint="eastAsia"/>
                <w:sz w:val="24"/>
                <w:szCs w:val="22"/>
              </w:rPr>
              <w:t>投标文件份数</w:t>
            </w:r>
          </w:p>
        </w:tc>
        <w:tc>
          <w:tcPr>
            <w:tcW w:w="6274" w:type="dxa"/>
            <w:gridSpan w:val="2"/>
            <w:vAlign w:val="center"/>
          </w:tcPr>
          <w:p w:rsidR="00E30746" w:rsidRPr="006B03A3" w:rsidRDefault="007B79BD">
            <w:pPr>
              <w:autoSpaceDE w:val="0"/>
              <w:autoSpaceDN w:val="0"/>
              <w:adjustRightInd w:val="0"/>
              <w:spacing w:line="276" w:lineRule="auto"/>
              <w:rPr>
                <w:rFonts w:hAnsi="宋体" w:cs="宋体"/>
                <w:sz w:val="24"/>
              </w:rPr>
            </w:pPr>
            <w:r w:rsidRPr="006B03A3">
              <w:rPr>
                <w:rFonts w:hAnsi="宋体" w:cs="宋体" w:hint="eastAsia"/>
                <w:sz w:val="24"/>
              </w:rPr>
              <w:t>1、电子投标文件</w:t>
            </w:r>
          </w:p>
          <w:p w:rsidR="00E30746" w:rsidRPr="006B03A3" w:rsidRDefault="007B79BD">
            <w:pPr>
              <w:autoSpaceDE w:val="0"/>
              <w:autoSpaceDN w:val="0"/>
              <w:adjustRightInd w:val="0"/>
              <w:spacing w:line="276" w:lineRule="auto"/>
              <w:rPr>
                <w:rFonts w:hAnsi="宋体" w:cs="宋体"/>
                <w:sz w:val="24"/>
              </w:rPr>
            </w:pPr>
            <w:r w:rsidRPr="006B03A3">
              <w:rPr>
                <w:rFonts w:hAnsi="宋体" w:cs="宋体" w:hint="eastAsia"/>
                <w:sz w:val="24"/>
              </w:rPr>
              <w:t>（1）成功上传至《全国公共资源交易平台（河南省·许昌</w:t>
            </w:r>
            <w:r w:rsidRPr="006B03A3">
              <w:rPr>
                <w:rFonts w:hAnsi="宋体" w:cs="宋体" w:hint="eastAsia"/>
                <w:sz w:val="24"/>
              </w:rPr>
              <w:lastRenderedPageBreak/>
              <w:t>市）》公共资源交易系统电子投标文件1份（文件格式为：XX公司XXX项目编号.file）。</w:t>
            </w:r>
          </w:p>
          <w:p w:rsidR="00E30746" w:rsidRPr="006B03A3" w:rsidRDefault="007B79BD">
            <w:pPr>
              <w:autoSpaceDE w:val="0"/>
              <w:autoSpaceDN w:val="0"/>
              <w:adjustRightInd w:val="0"/>
              <w:spacing w:line="276" w:lineRule="auto"/>
              <w:rPr>
                <w:rFonts w:hAnsi="宋体" w:cs="宋体"/>
                <w:sz w:val="24"/>
              </w:rPr>
            </w:pPr>
            <w:r w:rsidRPr="006B03A3">
              <w:rPr>
                <w:rFonts w:hAnsi="宋体" w:cs="宋体" w:hint="eastAsia"/>
                <w:sz w:val="24"/>
              </w:rPr>
              <w:t>（2）使用电子介质存储的投标文件2份</w:t>
            </w:r>
            <w:r w:rsidRPr="006B03A3">
              <w:rPr>
                <w:rFonts w:hAnsi="宋体" w:hint="eastAsia"/>
                <w:sz w:val="24"/>
                <w:szCs w:val="24"/>
              </w:rPr>
              <w:t>文件格式为：xxx公司XXX（项目编号）.bin）</w:t>
            </w:r>
            <w:r w:rsidRPr="006B03A3">
              <w:rPr>
                <w:rFonts w:hAnsi="宋体" w:cs="宋体" w:hint="eastAsia"/>
                <w:sz w:val="24"/>
              </w:rPr>
              <w:t>。</w:t>
            </w:r>
          </w:p>
          <w:p w:rsidR="00E30746" w:rsidRPr="006B03A3" w:rsidRDefault="007B79BD">
            <w:pPr>
              <w:rPr>
                <w:rFonts w:hAnsi="宋体" w:cs="宋体"/>
                <w:sz w:val="24"/>
              </w:rPr>
            </w:pPr>
            <w:r w:rsidRPr="006B03A3">
              <w:rPr>
                <w:rFonts w:hAnsi="宋体" w:cs="宋体" w:hint="eastAsia"/>
                <w:sz w:val="24"/>
              </w:rPr>
              <w:t>2、电子投标文件的内容、格式、水印码、</w:t>
            </w:r>
            <w:r w:rsidRPr="006B03A3">
              <w:rPr>
                <w:rFonts w:hAnsi="宋体" w:cs="宋体" w:hint="eastAsia"/>
                <w:b/>
                <w:sz w:val="24"/>
              </w:rPr>
              <w:t>电子签章</w:t>
            </w:r>
            <w:r w:rsidRPr="006B03A3">
              <w:rPr>
                <w:rFonts w:hAnsi="宋体" w:cs="宋体" w:hint="eastAsia"/>
                <w:sz w:val="24"/>
              </w:rPr>
              <w:t>应一致。</w:t>
            </w:r>
          </w:p>
          <w:p w:rsidR="00E30746" w:rsidRPr="006B03A3" w:rsidRDefault="007B79BD">
            <w:pPr>
              <w:autoSpaceDE w:val="0"/>
              <w:autoSpaceDN w:val="0"/>
              <w:adjustRightInd w:val="0"/>
              <w:spacing w:line="360" w:lineRule="auto"/>
              <w:jc w:val="left"/>
              <w:rPr>
                <w:rFonts w:hAnsi="宋体" w:cs="宋体"/>
                <w:sz w:val="24"/>
              </w:rPr>
            </w:pPr>
            <w:r w:rsidRPr="006B03A3">
              <w:rPr>
                <w:rFonts w:ascii="等线" w:eastAsia="等线" w:hAnsi="等线" w:hint="eastAsia"/>
                <w:b/>
                <w:sz w:val="24"/>
                <w:szCs w:val="24"/>
              </w:rPr>
              <w:t>注:</w:t>
            </w:r>
            <w:r w:rsidRPr="006B03A3">
              <w:rPr>
                <w:rFonts w:hAnsi="宋体" w:hint="eastAsia"/>
                <w:b/>
                <w:sz w:val="24"/>
                <w:szCs w:val="24"/>
              </w:rPr>
              <w:t>投标人提交的电子投标文件，必须是通过</w:t>
            </w:r>
            <w:r w:rsidRPr="006B03A3">
              <w:rPr>
                <w:rFonts w:ascii="等线" w:eastAsia="等线" w:hAnsi="等线" w:hint="eastAsia"/>
                <w:b/>
                <w:sz w:val="24"/>
                <w:szCs w:val="24"/>
              </w:rPr>
              <w:t>“</w:t>
            </w:r>
            <w:r w:rsidRPr="006B03A3">
              <w:rPr>
                <w:rFonts w:hAnsi="宋体" w:hint="eastAsia"/>
                <w:b/>
                <w:sz w:val="24"/>
                <w:szCs w:val="24"/>
              </w:rPr>
              <w:t>许昌投标文件制作系统SEARUN</w:t>
            </w:r>
            <w:r w:rsidRPr="006B03A3">
              <w:rPr>
                <w:rFonts w:hAnsi="宋体"/>
                <w:b/>
                <w:sz w:val="24"/>
                <w:szCs w:val="24"/>
              </w:rPr>
              <w:t xml:space="preserve"> </w:t>
            </w:r>
            <w:r w:rsidRPr="006B03A3">
              <w:rPr>
                <w:rFonts w:hAnsi="宋体" w:hint="eastAsia"/>
                <w:b/>
                <w:sz w:val="24"/>
                <w:szCs w:val="24"/>
              </w:rPr>
              <w:t>V1.1</w:t>
            </w:r>
            <w:r w:rsidRPr="006B03A3">
              <w:rPr>
                <w:rFonts w:ascii="等线" w:eastAsia="等线" w:hAnsi="等线" w:hint="eastAsia"/>
                <w:b/>
                <w:sz w:val="24"/>
                <w:szCs w:val="24"/>
              </w:rPr>
              <w:t>”</w:t>
            </w:r>
            <w:r w:rsidRPr="006B03A3">
              <w:rPr>
                <w:rFonts w:hAnsi="宋体" w:hint="eastAsia"/>
                <w:b/>
                <w:sz w:val="24"/>
                <w:szCs w:val="24"/>
              </w:rPr>
              <w:t>制作，</w:t>
            </w:r>
            <w:r w:rsidRPr="006B03A3">
              <w:rPr>
                <w:rFonts w:ascii="等线" w:eastAsia="等线" w:hAnsi="等线" w:hint="eastAsia"/>
                <w:b/>
                <w:sz w:val="24"/>
                <w:szCs w:val="24"/>
              </w:rPr>
              <w:t>并</w:t>
            </w:r>
            <w:r w:rsidRPr="006B03A3">
              <w:rPr>
                <w:rFonts w:hAnsi="宋体" w:hint="eastAsia"/>
                <w:b/>
                <w:sz w:val="24"/>
                <w:szCs w:val="24"/>
              </w:rPr>
              <w:t>经过签章和加密后生成的电子投标文件。</w:t>
            </w:r>
          </w:p>
        </w:tc>
      </w:tr>
      <w:tr w:rsidR="00E30746" w:rsidRPr="006B03A3">
        <w:trPr>
          <w:trHeight w:val="25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lastRenderedPageBreak/>
              <w:t>3.7.4</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投标文件</w:t>
            </w:r>
          </w:p>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装订要求</w:t>
            </w:r>
          </w:p>
        </w:tc>
        <w:tc>
          <w:tcPr>
            <w:tcW w:w="6274" w:type="dxa"/>
            <w:gridSpan w:val="2"/>
            <w:vAlign w:val="center"/>
          </w:tcPr>
          <w:p w:rsidR="00E30746" w:rsidRPr="006B03A3" w:rsidRDefault="007B79BD">
            <w:pPr>
              <w:autoSpaceDE w:val="0"/>
              <w:autoSpaceDN w:val="0"/>
              <w:adjustRightInd w:val="0"/>
              <w:spacing w:line="360" w:lineRule="auto"/>
              <w:rPr>
                <w:rFonts w:hAnsi="宋体" w:cs="宋体"/>
                <w:sz w:val="24"/>
              </w:rPr>
            </w:pPr>
            <w:r w:rsidRPr="006B03A3">
              <w:rPr>
                <w:rFonts w:hAnsi="宋体" w:cs="宋体" w:hint="eastAsia"/>
                <w:sz w:val="24"/>
              </w:rPr>
              <w:t>使用电子介质存储的投标文件单独密封、盖章，在开标现场提交。</w:t>
            </w:r>
          </w:p>
        </w:tc>
      </w:tr>
      <w:tr w:rsidR="00E30746" w:rsidRPr="006B03A3">
        <w:trPr>
          <w:trHeight w:val="421"/>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3.7.5</w:t>
            </w:r>
          </w:p>
        </w:tc>
        <w:tc>
          <w:tcPr>
            <w:tcW w:w="2590" w:type="dxa"/>
            <w:gridSpan w:val="3"/>
            <w:vAlign w:val="center"/>
          </w:tcPr>
          <w:p w:rsidR="00E30746" w:rsidRPr="006B03A3" w:rsidRDefault="007B79BD">
            <w:pPr>
              <w:autoSpaceDE w:val="0"/>
              <w:autoSpaceDN w:val="0"/>
              <w:adjustRightInd w:val="0"/>
              <w:jc w:val="center"/>
              <w:rPr>
                <w:rFonts w:hAnsi="宋体" w:cs="宋体"/>
                <w:sz w:val="24"/>
              </w:rPr>
            </w:pPr>
            <w:r w:rsidRPr="006B03A3">
              <w:rPr>
                <w:rFonts w:hAnsi="宋体" w:cs="宋体" w:hint="eastAsia"/>
                <w:sz w:val="24"/>
                <w:szCs w:val="22"/>
              </w:rPr>
              <w:t>投标文件签字或盖章要求</w:t>
            </w:r>
          </w:p>
        </w:tc>
        <w:tc>
          <w:tcPr>
            <w:tcW w:w="6274" w:type="dxa"/>
            <w:gridSpan w:val="2"/>
            <w:vAlign w:val="center"/>
          </w:tcPr>
          <w:p w:rsidR="00E30746" w:rsidRPr="006B03A3" w:rsidRDefault="007B79BD">
            <w:pPr>
              <w:autoSpaceDE w:val="0"/>
              <w:autoSpaceDN w:val="0"/>
              <w:adjustRightInd w:val="0"/>
              <w:jc w:val="left"/>
              <w:rPr>
                <w:rFonts w:hAnsi="宋体" w:cs="宋体"/>
                <w:sz w:val="24"/>
              </w:rPr>
            </w:pPr>
            <w:r w:rsidRPr="006B03A3">
              <w:rPr>
                <w:rFonts w:hAnsi="宋体" w:cs="宋体" w:hint="eastAsia"/>
                <w:sz w:val="24"/>
                <w:szCs w:val="22"/>
              </w:rPr>
              <w:t>符合投标文件格式要求</w:t>
            </w:r>
          </w:p>
        </w:tc>
      </w:tr>
      <w:tr w:rsidR="00E30746" w:rsidRPr="006B03A3">
        <w:trPr>
          <w:trHeight w:val="422"/>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4.1.2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封套上写明</w:t>
            </w:r>
          </w:p>
        </w:tc>
        <w:tc>
          <w:tcPr>
            <w:tcW w:w="6274" w:type="dxa"/>
            <w:gridSpan w:val="2"/>
          </w:tcPr>
          <w:p w:rsidR="00E30746" w:rsidRPr="006B03A3" w:rsidRDefault="007B79BD">
            <w:pPr>
              <w:autoSpaceDE w:val="0"/>
              <w:autoSpaceDN w:val="0"/>
              <w:adjustRightInd w:val="0"/>
              <w:spacing w:line="360" w:lineRule="exact"/>
              <w:jc w:val="left"/>
              <w:rPr>
                <w:rFonts w:hAnsi="宋体" w:cs="宋体"/>
                <w:sz w:val="24"/>
              </w:rPr>
            </w:pPr>
            <w:r w:rsidRPr="006B03A3">
              <w:rPr>
                <w:rFonts w:hAnsi="宋体" w:cs="宋体" w:hint="eastAsia"/>
                <w:sz w:val="24"/>
              </w:rPr>
              <w:t>招标人地址：</w:t>
            </w:r>
          </w:p>
          <w:p w:rsidR="00E30746" w:rsidRPr="006B03A3" w:rsidRDefault="007B79BD">
            <w:pPr>
              <w:autoSpaceDE w:val="0"/>
              <w:autoSpaceDN w:val="0"/>
              <w:adjustRightInd w:val="0"/>
              <w:spacing w:line="360" w:lineRule="exact"/>
              <w:jc w:val="left"/>
              <w:rPr>
                <w:rFonts w:hAnsi="宋体" w:cs="宋体"/>
                <w:sz w:val="24"/>
              </w:rPr>
            </w:pPr>
            <w:r w:rsidRPr="006B03A3">
              <w:rPr>
                <w:rFonts w:hAnsi="宋体" w:cs="宋体" w:hint="eastAsia"/>
                <w:sz w:val="24"/>
              </w:rPr>
              <w:t xml:space="preserve">招标人名称：　</w:t>
            </w:r>
          </w:p>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u w:val="single"/>
              </w:rPr>
              <w:t xml:space="preserve">         （工程名称）     </w:t>
            </w:r>
            <w:r w:rsidRPr="006B03A3">
              <w:rPr>
                <w:rFonts w:hAnsi="宋体" w:cs="宋体" w:hint="eastAsia"/>
                <w:sz w:val="24"/>
              </w:rPr>
              <w:t>投标文件在</w:t>
            </w:r>
          </w:p>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 xml:space="preserve">   年  月  日  时  分前不得开启。</w:t>
            </w:r>
          </w:p>
        </w:tc>
      </w:tr>
      <w:tr w:rsidR="00E30746" w:rsidRPr="006B03A3">
        <w:trPr>
          <w:trHeight w:val="457"/>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4.2.2</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递交投标文件地点</w:t>
            </w:r>
          </w:p>
        </w:tc>
        <w:tc>
          <w:tcPr>
            <w:tcW w:w="6274" w:type="dxa"/>
            <w:gridSpan w:val="2"/>
            <w:vAlign w:val="center"/>
          </w:tcPr>
          <w:p w:rsidR="00E30746" w:rsidRPr="006B03A3" w:rsidRDefault="007B79BD">
            <w:pPr>
              <w:numPr>
                <w:ilvl w:val="0"/>
                <w:numId w:val="2"/>
              </w:numPr>
              <w:tabs>
                <w:tab w:val="clear" w:pos="360"/>
                <w:tab w:val="left" w:pos="0"/>
              </w:tabs>
              <w:spacing w:line="288" w:lineRule="auto"/>
              <w:ind w:left="0" w:hanging="648"/>
              <w:rPr>
                <w:rFonts w:hAnsi="宋体" w:cs="宋体"/>
                <w:sz w:val="24"/>
                <w:u w:val="single"/>
              </w:rPr>
            </w:pPr>
            <w:r w:rsidRPr="006B03A3">
              <w:rPr>
                <w:rFonts w:hAnsi="宋体" w:cs="宋体" w:hint="eastAsia"/>
                <w:sz w:val="24"/>
                <w:u w:val="single"/>
              </w:rPr>
              <w:t>许昌市公共资源交易中心开标 一 室</w:t>
            </w:r>
            <w:r w:rsidRPr="006B03A3">
              <w:rPr>
                <w:rFonts w:hAnsi="宋体" w:cs="宋体" w:hint="eastAsia"/>
                <w:sz w:val="24"/>
              </w:rPr>
              <w:t>(许昌市龙兴路竹林路交汇处公共资源大厦三楼）</w:t>
            </w:r>
          </w:p>
        </w:tc>
      </w:tr>
      <w:tr w:rsidR="00E30746" w:rsidRPr="006B03A3">
        <w:trPr>
          <w:trHeight w:val="41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4.2.3</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是否退还投标文件</w:t>
            </w:r>
          </w:p>
        </w:tc>
        <w:tc>
          <w:tcPr>
            <w:tcW w:w="6274" w:type="dxa"/>
            <w:gridSpan w:val="2"/>
            <w:vAlign w:val="center"/>
          </w:tcPr>
          <w:p w:rsidR="00E30746" w:rsidRPr="006B03A3" w:rsidRDefault="007B79BD">
            <w:pPr>
              <w:autoSpaceDE w:val="0"/>
              <w:autoSpaceDN w:val="0"/>
              <w:adjustRightInd w:val="0"/>
              <w:spacing w:line="420" w:lineRule="exact"/>
              <w:rPr>
                <w:rFonts w:hAnsi="宋体" w:cs="宋体"/>
                <w:sz w:val="24"/>
              </w:rPr>
            </w:pPr>
            <w:r w:rsidRPr="006B03A3">
              <w:rPr>
                <w:rFonts w:hAnsi="宋体" w:cs="宋体" w:hint="eastAsia"/>
                <w:sz w:val="24"/>
              </w:rPr>
              <w:t>否</w:t>
            </w:r>
          </w:p>
        </w:tc>
      </w:tr>
      <w:tr w:rsidR="00E30746" w:rsidRPr="006B03A3">
        <w:trPr>
          <w:trHeight w:val="458"/>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5.1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开标时间和地点</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开标时间：</w:t>
            </w:r>
            <w:r w:rsidRPr="006B03A3">
              <w:rPr>
                <w:rFonts w:hAnsi="宋体" w:cs="宋体" w:hint="eastAsia"/>
                <w:b/>
                <w:sz w:val="24"/>
                <w:u w:val="single"/>
              </w:rPr>
              <w:t>同投标截止时间</w:t>
            </w:r>
          </w:p>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开标地点：许昌市公共资源交易中心开标 一 室(许昌市龙兴路竹林路交汇处公共资源大厦三楼）</w:t>
            </w:r>
          </w:p>
        </w:tc>
      </w:tr>
      <w:tr w:rsidR="00E30746" w:rsidRPr="006B03A3">
        <w:trPr>
          <w:trHeight w:val="457"/>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 xml:space="preserve">5.2 </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开标程序</w:t>
            </w:r>
          </w:p>
        </w:tc>
        <w:tc>
          <w:tcPr>
            <w:tcW w:w="6274" w:type="dxa"/>
            <w:gridSpan w:val="2"/>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见招标文件第二章投标人须知第5.2条</w:t>
            </w:r>
          </w:p>
        </w:tc>
      </w:tr>
      <w:tr w:rsidR="00E30746" w:rsidRPr="006B03A3">
        <w:trPr>
          <w:trHeight w:val="114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 xml:space="preserve">6.1.1 </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评标委员会的组建</w:t>
            </w:r>
          </w:p>
        </w:tc>
        <w:tc>
          <w:tcPr>
            <w:tcW w:w="6274" w:type="dxa"/>
            <w:gridSpan w:val="2"/>
            <w:vAlign w:val="center"/>
          </w:tcPr>
          <w:p w:rsidR="00E30746" w:rsidRPr="006B03A3" w:rsidRDefault="007B79BD">
            <w:pPr>
              <w:spacing w:line="288" w:lineRule="auto"/>
              <w:rPr>
                <w:rFonts w:hAnsi="宋体" w:cs="宋体"/>
                <w:sz w:val="24"/>
              </w:rPr>
            </w:pPr>
            <w:r w:rsidRPr="006B03A3">
              <w:rPr>
                <w:rFonts w:hAnsi="宋体" w:cs="宋体" w:hint="eastAsia"/>
                <w:sz w:val="24"/>
              </w:rPr>
              <w:t>评标委员会构成：从河南省综合评标专家库中随机抽取5人和招标人代表2人组成。其中注册造价工程师不少于3人。</w:t>
            </w:r>
          </w:p>
        </w:tc>
      </w:tr>
      <w:tr w:rsidR="00E30746" w:rsidRPr="006B03A3">
        <w:trPr>
          <w:trHeight w:val="435"/>
          <w:jc w:val="center"/>
        </w:trPr>
        <w:tc>
          <w:tcPr>
            <w:tcW w:w="1003"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7.1</w:t>
            </w:r>
          </w:p>
        </w:tc>
        <w:tc>
          <w:tcPr>
            <w:tcW w:w="2590" w:type="dxa"/>
            <w:gridSpan w:val="3"/>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是否授权评标委员会确定中标人</w:t>
            </w:r>
          </w:p>
        </w:tc>
        <w:tc>
          <w:tcPr>
            <w:tcW w:w="6274" w:type="dxa"/>
            <w:gridSpan w:val="2"/>
            <w:vAlign w:val="center"/>
          </w:tcPr>
          <w:p w:rsidR="00E30746" w:rsidRPr="006B03A3" w:rsidRDefault="007B79BD">
            <w:pPr>
              <w:autoSpaceDE w:val="0"/>
              <w:autoSpaceDN w:val="0"/>
              <w:adjustRightInd w:val="0"/>
              <w:spacing w:line="420" w:lineRule="exact"/>
              <w:rPr>
                <w:rFonts w:hAnsi="宋体" w:cs="宋体"/>
                <w:sz w:val="24"/>
              </w:rPr>
            </w:pPr>
            <w:r w:rsidRPr="006B03A3">
              <w:rPr>
                <w:rFonts w:hAnsi="宋体" w:cs="宋体" w:hint="eastAsia"/>
                <w:sz w:val="24"/>
              </w:rPr>
              <w:t>否，推荐的中标候选人数：1-3名</w:t>
            </w:r>
          </w:p>
        </w:tc>
      </w:tr>
      <w:tr w:rsidR="00E30746" w:rsidRPr="006B03A3">
        <w:trPr>
          <w:trHeight w:val="475"/>
          <w:jc w:val="center"/>
        </w:trPr>
        <w:tc>
          <w:tcPr>
            <w:tcW w:w="9867" w:type="dxa"/>
            <w:gridSpan w:val="6"/>
            <w:vAlign w:val="center"/>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10.需要补充的其他内容</w:t>
            </w:r>
          </w:p>
        </w:tc>
      </w:tr>
      <w:tr w:rsidR="00E30746" w:rsidRPr="006B03A3">
        <w:trPr>
          <w:trHeight w:val="437"/>
          <w:jc w:val="center"/>
        </w:trPr>
        <w:tc>
          <w:tcPr>
            <w:tcW w:w="9867" w:type="dxa"/>
            <w:gridSpan w:val="6"/>
            <w:vAlign w:val="center"/>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10.1词语定义</w:t>
            </w:r>
          </w:p>
        </w:tc>
      </w:tr>
      <w:tr w:rsidR="00E30746" w:rsidRPr="006B03A3">
        <w:trPr>
          <w:trHeight w:val="475"/>
          <w:jc w:val="center"/>
        </w:trPr>
        <w:tc>
          <w:tcPr>
            <w:tcW w:w="1077" w:type="dxa"/>
            <w:gridSpan w:val="2"/>
            <w:vAlign w:val="center"/>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t>10.1.1</w:t>
            </w:r>
          </w:p>
        </w:tc>
        <w:tc>
          <w:tcPr>
            <w:tcW w:w="1571"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类似项目</w:t>
            </w:r>
          </w:p>
        </w:tc>
        <w:tc>
          <w:tcPr>
            <w:tcW w:w="7219" w:type="dxa"/>
            <w:gridSpan w:val="3"/>
            <w:vAlign w:val="center"/>
          </w:tcPr>
          <w:p w:rsidR="00E30746" w:rsidRPr="006B03A3" w:rsidRDefault="007B79BD">
            <w:pPr>
              <w:autoSpaceDE w:val="0"/>
              <w:autoSpaceDN w:val="0"/>
              <w:adjustRightInd w:val="0"/>
              <w:spacing w:line="420" w:lineRule="exact"/>
              <w:jc w:val="left"/>
              <w:rPr>
                <w:rFonts w:hAnsi="宋体" w:cs="宋体"/>
                <w:sz w:val="24"/>
                <w:szCs w:val="22"/>
              </w:rPr>
            </w:pPr>
            <w:r w:rsidRPr="006B03A3">
              <w:rPr>
                <w:rFonts w:hAnsi="宋体" w:cs="宋体" w:hint="eastAsia"/>
                <w:sz w:val="24"/>
                <w:szCs w:val="22"/>
              </w:rPr>
              <w:t>一标段：</w:t>
            </w:r>
            <w:r w:rsidRPr="006B03A3">
              <w:rPr>
                <w:rFonts w:hAnsi="宋体" w:cs="宋体" w:hint="eastAsia"/>
                <w:sz w:val="24"/>
              </w:rPr>
              <w:t>2016年1月1日以来</w:t>
            </w:r>
            <w:r w:rsidRPr="006B03A3">
              <w:rPr>
                <w:rFonts w:hAnsi="宋体" w:cs="宋体" w:hint="eastAsia"/>
                <w:sz w:val="24"/>
                <w:szCs w:val="22"/>
              </w:rPr>
              <w:t>承建过的不小于本标段招标控制价的类似建设内容的洁净项目。</w:t>
            </w:r>
          </w:p>
          <w:p w:rsidR="00E30746" w:rsidRPr="006B03A3" w:rsidRDefault="007B79BD">
            <w:pPr>
              <w:autoSpaceDE w:val="0"/>
              <w:autoSpaceDN w:val="0"/>
              <w:adjustRightInd w:val="0"/>
              <w:spacing w:line="420" w:lineRule="exact"/>
              <w:jc w:val="left"/>
              <w:rPr>
                <w:rFonts w:hAnsi="宋体" w:cs="宋体"/>
                <w:sz w:val="24"/>
                <w:szCs w:val="22"/>
              </w:rPr>
            </w:pPr>
            <w:r w:rsidRPr="006B03A3">
              <w:rPr>
                <w:rFonts w:hAnsi="宋体" w:cs="宋体" w:hint="eastAsia"/>
                <w:sz w:val="24"/>
                <w:szCs w:val="22"/>
              </w:rPr>
              <w:t>二标段：</w:t>
            </w:r>
            <w:r w:rsidRPr="006B03A3">
              <w:rPr>
                <w:rFonts w:hAnsi="宋体" w:cs="宋体" w:hint="eastAsia"/>
                <w:sz w:val="24"/>
              </w:rPr>
              <w:t>2016年1月1日以来</w:t>
            </w:r>
            <w:r w:rsidRPr="006B03A3">
              <w:rPr>
                <w:rFonts w:hAnsi="宋体" w:cs="宋体" w:hint="eastAsia"/>
                <w:sz w:val="24"/>
                <w:szCs w:val="22"/>
              </w:rPr>
              <w:t>承建过的不小于本标段招标控制价的类似建设内容的洁净项目。</w:t>
            </w:r>
          </w:p>
        </w:tc>
      </w:tr>
      <w:tr w:rsidR="00E30746" w:rsidRPr="006B03A3">
        <w:trPr>
          <w:trHeight w:val="475"/>
          <w:jc w:val="center"/>
        </w:trPr>
        <w:tc>
          <w:tcPr>
            <w:tcW w:w="9867" w:type="dxa"/>
            <w:gridSpan w:val="6"/>
            <w:vAlign w:val="center"/>
          </w:tcPr>
          <w:p w:rsidR="00E30746" w:rsidRPr="006B03A3" w:rsidRDefault="007B79BD">
            <w:pPr>
              <w:autoSpaceDE w:val="0"/>
              <w:autoSpaceDN w:val="0"/>
              <w:adjustRightInd w:val="0"/>
              <w:spacing w:line="420" w:lineRule="exact"/>
              <w:jc w:val="left"/>
              <w:rPr>
                <w:rFonts w:hAnsi="宋体" w:cs="宋体"/>
                <w:sz w:val="24"/>
              </w:rPr>
            </w:pPr>
            <w:r w:rsidRPr="006B03A3">
              <w:rPr>
                <w:rFonts w:hAnsi="宋体" w:cs="宋体" w:hint="eastAsia"/>
                <w:sz w:val="24"/>
              </w:rPr>
              <w:lastRenderedPageBreak/>
              <w:t xml:space="preserve">10.2招标控制价 </w:t>
            </w:r>
          </w:p>
        </w:tc>
      </w:tr>
      <w:tr w:rsidR="00E30746" w:rsidRPr="006B03A3">
        <w:trPr>
          <w:trHeight w:val="475"/>
          <w:jc w:val="center"/>
        </w:trPr>
        <w:tc>
          <w:tcPr>
            <w:tcW w:w="1077" w:type="dxa"/>
            <w:gridSpan w:val="2"/>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sz w:val="24"/>
              </w:rPr>
              <w:t>10.2.1</w:t>
            </w:r>
          </w:p>
        </w:tc>
        <w:tc>
          <w:tcPr>
            <w:tcW w:w="1571" w:type="dxa"/>
            <w:vAlign w:val="center"/>
          </w:tcPr>
          <w:p w:rsidR="00E30746" w:rsidRPr="006B03A3" w:rsidRDefault="007B79BD">
            <w:pPr>
              <w:autoSpaceDE w:val="0"/>
              <w:autoSpaceDN w:val="0"/>
              <w:adjustRightInd w:val="0"/>
              <w:spacing w:line="420" w:lineRule="exact"/>
              <w:jc w:val="center"/>
              <w:rPr>
                <w:rFonts w:hAnsi="宋体" w:cs="宋体"/>
                <w:sz w:val="24"/>
              </w:rPr>
            </w:pPr>
            <w:r w:rsidRPr="006B03A3">
              <w:rPr>
                <w:rFonts w:hAnsi="宋体" w:cs="宋体" w:hint="eastAsia"/>
                <w:b/>
                <w:sz w:val="24"/>
              </w:rPr>
              <w:t>招标控制价</w:t>
            </w:r>
          </w:p>
        </w:tc>
        <w:tc>
          <w:tcPr>
            <w:tcW w:w="7219" w:type="dxa"/>
            <w:gridSpan w:val="3"/>
            <w:vAlign w:val="center"/>
          </w:tcPr>
          <w:p w:rsidR="00E30746" w:rsidRPr="006B03A3" w:rsidRDefault="007B79BD">
            <w:pPr>
              <w:keepNext/>
              <w:rPr>
                <w:rFonts w:hAnsi="宋体" w:cs="宋体"/>
                <w:sz w:val="24"/>
              </w:rPr>
            </w:pPr>
            <w:r w:rsidRPr="006B03A3">
              <w:rPr>
                <w:rFonts w:hAnsi="宋体" w:cs="宋体" w:hint="eastAsia"/>
                <w:sz w:val="24"/>
              </w:rPr>
              <w:t>本工程设招标控制价：</w:t>
            </w:r>
          </w:p>
          <w:p w:rsidR="00E30746" w:rsidRPr="006B03A3" w:rsidRDefault="007B79BD" w:rsidP="00EA312E">
            <w:pPr>
              <w:keepNext/>
              <w:spacing w:line="360" w:lineRule="auto"/>
              <w:ind w:firstLineChars="200" w:firstLine="482"/>
              <w:rPr>
                <w:rFonts w:hAnsi="宋体" w:cs="宋体"/>
                <w:b/>
                <w:bCs/>
                <w:sz w:val="24"/>
              </w:rPr>
            </w:pPr>
            <w:r w:rsidRPr="006B03A3">
              <w:rPr>
                <w:rFonts w:hAnsi="宋体" w:cs="宋体" w:hint="eastAsia"/>
                <w:b/>
                <w:bCs/>
                <w:sz w:val="24"/>
              </w:rPr>
              <w:t>一标段：</w:t>
            </w:r>
          </w:p>
          <w:p w:rsidR="00E30746" w:rsidRPr="006B03A3" w:rsidRDefault="007B79BD" w:rsidP="00EA312E">
            <w:pPr>
              <w:keepNext/>
              <w:spacing w:line="360" w:lineRule="auto"/>
              <w:ind w:firstLineChars="200" w:firstLine="482"/>
              <w:rPr>
                <w:rFonts w:hAnsi="宋体" w:cs="宋体"/>
                <w:b/>
                <w:bCs/>
                <w:sz w:val="24"/>
              </w:rPr>
            </w:pPr>
            <w:r w:rsidRPr="006B03A3">
              <w:rPr>
                <w:rFonts w:hAnsi="宋体" w:cs="宋体" w:hint="eastAsia"/>
                <w:b/>
                <w:bCs/>
                <w:sz w:val="24"/>
              </w:rPr>
              <w:t xml:space="preserve">大写：叁仟伍佰伍拾万零贰仟伍佰贰拾玖元陆角伍分   </w:t>
            </w:r>
          </w:p>
          <w:p w:rsidR="00E30746" w:rsidRPr="006B03A3" w:rsidRDefault="007B79BD" w:rsidP="00EA312E">
            <w:pPr>
              <w:keepNext/>
              <w:spacing w:line="360" w:lineRule="auto"/>
              <w:ind w:firstLineChars="183" w:firstLine="441"/>
              <w:rPr>
                <w:rFonts w:hAnsi="宋体" w:cs="宋体"/>
                <w:b/>
                <w:bCs/>
                <w:sz w:val="24"/>
              </w:rPr>
            </w:pPr>
            <w:r w:rsidRPr="006B03A3">
              <w:rPr>
                <w:rFonts w:hAnsi="宋体" w:cs="宋体" w:hint="eastAsia"/>
                <w:b/>
                <w:bCs/>
                <w:sz w:val="24"/>
              </w:rPr>
              <w:t>小写：¥ 35502529.65元</w:t>
            </w:r>
          </w:p>
          <w:p w:rsidR="00E30746" w:rsidRPr="006B03A3" w:rsidRDefault="007B79BD" w:rsidP="00EA312E">
            <w:pPr>
              <w:autoSpaceDE w:val="0"/>
              <w:autoSpaceDN w:val="0"/>
              <w:adjustRightInd w:val="0"/>
              <w:spacing w:line="360" w:lineRule="auto"/>
              <w:ind w:firstLineChars="200" w:firstLine="482"/>
              <w:rPr>
                <w:rFonts w:hAnsi="宋体" w:cs="宋体"/>
                <w:b/>
                <w:sz w:val="24"/>
              </w:rPr>
            </w:pPr>
            <w:r w:rsidRPr="006B03A3">
              <w:rPr>
                <w:rFonts w:hAnsi="宋体" w:cs="宋体" w:hint="eastAsia"/>
                <w:b/>
                <w:sz w:val="24"/>
              </w:rPr>
              <w:t>二标段：</w:t>
            </w:r>
          </w:p>
          <w:p w:rsidR="00E30746" w:rsidRPr="006B03A3" w:rsidRDefault="007B79BD" w:rsidP="00EA312E">
            <w:pPr>
              <w:keepNext/>
              <w:spacing w:line="360" w:lineRule="auto"/>
              <w:ind w:firstLineChars="200" w:firstLine="482"/>
              <w:rPr>
                <w:rFonts w:hAnsi="宋体" w:cs="宋体"/>
                <w:b/>
                <w:bCs/>
                <w:sz w:val="24"/>
              </w:rPr>
            </w:pPr>
            <w:r w:rsidRPr="006B03A3">
              <w:rPr>
                <w:rFonts w:hAnsi="宋体" w:cs="宋体" w:hint="eastAsia"/>
                <w:b/>
                <w:bCs/>
                <w:sz w:val="24"/>
              </w:rPr>
              <w:t xml:space="preserve">大写：壹仟壹佰叁拾陆万叁仟玖佰叁拾叁元玖角柒分 </w:t>
            </w:r>
          </w:p>
          <w:p w:rsidR="00E30746" w:rsidRPr="006B03A3" w:rsidRDefault="007B79BD" w:rsidP="00EA312E">
            <w:pPr>
              <w:keepNext/>
              <w:spacing w:line="360" w:lineRule="auto"/>
              <w:ind w:firstLineChars="183" w:firstLine="441"/>
            </w:pPr>
            <w:r w:rsidRPr="006B03A3">
              <w:rPr>
                <w:rFonts w:hAnsi="宋体" w:cs="宋体" w:hint="eastAsia"/>
                <w:b/>
                <w:bCs/>
                <w:sz w:val="24"/>
              </w:rPr>
              <w:t>小写：¥11363933.97元</w:t>
            </w:r>
          </w:p>
          <w:p w:rsidR="00E30746" w:rsidRPr="006B03A3" w:rsidRDefault="007B79BD" w:rsidP="00EA312E">
            <w:pPr>
              <w:autoSpaceDE w:val="0"/>
              <w:autoSpaceDN w:val="0"/>
              <w:adjustRightInd w:val="0"/>
              <w:spacing w:line="360" w:lineRule="auto"/>
              <w:ind w:firstLineChars="200" w:firstLine="482"/>
              <w:rPr>
                <w:rFonts w:hAnsi="宋体" w:cs="宋体"/>
                <w:sz w:val="24"/>
              </w:rPr>
            </w:pPr>
            <w:r w:rsidRPr="006B03A3">
              <w:rPr>
                <w:rFonts w:hAnsi="宋体" w:cs="宋体" w:hint="eastAsia"/>
                <w:b/>
                <w:sz w:val="24"/>
              </w:rPr>
              <w:t>凡投标人的投标报价高于招标控制价（不含等于“招标控制价”）的，该投标人的投标文件应予拒绝。</w:t>
            </w:r>
          </w:p>
        </w:tc>
      </w:tr>
      <w:tr w:rsidR="00E30746" w:rsidRPr="006B03A3">
        <w:trPr>
          <w:trHeight w:val="83"/>
          <w:jc w:val="center"/>
        </w:trPr>
        <w:tc>
          <w:tcPr>
            <w:tcW w:w="9867" w:type="dxa"/>
            <w:gridSpan w:val="6"/>
            <w:vAlign w:val="center"/>
          </w:tcPr>
          <w:p w:rsidR="00E30746" w:rsidRPr="006B03A3" w:rsidRDefault="007B79BD">
            <w:pPr>
              <w:spacing w:line="312" w:lineRule="auto"/>
              <w:rPr>
                <w:rFonts w:hAnsi="宋体" w:cs="宋体"/>
                <w:sz w:val="24"/>
              </w:rPr>
            </w:pPr>
            <w:r w:rsidRPr="006B03A3">
              <w:rPr>
                <w:rFonts w:hAnsi="宋体" w:cs="宋体" w:hint="eastAsia"/>
                <w:sz w:val="24"/>
              </w:rPr>
              <w:t>10.3“暗标”评审</w:t>
            </w:r>
          </w:p>
        </w:tc>
      </w:tr>
      <w:tr w:rsidR="00E30746" w:rsidRPr="006B03A3">
        <w:trPr>
          <w:trHeight w:val="680"/>
          <w:jc w:val="center"/>
        </w:trPr>
        <w:tc>
          <w:tcPr>
            <w:tcW w:w="1077" w:type="dxa"/>
            <w:gridSpan w:val="2"/>
            <w:vAlign w:val="center"/>
          </w:tcPr>
          <w:p w:rsidR="00E30746" w:rsidRPr="006B03A3" w:rsidRDefault="00E30746">
            <w:pPr>
              <w:spacing w:line="312" w:lineRule="auto"/>
              <w:rPr>
                <w:rFonts w:hAnsi="宋体" w:cs="宋体"/>
                <w:sz w:val="24"/>
              </w:rPr>
            </w:pPr>
          </w:p>
        </w:tc>
        <w:tc>
          <w:tcPr>
            <w:tcW w:w="3037" w:type="dxa"/>
            <w:gridSpan w:val="3"/>
            <w:vAlign w:val="center"/>
          </w:tcPr>
          <w:p w:rsidR="00E30746" w:rsidRPr="006B03A3" w:rsidRDefault="007B79BD">
            <w:pPr>
              <w:spacing w:line="260" w:lineRule="exact"/>
              <w:jc w:val="center"/>
              <w:rPr>
                <w:rFonts w:hAnsi="宋体" w:cs="宋体"/>
                <w:sz w:val="24"/>
              </w:rPr>
            </w:pPr>
            <w:r w:rsidRPr="006B03A3">
              <w:rPr>
                <w:rFonts w:hAnsi="宋体" w:cs="宋体" w:hint="eastAsia"/>
                <w:sz w:val="24"/>
              </w:rPr>
              <w:t>技术标是否采用“暗标”</w:t>
            </w:r>
          </w:p>
          <w:p w:rsidR="00E30746" w:rsidRPr="006B03A3" w:rsidRDefault="007B79BD">
            <w:pPr>
              <w:spacing w:line="260" w:lineRule="exact"/>
              <w:jc w:val="center"/>
              <w:rPr>
                <w:rFonts w:hAnsi="宋体" w:cs="宋体"/>
                <w:sz w:val="24"/>
              </w:rPr>
            </w:pPr>
            <w:r w:rsidRPr="006B03A3">
              <w:rPr>
                <w:rFonts w:hAnsi="宋体" w:cs="宋体" w:hint="eastAsia"/>
                <w:sz w:val="24"/>
              </w:rPr>
              <w:t>评审方式</w:t>
            </w:r>
          </w:p>
        </w:tc>
        <w:tc>
          <w:tcPr>
            <w:tcW w:w="5753" w:type="dxa"/>
            <w:vAlign w:val="center"/>
          </w:tcPr>
          <w:p w:rsidR="00E30746" w:rsidRPr="006B03A3" w:rsidRDefault="007B79BD">
            <w:pPr>
              <w:spacing w:line="312" w:lineRule="auto"/>
              <w:rPr>
                <w:rFonts w:hAnsi="宋体" w:cs="宋体"/>
                <w:sz w:val="24"/>
              </w:rPr>
            </w:pPr>
            <w:r w:rsidRPr="006B03A3">
              <w:rPr>
                <w:rFonts w:hAnsi="宋体" w:cs="宋体" w:hint="eastAsia"/>
                <w:sz w:val="24"/>
              </w:rPr>
              <w:t>不采用</w:t>
            </w:r>
          </w:p>
        </w:tc>
      </w:tr>
      <w:tr w:rsidR="00E30746" w:rsidRPr="006B03A3">
        <w:trPr>
          <w:trHeight w:val="83"/>
          <w:jc w:val="center"/>
        </w:trPr>
        <w:tc>
          <w:tcPr>
            <w:tcW w:w="9867" w:type="dxa"/>
            <w:gridSpan w:val="6"/>
            <w:vAlign w:val="center"/>
          </w:tcPr>
          <w:p w:rsidR="00E30746" w:rsidRPr="006B03A3" w:rsidRDefault="007B79BD">
            <w:pPr>
              <w:spacing w:line="312" w:lineRule="auto"/>
              <w:ind w:left="240" w:hangingChars="100" w:hanging="240"/>
              <w:rPr>
                <w:rFonts w:hAnsi="宋体" w:cs="宋体"/>
                <w:sz w:val="24"/>
              </w:rPr>
            </w:pPr>
            <w:r w:rsidRPr="006B03A3">
              <w:rPr>
                <w:rFonts w:hAnsi="宋体" w:cs="宋体" w:hint="eastAsia"/>
                <w:sz w:val="24"/>
              </w:rPr>
              <w:t>10.4投标人代表出席开标会</w:t>
            </w:r>
          </w:p>
        </w:tc>
      </w:tr>
      <w:tr w:rsidR="00E30746" w:rsidRPr="006B03A3">
        <w:trPr>
          <w:trHeight w:val="515"/>
          <w:jc w:val="center"/>
        </w:trPr>
        <w:tc>
          <w:tcPr>
            <w:tcW w:w="1077" w:type="dxa"/>
            <w:gridSpan w:val="2"/>
            <w:vAlign w:val="center"/>
          </w:tcPr>
          <w:p w:rsidR="00E30746" w:rsidRPr="006B03A3" w:rsidRDefault="00E30746">
            <w:pPr>
              <w:spacing w:line="312" w:lineRule="auto"/>
              <w:rPr>
                <w:rFonts w:hAnsi="宋体" w:cs="宋体"/>
                <w:b/>
                <w:bCs/>
                <w:sz w:val="24"/>
              </w:rPr>
            </w:pPr>
          </w:p>
        </w:tc>
        <w:tc>
          <w:tcPr>
            <w:tcW w:w="8790" w:type="dxa"/>
            <w:gridSpan w:val="4"/>
            <w:vAlign w:val="center"/>
          </w:tcPr>
          <w:p w:rsidR="00E30746" w:rsidRPr="006B03A3" w:rsidRDefault="007B79BD">
            <w:pPr>
              <w:spacing w:line="276" w:lineRule="auto"/>
              <w:rPr>
                <w:rFonts w:hAnsi="宋体" w:cs="宋体"/>
                <w:sz w:val="24"/>
              </w:rPr>
            </w:pPr>
            <w:r w:rsidRPr="006B03A3">
              <w:rPr>
                <w:rFonts w:hAnsi="宋体" w:cs="宋体" w:hint="eastAsia"/>
                <w:sz w:val="24"/>
              </w:rPr>
              <w:t>1、开标时各投标人的法定代表人或授权委托人持身份证及授权委托书，到开标现场签到，缺席或逾期不到者视为放弃。各投标单位参加会议人数不得多于三人。</w:t>
            </w:r>
          </w:p>
          <w:p w:rsidR="00E30746" w:rsidRPr="006B03A3" w:rsidRDefault="007B79BD">
            <w:pPr>
              <w:spacing w:line="276" w:lineRule="auto"/>
              <w:rPr>
                <w:rFonts w:hAnsi="宋体" w:cs="宋体"/>
                <w:sz w:val="24"/>
              </w:rPr>
            </w:pPr>
            <w:r w:rsidRPr="006B03A3">
              <w:rPr>
                <w:rFonts w:hAnsi="宋体" w:cs="宋体" w:hint="eastAsia"/>
                <w:sz w:val="24"/>
              </w:rPr>
              <w:t>2、项目负责人持身份证及建造师证原件到开标现场签到。</w:t>
            </w:r>
          </w:p>
        </w:tc>
      </w:tr>
      <w:tr w:rsidR="00E30746" w:rsidRPr="006B03A3">
        <w:trPr>
          <w:trHeight w:val="83"/>
          <w:jc w:val="center"/>
        </w:trPr>
        <w:tc>
          <w:tcPr>
            <w:tcW w:w="9867" w:type="dxa"/>
            <w:gridSpan w:val="6"/>
            <w:vAlign w:val="center"/>
          </w:tcPr>
          <w:p w:rsidR="00E30746" w:rsidRPr="006B03A3" w:rsidRDefault="007B79BD">
            <w:pPr>
              <w:rPr>
                <w:rFonts w:hAnsi="宋体" w:cs="宋体"/>
                <w:sz w:val="24"/>
              </w:rPr>
            </w:pPr>
            <w:r w:rsidRPr="006B03A3">
              <w:rPr>
                <w:rFonts w:hAnsi="宋体" w:cs="宋体" w:hint="eastAsia"/>
                <w:sz w:val="24"/>
              </w:rPr>
              <w:t>10.5中标公示</w:t>
            </w:r>
          </w:p>
        </w:tc>
      </w:tr>
      <w:tr w:rsidR="00E30746" w:rsidRPr="006B03A3">
        <w:trPr>
          <w:trHeight w:val="979"/>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spacing w:line="276" w:lineRule="auto"/>
              <w:rPr>
                <w:rFonts w:hAnsi="宋体" w:cs="宋体"/>
                <w:b/>
                <w:sz w:val="24"/>
              </w:rPr>
            </w:pPr>
            <w:r w:rsidRPr="006B03A3">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E30746" w:rsidRPr="006B03A3">
        <w:trPr>
          <w:trHeight w:val="83"/>
          <w:jc w:val="center"/>
        </w:trPr>
        <w:tc>
          <w:tcPr>
            <w:tcW w:w="9867" w:type="dxa"/>
            <w:gridSpan w:val="6"/>
            <w:vAlign w:val="center"/>
          </w:tcPr>
          <w:p w:rsidR="00E30746" w:rsidRPr="006B03A3" w:rsidRDefault="007B79BD">
            <w:pPr>
              <w:spacing w:line="312" w:lineRule="auto"/>
              <w:rPr>
                <w:rFonts w:hAnsi="宋体" w:cs="宋体"/>
                <w:sz w:val="24"/>
              </w:rPr>
            </w:pPr>
            <w:r w:rsidRPr="006B03A3">
              <w:rPr>
                <w:rFonts w:hAnsi="宋体" w:cs="宋体" w:hint="eastAsia"/>
                <w:sz w:val="24"/>
              </w:rPr>
              <w:t>10.6 知识产权</w:t>
            </w:r>
          </w:p>
        </w:tc>
      </w:tr>
      <w:tr w:rsidR="00E30746" w:rsidRPr="006B03A3">
        <w:trPr>
          <w:trHeight w:val="83"/>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spacing w:line="312" w:lineRule="auto"/>
              <w:rPr>
                <w:rFonts w:hAnsi="宋体" w:cs="宋体"/>
                <w:sz w:val="24"/>
              </w:rPr>
            </w:pPr>
            <w:r w:rsidRPr="006B03A3">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30746" w:rsidRPr="006B03A3">
        <w:trPr>
          <w:trHeight w:val="83"/>
          <w:jc w:val="center"/>
        </w:trPr>
        <w:tc>
          <w:tcPr>
            <w:tcW w:w="9867" w:type="dxa"/>
            <w:gridSpan w:val="6"/>
            <w:vAlign w:val="center"/>
          </w:tcPr>
          <w:p w:rsidR="00E30746" w:rsidRPr="006B03A3" w:rsidRDefault="007B79BD">
            <w:pPr>
              <w:spacing w:line="312" w:lineRule="auto"/>
              <w:rPr>
                <w:rFonts w:hAnsi="宋体" w:cs="宋体"/>
                <w:sz w:val="24"/>
              </w:rPr>
            </w:pPr>
            <w:r w:rsidRPr="006B03A3">
              <w:rPr>
                <w:rFonts w:hAnsi="宋体" w:cs="宋体" w:hint="eastAsia"/>
                <w:sz w:val="24"/>
              </w:rPr>
              <w:t>10.7重新招标的其他情形</w:t>
            </w:r>
          </w:p>
        </w:tc>
      </w:tr>
      <w:tr w:rsidR="00E30746" w:rsidRPr="006B03A3">
        <w:trPr>
          <w:trHeight w:val="83"/>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spacing w:line="312" w:lineRule="auto"/>
              <w:rPr>
                <w:rFonts w:hAnsi="宋体" w:cs="宋体"/>
                <w:sz w:val="24"/>
              </w:rPr>
            </w:pPr>
            <w:r w:rsidRPr="006B03A3">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E30746" w:rsidRPr="006B03A3">
        <w:trPr>
          <w:trHeight w:val="83"/>
          <w:jc w:val="center"/>
        </w:trPr>
        <w:tc>
          <w:tcPr>
            <w:tcW w:w="9867" w:type="dxa"/>
            <w:gridSpan w:val="6"/>
            <w:vAlign w:val="center"/>
          </w:tcPr>
          <w:p w:rsidR="00E30746" w:rsidRPr="006B03A3" w:rsidRDefault="007B79BD">
            <w:pPr>
              <w:spacing w:line="312" w:lineRule="auto"/>
              <w:rPr>
                <w:rFonts w:hAnsi="宋体" w:cs="宋体"/>
                <w:sz w:val="24"/>
              </w:rPr>
            </w:pPr>
            <w:r w:rsidRPr="006B03A3">
              <w:rPr>
                <w:rFonts w:hAnsi="宋体" w:cs="宋体" w:hint="eastAsia"/>
                <w:sz w:val="24"/>
              </w:rPr>
              <w:t>10.8 同义词语</w:t>
            </w:r>
          </w:p>
        </w:tc>
      </w:tr>
      <w:tr w:rsidR="00E30746" w:rsidRPr="006B03A3">
        <w:trPr>
          <w:trHeight w:val="1051"/>
          <w:jc w:val="center"/>
        </w:trPr>
        <w:tc>
          <w:tcPr>
            <w:tcW w:w="1077" w:type="dxa"/>
            <w:gridSpan w:val="2"/>
            <w:vAlign w:val="center"/>
          </w:tcPr>
          <w:p w:rsidR="00E30746" w:rsidRPr="006B03A3" w:rsidRDefault="00E30746">
            <w:pPr>
              <w:spacing w:line="360" w:lineRule="auto"/>
              <w:rPr>
                <w:rFonts w:hAnsi="宋体" w:cs="宋体"/>
                <w:sz w:val="24"/>
              </w:rPr>
            </w:pPr>
          </w:p>
        </w:tc>
        <w:tc>
          <w:tcPr>
            <w:tcW w:w="8790" w:type="dxa"/>
            <w:gridSpan w:val="4"/>
            <w:vAlign w:val="center"/>
          </w:tcPr>
          <w:p w:rsidR="00EA312E" w:rsidRPr="00051B16" w:rsidRDefault="007B79BD" w:rsidP="00051B16">
            <w:pPr>
              <w:rPr>
                <w:rFonts w:hAnsi="宋体" w:cs="宋体"/>
                <w:sz w:val="24"/>
              </w:rPr>
            </w:pPr>
            <w:r w:rsidRPr="006B03A3">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E30746" w:rsidRPr="006B03A3">
        <w:trPr>
          <w:trHeight w:val="83"/>
          <w:jc w:val="center"/>
        </w:trPr>
        <w:tc>
          <w:tcPr>
            <w:tcW w:w="9867" w:type="dxa"/>
            <w:gridSpan w:val="6"/>
            <w:vAlign w:val="center"/>
          </w:tcPr>
          <w:p w:rsidR="00E30746" w:rsidRPr="006B03A3" w:rsidRDefault="007B79BD">
            <w:pPr>
              <w:spacing w:line="360" w:lineRule="auto"/>
              <w:rPr>
                <w:rFonts w:hAnsi="宋体" w:cs="宋体"/>
                <w:sz w:val="24"/>
              </w:rPr>
            </w:pPr>
            <w:r w:rsidRPr="006B03A3">
              <w:rPr>
                <w:rFonts w:hAnsi="宋体" w:cs="宋体" w:hint="eastAsia"/>
                <w:sz w:val="24"/>
              </w:rPr>
              <w:t>10.9监督</w:t>
            </w:r>
          </w:p>
        </w:tc>
      </w:tr>
      <w:tr w:rsidR="00E30746" w:rsidRPr="006B03A3">
        <w:trPr>
          <w:trHeight w:val="90"/>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spacing w:line="360" w:lineRule="auto"/>
              <w:rPr>
                <w:rFonts w:hAnsi="宋体" w:cs="宋体"/>
                <w:sz w:val="24"/>
              </w:rPr>
            </w:pPr>
            <w:r w:rsidRPr="006B03A3">
              <w:rPr>
                <w:rFonts w:hAnsi="宋体" w:cs="宋体" w:hint="eastAsia"/>
                <w:sz w:val="24"/>
              </w:rPr>
              <w:t>本项目的招标投标活动及其相关当事人应当接受有管辖权的建设工程招标投标行政监督部门依法实施的监督。</w:t>
            </w:r>
          </w:p>
        </w:tc>
      </w:tr>
      <w:tr w:rsidR="00E30746" w:rsidRPr="006B03A3">
        <w:trPr>
          <w:trHeight w:val="83"/>
          <w:jc w:val="center"/>
        </w:trPr>
        <w:tc>
          <w:tcPr>
            <w:tcW w:w="9867" w:type="dxa"/>
            <w:gridSpan w:val="6"/>
            <w:vAlign w:val="center"/>
          </w:tcPr>
          <w:p w:rsidR="00E30746" w:rsidRPr="006B03A3" w:rsidRDefault="007B79BD">
            <w:pPr>
              <w:spacing w:line="312" w:lineRule="auto"/>
              <w:rPr>
                <w:rFonts w:hAnsi="宋体" w:cs="宋体"/>
                <w:sz w:val="24"/>
              </w:rPr>
            </w:pPr>
            <w:r w:rsidRPr="006B03A3">
              <w:rPr>
                <w:rFonts w:hAnsi="宋体" w:cs="宋体" w:hint="eastAsia"/>
                <w:sz w:val="24"/>
              </w:rPr>
              <w:t>10.10 解释权</w:t>
            </w:r>
          </w:p>
        </w:tc>
      </w:tr>
      <w:tr w:rsidR="00E30746" w:rsidRPr="006B03A3">
        <w:trPr>
          <w:trHeight w:val="3306"/>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spacing w:line="288" w:lineRule="auto"/>
              <w:rPr>
                <w:rFonts w:hAnsi="宋体" w:cs="宋体"/>
                <w:sz w:val="24"/>
              </w:rPr>
            </w:pPr>
            <w:r w:rsidRPr="006B03A3">
              <w:rPr>
                <w:rFonts w:hAnsi="宋体" w:cs="宋体" w:hint="eastAsia"/>
                <w:sz w:val="24"/>
              </w:rPr>
              <w:t>构成本招标文件的各个组成文件应互为解释，互为说明；</w:t>
            </w:r>
          </w:p>
          <w:p w:rsidR="00E30746" w:rsidRPr="006B03A3" w:rsidRDefault="007B79BD">
            <w:pPr>
              <w:spacing w:line="288" w:lineRule="auto"/>
              <w:rPr>
                <w:rFonts w:hAnsi="宋体" w:cs="宋体"/>
                <w:sz w:val="24"/>
              </w:rPr>
            </w:pPr>
            <w:r w:rsidRPr="006B03A3">
              <w:rPr>
                <w:rFonts w:hAnsi="宋体" w:cs="宋体" w:hint="eastAsia"/>
                <w:sz w:val="24"/>
              </w:rPr>
              <w:t>1、如有不明确或不一致，构成合同文件组成内容，以合同文件约定内容为准，且以专用合同条款约定的合同文件优先顺序解释；</w:t>
            </w:r>
          </w:p>
          <w:p w:rsidR="00E30746" w:rsidRPr="006B03A3" w:rsidRDefault="007B79BD">
            <w:pPr>
              <w:spacing w:line="288" w:lineRule="auto"/>
              <w:rPr>
                <w:rFonts w:hAnsi="宋体" w:cs="宋体"/>
                <w:sz w:val="24"/>
              </w:rPr>
            </w:pPr>
            <w:r w:rsidRPr="006B03A3">
              <w:rPr>
                <w:rFonts w:hAnsi="宋体" w:cs="宋体" w:hint="eastAsia"/>
                <w:sz w:val="24"/>
              </w:rPr>
              <w:t>2、除招标文件中有特别规定外，仅适用于招标投标阶段的规定，按招标公告（投标邀请书）、投标人须知、评标办法、投标文件格式的先后顺序解释；</w:t>
            </w:r>
          </w:p>
          <w:p w:rsidR="00E30746" w:rsidRPr="006B03A3" w:rsidRDefault="007B79BD">
            <w:pPr>
              <w:spacing w:line="288" w:lineRule="auto"/>
              <w:rPr>
                <w:rFonts w:hAnsi="宋体" w:cs="宋体"/>
                <w:sz w:val="24"/>
              </w:rPr>
            </w:pPr>
            <w:r w:rsidRPr="006B03A3">
              <w:rPr>
                <w:rFonts w:hAnsi="宋体" w:cs="宋体" w:hint="eastAsia"/>
                <w:sz w:val="24"/>
              </w:rPr>
              <w:t>3、同一组成文件中就同一事项的规定或约定不一致的，以编排顺序在后者为准；</w:t>
            </w:r>
          </w:p>
          <w:p w:rsidR="00E30746" w:rsidRPr="006B03A3" w:rsidRDefault="007B79BD">
            <w:pPr>
              <w:spacing w:line="288" w:lineRule="auto"/>
              <w:rPr>
                <w:rFonts w:hAnsi="宋体" w:cs="宋体"/>
                <w:sz w:val="24"/>
              </w:rPr>
            </w:pPr>
            <w:r w:rsidRPr="006B03A3">
              <w:rPr>
                <w:rFonts w:hAnsi="宋体" w:cs="宋体" w:hint="eastAsia"/>
                <w:sz w:val="24"/>
              </w:rPr>
              <w:t>4、同一组成文件不同版本之间有不一致的，以形成时间在后者为准。</w:t>
            </w:r>
          </w:p>
          <w:p w:rsidR="00E30746" w:rsidRPr="006B03A3" w:rsidRDefault="007B79BD">
            <w:pPr>
              <w:spacing w:line="288" w:lineRule="auto"/>
              <w:rPr>
                <w:rFonts w:hAnsi="宋体" w:cs="宋体"/>
                <w:sz w:val="24"/>
              </w:rPr>
            </w:pPr>
            <w:r w:rsidRPr="006B03A3">
              <w:rPr>
                <w:rFonts w:hAnsi="宋体" w:cs="宋体" w:hint="eastAsia"/>
                <w:sz w:val="24"/>
              </w:rPr>
              <w:t>按本款前述规定仍不能形成结论的，由招标人负责解释。</w:t>
            </w:r>
          </w:p>
        </w:tc>
      </w:tr>
      <w:tr w:rsidR="00E30746" w:rsidRPr="006B03A3">
        <w:trPr>
          <w:trHeight w:val="523"/>
          <w:jc w:val="center"/>
        </w:trPr>
        <w:tc>
          <w:tcPr>
            <w:tcW w:w="9867" w:type="dxa"/>
            <w:gridSpan w:val="6"/>
            <w:vAlign w:val="center"/>
          </w:tcPr>
          <w:p w:rsidR="00E30746" w:rsidRPr="006B03A3" w:rsidRDefault="007B79BD">
            <w:pPr>
              <w:spacing w:line="312" w:lineRule="auto"/>
              <w:rPr>
                <w:rFonts w:hAnsi="宋体" w:cs="宋体"/>
                <w:b/>
                <w:sz w:val="24"/>
              </w:rPr>
            </w:pPr>
            <w:r w:rsidRPr="006B03A3">
              <w:rPr>
                <w:rFonts w:hAnsi="宋体" w:cs="宋体" w:hint="eastAsia"/>
                <w:b/>
                <w:sz w:val="24"/>
              </w:rPr>
              <w:t>10.11招标人补充的其他内容</w:t>
            </w:r>
          </w:p>
        </w:tc>
      </w:tr>
      <w:tr w:rsidR="00E30746" w:rsidRPr="006B03A3">
        <w:trPr>
          <w:trHeight w:val="243"/>
          <w:jc w:val="center"/>
        </w:trPr>
        <w:tc>
          <w:tcPr>
            <w:tcW w:w="9867" w:type="dxa"/>
            <w:gridSpan w:val="6"/>
            <w:vAlign w:val="center"/>
          </w:tcPr>
          <w:p w:rsidR="00E30746" w:rsidRPr="006B03A3" w:rsidRDefault="007B79BD">
            <w:pPr>
              <w:spacing w:line="312" w:lineRule="auto"/>
              <w:rPr>
                <w:rFonts w:hAnsi="宋体" w:cs="宋体"/>
                <w:sz w:val="24"/>
              </w:rPr>
            </w:pPr>
            <w:bookmarkStart w:id="14" w:name="_Toc283559965"/>
            <w:bookmarkStart w:id="15" w:name="_Toc225243456"/>
            <w:r w:rsidRPr="006B03A3">
              <w:rPr>
                <w:rFonts w:hAnsi="宋体" w:cs="宋体" w:hint="eastAsia"/>
                <w:sz w:val="24"/>
              </w:rPr>
              <w:t>10.11.1 投标文件的拒收</w:t>
            </w:r>
            <w:bookmarkEnd w:id="14"/>
            <w:bookmarkEnd w:id="15"/>
          </w:p>
        </w:tc>
      </w:tr>
      <w:tr w:rsidR="00E30746" w:rsidRPr="006B03A3">
        <w:trPr>
          <w:trHeight w:val="2393"/>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1、逾期送达的或者未送达指定地点的电子介质存储的投标文件；</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2、电子介质存储的投标文件未按招标文件要求密封的；</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3、未按照公告要求缴纳招标文件费用的；</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4、未按招标文件要求缴纳投标保证金的；</w:t>
            </w:r>
          </w:p>
          <w:p w:rsidR="00E30746" w:rsidRPr="006B03A3" w:rsidRDefault="007B79BD">
            <w:pPr>
              <w:autoSpaceDE w:val="0"/>
              <w:autoSpaceDN w:val="0"/>
              <w:spacing w:line="440" w:lineRule="exact"/>
              <w:jc w:val="left"/>
              <w:outlineLvl w:val="0"/>
            </w:pPr>
            <w:r w:rsidRPr="006B03A3">
              <w:rPr>
                <w:rFonts w:hAnsi="宋体" w:cs="宋体" w:hint="eastAsia"/>
                <w:sz w:val="24"/>
                <w:szCs w:val="24"/>
              </w:rPr>
              <w:t>5、开标时法定代表人或授权委托人（持有效的授权委托书及近六个月以来缴纳的养老保险）及项目经理未携带本人身份证原件到开标现场并签到的。</w:t>
            </w:r>
          </w:p>
        </w:tc>
      </w:tr>
      <w:tr w:rsidR="00E30746" w:rsidRPr="006B03A3">
        <w:trPr>
          <w:trHeight w:val="433"/>
          <w:jc w:val="center"/>
        </w:trPr>
        <w:tc>
          <w:tcPr>
            <w:tcW w:w="9867" w:type="dxa"/>
            <w:gridSpan w:val="6"/>
            <w:vAlign w:val="center"/>
          </w:tcPr>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rPr>
              <w:t>10.11.2 质保期的承诺</w:t>
            </w:r>
          </w:p>
        </w:tc>
      </w:tr>
      <w:tr w:rsidR="00E30746" w:rsidRPr="006B03A3">
        <w:trPr>
          <w:trHeight w:val="3575"/>
          <w:jc w:val="center"/>
        </w:trPr>
        <w:tc>
          <w:tcPr>
            <w:tcW w:w="9867" w:type="dxa"/>
            <w:gridSpan w:val="6"/>
            <w:vAlign w:val="center"/>
          </w:tcPr>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1、工程质量保修</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2、保修内容、范围：承包人供应并安装的全部工程设备和材料。</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3、免费保修期限：不低于24个月（从工程检测合格之日算起）。</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4、免费保修期内，承包人技术人员定期到场保养设备。</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5、免费保修期内因产品质量问题所致故障，承包人免费更换零配件并维修；如属消耗性产品（如：高效、亚高效、初中效）更换，由承包人支付材料费，承包人免费更换、调试。</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6、免费保修期满承包人提供终身有偿保修服务。</w:t>
            </w:r>
          </w:p>
          <w:p w:rsidR="00E30746" w:rsidRPr="006B03A3" w:rsidRDefault="007B79BD">
            <w:pPr>
              <w:autoSpaceDE w:val="0"/>
              <w:autoSpaceDN w:val="0"/>
              <w:spacing w:line="440" w:lineRule="exact"/>
              <w:jc w:val="left"/>
              <w:outlineLvl w:val="0"/>
              <w:rPr>
                <w:rFonts w:hAnsi="宋体" w:cs="宋体"/>
                <w:sz w:val="24"/>
                <w:szCs w:val="24"/>
              </w:rPr>
            </w:pPr>
            <w:r w:rsidRPr="006B03A3">
              <w:rPr>
                <w:rFonts w:hAnsi="宋体" w:cs="宋体" w:hint="eastAsia"/>
                <w:sz w:val="24"/>
                <w:szCs w:val="24"/>
              </w:rPr>
              <w:t>7、投标人需免费为招标人培训设备管理、维修、操作人员；</w:t>
            </w:r>
          </w:p>
        </w:tc>
      </w:tr>
      <w:tr w:rsidR="00E30746" w:rsidRPr="006B03A3">
        <w:trPr>
          <w:trHeight w:val="255"/>
          <w:jc w:val="center"/>
        </w:trPr>
        <w:tc>
          <w:tcPr>
            <w:tcW w:w="9867" w:type="dxa"/>
            <w:gridSpan w:val="6"/>
            <w:vAlign w:val="center"/>
          </w:tcPr>
          <w:p w:rsidR="00E30746" w:rsidRPr="006B03A3" w:rsidRDefault="007B79BD">
            <w:pPr>
              <w:autoSpaceDE w:val="0"/>
              <w:autoSpaceDN w:val="0"/>
              <w:spacing w:line="440" w:lineRule="exact"/>
              <w:jc w:val="left"/>
              <w:outlineLvl w:val="0"/>
              <w:rPr>
                <w:rFonts w:hAnsi="宋体" w:cs="宋体"/>
                <w:sz w:val="24"/>
              </w:rPr>
            </w:pPr>
            <w:r w:rsidRPr="006B03A3">
              <w:rPr>
                <w:rFonts w:hAnsi="宋体" w:cs="宋体" w:hint="eastAsia"/>
                <w:sz w:val="24"/>
              </w:rPr>
              <w:t>10.12 特别提示</w:t>
            </w:r>
          </w:p>
        </w:tc>
      </w:tr>
      <w:tr w:rsidR="00E30746" w:rsidRPr="006B03A3">
        <w:trPr>
          <w:trHeight w:val="869"/>
          <w:jc w:val="center"/>
        </w:trPr>
        <w:tc>
          <w:tcPr>
            <w:tcW w:w="1077" w:type="dxa"/>
            <w:gridSpan w:val="2"/>
            <w:vAlign w:val="center"/>
          </w:tcPr>
          <w:p w:rsidR="00E30746" w:rsidRPr="006B03A3" w:rsidRDefault="00E30746">
            <w:pPr>
              <w:spacing w:line="312" w:lineRule="auto"/>
              <w:rPr>
                <w:rFonts w:hAnsi="宋体" w:cs="宋体"/>
                <w:sz w:val="24"/>
              </w:rPr>
            </w:pPr>
          </w:p>
        </w:tc>
        <w:tc>
          <w:tcPr>
            <w:tcW w:w="8790" w:type="dxa"/>
            <w:gridSpan w:val="4"/>
            <w:vAlign w:val="center"/>
          </w:tcPr>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w:t>
            </w:r>
            <w:r w:rsidRPr="006B03A3">
              <w:rPr>
                <w:rFonts w:hint="eastAsia"/>
                <w:sz w:val="24"/>
                <w:szCs w:val="24"/>
              </w:rPr>
              <w:lastRenderedPageBreak/>
              <w:t>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r w:rsidRPr="006B03A3">
              <w:rPr>
                <w:rFonts w:hAnsi="宋体" w:cs="宋体" w:hint="eastAsia"/>
                <w:b/>
                <w:sz w:val="24"/>
              </w:rPr>
              <w:t>控制价里已经综合考虑了总包配合费和</w:t>
            </w:r>
            <w:r w:rsidRPr="006B03A3">
              <w:rPr>
                <w:rFonts w:hAnsi="宋体" w:cs="宋体" w:hint="eastAsia"/>
                <w:b/>
                <w:bCs/>
                <w:kern w:val="2"/>
                <w:sz w:val="24"/>
              </w:rPr>
              <w:t>深化设计费</w:t>
            </w:r>
            <w:r w:rsidRPr="006B03A3">
              <w:rPr>
                <w:rFonts w:hAnsi="宋体" w:cs="宋体" w:hint="eastAsia"/>
                <w:b/>
                <w:sz w:val="24"/>
              </w:rPr>
              <w:t>，</w:t>
            </w:r>
            <w:r w:rsidRPr="006B03A3">
              <w:rPr>
                <w:rFonts w:hAnsi="宋体" w:cs="宋体" w:hint="eastAsia"/>
                <w:b/>
                <w:bCs/>
                <w:kern w:val="2"/>
                <w:sz w:val="24"/>
              </w:rPr>
              <w:t>中标单位进场后需向</w:t>
            </w:r>
            <w:r w:rsidRPr="006B03A3">
              <w:rPr>
                <w:rFonts w:ascii="新宋体" w:eastAsia="新宋体" w:hAnsi="新宋体" w:hint="eastAsia"/>
                <w:b/>
                <w:sz w:val="24"/>
              </w:rPr>
              <w:t>施工总包</w:t>
            </w:r>
            <w:r w:rsidRPr="006B03A3">
              <w:rPr>
                <w:rFonts w:hAnsi="宋体" w:cs="宋体" w:hint="eastAsia"/>
                <w:b/>
                <w:bCs/>
                <w:kern w:val="2"/>
                <w:sz w:val="24"/>
              </w:rPr>
              <w:t>交纳3%的总包配合费和深化设计费（深化设计费：一标段19万元，二标段6万元），请各投标单位在投标报价时予以考虑。</w:t>
            </w:r>
            <w:r w:rsidRPr="006B03A3">
              <w:rPr>
                <w:rFonts w:ascii="新宋体" w:eastAsia="新宋体" w:hAnsi="新宋体" w:hint="eastAsia"/>
                <w:b/>
                <w:sz w:val="24"/>
              </w:rPr>
              <w:t>报价时，按照项目所发放工程量清单报价，不予单列</w:t>
            </w:r>
            <w:r w:rsidRPr="006B03A3">
              <w:rPr>
                <w:rFonts w:hAnsi="宋体" w:cs="宋体" w:hint="eastAsia"/>
                <w:b/>
                <w:bCs/>
                <w:kern w:val="2"/>
                <w:sz w:val="24"/>
              </w:rPr>
              <w:t>。</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2、潜在投标人如对招标文件有异议，请在规定时间内在《全国公共资源交易平台（河南省·许昌市）》公共资源交易系统中提出，以其他方式递交的异议不予接受。</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3、投标人在投标截止时间前应随时关注《全国公共资源交易平台（河南省·许昌市）》公共资源交易系统发出的有关本项目的答疑、修改等相关内容。</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4、本项目试行全流程电子化交易，如因交易系统异常情况无法完成，将以人工方式进行。</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E30746" w:rsidRPr="006B03A3" w:rsidRDefault="007B79BD">
            <w:pPr>
              <w:tabs>
                <w:tab w:val="left" w:pos="7095"/>
              </w:tabs>
              <w:spacing w:line="360" w:lineRule="auto"/>
              <w:rPr>
                <w:sz w:val="24"/>
                <w:szCs w:val="24"/>
              </w:rPr>
            </w:pPr>
            <w:r w:rsidRPr="006B03A3">
              <w:rPr>
                <w:rFonts w:hint="eastAsia"/>
                <w:sz w:val="24"/>
                <w:szCs w:val="24"/>
              </w:rPr>
              <w:t>6、投标人电子投标文件成功提交后，应打印“投标文件提交回执单”，供开标现场备查。</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7、商务标投标文件制作注意事项：</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E30746" w:rsidRPr="006B03A3" w:rsidRDefault="007B79BD">
            <w:pPr>
              <w:autoSpaceDE w:val="0"/>
              <w:autoSpaceDN w:val="0"/>
              <w:spacing w:line="360" w:lineRule="auto"/>
              <w:jc w:val="left"/>
              <w:outlineLvl w:val="0"/>
              <w:rPr>
                <w:sz w:val="24"/>
                <w:szCs w:val="24"/>
              </w:rPr>
            </w:pPr>
            <w:r w:rsidRPr="006B03A3">
              <w:rPr>
                <w:rFonts w:hint="eastAsia"/>
                <w:sz w:val="24"/>
                <w:szCs w:val="24"/>
              </w:rPr>
              <w:t>7.2 商务标投标文件制作技术咨询：0374-2961598。</w:t>
            </w:r>
          </w:p>
          <w:p w:rsidR="00E30746" w:rsidRPr="006B03A3" w:rsidRDefault="007B79BD">
            <w:pPr>
              <w:autoSpaceDE w:val="0"/>
              <w:autoSpaceDN w:val="0"/>
              <w:spacing w:line="360" w:lineRule="auto"/>
              <w:jc w:val="left"/>
              <w:outlineLvl w:val="0"/>
              <w:rPr>
                <w:rFonts w:hAnsi="宋体" w:cs="宋体"/>
                <w:sz w:val="24"/>
              </w:rPr>
            </w:pPr>
            <w:r w:rsidRPr="006B03A3">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sidRPr="006B03A3">
              <w:rPr>
                <w:rFonts w:hAnsi="宋体" w:cs="宋体" w:hint="eastAsia"/>
                <w:sz w:val="24"/>
              </w:rPr>
              <w:t>建筑市场监管信息系统暨一体化工作平台的登记信息。</w:t>
            </w:r>
          </w:p>
          <w:p w:rsidR="00E30746" w:rsidRPr="006B03A3" w:rsidRDefault="007B79BD">
            <w:pPr>
              <w:pStyle w:val="a0"/>
              <w:adjustRightInd w:val="0"/>
              <w:snapToGrid w:val="0"/>
              <w:spacing w:line="360" w:lineRule="auto"/>
              <w:ind w:firstLineChars="0" w:firstLine="0"/>
              <w:rPr>
                <w:rFonts w:hAnsi="宋体" w:cs="宋体"/>
                <w:sz w:val="24"/>
              </w:rPr>
            </w:pPr>
            <w:r w:rsidRPr="006B03A3">
              <w:rPr>
                <w:rFonts w:hAnsi="宋体" w:cs="宋体"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w:t>
            </w:r>
            <w:r w:rsidRPr="006B03A3">
              <w:rPr>
                <w:rFonts w:hAnsi="宋体" w:cs="宋体" w:hint="eastAsia"/>
                <w:sz w:val="24"/>
              </w:rPr>
              <w:lastRenderedPageBreak/>
              <w:t>用工实名制管理的通知》（许建发【2018】73号）文件，中标人须遵照以上文件的相关规定。</w:t>
            </w:r>
          </w:p>
          <w:p w:rsidR="00E30746" w:rsidRPr="006B03A3" w:rsidRDefault="007B79BD">
            <w:pPr>
              <w:autoSpaceDE w:val="0"/>
              <w:autoSpaceDN w:val="0"/>
              <w:adjustRightInd w:val="0"/>
              <w:snapToGrid w:val="0"/>
              <w:spacing w:line="420" w:lineRule="exact"/>
              <w:jc w:val="left"/>
              <w:outlineLvl w:val="0"/>
              <w:rPr>
                <w:rFonts w:hAnsi="宋体" w:cs="宋体"/>
                <w:b/>
                <w:sz w:val="24"/>
              </w:rPr>
            </w:pPr>
            <w:r w:rsidRPr="006B03A3">
              <w:rPr>
                <w:rFonts w:hAnsi="宋体" w:cs="宋体" w:hint="eastAsia"/>
                <w:b/>
                <w:sz w:val="24"/>
              </w:rPr>
              <w:t>10、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30746" w:rsidRPr="006B03A3" w:rsidRDefault="007B79BD">
            <w:pPr>
              <w:pStyle w:val="a0"/>
              <w:adjustRightInd w:val="0"/>
              <w:snapToGrid w:val="0"/>
              <w:spacing w:line="360" w:lineRule="auto"/>
              <w:ind w:firstLineChars="0" w:firstLine="0"/>
              <w:rPr>
                <w:rFonts w:hAnsi="宋体" w:cs="宋体"/>
                <w:sz w:val="24"/>
              </w:rPr>
            </w:pPr>
            <w:r w:rsidRPr="006B03A3">
              <w:rPr>
                <w:rFonts w:hAnsi="宋体" w:cs="宋体" w:hint="eastAsia"/>
                <w:b/>
                <w:sz w:val="24"/>
              </w:rPr>
              <w:t>11、不同投标人电子投标文件制作硬件特征码（网卡MAC地址、CPU序号、硬盘序列号等）均一致时，依据《房屋建筑和市政基础设施工程施工招标串（围）标行为认定和处理的暂行规定》豫建【2011】179号文件第六条、第七条的要求进行认定。</w:t>
            </w:r>
          </w:p>
        </w:tc>
      </w:tr>
    </w:tbl>
    <w:p w:rsidR="00E30746" w:rsidRPr="006B03A3" w:rsidRDefault="007B79BD">
      <w:pPr>
        <w:autoSpaceDE w:val="0"/>
        <w:autoSpaceDN w:val="0"/>
        <w:spacing w:line="440" w:lineRule="exact"/>
        <w:jc w:val="left"/>
        <w:outlineLvl w:val="2"/>
        <w:rPr>
          <w:rFonts w:hAnsi="宋体" w:cs="宋体"/>
          <w:b/>
          <w:sz w:val="28"/>
          <w:szCs w:val="28"/>
        </w:rPr>
      </w:pPr>
      <w:bookmarkStart w:id="16" w:name="_Toc283559947"/>
      <w:r w:rsidRPr="006B03A3">
        <w:rPr>
          <w:rFonts w:hAnsi="宋体" w:cs="宋体" w:hint="eastAsia"/>
          <w:b/>
          <w:sz w:val="28"/>
          <w:szCs w:val="28"/>
        </w:rPr>
        <w:lastRenderedPageBreak/>
        <w:t>1. 总则</w:t>
      </w:r>
    </w:p>
    <w:p w:rsidR="00E30746" w:rsidRPr="006B03A3" w:rsidRDefault="007B79BD">
      <w:pPr>
        <w:autoSpaceDE w:val="0"/>
        <w:autoSpaceDN w:val="0"/>
        <w:spacing w:line="440" w:lineRule="exact"/>
        <w:jc w:val="left"/>
        <w:outlineLvl w:val="1"/>
        <w:rPr>
          <w:rFonts w:hAnsi="宋体" w:cs="宋体"/>
          <w:b/>
          <w:sz w:val="24"/>
        </w:rPr>
      </w:pPr>
      <w:r w:rsidRPr="006B03A3">
        <w:rPr>
          <w:rFonts w:hAnsi="宋体" w:cs="宋体" w:hint="eastAsia"/>
          <w:b/>
          <w:sz w:val="24"/>
        </w:rPr>
        <w:t>1.1 项目概况</w:t>
      </w:r>
      <w:r w:rsidRPr="006B03A3">
        <w:rPr>
          <w:rFonts w:hAnsi="宋体" w:cs="宋体" w:hint="eastAsia"/>
          <w:b/>
          <w:sz w:val="24"/>
        </w:rPr>
        <w:tab/>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1.1.1根据《中华人民共和国招标投标法》等有关法律、法规和规章的规定，本招标项目已具备招标条件，现对本工程施工进行招标。</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1.1.2 本招标项目招标人：见投标人须知前附表。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1.1.3 本招标项目招标代理机构：见投标人须知前附表。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1.1.4 本招标项目名称：见投标人须知前附表。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1.1.5 本标段建设地点：见投标人须知前附表。</w:t>
      </w:r>
    </w:p>
    <w:p w:rsidR="00E30746" w:rsidRPr="006B03A3" w:rsidRDefault="007B79BD">
      <w:pPr>
        <w:autoSpaceDE w:val="0"/>
        <w:autoSpaceDN w:val="0"/>
        <w:spacing w:line="440" w:lineRule="exact"/>
        <w:jc w:val="left"/>
        <w:outlineLvl w:val="1"/>
        <w:rPr>
          <w:rFonts w:hAnsi="宋体" w:cs="宋体"/>
          <w:b/>
          <w:sz w:val="24"/>
        </w:rPr>
      </w:pPr>
      <w:r w:rsidRPr="006B03A3">
        <w:rPr>
          <w:rFonts w:hAnsi="宋体" w:cs="宋体" w:hint="eastAsia"/>
          <w:b/>
          <w:sz w:val="24"/>
        </w:rPr>
        <w:t>1.2 资金来源和落实情况</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1.2.1 本招标项目的资金来源：见投标人须知前附表。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1.2.2 本招标项目的出资比例：见投标人须知前附表。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1.2.2 本招标项目的资金落实情况：见投标人须知前附表。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1.3 招标范围、工期和质量要求</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1.3.1 本招标项目的招标范围：见投标人须知前附表。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1.3.2 本招标项目的工期要求：见投标人须知前附表。</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1.3.3 本招标项目的质量要求：见投标人须知前附表。</w:t>
      </w:r>
    </w:p>
    <w:p w:rsidR="00E30746" w:rsidRPr="006B03A3" w:rsidRDefault="007B79BD">
      <w:pPr>
        <w:autoSpaceDE w:val="0"/>
        <w:autoSpaceDN w:val="0"/>
        <w:spacing w:line="440" w:lineRule="exact"/>
        <w:jc w:val="left"/>
        <w:outlineLvl w:val="1"/>
        <w:rPr>
          <w:rFonts w:hAnsi="宋体" w:cs="宋体"/>
          <w:b/>
          <w:sz w:val="24"/>
        </w:rPr>
      </w:pPr>
      <w:r w:rsidRPr="006B03A3">
        <w:rPr>
          <w:rFonts w:hAnsi="宋体" w:cs="宋体" w:hint="eastAsia"/>
          <w:b/>
          <w:sz w:val="24"/>
        </w:rPr>
        <w:t>1.4 投标人及项目负责人资格要求</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1.4.1投标人、项目负责人资格要求：见投标人须知前附表。</w:t>
      </w:r>
    </w:p>
    <w:p w:rsidR="00E30746" w:rsidRPr="006B03A3" w:rsidRDefault="007B79BD">
      <w:pPr>
        <w:spacing w:line="420" w:lineRule="exact"/>
        <w:ind w:firstLineChars="225" w:firstLine="540"/>
        <w:rPr>
          <w:rFonts w:hAnsi="宋体" w:cs="宋体"/>
          <w:sz w:val="24"/>
        </w:rPr>
      </w:pPr>
      <w:r w:rsidRPr="006B03A3">
        <w:rPr>
          <w:rFonts w:hAnsi="宋体" w:cs="宋体" w:hint="eastAsia"/>
          <w:sz w:val="24"/>
        </w:rPr>
        <w:t>1.4.2 投标人资格要求（详见投标人须知前附表）, 投标人须知前附表规定接受联合体投标的，除应符合投标人须知前附表的要求外，还应遵守以下规定：</w:t>
      </w:r>
    </w:p>
    <w:p w:rsidR="00E30746" w:rsidRPr="006B03A3" w:rsidRDefault="007B79BD">
      <w:pPr>
        <w:adjustRightInd w:val="0"/>
        <w:snapToGrid w:val="0"/>
        <w:spacing w:line="530" w:lineRule="exact"/>
        <w:ind w:firstLine="480"/>
        <w:outlineLvl w:val="1"/>
        <w:rPr>
          <w:rFonts w:hAnsi="宋体"/>
          <w:sz w:val="24"/>
          <w:szCs w:val="24"/>
        </w:rPr>
      </w:pPr>
      <w:r w:rsidRPr="006B03A3">
        <w:rPr>
          <w:rFonts w:hAnsi="宋体" w:cs="宋体" w:hint="eastAsia"/>
          <w:sz w:val="24"/>
        </w:rPr>
        <w:t>（1）联合体各方应招标文件提供的格式签订联合体协议书，明确联合体牵头人和各方的</w:t>
      </w:r>
      <w:r w:rsidRPr="006B03A3">
        <w:rPr>
          <w:rFonts w:hAnsi="宋体" w:cs="宋体" w:hint="eastAsia"/>
          <w:sz w:val="24"/>
        </w:rPr>
        <w:lastRenderedPageBreak/>
        <w:t>权利义务。</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（2）同一专业的单位组成的联合体，应当按照资质等级较低的单位确定联合体的资质等级。</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（3）联合体各方不得再以自己名义单独或参加其他联合体在同一标段中投标。</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1.4.3投标人不得存在下列情形之一：</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（1）为招标人不具有独立法人资格的附属机构（单位）；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（2）为本标段前期准备提供设计或咨询服务的；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（3）为本标段的监理人；</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（4）为本标段的代建人；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（5）为本标段提供招标代理服务的；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（6）与本标段的监理人或代建人或招标代理机构同为一个法定代表人的；</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（7）与本标段的监理人或代建人或招标代理机构相互控股或参股的；</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（8）与本标段的监理人或代建人或招标代理机构相互任职或工作的；</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（9）被责令停业的；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 xml:space="preserve">（10）被暂停或取消投标资格的；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（11）财产被接管或冻结的；</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（12）在最近三年内有骗取中标或严重违约或重大工程质量问题的。</w:t>
      </w:r>
    </w:p>
    <w:p w:rsidR="00E30746" w:rsidRPr="006B03A3" w:rsidRDefault="007B79BD">
      <w:pPr>
        <w:autoSpaceDE w:val="0"/>
        <w:autoSpaceDN w:val="0"/>
        <w:spacing w:line="440" w:lineRule="exact"/>
        <w:jc w:val="left"/>
        <w:outlineLvl w:val="1"/>
        <w:rPr>
          <w:rFonts w:hAnsi="宋体" w:cs="宋体"/>
          <w:b/>
          <w:sz w:val="24"/>
        </w:rPr>
      </w:pPr>
      <w:bookmarkStart w:id="17" w:name="_Toc152045535"/>
      <w:bookmarkStart w:id="18" w:name="_Toc179632552"/>
      <w:bookmarkStart w:id="19" w:name="_Toc144974503"/>
      <w:bookmarkStart w:id="20" w:name="_Toc152042311"/>
      <w:r w:rsidRPr="006B03A3">
        <w:rPr>
          <w:rFonts w:hAnsi="宋体" w:cs="宋体" w:hint="eastAsia"/>
          <w:b/>
          <w:sz w:val="24"/>
        </w:rPr>
        <w:t>1.5 费用承担</w:t>
      </w:r>
      <w:bookmarkEnd w:id="17"/>
      <w:bookmarkEnd w:id="18"/>
      <w:bookmarkEnd w:id="19"/>
      <w:bookmarkEnd w:id="20"/>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投标人准备和参加投标活动发生的费用自理。</w:t>
      </w:r>
    </w:p>
    <w:p w:rsidR="00E30746" w:rsidRPr="006B03A3" w:rsidRDefault="007B79BD">
      <w:pPr>
        <w:autoSpaceDE w:val="0"/>
        <w:autoSpaceDN w:val="0"/>
        <w:spacing w:line="440" w:lineRule="exact"/>
        <w:jc w:val="left"/>
        <w:outlineLvl w:val="1"/>
        <w:rPr>
          <w:rFonts w:hAnsi="宋体" w:cs="宋体"/>
          <w:b/>
          <w:sz w:val="24"/>
        </w:rPr>
      </w:pPr>
      <w:bookmarkStart w:id="21" w:name="_Toc179632553"/>
      <w:bookmarkStart w:id="22" w:name="_Toc152045536"/>
      <w:bookmarkStart w:id="23" w:name="_Toc144974504"/>
      <w:bookmarkStart w:id="24" w:name="_Toc152042312"/>
      <w:r w:rsidRPr="006B03A3">
        <w:rPr>
          <w:rFonts w:hAnsi="宋体" w:cs="宋体" w:hint="eastAsia"/>
          <w:b/>
          <w:sz w:val="24"/>
        </w:rPr>
        <w:t>1.6 保密</w:t>
      </w:r>
      <w:bookmarkEnd w:id="21"/>
      <w:bookmarkEnd w:id="22"/>
      <w:bookmarkEnd w:id="23"/>
      <w:bookmarkEnd w:id="24"/>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 xml:space="preserve">参与招标投标活动的各方应对招标文件和投标文件中的商业和技术等秘密保密，违者应对由此造成的后果承担法律责任。 </w:t>
      </w:r>
    </w:p>
    <w:p w:rsidR="00E30746" w:rsidRPr="006B03A3" w:rsidRDefault="007B79BD">
      <w:pPr>
        <w:autoSpaceDE w:val="0"/>
        <w:autoSpaceDN w:val="0"/>
        <w:spacing w:line="440" w:lineRule="exact"/>
        <w:jc w:val="left"/>
        <w:outlineLvl w:val="1"/>
        <w:rPr>
          <w:rFonts w:hAnsi="宋体" w:cs="宋体"/>
          <w:b/>
          <w:sz w:val="24"/>
        </w:rPr>
      </w:pPr>
      <w:bookmarkStart w:id="25" w:name="_Toc144974505"/>
      <w:bookmarkStart w:id="26" w:name="_Toc179632554"/>
      <w:bookmarkStart w:id="27" w:name="_Toc152045537"/>
      <w:bookmarkStart w:id="28" w:name="_Toc152042313"/>
      <w:r w:rsidRPr="006B03A3">
        <w:rPr>
          <w:rFonts w:hAnsi="宋体" w:cs="宋体" w:hint="eastAsia"/>
          <w:b/>
          <w:sz w:val="24"/>
        </w:rPr>
        <w:t>1.7 语言</w:t>
      </w:r>
      <w:bookmarkEnd w:id="25"/>
      <w:r w:rsidRPr="006B03A3">
        <w:rPr>
          <w:rFonts w:hAnsi="宋体" w:cs="宋体" w:hint="eastAsia"/>
          <w:b/>
          <w:sz w:val="24"/>
        </w:rPr>
        <w:t>文字</w:t>
      </w:r>
      <w:bookmarkEnd w:id="26"/>
      <w:bookmarkEnd w:id="27"/>
      <w:bookmarkEnd w:id="28"/>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除专用术语外，与招标投标有关的语言均使用中文。必要时专用术语应附有中文注释。</w:t>
      </w:r>
    </w:p>
    <w:p w:rsidR="00E30746" w:rsidRPr="006B03A3" w:rsidRDefault="007B79BD">
      <w:pPr>
        <w:autoSpaceDE w:val="0"/>
        <w:autoSpaceDN w:val="0"/>
        <w:spacing w:line="440" w:lineRule="exact"/>
        <w:jc w:val="left"/>
        <w:outlineLvl w:val="1"/>
        <w:rPr>
          <w:rFonts w:hAnsi="宋体" w:cs="宋体"/>
          <w:b/>
          <w:sz w:val="24"/>
        </w:rPr>
      </w:pPr>
      <w:bookmarkStart w:id="29" w:name="_Toc152042314"/>
      <w:bookmarkStart w:id="30" w:name="_Toc179632555"/>
      <w:bookmarkStart w:id="31" w:name="_Toc144974506"/>
      <w:bookmarkStart w:id="32" w:name="_Toc152045538"/>
      <w:r w:rsidRPr="006B03A3">
        <w:rPr>
          <w:rFonts w:hAnsi="宋体" w:cs="宋体" w:hint="eastAsia"/>
          <w:b/>
          <w:sz w:val="24"/>
        </w:rPr>
        <w:t>1.8 计量单位</w:t>
      </w:r>
      <w:bookmarkEnd w:id="29"/>
      <w:bookmarkEnd w:id="30"/>
      <w:bookmarkEnd w:id="31"/>
      <w:bookmarkEnd w:id="32"/>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所有计量均采用中华人民共和国法定计量单位。</w:t>
      </w:r>
    </w:p>
    <w:p w:rsidR="00E30746" w:rsidRPr="006B03A3" w:rsidRDefault="007B79BD">
      <w:pPr>
        <w:autoSpaceDE w:val="0"/>
        <w:autoSpaceDN w:val="0"/>
        <w:spacing w:line="440" w:lineRule="exact"/>
        <w:jc w:val="left"/>
        <w:outlineLvl w:val="1"/>
        <w:rPr>
          <w:rFonts w:hAnsi="宋体" w:cs="宋体"/>
          <w:b/>
          <w:sz w:val="24"/>
        </w:rPr>
      </w:pPr>
      <w:r w:rsidRPr="006B03A3">
        <w:rPr>
          <w:rFonts w:hAnsi="宋体" w:cs="宋体" w:hint="eastAsia"/>
          <w:b/>
          <w:sz w:val="24"/>
        </w:rPr>
        <w:t>1.9 踏勘现场</w:t>
      </w:r>
      <w:bookmarkEnd w:id="16"/>
    </w:p>
    <w:p w:rsidR="00E30746" w:rsidRPr="006B03A3" w:rsidRDefault="007B79BD">
      <w:pPr>
        <w:autoSpaceDE w:val="0"/>
        <w:autoSpaceDN w:val="0"/>
        <w:spacing w:line="440" w:lineRule="exact"/>
        <w:jc w:val="left"/>
        <w:outlineLvl w:val="1"/>
        <w:rPr>
          <w:rFonts w:hAnsi="宋体" w:cs="宋体"/>
          <w:sz w:val="24"/>
        </w:rPr>
      </w:pPr>
      <w:r w:rsidRPr="006B03A3">
        <w:rPr>
          <w:rFonts w:hAnsi="宋体" w:cs="宋体" w:hint="eastAsia"/>
          <w:sz w:val="24"/>
        </w:rPr>
        <w:t xml:space="preserve">    1.9.1 不组织。          </w:t>
      </w:r>
    </w:p>
    <w:p w:rsidR="00E30746" w:rsidRPr="006B03A3" w:rsidRDefault="007B79BD">
      <w:pPr>
        <w:autoSpaceDE w:val="0"/>
        <w:autoSpaceDN w:val="0"/>
        <w:spacing w:line="440" w:lineRule="exact"/>
        <w:jc w:val="left"/>
        <w:outlineLvl w:val="1"/>
        <w:rPr>
          <w:rFonts w:hAnsi="宋体" w:cs="宋体"/>
          <w:sz w:val="24"/>
        </w:rPr>
      </w:pPr>
      <w:r w:rsidRPr="006B03A3">
        <w:rPr>
          <w:rFonts w:hAnsi="宋体" w:cs="宋体" w:hint="eastAsia"/>
          <w:sz w:val="24"/>
        </w:rPr>
        <w:t xml:space="preserve">    1.9.2 投标人踏勘现场发生的费用自理。</w:t>
      </w:r>
    </w:p>
    <w:p w:rsidR="00E30746" w:rsidRPr="006B03A3" w:rsidRDefault="007B79BD">
      <w:pPr>
        <w:autoSpaceDE w:val="0"/>
        <w:autoSpaceDN w:val="0"/>
        <w:spacing w:line="440" w:lineRule="exact"/>
        <w:jc w:val="left"/>
        <w:outlineLvl w:val="1"/>
        <w:rPr>
          <w:rFonts w:hAnsi="宋体" w:cs="宋体"/>
          <w:sz w:val="24"/>
        </w:rPr>
      </w:pPr>
      <w:r w:rsidRPr="006B03A3">
        <w:rPr>
          <w:rFonts w:hAnsi="宋体" w:cs="宋体" w:hint="eastAsia"/>
          <w:sz w:val="24"/>
        </w:rPr>
        <w:t xml:space="preserve">    1.9.3 除招标人的原因外，投标人自行负责在踏勘现场中所发生的人员伤亡和财产损失。</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1.9.4 招标人在踏勘现场中介绍的工程场地和相关的周边环境情况，供投标人在编制投</w:t>
      </w:r>
      <w:r w:rsidRPr="006B03A3">
        <w:rPr>
          <w:rFonts w:hAnsi="宋体" w:cs="宋体" w:hint="eastAsia"/>
          <w:sz w:val="24"/>
        </w:rPr>
        <w:lastRenderedPageBreak/>
        <w:t>标文件时参考，招标人不对投标人据此作出的判断和决策负责。</w:t>
      </w:r>
    </w:p>
    <w:p w:rsidR="00E30746" w:rsidRPr="006B03A3" w:rsidRDefault="007B79BD">
      <w:pPr>
        <w:autoSpaceDE w:val="0"/>
        <w:autoSpaceDN w:val="0"/>
        <w:spacing w:line="440" w:lineRule="exact"/>
        <w:jc w:val="left"/>
        <w:outlineLvl w:val="1"/>
        <w:rPr>
          <w:rFonts w:hAnsi="宋体" w:cs="宋体"/>
          <w:b/>
          <w:sz w:val="24"/>
        </w:rPr>
      </w:pPr>
      <w:bookmarkStart w:id="33" w:name="_Toc283559948"/>
      <w:r w:rsidRPr="006B03A3">
        <w:rPr>
          <w:rFonts w:hAnsi="宋体" w:cs="宋体" w:hint="eastAsia"/>
          <w:b/>
          <w:sz w:val="24"/>
        </w:rPr>
        <w:t>1.10 投标预备会</w:t>
      </w:r>
      <w:bookmarkEnd w:id="33"/>
    </w:p>
    <w:p w:rsidR="00E30746" w:rsidRPr="006B03A3" w:rsidRDefault="007B79BD">
      <w:pPr>
        <w:autoSpaceDE w:val="0"/>
        <w:autoSpaceDN w:val="0"/>
        <w:spacing w:line="450" w:lineRule="exact"/>
        <w:ind w:firstLineChars="196" w:firstLine="470"/>
        <w:jc w:val="left"/>
        <w:outlineLvl w:val="1"/>
        <w:rPr>
          <w:rFonts w:hAnsi="宋体" w:cs="宋体"/>
          <w:b/>
          <w:sz w:val="24"/>
        </w:rPr>
      </w:pPr>
      <w:r w:rsidRPr="006B03A3">
        <w:rPr>
          <w:rFonts w:hAnsi="宋体" w:cs="宋体" w:hint="eastAsia"/>
          <w:sz w:val="24"/>
        </w:rPr>
        <w:t>1.10.1 招标人不召开投标预备会。</w:t>
      </w:r>
    </w:p>
    <w:p w:rsidR="00E30746" w:rsidRPr="006B03A3" w:rsidRDefault="007B79BD">
      <w:pPr>
        <w:autoSpaceDE w:val="0"/>
        <w:autoSpaceDN w:val="0"/>
        <w:spacing w:line="450" w:lineRule="exact"/>
        <w:ind w:firstLineChars="200" w:firstLine="480"/>
        <w:jc w:val="left"/>
        <w:outlineLvl w:val="1"/>
        <w:rPr>
          <w:rFonts w:hAnsi="宋体" w:cs="宋体"/>
          <w:sz w:val="24"/>
        </w:rPr>
      </w:pPr>
      <w:r w:rsidRPr="006B03A3">
        <w:rPr>
          <w:rFonts w:hAnsi="宋体" w:cs="宋体" w:hint="eastAsia"/>
          <w:sz w:val="24"/>
        </w:rPr>
        <w:t>1.10.2 投标人应在投标人须知前附表规定的时间前，将问题在公共资源交易系统电子平台上提出。</w:t>
      </w:r>
    </w:p>
    <w:p w:rsidR="00E30746" w:rsidRPr="006B03A3" w:rsidRDefault="007B79BD">
      <w:pPr>
        <w:autoSpaceDE w:val="0"/>
        <w:autoSpaceDN w:val="0"/>
        <w:spacing w:line="450" w:lineRule="exact"/>
        <w:ind w:firstLineChars="200" w:firstLine="480"/>
        <w:jc w:val="left"/>
        <w:outlineLvl w:val="1"/>
        <w:rPr>
          <w:rFonts w:hAnsi="宋体" w:cs="宋体"/>
          <w:sz w:val="24"/>
        </w:rPr>
      </w:pPr>
      <w:r w:rsidRPr="006B03A3">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E30746" w:rsidRPr="006B03A3" w:rsidRDefault="007B79BD">
      <w:pPr>
        <w:autoSpaceDE w:val="0"/>
        <w:autoSpaceDN w:val="0"/>
        <w:spacing w:line="450" w:lineRule="exact"/>
        <w:jc w:val="left"/>
        <w:outlineLvl w:val="1"/>
        <w:rPr>
          <w:rFonts w:hAnsi="宋体" w:cs="宋体"/>
          <w:b/>
          <w:sz w:val="24"/>
        </w:rPr>
      </w:pPr>
      <w:bookmarkStart w:id="34" w:name="_Toc283559949"/>
      <w:r w:rsidRPr="006B03A3">
        <w:rPr>
          <w:rFonts w:hAnsi="宋体" w:cs="宋体" w:hint="eastAsia"/>
          <w:b/>
          <w:sz w:val="24"/>
        </w:rPr>
        <w:t>1.11 分包</w:t>
      </w:r>
      <w:bookmarkEnd w:id="34"/>
    </w:p>
    <w:p w:rsidR="00E30746" w:rsidRPr="006B03A3" w:rsidRDefault="007B79BD">
      <w:pPr>
        <w:autoSpaceDE w:val="0"/>
        <w:autoSpaceDN w:val="0"/>
        <w:spacing w:line="450" w:lineRule="exact"/>
        <w:ind w:firstLineChars="200" w:firstLine="480"/>
        <w:jc w:val="left"/>
        <w:outlineLvl w:val="1"/>
        <w:rPr>
          <w:rFonts w:hAnsi="宋体" w:cs="宋体"/>
          <w:b/>
          <w:sz w:val="24"/>
        </w:rPr>
      </w:pPr>
      <w:r w:rsidRPr="006B03A3">
        <w:rPr>
          <w:rFonts w:hAnsi="宋体" w:cs="宋体" w:hint="eastAsia"/>
          <w:sz w:val="24"/>
        </w:rPr>
        <w:t>不允许。</w:t>
      </w:r>
    </w:p>
    <w:p w:rsidR="00E30746" w:rsidRPr="006B03A3" w:rsidRDefault="007B79BD">
      <w:pPr>
        <w:autoSpaceDE w:val="0"/>
        <w:autoSpaceDN w:val="0"/>
        <w:adjustRightInd w:val="0"/>
        <w:spacing w:line="450" w:lineRule="exact"/>
        <w:jc w:val="left"/>
        <w:outlineLvl w:val="1"/>
        <w:rPr>
          <w:rFonts w:hAnsi="宋体" w:cs="宋体"/>
          <w:b/>
          <w:sz w:val="24"/>
        </w:rPr>
      </w:pPr>
      <w:bookmarkStart w:id="35" w:name="_Toc283559950"/>
      <w:r w:rsidRPr="006B03A3">
        <w:rPr>
          <w:rFonts w:hAnsi="宋体" w:cs="宋体" w:hint="eastAsia"/>
          <w:b/>
          <w:sz w:val="24"/>
        </w:rPr>
        <w:t>1.12 偏离</w:t>
      </w:r>
      <w:bookmarkEnd w:id="35"/>
    </w:p>
    <w:p w:rsidR="00E30746" w:rsidRPr="006B03A3" w:rsidRDefault="007B79BD">
      <w:pPr>
        <w:autoSpaceDE w:val="0"/>
        <w:autoSpaceDN w:val="0"/>
        <w:adjustRightInd w:val="0"/>
        <w:spacing w:line="450" w:lineRule="exact"/>
        <w:ind w:firstLineChars="200" w:firstLine="480"/>
        <w:jc w:val="left"/>
        <w:outlineLvl w:val="1"/>
        <w:rPr>
          <w:rFonts w:hAnsi="宋体" w:cs="宋体"/>
          <w:b/>
          <w:sz w:val="24"/>
        </w:rPr>
      </w:pPr>
      <w:r w:rsidRPr="006B03A3">
        <w:rPr>
          <w:rFonts w:hAnsi="宋体" w:cs="宋体" w:hint="eastAsia"/>
          <w:sz w:val="24"/>
        </w:rPr>
        <w:t>投标人须知前附表允许投标文件偏离招标文件某些要求的，偏离应当符合招标文件规定的偏离范围和幅度。</w:t>
      </w:r>
    </w:p>
    <w:p w:rsidR="00E30746" w:rsidRPr="006B03A3" w:rsidRDefault="007B79BD">
      <w:pPr>
        <w:pStyle w:val="Default"/>
        <w:spacing w:line="450" w:lineRule="exact"/>
        <w:jc w:val="both"/>
        <w:outlineLvl w:val="1"/>
        <w:rPr>
          <w:rFonts w:hAnsi="宋体"/>
          <w:b/>
          <w:color w:val="auto"/>
        </w:rPr>
      </w:pPr>
      <w:bookmarkStart w:id="36" w:name="_Toc283559951"/>
      <w:r w:rsidRPr="006B03A3">
        <w:rPr>
          <w:rFonts w:hAnsi="宋体" w:hint="eastAsia"/>
          <w:b/>
          <w:color w:val="auto"/>
        </w:rPr>
        <w:t>2. 招标文件</w:t>
      </w:r>
      <w:bookmarkEnd w:id="36"/>
    </w:p>
    <w:p w:rsidR="00E30746" w:rsidRPr="006B03A3" w:rsidRDefault="007B79BD">
      <w:pPr>
        <w:autoSpaceDE w:val="0"/>
        <w:autoSpaceDN w:val="0"/>
        <w:spacing w:line="450" w:lineRule="exact"/>
        <w:jc w:val="left"/>
        <w:outlineLvl w:val="1"/>
        <w:rPr>
          <w:rFonts w:hAnsi="宋体" w:cs="宋体"/>
          <w:b/>
          <w:sz w:val="24"/>
        </w:rPr>
      </w:pPr>
      <w:bookmarkStart w:id="37" w:name="_Toc283559952"/>
      <w:r w:rsidRPr="006B03A3">
        <w:rPr>
          <w:rFonts w:hAnsi="宋体" w:cs="宋体" w:hint="eastAsia"/>
          <w:b/>
          <w:sz w:val="24"/>
        </w:rPr>
        <w:t>2.1 招标文件的组成</w:t>
      </w:r>
      <w:bookmarkEnd w:id="37"/>
    </w:p>
    <w:p w:rsidR="00E30746" w:rsidRPr="006B03A3" w:rsidRDefault="007B79BD">
      <w:pPr>
        <w:autoSpaceDE w:val="0"/>
        <w:autoSpaceDN w:val="0"/>
        <w:spacing w:line="450" w:lineRule="exact"/>
        <w:ind w:firstLineChars="200" w:firstLine="480"/>
        <w:jc w:val="left"/>
        <w:outlineLvl w:val="1"/>
        <w:rPr>
          <w:rFonts w:hAnsi="宋体" w:cs="宋体"/>
          <w:sz w:val="24"/>
        </w:rPr>
      </w:pPr>
      <w:r w:rsidRPr="006B03A3">
        <w:rPr>
          <w:rFonts w:hAnsi="宋体" w:cs="宋体" w:hint="eastAsia"/>
          <w:sz w:val="24"/>
        </w:rPr>
        <w:t>本招标文件包括：</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（1）招标公告；</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（2）投标人须知；</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（3）评标办法；</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（4）合同条款及格式；</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 xml:space="preserve">（5）工程量清单； </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 xml:space="preserve">（6）图纸； </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（7）技术标准和要求；</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（8）投标文件格式；</w:t>
      </w:r>
    </w:p>
    <w:p w:rsidR="00E30746" w:rsidRPr="006B03A3" w:rsidRDefault="007B79BD">
      <w:pPr>
        <w:spacing w:line="450" w:lineRule="exact"/>
        <w:ind w:firstLineChars="171" w:firstLine="410"/>
        <w:rPr>
          <w:rFonts w:hAnsi="宋体" w:cs="宋体"/>
          <w:sz w:val="24"/>
        </w:rPr>
      </w:pPr>
      <w:r w:rsidRPr="006B03A3">
        <w:rPr>
          <w:rFonts w:hAnsi="宋体" w:cs="宋体" w:hint="eastAsia"/>
          <w:sz w:val="24"/>
        </w:rPr>
        <w:t>（9）投标人须知前附表规定的其他材料；</w:t>
      </w:r>
    </w:p>
    <w:p w:rsidR="00E30746" w:rsidRPr="006B03A3" w:rsidRDefault="007B79BD">
      <w:pPr>
        <w:autoSpaceDE w:val="0"/>
        <w:autoSpaceDN w:val="0"/>
        <w:spacing w:line="450" w:lineRule="exact"/>
        <w:ind w:firstLineChars="200" w:firstLine="480"/>
        <w:jc w:val="left"/>
        <w:outlineLvl w:val="1"/>
        <w:rPr>
          <w:rFonts w:hAnsi="宋体" w:cs="宋体"/>
          <w:sz w:val="24"/>
        </w:rPr>
      </w:pPr>
      <w:r w:rsidRPr="006B03A3">
        <w:rPr>
          <w:rFonts w:hAnsi="宋体" w:cs="宋体" w:hint="eastAsia"/>
          <w:sz w:val="24"/>
        </w:rPr>
        <w:t>根据本章第2.2 款和第2.3 款对招标文件所作的澄清、修改，构成招标文件的组成部分。</w:t>
      </w:r>
    </w:p>
    <w:p w:rsidR="00E30746" w:rsidRPr="006B03A3" w:rsidRDefault="007B79BD">
      <w:pPr>
        <w:autoSpaceDE w:val="0"/>
        <w:autoSpaceDN w:val="0"/>
        <w:spacing w:line="450" w:lineRule="exact"/>
        <w:jc w:val="left"/>
        <w:outlineLvl w:val="1"/>
        <w:rPr>
          <w:rFonts w:hAnsi="宋体" w:cs="宋体"/>
          <w:b/>
          <w:sz w:val="24"/>
        </w:rPr>
      </w:pPr>
      <w:bookmarkStart w:id="38" w:name="_Toc283559953"/>
      <w:r w:rsidRPr="006B03A3">
        <w:rPr>
          <w:rFonts w:hAnsi="宋体" w:cs="宋体" w:hint="eastAsia"/>
          <w:b/>
          <w:sz w:val="24"/>
        </w:rPr>
        <w:t>2.2 招标文件的澄清</w:t>
      </w:r>
      <w:bookmarkEnd w:id="38"/>
    </w:p>
    <w:p w:rsidR="00E30746" w:rsidRPr="006B03A3" w:rsidRDefault="007B79BD" w:rsidP="00EA312E">
      <w:pPr>
        <w:autoSpaceDE w:val="0"/>
        <w:autoSpaceDN w:val="0"/>
        <w:adjustRightInd w:val="0"/>
        <w:spacing w:line="450" w:lineRule="exact"/>
        <w:ind w:firstLineChars="257" w:firstLine="617"/>
        <w:jc w:val="left"/>
        <w:rPr>
          <w:rFonts w:hAnsi="宋体" w:cs="宋体"/>
          <w:sz w:val="24"/>
        </w:rPr>
      </w:pPr>
      <w:bookmarkStart w:id="39" w:name="_Toc283559954"/>
      <w:r w:rsidRPr="006B03A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6B03A3">
        <w:rPr>
          <w:rFonts w:hAnsi="宋体" w:cs="宋体" w:hint="eastAsia"/>
          <w:b/>
          <w:bCs/>
          <w:sz w:val="24"/>
        </w:rPr>
        <w:t>如未提出异议，视为全面接受。</w:t>
      </w:r>
    </w:p>
    <w:p w:rsidR="00E30746" w:rsidRPr="006B03A3" w:rsidRDefault="007B79BD" w:rsidP="00EA312E">
      <w:pPr>
        <w:autoSpaceDE w:val="0"/>
        <w:autoSpaceDN w:val="0"/>
        <w:adjustRightInd w:val="0"/>
        <w:spacing w:line="450" w:lineRule="exact"/>
        <w:ind w:firstLineChars="257" w:firstLine="617"/>
        <w:jc w:val="left"/>
        <w:rPr>
          <w:rFonts w:hAnsi="宋体" w:cs="宋体"/>
          <w:sz w:val="24"/>
        </w:rPr>
      </w:pPr>
      <w:r w:rsidRPr="006B03A3">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w:t>
      </w:r>
      <w:r w:rsidRPr="006B03A3">
        <w:rPr>
          <w:rFonts w:hAnsi="宋体" w:cs="宋体" w:hint="eastAsia"/>
          <w:sz w:val="24"/>
        </w:rPr>
        <w:lastRenderedPageBreak/>
        <w:t>不足15天，相应延长投标截止时间。</w:t>
      </w:r>
    </w:p>
    <w:p w:rsidR="00E30746" w:rsidRPr="006B03A3" w:rsidRDefault="007B79BD" w:rsidP="00EA312E">
      <w:pPr>
        <w:autoSpaceDE w:val="0"/>
        <w:autoSpaceDN w:val="0"/>
        <w:adjustRightInd w:val="0"/>
        <w:spacing w:line="450" w:lineRule="exact"/>
        <w:ind w:firstLineChars="257" w:firstLine="617"/>
        <w:jc w:val="left"/>
        <w:rPr>
          <w:rFonts w:hAnsi="宋体" w:cs="宋体"/>
          <w:sz w:val="24"/>
        </w:rPr>
      </w:pPr>
      <w:r w:rsidRPr="006B03A3">
        <w:rPr>
          <w:rFonts w:hAnsi="宋体" w:cs="宋体" w:hint="eastAsia"/>
          <w:sz w:val="24"/>
        </w:rPr>
        <w:t>2.2.3 所有澄清、答疑全部以公共资源交易系统电子平台发出的为准，不再接受书面形式的递交。</w:t>
      </w:r>
    </w:p>
    <w:p w:rsidR="00E30746" w:rsidRPr="006B03A3" w:rsidRDefault="007B79BD">
      <w:pPr>
        <w:autoSpaceDE w:val="0"/>
        <w:autoSpaceDN w:val="0"/>
        <w:spacing w:line="450" w:lineRule="exact"/>
        <w:jc w:val="left"/>
        <w:outlineLvl w:val="1"/>
        <w:rPr>
          <w:rFonts w:hAnsi="宋体" w:cs="宋体"/>
          <w:b/>
          <w:sz w:val="24"/>
        </w:rPr>
      </w:pPr>
      <w:r w:rsidRPr="006B03A3">
        <w:rPr>
          <w:rFonts w:hAnsi="宋体" w:cs="宋体" w:hint="eastAsia"/>
          <w:b/>
          <w:sz w:val="24"/>
        </w:rPr>
        <w:t>2.3 招标文件的修改</w:t>
      </w:r>
      <w:bookmarkEnd w:id="39"/>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2.3.2 当招标文件、补充通知、答疑纪要，内容相互矛盾时，以最后发出的通知或纪要为准。</w:t>
      </w:r>
    </w:p>
    <w:p w:rsidR="00E30746" w:rsidRPr="006B03A3" w:rsidRDefault="007B79BD">
      <w:pPr>
        <w:autoSpaceDE w:val="0"/>
        <w:autoSpaceDN w:val="0"/>
        <w:spacing w:line="420" w:lineRule="exact"/>
        <w:jc w:val="left"/>
        <w:outlineLvl w:val="1"/>
        <w:rPr>
          <w:rFonts w:hAnsi="宋体" w:cs="宋体"/>
          <w:b/>
          <w:sz w:val="24"/>
        </w:rPr>
      </w:pPr>
      <w:bookmarkStart w:id="40" w:name="_Toc144974514"/>
      <w:bookmarkStart w:id="41" w:name="_Toc152045546"/>
      <w:bookmarkStart w:id="42" w:name="_Toc179632564"/>
      <w:bookmarkStart w:id="43" w:name="_Toc152042322"/>
      <w:r w:rsidRPr="006B03A3">
        <w:rPr>
          <w:rFonts w:hAnsi="宋体" w:cs="宋体" w:hint="eastAsia"/>
          <w:b/>
          <w:sz w:val="24"/>
        </w:rPr>
        <w:t>3. 投标文件</w:t>
      </w:r>
      <w:bookmarkEnd w:id="40"/>
      <w:bookmarkEnd w:id="41"/>
      <w:bookmarkEnd w:id="42"/>
      <w:bookmarkEnd w:id="43"/>
    </w:p>
    <w:p w:rsidR="00E30746" w:rsidRPr="006B03A3" w:rsidRDefault="007B79BD">
      <w:pPr>
        <w:autoSpaceDE w:val="0"/>
        <w:autoSpaceDN w:val="0"/>
        <w:spacing w:line="420" w:lineRule="exact"/>
        <w:jc w:val="left"/>
        <w:outlineLvl w:val="1"/>
        <w:rPr>
          <w:rFonts w:hAnsi="宋体" w:cs="宋体"/>
          <w:b/>
          <w:sz w:val="24"/>
        </w:rPr>
      </w:pPr>
      <w:bookmarkStart w:id="44" w:name="_Toc278443453"/>
      <w:r w:rsidRPr="006B03A3">
        <w:rPr>
          <w:rFonts w:hAnsi="宋体" w:cs="宋体" w:hint="eastAsia"/>
          <w:b/>
          <w:sz w:val="24"/>
        </w:rPr>
        <w:t>3.1投标文件由商务标、综合（信用）标和技术标三部分组成。</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3.1.1  商务标组成：</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已标价工程量清单。</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3.1.2  综合（信用）标组成：</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（1）投标函</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（2）投标函附录；</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（3）法定代表人身份证明、授权委托书；</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（4）投标保证金；</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（5）项目管理机构配备情况；</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（6）投标单位基本信息表；</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（7）资格证明文件；</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（8）近年完成的类似项目情况；</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（9）正在施工的和新承接的项目情况；</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（10）其它材料；</w:t>
      </w:r>
    </w:p>
    <w:p w:rsidR="00E30746" w:rsidRPr="006B03A3" w:rsidRDefault="007B79BD">
      <w:pPr>
        <w:autoSpaceDE w:val="0"/>
        <w:autoSpaceDN w:val="0"/>
        <w:spacing w:line="420" w:lineRule="exact"/>
        <w:ind w:firstLineChars="200" w:firstLine="480"/>
        <w:jc w:val="left"/>
        <w:outlineLvl w:val="1"/>
        <w:rPr>
          <w:rFonts w:hAnsi="宋体" w:cs="宋体"/>
          <w:sz w:val="24"/>
        </w:rPr>
      </w:pPr>
      <w:r w:rsidRPr="006B03A3">
        <w:rPr>
          <w:rFonts w:hAnsi="宋体" w:cs="宋体" w:hint="eastAsia"/>
          <w:sz w:val="24"/>
        </w:rPr>
        <w:t>3.1.3  技术标组成：</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（1）内容完整性</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（2）主要施工方案与技术措施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（3）质量管理体系与措施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（4）安全管理体系与措施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（5）文明施工、环境保护管理体系及施工现场扬尘治理措施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（6）工期保证措施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（7）拟投入资源配备计划</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（8）施工进度表与网络计划图</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（9）施工总平面图布置</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lastRenderedPageBreak/>
        <w:t xml:space="preserve">    （10）技术创新的应用实施措施</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（11）采用新工艺、新技术、新设备、新材料、BIM等的程度</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（12）施工现场实施信息化监控和数据处理</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 xml:space="preserve">    （13）风险管理措施</w:t>
      </w:r>
    </w:p>
    <w:p w:rsidR="00E30746" w:rsidRPr="006B03A3" w:rsidRDefault="007B79BD">
      <w:pPr>
        <w:autoSpaceDE w:val="0"/>
        <w:autoSpaceDN w:val="0"/>
        <w:spacing w:line="420" w:lineRule="exact"/>
        <w:jc w:val="left"/>
        <w:outlineLvl w:val="1"/>
        <w:rPr>
          <w:rFonts w:hAnsi="宋体" w:cs="宋体"/>
          <w:b/>
          <w:bCs/>
          <w:sz w:val="24"/>
        </w:rPr>
      </w:pPr>
      <w:r w:rsidRPr="006B03A3">
        <w:rPr>
          <w:rFonts w:hAnsi="宋体" w:cs="宋体"/>
          <w:sz w:val="24"/>
        </w:rPr>
        <w:tab/>
      </w:r>
      <w:r w:rsidRPr="006B03A3">
        <w:rPr>
          <w:rFonts w:hAnsi="宋体" w:cs="宋体" w:hint="eastAsia"/>
          <w:b/>
          <w:bCs/>
          <w:sz w:val="24"/>
        </w:rPr>
        <w:t>3.2 投标报价</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sidRPr="006B03A3">
        <w:rPr>
          <w:rFonts w:hAnsi="宋体" w:cs="宋体" w:hint="eastAsia"/>
          <w:sz w:val="24"/>
        </w:rPr>
        <w:t>3.2.1 投标人应按第五章“工程量清单”的要求填写相应表格。</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3.2.2 投标人在投标截止时间前修改投标函中的投标总报价，应同时修改第五章“工程量清单”中的相应报价。此修改须符合本章第4.3款的有关要求。</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E30746" w:rsidRPr="006B03A3" w:rsidRDefault="007B79BD">
      <w:pPr>
        <w:tabs>
          <w:tab w:val="left" w:pos="1260"/>
        </w:tabs>
        <w:autoSpaceDE w:val="0"/>
        <w:autoSpaceDN w:val="0"/>
        <w:adjustRightInd w:val="0"/>
        <w:spacing w:line="460" w:lineRule="exact"/>
        <w:jc w:val="left"/>
        <w:rPr>
          <w:rFonts w:hAnsi="宋体" w:cs="宋体"/>
          <w:b/>
          <w:sz w:val="24"/>
          <w:szCs w:val="24"/>
        </w:rPr>
      </w:pPr>
      <w:r w:rsidRPr="006B03A3">
        <w:rPr>
          <w:rFonts w:hAnsi="宋体" w:cs="宋体" w:hint="eastAsia"/>
          <w:b/>
          <w:sz w:val="24"/>
          <w:szCs w:val="24"/>
        </w:rPr>
        <w:t>规费、税金、安全文明施工措施费计入投标总报价，并在投标函、投标函附录中单列，不参与商务标评审。</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投标人编制投标报价时，同一投标文件综合工日应前后保持一致。</w:t>
      </w:r>
    </w:p>
    <w:bookmarkEnd w:id="45"/>
    <w:p w:rsidR="00E30746" w:rsidRPr="006B03A3" w:rsidRDefault="007B79BD">
      <w:pPr>
        <w:tabs>
          <w:tab w:val="left" w:pos="3060"/>
        </w:tabs>
        <w:autoSpaceDE w:val="0"/>
        <w:autoSpaceDN w:val="0"/>
        <w:spacing w:line="420" w:lineRule="exact"/>
        <w:jc w:val="left"/>
        <w:outlineLvl w:val="1"/>
        <w:rPr>
          <w:rFonts w:hAnsi="宋体" w:cs="宋体"/>
          <w:b/>
          <w:bCs/>
          <w:sz w:val="24"/>
        </w:rPr>
      </w:pPr>
      <w:r w:rsidRPr="006B03A3">
        <w:rPr>
          <w:rFonts w:hAnsi="宋体" w:cs="宋体" w:hint="eastAsia"/>
          <w:b/>
          <w:bCs/>
          <w:sz w:val="24"/>
        </w:rPr>
        <w:t>3.3 投标有效期</w:t>
      </w:r>
      <w:bookmarkEnd w:id="44"/>
      <w:r w:rsidRPr="006B03A3">
        <w:rPr>
          <w:rFonts w:hAnsi="宋体" w:cs="宋体" w:hint="eastAsia"/>
          <w:b/>
          <w:bCs/>
          <w:sz w:val="24"/>
        </w:rPr>
        <w:tab/>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3.3.1 在投标人须知前附表规定的投标有效期内，投标人不得要求撤销或修改其投标文件。</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E30746" w:rsidRPr="006B03A3" w:rsidRDefault="007B79BD">
      <w:pPr>
        <w:autoSpaceDE w:val="0"/>
        <w:autoSpaceDN w:val="0"/>
        <w:spacing w:line="420" w:lineRule="exact"/>
        <w:jc w:val="left"/>
        <w:outlineLvl w:val="1"/>
        <w:rPr>
          <w:rFonts w:hAnsi="宋体" w:cs="宋体"/>
          <w:b/>
          <w:bCs/>
          <w:sz w:val="24"/>
        </w:rPr>
      </w:pPr>
      <w:bookmarkStart w:id="46" w:name="_Toc282436964"/>
      <w:bookmarkStart w:id="47" w:name="_Toc283559960"/>
      <w:r w:rsidRPr="006B03A3">
        <w:rPr>
          <w:rFonts w:hAnsi="宋体" w:cs="宋体" w:hint="eastAsia"/>
          <w:b/>
          <w:bCs/>
          <w:sz w:val="24"/>
        </w:rPr>
        <w:t>3.4 投标保证金</w:t>
      </w:r>
      <w:bookmarkEnd w:id="46"/>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3.4.1 投标保证金的基本户备案：按《投标人须知前附表》第3.4.2条规定。</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3.4.1.2 基本户备案流程：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工程建设项目的投标人登录注册网址：http://221.14.6.70:8088/ggzy/，进行系统用户注册，在注册流程中“银行账户”环节，增加“账户类别-基本账户”，填写投标人基本账户</w:t>
      </w:r>
      <w:r w:rsidRPr="006B03A3">
        <w:rPr>
          <w:rFonts w:hAnsi="宋体" w:cs="宋体" w:hint="eastAsia"/>
          <w:sz w:val="24"/>
        </w:rPr>
        <w:lastRenderedPageBreak/>
        <w:t>信息，扫描上传基本户开户许可证（两者信息必须相符），保存备案信息，提交并绑定CA后可缴纳、绑定投标保证金。</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3.4.2 投标保证金缴纳：按《投标人须知前附表》第3.4.2条规定。</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3.4.2.2 投标保证金缴纳方式：</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lang w:val="zh-CN"/>
        </w:rPr>
        <w:t>投标人网上报名后</w:t>
      </w:r>
      <w:r w:rsidRPr="006B03A3">
        <w:rPr>
          <w:rFonts w:hAnsi="宋体" w:cs="宋体" w:hint="eastAsia"/>
          <w:sz w:val="24"/>
        </w:rPr>
        <w:t>，</w:t>
      </w:r>
      <w:r w:rsidRPr="006B03A3">
        <w:rPr>
          <w:rFonts w:hAnsi="宋体" w:cs="宋体" w:hint="eastAsia"/>
          <w:sz w:val="24"/>
          <w:lang w:val="zh-CN"/>
        </w:rPr>
        <w:t>登录</w:t>
      </w:r>
      <w:hyperlink r:id="rId18" w:history="1">
        <w:r w:rsidRPr="006B03A3">
          <w:rPr>
            <w:rFonts w:hAnsi="宋体" w:cs="宋体" w:hint="eastAsia"/>
            <w:sz w:val="24"/>
          </w:rPr>
          <w:t>http://221.14.6.70:8088/ggzy</w:t>
        </w:r>
      </w:hyperlink>
      <w:r w:rsidRPr="006B03A3">
        <w:rPr>
          <w:rFonts w:hAnsi="宋体" w:cs="宋体" w:hint="eastAsia"/>
          <w:sz w:val="24"/>
          <w:lang w:val="zh-CN"/>
        </w:rPr>
        <w:t>系统</w:t>
      </w:r>
      <w:r w:rsidRPr="006B03A3">
        <w:rPr>
          <w:rFonts w:hAnsi="宋体" w:cs="宋体" w:hint="eastAsia"/>
          <w:sz w:val="24"/>
        </w:rPr>
        <w:t>，</w:t>
      </w:r>
      <w:r w:rsidRPr="006B03A3">
        <w:rPr>
          <w:rFonts w:hAnsi="宋体" w:cs="宋体" w:hint="eastAsia"/>
          <w:sz w:val="24"/>
          <w:lang w:val="zh-CN"/>
        </w:rPr>
        <w:t>依次点击</w:t>
      </w:r>
      <w:r w:rsidRPr="006B03A3">
        <w:rPr>
          <w:rFonts w:hAnsi="宋体" w:cs="宋体" w:hint="eastAsia"/>
          <w:sz w:val="24"/>
        </w:rPr>
        <w:t>“</w:t>
      </w:r>
      <w:r w:rsidRPr="006B03A3">
        <w:rPr>
          <w:rFonts w:hAnsi="宋体" w:cs="宋体" w:hint="eastAsia"/>
          <w:sz w:val="24"/>
          <w:lang w:val="zh-CN"/>
        </w:rPr>
        <w:t>会员向导</w:t>
      </w:r>
      <w:r w:rsidRPr="006B03A3">
        <w:rPr>
          <w:rFonts w:hAnsi="宋体" w:cs="宋体" w:hint="eastAsia"/>
          <w:sz w:val="24"/>
        </w:rPr>
        <w:t>”→“</w:t>
      </w:r>
      <w:r w:rsidRPr="006B03A3">
        <w:rPr>
          <w:rFonts w:hAnsi="宋体" w:cs="宋体" w:hint="eastAsia"/>
          <w:sz w:val="24"/>
          <w:lang w:val="zh-CN"/>
        </w:rPr>
        <w:t>参与投标</w:t>
      </w:r>
      <w:r w:rsidRPr="006B03A3">
        <w:rPr>
          <w:rFonts w:hAnsi="宋体" w:cs="宋体" w:hint="eastAsia"/>
          <w:sz w:val="24"/>
        </w:rPr>
        <w:t>”→“</w:t>
      </w:r>
      <w:r w:rsidRPr="006B03A3">
        <w:rPr>
          <w:rFonts w:hAnsi="宋体" w:cs="宋体" w:hint="eastAsia"/>
          <w:sz w:val="24"/>
          <w:lang w:val="zh-CN"/>
        </w:rPr>
        <w:t>费用缴纳说明</w:t>
      </w:r>
      <w:r w:rsidRPr="006B03A3">
        <w:rPr>
          <w:rFonts w:hAnsi="宋体" w:cs="宋体" w:hint="eastAsia"/>
          <w:sz w:val="24"/>
        </w:rPr>
        <w:t>”→“</w:t>
      </w:r>
      <w:r w:rsidRPr="006B03A3">
        <w:rPr>
          <w:rFonts w:hAnsi="宋体" w:cs="宋体" w:hint="eastAsia"/>
          <w:sz w:val="24"/>
          <w:lang w:val="zh-CN"/>
        </w:rPr>
        <w:t>保证金缴纳说明单</w:t>
      </w:r>
      <w:r w:rsidRPr="006B03A3">
        <w:rPr>
          <w:rFonts w:hAnsi="宋体" w:cs="宋体" w:hint="eastAsia"/>
          <w:sz w:val="24"/>
        </w:rPr>
        <w:t>”，</w:t>
      </w:r>
      <w:r w:rsidRPr="006B03A3">
        <w:rPr>
          <w:rFonts w:hAnsi="宋体" w:cs="宋体" w:hint="eastAsia"/>
          <w:sz w:val="24"/>
          <w:lang w:val="zh-CN"/>
        </w:rPr>
        <w:t>获取缴费说明单</w:t>
      </w:r>
      <w:r w:rsidRPr="006B03A3">
        <w:rPr>
          <w:rFonts w:hAnsi="宋体" w:cs="宋体" w:hint="eastAsia"/>
          <w:sz w:val="24"/>
        </w:rPr>
        <w:t>，</w:t>
      </w:r>
      <w:r w:rsidRPr="006B03A3">
        <w:rPr>
          <w:rFonts w:hAnsi="宋体" w:cs="宋体" w:hint="eastAsia"/>
          <w:sz w:val="24"/>
          <w:lang w:val="zh-CN"/>
        </w:rPr>
        <w:t>根据每个标段的缴纳说明单在缴纳截止时间前缴纳</w:t>
      </w:r>
      <w:r w:rsidRPr="006B03A3">
        <w:rPr>
          <w:rFonts w:hAnsi="宋体" w:cs="宋体" w:hint="eastAsia"/>
          <w:sz w:val="24"/>
        </w:rPr>
        <w:t>；</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lang w:val="zh-CN"/>
        </w:rPr>
        <w:t>成功缴纳后重新登录前述系统</w:t>
      </w:r>
      <w:r w:rsidRPr="006B03A3">
        <w:rPr>
          <w:rFonts w:hAnsi="宋体" w:cs="宋体" w:hint="eastAsia"/>
          <w:sz w:val="24"/>
        </w:rPr>
        <w:t>，</w:t>
      </w:r>
      <w:r w:rsidRPr="006B03A3">
        <w:rPr>
          <w:rFonts w:hAnsi="宋体" w:cs="宋体" w:hint="eastAsia"/>
          <w:sz w:val="24"/>
          <w:lang w:val="zh-CN"/>
        </w:rPr>
        <w:t>依次点击</w:t>
      </w:r>
      <w:r w:rsidRPr="006B03A3">
        <w:rPr>
          <w:rFonts w:hAnsi="宋体" w:cs="宋体" w:hint="eastAsia"/>
          <w:sz w:val="24"/>
        </w:rPr>
        <w:t>“</w:t>
      </w:r>
      <w:r w:rsidRPr="006B03A3">
        <w:rPr>
          <w:rFonts w:hAnsi="宋体" w:cs="宋体" w:hint="eastAsia"/>
          <w:sz w:val="24"/>
          <w:lang w:val="zh-CN"/>
        </w:rPr>
        <w:t>会员向导</w:t>
      </w:r>
      <w:r w:rsidRPr="006B03A3">
        <w:rPr>
          <w:rFonts w:hAnsi="宋体" w:cs="宋体" w:hint="eastAsia"/>
          <w:sz w:val="24"/>
        </w:rPr>
        <w:t>”→“</w:t>
      </w:r>
      <w:r w:rsidRPr="006B03A3">
        <w:rPr>
          <w:rFonts w:hAnsi="宋体" w:cs="宋体" w:hint="eastAsia"/>
          <w:sz w:val="24"/>
          <w:lang w:val="zh-CN"/>
        </w:rPr>
        <w:t>参与投标</w:t>
      </w:r>
      <w:r w:rsidRPr="006B03A3">
        <w:rPr>
          <w:rFonts w:hAnsi="宋体" w:cs="宋体" w:hint="eastAsia"/>
          <w:sz w:val="24"/>
        </w:rPr>
        <w:t>”→“</w:t>
      </w:r>
      <w:r w:rsidRPr="006B03A3">
        <w:rPr>
          <w:rFonts w:hAnsi="宋体" w:cs="宋体" w:hint="eastAsia"/>
          <w:sz w:val="24"/>
          <w:lang w:val="zh-CN"/>
        </w:rPr>
        <w:t>保证金绑定</w:t>
      </w:r>
      <w:r w:rsidRPr="006B03A3">
        <w:rPr>
          <w:rFonts w:hAnsi="宋体" w:cs="宋体" w:hint="eastAsia"/>
          <w:sz w:val="24"/>
        </w:rPr>
        <w:t>”→“</w:t>
      </w:r>
      <w:r w:rsidRPr="006B03A3">
        <w:rPr>
          <w:rFonts w:hAnsi="宋体" w:cs="宋体" w:hint="eastAsia"/>
          <w:sz w:val="24"/>
          <w:lang w:val="zh-CN"/>
        </w:rPr>
        <w:t>绑定</w:t>
      </w:r>
      <w:r w:rsidRPr="006B03A3">
        <w:rPr>
          <w:rFonts w:hAnsi="宋体" w:cs="宋体" w:hint="eastAsia"/>
          <w:sz w:val="24"/>
        </w:rPr>
        <w:t>”</w:t>
      </w:r>
      <w:r w:rsidRPr="006B03A3">
        <w:rPr>
          <w:rFonts w:hAnsi="宋体" w:cs="宋体" w:hint="eastAsia"/>
          <w:sz w:val="24"/>
          <w:lang w:val="zh-CN"/>
        </w:rPr>
        <w:t>进行投标保证金绑定。</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3.4.2.3 每个投标人每个项目每个标段只有唯一缴纳账号，</w:t>
      </w:r>
      <w:r w:rsidRPr="006B03A3">
        <w:rPr>
          <w:rFonts w:hAnsi="宋体" w:cs="宋体" w:hint="eastAsia"/>
          <w:sz w:val="24"/>
        </w:rPr>
        <w:t>切勿重复缴纳或错误缴纳。</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lang w:val="zh-CN"/>
        </w:rPr>
        <w:t>3.4.2.4</w:t>
      </w:r>
      <w:r w:rsidRPr="006B03A3">
        <w:rPr>
          <w:rFonts w:hAnsi="宋体" w:cs="宋体" w:hint="eastAsia"/>
          <w:sz w:val="24"/>
        </w:rPr>
        <w:t>未按上述规定操作引起的无效投标，由投标人自行负责。</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3.4.2.5汇款凭证无须备注项目编号和项目名称。</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lang w:val="zh-CN"/>
        </w:rPr>
        <w:t xml:space="preserve">3.4.2.6 </w:t>
      </w:r>
      <w:r w:rsidRPr="006B03A3">
        <w:rPr>
          <w:rFonts w:hAnsi="宋体" w:cs="宋体" w:hint="eastAsia"/>
          <w:sz w:val="24"/>
        </w:rPr>
        <w:t>出现以下情形造成的投标保证金无效，由投标人自行负责。</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(1)投标保证金未从投标人的基本账户转出；</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(2)投标保证金未按照招标文件划分的标段转账。</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3.4.2.7 《保证金缴纳绑定操作指南》获取方法：</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lang w:val="zh-CN"/>
        </w:rPr>
        <w:t>登录许昌公共资源交易系统-组件下载-《保证金缴纳绑定操作指南》</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3.4.3 投标人不按本章第3.4.2项要求提交投标保证金的，拒收其投标文件。</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3.4.4 投标保证金的退还：</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w:t>
      </w:r>
      <w:r w:rsidRPr="006B03A3">
        <w:rPr>
          <w:rFonts w:hAnsi="宋体" w:cs="宋体" w:hint="eastAsia"/>
          <w:sz w:val="24"/>
        </w:rPr>
        <w:lastRenderedPageBreak/>
        <w:t>存款利息。</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（2）法定期限内未签订书面合同的，按照有关规定向中标人和其他中标候选人退还投标保证金及银行同期活期存款利息。</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（3）项目废标或招标人终止招标的，在此后5个工作日内退还投标保证金及银行同期活期存利息。</w:t>
      </w:r>
      <w:r w:rsidRPr="006B03A3">
        <w:rPr>
          <w:rFonts w:hAnsi="宋体" w:cs="宋体" w:hint="eastAsia"/>
          <w:sz w:val="24"/>
        </w:rPr>
        <w:br/>
        <w:t xml:space="preserve">    （4）投标活动中出现质疑、投诉的，中标候选人、质疑人和被质疑人、投诉人和被投诉人的投标保证金暂停退还。</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（5）相关投标人有违法违规行为的项目，其投标保证金暂不退还，待行政监督部门对相关情况处置后，按照有关规定办理。</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（6）因投标人的原因无法及时退还投标（竞买）保证金、滞留三年以上的，投标（竞买）保证金上缴同级国库。</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（7）退还投标保证金，除另有规定外，一般以转账方式一次性退还至投标保证金的原提交账户。</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（8）特殊情况处理</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szCs w:val="22"/>
        </w:rPr>
      </w:pPr>
      <w:r w:rsidRPr="006B03A3">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sidRPr="006B03A3">
        <w:rPr>
          <w:rFonts w:hAnsi="宋体" w:cs="宋体" w:hint="eastAsia"/>
          <w:sz w:val="24"/>
          <w:szCs w:val="22"/>
        </w:rPr>
        <w:t>手续（0374-2968027）。</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szCs w:val="22"/>
        </w:rPr>
        <w:t>②投标截止后，确因投标人技术原因造成的投标文件无法解密、导入失败的，视为其撤销投标文件，投标保证金予以退还</w:t>
      </w:r>
      <w:r w:rsidRPr="006B03A3">
        <w:rPr>
          <w:rFonts w:hAnsi="宋体" w:cs="宋体" w:hint="eastAsia"/>
          <w:sz w:val="24"/>
        </w:rPr>
        <w:t>。</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3.4.5投标人有下列情形之一的，不予退还投标保证金：</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（1）在招标文件要求提交投标文件的截止时间后至投标文件有效期满前撤回投标的；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 （2）中标通知书发出后，中标人无故放弃中标项目或无正当理由在规定时间内不与招标人签订合同或未按招标文件规定提交履约担保的；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 （3）将中标项目转让给他人，或者在投标文件中未说明，且未经招标人同意，将中标项目分包给他人的；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 （4）投标人在招投标活动中弄虚作假、围标串标、骗取中标等，并经招投标行政监督部门调查核实的； </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 xml:space="preserve"> （5）拒绝履行合同义务的；</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lang w:val="zh-CN"/>
        </w:rPr>
      </w:pPr>
      <w:r w:rsidRPr="006B03A3">
        <w:rPr>
          <w:rFonts w:hAnsi="宋体" w:cs="宋体" w:hint="eastAsia"/>
          <w:sz w:val="24"/>
        </w:rPr>
        <w:t>（6）</w:t>
      </w:r>
      <w:r w:rsidRPr="006B03A3">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w:t>
      </w:r>
      <w:r w:rsidRPr="006B03A3">
        <w:rPr>
          <w:rFonts w:hAnsi="宋体" w:cs="宋体" w:hint="eastAsia"/>
          <w:sz w:val="24"/>
          <w:lang w:val="zh-CN"/>
        </w:rPr>
        <w:lastRenderedPageBreak/>
        <w:t>认定、记录、公示、公告。对涉嫌串通投标等违规行为的，经调查核实后，记录不良行为，移交有关部门进行查处。不予退还的保证金上缴国库。</w:t>
      </w:r>
    </w:p>
    <w:p w:rsidR="00E30746" w:rsidRPr="006B03A3" w:rsidRDefault="007B79BD">
      <w:pPr>
        <w:tabs>
          <w:tab w:val="left" w:pos="1260"/>
        </w:tabs>
        <w:autoSpaceDE w:val="0"/>
        <w:autoSpaceDN w:val="0"/>
        <w:adjustRightInd w:val="0"/>
        <w:spacing w:line="460" w:lineRule="exact"/>
        <w:ind w:firstLineChars="200" w:firstLine="480"/>
        <w:jc w:val="left"/>
        <w:rPr>
          <w:rFonts w:hAnsi="宋体" w:cs="宋体"/>
          <w:sz w:val="24"/>
        </w:rPr>
      </w:pPr>
      <w:r w:rsidRPr="006B03A3">
        <w:rPr>
          <w:rFonts w:hAnsi="宋体" w:cs="宋体" w:hint="eastAsia"/>
          <w:sz w:val="24"/>
        </w:rPr>
        <w:t>（7）相关法律、法规规定不予退还的其它情形</w:t>
      </w:r>
      <w:r w:rsidRPr="006B03A3">
        <w:rPr>
          <w:rFonts w:hAnsi="宋体" w:cs="宋体" w:hint="eastAsia"/>
          <w:sz w:val="24"/>
          <w:lang w:val="zh-CN"/>
        </w:rPr>
        <w:t>。</w:t>
      </w:r>
    </w:p>
    <w:p w:rsidR="00E30746" w:rsidRPr="006B03A3" w:rsidRDefault="007B79BD">
      <w:pPr>
        <w:autoSpaceDE w:val="0"/>
        <w:autoSpaceDN w:val="0"/>
        <w:spacing w:line="420" w:lineRule="exact"/>
        <w:jc w:val="left"/>
        <w:outlineLvl w:val="1"/>
        <w:rPr>
          <w:rFonts w:hAnsi="宋体" w:cs="宋体"/>
          <w:sz w:val="24"/>
        </w:rPr>
      </w:pPr>
      <w:r w:rsidRPr="006B03A3">
        <w:rPr>
          <w:rFonts w:hAnsi="宋体" w:cs="宋体" w:hint="eastAsia"/>
          <w:sz w:val="24"/>
        </w:rPr>
        <w:t>3.5 资格审查资料</w:t>
      </w:r>
    </w:p>
    <w:p w:rsidR="00E30746" w:rsidRPr="006B03A3" w:rsidRDefault="007B79BD">
      <w:pPr>
        <w:tabs>
          <w:tab w:val="left" w:pos="1260"/>
        </w:tabs>
        <w:autoSpaceDE w:val="0"/>
        <w:autoSpaceDN w:val="0"/>
        <w:adjustRightInd w:val="0"/>
        <w:spacing w:line="500" w:lineRule="exact"/>
        <w:ind w:firstLineChars="200" w:firstLine="480"/>
        <w:jc w:val="left"/>
        <w:rPr>
          <w:rFonts w:hAnsi="宋体" w:cs="宋体"/>
          <w:sz w:val="24"/>
        </w:rPr>
      </w:pPr>
      <w:r w:rsidRPr="006B03A3">
        <w:rPr>
          <w:rFonts w:hAnsi="宋体" w:cs="宋体" w:hint="eastAsia"/>
          <w:sz w:val="24"/>
        </w:rPr>
        <w:t>3.5.1 “投标人基本情况表”应附投标人营业执照副本、资质证书副本和安全生产许可证等材料的原件扫描件。</w:t>
      </w:r>
    </w:p>
    <w:p w:rsidR="00E30746" w:rsidRPr="006B03A3" w:rsidRDefault="007B79BD">
      <w:pPr>
        <w:tabs>
          <w:tab w:val="left" w:pos="1260"/>
        </w:tabs>
        <w:autoSpaceDE w:val="0"/>
        <w:autoSpaceDN w:val="0"/>
        <w:adjustRightInd w:val="0"/>
        <w:spacing w:line="500" w:lineRule="exact"/>
        <w:ind w:firstLineChars="200" w:firstLine="480"/>
        <w:jc w:val="left"/>
        <w:rPr>
          <w:rFonts w:hAnsi="宋体" w:cs="宋体"/>
          <w:sz w:val="24"/>
        </w:rPr>
      </w:pPr>
      <w:r w:rsidRPr="006B03A3">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新成立不足三年的企业提供自成立之日以来现有年限的财务会计报表）。</w:t>
      </w:r>
    </w:p>
    <w:p w:rsidR="00E30746" w:rsidRPr="006B03A3" w:rsidRDefault="007B79BD">
      <w:pPr>
        <w:autoSpaceDE w:val="0"/>
        <w:autoSpaceDN w:val="0"/>
        <w:spacing w:line="500" w:lineRule="exact"/>
        <w:jc w:val="left"/>
        <w:rPr>
          <w:rFonts w:hAnsi="宋体" w:cs="宋体"/>
          <w:sz w:val="24"/>
        </w:rPr>
      </w:pPr>
      <w:r w:rsidRPr="006B03A3">
        <w:rPr>
          <w:rFonts w:hAnsi="宋体" w:cs="宋体" w:hint="eastAsia"/>
          <w:sz w:val="24"/>
        </w:rPr>
        <w:t xml:space="preserve">    3.5.3 “近年完成的类似项目情况表”应附合中标通知书、中标公示截图和合同或合同、中标公示截图和工程竣工验收备案表的原件扫描件（或图片）具体年份要求见投标人须知前附表。每张表格只填写一个项目，并标明序号。</w:t>
      </w:r>
    </w:p>
    <w:p w:rsidR="00E30746" w:rsidRPr="006B03A3" w:rsidRDefault="007B79BD">
      <w:pPr>
        <w:autoSpaceDE w:val="0"/>
        <w:autoSpaceDN w:val="0"/>
        <w:spacing w:line="500" w:lineRule="exact"/>
        <w:jc w:val="left"/>
        <w:rPr>
          <w:rFonts w:hAnsi="宋体" w:cs="宋体"/>
          <w:sz w:val="24"/>
        </w:rPr>
      </w:pPr>
      <w:r w:rsidRPr="006B03A3">
        <w:rPr>
          <w:rFonts w:hAnsi="宋体" w:cs="宋体" w:hint="eastAsia"/>
          <w:sz w:val="24"/>
        </w:rPr>
        <w:t xml:space="preserve">    3.5.4 “正在施工和新承接的项目情况表”应附中标通知书和合同协议书的原件扫描件。每张表格只填写一个项目，并标明序号。</w:t>
      </w:r>
    </w:p>
    <w:p w:rsidR="00E30746" w:rsidRPr="006B03A3" w:rsidRDefault="007B79BD">
      <w:pPr>
        <w:autoSpaceDE w:val="0"/>
        <w:autoSpaceDN w:val="0"/>
        <w:spacing w:line="440" w:lineRule="exact"/>
        <w:jc w:val="left"/>
        <w:rPr>
          <w:rFonts w:hAnsi="宋体" w:cs="宋体"/>
          <w:sz w:val="24"/>
        </w:rPr>
      </w:pPr>
      <w:r w:rsidRPr="006B03A3">
        <w:rPr>
          <w:rFonts w:hAnsi="宋体" w:cs="宋体" w:hint="eastAsia"/>
          <w:sz w:val="24"/>
        </w:rPr>
        <w:t xml:space="preserve">   注：具体评审内容依据第三章评标办法。</w:t>
      </w:r>
    </w:p>
    <w:p w:rsidR="00E30746" w:rsidRPr="006B03A3" w:rsidRDefault="007B79BD">
      <w:pPr>
        <w:autoSpaceDE w:val="0"/>
        <w:autoSpaceDN w:val="0"/>
        <w:spacing w:line="440" w:lineRule="exact"/>
        <w:jc w:val="left"/>
        <w:rPr>
          <w:rFonts w:hAnsi="宋体" w:cs="宋体"/>
          <w:b/>
          <w:sz w:val="24"/>
        </w:rPr>
      </w:pPr>
      <w:r w:rsidRPr="006B03A3">
        <w:rPr>
          <w:rFonts w:hAnsi="宋体" w:cs="宋体" w:hint="eastAsia"/>
          <w:sz w:val="24"/>
        </w:rPr>
        <w:t xml:space="preserve">   </w:t>
      </w:r>
      <w:r w:rsidRPr="006B03A3">
        <w:rPr>
          <w:rFonts w:hAnsi="宋体" w:cs="宋体" w:hint="eastAsia"/>
          <w:b/>
          <w:sz w:val="24"/>
        </w:rPr>
        <w:t xml:space="preserve">3.6 </w:t>
      </w:r>
      <w:bookmarkStart w:id="48" w:name="_Toc152045553"/>
      <w:bookmarkStart w:id="49" w:name="_Toc152042329"/>
      <w:bookmarkStart w:id="50" w:name="_Toc179632571"/>
      <w:bookmarkStart w:id="51" w:name="_Toc144974521"/>
      <w:bookmarkStart w:id="52" w:name="_Toc283559961"/>
      <w:bookmarkEnd w:id="47"/>
      <w:r w:rsidRPr="006B03A3">
        <w:rPr>
          <w:rFonts w:hAnsi="宋体" w:cs="宋体" w:hint="eastAsia"/>
          <w:b/>
          <w:sz w:val="24"/>
        </w:rPr>
        <w:t>备选投标方案</w:t>
      </w:r>
    </w:p>
    <w:bookmarkEnd w:id="48"/>
    <w:bookmarkEnd w:id="49"/>
    <w:bookmarkEnd w:id="50"/>
    <w:bookmarkEnd w:id="51"/>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30746" w:rsidRPr="006B03A3" w:rsidRDefault="007B79BD">
      <w:pPr>
        <w:autoSpaceDE w:val="0"/>
        <w:autoSpaceDN w:val="0"/>
        <w:spacing w:line="440" w:lineRule="exact"/>
        <w:jc w:val="left"/>
        <w:outlineLvl w:val="1"/>
        <w:rPr>
          <w:rFonts w:hAnsi="宋体" w:cs="宋体"/>
          <w:b/>
          <w:sz w:val="24"/>
        </w:rPr>
      </w:pPr>
      <w:r w:rsidRPr="006B03A3">
        <w:rPr>
          <w:rFonts w:hAnsi="宋体" w:cs="宋体" w:hint="eastAsia"/>
          <w:b/>
          <w:sz w:val="24"/>
        </w:rPr>
        <w:t>3.7 投标文件的编制</w:t>
      </w:r>
    </w:p>
    <w:p w:rsidR="00E30746" w:rsidRPr="006B03A3" w:rsidRDefault="007B79BD">
      <w:pPr>
        <w:spacing w:line="400" w:lineRule="exact"/>
        <w:ind w:firstLineChars="200" w:firstLine="480"/>
        <w:rPr>
          <w:rFonts w:hAnsi="宋体" w:cs="宋体"/>
          <w:sz w:val="24"/>
        </w:rPr>
      </w:pPr>
      <w:r w:rsidRPr="006B03A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3.7.2 投标文件应当对招标文件有关工期、投标有效期、质量要求、招标范围作出响应。</w:t>
      </w:r>
    </w:p>
    <w:p w:rsidR="00E30746" w:rsidRPr="006B03A3" w:rsidRDefault="007B79BD">
      <w:pPr>
        <w:tabs>
          <w:tab w:val="left" w:pos="7095"/>
        </w:tabs>
        <w:spacing w:line="360" w:lineRule="auto"/>
        <w:ind w:firstLineChars="200" w:firstLine="480"/>
        <w:rPr>
          <w:rFonts w:hAnsi="宋体" w:cs="宋体"/>
          <w:sz w:val="24"/>
        </w:rPr>
      </w:pPr>
      <w:r w:rsidRPr="006B03A3">
        <w:rPr>
          <w:rFonts w:hAnsi="宋体" w:cs="宋体" w:hint="eastAsia"/>
          <w:sz w:val="24"/>
        </w:rPr>
        <w:t>3.7.3 投标人编制的投标文件应分为商务标、综合（信用）标和技术标。</w:t>
      </w:r>
    </w:p>
    <w:p w:rsidR="00E30746" w:rsidRPr="006B03A3" w:rsidRDefault="007B79BD">
      <w:pPr>
        <w:tabs>
          <w:tab w:val="left" w:pos="7095"/>
        </w:tabs>
        <w:spacing w:line="360" w:lineRule="auto"/>
        <w:ind w:firstLineChars="200" w:firstLine="480"/>
        <w:rPr>
          <w:rFonts w:hAnsi="宋体"/>
          <w:sz w:val="24"/>
          <w:szCs w:val="24"/>
        </w:rPr>
      </w:pPr>
      <w:r w:rsidRPr="006B03A3">
        <w:rPr>
          <w:rFonts w:hAnsi="宋体" w:cs="宋体" w:hint="eastAsia"/>
          <w:sz w:val="24"/>
        </w:rPr>
        <w:t xml:space="preserve">3.7.4 </w:t>
      </w:r>
      <w:r w:rsidRPr="006B03A3">
        <w:rPr>
          <w:rFonts w:hAnsi="宋体" w:hint="eastAsia"/>
          <w:sz w:val="24"/>
          <w:szCs w:val="24"/>
        </w:rPr>
        <w:t>投标人登录许昌公共资源交易系统下载“许昌投标文件制作系统SEARUN V1.1”，按招标文件要求制作电子投标文件（包括含工程量清单的商务标投标文件）。</w:t>
      </w:r>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3.7.5 使用电子介质存储的备份文件2份（文件格式为：xxx公司XXX（项目编号）XXX</w:t>
      </w:r>
      <w:r w:rsidRPr="006B03A3">
        <w:rPr>
          <w:rFonts w:hAnsi="宋体" w:cs="宋体" w:hint="eastAsia"/>
          <w:sz w:val="24"/>
        </w:rPr>
        <w:lastRenderedPageBreak/>
        <w:t>标段.bin）。</w:t>
      </w:r>
    </w:p>
    <w:p w:rsidR="00E30746" w:rsidRPr="006B03A3" w:rsidRDefault="007B79BD">
      <w:pPr>
        <w:autoSpaceDE w:val="0"/>
        <w:autoSpaceDN w:val="0"/>
        <w:spacing w:line="440" w:lineRule="exact"/>
        <w:ind w:firstLineChars="200" w:firstLine="480"/>
        <w:jc w:val="left"/>
        <w:rPr>
          <w:rFonts w:hAnsi="宋体" w:cs="宋体"/>
          <w:b/>
          <w:sz w:val="24"/>
        </w:rPr>
      </w:pPr>
      <w:r w:rsidRPr="006B03A3">
        <w:rPr>
          <w:rFonts w:hAnsi="宋体" w:cs="宋体" w:hint="eastAsia"/>
          <w:sz w:val="24"/>
        </w:rPr>
        <w:t>3.7.6 同时生成与电子投标文件内容、水印码、</w:t>
      </w:r>
      <w:r w:rsidRPr="006B03A3">
        <w:rPr>
          <w:rFonts w:hAnsi="宋体" w:cs="宋体" w:hint="eastAsia"/>
          <w:b/>
          <w:sz w:val="24"/>
        </w:rPr>
        <w:t>电子签章</w:t>
      </w:r>
      <w:r w:rsidRPr="006B03A3">
        <w:rPr>
          <w:rFonts w:hAnsi="宋体" w:cs="宋体" w:hint="eastAsia"/>
          <w:sz w:val="24"/>
        </w:rPr>
        <w:t>一致的PDF文件,当大小写不一致时，以大写为准。</w:t>
      </w:r>
    </w:p>
    <w:p w:rsidR="00E30746" w:rsidRPr="006B03A3" w:rsidRDefault="007B79BD">
      <w:pPr>
        <w:autoSpaceDE w:val="0"/>
        <w:autoSpaceDN w:val="0"/>
        <w:spacing w:line="440" w:lineRule="exact"/>
        <w:ind w:firstLineChars="200" w:firstLine="480"/>
        <w:jc w:val="left"/>
        <w:rPr>
          <w:rFonts w:hAnsi="宋体" w:cs="宋体"/>
          <w:sz w:val="24"/>
        </w:rPr>
      </w:pPr>
      <w:r w:rsidRPr="006B03A3">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E30746" w:rsidRPr="006B03A3" w:rsidRDefault="007B79BD">
      <w:pPr>
        <w:autoSpaceDE w:val="0"/>
        <w:autoSpaceDN w:val="0"/>
        <w:adjustRightInd w:val="0"/>
        <w:spacing w:line="460" w:lineRule="exact"/>
        <w:ind w:firstLineChars="200" w:firstLine="480"/>
        <w:jc w:val="left"/>
        <w:rPr>
          <w:rFonts w:hAnsi="宋体" w:cs="宋体"/>
          <w:b/>
          <w:bCs/>
          <w:sz w:val="24"/>
        </w:rPr>
      </w:pPr>
      <w:r w:rsidRPr="006B03A3">
        <w:rPr>
          <w:rFonts w:hAnsi="宋体" w:cs="宋体" w:hint="eastAsia"/>
          <w:sz w:val="24"/>
        </w:rPr>
        <w:t xml:space="preserve">3.7.8 </w:t>
      </w:r>
      <w:r w:rsidRPr="006B03A3">
        <w:rPr>
          <w:rFonts w:hAnsi="宋体" w:cs="宋体" w:hint="eastAsia"/>
          <w:b/>
          <w:bCs/>
          <w:sz w:val="24"/>
        </w:rPr>
        <w:t xml:space="preserve"> 商务标投标文件制作注意事项：</w:t>
      </w:r>
    </w:p>
    <w:p w:rsidR="00E30746" w:rsidRPr="006B03A3" w:rsidRDefault="007B79BD" w:rsidP="00EA312E">
      <w:pPr>
        <w:autoSpaceDE w:val="0"/>
        <w:autoSpaceDN w:val="0"/>
        <w:adjustRightInd w:val="0"/>
        <w:spacing w:line="460" w:lineRule="exact"/>
        <w:ind w:firstLineChars="200" w:firstLine="482"/>
        <w:jc w:val="left"/>
        <w:rPr>
          <w:rFonts w:hAnsi="宋体" w:cs="宋体"/>
          <w:b/>
          <w:bCs/>
          <w:sz w:val="24"/>
        </w:rPr>
      </w:pPr>
      <w:r w:rsidRPr="006B03A3">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E30746" w:rsidRPr="006B03A3" w:rsidRDefault="007B79BD" w:rsidP="00EA312E">
      <w:pPr>
        <w:autoSpaceDE w:val="0"/>
        <w:autoSpaceDN w:val="0"/>
        <w:adjustRightInd w:val="0"/>
        <w:spacing w:line="460" w:lineRule="exact"/>
        <w:ind w:firstLineChars="200" w:firstLine="482"/>
        <w:jc w:val="left"/>
        <w:rPr>
          <w:rFonts w:hAnsi="宋体" w:cs="宋体"/>
          <w:sz w:val="24"/>
        </w:rPr>
      </w:pPr>
      <w:r w:rsidRPr="006B03A3">
        <w:rPr>
          <w:rFonts w:hAnsi="宋体" w:cs="宋体" w:hint="eastAsia"/>
          <w:b/>
          <w:bCs/>
          <w:sz w:val="24"/>
        </w:rPr>
        <w:t>3.7.8.2 商务标投标文件制作技术咨询：0374-2961598。</w:t>
      </w:r>
    </w:p>
    <w:p w:rsidR="00E30746" w:rsidRPr="006B03A3" w:rsidRDefault="007B79BD">
      <w:pPr>
        <w:pStyle w:val="Default"/>
        <w:spacing w:line="480" w:lineRule="exact"/>
        <w:jc w:val="both"/>
        <w:outlineLvl w:val="1"/>
        <w:rPr>
          <w:rFonts w:hAnsi="宋体"/>
          <w:b/>
          <w:color w:val="auto"/>
        </w:rPr>
      </w:pPr>
      <w:r w:rsidRPr="006B03A3">
        <w:rPr>
          <w:rFonts w:hAnsi="宋体" w:hint="eastAsia"/>
          <w:b/>
          <w:color w:val="auto"/>
        </w:rPr>
        <w:t>4. 投标</w:t>
      </w:r>
    </w:p>
    <w:p w:rsidR="00E30746" w:rsidRPr="006B03A3" w:rsidRDefault="007B79BD">
      <w:pPr>
        <w:autoSpaceDE w:val="0"/>
        <w:autoSpaceDN w:val="0"/>
        <w:adjustRightInd w:val="0"/>
        <w:spacing w:line="440" w:lineRule="exact"/>
        <w:jc w:val="left"/>
        <w:outlineLvl w:val="1"/>
        <w:rPr>
          <w:rFonts w:hAnsi="宋体" w:cs="宋体"/>
          <w:b/>
          <w:sz w:val="24"/>
        </w:rPr>
      </w:pPr>
      <w:r w:rsidRPr="006B03A3">
        <w:rPr>
          <w:rFonts w:hAnsi="宋体" w:cs="宋体" w:hint="eastAsia"/>
          <w:b/>
          <w:sz w:val="24"/>
        </w:rPr>
        <w:t>4.1 投标文件的密封和标记</w:t>
      </w:r>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4.1.1 使用电子介质存储的投标文件应单独密封，并加盖单位公章，法定代表人或委托代理人签名，在投标截止时间前递交，密封不符合要求的不予受理。</w:t>
      </w:r>
    </w:p>
    <w:p w:rsidR="00E30746" w:rsidRPr="006B03A3" w:rsidRDefault="007B79BD">
      <w:pPr>
        <w:autoSpaceDE w:val="0"/>
        <w:autoSpaceDN w:val="0"/>
        <w:adjustRightInd w:val="0"/>
        <w:spacing w:line="360" w:lineRule="auto"/>
        <w:ind w:firstLineChars="200" w:firstLine="480"/>
        <w:jc w:val="left"/>
        <w:rPr>
          <w:rFonts w:hAnsi="宋体" w:cs="宋体"/>
          <w:sz w:val="24"/>
        </w:rPr>
      </w:pPr>
      <w:r w:rsidRPr="006B03A3">
        <w:rPr>
          <w:rFonts w:hAnsi="宋体" w:cs="宋体" w:hint="eastAsia"/>
          <w:sz w:val="24"/>
        </w:rPr>
        <w:t>4.1.2 未按本章第4.1.1项要求密封和加写标记的投标文件，招标人不予受理。</w:t>
      </w:r>
    </w:p>
    <w:p w:rsidR="00E30746" w:rsidRPr="006B03A3" w:rsidRDefault="007B79BD">
      <w:pPr>
        <w:autoSpaceDE w:val="0"/>
        <w:autoSpaceDN w:val="0"/>
        <w:spacing w:line="440" w:lineRule="exact"/>
        <w:jc w:val="left"/>
        <w:outlineLvl w:val="1"/>
        <w:rPr>
          <w:rFonts w:hAnsi="宋体" w:cs="宋体"/>
          <w:b/>
          <w:sz w:val="24"/>
        </w:rPr>
      </w:pPr>
      <w:bookmarkStart w:id="53" w:name="_Toc283559963"/>
      <w:bookmarkEnd w:id="52"/>
      <w:r w:rsidRPr="006B03A3">
        <w:rPr>
          <w:rFonts w:hAnsi="宋体" w:cs="宋体" w:hint="eastAsia"/>
          <w:b/>
          <w:sz w:val="24"/>
        </w:rPr>
        <w:t>4.2 投标文件的递交</w:t>
      </w:r>
      <w:bookmarkEnd w:id="53"/>
    </w:p>
    <w:p w:rsidR="00E30746" w:rsidRPr="006B03A3" w:rsidRDefault="007B79BD">
      <w:pPr>
        <w:autoSpaceDE w:val="0"/>
        <w:autoSpaceDN w:val="0"/>
        <w:spacing w:line="440" w:lineRule="exact"/>
        <w:ind w:firstLineChars="200" w:firstLine="480"/>
        <w:jc w:val="left"/>
        <w:outlineLvl w:val="0"/>
        <w:rPr>
          <w:rFonts w:hAnsi="宋体" w:cs="宋体"/>
          <w:sz w:val="24"/>
        </w:rPr>
      </w:pPr>
      <w:bookmarkStart w:id="54" w:name="_Toc283559970"/>
      <w:r w:rsidRPr="006B03A3">
        <w:rPr>
          <w:rFonts w:hAnsi="宋体" w:cs="宋体" w:hint="eastAsia"/>
          <w:sz w:val="24"/>
        </w:rPr>
        <w:t>4.2.1 投标人应在投标人须知前附表中规定的投标截止时间前成功上传电子投标文件和电子介质存储的投标文件。</w:t>
      </w:r>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4.2.2 投标人提交电子介质存储的投标文件地点：见投标人须知前附表。</w:t>
      </w:r>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4.2.3 除投标人须知前附表另有规定外，投标人所提交的电子投标文件及电子介质存储的投标文件不予退还。</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4.2.4 逾期送达的或者未送达指定地点的电子介质存储的投标文件，招标人不予受理。</w:t>
      </w:r>
    </w:p>
    <w:p w:rsidR="00E30746" w:rsidRPr="006B03A3" w:rsidRDefault="007B79BD">
      <w:pPr>
        <w:autoSpaceDE w:val="0"/>
        <w:autoSpaceDN w:val="0"/>
        <w:spacing w:line="440" w:lineRule="exact"/>
        <w:jc w:val="left"/>
        <w:outlineLvl w:val="1"/>
        <w:rPr>
          <w:rFonts w:hAnsi="宋体" w:cs="宋体"/>
          <w:b/>
          <w:sz w:val="24"/>
        </w:rPr>
      </w:pPr>
      <w:bookmarkStart w:id="55" w:name="_Toc283559964"/>
      <w:r w:rsidRPr="006B03A3">
        <w:rPr>
          <w:rFonts w:hAnsi="宋体" w:cs="宋体" w:hint="eastAsia"/>
          <w:b/>
          <w:sz w:val="24"/>
        </w:rPr>
        <w:t>4.3 投标文件的修改与撤回</w:t>
      </w:r>
      <w:bookmarkEnd w:id="55"/>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4.3.1 在本章第2.2.2 项规定的投标截止时间前，投标人可以修改或撤回已递交的投标文件，但应以书面形式通知招标人。</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4.3.2 投标人修改或撤回已递交投标文件的书面通知应按照本章第3.7.3 项的要求签字或盖章。招标人收到书面通知后，向投标人出具签收凭证。</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4.3.3 修改的内容为投标文件的组成部分。修改的投标文件应按照本章第3条、第4条规定进行编制、密封、标记和递交，并标明“修改”字样。</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4.3.4 投标人应当在投标截止时间前完成电子投标文件的提交，可以补充、修改或撤回。</w:t>
      </w:r>
      <w:r w:rsidRPr="006B03A3">
        <w:rPr>
          <w:rFonts w:hAnsi="宋体" w:cs="宋体" w:hint="eastAsia"/>
          <w:sz w:val="24"/>
        </w:rPr>
        <w:lastRenderedPageBreak/>
        <w:t>投标截止时间前未完成电子投标文件提交、取得“投标文件提交回执单”的，视为撤回投标文件。</w:t>
      </w:r>
    </w:p>
    <w:p w:rsidR="00E30746" w:rsidRPr="006B03A3" w:rsidRDefault="007B79BD">
      <w:pPr>
        <w:pStyle w:val="Default"/>
        <w:spacing w:line="440" w:lineRule="exact"/>
        <w:jc w:val="both"/>
        <w:outlineLvl w:val="1"/>
        <w:rPr>
          <w:rFonts w:hAnsi="宋体"/>
          <w:b/>
          <w:color w:val="auto"/>
        </w:rPr>
      </w:pPr>
      <w:bookmarkStart w:id="56" w:name="_Toc283559967"/>
      <w:r w:rsidRPr="006B03A3">
        <w:rPr>
          <w:rFonts w:hAnsi="宋体" w:hint="eastAsia"/>
          <w:b/>
          <w:color w:val="auto"/>
        </w:rPr>
        <w:t>5. 开标</w:t>
      </w:r>
      <w:bookmarkEnd w:id="56"/>
    </w:p>
    <w:p w:rsidR="00E30746" w:rsidRPr="006B03A3" w:rsidRDefault="007B79BD">
      <w:pPr>
        <w:autoSpaceDE w:val="0"/>
        <w:autoSpaceDN w:val="0"/>
        <w:adjustRightInd w:val="0"/>
        <w:spacing w:line="440" w:lineRule="exact"/>
        <w:jc w:val="left"/>
        <w:outlineLvl w:val="1"/>
        <w:rPr>
          <w:rFonts w:hAnsi="宋体" w:cs="宋体"/>
          <w:b/>
          <w:sz w:val="24"/>
        </w:rPr>
      </w:pPr>
      <w:bookmarkStart w:id="57" w:name="_Toc283559968"/>
      <w:r w:rsidRPr="006B03A3">
        <w:rPr>
          <w:rFonts w:hAnsi="宋体" w:cs="宋体" w:hint="eastAsia"/>
          <w:b/>
          <w:sz w:val="24"/>
        </w:rPr>
        <w:t>5.1 开标时间和地点</w:t>
      </w:r>
      <w:bookmarkEnd w:id="57"/>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E30746" w:rsidRPr="006B03A3" w:rsidRDefault="007B79BD">
      <w:pPr>
        <w:autoSpaceDE w:val="0"/>
        <w:autoSpaceDN w:val="0"/>
        <w:adjustRightInd w:val="0"/>
        <w:spacing w:line="360" w:lineRule="auto"/>
        <w:jc w:val="left"/>
        <w:rPr>
          <w:rFonts w:hAnsi="宋体" w:cs="宋体"/>
          <w:b/>
          <w:sz w:val="24"/>
        </w:rPr>
      </w:pPr>
      <w:r w:rsidRPr="006B03A3">
        <w:rPr>
          <w:rFonts w:hAnsi="宋体" w:cs="宋体" w:hint="eastAsia"/>
          <w:b/>
          <w:sz w:val="24"/>
        </w:rPr>
        <w:t>5.2 开标程序</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主持人按下列程序进行开标：</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5.2.1主持人按下列程序进行开标：</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（1）宣布投标截止时间，并公布招标人、代理机构、监督部门名称；</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（2）宣布开标纪律；</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（3）公布在投标截止时间前递交投标文件的投标人名称和投标保证金缴纳情况。</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（4）电子投标文件解密</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（5）宣布唱标顺序，按已定顺序唱标，唱标内容为：投标人名称、投标报价、质量目标、工期及其他内容，并记录；</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（6）现场抽取参与计算评标基准价的K值并宣布，同时公布招标控制价；</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（7）投标人代表、招标人代表、监标人、记录人等有关人员在开标记录上签字确认；</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（8）开标结束。</w:t>
      </w:r>
    </w:p>
    <w:p w:rsidR="00E30746" w:rsidRPr="006B03A3" w:rsidRDefault="007B79BD">
      <w:pPr>
        <w:spacing w:line="360" w:lineRule="auto"/>
        <w:ind w:firstLineChars="200" w:firstLine="480"/>
        <w:rPr>
          <w:rFonts w:hAnsi="宋体"/>
          <w:sz w:val="24"/>
          <w:szCs w:val="24"/>
        </w:rPr>
      </w:pPr>
      <w:r w:rsidRPr="006B03A3">
        <w:rPr>
          <w:rFonts w:hAnsi="宋体" w:hint="eastAsia"/>
          <w:sz w:val="24"/>
          <w:szCs w:val="24"/>
        </w:rPr>
        <w:t>5.</w:t>
      </w:r>
      <w:r w:rsidRPr="006B03A3">
        <w:rPr>
          <w:rFonts w:hAnsi="宋体"/>
          <w:sz w:val="24"/>
          <w:szCs w:val="24"/>
        </w:rPr>
        <w:t>2</w:t>
      </w:r>
      <w:r w:rsidRPr="006B03A3">
        <w:rPr>
          <w:rFonts w:hAnsi="宋体" w:hint="eastAsia"/>
          <w:sz w:val="24"/>
          <w:szCs w:val="24"/>
        </w:rPr>
        <w:t>.2 电子投标文件的解密</w:t>
      </w:r>
    </w:p>
    <w:p w:rsidR="00E30746" w:rsidRPr="006B03A3" w:rsidRDefault="007B79BD">
      <w:pPr>
        <w:spacing w:line="360" w:lineRule="auto"/>
        <w:ind w:firstLineChars="200" w:firstLine="480"/>
        <w:rPr>
          <w:rFonts w:hAnsi="宋体" w:cs="宋体"/>
          <w:sz w:val="24"/>
        </w:rPr>
      </w:pPr>
      <w:r w:rsidRPr="006B03A3">
        <w:rPr>
          <w:rFonts w:hAnsi="宋体" w:hint="eastAsia"/>
          <w:sz w:val="24"/>
          <w:szCs w:val="24"/>
        </w:rPr>
        <w:t>5.2.2.1本项目为全流程电子化交易项目，电子投标文件采用双重加密。在投标截止时间到达后，</w:t>
      </w:r>
      <w:r w:rsidRPr="006B03A3">
        <w:rPr>
          <w:rFonts w:hAnsi="宋体" w:cs="宋体" w:hint="eastAsia"/>
          <w:sz w:val="24"/>
        </w:rPr>
        <w:t>分标段进行解密。</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(1)投标人解密：投标人使用本单位CA数字证书远程或现场进行解密。</w:t>
      </w:r>
      <w:r w:rsidRPr="006B03A3">
        <w:rPr>
          <w:rFonts w:hAnsi="宋体" w:hint="eastAsia"/>
          <w:sz w:val="24"/>
          <w:szCs w:val="24"/>
        </w:rPr>
        <w:t>需现场使用一体机进行解密的，请在代理机构引导下进行。</w:t>
      </w:r>
    </w:p>
    <w:p w:rsidR="00E30746" w:rsidRPr="006B03A3" w:rsidRDefault="007B79BD">
      <w:pPr>
        <w:spacing w:line="360" w:lineRule="auto"/>
        <w:ind w:firstLineChars="200" w:firstLine="480"/>
        <w:rPr>
          <w:rFonts w:hAnsi="宋体" w:cs="宋体"/>
          <w:sz w:val="24"/>
        </w:rPr>
      </w:pPr>
      <w:r w:rsidRPr="006B03A3">
        <w:rPr>
          <w:rFonts w:hAnsi="宋体" w:cs="宋体" w:hint="eastAsia"/>
          <w:sz w:val="24"/>
        </w:rPr>
        <w:t>(2)代理机构解密：代理机构</w:t>
      </w:r>
      <w:r w:rsidRPr="006B03A3">
        <w:rPr>
          <w:rFonts w:hAnsi="宋体" w:cs="宋体"/>
          <w:sz w:val="24"/>
        </w:rPr>
        <w:t>按</w:t>
      </w:r>
      <w:r w:rsidRPr="006B03A3">
        <w:rPr>
          <w:rFonts w:hAnsi="宋体" w:cs="宋体" w:hint="eastAsia"/>
          <w:sz w:val="24"/>
        </w:rPr>
        <w:t>电子</w:t>
      </w:r>
      <w:r w:rsidRPr="006B03A3">
        <w:rPr>
          <w:rFonts w:hAnsi="宋体" w:cs="宋体"/>
          <w:sz w:val="24"/>
        </w:rPr>
        <w:t>投标</w:t>
      </w:r>
      <w:r w:rsidRPr="006B03A3">
        <w:rPr>
          <w:rFonts w:hAnsi="宋体" w:cs="宋体" w:hint="eastAsia"/>
          <w:sz w:val="24"/>
        </w:rPr>
        <w:t>文件到达交易系统</w:t>
      </w:r>
      <w:r w:rsidRPr="006B03A3">
        <w:rPr>
          <w:rFonts w:hAnsi="宋体" w:cs="宋体"/>
          <w:sz w:val="24"/>
        </w:rPr>
        <w:t>的先后顺序</w:t>
      </w:r>
      <w:r w:rsidRPr="006B03A3">
        <w:rPr>
          <w:rFonts w:hAnsi="宋体" w:cs="宋体" w:hint="eastAsia"/>
          <w:sz w:val="24"/>
        </w:rPr>
        <w:t>，使用本单位CA数字证书进行再次解密。</w:t>
      </w:r>
    </w:p>
    <w:p w:rsidR="00E30746" w:rsidRPr="006B03A3" w:rsidRDefault="007B79BD">
      <w:pPr>
        <w:spacing w:line="360" w:lineRule="auto"/>
        <w:ind w:firstLineChars="200" w:firstLine="480"/>
        <w:rPr>
          <w:rFonts w:hAnsi="宋体"/>
          <w:sz w:val="24"/>
          <w:szCs w:val="24"/>
        </w:rPr>
      </w:pPr>
      <w:r w:rsidRPr="006B03A3">
        <w:rPr>
          <w:rFonts w:hAnsi="宋体" w:hint="eastAsia"/>
          <w:sz w:val="24"/>
          <w:szCs w:val="24"/>
        </w:rPr>
        <w:t>5.2.2.2电子投标文件解密异常情况处理</w:t>
      </w:r>
    </w:p>
    <w:p w:rsidR="00E30746" w:rsidRPr="006B03A3" w:rsidRDefault="007B79BD">
      <w:pPr>
        <w:spacing w:line="360" w:lineRule="auto"/>
        <w:ind w:firstLineChars="200" w:firstLine="480"/>
        <w:rPr>
          <w:rFonts w:hAnsi="宋体"/>
          <w:sz w:val="24"/>
          <w:szCs w:val="24"/>
        </w:rPr>
      </w:pPr>
      <w:r w:rsidRPr="006B03A3">
        <w:rPr>
          <w:rFonts w:hAnsi="宋体" w:hint="eastAsia"/>
          <w:sz w:val="24"/>
          <w:szCs w:val="24"/>
        </w:rPr>
        <w:t>（</w:t>
      </w:r>
      <w:r w:rsidRPr="006B03A3">
        <w:rPr>
          <w:rFonts w:hAnsi="宋体"/>
          <w:sz w:val="24"/>
          <w:szCs w:val="24"/>
        </w:rPr>
        <w:t>1</w:t>
      </w:r>
      <w:r w:rsidRPr="006B03A3">
        <w:rPr>
          <w:rFonts w:hAnsi="宋体" w:hint="eastAsia"/>
          <w:sz w:val="24"/>
          <w:szCs w:val="24"/>
        </w:rPr>
        <w:t>）因电子交易系统异常无法解密电子投标文件的，使用电子介质存储文件，以人工方式进行。</w:t>
      </w:r>
    </w:p>
    <w:p w:rsidR="00E30746" w:rsidRPr="006B03A3" w:rsidRDefault="007B79BD">
      <w:pPr>
        <w:spacing w:line="400" w:lineRule="exact"/>
        <w:ind w:firstLineChars="200" w:firstLine="480"/>
        <w:rPr>
          <w:rFonts w:hAnsi="宋体" w:cs="宋体"/>
          <w:sz w:val="24"/>
        </w:rPr>
      </w:pPr>
      <w:r w:rsidRPr="006B03A3">
        <w:rPr>
          <w:rFonts w:hAnsi="宋体" w:hint="eastAsia"/>
          <w:sz w:val="24"/>
          <w:szCs w:val="24"/>
        </w:rPr>
        <w:t>（2）因投标人原因电子投标文件解密失败的，由系统技术人员协助投标人将备份文件</w:t>
      </w:r>
      <w:r w:rsidRPr="006B03A3">
        <w:rPr>
          <w:rFonts w:hAnsi="宋体" w:hint="eastAsia"/>
          <w:sz w:val="24"/>
          <w:szCs w:val="24"/>
        </w:rPr>
        <w:lastRenderedPageBreak/>
        <w:t>（电子介质存储）导入系统。若备份文件（电子介质存储）无法导入系统或导入系统仍无法解密的，视为投标人撤销其投标文件</w:t>
      </w:r>
      <w:r w:rsidRPr="006B03A3">
        <w:rPr>
          <w:rFonts w:hAnsi="宋体" w:cs="宋体" w:hint="eastAsia"/>
          <w:sz w:val="24"/>
        </w:rPr>
        <w:t>。</w:t>
      </w:r>
    </w:p>
    <w:p w:rsidR="00E30746" w:rsidRPr="006B03A3" w:rsidRDefault="007B79BD">
      <w:pPr>
        <w:pStyle w:val="Default"/>
        <w:spacing w:line="440" w:lineRule="exact"/>
        <w:jc w:val="both"/>
        <w:outlineLvl w:val="1"/>
        <w:rPr>
          <w:rFonts w:hAnsi="宋体"/>
          <w:b/>
          <w:color w:val="auto"/>
        </w:rPr>
      </w:pPr>
      <w:r w:rsidRPr="006B03A3">
        <w:rPr>
          <w:rFonts w:hAnsi="宋体" w:hint="eastAsia"/>
          <w:b/>
          <w:color w:val="auto"/>
        </w:rPr>
        <w:t>6. 评标</w:t>
      </w:r>
      <w:bookmarkEnd w:id="54"/>
    </w:p>
    <w:p w:rsidR="00E30746" w:rsidRPr="006B03A3" w:rsidRDefault="007B79BD">
      <w:pPr>
        <w:autoSpaceDE w:val="0"/>
        <w:autoSpaceDN w:val="0"/>
        <w:adjustRightInd w:val="0"/>
        <w:spacing w:line="440" w:lineRule="exact"/>
        <w:jc w:val="left"/>
        <w:outlineLvl w:val="1"/>
        <w:rPr>
          <w:rFonts w:hAnsi="宋体" w:cs="宋体"/>
          <w:b/>
          <w:sz w:val="24"/>
        </w:rPr>
      </w:pPr>
      <w:bookmarkStart w:id="58" w:name="_Toc283559971"/>
      <w:r w:rsidRPr="006B03A3">
        <w:rPr>
          <w:rFonts w:hAnsi="宋体" w:cs="宋体" w:hint="eastAsia"/>
          <w:b/>
          <w:sz w:val="24"/>
        </w:rPr>
        <w:t>6.1 评标委员会</w:t>
      </w:r>
      <w:bookmarkEnd w:id="58"/>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rPr>
      </w:pPr>
      <w:r w:rsidRPr="006B03A3">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rPr>
      </w:pPr>
      <w:r w:rsidRPr="006B03A3">
        <w:rPr>
          <w:rFonts w:hAnsi="宋体" w:cs="宋体" w:hint="eastAsia"/>
          <w:sz w:val="24"/>
        </w:rPr>
        <w:t>6.1.2 评标委员会成员有下列情形之一的，应当回避：</w:t>
      </w:r>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rPr>
      </w:pPr>
      <w:r w:rsidRPr="006B03A3">
        <w:rPr>
          <w:rFonts w:hAnsi="宋体" w:cs="宋体" w:hint="eastAsia"/>
          <w:sz w:val="24"/>
        </w:rPr>
        <w:t>（1）投标人或者投标人主要负责人的近亲属；</w:t>
      </w:r>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rPr>
      </w:pPr>
      <w:r w:rsidRPr="006B03A3">
        <w:rPr>
          <w:rFonts w:hAnsi="宋体" w:cs="宋体" w:hint="eastAsia"/>
          <w:sz w:val="24"/>
        </w:rPr>
        <w:t>（2）项目主管部门或者行政监督部门的人员；</w:t>
      </w:r>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rPr>
      </w:pPr>
      <w:r w:rsidRPr="006B03A3">
        <w:rPr>
          <w:rFonts w:hAnsi="宋体" w:cs="宋体" w:hint="eastAsia"/>
          <w:sz w:val="24"/>
        </w:rPr>
        <w:t>（3）与投标人有经济利益关系，可能影响对投标公正评审的；</w:t>
      </w:r>
    </w:p>
    <w:p w:rsidR="00E30746" w:rsidRPr="006B03A3" w:rsidRDefault="007B79BD">
      <w:pPr>
        <w:autoSpaceDE w:val="0"/>
        <w:autoSpaceDN w:val="0"/>
        <w:adjustRightInd w:val="0"/>
        <w:snapToGrid w:val="0"/>
        <w:spacing w:line="336" w:lineRule="auto"/>
        <w:ind w:firstLineChars="200" w:firstLine="480"/>
        <w:jc w:val="left"/>
        <w:outlineLvl w:val="0"/>
        <w:rPr>
          <w:rFonts w:hAnsi="宋体" w:cs="宋体"/>
          <w:sz w:val="24"/>
          <w:szCs w:val="22"/>
        </w:rPr>
      </w:pPr>
      <w:r w:rsidRPr="006B03A3">
        <w:rPr>
          <w:rFonts w:hAnsi="宋体" w:cs="宋体" w:hint="eastAsia"/>
          <w:sz w:val="24"/>
        </w:rPr>
        <w:t>（4）曾因</w:t>
      </w:r>
      <w:r w:rsidRPr="006B03A3">
        <w:rPr>
          <w:rFonts w:hAnsi="宋体" w:cs="宋体" w:hint="eastAsia"/>
          <w:sz w:val="24"/>
          <w:szCs w:val="22"/>
        </w:rPr>
        <w:t>在招标、评标以及其他与招标投标有关活动中从事违法行为而受过行政处罚或刑事处罚的。</w:t>
      </w:r>
    </w:p>
    <w:p w:rsidR="00E30746" w:rsidRPr="006B03A3" w:rsidRDefault="007B79BD">
      <w:pPr>
        <w:autoSpaceDE w:val="0"/>
        <w:autoSpaceDN w:val="0"/>
        <w:spacing w:line="440" w:lineRule="exact"/>
        <w:ind w:firstLineChars="200" w:firstLine="480"/>
        <w:jc w:val="left"/>
        <w:outlineLvl w:val="2"/>
        <w:rPr>
          <w:rFonts w:hAnsi="宋体" w:cs="宋体"/>
          <w:sz w:val="24"/>
        </w:rPr>
      </w:pPr>
      <w:r w:rsidRPr="006B03A3">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sidRPr="006B03A3">
        <w:rPr>
          <w:rFonts w:hAnsi="宋体" w:cs="宋体" w:hint="eastAsia"/>
          <w:sz w:val="24"/>
        </w:rPr>
        <w:t>。</w:t>
      </w:r>
    </w:p>
    <w:p w:rsidR="00E30746" w:rsidRPr="006B03A3" w:rsidRDefault="007B79BD">
      <w:pPr>
        <w:autoSpaceDE w:val="0"/>
        <w:autoSpaceDN w:val="0"/>
        <w:spacing w:line="440" w:lineRule="exact"/>
        <w:jc w:val="left"/>
        <w:outlineLvl w:val="2"/>
        <w:rPr>
          <w:rFonts w:hAnsi="宋体" w:cs="宋体"/>
          <w:b/>
          <w:sz w:val="24"/>
        </w:rPr>
      </w:pPr>
      <w:bookmarkStart w:id="59" w:name="_Toc283559972"/>
      <w:r w:rsidRPr="006B03A3">
        <w:rPr>
          <w:rFonts w:hAnsi="宋体" w:cs="宋体" w:hint="eastAsia"/>
          <w:b/>
          <w:sz w:val="24"/>
        </w:rPr>
        <w:t>6.2 评标原则</w:t>
      </w:r>
      <w:bookmarkEnd w:id="59"/>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评标活动遵循公平、公正、科学和择优的原则。</w:t>
      </w:r>
    </w:p>
    <w:p w:rsidR="00E30746" w:rsidRPr="006B03A3" w:rsidRDefault="007B79BD">
      <w:pPr>
        <w:autoSpaceDE w:val="0"/>
        <w:autoSpaceDN w:val="0"/>
        <w:spacing w:line="440" w:lineRule="exact"/>
        <w:jc w:val="left"/>
        <w:outlineLvl w:val="1"/>
        <w:rPr>
          <w:rFonts w:hAnsi="宋体" w:cs="宋体"/>
          <w:b/>
          <w:sz w:val="24"/>
        </w:rPr>
      </w:pPr>
      <w:bookmarkStart w:id="60" w:name="_Toc283559973"/>
      <w:r w:rsidRPr="006B03A3">
        <w:rPr>
          <w:rFonts w:hAnsi="宋体" w:cs="宋体" w:hint="eastAsia"/>
          <w:b/>
          <w:sz w:val="24"/>
        </w:rPr>
        <w:t>6.3 评标</w:t>
      </w:r>
      <w:bookmarkEnd w:id="60"/>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30746" w:rsidRPr="006B03A3" w:rsidRDefault="007B79BD">
      <w:pPr>
        <w:pStyle w:val="Default"/>
        <w:spacing w:line="440" w:lineRule="exact"/>
        <w:jc w:val="both"/>
        <w:outlineLvl w:val="1"/>
        <w:rPr>
          <w:rFonts w:hAnsi="宋体"/>
          <w:b/>
          <w:color w:val="auto"/>
        </w:rPr>
      </w:pPr>
      <w:bookmarkStart w:id="61" w:name="_Toc283559974"/>
      <w:r w:rsidRPr="006B03A3">
        <w:rPr>
          <w:rFonts w:hAnsi="宋体" w:hint="eastAsia"/>
          <w:b/>
          <w:color w:val="auto"/>
        </w:rPr>
        <w:t>7. 合同授予</w:t>
      </w:r>
      <w:bookmarkEnd w:id="61"/>
    </w:p>
    <w:p w:rsidR="00E30746" w:rsidRPr="006B03A3" w:rsidRDefault="007B79BD">
      <w:pPr>
        <w:autoSpaceDE w:val="0"/>
        <w:autoSpaceDN w:val="0"/>
        <w:adjustRightInd w:val="0"/>
        <w:spacing w:line="360" w:lineRule="auto"/>
        <w:jc w:val="left"/>
        <w:rPr>
          <w:rFonts w:hAnsi="宋体" w:cs="宋体"/>
          <w:b/>
          <w:sz w:val="24"/>
          <w:szCs w:val="24"/>
        </w:rPr>
      </w:pPr>
      <w:r w:rsidRPr="006B03A3">
        <w:rPr>
          <w:rFonts w:hAnsi="宋体" w:cs="宋体" w:hint="eastAsia"/>
          <w:b/>
          <w:sz w:val="24"/>
          <w:szCs w:val="24"/>
        </w:rPr>
        <w:t>7.1 中标候选人公示</w:t>
      </w:r>
    </w:p>
    <w:p w:rsidR="00E30746" w:rsidRPr="006B03A3" w:rsidRDefault="007B79BD">
      <w:pPr>
        <w:spacing w:line="360" w:lineRule="auto"/>
        <w:ind w:firstLine="480"/>
        <w:rPr>
          <w:rFonts w:hAnsi="宋体" w:cs="宋体"/>
          <w:sz w:val="24"/>
          <w:szCs w:val="24"/>
        </w:rPr>
      </w:pPr>
      <w:r w:rsidRPr="006B03A3">
        <w:rPr>
          <w:rFonts w:hAnsi="宋体" w:cs="宋体" w:hint="eastAsia"/>
          <w:sz w:val="24"/>
          <w:szCs w:val="24"/>
        </w:rPr>
        <w:t>招标人在收到评标报告之日起 3 日内，按照招标公告中规定的公示媒介和期限公示中标候选人，公示期不得少于 3 天。</w:t>
      </w:r>
    </w:p>
    <w:p w:rsidR="00E30746" w:rsidRPr="006B03A3" w:rsidRDefault="007B79BD">
      <w:pPr>
        <w:autoSpaceDE w:val="0"/>
        <w:autoSpaceDN w:val="0"/>
        <w:adjustRightInd w:val="0"/>
        <w:spacing w:line="360" w:lineRule="auto"/>
        <w:jc w:val="left"/>
        <w:rPr>
          <w:rFonts w:hAnsi="宋体" w:cs="宋体"/>
          <w:b/>
          <w:sz w:val="24"/>
          <w:szCs w:val="24"/>
        </w:rPr>
      </w:pPr>
      <w:r w:rsidRPr="006B03A3">
        <w:rPr>
          <w:rFonts w:hAnsi="宋体" w:cs="宋体" w:hint="eastAsia"/>
          <w:b/>
          <w:sz w:val="24"/>
          <w:szCs w:val="24"/>
        </w:rPr>
        <w:t>7.2 评标结果异议</w:t>
      </w:r>
    </w:p>
    <w:p w:rsidR="00E30746" w:rsidRPr="006B03A3" w:rsidRDefault="007B79BD">
      <w:pPr>
        <w:spacing w:line="360" w:lineRule="auto"/>
        <w:ind w:firstLine="480"/>
        <w:rPr>
          <w:rFonts w:hAnsi="宋体" w:cs="宋体"/>
          <w:sz w:val="24"/>
          <w:szCs w:val="24"/>
        </w:rPr>
      </w:pPr>
      <w:r w:rsidRPr="006B03A3">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E30746" w:rsidRPr="006B03A3" w:rsidRDefault="007B79BD">
      <w:pPr>
        <w:autoSpaceDE w:val="0"/>
        <w:autoSpaceDN w:val="0"/>
        <w:adjustRightInd w:val="0"/>
        <w:spacing w:line="360" w:lineRule="auto"/>
        <w:jc w:val="left"/>
        <w:rPr>
          <w:rFonts w:hAnsi="宋体" w:cs="宋体"/>
          <w:b/>
          <w:sz w:val="24"/>
          <w:szCs w:val="24"/>
        </w:rPr>
      </w:pPr>
      <w:r w:rsidRPr="006B03A3">
        <w:rPr>
          <w:rFonts w:hAnsi="宋体" w:cs="宋体" w:hint="eastAsia"/>
          <w:b/>
          <w:sz w:val="24"/>
          <w:szCs w:val="24"/>
        </w:rPr>
        <w:t>7.3 中标候选人履约能力审查</w:t>
      </w:r>
    </w:p>
    <w:p w:rsidR="00E30746" w:rsidRPr="006B03A3" w:rsidRDefault="007B79BD">
      <w:pPr>
        <w:spacing w:line="360" w:lineRule="auto"/>
        <w:ind w:firstLine="480"/>
        <w:rPr>
          <w:rFonts w:hAnsi="宋体" w:cs="宋体"/>
          <w:sz w:val="24"/>
          <w:szCs w:val="24"/>
        </w:rPr>
      </w:pPr>
      <w:r w:rsidRPr="006B03A3">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E30746" w:rsidRPr="006B03A3" w:rsidRDefault="007B79BD">
      <w:pPr>
        <w:autoSpaceDE w:val="0"/>
        <w:autoSpaceDN w:val="0"/>
        <w:adjustRightInd w:val="0"/>
        <w:spacing w:line="360" w:lineRule="auto"/>
        <w:jc w:val="left"/>
        <w:rPr>
          <w:rFonts w:hAnsi="宋体" w:cs="宋体"/>
          <w:b/>
          <w:sz w:val="24"/>
          <w:szCs w:val="24"/>
        </w:rPr>
      </w:pPr>
      <w:r w:rsidRPr="006B03A3">
        <w:rPr>
          <w:rFonts w:hAnsi="宋体" w:cs="宋体" w:hint="eastAsia"/>
          <w:b/>
          <w:sz w:val="24"/>
          <w:szCs w:val="24"/>
        </w:rPr>
        <w:lastRenderedPageBreak/>
        <w:t>7.4 定标</w:t>
      </w:r>
    </w:p>
    <w:p w:rsidR="00E30746" w:rsidRPr="006B03A3" w:rsidRDefault="007B79BD">
      <w:pPr>
        <w:spacing w:line="360" w:lineRule="auto"/>
        <w:ind w:firstLineChars="200" w:firstLine="480"/>
        <w:rPr>
          <w:rFonts w:hAnsi="宋体" w:cs="宋体"/>
          <w:sz w:val="24"/>
          <w:szCs w:val="24"/>
        </w:rPr>
      </w:pPr>
      <w:r w:rsidRPr="006B03A3">
        <w:rPr>
          <w:rFonts w:hAnsi="宋体" w:cs="宋体" w:hint="eastAsia"/>
          <w:sz w:val="24"/>
          <w:szCs w:val="24"/>
        </w:rPr>
        <w:t>按照投标人须知前附表的规定，招标人或招标人授权的评标委员会依法确定中标人。</w:t>
      </w:r>
    </w:p>
    <w:p w:rsidR="00E30746" w:rsidRPr="006B03A3" w:rsidRDefault="007B79BD">
      <w:pPr>
        <w:autoSpaceDE w:val="0"/>
        <w:autoSpaceDN w:val="0"/>
        <w:spacing w:line="360" w:lineRule="auto"/>
        <w:jc w:val="left"/>
        <w:outlineLvl w:val="0"/>
        <w:rPr>
          <w:rFonts w:hAnsi="宋体" w:cs="宋体"/>
          <w:b/>
          <w:sz w:val="24"/>
        </w:rPr>
      </w:pPr>
      <w:bookmarkStart w:id="62" w:name="_Toc283559976"/>
      <w:r w:rsidRPr="006B03A3">
        <w:rPr>
          <w:rFonts w:hAnsi="宋体" w:cs="宋体" w:hint="eastAsia"/>
          <w:b/>
          <w:sz w:val="24"/>
        </w:rPr>
        <w:t>7.5 中标通知</w:t>
      </w:r>
      <w:bookmarkEnd w:id="62"/>
    </w:p>
    <w:p w:rsidR="00E30746" w:rsidRPr="006B03A3" w:rsidRDefault="007B79BD">
      <w:pPr>
        <w:autoSpaceDE w:val="0"/>
        <w:autoSpaceDN w:val="0"/>
        <w:spacing w:line="360" w:lineRule="auto"/>
        <w:ind w:firstLineChars="200" w:firstLine="480"/>
        <w:jc w:val="left"/>
        <w:outlineLvl w:val="0"/>
        <w:rPr>
          <w:rFonts w:hAnsi="宋体" w:cs="宋体"/>
          <w:sz w:val="24"/>
        </w:rPr>
      </w:pPr>
      <w:r w:rsidRPr="006B03A3">
        <w:rPr>
          <w:rFonts w:hAnsi="宋体" w:cs="宋体" w:hint="eastAsia"/>
          <w:sz w:val="24"/>
        </w:rPr>
        <w:t>在本章第3.3款规定的投标有效期内，招标人以书面形式向中标人发出中标通知书，同时将中标结果通知未中标的投标人。</w:t>
      </w:r>
      <w:bookmarkStart w:id="63" w:name="_Toc144974537"/>
      <w:bookmarkStart w:id="64" w:name="_Toc152045569"/>
      <w:bookmarkStart w:id="65" w:name="_Toc152042345"/>
      <w:bookmarkStart w:id="66" w:name="_Toc179632587"/>
    </w:p>
    <w:p w:rsidR="00E30746" w:rsidRPr="006B03A3" w:rsidRDefault="007B79BD">
      <w:pPr>
        <w:autoSpaceDE w:val="0"/>
        <w:autoSpaceDN w:val="0"/>
        <w:spacing w:line="440" w:lineRule="exact"/>
        <w:jc w:val="left"/>
        <w:outlineLvl w:val="0"/>
        <w:rPr>
          <w:rFonts w:hAnsi="宋体" w:cs="宋体"/>
          <w:b/>
          <w:sz w:val="24"/>
        </w:rPr>
      </w:pPr>
      <w:r w:rsidRPr="006B03A3">
        <w:rPr>
          <w:rFonts w:hAnsi="宋体" w:cs="宋体" w:hint="eastAsia"/>
          <w:b/>
          <w:sz w:val="24"/>
        </w:rPr>
        <w:t>7.</w:t>
      </w:r>
      <w:bookmarkStart w:id="67" w:name="_Toc283559977"/>
      <w:bookmarkEnd w:id="63"/>
      <w:bookmarkEnd w:id="64"/>
      <w:bookmarkEnd w:id="65"/>
      <w:bookmarkEnd w:id="66"/>
      <w:r w:rsidRPr="006B03A3">
        <w:rPr>
          <w:rFonts w:hAnsi="宋体" w:cs="宋体" w:hint="eastAsia"/>
          <w:b/>
          <w:sz w:val="24"/>
        </w:rPr>
        <w:t>6 签订合同</w:t>
      </w:r>
      <w:bookmarkEnd w:id="67"/>
    </w:p>
    <w:p w:rsidR="00E30746" w:rsidRPr="006B03A3" w:rsidRDefault="007B79BD">
      <w:pPr>
        <w:autoSpaceDE w:val="0"/>
        <w:autoSpaceDN w:val="0"/>
        <w:spacing w:line="440" w:lineRule="exact"/>
        <w:ind w:firstLineChars="200" w:firstLine="480"/>
        <w:jc w:val="left"/>
        <w:outlineLvl w:val="0"/>
        <w:rPr>
          <w:rFonts w:hAnsi="宋体" w:cs="宋体"/>
          <w:sz w:val="24"/>
        </w:rPr>
      </w:pPr>
      <w:r w:rsidRPr="006B03A3">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30746" w:rsidRPr="006B03A3" w:rsidRDefault="007B79BD">
      <w:pPr>
        <w:autoSpaceDE w:val="0"/>
        <w:autoSpaceDN w:val="0"/>
        <w:spacing w:line="440" w:lineRule="exact"/>
        <w:ind w:firstLineChars="200" w:firstLine="480"/>
        <w:jc w:val="left"/>
        <w:outlineLvl w:val="1"/>
        <w:rPr>
          <w:rFonts w:hAnsi="宋体" w:cs="宋体"/>
          <w:sz w:val="24"/>
        </w:rPr>
      </w:pPr>
      <w:r w:rsidRPr="006B03A3">
        <w:rPr>
          <w:rFonts w:hAnsi="宋体" w:cs="宋体" w:hint="eastAsia"/>
          <w:sz w:val="24"/>
        </w:rPr>
        <w:t>7.6.2 发出中标通知书后，招标人无正当理由拒签合同的，招标人向中标人退还投标保证金；给中标人造成损失的，还应当赔偿损失。</w:t>
      </w:r>
    </w:p>
    <w:p w:rsidR="00E30746" w:rsidRPr="006B03A3" w:rsidRDefault="007B79BD">
      <w:pPr>
        <w:autoSpaceDE w:val="0"/>
        <w:autoSpaceDN w:val="0"/>
        <w:spacing w:line="440" w:lineRule="exact"/>
        <w:jc w:val="left"/>
        <w:outlineLvl w:val="1"/>
        <w:rPr>
          <w:rFonts w:hAnsi="宋体" w:cs="宋体"/>
          <w:b/>
          <w:sz w:val="24"/>
        </w:rPr>
      </w:pPr>
      <w:bookmarkStart w:id="68" w:name="_Toc283559978"/>
      <w:r w:rsidRPr="006B03A3">
        <w:rPr>
          <w:rFonts w:hAnsi="宋体" w:cs="宋体" w:hint="eastAsia"/>
          <w:b/>
          <w:sz w:val="24"/>
        </w:rPr>
        <w:t>8. 重新招标和不再招标</w:t>
      </w:r>
      <w:bookmarkEnd w:id="68"/>
    </w:p>
    <w:p w:rsidR="00E30746" w:rsidRPr="006B03A3" w:rsidRDefault="007B79BD">
      <w:pPr>
        <w:autoSpaceDE w:val="0"/>
        <w:autoSpaceDN w:val="0"/>
        <w:adjustRightInd w:val="0"/>
        <w:spacing w:line="440" w:lineRule="exact"/>
        <w:jc w:val="left"/>
        <w:outlineLvl w:val="0"/>
        <w:rPr>
          <w:rFonts w:hAnsi="宋体" w:cs="宋体"/>
          <w:b/>
          <w:sz w:val="24"/>
        </w:rPr>
      </w:pPr>
      <w:bookmarkStart w:id="69" w:name="_Toc283559979"/>
      <w:r w:rsidRPr="006B03A3">
        <w:rPr>
          <w:rFonts w:hAnsi="宋体" w:cs="宋体" w:hint="eastAsia"/>
          <w:b/>
          <w:sz w:val="24"/>
        </w:rPr>
        <w:t>8.1 重新招标</w:t>
      </w:r>
      <w:bookmarkEnd w:id="69"/>
    </w:p>
    <w:p w:rsidR="00E30746" w:rsidRPr="006B03A3" w:rsidRDefault="007B79BD">
      <w:pPr>
        <w:autoSpaceDE w:val="0"/>
        <w:autoSpaceDN w:val="0"/>
        <w:adjustRightInd w:val="0"/>
        <w:spacing w:line="440" w:lineRule="exact"/>
        <w:ind w:firstLineChars="175" w:firstLine="420"/>
        <w:jc w:val="left"/>
        <w:rPr>
          <w:rFonts w:hAnsi="宋体" w:cs="宋体"/>
          <w:sz w:val="24"/>
        </w:rPr>
      </w:pPr>
      <w:r w:rsidRPr="006B03A3">
        <w:rPr>
          <w:rFonts w:hAnsi="宋体" w:cs="宋体" w:hint="eastAsia"/>
          <w:sz w:val="24"/>
        </w:rPr>
        <w:t>有下列情形之一的，招标人将重新招标：</w:t>
      </w:r>
    </w:p>
    <w:p w:rsidR="00E30746" w:rsidRPr="006B03A3" w:rsidRDefault="007B79BD">
      <w:pPr>
        <w:autoSpaceDE w:val="0"/>
        <w:autoSpaceDN w:val="0"/>
        <w:adjustRightInd w:val="0"/>
        <w:spacing w:line="440" w:lineRule="exact"/>
        <w:ind w:firstLineChars="175" w:firstLine="420"/>
        <w:jc w:val="left"/>
        <w:rPr>
          <w:rFonts w:hAnsi="宋体" w:cs="宋体"/>
          <w:sz w:val="24"/>
        </w:rPr>
      </w:pPr>
      <w:r w:rsidRPr="006B03A3">
        <w:rPr>
          <w:rFonts w:hAnsi="宋体" w:cs="宋体" w:hint="eastAsia"/>
          <w:sz w:val="24"/>
        </w:rPr>
        <w:t>（1）投标截止时间止，投标人少于3个的；</w:t>
      </w:r>
    </w:p>
    <w:p w:rsidR="00E30746" w:rsidRPr="006B03A3" w:rsidRDefault="007B79BD">
      <w:pPr>
        <w:autoSpaceDE w:val="0"/>
        <w:autoSpaceDN w:val="0"/>
        <w:adjustRightInd w:val="0"/>
        <w:spacing w:line="440" w:lineRule="exact"/>
        <w:ind w:firstLineChars="175" w:firstLine="420"/>
        <w:jc w:val="left"/>
        <w:rPr>
          <w:rFonts w:hAnsi="宋体" w:cs="宋体"/>
          <w:sz w:val="24"/>
        </w:rPr>
      </w:pPr>
      <w:r w:rsidRPr="006B03A3">
        <w:rPr>
          <w:rFonts w:hAnsi="宋体" w:cs="宋体" w:hint="eastAsia"/>
          <w:sz w:val="24"/>
        </w:rPr>
        <w:t>（2）经评标委员会评审后否决所有投标的。</w:t>
      </w:r>
    </w:p>
    <w:p w:rsidR="00E30746" w:rsidRPr="006B03A3" w:rsidRDefault="007B79BD">
      <w:pPr>
        <w:autoSpaceDE w:val="0"/>
        <w:autoSpaceDN w:val="0"/>
        <w:adjustRightInd w:val="0"/>
        <w:spacing w:line="440" w:lineRule="exact"/>
        <w:jc w:val="left"/>
        <w:outlineLvl w:val="0"/>
        <w:rPr>
          <w:rFonts w:hAnsi="宋体" w:cs="宋体"/>
          <w:b/>
          <w:sz w:val="24"/>
        </w:rPr>
      </w:pPr>
      <w:bookmarkStart w:id="70" w:name="_Toc283559980"/>
      <w:r w:rsidRPr="006B03A3">
        <w:rPr>
          <w:rFonts w:hAnsi="宋体" w:cs="宋体" w:hint="eastAsia"/>
          <w:b/>
          <w:sz w:val="24"/>
        </w:rPr>
        <w:t>8.2 不再招标</w:t>
      </w:r>
      <w:bookmarkEnd w:id="70"/>
    </w:p>
    <w:p w:rsidR="00E30746" w:rsidRPr="006B03A3" w:rsidRDefault="007B79BD">
      <w:pPr>
        <w:autoSpaceDE w:val="0"/>
        <w:autoSpaceDN w:val="0"/>
        <w:adjustRightInd w:val="0"/>
        <w:spacing w:line="440" w:lineRule="exact"/>
        <w:ind w:firstLineChars="225" w:firstLine="540"/>
        <w:jc w:val="left"/>
        <w:rPr>
          <w:rFonts w:hAnsi="宋体" w:cs="宋体"/>
          <w:sz w:val="24"/>
        </w:rPr>
      </w:pPr>
      <w:r w:rsidRPr="006B03A3">
        <w:rPr>
          <w:rFonts w:hAnsi="宋体" w:cs="宋体" w:hint="eastAsia"/>
          <w:sz w:val="24"/>
        </w:rPr>
        <w:t>重新招标后投标人仍少于3个，属于必须审批或核准的工程建设项目，经原审批或核准部门批准后不再进行招标。</w:t>
      </w:r>
    </w:p>
    <w:p w:rsidR="00E30746" w:rsidRPr="006B03A3" w:rsidRDefault="007B79BD">
      <w:pPr>
        <w:pStyle w:val="Default"/>
        <w:spacing w:line="440" w:lineRule="exact"/>
        <w:jc w:val="both"/>
        <w:outlineLvl w:val="0"/>
        <w:rPr>
          <w:rFonts w:hAnsi="宋体"/>
          <w:b/>
          <w:color w:val="auto"/>
        </w:rPr>
      </w:pPr>
      <w:bookmarkStart w:id="71" w:name="_Toc283559981"/>
      <w:r w:rsidRPr="006B03A3">
        <w:rPr>
          <w:rFonts w:hAnsi="宋体" w:hint="eastAsia"/>
          <w:b/>
          <w:color w:val="auto"/>
        </w:rPr>
        <w:t>9. 纪律和监督</w:t>
      </w:r>
      <w:bookmarkEnd w:id="71"/>
    </w:p>
    <w:p w:rsidR="00E30746" w:rsidRPr="006B03A3" w:rsidRDefault="007B79BD">
      <w:pPr>
        <w:autoSpaceDE w:val="0"/>
        <w:autoSpaceDN w:val="0"/>
        <w:adjustRightInd w:val="0"/>
        <w:spacing w:line="440" w:lineRule="exact"/>
        <w:jc w:val="left"/>
        <w:outlineLvl w:val="0"/>
        <w:rPr>
          <w:rFonts w:hAnsi="宋体" w:cs="宋体"/>
          <w:b/>
          <w:sz w:val="24"/>
        </w:rPr>
      </w:pPr>
      <w:bookmarkStart w:id="72" w:name="_Toc283559982"/>
      <w:r w:rsidRPr="006B03A3">
        <w:rPr>
          <w:rFonts w:hAnsi="宋体" w:cs="宋体" w:hint="eastAsia"/>
          <w:b/>
          <w:sz w:val="24"/>
        </w:rPr>
        <w:t>9.1 对招标人的纪律要求</w:t>
      </w:r>
      <w:bookmarkEnd w:id="72"/>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招标人不得泄漏招标投标活动中应当保密的情况和资料，不得与投标人串通损害国家利益、社会公共利益或者他人合法权益。</w:t>
      </w:r>
    </w:p>
    <w:p w:rsidR="00E30746" w:rsidRPr="006B03A3" w:rsidRDefault="007B79BD">
      <w:pPr>
        <w:autoSpaceDE w:val="0"/>
        <w:autoSpaceDN w:val="0"/>
        <w:adjustRightInd w:val="0"/>
        <w:spacing w:line="440" w:lineRule="exact"/>
        <w:jc w:val="left"/>
        <w:outlineLvl w:val="0"/>
        <w:rPr>
          <w:rFonts w:hAnsi="宋体" w:cs="宋体"/>
          <w:b/>
          <w:sz w:val="24"/>
        </w:rPr>
      </w:pPr>
      <w:bookmarkStart w:id="73" w:name="_Toc283559983"/>
      <w:r w:rsidRPr="006B03A3">
        <w:rPr>
          <w:rFonts w:hAnsi="宋体" w:cs="宋体" w:hint="eastAsia"/>
          <w:b/>
          <w:sz w:val="24"/>
        </w:rPr>
        <w:t>9.2 对投标人的纪律要求</w:t>
      </w:r>
      <w:bookmarkEnd w:id="73"/>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30746" w:rsidRPr="006B03A3" w:rsidRDefault="007B79BD">
      <w:pPr>
        <w:autoSpaceDE w:val="0"/>
        <w:autoSpaceDN w:val="0"/>
        <w:adjustRightInd w:val="0"/>
        <w:spacing w:line="440" w:lineRule="exact"/>
        <w:jc w:val="left"/>
        <w:outlineLvl w:val="0"/>
        <w:rPr>
          <w:rFonts w:hAnsi="宋体" w:cs="宋体"/>
          <w:b/>
          <w:sz w:val="24"/>
        </w:rPr>
      </w:pPr>
      <w:bookmarkStart w:id="74" w:name="_Toc283559984"/>
      <w:r w:rsidRPr="006B03A3">
        <w:rPr>
          <w:rFonts w:hAnsi="宋体" w:cs="宋体" w:hint="eastAsia"/>
          <w:b/>
          <w:sz w:val="24"/>
        </w:rPr>
        <w:t>9.3 对评标委员会成员的纪律要求</w:t>
      </w:r>
      <w:bookmarkEnd w:id="74"/>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sidRPr="006B03A3">
        <w:rPr>
          <w:rFonts w:hAnsi="宋体" w:cs="宋体" w:hint="eastAsia"/>
          <w:sz w:val="24"/>
        </w:rPr>
        <w:lastRenderedPageBreak/>
        <w:t>和标准进行评标。</w:t>
      </w:r>
    </w:p>
    <w:p w:rsidR="00E30746" w:rsidRPr="006B03A3" w:rsidRDefault="007B79BD">
      <w:pPr>
        <w:autoSpaceDE w:val="0"/>
        <w:autoSpaceDN w:val="0"/>
        <w:adjustRightInd w:val="0"/>
        <w:spacing w:line="440" w:lineRule="exact"/>
        <w:jc w:val="left"/>
        <w:outlineLvl w:val="0"/>
        <w:rPr>
          <w:rFonts w:hAnsi="宋体" w:cs="宋体"/>
          <w:b/>
          <w:sz w:val="24"/>
        </w:rPr>
      </w:pPr>
      <w:bookmarkStart w:id="75" w:name="_Toc283559985"/>
      <w:r w:rsidRPr="006B03A3">
        <w:rPr>
          <w:rFonts w:hAnsi="宋体" w:cs="宋体" w:hint="eastAsia"/>
          <w:b/>
          <w:sz w:val="24"/>
        </w:rPr>
        <w:t>9.4 对与评标活动有关的工作人员的纪律要求</w:t>
      </w:r>
      <w:bookmarkEnd w:id="75"/>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30746" w:rsidRPr="006B03A3" w:rsidRDefault="007B79BD">
      <w:pPr>
        <w:autoSpaceDE w:val="0"/>
        <w:autoSpaceDN w:val="0"/>
        <w:adjustRightInd w:val="0"/>
        <w:spacing w:line="440" w:lineRule="exact"/>
        <w:jc w:val="left"/>
        <w:outlineLvl w:val="0"/>
        <w:rPr>
          <w:rFonts w:hAnsi="宋体" w:cs="宋体"/>
          <w:b/>
          <w:sz w:val="24"/>
        </w:rPr>
      </w:pPr>
      <w:bookmarkStart w:id="76" w:name="_Toc283559986"/>
      <w:r w:rsidRPr="006B03A3">
        <w:rPr>
          <w:rFonts w:hAnsi="宋体" w:cs="宋体" w:hint="eastAsia"/>
          <w:b/>
          <w:sz w:val="24"/>
        </w:rPr>
        <w:t>9.5 投诉</w:t>
      </w:r>
      <w:bookmarkEnd w:id="76"/>
    </w:p>
    <w:p w:rsidR="00E30746" w:rsidRPr="006B03A3" w:rsidRDefault="007B79BD">
      <w:pPr>
        <w:autoSpaceDE w:val="0"/>
        <w:autoSpaceDN w:val="0"/>
        <w:adjustRightInd w:val="0"/>
        <w:spacing w:line="440" w:lineRule="exact"/>
        <w:ind w:firstLineChars="100" w:firstLine="240"/>
        <w:jc w:val="left"/>
        <w:rPr>
          <w:rFonts w:hAnsi="宋体" w:cs="宋体"/>
          <w:sz w:val="24"/>
        </w:rPr>
      </w:pPr>
      <w:r w:rsidRPr="006B03A3">
        <w:rPr>
          <w:rFonts w:hAnsi="宋体" w:cs="宋体" w:hint="eastAsia"/>
          <w:sz w:val="24"/>
        </w:rPr>
        <w:t>投标人和其他利害关系人认为本次招标活动违反法律、法规和规章规定的，有权向有关行政监督部门投诉。投诉应当有明确的请求和必要的证明材料。</w:t>
      </w:r>
    </w:p>
    <w:p w:rsidR="00E30746" w:rsidRPr="006B03A3" w:rsidRDefault="007B79BD">
      <w:pPr>
        <w:pStyle w:val="Default"/>
        <w:spacing w:line="440" w:lineRule="exact"/>
        <w:jc w:val="both"/>
        <w:outlineLvl w:val="0"/>
        <w:rPr>
          <w:rFonts w:hAnsi="宋体"/>
          <w:b/>
          <w:color w:val="auto"/>
        </w:rPr>
      </w:pPr>
      <w:bookmarkStart w:id="77" w:name="_Toc283559987"/>
      <w:r w:rsidRPr="006B03A3">
        <w:rPr>
          <w:rFonts w:hAnsi="宋体"/>
          <w:b/>
          <w:color w:val="auto"/>
        </w:rPr>
        <w:t xml:space="preserve">10. </w:t>
      </w:r>
      <w:r w:rsidRPr="006B03A3">
        <w:rPr>
          <w:rFonts w:hAnsi="宋体" w:hint="eastAsia"/>
          <w:b/>
          <w:color w:val="auto"/>
        </w:rPr>
        <w:t>需要补充的其他内容</w:t>
      </w:r>
      <w:bookmarkEnd w:id="77"/>
    </w:p>
    <w:p w:rsidR="00E30746" w:rsidRPr="006B03A3" w:rsidRDefault="007B79BD">
      <w:pPr>
        <w:spacing w:line="400" w:lineRule="exact"/>
        <w:ind w:firstLineChars="200" w:firstLine="480"/>
        <w:rPr>
          <w:rFonts w:hAnsi="宋体" w:cs="宋体"/>
          <w:sz w:val="24"/>
        </w:rPr>
      </w:pPr>
      <w:r w:rsidRPr="006B03A3">
        <w:rPr>
          <w:rFonts w:hAnsi="宋体" w:cs="宋体" w:hint="eastAsia"/>
          <w:sz w:val="24"/>
        </w:rPr>
        <w:t>需要补充的其他内容：见投标人须知前附表。</w:t>
      </w:r>
      <w:r w:rsidRPr="006B03A3">
        <w:rPr>
          <w:rFonts w:hAnsi="宋体" w:cs="宋体" w:hint="eastAsia"/>
          <w:sz w:val="24"/>
        </w:rPr>
        <w:br w:type="page"/>
      </w:r>
      <w:r w:rsidRPr="006B03A3">
        <w:rPr>
          <w:rFonts w:hAnsi="宋体" w:cs="宋体" w:hint="eastAsia"/>
          <w:sz w:val="24"/>
        </w:rPr>
        <w:lastRenderedPageBreak/>
        <w:t>附表一：问题澄清通知</w:t>
      </w:r>
    </w:p>
    <w:p w:rsidR="00E30746" w:rsidRPr="006B03A3" w:rsidRDefault="007B79BD" w:rsidP="008463CF">
      <w:pPr>
        <w:spacing w:beforeLines="100" w:afterLines="100" w:line="400" w:lineRule="exact"/>
        <w:jc w:val="center"/>
        <w:rPr>
          <w:rFonts w:hAnsi="宋体" w:cs="宋体"/>
          <w:sz w:val="28"/>
          <w:szCs w:val="28"/>
        </w:rPr>
      </w:pPr>
      <w:r w:rsidRPr="006B03A3">
        <w:rPr>
          <w:rFonts w:hAnsi="宋体" w:cs="宋体" w:hint="eastAsia"/>
          <w:sz w:val="28"/>
          <w:szCs w:val="28"/>
        </w:rPr>
        <w:t>问题澄清通知</w:t>
      </w:r>
    </w:p>
    <w:p w:rsidR="00E30746" w:rsidRPr="006B03A3" w:rsidRDefault="007B79BD">
      <w:pPr>
        <w:spacing w:line="400" w:lineRule="exact"/>
        <w:ind w:firstLineChars="2550" w:firstLine="6120"/>
        <w:rPr>
          <w:rFonts w:hAnsi="宋体" w:cs="宋体"/>
          <w:sz w:val="24"/>
          <w:u w:val="single"/>
        </w:rPr>
      </w:pPr>
      <w:r w:rsidRPr="006B03A3">
        <w:rPr>
          <w:rFonts w:hAnsi="宋体" w:cs="宋体" w:hint="eastAsia"/>
          <w:sz w:val="24"/>
        </w:rPr>
        <w:t>编号：</w:t>
      </w:r>
      <w:r w:rsidRPr="006B03A3">
        <w:rPr>
          <w:rFonts w:hAnsi="宋体" w:cs="宋体" w:hint="eastAsia"/>
          <w:sz w:val="24"/>
          <w:u w:val="single"/>
        </w:rPr>
        <w:t xml:space="preserve">                  </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u w:val="single"/>
        </w:rPr>
        <w:t xml:space="preserve">                           </w:t>
      </w:r>
      <w:r w:rsidRPr="006B03A3">
        <w:rPr>
          <w:rFonts w:hAnsi="宋体" w:cs="宋体" w:hint="eastAsia"/>
          <w:sz w:val="24"/>
        </w:rPr>
        <w:t>（投标人名称）：</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u w:val="single"/>
        </w:rPr>
        <w:t xml:space="preserve">             </w:t>
      </w:r>
      <w:r w:rsidRPr="006B03A3">
        <w:rPr>
          <w:rFonts w:hAnsi="宋体" w:cs="宋体" w:hint="eastAsia"/>
          <w:sz w:val="24"/>
        </w:rPr>
        <w:t>（项目名称）</w:t>
      </w:r>
      <w:r w:rsidRPr="006B03A3">
        <w:rPr>
          <w:rFonts w:hAnsi="宋体" w:cs="宋体" w:hint="eastAsia"/>
          <w:sz w:val="24"/>
          <w:u w:val="single"/>
        </w:rPr>
        <w:t xml:space="preserve">       </w:t>
      </w:r>
      <w:r w:rsidRPr="006B03A3">
        <w:rPr>
          <w:rFonts w:hAnsi="宋体" w:cs="宋体" w:hint="eastAsia"/>
          <w:sz w:val="24"/>
        </w:rPr>
        <w:t xml:space="preserve"> 标段招标的评标委员会，对你方的投标文件进行了仔细的审查，现需你方对本通知所附质疑问卷中的问题以书面形式予以澄清、说明或者补正。</w:t>
      </w:r>
    </w:p>
    <w:p w:rsidR="00E30746" w:rsidRPr="006B03A3" w:rsidRDefault="00E30746">
      <w:pPr>
        <w:spacing w:line="480" w:lineRule="exact"/>
        <w:ind w:firstLineChars="200" w:firstLine="480"/>
        <w:rPr>
          <w:rFonts w:hAnsi="宋体" w:cs="宋体"/>
          <w:sz w:val="24"/>
        </w:rPr>
      </w:pP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1.</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2.</w:t>
      </w:r>
    </w:p>
    <w:p w:rsidR="00E30746" w:rsidRPr="006B03A3" w:rsidRDefault="00E30746">
      <w:pPr>
        <w:spacing w:line="480" w:lineRule="exact"/>
        <w:ind w:firstLineChars="200" w:firstLine="480"/>
        <w:rPr>
          <w:rFonts w:hAnsi="宋体" w:cs="宋体"/>
          <w:sz w:val="24"/>
        </w:rPr>
      </w:pP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w:t>
      </w:r>
    </w:p>
    <w:p w:rsidR="00E30746" w:rsidRPr="006B03A3" w:rsidRDefault="00E30746">
      <w:pPr>
        <w:spacing w:line="480" w:lineRule="exact"/>
        <w:ind w:firstLineChars="200" w:firstLine="480"/>
        <w:rPr>
          <w:rFonts w:hAnsi="宋体" w:cs="宋体"/>
          <w:sz w:val="24"/>
        </w:rPr>
      </w:pP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请将上述问题的澄清、说明或者补正于</w:t>
      </w: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r w:rsidRPr="006B03A3">
        <w:rPr>
          <w:rFonts w:hAnsi="宋体" w:cs="宋体" w:hint="eastAsia"/>
          <w:sz w:val="24"/>
          <w:u w:val="single"/>
        </w:rPr>
        <w:t xml:space="preserve">     </w:t>
      </w:r>
      <w:r w:rsidRPr="006B03A3">
        <w:rPr>
          <w:rFonts w:hAnsi="宋体" w:cs="宋体" w:hint="eastAsia"/>
          <w:sz w:val="24"/>
        </w:rPr>
        <w:t>时前密封递交至</w:t>
      </w:r>
      <w:r w:rsidRPr="006B03A3">
        <w:rPr>
          <w:rFonts w:hAnsi="宋体" w:cs="宋体" w:hint="eastAsia"/>
          <w:sz w:val="24"/>
          <w:u w:val="single"/>
        </w:rPr>
        <w:t xml:space="preserve">                         </w:t>
      </w:r>
      <w:r w:rsidRPr="006B03A3">
        <w:rPr>
          <w:rFonts w:hAnsi="宋体" w:cs="宋体" w:hint="eastAsia"/>
          <w:sz w:val="24"/>
        </w:rPr>
        <w:t xml:space="preserve"> （详细地址）。</w:t>
      </w:r>
    </w:p>
    <w:p w:rsidR="00E30746" w:rsidRPr="006B03A3" w:rsidRDefault="00E30746">
      <w:pPr>
        <w:spacing w:line="480" w:lineRule="exact"/>
        <w:rPr>
          <w:rFonts w:hAnsi="宋体" w:cs="宋体"/>
          <w:sz w:val="24"/>
        </w:rPr>
      </w:pPr>
    </w:p>
    <w:p w:rsidR="00E30746" w:rsidRPr="006B03A3" w:rsidRDefault="007B79BD">
      <w:pPr>
        <w:spacing w:line="480" w:lineRule="exact"/>
        <w:rPr>
          <w:rFonts w:hAnsi="宋体" w:cs="宋体"/>
          <w:sz w:val="24"/>
        </w:rPr>
      </w:pPr>
      <w:r w:rsidRPr="006B03A3">
        <w:rPr>
          <w:rFonts w:hAnsi="宋体" w:cs="宋体" w:hint="eastAsia"/>
          <w:sz w:val="24"/>
        </w:rPr>
        <w:t>附件：质疑问卷</w:t>
      </w:r>
    </w:p>
    <w:p w:rsidR="00E30746" w:rsidRPr="006B03A3" w:rsidRDefault="00E30746">
      <w:pPr>
        <w:spacing w:line="480" w:lineRule="exact"/>
        <w:ind w:firstLineChars="1700" w:firstLine="4080"/>
        <w:rPr>
          <w:rFonts w:hAnsi="宋体" w:cs="宋体"/>
          <w:sz w:val="24"/>
          <w:u w:val="single"/>
        </w:rPr>
      </w:pPr>
    </w:p>
    <w:p w:rsidR="00E30746" w:rsidRPr="006B03A3" w:rsidRDefault="00E30746">
      <w:pPr>
        <w:spacing w:line="480" w:lineRule="exact"/>
        <w:ind w:firstLineChars="1700" w:firstLine="4080"/>
        <w:rPr>
          <w:rFonts w:hAnsi="宋体" w:cs="宋体"/>
          <w:sz w:val="24"/>
          <w:u w:val="single"/>
        </w:rPr>
      </w:pPr>
    </w:p>
    <w:p w:rsidR="00E30746" w:rsidRPr="006B03A3" w:rsidRDefault="00E30746">
      <w:pPr>
        <w:spacing w:line="480" w:lineRule="exact"/>
        <w:rPr>
          <w:rFonts w:hAnsi="宋体" w:cs="宋体"/>
          <w:sz w:val="24"/>
          <w:u w:val="single"/>
        </w:rPr>
      </w:pPr>
    </w:p>
    <w:p w:rsidR="00E30746" w:rsidRPr="006B03A3" w:rsidRDefault="00E30746">
      <w:pPr>
        <w:spacing w:line="480" w:lineRule="exact"/>
        <w:ind w:firstLineChars="1700" w:firstLine="4080"/>
        <w:rPr>
          <w:rFonts w:hAnsi="宋体" w:cs="宋体"/>
          <w:sz w:val="24"/>
          <w:u w:val="single"/>
        </w:rPr>
      </w:pPr>
    </w:p>
    <w:p w:rsidR="00E30746" w:rsidRPr="006B03A3" w:rsidRDefault="007B79BD">
      <w:pPr>
        <w:spacing w:line="480" w:lineRule="exact"/>
        <w:ind w:firstLineChars="1700" w:firstLine="4080"/>
        <w:rPr>
          <w:sz w:val="24"/>
        </w:rPr>
      </w:pPr>
      <w:r w:rsidRPr="006B03A3">
        <w:rPr>
          <w:rFonts w:hint="eastAsia"/>
          <w:sz w:val="24"/>
          <w:u w:val="single"/>
        </w:rPr>
        <w:t xml:space="preserve">     </w:t>
      </w:r>
      <w:r w:rsidRPr="006B03A3">
        <w:rPr>
          <w:rFonts w:hint="eastAsia"/>
          <w:sz w:val="24"/>
        </w:rPr>
        <w:t xml:space="preserve"> （项目名称）</w:t>
      </w:r>
      <w:r w:rsidRPr="006B03A3">
        <w:rPr>
          <w:rFonts w:hint="eastAsia"/>
          <w:sz w:val="24"/>
          <w:u w:val="single"/>
        </w:rPr>
        <w:t xml:space="preserve">     </w:t>
      </w:r>
      <w:r w:rsidRPr="006B03A3">
        <w:rPr>
          <w:rFonts w:hAnsi="宋体" w:cs="宋体" w:hint="eastAsia"/>
          <w:sz w:val="24"/>
        </w:rPr>
        <w:t>招标评标委员会</w:t>
      </w:r>
    </w:p>
    <w:p w:rsidR="00E30746" w:rsidRPr="006B03A3" w:rsidRDefault="007B79BD">
      <w:pPr>
        <w:spacing w:line="480" w:lineRule="exact"/>
        <w:ind w:firstLineChars="1200" w:firstLine="2880"/>
        <w:rPr>
          <w:sz w:val="24"/>
        </w:rPr>
      </w:pPr>
      <w:r w:rsidRPr="006B03A3">
        <w:rPr>
          <w:rFonts w:hint="eastAsia"/>
          <w:sz w:val="24"/>
        </w:rPr>
        <w:t>（经评标委员会授权的招标人代表签字或招标人加盖单位章）</w:t>
      </w:r>
    </w:p>
    <w:p w:rsidR="00E30746" w:rsidRPr="006B03A3" w:rsidRDefault="007B79BD">
      <w:pPr>
        <w:spacing w:line="480" w:lineRule="exact"/>
        <w:ind w:firstLineChars="2200" w:firstLine="5280"/>
        <w:rPr>
          <w:sz w:val="24"/>
        </w:rPr>
      </w:pPr>
      <w:r w:rsidRPr="006B03A3">
        <w:rPr>
          <w:rFonts w:hint="eastAsia"/>
          <w:sz w:val="24"/>
          <w:u w:val="single"/>
        </w:rPr>
        <w:t xml:space="preserve">      </w:t>
      </w:r>
      <w:r w:rsidRPr="006B03A3">
        <w:rPr>
          <w:rFonts w:hint="eastAsia"/>
          <w:sz w:val="24"/>
        </w:rPr>
        <w:t>年</w:t>
      </w:r>
      <w:r w:rsidRPr="006B03A3">
        <w:rPr>
          <w:rFonts w:hint="eastAsia"/>
          <w:sz w:val="24"/>
          <w:u w:val="single"/>
        </w:rPr>
        <w:t xml:space="preserve">       </w:t>
      </w:r>
      <w:r w:rsidRPr="006B03A3">
        <w:rPr>
          <w:rFonts w:hint="eastAsia"/>
          <w:sz w:val="24"/>
        </w:rPr>
        <w:t>月</w:t>
      </w:r>
      <w:r w:rsidRPr="006B03A3">
        <w:rPr>
          <w:rFonts w:hint="eastAsia"/>
          <w:sz w:val="24"/>
          <w:u w:val="single"/>
        </w:rPr>
        <w:t xml:space="preserve">       </w:t>
      </w:r>
      <w:r w:rsidRPr="006B03A3">
        <w:rPr>
          <w:rFonts w:hint="eastAsia"/>
          <w:sz w:val="24"/>
        </w:rPr>
        <w:t>日</w:t>
      </w:r>
    </w:p>
    <w:p w:rsidR="00E30746" w:rsidRPr="006B03A3" w:rsidRDefault="00E30746">
      <w:pPr>
        <w:spacing w:line="480" w:lineRule="exact"/>
        <w:ind w:firstLineChars="2200" w:firstLine="5280"/>
        <w:rPr>
          <w:rFonts w:hAnsi="宋体" w:cs="宋体"/>
          <w:sz w:val="24"/>
        </w:rPr>
      </w:pPr>
    </w:p>
    <w:p w:rsidR="00E30746" w:rsidRPr="006B03A3" w:rsidRDefault="00E30746">
      <w:pPr>
        <w:spacing w:line="480" w:lineRule="exact"/>
        <w:rPr>
          <w:rFonts w:hAnsi="宋体" w:cs="宋体"/>
          <w:sz w:val="24"/>
        </w:rPr>
      </w:pPr>
    </w:p>
    <w:p w:rsidR="00E30746" w:rsidRPr="006B03A3" w:rsidRDefault="00E30746">
      <w:pPr>
        <w:spacing w:line="400" w:lineRule="exact"/>
        <w:ind w:firstLineChars="200" w:firstLine="480"/>
        <w:rPr>
          <w:rFonts w:hAnsi="宋体" w:cs="宋体"/>
          <w:sz w:val="24"/>
        </w:rPr>
      </w:pPr>
    </w:p>
    <w:p w:rsidR="00E30746" w:rsidRPr="006B03A3" w:rsidRDefault="00E30746">
      <w:pPr>
        <w:spacing w:line="400" w:lineRule="exact"/>
        <w:ind w:firstLineChars="200" w:firstLine="480"/>
        <w:rPr>
          <w:rFonts w:hAnsi="宋体" w:cs="宋体"/>
          <w:sz w:val="24"/>
        </w:rPr>
      </w:pPr>
    </w:p>
    <w:p w:rsidR="00E30746" w:rsidRPr="006B03A3" w:rsidRDefault="00E30746">
      <w:pPr>
        <w:spacing w:line="400" w:lineRule="exact"/>
        <w:rPr>
          <w:rFonts w:hAnsi="宋体" w:cs="宋体"/>
          <w:sz w:val="24"/>
        </w:rPr>
      </w:pPr>
    </w:p>
    <w:p w:rsidR="00E30746" w:rsidRPr="006B03A3" w:rsidRDefault="00E30746">
      <w:pPr>
        <w:spacing w:line="400" w:lineRule="exact"/>
        <w:ind w:firstLineChars="200" w:firstLine="480"/>
        <w:rPr>
          <w:rFonts w:hAnsi="宋体" w:cs="宋体"/>
          <w:sz w:val="24"/>
        </w:rPr>
      </w:pPr>
    </w:p>
    <w:p w:rsidR="00E30746" w:rsidRPr="006B03A3" w:rsidRDefault="007B79BD">
      <w:pPr>
        <w:spacing w:line="400" w:lineRule="exact"/>
        <w:ind w:firstLineChars="200" w:firstLine="480"/>
        <w:rPr>
          <w:rFonts w:hAnsi="宋体" w:cs="宋体"/>
          <w:sz w:val="24"/>
        </w:rPr>
      </w:pPr>
      <w:r w:rsidRPr="006B03A3">
        <w:rPr>
          <w:rFonts w:hAnsi="宋体" w:cs="宋体" w:hint="eastAsia"/>
          <w:sz w:val="24"/>
        </w:rPr>
        <w:t>附表二：问题的澄清</w:t>
      </w:r>
    </w:p>
    <w:p w:rsidR="00E30746" w:rsidRPr="006B03A3" w:rsidRDefault="007B79BD" w:rsidP="008463CF">
      <w:pPr>
        <w:spacing w:beforeLines="100" w:afterLines="100" w:line="480" w:lineRule="exact"/>
        <w:jc w:val="center"/>
        <w:rPr>
          <w:rFonts w:hAnsi="宋体" w:cs="宋体"/>
          <w:sz w:val="28"/>
          <w:szCs w:val="28"/>
        </w:rPr>
      </w:pPr>
      <w:r w:rsidRPr="006B03A3">
        <w:rPr>
          <w:rFonts w:hAnsi="宋体" w:cs="宋体" w:hint="eastAsia"/>
          <w:sz w:val="28"/>
          <w:szCs w:val="28"/>
        </w:rPr>
        <w:t>问题的澄清、说明或补正</w:t>
      </w:r>
    </w:p>
    <w:p w:rsidR="00E30746" w:rsidRPr="006B03A3" w:rsidRDefault="007B79BD">
      <w:pPr>
        <w:spacing w:line="400" w:lineRule="exact"/>
        <w:ind w:firstLineChars="2550" w:firstLine="6120"/>
        <w:rPr>
          <w:rFonts w:hAnsi="宋体" w:cs="宋体"/>
          <w:sz w:val="24"/>
          <w:u w:val="single"/>
        </w:rPr>
      </w:pPr>
      <w:r w:rsidRPr="006B03A3">
        <w:rPr>
          <w:rFonts w:hAnsi="宋体" w:cs="宋体" w:hint="eastAsia"/>
          <w:sz w:val="24"/>
        </w:rPr>
        <w:t>编号：</w:t>
      </w:r>
      <w:r w:rsidRPr="006B03A3">
        <w:rPr>
          <w:rFonts w:hAnsi="宋体" w:cs="宋体" w:hint="eastAsia"/>
          <w:sz w:val="24"/>
          <w:u w:val="single"/>
        </w:rPr>
        <w:t xml:space="preserve">                  </w:t>
      </w:r>
    </w:p>
    <w:p w:rsidR="00E30746" w:rsidRPr="006B03A3" w:rsidRDefault="007B79BD">
      <w:pPr>
        <w:spacing w:line="480" w:lineRule="exact"/>
        <w:rPr>
          <w:rFonts w:hAnsi="宋体" w:cs="宋体"/>
          <w:sz w:val="24"/>
        </w:rPr>
      </w:pPr>
      <w:r w:rsidRPr="006B03A3">
        <w:rPr>
          <w:rFonts w:hAnsi="宋体" w:cs="宋体" w:hint="eastAsia"/>
          <w:sz w:val="24"/>
        </w:rPr>
        <w:t xml:space="preserve">  </w:t>
      </w:r>
      <w:r w:rsidRPr="006B03A3">
        <w:rPr>
          <w:rFonts w:hAnsi="宋体" w:cs="宋体" w:hint="eastAsia"/>
          <w:sz w:val="24"/>
          <w:u w:val="single"/>
        </w:rPr>
        <w:t xml:space="preserve">            </w:t>
      </w:r>
      <w:r w:rsidRPr="006B03A3">
        <w:rPr>
          <w:rFonts w:hAnsi="宋体" w:cs="宋体" w:hint="eastAsia"/>
          <w:sz w:val="24"/>
        </w:rPr>
        <w:t>（项目名称）</w:t>
      </w:r>
      <w:r w:rsidRPr="006B03A3">
        <w:rPr>
          <w:rFonts w:hAnsi="宋体" w:cs="宋体" w:hint="eastAsia"/>
          <w:sz w:val="24"/>
          <w:u w:val="single"/>
        </w:rPr>
        <w:t xml:space="preserve">      </w:t>
      </w:r>
      <w:r w:rsidRPr="006B03A3">
        <w:rPr>
          <w:rFonts w:hAnsi="宋体" w:cs="宋体" w:hint="eastAsia"/>
          <w:sz w:val="24"/>
        </w:rPr>
        <w:t xml:space="preserve"> 标段招标评标委员会：</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问题澄清通知（编号：</w:t>
      </w:r>
      <w:r w:rsidRPr="006B03A3">
        <w:rPr>
          <w:rFonts w:hAnsi="宋体" w:cs="宋体" w:hint="eastAsia"/>
          <w:sz w:val="24"/>
          <w:u w:val="single"/>
        </w:rPr>
        <w:t xml:space="preserve">      </w:t>
      </w:r>
      <w:r w:rsidRPr="006B03A3">
        <w:rPr>
          <w:rFonts w:hAnsi="宋体" w:cs="宋体" w:hint="eastAsia"/>
          <w:sz w:val="24"/>
        </w:rPr>
        <w:t>）已收悉，现澄清、说明或者补正如下：</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1.</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2.</w:t>
      </w:r>
    </w:p>
    <w:p w:rsidR="00E30746" w:rsidRPr="006B03A3" w:rsidRDefault="00E30746">
      <w:pPr>
        <w:spacing w:line="480" w:lineRule="exact"/>
        <w:ind w:firstLineChars="200" w:firstLine="480"/>
        <w:rPr>
          <w:rFonts w:hAnsi="宋体" w:cs="宋体"/>
          <w:sz w:val="24"/>
        </w:rPr>
      </w:pP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w:t>
      </w:r>
    </w:p>
    <w:p w:rsidR="00E30746" w:rsidRPr="006B03A3" w:rsidRDefault="00E30746">
      <w:pPr>
        <w:spacing w:line="480" w:lineRule="exact"/>
        <w:ind w:firstLineChars="200" w:firstLine="480"/>
        <w:rPr>
          <w:rFonts w:hAnsi="宋体" w:cs="宋体"/>
          <w:sz w:val="24"/>
        </w:rPr>
      </w:pPr>
    </w:p>
    <w:p w:rsidR="00E30746" w:rsidRPr="006B03A3" w:rsidRDefault="00E30746">
      <w:pPr>
        <w:spacing w:line="480" w:lineRule="exact"/>
        <w:ind w:firstLineChars="200" w:firstLine="480"/>
        <w:rPr>
          <w:rFonts w:hAnsi="宋体" w:cs="宋体"/>
          <w:sz w:val="24"/>
        </w:rPr>
      </w:pPr>
    </w:p>
    <w:p w:rsidR="00E30746" w:rsidRPr="006B03A3" w:rsidRDefault="00E30746">
      <w:pPr>
        <w:spacing w:line="480" w:lineRule="exact"/>
        <w:ind w:firstLineChars="200" w:firstLine="480"/>
        <w:rPr>
          <w:rFonts w:hAnsi="宋体" w:cs="宋体"/>
          <w:sz w:val="24"/>
        </w:rPr>
      </w:pPr>
    </w:p>
    <w:p w:rsidR="00E30746" w:rsidRPr="006B03A3" w:rsidRDefault="00E30746">
      <w:pPr>
        <w:spacing w:line="480" w:lineRule="exact"/>
        <w:ind w:firstLineChars="200" w:firstLine="480"/>
        <w:rPr>
          <w:rFonts w:hAnsi="宋体" w:cs="宋体"/>
          <w:sz w:val="24"/>
        </w:rPr>
      </w:pPr>
    </w:p>
    <w:p w:rsidR="00E30746" w:rsidRPr="006B03A3" w:rsidRDefault="00E30746">
      <w:pPr>
        <w:spacing w:line="480" w:lineRule="exact"/>
        <w:ind w:firstLineChars="200" w:firstLine="480"/>
        <w:rPr>
          <w:rFonts w:hAnsi="宋体" w:cs="宋体"/>
          <w:sz w:val="24"/>
        </w:rPr>
      </w:pPr>
    </w:p>
    <w:p w:rsidR="00E30746" w:rsidRPr="006B03A3" w:rsidRDefault="00E30746">
      <w:pPr>
        <w:spacing w:line="480" w:lineRule="exact"/>
        <w:ind w:firstLineChars="200" w:firstLine="480"/>
        <w:rPr>
          <w:rFonts w:hAnsi="宋体" w:cs="宋体"/>
          <w:sz w:val="24"/>
        </w:rPr>
      </w:pPr>
    </w:p>
    <w:p w:rsidR="00E30746" w:rsidRPr="006B03A3" w:rsidRDefault="007B79BD">
      <w:pPr>
        <w:wordWrap w:val="0"/>
        <w:spacing w:line="480" w:lineRule="exact"/>
        <w:ind w:firstLineChars="200" w:firstLine="480"/>
        <w:jc w:val="right"/>
        <w:rPr>
          <w:rFonts w:hAnsi="宋体" w:cs="宋体"/>
          <w:sz w:val="24"/>
        </w:rPr>
      </w:pPr>
      <w:r w:rsidRPr="006B03A3">
        <w:rPr>
          <w:rFonts w:hAnsi="宋体" w:cs="宋体" w:hint="eastAsia"/>
          <w:sz w:val="24"/>
        </w:rPr>
        <w:t>投标人：</w:t>
      </w:r>
      <w:r w:rsidRPr="006B03A3">
        <w:rPr>
          <w:rFonts w:hAnsi="宋体" w:cs="宋体" w:hint="eastAsia"/>
          <w:sz w:val="24"/>
          <w:u w:val="single"/>
        </w:rPr>
        <w:t xml:space="preserve">                      </w:t>
      </w:r>
      <w:r w:rsidRPr="006B03A3">
        <w:rPr>
          <w:rFonts w:hAnsi="宋体" w:cs="宋体" w:hint="eastAsia"/>
          <w:sz w:val="24"/>
        </w:rPr>
        <w:t xml:space="preserve">（盖单位章） </w:t>
      </w:r>
    </w:p>
    <w:p w:rsidR="00E30746" w:rsidRPr="006B03A3" w:rsidRDefault="007B79BD" w:rsidP="008463CF">
      <w:pPr>
        <w:wordWrap w:val="0"/>
        <w:spacing w:beforeLines="50" w:afterLines="50" w:line="480" w:lineRule="exact"/>
        <w:ind w:right="210"/>
        <w:jc w:val="right"/>
        <w:rPr>
          <w:rFonts w:hAnsi="宋体" w:cs="宋体"/>
          <w:sz w:val="24"/>
        </w:rPr>
      </w:pPr>
      <w:r w:rsidRPr="006B03A3">
        <w:rPr>
          <w:rFonts w:hAnsi="宋体" w:cs="宋体" w:hint="eastAsia"/>
          <w:sz w:val="24"/>
        </w:rPr>
        <w:t>法定代表人或其委托代理人：</w:t>
      </w:r>
      <w:r w:rsidRPr="006B03A3">
        <w:rPr>
          <w:rFonts w:hAnsi="宋体" w:cs="宋体" w:hint="eastAsia"/>
          <w:sz w:val="24"/>
          <w:u w:val="single"/>
        </w:rPr>
        <w:t xml:space="preserve">      </w:t>
      </w:r>
      <w:r w:rsidRPr="006B03A3">
        <w:rPr>
          <w:rFonts w:hAnsi="宋体" w:cs="宋体" w:hint="eastAsia"/>
          <w:sz w:val="24"/>
        </w:rPr>
        <w:t xml:space="preserve">（签字） </w:t>
      </w:r>
    </w:p>
    <w:p w:rsidR="00E30746" w:rsidRPr="006B03A3" w:rsidRDefault="007B79BD">
      <w:pPr>
        <w:spacing w:line="480" w:lineRule="exact"/>
        <w:rPr>
          <w:rFonts w:hAnsi="宋体" w:cs="宋体"/>
          <w:sz w:val="24"/>
        </w:rPr>
      </w:pPr>
      <w:r w:rsidRPr="006B03A3">
        <w:rPr>
          <w:rFonts w:hAnsi="宋体" w:cs="宋体" w:hint="eastAsia"/>
          <w:sz w:val="24"/>
        </w:rPr>
        <w:t xml:space="preserve">                                                        </w:t>
      </w: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p>
    <w:p w:rsidR="00E30746" w:rsidRPr="006B03A3" w:rsidRDefault="00E30746">
      <w:pPr>
        <w:spacing w:line="480" w:lineRule="exact"/>
        <w:rPr>
          <w:rFonts w:hAnsi="宋体" w:cs="宋体"/>
          <w:sz w:val="24"/>
        </w:rPr>
      </w:pPr>
    </w:p>
    <w:p w:rsidR="00E30746" w:rsidRPr="006B03A3" w:rsidRDefault="00E30746">
      <w:pPr>
        <w:spacing w:line="480" w:lineRule="exact"/>
        <w:rPr>
          <w:rFonts w:hAnsi="宋体" w:cs="宋体"/>
        </w:rPr>
      </w:pPr>
    </w:p>
    <w:p w:rsidR="00E30746" w:rsidRPr="006B03A3" w:rsidRDefault="00E30746">
      <w:pPr>
        <w:spacing w:line="400" w:lineRule="exact"/>
        <w:ind w:firstLineChars="50" w:firstLine="120"/>
        <w:rPr>
          <w:rFonts w:hAnsi="宋体" w:cs="宋体"/>
          <w:sz w:val="24"/>
        </w:rPr>
      </w:pPr>
    </w:p>
    <w:p w:rsidR="00E30746" w:rsidRPr="006B03A3" w:rsidRDefault="00E30746">
      <w:pPr>
        <w:spacing w:line="400" w:lineRule="exact"/>
        <w:rPr>
          <w:rFonts w:hAnsi="宋体" w:cs="宋体"/>
          <w:sz w:val="24"/>
          <w:u w:val="single"/>
        </w:rPr>
      </w:pPr>
    </w:p>
    <w:p w:rsidR="00E30746" w:rsidRPr="006B03A3" w:rsidRDefault="00E30746">
      <w:pPr>
        <w:spacing w:line="400" w:lineRule="exact"/>
        <w:rPr>
          <w:rFonts w:hAnsi="宋体" w:cs="宋体"/>
          <w:sz w:val="24"/>
          <w:u w:val="single"/>
        </w:rPr>
      </w:pPr>
    </w:p>
    <w:p w:rsidR="00E30746" w:rsidRPr="006B03A3" w:rsidRDefault="00E30746">
      <w:pPr>
        <w:spacing w:line="400" w:lineRule="exact"/>
        <w:rPr>
          <w:rFonts w:hAnsi="宋体" w:cs="宋体"/>
          <w:sz w:val="24"/>
          <w:u w:val="single"/>
        </w:rPr>
      </w:pPr>
    </w:p>
    <w:p w:rsidR="00E30746" w:rsidRPr="006B03A3" w:rsidRDefault="00E30746">
      <w:pPr>
        <w:pStyle w:val="a0"/>
        <w:ind w:firstLine="240"/>
        <w:rPr>
          <w:rFonts w:hAnsi="宋体" w:cs="宋体"/>
          <w:sz w:val="24"/>
          <w:u w:val="single"/>
        </w:rPr>
      </w:pPr>
    </w:p>
    <w:p w:rsidR="00E30746" w:rsidRPr="006B03A3" w:rsidRDefault="00E30746">
      <w:pPr>
        <w:pStyle w:val="a0"/>
        <w:ind w:firstLine="240"/>
        <w:rPr>
          <w:rFonts w:hAnsi="宋体" w:cs="宋体"/>
          <w:sz w:val="24"/>
          <w:u w:val="single"/>
        </w:rPr>
      </w:pPr>
    </w:p>
    <w:p w:rsidR="00E30746" w:rsidRPr="006B03A3" w:rsidRDefault="00E30746">
      <w:pPr>
        <w:pStyle w:val="a0"/>
        <w:ind w:firstLine="240"/>
        <w:rPr>
          <w:rFonts w:hAnsi="宋体" w:cs="宋体"/>
          <w:sz w:val="24"/>
          <w:u w:val="single"/>
        </w:rPr>
      </w:pPr>
    </w:p>
    <w:p w:rsidR="00E30746" w:rsidRPr="006B03A3" w:rsidRDefault="00E30746">
      <w:pPr>
        <w:spacing w:line="400" w:lineRule="exact"/>
        <w:rPr>
          <w:rFonts w:hAnsi="宋体" w:cs="宋体"/>
          <w:sz w:val="24"/>
          <w:u w:val="single"/>
        </w:rPr>
      </w:pPr>
    </w:p>
    <w:p w:rsidR="00E30746" w:rsidRPr="006B03A3" w:rsidRDefault="00E30746">
      <w:pPr>
        <w:spacing w:line="400" w:lineRule="exact"/>
        <w:rPr>
          <w:rFonts w:hAnsi="宋体" w:cs="宋体"/>
          <w:sz w:val="24"/>
          <w:u w:val="single"/>
        </w:rPr>
      </w:pPr>
    </w:p>
    <w:p w:rsidR="00E30746" w:rsidRPr="006B03A3" w:rsidRDefault="007B79BD">
      <w:pPr>
        <w:snapToGrid w:val="0"/>
        <w:spacing w:line="360" w:lineRule="auto"/>
        <w:jc w:val="center"/>
        <w:outlineLvl w:val="0"/>
        <w:rPr>
          <w:rFonts w:hAnsi="宋体" w:cs="宋体"/>
          <w:sz w:val="24"/>
        </w:rPr>
      </w:pPr>
      <w:bookmarkStart w:id="78" w:name="_Toc19619"/>
      <w:bookmarkStart w:id="79" w:name="_Toc21901"/>
      <w:bookmarkStart w:id="80" w:name="_Toc20232"/>
      <w:bookmarkStart w:id="81" w:name="_Toc656"/>
      <w:r w:rsidRPr="006B03A3">
        <w:rPr>
          <w:rFonts w:hAnsi="宋体" w:cs="宋体" w:hint="eastAsia"/>
          <w:b/>
          <w:bCs/>
          <w:sz w:val="36"/>
          <w:szCs w:val="36"/>
        </w:rPr>
        <w:t>第三章 评标办法（综合评标法）</w:t>
      </w:r>
      <w:bookmarkEnd w:id="78"/>
      <w:bookmarkEnd w:id="79"/>
      <w:bookmarkEnd w:id="80"/>
      <w:bookmarkEnd w:id="81"/>
    </w:p>
    <w:p w:rsidR="00E30746" w:rsidRPr="006B03A3" w:rsidRDefault="007B79BD">
      <w:pPr>
        <w:snapToGrid w:val="0"/>
        <w:spacing w:line="360" w:lineRule="auto"/>
        <w:rPr>
          <w:rFonts w:hAnsi="宋体" w:cs="宋体"/>
          <w:sz w:val="24"/>
        </w:rPr>
      </w:pPr>
      <w:r w:rsidRPr="006B03A3">
        <w:rPr>
          <w:rFonts w:hAnsi="宋体" w:cs="宋体" w:hint="eastAsia"/>
          <w:sz w:val="24"/>
        </w:rPr>
        <w:t xml:space="preserve">     一、评标应遵循公正、公平、择优的原则严格按照招标文件进行。</w:t>
      </w:r>
    </w:p>
    <w:p w:rsidR="00E30746" w:rsidRPr="006B03A3" w:rsidRDefault="007B79BD">
      <w:pPr>
        <w:snapToGrid w:val="0"/>
        <w:spacing w:line="360" w:lineRule="auto"/>
        <w:rPr>
          <w:rFonts w:hAnsi="宋体" w:cs="宋体"/>
          <w:sz w:val="24"/>
        </w:rPr>
      </w:pPr>
      <w:r w:rsidRPr="006B03A3">
        <w:rPr>
          <w:rFonts w:hAnsi="宋体" w:cs="宋体" w:hint="eastAsia"/>
          <w:sz w:val="24"/>
        </w:rPr>
        <w:t xml:space="preserve">     二、评标由招标人依法组建的评标委员会负责，评标委员会成员从河南省综合评标专家库中随机抽取5人和招标人代表2人组成，其中注册造价工程师不少于3人。评标委员会主任从5名随机抽取的评标专家中产生，与投标人有利害关系的专家不得进入评标委员会。</w:t>
      </w:r>
    </w:p>
    <w:p w:rsidR="00E30746" w:rsidRPr="006B03A3" w:rsidRDefault="007B79BD">
      <w:pPr>
        <w:snapToGrid w:val="0"/>
        <w:spacing w:line="360" w:lineRule="auto"/>
        <w:rPr>
          <w:rFonts w:hAnsi="宋体" w:cs="宋体"/>
          <w:sz w:val="24"/>
        </w:rPr>
      </w:pPr>
      <w:r w:rsidRPr="006B03A3">
        <w:rPr>
          <w:rFonts w:hAnsi="宋体" w:cs="宋体" w:hint="eastAsia"/>
          <w:sz w:val="24"/>
        </w:rPr>
        <w:t xml:space="preserve">     三、评标采用综合评标法，是指评标委员会根据招标文件要求，应从技术标、商务标、综合（信用）标三部分进行综合评审。</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四、评标程序为：</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（一）清标；</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（二）初步评审；</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（三）详细评审；</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（四）问题的澄清、说明或补正；</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（五）推荐中标候选人；</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（六）评标现场宣布中标候选人确定结果并在指定媒体上进行公示。</w:t>
      </w:r>
    </w:p>
    <w:p w:rsidR="00E30746" w:rsidRPr="006B03A3" w:rsidRDefault="007B79BD">
      <w:pPr>
        <w:snapToGrid w:val="0"/>
        <w:spacing w:line="360" w:lineRule="auto"/>
        <w:ind w:firstLineChars="200" w:firstLine="480"/>
        <w:rPr>
          <w:rFonts w:hAnsi="宋体" w:cs="宋体"/>
          <w:sz w:val="24"/>
        </w:rPr>
      </w:pPr>
      <w:r w:rsidRPr="006B03A3">
        <w:rPr>
          <w:rFonts w:hAnsi="宋体" w:cs="宋体" w:hint="eastAsia"/>
          <w:sz w:val="24"/>
        </w:rPr>
        <w:t>五、清标</w:t>
      </w:r>
    </w:p>
    <w:p w:rsidR="00E30746" w:rsidRPr="006B03A3" w:rsidRDefault="007B79BD" w:rsidP="00EA312E">
      <w:pPr>
        <w:autoSpaceDE w:val="0"/>
        <w:autoSpaceDN w:val="0"/>
        <w:adjustRightInd w:val="0"/>
        <w:snapToGrid w:val="0"/>
        <w:spacing w:line="348" w:lineRule="auto"/>
        <w:ind w:firstLineChars="196" w:firstLine="472"/>
        <w:jc w:val="left"/>
        <w:rPr>
          <w:rFonts w:ascii="新宋体" w:eastAsia="新宋体" w:hAnsi="新宋体"/>
          <w:b/>
          <w:sz w:val="24"/>
        </w:rPr>
      </w:pPr>
      <w:r w:rsidRPr="006B03A3">
        <w:rPr>
          <w:rFonts w:ascii="新宋体" w:eastAsia="新宋体" w:hAnsi="新宋体" w:hint="eastAsia"/>
          <w:b/>
          <w:sz w:val="24"/>
        </w:rPr>
        <w:t>先由评标委员会在商务标清标系统的辅助下对投标文件进行基础性数据分析和整理（清标内容见下表），形成清标成果。</w:t>
      </w:r>
    </w:p>
    <w:p w:rsidR="00E30746" w:rsidRPr="006B03A3" w:rsidRDefault="007B79BD">
      <w:pPr>
        <w:autoSpaceDE w:val="0"/>
        <w:autoSpaceDN w:val="0"/>
        <w:adjustRightInd w:val="0"/>
        <w:snapToGrid w:val="0"/>
        <w:spacing w:line="348" w:lineRule="auto"/>
        <w:ind w:firstLineChars="196" w:firstLine="470"/>
        <w:jc w:val="left"/>
        <w:rPr>
          <w:rFonts w:ascii="新宋体" w:eastAsia="新宋体" w:hAnsi="新宋体"/>
          <w:bCs/>
          <w:sz w:val="24"/>
        </w:rPr>
      </w:pPr>
      <w:r w:rsidRPr="006B03A3">
        <w:rPr>
          <w:rFonts w:ascii="新宋体" w:eastAsia="新宋体" w:hAnsi="新宋体" w:hint="eastAsia"/>
          <w:bCs/>
          <w:sz w:val="24"/>
        </w:rPr>
        <w:t>出现否定事项的，评标委员会不再对其质询，直接作为无效投标处理（但法律法规规定的细微偏差除外）。</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评标委员会应当书面要求存在细微偏差的投标人在评标结束前予以补正。拒不补正的，评标委员会可否决其投标。</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投标文件存在下列情形之一的，按废标处理：</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 xml:space="preserve">（1）未按招标文件规定编制各项报价的； </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t xml:space="preserve">（3）规费和税金、安全文明施工措施费违背工程造价管理规定的； </w:t>
      </w:r>
    </w:p>
    <w:p w:rsidR="00E30746" w:rsidRPr="006B03A3" w:rsidRDefault="007B79BD">
      <w:pPr>
        <w:spacing w:line="360" w:lineRule="auto"/>
        <w:ind w:firstLineChars="200" w:firstLine="480"/>
        <w:rPr>
          <w:rFonts w:ascii="新宋体" w:eastAsia="新宋体" w:hAnsi="新宋体"/>
          <w:bCs/>
          <w:sz w:val="24"/>
        </w:rPr>
      </w:pPr>
      <w:r w:rsidRPr="006B03A3">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E30746" w:rsidRPr="006B03A3" w:rsidRDefault="007B79BD">
      <w:pPr>
        <w:snapToGrid w:val="0"/>
        <w:spacing w:line="360" w:lineRule="auto"/>
        <w:ind w:firstLineChars="200" w:firstLine="480"/>
        <w:rPr>
          <w:rFonts w:hAnsi="宋体" w:cs="宋体"/>
          <w:sz w:val="24"/>
        </w:rPr>
      </w:pPr>
      <w:r w:rsidRPr="006B03A3">
        <w:rPr>
          <w:rFonts w:ascii="新宋体" w:eastAsia="新宋体" w:hAnsi="新宋体" w:hint="eastAsia"/>
          <w:bCs/>
          <w:sz w:val="24"/>
        </w:rPr>
        <w:t>（5）未按照暂列金额或者暂估价编制投标报价的</w:t>
      </w:r>
      <w:r w:rsidRPr="006B03A3">
        <w:rPr>
          <w:rFonts w:hAnsi="宋体" w:cs="宋体" w:hint="eastAsia"/>
          <w:sz w:val="24"/>
        </w:rPr>
        <w:t>。</w:t>
      </w:r>
    </w:p>
    <w:p w:rsidR="00E30746" w:rsidRPr="006B03A3" w:rsidRDefault="007B79BD">
      <w:pPr>
        <w:spacing w:line="360" w:lineRule="auto"/>
        <w:ind w:firstLineChars="200" w:firstLine="480"/>
        <w:rPr>
          <w:rFonts w:ascii="新宋体" w:eastAsia="新宋体" w:hAnsi="新宋体"/>
          <w:bCs/>
          <w:sz w:val="24"/>
          <w:szCs w:val="22"/>
        </w:rPr>
      </w:pPr>
      <w:bookmarkStart w:id="82" w:name="_Toc283559990"/>
      <w:r w:rsidRPr="006B03A3">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E30746" w:rsidRPr="006B03A3" w:rsidRDefault="009C3BFA" w:rsidP="009C3BFA">
      <w:pPr>
        <w:spacing w:line="360" w:lineRule="auto"/>
        <w:ind w:firstLineChars="200" w:firstLine="482"/>
        <w:rPr>
          <w:rFonts w:ascii="新宋体" w:hAnsi="新宋体"/>
          <w:b/>
          <w:sz w:val="24"/>
        </w:rPr>
      </w:pPr>
      <w:r w:rsidRPr="006B03A3">
        <w:rPr>
          <w:rFonts w:hAnsi="宋体" w:cs="宋体" w:hint="eastAsia"/>
          <w:b/>
          <w:bCs/>
          <w:sz w:val="24"/>
          <w:szCs w:val="24"/>
        </w:rPr>
        <w:t>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E30746" w:rsidRPr="006B03A3" w:rsidRDefault="007B79BD">
      <w:pPr>
        <w:spacing w:line="440" w:lineRule="exact"/>
        <w:rPr>
          <w:rFonts w:ascii="新宋体" w:eastAsia="新宋体" w:hAnsi="新宋体"/>
          <w:b/>
          <w:sz w:val="24"/>
        </w:rPr>
      </w:pPr>
      <w:bookmarkStart w:id="83" w:name="_Toc881"/>
      <w:bookmarkStart w:id="84" w:name="_Toc20238"/>
      <w:bookmarkStart w:id="85" w:name="_Toc4217"/>
      <w:bookmarkStart w:id="86" w:name="_Toc14301"/>
      <w:r w:rsidRPr="006B03A3">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E30746" w:rsidRPr="006B03A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清标结果</w:t>
            </w:r>
          </w:p>
        </w:tc>
      </w:tr>
      <w:tr w:rsidR="00E30746" w:rsidRPr="006B03A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否</w:t>
            </w:r>
          </w:p>
        </w:tc>
      </w:tr>
      <w:tr w:rsidR="00E30746" w:rsidRPr="006B03A3">
        <w:tc>
          <w:tcPr>
            <w:tcW w:w="468"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val="restart"/>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vMerge/>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spacing w:line="440" w:lineRule="exact"/>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spacing w:line="440" w:lineRule="exact"/>
              <w:jc w:val="center"/>
              <w:rPr>
                <w:rFonts w:ascii="新宋体" w:eastAsia="新宋体" w:hAnsi="新宋体" w:cs="新宋体"/>
                <w:b/>
                <w:kern w:val="2"/>
                <w:sz w:val="21"/>
                <w:szCs w:val="21"/>
              </w:rPr>
            </w:pPr>
          </w:p>
        </w:tc>
      </w:tr>
      <w:tr w:rsidR="00E30746" w:rsidRPr="006B03A3">
        <w:tc>
          <w:tcPr>
            <w:tcW w:w="468"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c>
          <w:tcPr>
            <w:tcW w:w="468"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r w:rsidR="00E30746" w:rsidRPr="006B03A3">
        <w:tc>
          <w:tcPr>
            <w:tcW w:w="468"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E30746" w:rsidRPr="006B03A3" w:rsidRDefault="00E30746">
            <w:pPr>
              <w:jc w:val="center"/>
              <w:rPr>
                <w:rFonts w:ascii="新宋体" w:eastAsia="新宋体" w:hAnsi="新宋体" w:cs="新宋体"/>
                <w:b/>
                <w:kern w:val="2"/>
                <w:sz w:val="21"/>
                <w:szCs w:val="21"/>
              </w:rPr>
            </w:pPr>
          </w:p>
        </w:tc>
      </w:tr>
    </w:tbl>
    <w:p w:rsidR="00E30746" w:rsidRPr="006B03A3" w:rsidRDefault="007B79BD" w:rsidP="00EA312E">
      <w:pPr>
        <w:spacing w:line="440" w:lineRule="exact"/>
        <w:ind w:firstLineChars="200" w:firstLine="482"/>
        <w:rPr>
          <w:rFonts w:ascii="新宋体" w:eastAsia="新宋体" w:hAnsi="新宋体"/>
          <w:b/>
          <w:sz w:val="24"/>
        </w:rPr>
      </w:pPr>
      <w:r w:rsidRPr="006B03A3">
        <w:rPr>
          <w:rFonts w:ascii="新宋体" w:eastAsia="新宋体" w:hAnsi="新宋体" w:hint="eastAsia"/>
          <w:b/>
          <w:sz w:val="24"/>
        </w:rPr>
        <w:t>六、初步评审</w:t>
      </w:r>
    </w:p>
    <w:p w:rsidR="00E30746" w:rsidRPr="006B03A3" w:rsidRDefault="007B79BD">
      <w:pPr>
        <w:spacing w:line="360" w:lineRule="auto"/>
        <w:ind w:firstLineChars="195" w:firstLine="468"/>
        <w:rPr>
          <w:rFonts w:ascii="新宋体" w:eastAsia="新宋体" w:hAnsi="新宋体" w:cs="宋体"/>
          <w:bCs/>
          <w:sz w:val="24"/>
        </w:rPr>
      </w:pPr>
      <w:r w:rsidRPr="006B03A3">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E30746" w:rsidRPr="006B03A3" w:rsidRDefault="007B79BD">
      <w:pPr>
        <w:spacing w:line="360" w:lineRule="auto"/>
        <w:ind w:firstLineChars="195" w:firstLine="468"/>
        <w:rPr>
          <w:rFonts w:ascii="新宋体" w:eastAsia="新宋体" w:hAnsi="新宋体" w:cs="宋体"/>
          <w:bCs/>
          <w:sz w:val="24"/>
        </w:rPr>
      </w:pPr>
      <w:r w:rsidRPr="006B03A3">
        <w:rPr>
          <w:rFonts w:ascii="新宋体" w:eastAsia="新宋体" w:hAnsi="新宋体" w:cs="宋体" w:hint="eastAsia"/>
          <w:bCs/>
          <w:sz w:val="24"/>
        </w:rPr>
        <w:t xml:space="preserve">初步评审主要包括以下内容：  </w:t>
      </w:r>
    </w:p>
    <w:p w:rsidR="00E30746" w:rsidRPr="006B03A3" w:rsidRDefault="007B79BD">
      <w:pPr>
        <w:spacing w:line="360" w:lineRule="auto"/>
        <w:ind w:firstLineChars="200" w:firstLine="480"/>
        <w:rPr>
          <w:rFonts w:hAnsi="宋体" w:cs="仿宋_GB2312"/>
          <w:sz w:val="24"/>
        </w:rPr>
      </w:pPr>
      <w:r w:rsidRPr="006B03A3">
        <w:rPr>
          <w:rFonts w:ascii="新宋体" w:eastAsia="新宋体" w:hAnsi="新宋体" w:cs="宋体" w:hint="eastAsia"/>
          <w:bCs/>
          <w:sz w:val="24"/>
        </w:rPr>
        <w:t>（1）</w:t>
      </w:r>
      <w:r w:rsidRPr="006B03A3">
        <w:rPr>
          <w:rFonts w:hAnsi="宋体" w:cs="仿宋_GB2312" w:hint="eastAsia"/>
          <w:sz w:val="24"/>
        </w:rPr>
        <w:t>投标文件是否按招标文件要求签字盖章；</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（2）投标联合体是否提交共同投标协议（允许联合体投标的）；</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（3）投标人是否符合国家或者招标文件规定的资格条件；</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 xml:space="preserve">（4）同一投标人是否提交两个以上不同的投标文件或者投标报价，但招标文件要求提交备选投标的除外； </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（5）投标报价是否高于招标文件设定的最高投标限价；</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（6）投标范围、工期、工程质量、投标有效期是否符合招标文件规定；</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宋体" w:hint="eastAsia"/>
          <w:bCs/>
          <w:sz w:val="24"/>
        </w:rPr>
        <w:t>（7）投标人是否有串通投标、弄虚作假、行贿等违法行为。</w:t>
      </w:r>
    </w:p>
    <w:p w:rsidR="00E30746" w:rsidRPr="006B03A3" w:rsidRDefault="007B79BD">
      <w:pPr>
        <w:spacing w:line="360" w:lineRule="auto"/>
        <w:ind w:firstLineChars="200" w:firstLine="480"/>
        <w:rPr>
          <w:rFonts w:ascii="新宋体" w:eastAsia="新宋体" w:hAnsi="新宋体" w:cs="宋体"/>
          <w:bCs/>
          <w:sz w:val="24"/>
        </w:rPr>
      </w:pPr>
      <w:r w:rsidRPr="006B03A3">
        <w:rPr>
          <w:rFonts w:ascii="新宋体" w:eastAsia="新宋体" w:hAnsi="新宋体" w:cs="新宋体" w:hint="eastAsia"/>
          <w:sz w:val="24"/>
        </w:rPr>
        <w:t>初步评审经审查后应写出评审意见</w:t>
      </w:r>
      <w:r w:rsidRPr="006B03A3">
        <w:rPr>
          <w:rFonts w:ascii="新宋体" w:eastAsia="新宋体" w:hAnsi="新宋体" w:cs="宋体" w:hint="eastAsia"/>
          <w:bCs/>
          <w:sz w:val="24"/>
        </w:rPr>
        <w:t>。</w:t>
      </w:r>
    </w:p>
    <w:p w:rsidR="00E30746" w:rsidRPr="006B03A3" w:rsidRDefault="007B79BD" w:rsidP="00EA312E">
      <w:pPr>
        <w:spacing w:line="400" w:lineRule="exact"/>
        <w:ind w:firstLineChars="200" w:firstLine="482"/>
        <w:rPr>
          <w:rFonts w:ascii="新宋体" w:eastAsia="新宋体" w:hAnsi="新宋体" w:cs="宋体"/>
          <w:b/>
          <w:sz w:val="24"/>
        </w:rPr>
      </w:pPr>
      <w:r w:rsidRPr="006B03A3">
        <w:rPr>
          <w:rFonts w:ascii="新宋体" w:eastAsia="新宋体" w:hAnsi="新宋体" w:cs="宋体" w:hint="eastAsia"/>
          <w:b/>
          <w:sz w:val="24"/>
        </w:rPr>
        <w:t>七、详细评审</w:t>
      </w:r>
    </w:p>
    <w:p w:rsidR="00E30746" w:rsidRPr="006B03A3" w:rsidRDefault="007B79BD">
      <w:pPr>
        <w:spacing w:line="400" w:lineRule="exact"/>
        <w:ind w:firstLineChars="200" w:firstLine="480"/>
        <w:rPr>
          <w:rFonts w:ascii="新宋体" w:eastAsia="新宋体" w:hAnsi="新宋体" w:cs="宋体"/>
          <w:bCs/>
          <w:sz w:val="24"/>
        </w:rPr>
      </w:pPr>
      <w:r w:rsidRPr="006B03A3">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E30746" w:rsidRPr="006B03A3" w:rsidRDefault="007B79BD">
      <w:pPr>
        <w:snapToGrid w:val="0"/>
        <w:spacing w:line="360" w:lineRule="auto"/>
        <w:rPr>
          <w:rFonts w:hAnsi="宋体" w:cs="宋体"/>
          <w:b/>
          <w:sz w:val="24"/>
        </w:rPr>
      </w:pPr>
      <w:r w:rsidRPr="006B03A3">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E30746" w:rsidRPr="006B03A3">
        <w:trPr>
          <w:trHeight w:val="443"/>
        </w:trPr>
        <w:tc>
          <w:tcPr>
            <w:tcW w:w="870" w:type="dxa"/>
            <w:vAlign w:val="center"/>
          </w:tcPr>
          <w:p w:rsidR="00E30746" w:rsidRPr="006B03A3" w:rsidRDefault="007B79BD">
            <w:pPr>
              <w:spacing w:line="360" w:lineRule="auto"/>
              <w:jc w:val="center"/>
              <w:rPr>
                <w:rFonts w:ascii="新宋体" w:eastAsia="新宋体" w:hAnsi="新宋体" w:cs="宋体"/>
                <w:bCs/>
                <w:sz w:val="21"/>
                <w:szCs w:val="21"/>
              </w:rPr>
            </w:pPr>
            <w:bookmarkStart w:id="87" w:name="_Toc270931534"/>
            <w:bookmarkStart w:id="88" w:name="_Toc272833453"/>
            <w:bookmarkStart w:id="89" w:name="_Toc273546398"/>
            <w:bookmarkStart w:id="90" w:name="_Toc295572535"/>
            <w:r w:rsidRPr="006B03A3">
              <w:rPr>
                <w:rFonts w:ascii="新宋体" w:eastAsia="新宋体" w:hAnsi="新宋体" w:cs="宋体" w:hint="eastAsia"/>
                <w:bCs/>
                <w:sz w:val="21"/>
                <w:szCs w:val="21"/>
              </w:rPr>
              <w:t>序号</w:t>
            </w:r>
          </w:p>
        </w:tc>
        <w:tc>
          <w:tcPr>
            <w:tcW w:w="1410" w:type="dxa"/>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内容</w:t>
            </w:r>
          </w:p>
        </w:tc>
        <w:tc>
          <w:tcPr>
            <w:tcW w:w="1265" w:type="dxa"/>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分值</w:t>
            </w:r>
          </w:p>
        </w:tc>
        <w:tc>
          <w:tcPr>
            <w:tcW w:w="5103" w:type="dxa"/>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评审标准</w:t>
            </w:r>
          </w:p>
        </w:tc>
        <w:tc>
          <w:tcPr>
            <w:tcW w:w="1559" w:type="dxa"/>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评审得分</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内容完整性</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0-0.5</w:t>
            </w:r>
          </w:p>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技术标的主要内容具有完整性，符合招标文件的要求。</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技术标不符合招标文件要求。</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2</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主要施工方案与技术</w:t>
            </w:r>
          </w:p>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1-3分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2＜得分≤3</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 xml:space="preserve"> 1≤得分≤2</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3</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质量管理体系与措施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4</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安全管理体系与措施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5</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1-3分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w:t>
            </w:r>
            <w:r w:rsidRPr="006B03A3">
              <w:rPr>
                <w:rFonts w:ascii="新宋体" w:eastAsia="新宋体" w:hAnsi="新宋体" w:cs="宋体" w:hint="eastAsia"/>
                <w:bCs/>
                <w:sz w:val="21"/>
                <w:szCs w:val="21"/>
              </w:rPr>
              <w:lastRenderedPageBreak/>
              <w:t>治理措施符合河南省《城市房屋建筑和市政基础设施工程及道路扬尘污染标准》（DBJ41/174）的规定，防治方案科学、先进。</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lastRenderedPageBreak/>
              <w:t>2＜得分≤3</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1≤得分≤2</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6</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工期保证</w:t>
            </w:r>
          </w:p>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411"/>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7</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拟投入资源配备计划</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劳动力：投入计划与进度计划呼应，较好满足施工需要，调配投入计划合理、准确；</w:t>
            </w:r>
          </w:p>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1＜得分≤2</w:t>
            </w:r>
          </w:p>
        </w:tc>
      </w:tr>
      <w:tr w:rsidR="00E30746" w:rsidRPr="006B03A3">
        <w:trPr>
          <w:trHeight w:val="411"/>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机械：投入计划与进度计划呼应，机械设备配置基本合理，满足安全技术规范和施工进度需要；</w:t>
            </w:r>
          </w:p>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劳动力：投入计划与进度计划呼应，基本满足施工需要，调配投入计划基本合理；</w:t>
            </w:r>
          </w:p>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0.5≤得分≤1</w:t>
            </w:r>
          </w:p>
        </w:tc>
      </w:tr>
      <w:tr w:rsidR="00E30746" w:rsidRPr="006B03A3">
        <w:trPr>
          <w:trHeight w:val="44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8</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施工进度表与网络计划</w:t>
            </w:r>
            <w:r w:rsidRPr="006B03A3">
              <w:rPr>
                <w:rFonts w:ascii="新宋体" w:eastAsia="新宋体" w:hAnsi="新宋体" w:cs="宋体" w:hint="eastAsia"/>
                <w:bCs/>
                <w:sz w:val="21"/>
                <w:szCs w:val="21"/>
              </w:rPr>
              <w:lastRenderedPageBreak/>
              <w:t>图</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lastRenderedPageBreak/>
              <w:t>0.5-2分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1＜得分≤2</w:t>
            </w:r>
          </w:p>
        </w:tc>
      </w:tr>
      <w:tr w:rsidR="00E30746" w:rsidRPr="006B03A3">
        <w:trPr>
          <w:trHeight w:val="44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关键线路基本准确，计划编制基本可行。</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0.5≤得分≤1</w:t>
            </w:r>
          </w:p>
        </w:tc>
      </w:tr>
      <w:tr w:rsidR="00E30746" w:rsidRPr="006B03A3">
        <w:trPr>
          <w:trHeight w:val="493"/>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lastRenderedPageBreak/>
              <w:t>9</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施工总平面图布置</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0.5-1分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w:t>
            </w:r>
          </w:p>
        </w:tc>
      </w:tr>
      <w:tr w:rsidR="00E30746" w:rsidRPr="006B03A3">
        <w:trPr>
          <w:trHeight w:val="493"/>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总体布置基本合理、基本满足施工需要。</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w:t>
            </w:r>
          </w:p>
        </w:tc>
      </w:tr>
      <w:tr w:rsidR="00E30746" w:rsidRPr="006B03A3">
        <w:trPr>
          <w:trHeight w:val="518"/>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10</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技术创新的应用实施</w:t>
            </w:r>
          </w:p>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518"/>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525"/>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11</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525"/>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525"/>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12</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施工现场实施信息化监控和数据</w:t>
            </w:r>
          </w:p>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处理</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0.5-1.5分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525"/>
        </w:trPr>
        <w:tc>
          <w:tcPr>
            <w:tcW w:w="870" w:type="dxa"/>
            <w:vMerge/>
            <w:vAlign w:val="center"/>
          </w:tcPr>
          <w:p w:rsidR="00E30746" w:rsidRPr="006B03A3" w:rsidRDefault="00E30746">
            <w:pPr>
              <w:jc w:val="center"/>
              <w:rPr>
                <w:rFonts w:ascii="新宋体" w:eastAsia="新宋体" w:hAnsi="新宋体" w:cs="新宋体"/>
                <w:b/>
                <w:kern w:val="2"/>
                <w:sz w:val="21"/>
                <w:szCs w:val="21"/>
              </w:rPr>
            </w:pPr>
          </w:p>
        </w:tc>
        <w:tc>
          <w:tcPr>
            <w:tcW w:w="1410" w:type="dxa"/>
            <w:vMerge/>
            <w:vAlign w:val="center"/>
          </w:tcPr>
          <w:p w:rsidR="00E30746" w:rsidRPr="006B03A3" w:rsidRDefault="00E30746">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 xml:space="preserve">0.5＜得分≤1 </w:t>
            </w:r>
          </w:p>
        </w:tc>
      </w:tr>
      <w:tr w:rsidR="00E30746" w:rsidRPr="006B03A3">
        <w:trPr>
          <w:trHeight w:val="525"/>
        </w:trPr>
        <w:tc>
          <w:tcPr>
            <w:tcW w:w="870" w:type="dxa"/>
            <w:vMerge w:val="restart"/>
            <w:vAlign w:val="center"/>
          </w:tcPr>
          <w:p w:rsidR="00E30746" w:rsidRPr="006B03A3" w:rsidRDefault="007B79BD">
            <w:pPr>
              <w:jc w:val="center"/>
              <w:rPr>
                <w:rFonts w:ascii="新宋体" w:eastAsia="新宋体" w:hAnsi="新宋体" w:cs="新宋体"/>
                <w:b/>
                <w:kern w:val="2"/>
                <w:sz w:val="21"/>
                <w:szCs w:val="21"/>
              </w:rPr>
            </w:pPr>
            <w:r w:rsidRPr="006B03A3">
              <w:rPr>
                <w:rFonts w:ascii="新宋体" w:eastAsia="新宋体" w:hAnsi="新宋体" w:cs="新宋体" w:hint="eastAsia"/>
                <w:b/>
                <w:kern w:val="2"/>
                <w:sz w:val="21"/>
                <w:szCs w:val="21"/>
              </w:rPr>
              <w:t>13</w:t>
            </w:r>
          </w:p>
        </w:tc>
        <w:tc>
          <w:tcPr>
            <w:tcW w:w="1410" w:type="dxa"/>
            <w:vMerge w:val="restart"/>
            <w:vAlign w:val="center"/>
          </w:tcPr>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风险管理</w:t>
            </w:r>
          </w:p>
          <w:p w:rsidR="00E30746" w:rsidRPr="006B03A3" w:rsidRDefault="007B79BD">
            <w:pPr>
              <w:spacing w:line="360" w:lineRule="auto"/>
              <w:jc w:val="center"/>
              <w:rPr>
                <w:rFonts w:ascii="新宋体" w:eastAsia="新宋体" w:hAnsi="新宋体" w:cs="宋体"/>
                <w:bCs/>
                <w:sz w:val="21"/>
                <w:szCs w:val="21"/>
              </w:rPr>
            </w:pPr>
            <w:r w:rsidRPr="006B03A3">
              <w:rPr>
                <w:rFonts w:ascii="新宋体" w:eastAsia="新宋体" w:hAnsi="新宋体" w:cs="宋体" w:hint="eastAsia"/>
                <w:bCs/>
                <w:sz w:val="21"/>
                <w:szCs w:val="21"/>
              </w:rPr>
              <w:t>措施</w:t>
            </w:r>
          </w:p>
        </w:tc>
        <w:tc>
          <w:tcPr>
            <w:tcW w:w="1265" w:type="dxa"/>
            <w:vMerge w:val="restart"/>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1-2分</w:t>
            </w: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1.5＜得分≤2</w:t>
            </w:r>
          </w:p>
        </w:tc>
      </w:tr>
      <w:tr w:rsidR="00E30746" w:rsidRPr="006B03A3">
        <w:trPr>
          <w:trHeight w:val="525"/>
        </w:trPr>
        <w:tc>
          <w:tcPr>
            <w:tcW w:w="870" w:type="dxa"/>
            <w:vMerge/>
            <w:vAlign w:val="center"/>
          </w:tcPr>
          <w:p w:rsidR="00E30746" w:rsidRPr="006B03A3" w:rsidRDefault="00E30746">
            <w:pPr>
              <w:spacing w:line="360" w:lineRule="auto"/>
              <w:ind w:firstLineChars="200" w:firstLine="420"/>
              <w:rPr>
                <w:rFonts w:ascii="新宋体" w:eastAsia="新宋体" w:hAnsi="新宋体" w:cs="宋体"/>
                <w:bCs/>
                <w:sz w:val="21"/>
                <w:szCs w:val="21"/>
              </w:rPr>
            </w:pPr>
          </w:p>
        </w:tc>
        <w:tc>
          <w:tcPr>
            <w:tcW w:w="1410" w:type="dxa"/>
            <w:vMerge/>
            <w:vAlign w:val="center"/>
          </w:tcPr>
          <w:p w:rsidR="00E30746" w:rsidRPr="006B03A3" w:rsidRDefault="00E30746">
            <w:pPr>
              <w:spacing w:line="360" w:lineRule="auto"/>
              <w:ind w:firstLineChars="200" w:firstLine="420"/>
              <w:rPr>
                <w:rFonts w:ascii="新宋体" w:eastAsia="新宋体" w:hAnsi="新宋体" w:cs="宋体"/>
                <w:bCs/>
                <w:sz w:val="21"/>
                <w:szCs w:val="21"/>
              </w:rPr>
            </w:pPr>
          </w:p>
        </w:tc>
        <w:tc>
          <w:tcPr>
            <w:tcW w:w="1265" w:type="dxa"/>
            <w:vMerge/>
            <w:vAlign w:val="center"/>
          </w:tcPr>
          <w:p w:rsidR="00E30746" w:rsidRPr="006B03A3" w:rsidRDefault="00E30746">
            <w:pPr>
              <w:jc w:val="center"/>
              <w:rPr>
                <w:rFonts w:ascii="新宋体" w:eastAsia="新宋体" w:hAnsi="新宋体" w:cs="新宋体"/>
                <w:kern w:val="2"/>
                <w:sz w:val="21"/>
                <w:szCs w:val="21"/>
              </w:rPr>
            </w:pPr>
          </w:p>
        </w:tc>
        <w:tc>
          <w:tcPr>
            <w:tcW w:w="5103" w:type="dxa"/>
            <w:vAlign w:val="center"/>
          </w:tcPr>
          <w:p w:rsidR="00E30746" w:rsidRPr="006B03A3" w:rsidRDefault="007B79BD">
            <w:pPr>
              <w:spacing w:line="360" w:lineRule="auto"/>
              <w:jc w:val="left"/>
              <w:rPr>
                <w:rFonts w:ascii="新宋体" w:eastAsia="新宋体" w:hAnsi="新宋体" w:cs="宋体"/>
                <w:bCs/>
                <w:sz w:val="21"/>
                <w:szCs w:val="21"/>
              </w:rPr>
            </w:pPr>
            <w:r w:rsidRPr="006B03A3">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1≤得分≤1.5</w:t>
            </w:r>
          </w:p>
        </w:tc>
      </w:tr>
      <w:tr w:rsidR="00E30746" w:rsidRPr="006B03A3">
        <w:trPr>
          <w:trHeight w:val="525"/>
        </w:trPr>
        <w:tc>
          <w:tcPr>
            <w:tcW w:w="2280" w:type="dxa"/>
            <w:gridSpan w:val="2"/>
            <w:vAlign w:val="center"/>
          </w:tcPr>
          <w:p w:rsidR="00E30746" w:rsidRPr="006B03A3" w:rsidRDefault="007B79BD">
            <w:pPr>
              <w:spacing w:line="360" w:lineRule="auto"/>
              <w:ind w:firstLineChars="200" w:firstLine="420"/>
              <w:rPr>
                <w:rFonts w:ascii="新宋体" w:eastAsia="新宋体" w:hAnsi="新宋体" w:cs="宋体"/>
                <w:bCs/>
                <w:sz w:val="21"/>
                <w:szCs w:val="21"/>
              </w:rPr>
            </w:pPr>
            <w:r w:rsidRPr="006B03A3">
              <w:rPr>
                <w:rFonts w:ascii="新宋体" w:eastAsia="新宋体" w:hAnsi="新宋体" w:cs="宋体" w:hint="eastAsia"/>
                <w:bCs/>
                <w:sz w:val="21"/>
                <w:szCs w:val="21"/>
              </w:rPr>
              <w:t>合计</w:t>
            </w:r>
          </w:p>
        </w:tc>
        <w:tc>
          <w:tcPr>
            <w:tcW w:w="1265"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10-25分</w:t>
            </w:r>
          </w:p>
        </w:tc>
        <w:tc>
          <w:tcPr>
            <w:tcW w:w="5103" w:type="dxa"/>
            <w:vAlign w:val="center"/>
          </w:tcPr>
          <w:p w:rsidR="00E30746" w:rsidRPr="006B03A3" w:rsidRDefault="00E30746">
            <w:pPr>
              <w:jc w:val="center"/>
              <w:rPr>
                <w:rFonts w:ascii="新宋体" w:eastAsia="新宋体" w:hAnsi="新宋体" w:cs="新宋体"/>
                <w:b/>
                <w:kern w:val="2"/>
                <w:sz w:val="21"/>
                <w:szCs w:val="21"/>
              </w:rPr>
            </w:pPr>
          </w:p>
        </w:tc>
        <w:tc>
          <w:tcPr>
            <w:tcW w:w="1559" w:type="dxa"/>
            <w:vAlign w:val="center"/>
          </w:tcPr>
          <w:p w:rsidR="00E30746" w:rsidRPr="006B03A3" w:rsidRDefault="007B79BD">
            <w:pPr>
              <w:jc w:val="center"/>
              <w:rPr>
                <w:rFonts w:ascii="新宋体" w:eastAsia="新宋体" w:hAnsi="新宋体" w:cs="新宋体"/>
                <w:kern w:val="2"/>
                <w:sz w:val="21"/>
                <w:szCs w:val="21"/>
              </w:rPr>
            </w:pPr>
            <w:r w:rsidRPr="006B03A3">
              <w:rPr>
                <w:rFonts w:ascii="新宋体" w:eastAsia="新宋体" w:hAnsi="新宋体" w:cs="新宋体" w:hint="eastAsia"/>
                <w:kern w:val="2"/>
                <w:sz w:val="21"/>
                <w:szCs w:val="21"/>
              </w:rPr>
              <w:t>10≤得分≤25</w:t>
            </w:r>
          </w:p>
        </w:tc>
      </w:tr>
    </w:tbl>
    <w:p w:rsidR="00E30746" w:rsidRPr="006B03A3" w:rsidRDefault="007B79BD">
      <w:pPr>
        <w:snapToGrid w:val="0"/>
        <w:spacing w:line="360" w:lineRule="auto"/>
        <w:ind w:firstLine="481"/>
        <w:rPr>
          <w:rFonts w:hAnsi="宋体" w:cs="宋体"/>
          <w:sz w:val="24"/>
          <w:szCs w:val="24"/>
        </w:rPr>
      </w:pPr>
      <w:r w:rsidRPr="006B03A3">
        <w:rPr>
          <w:rFonts w:hAnsi="宋体" w:cs="宋体" w:hint="eastAsia"/>
          <w:sz w:val="24"/>
          <w:szCs w:val="24"/>
        </w:rPr>
        <w:t>以上项目若有缺项，该项为0分。</w:t>
      </w:r>
    </w:p>
    <w:p w:rsidR="00E30746" w:rsidRPr="006B03A3" w:rsidRDefault="007B79BD">
      <w:pPr>
        <w:snapToGrid w:val="0"/>
        <w:spacing w:line="360" w:lineRule="auto"/>
        <w:jc w:val="left"/>
        <w:rPr>
          <w:rFonts w:hAnsi="宋体" w:cs="宋体"/>
          <w:b/>
          <w:bCs/>
          <w:sz w:val="24"/>
          <w:szCs w:val="24"/>
        </w:rPr>
      </w:pPr>
      <w:r w:rsidRPr="006B03A3">
        <w:rPr>
          <w:rFonts w:hAnsi="宋体" w:cs="宋体" w:hint="eastAsia"/>
          <w:b/>
          <w:bCs/>
          <w:sz w:val="24"/>
          <w:szCs w:val="24"/>
        </w:rPr>
        <w:t>（二）商务标（50分）</w:t>
      </w:r>
    </w:p>
    <w:p w:rsidR="00E30746" w:rsidRPr="006B03A3" w:rsidRDefault="007B79BD">
      <w:pPr>
        <w:spacing w:line="440" w:lineRule="exact"/>
        <w:rPr>
          <w:rFonts w:hAnsi="宋体" w:cs="宋体"/>
          <w:b/>
          <w:bCs/>
          <w:sz w:val="24"/>
          <w:szCs w:val="24"/>
        </w:rPr>
      </w:pPr>
      <w:r w:rsidRPr="006B03A3">
        <w:rPr>
          <w:rFonts w:hAnsi="宋体" w:cs="宋体" w:hint="eastAsia"/>
          <w:b/>
          <w:bCs/>
          <w:sz w:val="24"/>
          <w:szCs w:val="24"/>
        </w:rPr>
        <w:t xml:space="preserve">   工程量清单报价评标基准价按下列公式确定：</w:t>
      </w:r>
    </w:p>
    <w:p w:rsidR="00E30746" w:rsidRPr="006B03A3" w:rsidRDefault="007B79BD">
      <w:pPr>
        <w:spacing w:line="440" w:lineRule="exact"/>
        <w:ind w:firstLineChars="200" w:firstLine="480"/>
        <w:rPr>
          <w:rFonts w:ascii="新宋体" w:eastAsia="新宋体" w:hAnsi="新宋体"/>
          <w:sz w:val="24"/>
        </w:rPr>
      </w:pPr>
      <w:bookmarkStart w:id="91" w:name="_Toc5078"/>
      <w:r w:rsidRPr="006B03A3">
        <w:rPr>
          <w:rFonts w:ascii="新宋体" w:eastAsia="新宋体" w:hAnsi="新宋体" w:hint="eastAsia"/>
          <w:sz w:val="24"/>
        </w:rPr>
        <w:t>评标基准价＝招标控制价×K+投标报价×（1－K）</w:t>
      </w:r>
    </w:p>
    <w:p w:rsidR="00E30746" w:rsidRPr="006B03A3" w:rsidRDefault="007B79BD">
      <w:pPr>
        <w:spacing w:line="440" w:lineRule="exact"/>
        <w:ind w:firstLineChars="200" w:firstLine="480"/>
        <w:rPr>
          <w:rFonts w:ascii="新宋体" w:eastAsia="新宋体" w:hAnsi="新宋体"/>
          <w:sz w:val="24"/>
        </w:rPr>
      </w:pPr>
      <w:r w:rsidRPr="006B03A3">
        <w:rPr>
          <w:rFonts w:ascii="新宋体" w:eastAsia="新宋体" w:hAnsi="新宋体" w:hint="eastAsia"/>
          <w:sz w:val="24"/>
        </w:rPr>
        <w:lastRenderedPageBreak/>
        <w:t>其中：投标报价为各投标人有效投标报价去掉一个最高和一个最低报价后的算术平均值。当有效投标少于5家时（不含5家），则以所有有效投标报价的算术平均值作为投标报价。</w:t>
      </w:r>
    </w:p>
    <w:p w:rsidR="00E30746" w:rsidRPr="006B03A3" w:rsidRDefault="007B79BD">
      <w:pPr>
        <w:spacing w:line="440" w:lineRule="exact"/>
        <w:ind w:firstLineChars="200" w:firstLine="480"/>
        <w:rPr>
          <w:rFonts w:ascii="新宋体" w:eastAsia="新宋体" w:hAnsi="新宋体"/>
          <w:sz w:val="24"/>
        </w:rPr>
      </w:pPr>
      <w:r w:rsidRPr="006B03A3">
        <w:rPr>
          <w:rFonts w:ascii="新宋体" w:eastAsia="新宋体" w:hAnsi="新宋体" w:hint="eastAsia"/>
          <w:sz w:val="24"/>
        </w:rPr>
        <w:t>注：①有效投标人指通过清标和初步评审的投标人；</w:t>
      </w:r>
    </w:p>
    <w:p w:rsidR="00E30746" w:rsidRPr="006B03A3" w:rsidRDefault="007B79BD">
      <w:pPr>
        <w:spacing w:line="440" w:lineRule="exact"/>
        <w:ind w:firstLineChars="200" w:firstLine="480"/>
        <w:rPr>
          <w:rFonts w:ascii="新宋体" w:eastAsia="新宋体" w:hAnsi="新宋体"/>
          <w:sz w:val="24"/>
        </w:rPr>
      </w:pPr>
      <w:r w:rsidRPr="006B03A3">
        <w:rPr>
          <w:rFonts w:ascii="新宋体" w:eastAsia="新宋体" w:hAnsi="新宋体" w:hint="eastAsia"/>
          <w:sz w:val="24"/>
        </w:rPr>
        <w:t xml:space="preserve">    ②K为招标控制价权重系数，0.3≤K≤0.5（K的取值：0.3、0.35、0.4、0.45、0.5），在开标现场随机抽取。</w:t>
      </w:r>
    </w:p>
    <w:p w:rsidR="00E30746" w:rsidRPr="006B03A3" w:rsidRDefault="003525D4">
      <w:pPr>
        <w:spacing w:line="440" w:lineRule="exact"/>
        <w:ind w:firstLineChars="400" w:firstLine="960"/>
        <w:rPr>
          <w:rFonts w:hAnsi="宋体" w:cs="宋体"/>
          <w:b/>
          <w:bCs/>
          <w:sz w:val="24"/>
          <w:szCs w:val="24"/>
        </w:rPr>
      </w:pPr>
      <w:r w:rsidRPr="006B03A3">
        <w:rPr>
          <w:rFonts w:ascii="新宋体" w:eastAsia="新宋体" w:hAnsi="新宋体" w:hint="eastAsia"/>
          <w:sz w:val="24"/>
          <w:szCs w:val="22"/>
        </w:rPr>
        <w:fldChar w:fldCharType="begin"/>
      </w:r>
      <w:r w:rsidR="007B79BD" w:rsidRPr="006B03A3">
        <w:rPr>
          <w:rFonts w:ascii="新宋体" w:eastAsia="新宋体" w:hAnsi="新宋体" w:hint="eastAsia"/>
          <w:sz w:val="24"/>
          <w:szCs w:val="22"/>
        </w:rPr>
        <w:instrText xml:space="preserve"> = 3 \* GB3 \* MERGEFORMAT </w:instrText>
      </w:r>
      <w:r w:rsidRPr="006B03A3">
        <w:rPr>
          <w:rFonts w:ascii="新宋体" w:eastAsia="新宋体" w:hAnsi="新宋体" w:hint="eastAsia"/>
          <w:sz w:val="24"/>
          <w:szCs w:val="22"/>
        </w:rPr>
        <w:fldChar w:fldCharType="separate"/>
      </w:r>
      <w:r w:rsidR="007B79BD" w:rsidRPr="006B03A3">
        <w:rPr>
          <w:rFonts w:ascii="新宋体" w:eastAsia="新宋体" w:hAnsi="新宋体" w:hint="eastAsia"/>
          <w:sz w:val="24"/>
          <w:szCs w:val="22"/>
        </w:rPr>
        <w:t>③</w:t>
      </w:r>
      <w:r w:rsidRPr="006B03A3">
        <w:rPr>
          <w:rFonts w:ascii="新宋体" w:eastAsia="新宋体" w:hAnsi="新宋体" w:hint="eastAsia"/>
          <w:sz w:val="24"/>
          <w:szCs w:val="22"/>
        </w:rPr>
        <w:fldChar w:fldCharType="end"/>
      </w:r>
      <w:r w:rsidR="007B79BD" w:rsidRPr="006B03A3">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91"/>
      <w:r w:rsidR="007B79BD" w:rsidRPr="006B03A3">
        <w:rPr>
          <w:rFonts w:hAnsi="宋体" w:cs="宋体" w:hint="eastAsia"/>
          <w:b/>
          <w:bCs/>
          <w:sz w:val="24"/>
          <w:szCs w:val="24"/>
        </w:rPr>
        <w:t xml:space="preserve"> </w:t>
      </w:r>
    </w:p>
    <w:p w:rsidR="00E30746" w:rsidRPr="006B03A3" w:rsidRDefault="007B79BD" w:rsidP="00EA312E">
      <w:pPr>
        <w:snapToGrid w:val="0"/>
        <w:spacing w:line="360" w:lineRule="auto"/>
        <w:ind w:firstLineChars="200" w:firstLine="482"/>
        <w:rPr>
          <w:rFonts w:hAnsi="宋体" w:cs="宋体"/>
          <w:b/>
          <w:bCs/>
          <w:sz w:val="24"/>
          <w:szCs w:val="24"/>
        </w:rPr>
      </w:pPr>
      <w:r w:rsidRPr="006B03A3">
        <w:rPr>
          <w:rFonts w:hAnsi="宋体" w:cs="宋体" w:hint="eastAsia"/>
          <w:b/>
          <w:bCs/>
          <w:sz w:val="24"/>
          <w:szCs w:val="24"/>
        </w:rPr>
        <w:t xml:space="preserve">1、投标报价（30分） </w:t>
      </w:r>
    </w:p>
    <w:p w:rsidR="00E30746" w:rsidRPr="006B03A3" w:rsidRDefault="007B79BD">
      <w:pPr>
        <w:snapToGrid w:val="0"/>
        <w:spacing w:line="360" w:lineRule="auto"/>
        <w:ind w:firstLine="481"/>
        <w:rPr>
          <w:rFonts w:hAnsi="宋体" w:cs="宋体"/>
          <w:sz w:val="24"/>
          <w:szCs w:val="24"/>
        </w:rPr>
      </w:pPr>
      <w:r w:rsidRPr="006B03A3">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E30746" w:rsidRPr="006B03A3" w:rsidRDefault="007B79BD">
      <w:pPr>
        <w:numPr>
          <w:ilvl w:val="0"/>
          <w:numId w:val="3"/>
        </w:numPr>
        <w:snapToGrid w:val="0"/>
        <w:spacing w:line="360" w:lineRule="auto"/>
        <w:ind w:firstLine="481"/>
        <w:rPr>
          <w:rFonts w:hAnsi="宋体" w:cs="宋体"/>
          <w:b/>
          <w:bCs/>
          <w:sz w:val="24"/>
          <w:szCs w:val="24"/>
        </w:rPr>
      </w:pPr>
      <w:r w:rsidRPr="006B03A3">
        <w:rPr>
          <w:rFonts w:hAnsi="宋体" w:cs="宋体" w:hint="eastAsia"/>
          <w:b/>
          <w:bCs/>
          <w:sz w:val="24"/>
          <w:szCs w:val="24"/>
        </w:rPr>
        <w:t>分部分项工程项目清单单价（10分）</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从招标控制价中分部分项工程项目权重最大的前10-30项清单项目中抽取15项，在剩余的分部分项工程项目清单项目中抽取5项。</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E30746" w:rsidRPr="006B03A3" w:rsidRDefault="007B79BD">
      <w:pPr>
        <w:snapToGrid w:val="0"/>
        <w:spacing w:line="360" w:lineRule="auto"/>
        <w:rPr>
          <w:rFonts w:hAnsi="宋体" w:cs="宋体"/>
          <w:sz w:val="24"/>
          <w:szCs w:val="24"/>
        </w:rPr>
      </w:pPr>
      <w:r w:rsidRPr="006B03A3">
        <w:rPr>
          <w:rFonts w:hAnsi="宋体" w:cs="宋体" w:hint="eastAsia"/>
          <w:b/>
          <w:bCs/>
          <w:sz w:val="24"/>
          <w:szCs w:val="24"/>
        </w:rPr>
        <w:t xml:space="preserve">    3、措施项目费（不含安全文明措施费）（5分）</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E30746" w:rsidRPr="006B03A3" w:rsidRDefault="007B79BD">
      <w:pPr>
        <w:numPr>
          <w:ilvl w:val="0"/>
          <w:numId w:val="4"/>
        </w:numPr>
        <w:snapToGrid w:val="0"/>
        <w:spacing w:line="360" w:lineRule="auto"/>
        <w:ind w:firstLine="484"/>
        <w:rPr>
          <w:rFonts w:hAnsi="宋体" w:cs="宋体"/>
          <w:b/>
          <w:bCs/>
          <w:sz w:val="24"/>
          <w:szCs w:val="24"/>
        </w:rPr>
      </w:pPr>
      <w:r w:rsidRPr="006B03A3">
        <w:rPr>
          <w:rFonts w:hAnsi="宋体" w:cs="宋体" w:hint="eastAsia"/>
          <w:b/>
          <w:bCs/>
          <w:sz w:val="24"/>
          <w:szCs w:val="24"/>
        </w:rPr>
        <w:t>主要材料单价（5分）</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从招标控制价中材料总价权重最大的前10-20项材料中抽取6项，在剩余材料中抽取4项。</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主要材料单价基准值以各有效投标报价中（当有效投标人5名及以上时，去掉1个最高、1个最低值）对应抽取材料单价的算术平均值。</w:t>
      </w:r>
    </w:p>
    <w:p w:rsidR="00E30746" w:rsidRPr="006B03A3" w:rsidRDefault="007B79BD">
      <w:pPr>
        <w:snapToGrid w:val="0"/>
        <w:spacing w:line="360" w:lineRule="auto"/>
        <w:ind w:firstLine="484"/>
        <w:rPr>
          <w:rFonts w:hAnsi="宋体" w:cs="宋体"/>
          <w:sz w:val="24"/>
          <w:szCs w:val="24"/>
        </w:rPr>
      </w:pPr>
      <w:r w:rsidRPr="006B03A3">
        <w:rPr>
          <w:rFonts w:hAnsi="宋体" w:cs="宋体" w:hint="eastAsia"/>
          <w:sz w:val="24"/>
          <w:szCs w:val="24"/>
        </w:rPr>
        <w:t>当投标人报价在材料单价基准值95%—103%范围内（不含95%和103%）每项得0.5分，</w:t>
      </w:r>
      <w:r w:rsidRPr="006B03A3">
        <w:rPr>
          <w:rFonts w:hAnsi="宋体" w:cs="宋体" w:hint="eastAsia"/>
          <w:sz w:val="24"/>
          <w:szCs w:val="24"/>
        </w:rPr>
        <w:lastRenderedPageBreak/>
        <w:t>在材料基准值90%—95%范围内（含90%和95%）每项得0.25分。超出该范围的不得分。材料单价与综合单价组成中价格不一致时该项为0分。</w:t>
      </w:r>
    </w:p>
    <w:p w:rsidR="00E30746" w:rsidRPr="006B03A3" w:rsidRDefault="007B79BD">
      <w:pPr>
        <w:snapToGrid w:val="0"/>
        <w:spacing w:line="360" w:lineRule="auto"/>
        <w:ind w:firstLine="484"/>
        <w:rPr>
          <w:rFonts w:hAnsi="宋体" w:cs="宋体"/>
          <w:b/>
          <w:bCs/>
          <w:sz w:val="24"/>
          <w:szCs w:val="24"/>
        </w:rPr>
      </w:pPr>
      <w:r w:rsidRPr="006B03A3">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87"/>
    <w:bookmarkEnd w:id="88"/>
    <w:bookmarkEnd w:id="89"/>
    <w:bookmarkEnd w:id="90"/>
    <w:p w:rsidR="00E30746" w:rsidRPr="006B03A3" w:rsidRDefault="007B79BD">
      <w:pPr>
        <w:spacing w:line="360" w:lineRule="auto"/>
        <w:rPr>
          <w:b/>
          <w:bCs/>
          <w:sz w:val="24"/>
          <w:szCs w:val="24"/>
        </w:rPr>
      </w:pPr>
      <w:r w:rsidRPr="006B03A3">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E30746" w:rsidRPr="006B03A3">
        <w:trPr>
          <w:trHeight w:val="482"/>
          <w:jc w:val="center"/>
        </w:trPr>
        <w:tc>
          <w:tcPr>
            <w:tcW w:w="730"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序号</w:t>
            </w:r>
          </w:p>
        </w:tc>
        <w:tc>
          <w:tcPr>
            <w:tcW w:w="1417"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项</w:t>
            </w:r>
            <w:r w:rsidRPr="006B03A3">
              <w:rPr>
                <w:rFonts w:ascii="Times New Roman"/>
                <w:kern w:val="2"/>
                <w:sz w:val="24"/>
                <w:szCs w:val="24"/>
              </w:rPr>
              <w:t xml:space="preserve">     </w:t>
            </w:r>
            <w:r w:rsidRPr="006B03A3">
              <w:rPr>
                <w:rFonts w:ascii="Times New Roman" w:hint="eastAsia"/>
                <w:kern w:val="2"/>
                <w:sz w:val="24"/>
                <w:szCs w:val="24"/>
              </w:rPr>
              <w:t>目</w:t>
            </w:r>
          </w:p>
        </w:tc>
        <w:tc>
          <w:tcPr>
            <w:tcW w:w="4678"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评</w:t>
            </w:r>
            <w:r w:rsidRPr="006B03A3">
              <w:rPr>
                <w:rFonts w:ascii="Times New Roman"/>
                <w:kern w:val="2"/>
                <w:sz w:val="24"/>
                <w:szCs w:val="24"/>
              </w:rPr>
              <w:t xml:space="preserve">  </w:t>
            </w:r>
            <w:r w:rsidRPr="006B03A3">
              <w:rPr>
                <w:rFonts w:ascii="Times New Roman" w:hint="eastAsia"/>
                <w:kern w:val="2"/>
                <w:sz w:val="24"/>
                <w:szCs w:val="24"/>
              </w:rPr>
              <w:t>审</w:t>
            </w:r>
            <w:r w:rsidRPr="006B03A3">
              <w:rPr>
                <w:rFonts w:ascii="Times New Roman"/>
                <w:kern w:val="2"/>
                <w:sz w:val="24"/>
                <w:szCs w:val="24"/>
              </w:rPr>
              <w:t xml:space="preserve">   </w:t>
            </w:r>
            <w:r w:rsidRPr="006B03A3">
              <w:rPr>
                <w:rFonts w:ascii="Times New Roman" w:hint="eastAsia"/>
                <w:kern w:val="2"/>
                <w:sz w:val="24"/>
                <w:szCs w:val="24"/>
              </w:rPr>
              <w:t>标</w:t>
            </w:r>
            <w:r w:rsidRPr="006B03A3">
              <w:rPr>
                <w:rFonts w:ascii="Times New Roman"/>
                <w:kern w:val="2"/>
                <w:sz w:val="24"/>
                <w:szCs w:val="24"/>
              </w:rPr>
              <w:t xml:space="preserve">   </w:t>
            </w:r>
            <w:r w:rsidRPr="006B03A3">
              <w:rPr>
                <w:rFonts w:ascii="Times New Roman" w:hint="eastAsia"/>
                <w:kern w:val="2"/>
                <w:sz w:val="24"/>
                <w:szCs w:val="24"/>
              </w:rPr>
              <w:t>准</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评审计分</w:t>
            </w:r>
          </w:p>
        </w:tc>
      </w:tr>
      <w:tr w:rsidR="00E30746" w:rsidRPr="006B03A3">
        <w:trPr>
          <w:trHeight w:val="1120"/>
          <w:jc w:val="center"/>
        </w:trPr>
        <w:tc>
          <w:tcPr>
            <w:tcW w:w="730"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1</w:t>
            </w:r>
          </w:p>
        </w:tc>
        <w:tc>
          <w:tcPr>
            <w:tcW w:w="1417" w:type="dxa"/>
            <w:vAlign w:val="center"/>
          </w:tcPr>
          <w:p w:rsidR="00E30746" w:rsidRPr="006B03A3" w:rsidRDefault="007B79BD">
            <w:pPr>
              <w:rPr>
                <w:sz w:val="24"/>
                <w:szCs w:val="24"/>
              </w:rPr>
            </w:pPr>
            <w:r w:rsidRPr="006B03A3">
              <w:rPr>
                <w:rFonts w:hint="eastAsia"/>
                <w:sz w:val="24"/>
                <w:szCs w:val="24"/>
              </w:rPr>
              <w:t>企业业绩</w:t>
            </w:r>
          </w:p>
        </w:tc>
        <w:tc>
          <w:tcPr>
            <w:tcW w:w="4678" w:type="dxa"/>
            <w:vAlign w:val="center"/>
          </w:tcPr>
          <w:p w:rsidR="00E30746" w:rsidRPr="006B03A3" w:rsidRDefault="007B79BD">
            <w:pPr>
              <w:rPr>
                <w:sz w:val="24"/>
                <w:szCs w:val="24"/>
              </w:rPr>
            </w:pPr>
            <w:r w:rsidRPr="006B03A3">
              <w:rPr>
                <w:rFonts w:hint="eastAsia"/>
                <w:sz w:val="24"/>
                <w:szCs w:val="24"/>
              </w:rPr>
              <w:t>2016年1月1日至今，企业具有类似项目业绩者，每项得2分，最高得4分。（以</w:t>
            </w:r>
            <w:r w:rsidRPr="006B03A3">
              <w:rPr>
                <w:rFonts w:hint="eastAsia"/>
                <w:sz w:val="24"/>
                <w:szCs w:val="24"/>
                <w:lang w:val="zh-CN"/>
              </w:rPr>
              <w:t>中标通知书、</w:t>
            </w:r>
            <w:r w:rsidRPr="006B03A3">
              <w:rPr>
                <w:rFonts w:hint="eastAsia"/>
                <w:sz w:val="24"/>
                <w:szCs w:val="24"/>
              </w:rPr>
              <w:t>中标公示截图</w:t>
            </w:r>
            <w:r w:rsidRPr="006B03A3">
              <w:rPr>
                <w:rFonts w:hint="eastAsia"/>
                <w:sz w:val="24"/>
                <w:szCs w:val="24"/>
                <w:lang w:val="zh-CN"/>
              </w:rPr>
              <w:t>和合同；或者合同、</w:t>
            </w:r>
            <w:r w:rsidRPr="006B03A3">
              <w:rPr>
                <w:rFonts w:hint="eastAsia"/>
                <w:sz w:val="24"/>
                <w:szCs w:val="24"/>
              </w:rPr>
              <w:t>中标公示截图</w:t>
            </w:r>
            <w:r w:rsidRPr="006B03A3">
              <w:rPr>
                <w:rFonts w:hint="eastAsia"/>
                <w:sz w:val="24"/>
                <w:szCs w:val="24"/>
                <w:lang w:val="zh-CN"/>
              </w:rPr>
              <w:t>和工程竣工验收备案表为准</w:t>
            </w:r>
            <w:r w:rsidRPr="006B03A3">
              <w:rPr>
                <w:rFonts w:hint="eastAsia"/>
                <w:sz w:val="24"/>
                <w:szCs w:val="24"/>
              </w:rPr>
              <w:t>。）</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0</w:t>
            </w:r>
            <w:r w:rsidRPr="006B03A3">
              <w:rPr>
                <w:rFonts w:ascii="Times New Roman" w:hint="eastAsia"/>
                <w:kern w:val="2"/>
                <w:sz w:val="24"/>
                <w:szCs w:val="24"/>
              </w:rPr>
              <w:t>＜得分</w:t>
            </w:r>
            <w:r w:rsidRPr="006B03A3">
              <w:rPr>
                <w:rFonts w:ascii="Times New Roman"/>
                <w:kern w:val="2"/>
                <w:sz w:val="24"/>
                <w:szCs w:val="24"/>
              </w:rPr>
              <w:t>≤4</w:t>
            </w:r>
          </w:p>
        </w:tc>
      </w:tr>
      <w:tr w:rsidR="00E30746" w:rsidRPr="006B03A3">
        <w:trPr>
          <w:trHeight w:val="1115"/>
          <w:jc w:val="center"/>
        </w:trPr>
        <w:tc>
          <w:tcPr>
            <w:tcW w:w="730"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2</w:t>
            </w:r>
          </w:p>
        </w:tc>
        <w:tc>
          <w:tcPr>
            <w:tcW w:w="1417" w:type="dxa"/>
            <w:vAlign w:val="center"/>
          </w:tcPr>
          <w:p w:rsidR="00E30746" w:rsidRPr="006B03A3" w:rsidRDefault="007B79BD">
            <w:pPr>
              <w:rPr>
                <w:sz w:val="24"/>
                <w:szCs w:val="24"/>
              </w:rPr>
            </w:pPr>
            <w:r w:rsidRPr="006B03A3">
              <w:rPr>
                <w:rFonts w:hint="eastAsia"/>
                <w:sz w:val="24"/>
                <w:szCs w:val="24"/>
              </w:rPr>
              <w:t>项目负责人业绩</w:t>
            </w:r>
          </w:p>
        </w:tc>
        <w:tc>
          <w:tcPr>
            <w:tcW w:w="4678" w:type="dxa"/>
            <w:vAlign w:val="center"/>
          </w:tcPr>
          <w:p w:rsidR="00E30746" w:rsidRPr="006B03A3" w:rsidRDefault="007B79BD">
            <w:pPr>
              <w:rPr>
                <w:sz w:val="24"/>
                <w:szCs w:val="24"/>
              </w:rPr>
            </w:pPr>
            <w:r w:rsidRPr="006B03A3">
              <w:rPr>
                <w:rFonts w:hint="eastAsia"/>
                <w:sz w:val="24"/>
                <w:szCs w:val="24"/>
              </w:rPr>
              <w:t>2016年1月1日至今，拟派项目负责人具有类似项目业绩者一项得6分，最高得6分（以</w:t>
            </w:r>
            <w:r w:rsidRPr="006B03A3">
              <w:rPr>
                <w:rFonts w:hint="eastAsia"/>
                <w:sz w:val="24"/>
                <w:szCs w:val="24"/>
                <w:lang w:val="zh-CN"/>
              </w:rPr>
              <w:t>中标通知书、</w:t>
            </w:r>
            <w:r w:rsidRPr="006B03A3">
              <w:rPr>
                <w:rFonts w:hint="eastAsia"/>
                <w:sz w:val="24"/>
                <w:szCs w:val="24"/>
              </w:rPr>
              <w:t>中标公示截图</w:t>
            </w:r>
            <w:r w:rsidRPr="006B03A3">
              <w:rPr>
                <w:rFonts w:hint="eastAsia"/>
                <w:sz w:val="24"/>
                <w:szCs w:val="24"/>
                <w:lang w:val="zh-CN"/>
              </w:rPr>
              <w:t>和合同；或者合同、</w:t>
            </w:r>
            <w:r w:rsidRPr="006B03A3">
              <w:rPr>
                <w:rFonts w:hint="eastAsia"/>
                <w:sz w:val="24"/>
                <w:szCs w:val="24"/>
              </w:rPr>
              <w:t>中标公示截图</w:t>
            </w:r>
            <w:r w:rsidRPr="006B03A3">
              <w:rPr>
                <w:rFonts w:hint="eastAsia"/>
                <w:sz w:val="24"/>
                <w:szCs w:val="24"/>
                <w:lang w:val="zh-CN"/>
              </w:rPr>
              <w:t>和工程竣工验收备案表为准</w:t>
            </w:r>
            <w:r w:rsidRPr="006B03A3">
              <w:rPr>
                <w:rFonts w:hint="eastAsia"/>
                <w:sz w:val="24"/>
                <w:szCs w:val="24"/>
              </w:rPr>
              <w:t>。）</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0</w:t>
            </w:r>
            <w:r w:rsidRPr="006B03A3">
              <w:rPr>
                <w:rFonts w:ascii="Times New Roman" w:hint="eastAsia"/>
                <w:kern w:val="2"/>
                <w:sz w:val="24"/>
                <w:szCs w:val="24"/>
              </w:rPr>
              <w:t>＜得分</w:t>
            </w:r>
            <w:r w:rsidRPr="006B03A3">
              <w:rPr>
                <w:rFonts w:ascii="Times New Roman"/>
                <w:kern w:val="2"/>
                <w:sz w:val="24"/>
                <w:szCs w:val="24"/>
              </w:rPr>
              <w:t>≤6</w:t>
            </w:r>
          </w:p>
        </w:tc>
      </w:tr>
      <w:tr w:rsidR="00E30746" w:rsidRPr="006B03A3">
        <w:trPr>
          <w:trHeight w:val="733"/>
          <w:jc w:val="center"/>
        </w:trPr>
        <w:tc>
          <w:tcPr>
            <w:tcW w:w="730" w:type="dxa"/>
            <w:vMerge w:val="restart"/>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3</w:t>
            </w:r>
          </w:p>
        </w:tc>
        <w:tc>
          <w:tcPr>
            <w:tcW w:w="1417" w:type="dxa"/>
            <w:vMerge w:val="restart"/>
            <w:vAlign w:val="center"/>
          </w:tcPr>
          <w:p w:rsidR="00E30746" w:rsidRPr="006B03A3" w:rsidRDefault="007B79BD">
            <w:pPr>
              <w:rPr>
                <w:sz w:val="24"/>
                <w:szCs w:val="24"/>
              </w:rPr>
            </w:pPr>
            <w:r w:rsidRPr="006B03A3">
              <w:rPr>
                <w:rFonts w:hint="eastAsia"/>
                <w:sz w:val="24"/>
                <w:szCs w:val="24"/>
              </w:rPr>
              <w:t>优惠承诺</w:t>
            </w:r>
          </w:p>
        </w:tc>
        <w:tc>
          <w:tcPr>
            <w:tcW w:w="4678" w:type="dxa"/>
            <w:vAlign w:val="center"/>
          </w:tcPr>
          <w:p w:rsidR="00E30746" w:rsidRPr="006B03A3" w:rsidRDefault="007B79BD">
            <w:pPr>
              <w:rPr>
                <w:sz w:val="24"/>
                <w:szCs w:val="24"/>
              </w:rPr>
            </w:pPr>
            <w:r w:rsidRPr="006B03A3">
              <w:rPr>
                <w:rFonts w:hint="eastAsia"/>
                <w:sz w:val="24"/>
                <w:szCs w:val="24"/>
              </w:rPr>
              <w:t>优惠承诺应是书面的符合工程实际情况，确保依法依规，优惠合理，并承诺免费延长质保期，详实可行。</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3</w:t>
            </w:r>
            <w:r w:rsidRPr="006B03A3">
              <w:rPr>
                <w:rFonts w:ascii="Times New Roman" w:hint="eastAsia"/>
                <w:kern w:val="2"/>
                <w:sz w:val="24"/>
                <w:szCs w:val="24"/>
              </w:rPr>
              <w:t>＜得分</w:t>
            </w:r>
            <w:r w:rsidRPr="006B03A3">
              <w:rPr>
                <w:rFonts w:ascii="Times New Roman"/>
                <w:kern w:val="2"/>
                <w:sz w:val="24"/>
                <w:szCs w:val="24"/>
              </w:rPr>
              <w:t>≤4</w:t>
            </w:r>
          </w:p>
        </w:tc>
      </w:tr>
      <w:tr w:rsidR="00E30746" w:rsidRPr="006B03A3">
        <w:trPr>
          <w:trHeight w:val="642"/>
          <w:jc w:val="center"/>
        </w:trPr>
        <w:tc>
          <w:tcPr>
            <w:tcW w:w="730" w:type="dxa"/>
            <w:vMerge/>
            <w:vAlign w:val="center"/>
          </w:tcPr>
          <w:p w:rsidR="00E30746" w:rsidRPr="006B03A3" w:rsidRDefault="00E30746">
            <w:pPr>
              <w:jc w:val="left"/>
              <w:rPr>
                <w:rFonts w:ascii="Times New Roman"/>
                <w:kern w:val="2"/>
                <w:sz w:val="24"/>
                <w:szCs w:val="24"/>
              </w:rPr>
            </w:pPr>
          </w:p>
        </w:tc>
        <w:tc>
          <w:tcPr>
            <w:tcW w:w="1417" w:type="dxa"/>
            <w:vMerge/>
            <w:vAlign w:val="center"/>
          </w:tcPr>
          <w:p w:rsidR="00E30746" w:rsidRPr="006B03A3" w:rsidRDefault="00E30746">
            <w:pPr>
              <w:rPr>
                <w:sz w:val="24"/>
                <w:szCs w:val="24"/>
              </w:rPr>
            </w:pPr>
          </w:p>
        </w:tc>
        <w:tc>
          <w:tcPr>
            <w:tcW w:w="4678" w:type="dxa"/>
            <w:vAlign w:val="center"/>
          </w:tcPr>
          <w:p w:rsidR="00E30746" w:rsidRPr="006B03A3" w:rsidRDefault="007B79BD">
            <w:pPr>
              <w:rPr>
                <w:sz w:val="24"/>
                <w:szCs w:val="24"/>
              </w:rPr>
            </w:pPr>
            <w:r w:rsidRPr="006B03A3">
              <w:rPr>
                <w:rFonts w:hint="eastAsia"/>
                <w:sz w:val="24"/>
                <w:szCs w:val="24"/>
              </w:rPr>
              <w:t>优惠承诺符合工程实际情况，确保依法依规，优惠基本合理，并承诺免费延长质保期，基本详实可行。</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1≤</w:t>
            </w:r>
            <w:r w:rsidRPr="006B03A3">
              <w:rPr>
                <w:rFonts w:ascii="Times New Roman" w:hint="eastAsia"/>
                <w:kern w:val="2"/>
                <w:sz w:val="24"/>
                <w:szCs w:val="24"/>
              </w:rPr>
              <w:t>得分</w:t>
            </w:r>
            <w:r w:rsidRPr="006B03A3">
              <w:rPr>
                <w:rFonts w:ascii="Times New Roman"/>
                <w:kern w:val="2"/>
                <w:sz w:val="24"/>
                <w:szCs w:val="24"/>
              </w:rPr>
              <w:t>≤3</w:t>
            </w:r>
          </w:p>
        </w:tc>
      </w:tr>
      <w:tr w:rsidR="00E30746" w:rsidRPr="006B03A3">
        <w:trPr>
          <w:trHeight w:val="1808"/>
          <w:jc w:val="center"/>
        </w:trPr>
        <w:tc>
          <w:tcPr>
            <w:tcW w:w="730" w:type="dxa"/>
            <w:vMerge w:val="restart"/>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4</w:t>
            </w:r>
          </w:p>
        </w:tc>
        <w:tc>
          <w:tcPr>
            <w:tcW w:w="1417" w:type="dxa"/>
            <w:vMerge w:val="restart"/>
            <w:vAlign w:val="center"/>
          </w:tcPr>
          <w:p w:rsidR="00E30746" w:rsidRPr="006B03A3" w:rsidRDefault="007B79BD">
            <w:pPr>
              <w:rPr>
                <w:sz w:val="24"/>
                <w:szCs w:val="24"/>
              </w:rPr>
            </w:pPr>
            <w:r w:rsidRPr="006B03A3">
              <w:rPr>
                <w:rFonts w:hint="eastAsia"/>
                <w:sz w:val="24"/>
                <w:szCs w:val="24"/>
              </w:rPr>
              <w:t>履职尽责承诺</w:t>
            </w:r>
          </w:p>
        </w:tc>
        <w:tc>
          <w:tcPr>
            <w:tcW w:w="4678" w:type="dxa"/>
            <w:vAlign w:val="center"/>
          </w:tcPr>
          <w:p w:rsidR="00E30746" w:rsidRPr="006B03A3" w:rsidRDefault="007B79BD">
            <w:pPr>
              <w:rPr>
                <w:sz w:val="24"/>
                <w:szCs w:val="24"/>
              </w:rPr>
            </w:pPr>
            <w:r w:rsidRPr="006B03A3">
              <w:rPr>
                <w:rFonts w:hint="eastAsia"/>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2</w:t>
            </w:r>
            <w:r w:rsidRPr="006B03A3">
              <w:rPr>
                <w:rFonts w:ascii="Times New Roman" w:hint="eastAsia"/>
                <w:kern w:val="2"/>
                <w:sz w:val="24"/>
                <w:szCs w:val="24"/>
              </w:rPr>
              <w:t>＜得分</w:t>
            </w:r>
            <w:r w:rsidRPr="006B03A3">
              <w:rPr>
                <w:rFonts w:ascii="Times New Roman"/>
                <w:kern w:val="2"/>
                <w:sz w:val="24"/>
                <w:szCs w:val="24"/>
              </w:rPr>
              <w:t>≤3</w:t>
            </w:r>
          </w:p>
        </w:tc>
      </w:tr>
      <w:tr w:rsidR="00E30746" w:rsidRPr="006B03A3">
        <w:trPr>
          <w:trHeight w:val="1574"/>
          <w:jc w:val="center"/>
        </w:trPr>
        <w:tc>
          <w:tcPr>
            <w:tcW w:w="730" w:type="dxa"/>
            <w:vMerge/>
            <w:vAlign w:val="center"/>
          </w:tcPr>
          <w:p w:rsidR="00E30746" w:rsidRPr="006B03A3" w:rsidRDefault="00E30746">
            <w:pPr>
              <w:jc w:val="left"/>
              <w:rPr>
                <w:rFonts w:ascii="Times New Roman"/>
                <w:kern w:val="2"/>
                <w:sz w:val="24"/>
                <w:szCs w:val="24"/>
              </w:rPr>
            </w:pPr>
          </w:p>
        </w:tc>
        <w:tc>
          <w:tcPr>
            <w:tcW w:w="1417" w:type="dxa"/>
            <w:vMerge/>
            <w:vAlign w:val="center"/>
          </w:tcPr>
          <w:p w:rsidR="00E30746" w:rsidRPr="006B03A3" w:rsidRDefault="00E30746">
            <w:pPr>
              <w:rPr>
                <w:sz w:val="24"/>
                <w:szCs w:val="24"/>
              </w:rPr>
            </w:pPr>
          </w:p>
        </w:tc>
        <w:tc>
          <w:tcPr>
            <w:tcW w:w="4678" w:type="dxa"/>
            <w:vAlign w:val="center"/>
          </w:tcPr>
          <w:p w:rsidR="00E30746" w:rsidRPr="006B03A3" w:rsidRDefault="007B79BD">
            <w:pPr>
              <w:rPr>
                <w:sz w:val="24"/>
                <w:szCs w:val="24"/>
              </w:rPr>
            </w:pPr>
            <w:r w:rsidRPr="006B03A3">
              <w:rPr>
                <w:rFonts w:hint="eastAsia"/>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1≤</w:t>
            </w:r>
            <w:r w:rsidRPr="006B03A3">
              <w:rPr>
                <w:rFonts w:ascii="Times New Roman" w:hint="eastAsia"/>
                <w:kern w:val="2"/>
                <w:sz w:val="24"/>
                <w:szCs w:val="24"/>
              </w:rPr>
              <w:t>得分</w:t>
            </w:r>
            <w:r w:rsidRPr="006B03A3">
              <w:rPr>
                <w:rFonts w:ascii="Times New Roman"/>
                <w:kern w:val="2"/>
                <w:sz w:val="24"/>
                <w:szCs w:val="24"/>
              </w:rPr>
              <w:t>≤2</w:t>
            </w:r>
          </w:p>
        </w:tc>
      </w:tr>
      <w:tr w:rsidR="00E30746" w:rsidRPr="006B03A3">
        <w:trPr>
          <w:trHeight w:val="1370"/>
          <w:jc w:val="center"/>
        </w:trPr>
        <w:tc>
          <w:tcPr>
            <w:tcW w:w="730"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5</w:t>
            </w:r>
          </w:p>
        </w:tc>
        <w:tc>
          <w:tcPr>
            <w:tcW w:w="1417" w:type="dxa"/>
            <w:vAlign w:val="center"/>
          </w:tcPr>
          <w:p w:rsidR="00E30746" w:rsidRPr="006B03A3" w:rsidRDefault="007B79BD">
            <w:pPr>
              <w:rPr>
                <w:sz w:val="24"/>
                <w:szCs w:val="24"/>
              </w:rPr>
            </w:pPr>
            <w:r w:rsidRPr="006B03A3">
              <w:rPr>
                <w:rFonts w:hint="eastAsia"/>
                <w:sz w:val="24"/>
                <w:szCs w:val="24"/>
              </w:rPr>
              <w:t>企业信用（含纳税诚信）</w:t>
            </w:r>
          </w:p>
        </w:tc>
        <w:tc>
          <w:tcPr>
            <w:tcW w:w="4678" w:type="dxa"/>
            <w:vAlign w:val="center"/>
          </w:tcPr>
          <w:p w:rsidR="00E30746" w:rsidRPr="006B03A3" w:rsidRDefault="007B79BD">
            <w:pPr>
              <w:rPr>
                <w:sz w:val="24"/>
                <w:szCs w:val="24"/>
              </w:rPr>
            </w:pPr>
            <w:r w:rsidRPr="006B03A3">
              <w:rPr>
                <w:rFonts w:hint="eastAsia"/>
                <w:sz w:val="24"/>
                <w:szCs w:val="24"/>
              </w:rPr>
              <w:t>1、2016年1月1日至今，投标人获得过省级及以上奖项的得2分。</w:t>
            </w:r>
          </w:p>
          <w:p w:rsidR="00E30746" w:rsidRPr="006B03A3" w:rsidRDefault="007B79BD">
            <w:pPr>
              <w:rPr>
                <w:sz w:val="24"/>
                <w:szCs w:val="24"/>
              </w:rPr>
            </w:pPr>
            <w:r w:rsidRPr="006B03A3">
              <w:rPr>
                <w:rFonts w:hint="eastAsia"/>
                <w:sz w:val="24"/>
                <w:szCs w:val="24"/>
              </w:rPr>
              <w:t>2、具有手术室相关的发明专利或实用新型专利的得2分。</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0</w:t>
            </w:r>
            <w:r w:rsidRPr="006B03A3">
              <w:rPr>
                <w:rFonts w:ascii="Times New Roman"/>
                <w:kern w:val="2"/>
                <w:sz w:val="24"/>
                <w:szCs w:val="24"/>
              </w:rPr>
              <w:t>≤</w:t>
            </w:r>
            <w:r w:rsidRPr="006B03A3">
              <w:rPr>
                <w:rFonts w:ascii="Times New Roman" w:hint="eastAsia"/>
                <w:kern w:val="2"/>
                <w:sz w:val="24"/>
                <w:szCs w:val="24"/>
              </w:rPr>
              <w:t>得分</w:t>
            </w:r>
            <w:r w:rsidRPr="006B03A3">
              <w:rPr>
                <w:rFonts w:ascii="Times New Roman"/>
                <w:kern w:val="2"/>
                <w:sz w:val="24"/>
                <w:szCs w:val="24"/>
              </w:rPr>
              <w:t>≤4</w:t>
            </w:r>
          </w:p>
        </w:tc>
      </w:tr>
      <w:tr w:rsidR="00E30746" w:rsidRPr="006B03A3">
        <w:trPr>
          <w:trHeight w:val="468"/>
          <w:jc w:val="center"/>
        </w:trPr>
        <w:tc>
          <w:tcPr>
            <w:tcW w:w="730"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lastRenderedPageBreak/>
              <w:t>6</w:t>
            </w:r>
          </w:p>
        </w:tc>
        <w:tc>
          <w:tcPr>
            <w:tcW w:w="1417" w:type="dxa"/>
            <w:vAlign w:val="center"/>
          </w:tcPr>
          <w:p w:rsidR="00E30746" w:rsidRPr="006B03A3" w:rsidRDefault="007B79BD">
            <w:pPr>
              <w:rPr>
                <w:sz w:val="24"/>
                <w:szCs w:val="24"/>
              </w:rPr>
            </w:pPr>
            <w:r w:rsidRPr="006B03A3">
              <w:rPr>
                <w:rFonts w:hint="eastAsia"/>
                <w:sz w:val="24"/>
                <w:szCs w:val="24"/>
              </w:rPr>
              <w:t>项目负责人信用</w:t>
            </w:r>
          </w:p>
        </w:tc>
        <w:tc>
          <w:tcPr>
            <w:tcW w:w="4678" w:type="dxa"/>
            <w:vAlign w:val="center"/>
          </w:tcPr>
          <w:p w:rsidR="00E30746" w:rsidRPr="006B03A3" w:rsidRDefault="007B79BD">
            <w:pPr>
              <w:rPr>
                <w:sz w:val="24"/>
                <w:szCs w:val="24"/>
              </w:rPr>
            </w:pPr>
            <w:r w:rsidRPr="006B03A3">
              <w:rPr>
                <w:rFonts w:hint="eastAsia"/>
                <w:sz w:val="24"/>
                <w:szCs w:val="24"/>
              </w:rPr>
              <w:t>2016年1月1日至今，项目经理获得过省级及以上奖项或荣誉的得2分；或者项目经理近三年负责过的项目获得过省级及以上奖项或荣誉的得2分。本项最高得2分。（以有效期内的证书原件扫描件为准）</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0</w:t>
            </w:r>
            <w:r w:rsidRPr="006B03A3">
              <w:rPr>
                <w:rFonts w:ascii="Times New Roman"/>
                <w:kern w:val="2"/>
                <w:sz w:val="24"/>
                <w:szCs w:val="24"/>
              </w:rPr>
              <w:t>≤</w:t>
            </w:r>
            <w:r w:rsidRPr="006B03A3">
              <w:rPr>
                <w:rFonts w:ascii="Times New Roman" w:hint="eastAsia"/>
                <w:kern w:val="2"/>
                <w:sz w:val="24"/>
                <w:szCs w:val="24"/>
              </w:rPr>
              <w:t>得分</w:t>
            </w:r>
            <w:r w:rsidRPr="006B03A3">
              <w:rPr>
                <w:rFonts w:ascii="Times New Roman"/>
                <w:kern w:val="2"/>
                <w:sz w:val="24"/>
                <w:szCs w:val="24"/>
              </w:rPr>
              <w:t>≤2</w:t>
            </w:r>
          </w:p>
        </w:tc>
      </w:tr>
      <w:tr w:rsidR="00E30746" w:rsidRPr="006B03A3">
        <w:trPr>
          <w:trHeight w:val="468"/>
          <w:jc w:val="center"/>
        </w:trPr>
        <w:tc>
          <w:tcPr>
            <w:tcW w:w="730" w:type="dxa"/>
          </w:tcPr>
          <w:p w:rsidR="00E30746" w:rsidRPr="006B03A3" w:rsidRDefault="007B79BD">
            <w:pPr>
              <w:jc w:val="center"/>
              <w:rPr>
                <w:rFonts w:ascii="Times New Roman"/>
                <w:kern w:val="2"/>
                <w:sz w:val="24"/>
                <w:szCs w:val="24"/>
              </w:rPr>
            </w:pPr>
            <w:r w:rsidRPr="006B03A3">
              <w:rPr>
                <w:rFonts w:ascii="Times New Roman"/>
                <w:kern w:val="2"/>
                <w:sz w:val="24"/>
                <w:szCs w:val="24"/>
              </w:rPr>
              <w:t>7</w:t>
            </w:r>
          </w:p>
        </w:tc>
        <w:tc>
          <w:tcPr>
            <w:tcW w:w="1417" w:type="dxa"/>
            <w:vAlign w:val="center"/>
          </w:tcPr>
          <w:p w:rsidR="00E30746" w:rsidRPr="006B03A3" w:rsidRDefault="007B79BD">
            <w:pPr>
              <w:rPr>
                <w:sz w:val="24"/>
                <w:szCs w:val="24"/>
              </w:rPr>
            </w:pPr>
            <w:r w:rsidRPr="006B03A3">
              <w:rPr>
                <w:rFonts w:hint="eastAsia"/>
                <w:sz w:val="24"/>
                <w:szCs w:val="24"/>
              </w:rPr>
              <w:t>招标人意见</w:t>
            </w:r>
          </w:p>
        </w:tc>
        <w:tc>
          <w:tcPr>
            <w:tcW w:w="4678" w:type="dxa"/>
            <w:vAlign w:val="center"/>
          </w:tcPr>
          <w:p w:rsidR="00E30746" w:rsidRPr="006B03A3" w:rsidRDefault="007B79BD">
            <w:pPr>
              <w:rPr>
                <w:sz w:val="24"/>
                <w:szCs w:val="24"/>
              </w:rPr>
            </w:pPr>
            <w:r w:rsidRPr="006B03A3">
              <w:rPr>
                <w:rFonts w:hint="eastAsia"/>
                <w:sz w:val="24"/>
                <w:szCs w:val="24"/>
              </w:rPr>
              <w:t xml:space="preserve">拟派本项目技术负责人为高级职称者，得2分。     </w:t>
            </w:r>
          </w:p>
        </w:tc>
        <w:tc>
          <w:tcPr>
            <w:tcW w:w="1843" w:type="dxa"/>
            <w:vAlign w:val="center"/>
          </w:tcPr>
          <w:p w:rsidR="00E30746" w:rsidRPr="006B03A3" w:rsidRDefault="007B79BD">
            <w:pPr>
              <w:jc w:val="center"/>
              <w:rPr>
                <w:rFonts w:ascii="Times New Roman"/>
                <w:kern w:val="2"/>
                <w:sz w:val="24"/>
                <w:szCs w:val="24"/>
              </w:rPr>
            </w:pPr>
            <w:r w:rsidRPr="006B03A3">
              <w:rPr>
                <w:rFonts w:ascii="Times New Roman"/>
                <w:kern w:val="2"/>
                <w:sz w:val="24"/>
                <w:szCs w:val="24"/>
              </w:rPr>
              <w:t>0≤</w:t>
            </w:r>
            <w:r w:rsidRPr="006B03A3">
              <w:rPr>
                <w:rFonts w:ascii="Times New Roman" w:hint="eastAsia"/>
                <w:kern w:val="2"/>
                <w:sz w:val="24"/>
                <w:szCs w:val="24"/>
              </w:rPr>
              <w:t>得分</w:t>
            </w:r>
            <w:r w:rsidRPr="006B03A3">
              <w:rPr>
                <w:rFonts w:ascii="Times New Roman"/>
                <w:kern w:val="2"/>
                <w:sz w:val="24"/>
                <w:szCs w:val="24"/>
              </w:rPr>
              <w:t>≤2</w:t>
            </w:r>
            <w:r w:rsidRPr="006B03A3">
              <w:rPr>
                <w:rFonts w:ascii="Times New Roman" w:hint="eastAsia"/>
                <w:kern w:val="2"/>
                <w:sz w:val="24"/>
                <w:szCs w:val="24"/>
              </w:rPr>
              <w:t>分</w:t>
            </w:r>
          </w:p>
        </w:tc>
      </w:tr>
      <w:tr w:rsidR="00E30746" w:rsidRPr="006B03A3">
        <w:trPr>
          <w:trHeight w:val="468"/>
          <w:jc w:val="center"/>
        </w:trPr>
        <w:tc>
          <w:tcPr>
            <w:tcW w:w="8668" w:type="dxa"/>
            <w:gridSpan w:val="4"/>
            <w:vAlign w:val="center"/>
          </w:tcPr>
          <w:p w:rsidR="00E30746" w:rsidRPr="006B03A3" w:rsidRDefault="007B79BD">
            <w:pPr>
              <w:jc w:val="center"/>
              <w:rPr>
                <w:rFonts w:ascii="Times New Roman"/>
                <w:kern w:val="2"/>
                <w:sz w:val="24"/>
                <w:szCs w:val="24"/>
              </w:rPr>
            </w:pPr>
            <w:r w:rsidRPr="006B03A3">
              <w:rPr>
                <w:rFonts w:ascii="Times New Roman" w:hint="eastAsia"/>
                <w:kern w:val="2"/>
                <w:sz w:val="24"/>
                <w:szCs w:val="24"/>
              </w:rPr>
              <w:t>以上各项评审内容缺项不得分</w:t>
            </w:r>
          </w:p>
        </w:tc>
      </w:tr>
    </w:tbl>
    <w:p w:rsidR="00E30746" w:rsidRPr="006B03A3" w:rsidRDefault="007B79BD" w:rsidP="00EA312E">
      <w:pPr>
        <w:snapToGrid w:val="0"/>
        <w:spacing w:line="420" w:lineRule="exact"/>
        <w:ind w:firstLineChars="100" w:firstLine="241"/>
        <w:rPr>
          <w:rFonts w:hAnsi="宋体" w:cs="宋体"/>
          <w:b/>
          <w:bCs/>
          <w:sz w:val="24"/>
          <w:szCs w:val="22"/>
        </w:rPr>
      </w:pPr>
      <w:r w:rsidRPr="006B03A3">
        <w:rPr>
          <w:rFonts w:hAnsi="宋体" w:cs="宋体" w:hint="eastAsia"/>
          <w:b/>
          <w:bCs/>
          <w:sz w:val="24"/>
          <w:szCs w:val="22"/>
        </w:rPr>
        <w:t>注：  1）近年年份要求：2016年1月1日以来；</w:t>
      </w:r>
    </w:p>
    <w:p w:rsidR="00E30746" w:rsidRPr="006B03A3" w:rsidRDefault="007B79BD" w:rsidP="00EA312E">
      <w:pPr>
        <w:autoSpaceDE w:val="0"/>
        <w:autoSpaceDN w:val="0"/>
        <w:adjustRightInd w:val="0"/>
        <w:spacing w:line="420" w:lineRule="exact"/>
        <w:ind w:leftChars="280" w:left="952"/>
        <w:jc w:val="left"/>
        <w:rPr>
          <w:rFonts w:hAnsi="宋体" w:cs="宋体"/>
          <w:b/>
          <w:bCs/>
          <w:sz w:val="24"/>
          <w:szCs w:val="22"/>
        </w:rPr>
      </w:pPr>
      <w:r w:rsidRPr="006B03A3">
        <w:rPr>
          <w:rFonts w:hAnsi="宋体" w:cs="宋体" w:hint="eastAsia"/>
          <w:b/>
          <w:bCs/>
          <w:sz w:val="24"/>
          <w:szCs w:val="22"/>
        </w:rPr>
        <w:t>类似工程：一标段：2016年1月1日以来承建过的不小于本标段招标控制价的类似建设内容的洁净项目。</w:t>
      </w:r>
    </w:p>
    <w:p w:rsidR="00E30746" w:rsidRPr="006B03A3" w:rsidRDefault="007B79BD" w:rsidP="00EA312E">
      <w:pPr>
        <w:autoSpaceDE w:val="0"/>
        <w:autoSpaceDN w:val="0"/>
        <w:adjustRightInd w:val="0"/>
        <w:spacing w:line="420" w:lineRule="exact"/>
        <w:ind w:leftChars="280" w:left="952"/>
        <w:jc w:val="left"/>
        <w:rPr>
          <w:rFonts w:hAnsi="宋体" w:cs="宋体"/>
          <w:b/>
          <w:bCs/>
          <w:sz w:val="24"/>
          <w:szCs w:val="22"/>
        </w:rPr>
      </w:pPr>
      <w:r w:rsidRPr="006B03A3">
        <w:rPr>
          <w:rFonts w:hAnsi="宋体" w:cs="宋体" w:hint="eastAsia"/>
          <w:b/>
          <w:bCs/>
          <w:sz w:val="24"/>
          <w:szCs w:val="22"/>
        </w:rPr>
        <w:t>二标段：2016年1月1日以来承建过的不小于本标段招标控制价的类似建设内容的洁净项目。</w:t>
      </w:r>
    </w:p>
    <w:p w:rsidR="00E30746" w:rsidRPr="006B03A3" w:rsidRDefault="007B79BD" w:rsidP="00EA312E">
      <w:pPr>
        <w:snapToGrid w:val="0"/>
        <w:spacing w:line="420" w:lineRule="exact"/>
        <w:ind w:firstLineChars="400" w:firstLine="964"/>
        <w:rPr>
          <w:rFonts w:hAnsi="宋体" w:cs="宋体"/>
          <w:b/>
          <w:bCs/>
          <w:sz w:val="24"/>
          <w:szCs w:val="22"/>
        </w:rPr>
      </w:pPr>
      <w:r w:rsidRPr="006B03A3">
        <w:rPr>
          <w:rFonts w:hAnsi="宋体" w:cs="宋体" w:hint="eastAsia"/>
          <w:b/>
          <w:bCs/>
          <w:sz w:val="24"/>
          <w:szCs w:val="22"/>
        </w:rPr>
        <w:t>3）业绩合同以合同签订日期为准；</w:t>
      </w:r>
    </w:p>
    <w:p w:rsidR="00E30746" w:rsidRPr="006B03A3" w:rsidRDefault="007B79BD" w:rsidP="00EA312E">
      <w:pPr>
        <w:snapToGrid w:val="0"/>
        <w:spacing w:line="420" w:lineRule="exact"/>
        <w:ind w:firstLineChars="400" w:firstLine="964"/>
        <w:rPr>
          <w:rFonts w:hAnsi="宋体" w:cs="宋体"/>
          <w:b/>
          <w:bCs/>
          <w:sz w:val="24"/>
          <w:szCs w:val="22"/>
        </w:rPr>
      </w:pPr>
      <w:r w:rsidRPr="006B03A3">
        <w:rPr>
          <w:rFonts w:hAnsi="宋体" w:cs="宋体" w:hint="eastAsia"/>
          <w:b/>
          <w:bCs/>
          <w:sz w:val="24"/>
          <w:szCs w:val="22"/>
        </w:rPr>
        <w:t>4）企业业绩和建造师业绩可累计使用。</w:t>
      </w:r>
    </w:p>
    <w:p w:rsidR="00E30746" w:rsidRPr="006B03A3" w:rsidRDefault="007B79BD" w:rsidP="00EA312E">
      <w:pPr>
        <w:snapToGrid w:val="0"/>
        <w:spacing w:line="420" w:lineRule="exact"/>
        <w:ind w:firstLineChars="100" w:firstLine="241"/>
        <w:rPr>
          <w:rFonts w:hAnsi="宋体" w:cs="宋体"/>
          <w:b/>
          <w:bCs/>
          <w:sz w:val="24"/>
          <w:szCs w:val="22"/>
        </w:rPr>
      </w:pPr>
      <w:r w:rsidRPr="006B03A3">
        <w:rPr>
          <w:rFonts w:hAnsi="宋体" w:cs="宋体" w:hint="eastAsia"/>
          <w:b/>
          <w:bCs/>
          <w:sz w:val="24"/>
          <w:szCs w:val="22"/>
        </w:rPr>
        <w:t>（四）投标人综合得分按下列公式计算：</w:t>
      </w:r>
    </w:p>
    <w:p w:rsidR="00E30746" w:rsidRPr="006B03A3" w:rsidRDefault="007B79BD">
      <w:pPr>
        <w:snapToGrid w:val="0"/>
        <w:spacing w:line="420" w:lineRule="exact"/>
        <w:ind w:firstLineChars="400" w:firstLine="960"/>
        <w:rPr>
          <w:rFonts w:hAnsi="宋体" w:cs="宋体"/>
          <w:b/>
          <w:bCs/>
          <w:sz w:val="24"/>
          <w:szCs w:val="22"/>
        </w:rPr>
      </w:pPr>
      <w:r w:rsidRPr="006B03A3">
        <w:rPr>
          <w:rFonts w:hAnsi="宋体" w:cs="宋体" w:hint="eastAsia"/>
          <w:sz w:val="24"/>
          <w:szCs w:val="24"/>
        </w:rPr>
        <w:t>投标人综合得分＝技术标得分＋商务标得分＋综合（信用）标得分。</w:t>
      </w:r>
    </w:p>
    <w:p w:rsidR="00E30746" w:rsidRPr="006B03A3" w:rsidRDefault="007B79BD" w:rsidP="00EA312E">
      <w:pPr>
        <w:snapToGrid w:val="0"/>
        <w:spacing w:line="420" w:lineRule="exact"/>
        <w:ind w:firstLineChars="100" w:firstLine="241"/>
        <w:rPr>
          <w:rFonts w:hAnsi="宋体" w:cs="宋体"/>
          <w:b/>
          <w:bCs/>
          <w:sz w:val="24"/>
          <w:szCs w:val="22"/>
        </w:rPr>
      </w:pPr>
      <w:r w:rsidRPr="006B03A3">
        <w:rPr>
          <w:rFonts w:hAnsi="宋体" w:cs="宋体" w:hint="eastAsia"/>
          <w:b/>
          <w:bCs/>
          <w:sz w:val="24"/>
          <w:szCs w:val="22"/>
        </w:rPr>
        <w:t>（五）投标人的最终得分及中标候选人排序</w:t>
      </w:r>
    </w:p>
    <w:p w:rsidR="00E30746" w:rsidRPr="006B03A3" w:rsidRDefault="007B79BD">
      <w:pPr>
        <w:adjustRightInd w:val="0"/>
        <w:snapToGrid w:val="0"/>
        <w:spacing w:line="440" w:lineRule="exact"/>
        <w:ind w:firstLine="480"/>
        <w:rPr>
          <w:rFonts w:hAnsi="宋体" w:cs="宋体"/>
          <w:sz w:val="24"/>
          <w:szCs w:val="24"/>
        </w:rPr>
      </w:pPr>
      <w:r w:rsidRPr="006B03A3">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E30746" w:rsidRPr="006B03A3" w:rsidRDefault="007B79BD">
      <w:pPr>
        <w:adjustRightInd w:val="0"/>
        <w:snapToGrid w:val="0"/>
        <w:spacing w:line="440" w:lineRule="exact"/>
        <w:ind w:firstLine="480"/>
        <w:rPr>
          <w:rFonts w:hAnsi="宋体" w:cs="宋体"/>
          <w:sz w:val="24"/>
          <w:szCs w:val="24"/>
        </w:rPr>
      </w:pPr>
      <w:r w:rsidRPr="006B03A3">
        <w:rPr>
          <w:rFonts w:hAnsi="宋体" w:cs="宋体" w:hint="eastAsia"/>
          <w:sz w:val="24"/>
          <w:szCs w:val="24"/>
        </w:rPr>
        <w:t>评标委员会人数在5人以上时，去掉一个最高分和一个最低分取平均值；评标委员会人数在5人时，取所有评委评分的平均值。</w:t>
      </w:r>
    </w:p>
    <w:p w:rsidR="00E30746" w:rsidRPr="006B03A3" w:rsidRDefault="007B79BD">
      <w:pPr>
        <w:adjustRightInd w:val="0"/>
        <w:snapToGrid w:val="0"/>
        <w:spacing w:line="440" w:lineRule="exact"/>
        <w:ind w:firstLine="480"/>
        <w:rPr>
          <w:rFonts w:cs="宋体"/>
          <w:sz w:val="24"/>
          <w:szCs w:val="24"/>
        </w:rPr>
      </w:pPr>
      <w:r w:rsidRPr="006B03A3">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E30746" w:rsidRPr="006B03A3" w:rsidRDefault="007B79BD" w:rsidP="00EA312E">
      <w:pPr>
        <w:snapToGrid w:val="0"/>
        <w:spacing w:line="360" w:lineRule="auto"/>
        <w:ind w:firstLineChars="200" w:firstLine="482"/>
        <w:rPr>
          <w:rFonts w:ascii="新宋体" w:eastAsia="新宋体" w:cs="宋体"/>
          <w:b/>
          <w:sz w:val="24"/>
        </w:rPr>
      </w:pPr>
      <w:r w:rsidRPr="006B03A3">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30746" w:rsidRPr="006B03A3" w:rsidRDefault="007B79BD" w:rsidP="00EA312E">
      <w:pPr>
        <w:snapToGrid w:val="0"/>
        <w:spacing w:line="336" w:lineRule="auto"/>
        <w:ind w:firstLineChars="200" w:firstLine="482"/>
        <w:rPr>
          <w:rFonts w:ascii="新宋体" w:eastAsia="新宋体" w:cs="宋体"/>
          <w:b/>
          <w:sz w:val="24"/>
        </w:rPr>
      </w:pPr>
      <w:r w:rsidRPr="006B03A3">
        <w:rPr>
          <w:rFonts w:ascii="新宋体" w:eastAsia="新宋体" w:cs="宋体" w:hint="eastAsia"/>
          <w:b/>
          <w:sz w:val="24"/>
        </w:rPr>
        <w:t>八、定标</w:t>
      </w:r>
    </w:p>
    <w:p w:rsidR="00E30746" w:rsidRPr="006B03A3" w:rsidRDefault="007B79BD">
      <w:pPr>
        <w:snapToGrid w:val="0"/>
        <w:spacing w:line="336" w:lineRule="auto"/>
        <w:ind w:firstLineChars="200" w:firstLine="480"/>
        <w:rPr>
          <w:rFonts w:ascii="新宋体" w:eastAsia="新宋体"/>
          <w:b/>
          <w:sz w:val="24"/>
        </w:rPr>
      </w:pPr>
      <w:r w:rsidRPr="006B03A3">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E30746" w:rsidRPr="006B03A3" w:rsidRDefault="007B79BD" w:rsidP="00EA312E">
      <w:pPr>
        <w:pStyle w:val="378020"/>
        <w:keepNext w:val="0"/>
        <w:keepLines w:val="0"/>
        <w:snapToGrid w:val="0"/>
        <w:spacing w:line="336" w:lineRule="auto"/>
        <w:ind w:firstLineChars="200" w:firstLine="482"/>
        <w:outlineLvl w:val="9"/>
        <w:rPr>
          <w:rFonts w:ascii="新宋体" w:eastAsia="新宋体"/>
          <w:b/>
          <w:szCs w:val="24"/>
        </w:rPr>
      </w:pPr>
      <w:bookmarkStart w:id="92" w:name="_Toc23277"/>
      <w:r w:rsidRPr="006B03A3">
        <w:rPr>
          <w:rFonts w:ascii="新宋体" w:eastAsia="新宋体" w:hint="eastAsia"/>
          <w:b/>
          <w:szCs w:val="24"/>
        </w:rPr>
        <w:t>九、评标报告</w:t>
      </w:r>
      <w:bookmarkEnd w:id="92"/>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lastRenderedPageBreak/>
        <w:t>评标委员会根据投标人须知前附表7.1条的规定向招标人提交评标报告。评标报告应当由全体评标委员会成员签字，并于评标结束时抄送有关行政监督部门。</w:t>
      </w:r>
    </w:p>
    <w:p w:rsidR="00E30746" w:rsidRPr="006B03A3" w:rsidRDefault="007B79BD" w:rsidP="00EA312E">
      <w:pPr>
        <w:pStyle w:val="378020"/>
        <w:keepNext w:val="0"/>
        <w:keepLines w:val="0"/>
        <w:snapToGrid w:val="0"/>
        <w:spacing w:line="336" w:lineRule="auto"/>
        <w:ind w:firstLineChars="200" w:firstLine="482"/>
        <w:outlineLvl w:val="9"/>
        <w:rPr>
          <w:rFonts w:ascii="新宋体" w:eastAsia="新宋体"/>
          <w:b/>
          <w:szCs w:val="24"/>
        </w:rPr>
      </w:pPr>
      <w:bookmarkStart w:id="93" w:name="_Toc8686"/>
      <w:r w:rsidRPr="006B03A3">
        <w:rPr>
          <w:rFonts w:ascii="新宋体" w:eastAsia="新宋体" w:hint="eastAsia"/>
          <w:b/>
        </w:rPr>
        <w:t>十、</w:t>
      </w:r>
      <w:r w:rsidRPr="006B03A3">
        <w:rPr>
          <w:rFonts w:ascii="新宋体" w:eastAsia="新宋体" w:hint="eastAsia"/>
          <w:b/>
          <w:szCs w:val="24"/>
        </w:rPr>
        <w:t>公示</w:t>
      </w:r>
      <w:bookmarkEnd w:id="93"/>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E30746" w:rsidRPr="006B03A3" w:rsidRDefault="007B79BD" w:rsidP="00EA312E">
      <w:pPr>
        <w:snapToGrid w:val="0"/>
        <w:spacing w:line="336" w:lineRule="auto"/>
        <w:ind w:firstLineChars="200" w:firstLine="482"/>
        <w:rPr>
          <w:rFonts w:ascii="新宋体" w:eastAsia="新宋体"/>
          <w:b/>
          <w:sz w:val="24"/>
        </w:rPr>
      </w:pPr>
      <w:r w:rsidRPr="006B03A3">
        <w:rPr>
          <w:rFonts w:ascii="新宋体" w:eastAsia="新宋体" w:hint="eastAsia"/>
          <w:b/>
          <w:sz w:val="24"/>
        </w:rPr>
        <w:t>十一、特殊情况的处置程序</w:t>
      </w:r>
    </w:p>
    <w:p w:rsidR="00E30746" w:rsidRPr="006B03A3" w:rsidRDefault="007B79BD" w:rsidP="00EA312E">
      <w:pPr>
        <w:snapToGrid w:val="0"/>
        <w:spacing w:line="336" w:lineRule="auto"/>
        <w:ind w:firstLineChars="200" w:firstLine="482"/>
        <w:rPr>
          <w:rFonts w:ascii="新宋体" w:eastAsia="新宋体"/>
          <w:b/>
          <w:sz w:val="24"/>
        </w:rPr>
      </w:pPr>
      <w:r w:rsidRPr="006B03A3">
        <w:rPr>
          <w:rFonts w:ascii="新宋体" w:eastAsia="新宋体" w:hint="eastAsia"/>
          <w:b/>
          <w:sz w:val="24"/>
        </w:rPr>
        <w:t>11.1关于澄清、说明或补正</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30746" w:rsidRPr="006B03A3" w:rsidRDefault="007B79BD" w:rsidP="00EA312E">
      <w:pPr>
        <w:snapToGrid w:val="0"/>
        <w:spacing w:line="336" w:lineRule="auto"/>
        <w:ind w:firstLineChars="200" w:firstLine="482"/>
        <w:rPr>
          <w:rFonts w:ascii="新宋体" w:eastAsia="新宋体"/>
          <w:b/>
          <w:sz w:val="24"/>
        </w:rPr>
      </w:pPr>
      <w:r w:rsidRPr="006B03A3">
        <w:rPr>
          <w:rFonts w:ascii="新宋体" w:eastAsia="新宋体" w:hint="eastAsia"/>
          <w:b/>
          <w:sz w:val="24"/>
        </w:rPr>
        <w:t>11.2关于评标活动暂停</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E30746" w:rsidRPr="006B03A3" w:rsidRDefault="007B79BD" w:rsidP="00EA312E">
      <w:pPr>
        <w:snapToGrid w:val="0"/>
        <w:spacing w:line="336" w:lineRule="auto"/>
        <w:ind w:firstLineChars="200" w:firstLine="482"/>
        <w:rPr>
          <w:rFonts w:ascii="新宋体" w:eastAsia="新宋体"/>
          <w:b/>
          <w:sz w:val="24"/>
        </w:rPr>
      </w:pPr>
      <w:r w:rsidRPr="006B03A3">
        <w:rPr>
          <w:rFonts w:ascii="新宋体" w:eastAsia="新宋体" w:hint="eastAsia"/>
          <w:b/>
          <w:sz w:val="24"/>
        </w:rPr>
        <w:t>11.3关于评标中途更换评标委员会成员</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11.3.1除非发生下列情况之一，评标委员会成员不得在评标中途更换：</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（1）因不可抗拒的客观原因，不能到场或需在评标中途退出评标活动。</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（2）根据法律法规规定，某个或某几个评标委员会成员需要回避。</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E30746" w:rsidRPr="006B03A3" w:rsidRDefault="007B79BD" w:rsidP="00EA312E">
      <w:pPr>
        <w:snapToGrid w:val="0"/>
        <w:spacing w:line="336" w:lineRule="auto"/>
        <w:ind w:firstLineChars="200" w:firstLine="482"/>
        <w:rPr>
          <w:rFonts w:ascii="新宋体" w:eastAsia="新宋体"/>
          <w:b/>
          <w:sz w:val="24"/>
        </w:rPr>
      </w:pPr>
      <w:r w:rsidRPr="006B03A3">
        <w:rPr>
          <w:rFonts w:ascii="新宋体" w:eastAsia="新宋体" w:hint="eastAsia"/>
          <w:b/>
          <w:sz w:val="24"/>
        </w:rPr>
        <w:t>11.4记名投票</w:t>
      </w:r>
    </w:p>
    <w:p w:rsidR="00E30746" w:rsidRPr="006B03A3" w:rsidRDefault="007B79BD">
      <w:pPr>
        <w:snapToGrid w:val="0"/>
        <w:spacing w:line="336" w:lineRule="auto"/>
        <w:ind w:firstLineChars="200" w:firstLine="480"/>
        <w:rPr>
          <w:rFonts w:ascii="新宋体" w:eastAsia="新宋体"/>
          <w:sz w:val="24"/>
        </w:rPr>
      </w:pPr>
      <w:r w:rsidRPr="006B03A3">
        <w:rPr>
          <w:rFonts w:ascii="新宋体" w:eastAsia="新宋体" w:hint="eastAsia"/>
          <w:sz w:val="24"/>
        </w:rPr>
        <w:t>在任何评标环节中，需评标委员会就某项定性的评审结论做出表决的，由评标委员会全体成员按照少数服从多数的原则，以记名投票方式表决。</w:t>
      </w:r>
    </w:p>
    <w:p w:rsidR="00E30746" w:rsidRPr="006B03A3" w:rsidRDefault="007B79BD" w:rsidP="00EA312E">
      <w:pPr>
        <w:snapToGrid w:val="0"/>
        <w:spacing w:line="336" w:lineRule="auto"/>
        <w:ind w:firstLineChars="200" w:firstLine="482"/>
        <w:rPr>
          <w:b/>
          <w:sz w:val="24"/>
        </w:rPr>
      </w:pPr>
      <w:r w:rsidRPr="006B03A3">
        <w:rPr>
          <w:rFonts w:hint="eastAsia"/>
          <w:b/>
          <w:sz w:val="24"/>
        </w:rPr>
        <w:t>11.5评标委员会对评标结果有异议的</w:t>
      </w:r>
    </w:p>
    <w:p w:rsidR="00E30746" w:rsidRPr="006B03A3" w:rsidRDefault="007B79BD">
      <w:pPr>
        <w:snapToGrid w:val="0"/>
        <w:spacing w:line="336" w:lineRule="auto"/>
        <w:ind w:firstLineChars="200" w:firstLine="468"/>
        <w:jc w:val="left"/>
        <w:rPr>
          <w:rFonts w:hAnsi="宋体" w:cs="黑体"/>
          <w:b/>
          <w:sz w:val="36"/>
          <w:szCs w:val="36"/>
        </w:rPr>
      </w:pPr>
      <w:r w:rsidRPr="006B03A3">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E30746" w:rsidRPr="006B03A3" w:rsidRDefault="00E30746"/>
    <w:p w:rsidR="00E30746" w:rsidRPr="006B03A3" w:rsidRDefault="007B79BD">
      <w:pPr>
        <w:autoSpaceDE w:val="0"/>
        <w:autoSpaceDN w:val="0"/>
        <w:adjustRightInd w:val="0"/>
        <w:snapToGrid w:val="0"/>
        <w:spacing w:line="440" w:lineRule="exact"/>
        <w:jc w:val="center"/>
        <w:outlineLvl w:val="0"/>
        <w:rPr>
          <w:rFonts w:hAnsi="宋体" w:cs="宋体"/>
          <w:b/>
          <w:sz w:val="36"/>
          <w:szCs w:val="36"/>
        </w:rPr>
      </w:pPr>
      <w:r w:rsidRPr="006B03A3">
        <w:rPr>
          <w:rFonts w:hAnsi="宋体" w:cs="宋体" w:hint="eastAsia"/>
          <w:b/>
          <w:sz w:val="36"/>
          <w:szCs w:val="36"/>
        </w:rPr>
        <w:lastRenderedPageBreak/>
        <w:t>第四章 合同条款及格式</w:t>
      </w:r>
      <w:bookmarkEnd w:id="82"/>
      <w:bookmarkEnd w:id="83"/>
      <w:bookmarkEnd w:id="84"/>
      <w:bookmarkEnd w:id="85"/>
      <w:bookmarkEnd w:id="86"/>
    </w:p>
    <w:p w:rsidR="00E30746" w:rsidRPr="006B03A3" w:rsidRDefault="007B79BD">
      <w:pPr>
        <w:tabs>
          <w:tab w:val="left" w:pos="5000"/>
        </w:tabs>
        <w:spacing w:line="360" w:lineRule="auto"/>
        <w:ind w:firstLine="490"/>
        <w:rPr>
          <w:rFonts w:hAnsi="宋体" w:cs="宋体"/>
          <w:b/>
          <w:sz w:val="32"/>
          <w:szCs w:val="32"/>
        </w:rPr>
      </w:pPr>
      <w:bookmarkStart w:id="94" w:name="_Toc278443514"/>
      <w:r w:rsidRPr="006B03A3">
        <w:rPr>
          <w:rFonts w:hAnsi="宋体" w:cs="宋体" w:hint="eastAsia"/>
          <w:b/>
          <w:sz w:val="32"/>
          <w:szCs w:val="32"/>
        </w:rPr>
        <w:t xml:space="preserve"> </w:t>
      </w:r>
      <w:bookmarkStart w:id="95" w:name="_Toc278443518"/>
      <w:bookmarkEnd w:id="94"/>
      <w:r w:rsidRPr="006B03A3">
        <w:rPr>
          <w:rFonts w:hAnsi="宋体" w:cs="宋体" w:hint="eastAsia"/>
          <w:b/>
          <w:sz w:val="32"/>
          <w:szCs w:val="32"/>
        </w:rPr>
        <w:t>采用由中华人民共和国住房和城乡建设部与国家工商行政管理局联合制定的《建设工程施工合同示范文本》（GF-2017-0201）签订合同。</w:t>
      </w: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E30746" w:rsidRPr="006B03A3" w:rsidRDefault="00E30746">
      <w:pPr>
        <w:autoSpaceDE w:val="0"/>
        <w:autoSpaceDN w:val="0"/>
        <w:adjustRightInd w:val="0"/>
        <w:outlineLvl w:val="1"/>
        <w:rPr>
          <w:rFonts w:hAnsi="宋体" w:cs="宋体"/>
          <w:b/>
          <w:sz w:val="36"/>
          <w:szCs w:val="36"/>
        </w:rPr>
      </w:pPr>
    </w:p>
    <w:p w:rsidR="003B0C35" w:rsidRDefault="003B0C35">
      <w:pPr>
        <w:widowControl/>
        <w:jc w:val="left"/>
        <w:rPr>
          <w:rFonts w:hAnsi="宋体" w:cs="宋体"/>
          <w:b/>
          <w:sz w:val="36"/>
          <w:szCs w:val="36"/>
        </w:rPr>
      </w:pPr>
      <w:bookmarkStart w:id="96" w:name="_Toc16052"/>
      <w:bookmarkStart w:id="97" w:name="_Toc19959"/>
      <w:bookmarkStart w:id="98" w:name="_Toc17496"/>
      <w:bookmarkStart w:id="99" w:name="_Toc9220"/>
      <w:r>
        <w:rPr>
          <w:rFonts w:hAnsi="宋体" w:cs="宋体"/>
          <w:b/>
          <w:sz w:val="36"/>
          <w:szCs w:val="36"/>
        </w:rPr>
        <w:br w:type="page"/>
      </w:r>
    </w:p>
    <w:p w:rsidR="00E30746" w:rsidRPr="006B03A3" w:rsidRDefault="007B79BD">
      <w:pPr>
        <w:autoSpaceDE w:val="0"/>
        <w:autoSpaceDN w:val="0"/>
        <w:adjustRightInd w:val="0"/>
        <w:jc w:val="center"/>
        <w:outlineLvl w:val="0"/>
        <w:rPr>
          <w:rFonts w:hAnsi="宋体" w:cs="宋体"/>
          <w:b/>
          <w:sz w:val="36"/>
          <w:szCs w:val="36"/>
        </w:rPr>
      </w:pPr>
      <w:r w:rsidRPr="006B03A3">
        <w:rPr>
          <w:rFonts w:hAnsi="宋体" w:cs="宋体" w:hint="eastAsia"/>
          <w:b/>
          <w:sz w:val="36"/>
          <w:szCs w:val="36"/>
        </w:rPr>
        <w:lastRenderedPageBreak/>
        <w:t>第五章 工程量清单</w:t>
      </w:r>
      <w:bookmarkEnd w:id="96"/>
      <w:bookmarkEnd w:id="97"/>
      <w:bookmarkEnd w:id="98"/>
      <w:bookmarkEnd w:id="99"/>
    </w:p>
    <w:p w:rsidR="00E30746" w:rsidRPr="006B03A3" w:rsidRDefault="007B79BD">
      <w:pPr>
        <w:spacing w:line="440" w:lineRule="exact"/>
        <w:rPr>
          <w:rFonts w:hAnsi="宋体" w:cs="宋体"/>
          <w:b/>
          <w:sz w:val="24"/>
        </w:rPr>
      </w:pPr>
      <w:r w:rsidRPr="006B03A3">
        <w:rPr>
          <w:rFonts w:hAnsi="宋体" w:cs="宋体" w:hint="eastAsia"/>
          <w:b/>
          <w:sz w:val="24"/>
        </w:rPr>
        <w:t>1、工程量清单说明</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1.2 本工程量清单应与招标文件中的投标人须知、通用合同条款、专用合同条款、技术标准和要求及图纸等章节内容一起阅读和理解。</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30746" w:rsidRPr="006B03A3" w:rsidRDefault="007B79BD">
      <w:pPr>
        <w:spacing w:line="440" w:lineRule="exact"/>
        <w:ind w:left="1" w:firstLineChars="200" w:firstLine="480"/>
        <w:rPr>
          <w:rFonts w:hAnsi="宋体" w:cs="宋体"/>
          <w:sz w:val="24"/>
          <w:u w:val="single"/>
        </w:rPr>
      </w:pPr>
      <w:r w:rsidRPr="006B03A3">
        <w:rPr>
          <w:rFonts w:hAnsi="宋体" w:cs="宋体" w:hint="eastAsia"/>
          <w:sz w:val="24"/>
        </w:rPr>
        <w:t>1.4补充子目的子目特征、计量单位、工程量计算规则及工作内容说明如下：</w:t>
      </w:r>
      <w:r w:rsidRPr="006B03A3">
        <w:rPr>
          <w:rFonts w:hAnsi="宋体" w:cs="宋体" w:hint="eastAsia"/>
          <w:sz w:val="24"/>
          <w:u w:val="single"/>
        </w:rPr>
        <w:t>本工程使用《建设工程工程量清单计价规范》（GB50500-2013）</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1.5 本条第1.1款中约定的计量和计价规则适用于合同履约过程中工程量计量与价款支付、工程变更、索赔和工程结算。</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1.6 本条与下述第2条和第3条的说明内容是构成合同文件的已标价工程量清单的组成部分。</w:t>
      </w:r>
    </w:p>
    <w:p w:rsidR="00E30746" w:rsidRPr="006B03A3" w:rsidRDefault="007B79BD">
      <w:pPr>
        <w:spacing w:line="440" w:lineRule="exact"/>
        <w:rPr>
          <w:rFonts w:hAnsi="宋体" w:cs="宋体"/>
          <w:b/>
          <w:sz w:val="24"/>
        </w:rPr>
      </w:pPr>
      <w:r w:rsidRPr="006B03A3">
        <w:rPr>
          <w:rFonts w:hAnsi="宋体" w:cs="宋体" w:hint="eastAsia"/>
          <w:b/>
          <w:sz w:val="24"/>
        </w:rPr>
        <w:t>2、投标报价说明</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2.1 投标报价应根据招标文件中的有关计价要求，并按照下列依据自主报价。</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(1) 本招标文件；</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(2)《建设工程工程量清单计价规范》（GB 50500-2013）、《房屋建筑与装饰工程工程量计算规范》（GB 50854-2013）、《通用安装工程工程量计算规范》（GB 50856-2013）《河南省房屋建筑与装饰工程预算定额》（HB 01-31-2016）《河南省通用安装工程预算定额》（HB 02-31-2016）《河南省市政工程预算定额》（HA A1-31-2016）及相应收费标准。</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(3)材料价格按照许昌市2019年6月份信息价，许昌市信息价中没有的按照郑州市2019年第二季度《郑州市建设工程主要材料基准价格信息》中的裸价或询价计入，以上价格均没有的按照不含税市场价计入。</w:t>
      </w:r>
    </w:p>
    <w:p w:rsidR="00E30746" w:rsidRPr="006B03A3" w:rsidRDefault="007B79BD">
      <w:pPr>
        <w:spacing w:line="440" w:lineRule="exact"/>
        <w:ind w:left="1" w:firstLineChars="200" w:firstLine="480"/>
        <w:rPr>
          <w:rFonts w:hAnsi="宋体" w:cs="宋体"/>
          <w:sz w:val="24"/>
        </w:rPr>
      </w:pPr>
      <w:r w:rsidRPr="006B03A3">
        <w:rPr>
          <w:rFonts w:hAnsi="宋体" w:cs="宋体" w:hint="eastAsia"/>
          <w:sz w:val="24"/>
        </w:rPr>
        <w:t>(4)税金税率按照9%增值税计取。</w:t>
      </w:r>
    </w:p>
    <w:p w:rsidR="00E30746" w:rsidRPr="006B03A3" w:rsidRDefault="007B79BD">
      <w:pPr>
        <w:spacing w:line="440" w:lineRule="exact"/>
        <w:ind w:left="1"/>
        <w:rPr>
          <w:rFonts w:hAnsi="宋体" w:cs="宋体"/>
          <w:sz w:val="24"/>
        </w:rPr>
      </w:pPr>
      <w:r w:rsidRPr="006B03A3">
        <w:rPr>
          <w:rFonts w:hAnsi="宋体" w:cs="宋体" w:hint="eastAsia"/>
          <w:sz w:val="24"/>
        </w:rPr>
        <w:t xml:space="preserve">   （5）人工费、机械费、管理费调整执行豫建标定{2016}40号文。</w:t>
      </w:r>
    </w:p>
    <w:p w:rsidR="00E30746" w:rsidRPr="006B03A3" w:rsidRDefault="007B79BD">
      <w:pPr>
        <w:autoSpaceDE w:val="0"/>
        <w:autoSpaceDN w:val="0"/>
        <w:spacing w:line="360" w:lineRule="exact"/>
        <w:ind w:firstLineChars="200" w:firstLine="480"/>
        <w:jc w:val="left"/>
        <w:outlineLvl w:val="1"/>
        <w:rPr>
          <w:rFonts w:hAnsi="宋体" w:cs="宋体"/>
          <w:sz w:val="24"/>
        </w:rPr>
      </w:pPr>
      <w:r w:rsidRPr="006B03A3">
        <w:rPr>
          <w:rFonts w:hAnsi="宋体" w:cs="宋体" w:hint="eastAsia"/>
          <w:sz w:val="24"/>
        </w:rPr>
        <w:t>2.2 工程量清单中的每一子目须填入单价或价格，且只允许有一个报价。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2.4 已标价工程量清单中投标人没有填入单价或价格的子目，其费用视为已分摊在工程量清单中其他已标价的相关子目的单价或价格之中。</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 分部分项工程项目按下列要求报价：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2.6.1 分部分项工程量清单计价应依据计价规范中关于综合单价的组成内容确定报价。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2.7 措施项目按下列要求报价：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2.8 其他项目清单费应按下列规定报价：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2.8.1 暂列金额按“暂列金额明细表”中列出的金额报价，此处的暂列金额是招标人在招标文件中统一给定的，并不包括本章第2.8.3项的计日工金额。</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2.8.3 计日工按“计日工表”中列出的子目和估算数量，自主确定综合单价并计算计日工金额。计日工综合单价均不包括规费和税金，其中：</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 材料价格包括材料运到现场的价格以及现场搬运、仓储、二次搬运、损耗、保险、企业管理费和利润；</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2.8.4总承包服务费根据招标文件中列出的内容和要求，按“总承包服务费计价表”所列格式自主报价。</w:t>
      </w:r>
    </w:p>
    <w:p w:rsidR="00E30746" w:rsidRPr="006B03A3" w:rsidRDefault="007B79BD">
      <w:pPr>
        <w:spacing w:line="430" w:lineRule="exact"/>
        <w:rPr>
          <w:rFonts w:hAnsi="宋体" w:cs="宋体"/>
          <w:sz w:val="24"/>
        </w:rPr>
      </w:pPr>
      <w:r w:rsidRPr="006B03A3">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2.10 除招标文件有强制性规定外，投标报价由投标人自主确定，但不得低于其成本。</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2.12 管理费应由投标人在保证不低于其成本的基础上做竞争性考虑；利润由投标人根</w:t>
      </w:r>
      <w:r w:rsidRPr="006B03A3">
        <w:rPr>
          <w:rFonts w:hAnsi="宋体" w:cs="宋体" w:hint="eastAsia"/>
          <w:sz w:val="24"/>
        </w:rPr>
        <w:lastRenderedPageBreak/>
        <w:t>据自身情况和综合实力做竞争性考虑。</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2.13 投标报价中应考虑招标文件中要求投标人承担的风险范围以及相关的费用。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30746" w:rsidRPr="006B03A3" w:rsidRDefault="007B79BD" w:rsidP="00EA312E">
      <w:pPr>
        <w:spacing w:line="430" w:lineRule="exact"/>
        <w:ind w:left="1" w:firstLineChars="200" w:firstLine="482"/>
        <w:rPr>
          <w:rFonts w:hAnsi="宋体" w:cs="宋体"/>
          <w:b/>
          <w:sz w:val="24"/>
        </w:rPr>
      </w:pPr>
      <w:r w:rsidRPr="006B03A3">
        <w:rPr>
          <w:rFonts w:hAnsi="宋体" w:cs="宋体" w:hint="eastAsia"/>
          <w:b/>
          <w:sz w:val="24"/>
        </w:rPr>
        <w:t>2.15 有关投标报价的其他说明：</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30746" w:rsidRPr="006B03A3" w:rsidRDefault="007B79BD">
      <w:pPr>
        <w:tabs>
          <w:tab w:val="left" w:pos="1260"/>
        </w:tabs>
        <w:autoSpaceDE w:val="0"/>
        <w:autoSpaceDN w:val="0"/>
        <w:adjustRightInd w:val="0"/>
        <w:spacing w:line="460" w:lineRule="exact"/>
        <w:jc w:val="left"/>
        <w:rPr>
          <w:rFonts w:hAnsi="宋体" w:cs="宋体"/>
          <w:b/>
          <w:sz w:val="24"/>
          <w:szCs w:val="24"/>
        </w:rPr>
      </w:pPr>
      <w:r w:rsidRPr="006B03A3">
        <w:rPr>
          <w:rFonts w:hAnsi="宋体" w:cs="宋体" w:hint="eastAsia"/>
          <w:b/>
          <w:sz w:val="24"/>
          <w:szCs w:val="24"/>
        </w:rPr>
        <w:t>规费、税金、安全文明施工措施费计入投标总报价，并在投标函、投标函附录中单列，不参与商务标评审。</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30746" w:rsidRPr="006B03A3" w:rsidRDefault="007B79BD" w:rsidP="00EA312E">
      <w:pPr>
        <w:tabs>
          <w:tab w:val="left" w:pos="1260"/>
        </w:tabs>
        <w:autoSpaceDE w:val="0"/>
        <w:autoSpaceDN w:val="0"/>
        <w:adjustRightInd w:val="0"/>
        <w:spacing w:line="460" w:lineRule="exact"/>
        <w:ind w:firstLineChars="200" w:firstLine="482"/>
        <w:jc w:val="left"/>
        <w:rPr>
          <w:rFonts w:hAnsi="宋体" w:cs="宋体"/>
          <w:b/>
          <w:sz w:val="24"/>
          <w:szCs w:val="24"/>
        </w:rPr>
      </w:pPr>
      <w:r w:rsidRPr="006B03A3">
        <w:rPr>
          <w:rFonts w:hAnsi="宋体" w:cs="宋体" w:hint="eastAsia"/>
          <w:b/>
          <w:sz w:val="24"/>
          <w:szCs w:val="24"/>
        </w:rPr>
        <w:t>投标人编制投标报价时，同一投标文件综合工日应前后保持一致。</w:t>
      </w:r>
    </w:p>
    <w:p w:rsidR="00E30746" w:rsidRPr="006B03A3" w:rsidRDefault="007B79BD">
      <w:pPr>
        <w:spacing w:line="440" w:lineRule="exact"/>
        <w:ind w:firstLine="481"/>
        <w:rPr>
          <w:rFonts w:hAnsi="宋体" w:cs="宋体"/>
          <w:bCs/>
          <w:sz w:val="24"/>
        </w:rPr>
      </w:pPr>
      <w:r w:rsidRPr="006B03A3">
        <w:rPr>
          <w:rFonts w:hAnsi="宋体" w:cs="宋体" w:hint="eastAsia"/>
          <w:bCs/>
          <w:sz w:val="24"/>
        </w:rPr>
        <w:t>3、其他说明</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3.1词语和定义</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3.1.1 工程量清单</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是表现本工程分部分项工程项目、措施项目、其他项目、规费项目和税金的名称和相应数量等的明细清单。</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3.1.2 总价子目</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3.1.3 单价子目</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工程量清单中以单价计价，根据有合同约束力的图纸和工程量计算规则进行计量，以实际完成数量乘以相应单价进行结算的子目。</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3.1.4 子目编码</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分部分项工程项目清单中所列的子目名称的数字标识和代码，子目编码与项目编码同义。</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3.1.5 子目特征</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lastRenderedPageBreak/>
        <w:t>构成分部分项工程项目清单子目、措施项目的实质内容、决定其自身价值的本质特征，子目特征与项目特征同义。</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3.1.6 规费</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承包人根据省级政府或省级有关权力部门规定必须缴纳的，应计入建筑安装工程造价的费用。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3.1.7 税金</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根据财税《2016》36号文“营业税改征增值税试点实施办法”规定，增值税计税方法采用一般计税方法。</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3.1.8 总承包服务费</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总承包人为配合协调发包人发包的专业工程以及发包人采购的材料和工程设备等进行管理、服务以及施工现场管理、竣工资料汇总整理等所需的费用。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3.1.9 同义词语</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本章中使用的词语“招标人”和“投标人”分别与合同条款中定义的“发包人”和“承包人”同义；就工程量清单而言，“子目”与“项目”同义。</w:t>
      </w:r>
    </w:p>
    <w:p w:rsidR="00E30746" w:rsidRPr="006B03A3" w:rsidRDefault="007B79BD">
      <w:pPr>
        <w:spacing w:line="430" w:lineRule="exact"/>
        <w:ind w:left="1" w:firstLineChars="200" w:firstLine="480"/>
        <w:rPr>
          <w:rFonts w:hAnsi="宋体" w:cs="宋体"/>
          <w:b/>
          <w:sz w:val="24"/>
        </w:rPr>
      </w:pPr>
      <w:r w:rsidRPr="006B03A3">
        <w:rPr>
          <w:rFonts w:hAnsi="宋体" w:cs="宋体" w:hint="eastAsia"/>
          <w:sz w:val="24"/>
        </w:rPr>
        <w:t>3.2工程量差异调整</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sidRPr="006B03A3">
        <w:rPr>
          <w:rFonts w:hAnsi="宋体" w:cs="宋体" w:hint="eastAsia"/>
          <w:sz w:val="24"/>
        </w:rPr>
        <w:lastRenderedPageBreak/>
        <w:t>招标人提供的分部分项工程量清单中已经列明，投标人都需要对其报价，并纳入投标总价的计算。</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3.3暂列金额和暂估价</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30746" w:rsidRPr="006B03A3" w:rsidRDefault="007B79BD">
      <w:pPr>
        <w:spacing w:line="430" w:lineRule="exact"/>
        <w:ind w:left="1" w:firstLineChars="200" w:firstLine="480"/>
        <w:rPr>
          <w:rFonts w:hAnsi="宋体" w:cs="宋体"/>
          <w:sz w:val="24"/>
        </w:rPr>
      </w:pPr>
      <w:r w:rsidRPr="006B03A3">
        <w:rPr>
          <w:rFonts w:hAnsi="宋体" w:cs="宋体" w:hint="eastAsia"/>
          <w:sz w:val="24"/>
        </w:rPr>
        <w:t>3.4其他补充说明</w:t>
      </w:r>
    </w:p>
    <w:p w:rsidR="00E30746" w:rsidRPr="006B03A3" w:rsidRDefault="007B79BD">
      <w:pPr>
        <w:spacing w:line="440" w:lineRule="exact"/>
        <w:rPr>
          <w:rFonts w:hAnsi="宋体" w:cs="宋体"/>
          <w:b/>
          <w:sz w:val="24"/>
        </w:rPr>
      </w:pPr>
      <w:r w:rsidRPr="006B03A3">
        <w:rPr>
          <w:rFonts w:hAnsi="宋体" w:cs="宋体" w:hint="eastAsia"/>
          <w:b/>
          <w:sz w:val="24"/>
        </w:rPr>
        <w:t>4．工程量清单</w:t>
      </w:r>
    </w:p>
    <w:p w:rsidR="00E30746" w:rsidRPr="006B03A3" w:rsidRDefault="007B79BD">
      <w:pPr>
        <w:spacing w:line="440" w:lineRule="exact"/>
        <w:ind w:firstLineChars="200" w:firstLine="480"/>
        <w:rPr>
          <w:rFonts w:hAnsi="宋体" w:cs="宋体"/>
          <w:sz w:val="24"/>
          <w:u w:val="single"/>
        </w:rPr>
      </w:pPr>
      <w:r w:rsidRPr="006B03A3">
        <w:rPr>
          <w:rFonts w:ascii="新宋体" w:eastAsia="新宋体" w:hAnsi="新宋体" w:hint="eastAsia"/>
          <w:sz w:val="24"/>
          <w:u w:val="single"/>
        </w:rPr>
        <w:t>工程量清单在【全国公共资源交易平台(河南省▪许昌市)】（http://ggzy.xuchang.gov.cn/），通过“投标人/供应商登录”后自行下载</w:t>
      </w:r>
      <w:r w:rsidRPr="006B03A3">
        <w:rPr>
          <w:rFonts w:hAnsi="宋体" w:cs="宋体" w:hint="eastAsia"/>
          <w:sz w:val="24"/>
          <w:u w:val="single"/>
        </w:rPr>
        <w:t>。</w:t>
      </w:r>
    </w:p>
    <w:p w:rsidR="00E30746" w:rsidRPr="006B03A3" w:rsidRDefault="00E30746">
      <w:pPr>
        <w:spacing w:line="440" w:lineRule="exact"/>
        <w:rPr>
          <w:rFonts w:hAnsi="宋体" w:cs="宋体"/>
          <w:sz w:val="36"/>
          <w:szCs w:val="36"/>
          <w:u w:val="single"/>
        </w:rPr>
      </w:pPr>
    </w:p>
    <w:p w:rsidR="00E30746" w:rsidRPr="006B03A3" w:rsidRDefault="00E30746">
      <w:pPr>
        <w:spacing w:line="440" w:lineRule="exact"/>
        <w:rPr>
          <w:rFonts w:hAnsi="宋体" w:cs="宋体"/>
          <w:sz w:val="36"/>
          <w:szCs w:val="36"/>
          <w:u w:val="single"/>
        </w:rPr>
      </w:pPr>
    </w:p>
    <w:p w:rsidR="00E30746" w:rsidRPr="006B03A3" w:rsidRDefault="00E30746">
      <w:pPr>
        <w:spacing w:line="440" w:lineRule="exact"/>
        <w:rPr>
          <w:rFonts w:hAnsi="宋体" w:cs="宋体"/>
          <w:sz w:val="36"/>
          <w:szCs w:val="36"/>
          <w:u w:val="single"/>
        </w:rPr>
      </w:pPr>
    </w:p>
    <w:p w:rsidR="00E30746" w:rsidRPr="006B03A3" w:rsidRDefault="00E30746">
      <w:pPr>
        <w:spacing w:line="440" w:lineRule="exact"/>
        <w:rPr>
          <w:rFonts w:hAnsi="宋体" w:cs="宋体"/>
          <w:sz w:val="36"/>
          <w:szCs w:val="36"/>
          <w:u w:val="single"/>
        </w:rPr>
      </w:pPr>
    </w:p>
    <w:p w:rsidR="00E30746" w:rsidRPr="006B03A3" w:rsidRDefault="00E30746">
      <w:pPr>
        <w:spacing w:line="440" w:lineRule="exact"/>
        <w:rPr>
          <w:rFonts w:hAnsi="宋体" w:cs="宋体"/>
          <w:sz w:val="36"/>
          <w:szCs w:val="36"/>
          <w:u w:val="single"/>
        </w:rPr>
      </w:pPr>
    </w:p>
    <w:p w:rsidR="00E30746" w:rsidRPr="006B03A3" w:rsidRDefault="00E30746">
      <w:pPr>
        <w:pStyle w:val="a0"/>
        <w:ind w:firstLine="340"/>
      </w:pPr>
    </w:p>
    <w:p w:rsidR="00E30746" w:rsidRPr="006B03A3" w:rsidRDefault="00E30746">
      <w:pPr>
        <w:autoSpaceDE w:val="0"/>
        <w:autoSpaceDN w:val="0"/>
        <w:adjustRightInd w:val="0"/>
        <w:jc w:val="center"/>
        <w:outlineLvl w:val="0"/>
        <w:rPr>
          <w:rFonts w:hAnsi="宋体" w:cs="宋体"/>
          <w:b/>
          <w:sz w:val="36"/>
          <w:szCs w:val="36"/>
        </w:rPr>
      </w:pPr>
      <w:bookmarkStart w:id="100" w:name="_Toc15599"/>
      <w:bookmarkStart w:id="101" w:name="_Toc4070"/>
      <w:bookmarkStart w:id="102" w:name="_Toc11416"/>
      <w:bookmarkStart w:id="103" w:name="_Toc14326"/>
    </w:p>
    <w:p w:rsidR="00E30746" w:rsidRPr="006B03A3" w:rsidRDefault="007B79BD">
      <w:pPr>
        <w:autoSpaceDE w:val="0"/>
        <w:autoSpaceDN w:val="0"/>
        <w:adjustRightInd w:val="0"/>
        <w:jc w:val="center"/>
        <w:outlineLvl w:val="0"/>
        <w:rPr>
          <w:rFonts w:hAnsi="宋体" w:cs="宋体"/>
          <w:b/>
          <w:sz w:val="36"/>
          <w:szCs w:val="36"/>
        </w:rPr>
      </w:pPr>
      <w:r w:rsidRPr="006B03A3">
        <w:rPr>
          <w:rFonts w:hAnsi="宋体" w:cs="宋体" w:hint="eastAsia"/>
          <w:b/>
          <w:sz w:val="36"/>
          <w:szCs w:val="36"/>
        </w:rPr>
        <w:lastRenderedPageBreak/>
        <w:t>第六章 图 纸</w:t>
      </w:r>
      <w:bookmarkEnd w:id="95"/>
      <w:bookmarkEnd w:id="100"/>
      <w:bookmarkEnd w:id="101"/>
      <w:bookmarkEnd w:id="102"/>
      <w:bookmarkEnd w:id="103"/>
    </w:p>
    <w:p w:rsidR="00E30746" w:rsidRPr="006B03A3" w:rsidRDefault="00E30746">
      <w:pPr>
        <w:autoSpaceDE w:val="0"/>
        <w:autoSpaceDN w:val="0"/>
        <w:adjustRightInd w:val="0"/>
        <w:jc w:val="center"/>
        <w:outlineLvl w:val="1"/>
        <w:rPr>
          <w:rFonts w:hAnsi="宋体" w:cs="宋体"/>
          <w:b/>
          <w:sz w:val="24"/>
        </w:rPr>
      </w:pPr>
    </w:p>
    <w:p w:rsidR="00E30746" w:rsidRPr="006B03A3" w:rsidRDefault="007B79BD">
      <w:pPr>
        <w:autoSpaceDE w:val="0"/>
        <w:autoSpaceDN w:val="0"/>
        <w:adjustRightInd w:val="0"/>
        <w:spacing w:line="420" w:lineRule="exact"/>
        <w:jc w:val="center"/>
        <w:rPr>
          <w:rFonts w:hAnsi="宋体" w:cs="宋体"/>
          <w:sz w:val="28"/>
          <w:szCs w:val="28"/>
        </w:rPr>
      </w:pPr>
      <w:r w:rsidRPr="006B03A3">
        <w:rPr>
          <w:rFonts w:hAnsi="宋体" w:cs="宋体" w:hint="eastAsia"/>
          <w:sz w:val="24"/>
          <w:szCs w:val="24"/>
        </w:rPr>
        <w:t>按照招标文件中第二章投标人须知前附表第2.1项要求自行下载。</w:t>
      </w:r>
    </w:p>
    <w:p w:rsidR="00E30746" w:rsidRPr="006B03A3" w:rsidRDefault="00E30746">
      <w:pPr>
        <w:autoSpaceDE w:val="0"/>
        <w:autoSpaceDN w:val="0"/>
        <w:adjustRightInd w:val="0"/>
        <w:jc w:val="center"/>
        <w:outlineLvl w:val="1"/>
        <w:rPr>
          <w:rFonts w:hAnsi="宋体" w:cs="宋体"/>
          <w:b/>
          <w:sz w:val="36"/>
          <w:szCs w:val="36"/>
        </w:rPr>
      </w:pPr>
      <w:bookmarkStart w:id="104" w:name="_Toc278443522"/>
    </w:p>
    <w:p w:rsidR="00E30746" w:rsidRPr="006B03A3" w:rsidRDefault="00E30746">
      <w:pPr>
        <w:autoSpaceDE w:val="0"/>
        <w:autoSpaceDN w:val="0"/>
        <w:adjustRightInd w:val="0"/>
        <w:jc w:val="center"/>
        <w:outlineLvl w:val="1"/>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bookmarkStart w:id="105" w:name="_Toc25324"/>
      <w:bookmarkStart w:id="106" w:name="_Toc29278"/>
      <w:bookmarkStart w:id="107" w:name="_Toc7507"/>
      <w:bookmarkStart w:id="108" w:name="_Toc32221"/>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Pr="006B03A3" w:rsidRDefault="00E30746">
      <w:pPr>
        <w:autoSpaceDE w:val="0"/>
        <w:autoSpaceDN w:val="0"/>
        <w:adjustRightInd w:val="0"/>
        <w:jc w:val="center"/>
        <w:outlineLvl w:val="0"/>
        <w:rPr>
          <w:rFonts w:hAnsi="宋体" w:cs="宋体"/>
          <w:b/>
          <w:sz w:val="36"/>
          <w:szCs w:val="36"/>
        </w:rPr>
      </w:pPr>
    </w:p>
    <w:p w:rsidR="00E30746" w:rsidRDefault="00E30746">
      <w:pPr>
        <w:autoSpaceDE w:val="0"/>
        <w:autoSpaceDN w:val="0"/>
        <w:adjustRightInd w:val="0"/>
        <w:jc w:val="center"/>
        <w:outlineLvl w:val="0"/>
        <w:rPr>
          <w:rFonts w:hAnsi="宋体" w:cs="宋体" w:hint="eastAsia"/>
          <w:b/>
          <w:sz w:val="36"/>
          <w:szCs w:val="36"/>
        </w:rPr>
      </w:pPr>
    </w:p>
    <w:p w:rsidR="0053345A" w:rsidRDefault="0053345A" w:rsidP="0053345A">
      <w:pPr>
        <w:pStyle w:val="a0"/>
        <w:ind w:firstLine="340"/>
        <w:rPr>
          <w:rFonts w:hint="eastAsia"/>
        </w:rPr>
      </w:pPr>
    </w:p>
    <w:p w:rsidR="0053345A" w:rsidRPr="0053345A" w:rsidRDefault="0053345A" w:rsidP="0053345A">
      <w:pPr>
        <w:pStyle w:val="a0"/>
        <w:ind w:firstLine="340"/>
      </w:pPr>
    </w:p>
    <w:p w:rsidR="00E30746" w:rsidRPr="006B03A3" w:rsidRDefault="007B79BD">
      <w:pPr>
        <w:autoSpaceDE w:val="0"/>
        <w:autoSpaceDN w:val="0"/>
        <w:adjustRightInd w:val="0"/>
        <w:jc w:val="center"/>
        <w:outlineLvl w:val="0"/>
        <w:rPr>
          <w:rFonts w:hAnsi="宋体" w:cs="宋体"/>
          <w:b/>
          <w:sz w:val="36"/>
          <w:szCs w:val="36"/>
        </w:rPr>
      </w:pPr>
      <w:r w:rsidRPr="006B03A3">
        <w:rPr>
          <w:rFonts w:hAnsi="宋体" w:cs="宋体" w:hint="eastAsia"/>
          <w:b/>
          <w:sz w:val="36"/>
          <w:szCs w:val="36"/>
        </w:rPr>
        <w:lastRenderedPageBreak/>
        <w:t>第七章 技术标准和要求</w:t>
      </w:r>
      <w:bookmarkEnd w:id="105"/>
      <w:bookmarkEnd w:id="106"/>
      <w:bookmarkEnd w:id="107"/>
      <w:bookmarkEnd w:id="108"/>
    </w:p>
    <w:p w:rsidR="00E30746" w:rsidRPr="006B03A3" w:rsidRDefault="007B79BD">
      <w:pPr>
        <w:spacing w:line="500" w:lineRule="exact"/>
        <w:ind w:firstLineChars="200" w:firstLine="480"/>
        <w:jc w:val="left"/>
        <w:rPr>
          <w:rFonts w:hAnsi="宋体" w:cs="宋体"/>
          <w:sz w:val="24"/>
        </w:rPr>
      </w:pPr>
      <w:r w:rsidRPr="006B03A3">
        <w:rPr>
          <w:rFonts w:hAnsi="宋体" w:cs="宋体" w:hint="eastAsia"/>
          <w:sz w:val="24"/>
        </w:rPr>
        <w:t>1、本工程技术标准和要求以本工程施工图纸和适用的国家、行业以及地方规范、标准和规程为准。</w:t>
      </w:r>
    </w:p>
    <w:p w:rsidR="00E30746" w:rsidRPr="006B03A3" w:rsidRDefault="007B79BD">
      <w:pPr>
        <w:spacing w:line="500" w:lineRule="exact"/>
        <w:ind w:firstLineChars="200" w:firstLine="480"/>
        <w:jc w:val="left"/>
        <w:rPr>
          <w:rFonts w:hAnsi="宋体" w:cs="宋体"/>
          <w:sz w:val="24"/>
        </w:rPr>
      </w:pPr>
      <w:r w:rsidRPr="006B03A3">
        <w:rPr>
          <w:rFonts w:hAnsi="宋体" w:cs="宋体" w:hint="eastAsia"/>
          <w:sz w:val="24"/>
        </w:rPr>
        <w:t>2、施工工地扬尘污染整治标准以《许昌市施工工地扬尘污染综合整治工作方案》许气联办【2016】21号文件为准。</w:t>
      </w:r>
    </w:p>
    <w:p w:rsidR="00E30746" w:rsidRPr="006B03A3" w:rsidRDefault="007B79BD">
      <w:pPr>
        <w:tabs>
          <w:tab w:val="left" w:pos="720"/>
        </w:tabs>
        <w:adjustRightInd w:val="0"/>
        <w:snapToGrid w:val="0"/>
        <w:spacing w:line="360" w:lineRule="auto"/>
        <w:ind w:leftChars="-200" w:left="-680"/>
        <w:outlineLvl w:val="2"/>
        <w:rPr>
          <w:rFonts w:hAnsi="宋体" w:cs="宋体"/>
          <w:sz w:val="24"/>
        </w:rPr>
      </w:pPr>
      <w:r w:rsidRPr="006B03A3">
        <w:rPr>
          <w:rFonts w:hAnsi="宋体" w:cs="宋体" w:hint="eastAsia"/>
          <w:b/>
          <w:sz w:val="24"/>
        </w:rPr>
        <w:t>以下技术参数为最低要求，投标人需完全响应并在中标后向招标人提供相关证明材料。</w:t>
      </w:r>
    </w:p>
    <w:p w:rsidR="00E30746" w:rsidRPr="006B03A3" w:rsidRDefault="007B79BD">
      <w:pPr>
        <w:tabs>
          <w:tab w:val="left" w:pos="720"/>
        </w:tabs>
        <w:adjustRightInd w:val="0"/>
        <w:snapToGrid w:val="0"/>
        <w:spacing w:line="360" w:lineRule="auto"/>
        <w:ind w:leftChars="-200" w:left="-680"/>
        <w:outlineLvl w:val="2"/>
        <w:rPr>
          <w:rFonts w:hAnsi="宋体"/>
          <w:sz w:val="24"/>
        </w:rPr>
      </w:pPr>
      <w:bookmarkStart w:id="109" w:name="_Toc278443525"/>
      <w:bookmarkStart w:id="110" w:name="_Toc5171"/>
      <w:bookmarkStart w:id="111" w:name="_Toc17063"/>
      <w:bookmarkStart w:id="112" w:name="_Toc15033"/>
      <w:bookmarkStart w:id="113" w:name="_Toc17950"/>
      <w:bookmarkEnd w:id="104"/>
      <w:r w:rsidRPr="006B03A3">
        <w:rPr>
          <w:rFonts w:hAnsi="宋体" w:hint="eastAsia"/>
          <w:b/>
          <w:bCs/>
          <w:sz w:val="24"/>
        </w:rPr>
        <w:t>（一）、总体要求</w:t>
      </w:r>
    </w:p>
    <w:p w:rsidR="00E30746" w:rsidRPr="006B03A3" w:rsidRDefault="007B79BD">
      <w:pPr>
        <w:tabs>
          <w:tab w:val="left" w:pos="540"/>
        </w:tabs>
        <w:adjustRightInd w:val="0"/>
        <w:snapToGrid w:val="0"/>
        <w:spacing w:line="360" w:lineRule="auto"/>
        <w:ind w:leftChars="-200" w:left="-680"/>
        <w:outlineLvl w:val="2"/>
        <w:rPr>
          <w:rFonts w:hAnsi="宋体"/>
          <w:b/>
          <w:sz w:val="24"/>
        </w:rPr>
      </w:pPr>
      <w:r w:rsidRPr="006B03A3">
        <w:rPr>
          <w:rFonts w:hAnsi="宋体" w:hint="eastAsia"/>
          <w:b/>
          <w:sz w:val="24"/>
        </w:rPr>
        <w:t xml:space="preserve">1、洁净手术间基本装备 </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383"/>
      </w:tblGrid>
      <w:tr w:rsidR="00E30746" w:rsidRPr="006B03A3">
        <w:trPr>
          <w:trHeight w:val="450"/>
          <w:jc w:val="center"/>
        </w:trPr>
        <w:tc>
          <w:tcPr>
            <w:tcW w:w="1980" w:type="dxa"/>
            <w:vAlign w:val="center"/>
          </w:tcPr>
          <w:p w:rsidR="00E30746" w:rsidRPr="006B03A3" w:rsidRDefault="007B79BD" w:rsidP="00EA312E">
            <w:pPr>
              <w:adjustRightInd w:val="0"/>
              <w:snapToGrid w:val="0"/>
              <w:spacing w:line="280" w:lineRule="exact"/>
              <w:ind w:left="482" w:rightChars="-51" w:right="-173" w:hangingChars="200" w:hanging="482"/>
              <w:jc w:val="center"/>
              <w:rPr>
                <w:rFonts w:hAnsi="宋体"/>
                <w:b/>
                <w:sz w:val="24"/>
                <w:szCs w:val="24"/>
              </w:rPr>
            </w:pPr>
            <w:r w:rsidRPr="006B03A3">
              <w:rPr>
                <w:rFonts w:hAnsi="宋体" w:hint="eastAsia"/>
                <w:b/>
                <w:sz w:val="24"/>
                <w:szCs w:val="24"/>
              </w:rPr>
              <w:t>装备名称</w:t>
            </w:r>
          </w:p>
        </w:tc>
        <w:tc>
          <w:tcPr>
            <w:tcW w:w="6383" w:type="dxa"/>
            <w:vAlign w:val="center"/>
          </w:tcPr>
          <w:p w:rsidR="00E30746" w:rsidRPr="006B03A3" w:rsidRDefault="007B79BD">
            <w:pPr>
              <w:rPr>
                <w:sz w:val="24"/>
                <w:szCs w:val="24"/>
              </w:rPr>
            </w:pPr>
            <w:r w:rsidRPr="006B03A3">
              <w:rPr>
                <w:rFonts w:hint="eastAsia"/>
                <w:sz w:val="24"/>
                <w:szCs w:val="24"/>
              </w:rPr>
              <w:t>配 置 要 求</w:t>
            </w:r>
          </w:p>
        </w:tc>
      </w:tr>
      <w:tr w:rsidR="00E30746" w:rsidRPr="006B03A3">
        <w:trPr>
          <w:trHeight w:val="976"/>
          <w:jc w:val="center"/>
        </w:trPr>
        <w:tc>
          <w:tcPr>
            <w:tcW w:w="1980" w:type="dxa"/>
            <w:vAlign w:val="center"/>
          </w:tcPr>
          <w:p w:rsidR="00E30746" w:rsidRPr="006B03A3" w:rsidRDefault="007B79BD">
            <w:pPr>
              <w:rPr>
                <w:sz w:val="24"/>
                <w:szCs w:val="24"/>
              </w:rPr>
            </w:pPr>
            <w:r w:rsidRPr="006B03A3">
              <w:rPr>
                <w:rFonts w:hint="eastAsia"/>
                <w:sz w:val="24"/>
                <w:szCs w:val="24"/>
              </w:rPr>
              <w:t>中央控制面板</w:t>
            </w:r>
          </w:p>
        </w:tc>
        <w:tc>
          <w:tcPr>
            <w:tcW w:w="6383" w:type="dxa"/>
            <w:vAlign w:val="center"/>
          </w:tcPr>
          <w:p w:rsidR="00E30746" w:rsidRPr="006B03A3" w:rsidRDefault="007B79BD">
            <w:pPr>
              <w:rPr>
                <w:sz w:val="24"/>
                <w:szCs w:val="24"/>
              </w:rPr>
            </w:pPr>
            <w:r w:rsidRPr="006B03A3">
              <w:rPr>
                <w:rFonts w:hint="eastAsia"/>
                <w:sz w:val="24"/>
                <w:szCs w:val="24"/>
              </w:rPr>
              <w:t>不小于27寸全镜面触摸屏并具有以下功能①时钟；②计时钟；③空调系统启停、监控，温湿度显示及控制，高效过滤网堵塞报警；④照明系统控制，消防报警；⑤免提电话面板；⑥医气系统监控、报警；⑦灯光照明控制及消防报警指示等功能，手术间门头显示灯控制按钮；</w:t>
            </w:r>
            <w:r w:rsidR="003525D4" w:rsidRPr="006B03A3">
              <w:rPr>
                <w:rFonts w:hint="eastAsia"/>
                <w:sz w:val="24"/>
                <w:szCs w:val="24"/>
              </w:rPr>
              <w:fldChar w:fldCharType="begin"/>
            </w:r>
            <w:r w:rsidRPr="006B03A3">
              <w:rPr>
                <w:rFonts w:hint="eastAsia"/>
                <w:sz w:val="24"/>
                <w:szCs w:val="24"/>
              </w:rPr>
              <w:instrText xml:space="preserve"> = 8 \* GB3 \* MERGEFORMAT </w:instrText>
            </w:r>
            <w:r w:rsidR="003525D4" w:rsidRPr="006B03A3">
              <w:rPr>
                <w:rFonts w:hint="eastAsia"/>
                <w:sz w:val="24"/>
                <w:szCs w:val="24"/>
              </w:rPr>
              <w:fldChar w:fldCharType="separate"/>
            </w:r>
            <w:r w:rsidRPr="006B03A3">
              <w:rPr>
                <w:rFonts w:hint="eastAsia"/>
                <w:sz w:val="24"/>
                <w:szCs w:val="24"/>
              </w:rPr>
              <w:t>⑧</w:t>
            </w:r>
            <w:r w:rsidR="003525D4" w:rsidRPr="006B03A3">
              <w:rPr>
                <w:rFonts w:hint="eastAsia"/>
                <w:sz w:val="24"/>
                <w:szCs w:val="24"/>
              </w:rPr>
              <w:fldChar w:fldCharType="end"/>
            </w:r>
            <w:r w:rsidRPr="006B03A3">
              <w:rPr>
                <w:rFonts w:hint="eastAsia"/>
                <w:sz w:val="24"/>
                <w:szCs w:val="24"/>
              </w:rPr>
              <w:t>IT电源监测；</w:t>
            </w:r>
            <w:r w:rsidR="003525D4" w:rsidRPr="006B03A3">
              <w:rPr>
                <w:rFonts w:hint="eastAsia"/>
                <w:sz w:val="24"/>
                <w:szCs w:val="24"/>
              </w:rPr>
              <w:fldChar w:fldCharType="begin"/>
            </w:r>
            <w:r w:rsidRPr="006B03A3">
              <w:rPr>
                <w:rFonts w:hint="eastAsia"/>
                <w:sz w:val="24"/>
                <w:szCs w:val="24"/>
              </w:rPr>
              <w:instrText xml:space="preserve"> = 9 \* GB3 \* MERGEFORMAT </w:instrText>
            </w:r>
            <w:r w:rsidR="003525D4" w:rsidRPr="006B03A3">
              <w:rPr>
                <w:rFonts w:hint="eastAsia"/>
                <w:sz w:val="24"/>
                <w:szCs w:val="24"/>
              </w:rPr>
              <w:fldChar w:fldCharType="separate"/>
            </w:r>
            <w:r w:rsidRPr="006B03A3">
              <w:rPr>
                <w:rFonts w:hint="eastAsia"/>
                <w:sz w:val="24"/>
                <w:szCs w:val="24"/>
              </w:rPr>
              <w:t>⑨</w:t>
            </w:r>
            <w:r w:rsidR="003525D4" w:rsidRPr="006B03A3">
              <w:rPr>
                <w:rFonts w:hint="eastAsia"/>
                <w:sz w:val="24"/>
                <w:szCs w:val="24"/>
              </w:rPr>
              <w:fldChar w:fldCharType="end"/>
            </w:r>
            <w:r w:rsidRPr="006B03A3">
              <w:rPr>
                <w:rFonts w:hint="eastAsia"/>
                <w:sz w:val="24"/>
                <w:szCs w:val="24"/>
              </w:rPr>
              <w:t>背景音乐、自选音乐控制；</w:t>
            </w:r>
          </w:p>
        </w:tc>
      </w:tr>
      <w:tr w:rsidR="00E30746" w:rsidRPr="006B03A3">
        <w:trPr>
          <w:trHeight w:val="1241"/>
          <w:jc w:val="center"/>
        </w:trPr>
        <w:tc>
          <w:tcPr>
            <w:tcW w:w="1980" w:type="dxa"/>
            <w:vAlign w:val="center"/>
          </w:tcPr>
          <w:p w:rsidR="00E30746" w:rsidRPr="006B03A3" w:rsidRDefault="007B79BD">
            <w:pPr>
              <w:rPr>
                <w:sz w:val="24"/>
                <w:szCs w:val="24"/>
              </w:rPr>
            </w:pPr>
            <w:r w:rsidRPr="006B03A3">
              <w:rPr>
                <w:rFonts w:hint="eastAsia"/>
                <w:sz w:val="24"/>
                <w:szCs w:val="24"/>
              </w:rPr>
              <w:t>内嵌式物品柜</w:t>
            </w:r>
          </w:p>
        </w:tc>
        <w:tc>
          <w:tcPr>
            <w:tcW w:w="6383" w:type="dxa"/>
            <w:vAlign w:val="center"/>
          </w:tcPr>
          <w:p w:rsidR="00E30746" w:rsidRPr="006B03A3" w:rsidRDefault="007B79BD">
            <w:pPr>
              <w:rPr>
                <w:sz w:val="24"/>
                <w:szCs w:val="24"/>
              </w:rPr>
            </w:pPr>
            <w:r w:rsidRPr="006B03A3">
              <w:rPr>
                <w:rFonts w:hint="eastAsia"/>
                <w:sz w:val="24"/>
                <w:szCs w:val="24"/>
              </w:rPr>
              <w:t>不锈钢材料，900×1700×400，分四门开启，上下两层，内置不锈钢托架，可放置足量手术器械。</w:t>
            </w:r>
          </w:p>
          <w:p w:rsidR="00E30746" w:rsidRPr="006B03A3" w:rsidRDefault="007B79BD">
            <w:pPr>
              <w:rPr>
                <w:sz w:val="24"/>
                <w:szCs w:val="24"/>
              </w:rPr>
            </w:pPr>
            <w:r w:rsidRPr="006B03A3">
              <w:rPr>
                <w:rFonts w:hint="eastAsia"/>
                <w:sz w:val="24"/>
                <w:szCs w:val="24"/>
              </w:rPr>
              <w:t>柜体采用拉丝不锈钢板，柜门色调与手术室主色调颜色相近或相同，周边采用不锈钢包边。</w:t>
            </w:r>
          </w:p>
          <w:p w:rsidR="00E30746" w:rsidRPr="006B03A3" w:rsidRDefault="007B79BD">
            <w:pPr>
              <w:rPr>
                <w:sz w:val="24"/>
                <w:szCs w:val="24"/>
              </w:rPr>
            </w:pPr>
            <w:r w:rsidRPr="006B03A3">
              <w:rPr>
                <w:rFonts w:hint="eastAsia"/>
                <w:sz w:val="24"/>
                <w:szCs w:val="24"/>
              </w:rPr>
              <w:t>柜子里面的隔板高度灵活可调。</w:t>
            </w:r>
          </w:p>
        </w:tc>
      </w:tr>
      <w:tr w:rsidR="00E30746" w:rsidRPr="006B03A3">
        <w:trPr>
          <w:trHeight w:val="430"/>
          <w:jc w:val="center"/>
        </w:trPr>
        <w:tc>
          <w:tcPr>
            <w:tcW w:w="1980" w:type="dxa"/>
            <w:vAlign w:val="center"/>
          </w:tcPr>
          <w:p w:rsidR="00E30746" w:rsidRPr="006B03A3" w:rsidRDefault="007B79BD">
            <w:pPr>
              <w:rPr>
                <w:sz w:val="24"/>
                <w:szCs w:val="24"/>
              </w:rPr>
            </w:pPr>
            <w:r w:rsidRPr="006B03A3">
              <w:rPr>
                <w:rFonts w:hint="eastAsia"/>
                <w:sz w:val="24"/>
                <w:szCs w:val="24"/>
              </w:rPr>
              <w:t>内嵌式麻醉柜</w:t>
            </w:r>
          </w:p>
        </w:tc>
        <w:tc>
          <w:tcPr>
            <w:tcW w:w="6383" w:type="dxa"/>
            <w:vAlign w:val="center"/>
          </w:tcPr>
          <w:p w:rsidR="00E30746" w:rsidRPr="006B03A3" w:rsidRDefault="007B79BD">
            <w:pPr>
              <w:rPr>
                <w:sz w:val="24"/>
                <w:szCs w:val="24"/>
              </w:rPr>
            </w:pPr>
            <w:r w:rsidRPr="006B03A3">
              <w:rPr>
                <w:rFonts w:hint="eastAsia"/>
                <w:sz w:val="24"/>
                <w:szCs w:val="24"/>
              </w:rPr>
              <w:t>同上。</w:t>
            </w:r>
          </w:p>
        </w:tc>
      </w:tr>
      <w:tr w:rsidR="00E30746" w:rsidRPr="006B03A3">
        <w:trPr>
          <w:trHeight w:val="388"/>
          <w:jc w:val="center"/>
        </w:trPr>
        <w:tc>
          <w:tcPr>
            <w:tcW w:w="1980" w:type="dxa"/>
            <w:vAlign w:val="center"/>
          </w:tcPr>
          <w:p w:rsidR="00E30746" w:rsidRPr="006B03A3" w:rsidRDefault="007B79BD">
            <w:pPr>
              <w:rPr>
                <w:sz w:val="24"/>
                <w:szCs w:val="24"/>
              </w:rPr>
            </w:pPr>
            <w:r w:rsidRPr="006B03A3">
              <w:rPr>
                <w:rFonts w:hint="eastAsia"/>
                <w:sz w:val="24"/>
                <w:szCs w:val="24"/>
              </w:rPr>
              <w:t>内嵌式药品柜</w:t>
            </w:r>
          </w:p>
        </w:tc>
        <w:tc>
          <w:tcPr>
            <w:tcW w:w="6383" w:type="dxa"/>
            <w:vAlign w:val="center"/>
          </w:tcPr>
          <w:p w:rsidR="00E30746" w:rsidRPr="006B03A3" w:rsidRDefault="007B79BD">
            <w:pPr>
              <w:rPr>
                <w:sz w:val="24"/>
                <w:szCs w:val="24"/>
              </w:rPr>
            </w:pPr>
            <w:r w:rsidRPr="006B03A3">
              <w:rPr>
                <w:rFonts w:hint="eastAsia"/>
                <w:sz w:val="24"/>
                <w:szCs w:val="24"/>
              </w:rPr>
              <w:t>带抽屉2个，其他要求同上。</w:t>
            </w:r>
          </w:p>
        </w:tc>
      </w:tr>
      <w:tr w:rsidR="00E30746" w:rsidRPr="006B03A3">
        <w:trPr>
          <w:trHeight w:val="306"/>
          <w:jc w:val="center"/>
        </w:trPr>
        <w:tc>
          <w:tcPr>
            <w:tcW w:w="1980" w:type="dxa"/>
            <w:vAlign w:val="center"/>
          </w:tcPr>
          <w:p w:rsidR="00E30746" w:rsidRPr="006B03A3" w:rsidRDefault="007B79BD">
            <w:pPr>
              <w:rPr>
                <w:sz w:val="24"/>
                <w:szCs w:val="24"/>
              </w:rPr>
            </w:pPr>
            <w:r w:rsidRPr="006B03A3">
              <w:rPr>
                <w:rFonts w:hint="eastAsia"/>
                <w:sz w:val="24"/>
                <w:szCs w:val="24"/>
              </w:rPr>
              <w:t>其他柜</w:t>
            </w:r>
          </w:p>
        </w:tc>
        <w:tc>
          <w:tcPr>
            <w:tcW w:w="6383" w:type="dxa"/>
            <w:vAlign w:val="center"/>
          </w:tcPr>
          <w:p w:rsidR="00E30746" w:rsidRPr="006B03A3" w:rsidRDefault="007B79BD">
            <w:pPr>
              <w:rPr>
                <w:sz w:val="24"/>
                <w:szCs w:val="24"/>
              </w:rPr>
            </w:pPr>
            <w:r w:rsidRPr="006B03A3">
              <w:rPr>
                <w:rFonts w:hint="eastAsia"/>
                <w:sz w:val="24"/>
                <w:szCs w:val="24"/>
              </w:rPr>
              <w:t>见图纸设计。</w:t>
            </w:r>
          </w:p>
        </w:tc>
      </w:tr>
      <w:tr w:rsidR="00E30746" w:rsidRPr="006B03A3">
        <w:trPr>
          <w:trHeight w:val="90"/>
          <w:jc w:val="center"/>
        </w:trPr>
        <w:tc>
          <w:tcPr>
            <w:tcW w:w="1980" w:type="dxa"/>
            <w:vAlign w:val="center"/>
          </w:tcPr>
          <w:p w:rsidR="00E30746" w:rsidRPr="006B03A3" w:rsidRDefault="007B79BD">
            <w:pPr>
              <w:rPr>
                <w:sz w:val="24"/>
                <w:szCs w:val="24"/>
              </w:rPr>
            </w:pPr>
            <w:r w:rsidRPr="006B03A3">
              <w:rPr>
                <w:rFonts w:hint="eastAsia"/>
                <w:sz w:val="24"/>
                <w:szCs w:val="24"/>
              </w:rPr>
              <w:t>医护工作站</w:t>
            </w:r>
          </w:p>
        </w:tc>
        <w:tc>
          <w:tcPr>
            <w:tcW w:w="6383" w:type="dxa"/>
            <w:vAlign w:val="center"/>
          </w:tcPr>
          <w:p w:rsidR="00E30746" w:rsidRPr="006B03A3" w:rsidRDefault="007B79BD">
            <w:pPr>
              <w:rPr>
                <w:sz w:val="24"/>
                <w:szCs w:val="24"/>
              </w:rPr>
            </w:pPr>
            <w:r w:rsidRPr="006B03A3">
              <w:rPr>
                <w:rFonts w:hint="eastAsia"/>
                <w:sz w:val="24"/>
                <w:szCs w:val="24"/>
              </w:rPr>
              <w:t>内嵌式，不锈钢制、翻板记录</w:t>
            </w:r>
          </w:p>
        </w:tc>
      </w:tr>
      <w:tr w:rsidR="00E30746" w:rsidRPr="006B03A3">
        <w:trPr>
          <w:trHeight w:val="312"/>
          <w:jc w:val="center"/>
        </w:trPr>
        <w:tc>
          <w:tcPr>
            <w:tcW w:w="1980" w:type="dxa"/>
            <w:vAlign w:val="center"/>
          </w:tcPr>
          <w:p w:rsidR="00E30746" w:rsidRPr="006B03A3" w:rsidRDefault="007B79BD">
            <w:pPr>
              <w:rPr>
                <w:sz w:val="24"/>
                <w:szCs w:val="24"/>
              </w:rPr>
            </w:pPr>
            <w:r w:rsidRPr="006B03A3">
              <w:rPr>
                <w:rFonts w:hint="eastAsia"/>
                <w:sz w:val="24"/>
                <w:szCs w:val="24"/>
              </w:rPr>
              <w:t>微压差计</w:t>
            </w:r>
          </w:p>
        </w:tc>
        <w:tc>
          <w:tcPr>
            <w:tcW w:w="6383" w:type="dxa"/>
            <w:vAlign w:val="center"/>
          </w:tcPr>
          <w:p w:rsidR="00E30746" w:rsidRPr="006B03A3" w:rsidRDefault="007B79BD">
            <w:pPr>
              <w:rPr>
                <w:sz w:val="24"/>
                <w:szCs w:val="24"/>
              </w:rPr>
            </w:pPr>
            <w:r w:rsidRPr="006B03A3">
              <w:rPr>
                <w:rFonts w:hint="eastAsia"/>
                <w:sz w:val="24"/>
                <w:szCs w:val="24"/>
              </w:rPr>
              <w:t>每间手术间配置1个，正负30Pa。</w:t>
            </w:r>
          </w:p>
        </w:tc>
      </w:tr>
      <w:tr w:rsidR="00E30746" w:rsidRPr="006B03A3">
        <w:trPr>
          <w:trHeight w:val="269"/>
          <w:jc w:val="center"/>
        </w:trPr>
        <w:tc>
          <w:tcPr>
            <w:tcW w:w="1980" w:type="dxa"/>
            <w:vAlign w:val="center"/>
          </w:tcPr>
          <w:p w:rsidR="00E30746" w:rsidRPr="006B03A3" w:rsidRDefault="007B79BD">
            <w:pPr>
              <w:rPr>
                <w:sz w:val="24"/>
                <w:szCs w:val="24"/>
              </w:rPr>
            </w:pPr>
            <w:r w:rsidRPr="006B03A3">
              <w:rPr>
                <w:rFonts w:hint="eastAsia"/>
                <w:sz w:val="24"/>
                <w:szCs w:val="24"/>
              </w:rPr>
              <w:t>液晶观片箱</w:t>
            </w:r>
          </w:p>
        </w:tc>
        <w:tc>
          <w:tcPr>
            <w:tcW w:w="6383" w:type="dxa"/>
            <w:vAlign w:val="center"/>
          </w:tcPr>
          <w:p w:rsidR="00E30746" w:rsidRPr="006B03A3" w:rsidRDefault="003525D4">
            <w:pPr>
              <w:rPr>
                <w:sz w:val="24"/>
                <w:szCs w:val="24"/>
              </w:rPr>
            </w:pPr>
            <w:r w:rsidRPr="006B03A3">
              <w:rPr>
                <w:rFonts w:hint="eastAsia"/>
                <w:sz w:val="24"/>
                <w:szCs w:val="24"/>
              </w:rPr>
              <w:fldChar w:fldCharType="begin"/>
            </w:r>
            <w:r w:rsidR="007B79BD" w:rsidRPr="006B03A3">
              <w:rPr>
                <w:rFonts w:hint="eastAsia"/>
                <w:sz w:val="24"/>
                <w:szCs w:val="24"/>
              </w:rPr>
              <w:instrText xml:space="preserve"> = 1 \* ROMAN \* MERGEFORMAT </w:instrText>
            </w:r>
            <w:r w:rsidRPr="006B03A3">
              <w:rPr>
                <w:rFonts w:hint="eastAsia"/>
                <w:sz w:val="24"/>
                <w:szCs w:val="24"/>
              </w:rPr>
              <w:fldChar w:fldCharType="separate"/>
            </w:r>
            <w:r w:rsidR="007B79BD" w:rsidRPr="006B03A3">
              <w:rPr>
                <w:rFonts w:hint="eastAsia"/>
                <w:sz w:val="24"/>
                <w:szCs w:val="24"/>
              </w:rPr>
              <w:t>I</w:t>
            </w:r>
            <w:r w:rsidRPr="006B03A3">
              <w:rPr>
                <w:rFonts w:hint="eastAsia"/>
                <w:sz w:val="24"/>
                <w:szCs w:val="24"/>
              </w:rPr>
              <w:fldChar w:fldCharType="end"/>
            </w:r>
            <w:r w:rsidR="007B79BD" w:rsidRPr="006B03A3">
              <w:rPr>
                <w:rFonts w:hint="eastAsia"/>
                <w:sz w:val="24"/>
                <w:szCs w:val="24"/>
              </w:rPr>
              <w:t>、</w:t>
            </w:r>
            <w:r w:rsidRPr="006B03A3">
              <w:rPr>
                <w:rFonts w:hint="eastAsia"/>
                <w:sz w:val="24"/>
                <w:szCs w:val="24"/>
              </w:rPr>
              <w:fldChar w:fldCharType="begin"/>
            </w:r>
            <w:r w:rsidR="007B79BD" w:rsidRPr="006B03A3">
              <w:rPr>
                <w:rFonts w:hint="eastAsia"/>
                <w:sz w:val="24"/>
                <w:szCs w:val="24"/>
              </w:rPr>
              <w:instrText xml:space="preserve"> = 2 \* ROMAN \* MERGEFORMAT </w:instrText>
            </w:r>
            <w:r w:rsidRPr="006B03A3">
              <w:rPr>
                <w:rFonts w:hint="eastAsia"/>
                <w:sz w:val="24"/>
                <w:szCs w:val="24"/>
              </w:rPr>
              <w:fldChar w:fldCharType="separate"/>
            </w:r>
            <w:r w:rsidR="007B79BD" w:rsidRPr="006B03A3">
              <w:rPr>
                <w:rFonts w:hint="eastAsia"/>
                <w:sz w:val="24"/>
                <w:szCs w:val="24"/>
              </w:rPr>
              <w:t>II</w:t>
            </w:r>
            <w:r w:rsidRPr="006B03A3">
              <w:rPr>
                <w:rFonts w:hint="eastAsia"/>
                <w:sz w:val="24"/>
                <w:szCs w:val="24"/>
              </w:rPr>
              <w:fldChar w:fldCharType="end"/>
            </w:r>
            <w:r w:rsidR="007B79BD" w:rsidRPr="006B03A3">
              <w:rPr>
                <w:rFonts w:hint="eastAsia"/>
                <w:sz w:val="24"/>
                <w:szCs w:val="24"/>
              </w:rPr>
              <w:t>级手术室设六联，</w:t>
            </w:r>
            <w:r w:rsidRPr="006B03A3">
              <w:rPr>
                <w:rFonts w:hint="eastAsia"/>
                <w:sz w:val="24"/>
                <w:szCs w:val="24"/>
              </w:rPr>
              <w:fldChar w:fldCharType="begin"/>
            </w:r>
            <w:r w:rsidR="007B79BD" w:rsidRPr="006B03A3">
              <w:rPr>
                <w:rFonts w:hint="eastAsia"/>
                <w:sz w:val="24"/>
                <w:szCs w:val="24"/>
              </w:rPr>
              <w:instrText xml:space="preserve"> = 3 \* ROMAN \* MERGEFORMAT </w:instrText>
            </w:r>
            <w:r w:rsidRPr="006B03A3">
              <w:rPr>
                <w:rFonts w:hint="eastAsia"/>
                <w:sz w:val="24"/>
                <w:szCs w:val="24"/>
              </w:rPr>
              <w:fldChar w:fldCharType="separate"/>
            </w:r>
            <w:r w:rsidR="007B79BD" w:rsidRPr="006B03A3">
              <w:rPr>
                <w:rFonts w:hint="eastAsia"/>
                <w:sz w:val="24"/>
                <w:szCs w:val="24"/>
              </w:rPr>
              <w:t>III</w:t>
            </w:r>
            <w:r w:rsidRPr="006B03A3">
              <w:rPr>
                <w:rFonts w:hint="eastAsia"/>
                <w:sz w:val="24"/>
                <w:szCs w:val="24"/>
              </w:rPr>
              <w:fldChar w:fldCharType="end"/>
            </w:r>
            <w:r w:rsidR="007B79BD" w:rsidRPr="006B03A3">
              <w:rPr>
                <w:rFonts w:hint="eastAsia"/>
                <w:sz w:val="24"/>
                <w:szCs w:val="24"/>
              </w:rPr>
              <w:t>手术室设三联。</w:t>
            </w:r>
          </w:p>
        </w:tc>
      </w:tr>
      <w:tr w:rsidR="00E30746" w:rsidRPr="006B03A3">
        <w:trPr>
          <w:trHeight w:val="314"/>
          <w:jc w:val="center"/>
        </w:trPr>
        <w:tc>
          <w:tcPr>
            <w:tcW w:w="1980" w:type="dxa"/>
            <w:vAlign w:val="center"/>
          </w:tcPr>
          <w:p w:rsidR="00E30746" w:rsidRPr="006B03A3" w:rsidRDefault="007B79BD">
            <w:pPr>
              <w:rPr>
                <w:sz w:val="24"/>
                <w:szCs w:val="24"/>
              </w:rPr>
            </w:pPr>
            <w:r w:rsidRPr="006B03A3">
              <w:rPr>
                <w:rFonts w:hint="eastAsia"/>
                <w:sz w:val="24"/>
                <w:szCs w:val="24"/>
              </w:rPr>
              <w:t>输液导轨</w:t>
            </w:r>
          </w:p>
        </w:tc>
        <w:tc>
          <w:tcPr>
            <w:tcW w:w="6383" w:type="dxa"/>
            <w:vAlign w:val="center"/>
          </w:tcPr>
          <w:p w:rsidR="00E30746" w:rsidRPr="006B03A3" w:rsidRDefault="007B79BD">
            <w:pPr>
              <w:rPr>
                <w:sz w:val="24"/>
                <w:szCs w:val="24"/>
              </w:rPr>
            </w:pPr>
            <w:r w:rsidRPr="006B03A3">
              <w:rPr>
                <w:rFonts w:hint="eastAsia"/>
                <w:sz w:val="24"/>
                <w:szCs w:val="24"/>
              </w:rPr>
              <w:t>每套含2根轨道，四个可升降的吊钩</w:t>
            </w:r>
          </w:p>
        </w:tc>
      </w:tr>
      <w:tr w:rsidR="00E30746" w:rsidRPr="006B03A3">
        <w:trPr>
          <w:trHeight w:val="798"/>
          <w:jc w:val="center"/>
        </w:trPr>
        <w:tc>
          <w:tcPr>
            <w:tcW w:w="1980" w:type="dxa"/>
            <w:vAlign w:val="center"/>
          </w:tcPr>
          <w:p w:rsidR="00E30746" w:rsidRPr="006B03A3" w:rsidRDefault="007B79BD">
            <w:pPr>
              <w:rPr>
                <w:sz w:val="24"/>
                <w:szCs w:val="24"/>
              </w:rPr>
            </w:pPr>
            <w:r w:rsidRPr="006B03A3">
              <w:rPr>
                <w:rFonts w:hint="eastAsia"/>
                <w:sz w:val="24"/>
                <w:szCs w:val="24"/>
              </w:rPr>
              <w:t>藏墙医用气体</w:t>
            </w:r>
          </w:p>
          <w:p w:rsidR="00E30746" w:rsidRPr="006B03A3" w:rsidRDefault="007B79BD">
            <w:pPr>
              <w:rPr>
                <w:sz w:val="24"/>
                <w:szCs w:val="24"/>
              </w:rPr>
            </w:pPr>
            <w:r w:rsidRPr="006B03A3">
              <w:rPr>
                <w:rFonts w:hint="eastAsia"/>
                <w:sz w:val="24"/>
                <w:szCs w:val="24"/>
              </w:rPr>
              <w:t>终端箱</w:t>
            </w:r>
          </w:p>
        </w:tc>
        <w:tc>
          <w:tcPr>
            <w:tcW w:w="6383" w:type="dxa"/>
            <w:vAlign w:val="center"/>
          </w:tcPr>
          <w:p w:rsidR="00E30746" w:rsidRPr="006B03A3" w:rsidRDefault="007B79BD">
            <w:pPr>
              <w:rPr>
                <w:sz w:val="24"/>
                <w:szCs w:val="24"/>
              </w:rPr>
            </w:pPr>
            <w:r w:rsidRPr="006B03A3">
              <w:rPr>
                <w:rFonts w:hint="eastAsia"/>
                <w:sz w:val="24"/>
                <w:szCs w:val="24"/>
              </w:rPr>
              <w:t>国标公制终端，所有插头均为不可互换式，为快速插拔型，可单手操作；终端箱每种气体管路设置切断阀；</w:t>
            </w:r>
          </w:p>
        </w:tc>
      </w:tr>
      <w:tr w:rsidR="00E30746" w:rsidRPr="006B03A3">
        <w:trPr>
          <w:trHeight w:val="597"/>
          <w:jc w:val="center"/>
        </w:trPr>
        <w:tc>
          <w:tcPr>
            <w:tcW w:w="1980" w:type="dxa"/>
            <w:vAlign w:val="center"/>
          </w:tcPr>
          <w:p w:rsidR="00E30746" w:rsidRPr="006B03A3" w:rsidRDefault="007B79BD">
            <w:pPr>
              <w:rPr>
                <w:sz w:val="24"/>
                <w:szCs w:val="24"/>
              </w:rPr>
            </w:pPr>
            <w:r w:rsidRPr="006B03A3">
              <w:rPr>
                <w:rFonts w:hint="eastAsia"/>
                <w:sz w:val="24"/>
                <w:szCs w:val="24"/>
              </w:rPr>
              <w:t>麻醉废气排放系统</w:t>
            </w:r>
          </w:p>
        </w:tc>
        <w:tc>
          <w:tcPr>
            <w:tcW w:w="6383" w:type="dxa"/>
            <w:vAlign w:val="center"/>
          </w:tcPr>
          <w:p w:rsidR="00E30746" w:rsidRPr="006B03A3" w:rsidRDefault="007B79BD">
            <w:pPr>
              <w:rPr>
                <w:sz w:val="24"/>
                <w:szCs w:val="24"/>
              </w:rPr>
            </w:pPr>
            <w:r w:rsidRPr="006B03A3">
              <w:rPr>
                <w:rFonts w:hint="eastAsia"/>
                <w:sz w:val="24"/>
                <w:szCs w:val="24"/>
              </w:rPr>
              <w:t>吊塔预留管道。采用压缩空气射流形式排放，要求进口品牌终端。</w:t>
            </w:r>
          </w:p>
        </w:tc>
      </w:tr>
      <w:tr w:rsidR="00E30746" w:rsidRPr="006B03A3">
        <w:trPr>
          <w:trHeight w:val="369"/>
          <w:jc w:val="center"/>
        </w:trPr>
        <w:tc>
          <w:tcPr>
            <w:tcW w:w="1980" w:type="dxa"/>
            <w:vAlign w:val="center"/>
          </w:tcPr>
          <w:p w:rsidR="00E30746" w:rsidRPr="006B03A3" w:rsidRDefault="007B79BD">
            <w:pPr>
              <w:rPr>
                <w:sz w:val="24"/>
                <w:szCs w:val="24"/>
              </w:rPr>
            </w:pPr>
            <w:r w:rsidRPr="006B03A3">
              <w:rPr>
                <w:rFonts w:hint="eastAsia"/>
                <w:sz w:val="24"/>
                <w:szCs w:val="24"/>
              </w:rPr>
              <w:t>手术室无影灯</w:t>
            </w:r>
          </w:p>
        </w:tc>
        <w:tc>
          <w:tcPr>
            <w:tcW w:w="6383" w:type="dxa"/>
            <w:vAlign w:val="center"/>
          </w:tcPr>
          <w:p w:rsidR="00E30746" w:rsidRPr="006B03A3" w:rsidRDefault="007B79BD">
            <w:pPr>
              <w:rPr>
                <w:sz w:val="24"/>
                <w:szCs w:val="24"/>
              </w:rPr>
            </w:pPr>
            <w:r w:rsidRPr="006B03A3">
              <w:rPr>
                <w:rFonts w:hint="eastAsia"/>
                <w:sz w:val="24"/>
                <w:szCs w:val="24"/>
              </w:rPr>
              <w:t>每间手术室含1个无影灯，并配合吊塔安装锚栓，现场加工。</w:t>
            </w:r>
          </w:p>
        </w:tc>
      </w:tr>
      <w:tr w:rsidR="00E30746" w:rsidRPr="006B03A3">
        <w:trPr>
          <w:trHeight w:val="339"/>
          <w:jc w:val="center"/>
        </w:trPr>
        <w:tc>
          <w:tcPr>
            <w:tcW w:w="1980" w:type="dxa"/>
            <w:vAlign w:val="center"/>
          </w:tcPr>
          <w:p w:rsidR="00E30746" w:rsidRPr="006B03A3" w:rsidRDefault="007B79BD">
            <w:pPr>
              <w:rPr>
                <w:sz w:val="24"/>
                <w:szCs w:val="24"/>
              </w:rPr>
            </w:pPr>
            <w:r w:rsidRPr="006B03A3">
              <w:rPr>
                <w:rFonts w:hint="eastAsia"/>
                <w:sz w:val="24"/>
                <w:szCs w:val="24"/>
              </w:rPr>
              <w:t>手术室吊塔</w:t>
            </w:r>
          </w:p>
        </w:tc>
        <w:tc>
          <w:tcPr>
            <w:tcW w:w="6383" w:type="dxa"/>
            <w:vAlign w:val="center"/>
          </w:tcPr>
          <w:p w:rsidR="00E30746" w:rsidRPr="006B03A3" w:rsidRDefault="007B79BD">
            <w:pPr>
              <w:rPr>
                <w:sz w:val="24"/>
                <w:szCs w:val="24"/>
              </w:rPr>
            </w:pPr>
            <w:r w:rsidRPr="006B03A3">
              <w:rPr>
                <w:rFonts w:hint="eastAsia"/>
                <w:sz w:val="24"/>
                <w:szCs w:val="24"/>
              </w:rPr>
              <w:t>每间手术室含2个吊塔，并配合吊塔安装锚栓，现场加工。</w:t>
            </w:r>
          </w:p>
        </w:tc>
      </w:tr>
      <w:tr w:rsidR="00E30746" w:rsidRPr="006B03A3">
        <w:trPr>
          <w:trHeight w:val="579"/>
          <w:jc w:val="center"/>
        </w:trPr>
        <w:tc>
          <w:tcPr>
            <w:tcW w:w="1980" w:type="dxa"/>
            <w:vAlign w:val="center"/>
          </w:tcPr>
          <w:p w:rsidR="00E30746" w:rsidRPr="006B03A3" w:rsidRDefault="007B79BD">
            <w:pPr>
              <w:rPr>
                <w:sz w:val="24"/>
                <w:szCs w:val="24"/>
              </w:rPr>
            </w:pPr>
            <w:r w:rsidRPr="006B03A3">
              <w:rPr>
                <w:rFonts w:hint="eastAsia"/>
                <w:sz w:val="24"/>
                <w:szCs w:val="24"/>
              </w:rPr>
              <w:t>保温柜</w:t>
            </w:r>
          </w:p>
        </w:tc>
        <w:tc>
          <w:tcPr>
            <w:tcW w:w="6383" w:type="dxa"/>
            <w:vAlign w:val="center"/>
          </w:tcPr>
          <w:p w:rsidR="00E30746" w:rsidRPr="006B03A3" w:rsidRDefault="007B79BD">
            <w:pPr>
              <w:rPr>
                <w:sz w:val="24"/>
                <w:szCs w:val="24"/>
              </w:rPr>
            </w:pPr>
            <w:r w:rsidRPr="006B03A3">
              <w:rPr>
                <w:rFonts w:hint="eastAsia"/>
                <w:sz w:val="24"/>
                <w:szCs w:val="24"/>
              </w:rPr>
              <w:t>国产优质品牌，有效内容积大于140L，温控范围2℃～48℃ 。</w:t>
            </w:r>
          </w:p>
        </w:tc>
      </w:tr>
      <w:tr w:rsidR="00E30746" w:rsidRPr="006B03A3">
        <w:trPr>
          <w:trHeight w:val="301"/>
          <w:jc w:val="center"/>
        </w:trPr>
        <w:tc>
          <w:tcPr>
            <w:tcW w:w="1980" w:type="dxa"/>
            <w:vAlign w:val="center"/>
          </w:tcPr>
          <w:p w:rsidR="00E30746" w:rsidRPr="006B03A3" w:rsidRDefault="007B79BD">
            <w:pPr>
              <w:rPr>
                <w:sz w:val="24"/>
                <w:szCs w:val="24"/>
              </w:rPr>
            </w:pPr>
            <w:r w:rsidRPr="006B03A3">
              <w:rPr>
                <w:rFonts w:hint="eastAsia"/>
                <w:sz w:val="24"/>
                <w:szCs w:val="24"/>
              </w:rPr>
              <w:t>保冷柜</w:t>
            </w:r>
          </w:p>
        </w:tc>
        <w:tc>
          <w:tcPr>
            <w:tcW w:w="6383" w:type="dxa"/>
            <w:vAlign w:val="center"/>
          </w:tcPr>
          <w:p w:rsidR="00E30746" w:rsidRPr="006B03A3" w:rsidRDefault="007B79BD">
            <w:pPr>
              <w:rPr>
                <w:sz w:val="24"/>
                <w:szCs w:val="24"/>
              </w:rPr>
            </w:pPr>
            <w:r w:rsidRPr="006B03A3">
              <w:rPr>
                <w:rFonts w:hint="eastAsia"/>
                <w:sz w:val="24"/>
                <w:szCs w:val="24"/>
              </w:rPr>
              <w:t>国产优质品牌，有效内容积大于80L，温控范围：2℃～8℃。</w:t>
            </w:r>
          </w:p>
        </w:tc>
      </w:tr>
    </w:tbl>
    <w:p w:rsidR="00E30746" w:rsidRPr="006B03A3" w:rsidRDefault="00E30746">
      <w:pPr>
        <w:tabs>
          <w:tab w:val="left" w:pos="540"/>
        </w:tabs>
        <w:adjustRightInd w:val="0"/>
        <w:snapToGrid w:val="0"/>
        <w:spacing w:line="360" w:lineRule="auto"/>
        <w:outlineLvl w:val="2"/>
        <w:rPr>
          <w:rFonts w:hAnsi="宋体"/>
          <w:b/>
          <w:sz w:val="24"/>
          <w:szCs w:val="24"/>
        </w:rPr>
      </w:pPr>
    </w:p>
    <w:p w:rsidR="00E30746" w:rsidRPr="006B03A3" w:rsidRDefault="007B79BD">
      <w:pPr>
        <w:tabs>
          <w:tab w:val="left" w:pos="540"/>
        </w:tabs>
        <w:adjustRightInd w:val="0"/>
        <w:snapToGrid w:val="0"/>
        <w:spacing w:line="360" w:lineRule="auto"/>
        <w:ind w:leftChars="-200" w:left="-680"/>
        <w:outlineLvl w:val="2"/>
        <w:rPr>
          <w:rFonts w:hAnsi="宋体"/>
          <w:b/>
          <w:sz w:val="24"/>
        </w:rPr>
      </w:pPr>
      <w:r w:rsidRPr="006B03A3">
        <w:rPr>
          <w:rFonts w:hAnsi="宋体" w:hint="eastAsia"/>
          <w:b/>
          <w:sz w:val="24"/>
        </w:rPr>
        <w:lastRenderedPageBreak/>
        <w:t>2、墙面：</w:t>
      </w:r>
    </w:p>
    <w:p w:rsidR="00E30746" w:rsidRPr="006B03A3" w:rsidRDefault="007B79BD">
      <w:pPr>
        <w:tabs>
          <w:tab w:val="left" w:pos="540"/>
        </w:tabs>
        <w:adjustRightInd w:val="0"/>
        <w:snapToGrid w:val="0"/>
        <w:spacing w:line="360" w:lineRule="auto"/>
        <w:ind w:leftChars="-200" w:left="-680"/>
        <w:outlineLvl w:val="2"/>
        <w:rPr>
          <w:rFonts w:hAnsi="宋体"/>
          <w:b/>
          <w:sz w:val="24"/>
        </w:rPr>
      </w:pPr>
      <w:r w:rsidRPr="006B03A3">
        <w:rPr>
          <w:rFonts w:hAnsi="宋体" w:hint="eastAsia"/>
          <w:b/>
          <w:sz w:val="24"/>
        </w:rPr>
        <w:t xml:space="preserve">     </w:t>
      </w:r>
      <w:r w:rsidR="003525D4" w:rsidRPr="006B03A3">
        <w:rPr>
          <w:rFonts w:hAnsi="宋体" w:hint="eastAsia"/>
          <w:b/>
          <w:sz w:val="24"/>
        </w:rPr>
        <w:fldChar w:fldCharType="begin"/>
      </w:r>
      <w:r w:rsidRPr="006B03A3">
        <w:rPr>
          <w:rFonts w:hAnsi="宋体" w:hint="eastAsia"/>
          <w:b/>
          <w:sz w:val="24"/>
        </w:rPr>
        <w:instrText xml:space="preserve"> = 1 \* GB3 \* MERGEFORMAT </w:instrText>
      </w:r>
      <w:r w:rsidR="003525D4" w:rsidRPr="006B03A3">
        <w:rPr>
          <w:rFonts w:hAnsi="宋体" w:hint="eastAsia"/>
          <w:b/>
          <w:sz w:val="24"/>
        </w:rPr>
        <w:fldChar w:fldCharType="separate"/>
      </w:r>
      <w:r w:rsidRPr="006B03A3">
        <w:rPr>
          <w:b/>
        </w:rPr>
        <w:t>①</w:t>
      </w:r>
      <w:r w:rsidR="003525D4" w:rsidRPr="006B03A3">
        <w:rPr>
          <w:rFonts w:hAnsi="宋体" w:hint="eastAsia"/>
          <w:b/>
          <w:sz w:val="24"/>
        </w:rPr>
        <w:fldChar w:fldCharType="end"/>
      </w:r>
      <w:r w:rsidRPr="006B03A3">
        <w:rPr>
          <w:rFonts w:hAnsi="宋体" w:hint="eastAsia"/>
          <w:b/>
          <w:sz w:val="24"/>
        </w:rPr>
        <w:t>模块化墙板</w:t>
      </w:r>
    </w:p>
    <w:p w:rsidR="00E30746" w:rsidRPr="006B03A3" w:rsidRDefault="007B79BD">
      <w:pPr>
        <w:numPr>
          <w:ilvl w:val="1"/>
          <w:numId w:val="5"/>
        </w:numPr>
        <w:tabs>
          <w:tab w:val="clear" w:pos="307"/>
          <w:tab w:val="left" w:pos="540"/>
        </w:tabs>
        <w:adjustRightInd w:val="0"/>
        <w:snapToGrid w:val="0"/>
        <w:spacing w:line="360" w:lineRule="auto"/>
        <w:ind w:left="480" w:hangingChars="200" w:hanging="480"/>
        <w:outlineLvl w:val="2"/>
        <w:rPr>
          <w:rFonts w:hAnsi="宋体"/>
          <w:b/>
          <w:bCs/>
          <w:sz w:val="24"/>
        </w:rPr>
      </w:pPr>
      <w:r w:rsidRPr="006B03A3">
        <w:rPr>
          <w:rFonts w:hAnsi="宋体" w:hint="eastAsia"/>
          <w:sz w:val="24"/>
        </w:rPr>
        <w:t>手术室墙体采用钢结构框架，</w:t>
      </w:r>
      <w:r w:rsidRPr="006B03A3">
        <w:rPr>
          <w:rFonts w:hAnsi="宋体" w:cs="宋体" w:hint="eastAsia"/>
          <w:sz w:val="24"/>
        </w:rPr>
        <w:t>手术室墙板为模块化组装，</w:t>
      </w:r>
      <w:r w:rsidRPr="006B03A3">
        <w:rPr>
          <w:rFonts w:hAnsi="宋体" w:hint="eastAsia"/>
          <w:sz w:val="24"/>
        </w:rPr>
        <w:t>墙面选用不低于1.2mm电解钢板，</w:t>
      </w:r>
      <w:r w:rsidRPr="006B03A3">
        <w:rPr>
          <w:rFonts w:hAnsi="宋体"/>
          <w:sz w:val="24"/>
        </w:rPr>
        <w:t>内衬</w:t>
      </w:r>
      <w:r w:rsidRPr="006B03A3">
        <w:rPr>
          <w:rFonts w:hAnsi="宋体" w:hint="eastAsia"/>
          <w:sz w:val="24"/>
        </w:rPr>
        <w:t>9.5</w:t>
      </w:r>
      <w:r w:rsidRPr="006B03A3">
        <w:rPr>
          <w:rFonts w:hAnsi="宋体"/>
          <w:sz w:val="24"/>
        </w:rPr>
        <w:t>mm厚</w:t>
      </w:r>
      <w:r w:rsidRPr="006B03A3">
        <w:rPr>
          <w:rFonts w:hAnsi="宋体" w:hint="eastAsia"/>
          <w:sz w:val="24"/>
        </w:rPr>
        <w:t>石膏板</w:t>
      </w:r>
      <w:r w:rsidRPr="006B03A3">
        <w:rPr>
          <w:rFonts w:hAnsi="宋体"/>
          <w:sz w:val="24"/>
        </w:rPr>
        <w:t xml:space="preserve">做隔音保温处理，要求按手术室实际尺寸及模数加工成型, </w:t>
      </w:r>
      <w:r w:rsidRPr="006B03A3">
        <w:rPr>
          <w:rFonts w:hAnsi="宋体" w:hint="eastAsia"/>
          <w:sz w:val="24"/>
        </w:rPr>
        <w:t>采用进口环保的抗菌涂料，抗菌涂料具有抗菌、耐腐蚀等特性，整体墙面光滑平整。</w:t>
      </w:r>
    </w:p>
    <w:p w:rsidR="00E30746" w:rsidRPr="006B03A3" w:rsidRDefault="007B79BD">
      <w:pPr>
        <w:adjustRightInd w:val="0"/>
        <w:snapToGrid w:val="0"/>
        <w:spacing w:line="360" w:lineRule="auto"/>
        <w:ind w:leftChars="-200" w:left="-680"/>
        <w:outlineLvl w:val="2"/>
        <w:rPr>
          <w:rFonts w:hAnsi="宋体"/>
          <w:b/>
          <w:bCs/>
          <w:sz w:val="24"/>
        </w:rPr>
      </w:pPr>
      <w:r w:rsidRPr="006B03A3">
        <w:rPr>
          <w:rFonts w:hAnsi="宋体" w:hint="eastAsia"/>
          <w:b/>
          <w:bCs/>
          <w:sz w:val="24"/>
        </w:rPr>
        <w:t xml:space="preserve">     </w:t>
      </w:r>
      <w:r w:rsidR="003525D4" w:rsidRPr="006B03A3">
        <w:rPr>
          <w:rFonts w:hAnsi="宋体" w:hint="eastAsia"/>
          <w:b/>
          <w:bCs/>
          <w:sz w:val="24"/>
        </w:rPr>
        <w:fldChar w:fldCharType="begin"/>
      </w:r>
      <w:r w:rsidRPr="006B03A3">
        <w:rPr>
          <w:rFonts w:hAnsi="宋体" w:hint="eastAsia"/>
          <w:b/>
          <w:bCs/>
          <w:sz w:val="24"/>
        </w:rPr>
        <w:instrText xml:space="preserve"> = 2 \* GB3 \* MERGEFORMAT </w:instrText>
      </w:r>
      <w:r w:rsidR="003525D4" w:rsidRPr="006B03A3">
        <w:rPr>
          <w:rFonts w:hAnsi="宋体" w:hint="eastAsia"/>
          <w:b/>
          <w:bCs/>
          <w:sz w:val="24"/>
        </w:rPr>
        <w:fldChar w:fldCharType="separate"/>
      </w:r>
      <w:r w:rsidRPr="006B03A3">
        <w:rPr>
          <w:b/>
          <w:bCs/>
        </w:rPr>
        <w:t>②</w:t>
      </w:r>
      <w:r w:rsidR="003525D4" w:rsidRPr="006B03A3">
        <w:rPr>
          <w:rFonts w:hAnsi="宋体" w:hint="eastAsia"/>
          <w:b/>
          <w:bCs/>
          <w:sz w:val="24"/>
        </w:rPr>
        <w:fldChar w:fldCharType="end"/>
      </w:r>
      <w:r w:rsidRPr="006B03A3">
        <w:rPr>
          <w:rFonts w:hAnsi="宋体" w:hint="eastAsia"/>
          <w:b/>
          <w:bCs/>
          <w:sz w:val="24"/>
        </w:rPr>
        <w:t>抗菌涂料：</w:t>
      </w:r>
    </w:p>
    <w:p w:rsidR="00E30746" w:rsidRPr="006B03A3" w:rsidRDefault="007B79BD">
      <w:pPr>
        <w:numPr>
          <w:ilvl w:val="0"/>
          <w:numId w:val="6"/>
        </w:numPr>
        <w:tabs>
          <w:tab w:val="left" w:pos="420"/>
        </w:tabs>
        <w:adjustRightInd w:val="0"/>
        <w:snapToGrid w:val="0"/>
        <w:spacing w:line="360" w:lineRule="auto"/>
        <w:outlineLvl w:val="2"/>
        <w:rPr>
          <w:rFonts w:hAnsi="宋体"/>
          <w:sz w:val="24"/>
        </w:rPr>
      </w:pPr>
      <w:r w:rsidRPr="006B03A3">
        <w:rPr>
          <w:rFonts w:hAnsi="宋体" w:hint="eastAsia"/>
          <w:sz w:val="24"/>
        </w:rPr>
        <w:t>选用进口环保、抗菌水性涂料，喷涂后形成的漆膜应具有良好的抗菌性与耐腐蚀性；</w:t>
      </w:r>
    </w:p>
    <w:p w:rsidR="00E30746" w:rsidRPr="006B03A3" w:rsidRDefault="007B79BD">
      <w:pPr>
        <w:numPr>
          <w:ilvl w:val="0"/>
          <w:numId w:val="6"/>
        </w:numPr>
        <w:tabs>
          <w:tab w:val="left" w:pos="360"/>
          <w:tab w:val="left" w:pos="420"/>
        </w:tabs>
        <w:adjustRightInd w:val="0"/>
        <w:snapToGrid w:val="0"/>
        <w:spacing w:line="360" w:lineRule="auto"/>
        <w:outlineLvl w:val="2"/>
        <w:rPr>
          <w:rFonts w:hAnsi="宋体"/>
          <w:sz w:val="24"/>
        </w:rPr>
      </w:pPr>
      <w:r w:rsidRPr="006B03A3">
        <w:rPr>
          <w:rFonts w:hAnsi="宋体" w:hint="eastAsia"/>
          <w:sz w:val="24"/>
        </w:rPr>
        <w:t>应选用专用于金属表面的底面两用产品系列；</w:t>
      </w:r>
    </w:p>
    <w:p w:rsidR="00E30746" w:rsidRPr="006B03A3" w:rsidRDefault="007B79BD">
      <w:pPr>
        <w:numPr>
          <w:ilvl w:val="0"/>
          <w:numId w:val="6"/>
        </w:numPr>
        <w:tabs>
          <w:tab w:val="left" w:pos="420"/>
        </w:tabs>
        <w:adjustRightInd w:val="0"/>
        <w:snapToGrid w:val="0"/>
        <w:spacing w:line="360" w:lineRule="auto"/>
        <w:outlineLvl w:val="2"/>
        <w:rPr>
          <w:rFonts w:hAnsi="宋体"/>
          <w:sz w:val="24"/>
        </w:rPr>
      </w:pPr>
      <w:r w:rsidRPr="006B03A3">
        <w:rPr>
          <w:rFonts w:hAnsi="宋体" w:hint="eastAsia"/>
          <w:sz w:val="24"/>
        </w:rPr>
        <w:t>光泽：平光；</w:t>
      </w:r>
    </w:p>
    <w:p w:rsidR="00E30746" w:rsidRPr="006B03A3" w:rsidRDefault="007B79BD">
      <w:pPr>
        <w:numPr>
          <w:ilvl w:val="0"/>
          <w:numId w:val="6"/>
        </w:numPr>
        <w:tabs>
          <w:tab w:val="left" w:pos="420"/>
          <w:tab w:val="left" w:pos="540"/>
        </w:tabs>
        <w:adjustRightInd w:val="0"/>
        <w:snapToGrid w:val="0"/>
        <w:spacing w:line="360" w:lineRule="auto"/>
        <w:outlineLvl w:val="2"/>
        <w:rPr>
          <w:rFonts w:hAnsi="宋体" w:cs="Arial"/>
          <w:sz w:val="24"/>
        </w:rPr>
      </w:pPr>
      <w:r w:rsidRPr="006B03A3">
        <w:rPr>
          <w:rFonts w:hAnsi="宋体" w:cs="Arial"/>
          <w:sz w:val="24"/>
        </w:rPr>
        <w:t>环保要求：</w:t>
      </w:r>
      <w:r w:rsidRPr="006B03A3">
        <w:rPr>
          <w:rFonts w:hAnsi="宋体"/>
          <w:sz w:val="24"/>
        </w:rPr>
        <w:t>挥发性有机化合物</w:t>
      </w:r>
      <w:r w:rsidRPr="006B03A3">
        <w:rPr>
          <w:rFonts w:hAnsi="宋体" w:cs="Arial"/>
          <w:sz w:val="24"/>
        </w:rPr>
        <w:t>VOC含量&lt;1.25 lb/gal（150</w:t>
      </w:r>
      <w:r w:rsidRPr="006B03A3">
        <w:rPr>
          <w:rFonts w:hAnsi="宋体" w:cs="Arial" w:hint="eastAsia"/>
          <w:sz w:val="24"/>
        </w:rPr>
        <w:t xml:space="preserve"> </w:t>
      </w:r>
      <w:r w:rsidRPr="006B03A3">
        <w:rPr>
          <w:rFonts w:hAnsi="宋体" w:cs="Arial"/>
          <w:sz w:val="24"/>
        </w:rPr>
        <w:t>g/l）</w:t>
      </w:r>
      <w:r w:rsidRPr="006B03A3">
        <w:rPr>
          <w:rFonts w:hAnsi="宋体" w:cs="Arial" w:hint="eastAsia"/>
          <w:sz w:val="24"/>
        </w:rPr>
        <w:t>；</w:t>
      </w:r>
    </w:p>
    <w:p w:rsidR="00E30746" w:rsidRPr="006B03A3" w:rsidRDefault="007B79BD">
      <w:pPr>
        <w:numPr>
          <w:ilvl w:val="0"/>
          <w:numId w:val="6"/>
        </w:numPr>
        <w:tabs>
          <w:tab w:val="left" w:pos="420"/>
          <w:tab w:val="left" w:pos="540"/>
        </w:tabs>
        <w:adjustRightInd w:val="0"/>
        <w:snapToGrid w:val="0"/>
        <w:spacing w:line="360" w:lineRule="auto"/>
        <w:outlineLvl w:val="2"/>
        <w:rPr>
          <w:rFonts w:hAnsi="宋体" w:cs="Arial"/>
          <w:sz w:val="24"/>
        </w:rPr>
      </w:pPr>
      <w:r w:rsidRPr="006B03A3">
        <w:rPr>
          <w:rFonts w:hAnsi="宋体" w:cs="Arial" w:hint="eastAsia"/>
          <w:sz w:val="24"/>
        </w:rPr>
        <w:t>附着力：ASTM D4541</w:t>
      </w:r>
      <w:r w:rsidRPr="006B03A3">
        <w:rPr>
          <w:rFonts w:hAnsi="宋体" w:hint="eastAsia"/>
          <w:sz w:val="24"/>
        </w:rPr>
        <w:t>检测下</w:t>
      </w:r>
      <w:r w:rsidRPr="006B03A3">
        <w:rPr>
          <w:rFonts w:hAnsi="宋体" w:cs="Arial" w:hint="eastAsia"/>
          <w:sz w:val="24"/>
        </w:rPr>
        <w:t>&gt;500 psi；</w:t>
      </w:r>
    </w:p>
    <w:p w:rsidR="00E30746" w:rsidRPr="006B03A3" w:rsidRDefault="007B79BD">
      <w:pPr>
        <w:numPr>
          <w:ilvl w:val="0"/>
          <w:numId w:val="6"/>
        </w:numPr>
        <w:tabs>
          <w:tab w:val="left" w:pos="420"/>
        </w:tabs>
        <w:adjustRightInd w:val="0"/>
        <w:snapToGrid w:val="0"/>
        <w:spacing w:line="360" w:lineRule="auto"/>
        <w:outlineLvl w:val="2"/>
        <w:rPr>
          <w:rFonts w:hAnsi="宋体" w:cs="Arial"/>
          <w:sz w:val="24"/>
        </w:rPr>
      </w:pPr>
      <w:r w:rsidRPr="006B03A3">
        <w:rPr>
          <w:rFonts w:hAnsi="宋体" w:hint="eastAsia"/>
          <w:sz w:val="24"/>
        </w:rPr>
        <w:t>产品性能应符合联邦规范</w:t>
      </w:r>
      <w:r w:rsidRPr="006B03A3">
        <w:rPr>
          <w:rFonts w:hAnsi="宋体" w:cs="Arial" w:hint="eastAsia"/>
          <w:sz w:val="24"/>
        </w:rPr>
        <w:t>TT-P-1975和涂料规范SSPC-Paint23标准；</w:t>
      </w:r>
    </w:p>
    <w:p w:rsidR="00E30746" w:rsidRPr="006B03A3" w:rsidRDefault="007B79BD" w:rsidP="00EA312E">
      <w:pPr>
        <w:adjustRightInd w:val="0"/>
        <w:snapToGrid w:val="0"/>
        <w:spacing w:line="360" w:lineRule="auto"/>
        <w:ind w:leftChars="-200" w:left="-680" w:firstLineChars="300" w:firstLine="723"/>
        <w:outlineLvl w:val="2"/>
        <w:rPr>
          <w:rFonts w:hAnsi="宋体"/>
          <w:b/>
          <w:bCs/>
          <w:sz w:val="24"/>
        </w:rPr>
      </w:pPr>
      <w:r w:rsidRPr="006B03A3">
        <w:rPr>
          <w:rFonts w:hAnsi="宋体" w:cs="Arial" w:hint="eastAsia"/>
          <w:b/>
          <w:bCs/>
          <w:sz w:val="24"/>
        </w:rPr>
        <w:t xml:space="preserve"> </w:t>
      </w:r>
      <w:r w:rsidR="003525D4" w:rsidRPr="006B03A3">
        <w:rPr>
          <w:rFonts w:hAnsi="宋体" w:cs="Arial" w:hint="eastAsia"/>
          <w:b/>
          <w:bCs/>
          <w:sz w:val="24"/>
        </w:rPr>
        <w:fldChar w:fldCharType="begin"/>
      </w:r>
      <w:r w:rsidRPr="006B03A3">
        <w:rPr>
          <w:rFonts w:hAnsi="宋体" w:cs="Arial" w:hint="eastAsia"/>
          <w:b/>
          <w:bCs/>
          <w:sz w:val="24"/>
        </w:rPr>
        <w:instrText xml:space="preserve"> = 3 \* GB3 \* MERGEFORMAT </w:instrText>
      </w:r>
      <w:r w:rsidR="003525D4" w:rsidRPr="006B03A3">
        <w:rPr>
          <w:rFonts w:hAnsi="宋体" w:cs="Arial" w:hint="eastAsia"/>
          <w:b/>
          <w:bCs/>
          <w:sz w:val="24"/>
        </w:rPr>
        <w:fldChar w:fldCharType="separate"/>
      </w:r>
      <w:r w:rsidRPr="006B03A3">
        <w:rPr>
          <w:b/>
          <w:bCs/>
        </w:rPr>
        <w:t>③</w:t>
      </w:r>
      <w:r w:rsidR="003525D4" w:rsidRPr="006B03A3">
        <w:rPr>
          <w:rFonts w:hAnsi="宋体" w:cs="Arial" w:hint="eastAsia"/>
          <w:b/>
          <w:bCs/>
          <w:sz w:val="24"/>
        </w:rPr>
        <w:fldChar w:fldCharType="end"/>
      </w:r>
      <w:r w:rsidRPr="006B03A3">
        <w:rPr>
          <w:rFonts w:hAnsi="宋体" w:hint="eastAsia"/>
          <w:b/>
          <w:bCs/>
          <w:sz w:val="24"/>
        </w:rPr>
        <w:t>无机预涂板：</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厚度  6mm；</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 xml:space="preserve"> 具有抗菌、耐污染、易清洗、消毒、耐药品侵蚀性能，材料尺寸稳定、耐久性好，</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防火性能符合相关规范，抗撞击性能好；</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燃烧性能：材料燃烧性能需达到A1级；</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耐火极限：需达到2小时；</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为相应国家节能环保响应，此产品需获得中国环保产品认证证书；</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产品硬度需达到≥4H；</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附着力需达到≥1.0MPa；</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20年色泽稳定性的品质保证；</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板材表面需喷绘各种彩色图案，表面不可覆膜，需采用一体喷绘。</w:t>
      </w:r>
    </w:p>
    <w:p w:rsidR="00E30746" w:rsidRPr="006B03A3" w:rsidRDefault="007B79BD">
      <w:pPr>
        <w:numPr>
          <w:ilvl w:val="0"/>
          <w:numId w:val="7"/>
        </w:numPr>
        <w:tabs>
          <w:tab w:val="left" w:pos="434"/>
        </w:tabs>
        <w:adjustRightInd w:val="0"/>
        <w:snapToGrid w:val="0"/>
        <w:spacing w:line="360" w:lineRule="auto"/>
        <w:outlineLvl w:val="2"/>
        <w:rPr>
          <w:rFonts w:hAnsi="宋体"/>
          <w:sz w:val="24"/>
        </w:rPr>
      </w:pPr>
      <w:r w:rsidRPr="006B03A3">
        <w:rPr>
          <w:rFonts w:hAnsi="宋体" w:hint="eastAsia"/>
          <w:sz w:val="24"/>
        </w:rPr>
        <w:t xml:space="preserve">所投品牌不低于格特、鑫彩、林音；  </w:t>
      </w:r>
    </w:p>
    <w:p w:rsidR="00E30746" w:rsidRPr="006B03A3" w:rsidRDefault="003525D4" w:rsidP="00EA312E">
      <w:pPr>
        <w:tabs>
          <w:tab w:val="left" w:pos="420"/>
        </w:tabs>
        <w:adjustRightInd w:val="0"/>
        <w:snapToGrid w:val="0"/>
        <w:spacing w:line="360" w:lineRule="auto"/>
        <w:ind w:firstLineChars="100" w:firstLine="241"/>
        <w:outlineLvl w:val="2"/>
        <w:rPr>
          <w:rFonts w:hAnsi="宋体"/>
          <w:b/>
          <w:bCs/>
          <w:sz w:val="24"/>
        </w:rPr>
      </w:pPr>
      <w:r w:rsidRPr="006B03A3">
        <w:rPr>
          <w:rFonts w:hAnsi="宋体" w:hint="eastAsia"/>
          <w:b/>
          <w:bCs/>
          <w:sz w:val="24"/>
        </w:rPr>
        <w:fldChar w:fldCharType="begin"/>
      </w:r>
      <w:r w:rsidR="007B79BD" w:rsidRPr="006B03A3">
        <w:rPr>
          <w:rFonts w:hAnsi="宋体" w:hint="eastAsia"/>
          <w:b/>
          <w:bCs/>
          <w:sz w:val="24"/>
        </w:rPr>
        <w:instrText xml:space="preserve"> = 4 \* GB3 \* MERGEFORMAT </w:instrText>
      </w:r>
      <w:r w:rsidRPr="006B03A3">
        <w:rPr>
          <w:rFonts w:hAnsi="宋体" w:hint="eastAsia"/>
          <w:b/>
          <w:bCs/>
          <w:sz w:val="24"/>
        </w:rPr>
        <w:fldChar w:fldCharType="separate"/>
      </w:r>
      <w:r w:rsidR="007B79BD" w:rsidRPr="006B03A3">
        <w:rPr>
          <w:rFonts w:hAnsi="宋体" w:hint="eastAsia"/>
          <w:b/>
          <w:bCs/>
          <w:sz w:val="24"/>
        </w:rPr>
        <w:t>④</w:t>
      </w:r>
      <w:r w:rsidRPr="006B03A3">
        <w:rPr>
          <w:rFonts w:hAnsi="宋体" w:hint="eastAsia"/>
          <w:b/>
          <w:bCs/>
          <w:sz w:val="24"/>
        </w:rPr>
        <w:fldChar w:fldCharType="end"/>
      </w:r>
      <w:r w:rsidR="007B79BD" w:rsidRPr="006B03A3">
        <w:rPr>
          <w:rFonts w:hAnsi="宋体" w:hint="eastAsia"/>
          <w:b/>
          <w:bCs/>
          <w:sz w:val="24"/>
        </w:rPr>
        <w:t>多功能液晶显示触摸屏</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系统采用安卓4.4.4及以上版本、图型动态画面显示，图型界面任意放大、缩小，自由拖拽、可点击、可刷屏；</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含手术计时、麻醉计时、北京时间、空调监测、IT电源监测、气体报警、电话/群呼、背景音乐、自选音乐、灯光照明控制及消防报警指示等功能；</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可预设手术时间、麻醉时间、并通过字体变色及闪烁提醒手术超时、麻醉超时；</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lastRenderedPageBreak/>
        <w:t>采用主界面及分界面组合。主界面动态显示手术计时、麻醉计时、北京时间及温度、湿度、压差。并设置控屏、空调、电话、气体监测、音乐、IT监测等分界面操作健，可一健快速操作分界面并查询及设置各种参数值。可一健通快速拨号手术室及各科室。IT监测界面能实时显示绝缘电阻、负载电流、负荷百分比、变压器温度等数据及显示系统过流状态、过温状态、绝缘状态；</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主界面可自动弹出各种故障信息、可查询。来电可自动弹出电话符号并发出振铃声、可接听；</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点击进入分界面。分界面点击、刷屏回到主界面或三分钟（时间可调）自动回到主界面；</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全镜面触摸屏、无边框安装、导轨式输出；</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标准网络接口、RS485通讯接口；</w:t>
      </w:r>
    </w:p>
    <w:p w:rsidR="00E30746" w:rsidRPr="006B03A3" w:rsidRDefault="003525D4">
      <w:pPr>
        <w:spacing w:line="360" w:lineRule="auto"/>
        <w:rPr>
          <w:rFonts w:hAnsi="宋体"/>
          <w:b/>
          <w:bCs/>
          <w:sz w:val="24"/>
        </w:rPr>
      </w:pPr>
      <w:r w:rsidRPr="006B03A3">
        <w:rPr>
          <w:rFonts w:hAnsi="宋体" w:hint="eastAsia"/>
          <w:b/>
          <w:bCs/>
          <w:sz w:val="24"/>
        </w:rPr>
        <w:fldChar w:fldCharType="begin"/>
      </w:r>
      <w:r w:rsidR="007B79BD" w:rsidRPr="006B03A3">
        <w:rPr>
          <w:rFonts w:hAnsi="宋体" w:hint="eastAsia"/>
          <w:b/>
          <w:bCs/>
          <w:sz w:val="24"/>
        </w:rPr>
        <w:instrText xml:space="preserve"> = 5 \* GB3 \* MERGEFORMAT </w:instrText>
      </w:r>
      <w:r w:rsidRPr="006B03A3">
        <w:rPr>
          <w:rFonts w:hAnsi="宋体" w:hint="eastAsia"/>
          <w:b/>
          <w:bCs/>
          <w:sz w:val="24"/>
        </w:rPr>
        <w:fldChar w:fldCharType="separate"/>
      </w:r>
      <w:r w:rsidR="007B79BD" w:rsidRPr="006B03A3">
        <w:rPr>
          <w:b/>
          <w:bCs/>
        </w:rPr>
        <w:t>⑤</w:t>
      </w:r>
      <w:r w:rsidRPr="006B03A3">
        <w:rPr>
          <w:rFonts w:hAnsi="宋体" w:hint="eastAsia"/>
          <w:b/>
          <w:bCs/>
          <w:sz w:val="24"/>
        </w:rPr>
        <w:fldChar w:fldCharType="end"/>
      </w:r>
      <w:r w:rsidR="007B79BD" w:rsidRPr="006B03A3">
        <w:rPr>
          <w:rFonts w:hAnsi="宋体" w:hint="eastAsia"/>
          <w:b/>
          <w:bCs/>
          <w:sz w:val="24"/>
        </w:rPr>
        <w:t>其他</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机房墙面及结构柱基层采用方管龙骨内填吸音棉（基层高度至结构板底），面层采用穿孔吸音板。</w:t>
      </w:r>
    </w:p>
    <w:p w:rsidR="00E30746" w:rsidRPr="006B03A3" w:rsidRDefault="007B79BD">
      <w:pPr>
        <w:numPr>
          <w:ilvl w:val="0"/>
          <w:numId w:val="9"/>
        </w:numPr>
        <w:spacing w:line="360" w:lineRule="auto"/>
        <w:ind w:left="0" w:firstLine="0"/>
        <w:rPr>
          <w:rFonts w:hAnsi="宋体"/>
          <w:sz w:val="24"/>
        </w:rPr>
      </w:pPr>
      <w:r w:rsidRPr="006B03A3">
        <w:rPr>
          <w:rFonts w:hAnsi="宋体" w:hint="eastAsia"/>
          <w:sz w:val="24"/>
        </w:rPr>
        <w:t>屋顶RICU机房墙面采用10#槽钢覆100mm厚成品玻镁夹芯彩钢板，内部填充容重</w:t>
      </w:r>
    </w:p>
    <w:p w:rsidR="00E30746" w:rsidRPr="006B03A3" w:rsidRDefault="007B79BD">
      <w:pPr>
        <w:spacing w:line="360" w:lineRule="auto"/>
        <w:ind w:leftChars="228" w:left="775"/>
        <w:rPr>
          <w:rFonts w:hAnsi="宋体"/>
          <w:sz w:val="24"/>
        </w:rPr>
      </w:pPr>
      <w:r w:rsidRPr="006B03A3">
        <w:rPr>
          <w:rFonts w:hAnsi="宋体" w:hint="eastAsia"/>
          <w:sz w:val="24"/>
        </w:rPr>
        <w:t>120kg/m3防火岩棉，耐火极限不小于2小时。机房顶面采用10#槽钢覆100mm厚成品玻镁夹芯彩钢板，内部填充容重120kg/m3防火岩棉，耐火极限不小于2小时，顶面坡度为0.5%。</w:t>
      </w:r>
    </w:p>
    <w:p w:rsidR="00E30746" w:rsidRPr="006B03A3" w:rsidRDefault="007B79BD">
      <w:pPr>
        <w:tabs>
          <w:tab w:val="left" w:pos="540"/>
        </w:tabs>
        <w:adjustRightInd w:val="0"/>
        <w:snapToGrid w:val="0"/>
        <w:spacing w:line="360" w:lineRule="auto"/>
        <w:ind w:leftChars="-200" w:left="-680"/>
        <w:outlineLvl w:val="2"/>
        <w:rPr>
          <w:rFonts w:hAnsi="宋体"/>
          <w:b/>
          <w:sz w:val="24"/>
        </w:rPr>
      </w:pPr>
      <w:r w:rsidRPr="006B03A3">
        <w:rPr>
          <w:rFonts w:hAnsi="宋体" w:hint="eastAsia"/>
          <w:b/>
          <w:sz w:val="24"/>
        </w:rPr>
        <w:t>3、地面：</w:t>
      </w:r>
    </w:p>
    <w:p w:rsidR="00E30746" w:rsidRPr="006B03A3" w:rsidRDefault="003525D4" w:rsidP="00EA312E">
      <w:pPr>
        <w:adjustRightInd w:val="0"/>
        <w:snapToGrid w:val="0"/>
        <w:spacing w:line="360" w:lineRule="auto"/>
        <w:ind w:firstLineChars="100" w:firstLine="241"/>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1 \* GB3 \* MERGEFORMAT </w:instrText>
      </w:r>
      <w:r w:rsidRPr="006B03A3">
        <w:rPr>
          <w:rFonts w:hAnsi="宋体" w:hint="eastAsia"/>
          <w:b/>
          <w:sz w:val="24"/>
        </w:rPr>
        <w:fldChar w:fldCharType="separate"/>
      </w:r>
      <w:r w:rsidR="007B79BD" w:rsidRPr="006B03A3">
        <w:t>①</w:t>
      </w:r>
      <w:r w:rsidRPr="006B03A3">
        <w:rPr>
          <w:rFonts w:hAnsi="宋体" w:hint="eastAsia"/>
          <w:b/>
          <w:sz w:val="24"/>
        </w:rPr>
        <w:fldChar w:fldCharType="end"/>
      </w:r>
      <w:r w:rsidR="007B79BD" w:rsidRPr="006B03A3">
        <w:rPr>
          <w:rFonts w:hAnsi="宋体" w:hint="eastAsia"/>
          <w:b/>
          <w:sz w:val="24"/>
        </w:rPr>
        <w:t>橡胶地板：</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进口品牌</w:t>
      </w:r>
      <w:r w:rsidRPr="006B03A3">
        <w:rPr>
          <w:rFonts w:hAnsi="宋体"/>
          <w:sz w:val="24"/>
        </w:rPr>
        <w:t>橡胶卷材</w:t>
      </w:r>
      <w:r w:rsidRPr="006B03A3">
        <w:rPr>
          <w:rFonts w:hAnsi="宋体" w:hint="eastAsia"/>
          <w:sz w:val="24"/>
        </w:rPr>
        <w:t>地板。</w:t>
      </w:r>
      <w:r w:rsidRPr="006B03A3">
        <w:rPr>
          <w:rFonts w:hAnsi="宋体"/>
          <w:sz w:val="24"/>
        </w:rPr>
        <w:t>耐荷重、耐磨、耐化学药物</w:t>
      </w:r>
      <w:r w:rsidRPr="006B03A3">
        <w:rPr>
          <w:rFonts w:hAnsi="宋体" w:hint="eastAsia"/>
          <w:sz w:val="24"/>
        </w:rPr>
        <w:t>，并具有良好的防火性能；</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单层均质透芯，抗香烟灼伤；安全防滑；</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防火性能：通过国标GB8624</w:t>
      </w:r>
      <w:r w:rsidRPr="006B03A3">
        <w:rPr>
          <w:rFonts w:hAnsi="宋体"/>
          <w:sz w:val="24"/>
        </w:rPr>
        <w:t>:</w:t>
      </w:r>
      <w:r w:rsidRPr="006B03A3">
        <w:rPr>
          <w:rFonts w:hAnsi="宋体" w:hint="eastAsia"/>
          <w:sz w:val="24"/>
        </w:rPr>
        <w:t>2006《建筑材料燃烧性能分级方法》；</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吸音性：产品具有减低冲击声音的性能；</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防滑性：不低于R9</w:t>
      </w:r>
    </w:p>
    <w:p w:rsidR="00E30746" w:rsidRPr="006B03A3" w:rsidRDefault="007B79BD">
      <w:pPr>
        <w:numPr>
          <w:ilvl w:val="0"/>
          <w:numId w:val="8"/>
        </w:numPr>
        <w:tabs>
          <w:tab w:val="left" w:pos="420"/>
        </w:tabs>
        <w:adjustRightInd w:val="0"/>
        <w:snapToGrid w:val="0"/>
        <w:spacing w:line="360" w:lineRule="auto"/>
        <w:outlineLvl w:val="2"/>
        <w:rPr>
          <w:rFonts w:hAnsi="宋体"/>
          <w:sz w:val="24"/>
        </w:rPr>
      </w:pPr>
      <w:r w:rsidRPr="006B03A3">
        <w:rPr>
          <w:rFonts w:hAnsi="宋体" w:hint="eastAsia"/>
          <w:sz w:val="24"/>
        </w:rPr>
        <w:t>所投品牌不低于德国</w:t>
      </w:r>
      <w:r w:rsidRPr="006B03A3">
        <w:rPr>
          <w:rFonts w:hAnsi="宋体"/>
          <w:sz w:val="24"/>
        </w:rPr>
        <w:t>N</w:t>
      </w:r>
      <w:r w:rsidRPr="006B03A3">
        <w:rPr>
          <w:rFonts w:hAnsi="宋体" w:hint="eastAsia"/>
          <w:sz w:val="24"/>
        </w:rPr>
        <w:t>ora、蒙多、Saarfloor。</w:t>
      </w:r>
    </w:p>
    <w:p w:rsidR="00E30746" w:rsidRPr="006B03A3" w:rsidRDefault="007B79BD">
      <w:pPr>
        <w:tabs>
          <w:tab w:val="left" w:pos="360"/>
        </w:tabs>
        <w:adjustRightInd w:val="0"/>
        <w:snapToGrid w:val="0"/>
        <w:spacing w:line="360" w:lineRule="auto"/>
        <w:ind w:leftChars="-100" w:left="-340"/>
        <w:outlineLvl w:val="2"/>
        <w:rPr>
          <w:rFonts w:hAnsi="宋体" w:cs="宋体"/>
          <w:b/>
          <w:sz w:val="24"/>
        </w:rPr>
      </w:pPr>
      <w:r w:rsidRPr="006B03A3">
        <w:rPr>
          <w:rFonts w:hAnsi="宋体" w:hint="eastAsia"/>
          <w:sz w:val="24"/>
        </w:rPr>
        <w:t xml:space="preserve">      </w:t>
      </w:r>
      <w:r w:rsidR="003525D4" w:rsidRPr="006B03A3">
        <w:rPr>
          <w:rFonts w:hAnsi="宋体" w:hint="eastAsia"/>
          <w:sz w:val="24"/>
        </w:rPr>
        <w:fldChar w:fldCharType="begin"/>
      </w:r>
      <w:r w:rsidRPr="006B03A3">
        <w:rPr>
          <w:rFonts w:hAnsi="宋体" w:hint="eastAsia"/>
          <w:sz w:val="24"/>
        </w:rPr>
        <w:instrText xml:space="preserve"> = 2 \* GB3 \* MERGEFORMAT </w:instrText>
      </w:r>
      <w:r w:rsidR="003525D4" w:rsidRPr="006B03A3">
        <w:rPr>
          <w:rFonts w:hAnsi="宋体" w:hint="eastAsia"/>
          <w:sz w:val="24"/>
        </w:rPr>
        <w:fldChar w:fldCharType="separate"/>
      </w:r>
      <w:r w:rsidRPr="006B03A3">
        <w:t>②</w:t>
      </w:r>
      <w:r w:rsidR="003525D4" w:rsidRPr="006B03A3">
        <w:rPr>
          <w:rFonts w:hAnsi="宋体" w:hint="eastAsia"/>
          <w:sz w:val="24"/>
        </w:rPr>
        <w:fldChar w:fldCharType="end"/>
      </w:r>
      <w:r w:rsidRPr="006B03A3">
        <w:rPr>
          <w:rFonts w:hAnsi="宋体" w:cs="宋体" w:hint="eastAsia"/>
          <w:b/>
          <w:sz w:val="24"/>
        </w:rPr>
        <w:t xml:space="preserve"> PVC地板：</w:t>
      </w:r>
    </w:p>
    <w:p w:rsidR="00E30746" w:rsidRPr="006B03A3" w:rsidRDefault="007B79BD">
      <w:pPr>
        <w:numPr>
          <w:ilvl w:val="0"/>
          <w:numId w:val="10"/>
        </w:numPr>
        <w:adjustRightInd w:val="0"/>
        <w:snapToGrid w:val="0"/>
        <w:spacing w:line="360" w:lineRule="auto"/>
        <w:outlineLvl w:val="2"/>
        <w:rPr>
          <w:rFonts w:hAnsi="宋体"/>
          <w:sz w:val="24"/>
        </w:rPr>
      </w:pPr>
      <w:r w:rsidRPr="006B03A3">
        <w:rPr>
          <w:rFonts w:hAnsi="宋体" w:hint="eastAsia"/>
          <w:sz w:val="24"/>
        </w:rPr>
        <w:t>选</w:t>
      </w:r>
      <w:r w:rsidRPr="006B03A3">
        <w:rPr>
          <w:rFonts w:hAnsi="宋体"/>
          <w:sz w:val="24"/>
        </w:rPr>
        <w:t>用进口</w:t>
      </w:r>
      <w:r w:rsidRPr="006B03A3">
        <w:rPr>
          <w:rFonts w:hAnsi="宋体" w:hint="eastAsia"/>
          <w:sz w:val="24"/>
        </w:rPr>
        <w:t>品牌PVC卷材（净化区颜色与周边区分开）；</w:t>
      </w:r>
    </w:p>
    <w:p w:rsidR="00E30746" w:rsidRPr="006B03A3" w:rsidRDefault="007B79BD">
      <w:pPr>
        <w:numPr>
          <w:ilvl w:val="0"/>
          <w:numId w:val="10"/>
        </w:numPr>
        <w:adjustRightInd w:val="0"/>
        <w:snapToGrid w:val="0"/>
        <w:spacing w:line="360" w:lineRule="auto"/>
        <w:outlineLvl w:val="2"/>
        <w:rPr>
          <w:rFonts w:hAnsi="宋体"/>
          <w:sz w:val="24"/>
        </w:rPr>
      </w:pPr>
      <w:r w:rsidRPr="006B03A3">
        <w:rPr>
          <w:rFonts w:hAnsi="宋体" w:hint="eastAsia"/>
          <w:sz w:val="24"/>
        </w:rPr>
        <w:t>地板为</w:t>
      </w:r>
      <w:r w:rsidRPr="006B03A3">
        <w:rPr>
          <w:rFonts w:hAnsi="宋体"/>
          <w:sz w:val="24"/>
        </w:rPr>
        <w:t>2mm</w:t>
      </w:r>
      <w:r w:rsidRPr="006B03A3">
        <w:rPr>
          <w:rFonts w:hAnsi="宋体" w:hint="eastAsia"/>
          <w:sz w:val="24"/>
        </w:rPr>
        <w:t>以上同质透心</w:t>
      </w:r>
      <w:r w:rsidRPr="006B03A3">
        <w:rPr>
          <w:rFonts w:hAnsi="宋体"/>
          <w:sz w:val="24"/>
        </w:rPr>
        <w:t>卷材</w:t>
      </w:r>
      <w:r w:rsidRPr="006B03A3">
        <w:rPr>
          <w:rFonts w:hAnsi="宋体" w:hint="eastAsia"/>
          <w:sz w:val="24"/>
        </w:rPr>
        <w:t>，耐磨等级为T级，</w:t>
      </w:r>
    </w:p>
    <w:p w:rsidR="00E30746" w:rsidRPr="006B03A3" w:rsidRDefault="007B79BD">
      <w:pPr>
        <w:numPr>
          <w:ilvl w:val="0"/>
          <w:numId w:val="10"/>
        </w:numPr>
        <w:adjustRightInd w:val="0"/>
        <w:snapToGrid w:val="0"/>
        <w:spacing w:line="360" w:lineRule="auto"/>
        <w:outlineLvl w:val="2"/>
        <w:rPr>
          <w:rFonts w:hAnsi="宋体"/>
          <w:sz w:val="24"/>
        </w:rPr>
      </w:pPr>
      <w:r w:rsidRPr="006B03A3">
        <w:rPr>
          <w:rFonts w:hAnsi="宋体" w:hint="eastAsia"/>
          <w:sz w:val="24"/>
        </w:rPr>
        <w:t>防滑等级不低于R9,</w:t>
      </w:r>
    </w:p>
    <w:p w:rsidR="00E30746" w:rsidRPr="006B03A3" w:rsidRDefault="007B79BD">
      <w:pPr>
        <w:numPr>
          <w:ilvl w:val="0"/>
          <w:numId w:val="10"/>
        </w:numPr>
        <w:adjustRightInd w:val="0"/>
        <w:snapToGrid w:val="0"/>
        <w:spacing w:line="360" w:lineRule="auto"/>
        <w:outlineLvl w:val="2"/>
        <w:rPr>
          <w:rFonts w:hAnsi="宋体"/>
          <w:sz w:val="24"/>
        </w:rPr>
      </w:pPr>
      <w:r w:rsidRPr="006B03A3">
        <w:rPr>
          <w:rFonts w:hAnsi="宋体" w:hint="eastAsia"/>
          <w:sz w:val="24"/>
        </w:rPr>
        <w:lastRenderedPageBreak/>
        <w:t>TVOC排放小于10微克/立方米。</w:t>
      </w:r>
      <w:r w:rsidRPr="006B03A3">
        <w:rPr>
          <w:rFonts w:hAnsi="宋体"/>
          <w:sz w:val="24"/>
        </w:rPr>
        <w:t>耐荷重、耐磨、耐化学药物</w:t>
      </w:r>
      <w:r w:rsidRPr="006B03A3">
        <w:rPr>
          <w:rFonts w:hAnsi="宋体" w:hint="eastAsia"/>
          <w:sz w:val="24"/>
        </w:rPr>
        <w:t>，并具有良好的防火性;</w:t>
      </w:r>
    </w:p>
    <w:p w:rsidR="00E30746" w:rsidRPr="006B03A3" w:rsidRDefault="007B79BD">
      <w:pPr>
        <w:numPr>
          <w:ilvl w:val="0"/>
          <w:numId w:val="10"/>
        </w:numPr>
        <w:tabs>
          <w:tab w:val="left" w:pos="360"/>
        </w:tabs>
        <w:adjustRightInd w:val="0"/>
        <w:snapToGrid w:val="0"/>
        <w:spacing w:line="360" w:lineRule="auto"/>
        <w:outlineLvl w:val="2"/>
        <w:rPr>
          <w:rFonts w:hAnsi="宋体" w:cs="宋体"/>
          <w:bCs/>
          <w:sz w:val="24"/>
        </w:rPr>
      </w:pPr>
      <w:r w:rsidRPr="006B03A3">
        <w:rPr>
          <w:rFonts w:hAnsi="宋体" w:cs="宋体" w:hint="eastAsia"/>
          <w:bCs/>
          <w:sz w:val="24"/>
        </w:rPr>
        <w:t>所投品牌不低于阿姆斯壮、洁福Gerflor、蒙多MONDO；</w:t>
      </w:r>
    </w:p>
    <w:p w:rsidR="00E30746" w:rsidRPr="006B03A3" w:rsidRDefault="007B79BD">
      <w:pPr>
        <w:tabs>
          <w:tab w:val="left" w:pos="540"/>
        </w:tabs>
        <w:adjustRightInd w:val="0"/>
        <w:snapToGrid w:val="0"/>
        <w:spacing w:line="360" w:lineRule="auto"/>
        <w:ind w:leftChars="-200" w:left="-680"/>
        <w:outlineLvl w:val="2"/>
        <w:rPr>
          <w:rFonts w:hAnsi="宋体"/>
          <w:b/>
          <w:sz w:val="24"/>
        </w:rPr>
      </w:pPr>
      <w:r w:rsidRPr="006B03A3">
        <w:rPr>
          <w:rFonts w:hAnsi="宋体" w:hint="eastAsia"/>
          <w:b/>
          <w:sz w:val="24"/>
        </w:rPr>
        <w:t>4、天花：</w:t>
      </w:r>
    </w:p>
    <w:p w:rsidR="00E30746" w:rsidRPr="006B03A3" w:rsidRDefault="007B79BD">
      <w:pPr>
        <w:numPr>
          <w:ilvl w:val="0"/>
          <w:numId w:val="11"/>
        </w:numPr>
        <w:adjustRightInd w:val="0"/>
        <w:snapToGrid w:val="0"/>
        <w:spacing w:line="360" w:lineRule="auto"/>
        <w:outlineLvl w:val="2"/>
        <w:rPr>
          <w:rFonts w:hAnsi="宋体"/>
          <w:sz w:val="24"/>
        </w:rPr>
      </w:pPr>
      <w:r w:rsidRPr="006B03A3">
        <w:rPr>
          <w:rFonts w:hAnsi="宋体" w:hint="eastAsia"/>
          <w:sz w:val="24"/>
        </w:rPr>
        <w:t>手术室按国家《规范》要求设置净化送风天花，周边区域材料与手术室墙面相同，斜天花做R=300的圆弧过渡处理；</w:t>
      </w:r>
    </w:p>
    <w:p w:rsidR="00E30746" w:rsidRPr="006B03A3" w:rsidRDefault="007B79BD">
      <w:pPr>
        <w:numPr>
          <w:ilvl w:val="0"/>
          <w:numId w:val="11"/>
        </w:numPr>
        <w:adjustRightInd w:val="0"/>
        <w:snapToGrid w:val="0"/>
        <w:spacing w:line="360" w:lineRule="auto"/>
        <w:outlineLvl w:val="2"/>
        <w:rPr>
          <w:rFonts w:hAnsi="宋体"/>
          <w:sz w:val="24"/>
        </w:rPr>
      </w:pPr>
      <w:r w:rsidRPr="006B03A3">
        <w:rPr>
          <w:rFonts w:hAnsi="宋体" w:hint="eastAsia"/>
          <w:sz w:val="24"/>
        </w:rPr>
        <w:t>手术室吊顶高度为3.0m。</w:t>
      </w:r>
    </w:p>
    <w:p w:rsidR="00E30746" w:rsidRPr="006B03A3" w:rsidRDefault="007B79BD">
      <w:pPr>
        <w:numPr>
          <w:ilvl w:val="0"/>
          <w:numId w:val="11"/>
        </w:numPr>
        <w:adjustRightInd w:val="0"/>
        <w:snapToGrid w:val="0"/>
        <w:spacing w:line="360" w:lineRule="auto"/>
        <w:outlineLvl w:val="2"/>
        <w:rPr>
          <w:rFonts w:hAnsi="宋体"/>
          <w:sz w:val="24"/>
        </w:rPr>
      </w:pPr>
      <w:r w:rsidRPr="006B03A3">
        <w:rPr>
          <w:rFonts w:hAnsi="宋体" w:hint="eastAsia"/>
          <w:sz w:val="24"/>
        </w:rPr>
        <w:t>中心供应室、ICU办公辅助用房区域和机房楼梯前缓冲采用抗、防霉的硅晶板集成吊顶。</w:t>
      </w:r>
    </w:p>
    <w:p w:rsidR="00E30746" w:rsidRPr="006B03A3" w:rsidRDefault="007B79BD">
      <w:pPr>
        <w:numPr>
          <w:ilvl w:val="0"/>
          <w:numId w:val="11"/>
        </w:numPr>
        <w:adjustRightInd w:val="0"/>
        <w:snapToGrid w:val="0"/>
        <w:spacing w:line="360" w:lineRule="auto"/>
        <w:outlineLvl w:val="2"/>
        <w:rPr>
          <w:rFonts w:hAnsi="宋体"/>
          <w:sz w:val="24"/>
        </w:rPr>
      </w:pPr>
      <w:r w:rsidRPr="006B03A3">
        <w:rPr>
          <w:rFonts w:hAnsi="宋体" w:hint="eastAsia"/>
          <w:sz w:val="24"/>
        </w:rPr>
        <w:t>铝扣板不低于厚度0.8mm，应具有良好的柔韧性与强度，防腐蚀、易清洁，色彩柔和。</w:t>
      </w:r>
    </w:p>
    <w:p w:rsidR="00E30746" w:rsidRPr="006B03A3" w:rsidRDefault="007B79BD">
      <w:pPr>
        <w:numPr>
          <w:ilvl w:val="0"/>
          <w:numId w:val="11"/>
        </w:numPr>
        <w:adjustRightInd w:val="0"/>
        <w:snapToGrid w:val="0"/>
        <w:spacing w:line="360" w:lineRule="auto"/>
        <w:outlineLvl w:val="2"/>
        <w:rPr>
          <w:rFonts w:hAnsi="宋体"/>
          <w:sz w:val="24"/>
        </w:rPr>
      </w:pPr>
      <w:r w:rsidRPr="006B03A3">
        <w:rPr>
          <w:rFonts w:hAnsi="宋体" w:hint="eastAsia"/>
          <w:sz w:val="24"/>
        </w:rPr>
        <w:t>其他区域按图纸要求施工</w:t>
      </w:r>
    </w:p>
    <w:p w:rsidR="00E30746" w:rsidRPr="006B03A3" w:rsidRDefault="007B79BD">
      <w:pPr>
        <w:tabs>
          <w:tab w:val="left" w:pos="360"/>
        </w:tabs>
        <w:adjustRightInd w:val="0"/>
        <w:snapToGrid w:val="0"/>
        <w:spacing w:line="360" w:lineRule="exact"/>
        <w:ind w:leftChars="-200" w:left="-680"/>
        <w:outlineLvl w:val="2"/>
        <w:rPr>
          <w:rFonts w:hAnsi="宋体"/>
          <w:b/>
          <w:sz w:val="24"/>
        </w:rPr>
      </w:pPr>
      <w:r w:rsidRPr="006B03A3">
        <w:rPr>
          <w:rFonts w:hAnsi="宋体" w:hint="eastAsia"/>
          <w:b/>
          <w:sz w:val="24"/>
        </w:rPr>
        <w:t>5、门</w:t>
      </w:r>
    </w:p>
    <w:p w:rsidR="00E30746" w:rsidRPr="006B03A3" w:rsidRDefault="003525D4">
      <w:pPr>
        <w:tabs>
          <w:tab w:val="left" w:pos="360"/>
        </w:tabs>
        <w:adjustRightInd w:val="0"/>
        <w:snapToGrid w:val="0"/>
        <w:spacing w:line="360" w:lineRule="exact"/>
        <w:ind w:left="400"/>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1 \* GB3 \* MERGEFORMAT </w:instrText>
      </w:r>
      <w:r w:rsidRPr="006B03A3">
        <w:rPr>
          <w:rFonts w:hAnsi="宋体" w:hint="eastAsia"/>
          <w:b/>
          <w:sz w:val="24"/>
        </w:rPr>
        <w:fldChar w:fldCharType="separate"/>
      </w:r>
      <w:r w:rsidR="007B79BD" w:rsidRPr="006B03A3">
        <w:t>①</w:t>
      </w:r>
      <w:r w:rsidRPr="006B03A3">
        <w:rPr>
          <w:rFonts w:hAnsi="宋体" w:hint="eastAsia"/>
          <w:b/>
          <w:sz w:val="24"/>
        </w:rPr>
        <w:fldChar w:fldCharType="end"/>
      </w:r>
      <w:r w:rsidR="007B79BD" w:rsidRPr="006B03A3">
        <w:rPr>
          <w:rFonts w:hAnsi="宋体" w:hint="eastAsia"/>
          <w:b/>
          <w:sz w:val="24"/>
        </w:rPr>
        <w:t>手术间门：</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手术室自动门采用知名品牌，自动门电机选用进口品牌。</w:t>
      </w:r>
    </w:p>
    <w:p w:rsidR="00E30746" w:rsidRPr="006B03A3" w:rsidRDefault="007B79BD">
      <w:pPr>
        <w:numPr>
          <w:ilvl w:val="0"/>
          <w:numId w:val="13"/>
        </w:numPr>
        <w:tabs>
          <w:tab w:val="left" w:pos="573"/>
        </w:tabs>
        <w:spacing w:line="360" w:lineRule="auto"/>
        <w:ind w:left="0" w:firstLine="0"/>
        <w:jc w:val="left"/>
        <w:rPr>
          <w:rFonts w:hAnsi="宋体"/>
          <w:sz w:val="24"/>
        </w:rPr>
      </w:pPr>
      <w:r w:rsidRPr="006B03A3">
        <w:rPr>
          <w:rFonts w:hAnsi="宋体" w:hint="eastAsia"/>
          <w:sz w:val="24"/>
        </w:rPr>
        <w:t>手术室门为单扇电动平移门，需带观察窗和防撞带，应同时具有膝感应、电动、手动三种开启方式，门自由通过尺寸不小于1400×2100，带延时关闭功能，运行速度可作调校，</w:t>
      </w:r>
      <w:r w:rsidRPr="006B03A3">
        <w:rPr>
          <w:rFonts w:hAnsi="宋体"/>
          <w:sz w:val="24"/>
        </w:rPr>
        <w:t>手术室门头上有“手术中”指示灯</w:t>
      </w:r>
      <w:r w:rsidRPr="006B03A3">
        <w:rPr>
          <w:rFonts w:hAnsi="宋体" w:hint="eastAsia"/>
          <w:sz w:val="24"/>
        </w:rPr>
        <w:t>。防辐射手术室另设“放射中”指示灯，且防辐射手术室门需嵌入铅板，配置无框式双层铅玻璃观察窗（防护级别同门体铅板），OP9、OP11防护水平为4mmPb，OP10、OP12防护水平为2mmPb，门体材质为铝板喷塑。</w:t>
      </w:r>
    </w:p>
    <w:p w:rsidR="00E30746" w:rsidRPr="006B03A3" w:rsidRDefault="007B79BD">
      <w:pPr>
        <w:numPr>
          <w:ilvl w:val="0"/>
          <w:numId w:val="13"/>
        </w:numPr>
        <w:tabs>
          <w:tab w:val="left" w:pos="573"/>
        </w:tabs>
        <w:spacing w:line="360" w:lineRule="auto"/>
        <w:ind w:left="0" w:firstLine="0"/>
        <w:jc w:val="left"/>
        <w:rPr>
          <w:rFonts w:hAnsi="宋体"/>
          <w:sz w:val="24"/>
        </w:rPr>
      </w:pPr>
      <w:r w:rsidRPr="006B03A3">
        <w:rPr>
          <w:rFonts w:hAnsi="宋体" w:hint="eastAsia"/>
          <w:sz w:val="24"/>
        </w:rPr>
        <w:t>手术室后门选用医用单开手推门。门自由通过尺寸不小于900×2100，防辐射手术室门需嵌入铅板，门安装固定在手术室内墙板上，门体材质为电解钢板喷塑。</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要求门体运行平稳宁静，门体构造能抵挡日常碰撞而不致残损变形。</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OP10原设计缓冲间1500*2100手动铅防护门改为铅防护电动平移门；</w:t>
      </w:r>
    </w:p>
    <w:p w:rsidR="00E30746" w:rsidRPr="006B03A3" w:rsidRDefault="003525D4">
      <w:pPr>
        <w:adjustRightInd w:val="0"/>
        <w:snapToGrid w:val="0"/>
        <w:spacing w:line="360" w:lineRule="auto"/>
        <w:outlineLvl w:val="2"/>
        <w:rPr>
          <w:rFonts w:hAnsi="宋体"/>
          <w:b/>
          <w:bCs/>
          <w:sz w:val="24"/>
        </w:rPr>
      </w:pPr>
      <w:r w:rsidRPr="006B03A3">
        <w:rPr>
          <w:rFonts w:hAnsi="宋体"/>
          <w:b/>
          <w:bCs/>
          <w:sz w:val="24"/>
        </w:rPr>
        <w:fldChar w:fldCharType="begin"/>
      </w:r>
      <w:r w:rsidR="007B79BD" w:rsidRPr="006B03A3">
        <w:rPr>
          <w:rFonts w:hAnsi="宋体"/>
          <w:b/>
          <w:bCs/>
          <w:sz w:val="24"/>
        </w:rPr>
        <w:instrText xml:space="preserve"> = 2 \* GB3 \* MERGEFORMAT </w:instrText>
      </w:r>
      <w:r w:rsidRPr="006B03A3">
        <w:rPr>
          <w:rFonts w:hAnsi="宋体"/>
          <w:b/>
          <w:bCs/>
          <w:sz w:val="24"/>
        </w:rPr>
        <w:fldChar w:fldCharType="separate"/>
      </w:r>
      <w:r w:rsidR="007B79BD" w:rsidRPr="006B03A3">
        <w:rPr>
          <w:b/>
          <w:bCs/>
        </w:rPr>
        <w:t>②</w:t>
      </w:r>
      <w:r w:rsidRPr="006B03A3">
        <w:rPr>
          <w:rFonts w:hAnsi="宋体"/>
          <w:b/>
          <w:bCs/>
          <w:sz w:val="24"/>
        </w:rPr>
        <w:fldChar w:fldCharType="end"/>
      </w:r>
      <w:r w:rsidR="007B79BD" w:rsidRPr="006B03A3">
        <w:rPr>
          <w:rFonts w:hAnsi="宋体" w:hint="eastAsia"/>
          <w:b/>
          <w:bCs/>
          <w:sz w:val="24"/>
        </w:rPr>
        <w:t>其他门窗</w:t>
      </w:r>
    </w:p>
    <w:p w:rsidR="00E30746" w:rsidRPr="006B03A3" w:rsidRDefault="007B79BD">
      <w:pPr>
        <w:numPr>
          <w:ilvl w:val="0"/>
          <w:numId w:val="13"/>
        </w:numPr>
        <w:tabs>
          <w:tab w:val="left" w:pos="573"/>
        </w:tabs>
        <w:spacing w:line="360" w:lineRule="auto"/>
        <w:ind w:left="0" w:firstLine="0"/>
        <w:jc w:val="left"/>
        <w:rPr>
          <w:rFonts w:hAnsi="宋体"/>
          <w:sz w:val="24"/>
        </w:rPr>
      </w:pPr>
      <w:r w:rsidRPr="006B03A3">
        <w:rPr>
          <w:rFonts w:hAnsi="宋体" w:hint="eastAsia"/>
          <w:sz w:val="24"/>
        </w:rPr>
        <w:t>防火门为钢制防火门，门体内填充防火隔热材料，</w:t>
      </w:r>
      <w:r w:rsidRPr="006B03A3">
        <w:rPr>
          <w:rFonts w:hAnsi="宋体"/>
          <w:sz w:val="24"/>
        </w:rPr>
        <w:t>并配以防火五金配件</w:t>
      </w:r>
      <w:r w:rsidRPr="006B03A3">
        <w:rPr>
          <w:rFonts w:hAnsi="宋体" w:hint="eastAsia"/>
          <w:sz w:val="24"/>
        </w:rPr>
        <w:t>。</w:t>
      </w:r>
    </w:p>
    <w:p w:rsidR="00E30746" w:rsidRPr="006B03A3" w:rsidRDefault="007B79BD">
      <w:pPr>
        <w:numPr>
          <w:ilvl w:val="0"/>
          <w:numId w:val="13"/>
        </w:numPr>
        <w:tabs>
          <w:tab w:val="left" w:pos="573"/>
        </w:tabs>
        <w:spacing w:line="360" w:lineRule="auto"/>
        <w:ind w:left="0" w:firstLine="0"/>
        <w:jc w:val="left"/>
        <w:rPr>
          <w:rFonts w:hAnsi="宋体"/>
          <w:sz w:val="24"/>
        </w:rPr>
      </w:pPr>
      <w:r w:rsidRPr="006B03A3">
        <w:rPr>
          <w:rFonts w:hAnsi="宋体" w:hint="eastAsia"/>
          <w:sz w:val="24"/>
        </w:rPr>
        <w:t>除手术室门、防火门的其他辅房门为医用手推门，门体材质为电解钢板喷塑。</w:t>
      </w:r>
    </w:p>
    <w:p w:rsidR="00E30746" w:rsidRPr="006B03A3" w:rsidRDefault="007B79BD">
      <w:pPr>
        <w:numPr>
          <w:ilvl w:val="0"/>
          <w:numId w:val="13"/>
        </w:numPr>
        <w:tabs>
          <w:tab w:val="left" w:pos="573"/>
        </w:tabs>
        <w:spacing w:line="360" w:lineRule="auto"/>
        <w:ind w:left="0" w:firstLine="0"/>
        <w:jc w:val="left"/>
        <w:rPr>
          <w:rFonts w:hAnsi="宋体"/>
          <w:sz w:val="24"/>
        </w:rPr>
      </w:pPr>
      <w:r w:rsidRPr="006B03A3">
        <w:rPr>
          <w:rFonts w:hAnsi="宋体" w:hint="eastAsia"/>
          <w:sz w:val="24"/>
        </w:rPr>
        <w:t>谈话间设不锈钢框玻璃谈话窗，边框采用不锈钢，玻璃厚度为6-10mm厚钢化玻璃。</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部分房间设置600*600*600传递箱。</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所有外窗均需设置冷板制窗帘盒。</w:t>
      </w:r>
    </w:p>
    <w:p w:rsidR="00E30746" w:rsidRPr="006B03A3" w:rsidRDefault="007B79BD">
      <w:pPr>
        <w:adjustRightInd w:val="0"/>
        <w:snapToGrid w:val="0"/>
        <w:spacing w:line="360" w:lineRule="auto"/>
        <w:ind w:leftChars="-200" w:left="-680"/>
        <w:outlineLvl w:val="2"/>
        <w:rPr>
          <w:rFonts w:hAnsi="宋体"/>
          <w:b/>
          <w:bCs/>
          <w:sz w:val="24"/>
        </w:rPr>
      </w:pPr>
      <w:r w:rsidRPr="006B03A3">
        <w:rPr>
          <w:rFonts w:hAnsi="宋体" w:hint="eastAsia"/>
          <w:sz w:val="24"/>
        </w:rPr>
        <w:t xml:space="preserve"> </w:t>
      </w:r>
      <w:r w:rsidRPr="006B03A3">
        <w:rPr>
          <w:rFonts w:hAnsi="宋体" w:hint="eastAsia"/>
          <w:b/>
          <w:sz w:val="24"/>
        </w:rPr>
        <w:t xml:space="preserve">  </w:t>
      </w:r>
      <w:r w:rsidR="003525D4" w:rsidRPr="006B03A3">
        <w:rPr>
          <w:rFonts w:hAnsi="宋体" w:hint="eastAsia"/>
          <w:b/>
          <w:sz w:val="24"/>
        </w:rPr>
        <w:fldChar w:fldCharType="begin"/>
      </w:r>
      <w:r w:rsidRPr="006B03A3">
        <w:rPr>
          <w:rFonts w:hAnsi="宋体" w:hint="eastAsia"/>
          <w:b/>
          <w:sz w:val="24"/>
        </w:rPr>
        <w:instrText xml:space="preserve"> = 3 \* GB3 \* MERGEFORMAT </w:instrText>
      </w:r>
      <w:r w:rsidR="003525D4" w:rsidRPr="006B03A3">
        <w:rPr>
          <w:rFonts w:hAnsi="宋体" w:hint="eastAsia"/>
          <w:b/>
          <w:sz w:val="24"/>
        </w:rPr>
        <w:fldChar w:fldCharType="separate"/>
      </w:r>
      <w:r w:rsidRPr="006B03A3">
        <w:rPr>
          <w:rFonts w:hAnsi="宋体" w:hint="eastAsia"/>
          <w:b/>
          <w:sz w:val="24"/>
        </w:rPr>
        <w:t>③</w:t>
      </w:r>
      <w:r w:rsidR="003525D4" w:rsidRPr="006B03A3">
        <w:rPr>
          <w:rFonts w:hAnsi="宋体" w:hint="eastAsia"/>
          <w:b/>
          <w:sz w:val="24"/>
        </w:rPr>
        <w:fldChar w:fldCharType="end"/>
      </w:r>
      <w:r w:rsidRPr="006B03A3">
        <w:rPr>
          <w:rFonts w:hAnsi="宋体" w:hint="eastAsia"/>
          <w:b/>
          <w:sz w:val="24"/>
        </w:rPr>
        <w:t>自动感应医用气密（含铅防护）门参数要求：</w:t>
      </w:r>
    </w:p>
    <w:p w:rsidR="00E30746" w:rsidRPr="006B03A3" w:rsidRDefault="007B79BD">
      <w:pPr>
        <w:numPr>
          <w:ilvl w:val="0"/>
          <w:numId w:val="14"/>
        </w:numPr>
        <w:adjustRightInd w:val="0"/>
        <w:snapToGrid w:val="0"/>
        <w:spacing w:line="360" w:lineRule="auto"/>
        <w:outlineLvl w:val="2"/>
        <w:rPr>
          <w:rFonts w:hAnsi="宋体"/>
          <w:sz w:val="24"/>
        </w:rPr>
      </w:pPr>
      <w:r w:rsidRPr="006B03A3">
        <w:rPr>
          <w:rFonts w:hAnsi="宋体" w:hint="eastAsia"/>
          <w:b/>
          <w:sz w:val="24"/>
        </w:rPr>
        <w:t xml:space="preserve"> </w:t>
      </w:r>
      <w:r w:rsidRPr="006B03A3">
        <w:rPr>
          <w:rFonts w:hAnsi="宋体" w:hint="eastAsia"/>
          <w:sz w:val="24"/>
        </w:rPr>
        <w:t>区域内所有自动气密门、手动气密门门机门体须是同一品牌提供整套出厂合格证书，须保证产品整体认证的准确性同时提供由国家建筑工程质量监督检验中心出具的22项检查</w:t>
      </w:r>
      <w:r w:rsidRPr="006B03A3">
        <w:rPr>
          <w:rFonts w:hAnsi="宋体" w:hint="eastAsia"/>
          <w:sz w:val="24"/>
        </w:rPr>
        <w:lastRenderedPageBreak/>
        <w:t>报告；</w:t>
      </w:r>
    </w:p>
    <w:p w:rsidR="00E30746" w:rsidRPr="006B03A3" w:rsidRDefault="007B79BD">
      <w:pPr>
        <w:numPr>
          <w:ilvl w:val="0"/>
          <w:numId w:val="14"/>
        </w:numPr>
        <w:adjustRightInd w:val="0"/>
        <w:snapToGrid w:val="0"/>
        <w:spacing w:line="360" w:lineRule="auto"/>
        <w:outlineLvl w:val="2"/>
        <w:rPr>
          <w:rFonts w:hAnsi="宋体"/>
          <w:sz w:val="24"/>
        </w:rPr>
      </w:pPr>
      <w:r w:rsidRPr="006B03A3">
        <w:rPr>
          <w:rFonts w:hAnsi="宋体" w:hint="eastAsia"/>
          <w:b/>
          <w:sz w:val="24"/>
        </w:rPr>
        <w:t xml:space="preserve"> </w:t>
      </w:r>
      <w:r w:rsidRPr="006B03A3">
        <w:rPr>
          <w:rFonts w:hAnsi="宋体" w:hint="eastAsia"/>
          <w:sz w:val="24"/>
        </w:rPr>
        <w:t>产品应具有官方相关部门认证，具有ISO9001质量认证、ISO14000绿色环保体系认证、EMC电磁兼容性认证、门机门体拥有整体的气密性检测报告（使用寿命不少于100万次、气密性等级最高级正负压8级）</w:t>
      </w:r>
    </w:p>
    <w:p w:rsidR="00E30746" w:rsidRPr="006B03A3" w:rsidRDefault="007B79BD">
      <w:pPr>
        <w:numPr>
          <w:ilvl w:val="0"/>
          <w:numId w:val="14"/>
        </w:numPr>
        <w:adjustRightInd w:val="0"/>
        <w:snapToGrid w:val="0"/>
        <w:spacing w:line="360" w:lineRule="auto"/>
        <w:outlineLvl w:val="2"/>
        <w:rPr>
          <w:rFonts w:hAnsi="宋体"/>
          <w:sz w:val="24"/>
        </w:rPr>
      </w:pPr>
      <w:r w:rsidRPr="006B03A3">
        <w:rPr>
          <w:rFonts w:hAnsi="宋体" w:hint="eastAsia"/>
          <w:sz w:val="24"/>
        </w:rPr>
        <w:t>门体表面采用电解钢板喷涂制作一次压铸成型工艺，门体表面门板不可以有接缝；符合手术室防静电措施要求即门体饰面表面电阻值应在106-1010Ω之间并提供第三方检测报告；观察窗玻璃采用双层中空玻璃且不可外突出密封条，保证门体表面光滑、平整。</w:t>
      </w:r>
    </w:p>
    <w:p w:rsidR="00E30746" w:rsidRPr="006B03A3" w:rsidRDefault="007B79BD">
      <w:pPr>
        <w:numPr>
          <w:ilvl w:val="0"/>
          <w:numId w:val="14"/>
        </w:numPr>
        <w:adjustRightInd w:val="0"/>
        <w:snapToGrid w:val="0"/>
        <w:spacing w:line="360" w:lineRule="auto"/>
        <w:outlineLvl w:val="2"/>
        <w:rPr>
          <w:rFonts w:hAnsi="宋体"/>
          <w:sz w:val="24"/>
        </w:rPr>
      </w:pPr>
      <w:r w:rsidRPr="006B03A3">
        <w:rPr>
          <w:rFonts w:hAnsi="宋体" w:cs="宋体" w:hint="eastAsia"/>
          <w:bCs/>
          <w:sz w:val="24"/>
        </w:rPr>
        <w:t>提供控制器IP代码合格报告，符合标准GB 4208-2008 《外壳防护等级(IP代码)》IP31防止固体异物、水保证控制器运行安全。</w:t>
      </w:r>
    </w:p>
    <w:p w:rsidR="00E30746" w:rsidRPr="006B03A3" w:rsidRDefault="007B79BD">
      <w:pPr>
        <w:tabs>
          <w:tab w:val="left" w:pos="540"/>
        </w:tabs>
        <w:adjustRightInd w:val="0"/>
        <w:snapToGrid w:val="0"/>
        <w:spacing w:line="360" w:lineRule="auto"/>
        <w:outlineLvl w:val="2"/>
        <w:rPr>
          <w:rFonts w:hAnsi="宋体"/>
          <w:b/>
          <w:sz w:val="24"/>
        </w:rPr>
      </w:pPr>
      <w:r w:rsidRPr="006B03A3">
        <w:rPr>
          <w:rFonts w:hAnsi="宋体" w:hint="eastAsia"/>
          <w:b/>
          <w:sz w:val="24"/>
        </w:rPr>
        <w:t>6、防辐射手术室要求：</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防辐射手术室须六面设置防护，防护要求不小于图纸要求铅当量。</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防辐射手术室门内含铅板，观察窗采用铅玻璃，防护级别同手术室防护要求。</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sz w:val="24"/>
        </w:rPr>
        <w:t>与防辐射手术室相连的门窗均应有</w:t>
      </w:r>
      <w:r w:rsidRPr="006B03A3">
        <w:rPr>
          <w:rFonts w:hAnsi="宋体" w:hint="eastAsia"/>
          <w:sz w:val="24"/>
        </w:rPr>
        <w:t>相同</w:t>
      </w:r>
      <w:r w:rsidRPr="006B03A3">
        <w:rPr>
          <w:rFonts w:hAnsi="宋体"/>
          <w:sz w:val="24"/>
        </w:rPr>
        <w:t>的防护</w:t>
      </w:r>
      <w:r w:rsidRPr="006B03A3">
        <w:rPr>
          <w:rFonts w:hAnsi="宋体" w:hint="eastAsia"/>
          <w:sz w:val="24"/>
        </w:rPr>
        <w:t>铅当量</w:t>
      </w:r>
      <w:r w:rsidRPr="006B03A3">
        <w:rPr>
          <w:rFonts w:hAnsi="宋体"/>
          <w:sz w:val="24"/>
        </w:rPr>
        <w:t>。</w:t>
      </w:r>
    </w:p>
    <w:p w:rsidR="00E30746" w:rsidRPr="006B03A3" w:rsidRDefault="007B79BD">
      <w:pPr>
        <w:tabs>
          <w:tab w:val="left" w:pos="540"/>
        </w:tabs>
        <w:adjustRightInd w:val="0"/>
        <w:snapToGrid w:val="0"/>
        <w:spacing w:line="360" w:lineRule="auto"/>
        <w:outlineLvl w:val="2"/>
        <w:rPr>
          <w:rFonts w:hAnsi="宋体"/>
          <w:b/>
          <w:sz w:val="24"/>
        </w:rPr>
      </w:pPr>
      <w:r w:rsidRPr="006B03A3">
        <w:rPr>
          <w:rFonts w:hAnsi="宋体" w:hint="eastAsia"/>
          <w:b/>
          <w:sz w:val="24"/>
        </w:rPr>
        <w:t>7.C区ICU隔断</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床头按图纸安装矮柜；</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柜子材质：高密度板（配套五金件）</w:t>
      </w:r>
    </w:p>
    <w:p w:rsidR="00E30746" w:rsidRPr="006B03A3" w:rsidRDefault="007B79BD">
      <w:pPr>
        <w:numPr>
          <w:ilvl w:val="1"/>
          <w:numId w:val="12"/>
        </w:numPr>
        <w:adjustRightInd w:val="0"/>
        <w:snapToGrid w:val="0"/>
        <w:spacing w:line="360" w:lineRule="auto"/>
        <w:ind w:left="480" w:hangingChars="200" w:hanging="480"/>
        <w:outlineLvl w:val="2"/>
        <w:rPr>
          <w:rFonts w:hAnsi="宋体"/>
          <w:sz w:val="24"/>
        </w:rPr>
      </w:pPr>
      <w:r w:rsidRPr="006B03A3">
        <w:rPr>
          <w:rFonts w:hAnsi="宋体" w:hint="eastAsia"/>
          <w:sz w:val="24"/>
        </w:rPr>
        <w:t>尺寸：长（按图中实际长度），宽 400mm，高 800mm。</w:t>
      </w:r>
    </w:p>
    <w:p w:rsidR="00E30746" w:rsidRPr="006B03A3" w:rsidRDefault="007B79BD">
      <w:pPr>
        <w:tabs>
          <w:tab w:val="left" w:pos="720"/>
        </w:tabs>
        <w:adjustRightInd w:val="0"/>
        <w:snapToGrid w:val="0"/>
        <w:spacing w:line="380" w:lineRule="exact"/>
        <w:ind w:leftChars="-200" w:left="-680"/>
        <w:outlineLvl w:val="2"/>
        <w:rPr>
          <w:rFonts w:hAnsi="宋体" w:cs="宋体"/>
          <w:b/>
          <w:sz w:val="24"/>
        </w:rPr>
      </w:pPr>
      <w:r w:rsidRPr="006B03A3">
        <w:rPr>
          <w:rFonts w:hAnsi="宋体" w:cs="宋体" w:hint="eastAsia"/>
          <w:b/>
          <w:sz w:val="24"/>
        </w:rPr>
        <w:t xml:space="preserve">（二）、净化空调及自动化控制系统工程技术要求 </w:t>
      </w:r>
    </w:p>
    <w:p w:rsidR="00E30746" w:rsidRPr="006B03A3" w:rsidRDefault="007B79BD" w:rsidP="00EA312E">
      <w:pPr>
        <w:numPr>
          <w:ilvl w:val="0"/>
          <w:numId w:val="15"/>
        </w:numPr>
        <w:tabs>
          <w:tab w:val="clear" w:pos="720"/>
          <w:tab w:val="left" w:pos="360"/>
        </w:tabs>
        <w:adjustRightInd w:val="0"/>
        <w:snapToGrid w:val="0"/>
        <w:spacing w:line="360" w:lineRule="auto"/>
        <w:ind w:left="482" w:hangingChars="200" w:hanging="482"/>
        <w:outlineLvl w:val="2"/>
        <w:rPr>
          <w:rFonts w:hAnsi="宋体"/>
          <w:b/>
          <w:sz w:val="24"/>
        </w:rPr>
      </w:pPr>
      <w:r w:rsidRPr="006B03A3">
        <w:rPr>
          <w:rFonts w:hAnsi="宋体" w:hint="eastAsia"/>
          <w:b/>
          <w:sz w:val="24"/>
        </w:rPr>
        <w:t>整体要求：</w:t>
      </w:r>
    </w:p>
    <w:p w:rsidR="00E30746" w:rsidRPr="006B03A3" w:rsidRDefault="007B79BD" w:rsidP="00EA312E">
      <w:pPr>
        <w:adjustRightInd w:val="0"/>
        <w:snapToGrid w:val="0"/>
        <w:spacing w:line="360" w:lineRule="auto"/>
        <w:ind w:firstLineChars="204" w:firstLine="490"/>
        <w:outlineLvl w:val="2"/>
        <w:rPr>
          <w:rFonts w:hAnsi="宋体"/>
          <w:sz w:val="24"/>
        </w:rPr>
      </w:pPr>
      <w:r w:rsidRPr="006B03A3">
        <w:rPr>
          <w:rFonts w:hAnsi="宋体" w:hint="eastAsia"/>
          <w:sz w:val="24"/>
        </w:rPr>
        <w:t>选用节能环保的空气净化系统和先进的气流组织模式，各净化区应按国家现行相关规范的要求设置其相对邻室的气压，以保持洁净室的级别及无菌净化要求，并使洁净区处于受控状态。</w:t>
      </w:r>
    </w:p>
    <w:p w:rsidR="00E30746" w:rsidRPr="006B03A3" w:rsidRDefault="007B79BD" w:rsidP="00EA312E">
      <w:pPr>
        <w:numPr>
          <w:ilvl w:val="0"/>
          <w:numId w:val="15"/>
        </w:numPr>
        <w:tabs>
          <w:tab w:val="clear" w:pos="720"/>
          <w:tab w:val="left" w:pos="540"/>
          <w:tab w:val="left" w:pos="900"/>
        </w:tabs>
        <w:adjustRightInd w:val="0"/>
        <w:snapToGrid w:val="0"/>
        <w:spacing w:line="360" w:lineRule="auto"/>
        <w:ind w:left="482" w:hangingChars="200" w:hanging="482"/>
        <w:outlineLvl w:val="2"/>
        <w:rPr>
          <w:rFonts w:hAnsi="宋体"/>
          <w:b/>
          <w:sz w:val="24"/>
        </w:rPr>
      </w:pPr>
      <w:r w:rsidRPr="006B03A3">
        <w:rPr>
          <w:rFonts w:hAnsi="宋体" w:hint="eastAsia"/>
          <w:b/>
          <w:sz w:val="24"/>
        </w:rPr>
        <w:t>净化系统过滤器配置要求：</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洁净手术室送风末端配置H14高效过滤器。</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洁净走廊、清洁走廊及辅房末端送风口配置H14效率高效过滤器。</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手术室的排风口配置F8效率中效过滤器，其它洁净辅房的排风口配置F8效率中效过滤器。</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手术室室内回风口应设F8效率中效过滤器。</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负压手术室顶棚排风口及室内回风口入口处设高效过滤器。</w:t>
      </w:r>
    </w:p>
    <w:p w:rsidR="00E30746" w:rsidRPr="006B03A3" w:rsidRDefault="007B79BD">
      <w:pPr>
        <w:numPr>
          <w:ilvl w:val="0"/>
          <w:numId w:val="16"/>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空调机组过滤器配置要求参考空调机组的技术要求。</w:t>
      </w:r>
    </w:p>
    <w:p w:rsidR="00E30746" w:rsidRPr="006B03A3" w:rsidRDefault="007B79BD" w:rsidP="00EA312E">
      <w:pPr>
        <w:numPr>
          <w:ilvl w:val="0"/>
          <w:numId w:val="15"/>
        </w:numPr>
        <w:tabs>
          <w:tab w:val="clear" w:pos="720"/>
          <w:tab w:val="left" w:pos="540"/>
          <w:tab w:val="left" w:pos="900"/>
        </w:tabs>
        <w:adjustRightInd w:val="0"/>
        <w:snapToGrid w:val="0"/>
        <w:spacing w:line="360" w:lineRule="auto"/>
        <w:ind w:left="482" w:hangingChars="200" w:hanging="482"/>
        <w:outlineLvl w:val="2"/>
        <w:rPr>
          <w:rFonts w:hAnsi="宋体" w:cs="宋体"/>
          <w:b/>
          <w:sz w:val="24"/>
        </w:rPr>
      </w:pPr>
      <w:r w:rsidRPr="006B03A3">
        <w:rPr>
          <w:rFonts w:hAnsi="宋体" w:cs="宋体" w:hint="eastAsia"/>
          <w:b/>
          <w:sz w:val="24"/>
        </w:rPr>
        <w:lastRenderedPageBreak/>
        <w:t>净化空调系统节能技术要求：</w:t>
      </w:r>
    </w:p>
    <w:p w:rsidR="00E30746" w:rsidRPr="006B03A3" w:rsidRDefault="007B79BD">
      <w:pPr>
        <w:numPr>
          <w:ilvl w:val="0"/>
          <w:numId w:val="17"/>
        </w:numPr>
        <w:adjustRightInd w:val="0"/>
        <w:snapToGrid w:val="0"/>
        <w:spacing w:line="360" w:lineRule="auto"/>
        <w:ind w:left="480" w:hangingChars="200" w:hanging="480"/>
        <w:outlineLvl w:val="2"/>
        <w:rPr>
          <w:rFonts w:hAnsi="宋体"/>
          <w:sz w:val="24"/>
        </w:rPr>
      </w:pPr>
      <w:r w:rsidRPr="006B03A3">
        <w:rPr>
          <w:rFonts w:hAnsi="宋体" w:hint="eastAsia"/>
          <w:sz w:val="24"/>
        </w:rPr>
        <w:t xml:space="preserve"> 新风机组对新风集中深度除湿处理，节省循环空调机组的抽湿及再热能耗。</w:t>
      </w:r>
    </w:p>
    <w:p w:rsidR="00E30746" w:rsidRPr="006B03A3" w:rsidRDefault="007B79BD">
      <w:pPr>
        <w:numPr>
          <w:ilvl w:val="0"/>
          <w:numId w:val="17"/>
        </w:numPr>
        <w:adjustRightInd w:val="0"/>
        <w:snapToGrid w:val="0"/>
        <w:spacing w:line="360" w:lineRule="auto"/>
        <w:ind w:left="480" w:hangingChars="200" w:hanging="480"/>
        <w:outlineLvl w:val="2"/>
        <w:rPr>
          <w:rFonts w:hAnsi="宋体"/>
          <w:sz w:val="24"/>
        </w:rPr>
      </w:pPr>
      <w:r w:rsidRPr="006B03A3">
        <w:rPr>
          <w:rFonts w:hAnsi="宋体" w:hint="eastAsia"/>
          <w:sz w:val="24"/>
        </w:rPr>
        <w:t xml:space="preserve"> 所有空调机组均采用变频器进行控制，采取恒风压控制技术，自动恒定系统风量，严格控制室内所需的风量，节省运行费用。</w:t>
      </w:r>
    </w:p>
    <w:p w:rsidR="00E30746" w:rsidRPr="006B03A3" w:rsidRDefault="007B79BD">
      <w:pPr>
        <w:numPr>
          <w:ilvl w:val="0"/>
          <w:numId w:val="17"/>
        </w:numPr>
        <w:adjustRightInd w:val="0"/>
        <w:snapToGrid w:val="0"/>
        <w:spacing w:line="360" w:lineRule="auto"/>
        <w:ind w:left="480" w:hangingChars="200" w:hanging="480"/>
        <w:outlineLvl w:val="2"/>
        <w:rPr>
          <w:rFonts w:hAnsi="宋体"/>
          <w:sz w:val="24"/>
        </w:rPr>
      </w:pPr>
      <w:r w:rsidRPr="006B03A3">
        <w:rPr>
          <w:rFonts w:hAnsi="宋体" w:hint="eastAsia"/>
          <w:sz w:val="24"/>
        </w:rPr>
        <w:t>所有净化机组的风机均需要按照最高效率进行选型。</w:t>
      </w:r>
    </w:p>
    <w:p w:rsidR="00E30746" w:rsidRPr="006B03A3" w:rsidRDefault="007B79BD" w:rsidP="00EA312E">
      <w:pPr>
        <w:numPr>
          <w:ilvl w:val="0"/>
          <w:numId w:val="15"/>
        </w:numPr>
        <w:tabs>
          <w:tab w:val="left" w:pos="540"/>
          <w:tab w:val="left" w:pos="900"/>
        </w:tabs>
        <w:adjustRightInd w:val="0"/>
        <w:snapToGrid w:val="0"/>
        <w:spacing w:line="360" w:lineRule="auto"/>
        <w:ind w:left="482" w:hangingChars="200" w:hanging="482"/>
        <w:outlineLvl w:val="2"/>
        <w:rPr>
          <w:rFonts w:hAnsi="宋体"/>
          <w:b/>
          <w:sz w:val="24"/>
        </w:rPr>
      </w:pPr>
      <w:r w:rsidRPr="006B03A3">
        <w:rPr>
          <w:rFonts w:hAnsi="宋体" w:hint="eastAsia"/>
          <w:b/>
          <w:sz w:val="24"/>
        </w:rPr>
        <w:t>净化空调自动化控制系统设计要求：</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cs="宋体" w:hint="eastAsia"/>
          <w:sz w:val="24"/>
        </w:rPr>
        <w:t>整体要求：采用国际著名品牌多功能控制器、温、湿度传感器，压差开关、风阀执行器、动态平衡电动二通阀、变频器等对系统的风量及温湿度进行控制。</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cs="宋体" w:hint="eastAsia"/>
          <w:sz w:val="24"/>
        </w:rPr>
        <w:t>每台机组均采用动态平衡二通调节阀进行水量控制,准确控制系统温湿度.</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cs="宋体" w:hint="eastAsia"/>
          <w:sz w:val="24"/>
        </w:rPr>
        <w:t>净化空调控制系统的控制必需满足机房本地控制和手术室、护士站内远程控制的功能需求。</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cs="宋体" w:hint="eastAsia"/>
          <w:sz w:val="24"/>
        </w:rPr>
        <w:t>远程室内空调控制面板应可以实现以下的控制功能：</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机组启、停；</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值班运行/全风量运行转换；</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温度的设定；</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室内温、湿度的显示；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机组启、停指示；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机组值班状态指示；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机组运行指示；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机组故障指示；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高效过滤器堵塞报警指示；</w:t>
      </w:r>
    </w:p>
    <w:p w:rsidR="00E30746" w:rsidRPr="006B03A3" w:rsidRDefault="007B79BD">
      <w:pPr>
        <w:numPr>
          <w:ilvl w:val="0"/>
          <w:numId w:val="19"/>
        </w:numPr>
        <w:adjustRightInd w:val="0"/>
        <w:snapToGrid w:val="0"/>
        <w:spacing w:line="360" w:lineRule="auto"/>
        <w:ind w:left="480" w:hangingChars="200" w:hanging="480"/>
        <w:outlineLvl w:val="2"/>
        <w:rPr>
          <w:rFonts w:hAnsi="宋体"/>
          <w:sz w:val="24"/>
        </w:rPr>
      </w:pPr>
      <w:r w:rsidRPr="006B03A3">
        <w:rPr>
          <w:rFonts w:hAnsi="宋体" w:hint="eastAsia"/>
          <w:sz w:val="24"/>
        </w:rPr>
        <w:t>负压指示（仅负压手术室有此要求）。</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cs="宋体" w:hint="eastAsia"/>
          <w:sz w:val="24"/>
        </w:rPr>
        <w:t>机房控制柜内还应可以实现以下的控制功能：</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t xml:space="preserve">室内控制面板实现的全部功能 </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t>风机运行频率显示；</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t>中效过滤网堵塞报警、缺风保护报警、风机运行情况及过载报警、手术室排风机运行状态显示、加湿器运行状态和故障显示等；</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t>手、自动风量调频切换，手动频率设定、半风量值班频率设定；</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cs="宋体" w:hint="eastAsia"/>
          <w:sz w:val="24"/>
        </w:rPr>
        <w:t>动态平衡电动二通阀</w:t>
      </w:r>
      <w:r w:rsidRPr="006B03A3">
        <w:rPr>
          <w:rFonts w:hAnsi="宋体" w:hint="eastAsia"/>
          <w:sz w:val="24"/>
        </w:rPr>
        <w:t>、加湿器和电加热器工作状态；</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t>试灯和功能切换；</w:t>
      </w:r>
    </w:p>
    <w:p w:rsidR="00E30746" w:rsidRPr="006B03A3" w:rsidRDefault="007B79BD">
      <w:pPr>
        <w:numPr>
          <w:ilvl w:val="0"/>
          <w:numId w:val="20"/>
        </w:numPr>
        <w:adjustRightInd w:val="0"/>
        <w:snapToGrid w:val="0"/>
        <w:spacing w:line="360" w:lineRule="auto"/>
        <w:ind w:left="480" w:hangingChars="200" w:hanging="480"/>
        <w:outlineLvl w:val="2"/>
        <w:rPr>
          <w:rFonts w:hAnsi="宋体"/>
          <w:sz w:val="24"/>
        </w:rPr>
      </w:pPr>
      <w:r w:rsidRPr="006B03A3">
        <w:rPr>
          <w:rFonts w:hAnsi="宋体" w:hint="eastAsia"/>
          <w:sz w:val="24"/>
        </w:rPr>
        <w:lastRenderedPageBreak/>
        <w:t>各种控制参数（室内温、湿度；变频器频率等）的设定和修改。</w:t>
      </w:r>
    </w:p>
    <w:p w:rsidR="00E30746" w:rsidRPr="006B03A3" w:rsidRDefault="007B79BD">
      <w:pPr>
        <w:numPr>
          <w:ilvl w:val="0"/>
          <w:numId w:val="18"/>
        </w:numPr>
        <w:adjustRightInd w:val="0"/>
        <w:snapToGrid w:val="0"/>
        <w:spacing w:line="360" w:lineRule="auto"/>
        <w:ind w:left="480" w:hangingChars="200" w:hanging="480"/>
        <w:outlineLvl w:val="2"/>
        <w:rPr>
          <w:rFonts w:hAnsi="宋体"/>
          <w:sz w:val="24"/>
        </w:rPr>
      </w:pPr>
      <w:r w:rsidRPr="006B03A3">
        <w:rPr>
          <w:rFonts w:hAnsi="宋体" w:hint="eastAsia"/>
          <w:sz w:val="24"/>
        </w:rPr>
        <w:t>手术部所有的净化机组控制系统需组成一个中央监控系统，中央监控电脑设在护士站和设备层，以方便医护人员、维修人员对系统进行集中管理，中央监控系统必须采用与控制器相同品牌的监控软件。中央监控系统可以实现以下功能：</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图形界面，动态显示各检测数据、控制参数与设备状态；</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机组的定时启、停；</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机组各种故障自诊断，发出维修提示并予以报警和即时打印；</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维护计划：根据累计运行时间及设定的维护计划发出保养提示；</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数据管理与分析：历史资料查询，报警与事故存档追忆；</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每天的运行状态记录或打印；</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操作指南和帮助；</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护士操作界面，操作简易直观；</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工程师系统维护界面；</w:t>
      </w:r>
    </w:p>
    <w:p w:rsidR="00E30746" w:rsidRPr="006B03A3" w:rsidRDefault="007B79BD">
      <w:pPr>
        <w:numPr>
          <w:ilvl w:val="0"/>
          <w:numId w:val="21"/>
        </w:numPr>
        <w:adjustRightInd w:val="0"/>
        <w:snapToGrid w:val="0"/>
        <w:spacing w:line="360" w:lineRule="auto"/>
        <w:ind w:left="480" w:hangingChars="200" w:hanging="480"/>
        <w:outlineLvl w:val="2"/>
        <w:rPr>
          <w:rFonts w:hAnsi="宋体"/>
          <w:sz w:val="24"/>
        </w:rPr>
      </w:pPr>
      <w:r w:rsidRPr="006B03A3">
        <w:rPr>
          <w:rFonts w:hAnsi="宋体" w:hint="eastAsia"/>
          <w:sz w:val="24"/>
        </w:rPr>
        <w:t>护士日记界面。</w:t>
      </w:r>
    </w:p>
    <w:p w:rsidR="00E30746" w:rsidRPr="006B03A3" w:rsidRDefault="007B79BD" w:rsidP="00EA312E">
      <w:pPr>
        <w:numPr>
          <w:ilvl w:val="0"/>
          <w:numId w:val="15"/>
        </w:numPr>
        <w:tabs>
          <w:tab w:val="clear" w:pos="720"/>
          <w:tab w:val="left" w:pos="540"/>
          <w:tab w:val="left" w:pos="900"/>
        </w:tabs>
        <w:adjustRightInd w:val="0"/>
        <w:snapToGrid w:val="0"/>
        <w:spacing w:line="360" w:lineRule="auto"/>
        <w:ind w:left="482" w:hangingChars="200" w:hanging="482"/>
        <w:outlineLvl w:val="2"/>
        <w:rPr>
          <w:rFonts w:hAnsi="宋体" w:cs="宋体"/>
          <w:b/>
          <w:sz w:val="24"/>
        </w:rPr>
      </w:pPr>
      <w:r w:rsidRPr="006B03A3">
        <w:rPr>
          <w:rFonts w:hAnsi="宋体" w:cs="宋体" w:hint="eastAsia"/>
          <w:b/>
          <w:sz w:val="24"/>
        </w:rPr>
        <w:t>净化空调系统主要设备材料技术、质量要求：</w:t>
      </w:r>
    </w:p>
    <w:p w:rsidR="00E30746" w:rsidRPr="006B03A3" w:rsidRDefault="003525D4">
      <w:pPr>
        <w:tabs>
          <w:tab w:val="left" w:pos="540"/>
        </w:tabs>
        <w:adjustRightInd w:val="0"/>
        <w:snapToGrid w:val="0"/>
        <w:spacing w:line="360" w:lineRule="auto"/>
        <w:ind w:leftChars="-200" w:left="-680" w:firstLineChars="200" w:firstLine="480"/>
        <w:outlineLvl w:val="2"/>
        <w:rPr>
          <w:rFonts w:hAnsi="宋体"/>
          <w:sz w:val="24"/>
        </w:rPr>
      </w:pPr>
      <w:r w:rsidRPr="006B03A3">
        <w:rPr>
          <w:rFonts w:hAnsi="宋体" w:hint="eastAsia"/>
          <w:sz w:val="24"/>
        </w:rPr>
        <w:fldChar w:fldCharType="begin"/>
      </w:r>
      <w:r w:rsidR="007B79BD" w:rsidRPr="006B03A3">
        <w:rPr>
          <w:rFonts w:hAnsi="宋体" w:hint="eastAsia"/>
          <w:sz w:val="24"/>
        </w:rPr>
        <w:instrText xml:space="preserve"> = 1 \* GB3 \* MERGEFORMAT </w:instrText>
      </w:r>
      <w:r w:rsidRPr="006B03A3">
        <w:rPr>
          <w:rFonts w:hAnsi="宋体" w:hint="eastAsia"/>
          <w:sz w:val="24"/>
        </w:rPr>
        <w:fldChar w:fldCharType="separate"/>
      </w:r>
      <w:r w:rsidR="007B79BD" w:rsidRPr="006B03A3">
        <w:t>①</w:t>
      </w:r>
      <w:r w:rsidRPr="006B03A3">
        <w:rPr>
          <w:rFonts w:hAnsi="宋体" w:hint="eastAsia"/>
          <w:sz w:val="24"/>
        </w:rPr>
        <w:fldChar w:fldCharType="end"/>
      </w:r>
      <w:r w:rsidR="007B79BD" w:rsidRPr="006B03A3">
        <w:rPr>
          <w:rFonts w:hAnsi="宋体" w:hint="eastAsia"/>
          <w:sz w:val="24"/>
        </w:rPr>
        <w:t xml:space="preserve"> </w:t>
      </w:r>
      <w:r w:rsidR="007B79BD" w:rsidRPr="006B03A3">
        <w:rPr>
          <w:rFonts w:hAnsi="宋体" w:hint="eastAsia"/>
          <w:b/>
          <w:bCs/>
          <w:sz w:val="24"/>
        </w:rPr>
        <w:t>洁净循环空气处理机组：</w:t>
      </w:r>
    </w:p>
    <w:p w:rsidR="00E30746" w:rsidRPr="006B03A3" w:rsidRDefault="007B79BD">
      <w:pPr>
        <w:numPr>
          <w:ilvl w:val="0"/>
          <w:numId w:val="2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著名品牌，中国合资工厂生产产品。</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国内三甲医院洁净手术部业绩不少于20家。</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功能段要求：需包含表冷。</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 xml:space="preserve"> 有新风机组集中供应新风的循环机组配置F8中效过滤器。</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50mm及以上厚度面板，玻璃棉夹心保温，密封性好，保证机组内静压1000Pa时的漏风率少于1%。</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表冷、加热盘管的框架采用铝合金材料制造，冷凝水盘选用304不锈钢材料制造，保证光滑不积尘。</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冷热水盘管：优质紫铜管套防腐亲水铝翅片，最大工作压力1.6MPa</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电机、无蜗壳风机采用进口品牌。</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配套过滤器品牌不低于Camfil / AAF/美埃 。</w:t>
      </w:r>
    </w:p>
    <w:p w:rsidR="00E30746" w:rsidRPr="006B03A3" w:rsidRDefault="007B79BD">
      <w:pPr>
        <w:numPr>
          <w:ilvl w:val="0"/>
          <w:numId w:val="23"/>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所投品牌不低于爱科、天加。</w:t>
      </w:r>
    </w:p>
    <w:p w:rsidR="00E30746" w:rsidRPr="006B03A3" w:rsidRDefault="007B79BD" w:rsidP="00EA312E">
      <w:pPr>
        <w:adjustRightInd w:val="0"/>
        <w:snapToGrid w:val="0"/>
        <w:spacing w:line="360" w:lineRule="auto"/>
        <w:ind w:leftChars="-200" w:left="-680" w:firstLineChars="300" w:firstLine="723"/>
        <w:outlineLvl w:val="2"/>
        <w:rPr>
          <w:rFonts w:hAnsi="宋体"/>
          <w:b/>
          <w:sz w:val="24"/>
        </w:rPr>
      </w:pPr>
      <w:r w:rsidRPr="006B03A3">
        <w:rPr>
          <w:rFonts w:hAnsi="宋体" w:hint="eastAsia"/>
          <w:b/>
          <w:sz w:val="24"/>
        </w:rPr>
        <w:t>洁净新风机组：</w:t>
      </w:r>
    </w:p>
    <w:p w:rsidR="00E30746" w:rsidRPr="006B03A3" w:rsidRDefault="007B79BD">
      <w:pPr>
        <w:numPr>
          <w:ilvl w:val="0"/>
          <w:numId w:val="24"/>
        </w:numPr>
        <w:tabs>
          <w:tab w:val="left" w:pos="540"/>
          <w:tab w:val="left" w:pos="900"/>
        </w:tabs>
        <w:adjustRightInd w:val="0"/>
        <w:snapToGrid w:val="0"/>
        <w:spacing w:line="360" w:lineRule="auto"/>
        <w:outlineLvl w:val="2"/>
        <w:rPr>
          <w:rFonts w:hAnsi="宋体"/>
          <w:sz w:val="24"/>
        </w:rPr>
      </w:pPr>
      <w:r w:rsidRPr="006B03A3">
        <w:rPr>
          <w:rFonts w:hAnsi="宋体" w:hint="eastAsia"/>
          <w:sz w:val="24"/>
        </w:rPr>
        <w:t>著名品牌，中国合资工厂生产产品。</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lastRenderedPageBreak/>
        <w:t>功能段要求：需包含表冷。</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配置“G4初效+F8中效+H11亚高效”三重过滤器。</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国内三甲医院洁净手术部业绩不少于20家。</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50mm及以上厚度面板，玻璃棉夹心保温，密封性好，保证机组内静压1000Pa时的漏风率少于1%。</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表冷、加热盘管的框架采用铝合金材料制造，冷凝水盘选用304不锈钢材料制造，保证光滑不积尘。</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冷热水盘管：优质紫铜管套防腐亲水铝翅片，最大工作压力1.6MPa</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电机、无蜗壳风机采用进口品牌。</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配套过滤器品牌不低于Camfil / AAF /美埃。</w:t>
      </w:r>
    </w:p>
    <w:p w:rsidR="00E30746" w:rsidRPr="006B03A3" w:rsidRDefault="007B79BD">
      <w:pPr>
        <w:numPr>
          <w:ilvl w:val="0"/>
          <w:numId w:val="24"/>
        </w:numPr>
        <w:tabs>
          <w:tab w:val="left" w:pos="540"/>
        </w:tabs>
        <w:adjustRightInd w:val="0"/>
        <w:snapToGrid w:val="0"/>
        <w:spacing w:line="360" w:lineRule="auto"/>
        <w:outlineLvl w:val="2"/>
        <w:rPr>
          <w:rFonts w:hAnsi="宋体"/>
          <w:sz w:val="24"/>
        </w:rPr>
      </w:pPr>
      <w:r w:rsidRPr="006B03A3">
        <w:rPr>
          <w:rFonts w:hAnsi="宋体" w:hint="eastAsia"/>
          <w:sz w:val="24"/>
        </w:rPr>
        <w:t>所投品牌不低于爱科、天加。</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2 \* GB3 \* MERGEFORMAT </w:instrText>
      </w:r>
      <w:r w:rsidRPr="006B03A3">
        <w:rPr>
          <w:rFonts w:hAnsi="宋体" w:hint="eastAsia"/>
          <w:b/>
          <w:sz w:val="24"/>
        </w:rPr>
        <w:fldChar w:fldCharType="separate"/>
      </w:r>
      <w:r w:rsidR="007B79BD" w:rsidRPr="006B03A3">
        <w:t>②</w:t>
      </w:r>
      <w:r w:rsidRPr="006B03A3">
        <w:rPr>
          <w:rFonts w:hAnsi="宋体" w:hint="eastAsia"/>
          <w:b/>
          <w:sz w:val="24"/>
        </w:rPr>
        <w:fldChar w:fldCharType="end"/>
      </w:r>
      <w:r w:rsidR="007B79BD" w:rsidRPr="006B03A3">
        <w:rPr>
          <w:rFonts w:hAnsi="宋体" w:hint="eastAsia"/>
          <w:b/>
          <w:sz w:val="24"/>
        </w:rPr>
        <w:t>供应风机盘管的普通新风机组：</w:t>
      </w:r>
    </w:p>
    <w:p w:rsidR="00E30746" w:rsidRPr="006B03A3" w:rsidRDefault="007B79BD">
      <w:pPr>
        <w:numPr>
          <w:ilvl w:val="0"/>
          <w:numId w:val="25"/>
        </w:numPr>
        <w:tabs>
          <w:tab w:val="left" w:pos="540"/>
          <w:tab w:val="left" w:pos="900"/>
        </w:tabs>
        <w:adjustRightInd w:val="0"/>
        <w:snapToGrid w:val="0"/>
        <w:spacing w:line="360" w:lineRule="auto"/>
        <w:outlineLvl w:val="2"/>
        <w:rPr>
          <w:rFonts w:hAnsi="宋体"/>
          <w:sz w:val="24"/>
        </w:rPr>
      </w:pPr>
      <w:r w:rsidRPr="006B03A3">
        <w:rPr>
          <w:rFonts w:hAnsi="宋体" w:hint="eastAsia"/>
          <w:sz w:val="24"/>
        </w:rPr>
        <w:t>著名品牌，中国合资工厂生产产品。</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国内三甲医院洁净手术部业绩不少于20家。</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功能段要求：需包含表冷。</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配置“G4初效+F8中效”两重过滤器。</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国内三甲医院洁净手术部业绩不少于20家。</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50mm及以上厚度面板，玻璃棉夹心保温，密封性好，保证机组内静压1000Pa时的漏风率少于1%。</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表冷、加热盘管的框架采用铝合金材料制造，冷凝水盘选用304不锈钢材料制造，保证光滑不积尘。</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冷热水盘管：优质紫铜管套防腐亲水铝翅片，最大工作压力1.6MPa</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电机、离心风机采用进口品牌。</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配套过滤器不低于Camfil / AAF/美埃 。</w:t>
      </w:r>
    </w:p>
    <w:p w:rsidR="00E30746" w:rsidRPr="006B03A3" w:rsidRDefault="007B79BD">
      <w:pPr>
        <w:numPr>
          <w:ilvl w:val="0"/>
          <w:numId w:val="25"/>
        </w:numPr>
        <w:adjustRightInd w:val="0"/>
        <w:snapToGrid w:val="0"/>
        <w:spacing w:line="360" w:lineRule="auto"/>
        <w:outlineLvl w:val="2"/>
        <w:rPr>
          <w:rFonts w:hAnsi="宋体"/>
          <w:sz w:val="24"/>
        </w:rPr>
      </w:pPr>
      <w:r w:rsidRPr="006B03A3">
        <w:rPr>
          <w:rFonts w:hAnsi="宋体" w:hint="eastAsia"/>
          <w:sz w:val="24"/>
        </w:rPr>
        <w:t>所投品牌不低于爱科、天加。</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3 \* GB3 \* MERGEFORMAT </w:instrText>
      </w:r>
      <w:r w:rsidRPr="006B03A3">
        <w:rPr>
          <w:rFonts w:hAnsi="宋体" w:hint="eastAsia"/>
          <w:b/>
          <w:sz w:val="24"/>
        </w:rPr>
        <w:fldChar w:fldCharType="separate"/>
      </w:r>
      <w:r w:rsidR="007B79BD" w:rsidRPr="006B03A3">
        <w:t>③</w:t>
      </w:r>
      <w:r w:rsidRPr="006B03A3">
        <w:rPr>
          <w:rFonts w:hAnsi="宋体" w:hint="eastAsia"/>
          <w:b/>
          <w:sz w:val="24"/>
        </w:rPr>
        <w:fldChar w:fldCharType="end"/>
      </w:r>
      <w:r w:rsidR="007B79BD" w:rsidRPr="006B03A3">
        <w:rPr>
          <w:rFonts w:hAnsi="宋体" w:hint="eastAsia"/>
          <w:b/>
          <w:sz w:val="24"/>
        </w:rPr>
        <w:t>高效过滤器：</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rPr>
      </w:pPr>
      <w:r w:rsidRPr="006B03A3">
        <w:rPr>
          <w:rFonts w:hAnsi="宋体" w:hint="eastAsia"/>
          <w:sz w:val="24"/>
        </w:rPr>
        <w:t>著名品牌，中国合资工厂生产产品。</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rPr>
      </w:pPr>
      <w:r w:rsidRPr="006B03A3">
        <w:rPr>
          <w:rFonts w:hAnsi="宋体" w:hint="eastAsia"/>
          <w:sz w:val="24"/>
        </w:rPr>
        <w:t>采用无隔板式结构、玻璃纤维滤纸。</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rPr>
      </w:pPr>
      <w:r w:rsidRPr="006B03A3">
        <w:rPr>
          <w:rFonts w:hAnsi="宋体" w:hint="eastAsia"/>
          <w:sz w:val="24"/>
        </w:rPr>
        <w:t>玻璃纤维滤纸必须为原装进口产品。</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rPr>
      </w:pPr>
      <w:r w:rsidRPr="006B03A3">
        <w:rPr>
          <w:rFonts w:hAnsi="宋体" w:hint="eastAsia"/>
          <w:sz w:val="24"/>
        </w:rPr>
        <w:t>采用一体注塑无接缝聚氨酯密封垫、聚氨酯密封胶。</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rPr>
      </w:pPr>
      <w:r w:rsidRPr="006B03A3">
        <w:rPr>
          <w:rFonts w:hAnsi="宋体" w:hint="eastAsia"/>
          <w:sz w:val="24"/>
        </w:rPr>
        <w:lastRenderedPageBreak/>
        <w:t>要求每个过滤器出厂前均应经过效率及检漏测试，并能提供独立的监测报告。</w:t>
      </w:r>
    </w:p>
    <w:p w:rsidR="00E30746" w:rsidRPr="006B03A3" w:rsidRDefault="007B79BD">
      <w:pPr>
        <w:numPr>
          <w:ilvl w:val="0"/>
          <w:numId w:val="26"/>
        </w:numPr>
        <w:tabs>
          <w:tab w:val="left" w:pos="540"/>
          <w:tab w:val="left" w:pos="900"/>
        </w:tabs>
        <w:adjustRightInd w:val="0"/>
        <w:snapToGrid w:val="0"/>
        <w:spacing w:line="360" w:lineRule="auto"/>
        <w:outlineLvl w:val="2"/>
        <w:rPr>
          <w:rFonts w:hAnsi="宋体"/>
          <w:sz w:val="24"/>
          <w:shd w:val="pct10" w:color="auto" w:fill="FFFFFF"/>
        </w:rPr>
      </w:pPr>
      <w:r w:rsidRPr="006B03A3">
        <w:rPr>
          <w:rFonts w:hAnsi="宋体" w:hint="eastAsia"/>
          <w:sz w:val="24"/>
        </w:rPr>
        <w:t>所投品牌不低于“Camfil”、“AFF”、美埃。</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4 \* GB3 \* MERGEFORMAT </w:instrText>
      </w:r>
      <w:r w:rsidRPr="006B03A3">
        <w:rPr>
          <w:rFonts w:hAnsi="宋体" w:hint="eastAsia"/>
          <w:b/>
          <w:sz w:val="24"/>
        </w:rPr>
        <w:fldChar w:fldCharType="separate"/>
      </w:r>
      <w:r w:rsidR="007B79BD" w:rsidRPr="006B03A3">
        <w:t>④</w:t>
      </w:r>
      <w:r w:rsidRPr="006B03A3">
        <w:rPr>
          <w:rFonts w:hAnsi="宋体" w:hint="eastAsia"/>
          <w:b/>
          <w:sz w:val="24"/>
        </w:rPr>
        <w:fldChar w:fldCharType="end"/>
      </w:r>
      <w:r w:rsidR="007B79BD" w:rsidRPr="006B03A3">
        <w:rPr>
          <w:rFonts w:hAnsi="宋体" w:hint="eastAsia"/>
          <w:b/>
          <w:sz w:val="24"/>
        </w:rPr>
        <w:t>定风量调节阀：</w:t>
      </w:r>
    </w:p>
    <w:p w:rsidR="00E30746" w:rsidRPr="006B03A3" w:rsidRDefault="007B79BD">
      <w:pPr>
        <w:numPr>
          <w:ilvl w:val="0"/>
          <w:numId w:val="27"/>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著名品牌，中国合资工厂生产产品。</w:t>
      </w:r>
    </w:p>
    <w:p w:rsidR="00E30746" w:rsidRPr="006B03A3" w:rsidRDefault="007B79BD">
      <w:pPr>
        <w:numPr>
          <w:ilvl w:val="0"/>
          <w:numId w:val="27"/>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外部有指标显示流量刻度，刻度误差小于等于±4%。</w:t>
      </w:r>
    </w:p>
    <w:p w:rsidR="00E30746" w:rsidRPr="006B03A3" w:rsidRDefault="007B79BD">
      <w:pPr>
        <w:numPr>
          <w:ilvl w:val="0"/>
          <w:numId w:val="27"/>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空气泄漏率达到等级二，符合VDI3803或DIN V 24194第二部分。</w:t>
      </w:r>
    </w:p>
    <w:p w:rsidR="00E30746" w:rsidRPr="006B03A3" w:rsidRDefault="007B79BD">
      <w:pPr>
        <w:numPr>
          <w:ilvl w:val="0"/>
          <w:numId w:val="27"/>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外壳采用镀锌钢板、弹簧片采用不锈钢材质。</w:t>
      </w:r>
    </w:p>
    <w:p w:rsidR="00E30746" w:rsidRPr="006B03A3" w:rsidRDefault="007B79BD">
      <w:pPr>
        <w:numPr>
          <w:ilvl w:val="0"/>
          <w:numId w:val="27"/>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所投品牌不低于“妥思”、“皇家”、“江森”。</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5 \* GB3 \* MERGEFORMAT </w:instrText>
      </w:r>
      <w:r w:rsidRPr="006B03A3">
        <w:rPr>
          <w:rFonts w:hAnsi="宋体" w:hint="eastAsia"/>
          <w:b/>
          <w:sz w:val="24"/>
        </w:rPr>
        <w:fldChar w:fldCharType="separate"/>
      </w:r>
      <w:r w:rsidR="007B79BD" w:rsidRPr="006B03A3">
        <w:t>⑤</w:t>
      </w:r>
      <w:r w:rsidRPr="006B03A3">
        <w:rPr>
          <w:rFonts w:hAnsi="宋体" w:hint="eastAsia"/>
          <w:b/>
          <w:sz w:val="24"/>
        </w:rPr>
        <w:fldChar w:fldCharType="end"/>
      </w:r>
      <w:r w:rsidR="007B79BD" w:rsidRPr="006B03A3">
        <w:rPr>
          <w:rFonts w:hAnsi="宋体" w:hint="eastAsia"/>
          <w:b/>
          <w:sz w:val="24"/>
        </w:rPr>
        <w:t>排风机：</w:t>
      </w:r>
    </w:p>
    <w:p w:rsidR="00E30746" w:rsidRPr="006B03A3" w:rsidRDefault="007B79BD">
      <w:pPr>
        <w:numPr>
          <w:ilvl w:val="0"/>
          <w:numId w:val="28"/>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欧、美、日国际著名品牌，中国合资工厂生产产品。</w:t>
      </w:r>
    </w:p>
    <w:p w:rsidR="00E30746" w:rsidRPr="006B03A3" w:rsidRDefault="007B79BD">
      <w:pPr>
        <w:numPr>
          <w:ilvl w:val="0"/>
          <w:numId w:val="28"/>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采用高效长寿马达。</w:t>
      </w:r>
    </w:p>
    <w:p w:rsidR="00E30746" w:rsidRPr="006B03A3" w:rsidRDefault="007B79BD">
      <w:pPr>
        <w:numPr>
          <w:ilvl w:val="0"/>
          <w:numId w:val="28"/>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采用离心式风机。</w:t>
      </w:r>
    </w:p>
    <w:p w:rsidR="00E30746" w:rsidRPr="006B03A3" w:rsidRDefault="007B79BD">
      <w:pPr>
        <w:numPr>
          <w:ilvl w:val="0"/>
          <w:numId w:val="28"/>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用高性能双向吸入型千叶涡轮扇叶设计。</w:t>
      </w:r>
    </w:p>
    <w:p w:rsidR="00E30746" w:rsidRPr="006B03A3" w:rsidRDefault="007B79BD">
      <w:pPr>
        <w:numPr>
          <w:ilvl w:val="0"/>
          <w:numId w:val="28"/>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 xml:space="preserve">所投品牌不低于“Panasonic”、科禄格、森德。 </w:t>
      </w:r>
    </w:p>
    <w:p w:rsidR="00E30746" w:rsidRPr="006B03A3" w:rsidRDefault="003525D4" w:rsidP="00EA312E">
      <w:pPr>
        <w:adjustRightInd w:val="0"/>
        <w:snapToGrid w:val="0"/>
        <w:spacing w:line="360" w:lineRule="auto"/>
        <w:ind w:firstLineChars="300" w:firstLine="723"/>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6 \* GB3 \* MERGEFORMAT </w:instrText>
      </w:r>
      <w:r w:rsidRPr="006B03A3">
        <w:rPr>
          <w:rFonts w:hAnsi="宋体" w:hint="eastAsia"/>
          <w:b/>
          <w:sz w:val="24"/>
        </w:rPr>
        <w:fldChar w:fldCharType="separate"/>
      </w:r>
      <w:r w:rsidR="007B79BD" w:rsidRPr="006B03A3">
        <w:t>⑥</w:t>
      </w:r>
      <w:r w:rsidRPr="006B03A3">
        <w:rPr>
          <w:rFonts w:hAnsi="宋体" w:hint="eastAsia"/>
          <w:b/>
          <w:sz w:val="24"/>
        </w:rPr>
        <w:fldChar w:fldCharType="end"/>
      </w:r>
      <w:r w:rsidR="007B79BD" w:rsidRPr="006B03A3">
        <w:rPr>
          <w:rFonts w:hAnsi="宋体" w:hint="eastAsia"/>
          <w:b/>
          <w:sz w:val="24"/>
        </w:rPr>
        <w:t>保温材料：</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国产著名品牌产品。</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保温材料采用闭泡橡塑保温材料，难燃B1级。</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采用与保温材料与之相配套的专用胶水（接口粘接后形成一体）。</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 xml:space="preserve">湿阻因子≥4500；真空吸水率≤10%  </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40℃下导热系数≤0.04W/(m.k)；0℃下导热系数≤0.035W/(m.k)。</w:t>
      </w:r>
    </w:p>
    <w:p w:rsidR="00E30746" w:rsidRPr="006B03A3" w:rsidRDefault="007B79BD">
      <w:pPr>
        <w:numPr>
          <w:ilvl w:val="0"/>
          <w:numId w:val="29"/>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所投品牌不低于“神州”、“华美”、“金威”。</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7 \* GB3 \* MERGEFORMAT </w:instrText>
      </w:r>
      <w:r w:rsidRPr="006B03A3">
        <w:rPr>
          <w:rFonts w:hAnsi="宋体" w:hint="eastAsia"/>
          <w:b/>
          <w:sz w:val="24"/>
        </w:rPr>
        <w:fldChar w:fldCharType="separate"/>
      </w:r>
      <w:r w:rsidR="007B79BD" w:rsidRPr="006B03A3">
        <w:t>⑦</w:t>
      </w:r>
      <w:r w:rsidRPr="006B03A3">
        <w:rPr>
          <w:rFonts w:hAnsi="宋体" w:hint="eastAsia"/>
          <w:b/>
          <w:sz w:val="24"/>
        </w:rPr>
        <w:fldChar w:fldCharType="end"/>
      </w:r>
      <w:r w:rsidR="007B79BD" w:rsidRPr="006B03A3">
        <w:rPr>
          <w:rFonts w:hAnsi="宋体" w:hint="eastAsia"/>
          <w:b/>
          <w:sz w:val="24"/>
        </w:rPr>
        <w:t>消音器：</w:t>
      </w:r>
    </w:p>
    <w:p w:rsidR="00E30746" w:rsidRPr="006B03A3" w:rsidRDefault="007B79BD">
      <w:pPr>
        <w:numPr>
          <w:ilvl w:val="0"/>
          <w:numId w:val="30"/>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国产著名品牌产品。</w:t>
      </w:r>
    </w:p>
    <w:p w:rsidR="00E30746" w:rsidRPr="006B03A3" w:rsidRDefault="007B79BD">
      <w:pPr>
        <w:numPr>
          <w:ilvl w:val="0"/>
          <w:numId w:val="30"/>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消音器或消音部件的用材应能耐腐蚀、不吸潮、不积尘、不产尘。</w:t>
      </w:r>
    </w:p>
    <w:p w:rsidR="00E30746" w:rsidRPr="006B03A3" w:rsidRDefault="007B79BD">
      <w:pPr>
        <w:numPr>
          <w:ilvl w:val="0"/>
          <w:numId w:val="30"/>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其填充材料不允许使用玻璃纤维及其制品。</w:t>
      </w:r>
    </w:p>
    <w:p w:rsidR="00E30746" w:rsidRPr="006B03A3" w:rsidRDefault="007B79BD">
      <w:pPr>
        <w:numPr>
          <w:ilvl w:val="0"/>
          <w:numId w:val="30"/>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要求使用微穿孔消音器，内、外层选用优质镀锌钢板制作。</w:t>
      </w:r>
    </w:p>
    <w:p w:rsidR="00E30746" w:rsidRPr="006B03A3" w:rsidRDefault="003525D4" w:rsidP="00EA312E">
      <w:pPr>
        <w:adjustRightInd w:val="0"/>
        <w:snapToGrid w:val="0"/>
        <w:spacing w:line="360" w:lineRule="auto"/>
        <w:ind w:leftChars="-200" w:left="-680" w:firstLineChars="400" w:firstLine="964"/>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8 \* GB3 \* MERGEFORMAT </w:instrText>
      </w:r>
      <w:r w:rsidRPr="006B03A3">
        <w:rPr>
          <w:rFonts w:hAnsi="宋体" w:hint="eastAsia"/>
          <w:b/>
          <w:sz w:val="24"/>
        </w:rPr>
        <w:fldChar w:fldCharType="separate"/>
      </w:r>
      <w:r w:rsidR="007B79BD" w:rsidRPr="006B03A3">
        <w:t>⑧</w:t>
      </w:r>
      <w:r w:rsidRPr="006B03A3">
        <w:rPr>
          <w:rFonts w:hAnsi="宋体" w:hint="eastAsia"/>
          <w:b/>
          <w:sz w:val="24"/>
        </w:rPr>
        <w:fldChar w:fldCharType="end"/>
      </w:r>
      <w:r w:rsidR="007B79BD" w:rsidRPr="006B03A3">
        <w:rPr>
          <w:rFonts w:hAnsi="宋体" w:hint="eastAsia"/>
          <w:b/>
          <w:sz w:val="24"/>
        </w:rPr>
        <w:tab/>
        <w:t>程序控制器：</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国际著名品牌产品；</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微处理器采用32位或者16位工作频率10MHZ及以上。</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lastRenderedPageBreak/>
        <w:t>具有备用电池，可维持内存中的程序和数据信息至少72小时。</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预先配置应用程序模块，具有直接数字控制和程序逻辑控制功能，并具有联网协同工作的功能。</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可进行应用软件下载程序。</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采用Modbus、Lon或C-bus通讯协议。</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安全等级：遵循UL标准的95安全等级；防护等级：IP20以上。</w:t>
      </w:r>
    </w:p>
    <w:p w:rsidR="00E30746" w:rsidRPr="006B03A3" w:rsidRDefault="007B79BD">
      <w:pPr>
        <w:numPr>
          <w:ilvl w:val="0"/>
          <w:numId w:val="31"/>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所投品牌不低于“Honeywell”、“SIEMENS”、“Johnson”。</w:t>
      </w:r>
    </w:p>
    <w:p w:rsidR="00E30746" w:rsidRPr="006B03A3" w:rsidRDefault="003525D4" w:rsidP="00EA312E">
      <w:pPr>
        <w:adjustRightInd w:val="0"/>
        <w:snapToGrid w:val="0"/>
        <w:spacing w:line="360" w:lineRule="auto"/>
        <w:ind w:firstLineChars="300" w:firstLine="723"/>
        <w:outlineLvl w:val="2"/>
        <w:rPr>
          <w:rFonts w:hAnsi="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9 \* GB3 \* MERGEFORMAT </w:instrText>
      </w:r>
      <w:r w:rsidRPr="006B03A3">
        <w:rPr>
          <w:rFonts w:hAnsi="宋体" w:cs="宋体" w:hint="eastAsia"/>
          <w:b/>
          <w:sz w:val="24"/>
        </w:rPr>
        <w:fldChar w:fldCharType="separate"/>
      </w:r>
      <w:r w:rsidR="007B79BD" w:rsidRPr="006B03A3">
        <w:t>⑨</w:t>
      </w:r>
      <w:r w:rsidRPr="006B03A3">
        <w:rPr>
          <w:rFonts w:hAnsi="宋体" w:cs="宋体" w:hint="eastAsia"/>
          <w:b/>
          <w:sz w:val="24"/>
        </w:rPr>
        <w:fldChar w:fldCharType="end"/>
      </w:r>
      <w:r w:rsidR="007B79BD" w:rsidRPr="006B03A3">
        <w:rPr>
          <w:rFonts w:hAnsi="宋体" w:cs="宋体" w:hint="eastAsia"/>
          <w:b/>
          <w:sz w:val="24"/>
        </w:rPr>
        <w:t>动态平衡电动二通阀</w:t>
      </w:r>
      <w:r w:rsidR="007B79BD" w:rsidRPr="006B03A3">
        <w:rPr>
          <w:rFonts w:hAnsi="宋体" w:hint="eastAsia"/>
          <w:b/>
          <w:sz w:val="24"/>
        </w:rPr>
        <w:t>、传感器、执行机构：</w:t>
      </w:r>
    </w:p>
    <w:p w:rsidR="00E30746" w:rsidRPr="006B03A3" w:rsidRDefault="007B79BD">
      <w:pPr>
        <w:numPr>
          <w:ilvl w:val="0"/>
          <w:numId w:val="3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国际著名品牌产品</w:t>
      </w:r>
    </w:p>
    <w:p w:rsidR="00E30746" w:rsidRPr="006B03A3" w:rsidRDefault="007B79BD">
      <w:pPr>
        <w:numPr>
          <w:ilvl w:val="0"/>
          <w:numId w:val="3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传感器、执行器具有高可靠性，高稳定性，无需经常维护，检修方便，检修时不影响系统运行。</w:t>
      </w:r>
    </w:p>
    <w:p w:rsidR="00E30746" w:rsidRPr="006B03A3" w:rsidRDefault="007B79BD">
      <w:pPr>
        <w:numPr>
          <w:ilvl w:val="0"/>
          <w:numId w:val="3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测量控制用传感器精度不低于3%；计量用传感器不低于2%。</w:t>
      </w:r>
    </w:p>
    <w:p w:rsidR="00E30746" w:rsidRPr="006B03A3" w:rsidRDefault="007B79BD">
      <w:pPr>
        <w:numPr>
          <w:ilvl w:val="0"/>
          <w:numId w:val="3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温湿度传感器时间常数不大于20秒。</w:t>
      </w:r>
    </w:p>
    <w:p w:rsidR="00E30746" w:rsidRPr="006B03A3" w:rsidRDefault="007B79BD">
      <w:pPr>
        <w:numPr>
          <w:ilvl w:val="0"/>
          <w:numId w:val="32"/>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传感器和执行器的变送器要求采用统一的0～10VDC或4～20MA信号。</w:t>
      </w:r>
    </w:p>
    <w:p w:rsidR="00E30746" w:rsidRPr="006B03A3" w:rsidRDefault="003525D4" w:rsidP="00EA312E">
      <w:pPr>
        <w:adjustRightInd w:val="0"/>
        <w:snapToGrid w:val="0"/>
        <w:spacing w:line="360" w:lineRule="auto"/>
        <w:ind w:firstLineChars="200" w:firstLine="482"/>
        <w:outlineLvl w:val="2"/>
        <w:rPr>
          <w:rFonts w:hAnsi="宋体"/>
          <w:b/>
          <w:sz w:val="24"/>
        </w:rPr>
      </w:pPr>
      <w:r w:rsidRPr="006B03A3">
        <w:rPr>
          <w:rFonts w:hAnsi="宋体" w:hint="eastAsia"/>
          <w:b/>
          <w:sz w:val="24"/>
        </w:rPr>
        <w:fldChar w:fldCharType="begin"/>
      </w:r>
      <w:r w:rsidR="007B79BD" w:rsidRPr="006B03A3">
        <w:rPr>
          <w:rFonts w:hAnsi="宋体" w:hint="eastAsia"/>
          <w:b/>
          <w:sz w:val="24"/>
        </w:rPr>
        <w:instrText xml:space="preserve"> = 10 \* GB3 \* MERGEFORMAT </w:instrText>
      </w:r>
      <w:r w:rsidRPr="006B03A3">
        <w:rPr>
          <w:rFonts w:hAnsi="宋体" w:hint="eastAsia"/>
          <w:b/>
          <w:sz w:val="24"/>
        </w:rPr>
        <w:fldChar w:fldCharType="separate"/>
      </w:r>
      <w:r w:rsidR="007B79BD" w:rsidRPr="006B03A3">
        <w:t>⑩</w:t>
      </w:r>
      <w:r w:rsidRPr="006B03A3">
        <w:rPr>
          <w:rFonts w:hAnsi="宋体" w:hint="eastAsia"/>
          <w:b/>
          <w:sz w:val="24"/>
        </w:rPr>
        <w:fldChar w:fldCharType="end"/>
      </w:r>
      <w:r w:rsidR="007B79BD" w:rsidRPr="006B03A3">
        <w:rPr>
          <w:rFonts w:hAnsi="宋体" w:hint="eastAsia"/>
          <w:b/>
          <w:sz w:val="24"/>
        </w:rPr>
        <w:t>中央监控系统：</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使用与控制器相同品牌产品。</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图形化的操作界面。</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支持多个本地及远程的高性能服务器。</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实时获取所有监控设备的各类数据。</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outlineLvl w:val="2"/>
        <w:rPr>
          <w:rFonts w:hAnsi="宋体"/>
          <w:sz w:val="24"/>
        </w:rPr>
      </w:pPr>
      <w:r w:rsidRPr="006B03A3">
        <w:rPr>
          <w:rFonts w:hAnsi="宋体" w:hint="eastAsia"/>
          <w:sz w:val="24"/>
        </w:rPr>
        <w:t>快速高效的报警管理。</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大量的历史数据和趋势图显。</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标准或用户自定义的打印报表。</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丰富的应用程序开发环境。</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支持多服务器、工作站构成的符合工业标准的局域网和广域网。</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sz w:val="24"/>
        </w:rPr>
      </w:pPr>
      <w:r w:rsidRPr="006B03A3">
        <w:rPr>
          <w:rFonts w:hAnsi="宋体" w:hint="eastAsia"/>
          <w:sz w:val="24"/>
        </w:rPr>
        <w:t>资料联结使用的保障。</w:t>
      </w:r>
    </w:p>
    <w:p w:rsidR="00E30746" w:rsidRPr="006B03A3" w:rsidRDefault="007B79BD">
      <w:pPr>
        <w:numPr>
          <w:ilvl w:val="0"/>
          <w:numId w:val="33"/>
        </w:numPr>
        <w:tabs>
          <w:tab w:val="clear" w:pos="720"/>
          <w:tab w:val="left" w:pos="540"/>
          <w:tab w:val="left" w:pos="900"/>
        </w:tabs>
        <w:adjustRightInd w:val="0"/>
        <w:snapToGrid w:val="0"/>
        <w:spacing w:line="360" w:lineRule="auto"/>
        <w:ind w:left="480" w:hangingChars="200" w:hanging="480"/>
        <w:textAlignment w:val="baseline"/>
        <w:rPr>
          <w:rFonts w:hAnsi="宋体" w:cs="宋体"/>
          <w:sz w:val="24"/>
        </w:rPr>
      </w:pPr>
      <w:r w:rsidRPr="006B03A3">
        <w:rPr>
          <w:rFonts w:hAnsi="宋体" w:hint="eastAsia"/>
          <w:sz w:val="24"/>
        </w:rPr>
        <w:t>所投品牌不低于“Honeywell”、“SIEMENS”、“Johnson”。</w:t>
      </w:r>
    </w:p>
    <w:p w:rsidR="00E30746" w:rsidRPr="006B03A3" w:rsidRDefault="007B79BD">
      <w:pPr>
        <w:tabs>
          <w:tab w:val="left" w:pos="720"/>
        </w:tabs>
        <w:adjustRightInd w:val="0"/>
        <w:snapToGrid w:val="0"/>
        <w:spacing w:line="360" w:lineRule="auto"/>
        <w:ind w:leftChars="-200" w:left="-680"/>
        <w:outlineLvl w:val="2"/>
        <w:rPr>
          <w:rFonts w:hAnsi="宋体" w:cs="宋体"/>
          <w:b/>
          <w:sz w:val="24"/>
        </w:rPr>
      </w:pPr>
      <w:r w:rsidRPr="006B03A3">
        <w:rPr>
          <w:rFonts w:hAnsi="宋体" w:cs="宋体" w:hint="eastAsia"/>
          <w:b/>
          <w:sz w:val="24"/>
        </w:rPr>
        <w:t>（三）配电系统工程技术要求：</w:t>
      </w:r>
    </w:p>
    <w:p w:rsidR="00E30746" w:rsidRPr="006B03A3" w:rsidRDefault="007B79BD" w:rsidP="00EA312E">
      <w:pPr>
        <w:numPr>
          <w:ilvl w:val="0"/>
          <w:numId w:val="34"/>
        </w:numPr>
        <w:tabs>
          <w:tab w:val="clear" w:pos="994"/>
          <w:tab w:val="left" w:pos="540"/>
        </w:tabs>
        <w:adjustRightInd w:val="0"/>
        <w:snapToGrid w:val="0"/>
        <w:spacing w:line="360" w:lineRule="auto"/>
        <w:ind w:left="482" w:hangingChars="200" w:hanging="482"/>
        <w:outlineLvl w:val="2"/>
        <w:rPr>
          <w:rFonts w:hAnsi="宋体"/>
          <w:b/>
          <w:sz w:val="24"/>
        </w:rPr>
      </w:pPr>
      <w:r w:rsidRPr="006B03A3">
        <w:rPr>
          <w:rFonts w:hAnsi="宋体" w:hint="eastAsia"/>
          <w:b/>
          <w:sz w:val="24"/>
        </w:rPr>
        <w:t>系统总体要求：</w:t>
      </w:r>
    </w:p>
    <w:p w:rsidR="00E30746" w:rsidRPr="006B03A3" w:rsidRDefault="007B79BD">
      <w:pPr>
        <w:numPr>
          <w:ilvl w:val="1"/>
          <w:numId w:val="35"/>
        </w:numPr>
        <w:adjustRightInd w:val="0"/>
        <w:snapToGrid w:val="0"/>
        <w:spacing w:line="360" w:lineRule="auto"/>
        <w:ind w:left="480" w:hangingChars="200" w:hanging="480"/>
        <w:rPr>
          <w:rFonts w:hAnsi="宋体" w:cs="宋体"/>
          <w:sz w:val="24"/>
        </w:rPr>
      </w:pPr>
      <w:r w:rsidRPr="006B03A3">
        <w:rPr>
          <w:rFonts w:hAnsi="宋体" w:cs="宋体" w:hint="eastAsia"/>
          <w:sz w:val="24"/>
        </w:rPr>
        <w:t>招标方将双电源线分别引至各层（包括设备层）双电源切换总配电箱内，双路切换功能及各层总配电箱由中标方提供，其后所有的IT隔离电源、UPS不间断电源、桥架、线管、</w:t>
      </w:r>
      <w:r w:rsidRPr="006B03A3">
        <w:rPr>
          <w:rFonts w:hAnsi="宋体" w:cs="宋体" w:hint="eastAsia"/>
          <w:sz w:val="24"/>
        </w:rPr>
        <w:lastRenderedPageBreak/>
        <w:t>电源线、照明、插座等敷设全部由中标方采购、安装。</w:t>
      </w:r>
    </w:p>
    <w:p w:rsidR="00E30746" w:rsidRPr="006B03A3" w:rsidRDefault="007B79BD">
      <w:pPr>
        <w:numPr>
          <w:ilvl w:val="1"/>
          <w:numId w:val="35"/>
        </w:numPr>
        <w:adjustRightInd w:val="0"/>
        <w:snapToGrid w:val="0"/>
        <w:spacing w:line="360" w:lineRule="auto"/>
        <w:ind w:left="480" w:hangingChars="200" w:hanging="480"/>
        <w:rPr>
          <w:rFonts w:hAnsi="宋体" w:cs="宋体"/>
          <w:sz w:val="24"/>
        </w:rPr>
      </w:pPr>
      <w:r w:rsidRPr="006B03A3">
        <w:rPr>
          <w:rFonts w:hAnsi="宋体" w:cs="宋体" w:hint="eastAsia"/>
          <w:sz w:val="24"/>
        </w:rPr>
        <w:t>电缆、电线应采用金属管及金属桥架敷设。</w:t>
      </w:r>
    </w:p>
    <w:p w:rsidR="00E30746" w:rsidRPr="006B03A3" w:rsidRDefault="007B79BD">
      <w:pPr>
        <w:numPr>
          <w:ilvl w:val="1"/>
          <w:numId w:val="35"/>
        </w:numPr>
        <w:adjustRightInd w:val="0"/>
        <w:snapToGrid w:val="0"/>
        <w:spacing w:line="360" w:lineRule="auto"/>
        <w:ind w:left="480" w:hangingChars="200" w:hanging="480"/>
        <w:rPr>
          <w:rFonts w:hAnsi="宋体" w:cs="宋体"/>
          <w:sz w:val="24"/>
        </w:rPr>
      </w:pPr>
      <w:r w:rsidRPr="006B03A3">
        <w:rPr>
          <w:rFonts w:hAnsi="宋体" w:cs="宋体" w:hint="eastAsia"/>
          <w:sz w:val="24"/>
        </w:rPr>
        <w:t>电缆、电线、桥架、套管等材料选材及敷设要符合设计规范标准。</w:t>
      </w:r>
    </w:p>
    <w:p w:rsidR="00E30746" w:rsidRPr="006B03A3" w:rsidRDefault="007B79BD" w:rsidP="00EA312E">
      <w:pPr>
        <w:numPr>
          <w:ilvl w:val="0"/>
          <w:numId w:val="34"/>
        </w:numPr>
        <w:tabs>
          <w:tab w:val="clear" w:pos="994"/>
          <w:tab w:val="left" w:pos="462"/>
        </w:tabs>
        <w:adjustRightInd w:val="0"/>
        <w:snapToGrid w:val="0"/>
        <w:spacing w:line="360" w:lineRule="auto"/>
        <w:ind w:left="482" w:hangingChars="200" w:hanging="482"/>
        <w:outlineLvl w:val="2"/>
        <w:rPr>
          <w:rFonts w:hAnsi="宋体" w:cs="宋体"/>
          <w:b/>
          <w:bCs/>
          <w:sz w:val="24"/>
        </w:rPr>
      </w:pPr>
      <w:r w:rsidRPr="006B03A3">
        <w:rPr>
          <w:rFonts w:hAnsi="宋体" w:cs="宋体" w:hint="eastAsia"/>
          <w:b/>
          <w:bCs/>
          <w:sz w:val="24"/>
        </w:rPr>
        <w:t>配电系统主要设备技术要求：</w:t>
      </w:r>
    </w:p>
    <w:p w:rsidR="00E30746" w:rsidRPr="006B03A3" w:rsidRDefault="007B79BD">
      <w:pPr>
        <w:numPr>
          <w:ilvl w:val="0"/>
          <w:numId w:val="36"/>
        </w:numPr>
        <w:adjustRightInd w:val="0"/>
        <w:snapToGrid w:val="0"/>
        <w:spacing w:line="360" w:lineRule="auto"/>
        <w:ind w:left="480" w:hangingChars="200" w:hanging="480"/>
        <w:rPr>
          <w:rFonts w:hAnsi="宋体" w:cs="宋体"/>
          <w:bCs/>
          <w:sz w:val="24"/>
        </w:rPr>
      </w:pPr>
      <w:r w:rsidRPr="006B03A3">
        <w:rPr>
          <w:rFonts w:hAnsi="宋体" w:cs="宋体" w:hint="eastAsia"/>
          <w:bCs/>
          <w:sz w:val="24"/>
        </w:rPr>
        <w:t>配电箱及箱内主要元件：</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配电箱内元件应排列整齐、固定可靠、各电气元件应可单独拆装。</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配电箱柜体应采用优质冷轧钢板，表面应酸洗、磷化后用静电粉末高温喷涂，板材厚度应符合国家配电柜相关标准要求。</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配电箱内门开启应为0～180度，配电箱门应自带门锁。</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配电箱内所配导线端部应标明线号，箱体内应有一次接线及二次接线原理图。</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配电箱内所有元器件等均应通过国家相应安全认证，必须有“CCC</w:t>
      </w:r>
      <w:r w:rsidRPr="006B03A3">
        <w:rPr>
          <w:rFonts w:hAnsi="宋体"/>
          <w:bCs/>
          <w:sz w:val="24"/>
        </w:rPr>
        <w:t>”</w:t>
      </w:r>
      <w:r w:rsidRPr="006B03A3">
        <w:rPr>
          <w:rFonts w:hAnsi="宋体" w:hint="eastAsia"/>
          <w:bCs/>
          <w:sz w:val="24"/>
        </w:rPr>
        <w:t>认证标志。</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hint="eastAsia"/>
          <w:bCs/>
          <w:sz w:val="24"/>
        </w:rPr>
        <w:t>所有元件应具有经久耐用、操作安全、维护方便等优点。</w:t>
      </w:r>
    </w:p>
    <w:p w:rsidR="00E30746" w:rsidRPr="006B03A3" w:rsidRDefault="007B79BD">
      <w:pPr>
        <w:numPr>
          <w:ilvl w:val="0"/>
          <w:numId w:val="37"/>
        </w:numPr>
        <w:adjustRightInd w:val="0"/>
        <w:snapToGrid w:val="0"/>
        <w:spacing w:line="360" w:lineRule="auto"/>
        <w:ind w:left="480" w:hangingChars="200" w:hanging="480"/>
        <w:rPr>
          <w:rFonts w:hAnsi="宋体" w:cs="宋体"/>
          <w:bCs/>
          <w:sz w:val="24"/>
        </w:rPr>
      </w:pPr>
      <w:r w:rsidRPr="006B03A3">
        <w:rPr>
          <w:rFonts w:hAnsi="宋体" w:cs="宋体" w:hint="eastAsia"/>
          <w:bCs/>
          <w:sz w:val="24"/>
        </w:rPr>
        <w:t>配电箱内断路器等主要元器件应采用知名品牌优质产品，不低于施耐德、西门子、ABB。</w:t>
      </w:r>
    </w:p>
    <w:p w:rsidR="00E30746" w:rsidRPr="006B03A3" w:rsidRDefault="007B79BD">
      <w:pPr>
        <w:numPr>
          <w:ilvl w:val="0"/>
          <w:numId w:val="36"/>
        </w:numPr>
        <w:adjustRightInd w:val="0"/>
        <w:snapToGrid w:val="0"/>
        <w:spacing w:line="360" w:lineRule="auto"/>
        <w:ind w:left="480" w:hangingChars="200" w:hanging="480"/>
        <w:rPr>
          <w:rFonts w:hAnsi="宋体" w:cs="宋体"/>
          <w:bCs/>
          <w:sz w:val="24"/>
        </w:rPr>
      </w:pPr>
      <w:r w:rsidRPr="006B03A3">
        <w:rPr>
          <w:rFonts w:hAnsi="宋体" w:cs="宋体" w:hint="eastAsia"/>
          <w:bCs/>
          <w:sz w:val="24"/>
        </w:rPr>
        <w:t>隔离电源（IT系统）：</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医用隔离变压器应符合IEC61558标准。</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绝缘监视报警系统应符合IEC61557和IEC60364标准。</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实时监视隔离电源系统对地绝缘状况，根据需要设定不同的报警响应值。需要提供样本复印件等佐证资料并加盖公章。</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实时监视隔离变压器负荷状况及变压器的绕阻温度。</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实时监视隔离电源系统各元器件与系统接地的接线状况。</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实时显示隔离电源系统用电负荷百分比、系统绝缘阻值。</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cs="宋体" w:hint="eastAsia"/>
          <w:sz w:val="24"/>
        </w:rPr>
        <w:t>投标单位必须提供针对此项目的售后维保承诺书（格式自拟，原件备查）</w:t>
      </w:r>
    </w:p>
    <w:p w:rsidR="00E30746" w:rsidRPr="006B03A3" w:rsidRDefault="007B79BD">
      <w:pPr>
        <w:numPr>
          <w:ilvl w:val="0"/>
          <w:numId w:val="38"/>
        </w:numPr>
        <w:adjustRightInd w:val="0"/>
        <w:snapToGrid w:val="0"/>
        <w:spacing w:line="360" w:lineRule="auto"/>
        <w:rPr>
          <w:rFonts w:hAnsi="宋体" w:cs="宋体"/>
          <w:sz w:val="24"/>
        </w:rPr>
      </w:pPr>
      <w:r w:rsidRPr="006B03A3">
        <w:rPr>
          <w:rFonts w:hAnsi="宋体" w:hint="eastAsia"/>
          <w:sz w:val="24"/>
          <w:szCs w:val="24"/>
        </w:rPr>
        <w:t>所有元器件应为同一品牌，</w:t>
      </w:r>
      <w:r w:rsidRPr="006B03A3">
        <w:rPr>
          <w:rFonts w:hAnsi="宋体" w:cs="宋体" w:hint="eastAsia"/>
          <w:sz w:val="24"/>
        </w:rPr>
        <w:t>所投品牌不低于德国本德尔、施耐德、格力马。</w:t>
      </w:r>
    </w:p>
    <w:p w:rsidR="00E30746" w:rsidRPr="006B03A3" w:rsidRDefault="007B79BD">
      <w:pPr>
        <w:numPr>
          <w:ilvl w:val="0"/>
          <w:numId w:val="36"/>
        </w:numPr>
        <w:adjustRightInd w:val="0"/>
        <w:snapToGrid w:val="0"/>
        <w:spacing w:line="360" w:lineRule="auto"/>
        <w:ind w:left="480" w:hangingChars="200" w:hanging="480"/>
        <w:rPr>
          <w:rFonts w:hAnsi="宋体" w:cs="宋体"/>
          <w:bCs/>
          <w:sz w:val="24"/>
        </w:rPr>
      </w:pPr>
      <w:r w:rsidRPr="006B03A3">
        <w:rPr>
          <w:rFonts w:hAnsi="宋体" w:cs="宋体" w:hint="eastAsia"/>
          <w:bCs/>
          <w:sz w:val="24"/>
        </w:rPr>
        <w:t>不间断电源（UPS系统）：</w:t>
      </w:r>
    </w:p>
    <w:p w:rsidR="00E30746" w:rsidRPr="006B03A3" w:rsidRDefault="007B79BD">
      <w:pPr>
        <w:numPr>
          <w:ilvl w:val="0"/>
          <w:numId w:val="39"/>
        </w:numPr>
        <w:tabs>
          <w:tab w:val="left" w:pos="425"/>
        </w:tabs>
        <w:adjustRightInd w:val="0"/>
        <w:snapToGrid w:val="0"/>
        <w:spacing w:line="360" w:lineRule="auto"/>
        <w:rPr>
          <w:rFonts w:hAnsi="宋体" w:cs="宋体"/>
          <w:sz w:val="24"/>
        </w:rPr>
      </w:pPr>
      <w:r w:rsidRPr="006B03A3">
        <w:rPr>
          <w:rFonts w:hAnsi="宋体" w:cs="宋体" w:hint="eastAsia"/>
          <w:sz w:val="24"/>
        </w:rPr>
        <w:t>在线式工作方式，输出稳定度高，零中断时间。</w:t>
      </w:r>
    </w:p>
    <w:p w:rsidR="00E30746" w:rsidRPr="006B03A3" w:rsidRDefault="007B79BD">
      <w:pPr>
        <w:numPr>
          <w:ilvl w:val="0"/>
          <w:numId w:val="39"/>
        </w:numPr>
        <w:tabs>
          <w:tab w:val="left" w:pos="425"/>
        </w:tabs>
        <w:adjustRightInd w:val="0"/>
        <w:snapToGrid w:val="0"/>
        <w:spacing w:line="360" w:lineRule="auto"/>
        <w:rPr>
          <w:rFonts w:hAnsi="宋体" w:cs="宋体"/>
          <w:sz w:val="24"/>
        </w:rPr>
      </w:pPr>
      <w:r w:rsidRPr="006B03A3">
        <w:rPr>
          <w:rFonts w:hAnsi="宋体" w:cs="宋体" w:hint="eastAsia"/>
          <w:sz w:val="24"/>
        </w:rPr>
        <w:t>UPS电源应能满足30分钟应急使用。</w:t>
      </w:r>
    </w:p>
    <w:p w:rsidR="00E30746" w:rsidRPr="006B03A3" w:rsidRDefault="007B79BD">
      <w:pPr>
        <w:numPr>
          <w:ilvl w:val="0"/>
          <w:numId w:val="39"/>
        </w:numPr>
        <w:tabs>
          <w:tab w:val="left" w:pos="425"/>
        </w:tabs>
        <w:adjustRightInd w:val="0"/>
        <w:snapToGrid w:val="0"/>
        <w:spacing w:line="360" w:lineRule="auto"/>
        <w:rPr>
          <w:rFonts w:hAnsi="宋体" w:cs="宋体"/>
          <w:sz w:val="24"/>
        </w:rPr>
      </w:pPr>
      <w:r w:rsidRPr="006B03A3">
        <w:rPr>
          <w:rFonts w:hAnsi="宋体" w:cs="宋体" w:hint="eastAsia"/>
          <w:sz w:val="24"/>
        </w:rPr>
        <w:t>输入功率因数高 绿色环保系数强。</w:t>
      </w:r>
    </w:p>
    <w:p w:rsidR="00E30746" w:rsidRPr="006B03A3" w:rsidRDefault="007B79BD">
      <w:pPr>
        <w:numPr>
          <w:ilvl w:val="0"/>
          <w:numId w:val="39"/>
        </w:numPr>
        <w:tabs>
          <w:tab w:val="left" w:pos="425"/>
        </w:tabs>
        <w:adjustRightInd w:val="0"/>
        <w:snapToGrid w:val="0"/>
        <w:spacing w:line="360" w:lineRule="auto"/>
        <w:rPr>
          <w:rFonts w:hAnsi="宋体" w:cs="宋体"/>
          <w:sz w:val="24"/>
        </w:rPr>
      </w:pPr>
      <w:r w:rsidRPr="006B03A3">
        <w:rPr>
          <w:rFonts w:hAnsi="宋体" w:cs="宋体" w:hint="eastAsia"/>
          <w:sz w:val="24"/>
        </w:rPr>
        <w:t>输入过电压保护：灵敏的电压感知和独特的切换开关，避免高压电网威胁设备的安全。</w:t>
      </w:r>
    </w:p>
    <w:p w:rsidR="00E30746" w:rsidRPr="006B03A3" w:rsidRDefault="007B79BD">
      <w:pPr>
        <w:numPr>
          <w:ilvl w:val="0"/>
          <w:numId w:val="39"/>
        </w:numPr>
        <w:tabs>
          <w:tab w:val="left" w:pos="-34"/>
          <w:tab w:val="left" w:pos="392"/>
          <w:tab w:val="left" w:pos="900"/>
        </w:tabs>
        <w:spacing w:line="360" w:lineRule="auto"/>
        <w:outlineLvl w:val="2"/>
        <w:rPr>
          <w:rFonts w:hAnsi="宋体" w:cs="宋体"/>
          <w:sz w:val="24"/>
        </w:rPr>
      </w:pPr>
      <w:r w:rsidRPr="006B03A3">
        <w:rPr>
          <w:rFonts w:hAnsi="宋体" w:cs="宋体" w:hint="eastAsia"/>
          <w:sz w:val="24"/>
        </w:rPr>
        <w:t>投标单位必须提供36个月原厂免费上门服务承诺书（格式自拟，原件备查）</w:t>
      </w:r>
    </w:p>
    <w:p w:rsidR="00E30746" w:rsidRPr="006B03A3" w:rsidRDefault="007B79BD">
      <w:pPr>
        <w:numPr>
          <w:ilvl w:val="0"/>
          <w:numId w:val="39"/>
        </w:numPr>
        <w:adjustRightInd w:val="0"/>
        <w:snapToGrid w:val="0"/>
        <w:spacing w:line="360" w:lineRule="auto"/>
        <w:rPr>
          <w:rFonts w:hAnsi="宋体" w:cs="宋体"/>
          <w:sz w:val="24"/>
        </w:rPr>
      </w:pPr>
      <w:r w:rsidRPr="006B03A3">
        <w:rPr>
          <w:rFonts w:hAnsi="宋体" w:hint="eastAsia"/>
          <w:sz w:val="24"/>
        </w:rPr>
        <w:t>所投品牌不低于</w:t>
      </w:r>
      <w:r w:rsidRPr="006B03A3">
        <w:rPr>
          <w:rFonts w:hAnsi="宋体" w:cs="宋体" w:hint="eastAsia"/>
          <w:sz w:val="24"/>
        </w:rPr>
        <w:t>深圳山特、伊顿、科士达。</w:t>
      </w:r>
    </w:p>
    <w:p w:rsidR="00E30746" w:rsidRPr="006B03A3" w:rsidRDefault="007B79BD">
      <w:pPr>
        <w:tabs>
          <w:tab w:val="left" w:pos="720"/>
        </w:tabs>
        <w:adjustRightInd w:val="0"/>
        <w:snapToGrid w:val="0"/>
        <w:spacing w:line="360" w:lineRule="auto"/>
        <w:ind w:leftChars="-200" w:left="-680"/>
        <w:outlineLvl w:val="2"/>
        <w:rPr>
          <w:rFonts w:hAnsi="宋体" w:cs="宋体"/>
          <w:b/>
          <w:sz w:val="24"/>
        </w:rPr>
      </w:pPr>
      <w:r w:rsidRPr="006B03A3">
        <w:rPr>
          <w:rFonts w:hAnsi="宋体" w:cs="宋体" w:hint="eastAsia"/>
          <w:b/>
          <w:sz w:val="24"/>
        </w:rPr>
        <w:lastRenderedPageBreak/>
        <w:t xml:space="preserve">（四）弱电系统工程技术要求： </w:t>
      </w:r>
    </w:p>
    <w:p w:rsidR="00E30746" w:rsidRPr="006B03A3" w:rsidRDefault="003525D4">
      <w:pPr>
        <w:tabs>
          <w:tab w:val="left" w:pos="-34"/>
          <w:tab w:val="left" w:pos="392"/>
          <w:tab w:val="left" w:pos="900"/>
        </w:tabs>
        <w:spacing w:line="360" w:lineRule="auto"/>
        <w:outlineLvl w:val="2"/>
        <w:rPr>
          <w:rFonts w:hAnsi="宋体" w:cs="宋体"/>
          <w:sz w:val="24"/>
        </w:rPr>
      </w:pPr>
      <w:r w:rsidRPr="006B03A3">
        <w:rPr>
          <w:rFonts w:hAnsi="宋体" w:cs="宋体" w:hint="eastAsia"/>
          <w:sz w:val="24"/>
        </w:rPr>
        <w:fldChar w:fldCharType="begin"/>
      </w:r>
      <w:r w:rsidR="007B79BD" w:rsidRPr="006B03A3">
        <w:rPr>
          <w:rFonts w:hAnsi="宋体" w:cs="宋体" w:hint="eastAsia"/>
          <w:sz w:val="24"/>
        </w:rPr>
        <w:instrText xml:space="preserve"> = 1 \* GB3 \* MERGEFORMAT </w:instrText>
      </w:r>
      <w:r w:rsidRPr="006B03A3">
        <w:rPr>
          <w:rFonts w:hAnsi="宋体" w:cs="宋体" w:hint="eastAsia"/>
          <w:sz w:val="24"/>
        </w:rPr>
        <w:fldChar w:fldCharType="separate"/>
      </w:r>
      <w:r w:rsidR="007B79BD" w:rsidRPr="006B03A3">
        <w:t>①</w:t>
      </w:r>
      <w:r w:rsidRPr="006B03A3">
        <w:rPr>
          <w:rFonts w:hAnsi="宋体" w:cs="宋体" w:hint="eastAsia"/>
          <w:sz w:val="24"/>
        </w:rPr>
        <w:fldChar w:fldCharType="end"/>
      </w:r>
      <w:r w:rsidR="007B79BD" w:rsidRPr="006B03A3">
        <w:rPr>
          <w:rFonts w:hAnsi="宋体" w:cs="宋体" w:hint="eastAsia"/>
          <w:sz w:val="24"/>
        </w:rPr>
        <w:t>计算机网络系统：</w:t>
      </w:r>
    </w:p>
    <w:p w:rsidR="00E30746" w:rsidRPr="006B03A3" w:rsidRDefault="007B79BD">
      <w:pPr>
        <w:tabs>
          <w:tab w:val="left" w:pos="-34"/>
          <w:tab w:val="left" w:pos="392"/>
          <w:tab w:val="left" w:pos="900"/>
        </w:tabs>
        <w:spacing w:line="360" w:lineRule="auto"/>
        <w:outlineLvl w:val="2"/>
        <w:rPr>
          <w:rFonts w:hAnsi="宋体" w:cs="宋体"/>
          <w:sz w:val="24"/>
        </w:rPr>
      </w:pPr>
      <w:r w:rsidRPr="006B03A3">
        <w:rPr>
          <w:rFonts w:hAnsi="宋体" w:cs="宋体" w:hint="eastAsia"/>
          <w:sz w:val="24"/>
        </w:rPr>
        <w:t>a.  本系统所有布线由中标方接入弱电井光纤预留口并与院内计算机网络信息系统连接，手术部、ICU、中心供应区域弱电井内配线架及设备在本次招标范围内。其他区域所有布线预留至弱电井，由招标方接入相应数据配线架和语音配线架，对应弱电井内网络系统主机设备由招标方提供，不在本次招标范围，由大楼弱电单位提供并安装。</w:t>
      </w:r>
    </w:p>
    <w:p w:rsidR="00E30746" w:rsidRPr="006B03A3" w:rsidRDefault="007B79BD">
      <w:pPr>
        <w:tabs>
          <w:tab w:val="left" w:pos="-34"/>
          <w:tab w:val="left" w:pos="392"/>
          <w:tab w:val="left" w:pos="900"/>
        </w:tabs>
        <w:spacing w:line="360" w:lineRule="auto"/>
        <w:outlineLvl w:val="2"/>
        <w:rPr>
          <w:rFonts w:hAnsi="宋体" w:cs="宋体"/>
          <w:sz w:val="24"/>
        </w:rPr>
      </w:pPr>
      <w:r w:rsidRPr="006B03A3">
        <w:rPr>
          <w:rFonts w:hAnsi="宋体" w:cs="宋体" w:hint="eastAsia"/>
          <w:sz w:val="24"/>
        </w:rPr>
        <w:t>b. 网络系统布线应采用六类非屏蔽电缆，其传输性能应符合TIA/EIA 568B.2六类标准。</w:t>
      </w:r>
    </w:p>
    <w:p w:rsidR="00E30746" w:rsidRPr="006B03A3" w:rsidRDefault="007B79BD">
      <w:pPr>
        <w:tabs>
          <w:tab w:val="left" w:pos="-34"/>
          <w:tab w:val="left" w:pos="392"/>
          <w:tab w:val="left" w:pos="900"/>
        </w:tabs>
        <w:spacing w:line="360" w:lineRule="auto"/>
        <w:outlineLvl w:val="2"/>
        <w:rPr>
          <w:rFonts w:hAnsi="宋体" w:cs="宋体"/>
          <w:sz w:val="24"/>
        </w:rPr>
      </w:pPr>
      <w:r w:rsidRPr="006B03A3">
        <w:rPr>
          <w:rFonts w:hAnsi="宋体" w:cs="宋体" w:hint="eastAsia"/>
          <w:sz w:val="24"/>
        </w:rPr>
        <w:t>c.所投综合布线不低于百盛、TCL-罗格朗、爱谱华顿。</w:t>
      </w:r>
    </w:p>
    <w:p w:rsidR="00E30746" w:rsidRPr="006B03A3" w:rsidRDefault="003525D4" w:rsidP="00EA312E">
      <w:pPr>
        <w:adjustRightInd w:val="0"/>
        <w:snapToGrid w:val="0"/>
        <w:spacing w:line="360" w:lineRule="auto"/>
        <w:ind w:leftChars="-200" w:left="-680" w:firstLineChars="200" w:firstLine="482"/>
        <w:rPr>
          <w:rFonts w:hAnsi="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2 \* GB3 \* MERGEFORMAT </w:instrText>
      </w:r>
      <w:r w:rsidRPr="006B03A3">
        <w:rPr>
          <w:rFonts w:hAnsi="宋体" w:cs="宋体" w:hint="eastAsia"/>
          <w:b/>
          <w:sz w:val="24"/>
        </w:rPr>
        <w:fldChar w:fldCharType="separate"/>
      </w:r>
      <w:r w:rsidR="007B79BD" w:rsidRPr="006B03A3">
        <w:t>②</w:t>
      </w:r>
      <w:r w:rsidRPr="006B03A3">
        <w:rPr>
          <w:rFonts w:hAnsi="宋体" w:cs="宋体" w:hint="eastAsia"/>
          <w:b/>
          <w:sz w:val="24"/>
        </w:rPr>
        <w:fldChar w:fldCharType="end"/>
      </w:r>
      <w:r w:rsidR="007B79BD" w:rsidRPr="006B03A3">
        <w:rPr>
          <w:rFonts w:hAnsi="宋体" w:cs="宋体" w:hint="eastAsia"/>
          <w:b/>
          <w:sz w:val="24"/>
        </w:rPr>
        <w:t>电视监控系统及手术示教布线系统</w:t>
      </w:r>
      <w:r w:rsidR="007B79BD" w:rsidRPr="006B03A3">
        <w:rPr>
          <w:rFonts w:hAnsi="宋体" w:hint="eastAsia"/>
          <w:b/>
          <w:sz w:val="24"/>
        </w:rPr>
        <w:t>：</w:t>
      </w:r>
    </w:p>
    <w:p w:rsidR="00E30746" w:rsidRPr="006B03A3" w:rsidRDefault="007B79BD">
      <w:pPr>
        <w:numPr>
          <w:ilvl w:val="0"/>
          <w:numId w:val="40"/>
        </w:numPr>
        <w:adjustRightInd w:val="0"/>
        <w:snapToGrid w:val="0"/>
        <w:spacing w:line="360" w:lineRule="auto"/>
        <w:rPr>
          <w:rFonts w:hAnsi="宋体"/>
          <w:sz w:val="24"/>
        </w:rPr>
      </w:pPr>
      <w:r w:rsidRPr="006B03A3">
        <w:rPr>
          <w:rFonts w:hAnsi="宋体" w:hint="eastAsia"/>
          <w:sz w:val="24"/>
        </w:rPr>
        <w:t>摄像机应符合以下要求：</w:t>
      </w:r>
    </w:p>
    <w:p w:rsidR="00E30746" w:rsidRPr="006B03A3" w:rsidRDefault="007B79BD">
      <w:pPr>
        <w:numPr>
          <w:ilvl w:val="2"/>
          <w:numId w:val="41"/>
        </w:numPr>
        <w:tabs>
          <w:tab w:val="clear" w:pos="727"/>
          <w:tab w:val="left" w:pos="406"/>
        </w:tabs>
        <w:adjustRightInd w:val="0"/>
        <w:snapToGrid w:val="0"/>
        <w:spacing w:line="360" w:lineRule="auto"/>
        <w:ind w:left="480" w:hangingChars="200" w:hanging="480"/>
        <w:outlineLvl w:val="2"/>
        <w:rPr>
          <w:rFonts w:hAnsi="宋体"/>
          <w:sz w:val="24"/>
        </w:rPr>
      </w:pPr>
      <w:bookmarkStart w:id="114" w:name="_Toc299004908"/>
      <w:bookmarkStart w:id="115" w:name="_Toc298427452"/>
      <w:r w:rsidRPr="006B03A3">
        <w:rPr>
          <w:rFonts w:hAnsi="宋体" w:hint="eastAsia"/>
          <w:sz w:val="24"/>
        </w:rPr>
        <w:t>水平分辨率达540线以上；</w:t>
      </w:r>
      <w:bookmarkEnd w:id="114"/>
      <w:bookmarkEnd w:id="115"/>
    </w:p>
    <w:p w:rsidR="00E30746" w:rsidRPr="006B03A3" w:rsidRDefault="007B79BD">
      <w:pPr>
        <w:numPr>
          <w:ilvl w:val="2"/>
          <w:numId w:val="41"/>
        </w:numPr>
        <w:tabs>
          <w:tab w:val="clear" w:pos="727"/>
          <w:tab w:val="left" w:pos="406"/>
        </w:tabs>
        <w:adjustRightInd w:val="0"/>
        <w:snapToGrid w:val="0"/>
        <w:spacing w:line="360" w:lineRule="auto"/>
        <w:ind w:left="480" w:hangingChars="200" w:hanging="480"/>
        <w:outlineLvl w:val="2"/>
        <w:rPr>
          <w:rFonts w:hAnsi="宋体"/>
          <w:sz w:val="24"/>
        </w:rPr>
      </w:pPr>
      <w:bookmarkStart w:id="116" w:name="_Toc299004909"/>
      <w:bookmarkStart w:id="117" w:name="_Toc298427453"/>
      <w:r w:rsidRPr="006B03A3">
        <w:rPr>
          <w:rFonts w:hAnsi="宋体" w:hint="eastAsia"/>
          <w:sz w:val="24"/>
        </w:rPr>
        <w:t>最低照度0.65Lux；</w:t>
      </w:r>
      <w:bookmarkEnd w:id="116"/>
      <w:bookmarkEnd w:id="117"/>
    </w:p>
    <w:p w:rsidR="00E30746" w:rsidRPr="006B03A3" w:rsidRDefault="007B79BD">
      <w:pPr>
        <w:numPr>
          <w:ilvl w:val="2"/>
          <w:numId w:val="41"/>
        </w:numPr>
        <w:tabs>
          <w:tab w:val="clear" w:pos="727"/>
          <w:tab w:val="left" w:pos="406"/>
        </w:tabs>
        <w:adjustRightInd w:val="0"/>
        <w:snapToGrid w:val="0"/>
        <w:spacing w:line="360" w:lineRule="auto"/>
        <w:ind w:left="480" w:hangingChars="200" w:hanging="480"/>
        <w:outlineLvl w:val="2"/>
        <w:rPr>
          <w:rFonts w:hAnsi="宋体"/>
          <w:sz w:val="24"/>
        </w:rPr>
      </w:pPr>
      <w:bookmarkStart w:id="118" w:name="_Toc298427454"/>
      <w:bookmarkStart w:id="119" w:name="_Toc299004910"/>
      <w:r w:rsidRPr="006B03A3">
        <w:rPr>
          <w:rFonts w:hAnsi="宋体" w:hint="eastAsia"/>
          <w:sz w:val="24"/>
        </w:rPr>
        <w:t>高级数字自动跟踪白平衡；</w:t>
      </w:r>
      <w:bookmarkEnd w:id="118"/>
      <w:bookmarkEnd w:id="119"/>
    </w:p>
    <w:p w:rsidR="00E30746" w:rsidRPr="006B03A3" w:rsidRDefault="007B79BD">
      <w:pPr>
        <w:numPr>
          <w:ilvl w:val="2"/>
          <w:numId w:val="41"/>
        </w:numPr>
        <w:tabs>
          <w:tab w:val="clear" w:pos="727"/>
          <w:tab w:val="left" w:pos="406"/>
        </w:tabs>
        <w:adjustRightInd w:val="0"/>
        <w:snapToGrid w:val="0"/>
        <w:spacing w:line="360" w:lineRule="auto"/>
        <w:ind w:left="480" w:hangingChars="200" w:hanging="480"/>
        <w:outlineLvl w:val="2"/>
        <w:rPr>
          <w:rFonts w:hAnsi="宋体"/>
          <w:sz w:val="24"/>
        </w:rPr>
      </w:pPr>
      <w:bookmarkStart w:id="120" w:name="_Toc298427455"/>
      <w:bookmarkStart w:id="121" w:name="_Toc299004911"/>
      <w:r w:rsidRPr="006B03A3">
        <w:rPr>
          <w:rFonts w:hAnsi="宋体" w:hint="eastAsia"/>
          <w:sz w:val="24"/>
        </w:rPr>
        <w:t>自动背光补偿功能。</w:t>
      </w:r>
      <w:bookmarkEnd w:id="120"/>
      <w:bookmarkEnd w:id="121"/>
    </w:p>
    <w:p w:rsidR="00E30746" w:rsidRPr="006B03A3" w:rsidRDefault="007B79BD">
      <w:pPr>
        <w:numPr>
          <w:ilvl w:val="0"/>
          <w:numId w:val="40"/>
        </w:numPr>
        <w:adjustRightInd w:val="0"/>
        <w:snapToGrid w:val="0"/>
        <w:spacing w:line="360" w:lineRule="auto"/>
        <w:rPr>
          <w:rFonts w:hAnsi="宋体"/>
          <w:sz w:val="24"/>
        </w:rPr>
      </w:pPr>
      <w:r w:rsidRPr="006B03A3">
        <w:rPr>
          <w:rFonts w:hAnsi="宋体" w:hint="eastAsia"/>
          <w:sz w:val="24"/>
        </w:rPr>
        <w:t>系统主机由数字硬盘录像机、液晶监视器、视频矩阵及控制键盘等设备组成，系统通过硬盘录像机进行集中控制和处理，视频图像通过显示器显示，系统可实现记录图像的回放、检索等，同时监控画面可任意切换，任意分割、任意组合排列。</w:t>
      </w:r>
    </w:p>
    <w:p w:rsidR="00E30746" w:rsidRPr="006B03A3" w:rsidRDefault="007B79BD">
      <w:pPr>
        <w:numPr>
          <w:ilvl w:val="0"/>
          <w:numId w:val="40"/>
        </w:numPr>
        <w:adjustRightInd w:val="0"/>
        <w:snapToGrid w:val="0"/>
        <w:spacing w:line="360" w:lineRule="auto"/>
        <w:rPr>
          <w:rFonts w:hAnsi="宋体"/>
          <w:sz w:val="24"/>
        </w:rPr>
      </w:pPr>
      <w:r w:rsidRPr="006B03A3">
        <w:rPr>
          <w:rFonts w:hAnsi="宋体" w:hint="eastAsia"/>
          <w:sz w:val="24"/>
        </w:rPr>
        <w:t xml:space="preserve"> 通过数字硬盘录像机实现长时间（每路摄像≥168小时）图像的存储、调用、备份并支持网络分控等功能。</w:t>
      </w:r>
    </w:p>
    <w:p w:rsidR="00E30746" w:rsidRPr="006B03A3" w:rsidRDefault="003525D4" w:rsidP="00EA312E">
      <w:pPr>
        <w:adjustRightInd w:val="0"/>
        <w:snapToGrid w:val="0"/>
        <w:spacing w:line="360" w:lineRule="auto"/>
        <w:ind w:leftChars="-200" w:left="-680" w:firstLineChars="300" w:firstLine="723"/>
        <w:rPr>
          <w:rFonts w:hAnsi="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3 \* GB3 \* MERGEFORMAT </w:instrText>
      </w:r>
      <w:r w:rsidRPr="006B03A3">
        <w:rPr>
          <w:rFonts w:hAnsi="宋体" w:cs="宋体" w:hint="eastAsia"/>
          <w:b/>
          <w:sz w:val="24"/>
        </w:rPr>
        <w:fldChar w:fldCharType="separate"/>
      </w:r>
      <w:r w:rsidR="007B79BD" w:rsidRPr="006B03A3">
        <w:t>③</w:t>
      </w:r>
      <w:r w:rsidRPr="006B03A3">
        <w:rPr>
          <w:rFonts w:hAnsi="宋体" w:cs="宋体" w:hint="eastAsia"/>
          <w:b/>
          <w:sz w:val="24"/>
        </w:rPr>
        <w:fldChar w:fldCharType="end"/>
      </w:r>
      <w:r w:rsidR="007B79BD" w:rsidRPr="006B03A3">
        <w:rPr>
          <w:rFonts w:hAnsi="宋体" w:cs="宋体" w:hint="eastAsia"/>
          <w:b/>
          <w:sz w:val="24"/>
        </w:rPr>
        <w:t>对讲门禁系统</w:t>
      </w:r>
      <w:r w:rsidR="007B79BD" w:rsidRPr="006B03A3">
        <w:rPr>
          <w:rFonts w:hAnsi="宋体" w:hint="eastAsia"/>
          <w:b/>
          <w:sz w:val="24"/>
        </w:rPr>
        <w:t>：</w:t>
      </w:r>
    </w:p>
    <w:p w:rsidR="00E30746" w:rsidRPr="006B03A3" w:rsidRDefault="007B79BD">
      <w:pPr>
        <w:numPr>
          <w:ilvl w:val="0"/>
          <w:numId w:val="42"/>
        </w:numPr>
        <w:adjustRightInd w:val="0"/>
        <w:snapToGrid w:val="0"/>
        <w:spacing w:line="360" w:lineRule="auto"/>
        <w:rPr>
          <w:rFonts w:hAnsi="宋体"/>
          <w:sz w:val="24"/>
        </w:rPr>
      </w:pPr>
      <w:r w:rsidRPr="006B03A3">
        <w:rPr>
          <w:rFonts w:hAnsi="宋体" w:hint="eastAsia"/>
          <w:sz w:val="24"/>
        </w:rPr>
        <w:t>门禁系统需能与院区门禁系统兼容。</w:t>
      </w:r>
    </w:p>
    <w:p w:rsidR="00E30746" w:rsidRPr="006B03A3" w:rsidRDefault="007B79BD">
      <w:pPr>
        <w:numPr>
          <w:ilvl w:val="0"/>
          <w:numId w:val="42"/>
        </w:numPr>
        <w:adjustRightInd w:val="0"/>
        <w:snapToGrid w:val="0"/>
        <w:spacing w:line="360" w:lineRule="auto"/>
        <w:rPr>
          <w:rFonts w:hAnsi="宋体"/>
          <w:sz w:val="24"/>
        </w:rPr>
      </w:pPr>
      <w:r w:rsidRPr="006B03A3">
        <w:rPr>
          <w:rFonts w:hAnsi="宋体" w:hint="eastAsia"/>
          <w:sz w:val="24"/>
        </w:rPr>
        <w:t>所投品牌不低于海康威视、大华、宇视。</w:t>
      </w:r>
    </w:p>
    <w:p w:rsidR="00E30746" w:rsidRPr="006B03A3" w:rsidRDefault="003525D4" w:rsidP="00EA312E">
      <w:pPr>
        <w:adjustRightInd w:val="0"/>
        <w:snapToGrid w:val="0"/>
        <w:spacing w:line="360" w:lineRule="auto"/>
        <w:ind w:leftChars="-200" w:left="-680" w:firstLineChars="300" w:firstLine="723"/>
        <w:rPr>
          <w:rFonts w:hAnsi="宋体" w:cs="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4 \* GB3 \* MERGEFORMAT </w:instrText>
      </w:r>
      <w:r w:rsidRPr="006B03A3">
        <w:rPr>
          <w:rFonts w:hAnsi="宋体" w:cs="宋体" w:hint="eastAsia"/>
          <w:b/>
          <w:sz w:val="24"/>
        </w:rPr>
        <w:fldChar w:fldCharType="separate"/>
      </w:r>
      <w:r w:rsidR="007B79BD" w:rsidRPr="006B03A3">
        <w:t>④</w:t>
      </w:r>
      <w:r w:rsidRPr="006B03A3">
        <w:rPr>
          <w:rFonts w:hAnsi="宋体" w:cs="宋体" w:hint="eastAsia"/>
          <w:b/>
          <w:sz w:val="24"/>
        </w:rPr>
        <w:fldChar w:fldCharType="end"/>
      </w:r>
      <w:r w:rsidR="007B79BD" w:rsidRPr="006B03A3">
        <w:rPr>
          <w:rFonts w:hAnsi="宋体" w:cs="宋体" w:hint="eastAsia"/>
          <w:b/>
          <w:sz w:val="24"/>
        </w:rPr>
        <w:t>电话布线系统设计和要求</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各区域内设置电话布线系统；</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每间手术室设有一台电话分机，手术室内的电话分机为免提方式，设置在多功能控制面板上；</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其他功能房、护士站等按建筑平面图要求设置电话终端；</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电话采用</w:t>
      </w:r>
      <w:r w:rsidRPr="006B03A3">
        <w:rPr>
          <w:rFonts w:hAnsi="宋体"/>
          <w:sz w:val="24"/>
        </w:rPr>
        <w:t>6</w:t>
      </w:r>
      <w:r w:rsidRPr="006B03A3">
        <w:rPr>
          <w:rFonts w:hAnsi="宋体" w:hint="eastAsia"/>
          <w:sz w:val="24"/>
        </w:rPr>
        <w:t>类双绞线，手术部、ICU、中心供应等区域弱电井内配线架及设备在本次招标范围内。其他区域所有布线预留至弱电井，由招标方接入相应数据配线架和语音配线</w:t>
      </w:r>
      <w:r w:rsidRPr="006B03A3">
        <w:rPr>
          <w:rFonts w:hAnsi="宋体" w:hint="eastAsia"/>
          <w:sz w:val="24"/>
        </w:rPr>
        <w:lastRenderedPageBreak/>
        <w:t>架，对应弱电井内配线架及设备均不在本次招标范围，由大楼弱电单位提供并安装。</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六类线品牌采用爱谱华顿、TCL-罗格朗、一舟，电话面板品牌采用爱谱华顿、TCL-罗格朗、一舟。</w:t>
      </w:r>
    </w:p>
    <w:p w:rsidR="00E30746" w:rsidRPr="006B03A3" w:rsidRDefault="003525D4">
      <w:pPr>
        <w:adjustRightInd w:val="0"/>
        <w:snapToGrid w:val="0"/>
        <w:spacing w:line="360" w:lineRule="auto"/>
        <w:rPr>
          <w:rFonts w:hAnsi="宋体" w:cs="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5 \* GB3 \* MERGEFORMAT </w:instrText>
      </w:r>
      <w:r w:rsidRPr="006B03A3">
        <w:rPr>
          <w:rFonts w:hAnsi="宋体" w:cs="宋体" w:hint="eastAsia"/>
          <w:b/>
          <w:sz w:val="24"/>
        </w:rPr>
        <w:fldChar w:fldCharType="separate"/>
      </w:r>
      <w:r w:rsidR="007B79BD" w:rsidRPr="006B03A3">
        <w:t>⑤</w:t>
      </w:r>
      <w:r w:rsidRPr="006B03A3">
        <w:rPr>
          <w:rFonts w:hAnsi="宋体" w:cs="宋体" w:hint="eastAsia"/>
          <w:b/>
          <w:sz w:val="24"/>
        </w:rPr>
        <w:fldChar w:fldCharType="end"/>
      </w:r>
      <w:r w:rsidR="007B79BD" w:rsidRPr="006B03A3">
        <w:rPr>
          <w:rFonts w:hAnsi="宋体" w:cs="宋体" w:hint="eastAsia"/>
          <w:b/>
          <w:sz w:val="24"/>
        </w:rPr>
        <w:t>呼叫对讲系统设计和要求</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手术部、ICU区域内设置护士呼叫系统，呼叫主机设置在总控室/医护办。</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每间手术室、每张病床等各设有一台呼叫分机：手术室内的呼叫分机带免提方式，设置在多功能控制面板上；病床分机为7寸液晶屏。</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系统可实现主机与分机、分机与主机之间的呼叫对讲功能，外形美观、使用方便。洁净走廊/大厅设置双面电子显示屏。</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其管线的采购、敷设符合国家电气、消防施工技术规范。</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医用呼叫主机和分机的品牌采用亚华、来邦、飞星。</w:t>
      </w:r>
    </w:p>
    <w:p w:rsidR="00E30746" w:rsidRPr="006B03A3" w:rsidRDefault="007B79BD">
      <w:pPr>
        <w:numPr>
          <w:ilvl w:val="0"/>
          <w:numId w:val="43"/>
        </w:numPr>
        <w:tabs>
          <w:tab w:val="left" w:pos="510"/>
        </w:tabs>
        <w:spacing w:line="360" w:lineRule="auto"/>
        <w:rPr>
          <w:rFonts w:hAnsi="宋体"/>
          <w:sz w:val="24"/>
        </w:rPr>
      </w:pPr>
      <w:r w:rsidRPr="006B03A3">
        <w:rPr>
          <w:rFonts w:hAnsi="宋体" w:hint="eastAsia"/>
          <w:sz w:val="24"/>
        </w:rPr>
        <w:t>医用呼叫主机技术参数:</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主机面板采用PMMA材料雕刻加工一体成型，边框使用铝材质喷砂氧化，工艺高档不褪色</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主机窗口多功能显示、双向呼叫、双工通话</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主机可检测分机故障，并自动报警通过屏幕显示分机号码</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主机可设置护理级别，并且可设定高级护理优先</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分机呼叫存储，显示屏多功能显示</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主机话筒广播、音频宣教广播、语音报号功能</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副话机具有来电显示床号功能</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主机、分机振铃音量、音乐自由调整设置</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支持功能扩展添加</w:t>
      </w:r>
    </w:p>
    <w:p w:rsidR="00E30746" w:rsidRPr="006B03A3" w:rsidRDefault="007B79BD">
      <w:pPr>
        <w:numPr>
          <w:ilvl w:val="0"/>
          <w:numId w:val="44"/>
        </w:numPr>
        <w:tabs>
          <w:tab w:val="left" w:pos="510"/>
        </w:tabs>
        <w:spacing w:line="360" w:lineRule="auto"/>
        <w:rPr>
          <w:rFonts w:hAnsi="宋体"/>
          <w:sz w:val="24"/>
        </w:rPr>
      </w:pPr>
      <w:r w:rsidRPr="006B03A3">
        <w:rPr>
          <w:rFonts w:hAnsi="宋体" w:hint="eastAsia"/>
          <w:sz w:val="24"/>
        </w:rPr>
        <w:t>标准主机分机容量为40门、50门、60门，可定制容量72门、84门、98门、112门、128门的主机。</w:t>
      </w:r>
    </w:p>
    <w:p w:rsidR="00E30746" w:rsidRPr="006B03A3" w:rsidRDefault="003525D4" w:rsidP="00EA312E">
      <w:pPr>
        <w:adjustRightInd w:val="0"/>
        <w:snapToGrid w:val="0"/>
        <w:spacing w:line="360" w:lineRule="auto"/>
        <w:ind w:leftChars="-200" w:left="-680" w:firstLineChars="300" w:firstLine="723"/>
        <w:rPr>
          <w:rFonts w:hAnsi="宋体" w:cs="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6 \* GB3 \* MERGEFORMAT </w:instrText>
      </w:r>
      <w:r w:rsidRPr="006B03A3">
        <w:rPr>
          <w:rFonts w:hAnsi="宋体" w:cs="宋体" w:hint="eastAsia"/>
          <w:b/>
          <w:sz w:val="24"/>
        </w:rPr>
        <w:fldChar w:fldCharType="separate"/>
      </w:r>
      <w:r w:rsidR="007B79BD" w:rsidRPr="006B03A3">
        <w:t>⑥</w:t>
      </w:r>
      <w:r w:rsidRPr="006B03A3">
        <w:rPr>
          <w:rFonts w:hAnsi="宋体" w:cs="宋体" w:hint="eastAsia"/>
          <w:b/>
          <w:sz w:val="24"/>
        </w:rPr>
        <w:fldChar w:fldCharType="end"/>
      </w:r>
      <w:r w:rsidR="007B79BD" w:rsidRPr="006B03A3">
        <w:rPr>
          <w:rFonts w:hAnsi="宋体" w:cs="宋体" w:hint="eastAsia"/>
          <w:b/>
          <w:sz w:val="24"/>
        </w:rPr>
        <w:t>背景音乐系统要求</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手术部、ICU、中心供应区域内设置背景音乐系统；</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系统采用有线定压传送方式，分区控制方式，系统音质清晰、灵敏度高、频响范围广、失真度小；</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手术室、病房、走廊、工作区等设置背景音乐天花喇叭。手术室、病房内可单独控制背景音乐音量；</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lastRenderedPageBreak/>
        <w:t>系统主机设备设置于中控室/办公室，系统通过DVD机可连续播放各种格式的音乐文件、通过话筒可实现分区寻呼、广播找人、发布消息等功能；</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系统有消防接口，便于具备消防广播功能，并负责对接大楼消防预留接口；</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该系统应包含天花喇叭、音控器、广播功放、DVD机、广播分区器、话筒、报警发生器、强插电源等；</w:t>
      </w:r>
    </w:p>
    <w:p w:rsidR="00E30746" w:rsidRPr="006B03A3" w:rsidRDefault="007B79BD">
      <w:pPr>
        <w:numPr>
          <w:ilvl w:val="0"/>
          <w:numId w:val="45"/>
        </w:numPr>
        <w:tabs>
          <w:tab w:val="left" w:pos="510"/>
        </w:tabs>
        <w:spacing w:line="360" w:lineRule="auto"/>
        <w:rPr>
          <w:rFonts w:hAnsi="宋体"/>
          <w:sz w:val="24"/>
        </w:rPr>
      </w:pPr>
      <w:r w:rsidRPr="006B03A3">
        <w:rPr>
          <w:rFonts w:hAnsi="宋体" w:hint="eastAsia"/>
          <w:sz w:val="24"/>
        </w:rPr>
        <w:t>功放、广播分区器推荐品牌：迪士普、漫步者、ITC</w:t>
      </w:r>
      <w:r w:rsidRPr="006B03A3">
        <w:rPr>
          <w:rFonts w:hAnsi="宋体"/>
          <w:sz w:val="24"/>
        </w:rPr>
        <w:t>。</w:t>
      </w:r>
    </w:p>
    <w:p w:rsidR="00E30746" w:rsidRPr="006B03A3" w:rsidRDefault="003525D4" w:rsidP="00EA312E">
      <w:pPr>
        <w:adjustRightInd w:val="0"/>
        <w:snapToGrid w:val="0"/>
        <w:spacing w:line="360" w:lineRule="auto"/>
        <w:ind w:leftChars="-200" w:left="-680" w:firstLineChars="200" w:firstLine="482"/>
        <w:rPr>
          <w:rFonts w:hAnsi="宋体" w:cs="宋体"/>
          <w:b/>
          <w:sz w:val="24"/>
        </w:rPr>
      </w:pPr>
      <w:r w:rsidRPr="006B03A3">
        <w:rPr>
          <w:rFonts w:hAnsi="宋体" w:cs="宋体" w:hint="eastAsia"/>
          <w:b/>
          <w:sz w:val="24"/>
        </w:rPr>
        <w:fldChar w:fldCharType="begin"/>
      </w:r>
      <w:r w:rsidR="007B79BD" w:rsidRPr="006B03A3">
        <w:rPr>
          <w:rFonts w:hAnsi="宋体" w:cs="宋体" w:hint="eastAsia"/>
          <w:b/>
          <w:sz w:val="24"/>
        </w:rPr>
        <w:instrText xml:space="preserve"> = 7 \* GB3 \* MERGEFORMAT </w:instrText>
      </w:r>
      <w:r w:rsidRPr="006B03A3">
        <w:rPr>
          <w:rFonts w:hAnsi="宋体" w:cs="宋体" w:hint="eastAsia"/>
          <w:b/>
          <w:sz w:val="24"/>
        </w:rPr>
        <w:fldChar w:fldCharType="separate"/>
      </w:r>
      <w:r w:rsidR="007B79BD" w:rsidRPr="006B03A3">
        <w:t>⑦</w:t>
      </w:r>
      <w:r w:rsidRPr="006B03A3">
        <w:rPr>
          <w:rFonts w:hAnsi="宋体" w:cs="宋体" w:hint="eastAsia"/>
          <w:b/>
          <w:sz w:val="24"/>
        </w:rPr>
        <w:fldChar w:fldCharType="end"/>
      </w:r>
      <w:r w:rsidR="007B79BD" w:rsidRPr="006B03A3">
        <w:rPr>
          <w:rFonts w:hAnsi="宋体" w:cs="宋体" w:hint="eastAsia"/>
          <w:b/>
          <w:sz w:val="24"/>
        </w:rPr>
        <w:t>有线电视系统设计和要求</w:t>
      </w:r>
    </w:p>
    <w:p w:rsidR="00E30746" w:rsidRPr="006B03A3" w:rsidRDefault="007B79BD">
      <w:pPr>
        <w:tabs>
          <w:tab w:val="left" w:pos="510"/>
        </w:tabs>
        <w:spacing w:line="360" w:lineRule="auto"/>
        <w:rPr>
          <w:rFonts w:hAnsi="宋体"/>
          <w:sz w:val="24"/>
        </w:rPr>
      </w:pPr>
      <w:r w:rsidRPr="006B03A3">
        <w:rPr>
          <w:rFonts w:hAnsi="宋体"/>
          <w:sz w:val="24"/>
        </w:rPr>
        <w:t>1</w:t>
      </w:r>
      <w:r w:rsidRPr="006B03A3">
        <w:rPr>
          <w:rFonts w:hAnsi="宋体" w:hint="eastAsia"/>
          <w:sz w:val="24"/>
        </w:rPr>
        <w:t>）各区域内的值班室、会议室设置有线电视接口。</w:t>
      </w:r>
    </w:p>
    <w:p w:rsidR="00E30746" w:rsidRPr="006B03A3" w:rsidRDefault="007B79BD">
      <w:pPr>
        <w:tabs>
          <w:tab w:val="left" w:pos="510"/>
        </w:tabs>
        <w:spacing w:line="360" w:lineRule="auto"/>
        <w:rPr>
          <w:rFonts w:hAnsi="宋体"/>
          <w:sz w:val="24"/>
        </w:rPr>
      </w:pPr>
      <w:r w:rsidRPr="006B03A3">
        <w:rPr>
          <w:rFonts w:hAnsi="宋体" w:hint="eastAsia"/>
          <w:sz w:val="24"/>
        </w:rPr>
        <w:t>2）所有布线预留至弱电井，由招标方接入该层有线电视系统，弱电井内设备均不在本次招标范围，由大楼弱电单位提供并安装。</w:t>
      </w:r>
    </w:p>
    <w:p w:rsidR="00E30746" w:rsidRPr="006B03A3" w:rsidRDefault="007B79BD">
      <w:pPr>
        <w:tabs>
          <w:tab w:val="left" w:pos="510"/>
        </w:tabs>
        <w:spacing w:line="360" w:lineRule="auto"/>
        <w:rPr>
          <w:rFonts w:hAnsi="宋体"/>
          <w:sz w:val="24"/>
        </w:rPr>
      </w:pPr>
      <w:r w:rsidRPr="006B03A3">
        <w:rPr>
          <w:rFonts w:hAnsi="宋体" w:hint="eastAsia"/>
          <w:sz w:val="24"/>
        </w:rPr>
        <w:t>3）其管线的采购、敷设符合国家电气、消防施工技术规范。</w:t>
      </w:r>
    </w:p>
    <w:p w:rsidR="00E30746" w:rsidRPr="006B03A3" w:rsidRDefault="007B79BD">
      <w:pPr>
        <w:snapToGrid w:val="0"/>
        <w:spacing w:line="360" w:lineRule="auto"/>
        <w:rPr>
          <w:rFonts w:hAnsi="宋体"/>
          <w:sz w:val="24"/>
        </w:rPr>
      </w:pPr>
      <w:r w:rsidRPr="006B03A3">
        <w:rPr>
          <w:rFonts w:hAnsi="宋体" w:hint="eastAsia"/>
          <w:sz w:val="24"/>
        </w:rPr>
        <w:t>4）有线电视面板品牌采用爱谱华顿、TCL-罗格朗、百盛。</w:t>
      </w:r>
      <w:r w:rsidRPr="006B03A3">
        <w:rPr>
          <w:rFonts w:hAnsi="宋体" w:hint="eastAsia"/>
          <w:b/>
          <w:bCs/>
          <w:sz w:val="24"/>
        </w:rPr>
        <w:t xml:space="preserve"> </w:t>
      </w:r>
    </w:p>
    <w:p w:rsidR="00E30746" w:rsidRPr="006B03A3" w:rsidRDefault="007B79BD" w:rsidP="00EA312E">
      <w:pPr>
        <w:numPr>
          <w:ilvl w:val="0"/>
          <w:numId w:val="46"/>
        </w:numPr>
        <w:adjustRightInd w:val="0"/>
        <w:snapToGrid w:val="0"/>
        <w:spacing w:line="360" w:lineRule="auto"/>
        <w:ind w:left="482" w:hangingChars="200" w:hanging="482"/>
        <w:outlineLvl w:val="2"/>
        <w:rPr>
          <w:rFonts w:hAnsi="宋体" w:cs="宋体"/>
          <w:b/>
          <w:bCs/>
          <w:sz w:val="24"/>
        </w:rPr>
      </w:pPr>
      <w:r w:rsidRPr="006B03A3">
        <w:rPr>
          <w:rFonts w:hAnsi="宋体" w:cs="宋体" w:hint="eastAsia"/>
          <w:b/>
          <w:sz w:val="24"/>
        </w:rPr>
        <w:t>医用气体系统工程技术要求：</w:t>
      </w:r>
    </w:p>
    <w:p w:rsidR="00E30746" w:rsidRPr="006B03A3" w:rsidRDefault="007B79BD">
      <w:pPr>
        <w:numPr>
          <w:ilvl w:val="0"/>
          <w:numId w:val="47"/>
        </w:numPr>
        <w:adjustRightInd w:val="0"/>
        <w:snapToGrid w:val="0"/>
        <w:spacing w:line="360" w:lineRule="auto"/>
        <w:ind w:left="480" w:hangingChars="200" w:hanging="480"/>
        <w:outlineLvl w:val="2"/>
        <w:rPr>
          <w:rFonts w:hAnsi="宋体" w:cs="宋体"/>
          <w:bCs/>
          <w:sz w:val="24"/>
        </w:rPr>
      </w:pPr>
      <w:r w:rsidRPr="006B03A3">
        <w:rPr>
          <w:rFonts w:hAnsi="宋体" w:cs="宋体" w:hint="eastAsia"/>
          <w:bCs/>
          <w:sz w:val="24"/>
        </w:rPr>
        <w:t xml:space="preserve"> 气体汇流排：</w:t>
      </w:r>
    </w:p>
    <w:p w:rsidR="00E30746" w:rsidRPr="006B03A3" w:rsidRDefault="007B79BD">
      <w:pPr>
        <w:numPr>
          <w:ilvl w:val="0"/>
          <w:numId w:val="48"/>
        </w:numPr>
        <w:tabs>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要求国产品牌，符合CE认证并通过ISO9001认证；</w:t>
      </w:r>
    </w:p>
    <w:p w:rsidR="00E30746" w:rsidRPr="006B03A3" w:rsidRDefault="007B79BD">
      <w:pPr>
        <w:numPr>
          <w:ilvl w:val="0"/>
          <w:numId w:val="48"/>
        </w:numPr>
        <w:tabs>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配置可调校的减压阀，提供压力稳定的连续供气；</w:t>
      </w:r>
    </w:p>
    <w:p w:rsidR="00E30746" w:rsidRPr="006B03A3" w:rsidRDefault="007B79BD">
      <w:pPr>
        <w:numPr>
          <w:ilvl w:val="0"/>
          <w:numId w:val="48"/>
        </w:numPr>
        <w:tabs>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控制系统根据压差，自动由将近耗尽的气瓶组切换至备用气瓶组，供气不会中断，气压亦不会下降；</w:t>
      </w:r>
    </w:p>
    <w:p w:rsidR="00E30746" w:rsidRPr="006B03A3" w:rsidRDefault="007B79BD">
      <w:pPr>
        <w:numPr>
          <w:ilvl w:val="0"/>
          <w:numId w:val="48"/>
        </w:numPr>
        <w:tabs>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汇流排装有压力表、指示灯及警报系统，可显示系统工作状态，并提醒管理人员更换空瓶；</w:t>
      </w:r>
    </w:p>
    <w:p w:rsidR="00E30746" w:rsidRPr="006B03A3" w:rsidRDefault="007B79BD">
      <w:pPr>
        <w:numPr>
          <w:ilvl w:val="0"/>
          <w:numId w:val="48"/>
        </w:numPr>
        <w:tabs>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所投品牌不低于齐威、朝阳、四川空分</w:t>
      </w:r>
    </w:p>
    <w:p w:rsidR="00E30746" w:rsidRPr="006B03A3" w:rsidRDefault="007B79BD">
      <w:pPr>
        <w:numPr>
          <w:ilvl w:val="0"/>
          <w:numId w:val="47"/>
        </w:numPr>
        <w:adjustRightInd w:val="0"/>
        <w:snapToGrid w:val="0"/>
        <w:spacing w:line="360" w:lineRule="auto"/>
        <w:ind w:left="480" w:hangingChars="200" w:hanging="480"/>
        <w:outlineLvl w:val="2"/>
        <w:rPr>
          <w:rFonts w:hAnsi="宋体" w:cs="宋体"/>
          <w:bCs/>
          <w:sz w:val="24"/>
        </w:rPr>
      </w:pPr>
      <w:r w:rsidRPr="006B03A3">
        <w:rPr>
          <w:rFonts w:hAnsi="宋体" w:hint="eastAsia"/>
          <w:sz w:val="24"/>
        </w:rPr>
        <w:t xml:space="preserve"> 床头</w:t>
      </w:r>
      <w:r w:rsidRPr="006B03A3">
        <w:rPr>
          <w:rFonts w:hAnsi="宋体" w:cs="宋体" w:hint="eastAsia"/>
          <w:bCs/>
          <w:sz w:val="24"/>
        </w:rPr>
        <w:t>设备带：</w:t>
      </w:r>
    </w:p>
    <w:p w:rsidR="00E30746" w:rsidRPr="006B03A3" w:rsidRDefault="007B79BD">
      <w:pPr>
        <w:numPr>
          <w:ilvl w:val="0"/>
          <w:numId w:val="49"/>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设备带为铝型材结构体，外型上下设有弧型过渡流线；</w:t>
      </w:r>
    </w:p>
    <w:p w:rsidR="00E30746" w:rsidRPr="006B03A3" w:rsidRDefault="007B79BD">
      <w:pPr>
        <w:numPr>
          <w:ilvl w:val="0"/>
          <w:numId w:val="49"/>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内里分为强电、弱电及管道三个独立隔断槽，符合国际安全标准气源及电源必需分隔布置要求；</w:t>
      </w:r>
    </w:p>
    <w:p w:rsidR="00E30746" w:rsidRPr="006B03A3" w:rsidRDefault="007B79BD">
      <w:pPr>
        <w:numPr>
          <w:ilvl w:val="0"/>
          <w:numId w:val="49"/>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管道槽最多可同时容纳四种不同气体管道；</w:t>
      </w:r>
    </w:p>
    <w:p w:rsidR="00E30746" w:rsidRPr="006B03A3" w:rsidRDefault="007B79BD">
      <w:pPr>
        <w:numPr>
          <w:ilvl w:val="0"/>
          <w:numId w:val="49"/>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面板采用活动扣板式设计，方便作日常检修；</w:t>
      </w:r>
    </w:p>
    <w:p w:rsidR="00E30746" w:rsidRPr="006B03A3" w:rsidRDefault="007B79BD">
      <w:pPr>
        <w:numPr>
          <w:ilvl w:val="0"/>
          <w:numId w:val="49"/>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设备带上的强、弱电配置要求见相应专业技术要求。</w:t>
      </w:r>
    </w:p>
    <w:p w:rsidR="00E30746" w:rsidRPr="006B03A3" w:rsidRDefault="007B79BD">
      <w:pPr>
        <w:numPr>
          <w:ilvl w:val="0"/>
          <w:numId w:val="47"/>
        </w:numPr>
        <w:adjustRightInd w:val="0"/>
        <w:snapToGrid w:val="0"/>
        <w:spacing w:line="360" w:lineRule="auto"/>
        <w:ind w:left="480" w:hangingChars="200" w:hanging="480"/>
        <w:outlineLvl w:val="2"/>
        <w:rPr>
          <w:rFonts w:hAnsi="宋体" w:cs="宋体"/>
          <w:bCs/>
          <w:sz w:val="24"/>
        </w:rPr>
      </w:pPr>
      <w:r w:rsidRPr="006B03A3">
        <w:rPr>
          <w:rFonts w:hAnsi="宋体" w:cs="宋体" w:hint="eastAsia"/>
          <w:bCs/>
          <w:sz w:val="24"/>
        </w:rPr>
        <w:t>气体输出口：</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采用国标公制；</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lastRenderedPageBreak/>
        <w:t>输出口表面颜色应符合国际通用标准；</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输出口插头为快速插拔自闭型，可实现单手操作；</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各种气体输出口接头不得有互换性，插拔次数应20000次以上；</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输出口能带气维修。</w:t>
      </w:r>
    </w:p>
    <w:p w:rsidR="00E30746" w:rsidRPr="006B03A3" w:rsidRDefault="007B79BD">
      <w:pPr>
        <w:numPr>
          <w:ilvl w:val="0"/>
          <w:numId w:val="50"/>
        </w:numPr>
        <w:tabs>
          <w:tab w:val="clear" w:pos="705"/>
          <w:tab w:val="left" w:pos="540"/>
        </w:tabs>
        <w:adjustRightInd w:val="0"/>
        <w:snapToGrid w:val="0"/>
        <w:spacing w:line="360" w:lineRule="auto"/>
        <w:ind w:left="480" w:hangingChars="200" w:hanging="480"/>
        <w:outlineLvl w:val="2"/>
        <w:rPr>
          <w:rFonts w:hAnsi="宋体"/>
          <w:sz w:val="24"/>
        </w:rPr>
      </w:pPr>
      <w:r w:rsidRPr="006B03A3">
        <w:rPr>
          <w:rFonts w:hAnsi="宋体" w:hint="eastAsia"/>
          <w:sz w:val="24"/>
        </w:rPr>
        <w:t>所投品牌不低于捷锐、捷工、宇峰。</w:t>
      </w:r>
    </w:p>
    <w:p w:rsidR="00E30746" w:rsidRPr="006B03A3" w:rsidRDefault="007B79BD">
      <w:pPr>
        <w:numPr>
          <w:ilvl w:val="0"/>
          <w:numId w:val="47"/>
        </w:numPr>
        <w:adjustRightInd w:val="0"/>
        <w:snapToGrid w:val="0"/>
        <w:spacing w:line="360" w:lineRule="auto"/>
        <w:ind w:left="480" w:hangingChars="200" w:hanging="480"/>
        <w:outlineLvl w:val="2"/>
        <w:rPr>
          <w:rFonts w:hAnsi="宋体" w:cs="宋体"/>
          <w:bCs/>
          <w:sz w:val="24"/>
        </w:rPr>
      </w:pPr>
      <w:r w:rsidRPr="006B03A3">
        <w:rPr>
          <w:rFonts w:hAnsi="宋体" w:cs="宋体" w:hint="eastAsia"/>
          <w:bCs/>
          <w:sz w:val="24"/>
        </w:rPr>
        <w:t>压力管道元件要求：</w:t>
      </w:r>
    </w:p>
    <w:p w:rsidR="00E30746" w:rsidRPr="006B03A3" w:rsidRDefault="007B79BD">
      <w:pPr>
        <w:numPr>
          <w:ilvl w:val="0"/>
          <w:numId w:val="51"/>
        </w:numPr>
        <w:adjustRightInd w:val="0"/>
        <w:snapToGrid w:val="0"/>
        <w:spacing w:line="360" w:lineRule="auto"/>
        <w:ind w:left="480" w:hangingChars="200" w:hanging="480"/>
        <w:outlineLvl w:val="2"/>
        <w:rPr>
          <w:rFonts w:hAnsi="宋体"/>
          <w:sz w:val="24"/>
        </w:rPr>
      </w:pPr>
      <w:r w:rsidRPr="006B03A3">
        <w:rPr>
          <w:rFonts w:hAnsi="宋体" w:hint="eastAsia"/>
          <w:sz w:val="24"/>
        </w:rPr>
        <w:t>高压阀、低压阀、减压阀、医气终端、过滤器及安全阀等压力管道元件，须有检验合格证，经检验合格后方能用于工程安装；减压阀、安全阀应按设计文件规定的压力进行调试。</w:t>
      </w:r>
    </w:p>
    <w:p w:rsidR="00E30746" w:rsidRPr="006B03A3" w:rsidRDefault="007B79BD" w:rsidP="00EA312E">
      <w:pPr>
        <w:adjustRightInd w:val="0"/>
        <w:snapToGrid w:val="0"/>
        <w:spacing w:line="360" w:lineRule="auto"/>
        <w:ind w:left="482" w:hangingChars="200" w:hanging="482"/>
        <w:outlineLvl w:val="2"/>
        <w:rPr>
          <w:rFonts w:hAnsi="宋体" w:cs="宋体"/>
          <w:b/>
          <w:sz w:val="24"/>
        </w:rPr>
      </w:pPr>
      <w:r w:rsidRPr="006B03A3">
        <w:rPr>
          <w:rFonts w:hAnsi="宋体" w:cs="宋体" w:hint="eastAsia"/>
          <w:b/>
          <w:sz w:val="24"/>
        </w:rPr>
        <w:t xml:space="preserve">（六）给排水系统工程技术要求 </w:t>
      </w:r>
    </w:p>
    <w:p w:rsidR="00E30746" w:rsidRPr="006B03A3" w:rsidRDefault="007B79BD" w:rsidP="00EA312E">
      <w:pPr>
        <w:adjustRightInd w:val="0"/>
        <w:snapToGrid w:val="0"/>
        <w:spacing w:line="360" w:lineRule="auto"/>
        <w:ind w:left="482" w:hangingChars="200" w:hanging="482"/>
        <w:outlineLvl w:val="2"/>
        <w:rPr>
          <w:rFonts w:hAnsi="宋体" w:cs="宋体"/>
          <w:b/>
          <w:sz w:val="24"/>
        </w:rPr>
      </w:pPr>
      <w:r w:rsidRPr="006B03A3">
        <w:rPr>
          <w:rFonts w:hAnsi="宋体" w:cs="宋体" w:hint="eastAsia"/>
          <w:b/>
          <w:sz w:val="24"/>
        </w:rPr>
        <w:t>1、总体要求：</w:t>
      </w:r>
    </w:p>
    <w:p w:rsidR="00E30746" w:rsidRPr="006B03A3" w:rsidRDefault="007B79BD">
      <w:pPr>
        <w:numPr>
          <w:ilvl w:val="0"/>
          <w:numId w:val="52"/>
        </w:numPr>
        <w:tabs>
          <w:tab w:val="clear" w:pos="454"/>
          <w:tab w:val="left" w:pos="0"/>
        </w:tabs>
        <w:adjustRightInd w:val="0"/>
        <w:snapToGrid w:val="0"/>
        <w:spacing w:line="360" w:lineRule="auto"/>
        <w:ind w:left="480" w:hangingChars="200" w:hanging="480"/>
        <w:jc w:val="left"/>
        <w:outlineLvl w:val="2"/>
        <w:rPr>
          <w:rFonts w:hAnsi="宋体"/>
          <w:sz w:val="24"/>
        </w:rPr>
      </w:pPr>
      <w:r w:rsidRPr="006B03A3">
        <w:rPr>
          <w:rFonts w:hAnsi="宋体" w:hint="eastAsia"/>
          <w:sz w:val="24"/>
        </w:rPr>
        <w:t>符合《医院洁净手术部建筑技术规范》GB50333-2013；</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洁净区内的盥洗设备应同时设置冷热水并设置混水龙头，所有洗手盆均配感应式混合龙头。</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招标范围内所有洁具均包含在投标报价中，应采用不易积存污物及易于清扫的卫生洁具及附件。</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给水管采用双卡压式薄壁不锈钢给水管，排水管、通气管采用卡箍式离心铸铁排水管。</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管道均应暗装，管道穿越墙壁、楼板时应加套管并密封。</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热水管应采用橡塑保温材料进行保温。</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洁净区内的排水设备，必须在排水口下部设置高水封装置。</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洁净区内的地漏必须为高水封防臭地漏并加密封盖，水封高度不得小于50mm。地漏掩盖在</w:t>
      </w:r>
      <w:r w:rsidRPr="006B03A3">
        <w:rPr>
          <w:rFonts w:hAnsi="宋体" w:hint="eastAsia"/>
          <w:bCs/>
          <w:sz w:val="24"/>
        </w:rPr>
        <w:t>刷手池下部不易察觉处</w:t>
      </w:r>
      <w:r w:rsidRPr="006B03A3">
        <w:rPr>
          <w:rFonts w:hAnsi="宋体" w:hint="eastAsia"/>
          <w:b/>
          <w:bCs/>
          <w:sz w:val="24"/>
        </w:rPr>
        <w:t>。</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洁净区的排水横管直径应比常规大一级。</w:t>
      </w:r>
    </w:p>
    <w:p w:rsidR="00E30746" w:rsidRPr="006B03A3" w:rsidRDefault="007B79BD">
      <w:pPr>
        <w:numPr>
          <w:ilvl w:val="0"/>
          <w:numId w:val="52"/>
        </w:numPr>
        <w:adjustRightInd w:val="0"/>
        <w:snapToGrid w:val="0"/>
        <w:spacing w:line="360" w:lineRule="auto"/>
        <w:ind w:left="480" w:hangingChars="200" w:hanging="480"/>
        <w:outlineLvl w:val="2"/>
        <w:rPr>
          <w:rFonts w:hAnsi="宋体"/>
          <w:sz w:val="24"/>
        </w:rPr>
      </w:pPr>
      <w:r w:rsidRPr="006B03A3">
        <w:rPr>
          <w:rFonts w:hAnsi="宋体" w:hint="eastAsia"/>
          <w:sz w:val="24"/>
        </w:rPr>
        <w:t>为避免堵塞，位于淋浴间、污洗间、卫生间的排水地漏均应采用DN100的规格。</w:t>
      </w:r>
    </w:p>
    <w:p w:rsidR="00E30746" w:rsidRPr="006B03A3" w:rsidRDefault="007B79BD" w:rsidP="00EA312E">
      <w:pPr>
        <w:adjustRightInd w:val="0"/>
        <w:snapToGrid w:val="0"/>
        <w:spacing w:line="360" w:lineRule="auto"/>
        <w:ind w:left="482" w:right="-107" w:hangingChars="200" w:hanging="482"/>
        <w:outlineLvl w:val="2"/>
        <w:rPr>
          <w:rFonts w:hAnsi="宋体"/>
          <w:b/>
          <w:bCs/>
          <w:sz w:val="24"/>
        </w:rPr>
      </w:pPr>
      <w:r w:rsidRPr="006B03A3">
        <w:rPr>
          <w:rFonts w:hAnsi="宋体" w:hint="eastAsia"/>
          <w:b/>
          <w:bCs/>
          <w:sz w:val="24"/>
        </w:rPr>
        <w:t xml:space="preserve">2、洁净手术部刷手池要求 </w:t>
      </w:r>
    </w:p>
    <w:p w:rsidR="00E30746" w:rsidRPr="006B03A3" w:rsidRDefault="007B79BD">
      <w:pPr>
        <w:adjustRightInd w:val="0"/>
        <w:snapToGrid w:val="0"/>
        <w:spacing w:line="360" w:lineRule="auto"/>
        <w:ind w:firstLineChars="200" w:firstLine="480"/>
        <w:outlineLvl w:val="2"/>
        <w:rPr>
          <w:rFonts w:hAnsi="宋体"/>
          <w:sz w:val="24"/>
        </w:rPr>
      </w:pPr>
      <w:r w:rsidRPr="006B03A3">
        <w:rPr>
          <w:rFonts w:hAnsi="宋体" w:hint="eastAsia"/>
          <w:sz w:val="24"/>
        </w:rPr>
        <w:t>手术部专用刷手池应符合人体线条，内弧形设计令水花不易飞溅，采用红外线感应或膝碰供水龙头。</w:t>
      </w:r>
    </w:p>
    <w:p w:rsidR="00E30746" w:rsidRPr="006B03A3" w:rsidRDefault="007B79BD">
      <w:pPr>
        <w:spacing w:line="360" w:lineRule="auto"/>
        <w:rPr>
          <w:rFonts w:hAnsi="宋体" w:cs="宋体"/>
          <w:b/>
          <w:sz w:val="24"/>
        </w:rPr>
      </w:pPr>
      <w:r w:rsidRPr="006B03A3">
        <w:rPr>
          <w:rFonts w:hAnsi="宋体" w:cs="宋体" w:hint="eastAsia"/>
          <w:b/>
          <w:sz w:val="24"/>
        </w:rPr>
        <w:t>（七）吊塔及无影灯技术参数</w:t>
      </w:r>
    </w:p>
    <w:p w:rsidR="00E30746" w:rsidRPr="006B03A3" w:rsidRDefault="007B79BD">
      <w:pPr>
        <w:spacing w:line="360" w:lineRule="auto"/>
        <w:rPr>
          <w:rFonts w:hAnsi="宋体"/>
        </w:rPr>
      </w:pPr>
      <w:r w:rsidRPr="006B03A3">
        <w:rPr>
          <w:rFonts w:hAnsi="宋体" w:cs="宋体" w:hint="eastAsia"/>
          <w:b/>
          <w:sz w:val="24"/>
        </w:rPr>
        <w:t>1.</w:t>
      </w:r>
      <w:r w:rsidRPr="006B03A3">
        <w:rPr>
          <w:rFonts w:hAnsi="宋体" w:cs="宋体"/>
          <w:b/>
          <w:sz w:val="24"/>
        </w:rPr>
        <w:t>机械外科塔技术参数</w:t>
      </w:r>
    </w:p>
    <w:p w:rsidR="00E30746" w:rsidRPr="006B03A3" w:rsidRDefault="007B79BD">
      <w:pPr>
        <w:numPr>
          <w:ilvl w:val="0"/>
          <w:numId w:val="53"/>
        </w:numPr>
        <w:spacing w:line="360" w:lineRule="auto"/>
        <w:jc w:val="left"/>
        <w:rPr>
          <w:rFonts w:hAnsi="宋体" w:cs="宋体"/>
          <w:sz w:val="24"/>
        </w:rPr>
      </w:pPr>
      <w:r w:rsidRPr="006B03A3">
        <w:rPr>
          <w:rFonts w:hAnsi="宋体" w:cs="宋体"/>
          <w:sz w:val="24"/>
        </w:rPr>
        <w:t>产品主体材料须为高强度、耐腐蚀的铝合金型材</w:t>
      </w:r>
      <w:r w:rsidRPr="006B03A3">
        <w:rPr>
          <w:rFonts w:hAnsi="宋体" w:cs="宋体" w:hint="eastAsia"/>
          <w:sz w:val="24"/>
        </w:rPr>
        <w:t>,</w:t>
      </w:r>
      <w:r w:rsidRPr="006B03A3">
        <w:rPr>
          <w:rFonts w:hAnsi="宋体" w:cs="宋体"/>
          <w:sz w:val="24"/>
        </w:rPr>
        <w:t>吊塔旋臂及功能箱体</w:t>
      </w:r>
      <w:r w:rsidRPr="006B03A3">
        <w:rPr>
          <w:rFonts w:hAnsi="宋体" w:cs="宋体" w:hint="eastAsia"/>
          <w:sz w:val="24"/>
        </w:rPr>
        <w:t>需为</w:t>
      </w:r>
      <w:r w:rsidRPr="006B03A3">
        <w:rPr>
          <w:rFonts w:hAnsi="宋体" w:cs="宋体"/>
          <w:sz w:val="24"/>
        </w:rPr>
        <w:t>一次性挤</w:t>
      </w:r>
      <w:r w:rsidRPr="006B03A3">
        <w:rPr>
          <w:rFonts w:hAnsi="宋体" w:cs="宋体"/>
          <w:sz w:val="24"/>
        </w:rPr>
        <w:lastRenderedPageBreak/>
        <w:t>压成型工艺；表面高温喷塑处理</w:t>
      </w:r>
      <w:r w:rsidRPr="006B03A3">
        <w:rPr>
          <w:rFonts w:hAnsi="宋体" w:cs="宋体" w:hint="eastAsia"/>
          <w:sz w:val="24"/>
        </w:rPr>
        <w:t>，吊塔需符合气电分离设计</w:t>
      </w:r>
      <w:r w:rsidRPr="006B03A3">
        <w:rPr>
          <w:rFonts w:hAnsi="宋体" w:cs="宋体"/>
          <w:sz w:val="24"/>
        </w:rPr>
        <w:t>。</w:t>
      </w:r>
    </w:p>
    <w:p w:rsidR="00E30746" w:rsidRPr="006B03A3" w:rsidRDefault="007B79BD">
      <w:pPr>
        <w:pStyle w:val="af8"/>
        <w:numPr>
          <w:ilvl w:val="0"/>
          <w:numId w:val="53"/>
        </w:numPr>
        <w:ind w:firstLineChars="0"/>
        <w:jc w:val="left"/>
        <w:rPr>
          <w:rFonts w:hAnsi="宋体" w:cs="宋体"/>
          <w:color w:val="auto"/>
          <w:sz w:val="24"/>
        </w:rPr>
      </w:pPr>
      <w:r w:rsidRPr="006B03A3">
        <w:rPr>
          <w:rFonts w:hAnsi="宋体" w:cs="宋体" w:hint="eastAsia"/>
          <w:color w:val="auto"/>
          <w:sz w:val="24"/>
        </w:rPr>
        <w:t>需具有</w:t>
      </w:r>
      <w:r w:rsidRPr="006B03A3">
        <w:rPr>
          <w:rFonts w:hAnsi="宋体" w:cs="宋体"/>
          <w:color w:val="auto"/>
          <w:sz w:val="24"/>
        </w:rPr>
        <w:t>双旋臂，组合长度不小于2000mm</w:t>
      </w:r>
      <w:r w:rsidRPr="006B03A3">
        <w:rPr>
          <w:rFonts w:hAnsi="宋体" w:cs="宋体" w:hint="eastAsia"/>
          <w:color w:val="auto"/>
          <w:sz w:val="24"/>
        </w:rPr>
        <w:t>；</w:t>
      </w:r>
      <w:r w:rsidRPr="006B03A3">
        <w:rPr>
          <w:rFonts w:hAnsi="宋体" w:cs="宋体"/>
          <w:color w:val="auto"/>
          <w:sz w:val="24"/>
        </w:rPr>
        <w:t>各回转机构旋转角度≥340°，转动范围</w:t>
      </w:r>
      <w:r w:rsidRPr="006B03A3">
        <w:rPr>
          <w:rFonts w:hAnsi="宋体" w:cs="宋体" w:hint="eastAsia"/>
          <w:color w:val="auto"/>
          <w:sz w:val="24"/>
        </w:rPr>
        <w:t>需</w:t>
      </w:r>
      <w:r w:rsidRPr="006B03A3">
        <w:rPr>
          <w:rFonts w:hAnsi="宋体" w:cs="宋体"/>
          <w:color w:val="auto"/>
          <w:sz w:val="24"/>
        </w:rPr>
        <w:t>能够覆盖病人所需区域，并配备旋转限位装置</w:t>
      </w:r>
      <w:r w:rsidRPr="006B03A3">
        <w:rPr>
          <w:rFonts w:hAnsi="宋体" w:cs="宋体" w:hint="eastAsia"/>
          <w:color w:val="auto"/>
          <w:sz w:val="24"/>
        </w:rPr>
        <w:t>；</w:t>
      </w:r>
      <w:r w:rsidRPr="006B03A3">
        <w:rPr>
          <w:rFonts w:hAnsi="宋体" w:cs="宋体"/>
          <w:color w:val="auto"/>
          <w:sz w:val="24"/>
        </w:rPr>
        <w:t>吊塔回转机构采用重载轴承，在300Kg负载下，旋转寿命达到100000次。</w:t>
      </w:r>
    </w:p>
    <w:p w:rsidR="00E30746" w:rsidRPr="006B03A3" w:rsidRDefault="007B79BD">
      <w:pPr>
        <w:pStyle w:val="af8"/>
        <w:numPr>
          <w:ilvl w:val="0"/>
          <w:numId w:val="53"/>
        </w:numPr>
        <w:ind w:firstLineChars="0"/>
        <w:jc w:val="left"/>
        <w:rPr>
          <w:rFonts w:hAnsi="宋体" w:cs="宋体"/>
          <w:color w:val="auto"/>
          <w:sz w:val="24"/>
        </w:rPr>
      </w:pPr>
      <w:r w:rsidRPr="006B03A3">
        <w:rPr>
          <w:rFonts w:hAnsi="宋体" w:cs="宋体"/>
          <w:color w:val="auto"/>
          <w:sz w:val="24"/>
        </w:rPr>
        <w:t>各个旋转关节均</w:t>
      </w:r>
      <w:r w:rsidRPr="006B03A3">
        <w:rPr>
          <w:rFonts w:hAnsi="宋体" w:cs="宋体" w:hint="eastAsia"/>
          <w:color w:val="auto"/>
          <w:sz w:val="24"/>
        </w:rPr>
        <w:t>需具有</w:t>
      </w:r>
      <w:r w:rsidRPr="006B03A3">
        <w:rPr>
          <w:rFonts w:hAnsi="宋体" w:cs="宋体"/>
          <w:color w:val="auto"/>
          <w:sz w:val="24"/>
        </w:rPr>
        <w:t>机械</w:t>
      </w:r>
      <w:r w:rsidRPr="006B03A3">
        <w:rPr>
          <w:rFonts w:hAnsi="宋体" w:cs="宋体" w:hint="eastAsia"/>
          <w:color w:val="auto"/>
          <w:sz w:val="24"/>
        </w:rPr>
        <w:t>和</w:t>
      </w:r>
      <w:r w:rsidRPr="006B03A3">
        <w:rPr>
          <w:rFonts w:hAnsi="宋体" w:cs="宋体"/>
          <w:color w:val="auto"/>
          <w:sz w:val="24"/>
        </w:rPr>
        <w:t>气动双重刹车系统。</w:t>
      </w:r>
    </w:p>
    <w:p w:rsidR="00E30746" w:rsidRPr="006B03A3" w:rsidRDefault="007B79BD">
      <w:pPr>
        <w:pStyle w:val="af8"/>
        <w:numPr>
          <w:ilvl w:val="0"/>
          <w:numId w:val="53"/>
        </w:numPr>
        <w:ind w:firstLineChars="0"/>
        <w:jc w:val="left"/>
        <w:rPr>
          <w:rFonts w:hAnsi="宋体" w:cs="宋体"/>
          <w:color w:val="auto"/>
          <w:sz w:val="24"/>
        </w:rPr>
      </w:pPr>
      <w:r w:rsidRPr="006B03A3">
        <w:rPr>
          <w:rFonts w:hAnsi="宋体" w:cs="宋体"/>
          <w:color w:val="auto"/>
          <w:sz w:val="24"/>
        </w:rPr>
        <w:t>供应柱</w:t>
      </w:r>
      <w:r w:rsidRPr="006B03A3">
        <w:rPr>
          <w:rFonts w:hAnsi="宋体" w:cs="宋体" w:hint="eastAsia"/>
          <w:color w:val="auto"/>
          <w:sz w:val="24"/>
        </w:rPr>
        <w:t>承重需不小于</w:t>
      </w:r>
      <w:r w:rsidRPr="006B03A3">
        <w:rPr>
          <w:rFonts w:hAnsi="宋体" w:cs="宋体"/>
          <w:color w:val="auto"/>
          <w:sz w:val="24"/>
        </w:rPr>
        <w:t>150Kg</w:t>
      </w:r>
      <w:r w:rsidRPr="006B03A3">
        <w:rPr>
          <w:rFonts w:hAnsi="宋体" w:cs="宋体" w:hint="eastAsia"/>
          <w:color w:val="auto"/>
          <w:sz w:val="24"/>
        </w:rPr>
        <w:t>，且</w:t>
      </w:r>
      <w:r w:rsidRPr="006B03A3">
        <w:rPr>
          <w:rFonts w:hAnsi="宋体" w:cs="宋体"/>
          <w:color w:val="auto"/>
          <w:sz w:val="24"/>
        </w:rPr>
        <w:t>需通过</w:t>
      </w:r>
      <w:r w:rsidRPr="006B03A3">
        <w:rPr>
          <w:rFonts w:hAnsi="宋体" w:cs="Calibri"/>
          <w:color w:val="auto"/>
          <w:sz w:val="24"/>
        </w:rPr>
        <w:t>EN 60601-1标准4</w:t>
      </w:r>
      <w:r w:rsidRPr="006B03A3">
        <w:rPr>
          <w:rFonts w:hAnsi="宋体" w:cs="宋体"/>
          <w:color w:val="auto"/>
          <w:sz w:val="24"/>
        </w:rPr>
        <w:t>倍承重测试</w:t>
      </w:r>
      <w:r w:rsidRPr="006B03A3">
        <w:rPr>
          <w:rFonts w:hAnsi="宋体" w:cs="宋体" w:hint="eastAsia"/>
          <w:color w:val="auto"/>
          <w:sz w:val="24"/>
        </w:rPr>
        <w:t>，</w:t>
      </w:r>
      <w:r w:rsidRPr="006B03A3">
        <w:rPr>
          <w:rFonts w:hAnsi="宋体" w:cs="宋体"/>
          <w:color w:val="auto"/>
          <w:sz w:val="24"/>
        </w:rPr>
        <w:t>气电供应柱</w:t>
      </w:r>
      <w:r w:rsidRPr="006B03A3">
        <w:rPr>
          <w:rFonts w:hAnsi="宋体" w:cs="宋体" w:hint="eastAsia"/>
          <w:color w:val="auto"/>
          <w:sz w:val="24"/>
        </w:rPr>
        <w:t>需</w:t>
      </w:r>
      <w:r w:rsidRPr="006B03A3">
        <w:rPr>
          <w:rFonts w:hAnsi="宋体" w:cs="宋体"/>
          <w:color w:val="auto"/>
          <w:sz w:val="24"/>
        </w:rPr>
        <w:t>采用模块化设计，由多个气电的模块单元拼装</w:t>
      </w:r>
      <w:r w:rsidRPr="006B03A3">
        <w:rPr>
          <w:rFonts w:hAnsi="宋体" w:cs="宋体" w:hint="eastAsia"/>
          <w:color w:val="auto"/>
          <w:sz w:val="24"/>
        </w:rPr>
        <w:t>组</w:t>
      </w:r>
      <w:r w:rsidRPr="006B03A3">
        <w:rPr>
          <w:rFonts w:hAnsi="宋体" w:cs="宋体"/>
          <w:color w:val="auto"/>
          <w:sz w:val="24"/>
        </w:rPr>
        <w:t>成</w:t>
      </w:r>
      <w:r w:rsidRPr="006B03A3">
        <w:rPr>
          <w:rFonts w:hAnsi="宋体" w:cs="宋体" w:hint="eastAsia"/>
          <w:color w:val="auto"/>
          <w:sz w:val="24"/>
        </w:rPr>
        <w:t>，</w:t>
      </w:r>
      <w:r w:rsidRPr="006B03A3">
        <w:rPr>
          <w:rFonts w:hAnsi="宋体" w:cs="宋体"/>
          <w:color w:val="auto"/>
          <w:sz w:val="24"/>
        </w:rPr>
        <w:t>供应柱长度不小于</w:t>
      </w:r>
      <w:r w:rsidRPr="006B03A3">
        <w:rPr>
          <w:rFonts w:hAnsi="宋体" w:cs="宋体" w:hint="eastAsia"/>
          <w:color w:val="auto"/>
          <w:sz w:val="24"/>
        </w:rPr>
        <w:t>800mm</w:t>
      </w:r>
      <w:r w:rsidRPr="006B03A3">
        <w:rPr>
          <w:rFonts w:hAnsi="宋体" w:cs="宋体"/>
          <w:color w:val="auto"/>
          <w:sz w:val="24"/>
        </w:rPr>
        <w:t>。</w:t>
      </w:r>
    </w:p>
    <w:p w:rsidR="00E30746" w:rsidRPr="006B03A3" w:rsidRDefault="007B79BD">
      <w:pPr>
        <w:pStyle w:val="af8"/>
        <w:numPr>
          <w:ilvl w:val="0"/>
          <w:numId w:val="53"/>
        </w:numPr>
        <w:ind w:firstLineChars="0"/>
        <w:jc w:val="left"/>
        <w:rPr>
          <w:rFonts w:hAnsi="宋体" w:cs="宋体"/>
          <w:color w:val="auto"/>
          <w:sz w:val="24"/>
        </w:rPr>
      </w:pPr>
      <w:r w:rsidRPr="006B03A3">
        <w:rPr>
          <w:rFonts w:hAnsi="宋体" w:cs="宋体"/>
          <w:color w:val="auto"/>
          <w:sz w:val="24"/>
        </w:rPr>
        <w:t>配置</w:t>
      </w:r>
      <w:r w:rsidRPr="006B03A3">
        <w:rPr>
          <w:rFonts w:hAnsi="宋体" w:cs="宋体" w:hint="eastAsia"/>
          <w:color w:val="auto"/>
          <w:sz w:val="24"/>
        </w:rPr>
        <w:t>需求：</w:t>
      </w:r>
    </w:p>
    <w:p w:rsidR="00E30746" w:rsidRPr="006B03A3" w:rsidRDefault="007B79BD">
      <w:pPr>
        <w:pStyle w:val="af8"/>
        <w:numPr>
          <w:ilvl w:val="1"/>
          <w:numId w:val="54"/>
        </w:numPr>
        <w:adjustRightInd/>
        <w:snapToGrid/>
        <w:ind w:firstLineChars="0"/>
        <w:jc w:val="left"/>
        <w:rPr>
          <w:rFonts w:hAnsi="宋体" w:cs="宋体"/>
          <w:color w:val="auto"/>
          <w:sz w:val="24"/>
        </w:rPr>
      </w:pPr>
      <w:r w:rsidRPr="006B03A3">
        <w:rPr>
          <w:rFonts w:hAnsi="宋体" w:cs="宋体" w:hint="eastAsia"/>
          <w:color w:val="auto"/>
          <w:sz w:val="24"/>
        </w:rPr>
        <w:t>需配备国标公制</w:t>
      </w:r>
      <w:r w:rsidRPr="006B03A3">
        <w:rPr>
          <w:rFonts w:hAnsi="宋体" w:cs="宋体"/>
          <w:color w:val="auto"/>
          <w:sz w:val="24"/>
        </w:rPr>
        <w:t>气体终端</w:t>
      </w:r>
      <w:r w:rsidRPr="006B03A3">
        <w:rPr>
          <w:rFonts w:hAnsi="宋体" w:cs="宋体" w:hint="eastAsia"/>
          <w:color w:val="auto"/>
          <w:sz w:val="24"/>
        </w:rPr>
        <w:t>，需具有</w:t>
      </w:r>
      <w:r w:rsidRPr="006B03A3">
        <w:rPr>
          <w:rFonts w:hAnsi="宋体" w:cs="宋体"/>
          <w:color w:val="auto"/>
          <w:sz w:val="24"/>
        </w:rPr>
        <w:t>防误插功能，插拔次数≥20000次</w:t>
      </w:r>
      <w:r w:rsidRPr="006B03A3">
        <w:rPr>
          <w:rFonts w:hAnsi="宋体" w:cs="宋体" w:hint="eastAsia"/>
          <w:color w:val="auto"/>
          <w:sz w:val="24"/>
        </w:rPr>
        <w:t>，包含医用</w:t>
      </w:r>
      <w:r w:rsidRPr="006B03A3">
        <w:rPr>
          <w:rFonts w:hAnsi="宋体" w:cs="宋体"/>
          <w:color w:val="auto"/>
          <w:sz w:val="24"/>
        </w:rPr>
        <w:t>氧气</w:t>
      </w:r>
      <w:r w:rsidRPr="006B03A3">
        <w:rPr>
          <w:rFonts w:hAnsi="宋体" w:cs="宋体" w:hint="eastAsia"/>
          <w:color w:val="auto"/>
          <w:sz w:val="24"/>
        </w:rPr>
        <w:t>终端</w:t>
      </w:r>
      <w:r w:rsidRPr="006B03A3">
        <w:rPr>
          <w:rFonts w:hAnsi="宋体" w:cs="宋体"/>
          <w:color w:val="auto"/>
          <w:sz w:val="24"/>
        </w:rPr>
        <w:t>1个、</w:t>
      </w:r>
      <w:r w:rsidRPr="006B03A3">
        <w:rPr>
          <w:rFonts w:hAnsi="宋体" w:cs="宋体" w:hint="eastAsia"/>
          <w:color w:val="auto"/>
          <w:sz w:val="24"/>
        </w:rPr>
        <w:t>医用</w:t>
      </w:r>
      <w:r w:rsidRPr="006B03A3">
        <w:rPr>
          <w:rFonts w:hAnsi="宋体" w:cs="宋体"/>
          <w:color w:val="auto"/>
          <w:sz w:val="24"/>
        </w:rPr>
        <w:t>负压</w:t>
      </w:r>
      <w:r w:rsidRPr="006B03A3">
        <w:rPr>
          <w:rFonts w:hAnsi="宋体" w:cs="宋体" w:hint="eastAsia"/>
          <w:color w:val="auto"/>
          <w:sz w:val="24"/>
        </w:rPr>
        <w:t>终端</w:t>
      </w:r>
      <w:r w:rsidRPr="006B03A3">
        <w:rPr>
          <w:rFonts w:hAnsi="宋体" w:cs="宋体"/>
          <w:color w:val="auto"/>
          <w:sz w:val="24"/>
        </w:rPr>
        <w:t>1个、医用空气</w:t>
      </w:r>
      <w:r w:rsidRPr="006B03A3">
        <w:rPr>
          <w:rFonts w:hAnsi="宋体" w:cs="宋体" w:hint="eastAsia"/>
          <w:color w:val="auto"/>
          <w:sz w:val="24"/>
        </w:rPr>
        <w:t>终端</w:t>
      </w:r>
      <w:r w:rsidRPr="006B03A3">
        <w:rPr>
          <w:rFonts w:hAnsi="宋体" w:cs="宋体"/>
          <w:color w:val="auto"/>
          <w:sz w:val="24"/>
        </w:rPr>
        <w:t>1个</w:t>
      </w:r>
      <w:r w:rsidRPr="006B03A3">
        <w:rPr>
          <w:rFonts w:hAnsi="宋体" w:cs="宋体" w:hint="eastAsia"/>
          <w:color w:val="auto"/>
          <w:sz w:val="24"/>
        </w:rPr>
        <w:t>。</w:t>
      </w:r>
    </w:p>
    <w:p w:rsidR="00E30746" w:rsidRPr="006B03A3" w:rsidRDefault="007B79BD">
      <w:pPr>
        <w:pStyle w:val="af8"/>
        <w:numPr>
          <w:ilvl w:val="1"/>
          <w:numId w:val="54"/>
        </w:numPr>
        <w:adjustRightInd/>
        <w:snapToGrid/>
        <w:ind w:firstLineChars="0"/>
        <w:jc w:val="left"/>
        <w:rPr>
          <w:rFonts w:hAnsi="宋体" w:cs="宋体"/>
          <w:color w:val="auto"/>
          <w:sz w:val="24"/>
        </w:rPr>
      </w:pPr>
      <w:r w:rsidRPr="006B03A3">
        <w:rPr>
          <w:rFonts w:hAnsi="宋体" w:cs="宋体" w:hint="eastAsia"/>
          <w:color w:val="auto"/>
          <w:sz w:val="24"/>
        </w:rPr>
        <w:t>需配备万用</w:t>
      </w:r>
      <w:r w:rsidRPr="006B03A3">
        <w:rPr>
          <w:rFonts w:hAnsi="宋体" w:cs="宋体"/>
          <w:color w:val="auto"/>
          <w:sz w:val="24"/>
        </w:rPr>
        <w:t>电源插座</w:t>
      </w:r>
      <w:r w:rsidRPr="006B03A3">
        <w:rPr>
          <w:rFonts w:hAnsi="宋体" w:cs="宋体" w:hint="eastAsia"/>
          <w:color w:val="auto"/>
          <w:sz w:val="24"/>
        </w:rPr>
        <w:t>（10A/AC250V）8</w:t>
      </w:r>
      <w:r w:rsidRPr="006B03A3">
        <w:rPr>
          <w:rFonts w:hAnsi="宋体" w:cs="宋体"/>
          <w:color w:val="auto"/>
          <w:sz w:val="24"/>
        </w:rPr>
        <w:t>个</w:t>
      </w:r>
      <w:r w:rsidRPr="006B03A3">
        <w:rPr>
          <w:rFonts w:hAnsi="宋体" w:cs="宋体" w:hint="eastAsia"/>
          <w:color w:val="auto"/>
          <w:sz w:val="24"/>
        </w:rPr>
        <w:t>，</w:t>
      </w:r>
      <w:r w:rsidRPr="006B03A3">
        <w:rPr>
          <w:rFonts w:hAnsi="宋体" w:cs="宋体"/>
          <w:color w:val="auto"/>
          <w:sz w:val="24"/>
        </w:rPr>
        <w:t>等电位端子2个</w:t>
      </w:r>
      <w:r w:rsidRPr="006B03A3">
        <w:rPr>
          <w:rFonts w:hAnsi="宋体" w:cs="宋体" w:hint="eastAsia"/>
          <w:color w:val="auto"/>
          <w:sz w:val="24"/>
        </w:rPr>
        <w:t>，</w:t>
      </w:r>
      <w:r w:rsidRPr="006B03A3">
        <w:rPr>
          <w:rFonts w:hAnsi="宋体" w:cs="宋体"/>
          <w:color w:val="auto"/>
          <w:sz w:val="24"/>
        </w:rPr>
        <w:t>RJ45网络接口</w:t>
      </w:r>
      <w:r w:rsidRPr="006B03A3">
        <w:rPr>
          <w:rFonts w:hAnsi="宋体" w:cs="宋体" w:hint="eastAsia"/>
          <w:color w:val="auto"/>
          <w:sz w:val="24"/>
        </w:rPr>
        <w:t>2</w:t>
      </w:r>
      <w:r w:rsidRPr="006B03A3">
        <w:rPr>
          <w:rFonts w:hAnsi="宋体" w:cs="宋体"/>
          <w:color w:val="auto"/>
          <w:sz w:val="24"/>
        </w:rPr>
        <w:t>个</w:t>
      </w:r>
      <w:r w:rsidRPr="006B03A3">
        <w:rPr>
          <w:rFonts w:hAnsi="宋体" w:cs="宋体" w:hint="eastAsia"/>
          <w:color w:val="auto"/>
          <w:sz w:val="24"/>
        </w:rPr>
        <w:t>。</w:t>
      </w:r>
    </w:p>
    <w:p w:rsidR="00E30746" w:rsidRPr="006B03A3" w:rsidRDefault="007B79BD">
      <w:pPr>
        <w:pStyle w:val="af8"/>
        <w:numPr>
          <w:ilvl w:val="1"/>
          <w:numId w:val="54"/>
        </w:numPr>
        <w:adjustRightInd/>
        <w:snapToGrid/>
        <w:ind w:firstLineChars="0"/>
        <w:jc w:val="left"/>
        <w:rPr>
          <w:rFonts w:hAnsi="宋体" w:cs="宋体"/>
          <w:color w:val="auto"/>
          <w:sz w:val="24"/>
        </w:rPr>
      </w:pPr>
      <w:r w:rsidRPr="006B03A3">
        <w:rPr>
          <w:rFonts w:hAnsi="宋体" w:cs="宋体" w:hint="eastAsia"/>
          <w:color w:val="auto"/>
          <w:sz w:val="24"/>
        </w:rPr>
        <w:t>需</w:t>
      </w:r>
      <w:r w:rsidRPr="006B03A3">
        <w:rPr>
          <w:rFonts w:hAnsi="宋体" w:cs="宋体"/>
          <w:color w:val="auto"/>
          <w:sz w:val="24"/>
        </w:rPr>
        <w:t>不锈钢管输液架1套</w:t>
      </w:r>
      <w:r w:rsidRPr="006B03A3">
        <w:rPr>
          <w:rFonts w:hAnsi="宋体" w:cs="宋体" w:hint="eastAsia"/>
          <w:color w:val="auto"/>
          <w:sz w:val="24"/>
        </w:rPr>
        <w:t>，输液架需为</w:t>
      </w:r>
      <w:r w:rsidRPr="006B03A3">
        <w:rPr>
          <w:rFonts w:hAnsi="宋体" w:cs="宋体"/>
          <w:color w:val="auto"/>
          <w:sz w:val="24"/>
        </w:rPr>
        <w:t>双旋臂，臂长不小于300mm+300mm，可自由伸缩转动</w:t>
      </w:r>
      <w:r w:rsidRPr="006B03A3">
        <w:rPr>
          <w:rFonts w:hAnsi="宋体" w:cs="宋体" w:hint="eastAsia"/>
          <w:color w:val="auto"/>
          <w:sz w:val="24"/>
        </w:rPr>
        <w:t>。</w:t>
      </w:r>
    </w:p>
    <w:p w:rsidR="00E30746" w:rsidRPr="006B03A3" w:rsidRDefault="007B79BD">
      <w:pPr>
        <w:pStyle w:val="af8"/>
        <w:numPr>
          <w:ilvl w:val="1"/>
          <w:numId w:val="54"/>
        </w:numPr>
        <w:adjustRightInd/>
        <w:snapToGrid/>
        <w:ind w:firstLineChars="0"/>
        <w:jc w:val="left"/>
        <w:rPr>
          <w:rFonts w:hAnsi="宋体" w:cs="宋体"/>
          <w:color w:val="auto"/>
          <w:sz w:val="24"/>
        </w:rPr>
      </w:pPr>
      <w:r w:rsidRPr="006B03A3">
        <w:rPr>
          <w:rFonts w:hAnsi="宋体" w:cs="宋体" w:hint="eastAsia"/>
          <w:color w:val="auto"/>
          <w:sz w:val="24"/>
        </w:rPr>
        <w:t>需配备</w:t>
      </w:r>
      <w:r w:rsidRPr="006B03A3">
        <w:rPr>
          <w:rFonts w:hAnsi="宋体" w:cs="宋体"/>
          <w:color w:val="auto"/>
          <w:sz w:val="24"/>
        </w:rPr>
        <w:t>仪器托盘2个</w:t>
      </w:r>
      <w:r w:rsidRPr="006B03A3">
        <w:rPr>
          <w:rFonts w:hAnsi="宋体" w:cs="宋体" w:hint="eastAsia"/>
          <w:color w:val="auto"/>
          <w:sz w:val="24"/>
        </w:rPr>
        <w:t>和</w:t>
      </w:r>
      <w:r w:rsidRPr="006B03A3">
        <w:rPr>
          <w:rFonts w:hAnsi="宋体" w:cs="宋体"/>
          <w:color w:val="auto"/>
          <w:sz w:val="24"/>
        </w:rPr>
        <w:t>抽屉1个</w:t>
      </w:r>
      <w:r w:rsidRPr="006B03A3">
        <w:rPr>
          <w:rFonts w:hAnsi="宋体" w:cs="宋体" w:hint="eastAsia"/>
          <w:color w:val="auto"/>
          <w:sz w:val="24"/>
        </w:rPr>
        <w:t>，</w:t>
      </w:r>
      <w:r w:rsidRPr="006B03A3">
        <w:rPr>
          <w:rFonts w:hAnsi="宋体" w:cs="宋体"/>
          <w:color w:val="auto"/>
          <w:sz w:val="24"/>
        </w:rPr>
        <w:t>单个托盘承重量</w:t>
      </w:r>
      <w:r w:rsidRPr="006B03A3">
        <w:rPr>
          <w:rFonts w:hAnsi="宋体" w:cs="宋体" w:hint="eastAsia"/>
          <w:color w:val="auto"/>
          <w:sz w:val="24"/>
        </w:rPr>
        <w:t>需</w:t>
      </w:r>
      <w:r w:rsidRPr="006B03A3">
        <w:rPr>
          <w:rFonts w:hAnsi="宋体" w:cs="宋体"/>
          <w:color w:val="auto"/>
          <w:sz w:val="24"/>
        </w:rPr>
        <w:t>不小于50公斤，托盘边沿配置不锈钢边轨。</w:t>
      </w:r>
    </w:p>
    <w:p w:rsidR="00E30746" w:rsidRPr="006B03A3" w:rsidRDefault="007B79BD">
      <w:pPr>
        <w:pStyle w:val="af8"/>
        <w:numPr>
          <w:ilvl w:val="1"/>
          <w:numId w:val="54"/>
        </w:numPr>
        <w:adjustRightInd/>
        <w:snapToGrid/>
        <w:ind w:firstLineChars="0"/>
        <w:jc w:val="left"/>
        <w:rPr>
          <w:rFonts w:hAnsi="宋体" w:cs="宋体"/>
          <w:b/>
          <w:color w:val="auto"/>
          <w:sz w:val="24"/>
        </w:rPr>
      </w:pPr>
      <w:r w:rsidRPr="006B03A3">
        <w:rPr>
          <w:rFonts w:hAnsi="宋体" w:cs="宋体" w:hint="eastAsia"/>
          <w:color w:val="auto"/>
          <w:sz w:val="24"/>
        </w:rPr>
        <w:t>需配备</w:t>
      </w:r>
      <w:r w:rsidRPr="006B03A3">
        <w:rPr>
          <w:rFonts w:hAnsi="宋体" w:cs="宋体"/>
          <w:color w:val="auto"/>
          <w:sz w:val="24"/>
        </w:rPr>
        <w:t>不锈钢网篮1个</w:t>
      </w:r>
      <w:r w:rsidRPr="006B03A3">
        <w:rPr>
          <w:rFonts w:hAnsi="宋体" w:cs="宋体" w:hint="eastAsia"/>
          <w:color w:val="auto"/>
          <w:sz w:val="24"/>
        </w:rPr>
        <w:t>，氧气吸入器1套，负压吸引器1套。</w:t>
      </w:r>
    </w:p>
    <w:p w:rsidR="00E30746" w:rsidRPr="006B03A3" w:rsidRDefault="007B79BD">
      <w:pPr>
        <w:spacing w:line="360" w:lineRule="auto"/>
        <w:jc w:val="left"/>
        <w:rPr>
          <w:rFonts w:hAnsi="宋体" w:cs="宋体"/>
          <w:b/>
          <w:sz w:val="24"/>
        </w:rPr>
      </w:pPr>
      <w:r w:rsidRPr="006B03A3">
        <w:rPr>
          <w:rFonts w:hAnsi="宋体" w:cs="宋体" w:hint="eastAsia"/>
          <w:b/>
          <w:sz w:val="24"/>
        </w:rPr>
        <w:t>2.</w:t>
      </w:r>
      <w:r w:rsidRPr="006B03A3">
        <w:rPr>
          <w:rFonts w:hAnsi="宋体" w:cs="宋体"/>
          <w:b/>
          <w:sz w:val="24"/>
        </w:rPr>
        <w:t>机械麻醉塔技术参数</w:t>
      </w:r>
    </w:p>
    <w:p w:rsidR="00E30746" w:rsidRPr="006B03A3" w:rsidRDefault="007B79BD">
      <w:pPr>
        <w:numPr>
          <w:ilvl w:val="0"/>
          <w:numId w:val="55"/>
        </w:numPr>
        <w:spacing w:line="360" w:lineRule="auto"/>
        <w:jc w:val="left"/>
        <w:rPr>
          <w:rFonts w:ascii="Segoe UI Symbol" w:eastAsia="Segoe UI Symbol" w:hAnsi="Segoe UI Symbol" w:cs="Segoe UI Symbol"/>
          <w:b/>
          <w:sz w:val="28"/>
        </w:rPr>
      </w:pPr>
      <w:r w:rsidRPr="006B03A3">
        <w:rPr>
          <w:rFonts w:hAnsi="宋体" w:cs="宋体"/>
          <w:sz w:val="24"/>
        </w:rPr>
        <w:t>产品主体材料须为高强度、耐腐蚀的铝合金型材</w:t>
      </w:r>
      <w:r w:rsidRPr="006B03A3">
        <w:rPr>
          <w:rFonts w:hAnsi="宋体" w:cs="宋体" w:hint="eastAsia"/>
          <w:sz w:val="24"/>
        </w:rPr>
        <w:t>,</w:t>
      </w:r>
      <w:r w:rsidRPr="006B03A3">
        <w:rPr>
          <w:rFonts w:hAnsi="宋体" w:cs="宋体"/>
          <w:sz w:val="24"/>
        </w:rPr>
        <w:t>吊塔旋臂及功能箱体</w:t>
      </w:r>
      <w:r w:rsidRPr="006B03A3">
        <w:rPr>
          <w:rFonts w:hAnsi="宋体" w:cs="宋体" w:hint="eastAsia"/>
          <w:sz w:val="24"/>
        </w:rPr>
        <w:t>需为</w:t>
      </w:r>
      <w:r w:rsidRPr="006B03A3">
        <w:rPr>
          <w:rFonts w:hAnsi="宋体" w:cs="宋体"/>
          <w:sz w:val="24"/>
        </w:rPr>
        <w:t>一次性挤压成型工艺；表面高温喷塑处理</w:t>
      </w:r>
      <w:r w:rsidRPr="006B03A3">
        <w:rPr>
          <w:rFonts w:hAnsi="宋体" w:cs="宋体" w:hint="eastAsia"/>
          <w:sz w:val="24"/>
        </w:rPr>
        <w:t>，吊塔需符合气电分离设计</w:t>
      </w:r>
      <w:r w:rsidRPr="006B03A3">
        <w:rPr>
          <w:rFonts w:hAnsi="宋体" w:cs="宋体"/>
          <w:sz w:val="24"/>
        </w:rPr>
        <w:t>。</w:t>
      </w:r>
    </w:p>
    <w:p w:rsidR="00E30746" w:rsidRPr="006B03A3" w:rsidRDefault="007B79BD">
      <w:pPr>
        <w:pStyle w:val="af8"/>
        <w:numPr>
          <w:ilvl w:val="0"/>
          <w:numId w:val="55"/>
        </w:numPr>
        <w:ind w:firstLineChars="0"/>
        <w:jc w:val="left"/>
        <w:rPr>
          <w:rFonts w:hAnsi="宋体" w:cs="宋体"/>
          <w:color w:val="auto"/>
          <w:sz w:val="24"/>
        </w:rPr>
      </w:pPr>
      <w:r w:rsidRPr="006B03A3">
        <w:rPr>
          <w:rFonts w:hAnsi="宋体" w:cs="宋体" w:hint="eastAsia"/>
          <w:color w:val="auto"/>
          <w:sz w:val="24"/>
        </w:rPr>
        <w:t>需具有</w:t>
      </w:r>
      <w:r w:rsidRPr="006B03A3">
        <w:rPr>
          <w:rFonts w:hAnsi="宋体" w:cs="宋体"/>
          <w:color w:val="auto"/>
          <w:sz w:val="24"/>
        </w:rPr>
        <w:t>双旋臂，组合长度不小于</w:t>
      </w:r>
      <w:r w:rsidRPr="006B03A3">
        <w:rPr>
          <w:rFonts w:hAnsi="宋体" w:cs="宋体" w:hint="eastAsia"/>
          <w:color w:val="auto"/>
          <w:sz w:val="24"/>
        </w:rPr>
        <w:t>1500</w:t>
      </w:r>
      <w:r w:rsidRPr="006B03A3">
        <w:rPr>
          <w:rFonts w:hAnsi="宋体" w:cs="宋体"/>
          <w:color w:val="auto"/>
          <w:sz w:val="24"/>
        </w:rPr>
        <w:t>mm</w:t>
      </w:r>
      <w:r w:rsidRPr="006B03A3">
        <w:rPr>
          <w:rFonts w:hAnsi="宋体" w:cs="宋体" w:hint="eastAsia"/>
          <w:color w:val="auto"/>
          <w:sz w:val="24"/>
        </w:rPr>
        <w:t>；</w:t>
      </w:r>
      <w:r w:rsidRPr="006B03A3">
        <w:rPr>
          <w:rFonts w:hAnsi="宋体" w:cs="宋体"/>
          <w:color w:val="auto"/>
          <w:sz w:val="24"/>
        </w:rPr>
        <w:t>各回转机构旋转角度≥340°，转动范围</w:t>
      </w:r>
      <w:r w:rsidRPr="006B03A3">
        <w:rPr>
          <w:rFonts w:hAnsi="宋体" w:cs="宋体" w:hint="eastAsia"/>
          <w:color w:val="auto"/>
          <w:sz w:val="24"/>
        </w:rPr>
        <w:t>需</w:t>
      </w:r>
      <w:r w:rsidRPr="006B03A3">
        <w:rPr>
          <w:rFonts w:hAnsi="宋体" w:cs="宋体"/>
          <w:color w:val="auto"/>
          <w:sz w:val="24"/>
        </w:rPr>
        <w:t>能够覆盖病人所需区域，并配备旋转限位装置</w:t>
      </w:r>
      <w:r w:rsidRPr="006B03A3">
        <w:rPr>
          <w:rFonts w:hAnsi="宋体" w:cs="宋体" w:hint="eastAsia"/>
          <w:color w:val="auto"/>
          <w:sz w:val="24"/>
        </w:rPr>
        <w:t>；</w:t>
      </w:r>
      <w:r w:rsidRPr="006B03A3">
        <w:rPr>
          <w:rFonts w:hAnsi="宋体" w:cs="宋体"/>
          <w:color w:val="auto"/>
          <w:sz w:val="24"/>
        </w:rPr>
        <w:t>吊塔回转机构采用重载轴承，在300Kg负载下，旋转寿命达到100000次。</w:t>
      </w:r>
    </w:p>
    <w:p w:rsidR="00E30746" w:rsidRPr="006B03A3" w:rsidRDefault="007B79BD">
      <w:pPr>
        <w:pStyle w:val="af8"/>
        <w:numPr>
          <w:ilvl w:val="0"/>
          <w:numId w:val="55"/>
        </w:numPr>
        <w:ind w:firstLineChars="0"/>
        <w:jc w:val="left"/>
        <w:rPr>
          <w:rFonts w:hAnsi="宋体" w:cs="宋体"/>
          <w:color w:val="auto"/>
          <w:sz w:val="24"/>
        </w:rPr>
      </w:pPr>
      <w:r w:rsidRPr="006B03A3">
        <w:rPr>
          <w:rFonts w:hAnsi="宋体" w:cs="宋体"/>
          <w:color w:val="auto"/>
          <w:sz w:val="24"/>
        </w:rPr>
        <w:t>各个旋转关节均</w:t>
      </w:r>
      <w:r w:rsidRPr="006B03A3">
        <w:rPr>
          <w:rFonts w:hAnsi="宋体" w:cs="宋体" w:hint="eastAsia"/>
          <w:color w:val="auto"/>
          <w:sz w:val="24"/>
        </w:rPr>
        <w:t>需具有</w:t>
      </w:r>
      <w:r w:rsidRPr="006B03A3">
        <w:rPr>
          <w:rFonts w:hAnsi="宋体" w:cs="宋体"/>
          <w:color w:val="auto"/>
          <w:sz w:val="24"/>
        </w:rPr>
        <w:t>机械</w:t>
      </w:r>
      <w:r w:rsidRPr="006B03A3">
        <w:rPr>
          <w:rFonts w:hAnsi="宋体" w:cs="宋体" w:hint="eastAsia"/>
          <w:color w:val="auto"/>
          <w:sz w:val="24"/>
        </w:rPr>
        <w:t>和</w:t>
      </w:r>
      <w:r w:rsidRPr="006B03A3">
        <w:rPr>
          <w:rFonts w:hAnsi="宋体" w:cs="宋体"/>
          <w:color w:val="auto"/>
          <w:sz w:val="24"/>
        </w:rPr>
        <w:t>气动双重刹车系统。</w:t>
      </w:r>
    </w:p>
    <w:p w:rsidR="00E30746" w:rsidRPr="006B03A3" w:rsidRDefault="007B79BD">
      <w:pPr>
        <w:pStyle w:val="af8"/>
        <w:numPr>
          <w:ilvl w:val="0"/>
          <w:numId w:val="55"/>
        </w:numPr>
        <w:ind w:firstLineChars="0"/>
        <w:jc w:val="left"/>
        <w:rPr>
          <w:rFonts w:hAnsi="宋体" w:cs="宋体"/>
          <w:color w:val="auto"/>
          <w:sz w:val="24"/>
        </w:rPr>
      </w:pPr>
      <w:r w:rsidRPr="006B03A3">
        <w:rPr>
          <w:rFonts w:hAnsi="宋体" w:cs="宋体"/>
          <w:color w:val="auto"/>
          <w:sz w:val="24"/>
        </w:rPr>
        <w:t>供应柱</w:t>
      </w:r>
      <w:r w:rsidRPr="006B03A3">
        <w:rPr>
          <w:rFonts w:hAnsi="宋体" w:cs="宋体" w:hint="eastAsia"/>
          <w:color w:val="auto"/>
          <w:sz w:val="24"/>
        </w:rPr>
        <w:t>承重需不小于</w:t>
      </w:r>
      <w:r w:rsidRPr="006B03A3">
        <w:rPr>
          <w:rFonts w:hAnsi="宋体" w:cs="宋体"/>
          <w:color w:val="auto"/>
          <w:sz w:val="24"/>
        </w:rPr>
        <w:t>150Kg</w:t>
      </w:r>
      <w:r w:rsidRPr="006B03A3">
        <w:rPr>
          <w:rFonts w:hAnsi="宋体" w:cs="宋体" w:hint="eastAsia"/>
          <w:color w:val="auto"/>
          <w:sz w:val="24"/>
        </w:rPr>
        <w:t>，且</w:t>
      </w:r>
      <w:r w:rsidRPr="006B03A3">
        <w:rPr>
          <w:rFonts w:hAnsi="宋体" w:cs="宋体"/>
          <w:color w:val="auto"/>
          <w:sz w:val="24"/>
        </w:rPr>
        <w:t>需通过</w:t>
      </w:r>
      <w:r w:rsidRPr="006B03A3">
        <w:rPr>
          <w:rFonts w:hAnsi="宋体" w:cs="Calibri"/>
          <w:color w:val="auto"/>
          <w:sz w:val="24"/>
        </w:rPr>
        <w:t>EN 60601-1标准4</w:t>
      </w:r>
      <w:r w:rsidRPr="006B03A3">
        <w:rPr>
          <w:rFonts w:hAnsi="宋体" w:cs="宋体"/>
          <w:color w:val="auto"/>
          <w:sz w:val="24"/>
        </w:rPr>
        <w:t>倍承重测试</w:t>
      </w:r>
      <w:r w:rsidRPr="006B03A3">
        <w:rPr>
          <w:rFonts w:hAnsi="宋体" w:cs="宋体" w:hint="eastAsia"/>
          <w:color w:val="auto"/>
          <w:sz w:val="24"/>
        </w:rPr>
        <w:t>，</w:t>
      </w:r>
      <w:r w:rsidRPr="006B03A3">
        <w:rPr>
          <w:rFonts w:hAnsi="宋体" w:cs="宋体"/>
          <w:color w:val="auto"/>
          <w:sz w:val="24"/>
        </w:rPr>
        <w:t>气电供应柱</w:t>
      </w:r>
      <w:r w:rsidRPr="006B03A3">
        <w:rPr>
          <w:rFonts w:hAnsi="宋体" w:cs="宋体" w:hint="eastAsia"/>
          <w:color w:val="auto"/>
          <w:sz w:val="24"/>
        </w:rPr>
        <w:t>需</w:t>
      </w:r>
      <w:r w:rsidRPr="006B03A3">
        <w:rPr>
          <w:rFonts w:hAnsi="宋体" w:cs="宋体"/>
          <w:color w:val="auto"/>
          <w:sz w:val="24"/>
        </w:rPr>
        <w:t>采用模块化设计，由多个气电的模块单元拼装</w:t>
      </w:r>
      <w:r w:rsidRPr="006B03A3">
        <w:rPr>
          <w:rFonts w:hAnsi="宋体" w:cs="宋体" w:hint="eastAsia"/>
          <w:color w:val="auto"/>
          <w:sz w:val="24"/>
        </w:rPr>
        <w:t>组</w:t>
      </w:r>
      <w:r w:rsidRPr="006B03A3">
        <w:rPr>
          <w:rFonts w:hAnsi="宋体" w:cs="宋体"/>
          <w:color w:val="auto"/>
          <w:sz w:val="24"/>
        </w:rPr>
        <w:t>成</w:t>
      </w:r>
      <w:r w:rsidRPr="006B03A3">
        <w:rPr>
          <w:rFonts w:hAnsi="宋体" w:cs="宋体" w:hint="eastAsia"/>
          <w:color w:val="auto"/>
          <w:sz w:val="24"/>
        </w:rPr>
        <w:t>，</w:t>
      </w:r>
      <w:r w:rsidRPr="006B03A3">
        <w:rPr>
          <w:rFonts w:hAnsi="宋体" w:cs="宋体"/>
          <w:color w:val="auto"/>
          <w:sz w:val="24"/>
        </w:rPr>
        <w:t>供应柱长度不小于</w:t>
      </w:r>
      <w:r w:rsidRPr="006B03A3">
        <w:rPr>
          <w:rFonts w:hAnsi="宋体" w:cs="宋体" w:hint="eastAsia"/>
          <w:color w:val="auto"/>
          <w:sz w:val="24"/>
        </w:rPr>
        <w:t>800mm</w:t>
      </w:r>
      <w:r w:rsidRPr="006B03A3">
        <w:rPr>
          <w:rFonts w:hAnsi="宋体" w:cs="宋体"/>
          <w:color w:val="auto"/>
          <w:sz w:val="24"/>
        </w:rPr>
        <w:t>。</w:t>
      </w:r>
    </w:p>
    <w:p w:rsidR="00E30746" w:rsidRPr="006B03A3" w:rsidRDefault="007B79BD">
      <w:pPr>
        <w:pStyle w:val="af8"/>
        <w:numPr>
          <w:ilvl w:val="0"/>
          <w:numId w:val="55"/>
        </w:numPr>
        <w:ind w:firstLineChars="0"/>
        <w:jc w:val="left"/>
        <w:rPr>
          <w:rFonts w:hAnsi="宋体" w:cs="宋体"/>
          <w:color w:val="auto"/>
          <w:sz w:val="24"/>
        </w:rPr>
      </w:pPr>
      <w:r w:rsidRPr="006B03A3">
        <w:rPr>
          <w:rFonts w:hAnsi="宋体" w:cs="宋体"/>
          <w:color w:val="auto"/>
          <w:sz w:val="24"/>
        </w:rPr>
        <w:t>配置</w:t>
      </w:r>
      <w:r w:rsidRPr="006B03A3">
        <w:rPr>
          <w:rFonts w:hAnsi="宋体" w:cs="宋体" w:hint="eastAsia"/>
          <w:color w:val="auto"/>
          <w:sz w:val="24"/>
        </w:rPr>
        <w:t>需求：</w:t>
      </w:r>
    </w:p>
    <w:p w:rsidR="00E30746" w:rsidRPr="006B03A3" w:rsidRDefault="007B79BD">
      <w:pPr>
        <w:pStyle w:val="af8"/>
        <w:numPr>
          <w:ilvl w:val="1"/>
          <w:numId w:val="56"/>
        </w:numPr>
        <w:adjustRightInd/>
        <w:snapToGrid/>
        <w:ind w:firstLineChars="0"/>
        <w:jc w:val="left"/>
        <w:rPr>
          <w:rFonts w:hAnsi="宋体" w:cs="宋体"/>
          <w:color w:val="auto"/>
          <w:sz w:val="24"/>
        </w:rPr>
      </w:pPr>
      <w:r w:rsidRPr="006B03A3">
        <w:rPr>
          <w:rFonts w:hAnsi="宋体" w:cs="宋体" w:hint="eastAsia"/>
          <w:color w:val="auto"/>
          <w:sz w:val="24"/>
        </w:rPr>
        <w:t>需配备国标公制</w:t>
      </w:r>
      <w:r w:rsidRPr="006B03A3">
        <w:rPr>
          <w:rFonts w:hAnsi="宋体" w:cs="宋体"/>
          <w:color w:val="auto"/>
          <w:sz w:val="24"/>
        </w:rPr>
        <w:t>气体终端</w:t>
      </w:r>
      <w:r w:rsidRPr="006B03A3">
        <w:rPr>
          <w:rFonts w:hAnsi="宋体" w:cs="宋体" w:hint="eastAsia"/>
          <w:color w:val="auto"/>
          <w:sz w:val="24"/>
        </w:rPr>
        <w:t>，需具有</w:t>
      </w:r>
      <w:r w:rsidRPr="006B03A3">
        <w:rPr>
          <w:rFonts w:hAnsi="宋体" w:cs="宋体"/>
          <w:color w:val="auto"/>
          <w:sz w:val="24"/>
        </w:rPr>
        <w:t>防误插功能，插拔次数≥20000次</w:t>
      </w:r>
      <w:r w:rsidRPr="006B03A3">
        <w:rPr>
          <w:rFonts w:hAnsi="宋体" w:cs="宋体" w:hint="eastAsia"/>
          <w:color w:val="auto"/>
          <w:sz w:val="24"/>
        </w:rPr>
        <w:t>，包含医用</w:t>
      </w:r>
      <w:r w:rsidRPr="006B03A3">
        <w:rPr>
          <w:rFonts w:hAnsi="宋体" w:cs="宋体"/>
          <w:color w:val="auto"/>
          <w:sz w:val="24"/>
        </w:rPr>
        <w:t>氧气</w:t>
      </w:r>
      <w:r w:rsidRPr="006B03A3">
        <w:rPr>
          <w:rFonts w:hAnsi="宋体" w:cs="宋体" w:hint="eastAsia"/>
          <w:color w:val="auto"/>
          <w:sz w:val="24"/>
        </w:rPr>
        <w:t>终端2</w:t>
      </w:r>
      <w:r w:rsidRPr="006B03A3">
        <w:rPr>
          <w:rFonts w:hAnsi="宋体" w:cs="宋体"/>
          <w:color w:val="auto"/>
          <w:sz w:val="24"/>
        </w:rPr>
        <w:t>个、</w:t>
      </w:r>
      <w:r w:rsidRPr="006B03A3">
        <w:rPr>
          <w:rFonts w:hAnsi="宋体" w:cs="宋体" w:hint="eastAsia"/>
          <w:color w:val="auto"/>
          <w:sz w:val="24"/>
        </w:rPr>
        <w:t>医用</w:t>
      </w:r>
      <w:r w:rsidRPr="006B03A3">
        <w:rPr>
          <w:rFonts w:hAnsi="宋体" w:cs="宋体"/>
          <w:color w:val="auto"/>
          <w:sz w:val="24"/>
        </w:rPr>
        <w:t>负压</w:t>
      </w:r>
      <w:r w:rsidRPr="006B03A3">
        <w:rPr>
          <w:rFonts w:hAnsi="宋体" w:cs="宋体" w:hint="eastAsia"/>
          <w:color w:val="auto"/>
          <w:sz w:val="24"/>
        </w:rPr>
        <w:t>终端</w:t>
      </w:r>
      <w:r w:rsidRPr="006B03A3">
        <w:rPr>
          <w:rFonts w:hAnsi="宋体" w:cs="宋体"/>
          <w:color w:val="auto"/>
          <w:sz w:val="24"/>
        </w:rPr>
        <w:t>1个、医用空气</w:t>
      </w:r>
      <w:r w:rsidRPr="006B03A3">
        <w:rPr>
          <w:rFonts w:hAnsi="宋体" w:cs="宋体" w:hint="eastAsia"/>
          <w:color w:val="auto"/>
          <w:sz w:val="24"/>
        </w:rPr>
        <w:t>终端</w:t>
      </w:r>
      <w:r w:rsidRPr="006B03A3">
        <w:rPr>
          <w:rFonts w:hAnsi="宋体" w:cs="宋体"/>
          <w:color w:val="auto"/>
          <w:sz w:val="24"/>
        </w:rPr>
        <w:t>1个</w:t>
      </w:r>
      <w:r w:rsidRPr="006B03A3">
        <w:rPr>
          <w:rFonts w:hAnsi="宋体" w:cs="宋体" w:hint="eastAsia"/>
          <w:color w:val="auto"/>
          <w:sz w:val="24"/>
        </w:rPr>
        <w:t>、麻醉废气排放终端1个。</w:t>
      </w:r>
    </w:p>
    <w:p w:rsidR="00E30746" w:rsidRPr="006B03A3" w:rsidRDefault="007B79BD">
      <w:pPr>
        <w:pStyle w:val="af8"/>
        <w:numPr>
          <w:ilvl w:val="1"/>
          <w:numId w:val="56"/>
        </w:numPr>
        <w:adjustRightInd/>
        <w:snapToGrid/>
        <w:ind w:firstLineChars="0"/>
        <w:jc w:val="left"/>
        <w:rPr>
          <w:rFonts w:hAnsi="宋体" w:cs="宋体"/>
          <w:color w:val="auto"/>
          <w:sz w:val="24"/>
        </w:rPr>
      </w:pPr>
      <w:r w:rsidRPr="006B03A3">
        <w:rPr>
          <w:rFonts w:hAnsi="宋体" w:cs="宋体" w:hint="eastAsia"/>
          <w:color w:val="auto"/>
          <w:sz w:val="24"/>
        </w:rPr>
        <w:t>需配备万用</w:t>
      </w:r>
      <w:r w:rsidRPr="006B03A3">
        <w:rPr>
          <w:rFonts w:hAnsi="宋体" w:cs="宋体"/>
          <w:color w:val="auto"/>
          <w:sz w:val="24"/>
        </w:rPr>
        <w:t>电源插座</w:t>
      </w:r>
      <w:r w:rsidRPr="006B03A3">
        <w:rPr>
          <w:rFonts w:hAnsi="宋体" w:cs="宋体" w:hint="eastAsia"/>
          <w:color w:val="auto"/>
          <w:sz w:val="24"/>
        </w:rPr>
        <w:t>（10A/AC250V）8</w:t>
      </w:r>
      <w:r w:rsidRPr="006B03A3">
        <w:rPr>
          <w:rFonts w:hAnsi="宋体" w:cs="宋体"/>
          <w:color w:val="auto"/>
          <w:sz w:val="24"/>
        </w:rPr>
        <w:t>个</w:t>
      </w:r>
      <w:r w:rsidRPr="006B03A3">
        <w:rPr>
          <w:rFonts w:hAnsi="宋体" w:cs="宋体" w:hint="eastAsia"/>
          <w:color w:val="auto"/>
          <w:sz w:val="24"/>
        </w:rPr>
        <w:t>，</w:t>
      </w:r>
      <w:r w:rsidRPr="006B03A3">
        <w:rPr>
          <w:rFonts w:hAnsi="宋体" w:cs="宋体"/>
          <w:color w:val="auto"/>
          <w:sz w:val="24"/>
        </w:rPr>
        <w:t>等电位端子2个</w:t>
      </w:r>
      <w:r w:rsidRPr="006B03A3">
        <w:rPr>
          <w:rFonts w:hAnsi="宋体" w:cs="宋体" w:hint="eastAsia"/>
          <w:color w:val="auto"/>
          <w:sz w:val="24"/>
        </w:rPr>
        <w:t>，</w:t>
      </w:r>
      <w:r w:rsidRPr="006B03A3">
        <w:rPr>
          <w:rFonts w:hAnsi="宋体" w:cs="宋体"/>
          <w:color w:val="auto"/>
          <w:sz w:val="24"/>
        </w:rPr>
        <w:t>RJ45网络接口</w:t>
      </w:r>
      <w:r w:rsidRPr="006B03A3">
        <w:rPr>
          <w:rFonts w:hAnsi="宋体" w:cs="宋体" w:hint="eastAsia"/>
          <w:color w:val="auto"/>
          <w:sz w:val="24"/>
        </w:rPr>
        <w:t>2</w:t>
      </w:r>
      <w:r w:rsidRPr="006B03A3">
        <w:rPr>
          <w:rFonts w:hAnsi="宋体" w:cs="宋体"/>
          <w:color w:val="auto"/>
          <w:sz w:val="24"/>
        </w:rPr>
        <w:t>个</w:t>
      </w:r>
      <w:r w:rsidRPr="006B03A3">
        <w:rPr>
          <w:rFonts w:hAnsi="宋体" w:cs="宋体" w:hint="eastAsia"/>
          <w:color w:val="auto"/>
          <w:sz w:val="24"/>
        </w:rPr>
        <w:t>。</w:t>
      </w:r>
    </w:p>
    <w:p w:rsidR="00E30746" w:rsidRPr="006B03A3" w:rsidRDefault="007B79BD">
      <w:pPr>
        <w:pStyle w:val="af8"/>
        <w:numPr>
          <w:ilvl w:val="1"/>
          <w:numId w:val="56"/>
        </w:numPr>
        <w:adjustRightInd/>
        <w:snapToGrid/>
        <w:ind w:firstLineChars="0"/>
        <w:jc w:val="left"/>
        <w:rPr>
          <w:rFonts w:hAnsi="宋体" w:cs="宋体"/>
          <w:color w:val="auto"/>
          <w:sz w:val="24"/>
        </w:rPr>
      </w:pPr>
      <w:r w:rsidRPr="006B03A3">
        <w:rPr>
          <w:rFonts w:hAnsi="宋体" w:cs="宋体" w:hint="eastAsia"/>
          <w:color w:val="auto"/>
          <w:sz w:val="24"/>
        </w:rPr>
        <w:t>需</w:t>
      </w:r>
      <w:r w:rsidRPr="006B03A3">
        <w:rPr>
          <w:rFonts w:hAnsi="宋体" w:cs="宋体"/>
          <w:color w:val="auto"/>
          <w:sz w:val="24"/>
        </w:rPr>
        <w:t>不锈钢管输液架1套</w:t>
      </w:r>
      <w:r w:rsidRPr="006B03A3">
        <w:rPr>
          <w:rFonts w:hAnsi="宋体" w:cs="宋体" w:hint="eastAsia"/>
          <w:color w:val="auto"/>
          <w:sz w:val="24"/>
        </w:rPr>
        <w:t>，输液架需为</w:t>
      </w:r>
      <w:r w:rsidRPr="006B03A3">
        <w:rPr>
          <w:rFonts w:hAnsi="宋体" w:cs="宋体"/>
          <w:color w:val="auto"/>
          <w:sz w:val="24"/>
        </w:rPr>
        <w:t>双旋臂，臂长不小于300mm+300mm，可自由伸缩转动</w:t>
      </w:r>
      <w:r w:rsidRPr="006B03A3">
        <w:rPr>
          <w:rFonts w:hAnsi="宋体" w:cs="宋体" w:hint="eastAsia"/>
          <w:color w:val="auto"/>
          <w:sz w:val="24"/>
        </w:rPr>
        <w:t>。</w:t>
      </w:r>
    </w:p>
    <w:p w:rsidR="00E30746" w:rsidRPr="006B03A3" w:rsidRDefault="007B79BD">
      <w:pPr>
        <w:pStyle w:val="af8"/>
        <w:numPr>
          <w:ilvl w:val="1"/>
          <w:numId w:val="56"/>
        </w:numPr>
        <w:adjustRightInd/>
        <w:snapToGrid/>
        <w:ind w:firstLineChars="0"/>
        <w:jc w:val="left"/>
        <w:rPr>
          <w:rFonts w:hAnsi="宋体" w:cs="宋体"/>
          <w:color w:val="auto"/>
          <w:sz w:val="24"/>
        </w:rPr>
      </w:pPr>
      <w:r w:rsidRPr="006B03A3">
        <w:rPr>
          <w:rFonts w:hAnsi="宋体" w:cs="宋体" w:hint="eastAsia"/>
          <w:color w:val="auto"/>
          <w:sz w:val="24"/>
        </w:rPr>
        <w:t>需配备</w:t>
      </w:r>
      <w:r w:rsidRPr="006B03A3">
        <w:rPr>
          <w:rFonts w:hAnsi="宋体" w:cs="宋体"/>
          <w:color w:val="auto"/>
          <w:sz w:val="24"/>
        </w:rPr>
        <w:t>仪器托盘2个</w:t>
      </w:r>
      <w:r w:rsidRPr="006B03A3">
        <w:rPr>
          <w:rFonts w:hAnsi="宋体" w:cs="宋体" w:hint="eastAsia"/>
          <w:color w:val="auto"/>
          <w:sz w:val="24"/>
        </w:rPr>
        <w:t>和</w:t>
      </w:r>
      <w:r w:rsidRPr="006B03A3">
        <w:rPr>
          <w:rFonts w:hAnsi="宋体" w:cs="宋体"/>
          <w:color w:val="auto"/>
          <w:sz w:val="24"/>
        </w:rPr>
        <w:t>抽屉1个</w:t>
      </w:r>
      <w:r w:rsidRPr="006B03A3">
        <w:rPr>
          <w:rFonts w:hAnsi="宋体" w:cs="宋体" w:hint="eastAsia"/>
          <w:color w:val="auto"/>
          <w:sz w:val="24"/>
        </w:rPr>
        <w:t>，</w:t>
      </w:r>
      <w:r w:rsidRPr="006B03A3">
        <w:rPr>
          <w:rFonts w:hAnsi="宋体" w:cs="宋体"/>
          <w:color w:val="auto"/>
          <w:sz w:val="24"/>
        </w:rPr>
        <w:t>单个托盘承重量</w:t>
      </w:r>
      <w:r w:rsidRPr="006B03A3">
        <w:rPr>
          <w:rFonts w:hAnsi="宋体" w:cs="宋体" w:hint="eastAsia"/>
          <w:color w:val="auto"/>
          <w:sz w:val="24"/>
        </w:rPr>
        <w:t>需</w:t>
      </w:r>
      <w:r w:rsidRPr="006B03A3">
        <w:rPr>
          <w:rFonts w:hAnsi="宋体" w:cs="宋体"/>
          <w:color w:val="auto"/>
          <w:sz w:val="24"/>
        </w:rPr>
        <w:t>不小于50公斤，托盘边沿配置不锈</w:t>
      </w:r>
      <w:r w:rsidRPr="006B03A3">
        <w:rPr>
          <w:rFonts w:hAnsi="宋体" w:cs="宋体"/>
          <w:color w:val="auto"/>
          <w:sz w:val="24"/>
        </w:rPr>
        <w:lastRenderedPageBreak/>
        <w:t>钢边轨。</w:t>
      </w:r>
    </w:p>
    <w:p w:rsidR="00E30746" w:rsidRPr="006B03A3" w:rsidRDefault="007B79BD">
      <w:pPr>
        <w:pStyle w:val="af8"/>
        <w:numPr>
          <w:ilvl w:val="1"/>
          <w:numId w:val="56"/>
        </w:numPr>
        <w:adjustRightInd/>
        <w:snapToGrid/>
        <w:ind w:firstLineChars="0"/>
        <w:jc w:val="left"/>
        <w:rPr>
          <w:rFonts w:hAnsi="宋体" w:cs="宋体"/>
          <w:color w:val="auto"/>
          <w:sz w:val="24"/>
        </w:rPr>
      </w:pPr>
      <w:r w:rsidRPr="006B03A3">
        <w:rPr>
          <w:rFonts w:hAnsi="宋体" w:cs="宋体" w:hint="eastAsia"/>
          <w:color w:val="auto"/>
          <w:sz w:val="24"/>
        </w:rPr>
        <w:t>需配备</w:t>
      </w:r>
      <w:r w:rsidRPr="006B03A3">
        <w:rPr>
          <w:rFonts w:hAnsi="宋体" w:cs="宋体"/>
          <w:color w:val="auto"/>
          <w:sz w:val="24"/>
        </w:rPr>
        <w:t>不锈钢网篮1个</w:t>
      </w:r>
      <w:r w:rsidRPr="006B03A3">
        <w:rPr>
          <w:rFonts w:hAnsi="宋体" w:cs="宋体" w:hint="eastAsia"/>
          <w:color w:val="auto"/>
          <w:sz w:val="24"/>
        </w:rPr>
        <w:t>，氧气吸入器1套，负压吸引器1套。</w:t>
      </w:r>
    </w:p>
    <w:p w:rsidR="00E30746" w:rsidRPr="006B03A3" w:rsidRDefault="007B79BD">
      <w:pPr>
        <w:spacing w:line="360" w:lineRule="auto"/>
        <w:jc w:val="left"/>
        <w:rPr>
          <w:rFonts w:hAnsi="宋体" w:cs="宋体"/>
          <w:b/>
          <w:sz w:val="24"/>
        </w:rPr>
      </w:pPr>
      <w:r w:rsidRPr="006B03A3">
        <w:rPr>
          <w:rFonts w:hAnsi="宋体" w:cs="宋体" w:hint="eastAsia"/>
          <w:b/>
          <w:sz w:val="24"/>
        </w:rPr>
        <w:t>3.</w:t>
      </w:r>
      <w:r w:rsidRPr="006B03A3">
        <w:rPr>
          <w:rFonts w:hAnsi="宋体" w:cs="宋体"/>
          <w:b/>
          <w:sz w:val="24"/>
        </w:rPr>
        <w:t>机械腔镜塔技术参数</w:t>
      </w:r>
    </w:p>
    <w:p w:rsidR="00E30746" w:rsidRPr="006B03A3" w:rsidRDefault="007B79BD">
      <w:pPr>
        <w:numPr>
          <w:ilvl w:val="0"/>
          <w:numId w:val="57"/>
        </w:numPr>
        <w:spacing w:line="360" w:lineRule="auto"/>
        <w:jc w:val="left"/>
        <w:rPr>
          <w:rFonts w:hAnsi="宋体" w:cs="宋体"/>
          <w:sz w:val="24"/>
        </w:rPr>
      </w:pPr>
      <w:r w:rsidRPr="006B03A3">
        <w:rPr>
          <w:rFonts w:hAnsi="宋体" w:cs="宋体" w:hint="eastAsia"/>
          <w:sz w:val="24"/>
        </w:rPr>
        <w:t>1.</w:t>
      </w:r>
      <w:r w:rsidRPr="006B03A3">
        <w:rPr>
          <w:rFonts w:hAnsi="宋体" w:cs="宋体"/>
          <w:sz w:val="24"/>
        </w:rPr>
        <w:t xml:space="preserve"> 产品主体材料须为高强度、耐腐蚀的铝合金型材</w:t>
      </w:r>
      <w:r w:rsidRPr="006B03A3">
        <w:rPr>
          <w:rFonts w:hAnsi="宋体" w:cs="宋体" w:hint="eastAsia"/>
          <w:sz w:val="24"/>
        </w:rPr>
        <w:t>,</w:t>
      </w:r>
      <w:r w:rsidRPr="006B03A3">
        <w:rPr>
          <w:rFonts w:hAnsi="宋体" w:cs="宋体"/>
          <w:sz w:val="24"/>
        </w:rPr>
        <w:t>吊塔旋臂及功能箱体</w:t>
      </w:r>
      <w:r w:rsidRPr="006B03A3">
        <w:rPr>
          <w:rFonts w:hAnsi="宋体" w:cs="宋体" w:hint="eastAsia"/>
          <w:sz w:val="24"/>
        </w:rPr>
        <w:t>需为</w:t>
      </w:r>
      <w:r w:rsidRPr="006B03A3">
        <w:rPr>
          <w:rFonts w:hAnsi="宋体" w:cs="宋体"/>
          <w:sz w:val="24"/>
        </w:rPr>
        <w:t>一次性挤压成型工艺；表面高温喷塑处理</w:t>
      </w:r>
      <w:r w:rsidRPr="006B03A3">
        <w:rPr>
          <w:rFonts w:hAnsi="宋体" w:cs="宋体" w:hint="eastAsia"/>
          <w:sz w:val="24"/>
        </w:rPr>
        <w:t>，吊塔需符合气电分离设计</w:t>
      </w:r>
      <w:r w:rsidRPr="006B03A3">
        <w:rPr>
          <w:rFonts w:hAnsi="宋体" w:cs="宋体"/>
          <w:sz w:val="24"/>
        </w:rPr>
        <w:t>。</w:t>
      </w:r>
    </w:p>
    <w:p w:rsidR="00E30746" w:rsidRPr="006B03A3" w:rsidRDefault="007B79BD">
      <w:pPr>
        <w:pStyle w:val="af8"/>
        <w:numPr>
          <w:ilvl w:val="0"/>
          <w:numId w:val="57"/>
        </w:numPr>
        <w:ind w:firstLineChars="0"/>
        <w:jc w:val="left"/>
        <w:rPr>
          <w:rFonts w:hAnsi="宋体" w:cs="宋体"/>
          <w:color w:val="auto"/>
          <w:sz w:val="24"/>
        </w:rPr>
      </w:pPr>
      <w:r w:rsidRPr="006B03A3">
        <w:rPr>
          <w:rFonts w:hAnsi="宋体" w:cs="宋体" w:hint="eastAsia"/>
          <w:color w:val="auto"/>
          <w:sz w:val="24"/>
        </w:rPr>
        <w:t>2. 需具有</w:t>
      </w:r>
      <w:r w:rsidRPr="006B03A3">
        <w:rPr>
          <w:rFonts w:hAnsi="宋体" w:cs="宋体"/>
          <w:color w:val="auto"/>
          <w:sz w:val="24"/>
        </w:rPr>
        <w:t>双旋臂，组合长度不小于</w:t>
      </w:r>
      <w:r w:rsidRPr="006B03A3">
        <w:rPr>
          <w:rFonts w:hAnsi="宋体" w:cs="宋体" w:hint="eastAsia"/>
          <w:color w:val="auto"/>
          <w:sz w:val="24"/>
        </w:rPr>
        <w:t>1000</w:t>
      </w:r>
      <w:r w:rsidRPr="006B03A3">
        <w:rPr>
          <w:rFonts w:hAnsi="宋体" w:cs="宋体"/>
          <w:color w:val="auto"/>
          <w:sz w:val="24"/>
        </w:rPr>
        <w:t>mm</w:t>
      </w:r>
      <w:r w:rsidRPr="006B03A3">
        <w:rPr>
          <w:rFonts w:hAnsi="宋体" w:cs="宋体" w:hint="eastAsia"/>
          <w:color w:val="auto"/>
          <w:sz w:val="24"/>
        </w:rPr>
        <w:t>；</w:t>
      </w:r>
      <w:r w:rsidRPr="006B03A3">
        <w:rPr>
          <w:rFonts w:hAnsi="宋体" w:cs="宋体"/>
          <w:color w:val="auto"/>
          <w:sz w:val="24"/>
        </w:rPr>
        <w:t>各回转机构旋转角度≥340°，转动范围</w:t>
      </w:r>
      <w:r w:rsidRPr="006B03A3">
        <w:rPr>
          <w:rFonts w:hAnsi="宋体" w:cs="宋体" w:hint="eastAsia"/>
          <w:color w:val="auto"/>
          <w:sz w:val="24"/>
        </w:rPr>
        <w:t>需</w:t>
      </w:r>
      <w:r w:rsidRPr="006B03A3">
        <w:rPr>
          <w:rFonts w:hAnsi="宋体" w:cs="宋体"/>
          <w:color w:val="auto"/>
          <w:sz w:val="24"/>
        </w:rPr>
        <w:t>能够覆盖病人所需区域，并配备旋转限位装置</w:t>
      </w:r>
      <w:r w:rsidRPr="006B03A3">
        <w:rPr>
          <w:rFonts w:hAnsi="宋体" w:cs="宋体" w:hint="eastAsia"/>
          <w:color w:val="auto"/>
          <w:sz w:val="24"/>
        </w:rPr>
        <w:t>；</w:t>
      </w:r>
      <w:r w:rsidRPr="006B03A3">
        <w:rPr>
          <w:rFonts w:hAnsi="宋体" w:cs="宋体"/>
          <w:color w:val="auto"/>
          <w:sz w:val="24"/>
        </w:rPr>
        <w:t>吊塔回转机构采用重载轴承，在300Kg负载下，旋转寿命达到100000次。</w:t>
      </w:r>
    </w:p>
    <w:p w:rsidR="00E30746" w:rsidRPr="006B03A3" w:rsidRDefault="007B79BD">
      <w:pPr>
        <w:pStyle w:val="af8"/>
        <w:numPr>
          <w:ilvl w:val="0"/>
          <w:numId w:val="57"/>
        </w:numPr>
        <w:ind w:firstLineChars="0"/>
        <w:jc w:val="left"/>
        <w:rPr>
          <w:rFonts w:hAnsi="宋体" w:cs="宋体"/>
          <w:color w:val="auto"/>
          <w:sz w:val="24"/>
        </w:rPr>
      </w:pPr>
      <w:r w:rsidRPr="006B03A3">
        <w:rPr>
          <w:rFonts w:hAnsi="宋体" w:cs="宋体"/>
          <w:color w:val="auto"/>
          <w:sz w:val="24"/>
        </w:rPr>
        <w:t>各个旋转关节均</w:t>
      </w:r>
      <w:r w:rsidRPr="006B03A3">
        <w:rPr>
          <w:rFonts w:hAnsi="宋体" w:cs="宋体" w:hint="eastAsia"/>
          <w:color w:val="auto"/>
          <w:sz w:val="24"/>
        </w:rPr>
        <w:t>需具有</w:t>
      </w:r>
      <w:r w:rsidRPr="006B03A3">
        <w:rPr>
          <w:rFonts w:hAnsi="宋体" w:cs="宋体"/>
          <w:color w:val="auto"/>
          <w:sz w:val="24"/>
        </w:rPr>
        <w:t>机械</w:t>
      </w:r>
      <w:r w:rsidRPr="006B03A3">
        <w:rPr>
          <w:rFonts w:hAnsi="宋体" w:cs="宋体" w:hint="eastAsia"/>
          <w:color w:val="auto"/>
          <w:sz w:val="24"/>
        </w:rPr>
        <w:t>和</w:t>
      </w:r>
      <w:r w:rsidRPr="006B03A3">
        <w:rPr>
          <w:rFonts w:hAnsi="宋体" w:cs="宋体"/>
          <w:color w:val="auto"/>
          <w:sz w:val="24"/>
        </w:rPr>
        <w:t>气动双重刹车系统。</w:t>
      </w:r>
    </w:p>
    <w:p w:rsidR="00E30746" w:rsidRPr="006B03A3" w:rsidRDefault="007B79BD">
      <w:pPr>
        <w:pStyle w:val="af8"/>
        <w:numPr>
          <w:ilvl w:val="0"/>
          <w:numId w:val="57"/>
        </w:numPr>
        <w:ind w:firstLineChars="0"/>
        <w:jc w:val="left"/>
        <w:rPr>
          <w:rFonts w:hAnsi="宋体" w:cs="宋体"/>
          <w:color w:val="auto"/>
          <w:sz w:val="24"/>
        </w:rPr>
      </w:pPr>
      <w:r w:rsidRPr="006B03A3">
        <w:rPr>
          <w:rFonts w:hAnsi="宋体" w:cs="宋体"/>
          <w:color w:val="auto"/>
          <w:sz w:val="24"/>
        </w:rPr>
        <w:t>供应柱</w:t>
      </w:r>
      <w:r w:rsidRPr="006B03A3">
        <w:rPr>
          <w:rFonts w:hAnsi="宋体" w:cs="宋体" w:hint="eastAsia"/>
          <w:color w:val="auto"/>
          <w:sz w:val="24"/>
        </w:rPr>
        <w:t>承重需不小于200</w:t>
      </w:r>
      <w:r w:rsidRPr="006B03A3">
        <w:rPr>
          <w:rFonts w:hAnsi="宋体" w:cs="宋体"/>
          <w:color w:val="auto"/>
          <w:sz w:val="24"/>
        </w:rPr>
        <w:t>Kg</w:t>
      </w:r>
      <w:r w:rsidRPr="006B03A3">
        <w:rPr>
          <w:rFonts w:hAnsi="宋体" w:cs="宋体" w:hint="eastAsia"/>
          <w:color w:val="auto"/>
          <w:sz w:val="24"/>
        </w:rPr>
        <w:t>，且</w:t>
      </w:r>
      <w:r w:rsidRPr="006B03A3">
        <w:rPr>
          <w:rFonts w:hAnsi="宋体" w:cs="宋体"/>
          <w:color w:val="auto"/>
          <w:sz w:val="24"/>
        </w:rPr>
        <w:t>需通过</w:t>
      </w:r>
      <w:r w:rsidRPr="006B03A3">
        <w:rPr>
          <w:rFonts w:hAnsi="宋体" w:cs="Calibri"/>
          <w:color w:val="auto"/>
          <w:sz w:val="24"/>
        </w:rPr>
        <w:t>EN 60601-1标准4</w:t>
      </w:r>
      <w:r w:rsidRPr="006B03A3">
        <w:rPr>
          <w:rFonts w:hAnsi="宋体" w:cs="宋体"/>
          <w:color w:val="auto"/>
          <w:sz w:val="24"/>
        </w:rPr>
        <w:t>倍承重测试</w:t>
      </w:r>
      <w:r w:rsidRPr="006B03A3">
        <w:rPr>
          <w:rFonts w:hAnsi="宋体" w:cs="宋体" w:hint="eastAsia"/>
          <w:color w:val="auto"/>
          <w:sz w:val="24"/>
        </w:rPr>
        <w:t>，</w:t>
      </w:r>
      <w:r w:rsidRPr="006B03A3">
        <w:rPr>
          <w:rFonts w:hAnsi="宋体" w:cs="宋体"/>
          <w:color w:val="auto"/>
          <w:sz w:val="24"/>
        </w:rPr>
        <w:t>气电供应柱</w:t>
      </w:r>
      <w:r w:rsidRPr="006B03A3">
        <w:rPr>
          <w:rFonts w:hAnsi="宋体" w:cs="宋体" w:hint="eastAsia"/>
          <w:color w:val="auto"/>
          <w:sz w:val="24"/>
        </w:rPr>
        <w:t>需</w:t>
      </w:r>
      <w:r w:rsidRPr="006B03A3">
        <w:rPr>
          <w:rFonts w:hAnsi="宋体" w:cs="宋体"/>
          <w:color w:val="auto"/>
          <w:sz w:val="24"/>
        </w:rPr>
        <w:t>采用模块化设计，由多个气电的模块单元拼装</w:t>
      </w:r>
      <w:r w:rsidRPr="006B03A3">
        <w:rPr>
          <w:rFonts w:hAnsi="宋体" w:cs="宋体" w:hint="eastAsia"/>
          <w:color w:val="auto"/>
          <w:sz w:val="24"/>
        </w:rPr>
        <w:t>组</w:t>
      </w:r>
      <w:r w:rsidRPr="006B03A3">
        <w:rPr>
          <w:rFonts w:hAnsi="宋体" w:cs="宋体"/>
          <w:color w:val="auto"/>
          <w:sz w:val="24"/>
        </w:rPr>
        <w:t>成</w:t>
      </w:r>
      <w:r w:rsidRPr="006B03A3">
        <w:rPr>
          <w:rFonts w:hAnsi="宋体" w:cs="宋体" w:hint="eastAsia"/>
          <w:color w:val="auto"/>
          <w:sz w:val="24"/>
        </w:rPr>
        <w:t>，</w:t>
      </w:r>
      <w:r w:rsidRPr="006B03A3">
        <w:rPr>
          <w:rFonts w:hAnsi="宋体" w:cs="宋体"/>
          <w:color w:val="auto"/>
          <w:sz w:val="24"/>
        </w:rPr>
        <w:t>供应柱长度不小于</w:t>
      </w:r>
      <w:r w:rsidRPr="006B03A3">
        <w:rPr>
          <w:rFonts w:hAnsi="宋体" w:cs="宋体" w:hint="eastAsia"/>
          <w:color w:val="auto"/>
          <w:sz w:val="24"/>
        </w:rPr>
        <w:t>1250mm</w:t>
      </w:r>
      <w:r w:rsidRPr="006B03A3">
        <w:rPr>
          <w:rFonts w:hAnsi="宋体" w:cs="宋体"/>
          <w:color w:val="auto"/>
          <w:sz w:val="24"/>
        </w:rPr>
        <w:t>。</w:t>
      </w:r>
    </w:p>
    <w:p w:rsidR="00E30746" w:rsidRPr="006B03A3" w:rsidRDefault="007B79BD">
      <w:pPr>
        <w:pStyle w:val="af8"/>
        <w:numPr>
          <w:ilvl w:val="0"/>
          <w:numId w:val="57"/>
        </w:numPr>
        <w:ind w:firstLineChars="0"/>
        <w:jc w:val="left"/>
        <w:rPr>
          <w:rFonts w:hAnsi="宋体" w:cs="宋体"/>
          <w:color w:val="auto"/>
          <w:sz w:val="24"/>
        </w:rPr>
      </w:pPr>
      <w:r w:rsidRPr="006B03A3">
        <w:rPr>
          <w:rFonts w:hAnsi="宋体" w:cs="宋体"/>
          <w:color w:val="auto"/>
          <w:sz w:val="24"/>
        </w:rPr>
        <w:t>配置</w:t>
      </w:r>
      <w:r w:rsidRPr="006B03A3">
        <w:rPr>
          <w:rFonts w:hAnsi="宋体" w:cs="宋体" w:hint="eastAsia"/>
          <w:color w:val="auto"/>
          <w:sz w:val="24"/>
        </w:rPr>
        <w:t>需求：</w:t>
      </w:r>
    </w:p>
    <w:p w:rsidR="00E30746" w:rsidRPr="006B03A3" w:rsidRDefault="007B79BD">
      <w:pPr>
        <w:pStyle w:val="af8"/>
        <w:numPr>
          <w:ilvl w:val="1"/>
          <w:numId w:val="58"/>
        </w:numPr>
        <w:adjustRightInd/>
        <w:snapToGrid/>
        <w:ind w:firstLineChars="0"/>
        <w:jc w:val="left"/>
        <w:rPr>
          <w:rFonts w:hAnsi="宋体" w:cs="宋体"/>
          <w:color w:val="auto"/>
          <w:sz w:val="24"/>
        </w:rPr>
      </w:pPr>
      <w:r w:rsidRPr="006B03A3">
        <w:rPr>
          <w:rFonts w:hAnsi="宋体" w:cs="宋体" w:hint="eastAsia"/>
          <w:color w:val="auto"/>
          <w:sz w:val="24"/>
        </w:rPr>
        <w:t>需配备国标公制</w:t>
      </w:r>
      <w:r w:rsidRPr="006B03A3">
        <w:rPr>
          <w:rFonts w:hAnsi="宋体" w:cs="宋体"/>
          <w:color w:val="auto"/>
          <w:sz w:val="24"/>
        </w:rPr>
        <w:t>气体终端</w:t>
      </w:r>
      <w:r w:rsidRPr="006B03A3">
        <w:rPr>
          <w:rFonts w:hAnsi="宋体" w:cs="宋体" w:hint="eastAsia"/>
          <w:color w:val="auto"/>
          <w:sz w:val="24"/>
        </w:rPr>
        <w:t>，需具有</w:t>
      </w:r>
      <w:r w:rsidRPr="006B03A3">
        <w:rPr>
          <w:rFonts w:hAnsi="宋体" w:cs="宋体"/>
          <w:color w:val="auto"/>
          <w:sz w:val="24"/>
        </w:rPr>
        <w:t>防误插功能，插拔次数≥20000次</w:t>
      </w:r>
      <w:r w:rsidRPr="006B03A3">
        <w:rPr>
          <w:rFonts w:hAnsi="宋体" w:cs="宋体" w:hint="eastAsia"/>
          <w:color w:val="auto"/>
          <w:sz w:val="24"/>
        </w:rPr>
        <w:t>，包含医用</w:t>
      </w:r>
      <w:r w:rsidRPr="006B03A3">
        <w:rPr>
          <w:rFonts w:hAnsi="宋体" w:cs="宋体"/>
          <w:color w:val="auto"/>
          <w:sz w:val="24"/>
        </w:rPr>
        <w:t>氧气</w:t>
      </w:r>
      <w:r w:rsidRPr="006B03A3">
        <w:rPr>
          <w:rFonts w:hAnsi="宋体" w:cs="宋体" w:hint="eastAsia"/>
          <w:color w:val="auto"/>
          <w:sz w:val="24"/>
        </w:rPr>
        <w:t>终端1</w:t>
      </w:r>
      <w:r w:rsidRPr="006B03A3">
        <w:rPr>
          <w:rFonts w:hAnsi="宋体" w:cs="宋体"/>
          <w:color w:val="auto"/>
          <w:sz w:val="24"/>
        </w:rPr>
        <w:t>个、</w:t>
      </w:r>
      <w:r w:rsidRPr="006B03A3">
        <w:rPr>
          <w:rFonts w:hAnsi="宋体" w:cs="宋体" w:hint="eastAsia"/>
          <w:color w:val="auto"/>
          <w:sz w:val="24"/>
        </w:rPr>
        <w:t>医用</w:t>
      </w:r>
      <w:r w:rsidRPr="006B03A3">
        <w:rPr>
          <w:rFonts w:hAnsi="宋体" w:cs="宋体"/>
          <w:color w:val="auto"/>
          <w:sz w:val="24"/>
        </w:rPr>
        <w:t>负压</w:t>
      </w:r>
      <w:r w:rsidRPr="006B03A3">
        <w:rPr>
          <w:rFonts w:hAnsi="宋体" w:cs="宋体" w:hint="eastAsia"/>
          <w:color w:val="auto"/>
          <w:sz w:val="24"/>
        </w:rPr>
        <w:t>终端</w:t>
      </w:r>
      <w:r w:rsidRPr="006B03A3">
        <w:rPr>
          <w:rFonts w:hAnsi="宋体" w:cs="宋体"/>
          <w:color w:val="auto"/>
          <w:sz w:val="24"/>
        </w:rPr>
        <w:t>1个、医用空气</w:t>
      </w:r>
      <w:r w:rsidRPr="006B03A3">
        <w:rPr>
          <w:rFonts w:hAnsi="宋体" w:cs="宋体" w:hint="eastAsia"/>
          <w:color w:val="auto"/>
          <w:sz w:val="24"/>
        </w:rPr>
        <w:t>终端</w:t>
      </w:r>
      <w:r w:rsidRPr="006B03A3">
        <w:rPr>
          <w:rFonts w:hAnsi="宋体" w:cs="宋体"/>
          <w:color w:val="auto"/>
          <w:sz w:val="24"/>
        </w:rPr>
        <w:t>1个</w:t>
      </w:r>
      <w:r w:rsidRPr="006B03A3">
        <w:rPr>
          <w:rFonts w:hAnsi="宋体" w:cs="宋体" w:hint="eastAsia"/>
          <w:color w:val="auto"/>
          <w:sz w:val="24"/>
        </w:rPr>
        <w:t>、医用氮气终端1个、医用二氧化碳终端1个。</w:t>
      </w:r>
    </w:p>
    <w:p w:rsidR="00E30746" w:rsidRPr="006B03A3" w:rsidRDefault="007B79BD">
      <w:pPr>
        <w:pStyle w:val="af8"/>
        <w:numPr>
          <w:ilvl w:val="1"/>
          <w:numId w:val="58"/>
        </w:numPr>
        <w:adjustRightInd/>
        <w:snapToGrid/>
        <w:ind w:firstLineChars="0"/>
        <w:jc w:val="left"/>
        <w:rPr>
          <w:rFonts w:hAnsi="宋体" w:cs="宋体"/>
          <w:color w:val="auto"/>
          <w:sz w:val="24"/>
        </w:rPr>
      </w:pPr>
      <w:r w:rsidRPr="006B03A3">
        <w:rPr>
          <w:rFonts w:hAnsi="宋体" w:cs="宋体" w:hint="eastAsia"/>
          <w:color w:val="auto"/>
          <w:sz w:val="24"/>
        </w:rPr>
        <w:t>需配备万用</w:t>
      </w:r>
      <w:r w:rsidRPr="006B03A3">
        <w:rPr>
          <w:rFonts w:hAnsi="宋体" w:cs="宋体"/>
          <w:color w:val="auto"/>
          <w:sz w:val="24"/>
        </w:rPr>
        <w:t>电源插座</w:t>
      </w:r>
      <w:r w:rsidRPr="006B03A3">
        <w:rPr>
          <w:rFonts w:hAnsi="宋体" w:cs="宋体" w:hint="eastAsia"/>
          <w:color w:val="auto"/>
          <w:sz w:val="24"/>
        </w:rPr>
        <w:t>（10A/AC250V）8</w:t>
      </w:r>
      <w:r w:rsidRPr="006B03A3">
        <w:rPr>
          <w:rFonts w:hAnsi="宋体" w:cs="宋体"/>
          <w:color w:val="auto"/>
          <w:sz w:val="24"/>
        </w:rPr>
        <w:t>个</w:t>
      </w:r>
      <w:r w:rsidRPr="006B03A3">
        <w:rPr>
          <w:rFonts w:hAnsi="宋体" w:cs="宋体" w:hint="eastAsia"/>
          <w:color w:val="auto"/>
          <w:sz w:val="24"/>
        </w:rPr>
        <w:t>，</w:t>
      </w:r>
      <w:r w:rsidRPr="006B03A3">
        <w:rPr>
          <w:rFonts w:hAnsi="宋体" w:cs="宋体"/>
          <w:color w:val="auto"/>
          <w:sz w:val="24"/>
        </w:rPr>
        <w:t>等电位端子2个</w:t>
      </w:r>
      <w:r w:rsidRPr="006B03A3">
        <w:rPr>
          <w:rFonts w:hAnsi="宋体" w:cs="宋体" w:hint="eastAsia"/>
          <w:color w:val="auto"/>
          <w:sz w:val="24"/>
        </w:rPr>
        <w:t>，</w:t>
      </w:r>
      <w:r w:rsidRPr="006B03A3">
        <w:rPr>
          <w:rFonts w:hAnsi="宋体" w:cs="宋体"/>
          <w:color w:val="auto"/>
          <w:sz w:val="24"/>
        </w:rPr>
        <w:t>RJ45网络接口</w:t>
      </w:r>
      <w:r w:rsidRPr="006B03A3">
        <w:rPr>
          <w:rFonts w:hAnsi="宋体" w:cs="宋体" w:hint="eastAsia"/>
          <w:color w:val="auto"/>
          <w:sz w:val="24"/>
        </w:rPr>
        <w:t>2</w:t>
      </w:r>
      <w:r w:rsidRPr="006B03A3">
        <w:rPr>
          <w:rFonts w:hAnsi="宋体" w:cs="宋体"/>
          <w:color w:val="auto"/>
          <w:sz w:val="24"/>
        </w:rPr>
        <w:t>个</w:t>
      </w:r>
      <w:r w:rsidRPr="006B03A3">
        <w:rPr>
          <w:rFonts w:hAnsi="宋体" w:cs="宋体" w:hint="eastAsia"/>
          <w:color w:val="auto"/>
          <w:sz w:val="24"/>
        </w:rPr>
        <w:t>。</w:t>
      </w:r>
    </w:p>
    <w:p w:rsidR="00E30746" w:rsidRPr="006B03A3" w:rsidRDefault="007B79BD">
      <w:pPr>
        <w:pStyle w:val="af8"/>
        <w:numPr>
          <w:ilvl w:val="1"/>
          <w:numId w:val="58"/>
        </w:numPr>
        <w:adjustRightInd/>
        <w:snapToGrid/>
        <w:ind w:firstLineChars="0"/>
        <w:jc w:val="left"/>
        <w:rPr>
          <w:rFonts w:hAnsi="宋体" w:cs="宋体"/>
          <w:color w:val="auto"/>
          <w:sz w:val="24"/>
        </w:rPr>
      </w:pPr>
      <w:r w:rsidRPr="006B03A3">
        <w:rPr>
          <w:rFonts w:hAnsi="宋体" w:cs="宋体" w:hint="eastAsia"/>
          <w:color w:val="auto"/>
          <w:sz w:val="24"/>
        </w:rPr>
        <w:t>需配备</w:t>
      </w:r>
      <w:r w:rsidRPr="006B03A3">
        <w:rPr>
          <w:rFonts w:hAnsi="宋体" w:cs="宋体"/>
          <w:color w:val="auto"/>
          <w:sz w:val="24"/>
        </w:rPr>
        <w:t>仪器托盘2个</w:t>
      </w:r>
      <w:r w:rsidRPr="006B03A3">
        <w:rPr>
          <w:rFonts w:hAnsi="宋体" w:cs="宋体" w:hint="eastAsia"/>
          <w:color w:val="auto"/>
          <w:sz w:val="24"/>
        </w:rPr>
        <w:t>和</w:t>
      </w:r>
      <w:r w:rsidRPr="006B03A3">
        <w:rPr>
          <w:rFonts w:hAnsi="宋体" w:cs="宋体"/>
          <w:color w:val="auto"/>
          <w:sz w:val="24"/>
        </w:rPr>
        <w:t>抽屉1个</w:t>
      </w:r>
      <w:r w:rsidRPr="006B03A3">
        <w:rPr>
          <w:rFonts w:hAnsi="宋体" w:cs="宋体" w:hint="eastAsia"/>
          <w:color w:val="auto"/>
          <w:sz w:val="24"/>
        </w:rPr>
        <w:t>，</w:t>
      </w:r>
      <w:r w:rsidRPr="006B03A3">
        <w:rPr>
          <w:rFonts w:hAnsi="宋体" w:cs="宋体"/>
          <w:color w:val="auto"/>
          <w:sz w:val="24"/>
        </w:rPr>
        <w:t>单个托盘承重量</w:t>
      </w:r>
      <w:r w:rsidRPr="006B03A3">
        <w:rPr>
          <w:rFonts w:hAnsi="宋体" w:cs="宋体" w:hint="eastAsia"/>
          <w:color w:val="auto"/>
          <w:sz w:val="24"/>
        </w:rPr>
        <w:t>需</w:t>
      </w:r>
      <w:r w:rsidRPr="006B03A3">
        <w:rPr>
          <w:rFonts w:hAnsi="宋体" w:cs="宋体"/>
          <w:color w:val="auto"/>
          <w:sz w:val="24"/>
        </w:rPr>
        <w:t>不小于50公斤，托盘边沿配置不锈钢边轨。</w:t>
      </w:r>
    </w:p>
    <w:p w:rsidR="00E30746" w:rsidRPr="006B03A3" w:rsidRDefault="007B79BD">
      <w:pPr>
        <w:pStyle w:val="af8"/>
        <w:numPr>
          <w:ilvl w:val="1"/>
          <w:numId w:val="58"/>
        </w:numPr>
        <w:adjustRightInd/>
        <w:snapToGrid/>
        <w:ind w:firstLineChars="0"/>
        <w:jc w:val="left"/>
        <w:rPr>
          <w:rFonts w:hAnsi="宋体" w:cs="宋体"/>
          <w:color w:val="auto"/>
          <w:sz w:val="24"/>
        </w:rPr>
      </w:pPr>
      <w:r w:rsidRPr="006B03A3">
        <w:rPr>
          <w:rFonts w:hAnsi="宋体" w:cs="宋体" w:hint="eastAsia"/>
          <w:color w:val="auto"/>
          <w:sz w:val="24"/>
        </w:rPr>
        <w:t>需配备</w:t>
      </w:r>
      <w:r w:rsidRPr="006B03A3">
        <w:rPr>
          <w:rFonts w:hAnsi="宋体" w:cs="宋体"/>
          <w:color w:val="auto"/>
          <w:sz w:val="24"/>
        </w:rPr>
        <w:t>不锈钢网篮1个</w:t>
      </w:r>
      <w:r w:rsidRPr="006B03A3">
        <w:rPr>
          <w:rFonts w:hAnsi="宋体" w:cs="宋体" w:hint="eastAsia"/>
          <w:color w:val="auto"/>
          <w:sz w:val="24"/>
        </w:rPr>
        <w:t>，氧气吸入器1套，负压吸引器1套。</w:t>
      </w:r>
    </w:p>
    <w:p w:rsidR="00E30746" w:rsidRPr="006B03A3" w:rsidRDefault="007B79BD">
      <w:pPr>
        <w:spacing w:line="360" w:lineRule="auto"/>
        <w:jc w:val="left"/>
        <w:rPr>
          <w:sz w:val="24"/>
          <w:szCs w:val="24"/>
        </w:rPr>
      </w:pPr>
      <w:r w:rsidRPr="006B03A3">
        <w:rPr>
          <w:rFonts w:hAnsi="宋体" w:cs="宋体" w:hint="eastAsia"/>
          <w:b/>
          <w:sz w:val="24"/>
        </w:rPr>
        <w:t xml:space="preserve"> 4. 手术无影灯</w:t>
      </w:r>
      <w:r w:rsidRPr="006B03A3">
        <w:rPr>
          <w:rFonts w:hAnsi="宋体" w:cs="宋体"/>
          <w:b/>
          <w:sz w:val="24"/>
        </w:rPr>
        <w:t>参数</w:t>
      </w:r>
      <w:r w:rsidRPr="006B03A3">
        <w:rPr>
          <w:rFonts w:hAnsi="宋体" w:cs="宋体" w:hint="eastAsia"/>
          <w:b/>
          <w:sz w:val="24"/>
        </w:rPr>
        <w:t>要求</w:t>
      </w:r>
    </w:p>
    <w:p w:rsidR="00E30746" w:rsidRPr="006B03A3" w:rsidRDefault="007B79BD">
      <w:pPr>
        <w:numPr>
          <w:ilvl w:val="0"/>
          <w:numId w:val="59"/>
        </w:numPr>
        <w:spacing w:line="360" w:lineRule="auto"/>
        <w:rPr>
          <w:sz w:val="24"/>
          <w:szCs w:val="24"/>
        </w:rPr>
      </w:pPr>
      <w:r w:rsidRPr="006B03A3">
        <w:rPr>
          <w:rFonts w:hint="eastAsia"/>
          <w:sz w:val="24"/>
          <w:szCs w:val="24"/>
        </w:rPr>
        <w:t>设备需为原装进口。</w:t>
      </w:r>
    </w:p>
    <w:p w:rsidR="00E30746" w:rsidRPr="006B03A3" w:rsidRDefault="007B79BD">
      <w:pPr>
        <w:numPr>
          <w:ilvl w:val="0"/>
          <w:numId w:val="59"/>
        </w:numPr>
        <w:spacing w:line="360" w:lineRule="auto"/>
        <w:rPr>
          <w:sz w:val="24"/>
          <w:szCs w:val="24"/>
        </w:rPr>
      </w:pPr>
      <w:r w:rsidRPr="006B03A3">
        <w:rPr>
          <w:rFonts w:hint="eastAsia"/>
          <w:sz w:val="24"/>
          <w:szCs w:val="24"/>
        </w:rPr>
        <w:t>需采用多光源发光二极管（LED）设计。</w:t>
      </w:r>
    </w:p>
    <w:p w:rsidR="00E30746" w:rsidRPr="006B03A3" w:rsidRDefault="007B79BD">
      <w:pPr>
        <w:numPr>
          <w:ilvl w:val="0"/>
          <w:numId w:val="59"/>
        </w:numPr>
        <w:spacing w:line="360" w:lineRule="auto"/>
        <w:rPr>
          <w:sz w:val="24"/>
          <w:szCs w:val="24"/>
        </w:rPr>
      </w:pPr>
      <w:r w:rsidRPr="006B03A3">
        <w:rPr>
          <w:rFonts w:hint="eastAsia"/>
          <w:sz w:val="24"/>
          <w:szCs w:val="24"/>
        </w:rPr>
        <w:t>需为双灯头配置，母灯光照强度需≥1</w:t>
      </w:r>
      <w:r w:rsidRPr="006B03A3">
        <w:rPr>
          <w:sz w:val="24"/>
          <w:szCs w:val="24"/>
        </w:rPr>
        <w:t>2</w:t>
      </w:r>
      <w:r w:rsidRPr="006B03A3">
        <w:rPr>
          <w:rFonts w:hint="eastAsia"/>
          <w:sz w:val="24"/>
          <w:szCs w:val="24"/>
        </w:rPr>
        <w:t>0,000Lux，子灯光照强度需≥1</w:t>
      </w:r>
      <w:r w:rsidRPr="006B03A3">
        <w:rPr>
          <w:sz w:val="24"/>
          <w:szCs w:val="24"/>
        </w:rPr>
        <w:t>2</w:t>
      </w:r>
      <w:r w:rsidRPr="006B03A3">
        <w:rPr>
          <w:rFonts w:hint="eastAsia"/>
          <w:sz w:val="24"/>
          <w:szCs w:val="24"/>
        </w:rPr>
        <w:t>0,000Lux。</w:t>
      </w:r>
    </w:p>
    <w:p w:rsidR="00E30746" w:rsidRPr="006B03A3" w:rsidRDefault="007B79BD">
      <w:pPr>
        <w:numPr>
          <w:ilvl w:val="0"/>
          <w:numId w:val="59"/>
        </w:numPr>
        <w:spacing w:line="360" w:lineRule="auto"/>
        <w:rPr>
          <w:sz w:val="24"/>
          <w:szCs w:val="24"/>
        </w:rPr>
      </w:pPr>
      <w:r w:rsidRPr="006B03A3">
        <w:rPr>
          <w:rFonts w:hint="eastAsia"/>
          <w:sz w:val="24"/>
          <w:szCs w:val="24"/>
        </w:rPr>
        <w:t>手术灯色温需≥4500 K。</w:t>
      </w:r>
    </w:p>
    <w:p w:rsidR="00E30746" w:rsidRPr="006B03A3" w:rsidRDefault="007B79BD">
      <w:pPr>
        <w:numPr>
          <w:ilvl w:val="0"/>
          <w:numId w:val="59"/>
        </w:numPr>
        <w:spacing w:line="360" w:lineRule="auto"/>
        <w:rPr>
          <w:sz w:val="24"/>
          <w:szCs w:val="24"/>
        </w:rPr>
      </w:pPr>
      <w:r w:rsidRPr="006B03A3">
        <w:rPr>
          <w:rFonts w:hint="eastAsia"/>
          <w:sz w:val="24"/>
          <w:szCs w:val="24"/>
        </w:rPr>
        <w:t>光源灯使用寿命需</w:t>
      </w:r>
      <w:r w:rsidRPr="006B03A3">
        <w:rPr>
          <w:rFonts w:hAnsi="宋体" w:hint="eastAsia"/>
          <w:sz w:val="24"/>
          <w:szCs w:val="24"/>
        </w:rPr>
        <w:t>≥</w:t>
      </w:r>
      <w:r w:rsidRPr="006B03A3">
        <w:rPr>
          <w:rFonts w:hint="eastAsia"/>
          <w:sz w:val="24"/>
          <w:szCs w:val="24"/>
        </w:rPr>
        <w:t>40000小时</w:t>
      </w:r>
    </w:p>
    <w:p w:rsidR="00E30746" w:rsidRPr="006B03A3" w:rsidRDefault="007B79BD">
      <w:pPr>
        <w:numPr>
          <w:ilvl w:val="0"/>
          <w:numId w:val="59"/>
        </w:numPr>
        <w:spacing w:line="360" w:lineRule="auto"/>
        <w:rPr>
          <w:sz w:val="24"/>
          <w:szCs w:val="24"/>
        </w:rPr>
      </w:pPr>
      <w:r w:rsidRPr="006B03A3">
        <w:rPr>
          <w:rFonts w:hint="eastAsia"/>
          <w:sz w:val="24"/>
          <w:szCs w:val="24"/>
        </w:rPr>
        <w:t>母灯</w:t>
      </w:r>
      <w:r w:rsidRPr="006B03A3">
        <w:rPr>
          <w:sz w:val="24"/>
          <w:szCs w:val="24"/>
        </w:rPr>
        <w:t>光斑直径</w:t>
      </w:r>
      <w:r w:rsidRPr="006B03A3">
        <w:rPr>
          <w:rFonts w:hint="eastAsia"/>
          <w:sz w:val="24"/>
          <w:szCs w:val="24"/>
        </w:rPr>
        <w:t>需</w:t>
      </w:r>
      <w:r w:rsidRPr="006B03A3">
        <w:rPr>
          <w:rFonts w:hAnsi="宋体" w:hint="eastAsia"/>
          <w:sz w:val="24"/>
          <w:szCs w:val="24"/>
        </w:rPr>
        <w:t>≥</w:t>
      </w:r>
      <w:r w:rsidRPr="006B03A3">
        <w:rPr>
          <w:rFonts w:hint="eastAsia"/>
          <w:sz w:val="24"/>
          <w:szCs w:val="24"/>
        </w:rPr>
        <w:t>22CM，子灯</w:t>
      </w:r>
      <w:r w:rsidRPr="006B03A3">
        <w:rPr>
          <w:sz w:val="24"/>
          <w:szCs w:val="24"/>
        </w:rPr>
        <w:t>光斑直径</w:t>
      </w:r>
      <w:r w:rsidRPr="006B03A3">
        <w:rPr>
          <w:rFonts w:hint="eastAsia"/>
          <w:sz w:val="24"/>
          <w:szCs w:val="24"/>
        </w:rPr>
        <w:t>需</w:t>
      </w:r>
      <w:r w:rsidRPr="006B03A3">
        <w:rPr>
          <w:rFonts w:hAnsi="宋体" w:hint="eastAsia"/>
          <w:sz w:val="24"/>
          <w:szCs w:val="24"/>
        </w:rPr>
        <w:t>≥</w:t>
      </w:r>
      <w:r w:rsidRPr="006B03A3">
        <w:rPr>
          <w:rFonts w:hint="eastAsia"/>
          <w:sz w:val="24"/>
          <w:szCs w:val="24"/>
        </w:rPr>
        <w:t>22CM。</w:t>
      </w:r>
    </w:p>
    <w:p w:rsidR="00E30746" w:rsidRPr="006B03A3" w:rsidRDefault="007B79BD">
      <w:pPr>
        <w:numPr>
          <w:ilvl w:val="0"/>
          <w:numId w:val="59"/>
        </w:numPr>
        <w:spacing w:line="360" w:lineRule="auto"/>
        <w:rPr>
          <w:sz w:val="24"/>
          <w:szCs w:val="24"/>
        </w:rPr>
      </w:pPr>
      <w:r w:rsidRPr="006B03A3">
        <w:rPr>
          <w:rFonts w:hint="eastAsia"/>
          <w:sz w:val="24"/>
          <w:szCs w:val="24"/>
        </w:rPr>
        <w:t>双灯头</w:t>
      </w:r>
      <w:r w:rsidRPr="006B03A3">
        <w:rPr>
          <w:sz w:val="24"/>
          <w:szCs w:val="24"/>
        </w:rPr>
        <w:t>均</w:t>
      </w:r>
      <w:r w:rsidRPr="006B03A3">
        <w:rPr>
          <w:rFonts w:hint="eastAsia"/>
          <w:sz w:val="24"/>
          <w:szCs w:val="24"/>
        </w:rPr>
        <w:t>需配有</w:t>
      </w:r>
      <w:r w:rsidRPr="006B03A3">
        <w:rPr>
          <w:sz w:val="24"/>
          <w:szCs w:val="24"/>
        </w:rPr>
        <w:t>多媒体</w:t>
      </w:r>
      <w:r w:rsidRPr="006B03A3">
        <w:rPr>
          <w:rFonts w:hint="eastAsia"/>
          <w:sz w:val="24"/>
          <w:szCs w:val="24"/>
        </w:rPr>
        <w:t>连接线</w:t>
      </w:r>
      <w:r w:rsidRPr="006B03A3">
        <w:rPr>
          <w:sz w:val="24"/>
          <w:szCs w:val="24"/>
        </w:rPr>
        <w:t>预埋，可</w:t>
      </w:r>
      <w:r w:rsidRPr="006B03A3">
        <w:rPr>
          <w:rFonts w:hint="eastAsia"/>
          <w:sz w:val="24"/>
          <w:szCs w:val="24"/>
        </w:rPr>
        <w:t>扩展</w:t>
      </w:r>
      <w:r w:rsidRPr="006B03A3">
        <w:rPr>
          <w:sz w:val="24"/>
          <w:szCs w:val="24"/>
        </w:rPr>
        <w:t>传递视频信号</w:t>
      </w:r>
      <w:r w:rsidRPr="006B03A3">
        <w:rPr>
          <w:rFonts w:hint="eastAsia"/>
          <w:sz w:val="24"/>
          <w:szCs w:val="24"/>
        </w:rPr>
        <w:t>，</w:t>
      </w:r>
      <w:r w:rsidRPr="006B03A3">
        <w:rPr>
          <w:sz w:val="24"/>
          <w:szCs w:val="24"/>
        </w:rPr>
        <w:t>满足后续升级。</w:t>
      </w:r>
    </w:p>
    <w:p w:rsidR="00E30746" w:rsidRPr="006B03A3" w:rsidRDefault="007B79BD">
      <w:pPr>
        <w:numPr>
          <w:ilvl w:val="0"/>
          <w:numId w:val="59"/>
        </w:numPr>
        <w:spacing w:line="360" w:lineRule="auto"/>
        <w:rPr>
          <w:sz w:val="24"/>
          <w:szCs w:val="24"/>
        </w:rPr>
      </w:pPr>
      <w:r w:rsidRPr="006B03A3">
        <w:rPr>
          <w:rFonts w:hint="eastAsia"/>
          <w:sz w:val="24"/>
          <w:szCs w:val="24"/>
        </w:rPr>
        <w:t>数字化手术室灯需具有显示屏和摄像装置支臂；其他手术室需可扩展显示屏和摄像装置支臂，</w:t>
      </w:r>
      <w:r w:rsidRPr="006B03A3">
        <w:rPr>
          <w:sz w:val="24"/>
          <w:szCs w:val="24"/>
        </w:rPr>
        <w:t>满足升级</w:t>
      </w:r>
      <w:r w:rsidRPr="006B03A3">
        <w:rPr>
          <w:rFonts w:hint="eastAsia"/>
          <w:sz w:val="24"/>
          <w:szCs w:val="24"/>
        </w:rPr>
        <w:t>使用需要。</w:t>
      </w:r>
    </w:p>
    <w:p w:rsidR="00E30746" w:rsidRPr="006B03A3" w:rsidRDefault="00E30746">
      <w:pPr>
        <w:pStyle w:val="af8"/>
        <w:adjustRightInd/>
        <w:snapToGrid/>
        <w:ind w:firstLineChars="0" w:firstLine="0"/>
        <w:jc w:val="left"/>
        <w:rPr>
          <w:rFonts w:hAnsi="宋体" w:cs="宋体"/>
          <w:color w:val="auto"/>
          <w:sz w:val="24"/>
        </w:rPr>
      </w:pPr>
    </w:p>
    <w:p w:rsidR="00E30746" w:rsidRPr="006B03A3" w:rsidRDefault="007B79BD">
      <w:pPr>
        <w:snapToGrid w:val="0"/>
        <w:spacing w:line="360" w:lineRule="auto"/>
        <w:rPr>
          <w:rFonts w:hAnsi="宋体"/>
          <w:b/>
          <w:sz w:val="24"/>
        </w:rPr>
      </w:pPr>
      <w:r w:rsidRPr="006B03A3">
        <w:rPr>
          <w:rFonts w:hAnsi="宋体" w:cs="宋体" w:hint="eastAsia"/>
          <w:b/>
          <w:sz w:val="24"/>
        </w:rPr>
        <w:lastRenderedPageBreak/>
        <w:t>（八）</w:t>
      </w:r>
      <w:r w:rsidRPr="006B03A3">
        <w:rPr>
          <w:rFonts w:hAnsi="宋体" w:hint="eastAsia"/>
          <w:b/>
          <w:sz w:val="24"/>
        </w:rPr>
        <w:t>基础信息化手术室技术要求：</w:t>
      </w:r>
    </w:p>
    <w:p w:rsidR="00E30746" w:rsidRPr="006B03A3" w:rsidRDefault="007B79BD" w:rsidP="00EA312E">
      <w:pPr>
        <w:pStyle w:val="af8"/>
        <w:ind w:firstLineChars="100" w:firstLine="241"/>
        <w:jc w:val="left"/>
        <w:rPr>
          <w:rFonts w:hAnsi="宋体" w:cs="宋体"/>
          <w:b/>
          <w:bCs/>
          <w:color w:val="auto"/>
          <w:sz w:val="24"/>
        </w:rPr>
      </w:pPr>
      <w:r w:rsidRPr="006B03A3">
        <w:rPr>
          <w:rFonts w:hAnsi="宋体" w:cs="宋体" w:hint="eastAsia"/>
          <w:b/>
          <w:bCs/>
          <w:color w:val="auto"/>
          <w:sz w:val="24"/>
        </w:rPr>
        <w:t>1.项目范围</w:t>
      </w:r>
    </w:p>
    <w:p w:rsidR="00E30746" w:rsidRPr="006B03A3" w:rsidRDefault="007B79BD">
      <w:pPr>
        <w:pStyle w:val="af8"/>
        <w:ind w:left="400" w:firstLineChars="0" w:firstLine="0"/>
        <w:jc w:val="left"/>
        <w:rPr>
          <w:rFonts w:hAnsi="宋体" w:cs="宋体"/>
          <w:color w:val="auto"/>
          <w:sz w:val="24"/>
        </w:rPr>
      </w:pPr>
      <w:r w:rsidRPr="006B03A3">
        <w:rPr>
          <w:rFonts w:hAnsi="宋体" w:cs="宋体" w:hint="eastAsia"/>
          <w:color w:val="auto"/>
          <w:sz w:val="24"/>
        </w:rPr>
        <w:t>基础信息化手术室项目包含D区三层手术部的O</w:t>
      </w:r>
      <w:r w:rsidRPr="006B03A3">
        <w:rPr>
          <w:rFonts w:hAnsi="宋体" w:cs="宋体"/>
          <w:color w:val="auto"/>
          <w:sz w:val="24"/>
        </w:rPr>
        <w:t>P</w:t>
      </w:r>
      <w:r w:rsidRPr="006B03A3">
        <w:rPr>
          <w:rFonts w:hAnsi="宋体" w:cs="宋体" w:hint="eastAsia"/>
          <w:color w:val="auto"/>
          <w:sz w:val="24"/>
        </w:rPr>
        <w:t>1~13、O</w:t>
      </w:r>
      <w:r w:rsidRPr="006B03A3">
        <w:rPr>
          <w:rFonts w:hAnsi="宋体" w:cs="宋体"/>
          <w:color w:val="auto"/>
          <w:sz w:val="24"/>
        </w:rPr>
        <w:t>P</w:t>
      </w:r>
      <w:r w:rsidRPr="006B03A3">
        <w:rPr>
          <w:rFonts w:hAnsi="宋体" w:cs="宋体" w:hint="eastAsia"/>
          <w:color w:val="auto"/>
          <w:sz w:val="24"/>
        </w:rPr>
        <w:t>17、OP18，共16间手术室。</w:t>
      </w:r>
    </w:p>
    <w:p w:rsidR="00E30746" w:rsidRPr="006B03A3" w:rsidRDefault="007B79BD" w:rsidP="00EA312E">
      <w:pPr>
        <w:pStyle w:val="af8"/>
        <w:ind w:firstLineChars="100" w:firstLine="241"/>
        <w:jc w:val="left"/>
        <w:rPr>
          <w:rFonts w:hAnsi="宋体" w:cs="宋体"/>
          <w:b/>
          <w:bCs/>
          <w:color w:val="auto"/>
          <w:sz w:val="24"/>
        </w:rPr>
      </w:pPr>
      <w:r w:rsidRPr="006B03A3">
        <w:rPr>
          <w:rFonts w:hAnsi="宋体" w:cs="宋体" w:hint="eastAsia"/>
          <w:b/>
          <w:bCs/>
          <w:color w:val="auto"/>
          <w:sz w:val="24"/>
        </w:rPr>
        <w:t>2.具体要求</w:t>
      </w:r>
    </w:p>
    <w:p w:rsidR="00E30746" w:rsidRPr="006B03A3" w:rsidRDefault="007B79BD">
      <w:pPr>
        <w:pStyle w:val="af8"/>
        <w:ind w:left="400" w:firstLineChars="0" w:firstLine="0"/>
        <w:jc w:val="left"/>
        <w:rPr>
          <w:rFonts w:hAnsi="宋体" w:cs="宋体"/>
          <w:color w:val="auto"/>
          <w:sz w:val="24"/>
        </w:rPr>
      </w:pPr>
      <w:r w:rsidRPr="006B03A3">
        <w:rPr>
          <w:rFonts w:hAnsi="宋体" w:cs="宋体" w:hint="eastAsia"/>
          <w:color w:val="auto"/>
          <w:sz w:val="24"/>
        </w:rPr>
        <w:t>每间基础信息化手术室均按照数字化手术室标准进行模块化布线，方便后期快速升级为全功能数字化手术室。预留网络接口，方便信息系统的集成（如HIS、LIS、PACS等）。预留高清视频接口，方便进行腔镜、术野、PACS等医疗视频的采集与传输。兼容SDI、HDMI、DVI、VGA等常见视频信号格式。</w:t>
      </w:r>
    </w:p>
    <w:p w:rsidR="00E30746" w:rsidRPr="006B03A3" w:rsidRDefault="007B79BD">
      <w:pPr>
        <w:pStyle w:val="af8"/>
        <w:ind w:left="400" w:firstLineChars="0" w:firstLine="0"/>
        <w:jc w:val="left"/>
        <w:rPr>
          <w:rFonts w:hAnsi="宋体" w:cs="宋体"/>
          <w:color w:val="auto"/>
          <w:sz w:val="24"/>
        </w:rPr>
      </w:pPr>
      <w:r w:rsidRPr="006B03A3">
        <w:rPr>
          <w:rFonts w:hAnsi="宋体" w:cs="宋体" w:hint="eastAsia"/>
          <w:color w:val="auto"/>
          <w:sz w:val="24"/>
        </w:rPr>
        <w:t>每间基础信息化手术室配备一体化嵌入式液晶显示单元与一体化嵌入式护士信息化工作站，工作站可实现触屏操作，可调用HIS,LIS,PACS等医疗软件，查看病人基本信息、检查结果、图像资料等，满足临床工作的基本需求。每间基础信息化手术室安装一套手术室智能管理系统，可实现多媒体控制与监护资源管理功能，并预留视频录像模块。</w:t>
      </w:r>
    </w:p>
    <w:p w:rsidR="00E30746" w:rsidRPr="006B03A3" w:rsidRDefault="007B79BD">
      <w:pPr>
        <w:pStyle w:val="af8"/>
        <w:ind w:left="400" w:firstLineChars="0" w:firstLine="0"/>
        <w:jc w:val="left"/>
        <w:rPr>
          <w:rFonts w:hAnsi="宋体" w:cs="宋体"/>
          <w:color w:val="auto"/>
          <w:sz w:val="24"/>
        </w:rPr>
      </w:pPr>
      <w:r w:rsidRPr="006B03A3">
        <w:rPr>
          <w:rFonts w:hAnsi="宋体" w:cs="宋体" w:hint="eastAsia"/>
          <w:b/>
          <w:bCs/>
          <w:color w:val="auto"/>
          <w:sz w:val="24"/>
        </w:rPr>
        <w:t>3.设备材料清单与技术参数</w:t>
      </w:r>
      <w:r w:rsidRPr="006B03A3">
        <w:rPr>
          <w:rFonts w:hAnsi="宋体" w:cs="宋体" w:hint="eastAsia"/>
          <w:color w:val="auto"/>
          <w:sz w:val="24"/>
        </w:rPr>
        <w:t>：</w:t>
      </w:r>
    </w:p>
    <w:p w:rsidR="00E30746" w:rsidRPr="006B03A3" w:rsidRDefault="007B79BD">
      <w:pPr>
        <w:pStyle w:val="af8"/>
        <w:ind w:left="400" w:firstLineChars="0" w:firstLine="0"/>
        <w:jc w:val="left"/>
        <w:rPr>
          <w:rFonts w:hAnsi="宋体"/>
          <w:b/>
          <w:color w:val="auto"/>
          <w:sz w:val="24"/>
        </w:rPr>
      </w:pPr>
      <w:r w:rsidRPr="006B03A3">
        <w:rPr>
          <w:rFonts w:hAnsi="宋体" w:cs="宋体" w:hint="eastAsia"/>
          <w:color w:val="auto"/>
          <w:sz w:val="24"/>
        </w:rPr>
        <w:t>主要设备材料清单与技术参数要求如下：</w:t>
      </w:r>
      <w:r w:rsidRPr="006B03A3">
        <w:rPr>
          <w:rFonts w:hAnsi="宋体" w:cs="宋体"/>
          <w:color w:val="auto"/>
          <w:sz w:val="24"/>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5954"/>
      </w:tblGrid>
      <w:tr w:rsidR="00E30746" w:rsidRPr="006B03A3">
        <w:trPr>
          <w:trHeight w:val="290"/>
          <w:jc w:val="center"/>
        </w:trPr>
        <w:tc>
          <w:tcPr>
            <w:tcW w:w="704" w:type="dxa"/>
            <w:vAlign w:val="center"/>
          </w:tcPr>
          <w:p w:rsidR="00E30746" w:rsidRPr="006B03A3" w:rsidRDefault="007B79BD">
            <w:pPr>
              <w:jc w:val="center"/>
              <w:rPr>
                <w:rFonts w:hAnsi="宋体" w:cs="宋体"/>
                <w:b/>
                <w:bCs/>
                <w:sz w:val="24"/>
              </w:rPr>
            </w:pPr>
            <w:r w:rsidRPr="006B03A3">
              <w:rPr>
                <w:rFonts w:hAnsi="宋体" w:cs="宋体" w:hint="eastAsia"/>
                <w:b/>
                <w:bCs/>
                <w:sz w:val="24"/>
              </w:rPr>
              <w:t>序号</w:t>
            </w:r>
          </w:p>
        </w:tc>
        <w:tc>
          <w:tcPr>
            <w:tcW w:w="1559" w:type="dxa"/>
            <w:vAlign w:val="center"/>
          </w:tcPr>
          <w:p w:rsidR="00E30746" w:rsidRPr="006B03A3" w:rsidRDefault="007B79BD">
            <w:pPr>
              <w:jc w:val="center"/>
              <w:rPr>
                <w:rFonts w:hAnsi="宋体" w:cs="宋体"/>
                <w:b/>
                <w:bCs/>
                <w:sz w:val="24"/>
              </w:rPr>
            </w:pPr>
            <w:r w:rsidRPr="006B03A3">
              <w:rPr>
                <w:rFonts w:hAnsi="宋体" w:cs="宋体" w:hint="eastAsia"/>
                <w:b/>
                <w:bCs/>
                <w:sz w:val="24"/>
              </w:rPr>
              <w:t>设备名称</w:t>
            </w:r>
          </w:p>
        </w:tc>
        <w:tc>
          <w:tcPr>
            <w:tcW w:w="5954" w:type="dxa"/>
            <w:vAlign w:val="center"/>
          </w:tcPr>
          <w:p w:rsidR="00E30746" w:rsidRPr="006B03A3" w:rsidRDefault="007B79BD">
            <w:pPr>
              <w:jc w:val="center"/>
              <w:rPr>
                <w:rFonts w:hAnsi="宋体" w:cs="宋体"/>
                <w:b/>
                <w:bCs/>
                <w:sz w:val="24"/>
              </w:rPr>
            </w:pPr>
            <w:r w:rsidRPr="006B03A3">
              <w:rPr>
                <w:rFonts w:hAnsi="宋体" w:cs="宋体" w:hint="eastAsia"/>
                <w:b/>
                <w:bCs/>
                <w:sz w:val="24"/>
              </w:rPr>
              <w:t>主要技术参数</w:t>
            </w:r>
          </w:p>
        </w:tc>
      </w:tr>
      <w:tr w:rsidR="00E30746" w:rsidRPr="006B03A3">
        <w:trPr>
          <w:trHeight w:val="90"/>
          <w:jc w:val="center"/>
        </w:trPr>
        <w:tc>
          <w:tcPr>
            <w:tcW w:w="704" w:type="dxa"/>
            <w:vAlign w:val="center"/>
          </w:tcPr>
          <w:p w:rsidR="00E30746" w:rsidRPr="006B03A3" w:rsidRDefault="007B79BD">
            <w:pPr>
              <w:jc w:val="center"/>
              <w:rPr>
                <w:rFonts w:hAnsi="宋体" w:cs="宋体"/>
                <w:sz w:val="24"/>
              </w:rPr>
            </w:pPr>
            <w:r w:rsidRPr="006B03A3">
              <w:rPr>
                <w:rFonts w:hAnsi="宋体" w:cs="宋体" w:hint="eastAsia"/>
                <w:sz w:val="24"/>
              </w:rPr>
              <w:t>1</w:t>
            </w:r>
          </w:p>
        </w:tc>
        <w:tc>
          <w:tcPr>
            <w:tcW w:w="1559" w:type="dxa"/>
            <w:vAlign w:val="center"/>
          </w:tcPr>
          <w:p w:rsidR="00E30746" w:rsidRPr="006B03A3" w:rsidRDefault="007B79BD" w:rsidP="00EA312E">
            <w:pPr>
              <w:ind w:leftChars="79" w:left="269"/>
              <w:rPr>
                <w:rFonts w:hAnsi="宋体" w:cs="宋体"/>
                <w:sz w:val="24"/>
              </w:rPr>
            </w:pPr>
            <w:r w:rsidRPr="006B03A3">
              <w:rPr>
                <w:rFonts w:hAnsi="宋体" w:cs="宋体" w:hint="eastAsia"/>
                <w:sz w:val="24"/>
              </w:rPr>
              <w:t>一体化嵌入式液晶显示单元</w:t>
            </w:r>
          </w:p>
        </w:tc>
        <w:tc>
          <w:tcPr>
            <w:tcW w:w="5954" w:type="dxa"/>
            <w:vAlign w:val="center"/>
          </w:tcPr>
          <w:p w:rsidR="00E30746" w:rsidRPr="006B03A3" w:rsidRDefault="007B79BD">
            <w:pPr>
              <w:jc w:val="left"/>
              <w:rPr>
                <w:rFonts w:hAnsi="宋体" w:cs="宋体"/>
                <w:sz w:val="24"/>
              </w:rPr>
            </w:pPr>
            <w:r w:rsidRPr="006B03A3">
              <w:rPr>
                <w:rFonts w:hAnsi="宋体" w:cs="宋体" w:hint="eastAsia"/>
                <w:sz w:val="24"/>
              </w:rPr>
              <w:t>一体化嵌入式设计与施工，美观大方，符合GB50333《医院洁净手术部建筑技术规范》要求</w:t>
            </w:r>
          </w:p>
          <w:p w:rsidR="00E30746" w:rsidRPr="006B03A3" w:rsidRDefault="007B79BD">
            <w:pPr>
              <w:jc w:val="left"/>
              <w:rPr>
                <w:rFonts w:hAnsi="宋体" w:cs="宋体"/>
                <w:sz w:val="24"/>
              </w:rPr>
            </w:pPr>
            <w:r w:rsidRPr="006B03A3">
              <w:rPr>
                <w:rFonts w:hAnsi="宋体" w:cs="宋体" w:hint="eastAsia"/>
                <w:sz w:val="24"/>
              </w:rPr>
              <w:t>屏幕尺寸 ：≥55英寸</w:t>
            </w:r>
          </w:p>
          <w:p w:rsidR="00E30746" w:rsidRPr="006B03A3" w:rsidRDefault="007B79BD">
            <w:pPr>
              <w:jc w:val="left"/>
              <w:rPr>
                <w:rFonts w:hAnsi="宋体" w:cs="宋体"/>
                <w:sz w:val="24"/>
              </w:rPr>
            </w:pPr>
            <w:r w:rsidRPr="006B03A3">
              <w:rPr>
                <w:rFonts w:hAnsi="宋体" w:cs="宋体" w:hint="eastAsia"/>
                <w:sz w:val="24"/>
              </w:rPr>
              <w:t xml:space="preserve">输入电源：100V-240VAC  60Hz          </w:t>
            </w:r>
          </w:p>
          <w:p w:rsidR="00E30746" w:rsidRPr="006B03A3" w:rsidRDefault="007B79BD">
            <w:pPr>
              <w:jc w:val="left"/>
              <w:rPr>
                <w:rFonts w:hAnsi="宋体" w:cs="宋体"/>
                <w:sz w:val="24"/>
              </w:rPr>
            </w:pPr>
            <w:r w:rsidRPr="006B03A3">
              <w:rPr>
                <w:rFonts w:hAnsi="宋体" w:cs="宋体" w:hint="eastAsia"/>
                <w:sz w:val="24"/>
              </w:rPr>
              <w:t>分辨率：4k，≥3840×2160</w:t>
            </w:r>
          </w:p>
          <w:p w:rsidR="00E30746" w:rsidRPr="006B03A3" w:rsidRDefault="007B79BD">
            <w:pPr>
              <w:jc w:val="left"/>
              <w:rPr>
                <w:rFonts w:hAnsi="宋体" w:cs="宋体"/>
                <w:sz w:val="24"/>
              </w:rPr>
            </w:pPr>
            <w:r w:rsidRPr="006B03A3">
              <w:rPr>
                <w:rFonts w:hAnsi="宋体" w:cs="宋体" w:hint="eastAsia"/>
                <w:sz w:val="24"/>
              </w:rPr>
              <w:t>可视角度： H:178°/V:178°</w:t>
            </w:r>
          </w:p>
          <w:p w:rsidR="00E30746" w:rsidRPr="006B03A3" w:rsidRDefault="007B79BD">
            <w:pPr>
              <w:jc w:val="left"/>
              <w:rPr>
                <w:rFonts w:hAnsi="宋体" w:cs="宋体"/>
                <w:sz w:val="24"/>
              </w:rPr>
            </w:pPr>
            <w:r w:rsidRPr="006B03A3">
              <w:rPr>
                <w:rFonts w:hAnsi="宋体" w:cs="宋体" w:hint="eastAsia"/>
                <w:sz w:val="24"/>
              </w:rPr>
              <w:t xml:space="preserve">色彩度：≥14bit   </w:t>
            </w:r>
          </w:p>
          <w:p w:rsidR="00E30746" w:rsidRPr="006B03A3" w:rsidRDefault="007B79BD">
            <w:pPr>
              <w:jc w:val="left"/>
              <w:rPr>
                <w:rFonts w:hAnsi="宋体" w:cs="宋体"/>
                <w:sz w:val="24"/>
              </w:rPr>
            </w:pPr>
            <w:r w:rsidRPr="006B03A3">
              <w:rPr>
                <w:rFonts w:hAnsi="宋体" w:cs="宋体" w:hint="eastAsia"/>
                <w:sz w:val="24"/>
              </w:rPr>
              <w:t>亮度： ≥500 cd/m²</w:t>
            </w:r>
          </w:p>
          <w:p w:rsidR="00E30746" w:rsidRPr="006B03A3" w:rsidRDefault="007B79BD">
            <w:pPr>
              <w:jc w:val="left"/>
              <w:rPr>
                <w:rFonts w:hAnsi="宋体" w:cs="宋体"/>
                <w:sz w:val="22"/>
              </w:rPr>
            </w:pPr>
            <w:r w:rsidRPr="006B03A3">
              <w:rPr>
                <w:rFonts w:hAnsi="宋体" w:cs="宋体" w:hint="eastAsia"/>
                <w:sz w:val="22"/>
              </w:rPr>
              <w:t>视频信号输入接口：DVI-D×1、HDMI×1、DP×1、SDI-IN×1</w:t>
            </w:r>
          </w:p>
          <w:p w:rsidR="00E30746" w:rsidRPr="006B03A3" w:rsidRDefault="007B79BD">
            <w:pPr>
              <w:jc w:val="left"/>
              <w:rPr>
                <w:rFonts w:hAnsi="宋体" w:cs="宋体"/>
                <w:sz w:val="22"/>
              </w:rPr>
            </w:pPr>
            <w:r w:rsidRPr="006B03A3">
              <w:rPr>
                <w:rFonts w:hAnsi="宋体" w:cs="宋体" w:hint="eastAsia"/>
                <w:sz w:val="22"/>
              </w:rPr>
              <w:t>视频信号输出接口：SDI-OUT×1</w:t>
            </w:r>
          </w:p>
          <w:p w:rsidR="00E30746" w:rsidRPr="006B03A3" w:rsidRDefault="007B79BD">
            <w:pPr>
              <w:jc w:val="left"/>
              <w:rPr>
                <w:rFonts w:hAnsi="宋体" w:cs="宋体"/>
                <w:sz w:val="22"/>
              </w:rPr>
            </w:pPr>
            <w:r w:rsidRPr="006B03A3">
              <w:rPr>
                <w:rFonts w:hAnsi="宋体" w:cs="宋体" w:hint="eastAsia"/>
                <w:sz w:val="22"/>
              </w:rPr>
              <w:t>医疗影像标准：符合DICOM3.14标准</w:t>
            </w:r>
          </w:p>
          <w:p w:rsidR="00E30746" w:rsidRPr="006B03A3" w:rsidRDefault="007B79BD">
            <w:pPr>
              <w:jc w:val="left"/>
              <w:rPr>
                <w:rFonts w:hAnsi="宋体" w:cs="宋体"/>
                <w:sz w:val="24"/>
              </w:rPr>
            </w:pPr>
            <w:r w:rsidRPr="006B03A3">
              <w:rPr>
                <w:rFonts w:hAnsi="宋体" w:cs="宋体" w:hint="eastAsia"/>
                <w:sz w:val="24"/>
              </w:rPr>
              <w:t>支持一键输出信号切换，一键效果切换</w:t>
            </w:r>
          </w:p>
          <w:p w:rsidR="00E30746" w:rsidRPr="006B03A3" w:rsidRDefault="007B79BD">
            <w:pPr>
              <w:jc w:val="left"/>
              <w:rPr>
                <w:rFonts w:hAnsi="宋体" w:cs="宋体"/>
                <w:sz w:val="24"/>
              </w:rPr>
            </w:pPr>
            <w:r w:rsidRPr="006B03A3">
              <w:rPr>
                <w:rFonts w:hAnsi="宋体" w:cs="宋体" w:hint="eastAsia"/>
                <w:sz w:val="24"/>
              </w:rPr>
              <w:t>工作环境：温度：0℃～40℃ 湿度：20%～80%RH</w:t>
            </w:r>
          </w:p>
          <w:p w:rsidR="00E30746" w:rsidRPr="006B03A3" w:rsidRDefault="007B79BD">
            <w:pPr>
              <w:jc w:val="left"/>
              <w:rPr>
                <w:rFonts w:hAnsi="宋体" w:cs="宋体"/>
                <w:sz w:val="24"/>
              </w:rPr>
            </w:pPr>
            <w:r w:rsidRPr="006B03A3">
              <w:rPr>
                <w:rFonts w:hAnsi="宋体" w:cs="宋体" w:hint="eastAsia"/>
                <w:sz w:val="24"/>
              </w:rPr>
              <w:t xml:space="preserve">储存环境：温度：-10℃～60℃  湿度：10%～60%RH   </w:t>
            </w:r>
          </w:p>
        </w:tc>
      </w:tr>
      <w:tr w:rsidR="00E30746" w:rsidRPr="006B03A3">
        <w:trPr>
          <w:trHeight w:val="773"/>
          <w:jc w:val="center"/>
        </w:trPr>
        <w:tc>
          <w:tcPr>
            <w:tcW w:w="704" w:type="dxa"/>
            <w:vAlign w:val="center"/>
          </w:tcPr>
          <w:p w:rsidR="00E30746" w:rsidRPr="006B03A3" w:rsidRDefault="007B79BD">
            <w:pPr>
              <w:jc w:val="center"/>
              <w:rPr>
                <w:rFonts w:hAnsi="宋体" w:cs="宋体"/>
                <w:sz w:val="24"/>
              </w:rPr>
            </w:pPr>
            <w:r w:rsidRPr="006B03A3">
              <w:rPr>
                <w:rFonts w:hAnsi="宋体" w:cs="宋体" w:hint="eastAsia"/>
                <w:sz w:val="24"/>
              </w:rPr>
              <w:t>2</w:t>
            </w:r>
          </w:p>
        </w:tc>
        <w:tc>
          <w:tcPr>
            <w:tcW w:w="1559" w:type="dxa"/>
            <w:vAlign w:val="center"/>
          </w:tcPr>
          <w:p w:rsidR="00E30746" w:rsidRPr="006B03A3" w:rsidRDefault="007B79BD">
            <w:pPr>
              <w:rPr>
                <w:rFonts w:hAnsi="宋体" w:cs="宋体"/>
                <w:sz w:val="24"/>
              </w:rPr>
            </w:pPr>
            <w:r w:rsidRPr="006B03A3">
              <w:rPr>
                <w:rFonts w:hAnsi="宋体" w:cs="宋体" w:hint="eastAsia"/>
                <w:sz w:val="24"/>
              </w:rPr>
              <w:t>一体化嵌入式护士信息化工作站</w:t>
            </w:r>
          </w:p>
        </w:tc>
        <w:tc>
          <w:tcPr>
            <w:tcW w:w="5954" w:type="dxa"/>
            <w:vAlign w:val="center"/>
          </w:tcPr>
          <w:p w:rsidR="00E30746" w:rsidRPr="006B03A3" w:rsidRDefault="007B79BD">
            <w:pPr>
              <w:jc w:val="left"/>
              <w:rPr>
                <w:rFonts w:hAnsi="宋体" w:cs="宋体"/>
                <w:sz w:val="24"/>
              </w:rPr>
            </w:pPr>
            <w:r w:rsidRPr="006B03A3">
              <w:rPr>
                <w:rFonts w:hAnsi="宋体" w:cs="宋体" w:hint="eastAsia"/>
                <w:sz w:val="24"/>
              </w:rPr>
              <w:t>一体化嵌入式设计与施工，美观大方，符合GB50333《医院洁净手术部建筑技术规范》要求</w:t>
            </w:r>
          </w:p>
          <w:p w:rsidR="00E30746" w:rsidRPr="006B03A3" w:rsidRDefault="007B79BD">
            <w:pPr>
              <w:jc w:val="left"/>
              <w:rPr>
                <w:rFonts w:hAnsi="宋体" w:cs="宋体"/>
                <w:sz w:val="24"/>
              </w:rPr>
            </w:pPr>
            <w:r w:rsidRPr="006B03A3">
              <w:rPr>
                <w:rFonts w:hAnsi="宋体" w:cs="宋体" w:hint="eastAsia"/>
                <w:sz w:val="24"/>
              </w:rPr>
              <w:t>触控技术：五线电阻 (AccuTouch) - 单点触控</w:t>
            </w:r>
          </w:p>
          <w:p w:rsidR="00E30746" w:rsidRPr="006B03A3" w:rsidRDefault="007B79BD">
            <w:pPr>
              <w:jc w:val="left"/>
              <w:rPr>
                <w:rFonts w:hAnsi="宋体" w:cs="宋体"/>
                <w:sz w:val="24"/>
              </w:rPr>
            </w:pPr>
            <w:r w:rsidRPr="006B03A3">
              <w:rPr>
                <w:rFonts w:hAnsi="宋体" w:cs="宋体" w:hint="eastAsia"/>
                <w:sz w:val="24"/>
              </w:rPr>
              <w:t>SAW (IntelliTouch表面声波) - 单点触控支持电容触摸</w:t>
            </w:r>
          </w:p>
          <w:p w:rsidR="00E30746" w:rsidRPr="006B03A3" w:rsidRDefault="007B79BD">
            <w:pPr>
              <w:jc w:val="left"/>
              <w:rPr>
                <w:rFonts w:hAnsi="宋体" w:cs="宋体"/>
                <w:sz w:val="24"/>
              </w:rPr>
            </w:pPr>
            <w:r w:rsidRPr="006B03A3">
              <w:rPr>
                <w:rFonts w:hAnsi="宋体" w:cs="宋体" w:hint="eastAsia"/>
                <w:sz w:val="24"/>
              </w:rPr>
              <w:t xml:space="preserve">亮度 (标准)：LCD 面板: ≥ 250 尼特 </w:t>
            </w:r>
          </w:p>
          <w:p w:rsidR="00E30746" w:rsidRPr="006B03A3" w:rsidRDefault="007B79BD">
            <w:pPr>
              <w:jc w:val="left"/>
              <w:rPr>
                <w:rFonts w:hAnsi="宋体" w:cs="宋体"/>
                <w:sz w:val="24"/>
              </w:rPr>
            </w:pPr>
            <w:r w:rsidRPr="006B03A3">
              <w:rPr>
                <w:rFonts w:hAnsi="宋体" w:cs="宋体" w:hint="eastAsia"/>
                <w:sz w:val="24"/>
              </w:rPr>
              <w:t xml:space="preserve">AccuTouch: ≥193尼特 </w:t>
            </w:r>
          </w:p>
          <w:p w:rsidR="00E30746" w:rsidRPr="006B03A3" w:rsidRDefault="007B79BD">
            <w:pPr>
              <w:jc w:val="left"/>
              <w:rPr>
                <w:rFonts w:hAnsi="宋体" w:cs="宋体"/>
                <w:sz w:val="24"/>
              </w:rPr>
            </w:pPr>
            <w:r w:rsidRPr="006B03A3">
              <w:rPr>
                <w:rFonts w:hAnsi="宋体" w:cs="宋体" w:hint="eastAsia"/>
                <w:sz w:val="24"/>
              </w:rPr>
              <w:t>IntelliTouch: ≥ 225 尼特</w:t>
            </w:r>
          </w:p>
          <w:p w:rsidR="00E30746" w:rsidRPr="006B03A3" w:rsidRDefault="007B79BD">
            <w:pPr>
              <w:jc w:val="left"/>
              <w:rPr>
                <w:rFonts w:hAnsi="宋体" w:cs="宋体"/>
                <w:sz w:val="24"/>
              </w:rPr>
            </w:pPr>
            <w:r w:rsidRPr="006B03A3">
              <w:rPr>
                <w:rFonts w:hAnsi="宋体" w:cs="宋体" w:hint="eastAsia"/>
                <w:sz w:val="24"/>
              </w:rPr>
              <w:t>工作温度：0°C至40°C/32°F 至104F</w:t>
            </w:r>
          </w:p>
          <w:p w:rsidR="00E30746" w:rsidRPr="006B03A3" w:rsidRDefault="007B79BD">
            <w:pPr>
              <w:jc w:val="left"/>
              <w:rPr>
                <w:rFonts w:hAnsi="宋体" w:cs="宋体"/>
                <w:sz w:val="24"/>
              </w:rPr>
            </w:pPr>
            <w:r w:rsidRPr="006B03A3">
              <w:rPr>
                <w:rFonts w:hAnsi="宋体" w:cs="宋体" w:hint="eastAsia"/>
                <w:sz w:val="24"/>
              </w:rPr>
              <w:lastRenderedPageBreak/>
              <w:t>储存温度：-20°C至60°C/-4°F至140°F</w:t>
            </w:r>
          </w:p>
          <w:p w:rsidR="00E30746" w:rsidRPr="006B03A3" w:rsidRDefault="007B79BD">
            <w:pPr>
              <w:jc w:val="left"/>
              <w:rPr>
                <w:rFonts w:hAnsi="宋体" w:cs="宋体"/>
                <w:sz w:val="24"/>
              </w:rPr>
            </w:pPr>
            <w:r w:rsidRPr="006B03A3">
              <w:rPr>
                <w:rFonts w:hAnsi="宋体" w:cs="宋体" w:hint="eastAsia"/>
                <w:sz w:val="24"/>
              </w:rPr>
              <w:t>湿度：工作:20%至80%;储存:10%至90%</w:t>
            </w:r>
          </w:p>
        </w:tc>
      </w:tr>
      <w:tr w:rsidR="00E30746" w:rsidRPr="006B03A3">
        <w:trPr>
          <w:trHeight w:val="773"/>
          <w:jc w:val="center"/>
        </w:trPr>
        <w:tc>
          <w:tcPr>
            <w:tcW w:w="704" w:type="dxa"/>
            <w:vAlign w:val="center"/>
          </w:tcPr>
          <w:p w:rsidR="00E30746" w:rsidRPr="006B03A3" w:rsidRDefault="007B79BD">
            <w:pPr>
              <w:jc w:val="center"/>
              <w:rPr>
                <w:rFonts w:hAnsi="宋体" w:cs="宋体"/>
                <w:sz w:val="24"/>
              </w:rPr>
            </w:pPr>
            <w:r w:rsidRPr="006B03A3">
              <w:rPr>
                <w:rFonts w:hAnsi="宋体" w:cs="宋体" w:hint="eastAsia"/>
                <w:sz w:val="24"/>
              </w:rPr>
              <w:lastRenderedPageBreak/>
              <w:t>3</w:t>
            </w:r>
          </w:p>
        </w:tc>
        <w:tc>
          <w:tcPr>
            <w:tcW w:w="1559" w:type="dxa"/>
            <w:vAlign w:val="center"/>
          </w:tcPr>
          <w:p w:rsidR="00E30746" w:rsidRPr="006B03A3" w:rsidRDefault="007B79BD">
            <w:pPr>
              <w:jc w:val="center"/>
              <w:rPr>
                <w:rFonts w:hAnsi="宋体" w:cs="宋体"/>
                <w:sz w:val="24"/>
              </w:rPr>
            </w:pPr>
            <w:r w:rsidRPr="006B03A3">
              <w:rPr>
                <w:rFonts w:hAnsi="宋体" w:cs="宋体" w:hint="eastAsia"/>
                <w:sz w:val="24"/>
              </w:rPr>
              <w:t>模块化布线</w:t>
            </w:r>
          </w:p>
        </w:tc>
        <w:tc>
          <w:tcPr>
            <w:tcW w:w="5954" w:type="dxa"/>
            <w:vAlign w:val="center"/>
          </w:tcPr>
          <w:p w:rsidR="00E30746" w:rsidRPr="006B03A3" w:rsidRDefault="007B79BD">
            <w:pPr>
              <w:jc w:val="left"/>
              <w:rPr>
                <w:rFonts w:hAnsi="宋体" w:cs="宋体"/>
                <w:sz w:val="24"/>
              </w:rPr>
            </w:pPr>
            <w:r w:rsidRPr="006B03A3">
              <w:rPr>
                <w:rFonts w:hAnsi="宋体" w:cs="宋体" w:hint="eastAsia"/>
                <w:sz w:val="24"/>
              </w:rPr>
              <w:t>按照数字化手术室标准进行模块化布线，方便后期快速升级为全功能数字化手术室。</w:t>
            </w:r>
          </w:p>
          <w:p w:rsidR="00E30746" w:rsidRPr="006B03A3" w:rsidRDefault="007B79BD">
            <w:pPr>
              <w:jc w:val="left"/>
              <w:rPr>
                <w:rFonts w:hAnsi="宋体" w:cs="宋体"/>
                <w:sz w:val="24"/>
              </w:rPr>
            </w:pPr>
            <w:r w:rsidRPr="006B03A3">
              <w:rPr>
                <w:rFonts w:hAnsi="宋体" w:cs="宋体" w:hint="eastAsia"/>
                <w:sz w:val="24"/>
              </w:rPr>
              <w:t>预留网络接口，方便信息系统的集成（如HIS、LIS、PACS等）。</w:t>
            </w:r>
          </w:p>
          <w:p w:rsidR="00E30746" w:rsidRPr="006B03A3" w:rsidRDefault="007B79BD">
            <w:pPr>
              <w:jc w:val="left"/>
              <w:rPr>
                <w:rFonts w:hAnsi="宋体" w:cs="宋体"/>
                <w:sz w:val="24"/>
              </w:rPr>
            </w:pPr>
            <w:r w:rsidRPr="006B03A3">
              <w:rPr>
                <w:rFonts w:hAnsi="宋体" w:cs="宋体" w:hint="eastAsia"/>
                <w:sz w:val="24"/>
              </w:rPr>
              <w:t>预留高清视频接口，方便进行腔镜、术野、PACS等医疗视频的采集与传输。兼容SDI、HDMI、DVI、VGA等常见视频信号格式。</w:t>
            </w:r>
          </w:p>
        </w:tc>
      </w:tr>
      <w:tr w:rsidR="00E30746" w:rsidRPr="006B03A3">
        <w:trPr>
          <w:trHeight w:val="773"/>
          <w:jc w:val="center"/>
        </w:trPr>
        <w:tc>
          <w:tcPr>
            <w:tcW w:w="704" w:type="dxa"/>
            <w:vAlign w:val="center"/>
          </w:tcPr>
          <w:p w:rsidR="00E30746" w:rsidRPr="006B03A3" w:rsidRDefault="007B79BD">
            <w:pPr>
              <w:jc w:val="center"/>
              <w:rPr>
                <w:rFonts w:hAnsi="宋体" w:cs="宋体"/>
                <w:sz w:val="24"/>
              </w:rPr>
            </w:pPr>
            <w:r w:rsidRPr="006B03A3">
              <w:rPr>
                <w:rFonts w:hAnsi="宋体" w:cs="宋体" w:hint="eastAsia"/>
                <w:sz w:val="24"/>
              </w:rPr>
              <w:t>4</w:t>
            </w:r>
          </w:p>
        </w:tc>
        <w:tc>
          <w:tcPr>
            <w:tcW w:w="1559" w:type="dxa"/>
            <w:vAlign w:val="center"/>
          </w:tcPr>
          <w:p w:rsidR="00E30746" w:rsidRPr="006B03A3" w:rsidRDefault="007B79BD">
            <w:pPr>
              <w:jc w:val="center"/>
              <w:rPr>
                <w:rFonts w:hAnsi="宋体" w:cs="宋体"/>
                <w:sz w:val="24"/>
              </w:rPr>
            </w:pPr>
            <w:r w:rsidRPr="006B03A3">
              <w:rPr>
                <w:rFonts w:hAnsi="宋体" w:cs="宋体" w:hint="eastAsia"/>
                <w:sz w:val="24"/>
              </w:rPr>
              <w:t>手术室智能管理系统</w:t>
            </w:r>
          </w:p>
        </w:tc>
        <w:tc>
          <w:tcPr>
            <w:tcW w:w="5954" w:type="dxa"/>
            <w:vAlign w:val="center"/>
          </w:tcPr>
          <w:p w:rsidR="00E30746" w:rsidRPr="006B03A3" w:rsidRDefault="007B79BD">
            <w:pPr>
              <w:jc w:val="left"/>
              <w:rPr>
                <w:rFonts w:hAnsi="宋体" w:cs="宋体"/>
                <w:sz w:val="24"/>
              </w:rPr>
            </w:pPr>
            <w:r w:rsidRPr="006B03A3">
              <w:rPr>
                <w:rFonts w:hAnsi="宋体" w:cs="宋体" w:hint="eastAsia"/>
                <w:sz w:val="24"/>
              </w:rPr>
              <w:t>包含多媒体控制模块、监护资源管理模块、视频录像模块预留等。</w:t>
            </w:r>
          </w:p>
          <w:p w:rsidR="00E30746" w:rsidRPr="006B03A3" w:rsidRDefault="007B79BD">
            <w:pPr>
              <w:jc w:val="left"/>
              <w:rPr>
                <w:rFonts w:hAnsi="宋体" w:cs="宋体"/>
                <w:sz w:val="24"/>
              </w:rPr>
            </w:pPr>
            <w:r w:rsidRPr="006B03A3">
              <w:rPr>
                <w:rFonts w:hAnsi="宋体" w:cs="宋体" w:hint="eastAsia"/>
                <w:sz w:val="24"/>
              </w:rPr>
              <w:t>多媒体控制模块可通过系统播放音乐，缓解病人紧张情绪，同时调节手术室气氛，也让医护人员得到放松；可播放mp3/wma/wav等常用音频格式，具备有随机播放/顺序播放/重复播放等多种播放模式，并可调节音量。</w:t>
            </w:r>
          </w:p>
          <w:p w:rsidR="00E30746" w:rsidRPr="006B03A3" w:rsidRDefault="007B79BD">
            <w:pPr>
              <w:jc w:val="left"/>
              <w:rPr>
                <w:rFonts w:hAnsi="宋体" w:cs="宋体"/>
                <w:sz w:val="24"/>
              </w:rPr>
            </w:pPr>
            <w:r w:rsidRPr="006B03A3">
              <w:rPr>
                <w:rFonts w:hAnsi="宋体" w:cs="宋体" w:hint="eastAsia"/>
                <w:sz w:val="24"/>
              </w:rPr>
              <w:t>监护资源管理模块，可在大屏显示与管理监护仪影像信息，方便医护人员实时了解病人状态。</w:t>
            </w:r>
          </w:p>
          <w:p w:rsidR="00E30746" w:rsidRPr="006B03A3" w:rsidRDefault="007B79BD">
            <w:pPr>
              <w:jc w:val="left"/>
              <w:rPr>
                <w:rFonts w:hAnsi="宋体" w:cs="宋体"/>
                <w:b/>
                <w:sz w:val="24"/>
              </w:rPr>
            </w:pPr>
            <w:r w:rsidRPr="006B03A3">
              <w:rPr>
                <w:rFonts w:hAnsi="宋体" w:cs="宋体" w:hint="eastAsia"/>
                <w:sz w:val="24"/>
              </w:rPr>
              <w:t>预留视频录像模块，在权限开通后即可7*24小时录制腔镜视频、术野视频等医疗视频，方便教学研究，并在发生医疗纠纷时，提供关键证据。</w:t>
            </w:r>
          </w:p>
        </w:tc>
      </w:tr>
    </w:tbl>
    <w:p w:rsidR="00E30746" w:rsidRPr="006B03A3" w:rsidRDefault="00E30746">
      <w:pPr>
        <w:pStyle w:val="af8"/>
        <w:ind w:firstLineChars="100" w:firstLine="240"/>
        <w:jc w:val="left"/>
        <w:rPr>
          <w:rFonts w:hAnsi="宋体" w:cs="宋体"/>
          <w:color w:val="auto"/>
          <w:sz w:val="24"/>
        </w:rPr>
      </w:pPr>
    </w:p>
    <w:p w:rsidR="00E30746" w:rsidRPr="006B03A3" w:rsidRDefault="007B79BD" w:rsidP="00EA312E">
      <w:pPr>
        <w:pStyle w:val="af8"/>
        <w:ind w:firstLineChars="100" w:firstLine="241"/>
        <w:jc w:val="left"/>
        <w:rPr>
          <w:rFonts w:hAnsi="宋体" w:cs="宋体"/>
          <w:b/>
          <w:bCs/>
          <w:color w:val="auto"/>
          <w:sz w:val="24"/>
        </w:rPr>
      </w:pPr>
      <w:r w:rsidRPr="006B03A3">
        <w:rPr>
          <w:rFonts w:hAnsi="宋体" w:cs="宋体" w:hint="eastAsia"/>
          <w:b/>
          <w:bCs/>
          <w:color w:val="auto"/>
          <w:sz w:val="24"/>
        </w:rPr>
        <w:t>（九）数字化手术室系统技术要求：</w:t>
      </w:r>
    </w:p>
    <w:p w:rsidR="00E30746" w:rsidRPr="006B03A3" w:rsidRDefault="007B79BD" w:rsidP="00EA312E">
      <w:pPr>
        <w:pStyle w:val="af8"/>
        <w:ind w:firstLineChars="100" w:firstLine="241"/>
        <w:jc w:val="left"/>
        <w:rPr>
          <w:rFonts w:hAnsi="宋体" w:cs="宋体"/>
          <w:color w:val="auto"/>
          <w:sz w:val="24"/>
        </w:rPr>
      </w:pPr>
      <w:r w:rsidRPr="006B03A3">
        <w:rPr>
          <w:rFonts w:hAnsi="宋体" w:cs="宋体" w:hint="eastAsia"/>
          <w:b/>
          <w:bCs/>
          <w:color w:val="auto"/>
          <w:sz w:val="24"/>
        </w:rPr>
        <w:t>1.数字化手术室系统范围如下</w:t>
      </w:r>
      <w:r w:rsidRPr="006B03A3">
        <w:rPr>
          <w:rFonts w:hAnsi="宋体" w:cs="宋体" w:hint="eastAsia"/>
          <w:color w:val="auto"/>
          <w:sz w:val="24"/>
        </w:rPr>
        <w:t>：</w:t>
      </w:r>
    </w:p>
    <w:p w:rsidR="00E30746" w:rsidRPr="006B03A3" w:rsidRDefault="007B79BD">
      <w:pPr>
        <w:pStyle w:val="af8"/>
        <w:ind w:firstLineChars="100" w:firstLine="240"/>
        <w:jc w:val="left"/>
        <w:rPr>
          <w:rFonts w:hAnsi="宋体" w:cs="宋体"/>
          <w:color w:val="auto"/>
          <w:sz w:val="24"/>
        </w:rPr>
      </w:pPr>
      <w:r w:rsidRPr="006B03A3">
        <w:rPr>
          <w:rFonts w:hAnsi="宋体" w:cs="宋体" w:hint="eastAsia"/>
          <w:color w:val="auto"/>
          <w:sz w:val="24"/>
        </w:rPr>
        <w:t>数字化手术室3间；</w:t>
      </w:r>
    </w:p>
    <w:p w:rsidR="00E30746" w:rsidRPr="006B03A3" w:rsidRDefault="007B79BD">
      <w:pPr>
        <w:pStyle w:val="af8"/>
        <w:ind w:firstLineChars="100" w:firstLine="240"/>
        <w:jc w:val="left"/>
        <w:rPr>
          <w:rFonts w:hAnsi="宋体" w:cs="宋体"/>
          <w:color w:val="auto"/>
          <w:sz w:val="24"/>
        </w:rPr>
      </w:pPr>
      <w:r w:rsidRPr="006B03A3">
        <w:rPr>
          <w:rFonts w:hAnsi="宋体" w:cs="宋体" w:hint="eastAsia"/>
          <w:color w:val="auto"/>
          <w:sz w:val="24"/>
        </w:rPr>
        <w:t>示教室1间。</w:t>
      </w:r>
    </w:p>
    <w:p w:rsidR="00E30746" w:rsidRPr="006B03A3" w:rsidRDefault="007B79BD" w:rsidP="00EA312E">
      <w:pPr>
        <w:pStyle w:val="af8"/>
        <w:ind w:firstLineChars="100" w:firstLine="241"/>
        <w:jc w:val="left"/>
        <w:rPr>
          <w:rFonts w:hAnsi="宋体" w:cs="宋体"/>
          <w:color w:val="auto"/>
          <w:sz w:val="24"/>
        </w:rPr>
      </w:pPr>
      <w:r w:rsidRPr="006B03A3">
        <w:rPr>
          <w:rFonts w:hAnsi="宋体" w:cs="宋体" w:hint="eastAsia"/>
          <w:b/>
          <w:bCs/>
          <w:color w:val="auto"/>
          <w:sz w:val="24"/>
        </w:rPr>
        <w:t>2.具体要求</w:t>
      </w:r>
      <w:r w:rsidRPr="006B03A3">
        <w:rPr>
          <w:rFonts w:hAnsi="宋体" w:cs="宋体" w:hint="eastAsia"/>
          <w:color w:val="auto"/>
          <w:sz w:val="24"/>
        </w:rPr>
        <w:t>：</w:t>
      </w:r>
    </w:p>
    <w:p w:rsidR="00E30746" w:rsidRPr="006B03A3" w:rsidRDefault="007B79BD">
      <w:pPr>
        <w:pStyle w:val="af8"/>
        <w:ind w:firstLineChars="100" w:firstLine="240"/>
        <w:jc w:val="left"/>
        <w:rPr>
          <w:rFonts w:hAnsi="宋体" w:cs="宋体"/>
          <w:color w:val="auto"/>
          <w:sz w:val="24"/>
        </w:rPr>
      </w:pPr>
      <w:r w:rsidRPr="006B03A3">
        <w:rPr>
          <w:rFonts w:hAnsi="宋体" w:cs="宋体" w:hint="eastAsia"/>
          <w:color w:val="auto"/>
          <w:sz w:val="24"/>
        </w:rPr>
        <w:t>数字化手术室3间</w:t>
      </w:r>
    </w:p>
    <w:p w:rsidR="00E30746" w:rsidRPr="006B03A3" w:rsidRDefault="007B79BD">
      <w:pPr>
        <w:pStyle w:val="af8"/>
        <w:ind w:firstLineChars="100" w:firstLine="240"/>
        <w:jc w:val="left"/>
        <w:rPr>
          <w:rFonts w:hAnsi="宋体" w:cs="宋体"/>
          <w:color w:val="auto"/>
          <w:sz w:val="24"/>
        </w:rPr>
      </w:pPr>
      <w:r w:rsidRPr="006B03A3">
        <w:rPr>
          <w:rFonts w:hAnsi="宋体" w:cs="宋体" w:hint="eastAsia"/>
          <w:color w:val="auto"/>
          <w:sz w:val="24"/>
        </w:rPr>
        <w:t>系统需要与手术室净化工程一体化设计、一体化施工、一体化调试，数字化手术室系统与手术室净化工程真正实现一体化。</w:t>
      </w:r>
    </w:p>
    <w:p w:rsidR="00E30746" w:rsidRPr="006B03A3" w:rsidRDefault="007B79BD">
      <w:pPr>
        <w:pStyle w:val="Style8"/>
        <w:spacing w:line="360" w:lineRule="auto"/>
        <w:ind w:left="-2" w:firstLine="480"/>
        <w:jc w:val="both"/>
        <w:rPr>
          <w:rFonts w:ascii="宋体" w:hAnsi="宋体" w:cs="宋体"/>
          <w:lang w:eastAsia="zh-CN"/>
        </w:rPr>
      </w:pPr>
      <w:r w:rsidRPr="006B03A3">
        <w:rPr>
          <w:rFonts w:ascii="宋体" w:hAnsi="宋体" w:hint="eastAsia"/>
          <w:lang w:eastAsia="zh-CN"/>
        </w:rPr>
        <w:t>手术室内术野摄像机采用无影灯中置安装，用来拍摄病人手术部位术野视频；手术室内的医用显示器采用吊臂安装，用于显示腔镜视频和术野视频；全景摄像机吊装在天花上，用来观察和录制手术室内医护人员的整体活动；墙壁上内嵌</w:t>
      </w:r>
      <w:r w:rsidRPr="006B03A3">
        <w:rPr>
          <w:rFonts w:ascii="宋体" w:hAnsi="宋体" w:cs="宋体" w:hint="eastAsia"/>
          <w:lang w:eastAsia="zh-CN"/>
        </w:rPr>
        <w:t>一体化嵌入式医用双屏数字化控制台，用于控制术中信号的切换和病人信息的显示。</w:t>
      </w:r>
      <w:r w:rsidRPr="006B03A3">
        <w:rPr>
          <w:rFonts w:ascii="宋体" w:hAnsi="宋体" w:hint="eastAsia"/>
          <w:lang w:eastAsia="zh-CN"/>
        </w:rPr>
        <w:t>墙壁上内嵌两台一体化嵌入式液晶显示单元，一台用于显示监护仪图像，一台用于显示远程场景、电子病历等其它信号。扩声音箱采用吸顶安装，与医生头戴或领夹佩戴的无线话筒结合，实现与远端示教室的语音互动。其他</w:t>
      </w:r>
      <w:r w:rsidRPr="006B03A3">
        <w:rPr>
          <w:rFonts w:ascii="宋体" w:hAnsi="宋体" w:hint="eastAsia"/>
          <w:lang w:eastAsia="zh-CN"/>
        </w:rPr>
        <w:lastRenderedPageBreak/>
        <w:t>部件的安装必须符合整体一体化手术室及《医院洁净手术部建筑技术规范》GB50333-2013要求。</w:t>
      </w:r>
    </w:p>
    <w:p w:rsidR="00E30746" w:rsidRPr="006B03A3" w:rsidRDefault="007B79BD">
      <w:pPr>
        <w:spacing w:line="360" w:lineRule="auto"/>
        <w:ind w:firstLineChars="200" w:firstLine="480"/>
        <w:rPr>
          <w:rFonts w:hAnsi="宋体"/>
          <w:sz w:val="24"/>
        </w:rPr>
      </w:pPr>
      <w:r w:rsidRPr="006B03A3">
        <w:rPr>
          <w:rFonts w:hAnsi="宋体" w:hint="eastAsia"/>
          <w:sz w:val="24"/>
        </w:rPr>
        <w:t>系统具备兼容性，是一个开放的平台，而不能只对某一厂商或特定的设备开放；系统可集成市场上主流的成像设备（内窥镜、显微镜、DSA、C-Arm、X光机等）、医疗设备（监护仪、麻醉机）和计算机信号输出的设备（PACS影像工作站等）。</w:t>
      </w:r>
    </w:p>
    <w:p w:rsidR="00E30746" w:rsidRPr="006B03A3" w:rsidRDefault="007B79BD">
      <w:pPr>
        <w:spacing w:line="360" w:lineRule="auto"/>
        <w:ind w:firstLineChars="200" w:firstLine="480"/>
        <w:rPr>
          <w:rFonts w:hAnsi="宋体"/>
          <w:sz w:val="24"/>
        </w:rPr>
      </w:pPr>
      <w:r w:rsidRPr="006B03A3">
        <w:rPr>
          <w:rFonts w:hAnsi="宋体" w:hint="eastAsia"/>
          <w:sz w:val="24"/>
        </w:rPr>
        <w:t>系统平台采用模块化设计，各个功能可根据需要自由组合搭配，模块包括视频模块（视频切换、视频传输、视频录像、视频播放）、音频模块、手术示教、远程会诊、信息系统集成和设备控制等；通过系统交互界面集中控制，统一管理。</w:t>
      </w:r>
    </w:p>
    <w:p w:rsidR="00E30746" w:rsidRPr="006B03A3" w:rsidRDefault="007B79BD">
      <w:pPr>
        <w:pStyle w:val="afa"/>
        <w:jc w:val="both"/>
      </w:pPr>
      <w:r w:rsidRPr="006B03A3">
        <w:rPr>
          <w:rFonts w:hint="eastAsia"/>
        </w:rPr>
        <w:t>手术室到手术室外部（如示教室）的视音频通信不需要点对点铺设视音频线缆或光纤，而是通过医院现有的标准局域网（LAN）即可传输数字化高清视频信号；视频采集、传输、处理、存储、播放全程采用1080P全高清（可向下兼容），采用H.264编码，通过TCP/IP协议的标准网络进行通信和数据传输。</w:t>
      </w:r>
    </w:p>
    <w:p w:rsidR="00E30746" w:rsidRPr="006B03A3" w:rsidRDefault="007B79BD">
      <w:pPr>
        <w:pStyle w:val="afa"/>
        <w:jc w:val="both"/>
      </w:pPr>
      <w:r w:rsidRPr="006B03A3">
        <w:rPr>
          <w:rFonts w:hint="eastAsia"/>
        </w:rPr>
        <w:t>系统可将手术室全景摄像机信号、术野高清摄像机信号、专用医学成像设备（DSA、X光机、腔镜、显微镜、监护仪等）信号、床边监护设备（监护仪、麻醉机、血气分析仪）、术中术者语音信号等同步进行数字化集成和显示。严格录像分级管理机制，同时保护医生、患者隐私。通过触摸屏点击操作，将各类视频或数据分别显示在手术间内的适当位置的多个显示屏上，实现视音频信号和病人医疗数据的切换，即点即看，也中多画面在一块显示屏上同时显示，兼容VGA、DVI、HDMI、色差、HD-SDI等多种信号。</w:t>
      </w:r>
    </w:p>
    <w:p w:rsidR="00E30746" w:rsidRPr="006B03A3" w:rsidRDefault="007B79BD">
      <w:pPr>
        <w:spacing w:line="360" w:lineRule="auto"/>
        <w:ind w:firstLineChars="200" w:firstLine="480"/>
        <w:rPr>
          <w:rFonts w:hAnsi="宋体"/>
          <w:sz w:val="24"/>
        </w:rPr>
      </w:pPr>
      <w:r w:rsidRPr="006B03A3">
        <w:rPr>
          <w:rFonts w:hAnsi="宋体" w:hint="eastAsia"/>
          <w:sz w:val="24"/>
        </w:rPr>
        <w:t>系统提供友好的操作界面，触摸屏控制，操作直观，简单方便，用户可根据喜好自定义操作界面风格；设备参数配置、预设等图形化展示；开机自动检查。</w:t>
      </w:r>
    </w:p>
    <w:p w:rsidR="00E30746" w:rsidRPr="006B03A3" w:rsidRDefault="007B79BD">
      <w:pPr>
        <w:pStyle w:val="afa"/>
        <w:jc w:val="both"/>
      </w:pPr>
      <w:r w:rsidRPr="006B03A3">
        <w:rPr>
          <w:rFonts w:hint="eastAsia"/>
        </w:rPr>
        <w:t>系统可与医院的信息系统无缝集成，如HIS、L</w:t>
      </w:r>
      <w:r w:rsidRPr="006B03A3">
        <w:t>IS</w:t>
      </w:r>
      <w:r w:rsidRPr="006B03A3">
        <w:rPr>
          <w:rFonts w:hint="eastAsia"/>
        </w:rPr>
        <w:t>、PACS等，支持国际标准HL7接口与DICOM接口协议。可独立进行病人信息创建与管理，也可以通过HIS集中管理；提供病人信息双向交流的通道。</w:t>
      </w:r>
    </w:p>
    <w:p w:rsidR="00E30746" w:rsidRPr="006B03A3" w:rsidRDefault="007B79BD">
      <w:pPr>
        <w:spacing w:line="360" w:lineRule="auto"/>
        <w:ind w:firstLineChars="200" w:firstLine="480"/>
        <w:rPr>
          <w:rFonts w:hAnsi="宋体"/>
          <w:sz w:val="24"/>
        </w:rPr>
      </w:pPr>
      <w:r w:rsidRPr="006B03A3">
        <w:rPr>
          <w:rFonts w:hAnsi="宋体" w:hint="eastAsia"/>
          <w:sz w:val="24"/>
        </w:rPr>
        <w:t>系统采用全中文操作界面和帮助文档；包括操作手册在内的各类文档均要求为中文。</w:t>
      </w:r>
    </w:p>
    <w:p w:rsidR="00E30746" w:rsidRPr="006B03A3" w:rsidRDefault="007B79BD">
      <w:pPr>
        <w:spacing w:line="360" w:lineRule="auto"/>
        <w:ind w:firstLineChars="200" w:firstLine="480"/>
        <w:rPr>
          <w:rFonts w:hAnsi="宋体"/>
          <w:sz w:val="24"/>
        </w:rPr>
      </w:pPr>
      <w:r w:rsidRPr="006B03A3">
        <w:rPr>
          <w:rFonts w:hAnsi="宋体" w:hint="eastAsia"/>
          <w:sz w:val="24"/>
        </w:rPr>
        <w:t>系统的核心处理设备安装于19英寸标准机柜，方便扩展。系统可实现一键开关，方便医护人员操作。</w:t>
      </w:r>
    </w:p>
    <w:p w:rsidR="00E30746" w:rsidRPr="006B03A3" w:rsidRDefault="007B79BD">
      <w:pPr>
        <w:pStyle w:val="af8"/>
        <w:numPr>
          <w:ilvl w:val="0"/>
          <w:numId w:val="60"/>
        </w:numPr>
        <w:ind w:firstLine="480"/>
        <w:rPr>
          <w:rFonts w:hAnsi="宋体"/>
          <w:color w:val="auto"/>
          <w:sz w:val="24"/>
        </w:rPr>
      </w:pPr>
      <w:r w:rsidRPr="006B03A3">
        <w:rPr>
          <w:rFonts w:hAnsi="宋体" w:hint="eastAsia"/>
          <w:color w:val="auto"/>
          <w:sz w:val="24"/>
        </w:rPr>
        <w:t>示教室1间</w:t>
      </w:r>
    </w:p>
    <w:p w:rsidR="00E30746" w:rsidRPr="006B03A3" w:rsidRDefault="007B79BD">
      <w:pPr>
        <w:pStyle w:val="afa"/>
        <w:jc w:val="both"/>
      </w:pPr>
      <w:r w:rsidRPr="006B03A3">
        <w:rPr>
          <w:rFonts w:hint="eastAsia"/>
        </w:rPr>
        <w:t>配置高清全景摄像机，全高清投影仪（1080P）、专业音响设备等。可实时观看/在线点播手术视频，与手术室实现语音和视频的双向互动。</w:t>
      </w:r>
    </w:p>
    <w:p w:rsidR="00E30746" w:rsidRPr="006B03A3" w:rsidRDefault="007B79BD">
      <w:pPr>
        <w:pStyle w:val="afa"/>
        <w:jc w:val="both"/>
      </w:pPr>
      <w:r w:rsidRPr="006B03A3">
        <w:rPr>
          <w:rFonts w:hint="eastAsia"/>
        </w:rPr>
        <w:t>示教室可与多间手术室实现远程示教，没有终端限制。</w:t>
      </w:r>
    </w:p>
    <w:p w:rsidR="00E30746" w:rsidRPr="006B03A3" w:rsidRDefault="007B79BD">
      <w:pPr>
        <w:pStyle w:val="afa"/>
        <w:ind w:firstLineChars="0" w:firstLine="0"/>
        <w:jc w:val="both"/>
        <w:rPr>
          <w:b/>
          <w:bCs/>
        </w:rPr>
      </w:pPr>
      <w:r w:rsidRPr="006B03A3">
        <w:rPr>
          <w:rFonts w:hint="eastAsia"/>
          <w:b/>
          <w:bCs/>
        </w:rPr>
        <w:lastRenderedPageBreak/>
        <w:t>3.设备材料清单与技术参数：</w:t>
      </w:r>
    </w:p>
    <w:p w:rsidR="00E30746" w:rsidRPr="006B03A3" w:rsidRDefault="007B79BD">
      <w:pPr>
        <w:pStyle w:val="afa"/>
        <w:jc w:val="both"/>
      </w:pPr>
      <w:r w:rsidRPr="006B03A3">
        <w:rPr>
          <w:rFonts w:hint="eastAsia"/>
        </w:rPr>
        <w:t>主要设备材料清单与技术参数要求如下：</w:t>
      </w:r>
    </w:p>
    <w:tbl>
      <w:tblPr>
        <w:tblW w:w="9356" w:type="dxa"/>
        <w:jc w:val="center"/>
        <w:tblLayout w:type="fixed"/>
        <w:tblLook w:val="04A0"/>
      </w:tblPr>
      <w:tblGrid>
        <w:gridCol w:w="699"/>
        <w:gridCol w:w="1559"/>
        <w:gridCol w:w="709"/>
        <w:gridCol w:w="709"/>
        <w:gridCol w:w="5680"/>
      </w:tblGrid>
      <w:tr w:rsidR="00E30746" w:rsidRPr="006B03A3">
        <w:trPr>
          <w:trHeight w:val="440"/>
          <w:jc w:val="center"/>
        </w:trPr>
        <w:tc>
          <w:tcPr>
            <w:tcW w:w="9356" w:type="dxa"/>
            <w:gridSpan w:val="5"/>
            <w:tcBorders>
              <w:top w:val="single" w:sz="8" w:space="0" w:color="auto"/>
              <w:left w:val="single" w:sz="8" w:space="0" w:color="auto"/>
              <w:bottom w:val="single" w:sz="8" w:space="0" w:color="auto"/>
              <w:right w:val="single" w:sz="4" w:space="0" w:color="auto"/>
            </w:tcBorders>
            <w:shd w:val="clear" w:color="000000" w:fill="auto"/>
            <w:vAlign w:val="center"/>
          </w:tcPr>
          <w:p w:rsidR="00E30746" w:rsidRPr="006B03A3" w:rsidRDefault="007B79BD">
            <w:pPr>
              <w:pStyle w:val="af8"/>
              <w:ind w:left="142" w:firstLineChars="0" w:firstLine="0"/>
              <w:rPr>
                <w:rFonts w:hAnsi="宋体"/>
                <w:b/>
                <w:color w:val="auto"/>
                <w:sz w:val="24"/>
              </w:rPr>
            </w:pPr>
            <w:r w:rsidRPr="006B03A3">
              <w:rPr>
                <w:rFonts w:hAnsi="宋体" w:hint="eastAsia"/>
                <w:b/>
                <w:color w:val="auto"/>
                <w:sz w:val="24"/>
              </w:rPr>
              <w:t>数字化手术室1间（共3间）</w:t>
            </w:r>
          </w:p>
        </w:tc>
      </w:tr>
      <w:tr w:rsidR="00E30746" w:rsidRPr="006B03A3">
        <w:trPr>
          <w:trHeight w:val="426"/>
          <w:jc w:val="center"/>
        </w:trPr>
        <w:tc>
          <w:tcPr>
            <w:tcW w:w="699" w:type="dxa"/>
            <w:tcBorders>
              <w:top w:val="nil"/>
              <w:left w:val="single" w:sz="8" w:space="0" w:color="auto"/>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序号</w:t>
            </w:r>
          </w:p>
        </w:tc>
        <w:tc>
          <w:tcPr>
            <w:tcW w:w="155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设备材料名称</w:t>
            </w:r>
          </w:p>
        </w:tc>
        <w:tc>
          <w:tcPr>
            <w:tcW w:w="70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单位</w:t>
            </w:r>
          </w:p>
        </w:tc>
        <w:tc>
          <w:tcPr>
            <w:tcW w:w="70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数量</w:t>
            </w:r>
          </w:p>
        </w:tc>
        <w:tc>
          <w:tcPr>
            <w:tcW w:w="5680" w:type="dxa"/>
            <w:tcBorders>
              <w:top w:val="nil"/>
              <w:left w:val="nil"/>
              <w:bottom w:val="single" w:sz="4" w:space="0" w:color="auto"/>
              <w:right w:val="single" w:sz="4" w:space="0" w:color="auto"/>
            </w:tcBorders>
            <w:shd w:val="clear" w:color="000000" w:fill="auto"/>
            <w:vAlign w:val="center"/>
          </w:tcPr>
          <w:p w:rsidR="00E30746" w:rsidRPr="006B03A3" w:rsidRDefault="007B79BD" w:rsidP="00EA312E">
            <w:pPr>
              <w:widowControl/>
              <w:ind w:rightChars="-1011" w:right="-3437" w:firstLineChars="1100" w:firstLine="2650"/>
              <w:rPr>
                <w:rFonts w:hAnsi="宋体" w:cs="宋体"/>
                <w:b/>
                <w:bCs/>
                <w:sz w:val="24"/>
              </w:rPr>
            </w:pPr>
            <w:r w:rsidRPr="006B03A3">
              <w:rPr>
                <w:rFonts w:hAnsi="宋体" w:cs="宋体" w:hint="eastAsia"/>
                <w:b/>
                <w:bCs/>
                <w:sz w:val="24"/>
              </w:rPr>
              <w:t>技术参数要求</w:t>
            </w:r>
          </w:p>
        </w:tc>
      </w:tr>
      <w:tr w:rsidR="00E30746" w:rsidRPr="006B03A3">
        <w:trPr>
          <w:trHeight w:val="402"/>
          <w:jc w:val="center"/>
        </w:trPr>
        <w:tc>
          <w:tcPr>
            <w:tcW w:w="9356" w:type="dxa"/>
            <w:gridSpan w:val="5"/>
            <w:tcBorders>
              <w:top w:val="single" w:sz="4" w:space="0" w:color="auto"/>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手术室显示系统</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shd w:val="clear" w:color="auto" w:fill="auto"/>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1559" w:type="dxa"/>
            <w:tcBorders>
              <w:top w:val="nil"/>
              <w:left w:val="nil"/>
              <w:bottom w:val="single" w:sz="4" w:space="0" w:color="auto"/>
              <w:right w:val="single" w:sz="4" w:space="0" w:color="auto"/>
            </w:tcBorders>
            <w:shd w:val="clear" w:color="auto" w:fill="auto"/>
            <w:vAlign w:val="center"/>
          </w:tcPr>
          <w:p w:rsidR="00E30746" w:rsidRPr="006B03A3" w:rsidRDefault="007B79BD">
            <w:pPr>
              <w:widowControl/>
              <w:jc w:val="center"/>
              <w:rPr>
                <w:rFonts w:hAnsi="宋体" w:cs="宋体"/>
                <w:sz w:val="24"/>
              </w:rPr>
            </w:pPr>
            <w:r w:rsidRPr="006B03A3">
              <w:rPr>
                <w:rFonts w:hAnsi="宋体" w:cs="宋体" w:hint="eastAsia"/>
                <w:sz w:val="24"/>
              </w:rPr>
              <w:t>一体化嵌入式液晶显示单元</w:t>
            </w:r>
          </w:p>
        </w:tc>
        <w:tc>
          <w:tcPr>
            <w:tcW w:w="709" w:type="dxa"/>
            <w:tcBorders>
              <w:top w:val="nil"/>
              <w:left w:val="nil"/>
              <w:bottom w:val="single" w:sz="4" w:space="0" w:color="auto"/>
              <w:right w:val="single" w:sz="4" w:space="0" w:color="auto"/>
            </w:tcBorders>
            <w:shd w:val="clear" w:color="auto" w:fill="auto"/>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shd w:val="clear" w:color="auto" w:fill="auto"/>
            <w:vAlign w:val="center"/>
          </w:tcPr>
          <w:p w:rsidR="00E30746" w:rsidRPr="006B03A3" w:rsidRDefault="007B79BD">
            <w:pPr>
              <w:widowControl/>
              <w:jc w:val="center"/>
              <w:rPr>
                <w:rFonts w:hAnsi="宋体" w:cs="宋体"/>
                <w:sz w:val="24"/>
              </w:rPr>
            </w:pPr>
            <w:r w:rsidRPr="006B03A3">
              <w:rPr>
                <w:rFonts w:hAnsi="宋体" w:cs="宋体" w:hint="eastAsia"/>
                <w:sz w:val="24"/>
              </w:rPr>
              <w:t xml:space="preserve">2 </w:t>
            </w:r>
          </w:p>
        </w:tc>
        <w:tc>
          <w:tcPr>
            <w:tcW w:w="5680" w:type="dxa"/>
            <w:tcBorders>
              <w:top w:val="nil"/>
              <w:left w:val="nil"/>
              <w:bottom w:val="single" w:sz="4" w:space="0" w:color="auto"/>
              <w:right w:val="single" w:sz="4" w:space="0" w:color="auto"/>
            </w:tcBorders>
            <w:shd w:val="clear" w:color="000000" w:fill="FFFFFF"/>
            <w:vAlign w:val="center"/>
          </w:tcPr>
          <w:p w:rsidR="00E30746" w:rsidRPr="006B03A3" w:rsidRDefault="007B79BD">
            <w:pPr>
              <w:jc w:val="left"/>
              <w:rPr>
                <w:rFonts w:hAnsi="宋体" w:cs="宋体"/>
                <w:sz w:val="24"/>
              </w:rPr>
            </w:pPr>
            <w:r w:rsidRPr="006B03A3">
              <w:rPr>
                <w:rFonts w:hAnsi="宋体" w:cs="宋体" w:hint="eastAsia"/>
                <w:sz w:val="24"/>
              </w:rPr>
              <w:t>一体化嵌入式设计与施工，美观大方，符合GB50333《医院洁净手术部建筑技术规范》要求</w:t>
            </w:r>
          </w:p>
          <w:p w:rsidR="00E30746" w:rsidRPr="006B03A3" w:rsidRDefault="007B79BD">
            <w:pPr>
              <w:jc w:val="left"/>
              <w:rPr>
                <w:rFonts w:hAnsi="宋体" w:cs="宋体"/>
                <w:sz w:val="24"/>
              </w:rPr>
            </w:pPr>
            <w:r w:rsidRPr="006B03A3">
              <w:rPr>
                <w:rFonts w:hAnsi="宋体" w:cs="宋体" w:hint="eastAsia"/>
                <w:sz w:val="24"/>
              </w:rPr>
              <w:t>屏幕尺寸 ：≥55英寸</w:t>
            </w:r>
          </w:p>
          <w:p w:rsidR="00E30746" w:rsidRPr="006B03A3" w:rsidRDefault="007B79BD">
            <w:pPr>
              <w:jc w:val="left"/>
              <w:rPr>
                <w:rFonts w:hAnsi="宋体" w:cs="宋体"/>
                <w:sz w:val="24"/>
              </w:rPr>
            </w:pPr>
            <w:r w:rsidRPr="006B03A3">
              <w:rPr>
                <w:rFonts w:hAnsi="宋体" w:cs="宋体" w:hint="eastAsia"/>
                <w:sz w:val="24"/>
              </w:rPr>
              <w:t xml:space="preserve">输入电源：100V-240VAC  60Hz          </w:t>
            </w:r>
          </w:p>
          <w:p w:rsidR="00E30746" w:rsidRPr="006B03A3" w:rsidRDefault="007B79BD">
            <w:pPr>
              <w:jc w:val="left"/>
              <w:rPr>
                <w:rFonts w:hAnsi="宋体" w:cs="宋体"/>
                <w:sz w:val="24"/>
              </w:rPr>
            </w:pPr>
            <w:r w:rsidRPr="006B03A3">
              <w:rPr>
                <w:rFonts w:hAnsi="宋体" w:cs="宋体" w:hint="eastAsia"/>
                <w:sz w:val="24"/>
              </w:rPr>
              <w:t>分辨率：4k，≥3840×2160</w:t>
            </w:r>
          </w:p>
          <w:p w:rsidR="00E30746" w:rsidRPr="006B03A3" w:rsidRDefault="007B79BD">
            <w:pPr>
              <w:jc w:val="left"/>
              <w:rPr>
                <w:rFonts w:hAnsi="宋体" w:cs="宋体"/>
                <w:sz w:val="24"/>
              </w:rPr>
            </w:pPr>
            <w:r w:rsidRPr="006B03A3">
              <w:rPr>
                <w:rFonts w:hAnsi="宋体" w:cs="宋体" w:hint="eastAsia"/>
                <w:sz w:val="24"/>
              </w:rPr>
              <w:t>可视角度： H:178°/V:178°</w:t>
            </w:r>
          </w:p>
          <w:p w:rsidR="00E30746" w:rsidRPr="006B03A3" w:rsidRDefault="007B79BD">
            <w:pPr>
              <w:jc w:val="left"/>
              <w:rPr>
                <w:rFonts w:hAnsi="宋体" w:cs="宋体"/>
                <w:sz w:val="24"/>
              </w:rPr>
            </w:pPr>
            <w:r w:rsidRPr="006B03A3">
              <w:rPr>
                <w:rFonts w:hAnsi="宋体" w:cs="宋体" w:hint="eastAsia"/>
                <w:sz w:val="24"/>
              </w:rPr>
              <w:t xml:space="preserve">色彩度：≥14bit   </w:t>
            </w:r>
          </w:p>
          <w:p w:rsidR="00E30746" w:rsidRPr="006B03A3" w:rsidRDefault="007B79BD">
            <w:pPr>
              <w:jc w:val="left"/>
              <w:rPr>
                <w:rFonts w:hAnsi="宋体" w:cs="宋体"/>
                <w:sz w:val="24"/>
              </w:rPr>
            </w:pPr>
            <w:r w:rsidRPr="006B03A3">
              <w:rPr>
                <w:rFonts w:hAnsi="宋体" w:cs="宋体" w:hint="eastAsia"/>
                <w:sz w:val="24"/>
              </w:rPr>
              <w:t>亮度： ≥500 cd/m²</w:t>
            </w:r>
          </w:p>
          <w:p w:rsidR="00E30746" w:rsidRPr="006B03A3" w:rsidRDefault="007B79BD">
            <w:pPr>
              <w:jc w:val="left"/>
              <w:rPr>
                <w:rFonts w:hAnsi="宋体" w:cs="宋体"/>
                <w:sz w:val="22"/>
              </w:rPr>
            </w:pPr>
            <w:r w:rsidRPr="006B03A3">
              <w:rPr>
                <w:rFonts w:hAnsi="宋体" w:cs="宋体" w:hint="eastAsia"/>
                <w:sz w:val="22"/>
              </w:rPr>
              <w:t>视频信号输入接口：DVI-D×1、HDMI×1、DP×1、SDI-IN×1</w:t>
            </w:r>
          </w:p>
          <w:p w:rsidR="00E30746" w:rsidRPr="006B03A3" w:rsidRDefault="007B79BD">
            <w:pPr>
              <w:jc w:val="left"/>
              <w:rPr>
                <w:rFonts w:hAnsi="宋体" w:cs="宋体"/>
                <w:sz w:val="22"/>
              </w:rPr>
            </w:pPr>
            <w:r w:rsidRPr="006B03A3">
              <w:rPr>
                <w:rFonts w:hAnsi="宋体" w:cs="宋体" w:hint="eastAsia"/>
                <w:sz w:val="22"/>
              </w:rPr>
              <w:t>视频信号输出接口：SDI-OUT×1</w:t>
            </w:r>
          </w:p>
          <w:p w:rsidR="00E30746" w:rsidRPr="006B03A3" w:rsidRDefault="007B79BD">
            <w:pPr>
              <w:jc w:val="left"/>
              <w:rPr>
                <w:rFonts w:hAnsi="宋体" w:cs="宋体"/>
                <w:sz w:val="22"/>
              </w:rPr>
            </w:pPr>
            <w:r w:rsidRPr="006B03A3">
              <w:rPr>
                <w:rFonts w:hAnsi="宋体" w:cs="宋体" w:hint="eastAsia"/>
                <w:sz w:val="22"/>
              </w:rPr>
              <w:t>医疗影像标准：符合DICOM3.14标准</w:t>
            </w:r>
          </w:p>
          <w:p w:rsidR="00E30746" w:rsidRPr="006B03A3" w:rsidRDefault="007B79BD">
            <w:pPr>
              <w:jc w:val="left"/>
              <w:rPr>
                <w:rFonts w:hAnsi="宋体" w:cs="宋体"/>
                <w:sz w:val="24"/>
              </w:rPr>
            </w:pPr>
            <w:r w:rsidRPr="006B03A3">
              <w:rPr>
                <w:rFonts w:hAnsi="宋体" w:cs="宋体" w:hint="eastAsia"/>
                <w:sz w:val="24"/>
              </w:rPr>
              <w:t>支持一键输出信号切换，一键效果切换</w:t>
            </w:r>
          </w:p>
          <w:p w:rsidR="00E30746" w:rsidRPr="006B03A3" w:rsidRDefault="007B79BD">
            <w:pPr>
              <w:jc w:val="left"/>
              <w:rPr>
                <w:rFonts w:hAnsi="宋体" w:cs="宋体"/>
                <w:sz w:val="24"/>
              </w:rPr>
            </w:pPr>
            <w:r w:rsidRPr="006B03A3">
              <w:rPr>
                <w:rFonts w:hAnsi="宋体" w:cs="宋体" w:hint="eastAsia"/>
                <w:sz w:val="24"/>
              </w:rPr>
              <w:t xml:space="preserve">工作环境：温度：0℃～40℃ 湿度：20%～80%RH   </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一体化嵌入式医用双屏数字化控制台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一体化嵌入式设计与施工，美观大方，符合GB50333《医院洁净手术部建筑技术规范》要求</w:t>
            </w:r>
            <w:r w:rsidRPr="006B03A3">
              <w:rPr>
                <w:rFonts w:hAnsi="宋体" w:cs="宋体" w:hint="eastAsia"/>
                <w:sz w:val="24"/>
              </w:rPr>
              <w:br/>
              <w:t>触控技术：五线电阻 (AccuTouch) - 单点触控</w:t>
            </w:r>
            <w:r w:rsidRPr="006B03A3">
              <w:rPr>
                <w:rFonts w:hAnsi="宋体" w:cs="宋体" w:hint="eastAsia"/>
                <w:sz w:val="24"/>
              </w:rPr>
              <w:br/>
              <w:t>SAW (IntelliTouch表面声波) - 单点触控支持电容触摸</w:t>
            </w:r>
            <w:r w:rsidRPr="006B03A3">
              <w:rPr>
                <w:rFonts w:hAnsi="宋体" w:cs="宋体" w:hint="eastAsia"/>
                <w:sz w:val="24"/>
              </w:rPr>
              <w:br/>
              <w:t xml:space="preserve">亮度 (标准)：LCD 面板: ≥250 尼特 </w:t>
            </w:r>
            <w:r w:rsidRPr="006B03A3">
              <w:rPr>
                <w:rFonts w:hAnsi="宋体" w:cs="宋体" w:hint="eastAsia"/>
                <w:sz w:val="24"/>
              </w:rPr>
              <w:br/>
              <w:t xml:space="preserve">AccuTouch: ≥ 193尼特 </w:t>
            </w:r>
            <w:r w:rsidRPr="006B03A3">
              <w:rPr>
                <w:rFonts w:hAnsi="宋体" w:cs="宋体" w:hint="eastAsia"/>
                <w:sz w:val="24"/>
              </w:rPr>
              <w:br/>
              <w:t>IntelliTouch: ≥ 225 尼特</w:t>
            </w:r>
            <w:r w:rsidRPr="006B03A3">
              <w:rPr>
                <w:rFonts w:hAnsi="宋体" w:cs="宋体" w:hint="eastAsia"/>
                <w:sz w:val="24"/>
              </w:rPr>
              <w:br/>
              <w:t>工作温度：0°C至40°C/32°F 至104F</w:t>
            </w:r>
            <w:r w:rsidRPr="006B03A3">
              <w:rPr>
                <w:rFonts w:hAnsi="宋体" w:cs="宋体" w:hint="eastAsia"/>
                <w:sz w:val="24"/>
              </w:rPr>
              <w:br/>
              <w:t>储存温度：-20°C至60°C/-4°F至140°F</w:t>
            </w:r>
            <w:r w:rsidRPr="006B03A3">
              <w:rPr>
                <w:rFonts w:hAnsi="宋体" w:cs="宋体" w:hint="eastAsia"/>
                <w:sz w:val="24"/>
              </w:rPr>
              <w:br/>
              <w:t>湿度：工作:20%至80%;储存:10%至90%</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吊挂医用显示器</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2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szCs w:val="22"/>
              </w:rPr>
            </w:pPr>
            <w:r w:rsidRPr="006B03A3">
              <w:rPr>
                <w:rFonts w:hAnsi="宋体" w:cs="宋体" w:hint="eastAsia"/>
                <w:sz w:val="24"/>
                <w:szCs w:val="22"/>
              </w:rPr>
              <w:t>显示尺寸：≥27英寸</w:t>
            </w:r>
            <w:r w:rsidRPr="006B03A3">
              <w:rPr>
                <w:rFonts w:hAnsi="宋体" w:cs="宋体" w:hint="eastAsia"/>
                <w:sz w:val="24"/>
                <w:szCs w:val="22"/>
              </w:rPr>
              <w:br/>
              <w:t>分辨率：4k，≥3840×2160</w:t>
            </w:r>
          </w:p>
          <w:p w:rsidR="00E30746" w:rsidRPr="006B03A3" w:rsidRDefault="007B79BD">
            <w:pPr>
              <w:widowControl/>
              <w:jc w:val="center"/>
              <w:rPr>
                <w:rFonts w:hAnsi="宋体" w:cs="宋体"/>
                <w:sz w:val="24"/>
                <w:szCs w:val="22"/>
              </w:rPr>
            </w:pPr>
            <w:r w:rsidRPr="006B03A3">
              <w:rPr>
                <w:rFonts w:hAnsi="宋体" w:cs="宋体" w:hint="eastAsia"/>
                <w:sz w:val="24"/>
                <w:szCs w:val="22"/>
              </w:rPr>
              <w:t>显示表面防污处理：AF处理，防指纹，防血污</w:t>
            </w:r>
          </w:p>
          <w:p w:rsidR="00E30746" w:rsidRPr="006B03A3" w:rsidRDefault="007B79BD">
            <w:pPr>
              <w:widowControl/>
              <w:jc w:val="center"/>
              <w:rPr>
                <w:rFonts w:hAnsi="宋体" w:cs="宋体"/>
                <w:sz w:val="24"/>
                <w:szCs w:val="22"/>
              </w:rPr>
            </w:pPr>
            <w:r w:rsidRPr="006B03A3">
              <w:rPr>
                <w:rFonts w:hAnsi="宋体" w:cs="宋体" w:hint="eastAsia"/>
                <w:sz w:val="24"/>
                <w:szCs w:val="22"/>
              </w:rPr>
              <w:t>显示表面防护：全贴合高透光率镀AR防护玻璃</w:t>
            </w:r>
          </w:p>
          <w:p w:rsidR="00E30746" w:rsidRPr="006B03A3" w:rsidRDefault="007B79BD">
            <w:pPr>
              <w:widowControl/>
              <w:jc w:val="center"/>
              <w:rPr>
                <w:rFonts w:hAnsi="宋体" w:cs="宋体"/>
                <w:sz w:val="24"/>
                <w:szCs w:val="22"/>
              </w:rPr>
            </w:pPr>
            <w:r w:rsidRPr="006B03A3">
              <w:rPr>
                <w:rFonts w:hAnsi="宋体" w:cs="宋体" w:hint="eastAsia"/>
                <w:sz w:val="24"/>
                <w:szCs w:val="22"/>
              </w:rPr>
              <w:t>画中画功能：支持</w:t>
            </w:r>
          </w:p>
          <w:p w:rsidR="00E30746" w:rsidRPr="006B03A3" w:rsidRDefault="007B79BD">
            <w:pPr>
              <w:widowControl/>
              <w:jc w:val="center"/>
              <w:rPr>
                <w:rFonts w:hAnsi="宋体" w:cs="宋体"/>
                <w:sz w:val="24"/>
                <w:szCs w:val="22"/>
              </w:rPr>
            </w:pPr>
            <w:r w:rsidRPr="006B03A3">
              <w:rPr>
                <w:rFonts w:hAnsi="宋体" w:cs="宋体" w:hint="eastAsia"/>
                <w:sz w:val="24"/>
                <w:szCs w:val="22"/>
              </w:rPr>
              <w:t>多分屏功能：支持</w:t>
            </w:r>
          </w:p>
          <w:p w:rsidR="00E30746" w:rsidRPr="006B03A3" w:rsidRDefault="007B79BD">
            <w:pPr>
              <w:widowControl/>
              <w:jc w:val="center"/>
              <w:rPr>
                <w:rFonts w:hAnsi="宋体" w:cs="宋体"/>
                <w:sz w:val="24"/>
                <w:szCs w:val="22"/>
              </w:rPr>
            </w:pPr>
            <w:r w:rsidRPr="006B03A3">
              <w:rPr>
                <w:rFonts w:hAnsi="宋体" w:cs="宋体" w:hint="eastAsia"/>
                <w:sz w:val="24"/>
                <w:szCs w:val="22"/>
              </w:rPr>
              <w:t>输入及输出信号接口</w:t>
            </w:r>
            <w:r w:rsidRPr="006B03A3">
              <w:rPr>
                <w:rFonts w:hAnsi="宋体" w:cs="宋体" w:hint="eastAsia"/>
                <w:sz w:val="24"/>
                <w:szCs w:val="22"/>
              </w:rPr>
              <w:tab/>
              <w:t>IN：DP/DVI/VGA/SDI  OUT：SDI</w:t>
            </w:r>
          </w:p>
          <w:p w:rsidR="00E30746" w:rsidRPr="006B03A3" w:rsidRDefault="007B79BD">
            <w:pPr>
              <w:widowControl/>
              <w:jc w:val="center"/>
              <w:rPr>
                <w:rFonts w:hAnsi="宋体" w:cs="宋体"/>
                <w:sz w:val="24"/>
                <w:szCs w:val="22"/>
              </w:rPr>
            </w:pPr>
            <w:r w:rsidRPr="006B03A3">
              <w:rPr>
                <w:rFonts w:hAnsi="宋体" w:cs="宋体" w:hint="eastAsia"/>
                <w:sz w:val="24"/>
                <w:szCs w:val="22"/>
              </w:rPr>
              <w:t>即插即用：VESA DDC2BiTM</w:t>
            </w:r>
          </w:p>
          <w:p w:rsidR="00E30746" w:rsidRPr="006B03A3" w:rsidRDefault="007B79BD">
            <w:pPr>
              <w:widowControl/>
              <w:jc w:val="center"/>
              <w:rPr>
                <w:rFonts w:hAnsi="宋体" w:cs="宋体"/>
                <w:sz w:val="24"/>
                <w:szCs w:val="22"/>
              </w:rPr>
            </w:pPr>
            <w:r w:rsidRPr="006B03A3">
              <w:rPr>
                <w:rFonts w:hAnsi="宋体" w:cs="宋体" w:hint="eastAsia"/>
                <w:sz w:val="24"/>
                <w:szCs w:val="22"/>
              </w:rPr>
              <w:t>支持信号时序：3840x2160@60Hz、1920x1080@60Hz</w:t>
            </w:r>
          </w:p>
          <w:p w:rsidR="00E30746" w:rsidRPr="006B03A3" w:rsidRDefault="00E30746">
            <w:pPr>
              <w:widowControl/>
              <w:jc w:val="center"/>
              <w:rPr>
                <w:rFonts w:hAnsi="宋体" w:cs="宋体"/>
                <w:sz w:val="24"/>
                <w:szCs w:val="22"/>
              </w:rPr>
            </w:pPr>
          </w:p>
        </w:tc>
      </w:tr>
      <w:tr w:rsidR="00E30746" w:rsidRPr="006B03A3">
        <w:trPr>
          <w:trHeight w:val="402"/>
          <w:jc w:val="center"/>
        </w:trPr>
        <w:tc>
          <w:tcPr>
            <w:tcW w:w="9356" w:type="dxa"/>
            <w:gridSpan w:val="5"/>
            <w:tcBorders>
              <w:top w:val="single" w:sz="4" w:space="0" w:color="auto"/>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中央控制系统</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中央控制柜（2米）</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高度：2m</w:t>
            </w:r>
            <w:r w:rsidRPr="006B03A3">
              <w:rPr>
                <w:rFonts w:hAnsi="宋体" w:cs="宋体" w:hint="eastAsia"/>
                <w:sz w:val="24"/>
              </w:rPr>
              <w:br/>
              <w:t>标准: 符合ANSI/EIA RS-310-D、IEC297-2、DIN41491; PART1、DIN41494; PART7、 GB/T3047.2- 92，兼容ETSI标准</w:t>
            </w:r>
            <w:r w:rsidRPr="006B03A3">
              <w:rPr>
                <w:rFonts w:hAnsi="宋体" w:cs="宋体" w:hint="eastAsia"/>
                <w:sz w:val="24"/>
              </w:rPr>
              <w:br/>
              <w:t>材料及工艺：SPCC优质冷扎钢板制作;</w:t>
            </w:r>
            <w:r w:rsidRPr="006B03A3">
              <w:rPr>
                <w:rFonts w:hAnsi="宋体" w:cs="宋体" w:hint="eastAsia"/>
                <w:sz w:val="24"/>
              </w:rPr>
              <w:br/>
              <w:t>表面处理:脱脂、酸洗、磷化、静电喷塑</w:t>
            </w:r>
            <w:r w:rsidRPr="006B03A3">
              <w:rPr>
                <w:rFonts w:hAnsi="宋体" w:cs="宋体" w:hint="eastAsia"/>
                <w:sz w:val="24"/>
              </w:rPr>
              <w:br/>
              <w:t>结构坚固，最大静载达800KG;</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24口千兆交换机</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标准机架式</w:t>
            </w:r>
            <w:r w:rsidRPr="006B03A3">
              <w:rPr>
                <w:rFonts w:hAnsi="宋体" w:cs="宋体" w:hint="eastAsia"/>
                <w:sz w:val="24"/>
              </w:rPr>
              <w:br/>
              <w:t>24个10/100/1000M自适应以太网电口</w:t>
            </w:r>
            <w:r w:rsidRPr="006B03A3">
              <w:rPr>
                <w:rFonts w:hAnsi="宋体" w:cs="宋体" w:hint="eastAsia"/>
                <w:sz w:val="24"/>
              </w:rPr>
              <w:br/>
              <w:t>功耗&lt;14.2W</w:t>
            </w:r>
            <w:r w:rsidRPr="006B03A3">
              <w:rPr>
                <w:rFonts w:hAnsi="宋体" w:cs="宋体" w:hint="eastAsia"/>
                <w:sz w:val="24"/>
              </w:rPr>
              <w:br/>
              <w:t>包换容率48Gbps</w:t>
            </w:r>
            <w:r w:rsidRPr="006B03A3">
              <w:rPr>
                <w:rFonts w:hAnsi="宋体" w:cs="宋体" w:hint="eastAsia"/>
                <w:sz w:val="24"/>
              </w:rPr>
              <w:br/>
              <w:t>包转发率36Mpps</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中央控制主机</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机架式专用工控主机</w:t>
            </w:r>
            <w:r w:rsidRPr="006B03A3">
              <w:rPr>
                <w:rFonts w:hAnsi="宋体" w:cs="宋体" w:hint="eastAsia"/>
                <w:sz w:val="24"/>
              </w:rPr>
              <w:br/>
              <w:t>CPU：Intel I7处理器</w:t>
            </w:r>
            <w:r w:rsidRPr="006B03A3">
              <w:rPr>
                <w:rFonts w:hAnsi="宋体" w:cs="宋体" w:hint="eastAsia"/>
                <w:sz w:val="24"/>
              </w:rPr>
              <w:br/>
              <w:t>内存：≥4G DDR3</w:t>
            </w:r>
            <w:r w:rsidRPr="006B03A3">
              <w:rPr>
                <w:rFonts w:hAnsi="宋体" w:cs="宋体" w:hint="eastAsia"/>
                <w:sz w:val="24"/>
              </w:rPr>
              <w:br/>
              <w:t>硬盘：≥1T</w:t>
            </w:r>
            <w:r w:rsidRPr="006B03A3">
              <w:rPr>
                <w:rFonts w:hAnsi="宋体" w:cs="宋体" w:hint="eastAsia"/>
                <w:sz w:val="24"/>
              </w:rPr>
              <w:br/>
              <w:t xml:space="preserve">具备RS232工业控制端口 </w:t>
            </w:r>
            <w:r w:rsidRPr="006B03A3">
              <w:rPr>
                <w:rFonts w:hAnsi="宋体" w:cs="宋体" w:hint="eastAsia"/>
                <w:sz w:val="24"/>
              </w:rPr>
              <w:br/>
              <w:t>前面板具备专用锁芯，保障安全</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4</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视频路由控制模块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支持多路音视频信号输入、输出、路由功能；</w:t>
            </w:r>
          </w:p>
          <w:p w:rsidR="00E30746" w:rsidRPr="006B03A3" w:rsidRDefault="007B79BD">
            <w:pPr>
              <w:widowControl/>
              <w:jc w:val="left"/>
              <w:rPr>
                <w:rFonts w:hAnsi="宋体" w:cs="宋体"/>
                <w:sz w:val="24"/>
              </w:rPr>
            </w:pPr>
            <w:r w:rsidRPr="006B03A3">
              <w:rPr>
                <w:rFonts w:hAnsi="宋体" w:cs="宋体" w:hint="eastAsia"/>
                <w:sz w:val="24"/>
              </w:rPr>
              <w:t>支持手术室或示教室接入多方音视频交互的模式,并可将远端画面投送到本地任一大屏；</w:t>
            </w:r>
          </w:p>
          <w:p w:rsidR="00E30746" w:rsidRPr="006B03A3" w:rsidRDefault="007B79BD">
            <w:pPr>
              <w:widowControl/>
              <w:jc w:val="left"/>
              <w:rPr>
                <w:rFonts w:hAnsi="宋体" w:cs="宋体"/>
                <w:sz w:val="24"/>
              </w:rPr>
            </w:pPr>
            <w:r w:rsidRPr="006B03A3">
              <w:rPr>
                <w:rFonts w:hAnsi="宋体" w:cs="宋体" w:hint="eastAsia"/>
                <w:sz w:val="24"/>
              </w:rPr>
              <w:t>支持触屏操作，集中控制所有接入的医疗影像，如PACS/腔镜/超声/DSA等，自由分配切换至各会诊大屏或吊挂医用显示屏。</w:t>
            </w:r>
          </w:p>
          <w:p w:rsidR="00E30746" w:rsidRPr="006B03A3" w:rsidRDefault="007B79BD">
            <w:pPr>
              <w:widowControl/>
              <w:jc w:val="left"/>
              <w:rPr>
                <w:rFonts w:hAnsi="宋体" w:cs="宋体"/>
                <w:sz w:val="24"/>
              </w:rPr>
            </w:pPr>
            <w:r w:rsidRPr="006B03A3">
              <w:rPr>
                <w:rFonts w:hAnsi="宋体" w:cs="宋体" w:hint="eastAsia"/>
                <w:b/>
                <w:sz w:val="24"/>
              </w:rPr>
              <w:t>提供软件截图证明</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5</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一键设置模块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根据不同用户的使用习惯，对系统常用配置设置成模板，存储后可一键调用恢复所有设置，方便迅速</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6</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设备控制模块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支持通过触摸屏集中控制术野相机（焦距调节、白平衡设置）、全景相机（焦距调节、云台控制）等设备；</w:t>
            </w:r>
          </w:p>
          <w:p w:rsidR="00E30746" w:rsidRPr="006B03A3" w:rsidRDefault="007B79BD">
            <w:pPr>
              <w:widowControl/>
              <w:jc w:val="left"/>
              <w:rPr>
                <w:rFonts w:hAnsi="宋体" w:cs="宋体"/>
                <w:sz w:val="24"/>
              </w:rPr>
            </w:pPr>
            <w:r w:rsidRPr="006B03A3">
              <w:rPr>
                <w:rFonts w:hAnsi="宋体" w:cs="宋体" w:hint="eastAsia"/>
                <w:sz w:val="24"/>
              </w:rPr>
              <w:t>采用RS232/RS485/UTP控制，支持多种设备接口兼容与调用功能。</w:t>
            </w:r>
          </w:p>
          <w:p w:rsidR="00E30746" w:rsidRPr="006B03A3" w:rsidRDefault="007B79BD">
            <w:pPr>
              <w:widowControl/>
              <w:jc w:val="left"/>
              <w:rPr>
                <w:rFonts w:hAnsi="宋体" w:cs="宋体"/>
                <w:sz w:val="24"/>
              </w:rPr>
            </w:pPr>
            <w:r w:rsidRPr="006B03A3">
              <w:rPr>
                <w:rFonts w:hAnsi="宋体" w:cs="宋体" w:hint="eastAsia"/>
                <w:sz w:val="24"/>
              </w:rPr>
              <w:t>需提供软件截图</w:t>
            </w:r>
          </w:p>
          <w:p w:rsidR="00E30746" w:rsidRPr="006B03A3" w:rsidRDefault="007B79BD">
            <w:pPr>
              <w:widowControl/>
              <w:jc w:val="left"/>
              <w:rPr>
                <w:rFonts w:hAnsi="宋体" w:cs="宋体"/>
                <w:b/>
                <w:sz w:val="24"/>
              </w:rPr>
            </w:pPr>
            <w:r w:rsidRPr="006B03A3">
              <w:rPr>
                <w:rFonts w:hAnsi="宋体" w:cs="宋体" w:hint="eastAsia"/>
                <w:b/>
                <w:sz w:val="24"/>
              </w:rPr>
              <w:t>提供手术室环境设备控制系统软件著作权</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7</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权限管理模块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管理数字化手术室所有的角色定义、人员定义和权限定义，模块提供如下功能：</w:t>
            </w:r>
            <w:r w:rsidRPr="006B03A3">
              <w:rPr>
                <w:rFonts w:hAnsi="宋体" w:cs="宋体" w:hint="eastAsia"/>
                <w:sz w:val="24"/>
              </w:rPr>
              <w:br/>
              <w:t>1、角色管理界面，由用户定义角色，给角色赋权限；</w:t>
            </w:r>
            <w:r w:rsidRPr="006B03A3">
              <w:rPr>
                <w:rFonts w:hAnsi="宋体" w:cs="宋体" w:hint="eastAsia"/>
                <w:sz w:val="24"/>
              </w:rPr>
              <w:br/>
              <w:t>2、用户角色管理界面，由用户给系统用户赋予角色。</w:t>
            </w:r>
            <w:r w:rsidRPr="006B03A3">
              <w:rPr>
                <w:rFonts w:hAnsi="宋体" w:cs="宋体" w:hint="eastAsia"/>
                <w:sz w:val="24"/>
              </w:rPr>
              <w:br/>
              <w:t>3、支持用户定义权限，这样新增功能的时候，可以将需要保护的功能添加到系统。</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8</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设备数据采集模块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实现设备之间的数据采集、数据同步、数据交换、数据集成、数据调用等功能，大大减少在各功能模块之间建立的各种数据调用接口，提升对各功能模块管理效率；</w:t>
            </w:r>
          </w:p>
          <w:p w:rsidR="00E30746" w:rsidRPr="006B03A3" w:rsidRDefault="007B79BD">
            <w:pPr>
              <w:widowControl/>
              <w:jc w:val="left"/>
              <w:rPr>
                <w:rFonts w:hAnsi="宋体" w:cs="宋体"/>
                <w:sz w:val="24"/>
              </w:rPr>
            </w:pPr>
            <w:r w:rsidRPr="006B03A3">
              <w:rPr>
                <w:rFonts w:hAnsi="宋体" w:cs="宋体" w:hint="eastAsia"/>
                <w:sz w:val="24"/>
              </w:rPr>
              <w:t>支持术中环境能耗控制功能,展示机组状态,房间温、</w:t>
            </w:r>
            <w:r w:rsidRPr="006B03A3">
              <w:rPr>
                <w:rFonts w:hAnsi="宋体" w:cs="宋体" w:hint="eastAsia"/>
                <w:sz w:val="24"/>
              </w:rPr>
              <w:lastRenderedPageBreak/>
              <w:t>湿度,洁净度、压差、风速,手术室气体情况(如氧含量、二氧化碳含量、甲醛含量、TVOC含量),展示灯光耗电、设备耗电、机组耗电、总耗电等信息；</w:t>
            </w:r>
          </w:p>
          <w:p w:rsidR="00E30746" w:rsidRPr="006B03A3" w:rsidRDefault="007B79BD">
            <w:pPr>
              <w:widowControl/>
              <w:jc w:val="left"/>
              <w:rPr>
                <w:rFonts w:hAnsi="宋体" w:cs="宋体"/>
                <w:sz w:val="24"/>
              </w:rPr>
            </w:pPr>
            <w:r w:rsidRPr="006B03A3">
              <w:rPr>
                <w:rFonts w:hAnsi="宋体" w:cs="宋体" w:hint="eastAsia"/>
                <w:sz w:val="24"/>
              </w:rPr>
              <w:t>具有自检报警功能,在环境数据出现异常时可以声音和屏闪进行警示。</w:t>
            </w:r>
          </w:p>
          <w:p w:rsidR="00E30746" w:rsidRPr="006B03A3" w:rsidRDefault="007B79BD">
            <w:pPr>
              <w:widowControl/>
              <w:jc w:val="left"/>
              <w:rPr>
                <w:rFonts w:hAnsi="宋体" w:cs="宋体"/>
                <w:sz w:val="24"/>
              </w:rPr>
            </w:pPr>
            <w:r w:rsidRPr="006B03A3">
              <w:rPr>
                <w:rFonts w:hAnsi="宋体" w:cs="宋体" w:hint="eastAsia"/>
                <w:sz w:val="24"/>
              </w:rPr>
              <w:t>提供手术部智能监控平台系统软件著作权</w:t>
            </w:r>
          </w:p>
          <w:p w:rsidR="00E30746" w:rsidRPr="006B03A3" w:rsidRDefault="007B79BD">
            <w:pPr>
              <w:widowControl/>
              <w:jc w:val="left"/>
              <w:rPr>
                <w:rFonts w:hAnsi="宋体" w:cs="宋体"/>
                <w:sz w:val="24"/>
              </w:rPr>
            </w:pPr>
            <w:r w:rsidRPr="006B03A3">
              <w:rPr>
                <w:rFonts w:hAnsi="宋体" w:cs="宋体" w:hint="eastAsia"/>
                <w:sz w:val="24"/>
              </w:rPr>
              <w:t>需提供软件截图</w:t>
            </w:r>
          </w:p>
          <w:p w:rsidR="00E30746" w:rsidRPr="006B03A3" w:rsidRDefault="007B79BD">
            <w:pPr>
              <w:widowControl/>
              <w:jc w:val="left"/>
              <w:rPr>
                <w:rFonts w:hAnsi="宋体" w:cs="宋体"/>
                <w:sz w:val="24"/>
              </w:rPr>
            </w:pPr>
            <w:r w:rsidRPr="006B03A3">
              <w:rPr>
                <w:rFonts w:hAnsi="宋体" w:cs="宋体" w:hint="eastAsia"/>
                <w:sz w:val="24"/>
              </w:rPr>
              <w:t>提供设备数据采集软件著作权</w:t>
            </w:r>
          </w:p>
          <w:p w:rsidR="00E30746" w:rsidRPr="006B03A3" w:rsidRDefault="007B79BD">
            <w:pPr>
              <w:widowControl/>
              <w:jc w:val="left"/>
              <w:rPr>
                <w:rFonts w:hAnsi="宋体" w:cs="宋体"/>
                <w:sz w:val="24"/>
              </w:rPr>
            </w:pPr>
            <w:r w:rsidRPr="006B03A3">
              <w:rPr>
                <w:rFonts w:hAnsi="宋体" w:cs="宋体" w:hint="eastAsia"/>
                <w:b/>
                <w:sz w:val="24"/>
              </w:rPr>
              <w:t>提供数字</w:t>
            </w:r>
            <w:r w:rsidRPr="006B03A3">
              <w:rPr>
                <w:rFonts w:hAnsi="宋体" w:cs="宋体"/>
                <w:b/>
                <w:sz w:val="24"/>
              </w:rPr>
              <w:t>化</w:t>
            </w:r>
            <w:r w:rsidRPr="006B03A3">
              <w:rPr>
                <w:rFonts w:hAnsi="宋体" w:cs="宋体" w:hint="eastAsia"/>
                <w:b/>
                <w:sz w:val="24"/>
              </w:rPr>
              <w:t>手术室</w:t>
            </w:r>
            <w:r w:rsidRPr="006B03A3">
              <w:rPr>
                <w:rFonts w:hAnsi="宋体" w:cs="宋体"/>
                <w:b/>
                <w:sz w:val="24"/>
              </w:rPr>
              <w:t>信息</w:t>
            </w:r>
            <w:r w:rsidRPr="006B03A3">
              <w:rPr>
                <w:rFonts w:hAnsi="宋体" w:cs="宋体" w:hint="eastAsia"/>
                <w:b/>
                <w:sz w:val="24"/>
              </w:rPr>
              <w:t>调</w:t>
            </w:r>
            <w:r w:rsidRPr="006B03A3">
              <w:rPr>
                <w:rFonts w:hAnsi="宋体" w:cs="宋体"/>
                <w:b/>
                <w:sz w:val="24"/>
              </w:rPr>
              <w:t>阅</w:t>
            </w:r>
            <w:r w:rsidRPr="006B03A3">
              <w:rPr>
                <w:rFonts w:hAnsi="宋体" w:cs="宋体" w:hint="eastAsia"/>
                <w:b/>
                <w:sz w:val="24"/>
              </w:rPr>
              <w:t>处理软件著作权</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9</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影像存储模块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全面解决医学影像获取、显示、处理、储存、和管理，负责数字化手术室所有数据的集中存储与管理</w:t>
            </w:r>
          </w:p>
        </w:tc>
      </w:tr>
      <w:tr w:rsidR="00E30746" w:rsidRPr="006B03A3">
        <w:trPr>
          <w:trHeight w:val="600"/>
          <w:jc w:val="center"/>
        </w:trPr>
        <w:tc>
          <w:tcPr>
            <w:tcW w:w="9356" w:type="dxa"/>
            <w:gridSpan w:val="5"/>
            <w:tcBorders>
              <w:top w:val="single" w:sz="4" w:space="0" w:color="auto"/>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视频处理系统</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高清全景摄像机</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支持1080P、720P、576I、480I等多种分辨率</w:t>
            </w:r>
            <w:r w:rsidRPr="006B03A3">
              <w:rPr>
                <w:rFonts w:hAnsi="宋体" w:cs="宋体" w:hint="eastAsia"/>
                <w:sz w:val="24"/>
              </w:rPr>
              <w:br/>
              <w:t>传感器：1/2.7英寸, CMOS, 有效像素：≥207万</w:t>
            </w:r>
            <w:r w:rsidRPr="006B03A3">
              <w:rPr>
                <w:rFonts w:hAnsi="宋体" w:cs="宋体" w:hint="eastAsia"/>
                <w:sz w:val="24"/>
              </w:rPr>
              <w:br/>
              <w:t>水平视场角：72.5° ~ 6.9°， 垂直视场角：44.8° ~ 3.9°</w:t>
            </w:r>
            <w:r w:rsidRPr="006B03A3">
              <w:rPr>
                <w:rFonts w:hAnsi="宋体" w:cs="宋体" w:hint="eastAsia"/>
                <w:sz w:val="24"/>
              </w:rPr>
              <w:br/>
              <w:t>水平转动范围：±170°，垂直转动范围：-30° ~ +90°</w:t>
            </w:r>
            <w:r w:rsidRPr="006B03A3">
              <w:rPr>
                <w:rFonts w:hAnsi="宋体" w:cs="宋体" w:hint="eastAsia"/>
                <w:sz w:val="24"/>
              </w:rPr>
              <w:br/>
              <w:t>支持HDMI、SDI、网络三路同时输出（</w:t>
            </w:r>
            <w:r w:rsidRPr="006B03A3">
              <w:rPr>
                <w:rFonts w:hAnsi="宋体" w:cs="宋体" w:hint="eastAsia"/>
                <w:b/>
                <w:sz w:val="24"/>
              </w:rPr>
              <w:t>提供视频输出接口图片证明）</w:t>
            </w:r>
            <w:r w:rsidRPr="006B03A3">
              <w:rPr>
                <w:rFonts w:hAnsi="宋体" w:cs="宋体" w:hint="eastAsia"/>
                <w:b/>
                <w:sz w:val="24"/>
              </w:rPr>
              <w:br/>
            </w:r>
            <w:r w:rsidRPr="006B03A3">
              <w:rPr>
                <w:rFonts w:hAnsi="宋体" w:cs="宋体" w:hint="eastAsia"/>
                <w:sz w:val="24"/>
              </w:rPr>
              <w:t>视频编码标准：H.265/H.264/MJEPG（</w:t>
            </w:r>
            <w:r w:rsidRPr="006B03A3">
              <w:rPr>
                <w:rFonts w:hAnsi="宋体" w:cs="宋体" w:hint="eastAsia"/>
                <w:b/>
                <w:sz w:val="24"/>
              </w:rPr>
              <w:t>提供证明资料）</w:t>
            </w:r>
            <w:r w:rsidRPr="006B03A3">
              <w:rPr>
                <w:rFonts w:hAnsi="宋体" w:cs="宋体" w:hint="eastAsia"/>
                <w:sz w:val="24"/>
              </w:rPr>
              <w:br/>
              <w:t>视频码流：主码流, 辅码流</w:t>
            </w:r>
            <w:r w:rsidRPr="006B03A3">
              <w:rPr>
                <w:rFonts w:hAnsi="宋体" w:cs="宋体" w:hint="eastAsia"/>
                <w:sz w:val="24"/>
              </w:rPr>
              <w:br/>
              <w:t>主码流分辨率：1920x1080, 1280x720, 1024x576</w:t>
            </w:r>
            <w:r w:rsidRPr="006B03A3">
              <w:rPr>
                <w:rFonts w:hAnsi="宋体" w:cs="宋体" w:hint="eastAsia"/>
                <w:sz w:val="24"/>
              </w:rPr>
              <w:br/>
              <w:t>辅码流分辨率：720x576, 720x480, 320x240</w:t>
            </w:r>
            <w:r w:rsidRPr="006B03A3">
              <w:rPr>
                <w:rFonts w:hAnsi="宋体" w:cs="宋体" w:hint="eastAsia"/>
                <w:sz w:val="24"/>
              </w:rPr>
              <w:br/>
              <w:t>支持协议：TCP/IP, HTTP, RTSP, RTMP, Onvif, DHCP, 组播等</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高清数字视频处理设备</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负责手术室所有视频设备接入与分配，支持DVI、HDMI、VGA、SDI、C-video、YPbPr、网口、光纤以及IP编解码等几乎所有格式信号的输入输出，最大支持16路输入和16路输出</w:t>
            </w:r>
            <w:r w:rsidRPr="006B03A3">
              <w:rPr>
                <w:rFonts w:hAnsi="宋体" w:cs="宋体" w:hint="eastAsia"/>
                <w:sz w:val="24"/>
              </w:rPr>
              <w:br/>
              <w:t>支持KVM管理,支持字符叠加，输入输出信号检测报警功能</w:t>
            </w:r>
            <w:r w:rsidRPr="006B03A3">
              <w:rPr>
                <w:rFonts w:hAnsi="宋体" w:cs="宋体" w:hint="eastAsia"/>
                <w:sz w:val="24"/>
              </w:rPr>
              <w:br/>
              <w:t>支持裁黑边功能,支持亮度、对比度调节功能</w:t>
            </w:r>
            <w:r w:rsidRPr="006B03A3">
              <w:rPr>
                <w:rFonts w:hAnsi="宋体" w:cs="宋体" w:hint="eastAsia"/>
                <w:sz w:val="24"/>
              </w:rPr>
              <w:br/>
              <w:t>全数字零压缩数字快速切换，带宽最高4.25Gbps</w:t>
            </w:r>
            <w:r w:rsidRPr="006B03A3">
              <w:rPr>
                <w:rFonts w:hAnsi="宋体" w:cs="宋体" w:hint="eastAsia"/>
                <w:sz w:val="24"/>
              </w:rPr>
              <w:br/>
              <w:t>模块化设计，插板式结构，自适应输入、支持热插拔</w:t>
            </w:r>
            <w:r w:rsidRPr="006B03A3">
              <w:rPr>
                <w:rFonts w:hAnsi="宋体" w:cs="宋体" w:hint="eastAsia"/>
                <w:sz w:val="24"/>
              </w:rPr>
              <w:br/>
              <w:t>传输解析度 WUXGA 1920×1200@60Hz, 高清1080P数字化像素</w:t>
            </w:r>
            <w:r w:rsidRPr="006B03A3">
              <w:rPr>
                <w:rFonts w:hAnsi="宋体" w:cs="宋体" w:hint="eastAsia"/>
                <w:sz w:val="24"/>
              </w:rPr>
              <w:br/>
              <w:t>支持输出分辨率可调整设置功能，每路输出信号分辨率可单独设置</w:t>
            </w:r>
            <w:r w:rsidRPr="006B03A3">
              <w:rPr>
                <w:rFonts w:hAnsi="宋体" w:cs="宋体" w:hint="eastAsia"/>
                <w:sz w:val="24"/>
              </w:rPr>
              <w:br/>
              <w:t>特效无缝切换模式，包括快速切换、淡入淡出、拉幕、动画等等，也可订制其他无缝切换模式</w:t>
            </w:r>
          </w:p>
          <w:p w:rsidR="00E30746" w:rsidRPr="006B03A3" w:rsidRDefault="007B79BD">
            <w:pPr>
              <w:widowControl/>
              <w:jc w:val="left"/>
              <w:rPr>
                <w:rFonts w:hAnsi="宋体" w:cs="宋体"/>
                <w:sz w:val="24"/>
              </w:rPr>
            </w:pPr>
            <w:r w:rsidRPr="006B03A3">
              <w:rPr>
                <w:rFonts w:hAnsi="宋体" w:cs="宋体" w:hint="eastAsia"/>
                <w:sz w:val="24"/>
              </w:rPr>
              <w:br/>
              <w:t>内置视频信号处理核，实现视频信号数字降噪、滤波，有效提高信号传输质量</w:t>
            </w:r>
            <w:r w:rsidRPr="006B03A3">
              <w:rPr>
                <w:rFonts w:hAnsi="宋体" w:cs="宋体" w:hint="eastAsia"/>
                <w:sz w:val="24"/>
              </w:rPr>
              <w:br/>
            </w:r>
            <w:r w:rsidRPr="006B03A3">
              <w:rPr>
                <w:rFonts w:hAnsi="宋体" w:cs="宋体" w:hint="eastAsia"/>
                <w:sz w:val="24"/>
              </w:rPr>
              <w:lastRenderedPageBreak/>
              <w:t>冗余电源配置</w:t>
            </w:r>
          </w:p>
          <w:p w:rsidR="00E30746" w:rsidRPr="006B03A3" w:rsidRDefault="007B79BD">
            <w:pPr>
              <w:widowControl/>
              <w:jc w:val="left"/>
              <w:rPr>
                <w:rFonts w:hAnsi="宋体" w:cs="宋体"/>
                <w:b/>
                <w:sz w:val="24"/>
              </w:rPr>
            </w:pPr>
            <w:r w:rsidRPr="006B03A3">
              <w:rPr>
                <w:rFonts w:hAnsi="宋体" w:cs="宋体" w:hint="eastAsia"/>
                <w:b/>
                <w:sz w:val="24"/>
              </w:rPr>
              <w:t>功能通过相关部门检验，并提供的检验报告；产品通过3</w:t>
            </w:r>
            <w:r w:rsidRPr="006B03A3">
              <w:rPr>
                <w:rFonts w:hAnsi="宋体" w:cs="宋体"/>
                <w:b/>
                <w:sz w:val="24"/>
              </w:rPr>
              <w:t>C</w:t>
            </w:r>
            <w:r w:rsidRPr="006B03A3">
              <w:rPr>
                <w:rFonts w:hAnsi="宋体" w:cs="宋体" w:hint="eastAsia"/>
                <w:b/>
                <w:sz w:val="24"/>
              </w:rPr>
              <w:t>认证、C</w:t>
            </w:r>
            <w:r w:rsidRPr="006B03A3">
              <w:rPr>
                <w:rFonts w:hAnsi="宋体" w:cs="宋体"/>
                <w:b/>
                <w:sz w:val="24"/>
              </w:rPr>
              <w:t>E</w:t>
            </w:r>
            <w:r w:rsidRPr="006B03A3">
              <w:rPr>
                <w:rFonts w:hAnsi="宋体" w:cs="宋体" w:hint="eastAsia"/>
                <w:b/>
                <w:sz w:val="24"/>
              </w:rPr>
              <w:t>认证、F</w:t>
            </w:r>
            <w:r w:rsidRPr="006B03A3">
              <w:rPr>
                <w:rFonts w:hAnsi="宋体" w:cs="宋体"/>
                <w:b/>
                <w:sz w:val="24"/>
              </w:rPr>
              <w:t>CC</w:t>
            </w:r>
            <w:r w:rsidRPr="006B03A3">
              <w:rPr>
                <w:rFonts w:hAnsi="宋体" w:cs="宋体" w:hint="eastAsia"/>
                <w:b/>
                <w:sz w:val="24"/>
              </w:rPr>
              <w:t>认证，提供3C认证证书、C</w:t>
            </w:r>
            <w:r w:rsidRPr="006B03A3">
              <w:rPr>
                <w:rFonts w:hAnsi="宋体" w:cs="宋体"/>
                <w:b/>
                <w:sz w:val="24"/>
              </w:rPr>
              <w:t>E</w:t>
            </w:r>
            <w:r w:rsidRPr="006B03A3">
              <w:rPr>
                <w:rFonts w:hAnsi="宋体" w:cs="宋体" w:hint="eastAsia"/>
                <w:b/>
                <w:sz w:val="24"/>
              </w:rPr>
              <w:t>认证证书、F</w:t>
            </w:r>
            <w:r w:rsidRPr="006B03A3">
              <w:rPr>
                <w:rFonts w:hAnsi="宋体" w:cs="宋体"/>
                <w:b/>
                <w:sz w:val="24"/>
              </w:rPr>
              <w:t>CC</w:t>
            </w:r>
            <w:r w:rsidRPr="006B03A3">
              <w:rPr>
                <w:rFonts w:hAnsi="宋体" w:cs="宋体" w:hint="eastAsia"/>
                <w:b/>
                <w:sz w:val="24"/>
              </w:rPr>
              <w:t>认证证书。</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高清医疗影像采集系统</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可支持多达6路全高清医疗影像（PACS/腔镜/超声/DSA/监护仪/术野等）的采集、编码与传输，分辨率自动检测，无需手动设定。</w:t>
            </w:r>
            <w:r w:rsidRPr="006B03A3">
              <w:rPr>
                <w:rFonts w:hAnsi="宋体" w:cs="宋体" w:hint="eastAsia"/>
                <w:sz w:val="24"/>
              </w:rPr>
              <w:br/>
              <w:t>输入格式：支持SDI、DVI（VGA\DVI\HDMI）、YPbPr、CVBS</w:t>
            </w:r>
            <w:r w:rsidRPr="006B03A3">
              <w:rPr>
                <w:rFonts w:hAnsi="宋体" w:cs="宋体" w:hint="eastAsia"/>
                <w:sz w:val="24"/>
              </w:rPr>
              <w:br/>
              <w:t>输出格式：SDI、VGA、DVI、HDMI、YPbPr</w:t>
            </w:r>
            <w:r w:rsidRPr="006B03A3">
              <w:rPr>
                <w:rFonts w:hAnsi="宋体" w:cs="宋体" w:hint="eastAsia"/>
                <w:sz w:val="24"/>
              </w:rPr>
              <w:br/>
              <w:t>编码方式： 视频：H.265 音频 AAC-LC、G711</w:t>
            </w:r>
            <w:r w:rsidRPr="006B03A3">
              <w:rPr>
                <w:rFonts w:hAnsi="宋体" w:cs="宋体" w:hint="eastAsia"/>
                <w:sz w:val="24"/>
              </w:rPr>
              <w:br/>
              <w:t>支持分辨率：VAG：1920*1200@60Hz、1080P@60/50Hz、1080I@60/50/30Hz、720P@60Hz等；</w:t>
            </w:r>
            <w:r w:rsidRPr="006B03A3">
              <w:rPr>
                <w:rFonts w:hAnsi="宋体" w:cs="宋体" w:hint="eastAsia"/>
                <w:sz w:val="24"/>
              </w:rPr>
              <w:br/>
              <w:t>HDMI、DVI、YPbPr：1080P@60/50Hz、1080I@60/50Hz、720P@60/50Hz等；</w:t>
            </w:r>
            <w:r w:rsidRPr="006B03A3">
              <w:rPr>
                <w:rFonts w:hAnsi="宋体" w:cs="宋体" w:hint="eastAsia"/>
                <w:sz w:val="24"/>
              </w:rPr>
              <w:br/>
              <w:t>SDI：1080P@60/50/30/25Hz、1080I@60/50Hz、720P@60Hz等；</w:t>
            </w:r>
            <w:r w:rsidRPr="006B03A3">
              <w:rPr>
                <w:rFonts w:hAnsi="宋体" w:cs="宋体" w:hint="eastAsia"/>
                <w:sz w:val="24"/>
              </w:rPr>
              <w:br/>
              <w:t>CVBS：N/P制式；</w:t>
            </w:r>
            <w:r w:rsidRPr="006B03A3">
              <w:rPr>
                <w:rFonts w:hAnsi="宋体" w:cs="宋体" w:hint="eastAsia"/>
                <w:sz w:val="24"/>
              </w:rPr>
              <w:br/>
              <w:t>视频码率：64Kbps-20Mbp，支持主次双码流输出，</w:t>
            </w:r>
            <w:r w:rsidRPr="006B03A3">
              <w:rPr>
                <w:rFonts w:hAnsi="宋体" w:cs="宋体" w:hint="eastAsia"/>
                <w:sz w:val="24"/>
              </w:rPr>
              <w:br/>
              <w:t>支持TS、RTSP、RTMP、HTTP流服务模式输出。</w:t>
            </w:r>
            <w:r w:rsidRPr="006B03A3">
              <w:rPr>
                <w:rFonts w:hAnsi="宋体" w:cs="宋体" w:hint="eastAsia"/>
                <w:sz w:val="24"/>
              </w:rPr>
              <w:br/>
              <w:t>支持单播、组播；支持TCP、UDP、UDT等协议。</w:t>
            </w:r>
            <w:r w:rsidRPr="006B03A3">
              <w:rPr>
                <w:rFonts w:hAnsi="宋体" w:cs="宋体" w:hint="eastAsia"/>
                <w:sz w:val="24"/>
              </w:rPr>
              <w:br/>
              <w:t>通讯接口：RS485、RS232，可控制手术内全景相机、术野相机、无影灯等设备。</w:t>
            </w:r>
            <w:r w:rsidRPr="006B03A3">
              <w:rPr>
                <w:rFonts w:hAnsi="宋体" w:cs="宋体" w:hint="eastAsia"/>
                <w:sz w:val="24"/>
              </w:rPr>
              <w:br/>
              <w:t>支持POE供电</w:t>
            </w:r>
            <w:r w:rsidRPr="006B03A3">
              <w:rPr>
                <w:rFonts w:hAnsi="宋体" w:cs="宋体" w:hint="eastAsia"/>
                <w:sz w:val="24"/>
              </w:rPr>
              <w:br/>
              <w:t>前面板提供了按键和显示屏操作界面，方便对设备进行控制。同时提供嵌入式WEB服务，可通过浏览器进行操作与配置。</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4</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高清视频传输组件</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支持1080P@60/50/30/25Hz、1080I@60/50Hz、720P@60Hz等多种高清信号的长距离传输，支持SDI、DVI、VGA、YPbPr等格式自适应调整，无需手动设置。</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5</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画中画处理模块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可在任意一块显示屏上显示多路医疗影像，支持1画面、2画面、4画面、6画面、8画面等自由组合，方便医护人员观看。</w:t>
            </w:r>
          </w:p>
          <w:p w:rsidR="00E30746" w:rsidRPr="006B03A3" w:rsidRDefault="007B79BD">
            <w:pPr>
              <w:widowControl/>
              <w:jc w:val="left"/>
              <w:rPr>
                <w:rFonts w:hAnsi="宋体" w:cs="宋体"/>
                <w:sz w:val="24"/>
              </w:rPr>
            </w:pPr>
            <w:r w:rsidRPr="006B03A3">
              <w:rPr>
                <w:rFonts w:hAnsi="宋体" w:cs="宋体" w:hint="eastAsia"/>
                <w:b/>
                <w:sz w:val="24"/>
              </w:rPr>
              <w:t>提供软件截图证明</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6</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视音频混编模块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支持多路高清视频和1路语音同时编解码即时传输，实现视音频同步</w:t>
            </w:r>
          </w:p>
          <w:p w:rsidR="00E30746" w:rsidRPr="006B03A3" w:rsidRDefault="007B79BD">
            <w:pPr>
              <w:widowControl/>
              <w:jc w:val="left"/>
              <w:rPr>
                <w:rFonts w:hAnsi="宋体" w:cs="宋体"/>
                <w:sz w:val="24"/>
              </w:rPr>
            </w:pPr>
            <w:r w:rsidRPr="006B03A3">
              <w:rPr>
                <w:rFonts w:hAnsi="宋体" w:cs="宋体" w:hint="eastAsia"/>
                <w:b/>
                <w:sz w:val="24"/>
              </w:rPr>
              <w:t>提供手术室</w:t>
            </w:r>
            <w:r w:rsidRPr="006B03A3">
              <w:rPr>
                <w:rFonts w:hAnsi="宋体" w:cs="宋体"/>
                <w:b/>
                <w:sz w:val="24"/>
              </w:rPr>
              <w:t>视音</w:t>
            </w:r>
            <w:r w:rsidRPr="006B03A3">
              <w:rPr>
                <w:rFonts w:hAnsi="宋体" w:cs="宋体" w:hint="eastAsia"/>
                <w:b/>
                <w:sz w:val="24"/>
              </w:rPr>
              <w:t>系统软件著作权</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7</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视频录像模块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支持1080P@60/50Hz、1080I@60/50Hz、720P@60/50Hz等高清医学影像录像，可支持多种格式存储或光盘刻录，支持原始视频与压缩录制。</w:t>
            </w:r>
          </w:p>
        </w:tc>
      </w:tr>
      <w:tr w:rsidR="00E30746" w:rsidRPr="006B03A3">
        <w:trPr>
          <w:trHeight w:val="402"/>
          <w:jc w:val="center"/>
        </w:trPr>
        <w:tc>
          <w:tcPr>
            <w:tcW w:w="9356" w:type="dxa"/>
            <w:gridSpan w:val="5"/>
            <w:tcBorders>
              <w:top w:val="single" w:sz="4" w:space="0" w:color="auto"/>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音频处理单元</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吸顶音箱</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只</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额定功率：7.5/15/30W/8Ω</w:t>
            </w:r>
          </w:p>
          <w:p w:rsidR="00E30746" w:rsidRPr="006B03A3" w:rsidRDefault="007B79BD">
            <w:pPr>
              <w:widowControl/>
              <w:jc w:val="left"/>
              <w:rPr>
                <w:rFonts w:hAnsi="宋体" w:cs="宋体"/>
                <w:sz w:val="24"/>
              </w:rPr>
            </w:pPr>
            <w:r w:rsidRPr="006B03A3">
              <w:rPr>
                <w:rFonts w:hAnsi="宋体" w:cs="宋体" w:hint="eastAsia"/>
                <w:sz w:val="24"/>
              </w:rPr>
              <w:t>最大功率：≥40W</w:t>
            </w:r>
          </w:p>
          <w:p w:rsidR="00E30746" w:rsidRPr="006B03A3" w:rsidRDefault="007B79BD">
            <w:pPr>
              <w:widowControl/>
              <w:jc w:val="left"/>
              <w:rPr>
                <w:rFonts w:hAnsi="宋体" w:cs="宋体"/>
                <w:sz w:val="24"/>
              </w:rPr>
            </w:pPr>
            <w:r w:rsidRPr="006B03A3">
              <w:rPr>
                <w:rFonts w:hAnsi="宋体" w:cs="宋体" w:hint="eastAsia"/>
                <w:sz w:val="24"/>
              </w:rPr>
              <w:t>输入电压：70V/100V</w:t>
            </w:r>
          </w:p>
          <w:p w:rsidR="00E30746" w:rsidRPr="006B03A3" w:rsidRDefault="007B79BD">
            <w:pPr>
              <w:widowControl/>
              <w:jc w:val="left"/>
              <w:rPr>
                <w:rFonts w:hAnsi="宋体" w:cs="宋体"/>
                <w:sz w:val="24"/>
              </w:rPr>
            </w:pPr>
            <w:r w:rsidRPr="006B03A3">
              <w:rPr>
                <w:rFonts w:hAnsi="宋体" w:cs="宋体" w:hint="eastAsia"/>
                <w:sz w:val="24"/>
              </w:rPr>
              <w:t>灵敏度：92dB</w:t>
            </w:r>
          </w:p>
          <w:p w:rsidR="00E30746" w:rsidRPr="006B03A3" w:rsidRDefault="007B79BD">
            <w:pPr>
              <w:widowControl/>
              <w:jc w:val="left"/>
              <w:rPr>
                <w:rFonts w:hAnsi="宋体" w:cs="宋体"/>
                <w:sz w:val="24"/>
              </w:rPr>
            </w:pPr>
            <w:r w:rsidRPr="006B03A3">
              <w:rPr>
                <w:rFonts w:hAnsi="宋体" w:cs="宋体" w:hint="eastAsia"/>
                <w:sz w:val="24"/>
              </w:rPr>
              <w:lastRenderedPageBreak/>
              <w:t>频率响应：90Hz-20KHz</w:t>
            </w:r>
          </w:p>
          <w:p w:rsidR="00E30746" w:rsidRPr="006B03A3" w:rsidRDefault="007B79BD">
            <w:pPr>
              <w:widowControl/>
              <w:jc w:val="left"/>
              <w:rPr>
                <w:rFonts w:hAnsi="宋体" w:cs="宋体"/>
                <w:sz w:val="24"/>
              </w:rPr>
            </w:pPr>
            <w:r w:rsidRPr="006B03A3">
              <w:rPr>
                <w:rFonts w:hAnsi="宋体" w:cs="宋体" w:hint="eastAsia"/>
                <w:sz w:val="24"/>
              </w:rPr>
              <w:t>尺寸：≥230*150mm</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lastRenderedPageBreak/>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调音台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电源电压：AC 220V</w:t>
            </w:r>
          </w:p>
          <w:p w:rsidR="00E30746" w:rsidRPr="006B03A3" w:rsidRDefault="007B79BD">
            <w:pPr>
              <w:widowControl/>
              <w:jc w:val="left"/>
              <w:rPr>
                <w:rFonts w:hAnsi="宋体" w:cs="宋体"/>
                <w:sz w:val="24"/>
              </w:rPr>
            </w:pPr>
            <w:r w:rsidRPr="006B03A3">
              <w:rPr>
                <w:rFonts w:hAnsi="宋体" w:cs="宋体" w:hint="eastAsia"/>
                <w:sz w:val="24"/>
              </w:rPr>
              <w:t>功率：80 W</w:t>
            </w:r>
          </w:p>
          <w:p w:rsidR="00E30746" w:rsidRPr="006B03A3" w:rsidRDefault="007B79BD">
            <w:pPr>
              <w:widowControl/>
              <w:jc w:val="left"/>
              <w:rPr>
                <w:rFonts w:hAnsi="宋体" w:cs="宋体"/>
                <w:sz w:val="24"/>
              </w:rPr>
            </w:pPr>
            <w:r w:rsidRPr="006B03A3">
              <w:rPr>
                <w:rFonts w:hAnsi="宋体" w:cs="宋体" w:hint="eastAsia"/>
                <w:sz w:val="24"/>
              </w:rPr>
              <w:t>通道数量：24</w:t>
            </w:r>
          </w:p>
          <w:p w:rsidR="00E30746" w:rsidRPr="006B03A3" w:rsidRDefault="007B79BD">
            <w:pPr>
              <w:widowControl/>
              <w:jc w:val="left"/>
              <w:rPr>
                <w:rFonts w:hAnsi="宋体" w:cs="宋体"/>
                <w:sz w:val="24"/>
              </w:rPr>
            </w:pPr>
            <w:r w:rsidRPr="006B03A3">
              <w:rPr>
                <w:rFonts w:hAnsi="宋体" w:cs="宋体" w:hint="eastAsia"/>
                <w:sz w:val="24"/>
              </w:rPr>
              <w:t>信躁比：&gt;85 dB</w:t>
            </w:r>
          </w:p>
          <w:p w:rsidR="00E30746" w:rsidRPr="006B03A3" w:rsidRDefault="007B79BD">
            <w:pPr>
              <w:widowControl/>
              <w:jc w:val="left"/>
              <w:rPr>
                <w:rFonts w:hAnsi="宋体" w:cs="宋体"/>
                <w:sz w:val="24"/>
              </w:rPr>
            </w:pPr>
            <w:r w:rsidRPr="006B03A3">
              <w:rPr>
                <w:rFonts w:hAnsi="宋体" w:cs="宋体" w:hint="eastAsia"/>
                <w:sz w:val="24"/>
              </w:rPr>
              <w:t>提供立体声混音ST、两编组GROUP1/2和辅助AUX等信号输出</w:t>
            </w:r>
          </w:p>
          <w:p w:rsidR="00E30746" w:rsidRPr="006B03A3" w:rsidRDefault="007B79BD">
            <w:pPr>
              <w:widowControl/>
              <w:jc w:val="left"/>
              <w:rPr>
                <w:rFonts w:hAnsi="宋体" w:cs="宋体"/>
                <w:sz w:val="24"/>
              </w:rPr>
            </w:pPr>
            <w:r w:rsidRPr="006B03A3">
              <w:rPr>
                <w:rFonts w:hAnsi="宋体" w:cs="宋体" w:hint="eastAsia"/>
                <w:sz w:val="24"/>
              </w:rPr>
              <w:t>XLR输入插孔提供+48V幻像电源，以便为需要外接电源的电容麦克风提供方便的连接</w:t>
            </w:r>
          </w:p>
          <w:p w:rsidR="00E30746" w:rsidRPr="006B03A3" w:rsidRDefault="007B79BD">
            <w:pPr>
              <w:widowControl/>
              <w:jc w:val="left"/>
              <w:rPr>
                <w:rFonts w:hAnsi="宋体" w:cs="宋体"/>
                <w:sz w:val="24"/>
              </w:rPr>
            </w:pPr>
            <w:r w:rsidRPr="006B03A3">
              <w:rPr>
                <w:rFonts w:hAnsi="宋体" w:cs="宋体" w:hint="eastAsia"/>
                <w:sz w:val="24"/>
              </w:rPr>
              <w:t>PHONES插孔可监听各分路输入信号、混响效果或立体声ST混合输出信号。</w:t>
            </w:r>
          </w:p>
          <w:p w:rsidR="00E30746" w:rsidRPr="006B03A3" w:rsidRDefault="007B79BD">
            <w:pPr>
              <w:widowControl/>
              <w:jc w:val="left"/>
              <w:rPr>
                <w:rFonts w:hAnsi="宋体" w:cs="宋体"/>
                <w:sz w:val="24"/>
              </w:rPr>
            </w:pPr>
            <w:r w:rsidRPr="006B03A3">
              <w:rPr>
                <w:rFonts w:hAnsi="宋体" w:cs="宋体" w:hint="eastAsia"/>
                <w:sz w:val="24"/>
              </w:rPr>
              <w:t>提供XLR麦克风和TRS耳机线性的平衡输入插孔，能处理从麦克风线性级设备和立体声输出合成器的宽范围声源</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功放</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输出功率：120W*2/8ohm</w:t>
            </w:r>
          </w:p>
          <w:p w:rsidR="00E30746" w:rsidRPr="006B03A3" w:rsidRDefault="007B79BD">
            <w:pPr>
              <w:widowControl/>
              <w:jc w:val="left"/>
              <w:rPr>
                <w:rFonts w:hAnsi="宋体" w:cs="宋体"/>
                <w:sz w:val="24"/>
              </w:rPr>
            </w:pPr>
            <w:r w:rsidRPr="006B03A3">
              <w:rPr>
                <w:rFonts w:hAnsi="宋体" w:cs="宋体" w:hint="eastAsia"/>
                <w:sz w:val="24"/>
              </w:rPr>
              <w:t>THD总谐波失真：0.03%</w:t>
            </w:r>
          </w:p>
          <w:p w:rsidR="00E30746" w:rsidRPr="006B03A3" w:rsidRDefault="007B79BD">
            <w:pPr>
              <w:widowControl/>
              <w:jc w:val="left"/>
              <w:rPr>
                <w:rFonts w:hAnsi="宋体" w:cs="宋体"/>
                <w:sz w:val="24"/>
              </w:rPr>
            </w:pPr>
            <w:r w:rsidRPr="006B03A3">
              <w:rPr>
                <w:rFonts w:hAnsi="宋体" w:cs="宋体" w:hint="eastAsia"/>
                <w:sz w:val="24"/>
              </w:rPr>
              <w:t>输入灵敏度</w:t>
            </w:r>
          </w:p>
          <w:p w:rsidR="00E30746" w:rsidRPr="006B03A3" w:rsidRDefault="007B79BD">
            <w:pPr>
              <w:widowControl/>
              <w:jc w:val="left"/>
              <w:rPr>
                <w:rFonts w:hAnsi="宋体" w:cs="宋体"/>
                <w:sz w:val="24"/>
              </w:rPr>
            </w:pPr>
            <w:r w:rsidRPr="006B03A3">
              <w:rPr>
                <w:rFonts w:hAnsi="宋体" w:cs="宋体" w:hint="eastAsia"/>
                <w:sz w:val="24"/>
              </w:rPr>
              <w:t>麦克风：6mv/600-ohm</w:t>
            </w:r>
          </w:p>
          <w:p w:rsidR="00E30746" w:rsidRPr="006B03A3" w:rsidRDefault="007B79BD">
            <w:pPr>
              <w:widowControl/>
              <w:jc w:val="left"/>
              <w:rPr>
                <w:rFonts w:hAnsi="宋体" w:cs="宋体"/>
                <w:sz w:val="24"/>
              </w:rPr>
            </w:pPr>
            <w:r w:rsidRPr="006B03A3">
              <w:rPr>
                <w:rFonts w:hAnsi="宋体" w:cs="宋体" w:hint="eastAsia"/>
                <w:sz w:val="24"/>
              </w:rPr>
              <w:t>TAPE,BGM,AUX,DVD：300mv/22-k ohm</w:t>
            </w:r>
          </w:p>
          <w:p w:rsidR="00E30746" w:rsidRPr="006B03A3" w:rsidRDefault="007B79BD">
            <w:pPr>
              <w:widowControl/>
              <w:jc w:val="left"/>
              <w:rPr>
                <w:rFonts w:hAnsi="宋体" w:cs="宋体"/>
                <w:sz w:val="24"/>
              </w:rPr>
            </w:pPr>
            <w:r w:rsidRPr="006B03A3">
              <w:rPr>
                <w:rFonts w:hAnsi="宋体" w:cs="宋体" w:hint="eastAsia"/>
                <w:sz w:val="24"/>
              </w:rPr>
              <w:t>输出位准/阻抗</w:t>
            </w:r>
          </w:p>
          <w:p w:rsidR="00E30746" w:rsidRPr="006B03A3" w:rsidRDefault="007B79BD">
            <w:pPr>
              <w:widowControl/>
              <w:jc w:val="left"/>
              <w:rPr>
                <w:rFonts w:hAnsi="宋体" w:cs="宋体"/>
                <w:sz w:val="24"/>
              </w:rPr>
            </w:pPr>
            <w:r w:rsidRPr="006B03A3">
              <w:rPr>
                <w:rFonts w:hAnsi="宋体" w:cs="宋体" w:hint="eastAsia"/>
                <w:sz w:val="24"/>
              </w:rPr>
              <w:t>ECHO REC output：2.5V/1-k ohm</w:t>
            </w:r>
          </w:p>
          <w:p w:rsidR="00E30746" w:rsidRPr="006B03A3" w:rsidRDefault="007B79BD">
            <w:pPr>
              <w:widowControl/>
              <w:jc w:val="left"/>
              <w:rPr>
                <w:rFonts w:hAnsi="宋体" w:cs="宋体"/>
                <w:sz w:val="24"/>
              </w:rPr>
            </w:pPr>
            <w:r w:rsidRPr="006B03A3">
              <w:rPr>
                <w:rFonts w:hAnsi="宋体" w:cs="宋体" w:hint="eastAsia"/>
                <w:sz w:val="24"/>
              </w:rPr>
              <w:t>REC output：300mv/1-k ohm</w:t>
            </w:r>
          </w:p>
          <w:p w:rsidR="00E30746" w:rsidRPr="006B03A3" w:rsidRDefault="007B79BD">
            <w:pPr>
              <w:widowControl/>
              <w:jc w:val="left"/>
              <w:rPr>
                <w:rFonts w:hAnsi="宋体" w:cs="宋体"/>
                <w:sz w:val="24"/>
              </w:rPr>
            </w:pPr>
            <w:r w:rsidRPr="006B03A3">
              <w:rPr>
                <w:rFonts w:hAnsi="宋体" w:cs="宋体" w:hint="eastAsia"/>
                <w:sz w:val="24"/>
              </w:rPr>
              <w:t>频率响应10Hz至20KHz+0/-3dB</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4</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无线话筒</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频率范围：700-800MHz</w:t>
            </w:r>
          </w:p>
          <w:p w:rsidR="00E30746" w:rsidRPr="006B03A3" w:rsidRDefault="007B79BD">
            <w:pPr>
              <w:widowControl/>
              <w:jc w:val="left"/>
              <w:rPr>
                <w:rFonts w:hAnsi="宋体" w:cs="宋体"/>
                <w:sz w:val="24"/>
              </w:rPr>
            </w:pPr>
            <w:r w:rsidRPr="006B03A3">
              <w:rPr>
                <w:rFonts w:hAnsi="宋体" w:cs="宋体" w:hint="eastAsia"/>
                <w:sz w:val="24"/>
              </w:rPr>
              <w:t>可调信道数：128+128</w:t>
            </w:r>
          </w:p>
          <w:p w:rsidR="00E30746" w:rsidRPr="006B03A3" w:rsidRDefault="007B79BD">
            <w:pPr>
              <w:widowControl/>
              <w:jc w:val="left"/>
              <w:rPr>
                <w:rFonts w:hAnsi="宋体" w:cs="宋体"/>
                <w:sz w:val="24"/>
              </w:rPr>
            </w:pPr>
            <w:r w:rsidRPr="006B03A3">
              <w:rPr>
                <w:rFonts w:hAnsi="宋体" w:cs="宋体" w:hint="eastAsia"/>
                <w:sz w:val="24"/>
              </w:rPr>
              <w:t>频率稳定性：±10ppm</w:t>
            </w:r>
          </w:p>
          <w:p w:rsidR="00E30746" w:rsidRPr="006B03A3" w:rsidRDefault="007B79BD">
            <w:pPr>
              <w:widowControl/>
              <w:jc w:val="left"/>
              <w:rPr>
                <w:rFonts w:hAnsi="宋体" w:cs="宋体"/>
                <w:sz w:val="24"/>
              </w:rPr>
            </w:pPr>
            <w:r w:rsidRPr="006B03A3">
              <w:rPr>
                <w:rFonts w:hAnsi="宋体" w:cs="宋体" w:hint="eastAsia"/>
                <w:sz w:val="24"/>
              </w:rPr>
              <w:t>接收方式：超外差二次变频</w:t>
            </w:r>
          </w:p>
          <w:p w:rsidR="00E30746" w:rsidRPr="006B03A3" w:rsidRDefault="007B79BD">
            <w:pPr>
              <w:widowControl/>
              <w:jc w:val="left"/>
              <w:rPr>
                <w:rFonts w:hAnsi="宋体" w:cs="宋体"/>
                <w:sz w:val="24"/>
              </w:rPr>
            </w:pPr>
            <w:r w:rsidRPr="006B03A3">
              <w:rPr>
                <w:rFonts w:hAnsi="宋体" w:cs="宋体" w:hint="eastAsia"/>
                <w:sz w:val="24"/>
              </w:rPr>
              <w:t>接收灵敏度：-95dBm 到 -75dBm 每步2dBm可调</w:t>
            </w:r>
          </w:p>
          <w:p w:rsidR="00E30746" w:rsidRPr="006B03A3" w:rsidRDefault="007B79BD">
            <w:pPr>
              <w:widowControl/>
              <w:jc w:val="left"/>
              <w:rPr>
                <w:rFonts w:hAnsi="宋体" w:cs="宋体"/>
                <w:sz w:val="24"/>
              </w:rPr>
            </w:pPr>
            <w:r w:rsidRPr="006B03A3">
              <w:rPr>
                <w:rFonts w:hAnsi="宋体" w:cs="宋体" w:hint="eastAsia"/>
                <w:sz w:val="24"/>
              </w:rPr>
              <w:t>音频频响：40-18000Hz</w:t>
            </w:r>
          </w:p>
          <w:p w:rsidR="00E30746" w:rsidRPr="006B03A3" w:rsidRDefault="007B79BD">
            <w:pPr>
              <w:widowControl/>
              <w:jc w:val="left"/>
              <w:rPr>
                <w:rFonts w:hAnsi="宋体" w:cs="宋体"/>
                <w:sz w:val="24"/>
              </w:rPr>
            </w:pPr>
            <w:r w:rsidRPr="006B03A3">
              <w:rPr>
                <w:rFonts w:hAnsi="宋体" w:cs="宋体" w:hint="eastAsia"/>
                <w:sz w:val="24"/>
              </w:rPr>
              <w:t>谐波失真：≤0.5%</w:t>
            </w:r>
          </w:p>
          <w:p w:rsidR="00E30746" w:rsidRPr="006B03A3" w:rsidRDefault="007B79BD">
            <w:pPr>
              <w:widowControl/>
              <w:jc w:val="left"/>
              <w:rPr>
                <w:rFonts w:hAnsi="宋体" w:cs="宋体"/>
                <w:sz w:val="24"/>
              </w:rPr>
            </w:pPr>
            <w:r w:rsidRPr="006B03A3">
              <w:rPr>
                <w:rFonts w:hAnsi="宋体" w:cs="宋体" w:hint="eastAsia"/>
                <w:sz w:val="24"/>
              </w:rPr>
              <w:t>信噪比：≥100dB</w:t>
            </w:r>
          </w:p>
          <w:p w:rsidR="00E30746" w:rsidRPr="006B03A3" w:rsidRDefault="007B79BD">
            <w:pPr>
              <w:widowControl/>
              <w:jc w:val="left"/>
              <w:rPr>
                <w:rFonts w:hAnsi="宋体" w:cs="宋体"/>
                <w:sz w:val="24"/>
              </w:rPr>
            </w:pPr>
            <w:r w:rsidRPr="006B03A3">
              <w:rPr>
                <w:rFonts w:hAnsi="宋体" w:cs="宋体" w:hint="eastAsia"/>
                <w:sz w:val="24"/>
              </w:rPr>
              <w:t>音频输出：XLR卡侬座独立平衡输出和φ6.35插座混合不平衡输出</w:t>
            </w:r>
          </w:p>
          <w:p w:rsidR="00E30746" w:rsidRPr="006B03A3" w:rsidRDefault="007B79BD">
            <w:pPr>
              <w:widowControl/>
              <w:jc w:val="left"/>
              <w:rPr>
                <w:rFonts w:hAnsi="宋体" w:cs="宋体"/>
                <w:sz w:val="24"/>
              </w:rPr>
            </w:pPr>
            <w:r w:rsidRPr="006B03A3">
              <w:rPr>
                <w:rFonts w:hAnsi="宋体" w:cs="宋体" w:hint="eastAsia"/>
                <w:sz w:val="24"/>
              </w:rPr>
              <w:t>电源规格：100-240V 50-60Hz</w:t>
            </w:r>
          </w:p>
          <w:p w:rsidR="00E30746" w:rsidRPr="006B03A3" w:rsidRDefault="007B79BD">
            <w:pPr>
              <w:widowControl/>
              <w:jc w:val="left"/>
              <w:rPr>
                <w:rFonts w:hAnsi="宋体" w:cs="宋体"/>
                <w:sz w:val="24"/>
              </w:rPr>
            </w:pPr>
            <w:r w:rsidRPr="006B03A3">
              <w:rPr>
                <w:rFonts w:hAnsi="宋体" w:cs="宋体" w:hint="eastAsia"/>
                <w:sz w:val="24"/>
              </w:rPr>
              <w:t>电源消耗：≤10W</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5</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音频传输模块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手术室音频传输模块，支持AAC、G.711编码</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6</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多媒体控制模块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多媒体控制模块可通过系统播放音乐，缓解病人紧张情绪，同时调节手术室气氛，也让医护人员得到放松；</w:t>
            </w:r>
          </w:p>
          <w:p w:rsidR="00E30746" w:rsidRPr="006B03A3" w:rsidRDefault="007B79BD">
            <w:pPr>
              <w:widowControl/>
              <w:jc w:val="left"/>
              <w:rPr>
                <w:rFonts w:hAnsi="宋体" w:cs="宋体"/>
                <w:sz w:val="24"/>
              </w:rPr>
            </w:pPr>
            <w:r w:rsidRPr="006B03A3">
              <w:rPr>
                <w:rFonts w:hAnsi="宋体" w:cs="宋体" w:hint="eastAsia"/>
                <w:sz w:val="24"/>
              </w:rPr>
              <w:t>系统可播放mp3/wma/wav等常用音频格式，具备有随机播放/顺序播放/重复播放等多种播放模式，并可调节音量。</w:t>
            </w:r>
          </w:p>
        </w:tc>
      </w:tr>
      <w:tr w:rsidR="00E30746" w:rsidRPr="006B03A3">
        <w:trPr>
          <w:trHeight w:val="402"/>
          <w:jc w:val="center"/>
        </w:trPr>
        <w:tc>
          <w:tcPr>
            <w:tcW w:w="9356" w:type="dxa"/>
            <w:gridSpan w:val="5"/>
            <w:tcBorders>
              <w:top w:val="single" w:sz="4" w:space="0" w:color="auto"/>
              <w:left w:val="single" w:sz="8" w:space="0" w:color="auto"/>
              <w:bottom w:val="single" w:sz="4" w:space="0" w:color="auto"/>
              <w:right w:val="single" w:sz="4" w:space="0" w:color="auto"/>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业务管理平台</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综合示教管理平台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综合示教管理平台用于管理所有示教客户端的连接和数据交换，可将手术室腔镜视频、全景摄像机视频、术野视频、导航视频、监护仪视频等各类医疗影像自由输送到指定会诊室。</w:t>
            </w:r>
            <w:r w:rsidRPr="006B03A3">
              <w:rPr>
                <w:rFonts w:hAnsi="宋体" w:cs="宋体" w:hint="eastAsia"/>
                <w:sz w:val="24"/>
              </w:rPr>
              <w:br/>
              <w:t>PACS影像等病人基础信息同步显示。</w:t>
            </w:r>
            <w:r w:rsidRPr="006B03A3">
              <w:rPr>
                <w:rFonts w:hAnsi="宋体" w:cs="宋体" w:hint="eastAsia"/>
                <w:sz w:val="24"/>
              </w:rPr>
              <w:br/>
              <w:t>用于管理所有示教客户端的连接和数据交换。</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一体化数字手术室系统平台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实现视频路由控制模块、一键设置模块、权限管理模块、设备控制模块、设备数据采集模块、影像存储模块、画中画处理模块、视音频混编模块、视频录像模块、音频传输模块、多媒体控制模块等全部功能模块的集中管理与控制，实现中心调度、用户注册、登陆、管理等操作，实现所有手术室与示教室的连接控制。</w:t>
            </w:r>
          </w:p>
          <w:p w:rsidR="00E30746" w:rsidRPr="006B03A3" w:rsidRDefault="007B79BD">
            <w:pPr>
              <w:widowControl/>
              <w:jc w:val="left"/>
              <w:rPr>
                <w:rFonts w:hAnsi="宋体" w:cs="宋体"/>
                <w:sz w:val="24"/>
              </w:rPr>
            </w:pPr>
            <w:r w:rsidRPr="006B03A3">
              <w:rPr>
                <w:rFonts w:hAnsi="宋体" w:cs="宋体" w:hint="eastAsia"/>
                <w:sz w:val="24"/>
              </w:rPr>
              <w:t>支持术中展示安全提示信息,展示患者信息、术前诊断信息、医护人员信息、手术等级、ASA等级、切口等级、心功能风险评估等。可以对异常指标进行自动判断并标红异常提醒显示。</w:t>
            </w:r>
          </w:p>
          <w:p w:rsidR="00E30746" w:rsidRPr="006B03A3" w:rsidRDefault="007B79BD">
            <w:pPr>
              <w:widowControl/>
              <w:jc w:val="left"/>
              <w:rPr>
                <w:rFonts w:hAnsi="宋体" w:cs="宋体"/>
                <w:sz w:val="24"/>
              </w:rPr>
            </w:pPr>
            <w:r w:rsidRPr="006B03A3">
              <w:rPr>
                <w:rFonts w:hAnsi="宋体" w:cs="宋体" w:hint="eastAsia"/>
                <w:sz w:val="24"/>
              </w:rPr>
              <w:t>支持术中多点投屏功能,能将文本信息、图像资料、影像信号在手术间、示教场所内的任意显示终端上进行投送展示。</w:t>
            </w:r>
          </w:p>
          <w:p w:rsidR="00E30746" w:rsidRPr="006B03A3" w:rsidRDefault="007B79BD">
            <w:pPr>
              <w:widowControl/>
              <w:jc w:val="left"/>
              <w:rPr>
                <w:rFonts w:hAnsi="宋体" w:cs="宋体"/>
                <w:sz w:val="24"/>
              </w:rPr>
            </w:pPr>
            <w:r w:rsidRPr="006B03A3">
              <w:rPr>
                <w:rFonts w:hAnsi="宋体" w:cs="宋体" w:hint="eastAsia"/>
                <w:sz w:val="24"/>
              </w:rPr>
              <w:t>- 支持无缝集成医疗信息系统(HIS,LIS,PACS,EMR等),展示病人检查数据、PACS图像、医嘱信息,并能按条件检索医嘱。</w:t>
            </w:r>
          </w:p>
          <w:p w:rsidR="00E30746" w:rsidRPr="006B03A3" w:rsidRDefault="007B79BD">
            <w:pPr>
              <w:widowControl/>
              <w:jc w:val="left"/>
              <w:rPr>
                <w:rFonts w:hAnsi="宋体" w:cs="宋体"/>
                <w:sz w:val="24"/>
              </w:rPr>
            </w:pPr>
            <w:r w:rsidRPr="006B03A3">
              <w:rPr>
                <w:rFonts w:hAnsi="宋体" w:cs="宋体" w:hint="eastAsia"/>
                <w:sz w:val="24"/>
              </w:rPr>
              <w:t>支持术中同一时间轴信息展示功能 提供体征信息展示、手术画面展示、术中事件展示,并能回溯任意时间点查看该时间点的术中事件(如影像、体征、事件等)</w:t>
            </w:r>
          </w:p>
          <w:p w:rsidR="00E30746" w:rsidRPr="006B03A3" w:rsidRDefault="007B79BD">
            <w:pPr>
              <w:widowControl/>
              <w:jc w:val="left"/>
              <w:rPr>
                <w:rFonts w:hAnsi="宋体" w:cs="宋体"/>
                <w:sz w:val="24"/>
              </w:rPr>
            </w:pPr>
            <w:r w:rsidRPr="006B03A3">
              <w:rPr>
                <w:rFonts w:hAnsi="宋体" w:cs="宋体" w:hint="eastAsia"/>
                <w:sz w:val="24"/>
              </w:rPr>
              <w:t>需提供软件截图</w:t>
            </w:r>
          </w:p>
          <w:p w:rsidR="00E30746" w:rsidRPr="006B03A3" w:rsidRDefault="007B79BD">
            <w:pPr>
              <w:widowControl/>
              <w:jc w:val="left"/>
              <w:rPr>
                <w:rFonts w:hAnsi="宋体" w:cs="宋体"/>
                <w:sz w:val="24"/>
              </w:rPr>
            </w:pPr>
            <w:r w:rsidRPr="006B03A3">
              <w:rPr>
                <w:rFonts w:hAnsi="宋体" w:cs="宋体" w:hint="eastAsia"/>
                <w:b/>
                <w:sz w:val="24"/>
              </w:rPr>
              <w:t>提供数字一</w:t>
            </w:r>
            <w:r w:rsidRPr="006B03A3">
              <w:rPr>
                <w:rFonts w:hAnsi="宋体" w:cs="宋体"/>
                <w:b/>
                <w:sz w:val="24"/>
              </w:rPr>
              <w:t>体化</w:t>
            </w:r>
            <w:r w:rsidRPr="006B03A3">
              <w:rPr>
                <w:rFonts w:hAnsi="宋体" w:cs="宋体" w:hint="eastAsia"/>
                <w:b/>
                <w:sz w:val="24"/>
              </w:rPr>
              <w:t>手术室系统软件著作权</w:t>
            </w:r>
          </w:p>
        </w:tc>
      </w:tr>
      <w:tr w:rsidR="00E30746" w:rsidRPr="006B03A3">
        <w:trPr>
          <w:trHeight w:val="402"/>
          <w:jc w:val="center"/>
        </w:trPr>
        <w:tc>
          <w:tcPr>
            <w:tcW w:w="9356" w:type="dxa"/>
            <w:gridSpan w:val="5"/>
            <w:tcBorders>
              <w:top w:val="single" w:sz="4" w:space="0" w:color="auto"/>
              <w:left w:val="single" w:sz="8" w:space="0" w:color="auto"/>
              <w:bottom w:val="single" w:sz="4" w:space="0" w:color="auto"/>
              <w:right w:val="nil"/>
            </w:tcBorders>
            <w:vAlign w:val="center"/>
          </w:tcPr>
          <w:p w:rsidR="00E30746" w:rsidRPr="006B03A3" w:rsidRDefault="007B79BD">
            <w:pPr>
              <w:widowControl/>
              <w:jc w:val="left"/>
              <w:rPr>
                <w:rFonts w:hAnsi="宋体" w:cs="宋体"/>
                <w:b/>
                <w:bCs/>
                <w:sz w:val="24"/>
              </w:rPr>
            </w:pPr>
            <w:r w:rsidRPr="006B03A3">
              <w:rPr>
                <w:rFonts w:hAnsi="宋体" w:cs="宋体" w:hint="eastAsia"/>
                <w:b/>
                <w:bCs/>
                <w:sz w:val="24"/>
              </w:rPr>
              <w:t>系统实施与调试</w:t>
            </w:r>
          </w:p>
        </w:tc>
      </w:tr>
      <w:tr w:rsidR="00E30746" w:rsidRPr="006B03A3">
        <w:trPr>
          <w:trHeight w:val="720"/>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系统实施与调试</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系统实施与调试费用：包含布线、设备安装等施工以及系统运行调试。</w:t>
            </w:r>
          </w:p>
        </w:tc>
      </w:tr>
      <w:tr w:rsidR="00E30746" w:rsidRPr="006B03A3">
        <w:trPr>
          <w:trHeight w:val="402"/>
          <w:jc w:val="center"/>
        </w:trPr>
        <w:tc>
          <w:tcPr>
            <w:tcW w:w="9356" w:type="dxa"/>
            <w:gridSpan w:val="5"/>
            <w:tcBorders>
              <w:top w:val="single" w:sz="4" w:space="0" w:color="auto"/>
              <w:left w:val="single" w:sz="8" w:space="0" w:color="auto"/>
              <w:bottom w:val="single" w:sz="8" w:space="0" w:color="auto"/>
              <w:right w:val="single" w:sz="4" w:space="0" w:color="auto"/>
            </w:tcBorders>
            <w:vAlign w:val="center"/>
          </w:tcPr>
          <w:p w:rsidR="00E30746" w:rsidRPr="006B03A3" w:rsidRDefault="007B79BD">
            <w:pPr>
              <w:widowControl/>
              <w:jc w:val="center"/>
              <w:rPr>
                <w:rFonts w:hAnsi="宋体" w:cs="宋体"/>
                <w:b/>
                <w:bCs/>
                <w:sz w:val="24"/>
              </w:rPr>
            </w:pPr>
            <w:r w:rsidRPr="006B03A3">
              <w:rPr>
                <w:rFonts w:hAnsi="宋体" w:cs="宋体" w:hint="eastAsia"/>
                <w:b/>
                <w:bCs/>
                <w:sz w:val="24"/>
              </w:rPr>
              <w:t>小计</w:t>
            </w:r>
          </w:p>
        </w:tc>
      </w:tr>
      <w:tr w:rsidR="00E30746" w:rsidRPr="006B03A3">
        <w:trPr>
          <w:trHeight w:val="402"/>
          <w:jc w:val="center"/>
        </w:trPr>
        <w:tc>
          <w:tcPr>
            <w:tcW w:w="9356" w:type="dxa"/>
            <w:gridSpan w:val="5"/>
            <w:tcBorders>
              <w:top w:val="single" w:sz="8" w:space="0" w:color="auto"/>
              <w:left w:val="single" w:sz="8" w:space="0" w:color="auto"/>
              <w:bottom w:val="single" w:sz="8" w:space="0" w:color="auto"/>
              <w:right w:val="single" w:sz="4" w:space="0" w:color="auto"/>
            </w:tcBorders>
            <w:shd w:val="clear" w:color="000000" w:fill="auto"/>
            <w:vAlign w:val="center"/>
          </w:tcPr>
          <w:p w:rsidR="00E30746" w:rsidRPr="006B03A3" w:rsidRDefault="007B79BD">
            <w:pPr>
              <w:pStyle w:val="af8"/>
              <w:ind w:firstLineChars="0" w:firstLine="0"/>
              <w:rPr>
                <w:rFonts w:hAnsi="宋体" w:cs="宋体"/>
                <w:b/>
                <w:bCs/>
                <w:color w:val="auto"/>
                <w:sz w:val="24"/>
              </w:rPr>
            </w:pPr>
            <w:r w:rsidRPr="006B03A3">
              <w:rPr>
                <w:rFonts w:hAnsi="宋体" w:hint="eastAsia"/>
                <w:b/>
                <w:color w:val="auto"/>
                <w:sz w:val="24"/>
              </w:rPr>
              <w:t xml:space="preserve">示教室1间 </w:t>
            </w:r>
            <w:r w:rsidRPr="006B03A3">
              <w:rPr>
                <w:rFonts w:hAnsi="宋体" w:cs="宋体" w:hint="eastAsia"/>
                <w:b/>
                <w:bCs/>
                <w:color w:val="auto"/>
                <w:sz w:val="24"/>
              </w:rPr>
              <w:t xml:space="preserve">                                       </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序号</w:t>
            </w:r>
          </w:p>
        </w:tc>
        <w:tc>
          <w:tcPr>
            <w:tcW w:w="155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设备材料名称</w:t>
            </w:r>
          </w:p>
        </w:tc>
        <w:tc>
          <w:tcPr>
            <w:tcW w:w="70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单位</w:t>
            </w:r>
          </w:p>
        </w:tc>
        <w:tc>
          <w:tcPr>
            <w:tcW w:w="709"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数量</w:t>
            </w:r>
          </w:p>
        </w:tc>
        <w:tc>
          <w:tcPr>
            <w:tcW w:w="5680" w:type="dxa"/>
            <w:tcBorders>
              <w:top w:val="nil"/>
              <w:left w:val="nil"/>
              <w:bottom w:val="single" w:sz="4" w:space="0" w:color="auto"/>
              <w:right w:val="single" w:sz="4" w:space="0" w:color="auto"/>
            </w:tcBorders>
            <w:shd w:val="clear" w:color="000000" w:fill="auto"/>
            <w:vAlign w:val="center"/>
          </w:tcPr>
          <w:p w:rsidR="00E30746" w:rsidRPr="006B03A3" w:rsidRDefault="007B79BD">
            <w:pPr>
              <w:widowControl/>
              <w:jc w:val="center"/>
              <w:rPr>
                <w:rFonts w:hAnsi="宋体" w:cs="宋体"/>
                <w:b/>
                <w:bCs/>
                <w:sz w:val="24"/>
              </w:rPr>
            </w:pPr>
            <w:r w:rsidRPr="006B03A3">
              <w:rPr>
                <w:rFonts w:hAnsi="宋体" w:cs="宋体" w:hint="eastAsia"/>
                <w:b/>
                <w:bCs/>
                <w:sz w:val="24"/>
              </w:rPr>
              <w:t>技术参数要求</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中央控制主机</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机架式专用工控主机</w:t>
            </w:r>
            <w:r w:rsidRPr="006B03A3">
              <w:rPr>
                <w:rFonts w:hAnsi="宋体" w:cs="宋体" w:hint="eastAsia"/>
                <w:sz w:val="24"/>
              </w:rPr>
              <w:br/>
              <w:t>CPU：Intel I7处理器</w:t>
            </w:r>
            <w:r w:rsidRPr="006B03A3">
              <w:rPr>
                <w:rFonts w:hAnsi="宋体" w:cs="宋体" w:hint="eastAsia"/>
                <w:sz w:val="24"/>
              </w:rPr>
              <w:br/>
              <w:t>内存：≥4G DDR3</w:t>
            </w:r>
            <w:r w:rsidRPr="006B03A3">
              <w:rPr>
                <w:rFonts w:hAnsi="宋体" w:cs="宋体" w:hint="eastAsia"/>
                <w:sz w:val="24"/>
              </w:rPr>
              <w:br/>
              <w:t>硬盘：≥1T</w:t>
            </w:r>
            <w:r w:rsidRPr="006B03A3">
              <w:rPr>
                <w:rFonts w:hAnsi="宋体" w:cs="宋体" w:hint="eastAsia"/>
                <w:sz w:val="24"/>
              </w:rPr>
              <w:br/>
              <w:t xml:space="preserve">具备RS232工业控制端口 </w:t>
            </w:r>
            <w:r w:rsidRPr="006B03A3">
              <w:rPr>
                <w:rFonts w:hAnsi="宋体" w:cs="宋体" w:hint="eastAsia"/>
                <w:sz w:val="24"/>
              </w:rPr>
              <w:br/>
              <w:t>前面板具备专用锁芯，保障安全</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远程示教会诊软件客户</w:t>
            </w:r>
            <w:r w:rsidRPr="006B03A3">
              <w:rPr>
                <w:rFonts w:hAnsi="宋体" w:cs="宋体" w:hint="eastAsia"/>
                <w:sz w:val="24"/>
              </w:rPr>
              <w:lastRenderedPageBreak/>
              <w:t>端</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可将会议室摄像头视频以硬件编码、网络传输的方式发送到手术室、主任办公室或任何带有网络接入的场</w:t>
            </w:r>
            <w:r w:rsidRPr="006B03A3">
              <w:rPr>
                <w:rFonts w:hAnsi="宋体" w:cs="宋体" w:hint="eastAsia"/>
                <w:sz w:val="24"/>
              </w:rPr>
              <w:lastRenderedPageBreak/>
              <w:t>所。</w:t>
            </w:r>
            <w:r w:rsidRPr="006B03A3">
              <w:rPr>
                <w:rFonts w:hAnsi="宋体" w:cs="宋体" w:hint="eastAsia"/>
                <w:sz w:val="24"/>
              </w:rPr>
              <w:br/>
              <w:t>音频传输带回声抑制功能，确保音频的高质量。</w:t>
            </w:r>
            <w:r w:rsidRPr="006B03A3">
              <w:rPr>
                <w:rFonts w:hAnsi="宋体" w:cs="宋体" w:hint="eastAsia"/>
                <w:sz w:val="24"/>
              </w:rPr>
              <w:br/>
              <w:t>可传送多路媒体流。</w:t>
            </w:r>
            <w:r w:rsidRPr="006B03A3">
              <w:rPr>
                <w:rFonts w:hAnsi="宋体" w:cs="宋体" w:hint="eastAsia"/>
                <w:sz w:val="24"/>
              </w:rPr>
              <w:br/>
              <w:t>支持高清视频，确保手术视频流畅。</w:t>
            </w:r>
            <w:r w:rsidRPr="006B03A3">
              <w:rPr>
                <w:rFonts w:hAnsi="宋体" w:cs="宋体" w:hint="eastAsia"/>
                <w:sz w:val="24"/>
              </w:rPr>
              <w:br/>
              <w:t>占用网络带宽不超过2M。</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高清医疗影像采集系统</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可支持2路全高清视频的采集、编码与传输，分辨率自动检测，无需手动设定。</w:t>
            </w:r>
            <w:r w:rsidRPr="006B03A3">
              <w:rPr>
                <w:rFonts w:hAnsi="宋体" w:cs="宋体" w:hint="eastAsia"/>
                <w:sz w:val="24"/>
              </w:rPr>
              <w:br/>
              <w:t>输入格式：支持SDI、DVI（VGA\DVI\HDMI）、YPbPr、CVBS</w:t>
            </w:r>
            <w:r w:rsidRPr="006B03A3">
              <w:rPr>
                <w:rFonts w:hAnsi="宋体" w:cs="宋体" w:hint="eastAsia"/>
                <w:sz w:val="24"/>
              </w:rPr>
              <w:br/>
              <w:t>输出格式：SDI、VGA、DVI、HDMI、YPbPr</w:t>
            </w:r>
            <w:r w:rsidRPr="006B03A3">
              <w:rPr>
                <w:rFonts w:hAnsi="宋体" w:cs="宋体" w:hint="eastAsia"/>
                <w:sz w:val="24"/>
              </w:rPr>
              <w:br/>
              <w:t>编码方式： 视频：H.265 音频 AAC-LC、G711</w:t>
            </w:r>
            <w:r w:rsidRPr="006B03A3">
              <w:rPr>
                <w:rFonts w:hAnsi="宋体" w:cs="宋体" w:hint="eastAsia"/>
                <w:sz w:val="24"/>
              </w:rPr>
              <w:br/>
              <w:t>支持分辨率：VAG：1920*1200@60Hz、1080P@60/50Hz、1080I@60/50/30Hz、720P@60Hz等；</w:t>
            </w:r>
            <w:r w:rsidRPr="006B03A3">
              <w:rPr>
                <w:rFonts w:hAnsi="宋体" w:cs="宋体" w:hint="eastAsia"/>
                <w:sz w:val="24"/>
              </w:rPr>
              <w:br/>
              <w:t>HDMI、DVI、YPbPr：1080P@60/50Hz、1080I@60/50Hz、720P@60/50Hz等；</w:t>
            </w:r>
            <w:r w:rsidRPr="006B03A3">
              <w:rPr>
                <w:rFonts w:hAnsi="宋体" w:cs="宋体" w:hint="eastAsia"/>
                <w:sz w:val="24"/>
              </w:rPr>
              <w:br/>
              <w:t>SDI：1080P@60/50/30/25Hz、1080I@60/50Hz、720P@60Hz等；</w:t>
            </w:r>
            <w:r w:rsidRPr="006B03A3">
              <w:rPr>
                <w:rFonts w:hAnsi="宋体" w:cs="宋体" w:hint="eastAsia"/>
                <w:sz w:val="24"/>
              </w:rPr>
              <w:br/>
              <w:t>CVBS：N/P制式；</w:t>
            </w:r>
            <w:r w:rsidRPr="006B03A3">
              <w:rPr>
                <w:rFonts w:hAnsi="宋体" w:cs="宋体" w:hint="eastAsia"/>
                <w:sz w:val="24"/>
              </w:rPr>
              <w:br/>
              <w:t>视频码率：64Kbps-20Mbp，支持主次双码流输出，</w:t>
            </w:r>
            <w:r w:rsidRPr="006B03A3">
              <w:rPr>
                <w:rFonts w:hAnsi="宋体" w:cs="宋体" w:hint="eastAsia"/>
                <w:sz w:val="24"/>
              </w:rPr>
              <w:br/>
              <w:t>支持TS、RTSP、RTMP、HTTP流服务模式输出。</w:t>
            </w:r>
            <w:r w:rsidRPr="006B03A3">
              <w:rPr>
                <w:rFonts w:hAnsi="宋体" w:cs="宋体" w:hint="eastAsia"/>
                <w:sz w:val="24"/>
              </w:rPr>
              <w:br/>
              <w:t>支持单播、组播；支持TCP、UDP、UDT等协议。</w:t>
            </w:r>
            <w:r w:rsidRPr="006B03A3">
              <w:rPr>
                <w:rFonts w:hAnsi="宋体" w:cs="宋体" w:hint="eastAsia"/>
                <w:sz w:val="24"/>
              </w:rPr>
              <w:br/>
              <w:t>通讯接口：RS485、RS232，可控制手术内全景相机、术野相机、无影灯等设备。</w:t>
            </w:r>
            <w:r w:rsidRPr="006B03A3">
              <w:rPr>
                <w:rFonts w:hAnsi="宋体" w:cs="宋体" w:hint="eastAsia"/>
                <w:sz w:val="24"/>
              </w:rPr>
              <w:br/>
              <w:t>支持POE供电</w:t>
            </w:r>
            <w:r w:rsidRPr="006B03A3">
              <w:rPr>
                <w:rFonts w:hAnsi="宋体" w:cs="宋体" w:hint="eastAsia"/>
                <w:sz w:val="24"/>
              </w:rPr>
              <w:br/>
              <w:t>前面板提供了按键和显示屏操作界面，方便对设备进行控制。同时提供嵌入式WEB服务，可通过浏览器进行操作与配置。</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4</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高清全景摄像机</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支持1080P、720P、576I、480I等多种分辨率</w:t>
            </w:r>
            <w:r w:rsidRPr="006B03A3">
              <w:rPr>
                <w:rFonts w:hAnsi="宋体" w:cs="宋体" w:hint="eastAsia"/>
                <w:sz w:val="24"/>
              </w:rPr>
              <w:br/>
              <w:t>传感器：1/2.7英寸, CMOS, 有效像素：≥207万</w:t>
            </w:r>
            <w:r w:rsidRPr="006B03A3">
              <w:rPr>
                <w:rFonts w:hAnsi="宋体" w:cs="宋体" w:hint="eastAsia"/>
                <w:sz w:val="24"/>
              </w:rPr>
              <w:br/>
              <w:t>水平视场角：72.5° ~ 6.9°， 垂直视场角：44.8° ~ 3.9°</w:t>
            </w:r>
            <w:r w:rsidRPr="006B03A3">
              <w:rPr>
                <w:rFonts w:hAnsi="宋体" w:cs="宋体" w:hint="eastAsia"/>
                <w:sz w:val="24"/>
              </w:rPr>
              <w:br/>
              <w:t>水平转动范围：±170°，垂直转动范围：-30° ~ +90°</w:t>
            </w:r>
            <w:r w:rsidRPr="006B03A3">
              <w:rPr>
                <w:rFonts w:hAnsi="宋体" w:cs="宋体" w:hint="eastAsia"/>
                <w:sz w:val="24"/>
              </w:rPr>
              <w:br/>
              <w:t>支持HDMI、SDI、网络三路同时输出</w:t>
            </w:r>
            <w:r w:rsidRPr="006B03A3">
              <w:rPr>
                <w:rFonts w:hAnsi="宋体" w:cs="宋体" w:hint="eastAsia"/>
                <w:sz w:val="24"/>
              </w:rPr>
              <w:br/>
              <w:t>视频编码标准：H.265/H.264/MJEPG</w:t>
            </w:r>
            <w:r w:rsidRPr="006B03A3">
              <w:rPr>
                <w:rFonts w:hAnsi="宋体" w:cs="宋体" w:hint="eastAsia"/>
                <w:sz w:val="24"/>
              </w:rPr>
              <w:br/>
              <w:t>视频码流：主码流, 辅码流</w:t>
            </w:r>
            <w:r w:rsidRPr="006B03A3">
              <w:rPr>
                <w:rFonts w:hAnsi="宋体" w:cs="宋体" w:hint="eastAsia"/>
                <w:sz w:val="24"/>
              </w:rPr>
              <w:br/>
              <w:t>主码流分辨率：1920x1080, 1280x720, 1024x576</w:t>
            </w:r>
            <w:r w:rsidRPr="006B03A3">
              <w:rPr>
                <w:rFonts w:hAnsi="宋体" w:cs="宋体" w:hint="eastAsia"/>
                <w:sz w:val="24"/>
              </w:rPr>
              <w:br/>
              <w:t>辅码流分辨率：720x576, 720x480, 320x240</w:t>
            </w:r>
            <w:r w:rsidRPr="006B03A3">
              <w:rPr>
                <w:rFonts w:hAnsi="宋体" w:cs="宋体" w:hint="eastAsia"/>
                <w:sz w:val="24"/>
              </w:rPr>
              <w:br/>
              <w:t>支持协议：TCP/IP, HTTP, RTSP, RTMP, Onvif, DHCP, 组播等</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5</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高清视频传输组件</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支持1080P@60/50/30/25Hz、1080I@60/50Hz、720P@60Hz等多种高清信号的长距离传输，支持SDI、DVI、VGA、YPbPr等格式自适应调整，无需手动设置。</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6</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无线话筒</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个</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频率范围：730-870MHz</w:t>
            </w:r>
            <w:r w:rsidRPr="006B03A3">
              <w:rPr>
                <w:rFonts w:hAnsi="宋体" w:cs="宋体" w:hint="eastAsia"/>
                <w:sz w:val="24"/>
              </w:rPr>
              <w:br/>
              <w:t>可调信道数：138</w:t>
            </w:r>
            <w:r w:rsidRPr="006B03A3">
              <w:rPr>
                <w:rFonts w:hAnsi="宋体" w:cs="宋体" w:hint="eastAsia"/>
                <w:sz w:val="24"/>
              </w:rPr>
              <w:br/>
            </w:r>
            <w:r w:rsidRPr="006B03A3">
              <w:rPr>
                <w:rFonts w:hAnsi="宋体" w:cs="宋体" w:hint="eastAsia"/>
                <w:sz w:val="24"/>
              </w:rPr>
              <w:lastRenderedPageBreak/>
              <w:t>振荡方式：锁相环频率合成（PLL）</w:t>
            </w:r>
            <w:r w:rsidRPr="006B03A3">
              <w:rPr>
                <w:rFonts w:hAnsi="宋体" w:cs="宋体" w:hint="eastAsia"/>
                <w:sz w:val="24"/>
              </w:rPr>
              <w:br/>
              <w:t>频率稳定度：±10ppm</w:t>
            </w:r>
            <w:r w:rsidRPr="006B03A3">
              <w:rPr>
                <w:rFonts w:hAnsi="宋体" w:cs="宋体" w:hint="eastAsia"/>
                <w:sz w:val="24"/>
              </w:rPr>
              <w:br/>
              <w:t>接收方式：超外差二次变频</w:t>
            </w:r>
            <w:r w:rsidRPr="006B03A3">
              <w:rPr>
                <w:rFonts w:hAnsi="宋体" w:cs="宋体" w:hint="eastAsia"/>
                <w:sz w:val="24"/>
              </w:rPr>
              <w:br/>
              <w:t>接收灵敏度：-95dBm 到 -65dBm 每步2dBm可调</w:t>
            </w:r>
            <w:r w:rsidRPr="006B03A3">
              <w:rPr>
                <w:rFonts w:hAnsi="宋体" w:cs="宋体" w:hint="eastAsia"/>
                <w:sz w:val="24"/>
              </w:rPr>
              <w:br/>
              <w:t>分集方式：双调谐眞分集自动选讯</w:t>
            </w:r>
            <w:r w:rsidRPr="006B03A3">
              <w:rPr>
                <w:rFonts w:hAnsi="宋体" w:cs="宋体" w:hint="eastAsia"/>
                <w:sz w:val="24"/>
              </w:rPr>
              <w:br/>
              <w:t>音频频响：40-18000Hz</w:t>
            </w:r>
            <w:r w:rsidRPr="006B03A3">
              <w:rPr>
                <w:rFonts w:hAnsi="宋体" w:cs="宋体" w:hint="eastAsia"/>
                <w:sz w:val="24"/>
              </w:rPr>
              <w:br/>
              <w:t>谐波失真：≤0.5%</w:t>
            </w:r>
            <w:r w:rsidRPr="006B03A3">
              <w:rPr>
                <w:rFonts w:hAnsi="宋体" w:cs="宋体" w:hint="eastAsia"/>
                <w:sz w:val="24"/>
              </w:rPr>
              <w:br/>
              <w:t>信噪比：≥100dB</w:t>
            </w:r>
            <w:r w:rsidRPr="006B03A3">
              <w:rPr>
                <w:rFonts w:hAnsi="宋体" w:cs="宋体" w:hint="eastAsia"/>
                <w:sz w:val="24"/>
              </w:rPr>
              <w:br/>
              <w:t>音频输出：平衡输出和不平衡输出</w:t>
            </w:r>
            <w:r w:rsidRPr="006B03A3">
              <w:rPr>
                <w:rFonts w:hAnsi="宋体" w:cs="宋体" w:hint="eastAsia"/>
                <w:sz w:val="24"/>
              </w:rPr>
              <w:br/>
              <w:t xml:space="preserve">发射功率：低功率3mW，高功率30mW </w:t>
            </w:r>
            <w:r w:rsidRPr="006B03A3">
              <w:rPr>
                <w:rFonts w:hAnsi="宋体" w:cs="宋体" w:hint="eastAsia"/>
                <w:sz w:val="24"/>
              </w:rPr>
              <w:br/>
              <w:t xml:space="preserve">调制方式：调频（FM） </w:t>
            </w:r>
            <w:r w:rsidRPr="006B03A3">
              <w:rPr>
                <w:rFonts w:hAnsi="宋体" w:cs="宋体" w:hint="eastAsia"/>
                <w:sz w:val="24"/>
              </w:rPr>
              <w:br/>
              <w:t>电池规格：5号电池2节</w:t>
            </w:r>
            <w:r w:rsidRPr="006B03A3">
              <w:rPr>
                <w:rFonts w:hAnsi="宋体" w:cs="宋体" w:hint="eastAsia"/>
                <w:sz w:val="24"/>
              </w:rPr>
              <w:br/>
              <w:t>电源规格：100-240V 50-60Hz（开关电源适配器）</w:t>
            </w:r>
            <w:r w:rsidRPr="006B03A3">
              <w:rPr>
                <w:rFonts w:hAnsi="宋体" w:cs="宋体" w:hint="eastAsia"/>
                <w:sz w:val="24"/>
              </w:rPr>
              <w:br/>
              <w:t>电源消耗：≤10W</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7</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音箱</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只</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2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连接器 Connectors: 2 x NEUTRIK NL4</w:t>
            </w:r>
          </w:p>
          <w:p w:rsidR="00E30746" w:rsidRPr="006B03A3" w:rsidRDefault="007B79BD">
            <w:pPr>
              <w:widowControl/>
              <w:jc w:val="left"/>
              <w:rPr>
                <w:rFonts w:hAnsi="宋体" w:cs="宋体"/>
                <w:sz w:val="24"/>
              </w:rPr>
            </w:pPr>
            <w:r w:rsidRPr="006B03A3">
              <w:rPr>
                <w:rFonts w:hAnsi="宋体" w:cs="宋体" w:hint="eastAsia"/>
                <w:sz w:val="24"/>
              </w:rPr>
              <w:t>频响 Frequency Reponse: 60Hz-20kHz+3dB</w:t>
            </w:r>
          </w:p>
          <w:p w:rsidR="00E30746" w:rsidRPr="006B03A3" w:rsidRDefault="007B79BD">
            <w:pPr>
              <w:widowControl/>
              <w:jc w:val="left"/>
              <w:rPr>
                <w:rFonts w:hAnsi="宋体" w:cs="宋体"/>
                <w:sz w:val="24"/>
              </w:rPr>
            </w:pPr>
            <w:r w:rsidRPr="006B03A3">
              <w:rPr>
                <w:rFonts w:hAnsi="宋体" w:cs="宋体" w:hint="eastAsia"/>
                <w:sz w:val="24"/>
              </w:rPr>
              <w:t>灵敏度 Sensitivity(1W/1M): 89dB</w:t>
            </w:r>
          </w:p>
          <w:p w:rsidR="00E30746" w:rsidRPr="006B03A3" w:rsidRDefault="007B79BD">
            <w:pPr>
              <w:widowControl/>
              <w:jc w:val="left"/>
              <w:rPr>
                <w:rFonts w:hAnsi="宋体" w:cs="宋体"/>
                <w:sz w:val="24"/>
              </w:rPr>
            </w:pPr>
            <w:r w:rsidRPr="006B03A3">
              <w:rPr>
                <w:rFonts w:hAnsi="宋体" w:cs="宋体" w:hint="eastAsia"/>
                <w:sz w:val="24"/>
              </w:rPr>
              <w:t>最大声压 Maximum Sound Pressure: 102dB</w:t>
            </w:r>
          </w:p>
          <w:p w:rsidR="00E30746" w:rsidRPr="006B03A3" w:rsidRDefault="007B79BD">
            <w:pPr>
              <w:widowControl/>
              <w:jc w:val="left"/>
              <w:rPr>
                <w:rFonts w:hAnsi="宋体" w:cs="宋体"/>
                <w:sz w:val="24"/>
              </w:rPr>
            </w:pPr>
            <w:r w:rsidRPr="006B03A3">
              <w:rPr>
                <w:rFonts w:hAnsi="宋体" w:cs="宋体" w:hint="eastAsia"/>
                <w:sz w:val="24"/>
              </w:rPr>
              <w:t>额定功率 Rated Power: 30Watts</w:t>
            </w:r>
          </w:p>
          <w:p w:rsidR="00E30746" w:rsidRPr="006B03A3" w:rsidRDefault="007B79BD">
            <w:pPr>
              <w:widowControl/>
              <w:jc w:val="left"/>
              <w:rPr>
                <w:rFonts w:hAnsi="宋体" w:cs="宋体"/>
                <w:sz w:val="24"/>
              </w:rPr>
            </w:pPr>
            <w:r w:rsidRPr="006B03A3">
              <w:rPr>
                <w:rFonts w:hAnsi="宋体" w:cs="宋体" w:hint="eastAsia"/>
                <w:sz w:val="24"/>
              </w:rPr>
              <w:t>最大功率 Maximum Power: 60Watts</w:t>
            </w:r>
          </w:p>
          <w:p w:rsidR="00E30746" w:rsidRPr="006B03A3" w:rsidRDefault="007B79BD">
            <w:pPr>
              <w:widowControl/>
              <w:jc w:val="left"/>
              <w:rPr>
                <w:rFonts w:hAnsi="宋体" w:cs="宋体"/>
                <w:sz w:val="24"/>
              </w:rPr>
            </w:pPr>
            <w:r w:rsidRPr="006B03A3">
              <w:rPr>
                <w:rFonts w:hAnsi="宋体" w:cs="宋体" w:hint="eastAsia"/>
                <w:sz w:val="24"/>
              </w:rPr>
              <w:t>标称阻抗 Nominal lmpedance: 8Ω</w:t>
            </w:r>
          </w:p>
          <w:p w:rsidR="00E30746" w:rsidRPr="006B03A3" w:rsidRDefault="007B79BD">
            <w:pPr>
              <w:widowControl/>
              <w:jc w:val="left"/>
              <w:rPr>
                <w:rFonts w:hAnsi="宋体" w:cs="宋体"/>
                <w:sz w:val="24"/>
              </w:rPr>
            </w:pPr>
            <w:r w:rsidRPr="006B03A3">
              <w:rPr>
                <w:rFonts w:hAnsi="宋体" w:cs="宋体" w:hint="eastAsia"/>
                <w:sz w:val="24"/>
              </w:rPr>
              <w:t>高x宽x深 Height x Width x Depth: 195 x 215 x 300mm</w:t>
            </w:r>
          </w:p>
          <w:p w:rsidR="00E30746" w:rsidRPr="006B03A3" w:rsidRDefault="007B79BD">
            <w:pPr>
              <w:widowControl/>
              <w:jc w:val="left"/>
              <w:rPr>
                <w:rFonts w:hAnsi="宋体" w:cs="宋体"/>
                <w:sz w:val="24"/>
              </w:rPr>
            </w:pPr>
            <w:r w:rsidRPr="006B03A3">
              <w:rPr>
                <w:rFonts w:hAnsi="宋体" w:cs="宋体" w:hint="eastAsia"/>
                <w:sz w:val="24"/>
              </w:rPr>
              <w:t>重量 Weight: 2.5kg</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8</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调音台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电源电压：AC 220V</w:t>
            </w:r>
          </w:p>
          <w:p w:rsidR="00E30746" w:rsidRPr="006B03A3" w:rsidRDefault="007B79BD">
            <w:pPr>
              <w:widowControl/>
              <w:jc w:val="left"/>
              <w:rPr>
                <w:rFonts w:hAnsi="宋体" w:cs="宋体"/>
                <w:sz w:val="24"/>
              </w:rPr>
            </w:pPr>
            <w:r w:rsidRPr="006B03A3">
              <w:rPr>
                <w:rFonts w:hAnsi="宋体" w:cs="宋体" w:hint="eastAsia"/>
                <w:sz w:val="24"/>
              </w:rPr>
              <w:t>功率：80 W</w:t>
            </w:r>
          </w:p>
          <w:p w:rsidR="00E30746" w:rsidRPr="006B03A3" w:rsidRDefault="007B79BD">
            <w:pPr>
              <w:widowControl/>
              <w:jc w:val="left"/>
              <w:rPr>
                <w:rFonts w:hAnsi="宋体" w:cs="宋体"/>
                <w:sz w:val="24"/>
              </w:rPr>
            </w:pPr>
            <w:r w:rsidRPr="006B03A3">
              <w:rPr>
                <w:rFonts w:hAnsi="宋体" w:cs="宋体" w:hint="eastAsia"/>
                <w:sz w:val="24"/>
              </w:rPr>
              <w:t>通道数量：24</w:t>
            </w:r>
          </w:p>
          <w:p w:rsidR="00E30746" w:rsidRPr="006B03A3" w:rsidRDefault="007B79BD">
            <w:pPr>
              <w:widowControl/>
              <w:jc w:val="left"/>
              <w:rPr>
                <w:rFonts w:hAnsi="宋体" w:cs="宋体"/>
                <w:sz w:val="24"/>
              </w:rPr>
            </w:pPr>
            <w:r w:rsidRPr="006B03A3">
              <w:rPr>
                <w:rFonts w:hAnsi="宋体" w:cs="宋体" w:hint="eastAsia"/>
                <w:sz w:val="24"/>
              </w:rPr>
              <w:t>信躁比：&gt;85 dB</w:t>
            </w:r>
          </w:p>
          <w:p w:rsidR="00E30746" w:rsidRPr="006B03A3" w:rsidRDefault="007B79BD">
            <w:pPr>
              <w:widowControl/>
              <w:jc w:val="left"/>
              <w:rPr>
                <w:rFonts w:hAnsi="宋体" w:cs="宋体"/>
                <w:sz w:val="24"/>
              </w:rPr>
            </w:pPr>
            <w:r w:rsidRPr="006B03A3">
              <w:rPr>
                <w:rFonts w:hAnsi="宋体" w:cs="宋体" w:hint="eastAsia"/>
                <w:sz w:val="24"/>
              </w:rPr>
              <w:t>提供立体声混音ST、两编组GROUP1/2和辅助AUX等信号输出</w:t>
            </w:r>
          </w:p>
          <w:p w:rsidR="00E30746" w:rsidRPr="006B03A3" w:rsidRDefault="007B79BD">
            <w:pPr>
              <w:widowControl/>
              <w:jc w:val="left"/>
              <w:rPr>
                <w:rFonts w:hAnsi="宋体" w:cs="宋体"/>
                <w:sz w:val="24"/>
              </w:rPr>
            </w:pPr>
            <w:r w:rsidRPr="006B03A3">
              <w:rPr>
                <w:rFonts w:hAnsi="宋体" w:cs="宋体" w:hint="eastAsia"/>
                <w:sz w:val="24"/>
              </w:rPr>
              <w:t>XLR输入插孔提供+48V幻像电源，以便为需要外接电源的电容麦克风提供方便的连接</w:t>
            </w:r>
          </w:p>
          <w:p w:rsidR="00E30746" w:rsidRPr="006B03A3" w:rsidRDefault="007B79BD">
            <w:pPr>
              <w:widowControl/>
              <w:jc w:val="left"/>
              <w:rPr>
                <w:rFonts w:hAnsi="宋体" w:cs="宋体"/>
                <w:sz w:val="24"/>
              </w:rPr>
            </w:pPr>
            <w:r w:rsidRPr="006B03A3">
              <w:rPr>
                <w:rFonts w:hAnsi="宋体" w:cs="宋体" w:hint="eastAsia"/>
                <w:sz w:val="24"/>
              </w:rPr>
              <w:t>PHONES插孔可监听各分路输入信号、混响效果或立体声ST混合输出信号。</w:t>
            </w:r>
          </w:p>
          <w:p w:rsidR="00E30746" w:rsidRPr="006B03A3" w:rsidRDefault="007B79BD">
            <w:pPr>
              <w:widowControl/>
              <w:jc w:val="left"/>
              <w:rPr>
                <w:rFonts w:hAnsi="宋体" w:cs="宋体"/>
                <w:sz w:val="24"/>
              </w:rPr>
            </w:pPr>
            <w:r w:rsidRPr="006B03A3">
              <w:rPr>
                <w:rFonts w:hAnsi="宋体" w:cs="宋体" w:hint="eastAsia"/>
                <w:sz w:val="24"/>
              </w:rPr>
              <w:t>提供XLR麦克风和TRS耳机线性的平衡输入插孔，能处理从麦克风线性级设备和立体声输出合成器的宽范围声源</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9</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功放</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输出功率：120W*2/8ohm</w:t>
            </w:r>
          </w:p>
          <w:p w:rsidR="00E30746" w:rsidRPr="006B03A3" w:rsidRDefault="007B79BD">
            <w:pPr>
              <w:widowControl/>
              <w:jc w:val="left"/>
              <w:rPr>
                <w:rFonts w:hAnsi="宋体" w:cs="宋体"/>
                <w:sz w:val="24"/>
              </w:rPr>
            </w:pPr>
            <w:r w:rsidRPr="006B03A3">
              <w:rPr>
                <w:rFonts w:hAnsi="宋体" w:cs="宋体" w:hint="eastAsia"/>
                <w:sz w:val="24"/>
              </w:rPr>
              <w:t>THD总谐波失真：0.03%</w:t>
            </w:r>
          </w:p>
          <w:p w:rsidR="00E30746" w:rsidRPr="006B03A3" w:rsidRDefault="007B79BD">
            <w:pPr>
              <w:widowControl/>
              <w:jc w:val="left"/>
              <w:rPr>
                <w:rFonts w:hAnsi="宋体" w:cs="宋体"/>
                <w:sz w:val="24"/>
              </w:rPr>
            </w:pPr>
            <w:r w:rsidRPr="006B03A3">
              <w:rPr>
                <w:rFonts w:hAnsi="宋体" w:cs="宋体" w:hint="eastAsia"/>
                <w:sz w:val="24"/>
              </w:rPr>
              <w:t>输入灵敏度</w:t>
            </w:r>
          </w:p>
          <w:p w:rsidR="00E30746" w:rsidRPr="006B03A3" w:rsidRDefault="007B79BD">
            <w:pPr>
              <w:widowControl/>
              <w:jc w:val="left"/>
              <w:rPr>
                <w:rFonts w:hAnsi="宋体" w:cs="宋体"/>
                <w:sz w:val="24"/>
              </w:rPr>
            </w:pPr>
            <w:r w:rsidRPr="006B03A3">
              <w:rPr>
                <w:rFonts w:hAnsi="宋体" w:cs="宋体" w:hint="eastAsia"/>
                <w:sz w:val="24"/>
              </w:rPr>
              <w:t>麦克风：6mv/600-ohm</w:t>
            </w:r>
          </w:p>
          <w:p w:rsidR="00E30746" w:rsidRPr="006B03A3" w:rsidRDefault="007B79BD">
            <w:pPr>
              <w:widowControl/>
              <w:jc w:val="left"/>
              <w:rPr>
                <w:rFonts w:hAnsi="宋体" w:cs="宋体"/>
                <w:sz w:val="24"/>
              </w:rPr>
            </w:pPr>
            <w:r w:rsidRPr="006B03A3">
              <w:rPr>
                <w:rFonts w:hAnsi="宋体" w:cs="宋体" w:hint="eastAsia"/>
                <w:sz w:val="24"/>
              </w:rPr>
              <w:t>TAPE,BGM,AUX,DVD：300mv/22-k ohm</w:t>
            </w:r>
          </w:p>
          <w:p w:rsidR="00E30746" w:rsidRPr="006B03A3" w:rsidRDefault="007B79BD">
            <w:pPr>
              <w:widowControl/>
              <w:jc w:val="left"/>
              <w:rPr>
                <w:rFonts w:hAnsi="宋体" w:cs="宋体"/>
                <w:sz w:val="24"/>
              </w:rPr>
            </w:pPr>
            <w:r w:rsidRPr="006B03A3">
              <w:rPr>
                <w:rFonts w:hAnsi="宋体" w:cs="宋体" w:hint="eastAsia"/>
                <w:sz w:val="24"/>
              </w:rPr>
              <w:t>输出位准/阻抗</w:t>
            </w:r>
          </w:p>
          <w:p w:rsidR="00E30746" w:rsidRPr="006B03A3" w:rsidRDefault="007B79BD">
            <w:pPr>
              <w:widowControl/>
              <w:jc w:val="left"/>
              <w:rPr>
                <w:rFonts w:hAnsi="宋体" w:cs="宋体"/>
                <w:sz w:val="24"/>
              </w:rPr>
            </w:pPr>
            <w:r w:rsidRPr="006B03A3">
              <w:rPr>
                <w:rFonts w:hAnsi="宋体" w:cs="宋体" w:hint="eastAsia"/>
                <w:sz w:val="24"/>
              </w:rPr>
              <w:t>ECHO REC output：2.5V/1-k ohm</w:t>
            </w:r>
          </w:p>
          <w:p w:rsidR="00E30746" w:rsidRPr="006B03A3" w:rsidRDefault="007B79BD">
            <w:pPr>
              <w:widowControl/>
              <w:jc w:val="left"/>
              <w:rPr>
                <w:rFonts w:hAnsi="宋体" w:cs="宋体"/>
                <w:sz w:val="24"/>
              </w:rPr>
            </w:pPr>
            <w:r w:rsidRPr="006B03A3">
              <w:rPr>
                <w:rFonts w:hAnsi="宋体" w:cs="宋体" w:hint="eastAsia"/>
                <w:sz w:val="24"/>
              </w:rPr>
              <w:t>REC output：300mv/1-k ohm</w:t>
            </w:r>
          </w:p>
          <w:p w:rsidR="00E30746" w:rsidRPr="006B03A3" w:rsidRDefault="007B79BD">
            <w:pPr>
              <w:widowControl/>
              <w:jc w:val="left"/>
              <w:rPr>
                <w:rFonts w:hAnsi="宋体" w:cs="宋体"/>
                <w:sz w:val="24"/>
              </w:rPr>
            </w:pPr>
            <w:r w:rsidRPr="006B03A3">
              <w:rPr>
                <w:rFonts w:hAnsi="宋体" w:cs="宋体" w:hint="eastAsia"/>
                <w:sz w:val="24"/>
              </w:rPr>
              <w:lastRenderedPageBreak/>
              <w:t>频率响应10Hz至20KHz+0/-3dB</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lastRenderedPageBreak/>
              <w:t>10</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音频传输模块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套</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手术室音频传输模块，支持AAC、G.711编码</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11</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全高清投影仪</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颜色：白色</w:t>
            </w:r>
            <w:r w:rsidRPr="006B03A3">
              <w:rPr>
                <w:rFonts w:hAnsi="宋体" w:cs="宋体" w:hint="eastAsia"/>
                <w:sz w:val="24"/>
              </w:rPr>
              <w:br/>
              <w:t>材质/工艺：聚碳酸酯/ABS 树脂 （外壳）</w:t>
            </w:r>
            <w:r w:rsidRPr="006B03A3">
              <w:rPr>
                <w:rFonts w:hAnsi="宋体" w:cs="宋体" w:hint="eastAsia"/>
                <w:sz w:val="24"/>
              </w:rPr>
              <w:br/>
              <w:t>投影画面尺寸：30-300英寸</w:t>
            </w:r>
            <w:r w:rsidRPr="006B03A3">
              <w:rPr>
                <w:rFonts w:hAnsi="宋体" w:cs="宋体" w:hint="eastAsia"/>
                <w:sz w:val="24"/>
              </w:rPr>
              <w:br/>
              <w:t>亮度(流明)：3800</w:t>
            </w:r>
            <w:r w:rsidRPr="006B03A3">
              <w:rPr>
                <w:rFonts w:hAnsi="宋体" w:cs="宋体" w:hint="eastAsia"/>
                <w:sz w:val="24"/>
              </w:rPr>
              <w:br/>
              <w:t>标准分辨率：1920X1200dpi</w:t>
            </w:r>
            <w:r w:rsidRPr="006B03A3">
              <w:rPr>
                <w:rFonts w:hAnsi="宋体" w:cs="宋体" w:hint="eastAsia"/>
                <w:sz w:val="24"/>
              </w:rPr>
              <w:br/>
              <w:t>对比度：10001-20000:1</w:t>
            </w:r>
            <w:r w:rsidRPr="006B03A3">
              <w:rPr>
                <w:rFonts w:hAnsi="宋体" w:cs="宋体" w:hint="eastAsia"/>
                <w:sz w:val="24"/>
              </w:rPr>
              <w:br/>
              <w:t>投影光源：UHE灯泡</w:t>
            </w:r>
            <w:r w:rsidRPr="006B03A3">
              <w:rPr>
                <w:rFonts w:hAnsi="宋体" w:cs="宋体" w:hint="eastAsia"/>
                <w:sz w:val="24"/>
              </w:rPr>
              <w:br/>
              <w:t>显示技术：三片LCD</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12</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高清投影幕布</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尺寸：≥120寸</w:t>
            </w:r>
            <w:r w:rsidRPr="006B03A3">
              <w:rPr>
                <w:rFonts w:hAnsi="宋体" w:cs="宋体" w:hint="eastAsia"/>
                <w:sz w:val="24"/>
              </w:rPr>
              <w:br/>
              <w:t>驱动模式：电动</w:t>
            </w:r>
            <w:r w:rsidRPr="006B03A3">
              <w:rPr>
                <w:rFonts w:hAnsi="宋体" w:cs="宋体" w:hint="eastAsia"/>
                <w:sz w:val="24"/>
              </w:rPr>
              <w:br/>
              <w:t>控制模式：红外遥控</w:t>
            </w:r>
          </w:p>
        </w:tc>
      </w:tr>
      <w:tr w:rsidR="00E30746" w:rsidRPr="006B03A3">
        <w:trPr>
          <w:trHeight w:val="735"/>
          <w:jc w:val="center"/>
        </w:trPr>
        <w:tc>
          <w:tcPr>
            <w:tcW w:w="699" w:type="dxa"/>
            <w:tcBorders>
              <w:top w:val="nil"/>
              <w:left w:val="single" w:sz="8" w:space="0" w:color="auto"/>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13</w:t>
            </w:r>
          </w:p>
        </w:tc>
        <w:tc>
          <w:tcPr>
            <w:tcW w:w="1559"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中央控制柜（1.2米）</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台</w:t>
            </w:r>
          </w:p>
        </w:tc>
        <w:tc>
          <w:tcPr>
            <w:tcW w:w="709" w:type="dxa"/>
            <w:tcBorders>
              <w:top w:val="nil"/>
              <w:left w:val="nil"/>
              <w:bottom w:val="single" w:sz="4" w:space="0" w:color="auto"/>
              <w:right w:val="single" w:sz="4" w:space="0" w:color="auto"/>
            </w:tcBorders>
            <w:vAlign w:val="center"/>
          </w:tcPr>
          <w:p w:rsidR="00E30746" w:rsidRPr="006B03A3" w:rsidRDefault="007B79BD">
            <w:pPr>
              <w:widowControl/>
              <w:jc w:val="center"/>
              <w:rPr>
                <w:rFonts w:hAnsi="宋体" w:cs="宋体"/>
                <w:sz w:val="24"/>
              </w:rPr>
            </w:pPr>
            <w:r w:rsidRPr="006B03A3">
              <w:rPr>
                <w:rFonts w:hAnsi="宋体" w:cs="宋体" w:hint="eastAsia"/>
                <w:sz w:val="24"/>
              </w:rPr>
              <w:t xml:space="preserve">1 </w:t>
            </w:r>
          </w:p>
        </w:tc>
        <w:tc>
          <w:tcPr>
            <w:tcW w:w="5680" w:type="dxa"/>
            <w:tcBorders>
              <w:top w:val="nil"/>
              <w:left w:val="nil"/>
              <w:bottom w:val="single" w:sz="4" w:space="0" w:color="auto"/>
              <w:right w:val="single" w:sz="4" w:space="0" w:color="auto"/>
            </w:tcBorders>
            <w:vAlign w:val="center"/>
          </w:tcPr>
          <w:p w:rsidR="00E30746" w:rsidRPr="006B03A3" w:rsidRDefault="007B79BD">
            <w:pPr>
              <w:widowControl/>
              <w:jc w:val="left"/>
              <w:rPr>
                <w:rFonts w:hAnsi="宋体" w:cs="宋体"/>
                <w:sz w:val="24"/>
              </w:rPr>
            </w:pPr>
            <w:r w:rsidRPr="006B03A3">
              <w:rPr>
                <w:rFonts w:hAnsi="宋体" w:cs="宋体" w:hint="eastAsia"/>
                <w:sz w:val="24"/>
              </w:rPr>
              <w:t>高度：1.2m</w:t>
            </w:r>
            <w:r w:rsidRPr="006B03A3">
              <w:rPr>
                <w:rFonts w:hAnsi="宋体" w:cs="宋体" w:hint="eastAsia"/>
                <w:sz w:val="24"/>
              </w:rPr>
              <w:br/>
              <w:t>标准: 符合ANSI/EIA RS-310-D、IEC297-2、DIN41491; PART1、DIN41494; PART7、 GB/T3047.2- 92，兼容ETSI标准</w:t>
            </w:r>
            <w:r w:rsidRPr="006B03A3">
              <w:rPr>
                <w:rFonts w:hAnsi="宋体" w:cs="宋体" w:hint="eastAsia"/>
                <w:sz w:val="24"/>
              </w:rPr>
              <w:br/>
              <w:t>材料及工艺：SPCC优质冷扎钢板制作;</w:t>
            </w:r>
            <w:r w:rsidRPr="006B03A3">
              <w:rPr>
                <w:rFonts w:hAnsi="宋体" w:cs="宋体" w:hint="eastAsia"/>
                <w:sz w:val="24"/>
              </w:rPr>
              <w:br/>
              <w:t>厚度:方孔条2.0mm,托盘2.0mm,安装梁1.5m,其他1.2mm;</w:t>
            </w:r>
            <w:r w:rsidRPr="006B03A3">
              <w:rPr>
                <w:rFonts w:hAnsi="宋体" w:cs="宋体" w:hint="eastAsia"/>
                <w:sz w:val="24"/>
              </w:rPr>
              <w:br/>
              <w:t>表面处理:脱脂、酸洗、磷化、静电喷塑</w:t>
            </w:r>
            <w:r w:rsidRPr="006B03A3">
              <w:rPr>
                <w:rFonts w:hAnsi="宋体" w:cs="宋体" w:hint="eastAsia"/>
                <w:sz w:val="24"/>
              </w:rPr>
              <w:br/>
              <w:t>结构坚固，最大静载达800KG;</w:t>
            </w:r>
          </w:p>
        </w:tc>
      </w:tr>
    </w:tbl>
    <w:p w:rsidR="00E30746" w:rsidRPr="006B03A3" w:rsidRDefault="00E30746">
      <w:pPr>
        <w:widowControl/>
        <w:adjustRightInd w:val="0"/>
        <w:snapToGrid w:val="0"/>
        <w:spacing w:line="360" w:lineRule="auto"/>
        <w:ind w:left="480" w:hangingChars="200" w:hanging="480"/>
        <w:rPr>
          <w:rFonts w:hAnsi="宋体"/>
          <w:sz w:val="24"/>
        </w:rPr>
      </w:pPr>
    </w:p>
    <w:p w:rsidR="00E30746" w:rsidRPr="006B03A3" w:rsidRDefault="00E30746">
      <w:pPr>
        <w:widowControl/>
        <w:adjustRightInd w:val="0"/>
        <w:snapToGrid w:val="0"/>
        <w:spacing w:line="360" w:lineRule="auto"/>
        <w:ind w:left="480" w:hangingChars="200" w:hanging="480"/>
        <w:rPr>
          <w:rFonts w:hAnsi="宋体"/>
          <w:sz w:val="24"/>
        </w:rPr>
      </w:pPr>
    </w:p>
    <w:p w:rsidR="00E30746" w:rsidRPr="006B03A3" w:rsidRDefault="00E30746" w:rsidP="00EA312E">
      <w:pPr>
        <w:pStyle w:val="a0"/>
        <w:ind w:firstLine="240"/>
        <w:rPr>
          <w:rFonts w:hAnsi="宋体"/>
          <w:sz w:val="24"/>
        </w:rPr>
      </w:pPr>
    </w:p>
    <w:p w:rsidR="00E30746" w:rsidRPr="006B03A3" w:rsidRDefault="00E30746" w:rsidP="00EA312E">
      <w:pPr>
        <w:pStyle w:val="a0"/>
        <w:ind w:firstLine="240"/>
        <w:rPr>
          <w:rFonts w:hAnsi="宋体"/>
          <w:sz w:val="24"/>
        </w:rPr>
      </w:pPr>
    </w:p>
    <w:p w:rsidR="00E30746" w:rsidRPr="006B03A3" w:rsidRDefault="00E30746" w:rsidP="00EA312E">
      <w:pPr>
        <w:pStyle w:val="a0"/>
        <w:ind w:firstLine="240"/>
        <w:rPr>
          <w:rFonts w:hAnsi="宋体"/>
          <w:sz w:val="24"/>
        </w:rPr>
      </w:pPr>
    </w:p>
    <w:p w:rsidR="00E30746" w:rsidRPr="006B03A3" w:rsidRDefault="00E30746" w:rsidP="00EA312E">
      <w:pPr>
        <w:pStyle w:val="a0"/>
        <w:ind w:firstLine="240"/>
        <w:rPr>
          <w:rFonts w:hAnsi="宋体"/>
          <w:sz w:val="24"/>
        </w:rPr>
      </w:pPr>
    </w:p>
    <w:p w:rsidR="00E30746" w:rsidRPr="006B03A3" w:rsidRDefault="00E30746" w:rsidP="00EA312E">
      <w:pPr>
        <w:pStyle w:val="a0"/>
        <w:ind w:firstLine="240"/>
        <w:rPr>
          <w:rFonts w:hAnsi="宋体"/>
          <w:sz w:val="24"/>
        </w:rPr>
      </w:pPr>
    </w:p>
    <w:p w:rsidR="009547F9" w:rsidRDefault="009547F9">
      <w:pPr>
        <w:widowControl/>
        <w:jc w:val="left"/>
        <w:rPr>
          <w:rFonts w:hAnsi="宋体" w:cs="宋体"/>
          <w:b/>
          <w:sz w:val="44"/>
          <w:szCs w:val="44"/>
        </w:rPr>
      </w:pPr>
      <w:r>
        <w:rPr>
          <w:rFonts w:hAnsi="宋体" w:cs="宋体"/>
          <w:b/>
          <w:sz w:val="44"/>
          <w:szCs w:val="44"/>
        </w:rPr>
        <w:br w:type="page"/>
      </w:r>
    </w:p>
    <w:p w:rsidR="00E30746" w:rsidRPr="006B03A3" w:rsidRDefault="007B79BD" w:rsidP="008463CF">
      <w:pPr>
        <w:autoSpaceDE w:val="0"/>
        <w:autoSpaceDN w:val="0"/>
        <w:adjustRightInd w:val="0"/>
        <w:spacing w:beforeLines="100" w:afterLines="100"/>
        <w:jc w:val="center"/>
        <w:outlineLvl w:val="0"/>
        <w:rPr>
          <w:rFonts w:hAnsi="宋体" w:cs="宋体"/>
          <w:b/>
          <w:sz w:val="44"/>
          <w:szCs w:val="44"/>
        </w:rPr>
      </w:pPr>
      <w:r w:rsidRPr="006B03A3">
        <w:rPr>
          <w:rFonts w:hAnsi="宋体" w:cs="宋体" w:hint="eastAsia"/>
          <w:b/>
          <w:sz w:val="44"/>
          <w:szCs w:val="44"/>
        </w:rPr>
        <w:lastRenderedPageBreak/>
        <w:t>第八章 投标文件格式</w:t>
      </w:r>
      <w:bookmarkEnd w:id="109"/>
      <w:bookmarkEnd w:id="110"/>
      <w:bookmarkEnd w:id="111"/>
      <w:bookmarkEnd w:id="112"/>
      <w:bookmarkEnd w:id="113"/>
    </w:p>
    <w:p w:rsidR="00E30746" w:rsidRPr="006B03A3" w:rsidRDefault="00E30746">
      <w:pPr>
        <w:autoSpaceDE w:val="0"/>
        <w:autoSpaceDN w:val="0"/>
        <w:adjustRightInd w:val="0"/>
        <w:jc w:val="center"/>
        <w:rPr>
          <w:rFonts w:hAnsi="宋体" w:cs="宋体"/>
          <w:b/>
          <w:spacing w:val="60"/>
          <w:sz w:val="52"/>
          <w:szCs w:val="52"/>
          <w:u w:val="single"/>
        </w:rPr>
      </w:pPr>
    </w:p>
    <w:p w:rsidR="00E30746" w:rsidRPr="006B03A3" w:rsidRDefault="007B79BD">
      <w:pPr>
        <w:autoSpaceDE w:val="0"/>
        <w:autoSpaceDN w:val="0"/>
        <w:adjustRightInd w:val="0"/>
        <w:jc w:val="center"/>
        <w:rPr>
          <w:rFonts w:hAnsi="宋体" w:cs="宋体"/>
          <w:b/>
          <w:spacing w:val="60"/>
          <w:sz w:val="52"/>
          <w:szCs w:val="52"/>
          <w:u w:val="single"/>
        </w:rPr>
      </w:pPr>
      <w:r w:rsidRPr="006B03A3">
        <w:rPr>
          <w:rFonts w:hAnsi="宋体" w:cs="宋体" w:hint="eastAsia"/>
          <w:b/>
          <w:spacing w:val="60"/>
          <w:sz w:val="52"/>
          <w:szCs w:val="52"/>
          <w:u w:val="single"/>
        </w:rPr>
        <w:t xml:space="preserve">         （工程名称）标段</w:t>
      </w:r>
    </w:p>
    <w:p w:rsidR="00E30746" w:rsidRPr="006B03A3" w:rsidRDefault="00E30746">
      <w:pPr>
        <w:tabs>
          <w:tab w:val="center" w:pos="4739"/>
        </w:tabs>
        <w:ind w:left="180"/>
        <w:jc w:val="center"/>
        <w:rPr>
          <w:rFonts w:hAnsi="宋体" w:cs="宋体"/>
          <w:b/>
          <w:sz w:val="36"/>
          <w:szCs w:val="36"/>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jc w:val="center"/>
        <w:rPr>
          <w:rFonts w:hAnsi="宋体" w:cs="宋体"/>
          <w:b/>
          <w:sz w:val="72"/>
          <w:szCs w:val="72"/>
        </w:rPr>
      </w:pPr>
      <w:r w:rsidRPr="006B03A3">
        <w:rPr>
          <w:rFonts w:hAnsi="宋体" w:cs="宋体" w:hint="eastAsia"/>
          <w:b/>
          <w:sz w:val="72"/>
          <w:szCs w:val="72"/>
        </w:rPr>
        <w:t>投 标 文 件</w:t>
      </w: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rPr>
          <w:rFonts w:hAnsi="宋体" w:cs="宋体"/>
          <w:b/>
          <w:sz w:val="32"/>
          <w:szCs w:val="32"/>
        </w:rPr>
      </w:pPr>
      <w:r w:rsidRPr="006B03A3">
        <w:rPr>
          <w:rFonts w:hAnsi="宋体" w:cs="宋体" w:hint="eastAsia"/>
          <w:sz w:val="24"/>
        </w:rPr>
        <w:t xml:space="preserve">                             </w:t>
      </w:r>
      <w:r w:rsidRPr="006B03A3">
        <w:rPr>
          <w:rFonts w:hAnsi="宋体" w:cs="宋体" w:hint="eastAsia"/>
          <w:b/>
          <w:sz w:val="24"/>
        </w:rPr>
        <w:t xml:space="preserve"> </w:t>
      </w:r>
      <w:r w:rsidRPr="006B03A3">
        <w:rPr>
          <w:rFonts w:hAnsi="宋体" w:cs="宋体" w:hint="eastAsia"/>
          <w:b/>
          <w:sz w:val="32"/>
          <w:szCs w:val="32"/>
        </w:rPr>
        <w:t>（商务标）</w:t>
      </w:r>
    </w:p>
    <w:p w:rsidR="00E30746" w:rsidRPr="006B03A3" w:rsidRDefault="007B79BD">
      <w:pPr>
        <w:tabs>
          <w:tab w:val="center" w:pos="4739"/>
        </w:tabs>
        <w:ind w:left="180"/>
        <w:rPr>
          <w:rFonts w:hAnsi="宋体" w:cs="宋体"/>
          <w:b/>
          <w:sz w:val="32"/>
          <w:szCs w:val="32"/>
        </w:rPr>
      </w:pPr>
      <w:r w:rsidRPr="006B03A3">
        <w:rPr>
          <w:rFonts w:hAnsi="宋体" w:cs="宋体" w:hint="eastAsia"/>
          <w:b/>
          <w:sz w:val="32"/>
          <w:szCs w:val="32"/>
        </w:rPr>
        <w:t xml:space="preserve">               项目编号：</w:t>
      </w: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投标人:</w:t>
      </w:r>
      <w:r w:rsidRPr="006B03A3">
        <w:rPr>
          <w:rFonts w:hAnsi="宋体" w:cs="宋体" w:hint="eastAsia"/>
          <w:b/>
          <w:sz w:val="32"/>
          <w:u w:val="single"/>
        </w:rPr>
        <w:t xml:space="preserve">                            </w:t>
      </w:r>
      <w:r w:rsidRPr="006B03A3">
        <w:rPr>
          <w:rFonts w:hAnsi="宋体" w:cs="宋体" w:hint="eastAsia"/>
          <w:b/>
          <w:sz w:val="32"/>
        </w:rPr>
        <w:t>(盖单位章)</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法定代表人或其委托代理人:</w:t>
      </w:r>
      <w:r w:rsidRPr="006B03A3">
        <w:rPr>
          <w:rFonts w:hAnsi="宋体" w:cs="宋体" w:hint="eastAsia"/>
          <w:b/>
          <w:sz w:val="32"/>
          <w:u w:val="single"/>
        </w:rPr>
        <w:t xml:space="preserve">             </w:t>
      </w:r>
      <w:r w:rsidRPr="006B03A3">
        <w:rPr>
          <w:rFonts w:hAnsi="宋体" w:cs="宋体" w:hint="eastAsia"/>
          <w:b/>
          <w:sz w:val="32"/>
        </w:rPr>
        <w:t>(签字)</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6"/>
          <w:szCs w:val="36"/>
        </w:rPr>
      </w:pPr>
      <w:r w:rsidRPr="006B03A3">
        <w:rPr>
          <w:rFonts w:hAnsi="宋体" w:cs="宋体" w:hint="eastAsia"/>
          <w:b/>
          <w:sz w:val="32"/>
          <w:u w:val="single"/>
        </w:rPr>
        <w:t xml:space="preserve">        </w:t>
      </w:r>
      <w:r w:rsidRPr="006B03A3">
        <w:rPr>
          <w:rFonts w:hAnsi="宋体" w:cs="宋体" w:hint="eastAsia"/>
          <w:b/>
          <w:sz w:val="32"/>
        </w:rPr>
        <w:t>年</w:t>
      </w:r>
      <w:r w:rsidRPr="006B03A3">
        <w:rPr>
          <w:rFonts w:hAnsi="宋体" w:cs="宋体" w:hint="eastAsia"/>
          <w:b/>
          <w:sz w:val="32"/>
          <w:u w:val="single"/>
        </w:rPr>
        <w:t xml:space="preserve">      </w:t>
      </w:r>
      <w:r w:rsidRPr="006B03A3">
        <w:rPr>
          <w:rFonts w:hAnsi="宋体" w:cs="宋体" w:hint="eastAsia"/>
          <w:b/>
          <w:sz w:val="32"/>
        </w:rPr>
        <w:t>月</w:t>
      </w:r>
      <w:r w:rsidRPr="006B03A3">
        <w:rPr>
          <w:rFonts w:hAnsi="宋体" w:cs="宋体" w:hint="eastAsia"/>
          <w:b/>
          <w:sz w:val="32"/>
          <w:u w:val="single"/>
        </w:rPr>
        <w:t xml:space="preserve">       </w:t>
      </w:r>
      <w:r w:rsidRPr="006B03A3">
        <w:rPr>
          <w:rFonts w:hAnsi="宋体" w:cs="宋体" w:hint="eastAsia"/>
          <w:b/>
          <w:sz w:val="32"/>
        </w:rPr>
        <w:t>日</w:t>
      </w:r>
    </w:p>
    <w:p w:rsidR="00E30746" w:rsidRPr="006B03A3" w:rsidRDefault="007B79BD">
      <w:pPr>
        <w:autoSpaceDE w:val="0"/>
        <w:autoSpaceDN w:val="0"/>
        <w:adjustRightInd w:val="0"/>
        <w:spacing w:line="420" w:lineRule="exact"/>
        <w:jc w:val="center"/>
        <w:rPr>
          <w:rFonts w:hAnsi="宋体" w:cs="宋体"/>
          <w:b/>
          <w:sz w:val="36"/>
          <w:szCs w:val="36"/>
        </w:rPr>
      </w:pPr>
      <w:r w:rsidRPr="006B03A3">
        <w:rPr>
          <w:rFonts w:hAnsi="宋体" w:cs="宋体" w:hint="eastAsia"/>
          <w:b/>
          <w:sz w:val="36"/>
          <w:szCs w:val="36"/>
        </w:rPr>
        <w:br w:type="page"/>
      </w:r>
    </w:p>
    <w:p w:rsidR="00E30746" w:rsidRPr="006B03A3" w:rsidRDefault="007B79BD">
      <w:pPr>
        <w:autoSpaceDE w:val="0"/>
        <w:autoSpaceDN w:val="0"/>
        <w:adjustRightInd w:val="0"/>
        <w:spacing w:line="420" w:lineRule="exact"/>
        <w:jc w:val="center"/>
        <w:rPr>
          <w:rFonts w:hAnsi="宋体" w:cs="宋体"/>
          <w:b/>
          <w:sz w:val="36"/>
          <w:szCs w:val="36"/>
        </w:rPr>
      </w:pPr>
      <w:r w:rsidRPr="006B03A3">
        <w:rPr>
          <w:rFonts w:hAnsi="宋体" w:cs="宋体" w:hint="eastAsia"/>
          <w:b/>
          <w:sz w:val="36"/>
          <w:szCs w:val="36"/>
        </w:rPr>
        <w:lastRenderedPageBreak/>
        <w:t>已标价工程量清单</w:t>
      </w:r>
    </w:p>
    <w:p w:rsidR="00E30746" w:rsidRPr="006B03A3" w:rsidRDefault="007B79BD">
      <w:pPr>
        <w:autoSpaceDE w:val="0"/>
        <w:autoSpaceDN w:val="0"/>
        <w:adjustRightInd w:val="0"/>
        <w:spacing w:line="360" w:lineRule="auto"/>
        <w:ind w:right="215"/>
        <w:jc w:val="center"/>
        <w:rPr>
          <w:rFonts w:hAnsi="宋体" w:cs="宋体"/>
          <w:b/>
          <w:sz w:val="32"/>
        </w:rPr>
      </w:pPr>
      <w:r w:rsidRPr="006B03A3">
        <w:rPr>
          <w:rFonts w:hAnsi="宋体" w:cs="宋体" w:hint="eastAsia"/>
          <w:sz w:val="24"/>
        </w:rPr>
        <w:t xml:space="preserve">  （按所发放的工程量清单编制）</w:t>
      </w: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E30746" w:rsidRPr="006B03A3" w:rsidRDefault="00E30746">
      <w:pPr>
        <w:autoSpaceDE w:val="0"/>
        <w:autoSpaceDN w:val="0"/>
        <w:adjustRightInd w:val="0"/>
        <w:spacing w:line="420" w:lineRule="exact"/>
        <w:jc w:val="center"/>
        <w:rPr>
          <w:rFonts w:hAnsi="宋体" w:cs="宋体"/>
          <w:b/>
          <w:sz w:val="36"/>
          <w:szCs w:val="36"/>
        </w:rPr>
      </w:pPr>
    </w:p>
    <w:p w:rsidR="00FC1469" w:rsidRDefault="00FC1469">
      <w:pPr>
        <w:widowControl/>
        <w:jc w:val="left"/>
        <w:rPr>
          <w:rFonts w:hAnsi="宋体" w:cs="宋体"/>
          <w:b/>
          <w:spacing w:val="60"/>
          <w:sz w:val="52"/>
          <w:szCs w:val="52"/>
          <w:u w:val="single"/>
        </w:rPr>
      </w:pPr>
      <w:r>
        <w:rPr>
          <w:rFonts w:hAnsi="宋体" w:cs="宋体"/>
          <w:b/>
          <w:spacing w:val="60"/>
          <w:sz w:val="52"/>
          <w:szCs w:val="52"/>
          <w:u w:val="single"/>
        </w:rPr>
        <w:br w:type="page"/>
      </w:r>
    </w:p>
    <w:p w:rsidR="00E30746" w:rsidRPr="006B03A3" w:rsidRDefault="00E30746">
      <w:pPr>
        <w:autoSpaceDE w:val="0"/>
        <w:autoSpaceDN w:val="0"/>
        <w:adjustRightInd w:val="0"/>
        <w:jc w:val="center"/>
        <w:rPr>
          <w:rFonts w:hAnsi="宋体" w:cs="宋体"/>
          <w:b/>
          <w:spacing w:val="60"/>
          <w:sz w:val="52"/>
          <w:szCs w:val="52"/>
          <w:u w:val="single"/>
        </w:rPr>
      </w:pPr>
    </w:p>
    <w:p w:rsidR="00E30746" w:rsidRPr="006B03A3" w:rsidRDefault="007B79BD">
      <w:pPr>
        <w:autoSpaceDE w:val="0"/>
        <w:autoSpaceDN w:val="0"/>
        <w:adjustRightInd w:val="0"/>
        <w:jc w:val="center"/>
        <w:rPr>
          <w:rFonts w:hAnsi="宋体" w:cs="宋体"/>
          <w:b/>
          <w:spacing w:val="60"/>
          <w:sz w:val="52"/>
          <w:szCs w:val="52"/>
          <w:u w:val="single"/>
        </w:rPr>
      </w:pPr>
      <w:r w:rsidRPr="006B03A3">
        <w:rPr>
          <w:rFonts w:hAnsi="宋体" w:cs="宋体" w:hint="eastAsia"/>
          <w:b/>
          <w:spacing w:val="60"/>
          <w:sz w:val="52"/>
          <w:szCs w:val="52"/>
          <w:u w:val="single"/>
        </w:rPr>
        <w:t xml:space="preserve">         （工程名称）标段</w:t>
      </w:r>
    </w:p>
    <w:p w:rsidR="00E30746" w:rsidRPr="006B03A3" w:rsidRDefault="00E30746">
      <w:pPr>
        <w:tabs>
          <w:tab w:val="center" w:pos="4739"/>
        </w:tabs>
        <w:ind w:left="180"/>
        <w:jc w:val="center"/>
        <w:rPr>
          <w:rFonts w:hAnsi="宋体" w:cs="宋体"/>
          <w:b/>
          <w:sz w:val="36"/>
          <w:szCs w:val="36"/>
        </w:rPr>
      </w:pPr>
    </w:p>
    <w:p w:rsidR="00E30746" w:rsidRPr="006B03A3" w:rsidRDefault="007B79BD">
      <w:pPr>
        <w:tabs>
          <w:tab w:val="center" w:pos="4739"/>
        </w:tabs>
        <w:ind w:left="180"/>
        <w:jc w:val="center"/>
        <w:rPr>
          <w:rFonts w:hAnsi="宋体" w:cs="宋体"/>
          <w:b/>
          <w:sz w:val="72"/>
          <w:szCs w:val="72"/>
        </w:rPr>
      </w:pPr>
      <w:r w:rsidRPr="006B03A3">
        <w:rPr>
          <w:rFonts w:hAnsi="宋体" w:cs="宋体" w:hint="eastAsia"/>
          <w:b/>
          <w:sz w:val="72"/>
          <w:szCs w:val="72"/>
        </w:rPr>
        <w:t>投 标 文 件</w:t>
      </w: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rPr>
          <w:rFonts w:hAnsi="宋体" w:cs="宋体"/>
          <w:b/>
          <w:sz w:val="32"/>
          <w:szCs w:val="32"/>
        </w:rPr>
      </w:pPr>
      <w:r w:rsidRPr="006B03A3">
        <w:rPr>
          <w:rFonts w:hAnsi="宋体" w:cs="宋体" w:hint="eastAsia"/>
          <w:sz w:val="24"/>
        </w:rPr>
        <w:t xml:space="preserve">                             </w:t>
      </w:r>
      <w:r w:rsidRPr="006B03A3">
        <w:rPr>
          <w:rFonts w:hAnsi="宋体" w:cs="宋体" w:hint="eastAsia"/>
          <w:b/>
          <w:sz w:val="24"/>
        </w:rPr>
        <w:t xml:space="preserve"> </w:t>
      </w:r>
      <w:r w:rsidRPr="006B03A3">
        <w:rPr>
          <w:rFonts w:hAnsi="宋体" w:cs="宋体" w:hint="eastAsia"/>
          <w:b/>
          <w:sz w:val="32"/>
          <w:szCs w:val="32"/>
        </w:rPr>
        <w:t>综合（信用）标</w:t>
      </w:r>
    </w:p>
    <w:p w:rsidR="00E30746" w:rsidRPr="006B03A3" w:rsidRDefault="007B79BD">
      <w:pPr>
        <w:tabs>
          <w:tab w:val="center" w:pos="4739"/>
        </w:tabs>
        <w:ind w:left="180"/>
        <w:rPr>
          <w:rFonts w:hAnsi="宋体" w:cs="宋体"/>
          <w:b/>
          <w:sz w:val="32"/>
          <w:szCs w:val="32"/>
        </w:rPr>
      </w:pPr>
      <w:r w:rsidRPr="006B03A3">
        <w:rPr>
          <w:rFonts w:hAnsi="宋体" w:cs="宋体" w:hint="eastAsia"/>
          <w:b/>
          <w:sz w:val="32"/>
          <w:szCs w:val="32"/>
        </w:rPr>
        <w:t xml:space="preserve">               项目编号：</w:t>
      </w: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投标人:</w:t>
      </w:r>
      <w:r w:rsidRPr="006B03A3">
        <w:rPr>
          <w:rFonts w:hAnsi="宋体" w:cs="宋体" w:hint="eastAsia"/>
          <w:b/>
          <w:sz w:val="32"/>
          <w:u w:val="single"/>
        </w:rPr>
        <w:t xml:space="preserve">                            </w:t>
      </w:r>
      <w:r w:rsidRPr="006B03A3">
        <w:rPr>
          <w:rFonts w:hAnsi="宋体" w:cs="宋体" w:hint="eastAsia"/>
          <w:b/>
          <w:sz w:val="32"/>
        </w:rPr>
        <w:t>(盖单位章)</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法定代表人或其委托代理人:</w:t>
      </w:r>
      <w:r w:rsidRPr="006B03A3">
        <w:rPr>
          <w:rFonts w:hAnsi="宋体" w:cs="宋体" w:hint="eastAsia"/>
          <w:b/>
          <w:sz w:val="32"/>
          <w:u w:val="single"/>
        </w:rPr>
        <w:t xml:space="preserve">             </w:t>
      </w:r>
      <w:r w:rsidRPr="006B03A3">
        <w:rPr>
          <w:rFonts w:hAnsi="宋体" w:cs="宋体" w:hint="eastAsia"/>
          <w:b/>
          <w:sz w:val="32"/>
        </w:rPr>
        <w:t>(签字)</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6"/>
          <w:szCs w:val="36"/>
        </w:rPr>
      </w:pPr>
      <w:r w:rsidRPr="006B03A3">
        <w:rPr>
          <w:rFonts w:hAnsi="宋体" w:cs="宋体" w:hint="eastAsia"/>
          <w:b/>
          <w:sz w:val="32"/>
          <w:u w:val="single"/>
        </w:rPr>
        <w:t xml:space="preserve">        </w:t>
      </w:r>
      <w:r w:rsidRPr="006B03A3">
        <w:rPr>
          <w:rFonts w:hAnsi="宋体" w:cs="宋体" w:hint="eastAsia"/>
          <w:b/>
          <w:sz w:val="32"/>
        </w:rPr>
        <w:t>年</w:t>
      </w:r>
      <w:r w:rsidRPr="006B03A3">
        <w:rPr>
          <w:rFonts w:hAnsi="宋体" w:cs="宋体" w:hint="eastAsia"/>
          <w:b/>
          <w:sz w:val="32"/>
          <w:u w:val="single"/>
        </w:rPr>
        <w:t xml:space="preserve">      </w:t>
      </w:r>
      <w:r w:rsidRPr="006B03A3">
        <w:rPr>
          <w:rFonts w:hAnsi="宋体" w:cs="宋体" w:hint="eastAsia"/>
          <w:b/>
          <w:sz w:val="32"/>
        </w:rPr>
        <w:t>月</w:t>
      </w:r>
      <w:r w:rsidRPr="006B03A3">
        <w:rPr>
          <w:rFonts w:hAnsi="宋体" w:cs="宋体" w:hint="eastAsia"/>
          <w:b/>
          <w:sz w:val="32"/>
          <w:u w:val="single"/>
        </w:rPr>
        <w:t xml:space="preserve">       </w:t>
      </w:r>
      <w:r w:rsidRPr="006B03A3">
        <w:rPr>
          <w:rFonts w:hAnsi="宋体" w:cs="宋体" w:hint="eastAsia"/>
          <w:b/>
          <w:sz w:val="32"/>
        </w:rPr>
        <w:t>日</w:t>
      </w:r>
    </w:p>
    <w:p w:rsidR="00E30746" w:rsidRPr="006B03A3" w:rsidRDefault="00E30746">
      <w:pPr>
        <w:autoSpaceDE w:val="0"/>
        <w:autoSpaceDN w:val="0"/>
        <w:adjustRightInd w:val="0"/>
        <w:spacing w:line="420" w:lineRule="exact"/>
        <w:rPr>
          <w:rFonts w:hAnsi="宋体" w:cs="宋体"/>
          <w:b/>
          <w:sz w:val="36"/>
          <w:szCs w:val="36"/>
        </w:rPr>
      </w:pPr>
    </w:p>
    <w:p w:rsidR="00E30746" w:rsidRPr="006B03A3" w:rsidRDefault="00E30746">
      <w:pPr>
        <w:autoSpaceDE w:val="0"/>
        <w:autoSpaceDN w:val="0"/>
        <w:adjustRightInd w:val="0"/>
        <w:spacing w:line="420" w:lineRule="exact"/>
        <w:rPr>
          <w:rFonts w:hAnsi="宋体" w:cs="宋体"/>
          <w:b/>
          <w:sz w:val="36"/>
          <w:szCs w:val="36"/>
        </w:rPr>
      </w:pPr>
    </w:p>
    <w:p w:rsidR="00E30746" w:rsidRPr="006B03A3" w:rsidRDefault="00E30746">
      <w:pPr>
        <w:autoSpaceDE w:val="0"/>
        <w:autoSpaceDN w:val="0"/>
        <w:adjustRightInd w:val="0"/>
        <w:spacing w:line="420" w:lineRule="exact"/>
        <w:rPr>
          <w:rFonts w:hAnsi="宋体" w:cs="宋体"/>
          <w:b/>
          <w:sz w:val="36"/>
          <w:szCs w:val="36"/>
        </w:rPr>
      </w:pPr>
    </w:p>
    <w:p w:rsidR="00E30746" w:rsidRPr="006B03A3" w:rsidRDefault="00E30746">
      <w:pPr>
        <w:autoSpaceDE w:val="0"/>
        <w:autoSpaceDN w:val="0"/>
        <w:adjustRightInd w:val="0"/>
        <w:spacing w:line="420" w:lineRule="exact"/>
        <w:rPr>
          <w:rFonts w:hAnsi="宋体" w:cs="宋体"/>
          <w:b/>
          <w:sz w:val="36"/>
          <w:szCs w:val="36"/>
        </w:rPr>
      </w:pPr>
    </w:p>
    <w:p w:rsidR="00E30746" w:rsidRPr="006B03A3" w:rsidRDefault="00E30746">
      <w:pPr>
        <w:autoSpaceDE w:val="0"/>
        <w:autoSpaceDN w:val="0"/>
        <w:adjustRightInd w:val="0"/>
        <w:spacing w:line="420" w:lineRule="exact"/>
        <w:rPr>
          <w:rFonts w:hAnsi="宋体" w:cs="宋体"/>
          <w:b/>
          <w:sz w:val="36"/>
          <w:szCs w:val="36"/>
        </w:rPr>
      </w:pPr>
    </w:p>
    <w:p w:rsidR="00E30746" w:rsidRPr="006B03A3" w:rsidRDefault="007B79BD">
      <w:pPr>
        <w:autoSpaceDE w:val="0"/>
        <w:autoSpaceDN w:val="0"/>
        <w:adjustRightInd w:val="0"/>
        <w:spacing w:line="420" w:lineRule="exact"/>
        <w:jc w:val="center"/>
        <w:rPr>
          <w:rFonts w:hAnsi="宋体" w:cs="宋体"/>
          <w:sz w:val="36"/>
          <w:szCs w:val="36"/>
        </w:rPr>
      </w:pPr>
      <w:r w:rsidRPr="006B03A3">
        <w:rPr>
          <w:rFonts w:hAnsi="宋体" w:cs="宋体" w:hint="eastAsia"/>
          <w:b/>
          <w:sz w:val="36"/>
          <w:szCs w:val="36"/>
        </w:rPr>
        <w:t>目    录</w:t>
      </w:r>
    </w:p>
    <w:p w:rsidR="00E30746" w:rsidRPr="006B03A3" w:rsidRDefault="00E30746">
      <w:pPr>
        <w:autoSpaceDE w:val="0"/>
        <w:autoSpaceDN w:val="0"/>
        <w:adjustRightInd w:val="0"/>
        <w:spacing w:line="420" w:lineRule="exact"/>
        <w:jc w:val="center"/>
        <w:rPr>
          <w:rFonts w:hAnsi="宋体" w:cs="宋体"/>
          <w:sz w:val="28"/>
          <w:szCs w:val="28"/>
        </w:rPr>
      </w:pPr>
    </w:p>
    <w:p w:rsidR="00E30746" w:rsidRPr="006B03A3" w:rsidRDefault="00E30746">
      <w:pPr>
        <w:autoSpaceDE w:val="0"/>
        <w:autoSpaceDN w:val="0"/>
        <w:adjustRightInd w:val="0"/>
        <w:spacing w:line="420" w:lineRule="exact"/>
        <w:jc w:val="center"/>
        <w:rPr>
          <w:rFonts w:hAnsi="宋体" w:cs="宋体"/>
          <w:sz w:val="28"/>
          <w:szCs w:val="28"/>
        </w:rPr>
      </w:pPr>
    </w:p>
    <w:p w:rsidR="00E30746" w:rsidRPr="006B03A3" w:rsidRDefault="007B79BD" w:rsidP="00EA312E">
      <w:pPr>
        <w:numPr>
          <w:ilvl w:val="0"/>
          <w:numId w:val="61"/>
        </w:num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lastRenderedPageBreak/>
        <w:t>投标函</w:t>
      </w:r>
    </w:p>
    <w:p w:rsidR="00E30746" w:rsidRPr="006B03A3" w:rsidRDefault="007B79BD" w:rsidP="00EA312E">
      <w:pPr>
        <w:numPr>
          <w:ilvl w:val="0"/>
          <w:numId w:val="61"/>
        </w:num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投标函附录；</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三、法定代表人身份证明、授权委托书；</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四、投标保证金；</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五、项目管理机构配备情况；</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六、投标单位基本信息表；</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七、资格证明文件；</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八、近年完成的类似项目情况；</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九、正在施工的和新承接的项目情况；</w:t>
      </w:r>
    </w:p>
    <w:p w:rsidR="00E30746" w:rsidRPr="006B03A3" w:rsidRDefault="007B79BD" w:rsidP="00EA312E">
      <w:pPr>
        <w:autoSpaceDE w:val="0"/>
        <w:autoSpaceDN w:val="0"/>
        <w:adjustRightInd w:val="0"/>
        <w:spacing w:line="480" w:lineRule="auto"/>
        <w:ind w:leftChars="342" w:left="1163"/>
        <w:jc w:val="left"/>
        <w:rPr>
          <w:rFonts w:hAnsi="宋体" w:cs="宋体"/>
          <w:b/>
          <w:sz w:val="24"/>
        </w:rPr>
      </w:pPr>
      <w:r w:rsidRPr="006B03A3">
        <w:rPr>
          <w:rFonts w:hAnsi="宋体" w:cs="宋体" w:hint="eastAsia"/>
          <w:b/>
          <w:sz w:val="24"/>
        </w:rPr>
        <w:t>十、其它材料；</w:t>
      </w:r>
    </w:p>
    <w:p w:rsidR="00E30746" w:rsidRPr="006B03A3" w:rsidRDefault="00E30746">
      <w:pPr>
        <w:spacing w:line="600" w:lineRule="exact"/>
        <w:ind w:leftChars="405" w:left="1377"/>
        <w:rPr>
          <w:rFonts w:hAnsi="宋体" w:cs="宋体"/>
          <w:b/>
          <w:sz w:val="24"/>
        </w:rPr>
      </w:pPr>
    </w:p>
    <w:p w:rsidR="00E30746" w:rsidRPr="006B03A3" w:rsidRDefault="007B79BD">
      <w:pPr>
        <w:spacing w:line="600" w:lineRule="exact"/>
        <w:ind w:leftChars="405" w:left="1377"/>
        <w:rPr>
          <w:rFonts w:hAnsi="宋体" w:cs="宋体"/>
          <w:b/>
          <w:sz w:val="24"/>
        </w:rPr>
      </w:pPr>
      <w:r w:rsidRPr="006B03A3">
        <w:rPr>
          <w:rFonts w:hAnsi="宋体" w:cs="宋体" w:hint="eastAsia"/>
          <w:b/>
          <w:sz w:val="24"/>
        </w:rPr>
        <w:t>投标文件编制过程中应按本章提供的格式填报。</w:t>
      </w:r>
    </w:p>
    <w:p w:rsidR="00E30746" w:rsidRPr="006B03A3" w:rsidRDefault="007B79BD">
      <w:pPr>
        <w:spacing w:line="600" w:lineRule="exact"/>
        <w:ind w:leftChars="405" w:left="1377"/>
        <w:rPr>
          <w:rFonts w:hAnsi="宋体" w:cs="宋体"/>
          <w:b/>
          <w:sz w:val="24"/>
        </w:rPr>
      </w:pPr>
      <w:r w:rsidRPr="006B03A3">
        <w:rPr>
          <w:rFonts w:hAnsi="宋体" w:cs="宋体" w:hint="eastAsia"/>
          <w:b/>
          <w:sz w:val="24"/>
        </w:rPr>
        <w:t>如有本章未提供的格式，投标人可自行编制。</w:t>
      </w: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br w:type="page"/>
      </w:r>
      <w:bookmarkStart w:id="122" w:name="_Toc6021"/>
      <w:bookmarkStart w:id="123" w:name="_Toc24048"/>
      <w:bookmarkStart w:id="124" w:name="_Toc23339"/>
      <w:bookmarkStart w:id="125" w:name="_Toc7603"/>
      <w:r w:rsidRPr="006B03A3">
        <w:rPr>
          <w:rFonts w:hAnsi="宋体" w:cs="宋体" w:hint="eastAsia"/>
          <w:b/>
          <w:sz w:val="32"/>
        </w:rPr>
        <w:lastRenderedPageBreak/>
        <w:t>一、投标函</w:t>
      </w:r>
      <w:bookmarkEnd w:id="122"/>
      <w:bookmarkEnd w:id="123"/>
      <w:bookmarkEnd w:id="124"/>
      <w:bookmarkEnd w:id="125"/>
      <w:r w:rsidRPr="006B03A3">
        <w:rPr>
          <w:rFonts w:hAnsi="宋体" w:cs="宋体" w:hint="eastAsia"/>
          <w:b/>
          <w:sz w:val="32"/>
        </w:rPr>
        <w:t xml:space="preserve"> </w:t>
      </w:r>
    </w:p>
    <w:p w:rsidR="00E30746" w:rsidRPr="006B03A3" w:rsidRDefault="007B79BD">
      <w:pPr>
        <w:spacing w:line="480" w:lineRule="exact"/>
        <w:rPr>
          <w:rFonts w:hAnsi="宋体" w:cs="宋体"/>
          <w:sz w:val="24"/>
        </w:rPr>
      </w:pPr>
      <w:bookmarkStart w:id="126" w:name="_Toc271787730"/>
      <w:r w:rsidRPr="006B03A3">
        <w:rPr>
          <w:rFonts w:hAnsi="宋体" w:cs="宋体" w:hint="eastAsia"/>
          <w:sz w:val="24"/>
        </w:rPr>
        <w:t>致：</w:t>
      </w:r>
      <w:r w:rsidRPr="006B03A3">
        <w:rPr>
          <w:rFonts w:hAnsi="宋体" w:cs="宋体" w:hint="eastAsia"/>
          <w:sz w:val="24"/>
          <w:u w:val="single"/>
        </w:rPr>
        <w:t xml:space="preserve">                              </w:t>
      </w:r>
      <w:r w:rsidRPr="006B03A3">
        <w:rPr>
          <w:rFonts w:hAnsi="宋体" w:cs="宋体" w:hint="eastAsia"/>
          <w:sz w:val="24"/>
        </w:rPr>
        <w:t>（招标人名称）</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在考察现场并充分研究</w:t>
      </w:r>
      <w:r w:rsidRPr="006B03A3">
        <w:rPr>
          <w:rFonts w:hAnsi="宋体" w:cs="宋体" w:hint="eastAsia"/>
          <w:sz w:val="24"/>
          <w:u w:val="single"/>
        </w:rPr>
        <w:t xml:space="preserve">                 </w:t>
      </w:r>
      <w:r w:rsidRPr="006B03A3">
        <w:rPr>
          <w:rFonts w:hAnsi="宋体" w:cs="宋体" w:hint="eastAsia"/>
          <w:sz w:val="24"/>
        </w:rPr>
        <w:t>（项目名称）</w:t>
      </w:r>
      <w:r w:rsidRPr="006B03A3">
        <w:rPr>
          <w:rFonts w:hAnsi="宋体" w:cs="宋体" w:hint="eastAsia"/>
          <w:sz w:val="24"/>
          <w:u w:val="single"/>
        </w:rPr>
        <w:t xml:space="preserve">   </w:t>
      </w:r>
      <w:r w:rsidRPr="006B03A3">
        <w:rPr>
          <w:rFonts w:hAnsi="宋体" w:cs="宋体" w:hint="eastAsia"/>
          <w:sz w:val="24"/>
        </w:rPr>
        <w:t>（标段）（以下简称“本工程”）施工招标文件的全部内容后，我方兹以：</w:t>
      </w:r>
    </w:p>
    <w:p w:rsidR="00E30746" w:rsidRPr="006B03A3" w:rsidRDefault="007B79BD">
      <w:pPr>
        <w:spacing w:line="480" w:lineRule="exact"/>
        <w:ind w:firstLineChars="393" w:firstLine="943"/>
        <w:rPr>
          <w:rFonts w:hAnsi="宋体" w:cs="宋体"/>
          <w:sz w:val="24"/>
        </w:rPr>
      </w:pPr>
      <w:r w:rsidRPr="006B03A3">
        <w:rPr>
          <w:rFonts w:hAnsi="宋体" w:cs="宋体" w:hint="eastAsia"/>
          <w:sz w:val="24"/>
        </w:rPr>
        <w:t>人民币（大写）：</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ind w:firstLineChars="393" w:firstLine="943"/>
        <w:rPr>
          <w:rFonts w:hAnsi="宋体" w:cs="宋体"/>
          <w:sz w:val="24"/>
        </w:rPr>
      </w:pPr>
      <w:r w:rsidRPr="006B03A3">
        <w:rPr>
          <w:rFonts w:hAnsi="宋体" w:cs="宋体" w:hint="eastAsia"/>
          <w:sz w:val="24"/>
        </w:rPr>
        <w:t>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rPr>
          <w:rFonts w:hAnsi="宋体" w:cs="宋体"/>
          <w:sz w:val="24"/>
        </w:rPr>
      </w:pPr>
      <w:r w:rsidRPr="006B03A3">
        <w:rPr>
          <w:rFonts w:hAnsi="宋体" w:cs="宋体" w:hint="eastAsia"/>
          <w:sz w:val="24"/>
        </w:rPr>
        <w:t>的投标价格和按合同约定有权得到的其它金额，并严格按照合同约定，施工、竣工和交付本工程并维修其中的任何缺陷。</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在我方的上述投标总报价中，包括：</w:t>
      </w:r>
    </w:p>
    <w:p w:rsidR="00E30746" w:rsidRPr="006B03A3" w:rsidRDefault="007B79BD" w:rsidP="00EA312E">
      <w:pPr>
        <w:spacing w:line="480" w:lineRule="exact"/>
        <w:ind w:firstLineChars="437" w:firstLine="1049"/>
        <w:rPr>
          <w:rFonts w:hAnsi="宋体" w:cs="宋体"/>
          <w:sz w:val="24"/>
        </w:rPr>
      </w:pPr>
      <w:r w:rsidRPr="006B03A3">
        <w:rPr>
          <w:rFonts w:hAnsi="宋体" w:cs="宋体" w:hint="eastAsia"/>
          <w:sz w:val="24"/>
        </w:rPr>
        <w:t>规费RMB￥：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rsidP="00EA312E">
      <w:pPr>
        <w:spacing w:line="480" w:lineRule="exact"/>
        <w:ind w:firstLineChars="437" w:firstLine="1049"/>
        <w:rPr>
          <w:rFonts w:hAnsi="宋体" w:cs="宋体"/>
          <w:sz w:val="24"/>
        </w:rPr>
      </w:pPr>
      <w:r w:rsidRPr="006B03A3">
        <w:rPr>
          <w:rFonts w:hAnsi="宋体" w:cs="宋体" w:hint="eastAsia"/>
          <w:sz w:val="24"/>
        </w:rPr>
        <w:t>税金RMB￥：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rsidP="00EA312E">
      <w:pPr>
        <w:spacing w:line="480" w:lineRule="exact"/>
        <w:ind w:firstLineChars="437" w:firstLine="1049"/>
        <w:rPr>
          <w:rFonts w:hAnsi="宋体" w:cs="宋体"/>
          <w:sz w:val="24"/>
        </w:rPr>
      </w:pPr>
      <w:r w:rsidRPr="006B03A3">
        <w:rPr>
          <w:rFonts w:hAnsi="宋体" w:cs="宋体" w:hint="eastAsia"/>
          <w:sz w:val="24"/>
        </w:rPr>
        <w:t>安全文明措施费RMB￥：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ind w:firstLineChars="200" w:firstLine="480"/>
        <w:rPr>
          <w:rFonts w:hAnsi="宋体" w:cs="宋体"/>
          <w:sz w:val="24"/>
          <w:szCs w:val="22"/>
        </w:rPr>
      </w:pPr>
      <w:r w:rsidRPr="006B03A3">
        <w:rPr>
          <w:rFonts w:hAnsi="宋体" w:cs="宋体" w:hint="eastAsia"/>
          <w:sz w:val="24"/>
          <w:szCs w:val="22"/>
        </w:rPr>
        <w:t>如果我方中标，我方保证按照合同约定的开工日期开始本工程的施工，</w:t>
      </w:r>
      <w:r w:rsidRPr="006B03A3">
        <w:rPr>
          <w:rFonts w:hAnsi="宋体" w:cs="宋体" w:hint="eastAsia"/>
          <w:sz w:val="24"/>
          <w:szCs w:val="22"/>
          <w:u w:val="single"/>
        </w:rPr>
        <w:t xml:space="preserve">      </w:t>
      </w:r>
      <w:r w:rsidRPr="006B03A3">
        <w:rPr>
          <w:rFonts w:hAnsi="宋体" w:cs="宋体" w:hint="eastAsia"/>
          <w:sz w:val="24"/>
          <w:szCs w:val="22"/>
        </w:rPr>
        <w:t>（日历日）内竣工，并确保工程质量达到</w:t>
      </w:r>
      <w:r w:rsidRPr="006B03A3">
        <w:rPr>
          <w:rFonts w:hAnsi="宋体" w:cs="宋体" w:hint="eastAsia"/>
          <w:sz w:val="24"/>
          <w:szCs w:val="22"/>
          <w:u w:val="single"/>
        </w:rPr>
        <w:t xml:space="preserve">      </w:t>
      </w:r>
      <w:r w:rsidRPr="006B03A3">
        <w:rPr>
          <w:rFonts w:hAnsi="宋体" w:cs="宋体" w:hint="eastAsia"/>
          <w:sz w:val="24"/>
          <w:szCs w:val="22"/>
        </w:rPr>
        <w:t>标准。我方同意本投标函在招标文件规定的提交投标文件截止时间后，在招标文件规定的投标有效期期满前对我方具有约束力，且随时准备接受你方发出的中标通知书。</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随本投标函递交的投标函附录是本投标函的组成部分，对我方构成约束力。</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随同本投标函递交投标保证金一份，金额为人民币（大写）：</w:t>
      </w:r>
      <w:r w:rsidRPr="006B03A3">
        <w:rPr>
          <w:rFonts w:hAnsi="宋体" w:cs="宋体" w:hint="eastAsia"/>
          <w:sz w:val="24"/>
          <w:u w:val="single"/>
        </w:rPr>
        <w:t xml:space="preserve">           </w:t>
      </w:r>
      <w:r w:rsidRPr="006B03A3">
        <w:rPr>
          <w:rFonts w:hAnsi="宋体" w:cs="宋体" w:hint="eastAsia"/>
          <w:sz w:val="24"/>
        </w:rPr>
        <w:t>元（￥：</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在签署协议书之前，你方的中标通知书连同本投标函，包括投标函附录，对双方具有约束力。</w:t>
      </w:r>
    </w:p>
    <w:p w:rsidR="00E30746" w:rsidRPr="006B03A3" w:rsidRDefault="00E30746">
      <w:pPr>
        <w:spacing w:line="480" w:lineRule="exact"/>
        <w:ind w:firstLineChars="200" w:firstLine="480"/>
        <w:rPr>
          <w:rFonts w:hAnsi="宋体" w:cs="宋体"/>
          <w:sz w:val="24"/>
        </w:rPr>
      </w:pP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投标人（盖章）：</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法定代表人或委托代理人（签字）：</w:t>
      </w:r>
    </w:p>
    <w:p w:rsidR="00E30746" w:rsidRPr="006B03A3" w:rsidRDefault="007B79BD">
      <w:pPr>
        <w:spacing w:line="480" w:lineRule="exact"/>
        <w:ind w:firstLineChars="200" w:firstLine="480"/>
        <w:rPr>
          <w:rFonts w:hAnsi="宋体" w:cs="宋体"/>
          <w:sz w:val="24"/>
        </w:rPr>
      </w:pPr>
      <w:r w:rsidRPr="006B03A3">
        <w:rPr>
          <w:rFonts w:hAnsi="宋体" w:cs="宋体" w:hint="eastAsia"/>
          <w:sz w:val="24"/>
        </w:rPr>
        <w:t>日期：</w:t>
      </w: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p>
    <w:p w:rsidR="00E30746" w:rsidRPr="006B03A3" w:rsidRDefault="00E30746">
      <w:pPr>
        <w:autoSpaceDE w:val="0"/>
        <w:autoSpaceDN w:val="0"/>
        <w:adjustRightInd w:val="0"/>
        <w:outlineLvl w:val="1"/>
        <w:rPr>
          <w:rFonts w:hAnsi="宋体" w:cs="宋体"/>
          <w:b/>
          <w:sz w:val="24"/>
        </w:rPr>
      </w:pPr>
    </w:p>
    <w:p w:rsidR="00E30746" w:rsidRPr="006B03A3" w:rsidRDefault="00E30746">
      <w:pPr>
        <w:autoSpaceDE w:val="0"/>
        <w:autoSpaceDN w:val="0"/>
        <w:adjustRightInd w:val="0"/>
        <w:outlineLvl w:val="1"/>
        <w:rPr>
          <w:rFonts w:hAnsi="宋体" w:cs="宋体"/>
          <w:b/>
          <w:sz w:val="24"/>
        </w:rPr>
      </w:pPr>
    </w:p>
    <w:p w:rsidR="00E30746" w:rsidRPr="006B03A3" w:rsidRDefault="00E30746">
      <w:pPr>
        <w:autoSpaceDE w:val="0"/>
        <w:autoSpaceDN w:val="0"/>
        <w:adjustRightInd w:val="0"/>
        <w:outlineLvl w:val="1"/>
        <w:rPr>
          <w:rFonts w:hAnsi="宋体" w:cs="宋体"/>
          <w:b/>
          <w:sz w:val="24"/>
        </w:rPr>
      </w:pPr>
    </w:p>
    <w:p w:rsidR="00E30746" w:rsidRPr="006B03A3" w:rsidRDefault="007B79BD">
      <w:pPr>
        <w:autoSpaceDE w:val="0"/>
        <w:autoSpaceDN w:val="0"/>
        <w:adjustRightInd w:val="0"/>
        <w:jc w:val="center"/>
        <w:outlineLvl w:val="1"/>
        <w:rPr>
          <w:rFonts w:hAnsi="宋体" w:cs="宋体"/>
          <w:sz w:val="28"/>
          <w:szCs w:val="28"/>
        </w:rPr>
      </w:pPr>
      <w:bookmarkStart w:id="127" w:name="_Toc250616672"/>
      <w:r w:rsidRPr="006B03A3">
        <w:rPr>
          <w:rFonts w:hAnsi="宋体" w:cs="宋体" w:hint="eastAsia"/>
          <w:sz w:val="28"/>
          <w:szCs w:val="28"/>
        </w:rPr>
        <w:br w:type="page"/>
      </w:r>
      <w:r w:rsidRPr="006B03A3">
        <w:rPr>
          <w:rFonts w:hAnsi="宋体" w:cs="宋体" w:hint="eastAsia"/>
          <w:sz w:val="28"/>
          <w:szCs w:val="28"/>
        </w:rPr>
        <w:lastRenderedPageBreak/>
        <w:t>二、投标函附录</w:t>
      </w:r>
      <w:bookmarkEnd w:id="127"/>
    </w:p>
    <w:p w:rsidR="00E30746" w:rsidRPr="006B03A3" w:rsidRDefault="00E30746">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E30746" w:rsidRPr="006B03A3">
        <w:trPr>
          <w:trHeight w:val="747"/>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工程名称、标段</w:t>
            </w:r>
          </w:p>
        </w:tc>
        <w:tc>
          <w:tcPr>
            <w:tcW w:w="6004" w:type="dxa"/>
            <w:gridSpan w:val="5"/>
            <w:vAlign w:val="center"/>
          </w:tcPr>
          <w:p w:rsidR="00E30746" w:rsidRPr="006B03A3" w:rsidRDefault="00E30746">
            <w:pPr>
              <w:jc w:val="center"/>
              <w:rPr>
                <w:rFonts w:hAnsi="宋体" w:cs="宋体"/>
                <w:sz w:val="24"/>
              </w:rPr>
            </w:pPr>
          </w:p>
        </w:tc>
      </w:tr>
      <w:tr w:rsidR="00E30746" w:rsidRPr="006B03A3">
        <w:trPr>
          <w:trHeight w:val="770"/>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投标人</w:t>
            </w:r>
          </w:p>
        </w:tc>
        <w:tc>
          <w:tcPr>
            <w:tcW w:w="6004" w:type="dxa"/>
            <w:gridSpan w:val="5"/>
            <w:vAlign w:val="center"/>
          </w:tcPr>
          <w:p w:rsidR="00E30746" w:rsidRPr="006B03A3" w:rsidRDefault="00E30746">
            <w:pPr>
              <w:jc w:val="center"/>
              <w:rPr>
                <w:rFonts w:hAnsi="宋体" w:cs="宋体"/>
                <w:sz w:val="24"/>
              </w:rPr>
            </w:pPr>
          </w:p>
        </w:tc>
      </w:tr>
      <w:tr w:rsidR="00E30746" w:rsidRPr="006B03A3">
        <w:trPr>
          <w:trHeight w:val="751"/>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项目负责人</w:t>
            </w:r>
          </w:p>
        </w:tc>
        <w:tc>
          <w:tcPr>
            <w:tcW w:w="1507" w:type="dxa"/>
            <w:vAlign w:val="center"/>
          </w:tcPr>
          <w:p w:rsidR="00E30746" w:rsidRPr="006B03A3" w:rsidRDefault="00E30746">
            <w:pPr>
              <w:jc w:val="center"/>
              <w:rPr>
                <w:rFonts w:hAnsi="宋体" w:cs="宋体"/>
                <w:sz w:val="24"/>
              </w:rPr>
            </w:pPr>
          </w:p>
        </w:tc>
        <w:tc>
          <w:tcPr>
            <w:tcW w:w="564" w:type="dxa"/>
            <w:vAlign w:val="center"/>
          </w:tcPr>
          <w:p w:rsidR="00E30746" w:rsidRPr="006B03A3" w:rsidRDefault="007B79BD">
            <w:pPr>
              <w:jc w:val="center"/>
              <w:rPr>
                <w:rFonts w:hAnsi="宋体" w:cs="宋体"/>
                <w:sz w:val="24"/>
              </w:rPr>
            </w:pPr>
            <w:r w:rsidRPr="006B03A3">
              <w:rPr>
                <w:rFonts w:hAnsi="宋体" w:cs="宋体" w:hint="eastAsia"/>
                <w:sz w:val="24"/>
              </w:rPr>
              <w:t>级别</w:t>
            </w:r>
          </w:p>
        </w:tc>
        <w:tc>
          <w:tcPr>
            <w:tcW w:w="1243" w:type="dxa"/>
            <w:vAlign w:val="center"/>
          </w:tcPr>
          <w:p w:rsidR="00E30746" w:rsidRPr="006B03A3" w:rsidRDefault="00E30746">
            <w:pPr>
              <w:jc w:val="center"/>
              <w:rPr>
                <w:rFonts w:hAnsi="宋体" w:cs="宋体"/>
                <w:sz w:val="24"/>
              </w:rPr>
            </w:pPr>
          </w:p>
        </w:tc>
        <w:tc>
          <w:tcPr>
            <w:tcW w:w="789" w:type="dxa"/>
            <w:vAlign w:val="center"/>
          </w:tcPr>
          <w:p w:rsidR="00E30746" w:rsidRPr="006B03A3" w:rsidRDefault="007B79BD">
            <w:pPr>
              <w:jc w:val="center"/>
              <w:rPr>
                <w:rFonts w:hAnsi="宋体" w:cs="宋体"/>
                <w:sz w:val="24"/>
              </w:rPr>
            </w:pPr>
            <w:r w:rsidRPr="006B03A3">
              <w:rPr>
                <w:rFonts w:hAnsi="宋体" w:cs="宋体" w:hint="eastAsia"/>
                <w:sz w:val="24"/>
              </w:rPr>
              <w:t>证书编号</w:t>
            </w:r>
          </w:p>
        </w:tc>
        <w:tc>
          <w:tcPr>
            <w:tcW w:w="1901" w:type="dxa"/>
            <w:vAlign w:val="center"/>
          </w:tcPr>
          <w:p w:rsidR="00E30746" w:rsidRPr="006B03A3" w:rsidRDefault="00E30746">
            <w:pPr>
              <w:jc w:val="center"/>
              <w:rPr>
                <w:rFonts w:hAnsi="宋体" w:cs="宋体"/>
                <w:sz w:val="24"/>
              </w:rPr>
            </w:pPr>
          </w:p>
        </w:tc>
      </w:tr>
      <w:tr w:rsidR="00E30746" w:rsidRPr="006B03A3">
        <w:trPr>
          <w:trHeight w:val="751"/>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技术负责人</w:t>
            </w:r>
          </w:p>
        </w:tc>
        <w:tc>
          <w:tcPr>
            <w:tcW w:w="1507" w:type="dxa"/>
            <w:vAlign w:val="center"/>
          </w:tcPr>
          <w:p w:rsidR="00E30746" w:rsidRPr="006B03A3" w:rsidRDefault="00E30746">
            <w:pPr>
              <w:jc w:val="center"/>
              <w:rPr>
                <w:rFonts w:hAnsi="宋体" w:cs="宋体"/>
                <w:sz w:val="24"/>
              </w:rPr>
            </w:pPr>
          </w:p>
        </w:tc>
        <w:tc>
          <w:tcPr>
            <w:tcW w:w="564" w:type="dxa"/>
            <w:vAlign w:val="center"/>
          </w:tcPr>
          <w:p w:rsidR="00E30746" w:rsidRPr="006B03A3" w:rsidRDefault="007B79BD">
            <w:pPr>
              <w:jc w:val="center"/>
              <w:rPr>
                <w:rFonts w:hAnsi="宋体" w:cs="宋体"/>
                <w:sz w:val="24"/>
              </w:rPr>
            </w:pPr>
            <w:r w:rsidRPr="006B03A3">
              <w:rPr>
                <w:rFonts w:hAnsi="宋体" w:cs="宋体" w:hint="eastAsia"/>
                <w:sz w:val="24"/>
              </w:rPr>
              <w:t>级别</w:t>
            </w:r>
          </w:p>
        </w:tc>
        <w:tc>
          <w:tcPr>
            <w:tcW w:w="1243" w:type="dxa"/>
            <w:vAlign w:val="center"/>
          </w:tcPr>
          <w:p w:rsidR="00E30746" w:rsidRPr="006B03A3" w:rsidRDefault="00E30746">
            <w:pPr>
              <w:jc w:val="center"/>
              <w:rPr>
                <w:rFonts w:hAnsi="宋体" w:cs="宋体"/>
                <w:sz w:val="24"/>
              </w:rPr>
            </w:pPr>
          </w:p>
        </w:tc>
        <w:tc>
          <w:tcPr>
            <w:tcW w:w="789" w:type="dxa"/>
            <w:vAlign w:val="center"/>
          </w:tcPr>
          <w:p w:rsidR="00E30746" w:rsidRPr="006B03A3" w:rsidRDefault="007B79BD">
            <w:pPr>
              <w:jc w:val="center"/>
              <w:rPr>
                <w:rFonts w:hAnsi="宋体" w:cs="宋体"/>
                <w:sz w:val="24"/>
              </w:rPr>
            </w:pPr>
            <w:r w:rsidRPr="006B03A3">
              <w:rPr>
                <w:rFonts w:hAnsi="宋体" w:cs="宋体" w:hint="eastAsia"/>
                <w:sz w:val="24"/>
              </w:rPr>
              <w:t>证书编号</w:t>
            </w:r>
          </w:p>
        </w:tc>
        <w:tc>
          <w:tcPr>
            <w:tcW w:w="1901" w:type="dxa"/>
            <w:vAlign w:val="center"/>
          </w:tcPr>
          <w:p w:rsidR="00E30746" w:rsidRPr="006B03A3" w:rsidRDefault="00E30746">
            <w:pPr>
              <w:jc w:val="center"/>
              <w:rPr>
                <w:rFonts w:hAnsi="宋体" w:cs="宋体"/>
                <w:sz w:val="24"/>
              </w:rPr>
            </w:pPr>
          </w:p>
        </w:tc>
      </w:tr>
      <w:tr w:rsidR="00E30746" w:rsidRPr="006B03A3">
        <w:trPr>
          <w:trHeight w:val="649"/>
          <w:jc w:val="center"/>
        </w:trPr>
        <w:tc>
          <w:tcPr>
            <w:tcW w:w="3236" w:type="dxa"/>
            <w:vMerge w:val="restart"/>
            <w:vAlign w:val="center"/>
          </w:tcPr>
          <w:p w:rsidR="00E30746" w:rsidRPr="006B03A3" w:rsidRDefault="007B79BD">
            <w:pPr>
              <w:jc w:val="center"/>
              <w:rPr>
                <w:rFonts w:hAnsi="宋体" w:cs="宋体"/>
                <w:sz w:val="24"/>
              </w:rPr>
            </w:pPr>
            <w:r w:rsidRPr="006B03A3">
              <w:rPr>
                <w:rFonts w:hAnsi="宋体" w:cs="宋体" w:hint="eastAsia"/>
                <w:sz w:val="24"/>
              </w:rPr>
              <w:t>投标总报价</w:t>
            </w:r>
          </w:p>
        </w:tc>
        <w:tc>
          <w:tcPr>
            <w:tcW w:w="3314" w:type="dxa"/>
            <w:gridSpan w:val="3"/>
            <w:vAlign w:val="center"/>
          </w:tcPr>
          <w:p w:rsidR="00E30746" w:rsidRPr="006B03A3" w:rsidRDefault="007B79BD">
            <w:pPr>
              <w:rPr>
                <w:rFonts w:hAnsi="宋体" w:cs="宋体"/>
                <w:sz w:val="24"/>
              </w:rPr>
            </w:pPr>
            <w:r w:rsidRPr="006B03A3">
              <w:rPr>
                <w:rFonts w:hAnsi="宋体" w:cs="宋体" w:hint="eastAsia"/>
                <w:sz w:val="24"/>
              </w:rPr>
              <w:t>（大写）:</w:t>
            </w:r>
          </w:p>
        </w:tc>
        <w:tc>
          <w:tcPr>
            <w:tcW w:w="2690" w:type="dxa"/>
            <w:gridSpan w:val="2"/>
            <w:vAlign w:val="center"/>
          </w:tcPr>
          <w:p w:rsidR="00E30746" w:rsidRPr="006B03A3" w:rsidRDefault="007B79BD">
            <w:pPr>
              <w:rPr>
                <w:rFonts w:hAnsi="宋体" w:cs="宋体"/>
                <w:sz w:val="24"/>
              </w:rPr>
            </w:pPr>
            <w:r w:rsidRPr="006B03A3">
              <w:rPr>
                <w:rFonts w:hAnsi="宋体" w:cs="宋体" w:hint="eastAsia"/>
                <w:sz w:val="24"/>
              </w:rPr>
              <w:t>（小写）:</w:t>
            </w:r>
          </w:p>
        </w:tc>
      </w:tr>
      <w:tr w:rsidR="00E30746" w:rsidRPr="006B03A3">
        <w:trPr>
          <w:trHeight w:val="2056"/>
          <w:jc w:val="center"/>
        </w:trPr>
        <w:tc>
          <w:tcPr>
            <w:tcW w:w="3236" w:type="dxa"/>
            <w:vMerge/>
            <w:vAlign w:val="center"/>
          </w:tcPr>
          <w:p w:rsidR="00E30746" w:rsidRPr="006B03A3" w:rsidRDefault="00E30746">
            <w:pPr>
              <w:jc w:val="center"/>
              <w:rPr>
                <w:rFonts w:hAnsi="宋体" w:cs="宋体"/>
                <w:sz w:val="24"/>
              </w:rPr>
            </w:pPr>
          </w:p>
        </w:tc>
        <w:tc>
          <w:tcPr>
            <w:tcW w:w="6004" w:type="dxa"/>
            <w:gridSpan w:val="5"/>
            <w:vAlign w:val="center"/>
          </w:tcPr>
          <w:p w:rsidR="00E30746" w:rsidRPr="006B03A3" w:rsidRDefault="007B79BD">
            <w:pPr>
              <w:spacing w:line="480" w:lineRule="exact"/>
              <w:rPr>
                <w:rFonts w:hAnsi="宋体" w:cs="宋体"/>
                <w:sz w:val="24"/>
              </w:rPr>
            </w:pPr>
            <w:r w:rsidRPr="006B03A3">
              <w:rPr>
                <w:rFonts w:hAnsi="宋体" w:cs="宋体" w:hint="eastAsia"/>
                <w:sz w:val="24"/>
              </w:rPr>
              <w:t>其中：</w:t>
            </w:r>
          </w:p>
          <w:p w:rsidR="00E30746" w:rsidRPr="006B03A3" w:rsidRDefault="007B79BD">
            <w:pPr>
              <w:spacing w:line="480" w:lineRule="exact"/>
              <w:ind w:firstLineChars="250" w:firstLine="600"/>
              <w:rPr>
                <w:rFonts w:hAnsi="宋体" w:cs="宋体"/>
                <w:sz w:val="24"/>
              </w:rPr>
            </w:pPr>
            <w:r w:rsidRPr="006B03A3">
              <w:rPr>
                <w:rFonts w:hAnsi="宋体" w:cs="宋体" w:hint="eastAsia"/>
                <w:sz w:val="24"/>
              </w:rPr>
              <w:t>规费RMB￥：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ind w:firstLineChars="250" w:firstLine="600"/>
              <w:rPr>
                <w:rFonts w:hAnsi="宋体" w:cs="宋体"/>
                <w:sz w:val="24"/>
              </w:rPr>
            </w:pPr>
            <w:r w:rsidRPr="006B03A3">
              <w:rPr>
                <w:rFonts w:hAnsi="宋体" w:cs="宋体" w:hint="eastAsia"/>
                <w:sz w:val="24"/>
              </w:rPr>
              <w:t>税金RMB￥：</w:t>
            </w:r>
            <w:r w:rsidRPr="006B03A3">
              <w:rPr>
                <w:rFonts w:hAnsi="宋体" w:cs="宋体" w:hint="eastAsia"/>
                <w:sz w:val="24"/>
                <w:u w:val="single"/>
              </w:rPr>
              <w:t xml:space="preserve">                      </w:t>
            </w:r>
            <w:r w:rsidRPr="006B03A3">
              <w:rPr>
                <w:rFonts w:hAnsi="宋体" w:cs="宋体" w:hint="eastAsia"/>
                <w:sz w:val="24"/>
              </w:rPr>
              <w:t>元</w:t>
            </w:r>
          </w:p>
          <w:p w:rsidR="00E30746" w:rsidRPr="006B03A3" w:rsidRDefault="007B79BD">
            <w:pPr>
              <w:spacing w:line="480" w:lineRule="exact"/>
              <w:ind w:firstLineChars="250" w:firstLine="600"/>
              <w:rPr>
                <w:rFonts w:hAnsi="宋体" w:cs="宋体"/>
                <w:sz w:val="24"/>
              </w:rPr>
            </w:pPr>
            <w:r w:rsidRPr="006B03A3">
              <w:rPr>
                <w:rFonts w:hAnsi="宋体" w:cs="宋体" w:hint="eastAsia"/>
                <w:sz w:val="24"/>
              </w:rPr>
              <w:t>安全文明措施费RMB￥：</w:t>
            </w:r>
            <w:r w:rsidRPr="006B03A3">
              <w:rPr>
                <w:rFonts w:hAnsi="宋体" w:cs="宋体" w:hint="eastAsia"/>
                <w:sz w:val="24"/>
                <w:u w:val="single"/>
              </w:rPr>
              <w:t xml:space="preserve">            </w:t>
            </w:r>
            <w:r w:rsidRPr="006B03A3">
              <w:rPr>
                <w:rFonts w:hAnsi="宋体" w:cs="宋体" w:hint="eastAsia"/>
                <w:sz w:val="24"/>
              </w:rPr>
              <w:t>元</w:t>
            </w:r>
          </w:p>
        </w:tc>
      </w:tr>
      <w:tr w:rsidR="00E30746" w:rsidRPr="006B03A3">
        <w:trPr>
          <w:trHeight w:val="725"/>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投标质量等级</w:t>
            </w:r>
          </w:p>
        </w:tc>
        <w:tc>
          <w:tcPr>
            <w:tcW w:w="6004" w:type="dxa"/>
            <w:gridSpan w:val="5"/>
            <w:vAlign w:val="center"/>
          </w:tcPr>
          <w:p w:rsidR="00E30746" w:rsidRPr="006B03A3" w:rsidRDefault="00E30746">
            <w:pPr>
              <w:jc w:val="center"/>
              <w:rPr>
                <w:rFonts w:hAnsi="宋体" w:cs="宋体"/>
                <w:sz w:val="24"/>
              </w:rPr>
            </w:pPr>
          </w:p>
        </w:tc>
      </w:tr>
      <w:tr w:rsidR="00E30746" w:rsidRPr="006B03A3">
        <w:trPr>
          <w:trHeight w:val="735"/>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投标工期</w:t>
            </w:r>
          </w:p>
        </w:tc>
        <w:tc>
          <w:tcPr>
            <w:tcW w:w="6004" w:type="dxa"/>
            <w:gridSpan w:val="5"/>
            <w:vAlign w:val="center"/>
          </w:tcPr>
          <w:p w:rsidR="00E30746" w:rsidRPr="006B03A3" w:rsidRDefault="007B79BD">
            <w:pPr>
              <w:jc w:val="center"/>
              <w:rPr>
                <w:rFonts w:hAnsi="宋体" w:cs="宋体"/>
                <w:sz w:val="24"/>
              </w:rPr>
            </w:pPr>
            <w:r w:rsidRPr="006B03A3">
              <w:rPr>
                <w:rFonts w:hAnsi="宋体" w:cs="宋体" w:hint="eastAsia"/>
                <w:sz w:val="24"/>
                <w:u w:val="single"/>
              </w:rPr>
              <w:t xml:space="preserve">     </w:t>
            </w:r>
            <w:r w:rsidRPr="006B03A3">
              <w:rPr>
                <w:rFonts w:hAnsi="宋体" w:cs="宋体" w:hint="eastAsia"/>
                <w:sz w:val="24"/>
              </w:rPr>
              <w:t>日历天</w:t>
            </w:r>
          </w:p>
        </w:tc>
      </w:tr>
      <w:tr w:rsidR="00E30746" w:rsidRPr="006B03A3">
        <w:trPr>
          <w:trHeight w:val="731"/>
          <w:jc w:val="center"/>
        </w:trPr>
        <w:tc>
          <w:tcPr>
            <w:tcW w:w="3236" w:type="dxa"/>
            <w:vAlign w:val="center"/>
          </w:tcPr>
          <w:p w:rsidR="00E30746" w:rsidRPr="006B03A3" w:rsidRDefault="007B79BD">
            <w:pPr>
              <w:jc w:val="center"/>
              <w:rPr>
                <w:rFonts w:hAnsi="宋体" w:cs="宋体"/>
                <w:sz w:val="24"/>
              </w:rPr>
            </w:pPr>
            <w:r w:rsidRPr="006B03A3">
              <w:rPr>
                <w:rFonts w:hAnsi="宋体" w:cs="宋体" w:hint="eastAsia"/>
                <w:sz w:val="24"/>
              </w:rPr>
              <w:t>投标有效期</w:t>
            </w:r>
          </w:p>
        </w:tc>
        <w:tc>
          <w:tcPr>
            <w:tcW w:w="6004" w:type="dxa"/>
            <w:gridSpan w:val="5"/>
            <w:vAlign w:val="center"/>
          </w:tcPr>
          <w:p w:rsidR="00E30746" w:rsidRPr="006B03A3" w:rsidRDefault="00E30746">
            <w:pPr>
              <w:jc w:val="center"/>
              <w:rPr>
                <w:rFonts w:hAnsi="宋体" w:cs="宋体"/>
                <w:sz w:val="24"/>
                <w:u w:val="single"/>
              </w:rPr>
            </w:pPr>
          </w:p>
        </w:tc>
      </w:tr>
      <w:tr w:rsidR="00E30746" w:rsidRPr="006B03A3">
        <w:trPr>
          <w:trHeight w:val="1802"/>
          <w:jc w:val="center"/>
        </w:trPr>
        <w:tc>
          <w:tcPr>
            <w:tcW w:w="9240" w:type="dxa"/>
            <w:gridSpan w:val="6"/>
          </w:tcPr>
          <w:p w:rsidR="00E30746" w:rsidRPr="006B03A3" w:rsidRDefault="007B79BD">
            <w:pPr>
              <w:rPr>
                <w:rFonts w:hAnsi="宋体" w:cs="宋体"/>
                <w:sz w:val="24"/>
              </w:rPr>
            </w:pPr>
            <w:r w:rsidRPr="006B03A3">
              <w:rPr>
                <w:rFonts w:hAnsi="宋体" w:cs="宋体" w:hint="eastAsia"/>
                <w:sz w:val="24"/>
              </w:rPr>
              <w:t xml:space="preserve"> 优惠与服务承诺：</w:t>
            </w:r>
          </w:p>
          <w:p w:rsidR="00E30746" w:rsidRPr="006B03A3" w:rsidRDefault="00E30746">
            <w:pPr>
              <w:rPr>
                <w:rFonts w:hAnsi="宋体" w:cs="宋体"/>
                <w:sz w:val="24"/>
              </w:rPr>
            </w:pPr>
          </w:p>
          <w:p w:rsidR="00E30746" w:rsidRPr="006B03A3" w:rsidRDefault="00E30746">
            <w:pPr>
              <w:rPr>
                <w:rFonts w:hAnsi="宋体" w:cs="宋体"/>
                <w:sz w:val="24"/>
              </w:rPr>
            </w:pPr>
          </w:p>
          <w:p w:rsidR="00E30746" w:rsidRPr="006B03A3" w:rsidRDefault="00E30746">
            <w:pPr>
              <w:rPr>
                <w:rFonts w:hAnsi="宋体" w:cs="宋体"/>
                <w:sz w:val="24"/>
              </w:rPr>
            </w:pPr>
          </w:p>
          <w:p w:rsidR="00E30746" w:rsidRPr="006B03A3" w:rsidRDefault="00E30746">
            <w:pPr>
              <w:rPr>
                <w:rFonts w:hAnsi="宋体" w:cs="宋体"/>
                <w:sz w:val="24"/>
              </w:rPr>
            </w:pPr>
          </w:p>
          <w:p w:rsidR="00E30746" w:rsidRPr="006B03A3" w:rsidRDefault="00E30746">
            <w:pPr>
              <w:rPr>
                <w:rFonts w:hAnsi="宋体" w:cs="宋体"/>
                <w:sz w:val="24"/>
              </w:rPr>
            </w:pPr>
          </w:p>
        </w:tc>
      </w:tr>
    </w:tbl>
    <w:p w:rsidR="00E30746" w:rsidRPr="006B03A3" w:rsidRDefault="00E30746">
      <w:pPr>
        <w:ind w:right="475"/>
        <w:jc w:val="right"/>
        <w:rPr>
          <w:rFonts w:hAnsi="宋体" w:cs="宋体"/>
        </w:rPr>
      </w:pPr>
    </w:p>
    <w:p w:rsidR="00E30746" w:rsidRPr="006B03A3" w:rsidRDefault="00E30746">
      <w:pPr>
        <w:ind w:right="475"/>
        <w:jc w:val="right"/>
        <w:rPr>
          <w:rFonts w:hAnsi="宋体" w:cs="宋体"/>
          <w:sz w:val="24"/>
        </w:rPr>
      </w:pPr>
    </w:p>
    <w:p w:rsidR="00E30746" w:rsidRPr="006B03A3" w:rsidRDefault="007B79BD">
      <w:pPr>
        <w:spacing w:line="360" w:lineRule="auto"/>
        <w:ind w:right="475"/>
        <w:jc w:val="right"/>
        <w:rPr>
          <w:rFonts w:hAnsi="宋体" w:cs="宋体"/>
          <w:sz w:val="24"/>
        </w:rPr>
      </w:pPr>
      <w:r w:rsidRPr="006B03A3">
        <w:rPr>
          <w:rFonts w:hAnsi="宋体" w:cs="宋体" w:hint="eastAsia"/>
          <w:sz w:val="24"/>
        </w:rPr>
        <w:t>投标单位（盖章）：</w:t>
      </w:r>
    </w:p>
    <w:p w:rsidR="00E30746" w:rsidRPr="006B03A3" w:rsidRDefault="007B79BD">
      <w:pPr>
        <w:spacing w:line="360" w:lineRule="auto"/>
        <w:ind w:right="315"/>
        <w:jc w:val="right"/>
        <w:rPr>
          <w:rFonts w:hAnsi="宋体" w:cs="宋体"/>
          <w:sz w:val="24"/>
        </w:rPr>
      </w:pPr>
      <w:r w:rsidRPr="006B03A3">
        <w:rPr>
          <w:rFonts w:hAnsi="宋体" w:cs="宋体" w:hint="eastAsia"/>
          <w:sz w:val="24"/>
        </w:rPr>
        <w:t>法定代表人或委托代理人（签字）：</w:t>
      </w:r>
    </w:p>
    <w:p w:rsidR="00E30746" w:rsidRPr="006B03A3" w:rsidRDefault="007B79BD">
      <w:pPr>
        <w:wordWrap w:val="0"/>
        <w:spacing w:line="360" w:lineRule="auto"/>
        <w:ind w:right="1110"/>
        <w:jc w:val="right"/>
        <w:rPr>
          <w:rFonts w:hAnsi="宋体" w:cs="宋体"/>
          <w:sz w:val="24"/>
        </w:rPr>
      </w:pPr>
      <w:r w:rsidRPr="006B03A3">
        <w:rPr>
          <w:rFonts w:hAnsi="宋体" w:cs="宋体" w:hint="eastAsia"/>
          <w:sz w:val="24"/>
        </w:rPr>
        <w:t>年   月    日</w:t>
      </w:r>
    </w:p>
    <w:p w:rsidR="00E30746" w:rsidRPr="006B03A3" w:rsidRDefault="00E30746">
      <w:pPr>
        <w:spacing w:line="360" w:lineRule="auto"/>
        <w:ind w:right="1110"/>
        <w:jc w:val="right"/>
        <w:rPr>
          <w:rFonts w:hAnsi="宋体" w:cs="宋体"/>
          <w:sz w:val="24"/>
        </w:rPr>
      </w:pPr>
    </w:p>
    <w:p w:rsidR="00E30746" w:rsidRPr="006B03A3" w:rsidRDefault="007B79BD" w:rsidP="008463CF">
      <w:pPr>
        <w:autoSpaceDE w:val="0"/>
        <w:autoSpaceDN w:val="0"/>
        <w:adjustRightInd w:val="0"/>
        <w:spacing w:beforeLines="100" w:afterLines="100" w:line="420" w:lineRule="exact"/>
        <w:jc w:val="center"/>
        <w:outlineLvl w:val="1"/>
        <w:rPr>
          <w:sz w:val="21"/>
          <w:szCs w:val="21"/>
        </w:rPr>
      </w:pPr>
      <w:bookmarkStart w:id="128" w:name="_Toc1078"/>
      <w:bookmarkStart w:id="129" w:name="_Toc32040"/>
      <w:bookmarkStart w:id="130" w:name="_Toc21690"/>
      <w:bookmarkStart w:id="131" w:name="_Toc5877"/>
      <w:r w:rsidRPr="006B03A3">
        <w:rPr>
          <w:rFonts w:hAnsi="宋体" w:cs="宋体" w:hint="eastAsia"/>
          <w:sz w:val="28"/>
          <w:szCs w:val="28"/>
        </w:rPr>
        <w:lastRenderedPageBreak/>
        <w:t>三、</w:t>
      </w:r>
      <w:bookmarkEnd w:id="126"/>
      <w:r w:rsidRPr="006B03A3">
        <w:rPr>
          <w:rFonts w:hAnsi="宋体" w:cs="宋体" w:hint="eastAsia"/>
          <w:b/>
          <w:sz w:val="28"/>
          <w:szCs w:val="28"/>
        </w:rPr>
        <w:t>法定代表人身份证明、授权委托书</w:t>
      </w:r>
      <w:bookmarkEnd w:id="128"/>
      <w:bookmarkEnd w:id="129"/>
      <w:bookmarkEnd w:id="130"/>
      <w:bookmarkEnd w:id="131"/>
    </w:p>
    <w:p w:rsidR="00E30746" w:rsidRPr="006B03A3" w:rsidRDefault="007B79BD">
      <w:pPr>
        <w:autoSpaceDE w:val="0"/>
        <w:autoSpaceDN w:val="0"/>
        <w:adjustRightInd w:val="0"/>
        <w:spacing w:line="420" w:lineRule="exact"/>
        <w:jc w:val="center"/>
        <w:outlineLvl w:val="1"/>
        <w:rPr>
          <w:rFonts w:hAnsi="宋体" w:cs="宋体"/>
          <w:sz w:val="28"/>
          <w:szCs w:val="28"/>
        </w:rPr>
      </w:pPr>
      <w:bookmarkStart w:id="132" w:name="_Toc271787731"/>
      <w:r w:rsidRPr="006B03A3">
        <w:rPr>
          <w:rFonts w:hAnsi="宋体" w:cs="宋体" w:hint="eastAsia"/>
          <w:b/>
          <w:bCs/>
          <w:sz w:val="28"/>
          <w:szCs w:val="28"/>
        </w:rPr>
        <w:t>（一）法定代表人身份证明</w:t>
      </w:r>
      <w:bookmarkEnd w:id="132"/>
    </w:p>
    <w:p w:rsidR="00E30746" w:rsidRPr="006B03A3" w:rsidRDefault="00E30746">
      <w:pPr>
        <w:autoSpaceDE w:val="0"/>
        <w:autoSpaceDN w:val="0"/>
        <w:adjustRightInd w:val="0"/>
        <w:spacing w:line="420" w:lineRule="exact"/>
        <w:jc w:val="center"/>
        <w:rPr>
          <w:rFonts w:hAnsi="宋体" w:cs="宋体"/>
          <w:sz w:val="28"/>
          <w:szCs w:val="28"/>
        </w:rPr>
      </w:pPr>
    </w:p>
    <w:p w:rsidR="00E30746" w:rsidRPr="006B03A3" w:rsidRDefault="007B79BD">
      <w:pPr>
        <w:autoSpaceDE w:val="0"/>
        <w:autoSpaceDN w:val="0"/>
        <w:adjustRightInd w:val="0"/>
        <w:spacing w:line="420" w:lineRule="exact"/>
        <w:ind w:firstLineChars="200" w:firstLine="480"/>
        <w:jc w:val="left"/>
        <w:rPr>
          <w:rFonts w:hAnsi="宋体" w:cs="宋体"/>
          <w:sz w:val="24"/>
          <w:u w:val="single"/>
        </w:rPr>
      </w:pPr>
      <w:r w:rsidRPr="006B03A3">
        <w:rPr>
          <w:rFonts w:hAnsi="宋体" w:cs="宋体" w:hint="eastAsia"/>
          <w:sz w:val="24"/>
        </w:rPr>
        <w:t>投标人名称：</w:t>
      </w:r>
      <w:r w:rsidRPr="006B03A3">
        <w:rPr>
          <w:rFonts w:hAnsi="宋体" w:cs="宋体" w:hint="eastAsia"/>
          <w:sz w:val="24"/>
          <w:u w:val="single"/>
        </w:rPr>
        <w:t xml:space="preserve">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单位性质：</w:t>
      </w:r>
      <w:r w:rsidRPr="006B03A3">
        <w:rPr>
          <w:rFonts w:hAnsi="宋体" w:cs="宋体" w:hint="eastAsia"/>
          <w:sz w:val="24"/>
          <w:u w:val="single"/>
        </w:rPr>
        <w:t xml:space="preserve">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地址：</w:t>
      </w:r>
      <w:r w:rsidRPr="006B03A3">
        <w:rPr>
          <w:rFonts w:hAnsi="宋体" w:cs="宋体" w:hint="eastAsia"/>
          <w:sz w:val="24"/>
          <w:u w:val="single"/>
        </w:rPr>
        <w:t xml:space="preserve">                              </w:t>
      </w:r>
      <w:r w:rsidRPr="006B03A3">
        <w:rPr>
          <w:rFonts w:hAnsi="宋体" w:cs="宋体" w:hint="eastAsia"/>
          <w:sz w:val="24"/>
        </w:rPr>
        <w:t xml:space="preserve">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成立时间：</w:t>
      </w: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经营期限：</w:t>
      </w:r>
      <w:r w:rsidRPr="006B03A3">
        <w:rPr>
          <w:rFonts w:hAnsi="宋体" w:cs="宋体" w:hint="eastAsia"/>
          <w:sz w:val="24"/>
          <w:u w:val="single"/>
        </w:rPr>
        <w:t xml:space="preserve">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姓名：</w:t>
      </w:r>
      <w:r w:rsidRPr="006B03A3">
        <w:rPr>
          <w:rFonts w:hAnsi="宋体" w:cs="宋体" w:hint="eastAsia"/>
          <w:sz w:val="24"/>
          <w:u w:val="single"/>
        </w:rPr>
        <w:t xml:space="preserve">     </w:t>
      </w:r>
      <w:r w:rsidRPr="006B03A3">
        <w:rPr>
          <w:rFonts w:hAnsi="宋体" w:cs="宋体" w:hint="eastAsia"/>
          <w:sz w:val="24"/>
        </w:rPr>
        <w:t>性别：</w:t>
      </w:r>
      <w:r w:rsidRPr="006B03A3">
        <w:rPr>
          <w:rFonts w:hAnsi="宋体" w:cs="宋体" w:hint="eastAsia"/>
          <w:sz w:val="24"/>
          <w:u w:val="single"/>
        </w:rPr>
        <w:t xml:space="preserve">      </w:t>
      </w:r>
      <w:r w:rsidRPr="006B03A3">
        <w:rPr>
          <w:rFonts w:hAnsi="宋体" w:cs="宋体" w:hint="eastAsia"/>
          <w:sz w:val="24"/>
        </w:rPr>
        <w:t>年龄：</w:t>
      </w:r>
      <w:r w:rsidRPr="006B03A3">
        <w:rPr>
          <w:rFonts w:hAnsi="宋体" w:cs="宋体" w:hint="eastAsia"/>
          <w:sz w:val="24"/>
          <w:u w:val="single"/>
        </w:rPr>
        <w:t xml:space="preserve">      </w:t>
      </w:r>
      <w:r w:rsidRPr="006B03A3">
        <w:rPr>
          <w:rFonts w:hAnsi="宋体" w:cs="宋体" w:hint="eastAsia"/>
          <w:sz w:val="24"/>
        </w:rPr>
        <w:t>职务：</w:t>
      </w:r>
      <w:r w:rsidRPr="006B03A3">
        <w:rPr>
          <w:rFonts w:hAnsi="宋体" w:cs="宋体" w:hint="eastAsia"/>
          <w:sz w:val="24"/>
          <w:u w:val="single"/>
        </w:rPr>
        <w:t xml:space="preserve">      </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系</w:t>
      </w:r>
      <w:r w:rsidRPr="006B03A3">
        <w:rPr>
          <w:rFonts w:hAnsi="宋体" w:cs="宋体" w:hint="eastAsia"/>
          <w:sz w:val="24"/>
          <w:u w:val="single"/>
        </w:rPr>
        <w:t xml:space="preserve">                              </w:t>
      </w:r>
      <w:r w:rsidRPr="006B03A3">
        <w:rPr>
          <w:rFonts w:hAnsi="宋体" w:cs="宋体" w:hint="eastAsia"/>
          <w:sz w:val="24"/>
        </w:rPr>
        <w:t>（投标人名称）的法定代表人。</w:t>
      </w:r>
    </w:p>
    <w:p w:rsidR="00E30746" w:rsidRPr="006B03A3" w:rsidRDefault="007B79BD">
      <w:pPr>
        <w:autoSpaceDE w:val="0"/>
        <w:autoSpaceDN w:val="0"/>
        <w:adjustRightInd w:val="0"/>
        <w:spacing w:line="420" w:lineRule="exact"/>
        <w:ind w:firstLineChars="200" w:firstLine="480"/>
        <w:jc w:val="left"/>
        <w:rPr>
          <w:rFonts w:hAnsi="宋体" w:cs="宋体"/>
          <w:sz w:val="24"/>
        </w:rPr>
      </w:pPr>
      <w:r w:rsidRPr="006B03A3">
        <w:rPr>
          <w:rFonts w:hAnsi="宋体" w:cs="宋体" w:hint="eastAsia"/>
          <w:sz w:val="24"/>
        </w:rPr>
        <w:t>特此证明。</w:t>
      </w:r>
    </w:p>
    <w:p w:rsidR="00E30746" w:rsidRPr="006B03A3" w:rsidRDefault="00E30746">
      <w:pPr>
        <w:autoSpaceDE w:val="0"/>
        <w:autoSpaceDN w:val="0"/>
        <w:adjustRightInd w:val="0"/>
        <w:spacing w:line="420" w:lineRule="exact"/>
        <w:ind w:firstLineChars="200" w:firstLine="480"/>
        <w:jc w:val="right"/>
        <w:rPr>
          <w:rFonts w:hAnsi="宋体" w:cs="宋体"/>
          <w:sz w:val="24"/>
        </w:rPr>
      </w:pPr>
    </w:p>
    <w:p w:rsidR="00E30746" w:rsidRPr="006B03A3" w:rsidRDefault="007B79BD">
      <w:pPr>
        <w:autoSpaceDE w:val="0"/>
        <w:autoSpaceDN w:val="0"/>
        <w:adjustRightInd w:val="0"/>
        <w:spacing w:line="420" w:lineRule="exact"/>
        <w:ind w:firstLineChars="200" w:firstLine="480"/>
        <w:jc w:val="right"/>
        <w:rPr>
          <w:rFonts w:hAnsi="宋体" w:cs="宋体"/>
          <w:sz w:val="24"/>
        </w:rPr>
      </w:pPr>
      <w:r w:rsidRPr="006B03A3">
        <w:rPr>
          <w:rFonts w:hAnsi="宋体" w:cs="宋体" w:hint="eastAsia"/>
          <w:sz w:val="24"/>
        </w:rPr>
        <w:t>投标人：</w:t>
      </w:r>
      <w:r w:rsidRPr="006B03A3">
        <w:rPr>
          <w:rFonts w:hAnsi="宋体" w:cs="宋体" w:hint="eastAsia"/>
          <w:sz w:val="24"/>
          <w:u w:val="single"/>
        </w:rPr>
        <w:t xml:space="preserve">                         </w:t>
      </w:r>
      <w:r w:rsidRPr="006B03A3">
        <w:rPr>
          <w:rFonts w:hAnsi="宋体" w:cs="宋体" w:hint="eastAsia"/>
          <w:sz w:val="24"/>
        </w:rPr>
        <w:t>（盖单位章）</w:t>
      </w:r>
    </w:p>
    <w:p w:rsidR="00E30746" w:rsidRPr="006B03A3" w:rsidRDefault="007B79BD">
      <w:pPr>
        <w:autoSpaceDE w:val="0"/>
        <w:autoSpaceDN w:val="0"/>
        <w:adjustRightInd w:val="0"/>
        <w:spacing w:line="420" w:lineRule="exact"/>
        <w:ind w:firstLineChars="200" w:firstLine="480"/>
        <w:jc w:val="right"/>
        <w:rPr>
          <w:rFonts w:hAnsi="宋体" w:cs="宋体"/>
          <w:sz w:val="24"/>
        </w:rPr>
      </w:pP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p>
    <w:p w:rsidR="00E30746" w:rsidRPr="006B03A3" w:rsidRDefault="00E30746">
      <w:pPr>
        <w:autoSpaceDE w:val="0"/>
        <w:autoSpaceDN w:val="0"/>
        <w:adjustRightInd w:val="0"/>
        <w:spacing w:line="420" w:lineRule="exact"/>
        <w:ind w:firstLineChars="200" w:firstLine="680"/>
        <w:jc w:val="right"/>
        <w:rPr>
          <w:rFonts w:hAnsi="宋体" w:cs="宋体"/>
          <w:szCs w:val="21"/>
        </w:rPr>
      </w:pPr>
    </w:p>
    <w:p w:rsidR="00E30746" w:rsidRPr="006B03A3" w:rsidRDefault="007B79BD">
      <w:pPr>
        <w:widowControl/>
        <w:jc w:val="left"/>
        <w:rPr>
          <w:rFonts w:hAnsi="宋体" w:cs="宋体"/>
          <w:b/>
          <w:bCs/>
          <w:sz w:val="28"/>
          <w:szCs w:val="28"/>
        </w:rPr>
      </w:pPr>
      <w:bookmarkStart w:id="133" w:name="_Toc271787732"/>
      <w:r w:rsidRPr="006B03A3">
        <w:rPr>
          <w:rFonts w:hAnsi="宋体" w:cs="宋体"/>
          <w:b/>
          <w:bCs/>
          <w:sz w:val="28"/>
          <w:szCs w:val="28"/>
        </w:rPr>
        <w:br w:type="page"/>
      </w:r>
    </w:p>
    <w:p w:rsidR="00E30746" w:rsidRPr="006B03A3" w:rsidRDefault="007B79BD">
      <w:pPr>
        <w:autoSpaceDE w:val="0"/>
        <w:autoSpaceDN w:val="0"/>
        <w:adjustRightInd w:val="0"/>
        <w:spacing w:line="420" w:lineRule="exact"/>
        <w:jc w:val="center"/>
        <w:outlineLvl w:val="1"/>
        <w:rPr>
          <w:rFonts w:hAnsi="宋体" w:cs="宋体"/>
          <w:sz w:val="28"/>
          <w:szCs w:val="28"/>
        </w:rPr>
      </w:pPr>
      <w:r w:rsidRPr="006B03A3">
        <w:rPr>
          <w:rFonts w:hAnsi="宋体" w:cs="宋体" w:hint="eastAsia"/>
          <w:b/>
          <w:bCs/>
          <w:sz w:val="28"/>
          <w:szCs w:val="28"/>
        </w:rPr>
        <w:lastRenderedPageBreak/>
        <w:t>（二）授权委托书</w:t>
      </w:r>
      <w:bookmarkEnd w:id="133"/>
    </w:p>
    <w:p w:rsidR="00E30746" w:rsidRPr="006B03A3" w:rsidRDefault="00E30746">
      <w:pPr>
        <w:autoSpaceDE w:val="0"/>
        <w:autoSpaceDN w:val="0"/>
        <w:adjustRightInd w:val="0"/>
        <w:spacing w:line="420" w:lineRule="exact"/>
        <w:jc w:val="center"/>
        <w:rPr>
          <w:rFonts w:hAnsi="宋体" w:cs="宋体"/>
          <w:sz w:val="28"/>
          <w:szCs w:val="28"/>
        </w:rPr>
      </w:pPr>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 xml:space="preserve">本人 </w:t>
      </w:r>
      <w:r w:rsidRPr="006B03A3">
        <w:rPr>
          <w:rFonts w:hAnsi="宋体" w:cs="宋体" w:hint="eastAsia"/>
          <w:sz w:val="24"/>
          <w:u w:val="single"/>
        </w:rPr>
        <w:t xml:space="preserve">       </w:t>
      </w:r>
      <w:r w:rsidRPr="006B03A3">
        <w:rPr>
          <w:rFonts w:hAnsi="宋体" w:cs="宋体" w:hint="eastAsia"/>
          <w:sz w:val="24"/>
        </w:rPr>
        <w:t>（姓名）系</w:t>
      </w:r>
      <w:r w:rsidRPr="006B03A3">
        <w:rPr>
          <w:rFonts w:hAnsi="宋体" w:cs="宋体" w:hint="eastAsia"/>
          <w:sz w:val="24"/>
          <w:u w:val="single"/>
        </w:rPr>
        <w:t xml:space="preserve">       </w:t>
      </w:r>
      <w:r w:rsidRPr="006B03A3">
        <w:rPr>
          <w:rFonts w:hAnsi="宋体" w:cs="宋体" w:hint="eastAsia"/>
          <w:sz w:val="24"/>
        </w:rPr>
        <w:t>（投标人名称）的法定代表人，现委托</w:t>
      </w:r>
      <w:r w:rsidRPr="006B03A3">
        <w:rPr>
          <w:rFonts w:hAnsi="宋体" w:cs="宋体" w:hint="eastAsia"/>
          <w:sz w:val="24"/>
          <w:u w:val="single"/>
        </w:rPr>
        <w:t xml:space="preserve">       </w:t>
      </w:r>
      <w:r w:rsidRPr="006B03A3">
        <w:rPr>
          <w:rFonts w:hAnsi="宋体" w:cs="宋体" w:hint="eastAsia"/>
          <w:sz w:val="24"/>
        </w:rPr>
        <w:t>（姓名）为我方代理人。代理人根据授权，以我方名义签署、澄清、说明、补正、递交、撤回、修改</w:t>
      </w:r>
      <w:r w:rsidRPr="006B03A3">
        <w:rPr>
          <w:rFonts w:hAnsi="宋体" w:cs="宋体" w:hint="eastAsia"/>
          <w:sz w:val="24"/>
          <w:u w:val="single"/>
        </w:rPr>
        <w:t xml:space="preserve">       </w:t>
      </w:r>
      <w:r w:rsidRPr="006B03A3">
        <w:rPr>
          <w:rFonts w:hAnsi="宋体" w:cs="宋体" w:hint="eastAsia"/>
          <w:sz w:val="24"/>
        </w:rPr>
        <w:t xml:space="preserve"> （项目名称）施工投标文件、签订合同和处理有关事宜，其法律后果由我方承担。</w:t>
      </w:r>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代理人无转委托权。</w:t>
      </w:r>
    </w:p>
    <w:p w:rsidR="00E30746" w:rsidRPr="006B03A3" w:rsidRDefault="007B79BD">
      <w:pPr>
        <w:autoSpaceDE w:val="0"/>
        <w:autoSpaceDN w:val="0"/>
        <w:adjustRightInd w:val="0"/>
        <w:spacing w:line="440" w:lineRule="exact"/>
        <w:ind w:firstLineChars="200" w:firstLine="480"/>
        <w:jc w:val="left"/>
        <w:rPr>
          <w:rFonts w:hAnsi="宋体" w:cs="宋体"/>
          <w:sz w:val="24"/>
        </w:rPr>
      </w:pPr>
      <w:r w:rsidRPr="006B03A3">
        <w:rPr>
          <w:rFonts w:hAnsi="宋体" w:cs="宋体" w:hint="eastAsia"/>
          <w:sz w:val="24"/>
        </w:rPr>
        <w:t>附：法定代表人身份证和其委托代理人身份证的扫描件（或图片）</w:t>
      </w:r>
    </w:p>
    <w:p w:rsidR="00E30746" w:rsidRPr="006B03A3" w:rsidRDefault="00E30746">
      <w:pPr>
        <w:autoSpaceDE w:val="0"/>
        <w:autoSpaceDN w:val="0"/>
        <w:adjustRightInd w:val="0"/>
        <w:spacing w:line="440" w:lineRule="exact"/>
        <w:ind w:firstLineChars="200" w:firstLine="480"/>
        <w:jc w:val="left"/>
        <w:rPr>
          <w:rFonts w:hAnsi="宋体" w:cs="宋体"/>
          <w:sz w:val="24"/>
        </w:rPr>
      </w:pPr>
    </w:p>
    <w:p w:rsidR="00E30746" w:rsidRPr="006B03A3" w:rsidRDefault="007B79BD" w:rsidP="00EA312E">
      <w:pPr>
        <w:autoSpaceDE w:val="0"/>
        <w:autoSpaceDN w:val="0"/>
        <w:adjustRightInd w:val="0"/>
        <w:spacing w:line="440" w:lineRule="exact"/>
        <w:ind w:firstLineChars="1542" w:firstLine="3701"/>
        <w:jc w:val="left"/>
        <w:rPr>
          <w:rFonts w:hAnsi="宋体" w:cs="宋体"/>
          <w:sz w:val="24"/>
        </w:rPr>
      </w:pPr>
      <w:r w:rsidRPr="006B03A3">
        <w:rPr>
          <w:rFonts w:hAnsi="宋体" w:cs="宋体" w:hint="eastAsia"/>
          <w:sz w:val="24"/>
        </w:rPr>
        <w:t>投标人：</w:t>
      </w:r>
      <w:r w:rsidRPr="006B03A3">
        <w:rPr>
          <w:rFonts w:hAnsi="宋体" w:cs="宋体" w:hint="eastAsia"/>
          <w:sz w:val="24"/>
          <w:u w:val="single"/>
        </w:rPr>
        <w:t xml:space="preserve">                           </w:t>
      </w:r>
      <w:r w:rsidRPr="006B03A3">
        <w:rPr>
          <w:rFonts w:hAnsi="宋体" w:cs="宋体" w:hint="eastAsia"/>
          <w:sz w:val="24"/>
        </w:rPr>
        <w:t>（盖单位章）</w:t>
      </w:r>
    </w:p>
    <w:p w:rsidR="00E30746" w:rsidRPr="006B03A3" w:rsidRDefault="007B79BD" w:rsidP="00EA312E">
      <w:pPr>
        <w:autoSpaceDE w:val="0"/>
        <w:autoSpaceDN w:val="0"/>
        <w:adjustRightInd w:val="0"/>
        <w:spacing w:line="440" w:lineRule="exact"/>
        <w:ind w:firstLineChars="1542" w:firstLine="3701"/>
        <w:jc w:val="left"/>
        <w:rPr>
          <w:rFonts w:hAnsi="宋体" w:cs="宋体"/>
          <w:sz w:val="24"/>
        </w:rPr>
      </w:pPr>
      <w:r w:rsidRPr="006B03A3">
        <w:rPr>
          <w:rFonts w:hAnsi="宋体" w:cs="宋体" w:hint="eastAsia"/>
          <w:sz w:val="24"/>
        </w:rPr>
        <w:t>法定代表人：</w:t>
      </w:r>
      <w:r w:rsidRPr="006B03A3">
        <w:rPr>
          <w:rFonts w:hAnsi="宋体" w:cs="宋体" w:hint="eastAsia"/>
          <w:sz w:val="24"/>
          <w:u w:val="single"/>
        </w:rPr>
        <w:t xml:space="preserve">                          </w:t>
      </w:r>
      <w:r w:rsidRPr="006B03A3">
        <w:rPr>
          <w:rFonts w:hAnsi="宋体" w:cs="宋体" w:hint="eastAsia"/>
          <w:sz w:val="24"/>
        </w:rPr>
        <w:t xml:space="preserve"> （签字）</w:t>
      </w:r>
    </w:p>
    <w:p w:rsidR="00E30746" w:rsidRPr="006B03A3" w:rsidRDefault="007B79BD" w:rsidP="00EA312E">
      <w:pPr>
        <w:autoSpaceDE w:val="0"/>
        <w:autoSpaceDN w:val="0"/>
        <w:adjustRightInd w:val="0"/>
        <w:spacing w:line="440" w:lineRule="exact"/>
        <w:ind w:firstLineChars="1542" w:firstLine="3701"/>
        <w:jc w:val="left"/>
        <w:rPr>
          <w:rFonts w:hAnsi="宋体" w:cs="宋体"/>
          <w:sz w:val="24"/>
        </w:rPr>
      </w:pPr>
      <w:r w:rsidRPr="006B03A3">
        <w:rPr>
          <w:rFonts w:hAnsi="宋体" w:cs="宋体" w:hint="eastAsia"/>
          <w:sz w:val="24"/>
        </w:rPr>
        <w:t>身份证号码：</w:t>
      </w:r>
      <w:r w:rsidRPr="006B03A3">
        <w:rPr>
          <w:rFonts w:hAnsi="宋体" w:cs="宋体" w:hint="eastAsia"/>
          <w:sz w:val="24"/>
          <w:u w:val="single"/>
        </w:rPr>
        <w:t xml:space="preserve">                                  </w:t>
      </w:r>
    </w:p>
    <w:p w:rsidR="00E30746" w:rsidRPr="006B03A3" w:rsidRDefault="007B79BD" w:rsidP="00EA312E">
      <w:pPr>
        <w:autoSpaceDE w:val="0"/>
        <w:autoSpaceDN w:val="0"/>
        <w:adjustRightInd w:val="0"/>
        <w:spacing w:line="440" w:lineRule="exact"/>
        <w:ind w:firstLineChars="1542" w:firstLine="3701"/>
        <w:jc w:val="left"/>
        <w:rPr>
          <w:rFonts w:hAnsi="宋体" w:cs="宋体"/>
          <w:sz w:val="24"/>
        </w:rPr>
      </w:pPr>
      <w:r w:rsidRPr="006B03A3">
        <w:rPr>
          <w:rFonts w:hAnsi="宋体" w:cs="宋体" w:hint="eastAsia"/>
          <w:sz w:val="24"/>
        </w:rPr>
        <w:t>委托代理人：</w:t>
      </w:r>
      <w:r w:rsidRPr="006B03A3">
        <w:rPr>
          <w:rFonts w:hAnsi="宋体" w:cs="宋体" w:hint="eastAsia"/>
          <w:sz w:val="24"/>
          <w:u w:val="single"/>
        </w:rPr>
        <w:t xml:space="preserve">                          </w:t>
      </w:r>
      <w:r w:rsidRPr="006B03A3">
        <w:rPr>
          <w:rFonts w:hAnsi="宋体" w:cs="宋体" w:hint="eastAsia"/>
          <w:sz w:val="24"/>
        </w:rPr>
        <w:t xml:space="preserve"> （签字）</w:t>
      </w:r>
    </w:p>
    <w:p w:rsidR="00E30746" w:rsidRPr="006B03A3" w:rsidRDefault="007B79BD" w:rsidP="00EA312E">
      <w:pPr>
        <w:autoSpaceDE w:val="0"/>
        <w:autoSpaceDN w:val="0"/>
        <w:adjustRightInd w:val="0"/>
        <w:spacing w:line="440" w:lineRule="exact"/>
        <w:ind w:firstLineChars="1542" w:firstLine="3701"/>
        <w:jc w:val="left"/>
        <w:rPr>
          <w:rFonts w:hAnsi="宋体" w:cs="宋体"/>
          <w:sz w:val="24"/>
        </w:rPr>
      </w:pPr>
      <w:r w:rsidRPr="006B03A3">
        <w:rPr>
          <w:rFonts w:hAnsi="宋体" w:cs="宋体" w:hint="eastAsia"/>
          <w:sz w:val="24"/>
        </w:rPr>
        <w:t>身份证号码：</w:t>
      </w:r>
      <w:r w:rsidRPr="006B03A3">
        <w:rPr>
          <w:rFonts w:hAnsi="宋体" w:cs="宋体" w:hint="eastAsia"/>
          <w:sz w:val="24"/>
          <w:u w:val="single"/>
        </w:rPr>
        <w:t xml:space="preserve">                                   </w:t>
      </w:r>
    </w:p>
    <w:p w:rsidR="00E30746" w:rsidRPr="006B03A3" w:rsidRDefault="007B79BD" w:rsidP="00EA312E">
      <w:pPr>
        <w:autoSpaceDE w:val="0"/>
        <w:autoSpaceDN w:val="0"/>
        <w:adjustRightInd w:val="0"/>
        <w:spacing w:line="440" w:lineRule="exact"/>
        <w:ind w:firstLineChars="1542" w:firstLine="3701"/>
        <w:jc w:val="left"/>
        <w:rPr>
          <w:rFonts w:hAnsi="宋体" w:cs="宋体"/>
          <w:sz w:val="28"/>
          <w:szCs w:val="28"/>
        </w:rPr>
      </w:pP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 xml:space="preserve"> 日</w:t>
      </w:r>
    </w:p>
    <w:p w:rsidR="00E30746" w:rsidRPr="006B03A3" w:rsidRDefault="00E30746">
      <w:pPr>
        <w:spacing w:line="360" w:lineRule="auto"/>
        <w:jc w:val="center"/>
        <w:rPr>
          <w:rFonts w:hAnsi="宋体" w:cs="宋体"/>
          <w:b/>
          <w:sz w:val="32"/>
        </w:rPr>
      </w:pPr>
    </w:p>
    <w:p w:rsidR="00E30746" w:rsidRPr="006B03A3" w:rsidRDefault="007B79BD">
      <w:pPr>
        <w:spacing w:line="360" w:lineRule="auto"/>
        <w:ind w:firstLineChars="1100" w:firstLine="3960"/>
        <w:rPr>
          <w:rFonts w:hAnsi="宋体" w:cs="宋体"/>
          <w:sz w:val="28"/>
          <w:szCs w:val="28"/>
        </w:rPr>
      </w:pPr>
      <w:r w:rsidRPr="006B03A3">
        <w:rPr>
          <w:rFonts w:hAnsi="宋体" w:cs="宋体"/>
          <w:sz w:val="36"/>
          <w:szCs w:val="36"/>
        </w:rPr>
        <w:br w:type="page"/>
      </w:r>
      <w:r w:rsidRPr="006B03A3">
        <w:rPr>
          <w:rFonts w:hAnsi="宋体" w:cs="宋体" w:hint="eastAsia"/>
          <w:b/>
          <w:bCs/>
          <w:sz w:val="28"/>
          <w:szCs w:val="28"/>
        </w:rPr>
        <w:lastRenderedPageBreak/>
        <w:t>（三）项目负责人承诺书</w:t>
      </w:r>
    </w:p>
    <w:p w:rsidR="00E30746" w:rsidRPr="006B03A3" w:rsidRDefault="00E30746">
      <w:pPr>
        <w:spacing w:line="360" w:lineRule="auto"/>
        <w:rPr>
          <w:rFonts w:hAnsi="宋体" w:cs="宋体"/>
          <w:sz w:val="24"/>
        </w:rPr>
      </w:pPr>
    </w:p>
    <w:p w:rsidR="00E30746" w:rsidRPr="006B03A3" w:rsidRDefault="007B79BD">
      <w:pPr>
        <w:spacing w:line="360" w:lineRule="auto"/>
        <w:rPr>
          <w:rFonts w:hAnsi="宋体" w:cs="宋体"/>
          <w:sz w:val="24"/>
        </w:rPr>
      </w:pPr>
      <w:r w:rsidRPr="006B03A3">
        <w:rPr>
          <w:rFonts w:hAnsi="宋体" w:cs="宋体" w:hint="eastAsia"/>
          <w:sz w:val="24"/>
        </w:rPr>
        <w:t>（招标人名称）：</w:t>
      </w:r>
    </w:p>
    <w:p w:rsidR="00E30746" w:rsidRPr="006B03A3" w:rsidRDefault="007B79BD">
      <w:pPr>
        <w:spacing w:line="360" w:lineRule="auto"/>
        <w:ind w:firstLine="480"/>
        <w:rPr>
          <w:rFonts w:hAnsi="宋体" w:cs="宋体"/>
          <w:sz w:val="24"/>
        </w:rPr>
      </w:pPr>
      <w:r w:rsidRPr="006B03A3">
        <w:rPr>
          <w:rFonts w:hAnsi="宋体" w:cs="宋体" w:hint="eastAsia"/>
          <w:sz w:val="24"/>
        </w:rPr>
        <w:t>本人（姓名）系我公司拟派 （项目名称）的项目负责人，现承诺：亲自参加开标活动，并愿意承担因我方就此弄虚作假所引起的一切法律后果。</w:t>
      </w:r>
    </w:p>
    <w:p w:rsidR="00E30746" w:rsidRPr="006B03A3" w:rsidRDefault="007B79BD">
      <w:pPr>
        <w:spacing w:line="360" w:lineRule="auto"/>
        <w:ind w:firstLine="480"/>
        <w:rPr>
          <w:rFonts w:hAnsi="宋体" w:cs="宋体"/>
          <w:sz w:val="24"/>
        </w:rPr>
      </w:pPr>
      <w:r w:rsidRPr="006B03A3">
        <w:rPr>
          <w:rFonts w:hAnsi="宋体" w:cs="宋体" w:hint="eastAsia"/>
          <w:sz w:val="24"/>
        </w:rPr>
        <w:t>特此承诺！</w:t>
      </w:r>
    </w:p>
    <w:p w:rsidR="00E30746" w:rsidRPr="006B03A3" w:rsidRDefault="007B79BD">
      <w:pPr>
        <w:spacing w:line="720" w:lineRule="auto"/>
        <w:ind w:firstLine="482"/>
        <w:rPr>
          <w:rFonts w:hAnsi="宋体" w:cs="宋体"/>
          <w:sz w:val="24"/>
        </w:rPr>
      </w:pPr>
      <w:r w:rsidRPr="006B03A3">
        <w:rPr>
          <w:rFonts w:hAnsi="宋体" w:cs="宋体" w:hint="eastAsia"/>
          <w:sz w:val="24"/>
        </w:rPr>
        <w:t>附：项目负责人身份证明</w:t>
      </w:r>
    </w:p>
    <w:p w:rsidR="00E30746" w:rsidRPr="006B03A3" w:rsidRDefault="007B79BD">
      <w:pPr>
        <w:spacing w:line="480" w:lineRule="auto"/>
        <w:ind w:firstLine="482"/>
        <w:rPr>
          <w:rFonts w:hAnsi="宋体" w:cs="宋体"/>
          <w:sz w:val="24"/>
        </w:rPr>
      </w:pPr>
      <w:r w:rsidRPr="006B03A3">
        <w:rPr>
          <w:rFonts w:hAnsi="宋体" w:cs="宋体" w:hint="eastAsia"/>
          <w:sz w:val="24"/>
        </w:rPr>
        <w:t>投  标  人： （盖单位章）</w:t>
      </w:r>
    </w:p>
    <w:p w:rsidR="00E30746" w:rsidRPr="006B03A3" w:rsidRDefault="007B79BD">
      <w:pPr>
        <w:spacing w:line="480" w:lineRule="auto"/>
        <w:ind w:firstLine="482"/>
        <w:rPr>
          <w:rFonts w:hAnsi="宋体" w:cs="宋体"/>
          <w:sz w:val="24"/>
        </w:rPr>
      </w:pPr>
      <w:r w:rsidRPr="006B03A3">
        <w:rPr>
          <w:rFonts w:hAnsi="宋体" w:cs="宋体" w:hint="eastAsia"/>
          <w:sz w:val="24"/>
        </w:rPr>
        <w:t>项目负责人： （须本人签字）</w:t>
      </w:r>
    </w:p>
    <w:p w:rsidR="00E30746" w:rsidRPr="006B03A3" w:rsidRDefault="007B79BD">
      <w:pPr>
        <w:spacing w:line="480" w:lineRule="auto"/>
        <w:ind w:firstLine="482"/>
        <w:rPr>
          <w:rFonts w:hAnsi="宋体" w:cs="宋体"/>
          <w:sz w:val="24"/>
          <w:u w:val="single"/>
        </w:rPr>
      </w:pPr>
      <w:r w:rsidRPr="006B03A3">
        <w:rPr>
          <w:rFonts w:hAnsi="宋体" w:cs="宋体" w:hint="eastAsia"/>
          <w:sz w:val="24"/>
        </w:rPr>
        <w:t>身份证号：</w:t>
      </w:r>
    </w:p>
    <w:p w:rsidR="00E30746" w:rsidRPr="006B03A3" w:rsidRDefault="007B79BD">
      <w:pPr>
        <w:spacing w:line="720" w:lineRule="auto"/>
        <w:ind w:firstLine="482"/>
        <w:rPr>
          <w:rFonts w:hAnsi="宋体" w:cs="宋体"/>
          <w:sz w:val="24"/>
        </w:rPr>
      </w:pPr>
      <w:r w:rsidRPr="006B03A3">
        <w:rPr>
          <w:rFonts w:hAnsi="宋体" w:cs="宋体" w:hint="eastAsia"/>
          <w:sz w:val="24"/>
        </w:rPr>
        <w:t xml:space="preserve">                                           年     月     日</w:t>
      </w:r>
    </w:p>
    <w:p w:rsidR="00E30746" w:rsidRPr="006B03A3" w:rsidRDefault="00E30746">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E30746" w:rsidRPr="006B03A3">
        <w:trPr>
          <w:trHeight w:val="2959"/>
          <w:jc w:val="center"/>
        </w:trPr>
        <w:tc>
          <w:tcPr>
            <w:tcW w:w="4345" w:type="dxa"/>
            <w:vAlign w:val="center"/>
          </w:tcPr>
          <w:p w:rsidR="00E30746" w:rsidRPr="006B03A3" w:rsidRDefault="007B79BD">
            <w:pPr>
              <w:spacing w:line="360" w:lineRule="auto"/>
              <w:jc w:val="center"/>
              <w:rPr>
                <w:rFonts w:hAnsi="宋体" w:cs="宋体"/>
                <w:sz w:val="24"/>
              </w:rPr>
            </w:pPr>
            <w:r w:rsidRPr="006B03A3">
              <w:rPr>
                <w:rFonts w:hAnsi="宋体" w:cs="宋体" w:hint="eastAsia"/>
                <w:sz w:val="24"/>
              </w:rPr>
              <w:t>身份证原件扫描件或图片</w:t>
            </w:r>
          </w:p>
        </w:tc>
        <w:tc>
          <w:tcPr>
            <w:tcW w:w="4345" w:type="dxa"/>
            <w:vAlign w:val="center"/>
          </w:tcPr>
          <w:p w:rsidR="00E30746" w:rsidRPr="006B03A3" w:rsidRDefault="007B79BD">
            <w:pPr>
              <w:spacing w:line="360" w:lineRule="auto"/>
              <w:jc w:val="center"/>
              <w:rPr>
                <w:rFonts w:hAnsi="宋体" w:cs="宋体"/>
                <w:sz w:val="24"/>
              </w:rPr>
            </w:pPr>
            <w:r w:rsidRPr="006B03A3">
              <w:rPr>
                <w:rFonts w:hAnsi="宋体" w:cs="宋体" w:hint="eastAsia"/>
                <w:sz w:val="24"/>
              </w:rPr>
              <w:t>建造师证书原件扫描件或图片</w:t>
            </w:r>
          </w:p>
        </w:tc>
      </w:tr>
    </w:tbl>
    <w:p w:rsidR="00E30746" w:rsidRPr="006B03A3" w:rsidRDefault="00E30746">
      <w:pPr>
        <w:spacing w:line="360" w:lineRule="auto"/>
        <w:jc w:val="center"/>
        <w:rPr>
          <w:rFonts w:hAnsi="宋体"/>
        </w:rPr>
      </w:pPr>
    </w:p>
    <w:p w:rsidR="00E30746" w:rsidRPr="006B03A3" w:rsidRDefault="007B79BD">
      <w:pPr>
        <w:pStyle w:val="a0"/>
        <w:ind w:firstLine="340"/>
      </w:pPr>
      <w:r w:rsidRPr="006B03A3">
        <w:br w:type="page"/>
      </w:r>
    </w:p>
    <w:p w:rsidR="00E30746" w:rsidRPr="006B03A3" w:rsidRDefault="007B79BD">
      <w:pPr>
        <w:spacing w:line="360" w:lineRule="auto"/>
        <w:jc w:val="center"/>
        <w:rPr>
          <w:rFonts w:hAnsi="宋体" w:cs="宋体"/>
          <w:b/>
          <w:sz w:val="36"/>
          <w:szCs w:val="36"/>
        </w:rPr>
      </w:pPr>
      <w:r w:rsidRPr="006B03A3">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6B03A3">
        <w:rPr>
          <w:rFonts w:hAnsi="宋体" w:cs="宋体" w:hint="eastAsia"/>
          <w:sz w:val="36"/>
          <w:szCs w:val="36"/>
        </w:rPr>
        <w:t>四</w:t>
      </w:r>
      <w:r w:rsidRPr="006B03A3">
        <w:rPr>
          <w:rFonts w:hAnsi="宋体" w:cs="宋体" w:hint="eastAsia"/>
          <w:b/>
          <w:sz w:val="36"/>
          <w:szCs w:val="36"/>
        </w:rPr>
        <w:t>、投标保证金</w:t>
      </w:r>
    </w:p>
    <w:p w:rsidR="00E30746" w:rsidRPr="006B03A3" w:rsidRDefault="00E30746">
      <w:pPr>
        <w:autoSpaceDE w:val="0"/>
        <w:autoSpaceDN w:val="0"/>
        <w:adjustRightInd w:val="0"/>
        <w:spacing w:line="420" w:lineRule="exact"/>
        <w:jc w:val="left"/>
        <w:rPr>
          <w:rFonts w:hAnsi="宋体" w:cs="宋体"/>
          <w:szCs w:val="21"/>
        </w:rPr>
      </w:pPr>
    </w:p>
    <w:p w:rsidR="00E30746" w:rsidRPr="006B03A3" w:rsidRDefault="00E30746">
      <w:pPr>
        <w:autoSpaceDE w:val="0"/>
        <w:autoSpaceDN w:val="0"/>
        <w:adjustRightInd w:val="0"/>
        <w:spacing w:line="420" w:lineRule="exact"/>
        <w:jc w:val="left"/>
        <w:rPr>
          <w:rFonts w:hAnsi="宋体" w:cs="宋体"/>
          <w:szCs w:val="21"/>
        </w:rPr>
      </w:pPr>
    </w:p>
    <w:p w:rsidR="00E30746" w:rsidRPr="006B03A3" w:rsidRDefault="007B79BD">
      <w:pPr>
        <w:autoSpaceDE w:val="0"/>
        <w:autoSpaceDN w:val="0"/>
        <w:adjustRightInd w:val="0"/>
        <w:spacing w:line="420" w:lineRule="exact"/>
        <w:jc w:val="center"/>
        <w:rPr>
          <w:rFonts w:hAnsi="宋体" w:cs="宋体"/>
          <w:sz w:val="24"/>
          <w:szCs w:val="24"/>
        </w:rPr>
      </w:pPr>
      <w:r w:rsidRPr="006B03A3">
        <w:rPr>
          <w:rFonts w:hAnsi="宋体" w:cs="宋体" w:hint="eastAsia"/>
          <w:sz w:val="24"/>
          <w:szCs w:val="24"/>
        </w:rPr>
        <w:t>附投标保证金有效银行转账凭证；</w:t>
      </w:r>
    </w:p>
    <w:p w:rsidR="00E30746" w:rsidRPr="006B03A3" w:rsidRDefault="007B79BD">
      <w:pPr>
        <w:autoSpaceDE w:val="0"/>
        <w:autoSpaceDN w:val="0"/>
        <w:adjustRightInd w:val="0"/>
        <w:spacing w:line="420" w:lineRule="exact"/>
        <w:jc w:val="center"/>
        <w:rPr>
          <w:rFonts w:hAnsi="宋体" w:cs="宋体"/>
          <w:b/>
          <w:sz w:val="32"/>
        </w:rPr>
      </w:pPr>
      <w:r w:rsidRPr="006B03A3">
        <w:rPr>
          <w:rFonts w:hAnsi="宋体" w:cs="宋体" w:hint="eastAsia"/>
          <w:szCs w:val="21"/>
        </w:rPr>
        <w:br w:type="page"/>
      </w:r>
      <w:bookmarkStart w:id="134" w:name="_Toc14411"/>
      <w:bookmarkStart w:id="135" w:name="_Toc23114"/>
      <w:bookmarkStart w:id="136" w:name="_Toc25358"/>
      <w:bookmarkStart w:id="137" w:name="_Toc6974"/>
      <w:r w:rsidRPr="006B03A3">
        <w:rPr>
          <w:rFonts w:hAnsi="宋体" w:cs="宋体" w:hint="eastAsia"/>
          <w:b/>
          <w:sz w:val="32"/>
        </w:rPr>
        <w:lastRenderedPageBreak/>
        <w:t>五、项目管理机构配备情况</w:t>
      </w:r>
      <w:bookmarkEnd w:id="134"/>
      <w:bookmarkEnd w:id="135"/>
      <w:bookmarkEnd w:id="136"/>
      <w:bookmarkEnd w:id="137"/>
    </w:p>
    <w:p w:rsidR="00E30746" w:rsidRPr="006B03A3" w:rsidRDefault="007B79BD">
      <w:pPr>
        <w:autoSpaceDE w:val="0"/>
        <w:autoSpaceDN w:val="0"/>
        <w:adjustRightInd w:val="0"/>
        <w:spacing w:line="360" w:lineRule="auto"/>
        <w:ind w:right="215" w:firstLine="420"/>
        <w:jc w:val="center"/>
        <w:rPr>
          <w:rFonts w:hAnsi="宋体" w:cs="宋体"/>
          <w:b/>
          <w:sz w:val="28"/>
        </w:rPr>
      </w:pPr>
      <w:r w:rsidRPr="006B03A3">
        <w:rPr>
          <w:rFonts w:hAnsi="宋体" w:cs="宋体" w:hint="eastAsia"/>
          <w:b/>
          <w:sz w:val="28"/>
        </w:rPr>
        <w:t>（一）项目管理机构组成表</w:t>
      </w:r>
    </w:p>
    <w:p w:rsidR="00E30746" w:rsidRPr="006B03A3" w:rsidRDefault="00E30746">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30746" w:rsidRPr="006B03A3">
        <w:trPr>
          <w:trHeight w:val="499"/>
          <w:jc w:val="center"/>
        </w:trPr>
        <w:tc>
          <w:tcPr>
            <w:tcW w:w="913" w:type="dxa"/>
            <w:vMerge w:val="restart"/>
            <w:vAlign w:val="center"/>
          </w:tcPr>
          <w:p w:rsidR="00E30746" w:rsidRPr="006B03A3" w:rsidRDefault="007B79BD">
            <w:pPr>
              <w:autoSpaceDE w:val="0"/>
              <w:autoSpaceDN w:val="0"/>
              <w:adjustRightInd w:val="0"/>
              <w:spacing w:line="360" w:lineRule="auto"/>
              <w:ind w:right="215"/>
              <w:rPr>
                <w:rFonts w:hAnsi="宋体" w:cs="宋体"/>
                <w:sz w:val="24"/>
              </w:rPr>
            </w:pPr>
            <w:r w:rsidRPr="006B03A3">
              <w:rPr>
                <w:rFonts w:hAnsi="宋体" w:cs="宋体" w:hint="eastAsia"/>
                <w:sz w:val="24"/>
              </w:rPr>
              <w:t>职务</w:t>
            </w:r>
          </w:p>
        </w:tc>
        <w:tc>
          <w:tcPr>
            <w:tcW w:w="914" w:type="dxa"/>
            <w:vMerge w:val="restart"/>
            <w:vAlign w:val="center"/>
          </w:tcPr>
          <w:p w:rsidR="00E30746" w:rsidRPr="006B03A3" w:rsidRDefault="007B79BD">
            <w:pPr>
              <w:autoSpaceDE w:val="0"/>
              <w:autoSpaceDN w:val="0"/>
              <w:adjustRightInd w:val="0"/>
              <w:spacing w:line="360" w:lineRule="auto"/>
              <w:ind w:right="215"/>
              <w:rPr>
                <w:rFonts w:hAnsi="宋体" w:cs="宋体"/>
                <w:sz w:val="24"/>
              </w:rPr>
            </w:pPr>
            <w:r w:rsidRPr="006B03A3">
              <w:rPr>
                <w:rFonts w:hAnsi="宋体" w:cs="宋体" w:hint="eastAsia"/>
                <w:sz w:val="24"/>
              </w:rPr>
              <w:t>姓名</w:t>
            </w:r>
          </w:p>
        </w:tc>
        <w:tc>
          <w:tcPr>
            <w:tcW w:w="914" w:type="dxa"/>
            <w:vMerge w:val="restart"/>
            <w:vAlign w:val="center"/>
          </w:tcPr>
          <w:p w:rsidR="00E30746" w:rsidRPr="006B03A3" w:rsidRDefault="007B79BD">
            <w:pPr>
              <w:autoSpaceDE w:val="0"/>
              <w:autoSpaceDN w:val="0"/>
              <w:adjustRightInd w:val="0"/>
              <w:spacing w:line="360" w:lineRule="auto"/>
              <w:ind w:right="215"/>
              <w:rPr>
                <w:rFonts w:hAnsi="宋体" w:cs="宋体"/>
                <w:sz w:val="24"/>
              </w:rPr>
            </w:pPr>
            <w:r w:rsidRPr="006B03A3">
              <w:rPr>
                <w:rFonts w:hAnsi="宋体" w:cs="宋体" w:hint="eastAsia"/>
                <w:sz w:val="24"/>
              </w:rPr>
              <w:t>职称</w:t>
            </w:r>
          </w:p>
        </w:tc>
        <w:tc>
          <w:tcPr>
            <w:tcW w:w="5710"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执业或职业资格证明</w:t>
            </w:r>
          </w:p>
        </w:tc>
        <w:tc>
          <w:tcPr>
            <w:tcW w:w="1036"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备注</w:t>
            </w:r>
          </w:p>
        </w:tc>
      </w:tr>
      <w:tr w:rsidR="00E30746" w:rsidRPr="006B03A3">
        <w:trPr>
          <w:trHeight w:val="155"/>
          <w:jc w:val="center"/>
        </w:trPr>
        <w:tc>
          <w:tcPr>
            <w:tcW w:w="913"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40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证书名称</w:t>
            </w:r>
          </w:p>
        </w:tc>
        <w:tc>
          <w:tcPr>
            <w:tcW w:w="94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级别</w:t>
            </w:r>
          </w:p>
        </w:tc>
        <w:tc>
          <w:tcPr>
            <w:tcW w:w="94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证号</w:t>
            </w:r>
          </w:p>
        </w:tc>
        <w:tc>
          <w:tcPr>
            <w:tcW w:w="94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专业</w:t>
            </w:r>
          </w:p>
        </w:tc>
        <w:tc>
          <w:tcPr>
            <w:tcW w:w="1470"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养老保险</w:t>
            </w:r>
          </w:p>
        </w:tc>
        <w:tc>
          <w:tcPr>
            <w:tcW w:w="103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6"/>
          <w:jc w:val="center"/>
        </w:trPr>
        <w:tc>
          <w:tcPr>
            <w:tcW w:w="913"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0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70"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036" w:type="dxa"/>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99"/>
          <w:jc w:val="center"/>
        </w:trPr>
        <w:tc>
          <w:tcPr>
            <w:tcW w:w="913"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0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70"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036" w:type="dxa"/>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99"/>
          <w:jc w:val="center"/>
        </w:trPr>
        <w:tc>
          <w:tcPr>
            <w:tcW w:w="913"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0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70"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036" w:type="dxa"/>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99"/>
          <w:jc w:val="center"/>
        </w:trPr>
        <w:tc>
          <w:tcPr>
            <w:tcW w:w="913"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14" w:type="dxa"/>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w:t>
            </w:r>
          </w:p>
        </w:tc>
        <w:tc>
          <w:tcPr>
            <w:tcW w:w="914"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0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945"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470" w:type="dxa"/>
          </w:tcPr>
          <w:p w:rsidR="00E30746" w:rsidRPr="006B03A3" w:rsidRDefault="00E30746">
            <w:pPr>
              <w:autoSpaceDE w:val="0"/>
              <w:autoSpaceDN w:val="0"/>
              <w:adjustRightInd w:val="0"/>
              <w:spacing w:line="360" w:lineRule="auto"/>
              <w:ind w:right="215"/>
              <w:jc w:val="center"/>
              <w:rPr>
                <w:rFonts w:hAnsi="宋体" w:cs="宋体"/>
                <w:sz w:val="24"/>
              </w:rPr>
            </w:pPr>
          </w:p>
        </w:tc>
        <w:tc>
          <w:tcPr>
            <w:tcW w:w="1036" w:type="dxa"/>
          </w:tcPr>
          <w:p w:rsidR="00E30746" w:rsidRPr="006B03A3" w:rsidRDefault="00E30746">
            <w:pPr>
              <w:autoSpaceDE w:val="0"/>
              <w:autoSpaceDN w:val="0"/>
              <w:adjustRightInd w:val="0"/>
              <w:spacing w:line="360" w:lineRule="auto"/>
              <w:ind w:right="215"/>
              <w:jc w:val="center"/>
              <w:rPr>
                <w:rFonts w:hAnsi="宋体" w:cs="宋体"/>
                <w:sz w:val="24"/>
              </w:rPr>
            </w:pPr>
          </w:p>
        </w:tc>
      </w:tr>
    </w:tbl>
    <w:p w:rsidR="00E30746" w:rsidRPr="006B03A3" w:rsidRDefault="00E30746">
      <w:pPr>
        <w:autoSpaceDE w:val="0"/>
        <w:autoSpaceDN w:val="0"/>
        <w:adjustRightInd w:val="0"/>
        <w:spacing w:line="360" w:lineRule="auto"/>
        <w:ind w:right="215"/>
        <w:rPr>
          <w:rFonts w:hAnsi="宋体" w:cs="宋体"/>
        </w:rPr>
      </w:pPr>
    </w:p>
    <w:p w:rsidR="00E30746" w:rsidRPr="006B03A3" w:rsidRDefault="007B79BD" w:rsidP="008463CF">
      <w:pPr>
        <w:spacing w:beforeLines="50" w:afterLines="100" w:line="420" w:lineRule="exact"/>
        <w:ind w:firstLineChars="1000" w:firstLine="2811"/>
        <w:rPr>
          <w:rFonts w:hAnsi="宋体" w:cs="宋体"/>
          <w:b/>
          <w:sz w:val="28"/>
          <w:szCs w:val="28"/>
        </w:rPr>
      </w:pPr>
      <w:r w:rsidRPr="006B03A3">
        <w:rPr>
          <w:rFonts w:hAnsi="宋体" w:cs="宋体" w:hint="eastAsia"/>
          <w:b/>
          <w:sz w:val="28"/>
          <w:szCs w:val="28"/>
        </w:rPr>
        <w:t>（二）主要人员简历表</w:t>
      </w:r>
    </w:p>
    <w:p w:rsidR="00E30746" w:rsidRPr="006B03A3" w:rsidRDefault="007B79BD">
      <w:pPr>
        <w:spacing w:line="420" w:lineRule="exact"/>
        <w:rPr>
          <w:rFonts w:hAnsi="宋体" w:cs="宋体"/>
          <w:sz w:val="24"/>
        </w:rPr>
      </w:pPr>
      <w:r w:rsidRPr="006B03A3">
        <w:rPr>
          <w:rFonts w:hAnsi="宋体" w:cs="宋体" w:hint="eastAsia"/>
          <w:sz w:val="24"/>
        </w:rPr>
        <w:t>附1：项目负责人简历表</w:t>
      </w:r>
    </w:p>
    <w:p w:rsidR="00E30746" w:rsidRPr="006B03A3" w:rsidRDefault="007B79BD">
      <w:pPr>
        <w:spacing w:line="420" w:lineRule="exact"/>
        <w:ind w:firstLineChars="200" w:firstLine="480"/>
        <w:rPr>
          <w:rFonts w:hAnsi="宋体" w:cs="宋体"/>
          <w:sz w:val="24"/>
          <w:szCs w:val="24"/>
        </w:rPr>
      </w:pPr>
      <w:r w:rsidRPr="006B03A3">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E30746" w:rsidRPr="006B03A3" w:rsidRDefault="00E30746">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E30746" w:rsidRPr="006B03A3">
        <w:trPr>
          <w:trHeight w:val="471"/>
          <w:jc w:val="center"/>
        </w:trPr>
        <w:tc>
          <w:tcPr>
            <w:tcW w:w="1164" w:type="dxa"/>
            <w:vAlign w:val="center"/>
          </w:tcPr>
          <w:p w:rsidR="00E30746" w:rsidRPr="006B03A3" w:rsidRDefault="007B79BD">
            <w:pPr>
              <w:jc w:val="center"/>
              <w:rPr>
                <w:rFonts w:hAnsi="宋体" w:cs="宋体"/>
                <w:sz w:val="24"/>
              </w:rPr>
            </w:pPr>
            <w:r w:rsidRPr="006B03A3">
              <w:rPr>
                <w:rFonts w:hAnsi="宋体" w:cs="宋体" w:hint="eastAsia"/>
                <w:sz w:val="24"/>
              </w:rPr>
              <w:t>姓  名</w:t>
            </w:r>
          </w:p>
        </w:tc>
        <w:tc>
          <w:tcPr>
            <w:tcW w:w="1103" w:type="dxa"/>
            <w:vAlign w:val="center"/>
          </w:tcPr>
          <w:p w:rsidR="00E30746" w:rsidRPr="006B03A3" w:rsidRDefault="00E30746">
            <w:pPr>
              <w:jc w:val="center"/>
              <w:rPr>
                <w:rFonts w:hAnsi="宋体" w:cs="宋体"/>
                <w:sz w:val="24"/>
              </w:rPr>
            </w:pPr>
          </w:p>
        </w:tc>
        <w:tc>
          <w:tcPr>
            <w:tcW w:w="1207" w:type="dxa"/>
            <w:vAlign w:val="center"/>
          </w:tcPr>
          <w:p w:rsidR="00E30746" w:rsidRPr="006B03A3" w:rsidRDefault="007B79BD">
            <w:pPr>
              <w:jc w:val="center"/>
              <w:rPr>
                <w:rFonts w:hAnsi="宋体" w:cs="宋体"/>
                <w:sz w:val="24"/>
              </w:rPr>
            </w:pPr>
            <w:r w:rsidRPr="006B03A3">
              <w:rPr>
                <w:rFonts w:hAnsi="宋体" w:cs="宋体" w:hint="eastAsia"/>
                <w:sz w:val="24"/>
              </w:rPr>
              <w:t>年  龄</w:t>
            </w:r>
          </w:p>
        </w:tc>
        <w:tc>
          <w:tcPr>
            <w:tcW w:w="1358" w:type="dxa"/>
            <w:vAlign w:val="center"/>
          </w:tcPr>
          <w:p w:rsidR="00E30746" w:rsidRPr="006B03A3" w:rsidRDefault="00E30746">
            <w:pPr>
              <w:jc w:val="center"/>
              <w:rPr>
                <w:rFonts w:hAnsi="宋体" w:cs="宋体"/>
                <w:sz w:val="24"/>
              </w:rPr>
            </w:pPr>
          </w:p>
        </w:tc>
        <w:tc>
          <w:tcPr>
            <w:tcW w:w="1964" w:type="dxa"/>
            <w:vAlign w:val="center"/>
          </w:tcPr>
          <w:p w:rsidR="00E30746" w:rsidRPr="006B03A3" w:rsidRDefault="007B79BD">
            <w:pPr>
              <w:jc w:val="center"/>
              <w:rPr>
                <w:rFonts w:hAnsi="宋体" w:cs="宋体"/>
                <w:sz w:val="24"/>
              </w:rPr>
            </w:pPr>
            <w:r w:rsidRPr="006B03A3">
              <w:rPr>
                <w:rFonts w:hAnsi="宋体" w:cs="宋体" w:hint="eastAsia"/>
                <w:sz w:val="24"/>
              </w:rPr>
              <w:t>学历</w:t>
            </w:r>
          </w:p>
        </w:tc>
        <w:tc>
          <w:tcPr>
            <w:tcW w:w="2264" w:type="dxa"/>
            <w:vAlign w:val="center"/>
          </w:tcPr>
          <w:p w:rsidR="00E30746" w:rsidRPr="006B03A3" w:rsidRDefault="00E30746">
            <w:pPr>
              <w:jc w:val="center"/>
              <w:rPr>
                <w:rFonts w:hAnsi="宋体" w:cs="宋体"/>
                <w:sz w:val="24"/>
              </w:rPr>
            </w:pPr>
          </w:p>
        </w:tc>
      </w:tr>
      <w:tr w:rsidR="00E30746" w:rsidRPr="006B03A3">
        <w:trPr>
          <w:trHeight w:val="471"/>
          <w:jc w:val="center"/>
        </w:trPr>
        <w:tc>
          <w:tcPr>
            <w:tcW w:w="1164" w:type="dxa"/>
            <w:vAlign w:val="center"/>
          </w:tcPr>
          <w:p w:rsidR="00E30746" w:rsidRPr="006B03A3" w:rsidRDefault="007B79BD">
            <w:pPr>
              <w:jc w:val="center"/>
              <w:rPr>
                <w:rFonts w:hAnsi="宋体" w:cs="宋体"/>
                <w:sz w:val="24"/>
              </w:rPr>
            </w:pPr>
            <w:r w:rsidRPr="006B03A3">
              <w:rPr>
                <w:rFonts w:hAnsi="宋体" w:cs="宋体" w:hint="eastAsia"/>
                <w:sz w:val="24"/>
              </w:rPr>
              <w:t>职  称</w:t>
            </w:r>
          </w:p>
        </w:tc>
        <w:tc>
          <w:tcPr>
            <w:tcW w:w="1103" w:type="dxa"/>
            <w:vAlign w:val="center"/>
          </w:tcPr>
          <w:p w:rsidR="00E30746" w:rsidRPr="006B03A3" w:rsidRDefault="00E30746">
            <w:pPr>
              <w:jc w:val="center"/>
              <w:rPr>
                <w:rFonts w:hAnsi="宋体" w:cs="宋体"/>
                <w:sz w:val="24"/>
              </w:rPr>
            </w:pPr>
          </w:p>
        </w:tc>
        <w:tc>
          <w:tcPr>
            <w:tcW w:w="1207" w:type="dxa"/>
            <w:vAlign w:val="center"/>
          </w:tcPr>
          <w:p w:rsidR="00E30746" w:rsidRPr="006B03A3" w:rsidRDefault="007B79BD">
            <w:pPr>
              <w:jc w:val="center"/>
              <w:rPr>
                <w:rFonts w:hAnsi="宋体" w:cs="宋体"/>
                <w:sz w:val="24"/>
              </w:rPr>
            </w:pPr>
            <w:r w:rsidRPr="006B03A3">
              <w:rPr>
                <w:rFonts w:hAnsi="宋体" w:cs="宋体" w:hint="eastAsia"/>
                <w:sz w:val="24"/>
              </w:rPr>
              <w:t>职  务</w:t>
            </w:r>
          </w:p>
        </w:tc>
        <w:tc>
          <w:tcPr>
            <w:tcW w:w="1358" w:type="dxa"/>
            <w:vAlign w:val="center"/>
          </w:tcPr>
          <w:p w:rsidR="00E30746" w:rsidRPr="006B03A3" w:rsidRDefault="00E30746">
            <w:pPr>
              <w:jc w:val="center"/>
              <w:rPr>
                <w:rFonts w:hAnsi="宋体" w:cs="宋体"/>
                <w:sz w:val="24"/>
              </w:rPr>
            </w:pPr>
          </w:p>
        </w:tc>
        <w:tc>
          <w:tcPr>
            <w:tcW w:w="1964" w:type="dxa"/>
            <w:vAlign w:val="center"/>
          </w:tcPr>
          <w:p w:rsidR="00E30746" w:rsidRPr="006B03A3" w:rsidRDefault="007B79BD">
            <w:pPr>
              <w:jc w:val="center"/>
              <w:rPr>
                <w:rFonts w:hAnsi="宋体" w:cs="宋体"/>
                <w:sz w:val="24"/>
              </w:rPr>
            </w:pPr>
            <w:r w:rsidRPr="006B03A3">
              <w:rPr>
                <w:rFonts w:hAnsi="宋体" w:cs="宋体" w:hint="eastAsia"/>
                <w:sz w:val="24"/>
              </w:rPr>
              <w:t>拟在本工程任职</w:t>
            </w:r>
          </w:p>
        </w:tc>
        <w:tc>
          <w:tcPr>
            <w:tcW w:w="2264" w:type="dxa"/>
            <w:vAlign w:val="center"/>
          </w:tcPr>
          <w:p w:rsidR="00E30746" w:rsidRPr="006B03A3" w:rsidRDefault="007B79BD">
            <w:pPr>
              <w:jc w:val="center"/>
              <w:rPr>
                <w:rFonts w:hAnsi="宋体" w:cs="宋体"/>
                <w:sz w:val="24"/>
              </w:rPr>
            </w:pPr>
            <w:r w:rsidRPr="006B03A3">
              <w:rPr>
                <w:rFonts w:hAnsi="宋体" w:cs="宋体" w:hint="eastAsia"/>
                <w:sz w:val="24"/>
              </w:rPr>
              <w:t>项目负责人</w:t>
            </w:r>
          </w:p>
        </w:tc>
      </w:tr>
      <w:tr w:rsidR="00E30746" w:rsidRPr="006B03A3">
        <w:trPr>
          <w:trHeight w:val="471"/>
          <w:jc w:val="center"/>
        </w:trPr>
        <w:tc>
          <w:tcPr>
            <w:tcW w:w="3474" w:type="dxa"/>
            <w:gridSpan w:val="3"/>
            <w:vAlign w:val="center"/>
          </w:tcPr>
          <w:p w:rsidR="00E30746" w:rsidRPr="006B03A3" w:rsidRDefault="007B79BD">
            <w:pPr>
              <w:jc w:val="center"/>
              <w:rPr>
                <w:rFonts w:hAnsi="宋体" w:cs="宋体"/>
                <w:sz w:val="24"/>
              </w:rPr>
            </w:pPr>
            <w:r w:rsidRPr="006B03A3">
              <w:rPr>
                <w:rFonts w:hAnsi="宋体" w:cs="宋体" w:hint="eastAsia"/>
                <w:sz w:val="24"/>
              </w:rPr>
              <w:t>注册建造师执业资格等级</w:t>
            </w:r>
          </w:p>
        </w:tc>
        <w:tc>
          <w:tcPr>
            <w:tcW w:w="1358" w:type="dxa"/>
            <w:vAlign w:val="center"/>
          </w:tcPr>
          <w:p w:rsidR="00E30746" w:rsidRPr="006B03A3" w:rsidRDefault="007B79BD">
            <w:pPr>
              <w:jc w:val="center"/>
              <w:rPr>
                <w:rFonts w:hAnsi="宋体" w:cs="宋体"/>
                <w:sz w:val="24"/>
              </w:rPr>
            </w:pPr>
            <w:r w:rsidRPr="006B03A3">
              <w:rPr>
                <w:rFonts w:hAnsi="宋体" w:cs="宋体" w:hint="eastAsia"/>
                <w:sz w:val="24"/>
              </w:rPr>
              <w:t xml:space="preserve">      级</w:t>
            </w:r>
          </w:p>
        </w:tc>
        <w:tc>
          <w:tcPr>
            <w:tcW w:w="1964" w:type="dxa"/>
            <w:vAlign w:val="center"/>
          </w:tcPr>
          <w:p w:rsidR="00E30746" w:rsidRPr="006B03A3" w:rsidRDefault="007B79BD">
            <w:pPr>
              <w:jc w:val="center"/>
              <w:rPr>
                <w:rFonts w:hAnsi="宋体" w:cs="宋体"/>
                <w:sz w:val="24"/>
              </w:rPr>
            </w:pPr>
            <w:r w:rsidRPr="006B03A3">
              <w:rPr>
                <w:rFonts w:hAnsi="宋体" w:cs="宋体" w:hint="eastAsia"/>
                <w:sz w:val="24"/>
              </w:rPr>
              <w:t>建造师专业</w:t>
            </w:r>
          </w:p>
        </w:tc>
        <w:tc>
          <w:tcPr>
            <w:tcW w:w="2264" w:type="dxa"/>
            <w:vAlign w:val="center"/>
          </w:tcPr>
          <w:p w:rsidR="00E30746" w:rsidRPr="006B03A3" w:rsidRDefault="00E30746">
            <w:pPr>
              <w:jc w:val="center"/>
              <w:rPr>
                <w:rFonts w:hAnsi="宋体" w:cs="宋体"/>
                <w:sz w:val="24"/>
              </w:rPr>
            </w:pPr>
          </w:p>
        </w:tc>
      </w:tr>
      <w:tr w:rsidR="00E30746" w:rsidRPr="006B03A3">
        <w:trPr>
          <w:trHeight w:val="471"/>
          <w:jc w:val="center"/>
        </w:trPr>
        <w:tc>
          <w:tcPr>
            <w:tcW w:w="3474" w:type="dxa"/>
            <w:gridSpan w:val="3"/>
            <w:vAlign w:val="center"/>
          </w:tcPr>
          <w:p w:rsidR="00E30746" w:rsidRPr="006B03A3" w:rsidRDefault="007B79BD">
            <w:pPr>
              <w:jc w:val="center"/>
              <w:rPr>
                <w:rFonts w:hAnsi="宋体" w:cs="宋体"/>
                <w:sz w:val="24"/>
              </w:rPr>
            </w:pPr>
            <w:r w:rsidRPr="006B03A3">
              <w:rPr>
                <w:rFonts w:hAnsi="宋体" w:cs="宋体" w:hint="eastAsia"/>
                <w:sz w:val="24"/>
              </w:rPr>
              <w:t>安全生产考核合格证书</w:t>
            </w:r>
          </w:p>
        </w:tc>
        <w:tc>
          <w:tcPr>
            <w:tcW w:w="5586" w:type="dxa"/>
            <w:gridSpan w:val="3"/>
            <w:vAlign w:val="center"/>
          </w:tcPr>
          <w:p w:rsidR="00E30746" w:rsidRPr="006B03A3" w:rsidRDefault="00E30746">
            <w:pPr>
              <w:jc w:val="center"/>
              <w:rPr>
                <w:rFonts w:hAnsi="宋体" w:cs="宋体"/>
                <w:sz w:val="24"/>
              </w:rPr>
            </w:pPr>
          </w:p>
        </w:tc>
      </w:tr>
      <w:tr w:rsidR="00E30746" w:rsidRPr="006B03A3">
        <w:trPr>
          <w:trHeight w:val="778"/>
          <w:jc w:val="center"/>
        </w:trPr>
        <w:tc>
          <w:tcPr>
            <w:tcW w:w="1164" w:type="dxa"/>
            <w:vAlign w:val="center"/>
          </w:tcPr>
          <w:p w:rsidR="00E30746" w:rsidRPr="006B03A3" w:rsidRDefault="007B79BD">
            <w:pPr>
              <w:jc w:val="center"/>
              <w:rPr>
                <w:rFonts w:hAnsi="宋体" w:cs="宋体"/>
                <w:sz w:val="24"/>
              </w:rPr>
            </w:pPr>
            <w:r w:rsidRPr="006B03A3">
              <w:rPr>
                <w:rFonts w:hAnsi="宋体" w:cs="宋体" w:hint="eastAsia"/>
                <w:sz w:val="24"/>
              </w:rPr>
              <w:t>毕业学校</w:t>
            </w:r>
          </w:p>
        </w:tc>
        <w:tc>
          <w:tcPr>
            <w:tcW w:w="7896" w:type="dxa"/>
            <w:gridSpan w:val="5"/>
            <w:vAlign w:val="center"/>
          </w:tcPr>
          <w:p w:rsidR="00E30746" w:rsidRPr="006B03A3" w:rsidRDefault="007B79BD">
            <w:pPr>
              <w:ind w:firstLineChars="400" w:firstLine="960"/>
              <w:rPr>
                <w:rFonts w:hAnsi="宋体" w:cs="宋体"/>
                <w:sz w:val="24"/>
              </w:rPr>
            </w:pPr>
            <w:r w:rsidRPr="006B03A3">
              <w:rPr>
                <w:rFonts w:hAnsi="宋体" w:cs="宋体" w:hint="eastAsia"/>
                <w:sz w:val="24"/>
              </w:rPr>
              <w:t>年毕业于                  学校            专业</w:t>
            </w:r>
          </w:p>
        </w:tc>
      </w:tr>
      <w:tr w:rsidR="00E30746" w:rsidRPr="006B03A3">
        <w:trPr>
          <w:trHeight w:val="471"/>
          <w:jc w:val="center"/>
        </w:trPr>
        <w:tc>
          <w:tcPr>
            <w:tcW w:w="9060" w:type="dxa"/>
            <w:gridSpan w:val="6"/>
            <w:vAlign w:val="center"/>
          </w:tcPr>
          <w:p w:rsidR="00E30746" w:rsidRPr="006B03A3" w:rsidRDefault="007B79BD">
            <w:pPr>
              <w:jc w:val="center"/>
              <w:rPr>
                <w:rFonts w:hAnsi="宋体" w:cs="宋体"/>
                <w:sz w:val="24"/>
              </w:rPr>
            </w:pPr>
            <w:r w:rsidRPr="006B03A3">
              <w:rPr>
                <w:rFonts w:hAnsi="宋体" w:cs="宋体" w:hint="eastAsia"/>
                <w:sz w:val="24"/>
              </w:rPr>
              <w:t>主要工作经历</w:t>
            </w:r>
          </w:p>
        </w:tc>
      </w:tr>
      <w:tr w:rsidR="00E30746" w:rsidRPr="006B03A3">
        <w:trPr>
          <w:trHeight w:val="471"/>
          <w:jc w:val="center"/>
        </w:trPr>
        <w:tc>
          <w:tcPr>
            <w:tcW w:w="1164" w:type="dxa"/>
            <w:vAlign w:val="center"/>
          </w:tcPr>
          <w:p w:rsidR="00E30746" w:rsidRPr="006B03A3" w:rsidRDefault="007B79BD">
            <w:pPr>
              <w:jc w:val="center"/>
              <w:rPr>
                <w:rFonts w:hAnsi="宋体" w:cs="宋体"/>
                <w:sz w:val="24"/>
              </w:rPr>
            </w:pPr>
            <w:r w:rsidRPr="006B03A3">
              <w:rPr>
                <w:rFonts w:hAnsi="宋体" w:cs="宋体" w:hint="eastAsia"/>
                <w:sz w:val="24"/>
              </w:rPr>
              <w:t>时  间</w:t>
            </w:r>
          </w:p>
        </w:tc>
        <w:tc>
          <w:tcPr>
            <w:tcW w:w="3668" w:type="dxa"/>
            <w:gridSpan w:val="3"/>
            <w:vAlign w:val="center"/>
          </w:tcPr>
          <w:p w:rsidR="00E30746" w:rsidRPr="006B03A3" w:rsidRDefault="007B79BD">
            <w:pPr>
              <w:jc w:val="center"/>
              <w:rPr>
                <w:rFonts w:hAnsi="宋体" w:cs="宋体"/>
                <w:sz w:val="24"/>
              </w:rPr>
            </w:pPr>
            <w:r w:rsidRPr="006B03A3">
              <w:rPr>
                <w:rFonts w:hAnsi="宋体" w:cs="宋体" w:hint="eastAsia"/>
                <w:sz w:val="24"/>
              </w:rPr>
              <w:t>参加过的类似项目名称</w:t>
            </w:r>
          </w:p>
        </w:tc>
        <w:tc>
          <w:tcPr>
            <w:tcW w:w="1964" w:type="dxa"/>
            <w:vAlign w:val="center"/>
          </w:tcPr>
          <w:p w:rsidR="00E30746" w:rsidRPr="006B03A3" w:rsidRDefault="007B79BD">
            <w:pPr>
              <w:jc w:val="center"/>
              <w:rPr>
                <w:rFonts w:hAnsi="宋体" w:cs="宋体"/>
                <w:sz w:val="24"/>
              </w:rPr>
            </w:pPr>
            <w:r w:rsidRPr="006B03A3">
              <w:rPr>
                <w:rFonts w:hAnsi="宋体" w:cs="宋体" w:hint="eastAsia"/>
                <w:sz w:val="24"/>
              </w:rPr>
              <w:t>工程概况说明</w:t>
            </w:r>
          </w:p>
        </w:tc>
        <w:tc>
          <w:tcPr>
            <w:tcW w:w="2264" w:type="dxa"/>
            <w:vAlign w:val="center"/>
          </w:tcPr>
          <w:p w:rsidR="00E30746" w:rsidRPr="006B03A3" w:rsidRDefault="007B79BD">
            <w:pPr>
              <w:jc w:val="center"/>
              <w:rPr>
                <w:rFonts w:hAnsi="宋体" w:cs="宋体"/>
                <w:sz w:val="24"/>
              </w:rPr>
            </w:pPr>
            <w:r w:rsidRPr="006B03A3">
              <w:rPr>
                <w:rFonts w:hAnsi="宋体" w:cs="宋体" w:hint="eastAsia"/>
                <w:sz w:val="24"/>
              </w:rPr>
              <w:t>发包人及联系电话</w:t>
            </w:r>
          </w:p>
        </w:tc>
      </w:tr>
      <w:tr w:rsidR="00E30746" w:rsidRPr="006B03A3">
        <w:trPr>
          <w:trHeight w:val="471"/>
          <w:jc w:val="center"/>
        </w:trPr>
        <w:tc>
          <w:tcPr>
            <w:tcW w:w="1164" w:type="dxa"/>
            <w:vAlign w:val="center"/>
          </w:tcPr>
          <w:p w:rsidR="00E30746" w:rsidRPr="006B03A3" w:rsidRDefault="00E30746">
            <w:pPr>
              <w:jc w:val="center"/>
              <w:rPr>
                <w:rFonts w:hAnsi="宋体" w:cs="宋体"/>
                <w:sz w:val="24"/>
              </w:rPr>
            </w:pPr>
          </w:p>
        </w:tc>
        <w:tc>
          <w:tcPr>
            <w:tcW w:w="3668" w:type="dxa"/>
            <w:gridSpan w:val="3"/>
            <w:vAlign w:val="center"/>
          </w:tcPr>
          <w:p w:rsidR="00E30746" w:rsidRPr="006B03A3" w:rsidRDefault="00E30746">
            <w:pPr>
              <w:jc w:val="center"/>
              <w:rPr>
                <w:rFonts w:hAnsi="宋体" w:cs="宋体"/>
                <w:sz w:val="24"/>
              </w:rPr>
            </w:pPr>
          </w:p>
        </w:tc>
        <w:tc>
          <w:tcPr>
            <w:tcW w:w="1964" w:type="dxa"/>
            <w:vAlign w:val="center"/>
          </w:tcPr>
          <w:p w:rsidR="00E30746" w:rsidRPr="006B03A3" w:rsidRDefault="00E30746">
            <w:pPr>
              <w:jc w:val="center"/>
              <w:rPr>
                <w:rFonts w:hAnsi="宋体" w:cs="宋体"/>
                <w:sz w:val="24"/>
              </w:rPr>
            </w:pPr>
          </w:p>
        </w:tc>
        <w:tc>
          <w:tcPr>
            <w:tcW w:w="2264" w:type="dxa"/>
            <w:vAlign w:val="center"/>
          </w:tcPr>
          <w:p w:rsidR="00E30746" w:rsidRPr="006B03A3" w:rsidRDefault="00E30746">
            <w:pPr>
              <w:jc w:val="center"/>
              <w:rPr>
                <w:rFonts w:hAnsi="宋体" w:cs="宋体"/>
                <w:sz w:val="24"/>
              </w:rPr>
            </w:pPr>
          </w:p>
        </w:tc>
      </w:tr>
      <w:tr w:rsidR="00E30746" w:rsidRPr="006B03A3">
        <w:trPr>
          <w:trHeight w:val="471"/>
          <w:jc w:val="center"/>
        </w:trPr>
        <w:tc>
          <w:tcPr>
            <w:tcW w:w="1164" w:type="dxa"/>
            <w:vAlign w:val="center"/>
          </w:tcPr>
          <w:p w:rsidR="00E30746" w:rsidRPr="006B03A3" w:rsidRDefault="00E30746">
            <w:pPr>
              <w:jc w:val="center"/>
              <w:rPr>
                <w:rFonts w:hAnsi="宋体" w:cs="宋体"/>
                <w:sz w:val="24"/>
              </w:rPr>
            </w:pPr>
          </w:p>
        </w:tc>
        <w:tc>
          <w:tcPr>
            <w:tcW w:w="3668" w:type="dxa"/>
            <w:gridSpan w:val="3"/>
            <w:vAlign w:val="center"/>
          </w:tcPr>
          <w:p w:rsidR="00E30746" w:rsidRPr="006B03A3" w:rsidRDefault="00E30746">
            <w:pPr>
              <w:jc w:val="center"/>
              <w:rPr>
                <w:rFonts w:hAnsi="宋体" w:cs="宋体"/>
                <w:sz w:val="24"/>
              </w:rPr>
            </w:pPr>
          </w:p>
        </w:tc>
        <w:tc>
          <w:tcPr>
            <w:tcW w:w="1964" w:type="dxa"/>
            <w:vAlign w:val="center"/>
          </w:tcPr>
          <w:p w:rsidR="00E30746" w:rsidRPr="006B03A3" w:rsidRDefault="00E30746">
            <w:pPr>
              <w:jc w:val="center"/>
              <w:rPr>
                <w:rFonts w:hAnsi="宋体" w:cs="宋体"/>
                <w:sz w:val="24"/>
              </w:rPr>
            </w:pPr>
          </w:p>
        </w:tc>
        <w:tc>
          <w:tcPr>
            <w:tcW w:w="2264" w:type="dxa"/>
            <w:vAlign w:val="center"/>
          </w:tcPr>
          <w:p w:rsidR="00E30746" w:rsidRPr="006B03A3" w:rsidRDefault="00E30746">
            <w:pPr>
              <w:jc w:val="center"/>
              <w:rPr>
                <w:rFonts w:hAnsi="宋体" w:cs="宋体"/>
                <w:sz w:val="24"/>
              </w:rPr>
            </w:pPr>
          </w:p>
        </w:tc>
      </w:tr>
      <w:tr w:rsidR="00E30746" w:rsidRPr="006B03A3">
        <w:trPr>
          <w:trHeight w:val="498"/>
          <w:jc w:val="center"/>
        </w:trPr>
        <w:tc>
          <w:tcPr>
            <w:tcW w:w="1164" w:type="dxa"/>
            <w:vAlign w:val="center"/>
          </w:tcPr>
          <w:p w:rsidR="00E30746" w:rsidRPr="006B03A3" w:rsidRDefault="00E30746">
            <w:pPr>
              <w:jc w:val="center"/>
              <w:rPr>
                <w:rFonts w:hAnsi="宋体" w:cs="宋体"/>
                <w:sz w:val="24"/>
              </w:rPr>
            </w:pPr>
          </w:p>
        </w:tc>
        <w:tc>
          <w:tcPr>
            <w:tcW w:w="3668" w:type="dxa"/>
            <w:gridSpan w:val="3"/>
            <w:vAlign w:val="center"/>
          </w:tcPr>
          <w:p w:rsidR="00E30746" w:rsidRPr="006B03A3" w:rsidRDefault="00E30746">
            <w:pPr>
              <w:jc w:val="center"/>
              <w:rPr>
                <w:rFonts w:hAnsi="宋体" w:cs="宋体"/>
                <w:sz w:val="24"/>
              </w:rPr>
            </w:pPr>
          </w:p>
        </w:tc>
        <w:tc>
          <w:tcPr>
            <w:tcW w:w="1964" w:type="dxa"/>
            <w:vAlign w:val="center"/>
          </w:tcPr>
          <w:p w:rsidR="00E30746" w:rsidRPr="006B03A3" w:rsidRDefault="00E30746">
            <w:pPr>
              <w:jc w:val="center"/>
              <w:rPr>
                <w:rFonts w:hAnsi="宋体" w:cs="宋体"/>
                <w:sz w:val="24"/>
              </w:rPr>
            </w:pPr>
          </w:p>
        </w:tc>
        <w:tc>
          <w:tcPr>
            <w:tcW w:w="2264" w:type="dxa"/>
            <w:vAlign w:val="center"/>
          </w:tcPr>
          <w:p w:rsidR="00E30746" w:rsidRPr="006B03A3" w:rsidRDefault="00E30746">
            <w:pPr>
              <w:jc w:val="center"/>
              <w:rPr>
                <w:rFonts w:hAnsi="宋体" w:cs="宋体"/>
                <w:sz w:val="24"/>
              </w:rPr>
            </w:pPr>
          </w:p>
        </w:tc>
      </w:tr>
    </w:tbl>
    <w:p w:rsidR="00E30746" w:rsidRPr="006B03A3" w:rsidRDefault="007B79BD">
      <w:pPr>
        <w:spacing w:line="420" w:lineRule="exact"/>
        <w:rPr>
          <w:rFonts w:hAnsi="宋体" w:cs="宋体"/>
          <w:sz w:val="24"/>
        </w:rPr>
      </w:pPr>
      <w:r w:rsidRPr="006B03A3">
        <w:rPr>
          <w:rFonts w:hAnsi="宋体" w:cs="宋体" w:hint="eastAsia"/>
          <w:szCs w:val="21"/>
        </w:rPr>
        <w:br w:type="page"/>
      </w:r>
      <w:r w:rsidRPr="006B03A3">
        <w:rPr>
          <w:rFonts w:hAnsi="宋体" w:cs="宋体" w:hint="eastAsia"/>
          <w:sz w:val="24"/>
        </w:rPr>
        <w:lastRenderedPageBreak/>
        <w:t>附2：主要项目管理人员简历表</w:t>
      </w:r>
    </w:p>
    <w:p w:rsidR="00E30746" w:rsidRPr="006B03A3" w:rsidRDefault="007B79BD">
      <w:pPr>
        <w:spacing w:line="420" w:lineRule="exact"/>
        <w:ind w:firstLineChars="200" w:firstLine="480"/>
        <w:rPr>
          <w:rFonts w:hAnsi="宋体" w:cs="宋体"/>
          <w:sz w:val="24"/>
          <w:szCs w:val="24"/>
        </w:rPr>
      </w:pPr>
      <w:r w:rsidRPr="006B03A3">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30746" w:rsidRPr="006B03A3">
        <w:trPr>
          <w:trHeight w:val="590"/>
          <w:jc w:val="center"/>
        </w:trPr>
        <w:tc>
          <w:tcPr>
            <w:tcW w:w="8684" w:type="dxa"/>
            <w:gridSpan w:val="3"/>
            <w:tcBorders>
              <w:bottom w:val="single" w:sz="4" w:space="0" w:color="auto"/>
            </w:tcBorders>
            <w:vAlign w:val="center"/>
          </w:tcPr>
          <w:p w:rsidR="00E30746" w:rsidRPr="006B03A3" w:rsidRDefault="007B79BD">
            <w:pPr>
              <w:spacing w:line="640" w:lineRule="exact"/>
              <w:rPr>
                <w:rFonts w:hAnsi="宋体" w:cs="宋体"/>
                <w:sz w:val="24"/>
              </w:rPr>
            </w:pPr>
            <w:r w:rsidRPr="006B03A3">
              <w:rPr>
                <w:rFonts w:hAnsi="宋体" w:cs="宋体" w:hint="eastAsia"/>
                <w:sz w:val="24"/>
              </w:rPr>
              <w:t>岗位名称</w:t>
            </w:r>
          </w:p>
        </w:tc>
      </w:tr>
      <w:tr w:rsidR="00E30746" w:rsidRPr="006B03A3">
        <w:trPr>
          <w:trHeight w:val="604"/>
          <w:jc w:val="center"/>
        </w:trPr>
        <w:tc>
          <w:tcPr>
            <w:tcW w:w="4226" w:type="dxa"/>
            <w:gridSpan w:val="2"/>
            <w:tcBorders>
              <w:left w:val="single" w:sz="4" w:space="0" w:color="auto"/>
            </w:tcBorders>
            <w:vAlign w:val="center"/>
          </w:tcPr>
          <w:p w:rsidR="00E30746" w:rsidRPr="006B03A3" w:rsidRDefault="007B79BD">
            <w:pPr>
              <w:spacing w:line="640" w:lineRule="exact"/>
              <w:rPr>
                <w:rFonts w:hAnsi="宋体" w:cs="宋体"/>
                <w:sz w:val="24"/>
              </w:rPr>
            </w:pPr>
            <w:r w:rsidRPr="006B03A3">
              <w:rPr>
                <w:rFonts w:hAnsi="宋体" w:cs="宋体" w:hint="eastAsia"/>
                <w:sz w:val="24"/>
              </w:rPr>
              <w:t>姓    名</w:t>
            </w:r>
          </w:p>
        </w:tc>
        <w:tc>
          <w:tcPr>
            <w:tcW w:w="4458" w:type="dxa"/>
            <w:tcBorders>
              <w:left w:val="nil"/>
            </w:tcBorders>
            <w:vAlign w:val="center"/>
          </w:tcPr>
          <w:p w:rsidR="00E30746" w:rsidRPr="006B03A3" w:rsidRDefault="007B79BD">
            <w:pPr>
              <w:spacing w:line="640" w:lineRule="exact"/>
              <w:rPr>
                <w:rFonts w:hAnsi="宋体" w:cs="宋体"/>
                <w:sz w:val="24"/>
              </w:rPr>
            </w:pPr>
            <w:r w:rsidRPr="006B03A3">
              <w:rPr>
                <w:rFonts w:hAnsi="宋体" w:cs="宋体" w:hint="eastAsia"/>
                <w:sz w:val="24"/>
              </w:rPr>
              <w:t>年    龄</w:t>
            </w:r>
          </w:p>
        </w:tc>
      </w:tr>
      <w:tr w:rsidR="00E30746" w:rsidRPr="006B03A3">
        <w:trPr>
          <w:trHeight w:val="590"/>
          <w:jc w:val="center"/>
        </w:trPr>
        <w:tc>
          <w:tcPr>
            <w:tcW w:w="4226" w:type="dxa"/>
            <w:gridSpan w:val="2"/>
            <w:vAlign w:val="center"/>
          </w:tcPr>
          <w:p w:rsidR="00E30746" w:rsidRPr="006B03A3" w:rsidRDefault="007B79BD">
            <w:pPr>
              <w:spacing w:line="640" w:lineRule="exact"/>
              <w:rPr>
                <w:rFonts w:hAnsi="宋体" w:cs="宋体"/>
                <w:sz w:val="24"/>
              </w:rPr>
            </w:pPr>
            <w:r w:rsidRPr="006B03A3">
              <w:rPr>
                <w:rFonts w:hAnsi="宋体" w:cs="宋体" w:hint="eastAsia"/>
                <w:sz w:val="24"/>
              </w:rPr>
              <w:t>性    别</w:t>
            </w:r>
          </w:p>
        </w:tc>
        <w:tc>
          <w:tcPr>
            <w:tcW w:w="4458" w:type="dxa"/>
            <w:vAlign w:val="center"/>
          </w:tcPr>
          <w:p w:rsidR="00E30746" w:rsidRPr="006B03A3" w:rsidRDefault="007B79BD">
            <w:pPr>
              <w:spacing w:line="640" w:lineRule="exact"/>
              <w:rPr>
                <w:rFonts w:hAnsi="宋体" w:cs="宋体"/>
                <w:sz w:val="24"/>
              </w:rPr>
            </w:pPr>
            <w:r w:rsidRPr="006B03A3">
              <w:rPr>
                <w:rFonts w:hAnsi="宋体" w:cs="宋体" w:hint="eastAsia"/>
                <w:sz w:val="24"/>
              </w:rPr>
              <w:t>毕业学校</w:t>
            </w:r>
          </w:p>
        </w:tc>
      </w:tr>
      <w:tr w:rsidR="00E30746" w:rsidRPr="006B03A3">
        <w:trPr>
          <w:trHeight w:val="590"/>
          <w:jc w:val="center"/>
        </w:trPr>
        <w:tc>
          <w:tcPr>
            <w:tcW w:w="4226" w:type="dxa"/>
            <w:gridSpan w:val="2"/>
            <w:vAlign w:val="center"/>
          </w:tcPr>
          <w:p w:rsidR="00E30746" w:rsidRPr="006B03A3" w:rsidRDefault="007B79BD">
            <w:pPr>
              <w:spacing w:line="640" w:lineRule="exact"/>
              <w:rPr>
                <w:rFonts w:hAnsi="宋体" w:cs="宋体"/>
                <w:sz w:val="24"/>
              </w:rPr>
            </w:pPr>
            <w:r w:rsidRPr="006B03A3">
              <w:rPr>
                <w:rFonts w:hAnsi="宋体" w:cs="宋体" w:hint="eastAsia"/>
                <w:sz w:val="24"/>
              </w:rPr>
              <w:t>学历和专业</w:t>
            </w:r>
          </w:p>
        </w:tc>
        <w:tc>
          <w:tcPr>
            <w:tcW w:w="4458" w:type="dxa"/>
            <w:vAlign w:val="center"/>
          </w:tcPr>
          <w:p w:rsidR="00E30746" w:rsidRPr="006B03A3" w:rsidRDefault="007B79BD">
            <w:pPr>
              <w:spacing w:line="640" w:lineRule="exact"/>
              <w:rPr>
                <w:rFonts w:hAnsi="宋体" w:cs="宋体"/>
                <w:sz w:val="24"/>
              </w:rPr>
            </w:pPr>
            <w:r w:rsidRPr="006B03A3">
              <w:rPr>
                <w:rFonts w:hAnsi="宋体" w:cs="宋体" w:hint="eastAsia"/>
                <w:sz w:val="24"/>
              </w:rPr>
              <w:t>毕业时间</w:t>
            </w:r>
          </w:p>
        </w:tc>
      </w:tr>
      <w:tr w:rsidR="00E30746" w:rsidRPr="006B03A3">
        <w:trPr>
          <w:trHeight w:val="604"/>
          <w:jc w:val="center"/>
        </w:trPr>
        <w:tc>
          <w:tcPr>
            <w:tcW w:w="4226" w:type="dxa"/>
            <w:gridSpan w:val="2"/>
            <w:vAlign w:val="center"/>
          </w:tcPr>
          <w:p w:rsidR="00E30746" w:rsidRPr="006B03A3" w:rsidRDefault="007B79BD">
            <w:pPr>
              <w:spacing w:line="640" w:lineRule="exact"/>
              <w:rPr>
                <w:rFonts w:hAnsi="宋体" w:cs="宋体"/>
                <w:sz w:val="24"/>
              </w:rPr>
            </w:pPr>
            <w:r w:rsidRPr="006B03A3">
              <w:rPr>
                <w:rFonts w:hAnsi="宋体" w:cs="宋体" w:hint="eastAsia"/>
                <w:sz w:val="24"/>
              </w:rPr>
              <w:t>拥有的执业资格</w:t>
            </w:r>
          </w:p>
        </w:tc>
        <w:tc>
          <w:tcPr>
            <w:tcW w:w="4458" w:type="dxa"/>
            <w:vAlign w:val="center"/>
          </w:tcPr>
          <w:p w:rsidR="00E30746" w:rsidRPr="006B03A3" w:rsidRDefault="007B79BD">
            <w:pPr>
              <w:spacing w:line="640" w:lineRule="exact"/>
              <w:rPr>
                <w:rFonts w:hAnsi="宋体" w:cs="宋体"/>
                <w:sz w:val="24"/>
              </w:rPr>
            </w:pPr>
            <w:r w:rsidRPr="006B03A3">
              <w:rPr>
                <w:rFonts w:hAnsi="宋体" w:cs="宋体" w:hint="eastAsia"/>
                <w:sz w:val="24"/>
              </w:rPr>
              <w:t>专业职称</w:t>
            </w:r>
          </w:p>
        </w:tc>
      </w:tr>
      <w:tr w:rsidR="00E30746" w:rsidRPr="006B03A3">
        <w:trPr>
          <w:trHeight w:val="517"/>
          <w:jc w:val="center"/>
        </w:trPr>
        <w:tc>
          <w:tcPr>
            <w:tcW w:w="4226" w:type="dxa"/>
            <w:gridSpan w:val="2"/>
            <w:vAlign w:val="center"/>
          </w:tcPr>
          <w:p w:rsidR="00E30746" w:rsidRPr="006B03A3" w:rsidRDefault="007B79BD">
            <w:pPr>
              <w:spacing w:line="640" w:lineRule="exact"/>
              <w:rPr>
                <w:rFonts w:hAnsi="宋体" w:cs="宋体"/>
                <w:sz w:val="24"/>
              </w:rPr>
            </w:pPr>
            <w:r w:rsidRPr="006B03A3">
              <w:rPr>
                <w:rFonts w:hAnsi="宋体" w:cs="宋体" w:hint="eastAsia"/>
                <w:sz w:val="24"/>
              </w:rPr>
              <w:t>执业资格证书编号</w:t>
            </w:r>
          </w:p>
        </w:tc>
        <w:tc>
          <w:tcPr>
            <w:tcW w:w="4458" w:type="dxa"/>
            <w:vAlign w:val="center"/>
          </w:tcPr>
          <w:p w:rsidR="00E30746" w:rsidRPr="006B03A3" w:rsidRDefault="007B79BD">
            <w:pPr>
              <w:spacing w:line="640" w:lineRule="exact"/>
              <w:rPr>
                <w:rFonts w:hAnsi="宋体" w:cs="宋体"/>
                <w:sz w:val="24"/>
              </w:rPr>
            </w:pPr>
            <w:r w:rsidRPr="006B03A3">
              <w:rPr>
                <w:rFonts w:hAnsi="宋体" w:cs="宋体" w:hint="eastAsia"/>
                <w:sz w:val="24"/>
              </w:rPr>
              <w:t>工作年限</w:t>
            </w:r>
          </w:p>
        </w:tc>
      </w:tr>
      <w:tr w:rsidR="00E30746" w:rsidRPr="006B03A3">
        <w:trPr>
          <w:trHeight w:val="2196"/>
          <w:jc w:val="center"/>
        </w:trPr>
        <w:tc>
          <w:tcPr>
            <w:tcW w:w="1098" w:type="dxa"/>
            <w:vAlign w:val="center"/>
          </w:tcPr>
          <w:p w:rsidR="00E30746" w:rsidRPr="006B03A3" w:rsidRDefault="007B79BD">
            <w:pPr>
              <w:jc w:val="center"/>
              <w:rPr>
                <w:rFonts w:hAnsi="宋体" w:cs="宋体"/>
                <w:sz w:val="24"/>
              </w:rPr>
            </w:pPr>
            <w:r w:rsidRPr="006B03A3">
              <w:rPr>
                <w:rFonts w:hAnsi="宋体" w:cs="宋体" w:hint="eastAsia"/>
                <w:sz w:val="24"/>
              </w:rPr>
              <w:t>主要</w:t>
            </w:r>
          </w:p>
          <w:p w:rsidR="00E30746" w:rsidRPr="006B03A3" w:rsidRDefault="007B79BD">
            <w:pPr>
              <w:jc w:val="center"/>
              <w:rPr>
                <w:rFonts w:hAnsi="宋体" w:cs="宋体"/>
                <w:sz w:val="24"/>
              </w:rPr>
            </w:pPr>
            <w:r w:rsidRPr="006B03A3">
              <w:rPr>
                <w:rFonts w:hAnsi="宋体" w:cs="宋体" w:hint="eastAsia"/>
                <w:sz w:val="24"/>
              </w:rPr>
              <w:t>工作</w:t>
            </w:r>
          </w:p>
          <w:p w:rsidR="00E30746" w:rsidRPr="006B03A3" w:rsidRDefault="007B79BD">
            <w:pPr>
              <w:jc w:val="center"/>
              <w:rPr>
                <w:rFonts w:hAnsi="宋体" w:cs="宋体"/>
                <w:sz w:val="24"/>
              </w:rPr>
            </w:pPr>
            <w:r w:rsidRPr="006B03A3">
              <w:rPr>
                <w:rFonts w:hAnsi="宋体" w:cs="宋体" w:hint="eastAsia"/>
                <w:sz w:val="24"/>
              </w:rPr>
              <w:t>业绩</w:t>
            </w:r>
          </w:p>
          <w:p w:rsidR="00E30746" w:rsidRPr="006B03A3" w:rsidRDefault="007B79BD">
            <w:pPr>
              <w:jc w:val="center"/>
              <w:rPr>
                <w:rFonts w:hAnsi="宋体" w:cs="宋体"/>
                <w:sz w:val="24"/>
              </w:rPr>
            </w:pPr>
            <w:r w:rsidRPr="006B03A3">
              <w:rPr>
                <w:rFonts w:hAnsi="宋体" w:cs="宋体" w:hint="eastAsia"/>
                <w:sz w:val="24"/>
              </w:rPr>
              <w:t>及担</w:t>
            </w:r>
          </w:p>
          <w:p w:rsidR="00E30746" w:rsidRPr="006B03A3" w:rsidRDefault="007B79BD">
            <w:pPr>
              <w:jc w:val="center"/>
              <w:rPr>
                <w:rFonts w:hAnsi="宋体" w:cs="宋体"/>
                <w:sz w:val="24"/>
              </w:rPr>
            </w:pPr>
            <w:r w:rsidRPr="006B03A3">
              <w:rPr>
                <w:rFonts w:hAnsi="宋体" w:cs="宋体" w:hint="eastAsia"/>
                <w:sz w:val="24"/>
              </w:rPr>
              <w:t>任的</w:t>
            </w:r>
          </w:p>
          <w:p w:rsidR="00E30746" w:rsidRPr="006B03A3" w:rsidRDefault="007B79BD">
            <w:pPr>
              <w:jc w:val="center"/>
              <w:rPr>
                <w:rFonts w:hAnsi="宋体" w:cs="宋体"/>
                <w:sz w:val="24"/>
              </w:rPr>
            </w:pPr>
            <w:r w:rsidRPr="006B03A3">
              <w:rPr>
                <w:rFonts w:hAnsi="宋体" w:cs="宋体" w:hint="eastAsia"/>
                <w:sz w:val="24"/>
              </w:rPr>
              <w:t>主要</w:t>
            </w:r>
          </w:p>
          <w:p w:rsidR="00E30746" w:rsidRPr="006B03A3" w:rsidRDefault="007B79BD">
            <w:pPr>
              <w:jc w:val="center"/>
              <w:rPr>
                <w:rFonts w:hAnsi="宋体" w:cs="宋体"/>
                <w:sz w:val="24"/>
              </w:rPr>
            </w:pPr>
            <w:r w:rsidRPr="006B03A3">
              <w:rPr>
                <w:rFonts w:hAnsi="宋体" w:cs="宋体" w:hint="eastAsia"/>
                <w:sz w:val="24"/>
              </w:rPr>
              <w:t>工作</w:t>
            </w:r>
          </w:p>
        </w:tc>
        <w:tc>
          <w:tcPr>
            <w:tcW w:w="7586" w:type="dxa"/>
            <w:gridSpan w:val="2"/>
          </w:tcPr>
          <w:p w:rsidR="00E30746" w:rsidRPr="006B03A3" w:rsidRDefault="00E30746">
            <w:pPr>
              <w:rPr>
                <w:rFonts w:hAnsi="宋体" w:cs="宋体"/>
                <w:sz w:val="24"/>
              </w:rPr>
            </w:pPr>
          </w:p>
        </w:tc>
      </w:tr>
    </w:tbl>
    <w:p w:rsidR="00E30746" w:rsidRPr="006B03A3" w:rsidRDefault="00E30746">
      <w:pPr>
        <w:rPr>
          <w:rFonts w:hAnsi="宋体" w:cs="宋体"/>
          <w:szCs w:val="21"/>
        </w:rPr>
      </w:pPr>
    </w:p>
    <w:p w:rsidR="00E30746" w:rsidRPr="006B03A3" w:rsidRDefault="007B79BD">
      <w:pPr>
        <w:widowControl/>
        <w:jc w:val="left"/>
        <w:rPr>
          <w:rFonts w:hAnsi="宋体" w:cs="宋体"/>
          <w:sz w:val="24"/>
        </w:rPr>
      </w:pPr>
      <w:r w:rsidRPr="006B03A3">
        <w:rPr>
          <w:rFonts w:hAnsi="宋体" w:cs="宋体"/>
          <w:sz w:val="24"/>
        </w:rPr>
        <w:br w:type="page"/>
      </w:r>
    </w:p>
    <w:p w:rsidR="00E30746" w:rsidRPr="006B03A3" w:rsidRDefault="007B79BD">
      <w:pPr>
        <w:rPr>
          <w:rFonts w:hAnsi="宋体" w:cs="宋体"/>
          <w:sz w:val="24"/>
        </w:rPr>
      </w:pPr>
      <w:r w:rsidRPr="006B03A3">
        <w:rPr>
          <w:rFonts w:hAnsi="宋体" w:cs="宋体" w:hint="eastAsia"/>
          <w:sz w:val="24"/>
        </w:rPr>
        <w:lastRenderedPageBreak/>
        <w:t>附3：承诺书</w:t>
      </w:r>
    </w:p>
    <w:p w:rsidR="00E30746" w:rsidRPr="006B03A3" w:rsidRDefault="007B79BD">
      <w:pPr>
        <w:jc w:val="center"/>
        <w:rPr>
          <w:rFonts w:hAnsi="宋体" w:cs="宋体"/>
          <w:b/>
          <w:bCs/>
          <w:sz w:val="24"/>
        </w:rPr>
      </w:pPr>
      <w:r w:rsidRPr="006B03A3">
        <w:rPr>
          <w:rFonts w:hAnsi="宋体" w:cs="宋体" w:hint="eastAsia"/>
          <w:b/>
          <w:bCs/>
          <w:sz w:val="24"/>
        </w:rPr>
        <w:t>承诺书</w:t>
      </w:r>
    </w:p>
    <w:p w:rsidR="00E30746" w:rsidRPr="006B03A3" w:rsidRDefault="00E30746">
      <w:pPr>
        <w:jc w:val="center"/>
        <w:rPr>
          <w:rFonts w:hAnsi="宋体" w:cs="宋体"/>
          <w:b/>
          <w:bCs/>
          <w:sz w:val="24"/>
        </w:rPr>
      </w:pPr>
    </w:p>
    <w:p w:rsidR="00E30746" w:rsidRPr="006B03A3" w:rsidRDefault="007B79BD" w:rsidP="008463CF">
      <w:pPr>
        <w:spacing w:afterLines="100" w:line="440" w:lineRule="exact"/>
        <w:rPr>
          <w:rFonts w:hAnsi="宋体" w:cs="宋体"/>
          <w:sz w:val="24"/>
        </w:rPr>
      </w:pPr>
      <w:r w:rsidRPr="006B03A3">
        <w:rPr>
          <w:rFonts w:hAnsi="宋体" w:cs="宋体" w:hint="eastAsia"/>
          <w:sz w:val="24"/>
          <w:u w:val="single"/>
        </w:rPr>
        <w:t xml:space="preserve">                     </w:t>
      </w:r>
      <w:r w:rsidRPr="006B03A3">
        <w:rPr>
          <w:rFonts w:hAnsi="宋体" w:cs="宋体" w:hint="eastAsia"/>
          <w:sz w:val="24"/>
        </w:rPr>
        <w:t>（招标人名称）：</w:t>
      </w:r>
    </w:p>
    <w:p w:rsidR="00E30746" w:rsidRPr="006B03A3" w:rsidRDefault="007B79BD">
      <w:pPr>
        <w:spacing w:line="440" w:lineRule="exact"/>
        <w:ind w:firstLineChars="200" w:firstLine="480"/>
        <w:rPr>
          <w:rFonts w:hAnsi="宋体" w:cs="宋体"/>
          <w:sz w:val="24"/>
        </w:rPr>
      </w:pPr>
      <w:r w:rsidRPr="006B03A3">
        <w:rPr>
          <w:rFonts w:hAnsi="宋体" w:cs="宋体" w:hint="eastAsia"/>
          <w:sz w:val="24"/>
        </w:rPr>
        <w:t>我方在此声明，我方拟派往</w:t>
      </w:r>
      <w:r w:rsidRPr="006B03A3">
        <w:rPr>
          <w:rFonts w:hAnsi="宋体" w:cs="宋体" w:hint="eastAsia"/>
          <w:sz w:val="24"/>
          <w:u w:val="single"/>
        </w:rPr>
        <w:t xml:space="preserve">        </w:t>
      </w:r>
      <w:r w:rsidRPr="006B03A3">
        <w:rPr>
          <w:rFonts w:hAnsi="宋体" w:cs="宋体" w:hint="eastAsia"/>
          <w:sz w:val="24"/>
        </w:rPr>
        <w:t>（项目名称、标段）（以下简称“本工程”）的项目负责人</w:t>
      </w:r>
      <w:r w:rsidRPr="006B03A3">
        <w:rPr>
          <w:rFonts w:hAnsi="宋体" w:cs="宋体" w:hint="eastAsia"/>
          <w:sz w:val="24"/>
          <w:u w:val="single"/>
        </w:rPr>
        <w:t xml:space="preserve">           </w:t>
      </w:r>
      <w:r w:rsidRPr="006B03A3">
        <w:rPr>
          <w:rFonts w:hAnsi="宋体" w:cs="宋体" w:hint="eastAsia"/>
          <w:sz w:val="24"/>
        </w:rPr>
        <w:t>（项目负责人姓名）现阶段没有担任任何在施建设工程项目的项目负责人。</w:t>
      </w:r>
    </w:p>
    <w:p w:rsidR="00E30746" w:rsidRPr="006B03A3" w:rsidRDefault="007B79BD">
      <w:pPr>
        <w:spacing w:line="440" w:lineRule="exact"/>
        <w:ind w:firstLineChars="200" w:firstLine="480"/>
        <w:rPr>
          <w:rFonts w:hAnsi="宋体" w:cs="宋体"/>
          <w:sz w:val="24"/>
        </w:rPr>
      </w:pPr>
      <w:r w:rsidRPr="006B03A3">
        <w:rPr>
          <w:rFonts w:hAnsi="宋体" w:cs="宋体" w:hint="eastAsia"/>
          <w:sz w:val="24"/>
        </w:rPr>
        <w:t>我方保证上述信息的真实和准确，并愿意承担因我方就此弄虚作假所引起的一切法律后果。</w:t>
      </w:r>
    </w:p>
    <w:p w:rsidR="00E30746" w:rsidRPr="006B03A3" w:rsidRDefault="007B79BD">
      <w:pPr>
        <w:spacing w:line="440" w:lineRule="exact"/>
        <w:ind w:firstLineChars="200" w:firstLine="480"/>
        <w:rPr>
          <w:rFonts w:hAnsi="宋体" w:cs="宋体"/>
          <w:sz w:val="24"/>
        </w:rPr>
      </w:pPr>
      <w:r w:rsidRPr="006B03A3">
        <w:rPr>
          <w:rFonts w:hAnsi="宋体" w:cs="宋体" w:hint="eastAsia"/>
          <w:sz w:val="24"/>
        </w:rPr>
        <w:t>特此承诺。</w:t>
      </w:r>
    </w:p>
    <w:p w:rsidR="00E30746" w:rsidRPr="006B03A3" w:rsidRDefault="007B79BD">
      <w:pPr>
        <w:spacing w:line="440" w:lineRule="exact"/>
        <w:jc w:val="right"/>
        <w:rPr>
          <w:rFonts w:hAnsi="宋体" w:cs="宋体"/>
          <w:sz w:val="24"/>
        </w:rPr>
      </w:pPr>
      <w:r w:rsidRPr="006B03A3">
        <w:rPr>
          <w:rFonts w:hAnsi="宋体" w:cs="宋体" w:hint="eastAsia"/>
          <w:sz w:val="24"/>
        </w:rPr>
        <w:t>投标人：</w:t>
      </w:r>
      <w:r w:rsidRPr="006B03A3">
        <w:rPr>
          <w:rFonts w:hAnsi="宋体" w:cs="宋体" w:hint="eastAsia"/>
          <w:sz w:val="24"/>
          <w:u w:val="single"/>
        </w:rPr>
        <w:t xml:space="preserve">                             </w:t>
      </w:r>
      <w:r w:rsidRPr="006B03A3">
        <w:rPr>
          <w:rFonts w:hAnsi="宋体" w:cs="宋体" w:hint="eastAsia"/>
          <w:sz w:val="24"/>
        </w:rPr>
        <w:t>（盖单位章）</w:t>
      </w:r>
    </w:p>
    <w:p w:rsidR="00E30746" w:rsidRPr="006B03A3" w:rsidRDefault="007B79BD">
      <w:pPr>
        <w:spacing w:line="440" w:lineRule="exact"/>
        <w:ind w:right="315"/>
        <w:jc w:val="right"/>
        <w:rPr>
          <w:rFonts w:hAnsi="宋体" w:cs="宋体"/>
          <w:sz w:val="24"/>
        </w:rPr>
      </w:pPr>
      <w:r w:rsidRPr="006B03A3">
        <w:rPr>
          <w:rFonts w:hAnsi="宋体" w:cs="宋体" w:hint="eastAsia"/>
          <w:sz w:val="24"/>
        </w:rPr>
        <w:t>法定代表人：</w:t>
      </w:r>
      <w:r w:rsidRPr="006B03A3">
        <w:rPr>
          <w:rFonts w:hAnsi="宋体" w:cs="宋体" w:hint="eastAsia"/>
          <w:sz w:val="24"/>
          <w:u w:val="single"/>
        </w:rPr>
        <w:t xml:space="preserve">               </w:t>
      </w:r>
      <w:r w:rsidRPr="006B03A3">
        <w:rPr>
          <w:rFonts w:hAnsi="宋体" w:cs="宋体" w:hint="eastAsia"/>
          <w:sz w:val="24"/>
        </w:rPr>
        <w:t>（签字）</w:t>
      </w:r>
    </w:p>
    <w:p w:rsidR="00E30746" w:rsidRPr="006B03A3" w:rsidRDefault="007B79BD">
      <w:pPr>
        <w:spacing w:line="440" w:lineRule="exact"/>
        <w:jc w:val="right"/>
        <w:rPr>
          <w:rFonts w:hAnsi="宋体" w:cs="宋体"/>
          <w:sz w:val="24"/>
        </w:rPr>
      </w:pPr>
      <w:r w:rsidRPr="006B03A3">
        <w:rPr>
          <w:rFonts w:hAnsi="宋体" w:cs="宋体" w:hint="eastAsia"/>
          <w:sz w:val="24"/>
          <w:u w:val="single"/>
        </w:rPr>
        <w:t xml:space="preserve">          </w:t>
      </w:r>
      <w:r w:rsidRPr="006B03A3">
        <w:rPr>
          <w:rFonts w:hAnsi="宋体" w:cs="宋体" w:hint="eastAsia"/>
          <w:sz w:val="24"/>
        </w:rPr>
        <w:t>年</w:t>
      </w:r>
      <w:r w:rsidRPr="006B03A3">
        <w:rPr>
          <w:rFonts w:hAnsi="宋体" w:cs="宋体" w:hint="eastAsia"/>
          <w:sz w:val="24"/>
          <w:u w:val="single"/>
        </w:rPr>
        <w:t xml:space="preserve">        </w:t>
      </w:r>
      <w:r w:rsidRPr="006B03A3">
        <w:rPr>
          <w:rFonts w:hAnsi="宋体" w:cs="宋体" w:hint="eastAsia"/>
          <w:sz w:val="24"/>
        </w:rPr>
        <w:t>月</w:t>
      </w:r>
      <w:r w:rsidRPr="006B03A3">
        <w:rPr>
          <w:rFonts w:hAnsi="宋体" w:cs="宋体" w:hint="eastAsia"/>
          <w:sz w:val="24"/>
          <w:u w:val="single"/>
        </w:rPr>
        <w:t xml:space="preserve">        </w:t>
      </w:r>
      <w:r w:rsidRPr="006B03A3">
        <w:rPr>
          <w:rFonts w:hAnsi="宋体" w:cs="宋体" w:hint="eastAsia"/>
          <w:sz w:val="24"/>
        </w:rPr>
        <w:t>日</w:t>
      </w:r>
    </w:p>
    <w:p w:rsidR="00E30746" w:rsidRPr="006B03A3" w:rsidRDefault="007B79BD">
      <w:pPr>
        <w:autoSpaceDE w:val="0"/>
        <w:autoSpaceDN w:val="0"/>
        <w:adjustRightInd w:val="0"/>
        <w:spacing w:line="360" w:lineRule="auto"/>
        <w:ind w:right="215" w:firstLine="420"/>
        <w:jc w:val="center"/>
        <w:rPr>
          <w:rFonts w:hAnsi="宋体" w:cs="宋体"/>
          <w:sz w:val="24"/>
        </w:rPr>
      </w:pPr>
      <w:r w:rsidRPr="006B03A3">
        <w:rPr>
          <w:rFonts w:hAnsi="宋体" w:cs="宋体" w:hint="eastAsia"/>
          <w:b/>
          <w:sz w:val="32"/>
        </w:rPr>
        <w:br w:type="page"/>
      </w:r>
      <w:bookmarkStart w:id="138" w:name="_Toc8140"/>
      <w:bookmarkStart w:id="139" w:name="_Toc15514"/>
      <w:bookmarkStart w:id="140" w:name="_Toc24477"/>
      <w:bookmarkStart w:id="141" w:name="_Toc25176"/>
      <w:r w:rsidRPr="006B03A3">
        <w:rPr>
          <w:rFonts w:hAnsi="宋体" w:cs="宋体" w:hint="eastAsia"/>
          <w:b/>
          <w:sz w:val="32"/>
        </w:rPr>
        <w:lastRenderedPageBreak/>
        <w:t>六、</w:t>
      </w:r>
      <w:r w:rsidRPr="006B03A3">
        <w:rPr>
          <w:rFonts w:hAnsi="宋体" w:cs="宋体" w:hint="eastAsia"/>
          <w:b/>
          <w:sz w:val="32"/>
          <w:szCs w:val="32"/>
        </w:rPr>
        <w:t>投标单位基本情况表</w:t>
      </w:r>
      <w:bookmarkEnd w:id="138"/>
      <w:bookmarkEnd w:id="139"/>
      <w:bookmarkEnd w:id="140"/>
      <w:bookmarkEnd w:id="141"/>
    </w:p>
    <w:p w:rsidR="00E30746" w:rsidRPr="006B03A3" w:rsidRDefault="00E30746">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投标人名称</w:t>
            </w:r>
          </w:p>
        </w:tc>
        <w:tc>
          <w:tcPr>
            <w:tcW w:w="7435" w:type="dxa"/>
            <w:gridSpan w:val="9"/>
            <w:vAlign w:val="center"/>
          </w:tcPr>
          <w:p w:rsidR="00E30746" w:rsidRPr="006B03A3" w:rsidRDefault="00E30746" w:rsidP="00EA312E">
            <w:pPr>
              <w:autoSpaceDE w:val="0"/>
              <w:autoSpaceDN w:val="0"/>
              <w:adjustRightInd w:val="0"/>
              <w:spacing w:line="360" w:lineRule="auto"/>
              <w:ind w:left="41" w:right="215" w:hangingChars="17" w:hanging="41"/>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注册地址</w:t>
            </w:r>
          </w:p>
        </w:tc>
        <w:tc>
          <w:tcPr>
            <w:tcW w:w="4134" w:type="dxa"/>
            <w:gridSpan w:val="5"/>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575"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邮政编码</w:t>
            </w:r>
          </w:p>
        </w:tc>
        <w:tc>
          <w:tcPr>
            <w:tcW w:w="1726"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Merge w:val="restart"/>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联系方式</w:t>
            </w:r>
          </w:p>
        </w:tc>
        <w:tc>
          <w:tcPr>
            <w:tcW w:w="120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联系人</w:t>
            </w:r>
          </w:p>
        </w:tc>
        <w:tc>
          <w:tcPr>
            <w:tcW w:w="2929" w:type="dxa"/>
            <w:gridSpan w:val="4"/>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575"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电话</w:t>
            </w:r>
          </w:p>
        </w:tc>
        <w:tc>
          <w:tcPr>
            <w:tcW w:w="1726"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146"/>
          <w:jc w:val="center"/>
        </w:trPr>
        <w:tc>
          <w:tcPr>
            <w:tcW w:w="1709"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传真</w:t>
            </w:r>
          </w:p>
        </w:tc>
        <w:tc>
          <w:tcPr>
            <w:tcW w:w="2929" w:type="dxa"/>
            <w:gridSpan w:val="4"/>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575"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网址</w:t>
            </w:r>
          </w:p>
        </w:tc>
        <w:tc>
          <w:tcPr>
            <w:tcW w:w="1726"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组织结构</w:t>
            </w:r>
          </w:p>
        </w:tc>
        <w:tc>
          <w:tcPr>
            <w:tcW w:w="7435" w:type="dxa"/>
            <w:gridSpan w:val="9"/>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法定代表人</w:t>
            </w:r>
          </w:p>
        </w:tc>
        <w:tc>
          <w:tcPr>
            <w:tcW w:w="120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姓名</w:t>
            </w:r>
          </w:p>
        </w:tc>
        <w:tc>
          <w:tcPr>
            <w:tcW w:w="1205"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689"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技术职称</w:t>
            </w:r>
          </w:p>
        </w:tc>
        <w:tc>
          <w:tcPr>
            <w:tcW w:w="1069"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061"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电话</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技术负责人</w:t>
            </w:r>
          </w:p>
        </w:tc>
        <w:tc>
          <w:tcPr>
            <w:tcW w:w="1205"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姓名</w:t>
            </w:r>
          </w:p>
        </w:tc>
        <w:tc>
          <w:tcPr>
            <w:tcW w:w="1205"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689"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技术职称</w:t>
            </w:r>
          </w:p>
        </w:tc>
        <w:tc>
          <w:tcPr>
            <w:tcW w:w="1069"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061" w:type="dxa"/>
            <w:gridSpan w:val="2"/>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电话</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55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成立时间</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5025" w:type="dxa"/>
            <w:gridSpan w:val="7"/>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员工总人数：</w:t>
            </w: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pacing w:val="-20"/>
                <w:sz w:val="24"/>
              </w:rPr>
            </w:pPr>
            <w:r w:rsidRPr="006B03A3">
              <w:rPr>
                <w:rFonts w:hAnsi="宋体" w:cs="宋体" w:hint="eastAsia"/>
                <w:spacing w:val="-20"/>
                <w:sz w:val="24"/>
              </w:rPr>
              <w:t>企业资质等级</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Merge w:val="restart"/>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其中</w:t>
            </w:r>
          </w:p>
        </w:tc>
        <w:tc>
          <w:tcPr>
            <w:tcW w:w="2614"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项目负责人</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营业执照号</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2614"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高级职称人员</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57"/>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注册资金</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2614"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中级职称人员</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72"/>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开户银行</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2614"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初级职称人员</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57"/>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账号</w:t>
            </w:r>
          </w:p>
        </w:tc>
        <w:tc>
          <w:tcPr>
            <w:tcW w:w="2410" w:type="dxa"/>
            <w:gridSpan w:val="2"/>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1205" w:type="dxa"/>
            <w:vMerge/>
            <w:vAlign w:val="center"/>
          </w:tcPr>
          <w:p w:rsidR="00E30746" w:rsidRPr="006B03A3" w:rsidRDefault="00E30746">
            <w:pPr>
              <w:autoSpaceDE w:val="0"/>
              <w:autoSpaceDN w:val="0"/>
              <w:adjustRightInd w:val="0"/>
              <w:spacing w:line="360" w:lineRule="auto"/>
              <w:ind w:right="215"/>
              <w:jc w:val="center"/>
              <w:rPr>
                <w:rFonts w:hAnsi="宋体" w:cs="宋体"/>
                <w:sz w:val="24"/>
              </w:rPr>
            </w:pPr>
          </w:p>
        </w:tc>
        <w:tc>
          <w:tcPr>
            <w:tcW w:w="2614" w:type="dxa"/>
            <w:gridSpan w:val="5"/>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技工</w:t>
            </w:r>
          </w:p>
        </w:tc>
        <w:tc>
          <w:tcPr>
            <w:tcW w:w="1206"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3321"/>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经营范围</w:t>
            </w:r>
          </w:p>
        </w:tc>
        <w:tc>
          <w:tcPr>
            <w:tcW w:w="7435" w:type="dxa"/>
            <w:gridSpan w:val="9"/>
            <w:vAlign w:val="center"/>
          </w:tcPr>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rPr>
                <w:rFonts w:hAnsi="宋体" w:cs="宋体"/>
                <w:sz w:val="24"/>
              </w:rPr>
            </w:pPr>
          </w:p>
        </w:tc>
      </w:tr>
      <w:tr w:rsidR="00E30746" w:rsidRPr="006B03A3">
        <w:trPr>
          <w:trHeight w:val="944"/>
          <w:jc w:val="center"/>
        </w:trPr>
        <w:tc>
          <w:tcPr>
            <w:tcW w:w="1709"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备注</w:t>
            </w:r>
          </w:p>
        </w:tc>
        <w:tc>
          <w:tcPr>
            <w:tcW w:w="7435" w:type="dxa"/>
            <w:gridSpan w:val="9"/>
            <w:vAlign w:val="center"/>
          </w:tcPr>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tc>
      </w:tr>
    </w:tbl>
    <w:p w:rsidR="00E30746" w:rsidRPr="006B03A3" w:rsidRDefault="007B79BD">
      <w:pPr>
        <w:autoSpaceDE w:val="0"/>
        <w:autoSpaceDN w:val="0"/>
        <w:adjustRightInd w:val="0"/>
        <w:spacing w:line="360" w:lineRule="auto"/>
        <w:ind w:right="215" w:firstLine="420"/>
        <w:rPr>
          <w:rFonts w:hAnsi="宋体" w:cs="宋体"/>
          <w:sz w:val="24"/>
        </w:rPr>
      </w:pPr>
      <w:r w:rsidRPr="006B03A3">
        <w:rPr>
          <w:rFonts w:hAnsi="宋体" w:cs="宋体" w:hint="eastAsia"/>
          <w:sz w:val="24"/>
        </w:rPr>
        <w:t>备注：本表后应附企业法人营业执照、企业资质证书副本、安全生产许可证等材料的原件扫描件（或图片）。</w:t>
      </w:r>
    </w:p>
    <w:p w:rsidR="00E30746" w:rsidRPr="006B03A3" w:rsidRDefault="007B79BD">
      <w:pPr>
        <w:autoSpaceDE w:val="0"/>
        <w:autoSpaceDN w:val="0"/>
        <w:adjustRightInd w:val="0"/>
        <w:spacing w:line="360" w:lineRule="auto"/>
        <w:ind w:right="215"/>
        <w:jc w:val="center"/>
        <w:rPr>
          <w:rFonts w:hAnsi="宋体" w:cs="宋体"/>
          <w:b/>
          <w:sz w:val="28"/>
        </w:rPr>
      </w:pPr>
      <w:r w:rsidRPr="006B03A3">
        <w:rPr>
          <w:rFonts w:hAnsi="宋体" w:cs="宋体" w:hint="eastAsia"/>
          <w:sz w:val="24"/>
        </w:rPr>
        <w:br w:type="page"/>
      </w:r>
      <w:bookmarkStart w:id="142" w:name="_Toc24360"/>
      <w:bookmarkStart w:id="143" w:name="_Toc21875"/>
      <w:bookmarkStart w:id="144" w:name="_Toc31407"/>
      <w:bookmarkStart w:id="145" w:name="_Toc20666"/>
      <w:r w:rsidRPr="006B03A3">
        <w:rPr>
          <w:rFonts w:hAnsi="宋体" w:cs="宋体" w:hint="eastAsia"/>
          <w:b/>
          <w:sz w:val="32"/>
        </w:rPr>
        <w:lastRenderedPageBreak/>
        <w:t>七、</w:t>
      </w:r>
      <w:r w:rsidRPr="006B03A3">
        <w:rPr>
          <w:rFonts w:hAnsi="宋体" w:cs="宋体" w:hint="eastAsia"/>
          <w:b/>
          <w:sz w:val="32"/>
          <w:szCs w:val="32"/>
        </w:rPr>
        <w:t>资格证明文件</w:t>
      </w:r>
      <w:bookmarkEnd w:id="142"/>
      <w:bookmarkEnd w:id="143"/>
      <w:bookmarkEnd w:id="144"/>
      <w:bookmarkEnd w:id="145"/>
    </w:p>
    <w:p w:rsidR="00E30746" w:rsidRPr="006B03A3" w:rsidRDefault="007B79BD">
      <w:pPr>
        <w:autoSpaceDE w:val="0"/>
        <w:autoSpaceDN w:val="0"/>
        <w:adjustRightInd w:val="0"/>
        <w:spacing w:line="360" w:lineRule="auto"/>
        <w:ind w:right="215" w:firstLine="420"/>
        <w:jc w:val="center"/>
        <w:rPr>
          <w:rFonts w:hAnsi="宋体" w:cs="宋体"/>
          <w:sz w:val="24"/>
        </w:rPr>
      </w:pPr>
      <w:r w:rsidRPr="006B03A3">
        <w:rPr>
          <w:rFonts w:hAnsi="宋体" w:cs="宋体" w:hint="eastAsia"/>
          <w:sz w:val="24"/>
        </w:rPr>
        <w:t>附原件扫描件（或图片）</w:t>
      </w:r>
    </w:p>
    <w:p w:rsidR="00E30746" w:rsidRPr="006B03A3" w:rsidRDefault="00E30746">
      <w:pPr>
        <w:autoSpaceDE w:val="0"/>
        <w:autoSpaceDN w:val="0"/>
        <w:adjustRightInd w:val="0"/>
        <w:spacing w:line="360" w:lineRule="auto"/>
        <w:ind w:right="215" w:firstLine="420"/>
        <w:jc w:val="center"/>
        <w:rPr>
          <w:rFonts w:hAnsi="宋体" w:cs="宋体"/>
          <w:sz w:val="24"/>
        </w:rPr>
      </w:pPr>
    </w:p>
    <w:p w:rsidR="00E30746" w:rsidRPr="006B03A3" w:rsidRDefault="007B79BD">
      <w:pPr>
        <w:autoSpaceDE w:val="0"/>
        <w:autoSpaceDN w:val="0"/>
        <w:adjustRightInd w:val="0"/>
        <w:spacing w:line="360" w:lineRule="auto"/>
        <w:ind w:right="215" w:firstLine="420"/>
        <w:jc w:val="center"/>
        <w:rPr>
          <w:rFonts w:hAnsi="宋体" w:cs="宋体"/>
          <w:b/>
          <w:sz w:val="32"/>
          <w:szCs w:val="32"/>
        </w:rPr>
      </w:pPr>
      <w:bookmarkStart w:id="146" w:name="_Toc5650"/>
      <w:bookmarkStart w:id="147" w:name="_Toc28544"/>
      <w:bookmarkStart w:id="148" w:name="_Toc14108"/>
      <w:bookmarkStart w:id="149" w:name="_Toc8478"/>
      <w:r w:rsidRPr="006B03A3">
        <w:rPr>
          <w:rFonts w:hAnsi="宋体" w:cs="宋体" w:hint="eastAsia"/>
          <w:b/>
          <w:sz w:val="32"/>
          <w:szCs w:val="32"/>
        </w:rPr>
        <w:t>八、近年完成的类似项目情况表</w:t>
      </w:r>
      <w:bookmarkEnd w:id="146"/>
      <w:bookmarkEnd w:id="147"/>
      <w:bookmarkEnd w:id="148"/>
      <w:bookmarkEnd w:id="149"/>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项目名称</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项目所在地</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发包人名称</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发包人地址</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发包人电话</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合同价格</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54"/>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开工日期</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竣工日期</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承担的工作</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工程质量</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项目负责人</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z w:val="24"/>
              </w:rPr>
            </w:pPr>
            <w:r w:rsidRPr="006B03A3">
              <w:rPr>
                <w:rFonts w:hAnsi="宋体" w:cs="宋体" w:hint="eastAsia"/>
                <w:sz w:val="24"/>
              </w:rPr>
              <w:t>技术负责人</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475"/>
          <w:jc w:val="center"/>
        </w:trPr>
        <w:tc>
          <w:tcPr>
            <w:tcW w:w="2416" w:type="dxa"/>
            <w:vAlign w:val="center"/>
          </w:tcPr>
          <w:p w:rsidR="00E30746" w:rsidRPr="006B03A3" w:rsidRDefault="007B79BD">
            <w:pPr>
              <w:autoSpaceDE w:val="0"/>
              <w:autoSpaceDN w:val="0"/>
              <w:adjustRightInd w:val="0"/>
              <w:spacing w:line="480" w:lineRule="auto"/>
              <w:ind w:right="215"/>
              <w:jc w:val="center"/>
              <w:rPr>
                <w:rFonts w:hAnsi="宋体" w:cs="宋体"/>
                <w:spacing w:val="-20"/>
                <w:sz w:val="24"/>
              </w:rPr>
            </w:pPr>
            <w:r w:rsidRPr="006B03A3">
              <w:rPr>
                <w:rFonts w:hAnsi="宋体" w:cs="宋体" w:hint="eastAsia"/>
                <w:spacing w:val="-20"/>
                <w:sz w:val="24"/>
              </w:rPr>
              <w:t>总监理工程师及电话</w:t>
            </w:r>
          </w:p>
        </w:tc>
        <w:tc>
          <w:tcPr>
            <w:tcW w:w="6721" w:type="dxa"/>
            <w:vAlign w:val="center"/>
          </w:tcPr>
          <w:p w:rsidR="00E30746" w:rsidRPr="006B03A3" w:rsidRDefault="00E30746">
            <w:pPr>
              <w:autoSpaceDE w:val="0"/>
              <w:autoSpaceDN w:val="0"/>
              <w:adjustRightInd w:val="0"/>
              <w:spacing w:line="480" w:lineRule="auto"/>
              <w:ind w:right="215"/>
              <w:jc w:val="center"/>
              <w:rPr>
                <w:rFonts w:hAnsi="宋体" w:cs="宋体"/>
                <w:sz w:val="24"/>
              </w:rPr>
            </w:pPr>
          </w:p>
        </w:tc>
      </w:tr>
      <w:tr w:rsidR="00E30746" w:rsidRPr="006B03A3">
        <w:trPr>
          <w:trHeight w:val="1044"/>
          <w:jc w:val="center"/>
        </w:trPr>
        <w:tc>
          <w:tcPr>
            <w:tcW w:w="2416"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项目描述</w:t>
            </w:r>
          </w:p>
        </w:tc>
        <w:tc>
          <w:tcPr>
            <w:tcW w:w="6721"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970"/>
          <w:jc w:val="center"/>
        </w:trPr>
        <w:tc>
          <w:tcPr>
            <w:tcW w:w="2416"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备注</w:t>
            </w:r>
          </w:p>
        </w:tc>
        <w:tc>
          <w:tcPr>
            <w:tcW w:w="6721"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rPr>
                <w:rFonts w:hAnsi="宋体" w:cs="宋体"/>
                <w:sz w:val="24"/>
              </w:rPr>
            </w:pPr>
          </w:p>
        </w:tc>
      </w:tr>
    </w:tbl>
    <w:p w:rsidR="00E30746" w:rsidRPr="006B03A3" w:rsidRDefault="00E30746">
      <w:pPr>
        <w:rPr>
          <w:rFonts w:hAnsi="宋体" w:cs="宋体"/>
          <w:sz w:val="24"/>
          <w:szCs w:val="24"/>
        </w:rPr>
      </w:pPr>
    </w:p>
    <w:p w:rsidR="00E30746" w:rsidRPr="006B03A3" w:rsidRDefault="007B79BD">
      <w:pPr>
        <w:jc w:val="center"/>
        <w:rPr>
          <w:rFonts w:hAnsi="宋体" w:cs="宋体"/>
          <w:b/>
          <w:sz w:val="32"/>
          <w:szCs w:val="32"/>
        </w:rPr>
      </w:pPr>
      <w:r w:rsidRPr="006B03A3">
        <w:rPr>
          <w:rFonts w:hAnsi="宋体" w:cs="宋体" w:hint="eastAsia"/>
          <w:sz w:val="24"/>
          <w:szCs w:val="24"/>
        </w:rPr>
        <w:br w:type="page"/>
      </w:r>
      <w:bookmarkStart w:id="150" w:name="_Toc32083"/>
      <w:bookmarkStart w:id="151" w:name="_Toc18653"/>
      <w:bookmarkStart w:id="152" w:name="_Toc7338"/>
      <w:bookmarkStart w:id="153" w:name="_Toc30289"/>
      <w:r w:rsidRPr="006B03A3">
        <w:rPr>
          <w:rFonts w:hAnsi="宋体" w:cs="宋体" w:hint="eastAsia"/>
          <w:b/>
          <w:sz w:val="32"/>
          <w:szCs w:val="32"/>
        </w:rPr>
        <w:lastRenderedPageBreak/>
        <w:t>九、正在施工的和新承接的项目情况</w:t>
      </w:r>
      <w:bookmarkEnd w:id="150"/>
      <w:bookmarkEnd w:id="151"/>
      <w:bookmarkEnd w:id="152"/>
      <w:bookmarkEnd w:id="153"/>
    </w:p>
    <w:p w:rsidR="00E30746" w:rsidRPr="006B03A3" w:rsidRDefault="00E3074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项目名称</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项目所在地</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发包人名称</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发包人地址</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发包人电话</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签约合同价</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65"/>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开工日期</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计划竣工日期</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承担的工作</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工程质量</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项目负责人</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技术负责人</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486"/>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pacing w:val="-20"/>
                <w:sz w:val="24"/>
              </w:rPr>
            </w:pPr>
            <w:r w:rsidRPr="006B03A3">
              <w:rPr>
                <w:rFonts w:hAnsi="宋体" w:cs="宋体" w:hint="eastAsia"/>
                <w:spacing w:val="-20"/>
                <w:sz w:val="24"/>
              </w:rPr>
              <w:t>总监理工程师及电话</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2778"/>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项目描述</w:t>
            </w:r>
          </w:p>
        </w:tc>
        <w:tc>
          <w:tcPr>
            <w:tcW w:w="6727" w:type="dxa"/>
            <w:vAlign w:val="center"/>
          </w:tcPr>
          <w:p w:rsidR="00E30746" w:rsidRPr="006B03A3" w:rsidRDefault="00E30746">
            <w:pPr>
              <w:autoSpaceDE w:val="0"/>
              <w:autoSpaceDN w:val="0"/>
              <w:adjustRightInd w:val="0"/>
              <w:spacing w:line="360" w:lineRule="auto"/>
              <w:ind w:right="215"/>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jc w:val="center"/>
              <w:rPr>
                <w:rFonts w:hAnsi="宋体" w:cs="宋体"/>
                <w:sz w:val="24"/>
              </w:rPr>
            </w:pPr>
          </w:p>
        </w:tc>
      </w:tr>
      <w:tr w:rsidR="00E30746" w:rsidRPr="006B03A3">
        <w:trPr>
          <w:trHeight w:val="993"/>
          <w:jc w:val="center"/>
        </w:trPr>
        <w:tc>
          <w:tcPr>
            <w:tcW w:w="2291" w:type="dxa"/>
            <w:vAlign w:val="center"/>
          </w:tcPr>
          <w:p w:rsidR="00E30746" w:rsidRPr="006B03A3" w:rsidRDefault="007B79BD">
            <w:pPr>
              <w:autoSpaceDE w:val="0"/>
              <w:autoSpaceDN w:val="0"/>
              <w:adjustRightInd w:val="0"/>
              <w:spacing w:line="360" w:lineRule="auto"/>
              <w:ind w:right="215"/>
              <w:jc w:val="center"/>
              <w:rPr>
                <w:rFonts w:hAnsi="宋体" w:cs="宋体"/>
                <w:sz w:val="24"/>
              </w:rPr>
            </w:pPr>
            <w:r w:rsidRPr="006B03A3">
              <w:rPr>
                <w:rFonts w:hAnsi="宋体" w:cs="宋体" w:hint="eastAsia"/>
                <w:sz w:val="24"/>
              </w:rPr>
              <w:t>备注</w:t>
            </w:r>
          </w:p>
        </w:tc>
        <w:tc>
          <w:tcPr>
            <w:tcW w:w="6727" w:type="dxa"/>
            <w:vAlign w:val="center"/>
          </w:tcPr>
          <w:p w:rsidR="00E30746" w:rsidRPr="006B03A3" w:rsidRDefault="00E30746">
            <w:pPr>
              <w:autoSpaceDE w:val="0"/>
              <w:autoSpaceDN w:val="0"/>
              <w:adjustRightInd w:val="0"/>
              <w:spacing w:line="360" w:lineRule="auto"/>
              <w:ind w:right="215"/>
              <w:jc w:val="center"/>
              <w:rPr>
                <w:rFonts w:hAnsi="宋体" w:cs="宋体"/>
                <w:sz w:val="24"/>
              </w:rPr>
            </w:pPr>
          </w:p>
          <w:p w:rsidR="00E30746" w:rsidRPr="006B03A3" w:rsidRDefault="00E30746">
            <w:pPr>
              <w:autoSpaceDE w:val="0"/>
              <w:autoSpaceDN w:val="0"/>
              <w:adjustRightInd w:val="0"/>
              <w:spacing w:line="360" w:lineRule="auto"/>
              <w:ind w:right="215"/>
              <w:rPr>
                <w:rFonts w:hAnsi="宋体" w:cs="宋体"/>
                <w:sz w:val="24"/>
              </w:rPr>
            </w:pPr>
          </w:p>
        </w:tc>
      </w:tr>
    </w:tbl>
    <w:p w:rsidR="00E30746" w:rsidRPr="006B03A3" w:rsidRDefault="00E30746">
      <w:pPr>
        <w:autoSpaceDE w:val="0"/>
        <w:autoSpaceDN w:val="0"/>
        <w:adjustRightInd w:val="0"/>
        <w:spacing w:line="360" w:lineRule="auto"/>
        <w:ind w:right="215"/>
        <w:rPr>
          <w:rFonts w:hAnsi="宋体" w:cs="宋体"/>
          <w:b/>
          <w:sz w:val="32"/>
          <w:szCs w:val="32"/>
        </w:rPr>
      </w:pPr>
    </w:p>
    <w:p w:rsidR="00E30746" w:rsidRPr="006B03A3" w:rsidRDefault="00E30746">
      <w:pPr>
        <w:autoSpaceDE w:val="0"/>
        <w:autoSpaceDN w:val="0"/>
        <w:adjustRightInd w:val="0"/>
        <w:spacing w:line="360" w:lineRule="auto"/>
        <w:ind w:right="215"/>
        <w:jc w:val="center"/>
        <w:rPr>
          <w:rFonts w:hAnsi="宋体" w:cs="宋体"/>
          <w:b/>
          <w:sz w:val="32"/>
        </w:rPr>
      </w:pPr>
    </w:p>
    <w:p w:rsidR="00E30746" w:rsidRPr="006B03A3" w:rsidRDefault="00E30746">
      <w:pPr>
        <w:autoSpaceDE w:val="0"/>
        <w:autoSpaceDN w:val="0"/>
        <w:adjustRightInd w:val="0"/>
        <w:spacing w:line="360" w:lineRule="auto"/>
        <w:ind w:right="215"/>
        <w:jc w:val="center"/>
        <w:rPr>
          <w:rFonts w:hAnsi="宋体" w:cs="宋体"/>
          <w:b/>
          <w:sz w:val="32"/>
        </w:rPr>
      </w:pPr>
    </w:p>
    <w:p w:rsidR="00E30746" w:rsidRPr="006B03A3" w:rsidRDefault="00E30746">
      <w:pPr>
        <w:autoSpaceDE w:val="0"/>
        <w:autoSpaceDN w:val="0"/>
        <w:adjustRightInd w:val="0"/>
        <w:spacing w:line="360" w:lineRule="auto"/>
        <w:ind w:right="215"/>
        <w:jc w:val="center"/>
        <w:rPr>
          <w:rFonts w:hAnsi="宋体" w:cs="宋体"/>
          <w:b/>
          <w:sz w:val="32"/>
        </w:rPr>
      </w:pPr>
    </w:p>
    <w:p w:rsidR="00E30746" w:rsidRPr="006B03A3" w:rsidRDefault="007B79BD">
      <w:pPr>
        <w:autoSpaceDE w:val="0"/>
        <w:autoSpaceDN w:val="0"/>
        <w:adjustRightInd w:val="0"/>
        <w:spacing w:line="360" w:lineRule="auto"/>
        <w:ind w:right="215"/>
        <w:jc w:val="center"/>
        <w:rPr>
          <w:rFonts w:hAnsi="宋体" w:cs="宋体"/>
          <w:b/>
          <w:bCs/>
          <w:spacing w:val="12"/>
          <w:sz w:val="32"/>
          <w:szCs w:val="32"/>
        </w:rPr>
      </w:pPr>
      <w:bookmarkStart w:id="154" w:name="_Toc10088"/>
      <w:bookmarkStart w:id="155" w:name="_Toc20196"/>
      <w:bookmarkStart w:id="156" w:name="_Toc24108"/>
      <w:bookmarkStart w:id="157" w:name="_Toc32111"/>
      <w:r w:rsidRPr="006B03A3">
        <w:rPr>
          <w:rFonts w:hAnsi="宋体" w:cs="宋体" w:hint="eastAsia"/>
          <w:b/>
          <w:sz w:val="32"/>
        </w:rPr>
        <w:lastRenderedPageBreak/>
        <w:t>十、其它材料</w:t>
      </w:r>
      <w:bookmarkEnd w:id="154"/>
      <w:bookmarkEnd w:id="155"/>
      <w:bookmarkEnd w:id="156"/>
      <w:bookmarkEnd w:id="157"/>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rsidP="00EA312E">
      <w:pPr>
        <w:tabs>
          <w:tab w:val="center" w:pos="4739"/>
        </w:tabs>
        <w:ind w:firstLineChars="300" w:firstLine="843"/>
        <w:rPr>
          <w:rFonts w:hAnsi="宋体" w:cs="宋体"/>
          <w:b/>
          <w:bCs/>
          <w:sz w:val="28"/>
          <w:szCs w:val="28"/>
        </w:rPr>
      </w:pPr>
      <w:r w:rsidRPr="006B03A3">
        <w:rPr>
          <w:rFonts w:hAnsi="宋体" w:cs="宋体" w:hint="eastAsia"/>
          <w:b/>
          <w:bCs/>
          <w:sz w:val="28"/>
          <w:szCs w:val="28"/>
        </w:rPr>
        <w:t>投标人认为须附的其他材料，格式可自行编制。</w:t>
      </w: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ind w:left="180"/>
        <w:jc w:val="right"/>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E30746">
      <w:pPr>
        <w:tabs>
          <w:tab w:val="center" w:pos="4739"/>
        </w:tabs>
        <w:rPr>
          <w:rFonts w:hAnsi="宋体" w:cs="宋体"/>
          <w:sz w:val="24"/>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lastRenderedPageBreak/>
        <w:t xml:space="preserve">　</w:t>
      </w:r>
    </w:p>
    <w:p w:rsidR="00E30746" w:rsidRPr="006B03A3" w:rsidRDefault="007B79BD">
      <w:pPr>
        <w:autoSpaceDE w:val="0"/>
        <w:autoSpaceDN w:val="0"/>
        <w:adjustRightInd w:val="0"/>
        <w:jc w:val="center"/>
        <w:rPr>
          <w:rFonts w:hAnsi="宋体" w:cs="宋体"/>
          <w:b/>
          <w:spacing w:val="60"/>
          <w:sz w:val="52"/>
          <w:szCs w:val="52"/>
          <w:u w:val="single"/>
        </w:rPr>
      </w:pPr>
      <w:r w:rsidRPr="006B03A3">
        <w:rPr>
          <w:rFonts w:hAnsi="宋体" w:cs="宋体" w:hint="eastAsia"/>
          <w:b/>
          <w:sz w:val="36"/>
          <w:szCs w:val="36"/>
        </w:rPr>
        <w:t xml:space="preserve">　</w:t>
      </w:r>
      <w:r w:rsidRPr="006B03A3">
        <w:rPr>
          <w:rFonts w:hAnsi="宋体" w:cs="宋体" w:hint="eastAsia"/>
          <w:b/>
          <w:spacing w:val="60"/>
          <w:sz w:val="52"/>
          <w:szCs w:val="52"/>
          <w:u w:val="single"/>
        </w:rPr>
        <w:t xml:space="preserve">         （工程名称）标段</w:t>
      </w:r>
    </w:p>
    <w:p w:rsidR="00E30746" w:rsidRPr="006B03A3" w:rsidRDefault="00E30746">
      <w:pPr>
        <w:autoSpaceDE w:val="0"/>
        <w:autoSpaceDN w:val="0"/>
        <w:adjustRightInd w:val="0"/>
        <w:jc w:val="center"/>
        <w:rPr>
          <w:rFonts w:hAnsi="宋体" w:cs="宋体"/>
          <w:sz w:val="36"/>
          <w:szCs w:val="36"/>
        </w:rPr>
      </w:pPr>
    </w:p>
    <w:p w:rsidR="00E30746" w:rsidRPr="006B03A3" w:rsidRDefault="00E30746">
      <w:pPr>
        <w:autoSpaceDE w:val="0"/>
        <w:autoSpaceDN w:val="0"/>
        <w:adjustRightInd w:val="0"/>
        <w:jc w:val="center"/>
        <w:rPr>
          <w:rFonts w:hAnsi="宋体" w:cs="宋体"/>
          <w:sz w:val="36"/>
          <w:szCs w:val="36"/>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jc w:val="center"/>
        <w:rPr>
          <w:rFonts w:hAnsi="宋体" w:cs="宋体"/>
          <w:b/>
          <w:sz w:val="72"/>
          <w:szCs w:val="72"/>
        </w:rPr>
      </w:pPr>
      <w:r w:rsidRPr="006B03A3">
        <w:rPr>
          <w:rFonts w:hAnsi="宋体" w:cs="宋体" w:hint="eastAsia"/>
          <w:b/>
          <w:sz w:val="72"/>
          <w:szCs w:val="72"/>
        </w:rPr>
        <w:t>投 标 文 件</w:t>
      </w: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rPr>
          <w:rFonts w:hAnsi="宋体" w:cs="宋体"/>
          <w:b/>
          <w:sz w:val="32"/>
          <w:szCs w:val="32"/>
        </w:rPr>
      </w:pPr>
      <w:r w:rsidRPr="006B03A3">
        <w:rPr>
          <w:rFonts w:hAnsi="宋体" w:cs="宋体" w:hint="eastAsia"/>
          <w:sz w:val="24"/>
        </w:rPr>
        <w:t xml:space="preserve">                             </w:t>
      </w:r>
      <w:r w:rsidRPr="006B03A3">
        <w:rPr>
          <w:rFonts w:hAnsi="宋体" w:cs="宋体" w:hint="eastAsia"/>
          <w:b/>
          <w:sz w:val="24"/>
        </w:rPr>
        <w:t xml:space="preserve"> </w:t>
      </w:r>
      <w:r w:rsidRPr="006B03A3">
        <w:rPr>
          <w:rFonts w:hAnsi="宋体" w:cs="宋体" w:hint="eastAsia"/>
          <w:b/>
          <w:sz w:val="32"/>
          <w:szCs w:val="32"/>
        </w:rPr>
        <w:t>（技术标）</w:t>
      </w:r>
    </w:p>
    <w:p w:rsidR="00E30746" w:rsidRPr="006B03A3" w:rsidRDefault="007B79BD">
      <w:pPr>
        <w:tabs>
          <w:tab w:val="center" w:pos="4739"/>
        </w:tabs>
        <w:ind w:left="180"/>
        <w:rPr>
          <w:rFonts w:hAnsi="宋体" w:cs="宋体"/>
          <w:b/>
          <w:sz w:val="32"/>
          <w:szCs w:val="32"/>
        </w:rPr>
      </w:pPr>
      <w:r w:rsidRPr="006B03A3">
        <w:rPr>
          <w:rFonts w:hAnsi="宋体" w:cs="宋体" w:hint="eastAsia"/>
          <w:b/>
          <w:sz w:val="32"/>
          <w:szCs w:val="32"/>
        </w:rPr>
        <w:t xml:space="preserve">               项目编号：</w:t>
      </w: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E30746">
      <w:pPr>
        <w:tabs>
          <w:tab w:val="center" w:pos="4739"/>
        </w:tabs>
        <w:ind w:left="180"/>
        <w:rPr>
          <w:rFonts w:hAnsi="宋体" w:cs="宋体"/>
          <w:sz w:val="24"/>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投标人:</w:t>
      </w:r>
      <w:r w:rsidRPr="006B03A3">
        <w:rPr>
          <w:rFonts w:hAnsi="宋体" w:cs="宋体" w:hint="eastAsia"/>
          <w:b/>
          <w:sz w:val="32"/>
          <w:u w:val="single"/>
        </w:rPr>
        <w:t xml:space="preserve">                          </w:t>
      </w:r>
      <w:r w:rsidRPr="006B03A3">
        <w:rPr>
          <w:rFonts w:hAnsi="宋体" w:cs="宋体" w:hint="eastAsia"/>
          <w:b/>
          <w:sz w:val="32"/>
        </w:rPr>
        <w:t>(盖单位章)</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rPr>
        <w:t>法定代表人或其委托代理人:</w:t>
      </w:r>
      <w:r w:rsidRPr="006B03A3">
        <w:rPr>
          <w:rFonts w:hAnsi="宋体" w:cs="宋体" w:hint="eastAsia"/>
          <w:b/>
          <w:sz w:val="32"/>
          <w:u w:val="single"/>
        </w:rPr>
        <w:t xml:space="preserve">            </w:t>
      </w:r>
      <w:r w:rsidRPr="006B03A3">
        <w:rPr>
          <w:rFonts w:hAnsi="宋体" w:cs="宋体" w:hint="eastAsia"/>
          <w:b/>
          <w:sz w:val="32"/>
        </w:rPr>
        <w:t>(签字)</w:t>
      </w:r>
    </w:p>
    <w:p w:rsidR="00E30746" w:rsidRPr="006B03A3" w:rsidRDefault="00E30746">
      <w:pPr>
        <w:tabs>
          <w:tab w:val="center" w:pos="4739"/>
        </w:tabs>
        <w:ind w:left="180"/>
        <w:jc w:val="center"/>
        <w:rPr>
          <w:rFonts w:hAnsi="宋体" w:cs="宋体"/>
          <w:b/>
          <w:sz w:val="32"/>
        </w:rPr>
      </w:pPr>
    </w:p>
    <w:p w:rsidR="00E30746" w:rsidRPr="006B03A3" w:rsidRDefault="007B79BD">
      <w:pPr>
        <w:tabs>
          <w:tab w:val="center" w:pos="4739"/>
        </w:tabs>
        <w:ind w:left="180"/>
        <w:jc w:val="center"/>
        <w:rPr>
          <w:rFonts w:hAnsi="宋体" w:cs="宋体"/>
          <w:b/>
          <w:sz w:val="32"/>
        </w:rPr>
      </w:pPr>
      <w:r w:rsidRPr="006B03A3">
        <w:rPr>
          <w:rFonts w:hAnsi="宋体" w:cs="宋体" w:hint="eastAsia"/>
          <w:b/>
          <w:sz w:val="32"/>
          <w:u w:val="single"/>
        </w:rPr>
        <w:t xml:space="preserve">        </w:t>
      </w:r>
      <w:r w:rsidRPr="006B03A3">
        <w:rPr>
          <w:rFonts w:hAnsi="宋体" w:cs="宋体" w:hint="eastAsia"/>
          <w:b/>
          <w:sz w:val="32"/>
        </w:rPr>
        <w:t>年</w:t>
      </w:r>
      <w:r w:rsidRPr="006B03A3">
        <w:rPr>
          <w:rFonts w:hAnsi="宋体" w:cs="宋体" w:hint="eastAsia"/>
          <w:b/>
          <w:sz w:val="32"/>
          <w:u w:val="single"/>
        </w:rPr>
        <w:t xml:space="preserve">      </w:t>
      </w:r>
      <w:r w:rsidRPr="006B03A3">
        <w:rPr>
          <w:rFonts w:hAnsi="宋体" w:cs="宋体" w:hint="eastAsia"/>
          <w:b/>
          <w:sz w:val="32"/>
        </w:rPr>
        <w:t>月</w:t>
      </w:r>
      <w:r w:rsidRPr="006B03A3">
        <w:rPr>
          <w:rFonts w:hAnsi="宋体" w:cs="宋体" w:hint="eastAsia"/>
          <w:b/>
          <w:sz w:val="32"/>
          <w:u w:val="single"/>
        </w:rPr>
        <w:t xml:space="preserve">       </w:t>
      </w:r>
      <w:r w:rsidRPr="006B03A3">
        <w:rPr>
          <w:rFonts w:hAnsi="宋体" w:cs="宋体" w:hint="eastAsia"/>
          <w:b/>
          <w:sz w:val="32"/>
        </w:rPr>
        <w:t>日</w:t>
      </w:r>
    </w:p>
    <w:p w:rsidR="00E30746" w:rsidRPr="006B03A3" w:rsidRDefault="007B79BD">
      <w:pPr>
        <w:autoSpaceDE w:val="0"/>
        <w:autoSpaceDN w:val="0"/>
        <w:spacing w:line="540" w:lineRule="exact"/>
        <w:jc w:val="center"/>
        <w:rPr>
          <w:rFonts w:hAnsi="宋体" w:cs="宋体"/>
          <w:b/>
          <w:sz w:val="36"/>
          <w:szCs w:val="36"/>
        </w:rPr>
      </w:pPr>
      <w:r w:rsidRPr="006B03A3">
        <w:rPr>
          <w:rFonts w:hAnsi="宋体" w:cs="宋体" w:hint="eastAsia"/>
          <w:b/>
          <w:sz w:val="36"/>
          <w:szCs w:val="36"/>
        </w:rPr>
        <w:br w:type="page"/>
      </w:r>
    </w:p>
    <w:p w:rsidR="00E30746" w:rsidRPr="006B03A3" w:rsidRDefault="007B79BD">
      <w:pPr>
        <w:autoSpaceDE w:val="0"/>
        <w:autoSpaceDN w:val="0"/>
        <w:spacing w:line="540" w:lineRule="exact"/>
        <w:jc w:val="center"/>
        <w:rPr>
          <w:rFonts w:hAnsi="宋体" w:cs="宋体"/>
          <w:b/>
          <w:sz w:val="44"/>
          <w:szCs w:val="44"/>
        </w:rPr>
      </w:pPr>
      <w:bookmarkStart w:id="158" w:name="_Toc3616"/>
      <w:bookmarkStart w:id="159" w:name="_Toc19684"/>
      <w:bookmarkStart w:id="160" w:name="_Toc28859"/>
      <w:bookmarkStart w:id="161" w:name="_Toc30084"/>
      <w:r w:rsidRPr="006B03A3">
        <w:rPr>
          <w:rFonts w:hAnsi="宋体" w:cs="宋体" w:hint="eastAsia"/>
          <w:b/>
          <w:sz w:val="44"/>
          <w:szCs w:val="44"/>
        </w:rPr>
        <w:lastRenderedPageBreak/>
        <w:t>目  录</w:t>
      </w:r>
      <w:bookmarkEnd w:id="158"/>
      <w:bookmarkEnd w:id="159"/>
      <w:bookmarkEnd w:id="160"/>
      <w:bookmarkEnd w:id="161"/>
    </w:p>
    <w:p w:rsidR="00E30746" w:rsidRPr="006B03A3" w:rsidRDefault="00E30746">
      <w:pPr>
        <w:autoSpaceDE w:val="0"/>
        <w:autoSpaceDN w:val="0"/>
        <w:spacing w:line="540" w:lineRule="exact"/>
        <w:jc w:val="center"/>
        <w:rPr>
          <w:rFonts w:hAnsi="宋体" w:cs="宋体"/>
          <w:b/>
          <w:sz w:val="36"/>
          <w:szCs w:val="36"/>
        </w:rPr>
      </w:pP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1、内容完整性</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2、主要施工方案与技术措施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3、质量管理体系与措施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4、安全管理体系与措施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5、文明施工、环境保护管理体系及施工现场扬尘治理措施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6、工期保证措施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7、拟投入资源配备计划</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8、施工进度表与网络计划图</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9、施工总平面图布置</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10</w:t>
      </w:r>
      <w:r w:rsidRPr="006B03A3">
        <w:rPr>
          <w:rFonts w:hAnsi="宋体" w:cs="宋体" w:hint="eastAsia"/>
          <w:b/>
          <w:sz w:val="26"/>
          <w:szCs w:val="26"/>
        </w:rPr>
        <w:tab/>
        <w:t>、技术创新的应用实施措施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11、采用新工艺、新技术、新设备、新材料、BIM等的程度</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12、施工现场实施信息化监控和数据处理</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hint="eastAsia"/>
          <w:b/>
          <w:sz w:val="26"/>
          <w:szCs w:val="26"/>
        </w:rPr>
        <w:t>13、风险管理措施</w:t>
      </w:r>
    </w:p>
    <w:p w:rsidR="00E30746" w:rsidRPr="006B03A3" w:rsidRDefault="007B79BD" w:rsidP="00EA312E">
      <w:pPr>
        <w:autoSpaceDE w:val="0"/>
        <w:autoSpaceDN w:val="0"/>
        <w:spacing w:line="540" w:lineRule="exact"/>
        <w:ind w:firstLineChars="200" w:firstLine="522"/>
        <w:jc w:val="left"/>
        <w:rPr>
          <w:rFonts w:hAnsi="宋体" w:cs="宋体"/>
          <w:b/>
          <w:sz w:val="26"/>
          <w:szCs w:val="26"/>
        </w:rPr>
      </w:pPr>
      <w:r w:rsidRPr="006B03A3">
        <w:rPr>
          <w:rFonts w:hAnsi="宋体" w:cs="宋体"/>
          <w:b/>
          <w:sz w:val="26"/>
          <w:szCs w:val="26"/>
        </w:rPr>
        <w:tab/>
      </w:r>
    </w:p>
    <w:p w:rsidR="00E30746" w:rsidRPr="006B03A3" w:rsidRDefault="00E30746"/>
    <w:sectPr w:rsidR="00E30746" w:rsidRPr="006B03A3" w:rsidSect="00E30746">
      <w:footerReference w:type="default" r:id="rId20"/>
      <w:footerReference w:type="first" r:id="rId21"/>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46" w:rsidRDefault="00E30746" w:rsidP="00E30746">
      <w:r>
        <w:separator/>
      </w:r>
    </w:p>
  </w:endnote>
  <w:endnote w:type="continuationSeparator" w:id="0">
    <w:p w:rsidR="00E30746" w:rsidRDefault="00E30746" w:rsidP="00E307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3525D4">
    <w:pPr>
      <w:pStyle w:val="ab"/>
      <w:framePr w:wrap="around" w:vAnchor="text" w:hAnchor="margin" w:xAlign="center" w:y="1"/>
      <w:rPr>
        <w:rStyle w:val="af2"/>
      </w:rPr>
    </w:pPr>
    <w:r>
      <w:fldChar w:fldCharType="begin"/>
    </w:r>
    <w:r w:rsidR="007B79BD">
      <w:rPr>
        <w:rStyle w:val="af2"/>
      </w:rPr>
      <w:instrText xml:space="preserve">PAGE  </w:instrText>
    </w:r>
    <w:r>
      <w:fldChar w:fldCharType="end"/>
    </w:r>
  </w:p>
  <w:p w:rsidR="00E30746" w:rsidRDefault="00E3074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E30746">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E3074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3525D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IxVDKvAEAAFgDAAAOAAAAAAAAAAEAIAAAACIBAABkcnMvZTJvRG9jLnhtbFBLBQYA&#10;AAAABgAGAFkBAABQBQAAAAA=&#10;" filled="f" stroked="f" strokeweight="1.25pt">
          <v:textbox style="mso-fit-shape-to-text:t" inset="0,0,0,0">
            <w:txbxContent>
              <w:p w:rsidR="00E30746" w:rsidRDefault="007B79BD">
                <w:pPr>
                  <w:pStyle w:val="ab"/>
                  <w:pBdr>
                    <w:top w:val="single" w:sz="4" w:space="0" w:color="auto"/>
                  </w:pBdr>
                  <w:ind w:right="360"/>
                  <w:jc w:val="center"/>
                </w:pPr>
                <w:r>
                  <w:rPr>
                    <w:rFonts w:ascii="华文新魏" w:eastAsia="华文新魏" w:hint="eastAsia"/>
                    <w:b/>
                    <w:i/>
                  </w:rPr>
                  <w:t xml:space="preserve">  </w:t>
                </w:r>
                <w:r>
                  <w:rPr>
                    <w:rFonts w:hint="eastAsia"/>
                  </w:rPr>
                  <w:t xml:space="preserve"> </w:t>
                </w:r>
                <w:r w:rsidR="003525D4">
                  <w:fldChar w:fldCharType="begin"/>
                </w:r>
                <w:r>
                  <w:rPr>
                    <w:rStyle w:val="af2"/>
                  </w:rPr>
                  <w:instrText xml:space="preserve"> PAGE </w:instrText>
                </w:r>
                <w:r w:rsidR="003525D4">
                  <w:fldChar w:fldCharType="separate"/>
                </w:r>
                <w:r w:rsidR="00A370FC">
                  <w:rPr>
                    <w:rStyle w:val="af2"/>
                    <w:noProof/>
                  </w:rPr>
                  <w:t>7</w:t>
                </w:r>
                <w:r w:rsidR="003525D4">
                  <w:fldChar w:fldCharType="end"/>
                </w:r>
                <w:r>
                  <w:rPr>
                    <w:rFonts w:hint="eastAsia"/>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3525D4">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eQxvqboBAABYAwAADgAAAAAAAAABACAAAAAiAQAAZHJzL2Uyb0RvYy54bWxQSwUGAAAA&#10;AAYABgBZAQAATgUAAAAA&#10;" filled="f" stroked="f" strokeweight="1.25pt">
          <v:textbox style="mso-fit-shape-to-text:t" inset="0,0,0,0">
            <w:txbxContent>
              <w:p w:rsidR="00E30746" w:rsidRDefault="003525D4">
                <w:pPr>
                  <w:pStyle w:val="ab"/>
                </w:pPr>
                <w:r>
                  <w:rPr>
                    <w:rFonts w:hint="eastAsia"/>
                  </w:rPr>
                  <w:fldChar w:fldCharType="begin"/>
                </w:r>
                <w:r w:rsidR="007B79BD">
                  <w:instrText xml:space="preserve"> PAGE  \* MERGEFORMAT </w:instrText>
                </w:r>
                <w:r>
                  <w:rPr>
                    <w:rFonts w:hint="eastAsia"/>
                  </w:rPr>
                  <w:fldChar w:fldCharType="separate"/>
                </w:r>
                <w:r w:rsidR="007B79BD">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46" w:rsidRDefault="00E30746" w:rsidP="00E30746">
      <w:r>
        <w:separator/>
      </w:r>
    </w:p>
  </w:footnote>
  <w:footnote w:type="continuationSeparator" w:id="0">
    <w:p w:rsidR="00E30746" w:rsidRDefault="00E30746" w:rsidP="00E30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E3074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7B79BD">
    <w:pPr>
      <w:pStyle w:val="ac"/>
      <w:pBdr>
        <w:bottom w:val="single" w:sz="4" w:space="1" w:color="auto"/>
      </w:pBdr>
      <w:jc w:val="left"/>
      <w:rPr>
        <w:rFonts w:ascii="华文新魏" w:eastAsia="华文新魏"/>
        <w:b/>
        <w:iCs/>
      </w:rPr>
    </w:pPr>
    <w:r>
      <w:rPr>
        <w:rFonts w:ascii="华文新魏" w:eastAsia="华文新魏" w:hint="eastAsia"/>
        <w:b/>
        <w:iCs/>
      </w:rPr>
      <w:t>许昌市中心医院新院区建设项目净化工程                                         （1、2标段）招标文件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46" w:rsidRDefault="00E30746">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9CA80C"/>
    <w:multiLevelType w:val="singleLevel"/>
    <w:tmpl w:val="879CA80C"/>
    <w:lvl w:ilvl="0">
      <w:start w:val="1"/>
      <w:numFmt w:val="bullet"/>
      <w:lvlText w:val=""/>
      <w:lvlJc w:val="left"/>
      <w:pPr>
        <w:ind w:left="420" w:hanging="420"/>
      </w:pPr>
      <w:rPr>
        <w:rFonts w:ascii="Wingdings" w:hAnsi="Wingdings" w:hint="default"/>
      </w:rPr>
    </w:lvl>
  </w:abstractNum>
  <w:abstractNum w:abstractNumId="1">
    <w:nsid w:val="931E5B73"/>
    <w:multiLevelType w:val="singleLevel"/>
    <w:tmpl w:val="931E5B73"/>
    <w:lvl w:ilvl="0">
      <w:start w:val="1"/>
      <w:numFmt w:val="lowerLetter"/>
      <w:lvlText w:val="%1."/>
      <w:lvlJc w:val="left"/>
      <w:pPr>
        <w:ind w:left="425" w:hanging="425"/>
      </w:pPr>
      <w:rPr>
        <w:rFonts w:hint="default"/>
      </w:rPr>
    </w:lvl>
  </w:abstractNum>
  <w:abstractNum w:abstractNumId="2">
    <w:nsid w:val="BD7B4939"/>
    <w:multiLevelType w:val="singleLevel"/>
    <w:tmpl w:val="BD7B4939"/>
    <w:lvl w:ilvl="0">
      <w:start w:val="1"/>
      <w:numFmt w:val="lowerLetter"/>
      <w:lvlText w:val="%1."/>
      <w:lvlJc w:val="left"/>
      <w:pPr>
        <w:ind w:left="425" w:hanging="425"/>
      </w:pPr>
      <w:rPr>
        <w:rFonts w:hint="default"/>
      </w:rPr>
    </w:lvl>
  </w:abstractNum>
  <w:abstractNum w:abstractNumId="3">
    <w:nsid w:val="C2A19DA0"/>
    <w:multiLevelType w:val="singleLevel"/>
    <w:tmpl w:val="C2A19DA0"/>
    <w:lvl w:ilvl="0">
      <w:start w:val="1"/>
      <w:numFmt w:val="lowerLetter"/>
      <w:lvlText w:val="%1."/>
      <w:lvlJc w:val="left"/>
      <w:pPr>
        <w:ind w:left="425" w:hanging="425"/>
      </w:pPr>
      <w:rPr>
        <w:rFonts w:hint="default"/>
      </w:rPr>
    </w:lvl>
  </w:abstractNum>
  <w:abstractNum w:abstractNumId="4">
    <w:nsid w:val="C4D35D3C"/>
    <w:multiLevelType w:val="singleLevel"/>
    <w:tmpl w:val="C4D35D3C"/>
    <w:lvl w:ilvl="0">
      <w:start w:val="1"/>
      <w:numFmt w:val="bullet"/>
      <w:lvlText w:val=""/>
      <w:lvlJc w:val="left"/>
      <w:pPr>
        <w:ind w:left="420" w:hanging="420"/>
      </w:pPr>
      <w:rPr>
        <w:rFonts w:ascii="Wingdings" w:hAnsi="Wingdings" w:hint="default"/>
      </w:rPr>
    </w:lvl>
  </w:abstractNum>
  <w:abstractNum w:abstractNumId="5">
    <w:nsid w:val="E2285896"/>
    <w:multiLevelType w:val="singleLevel"/>
    <w:tmpl w:val="E2285896"/>
    <w:lvl w:ilvl="0">
      <w:start w:val="1"/>
      <w:numFmt w:val="bullet"/>
      <w:lvlText w:val=""/>
      <w:lvlJc w:val="left"/>
      <w:pPr>
        <w:ind w:left="420" w:hanging="420"/>
      </w:pPr>
      <w:rPr>
        <w:rFonts w:ascii="Wingdings" w:hAnsi="Wingdings" w:hint="default"/>
      </w:rPr>
    </w:lvl>
  </w:abstractNum>
  <w:abstractNum w:abstractNumId="6">
    <w:nsid w:val="E28A5429"/>
    <w:multiLevelType w:val="singleLevel"/>
    <w:tmpl w:val="E28A5429"/>
    <w:lvl w:ilvl="0">
      <w:start w:val="1"/>
      <w:numFmt w:val="lowerLetter"/>
      <w:lvlText w:val="%1."/>
      <w:lvlJc w:val="left"/>
      <w:pPr>
        <w:ind w:left="425" w:hanging="425"/>
      </w:pPr>
      <w:rPr>
        <w:rFonts w:hint="default"/>
      </w:rPr>
    </w:lvl>
  </w:abstractNum>
  <w:abstractNum w:abstractNumId="7">
    <w:nsid w:val="E349665A"/>
    <w:multiLevelType w:val="singleLevel"/>
    <w:tmpl w:val="E349665A"/>
    <w:lvl w:ilvl="0">
      <w:start w:val="1"/>
      <w:numFmt w:val="chineseCounting"/>
      <w:suff w:val="nothing"/>
      <w:lvlText w:val="%1、"/>
      <w:lvlJc w:val="left"/>
      <w:rPr>
        <w:rFonts w:hint="eastAsia"/>
      </w:rPr>
    </w:lvl>
  </w:abstractNum>
  <w:abstractNum w:abstractNumId="8">
    <w:nsid w:val="F70FBE9B"/>
    <w:multiLevelType w:val="multilevel"/>
    <w:tmpl w:val="F70FBE9B"/>
    <w:lvl w:ilvl="0">
      <w:start w:val="1"/>
      <w:numFmt w:val="lowerLetter"/>
      <w:lvlText w:val="%1."/>
      <w:lvlJc w:val="left"/>
      <w:pPr>
        <w:tabs>
          <w:tab w:val="left" w:pos="1545"/>
        </w:tabs>
        <w:ind w:left="1545" w:hanging="705"/>
      </w:pPr>
      <w:rPr>
        <w:rFonts w:cs="宋体" w:hint="default"/>
      </w:rPr>
    </w:lvl>
    <w:lvl w:ilvl="1">
      <w:start w:val="1"/>
      <w:numFmt w:val="bullet"/>
      <w:lvlText w:val=""/>
      <w:lvlJc w:val="left"/>
      <w:pPr>
        <w:tabs>
          <w:tab w:val="left" w:pos="113"/>
        </w:tabs>
        <w:ind w:left="340" w:hanging="340"/>
      </w:pPr>
      <w:rPr>
        <w:rFonts w:ascii="Wingdings" w:hAnsi="Wingdings" w:hint="default"/>
        <w:color w:val="000000"/>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1F42EAB"/>
    <w:multiLevelType w:val="multilevel"/>
    <w:tmpl w:val="01F42EAB"/>
    <w:lvl w:ilvl="0">
      <w:start w:val="1"/>
      <w:numFmt w:val="lowerLetter"/>
      <w:lvlText w:val="%1."/>
      <w:lvlJc w:val="left"/>
      <w:pPr>
        <w:tabs>
          <w:tab w:val="left" w:pos="705"/>
        </w:tabs>
        <w:ind w:left="705" w:hanging="705"/>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2F63A62"/>
    <w:multiLevelType w:val="multilevel"/>
    <w:tmpl w:val="02F63A62"/>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33E0963"/>
    <w:multiLevelType w:val="multilevel"/>
    <w:tmpl w:val="033E0963"/>
    <w:lvl w:ilvl="0">
      <w:start w:val="1"/>
      <w:numFmt w:val="lowerLetter"/>
      <w:lvlText w:val="%1."/>
      <w:lvlJc w:val="left"/>
      <w:pPr>
        <w:tabs>
          <w:tab w:val="left" w:pos="705"/>
        </w:tabs>
        <w:ind w:left="705" w:hanging="705"/>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8640564"/>
    <w:multiLevelType w:val="multilevel"/>
    <w:tmpl w:val="08640564"/>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C25265B"/>
    <w:multiLevelType w:val="multilevel"/>
    <w:tmpl w:val="0C25265B"/>
    <w:lvl w:ilvl="0">
      <w:start w:val="1"/>
      <w:numFmt w:val="decimalEnclosedCircle"/>
      <w:lvlText w:val="%1"/>
      <w:lvlJc w:val="left"/>
      <w:pPr>
        <w:tabs>
          <w:tab w:val="left" w:pos="360"/>
        </w:tabs>
        <w:ind w:left="360" w:hanging="360"/>
      </w:pPr>
      <w:rPr>
        <w:rFonts w:hint="default"/>
        <w:b w:val="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5">
    <w:nsid w:val="18673DDC"/>
    <w:multiLevelType w:val="singleLevel"/>
    <w:tmpl w:val="18673DDC"/>
    <w:lvl w:ilvl="0">
      <w:start w:val="1"/>
      <w:numFmt w:val="bullet"/>
      <w:lvlText w:val=""/>
      <w:lvlJc w:val="left"/>
      <w:pPr>
        <w:ind w:left="420" w:hanging="420"/>
      </w:pPr>
      <w:rPr>
        <w:rFonts w:ascii="Wingdings" w:hAnsi="Wingdings" w:hint="default"/>
      </w:rPr>
    </w:lvl>
  </w:abstractNum>
  <w:abstractNum w:abstractNumId="16">
    <w:nsid w:val="19D419E3"/>
    <w:multiLevelType w:val="multilevel"/>
    <w:tmpl w:val="19D419E3"/>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AEA4CA0"/>
    <w:multiLevelType w:val="singleLevel"/>
    <w:tmpl w:val="1AEA4CA0"/>
    <w:lvl w:ilvl="0">
      <w:start w:val="1"/>
      <w:numFmt w:val="bullet"/>
      <w:lvlText w:val=""/>
      <w:lvlJc w:val="left"/>
      <w:pPr>
        <w:ind w:left="420" w:hanging="420"/>
      </w:pPr>
      <w:rPr>
        <w:rFonts w:ascii="Wingdings" w:hAnsi="Wingdings" w:hint="default"/>
      </w:rPr>
    </w:lvl>
  </w:abstractNum>
  <w:abstractNum w:abstractNumId="18">
    <w:nsid w:val="1B4A2CFD"/>
    <w:multiLevelType w:val="multilevel"/>
    <w:tmpl w:val="1B4A2CFD"/>
    <w:lvl w:ilvl="0">
      <w:start w:val="1"/>
      <w:numFmt w:val="lowerLetter"/>
      <w:lvlText w:val="%1."/>
      <w:lvlJc w:val="left"/>
      <w:pPr>
        <w:tabs>
          <w:tab w:val="left" w:pos="705"/>
        </w:tabs>
        <w:ind w:left="705" w:hanging="705"/>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E4C0827"/>
    <w:multiLevelType w:val="multilevel"/>
    <w:tmpl w:val="1E4C0827"/>
    <w:lvl w:ilvl="0">
      <w:start w:val="1"/>
      <w:numFmt w:val="decimalEnclosedCircle"/>
      <w:lvlText w:val="%1"/>
      <w:lvlJc w:val="left"/>
      <w:pPr>
        <w:tabs>
          <w:tab w:val="left" w:pos="360"/>
        </w:tabs>
        <w:ind w:left="360" w:hanging="360"/>
      </w:pPr>
      <w:rPr>
        <w:rFonts w:hint="default"/>
        <w:b w:val="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0">
    <w:nsid w:val="1EAFED77"/>
    <w:multiLevelType w:val="singleLevel"/>
    <w:tmpl w:val="1EAFED77"/>
    <w:lvl w:ilvl="0">
      <w:start w:val="1"/>
      <w:numFmt w:val="bullet"/>
      <w:lvlText w:val=""/>
      <w:lvlJc w:val="left"/>
      <w:pPr>
        <w:ind w:left="420" w:hanging="420"/>
      </w:pPr>
      <w:rPr>
        <w:rFonts w:ascii="Wingdings" w:hAnsi="Wingdings" w:hint="default"/>
      </w:rPr>
    </w:lvl>
  </w:abstractNum>
  <w:abstractNum w:abstractNumId="21">
    <w:nsid w:val="207324CF"/>
    <w:multiLevelType w:val="multilevel"/>
    <w:tmpl w:val="207324CF"/>
    <w:lvl w:ilvl="0">
      <w:start w:val="1"/>
      <w:numFmt w:val="lowerLetter"/>
      <w:lvlText w:val="%1."/>
      <w:lvlJc w:val="left"/>
      <w:pPr>
        <w:tabs>
          <w:tab w:val="left" w:pos="705"/>
        </w:tabs>
        <w:ind w:left="705" w:hanging="705"/>
      </w:pPr>
      <w:rPr>
        <w:rFonts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727"/>
        </w:tabs>
        <w:ind w:left="1180" w:hanging="34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13EA3B0"/>
    <w:multiLevelType w:val="multilevel"/>
    <w:tmpl w:val="213EA3B0"/>
    <w:lvl w:ilvl="0">
      <w:start w:val="1"/>
      <w:numFmt w:val="lowerLetter"/>
      <w:lvlText w:val="%1."/>
      <w:lvlJc w:val="left"/>
      <w:pPr>
        <w:tabs>
          <w:tab w:val="left" w:pos="1545"/>
        </w:tabs>
        <w:ind w:left="1545" w:hanging="705"/>
      </w:pPr>
      <w:rPr>
        <w:rFonts w:cs="宋体" w:hint="default"/>
      </w:rPr>
    </w:lvl>
    <w:lvl w:ilvl="1">
      <w:start w:val="1"/>
      <w:numFmt w:val="bullet"/>
      <w:lvlText w:val=""/>
      <w:lvlJc w:val="left"/>
      <w:pPr>
        <w:tabs>
          <w:tab w:val="left" w:pos="113"/>
        </w:tabs>
        <w:ind w:left="340" w:hanging="340"/>
      </w:pPr>
      <w:rPr>
        <w:rFonts w:ascii="Wingdings" w:hAnsi="Wingdings" w:hint="default"/>
        <w:color w:val="000000"/>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3">
    <w:nsid w:val="225A9C3B"/>
    <w:multiLevelType w:val="multilevel"/>
    <w:tmpl w:val="225A9C3B"/>
    <w:lvl w:ilvl="0">
      <w:start w:val="1"/>
      <w:numFmt w:val="lowerLetter"/>
      <w:lvlText w:val="%1."/>
      <w:lvlJc w:val="left"/>
      <w:pPr>
        <w:tabs>
          <w:tab w:val="left" w:pos="1545"/>
        </w:tabs>
        <w:ind w:left="1545" w:hanging="705"/>
      </w:pPr>
      <w:rPr>
        <w:rFonts w:cs="宋体" w:hint="default"/>
      </w:rPr>
    </w:lvl>
    <w:lvl w:ilvl="1">
      <w:start w:val="1"/>
      <w:numFmt w:val="bullet"/>
      <w:lvlText w:val=""/>
      <w:lvlJc w:val="left"/>
      <w:pPr>
        <w:tabs>
          <w:tab w:val="left" w:pos="113"/>
        </w:tabs>
        <w:ind w:left="340" w:hanging="340"/>
      </w:pPr>
      <w:rPr>
        <w:rFonts w:ascii="Wingdings" w:hAnsi="Wingdings" w:hint="default"/>
        <w:color w:val="000000"/>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nsid w:val="23192B31"/>
    <w:multiLevelType w:val="multilevel"/>
    <w:tmpl w:val="23192B31"/>
    <w:lvl w:ilvl="0">
      <w:start w:val="1"/>
      <w:numFmt w:val="lowerLetter"/>
      <w:lvlText w:val="%1."/>
      <w:lvlJc w:val="left"/>
      <w:pPr>
        <w:tabs>
          <w:tab w:val="left" w:pos="1545"/>
        </w:tabs>
        <w:ind w:left="1545" w:hanging="705"/>
      </w:pPr>
      <w:rPr>
        <w:rFonts w:cs="宋体" w:hint="default"/>
      </w:rPr>
    </w:lvl>
    <w:lvl w:ilvl="1">
      <w:start w:val="1"/>
      <w:numFmt w:val="bullet"/>
      <w:lvlText w:val=""/>
      <w:lvlJc w:val="left"/>
      <w:pPr>
        <w:tabs>
          <w:tab w:val="left" w:pos="113"/>
        </w:tabs>
        <w:ind w:left="340" w:hanging="340"/>
      </w:pPr>
      <w:rPr>
        <w:rFonts w:ascii="Wingdings" w:hAnsi="Wingdings" w:hint="default"/>
        <w:color w:val="000000"/>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5">
    <w:nsid w:val="244D5ED6"/>
    <w:multiLevelType w:val="multilevel"/>
    <w:tmpl w:val="244D5ED6"/>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2542142E"/>
    <w:multiLevelType w:val="multilevel"/>
    <w:tmpl w:val="2542142E"/>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26182327"/>
    <w:multiLevelType w:val="multilevel"/>
    <w:tmpl w:val="26182327"/>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2C0E432D"/>
    <w:multiLevelType w:val="multilevel"/>
    <w:tmpl w:val="2C0E432D"/>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2D857960"/>
    <w:multiLevelType w:val="multilevel"/>
    <w:tmpl w:val="2D857960"/>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3064268F"/>
    <w:multiLevelType w:val="multilevel"/>
    <w:tmpl w:val="3064268F"/>
    <w:lvl w:ilvl="0">
      <w:start w:val="1"/>
      <w:numFmt w:val="lowerLetter"/>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1">
    <w:nsid w:val="30776F54"/>
    <w:multiLevelType w:val="multilevel"/>
    <w:tmpl w:val="30776F54"/>
    <w:lvl w:ilvl="0">
      <w:start w:val="1"/>
      <w:numFmt w:val="decimal"/>
      <w:lvlText w:val="%1."/>
      <w:lvlJc w:val="left"/>
      <w:pPr>
        <w:tabs>
          <w:tab w:val="left" w:pos="994"/>
        </w:tabs>
        <w:ind w:left="994" w:hanging="454"/>
      </w:pPr>
      <w:rPr>
        <w:rFonts w:cs="宋体" w:hint="default"/>
        <w:b/>
        <w:bCs w:val="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2">
    <w:nsid w:val="355E1FFB"/>
    <w:multiLevelType w:val="multilevel"/>
    <w:tmpl w:val="355E1FFB"/>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1DD65B8"/>
    <w:multiLevelType w:val="singleLevel"/>
    <w:tmpl w:val="41DD65B8"/>
    <w:lvl w:ilvl="0">
      <w:start w:val="1"/>
      <w:numFmt w:val="bullet"/>
      <w:lvlText w:val=""/>
      <w:lvlJc w:val="left"/>
      <w:pPr>
        <w:ind w:left="420" w:hanging="420"/>
      </w:pPr>
      <w:rPr>
        <w:rFonts w:ascii="Wingdings" w:hAnsi="Wingdings" w:hint="default"/>
      </w:rPr>
    </w:lvl>
  </w:abstractNum>
  <w:abstractNum w:abstractNumId="34">
    <w:nsid w:val="44401152"/>
    <w:multiLevelType w:val="multilevel"/>
    <w:tmpl w:val="44401152"/>
    <w:lvl w:ilvl="0">
      <w:start w:val="1"/>
      <w:numFmt w:val="decimalEnclosedCircle"/>
      <w:lvlText w:val="%1."/>
      <w:lvlJc w:val="left"/>
      <w:pPr>
        <w:tabs>
          <w:tab w:val="left" w:pos="510"/>
        </w:tabs>
        <w:ind w:left="510" w:hanging="51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98537A1"/>
    <w:multiLevelType w:val="multilevel"/>
    <w:tmpl w:val="498537A1"/>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A8179A0"/>
    <w:multiLevelType w:val="multilevel"/>
    <w:tmpl w:val="4A8179A0"/>
    <w:lvl w:ilvl="0">
      <w:start w:val="1"/>
      <w:numFmt w:val="lowerLetter"/>
      <w:lvlText w:val="%1."/>
      <w:lvlJc w:val="left"/>
      <w:pPr>
        <w:tabs>
          <w:tab w:val="left" w:pos="510"/>
        </w:tabs>
        <w:ind w:left="51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BA418A2"/>
    <w:multiLevelType w:val="multilevel"/>
    <w:tmpl w:val="4BA418A2"/>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DA3EF4C"/>
    <w:multiLevelType w:val="singleLevel"/>
    <w:tmpl w:val="4DA3EF4C"/>
    <w:lvl w:ilvl="0">
      <w:start w:val="1"/>
      <w:numFmt w:val="lowerLetter"/>
      <w:lvlText w:val="%1."/>
      <w:lvlJc w:val="left"/>
      <w:pPr>
        <w:ind w:left="425" w:hanging="425"/>
      </w:pPr>
      <w:rPr>
        <w:rFonts w:hint="default"/>
      </w:rPr>
    </w:lvl>
  </w:abstractNum>
  <w:abstractNum w:abstractNumId="39">
    <w:nsid w:val="5109F401"/>
    <w:multiLevelType w:val="singleLevel"/>
    <w:tmpl w:val="5109F401"/>
    <w:lvl w:ilvl="0">
      <w:start w:val="1"/>
      <w:numFmt w:val="bullet"/>
      <w:lvlText w:val=""/>
      <w:lvlJc w:val="left"/>
      <w:pPr>
        <w:ind w:left="420" w:hanging="420"/>
      </w:pPr>
      <w:rPr>
        <w:rFonts w:ascii="Wingdings" w:hAnsi="Wingdings" w:hint="default"/>
      </w:rPr>
    </w:lvl>
  </w:abstractNum>
  <w:abstractNum w:abstractNumId="40">
    <w:nsid w:val="5596F08E"/>
    <w:multiLevelType w:val="singleLevel"/>
    <w:tmpl w:val="5596F08E"/>
    <w:lvl w:ilvl="0">
      <w:start w:val="1"/>
      <w:numFmt w:val="lowerLetter"/>
      <w:lvlText w:val="%1."/>
      <w:lvlJc w:val="left"/>
      <w:pPr>
        <w:ind w:left="425" w:hanging="425"/>
      </w:pPr>
      <w:rPr>
        <w:rFonts w:hint="default"/>
      </w:rPr>
    </w:lvl>
  </w:abstractNum>
  <w:abstractNum w:abstractNumId="41">
    <w:nsid w:val="5652F797"/>
    <w:multiLevelType w:val="singleLevel"/>
    <w:tmpl w:val="5652F797"/>
    <w:lvl w:ilvl="0">
      <w:start w:val="1"/>
      <w:numFmt w:val="lowerLetter"/>
      <w:lvlText w:val="%1."/>
      <w:lvlJc w:val="left"/>
      <w:pPr>
        <w:tabs>
          <w:tab w:val="left" w:pos="425"/>
        </w:tabs>
        <w:ind w:left="425" w:hanging="425"/>
      </w:pPr>
      <w:rPr>
        <w:rFonts w:hint="default"/>
      </w:rPr>
    </w:lvl>
  </w:abstractNum>
  <w:abstractNum w:abstractNumId="42">
    <w:nsid w:val="56CFEDF0"/>
    <w:multiLevelType w:val="singleLevel"/>
    <w:tmpl w:val="56CFEDF0"/>
    <w:lvl w:ilvl="0">
      <w:start w:val="1"/>
      <w:numFmt w:val="bullet"/>
      <w:lvlText w:val=""/>
      <w:lvlJc w:val="left"/>
      <w:pPr>
        <w:tabs>
          <w:tab w:val="left" w:pos="420"/>
        </w:tabs>
        <w:ind w:left="420" w:hanging="420"/>
      </w:pPr>
      <w:rPr>
        <w:rFonts w:ascii="Wingdings" w:hAnsi="Wingdings" w:hint="default"/>
      </w:rPr>
    </w:lvl>
  </w:abstractNum>
  <w:abstractNum w:abstractNumId="43">
    <w:nsid w:val="56DBBDB1"/>
    <w:multiLevelType w:val="singleLevel"/>
    <w:tmpl w:val="56DBBDB1"/>
    <w:lvl w:ilvl="0">
      <w:start w:val="1"/>
      <w:numFmt w:val="bullet"/>
      <w:lvlText w:val=""/>
      <w:lvlJc w:val="left"/>
      <w:pPr>
        <w:tabs>
          <w:tab w:val="left" w:pos="420"/>
        </w:tabs>
        <w:ind w:left="420" w:hanging="420"/>
      </w:pPr>
      <w:rPr>
        <w:rFonts w:ascii="Wingdings" w:hAnsi="Wingdings" w:hint="default"/>
      </w:rPr>
    </w:lvl>
  </w:abstractNum>
  <w:abstractNum w:abstractNumId="44">
    <w:nsid w:val="576405E1"/>
    <w:multiLevelType w:val="singleLevel"/>
    <w:tmpl w:val="576405E1"/>
    <w:lvl w:ilvl="0">
      <w:start w:val="2"/>
      <w:numFmt w:val="decimal"/>
      <w:suff w:val="nothing"/>
      <w:lvlText w:val="%1、"/>
      <w:lvlJc w:val="left"/>
    </w:lvl>
  </w:abstractNum>
  <w:abstractNum w:abstractNumId="45">
    <w:nsid w:val="576406D4"/>
    <w:multiLevelType w:val="singleLevel"/>
    <w:tmpl w:val="576406D4"/>
    <w:lvl w:ilvl="0">
      <w:start w:val="4"/>
      <w:numFmt w:val="decimal"/>
      <w:suff w:val="nothing"/>
      <w:lvlText w:val="%1、"/>
      <w:lvlJc w:val="left"/>
    </w:lvl>
  </w:abstractNum>
  <w:abstractNum w:abstractNumId="46">
    <w:nsid w:val="5A716AF5"/>
    <w:multiLevelType w:val="singleLevel"/>
    <w:tmpl w:val="5A716AF5"/>
    <w:lvl w:ilvl="0">
      <w:start w:val="6"/>
      <w:numFmt w:val="decimal"/>
      <w:lvlText w:val="%1."/>
      <w:lvlJc w:val="left"/>
      <w:pPr>
        <w:tabs>
          <w:tab w:val="left" w:pos="312"/>
        </w:tabs>
      </w:pPr>
    </w:lvl>
  </w:abstractNum>
  <w:abstractNum w:abstractNumId="47">
    <w:nsid w:val="5C1607C5"/>
    <w:multiLevelType w:val="multilevel"/>
    <w:tmpl w:val="5C1607C5"/>
    <w:lvl w:ilvl="0">
      <w:start w:val="1"/>
      <w:numFmt w:val="lowerLetter"/>
      <w:lvlText w:val="%1."/>
      <w:lvlJc w:val="left"/>
      <w:pPr>
        <w:tabs>
          <w:tab w:val="left" w:pos="454"/>
        </w:tabs>
        <w:ind w:left="794" w:hanging="34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5CE34D5C"/>
    <w:multiLevelType w:val="multilevel"/>
    <w:tmpl w:val="5CE34D5C"/>
    <w:lvl w:ilvl="0">
      <w:start w:val="5"/>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5CF8679A"/>
    <w:multiLevelType w:val="multilevel"/>
    <w:tmpl w:val="5CF8679A"/>
    <w:lvl w:ilvl="0">
      <w:start w:val="1"/>
      <w:numFmt w:val="decimal"/>
      <w:lvlText w:val="%1．"/>
      <w:lvlJc w:val="left"/>
      <w:pPr>
        <w:tabs>
          <w:tab w:val="left" w:pos="720"/>
        </w:tabs>
        <w:ind w:left="720" w:hanging="720"/>
      </w:pPr>
      <w:rPr>
        <w:rFonts w:hint="default"/>
        <w:b w:val="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50">
    <w:nsid w:val="5D596EB3"/>
    <w:multiLevelType w:val="multilevel"/>
    <w:tmpl w:val="5D596EB3"/>
    <w:lvl w:ilvl="0">
      <w:start w:val="1"/>
      <w:numFmt w:val="lowerLetter"/>
      <w:lvlText w:val="%1."/>
      <w:lvlJc w:val="left"/>
      <w:pPr>
        <w:tabs>
          <w:tab w:val="left" w:pos="420"/>
        </w:tabs>
        <w:ind w:left="794" w:hanging="340"/>
      </w:pPr>
      <w:rPr>
        <w:rFonts w:hint="eastAsia"/>
        <w:b w:val="0"/>
      </w:rPr>
    </w:lvl>
    <w:lvl w:ilvl="1">
      <w:start w:val="1"/>
      <w:numFmt w:val="decimal"/>
      <w:lvlText w:val="%1.%2"/>
      <w:lvlJc w:val="left"/>
      <w:pPr>
        <w:tabs>
          <w:tab w:val="left" w:pos="1412"/>
        </w:tabs>
        <w:ind w:left="1412" w:hanging="567"/>
      </w:pPr>
      <w:rPr>
        <w:rFonts w:hint="eastAsia"/>
      </w:rPr>
    </w:lvl>
    <w:lvl w:ilvl="2">
      <w:start w:val="1"/>
      <w:numFmt w:val="decimal"/>
      <w:lvlText w:val="%1.%2.%3"/>
      <w:lvlJc w:val="left"/>
      <w:pPr>
        <w:tabs>
          <w:tab w:val="left" w:pos="1991"/>
        </w:tabs>
        <w:ind w:left="1838" w:hanging="567"/>
      </w:pPr>
      <w:rPr>
        <w:rFonts w:hint="eastAsia"/>
      </w:rPr>
    </w:lvl>
    <w:lvl w:ilvl="3">
      <w:start w:val="1"/>
      <w:numFmt w:val="decimal"/>
      <w:lvlText w:val="%1.%2.%3.%4"/>
      <w:lvlJc w:val="left"/>
      <w:pPr>
        <w:tabs>
          <w:tab w:val="left" w:pos="2776"/>
        </w:tabs>
        <w:ind w:left="2404" w:hanging="708"/>
      </w:pPr>
      <w:rPr>
        <w:rFonts w:hint="eastAsia"/>
      </w:rPr>
    </w:lvl>
    <w:lvl w:ilvl="4">
      <w:start w:val="1"/>
      <w:numFmt w:val="decimal"/>
      <w:lvlText w:val="%1.%2.%3.%4.%5"/>
      <w:lvlJc w:val="left"/>
      <w:pPr>
        <w:tabs>
          <w:tab w:val="left" w:pos="3561"/>
        </w:tabs>
        <w:ind w:left="2971" w:hanging="850"/>
      </w:pPr>
      <w:rPr>
        <w:rFonts w:hint="eastAsia"/>
      </w:rPr>
    </w:lvl>
    <w:lvl w:ilvl="5">
      <w:start w:val="1"/>
      <w:numFmt w:val="decimal"/>
      <w:lvlText w:val="%1.%2.%3.%4.%5.%6"/>
      <w:lvlJc w:val="left"/>
      <w:pPr>
        <w:tabs>
          <w:tab w:val="left" w:pos="4346"/>
        </w:tabs>
        <w:ind w:left="3680" w:hanging="1134"/>
      </w:pPr>
      <w:rPr>
        <w:rFonts w:hint="eastAsia"/>
      </w:rPr>
    </w:lvl>
    <w:lvl w:ilvl="6">
      <w:start w:val="1"/>
      <w:numFmt w:val="decimal"/>
      <w:lvlText w:val="%1.%2.%3.%4.%5.%6.%7"/>
      <w:lvlJc w:val="left"/>
      <w:pPr>
        <w:tabs>
          <w:tab w:val="left" w:pos="5131"/>
        </w:tabs>
        <w:ind w:left="4247" w:hanging="1276"/>
      </w:pPr>
      <w:rPr>
        <w:rFonts w:hint="eastAsia"/>
      </w:rPr>
    </w:lvl>
    <w:lvl w:ilvl="7">
      <w:start w:val="1"/>
      <w:numFmt w:val="decimal"/>
      <w:lvlText w:val="%1.%2.%3.%4.%5.%6.%7.%8"/>
      <w:lvlJc w:val="left"/>
      <w:pPr>
        <w:tabs>
          <w:tab w:val="left" w:pos="5556"/>
        </w:tabs>
        <w:ind w:left="4814" w:hanging="1418"/>
      </w:pPr>
      <w:rPr>
        <w:rFonts w:hint="eastAsia"/>
      </w:rPr>
    </w:lvl>
    <w:lvl w:ilvl="8">
      <w:start w:val="1"/>
      <w:numFmt w:val="decimal"/>
      <w:lvlText w:val="%1.%2.%3.%4.%5.%6.%7.%8.%9"/>
      <w:lvlJc w:val="left"/>
      <w:pPr>
        <w:tabs>
          <w:tab w:val="left" w:pos="6342"/>
        </w:tabs>
        <w:ind w:left="5522" w:hanging="1700"/>
      </w:pPr>
      <w:rPr>
        <w:rFonts w:hint="eastAsia"/>
      </w:rPr>
    </w:lvl>
  </w:abstractNum>
  <w:abstractNum w:abstractNumId="51">
    <w:nsid w:val="5FAC6F9F"/>
    <w:multiLevelType w:val="singleLevel"/>
    <w:tmpl w:val="5FAC6F9F"/>
    <w:lvl w:ilvl="0">
      <w:start w:val="1"/>
      <w:numFmt w:val="decimalEnclosedCircleChinese"/>
      <w:suff w:val="nothing"/>
      <w:lvlText w:val="%1　"/>
      <w:lvlJc w:val="left"/>
      <w:pPr>
        <w:ind w:left="0" w:firstLine="400"/>
      </w:pPr>
      <w:rPr>
        <w:rFonts w:hint="eastAsia"/>
      </w:rPr>
    </w:lvl>
  </w:abstractNum>
  <w:abstractNum w:abstractNumId="52">
    <w:nsid w:val="62A100BC"/>
    <w:multiLevelType w:val="multilevel"/>
    <w:tmpl w:val="62A100BC"/>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696E767C"/>
    <w:multiLevelType w:val="multilevel"/>
    <w:tmpl w:val="696E767C"/>
    <w:lvl w:ilvl="0">
      <w:start w:val="1"/>
      <w:numFmt w:val="lowerLetter"/>
      <w:lvlText w:val="%1."/>
      <w:lvlJc w:val="left"/>
      <w:pPr>
        <w:tabs>
          <w:tab w:val="left" w:pos="705"/>
        </w:tabs>
        <w:ind w:left="705" w:hanging="705"/>
      </w:pPr>
      <w:rPr>
        <w:rFonts w:cs="宋体" w:hint="default"/>
      </w:rPr>
    </w:lvl>
    <w:lvl w:ilvl="1">
      <w:start w:val="1"/>
      <w:numFmt w:val="bullet"/>
      <w:lvlText w:val=""/>
      <w:lvlJc w:val="left"/>
      <w:pPr>
        <w:tabs>
          <w:tab w:val="left" w:pos="307"/>
        </w:tabs>
        <w:ind w:left="760" w:hanging="34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6DEC443D"/>
    <w:multiLevelType w:val="multilevel"/>
    <w:tmpl w:val="6DEC443D"/>
    <w:lvl w:ilvl="0">
      <w:start w:val="1"/>
      <w:numFmt w:val="lowerLetter"/>
      <w:lvlText w:val="%1."/>
      <w:lvlJc w:val="left"/>
      <w:pPr>
        <w:tabs>
          <w:tab w:val="left" w:pos="705"/>
        </w:tabs>
        <w:ind w:left="705" w:hanging="705"/>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nsid w:val="6E4C1D08"/>
    <w:multiLevelType w:val="multilevel"/>
    <w:tmpl w:val="6E4C1D08"/>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72D05B21"/>
    <w:multiLevelType w:val="singleLevel"/>
    <w:tmpl w:val="72D05B21"/>
    <w:lvl w:ilvl="0">
      <w:start w:val="1"/>
      <w:numFmt w:val="bullet"/>
      <w:lvlText w:val=""/>
      <w:lvlJc w:val="left"/>
      <w:pPr>
        <w:ind w:left="420" w:hanging="420"/>
      </w:pPr>
      <w:rPr>
        <w:rFonts w:ascii="Wingdings" w:hAnsi="Wingdings" w:hint="default"/>
      </w:rPr>
    </w:lvl>
  </w:abstractNum>
  <w:abstractNum w:abstractNumId="57">
    <w:nsid w:val="76058845"/>
    <w:multiLevelType w:val="singleLevel"/>
    <w:tmpl w:val="76058845"/>
    <w:lvl w:ilvl="0">
      <w:start w:val="1"/>
      <w:numFmt w:val="decimalEnclosedCircleChinese"/>
      <w:suff w:val="nothing"/>
      <w:lvlText w:val="%1　"/>
      <w:lvlJc w:val="left"/>
      <w:pPr>
        <w:ind w:left="0" w:firstLine="400"/>
      </w:pPr>
      <w:rPr>
        <w:rFonts w:hint="eastAsia"/>
      </w:rPr>
    </w:lvl>
  </w:abstractNum>
  <w:abstractNum w:abstractNumId="58">
    <w:nsid w:val="762CB1F9"/>
    <w:multiLevelType w:val="singleLevel"/>
    <w:tmpl w:val="762CB1F9"/>
    <w:lvl w:ilvl="0">
      <w:start w:val="1"/>
      <w:numFmt w:val="decimalEnclosedCircleChinese"/>
      <w:suff w:val="nothing"/>
      <w:lvlText w:val="%1　"/>
      <w:lvlJc w:val="left"/>
      <w:pPr>
        <w:ind w:left="0" w:firstLine="400"/>
      </w:pPr>
      <w:rPr>
        <w:rFonts w:hint="eastAsia"/>
      </w:rPr>
    </w:lvl>
  </w:abstractNum>
  <w:abstractNum w:abstractNumId="59">
    <w:nsid w:val="7D237E70"/>
    <w:multiLevelType w:val="multilevel"/>
    <w:tmpl w:val="7D237E70"/>
    <w:lvl w:ilvl="0">
      <w:start w:val="1"/>
      <w:numFmt w:val="decimalEnclosedCircle"/>
      <w:lvlText w:val="%1."/>
      <w:lvlJc w:val="left"/>
      <w:pPr>
        <w:tabs>
          <w:tab w:val="left" w:pos="510"/>
        </w:tabs>
        <w:ind w:left="510" w:hanging="510"/>
      </w:pPr>
      <w:rPr>
        <w:rFonts w:hint="eastAsia"/>
        <w:b w:val="0"/>
      </w:rPr>
    </w:lvl>
    <w:lvl w:ilvl="1">
      <w:start w:val="1"/>
      <w:numFmt w:val="lowerLetter"/>
      <w:lvlText w:val="%2."/>
      <w:lvlJc w:val="left"/>
      <w:pPr>
        <w:tabs>
          <w:tab w:val="left" w:pos="420"/>
        </w:tabs>
        <w:ind w:left="794" w:hanging="340"/>
      </w:pPr>
      <w:rPr>
        <w:rFonts w:cs="宋体" w:hint="default"/>
        <w:b w:val="0"/>
      </w:rPr>
    </w:lvl>
    <w:lvl w:ilvl="2">
      <w:start w:val="2"/>
      <w:numFmt w:val="decimalEnclosedCircle"/>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7D94BE74"/>
    <w:multiLevelType w:val="singleLevel"/>
    <w:tmpl w:val="7D94BE74"/>
    <w:lvl w:ilvl="0">
      <w:start w:val="1"/>
      <w:numFmt w:val="lowerLetter"/>
      <w:lvlText w:val="%1."/>
      <w:lvlJc w:val="left"/>
      <w:pPr>
        <w:ind w:left="425" w:hanging="425"/>
      </w:pPr>
      <w:rPr>
        <w:rFonts w:hint="default"/>
      </w:rPr>
    </w:lvl>
  </w:abstractNum>
  <w:num w:numId="1">
    <w:abstractNumId w:val="46"/>
  </w:num>
  <w:num w:numId="2">
    <w:abstractNumId w:val="9"/>
  </w:num>
  <w:num w:numId="3">
    <w:abstractNumId w:val="44"/>
  </w:num>
  <w:num w:numId="4">
    <w:abstractNumId w:val="45"/>
  </w:num>
  <w:num w:numId="5">
    <w:abstractNumId w:val="53"/>
  </w:num>
  <w:num w:numId="6">
    <w:abstractNumId w:val="15"/>
  </w:num>
  <w:num w:numId="7">
    <w:abstractNumId w:val="0"/>
  </w:num>
  <w:num w:numId="8">
    <w:abstractNumId w:val="17"/>
  </w:num>
  <w:num w:numId="9">
    <w:abstractNumId w:val="43"/>
  </w:num>
  <w:num w:numId="10">
    <w:abstractNumId w:val="33"/>
  </w:num>
  <w:num w:numId="11">
    <w:abstractNumId w:val="39"/>
  </w:num>
  <w:num w:numId="12">
    <w:abstractNumId w:val="24"/>
  </w:num>
  <w:num w:numId="13">
    <w:abstractNumId w:val="42"/>
  </w:num>
  <w:num w:numId="14">
    <w:abstractNumId w:val="4"/>
  </w:num>
  <w:num w:numId="15">
    <w:abstractNumId w:val="49"/>
  </w:num>
  <w:num w:numId="16">
    <w:abstractNumId w:val="54"/>
  </w:num>
  <w:num w:numId="17">
    <w:abstractNumId w:val="50"/>
  </w:num>
  <w:num w:numId="18">
    <w:abstractNumId w:val="19"/>
  </w:num>
  <w:num w:numId="19">
    <w:abstractNumId w:val="25"/>
  </w:num>
  <w:num w:numId="20">
    <w:abstractNumId w:val="32"/>
  </w:num>
  <w:num w:numId="21">
    <w:abstractNumId w:val="47"/>
  </w:num>
  <w:num w:numId="22">
    <w:abstractNumId w:val="52"/>
  </w:num>
  <w:num w:numId="23">
    <w:abstractNumId w:val="12"/>
  </w:num>
  <w:num w:numId="24">
    <w:abstractNumId w:val="1"/>
  </w:num>
  <w:num w:numId="25">
    <w:abstractNumId w:val="40"/>
  </w:num>
  <w:num w:numId="26">
    <w:abstractNumId w:val="60"/>
  </w:num>
  <w:num w:numId="27">
    <w:abstractNumId w:val="29"/>
  </w:num>
  <w:num w:numId="28">
    <w:abstractNumId w:val="13"/>
  </w:num>
  <w:num w:numId="29">
    <w:abstractNumId w:val="27"/>
  </w:num>
  <w:num w:numId="30">
    <w:abstractNumId w:val="16"/>
  </w:num>
  <w:num w:numId="31">
    <w:abstractNumId w:val="55"/>
  </w:num>
  <w:num w:numId="32">
    <w:abstractNumId w:val="26"/>
  </w:num>
  <w:num w:numId="33">
    <w:abstractNumId w:val="37"/>
  </w:num>
  <w:num w:numId="34">
    <w:abstractNumId w:val="31"/>
  </w:num>
  <w:num w:numId="35">
    <w:abstractNumId w:val="59"/>
  </w:num>
  <w:num w:numId="36">
    <w:abstractNumId w:val="34"/>
  </w:num>
  <w:num w:numId="37">
    <w:abstractNumId w:val="36"/>
  </w:num>
  <w:num w:numId="38">
    <w:abstractNumId w:val="38"/>
  </w:num>
  <w:num w:numId="39">
    <w:abstractNumId w:val="6"/>
  </w:num>
  <w:num w:numId="40">
    <w:abstractNumId w:val="41"/>
  </w:num>
  <w:num w:numId="41">
    <w:abstractNumId w:val="21"/>
  </w:num>
  <w:num w:numId="42">
    <w:abstractNumId w:val="56"/>
  </w:num>
  <w:num w:numId="43">
    <w:abstractNumId w:val="2"/>
  </w:num>
  <w:num w:numId="44">
    <w:abstractNumId w:val="5"/>
  </w:num>
  <w:num w:numId="45">
    <w:abstractNumId w:val="3"/>
  </w:num>
  <w:num w:numId="46">
    <w:abstractNumId w:val="48"/>
  </w:num>
  <w:num w:numId="47">
    <w:abstractNumId w:val="14"/>
  </w:num>
  <w:num w:numId="48">
    <w:abstractNumId w:val="11"/>
  </w:num>
  <w:num w:numId="49">
    <w:abstractNumId w:val="18"/>
  </w:num>
  <w:num w:numId="50">
    <w:abstractNumId w:val="10"/>
  </w:num>
  <w:num w:numId="51">
    <w:abstractNumId w:val="35"/>
  </w:num>
  <w:num w:numId="52">
    <w:abstractNumId w:val="28"/>
  </w:num>
  <w:num w:numId="53">
    <w:abstractNumId w:val="57"/>
  </w:num>
  <w:num w:numId="54">
    <w:abstractNumId w:val="8"/>
  </w:num>
  <w:num w:numId="55">
    <w:abstractNumId w:val="51"/>
  </w:num>
  <w:num w:numId="56">
    <w:abstractNumId w:val="23"/>
  </w:num>
  <w:num w:numId="57">
    <w:abstractNumId w:val="58"/>
  </w:num>
  <w:num w:numId="58">
    <w:abstractNumId w:val="22"/>
  </w:num>
  <w:num w:numId="59">
    <w:abstractNumId w:val="20"/>
  </w:num>
  <w:num w:numId="60">
    <w:abstractNumId w:val="30"/>
  </w:num>
  <w:num w:numId="61">
    <w:abstractNumId w:val="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78F6"/>
    <w:rsid w:val="000178F6"/>
    <w:rsid w:val="00020F29"/>
    <w:rsid w:val="00051B16"/>
    <w:rsid w:val="00075718"/>
    <w:rsid w:val="00090706"/>
    <w:rsid w:val="00094E98"/>
    <w:rsid w:val="000966F7"/>
    <w:rsid w:val="000A329C"/>
    <w:rsid w:val="000B4879"/>
    <w:rsid w:val="000E2F7D"/>
    <w:rsid w:val="001020FC"/>
    <w:rsid w:val="00113484"/>
    <w:rsid w:val="00131909"/>
    <w:rsid w:val="001336F9"/>
    <w:rsid w:val="00164A88"/>
    <w:rsid w:val="0018209C"/>
    <w:rsid w:val="00194F4E"/>
    <w:rsid w:val="001A0763"/>
    <w:rsid w:val="001A1E7B"/>
    <w:rsid w:val="001D2DEB"/>
    <w:rsid w:val="001D3C81"/>
    <w:rsid w:val="001F1509"/>
    <w:rsid w:val="001F59BB"/>
    <w:rsid w:val="001F6B46"/>
    <w:rsid w:val="001F74AE"/>
    <w:rsid w:val="001F7B41"/>
    <w:rsid w:val="0022218A"/>
    <w:rsid w:val="002223F1"/>
    <w:rsid w:val="002574C8"/>
    <w:rsid w:val="002712F3"/>
    <w:rsid w:val="00290A27"/>
    <w:rsid w:val="00294A1B"/>
    <w:rsid w:val="00296D0D"/>
    <w:rsid w:val="002A6F47"/>
    <w:rsid w:val="002D6491"/>
    <w:rsid w:val="002E003A"/>
    <w:rsid w:val="002E06BD"/>
    <w:rsid w:val="002E45CD"/>
    <w:rsid w:val="002F19FB"/>
    <w:rsid w:val="00313515"/>
    <w:rsid w:val="00322BC3"/>
    <w:rsid w:val="003525D4"/>
    <w:rsid w:val="003838C4"/>
    <w:rsid w:val="003B0C35"/>
    <w:rsid w:val="003B523F"/>
    <w:rsid w:val="003B695D"/>
    <w:rsid w:val="003C36CB"/>
    <w:rsid w:val="003D6686"/>
    <w:rsid w:val="003D6EBD"/>
    <w:rsid w:val="004204BA"/>
    <w:rsid w:val="004277E0"/>
    <w:rsid w:val="00431D12"/>
    <w:rsid w:val="00444AFE"/>
    <w:rsid w:val="0047239D"/>
    <w:rsid w:val="00475A0A"/>
    <w:rsid w:val="00482314"/>
    <w:rsid w:val="004906AC"/>
    <w:rsid w:val="00493251"/>
    <w:rsid w:val="00493FBD"/>
    <w:rsid w:val="004C1EE8"/>
    <w:rsid w:val="004D1328"/>
    <w:rsid w:val="004D6188"/>
    <w:rsid w:val="004F3AA6"/>
    <w:rsid w:val="004F5BDB"/>
    <w:rsid w:val="00521ED4"/>
    <w:rsid w:val="0053345A"/>
    <w:rsid w:val="00547834"/>
    <w:rsid w:val="00551864"/>
    <w:rsid w:val="005825F2"/>
    <w:rsid w:val="00584D21"/>
    <w:rsid w:val="00590F88"/>
    <w:rsid w:val="005A0E2F"/>
    <w:rsid w:val="005A6D71"/>
    <w:rsid w:val="005F4A43"/>
    <w:rsid w:val="0060641E"/>
    <w:rsid w:val="00606E28"/>
    <w:rsid w:val="00620FA4"/>
    <w:rsid w:val="00660292"/>
    <w:rsid w:val="006749B7"/>
    <w:rsid w:val="0068422F"/>
    <w:rsid w:val="006866AE"/>
    <w:rsid w:val="006B03A3"/>
    <w:rsid w:val="006D07CA"/>
    <w:rsid w:val="006D7BCE"/>
    <w:rsid w:val="006E64F3"/>
    <w:rsid w:val="006F0C1E"/>
    <w:rsid w:val="006F3697"/>
    <w:rsid w:val="006F724E"/>
    <w:rsid w:val="00700678"/>
    <w:rsid w:val="00704F95"/>
    <w:rsid w:val="007113C1"/>
    <w:rsid w:val="007159FF"/>
    <w:rsid w:val="007405B8"/>
    <w:rsid w:val="00744420"/>
    <w:rsid w:val="00766430"/>
    <w:rsid w:val="00772D0E"/>
    <w:rsid w:val="00775B29"/>
    <w:rsid w:val="007801E2"/>
    <w:rsid w:val="00781C13"/>
    <w:rsid w:val="00782F36"/>
    <w:rsid w:val="00787137"/>
    <w:rsid w:val="00792AA2"/>
    <w:rsid w:val="00797440"/>
    <w:rsid w:val="007B79BD"/>
    <w:rsid w:val="007D0C9B"/>
    <w:rsid w:val="007D3D8E"/>
    <w:rsid w:val="007D6012"/>
    <w:rsid w:val="00832A18"/>
    <w:rsid w:val="00844A97"/>
    <w:rsid w:val="008463CF"/>
    <w:rsid w:val="00852538"/>
    <w:rsid w:val="00860F5C"/>
    <w:rsid w:val="008643F1"/>
    <w:rsid w:val="00870731"/>
    <w:rsid w:val="00870A66"/>
    <w:rsid w:val="00875B38"/>
    <w:rsid w:val="00887852"/>
    <w:rsid w:val="008919DF"/>
    <w:rsid w:val="008C0555"/>
    <w:rsid w:val="008D5F1E"/>
    <w:rsid w:val="008E047D"/>
    <w:rsid w:val="008F32C5"/>
    <w:rsid w:val="008F7053"/>
    <w:rsid w:val="00913AEC"/>
    <w:rsid w:val="00922024"/>
    <w:rsid w:val="0094145A"/>
    <w:rsid w:val="00944207"/>
    <w:rsid w:val="00944CC4"/>
    <w:rsid w:val="009547F9"/>
    <w:rsid w:val="009647AE"/>
    <w:rsid w:val="0096778F"/>
    <w:rsid w:val="009746E3"/>
    <w:rsid w:val="00984AD6"/>
    <w:rsid w:val="009919D0"/>
    <w:rsid w:val="00997F8D"/>
    <w:rsid w:val="009A3B91"/>
    <w:rsid w:val="009C3BFA"/>
    <w:rsid w:val="009D72BC"/>
    <w:rsid w:val="009E747A"/>
    <w:rsid w:val="00A02459"/>
    <w:rsid w:val="00A11417"/>
    <w:rsid w:val="00A1404A"/>
    <w:rsid w:val="00A22BD0"/>
    <w:rsid w:val="00A30CF7"/>
    <w:rsid w:val="00A370FC"/>
    <w:rsid w:val="00A472F9"/>
    <w:rsid w:val="00A57160"/>
    <w:rsid w:val="00A67D35"/>
    <w:rsid w:val="00A72B50"/>
    <w:rsid w:val="00A92E11"/>
    <w:rsid w:val="00A938B2"/>
    <w:rsid w:val="00A94081"/>
    <w:rsid w:val="00AA1947"/>
    <w:rsid w:val="00AA213C"/>
    <w:rsid w:val="00AA68AC"/>
    <w:rsid w:val="00AB26E0"/>
    <w:rsid w:val="00AB621A"/>
    <w:rsid w:val="00AB6A27"/>
    <w:rsid w:val="00AC26A8"/>
    <w:rsid w:val="00AC6CC8"/>
    <w:rsid w:val="00AD0122"/>
    <w:rsid w:val="00AE40E4"/>
    <w:rsid w:val="00B169CA"/>
    <w:rsid w:val="00B21805"/>
    <w:rsid w:val="00B255F5"/>
    <w:rsid w:val="00B34A9B"/>
    <w:rsid w:val="00B34FB5"/>
    <w:rsid w:val="00B4042D"/>
    <w:rsid w:val="00B4147D"/>
    <w:rsid w:val="00B458CC"/>
    <w:rsid w:val="00B51390"/>
    <w:rsid w:val="00B5605F"/>
    <w:rsid w:val="00B63B70"/>
    <w:rsid w:val="00B72C77"/>
    <w:rsid w:val="00B8718F"/>
    <w:rsid w:val="00B877FE"/>
    <w:rsid w:val="00BC0151"/>
    <w:rsid w:val="00BC3B7B"/>
    <w:rsid w:val="00BC727D"/>
    <w:rsid w:val="00BE322A"/>
    <w:rsid w:val="00BE5AE1"/>
    <w:rsid w:val="00BF60F1"/>
    <w:rsid w:val="00C01A11"/>
    <w:rsid w:val="00C02698"/>
    <w:rsid w:val="00C039D0"/>
    <w:rsid w:val="00C042C7"/>
    <w:rsid w:val="00C55004"/>
    <w:rsid w:val="00C576B5"/>
    <w:rsid w:val="00C63F07"/>
    <w:rsid w:val="00C642A5"/>
    <w:rsid w:val="00C726D5"/>
    <w:rsid w:val="00C8656F"/>
    <w:rsid w:val="00C87799"/>
    <w:rsid w:val="00C955F6"/>
    <w:rsid w:val="00CA4351"/>
    <w:rsid w:val="00CA6BE9"/>
    <w:rsid w:val="00CF0935"/>
    <w:rsid w:val="00CF637E"/>
    <w:rsid w:val="00D060F1"/>
    <w:rsid w:val="00D068A8"/>
    <w:rsid w:val="00D2013A"/>
    <w:rsid w:val="00D47DD4"/>
    <w:rsid w:val="00D61F91"/>
    <w:rsid w:val="00D6402A"/>
    <w:rsid w:val="00D8257E"/>
    <w:rsid w:val="00D95CB0"/>
    <w:rsid w:val="00DB4655"/>
    <w:rsid w:val="00DC0A5B"/>
    <w:rsid w:val="00DC4C06"/>
    <w:rsid w:val="00DF0495"/>
    <w:rsid w:val="00DF06DF"/>
    <w:rsid w:val="00DF7009"/>
    <w:rsid w:val="00E30746"/>
    <w:rsid w:val="00E6015D"/>
    <w:rsid w:val="00E83619"/>
    <w:rsid w:val="00EA312E"/>
    <w:rsid w:val="00EA527B"/>
    <w:rsid w:val="00EA5769"/>
    <w:rsid w:val="00EB11D8"/>
    <w:rsid w:val="00EB603A"/>
    <w:rsid w:val="00EB7F42"/>
    <w:rsid w:val="00EC5B8B"/>
    <w:rsid w:val="00ED48C0"/>
    <w:rsid w:val="00EE1EE5"/>
    <w:rsid w:val="00EE611C"/>
    <w:rsid w:val="00EE6D26"/>
    <w:rsid w:val="00EF3D22"/>
    <w:rsid w:val="00F032C0"/>
    <w:rsid w:val="00F10897"/>
    <w:rsid w:val="00F364D3"/>
    <w:rsid w:val="00F46EAB"/>
    <w:rsid w:val="00F56451"/>
    <w:rsid w:val="00F638D7"/>
    <w:rsid w:val="00F65C69"/>
    <w:rsid w:val="00F67B11"/>
    <w:rsid w:val="00F77CE8"/>
    <w:rsid w:val="00F85181"/>
    <w:rsid w:val="00FA41F8"/>
    <w:rsid w:val="00FB3ECB"/>
    <w:rsid w:val="00FC1469"/>
    <w:rsid w:val="00FE544B"/>
    <w:rsid w:val="00FF139A"/>
    <w:rsid w:val="01702E1C"/>
    <w:rsid w:val="019B6AE7"/>
    <w:rsid w:val="031D7070"/>
    <w:rsid w:val="03330EFE"/>
    <w:rsid w:val="03341B20"/>
    <w:rsid w:val="033E4F44"/>
    <w:rsid w:val="039C3A63"/>
    <w:rsid w:val="04843143"/>
    <w:rsid w:val="04E0563F"/>
    <w:rsid w:val="050F6747"/>
    <w:rsid w:val="06A70532"/>
    <w:rsid w:val="07701C24"/>
    <w:rsid w:val="07FA6C23"/>
    <w:rsid w:val="08D02E69"/>
    <w:rsid w:val="099549C7"/>
    <w:rsid w:val="09CC458A"/>
    <w:rsid w:val="0A25586F"/>
    <w:rsid w:val="0A2A1790"/>
    <w:rsid w:val="0A98244E"/>
    <w:rsid w:val="0AB53C05"/>
    <w:rsid w:val="0D2F6097"/>
    <w:rsid w:val="0D9C5FBD"/>
    <w:rsid w:val="0E2A3023"/>
    <w:rsid w:val="0E874348"/>
    <w:rsid w:val="0EA55422"/>
    <w:rsid w:val="0F1F3C75"/>
    <w:rsid w:val="0F9E2977"/>
    <w:rsid w:val="10922A92"/>
    <w:rsid w:val="11FF74E3"/>
    <w:rsid w:val="12F94C92"/>
    <w:rsid w:val="135B294F"/>
    <w:rsid w:val="145A1103"/>
    <w:rsid w:val="14FE0598"/>
    <w:rsid w:val="15036DA1"/>
    <w:rsid w:val="154A1AC5"/>
    <w:rsid w:val="15DB4461"/>
    <w:rsid w:val="16265B2C"/>
    <w:rsid w:val="16570D21"/>
    <w:rsid w:val="17A679D0"/>
    <w:rsid w:val="17D96678"/>
    <w:rsid w:val="187E6D7B"/>
    <w:rsid w:val="19787946"/>
    <w:rsid w:val="1AD1250B"/>
    <w:rsid w:val="1BC43B3A"/>
    <w:rsid w:val="1D9C68BF"/>
    <w:rsid w:val="1EBC4FD0"/>
    <w:rsid w:val="1F6A444A"/>
    <w:rsid w:val="1F8879C7"/>
    <w:rsid w:val="1FE413D9"/>
    <w:rsid w:val="20F5703A"/>
    <w:rsid w:val="22830FA8"/>
    <w:rsid w:val="22F76EF7"/>
    <w:rsid w:val="237422B1"/>
    <w:rsid w:val="24FE350A"/>
    <w:rsid w:val="25B34D66"/>
    <w:rsid w:val="265B4C86"/>
    <w:rsid w:val="26C52B5D"/>
    <w:rsid w:val="28A5153E"/>
    <w:rsid w:val="28AC7978"/>
    <w:rsid w:val="29030575"/>
    <w:rsid w:val="29B455A5"/>
    <w:rsid w:val="29FF39B7"/>
    <w:rsid w:val="2AA83B88"/>
    <w:rsid w:val="2B3F3337"/>
    <w:rsid w:val="2B866AFB"/>
    <w:rsid w:val="2B8B5B73"/>
    <w:rsid w:val="2BBF1E8E"/>
    <w:rsid w:val="2C986278"/>
    <w:rsid w:val="2D4004D7"/>
    <w:rsid w:val="2DD52150"/>
    <w:rsid w:val="2E983739"/>
    <w:rsid w:val="300679F2"/>
    <w:rsid w:val="30A314C5"/>
    <w:rsid w:val="30B95D18"/>
    <w:rsid w:val="31691033"/>
    <w:rsid w:val="31EB2AAF"/>
    <w:rsid w:val="31F43868"/>
    <w:rsid w:val="326C3D1B"/>
    <w:rsid w:val="332517F7"/>
    <w:rsid w:val="336320DA"/>
    <w:rsid w:val="344D5A8A"/>
    <w:rsid w:val="34D96EC2"/>
    <w:rsid w:val="35376D0E"/>
    <w:rsid w:val="36BC333E"/>
    <w:rsid w:val="381A5FE1"/>
    <w:rsid w:val="389A74A0"/>
    <w:rsid w:val="38D60473"/>
    <w:rsid w:val="39C62321"/>
    <w:rsid w:val="3A2D67C2"/>
    <w:rsid w:val="3A842C1D"/>
    <w:rsid w:val="3A9F058A"/>
    <w:rsid w:val="3AED7F2B"/>
    <w:rsid w:val="3B087EED"/>
    <w:rsid w:val="3B10225B"/>
    <w:rsid w:val="3B6A62F5"/>
    <w:rsid w:val="3BCE080D"/>
    <w:rsid w:val="3CC775AE"/>
    <w:rsid w:val="3D4A5117"/>
    <w:rsid w:val="3D621485"/>
    <w:rsid w:val="3DCB2EC9"/>
    <w:rsid w:val="3DE674ED"/>
    <w:rsid w:val="3E5561A0"/>
    <w:rsid w:val="40F32AD5"/>
    <w:rsid w:val="412400E0"/>
    <w:rsid w:val="41662989"/>
    <w:rsid w:val="41E87F67"/>
    <w:rsid w:val="420D71C0"/>
    <w:rsid w:val="43007658"/>
    <w:rsid w:val="43015AA9"/>
    <w:rsid w:val="43FF5DB6"/>
    <w:rsid w:val="47A87CCD"/>
    <w:rsid w:val="49D310B5"/>
    <w:rsid w:val="4B455550"/>
    <w:rsid w:val="4C634F7F"/>
    <w:rsid w:val="4C7D45DD"/>
    <w:rsid w:val="4D307ABD"/>
    <w:rsid w:val="4D9002C7"/>
    <w:rsid w:val="4DF75413"/>
    <w:rsid w:val="4FED7366"/>
    <w:rsid w:val="505A7A32"/>
    <w:rsid w:val="51F354AC"/>
    <w:rsid w:val="54377386"/>
    <w:rsid w:val="544F1512"/>
    <w:rsid w:val="5452339A"/>
    <w:rsid w:val="548E35FC"/>
    <w:rsid w:val="54D550F7"/>
    <w:rsid w:val="5551389A"/>
    <w:rsid w:val="55C76678"/>
    <w:rsid w:val="56743DD7"/>
    <w:rsid w:val="56960A22"/>
    <w:rsid w:val="574F73DC"/>
    <w:rsid w:val="580B0DB1"/>
    <w:rsid w:val="582C6A19"/>
    <w:rsid w:val="58D116E7"/>
    <w:rsid w:val="58EF4D02"/>
    <w:rsid w:val="59426C51"/>
    <w:rsid w:val="59652206"/>
    <w:rsid w:val="59703179"/>
    <w:rsid w:val="59D36D0B"/>
    <w:rsid w:val="5AAD6122"/>
    <w:rsid w:val="5BFF3B30"/>
    <w:rsid w:val="5C5A2DDC"/>
    <w:rsid w:val="5D0735EF"/>
    <w:rsid w:val="5E991148"/>
    <w:rsid w:val="5E9A3672"/>
    <w:rsid w:val="5F2143A4"/>
    <w:rsid w:val="60693FAD"/>
    <w:rsid w:val="60A361C6"/>
    <w:rsid w:val="617E1AA1"/>
    <w:rsid w:val="61AD65BD"/>
    <w:rsid w:val="626111D3"/>
    <w:rsid w:val="628A68AA"/>
    <w:rsid w:val="629711C1"/>
    <w:rsid w:val="62B503CE"/>
    <w:rsid w:val="64593E01"/>
    <w:rsid w:val="64B67A78"/>
    <w:rsid w:val="65633A9D"/>
    <w:rsid w:val="65CF5A32"/>
    <w:rsid w:val="65DE6196"/>
    <w:rsid w:val="67243DB5"/>
    <w:rsid w:val="6795548A"/>
    <w:rsid w:val="67C07CC9"/>
    <w:rsid w:val="69273DE3"/>
    <w:rsid w:val="69883B0F"/>
    <w:rsid w:val="6A6C5F16"/>
    <w:rsid w:val="6B2E40CC"/>
    <w:rsid w:val="6BF05EC0"/>
    <w:rsid w:val="6C032C32"/>
    <w:rsid w:val="6C336D75"/>
    <w:rsid w:val="6DBA6AC0"/>
    <w:rsid w:val="6DD5486D"/>
    <w:rsid w:val="6E714334"/>
    <w:rsid w:val="6F57796D"/>
    <w:rsid w:val="6F5F0C1B"/>
    <w:rsid w:val="70B41895"/>
    <w:rsid w:val="72677518"/>
    <w:rsid w:val="73144138"/>
    <w:rsid w:val="73304C36"/>
    <w:rsid w:val="738E2215"/>
    <w:rsid w:val="75275461"/>
    <w:rsid w:val="7588628D"/>
    <w:rsid w:val="75985B75"/>
    <w:rsid w:val="75D37CBD"/>
    <w:rsid w:val="76594FF3"/>
    <w:rsid w:val="772214E4"/>
    <w:rsid w:val="78007633"/>
    <w:rsid w:val="7A520844"/>
    <w:rsid w:val="7BCE50D9"/>
    <w:rsid w:val="7C277F6A"/>
    <w:rsid w:val="7D7B2150"/>
    <w:rsid w:val="7DB26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30746"/>
    <w:pPr>
      <w:widowControl w:val="0"/>
      <w:jc w:val="both"/>
    </w:pPr>
    <w:rPr>
      <w:rFonts w:ascii="宋体"/>
      <w:sz w:val="34"/>
    </w:rPr>
  </w:style>
  <w:style w:type="paragraph" w:styleId="1">
    <w:name w:val="heading 1"/>
    <w:basedOn w:val="a"/>
    <w:next w:val="a"/>
    <w:link w:val="1Char"/>
    <w:qFormat/>
    <w:rsid w:val="00E3074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3074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E30746"/>
    <w:pPr>
      <w:keepNext/>
      <w:keepLines/>
      <w:spacing w:before="260" w:after="260" w:line="416" w:lineRule="auto"/>
      <w:outlineLvl w:val="2"/>
    </w:pPr>
    <w:rPr>
      <w:b/>
      <w:bCs/>
      <w:sz w:val="32"/>
      <w:szCs w:val="32"/>
    </w:rPr>
  </w:style>
  <w:style w:type="paragraph" w:styleId="4">
    <w:name w:val="heading 4"/>
    <w:basedOn w:val="a"/>
    <w:next w:val="a"/>
    <w:link w:val="4Char"/>
    <w:qFormat/>
    <w:rsid w:val="00E30746"/>
    <w:pPr>
      <w:keepNext/>
      <w:keepLines/>
      <w:spacing w:line="360" w:lineRule="auto"/>
      <w:outlineLvl w:val="3"/>
    </w:pPr>
    <w:rPr>
      <w:rFonts w:ascii="Arial" w:hAnsi="Arial"/>
      <w:b/>
      <w:bCs/>
      <w:szCs w:val="28"/>
    </w:rPr>
  </w:style>
  <w:style w:type="paragraph" w:styleId="5">
    <w:name w:val="heading 5"/>
    <w:basedOn w:val="a"/>
    <w:next w:val="a"/>
    <w:link w:val="5Char"/>
    <w:qFormat/>
    <w:rsid w:val="00E30746"/>
    <w:pPr>
      <w:keepNext/>
      <w:keepLines/>
      <w:spacing w:before="280" w:after="290" w:line="376" w:lineRule="auto"/>
      <w:outlineLvl w:val="4"/>
    </w:pPr>
    <w:rPr>
      <w:b/>
      <w:bCs/>
      <w:sz w:val="28"/>
      <w:szCs w:val="28"/>
    </w:rPr>
  </w:style>
  <w:style w:type="paragraph" w:styleId="6">
    <w:name w:val="heading 6"/>
    <w:basedOn w:val="a"/>
    <w:next w:val="a"/>
    <w:link w:val="6Char"/>
    <w:qFormat/>
    <w:rsid w:val="00E3074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E3074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E3074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E3074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30746"/>
    <w:pPr>
      <w:ind w:firstLineChars="100" w:firstLine="420"/>
    </w:pPr>
  </w:style>
  <w:style w:type="paragraph" w:styleId="a4">
    <w:name w:val="Body Text"/>
    <w:basedOn w:val="a"/>
    <w:link w:val="Char0"/>
    <w:unhideWhenUsed/>
    <w:qFormat/>
    <w:rsid w:val="00E30746"/>
    <w:pPr>
      <w:spacing w:after="120"/>
    </w:pPr>
  </w:style>
  <w:style w:type="paragraph" w:styleId="a5">
    <w:name w:val="Normal Indent"/>
    <w:basedOn w:val="a"/>
    <w:qFormat/>
    <w:rsid w:val="00E30746"/>
    <w:pPr>
      <w:ind w:firstLineChars="200" w:firstLine="420"/>
    </w:pPr>
  </w:style>
  <w:style w:type="paragraph" w:styleId="a6">
    <w:name w:val="Document Map"/>
    <w:basedOn w:val="a"/>
    <w:link w:val="Char1"/>
    <w:semiHidden/>
    <w:qFormat/>
    <w:rsid w:val="00E30746"/>
    <w:pPr>
      <w:shd w:val="clear" w:color="auto" w:fill="000080"/>
    </w:pPr>
  </w:style>
  <w:style w:type="paragraph" w:styleId="30">
    <w:name w:val="Body Text 3"/>
    <w:basedOn w:val="a"/>
    <w:link w:val="3Char0"/>
    <w:qFormat/>
    <w:rsid w:val="00E30746"/>
    <w:rPr>
      <w:sz w:val="24"/>
    </w:rPr>
  </w:style>
  <w:style w:type="paragraph" w:styleId="a7">
    <w:name w:val="Body Text Indent"/>
    <w:basedOn w:val="a"/>
    <w:link w:val="Char2"/>
    <w:qFormat/>
    <w:rsid w:val="00E30746"/>
    <w:pPr>
      <w:spacing w:after="120"/>
      <w:ind w:leftChars="200" w:left="420"/>
    </w:pPr>
  </w:style>
  <w:style w:type="paragraph" w:styleId="31">
    <w:name w:val="toc 3"/>
    <w:basedOn w:val="a"/>
    <w:next w:val="a"/>
    <w:semiHidden/>
    <w:qFormat/>
    <w:rsid w:val="00E30746"/>
    <w:pPr>
      <w:ind w:leftChars="400" w:left="840"/>
    </w:pPr>
  </w:style>
  <w:style w:type="paragraph" w:styleId="a8">
    <w:name w:val="Plain Text"/>
    <w:basedOn w:val="a"/>
    <w:link w:val="Char10"/>
    <w:qFormat/>
    <w:rsid w:val="00E30746"/>
    <w:rPr>
      <w:rFonts w:hAnsi="Courier New" w:cs="Courier New"/>
      <w:kern w:val="2"/>
      <w:sz w:val="21"/>
      <w:szCs w:val="21"/>
    </w:rPr>
  </w:style>
  <w:style w:type="paragraph" w:styleId="a9">
    <w:name w:val="Date"/>
    <w:basedOn w:val="a"/>
    <w:next w:val="a"/>
    <w:link w:val="Char3"/>
    <w:qFormat/>
    <w:rsid w:val="00E30746"/>
    <w:pPr>
      <w:ind w:leftChars="2500" w:left="100"/>
    </w:pPr>
  </w:style>
  <w:style w:type="paragraph" w:styleId="20">
    <w:name w:val="Body Text Indent 2"/>
    <w:basedOn w:val="a"/>
    <w:link w:val="2Char0"/>
    <w:qFormat/>
    <w:rsid w:val="00E30746"/>
    <w:pPr>
      <w:spacing w:after="120" w:line="480" w:lineRule="auto"/>
      <w:ind w:leftChars="200" w:left="420"/>
    </w:pPr>
  </w:style>
  <w:style w:type="paragraph" w:styleId="aa">
    <w:name w:val="Balloon Text"/>
    <w:basedOn w:val="a"/>
    <w:link w:val="Char4"/>
    <w:semiHidden/>
    <w:qFormat/>
    <w:rsid w:val="00E30746"/>
    <w:rPr>
      <w:sz w:val="18"/>
      <w:szCs w:val="18"/>
    </w:rPr>
  </w:style>
  <w:style w:type="paragraph" w:styleId="ab">
    <w:name w:val="footer"/>
    <w:basedOn w:val="a"/>
    <w:link w:val="Char11"/>
    <w:uiPriority w:val="99"/>
    <w:qFormat/>
    <w:rsid w:val="00E30746"/>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qFormat/>
    <w:rsid w:val="00E3074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E30746"/>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E30746"/>
    <w:pPr>
      <w:ind w:firstLineChars="200" w:firstLine="420"/>
    </w:pPr>
    <w:rPr>
      <w:rFonts w:hAnsi="宋体"/>
    </w:rPr>
  </w:style>
  <w:style w:type="paragraph" w:styleId="ad">
    <w:name w:val="Message Header"/>
    <w:basedOn w:val="a"/>
    <w:qFormat/>
    <w:rsid w:val="00E3074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E30746"/>
    <w:pPr>
      <w:widowControl/>
      <w:spacing w:before="100" w:beforeAutospacing="1" w:after="100" w:afterAutospacing="1"/>
      <w:jc w:val="left"/>
    </w:pPr>
    <w:rPr>
      <w:rFonts w:hAnsi="宋体" w:cs="宋体"/>
      <w:sz w:val="24"/>
    </w:rPr>
  </w:style>
  <w:style w:type="paragraph" w:styleId="af">
    <w:name w:val="Title"/>
    <w:basedOn w:val="a"/>
    <w:link w:val="Char6"/>
    <w:qFormat/>
    <w:rsid w:val="00E30746"/>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7"/>
    <w:link w:val="2Char1"/>
    <w:uiPriority w:val="99"/>
    <w:semiHidden/>
    <w:unhideWhenUsed/>
    <w:qFormat/>
    <w:rsid w:val="00E30746"/>
    <w:pPr>
      <w:ind w:firstLineChars="200" w:firstLine="420"/>
    </w:pPr>
  </w:style>
  <w:style w:type="table" w:styleId="af0">
    <w:name w:val="Table Grid"/>
    <w:basedOn w:val="a2"/>
    <w:uiPriority w:val="99"/>
    <w:unhideWhenUsed/>
    <w:qFormat/>
    <w:rsid w:val="00E30746"/>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E30746"/>
    <w:rPr>
      <w:b/>
      <w:bCs/>
    </w:rPr>
  </w:style>
  <w:style w:type="character" w:styleId="af2">
    <w:name w:val="page number"/>
    <w:basedOn w:val="a1"/>
    <w:qFormat/>
    <w:rsid w:val="00E30746"/>
  </w:style>
  <w:style w:type="character" w:styleId="af3">
    <w:name w:val="FollowedHyperlink"/>
    <w:qFormat/>
    <w:rsid w:val="00E30746"/>
    <w:rPr>
      <w:color w:val="000000"/>
      <w:u w:val="none"/>
    </w:rPr>
  </w:style>
  <w:style w:type="character" w:styleId="af4">
    <w:name w:val="Emphasis"/>
    <w:basedOn w:val="a1"/>
    <w:qFormat/>
    <w:rsid w:val="00E30746"/>
  </w:style>
  <w:style w:type="character" w:styleId="af5">
    <w:name w:val="Hyperlink"/>
    <w:qFormat/>
    <w:rsid w:val="00E30746"/>
    <w:rPr>
      <w:color w:val="000000"/>
      <w:u w:val="none"/>
    </w:rPr>
  </w:style>
  <w:style w:type="character" w:customStyle="1" w:styleId="1Char">
    <w:name w:val="标题 1 Char"/>
    <w:basedOn w:val="a1"/>
    <w:link w:val="1"/>
    <w:qFormat/>
    <w:rsid w:val="00E30746"/>
    <w:rPr>
      <w:rFonts w:ascii="宋体" w:eastAsia="宋体" w:hAnsi="Times New Roman" w:cs="Times New Roman"/>
      <w:b/>
      <w:bCs/>
      <w:kern w:val="44"/>
      <w:sz w:val="44"/>
      <w:szCs w:val="44"/>
    </w:rPr>
  </w:style>
  <w:style w:type="character" w:customStyle="1" w:styleId="2Char">
    <w:name w:val="标题 2 Char"/>
    <w:basedOn w:val="a1"/>
    <w:link w:val="2"/>
    <w:qFormat/>
    <w:rsid w:val="00E30746"/>
    <w:rPr>
      <w:rFonts w:ascii="Arial" w:eastAsia="黑体" w:hAnsi="Arial" w:cs="Times New Roman"/>
      <w:b/>
      <w:bCs/>
      <w:sz w:val="32"/>
      <w:szCs w:val="32"/>
    </w:rPr>
  </w:style>
  <w:style w:type="character" w:customStyle="1" w:styleId="3Char">
    <w:name w:val="标题 3 Char"/>
    <w:basedOn w:val="a1"/>
    <w:link w:val="3"/>
    <w:qFormat/>
    <w:rsid w:val="00E30746"/>
    <w:rPr>
      <w:rFonts w:ascii="宋体" w:eastAsia="宋体" w:hAnsi="Times New Roman" w:cs="Times New Roman"/>
      <w:b/>
      <w:bCs/>
      <w:kern w:val="0"/>
      <w:sz w:val="32"/>
      <w:szCs w:val="32"/>
    </w:rPr>
  </w:style>
  <w:style w:type="character" w:customStyle="1" w:styleId="4Char">
    <w:name w:val="标题 4 Char"/>
    <w:basedOn w:val="a1"/>
    <w:link w:val="4"/>
    <w:qFormat/>
    <w:rsid w:val="00E30746"/>
    <w:rPr>
      <w:rFonts w:ascii="Arial" w:eastAsia="宋体" w:hAnsi="Arial" w:cs="Times New Roman"/>
      <w:b/>
      <w:bCs/>
      <w:kern w:val="0"/>
      <w:sz w:val="34"/>
      <w:szCs w:val="28"/>
    </w:rPr>
  </w:style>
  <w:style w:type="character" w:customStyle="1" w:styleId="5Char">
    <w:name w:val="标题 5 Char"/>
    <w:basedOn w:val="a1"/>
    <w:link w:val="5"/>
    <w:qFormat/>
    <w:rsid w:val="00E30746"/>
    <w:rPr>
      <w:rFonts w:ascii="宋体" w:eastAsia="宋体" w:hAnsi="Times New Roman" w:cs="Times New Roman"/>
      <w:b/>
      <w:bCs/>
      <w:kern w:val="0"/>
      <w:sz w:val="28"/>
      <w:szCs w:val="28"/>
    </w:rPr>
  </w:style>
  <w:style w:type="character" w:customStyle="1" w:styleId="6Char">
    <w:name w:val="标题 6 Char"/>
    <w:basedOn w:val="a1"/>
    <w:link w:val="6"/>
    <w:qFormat/>
    <w:rsid w:val="00E30746"/>
    <w:rPr>
      <w:rFonts w:ascii="Arial" w:eastAsia="黑体" w:hAnsi="Arial" w:cs="Times New Roman"/>
      <w:b/>
      <w:bCs/>
      <w:kern w:val="0"/>
      <w:sz w:val="24"/>
      <w:szCs w:val="20"/>
    </w:rPr>
  </w:style>
  <w:style w:type="character" w:customStyle="1" w:styleId="7Char">
    <w:name w:val="标题 7 Char"/>
    <w:basedOn w:val="a1"/>
    <w:link w:val="7"/>
    <w:qFormat/>
    <w:rsid w:val="00E30746"/>
    <w:rPr>
      <w:rFonts w:ascii="宋体" w:eastAsia="宋体" w:hAnsi="Times New Roman" w:cs="Times New Roman"/>
      <w:b/>
      <w:bCs/>
      <w:kern w:val="0"/>
      <w:sz w:val="24"/>
      <w:szCs w:val="20"/>
    </w:rPr>
  </w:style>
  <w:style w:type="character" w:customStyle="1" w:styleId="8Char">
    <w:name w:val="标题 8 Char"/>
    <w:basedOn w:val="a1"/>
    <w:link w:val="8"/>
    <w:qFormat/>
    <w:rsid w:val="00E30746"/>
    <w:rPr>
      <w:rFonts w:ascii="Arial" w:eastAsia="黑体" w:hAnsi="Arial" w:cs="Times New Roman"/>
      <w:kern w:val="0"/>
      <w:sz w:val="24"/>
      <w:szCs w:val="20"/>
    </w:rPr>
  </w:style>
  <w:style w:type="character" w:customStyle="1" w:styleId="9Char">
    <w:name w:val="标题 9 Char"/>
    <w:basedOn w:val="a1"/>
    <w:link w:val="9"/>
    <w:qFormat/>
    <w:rsid w:val="00E30746"/>
    <w:rPr>
      <w:rFonts w:ascii="Arial" w:eastAsia="黑体" w:hAnsi="Arial" w:cs="Times New Roman"/>
      <w:kern w:val="0"/>
      <w:sz w:val="34"/>
      <w:szCs w:val="21"/>
    </w:rPr>
  </w:style>
  <w:style w:type="character" w:customStyle="1" w:styleId="red1">
    <w:name w:val="red1"/>
    <w:basedOn w:val="a1"/>
    <w:qFormat/>
    <w:rsid w:val="00E30746"/>
    <w:rPr>
      <w:color w:val="FF0000"/>
      <w:sz w:val="18"/>
      <w:szCs w:val="18"/>
    </w:rPr>
  </w:style>
  <w:style w:type="character" w:customStyle="1" w:styleId="tit1">
    <w:name w:val="tit1"/>
    <w:basedOn w:val="a1"/>
    <w:qFormat/>
    <w:rsid w:val="00E30746"/>
  </w:style>
  <w:style w:type="character" w:customStyle="1" w:styleId="green">
    <w:name w:val="green"/>
    <w:basedOn w:val="a1"/>
    <w:qFormat/>
    <w:rsid w:val="00E30746"/>
    <w:rPr>
      <w:color w:val="66AE00"/>
      <w:sz w:val="18"/>
      <w:szCs w:val="18"/>
    </w:rPr>
  </w:style>
  <w:style w:type="character" w:customStyle="1" w:styleId="red2">
    <w:name w:val="red2"/>
    <w:basedOn w:val="a1"/>
    <w:qFormat/>
    <w:rsid w:val="00E30746"/>
    <w:rPr>
      <w:color w:val="CC0000"/>
    </w:rPr>
  </w:style>
  <w:style w:type="character" w:customStyle="1" w:styleId="sl">
    <w:name w:val="sl"/>
    <w:basedOn w:val="a1"/>
    <w:qFormat/>
    <w:rsid w:val="00E30746"/>
  </w:style>
  <w:style w:type="character" w:customStyle="1" w:styleId="green1">
    <w:name w:val="green1"/>
    <w:basedOn w:val="a1"/>
    <w:qFormat/>
    <w:rsid w:val="00E30746"/>
    <w:rPr>
      <w:color w:val="66AE00"/>
      <w:sz w:val="18"/>
      <w:szCs w:val="18"/>
    </w:rPr>
  </w:style>
  <w:style w:type="character" w:customStyle="1" w:styleId="right">
    <w:name w:val="right"/>
    <w:basedOn w:val="a1"/>
    <w:qFormat/>
    <w:rsid w:val="00E30746"/>
    <w:rPr>
      <w:color w:val="999999"/>
      <w:sz w:val="18"/>
      <w:szCs w:val="18"/>
    </w:rPr>
  </w:style>
  <w:style w:type="character" w:customStyle="1" w:styleId="lsr">
    <w:name w:val="lsr"/>
    <w:basedOn w:val="a1"/>
    <w:qFormat/>
    <w:rsid w:val="00E30746"/>
  </w:style>
  <w:style w:type="character" w:customStyle="1" w:styleId="textcontents">
    <w:name w:val="textcontents"/>
    <w:basedOn w:val="a1"/>
    <w:qFormat/>
    <w:rsid w:val="00E30746"/>
  </w:style>
  <w:style w:type="character" w:customStyle="1" w:styleId="red3">
    <w:name w:val="red3"/>
    <w:basedOn w:val="a1"/>
    <w:qFormat/>
    <w:rsid w:val="00E30746"/>
    <w:rPr>
      <w:color w:val="FF0000"/>
    </w:rPr>
  </w:style>
  <w:style w:type="character" w:customStyle="1" w:styleId="Char7">
    <w:name w:val="页脚 Char"/>
    <w:link w:val="ab"/>
    <w:uiPriority w:val="99"/>
    <w:qFormat/>
    <w:rsid w:val="00E30746"/>
    <w:rPr>
      <w:sz w:val="18"/>
      <w:szCs w:val="18"/>
    </w:rPr>
  </w:style>
  <w:style w:type="character" w:customStyle="1" w:styleId="hover25">
    <w:name w:val="hover25"/>
    <w:basedOn w:val="a1"/>
    <w:qFormat/>
    <w:rsid w:val="00E30746"/>
  </w:style>
  <w:style w:type="character" w:customStyle="1" w:styleId="blue">
    <w:name w:val="blue"/>
    <w:basedOn w:val="a1"/>
    <w:qFormat/>
    <w:rsid w:val="00E30746"/>
    <w:rPr>
      <w:color w:val="0371C6"/>
      <w:sz w:val="21"/>
      <w:szCs w:val="21"/>
    </w:rPr>
  </w:style>
  <w:style w:type="character" w:customStyle="1" w:styleId="font161">
    <w:name w:val="font161"/>
    <w:qFormat/>
    <w:rsid w:val="00E30746"/>
    <w:rPr>
      <w:b/>
      <w:bCs/>
      <w:sz w:val="32"/>
      <w:szCs w:val="32"/>
    </w:rPr>
  </w:style>
  <w:style w:type="character" w:customStyle="1" w:styleId="Char8">
    <w:name w:val="纯文本 Char"/>
    <w:link w:val="a8"/>
    <w:qFormat/>
    <w:rsid w:val="00E30746"/>
    <w:rPr>
      <w:rFonts w:ascii="宋体" w:eastAsia="宋体" w:hAnsi="Courier New" w:cs="Courier New"/>
      <w:szCs w:val="21"/>
    </w:rPr>
  </w:style>
  <w:style w:type="character" w:customStyle="1" w:styleId="tit">
    <w:name w:val="tit"/>
    <w:basedOn w:val="a1"/>
    <w:qFormat/>
    <w:rsid w:val="00E30746"/>
  </w:style>
  <w:style w:type="character" w:customStyle="1" w:styleId="down">
    <w:name w:val="down"/>
    <w:qFormat/>
    <w:rsid w:val="00E30746"/>
    <w:rPr>
      <w:shd w:val="clear" w:color="auto" w:fill="DAEEF9"/>
    </w:rPr>
  </w:style>
  <w:style w:type="character" w:customStyle="1" w:styleId="lsl">
    <w:name w:val="lsl"/>
    <w:basedOn w:val="a1"/>
    <w:qFormat/>
    <w:rsid w:val="00E30746"/>
  </w:style>
  <w:style w:type="character" w:customStyle="1" w:styleId="red">
    <w:name w:val="red"/>
    <w:basedOn w:val="a1"/>
    <w:qFormat/>
    <w:rsid w:val="00E30746"/>
    <w:rPr>
      <w:color w:val="FF0000"/>
      <w:sz w:val="18"/>
      <w:szCs w:val="18"/>
    </w:rPr>
  </w:style>
  <w:style w:type="character" w:customStyle="1" w:styleId="apple-converted-space">
    <w:name w:val="apple-converted-space"/>
    <w:basedOn w:val="a1"/>
    <w:qFormat/>
    <w:rsid w:val="00E30746"/>
  </w:style>
  <w:style w:type="character" w:customStyle="1" w:styleId="sr">
    <w:name w:val="sr"/>
    <w:basedOn w:val="a1"/>
    <w:qFormat/>
    <w:rsid w:val="00E30746"/>
  </w:style>
  <w:style w:type="character" w:customStyle="1" w:styleId="gb-jt">
    <w:name w:val="gb-jt"/>
    <w:basedOn w:val="a1"/>
    <w:qFormat/>
    <w:rsid w:val="00E30746"/>
  </w:style>
  <w:style w:type="paragraph" w:customStyle="1" w:styleId="af6">
    <w:name w:val="正文 + 自动设置"/>
    <w:basedOn w:val="1"/>
    <w:qFormat/>
    <w:rsid w:val="00E30746"/>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f"/>
    <w:qFormat/>
    <w:rsid w:val="00E30746"/>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E30746"/>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E30746"/>
    <w:pPr>
      <w:snapToGrid w:val="0"/>
      <w:spacing w:line="360" w:lineRule="auto"/>
      <w:ind w:firstLineChars="200" w:firstLine="200"/>
    </w:pPr>
    <w:rPr>
      <w:rFonts w:ascii="Times New Roman"/>
      <w:kern w:val="2"/>
      <w:sz w:val="21"/>
      <w:szCs w:val="24"/>
    </w:rPr>
  </w:style>
  <w:style w:type="paragraph" w:customStyle="1" w:styleId="af7">
    <w:name w:val="表格"/>
    <w:basedOn w:val="a"/>
    <w:qFormat/>
    <w:rsid w:val="00E30746"/>
    <w:pPr>
      <w:jc w:val="center"/>
      <w:textAlignment w:val="center"/>
    </w:pPr>
    <w:rPr>
      <w:rFonts w:ascii="华文细黑" w:hAnsi="华文细黑"/>
    </w:rPr>
  </w:style>
  <w:style w:type="paragraph" w:styleId="af8">
    <w:name w:val="List Paragraph"/>
    <w:basedOn w:val="a"/>
    <w:qFormat/>
    <w:rsid w:val="00E30746"/>
    <w:pPr>
      <w:adjustRightInd w:val="0"/>
      <w:snapToGrid w:val="0"/>
      <w:spacing w:line="360" w:lineRule="auto"/>
      <w:ind w:firstLineChars="200" w:firstLine="420"/>
    </w:pPr>
    <w:rPr>
      <w:color w:val="000000"/>
      <w:szCs w:val="21"/>
    </w:rPr>
  </w:style>
  <w:style w:type="character" w:customStyle="1" w:styleId="Char0">
    <w:name w:val="正文文本 Char"/>
    <w:basedOn w:val="a1"/>
    <w:link w:val="a4"/>
    <w:uiPriority w:val="99"/>
    <w:semiHidden/>
    <w:qFormat/>
    <w:rsid w:val="00E30746"/>
    <w:rPr>
      <w:rFonts w:ascii="宋体" w:eastAsia="宋体" w:hAnsi="Times New Roman" w:cs="Times New Roman"/>
      <w:kern w:val="0"/>
      <w:sz w:val="34"/>
      <w:szCs w:val="20"/>
    </w:rPr>
  </w:style>
  <w:style w:type="character" w:customStyle="1" w:styleId="Char">
    <w:name w:val="正文首行缩进 Char"/>
    <w:basedOn w:val="Char0"/>
    <w:link w:val="a0"/>
    <w:qFormat/>
    <w:rsid w:val="00E30746"/>
  </w:style>
  <w:style w:type="character" w:customStyle="1" w:styleId="2Char0">
    <w:name w:val="正文文本缩进 2 Char"/>
    <w:basedOn w:val="a1"/>
    <w:link w:val="20"/>
    <w:qFormat/>
    <w:rsid w:val="00E30746"/>
    <w:rPr>
      <w:rFonts w:ascii="宋体" w:eastAsia="宋体" w:hAnsi="Times New Roman" w:cs="Times New Roman"/>
      <w:kern w:val="0"/>
      <w:sz w:val="34"/>
      <w:szCs w:val="20"/>
    </w:rPr>
  </w:style>
  <w:style w:type="paragraph" w:customStyle="1" w:styleId="60">
    <w:name w:val="6'"/>
    <w:basedOn w:val="a"/>
    <w:qFormat/>
    <w:rsid w:val="00E30746"/>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E30746"/>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E30746"/>
    <w:rPr>
      <w:rFonts w:ascii="宋体" w:eastAsia="宋体" w:hAnsi="Times New Roman" w:cs="Times New Roman"/>
      <w:kern w:val="0"/>
      <w:sz w:val="34"/>
      <w:szCs w:val="20"/>
    </w:rPr>
  </w:style>
  <w:style w:type="paragraph" w:customStyle="1" w:styleId="11">
    <w:name w:val="1"/>
    <w:basedOn w:val="a"/>
    <w:next w:val="a"/>
    <w:qFormat/>
    <w:rsid w:val="00E30746"/>
  </w:style>
  <w:style w:type="character" w:customStyle="1" w:styleId="Char11">
    <w:name w:val="页脚 Char1"/>
    <w:basedOn w:val="a1"/>
    <w:link w:val="ab"/>
    <w:uiPriority w:val="99"/>
    <w:semiHidden/>
    <w:qFormat/>
    <w:rsid w:val="00E30746"/>
    <w:rPr>
      <w:rFonts w:ascii="宋体" w:eastAsia="宋体" w:hAnsi="Times New Roman" w:cs="Times New Roman"/>
      <w:kern w:val="0"/>
      <w:sz w:val="18"/>
      <w:szCs w:val="18"/>
    </w:rPr>
  </w:style>
  <w:style w:type="character" w:customStyle="1" w:styleId="3Char0">
    <w:name w:val="正文文本 3 Char"/>
    <w:basedOn w:val="a1"/>
    <w:link w:val="30"/>
    <w:qFormat/>
    <w:rsid w:val="00E30746"/>
    <w:rPr>
      <w:rFonts w:ascii="宋体" w:eastAsia="宋体" w:hAnsi="Times New Roman" w:cs="Times New Roman"/>
      <w:kern w:val="0"/>
      <w:sz w:val="24"/>
      <w:szCs w:val="20"/>
    </w:rPr>
  </w:style>
  <w:style w:type="character" w:customStyle="1" w:styleId="Char4">
    <w:name w:val="批注框文本 Char"/>
    <w:basedOn w:val="a1"/>
    <w:link w:val="aa"/>
    <w:semiHidden/>
    <w:qFormat/>
    <w:rsid w:val="00E30746"/>
    <w:rPr>
      <w:rFonts w:ascii="宋体" w:eastAsia="宋体" w:hAnsi="Times New Roman" w:cs="Times New Roman"/>
      <w:kern w:val="0"/>
      <w:sz w:val="18"/>
      <w:szCs w:val="18"/>
    </w:rPr>
  </w:style>
  <w:style w:type="paragraph" w:customStyle="1" w:styleId="p0">
    <w:name w:val="p0"/>
    <w:basedOn w:val="a"/>
    <w:qFormat/>
    <w:rsid w:val="00E30746"/>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E30746"/>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E30746"/>
    <w:rPr>
      <w:rFonts w:ascii="宋体" w:eastAsia="宋体" w:hAnsi="宋体" w:cs="Times New Roman"/>
      <w:kern w:val="0"/>
      <w:sz w:val="34"/>
      <w:szCs w:val="20"/>
    </w:rPr>
  </w:style>
  <w:style w:type="character" w:customStyle="1" w:styleId="Char1">
    <w:name w:val="文档结构图 Char"/>
    <w:basedOn w:val="a1"/>
    <w:link w:val="a6"/>
    <w:semiHidden/>
    <w:qFormat/>
    <w:rsid w:val="00E30746"/>
    <w:rPr>
      <w:rFonts w:ascii="宋体" w:eastAsia="宋体" w:hAnsi="Times New Roman" w:cs="Times New Roman"/>
      <w:kern w:val="0"/>
      <w:sz w:val="34"/>
      <w:szCs w:val="20"/>
      <w:shd w:val="clear" w:color="auto" w:fill="000080"/>
    </w:rPr>
  </w:style>
  <w:style w:type="character" w:customStyle="1" w:styleId="Char5">
    <w:name w:val="页眉 Char"/>
    <w:basedOn w:val="a1"/>
    <w:link w:val="ac"/>
    <w:qFormat/>
    <w:rsid w:val="00E30746"/>
    <w:rPr>
      <w:rFonts w:ascii="宋体" w:eastAsia="宋体" w:hAnsi="Times New Roman" w:cs="Times New Roman"/>
      <w:kern w:val="0"/>
      <w:sz w:val="18"/>
      <w:szCs w:val="18"/>
    </w:rPr>
  </w:style>
  <w:style w:type="character" w:customStyle="1" w:styleId="Char3">
    <w:name w:val="日期 Char"/>
    <w:basedOn w:val="a1"/>
    <w:link w:val="a9"/>
    <w:qFormat/>
    <w:rsid w:val="00E30746"/>
    <w:rPr>
      <w:rFonts w:ascii="宋体" w:eastAsia="宋体" w:hAnsi="Times New Roman" w:cs="Times New Roman"/>
      <w:kern w:val="0"/>
      <w:sz w:val="34"/>
      <w:szCs w:val="20"/>
    </w:rPr>
  </w:style>
  <w:style w:type="paragraph" w:customStyle="1" w:styleId="WPSOffice1">
    <w:name w:val="WPSOffice手动目录 1"/>
    <w:qFormat/>
    <w:rsid w:val="00E30746"/>
    <w:rPr>
      <w:sz w:val="21"/>
      <w:szCs w:val="22"/>
    </w:rPr>
  </w:style>
  <w:style w:type="paragraph" w:customStyle="1" w:styleId="Default">
    <w:name w:val="Default"/>
    <w:qFormat/>
    <w:rsid w:val="00E30746"/>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E30746"/>
    <w:rPr>
      <w:rFonts w:ascii="仿宋_GB2312" w:eastAsia="仿宋_GB2312"/>
      <w:b/>
      <w:sz w:val="32"/>
      <w:szCs w:val="32"/>
    </w:rPr>
  </w:style>
  <w:style w:type="paragraph" w:customStyle="1" w:styleId="Char12">
    <w:name w:val="Char1"/>
    <w:basedOn w:val="a"/>
    <w:qFormat/>
    <w:rsid w:val="00E30746"/>
    <w:pPr>
      <w:adjustRightInd w:val="0"/>
      <w:spacing w:line="600" w:lineRule="exact"/>
      <w:ind w:firstLineChars="200" w:firstLine="560"/>
      <w:jc w:val="center"/>
    </w:pPr>
  </w:style>
  <w:style w:type="paragraph" w:customStyle="1" w:styleId="af9">
    <w:name w:val="表格文字"/>
    <w:basedOn w:val="a"/>
    <w:qFormat/>
    <w:rsid w:val="00E30746"/>
    <w:pPr>
      <w:adjustRightInd w:val="0"/>
      <w:spacing w:line="420" w:lineRule="atLeast"/>
      <w:jc w:val="left"/>
      <w:textAlignment w:val="baseline"/>
    </w:pPr>
  </w:style>
  <w:style w:type="paragraph" w:customStyle="1" w:styleId="12">
    <w:name w:val="正文1"/>
    <w:qFormat/>
    <w:rsid w:val="00E30746"/>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E30746"/>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E30746"/>
    <w:rPr>
      <w:rFonts w:ascii="Tahoma" w:hAnsi="Tahoma"/>
      <w:sz w:val="24"/>
    </w:rPr>
  </w:style>
  <w:style w:type="character" w:customStyle="1" w:styleId="2Char1">
    <w:name w:val="正文首行缩进 2 Char"/>
    <w:basedOn w:val="Char2"/>
    <w:link w:val="21"/>
    <w:uiPriority w:val="99"/>
    <w:semiHidden/>
    <w:qFormat/>
    <w:rsid w:val="00E30746"/>
  </w:style>
  <w:style w:type="character" w:customStyle="1" w:styleId="hover24">
    <w:name w:val="hover24"/>
    <w:basedOn w:val="a1"/>
    <w:qFormat/>
    <w:rsid w:val="00E30746"/>
  </w:style>
  <w:style w:type="paragraph" w:customStyle="1" w:styleId="Style8">
    <w:name w:val="_Style 8"/>
    <w:basedOn w:val="a"/>
    <w:uiPriority w:val="34"/>
    <w:qFormat/>
    <w:rsid w:val="00E30746"/>
    <w:pPr>
      <w:widowControl/>
      <w:ind w:firstLineChars="200" w:firstLine="420"/>
      <w:jc w:val="left"/>
    </w:pPr>
    <w:rPr>
      <w:rFonts w:ascii="Calibri" w:hAnsi="Calibri"/>
      <w:sz w:val="24"/>
      <w:lang w:eastAsia="en-US" w:bidi="en-US"/>
    </w:rPr>
  </w:style>
  <w:style w:type="paragraph" w:customStyle="1" w:styleId="afa">
    <w:name w:val="参数正文"/>
    <w:basedOn w:val="a"/>
    <w:qFormat/>
    <w:rsid w:val="00E30746"/>
    <w:pPr>
      <w:spacing w:line="360" w:lineRule="auto"/>
      <w:ind w:firstLineChars="200" w:firstLine="480"/>
      <w:jc w:val="left"/>
    </w:pPr>
    <w:rPr>
      <w:rFonts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3683D-0744-4C9A-B49B-F9363BE2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96</Pages>
  <Words>9530</Words>
  <Characters>54322</Characters>
  <Application>Microsoft Office Word</Application>
  <DocSecurity>0</DocSecurity>
  <Lines>452</Lines>
  <Paragraphs>127</Paragraphs>
  <ScaleCrop>false</ScaleCrop>
  <Company>china</Company>
  <LinksUpToDate>false</LinksUpToDate>
  <CharactersWithSpaces>63725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河南永明工程管理有限公司:刘立新</cp:lastModifiedBy>
  <cp:revision>194</cp:revision>
  <cp:lastPrinted>2020-01-02T09:07:00Z</cp:lastPrinted>
  <dcterms:created xsi:type="dcterms:W3CDTF">2018-11-12T10:22:00Z</dcterms:created>
  <dcterms:modified xsi:type="dcterms:W3CDTF">2020-01-02T09:07:00Z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