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8C" w:rsidRDefault="00B34F8C">
      <w:pPr>
        <w:rPr>
          <w:rFonts w:asciiTheme="majorEastAsia" w:eastAsiaTheme="majorEastAsia" w:hAnsiTheme="majorEastAsia" w:cstheme="majorEastAsia"/>
          <w:b/>
          <w:bCs/>
          <w:color w:val="000000"/>
          <w:sz w:val="44"/>
          <w:szCs w:val="44"/>
        </w:rPr>
      </w:pPr>
    </w:p>
    <w:p w:rsidR="00B34F8C" w:rsidRDefault="00AC6395">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襄城县城北产业集聚区公租房竣工验收测绘项目</w:t>
      </w:r>
    </w:p>
    <w:p w:rsidR="00B34F8C" w:rsidRDefault="00B34F8C">
      <w:pPr>
        <w:jc w:val="center"/>
        <w:rPr>
          <w:rFonts w:asciiTheme="majorEastAsia" w:eastAsiaTheme="majorEastAsia" w:hAnsiTheme="majorEastAsia" w:cstheme="majorEastAsia"/>
          <w:b/>
          <w:bCs/>
          <w:color w:val="000000"/>
          <w:sz w:val="44"/>
          <w:szCs w:val="44"/>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w:t>
      </w:r>
      <w:r>
        <w:rPr>
          <w:rFonts w:asciiTheme="majorEastAsia" w:eastAsiaTheme="majorEastAsia" w:hAnsiTheme="majorEastAsia" w:cstheme="majorEastAsia" w:hint="eastAsia"/>
          <w:b/>
          <w:bCs/>
          <w:sz w:val="36"/>
          <w:szCs w:val="36"/>
        </w:rPr>
        <w:t>T2019076</w:t>
      </w:r>
      <w:r>
        <w:rPr>
          <w:rFonts w:asciiTheme="majorEastAsia" w:eastAsiaTheme="majorEastAsia" w:hAnsiTheme="majorEastAsia" w:cstheme="majorEastAsia" w:hint="eastAsia"/>
          <w:b/>
          <w:bCs/>
          <w:sz w:val="36"/>
          <w:szCs w:val="36"/>
        </w:rPr>
        <w:t>号</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采购单位：襄城县住房和城乡建设局</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B34F8C" w:rsidRDefault="00B34F8C">
      <w:pPr>
        <w:rPr>
          <w:rFonts w:asciiTheme="majorEastAsia" w:eastAsiaTheme="majorEastAsia" w:hAnsiTheme="majorEastAsia" w:cstheme="majorEastAsia"/>
          <w:b/>
          <w:bCs/>
          <w:sz w:val="36"/>
          <w:szCs w:val="36"/>
        </w:rPr>
      </w:pPr>
    </w:p>
    <w:p w:rsidR="00B34F8C" w:rsidRDefault="00AC63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二〇一九年十一月二十七日</w:t>
      </w:r>
    </w:p>
    <w:p w:rsidR="00B34F8C" w:rsidRDefault="00B34F8C">
      <w:pPr>
        <w:widowControl/>
        <w:jc w:val="center"/>
        <w:rPr>
          <w:rFonts w:asciiTheme="minorEastAsia" w:hAnsiTheme="minorEastAsia" w:cs="黑体"/>
          <w:b/>
          <w:bCs/>
          <w:sz w:val="44"/>
          <w:szCs w:val="44"/>
          <w:lang w:val="zh-CN"/>
        </w:rPr>
      </w:pPr>
    </w:p>
    <w:p w:rsidR="00B34F8C" w:rsidRDefault="00B34F8C">
      <w:pPr>
        <w:widowControl/>
        <w:jc w:val="center"/>
        <w:rPr>
          <w:rFonts w:asciiTheme="minorEastAsia" w:hAnsiTheme="minorEastAsia" w:cs="黑体"/>
          <w:b/>
          <w:bCs/>
          <w:sz w:val="44"/>
          <w:szCs w:val="44"/>
          <w:lang w:val="zh-CN"/>
        </w:rPr>
      </w:pPr>
    </w:p>
    <w:p w:rsidR="00B34F8C" w:rsidRDefault="00AC639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B34F8C" w:rsidRDefault="00B34F8C">
      <w:pPr>
        <w:rPr>
          <w:sz w:val="32"/>
          <w:szCs w:val="32"/>
        </w:rPr>
      </w:pP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供应商须知前附表</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政府采购政策功能</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资格审查与评审</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合同书格式及合同款</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响应文件有关格式</w:t>
      </w: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eastAsia="宋体" w:hAnsi="宋体" w:cs="宋体"/>
          <w:b/>
          <w:sz w:val="36"/>
          <w:szCs w:val="36"/>
          <w:shd w:val="clear" w:color="auto" w:fill="FFFFFF"/>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AC63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B34F8C" w:rsidRDefault="00B34F8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B34F8C" w:rsidRDefault="00AC6395">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襄城县政府采购中心受襄城县住房和城乡建设局的委托，对“襄城县城北产业集聚区公租房竣工验收测绘项目”进行竞争性谈判采购，欢迎符合条件的供应商报名参加。</w:t>
      </w:r>
    </w:p>
    <w:p w:rsidR="00B34F8C" w:rsidRDefault="00AC6395">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B34F8C" w:rsidRDefault="00AC6395">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襄城县城北产业集聚区公租房竣工验收测绘项目</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T2019044</w:t>
      </w:r>
      <w:r>
        <w:rPr>
          <w:rFonts w:ascii="宋体" w:eastAsia="宋体" w:hAnsi="宋体" w:cs="宋体"/>
          <w:color w:val="000000"/>
          <w:kern w:val="0"/>
          <w:sz w:val="24"/>
          <w:szCs w:val="24"/>
          <w:shd w:val="clear" w:color="040000" w:fill="FFFFFF"/>
        </w:rPr>
        <w:t>号</w:t>
      </w:r>
    </w:p>
    <w:p w:rsidR="00B34F8C" w:rsidRDefault="00AC6395">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襄城县城北产业集聚区公租房竣工验收测绘工程</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color w:val="000000"/>
          <w:kern w:val="0"/>
          <w:sz w:val="24"/>
          <w:szCs w:val="24"/>
          <w:shd w:val="clear" w:color="040000" w:fill="FFFFFF"/>
        </w:rPr>
        <w:t>165700.00</w:t>
      </w:r>
      <w:r>
        <w:rPr>
          <w:rFonts w:ascii="宋体" w:eastAsia="宋体" w:hAnsi="宋体" w:cs="宋体"/>
          <w:color w:val="000000"/>
          <w:kern w:val="0"/>
          <w:sz w:val="24"/>
          <w:szCs w:val="24"/>
          <w:shd w:val="clear" w:color="040000" w:fill="FFFFFF"/>
        </w:rPr>
        <w:t>元；最高限价：</w:t>
      </w:r>
      <w:r>
        <w:rPr>
          <w:rFonts w:ascii="宋体" w:eastAsia="宋体" w:hAnsi="宋体" w:cs="宋体"/>
          <w:color w:val="000000"/>
          <w:kern w:val="0"/>
          <w:sz w:val="24"/>
          <w:szCs w:val="24"/>
          <w:shd w:val="clear" w:color="040000" w:fill="FFFFFF"/>
        </w:rPr>
        <w:t>165700.00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：自签订合同之日起</w:t>
      </w:r>
      <w:r>
        <w:rPr>
          <w:rFonts w:ascii="宋体" w:eastAsia="宋体" w:hAnsi="宋体" w:cs="宋体" w:hint="eastAsia"/>
          <w:color w:val="000000"/>
          <w:kern w:val="0"/>
          <w:sz w:val="24"/>
          <w:szCs w:val="24"/>
          <w:shd w:val="clear" w:color="040000" w:fill="FFFFFF"/>
        </w:rPr>
        <w:t>30</w:t>
      </w:r>
      <w:r>
        <w:rPr>
          <w:rFonts w:ascii="宋体" w:eastAsia="宋体" w:hAnsi="宋体" w:cs="宋体" w:hint="eastAsia"/>
          <w:color w:val="000000"/>
          <w:kern w:val="0"/>
          <w:sz w:val="24"/>
          <w:szCs w:val="24"/>
          <w:shd w:val="clear" w:color="040000" w:fill="FFFFFF"/>
        </w:rPr>
        <w:t>日历天。</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B34F8C" w:rsidRDefault="00AC6395">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34F8C" w:rsidRDefault="00AC6395">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、供应商资格要求</w:t>
      </w:r>
      <w:r>
        <w:rPr>
          <w:rFonts w:asciiTheme="minorEastAsia" w:hAnsiTheme="minorEastAsia" w:cs="黑体"/>
          <w:b/>
          <w:bCs/>
          <w:color w:val="000000"/>
          <w:sz w:val="24"/>
          <w:szCs w:val="24"/>
          <w:shd w:val="clear" w:color="auto" w:fill="FFFFFF"/>
        </w:rPr>
        <w:t xml:space="preserve"> </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sidRPr="007D14FF">
        <w:rPr>
          <w:rFonts w:ascii="宋体" w:eastAsia="宋体" w:hAnsi="宋体" w:cs="宋体" w:hint="eastAsia"/>
          <w:color w:val="000000"/>
          <w:kern w:val="0"/>
          <w:sz w:val="24"/>
          <w:szCs w:val="24"/>
          <w:shd w:val="clear" w:color="040000" w:fill="FFFFFF"/>
        </w:rPr>
        <w:t>（一）具有合法的营业执照；</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（二）须具备丙级及以上测绘资质；</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（三）投标人须有参加政府采购活动前3年内在经营活动中没有重大违法记录的声明；</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（四）经审计的2018年财务报告；</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五）投标人须提供履行合同所必须的设备和专业技术能力的证明材料（购置发票、专业技术人员职称证书、用工合同等或者供应商具备履行合同所必须的设备和专业技术能力承诺函或声明（承诺函或声明格式自拟））；</w:t>
      </w:r>
    </w:p>
    <w:p w:rsidR="007D14FF" w:rsidRPr="007D14FF" w:rsidRDefault="007D14FF" w:rsidP="007D14FF">
      <w:pPr>
        <w:widowControl/>
        <w:shd w:val="clear" w:color="auto" w:fill="FFFFFF"/>
        <w:spacing w:line="360" w:lineRule="auto"/>
        <w:ind w:firstLine="562"/>
        <w:jc w:val="left"/>
        <w:rPr>
          <w:rFonts w:ascii="宋体" w:eastAsia="宋体" w:hAnsi="宋体" w:cs="宋体" w:hint="eastAsia"/>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 xml:space="preserve">（六）投标人未被列入“信用中国”网站(www.creditchina.gov.cn)失信被执行人、企业经营异常名录、重大税收违法案件当事人名单的投标人；“中国政府采购网” </w:t>
      </w:r>
      <w:r w:rsidRPr="007D14FF">
        <w:rPr>
          <w:rFonts w:ascii="宋体" w:eastAsia="宋体" w:hAnsi="宋体" w:cs="宋体" w:hint="eastAsia"/>
          <w:color w:val="000000"/>
          <w:kern w:val="0"/>
          <w:sz w:val="24"/>
          <w:szCs w:val="24"/>
          <w:shd w:val="clear" w:color="040000" w:fill="FFFFFF"/>
        </w:rPr>
        <w:lastRenderedPageBreak/>
        <w:t>(www.ccgp.gov.cn)政府采购严重违法失信行为记录名单的投标人；提供上述查询结果页面截图。</w:t>
      </w:r>
    </w:p>
    <w:p w:rsidR="00B34F8C"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（七）本次采购不接受联合体响应</w:t>
      </w:r>
      <w:r w:rsidR="00AC6395">
        <w:rPr>
          <w:rFonts w:asciiTheme="minorEastAsia" w:hAnsiTheme="minorEastAsia" w:cs="仿宋_GB2312" w:hint="eastAsia"/>
          <w:color w:val="000000"/>
          <w:sz w:val="24"/>
          <w:szCs w:val="24"/>
          <w:shd w:val="clear" w:color="auto" w:fill="FFFFFF"/>
        </w:rPr>
        <w:t>。</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w:t>
      </w:r>
      <w:r>
        <w:rPr>
          <w:rFonts w:ascii="宋体" w:eastAsia="宋体" w:hAnsi="宋体" w:cs="宋体" w:hint="eastAsia"/>
          <w:color w:val="000000"/>
          <w:kern w:val="0"/>
          <w:sz w:val="24"/>
          <w:szCs w:val="24"/>
          <w:shd w:val="clear" w:color="040000" w:fill="FFFFFF"/>
        </w:rPr>
        <w:t>CA</w:t>
      </w:r>
      <w:r>
        <w:rPr>
          <w:rFonts w:ascii="宋体" w:eastAsia="宋体" w:hAnsi="宋体" w:cs="宋体" w:hint="eastAsia"/>
          <w:color w:val="000000"/>
          <w:kern w:val="0"/>
          <w:sz w:val="24"/>
          <w:szCs w:val="24"/>
          <w:shd w:val="clear" w:color="040000" w:fill="FFFFFF"/>
        </w:rPr>
        <w:t>数字认证证书，登录【全国公共资源交易平台（河南省·许昌市）】“系统用户注册”入口</w:t>
      </w:r>
      <w:r>
        <w:rPr>
          <w:rFonts w:ascii="宋体" w:eastAsia="宋体" w:hAnsi="宋体" w:cs="宋体" w:hint="eastAsia"/>
          <w:color w:val="000000"/>
          <w:kern w:val="0"/>
          <w:sz w:val="24"/>
          <w:szCs w:val="24"/>
          <w:shd w:val="clear" w:color="040000" w:fill="FFFFFF"/>
        </w:rPr>
        <w:t>http://221.14.6.70:8088/ggzy/eps/public/RegistAllJcxx.html</w:t>
      </w:r>
      <w:r>
        <w:rPr>
          <w:rFonts w:ascii="宋体" w:eastAsia="宋体" w:hAnsi="宋体" w:cs="宋体" w:hint="eastAsia"/>
          <w:color w:val="000000"/>
          <w:kern w:val="0"/>
          <w:sz w:val="24"/>
          <w:szCs w:val="24"/>
          <w:shd w:val="clear" w:color="040000" w:fill="FFFFFF"/>
        </w:rPr>
        <w:t>）进行免费注册登记（详见“常见问题解答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诚信库网上注册相关资料下载”）；</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供应商登录”入口（</w:t>
      </w:r>
      <w:r>
        <w:rPr>
          <w:rFonts w:ascii="宋体" w:eastAsia="宋体" w:hAnsi="宋体" w:cs="宋体" w:hint="eastAsia"/>
          <w:color w:val="000000"/>
          <w:kern w:val="0"/>
          <w:sz w:val="24"/>
          <w:szCs w:val="24"/>
          <w:shd w:val="clear" w:color="040000" w:fill="FFFFFF"/>
        </w:rPr>
        <w:t>http://221.14.6.70:8088/ggzy/</w:t>
      </w:r>
      <w:r>
        <w:rPr>
          <w:rFonts w:ascii="宋体" w:eastAsia="宋体" w:hAnsi="宋体" w:cs="宋体" w:hint="eastAsia"/>
          <w:color w:val="000000"/>
          <w:kern w:val="0"/>
          <w:sz w:val="24"/>
          <w:szCs w:val="24"/>
          <w:shd w:val="clear" w:color="040000" w:fill="FFFFFF"/>
        </w:rPr>
        <w:t>）自行下载谈判文件（详见“常见问题解答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交易系统操作手册”）。</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w:t>
      </w:r>
      <w:r>
        <w:rPr>
          <w:rFonts w:ascii="宋体" w:eastAsia="宋体" w:hAnsi="宋体" w:cs="宋体" w:hint="eastAsia"/>
          <w:color w:val="000000"/>
          <w:kern w:val="0"/>
          <w:sz w:val="24"/>
          <w:szCs w:val="24"/>
          <w:shd w:val="clear" w:color="040000" w:fill="FFFFFF"/>
        </w:rPr>
        <w:t>判文件售价：供应商在递交谈判响应文件同时缴纳谈判文件费用</w:t>
      </w:r>
      <w:r>
        <w:rPr>
          <w:rFonts w:ascii="宋体" w:eastAsia="宋体" w:hAnsi="宋体" w:cs="宋体" w:hint="eastAsia"/>
          <w:color w:val="000000"/>
          <w:kern w:val="0"/>
          <w:sz w:val="24"/>
          <w:szCs w:val="24"/>
          <w:shd w:val="clear" w:color="040000" w:fill="FFFFFF"/>
        </w:rPr>
        <w:t>200</w:t>
      </w:r>
      <w:r>
        <w:rPr>
          <w:rFonts w:ascii="宋体" w:eastAsia="宋体" w:hAnsi="宋体" w:cs="宋体" w:hint="eastAsia"/>
          <w:color w:val="000000"/>
          <w:kern w:val="0"/>
          <w:sz w:val="24"/>
          <w:szCs w:val="24"/>
          <w:shd w:val="clear" w:color="040000" w:fill="FFFFFF"/>
        </w:rPr>
        <w:t>元（售后不退），否则拒绝投标文件。</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B34F8C" w:rsidRDefault="00AC6395">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Pr>
          <w:rFonts w:ascii="宋体" w:hAnsi="宋体" w:cs="宋体" w:hint="eastAsia"/>
        </w:rPr>
        <w:t>2019</w:t>
      </w:r>
      <w:r>
        <w:rPr>
          <w:rFonts w:ascii="宋体" w:hAnsi="宋体" w:cs="宋体" w:hint="eastAsia"/>
        </w:rPr>
        <w:t>年</w:t>
      </w:r>
      <w:r>
        <w:rPr>
          <w:rFonts w:cs="宋体" w:hint="eastAsia"/>
          <w:u w:val="single"/>
        </w:rPr>
        <w:t>12</w:t>
      </w:r>
      <w:r>
        <w:rPr>
          <w:rFonts w:ascii="宋体" w:hAnsi="宋体" w:cs="宋体" w:hint="eastAsia"/>
        </w:rPr>
        <w:t>月</w:t>
      </w:r>
      <w:r>
        <w:rPr>
          <w:rFonts w:cs="宋体" w:hint="eastAsia"/>
          <w:u w:val="single"/>
        </w:rPr>
        <w:t>24</w:t>
      </w:r>
      <w:r>
        <w:rPr>
          <w:rFonts w:ascii="宋体" w:hAnsi="宋体" w:cs="宋体" w:hint="eastAsia"/>
        </w:rPr>
        <w:t>日</w:t>
      </w:r>
      <w:r>
        <w:rPr>
          <w:rFonts w:cs="宋体" w:hint="eastAsia"/>
          <w:u w:val="single"/>
        </w:rPr>
        <w:t>15</w:t>
      </w:r>
      <w:r>
        <w:rPr>
          <w:rFonts w:ascii="宋体" w:hAnsi="宋体" w:cs="宋体" w:hint="eastAsia"/>
        </w:rPr>
        <w:t>时（北京时间），逾期送达或不符合规定的响应文件不予接受。</w:t>
      </w:r>
    </w:p>
    <w:p w:rsidR="00B34F8C" w:rsidRDefault="00AC6395">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w:t>
      </w:r>
      <w:r>
        <w:rPr>
          <w:rFonts w:ascii="宋体" w:hAnsi="宋体" w:cs="宋体" w:hint="eastAsia"/>
          <w:color w:val="000000"/>
          <w:kern w:val="0"/>
          <w:shd w:val="clear" w:color="040000" w:fill="FFFFFF"/>
        </w:rPr>
        <w:t>12</w:t>
      </w:r>
      <w:r>
        <w:rPr>
          <w:rFonts w:ascii="宋体" w:hAnsi="宋体" w:cs="宋体" w:hint="eastAsia"/>
          <w:color w:val="000000"/>
          <w:kern w:val="0"/>
          <w:shd w:val="clear" w:color="040000" w:fill="FFFFFF"/>
        </w:rPr>
        <w:t>楼开标一室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w:t>
      </w:r>
      <w:r>
        <w:rPr>
          <w:rFonts w:ascii="宋体" w:hAnsi="宋体" w:cs="宋体" w:hint="eastAsia"/>
          <w:color w:val="000000"/>
          <w:kern w:val="0"/>
          <w:shd w:val="clear" w:color="040000" w:fill="FFFFFF"/>
        </w:rPr>
        <w:t>13</w:t>
      </w:r>
      <w:r>
        <w:rPr>
          <w:rFonts w:ascii="宋体" w:hAnsi="宋体" w:cs="宋体" w:hint="eastAsia"/>
          <w:color w:val="000000"/>
          <w:kern w:val="0"/>
          <w:shd w:val="clear" w:color="040000" w:fill="FFFFFF"/>
        </w:rPr>
        <w:t>楼评标二室。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w:t>
      </w:r>
      <w:r>
        <w:rPr>
          <w:rFonts w:ascii="宋体" w:hAnsi="宋体" w:cs="宋体" w:hint="eastAsia"/>
          <w:color w:val="000000"/>
          <w:kern w:val="0"/>
          <w:shd w:val="clear" w:color="040000" w:fill="FFFFFF"/>
        </w:rPr>
        <w:t xml:space="preserve"> </w:t>
      </w:r>
      <w:r>
        <w:rPr>
          <w:rFonts w:ascii="宋体" w:hAnsi="宋体" w:cs="宋体" w:hint="eastAsia"/>
          <w:color w:val="000000"/>
          <w:kern w:val="0"/>
          <w:shd w:val="clear" w:color="040000" w:fill="FFFFFF"/>
        </w:rPr>
        <w:t>本项目为全流程电子化交易项目，供应商须提交电子响应文件和纸质响应文件。</w:t>
      </w:r>
    </w:p>
    <w:p w:rsidR="00B34F8C" w:rsidRDefault="00AC6395">
      <w:pPr>
        <w:pStyle w:val="ad"/>
        <w:shd w:val="clear" w:color="auto" w:fill="FFFFFF"/>
        <w:spacing w:line="360" w:lineRule="auto"/>
        <w:ind w:firstLine="420"/>
        <w:contextualSpacing/>
      </w:pPr>
      <w:r>
        <w:rPr>
          <w:rFonts w:ascii="宋体" w:hAnsi="宋体" w:cs="宋体" w:hint="eastAsia"/>
        </w:rPr>
        <w:t>1</w:t>
      </w:r>
      <w:r>
        <w:rPr>
          <w:rFonts w:ascii="宋体" w:hAnsi="宋体" w:cs="宋体" w:hint="eastAsia"/>
        </w:rPr>
        <w:t>、加密电子响应文件（</w:t>
      </w:r>
      <w:r>
        <w:rPr>
          <w:rFonts w:ascii="宋体" w:hAnsi="宋体" w:cs="宋体" w:hint="eastAsia"/>
        </w:rPr>
        <w:t>.file</w:t>
      </w:r>
      <w:r>
        <w:rPr>
          <w:rFonts w:ascii="宋体" w:hAnsi="宋体" w:cs="宋体" w:hint="eastAsia"/>
        </w:rPr>
        <w:t>格式）须在谈判响应截止时间（谈判时间）前通过《全国公共资源交易平台</w:t>
      </w:r>
      <w:r>
        <w:rPr>
          <w:rFonts w:ascii="宋体" w:hAnsi="宋体" w:cs="宋体" w:hint="eastAsia"/>
        </w:rPr>
        <w:t>(</w:t>
      </w:r>
      <w:r>
        <w:rPr>
          <w:rFonts w:ascii="宋体" w:hAnsi="宋体" w:cs="宋体" w:hint="eastAsia"/>
        </w:rPr>
        <w:t>河南省▪许昌市</w:t>
      </w:r>
      <w:r>
        <w:rPr>
          <w:rFonts w:ascii="宋体" w:hAnsi="宋体" w:cs="宋体" w:hint="eastAsia"/>
        </w:rPr>
        <w:t>)</w:t>
      </w:r>
      <w:r>
        <w:rPr>
          <w:rFonts w:ascii="宋体" w:hAnsi="宋体" w:cs="宋体" w:hint="eastAsia"/>
        </w:rPr>
        <w:t>》公共资源交易系统成功上传。</w:t>
      </w:r>
    </w:p>
    <w:p w:rsidR="00B34F8C" w:rsidRDefault="00AC6395">
      <w:pPr>
        <w:pStyle w:val="ad"/>
        <w:shd w:val="clear" w:color="auto" w:fill="FFFFFF"/>
        <w:spacing w:line="360" w:lineRule="auto"/>
        <w:ind w:firstLineChars="200" w:firstLine="480"/>
      </w:pPr>
      <w:r>
        <w:rPr>
          <w:rFonts w:ascii="宋体" w:hAnsi="宋体" w:cs="宋体" w:hint="eastAsia"/>
        </w:rPr>
        <w:t>2</w:t>
      </w:r>
      <w:r>
        <w:rPr>
          <w:rFonts w:ascii="宋体" w:hAnsi="宋体" w:cs="宋体" w:hint="eastAsia"/>
        </w:rPr>
        <w:t>、纸质响应文件（正本、副本各</w:t>
      </w:r>
      <w:r>
        <w:rPr>
          <w:rFonts w:ascii="宋体" w:hAnsi="宋体" w:cs="宋体" w:hint="eastAsia"/>
        </w:rPr>
        <w:t>1</w:t>
      </w:r>
      <w:r>
        <w:rPr>
          <w:rFonts w:ascii="宋体" w:hAnsi="宋体" w:cs="宋体" w:hint="eastAsia"/>
        </w:rPr>
        <w:t>份）和备份文件</w:t>
      </w:r>
      <w:r>
        <w:rPr>
          <w:rFonts w:ascii="宋体" w:hAnsi="宋体" w:cs="宋体" w:hint="eastAsia"/>
        </w:rPr>
        <w:t>1</w:t>
      </w:r>
      <w:r>
        <w:rPr>
          <w:rFonts w:ascii="宋体" w:hAnsi="宋体" w:cs="宋体" w:hint="eastAsia"/>
        </w:rPr>
        <w:t>份（使用电子介质存储）在谈判响应截止时间（谈判时间）前须一并递交。</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w:t>
      </w:r>
      <w:r>
        <w:rPr>
          <w:rFonts w:ascii="宋体" w:eastAsia="宋体" w:hAnsi="宋体" w:cs="宋体" w:hint="eastAsia"/>
          <w:sz w:val="24"/>
          <w:szCs w:val="24"/>
        </w:rPr>
        <w:t>网》、《全国公共资源交易平台（河南省·许昌市）》发布。</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Pr>
          <w:rFonts w:ascii="宋体" w:eastAsia="宋体" w:hAnsi="宋体" w:cs="宋体"/>
          <w:b/>
          <w:sz w:val="24"/>
          <w:szCs w:val="24"/>
        </w:rPr>
        <w:t>、公告期限</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w:t>
      </w:r>
      <w:r>
        <w:rPr>
          <w:rFonts w:ascii="宋体" w:eastAsia="宋体" w:hAnsi="宋体" w:cs="宋体"/>
          <w:sz w:val="24"/>
          <w:szCs w:val="24"/>
        </w:rPr>
        <w:t>3</w:t>
      </w:r>
      <w:r>
        <w:rPr>
          <w:rFonts w:ascii="宋体" w:eastAsia="宋体" w:hAnsi="宋体" w:cs="宋体"/>
          <w:sz w:val="24"/>
          <w:szCs w:val="24"/>
        </w:rPr>
        <w:t>个工作日。</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采购人：襄城县住房和城乡建设局</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联系地址：襄城县烟城路中段</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联系人：赵先生</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sz w:val="24"/>
          <w:szCs w:val="24"/>
        </w:rPr>
        <w:t>15038933336</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联系地址：襄城县八七路东段电子产业园</w:t>
      </w:r>
      <w:r>
        <w:rPr>
          <w:rFonts w:ascii="宋体" w:eastAsia="宋体" w:hAnsi="宋体" w:cs="宋体" w:hint="eastAsia"/>
          <w:sz w:val="24"/>
          <w:szCs w:val="24"/>
        </w:rPr>
        <w:t>12</w:t>
      </w:r>
      <w:r>
        <w:rPr>
          <w:rFonts w:ascii="宋体" w:eastAsia="宋体" w:hAnsi="宋体" w:cs="宋体" w:hint="eastAsia"/>
          <w:sz w:val="24"/>
          <w:szCs w:val="24"/>
        </w:rPr>
        <w:t>楼</w:t>
      </w:r>
      <w:r>
        <w:rPr>
          <w:rFonts w:ascii="宋体" w:eastAsia="宋体" w:hAnsi="宋体" w:cs="宋体" w:hint="eastAsia"/>
          <w:sz w:val="24"/>
          <w:szCs w:val="24"/>
        </w:rPr>
        <w:t>1204</w:t>
      </w:r>
      <w:r>
        <w:rPr>
          <w:rFonts w:ascii="宋体" w:eastAsia="宋体" w:hAnsi="宋体" w:cs="宋体" w:hint="eastAsia"/>
          <w:sz w:val="24"/>
          <w:szCs w:val="24"/>
        </w:rPr>
        <w:t>室</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0374-3998026</w:t>
      </w:r>
    </w:p>
    <w:p w:rsidR="00B34F8C" w:rsidRDefault="00B34F8C">
      <w:pPr>
        <w:widowControl/>
        <w:shd w:val="clear" w:color="auto" w:fill="FFFFFF"/>
        <w:spacing w:line="360" w:lineRule="auto"/>
        <w:ind w:firstLine="482"/>
        <w:jc w:val="left"/>
        <w:rPr>
          <w:rFonts w:ascii="宋体" w:eastAsia="宋体" w:hAnsi="宋体" w:cs="宋体"/>
          <w:sz w:val="24"/>
          <w:szCs w:val="24"/>
        </w:rPr>
      </w:pP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B34F8C" w:rsidRDefault="00AC6395">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B34F8C" w:rsidRDefault="00AC6395">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二〇一九年十</w:t>
      </w:r>
      <w:r w:rsidR="007D14FF">
        <w:rPr>
          <w:rFonts w:asciiTheme="minorEastAsia" w:hAnsiTheme="minorEastAsia" w:cs="Arial" w:hint="eastAsia"/>
          <w:color w:val="000000"/>
          <w:sz w:val="24"/>
          <w:szCs w:val="24"/>
        </w:rPr>
        <w:t>二</w:t>
      </w:r>
      <w:r>
        <w:rPr>
          <w:rFonts w:asciiTheme="minorEastAsia" w:hAnsiTheme="minorEastAsia" w:cs="Arial" w:hint="eastAsia"/>
          <w:color w:val="000000"/>
          <w:sz w:val="24"/>
          <w:szCs w:val="24"/>
        </w:rPr>
        <w:t>月</w:t>
      </w:r>
      <w:r w:rsidR="007D14FF">
        <w:rPr>
          <w:rFonts w:asciiTheme="minorEastAsia" w:hAnsiTheme="minorEastAsia" w:cs="Arial" w:hint="eastAsia"/>
          <w:color w:val="000000"/>
          <w:sz w:val="24"/>
          <w:szCs w:val="24"/>
        </w:rPr>
        <w:t>十六</w:t>
      </w:r>
      <w:r>
        <w:rPr>
          <w:rFonts w:asciiTheme="minorEastAsia" w:hAnsiTheme="minorEastAsia" w:cs="Arial" w:hint="eastAsia"/>
          <w:color w:val="000000"/>
          <w:sz w:val="24"/>
          <w:szCs w:val="24"/>
        </w:rPr>
        <w:t>日</w:t>
      </w:r>
    </w:p>
    <w:p w:rsidR="00B34F8C" w:rsidRDefault="00B34F8C">
      <w:pPr>
        <w:adjustRightInd w:val="0"/>
        <w:snapToGrid w:val="0"/>
        <w:spacing w:line="360" w:lineRule="auto"/>
        <w:ind w:firstLineChars="2600" w:firstLine="5460"/>
        <w:jc w:val="left"/>
        <w:rPr>
          <w:rFonts w:ascii="宋体" w:hAnsi="宋体"/>
          <w:szCs w:val="21"/>
        </w:rPr>
      </w:pPr>
    </w:p>
    <w:p w:rsidR="00B34F8C" w:rsidRDefault="00B34F8C">
      <w:pPr>
        <w:adjustRightInd w:val="0"/>
        <w:snapToGrid w:val="0"/>
        <w:spacing w:line="360" w:lineRule="auto"/>
        <w:ind w:firstLineChars="2600" w:firstLine="5460"/>
        <w:jc w:val="left"/>
        <w:rPr>
          <w:rFonts w:ascii="宋体" w:hAnsi="宋体"/>
          <w:szCs w:val="21"/>
        </w:rPr>
      </w:pPr>
    </w:p>
    <w:p w:rsidR="00B34F8C" w:rsidRDefault="00AC6395">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B34F8C" w:rsidRDefault="00B34F8C">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w:t>
      </w:r>
      <w:r>
        <w:rPr>
          <w:rFonts w:ascii="宋体" w:eastAsia="宋体" w:hAnsi="宋体" w:cs="宋体" w:hint="eastAsia"/>
          <w:b/>
          <w:color w:val="000000"/>
          <w:kern w:val="0"/>
          <w:sz w:val="24"/>
          <w:szCs w:val="24"/>
          <w:shd w:val="clear" w:color="040000" w:fill="FFFFFF"/>
        </w:rPr>
        <w:t>供应商应按谈判文件规定编制、提交电子响应文件和纸质响应文件。谈判响应文件递交地点、谈判现场不接受供应商递交的备份电子响应文件和纸质响应文件以外的其他资料。</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w:t>
      </w:r>
      <w:r>
        <w:rPr>
          <w:rFonts w:ascii="宋体" w:eastAsia="宋体" w:hAnsi="宋体" w:cs="宋体" w:hint="eastAsia"/>
          <w:b/>
          <w:color w:val="000000"/>
          <w:kern w:val="0"/>
          <w:sz w:val="24"/>
          <w:szCs w:val="24"/>
          <w:shd w:val="clear" w:color="040000" w:fill="FFFFFF"/>
        </w:rPr>
        <w:t>电子文件下载、制作、提交期间和谈判响应文件递交（电子响应文件的解密）环节，供应商须使用</w:t>
      </w:r>
      <w:r>
        <w:rPr>
          <w:rFonts w:ascii="宋体" w:eastAsia="宋体" w:hAnsi="宋体" w:cs="宋体" w:hint="eastAsia"/>
          <w:b/>
          <w:color w:val="000000"/>
          <w:kern w:val="0"/>
          <w:sz w:val="24"/>
          <w:szCs w:val="24"/>
          <w:shd w:val="clear" w:color="040000" w:fill="FFFFFF"/>
        </w:rPr>
        <w:t>CA</w:t>
      </w:r>
      <w:r>
        <w:rPr>
          <w:rFonts w:ascii="宋体" w:eastAsia="宋体" w:hAnsi="宋体" w:cs="宋体" w:hint="eastAsia"/>
          <w:b/>
          <w:color w:val="000000"/>
          <w:kern w:val="0"/>
          <w:sz w:val="24"/>
          <w:szCs w:val="24"/>
          <w:shd w:val="clear" w:color="040000" w:fill="FFFFFF"/>
        </w:rPr>
        <w:t>数字证书（证书须在有效期内）。</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w:t>
      </w:r>
      <w:r>
        <w:rPr>
          <w:rFonts w:ascii="宋体" w:eastAsia="宋体" w:hAnsi="宋体" w:cs="宋体" w:hint="eastAsia"/>
          <w:b/>
          <w:color w:val="000000"/>
          <w:kern w:val="0"/>
          <w:sz w:val="24"/>
          <w:szCs w:val="24"/>
          <w:shd w:val="clear" w:color="040000" w:fill="FFFFFF"/>
        </w:rPr>
        <w:t>电子响应文件的制作</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3.1 </w:t>
      </w:r>
      <w:r>
        <w:rPr>
          <w:rFonts w:ascii="宋体" w:eastAsia="宋体" w:hAnsi="宋体" w:cs="宋体" w:hint="eastAsia"/>
          <w:color w:val="000000"/>
          <w:kern w:val="0"/>
          <w:sz w:val="24"/>
          <w:szCs w:val="24"/>
          <w:shd w:val="clear" w:color="040000" w:fill="FFFFFF"/>
        </w:rPr>
        <w:t>供应商登录《全国公共资源交易平台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w:t>
      </w:r>
      <w:r>
        <w:rPr>
          <w:rFonts w:ascii="宋体" w:eastAsia="宋体" w:hAnsi="宋体" w:cs="宋体" w:hint="eastAsia"/>
          <w:color w:val="000000"/>
          <w:kern w:val="0"/>
          <w:sz w:val="24"/>
          <w:szCs w:val="24"/>
          <w:shd w:val="clear" w:color="040000" w:fill="FFFFFF"/>
        </w:rPr>
        <w:t xml:space="preserve">SEARUN </w:t>
      </w:r>
      <w:r>
        <w:rPr>
          <w:rFonts w:ascii="宋体" w:eastAsia="宋体" w:hAnsi="宋体" w:cs="宋体" w:hint="eastAsia"/>
          <w:color w:val="000000"/>
          <w:kern w:val="0"/>
          <w:sz w:val="24"/>
          <w:szCs w:val="24"/>
          <w:shd w:val="clear" w:color="040000" w:fill="FFFFFF"/>
        </w:rPr>
        <w:t>最新版本”，按谈判文件要求制作电子响应文件。</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》公共资源交易系统——组件下载——交易系统操作手册（投标人、供应商）。</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3.2 </w:t>
      </w:r>
      <w:r>
        <w:rPr>
          <w:rFonts w:ascii="宋体" w:eastAsia="宋体" w:hAnsi="宋体" w:cs="宋体" w:hint="eastAsia"/>
          <w:color w:val="000000"/>
          <w:kern w:val="0"/>
          <w:sz w:val="24"/>
          <w:szCs w:val="24"/>
          <w:shd w:val="clear" w:color="040000" w:fill="FFFFFF"/>
        </w:rPr>
        <w:t>供应商须将谈判文件要求的资质、业绩、荣誉及相关人员证明材料等资料</w:t>
      </w:r>
      <w:r>
        <w:rPr>
          <w:rFonts w:ascii="宋体" w:eastAsia="宋体" w:hAnsi="宋体" w:cs="宋体" w:hint="eastAsia"/>
          <w:color w:val="000000"/>
          <w:kern w:val="0"/>
          <w:sz w:val="24"/>
          <w:szCs w:val="24"/>
          <w:shd w:val="clear" w:color="040000" w:fill="FFFFFF"/>
        </w:rPr>
        <w:t>原件扫描件（或图片）制作到所提交的电子响应文件中。</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3.3</w:t>
      </w:r>
      <w:r>
        <w:rPr>
          <w:rFonts w:ascii="宋体" w:eastAsia="宋体" w:hAnsi="宋体" w:cs="宋体" w:hint="eastAsia"/>
          <w:color w:val="000000"/>
          <w:kern w:val="0"/>
          <w:sz w:val="24"/>
          <w:szCs w:val="24"/>
          <w:shd w:val="clear" w:color="040000" w:fill="FFFFFF"/>
        </w:rPr>
        <w:t>供应商对同一项目多个标段进行报价的，应分别下载所响应标段的谈判文件，按标段制作电子响应文件，并按谈判文件要求在相应位置加盖供应商电子印章和法人电子印章。</w:t>
      </w:r>
    </w:p>
    <w:p w:rsidR="00B34F8C" w:rsidRDefault="00AC6395">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r>
        <w:rPr>
          <w:rFonts w:ascii="宋体" w:eastAsia="宋体" w:hAnsi="宋体" w:cs="宋体" w:hint="eastAsia"/>
          <w:color w:val="000000"/>
          <w:kern w:val="0"/>
          <w:sz w:val="24"/>
          <w:szCs w:val="24"/>
          <w:shd w:val="clear" w:color="040000" w:fill="FFFFFF"/>
        </w:rPr>
        <w:t>xxxx</w:t>
      </w:r>
      <w:r>
        <w:rPr>
          <w:rFonts w:ascii="宋体" w:eastAsia="宋体" w:hAnsi="宋体" w:cs="宋体" w:hint="eastAsia"/>
          <w:color w:val="000000"/>
          <w:kern w:val="0"/>
          <w:sz w:val="24"/>
          <w:szCs w:val="24"/>
          <w:shd w:val="clear" w:color="040000" w:fill="FFFFFF"/>
        </w:rPr>
        <w:t>项目</w:t>
      </w:r>
      <w:r>
        <w:rPr>
          <w:rFonts w:ascii="宋体" w:eastAsia="宋体" w:hAnsi="宋体" w:cs="宋体" w:hint="eastAsia"/>
          <w:color w:val="000000"/>
          <w:kern w:val="0"/>
          <w:sz w:val="24"/>
          <w:szCs w:val="24"/>
          <w:shd w:val="clear" w:color="040000" w:fill="FFFFFF"/>
        </w:rPr>
        <w:t>xx</w:t>
      </w:r>
      <w:r>
        <w:rPr>
          <w:rFonts w:ascii="宋体" w:eastAsia="宋体" w:hAnsi="宋体" w:cs="宋体" w:hint="eastAsia"/>
          <w:color w:val="000000"/>
          <w:kern w:val="0"/>
          <w:sz w:val="24"/>
          <w:szCs w:val="24"/>
          <w:shd w:val="clear" w:color="040000" w:fill="FFFFFF"/>
        </w:rPr>
        <w:t>标段）</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其中包含</w:t>
      </w:r>
      <w:r>
        <w:rPr>
          <w:rFonts w:ascii="宋体" w:eastAsia="宋体" w:hAnsi="宋体" w:cs="宋体" w:hint="eastAsia"/>
          <w:color w:val="000000"/>
          <w:kern w:val="0"/>
          <w:sz w:val="24"/>
          <w:szCs w:val="24"/>
          <w:shd w:val="clear" w:color="040000" w:fill="FFFFFF"/>
        </w:rPr>
        <w:t>2</w:t>
      </w:r>
      <w:r>
        <w:rPr>
          <w:rFonts w:ascii="宋体" w:eastAsia="宋体" w:hAnsi="宋体" w:cs="宋体" w:hint="eastAsia"/>
          <w:color w:val="000000"/>
          <w:kern w:val="0"/>
          <w:sz w:val="24"/>
          <w:szCs w:val="24"/>
          <w:shd w:val="clear" w:color="040000" w:fill="FFFFFF"/>
        </w:rPr>
        <w:t>个文件和</w:t>
      </w:r>
      <w:r>
        <w:rPr>
          <w:rFonts w:ascii="宋体" w:eastAsia="宋体" w:hAnsi="宋体" w:cs="宋体" w:hint="eastAsia"/>
          <w:color w:val="000000"/>
          <w:kern w:val="0"/>
          <w:sz w:val="24"/>
          <w:szCs w:val="24"/>
          <w:shd w:val="clear" w:color="040000" w:fill="FFFFFF"/>
        </w:rPr>
        <w:t>1</w:t>
      </w:r>
      <w:r>
        <w:rPr>
          <w:rFonts w:ascii="宋体" w:eastAsia="宋体" w:hAnsi="宋体" w:cs="宋体" w:hint="eastAsia"/>
          <w:color w:val="000000"/>
          <w:kern w:val="0"/>
          <w:sz w:val="24"/>
          <w:szCs w:val="24"/>
          <w:shd w:val="clear" w:color="040000" w:fill="FFFFFF"/>
        </w:rPr>
        <w:t>个文件夹。后缀名为“</w:t>
      </w:r>
      <w:r>
        <w:rPr>
          <w:rFonts w:ascii="宋体" w:eastAsia="宋体" w:hAnsi="宋体" w:cs="宋体" w:hint="eastAsia"/>
          <w:color w:val="000000"/>
          <w:kern w:val="0"/>
          <w:sz w:val="24"/>
          <w:szCs w:val="24"/>
          <w:shd w:val="clear" w:color="040000" w:fill="FFFFFF"/>
        </w:rPr>
        <w:t>.file</w:t>
      </w:r>
      <w:r>
        <w:rPr>
          <w:rFonts w:ascii="宋体" w:eastAsia="宋体" w:hAnsi="宋体" w:cs="宋体" w:hint="eastAsia"/>
          <w:color w:val="000000"/>
          <w:kern w:val="0"/>
          <w:sz w:val="24"/>
          <w:szCs w:val="24"/>
          <w:shd w:val="clear" w:color="040000" w:fill="FFFFFF"/>
        </w:rPr>
        <w:t>”的文件用于电子响应使用，后缀名为“</w:t>
      </w:r>
      <w:r>
        <w:rPr>
          <w:rFonts w:ascii="宋体" w:eastAsia="宋体" w:hAnsi="宋体" w:cs="宋体" w:hint="eastAsia"/>
          <w:color w:val="000000"/>
          <w:kern w:val="0"/>
          <w:sz w:val="24"/>
          <w:szCs w:val="24"/>
          <w:shd w:val="clear" w:color="040000" w:fill="FFFFFF"/>
        </w:rPr>
        <w:t>.PDF</w:t>
      </w:r>
      <w:r>
        <w:rPr>
          <w:rFonts w:ascii="宋体" w:eastAsia="宋体" w:hAnsi="宋体" w:cs="宋体" w:hint="eastAsia"/>
          <w:color w:val="000000"/>
          <w:kern w:val="0"/>
          <w:sz w:val="24"/>
          <w:szCs w:val="24"/>
          <w:shd w:val="clear" w:color="040000" w:fill="FFFFFF"/>
        </w:rPr>
        <w:t>”的文件用于打印纸质响应文件，名称为“备份”的文件夹使用电子介质存储，供谈判响应文件递交现场备用。</w:t>
      </w:r>
    </w:p>
    <w:p w:rsidR="00B34F8C" w:rsidRDefault="00AC6395">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w:t>
      </w:r>
      <w:r>
        <w:rPr>
          <w:rFonts w:ascii="宋体" w:eastAsia="宋体" w:hAnsi="宋体" w:cs="宋体" w:hint="eastAsia"/>
          <w:b/>
          <w:color w:val="000000"/>
          <w:kern w:val="0"/>
          <w:sz w:val="24"/>
          <w:szCs w:val="24"/>
          <w:shd w:val="clear" w:color="040000" w:fill="FFFFFF"/>
        </w:rPr>
        <w:t>加密电子响应文件的提交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w:t>
      </w:r>
      <w:r>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加密电子响应文件应在谈判文件规定的谈判响应截止时间（谈判时间）之前成功提交至《全国公共资源交易平台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1"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4.2 </w:t>
      </w:r>
      <w:r>
        <w:rPr>
          <w:rFonts w:ascii="宋体" w:eastAsia="宋体" w:hAnsi="宋体" w:cs="宋体" w:hint="eastAsia"/>
          <w:color w:val="000000"/>
          <w:kern w:val="0"/>
          <w:sz w:val="24"/>
          <w:szCs w:val="24"/>
          <w:shd w:val="clear" w:color="040000" w:fill="FFFFFF"/>
        </w:rPr>
        <w:t>供应商对同一项目多个标段进行报价的，加密电子响应文件应按标段分别提交。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4.3 </w:t>
      </w:r>
      <w:r>
        <w:rPr>
          <w:rFonts w:ascii="宋体" w:eastAsia="宋体" w:hAnsi="宋体" w:cs="宋体" w:hint="eastAsia"/>
          <w:color w:val="000000"/>
          <w:kern w:val="0"/>
          <w:sz w:val="24"/>
          <w:szCs w:val="24"/>
          <w:shd w:val="clear" w:color="040000" w:fill="FFFFFF"/>
        </w:rPr>
        <w:t>加密电子响应文件成功提交后，供应商应打印“响应文件提交回执单”供谈判响应文件递</w:t>
      </w:r>
      <w:r>
        <w:rPr>
          <w:rFonts w:ascii="宋体" w:eastAsia="宋体" w:hAnsi="宋体" w:cs="宋体" w:hint="eastAsia"/>
          <w:color w:val="000000"/>
          <w:kern w:val="0"/>
          <w:sz w:val="24"/>
          <w:szCs w:val="24"/>
          <w:shd w:val="clear" w:color="040000" w:fill="FFFFFF"/>
        </w:rPr>
        <w:t>交现场备查。</w:t>
      </w:r>
    </w:p>
    <w:p w:rsidR="00B34F8C" w:rsidRDefault="00AC6395">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w:t>
      </w:r>
      <w:r>
        <w:rPr>
          <w:rFonts w:ascii="宋体" w:eastAsia="宋体" w:hAnsi="宋体" w:cs="宋体" w:hint="eastAsia"/>
          <w:b/>
          <w:color w:val="000000"/>
          <w:kern w:val="0"/>
          <w:sz w:val="24"/>
          <w:szCs w:val="24"/>
          <w:shd w:val="clear" w:color="040000" w:fill="FFFFFF"/>
        </w:rPr>
        <w:t>评审依据</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w:t>
      </w:r>
      <w:r>
        <w:rPr>
          <w:rFonts w:ascii="宋体" w:eastAsia="宋体" w:hAnsi="宋体" w:cs="宋体" w:hint="eastAsia"/>
          <w:color w:val="000000"/>
          <w:kern w:val="0"/>
          <w:sz w:val="24"/>
          <w:szCs w:val="24"/>
          <w:shd w:val="clear" w:color="040000" w:fill="FFFFFF"/>
        </w:rPr>
        <w:t>采用全流程电子化交易评审时，谈判小组以电子响应文件为依据评审。</w:t>
      </w:r>
    </w:p>
    <w:p w:rsidR="00B34F8C" w:rsidRDefault="00AC6395">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rPr>
          <w:rFonts w:asciiTheme="majorEastAsia" w:eastAsiaTheme="majorEastAsia" w:hAnsiTheme="majorEastAsia" w:cs="宋体"/>
          <w:b/>
          <w:kern w:val="0"/>
          <w:sz w:val="32"/>
          <w:szCs w:val="32"/>
        </w:rPr>
      </w:pPr>
    </w:p>
    <w:p w:rsidR="00B34F8C" w:rsidRDefault="00B34F8C">
      <w:pPr>
        <w:spacing w:afterLines="100" w:after="312"/>
        <w:jc w:val="center"/>
        <w:rPr>
          <w:rFonts w:ascii="宋体" w:eastAsia="宋体" w:hAnsi="宋体" w:cs="宋体"/>
          <w:b/>
          <w:sz w:val="32"/>
          <w:szCs w:val="32"/>
        </w:rPr>
      </w:pPr>
    </w:p>
    <w:p w:rsidR="00B34F8C" w:rsidRDefault="00B34F8C">
      <w:pPr>
        <w:spacing w:afterLines="100" w:after="312"/>
        <w:jc w:val="center"/>
        <w:rPr>
          <w:rFonts w:ascii="宋体" w:eastAsia="宋体" w:hAnsi="宋体" w:cs="宋体"/>
          <w:b/>
          <w:sz w:val="32"/>
          <w:szCs w:val="32"/>
        </w:rPr>
      </w:pPr>
    </w:p>
    <w:p w:rsidR="00B34F8C" w:rsidRDefault="00B34F8C" w:rsidP="007D14FF">
      <w:pPr>
        <w:spacing w:afterLines="100" w:after="312"/>
        <w:rPr>
          <w:rFonts w:ascii="宋体" w:eastAsia="宋体" w:hAnsi="宋体" w:cs="宋体"/>
          <w:b/>
          <w:sz w:val="32"/>
          <w:szCs w:val="32"/>
        </w:rPr>
      </w:pPr>
    </w:p>
    <w:p w:rsidR="00B34F8C" w:rsidRDefault="00AC6395">
      <w:pPr>
        <w:spacing w:afterLines="100" w:after="312"/>
        <w:jc w:val="center"/>
        <w:rPr>
          <w:rFonts w:ascii="宋体" w:hAnsi="宋体" w:cs="宋体"/>
          <w:b/>
          <w:sz w:val="24"/>
        </w:rPr>
      </w:pPr>
      <w:r>
        <w:rPr>
          <w:rFonts w:ascii="宋体" w:eastAsia="宋体" w:hAnsi="宋体" w:cs="宋体" w:hint="eastAsia"/>
          <w:b/>
          <w:sz w:val="32"/>
          <w:szCs w:val="32"/>
        </w:rPr>
        <w:lastRenderedPageBreak/>
        <w:t>第二章</w:t>
      </w:r>
      <w:r>
        <w:rPr>
          <w:rFonts w:ascii="宋体" w:eastAsia="宋体" w:hAnsi="宋体" w:cs="宋体" w:hint="eastAsia"/>
          <w:b/>
          <w:sz w:val="32"/>
          <w:szCs w:val="32"/>
        </w:rPr>
        <w:t xml:space="preserve">  </w:t>
      </w:r>
      <w:r>
        <w:rPr>
          <w:rFonts w:ascii="宋体" w:eastAsia="宋体" w:hAnsi="宋体" w:cs="宋体" w:hint="eastAsia"/>
          <w:b/>
          <w:sz w:val="32"/>
          <w:szCs w:val="32"/>
        </w:rPr>
        <w:t>采购需求</w:t>
      </w:r>
    </w:p>
    <w:p w:rsidR="00B34F8C" w:rsidRDefault="00B34F8C">
      <w:pPr>
        <w:jc w:val="center"/>
        <w:rPr>
          <w:rFonts w:asciiTheme="minorEastAsia" w:hAnsiTheme="minorEastAsia" w:cs="宋体"/>
          <w:kern w:val="0"/>
          <w:szCs w:val="21"/>
        </w:rPr>
      </w:pPr>
    </w:p>
    <w:p w:rsidR="00B34F8C" w:rsidRDefault="00AC6395">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 xml:space="preserve"> </w:t>
      </w:r>
    </w:p>
    <w:p w:rsidR="00B34F8C" w:rsidRDefault="00AC6395">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一、资金支付</w:t>
      </w:r>
    </w:p>
    <w:p w:rsidR="00B34F8C" w:rsidRDefault="00AC6395">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、支付方式：银行转账</w:t>
      </w:r>
      <w:bookmarkStart w:id="0" w:name="_GoBack"/>
      <w:bookmarkEnd w:id="0"/>
    </w:p>
    <w:p w:rsidR="00B34F8C" w:rsidRDefault="00AC6395">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、支付时间及条件：完成竣工测绘并交付成果后一次性付清。</w:t>
      </w:r>
    </w:p>
    <w:p w:rsidR="00B34F8C" w:rsidRDefault="00AC6395">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二、其他要求</w:t>
      </w:r>
    </w:p>
    <w:p w:rsidR="00B34F8C" w:rsidRDefault="00AC6395">
      <w:pPr>
        <w:wordWrap w:val="0"/>
        <w:topLinePunct/>
        <w:autoSpaceDE w:val="0"/>
        <w:autoSpaceDN w:val="0"/>
        <w:adjustRightInd w:val="0"/>
        <w:spacing w:line="360" w:lineRule="auto"/>
        <w:ind w:firstLine="482"/>
        <w:rPr>
          <w:rFonts w:ascii="宋体" w:eastAsia="宋体" w:hAnsi="宋体" w:cs="宋体"/>
          <w:b/>
          <w:sz w:val="24"/>
          <w:lang w:val="zh-CN"/>
        </w:rPr>
      </w:pPr>
      <w:r>
        <w:rPr>
          <w:rFonts w:ascii="宋体" w:eastAsia="宋体" w:hAnsi="宋体" w:cs="宋体" w:hint="eastAsia"/>
          <w:sz w:val="24"/>
          <w:lang w:val="zh-CN"/>
        </w:rPr>
        <w:t>1</w:t>
      </w:r>
      <w:r>
        <w:rPr>
          <w:rFonts w:ascii="宋体" w:eastAsia="宋体" w:hAnsi="宋体" w:cs="宋体" w:hint="eastAsia"/>
          <w:sz w:val="24"/>
          <w:lang w:val="zh-CN"/>
        </w:rPr>
        <w:t>、投标人应就该项目完整投标，</w:t>
      </w:r>
      <w:r>
        <w:rPr>
          <w:rFonts w:ascii="宋体" w:eastAsia="宋体" w:hAnsi="宋体" w:cs="宋体" w:hint="eastAsia"/>
          <w:b/>
          <w:sz w:val="24"/>
          <w:lang w:val="zh-CN"/>
        </w:rPr>
        <w:t>否则为无效投标。</w:t>
      </w:r>
    </w:p>
    <w:p w:rsidR="00B34F8C" w:rsidRDefault="00AC6395">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B34F8C" w:rsidRDefault="00B34F8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2"/>
          <w:szCs w:val="32"/>
        </w:rPr>
      </w:pPr>
    </w:p>
    <w:p w:rsidR="00B34F8C" w:rsidRDefault="00AC63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B34F8C" w:rsidRDefault="00AC639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34F8C">
        <w:trPr>
          <w:trHeight w:val="636"/>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34F8C">
        <w:trPr>
          <w:trHeight w:val="1278"/>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宋体" w:hint="eastAsia"/>
                <w:color w:val="000000"/>
                <w:kern w:val="0"/>
                <w:sz w:val="24"/>
                <w:szCs w:val="24"/>
                <w:shd w:val="clear" w:color="040000" w:fill="FFFFFF"/>
              </w:rPr>
              <w:t>襄城县城北产业集聚区公租房竣工验收测绘项目</w:t>
            </w:r>
          </w:p>
          <w:p w:rsidR="00B34F8C" w:rsidRDefault="00AC6395">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T2019076</w:t>
            </w:r>
            <w:r>
              <w:rPr>
                <w:rFonts w:ascii="宋体" w:eastAsia="宋体" w:hAnsi="宋体" w:cs="宋体" w:hint="eastAsia"/>
                <w:color w:val="000000"/>
                <w:kern w:val="0"/>
                <w:sz w:val="24"/>
                <w:szCs w:val="24"/>
                <w:shd w:val="clear" w:color="040000" w:fill="FFFFFF"/>
              </w:rPr>
              <w:t>号</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项目内容：襄城县城北产业集聚区公租房</w:t>
            </w: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仿宋_GB2312" w:hint="eastAsia"/>
                <w:sz w:val="24"/>
                <w:szCs w:val="24"/>
              </w:rPr>
              <w:t>3#</w:t>
            </w:r>
            <w:r>
              <w:rPr>
                <w:rFonts w:asciiTheme="minorEastAsia" w:hAnsiTheme="minorEastAsia" w:cs="仿宋_GB2312" w:hint="eastAsia"/>
                <w:sz w:val="24"/>
                <w:szCs w:val="24"/>
              </w:rPr>
              <w:t>、</w:t>
            </w:r>
            <w:r>
              <w:rPr>
                <w:rFonts w:asciiTheme="minorEastAsia" w:hAnsiTheme="minorEastAsia" w:cs="仿宋_GB2312" w:hint="eastAsia"/>
                <w:sz w:val="24"/>
                <w:szCs w:val="24"/>
              </w:rPr>
              <w:t>4#</w:t>
            </w:r>
            <w:r>
              <w:rPr>
                <w:rFonts w:asciiTheme="minorEastAsia" w:hAnsiTheme="minorEastAsia" w:cs="仿宋_GB2312" w:hint="eastAsia"/>
                <w:sz w:val="24"/>
                <w:szCs w:val="24"/>
              </w:rPr>
              <w:t>、</w:t>
            </w:r>
            <w:r>
              <w:rPr>
                <w:rFonts w:asciiTheme="minorEastAsia" w:hAnsiTheme="minorEastAsia" w:cs="仿宋_GB2312" w:hint="eastAsia"/>
                <w:sz w:val="24"/>
                <w:szCs w:val="24"/>
              </w:rPr>
              <w:t>5#</w:t>
            </w:r>
            <w:r>
              <w:rPr>
                <w:rFonts w:asciiTheme="minorEastAsia" w:hAnsiTheme="minorEastAsia" w:cs="仿宋_GB2312" w:hint="eastAsia"/>
                <w:sz w:val="24"/>
                <w:szCs w:val="24"/>
              </w:rPr>
              <w:t>、</w:t>
            </w:r>
            <w:r>
              <w:rPr>
                <w:rFonts w:asciiTheme="minorEastAsia" w:hAnsiTheme="minorEastAsia" w:cs="仿宋_GB2312" w:hint="eastAsia"/>
                <w:sz w:val="24"/>
                <w:szCs w:val="24"/>
              </w:rPr>
              <w:t>6#</w:t>
            </w:r>
            <w:r>
              <w:rPr>
                <w:rFonts w:asciiTheme="minorEastAsia" w:hAnsiTheme="minorEastAsia" w:cs="仿宋_GB2312" w:hint="eastAsia"/>
                <w:sz w:val="24"/>
                <w:szCs w:val="24"/>
              </w:rPr>
              <w:t>和二期</w:t>
            </w:r>
            <w:r>
              <w:rPr>
                <w:rFonts w:asciiTheme="minorEastAsia" w:hAnsiTheme="minorEastAsia" w:cs="仿宋_GB2312" w:hint="eastAsia"/>
                <w:sz w:val="24"/>
                <w:szCs w:val="24"/>
              </w:rPr>
              <w:t>3#</w:t>
            </w:r>
            <w:r>
              <w:rPr>
                <w:rFonts w:asciiTheme="minorEastAsia" w:hAnsiTheme="minorEastAsia" w:cs="仿宋_GB2312" w:hint="eastAsia"/>
                <w:sz w:val="24"/>
                <w:szCs w:val="24"/>
              </w:rPr>
              <w:t>，共七栋楼竣工验收测绘工程。</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B34F8C">
        <w:trPr>
          <w:trHeight w:val="1421"/>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名称：襄城县住房和城乡建设局</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地址：襄城县烟城路中段</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联系人：赵先生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sz w:val="24"/>
                <w:szCs w:val="24"/>
              </w:rPr>
              <w:t>15038933336</w:t>
            </w:r>
          </w:p>
        </w:tc>
      </w:tr>
      <w:tr w:rsidR="00B34F8C">
        <w:trPr>
          <w:trHeight w:val="323"/>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B34F8C">
        <w:trPr>
          <w:trHeight w:val="9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34F8C" w:rsidRDefault="00AC6395">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w:t>
            </w:r>
            <w:r>
              <w:rPr>
                <w:rFonts w:ascii="宋体" w:eastAsia="宋体" w:hAnsi="宋体" w:cs="Arial" w:hint="eastAsia"/>
                <w:sz w:val="24"/>
                <w:szCs w:val="24"/>
                <w:lang w:val="zh-CN"/>
              </w:rPr>
              <w:t>、企业法人营业执照或营业执照。（企业提供）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w:t>
            </w:r>
            <w:r>
              <w:rPr>
                <w:rFonts w:ascii="宋体" w:eastAsia="宋体" w:hAnsi="宋体" w:cs="Arial" w:hint="eastAsia"/>
                <w:sz w:val="24"/>
                <w:szCs w:val="24"/>
                <w:lang w:val="zh-CN"/>
              </w:rPr>
              <w:t>、事业单位法人证书。（事业单位提供）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w:t>
            </w:r>
            <w:r>
              <w:rPr>
                <w:rFonts w:ascii="宋体" w:eastAsia="宋体" w:hAnsi="宋体" w:cs="Arial" w:hint="eastAsia"/>
                <w:sz w:val="24"/>
                <w:szCs w:val="24"/>
                <w:lang w:val="zh-CN"/>
              </w:rPr>
              <w:t>、执业许可证。（非企业专业服务机构提供）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w:t>
            </w:r>
            <w:r>
              <w:rPr>
                <w:rFonts w:ascii="宋体" w:eastAsia="宋体" w:hAnsi="宋体" w:cs="Arial" w:hint="eastAsia"/>
                <w:sz w:val="24"/>
                <w:szCs w:val="24"/>
                <w:lang w:val="zh-CN"/>
              </w:rPr>
              <w:t>、个体工商户营业执照。（个体工商户提供）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w:t>
            </w:r>
            <w:r>
              <w:rPr>
                <w:rFonts w:ascii="宋体" w:eastAsia="宋体" w:hAnsi="宋体" w:cs="Arial" w:hint="eastAsia"/>
                <w:sz w:val="24"/>
                <w:szCs w:val="24"/>
                <w:lang w:val="zh-CN"/>
              </w:rPr>
              <w:t>、自然人身份证明。（自然人提供）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p w:rsidR="00B34F8C" w:rsidRDefault="00AC6395">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1</w:t>
            </w:r>
            <w:r>
              <w:rPr>
                <w:rFonts w:ascii="宋体" w:eastAsia="宋体" w:hAnsi="宋体" w:cs="Arial" w:hint="eastAsia"/>
                <w:sz w:val="24"/>
                <w:szCs w:val="24"/>
                <w:lang w:val="zh-CN"/>
              </w:rPr>
              <w:t>）供应商是法人（法人包括企业法人、机关法人、事业单位法人和社会团体法人），提供本单位：</w:t>
            </w:r>
          </w:p>
          <w:p w:rsidR="00B34F8C" w:rsidRDefault="00AC6395">
            <w:pPr>
              <w:autoSpaceDE w:val="0"/>
              <w:autoSpaceDN w:val="0"/>
              <w:adjustRightInd w:val="0"/>
              <w:spacing w:line="360" w:lineRule="auto"/>
              <w:ind w:right="-11"/>
              <w:rPr>
                <w:rFonts w:ascii="宋体" w:eastAsia="宋体" w:hAnsi="宋体" w:cs="Arial"/>
                <w:color w:val="FF0000"/>
                <w:sz w:val="24"/>
                <w:szCs w:val="24"/>
                <w:lang w:val="zh-CN"/>
              </w:rPr>
            </w:pPr>
            <w:r>
              <w:rPr>
                <w:rFonts w:ascii="宋体" w:eastAsia="宋体" w:hAnsi="宋体" w:cs="Arial" w:hint="eastAsia"/>
                <w:color w:val="FF0000"/>
                <w:sz w:val="24"/>
                <w:szCs w:val="24"/>
                <w:lang w:val="zh-CN"/>
              </w:rPr>
              <w:t>2018</w:t>
            </w:r>
            <w:r>
              <w:rPr>
                <w:rFonts w:ascii="宋体" w:eastAsia="宋体" w:hAnsi="宋体" w:cs="Arial" w:hint="eastAsia"/>
                <w:color w:val="FF0000"/>
                <w:sz w:val="24"/>
                <w:szCs w:val="24"/>
                <w:lang w:val="zh-CN"/>
              </w:rPr>
              <w:t>年度经审计的财务报告</w:t>
            </w:r>
            <w:r>
              <w:rPr>
                <w:rFonts w:ascii="宋体" w:eastAsia="宋体" w:hAnsi="宋体" w:cs="Arial" w:hint="eastAsia"/>
                <w:color w:val="FF0000"/>
                <w:sz w:val="24"/>
                <w:szCs w:val="24"/>
                <w:lang w:val="zh-CN"/>
              </w:rPr>
              <w:t>，</w:t>
            </w:r>
            <w:r>
              <w:rPr>
                <w:rFonts w:ascii="宋体" w:eastAsia="宋体" w:hAnsi="宋体" w:cs="Arial" w:hint="eastAsia"/>
                <w:color w:val="FF0000"/>
                <w:sz w:val="24"/>
                <w:szCs w:val="24"/>
                <w:lang w:val="zh-CN"/>
              </w:rPr>
              <w:t>或银行出具的资信证明或财政部门认可的政府采购专业担保机构的证明文件和担保机构出具的投</w:t>
            </w:r>
            <w:r>
              <w:rPr>
                <w:rFonts w:ascii="宋体" w:eastAsia="宋体" w:hAnsi="宋体" w:cs="Arial" w:hint="eastAsia"/>
                <w:color w:val="FF0000"/>
                <w:sz w:val="24"/>
                <w:szCs w:val="24"/>
                <w:lang w:val="zh-CN"/>
              </w:rPr>
              <w:lastRenderedPageBreak/>
              <w:t>标担保函。</w:t>
            </w:r>
          </w:p>
          <w:p w:rsidR="00B34F8C" w:rsidRDefault="00AC6395">
            <w:pPr>
              <w:numPr>
                <w:ilvl w:val="0"/>
                <w:numId w:val="4"/>
              </w:numPr>
              <w:spacing w:line="360" w:lineRule="auto"/>
              <w:rPr>
                <w:rFonts w:ascii="宋体" w:eastAsia="宋体" w:hAnsi="宋体" w:cs="Arial"/>
                <w:color w:val="000000" w:themeColor="text1"/>
                <w:sz w:val="24"/>
                <w:szCs w:val="24"/>
                <w:lang w:val="zh-CN"/>
              </w:rPr>
            </w:pPr>
            <w:r>
              <w:rPr>
                <w:rFonts w:ascii="宋体" w:eastAsia="宋体" w:hAnsi="宋体" w:cs="Arial" w:hint="eastAsia"/>
                <w:color w:val="000000" w:themeColor="text1"/>
                <w:sz w:val="24"/>
                <w:szCs w:val="24"/>
                <w:lang w:val="zh-CN"/>
              </w:rPr>
              <w:t>供应商（其他组织和自然人）提供本单位：</w:t>
            </w:r>
          </w:p>
          <w:p w:rsidR="00B34F8C" w:rsidRDefault="00AC6395">
            <w:pPr>
              <w:spacing w:line="360" w:lineRule="auto"/>
              <w:rPr>
                <w:rFonts w:ascii="宋体" w:eastAsia="宋体" w:hAnsi="宋体" w:cs="Arial"/>
                <w:color w:val="FF0000"/>
                <w:sz w:val="24"/>
                <w:szCs w:val="24"/>
                <w:lang w:val="zh-CN"/>
              </w:rPr>
            </w:pPr>
            <w:r>
              <w:rPr>
                <w:rFonts w:ascii="宋体" w:eastAsia="宋体" w:hAnsi="宋体" w:cs="Arial" w:hint="eastAsia"/>
                <w:color w:val="FF0000"/>
                <w:sz w:val="24"/>
                <w:szCs w:val="24"/>
                <w:lang w:val="zh-CN"/>
              </w:rPr>
              <w:t>2018</w:t>
            </w:r>
            <w:r>
              <w:rPr>
                <w:rFonts w:ascii="宋体" w:eastAsia="宋体" w:hAnsi="宋体" w:cs="Arial" w:hint="eastAsia"/>
                <w:color w:val="FF0000"/>
                <w:sz w:val="24"/>
                <w:szCs w:val="24"/>
                <w:lang w:val="zh-CN"/>
              </w:rPr>
              <w:t>年度经审计的财务报告</w:t>
            </w:r>
            <w:r>
              <w:rPr>
                <w:rFonts w:ascii="宋体" w:eastAsia="宋体" w:hAnsi="宋体" w:cs="Arial" w:hint="eastAsia"/>
                <w:color w:val="FF0000"/>
                <w:sz w:val="24"/>
                <w:szCs w:val="24"/>
                <w:lang w:val="zh-CN"/>
              </w:rPr>
              <w:t>，</w:t>
            </w:r>
            <w:r>
              <w:rPr>
                <w:rFonts w:ascii="宋体" w:eastAsia="宋体" w:hAnsi="宋体" w:cs="Arial" w:hint="eastAsia"/>
                <w:color w:val="FF0000"/>
                <w:sz w:val="24"/>
                <w:szCs w:val="24"/>
                <w:lang w:val="zh-CN"/>
              </w:rPr>
              <w:t>或银行出具的资信证明或财政部门认可的政府采购专业担保机构的证明文件和担保机构出具的投标担保函。</w:t>
            </w:r>
          </w:p>
          <w:p w:rsidR="00B34F8C" w:rsidRDefault="00AC6395">
            <w:pPr>
              <w:spacing w:line="360" w:lineRule="auto"/>
              <w:rPr>
                <w:rFonts w:ascii="宋体" w:eastAsia="宋体" w:hAnsi="宋体" w:cs="Arial"/>
                <w:b/>
                <w:bCs/>
                <w:sz w:val="24"/>
                <w:szCs w:val="24"/>
                <w:lang w:val="zh-CN"/>
              </w:rPr>
            </w:pPr>
            <w:r>
              <w:rPr>
                <w:rFonts w:ascii="宋体" w:hAnsi="宋体" w:cs="Arial" w:hint="eastAsia"/>
                <w:b/>
                <w:bCs/>
                <w:sz w:val="24"/>
                <w:szCs w:val="24"/>
              </w:rPr>
              <w:t>三</w:t>
            </w:r>
            <w:r>
              <w:rPr>
                <w:rFonts w:ascii="宋体" w:hAnsi="宋体" w:cs="Arial" w:hint="eastAsia"/>
                <w:b/>
                <w:bCs/>
                <w:sz w:val="24"/>
                <w:szCs w:val="24"/>
              </w:rPr>
              <w:t>、</w:t>
            </w:r>
            <w:r>
              <w:rPr>
                <w:rFonts w:ascii="宋体" w:eastAsia="宋体" w:hAnsi="宋体" w:cs="Arial" w:hint="eastAsia"/>
                <w:b/>
                <w:bCs/>
                <w:sz w:val="24"/>
                <w:szCs w:val="24"/>
                <w:lang w:val="zh-CN"/>
              </w:rPr>
              <w:t>参加政府采购活动前</w:t>
            </w:r>
            <w:r>
              <w:rPr>
                <w:rFonts w:ascii="宋体" w:eastAsia="宋体" w:hAnsi="宋体" w:cs="Arial" w:hint="eastAsia"/>
                <w:b/>
                <w:bCs/>
                <w:sz w:val="24"/>
                <w:szCs w:val="24"/>
                <w:lang w:val="zh-CN"/>
              </w:rPr>
              <w:t>3</w:t>
            </w:r>
            <w:r>
              <w:rPr>
                <w:rFonts w:ascii="宋体" w:eastAsia="宋体" w:hAnsi="宋体" w:cs="Arial" w:hint="eastAsia"/>
                <w:b/>
                <w:bCs/>
                <w:sz w:val="24"/>
                <w:szCs w:val="24"/>
                <w:lang w:val="zh-CN"/>
              </w:rPr>
              <w:t>年内在经营活动中没有重大违法记录的声明</w:t>
            </w:r>
          </w:p>
          <w:p w:rsidR="00B34F8C" w:rsidRDefault="00AC6395">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w:t>
            </w:r>
            <w:r>
              <w:rPr>
                <w:rFonts w:ascii="宋体" w:eastAsia="宋体" w:hAnsi="宋体" w:cs="Arial" w:hint="eastAsia"/>
                <w:sz w:val="24"/>
                <w:szCs w:val="24"/>
                <w:lang w:val="zh-CN"/>
              </w:rPr>
              <w:t>3</w:t>
            </w:r>
            <w:r>
              <w:rPr>
                <w:rFonts w:ascii="宋体" w:eastAsia="宋体" w:hAnsi="宋体" w:cs="Arial" w:hint="eastAsia"/>
                <w:sz w:val="24"/>
                <w:szCs w:val="24"/>
                <w:lang w:val="zh-CN"/>
              </w:rPr>
              <w:t>年内在经营活动中没有重大违法记录的书面声明”。</w:t>
            </w:r>
            <w:r>
              <w:rPr>
                <w:rFonts w:ascii="宋体" w:eastAsia="宋体" w:hAnsi="宋体" w:cs="Arial" w:hint="eastAsia"/>
                <w:sz w:val="24"/>
                <w:szCs w:val="24"/>
                <w:lang w:val="zh-CN"/>
              </w:rPr>
              <w:t xml:space="preserve"> </w:t>
            </w:r>
            <w:r>
              <w:rPr>
                <w:rFonts w:ascii="宋体" w:eastAsia="宋体" w:hAnsi="宋体" w:cs="Arial" w:hint="eastAsia"/>
                <w:sz w:val="24"/>
                <w:szCs w:val="24"/>
                <w:lang w:val="zh-CN"/>
              </w:rPr>
              <w:t>重大违法记录，是指供应商因违法经营受到刑事处罚或者责令停产停业、吊销许可证或者执照、较大数额罚款等行政处罚。</w:t>
            </w:r>
          </w:p>
          <w:p w:rsidR="00B34F8C" w:rsidRDefault="00AC6395">
            <w:pPr>
              <w:spacing w:line="360" w:lineRule="auto"/>
              <w:rPr>
                <w:rFonts w:ascii="宋体" w:eastAsia="宋体" w:hAnsi="宋体" w:cs="Arial"/>
                <w:sz w:val="24"/>
                <w:szCs w:val="24"/>
                <w:lang w:val="zh-CN"/>
              </w:rPr>
            </w:pPr>
            <w:r>
              <w:rPr>
                <w:rFonts w:ascii="宋体" w:hAnsi="宋体" w:cs="Arial" w:hint="eastAsia"/>
                <w:b/>
                <w:bCs/>
                <w:sz w:val="24"/>
                <w:szCs w:val="24"/>
              </w:rPr>
              <w:t>四</w:t>
            </w:r>
            <w:r>
              <w:rPr>
                <w:rFonts w:ascii="宋体" w:hAnsi="宋体" w:cs="Arial" w:hint="eastAsia"/>
                <w:b/>
                <w:bCs/>
                <w:sz w:val="24"/>
                <w:szCs w:val="24"/>
              </w:rPr>
              <w:t>、</w:t>
            </w:r>
            <w:r>
              <w:rPr>
                <w:rFonts w:ascii="宋体" w:eastAsia="宋体" w:hAnsi="宋体" w:cs="Arial" w:hint="eastAsia"/>
                <w:b/>
                <w:bCs/>
                <w:sz w:val="24"/>
                <w:szCs w:val="24"/>
                <w:lang w:val="zh-CN"/>
              </w:rPr>
              <w:t>履行合同所必须的设备和专业技术能力的证明材料</w:t>
            </w:r>
          </w:p>
          <w:p w:rsidR="00B34F8C" w:rsidRDefault="00AC6395">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B34F8C" w:rsidRDefault="00AC6395">
            <w:pPr>
              <w:autoSpaceDE w:val="0"/>
              <w:autoSpaceDN w:val="0"/>
              <w:spacing w:line="360" w:lineRule="auto"/>
              <w:contextualSpacing/>
              <w:jc w:val="left"/>
              <w:rPr>
                <w:rFonts w:ascii="宋体" w:hAnsi="宋体" w:cs="宋体"/>
                <w:color w:val="FF0000"/>
                <w:kern w:val="0"/>
                <w:szCs w:val="21"/>
              </w:rPr>
            </w:pPr>
            <w:r>
              <w:rPr>
                <w:rFonts w:ascii="宋体" w:hAnsi="宋体" w:cs="宋体" w:hint="eastAsia"/>
                <w:b/>
                <w:color w:val="FF0000"/>
                <w:kern w:val="0"/>
                <w:sz w:val="24"/>
                <w:szCs w:val="24"/>
              </w:rPr>
              <w:t>五</w:t>
            </w:r>
            <w:r>
              <w:rPr>
                <w:rFonts w:ascii="宋体" w:hAnsi="宋体" w:cs="宋体" w:hint="eastAsia"/>
                <w:b/>
                <w:color w:val="FF0000"/>
                <w:kern w:val="0"/>
                <w:sz w:val="24"/>
                <w:szCs w:val="24"/>
              </w:rPr>
              <w:t>、投标人未被列入“信用中国”网站</w:t>
            </w:r>
            <w:r>
              <w:rPr>
                <w:rFonts w:ascii="宋体" w:hAnsi="宋体" w:cs="宋体" w:hint="eastAsia"/>
                <w:b/>
                <w:color w:val="FF0000"/>
                <w:kern w:val="0"/>
                <w:sz w:val="24"/>
                <w:szCs w:val="24"/>
              </w:rPr>
              <w:t>(www.creditchina.gov.cn)</w:t>
            </w:r>
            <w:r>
              <w:rPr>
                <w:rFonts w:ascii="宋体" w:hAnsi="宋体" w:cs="宋体" w:hint="eastAsia"/>
                <w:b/>
                <w:color w:val="FF0000"/>
                <w:kern w:val="0"/>
                <w:sz w:val="24"/>
                <w:szCs w:val="24"/>
              </w:rPr>
              <w:t>失信被执行人、企业经营异常名录、重大税收违法案件当事人</w:t>
            </w:r>
            <w:r>
              <w:rPr>
                <w:rFonts w:ascii="宋体" w:hAnsi="宋体" w:cs="宋体" w:hint="eastAsia"/>
                <w:b/>
                <w:color w:val="FF0000"/>
                <w:kern w:val="0"/>
                <w:sz w:val="24"/>
                <w:szCs w:val="24"/>
              </w:rPr>
              <w:t>名单的投标人；“中国政府采购网”</w:t>
            </w:r>
            <w:r>
              <w:rPr>
                <w:rFonts w:ascii="宋体" w:hAnsi="宋体" w:cs="宋体" w:hint="eastAsia"/>
                <w:b/>
                <w:color w:val="FF0000"/>
                <w:kern w:val="0"/>
                <w:sz w:val="24"/>
                <w:szCs w:val="24"/>
              </w:rPr>
              <w:t xml:space="preserve"> (www.ccgp.gov.cn)</w:t>
            </w:r>
            <w:r>
              <w:rPr>
                <w:rFonts w:ascii="宋体" w:hAnsi="宋体" w:cs="宋体" w:hint="eastAsia"/>
                <w:b/>
                <w:color w:val="FF0000"/>
                <w:kern w:val="0"/>
                <w:sz w:val="24"/>
                <w:szCs w:val="24"/>
              </w:rPr>
              <w:t>政府采购严重违法失信行为记录名单的投标人；</w:t>
            </w:r>
            <w:r>
              <w:rPr>
                <w:rFonts w:ascii="宋体" w:eastAsia="宋体" w:hAnsi="宋体" w:cs="宋体" w:hint="eastAsia"/>
                <w:b/>
                <w:color w:val="FF0000"/>
                <w:kern w:val="0"/>
                <w:sz w:val="24"/>
                <w:szCs w:val="24"/>
                <w:shd w:val="clear" w:color="040000" w:fill="FFFFFF"/>
              </w:rPr>
              <w:t>提供上述查询结果页面</w:t>
            </w:r>
            <w:r>
              <w:rPr>
                <w:rFonts w:ascii="宋体" w:eastAsia="宋体" w:hAnsi="宋体" w:cs="宋体"/>
                <w:b/>
                <w:color w:val="FF0000"/>
                <w:kern w:val="0"/>
                <w:sz w:val="24"/>
                <w:szCs w:val="24"/>
                <w:shd w:val="clear" w:color="040000" w:fill="FFFFFF"/>
              </w:rPr>
              <w:t>截图</w:t>
            </w:r>
            <w:r>
              <w:rPr>
                <w:rFonts w:ascii="宋体" w:eastAsia="宋体" w:hAnsi="宋体" w:cs="宋体" w:hint="eastAsia"/>
                <w:b/>
                <w:color w:val="FF0000"/>
                <w:kern w:val="0"/>
                <w:sz w:val="24"/>
                <w:szCs w:val="24"/>
                <w:shd w:val="clear" w:color="040000" w:fill="FFFFFF"/>
              </w:rPr>
              <w:t>；</w:t>
            </w:r>
            <w:r>
              <w:rPr>
                <w:rFonts w:ascii="宋体" w:eastAsia="宋体" w:hAnsi="宋体" w:cs="宋体" w:hint="eastAsia"/>
                <w:b/>
                <w:color w:val="FF0000"/>
                <w:szCs w:val="21"/>
                <w:shd w:val="clear" w:color="auto" w:fill="FFFFFF"/>
              </w:rPr>
              <w:t>（</w:t>
            </w:r>
            <w:r>
              <w:rPr>
                <w:rFonts w:ascii="宋体" w:eastAsia="宋体" w:hAnsi="宋体" w:cs="宋体" w:hint="eastAsia"/>
                <w:b/>
                <w:color w:val="FF0000"/>
                <w:kern w:val="0"/>
                <w:sz w:val="24"/>
                <w:szCs w:val="24"/>
                <w:shd w:val="clear" w:color="040000" w:fill="FFFFFF"/>
              </w:rPr>
              <w:t>联合体形式响应的，联合体成员存在不良信用记录，视同联合体存在不良信用记录）。</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、查询渠道：</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r>
              <w:rPr>
                <w:rFonts w:ascii="宋体" w:hAnsi="宋体" w:cs="宋体" w:hint="eastAsia"/>
                <w:color w:val="000000"/>
                <w:kern w:val="0"/>
                <w:sz w:val="24"/>
                <w:szCs w:val="24"/>
              </w:rPr>
              <w:t>www.ccgp.gov.cn</w:t>
            </w:r>
            <w:r>
              <w:rPr>
                <w:rFonts w:ascii="宋体" w:hAnsi="宋体" w:cs="宋体" w:hint="eastAsia"/>
                <w:color w:val="000000"/>
                <w:kern w:val="0"/>
                <w:sz w:val="24"/>
                <w:szCs w:val="24"/>
              </w:rPr>
              <w:t>）</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、截止时间：同投标截止时间；</w:t>
            </w:r>
          </w:p>
          <w:p w:rsidR="00B34F8C" w:rsidRDefault="00AC6395">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w:t>
            </w:r>
            <w:r>
              <w:rPr>
                <w:rFonts w:asciiTheme="minorEastAsia" w:hAnsiTheme="minorEastAsia" w:cs="宋体" w:hint="eastAsia"/>
                <w:szCs w:val="24"/>
              </w:rPr>
              <w:t>(</w:t>
            </w:r>
            <w:r>
              <w:rPr>
                <w:rFonts w:asciiTheme="minorEastAsia" w:hAnsiTheme="minorEastAsia" w:cs="宋体" w:hint="eastAsia"/>
                <w:szCs w:val="24"/>
              </w:rPr>
              <w:t>查询截图附在投标文件</w:t>
            </w:r>
            <w:r>
              <w:rPr>
                <w:rFonts w:asciiTheme="minorEastAsia" w:hAnsiTheme="minorEastAsia" w:cs="宋体" w:hint="eastAsia"/>
                <w:szCs w:val="24"/>
              </w:rPr>
              <w:lastRenderedPageBreak/>
              <w:t>中加盖公章</w:t>
            </w:r>
            <w:r>
              <w:rPr>
                <w:rFonts w:asciiTheme="minorEastAsia" w:hAnsiTheme="minorEastAsia" w:cs="宋体" w:hint="eastAsia"/>
                <w:szCs w:val="24"/>
              </w:rPr>
              <w:t>)</w:t>
            </w:r>
            <w:r>
              <w:rPr>
                <w:rFonts w:asciiTheme="minorEastAsia" w:hAnsiTheme="minorEastAsia" w:cs="宋体" w:hint="eastAsia"/>
                <w:szCs w:val="24"/>
              </w:rPr>
              <w:t>；</w:t>
            </w:r>
            <w:r>
              <w:rPr>
                <w:rFonts w:hAnsi="宋体" w:cs="宋体" w:hint="eastAsia"/>
                <w:color w:val="000000"/>
                <w:szCs w:val="24"/>
              </w:rPr>
              <w:t>经谈判小驵确认的查询结果网页截图作为查询记录和证据，与其他采购文件一并保存；</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、供应商不良信用记录谈判小组查询结果为准，谈判小组查询之后，网站信息发生的任何变更不再作为评审依据，投标人自行提供的与网站信息不一致的其他证明材料亦不作为评审依据。</w:t>
            </w:r>
          </w:p>
          <w:p w:rsidR="00B34F8C" w:rsidRDefault="00AC6395">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hint="eastAsia"/>
                <w:b/>
                <w:color w:val="000000"/>
                <w:kern w:val="0"/>
                <w:sz w:val="24"/>
                <w:szCs w:val="24"/>
                <w:shd w:val="clear" w:color="040000" w:fill="FFFFFF"/>
              </w:rPr>
              <w:t>六</w:t>
            </w:r>
            <w:r>
              <w:rPr>
                <w:rFonts w:ascii="宋体" w:eastAsia="宋体" w:hAnsi="宋体" w:cs="宋体"/>
                <w:b/>
                <w:color w:val="000000"/>
                <w:kern w:val="0"/>
                <w:sz w:val="24"/>
                <w:szCs w:val="24"/>
                <w:shd w:val="clear" w:color="040000" w:fill="FFFFFF"/>
              </w:rPr>
              <w:t>、</w:t>
            </w:r>
            <w:r>
              <w:rPr>
                <w:rFonts w:ascii="仿宋" w:eastAsia="仿宋" w:hAnsi="仿宋" w:cs="仿宋" w:hint="eastAsia"/>
                <w:b/>
                <w:sz w:val="32"/>
                <w:szCs w:val="32"/>
                <w:shd w:val="clear" w:color="auto" w:fill="FFFFFF"/>
              </w:rPr>
              <w:t>供应商须具备丙级及以上测绘资质。</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B34F8C" w:rsidRDefault="00AC639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34F8C" w:rsidRDefault="00AC639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165700.00</w:t>
            </w:r>
            <w:r>
              <w:rPr>
                <w:rFonts w:asciiTheme="minorEastAsia" w:hAnsiTheme="minorEastAsia" w:cs="宋体" w:hint="eastAsia"/>
                <w:bCs/>
                <w:sz w:val="24"/>
                <w:szCs w:val="24"/>
                <w:lang w:val="zh-CN"/>
              </w:rPr>
              <w:t>元，超出预算金额的响应无效</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34F8C" w:rsidRDefault="00AC639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34F8C" w:rsidRDefault="00AC639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24</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时（北京时间）</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Pr>
                <w:rFonts w:ascii="宋体" w:hAnsi="宋体" w:cs="宋体" w:hint="eastAsia"/>
                <w:color w:val="000000"/>
                <w:kern w:val="0"/>
                <w:sz w:val="24"/>
              </w:rPr>
              <w:t>楼评标二室</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B34F8C" w:rsidRDefault="00AC63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B34F8C">
        <w:trPr>
          <w:trHeight w:val="156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澄清内容可能影响谈判响应文件编制的）</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w:t>
            </w:r>
            <w:r>
              <w:rPr>
                <w:rFonts w:ascii="新宋体" w:eastAsia="新宋体" w:hAnsi="新宋体" w:hint="eastAsia"/>
                <w:sz w:val="24"/>
                <w:szCs w:val="24"/>
              </w:rPr>
              <w:t>1</w:t>
            </w:r>
            <w:r>
              <w:rPr>
                <w:rFonts w:ascii="新宋体" w:eastAsia="新宋体" w:hAnsi="新宋体" w:hint="eastAsia"/>
                <w:sz w:val="24"/>
                <w:szCs w:val="24"/>
              </w:rPr>
              <w:t>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w:t>
            </w:r>
            <w:r>
              <w:rPr>
                <w:rFonts w:ascii="新宋体" w:eastAsia="新宋体" w:hAnsi="新宋体" w:hint="eastAsia"/>
                <w:sz w:val="24"/>
                <w:szCs w:val="24"/>
              </w:rPr>
              <w:t>1</w:t>
            </w:r>
            <w:r>
              <w:rPr>
                <w:rFonts w:ascii="新宋体" w:eastAsia="新宋体" w:hAnsi="新宋体" w:hint="eastAsia"/>
                <w:sz w:val="24"/>
                <w:szCs w:val="24"/>
              </w:rPr>
              <w:t>份（文件格式为：名称为“备份”的文件夹）。</w:t>
            </w:r>
          </w:p>
          <w:p w:rsidR="00B34F8C" w:rsidRDefault="00AC639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w:t>
            </w:r>
            <w:r>
              <w:rPr>
                <w:rFonts w:ascii="新宋体" w:eastAsia="新宋体" w:hAnsi="新宋体" w:hint="eastAsia"/>
                <w:sz w:val="24"/>
                <w:szCs w:val="24"/>
              </w:rPr>
              <w:t>.PDF</w:t>
            </w:r>
            <w:r>
              <w:rPr>
                <w:rFonts w:ascii="新宋体" w:eastAsia="新宋体" w:hAnsi="新宋体" w:hint="eastAsia"/>
                <w:sz w:val="24"/>
                <w:szCs w:val="24"/>
              </w:rPr>
              <w:t>”的文件</w:t>
            </w:r>
          </w:p>
          <w:p w:rsidR="00B34F8C" w:rsidRDefault="00AC639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34F8C" w:rsidRDefault="00AC639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B34F8C" w:rsidRDefault="00AC639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lastRenderedPageBreak/>
              <w:t>□由评审专家组成。评审专家从政府采购评审专家库中随机抽取。</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21</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34F8C" w:rsidRDefault="00AC6395">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r>
              <w:rPr>
                <w:rFonts w:asciiTheme="minorEastAsia" w:hAnsiTheme="minorEastAsia" w:cs="仿宋_GB2312" w:hint="eastAsia"/>
                <w:sz w:val="24"/>
                <w:szCs w:val="24"/>
                <w:lang w:val="zh-CN"/>
              </w:rPr>
              <w:t xml:space="preserve">  </w:t>
            </w:r>
            <w:r>
              <w:rPr>
                <w:rFonts w:hint="eastAsia"/>
                <w:color w:val="000000"/>
                <w:sz w:val="24"/>
                <w:szCs w:val="24"/>
              </w:rPr>
              <w:t xml:space="preserve">         </w:t>
            </w:r>
          </w:p>
        </w:tc>
      </w:tr>
      <w:tr w:rsidR="00B34F8C">
        <w:trPr>
          <w:trHeight w:val="699"/>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34F8C" w:rsidRDefault="00AC639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B34F8C">
        <w:trPr>
          <w:trHeight w:val="510"/>
          <w:jc w:val="center"/>
        </w:trPr>
        <w:tc>
          <w:tcPr>
            <w:tcW w:w="806" w:type="dxa"/>
            <w:vAlign w:val="center"/>
          </w:tcPr>
          <w:p w:rsidR="00B34F8C" w:rsidRDefault="00AC6395">
            <w:pPr>
              <w:rPr>
                <w:rFonts w:asciiTheme="minorEastAsia" w:hAnsiTheme="minorEastAsia" w:cs="黑体"/>
                <w:sz w:val="24"/>
                <w:szCs w:val="24"/>
              </w:rPr>
            </w:pPr>
            <w:r>
              <w:rPr>
                <w:rFonts w:asciiTheme="minorEastAsia" w:hAnsiTheme="minorEastAsia" w:cs="黑体" w:hint="eastAsia"/>
                <w:sz w:val="24"/>
                <w:szCs w:val="24"/>
              </w:rPr>
              <w:t>25</w:t>
            </w:r>
          </w:p>
          <w:p w:rsidR="00B34F8C" w:rsidRDefault="00B34F8C">
            <w:pPr>
              <w:rPr>
                <w:rFonts w:asciiTheme="minorEastAsia" w:hAnsiTheme="minorEastAsia" w:cs="黑体"/>
                <w:sz w:val="24"/>
                <w:szCs w:val="24"/>
              </w:rPr>
            </w:pP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34F8C" w:rsidRDefault="00AC639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F8C" w:rsidRDefault="00AC639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34F8C" w:rsidRDefault="00AC6395">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w:t>
            </w:r>
            <w:r>
              <w:rPr>
                <w:rFonts w:asciiTheme="minorEastAsia" w:hAnsiTheme="minorEastAsia" w:hint="eastAsia"/>
                <w:sz w:val="24"/>
              </w:rPr>
              <w:t>MAC</w:t>
            </w:r>
            <w:r>
              <w:rPr>
                <w:rFonts w:asciiTheme="minorEastAsia" w:hAnsiTheme="minorEastAsia" w:hint="eastAsia"/>
                <w:sz w:val="24"/>
              </w:rPr>
              <w:t>地址、</w:t>
            </w:r>
            <w:r>
              <w:rPr>
                <w:rFonts w:asciiTheme="minorEastAsia" w:hAnsiTheme="minorEastAsia" w:hint="eastAsia"/>
                <w:sz w:val="24"/>
              </w:rPr>
              <w:t>CPU</w:t>
            </w:r>
            <w:r>
              <w:rPr>
                <w:rFonts w:asciiTheme="minorEastAsia" w:hAnsiTheme="minorEastAsia" w:hint="eastAsia"/>
                <w:sz w:val="24"/>
              </w:rPr>
              <w:t>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34F8C" w:rsidRDefault="00AC6395">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相关信息并进行评审，在评审报告中显示“不同投标人电子投标文件制作硬件特征码”是否雷同的分析及判定结果。</w:t>
            </w:r>
          </w:p>
        </w:tc>
      </w:tr>
    </w:tbl>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spacing w:after="50" w:line="320" w:lineRule="exact"/>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AC6395">
      <w:pPr>
        <w:spacing w:after="50" w:line="320" w:lineRule="exact"/>
        <w:jc w:val="center"/>
        <w:rPr>
          <w:rFonts w:ascii="宋体" w:hAnsi="宋体" w:cs="宋体"/>
          <w:b/>
          <w:sz w:val="28"/>
          <w:szCs w:val="28"/>
        </w:rPr>
      </w:pPr>
      <w:r>
        <w:rPr>
          <w:rFonts w:ascii="宋体" w:eastAsia="宋体" w:hAnsi="宋体" w:cs="宋体" w:hint="eastAsia"/>
          <w:b/>
          <w:sz w:val="32"/>
          <w:szCs w:val="32"/>
        </w:rPr>
        <w:t>第四章</w:t>
      </w:r>
      <w:r>
        <w:rPr>
          <w:rFonts w:ascii="宋体" w:eastAsia="宋体" w:hAnsi="宋体" w:cs="宋体" w:hint="eastAsia"/>
          <w:b/>
          <w:sz w:val="32"/>
          <w:szCs w:val="32"/>
        </w:rPr>
        <w:t xml:space="preserve">  </w:t>
      </w:r>
      <w:r>
        <w:rPr>
          <w:rFonts w:ascii="宋体" w:eastAsia="宋体" w:hAnsi="宋体" w:cs="宋体" w:hint="eastAsia"/>
          <w:b/>
          <w:sz w:val="32"/>
          <w:szCs w:val="32"/>
        </w:rPr>
        <w:t>供应商须知</w:t>
      </w:r>
    </w:p>
    <w:p w:rsidR="00B34F8C" w:rsidRDefault="00B34F8C">
      <w:pPr>
        <w:tabs>
          <w:tab w:val="left" w:pos="3300"/>
          <w:tab w:val="center" w:pos="4776"/>
        </w:tabs>
        <w:spacing w:afterLines="50" w:after="156" w:line="320" w:lineRule="exact"/>
        <w:outlineLvl w:val="0"/>
        <w:rPr>
          <w:rFonts w:ascii="宋体" w:hAnsi="宋体" w:cs="宋体"/>
          <w:b/>
          <w:szCs w:val="21"/>
        </w:rPr>
      </w:pP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适用范围</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和“供应商须知前附表”中所述采购项目的采购。</w:t>
      </w:r>
    </w:p>
    <w:p w:rsidR="00B34F8C" w:rsidRDefault="00AC6395">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w:t>
      </w:r>
      <w:r>
        <w:rPr>
          <w:rFonts w:ascii="宋体" w:eastAsia="宋体" w:hAnsi="宋体" w:cs="宋体" w:hint="eastAsia"/>
          <w:kern w:val="0"/>
          <w:sz w:val="24"/>
          <w:szCs w:val="24"/>
        </w:rPr>
        <w:t>所述的采购人、采购代理机构。</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定义</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w:t>
      </w:r>
      <w:r>
        <w:rPr>
          <w:rFonts w:ascii="宋体" w:eastAsia="宋体" w:hAnsi="宋体" w:cs="宋体" w:hint="eastAsia"/>
          <w:sz w:val="24"/>
          <w:szCs w:val="24"/>
        </w:rPr>
        <w:t>系指</w:t>
      </w:r>
      <w:r>
        <w:rPr>
          <w:rFonts w:ascii="宋体" w:eastAsia="宋体" w:hAnsi="宋体" w:cs="宋体" w:hint="eastAsia"/>
          <w:kern w:val="0"/>
          <w:sz w:val="24"/>
          <w:szCs w:val="24"/>
        </w:rPr>
        <w:t>“供应商须知前附表”中所述的采购项目。</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“采购人、采购代理机构”：</w:t>
      </w:r>
      <w:r>
        <w:rPr>
          <w:rFonts w:ascii="宋体" w:eastAsia="宋体" w:hAnsi="宋体" w:cs="宋体" w:hint="eastAsia"/>
          <w:sz w:val="24"/>
          <w:szCs w:val="24"/>
        </w:rPr>
        <w:t>系指“供应商须知前附表”中所述的组织本次采购的采购代理机构和采购人。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lastRenderedPageBreak/>
        <w:t xml:space="preserve"> </w:t>
      </w: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“成交供应商”系指成交的供应商。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“甲方”系指采购人。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“乙方”系指成交并向采购人提供服务的供应商。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“服务”系指谈判文件规定的供应商为完成采购项目所需承担的全部义务。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 </w:t>
      </w:r>
      <w:r>
        <w:rPr>
          <w:rFonts w:ascii="宋体" w:eastAsia="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eastAsia="宋体" w:hAnsi="宋体" w:cs="宋体" w:hint="eastAsia"/>
          <w:kern w:val="0"/>
          <w:sz w:val="24"/>
          <w:szCs w:val="24"/>
        </w:rPr>
        <w:t>(</w:t>
      </w:r>
      <w:r>
        <w:rPr>
          <w:rFonts w:ascii="宋体" w:eastAsia="宋体" w:hAnsi="宋体" w:cs="宋体" w:hint="eastAsia"/>
          <w:kern w:val="0"/>
          <w:sz w:val="24"/>
          <w:szCs w:val="24"/>
        </w:rPr>
        <w:t>财库</w:t>
      </w:r>
      <w:r>
        <w:rPr>
          <w:rFonts w:ascii="宋体" w:eastAsia="宋体" w:hAnsi="宋体" w:cs="宋体" w:hint="eastAsia"/>
          <w:kern w:val="0"/>
          <w:sz w:val="24"/>
          <w:szCs w:val="24"/>
        </w:rPr>
        <w:t>[2007]119</w:t>
      </w:r>
      <w:r>
        <w:rPr>
          <w:rFonts w:ascii="宋体" w:eastAsia="宋体" w:hAnsi="宋体" w:cs="宋体" w:hint="eastAsia"/>
          <w:kern w:val="0"/>
          <w:sz w:val="24"/>
          <w:szCs w:val="24"/>
        </w:rPr>
        <w:t>号</w:t>
      </w:r>
      <w:r>
        <w:rPr>
          <w:rFonts w:ascii="宋体" w:eastAsia="宋体" w:hAnsi="宋体" w:cs="宋体" w:hint="eastAsia"/>
          <w:kern w:val="0"/>
          <w:sz w:val="24"/>
          <w:szCs w:val="24"/>
        </w:rPr>
        <w:t>)</w:t>
      </w:r>
      <w:r>
        <w:rPr>
          <w:rFonts w:ascii="宋体" w:eastAsia="宋体" w:hAnsi="宋体" w:cs="宋体" w:hint="eastAsia"/>
          <w:kern w:val="0"/>
          <w:sz w:val="24"/>
          <w:szCs w:val="24"/>
        </w:rPr>
        <w:t>、《关于政府采购进口产品管理有关问题的通知》（财办库［</w:t>
      </w:r>
      <w:r>
        <w:rPr>
          <w:rFonts w:ascii="宋体" w:eastAsia="宋体" w:hAnsi="宋体" w:cs="宋体" w:hint="eastAsia"/>
          <w:kern w:val="0"/>
          <w:sz w:val="24"/>
          <w:szCs w:val="24"/>
        </w:rPr>
        <w:t>2008</w:t>
      </w:r>
      <w:r>
        <w:rPr>
          <w:rFonts w:ascii="宋体" w:eastAsia="宋体" w:hAnsi="宋体" w:cs="宋体" w:hint="eastAsia"/>
          <w:kern w:val="0"/>
          <w:sz w:val="24"/>
          <w:szCs w:val="24"/>
        </w:rPr>
        <w:t>］</w:t>
      </w:r>
      <w:r>
        <w:rPr>
          <w:rFonts w:ascii="宋体" w:eastAsia="宋体" w:hAnsi="宋体" w:cs="宋体" w:hint="eastAsia"/>
          <w:kern w:val="0"/>
          <w:sz w:val="24"/>
          <w:szCs w:val="24"/>
        </w:rPr>
        <w:t xml:space="preserve">248 </w:t>
      </w:r>
      <w:r>
        <w:rPr>
          <w:rFonts w:ascii="宋体" w:eastAsia="宋体" w:hAnsi="宋体" w:cs="宋体" w:hint="eastAsia"/>
          <w:kern w:val="0"/>
          <w:sz w:val="24"/>
          <w:szCs w:val="24"/>
        </w:rPr>
        <w:t>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2.8.1  </w:t>
      </w:r>
      <w:r>
        <w:rPr>
          <w:rFonts w:ascii="宋体" w:eastAsia="宋体" w:hAnsi="宋体" w:cs="宋体" w:hint="eastAsia"/>
          <w:kern w:val="0"/>
          <w:sz w:val="24"/>
          <w:szCs w:val="24"/>
        </w:rPr>
        <w:t>谈判文件列明不允许或未列明允许进口产品参加响应的，均视为拒绝进口产品参加响应。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2.8.2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如响应文件中已说明，经财政部门审核同意，允许部分或全部产品采购进口产品，供应商既可提供本国产品，也可以提供进口产品。</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 xml:space="preserve">2.9 </w:t>
      </w:r>
      <w:r>
        <w:rPr>
          <w:rFonts w:ascii="宋体" w:eastAsia="宋体" w:hAnsi="宋体" w:cs="宋体" w:hint="eastAsia"/>
          <w:kern w:val="0"/>
          <w:sz w:val="24"/>
          <w:szCs w:val="24"/>
        </w:rPr>
        <w:t>谈判文件中凡标有“★”的条款均系实质性要求条款。</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合格的供应商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Pr>
          <w:rFonts w:ascii="宋体" w:eastAsia="宋体" w:hAnsi="宋体" w:cs="宋体" w:hint="eastAsia"/>
          <w:kern w:val="0"/>
          <w:sz w:val="24"/>
          <w:szCs w:val="24"/>
        </w:rPr>
        <w:t>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3.2 </w:t>
      </w:r>
      <w:r>
        <w:rPr>
          <w:rFonts w:ascii="宋体" w:eastAsia="宋体" w:hAnsi="宋体" w:cs="宋体" w:hint="eastAsia"/>
          <w:kern w:val="0"/>
          <w:sz w:val="24"/>
          <w:szCs w:val="24"/>
        </w:rPr>
        <w:t>符合本项目“采购邀请”和“供应商须知前附表”中规定的合格供应商所必须具备的条件。</w:t>
      </w:r>
    </w:p>
    <w:p w:rsidR="00B34F8C" w:rsidRDefault="00AC639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Pr>
          <w:rFonts w:ascii="宋体" w:eastAsia="宋体" w:hAnsi="宋体" w:cs="宋体" w:hint="eastAsia"/>
          <w:kern w:val="0"/>
          <w:sz w:val="24"/>
          <w:szCs w:val="24"/>
        </w:rPr>
        <w:t>政府采购活动中查询及使用响应人信用记录的具体要求为：响应人</w:t>
      </w:r>
      <w:r>
        <w:rPr>
          <w:rFonts w:ascii="宋体" w:eastAsia="宋体" w:hAnsi="宋体" w:cs="宋体" w:hint="eastAsia"/>
          <w:color w:val="000000"/>
          <w:kern w:val="0"/>
          <w:sz w:val="24"/>
          <w:szCs w:val="24"/>
          <w:shd w:val="clear" w:color="040000" w:fill="FFFFFF"/>
        </w:rPr>
        <w:t>投标人未被列入</w:t>
      </w:r>
      <w:r>
        <w:rPr>
          <w:rFonts w:ascii="宋体" w:eastAsia="宋体" w:hAnsi="宋体" w:cs="宋体" w:hint="eastAsia"/>
          <w:color w:val="000000"/>
          <w:kern w:val="0"/>
          <w:sz w:val="24"/>
          <w:szCs w:val="24"/>
          <w:shd w:val="clear" w:color="040000" w:fill="FFFFFF"/>
        </w:rPr>
        <w:t>“信用中国”网站</w:t>
      </w:r>
      <w:r>
        <w:rPr>
          <w:rFonts w:ascii="宋体" w:eastAsia="宋体" w:hAnsi="宋体" w:cs="宋体" w:hint="eastAsia"/>
          <w:color w:val="000000"/>
          <w:kern w:val="0"/>
          <w:sz w:val="24"/>
          <w:szCs w:val="24"/>
          <w:shd w:val="clear" w:color="040000" w:fill="FFFFFF"/>
        </w:rPr>
        <w:t>(www.creditchina.gov.cn)</w:t>
      </w:r>
      <w:r>
        <w:rPr>
          <w:rFonts w:ascii="宋体" w:eastAsia="宋体" w:hAnsi="宋体" w:cs="宋体" w:hint="eastAsia"/>
          <w:color w:val="000000"/>
          <w:kern w:val="0"/>
          <w:sz w:val="24"/>
          <w:szCs w:val="24"/>
          <w:shd w:val="clear" w:color="040000" w:fill="FFFFFF"/>
        </w:rPr>
        <w:t>失信被执行人、企业经营异常名录、重大税收违法案件当事人名单的投标人；“中国政府采购网”</w:t>
      </w:r>
      <w:r>
        <w:rPr>
          <w:rFonts w:ascii="宋体" w:eastAsia="宋体" w:hAnsi="宋体" w:cs="宋体" w:hint="eastAsia"/>
          <w:color w:val="000000"/>
          <w:kern w:val="0"/>
          <w:sz w:val="24"/>
          <w:szCs w:val="24"/>
          <w:shd w:val="clear" w:color="040000" w:fill="FFFFFF"/>
        </w:rPr>
        <w:t xml:space="preserve"> (www.ccgp.gov.cn)</w:t>
      </w:r>
      <w:r>
        <w:rPr>
          <w:rFonts w:ascii="宋体" w:eastAsia="宋体" w:hAnsi="宋体" w:cs="宋体" w:hint="eastAsia"/>
          <w:color w:val="000000"/>
          <w:kern w:val="0"/>
          <w:sz w:val="24"/>
          <w:szCs w:val="24"/>
          <w:shd w:val="clear" w:color="040000" w:fill="FFFFFF"/>
        </w:rPr>
        <w:t>政府采购严重违法失信行为记录名单的投标人；“中国社会组织公共服务平台”网站（</w:t>
      </w:r>
      <w:r>
        <w:rPr>
          <w:rFonts w:ascii="宋体" w:eastAsia="宋体" w:hAnsi="宋体" w:cs="宋体" w:hint="eastAsia"/>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）严重违法失信名单的社会组织；提供上述查询结果页面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）截止时间：同响应截止时间。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）信用信息查询记录和证据留存具体方式：查询时要将查询网页内容进行截图，截图</w:t>
      </w:r>
      <w:r>
        <w:rPr>
          <w:rFonts w:ascii="宋体" w:eastAsia="宋体" w:hAnsi="宋体" w:cs="宋体" w:hint="eastAsia"/>
          <w:kern w:val="0"/>
          <w:sz w:val="24"/>
          <w:szCs w:val="24"/>
        </w:rPr>
        <w:lastRenderedPageBreak/>
        <w:t>内容要完整清晰</w:t>
      </w:r>
      <w:r>
        <w:rPr>
          <w:rFonts w:ascii="宋体" w:eastAsia="宋体" w:hAnsi="宋体" w:cs="宋体" w:hint="eastAsia"/>
          <w:kern w:val="0"/>
          <w:sz w:val="24"/>
          <w:szCs w:val="24"/>
        </w:rPr>
        <w:t>(</w:t>
      </w:r>
      <w:r>
        <w:rPr>
          <w:rFonts w:ascii="宋体" w:eastAsia="宋体" w:hAnsi="宋体" w:cs="宋体" w:hint="eastAsia"/>
          <w:kern w:val="0"/>
          <w:sz w:val="24"/>
          <w:szCs w:val="24"/>
        </w:rPr>
        <w:t>查询截图附在投标文件中加盖公章</w:t>
      </w:r>
      <w:r>
        <w:rPr>
          <w:rFonts w:ascii="宋体" w:eastAsia="宋体" w:hAnsi="宋体" w:cs="宋体" w:hint="eastAsia"/>
          <w:kern w:val="0"/>
          <w:sz w:val="24"/>
          <w:szCs w:val="24"/>
        </w:rPr>
        <w:t>)</w:t>
      </w:r>
      <w:r>
        <w:rPr>
          <w:rFonts w:ascii="宋体" w:eastAsia="宋体" w:hAnsi="宋体" w:cs="宋体" w:hint="eastAsia"/>
          <w:kern w:val="0"/>
          <w:sz w:val="24"/>
          <w:szCs w:val="24"/>
        </w:rPr>
        <w:t>；经谈判小组确认的查询结果网页截图作为查询记录和证据，与其他采购文件一并保存。</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）供应商不良信用记录以谈判小组查询结果为准，谈判小组查询之后，网站信息发生的任何变更不再作为评审依据，供应商自行提供的与网站信息不一致的其他证明材料亦不作为评审依据。</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Pr>
          <w:rFonts w:ascii="宋体" w:eastAsia="宋体" w:hAnsi="宋体" w:cs="宋体" w:hint="eastAsia"/>
          <w:kern w:val="0"/>
          <w:sz w:val="24"/>
          <w:szCs w:val="24"/>
        </w:rPr>
        <w:t>为采购项目提供整体设计</w:t>
      </w:r>
      <w:r>
        <w:rPr>
          <w:rFonts w:ascii="宋体" w:eastAsia="宋体" w:hAnsi="宋体" w:cs="宋体" w:hint="eastAsia"/>
          <w:kern w:val="0"/>
          <w:sz w:val="24"/>
          <w:szCs w:val="24"/>
        </w:rPr>
        <w:t>、规范编制或者项目管理、监理、检测等服务的供应商，不得再参加该采购项目的其他采购活动。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Pr>
          <w:rFonts w:ascii="宋体" w:eastAsia="宋体" w:hAnsi="宋体" w:cs="宋体" w:hint="eastAsia"/>
          <w:kern w:val="0"/>
          <w:sz w:val="24"/>
          <w:szCs w:val="24"/>
        </w:rPr>
        <w:t>“采购邀请”和“供应商须知前附表”规定接受联合体响应的，除应符合本章第</w:t>
      </w:r>
      <w:r>
        <w:rPr>
          <w:rFonts w:ascii="宋体" w:eastAsia="宋体" w:hAnsi="宋体" w:cs="宋体" w:hint="eastAsia"/>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项要求外，还应遵守以下规定：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Pr>
          <w:rFonts w:ascii="宋体" w:eastAsia="宋体" w:hAnsi="宋体" w:cs="宋体" w:hint="eastAsia"/>
          <w:kern w:val="0"/>
          <w:sz w:val="24"/>
          <w:szCs w:val="24"/>
        </w:rPr>
        <w:t>在响应文件中向采购人提交联合体协议书，明确联合体各方承担的工作和义务；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3.6.2 </w:t>
      </w:r>
      <w:r>
        <w:rPr>
          <w:rFonts w:ascii="宋体" w:eastAsia="宋体" w:hAnsi="宋体" w:cs="宋体" w:hint="eastAsia"/>
          <w:kern w:val="0"/>
          <w:sz w:val="24"/>
          <w:szCs w:val="24"/>
        </w:rPr>
        <w:t>联合体中有同类资质的供应商按联合体分工承担相同工作的，应当按照资质等级较低的供应商确定资质等级；</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3.6.3 </w:t>
      </w:r>
      <w:r>
        <w:rPr>
          <w:rFonts w:ascii="宋体" w:eastAsia="宋体" w:hAnsi="宋体" w:cs="宋体" w:hint="eastAsia"/>
          <w:kern w:val="0"/>
          <w:sz w:val="24"/>
          <w:szCs w:val="24"/>
        </w:rPr>
        <w:t>采购人根据采购项目的特殊要求规定供应商特定条件的，联合体各方中至少应当有一方符合采购规定的特定条</w:t>
      </w:r>
      <w:r>
        <w:rPr>
          <w:rFonts w:ascii="宋体" w:eastAsia="宋体" w:hAnsi="宋体" w:cs="宋体" w:hint="eastAsia"/>
          <w:kern w:val="0"/>
          <w:sz w:val="24"/>
          <w:szCs w:val="24"/>
        </w:rPr>
        <w:t>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3.6.4 </w:t>
      </w:r>
      <w:r>
        <w:rPr>
          <w:rFonts w:ascii="宋体" w:eastAsia="宋体" w:hAnsi="宋体" w:cs="宋体" w:hint="eastAsia"/>
          <w:kern w:val="0"/>
          <w:sz w:val="24"/>
          <w:szCs w:val="24"/>
        </w:rPr>
        <w:t>联合体各方不得再单独参加或者与其他供应商另外组成联合体参加同一合同项下的政府采购活动。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Pr>
          <w:rFonts w:ascii="宋体" w:eastAsia="宋体" w:hAnsi="宋体" w:cs="宋体" w:hint="eastAsia"/>
          <w:kern w:val="0"/>
          <w:sz w:val="24"/>
          <w:szCs w:val="24"/>
        </w:rPr>
        <w:t>联合体各方应当共同与采购人签订采购合同，就采购合同约定的事项对采购人</w:t>
      </w:r>
      <w:hyperlink r:id="rId13"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B34F8C" w:rsidRDefault="00AC6395">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合格的货物和服务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4.1 </w:t>
      </w:r>
      <w:r>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4.3 </w:t>
      </w: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szCs w:val="24"/>
        </w:rPr>
        <w:t>2019</w:t>
      </w: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号）要求，采购属于政府强制采购产品类别的，该产品必须具有国家确定的认证机构出具的、处于有</w:t>
      </w:r>
      <w:r>
        <w:rPr>
          <w:rFonts w:asciiTheme="minorEastAsia" w:hAnsiTheme="minorEastAsia" w:cs="宋体" w:hint="eastAsia"/>
          <w:kern w:val="0"/>
          <w:sz w:val="24"/>
          <w:szCs w:val="24"/>
        </w:rPr>
        <w:t>效期之内的节能产品或环境标志产品认证证书，否则其投标将被拒绝。</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w:t>
      </w:r>
      <w:r>
        <w:rPr>
          <w:rFonts w:asciiTheme="minorEastAsia" w:hAnsiTheme="minorEastAsia" w:cs="宋体" w:hint="eastAsia"/>
          <w:kern w:val="0"/>
          <w:sz w:val="24"/>
          <w:szCs w:val="24"/>
        </w:rPr>
        <w:t>[2010]48</w:t>
      </w:r>
      <w:r>
        <w:rPr>
          <w:rFonts w:asciiTheme="minorEastAsia" w:hAnsiTheme="minorEastAsia" w:cs="宋体" w:hint="eastAsia"/>
          <w:kern w:val="0"/>
          <w:sz w:val="24"/>
          <w:szCs w:val="24"/>
        </w:rPr>
        <w:t>号）要求，供应商所投产品如被列入</w:t>
      </w:r>
      <w:r>
        <w:rPr>
          <w:rFonts w:asciiTheme="minorEastAsia" w:hAnsiTheme="minorEastAsia" w:cs="宋体"/>
          <w:kern w:val="0"/>
          <w:sz w:val="24"/>
          <w:szCs w:val="24"/>
        </w:rPr>
        <w:t>《信息安</w:t>
      </w:r>
      <w:r>
        <w:rPr>
          <w:rFonts w:asciiTheme="minorEastAsia" w:hAnsiTheme="minorEastAsia" w:cs="宋体"/>
          <w:kern w:val="0"/>
          <w:sz w:val="24"/>
          <w:szCs w:val="24"/>
        </w:rPr>
        <w:t>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谈判费用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Pr>
          <w:rFonts w:ascii="宋体" w:eastAsia="宋体" w:hAnsi="宋体" w:cs="宋体" w:hint="eastAsia"/>
          <w:b/>
          <w:kern w:val="0"/>
          <w:sz w:val="24"/>
          <w:szCs w:val="24"/>
        </w:rPr>
        <w:t>信息发布</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w:t>
      </w:r>
      <w:r>
        <w:rPr>
          <w:rFonts w:ascii="宋体" w:eastAsia="宋体" w:hAnsi="宋体" w:cs="宋体" w:hint="eastAsia"/>
          <w:kern w:val="0"/>
          <w:sz w:val="24"/>
          <w:szCs w:val="24"/>
        </w:rPr>
        <w:t>所产生的一切后果和责任，由供应商自行承担，采购人、采购代理机构在任何情况下均不对此承担任何责任。</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代理费用</w:t>
      </w:r>
    </w:p>
    <w:p w:rsidR="00B34F8C" w:rsidRDefault="00AC6395">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元，不收取中标服务费。</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Pr>
          <w:rFonts w:ascii="宋体" w:eastAsia="宋体" w:hAnsi="宋体" w:cs="宋体" w:hint="eastAsia"/>
          <w:b/>
          <w:kern w:val="0"/>
          <w:sz w:val="24"/>
          <w:szCs w:val="24"/>
        </w:rPr>
        <w:t>其他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采购需求”、“供应商须知前附表”和“谈判和评审”中规定的内容为准。</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Pr>
          <w:rFonts w:ascii="宋体" w:eastAsia="宋体" w:hAnsi="宋体" w:cs="宋体" w:hint="eastAsia"/>
          <w:b/>
          <w:kern w:val="0"/>
          <w:sz w:val="24"/>
          <w:szCs w:val="24"/>
        </w:rPr>
        <w:t>谈判文件构成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谈判文件由以下部分组成：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）采购邀请（竞争性谈判公告）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）采购需求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）供应商须知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）合同书格式及合同条款</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）响应文件有关格式</w:t>
      </w:r>
    </w:p>
    <w:p w:rsidR="00B34F8C" w:rsidRDefault="00AC6395">
      <w:pPr>
        <w:pStyle w:val="af4"/>
        <w:numPr>
          <w:ilvl w:val="0"/>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9.2 </w:t>
      </w:r>
      <w:r>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9.3 </w:t>
      </w:r>
      <w:r>
        <w:rPr>
          <w:rFonts w:ascii="宋体" w:eastAsia="宋体" w:hAnsi="宋体" w:cs="宋体" w:hint="eastAsia"/>
          <w:kern w:val="0"/>
          <w:sz w:val="24"/>
          <w:szCs w:val="24"/>
        </w:rPr>
        <w:t>供应商应认</w:t>
      </w:r>
      <w:r>
        <w:rPr>
          <w:rFonts w:ascii="宋体" w:eastAsia="宋体" w:hAnsi="宋体" w:cs="宋体" w:hint="eastAsia"/>
          <w:kern w:val="0"/>
          <w:sz w:val="24"/>
          <w:szCs w:val="24"/>
        </w:rPr>
        <w:t>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Pr>
          <w:rFonts w:ascii="宋体" w:eastAsia="宋体" w:hAnsi="宋体" w:cs="宋体" w:hint="eastAsia"/>
          <w:b/>
          <w:kern w:val="0"/>
          <w:sz w:val="24"/>
          <w:szCs w:val="24"/>
        </w:rPr>
        <w:t>谈判文件的澄清或修改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10.1 </w:t>
      </w:r>
      <w:r>
        <w:rPr>
          <w:rFonts w:ascii="宋体" w:eastAsia="宋体" w:hAnsi="宋体" w:cs="宋体" w:hint="eastAsia"/>
          <w:kern w:val="0"/>
          <w:sz w:val="24"/>
          <w:szCs w:val="24"/>
        </w:rPr>
        <w:t>在谈判响应截止期前，无论出于何种原因，采购人可主动地或在解答供应商提出的澄清问题时对谈判文件进行修改。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eastAsia="宋体" w:hAnsi="宋体" w:cs="宋体" w:hint="eastAsia"/>
          <w:kern w:val="0"/>
          <w:sz w:val="24"/>
          <w:szCs w:val="24"/>
        </w:rPr>
        <w:t>3</w:t>
      </w:r>
      <w:r>
        <w:rPr>
          <w:rFonts w:ascii="宋体" w:eastAsia="宋体" w:hAnsi="宋体" w:cs="宋体" w:hint="eastAsia"/>
          <w:kern w:val="0"/>
          <w:sz w:val="24"/>
          <w:szCs w:val="24"/>
        </w:rPr>
        <w:t>个工作日前，在财政部门</w:t>
      </w:r>
      <w:r>
        <w:rPr>
          <w:rFonts w:ascii="宋体" w:eastAsia="宋体" w:hAnsi="宋体" w:cs="宋体" w:hint="eastAsia"/>
          <w:kern w:val="0"/>
          <w:sz w:val="24"/>
          <w:szCs w:val="24"/>
        </w:rPr>
        <w:t>指定的政府采购信息发布媒体和《全国公共资源交易平台（河南省·许昌市）》发布更正公告。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10.4 </w:t>
      </w:r>
      <w:r>
        <w:rPr>
          <w:rFonts w:ascii="宋体" w:eastAsia="宋体" w:hAnsi="宋体" w:cs="宋体" w:hint="eastAsia"/>
          <w:kern w:val="0"/>
          <w:sz w:val="24"/>
          <w:szCs w:val="24"/>
        </w:rPr>
        <w:t>如果澄清或者修改发出的时间距规定的谈判响应截止时间不足</w:t>
      </w:r>
      <w:r>
        <w:rPr>
          <w:rFonts w:ascii="宋体" w:eastAsia="宋体" w:hAnsi="宋体" w:cs="宋体" w:hint="eastAsia"/>
          <w:kern w:val="0"/>
          <w:sz w:val="24"/>
          <w:szCs w:val="24"/>
        </w:rPr>
        <w:t>3</w:t>
      </w:r>
      <w:r>
        <w:rPr>
          <w:rFonts w:ascii="宋体" w:eastAsia="宋体" w:hAnsi="宋体" w:cs="宋体" w:hint="eastAsia"/>
          <w:kern w:val="0"/>
          <w:sz w:val="24"/>
          <w:szCs w:val="24"/>
        </w:rPr>
        <w:t>个工作日的，采购人、</w:t>
      </w:r>
      <w:r>
        <w:rPr>
          <w:rFonts w:ascii="宋体" w:eastAsia="宋体" w:hAnsi="宋体" w:cs="宋体" w:hint="eastAsia"/>
          <w:kern w:val="0"/>
          <w:sz w:val="24"/>
          <w:szCs w:val="24"/>
        </w:rPr>
        <w:lastRenderedPageBreak/>
        <w:t>采购代理机构将顺延提交响应文件的截止时间。</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响应文件的语言及计量单位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11.2 </w:t>
      </w:r>
      <w:r>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hint="eastAsia"/>
          <w:b/>
          <w:kern w:val="0"/>
          <w:sz w:val="24"/>
          <w:szCs w:val="24"/>
        </w:rPr>
        <w:t>报价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12.1 </w:t>
      </w:r>
      <w:r>
        <w:rPr>
          <w:rFonts w:ascii="宋体" w:eastAsia="宋体" w:hAnsi="宋体" w:cs="宋体" w:hint="eastAsia"/>
          <w:kern w:val="0"/>
          <w:sz w:val="24"/>
          <w:szCs w:val="24"/>
        </w:rPr>
        <w:t>本次谈判项目的报价均以人民币为计算单位。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12.2 </w:t>
      </w:r>
      <w:r>
        <w:rPr>
          <w:rFonts w:ascii="宋体" w:eastAsia="宋体" w:hAnsi="宋体" w:cs="宋体" w:hint="eastAsia"/>
          <w:kern w:val="0"/>
          <w:sz w:val="24"/>
          <w:szCs w:val="24"/>
        </w:rPr>
        <w:t>采购人不得向供应商索要或者接受其给予的赠品、回扣或者与采购无关的其他商品、服务。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12.3 </w:t>
      </w:r>
      <w:r>
        <w:rPr>
          <w:rFonts w:ascii="宋体" w:eastAsia="宋体" w:hAnsi="宋体" w:cs="宋体" w:hint="eastAsia"/>
          <w:kern w:val="0"/>
          <w:sz w:val="24"/>
          <w:szCs w:val="24"/>
        </w:rPr>
        <w:t>供应商应对项目要求的全</w:t>
      </w:r>
      <w:r>
        <w:rPr>
          <w:rFonts w:ascii="宋体" w:eastAsia="宋体" w:hAnsi="宋体" w:cs="宋体" w:hint="eastAsia"/>
          <w:kern w:val="0"/>
          <w:sz w:val="24"/>
          <w:szCs w:val="24"/>
        </w:rPr>
        <w:t>部内容进行报价，少报漏报将导致其响应为非实质性响应予以拒绝。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12.4 </w:t>
      </w:r>
      <w:r>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12.5 </w:t>
      </w:r>
      <w:r>
        <w:rPr>
          <w:rFonts w:ascii="宋体" w:eastAsia="宋体" w:hAnsi="宋体" w:cs="宋体" w:hint="eastAsia"/>
          <w:kern w:val="0"/>
          <w:sz w:val="24"/>
          <w:szCs w:val="24"/>
        </w:rPr>
        <w:t>本项目所涉及的运</w:t>
      </w:r>
      <w:r>
        <w:rPr>
          <w:rFonts w:ascii="宋体" w:eastAsia="宋体" w:hAnsi="宋体" w:cs="宋体" w:hint="eastAsia"/>
          <w:kern w:val="0"/>
          <w:sz w:val="24"/>
          <w:szCs w:val="24"/>
        </w:rPr>
        <w:t>输、施工、安装、集成、调试、验收、备品和工具等费用均包含在响应报价中。</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12.6 </w:t>
      </w:r>
      <w:r>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最低报价不能做为成交的保证。</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响应文件有效期</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w:t>
      </w:r>
      <w:r>
        <w:rPr>
          <w:rFonts w:ascii="宋体" w:eastAsia="宋体" w:hAnsi="宋体" w:cs="宋体" w:hint="eastAsia"/>
          <w:kern w:val="0"/>
          <w:sz w:val="24"/>
          <w:szCs w:val="24"/>
        </w:rPr>
        <w:lastRenderedPageBreak/>
        <w:t>期。响应文件有效期比谈判文件规定短的属于非实质性响应，将被</w:t>
      </w:r>
      <w:r>
        <w:rPr>
          <w:rFonts w:ascii="宋体" w:eastAsia="宋体" w:hAnsi="宋体" w:cs="宋体" w:hint="eastAsia"/>
          <w:kern w:val="0"/>
          <w:sz w:val="24"/>
          <w:szCs w:val="24"/>
        </w:rPr>
        <w:t>认定为报价无效。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Pr>
          <w:rFonts w:ascii="宋体" w:eastAsia="宋体" w:hAnsi="宋体" w:cs="宋体" w:hint="eastAsia"/>
          <w:b/>
          <w:kern w:val="0"/>
          <w:sz w:val="24"/>
          <w:szCs w:val="24"/>
        </w:rPr>
        <w:t>响应文件构成</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Pr>
          <w:rFonts w:ascii="宋体" w:eastAsia="宋体" w:hAnsi="宋体" w:cs="宋体" w:hint="eastAsia"/>
          <w:kern w:val="0"/>
          <w:sz w:val="24"/>
          <w:szCs w:val="24"/>
        </w:rPr>
        <w:t>供应商应当按照谈判文件的要求编制响应文件。响应文件应当对谈判文件提出的要求和条件作出明确响应。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Pr>
          <w:rFonts w:ascii="宋体" w:eastAsia="宋体" w:hAnsi="宋体" w:cs="宋体" w:hint="eastAsia"/>
          <w:kern w:val="0"/>
          <w:sz w:val="24"/>
          <w:szCs w:val="24"/>
        </w:rPr>
        <w:t>响应文件由资格证明材料、</w:t>
      </w:r>
      <w:r>
        <w:rPr>
          <w:rFonts w:ascii="宋体" w:eastAsia="宋体" w:hAnsi="宋体" w:cs="宋体" w:hint="eastAsia"/>
          <w:kern w:val="0"/>
          <w:sz w:val="24"/>
          <w:szCs w:val="24"/>
        </w:rPr>
        <w:t>符合性证明材料、其它材料等组成。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Pr>
          <w:rFonts w:ascii="宋体" w:eastAsia="宋体" w:hAnsi="宋体" w:cs="宋体" w:hint="eastAsia"/>
          <w:kern w:val="0"/>
          <w:sz w:val="24"/>
          <w:szCs w:val="24"/>
        </w:rPr>
        <w:t>供应商登录许昌公共资源交易系统下载“许昌投标文件制作系统</w:t>
      </w:r>
      <w:r>
        <w:rPr>
          <w:rFonts w:ascii="宋体" w:eastAsia="宋体" w:hAnsi="宋体" w:cs="宋体" w:hint="eastAsia"/>
          <w:kern w:val="0"/>
          <w:sz w:val="24"/>
          <w:szCs w:val="24"/>
        </w:rPr>
        <w:t xml:space="preserve">SEARUN </w:t>
      </w:r>
      <w:r>
        <w:rPr>
          <w:rFonts w:ascii="宋体" w:eastAsia="宋体" w:hAnsi="宋体" w:cs="宋体" w:hint="eastAsia"/>
          <w:kern w:val="0"/>
          <w:sz w:val="24"/>
          <w:szCs w:val="24"/>
        </w:rPr>
        <w:t>最新版本”，按谈判文件要求根据所响应标段制作电子响应文件。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hint="eastAsia"/>
          <w:kern w:val="0"/>
          <w:sz w:val="24"/>
          <w:szCs w:val="24"/>
        </w:rPr>
        <w:t>2</w:t>
      </w:r>
      <w:r>
        <w:rPr>
          <w:rFonts w:ascii="宋体" w:eastAsia="宋体" w:hAnsi="宋体" w:cs="宋体" w:hint="eastAsia"/>
          <w:kern w:val="0"/>
          <w:sz w:val="24"/>
          <w:szCs w:val="24"/>
        </w:rPr>
        <w:t>个文件和</w:t>
      </w:r>
      <w:r>
        <w:rPr>
          <w:rFonts w:ascii="宋体" w:eastAsia="宋体" w:hAnsi="宋体" w:cs="宋体" w:hint="eastAsia"/>
          <w:kern w:val="0"/>
          <w:sz w:val="24"/>
          <w:szCs w:val="24"/>
        </w:rPr>
        <w:t>1</w:t>
      </w:r>
      <w:r>
        <w:rPr>
          <w:rFonts w:ascii="宋体" w:eastAsia="宋体" w:hAnsi="宋体" w:cs="宋体" w:hint="eastAsia"/>
          <w:kern w:val="0"/>
          <w:sz w:val="24"/>
          <w:szCs w:val="24"/>
        </w:rPr>
        <w:t>个文件夹。后缀名为“</w:t>
      </w:r>
      <w:r>
        <w:rPr>
          <w:rFonts w:ascii="宋体" w:eastAsia="宋体" w:hAnsi="宋体" w:cs="宋体" w:hint="eastAsia"/>
          <w:kern w:val="0"/>
          <w:sz w:val="24"/>
          <w:szCs w:val="24"/>
        </w:rPr>
        <w:t>.file</w:t>
      </w:r>
      <w:r>
        <w:rPr>
          <w:rFonts w:ascii="宋体" w:eastAsia="宋体" w:hAnsi="宋体" w:cs="宋体" w:hint="eastAsia"/>
          <w:kern w:val="0"/>
          <w:sz w:val="24"/>
          <w:szCs w:val="24"/>
        </w:rPr>
        <w:t>”的文件用于电子响应使用，后缀名为“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w:t>
      </w:r>
      <w:r>
        <w:rPr>
          <w:rFonts w:ascii="宋体" w:eastAsia="宋体" w:hAnsi="宋体" w:cs="宋体" w:hint="eastAsia"/>
          <w:kern w:val="0"/>
          <w:sz w:val="24"/>
          <w:szCs w:val="24"/>
        </w:rPr>
        <w:t>文件用于打印纸质响应文件，名称为“备份”的文件夹使用电子介质存储，供谈判响应文件递交现场备用。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Pr>
          <w:rFonts w:ascii="宋体" w:eastAsia="宋体" w:hAnsi="宋体" w:cs="宋体" w:hint="eastAsia"/>
          <w:kern w:val="0"/>
          <w:sz w:val="24"/>
          <w:szCs w:val="24"/>
        </w:rPr>
        <w:t>响应文件应参照谈判文件第八章（响应文件有关格式）的内容要求、编排顺序和格式要求，供应商应按照以上要求将响应文件编上唯一的连贯页码并以</w:t>
      </w:r>
      <w:r>
        <w:rPr>
          <w:rFonts w:ascii="宋体" w:eastAsia="宋体" w:hAnsi="宋体" w:cs="宋体" w:hint="eastAsia"/>
          <w:kern w:val="0"/>
          <w:sz w:val="24"/>
          <w:szCs w:val="24"/>
        </w:rPr>
        <w:t>A4</w:t>
      </w:r>
      <w:r>
        <w:rPr>
          <w:rFonts w:ascii="宋体" w:eastAsia="宋体" w:hAnsi="宋体" w:cs="宋体" w:hint="eastAsia"/>
          <w:kern w:val="0"/>
          <w:sz w:val="24"/>
          <w:szCs w:val="24"/>
        </w:rPr>
        <w:t>幅面装订成册，并在响应文件封面上注明：正本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副本、所投项目名称、项目编号、供应商名称、日期等字样。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供应商应按谈判文件提供的格式编写响应文件。谈判文件未提供标准格式的供应商可自行拟定。</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Pr>
          <w:rFonts w:ascii="宋体" w:eastAsia="宋体" w:hAnsi="宋体" w:cs="宋体" w:hint="eastAsia"/>
          <w:b/>
          <w:kern w:val="0"/>
          <w:sz w:val="24"/>
          <w:szCs w:val="24"/>
        </w:rPr>
        <w:t>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16.1 </w:t>
      </w:r>
      <w:r>
        <w:rPr>
          <w:rFonts w:asciiTheme="minorEastAsia" w:hAnsiTheme="minorEastAsia" w:cs="宋体" w:hint="eastAsia"/>
          <w:b/>
          <w:kern w:val="0"/>
          <w:sz w:val="24"/>
          <w:szCs w:val="24"/>
        </w:rPr>
        <w:t>本项目不收取谈判保证金。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供应商应提供投标承诺函。</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17.</w:t>
      </w:r>
      <w:r>
        <w:rPr>
          <w:rFonts w:ascii="宋体" w:eastAsia="宋体" w:hAnsi="宋体" w:cs="宋体" w:hint="eastAsia"/>
          <w:b/>
          <w:kern w:val="0"/>
          <w:sz w:val="24"/>
          <w:szCs w:val="24"/>
        </w:rPr>
        <w:t>谈判文件的数量和签署盖章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Pr>
          <w:rFonts w:ascii="宋体" w:eastAsia="宋体" w:hAnsi="宋体" w:cs="宋体" w:hint="eastAsia"/>
          <w:kern w:val="0"/>
          <w:sz w:val="24"/>
          <w:szCs w:val="24"/>
        </w:rPr>
        <w:t>供应商应提交响应文件份数见“供应商须知前附表”。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Pr>
          <w:rFonts w:ascii="宋体" w:eastAsia="宋体" w:hAnsi="宋体" w:cs="宋体" w:hint="eastAsia"/>
          <w:kern w:val="0"/>
          <w:sz w:val="24"/>
          <w:szCs w:val="24"/>
        </w:rPr>
        <w:t>纸质响应文件是指供应商电子响应文件制作完成后生成的后缀名为“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”的文件打印的响应文件。纸质响应文件正本和副本封面上应清楚标明“正本”或“副本”字样；一旦正本和副本内容不一致时，以正本为准。纸质</w:t>
      </w:r>
      <w:r>
        <w:rPr>
          <w:rFonts w:ascii="宋体" w:eastAsia="宋体" w:hAnsi="宋体" w:cs="宋体" w:hint="eastAsia"/>
          <w:kern w:val="0"/>
          <w:sz w:val="24"/>
          <w:szCs w:val="24"/>
        </w:rPr>
        <w:t>响应文件的正本及所有副本的封面均须由供应商加盖供应商公章。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B34F8C" w:rsidRDefault="00B34F8C">
      <w:pPr>
        <w:tabs>
          <w:tab w:val="left" w:pos="1260"/>
        </w:tabs>
        <w:autoSpaceDE w:val="0"/>
        <w:autoSpaceDN w:val="0"/>
        <w:spacing w:line="360" w:lineRule="auto"/>
        <w:contextualSpacing/>
        <w:rPr>
          <w:rFonts w:ascii="宋体" w:hAnsi="宋体" w:cs="宋体"/>
          <w:sz w:val="24"/>
          <w:szCs w:val="24"/>
          <w:lang w:val="zh-CN"/>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Pr>
          <w:rFonts w:ascii="宋体" w:eastAsia="宋体" w:hAnsi="宋体" w:cs="宋体" w:hint="eastAsia"/>
          <w:b/>
          <w:kern w:val="0"/>
          <w:sz w:val="24"/>
          <w:szCs w:val="24"/>
        </w:rPr>
        <w:t>响应文件的密封</w:t>
      </w:r>
    </w:p>
    <w:p w:rsidR="00B34F8C" w:rsidRDefault="00AC6395">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w:t>
      </w:r>
      <w:r>
        <w:rPr>
          <w:rFonts w:ascii="宋体" w:eastAsia="宋体" w:hAnsi="宋体" w:cs="宋体" w:hint="eastAsia"/>
          <w:kern w:val="0"/>
          <w:sz w:val="24"/>
          <w:szCs w:val="24"/>
        </w:rPr>
        <w:t>供应商应将纸质响应文件“正本”、“</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副本”密封包装。使用电子介质存储的响应文件单独密封包装，并随纸质响应文件一并提交。</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Pr>
          <w:rFonts w:ascii="宋体" w:eastAsia="宋体" w:hAnsi="宋体" w:cs="宋体" w:hint="eastAsia"/>
          <w:kern w:val="0"/>
          <w:sz w:val="24"/>
          <w:szCs w:val="24"/>
        </w:rPr>
        <w:t>响应文件如果未按规定密封，采购人、采购代理机构将拒绝接收。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Pr>
          <w:rFonts w:ascii="宋体" w:eastAsia="宋体" w:hAnsi="宋体" w:cs="宋体" w:hint="eastAsia"/>
          <w:kern w:val="0"/>
          <w:sz w:val="24"/>
          <w:szCs w:val="24"/>
        </w:rPr>
        <w:t>采购人、采购代理机构可以按本须知第</w:t>
      </w:r>
      <w:r>
        <w:rPr>
          <w:rFonts w:ascii="宋体" w:eastAsia="宋体" w:hAnsi="宋体" w:cs="宋体" w:hint="eastAsia"/>
          <w:kern w:val="0"/>
          <w:sz w:val="24"/>
          <w:szCs w:val="24"/>
        </w:rPr>
        <w:t>10</w:t>
      </w:r>
      <w:r>
        <w:rPr>
          <w:rFonts w:ascii="宋体" w:eastAsia="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Pr>
          <w:rFonts w:ascii="宋体" w:eastAsia="宋体" w:hAnsi="宋体" w:cs="宋体" w:hint="eastAsia"/>
          <w:b/>
          <w:kern w:val="0"/>
          <w:sz w:val="24"/>
          <w:szCs w:val="24"/>
        </w:rPr>
        <w:t>迟交的响应文件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w:t>
      </w:r>
      <w:r>
        <w:rPr>
          <w:rFonts w:ascii="宋体" w:eastAsia="宋体" w:hAnsi="宋体" w:cs="宋体" w:hint="eastAsia"/>
          <w:kern w:val="0"/>
          <w:sz w:val="24"/>
          <w:szCs w:val="24"/>
        </w:rPr>
        <w:t>上传的响应文件，采购人、采购代理机构将拒绝接收。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Pr>
          <w:rFonts w:ascii="宋体" w:eastAsia="宋体" w:hAnsi="宋体" w:cs="宋体" w:hint="eastAsia"/>
          <w:b/>
          <w:kern w:val="0"/>
          <w:sz w:val="24"/>
          <w:szCs w:val="24"/>
        </w:rPr>
        <w:t>响应文件的修改和撤回</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w:t>
      </w:r>
      <w:r>
        <w:rPr>
          <w:rFonts w:ascii="宋体" w:eastAsia="宋体" w:hAnsi="宋体" w:cs="宋体" w:hint="eastAsia"/>
          <w:kern w:val="0"/>
          <w:sz w:val="24"/>
          <w:szCs w:val="24"/>
        </w:rPr>
        <w:lastRenderedPageBreak/>
        <w:t>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Pr>
          <w:rFonts w:ascii="宋体" w:eastAsia="宋体" w:hAnsi="宋体" w:cs="宋体" w:hint="eastAsia"/>
          <w:kern w:val="0"/>
          <w:sz w:val="24"/>
          <w:szCs w:val="24"/>
        </w:rPr>
        <w:t>供应商不得在投标有效期内撤销响应文件，否则招标人将不退还其谈判保证金。</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Pr>
          <w:rFonts w:ascii="宋体" w:eastAsia="宋体" w:hAnsi="宋体" w:cs="宋体" w:hint="eastAsia"/>
          <w:b/>
          <w:kern w:val="0"/>
          <w:sz w:val="24"/>
          <w:szCs w:val="24"/>
        </w:rPr>
        <w:t>.</w:t>
      </w:r>
      <w:r>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34F8C" w:rsidRDefault="00B34F8C">
      <w:pPr>
        <w:autoSpaceDE w:val="0"/>
        <w:autoSpaceDN w:val="0"/>
        <w:spacing w:line="360" w:lineRule="auto"/>
        <w:contextualSpacing/>
        <w:rPr>
          <w:rFonts w:ascii="宋体" w:hAnsi="宋体" w:cs="宋体"/>
          <w:b/>
          <w:kern w:val="0"/>
          <w:sz w:val="24"/>
          <w:szCs w:val="24"/>
        </w:rPr>
      </w:pPr>
    </w:p>
    <w:p w:rsidR="00B34F8C" w:rsidRDefault="00AC6395">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kern w:val="0"/>
          <w:sz w:val="24"/>
          <w:szCs w:val="24"/>
        </w:rPr>
        <w:t>响应文件密封情况检查及解密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Pr>
          <w:rFonts w:ascii="宋体" w:eastAsia="宋体" w:hAnsi="宋体" w:cs="宋体" w:hint="eastAsia"/>
          <w:sz w:val="24"/>
          <w:szCs w:val="24"/>
        </w:rPr>
        <w:t>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）电子谈判文件的解密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供应商解密</w:t>
      </w:r>
      <w:r>
        <w:rPr>
          <w:rFonts w:ascii="宋体" w:eastAsia="宋体" w:hAnsi="宋体" w:cs="宋体" w:hint="eastAsia"/>
          <w:kern w:val="0"/>
          <w:sz w:val="24"/>
          <w:szCs w:val="24"/>
        </w:rPr>
        <w:t>：供应商使用本单位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数字证书远程或现场进行解密。需递交响应文件现场使用一体机进行解密的，请在采购代理机构引导下进行。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采购代理机构解密：采购代理机构按电子响应文件到达交易系统的先后顺序，使用本单位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数字证书进行再次解密。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电子响应文件解密异常情况处理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因电子交易系统异常无法解密电子响应文件的，使用纸质响应文件以人工方式进行。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因供应商原因电子响应文件解密失败的，由交易系统技术人员协助供应商将备份文件（电子介质存储）导入系统。若备份文件（电子介质存储）无法导入系统或导入系统仍无法</w:t>
      </w:r>
      <w:r>
        <w:rPr>
          <w:rFonts w:ascii="宋体" w:eastAsia="宋体" w:hAnsi="宋体" w:cs="宋体" w:hint="eastAsia"/>
          <w:kern w:val="0"/>
          <w:sz w:val="24"/>
          <w:szCs w:val="24"/>
        </w:rPr>
        <w:t>解密的，其响应将被拒绝。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Pr>
          <w:rFonts w:ascii="宋体" w:eastAsia="宋体" w:hAnsi="宋体" w:cs="宋体" w:hint="eastAsia"/>
          <w:kern w:val="0"/>
          <w:sz w:val="24"/>
          <w:szCs w:val="24"/>
        </w:rPr>
        <w:t>供应商不足</w:t>
      </w:r>
      <w:r>
        <w:rPr>
          <w:rFonts w:ascii="宋体" w:eastAsia="宋体" w:hAnsi="宋体" w:cs="宋体" w:hint="eastAsia"/>
          <w:kern w:val="0"/>
          <w:sz w:val="24"/>
          <w:szCs w:val="24"/>
        </w:rPr>
        <w:t>3</w:t>
      </w:r>
      <w:r>
        <w:rPr>
          <w:rFonts w:ascii="宋体" w:eastAsia="宋体" w:hAnsi="宋体" w:cs="宋体" w:hint="eastAsia"/>
          <w:kern w:val="0"/>
          <w:sz w:val="24"/>
          <w:szCs w:val="24"/>
        </w:rPr>
        <w:t>家的，本项目谈判活动终止。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Pr>
          <w:rFonts w:ascii="宋体" w:eastAsia="宋体" w:hAnsi="宋体" w:cs="宋体" w:hint="eastAsia"/>
          <w:b/>
          <w:kern w:val="0"/>
          <w:sz w:val="24"/>
          <w:szCs w:val="24"/>
        </w:rPr>
        <w:t>谈判小组组成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Pr>
          <w:rFonts w:ascii="宋体" w:eastAsia="宋体" w:hAnsi="宋体" w:cs="宋体" w:hint="eastAsia"/>
          <w:kern w:val="0"/>
          <w:sz w:val="24"/>
          <w:szCs w:val="24"/>
        </w:rPr>
        <w:t>采购人将依法组建谈判小组，谈判小组</w:t>
      </w:r>
      <w:r>
        <w:rPr>
          <w:rFonts w:ascii="宋体" w:eastAsia="宋体" w:hAnsi="宋体" w:cs="宋体" w:hint="eastAsia"/>
          <w:sz w:val="24"/>
          <w:szCs w:val="24"/>
        </w:rPr>
        <w:t>由采购人代表和评审专家共</w:t>
      </w:r>
      <w:r>
        <w:rPr>
          <w:rFonts w:ascii="宋体" w:eastAsia="宋体" w:hAnsi="宋体" w:cs="宋体" w:hint="eastAsia"/>
          <w:sz w:val="24"/>
          <w:szCs w:val="24"/>
        </w:rPr>
        <w:t>3</w:t>
      </w:r>
      <w:r>
        <w:rPr>
          <w:rFonts w:ascii="宋体" w:eastAsia="宋体" w:hAnsi="宋体" w:cs="宋体" w:hint="eastAsia"/>
          <w:sz w:val="24"/>
          <w:szCs w:val="24"/>
        </w:rPr>
        <w:t>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Pr>
          <w:rFonts w:ascii="宋体" w:eastAsia="宋体" w:hAnsi="宋体" w:cs="宋体" w:hint="eastAsia"/>
          <w:kern w:val="0"/>
          <w:sz w:val="24"/>
          <w:szCs w:val="24"/>
        </w:rPr>
        <w:t>采购人将依法组建谈判小组，谈判小组由评审专家组成，成员人数应当为</w:t>
      </w:r>
      <w:r>
        <w:rPr>
          <w:rFonts w:ascii="宋体" w:eastAsia="宋体" w:hAnsi="宋体" w:cs="宋体" w:hint="eastAsia"/>
          <w:sz w:val="24"/>
          <w:szCs w:val="24"/>
        </w:rPr>
        <w:t>3</w:t>
      </w:r>
      <w:r>
        <w:rPr>
          <w:rFonts w:ascii="宋体" w:eastAsia="宋体" w:hAnsi="宋体" w:cs="宋体" w:hint="eastAsia"/>
          <w:sz w:val="24"/>
          <w:szCs w:val="24"/>
        </w:rPr>
        <w:t>人以上</w:t>
      </w:r>
      <w:r>
        <w:rPr>
          <w:rFonts w:ascii="宋体" w:eastAsia="宋体" w:hAnsi="宋体" w:cs="宋体" w:hint="eastAsia"/>
          <w:sz w:val="24"/>
          <w:szCs w:val="24"/>
        </w:rPr>
        <w:lastRenderedPageBreak/>
        <w:t>单数组成</w:t>
      </w:r>
      <w:r>
        <w:rPr>
          <w:rFonts w:ascii="宋体" w:eastAsia="宋体" w:hAnsi="宋体" w:cs="宋体" w:hint="eastAsia"/>
          <w:kern w:val="0"/>
          <w:sz w:val="24"/>
          <w:szCs w:val="24"/>
        </w:rPr>
        <w:t>。评审专家依法从政府采购评审专家库中随机抽取。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w:t>
      </w:r>
      <w:r>
        <w:rPr>
          <w:rFonts w:ascii="宋体" w:eastAsia="宋体" w:hAnsi="宋体" w:cs="宋体" w:hint="eastAsia"/>
          <w:sz w:val="24"/>
          <w:szCs w:val="24"/>
        </w:rPr>
        <w:t>程，竞争性谈判小组应当由</w:t>
      </w:r>
      <w:r>
        <w:rPr>
          <w:rFonts w:ascii="宋体" w:eastAsia="宋体" w:hAnsi="宋体" w:cs="宋体" w:hint="eastAsia"/>
          <w:sz w:val="24"/>
          <w:szCs w:val="24"/>
        </w:rPr>
        <w:t>5</w:t>
      </w:r>
      <w:r>
        <w:rPr>
          <w:rFonts w:ascii="宋体" w:eastAsia="宋体" w:hAnsi="宋体" w:cs="宋体" w:hint="eastAsia"/>
          <w:sz w:val="24"/>
          <w:szCs w:val="24"/>
        </w:rPr>
        <w:t>人以上单数组成。</w:t>
      </w:r>
    </w:p>
    <w:p w:rsidR="00B34F8C" w:rsidRDefault="00B34F8C">
      <w:pPr>
        <w:pStyle w:val="af4"/>
        <w:numPr>
          <w:ilvl w:val="1"/>
          <w:numId w:val="11"/>
        </w:numPr>
        <w:autoSpaceDE w:val="0"/>
        <w:autoSpaceDN w:val="0"/>
        <w:spacing w:line="360" w:lineRule="auto"/>
        <w:ind w:firstLineChars="0"/>
        <w:contextualSpacing/>
        <w:rPr>
          <w:rFonts w:ascii="宋体" w:hAnsi="宋体" w:cs="宋体"/>
          <w:vanish/>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Pr>
          <w:rFonts w:ascii="宋体" w:eastAsia="宋体" w:hAnsi="宋体" w:cs="宋体" w:hint="eastAsia"/>
          <w:sz w:val="24"/>
          <w:szCs w:val="24"/>
        </w:rPr>
        <w:t>采购人不得以评审专家身份参加本部门或本单位采购项目的评审</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Pr>
          <w:rFonts w:ascii="宋体" w:eastAsia="宋体" w:hAnsi="宋体" w:cs="宋体" w:hint="eastAsia"/>
          <w:kern w:val="0"/>
          <w:sz w:val="24"/>
          <w:szCs w:val="24"/>
        </w:rPr>
        <w:t>谈判小组成员与供应商存在下列利害关系之一的</w:t>
      </w:r>
      <w:r>
        <w:rPr>
          <w:rFonts w:ascii="宋体" w:eastAsia="宋体" w:hAnsi="宋体" w:cs="宋体" w:hint="eastAsia"/>
          <w:kern w:val="0"/>
          <w:sz w:val="24"/>
          <w:szCs w:val="24"/>
        </w:rPr>
        <w:t>,</w:t>
      </w:r>
      <w:r>
        <w:rPr>
          <w:rFonts w:ascii="宋体" w:eastAsia="宋体" w:hAnsi="宋体" w:cs="宋体" w:hint="eastAsia"/>
          <w:kern w:val="0"/>
          <w:sz w:val="24"/>
          <w:szCs w:val="24"/>
        </w:rPr>
        <w:t>应当回避</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w:t>
      </w:r>
      <w:r>
        <w:rPr>
          <w:rFonts w:ascii="宋体" w:eastAsia="宋体" w:hAnsi="宋体" w:cs="宋体" w:hint="eastAsia"/>
          <w:sz w:val="24"/>
          <w:szCs w:val="24"/>
        </w:rPr>
        <w:t>,</w:t>
      </w:r>
      <w:r>
        <w:rPr>
          <w:rFonts w:ascii="宋体" w:eastAsia="宋体" w:hAnsi="宋体" w:cs="宋体" w:hint="eastAsia"/>
          <w:sz w:val="24"/>
          <w:szCs w:val="24"/>
        </w:rPr>
        <w:t>与供应商存在劳动关系</w:t>
      </w:r>
      <w:r>
        <w:rPr>
          <w:rFonts w:ascii="宋体" w:eastAsia="宋体" w:hAnsi="宋体" w:cs="宋体" w:hint="eastAsia"/>
          <w:sz w:val="24"/>
          <w:szCs w:val="24"/>
        </w:rPr>
        <w:t>,</w:t>
      </w:r>
      <w:r>
        <w:rPr>
          <w:rFonts w:ascii="宋体" w:eastAsia="宋体" w:hAnsi="宋体" w:cs="宋体" w:hint="eastAsia"/>
          <w:sz w:val="24"/>
          <w:szCs w:val="24"/>
        </w:rPr>
        <w:t>或者担任过供应商的董事、监事</w:t>
      </w:r>
      <w:r>
        <w:rPr>
          <w:rFonts w:ascii="宋体" w:eastAsia="宋体" w:hAnsi="宋体" w:cs="宋体" w:hint="eastAsia"/>
          <w:sz w:val="24"/>
          <w:szCs w:val="24"/>
        </w:rPr>
        <w:t>,</w:t>
      </w:r>
      <w:r>
        <w:rPr>
          <w:rFonts w:ascii="宋体" w:eastAsia="宋体" w:hAnsi="宋体" w:cs="宋体" w:hint="eastAsia"/>
          <w:sz w:val="24"/>
          <w:szCs w:val="24"/>
        </w:rPr>
        <w:t>或者是供应商的控股股东或实际控制人；</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B34F8C" w:rsidRDefault="00AC6395">
      <w:pPr>
        <w:pStyle w:val="af4"/>
        <w:numPr>
          <w:ilvl w:val="2"/>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Pr>
          <w:rFonts w:ascii="宋体" w:eastAsia="宋体" w:hAnsi="宋体" w:cs="宋体" w:hint="eastAsia"/>
          <w:kern w:val="0"/>
          <w:sz w:val="24"/>
          <w:szCs w:val="24"/>
        </w:rPr>
        <w:t>评审专家发现本人与参加采购活动的供应商有利害关系的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应当主动提出回避。采购人或者采购代理机构发现评审专家与参加采购活动的供应商有利害关系的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应当要求其回避。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Pr>
          <w:rFonts w:ascii="宋体" w:eastAsia="宋体" w:hAnsi="宋体" w:cs="宋体" w:hint="eastAsia"/>
          <w:kern w:val="0"/>
          <w:sz w:val="24"/>
          <w:szCs w:val="24"/>
        </w:rPr>
        <w:t>谈判小组成员名单在成交结果公告前应当保密。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Pr>
          <w:rFonts w:ascii="宋体" w:eastAsia="宋体" w:hAnsi="宋体" w:cs="宋体" w:hint="eastAsia"/>
          <w:b/>
          <w:kern w:val="0"/>
          <w:sz w:val="24"/>
          <w:szCs w:val="24"/>
        </w:rPr>
        <w:t>资格审查和符合性审查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Pr>
          <w:rFonts w:ascii="宋体" w:eastAsia="宋体" w:hAnsi="宋体" w:cs="宋体" w:hint="eastAsia"/>
          <w:kern w:val="0"/>
          <w:sz w:val="24"/>
          <w:szCs w:val="24"/>
        </w:rPr>
        <w:t>资格审查：谈判小组依据有关法律法规和谈判文件的规定对供应商的资格进行审查。</w:t>
      </w:r>
    </w:p>
    <w:p w:rsidR="00B34F8C" w:rsidRDefault="00AC6395">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资格审查与评审）</w:t>
      </w:r>
      <w:r>
        <w:rPr>
          <w:rFonts w:ascii="宋体" w:eastAsia="宋体" w:hAnsi="宋体" w:cs="宋体" w:hint="eastAsia"/>
          <w:kern w:val="0"/>
          <w:sz w:val="24"/>
          <w:szCs w:val="24"/>
        </w:rPr>
        <w:t>。</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Pr>
          <w:rFonts w:ascii="宋体" w:eastAsia="宋体" w:hAnsi="宋体" w:cs="宋体" w:hint="eastAsia"/>
          <w:kern w:val="0"/>
          <w:sz w:val="24"/>
          <w:szCs w:val="24"/>
        </w:rPr>
        <w:t>符合性审查：</w:t>
      </w:r>
      <w:r>
        <w:rPr>
          <w:rFonts w:ascii="宋体" w:eastAsia="宋体" w:hAnsi="宋体" w:cs="宋体" w:hint="eastAsia"/>
          <w:sz w:val="24"/>
          <w:szCs w:val="24"/>
        </w:rPr>
        <w:t>依据谈判文件的规定，从响应文件的有效性、完整性和对谈判文件的响应程度</w:t>
      </w:r>
      <w:r>
        <w:rPr>
          <w:rFonts w:ascii="宋体" w:eastAsia="宋体" w:hAnsi="宋体" w:cs="宋体" w:hint="eastAsia"/>
          <w:sz w:val="24"/>
          <w:szCs w:val="24"/>
        </w:rPr>
        <w:t>进行审查，以确定是否对谈判文件的全部实质性要求作出响应。</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Pr>
          <w:rFonts w:ascii="宋体" w:eastAsia="宋体" w:hAnsi="宋体" w:cs="宋体" w:hint="eastAsia"/>
          <w:b/>
          <w:kern w:val="0"/>
          <w:sz w:val="24"/>
          <w:szCs w:val="24"/>
        </w:rPr>
        <w:t>响应文件的澄清</w:t>
      </w:r>
    </w:p>
    <w:p w:rsidR="00B34F8C" w:rsidRDefault="00AC6395">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w:t>
      </w:r>
      <w:r>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B34F8C" w:rsidRDefault="00B34F8C">
      <w:pPr>
        <w:pStyle w:val="af4"/>
        <w:numPr>
          <w:ilvl w:val="1"/>
          <w:numId w:val="12"/>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Pr>
          <w:rFonts w:ascii="宋体" w:eastAsia="宋体" w:hAnsi="宋体" w:cs="宋体" w:hint="eastAsia"/>
          <w:kern w:val="0"/>
          <w:sz w:val="24"/>
          <w:szCs w:val="24"/>
        </w:rPr>
        <w:t>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Pr>
          <w:rFonts w:ascii="宋体" w:eastAsia="宋体" w:hAnsi="宋体" w:cs="宋体" w:hint="eastAsia"/>
          <w:kern w:val="0"/>
          <w:sz w:val="24"/>
          <w:szCs w:val="24"/>
        </w:rPr>
        <w:t>供应商的澄清文件是其响应文件的组成部分。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Pr>
          <w:rFonts w:ascii="宋体" w:eastAsia="宋体" w:hAnsi="宋体" w:cs="宋体" w:hint="eastAsia"/>
          <w:b/>
          <w:kern w:val="0"/>
          <w:sz w:val="24"/>
          <w:szCs w:val="24"/>
        </w:rPr>
        <w:t>响应文件报价出现前后不一致的修正</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Pr>
          <w:rFonts w:ascii="宋体" w:eastAsia="宋体" w:hAnsi="宋体" w:cs="宋体" w:hint="eastAsia"/>
          <w:kern w:val="0"/>
          <w:sz w:val="24"/>
          <w:szCs w:val="24"/>
        </w:rPr>
        <w:t>大写金额和小写金额不一致的，以大写金额为准；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Pr>
          <w:rFonts w:ascii="宋体" w:eastAsia="宋体" w:hAnsi="宋体" w:cs="宋体" w:hint="eastAsia"/>
          <w:kern w:val="0"/>
          <w:sz w:val="24"/>
          <w:szCs w:val="24"/>
        </w:rPr>
        <w:t>单价金额小数点或者百分比有明显错位的，以开标一览表的总价为准，并修改单价；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Pr>
          <w:rFonts w:ascii="宋体" w:eastAsia="宋体" w:hAnsi="宋体" w:cs="宋体" w:hint="eastAsia"/>
          <w:kern w:val="0"/>
          <w:sz w:val="24"/>
          <w:szCs w:val="24"/>
        </w:rPr>
        <w:t>总价金额与按单价汇总金额不一致</w:t>
      </w:r>
      <w:r>
        <w:rPr>
          <w:rFonts w:ascii="宋体" w:eastAsia="宋体" w:hAnsi="宋体" w:cs="宋体" w:hint="eastAsia"/>
          <w:kern w:val="0"/>
          <w:sz w:val="24"/>
          <w:szCs w:val="24"/>
        </w:rPr>
        <w:t>的，以单价金额计算结果为准。同时出现两种以上不一致的，按照前款规定的顺序修正。修正后的报价按照“供应商须知”</w:t>
      </w:r>
      <w:r>
        <w:rPr>
          <w:rFonts w:ascii="宋体" w:eastAsia="宋体" w:hAnsi="宋体" w:cs="宋体" w:hint="eastAsia"/>
          <w:kern w:val="0"/>
          <w:sz w:val="24"/>
          <w:szCs w:val="24"/>
        </w:rPr>
        <w:t>26.2</w:t>
      </w:r>
      <w:r>
        <w:rPr>
          <w:rFonts w:ascii="宋体" w:eastAsia="宋体" w:hAnsi="宋体" w:cs="宋体" w:hint="eastAsia"/>
          <w:kern w:val="0"/>
          <w:sz w:val="24"/>
          <w:szCs w:val="24"/>
        </w:rPr>
        <w:t>规定经供应商确认后产生约束力，供应商不确认的，为无效报价。</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Pr>
          <w:rFonts w:ascii="宋体" w:eastAsia="宋体" w:hAnsi="宋体" w:cs="宋体" w:hint="eastAsia"/>
          <w:b/>
          <w:kern w:val="0"/>
          <w:sz w:val="24"/>
          <w:szCs w:val="24"/>
        </w:rPr>
        <w:t>响应无效情形</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Pr>
          <w:rFonts w:ascii="宋体" w:eastAsia="宋体" w:hAnsi="宋体" w:cs="宋体" w:hint="eastAsia"/>
          <w:kern w:val="0"/>
          <w:sz w:val="24"/>
          <w:szCs w:val="24"/>
        </w:rPr>
        <w:t>响应文件属下列情况之一的，按照无效响应处理：</w:t>
      </w: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Pr>
          <w:rFonts w:ascii="宋体" w:eastAsia="宋体" w:hAnsi="宋体" w:cs="宋体" w:hint="eastAsia"/>
          <w:kern w:val="0"/>
          <w:sz w:val="24"/>
          <w:szCs w:val="24"/>
        </w:rPr>
        <w:t>未按照谈判文件的规定提交投标承诺函的；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28.1.2 </w:t>
      </w:r>
      <w:r>
        <w:rPr>
          <w:rFonts w:ascii="宋体" w:eastAsia="宋体" w:hAnsi="宋体" w:cs="宋体" w:hint="eastAsia"/>
          <w:kern w:val="0"/>
          <w:sz w:val="24"/>
          <w:szCs w:val="24"/>
        </w:rPr>
        <w:t>响应文件未按招标文件要求签署、盖章的；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Pr>
          <w:rFonts w:ascii="宋体" w:eastAsia="宋体" w:hAnsi="宋体" w:cs="宋体" w:hint="eastAsia"/>
          <w:kern w:val="0"/>
          <w:sz w:val="24"/>
          <w:szCs w:val="24"/>
        </w:rPr>
        <w:t>不具备谈判文件中规定的资格要求的；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Pr>
          <w:rFonts w:ascii="宋体" w:eastAsia="宋体" w:hAnsi="宋体" w:cs="宋体" w:hint="eastAsia"/>
          <w:kern w:val="0"/>
          <w:sz w:val="24"/>
          <w:szCs w:val="24"/>
        </w:rPr>
        <w:t>报价超过谈判文件中规定的预算金额的；</w:t>
      </w:r>
    </w:p>
    <w:p w:rsidR="00B34F8C" w:rsidRDefault="00AC6395">
      <w:pPr>
        <w:pStyle w:val="af4"/>
        <w:numPr>
          <w:ilvl w:val="2"/>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Pr>
          <w:rFonts w:ascii="宋体" w:eastAsia="宋体" w:hAnsi="宋体" w:cs="宋体" w:hint="eastAsia"/>
          <w:kern w:val="0"/>
          <w:sz w:val="24"/>
          <w:szCs w:val="24"/>
        </w:rPr>
        <w:t>有下列情形之一的，视为供应商串通谈判，其响应无效：</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Pr>
          <w:rFonts w:ascii="宋体" w:eastAsia="宋体" w:hAnsi="宋体" w:cs="宋体" w:hint="eastAsia"/>
          <w:kern w:val="0"/>
          <w:sz w:val="24"/>
          <w:szCs w:val="24"/>
        </w:rPr>
        <w:t>不同供应商的响应文件由同一单位或者个人编制；</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Pr>
          <w:rFonts w:ascii="宋体" w:eastAsia="宋体" w:hAnsi="宋体" w:cs="宋体" w:hint="eastAsia"/>
          <w:kern w:val="0"/>
          <w:sz w:val="24"/>
          <w:szCs w:val="24"/>
        </w:rPr>
        <w:t>不同供应商委托同一单位或者个人办理响应事宜；</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Pr>
          <w:rFonts w:ascii="宋体" w:eastAsia="宋体" w:hAnsi="宋体" w:cs="宋体" w:hint="eastAsia"/>
          <w:kern w:val="0"/>
          <w:sz w:val="24"/>
          <w:szCs w:val="24"/>
        </w:rPr>
        <w:t>不同供应商的响应文件载明的项目管理成员或者联系人员为同一人；</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28.2.4 </w:t>
      </w:r>
      <w:r>
        <w:rPr>
          <w:rFonts w:ascii="宋体" w:eastAsia="宋体" w:hAnsi="宋体" w:cs="宋体" w:hint="eastAsia"/>
          <w:kern w:val="0"/>
          <w:sz w:val="24"/>
          <w:szCs w:val="24"/>
        </w:rPr>
        <w:t>不同供应商的响应文件异常一致或者投标报价呈规律性差异；</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Pr>
          <w:rFonts w:ascii="宋体" w:eastAsia="宋体" w:hAnsi="宋体" w:cs="宋体" w:hint="eastAsia"/>
          <w:kern w:val="0"/>
          <w:sz w:val="24"/>
          <w:szCs w:val="24"/>
        </w:rPr>
        <w:t>不同供应商的响应文件相互混装；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w:t>
      </w:r>
      <w:r>
        <w:rPr>
          <w:rFonts w:ascii="宋体" w:eastAsia="宋体" w:hAnsi="宋体" w:cs="宋体" w:hint="eastAsia"/>
          <w:b/>
          <w:sz w:val="24"/>
          <w:szCs w:val="24"/>
        </w:rPr>
        <w:t>按照《关于推进全流程电子化交易和在线监管工作有关问题的通知》规定，不同供应商电子响应文件记录的网卡</w:t>
      </w:r>
      <w:r>
        <w:rPr>
          <w:rFonts w:ascii="宋体" w:eastAsia="宋体" w:hAnsi="宋体" w:cs="宋体" w:hint="eastAsia"/>
          <w:b/>
          <w:sz w:val="24"/>
          <w:szCs w:val="24"/>
        </w:rPr>
        <w:t>MAC</w:t>
      </w:r>
      <w:r>
        <w:rPr>
          <w:rFonts w:ascii="宋体" w:eastAsia="宋体" w:hAnsi="宋体" w:cs="宋体" w:hint="eastAsia"/>
          <w:b/>
          <w:sz w:val="24"/>
          <w:szCs w:val="24"/>
        </w:rPr>
        <w:t>地址、</w:t>
      </w:r>
      <w:r>
        <w:rPr>
          <w:rFonts w:ascii="宋体" w:eastAsia="宋体" w:hAnsi="宋体" w:cs="宋体" w:hint="eastAsia"/>
          <w:b/>
          <w:sz w:val="24"/>
          <w:szCs w:val="24"/>
        </w:rPr>
        <w:t>CPU</w:t>
      </w:r>
      <w:r>
        <w:rPr>
          <w:rFonts w:ascii="宋体" w:eastAsia="宋体" w:hAnsi="宋体" w:cs="宋体" w:hint="eastAsia"/>
          <w:b/>
          <w:sz w:val="24"/>
          <w:szCs w:val="24"/>
        </w:rPr>
        <w:t>序号、硬盘序列号等均相同时，视为‘不同供应商的响应文件由同一单位或者个人编制’或‘不同供应商委托同一单位或者个人办理响应事宜’，其谈判响应无效</w:t>
      </w:r>
      <w:r>
        <w:rPr>
          <w:rFonts w:ascii="宋体" w:eastAsia="宋体" w:hAnsi="宋体" w:cs="宋体" w:hint="eastAsia"/>
          <w:b/>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Pr>
          <w:rFonts w:ascii="宋体" w:eastAsia="宋体" w:hAnsi="宋体" w:cs="宋体" w:hint="eastAsia"/>
          <w:kern w:val="0"/>
          <w:sz w:val="24"/>
          <w:szCs w:val="24"/>
        </w:rPr>
        <w:t>法律、法规和响应文件规定的其他无效情形。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Pr>
          <w:rFonts w:ascii="宋体" w:eastAsia="宋体" w:hAnsi="宋体" w:cs="宋体" w:hint="eastAsia"/>
          <w:b/>
          <w:kern w:val="0"/>
          <w:sz w:val="24"/>
          <w:szCs w:val="24"/>
        </w:rPr>
        <w:t>响应文件评审与谈判</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w:t>
      </w:r>
      <w:r>
        <w:rPr>
          <w:rFonts w:ascii="宋体" w:eastAsia="宋体" w:hAnsi="宋体" w:cs="宋体" w:hint="eastAsia"/>
          <w:kern w:val="0"/>
          <w:sz w:val="24"/>
          <w:szCs w:val="24"/>
        </w:rPr>
        <w:lastRenderedPageBreak/>
        <w:t>等事项与实质性响应谈判文件要求的供应商进行谈判。未实质性响应谈判文件的响应文件按无效处理，谈判小组应当告知有关供应商。</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B34F8C" w:rsidRDefault="00AC6395">
      <w:pPr>
        <w:pStyle w:val="10"/>
        <w:numPr>
          <w:ilvl w:val="1"/>
          <w:numId w:val="14"/>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w:t>
      </w:r>
      <w:r>
        <w:rPr>
          <w:rFonts w:ascii="宋体" w:eastAsia="宋体" w:hAnsi="宋体" w:cs="宋体" w:hint="eastAsia"/>
          <w:sz w:val="24"/>
          <w:szCs w:val="24"/>
        </w:rPr>
        <w:t>需求中的技术、服务要求以及合同草案条款，但不得变动谈判文件中的其他内容。实质性变动的内容，须经采购人代表确认。</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eastAsia="宋体" w:hAnsi="宋体" w:cs="宋体" w:hint="eastAsia"/>
          <w:sz w:val="24"/>
          <w:szCs w:val="24"/>
        </w:rPr>
        <w:t>3</w:t>
      </w:r>
      <w:r>
        <w:rPr>
          <w:rFonts w:ascii="宋体" w:eastAsia="宋体" w:hAnsi="宋体" w:cs="宋体" w:hint="eastAsia"/>
          <w:sz w:val="24"/>
          <w:szCs w:val="24"/>
        </w:rPr>
        <w:t>家。</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w:t>
      </w:r>
      <w:r>
        <w:rPr>
          <w:rFonts w:ascii="宋体" w:eastAsia="宋体" w:hAnsi="宋体" w:cs="宋体" w:hint="eastAsia"/>
          <w:sz w:val="24"/>
          <w:szCs w:val="24"/>
        </w:rPr>
        <w:t>3</w:t>
      </w:r>
      <w:r>
        <w:rPr>
          <w:rFonts w:ascii="宋体" w:eastAsia="宋体" w:hAnsi="宋体" w:cs="宋体" w:hint="eastAsia"/>
          <w:sz w:val="24"/>
          <w:szCs w:val="24"/>
        </w:rPr>
        <w:t>家以上供应商的设计方案或者解决方案，并要求其在规定时间内提交最后报价。</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w:t>
      </w:r>
      <w:r>
        <w:rPr>
          <w:rFonts w:ascii="宋体" w:eastAsia="宋体" w:hAnsi="宋体" w:cs="宋体" w:hint="eastAsia"/>
          <w:sz w:val="24"/>
          <w:szCs w:val="24"/>
        </w:rPr>
        <w:t>流程电子化交易和在线监管工作有关问题的通知》（许公管办</w:t>
      </w:r>
      <w:r>
        <w:rPr>
          <w:rFonts w:ascii="宋体" w:eastAsia="宋体" w:hAnsi="宋体" w:cs="宋体" w:hint="eastAsia"/>
          <w:sz w:val="24"/>
          <w:szCs w:val="24"/>
        </w:rPr>
        <w:t>[2019]3</w:t>
      </w:r>
      <w:r>
        <w:rPr>
          <w:rFonts w:ascii="宋体" w:eastAsia="宋体" w:hAnsi="宋体" w:cs="宋体" w:hint="eastAsia"/>
          <w:sz w:val="24"/>
          <w:szCs w:val="24"/>
        </w:rPr>
        <w:t>号）规定，评审专家应严格按照要求查看“硬件特征码”</w:t>
      </w:r>
      <w:r>
        <w:rPr>
          <w:rFonts w:ascii="宋体" w:eastAsia="宋体" w:hAnsi="宋体" w:cs="宋体" w:hint="eastAsia"/>
          <w:sz w:val="24"/>
          <w:szCs w:val="24"/>
        </w:rPr>
        <w:t xml:space="preserve"> </w:t>
      </w:r>
      <w:r>
        <w:rPr>
          <w:rFonts w:ascii="宋体" w:eastAsia="宋体" w:hAnsi="宋体" w:cs="宋体" w:hint="eastAsia"/>
          <w:sz w:val="24"/>
          <w:szCs w:val="24"/>
        </w:rPr>
        <w:t>相关信息并进行评审。</w:t>
      </w:r>
    </w:p>
    <w:p w:rsidR="00B34F8C" w:rsidRDefault="00AC6395">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B34F8C" w:rsidRDefault="00AC6395">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w:t>
      </w:r>
      <w:r>
        <w:rPr>
          <w:rFonts w:ascii="宋体" w:eastAsia="宋体" w:hAnsi="宋体" w:cs="宋体" w:hint="eastAsia"/>
          <w:sz w:val="24"/>
          <w:szCs w:val="24"/>
        </w:rPr>
        <w:t>3</w:t>
      </w:r>
      <w:r>
        <w:rPr>
          <w:rFonts w:ascii="宋体" w:eastAsia="宋体" w:hAnsi="宋体" w:cs="宋体" w:hint="eastAsia"/>
          <w:sz w:val="24"/>
          <w:szCs w:val="24"/>
        </w:rPr>
        <w:t>名以上成交候选人，并编写评审报告。</w:t>
      </w:r>
    </w:p>
    <w:p w:rsidR="00B34F8C" w:rsidRDefault="00B34F8C">
      <w:pPr>
        <w:tabs>
          <w:tab w:val="left" w:pos="1260"/>
        </w:tabs>
        <w:autoSpaceDE w:val="0"/>
        <w:autoSpaceDN w:val="0"/>
        <w:spacing w:line="360" w:lineRule="auto"/>
        <w:contextualSpacing/>
        <w:jc w:val="center"/>
        <w:rPr>
          <w:rFonts w:ascii="宋体" w:hAnsi="宋体" w:cs="宋体"/>
          <w:b/>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31.</w:t>
      </w:r>
      <w:r>
        <w:rPr>
          <w:rFonts w:ascii="宋体" w:eastAsia="宋体" w:hAnsi="宋体" w:cs="宋体" w:hint="eastAsia"/>
          <w:b/>
          <w:kern w:val="0"/>
          <w:sz w:val="24"/>
          <w:szCs w:val="24"/>
        </w:rPr>
        <w:t>确定成交供应商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Pr>
          <w:rFonts w:ascii="宋体" w:eastAsia="宋体" w:hAnsi="宋体" w:cs="宋体" w:hint="eastAsia"/>
          <w:sz w:val="24"/>
          <w:szCs w:val="24"/>
        </w:rPr>
        <w:t>采购人应当在收到评审报告后</w:t>
      </w:r>
      <w:r>
        <w:rPr>
          <w:rFonts w:ascii="宋体" w:eastAsia="宋体" w:hAnsi="宋体" w:cs="宋体" w:hint="eastAsia"/>
          <w:sz w:val="24"/>
          <w:szCs w:val="24"/>
        </w:rPr>
        <w:t>5</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B34F8C" w:rsidRDefault="00AC6395">
      <w:pPr>
        <w:pStyle w:val="af4"/>
        <w:numPr>
          <w:ilvl w:val="1"/>
          <w:numId w:val="1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B34F8C" w:rsidRDefault="00AC6395">
      <w:pPr>
        <w:pStyle w:val="af4"/>
        <w:numPr>
          <w:ilvl w:val="1"/>
          <w:numId w:val="9"/>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w:t>
      </w:r>
      <w:r>
        <w:rPr>
          <w:rFonts w:ascii="宋体" w:eastAsia="宋体" w:hAnsi="宋体" w:cs="宋体" w:hint="eastAsia"/>
          <w:sz w:val="24"/>
          <w:szCs w:val="24"/>
        </w:rPr>
        <w:t>3</w:t>
      </w:r>
      <w:r>
        <w:rPr>
          <w:rFonts w:ascii="宋体" w:eastAsia="宋体" w:hAnsi="宋体" w:cs="宋体" w:hint="eastAsia"/>
          <w:sz w:val="24"/>
          <w:szCs w:val="24"/>
        </w:rPr>
        <w:t>家的，但《政府采购非招标采购方式管理办法》第二十七条第二款规定的情形除外。</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Pr>
          <w:rFonts w:ascii="宋体" w:eastAsia="宋体" w:hAnsi="宋体" w:cs="宋体" w:hint="eastAsia"/>
          <w:kern w:val="0"/>
          <w:sz w:val="24"/>
          <w:szCs w:val="24"/>
        </w:rPr>
        <w:t>采购人确认成交供应商后，采购人在公告成交结果的同时，向成交供应商发出成交通知书。</w:t>
      </w:r>
    </w:p>
    <w:p w:rsidR="00B34F8C" w:rsidRDefault="00AC6395">
      <w:pPr>
        <w:pStyle w:val="af4"/>
        <w:numPr>
          <w:ilvl w:val="1"/>
          <w:numId w:val="1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Pr>
          <w:rFonts w:ascii="宋体" w:eastAsia="宋体" w:hAnsi="宋体" w:cs="宋体" w:hint="eastAsia"/>
          <w:kern w:val="0"/>
          <w:sz w:val="24"/>
          <w:szCs w:val="24"/>
        </w:rPr>
        <w:t>供应商认为谈判文件、采购过程和成交结果使自己的权益受到损害的，可以按照《政府采购质疑和投诉办法》（财政部令第</w:t>
      </w:r>
      <w:r>
        <w:rPr>
          <w:rFonts w:ascii="宋体" w:eastAsia="宋体" w:hAnsi="宋体" w:cs="宋体" w:hint="eastAsia"/>
          <w:kern w:val="0"/>
          <w:sz w:val="24"/>
          <w:szCs w:val="24"/>
        </w:rPr>
        <w:t>94</w:t>
      </w:r>
      <w:r>
        <w:rPr>
          <w:rFonts w:ascii="宋体" w:eastAsia="宋体" w:hAnsi="宋体" w:cs="宋体" w:hint="eastAsia"/>
          <w:kern w:val="0"/>
          <w:sz w:val="24"/>
          <w:szCs w:val="24"/>
        </w:rPr>
        <w:t>号）提出质疑。提出质疑的供应商应当是参与本项目采购活动的供应商。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Pr>
          <w:rFonts w:ascii="宋体" w:eastAsia="宋体" w:hAnsi="宋体" w:cs="宋体" w:hint="eastAsia"/>
          <w:kern w:val="0"/>
          <w:sz w:val="24"/>
          <w:szCs w:val="24"/>
        </w:rPr>
        <w:t>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w:t>
      </w:r>
      <w:r>
        <w:rPr>
          <w:rFonts w:ascii="宋体" w:eastAsia="宋体" w:hAnsi="宋体" w:cs="宋体" w:hint="eastAsia"/>
          <w:kern w:val="0"/>
          <w:sz w:val="24"/>
          <w:szCs w:val="24"/>
        </w:rPr>
        <w:t>性提出，提出后电话联系本项目谈判公告中集采机构联系人查看，并同时将符合《政府采购质疑和投诉办法》第十二条规定的纸质质疑函和必要的证明材料一式两份送采购单位，如未提出视为全面接受；</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Pr>
          <w:rFonts w:ascii="宋体" w:eastAsia="宋体" w:hAnsi="宋体" w:cs="宋体" w:hint="eastAsia"/>
          <w:kern w:val="0"/>
          <w:sz w:val="24"/>
          <w:szCs w:val="24"/>
        </w:rPr>
        <w:t>采购人、采购代理机构认为供应商质疑不成立，或者成立但未对成交结果构成影响的，</w:t>
      </w:r>
      <w:r>
        <w:rPr>
          <w:rFonts w:ascii="宋体" w:eastAsia="宋体" w:hAnsi="宋体" w:cs="宋体" w:hint="eastAsia"/>
          <w:kern w:val="0"/>
          <w:sz w:val="24"/>
          <w:szCs w:val="24"/>
        </w:rPr>
        <w:lastRenderedPageBreak/>
        <w:t>继续开展采购活动；认为供应商质疑成立且影响或者可能影响成交结果的，按照下列情况处理：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w:t>
      </w:r>
      <w:r>
        <w:rPr>
          <w:rFonts w:ascii="宋体" w:eastAsia="宋体" w:hAnsi="宋体" w:cs="宋体" w:hint="eastAsia"/>
          <w:kern w:val="0"/>
          <w:sz w:val="24"/>
          <w:szCs w:val="24"/>
        </w:rPr>
        <w:t>对谈判文件提出的质疑，依法通过澄清或者修改可以继续开展采购活动的，澄清或者修改谈判文件后继续开展采购活动；否则应当修改谈判文件后重新开展采购活动。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Pr>
          <w:rFonts w:ascii="宋体" w:eastAsia="宋体" w:hAnsi="宋体" w:cs="宋体" w:hint="eastAsia"/>
          <w:kern w:val="0"/>
          <w:sz w:val="24"/>
          <w:szCs w:val="24"/>
        </w:rPr>
        <w:t>采购人与成交供应商应当在成交通知书发出之日起</w:t>
      </w:r>
      <w:r>
        <w:rPr>
          <w:rFonts w:ascii="宋体" w:eastAsia="宋体" w:hAnsi="宋体" w:cs="宋体" w:hint="eastAsia"/>
          <w:kern w:val="0"/>
          <w:sz w:val="24"/>
          <w:szCs w:val="24"/>
        </w:rPr>
        <w:t>30</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B34F8C" w:rsidRDefault="00AC6395">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w:t>
      </w:r>
      <w:r>
        <w:rPr>
          <w:rFonts w:ascii="宋体" w:eastAsia="宋体" w:hAnsi="宋体" w:cs="宋体" w:hint="eastAsia"/>
          <w:kern w:val="0"/>
          <w:sz w:val="24"/>
          <w:szCs w:val="24"/>
        </w:rPr>
        <w:t>现金形式向采购人提交。履约保证金的数额不得超过政府采购合同金额的</w:t>
      </w:r>
      <w:r>
        <w:rPr>
          <w:rFonts w:ascii="宋体" w:eastAsia="宋体" w:hAnsi="宋体" w:cs="宋体" w:hint="eastAsia"/>
          <w:kern w:val="0"/>
          <w:sz w:val="24"/>
          <w:szCs w:val="24"/>
        </w:rPr>
        <w:t>10%</w:t>
      </w:r>
      <w:r>
        <w:rPr>
          <w:rFonts w:ascii="宋体" w:eastAsia="宋体" w:hAnsi="宋体" w:cs="宋体" w:hint="eastAsia"/>
          <w:kern w:val="0"/>
          <w:sz w:val="24"/>
          <w:szCs w:val="24"/>
        </w:rPr>
        <w:t>。</w:t>
      </w:r>
    </w:p>
    <w:p w:rsidR="00B34F8C" w:rsidRDefault="00AC6395">
      <w:pPr>
        <w:rPr>
          <w:rFonts w:ascii="宋体" w:hAnsi="宋体" w:cs="宋体"/>
          <w:b/>
          <w:sz w:val="32"/>
          <w:szCs w:val="32"/>
        </w:rPr>
      </w:pPr>
      <w:r>
        <w:rPr>
          <w:rFonts w:ascii="宋体" w:eastAsia="宋体" w:hAnsi="宋体" w:cs="宋体" w:hint="eastAsia"/>
          <w:b/>
          <w:sz w:val="32"/>
          <w:szCs w:val="32"/>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政府采购政策功能</w:t>
      </w:r>
    </w:p>
    <w:p w:rsidR="00B34F8C" w:rsidRDefault="00B34F8C">
      <w:pPr>
        <w:jc w:val="center"/>
        <w:rPr>
          <w:rFonts w:ascii="宋体" w:hAnsi="宋体" w:cs="宋体"/>
          <w:kern w:val="0"/>
          <w:szCs w:val="21"/>
        </w:rPr>
      </w:pPr>
    </w:p>
    <w:p w:rsidR="00B34F8C" w:rsidRDefault="00AC6395">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w:t>
      </w:r>
      <w:r>
        <w:rPr>
          <w:rFonts w:asciiTheme="minorEastAsia" w:eastAsiaTheme="minorEastAsia" w:hAnsiTheme="minorEastAsia" w:cs="仿宋_GB2312" w:hint="eastAsia"/>
          <w:szCs w:val="24"/>
        </w:rPr>
        <w:t>[2019]18</w:t>
      </w:r>
      <w:r>
        <w:rPr>
          <w:rFonts w:asciiTheme="minorEastAsia" w:eastAsiaTheme="minorEastAsia" w:hAnsiTheme="minorEastAsia" w:cs="仿宋_GB2312" w:hint="eastAsia"/>
          <w:szCs w:val="24"/>
        </w:rPr>
        <w:t>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w:t>
      </w:r>
      <w:r>
        <w:rPr>
          <w:rFonts w:asciiTheme="minorEastAsia" w:eastAsiaTheme="minorEastAsia" w:hAnsiTheme="minorEastAsia" w:cs="仿宋_GB2312" w:hint="eastAsia"/>
          <w:szCs w:val="24"/>
        </w:rPr>
        <w:t>[2019]19</w:t>
      </w:r>
      <w:r>
        <w:rPr>
          <w:rFonts w:asciiTheme="minorEastAsia" w:eastAsiaTheme="minorEastAsia" w:hAnsiTheme="minorEastAsia" w:cs="仿宋_GB2312" w:hint="eastAsia"/>
          <w:szCs w:val="24"/>
        </w:rPr>
        <w:t>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34F8C" w:rsidRDefault="00AC6395">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、根据财政部、工业和信息化部发布的《政府采购促进中小企</w:t>
      </w:r>
      <w:r>
        <w:rPr>
          <w:rFonts w:asciiTheme="minorEastAsia" w:hAnsiTheme="minorEastAsia" w:cs="仿宋_GB2312" w:hint="eastAsia"/>
          <w:sz w:val="24"/>
          <w:szCs w:val="24"/>
          <w:lang w:val="zh-CN"/>
        </w:rPr>
        <w:t>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r>
        <w:rPr>
          <w:rFonts w:asciiTheme="minorEastAsia" w:hAnsiTheme="minorEastAsia" w:cs="仿宋_GB2312" w:hint="eastAsia"/>
          <w:sz w:val="24"/>
          <w:szCs w:val="24"/>
          <w:lang w:val="zh-CN"/>
        </w:rPr>
        <w:t>。</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B34F8C" w:rsidRDefault="00AC639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w:t>
      </w:r>
      <w:r>
        <w:rPr>
          <w:rFonts w:asciiTheme="minorEastAsia" w:eastAsiaTheme="minorEastAsia" w:hAnsiTheme="minorEastAsia" w:cs="仿宋_GB2312"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国务院扶贫办关于运用政府采购政策支持脱贫攻坚的通知》财库〔</w:t>
      </w:r>
      <w:r>
        <w:rPr>
          <w:rFonts w:asciiTheme="minorEastAsia" w:hAnsiTheme="minorEastAsia" w:cs="仿宋_GB2312" w:hint="eastAsia"/>
          <w:sz w:val="24"/>
          <w:szCs w:val="24"/>
          <w:lang w:val="zh-CN"/>
        </w:rPr>
        <w:t>2019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27</w:t>
      </w:r>
      <w:r>
        <w:rPr>
          <w:rFonts w:asciiTheme="minorEastAsia" w:hAnsiTheme="minorEastAsia" w:cs="仿宋_GB2312" w:hint="eastAsia"/>
          <w:sz w:val="24"/>
          <w:szCs w:val="24"/>
          <w:lang w:val="zh-CN"/>
        </w:rPr>
        <w:t>号有关要求，鼓励优先采购聘用建档立卡贫困人员物业公司提供的物业服务。各级预算单位</w:t>
      </w:r>
      <w:r>
        <w:rPr>
          <w:rFonts w:asciiTheme="minorEastAsia" w:hAnsiTheme="minorEastAsia" w:cs="仿宋_GB2312" w:hint="eastAsia"/>
          <w:sz w:val="24"/>
          <w:szCs w:val="24"/>
          <w:lang w:val="zh-CN"/>
        </w:rPr>
        <w:t>使用财政性资金采购物业服务的，有条件的应当优先采购注册地在</w:t>
      </w:r>
      <w:r>
        <w:rPr>
          <w:rFonts w:asciiTheme="minorEastAsia" w:hAnsiTheme="minorEastAsia" w:cs="仿宋_GB2312" w:hint="eastAsia"/>
          <w:sz w:val="24"/>
          <w:szCs w:val="24"/>
          <w:lang w:val="zh-CN"/>
        </w:rPr>
        <w:t>832</w:t>
      </w:r>
      <w:r>
        <w:rPr>
          <w:rFonts w:asciiTheme="minorEastAsia" w:hAnsiTheme="minorEastAsia" w:cs="仿宋_GB2312" w:hint="eastAsia"/>
          <w:sz w:val="24"/>
          <w:szCs w:val="24"/>
          <w:lang w:val="zh-CN"/>
        </w:rPr>
        <w:t>个国家级贫困县域内，且聘用建档立卡贫困人员物业公司提供的物业服务。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B34F8C" w:rsidRDefault="00B34F8C">
      <w:pPr>
        <w:pStyle w:val="a8"/>
        <w:spacing w:line="360" w:lineRule="auto"/>
        <w:ind w:firstLineChars="200" w:firstLine="480"/>
        <w:contextualSpacing/>
        <w:rPr>
          <w:rFonts w:ascii="宋体" w:hAnsi="宋体" w:cs="宋体"/>
          <w:szCs w:val="24"/>
          <w:lang w:val="zh-CN"/>
        </w:rPr>
      </w:pPr>
    </w:p>
    <w:p w:rsidR="00B34F8C" w:rsidRDefault="00AC6395">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p>
    <w:p w:rsidR="00B34F8C" w:rsidRDefault="00B34F8C">
      <w:pPr>
        <w:pStyle w:val="a8"/>
        <w:spacing w:line="360" w:lineRule="auto"/>
        <w:contextualSpacing/>
        <w:rPr>
          <w:rFonts w:hAnsi="宋体" w:cs="宋体"/>
          <w:lang w:val="zh-CN"/>
        </w:rPr>
      </w:pPr>
    </w:p>
    <w:p w:rsidR="00B34F8C" w:rsidRDefault="00AC6395">
      <w:pPr>
        <w:pStyle w:val="a8"/>
        <w:spacing w:line="360" w:lineRule="auto"/>
        <w:contextualSpacing/>
        <w:rPr>
          <w:rFonts w:hAnsi="宋体" w:cs="宋体"/>
          <w:bCs/>
          <w:szCs w:val="24"/>
        </w:rPr>
      </w:pPr>
      <w:r>
        <w:rPr>
          <w:rFonts w:ascii="宋体" w:hAnsi="宋体" w:cs="宋体" w:hint="eastAsia"/>
          <w:b/>
          <w:szCs w:val="24"/>
          <w:lang w:val="zh-CN"/>
        </w:rPr>
        <w:t>一、资格审查</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w:t>
      </w:r>
      <w:r>
        <w:rPr>
          <w:rFonts w:ascii="宋体" w:eastAsia="宋体" w:hAnsi="宋体" w:cs="宋体" w:hint="eastAsia"/>
          <w:sz w:val="24"/>
          <w:szCs w:val="24"/>
          <w:lang w:val="zh-CN"/>
        </w:rPr>
        <w:t>3</w:t>
      </w:r>
      <w:r>
        <w:rPr>
          <w:rFonts w:ascii="宋体" w:eastAsia="宋体" w:hAnsi="宋体" w:cs="宋体" w:hint="eastAsia"/>
          <w:sz w:val="24"/>
          <w:szCs w:val="24"/>
          <w:lang w:val="zh-CN"/>
        </w:rPr>
        <w:t>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B34F8C" w:rsidRDefault="00AC6395">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B34F8C" w:rsidRDefault="00B34F8C">
      <w:pPr>
        <w:rPr>
          <w:rFonts w:ascii="宋体" w:hAnsi="宋体" w:cs="宋体"/>
          <w:b/>
          <w:sz w:val="24"/>
          <w:szCs w:val="24"/>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94"/>
        <w:gridCol w:w="6410"/>
      </w:tblGrid>
      <w:tr w:rsidR="00B34F8C">
        <w:trPr>
          <w:trHeight w:val="252"/>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94"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410"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B34F8C">
        <w:trPr>
          <w:trHeight w:val="252"/>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94"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10"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Pr>
                <w:rFonts w:ascii="宋体" w:eastAsia="宋体" w:hAnsi="宋体" w:cs="宋体" w:hint="eastAsia"/>
                <w:bCs/>
                <w:sz w:val="24"/>
                <w:szCs w:val="24"/>
              </w:rPr>
              <w:t>3.1</w:t>
            </w:r>
            <w:r>
              <w:rPr>
                <w:rFonts w:ascii="宋体" w:eastAsia="宋体" w:hAnsi="宋体" w:cs="宋体" w:hint="eastAsia"/>
                <w:bCs/>
                <w:sz w:val="24"/>
                <w:szCs w:val="24"/>
              </w:rPr>
              <w:t>格式填写</w:t>
            </w:r>
          </w:p>
        </w:tc>
      </w:tr>
      <w:tr w:rsidR="00B34F8C">
        <w:trPr>
          <w:trHeight w:val="64"/>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410" w:type="dxa"/>
            <w:vAlign w:val="center"/>
          </w:tcPr>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）企业法人营业执照或营业执照。（企业提供）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）事业单位法人证书。（事业单位提供）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）执业许可证。（非企业专业服务机构提供）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）个体工商户营业执照。（个体工商户提供）</w:t>
            </w:r>
          </w:p>
          <w:p w:rsidR="00B34F8C" w:rsidRDefault="00AC6395">
            <w:pPr>
              <w:spacing w:line="360" w:lineRule="auto"/>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）自然人身份证明。（自然人提供）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tc>
      </w:tr>
      <w:tr w:rsidR="00B34F8C">
        <w:trPr>
          <w:trHeight w:val="64"/>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410" w:type="dxa"/>
          </w:tcPr>
          <w:p w:rsidR="00B34F8C" w:rsidRDefault="00AC6395">
            <w:pPr>
              <w:spacing w:line="360" w:lineRule="auto"/>
              <w:rPr>
                <w:rFonts w:ascii="宋体" w:eastAsia="宋体" w:hAnsi="宋体" w:cs="Arial"/>
                <w:color w:val="FF0000"/>
                <w:sz w:val="24"/>
                <w:szCs w:val="24"/>
                <w:lang w:val="zh-CN"/>
              </w:rPr>
            </w:pPr>
            <w:r>
              <w:rPr>
                <w:rFonts w:ascii="宋体" w:eastAsia="宋体" w:hAnsi="宋体" w:cs="宋体" w:hint="eastAsia"/>
                <w:bCs/>
                <w:sz w:val="24"/>
                <w:szCs w:val="24"/>
              </w:rPr>
              <w:t>（</w:t>
            </w:r>
            <w:r>
              <w:rPr>
                <w:rFonts w:ascii="宋体" w:eastAsia="宋体" w:hAnsi="宋体" w:cs="Arial" w:hint="eastAsia"/>
                <w:color w:val="FF0000"/>
                <w:sz w:val="24"/>
                <w:szCs w:val="24"/>
                <w:lang w:val="zh-CN"/>
              </w:rPr>
              <w:t>1</w:t>
            </w:r>
            <w:r>
              <w:rPr>
                <w:rFonts w:ascii="宋体" w:eastAsia="宋体" w:hAnsi="宋体" w:cs="Arial" w:hint="eastAsia"/>
                <w:color w:val="FF0000"/>
                <w:sz w:val="24"/>
                <w:szCs w:val="24"/>
                <w:lang w:val="zh-CN"/>
              </w:rPr>
              <w:t>）供应商是法人（法人包括企业法人、机关法人、事业单位法人和社会团体法人），提供本单位：</w:t>
            </w:r>
            <w:r>
              <w:rPr>
                <w:rFonts w:ascii="宋体" w:eastAsia="宋体" w:hAnsi="宋体" w:cs="Arial" w:hint="eastAsia"/>
                <w:color w:val="FF0000"/>
                <w:sz w:val="24"/>
                <w:szCs w:val="24"/>
                <w:lang w:val="zh-CN"/>
              </w:rPr>
              <w:t>2018</w:t>
            </w:r>
            <w:r>
              <w:rPr>
                <w:rFonts w:ascii="宋体" w:eastAsia="宋体" w:hAnsi="宋体" w:cs="Arial" w:hint="eastAsia"/>
                <w:color w:val="FF0000"/>
                <w:sz w:val="24"/>
                <w:szCs w:val="24"/>
                <w:lang w:val="zh-CN"/>
              </w:rPr>
              <w:t>年度经审计的财务报告</w:t>
            </w:r>
            <w:r>
              <w:rPr>
                <w:rFonts w:ascii="宋体" w:eastAsia="宋体" w:hAnsi="宋体" w:cs="Arial" w:hint="eastAsia"/>
                <w:color w:val="FF0000"/>
                <w:sz w:val="24"/>
                <w:szCs w:val="24"/>
                <w:lang w:val="zh-CN"/>
              </w:rPr>
              <w:t>，</w:t>
            </w:r>
            <w:r>
              <w:rPr>
                <w:rFonts w:ascii="宋体" w:eastAsia="宋体" w:hAnsi="宋体" w:cs="Arial" w:hint="eastAsia"/>
                <w:color w:val="FF0000"/>
                <w:sz w:val="24"/>
                <w:szCs w:val="24"/>
                <w:lang w:val="zh-CN"/>
              </w:rPr>
              <w:t>或银行出具的资信证明或财政部门认可的政府采购专业担保机构的证明文件和担保机构出具的投标担保函。</w:t>
            </w:r>
          </w:p>
          <w:p w:rsidR="00B34F8C" w:rsidRDefault="00AC6395">
            <w:pPr>
              <w:spacing w:line="360" w:lineRule="auto"/>
              <w:rPr>
                <w:rFonts w:ascii="宋体" w:eastAsia="宋体" w:hAnsi="宋体" w:cs="Arial"/>
                <w:sz w:val="24"/>
                <w:szCs w:val="24"/>
                <w:lang w:val="zh-CN"/>
              </w:rPr>
            </w:pPr>
            <w:r>
              <w:rPr>
                <w:rFonts w:ascii="宋体" w:eastAsia="宋体" w:hAnsi="宋体" w:cs="Arial" w:hint="eastAsia"/>
                <w:color w:val="FF0000"/>
                <w:sz w:val="24"/>
                <w:szCs w:val="24"/>
                <w:lang w:val="zh-CN"/>
              </w:rPr>
              <w:t>（</w:t>
            </w:r>
            <w:r>
              <w:rPr>
                <w:rFonts w:ascii="宋体" w:eastAsia="宋体" w:hAnsi="宋体" w:cs="Arial" w:hint="eastAsia"/>
                <w:color w:val="FF0000"/>
                <w:sz w:val="24"/>
                <w:szCs w:val="24"/>
                <w:lang w:val="zh-CN"/>
              </w:rPr>
              <w:t>2</w:t>
            </w:r>
            <w:r>
              <w:rPr>
                <w:rFonts w:ascii="宋体" w:eastAsia="宋体" w:hAnsi="宋体" w:cs="Arial" w:hint="eastAsia"/>
                <w:color w:val="FF0000"/>
                <w:sz w:val="24"/>
                <w:szCs w:val="24"/>
                <w:lang w:val="zh-CN"/>
              </w:rPr>
              <w:t>）供应商（其他组织和自然人）提供本单位：</w:t>
            </w:r>
            <w:r>
              <w:rPr>
                <w:rFonts w:ascii="宋体" w:eastAsia="宋体" w:hAnsi="宋体" w:cs="Arial" w:hint="eastAsia"/>
                <w:color w:val="FF0000"/>
                <w:sz w:val="24"/>
                <w:szCs w:val="24"/>
                <w:lang w:val="zh-CN"/>
              </w:rPr>
              <w:t>2018</w:t>
            </w:r>
            <w:r>
              <w:rPr>
                <w:rFonts w:ascii="宋体" w:eastAsia="宋体" w:hAnsi="宋体" w:cs="Arial" w:hint="eastAsia"/>
                <w:color w:val="FF0000"/>
                <w:sz w:val="24"/>
                <w:szCs w:val="24"/>
                <w:lang w:val="zh-CN"/>
              </w:rPr>
              <w:t>年度经审计的财务报告</w:t>
            </w:r>
            <w:r>
              <w:rPr>
                <w:rFonts w:ascii="宋体" w:eastAsia="宋体" w:hAnsi="宋体" w:cs="Arial" w:hint="eastAsia"/>
                <w:color w:val="FF0000"/>
                <w:sz w:val="24"/>
                <w:szCs w:val="24"/>
                <w:lang w:val="zh-CN"/>
              </w:rPr>
              <w:t>，</w:t>
            </w:r>
            <w:r>
              <w:rPr>
                <w:rFonts w:ascii="宋体" w:eastAsia="宋体" w:hAnsi="宋体" w:cs="Arial" w:hint="eastAsia"/>
                <w:color w:val="FF0000"/>
                <w:sz w:val="24"/>
                <w:szCs w:val="24"/>
                <w:lang w:val="zh-CN"/>
              </w:rPr>
              <w:t>或银行出具的资信证明或财政部门认可的政府采购专业担保机构的证明文件和担保机构出具的投标担保函。</w:t>
            </w:r>
          </w:p>
        </w:tc>
      </w:tr>
      <w:tr w:rsidR="00B34F8C">
        <w:trPr>
          <w:trHeight w:val="620"/>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410" w:type="dxa"/>
          </w:tcPr>
          <w:p w:rsidR="00B34F8C" w:rsidRDefault="00AC6395">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B34F8C">
        <w:trPr>
          <w:trHeight w:val="1040"/>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5</w:t>
            </w:r>
          </w:p>
        </w:tc>
        <w:tc>
          <w:tcPr>
            <w:tcW w:w="2594" w:type="dxa"/>
            <w:vAlign w:val="center"/>
          </w:tcPr>
          <w:p w:rsidR="00B34F8C" w:rsidRDefault="00AC6395">
            <w:pPr>
              <w:spacing w:line="360" w:lineRule="auto"/>
              <w:rPr>
                <w:rFonts w:ascii="宋体" w:hAnsi="宋体" w:cs="宋体"/>
                <w:bCs/>
                <w:sz w:val="24"/>
                <w:szCs w:val="24"/>
              </w:rPr>
            </w:pPr>
            <w:r>
              <w:rPr>
                <w:rFonts w:ascii="宋体" w:eastAsia="宋体" w:hAnsi="宋体" w:cs="宋体" w:hint="eastAsia"/>
                <w:b/>
                <w:bCs/>
                <w:sz w:val="24"/>
                <w:szCs w:val="24"/>
              </w:rPr>
              <w:t>参加政府采购活动前</w:t>
            </w:r>
            <w:r>
              <w:rPr>
                <w:rFonts w:ascii="宋体" w:eastAsia="宋体" w:hAnsi="宋体" w:cs="宋体" w:hint="eastAsia"/>
                <w:b/>
                <w:bCs/>
                <w:sz w:val="24"/>
                <w:szCs w:val="24"/>
              </w:rPr>
              <w:t>3</w:t>
            </w:r>
            <w:r>
              <w:rPr>
                <w:rFonts w:ascii="宋体" w:eastAsia="宋体" w:hAnsi="宋体" w:cs="宋体" w:hint="eastAsia"/>
                <w:b/>
                <w:bCs/>
                <w:sz w:val="24"/>
                <w:szCs w:val="24"/>
              </w:rPr>
              <w:t>年内在经营活动中没有重大违法记录的声明</w:t>
            </w:r>
          </w:p>
        </w:tc>
        <w:tc>
          <w:tcPr>
            <w:tcW w:w="6410" w:type="dxa"/>
            <w:vAlign w:val="center"/>
          </w:tcPr>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B34F8C" w:rsidRDefault="00AC6395">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w:t>
            </w:r>
            <w:r>
              <w:rPr>
                <w:rFonts w:ascii="宋体" w:eastAsia="宋体" w:hAnsi="宋体" w:cs="宋体" w:hint="eastAsia"/>
                <w:bCs/>
                <w:sz w:val="24"/>
                <w:szCs w:val="24"/>
              </w:rPr>
              <w:t>3</w:t>
            </w:r>
            <w:r>
              <w:rPr>
                <w:rFonts w:ascii="宋体" w:eastAsia="宋体" w:hAnsi="宋体" w:cs="宋体" w:hint="eastAsia"/>
                <w:bCs/>
                <w:sz w:val="24"/>
                <w:szCs w:val="24"/>
              </w:rPr>
              <w:t>年内在经营活动中没有重大违法记录的书面声明”。</w:t>
            </w:r>
            <w:r>
              <w:rPr>
                <w:rFonts w:ascii="宋体" w:eastAsia="宋体" w:hAnsi="宋体" w:cs="宋体" w:hint="eastAsia"/>
                <w:bCs/>
                <w:sz w:val="24"/>
                <w:szCs w:val="24"/>
              </w:rPr>
              <w:t xml:space="preserve"> </w:t>
            </w:r>
            <w:r>
              <w:rPr>
                <w:rFonts w:ascii="宋体" w:eastAsia="宋体" w:hAnsi="宋体" w:cs="宋体" w:hint="eastAsia"/>
                <w:bCs/>
                <w:sz w:val="24"/>
                <w:szCs w:val="24"/>
              </w:rPr>
              <w:t>重大违法记录，是指供应商因违法经营受到刑事处罚或者责令停产停业、吊销许可证或者执照、较大数额罚款等行政处罚。</w:t>
            </w:r>
          </w:p>
        </w:tc>
      </w:tr>
      <w:tr w:rsidR="00B34F8C">
        <w:trPr>
          <w:trHeight w:val="2913"/>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94" w:type="dxa"/>
            <w:vAlign w:val="center"/>
          </w:tcPr>
          <w:p w:rsidR="00B34F8C" w:rsidRDefault="00AC6395">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410" w:type="dxa"/>
          </w:tcPr>
          <w:p w:rsidR="00B34F8C" w:rsidRDefault="00AC6395">
            <w:pPr>
              <w:numPr>
                <w:ilvl w:val="0"/>
                <w:numId w:val="16"/>
              </w:numPr>
              <w:spacing w:line="360" w:lineRule="auto"/>
              <w:rPr>
                <w:rFonts w:asciiTheme="minorEastAsia" w:hAnsiTheme="minorEastAsia"/>
                <w:bCs/>
                <w:sz w:val="24"/>
                <w:szCs w:val="24"/>
              </w:rPr>
            </w:pPr>
            <w:r>
              <w:rPr>
                <w:rFonts w:asciiTheme="minorEastAsia" w:hAnsiTheme="minorEastAsia" w:hint="eastAsia"/>
                <w:b/>
                <w:bCs/>
                <w:color w:val="FF0000"/>
                <w:sz w:val="24"/>
                <w:szCs w:val="24"/>
              </w:rPr>
              <w:t>供应商未被列入“信用中国”网站</w:t>
            </w:r>
            <w:r>
              <w:rPr>
                <w:rFonts w:asciiTheme="minorEastAsia" w:hAnsiTheme="minorEastAsia" w:hint="eastAsia"/>
                <w:b/>
                <w:bCs/>
                <w:color w:val="FF0000"/>
                <w:sz w:val="24"/>
                <w:szCs w:val="24"/>
              </w:rPr>
              <w:t>(www.creditchina.gov.cn)</w:t>
            </w:r>
            <w:r>
              <w:rPr>
                <w:rFonts w:asciiTheme="minorEastAsia" w:hAnsiTheme="minorEastAsia" w:hint="eastAsia"/>
                <w:b/>
                <w:bCs/>
                <w:color w:val="FF0000"/>
                <w:sz w:val="24"/>
                <w:szCs w:val="24"/>
              </w:rPr>
              <w:t>失信被执行人、企业经营异常名录、重大税收违法案件当事人名单的投标人；“中国政府采购网”</w:t>
            </w:r>
            <w:r>
              <w:rPr>
                <w:rFonts w:asciiTheme="minorEastAsia" w:hAnsiTheme="minorEastAsia" w:hint="eastAsia"/>
                <w:b/>
                <w:bCs/>
                <w:color w:val="FF0000"/>
                <w:sz w:val="24"/>
                <w:szCs w:val="24"/>
              </w:rPr>
              <w:t xml:space="preserve"> (www.ccgp.gov.cn)</w:t>
            </w:r>
            <w:r>
              <w:rPr>
                <w:rFonts w:asciiTheme="minorEastAsia" w:hAnsiTheme="minorEastAsia" w:hint="eastAsia"/>
                <w:b/>
                <w:bCs/>
                <w:color w:val="FF0000"/>
                <w:sz w:val="24"/>
                <w:szCs w:val="24"/>
              </w:rPr>
              <w:t>政府采购严重违法失信行为记录名单的投标人；提供上述查询结果页面截图</w:t>
            </w:r>
            <w:r>
              <w:rPr>
                <w:rFonts w:asciiTheme="minorEastAsia" w:hAnsiTheme="minorEastAsia" w:hint="eastAsia"/>
                <w:bCs/>
                <w:color w:val="FF0000"/>
                <w:sz w:val="24"/>
                <w:szCs w:val="24"/>
              </w:rPr>
              <w:t>（联合体形式投标的，联合体成员存在不良信用记录，视同联合体存在不良信用记录）。</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、查询渠道：</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w:t>
            </w:r>
            <w:r>
              <w:rPr>
                <w:rFonts w:ascii="宋体" w:hAnsi="宋体" w:cs="宋体" w:hint="eastAsia"/>
                <w:color w:val="000000"/>
                <w:kern w:val="0"/>
                <w:sz w:val="24"/>
                <w:szCs w:val="24"/>
              </w:rPr>
              <w:t>网站（</w:t>
            </w:r>
            <w:hyperlink r:id="rId15"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r>
              <w:rPr>
                <w:rFonts w:ascii="宋体" w:hAnsi="宋体" w:cs="宋体" w:hint="eastAsia"/>
                <w:color w:val="000000"/>
                <w:kern w:val="0"/>
                <w:sz w:val="24"/>
                <w:szCs w:val="24"/>
              </w:rPr>
              <w:t>www.ccgp.gov.cn</w:t>
            </w:r>
            <w:r>
              <w:rPr>
                <w:rFonts w:ascii="宋体" w:hAnsi="宋体" w:cs="宋体" w:hint="eastAsia"/>
                <w:color w:val="000000"/>
                <w:kern w:val="0"/>
                <w:sz w:val="24"/>
                <w:szCs w:val="24"/>
              </w:rPr>
              <w:t>）</w:t>
            </w:r>
          </w:p>
          <w:p w:rsidR="00B34F8C" w:rsidRDefault="00AC6395">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、截止时间：同投标截止时间；</w:t>
            </w:r>
          </w:p>
          <w:p w:rsidR="00B34F8C" w:rsidRDefault="00AC6395">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w:t>
            </w:r>
            <w:r>
              <w:rPr>
                <w:rFonts w:asciiTheme="minorEastAsia" w:hAnsiTheme="minorEastAsia" w:cs="宋体" w:hint="eastAsia"/>
                <w:szCs w:val="24"/>
              </w:rPr>
              <w:t>(</w:t>
            </w:r>
            <w:r>
              <w:rPr>
                <w:rFonts w:asciiTheme="minorEastAsia" w:hAnsiTheme="minorEastAsia" w:cs="宋体" w:hint="eastAsia"/>
                <w:szCs w:val="24"/>
              </w:rPr>
              <w:t>查询截图附在投标文件中加盖公章</w:t>
            </w:r>
            <w:r>
              <w:rPr>
                <w:rFonts w:asciiTheme="minorEastAsia" w:hAnsiTheme="minorEastAsia" w:cs="宋体" w:hint="eastAsia"/>
                <w:szCs w:val="24"/>
              </w:rPr>
              <w:t>)</w:t>
            </w:r>
            <w:r>
              <w:rPr>
                <w:rFonts w:asciiTheme="minorEastAsia" w:hAnsiTheme="minorEastAsia" w:cs="宋体" w:hint="eastAsia"/>
                <w:szCs w:val="24"/>
              </w:rPr>
              <w:t>；</w:t>
            </w:r>
            <w:r>
              <w:rPr>
                <w:rFonts w:hAnsi="宋体" w:cs="宋体" w:hint="eastAsia"/>
                <w:color w:val="000000"/>
                <w:szCs w:val="24"/>
              </w:rPr>
              <w:t>经谈判小组确认的查询结果网页截图作为查询记录和证据，与其他采购文件一并保存；</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hAnsi="宋体" w:cs="宋体" w:hint="eastAsia"/>
                <w:b/>
                <w:bCs/>
                <w:sz w:val="24"/>
                <w:szCs w:val="24"/>
              </w:rPr>
              <w:t>7</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B34F8C" w:rsidRDefault="00AC6395">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410" w:type="dxa"/>
            <w:vAlign w:val="center"/>
          </w:tcPr>
          <w:p w:rsidR="00B34F8C" w:rsidRDefault="00AC6395">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8</w:t>
            </w:r>
          </w:p>
        </w:tc>
        <w:tc>
          <w:tcPr>
            <w:tcW w:w="2594" w:type="dxa"/>
            <w:vAlign w:val="center"/>
          </w:tcPr>
          <w:p w:rsidR="00B34F8C" w:rsidRDefault="00AC6395">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410" w:type="dxa"/>
          </w:tcPr>
          <w:p w:rsidR="00B34F8C" w:rsidRDefault="00AC6395">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94" w:type="dxa"/>
            <w:vAlign w:val="center"/>
          </w:tcPr>
          <w:p w:rsidR="00B34F8C" w:rsidRDefault="00AC6395">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6410" w:type="dxa"/>
            <w:vAlign w:val="center"/>
          </w:tcPr>
          <w:p w:rsidR="00B34F8C" w:rsidRDefault="00AC6395">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B34F8C">
        <w:trPr>
          <w:trHeight w:val="277"/>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10</w:t>
            </w:r>
          </w:p>
        </w:tc>
        <w:tc>
          <w:tcPr>
            <w:tcW w:w="2594" w:type="dxa"/>
            <w:vAlign w:val="center"/>
          </w:tcPr>
          <w:p w:rsidR="00B34F8C" w:rsidRDefault="00AC6395">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410" w:type="dxa"/>
          </w:tcPr>
          <w:p w:rsidR="00B34F8C" w:rsidRDefault="00AC6395">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B34F8C">
        <w:trPr>
          <w:trHeight w:val="252"/>
        </w:trPr>
        <w:tc>
          <w:tcPr>
            <w:tcW w:w="727" w:type="dxa"/>
            <w:vAlign w:val="center"/>
          </w:tcPr>
          <w:p w:rsidR="00B34F8C" w:rsidRDefault="00AC6395">
            <w:pPr>
              <w:spacing w:line="360" w:lineRule="auto"/>
              <w:contextualSpacing/>
              <w:jc w:val="center"/>
              <w:rPr>
                <w:rFonts w:ascii="宋体" w:hAnsi="宋体" w:cs="宋体"/>
                <w:b/>
                <w:sz w:val="24"/>
                <w:szCs w:val="24"/>
              </w:rPr>
            </w:pPr>
            <w:r>
              <w:rPr>
                <w:rFonts w:ascii="宋体" w:eastAsia="宋体" w:hAnsi="宋体" w:cs="宋体" w:hint="eastAsia"/>
                <w:b/>
                <w:sz w:val="24"/>
                <w:szCs w:val="24"/>
              </w:rPr>
              <w:t>11</w:t>
            </w:r>
          </w:p>
        </w:tc>
        <w:tc>
          <w:tcPr>
            <w:tcW w:w="2594" w:type="dxa"/>
            <w:vAlign w:val="center"/>
          </w:tcPr>
          <w:p w:rsidR="00B34F8C" w:rsidRDefault="00AC6395">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410" w:type="dxa"/>
          </w:tcPr>
          <w:p w:rsidR="00B34F8C" w:rsidRDefault="00AC639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）法定代表人身份证明或提供法定代表人授权委托书及被授权人身份证明。（法人提供）</w:t>
            </w:r>
          </w:p>
          <w:p w:rsidR="00B34F8C" w:rsidRDefault="00AC639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）单位负责人身份证明或提供单位负责人授权委托书及被授权人身份证明。（非法人提供）</w:t>
            </w:r>
          </w:p>
          <w:p w:rsidR="00B34F8C" w:rsidRDefault="00AC639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34F8C" w:rsidRDefault="00AC6395">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4F8C" w:rsidRDefault="00AC63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F8C" w:rsidRDefault="00AC6395">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34F8C">
        <w:trPr>
          <w:trHeight w:val="252"/>
        </w:trPr>
        <w:tc>
          <w:tcPr>
            <w:tcW w:w="727" w:type="dxa"/>
            <w:vAlign w:val="center"/>
          </w:tcPr>
          <w:p w:rsidR="00B34F8C" w:rsidRDefault="00AC6395">
            <w:pPr>
              <w:spacing w:line="360" w:lineRule="auto"/>
              <w:contextualSpacing/>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2</w:t>
            </w:r>
          </w:p>
        </w:tc>
        <w:tc>
          <w:tcPr>
            <w:tcW w:w="2594" w:type="dxa"/>
            <w:vAlign w:val="center"/>
          </w:tcPr>
          <w:p w:rsidR="00B34F8C" w:rsidRDefault="00AC6395">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6410" w:type="dxa"/>
          </w:tcPr>
          <w:p w:rsidR="00B34F8C" w:rsidRDefault="00AC6395">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34F8C" w:rsidRDefault="00B34F8C">
            <w:pPr>
              <w:spacing w:line="360" w:lineRule="auto"/>
              <w:rPr>
                <w:rFonts w:ascii="宋体" w:hAnsi="宋体" w:cs="宋体"/>
                <w:szCs w:val="21"/>
                <w:lang w:val="zh-CN"/>
              </w:rPr>
            </w:pPr>
          </w:p>
        </w:tc>
      </w:tr>
      <w:tr w:rsidR="00B34F8C">
        <w:trPr>
          <w:trHeight w:val="252"/>
        </w:trPr>
        <w:tc>
          <w:tcPr>
            <w:tcW w:w="727" w:type="dxa"/>
            <w:vAlign w:val="center"/>
          </w:tcPr>
          <w:p w:rsidR="00B34F8C" w:rsidRDefault="00AC6395">
            <w:pPr>
              <w:spacing w:line="360" w:lineRule="auto"/>
              <w:contextualSpacing/>
              <w:jc w:val="center"/>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3</w:t>
            </w:r>
          </w:p>
        </w:tc>
        <w:tc>
          <w:tcPr>
            <w:tcW w:w="2594" w:type="dxa"/>
            <w:vAlign w:val="center"/>
          </w:tcPr>
          <w:p w:rsidR="00B34F8C" w:rsidRDefault="00AC6395">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6410" w:type="dxa"/>
          </w:tcPr>
          <w:p w:rsidR="00B34F8C" w:rsidRDefault="00AC6395">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34F8C" w:rsidRDefault="00B34F8C">
            <w:pPr>
              <w:spacing w:line="360" w:lineRule="auto"/>
              <w:rPr>
                <w:rFonts w:ascii="宋体" w:hAnsi="宋体" w:cs="宋体"/>
                <w:bCs/>
                <w:szCs w:val="21"/>
              </w:rPr>
            </w:pPr>
          </w:p>
        </w:tc>
      </w:tr>
    </w:tbl>
    <w:p w:rsidR="00B34F8C" w:rsidRDefault="00B34F8C">
      <w:pPr>
        <w:pStyle w:val="a8"/>
        <w:spacing w:line="360" w:lineRule="auto"/>
        <w:contextualSpacing/>
        <w:rPr>
          <w:rFonts w:ascii="宋体" w:hAnsi="宋体" w:cs="宋体"/>
          <w:b/>
          <w:sz w:val="21"/>
          <w:szCs w:val="21"/>
          <w:lang w:val="zh-CN"/>
        </w:rPr>
      </w:pPr>
    </w:p>
    <w:p w:rsidR="00B34F8C" w:rsidRDefault="00AC6395">
      <w:pPr>
        <w:pStyle w:val="a8"/>
        <w:spacing w:line="360" w:lineRule="auto"/>
        <w:contextualSpacing/>
        <w:rPr>
          <w:rFonts w:hAnsi="宋体" w:cs="宋体"/>
          <w:b/>
          <w:szCs w:val="24"/>
          <w:lang w:val="zh-CN"/>
        </w:rPr>
      </w:pPr>
      <w:r>
        <w:rPr>
          <w:rFonts w:ascii="宋体" w:hAnsi="宋体" w:cs="宋体" w:hint="eastAsia"/>
          <w:b/>
          <w:szCs w:val="24"/>
          <w:lang w:val="zh-CN"/>
        </w:rPr>
        <w:lastRenderedPageBreak/>
        <w:t>二、评审</w:t>
      </w:r>
    </w:p>
    <w:p w:rsidR="00B34F8C" w:rsidRDefault="00AC6395">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B34F8C" w:rsidRDefault="00AC6395">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、谈判小组对通过资格审查的供应商的谈判标文件进行符合性审查，依据谈判文件的规定，从响应文件的有效性、完整性和对谈判文件的响应程度进行审查，以确定是否对谈判文件的全部实质性要求作出响应。</w:t>
      </w:r>
    </w:p>
    <w:p w:rsidR="00B34F8C" w:rsidRDefault="00AC6395">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供应商人名称须与营业执照等投标材料一致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2.</w:t>
            </w:r>
            <w:r>
              <w:rPr>
                <w:rFonts w:ascii="宋体" w:hAnsi="宋体" w:cs="宋体" w:hint="eastAsia"/>
                <w:sz w:val="24"/>
              </w:rPr>
              <w:t>响应函须有法定代表人或其委托代理人签字，并加盖单位公章</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3.</w:t>
            </w:r>
            <w:r>
              <w:rPr>
                <w:rFonts w:ascii="宋体" w:hAnsi="宋体" w:cs="宋体" w:hint="eastAsia"/>
                <w:sz w:val="24"/>
              </w:rPr>
              <w:t>响应文件格式须符合招标文件要求，营业执照等招标文件中的响应材料必须有效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4.</w:t>
            </w:r>
            <w:r>
              <w:rPr>
                <w:rFonts w:ascii="宋体" w:hAnsi="宋体" w:cs="宋体" w:hint="eastAsia"/>
                <w:sz w:val="24"/>
              </w:rPr>
              <w:t>需提供招标文件要求中的响应材料且全部有效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5.</w:t>
            </w:r>
            <w:r>
              <w:rPr>
                <w:rFonts w:ascii="宋体" w:hAnsi="宋体" w:cs="宋体" w:hint="eastAsia"/>
                <w:sz w:val="24"/>
              </w:rPr>
              <w:t>响应内容、响应有效期、投标承诺函等须符合招标文件规定内容</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6.</w:t>
            </w:r>
            <w:r>
              <w:rPr>
                <w:rFonts w:ascii="宋体" w:hAnsi="宋体" w:cs="宋体" w:hint="eastAsia"/>
                <w:sz w:val="24"/>
              </w:rPr>
              <w:t>响应文件必须装订规范、文字清晰、无实质性差错，所提供资料准确完整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7.</w:t>
            </w:r>
            <w:r>
              <w:rPr>
                <w:rFonts w:ascii="宋体" w:hAnsi="宋体" w:cs="宋体" w:hint="eastAsia"/>
                <w:sz w:val="24"/>
              </w:rPr>
              <w:t>必须满足招标文件规定的实质性要求</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B34F8C" w:rsidRDefault="00AC6395">
            <w:pPr>
              <w:spacing w:line="360" w:lineRule="auto"/>
              <w:jc w:val="left"/>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不得有无效响应所列情形（本文件第四章第五项</w:t>
            </w:r>
            <w:r>
              <w:rPr>
                <w:rFonts w:ascii="宋体" w:hAnsi="宋体" w:cs="Arial" w:hint="eastAsia"/>
                <w:sz w:val="24"/>
                <w:szCs w:val="24"/>
              </w:rPr>
              <w:t>28</w:t>
            </w:r>
            <w:r>
              <w:rPr>
                <w:rFonts w:ascii="宋体" w:hAnsi="宋体" w:cs="Arial" w:hint="eastAsia"/>
                <w:sz w:val="24"/>
                <w:szCs w:val="24"/>
              </w:rPr>
              <w:t>条规定）</w:t>
            </w:r>
          </w:p>
        </w:tc>
      </w:tr>
    </w:tbl>
    <w:p w:rsidR="00B34F8C" w:rsidRDefault="00AC6395">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w:t>
      </w:r>
      <w:r>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cs="宋体" w:hint="eastAsia"/>
          <w:szCs w:val="24"/>
          <w:lang w:val="zh-CN"/>
        </w:rPr>
        <w:t>3</w:t>
      </w:r>
      <w:r>
        <w:rPr>
          <w:rFonts w:ascii="宋体" w:hAnsi="宋体" w:cs="宋体" w:hint="eastAsia"/>
          <w:szCs w:val="24"/>
          <w:lang w:val="zh-CN"/>
        </w:rPr>
        <w:t>名成交候选人。根据规定</w:t>
      </w:r>
      <w:r>
        <w:rPr>
          <w:rFonts w:ascii="宋体" w:hAnsi="宋体" w:cs="宋体" w:hint="eastAsia"/>
          <w:szCs w:val="24"/>
          <w:lang w:val="zh-CN"/>
        </w:rPr>
        <w:t>,</w:t>
      </w:r>
      <w:r>
        <w:rPr>
          <w:rFonts w:ascii="宋体" w:hAnsi="宋体" w:cs="宋体" w:hint="eastAsia"/>
          <w:szCs w:val="24"/>
          <w:lang w:val="zh-CN"/>
        </w:rPr>
        <w:t>采购人按照成交候选人排名顺序确定成交供应商。</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34F8C" w:rsidRDefault="00AC6395">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因落实政府采购政策进行价格调整的，以调整后的价格计算报价。</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的扣除，用扣除后的价格参与评审。如果本项目非专门面向中小企业采购且接受联合体响应，联合协议中约定小型</w:t>
      </w:r>
      <w:r>
        <w:rPr>
          <w:rFonts w:asciiTheme="minorEastAsia" w:eastAsiaTheme="minorEastAsia" w:hAnsiTheme="minorEastAsia" w:cs="仿宋_GB2312" w:hint="eastAsia"/>
          <w:szCs w:val="24"/>
          <w:lang w:val="zh-CN"/>
        </w:rPr>
        <w:t>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w:t>
      </w:r>
      <w:r>
        <w:rPr>
          <w:rFonts w:asciiTheme="minorEastAsia" w:hAnsiTheme="minorEastAsia" w:cs="仿宋_GB2312" w:hint="eastAsia"/>
          <w:sz w:val="24"/>
          <w:szCs w:val="24"/>
          <w:lang w:val="zh-CN"/>
        </w:rPr>
        <w:t>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B34F8C" w:rsidRDefault="00AC639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w:t>
      </w:r>
      <w:r>
        <w:rPr>
          <w:rFonts w:asciiTheme="minorEastAsia" w:eastAsiaTheme="minorEastAsia" w:hAnsiTheme="minorEastAsia" w:hint="eastAsia"/>
          <w:color w:val="000000"/>
          <w:szCs w:val="24"/>
        </w:rPr>
        <w:t>重复享受政策。</w:t>
      </w:r>
    </w:p>
    <w:p w:rsidR="00B34F8C" w:rsidRDefault="00AC639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18"/>
        <w:gridCol w:w="2728"/>
        <w:gridCol w:w="3031"/>
      </w:tblGrid>
      <w:tr w:rsidR="00B34F8C">
        <w:trPr>
          <w:trHeight w:val="561"/>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72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03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34F8C">
        <w:trPr>
          <w:trHeight w:val="897"/>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728" w:type="dxa"/>
            <w:vAlign w:val="center"/>
          </w:tcPr>
          <w:p w:rsidR="00B34F8C" w:rsidRDefault="00AC639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031" w:type="dxa"/>
            <w:vMerge w:val="restart"/>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34F8C" w:rsidRDefault="00B34F8C">
            <w:pPr>
              <w:jc w:val="center"/>
              <w:rPr>
                <w:rFonts w:ascii="宋体" w:hAnsi="宋体"/>
                <w:b/>
                <w:color w:val="000000"/>
                <w:sz w:val="24"/>
                <w:szCs w:val="24"/>
                <w:lang w:val="en-GB"/>
              </w:rPr>
            </w:pPr>
          </w:p>
        </w:tc>
      </w:tr>
      <w:tr w:rsidR="00B34F8C">
        <w:trPr>
          <w:trHeight w:val="1424"/>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3018" w:type="dxa"/>
            <w:vAlign w:val="center"/>
          </w:tcPr>
          <w:p w:rsidR="00B34F8C" w:rsidRDefault="00AC639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728" w:type="dxa"/>
            <w:vAlign w:val="center"/>
          </w:tcPr>
          <w:p w:rsidR="00B34F8C" w:rsidRDefault="00AC639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34F8C" w:rsidRDefault="00AC6395">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3031" w:type="dxa"/>
            <w:vMerge/>
            <w:shd w:val="clear" w:color="auto" w:fill="auto"/>
          </w:tcPr>
          <w:p w:rsidR="00B34F8C" w:rsidRDefault="00B34F8C">
            <w:pPr>
              <w:rPr>
                <w:rFonts w:ascii="宋体" w:hAnsi="宋体"/>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B34F8C" w:rsidRDefault="00AC639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34F8C" w:rsidRDefault="00B34F8C">
            <w:pPr>
              <w:jc w:val="center"/>
              <w:rPr>
                <w:rFonts w:ascii="宋体" w:hAnsi="宋体"/>
                <w:b/>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2601"/>
        </w:trPr>
        <w:tc>
          <w:tcPr>
            <w:tcW w:w="9547" w:type="dxa"/>
            <w:gridSpan w:val="4"/>
            <w:vAlign w:val="center"/>
          </w:tcPr>
          <w:p w:rsidR="00B34F8C" w:rsidRDefault="00AC639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、中小企业应在响应文件提供《中小企业声明函》。监狱企业应当在响应文件中提供由省级以上监狱管理局、戒毒管理局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出具的属于监狱企业的证明文件。残疾人福利性单位应当在响应文件中提供《残疾人福利性单位声明函》。</w:t>
            </w:r>
          </w:p>
          <w:p w:rsidR="00B34F8C" w:rsidRDefault="00AC6395" w:rsidP="007D14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w:t>
      </w:r>
      <w:r>
        <w:rPr>
          <w:rFonts w:asciiTheme="minorEastAsia" w:hAnsiTheme="minorEastAsia" w:cs="仿宋_GB2312" w:hint="eastAsia"/>
          <w:sz w:val="24"/>
          <w:szCs w:val="24"/>
          <w:lang w:val="zh-CN"/>
        </w:rPr>
        <w:t>、不接受联合体响应的项目，本表中第</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项、第</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项情形不适用。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、小型和微型企业产品包括货物及其提供的服务与工程。</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、中小企业、残疾人福利性单位提供其他企业制造的货物的，则该货物的制造商也必须为上述企业，否则不能享受价格优惠。</w:t>
      </w:r>
    </w:p>
    <w:p w:rsidR="00B34F8C" w:rsidRDefault="00AC6395">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、残疾人福利性单位属于小型、微型企业的，不重复享受政策。</w:t>
      </w:r>
    </w:p>
    <w:p w:rsidR="00B34F8C" w:rsidRDefault="00AC6395">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w:t>
      </w:r>
      <w:r>
        <w:rPr>
          <w:rFonts w:asciiTheme="minorEastAsia" w:hAnsiTheme="minorEastAsia" w:cs="仿宋_GB2312" w:hint="eastAsia"/>
          <w:sz w:val="24"/>
          <w:szCs w:val="24"/>
          <w:lang w:val="zh-CN"/>
        </w:rPr>
        <w:t>认证证书，应当优先采购。</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w:t>
      </w:r>
      <w:r>
        <w:rPr>
          <w:rFonts w:asciiTheme="minorEastAsia" w:eastAsiaTheme="minorEastAsia" w:hAnsiTheme="minorEastAsia" w:cs="仿宋_GB2312" w:hint="eastAsia"/>
          <w:b/>
          <w:szCs w:val="24"/>
          <w:lang w:val="zh-CN"/>
        </w:rPr>
        <w:t>关于强制性产品认证</w:t>
      </w:r>
    </w:p>
    <w:p w:rsidR="00B34F8C" w:rsidRDefault="00AC639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）如供应商所响应产品属于“中国强制性产品认证”（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34F8C" w:rsidRDefault="00AC6395">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34F8C" w:rsidRDefault="00AC639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B34F8C" w:rsidRDefault="00AC6395">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w:t>
      </w:r>
      <w:r>
        <w:rPr>
          <w:rFonts w:ascii="楷体" w:eastAsia="楷体" w:hAnsi="楷体" w:cs="仿宋_GB2312" w:hint="eastAsia"/>
          <w:sz w:val="24"/>
          <w:szCs w:val="24"/>
          <w:lang w:val="zh-CN"/>
        </w:rPr>
        <w:lastRenderedPageBreak/>
        <w:t>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w:t>
      </w:r>
      <w:r>
        <w:rPr>
          <w:rFonts w:ascii="楷体" w:eastAsia="楷体" w:hAnsi="楷体" w:cs="仿宋_GB2312" w:hint="eastAsia"/>
          <w:sz w:val="24"/>
          <w:szCs w:val="24"/>
          <w:lang w:val="zh-CN"/>
        </w:rPr>
        <w:t>果。</w:t>
      </w: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B34F8C" w:rsidRDefault="00B34F8C">
      <w:pPr>
        <w:pStyle w:val="a8"/>
        <w:spacing w:line="360" w:lineRule="auto"/>
        <w:contextualSpacing/>
        <w:jc w:val="center"/>
        <w:rPr>
          <w:rFonts w:asciiTheme="majorEastAsia" w:eastAsiaTheme="majorEastAsia" w:hAnsiTheme="majorEastAsia" w:cs="宋体"/>
          <w:b/>
          <w:kern w:val="0"/>
          <w:sz w:val="36"/>
          <w:szCs w:val="36"/>
        </w:rPr>
      </w:pP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B34F8C" w:rsidRDefault="00AC6395">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w:t>
      </w:r>
      <w:r>
        <w:rPr>
          <w:rFonts w:asciiTheme="minorEastAsia" w:eastAsiaTheme="minorEastAsia" w:hAnsiTheme="minorEastAsia"/>
          <w:color w:val="000000"/>
          <w:sz w:val="21"/>
          <w:szCs w:val="21"/>
        </w:rPr>
        <w:t>约定，具体如下：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w:t>
      </w:r>
      <w:r>
        <w:rPr>
          <w:rFonts w:asciiTheme="minorEastAsia" w:eastAsiaTheme="minorEastAsia" w:hAnsiTheme="minorEastAsia"/>
          <w:color w:val="000000"/>
          <w:sz w:val="21"/>
          <w:szCs w:val="21"/>
        </w:rPr>
        <w:t>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w:t>
      </w:r>
      <w:r>
        <w:rPr>
          <w:rFonts w:asciiTheme="minorEastAsia" w:eastAsiaTheme="minorEastAsia" w:hAnsiTheme="minorEastAsia"/>
          <w:color w:val="000000"/>
          <w:sz w:val="21"/>
          <w:szCs w:val="21"/>
          <w:u w:val="single"/>
        </w:rPr>
        <w:t>可通过友好协商进行约定）</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（如涉及本项目的提供）</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34F8C" w:rsidRDefault="00AC6395">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B34F8C" w:rsidRDefault="00B34F8C">
      <w:pPr>
        <w:jc w:val="left"/>
        <w:rPr>
          <w:rStyle w:val="2Char"/>
          <w:rFonts w:ascii="宋体" w:hAnsi="宋体"/>
        </w:rPr>
      </w:pPr>
    </w:p>
    <w:p w:rsidR="00B34F8C" w:rsidRDefault="00B34F8C">
      <w:pPr>
        <w:rPr>
          <w:rFonts w:ascii="宋体" w:hAnsi="宋体" w:cs="微软雅黑"/>
          <w:sz w:val="28"/>
          <w:szCs w:val="28"/>
          <w:u w:val="single"/>
        </w:rPr>
      </w:pPr>
    </w:p>
    <w:p w:rsidR="00B34F8C" w:rsidRDefault="00AC639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B34F8C" w:rsidRDefault="00B34F8C">
      <w:pPr>
        <w:jc w:val="center"/>
        <w:rPr>
          <w:rFonts w:ascii="宋体" w:hAnsi="宋体" w:cs="微软雅黑"/>
          <w:sz w:val="28"/>
          <w:szCs w:val="28"/>
          <w:u w:val="single"/>
        </w:rPr>
      </w:pPr>
    </w:p>
    <w:p w:rsidR="00B34F8C" w:rsidRDefault="00B34F8C">
      <w:pPr>
        <w:rPr>
          <w:rFonts w:ascii="宋体" w:hAnsi="宋体" w:cs="微软雅黑"/>
          <w:sz w:val="20"/>
          <w:szCs w:val="20"/>
        </w:rPr>
      </w:pPr>
    </w:p>
    <w:p w:rsidR="00B34F8C" w:rsidRDefault="00B34F8C">
      <w:pPr>
        <w:rPr>
          <w:rFonts w:ascii="宋体" w:hAnsi="宋体" w:cs="微软雅黑"/>
          <w:sz w:val="20"/>
          <w:szCs w:val="20"/>
        </w:rPr>
      </w:pPr>
    </w:p>
    <w:p w:rsidR="00B34F8C" w:rsidRDefault="00AC6395">
      <w:pPr>
        <w:jc w:val="center"/>
        <w:rPr>
          <w:rFonts w:ascii="宋体" w:hAnsi="宋体" w:cs="微软雅黑"/>
          <w:sz w:val="72"/>
          <w:szCs w:val="72"/>
        </w:rPr>
      </w:pPr>
      <w:r>
        <w:rPr>
          <w:rFonts w:ascii="宋体" w:hAnsi="宋体" w:cs="微软雅黑" w:hint="eastAsia"/>
          <w:sz w:val="72"/>
          <w:szCs w:val="72"/>
        </w:rPr>
        <w:t>竞争性谈判响应文件</w:t>
      </w:r>
    </w:p>
    <w:p w:rsidR="00B34F8C" w:rsidRDefault="00B34F8C">
      <w:pPr>
        <w:rPr>
          <w:rFonts w:ascii="宋体" w:hAnsi="宋体" w:cs="微软雅黑"/>
          <w:sz w:val="28"/>
          <w:szCs w:val="28"/>
        </w:rPr>
      </w:pPr>
    </w:p>
    <w:p w:rsidR="00B34F8C" w:rsidRDefault="00AC6395">
      <w:pPr>
        <w:ind w:firstLineChars="1100" w:firstLine="3080"/>
        <w:rPr>
          <w:rFonts w:ascii="宋体" w:hAnsi="宋体" w:cs="微软雅黑"/>
          <w:sz w:val="28"/>
          <w:szCs w:val="28"/>
        </w:rPr>
      </w:pPr>
      <w:r>
        <w:rPr>
          <w:rFonts w:ascii="宋体" w:hAnsi="宋体" w:cs="微软雅黑" w:hint="eastAsia"/>
          <w:sz w:val="28"/>
          <w:szCs w:val="28"/>
        </w:rPr>
        <w:t>项目编号：</w:t>
      </w: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pStyle w:val="ae"/>
        <w:ind w:firstLineChars="0" w:firstLine="0"/>
        <w:rPr>
          <w:rFonts w:hAnsi="宋体" w:cs="微软雅黑"/>
          <w:szCs w:val="28"/>
        </w:rPr>
      </w:pPr>
    </w:p>
    <w:p w:rsidR="00B34F8C" w:rsidRDefault="00B34F8C">
      <w:pPr>
        <w:pStyle w:val="ae"/>
        <w:ind w:firstLine="340"/>
        <w:rPr>
          <w:rFonts w:hAnsi="宋体" w:cs="微软雅黑"/>
          <w:szCs w:val="28"/>
        </w:rPr>
      </w:pPr>
    </w:p>
    <w:p w:rsidR="00B34F8C" w:rsidRDefault="00AC6395">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34F8C" w:rsidRDefault="00AC6395">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u w:val="single"/>
        </w:rPr>
        <w:t>（</w:t>
      </w:r>
      <w:r>
        <w:rPr>
          <w:rFonts w:ascii="宋体" w:hAnsi="宋体" w:cs="微软雅黑" w:hint="eastAsia"/>
          <w:sz w:val="28"/>
          <w:szCs w:val="28"/>
        </w:rPr>
        <w:t>签字）</w:t>
      </w:r>
    </w:p>
    <w:p w:rsidR="00B34F8C" w:rsidRDefault="00B34F8C">
      <w:pPr>
        <w:ind w:leftChars="514" w:left="1079"/>
        <w:jc w:val="left"/>
        <w:rPr>
          <w:rFonts w:ascii="宋体" w:hAnsi="宋体" w:cs="微软雅黑"/>
          <w:sz w:val="28"/>
          <w:szCs w:val="28"/>
        </w:rPr>
      </w:pPr>
    </w:p>
    <w:p w:rsidR="00B34F8C" w:rsidRDefault="00AC6395">
      <w:pPr>
        <w:ind w:leftChars="514" w:left="1079"/>
        <w:jc w:val="center"/>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B34F8C" w:rsidRDefault="00AC639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1"/>
        <w:gridCol w:w="813"/>
        <w:gridCol w:w="744"/>
        <w:gridCol w:w="2381"/>
        <w:gridCol w:w="1637"/>
        <w:gridCol w:w="1638"/>
        <w:gridCol w:w="2119"/>
      </w:tblGrid>
      <w:tr w:rsidR="00B34F8C">
        <w:trPr>
          <w:trHeight w:val="593"/>
        </w:trPr>
        <w:tc>
          <w:tcPr>
            <w:tcW w:w="491"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938" w:type="dxa"/>
            <w:gridSpan w:val="3"/>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项</w:t>
            </w:r>
            <w:r>
              <w:rPr>
                <w:rFonts w:ascii="宋体" w:hAnsi="宋体" w:cs="微软雅黑" w:hint="eastAsia"/>
                <w:b/>
                <w:sz w:val="24"/>
                <w:szCs w:val="24"/>
              </w:rPr>
              <w:t xml:space="preserve">  </w:t>
            </w:r>
            <w:r>
              <w:rPr>
                <w:rFonts w:ascii="宋体" w:hAnsi="宋体" w:cs="微软雅黑" w:hint="eastAsia"/>
                <w:b/>
                <w:sz w:val="24"/>
                <w:szCs w:val="24"/>
              </w:rPr>
              <w:t>目</w:t>
            </w:r>
          </w:p>
        </w:tc>
        <w:tc>
          <w:tcPr>
            <w:tcW w:w="1637"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638"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119"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716"/>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营业执照</w:t>
            </w:r>
            <w:r>
              <w:rPr>
                <w:rFonts w:hAnsi="宋体" w:hint="eastAsia"/>
                <w:kern w:val="0"/>
                <w:szCs w:val="24"/>
              </w:rPr>
              <w:t>或事业单位法人证书</w:t>
            </w:r>
            <w:r>
              <w:rPr>
                <w:rFonts w:hAnsi="宋体" w:hint="eastAsia"/>
                <w:kern w:val="0"/>
                <w:szCs w:val="24"/>
              </w:rPr>
              <w:t>等证明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restart"/>
            <w:vAlign w:val="center"/>
          </w:tcPr>
          <w:p w:rsidR="00B34F8C" w:rsidRDefault="00AC6395">
            <w:pPr>
              <w:adjustRightInd w:val="0"/>
              <w:snapToGrid w:val="0"/>
              <w:spacing w:line="400" w:lineRule="exact"/>
              <w:textAlignment w:val="baseline"/>
              <w:rPr>
                <w:rFonts w:ascii="宋体" w:hAnsi="宋体" w:cs="微软雅黑"/>
                <w:sz w:val="24"/>
                <w:szCs w:val="24"/>
              </w:rPr>
            </w:pPr>
            <w:r>
              <w:rPr>
                <w:rFonts w:ascii="宋体" w:hAnsi="宋体" w:cs="微软雅黑" w:hint="eastAsia"/>
                <w:sz w:val="24"/>
                <w:szCs w:val="24"/>
              </w:rPr>
              <w:t>7</w:t>
            </w:r>
          </w:p>
        </w:tc>
        <w:tc>
          <w:tcPr>
            <w:tcW w:w="813" w:type="dxa"/>
            <w:vMerge w:val="restart"/>
            <w:tcBorders>
              <w:righ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color w:val="FF0000"/>
                <w:sz w:val="24"/>
                <w:szCs w:val="24"/>
              </w:rPr>
              <w:t>财务状况报告</w:t>
            </w:r>
          </w:p>
        </w:tc>
        <w:tc>
          <w:tcPr>
            <w:tcW w:w="3125" w:type="dxa"/>
            <w:gridSpan w:val="2"/>
            <w:tcBorders>
              <w:left w:val="single" w:sz="4" w:space="0" w:color="auto"/>
            </w:tcBorders>
            <w:vAlign w:val="center"/>
          </w:tcPr>
          <w:p w:rsidR="00B34F8C" w:rsidRDefault="00AC6395">
            <w:pPr>
              <w:pStyle w:val="a5"/>
              <w:rPr>
                <w:rFonts w:ascii="宋体" w:hAnsi="宋体" w:cs="微软雅黑"/>
                <w:color w:val="FF0000"/>
                <w:sz w:val="24"/>
                <w:szCs w:val="24"/>
              </w:rPr>
            </w:pPr>
            <w:r>
              <w:rPr>
                <w:rFonts w:ascii="宋体" w:hAnsi="宋体" w:cs="微软雅黑" w:hint="eastAsia"/>
                <w:color w:val="FF0000"/>
                <w:sz w:val="24"/>
                <w:szCs w:val="24"/>
              </w:rPr>
              <w:t>经审计财务状况报告</w:t>
            </w:r>
          </w:p>
          <w:p w:rsidR="00B34F8C" w:rsidRDefault="00B34F8C">
            <w:pPr>
              <w:snapToGrid w:val="0"/>
              <w:spacing w:line="400" w:lineRule="exact"/>
              <w:rPr>
                <w:rFonts w:ascii="宋体" w:hAnsi="宋体" w:cs="微软雅黑"/>
                <w:sz w:val="24"/>
                <w:szCs w:val="24"/>
              </w:rPr>
            </w:pP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02"/>
        </w:trPr>
        <w:tc>
          <w:tcPr>
            <w:tcW w:w="491" w:type="dxa"/>
            <w:vMerge w:val="restart"/>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813" w:type="dxa"/>
            <w:vMerge w:val="restart"/>
            <w:tcBorders>
              <w:right w:val="single" w:sz="6" w:space="0" w:color="auto"/>
            </w:tcBorders>
            <w:vAlign w:val="center"/>
          </w:tcPr>
          <w:p w:rsidR="00B34F8C" w:rsidRDefault="00AC6395">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44" w:type="dxa"/>
            <w:vMerge w:val="restart"/>
            <w:tcBorders>
              <w:left w:val="single" w:sz="6" w:space="0" w:color="auto"/>
              <w:right w:val="single" w:sz="6" w:space="0" w:color="auto"/>
            </w:tcBorders>
            <w:vAlign w:val="center"/>
          </w:tcPr>
          <w:p w:rsidR="00B34F8C" w:rsidRDefault="00AC6395">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381" w:type="dxa"/>
            <w:tcBorders>
              <w:left w:val="single" w:sz="6"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3125" w:type="dxa"/>
            <w:gridSpan w:val="2"/>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Pr>
                <w:rFonts w:ascii="宋体" w:hAnsi="宋体" w:cs="微软雅黑" w:hint="eastAsia"/>
                <w:sz w:val="24"/>
                <w:szCs w:val="24"/>
              </w:rPr>
              <w:t>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4</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Pr>
                <w:rFonts w:ascii="宋体" w:hAnsi="宋体" w:cs="微软雅黑" w:hint="eastAsia"/>
                <w:sz w:val="24"/>
                <w:szCs w:val="24"/>
              </w:rPr>
              <w:t>5</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637" w:type="dxa"/>
            <w:vAlign w:val="center"/>
          </w:tcPr>
          <w:p w:rsidR="00B34F8C" w:rsidRDefault="00B34F8C">
            <w:pPr>
              <w:jc w:val="center"/>
              <w:rPr>
                <w:sz w:val="24"/>
                <w:szCs w:val="24"/>
              </w:rPr>
            </w:pPr>
          </w:p>
        </w:tc>
        <w:tc>
          <w:tcPr>
            <w:tcW w:w="1638" w:type="dxa"/>
            <w:tcBorders>
              <w:top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2119" w:type="dxa"/>
            <w:tcBorders>
              <w:top w:val="single" w:sz="4" w:space="0" w:color="auto"/>
            </w:tcBorders>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Pr>
                <w:rFonts w:ascii="宋体" w:hAnsi="宋体" w:cs="微软雅黑" w:hint="eastAsia"/>
                <w:sz w:val="24"/>
                <w:szCs w:val="24"/>
              </w:rPr>
              <w:t>6</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Pr>
                <w:rFonts w:ascii="宋体" w:hAnsi="宋体" w:cs="微软雅黑" w:hint="eastAsia"/>
                <w:sz w:val="24"/>
                <w:szCs w:val="24"/>
              </w:rPr>
              <w:t>7</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Pr>
                <w:rFonts w:ascii="宋体" w:hAnsi="宋体" w:cs="微软雅黑" w:hint="eastAsia"/>
                <w:sz w:val="24"/>
                <w:szCs w:val="24"/>
              </w:rPr>
              <w:t>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bl>
    <w:p w:rsidR="00B34F8C" w:rsidRDefault="00AC639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w:t>
      </w:r>
      <w:r>
        <w:rPr>
          <w:rFonts w:ascii="楷体" w:eastAsia="楷体" w:hAnsi="楷体" w:hint="eastAsia"/>
          <w:color w:val="000000"/>
          <w:sz w:val="24"/>
          <w:szCs w:val="24"/>
        </w:rPr>
        <w:lastRenderedPageBreak/>
        <w:t>据所提供经审计财务报告、基本开户银行资信证明、银行资信证明、政府采购投标担保函情况填写其中一项即可。</w:t>
      </w:r>
    </w:p>
    <w:p w:rsidR="00B34F8C" w:rsidRDefault="00AC639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rPr>
          <w:rFonts w:ascii="宋体" w:hAnsi="宋体" w:cs="宋体"/>
          <w:b/>
          <w:snapToGrid w:val="0"/>
          <w:kern w:val="0"/>
          <w:sz w:val="28"/>
          <w:szCs w:val="28"/>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B34F8C" w:rsidRDefault="00B34F8C">
      <w:pPr>
        <w:pStyle w:val="a8"/>
        <w:spacing w:line="360" w:lineRule="auto"/>
        <w:jc w:val="center"/>
        <w:rPr>
          <w:rFonts w:hAnsi="宋体" w:cs="宋体"/>
          <w:b/>
          <w:snapToGrid w:val="0"/>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pacing w:line="360" w:lineRule="auto"/>
        <w:contextualSpacing/>
        <w:rPr>
          <w:rFonts w:ascii="宋体" w:hAnsi="宋体" w:cs="宋体"/>
          <w:sz w:val="24"/>
          <w:szCs w:val="24"/>
        </w:rPr>
      </w:pPr>
      <w:r>
        <w:rPr>
          <w:rFonts w:ascii="宋体" w:eastAsia="宋体" w:hAnsi="宋体" w:cs="宋体" w:hint="eastAsia"/>
          <w:sz w:val="24"/>
          <w:szCs w:val="24"/>
        </w:rPr>
        <w:t>项目名称：</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34F8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w:t>
      </w:r>
      <w:r>
        <w:rPr>
          <w:rFonts w:ascii="宋体" w:eastAsia="宋体" w:hAnsi="宋体" w:cs="宋体" w:hint="eastAsia"/>
          <w:sz w:val="24"/>
          <w:szCs w:val="24"/>
          <w:lang w:val="zh-CN"/>
        </w:rPr>
        <w:t>1</w:t>
      </w:r>
      <w:r>
        <w:rPr>
          <w:rFonts w:ascii="宋体" w:eastAsia="宋体" w:hAnsi="宋体" w:cs="宋体" w:hint="eastAsia"/>
          <w:sz w:val="24"/>
          <w:szCs w:val="24"/>
          <w:lang w:val="zh-CN"/>
        </w:rPr>
        <w:t>、服务期指完成该项目的最终时间（日历天）。</w:t>
      </w:r>
    </w:p>
    <w:p w:rsidR="00B34F8C" w:rsidRDefault="00AC6395">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、如谈判公告明确项目服务期以年为单位，本表应填写完成该项目的年限。</w:t>
      </w: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rPr>
          <w:rFonts w:ascii="宋体" w:eastAsia="宋体" w:hAnsi="宋体" w:cs="宋体"/>
          <w:b/>
          <w:bCs/>
          <w:sz w:val="28"/>
          <w:szCs w:val="28"/>
          <w:lang w:val="zh-CN"/>
        </w:rPr>
      </w:pPr>
    </w:p>
    <w:p w:rsidR="00B34F8C" w:rsidRDefault="00B34F8C">
      <w:pPr>
        <w:jc w:val="center"/>
        <w:rPr>
          <w:rFonts w:ascii="宋体" w:eastAsia="宋体" w:hAnsi="宋体" w:cs="宋体"/>
          <w:b/>
          <w:bCs/>
          <w:sz w:val="28"/>
          <w:szCs w:val="28"/>
          <w:lang w:val="zh-CN"/>
        </w:rPr>
      </w:pPr>
    </w:p>
    <w:p w:rsidR="00B34F8C" w:rsidRDefault="00AC6395">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B34F8C" w:rsidRDefault="00B34F8C">
      <w:pPr>
        <w:pStyle w:val="a8"/>
        <w:spacing w:line="360" w:lineRule="auto"/>
        <w:rPr>
          <w:rFonts w:ascii="宋体" w:hAnsi="宋体" w:cs="宋体"/>
          <w:b/>
          <w:snapToGrid w:val="0"/>
          <w:kern w:val="0"/>
          <w:szCs w:val="24"/>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 xml:space="preserve">3.1 </w:t>
      </w:r>
      <w:r>
        <w:rPr>
          <w:rFonts w:ascii="宋体" w:hAnsi="宋体" w:cs="宋体" w:hint="eastAsia"/>
          <w:b/>
          <w:snapToGrid w:val="0"/>
          <w:kern w:val="0"/>
          <w:sz w:val="32"/>
          <w:szCs w:val="32"/>
        </w:rPr>
        <w:t>谈判响应函</w:t>
      </w:r>
    </w:p>
    <w:p w:rsidR="00B34F8C" w:rsidRDefault="00AC6395">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B34F8C" w:rsidRDefault="00AC6395">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（项目名称、招标编号）采购的竞争性谈判公告及谈判邀请，</w:t>
      </w:r>
      <w:r>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w:t>
      </w:r>
      <w:r>
        <w:rPr>
          <w:rFonts w:ascii="宋体" w:hAnsi="宋体" w:cs="宋体" w:hint="eastAsia"/>
          <w:szCs w:val="24"/>
        </w:rPr>
        <w:t>对谈判文件的合理性、合法性不再有异议。</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w:t>
      </w:r>
      <w:r>
        <w:rPr>
          <w:rFonts w:ascii="宋体" w:eastAsia="宋体" w:hAnsi="宋体" w:cs="宋体" w:hint="eastAsia"/>
          <w:i/>
          <w:snapToGrid w:val="0"/>
          <w:kern w:val="0"/>
          <w:sz w:val="24"/>
          <w:szCs w:val="24"/>
          <w:u w:val="single"/>
        </w:rPr>
        <w:t>供应商名称</w:t>
      </w:r>
      <w:r>
        <w:rPr>
          <w:rFonts w:ascii="宋体" w:eastAsia="宋体" w:hAnsi="宋体" w:cs="宋体" w:hint="eastAsia"/>
          <w:i/>
          <w:snapToGrid w:val="0"/>
          <w:kern w:val="0"/>
          <w:sz w:val="24"/>
          <w:szCs w:val="24"/>
          <w:u w:val="single"/>
        </w:rPr>
        <w:t xml:space="preserve">)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w:t>
      </w:r>
      <w:r>
        <w:rPr>
          <w:rFonts w:ascii="宋体" w:eastAsia="宋体" w:hAnsi="宋体" w:cs="宋体" w:hint="eastAsia"/>
          <w:i/>
          <w:snapToGrid w:val="0"/>
          <w:kern w:val="0"/>
          <w:sz w:val="24"/>
          <w:szCs w:val="24"/>
          <w:u w:val="single"/>
        </w:rPr>
        <w:t>授权代表全名</w:t>
      </w:r>
      <w:r>
        <w:rPr>
          <w:rFonts w:ascii="宋体" w:eastAsia="宋体" w:hAnsi="宋体" w:cs="宋体" w:hint="eastAsia"/>
          <w:i/>
          <w:snapToGrid w:val="0"/>
          <w:kern w:val="0"/>
          <w:sz w:val="24"/>
          <w:szCs w:val="24"/>
          <w:u w:val="single"/>
        </w:rPr>
        <w:t xml:space="preserve">, </w:t>
      </w:r>
      <w:r>
        <w:rPr>
          <w:rFonts w:ascii="宋体" w:eastAsia="宋体" w:hAnsi="宋体" w:cs="宋体" w:hint="eastAsia"/>
          <w:i/>
          <w:snapToGrid w:val="0"/>
          <w:kern w:val="0"/>
          <w:sz w:val="24"/>
          <w:szCs w:val="24"/>
          <w:u w:val="single"/>
        </w:rPr>
        <w:t>职务</w:t>
      </w:r>
      <w:r>
        <w:rPr>
          <w:rFonts w:ascii="宋体" w:eastAsia="宋体" w:hAnsi="宋体" w:cs="宋体" w:hint="eastAsia"/>
          <w:i/>
          <w:snapToGrid w:val="0"/>
          <w:kern w:val="0"/>
          <w:sz w:val="24"/>
          <w:szCs w:val="24"/>
          <w:u w:val="single"/>
        </w:rPr>
        <w:t xml:space="preserve">)       </w:t>
      </w:r>
      <w:r>
        <w:rPr>
          <w:rFonts w:ascii="宋体" w:eastAsia="宋体" w:hAnsi="宋体" w:cs="宋体" w:hint="eastAsia"/>
          <w:snapToGrid w:val="0"/>
          <w:kern w:val="0"/>
          <w:sz w:val="24"/>
          <w:szCs w:val="24"/>
        </w:rPr>
        <w:t>代表我方全权处理有关本项目谈判响应的一切事宜。</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F8C" w:rsidRDefault="00AC6395">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34F8C" w:rsidRDefault="00AC6395">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34F8C" w:rsidRDefault="00AC6395">
      <w:pPr>
        <w:pStyle w:val="ad"/>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B34F8C" w:rsidRDefault="00AC6395">
      <w:pPr>
        <w:pStyle w:val="ad"/>
        <w:adjustRightInd w:val="0"/>
        <w:spacing w:line="360" w:lineRule="auto"/>
        <w:ind w:firstLineChars="200" w:firstLine="480"/>
        <w:contextualSpacing/>
      </w:pPr>
      <w:r>
        <w:rPr>
          <w:rFonts w:ascii="宋体" w:hAnsi="宋体" w:cs="宋体" w:hint="eastAsia"/>
        </w:rPr>
        <w:t>六、我方如果成交，将保证履行谈判</w:t>
      </w:r>
      <w:r>
        <w:rPr>
          <w:rFonts w:ascii="宋体" w:hAnsi="宋体" w:cs="宋体" w:hint="eastAsia"/>
        </w:rPr>
        <w:t>文件及其澄清、修改文件（如果有）中的全部责任和义务，按质、按量、按期完成《采购需求》及《合同书》中的全部任务。</w:t>
      </w:r>
    </w:p>
    <w:p w:rsidR="00B34F8C" w:rsidRDefault="00AC6395">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hint="eastAsia"/>
          <w:szCs w:val="24"/>
        </w:rPr>
        <w:t xml:space="preserve"> </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 xml:space="preserve">1. </w:t>
      </w:r>
      <w:r>
        <w:rPr>
          <w:rFonts w:ascii="宋体" w:hAnsi="宋体" w:cs="宋体" w:hint="eastAsia"/>
          <w:szCs w:val="24"/>
        </w:rPr>
        <w:t>具有独立承担民事责任能力的在中华人民共和国境内注册的法人或其他组织或自然人，有效的营业执照（或事业法人登记证或身份证等相关证明）。</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我方已依法缴纳了各项税费及社会保险费用，如有需要，可随时向采购人提供近三个月内的相关缴费证明，以便核查。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我方已依法建立健全的财务会计制度，如有需要，可随时向采购人提供相关证明材料，以便核查。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参加政府采购活动前三年内，在经营活动中没有重大违法记录。</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符合法律、行政法规规定的其他条件。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w:t>
      </w:r>
      <w:r>
        <w:rPr>
          <w:rFonts w:ascii="宋体" w:eastAsia="宋体" w:hAnsi="宋体" w:cs="宋体" w:hint="eastAsia"/>
          <w:sz w:val="24"/>
          <w:szCs w:val="24"/>
        </w:rPr>
        <w:t>愿意承担相应的法律责任。</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34F8C" w:rsidRDefault="00B34F8C">
      <w:pPr>
        <w:pStyle w:val="a8"/>
        <w:snapToGrid w:val="0"/>
        <w:spacing w:line="360" w:lineRule="auto"/>
        <w:rPr>
          <w:rFonts w:hAnsi="宋体" w:cs="宋体"/>
          <w:szCs w:val="24"/>
        </w:rPr>
      </w:pPr>
    </w:p>
    <w:p w:rsidR="00B34F8C" w:rsidRDefault="00B34F8C">
      <w:pPr>
        <w:pStyle w:val="a8"/>
        <w:snapToGrid w:val="0"/>
        <w:spacing w:line="360" w:lineRule="auto"/>
        <w:rPr>
          <w:rFonts w:hAnsi="宋体" w:cs="宋体"/>
          <w:szCs w:val="24"/>
        </w:rPr>
      </w:pP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B34F8C" w:rsidRDefault="00AC6395">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rPr>
        <w:t>.</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34F8C" w:rsidRDefault="00B34F8C">
      <w:pPr>
        <w:adjustRightInd w:val="0"/>
        <w:snapToGrid w:val="0"/>
        <w:spacing w:line="360" w:lineRule="auto"/>
        <w:ind w:firstLineChars="2050" w:firstLine="4920"/>
        <w:rPr>
          <w:rFonts w:ascii="宋体" w:hAnsi="宋体" w:cs="宋体"/>
          <w:sz w:val="24"/>
          <w:szCs w:val="24"/>
        </w:rPr>
      </w:pPr>
    </w:p>
    <w:p w:rsidR="00B34F8C" w:rsidRDefault="00B34F8C">
      <w:pPr>
        <w:adjustRightInd w:val="0"/>
        <w:snapToGrid w:val="0"/>
        <w:spacing w:line="360" w:lineRule="auto"/>
        <w:rPr>
          <w:rFonts w:ascii="宋体" w:hAnsi="宋体" w:cs="宋体"/>
          <w:sz w:val="24"/>
          <w:szCs w:val="24"/>
        </w:rPr>
      </w:pPr>
    </w:p>
    <w:p w:rsidR="00B34F8C" w:rsidRDefault="00AC6395">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AC6395">
      <w:pPr>
        <w:jc w:val="center"/>
        <w:rPr>
          <w:rFonts w:ascii="宋体" w:hAnsi="宋体" w:cs="宋体"/>
          <w:b/>
          <w:bCs/>
          <w:sz w:val="32"/>
          <w:szCs w:val="32"/>
        </w:rPr>
      </w:pPr>
      <w:r>
        <w:rPr>
          <w:rFonts w:ascii="宋体" w:eastAsia="宋体" w:hAnsi="宋体" w:cs="宋体" w:hint="eastAsia"/>
          <w:b/>
          <w:bCs/>
          <w:sz w:val="32"/>
          <w:szCs w:val="32"/>
        </w:rPr>
        <w:t xml:space="preserve">3.2 </w:t>
      </w:r>
      <w:r>
        <w:rPr>
          <w:rFonts w:ascii="宋体" w:eastAsia="宋体" w:hAnsi="宋体" w:cs="宋体" w:hint="eastAsia"/>
          <w:b/>
          <w:bCs/>
          <w:sz w:val="32"/>
          <w:szCs w:val="32"/>
        </w:rPr>
        <w:t>法定代表人（单位负责人）资格证明书</w:t>
      </w:r>
    </w:p>
    <w:p w:rsidR="00B34F8C" w:rsidRDefault="00B34F8C" w:rsidP="007D14FF">
      <w:pPr>
        <w:autoSpaceDE w:val="0"/>
        <w:autoSpaceDN w:val="0"/>
        <w:adjustRightInd w:val="0"/>
        <w:spacing w:line="480" w:lineRule="auto"/>
        <w:ind w:firstLineChars="257" w:firstLine="617"/>
        <w:rPr>
          <w:rFonts w:ascii="宋体" w:hAnsi="宋体" w:cs="宋体"/>
          <w:sz w:val="24"/>
          <w:szCs w:val="24"/>
        </w:rPr>
      </w:pP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地址：</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姓名：</w:t>
      </w:r>
      <w:r>
        <w:rPr>
          <w:rFonts w:eastAsia="宋体" w:hAnsi="宋体" w:cs="宋体" w:hint="eastAsia"/>
          <w:szCs w:val="24"/>
        </w:rPr>
        <w:t xml:space="preserve">       </w:t>
      </w:r>
      <w:r>
        <w:rPr>
          <w:rFonts w:eastAsia="宋体" w:hAnsi="宋体" w:cs="宋体" w:hint="eastAsia"/>
          <w:szCs w:val="24"/>
        </w:rPr>
        <w:t>性别：</w:t>
      </w:r>
      <w:r>
        <w:rPr>
          <w:rFonts w:eastAsia="宋体" w:hAnsi="宋体" w:cs="宋体" w:hint="eastAsia"/>
          <w:szCs w:val="24"/>
        </w:rPr>
        <w:t xml:space="preserve">     </w:t>
      </w:r>
      <w:r>
        <w:rPr>
          <w:rFonts w:eastAsia="宋体" w:hAnsi="宋体" w:cs="宋体" w:hint="eastAsia"/>
          <w:szCs w:val="24"/>
        </w:rPr>
        <w:t>年龄：</w:t>
      </w:r>
      <w:r>
        <w:rPr>
          <w:rFonts w:eastAsia="宋体" w:hAnsi="宋体" w:cs="宋体" w:hint="eastAsia"/>
          <w:szCs w:val="24"/>
        </w:rPr>
        <w:t xml:space="preserve">     </w:t>
      </w:r>
      <w:r>
        <w:rPr>
          <w:rFonts w:eastAsia="宋体" w:hAnsi="宋体" w:cs="宋体" w:hint="eastAsia"/>
          <w:szCs w:val="24"/>
        </w:rPr>
        <w:t>职务：</w:t>
      </w:r>
      <w:r>
        <w:rPr>
          <w:rFonts w:eastAsia="宋体" w:hAnsi="宋体" w:cs="宋体" w:hint="eastAsia"/>
          <w:szCs w:val="24"/>
        </w:rPr>
        <w:t xml:space="preserve">        </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供应商名称</w:t>
      </w:r>
      <w:r>
        <w:rPr>
          <w:rFonts w:eastAsia="宋体" w:hAnsi="宋体" w:cs="宋体" w:hint="eastAsia"/>
          <w:i/>
          <w:snapToGrid w:val="0"/>
          <w:szCs w:val="24"/>
          <w:u w:val="single"/>
        </w:rPr>
        <w:t xml:space="preserve">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项目编号</w:t>
      </w:r>
      <w:r>
        <w:rPr>
          <w:rFonts w:eastAsia="宋体" w:hAnsi="宋体" w:cs="宋体" w:hint="eastAsia"/>
          <w:i/>
          <w:szCs w:val="24"/>
          <w:u w:val="single"/>
        </w:rPr>
        <w:t xml:space="preserve">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项目名称</w:t>
      </w:r>
      <w:r>
        <w:rPr>
          <w:rFonts w:eastAsia="宋体" w:hAnsi="宋体" w:cs="宋体" w:hint="eastAsia"/>
          <w:i/>
          <w:szCs w:val="24"/>
          <w:u w:val="single"/>
        </w:rPr>
        <w:t xml:space="preserve">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B34F8C" w:rsidRDefault="00B34F8C">
      <w:pPr>
        <w:pStyle w:val="13"/>
        <w:spacing w:line="480" w:lineRule="auto"/>
        <w:ind w:firstLineChars="225" w:firstLine="540"/>
        <w:jc w:val="left"/>
        <w:rPr>
          <w:rFonts w:hAnsi="宋体" w:cs="宋体"/>
          <w:szCs w:val="24"/>
        </w:rPr>
      </w:pPr>
    </w:p>
    <w:p w:rsidR="00B34F8C" w:rsidRDefault="00B34F8C">
      <w:pPr>
        <w:pStyle w:val="13"/>
        <w:spacing w:line="480" w:lineRule="auto"/>
        <w:ind w:firstLineChars="225" w:firstLine="540"/>
        <w:jc w:val="left"/>
        <w:rPr>
          <w:rFonts w:hAnsi="宋体" w:cs="宋体"/>
          <w:szCs w:val="24"/>
        </w:rPr>
      </w:pPr>
    </w:p>
    <w:p w:rsidR="00B34F8C" w:rsidRDefault="00AC6395" w:rsidP="007D14FF">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B34F8C" w:rsidRDefault="00B34F8C" w:rsidP="007D14FF">
      <w:pPr>
        <w:pStyle w:val="13"/>
        <w:spacing w:line="480" w:lineRule="auto"/>
        <w:ind w:leftChars="-256" w:left="-538" w:firstLineChars="257" w:firstLine="617"/>
        <w:jc w:val="center"/>
        <w:rPr>
          <w:rFonts w:hAnsi="宋体" w:cs="宋体"/>
          <w:bCs/>
          <w:szCs w:val="24"/>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AC6395">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34F8C" w:rsidRDefault="00AC6395">
      <w:pPr>
        <w:pStyle w:val="15"/>
        <w:spacing w:before="60" w:line="480" w:lineRule="auto"/>
        <w:ind w:firstLineChars="1875" w:firstLine="4500"/>
        <w:rPr>
          <w:rFonts w:ascii="宋体" w:hAnsi="宋体" w:cs="宋体"/>
          <w:szCs w:val="24"/>
        </w:rPr>
      </w:pPr>
      <w:r>
        <w:rPr>
          <w:rFonts w:ascii="宋体" w:hAnsi="宋体" w:cs="宋体" w:hint="eastAsia"/>
          <w:szCs w:val="24"/>
        </w:rPr>
        <w:t>签署日期：</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B34F8C" w:rsidRDefault="00B34F8C">
      <w:pPr>
        <w:pStyle w:val="14"/>
        <w:spacing w:line="480" w:lineRule="auto"/>
        <w:rPr>
          <w:rFonts w:ascii="宋体" w:hAnsi="宋体" w:cs="宋体"/>
          <w:szCs w:val="24"/>
        </w:rPr>
      </w:pPr>
    </w:p>
    <w:p w:rsidR="00B34F8C" w:rsidRDefault="00B34F8C">
      <w:pPr>
        <w:rPr>
          <w:rFonts w:ascii="宋体" w:hAnsi="宋体" w:cs="宋体"/>
          <w:sz w:val="24"/>
          <w:szCs w:val="24"/>
        </w:rPr>
      </w:pPr>
    </w:p>
    <w:p w:rsidR="00B34F8C" w:rsidRDefault="00AC6395">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B34F8C" w:rsidRDefault="00B34F8C">
      <w:pPr>
        <w:spacing w:line="320" w:lineRule="exact"/>
        <w:ind w:firstLineChars="500" w:firstLine="1200"/>
        <w:rPr>
          <w:rFonts w:ascii="宋体" w:hAnsi="宋体" w:cs="宋体"/>
          <w:bCs/>
          <w:kern w:val="12"/>
          <w:sz w:val="24"/>
          <w:szCs w:val="24"/>
        </w:rPr>
      </w:pPr>
    </w:p>
    <w:p w:rsidR="00B34F8C" w:rsidRDefault="00B34F8C">
      <w:pPr>
        <w:spacing w:line="480" w:lineRule="exact"/>
        <w:jc w:val="center"/>
        <w:rPr>
          <w:rFonts w:ascii="宋体" w:hAnsi="宋体" w:cs="宋体"/>
          <w:b/>
          <w:bCs/>
          <w:sz w:val="24"/>
          <w:szCs w:val="24"/>
        </w:rPr>
      </w:pPr>
    </w:p>
    <w:p w:rsidR="00B34F8C" w:rsidRDefault="00AC6395">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 xml:space="preserve">3.3 </w:t>
      </w:r>
      <w:r>
        <w:rPr>
          <w:rFonts w:ascii="宋体" w:eastAsia="宋体" w:hAnsi="宋体" w:cs="宋体" w:hint="eastAsia"/>
          <w:b/>
          <w:bCs/>
          <w:sz w:val="32"/>
          <w:szCs w:val="32"/>
        </w:rPr>
        <w:t>法定代表人（单位负责人）授权书</w:t>
      </w:r>
    </w:p>
    <w:p w:rsidR="00B34F8C" w:rsidRDefault="00B34F8C">
      <w:pPr>
        <w:spacing w:line="480" w:lineRule="exact"/>
        <w:jc w:val="center"/>
        <w:rPr>
          <w:rFonts w:ascii="宋体" w:hAnsi="宋体" w:cs="宋体"/>
          <w:b/>
          <w:bCs/>
          <w:sz w:val="24"/>
          <w:szCs w:val="24"/>
        </w:rPr>
      </w:pP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供应商名称</w:t>
      </w:r>
      <w:r>
        <w:rPr>
          <w:rFonts w:ascii="宋体" w:eastAsia="宋体" w:hAnsi="宋体" w:cs="宋体" w:hint="eastAsia"/>
          <w:i/>
          <w:snapToGrid w:val="0"/>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w:t>
      </w:r>
      <w:r>
        <w:rPr>
          <w:rFonts w:ascii="宋体" w:eastAsia="宋体" w:hAnsi="宋体" w:cs="宋体" w:hint="eastAsia"/>
          <w:sz w:val="24"/>
          <w:szCs w:val="24"/>
        </w:rPr>
        <w:t>______________________</w:t>
      </w:r>
      <w:r>
        <w:rPr>
          <w:rFonts w:ascii="宋体" w:eastAsia="宋体" w:hAnsi="宋体" w:cs="宋体" w:hint="eastAsia"/>
          <w:sz w:val="24"/>
          <w:szCs w:val="24"/>
        </w:rPr>
        <w:t>项目的谈判响应活动，并代表我方全权办理针对上述项目的谈判、响应文件澄清、签约等一切具体事务和签署相关文件。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投标人名称：</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w:t>
      </w:r>
      <w:r>
        <w:rPr>
          <w:rFonts w:ascii="宋体" w:eastAsia="宋体" w:hAnsi="宋体" w:cs="宋体" w:hint="eastAsia"/>
          <w:sz w:val="24"/>
          <w:szCs w:val="24"/>
        </w:rPr>
        <w:t xml:space="preserve">              </w:t>
      </w:r>
      <w:r>
        <w:rPr>
          <w:rFonts w:ascii="宋体" w:eastAsia="宋体" w:hAnsi="宋体" w:cs="宋体" w:hint="eastAsia"/>
          <w:sz w:val="24"/>
          <w:szCs w:val="24"/>
        </w:rPr>
        <w:t>（签字或加盖名章）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34F8C">
        <w:trPr>
          <w:gridAfter w:val="1"/>
          <w:wAfter w:w="14" w:type="dxa"/>
          <w:trHeight w:val="2636"/>
        </w:trPr>
        <w:tc>
          <w:tcPr>
            <w:tcW w:w="4484" w:type="dxa"/>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34F8C">
        <w:trPr>
          <w:trHeight w:val="2781"/>
        </w:trPr>
        <w:tc>
          <w:tcPr>
            <w:tcW w:w="4491"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（反面）</w:t>
            </w:r>
          </w:p>
        </w:tc>
      </w:tr>
    </w:tbl>
    <w:p w:rsidR="00B34F8C" w:rsidRDefault="00B34F8C" w:rsidP="007D14FF">
      <w:pPr>
        <w:spacing w:line="320" w:lineRule="exact"/>
        <w:ind w:left="2" w:firstLineChars="149" w:firstLine="358"/>
        <w:rPr>
          <w:rFonts w:ascii="宋体" w:hAnsi="宋体" w:cs="宋体"/>
          <w:sz w:val="24"/>
          <w:szCs w:val="24"/>
        </w:rPr>
      </w:pPr>
    </w:p>
    <w:p w:rsidR="00B34F8C" w:rsidRDefault="00AC6395">
      <w:pPr>
        <w:rPr>
          <w:rFonts w:ascii="宋体" w:hAnsi="宋体" w:cs="宋体"/>
          <w:b/>
          <w:bCs/>
          <w:sz w:val="24"/>
          <w:szCs w:val="24"/>
        </w:rPr>
      </w:pPr>
      <w:r>
        <w:rPr>
          <w:rFonts w:ascii="宋体" w:eastAsia="宋体" w:hAnsi="宋体" w:cs="宋体" w:hint="eastAsia"/>
          <w:b/>
          <w:bCs/>
          <w:sz w:val="24"/>
          <w:szCs w:val="24"/>
        </w:rPr>
        <w:br w:type="page"/>
      </w:r>
    </w:p>
    <w:p w:rsidR="00B34F8C" w:rsidRDefault="00AC639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 xml:space="preserve">3.4 </w:t>
      </w:r>
      <w:r>
        <w:rPr>
          <w:rFonts w:ascii="宋体" w:eastAsia="宋体" w:hAnsi="宋体" w:cs="宋体" w:hint="eastAsia"/>
          <w:b/>
          <w:bCs/>
          <w:sz w:val="32"/>
          <w:szCs w:val="32"/>
        </w:rPr>
        <w:t>没有重大违法记录的声明</w:t>
      </w:r>
    </w:p>
    <w:p w:rsidR="00B34F8C" w:rsidRDefault="00AC6395">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 xml:space="preserve">声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34F8C" w:rsidRDefault="00B34F8C">
      <w:pPr>
        <w:spacing w:beforeLines="50" w:before="156" w:afterLines="50" w:after="156" w:line="360" w:lineRule="auto"/>
        <w:ind w:firstLineChars="236" w:firstLine="566"/>
        <w:rPr>
          <w:rFonts w:ascii="宋体" w:hAnsi="宋体" w:cs="宋体"/>
          <w:sz w:val="24"/>
          <w:szCs w:val="24"/>
          <w:lang w:val="zh-CN"/>
        </w:rPr>
      </w:pPr>
    </w:p>
    <w:p w:rsidR="00B34F8C" w:rsidRDefault="00AC6395">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B34F8C" w:rsidRDefault="00AC6395">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B34F8C" w:rsidRDefault="00B34F8C">
      <w:pPr>
        <w:spacing w:beforeLines="50" w:before="156" w:afterLines="50" w:after="156" w:line="360" w:lineRule="auto"/>
        <w:ind w:right="420"/>
        <w:rPr>
          <w:rFonts w:ascii="宋体" w:hAnsi="宋体" w:cs="宋体"/>
          <w:sz w:val="24"/>
          <w:szCs w:val="24"/>
          <w:lang w:val="zh-CN"/>
        </w:rPr>
      </w:pPr>
    </w:p>
    <w:p w:rsidR="00B34F8C" w:rsidRDefault="00B34F8C">
      <w:pPr>
        <w:spacing w:beforeLines="50" w:before="156" w:afterLines="50" w:after="156" w:line="360" w:lineRule="auto"/>
        <w:ind w:right="420" w:firstLineChars="2286" w:firstLine="5486"/>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32"/>
          <w:szCs w:val="32"/>
        </w:rPr>
      </w:pPr>
    </w:p>
    <w:p w:rsidR="00B34F8C" w:rsidRDefault="00AC639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3.5 </w:t>
      </w:r>
      <w:r>
        <w:rPr>
          <w:rFonts w:ascii="宋体" w:hAnsi="宋体" w:hint="eastAsia"/>
          <w:b/>
          <w:bCs/>
          <w:color w:val="000000"/>
          <w:sz w:val="32"/>
          <w:szCs w:val="32"/>
        </w:rPr>
        <w:t>投标承诺函</w:t>
      </w:r>
    </w:p>
    <w:p w:rsidR="00B34F8C" w:rsidRDefault="00B34F8C">
      <w:pPr>
        <w:autoSpaceDE w:val="0"/>
        <w:autoSpaceDN w:val="0"/>
        <w:snapToGrid w:val="0"/>
        <w:spacing w:line="360" w:lineRule="auto"/>
        <w:jc w:val="center"/>
        <w:rPr>
          <w:rFonts w:ascii="宋体" w:hAnsi="宋体"/>
          <w:b/>
          <w:bCs/>
          <w:color w:val="000000"/>
          <w:sz w:val="24"/>
          <w:szCs w:val="24"/>
        </w:rPr>
      </w:pPr>
    </w:p>
    <w:p w:rsidR="00B34F8C" w:rsidRDefault="00AC6395">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w:t>
      </w:r>
      <w:r>
        <w:rPr>
          <w:rFonts w:ascii="宋体" w:eastAsia="宋体" w:hAnsi="宋体" w:cs="宋体"/>
          <w:sz w:val="24"/>
          <w:szCs w:val="24"/>
          <w:lang w:val="zh-CN"/>
        </w:rPr>
        <w:t>年</w:t>
      </w:r>
      <w:r>
        <w:rPr>
          <w:rFonts w:ascii="宋体" w:eastAsia="宋体" w:hAnsi="宋体" w:cs="宋体"/>
          <w:sz w:val="24"/>
          <w:szCs w:val="24"/>
          <w:lang w:val="zh-CN"/>
        </w:rPr>
        <w:t>____</w:t>
      </w:r>
      <w:r>
        <w:rPr>
          <w:rFonts w:ascii="宋体" w:eastAsia="宋体" w:hAnsi="宋体" w:cs="宋体"/>
          <w:sz w:val="24"/>
          <w:szCs w:val="24"/>
          <w:lang w:val="zh-CN"/>
        </w:rPr>
        <w:t>月</w:t>
      </w:r>
      <w:r>
        <w:rPr>
          <w:rFonts w:ascii="宋体" w:eastAsia="宋体" w:hAnsi="宋体" w:cs="宋体"/>
          <w:sz w:val="24"/>
          <w:szCs w:val="24"/>
          <w:lang w:val="zh-CN"/>
        </w:rPr>
        <w:t>____</w:t>
      </w:r>
      <w:r>
        <w:rPr>
          <w:rFonts w:ascii="宋体" w:eastAsia="宋体" w:hAnsi="宋体" w:cs="宋体"/>
          <w:sz w:val="24"/>
          <w:szCs w:val="24"/>
          <w:lang w:val="zh-CN"/>
        </w:rPr>
        <w:t>日</w:t>
      </w:r>
      <w:r>
        <w:rPr>
          <w:rFonts w:ascii="宋体" w:eastAsia="宋体" w:hAnsi="宋体" w:cs="宋体"/>
          <w:sz w:val="24"/>
          <w:szCs w:val="24"/>
          <w:lang w:val="zh-CN"/>
        </w:rPr>
        <w:t>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B34F8C" w:rsidRDefault="00B34F8C">
      <w:pPr>
        <w:rPr>
          <w:color w:val="000000"/>
          <w:sz w:val="24"/>
          <w:szCs w:val="24"/>
          <w:u w:val="single"/>
        </w:rPr>
      </w:pPr>
    </w:p>
    <w:p w:rsidR="00B34F8C" w:rsidRDefault="00B34F8C">
      <w:pPr>
        <w:rPr>
          <w:color w:val="000000"/>
          <w:sz w:val="24"/>
          <w:szCs w:val="24"/>
          <w:u w:val="single"/>
        </w:rPr>
      </w:pP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日　</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期：</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年</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月</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日</w:t>
      </w: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eastAsia="宋体" w:hAnsi="宋体" w:cs="宋体"/>
          <w:b/>
          <w:bCs/>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w:t>
      </w:r>
      <w:r>
        <w:rPr>
          <w:rFonts w:ascii="宋体" w:eastAsia="宋体" w:hAnsi="宋体" w:cs="宋体" w:hint="eastAsia"/>
          <w:b/>
          <w:bCs/>
          <w:sz w:val="32"/>
          <w:szCs w:val="32"/>
        </w:rPr>
        <w:t>其他资格证书或材料</w:t>
      </w:r>
      <w:r>
        <w:rPr>
          <w:rFonts w:ascii="宋体" w:eastAsia="宋体" w:hAnsi="宋体" w:cs="宋体" w:hint="eastAsia"/>
          <w:b/>
          <w:bCs/>
          <w:sz w:val="32"/>
          <w:szCs w:val="32"/>
        </w:rPr>
        <w:t xml:space="preserve"> </w:t>
      </w:r>
    </w:p>
    <w:p w:rsidR="00B34F8C" w:rsidRDefault="00B34F8C">
      <w:pPr>
        <w:autoSpaceDE w:val="0"/>
        <w:autoSpaceDN w:val="0"/>
        <w:adjustRightInd w:val="0"/>
        <w:spacing w:line="360" w:lineRule="auto"/>
        <w:outlineLvl w:val="0"/>
        <w:rPr>
          <w:rFonts w:ascii="宋体" w:hAnsi="宋体" w:cs="宋体"/>
          <w:b/>
          <w:snapToGrid w:val="0"/>
          <w:kern w:val="0"/>
          <w:sz w:val="24"/>
          <w:szCs w:val="24"/>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B34F8C" w:rsidRDefault="00B34F8C">
      <w:pPr>
        <w:autoSpaceDE w:val="0"/>
        <w:autoSpaceDN w:val="0"/>
        <w:adjustRightInd w:val="0"/>
        <w:spacing w:line="360" w:lineRule="auto"/>
        <w:jc w:val="center"/>
        <w:outlineLvl w:val="0"/>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 xml:space="preserve">4.1 </w:t>
      </w:r>
      <w:r>
        <w:rPr>
          <w:rFonts w:ascii="宋体" w:eastAsia="宋体" w:hAnsi="宋体" w:cs="宋体" w:hint="eastAsia"/>
          <w:b/>
          <w:bCs/>
          <w:sz w:val="32"/>
          <w:szCs w:val="32"/>
        </w:rPr>
        <w:t>技术方案（实施方案）</w:t>
      </w: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4.2  </w:t>
      </w:r>
      <w:r>
        <w:rPr>
          <w:rFonts w:ascii="宋体" w:eastAsia="宋体" w:hAnsi="宋体" w:cs="宋体" w:hint="eastAsia"/>
          <w:b/>
          <w:bCs/>
          <w:sz w:val="32"/>
          <w:szCs w:val="32"/>
        </w:rPr>
        <w:t>业绩情况表</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项目名称：</w:t>
      </w:r>
      <w:r>
        <w:rPr>
          <w:rFonts w:ascii="宋体" w:eastAsia="宋体" w:hAnsi="宋体" w:cs="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34F8C">
        <w:trPr>
          <w:trHeight w:val="777"/>
        </w:trPr>
        <w:tc>
          <w:tcPr>
            <w:tcW w:w="712"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r>
        <w:rPr>
          <w:rFonts w:ascii="宋体" w:eastAsia="宋体" w:hAnsi="宋体" w:cs="宋体" w:hint="eastAsia"/>
          <w:sz w:val="24"/>
          <w:szCs w:val="24"/>
          <w:lang w:val="zh-CN"/>
        </w:rPr>
        <w:t xml:space="preserve"> </w:t>
      </w: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 xml:space="preserve">4.3 </w:t>
      </w:r>
      <w:r>
        <w:rPr>
          <w:rFonts w:ascii="宋体" w:eastAsia="宋体" w:hAnsi="宋体" w:cs="宋体" w:hint="eastAsia"/>
          <w:b/>
          <w:bCs/>
          <w:sz w:val="32"/>
          <w:szCs w:val="32"/>
        </w:rPr>
        <w:t>售后服务方案</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4.4 </w:t>
      </w:r>
      <w:r>
        <w:rPr>
          <w:rFonts w:ascii="宋体" w:eastAsia="宋体" w:hAnsi="宋体" w:cs="宋体" w:hint="eastAsia"/>
          <w:b/>
          <w:bCs/>
          <w:sz w:val="32"/>
          <w:szCs w:val="32"/>
        </w:rPr>
        <w:t>中小企业声明函</w:t>
      </w:r>
    </w:p>
    <w:p w:rsidR="00B34F8C" w:rsidRDefault="00B34F8C">
      <w:pPr>
        <w:spacing w:line="360" w:lineRule="auto"/>
        <w:jc w:val="center"/>
        <w:rPr>
          <w:rFonts w:ascii="宋体" w:hAnsi="宋体" w:cs="宋体"/>
          <w:b/>
          <w:bCs/>
          <w:sz w:val="24"/>
          <w:szCs w:val="24"/>
        </w:rPr>
      </w:pP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w:t>
      </w:r>
      <w:r>
        <w:rPr>
          <w:rFonts w:ascii="宋体" w:eastAsia="宋体" w:hAnsi="宋体" w:cs="宋体" w:hint="eastAsia"/>
          <w:kern w:val="0"/>
          <w:sz w:val="24"/>
          <w:szCs w:val="24"/>
        </w:rPr>
        <w:t>[2011]181</w:t>
      </w:r>
      <w:r>
        <w:rPr>
          <w:rFonts w:ascii="宋体" w:eastAsia="宋体" w:hAnsi="宋体" w:cs="宋体" w:hint="eastAsia"/>
          <w:kern w:val="0"/>
          <w:sz w:val="24"/>
          <w:szCs w:val="24"/>
        </w:rPr>
        <w:t>号）的规定，本公司为</w:t>
      </w:r>
      <w:r>
        <w:rPr>
          <w:rFonts w:ascii="宋体" w:eastAsia="宋体" w:hAnsi="宋体" w:cs="宋体" w:hint="eastAsia"/>
          <w:kern w:val="0"/>
          <w:sz w:val="24"/>
          <w:szCs w:val="24"/>
        </w:rPr>
        <w:t>______</w:t>
      </w:r>
      <w:r>
        <w:rPr>
          <w:rFonts w:ascii="宋体" w:eastAsia="宋体" w:hAnsi="宋体" w:cs="宋体" w:hint="eastAsia"/>
          <w:kern w:val="0"/>
          <w:sz w:val="24"/>
          <w:szCs w:val="24"/>
        </w:rPr>
        <w:t>（请填写：中型、小型、微型）企业。即，本公司同时满足以下条件：</w:t>
      </w:r>
      <w:r>
        <w:rPr>
          <w:rFonts w:ascii="宋体" w:eastAsia="宋体" w:hAnsi="宋体" w:cs="宋体" w:hint="eastAsia"/>
          <w:kern w:val="0"/>
          <w:sz w:val="24"/>
          <w:szCs w:val="24"/>
        </w:rPr>
        <w:br/>
      </w:r>
      <w:r>
        <w:rPr>
          <w:rFonts w:ascii="宋体" w:eastAsia="宋体" w:hAnsi="宋体" w:cs="宋体" w:hint="eastAsia"/>
          <w:kern w:val="0"/>
          <w:sz w:val="24"/>
          <w:szCs w:val="24"/>
        </w:rPr>
        <w:t xml:space="preserve">　　根据《工业和信息化部、国家统计局、国家发展和改革委员会、财政部关于印发中小企业划型标准规定的通知》（工信部联企业</w:t>
      </w:r>
      <w:r>
        <w:rPr>
          <w:rFonts w:ascii="宋体" w:eastAsia="宋体" w:hAnsi="宋体" w:cs="宋体" w:hint="eastAsia"/>
          <w:kern w:val="0"/>
          <w:sz w:val="24"/>
          <w:szCs w:val="24"/>
        </w:rPr>
        <w:t>[2011]300</w:t>
      </w:r>
      <w:r>
        <w:rPr>
          <w:rFonts w:ascii="宋体" w:eastAsia="宋体" w:hAnsi="宋体" w:cs="宋体" w:hint="eastAsia"/>
          <w:kern w:val="0"/>
          <w:sz w:val="24"/>
          <w:szCs w:val="24"/>
        </w:rPr>
        <w:t>号）规定的划分标准，</w:t>
      </w:r>
      <w:r>
        <w:rPr>
          <w:rFonts w:ascii="宋体" w:eastAsia="宋体" w:hAnsi="宋体" w:cs="宋体" w:hint="eastAsia"/>
          <w:sz w:val="24"/>
          <w:szCs w:val="24"/>
        </w:rPr>
        <w:t>按照《国家统计局关于印发统计上大中小微型企业划分办法的通知》（国统字</w:t>
      </w:r>
      <w:r>
        <w:rPr>
          <w:rFonts w:ascii="宋体" w:eastAsia="宋体" w:hAnsi="宋体" w:cs="宋体" w:hint="eastAsia"/>
          <w:sz w:val="24"/>
          <w:szCs w:val="24"/>
        </w:rPr>
        <w:t>[2011] 75</w:t>
      </w:r>
      <w:r>
        <w:rPr>
          <w:rFonts w:ascii="宋体" w:eastAsia="宋体" w:hAnsi="宋体" w:cs="宋体" w:hint="eastAsia"/>
          <w:sz w:val="24"/>
          <w:szCs w:val="24"/>
        </w:rPr>
        <w:t>号）规定，本公司所属行业为</w:t>
      </w:r>
      <w:r>
        <w:rPr>
          <w:rFonts w:ascii="宋体" w:eastAsia="宋体" w:hAnsi="宋体" w:cs="宋体" w:hint="eastAsia"/>
          <w:sz w:val="24"/>
          <w:szCs w:val="24"/>
        </w:rPr>
        <w:t>______</w:t>
      </w:r>
      <w:r>
        <w:rPr>
          <w:rFonts w:ascii="宋体" w:eastAsia="宋体" w:hAnsi="宋体" w:cs="宋体" w:hint="eastAsia"/>
          <w:sz w:val="24"/>
          <w:szCs w:val="24"/>
        </w:rPr>
        <w:t>，截至上一财年末，公司资产总额</w:t>
      </w:r>
      <w:r>
        <w:rPr>
          <w:rFonts w:ascii="宋体" w:eastAsia="宋体" w:hAnsi="宋体" w:cs="宋体" w:hint="eastAsia"/>
          <w:sz w:val="24"/>
          <w:szCs w:val="24"/>
        </w:rPr>
        <w:t>______</w:t>
      </w:r>
      <w:r>
        <w:rPr>
          <w:rFonts w:ascii="宋体" w:eastAsia="宋体" w:hAnsi="宋体" w:cs="宋体" w:hint="eastAsia"/>
          <w:sz w:val="24"/>
          <w:szCs w:val="24"/>
        </w:rPr>
        <w:t>万元，营业收入</w:t>
      </w:r>
      <w:r>
        <w:rPr>
          <w:rFonts w:ascii="宋体" w:eastAsia="宋体" w:hAnsi="宋体" w:cs="宋体" w:hint="eastAsia"/>
          <w:sz w:val="24"/>
          <w:szCs w:val="24"/>
        </w:rPr>
        <w:t>______</w:t>
      </w:r>
      <w:r>
        <w:rPr>
          <w:rFonts w:ascii="宋体" w:eastAsia="宋体" w:hAnsi="宋体" w:cs="宋体" w:hint="eastAsia"/>
          <w:sz w:val="24"/>
          <w:szCs w:val="24"/>
        </w:rPr>
        <w:t>万元，从业人员</w:t>
      </w:r>
      <w:r>
        <w:rPr>
          <w:rFonts w:ascii="宋体" w:eastAsia="宋体" w:hAnsi="宋体" w:cs="宋体" w:hint="eastAsia"/>
          <w:sz w:val="24"/>
          <w:szCs w:val="24"/>
        </w:rPr>
        <w:t>______</w:t>
      </w:r>
      <w:r>
        <w:rPr>
          <w:rFonts w:ascii="宋体" w:eastAsia="宋体" w:hAnsi="宋体" w:cs="宋体" w:hint="eastAsia"/>
          <w:sz w:val="24"/>
          <w:szCs w:val="24"/>
        </w:rPr>
        <w:t>人，</w:t>
      </w:r>
      <w:r>
        <w:rPr>
          <w:rFonts w:ascii="宋体" w:eastAsia="宋体" w:hAnsi="宋体" w:cs="宋体" w:hint="eastAsia"/>
          <w:kern w:val="0"/>
          <w:sz w:val="24"/>
          <w:szCs w:val="24"/>
        </w:rPr>
        <w:t>本公司为</w:t>
      </w:r>
      <w:r>
        <w:rPr>
          <w:rFonts w:ascii="宋体" w:eastAsia="宋体" w:hAnsi="宋体" w:cs="宋体" w:hint="eastAsia"/>
          <w:kern w:val="0"/>
          <w:sz w:val="24"/>
          <w:szCs w:val="24"/>
        </w:rPr>
        <w:t>______</w:t>
      </w:r>
      <w:r>
        <w:rPr>
          <w:rFonts w:ascii="宋体" w:eastAsia="宋体" w:hAnsi="宋体" w:cs="宋体" w:hint="eastAsia"/>
          <w:kern w:val="0"/>
          <w:sz w:val="24"/>
          <w:szCs w:val="24"/>
        </w:rPr>
        <w:t xml:space="preserve">（请填写：中型、小型、微型）企业。　　</w:t>
      </w: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AC6395">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企业名称（</w:t>
      </w:r>
      <w:r>
        <w:rPr>
          <w:rFonts w:ascii="宋体" w:eastAsia="宋体" w:hAnsi="宋体" w:cs="宋体" w:hint="eastAsia"/>
          <w:kern w:val="0"/>
          <w:sz w:val="24"/>
          <w:szCs w:val="24"/>
        </w:rPr>
        <w:t xml:space="preserve">盖章）：　　　　　　　　　</w:t>
      </w:r>
      <w:r>
        <w:rPr>
          <w:rFonts w:ascii="宋体" w:eastAsia="宋体" w:hAnsi="宋体" w:cs="宋体" w:hint="eastAsia"/>
          <w:kern w:val="0"/>
          <w:sz w:val="24"/>
          <w:szCs w:val="24"/>
        </w:rPr>
        <w:br/>
      </w:r>
      <w:r>
        <w:rPr>
          <w:rFonts w:ascii="宋体" w:eastAsia="宋体" w:hAnsi="宋体" w:cs="宋体" w:hint="eastAsia"/>
          <w:kern w:val="0"/>
          <w:sz w:val="24"/>
          <w:szCs w:val="24"/>
        </w:rPr>
        <w:t xml:space="preserve">日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期：</w:t>
      </w:r>
      <w:r>
        <w:rPr>
          <w:rFonts w:ascii="宋体" w:eastAsia="宋体" w:hAnsi="宋体" w:cs="宋体" w:hint="eastAsia"/>
          <w:kern w:val="0"/>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B34F8C" w:rsidRDefault="00AC6395">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、如供应商为联合投标的，联合供应商需分别填写上述《中小企业声明函》。</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、小型和微型企业不包括民办非企业。</w:t>
      </w:r>
    </w:p>
    <w:p w:rsidR="00B34F8C" w:rsidRDefault="00AC6395">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 xml:space="preserve">4.5 </w:t>
      </w:r>
      <w:r>
        <w:rPr>
          <w:rFonts w:ascii="宋体" w:eastAsia="宋体" w:hAnsi="宋体" w:cs="宋体" w:hint="eastAsia"/>
          <w:b/>
          <w:bCs/>
          <w:sz w:val="32"/>
          <w:szCs w:val="32"/>
        </w:rPr>
        <w:t>残疾人福利性单位声明函</w:t>
      </w:r>
    </w:p>
    <w:p w:rsidR="00B34F8C" w:rsidRDefault="00B34F8C">
      <w:pPr>
        <w:spacing w:line="360" w:lineRule="auto"/>
        <w:rPr>
          <w:rFonts w:ascii="宋体" w:hAnsi="宋体" w:cs="宋体"/>
          <w:sz w:val="24"/>
          <w:szCs w:val="24"/>
        </w:rPr>
      </w:pP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hint="eastAsia"/>
          <w:sz w:val="24"/>
          <w:szCs w:val="24"/>
        </w:rPr>
        <w:t xml:space="preserve"> </w:t>
      </w:r>
      <w:r>
        <w:rPr>
          <w:rFonts w:ascii="宋体" w:eastAsia="宋体" w:hAnsi="宋体" w:cs="宋体" w:hint="eastAsia"/>
          <w:sz w:val="24"/>
          <w:szCs w:val="24"/>
        </w:rPr>
        <w:t>民政部</w:t>
      </w:r>
      <w:r>
        <w:rPr>
          <w:rFonts w:ascii="宋体" w:eastAsia="宋体" w:hAnsi="宋体" w:cs="宋体" w:hint="eastAsia"/>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141</w:t>
      </w:r>
      <w:r>
        <w:rPr>
          <w:rFonts w:ascii="宋体" w:eastAsia="宋体" w:hAnsi="宋体" w:cs="宋体" w:hint="eastAsia"/>
          <w:sz w:val="24"/>
          <w:szCs w:val="24"/>
        </w:rPr>
        <w:t>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w:t>
      </w:r>
      <w:r>
        <w:rPr>
          <w:rFonts w:ascii="宋体" w:eastAsia="宋体" w:hAnsi="宋体" w:cs="宋体" w:hint="eastAsia"/>
          <w:sz w:val="24"/>
          <w:szCs w:val="24"/>
        </w:rPr>
        <w:t>/</w:t>
      </w:r>
      <w:r>
        <w:rPr>
          <w:rFonts w:ascii="宋体" w:eastAsia="宋体" w:hAnsi="宋体" w:cs="宋体" w:hint="eastAsia"/>
          <w:sz w:val="24"/>
          <w:szCs w:val="24"/>
        </w:rPr>
        <w:t>提供服务），或者提供其他残疾人福利性单位制造的货物（不包括使用非残疾人福利性单位注册商标的货物）。</w:t>
      </w: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34F8C" w:rsidRDefault="00B34F8C">
      <w:pPr>
        <w:spacing w:line="360" w:lineRule="auto"/>
        <w:rPr>
          <w:rFonts w:ascii="宋体" w:hAnsi="宋体" w:cs="宋体"/>
          <w:sz w:val="24"/>
          <w:szCs w:val="24"/>
        </w:rPr>
      </w:pPr>
    </w:p>
    <w:p w:rsidR="00B34F8C" w:rsidRDefault="00B34F8C">
      <w:pPr>
        <w:spacing w:line="360" w:lineRule="auto"/>
        <w:rPr>
          <w:rFonts w:ascii="宋体" w:hAnsi="宋体" w:cs="宋体"/>
          <w:sz w:val="24"/>
          <w:szCs w:val="24"/>
        </w:rPr>
      </w:pP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单位名称（盖章）：</w:t>
      </w: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autoSpaceDE w:val="0"/>
        <w:autoSpaceDN w:val="0"/>
        <w:adjustRightInd w:val="0"/>
        <w:spacing w:line="360" w:lineRule="auto"/>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B34F8C" w:rsidRDefault="00B34F8C">
      <w:pPr>
        <w:rPr>
          <w:rFonts w:ascii="宋体" w:hAnsi="宋体" w:cs="宋体"/>
          <w:b/>
          <w:szCs w:val="24"/>
        </w:rPr>
      </w:pPr>
    </w:p>
    <w:p w:rsidR="00B34F8C" w:rsidRDefault="00B34F8C"/>
    <w:p w:rsidR="00B34F8C" w:rsidRDefault="00B34F8C"/>
    <w:p w:rsidR="00B34F8C" w:rsidRDefault="00B34F8C"/>
    <w:p w:rsidR="00B34F8C" w:rsidRDefault="00B34F8C"/>
    <w:p w:rsidR="00B34F8C" w:rsidRDefault="00B34F8C"/>
    <w:p w:rsidR="00B34F8C" w:rsidRDefault="00B34F8C"/>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480" w:lineRule="exact"/>
      </w:pPr>
    </w:p>
    <w:sectPr w:rsidR="00B34F8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95" w:rsidRDefault="00AC6395">
      <w:r>
        <w:separator/>
      </w:r>
    </w:p>
  </w:endnote>
  <w:endnote w:type="continuationSeparator" w:id="0">
    <w:p w:rsidR="00AC6395" w:rsidRDefault="00AC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8C" w:rsidRDefault="00AC6395">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34F8C" w:rsidRDefault="00AC6395">
                          <w:pPr>
                            <w:pStyle w:val="ab"/>
                          </w:pPr>
                          <w:r>
                            <w:fldChar w:fldCharType="begin"/>
                          </w:r>
                          <w:r>
                            <w:instrText xml:space="preserve"> PAGE  \* MERGEFORMAT </w:instrText>
                          </w:r>
                          <w:r>
                            <w:fldChar w:fldCharType="separate"/>
                          </w:r>
                          <w:r w:rsidR="007D14FF">
                            <w:rPr>
                              <w:noProof/>
                            </w:rPr>
                            <w:t>12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wRVqsIBAABiAwAADgAAAAAAAAAAAAAAAAAuAgAAZHJz&#10;L2Uyb0RvYy54bWxQSwECLQAUAAYACAAAACEADErw7tYAAAAFAQAADwAAAAAAAAAAAAAAAAAcBAAA&#10;ZHJzL2Rvd25yZXYueG1sUEsFBgAAAAAEAAQA8wAAAB8FAAAAAA==&#10;" filled="f" stroked="f">
              <v:textbox style="mso-fit-shape-to-text:t" inset="0,0,0,0">
                <w:txbxContent>
                  <w:p w:rsidR="00B34F8C" w:rsidRDefault="00AC6395">
                    <w:pPr>
                      <w:pStyle w:val="ab"/>
                    </w:pPr>
                    <w:r>
                      <w:fldChar w:fldCharType="begin"/>
                    </w:r>
                    <w:r>
                      <w:instrText xml:space="preserve"> PAGE  \* MERGEFORMAT </w:instrText>
                    </w:r>
                    <w:r>
                      <w:fldChar w:fldCharType="separate"/>
                    </w:r>
                    <w:r w:rsidR="007D14FF">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95" w:rsidRDefault="00AC6395">
      <w:r>
        <w:separator/>
      </w:r>
    </w:p>
  </w:footnote>
  <w:footnote w:type="continuationSeparator" w:id="0">
    <w:p w:rsidR="00AC6395" w:rsidRDefault="00AC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55770"/>
    <w:multiLevelType w:val="singleLevel"/>
    <w:tmpl w:val="E4355770"/>
    <w:lvl w:ilvl="0">
      <w:start w:val="7"/>
      <w:numFmt w:val="decimal"/>
      <w:suff w:val="nothing"/>
      <w:lvlText w:val="%1、"/>
      <w:lvlJc w:val="left"/>
    </w:lvl>
  </w:abstractNum>
  <w:abstractNum w:abstractNumId="1">
    <w:nsid w:val="F140AF76"/>
    <w:multiLevelType w:val="singleLevel"/>
    <w:tmpl w:val="F140AF76"/>
    <w:lvl w:ilvl="0">
      <w:start w:val="2"/>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5">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2">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15"/>
  </w:num>
  <w:num w:numId="6">
    <w:abstractNumId w:val="8"/>
  </w:num>
  <w:num w:numId="7">
    <w:abstractNumId w:val="5"/>
  </w:num>
  <w:num w:numId="8">
    <w:abstractNumId w:val="13"/>
  </w:num>
  <w:num w:numId="9">
    <w:abstractNumId w:val="10"/>
  </w:num>
  <w:num w:numId="10">
    <w:abstractNumId w:val="12"/>
  </w:num>
  <w:num w:numId="11">
    <w:abstractNumId w:val="9"/>
  </w:num>
  <w:num w:numId="12">
    <w:abstractNumId w:val="11"/>
  </w:num>
  <w:num w:numId="13">
    <w:abstractNumId w:val="16"/>
  </w:num>
  <w:num w:numId="14">
    <w:abstractNumId w:val="4"/>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784"/>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755D"/>
    <w:rsid w:val="00390340"/>
    <w:rsid w:val="0039051F"/>
    <w:rsid w:val="00391CDE"/>
    <w:rsid w:val="00394229"/>
    <w:rsid w:val="00395FCE"/>
    <w:rsid w:val="00396088"/>
    <w:rsid w:val="00397761"/>
    <w:rsid w:val="003A02F1"/>
    <w:rsid w:val="003A14F9"/>
    <w:rsid w:val="003A2823"/>
    <w:rsid w:val="003A3878"/>
    <w:rsid w:val="003A4C56"/>
    <w:rsid w:val="003A67A8"/>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3A3"/>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7040"/>
    <w:rsid w:val="007C0F76"/>
    <w:rsid w:val="007C23FB"/>
    <w:rsid w:val="007C2A45"/>
    <w:rsid w:val="007C2F58"/>
    <w:rsid w:val="007C325A"/>
    <w:rsid w:val="007C3465"/>
    <w:rsid w:val="007C4218"/>
    <w:rsid w:val="007C6809"/>
    <w:rsid w:val="007C7CA1"/>
    <w:rsid w:val="007D14FF"/>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47E54"/>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395"/>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4F8C"/>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57127"/>
    <w:rsid w:val="00D60BC1"/>
    <w:rsid w:val="00D6372E"/>
    <w:rsid w:val="00D67B74"/>
    <w:rsid w:val="00D70576"/>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4F5B"/>
    <w:rsid w:val="00FE5742"/>
    <w:rsid w:val="00FE6095"/>
    <w:rsid w:val="00FE61C6"/>
    <w:rsid w:val="00FF0578"/>
    <w:rsid w:val="00FF1858"/>
    <w:rsid w:val="00FF33EB"/>
    <w:rsid w:val="00FF3F01"/>
    <w:rsid w:val="00FF4513"/>
    <w:rsid w:val="00FF4EA4"/>
    <w:rsid w:val="00FF4F57"/>
    <w:rsid w:val="053F5432"/>
    <w:rsid w:val="064E7C45"/>
    <w:rsid w:val="0CAE7D79"/>
    <w:rsid w:val="0D9D035C"/>
    <w:rsid w:val="0F492F98"/>
    <w:rsid w:val="100B4F00"/>
    <w:rsid w:val="14214638"/>
    <w:rsid w:val="14265469"/>
    <w:rsid w:val="149819C8"/>
    <w:rsid w:val="15EE44D7"/>
    <w:rsid w:val="197B011F"/>
    <w:rsid w:val="1BC27E34"/>
    <w:rsid w:val="1C317F37"/>
    <w:rsid w:val="1C527EEE"/>
    <w:rsid w:val="1D90357B"/>
    <w:rsid w:val="21DF17AC"/>
    <w:rsid w:val="22B643D4"/>
    <w:rsid w:val="25720679"/>
    <w:rsid w:val="27A53EF5"/>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542B77"/>
    <w:rsid w:val="4BF10E9B"/>
    <w:rsid w:val="4D005CCE"/>
    <w:rsid w:val="505F0174"/>
    <w:rsid w:val="51352836"/>
    <w:rsid w:val="51CE4515"/>
    <w:rsid w:val="52D61CFD"/>
    <w:rsid w:val="544C0545"/>
    <w:rsid w:val="57253849"/>
    <w:rsid w:val="58A31F4C"/>
    <w:rsid w:val="5CB139A0"/>
    <w:rsid w:val="614E3A65"/>
    <w:rsid w:val="67341FB4"/>
    <w:rsid w:val="69FB4D8B"/>
    <w:rsid w:val="6D32159C"/>
    <w:rsid w:val="755E1E93"/>
    <w:rsid w:val="75AB4839"/>
    <w:rsid w:val="767C5E46"/>
    <w:rsid w:val="76B625A7"/>
    <w:rsid w:val="78AF68A0"/>
    <w:rsid w:val="7C326A7A"/>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E6C6B-DF32-44F7-9C62-BE122B4E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4682</Words>
  <Characters>26690</Characters>
  <Application>Microsoft Office Word</Application>
  <DocSecurity>0</DocSecurity>
  <Lines>222</Lines>
  <Paragraphs>62</Paragraphs>
  <ScaleCrop>false</ScaleCrop>
  <Company>Sky123.Org</Company>
  <LinksUpToDate>false</LinksUpToDate>
  <CharactersWithSpaces>31310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126</cp:revision>
  <cp:lastPrinted>2019-12-12T07:12:00Z</cp:lastPrinted>
  <dcterms:created xsi:type="dcterms:W3CDTF">2019-05-20T08:17:00Z</dcterms:created>
  <dcterms:modified xsi:type="dcterms:W3CDTF">2019-12-16T01:32:00Z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