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宋体"/>
          <w:b/>
          <w:color w:val="000000"/>
          <w:kern w:val="0"/>
          <w:sz w:val="44"/>
          <w:szCs w:val="44"/>
          <w:shd w:val="clear" w:color="auto" w:fill="FFFFFF"/>
        </w:rPr>
      </w:pPr>
      <w:r>
        <w:rPr>
          <w:rFonts w:hint="eastAsia" w:ascii="Calibri" w:hAnsi="Calibri" w:eastAsia="宋体" w:cs="宋体"/>
          <w:b/>
          <w:color w:val="000000"/>
          <w:kern w:val="0"/>
          <w:sz w:val="44"/>
          <w:szCs w:val="44"/>
          <w:shd w:val="clear" w:color="auto" w:fill="FFFFFF"/>
          <w:lang w:eastAsia="zh-CN"/>
        </w:rPr>
        <w:t>长招采询字【2019】0</w:t>
      </w:r>
      <w:r>
        <w:rPr>
          <w:rFonts w:hint="eastAsia" w:ascii="Calibri" w:hAnsi="Calibri" w:eastAsia="宋体" w:cs="宋体"/>
          <w:b/>
          <w:color w:val="000000"/>
          <w:kern w:val="0"/>
          <w:sz w:val="44"/>
          <w:szCs w:val="44"/>
          <w:shd w:val="clear" w:color="auto" w:fill="FFFFFF"/>
          <w:lang w:val="en-US" w:eastAsia="zh-CN"/>
        </w:rPr>
        <w:t>43</w:t>
      </w:r>
      <w:r>
        <w:rPr>
          <w:rFonts w:hint="eastAsia" w:ascii="Calibri" w:hAnsi="Calibri" w:eastAsia="宋体" w:cs="宋体"/>
          <w:b/>
          <w:color w:val="000000"/>
          <w:kern w:val="0"/>
          <w:sz w:val="44"/>
          <w:szCs w:val="44"/>
          <w:shd w:val="clear" w:color="auto" w:fill="FFFFFF"/>
          <w:lang w:eastAsia="zh-CN"/>
        </w:rPr>
        <w:t>号</w:t>
      </w:r>
    </w:p>
    <w:p>
      <w:pPr>
        <w:widowControl/>
        <w:spacing w:before="150"/>
        <w:jc w:val="center"/>
        <w:rPr>
          <w:rFonts w:ascii="Calibri" w:hAnsi="Calibri" w:eastAsia="宋体" w:cs="宋体"/>
          <w:b/>
          <w:color w:val="000000"/>
          <w:kern w:val="0"/>
          <w:sz w:val="44"/>
          <w:szCs w:val="44"/>
          <w:shd w:val="clear" w:color="auto" w:fill="FFFFFF"/>
        </w:rPr>
      </w:pPr>
      <w:r>
        <w:rPr>
          <w:rFonts w:hint="eastAsia" w:ascii="Calibri" w:hAnsi="Calibri" w:eastAsia="宋体" w:cs="宋体"/>
          <w:b/>
          <w:color w:val="000000"/>
          <w:kern w:val="0"/>
          <w:sz w:val="44"/>
          <w:szCs w:val="44"/>
          <w:shd w:val="clear" w:color="auto" w:fill="FFFFFF"/>
          <w:lang w:eastAsia="zh-CN"/>
        </w:rPr>
        <w:t>坡胡</w:t>
      </w:r>
      <w:r>
        <w:rPr>
          <w:rFonts w:hint="eastAsia" w:ascii="Calibri" w:hAnsi="Calibri" w:eastAsia="宋体" w:cs="宋体"/>
          <w:b/>
          <w:color w:val="000000"/>
          <w:kern w:val="0"/>
          <w:sz w:val="44"/>
          <w:szCs w:val="44"/>
          <w:shd w:val="clear" w:color="auto" w:fill="FFFFFF"/>
        </w:rPr>
        <w:t>镇</w:t>
      </w:r>
      <w:r>
        <w:rPr>
          <w:rFonts w:hint="eastAsia" w:ascii="Calibri" w:hAnsi="Calibri" w:eastAsia="宋体" w:cs="宋体"/>
          <w:b/>
          <w:color w:val="000000"/>
          <w:kern w:val="0"/>
          <w:sz w:val="44"/>
          <w:szCs w:val="44"/>
          <w:shd w:val="clear" w:color="auto" w:fill="FFFFFF"/>
          <w:lang w:eastAsia="zh-CN"/>
        </w:rPr>
        <w:t>购买</w:t>
      </w:r>
      <w:r>
        <w:rPr>
          <w:rFonts w:hint="eastAsia" w:ascii="Calibri" w:hAnsi="Calibri" w:eastAsia="宋体" w:cs="宋体"/>
          <w:b/>
          <w:color w:val="000000"/>
          <w:kern w:val="0"/>
          <w:sz w:val="44"/>
          <w:szCs w:val="44"/>
          <w:shd w:val="clear" w:color="auto" w:fill="FFFFFF"/>
        </w:rPr>
        <w:t>公务用车</w:t>
      </w:r>
      <w:bookmarkStart w:id="0" w:name="_GoBack"/>
      <w:bookmarkEnd w:id="0"/>
      <w:r>
        <w:rPr>
          <w:rFonts w:hint="eastAsia" w:ascii="Calibri" w:hAnsi="Calibri" w:eastAsia="宋体" w:cs="宋体"/>
          <w:b/>
          <w:color w:val="000000"/>
          <w:kern w:val="0"/>
          <w:sz w:val="44"/>
          <w:szCs w:val="44"/>
          <w:shd w:val="clear" w:color="auto" w:fill="FFFFFF"/>
        </w:rPr>
        <w:t>标前公示</w:t>
      </w:r>
    </w:p>
    <w:p>
      <w:pPr>
        <w:widowControl/>
        <w:spacing w:before="150"/>
        <w:jc w:val="left"/>
        <w:rPr>
          <w:sz w:val="28"/>
          <w:szCs w:val="28"/>
        </w:rPr>
      </w:pPr>
      <w:r>
        <w:rPr>
          <w:rFonts w:ascii="微软雅黑" w:hAnsi="微软雅黑" w:eastAsia="微软雅黑" w:cs="微软雅黑"/>
          <w:color w:val="000000"/>
          <w:kern w:val="0"/>
          <w:sz w:val="28"/>
          <w:szCs w:val="28"/>
          <w:shd w:val="clear" w:color="auto" w:fill="FFFFFF"/>
        </w:rPr>
        <w:t xml:space="preserve">一、项目名称： </w:t>
      </w:r>
      <w:r>
        <w:rPr>
          <w:rFonts w:hint="eastAsia" w:ascii="微软雅黑" w:hAnsi="微软雅黑" w:eastAsia="微软雅黑" w:cs="微软雅黑"/>
          <w:color w:val="000000"/>
          <w:kern w:val="0"/>
          <w:sz w:val="28"/>
          <w:szCs w:val="28"/>
          <w:shd w:val="clear" w:color="auto" w:fill="FFFFFF"/>
          <w:lang w:eastAsia="zh-CN"/>
        </w:rPr>
        <w:t>坡胡镇购买公务用车项目</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 xml:space="preserve">二、招标方式：询价 </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三、预算金额：1</w:t>
      </w:r>
      <w:r>
        <w:rPr>
          <w:rFonts w:hint="eastAsia" w:ascii="微软雅黑" w:hAnsi="微软雅黑" w:eastAsia="微软雅黑" w:cs="微软雅黑"/>
          <w:color w:val="000000"/>
          <w:kern w:val="0"/>
          <w:sz w:val="28"/>
          <w:szCs w:val="28"/>
          <w:shd w:val="clear" w:color="auto" w:fill="FFFFFF"/>
          <w:lang w:val="en-US" w:eastAsia="zh-CN"/>
        </w:rPr>
        <w:t>798</w:t>
      </w:r>
      <w:r>
        <w:rPr>
          <w:rFonts w:hint="eastAsia" w:ascii="微软雅黑" w:hAnsi="微软雅黑" w:eastAsia="微软雅黑" w:cs="微软雅黑"/>
          <w:color w:val="000000"/>
          <w:kern w:val="0"/>
          <w:sz w:val="28"/>
          <w:szCs w:val="28"/>
          <w:shd w:val="clear" w:color="auto" w:fill="FFFFFF"/>
        </w:rPr>
        <w:t>00.00元。。</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 xml:space="preserve">四、征求意见内容：详见附件采购需求 </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五、公示期：2019年</w:t>
      </w:r>
      <w:r>
        <w:rPr>
          <w:rFonts w:hint="eastAsia" w:ascii="微软雅黑" w:hAnsi="微软雅黑" w:eastAsia="微软雅黑" w:cs="微软雅黑"/>
          <w:color w:val="000000"/>
          <w:kern w:val="0"/>
          <w:sz w:val="28"/>
          <w:szCs w:val="28"/>
          <w:shd w:val="clear" w:color="auto" w:fill="FFFFFF"/>
          <w:lang w:val="en-US" w:eastAsia="zh-CN"/>
        </w:rPr>
        <w:t>12</w:t>
      </w:r>
      <w:r>
        <w:rPr>
          <w:rFonts w:hint="eastAsia" w:ascii="微软雅黑" w:hAnsi="微软雅黑" w:eastAsia="微软雅黑" w:cs="微软雅黑"/>
          <w:color w:val="000000"/>
          <w:kern w:val="0"/>
          <w:sz w:val="28"/>
          <w:szCs w:val="28"/>
          <w:shd w:val="clear" w:color="auto" w:fill="FFFFFF"/>
        </w:rPr>
        <w:t>月</w:t>
      </w:r>
      <w:r>
        <w:rPr>
          <w:rFonts w:hint="eastAsia" w:ascii="微软雅黑" w:hAnsi="微软雅黑" w:eastAsia="微软雅黑" w:cs="微软雅黑"/>
          <w:color w:val="000000"/>
          <w:kern w:val="0"/>
          <w:sz w:val="28"/>
          <w:szCs w:val="28"/>
          <w:shd w:val="clear" w:color="auto" w:fill="FFFFFF"/>
          <w:lang w:val="en-US" w:eastAsia="zh-CN"/>
        </w:rPr>
        <w:t>31</w:t>
      </w:r>
      <w:r>
        <w:rPr>
          <w:rFonts w:hint="eastAsia" w:ascii="微软雅黑" w:hAnsi="微软雅黑" w:eastAsia="微软雅黑" w:cs="微软雅黑"/>
          <w:color w:val="000000"/>
          <w:kern w:val="0"/>
          <w:sz w:val="28"/>
          <w:szCs w:val="28"/>
          <w:shd w:val="clear" w:color="auto" w:fill="FFFFFF"/>
        </w:rPr>
        <w:t>日—— 20</w:t>
      </w:r>
      <w:r>
        <w:rPr>
          <w:rFonts w:hint="eastAsia" w:ascii="微软雅黑" w:hAnsi="微软雅黑" w:eastAsia="微软雅黑" w:cs="微软雅黑"/>
          <w:color w:val="000000"/>
          <w:kern w:val="0"/>
          <w:sz w:val="28"/>
          <w:szCs w:val="28"/>
          <w:shd w:val="clear" w:color="auto" w:fill="FFFFFF"/>
          <w:lang w:val="en-US" w:eastAsia="zh-CN"/>
        </w:rPr>
        <w:t>20</w:t>
      </w:r>
      <w:r>
        <w:rPr>
          <w:rFonts w:hint="eastAsia" w:ascii="微软雅黑" w:hAnsi="微软雅黑" w:eastAsia="微软雅黑" w:cs="微软雅黑"/>
          <w:color w:val="000000"/>
          <w:kern w:val="0"/>
          <w:sz w:val="28"/>
          <w:szCs w:val="28"/>
          <w:shd w:val="clear" w:color="auto" w:fill="FFFFFF"/>
        </w:rPr>
        <w:t xml:space="preserve">年 </w:t>
      </w:r>
      <w:r>
        <w:rPr>
          <w:rFonts w:hint="eastAsia" w:ascii="微软雅黑" w:hAnsi="微软雅黑" w:eastAsia="微软雅黑" w:cs="微软雅黑"/>
          <w:color w:val="000000"/>
          <w:kern w:val="0"/>
          <w:sz w:val="28"/>
          <w:szCs w:val="28"/>
          <w:shd w:val="clear" w:color="auto" w:fill="FFFFFF"/>
          <w:lang w:val="en-US" w:eastAsia="zh-CN"/>
        </w:rPr>
        <w:t xml:space="preserve">1  </w:t>
      </w:r>
      <w:r>
        <w:rPr>
          <w:rFonts w:hint="eastAsia" w:ascii="微软雅黑" w:hAnsi="微软雅黑" w:eastAsia="微软雅黑" w:cs="微软雅黑"/>
          <w:color w:val="000000"/>
          <w:kern w:val="0"/>
          <w:sz w:val="28"/>
          <w:szCs w:val="28"/>
          <w:shd w:val="clear" w:color="auto" w:fill="FFFFFF"/>
        </w:rPr>
        <w:t>月</w:t>
      </w:r>
      <w:r>
        <w:rPr>
          <w:rFonts w:hint="eastAsia" w:ascii="微软雅黑" w:hAnsi="微软雅黑" w:eastAsia="微软雅黑" w:cs="微软雅黑"/>
          <w:color w:val="000000"/>
          <w:kern w:val="0"/>
          <w:sz w:val="28"/>
          <w:szCs w:val="28"/>
          <w:shd w:val="clear" w:color="auto" w:fill="FFFFFF"/>
          <w:lang w:val="en-US" w:eastAsia="zh-CN"/>
        </w:rPr>
        <w:t xml:space="preserve"> 3  </w:t>
      </w:r>
      <w:r>
        <w:rPr>
          <w:rFonts w:hint="eastAsia" w:ascii="微软雅黑" w:hAnsi="微软雅黑" w:eastAsia="微软雅黑" w:cs="微软雅黑"/>
          <w:color w:val="000000"/>
          <w:kern w:val="0"/>
          <w:sz w:val="28"/>
          <w:szCs w:val="28"/>
          <w:shd w:val="clear" w:color="auto" w:fill="FFFFFF"/>
        </w:rPr>
        <w:t xml:space="preserve">日 </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 xml:space="preserve">六、提出意见的供应商资格： 能够提供相关产品（服务）的生产厂商（供应商）或者其他利害关系人。 </w:t>
      </w:r>
    </w:p>
    <w:p>
      <w:pPr>
        <w:widowControl/>
        <w:spacing w:before="150"/>
        <w:jc w:val="left"/>
        <w:rPr>
          <w:rFonts w:ascii="微软雅黑" w:hAnsi="微软雅黑" w:eastAsia="微软雅黑" w:cs="微软雅黑"/>
          <w:color w:val="000000"/>
          <w:kern w:val="0"/>
          <w:sz w:val="28"/>
          <w:szCs w:val="28"/>
          <w:shd w:val="clear" w:color="auto" w:fill="FFFFFF"/>
        </w:rPr>
      </w:pPr>
      <w:r>
        <w:rPr>
          <w:rFonts w:hint="eastAsia" w:ascii="微软雅黑" w:hAnsi="微软雅黑" w:eastAsia="微软雅黑" w:cs="微软雅黑"/>
          <w:color w:val="000000"/>
          <w:kern w:val="0"/>
          <w:sz w:val="28"/>
          <w:szCs w:val="28"/>
          <w:shd w:val="clear" w:color="auto" w:fill="FFFFFF"/>
        </w:rPr>
        <w:t xml:space="preserve">七、提出方式： </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1、对项目采购需求征求的内容（见附件），是否存在倾向性、歧视性的相关意见和建议，以书面形式递交至长葛市</w:t>
      </w:r>
      <w:r>
        <w:rPr>
          <w:rFonts w:hint="eastAsia" w:ascii="微软雅黑" w:hAnsi="微软雅黑" w:eastAsia="微软雅黑" w:cs="微软雅黑"/>
          <w:color w:val="000000"/>
          <w:kern w:val="0"/>
          <w:sz w:val="28"/>
          <w:szCs w:val="28"/>
          <w:shd w:val="clear" w:color="auto" w:fill="FFFFFF"/>
          <w:lang w:eastAsia="zh-CN"/>
        </w:rPr>
        <w:t>坡胡</w:t>
      </w:r>
      <w:r>
        <w:rPr>
          <w:rFonts w:hint="eastAsia" w:ascii="微软雅黑" w:hAnsi="微软雅黑" w:eastAsia="微软雅黑" w:cs="微软雅黑"/>
          <w:color w:val="000000"/>
          <w:kern w:val="0"/>
          <w:sz w:val="28"/>
          <w:szCs w:val="28"/>
          <w:shd w:val="clear" w:color="auto" w:fill="FFFFFF"/>
        </w:rPr>
        <w:t xml:space="preserve">镇人民政府（联系地址见第十二条）。 2、同时将书面形式建议书以电子邮件方式发至长葛市公共资源交易中心采购一部cgb6189379@163.com并同时电话联系我们0374-6189379。邮件主题：**公司（公司名称）对**项目（项目名称）的修改建议。邮件附件须包含以下材料： （1）有效签署的修改建议书扫描件（jpg、pdf等格式）； （2）修改建议书（doc、wps等格式，内容须与扫描件一致）。 </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 xml:space="preserve">八、提出意见格式： 请按照附件中“关于对***项目（技术）需求的修改建议书”参考格式提出对本项目技术或服务需求中限制性条款及要求的修改理由和修改建议。 </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九、提出相关意见和建议截止时间：2019年</w:t>
      </w:r>
      <w:r>
        <w:rPr>
          <w:rFonts w:hint="eastAsia" w:ascii="微软雅黑" w:hAnsi="微软雅黑" w:eastAsia="微软雅黑" w:cs="微软雅黑"/>
          <w:color w:val="000000"/>
          <w:kern w:val="0"/>
          <w:sz w:val="28"/>
          <w:szCs w:val="28"/>
          <w:shd w:val="clear" w:color="auto" w:fill="FFFFFF"/>
          <w:lang w:val="en-US" w:eastAsia="zh-CN"/>
        </w:rPr>
        <w:t xml:space="preserve"> 1 </w:t>
      </w:r>
      <w:r>
        <w:rPr>
          <w:rFonts w:hint="eastAsia" w:ascii="微软雅黑" w:hAnsi="微软雅黑" w:eastAsia="微软雅黑" w:cs="微软雅黑"/>
          <w:color w:val="000000"/>
          <w:kern w:val="0"/>
          <w:sz w:val="28"/>
          <w:szCs w:val="28"/>
          <w:shd w:val="clear" w:color="auto" w:fill="FFFFFF"/>
        </w:rPr>
        <w:t>月</w:t>
      </w:r>
      <w:r>
        <w:rPr>
          <w:rFonts w:hint="eastAsia" w:ascii="微软雅黑" w:hAnsi="微软雅黑" w:eastAsia="微软雅黑" w:cs="微软雅黑"/>
          <w:color w:val="000000"/>
          <w:kern w:val="0"/>
          <w:sz w:val="28"/>
          <w:szCs w:val="28"/>
          <w:shd w:val="clear" w:color="auto" w:fill="FFFFFF"/>
          <w:lang w:val="en-US" w:eastAsia="zh-CN"/>
        </w:rPr>
        <w:t xml:space="preserve">3 </w:t>
      </w:r>
      <w:r>
        <w:rPr>
          <w:rFonts w:hint="eastAsia" w:ascii="微软雅黑" w:hAnsi="微软雅黑" w:eastAsia="微软雅黑" w:cs="微软雅黑"/>
          <w:color w:val="000000"/>
          <w:kern w:val="0"/>
          <w:sz w:val="28"/>
          <w:szCs w:val="28"/>
          <w:shd w:val="clear" w:color="auto" w:fill="FFFFFF"/>
        </w:rPr>
        <w:t>日 1</w:t>
      </w:r>
      <w:r>
        <w:rPr>
          <w:rFonts w:hint="eastAsia" w:ascii="微软雅黑" w:hAnsi="微软雅黑" w:eastAsia="微软雅黑" w:cs="微软雅黑"/>
          <w:color w:val="000000"/>
          <w:kern w:val="0"/>
          <w:sz w:val="28"/>
          <w:szCs w:val="28"/>
          <w:shd w:val="clear" w:color="auto" w:fill="FFFFFF"/>
          <w:lang w:val="en-US" w:eastAsia="zh-CN"/>
        </w:rPr>
        <w:t>7</w:t>
      </w:r>
      <w:r>
        <w:rPr>
          <w:rFonts w:hint="eastAsia" w:ascii="微软雅黑" w:hAnsi="微软雅黑" w:eastAsia="微软雅黑" w:cs="微软雅黑"/>
          <w:color w:val="000000"/>
          <w:kern w:val="0"/>
          <w:sz w:val="28"/>
          <w:szCs w:val="28"/>
          <w:shd w:val="clear" w:color="auto" w:fill="FFFFFF"/>
        </w:rPr>
        <w:t xml:space="preserve">： 00 时，逾期将不予受理。 </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 xml:space="preserve">十、我单位将依据相关法律法规，按照实际情况修改完善采购需求。征求意见内容不作为质疑依据，我单位对反馈意见不作答复。 </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十一、联系方式：</w:t>
      </w:r>
    </w:p>
    <w:p>
      <w:pPr>
        <w:widowControl/>
        <w:spacing w:before="150"/>
        <w:jc w:val="left"/>
        <w:rPr>
          <w:rFonts w:hint="default"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kern w:val="0"/>
          <w:sz w:val="28"/>
          <w:szCs w:val="28"/>
          <w:shd w:val="clear" w:color="auto" w:fill="FFFFFF"/>
        </w:rPr>
        <w:t>联系人：</w:t>
      </w:r>
      <w:r>
        <w:rPr>
          <w:rFonts w:hint="eastAsia" w:ascii="微软雅黑" w:hAnsi="微软雅黑" w:eastAsia="微软雅黑" w:cs="微软雅黑"/>
          <w:color w:val="000000"/>
          <w:kern w:val="0"/>
          <w:sz w:val="28"/>
          <w:szCs w:val="28"/>
          <w:shd w:val="clear" w:color="auto" w:fill="FFFFFF"/>
          <w:lang w:eastAsia="zh-CN"/>
        </w:rPr>
        <w:t>张</w:t>
      </w:r>
      <w:r>
        <w:rPr>
          <w:rFonts w:hint="eastAsia" w:ascii="微软雅黑" w:hAnsi="微软雅黑" w:eastAsia="微软雅黑" w:cs="微软雅黑"/>
          <w:color w:val="000000"/>
          <w:kern w:val="0"/>
          <w:sz w:val="28"/>
          <w:szCs w:val="28"/>
          <w:shd w:val="clear" w:color="auto" w:fill="FFFFFF"/>
        </w:rPr>
        <w:t>先生          联系电话：</w:t>
      </w:r>
      <w:r>
        <w:rPr>
          <w:rFonts w:hint="eastAsia" w:ascii="微软雅黑" w:hAnsi="微软雅黑" w:eastAsia="微软雅黑" w:cs="微软雅黑"/>
          <w:color w:val="000000"/>
          <w:kern w:val="0"/>
          <w:sz w:val="28"/>
          <w:szCs w:val="28"/>
          <w:shd w:val="clear" w:color="auto" w:fill="FFFFFF"/>
          <w:lang w:val="en-US" w:eastAsia="zh-CN"/>
        </w:rPr>
        <w:t>17698019356</w:t>
      </w:r>
    </w:p>
    <w:p>
      <w:pPr>
        <w:widowControl/>
        <w:spacing w:before="150"/>
        <w:jc w:val="left"/>
        <w:rPr>
          <w:sz w:val="28"/>
          <w:szCs w:val="28"/>
        </w:rPr>
      </w:pPr>
      <w:r>
        <w:rPr>
          <w:rFonts w:hint="eastAsia" w:ascii="微软雅黑" w:hAnsi="微软雅黑" w:eastAsia="微软雅黑" w:cs="微软雅黑"/>
          <w:color w:val="000000"/>
          <w:kern w:val="0"/>
          <w:sz w:val="28"/>
          <w:szCs w:val="28"/>
          <w:shd w:val="clear" w:color="auto" w:fill="FFFFFF"/>
        </w:rPr>
        <w:t>十二、递交书面材料联系地址：长葛市</w:t>
      </w:r>
      <w:r>
        <w:rPr>
          <w:rFonts w:hint="eastAsia" w:ascii="微软雅黑" w:hAnsi="微软雅黑" w:eastAsia="微软雅黑" w:cs="微软雅黑"/>
          <w:color w:val="000000"/>
          <w:kern w:val="0"/>
          <w:sz w:val="28"/>
          <w:szCs w:val="28"/>
          <w:shd w:val="clear" w:color="auto" w:fill="FFFFFF"/>
          <w:lang w:eastAsia="zh-CN"/>
        </w:rPr>
        <w:t>坡胡</w:t>
      </w:r>
      <w:r>
        <w:rPr>
          <w:rFonts w:hint="eastAsia" w:ascii="微软雅黑" w:hAnsi="微软雅黑" w:eastAsia="微软雅黑" w:cs="微软雅黑"/>
          <w:color w:val="000000"/>
          <w:kern w:val="0"/>
          <w:sz w:val="28"/>
          <w:szCs w:val="28"/>
          <w:shd w:val="clear" w:color="auto" w:fill="FFFFFF"/>
        </w:rPr>
        <w:t>镇人民政府</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A7"/>
    <w:rsid w:val="006B5313"/>
    <w:rsid w:val="00B341A7"/>
    <w:rsid w:val="00B825D0"/>
    <w:rsid w:val="03336EBC"/>
    <w:rsid w:val="04671A5C"/>
    <w:rsid w:val="0F133DBF"/>
    <w:rsid w:val="10F523C5"/>
    <w:rsid w:val="19E54CA0"/>
    <w:rsid w:val="2CF04809"/>
    <w:rsid w:val="31B60DB8"/>
    <w:rsid w:val="3FC73C6B"/>
    <w:rsid w:val="4FD431DD"/>
    <w:rsid w:val="5BD571D3"/>
    <w:rsid w:val="662A79CD"/>
    <w:rsid w:val="67343467"/>
    <w:rsid w:val="730250BF"/>
    <w:rsid w:val="769D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yperlink"/>
    <w:basedOn w:val="4"/>
    <w:qFormat/>
    <w:uiPriority w:val="0"/>
    <w:rPr>
      <w:color w:val="000000"/>
      <w:u w:val="none"/>
    </w:rPr>
  </w:style>
  <w:style w:type="character" w:customStyle="1" w:styleId="8">
    <w:name w:val="green"/>
    <w:basedOn w:val="4"/>
    <w:qFormat/>
    <w:uiPriority w:val="0"/>
    <w:rPr>
      <w:color w:val="66AE00"/>
      <w:sz w:val="12"/>
      <w:szCs w:val="12"/>
    </w:rPr>
  </w:style>
  <w:style w:type="character" w:customStyle="1" w:styleId="9">
    <w:name w:val="green1"/>
    <w:basedOn w:val="4"/>
    <w:qFormat/>
    <w:uiPriority w:val="0"/>
    <w:rPr>
      <w:color w:val="66AE00"/>
      <w:sz w:val="12"/>
      <w:szCs w:val="12"/>
    </w:rPr>
  </w:style>
  <w:style w:type="character" w:customStyle="1" w:styleId="10">
    <w:name w:val="gb-jt"/>
    <w:basedOn w:val="4"/>
    <w:qFormat/>
    <w:uiPriority w:val="0"/>
  </w:style>
  <w:style w:type="character" w:customStyle="1" w:styleId="11">
    <w:name w:val="red"/>
    <w:basedOn w:val="4"/>
    <w:qFormat/>
    <w:uiPriority w:val="0"/>
    <w:rPr>
      <w:color w:val="FF0000"/>
      <w:sz w:val="12"/>
      <w:szCs w:val="12"/>
    </w:rPr>
  </w:style>
  <w:style w:type="character" w:customStyle="1" w:styleId="12">
    <w:name w:val="red1"/>
    <w:basedOn w:val="4"/>
    <w:qFormat/>
    <w:uiPriority w:val="0"/>
    <w:rPr>
      <w:color w:val="FF0000"/>
      <w:sz w:val="12"/>
      <w:szCs w:val="12"/>
    </w:rPr>
  </w:style>
  <w:style w:type="character" w:customStyle="1" w:styleId="13">
    <w:name w:val="red2"/>
    <w:basedOn w:val="4"/>
    <w:qFormat/>
    <w:uiPriority w:val="0"/>
    <w:rPr>
      <w:color w:val="CC0000"/>
    </w:rPr>
  </w:style>
  <w:style w:type="character" w:customStyle="1" w:styleId="14">
    <w:name w:val="red3"/>
    <w:basedOn w:val="4"/>
    <w:qFormat/>
    <w:uiPriority w:val="0"/>
    <w:rPr>
      <w:color w:val="FF0000"/>
    </w:rPr>
  </w:style>
  <w:style w:type="character" w:customStyle="1" w:styleId="15">
    <w:name w:val="hover25"/>
    <w:basedOn w:val="4"/>
    <w:qFormat/>
    <w:uiPriority w:val="0"/>
  </w:style>
  <w:style w:type="character" w:customStyle="1" w:styleId="16">
    <w:name w:val="blue"/>
    <w:basedOn w:val="4"/>
    <w:qFormat/>
    <w:uiPriority w:val="0"/>
    <w:rPr>
      <w:color w:val="0371C6"/>
      <w:sz w:val="14"/>
      <w:szCs w:val="14"/>
    </w:rPr>
  </w:style>
  <w:style w:type="character" w:customStyle="1" w:styleId="17">
    <w:name w:val="right"/>
    <w:basedOn w:val="4"/>
    <w:qFormat/>
    <w:uiPriority w:val="0"/>
    <w:rPr>
      <w:color w:val="999999"/>
      <w:sz w:val="12"/>
      <w:szCs w:val="12"/>
    </w:rPr>
  </w:style>
  <w:style w:type="character" w:customStyle="1" w:styleId="18">
    <w:name w:val="hover24"/>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103</Words>
  <Characters>590</Characters>
  <Lines>4</Lines>
  <Paragraphs>1</Paragraphs>
  <TotalTime>8</TotalTime>
  <ScaleCrop>false</ScaleCrop>
  <LinksUpToDate>false</LinksUpToDate>
  <CharactersWithSpaces>692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2019-12-30T07:36:38Z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