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637BD3" w:rsidRPr="008C49B8" w:rsidRDefault="00400ACC" w:rsidP="00872623">
      <w:pPr>
        <w:jc w:val="center"/>
        <w:rPr>
          <w:rFonts w:asciiTheme="majorEastAsia" w:eastAsiaTheme="majorEastAsia" w:hAnsiTheme="majorEastAsia" w:cstheme="majorEastAsia"/>
          <w:b/>
          <w:bCs/>
          <w:color w:val="000000"/>
          <w:sz w:val="44"/>
          <w:szCs w:val="44"/>
        </w:rPr>
      </w:pPr>
      <w:proofErr w:type="gramStart"/>
      <w:r w:rsidRPr="00400ACC">
        <w:rPr>
          <w:rFonts w:asciiTheme="majorEastAsia" w:eastAsiaTheme="majorEastAsia" w:hAnsiTheme="majorEastAsia" w:cstheme="majorEastAsia" w:hint="eastAsia"/>
          <w:b/>
          <w:bCs/>
          <w:sz w:val="44"/>
          <w:szCs w:val="44"/>
          <w:shd w:val="clear" w:color="auto" w:fill="FFFFFF"/>
        </w:rPr>
        <w:t>襄城县汝河北路</w:t>
      </w:r>
      <w:proofErr w:type="gramEnd"/>
      <w:r w:rsidRPr="00400ACC">
        <w:rPr>
          <w:rFonts w:asciiTheme="majorEastAsia" w:eastAsiaTheme="majorEastAsia" w:hAnsiTheme="majorEastAsia" w:cstheme="majorEastAsia" w:hint="eastAsia"/>
          <w:b/>
          <w:bCs/>
          <w:sz w:val="44"/>
          <w:szCs w:val="44"/>
          <w:shd w:val="clear" w:color="auto" w:fill="FFFFFF"/>
        </w:rPr>
        <w:t>建设工程勘察设计项目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400ACC"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400ACC"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637BD3" w:rsidRDefault="00553C25" w:rsidP="00400AC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400ACC">
        <w:rPr>
          <w:rFonts w:asciiTheme="majorEastAsia" w:eastAsiaTheme="majorEastAsia" w:hAnsiTheme="majorEastAsia" w:cstheme="majorEastAsia" w:hint="eastAsia"/>
          <w:b/>
          <w:bCs/>
          <w:sz w:val="36"/>
          <w:szCs w:val="36"/>
        </w:rPr>
        <w:t>81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38755D" w:rsidRPr="0038755D">
        <w:rPr>
          <w:rFonts w:asciiTheme="majorEastAsia" w:eastAsiaTheme="majorEastAsia" w:hAnsiTheme="majorEastAsia" w:cstheme="majorEastAsia" w:hint="eastAsia"/>
          <w:b/>
          <w:bCs/>
          <w:sz w:val="36"/>
          <w:szCs w:val="36"/>
        </w:rPr>
        <w:t>襄城县住房和城乡建设局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38755D">
        <w:rPr>
          <w:rFonts w:asciiTheme="majorEastAsia" w:eastAsiaTheme="majorEastAsia" w:hAnsiTheme="majorEastAsia" w:cstheme="majorEastAsia" w:hint="eastAsia"/>
          <w:b/>
          <w:bCs/>
          <w:sz w:val="36"/>
          <w:szCs w:val="36"/>
        </w:rPr>
        <w:t>十</w:t>
      </w:r>
      <w:r w:rsidR="00400ACC">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400ACC">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400ACC" w:rsidRDefault="00400ACC" w:rsidP="00400ACC">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38755D" w:rsidRDefault="0038755D" w:rsidP="00B04558">
      <w:pPr>
        <w:jc w:val="center"/>
        <w:rPr>
          <w:rFonts w:asciiTheme="majorEastAsia" w:eastAsiaTheme="majorEastAsia" w:hAnsiTheme="majorEastAsia" w:cs="宋体"/>
          <w:b/>
          <w:kern w:val="0"/>
          <w:sz w:val="32"/>
          <w:szCs w:val="32"/>
        </w:rPr>
      </w:pPr>
    </w:p>
    <w:p w:rsidR="0038755D" w:rsidRDefault="0038755D" w:rsidP="00B04558">
      <w:pPr>
        <w:jc w:val="center"/>
        <w:rPr>
          <w:rFonts w:asciiTheme="majorEastAsia" w:eastAsiaTheme="majorEastAsia" w:hAnsiTheme="majorEastAsia" w:cs="宋体"/>
          <w:b/>
          <w:kern w:val="0"/>
          <w:sz w:val="32"/>
          <w:szCs w:val="32"/>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38755D" w:rsidP="0038755D">
      <w:pPr>
        <w:spacing w:line="360" w:lineRule="auto"/>
        <w:ind w:firstLineChars="200" w:firstLine="480"/>
        <w:jc w:val="left"/>
        <w:rPr>
          <w:rFonts w:ascii="宋体" w:eastAsia="宋体" w:hAnsi="宋体" w:cs="宋体"/>
          <w:color w:val="000000"/>
          <w:kern w:val="0"/>
          <w:sz w:val="24"/>
          <w:szCs w:val="24"/>
          <w:shd w:val="clear" w:color="040000" w:fill="FFFFFF"/>
        </w:rPr>
      </w:pPr>
      <w:r w:rsidRPr="0038755D">
        <w:rPr>
          <w:rFonts w:ascii="宋体" w:eastAsia="宋体" w:hAnsi="宋体" w:cs="宋体" w:hint="eastAsia"/>
          <w:color w:val="000000"/>
          <w:kern w:val="0"/>
          <w:sz w:val="24"/>
          <w:szCs w:val="24"/>
          <w:shd w:val="clear" w:color="040000" w:fill="FFFFFF"/>
        </w:rPr>
        <w:t>襄城县政府采购中心受襄城县住房和城乡建设局的委托，对“</w:t>
      </w:r>
      <w:r w:rsidR="00400ACC" w:rsidRPr="00400ACC">
        <w:rPr>
          <w:rFonts w:ascii="宋体" w:eastAsia="宋体" w:hAnsi="宋体" w:cs="宋体" w:hint="eastAsia"/>
          <w:color w:val="000000"/>
          <w:kern w:val="0"/>
          <w:sz w:val="24"/>
          <w:szCs w:val="24"/>
          <w:shd w:val="clear" w:color="040000" w:fill="FFFFFF"/>
        </w:rPr>
        <w:t>襄城县汝河北路建设工程勘察设计项目</w:t>
      </w:r>
      <w:r w:rsidRPr="0038755D">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proofErr w:type="gramStart"/>
      <w:r w:rsidR="00400ACC" w:rsidRPr="00400ACC">
        <w:rPr>
          <w:rFonts w:ascii="宋体" w:eastAsia="宋体" w:hAnsi="宋体" w:cs="宋体" w:hint="eastAsia"/>
          <w:color w:val="000000"/>
          <w:kern w:val="0"/>
          <w:sz w:val="24"/>
          <w:szCs w:val="24"/>
          <w:shd w:val="clear" w:color="040000" w:fill="FFFFFF"/>
        </w:rPr>
        <w:t>襄城县汝河北路</w:t>
      </w:r>
      <w:proofErr w:type="gramEnd"/>
      <w:r w:rsidR="00400ACC" w:rsidRPr="00400ACC">
        <w:rPr>
          <w:rFonts w:ascii="宋体" w:eastAsia="宋体" w:hAnsi="宋体" w:cs="宋体" w:hint="eastAsia"/>
          <w:color w:val="000000"/>
          <w:kern w:val="0"/>
          <w:sz w:val="24"/>
          <w:szCs w:val="24"/>
          <w:shd w:val="clear" w:color="040000" w:fill="FFFFFF"/>
        </w:rPr>
        <w:t>建设工程勘察设计项目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400ACC">
        <w:rPr>
          <w:rFonts w:ascii="宋体" w:eastAsia="宋体" w:hAnsi="宋体" w:cs="宋体" w:hint="eastAsia"/>
          <w:color w:val="000000"/>
          <w:kern w:val="0"/>
          <w:sz w:val="24"/>
          <w:szCs w:val="24"/>
          <w:shd w:val="clear" w:color="040000" w:fill="FFFFFF"/>
        </w:rPr>
        <w:t>81</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proofErr w:type="gramStart"/>
      <w:r w:rsidR="00400ACC" w:rsidRPr="00400ACC">
        <w:rPr>
          <w:rFonts w:ascii="宋体" w:eastAsia="宋体" w:hAnsi="宋体" w:cs="宋体" w:hint="eastAsia"/>
          <w:color w:val="000000"/>
          <w:kern w:val="0"/>
          <w:sz w:val="24"/>
          <w:szCs w:val="24"/>
          <w:shd w:val="clear" w:color="040000" w:fill="FFFFFF"/>
        </w:rPr>
        <w:t>襄城县汝河北路</w:t>
      </w:r>
      <w:proofErr w:type="gramEnd"/>
      <w:r w:rsidR="00400ACC" w:rsidRPr="00400ACC">
        <w:rPr>
          <w:rFonts w:ascii="宋体" w:eastAsia="宋体" w:hAnsi="宋体" w:cs="宋体" w:hint="eastAsia"/>
          <w:color w:val="000000"/>
          <w:kern w:val="0"/>
          <w:sz w:val="24"/>
          <w:szCs w:val="24"/>
          <w:shd w:val="clear" w:color="040000" w:fill="FFFFFF"/>
        </w:rPr>
        <w:t>(文化路—建设路)道路建设工程施工图勘察设计，全长约690米，包含道路工程、雨水工程、污水工程，交通工程，照明工程、绿化工程设计</w:t>
      </w:r>
      <w:r w:rsidRPr="00BC64F4">
        <w:rPr>
          <w:rFonts w:ascii="宋体" w:eastAsia="宋体" w:hAnsi="宋体" w:cs="宋体"/>
          <w:color w:val="000000"/>
          <w:kern w:val="0"/>
          <w:sz w:val="24"/>
          <w:szCs w:val="24"/>
          <w:shd w:val="clear" w:color="040000" w:fill="FFFFFF"/>
        </w:rPr>
        <w:t>。</w:t>
      </w:r>
      <w:r w:rsidR="0038755D" w:rsidRPr="0038755D">
        <w:rPr>
          <w:rFonts w:ascii="宋体" w:eastAsia="宋体" w:hAnsi="宋体" w:cs="宋体" w:hint="eastAsia"/>
          <w:color w:val="000000"/>
          <w:kern w:val="0"/>
          <w:sz w:val="24"/>
          <w:szCs w:val="24"/>
          <w:shd w:val="clear" w:color="040000"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400ACC" w:rsidRPr="00400ACC">
        <w:rPr>
          <w:rFonts w:ascii="宋体" w:eastAsia="宋体" w:hAnsi="宋体" w:cs="宋体"/>
          <w:color w:val="000000"/>
          <w:kern w:val="0"/>
          <w:sz w:val="24"/>
          <w:szCs w:val="24"/>
          <w:shd w:val="clear" w:color="040000" w:fill="FFFFFF"/>
        </w:rPr>
        <w:t>270200.00</w:t>
      </w:r>
      <w:r w:rsidRPr="00BC64F4">
        <w:rPr>
          <w:rFonts w:ascii="宋体" w:eastAsia="宋体" w:hAnsi="宋体" w:cs="宋体"/>
          <w:color w:val="000000"/>
          <w:kern w:val="0"/>
          <w:sz w:val="24"/>
          <w:szCs w:val="24"/>
          <w:shd w:val="clear" w:color="040000" w:fill="FFFFFF"/>
        </w:rPr>
        <w:t>元；最高限价：</w:t>
      </w:r>
      <w:r w:rsidR="00400ACC" w:rsidRPr="00400ACC">
        <w:rPr>
          <w:rFonts w:ascii="宋体" w:eastAsia="宋体" w:hAnsi="宋体" w:cs="宋体"/>
          <w:color w:val="000000"/>
          <w:kern w:val="0"/>
          <w:sz w:val="24"/>
          <w:szCs w:val="24"/>
          <w:shd w:val="clear" w:color="040000" w:fill="FFFFFF"/>
        </w:rPr>
        <w:t>270200.00</w:t>
      </w:r>
      <w:r w:rsidR="0038755D">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400ACC" w:rsidRPr="00400ACC">
        <w:rPr>
          <w:rFonts w:ascii="宋体" w:eastAsia="宋体" w:hAnsi="宋体" w:cs="宋体" w:hint="eastAsia"/>
          <w:color w:val="000000"/>
          <w:kern w:val="0"/>
          <w:sz w:val="24"/>
          <w:szCs w:val="24"/>
          <w:shd w:val="clear" w:color="040000" w:fill="FFFFFF"/>
        </w:rPr>
        <w:t>自签订合同之日起10日历天</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38755D">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400ACC" w:rsidRPr="00400ACC">
        <w:rPr>
          <w:rFonts w:ascii="宋体" w:eastAsia="宋体" w:hAnsi="宋体" w:cs="宋体" w:hint="eastAsia"/>
          <w:color w:val="000000"/>
          <w:kern w:val="0"/>
          <w:sz w:val="24"/>
          <w:szCs w:val="24"/>
          <w:shd w:val="clear" w:color="040000" w:fill="FFFFFF"/>
        </w:rPr>
        <w:t>须具有市政行业（道路）设计乙级或以上设计资质；拟派项目负责人应具有工程师职称</w:t>
      </w:r>
      <w:r w:rsidRPr="009B5C33">
        <w:rPr>
          <w:rFonts w:ascii="宋体" w:eastAsia="宋体" w:hAnsi="宋体" w:cs="宋体" w:hint="eastAsia"/>
          <w:color w:val="000000"/>
          <w:kern w:val="0"/>
          <w:sz w:val="24"/>
          <w:szCs w:val="24"/>
          <w:shd w:val="clear" w:color="040000"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38755D" w:rsidRPr="0038755D">
        <w:rPr>
          <w:rFonts w:ascii="宋体" w:hAnsi="宋体" w:cs="宋体" w:hint="eastAsia"/>
          <w:color w:val="000000"/>
          <w:kern w:val="0"/>
          <w:shd w:val="clear" w:color="040000"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提供上述查询结果页面截图查询时间应在本公告发布之日起至开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38755D">
        <w:rPr>
          <w:rFonts w:cs="宋体" w:hint="eastAsia"/>
          <w:u w:val="single"/>
        </w:rPr>
        <w:t>12</w:t>
      </w:r>
      <w:r>
        <w:rPr>
          <w:rFonts w:ascii="宋体" w:hAnsi="宋体" w:cs="宋体" w:hint="eastAsia"/>
        </w:rPr>
        <w:t>月</w:t>
      </w:r>
      <w:r w:rsidR="00400ACC">
        <w:rPr>
          <w:rFonts w:cs="宋体" w:hint="eastAsia"/>
          <w:u w:val="single"/>
        </w:rPr>
        <w:t>23</w:t>
      </w:r>
      <w:r>
        <w:rPr>
          <w:rFonts w:ascii="宋体" w:hAnsi="宋体" w:cs="宋体" w:hint="eastAsia"/>
        </w:rPr>
        <w:t>日</w:t>
      </w:r>
      <w:r w:rsidR="0038755D">
        <w:rPr>
          <w:rFonts w:cs="宋体" w:hint="eastAsia"/>
          <w:u w:val="single"/>
        </w:rPr>
        <w:t>15</w:t>
      </w:r>
      <w:r>
        <w:rPr>
          <w:rFonts w:ascii="宋体" w:hAnsi="宋体" w:cs="宋体" w:hint="eastAsia"/>
        </w:rPr>
        <w:t>时（北京时间），逾期送达或不符合规定的响应文件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采购人：</w:t>
      </w:r>
      <w:r w:rsidR="001C2784" w:rsidRPr="001C2784">
        <w:rPr>
          <w:rFonts w:ascii="宋体" w:eastAsia="宋体" w:hAnsi="宋体" w:cs="宋体" w:hint="eastAsia"/>
          <w:sz w:val="24"/>
          <w:szCs w:val="24"/>
        </w:rPr>
        <w:t>襄城县住房和城乡建设局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r w:rsidR="001C2784">
        <w:rPr>
          <w:rFonts w:ascii="宋体" w:eastAsia="宋体" w:hAnsi="宋体" w:cs="宋体" w:hint="eastAsia"/>
          <w:sz w:val="24"/>
          <w:szCs w:val="24"/>
        </w:rPr>
        <w:t>烟城路中段</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400ACC">
        <w:rPr>
          <w:rFonts w:ascii="宋体" w:eastAsia="宋体" w:hAnsi="宋体" w:cs="宋体" w:hint="eastAsia"/>
          <w:sz w:val="24"/>
          <w:szCs w:val="24"/>
        </w:rPr>
        <w:t>闫</w:t>
      </w:r>
      <w:r w:rsidRPr="006000F9">
        <w:rPr>
          <w:rFonts w:ascii="宋体" w:eastAsia="宋体" w:hAnsi="宋体" w:cs="宋体" w:hint="eastAsia"/>
          <w:sz w:val="24"/>
          <w:szCs w:val="24"/>
        </w:rPr>
        <w:t>先生         联系电话：</w:t>
      </w:r>
      <w:r w:rsidR="00400ACC">
        <w:rPr>
          <w:rFonts w:ascii="宋体" w:eastAsia="宋体" w:hAnsi="宋体" w:cs="宋体" w:hint="eastAsia"/>
          <w:sz w:val="24"/>
          <w:szCs w:val="24"/>
        </w:rPr>
        <w:t>13938797877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1C2784">
        <w:rPr>
          <w:rFonts w:ascii="宋体" w:eastAsia="宋体" w:hAnsi="宋体" w:cs="宋体" w:hint="eastAsia"/>
          <w:sz w:val="24"/>
          <w:szCs w:val="24"/>
        </w:rPr>
        <w:t>万</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4A23A3">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 xml:space="preserve"> 二〇一九年</w:t>
      </w:r>
      <w:r w:rsidR="001C2784">
        <w:rPr>
          <w:rFonts w:asciiTheme="minorEastAsia" w:hAnsiTheme="minorEastAsia" w:cs="Arial" w:hint="eastAsia"/>
          <w:color w:val="000000"/>
          <w:sz w:val="24"/>
          <w:szCs w:val="24"/>
        </w:rPr>
        <w:t>十</w:t>
      </w:r>
      <w:r w:rsidR="00400ACC">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月</w:t>
      </w:r>
      <w:r w:rsidR="001C2784">
        <w:rPr>
          <w:rFonts w:asciiTheme="minorEastAsia" w:hAnsiTheme="minorEastAsia" w:cs="Arial" w:hint="eastAsia"/>
          <w:color w:val="000000"/>
          <w:sz w:val="24"/>
          <w:szCs w:val="24"/>
        </w:rPr>
        <w:t>十</w:t>
      </w:r>
      <w:r w:rsidR="00400ACC">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F65FC8">
      <w:pPr>
        <w:rPr>
          <w:rFonts w:asciiTheme="majorEastAsia" w:eastAsiaTheme="majorEastAsia" w:hAnsiTheme="majorEastAsia" w:cs="宋体"/>
          <w:b/>
          <w:kern w:val="0"/>
          <w:sz w:val="32"/>
          <w:szCs w:val="32"/>
        </w:rPr>
      </w:pPr>
    </w:p>
    <w:p w:rsidR="001C2784" w:rsidRDefault="001C2784" w:rsidP="0038755D">
      <w:pPr>
        <w:spacing w:afterLines="100" w:after="312"/>
        <w:jc w:val="center"/>
        <w:rPr>
          <w:rFonts w:ascii="宋体" w:eastAsia="宋体" w:hAnsi="宋体" w:cs="宋体"/>
          <w:b/>
          <w:sz w:val="32"/>
          <w:szCs w:val="32"/>
        </w:rPr>
      </w:pPr>
    </w:p>
    <w:p w:rsidR="001C2784" w:rsidRDefault="001C2784" w:rsidP="0038755D">
      <w:pPr>
        <w:spacing w:afterLines="100" w:after="312"/>
        <w:jc w:val="center"/>
        <w:rPr>
          <w:rFonts w:ascii="宋体" w:eastAsia="宋体" w:hAnsi="宋体" w:cs="宋体"/>
          <w:b/>
          <w:sz w:val="32"/>
          <w:szCs w:val="32"/>
        </w:rPr>
      </w:pPr>
    </w:p>
    <w:p w:rsidR="001C2784" w:rsidRDefault="001C2784" w:rsidP="0038755D">
      <w:pPr>
        <w:spacing w:afterLines="100" w:after="312"/>
        <w:jc w:val="center"/>
        <w:rPr>
          <w:rFonts w:ascii="宋体" w:eastAsia="宋体" w:hAnsi="宋体" w:cs="宋体"/>
          <w:b/>
          <w:sz w:val="32"/>
          <w:szCs w:val="32"/>
        </w:rPr>
      </w:pPr>
    </w:p>
    <w:p w:rsidR="001C2784" w:rsidRDefault="001C2784" w:rsidP="0038755D">
      <w:pPr>
        <w:spacing w:afterLines="100" w:after="312"/>
        <w:jc w:val="center"/>
        <w:rPr>
          <w:rFonts w:ascii="宋体" w:eastAsia="宋体" w:hAnsi="宋体" w:cs="宋体"/>
          <w:b/>
          <w:sz w:val="32"/>
          <w:szCs w:val="32"/>
        </w:rPr>
      </w:pPr>
    </w:p>
    <w:p w:rsidR="009B5C33" w:rsidRDefault="009B5C33" w:rsidP="0038755D">
      <w:pPr>
        <w:spacing w:afterLines="100" w:after="312"/>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400ACC" w:rsidRDefault="00400ACC" w:rsidP="00400ACC">
      <w:pPr>
        <w:spacing w:line="360" w:lineRule="auto"/>
        <w:rPr>
          <w:rFonts w:ascii="宋体" w:hAnsi="宋体" w:cs="宋体"/>
          <w:sz w:val="24"/>
          <w:szCs w:val="24"/>
          <w:lang w:val="zh-CN"/>
        </w:rPr>
      </w:pPr>
      <w:r>
        <w:rPr>
          <w:rFonts w:ascii="宋体" w:eastAsia="宋体" w:hAnsi="宋体" w:cs="宋体" w:hint="eastAsia"/>
          <w:b/>
          <w:kern w:val="0"/>
          <w:sz w:val="24"/>
          <w:szCs w:val="24"/>
          <w:lang w:val="zh-CN"/>
        </w:rPr>
        <w:t xml:space="preserve"> </w:t>
      </w:r>
    </w:p>
    <w:p w:rsidR="00400ACC" w:rsidRDefault="00400ACC" w:rsidP="00400ACC">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一、服务标准、期限、效率等要求</w:t>
      </w:r>
    </w:p>
    <w:p w:rsidR="00400ACC" w:rsidRDefault="00400ACC" w:rsidP="00400ACC">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1、服务标准：设计成果满足规范要求、结合现状，可实施性强，能够满足施工要求。</w:t>
      </w:r>
    </w:p>
    <w:p w:rsidR="00400ACC" w:rsidRDefault="00400ACC" w:rsidP="00400ACC">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w:t>
      </w:r>
      <w:r w:rsidR="002C2563" w:rsidRPr="002C2563">
        <w:rPr>
          <w:rFonts w:ascii="宋体" w:eastAsia="宋体" w:hAnsi="宋体" w:cs="宋体" w:hint="eastAsia"/>
          <w:sz w:val="24"/>
          <w:szCs w:val="24"/>
          <w:lang w:val="zh-CN"/>
        </w:rPr>
        <w:t>自签订合同之日起10日历天</w:t>
      </w:r>
      <w:r>
        <w:rPr>
          <w:rFonts w:ascii="宋体" w:eastAsia="宋体" w:hAnsi="宋体" w:cs="宋体" w:hint="eastAsia"/>
          <w:sz w:val="24"/>
          <w:szCs w:val="24"/>
          <w:lang w:val="zh-CN"/>
        </w:rPr>
        <w:t>。</w:t>
      </w:r>
    </w:p>
    <w:p w:rsidR="00400ACC" w:rsidRDefault="00400ACC" w:rsidP="00400ACC">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二、验收标准</w:t>
      </w:r>
    </w:p>
    <w:p w:rsidR="00400ACC" w:rsidRDefault="00400ACC" w:rsidP="00400ACC">
      <w:pPr>
        <w:spacing w:line="360" w:lineRule="auto"/>
        <w:ind w:firstLineChars="200" w:firstLine="480"/>
        <w:rPr>
          <w:rFonts w:ascii="宋体" w:hAnsi="宋体" w:cs="宋体"/>
          <w:sz w:val="24"/>
          <w:szCs w:val="24"/>
          <w:lang w:val="zh-CN"/>
        </w:rPr>
      </w:pPr>
      <w:r w:rsidRPr="00400ACC">
        <w:rPr>
          <w:rFonts w:ascii="宋体" w:eastAsia="宋体" w:hAnsi="宋体" w:cs="宋体" w:hint="eastAsia"/>
          <w:sz w:val="24"/>
          <w:szCs w:val="24"/>
          <w:lang w:val="zh-CN"/>
        </w:rPr>
        <w:t>应满足相关部门有关规定及其他设计标准、规范、规程等要求，并通过相关部门的审查</w:t>
      </w:r>
      <w:r>
        <w:rPr>
          <w:rFonts w:ascii="宋体" w:eastAsia="宋体" w:hAnsi="宋体" w:cs="宋体" w:hint="eastAsia"/>
          <w:sz w:val="24"/>
          <w:szCs w:val="24"/>
          <w:lang w:val="zh-CN"/>
        </w:rPr>
        <w:t>。</w:t>
      </w:r>
    </w:p>
    <w:p w:rsidR="00400ACC" w:rsidRDefault="00400ACC" w:rsidP="00400ACC">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400ACC" w:rsidRPr="00400ACC" w:rsidRDefault="00400ACC" w:rsidP="00400ACC">
      <w:pPr>
        <w:spacing w:line="360" w:lineRule="auto"/>
        <w:ind w:firstLineChars="200" w:firstLine="480"/>
        <w:rPr>
          <w:rFonts w:ascii="宋体" w:eastAsia="宋体" w:hAnsi="宋体" w:cs="宋体"/>
          <w:sz w:val="24"/>
          <w:szCs w:val="24"/>
          <w:lang w:val="zh-CN"/>
        </w:rPr>
      </w:pPr>
      <w:r w:rsidRPr="00400ACC">
        <w:rPr>
          <w:rFonts w:ascii="宋体" w:eastAsia="宋体" w:hAnsi="宋体" w:cs="宋体" w:hint="eastAsia"/>
          <w:sz w:val="24"/>
          <w:szCs w:val="24"/>
          <w:lang w:val="zh-CN"/>
        </w:rPr>
        <w:t>1</w:t>
      </w:r>
      <w:r w:rsidR="002C2563">
        <w:rPr>
          <w:rFonts w:ascii="宋体" w:eastAsia="宋体" w:hAnsi="宋体" w:cs="宋体" w:hint="eastAsia"/>
          <w:sz w:val="24"/>
          <w:szCs w:val="24"/>
          <w:lang w:val="zh-CN"/>
        </w:rPr>
        <w:t>、</w:t>
      </w:r>
      <w:r w:rsidRPr="00400ACC">
        <w:rPr>
          <w:rFonts w:ascii="宋体" w:eastAsia="宋体" w:hAnsi="宋体" w:cs="宋体" w:hint="eastAsia"/>
          <w:sz w:val="24"/>
          <w:szCs w:val="24"/>
          <w:lang w:val="zh-CN"/>
        </w:rPr>
        <w:t>合同签订后</w:t>
      </w:r>
      <w:proofErr w:type="gramStart"/>
      <w:r w:rsidRPr="00400ACC">
        <w:rPr>
          <w:rFonts w:ascii="宋体" w:eastAsia="宋体" w:hAnsi="宋体" w:cs="宋体" w:hint="eastAsia"/>
          <w:sz w:val="24"/>
          <w:szCs w:val="24"/>
          <w:lang w:val="zh-CN"/>
        </w:rPr>
        <w:t>付合同</w:t>
      </w:r>
      <w:proofErr w:type="gramEnd"/>
      <w:r w:rsidRPr="00400ACC">
        <w:rPr>
          <w:rFonts w:ascii="宋体" w:eastAsia="宋体" w:hAnsi="宋体" w:cs="宋体" w:hint="eastAsia"/>
          <w:sz w:val="24"/>
          <w:szCs w:val="24"/>
          <w:lang w:val="zh-CN"/>
        </w:rPr>
        <w:t>价款的50%。</w:t>
      </w:r>
    </w:p>
    <w:p w:rsidR="00400ACC" w:rsidRPr="00400ACC" w:rsidRDefault="002C2563" w:rsidP="00400ACC">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w:t>
      </w:r>
      <w:r w:rsidR="00400ACC" w:rsidRPr="00400ACC">
        <w:rPr>
          <w:rFonts w:ascii="宋体" w:eastAsia="宋体" w:hAnsi="宋体" w:cs="宋体" w:hint="eastAsia"/>
          <w:sz w:val="24"/>
          <w:szCs w:val="24"/>
          <w:lang w:val="zh-CN"/>
        </w:rPr>
        <w:t>施工图设计交付使用后，支付合同价款的40%。</w:t>
      </w:r>
    </w:p>
    <w:p w:rsidR="00400ACC" w:rsidRDefault="002C2563" w:rsidP="00400ACC">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3、</w:t>
      </w:r>
      <w:r w:rsidR="00400ACC" w:rsidRPr="00400ACC">
        <w:rPr>
          <w:rFonts w:ascii="宋体" w:eastAsia="宋体" w:hAnsi="宋体" w:cs="宋体" w:hint="eastAsia"/>
          <w:sz w:val="24"/>
          <w:szCs w:val="24"/>
          <w:lang w:val="zh-CN"/>
        </w:rPr>
        <w:t>工程竣工后，支付合同价款的10%</w:t>
      </w:r>
      <w:r w:rsidR="00400ACC">
        <w:rPr>
          <w:rFonts w:ascii="宋体" w:eastAsia="宋体" w:hAnsi="宋体" w:cs="宋体" w:hint="eastAsia"/>
          <w:sz w:val="24"/>
          <w:szCs w:val="24"/>
          <w:lang w:val="zh-CN"/>
        </w:rPr>
        <w:t>。</w:t>
      </w:r>
    </w:p>
    <w:p w:rsidR="00400ACC" w:rsidRDefault="00400ACC" w:rsidP="00400ACC">
      <w:pPr>
        <w:spacing w:line="360" w:lineRule="auto"/>
        <w:ind w:firstLineChars="200" w:firstLine="482"/>
        <w:rPr>
          <w:rFonts w:ascii="宋体" w:hAnsi="宋体" w:cs="宋体"/>
          <w:b/>
          <w:sz w:val="24"/>
          <w:lang w:val="zh-CN"/>
        </w:rPr>
      </w:pPr>
      <w:r>
        <w:rPr>
          <w:rFonts w:ascii="宋体" w:eastAsia="宋体" w:hAnsi="宋体" w:cs="宋体" w:hint="eastAsia"/>
          <w:b/>
          <w:sz w:val="24"/>
          <w:szCs w:val="24"/>
          <w:lang w:val="zh-CN"/>
        </w:rPr>
        <w:t xml:space="preserve"> </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7B7040" w:rsidRDefault="007B7040" w:rsidP="00400ACC">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proofErr w:type="gramStart"/>
            <w:r w:rsidR="00400ACC" w:rsidRPr="00400ACC">
              <w:rPr>
                <w:rFonts w:ascii="宋体" w:eastAsia="宋体" w:hAnsi="宋体" w:cs="宋体" w:hint="eastAsia"/>
                <w:color w:val="000000"/>
                <w:kern w:val="0"/>
                <w:sz w:val="24"/>
                <w:szCs w:val="24"/>
                <w:shd w:val="clear" w:color="040000" w:fill="FFFFFF"/>
              </w:rPr>
              <w:t>襄城县汝河北路</w:t>
            </w:r>
            <w:proofErr w:type="gramEnd"/>
            <w:r w:rsidR="00400ACC" w:rsidRPr="00400ACC">
              <w:rPr>
                <w:rFonts w:ascii="宋体" w:eastAsia="宋体" w:hAnsi="宋体" w:cs="宋体" w:hint="eastAsia"/>
                <w:color w:val="000000"/>
                <w:kern w:val="0"/>
                <w:sz w:val="24"/>
                <w:szCs w:val="24"/>
                <w:shd w:val="clear" w:color="040000" w:fill="FFFFFF"/>
              </w:rPr>
              <w:t>建设工程勘察设计项目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400ACC">
              <w:rPr>
                <w:rFonts w:ascii="宋体" w:eastAsia="宋体" w:hAnsi="宋体" w:cs="宋体" w:hint="eastAsia"/>
                <w:color w:val="000000"/>
                <w:kern w:val="0"/>
                <w:sz w:val="24"/>
                <w:szCs w:val="24"/>
                <w:shd w:val="clear" w:color="040000" w:fill="FFFFFF"/>
              </w:rPr>
              <w:t>81</w:t>
            </w:r>
            <w:r w:rsidRPr="0086463B">
              <w:rPr>
                <w:rFonts w:ascii="宋体" w:eastAsia="宋体" w:hAnsi="宋体" w:cs="宋体" w:hint="eastAsia"/>
                <w:color w:val="000000"/>
                <w:kern w:val="0"/>
                <w:sz w:val="24"/>
                <w:szCs w:val="24"/>
                <w:shd w:val="clear" w:color="040000" w:fill="FFFFFF"/>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proofErr w:type="gramStart"/>
            <w:r w:rsidR="00400ACC" w:rsidRPr="00400ACC">
              <w:rPr>
                <w:rFonts w:asciiTheme="minorEastAsia" w:hAnsiTheme="minorEastAsia" w:cs="仿宋_GB2312" w:hint="eastAsia"/>
                <w:sz w:val="24"/>
                <w:szCs w:val="24"/>
              </w:rPr>
              <w:t>襄城县汝河北路</w:t>
            </w:r>
            <w:proofErr w:type="gramEnd"/>
            <w:r w:rsidR="00400ACC" w:rsidRPr="00400ACC">
              <w:rPr>
                <w:rFonts w:asciiTheme="minorEastAsia" w:hAnsiTheme="minorEastAsia" w:cs="仿宋_GB2312" w:hint="eastAsia"/>
                <w:sz w:val="24"/>
                <w:szCs w:val="24"/>
              </w:rPr>
              <w:t>(文化路—建设路)道路建设工程施工图勘察设计，全长约690米，包含道路工程、雨水工程、污水工程，交通工程，照明工程、绿化工程设计</w:t>
            </w:r>
            <w:r w:rsidRPr="00CE1AB0">
              <w:rPr>
                <w:rFonts w:asciiTheme="minorEastAsia" w:hAnsiTheme="minorEastAsia" w:cs="仿宋_GB2312" w:hint="eastAsia"/>
                <w:sz w:val="24"/>
                <w:szCs w:val="24"/>
              </w:rPr>
              <w:t>。</w:t>
            </w:r>
          </w:p>
          <w:p w:rsidR="004B4A61" w:rsidRPr="00CE1AB0" w:rsidRDefault="00D52D51" w:rsidP="007B704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7B7040">
              <w:rPr>
                <w:rFonts w:asciiTheme="minorEastAsia" w:hAnsiTheme="minorEastAsia" w:cs="仿宋_GB2312" w:hint="eastAsia"/>
                <w:sz w:val="24"/>
                <w:szCs w:val="24"/>
                <w:shd w:val="clear" w:color="auto" w:fill="FFFFFF"/>
              </w:rPr>
              <w:t>襄城县</w:t>
            </w:r>
            <w:bookmarkStart w:id="0" w:name="_GoBack"/>
            <w:bookmarkEnd w:id="0"/>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7B7040" w:rsidRPr="007B7040">
              <w:rPr>
                <w:rFonts w:asciiTheme="minorEastAsia" w:hAnsiTheme="minorEastAsia" w:cs="仿宋_GB2312" w:hint="eastAsia"/>
                <w:sz w:val="24"/>
                <w:szCs w:val="24"/>
              </w:rPr>
              <w:t>襄城县住房和城乡建设局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7B7040" w:rsidRPr="007B7040">
              <w:rPr>
                <w:rFonts w:asciiTheme="minorEastAsia" w:hAnsiTheme="minorEastAsia" w:cs="仿宋_GB2312" w:hint="eastAsia"/>
                <w:sz w:val="24"/>
                <w:szCs w:val="24"/>
              </w:rPr>
              <w:t>襄城县烟城路中段</w:t>
            </w:r>
          </w:p>
          <w:p w:rsidR="004B4A61" w:rsidRPr="00CE1AB0" w:rsidRDefault="00D52D51" w:rsidP="00400ACC">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400ACC">
              <w:rPr>
                <w:rFonts w:asciiTheme="minorEastAsia" w:hAnsiTheme="minorEastAsia" w:cs="仿宋_GB2312" w:hint="eastAsia"/>
                <w:sz w:val="24"/>
                <w:szCs w:val="24"/>
              </w:rPr>
              <w:t>闫</w:t>
            </w:r>
            <w:r w:rsidR="007B7040">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400ACC" w:rsidRPr="00400ACC">
              <w:rPr>
                <w:rFonts w:asciiTheme="minorEastAsia" w:hAnsiTheme="minorEastAsia" w:cs="仿宋_GB2312"/>
                <w:sz w:val="24"/>
                <w:szCs w:val="24"/>
              </w:rPr>
              <w:t>13938797877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7B704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7B7040">
              <w:rPr>
                <w:rFonts w:asciiTheme="minorEastAsia" w:hAnsiTheme="minorEastAsia" w:cs="仿宋_GB2312" w:hint="eastAsia"/>
                <w:sz w:val="24"/>
                <w:szCs w:val="24"/>
              </w:rPr>
              <w:t>万</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w:t>
            </w:r>
            <w:r w:rsidRPr="00AD14E8">
              <w:rPr>
                <w:rFonts w:asciiTheme="minorEastAsia" w:hAnsiTheme="minorEastAsia" w:hint="eastAsia"/>
                <w:bCs/>
                <w:sz w:val="24"/>
                <w:szCs w:val="24"/>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7B7040" w:rsidRPr="007B7040">
              <w:rPr>
                <w:rFonts w:ascii="宋体" w:hAnsi="宋体" w:cs="宋体" w:hint="eastAsia"/>
                <w:b/>
                <w:color w:val="000000"/>
                <w:kern w:val="0"/>
                <w:sz w:val="24"/>
                <w:szCs w:val="24"/>
              </w:rPr>
              <w:t xml:space="preserve">投标人未被列入“信用中国”网站(www.creditchina.gov.cn)失信被执行人、企业经营异常名录、重大税收违法案件当事人名单的投标人；“中国政府采购网” </w:t>
            </w:r>
            <w:r w:rsidR="007B7040" w:rsidRPr="007B7040">
              <w:rPr>
                <w:rFonts w:ascii="宋体" w:hAnsi="宋体" w:cs="宋体" w:hint="eastAsia"/>
                <w:b/>
                <w:color w:val="000000"/>
                <w:kern w:val="0"/>
                <w:sz w:val="24"/>
                <w:szCs w:val="24"/>
              </w:rPr>
              <w:lastRenderedPageBreak/>
              <w:t>(www.ccgp.gov.cn)政府采购严重违法失信行为记录名单的投标人；“中国社会组织公共服务平台”网站（www.chinanpo.gov.cn）严重违法失信名单的社会组织</w:t>
            </w:r>
            <w:r w:rsidR="005316C7">
              <w:rPr>
                <w:rFonts w:ascii="宋体" w:eastAsia="宋体" w:hAnsi="宋体" w:cs="宋体" w:hint="eastAsia"/>
                <w:b/>
                <w:color w:val="000000"/>
                <w:kern w:val="0"/>
                <w:sz w:val="24"/>
                <w:szCs w:val="24"/>
                <w:shd w:val="clear" w:color="040000" w:fill="FFFFFF"/>
              </w:rPr>
              <w:t>；</w:t>
            </w:r>
            <w:r w:rsidR="007B7040">
              <w:rPr>
                <w:rFonts w:ascii="宋体" w:eastAsia="宋体" w:hAnsi="宋体" w:cs="宋体" w:hint="eastAsia"/>
                <w:b/>
                <w:color w:val="000000"/>
                <w:kern w:val="0"/>
                <w:sz w:val="24"/>
                <w:szCs w:val="24"/>
                <w:shd w:val="clear" w:color="040000" w:fill="FFFFFF"/>
              </w:rPr>
              <w:t>提供</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0"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DB78B8" w:rsidRPr="00DB78B8">
              <w:rPr>
                <w:rFonts w:ascii="仿宋" w:eastAsia="仿宋" w:hAnsi="仿宋" w:cs="仿宋" w:hint="eastAsia"/>
                <w:b/>
                <w:sz w:val="32"/>
                <w:szCs w:val="32"/>
                <w:shd w:val="clear" w:color="auto" w:fill="FFFFFF"/>
              </w:rPr>
              <w:t>供应商</w:t>
            </w:r>
            <w:r w:rsidR="00400ACC" w:rsidRPr="00400ACC">
              <w:rPr>
                <w:rFonts w:ascii="仿宋" w:eastAsia="仿宋" w:hAnsi="仿宋" w:cs="仿宋" w:hint="eastAsia"/>
                <w:b/>
                <w:sz w:val="32"/>
                <w:szCs w:val="32"/>
                <w:shd w:val="clear" w:color="auto" w:fill="FFFFFF"/>
              </w:rPr>
              <w:t>须具有市政行业（道路）设计乙级或以上设计资质；拟派项目负责人应具有工程师职称</w:t>
            </w:r>
            <w:r w:rsidR="00DB78B8">
              <w:rPr>
                <w:rFonts w:ascii="仿宋" w:eastAsia="仿宋" w:hAnsi="仿宋" w:cs="仿宋" w:hint="eastAsia"/>
                <w:b/>
                <w:sz w:val="32"/>
                <w:szCs w:val="32"/>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36AE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36AE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1762E8" w:rsidP="00D7620B">
            <w:pPr>
              <w:autoSpaceDE w:val="0"/>
              <w:autoSpaceDN w:val="0"/>
              <w:adjustRightInd w:val="0"/>
              <w:spacing w:line="276" w:lineRule="auto"/>
              <w:rPr>
                <w:rFonts w:asciiTheme="minorEastAsia" w:hAnsiTheme="minorEastAsia" w:cs="宋体"/>
                <w:bCs/>
                <w:sz w:val="24"/>
                <w:szCs w:val="24"/>
                <w:lang w:val="zh-CN"/>
              </w:rPr>
            </w:pPr>
            <w:r w:rsidRPr="001762E8">
              <w:rPr>
                <w:rFonts w:asciiTheme="minorEastAsia" w:hAnsiTheme="minorEastAsia" w:cs="宋体"/>
                <w:bCs/>
                <w:sz w:val="24"/>
                <w:szCs w:val="24"/>
                <w:lang w:val="zh-CN"/>
              </w:rPr>
              <w:t>270200.00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1762E8">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7B7040">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1762E8">
              <w:rPr>
                <w:rFonts w:asciiTheme="minorEastAsia" w:hAnsiTheme="minorEastAsia" w:cs="宋体" w:hint="eastAsia"/>
                <w:bCs/>
                <w:sz w:val="24"/>
                <w:szCs w:val="24"/>
                <w:lang w:val="zh-CN"/>
              </w:rPr>
              <w:t>23</w:t>
            </w:r>
            <w:r w:rsidR="004B4A61" w:rsidRPr="00CE1AB0">
              <w:rPr>
                <w:rFonts w:asciiTheme="minorEastAsia" w:hAnsiTheme="minorEastAsia" w:cs="宋体" w:hint="eastAsia"/>
                <w:bCs/>
                <w:sz w:val="24"/>
                <w:szCs w:val="24"/>
                <w:lang w:val="zh-CN"/>
              </w:rPr>
              <w:t>日</w:t>
            </w:r>
            <w:r w:rsidR="007B7040">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F36AE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36AE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36AE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36AE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36AE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w:t>
            </w:r>
            <w:r w:rsidR="004B4A61" w:rsidRPr="00CE1AB0">
              <w:rPr>
                <w:rFonts w:hAnsi="宋体" w:cs="宋体" w:hint="eastAsia"/>
                <w:sz w:val="24"/>
                <w:szCs w:val="24"/>
                <w:lang w:val="zh-CN"/>
              </w:rPr>
              <w:lastRenderedPageBreak/>
              <w:t>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w:t>
            </w:r>
            <w:r w:rsidR="007B7040">
              <w:rPr>
                <w:rFonts w:asciiTheme="minorEastAsia" w:hAnsiTheme="minorEastAsia" w:hint="eastAsia"/>
                <w:sz w:val="24"/>
              </w:rPr>
              <w:t>关于推进全流程电子化交易和在线监管工作有关问题的通知》</w:t>
            </w:r>
            <w:r w:rsidRPr="0074775A">
              <w:rPr>
                <w:rFonts w:asciiTheme="minorEastAsia" w:hAnsiTheme="minorEastAsia" w:hint="eastAsia"/>
                <w:sz w:val="24"/>
              </w:rPr>
              <w:t>规定：不同投标人电子投标文件记录的网卡MAC地址、CPU序号、硬盘序列号等硬件特征码均相同时，视为‘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7B7040" w:rsidRDefault="007B7040" w:rsidP="00A06FA0">
      <w:pPr>
        <w:spacing w:after="50" w:line="320" w:lineRule="exact"/>
        <w:jc w:val="center"/>
        <w:rPr>
          <w:rFonts w:ascii="宋体" w:eastAsia="宋体" w:hAnsi="宋体" w:cs="宋体"/>
          <w:b/>
          <w:sz w:val="32"/>
          <w:szCs w:val="32"/>
        </w:rPr>
      </w:pPr>
    </w:p>
    <w:p w:rsidR="007B7040" w:rsidRDefault="007B7040" w:rsidP="00A06FA0">
      <w:pPr>
        <w:spacing w:after="50" w:line="320" w:lineRule="exact"/>
        <w:jc w:val="center"/>
        <w:rPr>
          <w:rFonts w:ascii="宋体" w:eastAsia="宋体" w:hAnsi="宋体" w:cs="宋体"/>
          <w:b/>
          <w:sz w:val="32"/>
          <w:szCs w:val="32"/>
        </w:rPr>
      </w:pPr>
    </w:p>
    <w:p w:rsidR="007B7040" w:rsidRDefault="007B7040" w:rsidP="00A06FA0">
      <w:pPr>
        <w:spacing w:after="50" w:line="320" w:lineRule="exact"/>
        <w:jc w:val="center"/>
        <w:rPr>
          <w:rFonts w:ascii="宋体" w:eastAsia="宋体" w:hAnsi="宋体" w:cs="宋体"/>
          <w:b/>
          <w:sz w:val="32"/>
          <w:szCs w:val="32"/>
        </w:rPr>
      </w:pPr>
    </w:p>
    <w:p w:rsidR="007B7040" w:rsidRDefault="007B7040" w:rsidP="001762E8">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38755D">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7B7040" w:rsidRPr="007B7040">
        <w:rPr>
          <w:rFonts w:ascii="宋体" w:eastAsia="宋体" w:hAnsi="宋体" w:cs="宋体" w:hint="eastAsia"/>
          <w:color w:val="000000"/>
          <w:kern w:val="0"/>
          <w:sz w:val="24"/>
          <w:szCs w:val="24"/>
          <w:shd w:val="clear" w:color="040000"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144C0F" w:rsidRPr="00CE0F50">
        <w:rPr>
          <w:rFonts w:ascii="宋体" w:eastAsia="宋体" w:hAnsi="宋体" w:cs="宋体" w:hint="eastAsia"/>
          <w:color w:val="000000"/>
          <w:kern w:val="0"/>
          <w:sz w:val="24"/>
          <w:szCs w:val="24"/>
          <w:shd w:val="clear" w:color="040000" w:fill="FFFFFF"/>
        </w:rPr>
        <w:t>；</w:t>
      </w:r>
      <w:r w:rsidR="007B7040">
        <w:rPr>
          <w:rFonts w:ascii="宋体" w:eastAsia="宋体" w:hAnsi="宋体" w:cs="宋体" w:hint="eastAsia"/>
          <w:color w:val="000000"/>
          <w:kern w:val="0"/>
          <w:sz w:val="24"/>
          <w:szCs w:val="24"/>
          <w:shd w:val="clear" w:color="040000" w:fill="FFFFFF"/>
        </w:rPr>
        <w:t>提供</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F36AE5">
        <w:fldChar w:fldCharType="begin"/>
      </w:r>
      <w:r w:rsidR="00F54C3D">
        <w:instrText>HYPERLINK "https://baike.baidu.com/item/%E6%89%BF%E6%8B%85%E8%BF%9E%E5%B8%A6%E8%B4%A3%E4%BB%BB" \t "_blank"</w:instrText>
      </w:r>
      <w:r w:rsidR="00F36AE5">
        <w:fldChar w:fldCharType="separate"/>
      </w:r>
      <w:r w:rsidR="00A06FA0" w:rsidRPr="002757E1">
        <w:rPr>
          <w:rFonts w:ascii="宋体" w:eastAsia="宋体" w:hAnsi="宋体" w:cs="宋体" w:hint="eastAsia"/>
          <w:kern w:val="0"/>
          <w:sz w:val="24"/>
          <w:szCs w:val="24"/>
        </w:rPr>
        <w:t>承担连带责任</w:t>
      </w:r>
      <w:r w:rsidR="00F36AE5">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1"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w:t>
      </w:r>
      <w:r w:rsidRPr="0025699B">
        <w:rPr>
          <w:rFonts w:ascii="宋体" w:eastAsia="宋体" w:hAnsi="宋体" w:cs="宋体" w:hint="eastAsia"/>
          <w:kern w:val="0"/>
          <w:sz w:val="24"/>
          <w:szCs w:val="24"/>
        </w:rPr>
        <w:lastRenderedPageBreak/>
        <w:t>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w:t>
      </w:r>
      <w:r w:rsidR="00A06FA0" w:rsidRPr="000A3F9E">
        <w:rPr>
          <w:rFonts w:ascii="宋体" w:eastAsia="宋体" w:hAnsi="宋体" w:cs="宋体" w:hint="eastAsia"/>
          <w:kern w:val="0"/>
          <w:sz w:val="24"/>
          <w:szCs w:val="24"/>
        </w:rPr>
        <w:lastRenderedPageBreak/>
        <w:t>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w:t>
      </w:r>
      <w:r w:rsidR="00A06FA0" w:rsidRPr="000A3F9E">
        <w:rPr>
          <w:rFonts w:ascii="宋体" w:eastAsia="宋体" w:hAnsi="宋体" w:cs="宋体" w:hint="eastAsia"/>
          <w:kern w:val="0"/>
          <w:sz w:val="24"/>
          <w:szCs w:val="24"/>
        </w:rPr>
        <w:lastRenderedPageBreak/>
        <w:t>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w:t>
      </w:r>
      <w:r w:rsidR="00A06FA0" w:rsidRPr="000A3F9E">
        <w:rPr>
          <w:rFonts w:ascii="宋体" w:eastAsia="宋体" w:hAnsi="宋体" w:cs="宋体" w:hint="eastAsia"/>
          <w:kern w:val="0"/>
          <w:sz w:val="24"/>
          <w:szCs w:val="24"/>
        </w:rPr>
        <w:lastRenderedPageBreak/>
        <w:t>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w:t>
      </w:r>
      <w:r w:rsidR="00A06FA0" w:rsidRPr="002813AA">
        <w:rPr>
          <w:rFonts w:ascii="宋体" w:eastAsia="宋体" w:hAnsi="宋体" w:cs="宋体" w:hint="eastAsia"/>
          <w:kern w:val="0"/>
          <w:sz w:val="24"/>
          <w:szCs w:val="24"/>
        </w:rPr>
        <w:lastRenderedPageBreak/>
        <w:t>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w:t>
      </w:r>
      <w:r w:rsidRPr="0025699B">
        <w:rPr>
          <w:rFonts w:ascii="宋体" w:eastAsia="宋体" w:hAnsi="宋体" w:cs="宋体" w:hint="eastAsia"/>
          <w:kern w:val="0"/>
          <w:sz w:val="24"/>
          <w:szCs w:val="24"/>
        </w:rPr>
        <w:lastRenderedPageBreak/>
        <w:t>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w:t>
      </w:r>
      <w:r w:rsidR="007B7040">
        <w:rPr>
          <w:rFonts w:ascii="宋体" w:eastAsia="宋体" w:hAnsi="宋体" w:cs="宋体" w:hint="eastAsia"/>
          <w:b/>
          <w:sz w:val="24"/>
          <w:szCs w:val="24"/>
        </w:rPr>
        <w:t>关于推进全流程电子化交易和在线监管工作有关问题的通知》</w:t>
      </w:r>
      <w:r w:rsidR="00A06FA0" w:rsidRPr="00A07A96">
        <w:rPr>
          <w:rFonts w:ascii="宋体" w:eastAsia="宋体" w:hAnsi="宋体" w:cs="宋体" w:hint="eastAsia"/>
          <w:b/>
          <w:sz w:val="24"/>
          <w:szCs w:val="24"/>
        </w:rPr>
        <w:t>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1762E8" w:rsidRDefault="001762E8" w:rsidP="00D01AA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1762E8">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1762E8" w:rsidRDefault="001762E8" w:rsidP="00D01AA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A06FA0" w:rsidRPr="001762E8">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1762E8" w:rsidP="00D01AA3">
      <w:pPr>
        <w:pStyle w:val="10"/>
        <w:numPr>
          <w:ilvl w:val="0"/>
          <w:numId w:val="0"/>
        </w:numPr>
        <w:spacing w:line="400" w:lineRule="exact"/>
        <w:ind w:leftChars="50" w:left="105" w:firstLineChars="150" w:firstLine="360"/>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1762E8" w:rsidRDefault="001762E8" w:rsidP="00D01AA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A06FA0" w:rsidRPr="001762E8">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D01AA3" w:rsidRDefault="00A06FA0" w:rsidP="00D01AA3">
      <w:pPr>
        <w:autoSpaceDE w:val="0"/>
        <w:autoSpaceDN w:val="0"/>
        <w:spacing w:line="360" w:lineRule="auto"/>
        <w:ind w:firstLineChars="200" w:firstLine="480"/>
        <w:contextualSpacing/>
        <w:rPr>
          <w:rFonts w:ascii="宋体" w:eastAsia="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D01AA3">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D01AA3" w:rsidRDefault="00D01AA3" w:rsidP="00D01AA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A06FA0" w:rsidRPr="00D01AA3">
        <w:rPr>
          <w:rFonts w:ascii="宋体" w:eastAsia="宋体" w:hAnsi="宋体" w:cs="宋体" w:hint="eastAsia"/>
          <w:sz w:val="24"/>
          <w:szCs w:val="24"/>
        </w:rPr>
        <w:t>谈判文件能够详细列明采购标的</w:t>
      </w:r>
      <w:proofErr w:type="gramStart"/>
      <w:r w:rsidR="00A06FA0" w:rsidRPr="00D01AA3">
        <w:rPr>
          <w:rFonts w:ascii="宋体" w:eastAsia="宋体" w:hAnsi="宋体" w:cs="宋体" w:hint="eastAsia"/>
          <w:sz w:val="24"/>
          <w:szCs w:val="24"/>
        </w:rPr>
        <w:t>的</w:t>
      </w:r>
      <w:proofErr w:type="gramEnd"/>
      <w:r w:rsidR="00A06FA0" w:rsidRPr="00D01AA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D01AA3">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w:t>
      </w:r>
      <w:r w:rsidRPr="0025699B">
        <w:rPr>
          <w:rFonts w:ascii="宋体" w:eastAsia="宋体" w:hAnsi="宋体" w:cs="宋体" w:hint="eastAsia"/>
          <w:sz w:val="24"/>
          <w:szCs w:val="24"/>
        </w:rPr>
        <w:lastRenderedPageBreak/>
        <w:t>或解决方案的，谈判结束后，谈判小组应当按照少数服从多数的原则投票推荐3家以上供应商的设计方案或者解决方案，并要求其在规定时间内提交最后报价。</w:t>
      </w:r>
    </w:p>
    <w:p w:rsidR="00A06FA0" w:rsidRPr="00D01AA3" w:rsidRDefault="00D01AA3" w:rsidP="00D01AA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A06FA0" w:rsidRPr="00D01AA3">
        <w:rPr>
          <w:rFonts w:ascii="宋体" w:eastAsia="宋体" w:hAnsi="宋体" w:cs="宋体" w:hint="eastAsia"/>
          <w:sz w:val="24"/>
          <w:szCs w:val="24"/>
        </w:rPr>
        <w:t>最后报价是供应商响应文件的有效组成部分。</w:t>
      </w:r>
    </w:p>
    <w:p w:rsidR="00A06FA0" w:rsidRPr="00D01AA3" w:rsidRDefault="00D01AA3" w:rsidP="00D01AA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29.7</w:t>
      </w:r>
      <w:r w:rsidR="00A06FA0" w:rsidRPr="00D01AA3">
        <w:rPr>
          <w:rFonts w:ascii="宋体" w:eastAsia="宋体" w:hAnsi="宋体" w:cs="宋体" w:hint="eastAsia"/>
          <w:sz w:val="24"/>
          <w:szCs w:val="24"/>
        </w:rPr>
        <w:t>已提交响应文件的供应商，在提交最后报价之前，可以根据谈判情况退出谈判。</w:t>
      </w:r>
    </w:p>
    <w:p w:rsidR="00A06FA0" w:rsidRPr="00D01AA3" w:rsidRDefault="00D01AA3" w:rsidP="00D01AA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29.8</w:t>
      </w:r>
      <w:r w:rsidR="00A06FA0" w:rsidRPr="00D01AA3">
        <w:rPr>
          <w:rFonts w:ascii="宋体" w:eastAsia="宋体" w:hAnsi="宋体" w:cs="宋体" w:hint="eastAsia"/>
          <w:sz w:val="24"/>
          <w:szCs w:val="24"/>
        </w:rPr>
        <w:t>按照《关于推进全流程电子化交易和在线监管工作有关问题的通知》（许公管办[2019]3</w:t>
      </w:r>
      <w:r w:rsidR="003C5E13" w:rsidRPr="00D01AA3">
        <w:rPr>
          <w:rFonts w:ascii="宋体" w:eastAsia="宋体" w:hAnsi="宋体" w:cs="宋体" w:hint="eastAsia"/>
          <w:sz w:val="24"/>
          <w:szCs w:val="24"/>
        </w:rPr>
        <w:t>号）规定，评审专家应严格按照要求查看“硬件特征码”</w:t>
      </w:r>
      <w:r w:rsidR="00A06FA0" w:rsidRPr="00D01AA3">
        <w:rPr>
          <w:rFonts w:ascii="宋体" w:eastAsia="宋体" w:hAnsi="宋体" w:cs="宋体" w:hint="eastAsia"/>
          <w:sz w:val="24"/>
          <w:szCs w:val="24"/>
        </w:rPr>
        <w:t xml:space="preserve"> </w:t>
      </w:r>
      <w:r w:rsidR="003C5E13" w:rsidRPr="00D01AA3">
        <w:rPr>
          <w:rFonts w:ascii="宋体" w:eastAsia="宋体" w:hAnsi="宋体" w:cs="宋体" w:hint="eastAsia"/>
          <w:sz w:val="24"/>
          <w:szCs w:val="24"/>
        </w:rPr>
        <w:t>相</w:t>
      </w:r>
      <w:r w:rsidR="00A06FA0" w:rsidRPr="00D01AA3">
        <w:rPr>
          <w:rFonts w:ascii="宋体" w:eastAsia="宋体" w:hAnsi="宋体" w:cs="宋体" w:hint="eastAsia"/>
          <w:sz w:val="24"/>
          <w:szCs w:val="24"/>
        </w:rPr>
        <w:t>关信息并进行评审。</w:t>
      </w:r>
    </w:p>
    <w:p w:rsidR="00A06FA0" w:rsidRPr="001762E8" w:rsidRDefault="001762E8" w:rsidP="001762E8">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1762E8">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D01AA3">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D01AA3" w:rsidRDefault="00D01AA3" w:rsidP="00D01AA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31.2</w:t>
      </w:r>
      <w:r w:rsidR="00A06FA0" w:rsidRPr="00D01AA3">
        <w:rPr>
          <w:rFonts w:ascii="宋体" w:eastAsia="宋体" w:hAnsi="宋体" w:cs="宋体" w:hint="eastAsia"/>
          <w:sz w:val="24"/>
          <w:szCs w:val="24"/>
        </w:rPr>
        <w:t>采购人逾期未确定成交</w:t>
      </w:r>
      <w:proofErr w:type="gramStart"/>
      <w:r w:rsidR="00A06FA0" w:rsidRPr="00D01AA3">
        <w:rPr>
          <w:rFonts w:ascii="宋体" w:eastAsia="宋体" w:hAnsi="宋体" w:cs="宋体" w:hint="eastAsia"/>
          <w:sz w:val="24"/>
          <w:szCs w:val="24"/>
        </w:rPr>
        <w:t>供应商且不</w:t>
      </w:r>
      <w:proofErr w:type="gramEnd"/>
      <w:r w:rsidR="00A06FA0" w:rsidRPr="00D01AA3">
        <w:rPr>
          <w:rFonts w:ascii="宋体" w:eastAsia="宋体" w:hAnsi="宋体" w:cs="宋体" w:hint="eastAsia"/>
          <w:sz w:val="24"/>
          <w:szCs w:val="24"/>
        </w:rPr>
        <w:t>提出异议的，视为确定评审报告提出的最后报价最低的供应商为成交供应商。</w:t>
      </w:r>
    </w:p>
    <w:p w:rsidR="00A06FA0" w:rsidRPr="00D01AA3" w:rsidRDefault="00D01AA3" w:rsidP="00D01AA3">
      <w:pPr>
        <w:autoSpaceDE w:val="0"/>
        <w:autoSpaceDN w:val="0"/>
        <w:spacing w:line="360" w:lineRule="auto"/>
        <w:ind w:firstLineChars="200" w:firstLine="482"/>
        <w:contextualSpacing/>
        <w:jc w:val="left"/>
        <w:rPr>
          <w:rFonts w:ascii="宋体" w:hAnsi="宋体" w:cs="宋体"/>
          <w:b/>
          <w:kern w:val="0"/>
          <w:sz w:val="24"/>
          <w:szCs w:val="24"/>
        </w:rPr>
      </w:pPr>
      <w:r w:rsidRPr="00D01AA3">
        <w:rPr>
          <w:rFonts w:ascii="宋体" w:eastAsia="宋体" w:hAnsi="宋体" w:cs="宋体" w:hint="eastAsia"/>
          <w:b/>
          <w:kern w:val="0"/>
          <w:sz w:val="24"/>
          <w:szCs w:val="24"/>
        </w:rPr>
        <w:t>32.</w:t>
      </w:r>
      <w:r w:rsidR="00A06FA0" w:rsidRPr="00D01AA3">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D01AA3" w:rsidRDefault="00D01AA3" w:rsidP="00D01AA3">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33.</w:t>
      </w:r>
      <w:r w:rsidR="00A06FA0" w:rsidRPr="00D01AA3">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D01AA3" w:rsidRDefault="00D01AA3" w:rsidP="00D01AA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33.2</w:t>
      </w:r>
      <w:r w:rsidR="00A06FA0" w:rsidRPr="00D01AA3">
        <w:rPr>
          <w:rFonts w:ascii="宋体" w:eastAsia="宋体" w:hAnsi="宋体" w:cs="宋体" w:hint="eastAsia"/>
          <w:kern w:val="0"/>
          <w:sz w:val="24"/>
          <w:szCs w:val="24"/>
        </w:rPr>
        <w:t>成交通知书发出后，采购人不得违法改变成交结果，成交</w:t>
      </w:r>
      <w:proofErr w:type="gramStart"/>
      <w:r w:rsidR="00A06FA0" w:rsidRPr="00D01AA3">
        <w:rPr>
          <w:rFonts w:ascii="宋体" w:eastAsia="宋体" w:hAnsi="宋体" w:cs="宋体" w:hint="eastAsia"/>
          <w:kern w:val="0"/>
          <w:sz w:val="24"/>
          <w:szCs w:val="24"/>
        </w:rPr>
        <w:t>供应商无正当</w:t>
      </w:r>
      <w:proofErr w:type="gramEnd"/>
      <w:r w:rsidR="00A06FA0" w:rsidRPr="00D01AA3">
        <w:rPr>
          <w:rFonts w:ascii="宋体" w:eastAsia="宋体" w:hAnsi="宋体" w:cs="宋体" w:hint="eastAsia"/>
          <w:kern w:val="0"/>
          <w:sz w:val="24"/>
          <w:szCs w:val="24"/>
        </w:rPr>
        <w:t>理由不得放弃成交。</w:t>
      </w:r>
    </w:p>
    <w:p w:rsidR="00A06FA0" w:rsidRPr="00D01AA3" w:rsidRDefault="00D01AA3" w:rsidP="00D01AA3">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34.</w:t>
      </w:r>
      <w:r w:rsidR="00A06FA0" w:rsidRPr="00D01AA3">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w:t>
      </w:r>
      <w:r w:rsidR="00A06FA0" w:rsidRPr="009A7931">
        <w:rPr>
          <w:rFonts w:ascii="宋体" w:eastAsia="宋体" w:hAnsi="宋体" w:cs="宋体" w:hint="eastAsia"/>
          <w:kern w:val="0"/>
          <w:sz w:val="24"/>
          <w:szCs w:val="24"/>
        </w:rPr>
        <w:lastRenderedPageBreak/>
        <w:t>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D01AA3" w:rsidRDefault="00D01AA3" w:rsidP="00D01AA3">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35.</w:t>
      </w:r>
      <w:r w:rsidR="00A06FA0" w:rsidRPr="00D01AA3">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D01AA3" w:rsidRDefault="00D01AA3" w:rsidP="00D01AA3">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36.</w:t>
      </w:r>
      <w:r w:rsidR="00A06FA0" w:rsidRPr="00D01AA3">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lastRenderedPageBreak/>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94"/>
        <w:gridCol w:w="6410"/>
      </w:tblGrid>
      <w:tr w:rsidR="00A06FA0" w:rsidRPr="0010777B" w:rsidTr="007B7040">
        <w:trPr>
          <w:trHeight w:val="252"/>
        </w:trPr>
        <w:tc>
          <w:tcPr>
            <w:tcW w:w="727"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9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7B7040">
        <w:trPr>
          <w:trHeight w:val="252"/>
        </w:trPr>
        <w:tc>
          <w:tcPr>
            <w:tcW w:w="727"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94"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10"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7B7040">
        <w:trPr>
          <w:trHeight w:val="64"/>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9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41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7B7040">
        <w:trPr>
          <w:trHeight w:val="64"/>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9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410"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7B7040">
        <w:trPr>
          <w:trHeight w:val="620"/>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9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41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w:t>
            </w:r>
            <w:r w:rsidRPr="0010777B">
              <w:rPr>
                <w:rFonts w:ascii="宋体" w:eastAsia="宋体" w:hAnsi="宋体" w:cs="宋体" w:hint="eastAsia"/>
                <w:bCs/>
                <w:sz w:val="24"/>
                <w:szCs w:val="24"/>
              </w:rPr>
              <w:lastRenderedPageBreak/>
              <w:t>相应文件证明依法免税）</w:t>
            </w:r>
          </w:p>
        </w:tc>
      </w:tr>
      <w:tr w:rsidR="00A06FA0" w:rsidRPr="0010777B" w:rsidTr="007B7040">
        <w:trPr>
          <w:trHeight w:val="833"/>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94"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41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7B7040">
        <w:trPr>
          <w:trHeight w:val="620"/>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9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410"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7B7040">
        <w:trPr>
          <w:trHeight w:val="1040"/>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94"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41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7B7040">
        <w:trPr>
          <w:trHeight w:val="2913"/>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94"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410"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w:t>
            </w:r>
            <w:r w:rsidR="003A67A8" w:rsidRPr="003A67A8">
              <w:rPr>
                <w:rFonts w:asciiTheme="minorEastAsia" w:hAnsiTheme="minorEastAsia" w:hint="eastAsia"/>
                <w:b/>
                <w:bCs/>
                <w:sz w:val="24"/>
                <w:szCs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提供上述查询结果页面截图查询时间应在本公告发布之日起至开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w:t>
            </w:r>
            <w:r w:rsidR="00AB3EE5">
              <w:rPr>
                <w:rFonts w:asciiTheme="minorEastAsia" w:hAnsiTheme="minorEastAsia" w:cs="宋体" w:hint="eastAsia"/>
                <w:szCs w:val="24"/>
              </w:rPr>
              <w:lastRenderedPageBreak/>
              <w:t>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7B7040">
        <w:trPr>
          <w:trHeight w:val="277"/>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94"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410" w:type="dxa"/>
            <w:vAlign w:val="center"/>
          </w:tcPr>
          <w:p w:rsidR="00A06FA0" w:rsidRPr="00F6288A" w:rsidRDefault="003A67A8" w:rsidP="00F6288A">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无</w:t>
            </w:r>
          </w:p>
        </w:tc>
      </w:tr>
      <w:tr w:rsidR="00A06FA0" w:rsidRPr="0010777B" w:rsidTr="007B7040">
        <w:trPr>
          <w:trHeight w:val="277"/>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94"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41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7B7040">
        <w:trPr>
          <w:trHeight w:val="277"/>
        </w:trPr>
        <w:tc>
          <w:tcPr>
            <w:tcW w:w="727"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94"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6410"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7B7040">
        <w:trPr>
          <w:trHeight w:val="277"/>
        </w:trPr>
        <w:tc>
          <w:tcPr>
            <w:tcW w:w="727"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94"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41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7B7040">
        <w:trPr>
          <w:trHeight w:val="252"/>
        </w:trPr>
        <w:tc>
          <w:tcPr>
            <w:tcW w:w="727"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94"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6410"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7B7040">
        <w:trPr>
          <w:trHeight w:val="252"/>
        </w:trPr>
        <w:tc>
          <w:tcPr>
            <w:tcW w:w="727"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594"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6410"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7B7040">
        <w:trPr>
          <w:trHeight w:val="252"/>
        </w:trPr>
        <w:tc>
          <w:tcPr>
            <w:tcW w:w="727"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594"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6410"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Ind w:w="-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3A67A8">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lastRenderedPageBreak/>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018"/>
        <w:gridCol w:w="2728"/>
        <w:gridCol w:w="3031"/>
      </w:tblGrid>
      <w:tr w:rsidR="0005101D" w:rsidRPr="0005101D" w:rsidTr="003A67A8">
        <w:trPr>
          <w:trHeight w:val="561"/>
        </w:trPr>
        <w:tc>
          <w:tcPr>
            <w:tcW w:w="77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3018"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728"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303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3A67A8">
        <w:trPr>
          <w:trHeight w:val="897"/>
        </w:trPr>
        <w:tc>
          <w:tcPr>
            <w:tcW w:w="77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3018"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728"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3031"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3A67A8">
        <w:trPr>
          <w:trHeight w:val="1424"/>
        </w:trPr>
        <w:tc>
          <w:tcPr>
            <w:tcW w:w="77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3018"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728"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3031"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3A67A8">
        <w:trPr>
          <w:trHeight w:val="712"/>
        </w:trPr>
        <w:tc>
          <w:tcPr>
            <w:tcW w:w="77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3018"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728"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3031"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3A67A8">
        <w:trPr>
          <w:trHeight w:val="712"/>
        </w:trPr>
        <w:tc>
          <w:tcPr>
            <w:tcW w:w="77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lastRenderedPageBreak/>
              <w:t>4</w:t>
            </w:r>
          </w:p>
        </w:tc>
        <w:tc>
          <w:tcPr>
            <w:tcW w:w="3018"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728"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3031"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3A67A8">
        <w:trPr>
          <w:trHeight w:val="712"/>
        </w:trPr>
        <w:tc>
          <w:tcPr>
            <w:tcW w:w="77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3018"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728"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3031"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3A67A8">
        <w:trPr>
          <w:trHeight w:val="2601"/>
        </w:trPr>
        <w:tc>
          <w:tcPr>
            <w:tcW w:w="9547"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w:t>
      </w:r>
      <w:r w:rsidRPr="0005101D">
        <w:rPr>
          <w:rFonts w:asciiTheme="minorEastAsia" w:hAnsiTheme="minorEastAsia" w:cs="仿宋_GB2312" w:hint="eastAsia"/>
          <w:sz w:val="24"/>
          <w:szCs w:val="24"/>
          <w:lang w:val="zh-CN"/>
        </w:rPr>
        <w:lastRenderedPageBreak/>
        <w:t>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05101D" w:rsidRDefault="0005101D" w:rsidP="0005101D">
      <w:pPr>
        <w:wordWrap w:val="0"/>
        <w:spacing w:line="360" w:lineRule="auto"/>
        <w:ind w:firstLineChars="200" w:firstLine="480"/>
        <w:contextualSpacing/>
        <w:rPr>
          <w:rFonts w:ascii="楷体" w:eastAsia="楷体" w:hAnsi="楷体" w:cs="仿宋_GB2312"/>
          <w:sz w:val="24"/>
          <w:szCs w:val="24"/>
          <w:lang w:val="zh-CN"/>
        </w:rPr>
      </w:pPr>
      <w:r w:rsidRPr="0005101D">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67A8" w:rsidRDefault="003A67A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1C5310" w:rsidRPr="003A67A8" w:rsidRDefault="004B4A61" w:rsidP="003A67A8">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3A67A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r w:rsidR="003A67A8">
        <w:rPr>
          <w:rFonts w:asciiTheme="majorEastAsia" w:eastAsiaTheme="majorEastAsia" w:hAnsiTheme="majorEastAsia" w:cs="宋体" w:hint="eastAsia"/>
          <w:b/>
          <w:kern w:val="0"/>
          <w:sz w:val="36"/>
          <w:szCs w:val="36"/>
        </w:rPr>
        <w:t xml:space="preserve">                               </w:t>
      </w: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EA6638" w:rsidRDefault="00254B7B" w:rsidP="003A67A8">
      <w:pPr>
        <w:ind w:leftChars="514" w:left="1079"/>
        <w:jc w:val="center"/>
        <w:rPr>
          <w:rFonts w:ascii="宋体" w:hAnsi="宋体" w:cs="微软雅黑"/>
          <w:sz w:val="28"/>
          <w:szCs w:val="28"/>
        </w:rPr>
      </w:pPr>
      <w:r>
        <w:rPr>
          <w:rFonts w:ascii="宋体" w:hAnsi="宋体" w:cs="微软雅黑" w:hint="eastAsia"/>
          <w:sz w:val="28"/>
          <w:szCs w:val="28"/>
        </w:rPr>
        <w:t>年  月  日</w:t>
      </w: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1"/>
        <w:gridCol w:w="813"/>
        <w:gridCol w:w="744"/>
        <w:gridCol w:w="2381"/>
        <w:gridCol w:w="1637"/>
        <w:gridCol w:w="1638"/>
        <w:gridCol w:w="2119"/>
      </w:tblGrid>
      <w:tr w:rsidR="001F79FC" w:rsidRPr="00EA6638" w:rsidTr="003A67A8">
        <w:trPr>
          <w:trHeight w:val="593"/>
        </w:trPr>
        <w:tc>
          <w:tcPr>
            <w:tcW w:w="491"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938"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637"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63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11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813"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44"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381"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44"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381"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44"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381"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44"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381"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44"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381"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hRule="exac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938"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637"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02"/>
        </w:trPr>
        <w:tc>
          <w:tcPr>
            <w:tcW w:w="491"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813"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44"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381"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107"/>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44"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381"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637" w:type="dxa"/>
            <w:vAlign w:val="center"/>
          </w:tcPr>
          <w:p w:rsidR="001F79FC" w:rsidRPr="00EA6638" w:rsidRDefault="001F79FC" w:rsidP="00F4259F">
            <w:pPr>
              <w:pStyle w:val="a6"/>
              <w:rPr>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3A67A8">
        <w:trPr>
          <w:trHeight w:val="107"/>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44"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381"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637" w:type="dxa"/>
            <w:vAlign w:val="center"/>
          </w:tcPr>
          <w:p w:rsidR="001F79FC" w:rsidRPr="00EA6638" w:rsidRDefault="001F79FC" w:rsidP="00F4259F">
            <w:pPr>
              <w:pStyle w:val="a6"/>
              <w:rPr>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3A67A8">
        <w:trPr>
          <w:trHeight w:val="107"/>
        </w:trPr>
        <w:tc>
          <w:tcPr>
            <w:tcW w:w="491"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3125"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637" w:type="dxa"/>
            <w:vAlign w:val="center"/>
          </w:tcPr>
          <w:p w:rsidR="001F79FC" w:rsidRPr="00EA6638" w:rsidRDefault="001F79FC" w:rsidP="00F4259F">
            <w:pPr>
              <w:pStyle w:val="a6"/>
              <w:rPr>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637" w:type="dxa"/>
            <w:vAlign w:val="center"/>
          </w:tcPr>
          <w:p w:rsidR="001F79FC" w:rsidRPr="00EA6638" w:rsidRDefault="001F79FC" w:rsidP="00F4259F">
            <w:pPr>
              <w:jc w:val="center"/>
              <w:rPr>
                <w:sz w:val="24"/>
                <w:szCs w:val="24"/>
              </w:rPr>
            </w:pPr>
          </w:p>
        </w:tc>
        <w:tc>
          <w:tcPr>
            <w:tcW w:w="163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938"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938"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3A67A8">
        <w:trPr>
          <w:trHeight w:val="380"/>
        </w:trPr>
        <w:tc>
          <w:tcPr>
            <w:tcW w:w="491"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938"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637" w:type="dxa"/>
            <w:vAlign w:val="center"/>
          </w:tcPr>
          <w:p w:rsidR="001F79FC" w:rsidRPr="00EA6638" w:rsidRDefault="001F79FC" w:rsidP="00F4259F">
            <w:pPr>
              <w:jc w:val="center"/>
              <w:rPr>
                <w:sz w:val="24"/>
                <w:szCs w:val="24"/>
              </w:rPr>
            </w:pPr>
          </w:p>
        </w:tc>
        <w:tc>
          <w:tcPr>
            <w:tcW w:w="1638" w:type="dxa"/>
            <w:vAlign w:val="center"/>
          </w:tcPr>
          <w:p w:rsidR="001F79FC" w:rsidRPr="00EA6638" w:rsidRDefault="001F79FC" w:rsidP="00F4259F">
            <w:pPr>
              <w:snapToGrid w:val="0"/>
              <w:spacing w:line="400" w:lineRule="exact"/>
              <w:rPr>
                <w:rFonts w:ascii="宋体" w:hAnsi="宋体" w:cs="微软雅黑"/>
                <w:sz w:val="24"/>
                <w:szCs w:val="24"/>
              </w:rPr>
            </w:pPr>
          </w:p>
        </w:tc>
        <w:tc>
          <w:tcPr>
            <w:tcW w:w="2119"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3A67A8" w:rsidRDefault="003A67A8" w:rsidP="00254B7B">
      <w:pPr>
        <w:pStyle w:val="a6"/>
        <w:spacing w:line="360" w:lineRule="auto"/>
        <w:jc w:val="center"/>
        <w:rPr>
          <w:rFonts w:ascii="宋体" w:hAnsi="宋体" w:cs="宋体"/>
          <w:b/>
          <w:snapToGrid w:val="0"/>
          <w:kern w:val="0"/>
          <w:sz w:val="32"/>
          <w:szCs w:val="32"/>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38755D">
      <w:pPr>
        <w:spacing w:before="50" w:afterLines="50" w:after="156"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3A67A8" w:rsidRPr="003A67A8" w:rsidRDefault="00254B7B" w:rsidP="003A67A8">
      <w:pPr>
        <w:jc w:val="center"/>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3A67A8" w:rsidRDefault="003A67A8" w:rsidP="0047105F">
      <w:pPr>
        <w:jc w:val="center"/>
        <w:rPr>
          <w:rFonts w:ascii="宋体" w:eastAsia="宋体" w:hAnsi="宋体" w:cs="宋体"/>
          <w:b/>
          <w:bCs/>
          <w:sz w:val="32"/>
          <w:szCs w:val="32"/>
        </w:rPr>
      </w:pPr>
    </w:p>
    <w:p w:rsidR="003A67A8" w:rsidRDefault="003A67A8" w:rsidP="0047105F">
      <w:pPr>
        <w:jc w:val="center"/>
        <w:rPr>
          <w:rFonts w:ascii="宋体" w:eastAsia="宋体" w:hAnsi="宋体" w:cs="宋体"/>
          <w:b/>
          <w:bCs/>
          <w:sz w:val="32"/>
          <w:szCs w:val="32"/>
        </w:rPr>
      </w:pPr>
    </w:p>
    <w:p w:rsidR="003A67A8" w:rsidRDefault="003A67A8"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38755D">
      <w:pPr>
        <w:spacing w:beforeLines="50" w:before="156" w:afterLines="50" w:after="156"/>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38755D">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38755D">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38755D">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38755D">
      <w:pPr>
        <w:spacing w:beforeLines="50" w:before="156" w:afterLines="50" w:after="156" w:line="360" w:lineRule="auto"/>
        <w:ind w:firstLineChars="236" w:firstLine="566"/>
        <w:rPr>
          <w:rFonts w:ascii="宋体" w:hAnsi="宋体" w:cs="宋体"/>
          <w:sz w:val="24"/>
          <w:szCs w:val="24"/>
          <w:lang w:val="zh-CN"/>
        </w:rPr>
      </w:pPr>
    </w:p>
    <w:p w:rsidR="00254B7B" w:rsidRPr="0047105F" w:rsidRDefault="00254B7B" w:rsidP="0038755D">
      <w:pPr>
        <w:spacing w:beforeLines="50" w:before="156" w:afterLines="50" w:after="156"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38755D">
      <w:pPr>
        <w:spacing w:beforeLines="50" w:before="156" w:afterLines="50" w:after="156"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38755D">
      <w:pPr>
        <w:spacing w:beforeLines="50" w:before="156" w:afterLines="50" w:after="156" w:line="360" w:lineRule="auto"/>
        <w:ind w:right="420"/>
        <w:rPr>
          <w:rFonts w:ascii="宋体" w:hAnsi="宋体" w:cs="宋体"/>
          <w:sz w:val="24"/>
          <w:szCs w:val="24"/>
          <w:lang w:val="zh-CN"/>
        </w:rPr>
      </w:pPr>
    </w:p>
    <w:p w:rsidR="00254B7B" w:rsidRPr="0047105F" w:rsidRDefault="00254B7B" w:rsidP="0038755D">
      <w:pPr>
        <w:spacing w:beforeLines="50" w:before="156" w:afterLines="50" w:after="156"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38755D">
      <w:pPr>
        <w:spacing w:beforeLines="50" w:before="156" w:afterLines="50" w:after="156"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38755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38755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38755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38755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38755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38755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3A67A8" w:rsidRDefault="003A67A8" w:rsidP="00254B7B">
      <w:pPr>
        <w:autoSpaceDE w:val="0"/>
        <w:autoSpaceDN w:val="0"/>
        <w:adjustRightInd w:val="0"/>
        <w:spacing w:line="360" w:lineRule="auto"/>
        <w:jc w:val="center"/>
        <w:rPr>
          <w:rFonts w:ascii="宋体" w:eastAsia="宋体" w:hAnsi="宋体" w:cs="宋体"/>
          <w:b/>
          <w:bCs/>
          <w:sz w:val="32"/>
          <w:szCs w:val="32"/>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3A67A8" w:rsidRDefault="003A67A8" w:rsidP="00254B7B">
      <w:pPr>
        <w:autoSpaceDE w:val="0"/>
        <w:autoSpaceDN w:val="0"/>
        <w:adjustRightInd w:val="0"/>
        <w:spacing w:line="360" w:lineRule="auto"/>
        <w:jc w:val="center"/>
        <w:outlineLvl w:val="0"/>
        <w:rPr>
          <w:rFonts w:ascii="宋体" w:eastAsia="宋体" w:hAnsi="宋体" w:cs="宋体"/>
          <w:b/>
          <w:bCs/>
          <w:sz w:val="32"/>
          <w:szCs w:val="32"/>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38755D">
      <w:pPr>
        <w:spacing w:before="50" w:afterLines="50" w:after="156"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3A67A8" w:rsidRDefault="003A67A8" w:rsidP="00254B7B">
      <w:pPr>
        <w:autoSpaceDE w:val="0"/>
        <w:autoSpaceDN w:val="0"/>
        <w:adjustRightInd w:val="0"/>
        <w:spacing w:line="360" w:lineRule="auto"/>
        <w:jc w:val="center"/>
        <w:outlineLvl w:val="0"/>
        <w:rPr>
          <w:rFonts w:ascii="宋体" w:eastAsia="宋体" w:hAnsi="宋体" w:cs="宋体"/>
          <w:b/>
          <w:bCs/>
          <w:sz w:val="32"/>
          <w:szCs w:val="32"/>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3A67A8" w:rsidRDefault="003A67A8" w:rsidP="00254B7B">
      <w:pPr>
        <w:autoSpaceDE w:val="0"/>
        <w:autoSpaceDN w:val="0"/>
        <w:adjustRightInd w:val="0"/>
        <w:spacing w:line="360" w:lineRule="auto"/>
        <w:jc w:val="center"/>
        <w:rPr>
          <w:rFonts w:ascii="宋体" w:eastAsia="宋体" w:hAnsi="宋体" w:cs="宋体"/>
          <w:b/>
          <w:bCs/>
          <w:sz w:val="32"/>
          <w:szCs w:val="32"/>
          <w:lang w:val="zh-CN"/>
        </w:rPr>
      </w:pPr>
    </w:p>
    <w:p w:rsidR="003A67A8" w:rsidRDefault="003A67A8" w:rsidP="00254B7B">
      <w:pPr>
        <w:autoSpaceDE w:val="0"/>
        <w:autoSpaceDN w:val="0"/>
        <w:adjustRightInd w:val="0"/>
        <w:spacing w:line="360" w:lineRule="auto"/>
        <w:jc w:val="center"/>
        <w:rPr>
          <w:rFonts w:ascii="宋体" w:eastAsia="宋体" w:hAnsi="宋体" w:cs="宋体"/>
          <w:b/>
          <w:bCs/>
          <w:sz w:val="32"/>
          <w:szCs w:val="32"/>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38755D">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E4" w:rsidRDefault="005B09E4" w:rsidP="00637BD3">
      <w:r>
        <w:separator/>
      </w:r>
    </w:p>
  </w:endnote>
  <w:endnote w:type="continuationSeparator" w:id="0">
    <w:p w:rsidR="005B09E4" w:rsidRDefault="005B09E4"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CC" w:rsidRDefault="005B09E4">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00ACC" w:rsidRDefault="00400ACC">
                <w:pPr>
                  <w:pStyle w:val="a8"/>
                </w:pPr>
                <w:r>
                  <w:fldChar w:fldCharType="begin"/>
                </w:r>
                <w:r>
                  <w:instrText xml:space="preserve"> PAGE  \* MERGEFORMAT </w:instrText>
                </w:r>
                <w:r>
                  <w:fldChar w:fldCharType="separate"/>
                </w:r>
                <w:r w:rsidR="002C2563">
                  <w:rPr>
                    <w:noProof/>
                  </w:rPr>
                  <w:t>23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E4" w:rsidRDefault="005B09E4" w:rsidP="00637BD3">
      <w:r>
        <w:separator/>
      </w:r>
    </w:p>
  </w:footnote>
  <w:footnote w:type="continuationSeparator" w:id="0">
    <w:p w:rsidR="005B09E4" w:rsidRDefault="005B09E4"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562" w:hanging="420"/>
      </w:pPr>
      <w:rPr>
        <w:rFonts w:hint="eastAsia"/>
      </w:rPr>
    </w:lvl>
    <w:lvl w:ilvl="1">
      <w:start w:val="2"/>
      <w:numFmt w:val="decimal"/>
      <w:isLgl/>
      <w:lvlText w:val="%1.%2"/>
      <w:lvlJc w:val="left"/>
      <w:pPr>
        <w:ind w:left="1106" w:hanging="544"/>
      </w:pPr>
      <w:rPr>
        <w:rFonts w:asciiTheme="minorEastAsia" w:eastAsia="宋体" w:hAnsiTheme="minorEastAsia"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036"/>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62E8"/>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784"/>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256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755D"/>
    <w:rsid w:val="00390340"/>
    <w:rsid w:val="0039051F"/>
    <w:rsid w:val="00391CDE"/>
    <w:rsid w:val="00394229"/>
    <w:rsid w:val="00395FCE"/>
    <w:rsid w:val="00396088"/>
    <w:rsid w:val="00397761"/>
    <w:rsid w:val="003A02F1"/>
    <w:rsid w:val="003A14F9"/>
    <w:rsid w:val="003A2823"/>
    <w:rsid w:val="003A3878"/>
    <w:rsid w:val="003A4C56"/>
    <w:rsid w:val="003A67A8"/>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0ACC"/>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3A3"/>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09E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B7040"/>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47E54"/>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1AA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57127"/>
    <w:rsid w:val="00D60BC1"/>
    <w:rsid w:val="00D6372E"/>
    <w:rsid w:val="00D67B74"/>
    <w:rsid w:val="00D70576"/>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050"/>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4F5B"/>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16158-CFED-4CD4-92B4-2065A9F5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53</Pages>
  <Words>4817</Words>
  <Characters>27463</Characters>
  <Application>Microsoft Office Word</Application>
  <DocSecurity>0</DocSecurity>
  <Lines>228</Lines>
  <Paragraphs>64</Paragraphs>
  <ScaleCrop>false</ScaleCrop>
  <Company>Sky123.Org</Company>
  <LinksUpToDate>false</LinksUpToDate>
  <CharactersWithSpaces>32216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127</cp:revision>
  <cp:lastPrinted>2019-07-09T07:40:00Z</cp:lastPrinted>
  <dcterms:created xsi:type="dcterms:W3CDTF">2019-05-20T08:17:00Z</dcterms:created>
  <dcterms:modified xsi:type="dcterms:W3CDTF">2019-12-09T01:58:00Z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