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592" w:rsidRPr="006D4644" w:rsidRDefault="00391592" w:rsidP="00391592">
      <w:pPr>
        <w:tabs>
          <w:tab w:val="left" w:pos="5220"/>
        </w:tabs>
        <w:spacing w:line="360" w:lineRule="auto"/>
        <w:jc w:val="center"/>
        <w:rPr>
          <w:b/>
          <w:sz w:val="36"/>
          <w:szCs w:val="36"/>
        </w:rPr>
      </w:pPr>
      <w:bookmarkStart w:id="0" w:name="_Hlk17880093"/>
      <w:r w:rsidRPr="006D4644">
        <w:rPr>
          <w:rFonts w:hint="eastAsia"/>
          <w:b/>
          <w:bCs/>
          <w:sz w:val="36"/>
          <w:szCs w:val="36"/>
        </w:rPr>
        <w:t>禹州市干线公路小修保养工程</w:t>
      </w:r>
    </w:p>
    <w:p w:rsidR="00391592" w:rsidRPr="006D4644" w:rsidRDefault="00391592" w:rsidP="00391592">
      <w:pPr>
        <w:spacing w:line="360" w:lineRule="auto"/>
        <w:jc w:val="center"/>
        <w:rPr>
          <w:rFonts w:ascii="宋体" w:hAnsi="宋体"/>
          <w:b/>
          <w:sz w:val="36"/>
          <w:szCs w:val="36"/>
        </w:rPr>
      </w:pPr>
      <w:r w:rsidRPr="006D4644">
        <w:rPr>
          <w:rFonts w:ascii="宋体" w:hAnsi="宋体" w:hint="eastAsia"/>
          <w:b/>
          <w:sz w:val="36"/>
          <w:szCs w:val="36"/>
        </w:rPr>
        <w:t>招标公告</w:t>
      </w:r>
    </w:p>
    <w:p w:rsidR="00391592" w:rsidRPr="0058435B" w:rsidRDefault="00391592" w:rsidP="00391592">
      <w:pPr>
        <w:spacing w:line="360" w:lineRule="auto"/>
        <w:rPr>
          <w:rFonts w:ascii="宋体" w:hAnsi="宋体"/>
          <w:b/>
          <w:sz w:val="24"/>
          <w:szCs w:val="24"/>
        </w:rPr>
      </w:pPr>
      <w:r w:rsidRPr="0058435B">
        <w:rPr>
          <w:rFonts w:ascii="宋体" w:hAnsi="宋体" w:hint="eastAsia"/>
          <w:b/>
          <w:sz w:val="24"/>
          <w:szCs w:val="24"/>
        </w:rPr>
        <w:t>1.招标条件</w:t>
      </w:r>
    </w:p>
    <w:p w:rsidR="00391592" w:rsidRPr="0058435B" w:rsidRDefault="00391592" w:rsidP="00391592">
      <w:pPr>
        <w:widowControl/>
        <w:spacing w:line="360" w:lineRule="auto"/>
        <w:ind w:firstLineChars="200" w:firstLine="480"/>
        <w:rPr>
          <w:rFonts w:ascii="宋体" w:hAnsi="宋体"/>
          <w:bCs/>
          <w:sz w:val="24"/>
          <w:szCs w:val="24"/>
        </w:rPr>
      </w:pPr>
      <w:r w:rsidRPr="0058435B">
        <w:rPr>
          <w:rFonts w:ascii="宋体" w:hAnsi="宋体" w:hint="eastAsia"/>
          <w:bCs/>
          <w:sz w:val="24"/>
          <w:szCs w:val="24"/>
        </w:rPr>
        <w:t>本次招标项目</w:t>
      </w:r>
      <w:r w:rsidRPr="00A757E1">
        <w:rPr>
          <w:rFonts w:ascii="宋体" w:hAnsi="宋体" w:hint="eastAsia"/>
          <w:bCs/>
          <w:sz w:val="24"/>
          <w:szCs w:val="24"/>
        </w:rPr>
        <w:t>禹州市干线公路小修保养工程</w:t>
      </w:r>
      <w:r w:rsidRPr="0058435B">
        <w:rPr>
          <w:rFonts w:ascii="宋体" w:hAnsi="宋体" w:hint="eastAsia"/>
          <w:bCs/>
          <w:sz w:val="24"/>
          <w:szCs w:val="24"/>
        </w:rPr>
        <w:t>已由相关部门批准建设，资金来源为财政资金，已落实，招标人为</w:t>
      </w:r>
      <w:r>
        <w:rPr>
          <w:rFonts w:ascii="宋体" w:hAnsi="宋体" w:hint="eastAsia"/>
          <w:bCs/>
          <w:sz w:val="24"/>
          <w:szCs w:val="24"/>
        </w:rPr>
        <w:t>禹州市公路管理局</w:t>
      </w:r>
      <w:r w:rsidRPr="0058435B">
        <w:rPr>
          <w:rFonts w:ascii="宋体" w:hAnsi="宋体" w:hint="eastAsia"/>
          <w:bCs/>
          <w:sz w:val="24"/>
          <w:szCs w:val="24"/>
        </w:rPr>
        <w:t>。该项目已具备招标条件，现对该项目施工进行国内公开招标。</w:t>
      </w:r>
    </w:p>
    <w:p w:rsidR="00391592" w:rsidRPr="0058435B" w:rsidRDefault="00391592" w:rsidP="00391592">
      <w:pPr>
        <w:widowControl/>
        <w:spacing w:line="360" w:lineRule="auto"/>
        <w:rPr>
          <w:rFonts w:ascii="宋体" w:hAnsi="宋体" w:cs="宋体"/>
          <w:b/>
          <w:sz w:val="24"/>
          <w:szCs w:val="24"/>
        </w:rPr>
      </w:pPr>
      <w:r w:rsidRPr="0058435B">
        <w:rPr>
          <w:rFonts w:ascii="宋体" w:hAnsi="宋体" w:cs="宋体" w:hint="eastAsia"/>
          <w:b/>
          <w:sz w:val="24"/>
          <w:szCs w:val="24"/>
        </w:rPr>
        <w:t>2.项目概况与招标内容</w:t>
      </w:r>
    </w:p>
    <w:p w:rsidR="00391592" w:rsidRPr="0058435B" w:rsidRDefault="00391592" w:rsidP="00391592">
      <w:pPr>
        <w:pStyle w:val="a7"/>
        <w:spacing w:before="0" w:beforeAutospacing="0" w:after="0" w:afterAutospacing="0" w:line="360" w:lineRule="auto"/>
        <w:ind w:firstLineChars="200" w:firstLine="480"/>
        <w:contextualSpacing/>
        <w:jc w:val="both"/>
      </w:pPr>
      <w:r w:rsidRPr="0058435B">
        <w:rPr>
          <w:rFonts w:hint="eastAsia"/>
        </w:rPr>
        <w:t>2.1工程名称：</w:t>
      </w:r>
      <w:r w:rsidRPr="00A757E1">
        <w:rPr>
          <w:rFonts w:hint="eastAsia"/>
          <w:bCs/>
        </w:rPr>
        <w:t>禹州市干线公路小修保养工程</w:t>
      </w:r>
      <w:r>
        <w:rPr>
          <w:rFonts w:hint="eastAsia"/>
        </w:rPr>
        <w:t>；</w:t>
      </w:r>
    </w:p>
    <w:p w:rsidR="00391592" w:rsidRPr="0058435B" w:rsidRDefault="00391592" w:rsidP="00391592">
      <w:pPr>
        <w:pStyle w:val="a7"/>
        <w:spacing w:before="0" w:beforeAutospacing="0" w:after="0" w:afterAutospacing="0" w:line="360" w:lineRule="auto"/>
        <w:ind w:firstLineChars="200" w:firstLine="480"/>
        <w:contextualSpacing/>
        <w:jc w:val="both"/>
      </w:pPr>
      <w:r w:rsidRPr="0058435B">
        <w:rPr>
          <w:rFonts w:hint="eastAsia"/>
        </w:rPr>
        <w:t>2.2项目编号：JSGC-J-2019</w:t>
      </w:r>
      <w:r w:rsidR="00E73E04">
        <w:rPr>
          <w:rFonts w:hint="eastAsia"/>
        </w:rPr>
        <w:t>281</w:t>
      </w:r>
    </w:p>
    <w:p w:rsidR="00391592" w:rsidRPr="0058435B" w:rsidRDefault="00391592" w:rsidP="00391592">
      <w:pPr>
        <w:pStyle w:val="a7"/>
        <w:spacing w:before="0" w:beforeAutospacing="0" w:after="0" w:afterAutospacing="0" w:line="360" w:lineRule="auto"/>
        <w:ind w:firstLineChars="200" w:firstLine="480"/>
        <w:contextualSpacing/>
        <w:jc w:val="both"/>
      </w:pPr>
      <w:r w:rsidRPr="0058435B">
        <w:rPr>
          <w:rFonts w:hint="eastAsia"/>
        </w:rPr>
        <w:t>2.3</w:t>
      </w:r>
      <w:r w:rsidRPr="001139C9">
        <w:rPr>
          <w:rFonts w:hint="eastAsia"/>
        </w:rPr>
        <w:t>项目建设地点：该项目位于禹州市境内。</w:t>
      </w:r>
    </w:p>
    <w:p w:rsidR="00391592" w:rsidRPr="0058435B" w:rsidRDefault="00391592" w:rsidP="00391592">
      <w:pPr>
        <w:pStyle w:val="a7"/>
        <w:spacing w:before="0" w:beforeAutospacing="0" w:after="0" w:afterAutospacing="0" w:line="360" w:lineRule="auto"/>
        <w:ind w:firstLineChars="200" w:firstLine="480"/>
        <w:contextualSpacing/>
        <w:jc w:val="both"/>
      </w:pPr>
      <w:r w:rsidRPr="0058435B">
        <w:rPr>
          <w:rFonts w:hint="eastAsia"/>
        </w:rPr>
        <w:t>2.4项目概况：</w:t>
      </w:r>
      <w:r w:rsidRPr="00A757E1">
        <w:rPr>
          <w:rFonts w:hint="eastAsia"/>
        </w:rPr>
        <w:t>禹州市干线公路小修保养工程，工程内容包括拆除破损混凝土路面重新铺筑，路面裂缝处灌缝胶灌缝，热沥青表面刷油处置，沥青路面沉降、破损处拆除及恢复，沥青路面1cm</w:t>
      </w:r>
      <w:r>
        <w:rPr>
          <w:rFonts w:hint="eastAsia"/>
        </w:rPr>
        <w:t>微表处理修复及路面化学注浆修复等工程</w:t>
      </w:r>
      <w:r w:rsidRPr="001139C9">
        <w:rPr>
          <w:rFonts w:hint="eastAsia"/>
        </w:rPr>
        <w:t>，</w:t>
      </w:r>
      <w:r w:rsidRPr="0058435B">
        <w:rPr>
          <w:rFonts w:hint="eastAsia"/>
        </w:rPr>
        <w:t>详见工程量清单。</w:t>
      </w:r>
    </w:p>
    <w:p w:rsidR="00391592" w:rsidRDefault="00391592" w:rsidP="00391592">
      <w:pPr>
        <w:pStyle w:val="a7"/>
        <w:spacing w:before="0" w:beforeAutospacing="0" w:after="0" w:afterAutospacing="0" w:line="360" w:lineRule="auto"/>
        <w:ind w:firstLineChars="200" w:firstLine="480"/>
        <w:contextualSpacing/>
        <w:jc w:val="both"/>
      </w:pPr>
      <w:r w:rsidRPr="0058435B">
        <w:rPr>
          <w:rFonts w:hint="eastAsia"/>
        </w:rPr>
        <w:t>2.5招标范围：</w:t>
      </w:r>
      <w:r w:rsidRPr="00866272">
        <w:rPr>
          <w:rFonts w:hint="eastAsia"/>
        </w:rPr>
        <w:t>招标文件、施工图纸、工程量清单、答疑纪要和补充文件（如有）范围内的所有建设内容；</w:t>
      </w:r>
    </w:p>
    <w:p w:rsidR="00391592" w:rsidRPr="0058435B" w:rsidRDefault="00391592" w:rsidP="00391592">
      <w:pPr>
        <w:pStyle w:val="a7"/>
        <w:spacing w:before="0" w:beforeAutospacing="0" w:after="0" w:afterAutospacing="0" w:line="360" w:lineRule="auto"/>
        <w:ind w:firstLineChars="200" w:firstLine="480"/>
        <w:contextualSpacing/>
        <w:jc w:val="both"/>
      </w:pPr>
      <w:r w:rsidRPr="0058435B">
        <w:rPr>
          <w:rFonts w:hint="eastAsia"/>
        </w:rPr>
        <w:t>2.6标段划分：</w:t>
      </w:r>
      <w:r w:rsidRPr="00A757E1">
        <w:rPr>
          <w:rFonts w:hint="eastAsia"/>
        </w:rPr>
        <w:t>本工程共设一个标段</w:t>
      </w:r>
      <w:r w:rsidRPr="0058435B">
        <w:rPr>
          <w:rFonts w:hint="eastAsia"/>
        </w:rPr>
        <w:t>。</w:t>
      </w:r>
    </w:p>
    <w:p w:rsidR="00391592" w:rsidRPr="0058435B" w:rsidRDefault="00391592" w:rsidP="00391592">
      <w:pPr>
        <w:pStyle w:val="a7"/>
        <w:spacing w:before="0" w:beforeAutospacing="0" w:after="0" w:afterAutospacing="0" w:line="360" w:lineRule="auto"/>
        <w:ind w:firstLineChars="200" w:firstLine="480"/>
        <w:contextualSpacing/>
        <w:jc w:val="both"/>
      </w:pPr>
      <w:r w:rsidRPr="0058435B">
        <w:rPr>
          <w:rFonts w:hint="eastAsia"/>
        </w:rPr>
        <w:t>2.7招标控制价：</w:t>
      </w:r>
      <w:r w:rsidRPr="00A757E1">
        <w:t>6254205.00</w:t>
      </w:r>
      <w:r w:rsidRPr="00866272">
        <w:rPr>
          <w:rFonts w:hint="eastAsia"/>
        </w:rPr>
        <w:t>元；</w:t>
      </w:r>
    </w:p>
    <w:p w:rsidR="00391592" w:rsidRPr="0058435B" w:rsidRDefault="00391592" w:rsidP="00391592">
      <w:pPr>
        <w:pStyle w:val="a7"/>
        <w:spacing w:before="0" w:beforeAutospacing="0" w:after="0" w:afterAutospacing="0" w:line="360" w:lineRule="auto"/>
        <w:ind w:firstLineChars="200" w:firstLine="480"/>
        <w:contextualSpacing/>
        <w:jc w:val="both"/>
      </w:pPr>
      <w:r w:rsidRPr="0058435B">
        <w:rPr>
          <w:rFonts w:hint="eastAsia"/>
        </w:rPr>
        <w:t>2.8计划工期：</w:t>
      </w:r>
      <w:r w:rsidRPr="00E532BC">
        <w:rPr>
          <w:rFonts w:hint="eastAsia"/>
        </w:rPr>
        <w:t>合同签订后</w:t>
      </w:r>
      <w:r w:rsidR="00C92519">
        <w:rPr>
          <w:rFonts w:hint="eastAsia"/>
        </w:rPr>
        <w:t>6</w:t>
      </w:r>
      <w:r w:rsidRPr="00E532BC">
        <w:rPr>
          <w:rFonts w:hint="eastAsia"/>
        </w:rPr>
        <w:t>0日历天。</w:t>
      </w:r>
    </w:p>
    <w:p w:rsidR="00391592" w:rsidRPr="0058435B" w:rsidRDefault="00391592" w:rsidP="00391592">
      <w:pPr>
        <w:pStyle w:val="a7"/>
        <w:spacing w:before="0" w:beforeAutospacing="0" w:after="0" w:afterAutospacing="0" w:line="360" w:lineRule="auto"/>
        <w:ind w:firstLineChars="200" w:firstLine="480"/>
        <w:contextualSpacing/>
        <w:jc w:val="both"/>
      </w:pPr>
      <w:r w:rsidRPr="0058435B">
        <w:rPr>
          <w:rFonts w:hint="eastAsia"/>
        </w:rPr>
        <w:t>2.9质量要求：</w:t>
      </w:r>
      <w:r w:rsidRPr="00E76C0D">
        <w:rPr>
          <w:rFonts w:hint="eastAsia"/>
        </w:rPr>
        <w:t>标段工程交工验收的质量评定：合格，竣工验收的质量评定：优良。</w:t>
      </w:r>
    </w:p>
    <w:p w:rsidR="00391592" w:rsidRPr="0058435B" w:rsidRDefault="00391592" w:rsidP="00391592">
      <w:pPr>
        <w:widowControl/>
        <w:spacing w:line="360" w:lineRule="auto"/>
        <w:rPr>
          <w:rFonts w:ascii="宋体" w:hAnsi="宋体" w:cs="宋体"/>
          <w:b/>
          <w:sz w:val="24"/>
          <w:szCs w:val="24"/>
        </w:rPr>
      </w:pPr>
      <w:r w:rsidRPr="0058435B">
        <w:rPr>
          <w:rFonts w:ascii="宋体" w:hAnsi="宋体" w:cs="宋体" w:hint="eastAsia"/>
          <w:b/>
          <w:sz w:val="24"/>
          <w:szCs w:val="24"/>
        </w:rPr>
        <w:t>3.投标人资格要求</w:t>
      </w:r>
    </w:p>
    <w:p w:rsidR="00391592" w:rsidRDefault="00391592" w:rsidP="00391592">
      <w:pPr>
        <w:pStyle w:val="a7"/>
        <w:spacing w:before="0" w:beforeAutospacing="0" w:after="0" w:afterAutospacing="0" w:line="360" w:lineRule="auto"/>
        <w:ind w:firstLineChars="200" w:firstLine="480"/>
        <w:contextualSpacing/>
        <w:jc w:val="both"/>
      </w:pPr>
      <w:r w:rsidRPr="0058435B">
        <w:rPr>
          <w:rFonts w:hint="eastAsia"/>
        </w:rPr>
        <w:t>3.1要求投标人具备独立法人资格，</w:t>
      </w:r>
      <w:r w:rsidRPr="00FD2483">
        <w:rPr>
          <w:rFonts w:hint="eastAsia"/>
          <w:bCs/>
        </w:rPr>
        <w:t>具有河南省交通部门批准有效的公路养护工程施工从业资质证书三类（乙级）资质</w:t>
      </w:r>
      <w:r>
        <w:rPr>
          <w:rFonts w:hint="eastAsia"/>
        </w:rPr>
        <w:t>，并</w:t>
      </w:r>
      <w:r w:rsidRPr="003D47CF">
        <w:rPr>
          <w:rFonts w:hint="eastAsia"/>
        </w:rPr>
        <w:t>在人员、设备、资金等方面具有相应的施工能力。</w:t>
      </w:r>
    </w:p>
    <w:p w:rsidR="00391592" w:rsidRPr="0058435B" w:rsidRDefault="00391592" w:rsidP="00391592">
      <w:pPr>
        <w:pStyle w:val="a7"/>
        <w:spacing w:before="0" w:beforeAutospacing="0" w:after="0" w:afterAutospacing="0" w:line="360" w:lineRule="auto"/>
        <w:ind w:firstLineChars="200" w:firstLine="480"/>
        <w:contextualSpacing/>
        <w:jc w:val="both"/>
      </w:pPr>
      <w:r>
        <w:t>3.2</w:t>
      </w:r>
      <w:r w:rsidRPr="0058435B">
        <w:rPr>
          <w:rFonts w:hint="eastAsia"/>
        </w:rPr>
        <w:t>拟派项目经理须具备</w:t>
      </w:r>
      <w:r w:rsidRPr="00230A92">
        <w:rPr>
          <w:rFonts w:hint="eastAsia"/>
        </w:rPr>
        <w:t>具备具有公路工程专业贰级及以上注册建造师资格，并具有有效的交安B类公路行业《安全生产考核合格证书》</w:t>
      </w:r>
      <w:r>
        <w:rPr>
          <w:rFonts w:hint="eastAsia"/>
        </w:rPr>
        <w:t>，</w:t>
      </w:r>
      <w:r w:rsidRPr="009C0710">
        <w:rPr>
          <w:rFonts w:hint="eastAsia"/>
        </w:rPr>
        <w:t>拟派项目总工需具备中级及以上相关专业技术职称。</w:t>
      </w:r>
    </w:p>
    <w:p w:rsidR="00391592" w:rsidRDefault="00391592" w:rsidP="00391592">
      <w:pPr>
        <w:pStyle w:val="a7"/>
        <w:spacing w:before="0" w:beforeAutospacing="0" w:after="0" w:afterAutospacing="0" w:line="360" w:lineRule="auto"/>
        <w:ind w:firstLineChars="200" w:firstLine="480"/>
        <w:contextualSpacing/>
        <w:jc w:val="both"/>
      </w:pPr>
      <w:r w:rsidRPr="0058435B">
        <w:rPr>
          <w:rFonts w:hint="eastAsia"/>
        </w:rPr>
        <w:lastRenderedPageBreak/>
        <w:t>3.</w:t>
      </w:r>
      <w:r>
        <w:t>3</w:t>
      </w:r>
      <w:r w:rsidRPr="0058435B">
        <w:rPr>
          <w:rFonts w:hint="eastAsia"/>
        </w:rPr>
        <w:t>按照最新的信用评价结果，被河南省交通运输厅或交通运输部信用等级评定为D级的施工企业不得参与投标。</w:t>
      </w:r>
    </w:p>
    <w:p w:rsidR="00391592" w:rsidRPr="0058435B" w:rsidRDefault="00391592" w:rsidP="00391592">
      <w:pPr>
        <w:pStyle w:val="a7"/>
        <w:spacing w:before="0" w:beforeAutospacing="0" w:after="0" w:afterAutospacing="0" w:line="360" w:lineRule="auto"/>
        <w:ind w:firstLineChars="200" w:firstLine="480"/>
        <w:contextualSpacing/>
        <w:jc w:val="both"/>
      </w:pPr>
      <w:r w:rsidRPr="0058435B">
        <w:rPr>
          <w:rFonts w:hint="eastAsia"/>
        </w:rPr>
        <w:t>3.</w:t>
      </w:r>
      <w:r>
        <w:t>4</w:t>
      </w:r>
      <w:r w:rsidRPr="0058435B">
        <w:rPr>
          <w:rFonts w:hint="eastAsia"/>
        </w:rPr>
        <w:t>投标企业未被列入信用中国网站信用记录失信被执行人、重大税收违法案件当事人名单、严重违法失信行为记录名单（查询网站：</w:t>
      </w:r>
      <w:hyperlink r:id="rId6" w:history="1">
        <w:r w:rsidRPr="0058435B">
          <w:rPr>
            <w:rFonts w:hint="eastAsia"/>
          </w:rPr>
          <w:t>www.creditchina.gov.cn</w:t>
        </w:r>
      </w:hyperlink>
      <w:r w:rsidRPr="0058435B">
        <w:rPr>
          <w:rFonts w:hint="eastAsia"/>
        </w:rPr>
        <w:t>）, 被列入名单的投标人，不得参加投标；投标人提供工商企业信用信息公示报告（国家企业信用信息公示系</w:t>
      </w:r>
      <w:hyperlink r:id="rId7" w:history="1">
        <w:r w:rsidRPr="0058435B">
          <w:rPr>
            <w:rFonts w:hint="eastAsia"/>
          </w:rPr>
          <w:t>http://www.gsxt.gov.cn/index.html</w:t>
        </w:r>
      </w:hyperlink>
      <w:r w:rsidRPr="0058435B">
        <w:rPr>
          <w:rFonts w:hint="eastAsia"/>
        </w:rPr>
        <w:t>），【以网页截图为准，包含企业基础信息、行政许可信息、行政处罚信息、列入经营异常名录信息、列入严重违法失信企业名单（黑名单）信息内容】。投标人未被列入信用河南（河南省投标企业提供）网站（</w:t>
      </w:r>
      <w:hyperlink r:id="rId8" w:history="1">
        <w:r w:rsidRPr="0058435B">
          <w:rPr>
            <w:rFonts w:hint="eastAsia"/>
          </w:rPr>
          <w:t>http://www.credithn.gov.cn/</w:t>
        </w:r>
      </w:hyperlink>
      <w:r w:rsidRPr="0058435B">
        <w:rPr>
          <w:rFonts w:hint="eastAsia"/>
        </w:rPr>
        <w:t>）信用信息栏黑名单并提供网页截图。若有不良记录，报名无效。</w:t>
      </w:r>
    </w:p>
    <w:p w:rsidR="00391592" w:rsidRPr="0058435B" w:rsidRDefault="00391592" w:rsidP="00391592">
      <w:pPr>
        <w:pStyle w:val="a7"/>
        <w:spacing w:before="0" w:beforeAutospacing="0" w:after="0" w:afterAutospacing="0" w:line="360" w:lineRule="auto"/>
        <w:ind w:firstLineChars="200" w:firstLine="480"/>
        <w:contextualSpacing/>
        <w:jc w:val="both"/>
      </w:pPr>
      <w:r w:rsidRPr="0058435B">
        <w:rPr>
          <w:rFonts w:hint="eastAsia"/>
        </w:rPr>
        <w:t>3.</w:t>
      </w:r>
      <w:r>
        <w:t>5</w:t>
      </w:r>
      <w:r w:rsidRPr="0058435B">
        <w:rPr>
          <w:rFonts w:hint="eastAsia"/>
        </w:rPr>
        <w:t>本项目将采用资格后审。</w:t>
      </w:r>
    </w:p>
    <w:p w:rsidR="00391592" w:rsidRPr="0058435B" w:rsidRDefault="00391592" w:rsidP="00391592">
      <w:pPr>
        <w:pStyle w:val="a7"/>
        <w:spacing w:before="0" w:beforeAutospacing="0" w:after="0" w:afterAutospacing="0" w:line="360" w:lineRule="auto"/>
        <w:ind w:firstLineChars="200" w:firstLine="480"/>
        <w:contextualSpacing/>
        <w:jc w:val="both"/>
      </w:pPr>
      <w:r w:rsidRPr="0058435B">
        <w:rPr>
          <w:rFonts w:hint="eastAsia"/>
        </w:rPr>
        <w:t>3.</w:t>
      </w:r>
      <w:r>
        <w:t>6</w:t>
      </w:r>
      <w:r w:rsidRPr="0058435B">
        <w:rPr>
          <w:rFonts w:hint="eastAsia"/>
        </w:rPr>
        <w:t>本次招标不接受联合体投标。</w:t>
      </w:r>
    </w:p>
    <w:p w:rsidR="00391592" w:rsidRPr="0058435B" w:rsidRDefault="00391592" w:rsidP="00391592">
      <w:pPr>
        <w:widowControl/>
        <w:spacing w:line="360" w:lineRule="auto"/>
        <w:rPr>
          <w:rFonts w:ascii="宋体" w:hAnsi="宋体" w:cs="宋体"/>
          <w:b/>
          <w:sz w:val="24"/>
          <w:szCs w:val="24"/>
        </w:rPr>
      </w:pPr>
      <w:r w:rsidRPr="0058435B">
        <w:rPr>
          <w:rFonts w:ascii="宋体" w:hAnsi="宋体" w:cs="宋体" w:hint="eastAsia"/>
          <w:b/>
          <w:bCs/>
          <w:sz w:val="24"/>
          <w:szCs w:val="24"/>
        </w:rPr>
        <w:t>4.网上下载招标文件</w:t>
      </w:r>
    </w:p>
    <w:p w:rsidR="00391592" w:rsidRPr="0058435B" w:rsidRDefault="00391592" w:rsidP="00391592">
      <w:pPr>
        <w:pStyle w:val="a7"/>
        <w:wordWrap w:val="0"/>
        <w:spacing w:before="0" w:beforeAutospacing="0" w:after="0" w:afterAutospacing="0" w:line="360" w:lineRule="auto"/>
        <w:ind w:firstLineChars="200" w:firstLine="480"/>
      </w:pPr>
      <w:r w:rsidRPr="0058435B">
        <w:rPr>
          <w:rFonts w:hint="eastAsia"/>
        </w:rPr>
        <w:t>4.1投标人持CA数字认证证书，登录《全国公共资源交易平台（河南省·许昌市）》“系统用户注册”入口（</w:t>
      </w:r>
      <w:hyperlink r:id="rId9" w:history="1">
        <w:r w:rsidRPr="0058435B">
          <w:rPr>
            <w:rStyle w:val="a6"/>
            <w:rFonts w:hint="eastAsia"/>
          </w:rPr>
          <w:t>http://221.14.6.70:8088/ggzy/eps/public/RegistAllJcxx.html</w:t>
        </w:r>
      </w:hyperlink>
      <w:r w:rsidRPr="0058435B">
        <w:rPr>
          <w:rFonts w:hint="eastAsia"/>
        </w:rPr>
        <w:t>）进行免费注册登记（详见“常见问题解答-诚信库网上注册相关资料下载”）。</w:t>
      </w:r>
    </w:p>
    <w:p w:rsidR="00391592" w:rsidRPr="0058435B" w:rsidRDefault="00391592" w:rsidP="00391592">
      <w:pPr>
        <w:pStyle w:val="a7"/>
        <w:spacing w:before="0" w:beforeAutospacing="0" w:after="0" w:afterAutospacing="0" w:line="360" w:lineRule="auto"/>
        <w:ind w:firstLineChars="200" w:firstLine="480"/>
      </w:pPr>
      <w:r w:rsidRPr="0058435B">
        <w:rPr>
          <w:rFonts w:hint="eastAsia"/>
        </w:rPr>
        <w:t>4.2在投标截止时间前登录《全国公共资源交易平台（河南省·许昌市）》“投标人/供应商登录”入口（</w:t>
      </w:r>
      <w:hyperlink r:id="rId10" w:history="1">
        <w:r w:rsidRPr="0058435B">
          <w:rPr>
            <w:rStyle w:val="a6"/>
            <w:rFonts w:hint="eastAsia"/>
          </w:rPr>
          <w:t>http://221.14.6.70:8088/ggzy/</w:t>
        </w:r>
      </w:hyperlink>
      <w:r w:rsidRPr="0058435B">
        <w:rPr>
          <w:rFonts w:hint="eastAsia"/>
        </w:rPr>
        <w:t>）自行下载招标文件（详见“常见问题解答-交易系统操作手册”）。</w:t>
      </w:r>
    </w:p>
    <w:p w:rsidR="00391592" w:rsidRPr="0058435B" w:rsidRDefault="00391592" w:rsidP="00391592">
      <w:pPr>
        <w:spacing w:line="360" w:lineRule="auto"/>
        <w:rPr>
          <w:rFonts w:ascii="宋体" w:hAnsi="宋体" w:cs="宋体"/>
          <w:b/>
          <w:color w:val="000000"/>
          <w:sz w:val="24"/>
          <w:szCs w:val="24"/>
        </w:rPr>
      </w:pPr>
      <w:r w:rsidRPr="0058435B">
        <w:rPr>
          <w:rFonts w:ascii="宋体" w:hAnsi="宋体" w:cs="宋体" w:hint="eastAsia"/>
          <w:b/>
          <w:color w:val="000000"/>
          <w:sz w:val="24"/>
          <w:szCs w:val="24"/>
        </w:rPr>
        <w:t>5.招标文件、工程量清单和施工图纸的获取</w:t>
      </w:r>
    </w:p>
    <w:p w:rsidR="00391592" w:rsidRPr="0058435B" w:rsidRDefault="00391592" w:rsidP="00391592">
      <w:pPr>
        <w:tabs>
          <w:tab w:val="left" w:pos="7095"/>
        </w:tabs>
        <w:spacing w:line="360" w:lineRule="auto"/>
        <w:ind w:firstLineChars="200" w:firstLine="480"/>
        <w:rPr>
          <w:rFonts w:ascii="宋体" w:hAnsi="宋体" w:cs="宋体"/>
          <w:color w:val="000000"/>
          <w:sz w:val="24"/>
          <w:szCs w:val="24"/>
        </w:rPr>
      </w:pPr>
      <w:r w:rsidRPr="0058435B">
        <w:rPr>
          <w:rFonts w:ascii="宋体" w:hAnsi="宋体" w:cs="宋体" w:hint="eastAsia"/>
          <w:color w:val="000000"/>
          <w:sz w:val="24"/>
          <w:szCs w:val="24"/>
        </w:rPr>
        <w:t>5.1招标文件、工程量清单和图纸的获取：投标人于投标文件递交截止时间前均可登录</w:t>
      </w:r>
      <w:r w:rsidRPr="0058435B">
        <w:rPr>
          <w:rFonts w:ascii="宋体" w:hAnsi="宋体" w:cs="宋体" w:hint="eastAsia"/>
          <w:sz w:val="24"/>
          <w:szCs w:val="24"/>
        </w:rPr>
        <w:t>《</w:t>
      </w:r>
      <w:r w:rsidRPr="0058435B">
        <w:rPr>
          <w:rFonts w:ascii="宋体" w:hAnsi="宋体" w:cs="宋体" w:hint="eastAsia"/>
          <w:color w:val="000000"/>
          <w:sz w:val="24"/>
          <w:szCs w:val="24"/>
        </w:rPr>
        <w:t>全国公共资源交易平台(河南省</w:t>
      </w:r>
      <w:r w:rsidRPr="0058435B">
        <w:rPr>
          <w:rFonts w:ascii="MS Mincho" w:eastAsia="MS Mincho" w:hAnsi="MS Mincho" w:cs="MS Mincho" w:hint="eastAsia"/>
          <w:color w:val="000000"/>
          <w:sz w:val="24"/>
          <w:szCs w:val="24"/>
        </w:rPr>
        <w:t>▪</w:t>
      </w:r>
      <w:r w:rsidRPr="0058435B">
        <w:rPr>
          <w:rFonts w:ascii="宋体" w:hAnsi="宋体" w:cs="宋体" w:hint="eastAsia"/>
          <w:color w:val="000000"/>
          <w:sz w:val="24"/>
          <w:szCs w:val="24"/>
        </w:rPr>
        <w:t>许昌市)</w:t>
      </w:r>
      <w:r w:rsidRPr="0058435B">
        <w:rPr>
          <w:rFonts w:ascii="宋体" w:hAnsi="宋体" w:cs="宋体" w:hint="eastAsia"/>
          <w:sz w:val="24"/>
          <w:szCs w:val="24"/>
        </w:rPr>
        <w:t>》</w:t>
      </w:r>
      <w:r w:rsidRPr="0058435B">
        <w:rPr>
          <w:rFonts w:ascii="宋体" w:hAnsi="宋体" w:cs="宋体" w:hint="eastAsia"/>
          <w:color w:val="000000"/>
          <w:sz w:val="24"/>
          <w:szCs w:val="24"/>
        </w:rPr>
        <w:t>（</w:t>
      </w:r>
      <w:hyperlink r:id="rId11" w:history="1">
        <w:r w:rsidRPr="0058435B">
          <w:rPr>
            <w:rStyle w:val="a6"/>
            <w:rFonts w:ascii="宋体" w:hAnsi="宋体" w:cs="宋体" w:hint="eastAsia"/>
            <w:sz w:val="24"/>
            <w:szCs w:val="24"/>
          </w:rPr>
          <w:t>http://ggzy.xuchang.gov.cn</w:t>
        </w:r>
      </w:hyperlink>
      <w:r w:rsidRPr="0058435B">
        <w:rPr>
          <w:rFonts w:ascii="宋体" w:hAnsi="宋体" w:cs="宋体" w:hint="eastAsia"/>
          <w:color w:val="000000"/>
          <w:sz w:val="24"/>
          <w:szCs w:val="24"/>
        </w:rPr>
        <w:t>），通过“投标人/供应商登录” 入口自行下载。</w:t>
      </w:r>
    </w:p>
    <w:p w:rsidR="00391592" w:rsidRPr="0058435B" w:rsidRDefault="00391592" w:rsidP="00391592">
      <w:pPr>
        <w:autoSpaceDE w:val="0"/>
        <w:autoSpaceDN w:val="0"/>
        <w:adjustRightInd w:val="0"/>
        <w:spacing w:line="360" w:lineRule="auto"/>
        <w:ind w:firstLineChars="200" w:firstLine="480"/>
        <w:jc w:val="left"/>
        <w:rPr>
          <w:rFonts w:ascii="宋体" w:hAnsi="宋体" w:cs="宋体"/>
          <w:b/>
          <w:bCs/>
          <w:sz w:val="24"/>
          <w:szCs w:val="24"/>
        </w:rPr>
      </w:pPr>
      <w:r w:rsidRPr="0058435B">
        <w:rPr>
          <w:rFonts w:ascii="宋体" w:hAnsi="宋体" w:cs="宋体" w:hint="eastAsia"/>
          <w:color w:val="000000"/>
          <w:sz w:val="24"/>
          <w:szCs w:val="24"/>
        </w:rPr>
        <w:t>5.2招标文件每套售价500元，于递交纸质投标文件时缴纳给招标代理机构,售后不退。</w:t>
      </w:r>
    </w:p>
    <w:p w:rsidR="00391592" w:rsidRPr="0058435B" w:rsidRDefault="00391592" w:rsidP="00391592">
      <w:pPr>
        <w:autoSpaceDE w:val="0"/>
        <w:autoSpaceDN w:val="0"/>
        <w:adjustRightInd w:val="0"/>
        <w:spacing w:line="360" w:lineRule="auto"/>
        <w:jc w:val="left"/>
        <w:rPr>
          <w:rFonts w:ascii="宋体" w:hAnsi="宋体" w:cs="宋体"/>
          <w:b/>
          <w:bCs/>
          <w:sz w:val="24"/>
          <w:szCs w:val="24"/>
        </w:rPr>
      </w:pPr>
      <w:r w:rsidRPr="0058435B">
        <w:rPr>
          <w:rFonts w:ascii="宋体" w:hAnsi="宋体" w:cs="宋体" w:hint="eastAsia"/>
          <w:b/>
          <w:bCs/>
          <w:sz w:val="24"/>
          <w:szCs w:val="24"/>
        </w:rPr>
        <w:t>6.投标文件的提交</w:t>
      </w:r>
    </w:p>
    <w:p w:rsidR="00391592" w:rsidRPr="0058435B" w:rsidRDefault="00391592" w:rsidP="00391592">
      <w:pPr>
        <w:spacing w:line="360" w:lineRule="auto"/>
        <w:ind w:firstLineChars="200" w:firstLine="480"/>
        <w:rPr>
          <w:rFonts w:ascii="宋体" w:hAnsi="宋体" w:cs="宋体"/>
          <w:sz w:val="24"/>
          <w:szCs w:val="24"/>
        </w:rPr>
      </w:pPr>
      <w:r w:rsidRPr="0058435B">
        <w:rPr>
          <w:rFonts w:ascii="宋体" w:hAnsi="宋体" w:cs="宋体" w:hint="eastAsia"/>
          <w:sz w:val="24"/>
          <w:szCs w:val="24"/>
        </w:rPr>
        <w:t>6.1 本项目为全流程电子化交易项目，须提交电子投标文件和纸质投标文件</w:t>
      </w:r>
      <w:r w:rsidRPr="0058435B">
        <w:rPr>
          <w:rFonts w:ascii="宋体" w:hAnsi="宋体" w:cs="宋体" w:hint="eastAsia"/>
          <w:sz w:val="24"/>
          <w:szCs w:val="24"/>
        </w:rPr>
        <w:lastRenderedPageBreak/>
        <w:t>（</w:t>
      </w:r>
      <w:r>
        <w:rPr>
          <w:rFonts w:ascii="宋体" w:hAnsi="宋体" w:cs="宋体" w:hint="eastAsia"/>
          <w:sz w:val="24"/>
          <w:szCs w:val="24"/>
        </w:rPr>
        <w:t>纸质投标文件</w:t>
      </w:r>
      <w:r w:rsidRPr="0058435B">
        <w:rPr>
          <w:rFonts w:ascii="宋体" w:hAnsi="宋体" w:cs="宋体" w:hint="eastAsia"/>
          <w:sz w:val="24"/>
          <w:szCs w:val="24"/>
        </w:rPr>
        <w:t>正本1份、副本</w:t>
      </w:r>
      <w:r>
        <w:rPr>
          <w:rFonts w:ascii="宋体" w:hAnsi="宋体" w:cs="宋体"/>
          <w:sz w:val="24"/>
          <w:szCs w:val="24"/>
        </w:rPr>
        <w:t>4</w:t>
      </w:r>
      <w:r w:rsidRPr="0058435B">
        <w:rPr>
          <w:rFonts w:ascii="宋体" w:hAnsi="宋体" w:cs="宋体" w:hint="eastAsia"/>
          <w:sz w:val="24"/>
          <w:szCs w:val="24"/>
        </w:rPr>
        <w:t>份）。</w:t>
      </w:r>
    </w:p>
    <w:p w:rsidR="00391592" w:rsidRPr="00C1107A" w:rsidRDefault="00391592" w:rsidP="00391592">
      <w:pPr>
        <w:spacing w:line="360" w:lineRule="auto"/>
        <w:ind w:firstLineChars="200" w:firstLine="480"/>
        <w:rPr>
          <w:rFonts w:ascii="宋体" w:hAnsi="宋体" w:cs="宋体"/>
          <w:b/>
          <w:bCs/>
          <w:sz w:val="24"/>
          <w:szCs w:val="24"/>
        </w:rPr>
      </w:pPr>
      <w:r w:rsidRPr="0058435B">
        <w:rPr>
          <w:rFonts w:ascii="宋体" w:hAnsi="宋体" w:cs="宋体" w:hint="eastAsia"/>
          <w:sz w:val="24"/>
          <w:szCs w:val="24"/>
        </w:rPr>
        <w:t>6.2 投标文件提交的截止时间及开标时间：</w:t>
      </w:r>
      <w:r w:rsidRPr="00C1107A">
        <w:rPr>
          <w:rFonts w:ascii="宋体" w:hAnsi="宋体" w:cs="宋体" w:hint="eastAsia"/>
          <w:b/>
          <w:bCs/>
          <w:sz w:val="24"/>
          <w:szCs w:val="24"/>
        </w:rPr>
        <w:t>20</w:t>
      </w:r>
      <w:r w:rsidR="00C92519">
        <w:rPr>
          <w:rFonts w:ascii="宋体" w:hAnsi="宋体" w:cs="宋体" w:hint="eastAsia"/>
          <w:b/>
          <w:bCs/>
          <w:sz w:val="24"/>
          <w:szCs w:val="24"/>
        </w:rPr>
        <w:t>20</w:t>
      </w:r>
      <w:r w:rsidRPr="00C1107A">
        <w:rPr>
          <w:rFonts w:ascii="宋体" w:hAnsi="宋体" w:cs="宋体" w:hint="eastAsia"/>
          <w:b/>
          <w:bCs/>
          <w:sz w:val="24"/>
          <w:szCs w:val="24"/>
        </w:rPr>
        <w:t>年</w:t>
      </w:r>
      <w:r w:rsidR="00C92519">
        <w:rPr>
          <w:rFonts w:ascii="宋体" w:hAnsi="宋体" w:cs="宋体" w:hint="eastAsia"/>
          <w:b/>
          <w:bCs/>
          <w:sz w:val="24"/>
          <w:szCs w:val="24"/>
        </w:rPr>
        <w:t>01</w:t>
      </w:r>
      <w:r w:rsidRPr="00C1107A">
        <w:rPr>
          <w:rFonts w:ascii="宋体" w:hAnsi="宋体" w:cs="宋体" w:hint="eastAsia"/>
          <w:b/>
          <w:bCs/>
          <w:sz w:val="24"/>
          <w:szCs w:val="24"/>
        </w:rPr>
        <w:t>月</w:t>
      </w:r>
      <w:r w:rsidR="00C92519">
        <w:rPr>
          <w:rFonts w:ascii="宋体" w:hAnsi="宋体" w:cs="宋体" w:hint="eastAsia"/>
          <w:b/>
          <w:bCs/>
          <w:sz w:val="24"/>
          <w:szCs w:val="24"/>
        </w:rPr>
        <w:t>14</w:t>
      </w:r>
      <w:r w:rsidRPr="00C1107A">
        <w:rPr>
          <w:rFonts w:ascii="宋体" w:hAnsi="宋体" w:cs="宋体" w:hint="eastAsia"/>
          <w:b/>
          <w:bCs/>
          <w:sz w:val="24"/>
          <w:szCs w:val="24"/>
        </w:rPr>
        <w:t>日上午</w:t>
      </w:r>
      <w:r w:rsidR="00E73E04">
        <w:rPr>
          <w:rFonts w:ascii="宋体" w:hAnsi="宋体" w:cs="宋体" w:hint="eastAsia"/>
          <w:b/>
          <w:bCs/>
          <w:sz w:val="24"/>
          <w:szCs w:val="24"/>
        </w:rPr>
        <w:t>09</w:t>
      </w:r>
      <w:r w:rsidRPr="00C1107A">
        <w:rPr>
          <w:rFonts w:ascii="宋体" w:hAnsi="宋体" w:cs="宋体" w:hint="eastAsia"/>
          <w:b/>
          <w:bCs/>
          <w:sz w:val="24"/>
          <w:szCs w:val="24"/>
        </w:rPr>
        <w:t>时</w:t>
      </w:r>
      <w:r w:rsidR="00E73E04">
        <w:rPr>
          <w:rFonts w:ascii="宋体" w:hAnsi="宋体" w:cs="宋体" w:hint="eastAsia"/>
          <w:b/>
          <w:bCs/>
          <w:sz w:val="24"/>
          <w:szCs w:val="24"/>
        </w:rPr>
        <w:t>30</w:t>
      </w:r>
      <w:r w:rsidRPr="00C1107A">
        <w:rPr>
          <w:rFonts w:ascii="宋体" w:hAnsi="宋体" w:cs="宋体" w:hint="eastAsia"/>
          <w:b/>
          <w:bCs/>
          <w:sz w:val="24"/>
          <w:szCs w:val="24"/>
        </w:rPr>
        <w:t>分（北京时间）。</w:t>
      </w:r>
    </w:p>
    <w:p w:rsidR="00391592" w:rsidRPr="0058435B" w:rsidRDefault="00391592" w:rsidP="00391592">
      <w:pPr>
        <w:spacing w:line="360" w:lineRule="auto"/>
        <w:ind w:firstLineChars="200" w:firstLine="480"/>
        <w:rPr>
          <w:rFonts w:ascii="宋体" w:hAnsi="宋体" w:cs="宋体"/>
          <w:sz w:val="24"/>
          <w:szCs w:val="24"/>
        </w:rPr>
      </w:pPr>
      <w:r w:rsidRPr="0058435B">
        <w:rPr>
          <w:rFonts w:ascii="宋体" w:hAnsi="宋体" w:cs="宋体" w:hint="eastAsia"/>
          <w:sz w:val="24"/>
          <w:szCs w:val="24"/>
        </w:rPr>
        <w:t>6.3电子投标文件的提交：电子投标文件应在投标文件提交截止时间（开标时间）之前成功提交至《全国公共资源交易平台(河南省</w:t>
      </w:r>
      <w:r w:rsidRPr="0058435B">
        <w:rPr>
          <w:rFonts w:ascii="MS Mincho" w:eastAsia="MS Mincho" w:hAnsi="MS Mincho" w:cs="MS Mincho" w:hint="eastAsia"/>
          <w:sz w:val="24"/>
          <w:szCs w:val="24"/>
        </w:rPr>
        <w:t>▪</w:t>
      </w:r>
      <w:r w:rsidRPr="0058435B">
        <w:rPr>
          <w:rFonts w:ascii="宋体" w:hAnsi="宋体" w:cs="宋体" w:hint="eastAsia"/>
          <w:sz w:val="24"/>
          <w:szCs w:val="24"/>
        </w:rPr>
        <w:t>许昌市)》公共资源交易系统，并随纸质投标文件同时提交1份使用电子介质存储的备份文件。</w:t>
      </w:r>
    </w:p>
    <w:p w:rsidR="00391592" w:rsidRPr="0058435B" w:rsidRDefault="00391592" w:rsidP="00391592">
      <w:pPr>
        <w:spacing w:line="360" w:lineRule="auto"/>
        <w:ind w:firstLineChars="200" w:firstLine="480"/>
        <w:rPr>
          <w:rFonts w:ascii="宋体" w:hAnsi="宋体" w:cs="宋体"/>
          <w:sz w:val="24"/>
          <w:szCs w:val="24"/>
        </w:rPr>
      </w:pPr>
      <w:r w:rsidRPr="0058435B">
        <w:rPr>
          <w:rFonts w:ascii="宋体" w:hAnsi="宋体" w:cs="宋体" w:hint="eastAsia"/>
          <w:sz w:val="24"/>
          <w:szCs w:val="24"/>
        </w:rPr>
        <w:t>6.4纸质投标文件提交地点：禹州市公共资源交易中心开标</w:t>
      </w:r>
      <w:r>
        <w:rPr>
          <w:rFonts w:ascii="宋体" w:hAnsi="宋体" w:cs="宋体" w:hint="eastAsia"/>
          <w:sz w:val="24"/>
          <w:szCs w:val="24"/>
        </w:rPr>
        <w:t>一</w:t>
      </w:r>
      <w:r w:rsidRPr="0058435B">
        <w:rPr>
          <w:rFonts w:ascii="宋体" w:hAnsi="宋体" w:cs="宋体" w:hint="eastAsia"/>
          <w:sz w:val="24"/>
          <w:szCs w:val="24"/>
        </w:rPr>
        <w:t>室（禹州市行政服务中心楼9楼）。</w:t>
      </w:r>
    </w:p>
    <w:p w:rsidR="00391592" w:rsidRPr="0058435B" w:rsidRDefault="00391592" w:rsidP="00391592">
      <w:pPr>
        <w:pStyle w:val="a0"/>
        <w:spacing w:after="0" w:line="360" w:lineRule="auto"/>
        <w:ind w:firstLineChars="200" w:firstLine="480"/>
        <w:rPr>
          <w:sz w:val="24"/>
          <w:szCs w:val="24"/>
        </w:rPr>
      </w:pPr>
      <w:r w:rsidRPr="0058435B">
        <w:rPr>
          <w:rFonts w:ascii="宋体" w:hAnsi="宋体" w:cs="宋体" w:hint="eastAsia"/>
          <w:sz w:val="24"/>
          <w:szCs w:val="24"/>
        </w:rPr>
        <w:t>6.5未通过 《全国公共资源交易平台(河</w:t>
      </w:r>
      <w:r w:rsidRPr="0058435B">
        <w:rPr>
          <w:rFonts w:hint="eastAsia"/>
          <w:sz w:val="24"/>
          <w:szCs w:val="24"/>
        </w:rPr>
        <w:t>南省</w:t>
      </w:r>
      <w:r w:rsidRPr="0058435B">
        <w:rPr>
          <w:rFonts w:ascii="MS Mincho" w:eastAsia="MS Mincho" w:hAnsi="MS Mincho" w:cs="MS Mincho" w:hint="eastAsia"/>
          <w:sz w:val="24"/>
          <w:szCs w:val="24"/>
        </w:rPr>
        <w:t>▪</w:t>
      </w:r>
      <w:r w:rsidRPr="0058435B">
        <w:rPr>
          <w:rFonts w:ascii="宋体" w:hAnsi="宋体" w:cs="宋体" w:hint="eastAsia"/>
          <w:sz w:val="24"/>
          <w:szCs w:val="24"/>
        </w:rPr>
        <w:t>许昌市</w:t>
      </w:r>
      <w:r w:rsidRPr="0058435B">
        <w:rPr>
          <w:rFonts w:hint="eastAsia"/>
          <w:sz w:val="24"/>
          <w:szCs w:val="24"/>
        </w:rPr>
        <w:t>)</w:t>
      </w:r>
      <w:r w:rsidRPr="0058435B">
        <w:rPr>
          <w:rFonts w:hint="eastAsia"/>
          <w:sz w:val="24"/>
          <w:szCs w:val="24"/>
        </w:rPr>
        <w:t>》公共资源交易系统下载招标文件的投标人，其投标文件将拒收。</w:t>
      </w:r>
    </w:p>
    <w:p w:rsidR="00391592" w:rsidRPr="0058435B" w:rsidRDefault="00391592" w:rsidP="00391592">
      <w:pPr>
        <w:spacing w:line="360" w:lineRule="auto"/>
        <w:ind w:firstLineChars="200" w:firstLine="480"/>
        <w:rPr>
          <w:rFonts w:ascii="宋体" w:hAnsi="宋体" w:cs="宋体"/>
          <w:sz w:val="24"/>
          <w:szCs w:val="24"/>
        </w:rPr>
      </w:pPr>
      <w:r w:rsidRPr="0058435B">
        <w:rPr>
          <w:rFonts w:ascii="宋体" w:hAnsi="宋体" w:cs="宋体" w:hint="eastAsia"/>
          <w:sz w:val="24"/>
          <w:szCs w:val="24"/>
        </w:rPr>
        <w:t>6.6逾期送达的或者未送达指定地点的纸质投标文件、及仅提供纸质投标文件的，招标人不予受理。</w:t>
      </w:r>
    </w:p>
    <w:p w:rsidR="00391592" w:rsidRPr="0058435B" w:rsidRDefault="00391592" w:rsidP="00391592">
      <w:pPr>
        <w:spacing w:line="360" w:lineRule="auto"/>
        <w:rPr>
          <w:rFonts w:ascii="宋体" w:hAnsi="宋体" w:cs="宋体"/>
          <w:b/>
          <w:sz w:val="24"/>
          <w:szCs w:val="24"/>
        </w:rPr>
      </w:pPr>
      <w:r w:rsidRPr="0058435B">
        <w:rPr>
          <w:rFonts w:ascii="宋体" w:hAnsi="宋体" w:cs="宋体" w:hint="eastAsia"/>
          <w:b/>
          <w:sz w:val="24"/>
          <w:szCs w:val="24"/>
        </w:rPr>
        <w:t>7.发布公告的媒介</w:t>
      </w:r>
    </w:p>
    <w:p w:rsidR="00391592" w:rsidRPr="0058435B" w:rsidRDefault="00391592" w:rsidP="00391592">
      <w:pPr>
        <w:spacing w:line="360" w:lineRule="auto"/>
        <w:rPr>
          <w:rFonts w:ascii="宋体" w:hAnsi="宋体" w:cs="宋体"/>
          <w:sz w:val="24"/>
          <w:szCs w:val="24"/>
        </w:rPr>
      </w:pPr>
      <w:r w:rsidRPr="0058435B">
        <w:rPr>
          <w:rFonts w:ascii="宋体" w:hAnsi="宋体" w:cs="宋体" w:hint="eastAsia"/>
          <w:sz w:val="24"/>
          <w:szCs w:val="24"/>
        </w:rPr>
        <w:t xml:space="preserve">    本公告同时在《全国公共资源交易平台(河南省</w:t>
      </w:r>
      <w:r w:rsidRPr="0058435B">
        <w:rPr>
          <w:rFonts w:ascii="MS Mincho" w:eastAsia="MS Mincho" w:hAnsi="MS Mincho" w:cs="MS Mincho" w:hint="eastAsia"/>
          <w:sz w:val="24"/>
          <w:szCs w:val="24"/>
        </w:rPr>
        <w:t>▪</w:t>
      </w:r>
      <w:r w:rsidRPr="0058435B">
        <w:rPr>
          <w:rFonts w:ascii="宋体" w:hAnsi="宋体" w:cs="宋体" w:hint="eastAsia"/>
          <w:sz w:val="24"/>
          <w:szCs w:val="24"/>
        </w:rPr>
        <w:t>许昌市)》、《河南省电子招标投标公共服务平台》上发布。</w:t>
      </w:r>
    </w:p>
    <w:p w:rsidR="00391592" w:rsidRPr="0058435B" w:rsidRDefault="00391592" w:rsidP="00391592">
      <w:pPr>
        <w:widowControl/>
        <w:spacing w:line="360" w:lineRule="auto"/>
        <w:rPr>
          <w:rFonts w:ascii="宋体" w:hAnsi="宋体" w:cs="宋体"/>
          <w:b/>
          <w:sz w:val="24"/>
          <w:szCs w:val="24"/>
        </w:rPr>
      </w:pPr>
      <w:r w:rsidRPr="0058435B">
        <w:rPr>
          <w:rFonts w:ascii="宋体" w:hAnsi="宋体" w:cs="宋体" w:hint="eastAsia"/>
          <w:b/>
          <w:sz w:val="24"/>
          <w:szCs w:val="24"/>
        </w:rPr>
        <w:t>8.联系方式</w:t>
      </w:r>
    </w:p>
    <w:p w:rsidR="00391592" w:rsidRPr="0058435B" w:rsidRDefault="00391592" w:rsidP="00391592">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招 标 人：</w:t>
      </w:r>
      <w:r>
        <w:rPr>
          <w:rFonts w:ascii="宋体" w:hAnsi="宋体" w:cs="宋体" w:hint="eastAsia"/>
          <w:sz w:val="24"/>
          <w:szCs w:val="24"/>
        </w:rPr>
        <w:t>禹州市公路管理局</w:t>
      </w:r>
    </w:p>
    <w:p w:rsidR="00391592" w:rsidRPr="0058435B" w:rsidRDefault="00391592" w:rsidP="00391592">
      <w:pPr>
        <w:widowControl/>
        <w:spacing w:line="360" w:lineRule="auto"/>
        <w:ind w:firstLineChars="200" w:firstLine="480"/>
        <w:rPr>
          <w:rFonts w:ascii="宋体" w:hAnsi="宋体"/>
          <w:bCs/>
          <w:sz w:val="24"/>
          <w:szCs w:val="24"/>
        </w:rPr>
      </w:pPr>
      <w:r w:rsidRPr="0058435B">
        <w:rPr>
          <w:rFonts w:ascii="宋体" w:hAnsi="宋体" w:cs="宋体" w:hint="eastAsia"/>
          <w:sz w:val="24"/>
          <w:szCs w:val="24"/>
        </w:rPr>
        <w:t>地    址：</w:t>
      </w:r>
      <w:r w:rsidRPr="009C3AEE">
        <w:rPr>
          <w:rFonts w:ascii="宋体" w:hAnsi="宋体" w:cs="宋体" w:hint="eastAsia"/>
          <w:sz w:val="24"/>
          <w:szCs w:val="24"/>
        </w:rPr>
        <w:t>禹王大道东段15号</w:t>
      </w:r>
    </w:p>
    <w:p w:rsidR="00391592" w:rsidRPr="0058435B" w:rsidRDefault="00391592" w:rsidP="00391592">
      <w:pPr>
        <w:pStyle w:val="a0"/>
        <w:spacing w:line="360" w:lineRule="auto"/>
        <w:ind w:firstLineChars="200" w:firstLine="480"/>
        <w:rPr>
          <w:sz w:val="24"/>
          <w:szCs w:val="24"/>
        </w:rPr>
      </w:pPr>
      <w:r w:rsidRPr="0058435B">
        <w:rPr>
          <w:rFonts w:ascii="宋体" w:hAnsi="宋体" w:hint="eastAsia"/>
          <w:bCs/>
          <w:sz w:val="24"/>
          <w:szCs w:val="24"/>
        </w:rPr>
        <w:t>联 系 人：</w:t>
      </w:r>
      <w:r w:rsidRPr="009C3AEE">
        <w:rPr>
          <w:rFonts w:ascii="宋体" w:hAnsi="宋体" w:hint="eastAsia"/>
          <w:bCs/>
          <w:sz w:val="24"/>
          <w:szCs w:val="24"/>
        </w:rPr>
        <w:t>席立杰</w:t>
      </w:r>
    </w:p>
    <w:p w:rsidR="00391592" w:rsidRDefault="00391592" w:rsidP="00391592">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联系方式：</w:t>
      </w:r>
      <w:r w:rsidRPr="009C3AEE">
        <w:rPr>
          <w:rFonts w:ascii="宋体" w:hAnsi="宋体" w:cs="宋体"/>
          <w:sz w:val="24"/>
          <w:szCs w:val="24"/>
        </w:rPr>
        <w:t>13513745982</w:t>
      </w:r>
    </w:p>
    <w:p w:rsidR="00391592" w:rsidRPr="0058435B" w:rsidRDefault="00391592" w:rsidP="00391592">
      <w:pPr>
        <w:widowControl/>
        <w:spacing w:line="360" w:lineRule="auto"/>
        <w:ind w:firstLineChars="200" w:firstLine="480"/>
        <w:rPr>
          <w:rFonts w:ascii="宋体" w:hAnsi="宋体" w:cs="宋体"/>
          <w:kern w:val="0"/>
          <w:sz w:val="24"/>
          <w:szCs w:val="24"/>
        </w:rPr>
      </w:pPr>
      <w:r w:rsidRPr="0058435B">
        <w:rPr>
          <w:rFonts w:ascii="宋体" w:hAnsi="宋体" w:cs="宋体" w:hint="eastAsia"/>
          <w:kern w:val="0"/>
          <w:sz w:val="24"/>
          <w:szCs w:val="24"/>
        </w:rPr>
        <w:t>招标代理机构：</w:t>
      </w:r>
      <w:r>
        <w:rPr>
          <w:rFonts w:ascii="宋体" w:hAnsi="宋体" w:cs="宋体" w:hint="eastAsia"/>
          <w:kern w:val="0"/>
          <w:sz w:val="24"/>
          <w:szCs w:val="24"/>
        </w:rPr>
        <w:t>锐驰项目管理有限公司</w:t>
      </w:r>
    </w:p>
    <w:p w:rsidR="00391592" w:rsidRPr="00852157" w:rsidRDefault="00391592" w:rsidP="00391592">
      <w:pPr>
        <w:spacing w:line="360" w:lineRule="auto"/>
        <w:ind w:firstLineChars="200" w:firstLine="480"/>
        <w:rPr>
          <w:rFonts w:ascii="宋体" w:hAnsi="宋体" w:cs="宋体"/>
          <w:kern w:val="0"/>
          <w:sz w:val="24"/>
          <w:szCs w:val="24"/>
        </w:rPr>
      </w:pPr>
      <w:r w:rsidRPr="00852157">
        <w:rPr>
          <w:rFonts w:ascii="宋体" w:hAnsi="宋体" w:cs="宋体" w:hint="eastAsia"/>
          <w:kern w:val="0"/>
          <w:sz w:val="24"/>
          <w:szCs w:val="24"/>
        </w:rPr>
        <w:t>地  址：禹州市颍川办兴盛街</w:t>
      </w:r>
      <w:r w:rsidRPr="00852157">
        <w:rPr>
          <w:rFonts w:ascii="宋体" w:hAnsi="宋体" w:cs="宋体"/>
          <w:kern w:val="0"/>
          <w:sz w:val="24"/>
          <w:szCs w:val="24"/>
        </w:rPr>
        <w:t>2</w:t>
      </w:r>
      <w:r w:rsidRPr="00852157">
        <w:rPr>
          <w:rFonts w:ascii="宋体" w:hAnsi="宋体" w:cs="宋体" w:hint="eastAsia"/>
          <w:kern w:val="0"/>
          <w:sz w:val="24"/>
          <w:szCs w:val="24"/>
        </w:rPr>
        <w:t>号路</w:t>
      </w:r>
      <w:r w:rsidRPr="00852157">
        <w:rPr>
          <w:rFonts w:ascii="宋体" w:hAnsi="宋体" w:cs="宋体"/>
          <w:kern w:val="0"/>
          <w:sz w:val="24"/>
          <w:szCs w:val="24"/>
        </w:rPr>
        <w:t>1</w:t>
      </w:r>
      <w:r w:rsidRPr="00852157">
        <w:rPr>
          <w:rFonts w:ascii="宋体" w:hAnsi="宋体" w:cs="宋体" w:hint="eastAsia"/>
          <w:kern w:val="0"/>
          <w:sz w:val="24"/>
          <w:szCs w:val="24"/>
        </w:rPr>
        <w:t>号</w:t>
      </w:r>
    </w:p>
    <w:p w:rsidR="00391592" w:rsidRPr="00852157" w:rsidRDefault="00391592" w:rsidP="00391592">
      <w:pPr>
        <w:spacing w:line="360" w:lineRule="auto"/>
        <w:ind w:firstLineChars="200" w:firstLine="480"/>
        <w:rPr>
          <w:rFonts w:ascii="宋体" w:hAnsi="宋体" w:cs="宋体"/>
          <w:kern w:val="0"/>
          <w:sz w:val="24"/>
          <w:szCs w:val="24"/>
        </w:rPr>
      </w:pPr>
      <w:r w:rsidRPr="00852157">
        <w:rPr>
          <w:rFonts w:ascii="宋体" w:hAnsi="宋体" w:cs="宋体" w:hint="eastAsia"/>
          <w:kern w:val="0"/>
          <w:sz w:val="24"/>
          <w:szCs w:val="24"/>
        </w:rPr>
        <w:t>联系人：李女士</w:t>
      </w:r>
    </w:p>
    <w:p w:rsidR="00391592" w:rsidRDefault="00391592" w:rsidP="00391592">
      <w:pPr>
        <w:spacing w:line="360" w:lineRule="auto"/>
        <w:ind w:firstLineChars="200" w:firstLine="480"/>
        <w:rPr>
          <w:rFonts w:ascii="宋体" w:hAnsi="宋体" w:cs="宋体"/>
          <w:kern w:val="0"/>
          <w:sz w:val="24"/>
          <w:szCs w:val="24"/>
        </w:rPr>
      </w:pPr>
      <w:r w:rsidRPr="00852157">
        <w:rPr>
          <w:rFonts w:ascii="宋体" w:hAnsi="宋体" w:cs="宋体" w:hint="eastAsia"/>
          <w:kern w:val="0"/>
          <w:sz w:val="24"/>
          <w:szCs w:val="24"/>
        </w:rPr>
        <w:t>联系电话：</w:t>
      </w:r>
      <w:r w:rsidRPr="00852157">
        <w:rPr>
          <w:rFonts w:ascii="宋体" w:hAnsi="宋体" w:cs="宋体"/>
          <w:kern w:val="0"/>
          <w:sz w:val="24"/>
          <w:szCs w:val="24"/>
        </w:rPr>
        <w:t>13346699590</w:t>
      </w:r>
    </w:p>
    <w:p w:rsidR="00391592" w:rsidRPr="0058435B" w:rsidRDefault="00391592" w:rsidP="00391592">
      <w:pPr>
        <w:spacing w:line="360" w:lineRule="auto"/>
        <w:ind w:firstLineChars="200" w:firstLine="480"/>
        <w:rPr>
          <w:rFonts w:ascii="宋体" w:hAnsi="宋体" w:cs="宋体"/>
          <w:kern w:val="0"/>
          <w:sz w:val="24"/>
          <w:szCs w:val="24"/>
        </w:rPr>
      </w:pPr>
      <w:r w:rsidRPr="0058435B">
        <w:rPr>
          <w:rFonts w:ascii="宋体" w:hAnsi="宋体" w:cs="宋体" w:hint="eastAsia"/>
          <w:kern w:val="0"/>
          <w:sz w:val="24"/>
          <w:szCs w:val="24"/>
        </w:rPr>
        <w:t>监督部门：</w:t>
      </w:r>
      <w:r w:rsidRPr="00A42538">
        <w:rPr>
          <w:rFonts w:ascii="宋体" w:hAnsi="宋体" w:cs="宋体" w:hint="eastAsia"/>
          <w:kern w:val="0"/>
          <w:sz w:val="24"/>
          <w:szCs w:val="24"/>
        </w:rPr>
        <w:t>禹州市交通运输局纪检监察室</w:t>
      </w:r>
    </w:p>
    <w:p w:rsidR="00391592" w:rsidRPr="00852157" w:rsidRDefault="00391592" w:rsidP="00391592">
      <w:pPr>
        <w:spacing w:line="360" w:lineRule="auto"/>
        <w:ind w:firstLineChars="200" w:firstLine="480"/>
        <w:rPr>
          <w:rFonts w:ascii="宋体" w:hAnsi="宋体" w:cs="宋体"/>
          <w:kern w:val="0"/>
          <w:sz w:val="24"/>
          <w:szCs w:val="24"/>
        </w:rPr>
      </w:pP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温馨提示：</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本项目为全流程电子化交易项目，请认真阅读招标文件，并注意以下事项。</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lastRenderedPageBreak/>
        <w:t>1.投标人应按招标文件规定下载、编制、提交电子投标文件。开、评标现场不接受投标人递交的电子投标文件以外的其他资料。</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2.电子文件下载、制作、提交期间和开标（电子投标文件的解密）环节，投标人须使用CA数字证书（证书须在有效期内）。</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3.电子投标文件的制作。</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3.1 投标人登录《全国公共资源交易平台（河南省·许昌市）》公共资源交易系统（</w:t>
      </w:r>
      <w:hyperlink r:id="rId12" w:history="1">
        <w:r w:rsidRPr="0058435B">
          <w:rPr>
            <w:rFonts w:ascii="宋体" w:hAnsi="宋体" w:cs="宋体" w:hint="eastAsia"/>
            <w:sz w:val="24"/>
            <w:szCs w:val="24"/>
          </w:rPr>
          <w:t>http://ggzy.xuchang.gov.cn</w:t>
        </w:r>
      </w:hyperlink>
      <w:r w:rsidRPr="0058435B">
        <w:rPr>
          <w:rFonts w:ascii="宋体" w:hAnsi="宋体" w:cs="宋体" w:hint="eastAsia"/>
          <w:sz w:val="24"/>
          <w:szCs w:val="24"/>
        </w:rPr>
        <w:t>）下载“许昌投标文件制作系统SEARUN V1.1”，按招标文件要求制作电子投标文件。</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电子投标文件的制作，参考《全国公共资源交易平台（河南省·许昌市）》公共资源交易系统——组件下载——交易系统操作手册（投标人、供应商）。</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3.2 投标人须将招标文件要求的资质、业绩、荣誉及相关人员证明材料等资料原件扫描件（或图片）制作到所提交的电子投标文件中。</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一个标段对应生成一个文件夹（xxxx项目xx标段）, 其中包含2个文件和1个文件夹。后缀名为“.file”的文件用于电子投标使用，后缀名为“.PDF”的文件、“备份文件夹”使用电子介质存储，供开标现场备用。</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4.电子投标文件的提交</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4.1电子投标文件应在招标文件规定的投标文件提交截止时间（开标时间）之前成功提交至《全国公共资源交易平台（河南省·许昌市）》公共资源交易系统（</w:t>
      </w:r>
      <w:hyperlink r:id="rId13" w:history="1">
        <w:r w:rsidRPr="0058435B">
          <w:rPr>
            <w:rFonts w:ascii="宋体" w:hAnsi="宋体" w:cs="宋体" w:hint="eastAsia"/>
            <w:sz w:val="24"/>
            <w:szCs w:val="24"/>
          </w:rPr>
          <w:t>http://ggzy.xuchang.gov.cn</w:t>
        </w:r>
      </w:hyperlink>
      <w:r w:rsidRPr="0058435B">
        <w:rPr>
          <w:rFonts w:ascii="宋体" w:hAnsi="宋体" w:cs="宋体" w:hint="eastAsia"/>
          <w:sz w:val="24"/>
          <w:szCs w:val="24"/>
        </w:rPr>
        <w:t>）。</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投标人应充分考虑并预留技术处理和上传数据所需时间。</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4.2 投标人对同一项目多个标段进行投标的，电子投标文件应按标段分别提交。</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4.3 电子投标文件成功提交后，投标人应打印“投标文件提交回执单”，供开标现场备查。</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5.评标依据</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5.1采用全流程电子化交易评标时，评标委员会以电子投标文件为依据评标。</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5.2全流程电子化交易系统如因系统异常情况无法完成，将以人工方式进行。评标委员会以评标委员会以投标人提供的电子介质存储的备份文件为依据评标。</w:t>
      </w:r>
    </w:p>
    <w:bookmarkEnd w:id="0"/>
    <w:p w:rsidR="002F5DF8" w:rsidRPr="00391592" w:rsidRDefault="002F5DF8"/>
    <w:sectPr w:rsidR="002F5DF8" w:rsidRPr="00391592" w:rsidSect="00AA6B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6B5" w:rsidRPr="007654F6" w:rsidRDefault="000756B5" w:rsidP="00391592">
      <w:pPr>
        <w:rPr>
          <w:rFonts w:ascii="仿宋_GB2312" w:eastAsia="仿宋_GB2312"/>
          <w:b/>
          <w:sz w:val="32"/>
          <w:szCs w:val="32"/>
        </w:rPr>
      </w:pPr>
      <w:r>
        <w:separator/>
      </w:r>
    </w:p>
  </w:endnote>
  <w:endnote w:type="continuationSeparator" w:id="1">
    <w:p w:rsidR="000756B5" w:rsidRPr="007654F6" w:rsidRDefault="000756B5" w:rsidP="00391592">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6B5" w:rsidRPr="007654F6" w:rsidRDefault="000756B5" w:rsidP="00391592">
      <w:pPr>
        <w:rPr>
          <w:rFonts w:ascii="仿宋_GB2312" w:eastAsia="仿宋_GB2312"/>
          <w:b/>
          <w:sz w:val="32"/>
          <w:szCs w:val="32"/>
        </w:rPr>
      </w:pPr>
      <w:r>
        <w:separator/>
      </w:r>
    </w:p>
  </w:footnote>
  <w:footnote w:type="continuationSeparator" w:id="1">
    <w:p w:rsidR="000756B5" w:rsidRPr="007654F6" w:rsidRDefault="000756B5" w:rsidP="00391592">
      <w:pPr>
        <w:rPr>
          <w:rFonts w:ascii="仿宋_GB2312" w:eastAsia="仿宋_GB2312"/>
          <w:b/>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1592"/>
    <w:rsid w:val="000756B5"/>
    <w:rsid w:val="002F5DF8"/>
    <w:rsid w:val="00391592"/>
    <w:rsid w:val="004439EE"/>
    <w:rsid w:val="005373B3"/>
    <w:rsid w:val="006D4644"/>
    <w:rsid w:val="007F0046"/>
    <w:rsid w:val="00AA6BAF"/>
    <w:rsid w:val="00C92519"/>
    <w:rsid w:val="00E73E04"/>
    <w:rsid w:val="00F173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91592"/>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3915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391592"/>
    <w:rPr>
      <w:sz w:val="18"/>
      <w:szCs w:val="18"/>
    </w:rPr>
  </w:style>
  <w:style w:type="paragraph" w:styleId="a5">
    <w:name w:val="footer"/>
    <w:basedOn w:val="a"/>
    <w:link w:val="Char0"/>
    <w:uiPriority w:val="99"/>
    <w:semiHidden/>
    <w:unhideWhenUsed/>
    <w:rsid w:val="003915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391592"/>
    <w:rPr>
      <w:sz w:val="18"/>
      <w:szCs w:val="18"/>
    </w:rPr>
  </w:style>
  <w:style w:type="character" w:styleId="a6">
    <w:name w:val="FollowedHyperlink"/>
    <w:uiPriority w:val="99"/>
    <w:rsid w:val="00391592"/>
    <w:rPr>
      <w:color w:val="000000"/>
      <w:u w:val="none"/>
    </w:rPr>
  </w:style>
  <w:style w:type="character" w:customStyle="1" w:styleId="Char1">
    <w:name w:val="普通(网站) Char"/>
    <w:link w:val="a7"/>
    <w:rsid w:val="00391592"/>
    <w:rPr>
      <w:rFonts w:ascii="宋体" w:eastAsia="宋体" w:hAnsi="宋体" w:cs="宋体"/>
      <w:sz w:val="24"/>
      <w:szCs w:val="24"/>
    </w:rPr>
  </w:style>
  <w:style w:type="character" w:customStyle="1" w:styleId="Char2">
    <w:name w:val="正文首行缩进 Char"/>
    <w:link w:val="a0"/>
    <w:rsid w:val="00391592"/>
    <w:rPr>
      <w:rFonts w:eastAsia="宋体"/>
    </w:rPr>
  </w:style>
  <w:style w:type="paragraph" w:styleId="a8">
    <w:name w:val="Body Text"/>
    <w:basedOn w:val="a"/>
    <w:link w:val="Char3"/>
    <w:uiPriority w:val="99"/>
    <w:semiHidden/>
    <w:unhideWhenUsed/>
    <w:rsid w:val="00391592"/>
    <w:pPr>
      <w:spacing w:after="120"/>
    </w:pPr>
  </w:style>
  <w:style w:type="character" w:customStyle="1" w:styleId="Char3">
    <w:name w:val="正文文本 Char"/>
    <w:basedOn w:val="a1"/>
    <w:link w:val="a8"/>
    <w:uiPriority w:val="99"/>
    <w:semiHidden/>
    <w:rsid w:val="00391592"/>
    <w:rPr>
      <w:rFonts w:ascii="Times New Roman" w:eastAsia="宋体" w:hAnsi="Times New Roman" w:cs="Times New Roman"/>
    </w:rPr>
  </w:style>
  <w:style w:type="paragraph" w:styleId="a0">
    <w:name w:val="Body Text First Indent"/>
    <w:basedOn w:val="a8"/>
    <w:link w:val="Char2"/>
    <w:rsid w:val="00391592"/>
    <w:pPr>
      <w:ind w:firstLineChars="100" w:firstLine="420"/>
    </w:pPr>
    <w:rPr>
      <w:rFonts w:asciiTheme="minorHAnsi" w:hAnsiTheme="minorHAnsi" w:cstheme="minorBidi"/>
    </w:rPr>
  </w:style>
  <w:style w:type="character" w:customStyle="1" w:styleId="Char10">
    <w:name w:val="正文首行缩进 Char1"/>
    <w:basedOn w:val="Char3"/>
    <w:link w:val="a0"/>
    <w:uiPriority w:val="99"/>
    <w:semiHidden/>
    <w:rsid w:val="00391592"/>
  </w:style>
  <w:style w:type="paragraph" w:styleId="a7">
    <w:name w:val="Normal (Web)"/>
    <w:basedOn w:val="a"/>
    <w:link w:val="Char1"/>
    <w:rsid w:val="00391592"/>
    <w:pPr>
      <w:widowControl/>
      <w:spacing w:before="100" w:beforeAutospacing="1" w:after="100" w:afterAutospacing="1"/>
      <w:jc w:val="left"/>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hn.gov.cn/" TargetMode="External"/><Relationship Id="rId13" Type="http://schemas.openxmlformats.org/officeDocument/2006/relationships/hyperlink" Target="http://ggzy.xuchang.gov.cn" TargetMode="External"/><Relationship Id="rId3" Type="http://schemas.openxmlformats.org/officeDocument/2006/relationships/webSettings" Target="webSettings.xml"/><Relationship Id="rId7" Type="http://schemas.openxmlformats.org/officeDocument/2006/relationships/hyperlink" Target="http://www.gsxt.gov.cn/index.html" TargetMode="External"/><Relationship Id="rId12" Type="http://schemas.openxmlformats.org/officeDocument/2006/relationships/hyperlink" Target="http://ggzy.xuchang.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hyperlink" Target="http://ggzy.xuchang.gov.c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footnotes" Target="footnot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498</Words>
  <Characters>2842</Characters>
  <Application>Microsoft Office Word</Application>
  <DocSecurity>0</DocSecurity>
  <Lines>23</Lines>
  <Paragraphs>6</Paragraphs>
  <ScaleCrop>false</ScaleCrop>
  <Company>Microsoft</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锐驰项目管理有限公司:李佳</dc:creator>
  <cp:keywords/>
  <dc:description/>
  <cp:lastModifiedBy>锐驰项目管理有限公司:李佳</cp:lastModifiedBy>
  <cp:revision>7</cp:revision>
  <dcterms:created xsi:type="dcterms:W3CDTF">2019-10-08T02:46:00Z</dcterms:created>
  <dcterms:modified xsi:type="dcterms:W3CDTF">2019-12-25T06:55:00Z</dcterms:modified>
</cp:coreProperties>
</file>