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D1A" w:rsidRPr="006B0094" w:rsidRDefault="00220D1A" w:rsidP="00220D1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rsidR="00220D1A" w:rsidRDefault="00220D1A" w:rsidP="00220D1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1.</w:t>
      </w:r>
      <w:r w:rsidRPr="00340DA1">
        <w:rPr>
          <w:sz w:val="24"/>
          <w:szCs w:val="24"/>
        </w:rPr>
        <w:t> </w:t>
      </w:r>
      <w:r w:rsidRPr="00340DA1">
        <w:rPr>
          <w:rFonts w:asciiTheme="minorEastAsia" w:hAnsiTheme="minorEastAsia" w:hint="eastAsia"/>
          <w:sz w:val="24"/>
          <w:szCs w:val="24"/>
        </w:rPr>
        <w:t>免费保修期；对该</w:t>
      </w:r>
      <w:r>
        <w:rPr>
          <w:rFonts w:asciiTheme="minorEastAsia" w:hAnsiTheme="minorEastAsia" w:hint="eastAsia"/>
          <w:sz w:val="24"/>
          <w:szCs w:val="24"/>
        </w:rPr>
        <w:t>产品</w:t>
      </w:r>
      <w:r w:rsidRPr="00340DA1">
        <w:rPr>
          <w:rFonts w:asciiTheme="minorEastAsia" w:hAnsiTheme="minorEastAsia" w:hint="eastAsia"/>
          <w:sz w:val="24"/>
          <w:szCs w:val="24"/>
        </w:rPr>
        <w:t>提供</w:t>
      </w:r>
      <w:r>
        <w:rPr>
          <w:rFonts w:asciiTheme="minorEastAsia" w:hAnsiTheme="minorEastAsia" w:hint="eastAsia"/>
          <w:sz w:val="24"/>
          <w:szCs w:val="24"/>
        </w:rPr>
        <w:t>本行业规定的</w:t>
      </w:r>
      <w:r w:rsidRPr="00340DA1">
        <w:rPr>
          <w:rFonts w:asciiTheme="minorEastAsia" w:hAnsiTheme="minorEastAsia" w:hint="eastAsia"/>
          <w:sz w:val="24"/>
          <w:szCs w:val="24"/>
        </w:rPr>
        <w:t>保修服务。保修期从系统验收合格、双方签署验收报告之日算起。</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2.</w:t>
      </w:r>
      <w:r w:rsidRPr="00340DA1">
        <w:rPr>
          <w:sz w:val="24"/>
          <w:szCs w:val="24"/>
        </w:rPr>
        <w:t> </w:t>
      </w:r>
      <w:r w:rsidRPr="00340DA1">
        <w:rPr>
          <w:rFonts w:asciiTheme="minorEastAsia" w:hAnsiTheme="minorEastAsia" w:hint="eastAsia"/>
          <w:sz w:val="24"/>
          <w:szCs w:val="24"/>
        </w:rPr>
        <w:t>应急维修时间安排；我方对买方的服务申请应在半小时之内给以响应，并于</w:t>
      </w:r>
      <w:r w:rsidRPr="00340DA1">
        <w:rPr>
          <w:rFonts w:asciiTheme="minorEastAsia" w:hAnsiTheme="minorEastAsia"/>
          <w:sz w:val="24"/>
          <w:szCs w:val="24"/>
        </w:rPr>
        <w:t>2</w:t>
      </w:r>
      <w:r w:rsidRPr="00340DA1">
        <w:rPr>
          <w:rFonts w:asciiTheme="minorEastAsia" w:hAnsiTheme="minorEastAsia" w:hint="eastAsia"/>
          <w:sz w:val="24"/>
          <w:szCs w:val="24"/>
        </w:rPr>
        <w:t>小时内派工程师到现场进行维修，</w:t>
      </w:r>
      <w:r>
        <w:rPr>
          <w:rFonts w:asciiTheme="minorEastAsia" w:hAnsiTheme="minorEastAsia" w:hint="eastAsia"/>
          <w:sz w:val="24"/>
          <w:szCs w:val="24"/>
        </w:rPr>
        <w:t>2</w:t>
      </w:r>
      <w:r w:rsidRPr="00340DA1">
        <w:rPr>
          <w:rFonts w:asciiTheme="minorEastAsia" w:hAnsiTheme="minorEastAsia"/>
          <w:sz w:val="24"/>
          <w:szCs w:val="24"/>
        </w:rPr>
        <w:t>4</w:t>
      </w:r>
      <w:r w:rsidRPr="00340DA1">
        <w:rPr>
          <w:rFonts w:asciiTheme="minorEastAsia" w:hAnsiTheme="minorEastAsia" w:hint="eastAsia"/>
          <w:sz w:val="24"/>
          <w:szCs w:val="24"/>
        </w:rPr>
        <w:t>小时内处理完毕。若在</w:t>
      </w:r>
      <w:r>
        <w:rPr>
          <w:rFonts w:asciiTheme="minorEastAsia" w:hAnsiTheme="minorEastAsia" w:hint="eastAsia"/>
          <w:sz w:val="24"/>
          <w:szCs w:val="24"/>
        </w:rPr>
        <w:t>2</w:t>
      </w:r>
      <w:r w:rsidRPr="00340DA1">
        <w:rPr>
          <w:rFonts w:asciiTheme="minorEastAsia" w:hAnsiTheme="minorEastAsia"/>
          <w:sz w:val="24"/>
          <w:szCs w:val="24"/>
        </w:rPr>
        <w:t>4</w:t>
      </w:r>
      <w:r w:rsidRPr="00340DA1">
        <w:rPr>
          <w:rFonts w:asciiTheme="minorEastAsia" w:hAnsiTheme="minorEastAsia" w:hint="eastAsia"/>
          <w:sz w:val="24"/>
          <w:szCs w:val="24"/>
        </w:rPr>
        <w:t>小时内仍未能有效解决，乙方须免费提供同档次的设备予甲方临时使用。</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sz w:val="24"/>
          <w:szCs w:val="24"/>
        </w:rPr>
      </w:pPr>
      <w:r w:rsidRPr="00340DA1">
        <w:rPr>
          <w:rFonts w:asciiTheme="minorEastAsia" w:hAnsiTheme="minorEastAsia"/>
          <w:sz w:val="24"/>
          <w:szCs w:val="24"/>
        </w:rPr>
        <w:t>3</w:t>
      </w:r>
      <w:r w:rsidRPr="00340DA1">
        <w:rPr>
          <w:rFonts w:asciiTheme="minorEastAsia" w:hAnsiTheme="minorEastAsia" w:hint="eastAsia"/>
          <w:sz w:val="24"/>
          <w:szCs w:val="24"/>
        </w:rPr>
        <w:t>．维修地点、地址、联系电话及技术服务人员；工程地点，在竣工验收之后我司会统一安排售后技术管理人员负责该工程的售后工作，并将技术人员的联系方式交予</w:t>
      </w:r>
      <w:r>
        <w:rPr>
          <w:rFonts w:asciiTheme="minorEastAsia" w:hAnsiTheme="minorEastAsia" w:hint="eastAsia"/>
          <w:sz w:val="24"/>
          <w:szCs w:val="24"/>
        </w:rPr>
        <w:t>服务</w:t>
      </w:r>
      <w:r w:rsidRPr="00340DA1">
        <w:rPr>
          <w:rFonts w:asciiTheme="minorEastAsia" w:hAnsiTheme="minorEastAsia" w:hint="eastAsia"/>
          <w:sz w:val="24"/>
          <w:szCs w:val="24"/>
        </w:rPr>
        <w:t>方。</w:t>
      </w:r>
      <w:r w:rsidRPr="00340DA1">
        <w:rPr>
          <w:rFonts w:asciiTheme="minorEastAsia"/>
          <w:sz w:val="24"/>
          <w:szCs w:val="24"/>
        </w:rPr>
        <w:t>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4.</w:t>
      </w:r>
      <w:r w:rsidRPr="00340DA1">
        <w:rPr>
          <w:sz w:val="24"/>
          <w:szCs w:val="24"/>
        </w:rPr>
        <w:t> </w:t>
      </w:r>
      <w:r w:rsidRPr="00340DA1">
        <w:rPr>
          <w:rFonts w:asciiTheme="minorEastAsia" w:hAnsiTheme="minorEastAsia" w:hint="eastAsia"/>
          <w:sz w:val="24"/>
          <w:szCs w:val="24"/>
        </w:rPr>
        <w:t>维修服务收费标准；在保修期内对我司保修范围内的不进行收费，保修期外对系统进行维修将以成本价收取材料费和人工费。</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sz w:val="24"/>
          <w:szCs w:val="24"/>
        </w:rPr>
      </w:pPr>
      <w:r w:rsidRPr="00340DA1">
        <w:rPr>
          <w:rFonts w:asciiTheme="minorEastAsia" w:hAnsiTheme="minorEastAsia"/>
          <w:sz w:val="24"/>
          <w:szCs w:val="24"/>
        </w:rPr>
        <w:t>5.</w:t>
      </w:r>
      <w:r w:rsidRPr="00340DA1">
        <w:rPr>
          <w:sz w:val="24"/>
          <w:szCs w:val="24"/>
        </w:rPr>
        <w:t> </w:t>
      </w:r>
      <w:r w:rsidRPr="00340DA1">
        <w:rPr>
          <w:rFonts w:asciiTheme="minorEastAsia" w:hAnsiTheme="minorEastAsia" w:hint="eastAsia"/>
          <w:sz w:val="24"/>
          <w:szCs w:val="24"/>
        </w:rPr>
        <w:t>制造商的技术支持；提供设备厂家的技术负责人电话给予业主方，并邀请设备厂家参与设备运行培训。</w:t>
      </w:r>
      <w:r w:rsidRPr="00340DA1">
        <w:rPr>
          <w:rFonts w:asciiTheme="minorEastAsia"/>
          <w:sz w:val="24"/>
          <w:szCs w:val="24"/>
        </w:rPr>
        <w:t>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6.</w:t>
      </w:r>
      <w:r w:rsidRPr="00340DA1">
        <w:rPr>
          <w:sz w:val="24"/>
          <w:szCs w:val="24"/>
        </w:rPr>
        <w:t> </w:t>
      </w:r>
      <w:r w:rsidRPr="00340DA1">
        <w:rPr>
          <w:rFonts w:asciiTheme="minorEastAsia" w:hAnsiTheme="minorEastAsia" w:hint="eastAsia"/>
          <w:sz w:val="24"/>
          <w:szCs w:val="24"/>
        </w:rPr>
        <w:t>售后服务承诺；</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sz w:val="24"/>
          <w:szCs w:val="24"/>
        </w:rPr>
      </w:pPr>
      <w:r w:rsidRPr="00340DA1">
        <w:rPr>
          <w:rFonts w:asciiTheme="minorEastAsia" w:hAnsiTheme="minorEastAsia" w:hint="eastAsia"/>
          <w:sz w:val="24"/>
          <w:szCs w:val="24"/>
        </w:rPr>
        <w:t>一、工程回访及保修承诺</w:t>
      </w:r>
      <w:r w:rsidRPr="00340DA1">
        <w:rPr>
          <w:rFonts w:asciiTheme="minorEastAsia"/>
          <w:sz w:val="24"/>
          <w:szCs w:val="24"/>
        </w:rPr>
        <w:t> </w:t>
      </w:r>
      <w:r w:rsidRPr="00340DA1">
        <w:rPr>
          <w:rFonts w:asciiTheme="minorEastAsia" w:hAnsiTheme="minorEastAsia"/>
          <w:sz w:val="24"/>
          <w:szCs w:val="24"/>
        </w:rPr>
        <w:t xml:space="preserve"> </w:t>
      </w:r>
      <w:r w:rsidRPr="00340DA1">
        <w:rPr>
          <w:rFonts w:asciiTheme="minorEastAsia" w:hAnsiTheme="minorEastAsia" w:hint="eastAsia"/>
          <w:sz w:val="24"/>
          <w:szCs w:val="24"/>
        </w:rPr>
        <w:t>我们承诺工程的保修期限</w:t>
      </w:r>
      <w:r>
        <w:rPr>
          <w:rFonts w:asciiTheme="minorEastAsia" w:hAnsiTheme="minorEastAsia" w:hint="eastAsia"/>
          <w:sz w:val="24"/>
          <w:szCs w:val="24"/>
        </w:rPr>
        <w:t>按本行业的相关规定执行</w:t>
      </w:r>
      <w:r w:rsidRPr="00340DA1">
        <w:rPr>
          <w:rFonts w:asciiTheme="minorEastAsia" w:hAnsiTheme="minorEastAsia" w:hint="eastAsia"/>
          <w:sz w:val="24"/>
          <w:szCs w:val="24"/>
        </w:rPr>
        <w:t>。在保修期内实行三包，免费服务；免费提供设备正常使用情况下的维修、更换及保养服务；质保期内因用户使用、管理不当所造成的损失由</w:t>
      </w:r>
      <w:r>
        <w:rPr>
          <w:rFonts w:asciiTheme="minorEastAsia" w:hAnsiTheme="minorEastAsia" w:hint="eastAsia"/>
          <w:sz w:val="24"/>
          <w:szCs w:val="24"/>
        </w:rPr>
        <w:t>对方</w:t>
      </w:r>
      <w:r w:rsidRPr="00340DA1">
        <w:rPr>
          <w:rFonts w:asciiTheme="minorEastAsia" w:hAnsiTheme="minorEastAsia" w:hint="eastAsia"/>
          <w:sz w:val="24"/>
          <w:szCs w:val="24"/>
        </w:rPr>
        <w:t>承担，我方提供有偿服务；免费定期派出技术人员到设备房巡查，保障设备正常运行；及时进行工程回访及维修，在接到维修通知之时起</w:t>
      </w:r>
      <w:r w:rsidRPr="00340DA1">
        <w:rPr>
          <w:rFonts w:asciiTheme="minorEastAsia" w:hAnsiTheme="minorEastAsia"/>
          <w:sz w:val="24"/>
          <w:szCs w:val="24"/>
        </w:rPr>
        <w:t>2</w:t>
      </w:r>
      <w:r w:rsidRPr="00340DA1">
        <w:rPr>
          <w:rFonts w:asciiTheme="minorEastAsia" w:hAnsiTheme="minorEastAsia" w:hint="eastAsia"/>
          <w:sz w:val="24"/>
          <w:szCs w:val="24"/>
        </w:rPr>
        <w:t>小时内派人到场维修；发生紧急抢修事故，在接到事故通知后将立即到达施工现场抢修。</w:t>
      </w:r>
      <w:r w:rsidRPr="00340DA1">
        <w:rPr>
          <w:rFonts w:asciiTheme="minorEastAsia"/>
          <w:sz w:val="24"/>
          <w:szCs w:val="24"/>
        </w:rPr>
        <w:t>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hint="eastAsia"/>
          <w:sz w:val="24"/>
          <w:szCs w:val="24"/>
        </w:rPr>
        <w:t>二、工程回访及保修措施</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1</w:t>
      </w:r>
      <w:r w:rsidRPr="00340DA1">
        <w:rPr>
          <w:rFonts w:asciiTheme="minorEastAsia" w:hAnsiTheme="minorEastAsia" w:hint="eastAsia"/>
          <w:sz w:val="24"/>
          <w:szCs w:val="24"/>
        </w:rPr>
        <w:t>、在工程保修期内每年至少要回访二次，第一次在交工后半年内。</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2</w:t>
      </w:r>
      <w:r w:rsidRPr="00340DA1">
        <w:rPr>
          <w:rFonts w:asciiTheme="minorEastAsia" w:hAnsiTheme="minorEastAsia" w:hint="eastAsia"/>
          <w:sz w:val="24"/>
          <w:szCs w:val="24"/>
        </w:rPr>
        <w:t>、工程回访或维修时，建立该工程的回访维修卡，根据工程情况安排回访计划，确定回访日期。</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sz w:val="24"/>
          <w:szCs w:val="24"/>
        </w:rPr>
      </w:pPr>
      <w:r w:rsidRPr="00340DA1">
        <w:rPr>
          <w:rFonts w:asciiTheme="minorEastAsia" w:hAnsiTheme="minorEastAsia"/>
          <w:sz w:val="24"/>
          <w:szCs w:val="24"/>
        </w:rPr>
        <w:t>3</w:t>
      </w:r>
      <w:r w:rsidRPr="00340DA1">
        <w:rPr>
          <w:rFonts w:asciiTheme="minorEastAsia" w:hAnsiTheme="minorEastAsia" w:hint="eastAsia"/>
          <w:sz w:val="24"/>
          <w:szCs w:val="24"/>
        </w:rPr>
        <w:t>、向业主发出保修卡。保修卡一般在工程竣工后一个月内发出，保修卡的内容是：</w:t>
      </w:r>
      <w:r w:rsidRPr="00340DA1">
        <w:rPr>
          <w:rFonts w:asciiTheme="minorEastAsia"/>
          <w:sz w:val="24"/>
          <w:szCs w:val="24"/>
        </w:rPr>
        <w:t>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4</w:t>
      </w:r>
      <w:r w:rsidRPr="00340DA1">
        <w:rPr>
          <w:rFonts w:asciiTheme="minorEastAsia" w:hAnsiTheme="minorEastAsia" w:hint="eastAsia"/>
          <w:sz w:val="24"/>
          <w:szCs w:val="24"/>
        </w:rPr>
        <w:t>、工程的称谓。</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5</w:t>
      </w:r>
      <w:r w:rsidRPr="00340DA1">
        <w:rPr>
          <w:rFonts w:asciiTheme="minorEastAsia" w:hAnsiTheme="minorEastAsia" w:hint="eastAsia"/>
          <w:sz w:val="24"/>
          <w:szCs w:val="24"/>
        </w:rPr>
        <w:t>、关于保修的原则和目的。</w:t>
      </w:r>
    </w:p>
    <w:p w:rsidR="00220D1A" w:rsidRDefault="00220D1A" w:rsidP="00220D1A">
      <w:pPr>
        <w:spacing w:line="360" w:lineRule="auto"/>
        <w:rPr>
          <w:rFonts w:asciiTheme="minorEastAsia" w:hAnsiTheme="minorEastAsia"/>
          <w:sz w:val="24"/>
          <w:szCs w:val="24"/>
        </w:rPr>
      </w:pPr>
      <w:r w:rsidRPr="00340DA1">
        <w:rPr>
          <w:rFonts w:asciiTheme="minorEastAsia"/>
          <w:sz w:val="24"/>
          <w:szCs w:val="24"/>
        </w:rPr>
        <w:lastRenderedPageBreak/>
        <w:t> </w:t>
      </w:r>
      <w:r w:rsidRPr="00340DA1">
        <w:rPr>
          <w:rFonts w:asciiTheme="minorEastAsia" w:hAnsiTheme="minorEastAsia"/>
          <w:sz w:val="24"/>
          <w:szCs w:val="24"/>
        </w:rPr>
        <w:t>6</w:t>
      </w:r>
      <w:r w:rsidRPr="00340DA1">
        <w:rPr>
          <w:rFonts w:asciiTheme="minorEastAsia" w:hAnsiTheme="minorEastAsia" w:hint="eastAsia"/>
          <w:sz w:val="24"/>
          <w:szCs w:val="24"/>
        </w:rPr>
        <w:t>、我们负责保修的部门和人员。</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7</w:t>
      </w:r>
      <w:r w:rsidRPr="00340DA1">
        <w:rPr>
          <w:rFonts w:asciiTheme="minorEastAsia" w:hAnsiTheme="minorEastAsia" w:hint="eastAsia"/>
          <w:sz w:val="24"/>
          <w:szCs w:val="24"/>
        </w:rPr>
        <w:t>、工程回访结束后，施工管理部集中回访人员意见，写出回访报告，报送主管领导，对于在工程中回访发现的质量缺陷应立即制订纠正措施并尽快维修。</w:t>
      </w:r>
      <w:r w:rsidRPr="00340DA1">
        <w:rPr>
          <w:rFonts w:asciiTheme="minorEastAsia"/>
          <w:sz w:val="24"/>
          <w:szCs w:val="24"/>
        </w:rPr>
        <w:t> </w:t>
      </w:r>
      <w:r w:rsidRPr="00340DA1">
        <w:rPr>
          <w:rFonts w:asciiTheme="minorEastAsia" w:hAnsiTheme="minorEastAsia"/>
          <w:sz w:val="24"/>
          <w:szCs w:val="24"/>
        </w:rPr>
        <w:t xml:space="preserve"> </w:t>
      </w:r>
    </w:p>
    <w:p w:rsidR="00220D1A" w:rsidRDefault="00220D1A" w:rsidP="00220D1A">
      <w:pPr>
        <w:spacing w:line="360" w:lineRule="auto"/>
        <w:rPr>
          <w:rFonts w:asciiTheme="minorEastAsia" w:hAnsiTheme="minorEastAsia"/>
          <w:sz w:val="24"/>
          <w:szCs w:val="24"/>
        </w:rPr>
      </w:pPr>
      <w:r w:rsidRPr="00340DA1">
        <w:rPr>
          <w:rFonts w:asciiTheme="minorEastAsia" w:hAnsiTheme="minorEastAsia"/>
          <w:sz w:val="24"/>
          <w:szCs w:val="24"/>
        </w:rPr>
        <w:t>8</w:t>
      </w:r>
      <w:r w:rsidRPr="00340DA1">
        <w:rPr>
          <w:rFonts w:asciiTheme="minorEastAsia" w:hAnsiTheme="minorEastAsia" w:hint="eastAsia"/>
          <w:sz w:val="24"/>
          <w:szCs w:val="24"/>
        </w:rPr>
        <w:t>、保修</w:t>
      </w:r>
      <w:r w:rsidRPr="00340DA1">
        <w:rPr>
          <w:rFonts w:asciiTheme="minorEastAsia"/>
          <w:sz w:val="24"/>
          <w:szCs w:val="24"/>
        </w:rPr>
        <w:t> </w:t>
      </w:r>
      <w:r w:rsidRPr="00340DA1">
        <w:rPr>
          <w:rFonts w:asciiTheme="minorEastAsia" w:hAnsiTheme="minorEastAsia"/>
          <w:sz w:val="24"/>
          <w:szCs w:val="24"/>
        </w:rPr>
        <w:t xml:space="preserve"> </w:t>
      </w:r>
      <w:r w:rsidRPr="00340DA1">
        <w:rPr>
          <w:rFonts w:asciiTheme="minorEastAsia" w:hAnsiTheme="minorEastAsia" w:hint="eastAsia"/>
          <w:sz w:val="24"/>
          <w:szCs w:val="24"/>
        </w:rPr>
        <w:t>当接到用户的投诉和工程回访中发现的缺陷后，应自通知之日起就发现的缺陷进一步确认，与业主商议返修内容，可现场调查，也可电话询问。将了解的情况填入维修任务书，分析存在的问题，找出主要原因，制订措施，经部门主管审核后，提交单位主管领导审批。</w:t>
      </w:r>
      <w:r w:rsidRPr="00340DA1">
        <w:rPr>
          <w:rFonts w:asciiTheme="minorEastAsia"/>
          <w:sz w:val="24"/>
          <w:szCs w:val="24"/>
        </w:rPr>
        <w:t> </w:t>
      </w:r>
      <w:r w:rsidRPr="00340DA1">
        <w:rPr>
          <w:rFonts w:asciiTheme="minorEastAsia" w:hAnsiTheme="minorEastAsia" w:hint="eastAsia"/>
          <w:sz w:val="24"/>
          <w:szCs w:val="24"/>
        </w:rPr>
        <w:t>经审批后的维修任务书连同维修登记单，由生产计划部门发给责任人员，要确定完成的日期，并备份保存。</w:t>
      </w:r>
    </w:p>
    <w:p w:rsidR="00220D1A" w:rsidRDefault="00220D1A" w:rsidP="00220D1A">
      <w:pPr>
        <w:spacing w:line="360" w:lineRule="auto"/>
        <w:rPr>
          <w:rFonts w:asciiTheme="minorEastAsia"/>
          <w:sz w:val="24"/>
          <w:szCs w:val="24"/>
        </w:rPr>
      </w:pPr>
      <w:r w:rsidRPr="00340DA1">
        <w:rPr>
          <w:rFonts w:asciiTheme="minorEastAsia"/>
          <w:sz w:val="24"/>
          <w:szCs w:val="24"/>
        </w:rPr>
        <w:t> </w:t>
      </w:r>
      <w:r w:rsidRPr="00340DA1">
        <w:rPr>
          <w:rFonts w:asciiTheme="minorEastAsia" w:hAnsiTheme="minorEastAsia"/>
          <w:sz w:val="24"/>
          <w:szCs w:val="24"/>
        </w:rPr>
        <w:t xml:space="preserve"> </w:t>
      </w:r>
      <w:r w:rsidRPr="00340DA1">
        <w:rPr>
          <w:rFonts w:asciiTheme="minorEastAsia" w:hAnsiTheme="minorEastAsia" w:hint="eastAsia"/>
          <w:sz w:val="24"/>
          <w:szCs w:val="24"/>
        </w:rPr>
        <w:t>维修责任人员一般由原项目经理担任。当原项目经理已调离且附近没有施工项目时，应专门派人前往维修，生产部门主管对维修责任人及维修人员进行动技术交底，强调服务原则，要求维修人员主动配合业主单位，对于业主的合理要求尽可能满足，坚决防止和业主方面的争吵发生。</w:t>
      </w:r>
      <w:r w:rsidRPr="00340DA1">
        <w:rPr>
          <w:rFonts w:asciiTheme="minorEastAsia"/>
          <w:sz w:val="24"/>
          <w:szCs w:val="24"/>
        </w:rPr>
        <w:t> </w:t>
      </w:r>
      <w:r w:rsidRPr="00340DA1">
        <w:rPr>
          <w:rFonts w:asciiTheme="minorEastAsia" w:hAnsiTheme="minorEastAsia"/>
          <w:sz w:val="24"/>
          <w:szCs w:val="24"/>
        </w:rPr>
        <w:t xml:space="preserve"> </w:t>
      </w:r>
      <w:r w:rsidRPr="00340DA1">
        <w:rPr>
          <w:rFonts w:asciiTheme="minorEastAsia" w:hAnsiTheme="minorEastAsia" w:hint="eastAsia"/>
          <w:sz w:val="24"/>
          <w:szCs w:val="24"/>
        </w:rPr>
        <w:t>维修负责人员按维修任务书中的内容进行维修工作。当维修任务完成后，维修负责人要将工程管理部门或业主确认的维修任务书返还生产部门，并填写维修登记单送生产部门、财务部门。</w:t>
      </w:r>
      <w:r w:rsidRPr="00340DA1">
        <w:rPr>
          <w:rFonts w:asciiTheme="minorEastAsia"/>
          <w:sz w:val="24"/>
          <w:szCs w:val="24"/>
        </w:rPr>
        <w:t> </w:t>
      </w:r>
    </w:p>
    <w:p w:rsidR="00220D1A" w:rsidRDefault="00220D1A" w:rsidP="00220D1A">
      <w:pPr>
        <w:spacing w:line="360" w:lineRule="auto"/>
        <w:rPr>
          <w:rFonts w:asciiTheme="minorEastAsia"/>
          <w:sz w:val="24"/>
          <w:szCs w:val="24"/>
        </w:rPr>
      </w:pPr>
      <w:r w:rsidRPr="00340DA1">
        <w:rPr>
          <w:rFonts w:asciiTheme="minorEastAsia" w:hAnsiTheme="minorEastAsia"/>
          <w:sz w:val="24"/>
          <w:szCs w:val="24"/>
        </w:rPr>
        <w:t xml:space="preserve"> 9</w:t>
      </w:r>
      <w:r w:rsidRPr="00340DA1">
        <w:rPr>
          <w:rFonts w:asciiTheme="minorEastAsia" w:hAnsiTheme="minorEastAsia" w:hint="eastAsia"/>
          <w:sz w:val="24"/>
          <w:szCs w:val="24"/>
        </w:rPr>
        <w:t>、保修记录</w:t>
      </w:r>
      <w:r w:rsidRPr="00340DA1">
        <w:rPr>
          <w:rFonts w:asciiTheme="minorEastAsia"/>
          <w:sz w:val="24"/>
          <w:szCs w:val="24"/>
        </w:rPr>
        <w:t> </w:t>
      </w:r>
      <w:r w:rsidRPr="00340DA1">
        <w:rPr>
          <w:rFonts w:asciiTheme="minorEastAsia" w:hAnsiTheme="minorEastAsia"/>
          <w:sz w:val="24"/>
          <w:szCs w:val="24"/>
        </w:rPr>
        <w:t xml:space="preserve"> </w:t>
      </w:r>
      <w:r w:rsidRPr="00340DA1">
        <w:rPr>
          <w:rFonts w:asciiTheme="minorEastAsia" w:hAnsiTheme="minorEastAsia" w:hint="eastAsia"/>
          <w:sz w:val="24"/>
          <w:szCs w:val="24"/>
        </w:rPr>
        <w:t>对于回访及维修，我们均要建立相应的档案，并由生产部门保存维修记录。</w:t>
      </w:r>
      <w:r w:rsidRPr="00340DA1">
        <w:rPr>
          <w:rFonts w:asciiTheme="minorEastAsia"/>
          <w:sz w:val="24"/>
          <w:szCs w:val="24"/>
        </w:rPr>
        <w:t> </w:t>
      </w:r>
      <w:r w:rsidRPr="00340DA1">
        <w:rPr>
          <w:rFonts w:asciiTheme="minorEastAsia" w:hAnsiTheme="minorEastAsia"/>
          <w:sz w:val="24"/>
          <w:szCs w:val="24"/>
        </w:rPr>
        <w:t xml:space="preserve"> </w:t>
      </w:r>
      <w:r w:rsidRPr="00340DA1">
        <w:rPr>
          <w:rFonts w:asciiTheme="minorEastAsia" w:hAnsiTheme="minorEastAsia" w:hint="eastAsia"/>
          <w:sz w:val="24"/>
          <w:szCs w:val="24"/>
        </w:rPr>
        <w:t>保修记录主要有：</w:t>
      </w:r>
      <w:r w:rsidRPr="00340DA1">
        <w:rPr>
          <w:rFonts w:asciiTheme="minorEastAsia"/>
          <w:sz w:val="24"/>
          <w:szCs w:val="24"/>
        </w:rPr>
        <w:t> </w:t>
      </w:r>
      <w:r w:rsidRPr="00340DA1">
        <w:rPr>
          <w:rFonts w:asciiTheme="minorEastAsia" w:hAnsiTheme="minorEastAsia" w:hint="eastAsia"/>
          <w:sz w:val="24"/>
          <w:szCs w:val="24"/>
        </w:rPr>
        <w:t>承建工程维修卡；</w:t>
      </w:r>
      <w:r w:rsidRPr="00340DA1">
        <w:rPr>
          <w:rFonts w:asciiTheme="minorEastAsia"/>
          <w:sz w:val="24"/>
          <w:szCs w:val="24"/>
        </w:rPr>
        <w:t> </w:t>
      </w:r>
      <w:r w:rsidRPr="00340DA1">
        <w:rPr>
          <w:rFonts w:asciiTheme="minorEastAsia" w:hAnsiTheme="minorEastAsia" w:hint="eastAsia"/>
          <w:sz w:val="24"/>
          <w:szCs w:val="24"/>
        </w:rPr>
        <w:t>工程保修卡；</w:t>
      </w:r>
      <w:r w:rsidRPr="00340DA1">
        <w:rPr>
          <w:rFonts w:asciiTheme="minorEastAsia"/>
          <w:sz w:val="24"/>
          <w:szCs w:val="24"/>
        </w:rPr>
        <w:t> </w:t>
      </w:r>
      <w:r w:rsidRPr="00340DA1">
        <w:rPr>
          <w:rFonts w:asciiTheme="minorEastAsia" w:hAnsiTheme="minorEastAsia" w:hint="eastAsia"/>
          <w:sz w:val="24"/>
          <w:szCs w:val="24"/>
        </w:rPr>
        <w:t>工程回访报告；</w:t>
      </w:r>
      <w:r w:rsidRPr="00340DA1">
        <w:rPr>
          <w:rFonts w:asciiTheme="minorEastAsia"/>
          <w:sz w:val="24"/>
          <w:szCs w:val="24"/>
        </w:rPr>
        <w:t> </w:t>
      </w:r>
      <w:r w:rsidRPr="00340DA1">
        <w:rPr>
          <w:rFonts w:asciiTheme="minorEastAsia" w:hAnsiTheme="minorEastAsia" w:hint="eastAsia"/>
          <w:sz w:val="24"/>
          <w:szCs w:val="24"/>
        </w:rPr>
        <w:t>维修任务书；</w:t>
      </w:r>
      <w:r w:rsidRPr="00340DA1">
        <w:rPr>
          <w:rFonts w:asciiTheme="minorEastAsia"/>
          <w:sz w:val="24"/>
          <w:szCs w:val="24"/>
        </w:rPr>
        <w:t> </w:t>
      </w:r>
      <w:r w:rsidRPr="00340DA1">
        <w:rPr>
          <w:rFonts w:asciiTheme="minorEastAsia" w:hAnsiTheme="minorEastAsia" w:hint="eastAsia"/>
          <w:sz w:val="24"/>
          <w:szCs w:val="24"/>
        </w:rPr>
        <w:t>维修登记单。</w:t>
      </w:r>
      <w:r w:rsidRPr="00340DA1">
        <w:rPr>
          <w:rFonts w:asciiTheme="minorEastAsia"/>
          <w:sz w:val="24"/>
          <w:szCs w:val="24"/>
        </w:rPr>
        <w:t> </w:t>
      </w:r>
    </w:p>
    <w:p w:rsidR="00220D1A" w:rsidRDefault="00220D1A" w:rsidP="00220D1A">
      <w:pPr>
        <w:spacing w:line="360" w:lineRule="auto"/>
        <w:rPr>
          <w:rFonts w:asciiTheme="minorEastAsia" w:hAnsiTheme="minorEastAsia"/>
          <w:sz w:val="24"/>
          <w:szCs w:val="24"/>
        </w:rPr>
      </w:pPr>
      <w:r>
        <w:rPr>
          <w:rFonts w:asciiTheme="minorEastAsia" w:hAnsiTheme="minorEastAsia" w:hint="eastAsia"/>
          <w:sz w:val="24"/>
          <w:szCs w:val="24"/>
        </w:rPr>
        <w:t>三</w:t>
      </w:r>
      <w:r w:rsidRPr="00340DA1">
        <w:rPr>
          <w:rFonts w:asciiTheme="minorEastAsia" w:hAnsiTheme="minorEastAsia" w:hint="eastAsia"/>
          <w:sz w:val="24"/>
          <w:szCs w:val="24"/>
        </w:rPr>
        <w:t>、质保期满后服务措施</w:t>
      </w:r>
      <w:r w:rsidRPr="00340DA1">
        <w:rPr>
          <w:rFonts w:asciiTheme="minorEastAsia"/>
          <w:sz w:val="24"/>
          <w:szCs w:val="24"/>
        </w:rPr>
        <w:t> </w:t>
      </w:r>
      <w:r w:rsidRPr="00340DA1">
        <w:rPr>
          <w:rFonts w:asciiTheme="minorEastAsia" w:hAnsiTheme="minorEastAsia"/>
          <w:sz w:val="24"/>
          <w:szCs w:val="24"/>
        </w:rPr>
        <w:t xml:space="preserve"> </w:t>
      </w:r>
      <w:r w:rsidRPr="00340DA1">
        <w:rPr>
          <w:rFonts w:asciiTheme="minorEastAsia" w:hAnsiTheme="minorEastAsia" w:hint="eastAsia"/>
          <w:sz w:val="24"/>
          <w:szCs w:val="24"/>
        </w:rPr>
        <w:t>质保期满后，如业主要求，我司与业主签订定期维修保养合同。质保期满后，若有零部件出现故障，经权威部门鉴定属于寿命异常问题（明显短于该零部件正常寿命）时，则由我司负责免费更换及维修，并承担由此造成业主的经济损失。质保期满后，如业主要求，我司将按照成本费用，优惠向业主提供必须的零配件。</w:t>
      </w:r>
      <w:r w:rsidRPr="00340DA1">
        <w:rPr>
          <w:rFonts w:asciiTheme="minorEastAsia"/>
          <w:sz w:val="24"/>
          <w:szCs w:val="24"/>
        </w:rPr>
        <w:t> </w:t>
      </w:r>
    </w:p>
    <w:p w:rsidR="00220D1A" w:rsidRDefault="00220D1A" w:rsidP="00220D1A">
      <w:pPr>
        <w:autoSpaceDE w:val="0"/>
        <w:autoSpaceDN w:val="0"/>
        <w:adjustRightInd w:val="0"/>
        <w:spacing w:line="360" w:lineRule="auto"/>
        <w:jc w:val="left"/>
        <w:outlineLvl w:val="0"/>
        <w:rPr>
          <w:rFonts w:ascii="宋体" w:hAnsi="宋体"/>
          <w:b/>
          <w:bCs/>
          <w:color w:val="000000"/>
          <w:sz w:val="36"/>
          <w:szCs w:val="36"/>
        </w:rPr>
      </w:pPr>
      <w:r w:rsidRPr="00340DA1">
        <w:rPr>
          <w:rFonts w:asciiTheme="minorEastAsia" w:hAnsiTheme="minorEastAsia" w:hint="eastAsia"/>
          <w:sz w:val="24"/>
          <w:szCs w:val="24"/>
        </w:rPr>
        <w:t>培训计划：我方负责提供不少</w:t>
      </w:r>
      <w:r w:rsidRPr="00340DA1">
        <w:rPr>
          <w:rFonts w:asciiTheme="minorEastAsia" w:hAnsiTheme="minorEastAsia"/>
          <w:sz w:val="24"/>
          <w:szCs w:val="24"/>
        </w:rPr>
        <w:t>1</w:t>
      </w:r>
      <w:r w:rsidRPr="00340DA1">
        <w:rPr>
          <w:rFonts w:asciiTheme="minorEastAsia" w:hAnsiTheme="minorEastAsia" w:hint="eastAsia"/>
          <w:sz w:val="24"/>
          <w:szCs w:val="24"/>
        </w:rPr>
        <w:t>周的现场免费技术培训，使业主方人员能掌握有关设备的使</w:t>
      </w:r>
      <w:r>
        <w:rPr>
          <w:rFonts w:asciiTheme="minorEastAsia" w:hAnsiTheme="minorEastAsia" w:hint="eastAsia"/>
          <w:sz w:val="24"/>
          <w:szCs w:val="24"/>
        </w:rPr>
        <w:t>用、维护和管理，达到能够独立进行操作、日常测试维护等工作的目的</w:t>
      </w:r>
      <w:r w:rsidRPr="00340DA1">
        <w:rPr>
          <w:rFonts w:asciiTheme="minorEastAsia" w:hAnsiTheme="minorEastAsia" w:hint="eastAsia"/>
          <w:sz w:val="24"/>
          <w:szCs w:val="24"/>
        </w:rPr>
        <w:t>。</w:t>
      </w:r>
      <w:r w:rsidRPr="00340DA1">
        <w:rPr>
          <w:rFonts w:asciiTheme="minorEastAsia"/>
          <w:sz w:val="24"/>
          <w:szCs w:val="24"/>
        </w:rPr>
        <w:t> </w:t>
      </w:r>
    </w:p>
    <w:p w:rsidR="00220D1A" w:rsidRDefault="00220D1A" w:rsidP="00220D1A">
      <w:pPr>
        <w:spacing w:line="360" w:lineRule="auto"/>
        <w:rPr>
          <w:rFonts w:asciiTheme="minorEastAsia" w:hAnsiTheme="minorEastAsia"/>
          <w:sz w:val="24"/>
          <w:szCs w:val="24"/>
        </w:rPr>
      </w:pPr>
    </w:p>
    <w:p w:rsidR="00220D1A" w:rsidRDefault="00220D1A" w:rsidP="00220D1A">
      <w:pPr>
        <w:spacing w:line="360" w:lineRule="auto"/>
        <w:rPr>
          <w:sz w:val="24"/>
          <w:szCs w:val="24"/>
        </w:rPr>
      </w:pPr>
      <w:r>
        <w:rPr>
          <w:rFonts w:asciiTheme="minorEastAsia" w:hAnsiTheme="minorEastAsia" w:hint="eastAsia"/>
          <w:sz w:val="24"/>
          <w:szCs w:val="24"/>
        </w:rPr>
        <w:t xml:space="preserve">                        </w:t>
      </w:r>
      <w:r w:rsidRPr="00340DA1">
        <w:rPr>
          <w:rFonts w:asciiTheme="minorEastAsia" w:hAnsiTheme="minorEastAsia" w:hint="eastAsia"/>
          <w:sz w:val="24"/>
          <w:szCs w:val="24"/>
        </w:rPr>
        <w:t>投标人法定代表人（或法定代表人授权代表）签字：</w:t>
      </w:r>
      <w:r w:rsidRPr="00340DA1">
        <w:rPr>
          <w:rFonts w:asciiTheme="minorEastAsia"/>
          <w:sz w:val="24"/>
          <w:szCs w:val="24"/>
        </w:rPr>
        <w:t>    </w:t>
      </w:r>
    </w:p>
    <w:p w:rsidR="00220D1A" w:rsidRDefault="00220D1A" w:rsidP="00220D1A">
      <w:pPr>
        <w:spacing w:line="360" w:lineRule="auto"/>
        <w:rPr>
          <w:sz w:val="24"/>
          <w:szCs w:val="24"/>
        </w:rPr>
      </w:pPr>
      <w:r>
        <w:rPr>
          <w:rFonts w:asciiTheme="minorEastAsia" w:hAnsiTheme="minorEastAsia" w:hint="eastAsia"/>
          <w:sz w:val="24"/>
          <w:szCs w:val="24"/>
        </w:rPr>
        <w:t xml:space="preserve">                         投标人</w:t>
      </w:r>
      <w:r w:rsidRPr="00340DA1">
        <w:rPr>
          <w:rFonts w:asciiTheme="minorEastAsia" w:hAnsiTheme="minorEastAsia" w:hint="eastAsia"/>
          <w:sz w:val="24"/>
          <w:szCs w:val="24"/>
        </w:rPr>
        <w:t>：</w:t>
      </w:r>
      <w:r w:rsidRPr="00340DA1">
        <w:rPr>
          <w:rFonts w:asciiTheme="minorEastAsia"/>
          <w:sz w:val="24"/>
          <w:szCs w:val="24"/>
        </w:rPr>
        <w:t>  </w:t>
      </w:r>
      <w:r>
        <w:rPr>
          <w:rFonts w:asciiTheme="minorEastAsia" w:hint="eastAsia"/>
          <w:sz w:val="24"/>
          <w:szCs w:val="24"/>
        </w:rPr>
        <w:t>河南双龙建设工程有限公司</w:t>
      </w:r>
      <w:r w:rsidRPr="00340DA1">
        <w:rPr>
          <w:rFonts w:asciiTheme="minorEastAsia"/>
          <w:sz w:val="24"/>
          <w:szCs w:val="24"/>
        </w:rPr>
        <w:t> </w:t>
      </w:r>
      <w:r w:rsidRPr="00340DA1">
        <w:rPr>
          <w:rFonts w:asciiTheme="minorEastAsia" w:hAnsiTheme="minorEastAsia"/>
          <w:sz w:val="24"/>
          <w:szCs w:val="24"/>
        </w:rPr>
        <w:t xml:space="preserve"> </w:t>
      </w:r>
      <w:r w:rsidRPr="00340DA1">
        <w:rPr>
          <w:sz w:val="24"/>
          <w:szCs w:val="24"/>
        </w:rPr>
        <w:t>  </w:t>
      </w:r>
    </w:p>
    <w:p w:rsidR="00220D1A" w:rsidRPr="00340DA1" w:rsidRDefault="00220D1A" w:rsidP="00220D1A">
      <w:pPr>
        <w:spacing w:line="360" w:lineRule="auto"/>
        <w:rPr>
          <w:rFonts w:asciiTheme="minorEastAsia" w:hAnsiTheme="minorEastAsia"/>
          <w:sz w:val="24"/>
          <w:szCs w:val="24"/>
        </w:rPr>
      </w:pPr>
      <w:r>
        <w:rPr>
          <w:rFonts w:asciiTheme="minorEastAsia" w:hAnsiTheme="minorEastAsia" w:hint="eastAsia"/>
          <w:sz w:val="24"/>
          <w:szCs w:val="24"/>
        </w:rPr>
        <w:t xml:space="preserve">                         </w:t>
      </w:r>
      <w:r w:rsidRPr="00340DA1">
        <w:rPr>
          <w:rFonts w:asciiTheme="minorEastAsia" w:hAnsiTheme="minorEastAsia" w:hint="eastAsia"/>
          <w:sz w:val="24"/>
          <w:szCs w:val="24"/>
        </w:rPr>
        <w:t>日期：</w:t>
      </w:r>
      <w:r w:rsidRPr="00340DA1">
        <w:rPr>
          <w:rFonts w:asciiTheme="minorEastAsia"/>
          <w:sz w:val="24"/>
          <w:szCs w:val="24"/>
        </w:rPr>
        <w:t>  </w:t>
      </w:r>
      <w:r>
        <w:rPr>
          <w:rFonts w:asciiTheme="minorEastAsia" w:hint="eastAsia"/>
          <w:sz w:val="24"/>
          <w:szCs w:val="24"/>
        </w:rPr>
        <w:t xml:space="preserve">2019  </w:t>
      </w:r>
      <w:r w:rsidRPr="00340DA1">
        <w:rPr>
          <w:rFonts w:asciiTheme="minorEastAsia"/>
          <w:sz w:val="24"/>
          <w:szCs w:val="24"/>
        </w:rPr>
        <w:t> </w:t>
      </w:r>
      <w:r w:rsidRPr="00340DA1">
        <w:rPr>
          <w:rFonts w:asciiTheme="minorEastAsia" w:hAnsiTheme="minorEastAsia" w:hint="eastAsia"/>
          <w:sz w:val="24"/>
          <w:szCs w:val="24"/>
        </w:rPr>
        <w:t>年</w:t>
      </w:r>
      <w:r w:rsidRPr="00340DA1">
        <w:rPr>
          <w:rFonts w:asciiTheme="minorEastAsia"/>
          <w:sz w:val="24"/>
          <w:szCs w:val="24"/>
        </w:rPr>
        <w:t> </w:t>
      </w:r>
      <w:r>
        <w:rPr>
          <w:rFonts w:asciiTheme="minorEastAsia" w:hint="eastAsia"/>
          <w:sz w:val="24"/>
          <w:szCs w:val="24"/>
        </w:rPr>
        <w:t>12</w:t>
      </w:r>
      <w:r w:rsidRPr="00340DA1">
        <w:rPr>
          <w:rFonts w:asciiTheme="minorEastAsia"/>
          <w:sz w:val="24"/>
          <w:szCs w:val="24"/>
        </w:rPr>
        <w:t>  </w:t>
      </w:r>
      <w:r w:rsidRPr="00340DA1">
        <w:rPr>
          <w:rFonts w:asciiTheme="minorEastAsia" w:hAnsiTheme="minorEastAsia" w:hint="eastAsia"/>
          <w:sz w:val="24"/>
          <w:szCs w:val="24"/>
        </w:rPr>
        <w:t>月</w:t>
      </w:r>
      <w:r w:rsidRPr="00340DA1">
        <w:rPr>
          <w:rFonts w:asciiTheme="minorEastAsia"/>
          <w:sz w:val="24"/>
          <w:szCs w:val="24"/>
        </w:rPr>
        <w:t>  </w:t>
      </w:r>
      <w:r>
        <w:rPr>
          <w:rFonts w:asciiTheme="minorEastAsia" w:hint="eastAsia"/>
          <w:sz w:val="24"/>
          <w:szCs w:val="24"/>
        </w:rPr>
        <w:t>19</w:t>
      </w:r>
      <w:r w:rsidRPr="00340DA1">
        <w:rPr>
          <w:rFonts w:asciiTheme="minorEastAsia"/>
          <w:sz w:val="24"/>
          <w:szCs w:val="24"/>
        </w:rPr>
        <w:t> </w:t>
      </w:r>
      <w:r w:rsidRPr="00340DA1">
        <w:rPr>
          <w:rFonts w:asciiTheme="minorEastAsia" w:hAnsiTheme="minorEastAsia" w:hint="eastAsia"/>
          <w:sz w:val="24"/>
          <w:szCs w:val="24"/>
        </w:rPr>
        <w:t>日</w:t>
      </w:r>
    </w:p>
    <w:p w:rsidR="001A1026" w:rsidRDefault="001A1026">
      <w:pPr>
        <w:rPr>
          <w:rFonts w:hint="eastAsia"/>
        </w:rPr>
      </w:pPr>
    </w:p>
    <w:p w:rsidR="00220D1A" w:rsidRDefault="00220D1A">
      <w:pPr>
        <w:rPr>
          <w:rFonts w:hint="eastAsia"/>
        </w:rPr>
      </w:pPr>
    </w:p>
    <w:p w:rsidR="00220D1A" w:rsidRPr="001267DE" w:rsidRDefault="00220D1A" w:rsidP="00220D1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220D1A" w:rsidRDefault="00220D1A" w:rsidP="00220D1A">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220D1A" w:rsidRDefault="00220D1A" w:rsidP="00220D1A">
      <w:pPr>
        <w:adjustRightInd w:val="0"/>
        <w:spacing w:line="360" w:lineRule="auto"/>
        <w:ind w:firstLineChars="200" w:firstLine="522"/>
        <w:rPr>
          <w:b/>
          <w:sz w:val="26"/>
          <w:szCs w:val="26"/>
        </w:rPr>
      </w:pPr>
    </w:p>
    <w:p w:rsidR="00220D1A" w:rsidRPr="00574940" w:rsidRDefault="00220D1A" w:rsidP="00220D1A">
      <w:pPr>
        <w:autoSpaceDE w:val="0"/>
        <w:autoSpaceDN w:val="0"/>
        <w:spacing w:line="480" w:lineRule="auto"/>
        <w:ind w:firstLineChars="200" w:firstLine="482"/>
        <w:jc w:val="center"/>
        <w:rPr>
          <w:rFonts w:hAnsi="宋体" w:cs="宋体"/>
          <w:b/>
          <w:sz w:val="24"/>
          <w:szCs w:val="24"/>
        </w:rPr>
      </w:pPr>
      <w:r w:rsidRPr="00574940">
        <w:rPr>
          <w:rFonts w:hAnsi="宋体" w:cs="宋体" w:hint="eastAsia"/>
          <w:b/>
          <w:sz w:val="24"/>
          <w:szCs w:val="24"/>
        </w:rPr>
        <w:t>目</w:t>
      </w:r>
      <w:r w:rsidRPr="00574940">
        <w:rPr>
          <w:rFonts w:hAnsi="宋体" w:cs="宋体" w:hint="eastAsia"/>
          <w:b/>
          <w:sz w:val="24"/>
          <w:szCs w:val="24"/>
        </w:rPr>
        <w:t xml:space="preserve">  </w:t>
      </w:r>
      <w:r w:rsidRPr="00574940">
        <w:rPr>
          <w:rFonts w:hAnsi="宋体" w:cs="宋体" w:hint="eastAsia"/>
          <w:b/>
          <w:sz w:val="24"/>
          <w:szCs w:val="24"/>
        </w:rPr>
        <w:t>录</w:t>
      </w:r>
    </w:p>
    <w:p w:rsidR="00220D1A" w:rsidRPr="00574940" w:rsidRDefault="00220D1A" w:rsidP="00220D1A">
      <w:pPr>
        <w:adjustRightInd w:val="0"/>
        <w:spacing w:line="480" w:lineRule="auto"/>
        <w:ind w:firstLineChars="200" w:firstLine="482"/>
        <w:rPr>
          <w:b/>
          <w:sz w:val="24"/>
          <w:szCs w:val="24"/>
        </w:rPr>
      </w:pPr>
    </w:p>
    <w:p w:rsidR="00220D1A" w:rsidRPr="00574940" w:rsidRDefault="00220D1A" w:rsidP="00220D1A">
      <w:pPr>
        <w:autoSpaceDE w:val="0"/>
        <w:autoSpaceDN w:val="0"/>
        <w:spacing w:line="480" w:lineRule="auto"/>
        <w:ind w:firstLineChars="200" w:firstLine="480"/>
        <w:jc w:val="left"/>
        <w:outlineLvl w:val="0"/>
        <w:rPr>
          <w:rFonts w:hAnsi="宋体" w:cs="宋体"/>
          <w:sz w:val="24"/>
          <w:szCs w:val="24"/>
        </w:rPr>
      </w:pPr>
      <w:r w:rsidRPr="00574940">
        <w:rPr>
          <w:rFonts w:hAnsi="宋体" w:cs="宋体" w:hint="eastAsia"/>
          <w:sz w:val="24"/>
          <w:szCs w:val="24"/>
        </w:rPr>
        <w:t>（</w:t>
      </w:r>
      <w:r w:rsidRPr="00574940">
        <w:rPr>
          <w:rFonts w:hAnsi="宋体" w:cs="宋体" w:hint="eastAsia"/>
          <w:sz w:val="24"/>
          <w:szCs w:val="24"/>
        </w:rPr>
        <w:t>1</w:t>
      </w:r>
      <w:r w:rsidRPr="00574940">
        <w:rPr>
          <w:rFonts w:hAnsi="宋体" w:cs="宋体" w:hint="eastAsia"/>
          <w:sz w:val="24"/>
          <w:szCs w:val="24"/>
        </w:rPr>
        <w:t>）内容完整性；</w:t>
      </w:r>
    </w:p>
    <w:p w:rsidR="00220D1A" w:rsidRPr="00574940" w:rsidRDefault="00220D1A" w:rsidP="00220D1A">
      <w:pPr>
        <w:autoSpaceDE w:val="0"/>
        <w:autoSpaceDN w:val="0"/>
        <w:spacing w:line="480" w:lineRule="auto"/>
        <w:ind w:firstLineChars="200" w:firstLine="480"/>
        <w:jc w:val="left"/>
        <w:outlineLvl w:val="0"/>
        <w:rPr>
          <w:rFonts w:hAnsi="宋体" w:cs="宋体"/>
          <w:sz w:val="24"/>
          <w:szCs w:val="24"/>
        </w:rPr>
      </w:pPr>
      <w:r w:rsidRPr="00574940">
        <w:rPr>
          <w:rFonts w:hAnsi="宋体" w:cs="宋体" w:hint="eastAsia"/>
          <w:sz w:val="24"/>
          <w:szCs w:val="24"/>
        </w:rPr>
        <w:t>（</w:t>
      </w:r>
      <w:r w:rsidRPr="00574940">
        <w:rPr>
          <w:rFonts w:hAnsi="宋体" w:cs="宋体" w:hint="eastAsia"/>
          <w:sz w:val="24"/>
          <w:szCs w:val="24"/>
        </w:rPr>
        <w:t>2</w:t>
      </w:r>
      <w:r w:rsidRPr="00574940">
        <w:rPr>
          <w:rFonts w:hAnsi="宋体" w:cs="宋体" w:hint="eastAsia"/>
          <w:sz w:val="24"/>
          <w:szCs w:val="24"/>
        </w:rPr>
        <w:t>）主要施工方案和技术措施；</w:t>
      </w:r>
    </w:p>
    <w:p w:rsidR="00220D1A" w:rsidRPr="00574940" w:rsidRDefault="00220D1A" w:rsidP="00220D1A">
      <w:pPr>
        <w:autoSpaceDE w:val="0"/>
        <w:autoSpaceDN w:val="0"/>
        <w:spacing w:line="480" w:lineRule="auto"/>
        <w:ind w:firstLineChars="200" w:firstLine="480"/>
        <w:jc w:val="left"/>
        <w:outlineLvl w:val="0"/>
        <w:rPr>
          <w:rFonts w:hAnsi="宋体" w:cs="宋体"/>
          <w:sz w:val="24"/>
          <w:szCs w:val="24"/>
        </w:rPr>
      </w:pPr>
      <w:r w:rsidRPr="00574940">
        <w:rPr>
          <w:rFonts w:hAnsi="宋体" w:cs="宋体" w:hint="eastAsia"/>
          <w:sz w:val="24"/>
          <w:szCs w:val="24"/>
        </w:rPr>
        <w:t>（</w:t>
      </w:r>
      <w:r w:rsidRPr="00574940">
        <w:rPr>
          <w:rFonts w:hAnsi="宋体" w:cs="宋体" w:hint="eastAsia"/>
          <w:sz w:val="24"/>
          <w:szCs w:val="24"/>
        </w:rPr>
        <w:t>3</w:t>
      </w:r>
      <w:r w:rsidRPr="00574940">
        <w:rPr>
          <w:rFonts w:hAnsi="宋体" w:cs="宋体" w:hint="eastAsia"/>
          <w:sz w:val="24"/>
          <w:szCs w:val="24"/>
        </w:rPr>
        <w:t>）质量管理体系与措施；</w:t>
      </w:r>
    </w:p>
    <w:p w:rsidR="00220D1A" w:rsidRPr="00574940" w:rsidRDefault="00220D1A" w:rsidP="00220D1A">
      <w:pPr>
        <w:autoSpaceDE w:val="0"/>
        <w:autoSpaceDN w:val="0"/>
        <w:spacing w:line="480" w:lineRule="auto"/>
        <w:ind w:firstLineChars="200" w:firstLine="480"/>
        <w:jc w:val="left"/>
        <w:outlineLvl w:val="0"/>
        <w:rPr>
          <w:rFonts w:hAnsi="宋体" w:cs="宋体"/>
          <w:sz w:val="24"/>
          <w:szCs w:val="24"/>
        </w:rPr>
      </w:pPr>
      <w:r w:rsidRPr="00574940">
        <w:rPr>
          <w:rFonts w:hAnsi="宋体" w:cs="宋体" w:hint="eastAsia"/>
          <w:sz w:val="24"/>
          <w:szCs w:val="24"/>
        </w:rPr>
        <w:t>（</w:t>
      </w:r>
      <w:r w:rsidRPr="00574940">
        <w:rPr>
          <w:rFonts w:hAnsi="宋体" w:cs="宋体" w:hint="eastAsia"/>
          <w:sz w:val="24"/>
          <w:szCs w:val="24"/>
        </w:rPr>
        <w:t>4</w:t>
      </w:r>
      <w:r w:rsidRPr="00574940">
        <w:rPr>
          <w:rFonts w:hAnsi="宋体" w:cs="宋体" w:hint="eastAsia"/>
          <w:sz w:val="24"/>
          <w:szCs w:val="24"/>
        </w:rPr>
        <w:t>）安全管理体系与措施；</w:t>
      </w:r>
    </w:p>
    <w:p w:rsidR="00220D1A" w:rsidRPr="00574940" w:rsidRDefault="00220D1A" w:rsidP="00220D1A">
      <w:pPr>
        <w:autoSpaceDE w:val="0"/>
        <w:autoSpaceDN w:val="0"/>
        <w:spacing w:line="480" w:lineRule="auto"/>
        <w:ind w:firstLineChars="200" w:firstLine="480"/>
        <w:jc w:val="left"/>
        <w:outlineLvl w:val="0"/>
        <w:rPr>
          <w:rFonts w:hAnsi="宋体" w:cs="宋体"/>
          <w:sz w:val="24"/>
          <w:szCs w:val="24"/>
        </w:rPr>
      </w:pPr>
      <w:r w:rsidRPr="00574940">
        <w:rPr>
          <w:rFonts w:hAnsi="宋体" w:cs="宋体" w:hint="eastAsia"/>
          <w:sz w:val="24"/>
          <w:szCs w:val="24"/>
        </w:rPr>
        <w:t>（</w:t>
      </w:r>
      <w:r w:rsidRPr="00574940">
        <w:rPr>
          <w:rFonts w:hAnsi="宋体" w:cs="宋体" w:hint="eastAsia"/>
          <w:sz w:val="24"/>
          <w:szCs w:val="24"/>
        </w:rPr>
        <w:t>5</w:t>
      </w:r>
      <w:r w:rsidRPr="00574940">
        <w:rPr>
          <w:rFonts w:hAnsi="宋体" w:cs="宋体" w:hint="eastAsia"/>
          <w:sz w:val="24"/>
          <w:szCs w:val="24"/>
        </w:rPr>
        <w:t>）文明施工、环境保护管理体系及施工现场扬尘治理措施；</w:t>
      </w:r>
    </w:p>
    <w:p w:rsidR="00220D1A" w:rsidRPr="00574940" w:rsidRDefault="00220D1A" w:rsidP="00220D1A">
      <w:pPr>
        <w:tabs>
          <w:tab w:val="left" w:pos="1260"/>
        </w:tabs>
        <w:autoSpaceDE w:val="0"/>
        <w:autoSpaceDN w:val="0"/>
        <w:adjustRightInd w:val="0"/>
        <w:spacing w:line="480" w:lineRule="auto"/>
        <w:ind w:firstLineChars="200" w:firstLine="480"/>
        <w:jc w:val="left"/>
        <w:rPr>
          <w:rFonts w:hAnsi="宋体" w:cs="宋体"/>
          <w:sz w:val="24"/>
          <w:szCs w:val="24"/>
        </w:rPr>
      </w:pPr>
      <w:r w:rsidRPr="00574940">
        <w:rPr>
          <w:rFonts w:hAnsi="宋体" w:cs="宋体" w:hint="eastAsia"/>
          <w:sz w:val="24"/>
          <w:szCs w:val="24"/>
        </w:rPr>
        <w:t>（</w:t>
      </w:r>
      <w:r w:rsidRPr="00574940">
        <w:rPr>
          <w:rFonts w:hAnsi="宋体" w:cs="宋体" w:hint="eastAsia"/>
          <w:sz w:val="24"/>
          <w:szCs w:val="24"/>
        </w:rPr>
        <w:t>6</w:t>
      </w:r>
      <w:r w:rsidRPr="00574940">
        <w:rPr>
          <w:rFonts w:hAnsi="宋体" w:cs="宋体" w:hint="eastAsia"/>
          <w:sz w:val="24"/>
          <w:szCs w:val="24"/>
        </w:rPr>
        <w:t>）工程保证措施；</w:t>
      </w:r>
    </w:p>
    <w:p w:rsidR="00220D1A" w:rsidRPr="001267DE" w:rsidRDefault="00220D1A" w:rsidP="00220D1A">
      <w:pPr>
        <w:adjustRightInd w:val="0"/>
        <w:spacing w:line="480" w:lineRule="auto"/>
        <w:ind w:firstLineChars="200" w:firstLine="562"/>
        <w:rPr>
          <w:b/>
          <w:sz w:val="28"/>
          <w:szCs w:val="28"/>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Default="00220D1A" w:rsidP="00220D1A">
      <w:pPr>
        <w:adjustRightInd w:val="0"/>
        <w:spacing w:line="360" w:lineRule="auto"/>
        <w:ind w:firstLineChars="200" w:firstLine="522"/>
        <w:rPr>
          <w:b/>
          <w:sz w:val="26"/>
          <w:szCs w:val="26"/>
        </w:rPr>
      </w:pPr>
    </w:p>
    <w:p w:rsidR="00220D1A" w:rsidRPr="005A0920" w:rsidRDefault="00220D1A" w:rsidP="00220D1A">
      <w:pPr>
        <w:adjustRightInd w:val="0"/>
        <w:spacing w:line="360" w:lineRule="auto"/>
        <w:ind w:firstLineChars="200" w:firstLine="482"/>
        <w:rPr>
          <w:b/>
          <w:sz w:val="24"/>
          <w:szCs w:val="24"/>
        </w:rPr>
      </w:pPr>
      <w:r w:rsidRPr="005A0920">
        <w:rPr>
          <w:rFonts w:hint="eastAsia"/>
          <w:b/>
          <w:sz w:val="24"/>
          <w:szCs w:val="24"/>
        </w:rPr>
        <w:t>（</w:t>
      </w:r>
      <w:r w:rsidRPr="005A0920">
        <w:rPr>
          <w:rFonts w:hint="eastAsia"/>
          <w:b/>
          <w:sz w:val="24"/>
          <w:szCs w:val="24"/>
        </w:rPr>
        <w:t>1</w:t>
      </w:r>
      <w:r w:rsidRPr="005A0920">
        <w:rPr>
          <w:rFonts w:hint="eastAsia"/>
          <w:b/>
          <w:sz w:val="24"/>
          <w:szCs w:val="24"/>
        </w:rPr>
        <w:t>）内容完整性</w:t>
      </w:r>
    </w:p>
    <w:p w:rsidR="00220D1A" w:rsidRDefault="00220D1A" w:rsidP="00220D1A">
      <w:pPr>
        <w:spacing w:line="360" w:lineRule="auto"/>
        <w:rPr>
          <w:bCs/>
          <w:sz w:val="24"/>
        </w:rPr>
      </w:pPr>
      <w:r>
        <w:rPr>
          <w:rFonts w:hint="eastAsia"/>
          <w:bCs/>
          <w:sz w:val="24"/>
        </w:rPr>
        <w:t xml:space="preserve">1.1 </w:t>
      </w:r>
      <w:r>
        <w:rPr>
          <w:rFonts w:hint="eastAsia"/>
          <w:bCs/>
          <w:sz w:val="24"/>
        </w:rPr>
        <w:t>编制依据</w:t>
      </w:r>
    </w:p>
    <w:p w:rsidR="00220D1A" w:rsidRDefault="00220D1A" w:rsidP="00220D1A">
      <w:pPr>
        <w:spacing w:line="360" w:lineRule="auto"/>
        <w:rPr>
          <w:bCs/>
          <w:sz w:val="24"/>
        </w:rPr>
      </w:pPr>
      <w:r>
        <w:rPr>
          <w:rFonts w:hint="eastAsia"/>
          <w:bCs/>
          <w:sz w:val="24"/>
        </w:rPr>
        <w:t xml:space="preserve">  </w:t>
      </w:r>
      <w:r>
        <w:rPr>
          <w:rFonts w:hint="eastAsia"/>
          <w:bCs/>
          <w:sz w:val="24"/>
        </w:rPr>
        <w:t>（</w:t>
      </w:r>
      <w:r>
        <w:rPr>
          <w:rFonts w:hint="eastAsia"/>
          <w:bCs/>
          <w:sz w:val="24"/>
        </w:rPr>
        <w:t>1</w:t>
      </w:r>
      <w:r>
        <w:rPr>
          <w:rFonts w:hint="eastAsia"/>
          <w:bCs/>
          <w:sz w:val="24"/>
        </w:rPr>
        <w:t>）本工程施工招标文件和图纸。</w:t>
      </w:r>
    </w:p>
    <w:p w:rsidR="00220D1A" w:rsidRDefault="00220D1A" w:rsidP="00220D1A">
      <w:pPr>
        <w:spacing w:line="360" w:lineRule="auto"/>
        <w:rPr>
          <w:bCs/>
          <w:sz w:val="24"/>
        </w:rPr>
      </w:pPr>
      <w:r>
        <w:rPr>
          <w:rFonts w:hint="eastAsia"/>
          <w:bCs/>
          <w:sz w:val="24"/>
        </w:rPr>
        <w:t xml:space="preserve">  </w:t>
      </w:r>
      <w:r>
        <w:rPr>
          <w:rFonts w:hint="eastAsia"/>
          <w:bCs/>
          <w:sz w:val="24"/>
        </w:rPr>
        <w:t>（</w:t>
      </w:r>
      <w:r>
        <w:rPr>
          <w:rFonts w:hint="eastAsia"/>
          <w:bCs/>
          <w:sz w:val="24"/>
        </w:rPr>
        <w:t>2</w:t>
      </w:r>
      <w:r>
        <w:rPr>
          <w:rFonts w:hint="eastAsia"/>
          <w:bCs/>
          <w:sz w:val="24"/>
        </w:rPr>
        <w:t>）建筑工程有关技术规范、规程和相关文件。</w:t>
      </w:r>
    </w:p>
    <w:p w:rsidR="00220D1A" w:rsidRDefault="00220D1A" w:rsidP="00220D1A">
      <w:pPr>
        <w:spacing w:line="360" w:lineRule="auto"/>
        <w:rPr>
          <w:bCs/>
          <w:sz w:val="24"/>
        </w:rPr>
      </w:pPr>
      <w:r>
        <w:rPr>
          <w:rFonts w:hint="eastAsia"/>
          <w:bCs/>
          <w:sz w:val="24"/>
        </w:rPr>
        <w:t xml:space="preserve">  </w:t>
      </w:r>
      <w:r>
        <w:rPr>
          <w:rFonts w:hint="eastAsia"/>
          <w:bCs/>
          <w:sz w:val="24"/>
        </w:rPr>
        <w:t>（</w:t>
      </w:r>
      <w:r>
        <w:rPr>
          <w:rFonts w:hint="eastAsia"/>
          <w:bCs/>
          <w:sz w:val="24"/>
        </w:rPr>
        <w:t>3</w:t>
      </w:r>
      <w:r>
        <w:rPr>
          <w:rFonts w:hint="eastAsia"/>
          <w:bCs/>
          <w:sz w:val="24"/>
        </w:rPr>
        <w:t>）依据我公司现有的技术施工能力、施工机械设备、以往的施工经验以及现场勘察实际情况。</w:t>
      </w:r>
    </w:p>
    <w:p w:rsidR="00220D1A" w:rsidRDefault="00220D1A" w:rsidP="00220D1A">
      <w:pPr>
        <w:spacing w:line="360" w:lineRule="auto"/>
        <w:rPr>
          <w:bCs/>
          <w:sz w:val="24"/>
        </w:rPr>
      </w:pPr>
      <w:r>
        <w:rPr>
          <w:rFonts w:hint="eastAsia"/>
          <w:bCs/>
          <w:sz w:val="24"/>
        </w:rPr>
        <w:t xml:space="preserve">   1.2 </w:t>
      </w:r>
      <w:r>
        <w:rPr>
          <w:rFonts w:hint="eastAsia"/>
          <w:bCs/>
          <w:sz w:val="24"/>
        </w:rPr>
        <w:t>编制原则</w:t>
      </w:r>
    </w:p>
    <w:p w:rsidR="00220D1A" w:rsidRDefault="00220D1A" w:rsidP="00220D1A">
      <w:pPr>
        <w:spacing w:line="360" w:lineRule="auto"/>
        <w:rPr>
          <w:bCs/>
          <w:sz w:val="24"/>
        </w:rPr>
      </w:pPr>
      <w:r>
        <w:rPr>
          <w:rFonts w:hint="eastAsia"/>
          <w:bCs/>
          <w:sz w:val="24"/>
        </w:rPr>
        <w:t xml:space="preserve">  </w:t>
      </w:r>
      <w:r>
        <w:rPr>
          <w:rFonts w:hint="eastAsia"/>
          <w:bCs/>
          <w:sz w:val="24"/>
        </w:rPr>
        <w:t>（</w:t>
      </w:r>
      <w:r>
        <w:rPr>
          <w:rFonts w:hint="eastAsia"/>
          <w:bCs/>
          <w:sz w:val="24"/>
        </w:rPr>
        <w:t>1</w:t>
      </w:r>
      <w:r>
        <w:rPr>
          <w:rFonts w:hint="eastAsia"/>
          <w:bCs/>
          <w:sz w:val="24"/>
        </w:rPr>
        <w:t>）严格遵守招标文件的各项规定及要求，根据工程的特点组织施工；在确保工程质量的前提下尽量缩短工期。</w:t>
      </w:r>
    </w:p>
    <w:p w:rsidR="00220D1A" w:rsidRDefault="00220D1A" w:rsidP="00220D1A">
      <w:pPr>
        <w:spacing w:line="360" w:lineRule="auto"/>
        <w:rPr>
          <w:bCs/>
          <w:sz w:val="24"/>
        </w:rPr>
      </w:pPr>
      <w:r>
        <w:rPr>
          <w:rFonts w:hint="eastAsia"/>
          <w:bCs/>
          <w:sz w:val="24"/>
        </w:rPr>
        <w:t xml:space="preserve">  </w:t>
      </w:r>
      <w:r>
        <w:rPr>
          <w:rFonts w:hint="eastAsia"/>
          <w:bCs/>
          <w:sz w:val="24"/>
        </w:rPr>
        <w:t>（</w:t>
      </w:r>
      <w:r>
        <w:rPr>
          <w:rFonts w:hint="eastAsia"/>
          <w:bCs/>
          <w:sz w:val="24"/>
        </w:rPr>
        <w:t>2</w:t>
      </w:r>
      <w:r>
        <w:rPr>
          <w:rFonts w:hint="eastAsia"/>
          <w:bCs/>
          <w:sz w:val="24"/>
        </w:rPr>
        <w:t>）合理安排施工顺序，做到布局合理，重点突出；科学组织，平行作业；全面展开，均衡生产。各工序紧密衔接，避免不必要的重复工作及窝工、待工现象，确保施工连续、均衡、有序的进行。</w:t>
      </w:r>
    </w:p>
    <w:p w:rsidR="00220D1A" w:rsidRDefault="00220D1A" w:rsidP="00220D1A">
      <w:pPr>
        <w:spacing w:line="360" w:lineRule="auto"/>
        <w:rPr>
          <w:bCs/>
          <w:sz w:val="24"/>
        </w:rPr>
      </w:pPr>
      <w:r>
        <w:rPr>
          <w:rFonts w:hint="eastAsia"/>
          <w:bCs/>
          <w:sz w:val="24"/>
        </w:rPr>
        <w:t xml:space="preserve"> </w:t>
      </w:r>
      <w:r>
        <w:rPr>
          <w:rFonts w:hint="eastAsia"/>
          <w:bCs/>
          <w:sz w:val="24"/>
        </w:rPr>
        <w:t>（</w:t>
      </w:r>
      <w:r>
        <w:rPr>
          <w:rFonts w:hint="eastAsia"/>
          <w:bCs/>
          <w:sz w:val="24"/>
        </w:rPr>
        <w:t>3</w:t>
      </w:r>
      <w:r>
        <w:rPr>
          <w:rFonts w:hint="eastAsia"/>
          <w:bCs/>
          <w:sz w:val="24"/>
        </w:rPr>
        <w:t>）贯彻多层次技术结构和技术措施，在施工组织中，利用先进技术和施工手段促进技术进步。</w:t>
      </w:r>
    </w:p>
    <w:p w:rsidR="00220D1A" w:rsidRDefault="00220D1A" w:rsidP="00220D1A">
      <w:pPr>
        <w:spacing w:line="360" w:lineRule="auto"/>
        <w:rPr>
          <w:bCs/>
          <w:sz w:val="24"/>
        </w:rPr>
      </w:pPr>
      <w:r>
        <w:rPr>
          <w:rFonts w:hint="eastAsia"/>
          <w:bCs/>
          <w:sz w:val="24"/>
        </w:rPr>
        <w:t xml:space="preserve"> </w:t>
      </w:r>
      <w:r>
        <w:rPr>
          <w:rFonts w:hint="eastAsia"/>
          <w:bCs/>
          <w:sz w:val="24"/>
        </w:rPr>
        <w:t>（</w:t>
      </w:r>
      <w:r>
        <w:rPr>
          <w:rFonts w:hint="eastAsia"/>
          <w:bCs/>
          <w:sz w:val="24"/>
        </w:rPr>
        <w:t>4</w:t>
      </w:r>
      <w:r>
        <w:rPr>
          <w:rFonts w:hint="eastAsia"/>
          <w:bCs/>
          <w:sz w:val="24"/>
        </w:rPr>
        <w:t>）严格施工管理，开展创卫生产，从施工方法及施工技术方面入手，采取措施保护环境，减少污染。慎重考虑主要项目的施工方法与施工顺序，创标准化施工现场。</w:t>
      </w:r>
    </w:p>
    <w:p w:rsidR="00220D1A" w:rsidRDefault="00220D1A" w:rsidP="00220D1A">
      <w:pPr>
        <w:spacing w:line="360" w:lineRule="auto"/>
        <w:rPr>
          <w:bCs/>
          <w:sz w:val="24"/>
        </w:rPr>
      </w:pPr>
      <w:r>
        <w:rPr>
          <w:rFonts w:hint="eastAsia"/>
          <w:bCs/>
          <w:sz w:val="24"/>
        </w:rPr>
        <w:t xml:space="preserve"> </w:t>
      </w:r>
      <w:r>
        <w:rPr>
          <w:rFonts w:hint="eastAsia"/>
          <w:bCs/>
          <w:sz w:val="24"/>
        </w:rPr>
        <w:t>（</w:t>
      </w:r>
      <w:r>
        <w:rPr>
          <w:rFonts w:hint="eastAsia"/>
          <w:bCs/>
          <w:sz w:val="24"/>
        </w:rPr>
        <w:t>5</w:t>
      </w:r>
      <w:r>
        <w:rPr>
          <w:rFonts w:hint="eastAsia"/>
          <w:bCs/>
          <w:sz w:val="24"/>
        </w:rPr>
        <w:t>）因地制宜，积极采用新技术、新材料、新设备、新工艺。</w:t>
      </w:r>
    </w:p>
    <w:p w:rsidR="00220D1A" w:rsidRDefault="00220D1A" w:rsidP="00220D1A">
      <w:pPr>
        <w:spacing w:line="360" w:lineRule="auto"/>
        <w:rPr>
          <w:bCs/>
          <w:sz w:val="24"/>
        </w:rPr>
      </w:pPr>
      <w:r>
        <w:rPr>
          <w:rFonts w:hint="eastAsia"/>
          <w:bCs/>
          <w:sz w:val="24"/>
        </w:rPr>
        <w:t xml:space="preserve">1.3 </w:t>
      </w:r>
      <w:r>
        <w:rPr>
          <w:rFonts w:hint="eastAsia"/>
          <w:bCs/>
          <w:sz w:val="24"/>
        </w:rPr>
        <w:t>编制目的</w:t>
      </w:r>
    </w:p>
    <w:p w:rsidR="00220D1A" w:rsidRDefault="00220D1A" w:rsidP="00220D1A">
      <w:pPr>
        <w:spacing w:line="360" w:lineRule="auto"/>
        <w:rPr>
          <w:bCs/>
          <w:sz w:val="24"/>
        </w:rPr>
      </w:pPr>
      <w:r>
        <w:rPr>
          <w:rFonts w:hint="eastAsia"/>
          <w:bCs/>
          <w:sz w:val="24"/>
        </w:rPr>
        <w:t xml:space="preserve">   </w:t>
      </w:r>
      <w:r>
        <w:rPr>
          <w:rFonts w:hint="eastAsia"/>
          <w:bCs/>
          <w:sz w:val="24"/>
        </w:rPr>
        <w:t>为本工程的实施性施工组织设计提供完整的纲领性文件，用以指导本工程的施工管理，并确保能够优质、高效、安全、文明地完成本工程施工任务。</w:t>
      </w:r>
    </w:p>
    <w:p w:rsidR="00220D1A" w:rsidRDefault="00220D1A" w:rsidP="00220D1A">
      <w:pPr>
        <w:spacing w:line="360" w:lineRule="auto"/>
        <w:rPr>
          <w:bCs/>
          <w:sz w:val="24"/>
        </w:rPr>
      </w:pPr>
      <w:r>
        <w:rPr>
          <w:rFonts w:hint="eastAsia"/>
          <w:bCs/>
          <w:sz w:val="24"/>
        </w:rPr>
        <w:t xml:space="preserve">1.4 </w:t>
      </w:r>
      <w:r>
        <w:rPr>
          <w:rFonts w:hint="eastAsia"/>
          <w:bCs/>
          <w:sz w:val="24"/>
        </w:rPr>
        <w:t>质量控制目标</w:t>
      </w:r>
    </w:p>
    <w:p w:rsidR="00220D1A" w:rsidRDefault="00220D1A" w:rsidP="00220D1A">
      <w:pPr>
        <w:spacing w:line="360" w:lineRule="auto"/>
        <w:rPr>
          <w:bCs/>
          <w:sz w:val="24"/>
        </w:rPr>
      </w:pPr>
      <w:r>
        <w:rPr>
          <w:rFonts w:hint="eastAsia"/>
          <w:bCs/>
          <w:sz w:val="24"/>
        </w:rPr>
        <w:t xml:space="preserve">   </w:t>
      </w:r>
      <w:r>
        <w:rPr>
          <w:rFonts w:hint="eastAsia"/>
          <w:bCs/>
          <w:sz w:val="24"/>
        </w:rPr>
        <w:t>本工程质量目标：满足招标文件相关规定的要求。</w:t>
      </w:r>
    </w:p>
    <w:p w:rsidR="00220D1A" w:rsidRDefault="00220D1A" w:rsidP="00220D1A">
      <w:pPr>
        <w:spacing w:line="360" w:lineRule="auto"/>
        <w:rPr>
          <w:bCs/>
          <w:sz w:val="24"/>
        </w:rPr>
      </w:pPr>
      <w:r>
        <w:rPr>
          <w:rFonts w:hint="eastAsia"/>
          <w:bCs/>
          <w:sz w:val="24"/>
        </w:rPr>
        <w:t xml:space="preserve">1.5 </w:t>
      </w:r>
      <w:r>
        <w:rPr>
          <w:rFonts w:hint="eastAsia"/>
          <w:bCs/>
          <w:sz w:val="24"/>
        </w:rPr>
        <w:t>建设工期目标：严格按照招标文件规定的工期完工。</w:t>
      </w:r>
    </w:p>
    <w:p w:rsidR="00220D1A" w:rsidRDefault="00220D1A" w:rsidP="00220D1A">
      <w:pPr>
        <w:spacing w:line="360" w:lineRule="auto"/>
        <w:rPr>
          <w:bCs/>
          <w:sz w:val="24"/>
        </w:rPr>
      </w:pPr>
      <w:r>
        <w:rPr>
          <w:rFonts w:hint="eastAsia"/>
          <w:bCs/>
          <w:sz w:val="24"/>
        </w:rPr>
        <w:t xml:space="preserve">1.6 </w:t>
      </w:r>
      <w:r>
        <w:rPr>
          <w:rFonts w:hint="eastAsia"/>
          <w:bCs/>
          <w:sz w:val="24"/>
        </w:rPr>
        <w:t>安全施工目标</w:t>
      </w:r>
      <w:r>
        <w:rPr>
          <w:rFonts w:hint="eastAsia"/>
          <w:bCs/>
          <w:sz w:val="24"/>
        </w:rPr>
        <w:t xml:space="preserve"> </w:t>
      </w:r>
      <w:r>
        <w:rPr>
          <w:rFonts w:hint="eastAsia"/>
          <w:bCs/>
          <w:sz w:val="24"/>
        </w:rPr>
        <w:t>：零事故</w:t>
      </w:r>
    </w:p>
    <w:p w:rsidR="00220D1A" w:rsidRDefault="00220D1A" w:rsidP="00220D1A">
      <w:pPr>
        <w:spacing w:line="360" w:lineRule="auto"/>
        <w:rPr>
          <w:bCs/>
          <w:sz w:val="24"/>
        </w:rPr>
      </w:pPr>
      <w:r>
        <w:rPr>
          <w:rFonts w:hint="eastAsia"/>
          <w:bCs/>
          <w:sz w:val="24"/>
        </w:rPr>
        <w:t xml:space="preserve">   </w:t>
      </w:r>
      <w:r>
        <w:rPr>
          <w:rFonts w:hint="eastAsia"/>
          <w:bCs/>
          <w:sz w:val="24"/>
        </w:rPr>
        <w:t>本工程的安全施工目标按照国家相关法律法规、有关规章制度和招标文件的相关规定执行，保证项目达标，争创“河南省安全文明标准化工地”，不发生任何人员伤亡事故。</w:t>
      </w:r>
    </w:p>
    <w:p w:rsidR="00220D1A" w:rsidRDefault="00220D1A" w:rsidP="00220D1A">
      <w:pPr>
        <w:spacing w:line="360" w:lineRule="auto"/>
        <w:rPr>
          <w:bCs/>
          <w:sz w:val="24"/>
        </w:rPr>
      </w:pPr>
      <w:r>
        <w:rPr>
          <w:rFonts w:hint="eastAsia"/>
          <w:bCs/>
          <w:sz w:val="24"/>
        </w:rPr>
        <w:lastRenderedPageBreak/>
        <w:t xml:space="preserve">1.7 </w:t>
      </w:r>
      <w:r>
        <w:rPr>
          <w:rFonts w:hint="eastAsia"/>
          <w:bCs/>
          <w:sz w:val="24"/>
        </w:rPr>
        <w:t>文明施工目标</w:t>
      </w:r>
    </w:p>
    <w:p w:rsidR="00220D1A" w:rsidRDefault="00220D1A" w:rsidP="00220D1A">
      <w:pPr>
        <w:spacing w:line="360" w:lineRule="auto"/>
        <w:rPr>
          <w:bCs/>
          <w:sz w:val="24"/>
        </w:rPr>
      </w:pPr>
      <w:r>
        <w:rPr>
          <w:rFonts w:hint="eastAsia"/>
          <w:bCs/>
          <w:sz w:val="24"/>
        </w:rPr>
        <w:t xml:space="preserve">   </w:t>
      </w:r>
      <w:r>
        <w:rPr>
          <w:rFonts w:hint="eastAsia"/>
          <w:bCs/>
          <w:sz w:val="24"/>
        </w:rPr>
        <w:t>确保文明施工，减少施工噪音和环境污染，达到河南省综合考评优良标准，争创“河南省文明施工工地”。</w:t>
      </w: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Default="00220D1A" w:rsidP="00220D1A">
      <w:pPr>
        <w:adjustRightInd w:val="0"/>
        <w:spacing w:line="360" w:lineRule="auto"/>
        <w:jc w:val="left"/>
        <w:rPr>
          <w:b/>
          <w:sz w:val="26"/>
          <w:szCs w:val="26"/>
        </w:rPr>
      </w:pPr>
    </w:p>
    <w:p w:rsidR="00220D1A" w:rsidRPr="00EF3C37" w:rsidRDefault="00220D1A" w:rsidP="00220D1A">
      <w:pPr>
        <w:adjustRightInd w:val="0"/>
        <w:spacing w:line="360" w:lineRule="auto"/>
        <w:jc w:val="left"/>
        <w:rPr>
          <w:b/>
          <w:sz w:val="26"/>
          <w:szCs w:val="26"/>
        </w:rPr>
      </w:pPr>
      <w:r>
        <w:rPr>
          <w:rFonts w:hint="eastAsia"/>
          <w:b/>
          <w:sz w:val="26"/>
          <w:szCs w:val="26"/>
        </w:rPr>
        <w:t>（</w:t>
      </w:r>
      <w:r>
        <w:rPr>
          <w:rFonts w:hint="eastAsia"/>
          <w:b/>
          <w:sz w:val="26"/>
          <w:szCs w:val="26"/>
        </w:rPr>
        <w:t>2</w:t>
      </w:r>
      <w:r>
        <w:rPr>
          <w:rFonts w:hint="eastAsia"/>
          <w:b/>
          <w:sz w:val="26"/>
          <w:szCs w:val="26"/>
        </w:rPr>
        <w:t>）</w:t>
      </w:r>
      <w:r w:rsidRPr="00EF3C37">
        <w:rPr>
          <w:rFonts w:hint="eastAsia"/>
          <w:b/>
          <w:sz w:val="26"/>
          <w:szCs w:val="26"/>
        </w:rPr>
        <w:t>主要施工方案与技术措施</w:t>
      </w:r>
    </w:p>
    <w:p w:rsidR="00220D1A" w:rsidRDefault="00220D1A" w:rsidP="00220D1A">
      <w:pPr>
        <w:spacing w:line="360" w:lineRule="auto"/>
      </w:pPr>
      <w:r w:rsidRPr="00D754AA">
        <w:rPr>
          <w:rFonts w:hint="eastAsia"/>
        </w:rPr>
        <w:t>沟槽开挖施工</w:t>
      </w:r>
    </w:p>
    <w:p w:rsidR="00220D1A" w:rsidRDefault="00220D1A" w:rsidP="00220D1A">
      <w:pPr>
        <w:spacing w:line="360" w:lineRule="auto"/>
      </w:pPr>
      <w:r w:rsidRPr="00D754AA">
        <w:rPr>
          <w:rFonts w:hint="eastAsia"/>
        </w:rPr>
        <w:t>（一）沟槽开挖前的准备工作</w:t>
      </w:r>
      <w:r w:rsidRPr="00D754AA">
        <w:t xml:space="preserve">  </w:t>
      </w:r>
    </w:p>
    <w:p w:rsidR="00220D1A" w:rsidRDefault="00220D1A" w:rsidP="00220D1A">
      <w:pPr>
        <w:spacing w:line="360" w:lineRule="auto"/>
      </w:pPr>
      <w:r w:rsidRPr="00D754AA">
        <w:t>1</w:t>
      </w:r>
      <w:r w:rsidRPr="00D754AA">
        <w:rPr>
          <w:rFonts w:hint="eastAsia"/>
        </w:rPr>
        <w:t>、开挖前对施工范围内各种现有管线进行一次全面、细致的调查，如有问题及时和相关部门联系。</w:t>
      </w:r>
      <w:r w:rsidRPr="00D754AA">
        <w:t xml:space="preserve">  </w:t>
      </w:r>
    </w:p>
    <w:p w:rsidR="00220D1A" w:rsidRDefault="00220D1A" w:rsidP="00220D1A">
      <w:pPr>
        <w:spacing w:line="360" w:lineRule="auto"/>
      </w:pPr>
      <w:r w:rsidRPr="00D754AA">
        <w:t>2</w:t>
      </w:r>
      <w:r w:rsidRPr="00D754AA">
        <w:rPr>
          <w:rFonts w:hint="eastAsia"/>
        </w:rPr>
        <w:t>、熟悉图纸及设计文件。</w:t>
      </w:r>
      <w:r w:rsidRPr="00D754AA">
        <w:t> </w:t>
      </w:r>
    </w:p>
    <w:p w:rsidR="00220D1A" w:rsidRDefault="00220D1A" w:rsidP="00220D1A">
      <w:pPr>
        <w:spacing w:line="360" w:lineRule="auto"/>
      </w:pPr>
      <w:r w:rsidRPr="00D754AA">
        <w:t>3</w:t>
      </w:r>
      <w:r w:rsidRPr="00D754AA">
        <w:rPr>
          <w:rFonts w:hint="eastAsia"/>
        </w:rPr>
        <w:t>、检查机械设备情况及数量。</w:t>
      </w:r>
      <w:r w:rsidRPr="00D754AA">
        <w:t> </w:t>
      </w:r>
    </w:p>
    <w:p w:rsidR="00220D1A" w:rsidRDefault="00220D1A" w:rsidP="00220D1A">
      <w:pPr>
        <w:spacing w:line="360" w:lineRule="auto"/>
      </w:pPr>
      <w:r w:rsidRPr="00D754AA">
        <w:t>4</w:t>
      </w:r>
      <w:r w:rsidRPr="00D754AA">
        <w:rPr>
          <w:rFonts w:hint="eastAsia"/>
        </w:rPr>
        <w:t>、测量放线，确定开挖位置。</w:t>
      </w:r>
      <w:r w:rsidRPr="00D754AA">
        <w:t xml:space="preserve">  </w:t>
      </w:r>
    </w:p>
    <w:p w:rsidR="00220D1A" w:rsidRDefault="00220D1A" w:rsidP="00220D1A">
      <w:pPr>
        <w:spacing w:line="360" w:lineRule="auto"/>
      </w:pPr>
      <w:r w:rsidRPr="00D754AA">
        <w:t>5</w:t>
      </w:r>
      <w:r w:rsidRPr="00D754AA">
        <w:rPr>
          <w:rFonts w:hint="eastAsia"/>
        </w:rPr>
        <w:t>、通知所有管线单位，在现场标明各管线的位置，如有需要拆迁转移的管线，因尽早拆迁转移。</w:t>
      </w:r>
      <w:r w:rsidRPr="00D754AA">
        <w:t xml:space="preserve">  </w:t>
      </w:r>
    </w:p>
    <w:p w:rsidR="00220D1A" w:rsidRDefault="00220D1A" w:rsidP="00220D1A">
      <w:pPr>
        <w:spacing w:line="360" w:lineRule="auto"/>
      </w:pPr>
      <w:r w:rsidRPr="00D754AA">
        <w:t>6</w:t>
      </w:r>
      <w:r w:rsidRPr="00D754AA">
        <w:rPr>
          <w:rFonts w:hint="eastAsia"/>
        </w:rPr>
        <w:t>、待业主把需拆迁的房屋或管线、电缆、树木拆迁转移后，我项目部先对施工道路中障碍物清除干净。</w:t>
      </w:r>
      <w:r w:rsidRPr="00D754AA">
        <w:t xml:space="preserve">  </w:t>
      </w:r>
    </w:p>
    <w:p w:rsidR="00220D1A" w:rsidRDefault="00220D1A" w:rsidP="00220D1A">
      <w:pPr>
        <w:spacing w:line="360" w:lineRule="auto"/>
      </w:pPr>
      <w:r w:rsidRPr="00D754AA">
        <w:t>7</w:t>
      </w:r>
      <w:r w:rsidRPr="00D754AA">
        <w:rPr>
          <w:rFonts w:hint="eastAsia"/>
        </w:rPr>
        <w:t>、附近的房屋、铺面等建筑物距离开挖的沟槽为</w:t>
      </w:r>
      <w:r w:rsidRPr="00D754AA">
        <w:t>3</w:t>
      </w:r>
      <w:r w:rsidRPr="00D754AA">
        <w:rPr>
          <w:rFonts w:hint="eastAsia"/>
        </w:rPr>
        <w:t>、</w:t>
      </w:r>
      <w:r w:rsidRPr="00D754AA">
        <w:t>5~4</w:t>
      </w:r>
      <w:r w:rsidRPr="00D754AA">
        <w:rPr>
          <w:rFonts w:hint="eastAsia"/>
        </w:rPr>
        <w:t>、</w:t>
      </w:r>
      <w:r w:rsidRPr="00D754AA">
        <w:t>5</w:t>
      </w:r>
      <w:r w:rsidRPr="00D754AA">
        <w:rPr>
          <w:rFonts w:hint="eastAsia"/>
        </w:rPr>
        <w:t>米，具有较大危险性，我项目部决定采用全封闭式彩钢板围护，在路口处安放红色警示灯提高安全。</w:t>
      </w:r>
      <w:r w:rsidRPr="00D754AA">
        <w:t> </w:t>
      </w:r>
    </w:p>
    <w:p w:rsidR="00220D1A" w:rsidRDefault="00220D1A" w:rsidP="00220D1A">
      <w:pPr>
        <w:spacing w:line="360" w:lineRule="auto"/>
      </w:pPr>
      <w:r w:rsidRPr="00D754AA">
        <w:t>8</w:t>
      </w:r>
      <w:r w:rsidRPr="00D754AA">
        <w:rPr>
          <w:rFonts w:hint="eastAsia"/>
        </w:rPr>
        <w:t>、待所有准备工作做完后，先开挖路床深度为</w:t>
      </w:r>
      <w:r w:rsidRPr="00D754AA">
        <w:t>1</w:t>
      </w:r>
      <w:r w:rsidRPr="00D754AA">
        <w:rPr>
          <w:rFonts w:hint="eastAsia"/>
        </w:rPr>
        <w:t>米</w:t>
      </w:r>
      <w:r w:rsidRPr="00D754AA">
        <w:t>~1</w:t>
      </w:r>
      <w:r w:rsidRPr="00D754AA">
        <w:rPr>
          <w:rFonts w:hint="eastAsia"/>
        </w:rPr>
        <w:t>、</w:t>
      </w:r>
      <w:r w:rsidRPr="00D754AA">
        <w:t>5</w:t>
      </w:r>
      <w:r w:rsidRPr="00D754AA">
        <w:rPr>
          <w:rFonts w:hint="eastAsia"/>
        </w:rPr>
        <w:t>米后，再开挖沟槽。</w:t>
      </w:r>
      <w:r w:rsidRPr="00D754AA">
        <w:t> </w:t>
      </w:r>
    </w:p>
    <w:p w:rsidR="00220D1A" w:rsidRDefault="00220D1A" w:rsidP="00220D1A">
      <w:pPr>
        <w:spacing w:line="360" w:lineRule="auto"/>
      </w:pPr>
      <w:r w:rsidRPr="00D754AA">
        <w:t>9</w:t>
      </w:r>
      <w:r w:rsidRPr="00D754AA">
        <w:rPr>
          <w:rFonts w:hint="eastAsia"/>
        </w:rPr>
        <w:t>、配备安全人员做应急措施。</w:t>
      </w:r>
      <w:r w:rsidRPr="00D754AA">
        <w:t> </w:t>
      </w:r>
    </w:p>
    <w:p w:rsidR="00220D1A" w:rsidRDefault="00220D1A" w:rsidP="00220D1A">
      <w:pPr>
        <w:spacing w:line="360" w:lineRule="auto"/>
      </w:pPr>
      <w:r w:rsidRPr="00D754AA">
        <w:rPr>
          <w:rFonts w:hint="eastAsia"/>
        </w:rPr>
        <w:t>（二）开挖沟槽的防护措施</w:t>
      </w:r>
      <w:r w:rsidRPr="00D754AA">
        <w:t xml:space="preserve">  </w:t>
      </w:r>
    </w:p>
    <w:p w:rsidR="00220D1A" w:rsidRDefault="00220D1A" w:rsidP="00220D1A">
      <w:pPr>
        <w:spacing w:line="360" w:lineRule="auto"/>
      </w:pPr>
      <w:r w:rsidRPr="00D754AA">
        <w:t>1</w:t>
      </w:r>
      <w:r w:rsidRPr="00D754AA">
        <w:rPr>
          <w:rFonts w:hint="eastAsia"/>
        </w:rPr>
        <w:t>、在开挖沟槽前先在边线设立固定观察点，主要观察开裂及塌方情况，配备专职人员观察。</w:t>
      </w:r>
      <w:r w:rsidRPr="00D754AA">
        <w:t> 2</w:t>
      </w:r>
      <w:r w:rsidRPr="00D754AA">
        <w:rPr>
          <w:rFonts w:hint="eastAsia"/>
        </w:rPr>
        <w:t>、一般情况下，先挖污水沟槽，待污水沟槽回填后再挖雨水沟槽。</w:t>
      </w:r>
      <w:r w:rsidRPr="00D754AA">
        <w:t xml:space="preserve">  </w:t>
      </w:r>
    </w:p>
    <w:p w:rsidR="00220D1A" w:rsidRDefault="00220D1A" w:rsidP="00220D1A">
      <w:pPr>
        <w:spacing w:line="360" w:lineRule="auto"/>
      </w:pPr>
      <w:r w:rsidRPr="00D754AA">
        <w:t>3</w:t>
      </w:r>
      <w:r w:rsidRPr="00D754AA">
        <w:rPr>
          <w:rFonts w:hint="eastAsia"/>
        </w:rPr>
        <w:t>、如果观察出现开裂塌方及液限较大的土质（软泥等），则按无间隔排列或咬口排列打加密钢板桩（槽钢）。危机处理加密槽钢厚度为</w:t>
      </w:r>
      <w:r w:rsidRPr="00D754AA">
        <w:t>10mm-15mm</w:t>
      </w:r>
      <w:r w:rsidRPr="00D754AA">
        <w:rPr>
          <w:rFonts w:hint="eastAsia"/>
        </w:rPr>
        <w:t>，宽度为</w:t>
      </w:r>
      <w:r w:rsidRPr="00D754AA">
        <w:t>25cm</w:t>
      </w:r>
      <w:r w:rsidRPr="00D754AA">
        <w:rPr>
          <w:rFonts w:hint="eastAsia"/>
        </w:rPr>
        <w:t>。并用槽钢做横梁。</w:t>
      </w:r>
      <w:r w:rsidRPr="00D754AA">
        <w:t> 4</w:t>
      </w:r>
      <w:r w:rsidRPr="00D754AA">
        <w:rPr>
          <w:rFonts w:hint="eastAsia"/>
        </w:rPr>
        <w:t>、房屋、铺面距离沟槽边缘不足</w:t>
      </w:r>
      <w:r w:rsidRPr="00D754AA">
        <w:t>4m</w:t>
      </w:r>
      <w:r w:rsidRPr="00D754AA">
        <w:rPr>
          <w:rFonts w:hint="eastAsia"/>
        </w:rPr>
        <w:t>时，为保证建筑物安全，全部采用无间隔排列钢板桩（槽钢）防护，以防边坡坍塌对建筑物产生危害。</w:t>
      </w:r>
      <w:r w:rsidRPr="00D754AA">
        <w:t xml:space="preserve">  </w:t>
      </w:r>
    </w:p>
    <w:p w:rsidR="00220D1A" w:rsidRDefault="00220D1A" w:rsidP="00220D1A">
      <w:pPr>
        <w:spacing w:line="360" w:lineRule="auto"/>
      </w:pPr>
      <w:r w:rsidRPr="00D754AA">
        <w:t>5</w:t>
      </w:r>
      <w:r w:rsidRPr="00D754AA">
        <w:rPr>
          <w:rFonts w:hint="eastAsia"/>
        </w:rPr>
        <w:t>、在施工过程中有专职安全人员指挥车辆运输土方，以免车辆接近沟槽，引起塌方。</w:t>
      </w:r>
      <w:r w:rsidRPr="00D754AA">
        <w:t> </w:t>
      </w:r>
    </w:p>
    <w:p w:rsidR="00220D1A" w:rsidRDefault="00220D1A" w:rsidP="00220D1A">
      <w:pPr>
        <w:spacing w:line="360" w:lineRule="auto"/>
      </w:pPr>
      <w:r w:rsidRPr="00D754AA">
        <w:rPr>
          <w:rFonts w:hint="eastAsia"/>
        </w:rPr>
        <w:t>（三）沟槽开挖方法</w:t>
      </w:r>
      <w:r w:rsidRPr="00D754AA">
        <w:t xml:space="preserve">    </w:t>
      </w:r>
    </w:p>
    <w:p w:rsidR="00220D1A" w:rsidRDefault="00220D1A" w:rsidP="00220D1A">
      <w:pPr>
        <w:spacing w:line="360" w:lineRule="auto"/>
      </w:pPr>
      <w:r w:rsidRPr="00D754AA">
        <w:t>1</w:t>
      </w:r>
      <w:r w:rsidRPr="00D754AA">
        <w:rPr>
          <w:rFonts w:hint="eastAsia"/>
        </w:rPr>
        <w:t>、土方开挖采用自然放坡开挖，放坡系数为</w:t>
      </w:r>
      <w:r w:rsidRPr="00D754AA">
        <w:t>1</w:t>
      </w:r>
      <w:r w:rsidRPr="00D754AA">
        <w:rPr>
          <w:rFonts w:hint="eastAsia"/>
        </w:rPr>
        <w:t>：</w:t>
      </w:r>
      <w:r w:rsidRPr="00D754AA">
        <w:t>1</w:t>
      </w:r>
      <w:r w:rsidRPr="00D754AA">
        <w:rPr>
          <w:rFonts w:hint="eastAsia"/>
        </w:rPr>
        <w:t>。</w:t>
      </w:r>
      <w:r w:rsidRPr="00D754AA">
        <w:t> </w:t>
      </w:r>
    </w:p>
    <w:p w:rsidR="00220D1A" w:rsidRDefault="00220D1A" w:rsidP="00220D1A">
      <w:pPr>
        <w:spacing w:line="360" w:lineRule="auto"/>
      </w:pPr>
      <w:r w:rsidRPr="00D754AA">
        <w:t>2</w:t>
      </w:r>
      <w:r w:rsidRPr="00D754AA">
        <w:rPr>
          <w:rFonts w:hint="eastAsia"/>
        </w:rPr>
        <w:t>、开挖方式以机械开挖为主，人工开挖进行配合。土方采用分段分层开挖的方式进行，开挖深度</w:t>
      </w:r>
      <w:r w:rsidRPr="00D754AA">
        <w:t>3</w:t>
      </w:r>
      <w:r w:rsidRPr="00D754AA">
        <w:rPr>
          <w:rFonts w:hint="eastAsia"/>
        </w:rPr>
        <w:t>、</w:t>
      </w:r>
      <w:r w:rsidRPr="00D754AA">
        <w:t>0m</w:t>
      </w:r>
      <w:r w:rsidRPr="00D754AA">
        <w:rPr>
          <w:rFonts w:hint="eastAsia"/>
        </w:rPr>
        <w:t>以内的采用挖掘机一次开挖至距沟槽底</w:t>
      </w:r>
      <w:r w:rsidRPr="00D754AA">
        <w:t>20</w:t>
      </w:r>
      <w:r w:rsidRPr="00D754AA">
        <w:rPr>
          <w:rFonts w:hint="eastAsia"/>
        </w:rPr>
        <w:t>、</w:t>
      </w:r>
      <w:r w:rsidRPr="00D754AA">
        <w:t>0cm</w:t>
      </w:r>
      <w:r w:rsidRPr="00D754AA">
        <w:rPr>
          <w:rFonts w:hint="eastAsia"/>
        </w:rPr>
        <w:t>，开挖深度超过</w:t>
      </w:r>
      <w:r w:rsidRPr="00D754AA">
        <w:t>3</w:t>
      </w:r>
      <w:r w:rsidRPr="00D754AA">
        <w:rPr>
          <w:rFonts w:hint="eastAsia"/>
        </w:rPr>
        <w:t>、</w:t>
      </w:r>
      <w:r w:rsidRPr="00D754AA">
        <w:t>0m</w:t>
      </w:r>
      <w:r w:rsidRPr="00D754AA">
        <w:rPr>
          <w:rFonts w:hint="eastAsia"/>
        </w:rPr>
        <w:t>的，</w:t>
      </w:r>
      <w:r w:rsidRPr="00D754AA">
        <w:rPr>
          <w:rFonts w:hint="eastAsia"/>
        </w:rPr>
        <w:lastRenderedPageBreak/>
        <w:t>采用挖掘机分两次开挖至距沟槽底</w:t>
      </w:r>
      <w:r w:rsidRPr="00D754AA">
        <w:t>20</w:t>
      </w:r>
      <w:r w:rsidRPr="00D754AA">
        <w:rPr>
          <w:rFonts w:hint="eastAsia"/>
        </w:rPr>
        <w:t>、</w:t>
      </w:r>
      <w:r w:rsidRPr="00D754AA">
        <w:t>0cm</w:t>
      </w:r>
      <w:r w:rsidRPr="00D754AA">
        <w:rPr>
          <w:rFonts w:hint="eastAsia"/>
        </w:rPr>
        <w:t>，挖出的土方用自卸运土车运至指定余泥堆场。</w:t>
      </w:r>
      <w:r w:rsidRPr="00D754AA">
        <w:t> </w:t>
      </w:r>
      <w:r w:rsidRPr="00D754AA">
        <w:t>3</w:t>
      </w:r>
      <w:r w:rsidRPr="00D754AA">
        <w:rPr>
          <w:rFonts w:hint="eastAsia"/>
        </w:rPr>
        <w:t>、沟槽基底标高以上</w:t>
      </w:r>
      <w:r w:rsidRPr="00D754AA">
        <w:t>20cm</w:t>
      </w:r>
      <w:r w:rsidRPr="00D754AA">
        <w:rPr>
          <w:rFonts w:hint="eastAsia"/>
        </w:rPr>
        <w:t>的土层，采用人工开挖、清理、平整，以免扰动基底土，严禁超挖。</w:t>
      </w:r>
      <w:r w:rsidRPr="00D754AA">
        <w:t xml:space="preserve">  </w:t>
      </w:r>
    </w:p>
    <w:p w:rsidR="00220D1A" w:rsidRDefault="00220D1A" w:rsidP="00220D1A">
      <w:pPr>
        <w:spacing w:line="360" w:lineRule="auto"/>
      </w:pPr>
      <w:r w:rsidRPr="00D754AA">
        <w:t>4</w:t>
      </w:r>
      <w:r w:rsidRPr="00D754AA">
        <w:rPr>
          <w:rFonts w:hint="eastAsia"/>
        </w:rPr>
        <w:t>、沟槽开挖过程中，不同土层面标高须报验监理、业主确认，并做好记录。</w:t>
      </w:r>
      <w:r w:rsidRPr="00D754AA">
        <w:t xml:space="preserve">  </w:t>
      </w:r>
    </w:p>
    <w:p w:rsidR="00220D1A" w:rsidRDefault="00220D1A" w:rsidP="00220D1A">
      <w:pPr>
        <w:spacing w:line="360" w:lineRule="auto"/>
      </w:pPr>
      <w:r w:rsidRPr="00D754AA">
        <w:t>5</w:t>
      </w:r>
      <w:r w:rsidRPr="00D754AA">
        <w:rPr>
          <w:rFonts w:hint="eastAsia"/>
        </w:rPr>
        <w:t>、土层与设计不符时，及时通知设计、监理单位，由设计、监理及施工单位共同商讨处理方法。</w:t>
      </w:r>
      <w:r w:rsidRPr="00D754AA">
        <w:t xml:space="preserve">  </w:t>
      </w:r>
    </w:p>
    <w:p w:rsidR="00220D1A" w:rsidRDefault="00220D1A" w:rsidP="00220D1A">
      <w:pPr>
        <w:spacing w:line="360" w:lineRule="auto"/>
      </w:pPr>
      <w:r w:rsidRPr="00D754AA">
        <w:rPr>
          <w:rFonts w:hint="eastAsia"/>
        </w:rPr>
        <w:t>（四）沟槽排水措施</w:t>
      </w:r>
      <w:r w:rsidRPr="00D754AA">
        <w:t xml:space="preserve">  </w:t>
      </w:r>
    </w:p>
    <w:p w:rsidR="00220D1A" w:rsidRDefault="00220D1A" w:rsidP="00220D1A">
      <w:pPr>
        <w:spacing w:line="360" w:lineRule="auto"/>
      </w:pPr>
      <w:r w:rsidRPr="00D754AA">
        <w:t>1</w:t>
      </w:r>
      <w:r w:rsidRPr="00D754AA">
        <w:rPr>
          <w:rFonts w:hint="eastAsia"/>
        </w:rPr>
        <w:t>、在沟槽外设置排水沟和集水井，截止沟槽外地表水流入沟槽，集水井内的污水经沉淀后排放。</w:t>
      </w:r>
      <w:r w:rsidRPr="00D754AA">
        <w:t xml:space="preserve">  </w:t>
      </w:r>
    </w:p>
    <w:p w:rsidR="00220D1A" w:rsidRDefault="00220D1A" w:rsidP="00220D1A">
      <w:pPr>
        <w:spacing w:line="360" w:lineRule="auto"/>
      </w:pPr>
      <w:r w:rsidRPr="00D754AA">
        <w:t>2</w:t>
      </w:r>
      <w:r w:rsidRPr="00D754AA">
        <w:rPr>
          <w:rFonts w:hint="eastAsia"/>
        </w:rPr>
        <w:t>、开挖时基底设置临时排水沟，排水沟的截面尺寸为</w:t>
      </w:r>
      <w:r w:rsidRPr="00D754AA">
        <w:t>200mm×300mm</w:t>
      </w:r>
      <w:r w:rsidRPr="00D754AA">
        <w:rPr>
          <w:rFonts w:hint="eastAsia"/>
        </w:rPr>
        <w:t>，沿着临时排水沟每隔</w:t>
      </w:r>
      <w:r w:rsidRPr="00D754AA">
        <w:t>20m</w:t>
      </w:r>
      <w:r w:rsidRPr="00D754AA">
        <w:rPr>
          <w:rFonts w:hint="eastAsia"/>
        </w:rPr>
        <w:t>设置</w:t>
      </w:r>
      <w:r w:rsidRPr="00D754AA">
        <w:t>600mm×600mm×800mm</w:t>
      </w:r>
      <w:r w:rsidRPr="00D754AA">
        <w:rPr>
          <w:rFonts w:hint="eastAsia"/>
        </w:rPr>
        <w:t>的集水井，采用潜水泵把集水井的水抽出沟槽外。</w:t>
      </w:r>
    </w:p>
    <w:p w:rsidR="00220D1A" w:rsidRDefault="00220D1A" w:rsidP="00220D1A">
      <w:pPr>
        <w:spacing w:line="360" w:lineRule="auto"/>
      </w:pPr>
      <w:r w:rsidRPr="00D754AA">
        <w:rPr>
          <w:rFonts w:hint="eastAsia"/>
        </w:rPr>
        <w:t>（五）注意事项</w:t>
      </w:r>
      <w:r w:rsidRPr="00D754AA">
        <w:t xml:space="preserve">  </w:t>
      </w:r>
    </w:p>
    <w:p w:rsidR="00220D1A" w:rsidRDefault="00220D1A" w:rsidP="00220D1A">
      <w:pPr>
        <w:spacing w:line="360" w:lineRule="auto"/>
      </w:pPr>
      <w:r w:rsidRPr="00D754AA">
        <w:t>1</w:t>
      </w:r>
      <w:r w:rsidRPr="00D754AA">
        <w:rPr>
          <w:rFonts w:hint="eastAsia"/>
        </w:rPr>
        <w:t>、开挖后的土方如达到回填质量要求并经监理确认后应用于填筑材料，不适用于回填的土料弃于业主、监理指定地点。</w:t>
      </w:r>
      <w:r w:rsidRPr="00D754AA">
        <w:t xml:space="preserve">  </w:t>
      </w:r>
    </w:p>
    <w:p w:rsidR="00220D1A" w:rsidRDefault="00220D1A" w:rsidP="00220D1A">
      <w:pPr>
        <w:spacing w:line="360" w:lineRule="auto"/>
      </w:pPr>
      <w:r w:rsidRPr="00D754AA">
        <w:t>2</w:t>
      </w:r>
      <w:r w:rsidRPr="00D754AA">
        <w:rPr>
          <w:rFonts w:hint="eastAsia"/>
        </w:rPr>
        <w:t>、沟槽开挖时其断面尺寸必须准确，沟底平直，沟内无塌方，无积水，无各种油类及杂物，转角符合设计要求。</w:t>
      </w:r>
      <w:r w:rsidRPr="00D754AA">
        <w:t xml:space="preserve">  </w:t>
      </w:r>
    </w:p>
    <w:p w:rsidR="00220D1A" w:rsidRDefault="00220D1A" w:rsidP="00220D1A">
      <w:pPr>
        <w:spacing w:line="360" w:lineRule="auto"/>
      </w:pPr>
      <w:r w:rsidRPr="00D754AA">
        <w:t>3</w:t>
      </w:r>
      <w:r w:rsidRPr="00D754AA">
        <w:rPr>
          <w:rFonts w:hint="eastAsia"/>
        </w:rPr>
        <w:t>、土方外运采用载重自卸车，沿施工现场临时施工便道，将余泥运至弃土场。</w:t>
      </w:r>
      <w:r w:rsidRPr="00D754AA">
        <w:t> </w:t>
      </w:r>
    </w:p>
    <w:p w:rsidR="00220D1A" w:rsidRDefault="00220D1A" w:rsidP="00220D1A">
      <w:pPr>
        <w:spacing w:line="360" w:lineRule="auto"/>
      </w:pPr>
      <w:r w:rsidRPr="00D754AA">
        <w:t>4</w:t>
      </w:r>
      <w:r w:rsidRPr="00D754AA">
        <w:rPr>
          <w:rFonts w:hint="eastAsia"/>
        </w:rPr>
        <w:t>、夜间开挖时，应有足够的照明设施，并要合理安排开挖顺序，防止错挖或超挖。</w:t>
      </w:r>
      <w:r w:rsidRPr="00D754AA">
        <w:t> </w:t>
      </w:r>
    </w:p>
    <w:p w:rsidR="00220D1A" w:rsidRDefault="00220D1A" w:rsidP="00220D1A">
      <w:pPr>
        <w:spacing w:line="360" w:lineRule="auto"/>
      </w:pPr>
      <w:r w:rsidRPr="003D21FE">
        <w:rPr>
          <w:rFonts w:hint="eastAsia"/>
          <w:b/>
        </w:rPr>
        <w:t>（六）</w:t>
      </w:r>
      <w:r w:rsidRPr="00D754AA">
        <w:rPr>
          <w:rFonts w:hint="eastAsia"/>
          <w:b/>
        </w:rPr>
        <w:t>土方回填</w:t>
      </w:r>
      <w:r w:rsidRPr="00D754AA">
        <w:t xml:space="preserve">  </w:t>
      </w:r>
    </w:p>
    <w:p w:rsidR="00220D1A" w:rsidRDefault="00220D1A" w:rsidP="00220D1A">
      <w:pPr>
        <w:spacing w:line="360" w:lineRule="auto"/>
      </w:pPr>
      <w:r w:rsidRPr="00D754AA">
        <w:t>1</w:t>
      </w:r>
      <w:r w:rsidRPr="00D754AA">
        <w:rPr>
          <w:rFonts w:hint="eastAsia"/>
        </w:rPr>
        <w:t>、待管道安装完成并经验收合格后，方可进行土方回填。</w:t>
      </w:r>
      <w:r w:rsidRPr="00D754AA">
        <w:t xml:space="preserve">  </w:t>
      </w:r>
    </w:p>
    <w:p w:rsidR="00220D1A" w:rsidRDefault="00220D1A" w:rsidP="00220D1A">
      <w:pPr>
        <w:spacing w:line="360" w:lineRule="auto"/>
      </w:pPr>
      <w:r w:rsidRPr="00D754AA">
        <w:t>2</w:t>
      </w:r>
      <w:r w:rsidRPr="00D754AA">
        <w:rPr>
          <w:rFonts w:hint="eastAsia"/>
        </w:rPr>
        <w:t>、回填材料选用合适的并经监理确认的挖出土或经试验合格的外运材料。回填前，确保沟槽内无积水。不得回填淤泥、腐植土、冻土及有机物质。</w:t>
      </w:r>
      <w:r w:rsidRPr="00D754AA">
        <w:t xml:space="preserve">  </w:t>
      </w:r>
    </w:p>
    <w:p w:rsidR="00220D1A" w:rsidRDefault="00220D1A" w:rsidP="00220D1A">
      <w:pPr>
        <w:spacing w:line="360" w:lineRule="auto"/>
      </w:pPr>
      <w:r w:rsidRPr="00D754AA">
        <w:t>3</w:t>
      </w:r>
      <w:r w:rsidRPr="00D754AA">
        <w:rPr>
          <w:rFonts w:hint="eastAsia"/>
        </w:rPr>
        <w:t>、土方回填采用分层对称回填分层夯实的方法，每层回填厚度不大于</w:t>
      </w:r>
      <w:r w:rsidRPr="00D754AA">
        <w:t>300mm</w:t>
      </w:r>
      <w:r w:rsidRPr="00D754AA">
        <w:rPr>
          <w:rFonts w:hint="eastAsia"/>
        </w:rPr>
        <w:t>。</w:t>
      </w:r>
    </w:p>
    <w:p w:rsidR="00220D1A" w:rsidRDefault="00220D1A" w:rsidP="00220D1A">
      <w:pPr>
        <w:spacing w:line="360" w:lineRule="auto"/>
      </w:pPr>
      <w:r w:rsidRPr="00D754AA">
        <w:t>4</w:t>
      </w:r>
      <w:r w:rsidRPr="00D754AA">
        <w:rPr>
          <w:rFonts w:hint="eastAsia"/>
        </w:rPr>
        <w:t>、回填土夯压密实度达不到要求的密实度时，可根据具体情况加适量石灰土、砂、砂砾或其他可达到要求密实度的材料。</w:t>
      </w:r>
      <w:r w:rsidRPr="00D754AA">
        <w:t xml:space="preserve">  </w:t>
      </w:r>
    </w:p>
    <w:p w:rsidR="00220D1A" w:rsidRDefault="00220D1A" w:rsidP="00220D1A">
      <w:pPr>
        <w:spacing w:line="360" w:lineRule="auto"/>
      </w:pPr>
      <w:r w:rsidRPr="00D754AA">
        <w:t>5</w:t>
      </w:r>
      <w:r w:rsidRPr="00D754AA">
        <w:rPr>
          <w:rFonts w:hint="eastAsia"/>
        </w:rPr>
        <w:t>、回填管道两侧土方时应避免碰撞管道以免损坏，每层回填完后，采用打夯机夯实。</w:t>
      </w:r>
      <w:r w:rsidRPr="00D754AA">
        <w:t> </w:t>
      </w:r>
    </w:p>
    <w:p w:rsidR="00220D1A" w:rsidRDefault="00220D1A" w:rsidP="00220D1A">
      <w:pPr>
        <w:spacing w:line="360" w:lineRule="auto"/>
      </w:pPr>
      <w:r w:rsidRPr="00D754AA">
        <w:t>6</w:t>
      </w:r>
      <w:r w:rsidRPr="00D754AA">
        <w:rPr>
          <w:rFonts w:hint="eastAsia"/>
        </w:rPr>
        <w:t>、管顶土方回填时，路基面以下深度范围压实度要求为：</w:t>
      </w:r>
      <w:r w:rsidRPr="00D754AA">
        <w:t>0</w:t>
      </w:r>
      <w:r w:rsidRPr="00D754AA">
        <w:rPr>
          <w:rFonts w:hint="eastAsia"/>
        </w:rPr>
        <w:t>～</w:t>
      </w:r>
      <w:r w:rsidRPr="00D754AA">
        <w:t>800mm</w:t>
      </w:r>
      <w:r w:rsidRPr="00D754AA">
        <w:rPr>
          <w:rFonts w:hint="eastAsia"/>
        </w:rPr>
        <w:t>范围压实度不小于</w:t>
      </w:r>
      <w:r w:rsidRPr="00D754AA">
        <w:t>95%</w:t>
      </w:r>
      <w:r w:rsidRPr="00D754AA">
        <w:rPr>
          <w:rFonts w:hint="eastAsia"/>
        </w:rPr>
        <w:t>，</w:t>
      </w:r>
      <w:r w:rsidRPr="00D754AA">
        <w:t>800</w:t>
      </w:r>
      <w:r w:rsidRPr="00D754AA">
        <w:rPr>
          <w:rFonts w:hint="eastAsia"/>
        </w:rPr>
        <w:t>～</w:t>
      </w:r>
      <w:r w:rsidRPr="00D754AA">
        <w:t>1500mm</w:t>
      </w:r>
      <w:r w:rsidRPr="00D754AA">
        <w:rPr>
          <w:rFonts w:hint="eastAsia"/>
        </w:rPr>
        <w:t>范围压实度不小于</w:t>
      </w:r>
      <w:r w:rsidRPr="00D754AA">
        <w:t>93%</w:t>
      </w:r>
      <w:r w:rsidRPr="00D754AA">
        <w:rPr>
          <w:rFonts w:hint="eastAsia"/>
        </w:rPr>
        <w:t>，</w:t>
      </w:r>
      <w:r w:rsidRPr="00D754AA">
        <w:t>1500mm</w:t>
      </w:r>
      <w:r w:rsidRPr="00D754AA">
        <w:rPr>
          <w:rFonts w:hint="eastAsia"/>
        </w:rPr>
        <w:t>以下压实度不小于</w:t>
      </w:r>
      <w:r w:rsidRPr="00D754AA">
        <w:t>90%</w:t>
      </w:r>
      <w:r w:rsidRPr="00D754AA">
        <w:rPr>
          <w:rFonts w:hint="eastAsia"/>
        </w:rPr>
        <w:t>。</w:t>
      </w:r>
      <w:r w:rsidRPr="00D754AA">
        <w:t> </w:t>
      </w:r>
    </w:p>
    <w:p w:rsidR="00220D1A" w:rsidRDefault="00220D1A" w:rsidP="00220D1A">
      <w:pPr>
        <w:spacing w:line="360" w:lineRule="auto"/>
      </w:pPr>
      <w:r w:rsidRPr="00D754AA">
        <w:rPr>
          <w:rFonts w:hint="eastAsia"/>
        </w:rPr>
        <w:t>（七）质量保证措施</w:t>
      </w:r>
      <w:r w:rsidRPr="00D754AA">
        <w:t xml:space="preserve">  </w:t>
      </w:r>
    </w:p>
    <w:p w:rsidR="00220D1A" w:rsidRDefault="00220D1A" w:rsidP="00220D1A">
      <w:pPr>
        <w:spacing w:line="360" w:lineRule="auto"/>
      </w:pPr>
      <w:r w:rsidRPr="00D754AA">
        <w:t>1</w:t>
      </w:r>
      <w:r w:rsidRPr="00D754AA">
        <w:rPr>
          <w:rFonts w:hint="eastAsia"/>
        </w:rPr>
        <w:t>、认真熟悉设计图纸，搞清管道与道路中心线的尺寸关系。用经纬仪、水准仪进行施工测</w:t>
      </w:r>
      <w:r w:rsidRPr="00D754AA">
        <w:rPr>
          <w:rFonts w:hint="eastAsia"/>
        </w:rPr>
        <w:lastRenderedPageBreak/>
        <w:t>量。</w:t>
      </w:r>
      <w:r w:rsidRPr="00D754AA">
        <w:t xml:space="preserve">  </w:t>
      </w:r>
    </w:p>
    <w:p w:rsidR="00220D1A" w:rsidRDefault="00220D1A" w:rsidP="00220D1A">
      <w:pPr>
        <w:spacing w:line="360" w:lineRule="auto"/>
      </w:pPr>
      <w:r w:rsidRPr="00D754AA">
        <w:t>2</w:t>
      </w:r>
      <w:r w:rsidRPr="00D754AA">
        <w:rPr>
          <w:rFonts w:hint="eastAsia"/>
        </w:rPr>
        <w:t>、认真核对轴线和各桩的桩位。</w:t>
      </w:r>
      <w:r w:rsidRPr="00D754AA">
        <w:t xml:space="preserve">  </w:t>
      </w:r>
    </w:p>
    <w:p w:rsidR="00220D1A" w:rsidRDefault="00220D1A" w:rsidP="00220D1A">
      <w:pPr>
        <w:spacing w:line="360" w:lineRule="auto"/>
      </w:pPr>
      <w:r w:rsidRPr="00D754AA">
        <w:t>3</w:t>
      </w:r>
      <w:r w:rsidRPr="00D754AA">
        <w:rPr>
          <w:rFonts w:hint="eastAsia"/>
        </w:rPr>
        <w:t>、认真掌握标高，严禁超挖。挖土机进行突防开挖过程中，要控制挖土机的下挖高度，不能超挖，边坡应预留不少于</w:t>
      </w:r>
      <w:r w:rsidRPr="00D754AA">
        <w:t>200</w:t>
      </w:r>
      <w:r w:rsidRPr="00D754AA">
        <w:rPr>
          <w:rFonts w:hint="eastAsia"/>
        </w:rPr>
        <w:t>厚的土供人工修整。人工开挖严格控制每层挖土深度和总深度，同样严禁超挖，并保证均衡、对称开挖。</w:t>
      </w:r>
      <w:r w:rsidRPr="00D754AA">
        <w:t> </w:t>
      </w:r>
    </w:p>
    <w:p w:rsidR="00220D1A" w:rsidRDefault="00220D1A" w:rsidP="00220D1A">
      <w:pPr>
        <w:spacing w:line="360" w:lineRule="auto"/>
      </w:pPr>
      <w:r w:rsidRPr="00D754AA">
        <w:t>4</w:t>
      </w:r>
      <w:r w:rsidRPr="00D754AA">
        <w:rPr>
          <w:rFonts w:hint="eastAsia"/>
        </w:rPr>
        <w:t>、妥善保护好各轴线桩与高程桩。</w:t>
      </w:r>
      <w:r w:rsidRPr="00D754AA">
        <w:t xml:space="preserve">  </w:t>
      </w:r>
    </w:p>
    <w:p w:rsidR="00220D1A" w:rsidRDefault="00220D1A" w:rsidP="00220D1A">
      <w:pPr>
        <w:spacing w:line="360" w:lineRule="auto"/>
      </w:pPr>
      <w:r w:rsidRPr="00D754AA">
        <w:t>5</w:t>
      </w:r>
      <w:r w:rsidRPr="00D754AA">
        <w:rPr>
          <w:rFonts w:hint="eastAsia"/>
        </w:rPr>
        <w:t>、采用卸载放坡开挖土方，采用自然铲坡，严禁人工填平找坡。</w:t>
      </w:r>
      <w:r w:rsidRPr="00D754AA">
        <w:t> </w:t>
      </w:r>
    </w:p>
    <w:p w:rsidR="00220D1A" w:rsidRDefault="00220D1A" w:rsidP="00220D1A">
      <w:pPr>
        <w:spacing w:line="360" w:lineRule="auto"/>
      </w:pPr>
      <w:r w:rsidRPr="00D754AA">
        <w:rPr>
          <w:rFonts w:hint="eastAsia"/>
        </w:rPr>
        <w:t>（八）安全保证措施</w:t>
      </w:r>
      <w:r w:rsidRPr="00D754AA">
        <w:t xml:space="preserve">  </w:t>
      </w:r>
    </w:p>
    <w:p w:rsidR="00220D1A" w:rsidRDefault="00220D1A" w:rsidP="00220D1A">
      <w:pPr>
        <w:spacing w:line="360" w:lineRule="auto"/>
      </w:pPr>
      <w:r w:rsidRPr="00D754AA">
        <w:t>1</w:t>
      </w:r>
      <w:r w:rsidRPr="00D754AA">
        <w:rPr>
          <w:rFonts w:hint="eastAsia"/>
        </w:rPr>
        <w:t>、基槽开挖应尽量避开雨季施工。如遇雨天，应加强排水措施；道路及坡道应采取一定的防滑措施。</w:t>
      </w:r>
      <w:r w:rsidRPr="00D754AA">
        <w:t xml:space="preserve">  </w:t>
      </w:r>
    </w:p>
    <w:p w:rsidR="00220D1A" w:rsidRDefault="00220D1A" w:rsidP="00220D1A">
      <w:pPr>
        <w:spacing w:line="360" w:lineRule="auto"/>
      </w:pPr>
      <w:r w:rsidRPr="00D754AA">
        <w:t>2</w:t>
      </w:r>
      <w:r w:rsidRPr="00D754AA">
        <w:rPr>
          <w:rFonts w:hint="eastAsia"/>
        </w:rPr>
        <w:t>、基槽开挖时，应认真加强对边坡的监控。如发现边坡有裂缝、疏松、落土或变形等现象，应立即停止施工，加强监护或将边坡坡度适当放缓。</w:t>
      </w:r>
      <w:r w:rsidRPr="00D754AA">
        <w:t xml:space="preserve">  </w:t>
      </w:r>
    </w:p>
    <w:p w:rsidR="00220D1A" w:rsidRDefault="00220D1A" w:rsidP="00220D1A">
      <w:pPr>
        <w:spacing w:line="360" w:lineRule="auto"/>
      </w:pPr>
      <w:r w:rsidRPr="00D754AA">
        <w:t>3</w:t>
      </w:r>
      <w:r w:rsidRPr="00D754AA">
        <w:rPr>
          <w:rFonts w:hint="eastAsia"/>
        </w:rPr>
        <w:t>、机械挖土时，挖机应保持水平位置。每次移动后，支座应稳当，下方的土层应牢固。作业时，必须待臂杆停稳后再挖土；装车时，应待汽车停稳后再装土，回转挖土机严禁铲斗从汽车驾驶室顶部越过。</w:t>
      </w:r>
      <w:r w:rsidRPr="00D754AA">
        <w:t xml:space="preserve">  </w:t>
      </w:r>
    </w:p>
    <w:p w:rsidR="00220D1A" w:rsidRDefault="00220D1A" w:rsidP="00220D1A">
      <w:pPr>
        <w:spacing w:line="360" w:lineRule="auto"/>
      </w:pPr>
      <w:r w:rsidRPr="00D754AA">
        <w:t>4</w:t>
      </w:r>
      <w:r w:rsidRPr="00D754AA">
        <w:rPr>
          <w:rFonts w:hint="eastAsia"/>
        </w:rPr>
        <w:t>、人工挖土时，操作人员相互之间应保持适当距离。一般保持左右距离为</w:t>
      </w:r>
      <w:r w:rsidRPr="00D754AA">
        <w:t>2-3m</w:t>
      </w:r>
      <w:r w:rsidRPr="00D754AA">
        <w:rPr>
          <w:rFonts w:hint="eastAsia"/>
        </w:rPr>
        <w:t>；前后距离为</w:t>
      </w:r>
      <w:r w:rsidRPr="00D754AA">
        <w:t>4-6m</w:t>
      </w:r>
      <w:r w:rsidRPr="00D754AA">
        <w:rPr>
          <w:rFonts w:hint="eastAsia"/>
        </w:rPr>
        <w:t>。并应采取同一方向挖土，使镐时不准戴手套。</w:t>
      </w:r>
      <w:r w:rsidRPr="00D754AA">
        <w:t xml:space="preserve">  </w:t>
      </w:r>
    </w:p>
    <w:p w:rsidR="00220D1A" w:rsidRDefault="00220D1A" w:rsidP="00220D1A">
      <w:pPr>
        <w:spacing w:line="360" w:lineRule="auto"/>
      </w:pPr>
      <w:r w:rsidRPr="00D754AA">
        <w:t>5</w:t>
      </w:r>
      <w:r w:rsidRPr="00D754AA">
        <w:rPr>
          <w:rFonts w:hint="eastAsia"/>
        </w:rPr>
        <w:t>、第一工作面以及边坡顶部</w:t>
      </w:r>
      <w:r w:rsidRPr="00D754AA">
        <w:t>10m</w:t>
      </w:r>
      <w:r w:rsidRPr="00D754AA">
        <w:rPr>
          <w:rFonts w:hint="eastAsia"/>
        </w:rPr>
        <w:t>范围内不得卸土堆土或放其他重物。在挖土期间应做好塔吊的设备基础，同时应考虑基坑开挖时的机械开挖行走路线与土方运输路线以及机械开挖、运输及装载设备下的路基的承载能力，如承载力不足应加固行车下的路基。</w:t>
      </w:r>
      <w:r w:rsidRPr="00D754AA">
        <w:t> </w:t>
      </w:r>
    </w:p>
    <w:p w:rsidR="00220D1A" w:rsidRDefault="00220D1A" w:rsidP="00220D1A">
      <w:pPr>
        <w:spacing w:line="360" w:lineRule="auto"/>
      </w:pPr>
      <w:r w:rsidRPr="00D754AA">
        <w:t>6</w:t>
      </w:r>
      <w:r w:rsidRPr="00D754AA">
        <w:rPr>
          <w:rFonts w:hint="eastAsia"/>
        </w:rPr>
        <w:t>、基槽四周应设置围栏，夜间亮红灯警示，严禁操作人员在基坑内休息。</w:t>
      </w:r>
      <w:r w:rsidRPr="00D754AA">
        <w:t xml:space="preserve">  </w:t>
      </w:r>
    </w:p>
    <w:p w:rsidR="00220D1A" w:rsidRDefault="00220D1A" w:rsidP="00220D1A">
      <w:pPr>
        <w:spacing w:line="360" w:lineRule="auto"/>
      </w:pPr>
      <w:r w:rsidRPr="00D754AA">
        <w:t>7</w:t>
      </w:r>
      <w:r w:rsidRPr="00D754AA">
        <w:rPr>
          <w:rFonts w:hint="eastAsia"/>
        </w:rPr>
        <w:t>、基槽支护施工前要对周围地下管线、排水沟及市政设施进行调查，必要时对周围下水道封堵，确保生活</w:t>
      </w:r>
      <w:r w:rsidRPr="00D754AA">
        <w:t> </w:t>
      </w:r>
      <w:r w:rsidRPr="00D754AA">
        <w:rPr>
          <w:rFonts w:hint="eastAsia"/>
        </w:rPr>
        <w:t>污水、地表水不能流入基坑内，坑上部排水沟，做成砖砌水泥砂浆抹面排水沟，上设钢围栏。</w:t>
      </w:r>
    </w:p>
    <w:p w:rsidR="00220D1A" w:rsidRPr="003D21FE" w:rsidRDefault="00220D1A" w:rsidP="00220D1A">
      <w:pPr>
        <w:snapToGrid w:val="0"/>
        <w:spacing w:line="360" w:lineRule="auto"/>
        <w:jc w:val="left"/>
        <w:rPr>
          <w:rFonts w:eastAsia="宋体" w:hAnsi="宋体"/>
          <w:b/>
          <w:snapToGrid w:val="0"/>
          <w:kern w:val="0"/>
          <w:sz w:val="24"/>
          <w:szCs w:val="24"/>
        </w:rPr>
      </w:pPr>
      <w:r w:rsidRPr="003D21FE">
        <w:rPr>
          <w:rFonts w:eastAsia="宋体" w:hAnsi="宋体" w:hint="eastAsia"/>
          <w:b/>
          <w:snapToGrid w:val="0"/>
          <w:kern w:val="0"/>
          <w:sz w:val="24"/>
          <w:szCs w:val="24"/>
        </w:rPr>
        <w:t>平整场地</w:t>
      </w:r>
    </w:p>
    <w:p w:rsidR="00220D1A" w:rsidRDefault="00220D1A" w:rsidP="00220D1A">
      <w:pPr>
        <w:spacing w:line="360" w:lineRule="auto"/>
        <w:rPr>
          <w:rFonts w:asciiTheme="minorEastAsia" w:hAnsiTheme="minorEastAsia"/>
          <w:sz w:val="24"/>
        </w:rPr>
      </w:pPr>
      <w:r w:rsidRPr="0017387C">
        <w:rPr>
          <w:rFonts w:asciiTheme="minorEastAsia" w:hAnsiTheme="minorEastAsia"/>
          <w:sz w:val="24"/>
          <w:szCs w:val="24"/>
        </w:rPr>
        <w:t>1</w:t>
      </w:r>
      <w:r w:rsidRPr="0017387C">
        <w:rPr>
          <w:rFonts w:asciiTheme="minorEastAsia" w:hAnsiTheme="minorEastAsia" w:hint="eastAsia"/>
          <w:sz w:val="24"/>
          <w:szCs w:val="24"/>
        </w:rPr>
        <w:t>场地平整施工流程图</w:t>
      </w:r>
    </w:p>
    <w:p w:rsidR="00220D1A" w:rsidRDefault="00220D1A" w:rsidP="00220D1A">
      <w:pPr>
        <w:spacing w:line="360" w:lineRule="auto"/>
        <w:rPr>
          <w:sz w:val="24"/>
        </w:rPr>
      </w:pPr>
      <w:r>
        <w:rPr>
          <w:rFonts w:asciiTheme="minorEastAsia"/>
          <w:noProof/>
          <w:sz w:val="24"/>
        </w:rPr>
        <w:drawing>
          <wp:inline distT="0" distB="0" distL="0" distR="0">
            <wp:extent cx="5200650" cy="1019175"/>
            <wp:effectExtent l="19050" t="0" r="0" b="0"/>
            <wp:docPr id="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00650" cy="1019175"/>
                    </a:xfrm>
                    <a:prstGeom prst="rect">
                      <a:avLst/>
                    </a:prstGeom>
                    <a:noFill/>
                    <a:ln w="9525">
                      <a:noFill/>
                      <a:miter lim="800000"/>
                      <a:headEnd/>
                      <a:tailEnd/>
                    </a:ln>
                  </pic:spPr>
                </pic:pic>
              </a:graphicData>
            </a:graphic>
          </wp:inline>
        </w:drawing>
      </w:r>
    </w:p>
    <w:p w:rsidR="00220D1A" w:rsidRDefault="00220D1A" w:rsidP="00220D1A">
      <w:pPr>
        <w:spacing w:line="360" w:lineRule="auto"/>
        <w:rPr>
          <w:rFonts w:asciiTheme="minorEastAsia"/>
          <w:sz w:val="24"/>
        </w:rPr>
      </w:pPr>
      <w:r w:rsidRPr="0017387C">
        <w:rPr>
          <w:rFonts w:asciiTheme="minorEastAsia" w:hAnsiTheme="minorEastAsia"/>
          <w:sz w:val="24"/>
          <w:szCs w:val="24"/>
        </w:rPr>
        <w:lastRenderedPageBreak/>
        <w:t>2</w:t>
      </w:r>
      <w:r w:rsidRPr="0017387C">
        <w:rPr>
          <w:rFonts w:asciiTheme="minorEastAsia" w:hAnsiTheme="minorEastAsia" w:hint="eastAsia"/>
          <w:sz w:val="24"/>
          <w:szCs w:val="24"/>
        </w:rPr>
        <w:t>测量放线</w:t>
      </w:r>
      <w:r w:rsidRPr="0017387C">
        <w:rPr>
          <w:rFonts w:asciiTheme="minorEastAsia"/>
          <w:sz w:val="24"/>
          <w:szCs w:val="24"/>
        </w:rPr>
        <w:t> </w:t>
      </w:r>
      <w:r w:rsidRPr="0017387C">
        <w:rPr>
          <w:rFonts w:asciiTheme="minorEastAsia" w:hAnsiTheme="minorEastAsia"/>
          <w:sz w:val="24"/>
          <w:szCs w:val="24"/>
        </w:rPr>
        <w:t xml:space="preserve"> </w:t>
      </w:r>
      <w:r w:rsidRPr="0017387C">
        <w:rPr>
          <w:rFonts w:asciiTheme="minorEastAsia" w:hAnsiTheme="minorEastAsia" w:hint="eastAsia"/>
          <w:sz w:val="24"/>
          <w:szCs w:val="24"/>
        </w:rPr>
        <w:t>本工程占地面积大，测量精度要求高，难度大。首先利用设计单位移交的测量基准点放出场区围墙轴线，再采用此轴线外延一定区域作为场平范围边线，外延范围应考虑围墙外排水沟，护坡等因素。</w:t>
      </w:r>
    </w:p>
    <w:p w:rsidR="00220D1A" w:rsidRDefault="00220D1A" w:rsidP="00220D1A">
      <w:pPr>
        <w:spacing w:line="360" w:lineRule="auto"/>
        <w:rPr>
          <w:rFonts w:asciiTheme="minorEastAsia" w:hAnsiTheme="minorEastAsia"/>
          <w:sz w:val="24"/>
        </w:rPr>
      </w:pPr>
      <w:r w:rsidRPr="0017387C">
        <w:rPr>
          <w:rFonts w:asciiTheme="minorEastAsia" w:hAnsiTheme="minorEastAsia"/>
          <w:sz w:val="24"/>
          <w:szCs w:val="24"/>
        </w:rPr>
        <w:t>3</w:t>
      </w:r>
      <w:r w:rsidRPr="0017387C">
        <w:rPr>
          <w:rFonts w:asciiTheme="minorEastAsia" w:hAnsiTheme="minorEastAsia" w:hint="eastAsia"/>
          <w:sz w:val="24"/>
          <w:szCs w:val="24"/>
        </w:rPr>
        <w:t>场地清理</w:t>
      </w:r>
      <w:r w:rsidRPr="0017387C">
        <w:rPr>
          <w:rFonts w:asciiTheme="minorEastAsia"/>
          <w:sz w:val="24"/>
          <w:szCs w:val="24"/>
        </w:rPr>
        <w:t> </w:t>
      </w:r>
      <w:r w:rsidRPr="0017387C">
        <w:rPr>
          <w:rFonts w:asciiTheme="minorEastAsia" w:hAnsiTheme="minorEastAsia"/>
          <w:sz w:val="24"/>
          <w:szCs w:val="24"/>
        </w:rPr>
        <w:t xml:space="preserve"> </w:t>
      </w:r>
      <w:r w:rsidRPr="0017387C">
        <w:rPr>
          <w:sz w:val="24"/>
          <w:szCs w:val="24"/>
        </w:rPr>
        <w:t>    </w:t>
      </w:r>
      <w:r w:rsidRPr="0017387C">
        <w:rPr>
          <w:rFonts w:asciiTheme="minorEastAsia" w:hAnsiTheme="minorEastAsia" w:hint="eastAsia"/>
          <w:sz w:val="24"/>
          <w:szCs w:val="24"/>
        </w:rPr>
        <w:t>本工程所处位</w:t>
      </w:r>
      <w:r>
        <w:rPr>
          <w:rFonts w:asciiTheme="minorEastAsia" w:hAnsiTheme="minorEastAsia" w:hint="eastAsia"/>
          <w:sz w:val="24"/>
        </w:rPr>
        <w:t>本招标文件规定的地点</w:t>
      </w:r>
      <w:r w:rsidRPr="0017387C">
        <w:rPr>
          <w:rFonts w:asciiTheme="minorEastAsia" w:hAnsiTheme="minorEastAsia" w:hint="eastAsia"/>
          <w:sz w:val="24"/>
          <w:szCs w:val="24"/>
        </w:rPr>
        <w:t>。</w:t>
      </w:r>
      <w:r w:rsidRPr="0017387C">
        <w:rPr>
          <w:rFonts w:asciiTheme="minorEastAsia"/>
          <w:sz w:val="24"/>
          <w:szCs w:val="24"/>
        </w:rPr>
        <w:t> </w:t>
      </w:r>
    </w:p>
    <w:p w:rsidR="00220D1A" w:rsidRDefault="00220D1A" w:rsidP="00220D1A">
      <w:pPr>
        <w:spacing w:line="360" w:lineRule="auto"/>
        <w:rPr>
          <w:rFonts w:asciiTheme="minorEastAsia" w:hAnsiTheme="minorEastAsia"/>
          <w:sz w:val="24"/>
        </w:rPr>
      </w:pPr>
      <w:r w:rsidRPr="0017387C">
        <w:rPr>
          <w:rFonts w:asciiTheme="minorEastAsia" w:hAnsiTheme="minorEastAsia"/>
          <w:sz w:val="24"/>
          <w:szCs w:val="24"/>
        </w:rPr>
        <w:t>4</w:t>
      </w:r>
      <w:r w:rsidRPr="0017387C">
        <w:rPr>
          <w:rFonts w:asciiTheme="minorEastAsia" w:hAnsiTheme="minorEastAsia" w:hint="eastAsia"/>
          <w:sz w:val="24"/>
          <w:szCs w:val="24"/>
        </w:rPr>
        <w:t>临时道路施工</w:t>
      </w:r>
      <w:r w:rsidRPr="0017387C">
        <w:rPr>
          <w:rFonts w:asciiTheme="minorEastAsia"/>
          <w:sz w:val="24"/>
          <w:szCs w:val="24"/>
        </w:rPr>
        <w:t> </w:t>
      </w:r>
      <w:r w:rsidRPr="0017387C">
        <w:rPr>
          <w:rFonts w:asciiTheme="minorEastAsia" w:hAnsiTheme="minorEastAsia"/>
          <w:sz w:val="24"/>
          <w:szCs w:val="24"/>
        </w:rPr>
        <w:t xml:space="preserve"> </w:t>
      </w:r>
      <w:r w:rsidRPr="0017387C">
        <w:rPr>
          <w:rFonts w:asciiTheme="minorEastAsia" w:hAnsiTheme="minorEastAsia" w:hint="eastAsia"/>
          <w:sz w:val="24"/>
          <w:szCs w:val="24"/>
        </w:rPr>
        <w:t>站址范围内，首先对挖方区选取适当位臵开辟施工临时进站道路，至填方区后采取洒水碾压方式进行道路硬化，临时道路洒水碾压标准均应以正常场平施工标准进行，填方区临时道路随场平逐渐分层提升。</w:t>
      </w:r>
      <w:r w:rsidRPr="0017387C">
        <w:rPr>
          <w:rFonts w:asciiTheme="minorEastAsia"/>
          <w:sz w:val="24"/>
          <w:szCs w:val="24"/>
        </w:rPr>
        <w:t> </w:t>
      </w:r>
      <w:r w:rsidRPr="0017387C">
        <w:rPr>
          <w:rFonts w:asciiTheme="minorEastAsia" w:hAnsiTheme="minorEastAsia"/>
          <w:sz w:val="24"/>
          <w:szCs w:val="24"/>
        </w:rPr>
        <w:t xml:space="preserve"> </w:t>
      </w:r>
    </w:p>
    <w:p w:rsidR="00220D1A" w:rsidRDefault="00220D1A" w:rsidP="00220D1A">
      <w:pPr>
        <w:spacing w:line="360" w:lineRule="auto"/>
        <w:rPr>
          <w:rFonts w:asciiTheme="minorEastAsia"/>
          <w:sz w:val="24"/>
        </w:rPr>
      </w:pPr>
      <w:r w:rsidRPr="0017387C">
        <w:rPr>
          <w:rFonts w:asciiTheme="minorEastAsia" w:hAnsiTheme="minorEastAsia"/>
          <w:sz w:val="24"/>
          <w:szCs w:val="24"/>
        </w:rPr>
        <w:t>5</w:t>
      </w:r>
      <w:r w:rsidRPr="0017387C">
        <w:rPr>
          <w:rFonts w:asciiTheme="minorEastAsia" w:hAnsiTheme="minorEastAsia" w:hint="eastAsia"/>
          <w:sz w:val="24"/>
          <w:szCs w:val="24"/>
        </w:rPr>
        <w:t>临时水路管道施工</w:t>
      </w:r>
      <w:r w:rsidRPr="0017387C">
        <w:rPr>
          <w:rFonts w:asciiTheme="minorEastAsia"/>
          <w:sz w:val="24"/>
          <w:szCs w:val="24"/>
        </w:rPr>
        <w:t> </w:t>
      </w:r>
      <w:r w:rsidRPr="0017387C">
        <w:rPr>
          <w:rFonts w:asciiTheme="minorEastAsia" w:hAnsiTheme="minorEastAsia"/>
          <w:sz w:val="24"/>
          <w:szCs w:val="24"/>
        </w:rPr>
        <w:t xml:space="preserve"> </w:t>
      </w:r>
      <w:r w:rsidRPr="0017387C">
        <w:rPr>
          <w:sz w:val="24"/>
          <w:szCs w:val="24"/>
        </w:rPr>
        <w:t> </w:t>
      </w:r>
      <w:r w:rsidRPr="0017387C">
        <w:rPr>
          <w:rFonts w:asciiTheme="minorEastAsia" w:hAnsiTheme="minorEastAsia" w:hint="eastAsia"/>
          <w:sz w:val="24"/>
          <w:szCs w:val="24"/>
        </w:rPr>
        <w:t>临时用水管道主要用于填方区填料洒水，故管道安装要求既能覆盖整个场</w:t>
      </w:r>
      <w:r w:rsidRPr="0017387C">
        <w:rPr>
          <w:rFonts w:asciiTheme="minorEastAsia" w:hAnsiTheme="minorEastAsia"/>
          <w:sz w:val="24"/>
          <w:szCs w:val="24"/>
        </w:rPr>
        <w:t xml:space="preserve"> </w:t>
      </w:r>
      <w:r w:rsidRPr="0017387C">
        <w:rPr>
          <w:rFonts w:asciiTheme="minorEastAsia" w:hAnsiTheme="minorEastAsia" w:hint="eastAsia"/>
          <w:sz w:val="24"/>
          <w:szCs w:val="24"/>
        </w:rPr>
        <w:t>施工准备</w:t>
      </w:r>
      <w:r w:rsidRPr="0017387C">
        <w:rPr>
          <w:rFonts w:asciiTheme="minorEastAsia"/>
          <w:sz w:val="24"/>
          <w:szCs w:val="24"/>
        </w:rPr>
        <w:t> </w:t>
      </w:r>
      <w:r w:rsidRPr="0017387C">
        <w:rPr>
          <w:rFonts w:asciiTheme="minorEastAsia" w:hAnsiTheme="minorEastAsia" w:hint="eastAsia"/>
          <w:sz w:val="24"/>
          <w:szCs w:val="24"/>
        </w:rPr>
        <w:t>测量放线</w:t>
      </w:r>
      <w:r w:rsidRPr="0017387C">
        <w:rPr>
          <w:rFonts w:asciiTheme="minorEastAsia"/>
          <w:sz w:val="24"/>
          <w:szCs w:val="24"/>
        </w:rPr>
        <w:t> </w:t>
      </w:r>
      <w:r w:rsidRPr="0017387C">
        <w:rPr>
          <w:rFonts w:asciiTheme="minorEastAsia" w:hAnsiTheme="minorEastAsia"/>
          <w:sz w:val="24"/>
          <w:szCs w:val="24"/>
        </w:rPr>
        <w:t xml:space="preserve"> </w:t>
      </w:r>
      <w:r w:rsidRPr="0017387C">
        <w:rPr>
          <w:rFonts w:asciiTheme="minorEastAsia" w:hAnsiTheme="minorEastAsia" w:hint="eastAsia"/>
          <w:sz w:val="24"/>
          <w:szCs w:val="24"/>
        </w:rPr>
        <w:t>场地清理</w:t>
      </w:r>
      <w:r w:rsidRPr="0017387C">
        <w:rPr>
          <w:rFonts w:asciiTheme="minorEastAsia"/>
          <w:sz w:val="24"/>
          <w:szCs w:val="24"/>
        </w:rPr>
        <w:t> </w:t>
      </w:r>
      <w:r w:rsidRPr="0017387C">
        <w:rPr>
          <w:rFonts w:asciiTheme="minorEastAsia" w:hAnsiTheme="minorEastAsia"/>
          <w:sz w:val="24"/>
          <w:szCs w:val="24"/>
        </w:rPr>
        <w:t xml:space="preserve"> </w:t>
      </w:r>
      <w:r w:rsidRPr="0017387C">
        <w:rPr>
          <w:rFonts w:asciiTheme="minorEastAsia" w:hAnsiTheme="minorEastAsia" w:hint="eastAsia"/>
          <w:sz w:val="24"/>
          <w:szCs w:val="24"/>
        </w:rPr>
        <w:t>临时道路</w:t>
      </w:r>
      <w:r w:rsidRPr="0017387C">
        <w:rPr>
          <w:rFonts w:asciiTheme="minorEastAsia"/>
          <w:sz w:val="24"/>
          <w:szCs w:val="24"/>
        </w:rPr>
        <w:t> </w:t>
      </w:r>
      <w:r w:rsidRPr="0017387C">
        <w:rPr>
          <w:rFonts w:asciiTheme="minorEastAsia" w:hAnsiTheme="minorEastAsia"/>
          <w:sz w:val="24"/>
          <w:szCs w:val="24"/>
        </w:rPr>
        <w:t xml:space="preserve"> </w:t>
      </w:r>
      <w:r w:rsidRPr="0017387C">
        <w:rPr>
          <w:rFonts w:asciiTheme="minorEastAsia" w:hAnsiTheme="minorEastAsia" w:hint="eastAsia"/>
          <w:sz w:val="24"/>
          <w:szCs w:val="24"/>
        </w:rPr>
        <w:t>临时水路</w:t>
      </w:r>
      <w:r w:rsidRPr="0017387C">
        <w:rPr>
          <w:rFonts w:asciiTheme="minorEastAsia"/>
          <w:sz w:val="24"/>
          <w:szCs w:val="24"/>
        </w:rPr>
        <w:t> </w:t>
      </w:r>
      <w:r w:rsidRPr="0017387C">
        <w:rPr>
          <w:rFonts w:asciiTheme="minorEastAsia" w:hAnsiTheme="minorEastAsia"/>
          <w:sz w:val="24"/>
          <w:szCs w:val="24"/>
        </w:rPr>
        <w:t xml:space="preserve"> </w:t>
      </w:r>
      <w:r w:rsidRPr="0017387C">
        <w:rPr>
          <w:rFonts w:asciiTheme="minorEastAsia" w:hAnsiTheme="minorEastAsia" w:hint="eastAsia"/>
          <w:sz w:val="24"/>
          <w:szCs w:val="24"/>
        </w:rPr>
        <w:t>场地平整</w:t>
      </w:r>
      <w:r w:rsidRPr="0017387C">
        <w:rPr>
          <w:rFonts w:asciiTheme="minorEastAsia"/>
          <w:sz w:val="24"/>
          <w:szCs w:val="24"/>
        </w:rPr>
        <w:t> </w:t>
      </w:r>
      <w:r w:rsidRPr="0017387C">
        <w:rPr>
          <w:rFonts w:asciiTheme="minorEastAsia" w:hAnsiTheme="minorEastAsia"/>
          <w:sz w:val="24"/>
          <w:szCs w:val="24"/>
        </w:rPr>
        <w:t xml:space="preserve"> </w:t>
      </w:r>
      <w:r w:rsidRPr="0017387C">
        <w:rPr>
          <w:rFonts w:asciiTheme="minorEastAsia" w:hAnsiTheme="minorEastAsia" w:hint="eastAsia"/>
          <w:sz w:val="24"/>
          <w:szCs w:val="24"/>
        </w:rPr>
        <w:t>细部处理</w:t>
      </w:r>
      <w:r w:rsidRPr="0017387C">
        <w:rPr>
          <w:rFonts w:asciiTheme="minorEastAsia"/>
          <w:sz w:val="24"/>
          <w:szCs w:val="24"/>
        </w:rPr>
        <w:t> </w:t>
      </w:r>
      <w:r w:rsidRPr="0017387C">
        <w:rPr>
          <w:rFonts w:asciiTheme="minorEastAsia" w:hAnsiTheme="minorEastAsia"/>
          <w:sz w:val="24"/>
          <w:szCs w:val="24"/>
        </w:rPr>
        <w:t xml:space="preserve"> </w:t>
      </w:r>
      <w:r w:rsidRPr="0017387C">
        <w:rPr>
          <w:rFonts w:asciiTheme="minorEastAsia" w:hAnsiTheme="minorEastAsia" w:hint="eastAsia"/>
          <w:sz w:val="24"/>
          <w:szCs w:val="24"/>
        </w:rPr>
        <w:t>验收区，又能随场平逐渐提升。根据以上特点，主管道拟采用内径为</w:t>
      </w:r>
      <w:r w:rsidRPr="0017387C">
        <w:rPr>
          <w:rFonts w:asciiTheme="minorEastAsia" w:hAnsiTheme="minorEastAsia"/>
          <w:sz w:val="24"/>
          <w:szCs w:val="24"/>
        </w:rPr>
        <w:t>63mm</w:t>
      </w:r>
      <w:r>
        <w:rPr>
          <w:rFonts w:asciiTheme="minorEastAsia" w:hAnsiTheme="minorEastAsia" w:hint="eastAsia"/>
          <w:sz w:val="24"/>
          <w:szCs w:val="24"/>
        </w:rPr>
        <w:t>的硬质塑料管，沿场区中线</w:t>
      </w:r>
      <w:r w:rsidRPr="0017387C">
        <w:rPr>
          <w:rFonts w:asciiTheme="minorEastAsia" w:hAnsiTheme="minorEastAsia" w:hint="eastAsia"/>
          <w:sz w:val="24"/>
          <w:szCs w:val="24"/>
        </w:rPr>
        <w:t>贯穿整个场区，在主管道终端外接双路软管，各向东西向延伸，能够满足现场管道随填方部位场平逐渐提升和覆盖整个场区的要求。</w:t>
      </w:r>
      <w:r w:rsidRPr="0017387C">
        <w:rPr>
          <w:rFonts w:asciiTheme="minorEastAsia"/>
          <w:sz w:val="24"/>
          <w:szCs w:val="24"/>
        </w:rPr>
        <w:t> </w:t>
      </w:r>
      <w:r w:rsidRPr="0017387C">
        <w:rPr>
          <w:rFonts w:asciiTheme="minorEastAsia" w:hAnsiTheme="minorEastAsia"/>
          <w:sz w:val="24"/>
          <w:szCs w:val="24"/>
        </w:rPr>
        <w:t xml:space="preserve"> </w:t>
      </w:r>
      <w:r w:rsidRPr="0017387C">
        <w:rPr>
          <w:rFonts w:asciiTheme="minorEastAsia" w:hAnsiTheme="minorEastAsia" w:hint="eastAsia"/>
          <w:sz w:val="24"/>
          <w:szCs w:val="24"/>
        </w:rPr>
        <w:t>临时用水管道施工过程中可根据水压情况设臵增压泵，以提升施工用水量。</w:t>
      </w:r>
    </w:p>
    <w:p w:rsidR="00220D1A" w:rsidRDefault="00220D1A" w:rsidP="00220D1A">
      <w:pPr>
        <w:spacing w:line="360" w:lineRule="auto"/>
        <w:rPr>
          <w:sz w:val="24"/>
        </w:rPr>
      </w:pPr>
      <w:r w:rsidRPr="0017387C">
        <w:rPr>
          <w:rFonts w:asciiTheme="minorEastAsia" w:hAnsiTheme="minorEastAsia"/>
          <w:sz w:val="24"/>
          <w:szCs w:val="24"/>
        </w:rPr>
        <w:t>6</w:t>
      </w:r>
      <w:r w:rsidRPr="0017387C">
        <w:rPr>
          <w:rFonts w:asciiTheme="minorEastAsia" w:hAnsiTheme="minorEastAsia" w:hint="eastAsia"/>
          <w:sz w:val="24"/>
          <w:szCs w:val="24"/>
        </w:rPr>
        <w:t>场地平整土方开挖</w:t>
      </w:r>
      <w:r w:rsidRPr="0017387C">
        <w:rPr>
          <w:rFonts w:asciiTheme="minorEastAsia"/>
          <w:sz w:val="24"/>
          <w:szCs w:val="24"/>
        </w:rPr>
        <w:t> </w:t>
      </w:r>
      <w:r w:rsidRPr="0017387C">
        <w:rPr>
          <w:rFonts w:asciiTheme="minorEastAsia" w:hAnsiTheme="minorEastAsia"/>
          <w:sz w:val="24"/>
          <w:szCs w:val="24"/>
        </w:rPr>
        <w:t xml:space="preserve"> </w:t>
      </w:r>
      <w:r w:rsidRPr="0017387C">
        <w:rPr>
          <w:sz w:val="24"/>
          <w:szCs w:val="24"/>
        </w:rPr>
        <w:t>   </w:t>
      </w:r>
    </w:p>
    <w:p w:rsidR="00220D1A" w:rsidRDefault="00220D1A" w:rsidP="00220D1A">
      <w:pPr>
        <w:spacing w:line="360" w:lineRule="auto"/>
        <w:rPr>
          <w:sz w:val="24"/>
        </w:rPr>
      </w:pPr>
      <w:r w:rsidRPr="0017387C">
        <w:rPr>
          <w:rFonts w:asciiTheme="minorEastAsia" w:hAnsiTheme="minorEastAsia" w:hint="eastAsia"/>
          <w:sz w:val="24"/>
          <w:szCs w:val="24"/>
        </w:rPr>
        <w:t>（</w:t>
      </w:r>
      <w:r w:rsidRPr="0017387C">
        <w:rPr>
          <w:rFonts w:asciiTheme="minorEastAsia" w:hAnsiTheme="minorEastAsia"/>
          <w:sz w:val="24"/>
          <w:szCs w:val="24"/>
        </w:rPr>
        <w:t>1</w:t>
      </w:r>
      <w:r w:rsidRPr="0017387C">
        <w:rPr>
          <w:rFonts w:asciiTheme="minorEastAsia" w:hAnsiTheme="minorEastAsia" w:hint="eastAsia"/>
          <w:sz w:val="24"/>
          <w:szCs w:val="24"/>
        </w:rPr>
        <w:t>）挖方边坡应根据使用时间（临时或永久性）、土的种类、物理力学性质、水文情况等确定。对于永久性场地，挖方边坡坡度应按设计要求放坡。对于使用时间较长的临时性挖方边坡坡度，应根据工程地质和边坡高度，结合当地实践经验确定。</w:t>
      </w:r>
      <w:r w:rsidRPr="0017387C">
        <w:rPr>
          <w:rFonts w:asciiTheme="minorEastAsia"/>
          <w:sz w:val="24"/>
          <w:szCs w:val="24"/>
        </w:rPr>
        <w:t> </w:t>
      </w:r>
      <w:r w:rsidRPr="0017387C">
        <w:rPr>
          <w:rFonts w:asciiTheme="minorEastAsia" w:hAnsiTheme="minorEastAsia"/>
          <w:sz w:val="24"/>
          <w:szCs w:val="24"/>
        </w:rPr>
        <w:t xml:space="preserve"> </w:t>
      </w:r>
      <w:r w:rsidRPr="0017387C">
        <w:rPr>
          <w:sz w:val="24"/>
          <w:szCs w:val="24"/>
        </w:rPr>
        <w:t>   </w:t>
      </w:r>
    </w:p>
    <w:p w:rsidR="00220D1A" w:rsidRDefault="00220D1A" w:rsidP="00220D1A">
      <w:pPr>
        <w:spacing w:line="360" w:lineRule="auto"/>
        <w:rPr>
          <w:sz w:val="24"/>
        </w:rPr>
      </w:pPr>
      <w:r w:rsidRPr="0017387C">
        <w:rPr>
          <w:rFonts w:asciiTheme="minorEastAsia" w:hAnsiTheme="minorEastAsia" w:hint="eastAsia"/>
          <w:sz w:val="24"/>
          <w:szCs w:val="24"/>
        </w:rPr>
        <w:t>（</w:t>
      </w:r>
      <w:r w:rsidRPr="0017387C">
        <w:rPr>
          <w:rFonts w:asciiTheme="minorEastAsia" w:hAnsiTheme="minorEastAsia"/>
          <w:sz w:val="24"/>
          <w:szCs w:val="24"/>
        </w:rPr>
        <w:t>2</w:t>
      </w:r>
      <w:r w:rsidRPr="0017387C">
        <w:rPr>
          <w:rFonts w:asciiTheme="minorEastAsia" w:hAnsiTheme="minorEastAsia" w:hint="eastAsia"/>
          <w:sz w:val="24"/>
          <w:szCs w:val="24"/>
        </w:rPr>
        <w:t>）场地边坡开挖应采取沿等高线自下而上、分层、分段依次进行，禁止采用挖空底角的方法；在边坡上采取多台阶同时进行机械开挖时，上台阶应比下台阶开挖进深不少于</w:t>
      </w:r>
      <w:r w:rsidRPr="0017387C">
        <w:rPr>
          <w:rFonts w:asciiTheme="minorEastAsia" w:hAnsiTheme="minorEastAsia"/>
          <w:sz w:val="24"/>
          <w:szCs w:val="24"/>
        </w:rPr>
        <w:t>30</w:t>
      </w:r>
      <w:r w:rsidRPr="0017387C">
        <w:rPr>
          <w:sz w:val="24"/>
          <w:szCs w:val="24"/>
        </w:rPr>
        <w:t> </w:t>
      </w:r>
      <w:r w:rsidRPr="0017387C">
        <w:rPr>
          <w:rFonts w:asciiTheme="minorEastAsia" w:hAnsiTheme="minorEastAsia"/>
          <w:sz w:val="24"/>
          <w:szCs w:val="24"/>
        </w:rPr>
        <w:t>m</w:t>
      </w:r>
      <w:r w:rsidRPr="0017387C">
        <w:rPr>
          <w:rFonts w:asciiTheme="minorEastAsia" w:hAnsiTheme="minorEastAsia" w:hint="eastAsia"/>
          <w:sz w:val="24"/>
          <w:szCs w:val="24"/>
        </w:rPr>
        <w:t>，以防止塌方。</w:t>
      </w:r>
      <w:r w:rsidRPr="0017387C">
        <w:rPr>
          <w:rFonts w:asciiTheme="minorEastAsia"/>
          <w:sz w:val="24"/>
          <w:szCs w:val="24"/>
        </w:rPr>
        <w:t> </w:t>
      </w:r>
      <w:r w:rsidRPr="0017387C">
        <w:rPr>
          <w:rFonts w:asciiTheme="minorEastAsia" w:hAnsiTheme="minorEastAsia"/>
          <w:sz w:val="24"/>
          <w:szCs w:val="24"/>
        </w:rPr>
        <w:t xml:space="preserve"> </w:t>
      </w:r>
      <w:r w:rsidRPr="0017387C">
        <w:rPr>
          <w:sz w:val="24"/>
          <w:szCs w:val="24"/>
        </w:rPr>
        <w:t>   </w:t>
      </w:r>
    </w:p>
    <w:p w:rsidR="00220D1A" w:rsidRDefault="00220D1A" w:rsidP="00220D1A">
      <w:pPr>
        <w:spacing w:line="360" w:lineRule="auto"/>
        <w:rPr>
          <w:rFonts w:asciiTheme="minorEastAsia"/>
          <w:sz w:val="24"/>
        </w:rPr>
      </w:pPr>
      <w:r w:rsidRPr="0017387C">
        <w:rPr>
          <w:rFonts w:asciiTheme="minorEastAsia" w:hAnsiTheme="minorEastAsia" w:hint="eastAsia"/>
          <w:sz w:val="24"/>
          <w:szCs w:val="24"/>
        </w:rPr>
        <w:t>（</w:t>
      </w:r>
      <w:r w:rsidRPr="0017387C">
        <w:rPr>
          <w:rFonts w:asciiTheme="minorEastAsia" w:hAnsiTheme="minorEastAsia"/>
          <w:sz w:val="24"/>
          <w:szCs w:val="24"/>
        </w:rPr>
        <w:t>3</w:t>
      </w:r>
      <w:r w:rsidRPr="0017387C">
        <w:rPr>
          <w:rFonts w:asciiTheme="minorEastAsia" w:hAnsiTheme="minorEastAsia" w:hint="eastAsia"/>
          <w:sz w:val="24"/>
          <w:szCs w:val="24"/>
        </w:rPr>
        <w:t>）边坡台阶开挖应作成一定坡势以利泄水。边坡下部设有护角及排水沟时，应尽快处理台阶的反向排水坡，进行护脚矮墙和排水沟的砌筑和疏通，以保证坡脚不被冲刷和在影响边坡稳定的范围内积水，否则应采取临时排水措施。</w:t>
      </w:r>
      <w:r w:rsidRPr="0017387C">
        <w:rPr>
          <w:rFonts w:asciiTheme="minorEastAsia"/>
          <w:sz w:val="24"/>
          <w:szCs w:val="24"/>
        </w:rPr>
        <w:t>    </w:t>
      </w:r>
    </w:p>
    <w:p w:rsidR="00220D1A" w:rsidRDefault="00220D1A" w:rsidP="00220D1A">
      <w:pPr>
        <w:spacing w:line="360" w:lineRule="auto"/>
        <w:rPr>
          <w:rFonts w:asciiTheme="minorEastAsia"/>
          <w:sz w:val="24"/>
        </w:rPr>
      </w:pPr>
      <w:r w:rsidRPr="0017387C">
        <w:rPr>
          <w:rFonts w:asciiTheme="minorEastAsia" w:hAnsiTheme="minorEastAsia" w:hint="eastAsia"/>
          <w:sz w:val="24"/>
          <w:szCs w:val="24"/>
        </w:rPr>
        <w:t>（</w:t>
      </w:r>
      <w:r w:rsidRPr="0017387C">
        <w:rPr>
          <w:rFonts w:asciiTheme="minorEastAsia" w:hAnsiTheme="minorEastAsia"/>
          <w:sz w:val="24"/>
          <w:szCs w:val="24"/>
        </w:rPr>
        <w:t>4</w:t>
      </w:r>
      <w:r w:rsidRPr="0017387C">
        <w:rPr>
          <w:rFonts w:asciiTheme="minorEastAsia" w:hAnsiTheme="minorEastAsia" w:hint="eastAsia"/>
          <w:sz w:val="24"/>
          <w:szCs w:val="24"/>
        </w:rPr>
        <w:t>）边坡开挖，对软土土坡或易风化的软质岩石边坡在开挖后应对坡面，坡脚采取喷浆、抹面、嵌补、护砌等措施，并作好坡顶坡脚排水，避免在影响边坡的范围内积水。</w:t>
      </w:r>
    </w:p>
    <w:p w:rsidR="00220D1A" w:rsidRDefault="00220D1A" w:rsidP="00220D1A">
      <w:pPr>
        <w:spacing w:line="360" w:lineRule="auto"/>
        <w:rPr>
          <w:rFonts w:asciiTheme="minorEastAsia" w:hAnsiTheme="minorEastAsia"/>
          <w:sz w:val="24"/>
        </w:rPr>
      </w:pPr>
      <w:r w:rsidRPr="0017387C">
        <w:rPr>
          <w:rFonts w:asciiTheme="minorEastAsia" w:hAnsiTheme="minorEastAsia"/>
          <w:sz w:val="24"/>
          <w:szCs w:val="24"/>
        </w:rPr>
        <w:t>7</w:t>
      </w:r>
      <w:r w:rsidRPr="0017387C">
        <w:rPr>
          <w:rFonts w:asciiTheme="minorEastAsia" w:hAnsiTheme="minorEastAsia" w:hint="eastAsia"/>
          <w:sz w:val="24"/>
          <w:szCs w:val="24"/>
        </w:rPr>
        <w:t>场地平整填方压实</w:t>
      </w:r>
      <w:r w:rsidRPr="0017387C">
        <w:rPr>
          <w:rFonts w:asciiTheme="minorEastAsia"/>
          <w:sz w:val="24"/>
          <w:szCs w:val="24"/>
        </w:rPr>
        <w:t> </w:t>
      </w:r>
    </w:p>
    <w:p w:rsidR="00220D1A" w:rsidRDefault="00220D1A" w:rsidP="00220D1A">
      <w:pPr>
        <w:spacing w:line="360" w:lineRule="auto"/>
        <w:rPr>
          <w:rFonts w:asciiTheme="minorEastAsia" w:hAnsiTheme="minorEastAsia"/>
          <w:sz w:val="24"/>
        </w:rPr>
      </w:pPr>
      <w:r w:rsidRPr="0017387C">
        <w:rPr>
          <w:rFonts w:asciiTheme="minorEastAsia" w:hAnsiTheme="minorEastAsia"/>
          <w:sz w:val="24"/>
          <w:szCs w:val="24"/>
        </w:rPr>
        <w:lastRenderedPageBreak/>
        <w:t>7.1</w:t>
      </w:r>
      <w:r w:rsidRPr="0017387C">
        <w:rPr>
          <w:sz w:val="24"/>
          <w:szCs w:val="24"/>
        </w:rPr>
        <w:t> </w:t>
      </w:r>
      <w:r w:rsidRPr="0017387C">
        <w:rPr>
          <w:rFonts w:asciiTheme="minorEastAsia" w:hAnsiTheme="minorEastAsia" w:hint="eastAsia"/>
          <w:sz w:val="24"/>
          <w:szCs w:val="24"/>
        </w:rPr>
        <w:t>一般要求</w:t>
      </w:r>
      <w:r w:rsidRPr="0017387C">
        <w:rPr>
          <w:rFonts w:asciiTheme="minorEastAsia"/>
          <w:sz w:val="24"/>
          <w:szCs w:val="24"/>
        </w:rPr>
        <w:t> </w:t>
      </w:r>
      <w:r w:rsidRPr="0017387C">
        <w:rPr>
          <w:rFonts w:asciiTheme="minorEastAsia" w:hAnsiTheme="minorEastAsia"/>
          <w:sz w:val="24"/>
          <w:szCs w:val="24"/>
        </w:rPr>
        <w:t xml:space="preserve"> </w:t>
      </w:r>
    </w:p>
    <w:p w:rsidR="00220D1A" w:rsidRPr="0017387C" w:rsidRDefault="00220D1A" w:rsidP="00220D1A">
      <w:pPr>
        <w:spacing w:line="360" w:lineRule="auto"/>
        <w:rPr>
          <w:rFonts w:asciiTheme="minorEastAsia" w:hAnsiTheme="minorEastAsia"/>
          <w:sz w:val="24"/>
          <w:szCs w:val="24"/>
        </w:rPr>
      </w:pPr>
      <w:r w:rsidRPr="0017387C">
        <w:rPr>
          <w:rFonts w:asciiTheme="minorEastAsia" w:hAnsiTheme="minorEastAsia" w:hint="eastAsia"/>
          <w:sz w:val="24"/>
          <w:szCs w:val="24"/>
        </w:rPr>
        <w:t>（</w:t>
      </w:r>
      <w:r w:rsidRPr="0017387C">
        <w:rPr>
          <w:rFonts w:asciiTheme="minorEastAsia" w:hAnsiTheme="minorEastAsia"/>
          <w:sz w:val="24"/>
          <w:szCs w:val="24"/>
        </w:rPr>
        <w:t>1</w:t>
      </w:r>
      <w:r w:rsidRPr="0017387C">
        <w:rPr>
          <w:rFonts w:asciiTheme="minorEastAsia" w:hAnsiTheme="minorEastAsia" w:hint="eastAsia"/>
          <w:sz w:val="24"/>
          <w:szCs w:val="24"/>
        </w:rPr>
        <w:t>）填土应采用挖方区余土，并控制土的含水率在最优含水量范围内。当采用不同的土填筑时，应按土类有规则地分层铺填，将透水性大的土层臵于透水性较小的土层之下，不得混杂使用，边坡不得用透水性较小的土封闭，以利水分排除和基土稳定，并避免在填方内形成水囊和产生滑动现象。</w:t>
      </w:r>
    </w:p>
    <w:p w:rsidR="00220D1A" w:rsidRDefault="00220D1A" w:rsidP="00220D1A">
      <w:pPr>
        <w:spacing w:line="360" w:lineRule="auto"/>
        <w:rPr>
          <w:rFonts w:asciiTheme="minorEastAsia"/>
          <w:sz w:val="24"/>
        </w:rPr>
      </w:pPr>
      <w:r w:rsidRPr="0017387C">
        <w:rPr>
          <w:rFonts w:asciiTheme="minorEastAsia" w:hAnsiTheme="minorEastAsia" w:hint="eastAsia"/>
          <w:sz w:val="24"/>
          <w:szCs w:val="24"/>
        </w:rPr>
        <w:t>（</w:t>
      </w:r>
      <w:r w:rsidRPr="0017387C">
        <w:rPr>
          <w:rFonts w:asciiTheme="minorEastAsia" w:hAnsiTheme="minorEastAsia"/>
          <w:sz w:val="24"/>
          <w:szCs w:val="24"/>
        </w:rPr>
        <w:t>2</w:t>
      </w:r>
      <w:r w:rsidRPr="0017387C">
        <w:rPr>
          <w:rFonts w:asciiTheme="minorEastAsia" w:hAnsiTheme="minorEastAsia" w:hint="eastAsia"/>
          <w:sz w:val="24"/>
          <w:szCs w:val="24"/>
        </w:rPr>
        <w:t>）填土应从最低处开始，由下向上整宽度分层铺填碾压或夯实。</w:t>
      </w:r>
      <w:r w:rsidRPr="0017387C">
        <w:rPr>
          <w:rFonts w:asciiTheme="minorEastAsia"/>
          <w:sz w:val="24"/>
          <w:szCs w:val="24"/>
        </w:rPr>
        <w:t> </w:t>
      </w:r>
    </w:p>
    <w:p w:rsidR="00220D1A" w:rsidRDefault="00220D1A" w:rsidP="00220D1A">
      <w:pPr>
        <w:spacing w:line="360" w:lineRule="auto"/>
        <w:rPr>
          <w:sz w:val="24"/>
        </w:rPr>
      </w:pPr>
      <w:r w:rsidRPr="0017387C">
        <w:rPr>
          <w:rFonts w:asciiTheme="minorEastAsia" w:hAnsiTheme="minorEastAsia" w:hint="eastAsia"/>
          <w:sz w:val="24"/>
          <w:szCs w:val="24"/>
        </w:rPr>
        <w:t>（</w:t>
      </w:r>
      <w:r w:rsidRPr="0017387C">
        <w:rPr>
          <w:rFonts w:asciiTheme="minorEastAsia" w:hAnsiTheme="minorEastAsia"/>
          <w:sz w:val="24"/>
          <w:szCs w:val="24"/>
        </w:rPr>
        <w:t>3</w:t>
      </w:r>
      <w:r w:rsidRPr="0017387C">
        <w:rPr>
          <w:rFonts w:asciiTheme="minorEastAsia" w:hAnsiTheme="minorEastAsia" w:hint="eastAsia"/>
          <w:sz w:val="24"/>
          <w:szCs w:val="24"/>
        </w:rPr>
        <w:t>）在地形起伏之处，应做好接搓，修筑</w:t>
      </w:r>
      <w:r w:rsidRPr="0017387C">
        <w:rPr>
          <w:rFonts w:asciiTheme="minorEastAsia" w:hAnsiTheme="minorEastAsia"/>
          <w:sz w:val="24"/>
          <w:szCs w:val="24"/>
        </w:rPr>
        <w:t>1</w:t>
      </w:r>
      <w:r w:rsidRPr="0017387C">
        <w:rPr>
          <w:rFonts w:asciiTheme="minorEastAsia" w:hAnsiTheme="minorEastAsia" w:hint="eastAsia"/>
          <w:sz w:val="24"/>
          <w:szCs w:val="24"/>
        </w:rPr>
        <w:t>：</w:t>
      </w:r>
      <w:r w:rsidRPr="0017387C">
        <w:rPr>
          <w:rFonts w:asciiTheme="minorEastAsia" w:hAnsiTheme="minorEastAsia"/>
          <w:sz w:val="24"/>
          <w:szCs w:val="24"/>
        </w:rPr>
        <w:t>2</w:t>
      </w:r>
      <w:r w:rsidRPr="0017387C">
        <w:rPr>
          <w:rFonts w:asciiTheme="minorEastAsia" w:hAnsiTheme="minorEastAsia" w:hint="eastAsia"/>
          <w:sz w:val="24"/>
          <w:szCs w:val="24"/>
        </w:rPr>
        <w:t>台阶形成边坡，每台阶高可取</w:t>
      </w:r>
      <w:r w:rsidRPr="0017387C">
        <w:rPr>
          <w:rFonts w:asciiTheme="minorEastAsia" w:hAnsiTheme="minorEastAsia"/>
          <w:sz w:val="24"/>
          <w:szCs w:val="24"/>
        </w:rPr>
        <w:t>30cm</w:t>
      </w:r>
      <w:r w:rsidRPr="0017387C">
        <w:rPr>
          <w:rFonts w:asciiTheme="minorEastAsia" w:hAnsiTheme="minorEastAsia" w:hint="eastAsia"/>
          <w:sz w:val="24"/>
          <w:szCs w:val="24"/>
        </w:rPr>
        <w:t>，宽</w:t>
      </w:r>
      <w:r w:rsidRPr="0017387C">
        <w:rPr>
          <w:rFonts w:asciiTheme="minorEastAsia" w:hAnsiTheme="minorEastAsia"/>
          <w:sz w:val="24"/>
          <w:szCs w:val="24"/>
        </w:rPr>
        <w:t>100</w:t>
      </w:r>
      <w:r w:rsidRPr="0017387C">
        <w:rPr>
          <w:sz w:val="24"/>
          <w:szCs w:val="24"/>
        </w:rPr>
        <w:t> </w:t>
      </w:r>
      <w:r w:rsidRPr="0017387C">
        <w:rPr>
          <w:rFonts w:asciiTheme="minorEastAsia" w:hAnsiTheme="minorEastAsia"/>
          <w:sz w:val="24"/>
          <w:szCs w:val="24"/>
        </w:rPr>
        <w:t>cm</w:t>
      </w:r>
      <w:r w:rsidRPr="0017387C">
        <w:rPr>
          <w:rFonts w:asciiTheme="minorEastAsia" w:hAnsiTheme="minorEastAsia" w:hint="eastAsia"/>
          <w:sz w:val="24"/>
          <w:szCs w:val="24"/>
        </w:rPr>
        <w:t>。分段填筑时每层接缝处应作成大于</w:t>
      </w:r>
      <w:r w:rsidRPr="0017387C">
        <w:rPr>
          <w:rFonts w:asciiTheme="minorEastAsia" w:hAnsiTheme="minorEastAsia"/>
          <w:sz w:val="24"/>
          <w:szCs w:val="24"/>
        </w:rPr>
        <w:t>1</w:t>
      </w:r>
      <w:r w:rsidRPr="0017387C">
        <w:rPr>
          <w:rFonts w:asciiTheme="minorEastAsia" w:hAnsiTheme="minorEastAsia" w:hint="eastAsia"/>
          <w:sz w:val="24"/>
          <w:szCs w:val="24"/>
        </w:rPr>
        <w:t>：</w:t>
      </w:r>
      <w:r w:rsidRPr="0017387C">
        <w:rPr>
          <w:rFonts w:asciiTheme="minorEastAsia" w:hAnsiTheme="minorEastAsia"/>
          <w:sz w:val="24"/>
          <w:szCs w:val="24"/>
        </w:rPr>
        <w:t>1.5</w:t>
      </w:r>
      <w:r w:rsidRPr="0017387C">
        <w:rPr>
          <w:rFonts w:asciiTheme="minorEastAsia" w:hAnsiTheme="minorEastAsia" w:hint="eastAsia"/>
          <w:sz w:val="24"/>
          <w:szCs w:val="24"/>
        </w:rPr>
        <w:t>的斜坡，碾迹重叠</w:t>
      </w:r>
      <w:r w:rsidRPr="0017387C">
        <w:rPr>
          <w:rFonts w:asciiTheme="minorEastAsia" w:hAnsiTheme="minorEastAsia"/>
          <w:sz w:val="24"/>
          <w:szCs w:val="24"/>
        </w:rPr>
        <w:t>0.5-1</w:t>
      </w:r>
      <w:r w:rsidRPr="0017387C">
        <w:rPr>
          <w:sz w:val="24"/>
          <w:szCs w:val="24"/>
        </w:rPr>
        <w:t> </w:t>
      </w:r>
      <w:r w:rsidRPr="0017387C">
        <w:rPr>
          <w:rFonts w:asciiTheme="minorEastAsia" w:hAnsiTheme="minorEastAsia"/>
          <w:sz w:val="24"/>
          <w:szCs w:val="24"/>
        </w:rPr>
        <w:t>m</w:t>
      </w:r>
      <w:r w:rsidRPr="0017387C">
        <w:rPr>
          <w:rFonts w:asciiTheme="minorEastAsia" w:hAnsiTheme="minorEastAsia" w:hint="eastAsia"/>
          <w:sz w:val="24"/>
          <w:szCs w:val="24"/>
        </w:rPr>
        <w:t>，上下层错缝距离不应小于</w:t>
      </w:r>
      <w:r w:rsidRPr="0017387C">
        <w:rPr>
          <w:rFonts w:asciiTheme="minorEastAsia" w:hAnsiTheme="minorEastAsia"/>
          <w:sz w:val="24"/>
          <w:szCs w:val="24"/>
        </w:rPr>
        <w:t>1</w:t>
      </w:r>
      <w:r w:rsidRPr="0017387C">
        <w:rPr>
          <w:sz w:val="24"/>
          <w:szCs w:val="24"/>
        </w:rPr>
        <w:t> </w:t>
      </w:r>
      <w:r w:rsidRPr="0017387C">
        <w:rPr>
          <w:rFonts w:asciiTheme="minorEastAsia" w:hAnsiTheme="minorEastAsia"/>
          <w:sz w:val="24"/>
          <w:szCs w:val="24"/>
        </w:rPr>
        <w:t>m</w:t>
      </w:r>
      <w:r w:rsidRPr="0017387C">
        <w:rPr>
          <w:rFonts w:asciiTheme="minorEastAsia" w:hAnsiTheme="minorEastAsia" w:hint="eastAsia"/>
          <w:sz w:val="24"/>
          <w:szCs w:val="24"/>
        </w:rPr>
        <w:t>。接缝部位不得在基础、墙角、柱墩等重要部位。</w:t>
      </w:r>
      <w:r w:rsidRPr="0017387C">
        <w:rPr>
          <w:rFonts w:asciiTheme="minorEastAsia" w:hAnsiTheme="minorEastAsia"/>
          <w:sz w:val="24"/>
          <w:szCs w:val="24"/>
        </w:rPr>
        <w:t xml:space="preserve"> </w:t>
      </w:r>
      <w:r w:rsidRPr="0017387C">
        <w:rPr>
          <w:sz w:val="24"/>
          <w:szCs w:val="24"/>
        </w:rPr>
        <w:t> </w:t>
      </w:r>
      <w:r w:rsidRPr="0017387C">
        <w:rPr>
          <w:rFonts w:asciiTheme="minorEastAsia" w:hAnsiTheme="minorEastAsia"/>
          <w:sz w:val="24"/>
          <w:szCs w:val="24"/>
        </w:rPr>
        <w:t xml:space="preserve"> </w:t>
      </w:r>
      <w:r w:rsidRPr="0017387C">
        <w:rPr>
          <w:sz w:val="24"/>
          <w:szCs w:val="24"/>
        </w:rPr>
        <w:t>  </w:t>
      </w:r>
    </w:p>
    <w:p w:rsidR="00220D1A" w:rsidRDefault="00220D1A" w:rsidP="00220D1A">
      <w:pPr>
        <w:spacing w:line="360" w:lineRule="auto"/>
        <w:rPr>
          <w:sz w:val="24"/>
        </w:rPr>
      </w:pPr>
      <w:r w:rsidRPr="0017387C">
        <w:rPr>
          <w:rFonts w:asciiTheme="minorEastAsia" w:hAnsiTheme="minorEastAsia"/>
          <w:sz w:val="24"/>
          <w:szCs w:val="24"/>
        </w:rPr>
        <w:t>7.2</w:t>
      </w:r>
      <w:r w:rsidRPr="0017387C">
        <w:rPr>
          <w:sz w:val="24"/>
          <w:szCs w:val="24"/>
        </w:rPr>
        <w:t> </w:t>
      </w:r>
      <w:r w:rsidRPr="0017387C">
        <w:rPr>
          <w:rFonts w:asciiTheme="minorEastAsia" w:hAnsiTheme="minorEastAsia" w:hint="eastAsia"/>
          <w:sz w:val="24"/>
          <w:szCs w:val="24"/>
        </w:rPr>
        <w:t>机械压实方法：</w:t>
      </w:r>
      <w:r w:rsidRPr="0017387C">
        <w:rPr>
          <w:rFonts w:asciiTheme="minorEastAsia"/>
          <w:sz w:val="24"/>
          <w:szCs w:val="24"/>
        </w:rPr>
        <w:t> </w:t>
      </w:r>
      <w:r w:rsidRPr="0017387C">
        <w:rPr>
          <w:rFonts w:asciiTheme="minorEastAsia" w:hAnsiTheme="minorEastAsia"/>
          <w:sz w:val="24"/>
          <w:szCs w:val="24"/>
        </w:rPr>
        <w:t xml:space="preserve"> </w:t>
      </w:r>
      <w:r w:rsidRPr="0017387C">
        <w:rPr>
          <w:sz w:val="24"/>
          <w:szCs w:val="24"/>
        </w:rPr>
        <w:t>   </w:t>
      </w:r>
    </w:p>
    <w:p w:rsidR="00220D1A" w:rsidRDefault="00220D1A" w:rsidP="00220D1A">
      <w:pPr>
        <w:spacing w:line="360" w:lineRule="auto"/>
        <w:rPr>
          <w:sz w:val="24"/>
        </w:rPr>
      </w:pPr>
      <w:r w:rsidRPr="0017387C">
        <w:rPr>
          <w:rFonts w:asciiTheme="minorEastAsia" w:hAnsiTheme="minorEastAsia" w:hint="eastAsia"/>
          <w:sz w:val="24"/>
          <w:szCs w:val="24"/>
        </w:rPr>
        <w:t>（</w:t>
      </w:r>
      <w:r w:rsidRPr="0017387C">
        <w:rPr>
          <w:rFonts w:asciiTheme="minorEastAsia" w:hAnsiTheme="minorEastAsia"/>
          <w:sz w:val="24"/>
          <w:szCs w:val="24"/>
        </w:rPr>
        <w:t>1</w:t>
      </w:r>
      <w:r w:rsidRPr="0017387C">
        <w:rPr>
          <w:rFonts w:asciiTheme="minorEastAsia" w:hAnsiTheme="minorEastAsia" w:hint="eastAsia"/>
          <w:sz w:val="24"/>
          <w:szCs w:val="24"/>
        </w:rPr>
        <w:t>）为保证填土压实的均匀性及密实度，避免碾轮下陷，提高碾压效率，在碾压机械碾压之前，宜先用轻型推土机、拖拉机推平，低速预压</w:t>
      </w:r>
      <w:r w:rsidRPr="0017387C">
        <w:rPr>
          <w:rFonts w:asciiTheme="minorEastAsia" w:hAnsiTheme="minorEastAsia"/>
          <w:sz w:val="24"/>
          <w:szCs w:val="24"/>
        </w:rPr>
        <w:t>4-5</w:t>
      </w:r>
      <w:r w:rsidRPr="0017387C">
        <w:rPr>
          <w:rFonts w:asciiTheme="minorEastAsia" w:hAnsiTheme="minorEastAsia" w:hint="eastAsia"/>
          <w:sz w:val="24"/>
          <w:szCs w:val="24"/>
        </w:rPr>
        <w:t>遍，使表面平实；且应先静压，而后振压。</w:t>
      </w:r>
      <w:r w:rsidRPr="0017387C">
        <w:rPr>
          <w:rFonts w:asciiTheme="minorEastAsia"/>
          <w:sz w:val="24"/>
          <w:szCs w:val="24"/>
        </w:rPr>
        <w:t> </w:t>
      </w:r>
      <w:r w:rsidRPr="0017387C">
        <w:rPr>
          <w:rFonts w:asciiTheme="minorEastAsia" w:hAnsiTheme="minorEastAsia"/>
          <w:sz w:val="24"/>
          <w:szCs w:val="24"/>
        </w:rPr>
        <w:t xml:space="preserve"> </w:t>
      </w:r>
      <w:r w:rsidRPr="0017387C">
        <w:rPr>
          <w:sz w:val="24"/>
          <w:szCs w:val="24"/>
        </w:rPr>
        <w:t>   </w:t>
      </w:r>
    </w:p>
    <w:p w:rsidR="00220D1A" w:rsidRDefault="00220D1A" w:rsidP="00220D1A">
      <w:pPr>
        <w:spacing w:line="360" w:lineRule="auto"/>
        <w:rPr>
          <w:sz w:val="24"/>
        </w:rPr>
      </w:pPr>
      <w:r w:rsidRPr="0017387C">
        <w:rPr>
          <w:rFonts w:asciiTheme="minorEastAsia" w:hAnsiTheme="minorEastAsia" w:hint="eastAsia"/>
          <w:sz w:val="24"/>
          <w:szCs w:val="24"/>
        </w:rPr>
        <w:t>（</w:t>
      </w:r>
      <w:r w:rsidRPr="0017387C">
        <w:rPr>
          <w:rFonts w:asciiTheme="minorEastAsia" w:hAnsiTheme="minorEastAsia"/>
          <w:sz w:val="24"/>
          <w:szCs w:val="24"/>
        </w:rPr>
        <w:t>2</w:t>
      </w:r>
      <w:r w:rsidRPr="0017387C">
        <w:rPr>
          <w:rFonts w:asciiTheme="minorEastAsia" w:hAnsiTheme="minorEastAsia" w:hint="eastAsia"/>
          <w:sz w:val="24"/>
          <w:szCs w:val="24"/>
        </w:rPr>
        <w:t>）碾压机械压实填方时，应控制行驶速度，一般平碾、振动碾不超过</w:t>
      </w:r>
      <w:r w:rsidRPr="0017387C">
        <w:rPr>
          <w:rFonts w:asciiTheme="minorEastAsia" w:hAnsiTheme="minorEastAsia"/>
          <w:sz w:val="24"/>
          <w:szCs w:val="24"/>
        </w:rPr>
        <w:t>2km/h</w:t>
      </w:r>
      <w:r w:rsidRPr="0017387C">
        <w:rPr>
          <w:rFonts w:asciiTheme="minorEastAsia" w:hAnsiTheme="minorEastAsia" w:hint="eastAsia"/>
          <w:sz w:val="24"/>
          <w:szCs w:val="24"/>
        </w:rPr>
        <w:t>；并要控制压实遍数。</w:t>
      </w:r>
      <w:r w:rsidRPr="0017387C">
        <w:rPr>
          <w:rFonts w:asciiTheme="minorEastAsia"/>
          <w:sz w:val="24"/>
          <w:szCs w:val="24"/>
        </w:rPr>
        <w:t> </w:t>
      </w:r>
      <w:r w:rsidRPr="0017387C">
        <w:rPr>
          <w:rFonts w:asciiTheme="minorEastAsia" w:hAnsiTheme="minorEastAsia"/>
          <w:sz w:val="24"/>
          <w:szCs w:val="24"/>
        </w:rPr>
        <w:t xml:space="preserve"> </w:t>
      </w:r>
      <w:r w:rsidRPr="0017387C">
        <w:rPr>
          <w:sz w:val="24"/>
          <w:szCs w:val="24"/>
        </w:rPr>
        <w:t>   </w:t>
      </w:r>
    </w:p>
    <w:p w:rsidR="00220D1A" w:rsidRDefault="00220D1A" w:rsidP="00220D1A">
      <w:pPr>
        <w:spacing w:line="360" w:lineRule="auto"/>
        <w:rPr>
          <w:rFonts w:asciiTheme="minorEastAsia" w:hAnsiTheme="minorEastAsia"/>
          <w:sz w:val="24"/>
        </w:rPr>
      </w:pPr>
      <w:r w:rsidRPr="0017387C">
        <w:rPr>
          <w:rFonts w:asciiTheme="minorEastAsia" w:hAnsiTheme="minorEastAsia" w:hint="eastAsia"/>
          <w:sz w:val="24"/>
          <w:szCs w:val="24"/>
        </w:rPr>
        <w:t>（</w:t>
      </w:r>
      <w:r w:rsidRPr="0017387C">
        <w:rPr>
          <w:rFonts w:asciiTheme="minorEastAsia" w:hAnsiTheme="minorEastAsia"/>
          <w:sz w:val="24"/>
          <w:szCs w:val="24"/>
        </w:rPr>
        <w:t>3</w:t>
      </w:r>
      <w:r w:rsidRPr="0017387C">
        <w:rPr>
          <w:rFonts w:asciiTheme="minorEastAsia" w:hAnsiTheme="minorEastAsia" w:hint="eastAsia"/>
          <w:sz w:val="24"/>
          <w:szCs w:val="24"/>
        </w:rPr>
        <w:t>）用压路机进行填方压实，应采用“薄填、慢驶、多次”的方法，填土厚度不应超过</w:t>
      </w:r>
      <w:r w:rsidRPr="0017387C">
        <w:rPr>
          <w:rFonts w:asciiTheme="minorEastAsia" w:hAnsiTheme="minorEastAsia"/>
          <w:sz w:val="24"/>
          <w:szCs w:val="24"/>
        </w:rPr>
        <w:t>30</w:t>
      </w:r>
      <w:r w:rsidRPr="0017387C">
        <w:rPr>
          <w:sz w:val="24"/>
          <w:szCs w:val="24"/>
        </w:rPr>
        <w:t> </w:t>
      </w:r>
      <w:r w:rsidRPr="0017387C">
        <w:rPr>
          <w:rFonts w:asciiTheme="minorEastAsia" w:hAnsiTheme="minorEastAsia"/>
          <w:sz w:val="24"/>
          <w:szCs w:val="24"/>
        </w:rPr>
        <w:t>cm</w:t>
      </w:r>
      <w:r w:rsidRPr="0017387C">
        <w:rPr>
          <w:rFonts w:asciiTheme="minorEastAsia" w:hAnsiTheme="minorEastAsia" w:hint="eastAsia"/>
          <w:sz w:val="24"/>
          <w:szCs w:val="24"/>
        </w:rPr>
        <w:t>；碾压方向应从两边逐渐向中间，碾轮每次重叠宽度约</w:t>
      </w:r>
      <w:r w:rsidRPr="0017387C">
        <w:rPr>
          <w:rFonts w:asciiTheme="minorEastAsia" w:hAnsiTheme="minorEastAsia"/>
          <w:sz w:val="24"/>
          <w:szCs w:val="24"/>
        </w:rPr>
        <w:t>15-25</w:t>
      </w:r>
      <w:r w:rsidRPr="0017387C">
        <w:rPr>
          <w:sz w:val="24"/>
          <w:szCs w:val="24"/>
        </w:rPr>
        <w:t> </w:t>
      </w:r>
      <w:r w:rsidRPr="0017387C">
        <w:rPr>
          <w:rFonts w:asciiTheme="minorEastAsia" w:hAnsiTheme="minorEastAsia"/>
          <w:sz w:val="24"/>
          <w:szCs w:val="24"/>
        </w:rPr>
        <w:t>cm</w:t>
      </w:r>
      <w:r w:rsidRPr="0017387C">
        <w:rPr>
          <w:rFonts w:asciiTheme="minorEastAsia" w:hAnsiTheme="minorEastAsia" w:hint="eastAsia"/>
          <w:sz w:val="24"/>
          <w:szCs w:val="24"/>
        </w:rPr>
        <w:t>，避免漏压。运行中碾轮边距填方边缘应大于</w:t>
      </w:r>
      <w:r w:rsidRPr="0017387C">
        <w:rPr>
          <w:rFonts w:asciiTheme="minorEastAsia" w:hAnsiTheme="minorEastAsia"/>
          <w:sz w:val="24"/>
          <w:szCs w:val="24"/>
        </w:rPr>
        <w:t>50</w:t>
      </w:r>
      <w:r w:rsidRPr="0017387C">
        <w:rPr>
          <w:sz w:val="24"/>
          <w:szCs w:val="24"/>
        </w:rPr>
        <w:t> </w:t>
      </w:r>
      <w:r w:rsidRPr="0017387C">
        <w:rPr>
          <w:rFonts w:asciiTheme="minorEastAsia" w:hAnsiTheme="minorEastAsia"/>
          <w:sz w:val="24"/>
          <w:szCs w:val="24"/>
        </w:rPr>
        <w:t>cm</w:t>
      </w:r>
      <w:r w:rsidRPr="0017387C">
        <w:rPr>
          <w:rFonts w:asciiTheme="minorEastAsia" w:hAnsiTheme="minorEastAsia" w:hint="eastAsia"/>
          <w:sz w:val="24"/>
          <w:szCs w:val="24"/>
        </w:rPr>
        <w:t>，以防止发生溜坡倾倒。边角、边坡边缘压实不到之处，应辅以人力夯或小型夯实机具夯实。压实密度，除另有规定外，应压至轮子下沉量不超过</w:t>
      </w:r>
      <w:r w:rsidRPr="0017387C">
        <w:rPr>
          <w:rFonts w:asciiTheme="minorEastAsia" w:hAnsiTheme="minorEastAsia"/>
          <w:sz w:val="24"/>
          <w:szCs w:val="24"/>
        </w:rPr>
        <w:t>1-2</w:t>
      </w:r>
      <w:r w:rsidRPr="0017387C">
        <w:rPr>
          <w:sz w:val="24"/>
          <w:szCs w:val="24"/>
        </w:rPr>
        <w:t> </w:t>
      </w:r>
      <w:r w:rsidRPr="0017387C">
        <w:rPr>
          <w:rFonts w:asciiTheme="minorEastAsia" w:hAnsiTheme="minorEastAsia"/>
          <w:sz w:val="24"/>
          <w:szCs w:val="24"/>
        </w:rPr>
        <w:t>cm</w:t>
      </w:r>
      <w:r w:rsidRPr="0017387C">
        <w:rPr>
          <w:rFonts w:asciiTheme="minorEastAsia" w:hAnsiTheme="minorEastAsia" w:hint="eastAsia"/>
          <w:sz w:val="24"/>
          <w:szCs w:val="24"/>
        </w:rPr>
        <w:t>为度。</w:t>
      </w:r>
      <w:r w:rsidRPr="0017387C">
        <w:rPr>
          <w:rFonts w:asciiTheme="minorEastAsia"/>
          <w:sz w:val="24"/>
          <w:szCs w:val="24"/>
        </w:rPr>
        <w:t> </w:t>
      </w:r>
      <w:r w:rsidRPr="0017387C">
        <w:rPr>
          <w:rFonts w:asciiTheme="minorEastAsia" w:hAnsiTheme="minorEastAsia"/>
          <w:sz w:val="24"/>
          <w:szCs w:val="24"/>
        </w:rPr>
        <w:t xml:space="preserve"> </w:t>
      </w:r>
    </w:p>
    <w:p w:rsidR="00220D1A" w:rsidRPr="0017387C" w:rsidRDefault="00220D1A" w:rsidP="00220D1A">
      <w:pPr>
        <w:spacing w:line="360" w:lineRule="auto"/>
        <w:rPr>
          <w:rFonts w:asciiTheme="minorEastAsia" w:hAnsiTheme="minorEastAsia"/>
          <w:sz w:val="24"/>
          <w:szCs w:val="24"/>
        </w:rPr>
      </w:pPr>
      <w:r w:rsidRPr="0017387C">
        <w:rPr>
          <w:rFonts w:asciiTheme="minorEastAsia" w:hAnsiTheme="minorEastAsia" w:hint="eastAsia"/>
          <w:sz w:val="24"/>
          <w:szCs w:val="24"/>
        </w:rPr>
        <w:t>（</w:t>
      </w:r>
      <w:r w:rsidRPr="0017387C">
        <w:rPr>
          <w:rFonts w:asciiTheme="minorEastAsia" w:hAnsiTheme="minorEastAsia"/>
          <w:sz w:val="24"/>
          <w:szCs w:val="24"/>
        </w:rPr>
        <w:t>4</w:t>
      </w:r>
      <w:r w:rsidRPr="0017387C">
        <w:rPr>
          <w:rFonts w:asciiTheme="minorEastAsia" w:hAnsiTheme="minorEastAsia" w:hint="eastAsia"/>
          <w:sz w:val="24"/>
          <w:szCs w:val="24"/>
        </w:rPr>
        <w:t>）平碾碾压一层完后，应用人工或推土机将表面拉毛。土层表面太干时，应洒水湿润后，继续回填，以保证上、下层结合良好。</w:t>
      </w:r>
    </w:p>
    <w:p w:rsidR="00220D1A" w:rsidRPr="00C5274D" w:rsidRDefault="00220D1A" w:rsidP="00220D1A">
      <w:pPr>
        <w:snapToGrid w:val="0"/>
        <w:spacing w:line="360" w:lineRule="auto"/>
        <w:jc w:val="left"/>
        <w:rPr>
          <w:rFonts w:eastAsia="宋体" w:hAnsi="宋体"/>
          <w:b/>
          <w:snapToGrid w:val="0"/>
          <w:kern w:val="0"/>
          <w:sz w:val="36"/>
          <w:szCs w:val="36"/>
        </w:rPr>
      </w:pPr>
    </w:p>
    <w:p w:rsidR="00220D1A" w:rsidRDefault="00220D1A" w:rsidP="00220D1A">
      <w:pPr>
        <w:snapToGrid w:val="0"/>
        <w:spacing w:line="360" w:lineRule="auto"/>
        <w:jc w:val="left"/>
        <w:rPr>
          <w:rFonts w:eastAsia="宋体" w:hAnsi="宋体"/>
          <w:b/>
          <w:snapToGrid w:val="0"/>
          <w:kern w:val="0"/>
          <w:sz w:val="36"/>
          <w:szCs w:val="36"/>
        </w:rPr>
      </w:pPr>
    </w:p>
    <w:p w:rsidR="00220D1A" w:rsidRDefault="00220D1A" w:rsidP="00220D1A">
      <w:pPr>
        <w:snapToGrid w:val="0"/>
        <w:spacing w:line="360" w:lineRule="auto"/>
        <w:jc w:val="left"/>
        <w:rPr>
          <w:rFonts w:eastAsia="宋体" w:hAnsi="宋体"/>
          <w:b/>
          <w:snapToGrid w:val="0"/>
          <w:kern w:val="0"/>
          <w:sz w:val="36"/>
          <w:szCs w:val="36"/>
        </w:rPr>
      </w:pPr>
    </w:p>
    <w:p w:rsidR="00220D1A" w:rsidRDefault="00220D1A" w:rsidP="00220D1A">
      <w:pPr>
        <w:snapToGrid w:val="0"/>
        <w:spacing w:line="360" w:lineRule="auto"/>
        <w:jc w:val="left"/>
        <w:rPr>
          <w:rFonts w:eastAsia="宋体" w:hAnsi="宋体"/>
          <w:b/>
          <w:snapToGrid w:val="0"/>
          <w:kern w:val="0"/>
          <w:sz w:val="36"/>
          <w:szCs w:val="36"/>
        </w:rPr>
      </w:pPr>
    </w:p>
    <w:p w:rsidR="00220D1A" w:rsidRDefault="00220D1A" w:rsidP="00220D1A">
      <w:pPr>
        <w:snapToGrid w:val="0"/>
        <w:spacing w:line="360" w:lineRule="auto"/>
        <w:jc w:val="left"/>
        <w:rPr>
          <w:rFonts w:eastAsia="宋体" w:hAnsi="宋体"/>
          <w:b/>
          <w:snapToGrid w:val="0"/>
          <w:kern w:val="0"/>
          <w:sz w:val="36"/>
          <w:szCs w:val="36"/>
        </w:rPr>
      </w:pPr>
    </w:p>
    <w:p w:rsidR="00220D1A" w:rsidRPr="001267DE" w:rsidRDefault="00220D1A" w:rsidP="00220D1A">
      <w:pPr>
        <w:adjustRightInd w:val="0"/>
        <w:spacing w:line="360" w:lineRule="auto"/>
        <w:rPr>
          <w:rFonts w:asciiTheme="minorEastAsia" w:hAnsiTheme="minorEastAsia"/>
          <w:b/>
          <w:sz w:val="26"/>
          <w:szCs w:val="26"/>
        </w:rPr>
      </w:pPr>
      <w:r w:rsidRPr="001267DE">
        <w:rPr>
          <w:rFonts w:asciiTheme="minorEastAsia" w:hAnsiTheme="minorEastAsia" w:hint="eastAsia"/>
          <w:b/>
          <w:sz w:val="26"/>
          <w:szCs w:val="26"/>
        </w:rPr>
        <w:lastRenderedPageBreak/>
        <w:t>（3）质量管理体系与措施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w:t>
      </w:r>
      <w:r w:rsidRPr="001267DE">
        <w:rPr>
          <w:rFonts w:asciiTheme="minorEastAsia" w:hAnsiTheme="minorEastAsia" w:hint="eastAsia"/>
          <w:sz w:val="24"/>
        </w:rPr>
        <w:t>我公司具有完善的指挥系统、质量监控系统、联络协调系统，对项目提出先进、可行、具体的保证措施。主体结构质量保证措施完整得力、经济、安全、切实可行。主体结构、装饰装修按照工程建设强制性标准和其他技术标准施工，不会偷工减料。</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在工程施工中，项目部将把质量放在首位，要求每道工序必须是上道工序为下道工序提供精品，以过程精品确保总体工程达到预期目标。</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工程质量管理体系：合理的组织机构图如下</w: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rect id="矩形 37" o:spid="_x0000_s2050" style="position:absolute;left:0;text-align:left;margin-left:142.5pt;margin-top:4.15pt;width:162.75pt;height:23.4pt;z-index:251660288" o:gfxdata="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EZFuHrYAAAACAEAAA8AAAAAAAAAAQAgAAAAIgAAAGRycy9kb3du&#10;cmV2LnhtbFBLAQIUABQAAAAIAIdO4kC3k2EM/wEAABAEAAAOAAAAAAAAAAEAIAAAACcBAABkcnMv&#10;ZTJvRG9jLnhtbFBLBQYAAAAABgAGAFkBAACYBQAAAAA=&#10;" strokeweight="1pt">
            <v:textbox inset="0,0,0,0">
              <w:txbxContent>
                <w:p w:rsidR="00220D1A" w:rsidRDefault="00220D1A" w:rsidP="00220D1A">
                  <w:pPr>
                    <w:spacing w:line="360" w:lineRule="exact"/>
                    <w:jc w:val="center"/>
                    <w:rPr>
                      <w:sz w:val="28"/>
                      <w:szCs w:val="28"/>
                    </w:rPr>
                  </w:pPr>
                  <w:r>
                    <w:rPr>
                      <w:rFonts w:hint="eastAsia"/>
                      <w:sz w:val="28"/>
                      <w:szCs w:val="28"/>
                    </w:rPr>
                    <w:t>公司</w:t>
                  </w:r>
                  <w:r>
                    <w:rPr>
                      <w:rFonts w:hint="eastAsia"/>
                      <w:sz w:val="28"/>
                      <w:szCs w:val="28"/>
                    </w:rPr>
                    <w:t>ISO9001</w:t>
                  </w:r>
                  <w:r>
                    <w:rPr>
                      <w:rFonts w:hint="eastAsia"/>
                      <w:sz w:val="28"/>
                      <w:szCs w:val="28"/>
                    </w:rPr>
                    <w:t>办</w:t>
                  </w:r>
                </w:p>
              </w:txbxContent>
            </v:textbox>
          </v:rect>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line id="直线 38" o:spid="_x0000_s2051" style="position:absolute;left:0;text-align:left;z-index:251661312" from="229.85pt,11.25pt" to="229.85pt,26.85pt" o:gfxdata="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8nzLrX&#10;AAAACQEAAA8AAAAAAAAAAQAgAAAAIgAAAGRycy9kb3ducmV2LnhtbFBLAQIUABQAAAAIAIdO4kDy&#10;iP3q6AEAAMkDAAAOAAAAAAAAAAEAIAAAACYBAABkcnMvZTJvRG9jLnhtbFBLBQYAAAAABgAGAFkB&#10;AACABQAAAAA=&#10;" strokeweight="1pt">
            <v:stroke endarrow="block"/>
          </v:line>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rect id="矩形 39" o:spid="_x0000_s2052" style="position:absolute;left:0;text-align:left;margin-left:147.65pt;margin-top:10.7pt;width:162.75pt;height:28.5pt;z-index:251662336" o:gfxdata="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JSPaLbAAAACQEAAA8AAAAAAAAAAQAgAAAAIgAAAGRycy9kb3ducmV2LnhtbFBLAQIUABQA&#10;AAAIAIdO4kDL2Z897QEAAOwDAAAOAAAAAAAAAAEAIAAAACoBAABkcnMvZTJvRG9jLnhtbFBLBQYA&#10;AAAABgAGAFkBAACJBQAAAAA=&#10;" strokeweight="1pt">
            <v:textbox>
              <w:txbxContent>
                <w:p w:rsidR="00220D1A" w:rsidRDefault="00220D1A" w:rsidP="00220D1A">
                  <w:pPr>
                    <w:pStyle w:val="1"/>
                    <w:rPr>
                      <w:rFonts w:ascii="宋体" w:eastAsia="宋体" w:hAnsi="宋体" w:cs="宋体"/>
                    </w:rPr>
                  </w:pPr>
                  <w:r>
                    <w:rPr>
                      <w:rFonts w:ascii="宋体" w:eastAsia="宋体" w:hAnsi="宋体" w:cs="宋体" w:hint="eastAsia"/>
                    </w:rPr>
                    <w:t>建造师</w:t>
                  </w:r>
                </w:p>
              </w:txbxContent>
            </v:textbox>
          </v:rect>
        </w:pict>
      </w:r>
    </w:p>
    <w:p w:rsidR="00220D1A" w:rsidRPr="001267DE" w:rsidRDefault="00220D1A" w:rsidP="00220D1A">
      <w:pPr>
        <w:spacing w:line="276" w:lineRule="auto"/>
        <w:rPr>
          <w:rFonts w:asciiTheme="minorEastAsia" w:hAnsiTheme="minorEastAsia"/>
          <w:bCs/>
          <w:sz w:val="18"/>
          <w:szCs w:val="18"/>
        </w:rPr>
      </w:pP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line id="直线 40" o:spid="_x0000_s2053" style="position:absolute;left:0;text-align:left;z-index:251663360" from="227.2pt,.1pt" to="227.2pt,15.7pt" o:gfxdata="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Z1TTNMAAAAH&#10;AQAADwAAAAAAAAABACAAAAAiAAAAZHJzL2Rvd25yZXYueG1sUEsBAhQAFAAAAAgAh07iQGBaqY7o&#10;AQAAyQMAAA4AAAAAAAAAAQAgAAAAIgEAAGRycy9lMm9Eb2MueG1sUEsFBgAAAAAGAAYAWQEAAHwF&#10;AAAAAA==&#10;" strokeweight="1pt">
            <v:stroke endarrow="block"/>
          </v:line>
        </w:pict>
      </w:r>
      <w:r>
        <w:rPr>
          <w:rFonts w:asciiTheme="minorEastAsia" w:hAnsiTheme="minorEastAsia"/>
          <w:bCs/>
          <w:sz w:val="18"/>
          <w:szCs w:val="18"/>
        </w:rPr>
        <w:pict>
          <v:line id="直线 41" o:spid="_x0000_s2054" style="position:absolute;left:0;text-align:left;z-index:251664384" from="304.5pt,14.8pt" to="304.5pt,29.6pt" o:gfxdata="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pRvYjWAAAACQEA&#10;AA8AAAAAAAAAAQAgAAAAIgAAAGRycy9kb3ducmV2LnhtbFBLAQIUABQAAAAIAIdO4kD/M09N4wEA&#10;AMQDAAAOAAAAAAAAAAEAIAAAACUBAABkcnMvZTJvRG9jLnhtbFBLBQYAAAAABgAGAFkBAAB6BQAA&#10;AAA=&#10;"/>
        </w:pict>
      </w:r>
      <w:r>
        <w:rPr>
          <w:rFonts w:asciiTheme="minorEastAsia" w:hAnsiTheme="minorEastAsia"/>
          <w:bCs/>
          <w:sz w:val="18"/>
          <w:szCs w:val="18"/>
        </w:rPr>
        <w:pict>
          <v:line id="直线 42" o:spid="_x0000_s2055" style="position:absolute;left:0;text-align:left;z-index:251665408" from="141.75pt,14.8pt" to="141.75pt,29.6pt" o:gfxdata="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HVf4+LWAAAACQEA&#10;AA8AAAAAAAAAAQAgAAAAIgAAAGRycy9kb3ducmV2LnhtbFBLAQIUABQAAAAIAIdO4kD3wT/S4wEA&#10;AMQDAAAOAAAAAAAAAAEAIAAAACUBAABkcnMvZTJvRG9jLnhtbFBLBQYAAAAABgAGAFkBAAB6BQAA&#10;AAA=&#10;"/>
        </w:pict>
      </w:r>
      <w:r>
        <w:rPr>
          <w:rFonts w:asciiTheme="minorEastAsia" w:hAnsiTheme="minorEastAsia"/>
          <w:bCs/>
          <w:sz w:val="18"/>
          <w:szCs w:val="18"/>
        </w:rPr>
        <w:pict>
          <v:line id="直线 43" o:spid="_x0000_s2056" style="position:absolute;left:0;text-align:left;z-index:251666432" from="141.75pt,14.8pt" to="304.5pt,14.8pt" o:gfxdata="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v/OjzXAAAACQEA&#10;AA8AAAAAAAAAAQAgAAAAIgAAAGRycy9kb3ducmV2LnhtbFBLAQIUABQAAAAIAIdO4kDEMHlG4gEA&#10;AMUDAAAOAAAAAAAAAAEAIAAAACYBAABkcnMvZTJvRG9jLnhtbFBLBQYAAAAABgAGAFkBAAB6BQAA&#10;AAA=&#10;"/>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rect id="_x0000_s2057" style="position:absolute;left:0;text-align:left;margin-left:227.25pt;margin-top:9.3pt;width:136.5pt;height:25.65pt;z-index:251667456" o:gfxdata="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15Vvl2wAAAAkBAAAPAAAAAAAAAAEAIAAAACIAAABkcnMvZG93bnJldi54bWxQSwECFAAUAAAA&#10;CACHTuJAKxuHVesBAADsAwAADgAAAAAAAAABACAAAAAqAQAAZHJzL2Uyb0RvYy54bWxQSwUGAAAA&#10;AAYABgBZAQAAhwUAAAAA&#10;" strokeweight="1pt">
            <v:textbox>
              <w:txbxContent>
                <w:p w:rsidR="00220D1A" w:rsidRDefault="00220D1A" w:rsidP="00220D1A">
                  <w:pPr>
                    <w:pStyle w:val="a5"/>
                    <w:spacing w:line="360" w:lineRule="exact"/>
                    <w:ind w:firstLineChars="250" w:firstLine="700"/>
                    <w:rPr>
                      <w:bCs/>
                      <w:sz w:val="28"/>
                      <w:szCs w:val="28"/>
                    </w:rPr>
                  </w:pPr>
                  <w:r>
                    <w:rPr>
                      <w:rFonts w:hint="eastAsia"/>
                      <w:bCs/>
                      <w:sz w:val="28"/>
                      <w:szCs w:val="28"/>
                    </w:rPr>
                    <w:t>技术负责人</w:t>
                  </w:r>
                </w:p>
              </w:txbxContent>
            </v:textbox>
          </v:rect>
        </w:pict>
      </w:r>
      <w:r>
        <w:rPr>
          <w:rFonts w:asciiTheme="minorEastAsia" w:hAnsiTheme="minorEastAsia"/>
          <w:bCs/>
          <w:sz w:val="18"/>
          <w:szCs w:val="18"/>
        </w:rPr>
        <w:pict>
          <v:rect id="矩形 45" o:spid="_x0000_s2058" style="position:absolute;left:0;text-align:left;margin-left:59.25pt;margin-top:7.8pt;width:147pt;height:26.4pt;z-index:251668480" o:gfxdata="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mV0+v2gAAAAkBAAAPAAAAAAAAAAEAIAAAACIAAABkcnMvZG93bnJldi54bWxQSwECFAAU&#10;AAAACACHTuJAzK4KP+8BAADsAwAADgAAAAAAAAABACAAAAApAQAAZHJzL2Uyb0RvYy54bWxQSwUG&#10;AAAAAAYABgBZAQAAigUAAAAA&#10;" strokeweight="1pt">
            <v:textbox>
              <w:txbxContent>
                <w:p w:rsidR="00220D1A" w:rsidRDefault="00220D1A" w:rsidP="00220D1A">
                  <w:pPr>
                    <w:pStyle w:val="a5"/>
                    <w:spacing w:line="360" w:lineRule="exact"/>
                    <w:ind w:firstLineChars="50" w:firstLine="140"/>
                    <w:rPr>
                      <w:bCs/>
                      <w:sz w:val="28"/>
                      <w:szCs w:val="28"/>
                    </w:rPr>
                  </w:pPr>
                  <w:r>
                    <w:rPr>
                      <w:rFonts w:hint="eastAsia"/>
                      <w:bCs/>
                      <w:sz w:val="28"/>
                      <w:szCs w:val="28"/>
                    </w:rPr>
                    <w:t>项目质量管理中心</w:t>
                  </w:r>
                </w:p>
              </w:txbxContent>
            </v:textbox>
          </v:rect>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line id="直线 46" o:spid="_x0000_s2059" style="position:absolute;left:0;text-align:left;z-index:251669504" from="304.5pt,17pt" to="304.5pt,32.6pt" o:gfxdata="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zZ&#10;KD3ZAAAACQEAAA8AAAAAAAAAAQAgAAAAIgAAAGRycy9kb3ducmV2LnhtbFBLAQIUABQAAAAIAIdO&#10;4kAfUhKj6QEAAMgDAAAOAAAAAAAAAAEAIAAAACgBAABkcnMvZTJvRG9jLnhtbFBLBQYAAAAABgAG&#10;AFkBAACDBQAAAAA=&#10;">
            <v:stroke endarrow="block"/>
          </v:line>
        </w:pict>
      </w:r>
      <w:r>
        <w:rPr>
          <w:rFonts w:asciiTheme="minorEastAsia" w:hAnsiTheme="minorEastAsia"/>
          <w:bCs/>
          <w:sz w:val="18"/>
          <w:szCs w:val="18"/>
        </w:rPr>
        <w:pict>
          <v:line id="直线 47" o:spid="_x0000_s2060" style="position:absolute;left:0;text-align:left;z-index:251670528" from="143.25pt,18.3pt" to="143.25pt,33.9pt" o:gfxdata="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j7M6fW&#10;AAAACQEAAA8AAAAAAAAAAQAgAAAAIgAAAGRycy9kb3ducmV2LnhtbFBLAQIUABQAAAAIAIdO4kCp&#10;RZBm6QEAAMkDAAAOAAAAAAAAAAEAIAAAACUBAABkcnMvZTJvRG9jLnhtbFBLBQYAAAAABgAGAFkB&#10;AACABQAAAAA=&#10;" strokeweight="1pt">
            <v:stroke endarrow="block"/>
          </v:line>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shapetype id="_x0000_t32" coordsize="21600,21600" o:spt="32" o:oned="t" path="m,l21600,21600e" filled="f">
            <v:path arrowok="t" fillok="f" o:connecttype="none"/>
            <o:lock v:ext="edit" shapetype="t"/>
          </v:shapetype>
          <v:shape id="直线 51" o:spid="_x0000_s2061" type="#_x0000_t32" style="position:absolute;left:0;text-align:left;margin-left:219pt;margin-top:21pt;width:.75pt;height:25.3pt;z-index:251671552" o:gfxdata="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2foPjZAAAA&#10;CQEAAA8AAAAAAAAAAQAgAAAAIgAAAGRycy9kb3ducmV2LnhtbFBLAQIUABQAAAAIAIdO4kDcuYWL&#10;4wEAAMkDAAAOAAAAAAAAAAEAIAAAACgBAABkcnMvZTJvRG9jLnhtbFBLBQYAAAAABgAGAFkBAAB9&#10;BQAAAAA=&#10;"/>
        </w:pict>
      </w:r>
      <w:r>
        <w:rPr>
          <w:rFonts w:asciiTheme="minorEastAsia" w:hAnsiTheme="minorEastAsia"/>
          <w:bCs/>
          <w:sz w:val="18"/>
          <w:szCs w:val="18"/>
        </w:rPr>
        <w:pict>
          <v:shape id="直线 49" o:spid="_x0000_s2062" type="#_x0000_t32" style="position:absolute;left:0;text-align:left;margin-left:90pt;margin-top:18.75pt;width:0;height:25.3pt;z-index:251672576" o:gfxdata="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3rpQp1wAAAAkB&#10;AAAPAAAAAAAAAAEAIAAAACIAAABkcnMvZG93bnJldi54bWxQSwECFAAUAAAACACHTuJAQyl8N+MB&#10;AADGAwAADgAAAAAAAAABACAAAAAmAQAAZHJzL2Uyb0RvYy54bWxQSwUGAAAAAAYABgBZAQAAewUA&#10;AAAA&#10;"/>
        </w:pict>
      </w:r>
      <w:r>
        <w:rPr>
          <w:rFonts w:asciiTheme="minorEastAsia" w:hAnsiTheme="minorEastAsia"/>
          <w:bCs/>
          <w:sz w:val="18"/>
          <w:szCs w:val="18"/>
        </w:rPr>
        <w:pict>
          <v:line id="直线 48" o:spid="_x0000_s2063" style="position:absolute;left:0;text-align:left;z-index:251673600" from="90pt,18pt" to="363pt,18pt" o:gfxdata="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BXPhI1QAAAAkBAAAP&#10;AAAAAAAAAAEAIAAAACIAAABkcnMvZG93bnJldi54bWxQSwECFAAUAAAACACHTuJAzCg5VeIBAADG&#10;AwAADgAAAAAAAAABACAAAAAkAQAAZHJzL2Uyb0RvYy54bWxQSwUGAAAAAAYABgBZAQAAeAUAAAAA&#10;" strokeweight="1pt"/>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shape id="直线 50" o:spid="_x0000_s2064" type="#_x0000_t32" style="position:absolute;left:0;text-align:left;margin-left:362.25pt;margin-top:-3.9pt;width:0;height:35.05pt;z-index:251674624" o:gfxdata="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BIesP1wAAAAkBAAAP&#10;AAAAAAAAAAEAIAAAACIAAABkcnMvZG93bnJldi54bWxQSwECFAAUAAAACACHTuJAtyNVAeABAADG&#10;AwAADgAAAAAAAAABACAAAAAmAQAAZHJzL2Uyb0RvYy54bWxQSwUGAAAAAAYABgBZAQAAeAUAAAAA&#10;"/>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rect id="矩形 52" o:spid="_x0000_s2065" style="position:absolute;left:0;text-align:left;margin-left:309.75pt;margin-top:0;width:94.5pt;height:23.55pt;z-index:251675648" o:gfxdata="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eTKYqtcAAAAHAQAADwAAAAAAAAABACAAAAAiAAAAZHJzL2Rvd25yZXYueG1s&#10;UEsBAhQAFAAAAAgAh07iQJgnh0H5AQAADwQAAA4AAAAAAAAAAQAgAAAAJgEAAGRycy9lMm9Eb2Mu&#10;eG1sUEsFBgAAAAAGAAYAWQEAAJEFAAAAAA==&#10;">
            <v:textbox inset="0,0,0,0">
              <w:txbxContent>
                <w:p w:rsidR="00220D1A" w:rsidRDefault="00220D1A" w:rsidP="00220D1A">
                  <w:pPr>
                    <w:pStyle w:val="a5"/>
                    <w:spacing w:line="360" w:lineRule="exact"/>
                    <w:ind w:firstLineChars="50" w:firstLine="140"/>
                    <w:rPr>
                      <w:bCs/>
                      <w:sz w:val="28"/>
                      <w:szCs w:val="28"/>
                    </w:rPr>
                  </w:pPr>
                  <w:r>
                    <w:rPr>
                      <w:rFonts w:hint="eastAsia"/>
                      <w:bCs/>
                      <w:sz w:val="28"/>
                      <w:szCs w:val="28"/>
                    </w:rPr>
                    <w:t>质量检查组</w:t>
                  </w:r>
                </w:p>
              </w:txbxContent>
            </v:textbox>
          </v:rect>
        </w:pict>
      </w:r>
      <w:r>
        <w:rPr>
          <w:rFonts w:asciiTheme="minorEastAsia" w:hAnsiTheme="minorEastAsia"/>
          <w:bCs/>
          <w:sz w:val="18"/>
          <w:szCs w:val="18"/>
        </w:rPr>
        <w:pict>
          <v:rect id="矩形 53" o:spid="_x0000_s2066" style="position:absolute;left:0;text-align:left;margin-left:173.25pt;margin-top:0;width:94.5pt;height:23.55pt;z-index:251676672" o:gfxdata="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PoG2nYAAAABwEAAA8AAAAAAAAAAQAgAAAAIgAAAGRycy9kb3ducmV2Lnht&#10;bFBLAQIUABQAAAAIAIdO4kD04nfU+QEAAA8EAAAOAAAAAAAAAAEAIAAAACcBAABkcnMvZTJvRG9j&#10;LnhtbFBLBQYAAAAABgAGAFkBAACSBQAAAAA=&#10;">
            <v:textbox inset="0,0,0,0">
              <w:txbxContent>
                <w:p w:rsidR="00220D1A" w:rsidRDefault="00220D1A" w:rsidP="00220D1A">
                  <w:pPr>
                    <w:pStyle w:val="1"/>
                    <w:rPr>
                      <w:rFonts w:ascii="宋体" w:eastAsia="宋体" w:hAnsi="宋体" w:cs="宋体"/>
                    </w:rPr>
                  </w:pPr>
                  <w:r>
                    <w:rPr>
                      <w:rFonts w:ascii="宋体" w:eastAsia="宋体" w:hAnsi="宋体" w:cs="宋体" w:hint="eastAsia"/>
                    </w:rPr>
                    <w:t>材料采购组</w:t>
                  </w:r>
                </w:p>
              </w:txbxContent>
            </v:textbox>
          </v:rect>
        </w:pict>
      </w:r>
      <w:r>
        <w:rPr>
          <w:rFonts w:asciiTheme="minorEastAsia" w:hAnsiTheme="minorEastAsia"/>
          <w:bCs/>
          <w:sz w:val="18"/>
          <w:szCs w:val="18"/>
        </w:rPr>
        <w:pict>
          <v:rect id="矩形 54" o:spid="_x0000_s2067" style="position:absolute;left:0;text-align:left;margin-left:26.25pt;margin-top:0;width:110.25pt;height:23.4pt;z-index:251677696" o:gfxdata="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sFGoTUAAAABgEAAA8AAAAAAAAAAQAgAAAAIgAAAGRycy9kb3du&#10;cmV2LnhtbFBLAQIUABQAAAAIAIdO4kANBAbzAwIAABcEAAAOAAAAAAAAAAEAIAAAACMBAABkcnMv&#10;ZTJvRG9jLnhtbFBLBQYAAAAABgAGAFkBAACYBQAAAAA=&#10;">
            <v:textbox inset=",0,,0">
              <w:txbxContent>
                <w:p w:rsidR="00220D1A" w:rsidRDefault="00220D1A" w:rsidP="00220D1A">
                  <w:pPr>
                    <w:pStyle w:val="1"/>
                    <w:rPr>
                      <w:rFonts w:ascii="宋体" w:eastAsia="宋体" w:hAnsi="宋体" w:cs="宋体"/>
                    </w:rPr>
                  </w:pPr>
                  <w:r>
                    <w:rPr>
                      <w:rFonts w:ascii="宋体" w:eastAsia="宋体" w:hAnsi="宋体" w:cs="宋体" w:hint="eastAsia"/>
                    </w:rPr>
                    <w:t>工程技术组</w:t>
                  </w:r>
                </w:p>
              </w:txbxContent>
            </v:textbox>
          </v:rect>
        </w:pict>
      </w:r>
      <w:r>
        <w:rPr>
          <w:rFonts w:asciiTheme="minorEastAsia" w:hAnsiTheme="minorEastAsia"/>
          <w:bCs/>
          <w:sz w:val="18"/>
          <w:szCs w:val="18"/>
        </w:rPr>
        <w:pict>
          <v:shape id="直线 55" o:spid="_x0000_s2068" type="#_x0000_t32" style="position:absolute;left:0;text-align:left;margin-left:89.25pt;margin-top:24.4pt;width:0;height:29.55pt;z-index:251678720" o:gfxdata="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gHu3E1wAAAAoB&#10;AAAPAAAAAAAAAAEAIAAAACIAAABkcnMvZG93bnJldi54bWxQSwECFAAUAAAACACHTuJAYlqszuMB&#10;AADGAwAADgAAAAAAAAABACAAAAAmAQAAZHJzL2Uyb0RvYy54bWxQSwUGAAAAAAYABgBZAQAAewUA&#10;AAAA&#10;"/>
        </w:pict>
      </w:r>
      <w:r>
        <w:rPr>
          <w:rFonts w:asciiTheme="minorEastAsia" w:hAnsiTheme="minorEastAsia"/>
          <w:bCs/>
          <w:sz w:val="18"/>
          <w:szCs w:val="18"/>
        </w:rPr>
        <w:pict>
          <v:shape id="直线 56" o:spid="_x0000_s2069" type="#_x0000_t32" style="position:absolute;left:0;text-align:left;margin-left:360.8pt;margin-top:23.4pt;width:.65pt;height:33.7pt;z-index:251679744" o:gfxdata="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cuCRo2AAA&#10;AAoBAAAPAAAAAAAAAAEAIAAAACIAAABkcnMvZG93bnJldi54bWxQSwECFAAUAAAACACHTuJAaSO2&#10;wOUBAADJAwAADgAAAAAAAAABACAAAAAnAQAAZHJzL2Uyb0RvYy54bWxQSwUGAAAAAAYABgBZAQAA&#10;fgUAAAAA&#10;"/>
        </w:pict>
      </w:r>
      <w:r>
        <w:rPr>
          <w:rFonts w:asciiTheme="minorEastAsia" w:hAnsiTheme="minorEastAsia"/>
          <w:bCs/>
          <w:sz w:val="18"/>
          <w:szCs w:val="18"/>
        </w:rPr>
        <w:pict>
          <v:shape id="直线 57" o:spid="_x0000_s2070" type="#_x0000_t32" style="position:absolute;left:0;text-align:left;margin-left:220.5pt;margin-top:23.4pt;width:0;height:35.4pt;z-index:251680768" o:gfxdata="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AL6I1wAAAAoB&#10;AAAPAAAAAAAAAAEAIAAAACIAAABkcnMvZG93bnJldi54bWxQSwECFAAUAAAACACHTuJAQjPNieMB&#10;AADGAwAADgAAAAAAAAABACAAAAAmAQAAZHJzL2Uyb0RvYy54bWxQSwUGAAAAAAYABgBZAQAAewUA&#10;AAAA&#10;"/>
        </w:pict>
      </w:r>
    </w:p>
    <w:p w:rsidR="00220D1A" w:rsidRPr="001267DE" w:rsidRDefault="00220D1A" w:rsidP="00220D1A">
      <w:pPr>
        <w:spacing w:line="276" w:lineRule="auto"/>
        <w:rPr>
          <w:rFonts w:asciiTheme="minorEastAsia" w:hAnsiTheme="minorEastAsia"/>
          <w:bCs/>
          <w:sz w:val="18"/>
          <w:szCs w:val="18"/>
        </w:rPr>
      </w:pP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rect id="矩形 58" o:spid="_x0000_s2071" style="position:absolute;left:0;text-align:left;margin-left:36.75pt;margin-top:12pt;width:105pt;height:23.4pt;z-index:251681792" o:gfxdata="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gPFGm1wAAAAgBAAAPAAAAAAAAAAEAIAAAACIAAABkcnMvZG93bnJl&#10;di54bWxQSwECFAAUAAAACACHTuJAw+lnpf4BAAAPBAAADgAAAAAAAAABACAAAAAmAQAAZHJzL2Uy&#10;b0RvYy54bWxQSwUGAAAAAAYABgBZAQAAlgUAAAAA&#10;">
            <v:textbox inset="0,0,0,0">
              <w:txbxContent>
                <w:p w:rsidR="00220D1A" w:rsidRDefault="00220D1A" w:rsidP="00220D1A">
                  <w:pPr>
                    <w:pStyle w:val="a5"/>
                    <w:spacing w:line="360" w:lineRule="exact"/>
                    <w:ind w:firstLineChars="50" w:firstLine="140"/>
                    <w:rPr>
                      <w:bCs/>
                      <w:sz w:val="28"/>
                      <w:szCs w:val="28"/>
                    </w:rPr>
                  </w:pPr>
                  <w:r>
                    <w:rPr>
                      <w:rFonts w:hint="eastAsia"/>
                      <w:bCs/>
                      <w:sz w:val="28"/>
                      <w:szCs w:val="28"/>
                    </w:rPr>
                    <w:t>资料管理组</w:t>
                  </w:r>
                </w:p>
              </w:txbxContent>
            </v:textbox>
          </v:rect>
        </w:pict>
      </w:r>
      <w:r>
        <w:rPr>
          <w:rFonts w:asciiTheme="minorEastAsia" w:hAnsiTheme="minorEastAsia"/>
          <w:bCs/>
          <w:sz w:val="18"/>
          <w:szCs w:val="18"/>
        </w:rPr>
        <w:pict>
          <v:rect id="矩形 59" o:spid="_x0000_s2072" style="position:absolute;left:0;text-align:left;margin-left:173.25pt;margin-top:12pt;width:94.5pt;height:23.4pt;z-index:251682816" o:gfxdata="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KKlXjtkAAAAJAQAADwAAAAAAAAABACAAAAAiAAAAZHJzL2Rvd25y&#10;ZXYueG1sUEsBAhQAFAAAAAgAh07iQFk6U4n9AQAADwQAAA4AAAAAAAAAAQAgAAAAKAEAAGRycy9l&#10;Mm9Eb2MueG1sUEsFBgAAAAAGAAYAWQEAAJcFAAAAAA==&#10;">
            <v:textbox inset="0,0,0,0">
              <w:txbxContent>
                <w:p w:rsidR="00220D1A" w:rsidRDefault="00220D1A" w:rsidP="00220D1A">
                  <w:pPr>
                    <w:pStyle w:val="1"/>
                    <w:rPr>
                      <w:rFonts w:ascii="宋体" w:eastAsia="宋体" w:hAnsi="宋体" w:cs="宋体"/>
                    </w:rPr>
                  </w:pPr>
                  <w:r>
                    <w:rPr>
                      <w:rFonts w:ascii="宋体" w:eastAsia="宋体" w:hAnsi="宋体" w:cs="宋体" w:hint="eastAsia"/>
                    </w:rPr>
                    <w:t>成本控制组</w:t>
                  </w:r>
                </w:p>
              </w:txbxContent>
            </v:textbox>
          </v:rect>
        </w:pict>
      </w:r>
      <w:r>
        <w:rPr>
          <w:rFonts w:asciiTheme="minorEastAsia" w:hAnsiTheme="minorEastAsia"/>
          <w:bCs/>
          <w:sz w:val="18"/>
          <w:szCs w:val="18"/>
        </w:rPr>
        <w:pict>
          <v:rect id="矩形 60" o:spid="_x0000_s2073" style="position:absolute;left:0;text-align:left;margin-left:309.75pt;margin-top:12pt;width:94.5pt;height:23.4pt;z-index:251683840" o:gfxdata="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MFk1jZAAAACQEAAA8AAAAAAAAAAQAgAAAAIgAAAGRycy9kb3ducmV2&#10;LnhtbFBLAQIUABQAAAAIAIdO4kD8iQ68+wEAAA8EAAAOAAAAAAAAAAEAIAAAACgBAABkcnMvZTJv&#10;RG9jLnhtbFBLBQYAAAAABgAGAFkBAACVBQAAAAA=&#10;">
            <v:textbox inset="0,0,0,0">
              <w:txbxContent>
                <w:p w:rsidR="00220D1A" w:rsidRDefault="00220D1A" w:rsidP="00220D1A">
                  <w:pPr>
                    <w:pStyle w:val="1"/>
                  </w:pPr>
                  <w:r>
                    <w:rPr>
                      <w:rFonts w:ascii="宋体" w:eastAsia="宋体" w:hAnsi="宋体" w:cs="宋体" w:hint="eastAsia"/>
                    </w:rPr>
                    <w:t>安全检查组</w:t>
                  </w:r>
                </w:p>
              </w:txbxContent>
            </v:textbox>
          </v:rect>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line id="直线 61" o:spid="_x0000_s2074" style="position:absolute;left:0;text-align:left;z-index:251684864" from="220.5pt,14.9pt" to="220.5pt,30.5pt" o:gfxdata="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Em72vVAAAACQEAAA8A&#10;AAAAAAAAAQAgAAAAIgAAAGRycy9kb3ducmV2LnhtbFBLAQIUABQAAAAIAIdO4kDxZ/P54QEAAMQD&#10;AAAOAAAAAAAAAAEAIAAAACQBAABkcnMvZTJvRG9jLnhtbFBLBQYAAAAABgAGAFkBAAB3BQAAAAA=&#10;"/>
        </w:pict>
      </w:r>
      <w:r>
        <w:rPr>
          <w:rFonts w:asciiTheme="minorEastAsia" w:hAnsiTheme="minorEastAsia"/>
          <w:bCs/>
          <w:sz w:val="18"/>
          <w:szCs w:val="18"/>
        </w:rPr>
        <w:pict>
          <v:shape id="直线 63" o:spid="_x0000_s2075" type="#_x0000_t32" style="position:absolute;left:0;text-align:left;margin-left:87.8pt;margin-top:7.4pt;width:.65pt;height:23pt;z-index:251685888" o:gfxdata="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H0Rb1wAA&#10;AAkBAAAPAAAAAAAAAAEAIAAAACIAAABkcnMvZG93bnJldi54bWxQSwECFAAUAAAACACHTuJARL6N&#10;mOYBAADJAwAADgAAAAAAAAABACAAAAAmAQAAZHJzL2Uyb0RvYy54bWxQSwUGAAAAAAYABgBZAQAA&#10;fgUAAAAA&#10;"/>
        </w:pict>
      </w:r>
      <w:r>
        <w:rPr>
          <w:rFonts w:asciiTheme="minorEastAsia" w:hAnsiTheme="minorEastAsia"/>
          <w:bCs/>
          <w:sz w:val="18"/>
          <w:szCs w:val="18"/>
        </w:rPr>
        <w:pict>
          <v:shape id="直线 64" o:spid="_x0000_s2076" type="#_x0000_t32" style="position:absolute;left:0;text-align:left;margin-left:362.25pt;margin-top:7.4pt;width:0;height:23pt;z-index:251686912" o:gfxdata="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EH0GzXAAAACQEA&#10;AA8AAAAAAAAAAQAgAAAAIgAAAGRycy9kb3ducmV2LnhtbFBLAQIUABQAAAAIAIdO4kD9CWFl4gEA&#10;AMYDAAAOAAAAAAAAAAEAIAAAACYBAABkcnMvZTJvRG9jLnhtbFBLBQYAAAAABgAGAFkBAAB6BQAA&#10;AAA=&#10;"/>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line id="直线 65" o:spid="_x0000_s2077" style="position:absolute;left:0;text-align:left;z-index:251687936" from="219.75pt,7.75pt" to="219.75pt,23.35pt" o:gfxdata="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JxFHt&#10;2AAAAAkBAAAPAAAAAAAAAAEAIAAAACIAAABkcnMvZG93bnJldi54bWxQSwECFAAUAAAACACHTuJA&#10;56syoOgBAADIAwAADgAAAAAAAAABACAAAAAnAQAAZHJzL2Uyb0RvYy54bWxQSwUGAAAAAAYABgBZ&#10;AQAAgQUAAAAA&#10;">
            <v:stroke endarrow="block"/>
          </v:line>
        </w:pict>
      </w:r>
      <w:r>
        <w:rPr>
          <w:rFonts w:asciiTheme="minorEastAsia" w:hAnsiTheme="minorEastAsia"/>
          <w:bCs/>
          <w:sz w:val="18"/>
          <w:szCs w:val="18"/>
        </w:rPr>
        <w:pict>
          <v:line id="直线 62" o:spid="_x0000_s2078" style="position:absolute;left:0;text-align:left;z-index:251688960" from="87.8pt,12.45pt" to="360.8pt,12.45pt" o:gfxdata="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jJMrU1QAAAAkBAAAP&#10;AAAAAAAAAAEAIAAAACIAAABkcnMvZG93bnJldi54bWxQSwECFAAUAAAACACHTuJAoQ7R1OIBAADF&#10;AwAADgAAAAAAAAABACAAAAAkAQAAZHJzL2Uyb0RvYy54bWxQSwUGAAAAAAYABgBZAQAAeAUAAAAA&#10;"/>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rect id="矩形 66" o:spid="_x0000_s2079" style="position:absolute;left:0;text-align:left;margin-left:336pt;margin-top:26.2pt;width:78.75pt;height:25.35pt;z-index:251689984" o:gfxdata="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ApEZzZAAAACgEAAA8AAAAAAAAAAQAgAAAAIgAAAGRycy9kb3ducmV2LnhtbFBLAQIUABQAAAAI&#10;AIdO4kCAIwXs7AEAAOsDAAAOAAAAAAAAAAEAIAAAACgBAABkcnMvZTJvRG9jLnhtbFBLBQYAAAAA&#10;BgAGAFkBAACGBQAAAAA=&#10;">
            <v:textbox>
              <w:txbxContent>
                <w:p w:rsidR="00220D1A" w:rsidRDefault="00220D1A" w:rsidP="00220D1A">
                  <w:pPr>
                    <w:pStyle w:val="1"/>
                    <w:rPr>
                      <w:rFonts w:ascii="宋体" w:eastAsia="宋体" w:hAnsi="宋体" w:cs="宋体"/>
                    </w:rPr>
                  </w:pPr>
                  <w:r>
                    <w:rPr>
                      <w:rFonts w:ascii="宋体" w:eastAsia="宋体" w:hAnsi="宋体" w:cs="宋体" w:hint="eastAsia"/>
                    </w:rPr>
                    <w:t>材料员</w:t>
                  </w:r>
                </w:p>
              </w:txbxContent>
            </v:textbox>
          </v:rect>
        </w:pict>
      </w:r>
      <w:r>
        <w:rPr>
          <w:rFonts w:asciiTheme="minorEastAsia" w:hAnsiTheme="minorEastAsia"/>
          <w:bCs/>
          <w:sz w:val="18"/>
          <w:szCs w:val="18"/>
        </w:rPr>
        <w:pict>
          <v:rect id="矩形 68" o:spid="_x0000_s2080" style="position:absolute;left:0;text-align:left;margin-left:120.75pt;margin-top:26.2pt;width:89.25pt;height:26.1pt;z-index:251691008" o:gfxdata="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nU5PNcAAAAKAQAADwAAAAAAAAABACAAAAAiAAAAZHJzL2Rvd25yZXYueG1sUEsBAhQAFAAA&#10;AAgAh07iQPJxyaTwAQAA6wMAAA4AAAAAAAAAAQAgAAAAJgEAAGRycy9lMm9Eb2MueG1sUEsFBgAA&#10;AAAGAAYAWQEAAIgFAAAAAA==&#10;">
            <v:textbox>
              <w:txbxContent>
                <w:p w:rsidR="00220D1A" w:rsidRDefault="00220D1A" w:rsidP="00220D1A">
                  <w:pPr>
                    <w:pStyle w:val="1"/>
                    <w:rPr>
                      <w:rFonts w:ascii="宋体" w:eastAsia="宋体" w:hAnsi="宋体" w:cs="宋体"/>
                    </w:rPr>
                  </w:pPr>
                  <w:r>
                    <w:rPr>
                      <w:rFonts w:ascii="宋体" w:eastAsia="宋体" w:hAnsi="宋体" w:cs="宋体" w:hint="eastAsia"/>
                    </w:rPr>
                    <w:t>质量专检</w:t>
                  </w:r>
                </w:p>
              </w:txbxContent>
            </v:textbox>
          </v:rect>
        </w:pict>
      </w:r>
      <w:r>
        <w:rPr>
          <w:rFonts w:asciiTheme="minorEastAsia" w:hAnsiTheme="minorEastAsia"/>
          <w:bCs/>
          <w:sz w:val="18"/>
          <w:szCs w:val="18"/>
        </w:rPr>
        <w:pict>
          <v:rect id="矩形 69" o:spid="_x0000_s2081" style="position:absolute;left:0;text-align:left;margin-left:10.5pt;margin-top:26.2pt;width:89.25pt;height:27.6pt;z-index:251692032" o:gfxdata="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TVRpNgAAAAJAQAADwAAAAAAAAABACAAAAAiAAAAZHJzL2Rvd25yZXYueG1sUEsBAhQAFAAA&#10;AAgAh07iQO29I4nvAQAA6wMAAA4AAAAAAAAAAQAgAAAAJwEAAGRycy9lMm9Eb2MueG1sUEsFBgAA&#10;AAAGAAYAWQEAAIgFAAAAAA==&#10;">
            <v:textbox>
              <w:txbxContent>
                <w:p w:rsidR="00220D1A" w:rsidRDefault="00220D1A" w:rsidP="00220D1A">
                  <w:pPr>
                    <w:pStyle w:val="1"/>
                    <w:rPr>
                      <w:rFonts w:ascii="宋体" w:eastAsia="宋体" w:hAnsi="宋体" w:cs="宋体"/>
                    </w:rPr>
                  </w:pPr>
                  <w:r>
                    <w:rPr>
                      <w:rFonts w:ascii="宋体" w:eastAsia="宋体" w:hAnsi="宋体" w:cs="宋体" w:hint="eastAsia"/>
                    </w:rPr>
                    <w:t>施工员</w:t>
                  </w:r>
                </w:p>
              </w:txbxContent>
            </v:textbox>
          </v:rect>
        </w:pict>
      </w:r>
      <w:r>
        <w:rPr>
          <w:rFonts w:asciiTheme="minorEastAsia" w:hAnsiTheme="minorEastAsia"/>
          <w:bCs/>
          <w:sz w:val="18"/>
          <w:szCs w:val="18"/>
        </w:rPr>
        <w:pict>
          <v:line id="直线 70" o:spid="_x0000_s2082" style="position:absolute;left:0;text-align:left;z-index:251693056" from="63pt,10.6pt" to="63pt,26.2pt" o:gfxdata="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usQVD1gAAAAkBAAAP&#10;AAAAAAAAAAEAIAAAACIAAABkcnMvZG93bnJldi54bWxQSwECFAAUAAAACACHTuJALg45V+EBAADE&#10;AwAADgAAAAAAAAABACAAAAAlAQAAZHJzL2Uyb0RvYy54bWxQSwUGAAAAAAYABgBZAQAAeAUAAAAA&#10;"/>
        </w:pict>
      </w:r>
      <w:r>
        <w:rPr>
          <w:rFonts w:asciiTheme="minorEastAsia" w:hAnsiTheme="minorEastAsia"/>
          <w:bCs/>
          <w:sz w:val="18"/>
          <w:szCs w:val="18"/>
        </w:rPr>
        <w:pict>
          <v:line id="直线 71" o:spid="_x0000_s2083" style="position:absolute;left:0;text-align:left;z-index:251694080" from="63pt,10.6pt" to="383.25pt,10.6pt" o:gfxdata="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opdsnVAAAACQEAAA8A&#10;AAAAAAAAAQAgAAAAIgAAAGRycy9kb3ducmV2LnhtbFBLAQIUABQAAAAIAIdO4kD2xm/e4QEAAMUD&#10;AAAOAAAAAAAAAAEAIAAAACQBAABkcnMvZTJvRG9jLnhtbFBLBQYAAAAABgAGAFkBAAB3BQAAAAA=&#10;"/>
        </w:pict>
      </w:r>
      <w:r>
        <w:rPr>
          <w:rFonts w:asciiTheme="minorEastAsia" w:hAnsiTheme="minorEastAsia"/>
          <w:bCs/>
          <w:sz w:val="18"/>
          <w:szCs w:val="18"/>
        </w:rPr>
        <w:pict>
          <v:line id="直线 72" o:spid="_x0000_s2084" style="position:absolute;left:0;text-align:left;z-index:251695104" from="283.5pt,10.6pt" to="283.5pt,26.2pt" o:gfxdata="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1skJHdYAAAAJAQAA&#10;DwAAAAAAAAABACAAAAAiAAAAZHJzL2Rvd25yZXYueG1sUEsBAhQAFAAAAAgAh07iQCzQC+fiAQAA&#10;xAMAAA4AAAAAAAAAAQAgAAAAJQEAAGRycy9lMm9Eb2MueG1sUEsFBgAAAAAGAAYAWQEAAHkFAAAA&#10;AA==&#10;"/>
        </w:pict>
      </w:r>
      <w:r>
        <w:rPr>
          <w:rFonts w:asciiTheme="minorEastAsia" w:hAnsiTheme="minorEastAsia"/>
          <w:bCs/>
          <w:sz w:val="18"/>
          <w:szCs w:val="18"/>
        </w:rPr>
        <w:pict>
          <v:line id="直线 73" o:spid="_x0000_s2085" style="position:absolute;left:0;text-align:left;z-index:251696128" from="162.75pt,10.6pt" to="162.75pt,26.2pt" o:gfxdata="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ixZlnWAAAACQEA&#10;AA8AAAAAAAAAAQAgAAAAIgAAAGRycy9kb3ducmV2LnhtbFBLAQIUABQAAAAIAIdO4kBjgbCX4wEA&#10;AMQDAAAOAAAAAAAAAAEAIAAAACUBAABkcnMvZTJvRG9jLnhtbFBLBQYAAAAABgAGAFkBAAB6BQAA&#10;AAA=&#10;"/>
        </w:pict>
      </w:r>
      <w:r>
        <w:rPr>
          <w:rFonts w:asciiTheme="minorEastAsia" w:hAnsiTheme="minorEastAsia"/>
          <w:bCs/>
          <w:sz w:val="18"/>
          <w:szCs w:val="18"/>
        </w:rPr>
        <w:pict>
          <v:line id="直线 74" o:spid="_x0000_s2086" style="position:absolute;left:0;text-align:left;z-index:251697152" from="383.25pt,10.6pt" to="383.25pt,26.2pt" o:gfxdata="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LNlXJjWAAAACQEA&#10;AA8AAAAAAAAAAQAgAAAAIgAAAGRycy9kb3ducmV2LnhtbFBLAQIUABQAAAAIAIdO4kBrtC3s4wEA&#10;AMQDAAAOAAAAAAAAAAEAIAAAACUBAABkcnMvZTJvRG9jLnhtbFBLBQYAAAAABgAGAFkBAAB6BQAA&#10;AAA=&#10;"/>
        </w:pict>
      </w:r>
    </w:p>
    <w:p w:rsidR="00220D1A" w:rsidRPr="001267DE" w:rsidRDefault="00220D1A" w:rsidP="00220D1A">
      <w:pPr>
        <w:spacing w:line="276" w:lineRule="auto"/>
        <w:rPr>
          <w:rFonts w:asciiTheme="minorEastAsia" w:hAnsiTheme="minorEastAsia"/>
          <w:bCs/>
          <w:sz w:val="18"/>
          <w:szCs w:val="18"/>
        </w:rPr>
      </w:pPr>
      <w:r>
        <w:rPr>
          <w:rFonts w:asciiTheme="minorEastAsia" w:hAnsiTheme="minorEastAsia"/>
          <w:bCs/>
          <w:sz w:val="18"/>
          <w:szCs w:val="18"/>
        </w:rPr>
        <w:pict>
          <v:rect id="矩形 67" o:spid="_x0000_s2087" style="position:absolute;left:0;text-align:left;margin-left:240pt;margin-top:4.3pt;width:84.75pt;height:26.1pt;z-index:251698176" o:gfxdata="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eAAutcAAAAIAQAADwAAAAAAAAABACAAAAAiAAAAZHJzL2Rvd25yZXYueG1sUEsBAhQAFAAAAAgA&#10;h07iQAmKYg/tAQAA6wMAAA4AAAAAAAAAAQAgAAAAJgEAAGRycy9lMm9Eb2MueG1sUEsFBgAAAAAG&#10;AAYAWQEAAIUFAAAAAA==&#10;">
            <v:textbox>
              <w:txbxContent>
                <w:p w:rsidR="00220D1A" w:rsidRDefault="00220D1A" w:rsidP="00220D1A">
                  <w:pPr>
                    <w:pStyle w:val="1"/>
                    <w:rPr>
                      <w:rFonts w:ascii="宋体" w:eastAsia="宋体" w:hAnsi="宋体" w:cs="宋体"/>
                    </w:rPr>
                  </w:pPr>
                  <w:r>
                    <w:rPr>
                      <w:rFonts w:ascii="宋体" w:eastAsia="宋体" w:hAnsi="宋体" w:cs="宋体" w:hint="eastAsia"/>
                    </w:rPr>
                    <w:t>安全员</w:t>
                  </w:r>
                </w:p>
              </w:txbxContent>
            </v:textbox>
          </v:rect>
        </w:pict>
      </w:r>
    </w:p>
    <w:p w:rsidR="00220D1A" w:rsidRPr="001267DE" w:rsidRDefault="00220D1A" w:rsidP="00220D1A">
      <w:pPr>
        <w:spacing w:line="276" w:lineRule="auto"/>
        <w:rPr>
          <w:rFonts w:asciiTheme="minorEastAsia" w:hAnsiTheme="minorEastAsia"/>
          <w:bCs/>
          <w:sz w:val="18"/>
          <w:szCs w:val="18"/>
        </w:rPr>
      </w:pP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二、质量管理制度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1、建立以项目经理为首的质量岗位责任制，项目经理是工程质量的第一责任人，项目主任工程师是技术负责人，项目各部门负有各自的质量职能。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2、在质量责任制的基础上，签订质量保证书，明确岗位的质量职能、责任及权限。</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3、定期开展质量统计分析活动，掌握工程质量动态，全面控制各分部分项工程质量。</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4、树立全员质量意识，贯彻“谁管生产，谁管质量；谁施工，谁负责质量；谁</w:t>
      </w:r>
      <w:r w:rsidRPr="001267DE">
        <w:rPr>
          <w:rFonts w:asciiTheme="minorEastAsia" w:hAnsiTheme="minorEastAsia" w:hint="eastAsia"/>
          <w:bCs/>
          <w:sz w:val="24"/>
        </w:rPr>
        <w:lastRenderedPageBreak/>
        <w:t>操作，谁保证质量”的原则。</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5、实行质量“一票否决权”。</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6、采用风险工资制等经济手段来辅助工程质量岗位责任制的实施。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7、建立健全各项技术管理制度：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(1)技术交底制度；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(2)取样见证制度；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(3)技术复核制度；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(4)质量检查验收制度；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(5)技术资料归档制度。</w:t>
      </w:r>
    </w:p>
    <w:p w:rsidR="00220D1A" w:rsidRPr="001267DE" w:rsidRDefault="00220D1A" w:rsidP="00220D1A">
      <w:pPr>
        <w:spacing w:line="360" w:lineRule="auto"/>
        <w:rPr>
          <w:rFonts w:asciiTheme="minorEastAsia" w:hAnsiTheme="minorEastAsia"/>
          <w:bCs/>
          <w:sz w:val="24"/>
        </w:rPr>
      </w:pPr>
      <w:bookmarkStart w:id="0" w:name="_Toc109101263"/>
      <w:r w:rsidRPr="001267DE">
        <w:rPr>
          <w:rFonts w:asciiTheme="minorEastAsia" w:hAnsiTheme="minorEastAsia" w:hint="eastAsia"/>
          <w:bCs/>
          <w:sz w:val="24"/>
        </w:rPr>
        <w:t>三、各施工段、各工种、各专业相互配合措施</w:t>
      </w:r>
      <w:bookmarkEnd w:id="0"/>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各施工段、各工种、各专业相互配合是施工的重要环节，也是施工中很重要的问题。在实际工程中必须进行调整的工序，要即时召开办公会。各专业安装施工及土建装饰施工要严格地履行成品保护制度，项目部将抽调专人负责，专业负责施工配合及成品保护工作。</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1、项目部每周召开一次配合协调工作会，专职协调员每天要检查配合情况，并对各施工工长做出安排。</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在施工过程中，项目部要制订制度做好各工种之间的配合工作。在一工序完成后，并进行自检合格后，有项目部组织人员进行上、下工序(即相邻工种)的交接检查，检查合格后，进行交接。有下道工序施工人员负责上道工序的成品保护。</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3、组织充足的施工人员，流水工作面必须保证人员的数量，各工段间要进行紧密配合，必要时进行相互间的人员调配，以保证施工流水的正常进行。</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4、及时组织周转材料进场，并保证周转材料的有效周转用量，避免各班组工种之间争材料。</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5、在建设进行主体施工时，各专业安装要进行预埋和预留工作，要求做到位置准确，不少留、漏留。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6、在施工作地坪之前，卫生器具、地漏等应安装完毕。</w:t>
      </w:r>
    </w:p>
    <w:p w:rsidR="00220D1A" w:rsidRPr="001267DE" w:rsidRDefault="00220D1A" w:rsidP="00220D1A">
      <w:pPr>
        <w:spacing w:line="360" w:lineRule="auto"/>
        <w:rPr>
          <w:rFonts w:asciiTheme="minorEastAsia" w:hAnsiTheme="minorEastAsia"/>
          <w:bCs/>
          <w:sz w:val="24"/>
        </w:rPr>
      </w:pPr>
      <w:bookmarkStart w:id="1" w:name="_Toc109101264"/>
      <w:r w:rsidRPr="001267DE">
        <w:rPr>
          <w:rFonts w:asciiTheme="minorEastAsia" w:hAnsiTheme="minorEastAsia" w:hint="eastAsia"/>
          <w:bCs/>
          <w:sz w:val="24"/>
        </w:rPr>
        <w:t>四、</w:t>
      </w:r>
      <w:bookmarkStart w:id="2" w:name="_Toc109101266"/>
      <w:bookmarkEnd w:id="1"/>
      <w:r w:rsidRPr="001267DE">
        <w:rPr>
          <w:rFonts w:asciiTheme="minorEastAsia" w:hAnsiTheme="minorEastAsia" w:hint="eastAsia"/>
          <w:bCs/>
          <w:sz w:val="24"/>
        </w:rPr>
        <w:t>工程施工质量保证措施</w:t>
      </w:r>
      <w:bookmarkEnd w:id="2"/>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1、工程施工质量控制措施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w:t>
      </w:r>
      <w:r w:rsidRPr="001267DE">
        <w:rPr>
          <w:rFonts w:asciiTheme="minorEastAsia" w:hAnsiTheme="minorEastAsia"/>
          <w:bCs/>
          <w:sz w:val="24"/>
        </w:rPr>
        <w:t>1</w:t>
      </w:r>
      <w:r w:rsidRPr="001267DE">
        <w:rPr>
          <w:rFonts w:asciiTheme="minorEastAsia" w:hAnsiTheme="minorEastAsia" w:hint="eastAsia"/>
          <w:bCs/>
          <w:sz w:val="24"/>
        </w:rPr>
        <w:t>）为保证施工质量，在施工现场实行以总工程师为核心的质量管理网络。以</w:t>
      </w:r>
      <w:r w:rsidRPr="001267DE">
        <w:rPr>
          <w:rFonts w:asciiTheme="minorEastAsia" w:hAnsiTheme="minorEastAsia" w:hint="eastAsia"/>
          <w:bCs/>
          <w:sz w:val="24"/>
        </w:rPr>
        <w:lastRenderedPageBreak/>
        <w:t>优质工程为目标，实行工程质量目标管理，明确各部门的工作岗位职责，落实质量责任制。由质检科具体负责，各工区及分项工程配备专职质检员，强化质量临近和检测手段，组成质量管理网络。各级施工质量管理人员做到认真学习合同文件，技术规范和监理规程，按设计图纸、质量标准及监理工程师指令进行施工，落实各项管理制度，严格按程序施工。各施工班组以自检为主，落实自检、互检、交接检的三检制。开展三工序（复查上工序、保证本工序、服务下工序）活动，强化质量意识，教育全体施工人员，人人关心质量，人人搞好质量，使分项工程质量不优良不交验。</w:t>
      </w:r>
      <w:r w:rsidRPr="001267DE">
        <w:rPr>
          <w:rFonts w:asciiTheme="minorEastAsia" w:hAns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w:t>
      </w:r>
      <w:r w:rsidRPr="001267DE">
        <w:rPr>
          <w:rFonts w:asciiTheme="minorEastAsia" w:hAnsiTheme="minorEastAsia"/>
          <w:bCs/>
          <w:sz w:val="24"/>
        </w:rPr>
        <w:t>2</w:t>
      </w:r>
      <w:r w:rsidRPr="001267DE">
        <w:rPr>
          <w:rFonts w:asciiTheme="minorEastAsia" w:hAnsiTheme="minorEastAsia" w:hint="eastAsia"/>
          <w:bCs/>
          <w:sz w:val="24"/>
        </w:rPr>
        <w:t>）坚持谁施工谁负责的原则。制订各部门、岗位质量责任制，使责任到人。企业一把手是工程质量的第一责任者，生产技术、管理人员，从各自的范围和要求承担质量责任，并把质量作为评比业绩时一项重要考核指标。</w:t>
      </w:r>
      <w:r w:rsidRPr="001267DE">
        <w:rPr>
          <w:rFonts w:asciiTheme="minorEastAsia" w:hAns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w:t>
      </w:r>
      <w:r w:rsidRPr="001267DE">
        <w:rPr>
          <w:rFonts w:asciiTheme="minorEastAsia" w:hAnsiTheme="minorEastAsia"/>
          <w:bCs/>
          <w:sz w:val="24"/>
        </w:rPr>
        <w:t>3</w:t>
      </w:r>
      <w:r w:rsidRPr="001267DE">
        <w:rPr>
          <w:rFonts w:asciiTheme="minorEastAsia" w:hAnsiTheme="minorEastAsia" w:hint="eastAsia"/>
          <w:bCs/>
          <w:sz w:val="24"/>
        </w:rPr>
        <w:t>）加强对各级施工管理人员和质检人员的培训学习工作，并认真学习贯彻招标文、技术规范、质量标准和监理规程，除平时自学外，经理部要针对施工实际，定期进行分层次的集中培训学习，进一步提高业务素质，使之在施工过程中更好地落实规范标准，履行职责，提高质量管理水平，把好质量关，以一流质量创一流牌子。</w:t>
      </w:r>
      <w:r w:rsidRPr="001267DE">
        <w:rPr>
          <w:rFonts w:asciiTheme="minorEastAsia" w:hAnsiTheme="minorEastAsia"/>
          <w:bCs/>
          <w:sz w:val="24"/>
        </w:rPr>
        <w:t>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 xml:space="preserve"> </w:t>
      </w:r>
      <w:r w:rsidRPr="001267DE">
        <w:rPr>
          <w:rFonts w:asciiTheme="minorEastAsia" w:hAnsiTheme="minorEastAsia" w:hint="eastAsia"/>
          <w:bCs/>
          <w:sz w:val="24"/>
        </w:rPr>
        <w:t>（</w:t>
      </w:r>
      <w:r w:rsidRPr="001267DE">
        <w:rPr>
          <w:rFonts w:asciiTheme="minorEastAsia" w:hAnsiTheme="minorEastAsia"/>
          <w:bCs/>
          <w:sz w:val="24"/>
        </w:rPr>
        <w:t>4</w:t>
      </w:r>
      <w:r w:rsidRPr="001267DE">
        <w:rPr>
          <w:rFonts w:asciiTheme="minorEastAsia" w:hAnsiTheme="minorEastAsia" w:hint="eastAsia"/>
          <w:bCs/>
          <w:sz w:val="24"/>
        </w:rPr>
        <w:t>）技术制度</w:t>
      </w:r>
      <w:r w:rsidRPr="001267DE">
        <w:rPr>
          <w:rFonts w:asciiTheme="minorEastAsia" w:hAnsiTheme="minorEastAsia"/>
          <w:bCs/>
          <w:sz w:val="24"/>
        </w:rPr>
        <w:t> </w:t>
      </w:r>
      <w:r w:rsidRPr="001267DE">
        <w:rPr>
          <w:rFonts w:asciiTheme="minorEastAsia" w:hAnsiTheme="minorEastAsia"/>
          <w:bCs/>
          <w:sz w:val="24"/>
        </w:rPr>
        <w:t xml:space="preserve"> </w:t>
      </w:r>
      <w:r w:rsidRPr="001267DE">
        <w:rPr>
          <w:rFonts w:asciiTheme="minorEastAsia" w:hAnsiTheme="minorEastAsia" w:hint="eastAsia"/>
          <w:bCs/>
          <w:sz w:val="24"/>
        </w:rPr>
        <w:t>建立以总工程师为主的技术系统质量保证体系。从总工程师、工程科直到施工班组的各级技术负责人，从施工方案、施工工艺、技术措施上确保达到质量标准，从技术上对质量负责，并积极采用和推广先进的施工工艺和科技成果，提高产品质量和产品优良率。</w:t>
      </w:r>
      <w:r w:rsidRPr="001267DE">
        <w:rPr>
          <w:rFonts w:asciiTheme="minorEastAsia" w:hAns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 </w:t>
      </w:r>
      <w:r w:rsidRPr="001267DE">
        <w:rPr>
          <w:rFonts w:asciiTheme="minorEastAsia" w:hAnsiTheme="minorEastAsia" w:hint="eastAsia"/>
          <w:bCs/>
          <w:sz w:val="24"/>
        </w:rPr>
        <w:t>（</w:t>
      </w:r>
      <w:r w:rsidRPr="001267DE">
        <w:rPr>
          <w:rFonts w:asciiTheme="minorEastAsia" w:hAnsiTheme="minorEastAsia"/>
          <w:bCs/>
          <w:sz w:val="24"/>
        </w:rPr>
        <w:t>5</w:t>
      </w:r>
      <w:r w:rsidRPr="001267DE">
        <w:rPr>
          <w:rFonts w:asciiTheme="minorEastAsia" w:hAnsiTheme="minorEastAsia" w:hint="eastAsia"/>
          <w:bCs/>
          <w:sz w:val="24"/>
        </w:rPr>
        <w:t>）开展技术攻关。对工程质量薄弱的环节，开展群众性攻关。分部、分项工程开工前由工程科负责，进行分层次的局面技术交底、交施工方案、交施工工艺、交设计意图、交质量标准、交安全措施，形成施工程序化、技术标准化、质量规范化，使每个施工人员做到目标明确，心中有数。</w:t>
      </w:r>
      <w:r w:rsidRPr="001267DE">
        <w:rPr>
          <w:rFonts w:asciiTheme="minorEastAsia" w:hAnsiTheme="minorEastAsia"/>
          <w:bCs/>
          <w:sz w:val="24"/>
        </w:rPr>
        <w:t>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 xml:space="preserve"> 2</w:t>
      </w:r>
      <w:r w:rsidRPr="001267DE">
        <w:rPr>
          <w:rFonts w:asciiTheme="minorEastAsia" w:hAnsiTheme="minorEastAsia" w:hint="eastAsia"/>
          <w:bCs/>
          <w:sz w:val="24"/>
        </w:rPr>
        <w:t>、工程材料和设备质量保证措施</w:t>
      </w:r>
      <w:r w:rsidRPr="001267DE">
        <w:rPr>
          <w:rFonts w:asciiTheme="minorEastAsia" w:hAnsiTheme="minorEastAsia"/>
          <w:bCs/>
          <w:sz w:val="24"/>
        </w:rPr>
        <w:t> </w:t>
      </w:r>
      <w:r w:rsidRPr="001267DE">
        <w:rPr>
          <w:rFonts w:asciiTheme="minorEastAsia" w:hAnsiTheme="minorEastAsia"/>
          <w:bCs/>
          <w:sz w:val="24"/>
        </w:rPr>
        <w:t xml:space="preserve"> </w:t>
      </w:r>
      <w:r w:rsidRPr="001267DE">
        <w:rPr>
          <w:rFonts w:asciiTheme="minorEastAsia" w:hAnsiTheme="minorEastAsia" w:hint="eastAsia"/>
          <w:bCs/>
          <w:sz w:val="24"/>
        </w:rPr>
        <w:t>为保证施工质量，我们将在原材料采购及产品符合如下标准和规定。质量保证监督员依据各项目的检查标准，逐项严格把关，杜绝不合格产品的利用。同时建立完善的材料发放制度，随时向项目经理汇报材料到场及质量抽验结果。以保证优质材料动用到本项目中来。具体的保证措施如下：</w:t>
      </w:r>
      <w:r w:rsidRPr="001267DE">
        <w:rPr>
          <w:rFonts w:asciiTheme="minorEastAsia" w:hAns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lastRenderedPageBreak/>
        <w:t>（</w:t>
      </w:r>
      <w:r w:rsidRPr="001267DE">
        <w:rPr>
          <w:rFonts w:asciiTheme="minorEastAsia" w:hAnsiTheme="minorEastAsia"/>
          <w:bCs/>
          <w:sz w:val="24"/>
        </w:rPr>
        <w:t>1</w:t>
      </w:r>
      <w:r w:rsidRPr="001267DE">
        <w:rPr>
          <w:rFonts w:asciiTheme="minorEastAsia" w:hAnsiTheme="minorEastAsia" w:hint="eastAsia"/>
          <w:bCs/>
          <w:sz w:val="24"/>
        </w:rPr>
        <w:t>）材料进单位前必须检验是否合格，做到不合格产品一律不准进厂；</w:t>
      </w:r>
      <w:r w:rsidRPr="001267DE">
        <w:rPr>
          <w:rFonts w:asciiTheme="minorEastAsia" w:hAnsiTheme="minorEastAsia"/>
          <w:bCs/>
          <w:sz w:val="24"/>
        </w:rPr>
        <w:t>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w:t>
      </w:r>
      <w:r w:rsidRPr="001267DE">
        <w:rPr>
          <w:rFonts w:asciiTheme="minorEastAsia" w:hAnsiTheme="minorEastAsia"/>
          <w:bCs/>
          <w:sz w:val="24"/>
        </w:rPr>
        <w:t>2</w:t>
      </w:r>
      <w:r w:rsidRPr="001267DE">
        <w:rPr>
          <w:rFonts w:asciiTheme="minorEastAsia" w:hAnsiTheme="minorEastAsia" w:hint="eastAsia"/>
          <w:bCs/>
          <w:sz w:val="24"/>
        </w:rPr>
        <w:t>）单位内各部分紧密配合，成立专项检验组，对涂料都必须经检验合格后方可出单位进入施工场地；</w:t>
      </w:r>
      <w:r w:rsidRPr="001267DE">
        <w:rPr>
          <w:rFonts w:asciiTheme="minorEastAsia" w:hAns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w:t>
      </w:r>
      <w:r w:rsidRPr="001267DE">
        <w:rPr>
          <w:rFonts w:asciiTheme="minorEastAsia" w:hAnsiTheme="minorEastAsia"/>
          <w:bCs/>
          <w:sz w:val="24"/>
        </w:rPr>
        <w:t>3</w:t>
      </w:r>
      <w:r w:rsidRPr="001267DE">
        <w:rPr>
          <w:rFonts w:asciiTheme="minorEastAsia" w:hAnsiTheme="minorEastAsia" w:hint="eastAsia"/>
          <w:bCs/>
          <w:sz w:val="24"/>
        </w:rPr>
        <w:t>）现场施工过程中，同经验丰富的项目经理（高级工程师）根据招标文件合同书中有关质量要求标准对施工质量进行检查监督，认真把好质量关。</w:t>
      </w:r>
      <w:r w:rsidRPr="001267DE">
        <w:rPr>
          <w:rFonts w:asciiTheme="minorEastAsia" w:hAns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w:t>
      </w:r>
      <w:r w:rsidRPr="001267DE">
        <w:rPr>
          <w:rFonts w:asciiTheme="minorEastAsia" w:hAnsiTheme="minorEastAsia"/>
          <w:bCs/>
          <w:sz w:val="24"/>
        </w:rPr>
        <w:t>4</w:t>
      </w:r>
      <w:r w:rsidRPr="001267DE">
        <w:rPr>
          <w:rFonts w:asciiTheme="minorEastAsia" w:hAnsiTheme="minorEastAsia" w:hint="eastAsia"/>
          <w:bCs/>
          <w:sz w:val="24"/>
        </w:rPr>
        <w:t>）若发现质量问题须及时处理，在问题解决前，后面工程暂停施工；</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w:t>
      </w:r>
      <w:r w:rsidRPr="001267DE">
        <w:rPr>
          <w:rFonts w:asciiTheme="minorEastAsia" w:hAnsiTheme="minorEastAsia"/>
          <w:bCs/>
          <w:sz w:val="24"/>
        </w:rPr>
        <w:t>5</w:t>
      </w:r>
      <w:r w:rsidRPr="001267DE">
        <w:rPr>
          <w:rFonts w:asciiTheme="minorEastAsia" w:hAnsiTheme="minorEastAsia" w:hint="eastAsia"/>
          <w:bCs/>
          <w:sz w:val="24"/>
        </w:rPr>
        <w:t>）项目经理部制定质量等级奖罚制度，充分发挥每位员工的主观能力性和责任心。</w:t>
      </w:r>
      <w:r w:rsidRPr="001267DE">
        <w:rPr>
          <w:rFonts w:asciiTheme="minorEastAsia" w:hAns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3</w:t>
      </w:r>
      <w:r w:rsidRPr="001267DE">
        <w:rPr>
          <w:rFonts w:asciiTheme="minorEastAsia" w:hAnsiTheme="minorEastAsia" w:hint="eastAsia"/>
          <w:bCs/>
          <w:sz w:val="24"/>
        </w:rPr>
        <w:t>、质量保证体系</w:t>
      </w:r>
      <w:r w:rsidRPr="001267DE">
        <w:rPr>
          <w:rFonts w:asciiTheme="minorEastAsia" w:hAnsiTheme="minorEastAsia"/>
          <w:bCs/>
          <w:sz w:val="24"/>
        </w:rPr>
        <w:t> </w:t>
      </w:r>
      <w:r w:rsidRPr="001267DE">
        <w:rPr>
          <w:rFonts w:asciiTheme="minorEastAsia" w:hAnsiTheme="minorEastAsia"/>
          <w:bCs/>
          <w:sz w:val="24"/>
        </w:rPr>
        <w:t xml:space="preserve"> </w:t>
      </w:r>
      <w:r w:rsidRPr="001267DE">
        <w:rPr>
          <w:rFonts w:asciiTheme="minorEastAsia" w:hAnsiTheme="minorEastAsia" w:hint="eastAsia"/>
          <w:bCs/>
          <w:sz w:val="24"/>
        </w:rPr>
        <w:t>建立一个有效的以项目经理为首的质量保证体系。贯彻</w:t>
      </w:r>
      <w:r w:rsidRPr="001267DE">
        <w:rPr>
          <w:rFonts w:asciiTheme="minorEastAsia" w:hAnsiTheme="minorEastAsia"/>
          <w:bCs/>
          <w:sz w:val="24"/>
        </w:rPr>
        <w:t>ISO9001</w:t>
      </w:r>
      <w:r w:rsidRPr="001267DE">
        <w:rPr>
          <w:rFonts w:asciiTheme="minorEastAsia" w:hAnsiTheme="minorEastAsia" w:hint="eastAsia"/>
          <w:bCs/>
          <w:sz w:val="24"/>
        </w:rPr>
        <w:t>系列标准，根据交通部和省厅有关质量管理的文件，从质量策划、合同评审，材料供应和采购把关，施工过程控制，检验和试验设备的控制，文件和资料管理，质量记录控制到各种培训等要素着手，在整个施工过程中形成一个符合国际ISO9002系列标准的质量保证体系。</w:t>
      </w:r>
    </w:p>
    <w:p w:rsidR="00220D1A" w:rsidRPr="001267DE" w:rsidRDefault="00220D1A" w:rsidP="00220D1A">
      <w:pPr>
        <w:spacing w:line="360" w:lineRule="auto"/>
        <w:rPr>
          <w:rFonts w:asciiTheme="minorEastAsia" w:hAnsiTheme="minorEastAsia"/>
          <w:bCs/>
          <w:sz w:val="24"/>
        </w:rPr>
      </w:pPr>
      <w:bookmarkStart w:id="3" w:name="_Toc109101270"/>
      <w:r w:rsidRPr="001267DE">
        <w:rPr>
          <w:rFonts w:asciiTheme="minorEastAsia" w:hAnsiTheme="minorEastAsia" w:hint="eastAsia"/>
          <w:bCs/>
          <w:sz w:val="24"/>
        </w:rPr>
        <w:t>五、</w:t>
      </w:r>
      <w:bookmarkStart w:id="4" w:name="_Toc109101272"/>
      <w:bookmarkEnd w:id="3"/>
      <w:r w:rsidRPr="001267DE">
        <w:rPr>
          <w:rFonts w:asciiTheme="minorEastAsia" w:hAnsiTheme="minorEastAsia" w:hint="eastAsia"/>
          <w:bCs/>
          <w:sz w:val="24"/>
        </w:rPr>
        <w:t>项目部人员质量管理职责</w:t>
      </w:r>
      <w:bookmarkEnd w:id="4"/>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1、项目经理</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(1)对承接项目的工程质量满足用户要求负责。</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(2)对工程项目进行有效管理和控制负责。</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(3)负责下达质量计划编制任务、批准和组织实施质量计划，组织确定能满足施工需要的人员、材料、设备、机具和技术措施等。</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(4)负责建立项目管理岗位责任制。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2、项目工程师</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(1)全面负责项目技术管理工作，确保工程质量达到预期目标。</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(2)负责编制项目质量计划，施工组织设计或施工方案，贯彻执行技术标准、验收规范。</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(3)负责竣工资料的汇总，并对技术资料的准确性、真实性、完整性负责。</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(4)负责组织业主、设计单位、监理进行基础及主体结构验收。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w:t>
      </w:r>
      <w:r w:rsidRPr="001267DE">
        <w:rPr>
          <w:rFonts w:asciiTheme="minorEastAsia" w:hAnsiTheme="minorEastAsia"/>
          <w:bCs/>
          <w:sz w:val="24"/>
        </w:rPr>
        <w:t xml:space="preserve"> </w:t>
      </w:r>
      <w:r w:rsidRPr="001267DE">
        <w:rPr>
          <w:rFonts w:asciiTheme="minorEastAsia" w:hAnsiTheme="minorEastAsia" w:hint="eastAsia"/>
          <w:bCs/>
          <w:sz w:val="24"/>
        </w:rPr>
        <w:t>负责施工过程中的一般不合格品的处置和参与严重不合格品的评审。</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w:t>
      </w:r>
      <w:r w:rsidRPr="001267DE">
        <w:rPr>
          <w:rFonts w:asciiTheme="minorEastAsia" w:hAnsiTheme="minorEastAsia"/>
          <w:bCs/>
          <w:sz w:val="24"/>
        </w:rPr>
        <w:t xml:space="preserve"> </w:t>
      </w:r>
      <w:r w:rsidRPr="001267DE">
        <w:rPr>
          <w:rFonts w:asciiTheme="minorEastAsia" w:hAnsiTheme="minorEastAsia" w:hint="eastAsia"/>
          <w:bCs/>
          <w:sz w:val="24"/>
        </w:rPr>
        <w:t>负责审批工程需用物资计划。</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(7) 负责制定检验计划和组织实施。</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lastRenderedPageBreak/>
        <w:t>(8)</w:t>
      </w:r>
      <w:r w:rsidRPr="001267DE">
        <w:rPr>
          <w:rFonts w:asciiTheme="minorEastAsia" w:hAnsiTheme="minorEastAsia"/>
          <w:bCs/>
          <w:sz w:val="24"/>
        </w:rPr>
        <w:t xml:space="preserve"> </w:t>
      </w:r>
      <w:r w:rsidRPr="001267DE">
        <w:rPr>
          <w:rFonts w:asciiTheme="minorEastAsia" w:hAnsiTheme="minorEastAsia" w:hint="eastAsia"/>
          <w:bCs/>
          <w:sz w:val="24"/>
        </w:rPr>
        <w:t>负责审批防护措施。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3、施工员</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(1)对项目工程质量达到预期目标负直接责任。</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(2)组织班组熟悉图纸，并按图施工。</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(3)参加上级组织的技术交底，并向班组进行分项工程技术交底，组织班组进行自检、交接检。</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(4)组织隐蔽工程验收，填写隐蔽工程验收单，组织分项工程质量评定，认真填写检查记录，参加分部工程、单位工程质量评定。</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(5)负责积累施工技术资料，并对其完整性负责。</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4、技术员</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(1)熟悉图纸，参加图纸会审，编制一般工程的施工组织设计或施工方案。</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(2)组织原材料试验、配合比申请，审查试验结果，发现问题及时上报。</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(3)参加新技术、新工艺、新材料、新设备的推广应用，贯彻执行保证工程质量的各项技术、安全措施。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(4)负责对不合格品按要求具体处置并做好记录。</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5、质检员</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(1)对工程质量负有认真检查、正确核定、严格把关上报的责任。必要时提出暂停施工，并及时向上级反映。</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(2)熟悉图纸，领会设计意图，掌握技术要点。</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(3)负责过程质量控制计划的执行，抽检主要原材料、半成品、成品的质量和标识工作，及时检查施工记录和试验结果。</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(4)参加隐蔽工程验收并签证，参加分项工程质量评定，并签字确认。</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(5)负责分部工程质量评定，参加单位工程的质量评定。</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(6)参加质量事故调查，负责纠正措施的跟踪检查和验证。</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(7)负责施工过程中的轻微不合格品的处置和参与一般不合格品的评审。</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6、试验员</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(1)严格执行国家有关试件试验的标准规范、规程，做好试件取样、存放、养护工作。</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(2)认真执行见证取样和送检制度，对试件的代表性、真实性负责。</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lastRenderedPageBreak/>
        <w:t>(3)按控制规程认真进行各种试验。做好试验原始记录，准确填写试验报告，对试验数据的真实性负责。</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(4)对试验中出现的不合格项应及时报告主管领导，防止不合格品流转下一过程。</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(5)负责实施试验室所做的试验室外的检验和试验。</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(6)负责取样(样品)委托试验室试验，填写委托试验单。</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7、材料员</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(1)负责所有进场物质包括业主提供的物资的验收、标识、贮存、保管和发放工作。</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(2)负责所有物质的进场检验。</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(3)对现场使用验证合格的物资负责，需紧急放行时必须经项目工程师批准，并做好标识和记录。</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(4)负责进货物资的外观尺寸和产品质量合格证的检查验证。</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8、资料员</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(1)负责工程项目施工技术资料(包括业主提供的文件)的收发管理工作。</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(2)负责交工资料的收集、整理、汇总、编目工作，对交工资料的准确性、完整性负责。</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9、测量员</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(1)负责工程项目定位、轴线、标高的测设工作，对测量成果符合设计及质量要求负责。</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(2)对各种测量标志的埋设负责。</w:t>
      </w:r>
    </w:p>
    <w:p w:rsidR="00220D1A" w:rsidRPr="001267DE" w:rsidRDefault="00220D1A" w:rsidP="00220D1A">
      <w:pPr>
        <w:spacing w:line="360" w:lineRule="auto"/>
        <w:rPr>
          <w:rFonts w:asciiTheme="minorEastAsia" w:hAnsiTheme="minorEastAsia"/>
          <w:bCs/>
          <w:sz w:val="24"/>
        </w:rPr>
      </w:pPr>
      <w:bookmarkStart w:id="5" w:name="_Toc109101273"/>
      <w:r w:rsidRPr="001267DE">
        <w:rPr>
          <w:rFonts w:asciiTheme="minorEastAsia" w:hAnsiTheme="minorEastAsia" w:hint="eastAsia"/>
          <w:bCs/>
          <w:sz w:val="24"/>
        </w:rPr>
        <w:t>六、确保工程质量的组织措施</w:t>
      </w:r>
      <w:bookmarkEnd w:id="5"/>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建立以项目经理为首的质量岗位责任制，项目经理是工程质量的第一责任人，项目主任工程师是技术负责人，项目各部门负有各自的质量职能。在质量责任制的基础上，签订质量保证书，明确岗位的质量职能、责任及权限，定期开展质量统计分析活动，掌握工程质量动态，全面控制各分部分项工程质量。</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树立全员质量意识，贯彻“谁管生产，谁管质量；谁施工，谁负责质量；谁操作，谁保证质量”的原则。实行质量“一票否决权”并采用风险工资制等经济手段来辅助工程质量岗位责任制的实施。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七、确保工程质量的组织措施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lastRenderedPageBreak/>
        <w:t>建立以项目经理为首的质量岗位责任制，项目经理是工程质量的第一责任人，项目主任工程师是技术负责人，项目各部门负有各自的质量职能。在质量责任制的基础上，签订质量保证书，明确岗位的质量职能、责任及权限，定期开展质量统计分析活动，掌握工程质量动态，全面控制各分部分项工程质量。</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树立全员质量意识，贯彻“谁管生产，谁管质量；谁施工，谁负责质量；谁操作，谁保证质量”的原则。实行质量“一票否决权”并采用风险工资制等经济手段来辅助工程质量岗位责任制的实施。</w:t>
      </w:r>
    </w:p>
    <w:p w:rsidR="00220D1A" w:rsidRPr="001267DE" w:rsidRDefault="00220D1A" w:rsidP="00220D1A">
      <w:pPr>
        <w:spacing w:line="360" w:lineRule="auto"/>
        <w:rPr>
          <w:rFonts w:asciiTheme="minorEastAsia" w:hAnsiTheme="minorEastAsia"/>
          <w:bCs/>
          <w:sz w:val="24"/>
        </w:rPr>
      </w:pPr>
      <w:bookmarkStart w:id="6" w:name="_Toc109101274"/>
      <w:r w:rsidRPr="001267DE">
        <w:rPr>
          <w:rFonts w:asciiTheme="minorEastAsia" w:hAnsiTheme="minorEastAsia" w:hint="eastAsia"/>
          <w:bCs/>
          <w:sz w:val="24"/>
        </w:rPr>
        <w:t>八、确保工程质量的技术措施</w:t>
      </w:r>
      <w:bookmarkEnd w:id="6"/>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1、施工准备阶段技术保证措施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（1）组织有关职能部门及主要施工技术人员熟悉图纸参加图纸会审，接受设计院的设计交底，了解设计意图和业主(用户)需要，掌握工程结构特点和采用的新材料，新工艺。</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（2）根据建筑物的平面与外形，结合现场条件，绘制施工平面图。</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（3）根据招标文件的规定和工程结构特点，结合企业技术水平、管理能力及机械设备、周转材料装备条件，按保证、方便施工进行统筹考虑，编制分项工程施工方案。</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（4）对主要施工部位，关键项目和特殊工序的质量控制，以及采用的新技术、新工艺、新材料及建筑物使用功能等编制施工工艺文件。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（5）由项目工程师进行一级技术交底，组织编写二级技术交底文件。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（6）编制外加工、外购件需用量计划，并协助编制工程材料(包括钢材、水泥、木材)、地方材料和市场采购物资的需用量计划。</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2、施工过程中质量控制措施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（1）材料及设备的采购</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１.１对进场材料、构配件、设备严格按要求检查，并按规定取样复验，对材料的检验必须由一级实验室进行，检验合格后方能使用。</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１.２合格材料运入施工现场，对进场后发现的不合格材料，要坚决清除出场，并追究责任。</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（2）施工班组的选择</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选择有经验、有技术、敢于吃苦攻坚的施工班组作为一线施工队伍，及时对他们</w:t>
      </w:r>
      <w:r w:rsidRPr="001267DE">
        <w:rPr>
          <w:rFonts w:asciiTheme="minorEastAsia" w:hAnsiTheme="minorEastAsia" w:hint="eastAsia"/>
          <w:bCs/>
          <w:sz w:val="24"/>
        </w:rPr>
        <w:lastRenderedPageBreak/>
        <w:t>进行技术和安全交底，并组织足够的后备力量，特殊工种人员一律实行持证上岗。</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（3）加强施工全过程的质量预控，加强工序交接，三检制度，使施工全过程处于受控状态。对不符合质量要求的施工内容，不予验收。隐蔽工程未经业主、监理有关人员签字认可，不准进行下一道工序施工。</w:t>
      </w:r>
    </w:p>
    <w:p w:rsidR="00220D1A" w:rsidRPr="001267DE" w:rsidRDefault="00220D1A" w:rsidP="00220D1A">
      <w:pPr>
        <w:spacing w:line="360" w:lineRule="auto"/>
        <w:rPr>
          <w:rFonts w:asciiTheme="minorEastAsia" w:hAnsiTheme="minorEastAsia"/>
          <w:bCs/>
          <w:sz w:val="24"/>
        </w:rPr>
      </w:pPr>
      <w:bookmarkStart w:id="7" w:name="_Toc109101275"/>
      <w:r w:rsidRPr="001267DE">
        <w:rPr>
          <w:rFonts w:asciiTheme="minorEastAsia" w:hAnsiTheme="minorEastAsia" w:hint="eastAsia"/>
          <w:bCs/>
          <w:sz w:val="24"/>
        </w:rPr>
        <w:t>十、工程质量的检验与评审</w:t>
      </w:r>
      <w:bookmarkEnd w:id="7"/>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1、各施工班组应及时、准确、真实地进行预检、隐检、观测和试验工作，以QC小组为核心，作好班组质量检验及工程使用功能的测试。</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2、企业每月对本工程进行一次质量综合考评，项目部每月四次对工程质量进行全面检查，施工员各班组长每日都要进行现场质量检查，以杜绝质量隐患发生。</w:t>
      </w:r>
    </w:p>
    <w:p w:rsidR="00220D1A" w:rsidRPr="001267DE" w:rsidRDefault="00220D1A" w:rsidP="00220D1A">
      <w:pPr>
        <w:adjustRightInd w:val="0"/>
        <w:spacing w:line="360" w:lineRule="auto"/>
        <w:ind w:firstLineChars="200" w:firstLine="522"/>
        <w:rPr>
          <w:rFonts w:asciiTheme="minorEastAsia" w:hAnsiTheme="minorEastAsia"/>
          <w:b/>
          <w:sz w:val="26"/>
          <w:szCs w:val="26"/>
        </w:rPr>
      </w:pPr>
    </w:p>
    <w:p w:rsidR="00220D1A" w:rsidRPr="001267DE" w:rsidRDefault="00220D1A" w:rsidP="00220D1A">
      <w:pPr>
        <w:adjustRightInd w:val="0"/>
        <w:spacing w:line="360" w:lineRule="auto"/>
        <w:ind w:firstLineChars="200" w:firstLine="522"/>
        <w:rPr>
          <w:rFonts w:asciiTheme="minorEastAsia" w:hAnsiTheme="minorEastAsia"/>
          <w:b/>
          <w:sz w:val="26"/>
          <w:szCs w:val="26"/>
        </w:rPr>
      </w:pPr>
    </w:p>
    <w:p w:rsidR="00220D1A" w:rsidRPr="001267DE" w:rsidRDefault="00220D1A" w:rsidP="00220D1A">
      <w:pPr>
        <w:adjustRightInd w:val="0"/>
        <w:spacing w:line="360" w:lineRule="auto"/>
        <w:ind w:firstLineChars="200" w:firstLine="522"/>
        <w:rPr>
          <w:rFonts w:asciiTheme="minorEastAsia" w:hAnsiTheme="minorEastAsia"/>
          <w:b/>
          <w:sz w:val="26"/>
          <w:szCs w:val="26"/>
        </w:rPr>
      </w:pPr>
    </w:p>
    <w:p w:rsidR="00220D1A" w:rsidRPr="001267DE" w:rsidRDefault="00220D1A" w:rsidP="00220D1A">
      <w:pPr>
        <w:pStyle w:val="a6"/>
        <w:ind w:firstLine="340"/>
        <w:rPr>
          <w:rFonts w:asciiTheme="minorEastAsia" w:eastAsiaTheme="minorEastAsia" w:hAnsiTheme="minorEastAsia"/>
        </w:rPr>
      </w:pPr>
    </w:p>
    <w:p w:rsidR="00220D1A" w:rsidRPr="001267DE" w:rsidRDefault="00220D1A" w:rsidP="00220D1A">
      <w:pPr>
        <w:pStyle w:val="2"/>
        <w:rPr>
          <w:rFonts w:asciiTheme="minorEastAsia" w:eastAsiaTheme="minorEastAsia" w:hAnsiTheme="minorEastAsia"/>
        </w:rPr>
      </w:pPr>
    </w:p>
    <w:p w:rsidR="00220D1A" w:rsidRPr="001267DE" w:rsidRDefault="00220D1A" w:rsidP="00220D1A">
      <w:pPr>
        <w:rPr>
          <w:rFonts w:asciiTheme="minorEastAsia" w:hAnsiTheme="minorEastAsia"/>
        </w:rPr>
      </w:pPr>
    </w:p>
    <w:p w:rsidR="00220D1A" w:rsidRPr="001267DE" w:rsidRDefault="00220D1A" w:rsidP="00220D1A">
      <w:pPr>
        <w:pStyle w:val="a6"/>
        <w:ind w:firstLine="340"/>
        <w:rPr>
          <w:rFonts w:asciiTheme="minorEastAsia" w:eastAsiaTheme="minorEastAsia" w:hAnsiTheme="minorEastAsia"/>
        </w:rPr>
      </w:pPr>
    </w:p>
    <w:p w:rsidR="00220D1A" w:rsidRPr="001267DE" w:rsidRDefault="00220D1A" w:rsidP="00220D1A">
      <w:pPr>
        <w:pStyle w:val="2"/>
        <w:rPr>
          <w:rFonts w:asciiTheme="minorEastAsia" w:eastAsiaTheme="minorEastAsia" w:hAnsiTheme="minorEastAsia"/>
        </w:rPr>
      </w:pPr>
    </w:p>
    <w:p w:rsidR="00220D1A" w:rsidRPr="001267DE" w:rsidRDefault="00220D1A" w:rsidP="00220D1A">
      <w:pPr>
        <w:rPr>
          <w:rFonts w:asciiTheme="minorEastAsia" w:hAnsiTheme="minorEastAsia"/>
        </w:rPr>
      </w:pPr>
    </w:p>
    <w:p w:rsidR="00220D1A" w:rsidRPr="001267DE" w:rsidRDefault="00220D1A" w:rsidP="00220D1A">
      <w:pPr>
        <w:adjustRightInd w:val="0"/>
        <w:spacing w:line="360" w:lineRule="auto"/>
        <w:rPr>
          <w:rFonts w:asciiTheme="minorEastAsia" w:hAnsiTheme="minorEastAsia"/>
          <w:sz w:val="24"/>
        </w:rPr>
      </w:pPr>
    </w:p>
    <w:p w:rsidR="00220D1A" w:rsidRPr="001267DE" w:rsidRDefault="00220D1A" w:rsidP="00220D1A">
      <w:pPr>
        <w:pStyle w:val="a6"/>
        <w:ind w:firstLine="340"/>
        <w:rPr>
          <w:rFonts w:asciiTheme="minorEastAsia" w:eastAsiaTheme="minorEastAsia" w:hAnsiTheme="minorEastAsia"/>
        </w:rPr>
      </w:pPr>
    </w:p>
    <w:p w:rsidR="00220D1A" w:rsidRDefault="00220D1A" w:rsidP="00220D1A">
      <w:pPr>
        <w:pStyle w:val="a6"/>
        <w:ind w:firstLine="340"/>
        <w:rPr>
          <w:rFonts w:asciiTheme="minorEastAsia" w:eastAsiaTheme="minorEastAsia" w:hAnsiTheme="minorEastAsia"/>
        </w:rPr>
      </w:pPr>
    </w:p>
    <w:p w:rsidR="00220D1A" w:rsidRDefault="00220D1A" w:rsidP="00220D1A">
      <w:pPr>
        <w:pStyle w:val="2"/>
      </w:pPr>
    </w:p>
    <w:p w:rsidR="00220D1A" w:rsidRDefault="00220D1A" w:rsidP="00220D1A">
      <w:pPr>
        <w:pStyle w:val="2"/>
      </w:pPr>
    </w:p>
    <w:p w:rsidR="00220D1A" w:rsidRDefault="00220D1A" w:rsidP="00220D1A">
      <w:pPr>
        <w:pStyle w:val="2"/>
      </w:pPr>
    </w:p>
    <w:p w:rsidR="00220D1A" w:rsidRDefault="00220D1A" w:rsidP="00220D1A">
      <w:pPr>
        <w:pStyle w:val="2"/>
      </w:pPr>
    </w:p>
    <w:p w:rsidR="00220D1A" w:rsidRDefault="00220D1A" w:rsidP="00220D1A">
      <w:pPr>
        <w:pStyle w:val="2"/>
      </w:pPr>
    </w:p>
    <w:p w:rsidR="00220D1A" w:rsidRPr="001267DE" w:rsidRDefault="00220D1A" w:rsidP="00220D1A">
      <w:pPr>
        <w:pStyle w:val="2"/>
      </w:pPr>
    </w:p>
    <w:p w:rsidR="00220D1A" w:rsidRPr="001267DE" w:rsidRDefault="00220D1A" w:rsidP="00220D1A">
      <w:pPr>
        <w:adjustRightInd w:val="0"/>
        <w:spacing w:line="360" w:lineRule="auto"/>
        <w:rPr>
          <w:rFonts w:asciiTheme="minorEastAsia" w:hAnsiTheme="minorEastAsia"/>
          <w:b/>
          <w:sz w:val="26"/>
          <w:szCs w:val="26"/>
        </w:rPr>
      </w:pPr>
      <w:r w:rsidRPr="001267DE">
        <w:rPr>
          <w:rFonts w:asciiTheme="minorEastAsia" w:hAnsiTheme="minorEastAsia" w:hint="eastAsia"/>
          <w:b/>
          <w:kern w:val="0"/>
          <w:sz w:val="28"/>
          <w:szCs w:val="28"/>
        </w:rPr>
        <w:lastRenderedPageBreak/>
        <w:t>（4）</w:t>
      </w:r>
      <w:r w:rsidRPr="001267DE">
        <w:rPr>
          <w:rFonts w:asciiTheme="minorEastAsia" w:hAnsiTheme="minorEastAsia" w:hint="eastAsia"/>
          <w:b/>
          <w:sz w:val="26"/>
          <w:szCs w:val="26"/>
        </w:rPr>
        <w:t>安全管理体系与措施</w:t>
      </w:r>
    </w:p>
    <w:p w:rsidR="00220D1A" w:rsidRPr="001267DE" w:rsidRDefault="00220D1A" w:rsidP="00220D1A">
      <w:pPr>
        <w:spacing w:line="360" w:lineRule="auto"/>
        <w:rPr>
          <w:rFonts w:asciiTheme="minorEastAsia" w:hAnsiTheme="minorEastAsia"/>
          <w:bCs/>
          <w:sz w:val="24"/>
          <w:szCs w:val="24"/>
        </w:rPr>
      </w:pPr>
      <w:r w:rsidRPr="001267DE">
        <w:rPr>
          <w:rFonts w:asciiTheme="minorEastAsia" w:hAnsiTheme="minorEastAsia" w:hint="eastAsia"/>
          <w:bCs/>
          <w:sz w:val="24"/>
          <w:szCs w:val="24"/>
        </w:rPr>
        <w:t xml:space="preserve">  全工程摆在重要位置，持之以恒，全员参与，行之有效地贯彻到施工各个环节中去。</w:t>
      </w:r>
    </w:p>
    <w:p w:rsidR="00220D1A" w:rsidRPr="001267DE" w:rsidRDefault="00220D1A" w:rsidP="00220D1A">
      <w:pPr>
        <w:pStyle w:val="a6"/>
        <w:spacing w:line="360" w:lineRule="auto"/>
        <w:ind w:firstLine="240"/>
        <w:rPr>
          <w:rFonts w:asciiTheme="minorEastAsia" w:eastAsiaTheme="minorEastAsia" w:hAnsiTheme="minorEastAsia"/>
          <w:sz w:val="24"/>
          <w:szCs w:val="24"/>
        </w:rPr>
      </w:pPr>
      <w:r w:rsidRPr="001267DE">
        <w:rPr>
          <w:rFonts w:asciiTheme="minorEastAsia" w:eastAsiaTheme="minorEastAsia" w:hAnsiTheme="minorEastAsia" w:hint="eastAsia"/>
          <w:sz w:val="24"/>
          <w:szCs w:val="24"/>
        </w:rPr>
        <w:t>我公司有健全的施工安全生产保障体系，安全管理制度完善，安全管理目标具体，全员安全责任制明确，现场安全管理组织机构、人员配备满足国家规定要求。</w:t>
      </w:r>
    </w:p>
    <w:p w:rsidR="00220D1A" w:rsidRPr="001267DE" w:rsidRDefault="00220D1A" w:rsidP="00220D1A">
      <w:pPr>
        <w:spacing w:line="360" w:lineRule="auto"/>
        <w:rPr>
          <w:rFonts w:asciiTheme="minorEastAsia" w:hAnsiTheme="minorEastAsia"/>
          <w:bCs/>
          <w:color w:val="000000"/>
          <w:sz w:val="24"/>
        </w:rPr>
      </w:pPr>
      <w:r w:rsidRPr="001267DE">
        <w:rPr>
          <w:rFonts w:asciiTheme="minorEastAsia" w:hAnsiTheme="minorEastAsia"/>
          <w:bCs/>
          <w:color w:val="000000"/>
          <w:sz w:val="24"/>
          <w:szCs w:val="24"/>
        </w:rPr>
        <w:t>1</w:t>
      </w:r>
      <w:r w:rsidRPr="001267DE">
        <w:rPr>
          <w:rFonts w:asciiTheme="minorEastAsia" w:hAnsiTheme="minorEastAsia" w:hint="eastAsia"/>
          <w:bCs/>
          <w:color w:val="000000"/>
          <w:sz w:val="24"/>
          <w:szCs w:val="24"/>
        </w:rPr>
        <w:t>）坚持“安全第一，预防为主”的安全管理方针，加强安全法制和安全知识教</w:t>
      </w:r>
      <w:r w:rsidRPr="001267DE">
        <w:rPr>
          <w:rFonts w:asciiTheme="minorEastAsia" w:hAnsiTheme="minorEastAsia" w:hint="eastAsia"/>
          <w:bCs/>
          <w:color w:val="000000"/>
          <w:sz w:val="24"/>
        </w:rPr>
        <w:t>育，实行全员安全管理，强化全员安全意识，切实做到“安全工作，人人有责”以及“不伤害他人、不伤害自己、不被他人伤害”。</w:t>
      </w:r>
      <w:r w:rsidRPr="001267DE">
        <w:rPr>
          <w:rFonts w:asciiTheme="minorEastAsia"/>
          <w:bCs/>
          <w:color w:val="000000"/>
          <w:sz w:val="24"/>
        </w:rPr>
        <w:t> </w:t>
      </w:r>
      <w:r w:rsidRPr="001267DE">
        <w:rPr>
          <w:rFonts w:asciiTheme="minorEastAsia" w:hAnsiTheme="minorEastAsia"/>
          <w:bCs/>
          <w:color w:val="000000"/>
          <w:sz w:val="24"/>
        </w:rPr>
        <w:t xml:space="preserve"> </w:t>
      </w:r>
    </w:p>
    <w:p w:rsidR="00220D1A" w:rsidRPr="001267DE" w:rsidRDefault="00220D1A" w:rsidP="00220D1A">
      <w:pPr>
        <w:spacing w:line="360" w:lineRule="auto"/>
        <w:rPr>
          <w:rFonts w:asciiTheme="minorEastAsia" w:hAnsiTheme="minorEastAsia"/>
          <w:bCs/>
          <w:color w:val="000000"/>
          <w:sz w:val="24"/>
        </w:rPr>
      </w:pPr>
      <w:r w:rsidRPr="001267DE">
        <w:rPr>
          <w:rFonts w:asciiTheme="minorEastAsia" w:hAnsiTheme="minorEastAsia"/>
          <w:bCs/>
          <w:color w:val="000000"/>
          <w:sz w:val="24"/>
        </w:rPr>
        <w:t>2</w:t>
      </w:r>
      <w:r w:rsidRPr="001267DE">
        <w:rPr>
          <w:rFonts w:asciiTheme="minorEastAsia" w:hAnsiTheme="minorEastAsia" w:hint="eastAsia"/>
          <w:bCs/>
          <w:color w:val="000000"/>
          <w:sz w:val="24"/>
        </w:rPr>
        <w:t>）健全安全生产管理责任制和各项安全生产管理制度，明确分工、责任到人，规范全员安全行为。</w:t>
      </w:r>
      <w:r w:rsidRPr="001267DE">
        <w:rPr>
          <w:rFonts w:asciiTheme="minorEastAsia"/>
          <w:bCs/>
          <w:color w:val="000000"/>
          <w:sz w:val="24"/>
        </w:rPr>
        <w:t> </w:t>
      </w:r>
      <w:r w:rsidRPr="001267DE">
        <w:rPr>
          <w:rFonts w:asciiTheme="minorEastAsia" w:hAnsiTheme="minorEastAsia"/>
          <w:bCs/>
          <w:color w:val="000000"/>
          <w:sz w:val="24"/>
        </w:rPr>
        <w:t xml:space="preserve"> </w:t>
      </w:r>
    </w:p>
    <w:p w:rsidR="00220D1A" w:rsidRPr="001267DE" w:rsidRDefault="00220D1A" w:rsidP="00220D1A">
      <w:pPr>
        <w:spacing w:line="360" w:lineRule="auto"/>
        <w:rPr>
          <w:rFonts w:asciiTheme="minorEastAsia" w:hAnsiTheme="minorEastAsia"/>
          <w:bCs/>
          <w:color w:val="000000"/>
          <w:sz w:val="24"/>
        </w:rPr>
      </w:pPr>
      <w:r w:rsidRPr="001267DE">
        <w:rPr>
          <w:rFonts w:asciiTheme="minorEastAsia" w:hAnsiTheme="minorEastAsia"/>
          <w:bCs/>
          <w:color w:val="000000"/>
          <w:sz w:val="24"/>
        </w:rPr>
        <w:t>3</w:t>
      </w:r>
      <w:r w:rsidRPr="001267DE">
        <w:rPr>
          <w:rFonts w:asciiTheme="minorEastAsia" w:hAnsiTheme="minorEastAsia" w:hint="eastAsia"/>
          <w:bCs/>
          <w:color w:val="000000"/>
          <w:sz w:val="24"/>
        </w:rPr>
        <w:t>）加强现场交通管制和保安工作，安排专职交通安全管理员</w:t>
      </w:r>
      <w:r w:rsidRPr="001267DE">
        <w:rPr>
          <w:rFonts w:asciiTheme="minorEastAsia" w:hAnsiTheme="minorEastAsia"/>
          <w:bCs/>
          <w:color w:val="000000"/>
          <w:sz w:val="24"/>
        </w:rPr>
        <w:t>1</w:t>
      </w:r>
      <w:r w:rsidRPr="001267DE">
        <w:rPr>
          <w:rFonts w:asciiTheme="minorEastAsia" w:hAnsiTheme="minorEastAsia" w:hint="eastAsia"/>
          <w:bCs/>
          <w:color w:val="000000"/>
          <w:sz w:val="24"/>
        </w:rPr>
        <w:t>名，按施工规范和道路交通管理条例设置交通警示、交通诱导标志标牌以及警示灯。在施工作业区设立禁戒线，严禁非施工人员和车辆进入施工现场。</w:t>
      </w:r>
      <w:r w:rsidRPr="001267DE">
        <w:rPr>
          <w:rFonts w:asciiTheme="minorEastAsia"/>
          <w:bCs/>
          <w:color w:val="000000"/>
          <w:sz w:val="24"/>
        </w:rPr>
        <w:t> </w:t>
      </w:r>
      <w:r w:rsidRPr="001267DE">
        <w:rPr>
          <w:rFonts w:asciiTheme="minorEastAsia" w:hAnsiTheme="minorEastAsia"/>
          <w:bCs/>
          <w:color w:val="000000"/>
          <w:sz w:val="24"/>
        </w:rPr>
        <w:t xml:space="preserve"> </w:t>
      </w:r>
    </w:p>
    <w:p w:rsidR="00220D1A" w:rsidRPr="001267DE" w:rsidRDefault="00220D1A" w:rsidP="00220D1A">
      <w:pPr>
        <w:spacing w:line="360" w:lineRule="auto"/>
        <w:rPr>
          <w:rFonts w:asciiTheme="minorEastAsia" w:hAnsiTheme="minorEastAsia"/>
          <w:bCs/>
          <w:color w:val="000000"/>
          <w:sz w:val="24"/>
        </w:rPr>
      </w:pPr>
      <w:r w:rsidRPr="001267DE">
        <w:rPr>
          <w:rFonts w:asciiTheme="minorEastAsia" w:hAnsiTheme="minorEastAsia"/>
          <w:bCs/>
          <w:color w:val="000000"/>
          <w:sz w:val="24"/>
        </w:rPr>
        <w:t>4</w:t>
      </w:r>
      <w:r w:rsidRPr="001267DE">
        <w:rPr>
          <w:rFonts w:asciiTheme="minorEastAsia" w:hAnsiTheme="minorEastAsia" w:hint="eastAsia"/>
          <w:bCs/>
          <w:color w:val="000000"/>
          <w:sz w:val="24"/>
        </w:rPr>
        <w:t>）施工作业前，项目经理主持，对施工作业班组和施工作业人员进行技术交底和安全交底。</w:t>
      </w:r>
      <w:r w:rsidRPr="001267DE">
        <w:rPr>
          <w:rFonts w:asciiTheme="minorEastAsia"/>
          <w:bCs/>
          <w:color w:val="000000"/>
          <w:sz w:val="24"/>
        </w:rPr>
        <w:t> </w:t>
      </w:r>
      <w:r w:rsidRPr="001267DE">
        <w:rPr>
          <w:rFonts w:asciiTheme="minorEastAsia" w:hAnsiTheme="minorEastAsia"/>
          <w:bCs/>
          <w:color w:val="000000"/>
          <w:sz w:val="24"/>
        </w:rPr>
        <w:t xml:space="preserve"> </w:t>
      </w:r>
    </w:p>
    <w:p w:rsidR="00220D1A" w:rsidRPr="001267DE" w:rsidRDefault="00220D1A" w:rsidP="00220D1A">
      <w:pPr>
        <w:spacing w:line="360" w:lineRule="auto"/>
        <w:rPr>
          <w:rFonts w:asciiTheme="minorEastAsia" w:hAnsiTheme="minorEastAsia"/>
          <w:bCs/>
          <w:color w:val="000000"/>
          <w:sz w:val="24"/>
        </w:rPr>
      </w:pPr>
      <w:r w:rsidRPr="001267DE">
        <w:rPr>
          <w:rFonts w:asciiTheme="minorEastAsia" w:hAnsiTheme="minorEastAsia"/>
          <w:bCs/>
          <w:color w:val="000000"/>
          <w:sz w:val="24"/>
        </w:rPr>
        <w:t>5</w:t>
      </w:r>
      <w:r w:rsidRPr="001267DE">
        <w:rPr>
          <w:rFonts w:asciiTheme="minorEastAsia" w:hAnsiTheme="minorEastAsia" w:hint="eastAsia"/>
          <w:bCs/>
          <w:color w:val="000000"/>
          <w:sz w:val="24"/>
        </w:rPr>
        <w:t>）切实加强劳动保护，进场人员均必须戴安全帽、穿平底鞋。</w:t>
      </w:r>
      <w:r w:rsidRPr="001267DE">
        <w:rPr>
          <w:rFonts w:asciiTheme="minorEastAsia"/>
          <w:bCs/>
          <w:color w:val="000000"/>
          <w:sz w:val="24"/>
        </w:rPr>
        <w:t> </w:t>
      </w:r>
    </w:p>
    <w:p w:rsidR="00220D1A" w:rsidRPr="001267DE" w:rsidRDefault="00220D1A" w:rsidP="00220D1A">
      <w:pPr>
        <w:spacing w:line="360" w:lineRule="auto"/>
        <w:rPr>
          <w:rFonts w:asciiTheme="minorEastAsia" w:hAnsiTheme="minorEastAsia"/>
          <w:bCs/>
          <w:color w:val="000000"/>
          <w:sz w:val="24"/>
        </w:rPr>
      </w:pPr>
      <w:r w:rsidRPr="001267DE">
        <w:rPr>
          <w:rFonts w:asciiTheme="minorEastAsia" w:hAnsiTheme="minorEastAsia"/>
          <w:bCs/>
          <w:color w:val="000000"/>
          <w:sz w:val="24"/>
        </w:rPr>
        <w:t>6</w:t>
      </w:r>
      <w:r w:rsidRPr="001267DE">
        <w:rPr>
          <w:rFonts w:asciiTheme="minorEastAsia" w:hAnsiTheme="minorEastAsia" w:hint="eastAsia"/>
          <w:bCs/>
          <w:color w:val="000000"/>
          <w:sz w:val="24"/>
        </w:rPr>
        <w:t>）建立安全应急系统，制定安全应急预案，防止意外事件发生。</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一、安全生产目标</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杜绝死亡、重伤事故；轻伤事故频率控制在8‰以下；创建省级建筑安全生产文明工地。</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二、安全生产管理体系</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施工现场成立以项目经理为首的安全保证体系，负责施工现场的安全管理、安全教育、安全检查。项目经理为安全第一负责人，配备专职安全员、执法队，明确每个施工人员的安全职责，实行全员、全方位、全过程的“三全”管理，做到“安全第一，预防为主”，确保安全目标的实现。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2.1实施安全检查制度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制定项目部安全检查制度，由项目专职安全员主持，各施工班组安全负责人参加，组成“安全监察小组”，开展日常安全生产检查工作，项目部每周检查一次，分公司工程部每半月检查一次，公司每月检查一次，发现问题按照“三定”</w:t>
      </w:r>
      <w:r w:rsidRPr="001267DE">
        <w:rPr>
          <w:rFonts w:asciiTheme="minorEastAsia" w:hAnsiTheme="minorEastAsia" w:hint="eastAsia"/>
          <w:bCs/>
          <w:sz w:val="24"/>
        </w:rPr>
        <w:lastRenderedPageBreak/>
        <w:t>原则：定责任人、定整改措施、定整改时间，消除安全隐患，确保施工安全。</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2.2实施安全教育制度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制定项目部的安全教育制度，加强宣传教育，制订科学合理的施工方案，现场组织切合实际的作业程序，正确严格执行和运用施工及安全规范。对进场的工人进行摸底测试，认真学习和深刻体会技术安全规范。经过培训交底达到合格的工人才允许上岗操作，为安全工作顺利开展打下坚实的群众基础。</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在施工过程中，每周进行一次安全教育，由项目经理或专职安全员主持，同时在每道施工工序进行前，由专职安全员做书面的安全技术交底，各班组长在每日上岗前进行十分钟班前安全教育。安全生产教育的主要内容有：安全生产的方针、政策、法规和制度；安全生产的重要意义和必要性；施工中的安全注意事项；施工中因工伤亡事故的典型案例和施工中高处坠落，触电、物体打击、机械（起重）伤害、坍塌等五大伤害事故的控制预防措施；施工中常用的有毒、有害化学材料的用途和预防中毒的知识；讲解本工程施工现场安全生产管理制度和规定等。</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2.3实施安全技术交底制度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实行逐级安全技术交底制，工程开工前，上项目技术负责人按照施工组织设计或施工方案，向参加施工全体人员认真进行安全技术措施的交底。每个分顶工程施工前，由施工员重复交代单项工程的安全措施，班组长每天要缶工人进行施工要求、作业环境的安全交底，坚决纠正“只有编制者知道，施工者不知道”的现象。</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三、安全用电措施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施工现场临时用电采用三相五线接零保护系统，实行三级配电二级漏电保护和一机一闸一保险。电气施工作业人员，必须经有关部门培训考核合格后，持有特种作业人员操作后，方准进行作业。TN-S接零保护系统如图所示。三级配电二级病电保护系统如图所示。</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5.1安全用电技术措施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5.2保护接零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该工程供电采用TN-S系统，在总配电箱处将工作零线N重复接地后引出保护零线PE，并将PE线与用电设备的金属外壳及支架等作电气连续。除总箱处外，其他各处均不得把PE线与N线连接，PE线也不许接开关和熔断器，不准断线，</w:t>
      </w:r>
      <w:r w:rsidRPr="001267DE">
        <w:rPr>
          <w:rFonts w:asciiTheme="minorEastAsia" w:hAnsiTheme="minorEastAsia" w:hint="eastAsia"/>
          <w:bCs/>
          <w:sz w:val="24"/>
        </w:rPr>
        <w:lastRenderedPageBreak/>
        <w:t>必须用绝缘多股铜线。PE线尚需在配电线路的中间处和末端处做重复接地。接地电阻应水大于10Ω。</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5.3漏电保护器</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总配电箱和开关箱均设漏电保护器，均应装设在电源隔离开关有负荷侧。一般电器的开关箱内漏电保护器的额定漏电动作电流不应大于30Ma，额定漏电动作时间应小于0.1s；砂浆机、振捣器等的开关箱内漏电保护器应采用防溅型产品，其额定漏电动作电流应不大于15mA，额定漏电动作时间应小于0.1s。</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5.4电气设备的设置要求</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在每个分配电箱内，为方便施工，均设一照明分路，但照明线路接线接在动力开关的上侧。配电总箱内应装设有功、无功电度表，分路电流，电压表。开关箱内应一机一闸，严禁一个开关控制两台以上的用电设备。分配电箱与开关箱的距离不得超过30m，开关箱与用电设备的水平距离不易超过3m。</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配电箱和开关箱应装设在干燥通风及常温场所，周围应有足够两人同时工作的空间，不得堆放任何有碍操作、维修的物品。配电箱和开关箱要安装端正牢固，移动式箱体应装设在坚固的支架上。固定式箱体下底距地面应大于1.3m，小于1.5m。移动式箱体下底距在面为0.6-1.5m。配电箱和开关箱采用铁板和优良绝缘材料制作，铁板的厚度应大于1.5m。</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配电箱和开关箱中导线的进出线口均应设在箱体下底面，严禁设在箱体的上顶面，侧面、后面或箱门处。</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5.5电气设备的安装</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配电箱内的电气应首先安装在金属或非木质的绝缘电气安装板上，然后整体紧固在配电箱体内，金属板与配电箱体应作电气连接。配电箱内的各种电气应按规定紧固在安装板上，不得歪斜和松动，电气设备之间，设备和板四周的距离应符合有关工艺标准的要求。</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配电箱和开关箱内的工作零线应通过接线端子板连接，并应与保护零线接线端子板分设。配电箱和开关箱内的连接结应采用绝缘导线。各种仪表之间的连接线应使用截面不小于2.5mm2的绝缘铜芯导线。</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各种箱体的金属构架、金属箱体、金属电器、安装板以及箱内的正常不带电的金属底座，处壳必须做到保护接零，保护零线应经过接线端了 板连接。</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lastRenderedPageBreak/>
        <w:t xml:space="preserve">    5.6电气设备的保护</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高低压线下方不得施工，不得搭设作业棚，生活设施，不得堆放构件、器具、材料及其他物品。施工时各种器具的外侧边缘与10kv高压线的最小安全距离为6m，塔吊，汽车吊的任何部位或被吊物边缘与10kv高压线的水平距离为2m。</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达不到上述要求时，可以增设屏障，遮拦、围栏或保护网，并设警告标志牌，或改为电缆埋地敷设。</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5.7电气设备的操作与维修人员必须符合以下要求：</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临时用电的施工和维修必须由经过培训后取得上岗证书的专业电工完成，电工各等级应与工程的难易程度和技术复杂性相适应。各类用电人员应做到：</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（1）掌握安全用电基本知识和所用设备的性能。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（2）使用设备前必须按规定穿戴和配备好相应的劳保用品，并检查电气装置和保护设施是否完好，严禁设备带病运转。</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（3）停用设备必须拉闸断电，锁好保险箱。</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（4）负责保护所用设备和负荷线、保护零线和开关箱，发现问题必须及时解决。</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（5）搬迁或移动用电设备，必须经电工切断电源并作妥善处理后进行。</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六、安全用电组织措施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6.1建立安全用电施工组织设计和安全用电技术措施的编制，审批制度，建立相应的技术档案。</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6.2建立技术交底制度，履行签字手续，注明日期。</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6.3建立临时用电工程的定期检测制度。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6.4建立电气定期维修制度。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6.5建立临时用电工程的拆除制度。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6.6建立安全检查和评估制度。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6.7建立安全用电责任制。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6.8建立安全教育和培训制度。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6.9现场供水条件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七、施工机械安全措施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7.1要搭设防砸、防雨操作棚。启动装置、离合器、保险链、防护罩必须齐全完好，安全可靠。维修、保养、清理时必须切断电源，并设专人监护。</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lastRenderedPageBreak/>
        <w:t xml:space="preserve">    7.2必须两人操作，操作人员必须戴绝缘手套和穿绝缘鞋。手柄应采取绝缘措施。用后应切断电源，严禁在机器运转时清除积土。</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7.3 机器传动部位安装防护罩，并设置保险档、分料器；凡长度小于500mm，厚度大于锯盘半径的木料，严禁使用圆锯。</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7.4 砂轮机应使用单向开关，砂轮必须装设不小于180°的防护罩和牢固的托架，严禁使用不圆、有裂纹和磨损剩余部分不足25mm的砂轮。</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八、保证安全措施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成立专职安全执法队，强化检查管理手段。加大安全投入，尤其是对机械、施工用电、防坠落、防构件打击为重点，各种防护设施齐全、标志醒目。</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规范各项安全施工标准，对每个分项工程进行安全技术交底，发至安全科，进行监督检查。加大安全教育力度，提高全员安全意识，操作人员必须持证上岗。实行工地安全值班制，设安全检查岗。</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施工过程中严格按照中华人民共和国行业标准《建筑施工高处作业安全技术规范》执行。场容场貌管理严格按照部颁《安检标准》及市有关文件要求执行。</w:t>
      </w:r>
    </w:p>
    <w:p w:rsidR="00220D1A" w:rsidRPr="001267DE" w:rsidRDefault="00220D1A" w:rsidP="00220D1A">
      <w:pPr>
        <w:tabs>
          <w:tab w:val="center" w:pos="4739"/>
        </w:tabs>
        <w:spacing w:line="360" w:lineRule="auto"/>
        <w:ind w:left="180"/>
        <w:rPr>
          <w:rFonts w:asciiTheme="minorEastAsia" w:hAnsiTheme="minorEastAsia"/>
          <w:b/>
          <w:sz w:val="24"/>
        </w:rPr>
      </w:pPr>
      <w:r w:rsidRPr="001267DE">
        <w:rPr>
          <w:rFonts w:asciiTheme="minorEastAsia" w:hAnsiTheme="minorEastAsia" w:hint="eastAsia"/>
          <w:bCs/>
          <w:sz w:val="24"/>
        </w:rPr>
        <w:t xml:space="preserve">    施工现场临时用电，严格按照部颁《施工现场临时用电安全技术规程》要求执行，全部采用三项五线制，编制临时用电安全技术措施，并建立对现场线路，设施定期检查的制度。</w:t>
      </w:r>
    </w:p>
    <w:p w:rsidR="00220D1A" w:rsidRPr="001267DE" w:rsidRDefault="00220D1A" w:rsidP="00220D1A">
      <w:pPr>
        <w:adjustRightInd w:val="0"/>
        <w:spacing w:line="360" w:lineRule="auto"/>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r w:rsidRPr="001267DE">
        <w:rPr>
          <w:rFonts w:asciiTheme="minorEastAsia" w:hAnsiTheme="minorEastAsia" w:hint="eastAsia"/>
          <w:b/>
          <w:sz w:val="26"/>
          <w:szCs w:val="26"/>
        </w:rPr>
        <w:lastRenderedPageBreak/>
        <w:t>（5）文明施工、环境保护管理体系及施工现场扬尘治理措施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8"/>
          <w:szCs w:val="28"/>
        </w:rPr>
        <w:t xml:space="preserve">  </w:t>
      </w:r>
      <w:r w:rsidRPr="001267DE">
        <w:rPr>
          <w:rFonts w:asciiTheme="minorEastAsia" w:hAnsiTheme="minorEastAsia" w:hint="eastAsia"/>
          <w:bCs/>
          <w:sz w:val="24"/>
        </w:rPr>
        <w:t xml:space="preserve"> 确保安全文明施工，减少施工噪音和环境污染，达到河南省综合考评优良标准，争创“河南省文明施工工地”。确保施工现场扬尘治理措施符合河南省《城市房屋建筑和市政基础设施工程及道路扬尘污染防治标准》（</w:t>
      </w:r>
      <w:r w:rsidRPr="001267DE">
        <w:rPr>
          <w:rFonts w:asciiTheme="minorEastAsia" w:hAnsiTheme="minorEastAsia"/>
          <w:bCs/>
          <w:sz w:val="24"/>
        </w:rPr>
        <w:t>DBJ41/174</w:t>
      </w:r>
      <w:r w:rsidRPr="001267DE">
        <w:rPr>
          <w:rFonts w:asciiTheme="minorEastAsia" w:hAnsiTheme="minorEastAsia" w:hint="eastAsia"/>
          <w:bCs/>
          <w:sz w:val="24"/>
        </w:rPr>
        <w:t>）</w:t>
      </w:r>
      <w:r w:rsidRPr="001267DE">
        <w:rPr>
          <w:rFonts w:asciiTheme="minorEastAsia" w:hAnsiTheme="minorEastAsia" w:hint="eastAsia"/>
          <w:sz w:val="24"/>
        </w:rPr>
        <w:t>的规定，且防治方案科学、先进可行。</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bCs/>
          <w:sz w:val="24"/>
        </w:rPr>
        <w:t xml:space="preserve">  </w:t>
      </w:r>
      <w:r w:rsidRPr="001267DE">
        <w:rPr>
          <w:rFonts w:asciiTheme="minorEastAsia" w:hAnsiTheme="minorEastAsia" w:hint="eastAsia"/>
          <w:sz w:val="24"/>
        </w:rPr>
        <w:t>一、</w:t>
      </w:r>
      <w:r w:rsidRPr="001267DE">
        <w:rPr>
          <w:rFonts w:asciiTheme="minorEastAsia" w:hAnsiTheme="minorEastAsia" w:hint="eastAsia"/>
          <w:b/>
          <w:sz w:val="24"/>
        </w:rPr>
        <w:t>文明施工</w:t>
      </w:r>
      <w:r w:rsidRPr="001267DE">
        <w:rPr>
          <w:rFonts w:asciiTheme="minorEastAsia" w:hAnsiTheme="minorEastAsia" w:hint="eastAsia"/>
          <w:sz w:val="24"/>
        </w:rPr>
        <w:t>管理原则      </w:t>
      </w:r>
    </w:p>
    <w:p w:rsidR="00220D1A" w:rsidRPr="001267DE" w:rsidRDefault="00220D1A" w:rsidP="00220D1A">
      <w:pPr>
        <w:numPr>
          <w:ilvl w:val="0"/>
          <w:numId w:val="1"/>
        </w:numPr>
        <w:spacing w:line="360" w:lineRule="auto"/>
        <w:rPr>
          <w:rFonts w:asciiTheme="minorEastAsia" w:hAnsiTheme="minorEastAsia"/>
          <w:sz w:val="24"/>
        </w:rPr>
      </w:pPr>
      <w:r w:rsidRPr="001267DE">
        <w:rPr>
          <w:rFonts w:asciiTheme="minorEastAsia" w:hAnsiTheme="minorEastAsia" w:hint="eastAsia"/>
          <w:sz w:val="24"/>
        </w:rPr>
        <w:t>进行动态管理现场管理根据施工组织设计中的施工总平面图布置和当地政府及主管部门对场容的有关规定及依据，进行动态管理。    </w:t>
      </w:r>
    </w:p>
    <w:p w:rsidR="00220D1A" w:rsidRPr="001267DE" w:rsidRDefault="00220D1A" w:rsidP="00220D1A">
      <w:pPr>
        <w:numPr>
          <w:ilvl w:val="0"/>
          <w:numId w:val="1"/>
        </w:numPr>
        <w:spacing w:line="360" w:lineRule="auto"/>
        <w:rPr>
          <w:rFonts w:asciiTheme="minorEastAsia" w:hAnsiTheme="minorEastAsia"/>
          <w:sz w:val="24"/>
        </w:rPr>
      </w:pPr>
      <w:r w:rsidRPr="001267DE">
        <w:rPr>
          <w:rFonts w:asciiTheme="minorEastAsia" w:hAnsiTheme="minorEastAsia" w:hint="eastAsia"/>
          <w:sz w:val="24"/>
        </w:rPr>
        <w:t>2、建立岗位责任制按专业分工种实行现场管理岗位责任制，对现场管理的目标进行层层分解，落实到有关专业和工种，这是实施岗位责任制的基本任务。为明确责任，可通过施工任务单或承包合同落实到责任者。      </w:t>
      </w:r>
    </w:p>
    <w:p w:rsidR="00220D1A" w:rsidRPr="001267DE" w:rsidRDefault="00220D1A" w:rsidP="00220D1A">
      <w:pPr>
        <w:numPr>
          <w:ilvl w:val="0"/>
          <w:numId w:val="1"/>
        </w:numPr>
        <w:spacing w:line="360" w:lineRule="auto"/>
        <w:rPr>
          <w:rFonts w:asciiTheme="minorEastAsia" w:hAnsiTheme="minorEastAsia"/>
          <w:sz w:val="24"/>
        </w:rPr>
      </w:pPr>
      <w:r w:rsidRPr="001267DE">
        <w:rPr>
          <w:rFonts w:asciiTheme="minorEastAsia" w:hAnsiTheme="minorEastAsia" w:hint="eastAsia"/>
          <w:sz w:val="24"/>
        </w:rPr>
        <w:t>勤于检查、及时整改对文明施工的检查工作要从工程开工做起，直到竣工交验为止。由于施工现场情况复杂，也可能出现三不管的死角，在检查中要特别注意，一旦发现要及时协调，重新落实，消灭死角。     </w:t>
      </w:r>
    </w:p>
    <w:p w:rsidR="00220D1A" w:rsidRPr="001267DE" w:rsidRDefault="00220D1A" w:rsidP="00220D1A">
      <w:pPr>
        <w:numPr>
          <w:ilvl w:val="0"/>
          <w:numId w:val="2"/>
        </w:numPr>
        <w:spacing w:line="360" w:lineRule="auto"/>
        <w:rPr>
          <w:rFonts w:asciiTheme="minorEastAsia" w:hAnsiTheme="minorEastAsia"/>
          <w:sz w:val="24"/>
        </w:rPr>
      </w:pPr>
      <w:r w:rsidRPr="001267DE">
        <w:rPr>
          <w:rFonts w:asciiTheme="minorEastAsia" w:hAnsiTheme="minorEastAsia" w:hint="eastAsia"/>
          <w:sz w:val="24"/>
        </w:rPr>
        <w:t>文明卫生管理措施      </w:t>
      </w:r>
    </w:p>
    <w:p w:rsidR="00220D1A" w:rsidRPr="001267DE" w:rsidRDefault="00220D1A" w:rsidP="00220D1A">
      <w:pPr>
        <w:numPr>
          <w:ilvl w:val="0"/>
          <w:numId w:val="3"/>
        </w:numPr>
        <w:spacing w:line="360" w:lineRule="auto"/>
        <w:rPr>
          <w:rFonts w:asciiTheme="minorEastAsia" w:hAnsiTheme="minorEastAsia"/>
          <w:sz w:val="24"/>
        </w:rPr>
      </w:pPr>
      <w:r w:rsidRPr="001267DE">
        <w:rPr>
          <w:rFonts w:asciiTheme="minorEastAsia" w:hAnsiTheme="minorEastAsia" w:hint="eastAsia"/>
          <w:sz w:val="24"/>
        </w:rPr>
        <w:t>项目全体参建人员应严格按公司规定，着统一服装，分工种戴不同颜色的安全帽。      </w:t>
      </w:r>
    </w:p>
    <w:p w:rsidR="00220D1A" w:rsidRPr="001267DE" w:rsidRDefault="00220D1A" w:rsidP="00220D1A">
      <w:pPr>
        <w:numPr>
          <w:ilvl w:val="0"/>
          <w:numId w:val="3"/>
        </w:numPr>
        <w:spacing w:line="360" w:lineRule="auto"/>
        <w:rPr>
          <w:rFonts w:asciiTheme="minorEastAsia" w:hAnsiTheme="minorEastAsia"/>
          <w:sz w:val="24"/>
        </w:rPr>
      </w:pPr>
      <w:r w:rsidRPr="001267DE">
        <w:rPr>
          <w:rFonts w:asciiTheme="minorEastAsia" w:hAnsiTheme="minorEastAsia" w:hint="eastAsia"/>
          <w:sz w:val="24"/>
        </w:rPr>
        <w:t>主要道口设置明显的标拍牌，标明工程名称，施工单位和工程负责人等内容。      </w:t>
      </w:r>
    </w:p>
    <w:p w:rsidR="00220D1A" w:rsidRPr="001267DE" w:rsidRDefault="00220D1A" w:rsidP="00220D1A">
      <w:pPr>
        <w:numPr>
          <w:ilvl w:val="0"/>
          <w:numId w:val="3"/>
        </w:numPr>
        <w:spacing w:line="360" w:lineRule="auto"/>
        <w:rPr>
          <w:rFonts w:asciiTheme="minorEastAsia" w:hAnsiTheme="minorEastAsia"/>
          <w:sz w:val="24"/>
        </w:rPr>
      </w:pPr>
      <w:r w:rsidRPr="001267DE">
        <w:rPr>
          <w:rFonts w:asciiTheme="minorEastAsia" w:hAnsiTheme="minorEastAsia" w:hint="eastAsia"/>
          <w:sz w:val="24"/>
        </w:rPr>
        <w:t>施工现场的布置严格按业主审批后的施工现场平面布置图进行，施工现场的材料堆放应按其规格、型号的不同分别堆放整齐，并应避开主要通道。      </w:t>
      </w:r>
    </w:p>
    <w:p w:rsidR="00220D1A" w:rsidRPr="001267DE" w:rsidRDefault="00220D1A" w:rsidP="00220D1A">
      <w:pPr>
        <w:numPr>
          <w:ilvl w:val="0"/>
          <w:numId w:val="3"/>
        </w:numPr>
        <w:spacing w:line="360" w:lineRule="auto"/>
        <w:rPr>
          <w:rFonts w:asciiTheme="minorEastAsia" w:hAnsiTheme="minorEastAsia"/>
          <w:sz w:val="24"/>
        </w:rPr>
      </w:pPr>
      <w:r w:rsidRPr="001267DE">
        <w:rPr>
          <w:rFonts w:asciiTheme="minorEastAsia" w:hAnsiTheme="minorEastAsia" w:hint="eastAsia"/>
          <w:sz w:val="24"/>
        </w:rPr>
        <w:t>成立现场文明施工班组，协助施工班组进行现场清理工作，及时回收边角料及杂物，并做好产品保护实施和检查工作。      </w:t>
      </w:r>
    </w:p>
    <w:p w:rsidR="00220D1A" w:rsidRPr="001267DE" w:rsidRDefault="00220D1A" w:rsidP="00220D1A">
      <w:pPr>
        <w:numPr>
          <w:ilvl w:val="0"/>
          <w:numId w:val="3"/>
        </w:numPr>
        <w:spacing w:line="360" w:lineRule="auto"/>
        <w:rPr>
          <w:rFonts w:asciiTheme="minorEastAsia" w:hAnsiTheme="minorEastAsia"/>
          <w:sz w:val="24"/>
        </w:rPr>
      </w:pPr>
      <w:r w:rsidRPr="001267DE">
        <w:rPr>
          <w:rFonts w:asciiTheme="minorEastAsia" w:hAnsiTheme="minorEastAsia" w:hint="eastAsia"/>
          <w:sz w:val="24"/>
        </w:rPr>
        <w:t>大力提倡文明礼貌，杜绝打架斗殴现象，一经发生将当事人立即清除出场。      </w:t>
      </w:r>
    </w:p>
    <w:p w:rsidR="00220D1A" w:rsidRPr="001267DE" w:rsidRDefault="00220D1A" w:rsidP="00220D1A">
      <w:pPr>
        <w:numPr>
          <w:ilvl w:val="0"/>
          <w:numId w:val="3"/>
        </w:numPr>
        <w:spacing w:line="360" w:lineRule="auto"/>
        <w:rPr>
          <w:rFonts w:asciiTheme="minorEastAsia" w:hAnsiTheme="minorEastAsia"/>
          <w:sz w:val="24"/>
        </w:rPr>
      </w:pPr>
      <w:r w:rsidRPr="001267DE">
        <w:rPr>
          <w:rFonts w:asciiTheme="minorEastAsia" w:hAnsiTheme="minorEastAsia" w:hint="eastAsia"/>
          <w:sz w:val="24"/>
        </w:rPr>
        <w:t>施工设备应定期维修保养，现场排列整齐美观。      </w:t>
      </w:r>
    </w:p>
    <w:p w:rsidR="00220D1A" w:rsidRPr="001267DE" w:rsidRDefault="00220D1A" w:rsidP="00220D1A">
      <w:pPr>
        <w:numPr>
          <w:ilvl w:val="0"/>
          <w:numId w:val="3"/>
        </w:numPr>
        <w:spacing w:line="360" w:lineRule="auto"/>
        <w:rPr>
          <w:rFonts w:asciiTheme="minorEastAsia" w:hAnsiTheme="minorEastAsia"/>
          <w:sz w:val="24"/>
        </w:rPr>
      </w:pPr>
      <w:r w:rsidRPr="001267DE">
        <w:rPr>
          <w:rFonts w:asciiTheme="minorEastAsia" w:hAnsiTheme="minorEastAsia" w:hint="eastAsia"/>
          <w:sz w:val="24"/>
        </w:rPr>
        <w:t>生活区域干净卫生，公共场所专人负责清理卫生，清除垃圾。 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8、危险作业区域应用红白色小旗围起以示提醒。</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9、洞口、临边等危险区域张挂警示标志，以示提醒。     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10、工地施工人员进入工地一定要遵守工地的有关规章制度，不说脏话粗话，言行检点，不在工地发生任何打斗事件。 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lastRenderedPageBreak/>
        <w:t>11、开展文明教育，施工人员均遵守市民文明规范。     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12、加强班组建设，有"三上岗一讲评"的安全记录，有良好的班容班貌。 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13、现场施工人员均佩带胸卡，胸卡上注明工作部门与岗位并按一定规则统一编号。 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 xml:space="preserve">14、工地备有环境卫生宣传标牌和责任区包干图。       </w:t>
      </w:r>
      <w:r w:rsidRPr="001267DE">
        <w:rPr>
          <w:rFonts w:asciiTheme="minorEastAsia" w:hAnsiTheme="minorEastAsia" w:hint="eastAsia"/>
          <w:sz w:val="24"/>
        </w:rPr>
        <w:t>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三、施工现场料具管理 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  施工现场的成品、半成品、各种料具均要按施工平面布置图指定位置分类码放整齐、稳固，做到一头齐、一条线。施工现场的材料保管，要依据材料性能采取必要的防雨、防潮、防晒、防火、防爆、防损坏等措施。     </w:t>
      </w:r>
    </w:p>
    <w:p w:rsidR="00220D1A" w:rsidRPr="001267DE" w:rsidRDefault="00220D1A" w:rsidP="00220D1A">
      <w:pPr>
        <w:numPr>
          <w:ilvl w:val="0"/>
          <w:numId w:val="2"/>
        </w:numPr>
        <w:spacing w:line="360" w:lineRule="auto"/>
        <w:rPr>
          <w:rFonts w:asciiTheme="minorEastAsia" w:hAnsiTheme="minorEastAsia"/>
          <w:sz w:val="24"/>
        </w:rPr>
      </w:pPr>
      <w:r w:rsidRPr="001267DE">
        <w:rPr>
          <w:rFonts w:asciiTheme="minorEastAsia" w:hAnsiTheme="minorEastAsia" w:hint="eastAsia"/>
          <w:sz w:val="24"/>
        </w:rPr>
        <w:t>施工现场垃圾管理    </w:t>
      </w:r>
    </w:p>
    <w:p w:rsidR="00220D1A" w:rsidRPr="001267DE" w:rsidRDefault="00220D1A" w:rsidP="00220D1A">
      <w:pPr>
        <w:spacing w:line="360" w:lineRule="auto"/>
        <w:ind w:firstLineChars="200" w:firstLine="480"/>
        <w:rPr>
          <w:rFonts w:asciiTheme="minorEastAsia" w:hAnsiTheme="minorEastAsia"/>
          <w:sz w:val="24"/>
        </w:rPr>
      </w:pPr>
      <w:r w:rsidRPr="001267DE">
        <w:rPr>
          <w:rFonts w:asciiTheme="minorEastAsia" w:hAnsiTheme="minorEastAsia" w:hint="eastAsia"/>
          <w:sz w:val="24"/>
        </w:rPr>
        <w:t xml:space="preserve"> 在每个施工层一侧设置垃圾堆场，每日下班前派人进行施工场所的场地清理，做到工完场清。  </w:t>
      </w:r>
      <w:r w:rsidRPr="001267DE">
        <w:rPr>
          <w:rFonts w:asciiTheme="minorEastAsia" w:hAnsiTheme="minorEastAsia" w:hint="eastAsia"/>
          <w:sz w:val="24"/>
        </w:rPr>
        <w:t> </w:t>
      </w:r>
    </w:p>
    <w:p w:rsidR="00220D1A" w:rsidRPr="001267DE" w:rsidRDefault="00220D1A" w:rsidP="00220D1A">
      <w:pPr>
        <w:spacing w:line="360" w:lineRule="auto"/>
        <w:ind w:firstLineChars="200" w:firstLine="480"/>
        <w:rPr>
          <w:rFonts w:asciiTheme="minorEastAsia" w:hAnsiTheme="minorEastAsia"/>
          <w:sz w:val="24"/>
        </w:rPr>
      </w:pPr>
      <w:r w:rsidRPr="001267DE">
        <w:rPr>
          <w:rFonts w:asciiTheme="minorEastAsia" w:hAnsiTheme="minorEastAsia" w:hint="eastAsia"/>
          <w:sz w:val="24"/>
        </w:rPr>
        <w:t>对所产生的垃圾进行分类处理，对于较大块的边角料及可能重复使用的材料集中整理，分类堆放于现场的材料堆场角落，以便加于利用，达到节约成本的目的。对于无法利用的垃圾在场地打扫完毕后运出施工场所，集中堆放于现场的垃圾堆场，定期运出施工现场。</w:t>
      </w:r>
    </w:p>
    <w:p w:rsidR="00220D1A" w:rsidRPr="001267DE" w:rsidRDefault="00220D1A" w:rsidP="00220D1A">
      <w:pPr>
        <w:spacing w:line="360" w:lineRule="auto"/>
        <w:rPr>
          <w:rFonts w:asciiTheme="minorEastAsia" w:hAnsiTheme="minorEastAsia"/>
          <w:b/>
          <w:bCs/>
          <w:sz w:val="24"/>
        </w:rPr>
      </w:pPr>
      <w:r w:rsidRPr="001267DE">
        <w:rPr>
          <w:rFonts w:asciiTheme="minorEastAsia" w:hAnsiTheme="minorEastAsia" w:hint="eastAsia"/>
          <w:bCs/>
          <w:sz w:val="24"/>
        </w:rPr>
        <w:t xml:space="preserve"> </w:t>
      </w:r>
      <w:r w:rsidRPr="001267DE">
        <w:rPr>
          <w:rFonts w:asciiTheme="minorEastAsia" w:hAnsiTheme="minorEastAsia" w:hint="eastAsia"/>
          <w:b/>
          <w:bCs/>
          <w:sz w:val="24"/>
        </w:rPr>
        <w:t>环境保护管理体系及施工现场扬尘治理措施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为切实有效的抓好施工现场的环境卫生</w:t>
      </w:r>
      <w:r w:rsidRPr="001267DE">
        <w:rPr>
          <w:rFonts w:asciiTheme="minorEastAsia" w:hAnsiTheme="minorEastAsia"/>
          <w:bCs/>
          <w:sz w:val="24"/>
        </w:rPr>
        <w:t>,</w:t>
      </w:r>
      <w:r w:rsidRPr="001267DE">
        <w:rPr>
          <w:rFonts w:asciiTheme="minorEastAsia" w:hAnsiTheme="minorEastAsia" w:hint="eastAsia"/>
          <w:bCs/>
          <w:sz w:val="24"/>
        </w:rPr>
        <w:t xml:space="preserve"> 进驻施工区的所有施工人员，必须遵守国家有关环境保护的法律、法规和规章，做好施工区的环境保护工作，防止造成施工区附近地区的环境污染和破坏。我们特制度如下保证措施：</w:t>
      </w:r>
      <w:r w:rsidRPr="001267DE">
        <w:rPr>
          <w:rFonts w:asciiTheme="minorEastAsia"/>
          <w:bCs/>
          <w:sz w:val="24"/>
        </w:rPr>
        <w:t>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1</w:t>
      </w:r>
      <w:r w:rsidRPr="001267DE">
        <w:rPr>
          <w:rFonts w:asciiTheme="minorEastAsia" w:hAnsiTheme="minorEastAsia" w:hint="eastAsia"/>
          <w:bCs/>
          <w:sz w:val="24"/>
        </w:rPr>
        <w:t>、须根据本工程场地实际情况，合理布置，设施设备与建设单位、路面施工单位协商后的布置要求堆放、设置。</w:t>
      </w:r>
      <w:r w:rsidRPr="001267DE">
        <w:rPr>
          <w:rFonts w:asci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2</w:t>
      </w:r>
      <w:r w:rsidRPr="001267DE">
        <w:rPr>
          <w:rFonts w:asciiTheme="minorEastAsia" w:hAnsiTheme="minorEastAsia" w:hint="eastAsia"/>
          <w:bCs/>
          <w:sz w:val="24"/>
        </w:rPr>
        <w:t>、施工道路畅通、平坦、整洁、不积水，场地不乱堆乱放，建筑物四周设置排水沟，建筑垃圾必须集中堆放，及时处理。</w:t>
      </w:r>
      <w:r w:rsidRPr="001267DE">
        <w:rPr>
          <w:rFonts w:asci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3</w:t>
      </w:r>
      <w:r w:rsidRPr="001267DE">
        <w:rPr>
          <w:rFonts w:asciiTheme="minorEastAsia" w:hAnsiTheme="minorEastAsia" w:hint="eastAsia"/>
          <w:bCs/>
          <w:sz w:val="24"/>
        </w:rPr>
        <w:t>、做好施工时落手清工作，保质施工环境整洁。</w:t>
      </w:r>
      <w:r w:rsidRPr="001267DE">
        <w:rPr>
          <w:rFonts w:asci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4</w:t>
      </w:r>
      <w:r w:rsidRPr="001267DE">
        <w:rPr>
          <w:rFonts w:asciiTheme="minorEastAsia" w:hAnsiTheme="minorEastAsia" w:hint="eastAsia"/>
          <w:bCs/>
          <w:sz w:val="24"/>
        </w:rPr>
        <w:t>、落实卫生专职人同和清洁人员，落实门前责任，把生活卫生纳入工作总体规划。</w:t>
      </w:r>
      <w:r w:rsidRPr="001267DE">
        <w:rPr>
          <w:rFonts w:asci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5</w:t>
      </w:r>
      <w:r w:rsidRPr="001267DE">
        <w:rPr>
          <w:rFonts w:asciiTheme="minorEastAsia" w:hAnsiTheme="minorEastAsia" w:hint="eastAsia"/>
          <w:bCs/>
          <w:sz w:val="24"/>
        </w:rPr>
        <w:t>、建立食堂卫生制度，食堂要有密封措施，食堂卫生要符合《食品卫生法》要求，食堂四周保质排水畅通、清洁、整齐，有消毒、灭蝇、防尘措施，严禁交叉</w:t>
      </w:r>
      <w:r w:rsidRPr="001267DE">
        <w:rPr>
          <w:rFonts w:asciiTheme="minorEastAsia" w:hAnsiTheme="minorEastAsia" w:hint="eastAsia"/>
          <w:bCs/>
          <w:sz w:val="24"/>
        </w:rPr>
        <w:lastRenderedPageBreak/>
        <w:t>污染。</w:t>
      </w:r>
      <w:r w:rsidRPr="001267DE">
        <w:rPr>
          <w:rFonts w:asciiTheme="minorEastAsia"/>
          <w:bCs/>
          <w:sz w:val="24"/>
        </w:rPr>
        <w:t>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 xml:space="preserve"> 6</w:t>
      </w:r>
      <w:r w:rsidRPr="001267DE">
        <w:rPr>
          <w:rFonts w:asciiTheme="minorEastAsia" w:hAnsiTheme="minorEastAsia" w:hint="eastAsia"/>
          <w:bCs/>
          <w:sz w:val="24"/>
        </w:rPr>
        <w:t>、工地应保证茶水的供应，严格食用生水，现场落实消灭蚊蝇孳生承包措施，搞好工地卫生工作。</w:t>
      </w:r>
      <w:r w:rsidRPr="001267DE">
        <w:rPr>
          <w:rFonts w:asciiTheme="minorEastAsia"/>
          <w:bCs/>
          <w:sz w:val="24"/>
        </w:rPr>
        <w:t> </w:t>
      </w:r>
      <w:r w:rsidRPr="001267DE">
        <w:rPr>
          <w:rFonts w:asciiTheme="minorEastAsia" w:hAnsiTheme="minorEastAsia"/>
          <w:bCs/>
          <w:sz w:val="24"/>
        </w:rPr>
        <w:t xml:space="preserve"> </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bCs/>
          <w:sz w:val="24"/>
        </w:rPr>
        <w:t>7</w:t>
      </w:r>
      <w:r w:rsidRPr="001267DE">
        <w:rPr>
          <w:rFonts w:asciiTheme="minorEastAsia" w:hAnsiTheme="minorEastAsia" w:hint="eastAsia"/>
          <w:bCs/>
          <w:sz w:val="24"/>
        </w:rPr>
        <w:t>、加强工地卫生管理工作，保障职工的身体健康，维护施工现场的整洁卫生，工地卫生必须纳入总规划，落实卫生专职管理人员</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1、项目经理负责制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项目经理为节能环保施工第一责任人，负责节能环保施工的组织实施及目标实现，并指定环保施工管理人员和监督人员。</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施工项目必须建立以项目经理为组长、项目管理人员参加的节能环保施工领导小组，逐级落实现场节能环保施工的管理工作。</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2、项目节能环保策划</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项目开工前应编制节能环保施工方案。该方案应在施工组织设计中独立成章，并按规定进行审批。</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节能环保施工方案应包括以下内容：</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（1）环境保护措施，制定环境管理计划及应急救援预案,采取有效措施，降低环境负荷，保护其他设施和文物等资源。</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（2）节材措施，在保证工程安全与质量的前提下，制定节材措施。如进行施工方案的节材优化，建筑垃圾减量化，尽量利用可循环材料等。</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（3）节水措施，根据工程所在地的水资源状况，制定节水措施。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（4）节能措施，进行施工节能策划，确定目标，制定节能措施。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（5）节地与施工用地保护措施，制定临时用地指标、施工总平面布置规划及临时用地节地措施等。</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光污染控制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1、尽量避免或减少施工过程中的光污染。夜间室外照明灯加设灯罩，透光方向集中在施工范围。</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2、电焊作业采取遮挡措施，避免电焊弧光外泄。</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水污染控制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1、施工现场污水排放应达到国家标准《污水综合排放标准》（GB8978-1996）的要求。</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lastRenderedPageBreak/>
        <w:t>2、污水排放应委托有资质的单位进行废水水质检测，提供相应的污水检测报告。</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3、对于油漆等化学的储存区，应有严格的隔水层设计，做好渗漏液收集和处理措施。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环保监测</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1、项目应定期向公司工程部门申请，由工程部门对施工现场环境噪声进行内部监测。必要时委托当地环保单位对施工现场噪声污染进行监测。</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2、项目内业技术员和质量安全员定期对节能环保施工方案完成情况进行监控，并在项目定期例会上进行通报，以会议纪要形式记录备案。</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项目工长定期对施工污染物（施工扬尘、噪声、废水、有害气体、废弃物）及能源资源进行控制监督管理，满足相关法律法规及其他要求，扬尘、噪声、废弃物的过程监控情况用《过程检查记录表》进行填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节水与水资源利用</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1、施工现场办公区、生活区的生活用水采用节水系统和节水器具，提高节水器具配置比率。项目临时用水应使用节水型产品，安装计量装置，采取针对性的节水措施。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2、施工现场分别对生活用水与工程用水确定用水定额指标，并分别计量管理。</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3、大型工程的不同单项工程、不同标段、不同分包生活区，凡具备条件的应分别计量用水量。在签订不同标段分包或劳务合同时，将节水定额指标纳入合同条款，进行计量考核。</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节能与能源利用</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1、制订合理施工能耗指标，提高施工能源利用率。</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2、优先使用国家、行业推荐的节能、高效、环保的施工设备和机具，如选用变频技术的节能施工设备等。</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3、施工现场分别设定生产、生活、办公和施工设备的用电控制指标，定期进行计量、核算、对比分析，并有预防与纠正措施。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在施工组织设计中，合理安排施工顺序、工作面，以减少作业区域的机具数量，相邻作业区充分利用共有的机具资源。安排施工工艺时，应优先考虑耗用电能的或其它能耗较少的施工工艺。避免设备额定功率远大于使用功率或超负荷使用设备的现象。</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lastRenderedPageBreak/>
        <w:t>5、建立施工机械设备管理制度，开展用电、用油计量，完善设备档案，及时做好维修保养工作，使机械设备保持低耗、高效的状态。</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6、合理安排工序，提高各种机械的使用率和满载率，降低各种设备的单位耗能。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7、临时设施宜采用节能材料，墙体、屋面使用隔热性能好的的材料，减少夏天空调、冬天取暖设备的使用时间及耗能量。</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8、合理配置采暖、空调、风扇数量，规定使用时间，实行分段分时使用，节约用电。</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9、临时用电优先选用节能电线和节能灯具，临电线路合理设计、布置，临电设备宜采用自动控制装置。</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施工现场扬尘治理</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sz w:val="24"/>
        </w:rPr>
        <w:t>1.施工现场扬尘治理措施符合河南省《城市房屋建筑和市政基础设施工程及道路扬尘污染防治标准》（</w:t>
      </w:r>
      <w:r w:rsidRPr="001267DE">
        <w:rPr>
          <w:rFonts w:asciiTheme="minorEastAsia" w:hAnsiTheme="minorEastAsia"/>
          <w:sz w:val="24"/>
        </w:rPr>
        <w:t>DBJ41/174</w:t>
      </w:r>
      <w:r w:rsidRPr="001267DE">
        <w:rPr>
          <w:rFonts w:asciiTheme="minorEastAsia" w:hAnsiTheme="minorEastAsia" w:hint="eastAsia"/>
          <w:sz w:val="24"/>
        </w:rPr>
        <w:t>）的规定，防治方案科学、先进。</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 xml:space="preserve"> 2.认真贯彻执行大气污染防治的法律法规及政府和行业的有关规定，认真履行扬尘治理责任，全面加强本项目施工扬尘控制与管理。</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3.加强对扬尘工作防治的领导，建立本项目扬尘治理责任制，明确项目领导班子、相关人员及各分包单位的扬尘防治责任，并严格检查考核，确保扬尘治理任务、责任落到实处。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 xml:space="preserve"> 4.根据本项目可能发生的扬尘情况，组织编制施工扬尘防治专项方案，报建设行政主管部门备案，并认真组织实施。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 xml:space="preserve"> 5.在施工现场出入口设立扬尘治理公示监督牌，标明项目名称、建设单位、施工单位、监理单位、施工工期、项目经理、扬尘防治负责人、联系电话、监督举报电话等内容，自觉接受社会监督。</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6.配备洒水设备，配备现场保洁员，专门负责现场洒水降尘和扬尘垃圾清扫，保持现场环境卫生整洁。 </w:t>
      </w:r>
    </w:p>
    <w:p w:rsidR="00220D1A" w:rsidRPr="001267DE" w:rsidRDefault="00220D1A" w:rsidP="00220D1A">
      <w:pPr>
        <w:spacing w:line="360" w:lineRule="auto"/>
        <w:rPr>
          <w:rFonts w:asciiTheme="minorEastAsia" w:hAnsiTheme="minorEastAsia"/>
          <w:sz w:val="24"/>
        </w:rPr>
      </w:pPr>
      <w:r w:rsidRPr="001267DE">
        <w:rPr>
          <w:rFonts w:asciiTheme="minorEastAsia" w:hAnsiTheme="minorEastAsia" w:hint="eastAsia"/>
          <w:sz w:val="24"/>
        </w:rPr>
        <w:t>7.自觉接受当地建设行政主管部门及有关部门的监督检查，对检查提出的问题，确保在最短时间内整改到位。</w:t>
      </w:r>
    </w:p>
    <w:p w:rsidR="00220D1A" w:rsidRDefault="00220D1A" w:rsidP="00220D1A">
      <w:pPr>
        <w:adjustRightInd w:val="0"/>
        <w:spacing w:line="360" w:lineRule="auto"/>
        <w:ind w:firstLineChars="200" w:firstLine="522"/>
        <w:rPr>
          <w:rFonts w:asciiTheme="minorEastAsia" w:hAnsiTheme="minorEastAsia"/>
          <w:b/>
          <w:sz w:val="26"/>
          <w:szCs w:val="26"/>
        </w:rPr>
      </w:pPr>
    </w:p>
    <w:p w:rsidR="00220D1A" w:rsidRDefault="00220D1A" w:rsidP="00220D1A">
      <w:pPr>
        <w:adjustRightInd w:val="0"/>
        <w:spacing w:line="360" w:lineRule="auto"/>
        <w:ind w:firstLineChars="200" w:firstLine="522"/>
        <w:rPr>
          <w:rFonts w:asciiTheme="minorEastAsia" w:hAnsiTheme="minorEastAsia"/>
          <w:b/>
          <w:sz w:val="26"/>
          <w:szCs w:val="26"/>
        </w:rPr>
      </w:pPr>
    </w:p>
    <w:p w:rsidR="00220D1A" w:rsidRPr="001267DE" w:rsidRDefault="00220D1A" w:rsidP="00220D1A">
      <w:pPr>
        <w:adjustRightInd w:val="0"/>
        <w:spacing w:line="360" w:lineRule="auto"/>
        <w:ind w:firstLineChars="200" w:firstLine="522"/>
        <w:rPr>
          <w:rFonts w:asciiTheme="minorEastAsia" w:hAnsiTheme="minorEastAsia"/>
          <w:b/>
          <w:sz w:val="26"/>
          <w:szCs w:val="26"/>
        </w:rPr>
      </w:pPr>
    </w:p>
    <w:p w:rsidR="00220D1A" w:rsidRPr="001267DE" w:rsidRDefault="00220D1A" w:rsidP="00220D1A">
      <w:pPr>
        <w:adjustRightInd w:val="0"/>
        <w:spacing w:line="360" w:lineRule="auto"/>
        <w:rPr>
          <w:rFonts w:asciiTheme="minorEastAsia" w:hAnsiTheme="minorEastAsia"/>
          <w:b/>
          <w:sz w:val="26"/>
          <w:szCs w:val="26"/>
        </w:rPr>
      </w:pPr>
      <w:r w:rsidRPr="001267DE">
        <w:rPr>
          <w:rFonts w:asciiTheme="minorEastAsia" w:hAnsiTheme="minorEastAsia" w:hint="eastAsia"/>
          <w:b/>
          <w:sz w:val="26"/>
          <w:szCs w:val="26"/>
        </w:rPr>
        <w:lastRenderedPageBreak/>
        <w:t>（6）工期保证措施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1、工期目标及违约处罚的承诺</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严格按照承诺的工期目标竣工，如达不到承诺的工期目标时，愿接受招标文件工期违约的经济处罚。</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2、保证工期的技术措施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2.1建立完善的计划保证体系</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建立完善的计划体系是掌握施工管理主动权、控制施工生产局面，保证工程进度的关键一环。本项目的计划体系将以日、周、月和总控计划构成的工期计划为主线，并由此派生出一系列技术保障计划、商务保障计划、物资保障计划、质量检验与控制计划、安全防护计划及后勤保障计划，在各项工作中作到未雨绸缪，使进度管理形成了层次分明、深入全面、贯彻始终的特色。</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2.2制定派生计划</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工程的进度管理是一个综合的系统工程，包括了技术、资源、商务、质量检验、安全检查等多方面的因素，因此根据总控工期、阶段工期和分项工程的工程量制定出技术保障、商务合同、物资采购、设备订货、劳动力资源、机械设备资源等派生计划，是进度管理的重要组成部分，按照最迟完成或最迟准备的插入时间原则，制定各类派生保障计划，做到施工有条不紊、有备而来、有章可循。</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2.3编制有针对性的施工方案和技术交底</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方案先行，样板引路”是投标人施工管理的特色，本工程将按照方案编制计划，制定详细的、有针对性和可操作性的施工方案，从而实现在管理层和操作层对施工工艺、质量标准的熟悉和掌握，使工程施工有条不紊的按期保质地完成。施工方案覆盖面要全面，内容要详细，配以图表，图文并茂，做到生动、形象，调动操作层学习施工方案的积极性。</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必须符合设计图纸及设计说明中的尺寸，规定做法和要求。工程开工前，认真组织研究施工方案，施工时各专业工种应采用目前最新机具及最好设备进行施工。</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加强供货合同的管理，保证施工中所选用的材料达到质量要求，避免因退货而造成工期延误。</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合理协调各专业工种，如水、强、弱电、消防设备装饰工序的衔接和顺序关</w:t>
      </w:r>
      <w:r w:rsidRPr="001267DE">
        <w:rPr>
          <w:rFonts w:asciiTheme="minorEastAsia" w:hAnsiTheme="minorEastAsia" w:hint="eastAsia"/>
          <w:bCs/>
          <w:sz w:val="24"/>
        </w:rPr>
        <w:lastRenderedPageBreak/>
        <w:t>系，做到科学合理，避免因“返手活”的修改而造成工期延误。</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认真做好技术交底工作，各个分项工程的细部环节都应在事前对施工员做好书面交底，并对实施效果设专人跟踪检验。</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建立质量及技术档案，健全工程进度计划表，管理好图纸材料证明及文书资料，完善各阶段的验收手续，保证资料齐全。</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3、保证工期的管理措施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控制中间检查验收占用时间。公司主管部门和项目部确保自身的工作效率，与业主和监理工程师业主代表密切配合，协调工作，</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及时对各分项工程进行检查验收，最大限度地缩短验收的中间时间。</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并且验收时间尽量避开雨或雪天。工程施工中做好各工种的配合，对成品和半成品进行严格的保护，后面工序不得破坏前面工序的产品。</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材料采购计划》的认真落实。结合实际工程进度，及时准确地安排各项材料、设备进场，从《材料采购计划》的制订、采购合同的签订、材料的采购、进场的验证、检验和试验等项均进行严格控制，不得有因材料的原因而影响工程进度的情况发生。</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以创建“文明工地”为目标，做好安全生产的各项工作，保证不因安全生产和文明施工问题而影响工程进度。</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公司和项目部与建设单位密切配合，解决好施工的外部环境的各项事务，同行业主管部门、设计、监理和社会等方面建立正常的联络渠道。</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4、保证工期的物质保障措施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根据工程量和工作天数，上足设备和劳动力，确保各项工作按时完成。</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在层间工作面、生产区配置足够照度的照明灯具，保证晚间正常施工。</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及时发放工人工资，对表现好的班组和个人给以鼓励，调动工人劳动积极性，提高生产效率。</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5、人力、财力、物力的保证措施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本工程高峰期投入充足的人力进场作业，各工种配备齐全，关键工序，关键部位，考虑无扰民因素，组织昼夜作业。</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用足够的资金保证本项目所需费用，根据进度要求适时配备施工机械，周转材料及必要的配件，备用件。</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lastRenderedPageBreak/>
        <w:t xml:space="preserve">   除甲方地区政府通知停产，无节假日，连续施工。</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施工前制订较为详细的施工进度计划，并做到合理细致，具有可操作性，利用微机系统，根据施工进度不断调整优化总进度计划，合理调配人力，物力，设备力量，全面进行平衡协调。</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6、保证工期综合措施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6.1组织措施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公司成立工程现场指挥部，调度协调公司各部门，及时解决各项问题，优先保证本工程施工需要。项目部成立保证工期领导小组，负责工期目标实施。</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建立保证工期联席会议制度，由工程指挥部、工期领导小组和业主.监理等部门，每周召开一次保证工期会，对比工期目标，解决出现的各项问题，保证工期实施。积极定期的与业主单位、设计单位、监理单位、交通部门、水电供应部门、政府监管部门和其它有关单位交流看法，改正不足，保证工程施工和谐的外部环境。</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6.2技术措施保证</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 xml:space="preserve">     现场施工技术人员充分了解设计文件，与设计部门紧密联系，及时解决设计文件出现的各项技术问题，保证设计文件的正确和施工连续。现场成立技术攻关QC小组，及时解决工程施工中出现的技术难题。杜绝因采用技术措施不当，发生技术事故而影响工程工期。安排强有力的施工队伍，施工力量强、技术力量雄厚。</w:t>
      </w:r>
    </w:p>
    <w:p w:rsidR="00220D1A" w:rsidRPr="001267DE" w:rsidRDefault="00220D1A" w:rsidP="00220D1A">
      <w:pPr>
        <w:spacing w:line="360" w:lineRule="auto"/>
        <w:rPr>
          <w:rFonts w:asciiTheme="minorEastAsia" w:hAnsiTheme="minorEastAsia"/>
          <w:bCs/>
          <w:sz w:val="24"/>
        </w:rPr>
      </w:pPr>
      <w:r w:rsidRPr="001267DE">
        <w:rPr>
          <w:rFonts w:asciiTheme="minorEastAsia" w:hAnsiTheme="minorEastAsia" w:hint="eastAsia"/>
          <w:bCs/>
          <w:sz w:val="24"/>
        </w:rPr>
        <w:t>材料供应保证。工程使用中各种材料我公司将按施工进度计划提前提供供应计划，并适当建立材料周转仓库。我公司的材料供应公司将优先满足本工程需要，以保证施工连续。</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hint="eastAsia"/>
          <w:sz w:val="24"/>
        </w:rPr>
        <w:t>工期进度计划和保证措施</w:t>
      </w:r>
      <w:r w:rsidRPr="001267DE">
        <w:rPr>
          <w:rFonts w:asciiTheme="minorEastAsia"/>
          <w:sz w:val="24"/>
        </w:rPr>
        <w:t> </w:t>
      </w:r>
      <w:r w:rsidRPr="001267DE">
        <w:rPr>
          <w:rFonts w:asciiTheme="minorEastAsia" w:hAnsiTheme="minorEastAsia"/>
          <w:sz w:val="24"/>
        </w:rPr>
        <w:t xml:space="preserve"> </w:t>
      </w:r>
      <w:r w:rsidRPr="001267DE">
        <w:rPr>
          <w:rFonts w:asciiTheme="minorEastAsia"/>
          <w:sz w:val="24"/>
        </w:rPr>
        <w:t> </w:t>
      </w:r>
      <w:r w:rsidRPr="001267DE">
        <w:rPr>
          <w:rFonts w:asciiTheme="minorEastAsia" w:hAnsiTheme="minorEastAsia"/>
          <w:sz w:val="24"/>
        </w:rPr>
        <w:t xml:space="preserve"> </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hint="eastAsia"/>
          <w:sz w:val="24"/>
        </w:rPr>
        <w:t>（一）工期进度计划</w:t>
      </w:r>
      <w:r w:rsidRPr="001267DE">
        <w:rPr>
          <w:rFonts w:asciiTheme="minorEastAsia"/>
          <w:sz w:val="24"/>
        </w:rPr>
        <w:t> </w:t>
      </w:r>
      <w:r w:rsidRPr="001267DE">
        <w:rPr>
          <w:rFonts w:asciiTheme="minorEastAsia" w:hAnsiTheme="minorEastAsia"/>
          <w:sz w:val="24"/>
        </w:rPr>
        <w:t xml:space="preserve"> </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sz w:val="24"/>
        </w:rPr>
        <w:t>1</w:t>
      </w:r>
      <w:r w:rsidRPr="001267DE">
        <w:rPr>
          <w:rFonts w:asciiTheme="minorEastAsia" w:hAnsiTheme="minorEastAsia" w:hint="eastAsia"/>
          <w:sz w:val="24"/>
        </w:rPr>
        <w:t>、根据业主和监理工程师的要求，近期及时上报施工进度计划，并付之实施，在实施过程中，发现问题及时调整。</w:t>
      </w:r>
      <w:r w:rsidRPr="001267DE">
        <w:rPr>
          <w:rFonts w:asciiTheme="minorEastAsia"/>
          <w:sz w:val="24"/>
        </w:rPr>
        <w:t> </w:t>
      </w:r>
      <w:r w:rsidRPr="001267DE">
        <w:rPr>
          <w:rFonts w:asciiTheme="minorEastAsia" w:hAnsiTheme="minorEastAsia"/>
          <w:sz w:val="24"/>
        </w:rPr>
        <w:t xml:space="preserve"> </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sz w:val="24"/>
        </w:rPr>
        <w:t>2</w:t>
      </w:r>
      <w:r w:rsidRPr="001267DE">
        <w:rPr>
          <w:rFonts w:asciiTheme="minorEastAsia" w:hAnsiTheme="minorEastAsia" w:hint="eastAsia"/>
          <w:sz w:val="24"/>
        </w:rPr>
        <w:t>、在施工的过程中，可能会出现路面工程或其它工程未完工而影响本合同工程施工的情况，在这种情况下，一方面项目经理及时向业主与监理工程师反映情况，另一方面，项目经理会及时把信息反馈给总经理，然后，公司根据反馈的实际情</w:t>
      </w:r>
      <w:r w:rsidRPr="001267DE">
        <w:rPr>
          <w:rFonts w:asciiTheme="minorEastAsia" w:hAnsiTheme="minorEastAsia" w:hint="eastAsia"/>
          <w:sz w:val="24"/>
        </w:rPr>
        <w:lastRenderedPageBreak/>
        <w:t>况，随时增派相应的施工人员、施工机械及设备，或采取其他有效措施，以确保本合同的施工工期。</w:t>
      </w:r>
      <w:r w:rsidRPr="001267DE">
        <w:rPr>
          <w:rFonts w:asciiTheme="minorEastAsia"/>
          <w:sz w:val="24"/>
        </w:rPr>
        <w:t> </w:t>
      </w:r>
      <w:r w:rsidRPr="001267DE">
        <w:rPr>
          <w:rFonts w:asciiTheme="minorEastAsia" w:hAnsiTheme="minorEastAsia"/>
          <w:sz w:val="24"/>
        </w:rPr>
        <w:t xml:space="preserve"> </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sz w:val="24"/>
        </w:rPr>
        <w:t>3</w:t>
      </w:r>
      <w:r w:rsidRPr="001267DE">
        <w:rPr>
          <w:rFonts w:asciiTheme="minorEastAsia" w:hAnsiTheme="minorEastAsia" w:hint="eastAsia"/>
          <w:sz w:val="24"/>
        </w:rPr>
        <w:t>、在施工的过程中，可能会出现各种影响工期的情况，项目经理应及时向业主及监理工程师反映情况，以求得协调统一，并根据具体情况，作出具体的施工安排及有关措施，以确保本合同工程的施工工期。</w:t>
      </w:r>
      <w:r w:rsidRPr="001267DE">
        <w:rPr>
          <w:rFonts w:asciiTheme="minorEastAsia"/>
          <w:sz w:val="24"/>
        </w:rPr>
        <w:t> </w:t>
      </w:r>
      <w:r w:rsidRPr="001267DE">
        <w:rPr>
          <w:rFonts w:asciiTheme="minorEastAsia" w:hAnsiTheme="minorEastAsia"/>
          <w:sz w:val="24"/>
        </w:rPr>
        <w:t xml:space="preserve"> </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hint="eastAsia"/>
          <w:sz w:val="24"/>
        </w:rPr>
        <w:t>（二）施工进度保证措施</w:t>
      </w:r>
      <w:r w:rsidRPr="001267DE">
        <w:rPr>
          <w:rFonts w:asciiTheme="minorEastAsia"/>
          <w:sz w:val="24"/>
        </w:rPr>
        <w:t> </w:t>
      </w:r>
      <w:r w:rsidRPr="001267DE">
        <w:rPr>
          <w:rFonts w:asciiTheme="minorEastAsia" w:hAnsiTheme="minorEastAsia"/>
          <w:sz w:val="24"/>
        </w:rPr>
        <w:t xml:space="preserve"> </w:t>
      </w:r>
      <w:r w:rsidRPr="001267DE">
        <w:rPr>
          <w:rFonts w:asciiTheme="minorEastAsia" w:hAnsiTheme="minorEastAsia" w:hint="eastAsia"/>
          <w:sz w:val="24"/>
        </w:rPr>
        <w:t>我公司技术力量雄厚，施工能力强，施工机械设备先进、齐全，由多年高等级公路施工经验、吃苦耐劳的施工队伍和一批参加过高等级公路施工管理经验丰富的项目经理和技术管理人员，这样为确保本合同工期和质量在施工过程的目标实现有了保障。</w:t>
      </w:r>
      <w:r w:rsidRPr="001267DE">
        <w:rPr>
          <w:rFonts w:asciiTheme="minorEastAsia"/>
          <w:sz w:val="24"/>
        </w:rPr>
        <w:t> </w:t>
      </w:r>
      <w:r w:rsidRPr="001267DE">
        <w:rPr>
          <w:rFonts w:asciiTheme="minorEastAsia" w:hAnsiTheme="minorEastAsia"/>
          <w:sz w:val="24"/>
        </w:rPr>
        <w:t xml:space="preserve"> </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hint="eastAsia"/>
          <w:sz w:val="24"/>
        </w:rPr>
        <w:t>（三）劳动力及材料供应计划</w:t>
      </w:r>
      <w:r w:rsidRPr="001267DE">
        <w:rPr>
          <w:rFonts w:asciiTheme="minorEastAsia"/>
          <w:sz w:val="24"/>
        </w:rPr>
        <w:t> </w:t>
      </w:r>
      <w:r w:rsidRPr="001267DE">
        <w:rPr>
          <w:rFonts w:asciiTheme="minorEastAsia" w:hAnsiTheme="minorEastAsia"/>
          <w:sz w:val="24"/>
        </w:rPr>
        <w:t xml:space="preserve"> </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sz w:val="24"/>
        </w:rPr>
        <w:t>1</w:t>
      </w:r>
      <w:r w:rsidRPr="001267DE">
        <w:rPr>
          <w:rFonts w:asciiTheme="minorEastAsia" w:hAnsiTheme="minorEastAsia" w:hint="eastAsia"/>
          <w:sz w:val="24"/>
        </w:rPr>
        <w:t>、在施工的过程中，合理调配各施工队之间的人力及各种机械设备，做到精心组织，科学管理，合理配置，发挥施工人员的积极性、创造性，提高生产、施工效率及经济效益。</w:t>
      </w:r>
      <w:r w:rsidRPr="001267DE">
        <w:rPr>
          <w:rFonts w:asciiTheme="minorEastAsia"/>
          <w:sz w:val="24"/>
        </w:rPr>
        <w:t> </w:t>
      </w:r>
      <w:r w:rsidRPr="001267DE">
        <w:rPr>
          <w:rFonts w:asciiTheme="minorEastAsia" w:hAnsiTheme="minorEastAsia"/>
          <w:sz w:val="24"/>
        </w:rPr>
        <w:t xml:space="preserve"> </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sz w:val="24"/>
        </w:rPr>
        <w:t>2</w:t>
      </w:r>
      <w:r w:rsidRPr="001267DE">
        <w:rPr>
          <w:rFonts w:asciiTheme="minorEastAsia" w:hAnsiTheme="minorEastAsia" w:hint="eastAsia"/>
          <w:sz w:val="24"/>
        </w:rPr>
        <w:t>、我公司生产、制作机械设备及检测设备先进齐全，制作工艺先进，生产制作人员专业程度高，作业熟练，这样又为确保本合同工程工期、质量按时完成打下了坚实的基础。</w:t>
      </w:r>
      <w:r w:rsidRPr="001267DE">
        <w:rPr>
          <w:rFonts w:asciiTheme="minorEastAsia"/>
          <w:sz w:val="24"/>
        </w:rPr>
        <w:t> </w:t>
      </w:r>
      <w:r w:rsidRPr="001267DE">
        <w:rPr>
          <w:rFonts w:asciiTheme="minorEastAsia" w:hAnsiTheme="minorEastAsia"/>
          <w:sz w:val="24"/>
        </w:rPr>
        <w:t xml:space="preserve"> </w:t>
      </w:r>
    </w:p>
    <w:p w:rsidR="00220D1A" w:rsidRPr="001267DE" w:rsidRDefault="00220D1A" w:rsidP="00220D1A">
      <w:pPr>
        <w:tabs>
          <w:tab w:val="center" w:pos="4739"/>
        </w:tabs>
        <w:spacing w:line="360" w:lineRule="auto"/>
        <w:rPr>
          <w:rFonts w:asciiTheme="minorEastAsia" w:hAnsiTheme="minorEastAsia"/>
          <w:sz w:val="24"/>
        </w:rPr>
      </w:pPr>
      <w:r w:rsidRPr="001267DE">
        <w:rPr>
          <w:rFonts w:asciiTheme="minorEastAsia" w:hAnsiTheme="minorEastAsia"/>
          <w:sz w:val="24"/>
        </w:rPr>
        <w:t>3</w:t>
      </w:r>
      <w:r w:rsidRPr="001267DE">
        <w:rPr>
          <w:rFonts w:asciiTheme="minorEastAsia" w:hAnsiTheme="minorEastAsia" w:hint="eastAsia"/>
          <w:sz w:val="24"/>
        </w:rPr>
        <w:t>、公司资金实力雄厚，用于本合同工程的营运资金宽裕，不会因资金短缺而影响工期。所以有了上述的有利因素，我公司的施工组织方案是可行的。</w:t>
      </w:r>
    </w:p>
    <w:p w:rsidR="00220D1A" w:rsidRPr="001267DE" w:rsidRDefault="00220D1A" w:rsidP="00220D1A">
      <w:pPr>
        <w:snapToGrid w:val="0"/>
        <w:spacing w:line="360" w:lineRule="auto"/>
        <w:jc w:val="left"/>
        <w:rPr>
          <w:rFonts w:eastAsia="宋体" w:hAnsi="宋体"/>
          <w:b/>
          <w:snapToGrid w:val="0"/>
          <w:kern w:val="0"/>
          <w:sz w:val="36"/>
          <w:szCs w:val="36"/>
        </w:rPr>
      </w:pPr>
    </w:p>
    <w:p w:rsidR="00220D1A" w:rsidRPr="00220D1A" w:rsidRDefault="00220D1A"/>
    <w:sectPr w:rsidR="00220D1A" w:rsidRPr="00220D1A" w:rsidSect="001A10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5A0" w:rsidRDefault="001F55A0" w:rsidP="00220D1A">
      <w:r>
        <w:separator/>
      </w:r>
    </w:p>
  </w:endnote>
  <w:endnote w:type="continuationSeparator" w:id="0">
    <w:p w:rsidR="001F55A0" w:rsidRDefault="001F55A0" w:rsidP="00220D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5A0" w:rsidRDefault="001F55A0" w:rsidP="00220D1A">
      <w:r>
        <w:separator/>
      </w:r>
    </w:p>
  </w:footnote>
  <w:footnote w:type="continuationSeparator" w:id="0">
    <w:p w:rsidR="001F55A0" w:rsidRDefault="001F55A0" w:rsidP="00220D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4B94E7"/>
    <w:multiLevelType w:val="singleLevel"/>
    <w:tmpl w:val="BD4B94E7"/>
    <w:lvl w:ilvl="0">
      <w:start w:val="1"/>
      <w:numFmt w:val="decimal"/>
      <w:suff w:val="nothing"/>
      <w:lvlText w:val="%1、"/>
      <w:lvlJc w:val="left"/>
    </w:lvl>
  </w:abstractNum>
  <w:abstractNum w:abstractNumId="1">
    <w:nsid w:val="D7F0CE14"/>
    <w:multiLevelType w:val="singleLevel"/>
    <w:tmpl w:val="D7F0CE14"/>
    <w:lvl w:ilvl="0">
      <w:start w:val="2"/>
      <w:numFmt w:val="chineseCounting"/>
      <w:suff w:val="nothing"/>
      <w:lvlText w:val="%1、"/>
      <w:lvlJc w:val="left"/>
      <w:rPr>
        <w:rFonts w:hint="eastAsia"/>
      </w:rPr>
    </w:lvl>
  </w:abstractNum>
  <w:abstractNum w:abstractNumId="2">
    <w:nsid w:val="FE501EA8"/>
    <w:multiLevelType w:val="singleLevel"/>
    <w:tmpl w:val="FE501EA8"/>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0D1A"/>
    <w:rsid w:val="001A1026"/>
    <w:rsid w:val="001F55A0"/>
    <w:rsid w:val="00220D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rules v:ext="edit">
        <o:r id="V:Rule1" type="connector" idref="#直线 49"/>
        <o:r id="V:Rule2" type="connector" idref="#直线 63"/>
        <o:r id="V:Rule3" type="connector" idref="#直线 57"/>
        <o:r id="V:Rule4" type="connector" idref="#直线 55"/>
        <o:r id="V:Rule5" type="connector" idref="#直线 50"/>
        <o:r id="V:Rule6" type="connector" idref="#直线 56"/>
        <o:r id="V:Rule7" type="connector" idref="#直线 64"/>
        <o:r id="V:Rule8" type="connector" idref="#直线 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D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20D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20D1A"/>
    <w:rPr>
      <w:sz w:val="18"/>
      <w:szCs w:val="18"/>
    </w:rPr>
  </w:style>
  <w:style w:type="paragraph" w:styleId="a4">
    <w:name w:val="footer"/>
    <w:basedOn w:val="a"/>
    <w:link w:val="Char0"/>
    <w:uiPriority w:val="99"/>
    <w:semiHidden/>
    <w:unhideWhenUsed/>
    <w:rsid w:val="00220D1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20D1A"/>
    <w:rPr>
      <w:sz w:val="18"/>
      <w:szCs w:val="18"/>
    </w:rPr>
  </w:style>
  <w:style w:type="paragraph" w:styleId="a5">
    <w:name w:val="Body Text"/>
    <w:basedOn w:val="a"/>
    <w:link w:val="Char1"/>
    <w:uiPriority w:val="99"/>
    <w:semiHidden/>
    <w:unhideWhenUsed/>
    <w:rsid w:val="00220D1A"/>
    <w:pPr>
      <w:spacing w:after="120"/>
    </w:pPr>
    <w:rPr>
      <w:rFonts w:ascii="Times New Roman" w:eastAsia="宋体" w:hAnsi="Times New Roman" w:cs="Times New Roman"/>
    </w:rPr>
  </w:style>
  <w:style w:type="character" w:customStyle="1" w:styleId="Char1">
    <w:name w:val="正文文本 Char"/>
    <w:basedOn w:val="a0"/>
    <w:link w:val="a5"/>
    <w:uiPriority w:val="99"/>
    <w:semiHidden/>
    <w:rsid w:val="00220D1A"/>
    <w:rPr>
      <w:rFonts w:ascii="Times New Roman" w:eastAsia="宋体" w:hAnsi="Times New Roman" w:cs="Times New Roman"/>
    </w:rPr>
  </w:style>
  <w:style w:type="paragraph" w:styleId="a6">
    <w:name w:val="Body Text First Indent"/>
    <w:basedOn w:val="a5"/>
    <w:next w:val="2"/>
    <w:link w:val="Char2"/>
    <w:uiPriority w:val="99"/>
    <w:unhideWhenUsed/>
    <w:qFormat/>
    <w:rsid w:val="00220D1A"/>
    <w:pPr>
      <w:ind w:firstLineChars="100" w:firstLine="420"/>
    </w:pPr>
    <w:rPr>
      <w:rFonts w:ascii="宋体"/>
      <w:kern w:val="0"/>
      <w:sz w:val="34"/>
      <w:szCs w:val="20"/>
    </w:rPr>
  </w:style>
  <w:style w:type="character" w:customStyle="1" w:styleId="Char2">
    <w:name w:val="正文首行缩进 Char"/>
    <w:basedOn w:val="Char1"/>
    <w:link w:val="a6"/>
    <w:uiPriority w:val="99"/>
    <w:qFormat/>
    <w:rsid w:val="00220D1A"/>
    <w:rPr>
      <w:rFonts w:ascii="宋体"/>
      <w:kern w:val="0"/>
      <w:sz w:val="34"/>
      <w:szCs w:val="20"/>
    </w:rPr>
  </w:style>
  <w:style w:type="paragraph" w:styleId="a7">
    <w:name w:val="Body Text Indent"/>
    <w:basedOn w:val="a"/>
    <w:link w:val="Char3"/>
    <w:uiPriority w:val="99"/>
    <w:semiHidden/>
    <w:unhideWhenUsed/>
    <w:rsid w:val="00220D1A"/>
    <w:pPr>
      <w:spacing w:after="120"/>
      <w:ind w:leftChars="200" w:left="420"/>
    </w:pPr>
  </w:style>
  <w:style w:type="character" w:customStyle="1" w:styleId="Char3">
    <w:name w:val="正文文本缩进 Char"/>
    <w:basedOn w:val="a0"/>
    <w:link w:val="a7"/>
    <w:uiPriority w:val="99"/>
    <w:semiHidden/>
    <w:rsid w:val="00220D1A"/>
  </w:style>
  <w:style w:type="paragraph" w:styleId="2">
    <w:name w:val="Body Text First Indent 2"/>
    <w:basedOn w:val="a7"/>
    <w:link w:val="2Char"/>
    <w:unhideWhenUsed/>
    <w:qFormat/>
    <w:rsid w:val="00220D1A"/>
    <w:pPr>
      <w:ind w:firstLineChars="200" w:firstLine="420"/>
    </w:pPr>
    <w:rPr>
      <w:rFonts w:ascii="Times New Roman" w:eastAsia="宋体" w:hAnsi="Times New Roman" w:cs="Times New Roman"/>
    </w:rPr>
  </w:style>
  <w:style w:type="character" w:customStyle="1" w:styleId="2Char">
    <w:name w:val="正文首行缩进 2 Char"/>
    <w:basedOn w:val="Char3"/>
    <w:link w:val="2"/>
    <w:rsid w:val="00220D1A"/>
    <w:rPr>
      <w:rFonts w:ascii="Times New Roman" w:eastAsia="宋体" w:hAnsi="Times New Roman" w:cs="Times New Roman"/>
    </w:rPr>
  </w:style>
  <w:style w:type="paragraph" w:styleId="1">
    <w:name w:val="index 1"/>
    <w:basedOn w:val="a"/>
    <w:next w:val="a"/>
    <w:qFormat/>
    <w:rsid w:val="00220D1A"/>
    <w:pPr>
      <w:tabs>
        <w:tab w:val="left" w:pos="840"/>
      </w:tabs>
      <w:spacing w:line="400" w:lineRule="exact"/>
      <w:ind w:leftChars="-52" w:left="17" w:rightChars="-50" w:right="-105" w:hangingChars="45" w:hanging="126"/>
      <w:jc w:val="center"/>
    </w:pPr>
    <w:rPr>
      <w:rFonts w:ascii="仿宋_GB2312" w:eastAsia="仿宋_GB2312" w:hAnsi="Times New Roman"/>
      <w:sz w:val="28"/>
      <w:szCs w:val="28"/>
    </w:rPr>
  </w:style>
  <w:style w:type="paragraph" w:styleId="a8">
    <w:name w:val="Balloon Text"/>
    <w:basedOn w:val="a"/>
    <w:link w:val="Char4"/>
    <w:uiPriority w:val="99"/>
    <w:semiHidden/>
    <w:unhideWhenUsed/>
    <w:rsid w:val="00220D1A"/>
    <w:rPr>
      <w:sz w:val="18"/>
      <w:szCs w:val="18"/>
    </w:rPr>
  </w:style>
  <w:style w:type="character" w:customStyle="1" w:styleId="Char4">
    <w:name w:val="批注框文本 Char"/>
    <w:basedOn w:val="a0"/>
    <w:link w:val="a8"/>
    <w:uiPriority w:val="99"/>
    <w:semiHidden/>
    <w:rsid w:val="00220D1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3312</Words>
  <Characters>18881</Characters>
  <Application>Microsoft Office Word</Application>
  <DocSecurity>0</DocSecurity>
  <Lines>157</Lines>
  <Paragraphs>44</Paragraphs>
  <ScaleCrop>false</ScaleCrop>
  <Company>微软中国</Company>
  <LinksUpToDate>false</LinksUpToDate>
  <CharactersWithSpaces>22149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2019-12-20T06:59:00Z</dcterms:created>
  <dcterms:modified xsi:type="dcterms:W3CDTF">2019-12-20T07:00:00Z</dcterms:modified>
</cp:coreProperties>
</file>