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/>
        <w:jc w:val="center"/>
      </w:pPr>
      <w:r>
        <w:rPr>
          <w:rFonts w:ascii="黑体" w:hAnsi="宋体" w:eastAsia="黑体" w:cs="黑体"/>
          <w:color w:val="000000"/>
          <w:sz w:val="36"/>
          <w:szCs w:val="36"/>
          <w:u w:val="none"/>
          <w:shd w:val="clear" w:fill="FFFFFF"/>
        </w:rPr>
        <w:t>禹州市融媒体中心建设项目单一来源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color w:val="000000"/>
          <w:sz w:val="36"/>
          <w:szCs w:val="36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6"/>
          <w:szCs w:val="36"/>
          <w:u w:val="none"/>
          <w:shd w:val="clear" w:fill="FFFFFF"/>
          <w:lang w:eastAsia="zh-CN"/>
        </w:rPr>
        <w:t>澄</w:t>
      </w:r>
      <w:r>
        <w:rPr>
          <w:rFonts w:hint="eastAsia" w:ascii="黑体" w:hAnsi="宋体" w:eastAsia="黑体" w:cs="黑体"/>
          <w:color w:val="000000"/>
          <w:sz w:val="36"/>
          <w:szCs w:val="36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color w:val="000000"/>
          <w:sz w:val="36"/>
          <w:szCs w:val="36"/>
          <w:u w:val="none"/>
          <w:shd w:val="clear" w:fill="FFFFFF"/>
          <w:lang w:eastAsia="zh-CN"/>
        </w:rPr>
        <w:t>清</w:t>
      </w:r>
      <w:r>
        <w:rPr>
          <w:rFonts w:hint="eastAsia" w:ascii="黑体" w:hAnsi="宋体" w:eastAsia="黑体" w:cs="黑体"/>
          <w:color w:val="000000"/>
          <w:sz w:val="36"/>
          <w:szCs w:val="36"/>
          <w:u w:val="none"/>
          <w:shd w:val="clear" w:fill="FFFFFF"/>
        </w:rPr>
        <w:t xml:space="preserve"> 公 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color w:val="000000"/>
          <w:sz w:val="36"/>
          <w:szCs w:val="36"/>
          <w:u w:val="none"/>
          <w:shd w:val="clear" w:fill="FFFFFF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一、项目名称：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禹州市融媒体中心建设项目</w:t>
      </w:r>
      <w:bookmarkStart w:id="0" w:name="_GoBack"/>
      <w:bookmarkEnd w:id="0"/>
    </w:p>
    <w:p>
      <w:pPr>
        <w:pStyle w:val="2"/>
        <w:widowControl/>
        <w:shd w:val="clear" w:color="auto" w:fill="FFFFFF"/>
        <w:spacing w:line="360" w:lineRule="auto"/>
        <w:contextualSpacing/>
        <w:jc w:val="left"/>
        <w:rPr>
          <w:rFonts w:hint="default" w:cs="仿宋_GB2312" w:asciiTheme="minorEastAsia" w:hAnsiTheme="minorEastAsia" w:eastAsiaTheme="minorEastAsia"/>
          <w:color w:val="000000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hd w:val="clear" w:color="auto" w:fill="FFFFFF"/>
          <w:lang w:eastAsia="zh-CN"/>
        </w:rPr>
        <w:t>二、</w:t>
      </w: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</w:rPr>
        <w:t xml:space="preserve">项目编号：  </w:t>
      </w: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  <w:lang w:val="en-US" w:eastAsia="zh-CN"/>
        </w:rPr>
        <w:t>YCCG-D2019350</w:t>
      </w:r>
    </w:p>
    <w:p>
      <w:pPr>
        <w:rPr>
          <w:rFonts w:hint="eastAsia" w:cs="仿宋_GB2312" w:asciiTheme="minorEastAsia" w:hAnsiTheme="minorEastAsia" w:eastAsiaTheme="minorEastAsia"/>
          <w:color w:val="000000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hd w:val="clear" w:color="auto" w:fill="FFFFFF"/>
          <w:lang w:eastAsia="zh-CN"/>
        </w:rPr>
        <w:t>三、</w:t>
      </w:r>
      <w:r>
        <w:rPr>
          <w:rFonts w:hint="eastAsia" w:cs="仿宋_GB2312" w:asciiTheme="minorEastAsia" w:hAnsiTheme="minorEastAsia" w:eastAsiaTheme="minorEastAsia"/>
          <w:color w:val="000000"/>
          <w:shd w:val="clear" w:color="auto" w:fill="FFFFFF"/>
        </w:rPr>
        <w:t xml:space="preserve">采购方式：单一来源   </w:t>
      </w:r>
    </w:p>
    <w:p>
      <w:pPr>
        <w:rPr>
          <w:rFonts w:hint="eastAsia" w:cs="仿宋_GB2312" w:asciiTheme="minorEastAsia" w:hAnsiTheme="minorEastAsia"/>
          <w:color w:val="000000"/>
          <w:shd w:val="clear" w:color="auto" w:fill="FFFFFF"/>
          <w:lang w:eastAsia="zh-CN"/>
        </w:rPr>
      </w:pPr>
      <w:r>
        <w:rPr>
          <w:rFonts w:hint="eastAsia" w:cs="仿宋_GB2312" w:asciiTheme="minorEastAsia" w:hAnsiTheme="minorEastAsia"/>
          <w:color w:val="000000"/>
          <w:shd w:val="clear" w:color="auto" w:fill="FFFFFF"/>
          <w:lang w:eastAsia="zh-CN"/>
        </w:rPr>
        <w:t>四、澄清内容：投标截止及开标时间更正为2019年12月19日</w:t>
      </w:r>
      <w:r>
        <w:rPr>
          <w:rFonts w:hint="eastAsia" w:cs="仿宋_GB2312" w:asciiTheme="minorEastAsia" w:hAnsiTheme="minorEastAsia"/>
          <w:color w:val="000000"/>
          <w:shd w:val="clear" w:color="auto" w:fill="FFFFFF"/>
          <w:lang w:val="en-US" w:eastAsia="zh-CN"/>
        </w:rPr>
        <w:t>17</w:t>
      </w:r>
      <w:r>
        <w:rPr>
          <w:rFonts w:hint="eastAsia" w:cs="仿宋_GB2312" w:asciiTheme="minorEastAsia" w:hAnsiTheme="minorEastAsia"/>
          <w:color w:val="000000"/>
          <w:shd w:val="clear" w:color="auto" w:fill="FFFFFF"/>
          <w:lang w:eastAsia="zh-CN"/>
        </w:rPr>
        <w:t xml:space="preserve"> :00时。</w:t>
      </w:r>
    </w:p>
    <w:p>
      <w:pPr>
        <w:rPr>
          <w:rFonts w:hint="eastAsia" w:cs="仿宋_GB2312" w:asciiTheme="minorEastAsia" w:hAnsiTheme="minorEastAsia"/>
          <w:color w:val="000000"/>
          <w:shd w:val="clear" w:color="auto" w:fill="FFFFFF"/>
          <w:lang w:eastAsia="zh-CN"/>
        </w:rPr>
      </w:pPr>
    </w:p>
    <w:p>
      <w:pPr>
        <w:rPr>
          <w:rFonts w:hint="eastAsia" w:cs="仿宋_GB2312" w:asciiTheme="minorEastAsia" w:hAnsiTheme="minorEastAsia"/>
          <w:color w:val="000000"/>
          <w:shd w:val="clear" w:color="auto" w:fill="FFFFFF"/>
          <w:lang w:eastAsia="zh-CN"/>
        </w:rPr>
      </w:pPr>
    </w:p>
    <w:p>
      <w:pPr>
        <w:rPr>
          <w:rFonts w:hint="eastAsia" w:cs="仿宋_GB2312" w:asciiTheme="minorEastAsia" w:hAnsiTheme="minorEastAsia"/>
          <w:color w:val="000000"/>
          <w:shd w:val="clear" w:color="auto" w:fill="FFFFFF"/>
          <w:lang w:eastAsia="zh-CN"/>
        </w:rPr>
      </w:pPr>
    </w:p>
    <w:p>
      <w:pPr>
        <w:ind w:firstLine="5040" w:firstLineChars="2400"/>
        <w:rPr>
          <w:rFonts w:hint="eastAsia" w:cs="仿宋_GB2312" w:asciiTheme="minorEastAsia" w:hAnsiTheme="minorEastAsia"/>
          <w:color w:val="000000"/>
          <w:shd w:val="clear" w:color="auto" w:fill="FFFFFF"/>
          <w:lang w:eastAsia="zh-CN"/>
        </w:rPr>
      </w:pPr>
      <w:r>
        <w:rPr>
          <w:rFonts w:hint="eastAsia" w:cs="仿宋_GB2312" w:asciiTheme="minorEastAsia" w:hAnsiTheme="minorEastAsia"/>
          <w:color w:val="000000"/>
          <w:shd w:val="clear" w:color="auto" w:fill="FFFFFF"/>
          <w:lang w:eastAsia="zh-CN"/>
        </w:rPr>
        <w:t>禹州市融媒体中心</w:t>
      </w:r>
    </w:p>
    <w:p>
      <w:pPr>
        <w:ind w:firstLine="5040" w:firstLineChars="2400"/>
        <w:rPr>
          <w:rFonts w:hint="default" w:cs="仿宋_GB2312" w:asciiTheme="minorEastAsia" w:hAnsiTheme="minorEastAsia"/>
          <w:color w:val="000000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hd w:val="clear" w:color="auto" w:fill="FFFFFF"/>
          <w:lang w:val="en-US" w:eastAsia="zh-CN"/>
        </w:rPr>
        <w:t>2019年12月20日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7766F"/>
    <w:rsid w:val="7647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2019-12-19T08:34:00Z</dcterms:created>
  <dc:creator>禹州市公共资源交易中心:侯英红</dc:creator>
  <cp:lastModifiedBy>禹州市公共资源交易中心:侯英红</cp:lastModifiedBy>
  <dcterms:modified xsi:type="dcterms:W3CDTF">2019-12-19T08:38:09Z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