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/>
          <w:b/>
          <w:bCs/>
          <w:color w:val="000000"/>
          <w:kern w:val="0"/>
          <w:sz w:val="30"/>
          <w:szCs w:val="30"/>
        </w:rPr>
        <w:t>禹州市中心卫生院中医馆建设工程第二标段二次</w:t>
      </w:r>
    </w:p>
    <w:p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中标公告</w:t>
      </w:r>
    </w:p>
    <w:tbl>
      <w:tblPr>
        <w:tblStyle w:val="7"/>
        <w:tblW w:w="838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672"/>
        <w:gridCol w:w="771"/>
        <w:gridCol w:w="230"/>
        <w:gridCol w:w="2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禹州市中心卫生院中医馆建设工程第二标段二次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JSGC-FJ-2019212-1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783868.81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2019年11月29日9:30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禹州市公共资源交易中心开标一室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本工程位于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禹州市范坡镇、鸿畅镇、顺店镇、无梁镇卫生院院内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冬梅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赵吉贞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、于建设、赵红召、宋京铎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综合计分法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河南荷惠建筑工程有限公司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建筑工程施工总承包叁级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778961.88元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黄浩（二级注册建造师，证书编号：豫241171718617）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弟华争（中级工程师，证书编号：C09902140900172）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  <w:lang w:val="en-US" w:eastAsia="zh-CN"/>
              </w:rPr>
              <w:t>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浩（证书编号：41171060100529）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马本良（证书编号：41171110100492）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朱兵（证书编号：41171010100661）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张培（证书编号：豫建安C（2015）1772935）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张志强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证书编号：H41170010100830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王红艳（证书编号：建【造】17410007537）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18"/>
              </w:rPr>
              <w:t>杨金柱（证书编号：豫140Q20886S）</w:t>
            </w:r>
          </w:p>
        </w:tc>
      </w:tr>
    </w:tbl>
    <w:p>
      <w:pPr>
        <w:pStyle w:val="2"/>
        <w:ind w:firstLine="210"/>
      </w:pPr>
    </w:p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0D2206"/>
    <w:rsid w:val="00117A8B"/>
    <w:rsid w:val="00135C34"/>
    <w:rsid w:val="0014672E"/>
    <w:rsid w:val="00157688"/>
    <w:rsid w:val="00190A05"/>
    <w:rsid w:val="0019298E"/>
    <w:rsid w:val="001D131F"/>
    <w:rsid w:val="001F2C2B"/>
    <w:rsid w:val="001F42A1"/>
    <w:rsid w:val="001F707A"/>
    <w:rsid w:val="00204613"/>
    <w:rsid w:val="00211C52"/>
    <w:rsid w:val="002276B4"/>
    <w:rsid w:val="00251E13"/>
    <w:rsid w:val="0026507E"/>
    <w:rsid w:val="00265C76"/>
    <w:rsid w:val="002945EC"/>
    <w:rsid w:val="002A5087"/>
    <w:rsid w:val="002B27A1"/>
    <w:rsid w:val="002B62C1"/>
    <w:rsid w:val="002E6DDB"/>
    <w:rsid w:val="002F39D5"/>
    <w:rsid w:val="0034645E"/>
    <w:rsid w:val="003551BE"/>
    <w:rsid w:val="0035577B"/>
    <w:rsid w:val="0036327B"/>
    <w:rsid w:val="00375ACB"/>
    <w:rsid w:val="003958C3"/>
    <w:rsid w:val="003B2245"/>
    <w:rsid w:val="003C057B"/>
    <w:rsid w:val="0041100F"/>
    <w:rsid w:val="004175C0"/>
    <w:rsid w:val="004177DB"/>
    <w:rsid w:val="00457587"/>
    <w:rsid w:val="00463A94"/>
    <w:rsid w:val="0046419E"/>
    <w:rsid w:val="00474975"/>
    <w:rsid w:val="004904B7"/>
    <w:rsid w:val="004A2CF6"/>
    <w:rsid w:val="004A3CBD"/>
    <w:rsid w:val="004B63E1"/>
    <w:rsid w:val="004C1628"/>
    <w:rsid w:val="004F77E1"/>
    <w:rsid w:val="0050151B"/>
    <w:rsid w:val="00527525"/>
    <w:rsid w:val="00563437"/>
    <w:rsid w:val="00570306"/>
    <w:rsid w:val="005725BB"/>
    <w:rsid w:val="00593B88"/>
    <w:rsid w:val="005C67C1"/>
    <w:rsid w:val="005E7013"/>
    <w:rsid w:val="005F3DA1"/>
    <w:rsid w:val="00613C2C"/>
    <w:rsid w:val="00637244"/>
    <w:rsid w:val="0066301D"/>
    <w:rsid w:val="007005B7"/>
    <w:rsid w:val="0071222E"/>
    <w:rsid w:val="007161A6"/>
    <w:rsid w:val="007404FE"/>
    <w:rsid w:val="00750268"/>
    <w:rsid w:val="00750C43"/>
    <w:rsid w:val="00774FD0"/>
    <w:rsid w:val="00785885"/>
    <w:rsid w:val="007C2A24"/>
    <w:rsid w:val="00803A83"/>
    <w:rsid w:val="00823D48"/>
    <w:rsid w:val="00832CD0"/>
    <w:rsid w:val="00841D05"/>
    <w:rsid w:val="00841EDC"/>
    <w:rsid w:val="00844520"/>
    <w:rsid w:val="00857729"/>
    <w:rsid w:val="0086125E"/>
    <w:rsid w:val="00870C1C"/>
    <w:rsid w:val="008849A5"/>
    <w:rsid w:val="00887730"/>
    <w:rsid w:val="008D1539"/>
    <w:rsid w:val="00981CCA"/>
    <w:rsid w:val="009E1393"/>
    <w:rsid w:val="009E5CEF"/>
    <w:rsid w:val="00A250FE"/>
    <w:rsid w:val="00A270A0"/>
    <w:rsid w:val="00A35BA6"/>
    <w:rsid w:val="00A52E8D"/>
    <w:rsid w:val="00A57A0B"/>
    <w:rsid w:val="00A90D53"/>
    <w:rsid w:val="00AD5D25"/>
    <w:rsid w:val="00AE1ED3"/>
    <w:rsid w:val="00AE5A7F"/>
    <w:rsid w:val="00B41716"/>
    <w:rsid w:val="00B62D3B"/>
    <w:rsid w:val="00B77CE5"/>
    <w:rsid w:val="00B95E7B"/>
    <w:rsid w:val="00BA03E8"/>
    <w:rsid w:val="00BA30C0"/>
    <w:rsid w:val="00BA7A2C"/>
    <w:rsid w:val="00BB1F6A"/>
    <w:rsid w:val="00BC1DA8"/>
    <w:rsid w:val="00BC2BD6"/>
    <w:rsid w:val="00BD4BBE"/>
    <w:rsid w:val="00BE08BD"/>
    <w:rsid w:val="00BE7D61"/>
    <w:rsid w:val="00C16D98"/>
    <w:rsid w:val="00C616C8"/>
    <w:rsid w:val="00C73EA9"/>
    <w:rsid w:val="00C847D0"/>
    <w:rsid w:val="00C8564C"/>
    <w:rsid w:val="00CB3DE7"/>
    <w:rsid w:val="00CC784D"/>
    <w:rsid w:val="00CD4311"/>
    <w:rsid w:val="00CD4338"/>
    <w:rsid w:val="00CE4E7D"/>
    <w:rsid w:val="00CF6E0C"/>
    <w:rsid w:val="00D6539E"/>
    <w:rsid w:val="00D66B15"/>
    <w:rsid w:val="00D735F6"/>
    <w:rsid w:val="00D8304D"/>
    <w:rsid w:val="00DA4BD9"/>
    <w:rsid w:val="00DB49E3"/>
    <w:rsid w:val="00DD1EBC"/>
    <w:rsid w:val="00E4202F"/>
    <w:rsid w:val="00E636AC"/>
    <w:rsid w:val="00E65CCA"/>
    <w:rsid w:val="00E70214"/>
    <w:rsid w:val="00E8207F"/>
    <w:rsid w:val="00E84BAF"/>
    <w:rsid w:val="00ED2859"/>
    <w:rsid w:val="00F1350A"/>
    <w:rsid w:val="00F3404B"/>
    <w:rsid w:val="00F54264"/>
    <w:rsid w:val="00F82A64"/>
    <w:rsid w:val="00FC311E"/>
    <w:rsid w:val="00FD2626"/>
    <w:rsid w:val="00FE434B"/>
    <w:rsid w:val="00FF1A0A"/>
    <w:rsid w:val="00FF5015"/>
    <w:rsid w:val="3F87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80F2F-2F21-4CA5-9830-5C374B118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95</Words>
  <Characters>548</Characters>
  <Lines>4</Lines>
  <Paragraphs>1</Paragraphs>
  <TotalTime>1286</TotalTime>
  <ScaleCrop>false</ScaleCrop>
  <LinksUpToDate>false</LinksUpToDate>
  <CharactersWithSpaces>642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中科经纬工程技术有限公司:张凤姣</cp:lastModifiedBy>
  <cp:lastPrinted>2019-08-12T03:49:00Z</cp:lastPrinted>
  <dcterms:modified xsi:type="dcterms:W3CDTF">2019-12-18T07:08:05Z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