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F8" w:rsidRDefault="001930F8" w:rsidP="00527B80">
      <w:pPr>
        <w:jc w:val="center"/>
        <w:rPr>
          <w:rFonts w:asciiTheme="majorEastAsia" w:eastAsiaTheme="majorEastAsia" w:hAnsiTheme="majorEastAsia" w:cstheme="majorEastAsia" w:hint="eastAsia"/>
          <w:b/>
          <w:bCs/>
          <w:color w:val="000000"/>
          <w:sz w:val="44"/>
          <w:szCs w:val="44"/>
        </w:rPr>
      </w:pPr>
    </w:p>
    <w:p w:rsidR="00527B80" w:rsidRPr="00D87E23" w:rsidRDefault="00F155DA" w:rsidP="00F155DA">
      <w:pPr>
        <w:jc w:val="center"/>
        <w:rPr>
          <w:rFonts w:ascii="微软简隶书" w:eastAsia="微软简隶书"/>
          <w:color w:val="000000"/>
          <w:u w:val="single"/>
        </w:rPr>
      </w:pPr>
      <w:r w:rsidRPr="00F155DA">
        <w:rPr>
          <w:rFonts w:ascii="仿宋" w:eastAsia="仿宋" w:hAnsi="仿宋" w:cs="宋体" w:hint="eastAsia"/>
          <w:b/>
          <w:bCs/>
          <w:color w:val="000000"/>
          <w:kern w:val="0"/>
          <w:sz w:val="52"/>
          <w:szCs w:val="52"/>
        </w:rPr>
        <w:t>襄城县2019</w:t>
      </w:r>
      <w:r>
        <w:rPr>
          <w:rFonts w:ascii="仿宋" w:eastAsia="仿宋" w:hAnsi="仿宋" w:cs="宋体" w:hint="eastAsia"/>
          <w:b/>
          <w:bCs/>
          <w:color w:val="000000"/>
          <w:kern w:val="0"/>
          <w:sz w:val="52"/>
          <w:szCs w:val="52"/>
        </w:rPr>
        <w:t>年农村</w:t>
      </w:r>
      <w:r w:rsidRPr="00F155DA">
        <w:rPr>
          <w:rFonts w:ascii="仿宋" w:eastAsia="仿宋" w:hAnsi="仿宋" w:cs="宋体" w:hint="eastAsia"/>
          <w:b/>
          <w:bCs/>
          <w:color w:val="000000"/>
          <w:kern w:val="0"/>
          <w:sz w:val="52"/>
          <w:szCs w:val="52"/>
        </w:rPr>
        <w:t>饮水安全工程运行维护补助资金项目</w:t>
      </w: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Pr="00D6193D"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F155DA">
        <w:rPr>
          <w:rFonts w:asciiTheme="majorEastAsia" w:eastAsiaTheme="majorEastAsia" w:hAnsiTheme="majorEastAsia" w:cstheme="majorEastAsia" w:hint="eastAsia"/>
          <w:b/>
          <w:bCs/>
          <w:color w:val="000000"/>
          <w:sz w:val="36"/>
          <w:szCs w:val="36"/>
        </w:rPr>
        <w:t>51</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F155DA">
        <w:rPr>
          <w:rFonts w:asciiTheme="majorEastAsia" w:eastAsiaTheme="majorEastAsia" w:hAnsiTheme="majorEastAsia" w:cstheme="majorEastAsia" w:hint="eastAsia"/>
          <w:b/>
          <w:bCs/>
          <w:color w:val="000000"/>
          <w:sz w:val="36"/>
          <w:szCs w:val="36"/>
        </w:rPr>
        <w:t>水利局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E56901" w:rsidRPr="00F155DA" w:rsidRDefault="00527B80" w:rsidP="00F155D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F155DA">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6865C2" w:rsidRPr="001A35D2" w:rsidRDefault="006865C2" w:rsidP="006865C2">
      <w:pPr>
        <w:jc w:val="center"/>
        <w:rPr>
          <w:rFonts w:ascii="黑体" w:eastAsia="黑体"/>
          <w:sz w:val="44"/>
          <w:szCs w:val="44"/>
        </w:rPr>
      </w:pPr>
      <w:r w:rsidRPr="001A35D2">
        <w:rPr>
          <w:rFonts w:ascii="黑体" w:eastAsia="黑体" w:hint="eastAsia"/>
          <w:sz w:val="44"/>
          <w:szCs w:val="44"/>
        </w:rPr>
        <w:lastRenderedPageBreak/>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F155DA">
      <w:pPr>
        <w:spacing w:beforeLines="50" w:before="156" w:afterLines="100" w:after="312"/>
        <w:ind w:firstLineChars="800" w:firstLine="2570"/>
        <w:rPr>
          <w:rFonts w:ascii="Cambria" w:hAnsi="Cambria"/>
          <w:b/>
          <w:bCs/>
          <w:sz w:val="32"/>
          <w:szCs w:val="32"/>
        </w:rPr>
      </w:pPr>
    </w:p>
    <w:p w:rsidR="006865C2" w:rsidRDefault="006865C2" w:rsidP="00F155DA">
      <w:pPr>
        <w:spacing w:beforeLines="50" w:before="156" w:afterLines="100" w:after="312"/>
        <w:ind w:firstLineChars="800" w:firstLine="2570"/>
        <w:rPr>
          <w:rFonts w:ascii="Cambria" w:hAnsi="Cambria"/>
          <w:b/>
          <w:bCs/>
          <w:sz w:val="32"/>
          <w:szCs w:val="32"/>
        </w:rPr>
      </w:pPr>
    </w:p>
    <w:p w:rsidR="00717EC2" w:rsidRDefault="006865C2" w:rsidP="00F155DA">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4507F5">
        <w:rPr>
          <w:rFonts w:hint="eastAsia"/>
          <w:bCs/>
          <w:color w:val="000000"/>
          <w:shd w:val="clear" w:color="040000" w:fill="FFFFFF"/>
        </w:rPr>
        <w:t>水利局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F155DA" w:rsidRPr="00F155DA">
        <w:rPr>
          <w:rFonts w:hint="eastAsia"/>
          <w:bCs/>
          <w:color w:val="000000"/>
        </w:rPr>
        <w:t>襄城县2019</w:t>
      </w:r>
      <w:r w:rsidR="00F155DA">
        <w:rPr>
          <w:rFonts w:hint="eastAsia"/>
          <w:bCs/>
          <w:color w:val="000000"/>
        </w:rPr>
        <w:t>年农村</w:t>
      </w:r>
      <w:r w:rsidR="00F155DA" w:rsidRPr="00F155DA">
        <w:rPr>
          <w:rFonts w:hint="eastAsia"/>
          <w:bCs/>
          <w:color w:val="000000"/>
        </w:rPr>
        <w:t>饮水安全工程运行维护补助资金项目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F155DA" w:rsidRPr="00F155DA">
        <w:rPr>
          <w:rFonts w:ascii="宋体" w:hAnsi="宋体" w:cs="宋体" w:hint="eastAsia"/>
          <w:color w:val="000000"/>
          <w:kern w:val="0"/>
          <w:sz w:val="24"/>
          <w:shd w:val="clear" w:color="040000" w:fill="FFFFFF"/>
        </w:rPr>
        <w:t>襄城县2019</w:t>
      </w:r>
      <w:r w:rsidR="00F155DA">
        <w:rPr>
          <w:rFonts w:ascii="宋体" w:hAnsi="宋体" w:cs="宋体" w:hint="eastAsia"/>
          <w:color w:val="000000"/>
          <w:kern w:val="0"/>
          <w:sz w:val="24"/>
          <w:shd w:val="clear" w:color="040000" w:fill="FFFFFF"/>
        </w:rPr>
        <w:t>年农村</w:t>
      </w:r>
      <w:r w:rsidR="00F155DA" w:rsidRPr="00F155DA">
        <w:rPr>
          <w:rFonts w:ascii="宋体" w:hAnsi="宋体" w:cs="宋体" w:hint="eastAsia"/>
          <w:color w:val="000000"/>
          <w:kern w:val="0"/>
          <w:sz w:val="24"/>
          <w:shd w:val="clear" w:color="040000" w:fill="FFFFFF"/>
        </w:rPr>
        <w:t>饮水安全工程运行维护补助资金项目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F155DA">
        <w:rPr>
          <w:rFonts w:ascii="宋体" w:hAnsi="宋体" w:cs="宋体" w:hint="eastAsia"/>
          <w:color w:val="000000"/>
          <w:kern w:val="0"/>
          <w:sz w:val="24"/>
          <w:shd w:val="clear" w:color="040000" w:fill="FFFFFF"/>
        </w:rPr>
        <w:t>51</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F155DA" w:rsidRPr="00F155DA">
        <w:rPr>
          <w:rFonts w:ascii="宋体" w:hAnsi="宋体" w:cs="仿宋" w:hint="eastAsia"/>
          <w:bCs/>
          <w:color w:val="000000"/>
          <w:kern w:val="0"/>
          <w:sz w:val="24"/>
          <w:shd w:val="clear" w:color="auto" w:fill="FFFFFF"/>
        </w:rPr>
        <w:t>压力罐安装，消毒设备，水泵，自动控制柜，更换大门，压力</w:t>
      </w:r>
      <w:proofErr w:type="gramStart"/>
      <w:r w:rsidR="00F155DA" w:rsidRPr="00F155DA">
        <w:rPr>
          <w:rFonts w:ascii="宋体" w:hAnsi="宋体" w:cs="仿宋" w:hint="eastAsia"/>
          <w:bCs/>
          <w:color w:val="000000"/>
          <w:kern w:val="0"/>
          <w:sz w:val="24"/>
          <w:shd w:val="clear" w:color="auto" w:fill="FFFFFF"/>
        </w:rPr>
        <w:t>罐维护</w:t>
      </w:r>
      <w:proofErr w:type="gramEnd"/>
      <w:r w:rsidR="00F155DA" w:rsidRPr="00F155DA">
        <w:rPr>
          <w:rFonts w:ascii="宋体" w:hAnsi="宋体" w:cs="仿宋" w:hint="eastAsia"/>
          <w:bCs/>
          <w:color w:val="000000"/>
          <w:kern w:val="0"/>
          <w:sz w:val="24"/>
          <w:shd w:val="clear" w:color="auto" w:fill="FFFFFF"/>
        </w:rPr>
        <w:t>等</w:t>
      </w:r>
      <w:r w:rsidR="0021461A" w:rsidRPr="0021461A">
        <w:rPr>
          <w:rFonts w:ascii="宋体" w:hAnsi="宋体" w:cs="仿宋" w:hint="eastAsia"/>
          <w:bCs/>
          <w:color w:val="000000"/>
          <w:kern w:val="0"/>
          <w:sz w:val="24"/>
          <w:shd w:val="clear" w:color="auto" w:fill="FFFFFF"/>
        </w:rPr>
        <w:t>。</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F155DA">
        <w:rPr>
          <w:rFonts w:ascii="宋体" w:hAnsi="宋体" w:cs="宋体" w:hint="eastAsia"/>
          <w:color w:val="000000"/>
          <w:kern w:val="0"/>
          <w:sz w:val="24"/>
          <w:shd w:val="clear" w:color="040000" w:fill="FFFFFF"/>
        </w:rPr>
        <w:t>718200.00</w:t>
      </w:r>
      <w:r w:rsidRPr="00AE7395">
        <w:rPr>
          <w:rFonts w:ascii="宋体" w:hAnsi="宋体" w:cs="宋体" w:hint="eastAsia"/>
          <w:color w:val="000000"/>
          <w:kern w:val="0"/>
          <w:sz w:val="24"/>
          <w:shd w:val="clear" w:color="040000" w:fill="FFFFFF"/>
        </w:rPr>
        <w:t>元；最高限价：</w:t>
      </w:r>
      <w:r w:rsidR="00F155DA">
        <w:rPr>
          <w:rFonts w:ascii="宋体" w:hAnsi="宋体" w:cs="宋体" w:hint="eastAsia"/>
          <w:color w:val="000000"/>
          <w:kern w:val="0"/>
          <w:sz w:val="24"/>
          <w:shd w:val="clear" w:color="040000" w:fill="FFFFFF"/>
        </w:rPr>
        <w:t>718200.00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F155DA" w:rsidRPr="00F155DA">
        <w:rPr>
          <w:rFonts w:ascii="宋体" w:hAnsi="宋体" w:cs="宋体" w:hint="eastAsia"/>
          <w:color w:val="000000"/>
          <w:kern w:val="0"/>
          <w:sz w:val="24"/>
          <w:shd w:val="clear" w:color="040000" w:fill="FFFFFF"/>
        </w:rPr>
        <w:t>签订合同后15天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1461A" w:rsidRPr="0021461A">
        <w:rPr>
          <w:rFonts w:asciiTheme="majorEastAsia" w:eastAsiaTheme="majorEastAsia" w:hAnsiTheme="majorEastAsia" w:cs="仿宋" w:hint="eastAsia"/>
          <w:bCs/>
          <w:color w:val="000000"/>
          <w:kern w:val="0"/>
          <w:sz w:val="24"/>
          <w:shd w:val="clear" w:color="auto" w:fill="FFFFFF"/>
        </w:rPr>
        <w:t>甲方指定交货地点</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F155DA" w:rsidRPr="00F155DA" w:rsidRDefault="00F155DA" w:rsidP="00F155D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55DA">
        <w:rPr>
          <w:rFonts w:ascii="宋体" w:hAnsi="宋体" w:cs="宋体" w:hint="eastAsia"/>
          <w:color w:val="000000"/>
          <w:kern w:val="0"/>
          <w:sz w:val="24"/>
          <w:shd w:val="clear" w:color="040000" w:fill="FFFFFF"/>
        </w:rPr>
        <w:t>(二) 投标人必须具备机电工程施工总承包三级及以上资质；</w:t>
      </w:r>
    </w:p>
    <w:p w:rsidR="00F155DA" w:rsidRPr="00F155DA" w:rsidRDefault="00F155DA" w:rsidP="00F155D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55DA">
        <w:rPr>
          <w:rFonts w:ascii="宋体" w:hAnsi="宋体" w:cs="宋体" w:hint="eastAsia"/>
          <w:color w:val="000000"/>
          <w:kern w:val="0"/>
          <w:sz w:val="24"/>
          <w:shd w:val="clear" w:color="040000" w:fill="FFFFFF"/>
        </w:rPr>
        <w:t>（三）投标人的法定代表人为同一个人的两个及两个以上法人，母公司、子公司及其控股公司等，不得在本项目中同时投标；</w:t>
      </w:r>
    </w:p>
    <w:p w:rsidR="00AE7395" w:rsidRPr="00880D8E"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80D8E">
        <w:rPr>
          <w:rFonts w:ascii="宋体" w:hAnsi="宋体" w:cs="宋体" w:hint="eastAsia"/>
          <w:color w:val="000000"/>
          <w:kern w:val="0"/>
          <w:sz w:val="24"/>
          <w:shd w:val="clear" w:color="040000" w:fill="FFFFFF"/>
        </w:rPr>
        <w:t>（</w:t>
      </w:r>
      <w:r w:rsidR="00F155DA">
        <w:rPr>
          <w:rFonts w:ascii="宋体" w:hAnsi="宋体" w:cs="宋体" w:hint="eastAsia"/>
          <w:color w:val="000000"/>
          <w:kern w:val="0"/>
          <w:sz w:val="24"/>
          <w:shd w:val="clear" w:color="040000" w:fill="FFFFFF"/>
        </w:rPr>
        <w:t>四</w:t>
      </w:r>
      <w:r w:rsidRPr="00880D8E">
        <w:rPr>
          <w:rFonts w:ascii="宋体" w:hAnsi="宋体" w:cs="宋体" w:hint="eastAsia"/>
          <w:color w:val="000000"/>
          <w:kern w:val="0"/>
          <w:sz w:val="24"/>
          <w:shd w:val="clear" w:color="040000" w:fill="FFFFFF"/>
        </w:rPr>
        <w:t>）</w:t>
      </w:r>
      <w:r w:rsidR="00215848" w:rsidRPr="00F155DA">
        <w:rPr>
          <w:rFonts w:ascii="宋体" w:hAnsi="宋体" w:cs="宋体"/>
          <w:color w:val="000000"/>
          <w:kern w:val="0"/>
          <w:sz w:val="24"/>
          <w:shd w:val="clear" w:color="040000" w:fill="FFFFFF"/>
        </w:rPr>
        <w:t>投标人</w:t>
      </w:r>
      <w:r w:rsidR="00215848" w:rsidRPr="00F155DA">
        <w:rPr>
          <w:rFonts w:ascii="宋体" w:hAnsi="宋体" w:cs="宋体" w:hint="eastAsia"/>
          <w:color w:val="000000"/>
          <w:kern w:val="0"/>
          <w:sz w:val="24"/>
          <w:shd w:val="clear" w:color="040000" w:fill="FFFFFF"/>
        </w:rPr>
        <w:t>未</w:t>
      </w:r>
      <w:r w:rsidR="00215848" w:rsidRPr="00F155DA">
        <w:rPr>
          <w:rFonts w:ascii="宋体" w:hAnsi="宋体" w:cs="宋体"/>
          <w:color w:val="000000"/>
          <w:kern w:val="0"/>
          <w:sz w:val="24"/>
          <w:shd w:val="clear" w:color="040000" w:fill="FFFFFF"/>
        </w:rPr>
        <w:t>被列入“信用中国”网站(www.creditchina.gov.cn)失信被执行人、</w:t>
      </w:r>
      <w:r w:rsidR="001D1371" w:rsidRPr="00F155DA">
        <w:rPr>
          <w:rFonts w:ascii="宋体" w:hAnsi="宋体" w:cs="宋体" w:hint="eastAsia"/>
          <w:color w:val="000000"/>
          <w:kern w:val="0"/>
          <w:sz w:val="24"/>
          <w:shd w:val="clear" w:color="040000" w:fill="FFFFFF"/>
        </w:rPr>
        <w:t>企业经营异常名录、</w:t>
      </w:r>
      <w:r w:rsidR="00215848" w:rsidRPr="00F155DA">
        <w:rPr>
          <w:rFonts w:ascii="宋体" w:hAnsi="宋体" w:cs="宋体"/>
          <w:color w:val="000000"/>
          <w:kern w:val="0"/>
          <w:sz w:val="24"/>
          <w:shd w:val="clear" w:color="040000" w:fill="FFFFFF"/>
        </w:rPr>
        <w:t>重大税收违法案件当事人名单的投标人；</w:t>
      </w:r>
      <w:r w:rsidR="00215848" w:rsidRPr="00F155DA">
        <w:rPr>
          <w:rFonts w:ascii="宋体" w:hAnsi="宋体" w:cs="宋体" w:hint="eastAsia"/>
          <w:color w:val="000000"/>
          <w:kern w:val="0"/>
          <w:sz w:val="24"/>
          <w:shd w:val="clear" w:color="040000" w:fill="FFFFFF"/>
        </w:rPr>
        <w:t>“</w:t>
      </w:r>
      <w:r w:rsidR="00215848" w:rsidRPr="00F155DA">
        <w:rPr>
          <w:rFonts w:ascii="宋体" w:hAnsi="宋体" w:cs="宋体"/>
          <w:color w:val="000000"/>
          <w:kern w:val="0"/>
          <w:sz w:val="24"/>
          <w:shd w:val="clear" w:color="040000" w:fill="FFFFFF"/>
        </w:rPr>
        <w:t>中国政府采购网</w:t>
      </w:r>
      <w:r w:rsidR="00215848" w:rsidRPr="00F155DA">
        <w:rPr>
          <w:rFonts w:ascii="宋体" w:hAnsi="宋体" w:cs="宋体" w:hint="eastAsia"/>
          <w:color w:val="000000"/>
          <w:kern w:val="0"/>
          <w:sz w:val="24"/>
          <w:shd w:val="clear" w:color="040000" w:fill="FFFFFF"/>
        </w:rPr>
        <w:t>”</w:t>
      </w:r>
      <w:r w:rsidR="00215848" w:rsidRPr="00F155DA">
        <w:rPr>
          <w:rFonts w:ascii="宋体" w:hAnsi="宋体" w:cs="宋体"/>
          <w:color w:val="000000"/>
          <w:kern w:val="0"/>
          <w:sz w:val="24"/>
          <w:shd w:val="clear" w:color="040000" w:fill="FFFFFF"/>
        </w:rPr>
        <w:t xml:space="preserve"> (www.ccgp.gov.cn)政府采购严重违法失信行为记录名单的投标人；</w:t>
      </w:r>
      <w:r w:rsidR="00215848" w:rsidRPr="00F155DA">
        <w:rPr>
          <w:rFonts w:ascii="宋体" w:hAnsi="宋体" w:cs="宋体" w:hint="eastAsia"/>
          <w:color w:val="000000"/>
          <w:kern w:val="0"/>
          <w:sz w:val="24"/>
          <w:shd w:val="clear" w:color="040000" w:fill="FFFFFF"/>
        </w:rPr>
        <w:t>“中国</w:t>
      </w:r>
      <w:r w:rsidR="00215848" w:rsidRPr="00F155DA">
        <w:rPr>
          <w:rFonts w:ascii="宋体" w:hAnsi="宋体" w:cs="宋体" w:hint="eastAsia"/>
          <w:color w:val="000000"/>
          <w:kern w:val="0"/>
          <w:sz w:val="24"/>
          <w:shd w:val="clear" w:color="040000" w:fill="FFFFFF"/>
        </w:rPr>
        <w:lastRenderedPageBreak/>
        <w:t>社会组织公共服务平台”网站（www</w:t>
      </w:r>
      <w:r w:rsidR="00215848" w:rsidRPr="00880D8E">
        <w:rPr>
          <w:rFonts w:ascii="宋体" w:hAnsi="宋体" w:hint="eastAsia"/>
          <w:color w:val="000000"/>
          <w:sz w:val="24"/>
          <w:shd w:val="clear" w:color="040000" w:fill="FFFFFF"/>
        </w:rPr>
        <w:t>.chinanpo.gov.cn）严重违法失信名单的</w:t>
      </w:r>
      <w:r w:rsidR="0021049E" w:rsidRPr="00880D8E">
        <w:rPr>
          <w:rFonts w:ascii="宋体" w:hAnsi="宋体" w:hint="eastAsia"/>
          <w:color w:val="000000"/>
          <w:sz w:val="24"/>
          <w:shd w:val="clear" w:color="040000" w:fill="FFFFFF"/>
        </w:rPr>
        <w:t>社会组织</w:t>
      </w:r>
      <w:r w:rsidR="00215848" w:rsidRPr="00880D8E">
        <w:rPr>
          <w:rFonts w:ascii="宋体" w:hAnsi="宋体" w:hint="eastAsia"/>
          <w:color w:val="000000"/>
          <w:sz w:val="24"/>
          <w:shd w:val="clear" w:color="040000" w:fill="FFFFFF"/>
        </w:rPr>
        <w:t>；上述查询结果页面截图查询</w:t>
      </w:r>
      <w:r w:rsidR="00215848" w:rsidRPr="00880D8E">
        <w:rPr>
          <w:rFonts w:ascii="宋体" w:hAnsi="宋体"/>
          <w:color w:val="000000"/>
          <w:sz w:val="24"/>
          <w:shd w:val="clear" w:color="040000" w:fill="FFFFFF"/>
        </w:rPr>
        <w:t>时间应在本公告发布之</w:t>
      </w:r>
      <w:r w:rsidR="00215848" w:rsidRPr="00880D8E">
        <w:rPr>
          <w:rFonts w:ascii="宋体" w:hAnsi="宋体" w:hint="eastAsia"/>
          <w:color w:val="000000"/>
          <w:sz w:val="24"/>
          <w:shd w:val="clear" w:color="040000" w:fill="FFFFFF"/>
        </w:rPr>
        <w:t>日起</w:t>
      </w:r>
      <w:r w:rsidR="00215848" w:rsidRPr="00880D8E">
        <w:rPr>
          <w:rFonts w:ascii="宋体" w:hAnsi="宋体"/>
          <w:color w:val="000000"/>
          <w:sz w:val="24"/>
          <w:shd w:val="clear" w:color="040000" w:fill="FFFFFF"/>
        </w:rPr>
        <w:t>至开</w:t>
      </w:r>
      <w:r w:rsidR="00215848" w:rsidRPr="00880D8E">
        <w:rPr>
          <w:rFonts w:ascii="宋体" w:hAnsi="宋体" w:hint="eastAsia"/>
          <w:color w:val="000000"/>
          <w:sz w:val="24"/>
          <w:shd w:val="clear" w:color="040000" w:fill="FFFFFF"/>
        </w:rPr>
        <w:t>标前；</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t>（</w:t>
      </w:r>
      <w:r w:rsidR="00F155DA">
        <w:rPr>
          <w:rFonts w:hint="eastAsia"/>
          <w:color w:val="000000"/>
          <w:shd w:val="clear" w:color="040000" w:fill="FFFFFF"/>
        </w:rPr>
        <w:t>五</w:t>
      </w:r>
      <w:r w:rsidRPr="00AE7395">
        <w:rPr>
          <w:rFonts w:hint="eastAsia"/>
          <w:color w:val="000000"/>
          <w:shd w:val="clear" w:color="040000" w:fill="FFFFFF"/>
        </w:rPr>
        <w:t>）</w:t>
      </w:r>
      <w:r w:rsidR="00215848" w:rsidRPr="00DF1EDE">
        <w:rPr>
          <w:rFonts w:hint="eastAsia"/>
          <w:color w:val="000000"/>
          <w:shd w:val="clear" w:color="040000" w:fill="FFFFFF"/>
        </w:rPr>
        <w:t>本次招标不接受联合体投标；</w:t>
      </w:r>
    </w:p>
    <w:p w:rsidR="00FE2ED9" w:rsidRPr="00DF1EDE" w:rsidRDefault="00FE2ED9" w:rsidP="0021584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55DA">
        <w:rPr>
          <w:rFonts w:ascii="宋体" w:hAnsi="宋体" w:cs="宋体" w:hint="eastAsia"/>
          <w:color w:val="000000"/>
          <w:kern w:val="0"/>
          <w:sz w:val="24"/>
          <w:shd w:val="clear" w:color="040000" w:fill="FFFFFF"/>
        </w:rPr>
        <w:t>六</w:t>
      </w:r>
      <w:r w:rsidRPr="00DF1EDE">
        <w:rPr>
          <w:rFonts w:ascii="宋体" w:hAnsi="宋体" w:cs="宋体" w:hint="eastAsia"/>
          <w:color w:val="000000"/>
          <w:kern w:val="0"/>
          <w:sz w:val="24"/>
          <w:shd w:val="clear" w:color="040000" w:fill="FFFFFF"/>
        </w:rPr>
        <w:t>）</w:t>
      </w:r>
      <w:r w:rsidR="00215848"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F155DA">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F155DA">
        <w:rPr>
          <w:rFonts w:ascii="宋体" w:hAnsi="宋体" w:cs="宋体" w:hint="eastAsia"/>
          <w:color w:val="000000"/>
          <w:kern w:val="0"/>
          <w:sz w:val="24"/>
          <w:shd w:val="clear" w:color="040000" w:fill="FFFFFF"/>
        </w:rPr>
        <w:t>5</w:t>
      </w:r>
      <w:r w:rsidRPr="00DF1EDE">
        <w:rPr>
          <w:rFonts w:ascii="宋体" w:hAnsi="宋体" w:cs="宋体" w:hint="eastAsia"/>
          <w:color w:val="000000"/>
          <w:kern w:val="0"/>
          <w:sz w:val="24"/>
          <w:shd w:val="clear" w:color="040000" w:fill="FFFFFF"/>
        </w:rPr>
        <w:t>日上午9时00分（北京时间），逾期提交或不符合规定的投标文件不予接受。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F155DA">
        <w:rPr>
          <w:rFonts w:asciiTheme="minorEastAsia" w:eastAsiaTheme="minorEastAsia" w:hAnsiTheme="minorEastAsia" w:cs="仿宋" w:hint="eastAsia"/>
          <w:bCs/>
          <w:color w:val="000000"/>
          <w:kern w:val="0"/>
          <w:sz w:val="24"/>
        </w:rPr>
        <w:t>水利局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F155DA">
        <w:rPr>
          <w:rFonts w:asciiTheme="minorEastAsia" w:eastAsiaTheme="minorEastAsia" w:hAnsiTheme="minorEastAsia" w:cs="仿宋" w:hint="eastAsia"/>
          <w:bCs/>
          <w:color w:val="000000"/>
          <w:kern w:val="0"/>
          <w:sz w:val="24"/>
        </w:rPr>
        <w:t>唐</w:t>
      </w:r>
      <w:r w:rsidRPr="00DF1EDE">
        <w:rPr>
          <w:rFonts w:asciiTheme="minorEastAsia" w:eastAsiaTheme="minorEastAsia" w:hAnsiTheme="minorEastAsia" w:cs="仿宋" w:hint="eastAsia"/>
          <w:bCs/>
          <w:color w:val="000000"/>
          <w:kern w:val="0"/>
          <w:sz w:val="24"/>
        </w:rPr>
        <w:t>先生         联系电话：</w:t>
      </w:r>
      <w:r w:rsidR="00F155DA">
        <w:rPr>
          <w:rFonts w:asciiTheme="minorEastAsia" w:eastAsiaTheme="minorEastAsia" w:hAnsiTheme="minorEastAsia" w:cs="仿宋" w:hint="eastAsia"/>
          <w:bCs/>
          <w:color w:val="000000"/>
          <w:kern w:val="0"/>
          <w:sz w:val="24"/>
        </w:rPr>
        <w:t>15939929993</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F155DA">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F155DA">
        <w:rPr>
          <w:rFonts w:asciiTheme="minorEastAsia" w:eastAsiaTheme="minorEastAsia" w:hAnsiTheme="minorEastAsia" w:cs="仿宋" w:hint="eastAsia"/>
          <w:color w:val="000000"/>
          <w:kern w:val="0"/>
          <w:sz w:val="24"/>
        </w:rPr>
        <w:t>13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Default="001274CC" w:rsidP="001274CC">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1274CC">
        <w:rPr>
          <w:rFonts w:asciiTheme="minorEastAsia" w:eastAsiaTheme="minorEastAsia" w:hAnsiTheme="minorEastAsia" w:cstheme="minorEastAsia" w:hint="eastAsia"/>
          <w:color w:val="000000"/>
          <w:kern w:val="0"/>
          <w:sz w:val="24"/>
          <w:shd w:val="clear" w:color="auto" w:fill="FFFFFF"/>
        </w:rPr>
        <w:t>压力罐安装，消毒设备，水泵，自动控制柜，更换大门，压力</w:t>
      </w:r>
      <w:proofErr w:type="gramStart"/>
      <w:r w:rsidRPr="001274CC">
        <w:rPr>
          <w:rFonts w:asciiTheme="minorEastAsia" w:eastAsiaTheme="minorEastAsia" w:hAnsiTheme="minorEastAsia" w:cstheme="minorEastAsia" w:hint="eastAsia"/>
          <w:color w:val="000000"/>
          <w:kern w:val="0"/>
          <w:sz w:val="24"/>
          <w:shd w:val="clear" w:color="auto" w:fill="FFFFFF"/>
        </w:rPr>
        <w:t>罐维护</w:t>
      </w:r>
      <w:proofErr w:type="gramEnd"/>
      <w:r w:rsidRPr="001274CC">
        <w:rPr>
          <w:rFonts w:asciiTheme="minorEastAsia" w:eastAsiaTheme="minorEastAsia" w:hAnsiTheme="minorEastAsia" w:cstheme="minorEastAsia" w:hint="eastAsia"/>
          <w:color w:val="000000"/>
          <w:kern w:val="0"/>
          <w:sz w:val="24"/>
          <w:shd w:val="clear" w:color="auto" w:fill="FFFFFF"/>
        </w:rPr>
        <w:t>等</w:t>
      </w:r>
      <w:r w:rsidR="006209E2" w:rsidRPr="006209E2">
        <w:rPr>
          <w:rFonts w:asciiTheme="minorEastAsia" w:eastAsiaTheme="minorEastAsia" w:hAnsiTheme="minorEastAsia" w:cstheme="minorEastAsia" w:hint="eastAsia"/>
          <w:color w:val="000000"/>
          <w:kern w:val="0"/>
          <w:sz w:val="24"/>
          <w:shd w:val="clear" w:color="auto" w:fill="FFFFFF"/>
        </w:rPr>
        <w:t>。</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543" w:type="dxa"/>
        <w:tblLayout w:type="fixed"/>
        <w:tblLook w:val="04A0" w:firstRow="1" w:lastRow="0" w:firstColumn="1" w:lastColumn="0" w:noHBand="0" w:noVBand="1"/>
      </w:tblPr>
      <w:tblGrid>
        <w:gridCol w:w="907"/>
        <w:gridCol w:w="3381"/>
        <w:gridCol w:w="1252"/>
        <w:gridCol w:w="1001"/>
        <w:gridCol w:w="1001"/>
        <w:gridCol w:w="1001"/>
      </w:tblGrid>
      <w:tr w:rsidR="001274CC" w:rsidTr="001274CC">
        <w:trPr>
          <w:trHeight w:val="286"/>
        </w:trPr>
        <w:tc>
          <w:tcPr>
            <w:tcW w:w="8543" w:type="dxa"/>
            <w:gridSpan w:val="6"/>
            <w:tcMar>
              <w:top w:w="15" w:type="dxa"/>
              <w:left w:w="15" w:type="dxa"/>
              <w:bottom w:w="15" w:type="dxa"/>
              <w:right w:w="15" w:type="dxa"/>
            </w:tcMar>
            <w:vAlign w:val="center"/>
          </w:tcPr>
          <w:p w:rsidR="001274CC" w:rsidRDefault="001274CC">
            <w:pPr>
              <w:widowControl/>
              <w:textAlignment w:val="center"/>
              <w:rPr>
                <w:rFonts w:ascii="宋体" w:hAnsi="宋体" w:cs="宋体"/>
                <w:b/>
                <w:color w:val="000000"/>
                <w:sz w:val="28"/>
                <w:szCs w:val="2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工程或费用名称</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单价（元）</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合计（元）</w:t>
            </w: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7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备用泵200QJ32-130/10</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更换大门（5m宽市售成品铁艺大门）</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樘</w:t>
            </w:r>
            <w:proofErr w:type="gramEnd"/>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105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30吨压力罐（8毫米厚碳钢，含配套压力表、补气阀、止回阀、安全阀、排污阀、出水2.5米DN100铸铁防锈钢管及弯头，）</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9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自动控制箱XY-BT1-15000B</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3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5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10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10吨压力罐（8毫米厚碳钢，含配套压力表、补气阀、止回阀、安全阀、排污阀、出水2.5米DN100铸铁防锈钢管及弯头，）</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11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10吨压力罐（8毫米厚碳钢，含配套压力表、补气阀、止回阀、安全阀、排污阀、出水2.5米DN100铸铁防锈钢管及弯头，）</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9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5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7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2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更换大门（5m宽市售成品铁艺大门）</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樘</w:t>
            </w:r>
            <w:proofErr w:type="gramEnd"/>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5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自动控制箱XY-BT1-15000B</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9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2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9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房顶维修（防水处理）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3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109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30吨压力罐（8毫米厚碳钢，含配套压力表、补气阀、止回阀、安全阀、排污阀、出水2.5米DN100铸铁防锈钢管及弯头，）</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3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2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105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FF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20吨压力罐（8毫米厚碳钢，含配套压力表、补气阀、止回阀、安全阀、排污阀、出水2.5米DN100铸铁防锈钢管及弯头，）</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FF0000"/>
                <w:sz w:val="20"/>
                <w:szCs w:val="20"/>
              </w:rPr>
            </w:pPr>
            <w:r>
              <w:rPr>
                <w:rFonts w:ascii="宋体" w:hAnsi="宋体" w:cs="宋体" w:hint="eastAsia"/>
                <w:color w:val="FF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FF0000"/>
                <w:sz w:val="20"/>
                <w:szCs w:val="20"/>
              </w:rPr>
            </w:pPr>
            <w:r>
              <w:rPr>
                <w:rFonts w:ascii="宋体" w:hAnsi="宋体" w:cs="宋体" w:hint="eastAsia"/>
                <w:color w:val="FF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FF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FF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5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10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30吨压力罐（8毫米厚碳钢，含配套压力表、补气阀、止回阀、安全阀、排污阀、出水2.5米DN100铸铁防锈钢管及弯头，）</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自动控制箱XY-BT1-15000B</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9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8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次氯酸钠发生器HL-50</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73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备用泵200QJ32-130/10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841"/>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备用泵200QJ20-133/10</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套（配套铜芯电缆线3*10mm²100米、水泵弯头等配套设备）</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压力罐维护（除锈，涂防锈漆）</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r w:rsidR="001274CC" w:rsidTr="001274CC">
        <w:trPr>
          <w:trHeight w:val="286"/>
        </w:trPr>
        <w:tc>
          <w:tcPr>
            <w:tcW w:w="9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rsidP="001274CC">
            <w:pPr>
              <w:widowControl/>
              <w:numPr>
                <w:ilvl w:val="0"/>
                <w:numId w:val="22"/>
              </w:numPr>
              <w:jc w:val="center"/>
              <w:textAlignment w:val="center"/>
              <w:rPr>
                <w:rFonts w:ascii="宋体" w:hAnsi="宋体" w:cs="宋体"/>
                <w:color w:val="000000"/>
                <w:sz w:val="20"/>
                <w:szCs w:val="20"/>
              </w:rPr>
            </w:pPr>
          </w:p>
        </w:tc>
        <w:tc>
          <w:tcPr>
            <w:tcW w:w="3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更换大门（5m宽市售成品铁艺大门）</w:t>
            </w:r>
          </w:p>
        </w:tc>
        <w:tc>
          <w:tcPr>
            <w:tcW w:w="1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樘</w:t>
            </w:r>
            <w:proofErr w:type="gramEnd"/>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274CC" w:rsidRDefault="001274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274CC" w:rsidRDefault="001274CC">
            <w:pPr>
              <w:widowControl/>
              <w:jc w:val="right"/>
              <w:textAlignment w:val="center"/>
              <w:rPr>
                <w:rFonts w:ascii="宋体" w:hAnsi="宋体" w:cs="宋体"/>
                <w:color w:val="000000"/>
                <w:sz w:val="18"/>
                <w:szCs w:val="18"/>
              </w:rPr>
            </w:pPr>
          </w:p>
        </w:tc>
      </w:tr>
    </w:tbl>
    <w:p w:rsidR="007E13A3" w:rsidRPr="00EA03DD" w:rsidRDefault="007E13A3" w:rsidP="001274CC">
      <w:pPr>
        <w:widowControl/>
        <w:jc w:val="left"/>
        <w:rPr>
          <w:rFonts w:asciiTheme="minorEastAsia" w:hAnsiTheme="minorEastAsia" w:cstheme="minorEastAsia"/>
          <w:b/>
          <w:bCs/>
          <w:color w:val="000000"/>
          <w:kern w:val="0"/>
          <w:sz w:val="28"/>
          <w:szCs w:val="28"/>
          <w:shd w:val="clear" w:color="auto" w:fill="FFFFFF"/>
        </w:rPr>
      </w:pP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EA03DD" w:rsidP="00255ADD">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255ADD" w:rsidRPr="00255ADD" w:rsidRDefault="00EA03DD"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302D2E" w:rsidRPr="00EA03DD" w:rsidRDefault="001274CC" w:rsidP="00EA03DD">
      <w:pPr>
        <w:pStyle w:val="a1"/>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 xml:space="preserve"> 无</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1274CC" w:rsidRPr="001274CC" w:rsidRDefault="001274CC" w:rsidP="001274CC">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sidRPr="001274CC">
        <w:rPr>
          <w:rFonts w:asciiTheme="minorEastAsia" w:eastAsiaTheme="minorEastAsia" w:hAnsiTheme="minorEastAsia" w:cstheme="minorEastAsia"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1274CC">
        <w:rPr>
          <w:rFonts w:asciiTheme="minorEastAsia" w:eastAsiaTheme="minorEastAsia" w:hAnsiTheme="minorEastAsia" w:cstheme="minorEastAsia" w:hint="eastAsia"/>
          <w:color w:val="000000"/>
          <w:kern w:val="0"/>
          <w:sz w:val="24"/>
          <w:shd w:val="clear" w:color="auto" w:fill="FFFFFF"/>
        </w:rPr>
        <w:t>验收书</w:t>
      </w:r>
      <w:proofErr w:type="gramEnd"/>
      <w:r w:rsidRPr="001274CC">
        <w:rPr>
          <w:rFonts w:asciiTheme="minorEastAsia" w:eastAsiaTheme="minorEastAsia" w:hAnsiTheme="minorEastAsia" w:cstheme="minorEastAsia" w:hint="eastAsia"/>
          <w:color w:val="000000"/>
          <w:kern w:val="0"/>
          <w:sz w:val="24"/>
          <w:shd w:val="clear" w:color="auto" w:fill="FFFFFF"/>
        </w:rPr>
        <w:t>,列明各项标准的验收情况及项目总体评价,由验收双方共同签署。</w:t>
      </w:r>
    </w:p>
    <w:p w:rsidR="001274CC" w:rsidRPr="001274CC" w:rsidRDefault="001274CC" w:rsidP="001274CC">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sidRPr="001274CC">
        <w:rPr>
          <w:rFonts w:asciiTheme="minorEastAsia" w:eastAsiaTheme="minorEastAsia" w:hAnsiTheme="minorEastAsia" w:cstheme="minorEastAsia" w:hint="eastAsia"/>
          <w:color w:val="000000"/>
          <w:kern w:val="0"/>
          <w:sz w:val="24"/>
          <w:shd w:val="clear" w:color="auto" w:fill="FFFFFF"/>
        </w:rPr>
        <w:t>1、按照国家相关标准、行业标准、地方标准或者其他标准、规范验收（与采购标的执行标准一致，选填）；</w:t>
      </w:r>
    </w:p>
    <w:p w:rsidR="00EA03DD" w:rsidRPr="001274CC" w:rsidRDefault="001274CC" w:rsidP="001274CC">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1274CC">
        <w:rPr>
          <w:rFonts w:asciiTheme="minorEastAsia" w:eastAsiaTheme="minorEastAsia" w:hAnsiTheme="minorEastAsia" w:cstheme="minorEastAsia" w:hint="eastAsia"/>
          <w:color w:val="000000"/>
          <w:kern w:val="0"/>
          <w:sz w:val="24"/>
          <w:shd w:val="clear" w:color="auto" w:fill="FFFFFF"/>
        </w:rPr>
        <w:t>2、按照招标文件要求、投标文件响应和承诺验收；</w:t>
      </w:r>
      <w:r w:rsidR="00EA03DD" w:rsidRPr="00EA03DD">
        <w:rPr>
          <w:rFonts w:asciiTheme="minorEastAsia" w:eastAsiaTheme="minorEastAsia" w:hAnsiTheme="minorEastAsia" w:cstheme="minorEastAsia" w:hint="eastAsia"/>
          <w:color w:val="000000"/>
          <w:kern w:val="0"/>
          <w:sz w:val="24"/>
          <w:shd w:val="clear" w:color="auto" w:fill="FFFFFF"/>
        </w:rPr>
        <w:t>。</w:t>
      </w:r>
    </w:p>
    <w:p w:rsidR="007E13A3" w:rsidRPr="00255ADD" w:rsidRDefault="001274CC" w:rsidP="00EA03DD">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7E13A3" w:rsidRPr="00255AD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718200.00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718200.00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EA03DD" w:rsidP="00EA03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九</w:t>
      </w:r>
      <w:r w:rsidR="007E13A3" w:rsidRPr="00255ADD">
        <w:rPr>
          <w:rFonts w:asciiTheme="minorEastAsia" w:eastAsiaTheme="minorEastAsia" w:hAnsiTheme="minorEastAsia" w:cs="宋体" w:hint="eastAsia"/>
          <w:b/>
          <w:color w:val="000000"/>
          <w:kern w:val="0"/>
          <w:sz w:val="24"/>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（一）支付方式：货款</w:t>
      </w:r>
      <w:r w:rsidRPr="00EA03DD">
        <w:rPr>
          <w:rFonts w:asciiTheme="minorEastAsia" w:hAnsiTheme="minorEastAsia" w:cstheme="minorEastAsia" w:hint="eastAsia"/>
          <w:color w:val="000000"/>
          <w:kern w:val="0"/>
          <w:sz w:val="24"/>
          <w:shd w:val="clear" w:color="auto" w:fill="FFFFFF"/>
        </w:rPr>
        <w:t>转账</w:t>
      </w:r>
      <w:r w:rsidRPr="00EA03DD">
        <w:rPr>
          <w:rFonts w:asciiTheme="minorEastAsia" w:eastAsiaTheme="minorEastAsia" w:hAnsiTheme="minorEastAsia" w:cstheme="minorEastAsia" w:hint="eastAsia"/>
          <w:color w:val="000000"/>
          <w:kern w:val="0"/>
          <w:sz w:val="24"/>
          <w:shd w:val="clear" w:color="auto" w:fill="FFFFFF"/>
        </w:rPr>
        <w:t>支付</w:t>
      </w:r>
    </w:p>
    <w:p w:rsidR="007E13A3" w:rsidRPr="001274CC" w:rsidRDefault="00EA03DD" w:rsidP="001274CC">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w:t>
      </w:r>
      <w:r w:rsidR="001274CC" w:rsidRPr="001274CC">
        <w:rPr>
          <w:rFonts w:asciiTheme="minorEastAsia" w:eastAsiaTheme="minorEastAsia" w:hAnsiTheme="minorEastAsia" w:cstheme="minorEastAsia" w:hint="eastAsia"/>
          <w:color w:val="000000"/>
          <w:kern w:val="0"/>
          <w:sz w:val="24"/>
          <w:shd w:val="clear" w:color="auto" w:fill="FFFFFF"/>
        </w:rPr>
        <w:t>双方协商</w:t>
      </w:r>
      <w:r w:rsidRPr="00EA03DD">
        <w:rPr>
          <w:rFonts w:asciiTheme="minorEastAsia" w:hAnsiTheme="minorEastAsia" w:cstheme="minorEastAsia" w:hint="eastAsia"/>
          <w:color w:val="000000"/>
          <w:kern w:val="0"/>
          <w:sz w:val="24"/>
          <w:shd w:val="clear" w:color="auto" w:fill="FFFFFF"/>
        </w:rPr>
        <w:t>。</w:t>
      </w:r>
      <w:r w:rsidR="001274CC">
        <w:rPr>
          <w:rFonts w:asciiTheme="minorEastAsia" w:eastAsiaTheme="minorEastAsia" w:hAnsiTheme="minorEastAsia" w:cstheme="minorEastAsia" w:hint="eastAsia"/>
          <w:color w:val="000000"/>
          <w:kern w:val="0"/>
          <w:sz w:val="24"/>
          <w:shd w:val="clear" w:color="auto" w:fill="FFFFFF"/>
        </w:rPr>
        <w:t xml:space="preserve"> </w:t>
      </w:r>
    </w:p>
    <w:p w:rsidR="00717EC2" w:rsidRDefault="00717EC2">
      <w:pPr>
        <w:spacing w:line="360" w:lineRule="auto"/>
        <w:rPr>
          <w:rFonts w:ascii="宋体" w:hAnsi="宋体" w:cs="宋体"/>
          <w:b/>
          <w:bCs/>
          <w:sz w:val="28"/>
        </w:rPr>
        <w:sectPr w:rsidR="00717EC2" w:rsidSect="00BA6BE9">
          <w:footerReference w:type="default" r:id="rId11"/>
          <w:footerReference w:type="first" r:id="rId12"/>
          <w:pgSz w:w="11906" w:h="16838"/>
          <w:pgMar w:top="1701" w:right="1531" w:bottom="1531" w:left="1701" w:header="851" w:footer="992" w:gutter="0"/>
          <w:cols w:space="720"/>
          <w:docGrid w:type="lines" w:linePitch="312"/>
        </w:sectPr>
      </w:pPr>
    </w:p>
    <w:p w:rsidR="00E7751C" w:rsidRDefault="00E7751C" w:rsidP="001274CC">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1"/>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1274CC" w:rsidRPr="001274CC">
              <w:rPr>
                <w:rFonts w:ascii="宋体" w:hAnsi="宋体" w:cs="宋体" w:hint="eastAsia"/>
                <w:bCs/>
                <w:color w:val="000000"/>
                <w:kern w:val="0"/>
                <w:sz w:val="24"/>
              </w:rPr>
              <w:t>襄城县2019年农村饮水安全工程运行维护补助资金项目</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1274CC">
              <w:rPr>
                <w:rFonts w:ascii="宋体" w:hAnsi="宋体" w:cs="宋体" w:hint="eastAsia"/>
                <w:color w:val="000000"/>
                <w:kern w:val="0"/>
                <w:sz w:val="24"/>
              </w:rPr>
              <w:t>51</w:t>
            </w:r>
            <w:r w:rsidRPr="007C19F3">
              <w:rPr>
                <w:rFonts w:ascii="宋体" w:hAnsi="宋体" w:cs="宋体" w:hint="eastAsia"/>
                <w:color w:val="000000"/>
                <w:kern w:val="0"/>
                <w:sz w:val="24"/>
              </w:rPr>
              <w:t>号</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1274CC" w:rsidRPr="001274CC">
              <w:rPr>
                <w:rFonts w:ascii="宋体" w:hAnsi="宋体" w:cs="仿宋" w:hint="eastAsia"/>
                <w:bCs/>
                <w:color w:val="000000"/>
                <w:kern w:val="0"/>
                <w:sz w:val="24"/>
                <w:shd w:val="clear" w:color="auto" w:fill="FFFFFF"/>
              </w:rPr>
              <w:t>压力罐安装，消毒设备，水泵，自动控制柜，更换大门，压力</w:t>
            </w:r>
            <w:proofErr w:type="gramStart"/>
            <w:r w:rsidR="001274CC" w:rsidRPr="001274CC">
              <w:rPr>
                <w:rFonts w:ascii="宋体" w:hAnsi="宋体" w:cs="仿宋" w:hint="eastAsia"/>
                <w:bCs/>
                <w:color w:val="000000"/>
                <w:kern w:val="0"/>
                <w:sz w:val="24"/>
                <w:shd w:val="clear" w:color="auto" w:fill="FFFFFF"/>
              </w:rPr>
              <w:t>罐维护</w:t>
            </w:r>
            <w:proofErr w:type="gramEnd"/>
            <w:r w:rsidR="001274CC" w:rsidRPr="001274CC">
              <w:rPr>
                <w:rFonts w:ascii="宋体" w:hAnsi="宋体" w:cs="仿宋" w:hint="eastAsia"/>
                <w:bCs/>
                <w:color w:val="000000"/>
                <w:kern w:val="0"/>
                <w:sz w:val="24"/>
                <w:shd w:val="clear" w:color="auto" w:fill="FFFFFF"/>
              </w:rPr>
              <w:t>等</w:t>
            </w:r>
            <w:r w:rsidR="007C19F3" w:rsidRPr="007C19F3">
              <w:rPr>
                <w:rFonts w:ascii="宋体" w:hAnsi="宋体" w:cs="仿宋" w:hint="eastAsia"/>
                <w:bCs/>
                <w:color w:val="000000"/>
                <w:kern w:val="0"/>
                <w:sz w:val="24"/>
                <w:shd w:val="clear" w:color="auto" w:fill="FFFFFF"/>
              </w:rPr>
              <w:t>。</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项目地址：</w:t>
            </w:r>
            <w:r w:rsidR="007C19F3" w:rsidRPr="007C19F3">
              <w:rPr>
                <w:rFonts w:ascii="宋体" w:hAnsi="宋体" w:cs="仿宋" w:hint="eastAsia"/>
                <w:bCs/>
                <w:color w:val="000000"/>
                <w:kern w:val="0"/>
                <w:sz w:val="24"/>
                <w:shd w:val="clear" w:color="auto" w:fill="FFFFFF"/>
              </w:rPr>
              <w:t>甲方指定交货地点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7718A7">
              <w:rPr>
                <w:rFonts w:ascii="宋体" w:hAnsi="宋体" w:cs="仿宋" w:hint="eastAsia"/>
                <w:bCs/>
                <w:color w:val="000000"/>
                <w:kern w:val="0"/>
                <w:sz w:val="24"/>
                <w:shd w:val="clear" w:color="auto" w:fill="FFFFFF"/>
              </w:rPr>
              <w:t>水利局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7718A7">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r w:rsidR="007718A7">
              <w:rPr>
                <w:rFonts w:ascii="宋体" w:hAnsi="宋体" w:cs="宋体" w:hint="eastAsia"/>
                <w:color w:val="000000"/>
                <w:kern w:val="0"/>
                <w:sz w:val="24"/>
              </w:rPr>
              <w:t>唐</w:t>
            </w:r>
            <w:r w:rsidR="007C19F3" w:rsidRPr="007C19F3">
              <w:rPr>
                <w:rFonts w:ascii="宋体" w:hAnsi="宋体" w:cs="宋体" w:hint="eastAsia"/>
                <w:color w:val="000000"/>
                <w:kern w:val="0"/>
                <w:sz w:val="24"/>
              </w:rPr>
              <w:t>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7718A7">
              <w:rPr>
                <w:rFonts w:ascii="宋体" w:hAnsi="宋体" w:cs="仿宋" w:hint="eastAsia"/>
                <w:bCs/>
                <w:color w:val="000000"/>
                <w:kern w:val="0"/>
                <w:sz w:val="24"/>
              </w:rPr>
              <w:t>15939929993</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718A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718A7">
              <w:rPr>
                <w:rFonts w:ascii="宋体" w:hAnsi="宋体" w:cs="宋体" w:hint="eastAsia"/>
                <w:color w:val="000000"/>
                <w:kern w:val="0"/>
                <w:sz w:val="24"/>
              </w:rPr>
              <w:t>万</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w:t>
            </w:r>
            <w:r>
              <w:rPr>
                <w:rFonts w:ascii="宋体" w:hAnsi="宋体" w:hint="eastAsia"/>
                <w:bCs/>
                <w:sz w:val="24"/>
              </w:rPr>
              <w:lastRenderedPageBreak/>
              <w:t>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sidRPr="002A4363">
              <w:rPr>
                <w:rFonts w:asciiTheme="minorEastAsia" w:hAnsiTheme="minorEastAsia" w:cs="仿宋_GB2312"/>
                <w:b/>
                <w:color w:val="000000"/>
                <w:szCs w:val="21"/>
                <w:shd w:val="clear" w:color="auto" w:fill="FFFFFF"/>
              </w:rPr>
              <w:t>未被列入“信用中国”网站(www.creditchina.gov.cn)失信被执行人、</w:t>
            </w:r>
            <w:r w:rsidR="00692485" w:rsidRPr="00692485">
              <w:rPr>
                <w:rFonts w:asciiTheme="minorEastAsia" w:eastAsiaTheme="minorEastAsia" w:hAnsiTheme="minorEastAsia" w:cs="仿宋" w:hint="eastAsia"/>
                <w:b/>
                <w:color w:val="000000"/>
                <w:kern w:val="0"/>
                <w:szCs w:val="21"/>
              </w:rPr>
              <w:t>企业经营异常名录</w:t>
            </w:r>
            <w:r w:rsidR="00692485">
              <w:rPr>
                <w:rFonts w:ascii="仿宋" w:eastAsia="仿宋" w:hAnsi="仿宋" w:cs="仿宋" w:hint="eastAsia"/>
                <w:color w:val="000000"/>
                <w:kern w:val="0"/>
                <w:sz w:val="32"/>
                <w:szCs w:val="32"/>
              </w:rPr>
              <w:t>、</w:t>
            </w:r>
            <w:r w:rsidRPr="002A4363">
              <w:rPr>
                <w:rFonts w:asciiTheme="minorEastAsia" w:hAnsiTheme="minorEastAsia" w:cs="仿宋_GB2312"/>
                <w:b/>
                <w:color w:val="000000"/>
                <w:szCs w:val="21"/>
                <w:shd w:val="clear" w:color="auto" w:fill="FFFFFF"/>
              </w:rPr>
              <w:t>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sidRPr="006C732C">
              <w:rPr>
                <w:rFonts w:asciiTheme="minorEastAsia" w:hAnsiTheme="minorEastAsia" w:cs="宋体" w:hint="eastAsia"/>
                <w:b/>
                <w:bCs/>
                <w:szCs w:val="21"/>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w:t>
            </w:r>
            <w:r w:rsidRPr="00263E9C">
              <w:rPr>
                <w:rFonts w:asciiTheme="minorEastAsia" w:hAnsiTheme="minorEastAsia" w:cs="仿宋_GB2312"/>
                <w:b/>
                <w:color w:val="000000"/>
                <w:szCs w:val="21"/>
                <w:shd w:val="clear" w:color="auto" w:fill="FFFFFF"/>
              </w:rPr>
              <w:lastRenderedPageBreak/>
              <w:t>cn</w:t>
            </w:r>
            <w:r w:rsidRPr="00263E9C">
              <w:rPr>
                <w:rFonts w:asciiTheme="minorEastAsia" w:hAnsiTheme="minorEastAsia" w:cs="仿宋_GB2312" w:hint="eastAsia"/>
                <w:b/>
                <w:color w:val="000000"/>
                <w:szCs w:val="21"/>
                <w:shd w:val="clear" w:color="auto" w:fill="FFFFFF"/>
              </w:rPr>
              <w:t>）严重违法失信社会组织名单的</w:t>
            </w:r>
            <w:r w:rsidR="00692485">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3"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34082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34082F"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7718A7"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718200.00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34082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34082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7718A7">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7718A7">
              <w:rPr>
                <w:rFonts w:ascii="宋体" w:hAnsi="宋体" w:cs="宋体" w:hint="eastAsia"/>
                <w:color w:val="000000"/>
                <w:kern w:val="0"/>
                <w:sz w:val="24"/>
              </w:rPr>
              <w:t>12</w:t>
            </w:r>
            <w:r w:rsidRPr="007B5143">
              <w:rPr>
                <w:rFonts w:ascii="宋体" w:hAnsi="宋体" w:cs="宋体" w:hint="eastAsia"/>
                <w:color w:val="000000"/>
                <w:kern w:val="0"/>
                <w:sz w:val="24"/>
              </w:rPr>
              <w:t>月</w:t>
            </w:r>
            <w:r w:rsidR="007718A7">
              <w:rPr>
                <w:rFonts w:ascii="宋体" w:hAnsi="宋体" w:cs="宋体" w:hint="eastAsia"/>
                <w:color w:val="000000"/>
                <w:kern w:val="0"/>
                <w:sz w:val="24"/>
              </w:rPr>
              <w:t>5</w:t>
            </w:r>
            <w:r w:rsidRPr="007B5143">
              <w:rPr>
                <w:rFonts w:ascii="宋体" w:hAnsi="宋体" w:cs="宋体" w:hint="eastAsia"/>
                <w:color w:val="000000"/>
                <w:kern w:val="0"/>
                <w:sz w:val="24"/>
              </w:rPr>
              <w:t>日9时00分（北京时间）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34082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34082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34082F"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D6193D" w:rsidP="00D6193D">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34082F"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34082F"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4"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34082F"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D6193D" w:rsidRDefault="00215848" w:rsidP="00215848">
            <w:pPr>
              <w:autoSpaceDE w:val="0"/>
              <w:autoSpaceDN w:val="0"/>
              <w:adjustRightInd w:val="0"/>
              <w:spacing w:line="360" w:lineRule="auto"/>
              <w:contextualSpacing/>
              <w:rPr>
                <w:rFonts w:asciiTheme="minorEastAsia" w:eastAsiaTheme="minorEastAsia" w:hAnsiTheme="minorEastAsia"/>
                <w:b/>
                <w:sz w:val="24"/>
              </w:rPr>
            </w:pPr>
            <w:r w:rsidRPr="00D6193D">
              <w:rPr>
                <w:rFonts w:asciiTheme="minorEastAsia" w:eastAsiaTheme="minorEastAsia" w:hAnsiTheme="minorEastAsia" w:hint="eastAsia"/>
                <w:b/>
                <w:sz w:val="24"/>
              </w:rPr>
              <w:t>按照《关于推进全流程电子化交易和在线监管工作有关问题的通知》规定：</w:t>
            </w:r>
          </w:p>
          <w:p w:rsidR="00215848" w:rsidRPr="00D6193D" w:rsidRDefault="00215848" w:rsidP="00215848">
            <w:pPr>
              <w:autoSpaceDE w:val="0"/>
              <w:autoSpaceDN w:val="0"/>
              <w:adjustRightInd w:val="0"/>
              <w:spacing w:line="360" w:lineRule="auto"/>
              <w:contextualSpacing/>
              <w:rPr>
                <w:rFonts w:asciiTheme="minorEastAsia" w:eastAsiaTheme="minorEastAsia" w:hAnsiTheme="minorEastAsia"/>
                <w:b/>
                <w:sz w:val="24"/>
              </w:rPr>
            </w:pPr>
            <w:r w:rsidRPr="00D6193D">
              <w:rPr>
                <w:rFonts w:asciiTheme="minorEastAsia" w:eastAsiaTheme="minorEastAsia" w:hAnsiTheme="minorEastAsia" w:hint="eastAsia"/>
                <w:b/>
                <w:sz w:val="24"/>
              </w:rPr>
              <w:t>不同投标人电子投标文件记录的网卡MAC地址、CPU序号、硬盘</w:t>
            </w:r>
            <w:r w:rsidRPr="00D6193D">
              <w:rPr>
                <w:rFonts w:asciiTheme="minorEastAsia" w:eastAsiaTheme="minorEastAsia" w:hAnsiTheme="minorEastAsia" w:hint="eastAsia"/>
                <w:b/>
                <w:sz w:val="24"/>
              </w:rPr>
              <w:lastRenderedPageBreak/>
              <w:t>序列号等硬件特征码均相同时，视为‘</w:t>
            </w:r>
            <w:r w:rsidRPr="00D6193D">
              <w:rPr>
                <w:rFonts w:asciiTheme="minorEastAsia" w:eastAsiaTheme="minorEastAsia" w:hAnsiTheme="minorEastAsia"/>
                <w:b/>
                <w:sz w:val="24"/>
              </w:rPr>
              <w:t>不同</w:t>
            </w:r>
            <w:r w:rsidRPr="00D6193D">
              <w:rPr>
                <w:rFonts w:asciiTheme="minorEastAsia" w:eastAsiaTheme="minorEastAsia" w:hAnsiTheme="minorEastAsia" w:hint="eastAsia"/>
                <w:b/>
                <w:sz w:val="24"/>
              </w:rPr>
              <w:t>投标人的投标</w:t>
            </w:r>
            <w:r w:rsidRPr="00D6193D">
              <w:rPr>
                <w:rFonts w:asciiTheme="minorEastAsia" w:eastAsiaTheme="minorEastAsia" w:hAnsiTheme="minorEastAsia"/>
                <w:b/>
                <w:sz w:val="24"/>
              </w:rPr>
              <w:t>文件由同一单位或者个人编制</w:t>
            </w:r>
            <w:r w:rsidRPr="00D6193D">
              <w:rPr>
                <w:rFonts w:asciiTheme="minorEastAsia" w:eastAsiaTheme="minorEastAsia" w:hAnsiTheme="minorEastAsia" w:hint="eastAsia"/>
                <w:b/>
                <w:sz w:val="24"/>
              </w:rPr>
              <w:t>’或‘</w:t>
            </w:r>
            <w:r w:rsidRPr="00D6193D">
              <w:rPr>
                <w:rFonts w:asciiTheme="minorEastAsia" w:eastAsiaTheme="minorEastAsia" w:hAnsiTheme="minorEastAsia"/>
                <w:b/>
                <w:sz w:val="24"/>
              </w:rPr>
              <w:t>不同</w:t>
            </w:r>
            <w:r w:rsidRPr="00D6193D">
              <w:rPr>
                <w:rFonts w:asciiTheme="minorEastAsia" w:eastAsiaTheme="minorEastAsia" w:hAnsiTheme="minorEastAsia" w:hint="eastAsia"/>
                <w:b/>
                <w:sz w:val="24"/>
              </w:rPr>
              <w:t>投标人</w:t>
            </w:r>
            <w:r w:rsidRPr="00D6193D">
              <w:rPr>
                <w:rFonts w:asciiTheme="minorEastAsia" w:eastAsiaTheme="minorEastAsia" w:hAnsiTheme="minorEastAsia"/>
                <w:b/>
                <w:sz w:val="24"/>
              </w:rPr>
              <w:t>委托同一单位或者个人办理</w:t>
            </w:r>
            <w:r w:rsidRPr="00D6193D">
              <w:rPr>
                <w:rFonts w:asciiTheme="minorEastAsia" w:eastAsiaTheme="minorEastAsia" w:hAnsiTheme="minorEastAsia" w:hint="eastAsia"/>
                <w:b/>
                <w:sz w:val="24"/>
              </w:rPr>
              <w:t>响应</w:t>
            </w:r>
            <w:r w:rsidRPr="00D6193D">
              <w:rPr>
                <w:rFonts w:asciiTheme="minorEastAsia" w:eastAsiaTheme="minorEastAsia" w:hAnsiTheme="minorEastAsia"/>
                <w:b/>
                <w:sz w:val="24"/>
              </w:rPr>
              <w:t>事宜</w:t>
            </w:r>
            <w:r w:rsidRPr="00D6193D">
              <w:rPr>
                <w:rFonts w:asciiTheme="minorEastAsia" w:eastAsiaTheme="minorEastAsia" w:hAnsiTheme="minorEastAsia" w:hint="eastAsia"/>
                <w:b/>
                <w:sz w:val="24"/>
              </w:rPr>
              <w:t>’，其投标无效。</w:t>
            </w:r>
          </w:p>
          <w:p w:rsidR="00565B2C" w:rsidRPr="00565B2C" w:rsidRDefault="00215848" w:rsidP="00215848">
            <w:pPr>
              <w:pStyle w:val="a1"/>
              <w:spacing w:line="360" w:lineRule="auto"/>
              <w:ind w:firstLineChars="0" w:firstLine="0"/>
            </w:pPr>
            <w:r w:rsidRPr="00D6193D">
              <w:rPr>
                <w:rFonts w:asciiTheme="minorEastAsia" w:eastAsia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Pr="00D125F6" w:rsidRDefault="00F57082"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6"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587"/>
        <w:gridCol w:w="6013"/>
      </w:tblGrid>
      <w:tr w:rsidR="00F0731F" w:rsidTr="004E4F79">
        <w:trPr>
          <w:trHeight w:val="567"/>
          <w:jc w:val="center"/>
        </w:trPr>
        <w:tc>
          <w:tcPr>
            <w:tcW w:w="69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87"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013"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4E4F79">
        <w:trPr>
          <w:trHeight w:val="567"/>
          <w:jc w:val="center"/>
        </w:trPr>
        <w:tc>
          <w:tcPr>
            <w:tcW w:w="694"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87"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6013"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87"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6013"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87"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6013"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87"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6013"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87"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6013"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87"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6013"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87"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6013"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4E4F79">
        <w:trPr>
          <w:trHeight w:val="14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87"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6013"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4E4F79">
        <w:trPr>
          <w:trHeight w:val="62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87"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6013" w:type="dxa"/>
            <w:vAlign w:val="center"/>
          </w:tcPr>
          <w:p w:rsidR="00F0731F" w:rsidRPr="00FF691C" w:rsidRDefault="00926810" w:rsidP="00DE77E5">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F0731F" w:rsidTr="004E4F79">
        <w:trPr>
          <w:trHeight w:val="624"/>
          <w:jc w:val="center"/>
        </w:trPr>
        <w:tc>
          <w:tcPr>
            <w:tcW w:w="694"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87"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6013"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4E4F79">
        <w:trPr>
          <w:trHeight w:val="624"/>
          <w:jc w:val="center"/>
        </w:trPr>
        <w:tc>
          <w:tcPr>
            <w:tcW w:w="694"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87"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6013"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4E4F79">
        <w:trPr>
          <w:trHeight w:val="624"/>
          <w:jc w:val="center"/>
        </w:trPr>
        <w:tc>
          <w:tcPr>
            <w:tcW w:w="694"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87"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6013"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4E4F79">
        <w:trPr>
          <w:trHeight w:val="567"/>
          <w:jc w:val="center"/>
        </w:trPr>
        <w:tc>
          <w:tcPr>
            <w:tcW w:w="694"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87"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6013"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4E4F79">
        <w:trPr>
          <w:trHeight w:val="567"/>
          <w:jc w:val="center"/>
        </w:trPr>
        <w:tc>
          <w:tcPr>
            <w:tcW w:w="694"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87"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6013"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4E4F79">
        <w:trPr>
          <w:trHeight w:val="567"/>
          <w:jc w:val="center"/>
        </w:trPr>
        <w:tc>
          <w:tcPr>
            <w:tcW w:w="694"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87"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6013"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813A3E" w:rsidP="00F54887">
      <w:pPr>
        <w:pStyle w:val="a8"/>
        <w:spacing w:line="360" w:lineRule="auto"/>
        <w:ind w:firstLineChars="200" w:firstLine="480"/>
        <w:contextualSpacing/>
        <w:rPr>
          <w:rFonts w:hAnsi="宋体" w:cs="仿宋_GB2312"/>
          <w:sz w:val="24"/>
          <w:szCs w:val="24"/>
          <w:lang w:val="zh-CN"/>
        </w:rPr>
      </w:pPr>
      <w:r>
        <w:rPr>
          <w:rFonts w:hAnsi="宋体" w:cs="宋体" w:hint="eastAsia"/>
          <w:sz w:val="24"/>
          <w:lang w:val="zh-CN"/>
        </w:rPr>
        <w:t>本项目采用最低评标价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r w:rsidR="00633E55" w:rsidRPr="00F54887">
        <w:rPr>
          <w:rFonts w:hAnsi="宋体" w:cs="仿宋_GB2312" w:hint="eastAsia"/>
          <w:sz w:val="24"/>
          <w:szCs w:val="24"/>
          <w:lang w:val="zh-CN"/>
        </w:rPr>
        <w:t>。</w:t>
      </w:r>
      <w:r>
        <w:rPr>
          <w:rFonts w:hAnsi="宋体" w:cs="仿宋_GB2312" w:hint="eastAsia"/>
          <w:sz w:val="24"/>
          <w:szCs w:val="24"/>
          <w:lang w:val="zh-CN"/>
        </w:rPr>
        <w:t xml:space="preserve"> </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4E4F79" w:rsidRDefault="0073737E" w:rsidP="004E4F79">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072"/>
        <w:gridCol w:w="2673"/>
        <w:gridCol w:w="3190"/>
      </w:tblGrid>
      <w:tr w:rsidR="00813A3E" w:rsidTr="00813A3E">
        <w:trPr>
          <w:trHeight w:val="564"/>
        </w:trPr>
        <w:tc>
          <w:tcPr>
            <w:tcW w:w="785"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t>计算公式</w:t>
            </w:r>
          </w:p>
        </w:tc>
      </w:tr>
      <w:tr w:rsidR="00813A3E" w:rsidTr="00813A3E">
        <w:trPr>
          <w:trHeight w:val="896"/>
        </w:trPr>
        <w:tc>
          <w:tcPr>
            <w:tcW w:w="785"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813A3E" w:rsidRPr="00062173" w:rsidRDefault="00813A3E" w:rsidP="00813A3E">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813A3E" w:rsidRDefault="00813A3E" w:rsidP="00813A3E">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813A3E" w:rsidRDefault="00813A3E" w:rsidP="00813A3E">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813A3E" w:rsidRDefault="00813A3E" w:rsidP="00813A3E">
            <w:pPr>
              <w:jc w:val="center"/>
              <w:rPr>
                <w:rFonts w:ascii="宋体" w:hAnsi="宋体"/>
                <w:b/>
                <w:color w:val="000000"/>
                <w:sz w:val="24"/>
                <w:lang w:val="en-GB"/>
              </w:rPr>
            </w:pPr>
          </w:p>
        </w:tc>
      </w:tr>
      <w:tr w:rsidR="00813A3E" w:rsidTr="00813A3E">
        <w:trPr>
          <w:trHeight w:val="1416"/>
        </w:trPr>
        <w:tc>
          <w:tcPr>
            <w:tcW w:w="785"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813A3E" w:rsidRDefault="00813A3E" w:rsidP="00813A3E">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813A3E" w:rsidRDefault="00813A3E" w:rsidP="00813A3E">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813A3E" w:rsidRDefault="00813A3E" w:rsidP="00813A3E">
            <w:pPr>
              <w:jc w:val="center"/>
              <w:rPr>
                <w:rFonts w:ascii="宋体" w:hAnsi="宋体"/>
                <w:b/>
                <w:sz w:val="24"/>
                <w:lang w:val="en-GB"/>
              </w:rPr>
            </w:pPr>
            <w:r>
              <w:rPr>
                <w:rFonts w:ascii="宋体" w:hAnsi="宋体" w:hint="eastAsia"/>
                <w:sz w:val="24"/>
              </w:rPr>
              <w:t>（不再享受序号3的价格折扣）</w:t>
            </w:r>
          </w:p>
        </w:tc>
        <w:tc>
          <w:tcPr>
            <w:tcW w:w="3190" w:type="dxa"/>
            <w:vMerge/>
          </w:tcPr>
          <w:p w:rsidR="00813A3E" w:rsidRDefault="00813A3E" w:rsidP="00813A3E">
            <w:pPr>
              <w:rPr>
                <w:rFonts w:ascii="宋体" w:hAnsi="宋体"/>
                <w:color w:val="000000"/>
                <w:sz w:val="24"/>
                <w:lang w:val="en-GB"/>
              </w:rPr>
            </w:pPr>
          </w:p>
        </w:tc>
      </w:tr>
      <w:tr w:rsidR="00813A3E" w:rsidTr="00813A3E">
        <w:trPr>
          <w:trHeight w:val="1251"/>
        </w:trPr>
        <w:tc>
          <w:tcPr>
            <w:tcW w:w="785"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813A3E" w:rsidRDefault="00813A3E" w:rsidP="00813A3E">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813A3E" w:rsidRDefault="00813A3E" w:rsidP="00813A3E">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813A3E" w:rsidRDefault="00813A3E" w:rsidP="00813A3E">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813A3E" w:rsidRDefault="00813A3E" w:rsidP="00813A3E">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813A3E" w:rsidRDefault="00813A3E" w:rsidP="00813A3E">
            <w:pPr>
              <w:jc w:val="center"/>
              <w:rPr>
                <w:rFonts w:ascii="宋体" w:hAnsi="宋体"/>
                <w:b/>
                <w:color w:val="000000"/>
                <w:sz w:val="24"/>
                <w:lang w:val="en-GB"/>
              </w:rPr>
            </w:pPr>
          </w:p>
        </w:tc>
      </w:tr>
      <w:tr w:rsidR="00813A3E" w:rsidTr="00813A3E">
        <w:trPr>
          <w:trHeight w:val="941"/>
        </w:trPr>
        <w:tc>
          <w:tcPr>
            <w:tcW w:w="785"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813A3E" w:rsidRDefault="00813A3E" w:rsidP="00813A3E">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813A3E" w:rsidRDefault="00813A3E" w:rsidP="00813A3E">
            <w:pPr>
              <w:jc w:val="center"/>
              <w:rPr>
                <w:rFonts w:ascii="宋体" w:hAnsi="宋体"/>
                <w:color w:val="000000"/>
                <w:sz w:val="24"/>
                <w:lang w:val="en-GB"/>
              </w:rPr>
            </w:pPr>
            <w:r>
              <w:rPr>
                <w:rFonts w:ascii="宋体" w:hAnsi="宋体" w:hint="eastAsia"/>
                <w:color w:val="000000"/>
                <w:sz w:val="24"/>
                <w:lang w:val="en-GB"/>
              </w:rPr>
              <w:t>视同小型、微型企业</w:t>
            </w:r>
          </w:p>
          <w:p w:rsidR="00813A3E" w:rsidRDefault="00813A3E" w:rsidP="00813A3E">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813A3E" w:rsidRDefault="00813A3E" w:rsidP="00813A3E">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813A3E" w:rsidTr="00813A3E">
        <w:trPr>
          <w:trHeight w:val="941"/>
        </w:trPr>
        <w:tc>
          <w:tcPr>
            <w:tcW w:w="785" w:type="dxa"/>
            <w:vAlign w:val="center"/>
          </w:tcPr>
          <w:p w:rsidR="00813A3E" w:rsidRDefault="00813A3E" w:rsidP="00813A3E">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813A3E" w:rsidRDefault="00813A3E" w:rsidP="00813A3E">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813A3E" w:rsidRDefault="00813A3E" w:rsidP="00813A3E">
            <w:pPr>
              <w:jc w:val="center"/>
              <w:rPr>
                <w:rFonts w:ascii="宋体" w:hAnsi="宋体"/>
                <w:color w:val="000000"/>
                <w:sz w:val="24"/>
                <w:lang w:val="en-GB"/>
              </w:rPr>
            </w:pPr>
            <w:r>
              <w:rPr>
                <w:rFonts w:ascii="宋体" w:hAnsi="宋体" w:hint="eastAsia"/>
                <w:color w:val="000000"/>
                <w:sz w:val="24"/>
                <w:lang w:val="en-GB"/>
              </w:rPr>
              <w:t>视同小型、微型企业</w:t>
            </w:r>
          </w:p>
          <w:p w:rsidR="00813A3E" w:rsidRDefault="00813A3E" w:rsidP="00813A3E">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813A3E" w:rsidRDefault="00813A3E" w:rsidP="00813A3E">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813A3E" w:rsidTr="00813A3E">
        <w:trPr>
          <w:trHeight w:val="1537"/>
        </w:trPr>
        <w:tc>
          <w:tcPr>
            <w:tcW w:w="9720" w:type="dxa"/>
            <w:gridSpan w:val="4"/>
            <w:vAlign w:val="center"/>
          </w:tcPr>
          <w:p w:rsidR="00813A3E" w:rsidRDefault="00813A3E" w:rsidP="00813A3E">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13A3E" w:rsidRDefault="00813A3E" w:rsidP="00813A3E">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813A3E" w:rsidRDefault="00813A3E" w:rsidP="00813A3E">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813A3E" w:rsidRDefault="00813A3E" w:rsidP="00813A3E">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813A3E"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r w:rsidR="00633E55">
        <w:rPr>
          <w:rFonts w:ascii="宋体" w:hAnsi="宋体" w:cs="仿宋_GB2312" w:hint="eastAsia"/>
          <w:sz w:val="24"/>
          <w:lang w:val="zh-CN"/>
        </w:rPr>
        <w:t>。</w:t>
      </w:r>
    </w:p>
    <w:p w:rsidR="00633E55" w:rsidRDefault="00633E55" w:rsidP="00633E55">
      <w:pPr>
        <w:widowControl/>
        <w:jc w:val="left"/>
        <w:rPr>
          <w:rFonts w:ascii="宋体" w:hAnsi="宋体" w:cs="宋体"/>
          <w:b/>
          <w:kern w:val="0"/>
          <w:sz w:val="36"/>
          <w:szCs w:val="36"/>
        </w:rPr>
      </w:pPr>
    </w:p>
    <w:p w:rsidR="00633E55" w:rsidRPr="00813A3E"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813A3E" w:rsidRDefault="00813A3E" w:rsidP="00633E55">
      <w:pPr>
        <w:pStyle w:val="a8"/>
        <w:spacing w:line="360" w:lineRule="auto"/>
        <w:contextualSpacing/>
        <w:jc w:val="center"/>
        <w:rPr>
          <w:rFonts w:hAnsi="宋体" w:cs="宋体"/>
          <w:b/>
          <w:sz w:val="36"/>
          <w:szCs w:val="36"/>
        </w:rPr>
      </w:pPr>
    </w:p>
    <w:p w:rsidR="004E4F79" w:rsidRDefault="004E4F79" w:rsidP="00633E55">
      <w:pPr>
        <w:pStyle w:val="a8"/>
        <w:spacing w:line="360" w:lineRule="auto"/>
        <w:contextualSpacing/>
        <w:jc w:val="center"/>
        <w:rPr>
          <w:rFonts w:hAnsi="宋体" w:cs="宋体" w:hint="eastAsia"/>
          <w:b/>
          <w:sz w:val="36"/>
          <w:szCs w:val="36"/>
        </w:rPr>
      </w:pPr>
    </w:p>
    <w:p w:rsidR="004E4F79" w:rsidRDefault="004E4F79" w:rsidP="00633E55">
      <w:pPr>
        <w:pStyle w:val="a8"/>
        <w:spacing w:line="360" w:lineRule="auto"/>
        <w:contextualSpacing/>
        <w:jc w:val="center"/>
        <w:rPr>
          <w:rFonts w:hAnsi="宋体" w:cs="宋体" w:hint="eastAsia"/>
          <w:b/>
          <w:sz w:val="36"/>
          <w:szCs w:val="36"/>
        </w:rPr>
      </w:pPr>
    </w:p>
    <w:p w:rsidR="004E4F79" w:rsidRDefault="004E4F79" w:rsidP="00633E55">
      <w:pPr>
        <w:pStyle w:val="a8"/>
        <w:spacing w:line="360" w:lineRule="auto"/>
        <w:contextualSpacing/>
        <w:jc w:val="center"/>
        <w:rPr>
          <w:rFonts w:hAnsi="宋体" w:cs="宋体" w:hint="eastAsia"/>
          <w:b/>
          <w:sz w:val="36"/>
          <w:szCs w:val="36"/>
        </w:rPr>
      </w:pPr>
    </w:p>
    <w:p w:rsidR="004E4F79" w:rsidRDefault="004E4F79" w:rsidP="00633E55">
      <w:pPr>
        <w:pStyle w:val="a8"/>
        <w:spacing w:line="360" w:lineRule="auto"/>
        <w:contextualSpacing/>
        <w:jc w:val="center"/>
        <w:rPr>
          <w:rFonts w:hAnsi="宋体" w:cs="宋体" w:hint="eastAsia"/>
          <w:b/>
          <w:sz w:val="36"/>
          <w:szCs w:val="36"/>
        </w:rPr>
      </w:pPr>
    </w:p>
    <w:p w:rsidR="00633E55" w:rsidRDefault="00633E55" w:rsidP="00633E55">
      <w:pPr>
        <w:pStyle w:val="a8"/>
        <w:spacing w:line="360" w:lineRule="auto"/>
        <w:contextualSpacing/>
        <w:jc w:val="center"/>
        <w:rPr>
          <w:rFonts w:hAnsi="宋体" w:cs="宋体"/>
          <w:b/>
          <w:sz w:val="36"/>
          <w:szCs w:val="36"/>
        </w:rPr>
      </w:pPr>
      <w:bookmarkStart w:id="1" w:name="_GoBack"/>
      <w:bookmarkEnd w:id="1"/>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813A3E" w:rsidRDefault="00813A3E" w:rsidP="00813A3E">
      <w:pPr>
        <w:jc w:val="center"/>
        <w:rPr>
          <w:rFonts w:asciiTheme="minorEastAsia" w:hAnsiTheme="minorEastAsia"/>
          <w:b/>
          <w:sz w:val="28"/>
          <w:szCs w:val="28"/>
        </w:rPr>
      </w:pPr>
      <w:r>
        <w:rPr>
          <w:rFonts w:asciiTheme="minorEastAsia" w:hAnsiTheme="minorEastAsia" w:hint="eastAsia"/>
          <w:b/>
          <w:sz w:val="28"/>
          <w:szCs w:val="28"/>
        </w:rPr>
        <w:t>采购合同</w:t>
      </w:r>
    </w:p>
    <w:p w:rsidR="00813A3E" w:rsidRDefault="00813A3E" w:rsidP="00813A3E">
      <w:pPr>
        <w:spacing w:line="360" w:lineRule="auto"/>
        <w:jc w:val="left"/>
        <w:rPr>
          <w:rFonts w:asciiTheme="minorEastAsia" w:hAnsiTheme="minorEastAsia"/>
          <w:szCs w:val="28"/>
          <w:u w:val="single"/>
        </w:rPr>
      </w:pPr>
      <w:r>
        <w:rPr>
          <w:rFonts w:asciiTheme="minorEastAsia" w:hAnsiTheme="minorEastAsia" w:hint="eastAsia"/>
          <w:szCs w:val="28"/>
        </w:rPr>
        <w:t xml:space="preserve">  甲方:</w:t>
      </w:r>
    </w:p>
    <w:p w:rsidR="00813A3E" w:rsidRDefault="00813A3E" w:rsidP="00813A3E">
      <w:pPr>
        <w:spacing w:line="360" w:lineRule="auto"/>
        <w:jc w:val="left"/>
        <w:rPr>
          <w:rFonts w:asciiTheme="minorEastAsia" w:hAnsiTheme="minorEastAsia"/>
          <w:szCs w:val="28"/>
        </w:rPr>
      </w:pPr>
      <w:r>
        <w:rPr>
          <w:rFonts w:asciiTheme="minorEastAsia" w:hAnsiTheme="minorEastAsia" w:hint="eastAsia"/>
          <w:szCs w:val="28"/>
        </w:rPr>
        <w:t xml:space="preserve">  乙方: </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甲、乙双方根据(中华人民共和国合同法</w:t>
      </w:r>
      <w:proofErr w:type="gramStart"/>
      <w:r>
        <w:rPr>
          <w:rFonts w:asciiTheme="minorEastAsia" w:hAnsiTheme="minorEastAsia" w:hint="eastAsia"/>
          <w:szCs w:val="28"/>
        </w:rPr>
        <w:t>》</w:t>
      </w:r>
      <w:proofErr w:type="gramEnd"/>
      <w:r>
        <w:rPr>
          <w:rFonts w:asciiTheme="minorEastAsia" w:hAnsiTheme="minorEastAsia" w:hint="eastAsia"/>
          <w:szCs w:val="28"/>
        </w:rPr>
        <w:t>等法律法规的规定， 经双方协商，本着平等、自愿、诚实信用的原则，签订本合同并遵守以下条款:</w:t>
      </w:r>
    </w:p>
    <w:p w:rsidR="00813A3E" w:rsidRDefault="00813A3E" w:rsidP="00813A3E">
      <w:pPr>
        <w:spacing w:line="360" w:lineRule="auto"/>
        <w:ind w:firstLineChars="200" w:firstLine="422"/>
        <w:jc w:val="left"/>
        <w:outlineLvl w:val="0"/>
        <w:rPr>
          <w:rFonts w:asciiTheme="minorEastAsia" w:hAnsiTheme="minorEastAsia"/>
          <w:b/>
          <w:szCs w:val="28"/>
        </w:rPr>
      </w:pPr>
      <w:r>
        <w:rPr>
          <w:rFonts w:asciiTheme="minorEastAsia" w:hAnsiTheme="minorEastAsia" w:hint="eastAsia"/>
          <w:b/>
          <w:szCs w:val="28"/>
        </w:rPr>
        <w:t>一、货物内容(详见附件配置清单)</w:t>
      </w:r>
    </w:p>
    <w:p w:rsidR="00813A3E" w:rsidRDefault="00813A3E" w:rsidP="00813A3E">
      <w:pPr>
        <w:spacing w:line="360" w:lineRule="auto"/>
        <w:ind w:firstLineChars="200" w:firstLine="422"/>
        <w:jc w:val="left"/>
        <w:outlineLvl w:val="0"/>
        <w:rPr>
          <w:rFonts w:asciiTheme="minorEastAsia" w:hAnsiTheme="minorEastAsia"/>
          <w:b/>
          <w:szCs w:val="28"/>
        </w:rPr>
      </w:pPr>
      <w:r>
        <w:rPr>
          <w:rFonts w:asciiTheme="minorEastAsia" w:hAnsiTheme="minorEastAsia" w:hint="eastAsia"/>
          <w:b/>
          <w:szCs w:val="28"/>
        </w:rPr>
        <w:t>二、交货方式和交货地点</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货物由乙方送货上门，交货时间为:，交货地点为甲方指定的地点</w:t>
      </w:r>
    </w:p>
    <w:p w:rsidR="00813A3E" w:rsidRPr="00813A3E" w:rsidRDefault="00813A3E" w:rsidP="00813A3E">
      <w:pPr>
        <w:spacing w:line="360" w:lineRule="auto"/>
        <w:ind w:firstLineChars="200" w:firstLine="422"/>
        <w:jc w:val="left"/>
        <w:rPr>
          <w:rFonts w:asciiTheme="minorEastAsia" w:hAnsiTheme="minorEastAsia"/>
          <w:szCs w:val="28"/>
        </w:rPr>
      </w:pPr>
      <w:r>
        <w:rPr>
          <w:rFonts w:asciiTheme="minorEastAsia" w:hAnsiTheme="minorEastAsia" w:hint="eastAsia"/>
          <w:b/>
          <w:szCs w:val="28"/>
        </w:rPr>
        <w:t>三、安装与调试</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乙方负责设备的安装并调试到仪器正常使用状态。</w:t>
      </w:r>
    </w:p>
    <w:p w:rsidR="00813A3E" w:rsidRDefault="00813A3E" w:rsidP="00813A3E">
      <w:pPr>
        <w:spacing w:line="360" w:lineRule="auto"/>
        <w:ind w:firstLineChars="200" w:firstLine="422"/>
        <w:jc w:val="left"/>
        <w:outlineLvl w:val="0"/>
        <w:rPr>
          <w:rFonts w:asciiTheme="minorEastAsia" w:hAnsiTheme="minorEastAsia"/>
          <w:b/>
          <w:szCs w:val="28"/>
        </w:rPr>
      </w:pPr>
      <w:r>
        <w:rPr>
          <w:rFonts w:asciiTheme="minorEastAsia" w:hAnsiTheme="minorEastAsia" w:hint="eastAsia"/>
          <w:b/>
          <w:szCs w:val="28"/>
        </w:rPr>
        <w:t>四、验收方式、质量保证期及售后服务要求</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1、甲乙双方以乙方投标文件所投产品的技术参数、配置为标准进行验收，验收合格后由甲方签署验收证明文件。</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2、货物的</w:t>
      </w:r>
      <w:proofErr w:type="gramStart"/>
      <w:r>
        <w:rPr>
          <w:rFonts w:asciiTheme="minorEastAsia" w:hAnsiTheme="minorEastAsia" w:hint="eastAsia"/>
          <w:szCs w:val="28"/>
        </w:rPr>
        <w:t>质条保证</w:t>
      </w:r>
      <w:proofErr w:type="gramEnd"/>
      <w:r>
        <w:rPr>
          <w:rFonts w:asciiTheme="minorEastAsia" w:hAnsiTheme="minorEastAsia" w:hint="eastAsia"/>
          <w:szCs w:val="28"/>
        </w:rPr>
        <w:t>期和免费维修期以乙方在投标文件中的承诺为准。质量保证期和免费维修期内，乙方对所供货物包修、包换。</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3、质量保证期内，整机或零部件非人为因素不能使用而更换部分的质量保证期和免费维修期和应延长。</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4、 乙方负责向甲方提供现场操作及维修保养方面的培训。</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5， 质保日期从验收之日起算起12个月内或货物到达现场后14个月内。以时间先到为准。</w:t>
      </w:r>
    </w:p>
    <w:p w:rsidR="00813A3E" w:rsidRDefault="00813A3E" w:rsidP="00813A3E">
      <w:pPr>
        <w:spacing w:line="360" w:lineRule="auto"/>
        <w:ind w:firstLineChars="200" w:firstLine="422"/>
        <w:jc w:val="left"/>
        <w:outlineLvl w:val="0"/>
        <w:rPr>
          <w:rFonts w:asciiTheme="minorEastAsia" w:hAnsiTheme="minorEastAsia"/>
          <w:b/>
          <w:szCs w:val="28"/>
        </w:rPr>
      </w:pPr>
      <w:r>
        <w:rPr>
          <w:rFonts w:asciiTheme="minorEastAsia" w:hAnsiTheme="minorEastAsia" w:hint="eastAsia"/>
          <w:b/>
          <w:szCs w:val="28"/>
        </w:rPr>
        <w:t>五、付款方式及法律责任</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1、支付方式：双方协商。</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813A3E" w:rsidRDefault="00813A3E" w:rsidP="00813A3E">
      <w:pPr>
        <w:spacing w:line="360" w:lineRule="auto"/>
        <w:ind w:firstLine="200"/>
        <w:jc w:val="left"/>
        <w:rPr>
          <w:rFonts w:asciiTheme="minorEastAsia" w:hAnsiTheme="minorEastAsia"/>
          <w:szCs w:val="28"/>
        </w:rPr>
      </w:pPr>
      <w:r>
        <w:rPr>
          <w:rFonts w:asciiTheme="minorEastAsia" w:hAnsiTheme="minorEastAsia" w:hint="eastAsia"/>
          <w:szCs w:val="28"/>
        </w:rPr>
        <w:t xml:space="preserve">    3.供方在本台同规定的交货期内不能交资，应向需方支付全部合同金额5‰的违约金，</w:t>
      </w:r>
    </w:p>
    <w:p w:rsidR="00813A3E" w:rsidRDefault="00813A3E" w:rsidP="00813A3E">
      <w:pPr>
        <w:spacing w:line="360" w:lineRule="auto"/>
        <w:ind w:firstLine="200"/>
        <w:jc w:val="left"/>
        <w:rPr>
          <w:rFonts w:asciiTheme="minorEastAsia" w:hAnsiTheme="minorEastAsia"/>
          <w:szCs w:val="28"/>
        </w:rPr>
      </w:pPr>
      <w:r>
        <w:rPr>
          <w:rFonts w:asciiTheme="minorEastAsia" w:hAnsiTheme="minorEastAsia" w:hint="eastAsia"/>
          <w:szCs w:val="28"/>
        </w:rPr>
        <w:lastRenderedPageBreak/>
        <w:t>需方有权终止合同。</w:t>
      </w:r>
    </w:p>
    <w:p w:rsidR="00813A3E" w:rsidRDefault="00813A3E" w:rsidP="00813A3E">
      <w:pPr>
        <w:spacing w:line="360" w:lineRule="auto"/>
        <w:ind w:firstLine="200"/>
        <w:jc w:val="left"/>
        <w:rPr>
          <w:rFonts w:asciiTheme="minorEastAsia" w:hAnsiTheme="minorEastAsia"/>
          <w:szCs w:val="28"/>
        </w:rPr>
      </w:pPr>
      <w:r>
        <w:rPr>
          <w:rFonts w:asciiTheme="minorEastAsia" w:hAnsiTheme="minorEastAsia" w:hint="eastAsia"/>
          <w:szCs w:val="28"/>
        </w:rPr>
        <w:t xml:space="preserve">    4.甲方不按合同规定接收货物，或无正当理由不办理结算手续的，甲方须向乙方支付本合同总价的10%的违约</w:t>
      </w:r>
      <w:proofErr w:type="gramStart"/>
      <w:r>
        <w:rPr>
          <w:rFonts w:asciiTheme="minorEastAsia" w:hAnsiTheme="minorEastAsia" w:hint="eastAsia"/>
          <w:szCs w:val="28"/>
        </w:rPr>
        <w:t>企</w:t>
      </w:r>
      <w:proofErr w:type="gramEnd"/>
      <w:r>
        <w:rPr>
          <w:rFonts w:asciiTheme="minorEastAsia" w:hAnsiTheme="minorEastAsia" w:hint="eastAsia"/>
          <w:szCs w:val="28"/>
        </w:rPr>
        <w:t>。</w:t>
      </w:r>
    </w:p>
    <w:p w:rsidR="00813A3E" w:rsidRDefault="00813A3E" w:rsidP="00813A3E">
      <w:pPr>
        <w:spacing w:line="360" w:lineRule="auto"/>
        <w:ind w:firstLineChars="200" w:firstLine="422"/>
        <w:jc w:val="left"/>
        <w:rPr>
          <w:rFonts w:asciiTheme="minorEastAsia" w:hAnsiTheme="minorEastAsia"/>
          <w:b/>
          <w:szCs w:val="28"/>
        </w:rPr>
      </w:pPr>
      <w:r>
        <w:rPr>
          <w:rFonts w:asciiTheme="minorEastAsia" w:hAnsiTheme="minorEastAsia" w:hint="eastAsia"/>
          <w:b/>
          <w:szCs w:val="28"/>
        </w:rPr>
        <w:t>六、提出异议的时间和方法</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1.甲方在验收中如发现货物的品种、型号、规格、质量不符合约定的，应在妥善保管货物的同时，自收到货物起3天内向乙方提出书面异议。</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2、甲方因违章操作、保管保养不善等自身因素造成质量问题的，不得提出异议。</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3、乙方在接到甲方书面异议后，应在24小时内做出处理并予以书面说明，否则既视为乙方默认了甲方提出的异议。</w:t>
      </w:r>
    </w:p>
    <w:p w:rsidR="00813A3E" w:rsidRDefault="00813A3E" w:rsidP="00813A3E">
      <w:pPr>
        <w:spacing w:line="360" w:lineRule="auto"/>
        <w:ind w:firstLineChars="200" w:firstLine="422"/>
        <w:jc w:val="left"/>
        <w:rPr>
          <w:rFonts w:asciiTheme="minorEastAsia" w:hAnsiTheme="minorEastAsia"/>
          <w:b/>
          <w:szCs w:val="28"/>
        </w:rPr>
      </w:pPr>
      <w:r>
        <w:rPr>
          <w:rFonts w:asciiTheme="minorEastAsia" w:hAnsiTheme="minorEastAsia" w:hint="eastAsia"/>
          <w:b/>
          <w:szCs w:val="28"/>
        </w:rPr>
        <w:t xml:space="preserve"> 七.不可抗力</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813A3E" w:rsidRDefault="00813A3E" w:rsidP="00813A3E">
      <w:pPr>
        <w:spacing w:line="360" w:lineRule="auto"/>
        <w:ind w:firstLineChars="200" w:firstLine="422"/>
        <w:jc w:val="left"/>
        <w:rPr>
          <w:rFonts w:asciiTheme="minorEastAsia" w:hAnsiTheme="minorEastAsia"/>
          <w:b/>
          <w:szCs w:val="28"/>
        </w:rPr>
      </w:pPr>
      <w:r>
        <w:rPr>
          <w:rFonts w:asciiTheme="minorEastAsia" w:hAnsiTheme="minorEastAsia" w:hint="eastAsia"/>
          <w:b/>
          <w:szCs w:val="28"/>
        </w:rPr>
        <w:t xml:space="preserve"> 八、其它</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1.合同所有附件均为合同的有效组成部分，与合同具有同等的法律效力。</w:t>
      </w:r>
    </w:p>
    <w:p w:rsidR="00813A3E" w:rsidRDefault="00813A3E" w:rsidP="00813A3E">
      <w:pPr>
        <w:spacing w:line="360" w:lineRule="auto"/>
        <w:ind w:firstLineChars="200" w:firstLine="420"/>
        <w:jc w:val="left"/>
        <w:rPr>
          <w:rFonts w:asciiTheme="minorEastAsia" w:hAnsiTheme="minorEastAsia"/>
          <w:szCs w:val="28"/>
        </w:rPr>
      </w:pPr>
      <w:r>
        <w:rPr>
          <w:rFonts w:asciiTheme="minorEastAsia" w:hAnsiTheme="minorEastAsia" w:hint="eastAsia"/>
          <w:szCs w:val="28"/>
        </w:rPr>
        <w:t>2、本合同经</w:t>
      </w:r>
      <w:proofErr w:type="gramStart"/>
      <w:r>
        <w:rPr>
          <w:rFonts w:asciiTheme="minorEastAsia" w:hAnsiTheme="minorEastAsia" w:hint="eastAsia"/>
          <w:szCs w:val="28"/>
        </w:rPr>
        <w:t>甲已双方</w:t>
      </w:r>
      <w:proofErr w:type="gramEnd"/>
      <w:r>
        <w:rPr>
          <w:rFonts w:asciiTheme="minorEastAsia" w:hAnsiTheme="minorEastAsia" w:hint="eastAsia"/>
          <w:szCs w:val="28"/>
        </w:rPr>
        <w:t>法定代表人或授权代理人签字盖章后生效。</w:t>
      </w:r>
    </w:p>
    <w:p w:rsidR="00813A3E" w:rsidRDefault="00813A3E" w:rsidP="00813A3E">
      <w:pPr>
        <w:spacing w:line="360" w:lineRule="auto"/>
        <w:ind w:firstLineChars="200" w:firstLine="420"/>
        <w:jc w:val="left"/>
        <w:outlineLvl w:val="0"/>
        <w:rPr>
          <w:rFonts w:asciiTheme="minorEastAsia" w:hAnsiTheme="minorEastAsia"/>
          <w:szCs w:val="28"/>
        </w:rPr>
      </w:pPr>
      <w:r>
        <w:rPr>
          <w:rFonts w:asciiTheme="minorEastAsia" w:hAnsiTheme="minorEastAsia" w:hint="eastAsia"/>
          <w:szCs w:val="28"/>
        </w:rPr>
        <w:t>3、本合同一式四份，甲乙双方各执两份</w:t>
      </w:r>
    </w:p>
    <w:p w:rsidR="00813A3E" w:rsidRDefault="00813A3E" w:rsidP="00813A3E">
      <w:pPr>
        <w:spacing w:line="360" w:lineRule="auto"/>
        <w:ind w:firstLineChars="200" w:firstLine="420"/>
        <w:jc w:val="left"/>
        <w:rPr>
          <w:rFonts w:asciiTheme="minorHAnsi" w:hAnsiTheme="minorHAnsi"/>
          <w:szCs w:val="28"/>
        </w:rPr>
      </w:pPr>
      <w:r>
        <w:rPr>
          <w:rFonts w:hint="eastAsia"/>
          <w:szCs w:val="28"/>
        </w:rPr>
        <w:t>甲方（盖章）：</w:t>
      </w:r>
      <w:r>
        <w:rPr>
          <w:szCs w:val="28"/>
        </w:rPr>
        <w:t xml:space="preserve">                                  </w:t>
      </w:r>
      <w:r>
        <w:rPr>
          <w:rFonts w:hint="eastAsia"/>
          <w:szCs w:val="28"/>
        </w:rPr>
        <w:t>乙方（盖章）</w:t>
      </w:r>
      <w:r>
        <w:rPr>
          <w:szCs w:val="28"/>
        </w:rPr>
        <w:t xml:space="preserve">: </w:t>
      </w:r>
    </w:p>
    <w:p w:rsidR="00813A3E" w:rsidRDefault="00813A3E" w:rsidP="00813A3E">
      <w:pPr>
        <w:spacing w:line="360" w:lineRule="auto"/>
        <w:ind w:firstLineChars="200" w:firstLine="420"/>
        <w:jc w:val="left"/>
        <w:rPr>
          <w:szCs w:val="28"/>
        </w:rPr>
      </w:pPr>
      <w:r>
        <w:rPr>
          <w:rFonts w:hint="eastAsia"/>
          <w:szCs w:val="28"/>
        </w:rPr>
        <w:t>单位地址：</w:t>
      </w:r>
      <w:r>
        <w:rPr>
          <w:szCs w:val="28"/>
        </w:rPr>
        <w:t xml:space="preserve">                                      </w:t>
      </w:r>
      <w:r>
        <w:rPr>
          <w:rFonts w:hint="eastAsia"/>
          <w:szCs w:val="28"/>
        </w:rPr>
        <w:t>单位地址：</w:t>
      </w:r>
    </w:p>
    <w:p w:rsidR="00813A3E" w:rsidRDefault="00813A3E" w:rsidP="00813A3E">
      <w:pPr>
        <w:spacing w:line="360" w:lineRule="auto"/>
        <w:ind w:firstLineChars="200" w:firstLine="420"/>
        <w:jc w:val="left"/>
        <w:rPr>
          <w:szCs w:val="28"/>
        </w:rPr>
      </w:pPr>
      <w:r>
        <w:rPr>
          <w:rFonts w:hint="eastAsia"/>
          <w:szCs w:val="28"/>
        </w:rPr>
        <w:t>法定代表人：</w:t>
      </w:r>
      <w:r>
        <w:rPr>
          <w:szCs w:val="28"/>
        </w:rPr>
        <w:t xml:space="preserve">                                    </w:t>
      </w:r>
      <w:r>
        <w:rPr>
          <w:rFonts w:hint="eastAsia"/>
          <w:szCs w:val="28"/>
        </w:rPr>
        <w:t>法定代表人：</w:t>
      </w:r>
    </w:p>
    <w:p w:rsidR="00813A3E" w:rsidRDefault="00813A3E" w:rsidP="00813A3E">
      <w:pPr>
        <w:spacing w:line="360" w:lineRule="auto"/>
        <w:ind w:firstLineChars="200" w:firstLine="420"/>
        <w:jc w:val="left"/>
        <w:rPr>
          <w:szCs w:val="28"/>
        </w:rPr>
      </w:pPr>
      <w:r>
        <w:rPr>
          <w:rFonts w:hint="eastAsia"/>
          <w:szCs w:val="28"/>
        </w:rPr>
        <w:t>委托代理人：</w:t>
      </w:r>
      <w:r>
        <w:rPr>
          <w:szCs w:val="28"/>
        </w:rPr>
        <w:t xml:space="preserve">                                    </w:t>
      </w:r>
      <w:r>
        <w:rPr>
          <w:rFonts w:hint="eastAsia"/>
          <w:szCs w:val="28"/>
        </w:rPr>
        <w:t>委托代理人</w:t>
      </w:r>
      <w:r>
        <w:rPr>
          <w:szCs w:val="28"/>
        </w:rPr>
        <w:t>:</w:t>
      </w:r>
    </w:p>
    <w:p w:rsidR="00813A3E" w:rsidRDefault="00813A3E" w:rsidP="00813A3E">
      <w:pPr>
        <w:spacing w:line="360" w:lineRule="auto"/>
        <w:ind w:firstLineChars="200" w:firstLine="420"/>
        <w:jc w:val="left"/>
        <w:rPr>
          <w:szCs w:val="28"/>
        </w:rPr>
      </w:pPr>
      <w:r>
        <w:rPr>
          <w:rFonts w:hint="eastAsia"/>
          <w:szCs w:val="28"/>
        </w:rPr>
        <w:t>电话</w:t>
      </w:r>
      <w:r>
        <w:rPr>
          <w:szCs w:val="28"/>
        </w:rPr>
        <w:t xml:space="preserve">:                                            </w:t>
      </w:r>
      <w:r>
        <w:rPr>
          <w:rFonts w:hint="eastAsia"/>
          <w:szCs w:val="28"/>
        </w:rPr>
        <w:t>电话</w:t>
      </w:r>
      <w:r>
        <w:rPr>
          <w:szCs w:val="28"/>
        </w:rPr>
        <w:t xml:space="preserve">:  </w:t>
      </w:r>
    </w:p>
    <w:p w:rsidR="00813A3E" w:rsidRDefault="00813A3E" w:rsidP="00813A3E">
      <w:pPr>
        <w:spacing w:line="360" w:lineRule="auto"/>
        <w:ind w:firstLineChars="200" w:firstLine="420"/>
        <w:jc w:val="left"/>
        <w:rPr>
          <w:szCs w:val="28"/>
        </w:rPr>
      </w:pPr>
      <w:r>
        <w:rPr>
          <w:rFonts w:hint="eastAsia"/>
          <w:szCs w:val="28"/>
        </w:rPr>
        <w:t>电子信箱</w:t>
      </w:r>
      <w:r>
        <w:rPr>
          <w:szCs w:val="28"/>
        </w:rPr>
        <w:t xml:space="preserve">:                                        </w:t>
      </w:r>
      <w:r>
        <w:rPr>
          <w:rFonts w:hint="eastAsia"/>
          <w:szCs w:val="28"/>
        </w:rPr>
        <w:t>电子信箱</w:t>
      </w:r>
    </w:p>
    <w:p w:rsidR="00813A3E" w:rsidRDefault="00813A3E" w:rsidP="00813A3E">
      <w:pPr>
        <w:spacing w:line="360" w:lineRule="auto"/>
        <w:ind w:firstLineChars="200" w:firstLine="420"/>
        <w:jc w:val="left"/>
        <w:rPr>
          <w:szCs w:val="28"/>
        </w:rPr>
      </w:pPr>
      <w:r>
        <w:rPr>
          <w:rFonts w:hint="eastAsia"/>
          <w:szCs w:val="28"/>
        </w:rPr>
        <w:t>开户银行</w:t>
      </w:r>
      <w:r>
        <w:rPr>
          <w:szCs w:val="28"/>
        </w:rPr>
        <w:t xml:space="preserve">:                                        </w:t>
      </w:r>
      <w:r>
        <w:rPr>
          <w:rFonts w:hint="eastAsia"/>
          <w:szCs w:val="28"/>
        </w:rPr>
        <w:t>开户银行</w:t>
      </w:r>
      <w:r>
        <w:rPr>
          <w:szCs w:val="28"/>
        </w:rPr>
        <w:t xml:space="preserve">:  </w:t>
      </w:r>
    </w:p>
    <w:p w:rsidR="00813A3E" w:rsidRDefault="00813A3E" w:rsidP="00813A3E">
      <w:pPr>
        <w:spacing w:line="360" w:lineRule="auto"/>
        <w:ind w:firstLineChars="200" w:firstLine="420"/>
        <w:jc w:val="left"/>
        <w:rPr>
          <w:szCs w:val="28"/>
        </w:rPr>
      </w:pPr>
      <w:r>
        <w:rPr>
          <w:rFonts w:hint="eastAsia"/>
          <w:szCs w:val="28"/>
        </w:rPr>
        <w:t>账号：</w:t>
      </w:r>
      <w:r>
        <w:rPr>
          <w:szCs w:val="28"/>
        </w:rPr>
        <w:t xml:space="preserve">                                            </w:t>
      </w:r>
      <w:proofErr w:type="gramStart"/>
      <w:r>
        <w:rPr>
          <w:rFonts w:hint="eastAsia"/>
          <w:szCs w:val="28"/>
        </w:rPr>
        <w:t>帐号</w:t>
      </w:r>
      <w:proofErr w:type="gramEnd"/>
      <w:r>
        <w:rPr>
          <w:rFonts w:hint="eastAsia"/>
          <w:szCs w:val="28"/>
        </w:rPr>
        <w:t>：</w:t>
      </w:r>
    </w:p>
    <w:p w:rsidR="00813A3E" w:rsidRDefault="00813A3E" w:rsidP="00813A3E">
      <w:pPr>
        <w:spacing w:line="360" w:lineRule="auto"/>
        <w:ind w:firstLineChars="200" w:firstLine="420"/>
        <w:jc w:val="left"/>
        <w:rPr>
          <w:szCs w:val="28"/>
        </w:rPr>
      </w:pPr>
      <w:r>
        <w:rPr>
          <w:rFonts w:hint="eastAsia"/>
          <w:szCs w:val="28"/>
        </w:rPr>
        <w:t>签订时间：</w:t>
      </w:r>
      <w:r>
        <w:rPr>
          <w:szCs w:val="28"/>
        </w:rPr>
        <w:t xml:space="preserve">     </w:t>
      </w: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p w:rsidR="00813A3E" w:rsidRDefault="00813A3E" w:rsidP="00813A3E">
      <w:pPr>
        <w:adjustRightInd w:val="0"/>
        <w:snapToGrid w:val="0"/>
        <w:spacing w:line="420" w:lineRule="exact"/>
        <w:ind w:firstLineChars="200" w:firstLine="420"/>
        <w:rPr>
          <w:rFonts w:ascii="宋体" w:hAnsi="宋体" w:cs="宋体"/>
          <w:szCs w:val="21"/>
          <w:u w:val="single"/>
        </w:rPr>
      </w:pPr>
      <w:r>
        <w:rPr>
          <w:rFonts w:ascii="宋体" w:hAnsi="宋体" w:cs="宋体" w:hint="eastAsia"/>
          <w:szCs w:val="21"/>
        </w:rPr>
        <w:t>签订地点：</w:t>
      </w:r>
      <w:r>
        <w:rPr>
          <w:rFonts w:ascii="宋体" w:hAnsi="宋体" w:cs="宋体" w:hint="eastAsia"/>
          <w:szCs w:val="21"/>
          <w:u w:val="single"/>
        </w:rPr>
        <w:t xml:space="preserve">                 </w:t>
      </w:r>
    </w:p>
    <w:p w:rsidR="00813A3E" w:rsidRDefault="00813A3E" w:rsidP="00813A3E">
      <w:pPr>
        <w:adjustRightInd w:val="0"/>
        <w:snapToGrid w:val="0"/>
        <w:spacing w:line="420" w:lineRule="exact"/>
        <w:rPr>
          <w:rFonts w:ascii="宋体" w:hAnsi="宋体" w:cs="宋体"/>
          <w:b/>
          <w:bCs/>
          <w:szCs w:val="21"/>
        </w:rPr>
      </w:pPr>
      <w:r>
        <w:rPr>
          <w:rFonts w:ascii="宋体" w:hAnsi="宋体" w:cs="宋体" w:hint="eastAsia"/>
          <w:b/>
          <w:bCs/>
          <w:szCs w:val="21"/>
        </w:rPr>
        <w:t xml:space="preserve">   以上条款</w:t>
      </w:r>
      <w:proofErr w:type="gramStart"/>
      <w:r>
        <w:rPr>
          <w:rFonts w:ascii="宋体" w:hAnsi="宋体" w:cs="宋体" w:hint="eastAsia"/>
          <w:b/>
          <w:bCs/>
          <w:szCs w:val="21"/>
        </w:rPr>
        <w:t>供签订</w:t>
      </w:r>
      <w:proofErr w:type="gramEnd"/>
      <w:r>
        <w:rPr>
          <w:rFonts w:ascii="宋体" w:hAnsi="宋体" w:cs="宋体" w:hint="eastAsia"/>
          <w:b/>
          <w:bCs/>
          <w:szCs w:val="21"/>
        </w:rPr>
        <w:t>合同时参考，具体内容以签订</w:t>
      </w:r>
    </w:p>
    <w:p w:rsidR="002808EC" w:rsidRDefault="00813A3E"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 </w:t>
      </w:r>
    </w:p>
    <w:p w:rsidR="00633E55" w:rsidRPr="002808EC" w:rsidRDefault="00633E55" w:rsidP="00633E55">
      <w:pPr>
        <w:spacing w:line="440" w:lineRule="exact"/>
        <w:rPr>
          <w:rFonts w:ascii="Arial" w:hAnsi="宋体" w:cs="Arial"/>
          <w:color w:val="000000"/>
          <w:sz w:val="24"/>
        </w:rPr>
      </w:pP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34082F"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F155DA">
      <w:pPr>
        <w:spacing w:before="50" w:afterLines="50" w:after="156" w:line="360" w:lineRule="auto"/>
        <w:contextualSpacing/>
        <w:jc w:val="left"/>
        <w:rPr>
          <w:rFonts w:ascii="宋体" w:hAnsi="宋体"/>
          <w:color w:val="000000"/>
          <w:sz w:val="24"/>
        </w:rPr>
      </w:pPr>
    </w:p>
    <w:p w:rsidR="00633E55" w:rsidRDefault="00633E55" w:rsidP="00F155D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firstRow="0" w:lastRow="0" w:firstColumn="0" w:lastColumn="0" w:noHBand="0" w:noVBand="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7"/>
        <w:gridCol w:w="4816"/>
        <w:gridCol w:w="15"/>
      </w:tblGrid>
      <w:tr w:rsidR="0073737E" w:rsidTr="00DF37A9">
        <w:trPr>
          <w:gridAfter w:val="1"/>
          <w:wAfter w:w="15" w:type="dxa"/>
          <w:trHeight w:val="2694"/>
        </w:trPr>
        <w:tc>
          <w:tcPr>
            <w:tcW w:w="4822"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823"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DF37A9">
        <w:trPr>
          <w:trHeight w:val="2842"/>
        </w:trPr>
        <w:tc>
          <w:tcPr>
            <w:tcW w:w="4829"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831"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F155D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F155DA">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F155DA">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633E55" w:rsidRDefault="00633E55" w:rsidP="00F155DA">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F155DA">
      <w:pPr>
        <w:spacing w:beforeLines="50" w:before="156" w:afterLines="50" w:after="156" w:line="360" w:lineRule="auto"/>
        <w:ind w:firstLineChars="236" w:firstLine="566"/>
        <w:rPr>
          <w:rFonts w:ascii="宋体" w:hAnsi="宋体" w:cs="宋体"/>
          <w:sz w:val="24"/>
          <w:lang w:val="zh-CN"/>
        </w:rPr>
      </w:pPr>
    </w:p>
    <w:p w:rsidR="00633E55" w:rsidRDefault="00633E55" w:rsidP="00F155DA">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F155DA">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F155DA">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F155DA">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F155DA">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F155DA">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F155DA">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F155DA">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F155DA">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F155D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firstRow="0" w:lastRow="0" w:firstColumn="0" w:lastColumn="0" w:noHBand="0" w:noVBand="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F155D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firstRow="0" w:lastRow="0" w:firstColumn="0" w:lastColumn="0" w:noHBand="0" w:noVBand="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F155D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F155DA">
      <w:pPr>
        <w:spacing w:before="50" w:afterLines="50" w:after="156"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F155DA">
      <w:pPr>
        <w:spacing w:before="50" w:afterLines="50" w:after="156"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F155DA">
      <w:pPr>
        <w:spacing w:before="50" w:afterLines="50" w:after="156"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5B" w:rsidRDefault="009F775B" w:rsidP="00717EC2">
      <w:r>
        <w:separator/>
      </w:r>
    </w:p>
  </w:endnote>
  <w:endnote w:type="continuationSeparator" w:id="0">
    <w:p w:rsidR="009F775B" w:rsidRDefault="009F775B" w:rsidP="0071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3D" w:rsidRDefault="00D6193D">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D6193D" w:rsidRDefault="00D6193D">
                <w:pPr>
                  <w:pStyle w:val="aa"/>
                  <w:rPr>
                    <w:rStyle w:val="af"/>
                  </w:rPr>
                </w:pPr>
                <w:r>
                  <w:fldChar w:fldCharType="begin"/>
                </w:r>
                <w:r>
                  <w:rPr>
                    <w:rStyle w:val="af"/>
                  </w:rPr>
                  <w:instrText xml:space="preserve">PAGE  </w:instrText>
                </w:r>
                <w:r>
                  <w:fldChar w:fldCharType="separate"/>
                </w:r>
                <w:r w:rsidR="004E4F79">
                  <w:rPr>
                    <w:rStyle w:val="af"/>
                    <w:noProof/>
                  </w:rPr>
                  <w:t>11</w:t>
                </w:r>
                <w:r>
                  <w:fldChar w:fldCharType="end"/>
                </w:r>
              </w:p>
            </w:txbxContent>
          </v:textbox>
          <w10:wrap anchorx="margin"/>
        </v:rect>
      </w:pict>
    </w:r>
  </w:p>
  <w:p w:rsidR="00D6193D" w:rsidRDefault="00D6193D">
    <w:pPr>
      <w:pStyle w:val="aa"/>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3D" w:rsidRDefault="00D6193D">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D6193D" w:rsidRDefault="00D619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3D" w:rsidRDefault="00D6193D">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D6193D" w:rsidRDefault="00D6193D">
                <w:pPr>
                  <w:pStyle w:val="aa"/>
                </w:pPr>
                <w:r>
                  <w:fldChar w:fldCharType="begin"/>
                </w:r>
                <w:r>
                  <w:instrText xml:space="preserve"> PAGE  \* MERGEFORMAT </w:instrText>
                </w:r>
                <w:r>
                  <w:fldChar w:fldCharType="separate"/>
                </w:r>
                <w:r w:rsidR="004E4F79">
                  <w:rPr>
                    <w:noProof/>
                  </w:rPr>
                  <w:t>50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5B" w:rsidRDefault="009F775B" w:rsidP="00717EC2">
      <w:r>
        <w:separator/>
      </w:r>
    </w:p>
  </w:footnote>
  <w:footnote w:type="continuationSeparator" w:id="0">
    <w:p w:rsidR="009F775B" w:rsidRDefault="009F775B" w:rsidP="0071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E4E3CBF9"/>
    <w:multiLevelType w:val="singleLevel"/>
    <w:tmpl w:val="E4E3CBF9"/>
    <w:lvl w:ilvl="0">
      <w:start w:val="1"/>
      <w:numFmt w:val="decimal"/>
      <w:lvlText w:val="%1."/>
      <w:lvlJc w:val="left"/>
      <w:pPr>
        <w:ind w:left="425" w:hanging="425"/>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00000002"/>
    <w:multiLevelType w:val="singleLevel"/>
    <w:tmpl w:val="00000002"/>
    <w:lvl w:ilvl="0">
      <w:start w:val="6"/>
      <w:numFmt w:val="chineseCounting"/>
      <w:pStyle w:val="a"/>
      <w:suff w:val="nothing"/>
      <w:lvlText w:val="%1、"/>
      <w:lvlJc w:val="left"/>
    </w:lvl>
  </w:abstractNum>
  <w:abstractNum w:abstractNumId="5">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9"/>
    <w:multiLevelType w:val="singleLevel"/>
    <w:tmpl w:val="00000009"/>
    <w:lvl w:ilvl="0">
      <w:start w:val="1"/>
      <w:numFmt w:val="chineseCounting"/>
      <w:suff w:val="nothing"/>
      <w:lvlText w:val="（%1）"/>
      <w:lvlJc w:val="left"/>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21D5422"/>
    <w:multiLevelType w:val="singleLevel"/>
    <w:tmpl w:val="00000000"/>
    <w:lvl w:ilvl="0">
      <w:start w:val="1"/>
      <w:numFmt w:val="decimal"/>
      <w:suff w:val="nothing"/>
      <w:lvlText w:val="%1、"/>
      <w:lvlJc w:val="left"/>
    </w:lvl>
  </w:abstractNum>
  <w:abstractNum w:abstractNumId="9">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1">
    <w:nsid w:val="1AFC44A9"/>
    <w:multiLevelType w:val="singleLevel"/>
    <w:tmpl w:val="1AFC44A9"/>
    <w:lvl w:ilvl="0">
      <w:start w:val="4"/>
      <w:numFmt w:val="decimal"/>
      <w:lvlText w:val="%1."/>
      <w:lvlJc w:val="left"/>
      <w:pPr>
        <w:tabs>
          <w:tab w:val="left" w:pos="312"/>
        </w:tabs>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84513F"/>
    <w:multiLevelType w:val="singleLevel"/>
    <w:tmpl w:val="5984513F"/>
    <w:lvl w:ilvl="0">
      <w:start w:val="1"/>
      <w:numFmt w:val="decimal"/>
      <w:suff w:val="nothing"/>
      <w:lvlText w:val="%1."/>
      <w:lvlJc w:val="left"/>
    </w:lvl>
  </w:abstractNum>
  <w:abstractNum w:abstractNumId="15">
    <w:nsid w:val="59F817E8"/>
    <w:multiLevelType w:val="singleLevel"/>
    <w:tmpl w:val="59F817E8"/>
    <w:lvl w:ilvl="0" w:tentative="1">
      <w:start w:val="1"/>
      <w:numFmt w:val="chineseCounting"/>
      <w:pStyle w:val="260"/>
      <w:suff w:val="nothing"/>
      <w:lvlText w:val="%1、"/>
      <w:lvlJc w:val="left"/>
    </w:lvl>
  </w:abstractNum>
  <w:abstractNum w:abstractNumId="16">
    <w:nsid w:val="5AA77FB2"/>
    <w:multiLevelType w:val="singleLevel"/>
    <w:tmpl w:val="5AA77FB2"/>
    <w:lvl w:ilvl="0">
      <w:start w:val="3"/>
      <w:numFmt w:val="decimal"/>
      <w:suff w:val="nothing"/>
      <w:lvlText w:val="%1、"/>
      <w:lvlJc w:val="left"/>
    </w:lvl>
  </w:abstractNum>
  <w:abstractNum w:abstractNumId="17">
    <w:nsid w:val="5CD23CBB"/>
    <w:multiLevelType w:val="singleLevel"/>
    <w:tmpl w:val="5CD23CBB"/>
    <w:lvl w:ilvl="0">
      <w:start w:val="1"/>
      <w:numFmt w:val="decimal"/>
      <w:suff w:val="nothing"/>
      <w:lvlText w:val="%1、"/>
      <w:lvlJc w:val="left"/>
    </w:lvl>
  </w:abstractNum>
  <w:abstractNum w:abstractNumId="18">
    <w:nsid w:val="5D353142"/>
    <w:multiLevelType w:val="singleLevel"/>
    <w:tmpl w:val="5D353142"/>
    <w:lvl w:ilvl="0">
      <w:start w:val="1"/>
      <w:numFmt w:val="decimal"/>
      <w:suff w:val="nothing"/>
      <w:lvlText w:val="%1."/>
      <w:lvlJc w:val="left"/>
    </w:lvl>
  </w:abstractNum>
  <w:abstractNum w:abstractNumId="19">
    <w:nsid w:val="5D415390"/>
    <w:multiLevelType w:val="singleLevel"/>
    <w:tmpl w:val="5D415390"/>
    <w:lvl w:ilvl="0">
      <w:start w:val="3"/>
      <w:numFmt w:val="chineseCounting"/>
      <w:suff w:val="nothing"/>
      <w:lvlText w:val="%1、"/>
      <w:lvlJc w:val="left"/>
    </w:lvl>
  </w:abstractNum>
  <w:abstractNum w:abstractNumId="20">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1">
    <w:nsid w:val="7777599B"/>
    <w:multiLevelType w:val="hybridMultilevel"/>
    <w:tmpl w:val="9FCAA46A"/>
    <w:lvl w:ilvl="0" w:tplc="A9DA9780">
      <w:start w:val="6"/>
      <w:numFmt w:val="japaneseCounting"/>
      <w:lvlText w:val="%1、"/>
      <w:lvlJc w:val="left"/>
      <w:pPr>
        <w:ind w:left="1202" w:hanging="720"/>
      </w:pPr>
      <w:rPr>
        <w:rFonts w:eastAsiaTheme="minorEastAsia"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0"/>
  </w:num>
  <w:num w:numId="2">
    <w:abstractNumId w:val="15"/>
  </w:num>
  <w:num w:numId="3">
    <w:abstractNumId w:val="11"/>
  </w:num>
  <w:num w:numId="4">
    <w:abstractNumId w:val="17"/>
  </w:num>
  <w:num w:numId="5">
    <w:abstractNumId w:val="9"/>
  </w:num>
  <w:num w:numId="6">
    <w:abstractNumId w:val="6"/>
  </w:num>
  <w:num w:numId="7">
    <w:abstractNumId w:val="8"/>
  </w:num>
  <w:num w:numId="8">
    <w:abstractNumId w:val="7"/>
  </w:num>
  <w:num w:numId="9">
    <w:abstractNumId w:val="5"/>
  </w:num>
  <w:num w:numId="10">
    <w:abstractNumId w:val="16"/>
  </w:num>
  <w:num w:numId="11">
    <w:abstractNumId w:val="14"/>
  </w:num>
  <w:num w:numId="12">
    <w:abstractNumId w:val="12"/>
  </w:num>
  <w:num w:numId="13">
    <w:abstractNumId w:val="13"/>
  </w:num>
  <w:num w:numId="14">
    <w:abstractNumId w:val="19"/>
  </w:num>
  <w:num w:numId="15">
    <w:abstractNumId w:val="18"/>
  </w:num>
  <w:num w:numId="16">
    <w:abstractNumId w:val="0"/>
  </w:num>
  <w:num w:numId="17">
    <w:abstractNumId w:val="1"/>
  </w:num>
  <w:num w:numId="18">
    <w:abstractNumId w:val="21"/>
  </w:num>
  <w:num w:numId="19">
    <w:abstractNumId w:val="3"/>
  </w:num>
  <w:num w:numId="20">
    <w:abstractNumId w:val="4"/>
  </w:num>
  <w:num w:numId="21">
    <w:abstractNumId w:val="10"/>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7204E"/>
    <w:rsid w:val="000A1CAB"/>
    <w:rsid w:val="000A6A34"/>
    <w:rsid w:val="000A6AE1"/>
    <w:rsid w:val="000B04C1"/>
    <w:rsid w:val="000C0591"/>
    <w:rsid w:val="000C1960"/>
    <w:rsid w:val="000C4A37"/>
    <w:rsid w:val="000D56C0"/>
    <w:rsid w:val="000E6747"/>
    <w:rsid w:val="000F0B0C"/>
    <w:rsid w:val="000F7F7A"/>
    <w:rsid w:val="001048CE"/>
    <w:rsid w:val="00106DE7"/>
    <w:rsid w:val="00107549"/>
    <w:rsid w:val="00112DDC"/>
    <w:rsid w:val="0011677F"/>
    <w:rsid w:val="00123A81"/>
    <w:rsid w:val="001274CC"/>
    <w:rsid w:val="00127B2E"/>
    <w:rsid w:val="00131DE0"/>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F376C"/>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07F5"/>
    <w:rsid w:val="00453E70"/>
    <w:rsid w:val="004556E0"/>
    <w:rsid w:val="0045778F"/>
    <w:rsid w:val="004710AD"/>
    <w:rsid w:val="004814FF"/>
    <w:rsid w:val="00492212"/>
    <w:rsid w:val="004A40BE"/>
    <w:rsid w:val="004B09A9"/>
    <w:rsid w:val="004B66F2"/>
    <w:rsid w:val="004B7FAC"/>
    <w:rsid w:val="004C0F31"/>
    <w:rsid w:val="004D7CAE"/>
    <w:rsid w:val="004E0400"/>
    <w:rsid w:val="004E4F79"/>
    <w:rsid w:val="004E55E5"/>
    <w:rsid w:val="00511304"/>
    <w:rsid w:val="00511FD4"/>
    <w:rsid w:val="00512A7E"/>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810"/>
    <w:rsid w:val="006865C2"/>
    <w:rsid w:val="0069043D"/>
    <w:rsid w:val="00692485"/>
    <w:rsid w:val="006D4D32"/>
    <w:rsid w:val="006F436F"/>
    <w:rsid w:val="00717EC2"/>
    <w:rsid w:val="007250B6"/>
    <w:rsid w:val="00726B2F"/>
    <w:rsid w:val="00731326"/>
    <w:rsid w:val="0073737E"/>
    <w:rsid w:val="00754F74"/>
    <w:rsid w:val="0075709F"/>
    <w:rsid w:val="007718A7"/>
    <w:rsid w:val="0077601F"/>
    <w:rsid w:val="00781B58"/>
    <w:rsid w:val="007901F5"/>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3A3E"/>
    <w:rsid w:val="00814149"/>
    <w:rsid w:val="00815A50"/>
    <w:rsid w:val="00835D8B"/>
    <w:rsid w:val="00836DAC"/>
    <w:rsid w:val="00837F58"/>
    <w:rsid w:val="00845875"/>
    <w:rsid w:val="00845E5C"/>
    <w:rsid w:val="008508CA"/>
    <w:rsid w:val="00860B48"/>
    <w:rsid w:val="00880D8E"/>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9F77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347F"/>
    <w:rsid w:val="00B4755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6193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DF37A9"/>
    <w:rsid w:val="00E02DF5"/>
    <w:rsid w:val="00E046F7"/>
    <w:rsid w:val="00E06368"/>
    <w:rsid w:val="00E135FE"/>
    <w:rsid w:val="00E35F6C"/>
    <w:rsid w:val="00E56901"/>
    <w:rsid w:val="00E653C2"/>
    <w:rsid w:val="00E71493"/>
    <w:rsid w:val="00E75868"/>
    <w:rsid w:val="00E77092"/>
    <w:rsid w:val="00E7751C"/>
    <w:rsid w:val="00E845E5"/>
    <w:rsid w:val="00E86635"/>
    <w:rsid w:val="00EA03DD"/>
    <w:rsid w:val="00EA0CF3"/>
    <w:rsid w:val="00EB590C"/>
    <w:rsid w:val="00EC4CD5"/>
    <w:rsid w:val="00EC6E40"/>
    <w:rsid w:val="00ED3A03"/>
    <w:rsid w:val="00EE1A64"/>
    <w:rsid w:val="00EE36BC"/>
    <w:rsid w:val="00EE592A"/>
    <w:rsid w:val="00EE7A6F"/>
    <w:rsid w:val="00EF669D"/>
    <w:rsid w:val="00F01C82"/>
    <w:rsid w:val="00F0731F"/>
    <w:rsid w:val="00F10B2B"/>
    <w:rsid w:val="00F14A14"/>
    <w:rsid w:val="00F155DA"/>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34"/>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rsid w:val="00717EC2"/>
    <w:rPr>
      <w:sz w:val="18"/>
      <w:szCs w:val="18"/>
    </w:rPr>
  </w:style>
  <w:style w:type="character" w:customStyle="1" w:styleId="CharChar2">
    <w:name w:val="标题 Char Char"/>
    <w:basedOn w:val="a2"/>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qFormat/>
    <w:rsid w:val="00633E55"/>
    <w:rPr>
      <w:color w:val="66AE00"/>
      <w:sz w:val="18"/>
      <w:szCs w:val="18"/>
    </w:rPr>
  </w:style>
  <w:style w:type="character" w:customStyle="1" w:styleId="hover25">
    <w:name w:val="hover25"/>
    <w:basedOn w:val="a2"/>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qFormat/>
    <w:rsid w:val="00633E55"/>
    <w:rPr>
      <w:color w:val="FF0000"/>
      <w:sz w:val="18"/>
      <w:szCs w:val="18"/>
    </w:rPr>
  </w:style>
  <w:style w:type="character" w:customStyle="1" w:styleId="right">
    <w:name w:val="right"/>
    <w:basedOn w:val="a2"/>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20"/>
    <w:qFormat/>
    <w:rsid w:val="00633E55"/>
  </w:style>
  <w:style w:type="character" w:customStyle="1" w:styleId="red3">
    <w:name w:val="red3"/>
    <w:basedOn w:val="a2"/>
    <w:rsid w:val="00633E55"/>
    <w:rPr>
      <w:color w:val="FF0000"/>
    </w:rPr>
  </w:style>
  <w:style w:type="character" w:customStyle="1" w:styleId="green">
    <w:name w:val="green"/>
    <w:basedOn w:val="a2"/>
    <w:rsid w:val="00633E55"/>
    <w:rPr>
      <w:color w:val="66AE00"/>
      <w:sz w:val="18"/>
      <w:szCs w:val="18"/>
    </w:rPr>
  </w:style>
  <w:style w:type="character" w:customStyle="1" w:styleId="red2">
    <w:name w:val="red2"/>
    <w:basedOn w:val="a2"/>
    <w:qFormat/>
    <w:rsid w:val="00633E55"/>
    <w:rPr>
      <w:color w:val="CC0000"/>
    </w:rPr>
  </w:style>
  <w:style w:type="character" w:customStyle="1" w:styleId="red">
    <w:name w:val="red"/>
    <w:basedOn w:val="a2"/>
    <w:qFormat/>
    <w:rsid w:val="00633E55"/>
    <w:rPr>
      <w:color w:val="FF0000"/>
      <w:sz w:val="18"/>
      <w:szCs w:val="18"/>
    </w:rPr>
  </w:style>
  <w:style w:type="character" w:customStyle="1" w:styleId="blue">
    <w:name w:val="blue"/>
    <w:basedOn w:val="a2"/>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semiHidden/>
    <w:rsid w:val="00633E55"/>
    <w:rPr>
      <w:kern w:val="2"/>
      <w:sz w:val="16"/>
      <w:szCs w:val="16"/>
    </w:rPr>
  </w:style>
  <w:style w:type="character" w:customStyle="1" w:styleId="HTMLChar1">
    <w:name w:val="HTML 预设格式 Char1"/>
    <w:basedOn w:val="a2"/>
    <w:semiHidden/>
    <w:rsid w:val="00633E55"/>
    <w:rPr>
      <w:rFonts w:ascii="Courier New" w:hAnsi="Courier New" w:cs="Courier New"/>
      <w:kern w:val="2"/>
    </w:rPr>
  </w:style>
  <w:style w:type="character" w:customStyle="1" w:styleId="Char12">
    <w:name w:val="文档结构图 Char1"/>
    <w:basedOn w:val="a2"/>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rPr>
      <w:kern w:val="2"/>
      <w:sz w:val="21"/>
      <w:szCs w:val="24"/>
    </w:rPr>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qFormat/>
    <w:rsid w:val="002808EC"/>
    <w:rPr>
      <w:rFonts w:cs="Times New Roman"/>
    </w:rPr>
  </w:style>
  <w:style w:type="paragraph" w:styleId="a">
    <w:name w:val="List Number"/>
    <w:basedOn w:val="a0"/>
    <w:semiHidden/>
    <w:unhideWhenUsed/>
    <w:rsid w:val="002808EC"/>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90148">
      <w:bodyDiv w:val="1"/>
      <w:marLeft w:val="0"/>
      <w:marRight w:val="0"/>
      <w:marTop w:val="0"/>
      <w:marBottom w:val="0"/>
      <w:divBdr>
        <w:top w:val="none" w:sz="0" w:space="0" w:color="auto"/>
        <w:left w:val="none" w:sz="0" w:space="0" w:color="auto"/>
        <w:bottom w:val="none" w:sz="0" w:space="0" w:color="auto"/>
        <w:right w:val="none" w:sz="0" w:space="0" w:color="auto"/>
      </w:divBdr>
    </w:div>
    <w:div w:id="1852794111">
      <w:bodyDiv w:val="1"/>
      <w:marLeft w:val="0"/>
      <w:marRight w:val="0"/>
      <w:marTop w:val="0"/>
      <w:marBottom w:val="0"/>
      <w:divBdr>
        <w:top w:val="none" w:sz="0" w:space="0" w:color="auto"/>
        <w:left w:val="none" w:sz="0" w:space="0" w:color="auto"/>
        <w:bottom w:val="none" w:sz="0" w:space="0" w:color="auto"/>
        <w:right w:val="none" w:sz="0" w:space="0" w:color="auto"/>
      </w:divBdr>
    </w:div>
    <w:div w:id="194133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2D675-2AE4-4E74-B8FC-2CBAAF73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68</Pages>
  <Words>5994</Words>
  <Characters>34167</Characters>
  <Application>Microsoft Office Word</Application>
  <DocSecurity>0</DocSecurity>
  <Lines>284</Lines>
  <Paragraphs>80</Paragraphs>
  <ScaleCrop>false</ScaleCrop>
  <Company>Microsoft</Company>
  <LinksUpToDate>false</LinksUpToDate>
  <CharactersWithSpaces>40081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257</cp:revision>
  <cp:lastPrinted>2019-07-26T09:41:00Z</cp:lastPrinted>
  <dcterms:created xsi:type="dcterms:W3CDTF">2019-06-03T08:36:00Z</dcterms:created>
  <dcterms:modified xsi:type="dcterms:W3CDTF">2019-11-12T07:01:00Z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