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CN"/>
        </w:rPr>
        <w:t>禹州市城区梁北沟、秦北沟黑臭水体治理工程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(二次）</w:t>
      </w:r>
    </w:p>
    <w:p>
      <w:pPr>
        <w:autoSpaceDE w:val="0"/>
        <w:spacing w:line="312" w:lineRule="auto"/>
        <w:jc w:val="both"/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评标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结果公示</w:t>
      </w:r>
    </w:p>
    <w:p>
      <w:pPr>
        <w:pStyle w:val="2"/>
        <w:rPr>
          <w:rFonts w:hint="default"/>
          <w:lang w:val="en-US" w:eastAsia="zh-CN"/>
        </w:rPr>
      </w:pP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hAnsi="宋体"/>
          <w:bCs/>
          <w:szCs w:val="21"/>
          <w:lang w:val="zh-CN"/>
        </w:rPr>
        <w:t>禹州市城区梁北沟、秦北沟黑臭水体治理工程（二次）</w:t>
      </w:r>
    </w:p>
    <w:p>
      <w:pPr>
        <w:autoSpaceDE w:val="0"/>
        <w:spacing w:line="312" w:lineRule="auto"/>
        <w:ind w:firstLine="420" w:firstLineChars="200"/>
        <w:rPr>
          <w:rFonts w:hint="default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eastAsia="宋体" w:cs="宋体"/>
          <w:szCs w:val="21"/>
          <w:lang w:val="zh-CN"/>
        </w:rPr>
        <w:t>目编号</w:t>
      </w:r>
      <w:r>
        <w:rPr>
          <w:rFonts w:hint="eastAsia" w:hAnsi="宋体"/>
          <w:bCs/>
          <w:szCs w:val="21"/>
          <w:lang w:val="zh-CN"/>
        </w:rPr>
        <w:t>：JSGC-SZ-20</w:t>
      </w:r>
      <w:r>
        <w:rPr>
          <w:rFonts w:hint="eastAsia" w:hAnsi="宋体"/>
          <w:bCs/>
          <w:szCs w:val="21"/>
        </w:rPr>
        <w:t>19222</w:t>
      </w:r>
      <w:r>
        <w:rPr>
          <w:rFonts w:hint="eastAsia" w:hAnsi="宋体"/>
          <w:bCs/>
          <w:szCs w:val="21"/>
          <w:lang w:val="en-US" w:eastAsia="zh-CN"/>
        </w:rPr>
        <w:t>-1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hAnsi="宋体"/>
          <w:bCs/>
          <w:szCs w:val="21"/>
          <w:lang w:val="zh-CN"/>
        </w:rPr>
        <w:t>招标控制价：</w:t>
      </w:r>
      <w:r>
        <w:rPr>
          <w:rFonts w:hint="eastAsia" w:hAnsi="宋体"/>
          <w:bCs/>
          <w:szCs w:val="21"/>
        </w:rPr>
        <w:t>327657.31</w:t>
      </w:r>
      <w:r>
        <w:rPr>
          <w:rFonts w:hint="eastAsia" w:hAnsi="宋体"/>
          <w:bCs/>
          <w:szCs w:val="21"/>
          <w:lang w:val="zh-CN"/>
        </w:rPr>
        <w:t>元（含</w:t>
      </w:r>
      <w:r>
        <w:rPr>
          <w:rFonts w:hint="eastAsia" w:ascii="宋体" w:hAnsi="宋体" w:eastAsia="宋体" w:cs="宋体"/>
          <w:szCs w:val="21"/>
          <w:lang w:val="zh-CN"/>
        </w:rPr>
        <w:t>规费、税金</w:t>
      </w:r>
      <w:r>
        <w:rPr>
          <w:rFonts w:hint="eastAsia" w:ascii="宋体" w:hAnsi="宋体"/>
          <w:color w:val="000000"/>
        </w:rPr>
        <w:t>、安全文明施工措施费）；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计划工期：15日历天；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评标办法：综合评标法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本工程招标采用公开招标方式进行，按照法定公开招标程序和要求，2019年1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月2</w:t>
      </w:r>
      <w:r>
        <w:rPr>
          <w:rFonts w:hint="eastAsia" w:ascii="宋体" w:hAnsi="宋体"/>
          <w:color w:val="000000"/>
          <w:lang w:val="en-US" w:eastAsia="zh-CN"/>
        </w:rPr>
        <w:t>0</w:t>
      </w:r>
      <w:r>
        <w:rPr>
          <w:rFonts w:hint="eastAsia" w:ascii="宋体" w:hAnsi="宋体"/>
          <w:color w:val="000000"/>
        </w:rPr>
        <w:t>日至2019年1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月1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日在《全国公共资源交易平台（河南省•许昌市）》、《河南省电子招标投标公共服务平台》上公开发布招标信息，于投标截止时间递交投标文件及投标保证金的投标单位3</w:t>
      </w:r>
      <w:r>
        <w:rPr>
          <w:rFonts w:hint="eastAsia" w:ascii="宋体" w:hAnsi="宋体"/>
          <w:color w:val="auto"/>
        </w:rPr>
        <w:t>家</w:t>
      </w:r>
      <w:r>
        <w:rPr>
          <w:rFonts w:hint="eastAsia" w:ascii="宋体" w:hAnsi="宋体"/>
          <w:color w:val="000000"/>
        </w:rPr>
        <w:t>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/>
                <w:bCs/>
                <w:color w:val="000000"/>
                <w:szCs w:val="21"/>
              </w:rPr>
              <w:t>禹州市水利局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00"/>
              </w:tabs>
              <w:spacing w:line="420" w:lineRule="exact"/>
              <w:jc w:val="center"/>
            </w:pPr>
            <w:r>
              <w:rPr>
                <w:rFonts w:hint="eastAsia" w:hAnsi="宋体"/>
                <w:szCs w:val="21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hAnsi="宋体"/>
                <w:bCs/>
                <w:szCs w:val="21"/>
                <w:lang w:val="zh-CN"/>
              </w:rPr>
              <w:t>禹州市城区梁北沟、秦北沟黑臭水体治理工程（</w:t>
            </w:r>
            <w:r>
              <w:rPr>
                <w:rFonts w:hint="eastAsia" w:hAnsi="宋体"/>
                <w:bCs/>
                <w:szCs w:val="21"/>
                <w:lang w:val="en-US" w:eastAsia="zh-CN"/>
              </w:rPr>
              <w:t>二次）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月1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时30分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2019年1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月1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时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 xml:space="preserve">评标 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开标记录</w:t>
      </w:r>
    </w:p>
    <w:tbl>
      <w:tblPr>
        <w:tblStyle w:val="7"/>
        <w:tblW w:w="88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31"/>
        <w:gridCol w:w="847"/>
        <w:gridCol w:w="698"/>
        <w:gridCol w:w="1419"/>
        <w:gridCol w:w="972"/>
        <w:gridCol w:w="772"/>
        <w:gridCol w:w="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项目经理/项目负责人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河南工农建筑工程有限公司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322804.86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程朋恩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孔繁鑫 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河南卓阳建筑工程有限公司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324342.13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郭军宏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李晨曦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河南久丰建设工程有限公司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326041.68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15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合格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闫俊涛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张红梦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hAnsi="宋体"/>
                <w:bCs/>
                <w:color w:val="auto"/>
                <w:szCs w:val="21"/>
              </w:rPr>
              <w:t>327657.31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元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15日历天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评标采用综合评标法，是指评标委员会根据招标文件要求，对其技术标、商务标、综合标三部分进行综合评审。详见招标文件。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四、评审情况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河南工农建筑工程有限公司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河南卓阳建筑工程有限公司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河南久丰建设工程有限公司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eastAsia="宋体" w:asciiTheme="minorEastAsia" w:hAnsiTheme="minorEastAsia"/>
                <w:szCs w:val="21"/>
              </w:rPr>
              <w:t>无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</w:t>
      </w:r>
      <w:r>
        <w:rPr>
          <w:rFonts w:hint="eastAsia" w:asciiTheme="minorEastAsia" w:hAnsiTheme="minorEastAsia"/>
          <w:color w:val="auto"/>
          <w:szCs w:val="21"/>
        </w:rPr>
        <w:t>初步评审（所有企业</w:t>
      </w:r>
      <w:r>
        <w:rPr>
          <w:rFonts w:hint="eastAsia"/>
          <w:color w:val="auto"/>
          <w:szCs w:val="21"/>
        </w:rPr>
        <w:t>不同投标人电子投标文件制作硬件</w:t>
      </w:r>
      <w:r>
        <w:rPr>
          <w:rFonts w:hint="eastAsia"/>
          <w:color w:val="auto"/>
          <w:szCs w:val="21"/>
          <w:lang w:val="en-US" w:eastAsia="zh-CN"/>
        </w:rPr>
        <w:t>特征</w:t>
      </w:r>
      <w:r>
        <w:rPr>
          <w:rFonts w:hint="eastAsia"/>
          <w:color w:val="auto"/>
          <w:szCs w:val="21"/>
        </w:rPr>
        <w:t>码均无雷同）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河南工农建筑工程有限公司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河南卓阳建筑工程有限公司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河南久丰建设工程有限公司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五、根据招标文件的规定，评标委员会将经评审的投标人按综合得分由高到低排序如下：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河南工农建筑工程有限公司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66.28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河南卓阳建筑工程有限公司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64.26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河南久丰建设工程有限公司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62.81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  <w:szCs w:val="21"/>
        </w:rPr>
        <w:t>六、推荐的中标候选人详细评审得分</w:t>
      </w:r>
    </w:p>
    <w:tbl>
      <w:tblPr>
        <w:tblStyle w:val="7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河南工农建筑工程有限公司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22.86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22.86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22.86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22.86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6.75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6.75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0.506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0.506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34.616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34.616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34.616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34.616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34.616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11.8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66.28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pStyle w:val="2"/>
        <w:ind w:firstLine="210"/>
        <w:rPr>
          <w:rFonts w:asciiTheme="minorEastAsia" w:hAnsiTheme="minorEastAsia"/>
          <w:szCs w:val="21"/>
        </w:rPr>
      </w:pPr>
    </w:p>
    <w:tbl>
      <w:tblPr>
        <w:tblStyle w:val="7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第二中标候选人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河南卓阳建筑工程有限公司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19.94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19.94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19.94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19.94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3.901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3.901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3.901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3.901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35.341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35.341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35.341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35.341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35.341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64.26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pStyle w:val="2"/>
        <w:ind w:firstLine="210"/>
        <w:rPr>
          <w:rFonts w:asciiTheme="minorEastAsia" w:hAnsiTheme="minorEastAsia"/>
          <w:szCs w:val="21"/>
        </w:rPr>
      </w:pPr>
    </w:p>
    <w:tbl>
      <w:tblPr>
        <w:tblStyle w:val="7"/>
        <w:tblW w:w="8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524"/>
        <w:gridCol w:w="1080"/>
        <w:gridCol w:w="1084"/>
        <w:gridCol w:w="1083"/>
        <w:gridCol w:w="1084"/>
        <w:gridCol w:w="10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第三中标候选人</w:t>
            </w:r>
          </w:p>
        </w:tc>
        <w:tc>
          <w:tcPr>
            <w:tcW w:w="54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河南久丰建设工程有限公司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评标委员会成员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术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1.内容完整性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2.主要施工方案与技术措施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3.质量管理体系与措施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4.安全管理体系与措施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5.文明施工、环境保护管理体系及施工现场扬尘治理措施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6.工期保证措施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7.拟投入资源配备计划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8.施工进度表与网络计划图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9.施工总平面图布置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10.技术创新的应用实施措施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11.采用新工艺、新技术、新设备、新材料、BIM等的程度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12.施工现场实施信息化监控和数据处理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13.风险管理措施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技术标平均得分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务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1.总报价分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18.96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18.96</w:t>
            </w:r>
          </w:p>
        </w:tc>
        <w:tc>
          <w:tcPr>
            <w:tcW w:w="10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18.96</w:t>
            </w:r>
          </w:p>
        </w:tc>
        <w:tc>
          <w:tcPr>
            <w:tcW w:w="1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18.96</w:t>
            </w:r>
          </w:p>
        </w:tc>
        <w:tc>
          <w:tcPr>
            <w:tcW w:w="10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2.分部分项分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3.主要材料分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4.措施项目分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3.346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3.346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3.346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32.306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32.306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32.306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32.306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32.306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商务标得分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标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1.企业业绩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2.项目经理业绩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3.优惠承诺（包含不拖欠农民工工资、扬尘治理承诺、项目经理无在建及中标后到现场工作的承诺等）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4.履职尽责承诺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5.企业信用（含纳税诚信）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6.项目经理信用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7.招标人意见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11.3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综合标平均得分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最终得分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62.81</w:t>
            </w:r>
          </w:p>
        </w:tc>
      </w:tr>
    </w:tbl>
    <w:p>
      <w:pPr>
        <w:pStyle w:val="2"/>
        <w:ind w:firstLine="210"/>
        <w:rPr>
          <w:rFonts w:asciiTheme="minorEastAsia" w:hAnsiTheme="minorEastAsia"/>
          <w:szCs w:val="21"/>
        </w:rPr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第一中标候选人</w:t>
      </w:r>
      <w:r>
        <w:rPr>
          <w:rFonts w:hint="eastAsia" w:asciiTheme="minorEastAsia" w:hAnsiTheme="minorEastAsia"/>
          <w:szCs w:val="21"/>
        </w:rPr>
        <w:t>：河南工农建筑工程有限公司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>322804.86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叁拾贰万贰仟捌佰零肆元捌角陆分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项目负责人：程朋恩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证书名称、编号：二级注册建造师  豫241171719565   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1、太康县东城墙街（谢安东路~支农东路）道路改造工程1标段；2、太康县常营镇五子王村基础设施工程项目（一标段）。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第二中标候选人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/>
          <w:sz w:val="20"/>
          <w:szCs w:val="20"/>
        </w:rPr>
        <w:t>河南卓阳建筑工程有限公司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>324342.13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叁拾贰万肆仟叁佰肆拾贰元壹角叁分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项目负责人：郭军宏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证书名称、编号：二级注册建造师  豫241181831286   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投标文件中填报的单位项目业绩名称：河南秦岭黄金矿业供水改造工程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第三中标候选人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/>
          <w:sz w:val="20"/>
          <w:szCs w:val="20"/>
        </w:rPr>
        <w:t>河南久丰建设工程有限公司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>326041.68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叁拾贰万陆仟零肆拾壹元陆角捌分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/>
          <w:szCs w:val="21"/>
        </w:rPr>
        <w:t>日历天                质量标准：合格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项目负责人：闫俊涛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证书名称、编号：二级注册建造师  豫241131342463   </w:t>
      </w:r>
    </w:p>
    <w:p>
      <w:pPr>
        <w:spacing w:line="312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/>
          <w:lang w:eastAsia="zh-CN"/>
        </w:rPr>
      </w:pPr>
      <w:r>
        <w:rPr>
          <w:rFonts w:hint="eastAsia" w:asciiTheme="minorEastAsia" w:hAnsiTheme="minorEastAsia"/>
          <w:szCs w:val="21"/>
        </w:rPr>
        <w:t>投标文件中填报的单位项目业绩名称：</w:t>
      </w:r>
      <w:r>
        <w:rPr>
          <w:rFonts w:hint="eastAsia" w:asciiTheme="minorEastAsia" w:hAnsiTheme="minorEastAsia"/>
          <w:szCs w:val="21"/>
          <w:lang w:val="en-US" w:eastAsia="zh-CN"/>
        </w:rPr>
        <w:t>1、泰康县家印高中西门土方及绿化工程；2、郸城县世纪大道污水管网建设工程1标段。</w:t>
      </w:r>
      <w:bookmarkStart w:id="0" w:name="_GoBack"/>
      <w:bookmarkEnd w:id="0"/>
    </w:p>
    <w:p>
      <w:pPr>
        <w:spacing w:line="312" w:lineRule="auto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/>
          <w:szCs w:val="21"/>
        </w:rPr>
        <w:t>八、澄清、说明、补正事项纪要：无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九、公示期：201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12 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12 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12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16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十、联系方式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招标人：禹州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市水利局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  址：禹州市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城东新区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薛先生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联系电话：0374-60686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40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招标代理机构：中科高盛咨询集团有限公司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  址：郑州市商务内环龙湖大厦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联系人：李春霞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联系电话：0371-53626688（0374-2760789）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监督机构：禹州市水利局招标投标监督管理工作领导小组办公室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                                        201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12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12 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714612"/>
    <w:rsid w:val="06810217"/>
    <w:rsid w:val="06BF4D14"/>
    <w:rsid w:val="085A7F9B"/>
    <w:rsid w:val="08F8311A"/>
    <w:rsid w:val="0A545C1F"/>
    <w:rsid w:val="0D094400"/>
    <w:rsid w:val="0E8A74ED"/>
    <w:rsid w:val="0EAD7AEB"/>
    <w:rsid w:val="10443851"/>
    <w:rsid w:val="107131DF"/>
    <w:rsid w:val="10E3543C"/>
    <w:rsid w:val="11495459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A313AA"/>
    <w:rsid w:val="1FB102D8"/>
    <w:rsid w:val="205026C3"/>
    <w:rsid w:val="231D0486"/>
    <w:rsid w:val="23CC7167"/>
    <w:rsid w:val="25041E4D"/>
    <w:rsid w:val="255E7DC0"/>
    <w:rsid w:val="258B3C42"/>
    <w:rsid w:val="25952BCD"/>
    <w:rsid w:val="26371118"/>
    <w:rsid w:val="28EB2019"/>
    <w:rsid w:val="2AB91B05"/>
    <w:rsid w:val="2AC524B2"/>
    <w:rsid w:val="2C0F3C60"/>
    <w:rsid w:val="2C775A0F"/>
    <w:rsid w:val="2D012435"/>
    <w:rsid w:val="2D7D5B6F"/>
    <w:rsid w:val="2E425DA9"/>
    <w:rsid w:val="328D4BED"/>
    <w:rsid w:val="32951B45"/>
    <w:rsid w:val="34F269C8"/>
    <w:rsid w:val="37506517"/>
    <w:rsid w:val="384725C4"/>
    <w:rsid w:val="386C6D65"/>
    <w:rsid w:val="390F0EC7"/>
    <w:rsid w:val="3A092EB1"/>
    <w:rsid w:val="3B464C7D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70A1518"/>
    <w:rsid w:val="478712BA"/>
    <w:rsid w:val="492918EA"/>
    <w:rsid w:val="49BE375B"/>
    <w:rsid w:val="4CCD3150"/>
    <w:rsid w:val="4CF614CF"/>
    <w:rsid w:val="4EFC3A0C"/>
    <w:rsid w:val="50856EF7"/>
    <w:rsid w:val="51864049"/>
    <w:rsid w:val="5276757A"/>
    <w:rsid w:val="560D3068"/>
    <w:rsid w:val="566C0880"/>
    <w:rsid w:val="5ACA4B8C"/>
    <w:rsid w:val="5B334E49"/>
    <w:rsid w:val="5BE118CD"/>
    <w:rsid w:val="5C3162F3"/>
    <w:rsid w:val="5D0A3A16"/>
    <w:rsid w:val="5D9B6D30"/>
    <w:rsid w:val="5E010CF7"/>
    <w:rsid w:val="5E550D44"/>
    <w:rsid w:val="5F113B68"/>
    <w:rsid w:val="5F416769"/>
    <w:rsid w:val="5FDB70C6"/>
    <w:rsid w:val="61AC06AE"/>
    <w:rsid w:val="626D1DA5"/>
    <w:rsid w:val="639F7C88"/>
    <w:rsid w:val="64C3698F"/>
    <w:rsid w:val="67053563"/>
    <w:rsid w:val="6A2565B6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2F4344D"/>
    <w:rsid w:val="731E2912"/>
    <w:rsid w:val="738A167F"/>
    <w:rsid w:val="73D93449"/>
    <w:rsid w:val="742C5AE7"/>
    <w:rsid w:val="74791530"/>
    <w:rsid w:val="753B5842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1"/>
    <w:basedOn w:val="9"/>
    <w:qFormat/>
    <w:uiPriority w:val="0"/>
    <w:rPr>
      <w:shd w:val="clear" w:color="auto" w:fill="DAEEF9"/>
    </w:rPr>
  </w:style>
  <w:style w:type="character" w:customStyle="1" w:styleId="13">
    <w:name w:val="15"/>
    <w:basedOn w:val="9"/>
    <w:qFormat/>
    <w:uiPriority w:val="0"/>
  </w:style>
  <w:style w:type="character" w:customStyle="1" w:styleId="14">
    <w:name w:val="tit"/>
    <w:basedOn w:val="9"/>
    <w:qFormat/>
    <w:uiPriority w:val="0"/>
  </w:style>
  <w:style w:type="character" w:customStyle="1" w:styleId="15">
    <w:name w:val="sl"/>
    <w:basedOn w:val="9"/>
    <w:qFormat/>
    <w:uiPriority w:val="0"/>
  </w:style>
  <w:style w:type="character" w:customStyle="1" w:styleId="16">
    <w:name w:val="lsr"/>
    <w:basedOn w:val="9"/>
    <w:qFormat/>
    <w:uiPriority w:val="0"/>
  </w:style>
  <w:style w:type="character" w:customStyle="1" w:styleId="17">
    <w:name w:val="tit1"/>
    <w:basedOn w:val="9"/>
    <w:qFormat/>
    <w:uiPriority w:val="0"/>
  </w:style>
  <w:style w:type="character" w:customStyle="1" w:styleId="18">
    <w:name w:val="lsl"/>
    <w:basedOn w:val="9"/>
    <w:qFormat/>
    <w:uiPriority w:val="0"/>
  </w:style>
  <w:style w:type="character" w:customStyle="1" w:styleId="19">
    <w:name w:val="sr"/>
    <w:basedOn w:val="9"/>
    <w:qFormat/>
    <w:uiPriority w:val="0"/>
  </w:style>
  <w:style w:type="character" w:customStyle="1" w:styleId="20">
    <w:name w:val="down"/>
    <w:basedOn w:val="9"/>
    <w:qFormat/>
    <w:uiPriority w:val="0"/>
    <w:rPr>
      <w:shd w:val="clear" w:color="auto" w:fill="DAEEF9"/>
    </w:rPr>
  </w:style>
  <w:style w:type="character" w:customStyle="1" w:styleId="21">
    <w:name w:val="focus"/>
    <w:basedOn w:val="9"/>
    <w:qFormat/>
    <w:uiPriority w:val="0"/>
    <w:rPr>
      <w:b/>
      <w:color w:val="000000"/>
    </w:rPr>
  </w:style>
  <w:style w:type="character" w:customStyle="1" w:styleId="22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23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24">
    <w:name w:val="swapimg"/>
    <w:basedOn w:val="9"/>
    <w:qFormat/>
    <w:uiPriority w:val="0"/>
  </w:style>
  <w:style w:type="character" w:customStyle="1" w:styleId="25">
    <w:name w:val="swapimg1"/>
    <w:basedOn w:val="9"/>
    <w:qFormat/>
    <w:uiPriority w:val="0"/>
  </w:style>
  <w:style w:type="character" w:customStyle="1" w:styleId="26">
    <w:name w:val="icon_dljg"/>
    <w:basedOn w:val="9"/>
    <w:qFormat/>
    <w:uiPriority w:val="0"/>
  </w:style>
  <w:style w:type="character" w:customStyle="1" w:styleId="27">
    <w:name w:val="icon_cxktbr"/>
    <w:basedOn w:val="9"/>
    <w:qFormat/>
    <w:uiPriority w:val="0"/>
  </w:style>
  <w:style w:type="character" w:customStyle="1" w:styleId="28">
    <w:name w:val="icon_cxkcyry"/>
    <w:basedOn w:val="9"/>
    <w:qFormat/>
    <w:uiPriority w:val="0"/>
  </w:style>
  <w:style w:type="character" w:customStyle="1" w:styleId="29">
    <w:name w:val="icon_gzkj"/>
    <w:basedOn w:val="9"/>
    <w:qFormat/>
    <w:uiPriority w:val="0"/>
  </w:style>
  <w:style w:type="character" w:customStyle="1" w:styleId="30">
    <w:name w:val="close6"/>
    <w:basedOn w:val="9"/>
    <w:qFormat/>
    <w:uiPriority w:val="0"/>
  </w:style>
  <w:style w:type="character" w:customStyle="1" w:styleId="31">
    <w:name w:val="l_8"/>
    <w:basedOn w:val="9"/>
    <w:qFormat/>
    <w:uiPriority w:val="0"/>
  </w:style>
  <w:style w:type="character" w:customStyle="1" w:styleId="32">
    <w:name w:val="l_5"/>
    <w:basedOn w:val="9"/>
    <w:qFormat/>
    <w:uiPriority w:val="0"/>
  </w:style>
  <w:style w:type="character" w:customStyle="1" w:styleId="33">
    <w:name w:val="searchclose"/>
    <w:basedOn w:val="9"/>
    <w:qFormat/>
    <w:uiPriority w:val="0"/>
  </w:style>
  <w:style w:type="character" w:customStyle="1" w:styleId="34">
    <w:name w:val="searchopen"/>
    <w:basedOn w:val="9"/>
    <w:qFormat/>
    <w:uiPriority w:val="0"/>
  </w:style>
  <w:style w:type="character" w:customStyle="1" w:styleId="35">
    <w:name w:val="icon_xglc"/>
    <w:basedOn w:val="9"/>
    <w:qFormat/>
    <w:uiPriority w:val="0"/>
  </w:style>
  <w:style w:type="character" w:customStyle="1" w:styleId="36">
    <w:name w:val="icon_xzry"/>
    <w:basedOn w:val="9"/>
    <w:qFormat/>
    <w:uiPriority w:val="0"/>
  </w:style>
  <w:style w:type="character" w:customStyle="1" w:styleId="37">
    <w:name w:val="icon_lzrz"/>
    <w:basedOn w:val="9"/>
    <w:qFormat/>
    <w:uiPriority w:val="0"/>
  </w:style>
  <w:style w:type="character" w:customStyle="1" w:styleId="38">
    <w:name w:val="m-text"/>
    <w:basedOn w:val="9"/>
    <w:qFormat/>
    <w:uiPriority w:val="0"/>
  </w:style>
  <w:style w:type="character" w:customStyle="1" w:styleId="39">
    <w:name w:val="l_0"/>
    <w:basedOn w:val="9"/>
    <w:qFormat/>
    <w:uiPriority w:val="0"/>
  </w:style>
  <w:style w:type="character" w:customStyle="1" w:styleId="40">
    <w:name w:val="l_01"/>
    <w:basedOn w:val="9"/>
    <w:qFormat/>
    <w:uiPriority w:val="0"/>
  </w:style>
  <w:style w:type="character" w:customStyle="1" w:styleId="41">
    <w:name w:val="l_3"/>
    <w:basedOn w:val="9"/>
    <w:qFormat/>
    <w:uiPriority w:val="0"/>
  </w:style>
  <w:style w:type="character" w:customStyle="1" w:styleId="42">
    <w:name w:val="l_31"/>
    <w:basedOn w:val="9"/>
    <w:qFormat/>
    <w:uiPriority w:val="0"/>
  </w:style>
  <w:style w:type="character" w:customStyle="1" w:styleId="43">
    <w:name w:val="l_1"/>
    <w:basedOn w:val="9"/>
    <w:qFormat/>
    <w:uiPriority w:val="0"/>
  </w:style>
  <w:style w:type="character" w:customStyle="1" w:styleId="44">
    <w:name w:val="l_11"/>
    <w:basedOn w:val="9"/>
    <w:qFormat/>
    <w:uiPriority w:val="0"/>
  </w:style>
  <w:style w:type="character" w:customStyle="1" w:styleId="45">
    <w:name w:val="l_2"/>
    <w:basedOn w:val="9"/>
    <w:qFormat/>
    <w:uiPriority w:val="0"/>
  </w:style>
  <w:style w:type="character" w:customStyle="1" w:styleId="46">
    <w:name w:val="l_21"/>
    <w:basedOn w:val="9"/>
    <w:qFormat/>
    <w:uiPriority w:val="0"/>
  </w:style>
  <w:style w:type="character" w:customStyle="1" w:styleId="47">
    <w:name w:val="l_4"/>
    <w:basedOn w:val="9"/>
    <w:qFormat/>
    <w:uiPriority w:val="0"/>
  </w:style>
  <w:style w:type="character" w:customStyle="1" w:styleId="48">
    <w:name w:val="l_41"/>
    <w:basedOn w:val="9"/>
    <w:qFormat/>
    <w:uiPriority w:val="0"/>
  </w:style>
  <w:style w:type="character" w:customStyle="1" w:styleId="49">
    <w:name w:val="l_6"/>
    <w:basedOn w:val="9"/>
    <w:qFormat/>
    <w:uiPriority w:val="0"/>
  </w:style>
  <w:style w:type="character" w:customStyle="1" w:styleId="50">
    <w:name w:val="l_61"/>
    <w:basedOn w:val="9"/>
    <w:qFormat/>
    <w:uiPriority w:val="0"/>
  </w:style>
  <w:style w:type="character" w:customStyle="1" w:styleId="51">
    <w:name w:val="l_111"/>
    <w:basedOn w:val="9"/>
    <w:qFormat/>
    <w:uiPriority w:val="0"/>
  </w:style>
  <w:style w:type="character" w:customStyle="1" w:styleId="52">
    <w:name w:val="l_112"/>
    <w:basedOn w:val="9"/>
    <w:qFormat/>
    <w:uiPriority w:val="0"/>
  </w:style>
  <w:style w:type="character" w:customStyle="1" w:styleId="53">
    <w:name w:val="l_7"/>
    <w:basedOn w:val="9"/>
    <w:qFormat/>
    <w:uiPriority w:val="0"/>
  </w:style>
  <w:style w:type="character" w:customStyle="1" w:styleId="54">
    <w:name w:val="l_71"/>
    <w:basedOn w:val="9"/>
    <w:qFormat/>
    <w:uiPriority w:val="0"/>
  </w:style>
  <w:style w:type="character" w:customStyle="1" w:styleId="55">
    <w:name w:val="l_10"/>
    <w:basedOn w:val="9"/>
    <w:qFormat/>
    <w:uiPriority w:val="0"/>
  </w:style>
  <w:style w:type="character" w:customStyle="1" w:styleId="56">
    <w:name w:val="l_101"/>
    <w:basedOn w:val="9"/>
    <w:qFormat/>
    <w:uiPriority w:val="0"/>
  </w:style>
  <w:style w:type="character" w:customStyle="1" w:styleId="57">
    <w:name w:val="l_9"/>
    <w:basedOn w:val="9"/>
    <w:qFormat/>
    <w:uiPriority w:val="0"/>
  </w:style>
  <w:style w:type="character" w:customStyle="1" w:styleId="58">
    <w:name w:val="l_91"/>
    <w:basedOn w:val="9"/>
    <w:qFormat/>
    <w:uiPriority w:val="0"/>
  </w:style>
  <w:style w:type="character" w:customStyle="1" w:styleId="59">
    <w:name w:val="l_12"/>
    <w:basedOn w:val="9"/>
    <w:qFormat/>
    <w:uiPriority w:val="0"/>
  </w:style>
  <w:style w:type="character" w:customStyle="1" w:styleId="60">
    <w:name w:val="l_121"/>
    <w:basedOn w:val="9"/>
    <w:qFormat/>
    <w:uiPriority w:val="0"/>
  </w:style>
  <w:style w:type="character" w:customStyle="1" w:styleId="61">
    <w:name w:val="l_13"/>
    <w:basedOn w:val="9"/>
    <w:qFormat/>
    <w:uiPriority w:val="0"/>
  </w:style>
  <w:style w:type="character" w:customStyle="1" w:styleId="62">
    <w:name w:val="l_131"/>
    <w:basedOn w:val="9"/>
    <w:qFormat/>
    <w:uiPriority w:val="0"/>
  </w:style>
  <w:style w:type="character" w:customStyle="1" w:styleId="63">
    <w:name w:val="l_14"/>
    <w:basedOn w:val="9"/>
    <w:qFormat/>
    <w:uiPriority w:val="0"/>
  </w:style>
  <w:style w:type="character" w:customStyle="1" w:styleId="64">
    <w:name w:val="l_141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l_151"/>
    <w:basedOn w:val="9"/>
    <w:qFormat/>
    <w:uiPriority w:val="0"/>
  </w:style>
  <w:style w:type="character" w:customStyle="1" w:styleId="67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8">
    <w:name w:val="focus2"/>
    <w:basedOn w:val="9"/>
    <w:qFormat/>
    <w:uiPriority w:val="0"/>
    <w:rPr>
      <w:b/>
      <w:color w:val="000000"/>
    </w:rPr>
  </w:style>
  <w:style w:type="character" w:customStyle="1" w:styleId="69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70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71">
    <w:name w:val="swapimg4"/>
    <w:basedOn w:val="9"/>
    <w:qFormat/>
    <w:uiPriority w:val="0"/>
  </w:style>
  <w:style w:type="character" w:customStyle="1" w:styleId="72">
    <w:name w:val="swapimg5"/>
    <w:basedOn w:val="9"/>
    <w:qFormat/>
    <w:uiPriority w:val="0"/>
  </w:style>
  <w:style w:type="character" w:customStyle="1" w:styleId="73">
    <w:name w:val="l_51"/>
    <w:basedOn w:val="9"/>
    <w:qFormat/>
    <w:uiPriority w:val="0"/>
  </w:style>
  <w:style w:type="character" w:customStyle="1" w:styleId="74">
    <w:name w:val="l_81"/>
    <w:basedOn w:val="9"/>
    <w:qFormat/>
    <w:uiPriority w:val="0"/>
  </w:style>
  <w:style w:type="character" w:customStyle="1" w:styleId="75">
    <w:name w:val="close"/>
    <w:basedOn w:val="9"/>
    <w:qFormat/>
    <w:uiPriority w:val="0"/>
  </w:style>
  <w:style w:type="character" w:customStyle="1" w:styleId="76">
    <w:name w:val="swapimg3"/>
    <w:basedOn w:val="9"/>
    <w:qFormat/>
    <w:uiPriority w:val="0"/>
  </w:style>
  <w:style w:type="character" w:customStyle="1" w:styleId="77">
    <w:name w:val="l_132"/>
    <w:basedOn w:val="9"/>
    <w:qFormat/>
    <w:uiPriority w:val="0"/>
  </w:style>
  <w:style w:type="character" w:customStyle="1" w:styleId="78">
    <w:name w:val="close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2</TotalTime>
  <ScaleCrop>false</ScaleCrop>
  <LinksUpToDate>false</LinksUpToDate>
  <CharactersWithSpaces>5163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中科高盛咨询集团有限公司:陈越强</cp:lastModifiedBy>
  <cp:lastPrinted>2019-10-10T06:00:00Z</cp:lastPrinted>
  <dcterms:modified xsi:type="dcterms:W3CDTF">2019-12-12T02:13:28Z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