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25BA" w:rsidRPr="00170FB3" w:rsidRDefault="001025BA" w:rsidP="001F0FD3">
      <w:pPr>
        <w:autoSpaceDE w:val="0"/>
        <w:autoSpaceDN w:val="0"/>
        <w:adjustRightInd w:val="0"/>
        <w:spacing w:line="360" w:lineRule="auto"/>
        <w:jc w:val="center"/>
        <w:outlineLvl w:val="0"/>
        <w:rPr>
          <w:rFonts w:ascii="宋体" w:hAnsi="宋体"/>
          <w:b/>
          <w:bCs/>
          <w:color w:val="000000"/>
          <w:sz w:val="32"/>
          <w:szCs w:val="24"/>
        </w:rPr>
      </w:pPr>
      <w:r w:rsidRPr="00170FB3">
        <w:rPr>
          <w:rFonts w:ascii="宋体" w:hAnsi="宋体" w:hint="eastAsia"/>
          <w:b/>
          <w:bCs/>
          <w:color w:val="000000"/>
          <w:sz w:val="32"/>
          <w:szCs w:val="24"/>
        </w:rPr>
        <w:t>4.3 技术方案（实施方案）</w:t>
      </w:r>
    </w:p>
    <w:p w:rsidR="00170FB3" w:rsidRPr="00170FB3" w:rsidRDefault="00170FB3" w:rsidP="00170FB3">
      <w:pPr>
        <w:snapToGrid w:val="0"/>
        <w:spacing w:line="360" w:lineRule="auto"/>
        <w:jc w:val="center"/>
        <w:rPr>
          <w:rFonts w:ascii="宋体" w:hAnsi="宋体" w:cs="宋体"/>
          <w:b/>
          <w:sz w:val="28"/>
          <w:szCs w:val="36"/>
          <w:lang w:val="zh-CN"/>
        </w:rPr>
      </w:pPr>
      <w:r w:rsidRPr="00170FB3">
        <w:rPr>
          <w:rFonts w:ascii="宋体" w:hAnsi="宋体" w:cs="宋体" w:hint="eastAsia"/>
          <w:b/>
          <w:sz w:val="28"/>
          <w:szCs w:val="36"/>
          <w:lang w:val="zh-CN"/>
        </w:rPr>
        <w:t>第一章  对采购项目需求的响应及承诺</w:t>
      </w:r>
    </w:p>
    <w:p w:rsidR="00170FB3" w:rsidRPr="00170FB3" w:rsidRDefault="00170FB3" w:rsidP="00170FB3">
      <w:pPr>
        <w:snapToGrid w:val="0"/>
        <w:spacing w:line="360" w:lineRule="auto"/>
        <w:jc w:val="center"/>
        <w:rPr>
          <w:rFonts w:ascii="宋体" w:hAnsi="宋体" w:cs="宋体"/>
          <w:b/>
          <w:sz w:val="28"/>
          <w:szCs w:val="36"/>
          <w:lang w:val="zh-CN"/>
        </w:rPr>
      </w:pPr>
      <w:r w:rsidRPr="00170FB3">
        <w:rPr>
          <w:rFonts w:ascii="宋体" w:hAnsi="宋体" w:cs="宋体" w:hint="eastAsia"/>
          <w:b/>
          <w:sz w:val="28"/>
          <w:szCs w:val="36"/>
          <w:lang w:val="zh-CN"/>
        </w:rPr>
        <w:t>第一节  对招标文件项目需求的承诺及响应</w:t>
      </w:r>
    </w:p>
    <w:p w:rsidR="00170FB3" w:rsidRPr="00170FB3" w:rsidRDefault="00170FB3" w:rsidP="00170FB3">
      <w:pPr>
        <w:spacing w:line="360" w:lineRule="auto"/>
        <w:ind w:firstLineChars="200" w:firstLine="482"/>
        <w:rPr>
          <w:rFonts w:asciiTheme="minorEastAsia" w:hAnsiTheme="minorEastAsia" w:cs="黑体"/>
          <w:b/>
          <w:bCs/>
          <w:color w:val="000000"/>
          <w:sz w:val="24"/>
          <w:szCs w:val="24"/>
          <w:shd w:val="clear" w:color="auto" w:fill="FFFFFF"/>
        </w:rPr>
      </w:pPr>
      <w:r w:rsidRPr="00170FB3">
        <w:rPr>
          <w:rFonts w:asciiTheme="minorEastAsia" w:hAnsiTheme="minorEastAsia" w:cs="黑体" w:hint="eastAsia"/>
          <w:b/>
          <w:bCs/>
          <w:color w:val="000000"/>
          <w:sz w:val="24"/>
          <w:szCs w:val="24"/>
          <w:shd w:val="clear" w:color="auto" w:fill="FFFFFF"/>
        </w:rPr>
        <w:t>一、本项目需实现的功能或者目标</w:t>
      </w:r>
    </w:p>
    <w:p w:rsidR="00170FB3" w:rsidRPr="004F75E1" w:rsidRDefault="00170FB3" w:rsidP="00170FB3">
      <w:pPr>
        <w:spacing w:line="360" w:lineRule="auto"/>
        <w:ind w:firstLineChars="200" w:firstLine="480"/>
        <w:rPr>
          <w:rFonts w:asciiTheme="minorEastAsia" w:hAnsiTheme="minorEastAsia" w:cs="仿宋_GB2312"/>
          <w:sz w:val="24"/>
          <w:szCs w:val="24"/>
          <w:lang w:val="zh-CN"/>
        </w:rPr>
      </w:pPr>
      <w:r w:rsidRPr="004F75E1">
        <w:rPr>
          <w:rFonts w:asciiTheme="minorEastAsia" w:hAnsiTheme="minorEastAsia" w:cs="仿宋_GB2312" w:hint="eastAsia"/>
          <w:sz w:val="24"/>
          <w:szCs w:val="24"/>
          <w:lang w:val="zh-CN"/>
        </w:rPr>
        <w:t>1</w:t>
      </w:r>
      <w:r w:rsidRPr="004F75E1">
        <w:rPr>
          <w:rFonts w:asciiTheme="minorEastAsia" w:hAnsiTheme="minorEastAsia" w:cs="仿宋_GB2312"/>
          <w:sz w:val="24"/>
          <w:szCs w:val="24"/>
          <w:lang w:val="zh-CN"/>
        </w:rPr>
        <w:t>.</w:t>
      </w:r>
      <w:r w:rsidRPr="004F75E1">
        <w:rPr>
          <w:rFonts w:asciiTheme="minorEastAsia" w:hAnsiTheme="minorEastAsia" w:cs="仿宋_GB2312" w:hint="eastAsia"/>
          <w:sz w:val="24"/>
          <w:szCs w:val="24"/>
          <w:lang w:val="zh-CN"/>
        </w:rPr>
        <w:t>本项目位于许昌市社会福利院，院内居住老人及婴幼儿。本次物业采购内容为全面负责许昌市社会福利院区域内的安全保卫管理工作；负责许昌市社会福利院区域内的环境卫生、垃圾清运等工作；负责许昌市社会福利院区域内植物除草、浇水、修剪、除虫等日常养护、维护工作；负责水电维修工作</w:t>
      </w:r>
      <w:r w:rsidRPr="004F75E1">
        <w:rPr>
          <w:rFonts w:asciiTheme="minorEastAsia" w:hAnsiTheme="minorEastAsia" w:cs="仿宋_GB2312"/>
          <w:sz w:val="24"/>
          <w:szCs w:val="24"/>
          <w:lang w:val="zh-CN"/>
        </w:rPr>
        <w:t>,</w:t>
      </w:r>
      <w:r w:rsidRPr="004F75E1">
        <w:rPr>
          <w:rFonts w:asciiTheme="minorEastAsia" w:hAnsiTheme="minorEastAsia" w:cs="仿宋_GB2312" w:hint="eastAsia"/>
          <w:sz w:val="24"/>
          <w:szCs w:val="24"/>
          <w:lang w:val="zh-CN"/>
        </w:rPr>
        <w:t>负责消防设施的管理及使用；负责特种设备的管理及使用。</w:t>
      </w:r>
    </w:p>
    <w:p w:rsidR="00170FB3" w:rsidRDefault="00170FB3" w:rsidP="00170FB3">
      <w:pPr>
        <w:spacing w:line="360" w:lineRule="auto"/>
        <w:ind w:firstLineChars="200" w:firstLine="480"/>
        <w:rPr>
          <w:rFonts w:asciiTheme="minorEastAsia" w:hAnsiTheme="minorEastAsia" w:cs="仿宋_GB2312"/>
          <w:sz w:val="24"/>
          <w:szCs w:val="24"/>
          <w:lang w:val="zh-CN"/>
        </w:rPr>
      </w:pPr>
      <w:r w:rsidRPr="004F75E1">
        <w:rPr>
          <w:rFonts w:asciiTheme="minorEastAsia" w:hAnsiTheme="minorEastAsia" w:cs="仿宋_GB2312"/>
          <w:sz w:val="24"/>
          <w:szCs w:val="24"/>
          <w:lang w:val="zh-CN"/>
        </w:rPr>
        <w:t>2.服务区域</w:t>
      </w:r>
      <w:r w:rsidRPr="004F75E1">
        <w:rPr>
          <w:rFonts w:asciiTheme="minorEastAsia" w:hAnsiTheme="minorEastAsia" w:cs="仿宋_GB2312" w:hint="eastAsia"/>
          <w:sz w:val="24"/>
          <w:szCs w:val="24"/>
          <w:lang w:val="zh-CN"/>
        </w:rPr>
        <w:t>：</w:t>
      </w:r>
      <w:r w:rsidRPr="004F75E1">
        <w:rPr>
          <w:rFonts w:asciiTheme="minorEastAsia" w:hAnsiTheme="minorEastAsia" w:cs="仿宋_GB2312"/>
          <w:sz w:val="24"/>
          <w:szCs w:val="24"/>
          <w:lang w:val="zh-CN"/>
        </w:rPr>
        <w:t>许昌市社会福利院院内</w:t>
      </w:r>
      <w:r w:rsidRPr="004F75E1">
        <w:rPr>
          <w:rFonts w:asciiTheme="minorEastAsia" w:hAnsiTheme="minorEastAsia" w:cs="仿宋_GB2312" w:hint="eastAsia"/>
          <w:sz w:val="24"/>
          <w:szCs w:val="24"/>
          <w:lang w:val="zh-CN"/>
        </w:rPr>
        <w:t>所有室外区域、康教楼（3层）、彩虹楼（5层）、餐厅。</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Pr="00170FB3" w:rsidRDefault="00170FB3" w:rsidP="00170FB3">
      <w:pPr>
        <w:shd w:val="clear" w:color="auto" w:fill="FFFFFF"/>
        <w:spacing w:line="360" w:lineRule="auto"/>
        <w:ind w:firstLineChars="200" w:firstLine="482"/>
        <w:contextualSpacing/>
        <w:rPr>
          <w:rFonts w:ascii="楷体" w:eastAsia="楷体" w:hAnsi="楷体" w:cs="宋体"/>
          <w:b/>
          <w:color w:val="000000"/>
          <w:sz w:val="24"/>
          <w:szCs w:val="24"/>
          <w:lang w:val="zh-CN"/>
        </w:rPr>
      </w:pPr>
      <w:r w:rsidRPr="00170FB3">
        <w:rPr>
          <w:rFonts w:asciiTheme="minorEastAsia" w:hAnsiTheme="minorEastAsia" w:cs="黑体" w:hint="eastAsia"/>
          <w:b/>
          <w:bCs/>
          <w:color w:val="000000"/>
          <w:sz w:val="24"/>
          <w:szCs w:val="24"/>
          <w:shd w:val="clear" w:color="auto" w:fill="FFFFFF"/>
        </w:rPr>
        <w:t>二、采购清单</w:t>
      </w:r>
    </w:p>
    <w:tbl>
      <w:tblPr>
        <w:tblW w:w="9537" w:type="dxa"/>
        <w:tblInd w:w="-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8"/>
        <w:gridCol w:w="1560"/>
        <w:gridCol w:w="708"/>
        <w:gridCol w:w="1134"/>
        <w:gridCol w:w="851"/>
        <w:gridCol w:w="1417"/>
        <w:gridCol w:w="3119"/>
      </w:tblGrid>
      <w:tr w:rsidR="00170FB3" w:rsidRPr="001D7E7A" w:rsidTr="00170FB3">
        <w:trPr>
          <w:trHeight w:val="724"/>
        </w:trPr>
        <w:tc>
          <w:tcPr>
            <w:tcW w:w="748" w:type="dxa"/>
            <w:shd w:val="clear" w:color="auto" w:fill="FBD4B4"/>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bCs/>
                <w:color w:val="000000"/>
                <w:sz w:val="24"/>
                <w:szCs w:val="24"/>
              </w:rPr>
              <w:t>编号</w:t>
            </w:r>
          </w:p>
        </w:tc>
        <w:tc>
          <w:tcPr>
            <w:tcW w:w="1560" w:type="dxa"/>
            <w:shd w:val="clear" w:color="auto" w:fill="FBD4B4"/>
            <w:vAlign w:val="center"/>
          </w:tcPr>
          <w:p w:rsidR="00170FB3" w:rsidRPr="001D7E7A" w:rsidRDefault="00170FB3" w:rsidP="00F204B7">
            <w:pPr>
              <w:jc w:val="center"/>
              <w:rPr>
                <w:rFonts w:asciiTheme="minorEastAsia" w:hAnsiTheme="minorEastAsia" w:cs="仿宋"/>
                <w:bCs/>
                <w:color w:val="000000"/>
                <w:sz w:val="24"/>
                <w:szCs w:val="24"/>
              </w:rPr>
            </w:pPr>
            <w:r w:rsidRPr="001D7E7A">
              <w:rPr>
                <w:rFonts w:asciiTheme="minorEastAsia" w:hAnsiTheme="minorEastAsia" w:cs="仿宋" w:hint="eastAsia"/>
                <w:bCs/>
                <w:color w:val="000000"/>
                <w:sz w:val="24"/>
                <w:szCs w:val="24"/>
              </w:rPr>
              <w:t>岗位设置</w:t>
            </w:r>
          </w:p>
          <w:p w:rsidR="00170FB3" w:rsidRPr="001D7E7A" w:rsidRDefault="00170FB3" w:rsidP="00F204B7">
            <w:pPr>
              <w:jc w:val="center"/>
              <w:rPr>
                <w:rFonts w:asciiTheme="minorEastAsia" w:hAnsiTheme="minorEastAsia" w:cs="仿宋"/>
                <w:bCs/>
                <w:color w:val="000000"/>
                <w:sz w:val="24"/>
                <w:szCs w:val="24"/>
              </w:rPr>
            </w:pPr>
            <w:r w:rsidRPr="001D7E7A">
              <w:rPr>
                <w:rFonts w:asciiTheme="minorEastAsia" w:hAnsiTheme="minorEastAsia" w:cs="仿宋" w:hint="eastAsia"/>
                <w:bCs/>
                <w:color w:val="000000"/>
                <w:sz w:val="24"/>
                <w:szCs w:val="24"/>
              </w:rPr>
              <w:t>名称</w:t>
            </w:r>
          </w:p>
        </w:tc>
        <w:tc>
          <w:tcPr>
            <w:tcW w:w="708" w:type="dxa"/>
            <w:shd w:val="clear" w:color="auto" w:fill="FBD4B4"/>
            <w:vAlign w:val="center"/>
          </w:tcPr>
          <w:p w:rsidR="00170FB3" w:rsidRPr="001D7E7A" w:rsidRDefault="00170FB3" w:rsidP="00F204B7">
            <w:pPr>
              <w:jc w:val="center"/>
              <w:rPr>
                <w:rFonts w:asciiTheme="minorEastAsia" w:hAnsiTheme="minorEastAsia" w:cs="仿宋"/>
                <w:bCs/>
                <w:color w:val="000000"/>
                <w:sz w:val="24"/>
                <w:szCs w:val="24"/>
              </w:rPr>
            </w:pPr>
            <w:r w:rsidRPr="001D7E7A">
              <w:rPr>
                <w:rFonts w:asciiTheme="minorEastAsia" w:hAnsiTheme="minorEastAsia" w:cs="仿宋" w:hint="eastAsia"/>
                <w:bCs/>
                <w:color w:val="000000"/>
                <w:sz w:val="24"/>
                <w:szCs w:val="24"/>
              </w:rPr>
              <w:t>人数</w:t>
            </w:r>
          </w:p>
        </w:tc>
        <w:tc>
          <w:tcPr>
            <w:tcW w:w="1134" w:type="dxa"/>
            <w:shd w:val="clear" w:color="auto" w:fill="FBD4B4"/>
            <w:vAlign w:val="center"/>
          </w:tcPr>
          <w:p w:rsidR="00170FB3" w:rsidRDefault="00170FB3" w:rsidP="00F204B7">
            <w:pPr>
              <w:jc w:val="center"/>
              <w:rPr>
                <w:rFonts w:asciiTheme="minorEastAsia" w:eastAsiaTheme="minorEastAsia" w:hAnsiTheme="minorEastAsia" w:cs="仿宋"/>
                <w:bCs/>
                <w:color w:val="000000"/>
                <w:sz w:val="24"/>
                <w:szCs w:val="24"/>
                <w:lang w:eastAsia="zh-CN"/>
              </w:rPr>
            </w:pPr>
            <w:r w:rsidRPr="001D7E7A">
              <w:rPr>
                <w:rFonts w:asciiTheme="minorEastAsia" w:hAnsiTheme="minorEastAsia" w:cs="仿宋" w:hint="eastAsia"/>
                <w:bCs/>
                <w:color w:val="000000"/>
                <w:sz w:val="24"/>
                <w:szCs w:val="24"/>
              </w:rPr>
              <w:t>工作</w:t>
            </w:r>
          </w:p>
          <w:p w:rsidR="00170FB3" w:rsidRPr="001D7E7A" w:rsidRDefault="00170FB3" w:rsidP="00F204B7">
            <w:pPr>
              <w:jc w:val="center"/>
              <w:rPr>
                <w:rFonts w:asciiTheme="minorEastAsia" w:hAnsiTheme="minorEastAsia" w:cs="仿宋"/>
                <w:bCs/>
                <w:color w:val="000000"/>
                <w:sz w:val="24"/>
                <w:szCs w:val="24"/>
              </w:rPr>
            </w:pPr>
            <w:r w:rsidRPr="001D7E7A">
              <w:rPr>
                <w:rFonts w:asciiTheme="minorEastAsia" w:hAnsiTheme="minorEastAsia" w:cs="仿宋" w:hint="eastAsia"/>
                <w:bCs/>
                <w:color w:val="000000"/>
                <w:sz w:val="24"/>
                <w:szCs w:val="24"/>
              </w:rPr>
              <w:t>时间</w:t>
            </w:r>
          </w:p>
        </w:tc>
        <w:tc>
          <w:tcPr>
            <w:tcW w:w="851" w:type="dxa"/>
            <w:shd w:val="clear" w:color="auto" w:fill="FBD4B4"/>
            <w:vAlign w:val="center"/>
          </w:tcPr>
          <w:p w:rsidR="00170FB3" w:rsidRDefault="00170FB3" w:rsidP="00F204B7">
            <w:pPr>
              <w:jc w:val="center"/>
              <w:rPr>
                <w:rFonts w:asciiTheme="minorEastAsia" w:eastAsiaTheme="minorEastAsia" w:hAnsiTheme="minorEastAsia" w:cs="仿宋"/>
                <w:color w:val="000000"/>
                <w:sz w:val="24"/>
                <w:szCs w:val="24"/>
                <w:lang w:eastAsia="zh-CN"/>
              </w:rPr>
            </w:pPr>
            <w:r w:rsidRPr="001D7E7A">
              <w:rPr>
                <w:rFonts w:asciiTheme="minorEastAsia" w:hAnsiTheme="minorEastAsia" w:cs="仿宋" w:hint="eastAsia"/>
                <w:color w:val="000000"/>
                <w:sz w:val="24"/>
                <w:szCs w:val="24"/>
              </w:rPr>
              <w:t>每班</w:t>
            </w:r>
          </w:p>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人数</w:t>
            </w:r>
          </w:p>
        </w:tc>
        <w:tc>
          <w:tcPr>
            <w:tcW w:w="1417" w:type="dxa"/>
            <w:shd w:val="clear" w:color="auto" w:fill="FBD4B4"/>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执勤区域</w:t>
            </w:r>
          </w:p>
        </w:tc>
        <w:tc>
          <w:tcPr>
            <w:tcW w:w="3119" w:type="dxa"/>
            <w:shd w:val="clear" w:color="auto" w:fill="FBD4B4"/>
            <w:vAlign w:val="center"/>
          </w:tcPr>
          <w:p w:rsidR="00170FB3" w:rsidRPr="001D7E7A" w:rsidRDefault="00170FB3" w:rsidP="00F204B7">
            <w:pPr>
              <w:jc w:val="center"/>
              <w:rPr>
                <w:rFonts w:asciiTheme="minorEastAsia" w:hAnsiTheme="minorEastAsia" w:cs="仿宋"/>
                <w:bCs/>
                <w:color w:val="000000"/>
                <w:sz w:val="24"/>
                <w:szCs w:val="24"/>
              </w:rPr>
            </w:pPr>
            <w:r w:rsidRPr="001D7E7A">
              <w:rPr>
                <w:rFonts w:asciiTheme="minorEastAsia" w:hAnsiTheme="minorEastAsia" w:cs="仿宋" w:hint="eastAsia"/>
                <w:bCs/>
                <w:color w:val="000000"/>
                <w:sz w:val="24"/>
                <w:szCs w:val="24"/>
              </w:rPr>
              <w:t>岗位说明</w:t>
            </w:r>
          </w:p>
        </w:tc>
      </w:tr>
      <w:tr w:rsidR="00170FB3" w:rsidRPr="001D7E7A" w:rsidTr="00170FB3">
        <w:trPr>
          <w:trHeight w:val="1310"/>
        </w:trPr>
        <w:tc>
          <w:tcPr>
            <w:tcW w:w="74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001</w:t>
            </w:r>
          </w:p>
        </w:tc>
        <w:tc>
          <w:tcPr>
            <w:tcW w:w="156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项目主管</w:t>
            </w:r>
          </w:p>
        </w:tc>
        <w:tc>
          <w:tcPr>
            <w:tcW w:w="70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1134"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8小时</w:t>
            </w:r>
          </w:p>
        </w:tc>
        <w:tc>
          <w:tcPr>
            <w:tcW w:w="851"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1417"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许昌市社会福利院整体保安保洁服务区域</w:t>
            </w:r>
          </w:p>
        </w:tc>
        <w:tc>
          <w:tcPr>
            <w:tcW w:w="3119"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管理整个团队、负责采购人与物业团队工作协调、沟通；</w:t>
            </w:r>
          </w:p>
        </w:tc>
      </w:tr>
      <w:tr w:rsidR="00170FB3" w:rsidRPr="001D7E7A" w:rsidTr="00170FB3">
        <w:trPr>
          <w:trHeight w:val="1228"/>
        </w:trPr>
        <w:tc>
          <w:tcPr>
            <w:tcW w:w="74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002</w:t>
            </w:r>
          </w:p>
        </w:tc>
        <w:tc>
          <w:tcPr>
            <w:tcW w:w="156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消防操作员</w:t>
            </w:r>
          </w:p>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（必须具备初级或初级以上消防操作员证书）</w:t>
            </w:r>
          </w:p>
        </w:tc>
        <w:tc>
          <w:tcPr>
            <w:tcW w:w="70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3人</w:t>
            </w:r>
          </w:p>
        </w:tc>
        <w:tc>
          <w:tcPr>
            <w:tcW w:w="1134"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24小时</w:t>
            </w:r>
          </w:p>
        </w:tc>
        <w:tc>
          <w:tcPr>
            <w:tcW w:w="851"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1417"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消防控制室</w:t>
            </w:r>
          </w:p>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和监控室</w:t>
            </w:r>
          </w:p>
        </w:tc>
        <w:tc>
          <w:tcPr>
            <w:tcW w:w="3119"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保证监控和消防设备的正常运行及时发现问题及时上报、记录</w:t>
            </w:r>
          </w:p>
        </w:tc>
      </w:tr>
      <w:tr w:rsidR="00170FB3" w:rsidRPr="001D7E7A" w:rsidTr="00170FB3">
        <w:trPr>
          <w:trHeight w:val="840"/>
        </w:trPr>
        <w:tc>
          <w:tcPr>
            <w:tcW w:w="74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003</w:t>
            </w:r>
          </w:p>
        </w:tc>
        <w:tc>
          <w:tcPr>
            <w:tcW w:w="156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color w:val="000000"/>
                <w:sz w:val="24"/>
                <w:szCs w:val="24"/>
              </w:rPr>
              <w:t>保洁</w:t>
            </w:r>
          </w:p>
        </w:tc>
        <w:tc>
          <w:tcPr>
            <w:tcW w:w="70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color w:val="000000"/>
                <w:sz w:val="24"/>
                <w:szCs w:val="24"/>
              </w:rPr>
              <w:t>4</w:t>
            </w:r>
            <w:r w:rsidRPr="001D7E7A">
              <w:rPr>
                <w:rFonts w:asciiTheme="minorEastAsia" w:hAnsiTheme="minorEastAsia" w:cs="仿宋" w:hint="eastAsia"/>
                <w:color w:val="000000"/>
                <w:sz w:val="24"/>
                <w:szCs w:val="24"/>
              </w:rPr>
              <w:t>人</w:t>
            </w:r>
          </w:p>
        </w:tc>
        <w:tc>
          <w:tcPr>
            <w:tcW w:w="1134"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8小时</w:t>
            </w:r>
          </w:p>
        </w:tc>
        <w:tc>
          <w:tcPr>
            <w:tcW w:w="851"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4人</w:t>
            </w:r>
          </w:p>
        </w:tc>
        <w:tc>
          <w:tcPr>
            <w:tcW w:w="1417"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color w:val="000000"/>
                <w:sz w:val="24"/>
                <w:szCs w:val="24"/>
              </w:rPr>
              <w:t>福利院室外</w:t>
            </w:r>
            <w:r w:rsidRPr="001D7E7A">
              <w:rPr>
                <w:rFonts w:asciiTheme="minorEastAsia" w:hAnsiTheme="minorEastAsia" w:cs="仿宋" w:hint="eastAsia"/>
                <w:color w:val="000000"/>
                <w:sz w:val="24"/>
                <w:szCs w:val="24"/>
              </w:rPr>
              <w:t>、</w:t>
            </w:r>
            <w:r w:rsidRPr="001D7E7A">
              <w:rPr>
                <w:rFonts w:asciiTheme="minorEastAsia" w:hAnsiTheme="minorEastAsia" w:cs="仿宋"/>
                <w:color w:val="000000"/>
                <w:sz w:val="24"/>
                <w:szCs w:val="24"/>
              </w:rPr>
              <w:t>室内区域</w:t>
            </w:r>
          </w:p>
        </w:tc>
        <w:tc>
          <w:tcPr>
            <w:tcW w:w="3119"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color w:val="000000"/>
                <w:sz w:val="24"/>
                <w:szCs w:val="24"/>
              </w:rPr>
              <w:t>保证福利院室内</w:t>
            </w:r>
            <w:r w:rsidRPr="001D7E7A">
              <w:rPr>
                <w:rFonts w:asciiTheme="minorEastAsia" w:hAnsiTheme="minorEastAsia" w:cs="仿宋" w:hint="eastAsia"/>
                <w:color w:val="000000"/>
                <w:sz w:val="24"/>
                <w:szCs w:val="24"/>
              </w:rPr>
              <w:t>、</w:t>
            </w:r>
            <w:r w:rsidRPr="001D7E7A">
              <w:rPr>
                <w:rFonts w:asciiTheme="minorEastAsia" w:hAnsiTheme="minorEastAsia" w:cs="仿宋"/>
                <w:color w:val="000000"/>
                <w:sz w:val="24"/>
                <w:szCs w:val="24"/>
              </w:rPr>
              <w:t>室外区域的保洁</w:t>
            </w:r>
            <w:r w:rsidRPr="001D7E7A">
              <w:rPr>
                <w:rFonts w:asciiTheme="minorEastAsia" w:hAnsiTheme="minorEastAsia" w:cs="仿宋" w:hint="eastAsia"/>
                <w:color w:val="000000"/>
                <w:sz w:val="24"/>
                <w:szCs w:val="24"/>
              </w:rPr>
              <w:t>、</w:t>
            </w:r>
            <w:r w:rsidRPr="001D7E7A">
              <w:rPr>
                <w:rFonts w:asciiTheme="minorEastAsia" w:hAnsiTheme="minorEastAsia" w:cs="仿宋"/>
                <w:color w:val="000000"/>
                <w:sz w:val="24"/>
                <w:szCs w:val="24"/>
              </w:rPr>
              <w:t>垃圾清运等工作</w:t>
            </w:r>
          </w:p>
        </w:tc>
      </w:tr>
      <w:tr w:rsidR="00170FB3" w:rsidRPr="001D7E7A" w:rsidTr="00170FB3">
        <w:trPr>
          <w:trHeight w:val="570"/>
        </w:trPr>
        <w:tc>
          <w:tcPr>
            <w:tcW w:w="74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004</w:t>
            </w:r>
          </w:p>
        </w:tc>
        <w:tc>
          <w:tcPr>
            <w:tcW w:w="156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保安</w:t>
            </w:r>
          </w:p>
        </w:tc>
        <w:tc>
          <w:tcPr>
            <w:tcW w:w="70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color w:val="000000"/>
                <w:sz w:val="24"/>
                <w:szCs w:val="24"/>
              </w:rPr>
              <w:t>3</w:t>
            </w:r>
            <w:r w:rsidRPr="001D7E7A">
              <w:rPr>
                <w:rFonts w:asciiTheme="minorEastAsia" w:hAnsiTheme="minorEastAsia" w:cs="仿宋" w:hint="eastAsia"/>
                <w:color w:val="000000"/>
                <w:sz w:val="24"/>
                <w:szCs w:val="24"/>
              </w:rPr>
              <w:t>人</w:t>
            </w:r>
          </w:p>
        </w:tc>
        <w:tc>
          <w:tcPr>
            <w:tcW w:w="1134"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color w:val="000000"/>
                <w:sz w:val="24"/>
                <w:szCs w:val="24"/>
              </w:rPr>
              <w:t>24</w:t>
            </w:r>
            <w:r w:rsidRPr="001D7E7A">
              <w:rPr>
                <w:rFonts w:asciiTheme="minorEastAsia" w:hAnsiTheme="minorEastAsia" w:cs="仿宋" w:hint="eastAsia"/>
                <w:color w:val="000000"/>
                <w:sz w:val="24"/>
                <w:szCs w:val="24"/>
              </w:rPr>
              <w:t>小时</w:t>
            </w:r>
          </w:p>
        </w:tc>
        <w:tc>
          <w:tcPr>
            <w:tcW w:w="851"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1417"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color w:val="000000"/>
                <w:sz w:val="24"/>
                <w:szCs w:val="24"/>
              </w:rPr>
              <w:t>福利院院内</w:t>
            </w:r>
          </w:p>
        </w:tc>
        <w:tc>
          <w:tcPr>
            <w:tcW w:w="3119"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负责安全维护、出入登记</w:t>
            </w:r>
          </w:p>
        </w:tc>
      </w:tr>
      <w:tr w:rsidR="00170FB3" w:rsidRPr="001D7E7A" w:rsidTr="00170FB3">
        <w:trPr>
          <w:trHeight w:val="792"/>
        </w:trPr>
        <w:tc>
          <w:tcPr>
            <w:tcW w:w="74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0</w:t>
            </w:r>
            <w:r w:rsidRPr="001D7E7A">
              <w:rPr>
                <w:rFonts w:asciiTheme="minorEastAsia" w:hAnsiTheme="minorEastAsia" w:cs="仿宋"/>
                <w:color w:val="000000"/>
                <w:sz w:val="24"/>
                <w:szCs w:val="24"/>
              </w:rPr>
              <w:t>05</w:t>
            </w:r>
          </w:p>
        </w:tc>
        <w:tc>
          <w:tcPr>
            <w:tcW w:w="1560" w:type="dxa"/>
            <w:vAlign w:val="center"/>
          </w:tcPr>
          <w:p w:rsidR="00170FB3" w:rsidRPr="001D7E7A" w:rsidRDefault="00170FB3" w:rsidP="00170FB3">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水电工</w:t>
            </w:r>
          </w:p>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（须具备电工证）</w:t>
            </w:r>
          </w:p>
        </w:tc>
        <w:tc>
          <w:tcPr>
            <w:tcW w:w="70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1134"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8小时</w:t>
            </w:r>
          </w:p>
        </w:tc>
        <w:tc>
          <w:tcPr>
            <w:tcW w:w="851"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1417"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color w:val="000000"/>
                <w:sz w:val="24"/>
                <w:szCs w:val="24"/>
              </w:rPr>
              <w:t>福利院院内</w:t>
            </w:r>
          </w:p>
        </w:tc>
        <w:tc>
          <w:tcPr>
            <w:tcW w:w="3119"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负责福利院内日常水电及特种设备维护。</w:t>
            </w:r>
          </w:p>
        </w:tc>
      </w:tr>
      <w:tr w:rsidR="00170FB3" w:rsidRPr="001D7E7A" w:rsidTr="00170FB3">
        <w:trPr>
          <w:trHeight w:val="632"/>
        </w:trPr>
        <w:tc>
          <w:tcPr>
            <w:tcW w:w="9537" w:type="dxa"/>
            <w:gridSpan w:val="7"/>
            <w:vAlign w:val="center"/>
          </w:tcPr>
          <w:p w:rsidR="00170FB3" w:rsidRPr="001D7E7A" w:rsidRDefault="00170FB3" w:rsidP="00F204B7">
            <w:pPr>
              <w:rPr>
                <w:rFonts w:asciiTheme="minorEastAsia" w:hAnsiTheme="minorEastAsia" w:cs="仿宋"/>
                <w:sz w:val="24"/>
                <w:szCs w:val="24"/>
              </w:rPr>
            </w:pPr>
            <w:r w:rsidRPr="001D7E7A">
              <w:rPr>
                <w:rFonts w:asciiTheme="minorEastAsia" w:hAnsiTheme="minorEastAsia" w:cs="仿宋" w:hint="eastAsia"/>
                <w:sz w:val="24"/>
                <w:szCs w:val="24"/>
              </w:rPr>
              <w:lastRenderedPageBreak/>
              <w:t>共计：1</w:t>
            </w:r>
            <w:r w:rsidRPr="001D7E7A">
              <w:rPr>
                <w:rFonts w:asciiTheme="minorEastAsia" w:hAnsiTheme="minorEastAsia" w:cs="仿宋"/>
                <w:sz w:val="24"/>
                <w:szCs w:val="24"/>
              </w:rPr>
              <w:t>2</w:t>
            </w:r>
            <w:r w:rsidRPr="001D7E7A">
              <w:rPr>
                <w:rFonts w:asciiTheme="minorEastAsia" w:hAnsiTheme="minorEastAsia" w:cs="仿宋" w:hint="eastAsia"/>
                <w:sz w:val="24"/>
                <w:szCs w:val="24"/>
              </w:rPr>
              <w:t>人</w:t>
            </w:r>
          </w:p>
        </w:tc>
      </w:tr>
    </w:tbl>
    <w:p w:rsidR="00170FB3" w:rsidRPr="002C1CDC" w:rsidRDefault="00170FB3" w:rsidP="00170FB3">
      <w:pPr>
        <w:spacing w:line="360" w:lineRule="auto"/>
        <w:ind w:firstLineChars="200" w:firstLine="480"/>
        <w:contextualSpacing/>
        <w:rPr>
          <w:rFonts w:asciiTheme="minorEastAsia" w:hAnsiTheme="minorEastAsia" w:cs="微软雅黑"/>
          <w:color w:val="000000" w:themeColor="text1"/>
          <w:sz w:val="24"/>
          <w:szCs w:val="24"/>
        </w:rPr>
      </w:pPr>
      <w:r w:rsidRPr="002C1CDC">
        <w:rPr>
          <w:rFonts w:asciiTheme="minorEastAsia" w:hAnsiTheme="minorEastAsia" w:cs="微软雅黑" w:hint="eastAsia"/>
          <w:color w:val="000000" w:themeColor="text1"/>
          <w:sz w:val="24"/>
          <w:szCs w:val="24"/>
        </w:rPr>
        <w:t>本采购清单中所列技术规格或主要参数为最低要求，不允许负偏离，否则将承担其投标被视为非实质性响应投标的风险。</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Pr="00170FB3" w:rsidRDefault="00170FB3" w:rsidP="00170FB3">
      <w:pPr>
        <w:spacing w:line="360" w:lineRule="auto"/>
        <w:ind w:firstLineChars="200" w:firstLine="482"/>
        <w:contextualSpacing/>
        <w:rPr>
          <w:rFonts w:asciiTheme="minorEastAsia" w:hAnsiTheme="minorEastAsia" w:cs="宋体"/>
          <w:b/>
          <w:color w:val="000000"/>
          <w:sz w:val="24"/>
          <w:szCs w:val="24"/>
          <w:lang w:val="zh-CN"/>
        </w:rPr>
      </w:pPr>
      <w:r w:rsidRPr="00170FB3">
        <w:rPr>
          <w:rFonts w:asciiTheme="minorEastAsia" w:hAnsiTheme="minorEastAsia" w:cs="宋体" w:hint="eastAsia"/>
          <w:b/>
          <w:color w:val="000000"/>
          <w:sz w:val="24"/>
          <w:szCs w:val="24"/>
          <w:lang w:val="zh-CN"/>
        </w:rPr>
        <w:t>三、服务标准、期限、效率等要求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本项目服务人员标准：</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w:t>
      </w:r>
      <w:r w:rsidRPr="00E803F1">
        <w:rPr>
          <w:rFonts w:ascii="宋体" w:cs="宋体" w:hint="eastAsia"/>
          <w:sz w:val="24"/>
          <w:lang w:val="zh-CN"/>
        </w:rPr>
        <w:t>项目主管要求</w:t>
      </w:r>
      <w:r w:rsidRPr="00E803F1">
        <w:rPr>
          <w:rFonts w:ascii="宋体" w:cs="宋体" w:hint="eastAsia"/>
          <w:sz w:val="24"/>
          <w:lang w:val="zh-CN"/>
        </w:rPr>
        <w:t xml:space="preserve"> </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w:t>
      </w:r>
      <w:r w:rsidRPr="00E803F1">
        <w:rPr>
          <w:rFonts w:ascii="宋体" w:cs="宋体"/>
          <w:sz w:val="24"/>
          <w:lang w:val="zh-CN"/>
        </w:rPr>
        <w:t>.1</w:t>
      </w:r>
      <w:r w:rsidRPr="00E803F1">
        <w:rPr>
          <w:rFonts w:ascii="宋体" w:cs="宋体" w:hint="eastAsia"/>
          <w:sz w:val="24"/>
          <w:lang w:val="zh-CN"/>
        </w:rPr>
        <w:t>具有较强的沟通、协调能力。</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sz w:val="24"/>
          <w:lang w:val="zh-CN"/>
        </w:rPr>
        <w:t>1.2</w:t>
      </w:r>
      <w:r w:rsidRPr="00E803F1">
        <w:rPr>
          <w:rFonts w:ascii="宋体" w:cs="宋体"/>
          <w:sz w:val="24"/>
          <w:lang w:val="zh-CN"/>
        </w:rPr>
        <w:t>具有大专及以上学历</w:t>
      </w:r>
      <w:r w:rsidRPr="00E803F1">
        <w:rPr>
          <w:rFonts w:ascii="宋体" w:cs="宋体" w:hint="eastAsia"/>
          <w:sz w:val="24"/>
          <w:lang w:val="zh-CN"/>
        </w:rPr>
        <w:t>，</w:t>
      </w:r>
      <w:r w:rsidRPr="00E803F1">
        <w:rPr>
          <w:rFonts w:ascii="宋体" w:cs="宋体"/>
          <w:sz w:val="24"/>
          <w:lang w:val="zh-CN"/>
        </w:rPr>
        <w:t>不要求专业</w:t>
      </w:r>
      <w:r w:rsidRPr="00E803F1">
        <w:rPr>
          <w:rFonts w:ascii="宋体" w:cs="宋体" w:hint="eastAsia"/>
          <w:sz w:val="24"/>
          <w:lang w:val="zh-CN"/>
        </w:rPr>
        <w:t>。</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 xml:space="preserve">2 </w:t>
      </w:r>
      <w:r w:rsidRPr="00E803F1">
        <w:rPr>
          <w:rFonts w:ascii="宋体" w:cs="宋体" w:hint="eastAsia"/>
          <w:sz w:val="24"/>
          <w:lang w:val="zh-CN"/>
        </w:rPr>
        <w:t>保洁、保安人员</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 xml:space="preserve">2.1 </w:t>
      </w:r>
      <w:r w:rsidRPr="00E803F1">
        <w:rPr>
          <w:rFonts w:ascii="宋体" w:cs="宋体" w:hint="eastAsia"/>
          <w:sz w:val="24"/>
          <w:lang w:val="zh-CN"/>
        </w:rPr>
        <w:t>保安、保洁年龄在</w:t>
      </w:r>
      <w:r w:rsidRPr="00E803F1">
        <w:rPr>
          <w:rFonts w:ascii="宋体" w:cs="宋体" w:hint="eastAsia"/>
          <w:sz w:val="24"/>
          <w:lang w:val="zh-CN"/>
        </w:rPr>
        <w:t>25-50</w:t>
      </w:r>
      <w:r w:rsidRPr="00E803F1">
        <w:rPr>
          <w:rFonts w:ascii="宋体" w:cs="宋体" w:hint="eastAsia"/>
          <w:sz w:val="24"/>
          <w:lang w:val="zh-CN"/>
        </w:rPr>
        <w:t>周岁之间，身体健康；保安人员要求</w:t>
      </w:r>
      <w:r w:rsidRPr="00E803F1">
        <w:rPr>
          <w:rFonts w:ascii="宋体" w:cs="宋体"/>
          <w:sz w:val="24"/>
          <w:lang w:val="zh-CN"/>
        </w:rPr>
        <w:t>男性，</w:t>
      </w:r>
      <w:r w:rsidRPr="00E803F1">
        <w:rPr>
          <w:rFonts w:ascii="宋体" w:cs="宋体" w:hint="eastAsia"/>
          <w:sz w:val="24"/>
          <w:lang w:val="zh-CN"/>
        </w:rPr>
        <w:t>身高在</w:t>
      </w:r>
      <w:r w:rsidRPr="00E803F1">
        <w:rPr>
          <w:rFonts w:ascii="宋体" w:cs="宋体" w:hint="eastAsia"/>
          <w:sz w:val="24"/>
          <w:lang w:val="zh-CN"/>
        </w:rPr>
        <w:t>170cm</w:t>
      </w:r>
      <w:r w:rsidRPr="00E803F1">
        <w:rPr>
          <w:rFonts w:ascii="宋体" w:cs="宋体" w:hint="eastAsia"/>
          <w:sz w:val="24"/>
          <w:lang w:val="zh-CN"/>
        </w:rPr>
        <w:t>以上；</w:t>
      </w:r>
      <w:r w:rsidRPr="00E803F1">
        <w:rPr>
          <w:rFonts w:ascii="宋体" w:cs="宋体"/>
          <w:sz w:val="24"/>
          <w:lang w:val="zh-CN"/>
        </w:rPr>
        <w:t>保洁人员男女均可</w:t>
      </w:r>
      <w:r w:rsidRPr="00E803F1">
        <w:rPr>
          <w:rFonts w:ascii="宋体" w:cs="宋体" w:hint="eastAsia"/>
          <w:sz w:val="24"/>
          <w:lang w:val="zh-CN"/>
        </w:rPr>
        <w:t>，无身高</w:t>
      </w:r>
      <w:r w:rsidRPr="00E803F1">
        <w:rPr>
          <w:rFonts w:ascii="宋体" w:cs="宋体"/>
          <w:sz w:val="24"/>
          <w:lang w:val="zh-CN"/>
        </w:rPr>
        <w:t>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2.2</w:t>
      </w:r>
      <w:r w:rsidRPr="00E803F1">
        <w:rPr>
          <w:rFonts w:ascii="宋体" w:cs="宋体"/>
          <w:sz w:val="24"/>
          <w:lang w:val="zh-CN"/>
        </w:rPr>
        <w:t xml:space="preserve"> </w:t>
      </w:r>
      <w:r w:rsidRPr="00E803F1">
        <w:rPr>
          <w:rFonts w:ascii="宋体" w:cs="宋体" w:hint="eastAsia"/>
          <w:sz w:val="24"/>
          <w:lang w:val="zh-CN"/>
        </w:rPr>
        <w:t>保安队伍应政治合格、训练有素、纪律严明。</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2.3</w:t>
      </w:r>
      <w:r w:rsidRPr="00E803F1">
        <w:rPr>
          <w:rFonts w:ascii="宋体" w:cs="宋体" w:hint="eastAsia"/>
          <w:sz w:val="24"/>
          <w:lang w:val="zh-CN"/>
        </w:rPr>
        <w:t>保安部要制定严格的训练计划，每周至少训练一次</w:t>
      </w:r>
      <w:r w:rsidRPr="00E803F1">
        <w:rPr>
          <w:rFonts w:ascii="宋体" w:cs="宋体" w:hint="eastAsia"/>
          <w:sz w:val="24"/>
          <w:lang w:val="zh-CN"/>
        </w:rPr>
        <w:t>(</w:t>
      </w:r>
      <w:r w:rsidRPr="00E803F1">
        <w:rPr>
          <w:rFonts w:ascii="宋体" w:cs="宋体" w:hint="eastAsia"/>
          <w:sz w:val="24"/>
          <w:lang w:val="zh-CN"/>
        </w:rPr>
        <w:t>队列、纪律、制度</w:t>
      </w:r>
      <w:r w:rsidRPr="00E803F1">
        <w:rPr>
          <w:rFonts w:ascii="宋体" w:cs="宋体" w:hint="eastAsia"/>
          <w:sz w:val="24"/>
          <w:lang w:val="zh-CN"/>
        </w:rPr>
        <w:t>)</w:t>
      </w:r>
      <w:r w:rsidRPr="00E803F1">
        <w:rPr>
          <w:rFonts w:ascii="宋体" w:cs="宋体" w:hint="eastAsia"/>
          <w:sz w:val="24"/>
          <w:lang w:val="zh-CN"/>
        </w:rPr>
        <w:t>，使保安人员做到着装整齐、姿态良好、态度和蔼有礼貌，处理事务有原则，又有一定灵活性。</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2.4</w:t>
      </w:r>
      <w:r w:rsidRPr="00E803F1">
        <w:rPr>
          <w:rFonts w:ascii="宋体" w:cs="宋体" w:hint="eastAsia"/>
          <w:sz w:val="24"/>
          <w:lang w:val="zh-CN"/>
        </w:rPr>
        <w:t>保安人员要无不良嗜好，品行端正。</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w:t>
      </w:r>
      <w:r w:rsidRPr="00E803F1">
        <w:rPr>
          <w:rFonts w:ascii="宋体" w:cs="宋体" w:hint="eastAsia"/>
          <w:sz w:val="24"/>
          <w:lang w:val="zh-CN"/>
        </w:rPr>
        <w:t>、物业服务项目、定义及标准要求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3.1</w:t>
      </w:r>
      <w:r w:rsidRPr="00E803F1">
        <w:rPr>
          <w:rFonts w:ascii="宋体" w:cs="宋体" w:hint="eastAsia"/>
          <w:sz w:val="24"/>
          <w:lang w:val="zh-CN"/>
        </w:rPr>
        <w:t>房屋建筑的日常管理、养护、维修；</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3.2</w:t>
      </w:r>
      <w:r w:rsidRPr="00E803F1">
        <w:rPr>
          <w:rFonts w:ascii="宋体" w:cs="宋体" w:hint="eastAsia"/>
          <w:sz w:val="24"/>
          <w:lang w:val="zh-CN"/>
        </w:rPr>
        <w:t>为保证房屋原有完好等级和正常使用，进行日常养护和及时修复小损小坏等房屋维修管理工作。</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3.3</w:t>
      </w:r>
      <w:r w:rsidRPr="00E803F1">
        <w:rPr>
          <w:rFonts w:ascii="宋体" w:cs="宋体" w:hint="eastAsia"/>
          <w:sz w:val="24"/>
          <w:lang w:val="zh-CN"/>
        </w:rPr>
        <w:t>房屋建筑日常管理、养护、维修标准及要求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3.3.1</w:t>
      </w:r>
      <w:r w:rsidRPr="00E803F1">
        <w:rPr>
          <w:rFonts w:ascii="宋体" w:cs="宋体" w:hint="eastAsia"/>
          <w:sz w:val="24"/>
          <w:lang w:val="zh-CN"/>
        </w:rPr>
        <w:t>每年进行一次房屋安全普查，保证房屋完好率达到</w:t>
      </w:r>
      <w:r w:rsidRPr="00E803F1">
        <w:rPr>
          <w:rFonts w:ascii="宋体" w:cs="宋体" w:hint="eastAsia"/>
          <w:sz w:val="24"/>
          <w:lang w:val="zh-CN"/>
        </w:rPr>
        <w:t>100%</w:t>
      </w:r>
      <w:r w:rsidRPr="00E803F1">
        <w:rPr>
          <w:rFonts w:ascii="宋体" w:cs="宋体" w:hint="eastAsia"/>
          <w:sz w:val="24"/>
          <w:lang w:val="zh-CN"/>
        </w:rPr>
        <w:t>；</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3.3.2</w:t>
      </w:r>
      <w:r w:rsidRPr="00E803F1">
        <w:rPr>
          <w:rFonts w:ascii="宋体" w:cs="宋体" w:hint="eastAsia"/>
          <w:sz w:val="24"/>
          <w:lang w:val="zh-CN"/>
        </w:rPr>
        <w:t>要爱护办公楼内设施，未经采购人批准，不得对办公楼结构、设施等进行改动；</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lastRenderedPageBreak/>
        <w:t>3.3.3</w:t>
      </w:r>
      <w:r w:rsidRPr="00E803F1">
        <w:rPr>
          <w:rFonts w:ascii="宋体" w:cs="宋体" w:hint="eastAsia"/>
          <w:sz w:val="24"/>
          <w:lang w:val="zh-CN"/>
        </w:rPr>
        <w:t>办公单位名录、办公室标志牌设置准确、无遗漏，并能按办公室变化及时更换标志牌。</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3.3.4</w:t>
      </w:r>
      <w:r w:rsidRPr="00E803F1">
        <w:rPr>
          <w:rFonts w:ascii="宋体" w:cs="宋体" w:hint="eastAsia"/>
          <w:sz w:val="24"/>
          <w:lang w:val="zh-CN"/>
        </w:rPr>
        <w:t>办公楼全部地面</w:t>
      </w:r>
      <w:r w:rsidRPr="00E803F1">
        <w:rPr>
          <w:rFonts w:ascii="宋体" w:cs="宋体" w:hint="eastAsia"/>
          <w:sz w:val="24"/>
          <w:lang w:val="zh-CN"/>
        </w:rPr>
        <w:t>(</w:t>
      </w:r>
      <w:r w:rsidRPr="00E803F1">
        <w:rPr>
          <w:rFonts w:ascii="宋体" w:cs="宋体" w:hint="eastAsia"/>
          <w:sz w:val="24"/>
          <w:lang w:val="zh-CN"/>
        </w:rPr>
        <w:t>地砖、大理石砖</w:t>
      </w:r>
      <w:r w:rsidRPr="00E803F1">
        <w:rPr>
          <w:rFonts w:ascii="宋体" w:cs="宋体" w:hint="eastAsia"/>
          <w:sz w:val="24"/>
          <w:lang w:val="zh-CN"/>
        </w:rPr>
        <w:t>)</w:t>
      </w:r>
      <w:r w:rsidRPr="00E803F1">
        <w:rPr>
          <w:rFonts w:ascii="宋体" w:cs="宋体" w:hint="eastAsia"/>
          <w:sz w:val="24"/>
          <w:lang w:val="zh-CN"/>
        </w:rPr>
        <w:t>保持完整，无破损、划痕，完好率</w:t>
      </w:r>
      <w:r w:rsidRPr="00E803F1">
        <w:rPr>
          <w:rFonts w:ascii="宋体" w:cs="宋体" w:hint="eastAsia"/>
          <w:sz w:val="24"/>
          <w:lang w:val="zh-CN"/>
        </w:rPr>
        <w:t>98</w:t>
      </w:r>
      <w:r w:rsidRPr="00E803F1">
        <w:rPr>
          <w:rFonts w:ascii="宋体" w:cs="宋体" w:hint="eastAsia"/>
          <w:sz w:val="24"/>
          <w:lang w:val="zh-CN"/>
        </w:rPr>
        <w:t>％以上，每月巡查一次。内外墙面保持完整，无破损、脱皮、脱落现象，完好率在</w:t>
      </w:r>
      <w:r w:rsidRPr="00E803F1">
        <w:rPr>
          <w:rFonts w:ascii="宋体" w:cs="宋体" w:hint="eastAsia"/>
          <w:sz w:val="24"/>
          <w:lang w:val="zh-CN"/>
        </w:rPr>
        <w:t>98</w:t>
      </w:r>
      <w:r w:rsidRPr="00E803F1">
        <w:rPr>
          <w:rFonts w:ascii="宋体" w:cs="宋体" w:hint="eastAsia"/>
          <w:sz w:val="24"/>
          <w:lang w:val="zh-CN"/>
        </w:rPr>
        <w:t>％以上。发现破损、脱皮、脱落等情况或接到报修后，应及时进行维修。每月巡查一次。</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3.3.5</w:t>
      </w:r>
      <w:r w:rsidRPr="00E803F1">
        <w:rPr>
          <w:rFonts w:ascii="宋体" w:cs="宋体" w:hint="eastAsia"/>
          <w:sz w:val="24"/>
          <w:lang w:val="zh-CN"/>
        </w:rPr>
        <w:t>天花板保持完整，无变形、破损、污染、脱落现象，完好率</w:t>
      </w:r>
      <w:r w:rsidRPr="00E803F1">
        <w:rPr>
          <w:rFonts w:ascii="宋体" w:cs="宋体" w:hint="eastAsia"/>
          <w:sz w:val="24"/>
          <w:lang w:val="zh-CN"/>
        </w:rPr>
        <w:t>98</w:t>
      </w:r>
      <w:r w:rsidRPr="00E803F1">
        <w:rPr>
          <w:rFonts w:ascii="宋体" w:cs="宋体" w:hint="eastAsia"/>
          <w:sz w:val="24"/>
          <w:lang w:val="zh-CN"/>
        </w:rPr>
        <w:t>％以上。天花板出现变形、破损、污染、脱落时，应及时维修。每月巡查一次。</w:t>
      </w:r>
      <w:r w:rsidRPr="00E803F1">
        <w:rPr>
          <w:rFonts w:ascii="宋体" w:cs="宋体" w:hint="eastAsia"/>
          <w:sz w:val="24"/>
          <w:lang w:val="zh-CN"/>
        </w:rPr>
        <w:t xml:space="preserve">  </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3.3.6</w:t>
      </w:r>
      <w:r w:rsidRPr="00E803F1">
        <w:rPr>
          <w:rFonts w:ascii="宋体" w:cs="宋体" w:hint="eastAsia"/>
          <w:sz w:val="24"/>
          <w:lang w:val="zh-CN"/>
        </w:rPr>
        <w:t>每月巡查屋顶一次，检查屋顶有无破损、裂缝，漏水。若发现应有专业公司进行维修。</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3.3.7</w:t>
      </w:r>
      <w:r w:rsidRPr="00E803F1">
        <w:rPr>
          <w:rFonts w:ascii="宋体" w:cs="宋体" w:hint="eastAsia"/>
          <w:sz w:val="24"/>
          <w:lang w:val="zh-CN"/>
        </w:rPr>
        <w:t>每月巡查办公楼内全部门窗，查看门窗开启是否自如、关闭严紧，玻璃保持完好，无破损、松动现象。若发现这些问题或接到报修后应及时修理，门窗完好率应在</w:t>
      </w:r>
      <w:r w:rsidRPr="00E803F1">
        <w:rPr>
          <w:rFonts w:ascii="宋体" w:cs="宋体" w:hint="eastAsia"/>
          <w:sz w:val="24"/>
          <w:lang w:val="zh-CN"/>
        </w:rPr>
        <w:t>98</w:t>
      </w:r>
      <w:r w:rsidRPr="00E803F1">
        <w:rPr>
          <w:rFonts w:ascii="宋体" w:cs="宋体" w:hint="eastAsia"/>
          <w:sz w:val="24"/>
          <w:lang w:val="zh-CN"/>
        </w:rPr>
        <w:t>％以上。</w:t>
      </w:r>
      <w:r w:rsidRPr="00E803F1">
        <w:rPr>
          <w:rFonts w:ascii="宋体" w:cs="宋体" w:hint="eastAsia"/>
          <w:sz w:val="24"/>
          <w:lang w:val="zh-CN"/>
        </w:rPr>
        <w:t xml:space="preserve">    </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 xml:space="preserve">3.3.8 </w:t>
      </w:r>
      <w:r w:rsidRPr="00E803F1">
        <w:rPr>
          <w:rFonts w:ascii="宋体" w:cs="宋体" w:hint="eastAsia"/>
          <w:sz w:val="24"/>
          <w:lang w:val="zh-CN"/>
        </w:rPr>
        <w:t>小五金件的修理、更换，包括门窗把手、锁具、窗帘吊件。</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 xml:space="preserve">3.3.9 </w:t>
      </w:r>
      <w:r w:rsidRPr="00E803F1">
        <w:rPr>
          <w:rFonts w:ascii="宋体" w:cs="宋体" w:hint="eastAsia"/>
          <w:sz w:val="24"/>
          <w:lang w:val="zh-CN"/>
        </w:rPr>
        <w:t>接到报修后，</w:t>
      </w:r>
      <w:r w:rsidRPr="00E803F1">
        <w:rPr>
          <w:rFonts w:ascii="宋体" w:cs="宋体" w:hint="eastAsia"/>
          <w:sz w:val="24"/>
          <w:lang w:val="zh-CN"/>
        </w:rPr>
        <w:t>15</w:t>
      </w:r>
      <w:r w:rsidRPr="00E803F1">
        <w:rPr>
          <w:rFonts w:ascii="宋体" w:cs="宋体" w:hint="eastAsia"/>
          <w:sz w:val="24"/>
          <w:lang w:val="zh-CN"/>
        </w:rPr>
        <w:t>分钟内维修人员应到达现场。</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3.4</w:t>
      </w:r>
      <w:r w:rsidRPr="00E803F1">
        <w:rPr>
          <w:rFonts w:ascii="宋体" w:cs="宋体" w:hint="eastAsia"/>
          <w:sz w:val="24"/>
          <w:lang w:val="zh-CN"/>
        </w:rPr>
        <w:t>院区范围内的卫生保洁；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3.4.1</w:t>
      </w:r>
      <w:r w:rsidRPr="00E803F1">
        <w:rPr>
          <w:rFonts w:ascii="宋体" w:cs="宋体" w:hint="eastAsia"/>
          <w:sz w:val="24"/>
          <w:lang w:val="zh-CN"/>
        </w:rPr>
        <w:t>办公室卫生保洁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3.4.2</w:t>
      </w:r>
      <w:r w:rsidRPr="00E803F1">
        <w:rPr>
          <w:rFonts w:ascii="宋体" w:cs="宋体" w:hint="eastAsia"/>
          <w:sz w:val="24"/>
          <w:lang w:val="zh-CN"/>
        </w:rPr>
        <w:t>办公室内家具、用品、设施、地面等清洁光亮；</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3.4.3</w:t>
      </w:r>
      <w:r w:rsidRPr="00E803F1">
        <w:rPr>
          <w:rFonts w:ascii="宋体" w:cs="宋体" w:hint="eastAsia"/>
          <w:sz w:val="24"/>
          <w:lang w:val="zh-CN"/>
        </w:rPr>
        <w:t>办公室内物品摆放整齐；</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3.4.4</w:t>
      </w:r>
      <w:r w:rsidRPr="00E803F1">
        <w:rPr>
          <w:rFonts w:ascii="宋体" w:cs="宋体" w:hint="eastAsia"/>
          <w:sz w:val="24"/>
          <w:lang w:val="zh-CN"/>
        </w:rPr>
        <w:t>室内花草植物茂盛、无尘土；</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3.4.5</w:t>
      </w:r>
      <w:r w:rsidRPr="00E803F1">
        <w:rPr>
          <w:rFonts w:ascii="宋体" w:cs="宋体" w:hint="eastAsia"/>
          <w:sz w:val="24"/>
          <w:lang w:val="zh-CN"/>
        </w:rPr>
        <w:t>室内温度保持在国家规定的标准；</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3.4.6</w:t>
      </w:r>
      <w:r w:rsidRPr="00E803F1">
        <w:rPr>
          <w:rFonts w:ascii="宋体" w:cs="宋体" w:hint="eastAsia"/>
          <w:sz w:val="24"/>
          <w:lang w:val="zh-CN"/>
        </w:rPr>
        <w:t>严守机密，不翻阅文件、抽屉、文件柜等。</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3.5</w:t>
      </w:r>
      <w:r w:rsidRPr="00E803F1">
        <w:rPr>
          <w:rFonts w:ascii="宋体" w:cs="宋体" w:hint="eastAsia"/>
          <w:sz w:val="24"/>
          <w:lang w:val="zh-CN"/>
        </w:rPr>
        <w:t>公共区域卫生保洁公共区域包括：办公楼大厅、大门、楼道、楼梯及上述部位内所有设施。</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4</w:t>
      </w:r>
      <w:r w:rsidRPr="00E803F1">
        <w:rPr>
          <w:rFonts w:ascii="宋体" w:cs="宋体" w:hint="eastAsia"/>
          <w:sz w:val="24"/>
          <w:lang w:val="zh-CN"/>
        </w:rPr>
        <w:t>、用品及饰物</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4.1</w:t>
      </w:r>
      <w:r w:rsidRPr="00E803F1">
        <w:rPr>
          <w:rFonts w:ascii="宋体" w:cs="宋体" w:hint="eastAsia"/>
          <w:sz w:val="24"/>
          <w:lang w:val="zh-CN"/>
        </w:rPr>
        <w:t>地面光亮无水迹、污染，地毯、地面无杂物、无卷边开裂；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lastRenderedPageBreak/>
        <w:t>4.2</w:t>
      </w:r>
      <w:r w:rsidRPr="00E803F1">
        <w:rPr>
          <w:rFonts w:ascii="宋体" w:cs="宋体" w:hint="eastAsia"/>
          <w:sz w:val="24"/>
          <w:lang w:val="zh-CN"/>
        </w:rPr>
        <w:t>楼梯、走廊、指示牌、门牌、通风窗口、地角线、墙壁、柱子、顶板无尘、无污物；</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4.3</w:t>
      </w:r>
      <w:r w:rsidRPr="00E803F1">
        <w:rPr>
          <w:rFonts w:ascii="宋体" w:cs="宋体" w:hint="eastAsia"/>
          <w:sz w:val="24"/>
          <w:lang w:val="zh-CN"/>
        </w:rPr>
        <w:t>垃圾筒内垃圾不超过</w:t>
      </w:r>
      <w:r w:rsidRPr="00E803F1">
        <w:rPr>
          <w:rFonts w:ascii="宋体" w:cs="宋体" w:hint="eastAsia"/>
          <w:sz w:val="24"/>
          <w:lang w:val="zh-CN"/>
        </w:rPr>
        <w:t>1/3</w:t>
      </w:r>
      <w:r w:rsidRPr="00E803F1">
        <w:rPr>
          <w:rFonts w:ascii="宋体" w:cs="宋体" w:hint="eastAsia"/>
          <w:sz w:val="24"/>
          <w:lang w:val="zh-CN"/>
        </w:rPr>
        <w:t>，并摆放整齐，外观二次</w:t>
      </w:r>
      <w:r w:rsidRPr="00E803F1">
        <w:rPr>
          <w:rFonts w:ascii="宋体" w:cs="宋体" w:hint="eastAsia"/>
          <w:sz w:val="24"/>
          <w:lang w:val="zh-CN"/>
        </w:rPr>
        <w:t xml:space="preserve"> </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4.4</w:t>
      </w:r>
      <w:r w:rsidRPr="00E803F1">
        <w:rPr>
          <w:rFonts w:ascii="宋体" w:cs="宋体" w:hint="eastAsia"/>
          <w:sz w:val="24"/>
          <w:lang w:val="zh-CN"/>
        </w:rPr>
        <w:t>花盆外观干净，花叶无尘土，花盆内无杂物；</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4.5</w:t>
      </w:r>
      <w:r w:rsidRPr="00E803F1">
        <w:rPr>
          <w:rFonts w:ascii="宋体" w:cs="宋体" w:hint="eastAsia"/>
          <w:sz w:val="24"/>
          <w:lang w:val="zh-CN"/>
        </w:rPr>
        <w:t>玻璃、门窗无污染、水迹、裂痕，有明显安全标志；</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4.6</w:t>
      </w:r>
      <w:r w:rsidRPr="00E803F1">
        <w:rPr>
          <w:rFonts w:ascii="宋体" w:cs="宋体" w:hint="eastAsia"/>
          <w:sz w:val="24"/>
          <w:lang w:val="zh-CN"/>
        </w:rPr>
        <w:t>厅堂无蚊虫；</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4.7</w:t>
      </w:r>
      <w:r w:rsidRPr="00E803F1">
        <w:rPr>
          <w:rFonts w:ascii="宋体" w:cs="宋体" w:hint="eastAsia"/>
          <w:sz w:val="24"/>
          <w:lang w:val="zh-CN"/>
        </w:rPr>
        <w:t>灯饰和其他饰物无尘土、破损；</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4.8</w:t>
      </w:r>
      <w:r w:rsidRPr="00E803F1">
        <w:rPr>
          <w:rFonts w:ascii="宋体" w:cs="宋体" w:hint="eastAsia"/>
          <w:sz w:val="24"/>
          <w:lang w:val="zh-CN"/>
        </w:rPr>
        <w:t>大厅入口地台、梯级、墙壁表面、所有玻璃门窗及设施无尘土，大理石墙面光亮、无污染、水迹。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4.9</w:t>
      </w:r>
      <w:r w:rsidRPr="00E803F1">
        <w:rPr>
          <w:rFonts w:ascii="宋体" w:cs="宋体" w:hint="eastAsia"/>
          <w:sz w:val="24"/>
          <w:lang w:val="zh-CN"/>
        </w:rPr>
        <w:t>大厅大理石地面每月保养一次，保持原材质原貌。</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4.10</w:t>
      </w:r>
      <w:r w:rsidRPr="00E803F1">
        <w:rPr>
          <w:rFonts w:ascii="宋体" w:cs="宋体" w:hint="eastAsia"/>
          <w:sz w:val="24"/>
          <w:lang w:val="zh-CN"/>
        </w:rPr>
        <w:t>楼梯扶手、玻璃栏板、栏杆、窗台每日搽抹一次，保持干净。</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5</w:t>
      </w:r>
      <w:r w:rsidRPr="00E803F1">
        <w:rPr>
          <w:rFonts w:ascii="宋体" w:cs="宋体" w:hint="eastAsia"/>
          <w:sz w:val="24"/>
          <w:lang w:val="zh-CN"/>
        </w:rPr>
        <w:t>、卫生间保洁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5.1</w:t>
      </w:r>
      <w:r w:rsidRPr="00E803F1">
        <w:rPr>
          <w:rFonts w:ascii="宋体" w:cs="宋体" w:hint="eastAsia"/>
          <w:sz w:val="24"/>
          <w:lang w:val="zh-CN"/>
        </w:rPr>
        <w:t>门窗隔板无尘、无污、无杂物；</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5.2</w:t>
      </w:r>
      <w:r w:rsidRPr="00E803F1">
        <w:rPr>
          <w:rFonts w:ascii="宋体" w:cs="宋体" w:hint="eastAsia"/>
          <w:sz w:val="24"/>
          <w:lang w:val="zh-CN"/>
        </w:rPr>
        <w:t>玻璃、镜面明亮无水迹；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5.3</w:t>
      </w:r>
      <w:r w:rsidRPr="00E803F1">
        <w:rPr>
          <w:rFonts w:ascii="宋体" w:cs="宋体" w:hint="eastAsia"/>
          <w:sz w:val="24"/>
          <w:lang w:val="zh-CN"/>
        </w:rPr>
        <w:t>地面墙角无尘、无污、无杂物、无蛛网、无水迹；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5.4</w:t>
      </w:r>
      <w:r w:rsidRPr="00E803F1">
        <w:rPr>
          <w:rFonts w:ascii="宋体" w:cs="宋体" w:hint="eastAsia"/>
          <w:sz w:val="24"/>
          <w:lang w:val="zh-CN"/>
        </w:rPr>
        <w:t>面池、龙头、无杂物，电镀明亮；</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5.5</w:t>
      </w:r>
      <w:r w:rsidRPr="00E803F1">
        <w:rPr>
          <w:rFonts w:ascii="宋体" w:cs="宋体" w:hint="eastAsia"/>
          <w:sz w:val="24"/>
          <w:lang w:val="zh-CN"/>
        </w:rPr>
        <w:t>便池无尘、无污、无杂物，小便池内香球及时更换；</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5.6</w:t>
      </w:r>
      <w:r w:rsidRPr="00E803F1">
        <w:rPr>
          <w:rFonts w:ascii="宋体" w:cs="宋体" w:hint="eastAsia"/>
          <w:sz w:val="24"/>
          <w:lang w:val="zh-CN"/>
        </w:rPr>
        <w:t>桶内垃圾不超过</w:t>
      </w:r>
      <w:r w:rsidRPr="00E803F1">
        <w:rPr>
          <w:rFonts w:ascii="宋体" w:cs="宋体" w:hint="eastAsia"/>
          <w:sz w:val="24"/>
          <w:lang w:val="zh-CN"/>
        </w:rPr>
        <w:t>1/2</w:t>
      </w:r>
      <w:r w:rsidRPr="00E803F1">
        <w:rPr>
          <w:rFonts w:ascii="宋体" w:cs="宋体" w:hint="eastAsia"/>
          <w:sz w:val="24"/>
          <w:lang w:val="zh-CN"/>
        </w:rPr>
        <w:t>即清理；</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5.7</w:t>
      </w:r>
      <w:r w:rsidRPr="00E803F1">
        <w:rPr>
          <w:rFonts w:ascii="宋体" w:cs="宋体" w:hint="eastAsia"/>
          <w:sz w:val="24"/>
          <w:lang w:val="zh-CN"/>
        </w:rPr>
        <w:t>设备（烘手器、灯、开关、暖气、通风口、门锁）无尘、无污；</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5.8</w:t>
      </w:r>
      <w:r w:rsidRPr="00E803F1">
        <w:rPr>
          <w:rFonts w:ascii="宋体" w:cs="宋体" w:hint="eastAsia"/>
          <w:sz w:val="24"/>
          <w:lang w:val="zh-CN"/>
        </w:rPr>
        <w:t>空气清新、无异味；</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5.9</w:t>
      </w:r>
      <w:r w:rsidRPr="00E803F1">
        <w:rPr>
          <w:rFonts w:ascii="宋体" w:cs="宋体" w:hint="eastAsia"/>
          <w:sz w:val="24"/>
          <w:lang w:val="zh-CN"/>
        </w:rPr>
        <w:t>保证卫生纸、洗手液常供应，烘干器正常使用。</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6</w:t>
      </w:r>
      <w:r w:rsidRPr="00E803F1">
        <w:rPr>
          <w:rFonts w:ascii="宋体" w:cs="宋体" w:hint="eastAsia"/>
          <w:sz w:val="24"/>
          <w:lang w:val="zh-CN"/>
        </w:rPr>
        <w:t>、</w:t>
      </w:r>
      <w:r w:rsidRPr="00E803F1">
        <w:rPr>
          <w:rFonts w:ascii="宋体" w:cs="宋体" w:hint="eastAsia"/>
          <w:sz w:val="24"/>
          <w:lang w:val="zh-CN"/>
        </w:rPr>
        <w:t xml:space="preserve"> </w:t>
      </w:r>
      <w:r w:rsidRPr="00E803F1">
        <w:rPr>
          <w:rFonts w:ascii="宋体" w:cs="宋体" w:hint="eastAsia"/>
          <w:sz w:val="24"/>
          <w:lang w:val="zh-CN"/>
        </w:rPr>
        <w:t>餐厅保洁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6.1</w:t>
      </w:r>
      <w:r w:rsidRPr="00E803F1">
        <w:rPr>
          <w:rFonts w:ascii="宋体" w:cs="宋体" w:hint="eastAsia"/>
          <w:sz w:val="24"/>
          <w:lang w:val="zh-CN"/>
        </w:rPr>
        <w:t>地面无杂物、无油污、无积水，保持地砖原有光泽</w:t>
      </w:r>
      <w:r w:rsidRPr="00E803F1">
        <w:rPr>
          <w:rFonts w:ascii="宋体" w:cs="宋体" w:hint="eastAsia"/>
          <w:sz w:val="24"/>
          <w:lang w:val="zh-CN"/>
        </w:rPr>
        <w:t xml:space="preserve"> </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6.2</w:t>
      </w:r>
      <w:r w:rsidRPr="00E803F1">
        <w:rPr>
          <w:rFonts w:ascii="宋体" w:cs="宋体" w:hint="eastAsia"/>
          <w:sz w:val="24"/>
          <w:lang w:val="zh-CN"/>
        </w:rPr>
        <w:t>餐桌椅摆放整齐，保持餐桌椅面、背、腿清洁；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6.3</w:t>
      </w:r>
      <w:r w:rsidRPr="00E803F1">
        <w:rPr>
          <w:rFonts w:ascii="宋体" w:cs="宋体" w:hint="eastAsia"/>
          <w:sz w:val="24"/>
          <w:lang w:val="zh-CN"/>
        </w:rPr>
        <w:t>门窗保持明亮、无灰尘、无手印；</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6.4</w:t>
      </w:r>
      <w:r w:rsidRPr="00E803F1">
        <w:rPr>
          <w:rFonts w:ascii="宋体" w:cs="宋体" w:hint="eastAsia"/>
          <w:sz w:val="24"/>
          <w:lang w:val="zh-CN"/>
        </w:rPr>
        <w:t>水池做到节门不滴漏，池子内外清洁，保持下水畅通；</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lastRenderedPageBreak/>
        <w:t>6.5</w:t>
      </w:r>
      <w:r w:rsidRPr="00E803F1">
        <w:rPr>
          <w:rFonts w:ascii="宋体" w:cs="宋体" w:hint="eastAsia"/>
          <w:sz w:val="24"/>
          <w:lang w:val="zh-CN"/>
        </w:rPr>
        <w:t>保温餐台摆放整齐，无水印，表面光洁透明；</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6.6</w:t>
      </w:r>
      <w:r w:rsidRPr="00E803F1">
        <w:rPr>
          <w:rFonts w:ascii="宋体" w:cs="宋体" w:hint="eastAsia"/>
          <w:sz w:val="24"/>
          <w:lang w:val="zh-CN"/>
        </w:rPr>
        <w:t>餐厅无蚊蝇、无蟑螂、无鼠害；</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6.7</w:t>
      </w:r>
      <w:r w:rsidRPr="00E803F1">
        <w:rPr>
          <w:rFonts w:ascii="宋体" w:cs="宋体" w:hint="eastAsia"/>
          <w:sz w:val="24"/>
          <w:lang w:val="zh-CN"/>
        </w:rPr>
        <w:t>空调无灰尘污染，保证运转正常；</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6.8</w:t>
      </w:r>
      <w:r w:rsidRPr="00E803F1">
        <w:rPr>
          <w:rFonts w:ascii="宋体" w:cs="宋体" w:hint="eastAsia"/>
          <w:sz w:val="24"/>
          <w:lang w:val="zh-CN"/>
        </w:rPr>
        <w:t>电源开关无污点尘土。</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6</w:t>
      </w:r>
      <w:r w:rsidRPr="00E803F1">
        <w:rPr>
          <w:rFonts w:ascii="宋体" w:cs="宋体"/>
          <w:sz w:val="24"/>
          <w:lang w:val="zh-CN"/>
        </w:rPr>
        <w:t>.9</w:t>
      </w:r>
      <w:r w:rsidRPr="00E803F1">
        <w:rPr>
          <w:rFonts w:ascii="宋体" w:cs="宋体"/>
          <w:sz w:val="24"/>
          <w:lang w:val="zh-CN"/>
        </w:rPr>
        <w:t>抽油烟机</w:t>
      </w:r>
      <w:r w:rsidRPr="00E803F1">
        <w:rPr>
          <w:rFonts w:ascii="宋体" w:cs="宋体" w:hint="eastAsia"/>
          <w:sz w:val="24"/>
          <w:lang w:val="zh-CN"/>
        </w:rPr>
        <w:t>、</w:t>
      </w:r>
      <w:r w:rsidRPr="00E803F1">
        <w:rPr>
          <w:rFonts w:ascii="宋体" w:cs="宋体"/>
          <w:sz w:val="24"/>
          <w:lang w:val="zh-CN"/>
        </w:rPr>
        <w:t>抽风机等每周应至少清洁一次</w:t>
      </w:r>
      <w:r w:rsidRPr="00E803F1">
        <w:rPr>
          <w:rFonts w:ascii="宋体" w:cs="宋体" w:hint="eastAsia"/>
          <w:sz w:val="24"/>
          <w:lang w:val="zh-CN"/>
        </w:rPr>
        <w:t>，</w:t>
      </w:r>
      <w:r w:rsidRPr="00E803F1">
        <w:rPr>
          <w:rFonts w:ascii="宋体" w:cs="宋体"/>
          <w:sz w:val="24"/>
          <w:lang w:val="zh-CN"/>
        </w:rPr>
        <w:t>确保无油污</w:t>
      </w:r>
      <w:r w:rsidRPr="00E803F1">
        <w:rPr>
          <w:rFonts w:ascii="宋体" w:cs="宋体" w:hint="eastAsia"/>
          <w:sz w:val="24"/>
          <w:lang w:val="zh-CN"/>
        </w:rPr>
        <w:t>。</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7</w:t>
      </w:r>
      <w:r w:rsidRPr="00E803F1">
        <w:rPr>
          <w:rFonts w:ascii="宋体" w:cs="宋体" w:hint="eastAsia"/>
          <w:sz w:val="24"/>
          <w:lang w:val="zh-CN"/>
        </w:rPr>
        <w:t>、电梯间保洁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7.1</w:t>
      </w:r>
      <w:r w:rsidRPr="00E803F1">
        <w:rPr>
          <w:rFonts w:ascii="宋体" w:cs="宋体" w:hint="eastAsia"/>
          <w:sz w:val="24"/>
          <w:lang w:val="zh-CN"/>
        </w:rPr>
        <w:t>电梯门表面、轿箱内壁、指示牌无尘土、印迹，表面光亮；</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7.2</w:t>
      </w:r>
      <w:r w:rsidRPr="00E803F1">
        <w:rPr>
          <w:rFonts w:ascii="宋体" w:cs="宋体" w:hint="eastAsia"/>
          <w:sz w:val="24"/>
          <w:lang w:val="zh-CN"/>
        </w:rPr>
        <w:t>电梯天花板、门禁无尘土；</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7.3</w:t>
      </w:r>
      <w:r w:rsidRPr="00E803F1">
        <w:rPr>
          <w:rFonts w:ascii="宋体" w:cs="宋体" w:hint="eastAsia"/>
          <w:sz w:val="24"/>
          <w:lang w:val="zh-CN"/>
        </w:rPr>
        <w:t>井道、槽底清洁，无杂物；</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7.4</w:t>
      </w:r>
      <w:r w:rsidRPr="00E803F1">
        <w:rPr>
          <w:rFonts w:ascii="宋体" w:cs="宋体" w:hint="eastAsia"/>
          <w:sz w:val="24"/>
          <w:lang w:val="zh-CN"/>
        </w:rPr>
        <w:t>电梯大厅、走廊表面干净、明亮。</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w:t>
      </w:r>
      <w:r w:rsidRPr="00E803F1">
        <w:rPr>
          <w:rFonts w:ascii="宋体" w:cs="宋体" w:hint="eastAsia"/>
          <w:sz w:val="24"/>
          <w:lang w:val="zh-CN"/>
        </w:rPr>
        <w:t>、外场保洁，外场保洁主要包括：大门前、室外区域、通道的卫生管理。</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8.1</w:t>
      </w:r>
      <w:r w:rsidRPr="00E803F1">
        <w:rPr>
          <w:rFonts w:ascii="宋体" w:cs="宋体" w:hint="eastAsia"/>
          <w:sz w:val="24"/>
          <w:lang w:val="zh-CN"/>
        </w:rPr>
        <w:t>室外地面清洁无废弃物；</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8.1.1</w:t>
      </w:r>
      <w:r w:rsidRPr="00E803F1">
        <w:rPr>
          <w:rFonts w:ascii="宋体" w:cs="宋体" w:hint="eastAsia"/>
          <w:sz w:val="24"/>
          <w:lang w:val="zh-CN"/>
        </w:rPr>
        <w:t>保洁重点是烟头、废纸等，随时捡拾入桶；</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8.1.3</w:t>
      </w:r>
      <w:r w:rsidRPr="00E803F1">
        <w:rPr>
          <w:rFonts w:ascii="宋体" w:cs="宋体" w:hint="eastAsia"/>
          <w:sz w:val="24"/>
          <w:lang w:val="zh-CN"/>
        </w:rPr>
        <w:t>垃圾清运及时，无蚊蝇滋生；</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8.2</w:t>
      </w:r>
      <w:r w:rsidRPr="00E803F1">
        <w:rPr>
          <w:rFonts w:ascii="宋体" w:cs="宋体" w:hint="eastAsia"/>
          <w:sz w:val="24"/>
          <w:lang w:val="zh-CN"/>
        </w:rPr>
        <w:t>冬季扫雪及时，地面无积雪。</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8.3</w:t>
      </w:r>
      <w:r w:rsidRPr="00E803F1">
        <w:rPr>
          <w:rFonts w:ascii="宋体" w:cs="宋体" w:hint="eastAsia"/>
          <w:sz w:val="24"/>
          <w:lang w:val="zh-CN"/>
        </w:rPr>
        <w:t>外墙、外窗保洁外墙、外窗保洁是指办公楼外墙卫生管理。外墙清洗、保养后，光亮、</w:t>
      </w:r>
      <w:r>
        <w:rPr>
          <w:rFonts w:ascii="宋体" w:cs="宋体" w:hint="eastAsia"/>
          <w:sz w:val="24"/>
          <w:lang w:val="zh-CN"/>
        </w:rPr>
        <w:t>防风化、无漏清洗部位；外窗清洗后，清洁透明，清洁时，室内不进水</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经常保持清洁。具体标准如下：</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8.3.1</w:t>
      </w:r>
      <w:r w:rsidRPr="00E803F1">
        <w:rPr>
          <w:rFonts w:ascii="宋体" w:cs="宋体" w:hint="eastAsia"/>
          <w:sz w:val="24"/>
          <w:lang w:val="zh-CN"/>
        </w:rPr>
        <w:t>玻璃无污渍、无水迹、明亮</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8.3.2</w:t>
      </w:r>
      <w:r w:rsidRPr="00E803F1">
        <w:rPr>
          <w:rFonts w:ascii="宋体" w:cs="宋体" w:hint="eastAsia"/>
          <w:sz w:val="24"/>
          <w:lang w:val="zh-CN"/>
        </w:rPr>
        <w:t>窗框无污渍、无积尘</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8.3.3</w:t>
      </w:r>
      <w:r w:rsidRPr="00E803F1">
        <w:rPr>
          <w:rFonts w:ascii="宋体" w:cs="宋体" w:hint="eastAsia"/>
          <w:sz w:val="24"/>
          <w:lang w:val="zh-CN"/>
        </w:rPr>
        <w:t>外窗台无污渍、无积尘</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8.3.4</w:t>
      </w:r>
      <w:r w:rsidRPr="00E803F1">
        <w:rPr>
          <w:rFonts w:ascii="宋体" w:cs="宋体" w:hint="eastAsia"/>
          <w:sz w:val="24"/>
          <w:lang w:val="zh-CN"/>
        </w:rPr>
        <w:t>内窗台无污渍、无水迹、光洁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8.3.5</w:t>
      </w:r>
      <w:r w:rsidRPr="00E803F1">
        <w:rPr>
          <w:rFonts w:ascii="宋体" w:cs="宋体" w:hint="eastAsia"/>
          <w:sz w:val="24"/>
          <w:lang w:val="zh-CN"/>
        </w:rPr>
        <w:t>字、标无污渍、无积尘、无水迹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8.3.6</w:t>
      </w:r>
      <w:r w:rsidRPr="00E803F1">
        <w:rPr>
          <w:rFonts w:ascii="宋体" w:cs="宋体" w:hint="eastAsia"/>
          <w:sz w:val="24"/>
          <w:lang w:val="zh-CN"/>
        </w:rPr>
        <w:t>装饰物无积尘</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8.3.7</w:t>
      </w:r>
      <w:r w:rsidRPr="00E803F1">
        <w:rPr>
          <w:rFonts w:ascii="宋体" w:cs="宋体" w:hint="eastAsia"/>
          <w:sz w:val="24"/>
          <w:lang w:val="zh-CN"/>
        </w:rPr>
        <w:t>雨水管外部无积尘</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lastRenderedPageBreak/>
        <w:t>8.3.8</w:t>
      </w:r>
      <w:r w:rsidRPr="00E803F1">
        <w:rPr>
          <w:rFonts w:ascii="宋体" w:cs="宋体" w:hint="eastAsia"/>
          <w:sz w:val="24"/>
          <w:lang w:val="zh-CN"/>
        </w:rPr>
        <w:t>康教楼天台每半月检查清扫一次，保持清洁、无垃圾、无杂物、排水畅通。</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w:t>
      </w:r>
      <w:r w:rsidRPr="00E803F1">
        <w:rPr>
          <w:rFonts w:ascii="宋体" w:cs="宋体" w:hint="eastAsia"/>
          <w:sz w:val="24"/>
          <w:lang w:val="zh-CN"/>
        </w:rPr>
        <w:t>、入室保洁标准，实行不见面式服务管理。</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9.1</w:t>
      </w:r>
      <w:r w:rsidRPr="00E803F1">
        <w:rPr>
          <w:rFonts w:ascii="宋体" w:cs="宋体" w:hint="eastAsia"/>
          <w:sz w:val="24"/>
          <w:lang w:val="zh-CN"/>
        </w:rPr>
        <w:t>办公室</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9.1.1</w:t>
      </w:r>
      <w:r w:rsidRPr="00E803F1">
        <w:rPr>
          <w:rFonts w:ascii="宋体" w:cs="宋体" w:hint="eastAsia"/>
          <w:sz w:val="24"/>
          <w:lang w:val="zh-CN"/>
        </w:rPr>
        <w:t>倒垃圾无尘、无杂物、日产日清</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9.1.2</w:t>
      </w:r>
      <w:r w:rsidRPr="00E803F1">
        <w:rPr>
          <w:rFonts w:ascii="宋体" w:cs="宋体" w:hint="eastAsia"/>
          <w:sz w:val="24"/>
          <w:lang w:val="zh-CN"/>
        </w:rPr>
        <w:t>桌椅擦尘无污迹、尘土</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9.1.3</w:t>
      </w:r>
      <w:r w:rsidRPr="00E803F1">
        <w:rPr>
          <w:rFonts w:ascii="宋体" w:cs="宋体" w:hint="eastAsia"/>
          <w:sz w:val="24"/>
          <w:lang w:val="zh-CN"/>
        </w:rPr>
        <w:t>烟灰缸、垃圾桶、无杂物、手印、污迹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9.1.4</w:t>
      </w:r>
      <w:r w:rsidRPr="00E803F1">
        <w:rPr>
          <w:rFonts w:ascii="宋体" w:cs="宋体" w:hint="eastAsia"/>
          <w:sz w:val="24"/>
          <w:lang w:val="zh-CN"/>
        </w:rPr>
        <w:t>灯具无尘、照明良好</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9.1.5</w:t>
      </w:r>
      <w:r w:rsidRPr="00E803F1">
        <w:rPr>
          <w:rFonts w:ascii="宋体" w:cs="宋体" w:hint="eastAsia"/>
          <w:sz w:val="24"/>
          <w:lang w:val="zh-CN"/>
        </w:rPr>
        <w:t>门墙无尘、无污渍</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9.1.6</w:t>
      </w:r>
      <w:r w:rsidRPr="00E803F1">
        <w:rPr>
          <w:rFonts w:ascii="宋体" w:cs="宋体" w:hint="eastAsia"/>
          <w:sz w:val="24"/>
          <w:lang w:val="zh-CN"/>
        </w:rPr>
        <w:t>地板污迹及时清洁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9.2</w:t>
      </w:r>
      <w:r w:rsidRPr="00E803F1">
        <w:rPr>
          <w:rFonts w:ascii="宋体" w:cs="宋体" w:hint="eastAsia"/>
          <w:sz w:val="24"/>
          <w:lang w:val="zh-CN"/>
        </w:rPr>
        <w:t>休息室</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9.2.1</w:t>
      </w:r>
      <w:r w:rsidRPr="00E803F1">
        <w:rPr>
          <w:rFonts w:ascii="宋体" w:cs="宋体" w:hint="eastAsia"/>
          <w:sz w:val="24"/>
          <w:lang w:val="zh-CN"/>
        </w:rPr>
        <w:t>地面无杂物、污迹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9.2.2</w:t>
      </w:r>
      <w:r w:rsidRPr="00E803F1">
        <w:rPr>
          <w:rFonts w:ascii="宋体" w:cs="宋体" w:hint="eastAsia"/>
          <w:sz w:val="24"/>
          <w:lang w:val="zh-CN"/>
        </w:rPr>
        <w:t>地板污迹及时清洁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9.2.3</w:t>
      </w:r>
      <w:r w:rsidRPr="00E803F1">
        <w:rPr>
          <w:rFonts w:ascii="宋体" w:cs="宋体" w:hint="eastAsia"/>
          <w:sz w:val="24"/>
          <w:lang w:val="zh-CN"/>
        </w:rPr>
        <w:t>灯具无尘、照明良好</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9.2.4</w:t>
      </w:r>
      <w:r w:rsidRPr="00E803F1">
        <w:rPr>
          <w:rFonts w:ascii="宋体" w:cs="宋体" w:hint="eastAsia"/>
          <w:sz w:val="24"/>
          <w:lang w:val="zh-CN"/>
        </w:rPr>
        <w:t>门墙无尘、无污渍</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9.3</w:t>
      </w:r>
      <w:r w:rsidRPr="00E803F1">
        <w:rPr>
          <w:rFonts w:ascii="宋体" w:cs="宋体" w:hint="eastAsia"/>
          <w:sz w:val="24"/>
          <w:lang w:val="zh-CN"/>
        </w:rPr>
        <w:t>卫生间</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9.3.1</w:t>
      </w:r>
      <w:r w:rsidRPr="00E803F1">
        <w:rPr>
          <w:rFonts w:ascii="宋体" w:cs="宋体" w:hint="eastAsia"/>
          <w:sz w:val="24"/>
          <w:lang w:val="zh-CN"/>
        </w:rPr>
        <w:t>地面无杂物、污迹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9.3.2</w:t>
      </w:r>
      <w:r w:rsidRPr="00E803F1">
        <w:rPr>
          <w:rFonts w:ascii="宋体" w:cs="宋体" w:hint="eastAsia"/>
          <w:sz w:val="24"/>
          <w:lang w:val="zh-CN"/>
        </w:rPr>
        <w:t>地面无水物、污迹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9.3.4</w:t>
      </w:r>
      <w:r w:rsidRPr="00E803F1">
        <w:rPr>
          <w:rFonts w:ascii="宋体" w:cs="宋体" w:hint="eastAsia"/>
          <w:sz w:val="24"/>
          <w:lang w:val="zh-CN"/>
        </w:rPr>
        <w:t>恭桶无水迹、污迹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9.3.5</w:t>
      </w:r>
      <w:r w:rsidRPr="00E803F1">
        <w:rPr>
          <w:rFonts w:ascii="宋体" w:cs="宋体" w:hint="eastAsia"/>
          <w:sz w:val="24"/>
          <w:lang w:val="zh-CN"/>
        </w:rPr>
        <w:t>台面光亮、无水迹、污迹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9.3.6</w:t>
      </w:r>
      <w:r w:rsidRPr="00E803F1">
        <w:rPr>
          <w:rFonts w:ascii="宋体" w:cs="宋体" w:hint="eastAsia"/>
          <w:sz w:val="24"/>
          <w:lang w:val="zh-CN"/>
        </w:rPr>
        <w:t>镜子光亮、无水迹、污迹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9.3.7</w:t>
      </w:r>
      <w:r w:rsidRPr="00E803F1">
        <w:rPr>
          <w:rFonts w:ascii="宋体" w:cs="宋体" w:hint="eastAsia"/>
          <w:sz w:val="24"/>
          <w:lang w:val="zh-CN"/>
        </w:rPr>
        <w:t>垃圾筒无杂物、污迹</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9.3.8</w:t>
      </w:r>
      <w:r w:rsidRPr="00E803F1">
        <w:rPr>
          <w:rFonts w:ascii="宋体" w:cs="宋体" w:hint="eastAsia"/>
          <w:sz w:val="24"/>
          <w:lang w:val="zh-CN"/>
        </w:rPr>
        <w:t>卫生纸、洗手液补充不缺少</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9.3.9</w:t>
      </w:r>
      <w:r w:rsidRPr="00E803F1">
        <w:rPr>
          <w:rFonts w:ascii="宋体" w:cs="宋体" w:hint="eastAsia"/>
          <w:sz w:val="24"/>
          <w:lang w:val="zh-CN"/>
        </w:rPr>
        <w:t>照明灯具无尘、照明良好</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9.3.10</w:t>
      </w:r>
      <w:r w:rsidRPr="00E803F1">
        <w:rPr>
          <w:rFonts w:ascii="宋体" w:cs="宋体" w:hint="eastAsia"/>
          <w:sz w:val="24"/>
          <w:lang w:val="zh-CN"/>
        </w:rPr>
        <w:t>通风口无尘、无污渍</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lastRenderedPageBreak/>
        <w:t>9.4</w:t>
      </w:r>
      <w:r w:rsidRPr="00E803F1">
        <w:rPr>
          <w:rFonts w:ascii="宋体" w:cs="宋体" w:hint="eastAsia"/>
          <w:sz w:val="24"/>
          <w:lang w:val="zh-CN"/>
        </w:rPr>
        <w:t>所有公共区域虫鼠害控制服务：所有公共区域应针对各种昆虫</w:t>
      </w:r>
      <w:r w:rsidRPr="00E803F1">
        <w:rPr>
          <w:rFonts w:ascii="宋体" w:cs="宋体" w:hint="eastAsia"/>
          <w:sz w:val="24"/>
          <w:lang w:val="zh-CN"/>
        </w:rPr>
        <w:t>(</w:t>
      </w:r>
      <w:r w:rsidRPr="00E803F1">
        <w:rPr>
          <w:rFonts w:ascii="宋体" w:cs="宋体" w:hint="eastAsia"/>
          <w:sz w:val="24"/>
          <w:lang w:val="zh-CN"/>
        </w:rPr>
        <w:t>不含白蚁</w:t>
      </w:r>
      <w:r w:rsidRPr="00E803F1">
        <w:rPr>
          <w:rFonts w:ascii="宋体" w:cs="宋体" w:hint="eastAsia"/>
          <w:sz w:val="24"/>
          <w:lang w:val="zh-CN"/>
        </w:rPr>
        <w:t>)</w:t>
      </w:r>
      <w:r w:rsidRPr="00E803F1">
        <w:rPr>
          <w:rFonts w:ascii="宋体" w:cs="宋体" w:hint="eastAsia"/>
          <w:sz w:val="24"/>
          <w:lang w:val="zh-CN"/>
        </w:rPr>
        <w:t>、啮齿类动物进行防治。防治方法要物理防治和药物防治相结合。必须保证人体安全，不得污染环境，每季度做一次。</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9.5</w:t>
      </w:r>
      <w:r w:rsidRPr="00E803F1">
        <w:rPr>
          <w:rFonts w:ascii="宋体" w:cs="宋体" w:hint="eastAsia"/>
          <w:sz w:val="24"/>
          <w:lang w:val="zh-CN"/>
        </w:rPr>
        <w:t>节假日、公休日保洁：节假日、公休日期间，物业公司应制定相应保洁方案，保持所有保洁区域清洁。</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w:t>
      </w:r>
      <w:r w:rsidRPr="00E803F1">
        <w:rPr>
          <w:rFonts w:ascii="宋体" w:cs="宋体" w:hint="eastAsia"/>
          <w:sz w:val="24"/>
          <w:lang w:val="zh-CN"/>
        </w:rPr>
        <w:t>、给排水、空调、消防、电梯、通风排烟、配电设备设施、弱电系统、办公电器设备年检的日常维修、养护、运行、管理及以上设备的运行维护档案记录；为保证设备安全运行，每年需由相关主管部门或由主管部门指定的专业公司进行例行检查：电梯安全年检、电气消防检查</w:t>
      </w:r>
      <w:r w:rsidRPr="00E803F1">
        <w:rPr>
          <w:rFonts w:ascii="宋体" w:cs="宋体" w:hint="eastAsia"/>
          <w:sz w:val="24"/>
          <w:lang w:val="zh-CN"/>
        </w:rPr>
        <w:t>(</w:t>
      </w:r>
      <w:r w:rsidRPr="00E803F1">
        <w:rPr>
          <w:rFonts w:ascii="宋体" w:cs="宋体" w:hint="eastAsia"/>
          <w:sz w:val="24"/>
          <w:lang w:val="zh-CN"/>
        </w:rPr>
        <w:t>电检</w:t>
      </w:r>
      <w:r w:rsidRPr="00E803F1">
        <w:rPr>
          <w:rFonts w:ascii="宋体" w:cs="宋体" w:hint="eastAsia"/>
          <w:sz w:val="24"/>
          <w:lang w:val="zh-CN"/>
        </w:rPr>
        <w:t>)</w:t>
      </w:r>
      <w:r w:rsidRPr="00E803F1">
        <w:rPr>
          <w:rFonts w:ascii="宋体" w:cs="宋体" w:hint="eastAsia"/>
          <w:sz w:val="24"/>
          <w:lang w:val="zh-CN"/>
        </w:rPr>
        <w:t>、灭火器检测、避雷器检测、房屋安全检查、室内空气检测。</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给排水设备运行维护标准</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10.1</w:t>
      </w:r>
      <w:r w:rsidRPr="00E803F1">
        <w:rPr>
          <w:rFonts w:ascii="宋体" w:cs="宋体" w:hint="eastAsia"/>
          <w:sz w:val="24"/>
          <w:lang w:val="zh-CN"/>
        </w:rPr>
        <w:t>加强日常检查巡视，保证给排水系统正常运行使用；</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10.2</w:t>
      </w:r>
      <w:r w:rsidRPr="00E803F1">
        <w:rPr>
          <w:rFonts w:ascii="宋体" w:cs="宋体" w:hint="eastAsia"/>
          <w:sz w:val="24"/>
          <w:lang w:val="zh-CN"/>
        </w:rPr>
        <w:t>建立正常供水管理制度，保证水质符合国家标准；</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10.3</w:t>
      </w:r>
      <w:r w:rsidRPr="00E803F1">
        <w:rPr>
          <w:rFonts w:ascii="宋体" w:cs="宋体" w:hint="eastAsia"/>
          <w:sz w:val="24"/>
          <w:lang w:val="zh-CN"/>
        </w:rPr>
        <w:t>加强巡视检查，防止跑、冒、滴、保证设备设施完好；</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10.4</w:t>
      </w:r>
      <w:r w:rsidRPr="00E803F1">
        <w:rPr>
          <w:rFonts w:ascii="宋体" w:cs="宋体" w:hint="eastAsia"/>
          <w:sz w:val="24"/>
          <w:lang w:val="zh-CN"/>
        </w:rPr>
        <w:t>保证室内外排水系统通畅；</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10.5</w:t>
      </w:r>
      <w:r w:rsidRPr="00E803F1">
        <w:rPr>
          <w:rFonts w:ascii="宋体" w:cs="宋体" w:hint="eastAsia"/>
          <w:sz w:val="24"/>
          <w:lang w:val="zh-CN"/>
        </w:rPr>
        <w:t>设备出现故障时，维修人员应在</w:t>
      </w:r>
      <w:r w:rsidRPr="00E803F1">
        <w:rPr>
          <w:rFonts w:ascii="宋体" w:cs="宋体" w:hint="eastAsia"/>
          <w:sz w:val="24"/>
          <w:lang w:val="zh-CN"/>
        </w:rPr>
        <w:t>5</w:t>
      </w:r>
      <w:r w:rsidRPr="00E803F1">
        <w:rPr>
          <w:rFonts w:ascii="宋体" w:cs="宋体" w:hint="eastAsia"/>
          <w:sz w:val="24"/>
          <w:lang w:val="zh-CN"/>
        </w:rPr>
        <w:t>分钟内到达现场，零维修单完成率</w:t>
      </w:r>
      <w:r w:rsidRPr="00E803F1">
        <w:rPr>
          <w:rFonts w:ascii="宋体" w:cs="宋体" w:hint="eastAsia"/>
          <w:sz w:val="24"/>
          <w:lang w:val="zh-CN"/>
        </w:rPr>
        <w:t>100%</w:t>
      </w:r>
      <w:r w:rsidRPr="00E803F1">
        <w:rPr>
          <w:rFonts w:ascii="宋体" w:cs="宋体" w:hint="eastAsia"/>
          <w:sz w:val="24"/>
          <w:lang w:val="zh-CN"/>
        </w:rPr>
        <w:t>，一般性故障排除不过夜；</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10.6</w:t>
      </w:r>
      <w:r w:rsidRPr="00E803F1">
        <w:rPr>
          <w:rFonts w:ascii="宋体" w:cs="宋体" w:hint="eastAsia"/>
          <w:sz w:val="24"/>
          <w:lang w:val="zh-CN"/>
        </w:rPr>
        <w:t>节约用水符合政府规定的节能标准</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空调运行维修标准</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10.7</w:t>
      </w:r>
      <w:r w:rsidRPr="00E803F1">
        <w:rPr>
          <w:rFonts w:ascii="宋体" w:cs="宋体" w:hint="eastAsia"/>
          <w:sz w:val="24"/>
          <w:lang w:val="zh-CN"/>
        </w:rPr>
        <w:t>保证空调安全运行和正常使用，设备、设施处于良好状态；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10.8</w:t>
      </w:r>
      <w:r w:rsidRPr="00E803F1">
        <w:rPr>
          <w:rFonts w:ascii="宋体" w:cs="宋体" w:hint="eastAsia"/>
          <w:sz w:val="24"/>
          <w:lang w:val="zh-CN"/>
        </w:rPr>
        <w:t>按规定时间供应冷暖气，室温适宜；</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10.9</w:t>
      </w:r>
      <w:r w:rsidRPr="00E803F1">
        <w:rPr>
          <w:rFonts w:ascii="宋体" w:cs="宋体" w:hint="eastAsia"/>
          <w:sz w:val="24"/>
          <w:lang w:val="zh-CN"/>
        </w:rPr>
        <w:t>运行中办公室无噪音和严重滴漏水现象；（设备本身不存在硬伤情况下）</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10.10</w:t>
      </w:r>
      <w:r w:rsidRPr="00E803F1">
        <w:rPr>
          <w:rFonts w:ascii="宋体" w:cs="宋体" w:hint="eastAsia"/>
          <w:sz w:val="24"/>
          <w:lang w:val="zh-CN"/>
        </w:rPr>
        <w:t>空调防尘罩应每半年清洗一次；</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10.11</w:t>
      </w:r>
      <w:r w:rsidRPr="00E803F1">
        <w:rPr>
          <w:rFonts w:ascii="宋体" w:cs="宋体" w:hint="eastAsia"/>
          <w:sz w:val="24"/>
          <w:lang w:val="zh-CN"/>
        </w:rPr>
        <w:t>空调出现故障时，维修人员应在</w:t>
      </w:r>
      <w:r w:rsidRPr="00E803F1">
        <w:rPr>
          <w:rFonts w:ascii="宋体" w:cs="宋体" w:hint="eastAsia"/>
          <w:sz w:val="24"/>
          <w:lang w:val="zh-CN"/>
        </w:rPr>
        <w:t>10</w:t>
      </w:r>
      <w:r w:rsidRPr="00E803F1">
        <w:rPr>
          <w:rFonts w:ascii="宋体" w:cs="宋体" w:hint="eastAsia"/>
          <w:sz w:val="24"/>
          <w:lang w:val="zh-CN"/>
        </w:rPr>
        <w:t>分钟内到达现场，零维修完成达到</w:t>
      </w:r>
      <w:r w:rsidRPr="00E803F1">
        <w:rPr>
          <w:rFonts w:ascii="宋体" w:cs="宋体" w:hint="eastAsia"/>
          <w:sz w:val="24"/>
          <w:lang w:val="zh-CN"/>
        </w:rPr>
        <w:t>100%</w:t>
      </w:r>
      <w:r w:rsidRPr="00E803F1">
        <w:rPr>
          <w:rFonts w:ascii="宋体" w:cs="宋体" w:hint="eastAsia"/>
          <w:sz w:val="24"/>
          <w:lang w:val="zh-CN"/>
        </w:rPr>
        <w:t>，一般性维修不过夜。</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供电设备管理维护是指为保证办公楼（区）供电系统正常运行对供电设备的日常管理和养护维修，标准如下：</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lastRenderedPageBreak/>
        <w:t>10.12</w:t>
      </w:r>
      <w:r w:rsidRPr="00E803F1">
        <w:rPr>
          <w:rFonts w:ascii="宋体" w:cs="宋体" w:hint="eastAsia"/>
          <w:sz w:val="24"/>
          <w:lang w:val="zh-CN"/>
        </w:rPr>
        <w:t>统筹规划，做到合理、节约用电；</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10.13</w:t>
      </w:r>
      <w:r w:rsidRPr="00E803F1">
        <w:rPr>
          <w:rFonts w:ascii="宋体" w:cs="宋体" w:hint="eastAsia"/>
          <w:sz w:val="24"/>
          <w:lang w:val="zh-CN"/>
        </w:rPr>
        <w:t>供电运行和维修人员必须持证上岗；</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10.14</w:t>
      </w:r>
      <w:r w:rsidRPr="00E803F1">
        <w:rPr>
          <w:rFonts w:ascii="宋体" w:cs="宋体" w:hint="eastAsia"/>
          <w:sz w:val="24"/>
          <w:lang w:val="zh-CN"/>
        </w:rPr>
        <w:t>加强日常维护检修，公共使用的照明、指示灯具线路、开关要保证完好；</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10.15</w:t>
      </w:r>
      <w:r w:rsidRPr="00E803F1">
        <w:rPr>
          <w:rFonts w:ascii="宋体" w:cs="宋体" w:hint="eastAsia"/>
          <w:sz w:val="24"/>
          <w:lang w:val="zh-CN"/>
        </w:rPr>
        <w:t>设备出现故障时，维修人员应在</w:t>
      </w:r>
      <w:r w:rsidRPr="00E803F1">
        <w:rPr>
          <w:rFonts w:ascii="宋体" w:cs="宋体" w:hint="eastAsia"/>
          <w:sz w:val="24"/>
          <w:lang w:val="zh-CN"/>
        </w:rPr>
        <w:t>5</w:t>
      </w:r>
      <w:r w:rsidRPr="00E803F1">
        <w:rPr>
          <w:rFonts w:ascii="宋体" w:cs="宋体" w:hint="eastAsia"/>
          <w:sz w:val="24"/>
          <w:lang w:val="zh-CN"/>
        </w:rPr>
        <w:t>分钟内到达现场，设备零维修完成率达到</w:t>
      </w:r>
      <w:r w:rsidRPr="00E803F1">
        <w:rPr>
          <w:rFonts w:ascii="宋体" w:cs="宋体" w:hint="eastAsia"/>
          <w:sz w:val="24"/>
          <w:lang w:val="zh-CN"/>
        </w:rPr>
        <w:t>100%</w:t>
      </w:r>
      <w:r w:rsidRPr="00E803F1">
        <w:rPr>
          <w:rFonts w:ascii="宋体" w:cs="宋体" w:hint="eastAsia"/>
          <w:sz w:val="24"/>
          <w:lang w:val="zh-CN"/>
        </w:rPr>
        <w:t>，一般性维修不过夜；</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10.16</w:t>
      </w:r>
      <w:r w:rsidRPr="00E803F1">
        <w:rPr>
          <w:rFonts w:ascii="宋体" w:cs="宋体" w:hint="eastAsia"/>
          <w:sz w:val="24"/>
          <w:lang w:val="zh-CN"/>
        </w:rPr>
        <w:t>供电设备定期维护；</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10.17</w:t>
      </w:r>
      <w:r w:rsidRPr="00E803F1">
        <w:rPr>
          <w:rFonts w:ascii="宋体" w:cs="宋体" w:hint="eastAsia"/>
          <w:sz w:val="24"/>
          <w:lang w:val="zh-CN"/>
        </w:rPr>
        <w:t>严格执行用电安全规范，确保用电安全；</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10.18</w:t>
      </w:r>
      <w:r w:rsidRPr="00E803F1">
        <w:rPr>
          <w:rFonts w:ascii="宋体" w:cs="宋体" w:hint="eastAsia"/>
          <w:sz w:val="24"/>
          <w:lang w:val="zh-CN"/>
        </w:rPr>
        <w:t>保证避雷设施完好、有效、安全；</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10.19</w:t>
      </w:r>
      <w:r w:rsidRPr="00E803F1">
        <w:rPr>
          <w:rFonts w:ascii="宋体" w:cs="宋体" w:hint="eastAsia"/>
          <w:sz w:val="24"/>
          <w:lang w:val="zh-CN"/>
        </w:rPr>
        <w:t>保证夜景照明、节日灯系统正常运行，并按时关启。</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电梯运行维护是指为保证办公楼电梯设备正常使用所进行的日常运行管理、维修养护，标准如下：</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10.20</w:t>
      </w:r>
      <w:r w:rsidRPr="00E803F1">
        <w:rPr>
          <w:rFonts w:ascii="宋体" w:cs="宋体" w:hint="eastAsia"/>
          <w:sz w:val="24"/>
          <w:lang w:val="zh-CN"/>
        </w:rPr>
        <w:t>电梯采用无人驾驶，电视监控系统运行正常；</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10.21</w:t>
      </w:r>
      <w:r w:rsidRPr="00E803F1">
        <w:rPr>
          <w:rFonts w:ascii="宋体" w:cs="宋体" w:hint="eastAsia"/>
          <w:sz w:val="24"/>
          <w:lang w:val="zh-CN"/>
        </w:rPr>
        <w:t>确保电梯所有时间段内应正常运行；</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10.22</w:t>
      </w:r>
      <w:r w:rsidRPr="00E803F1">
        <w:rPr>
          <w:rFonts w:ascii="宋体" w:cs="宋体" w:hint="eastAsia"/>
          <w:sz w:val="24"/>
          <w:lang w:val="zh-CN"/>
        </w:rPr>
        <w:t>安全设施齐全有效，电梯内求救警钟保持正常工作状态；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10.23</w:t>
      </w:r>
      <w:r w:rsidRPr="00E803F1">
        <w:rPr>
          <w:rFonts w:ascii="宋体" w:cs="宋体" w:hint="eastAsia"/>
          <w:sz w:val="24"/>
          <w:lang w:val="zh-CN"/>
        </w:rPr>
        <w:t>通风、照明及其它附属设施完好；</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10.24</w:t>
      </w:r>
      <w:r w:rsidRPr="00E803F1">
        <w:rPr>
          <w:rFonts w:ascii="宋体" w:cs="宋体" w:hint="eastAsia"/>
          <w:sz w:val="24"/>
          <w:lang w:val="zh-CN"/>
        </w:rPr>
        <w:t>电梯准用证、年检合格证、维修保养合同守备；</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10.26</w:t>
      </w:r>
      <w:r w:rsidRPr="00E803F1">
        <w:rPr>
          <w:rFonts w:ascii="宋体" w:cs="宋体" w:hint="eastAsia"/>
          <w:sz w:val="24"/>
          <w:lang w:val="zh-CN"/>
        </w:rPr>
        <w:t>轿箱、井道保持清洁；</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10.27</w:t>
      </w:r>
      <w:r w:rsidRPr="00E803F1">
        <w:rPr>
          <w:rFonts w:ascii="宋体" w:cs="宋体" w:hint="eastAsia"/>
          <w:sz w:val="24"/>
          <w:lang w:val="zh-CN"/>
        </w:rPr>
        <w:t>因故障停梯，接到报修后维修人员应在</w:t>
      </w:r>
      <w:r w:rsidRPr="00E803F1">
        <w:rPr>
          <w:rFonts w:ascii="宋体" w:cs="宋体" w:hint="eastAsia"/>
          <w:sz w:val="24"/>
          <w:lang w:val="zh-CN"/>
        </w:rPr>
        <w:t>5</w:t>
      </w:r>
      <w:r w:rsidRPr="00E803F1">
        <w:rPr>
          <w:rFonts w:ascii="宋体" w:cs="宋体" w:hint="eastAsia"/>
          <w:sz w:val="24"/>
          <w:lang w:val="zh-CN"/>
        </w:rPr>
        <w:t>分钟内到达现场抢修，及时排除故障。</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传达、保安、消防、自动报警的运行管理</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10.28</w:t>
      </w:r>
      <w:r w:rsidRPr="00E803F1">
        <w:rPr>
          <w:rFonts w:ascii="宋体" w:cs="宋体" w:hint="eastAsia"/>
          <w:sz w:val="24"/>
          <w:lang w:val="zh-CN"/>
        </w:rPr>
        <w:t>严格验证、登记，杜绝闲杂人员进入院区；</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10.29</w:t>
      </w:r>
      <w:r w:rsidRPr="00E803F1">
        <w:rPr>
          <w:rFonts w:ascii="宋体" w:cs="宋体" w:hint="eastAsia"/>
          <w:sz w:val="24"/>
          <w:lang w:val="zh-CN"/>
        </w:rPr>
        <w:t>院区环境秩序良好，道路畅通，车辆停放有序，机动车、自行车停车场秩序井然；</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10.30</w:t>
      </w:r>
      <w:r w:rsidRPr="00E803F1">
        <w:rPr>
          <w:rFonts w:ascii="宋体" w:cs="宋体" w:hint="eastAsia"/>
          <w:sz w:val="24"/>
          <w:lang w:val="zh-CN"/>
        </w:rPr>
        <w:t>保证消防自动报警系统、监控系统设备的正常运行，使用有效；</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10.31</w:t>
      </w:r>
      <w:r w:rsidRPr="00E803F1">
        <w:rPr>
          <w:rFonts w:ascii="宋体" w:cs="宋体" w:hint="eastAsia"/>
          <w:sz w:val="24"/>
          <w:lang w:val="zh-CN"/>
        </w:rPr>
        <w:t>能及时发现和处理各种安全和事故隐患，确保楼内不发生安全方面的问题，能迅速有效处置突发事件；</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10.32</w:t>
      </w:r>
      <w:r w:rsidRPr="00E803F1">
        <w:rPr>
          <w:rFonts w:ascii="宋体" w:cs="宋体" w:hint="eastAsia"/>
          <w:sz w:val="24"/>
          <w:lang w:val="zh-CN"/>
        </w:rPr>
        <w:t>对接待上级领导等事件做到态度热情，服务周到</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lastRenderedPageBreak/>
        <w:t>11</w:t>
      </w:r>
      <w:r w:rsidRPr="00E803F1">
        <w:rPr>
          <w:rFonts w:ascii="宋体" w:cs="宋体" w:hint="eastAsia"/>
          <w:sz w:val="24"/>
          <w:lang w:val="zh-CN"/>
        </w:rPr>
        <w:t>、交通设施及市政设备维修管理，包含办公区域内道路、上下水管道、化粪池、围墙和围栏等，服务标准如下：</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11.1</w:t>
      </w:r>
      <w:r w:rsidRPr="00E803F1">
        <w:rPr>
          <w:rFonts w:ascii="宋体" w:cs="宋体" w:hint="eastAsia"/>
          <w:sz w:val="24"/>
          <w:lang w:val="zh-CN"/>
        </w:rPr>
        <w:t>每季度巡查楼外道路一次，检查道路是否有破损、露砂情况。如有应及时按操作规程进行补修。</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11.2</w:t>
      </w:r>
      <w:r w:rsidRPr="00E803F1">
        <w:rPr>
          <w:rFonts w:ascii="宋体" w:cs="宋体" w:hint="eastAsia"/>
          <w:sz w:val="24"/>
          <w:lang w:val="zh-CN"/>
        </w:rPr>
        <w:t>每月巡查楼外上、下水管道一次，检查上、下水管道有无破裂、跑漏情况，</w:t>
      </w:r>
      <w:r w:rsidRPr="00E803F1">
        <w:rPr>
          <w:rFonts w:ascii="宋体" w:cs="宋体" w:hint="eastAsia"/>
          <w:sz w:val="24"/>
          <w:lang w:val="zh-CN"/>
        </w:rPr>
        <w:t xml:space="preserve"> </w:t>
      </w:r>
      <w:r w:rsidRPr="00E803F1">
        <w:rPr>
          <w:rFonts w:ascii="宋体" w:cs="宋体" w:hint="eastAsia"/>
          <w:sz w:val="24"/>
          <w:lang w:val="zh-CN"/>
        </w:rPr>
        <w:t>若有应立即维修或更换，以确保上、下水管道畅通。</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11.3</w:t>
      </w:r>
      <w:r w:rsidRPr="00E803F1">
        <w:rPr>
          <w:rFonts w:ascii="宋体" w:cs="宋体" w:hint="eastAsia"/>
          <w:sz w:val="24"/>
          <w:lang w:val="zh-CN"/>
        </w:rPr>
        <w:t>每月巡查化粪池一次，检查盖口是否完整有无破损，池壁完好，每年根据情况清掏。</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11.4</w:t>
      </w:r>
      <w:r w:rsidRPr="00E803F1">
        <w:rPr>
          <w:rFonts w:ascii="宋体" w:cs="宋体" w:hint="eastAsia"/>
          <w:sz w:val="24"/>
          <w:lang w:val="zh-CN"/>
        </w:rPr>
        <w:t>每月巡查停车场一次，保证道面无破损，标识完整清楚，地面标识应每年喷涂一次，交通标牌每两年更换一次。</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11.5</w:t>
      </w:r>
      <w:r w:rsidRPr="00E803F1">
        <w:rPr>
          <w:rFonts w:ascii="宋体" w:cs="宋体" w:hint="eastAsia"/>
          <w:sz w:val="24"/>
          <w:lang w:val="zh-CN"/>
        </w:rPr>
        <w:t>每季度巡视围墙、围栏一次，保证围墙、围栏完整、无缺口；围墙、围栏牢固，无安全隐患；围栏每年喷涂一次。</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11.6</w:t>
      </w:r>
      <w:r w:rsidRPr="00E803F1">
        <w:rPr>
          <w:rFonts w:ascii="宋体" w:cs="宋体" w:hint="eastAsia"/>
          <w:sz w:val="24"/>
          <w:lang w:val="zh-CN"/>
        </w:rPr>
        <w:t>安全保卫和公共秩序管理；至少应包含安全巡视、门岗值勤、交通和车辆停放秩序、应急处理等。</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12</w:t>
      </w:r>
      <w:r w:rsidRPr="00E803F1">
        <w:rPr>
          <w:rFonts w:ascii="宋体" w:cs="宋体" w:hint="eastAsia"/>
          <w:sz w:val="24"/>
          <w:lang w:val="zh-CN"/>
        </w:rPr>
        <w:t>、服务内容及标准</w:t>
      </w:r>
      <w:r w:rsidRPr="00E803F1">
        <w:rPr>
          <w:rFonts w:ascii="宋体" w:cs="宋体" w:hint="eastAsia"/>
          <w:sz w:val="24"/>
          <w:lang w:val="zh-CN"/>
        </w:rPr>
        <w:t xml:space="preserve">  </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12.1</w:t>
      </w:r>
      <w:r w:rsidRPr="00E803F1">
        <w:rPr>
          <w:rFonts w:ascii="宋体" w:cs="宋体" w:hint="eastAsia"/>
          <w:sz w:val="24"/>
          <w:lang w:val="zh-CN"/>
        </w:rPr>
        <w:t>所有保安人员严格遵守有关国家法律、法规。物业公司对保安人员的管理应以公安部关于保安服务公司规范管理的若干规定为基础，并严格执行。</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12.2</w:t>
      </w:r>
      <w:r w:rsidRPr="00E803F1">
        <w:rPr>
          <w:rFonts w:ascii="宋体" w:cs="宋体" w:hint="eastAsia"/>
          <w:sz w:val="24"/>
          <w:lang w:val="zh-CN"/>
        </w:rPr>
        <w:t>在公安局、消防局的领导下，确保大楼安全和秩序的良好。</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12.3</w:t>
      </w:r>
      <w:r w:rsidRPr="00E803F1">
        <w:rPr>
          <w:rFonts w:ascii="宋体" w:cs="宋体" w:hint="eastAsia"/>
          <w:sz w:val="24"/>
          <w:lang w:val="zh-CN"/>
        </w:rPr>
        <w:t>有防火、防盗、防破坏、防突发事件的方案和能力，出现紧急情况，应对有序，同时立即向行有关部门报告，必要时经分公司有关部门同意，向公安局消防局报告，并协助上述部门工作。</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12.4</w:t>
      </w:r>
      <w:r w:rsidRPr="00E803F1">
        <w:rPr>
          <w:rFonts w:ascii="宋体" w:cs="宋体" w:hint="eastAsia"/>
          <w:sz w:val="24"/>
          <w:lang w:val="zh-CN"/>
        </w:rPr>
        <w:t>保证院内交通畅通，车辆停放有序及车辆安全，重要来宾的车辆引导、停放、送行。</w:t>
      </w:r>
      <w:r w:rsidRPr="00E803F1">
        <w:rPr>
          <w:rFonts w:ascii="宋体" w:cs="宋体" w:hint="eastAsia"/>
          <w:sz w:val="24"/>
          <w:lang w:val="zh-CN"/>
        </w:rPr>
        <w:t xml:space="preserve"> </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12.5</w:t>
      </w:r>
      <w:r w:rsidRPr="00E803F1">
        <w:rPr>
          <w:rFonts w:ascii="宋体" w:cs="宋体" w:hint="eastAsia"/>
          <w:sz w:val="24"/>
          <w:lang w:val="zh-CN"/>
        </w:rPr>
        <w:t>保证全年无火灾、无刑事案件、无重大失盗事件。</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12.6</w:t>
      </w:r>
      <w:r w:rsidRPr="00E803F1">
        <w:rPr>
          <w:rFonts w:ascii="宋体" w:cs="宋体" w:hint="eastAsia"/>
          <w:sz w:val="24"/>
          <w:lang w:val="zh-CN"/>
        </w:rPr>
        <w:t>建立健全各项规章制度：门卫验证制度、非机动车管理制度、保安巡视制度、门禁管理制度、消防监测值班制度、安防监测值班制度等。</w:t>
      </w:r>
      <w:r w:rsidRPr="00E803F1">
        <w:rPr>
          <w:rFonts w:ascii="宋体" w:cs="宋体" w:hint="eastAsia"/>
          <w:sz w:val="24"/>
          <w:lang w:val="zh-CN"/>
        </w:rPr>
        <w:t xml:space="preserve"> </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lastRenderedPageBreak/>
        <w:t>12.7</w:t>
      </w:r>
      <w:r w:rsidRPr="00E803F1">
        <w:rPr>
          <w:rFonts w:ascii="宋体" w:cs="宋体" w:hint="eastAsia"/>
          <w:sz w:val="24"/>
          <w:lang w:val="zh-CN"/>
        </w:rPr>
        <w:t>制定应急预案：非法闯入应急方案、消防人员应急方案、全楼消防方案、火灾应急处理方案、义务消防队组织方案、消防演习方案、高层突发保卫应急方案等。</w:t>
      </w:r>
    </w:p>
    <w:p w:rsidR="00170FB3" w:rsidRDefault="00170FB3" w:rsidP="00170FB3">
      <w:pPr>
        <w:spacing w:line="360" w:lineRule="auto"/>
        <w:ind w:firstLineChars="200" w:firstLine="480"/>
        <w:contextualSpacing/>
        <w:rPr>
          <w:rFonts w:asciiTheme="minorEastAsia" w:hAnsiTheme="minorEastAsia" w:cs="宋体"/>
          <w:b/>
          <w:color w:val="000000"/>
          <w:szCs w:val="21"/>
          <w:lang w:val="zh-CN"/>
        </w:rPr>
      </w:pPr>
      <w:r w:rsidRPr="00E803F1">
        <w:rPr>
          <w:rFonts w:ascii="宋体" w:cs="宋体" w:hint="eastAsia"/>
          <w:sz w:val="24"/>
          <w:lang w:val="zh-CN"/>
        </w:rPr>
        <w:t>12.8</w:t>
      </w:r>
      <w:r w:rsidRPr="00E803F1">
        <w:rPr>
          <w:rFonts w:ascii="宋体" w:cs="宋体" w:hint="eastAsia"/>
          <w:sz w:val="24"/>
          <w:lang w:val="zh-CN"/>
        </w:rPr>
        <w:t>主入口、出口每日固定时间设置立岗，有详细交接班、外来车辆出入记录；巡逻岗遇到异常情况或紧急求助，</w:t>
      </w:r>
      <w:r w:rsidRPr="00E803F1">
        <w:rPr>
          <w:rFonts w:ascii="宋体" w:cs="宋体" w:hint="eastAsia"/>
          <w:sz w:val="24"/>
          <w:lang w:val="zh-CN"/>
        </w:rPr>
        <w:t>3</w:t>
      </w:r>
      <w:r w:rsidRPr="00E803F1">
        <w:rPr>
          <w:rFonts w:ascii="宋体" w:cs="宋体" w:hint="eastAsia"/>
          <w:sz w:val="24"/>
          <w:lang w:val="zh-CN"/>
        </w:rPr>
        <w:t>分钟赶到现场，采取相应措施。</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13</w:t>
      </w:r>
      <w:r w:rsidRPr="00E803F1">
        <w:rPr>
          <w:rFonts w:ascii="宋体" w:cs="宋体" w:hint="eastAsia"/>
          <w:sz w:val="24"/>
          <w:lang w:val="zh-CN"/>
        </w:rPr>
        <w:t>、垃圾清运工作，负责每天对甲方产生的垃圾进行清理，并运出，垃圾要求日产日清，不得囤积。</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14</w:t>
      </w:r>
      <w:r w:rsidRPr="00E803F1">
        <w:rPr>
          <w:rFonts w:ascii="宋体" w:cs="宋体" w:hint="eastAsia"/>
          <w:sz w:val="24"/>
          <w:lang w:val="zh-CN"/>
        </w:rPr>
        <w:t>、化粪池清淤，确保每年对化粪池进行清理两次。</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spacing w:line="360" w:lineRule="auto"/>
        <w:ind w:firstLineChars="200" w:firstLine="480"/>
        <w:contextualSpacing/>
        <w:rPr>
          <w:rFonts w:ascii="宋体" w:cs="宋体"/>
          <w:sz w:val="24"/>
          <w:lang w:val="zh-CN"/>
        </w:rPr>
      </w:pPr>
      <w:r w:rsidRPr="00E803F1">
        <w:rPr>
          <w:rFonts w:ascii="宋体" w:cs="宋体" w:hint="eastAsia"/>
          <w:sz w:val="24"/>
          <w:lang w:val="zh-CN"/>
        </w:rPr>
        <w:t>15</w:t>
      </w:r>
      <w:r w:rsidRPr="00E803F1">
        <w:rPr>
          <w:rFonts w:ascii="宋体" w:cs="宋体" w:hint="eastAsia"/>
          <w:sz w:val="24"/>
          <w:lang w:val="zh-CN"/>
        </w:rPr>
        <w:t>、外墙清洗：办公楼所有外立面整体清洗，一年一次。保洁服务频次</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Pr="00170FB3" w:rsidRDefault="00170FB3" w:rsidP="00170FB3">
      <w:pPr>
        <w:spacing w:line="500" w:lineRule="exact"/>
        <w:ind w:firstLineChars="200" w:firstLine="482"/>
        <w:rPr>
          <w:rFonts w:ascii="宋体" w:cs="宋体"/>
          <w:b/>
          <w:sz w:val="24"/>
          <w:lang w:val="zh-CN"/>
        </w:rPr>
      </w:pPr>
      <w:r w:rsidRPr="00170FB3">
        <w:rPr>
          <w:rFonts w:asciiTheme="minorEastAsia" w:hAnsiTheme="minorEastAsia" w:cs="宋体" w:hint="eastAsia"/>
          <w:b/>
          <w:color w:val="000000"/>
          <w:sz w:val="24"/>
          <w:szCs w:val="24"/>
          <w:lang w:val="zh-CN"/>
        </w:rPr>
        <w:t>四、采购标的的其他技术、服务等要求</w:t>
      </w:r>
    </w:p>
    <w:p w:rsidR="00170FB3" w:rsidRDefault="00170FB3" w:rsidP="00170FB3">
      <w:pPr>
        <w:spacing w:line="500" w:lineRule="exact"/>
        <w:ind w:firstLineChars="200" w:firstLine="480"/>
        <w:rPr>
          <w:rFonts w:ascii="宋体" w:cs="宋体"/>
          <w:sz w:val="24"/>
          <w:lang w:val="zh-CN"/>
        </w:rPr>
      </w:pPr>
      <w:r w:rsidRPr="00E803F1">
        <w:rPr>
          <w:rFonts w:ascii="宋体" w:cs="宋体" w:hint="eastAsia"/>
          <w:sz w:val="24"/>
          <w:lang w:val="zh-CN"/>
        </w:rPr>
        <w:t>1</w:t>
      </w:r>
      <w:r w:rsidRPr="00E803F1">
        <w:rPr>
          <w:rFonts w:ascii="宋体" w:cs="宋体" w:hint="eastAsia"/>
          <w:sz w:val="24"/>
          <w:lang w:val="zh-CN"/>
        </w:rPr>
        <w:t>、合同生效期一年内，全面负责许昌市社会福利院区域内的安全保卫管理工作；负责许昌市社会福利院区域内的环境卫生、垃圾清运等工作；负责许昌市社会福利院区域内植物除草、浇水、修剪、除虫等日常养护、维护工作；负责水电维修工作</w:t>
      </w:r>
      <w:r w:rsidRPr="00E803F1">
        <w:rPr>
          <w:rFonts w:ascii="宋体" w:cs="宋体"/>
          <w:sz w:val="24"/>
          <w:lang w:val="zh-CN"/>
        </w:rPr>
        <w:t>,</w:t>
      </w:r>
      <w:r w:rsidRPr="00E803F1">
        <w:rPr>
          <w:rFonts w:ascii="宋体" w:cs="宋体" w:hint="eastAsia"/>
          <w:sz w:val="24"/>
          <w:lang w:val="zh-CN"/>
        </w:rPr>
        <w:t>负责消防设施的管理及使用；特种设备的管理及使用。</w:t>
      </w:r>
    </w:p>
    <w:p w:rsidR="00170FB3" w:rsidRDefault="00170FB3" w:rsidP="00170FB3">
      <w:pPr>
        <w:spacing w:line="500" w:lineRule="exact"/>
        <w:ind w:firstLineChars="200" w:firstLine="480"/>
        <w:rPr>
          <w:rFonts w:ascii="宋体" w:cs="宋体"/>
          <w:sz w:val="24"/>
          <w:lang w:val="zh-CN"/>
        </w:rPr>
      </w:pPr>
      <w:r w:rsidRPr="00F44522">
        <w:rPr>
          <w:rFonts w:ascii="宋体" w:cs="宋体" w:hint="eastAsia"/>
          <w:sz w:val="24"/>
          <w:lang w:val="zh-CN"/>
        </w:rPr>
        <w:t>2</w:t>
      </w:r>
      <w:r w:rsidRPr="00F44522">
        <w:rPr>
          <w:rFonts w:ascii="宋体" w:cs="宋体" w:hint="eastAsia"/>
          <w:sz w:val="24"/>
          <w:lang w:val="zh-CN"/>
        </w:rPr>
        <w:t>、投标人应就本项目（每包或者标段）完整投标，</w:t>
      </w:r>
      <w:r w:rsidRPr="00170FB3">
        <w:rPr>
          <w:rFonts w:ascii="宋体" w:cs="宋体" w:hint="eastAsia"/>
          <w:sz w:val="24"/>
          <w:lang w:val="zh-CN"/>
        </w:rPr>
        <w:t>否则为无效投标。</w:t>
      </w:r>
    </w:p>
    <w:p w:rsidR="00170FB3" w:rsidRDefault="00170FB3" w:rsidP="00170FB3">
      <w:pPr>
        <w:spacing w:line="500" w:lineRule="exact"/>
        <w:ind w:firstLineChars="200" w:firstLine="480"/>
        <w:rPr>
          <w:rFonts w:ascii="宋体" w:cs="宋体"/>
          <w:sz w:val="24"/>
          <w:lang w:val="zh-CN"/>
        </w:rPr>
      </w:pPr>
      <w:r>
        <w:rPr>
          <w:rFonts w:ascii="宋体" w:cs="宋体" w:hint="eastAsia"/>
          <w:sz w:val="24"/>
          <w:lang w:val="zh-CN"/>
        </w:rPr>
        <w:t>3</w:t>
      </w:r>
      <w:r w:rsidRPr="00F44522">
        <w:rPr>
          <w:rFonts w:ascii="宋体" w:cs="宋体" w:hint="eastAsia"/>
          <w:sz w:val="24"/>
          <w:lang w:val="zh-CN"/>
        </w:rPr>
        <w:t>、本项目为交钥匙工程。</w:t>
      </w:r>
    </w:p>
    <w:p w:rsidR="00170FB3" w:rsidRPr="009F3607" w:rsidRDefault="00170FB3" w:rsidP="00170FB3">
      <w:pPr>
        <w:spacing w:line="500" w:lineRule="exact"/>
        <w:ind w:firstLineChars="200" w:firstLine="480"/>
        <w:rPr>
          <w:rFonts w:ascii="宋体" w:cs="宋体"/>
          <w:sz w:val="24"/>
          <w:lang w:val="zh-CN"/>
        </w:rPr>
      </w:pPr>
      <w:r w:rsidRPr="009F3607">
        <w:rPr>
          <w:rFonts w:ascii="宋体" w:cs="宋体" w:hint="eastAsia"/>
          <w:sz w:val="24"/>
          <w:lang w:val="zh-CN"/>
        </w:rPr>
        <w:t>4</w:t>
      </w:r>
      <w:r w:rsidRPr="009F3607">
        <w:rPr>
          <w:rFonts w:ascii="宋体" w:cs="宋体" w:hint="eastAsia"/>
          <w:sz w:val="24"/>
          <w:lang w:val="zh-CN"/>
        </w:rPr>
        <w:t>、</w:t>
      </w:r>
      <w:r w:rsidRPr="009F3607">
        <w:rPr>
          <w:rFonts w:ascii="宋体" w:cs="宋体" w:hint="eastAsia"/>
          <w:bCs/>
          <w:sz w:val="24"/>
          <w:lang w:val="zh-CN"/>
        </w:rPr>
        <w:t>投标文件中须有详细的实施（技术</w:t>
      </w:r>
      <w:r w:rsidRPr="00170FB3">
        <w:rPr>
          <w:rFonts w:ascii="宋体" w:cs="宋体" w:hint="eastAsia"/>
          <w:sz w:val="24"/>
          <w:lang w:val="zh-CN"/>
        </w:rPr>
        <w:t>）方案，否则为无效投标。</w:t>
      </w:r>
    </w:p>
    <w:p w:rsidR="00170FB3" w:rsidRDefault="00170FB3" w:rsidP="00170FB3">
      <w:pPr>
        <w:shd w:val="clear" w:color="auto" w:fill="FFFFFF"/>
        <w:spacing w:line="360" w:lineRule="auto"/>
        <w:ind w:firstLineChars="200" w:firstLine="480"/>
        <w:contextualSpacing/>
        <w:rPr>
          <w:rFonts w:ascii="宋体" w:hAnsi="宋体" w:cs="宋体"/>
          <w:color w:val="000000"/>
          <w:sz w:val="24"/>
          <w:szCs w:val="24"/>
          <w:lang w:val="zh-CN"/>
        </w:rPr>
      </w:pPr>
      <w:r w:rsidRPr="00F84FAC">
        <w:rPr>
          <w:rFonts w:asciiTheme="minorEastAsia" w:hAnsiTheme="minorEastAsia" w:cs="宋体" w:hint="eastAsia"/>
          <w:color w:val="000000"/>
          <w:sz w:val="24"/>
          <w:szCs w:val="24"/>
          <w:lang w:val="zh-CN"/>
        </w:rPr>
        <w:t>5</w:t>
      </w:r>
      <w:r>
        <w:rPr>
          <w:rFonts w:asciiTheme="minorEastAsia" w:hAnsiTheme="minorEastAsia" w:cs="宋体" w:hint="eastAsia"/>
          <w:color w:val="000000"/>
          <w:sz w:val="24"/>
          <w:szCs w:val="24"/>
          <w:lang w:val="zh-CN"/>
        </w:rPr>
        <w:t>、</w:t>
      </w:r>
      <w:r>
        <w:rPr>
          <w:rFonts w:ascii="宋体" w:hAnsi="宋体" w:cs="宋体" w:hint="eastAsia"/>
          <w:color w:val="000000"/>
          <w:sz w:val="24"/>
          <w:szCs w:val="24"/>
          <w:lang w:val="zh-CN"/>
        </w:rPr>
        <w:t>中标人所需用工必须符合国家《劳动法》要求，其工资发放不得低于同期许昌市最低工资标准，并对其一切安全负责，如发生用工纠纷，由中标人自行承担全部责任。</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Pr="00170FB3" w:rsidRDefault="00170FB3" w:rsidP="00170FB3">
      <w:pPr>
        <w:shd w:val="clear" w:color="auto" w:fill="FFFFFF"/>
        <w:spacing w:line="360" w:lineRule="auto"/>
        <w:ind w:firstLineChars="200" w:firstLine="482"/>
        <w:contextualSpacing/>
        <w:rPr>
          <w:rFonts w:ascii="楷体" w:eastAsia="楷体" w:hAnsi="楷体" w:cs="宋体"/>
          <w:b/>
          <w:color w:val="000000"/>
          <w:szCs w:val="21"/>
          <w:lang w:val="zh-CN"/>
        </w:rPr>
      </w:pPr>
      <w:r w:rsidRPr="00170FB3">
        <w:rPr>
          <w:rFonts w:asciiTheme="minorEastAsia" w:hAnsiTheme="minorEastAsia" w:cs="宋体" w:hint="eastAsia"/>
          <w:b/>
          <w:color w:val="000000"/>
          <w:sz w:val="24"/>
          <w:szCs w:val="24"/>
          <w:lang w:val="zh-CN"/>
        </w:rPr>
        <w:t>五、验收标准</w:t>
      </w:r>
    </w:p>
    <w:p w:rsidR="00170FB3" w:rsidRPr="00CA1263" w:rsidRDefault="00170FB3" w:rsidP="00170FB3">
      <w:pPr>
        <w:shd w:val="clear" w:color="auto" w:fill="FFFFFF"/>
        <w:spacing w:line="360" w:lineRule="auto"/>
        <w:ind w:firstLineChars="200" w:firstLine="480"/>
        <w:contextualSpacing/>
        <w:rPr>
          <w:rFonts w:asciiTheme="minorEastAsia" w:hAnsiTheme="minorEastAsia" w:cs="宋体"/>
          <w:color w:val="000000"/>
          <w:sz w:val="24"/>
          <w:szCs w:val="24"/>
          <w:lang w:val="zh-CN"/>
        </w:rPr>
      </w:pPr>
      <w:r w:rsidRPr="00CA1263">
        <w:rPr>
          <w:rFonts w:asciiTheme="minorEastAsia" w:hAnsiTheme="minorEastAsia" w:cs="宋体" w:hint="eastAsia"/>
          <w:color w:val="000000"/>
          <w:sz w:val="24"/>
          <w:szCs w:val="24"/>
          <w:lang w:val="zh-CN"/>
        </w:rPr>
        <w:t>1、由</w:t>
      </w:r>
      <w:r w:rsidRPr="00CA1263">
        <w:rPr>
          <w:rFonts w:asciiTheme="minorEastAsia" w:hAnsiTheme="minorEastAsia" w:cs="宋体"/>
          <w:color w:val="000000"/>
          <w:sz w:val="24"/>
          <w:szCs w:val="24"/>
          <w:lang w:val="zh-CN"/>
        </w:rPr>
        <w:t>采购人成立验收小组,按照采购合同的约定对</w:t>
      </w:r>
      <w:r w:rsidRPr="00CA1263">
        <w:rPr>
          <w:rFonts w:asciiTheme="minorEastAsia" w:hAnsiTheme="minorEastAsia" w:cs="宋体" w:hint="eastAsia"/>
          <w:color w:val="000000"/>
          <w:sz w:val="24"/>
          <w:szCs w:val="24"/>
          <w:lang w:val="zh-CN"/>
        </w:rPr>
        <w:t>中标人</w:t>
      </w:r>
      <w:r w:rsidRPr="00CA1263">
        <w:rPr>
          <w:rFonts w:asciiTheme="minorEastAsia" w:hAnsiTheme="minorEastAsia" w:cs="宋体"/>
          <w:color w:val="000000"/>
          <w:sz w:val="24"/>
          <w:szCs w:val="24"/>
          <w:lang w:val="zh-CN"/>
        </w:rPr>
        <w:t>履约情况进行验收。验收时,按照采购合同的约定对每一项技术、服务、安全标准的履约情况进行确认</w:t>
      </w:r>
      <w:r w:rsidRPr="00CA1263">
        <w:rPr>
          <w:rFonts w:asciiTheme="minorEastAsia" w:hAnsiTheme="minorEastAsia" w:cs="宋体"/>
          <w:color w:val="000000"/>
          <w:sz w:val="24"/>
          <w:szCs w:val="24"/>
          <w:lang w:val="zh-CN"/>
        </w:rPr>
        <w:lastRenderedPageBreak/>
        <w:t>。验收结束后,出具验收书,列明各项标准的验收情况及项目总体评价,由验收双方共同签署。</w:t>
      </w:r>
    </w:p>
    <w:p w:rsidR="00170FB3" w:rsidRDefault="00170FB3" w:rsidP="00170FB3">
      <w:pPr>
        <w:shd w:val="clear" w:color="auto" w:fill="FFFFFF"/>
        <w:spacing w:line="360" w:lineRule="auto"/>
        <w:ind w:firstLineChars="200" w:firstLine="480"/>
        <w:contextualSpacing/>
        <w:rPr>
          <w:rFonts w:ascii="仿宋" w:eastAsia="仿宋" w:hAnsi="仿宋" w:cs="宋体"/>
          <w:color w:val="000000"/>
          <w:sz w:val="24"/>
          <w:szCs w:val="24"/>
          <w:lang w:val="zh-CN"/>
        </w:rPr>
      </w:pPr>
      <w:r w:rsidRPr="00CA1263">
        <w:rPr>
          <w:rFonts w:asciiTheme="minorEastAsia" w:hAnsiTheme="minorEastAsia" w:cs="宋体" w:hint="eastAsia"/>
          <w:color w:val="000000"/>
          <w:sz w:val="24"/>
          <w:szCs w:val="24"/>
          <w:lang w:val="zh-CN"/>
        </w:rPr>
        <w:t>2、按照招标文件要求、投标文件响应和承诺验收</w:t>
      </w:r>
      <w:r w:rsidRPr="00CA1263">
        <w:rPr>
          <w:rFonts w:ascii="仿宋" w:eastAsia="仿宋" w:hAnsi="仿宋" w:cs="宋体" w:hint="eastAsia"/>
          <w:color w:val="000000"/>
          <w:sz w:val="24"/>
          <w:szCs w:val="24"/>
          <w:lang w:val="zh-CN"/>
        </w:rPr>
        <w:t>；</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pStyle w:val="aa"/>
        <w:widowControl/>
        <w:shd w:val="clear" w:color="auto" w:fill="FFFFFF"/>
        <w:spacing w:line="360" w:lineRule="auto"/>
        <w:ind w:firstLine="420"/>
        <w:contextualSpacing/>
        <w:jc w:val="left"/>
        <w:rPr>
          <w:rFonts w:asciiTheme="minorEastAsia" w:eastAsiaTheme="minorEastAsia" w:hAnsiTheme="minorEastAsia" w:cs="宋体"/>
          <w:color w:val="000000"/>
          <w:kern w:val="0"/>
          <w:lang w:val="zh-CN"/>
        </w:rPr>
      </w:pPr>
      <w:r w:rsidRPr="002C1CDC">
        <w:rPr>
          <w:rFonts w:asciiTheme="minorEastAsia" w:eastAsiaTheme="minorEastAsia" w:hAnsiTheme="minorEastAsia" w:cs="黑体" w:hint="eastAsia"/>
          <w:bCs/>
          <w:color w:val="000000"/>
          <w:shd w:val="clear" w:color="auto" w:fill="FFFFFF"/>
        </w:rPr>
        <w:t>六、本项目预算金额445896元。最高限价445896</w:t>
      </w:r>
      <w:r w:rsidRPr="002C1CDC">
        <w:rPr>
          <w:rFonts w:asciiTheme="minorEastAsia" w:eastAsiaTheme="minorEastAsia" w:hAnsiTheme="minorEastAsia" w:cs="宋体" w:hint="eastAsia"/>
          <w:color w:val="000000"/>
          <w:kern w:val="0"/>
          <w:lang w:val="zh-CN"/>
        </w:rPr>
        <w:t>元。超出最高限价的投标无效。</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Pr="002C1CDC" w:rsidRDefault="00170FB3" w:rsidP="00170FB3">
      <w:pPr>
        <w:pStyle w:val="aa"/>
        <w:widowControl/>
        <w:shd w:val="clear" w:color="auto" w:fill="FFFFFF"/>
        <w:spacing w:line="360" w:lineRule="auto"/>
        <w:ind w:firstLine="420"/>
        <w:contextualSpacing/>
        <w:jc w:val="left"/>
        <w:rPr>
          <w:rFonts w:asciiTheme="minorEastAsia" w:eastAsiaTheme="minorEastAsia" w:hAnsiTheme="minorEastAsia" w:cs="黑体"/>
          <w:bCs/>
          <w:color w:val="000000"/>
          <w:sz w:val="21"/>
          <w:szCs w:val="21"/>
          <w:shd w:val="clear" w:color="auto" w:fill="FFFFFF"/>
        </w:rPr>
      </w:pPr>
      <w:r w:rsidRPr="002C1CDC">
        <w:rPr>
          <w:rFonts w:asciiTheme="minorEastAsia" w:hAnsiTheme="minorEastAsia" w:cs="宋体" w:hint="eastAsia"/>
          <w:color w:val="000000"/>
          <w:kern w:val="0"/>
          <w:lang w:val="zh-CN"/>
        </w:rPr>
        <w:t>七、资金支付</w:t>
      </w:r>
    </w:p>
    <w:p w:rsidR="00170FB3" w:rsidRPr="0067638E" w:rsidRDefault="00170FB3" w:rsidP="00170FB3">
      <w:pPr>
        <w:shd w:val="clear" w:color="auto" w:fill="FFFFFF"/>
        <w:spacing w:line="360" w:lineRule="auto"/>
        <w:ind w:firstLineChars="200" w:firstLine="480"/>
        <w:contextualSpacing/>
        <w:rPr>
          <w:rFonts w:asciiTheme="minorEastAsia" w:hAnsiTheme="minorEastAsia" w:cs="宋体"/>
          <w:color w:val="000000"/>
          <w:sz w:val="24"/>
          <w:szCs w:val="24"/>
          <w:lang w:val="zh-CN"/>
        </w:rPr>
      </w:pPr>
      <w:r w:rsidRPr="0067638E">
        <w:rPr>
          <w:rFonts w:asciiTheme="minorEastAsia" w:hAnsiTheme="minorEastAsia" w:cs="宋体" w:hint="eastAsia"/>
          <w:color w:val="000000"/>
          <w:sz w:val="24"/>
          <w:szCs w:val="24"/>
          <w:lang w:val="zh-CN"/>
        </w:rPr>
        <w:t>1、支付方式：</w:t>
      </w:r>
      <w:r w:rsidRPr="006A0584">
        <w:rPr>
          <w:rFonts w:asciiTheme="minorEastAsia" w:hAnsiTheme="minorEastAsia" w:cs="宋体" w:hint="eastAsia"/>
          <w:color w:val="000000"/>
          <w:sz w:val="24"/>
          <w:szCs w:val="24"/>
          <w:lang w:val="zh-CN"/>
        </w:rPr>
        <w:t>银行转账</w:t>
      </w:r>
    </w:p>
    <w:p w:rsidR="00170FB3" w:rsidRPr="006A0584" w:rsidRDefault="00170FB3" w:rsidP="00170FB3">
      <w:pPr>
        <w:shd w:val="clear" w:color="auto" w:fill="FFFFFF"/>
        <w:spacing w:line="360" w:lineRule="auto"/>
        <w:ind w:firstLineChars="200" w:firstLine="480"/>
        <w:contextualSpacing/>
        <w:rPr>
          <w:rFonts w:asciiTheme="minorEastAsia" w:hAnsiTheme="minorEastAsia" w:cs="宋体"/>
          <w:color w:val="000000"/>
          <w:sz w:val="24"/>
          <w:szCs w:val="24"/>
          <w:lang w:val="zh-CN"/>
        </w:rPr>
      </w:pPr>
      <w:r w:rsidRPr="0067638E">
        <w:rPr>
          <w:rFonts w:asciiTheme="minorEastAsia" w:hAnsiTheme="minorEastAsia" w:cs="宋体" w:hint="eastAsia"/>
          <w:color w:val="000000"/>
          <w:sz w:val="24"/>
          <w:szCs w:val="24"/>
          <w:lang w:val="zh-CN"/>
        </w:rPr>
        <w:t>2、支付时间及条件：</w:t>
      </w:r>
      <w:r w:rsidRPr="006A0584">
        <w:rPr>
          <w:rFonts w:asciiTheme="minorEastAsia" w:hAnsiTheme="minorEastAsia" w:cs="宋体" w:hint="eastAsia"/>
          <w:color w:val="000000"/>
          <w:sz w:val="24"/>
          <w:szCs w:val="24"/>
          <w:lang w:val="zh-CN"/>
        </w:rPr>
        <w:t>服务期限一年，按合同金额分月付。</w:t>
      </w:r>
    </w:p>
    <w:p w:rsidR="00170FB3" w:rsidRPr="00170FB3" w:rsidRDefault="00170FB3" w:rsidP="00170FB3">
      <w:pPr>
        <w:tabs>
          <w:tab w:val="left" w:pos="7095"/>
        </w:tabs>
        <w:spacing w:line="360" w:lineRule="auto"/>
        <w:ind w:firstLineChars="200" w:firstLine="502"/>
        <w:rPr>
          <w:rFonts w:ascii="宋体" w:hAnsi="宋体" w:cs="宋体"/>
          <w:b/>
          <w:bCs/>
          <w:spacing w:val="5"/>
          <w:sz w:val="24"/>
          <w:szCs w:val="28"/>
        </w:rPr>
      </w:pPr>
      <w:r w:rsidRPr="00170FB3">
        <w:rPr>
          <w:rFonts w:ascii="宋体" w:hAnsi="宋体" w:cs="宋体" w:hint="eastAsia"/>
          <w:b/>
          <w:bCs/>
          <w:spacing w:val="5"/>
          <w:sz w:val="24"/>
          <w:szCs w:val="28"/>
        </w:rPr>
        <w:t>我公司理解并承诺完全响应上述条款的要求</w:t>
      </w:r>
    </w:p>
    <w:p w:rsidR="00170FB3" w:rsidRDefault="00170FB3" w:rsidP="00170FB3">
      <w:pPr>
        <w:rPr>
          <w:sz w:val="24"/>
          <w:szCs w:val="24"/>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Default="00170FB3" w:rsidP="00170FB3">
      <w:pPr>
        <w:rPr>
          <w:rFonts w:asciiTheme="minorEastAsia" w:eastAsiaTheme="minorEastAsia" w:hAnsiTheme="minorEastAsia"/>
          <w:sz w:val="22"/>
          <w:szCs w:val="24"/>
          <w:lang w:eastAsia="zh-CN"/>
        </w:rPr>
      </w:pPr>
    </w:p>
    <w:p w:rsidR="00170FB3" w:rsidRPr="00170FB3" w:rsidRDefault="00170FB3" w:rsidP="00170FB3">
      <w:pPr>
        <w:rPr>
          <w:rFonts w:asciiTheme="minorEastAsia" w:eastAsiaTheme="minorEastAsia" w:hAnsiTheme="minorEastAsia"/>
          <w:sz w:val="22"/>
          <w:szCs w:val="24"/>
          <w:lang w:eastAsia="zh-CN"/>
        </w:rPr>
      </w:pPr>
    </w:p>
    <w:p w:rsidR="00170FB3" w:rsidRPr="00170FB3" w:rsidRDefault="00170FB3" w:rsidP="00170FB3">
      <w:pPr>
        <w:jc w:val="center"/>
        <w:rPr>
          <w:rFonts w:asciiTheme="minorEastAsia" w:eastAsiaTheme="minorEastAsia" w:hAnsiTheme="minorEastAsia"/>
          <w:b/>
          <w:sz w:val="24"/>
          <w:szCs w:val="24"/>
        </w:rPr>
      </w:pPr>
      <w:r w:rsidRPr="00170FB3">
        <w:rPr>
          <w:rFonts w:asciiTheme="minorEastAsia" w:eastAsiaTheme="minorEastAsia" w:hAnsiTheme="minorEastAsia" w:hint="eastAsia"/>
          <w:b/>
          <w:sz w:val="28"/>
          <w:szCs w:val="24"/>
        </w:rPr>
        <w:t>第二节  对招标文件的承诺</w:t>
      </w:r>
    </w:p>
    <w:p w:rsidR="00170FB3" w:rsidRDefault="00170FB3" w:rsidP="00170FB3">
      <w:pPr>
        <w:spacing w:line="360" w:lineRule="auto"/>
        <w:ind w:firstLineChars="200" w:firstLine="480"/>
        <w:jc w:val="center"/>
        <w:rPr>
          <w:rFonts w:asciiTheme="minorEastAsia" w:eastAsiaTheme="minorEastAsia" w:hAnsiTheme="minorEastAsia" w:cs="仿宋_GB2312"/>
          <w:sz w:val="24"/>
          <w:szCs w:val="24"/>
          <w:lang w:val="zh-CN" w:eastAsia="zh-CN"/>
        </w:rPr>
      </w:pPr>
    </w:p>
    <w:p w:rsidR="00170FB3" w:rsidRPr="00170FB3" w:rsidRDefault="00170FB3" w:rsidP="00170FB3">
      <w:pPr>
        <w:spacing w:line="360" w:lineRule="auto"/>
        <w:ind w:firstLineChars="200" w:firstLine="482"/>
        <w:jc w:val="center"/>
        <w:rPr>
          <w:rFonts w:asciiTheme="minorEastAsia" w:hAnsiTheme="minorEastAsia" w:cs="仿宋_GB2312"/>
          <w:b/>
          <w:sz w:val="24"/>
          <w:szCs w:val="24"/>
          <w:lang w:val="zh-CN"/>
        </w:rPr>
      </w:pPr>
      <w:r w:rsidRPr="00170FB3">
        <w:rPr>
          <w:rFonts w:asciiTheme="minorEastAsia" w:hAnsiTheme="minorEastAsia" w:cs="仿宋_GB2312"/>
          <w:b/>
          <w:sz w:val="24"/>
          <w:szCs w:val="24"/>
          <w:lang w:val="zh-CN"/>
        </w:rPr>
        <w:t>一</w:t>
      </w:r>
      <w:r w:rsidRPr="00170FB3">
        <w:rPr>
          <w:rFonts w:asciiTheme="minorEastAsia" w:hAnsiTheme="minorEastAsia" w:cs="仿宋_GB2312" w:hint="eastAsia"/>
          <w:b/>
          <w:sz w:val="24"/>
          <w:szCs w:val="24"/>
          <w:lang w:val="zh-CN"/>
        </w:rPr>
        <w:t>、</w:t>
      </w:r>
      <w:r w:rsidRPr="00170FB3">
        <w:rPr>
          <w:rFonts w:asciiTheme="minorEastAsia" w:hAnsiTheme="minorEastAsia" w:cs="仿宋_GB2312"/>
          <w:b/>
          <w:sz w:val="24"/>
          <w:szCs w:val="24"/>
          <w:lang w:val="zh-CN"/>
        </w:rPr>
        <w:t>对本项目需实现的功能或者目标的承诺</w:t>
      </w:r>
    </w:p>
    <w:p w:rsidR="00170FB3" w:rsidRPr="00170FB3" w:rsidRDefault="00170FB3" w:rsidP="00170FB3">
      <w:pPr>
        <w:spacing w:line="360" w:lineRule="auto"/>
        <w:rPr>
          <w:rFonts w:asciiTheme="minorEastAsia" w:hAnsiTheme="minorEastAsia" w:cs="仿宋_GB2312"/>
          <w:sz w:val="24"/>
          <w:szCs w:val="24"/>
          <w:lang w:val="zh-CN"/>
        </w:rPr>
      </w:pPr>
      <w:r w:rsidRPr="00170FB3">
        <w:rPr>
          <w:rFonts w:asciiTheme="minorEastAsia" w:hAnsiTheme="minorEastAsia" w:cs="仿宋_GB2312"/>
          <w:sz w:val="24"/>
          <w:szCs w:val="24"/>
          <w:lang w:val="zh-CN"/>
        </w:rPr>
        <w:lastRenderedPageBreak/>
        <w:t>致</w:t>
      </w:r>
      <w:r w:rsidRPr="00170FB3">
        <w:rPr>
          <w:rFonts w:asciiTheme="minorEastAsia" w:hAnsiTheme="minorEastAsia" w:cs="仿宋_GB2312" w:hint="eastAsia"/>
          <w:sz w:val="24"/>
          <w:szCs w:val="24"/>
          <w:lang w:val="zh-CN"/>
        </w:rPr>
        <w:t>：</w:t>
      </w:r>
      <w:r w:rsidRPr="00170FB3">
        <w:rPr>
          <w:rFonts w:asciiTheme="minorEastAsia" w:hAnsiTheme="minorEastAsia" w:cs="仿宋_GB2312"/>
          <w:sz w:val="24"/>
          <w:szCs w:val="24"/>
          <w:lang w:val="zh-CN"/>
        </w:rPr>
        <w:t>许昌市社会福利院</w:t>
      </w:r>
    </w:p>
    <w:p w:rsidR="00170FB3" w:rsidRPr="00B2067B" w:rsidRDefault="00170FB3" w:rsidP="00170FB3">
      <w:pPr>
        <w:spacing w:line="360" w:lineRule="auto"/>
        <w:ind w:firstLineChars="200" w:firstLine="480"/>
        <w:rPr>
          <w:sz w:val="24"/>
          <w:szCs w:val="24"/>
        </w:rPr>
      </w:pPr>
      <w:r w:rsidRPr="00170FB3">
        <w:rPr>
          <w:rFonts w:asciiTheme="minorEastAsia" w:hAnsiTheme="minorEastAsia" w:cs="仿宋_GB2312" w:hint="eastAsia"/>
          <w:sz w:val="24"/>
          <w:szCs w:val="24"/>
          <w:lang w:val="zh-CN"/>
        </w:rPr>
        <w:t>我公司充分了解招标文件的需求后，关于本次项目招标中</w:t>
      </w:r>
      <w:r w:rsidRPr="00EB1B90">
        <w:rPr>
          <w:rFonts w:ascii="宋体" w:hAnsi="宋体" w:cs="黑体" w:hint="eastAsia"/>
          <w:color w:val="000000"/>
          <w:sz w:val="24"/>
          <w:szCs w:val="24"/>
          <w:shd w:val="clear" w:color="auto" w:fill="FFFFFF"/>
        </w:rPr>
        <w:t>招标需实现的功能或者目标，我们已充分明白并承诺</w:t>
      </w:r>
      <w:r>
        <w:rPr>
          <w:rFonts w:ascii="宋体" w:hAnsi="宋体" w:cs="黑体" w:hint="eastAsia"/>
          <w:color w:val="000000"/>
          <w:sz w:val="24"/>
          <w:szCs w:val="24"/>
          <w:shd w:val="clear" w:color="auto" w:fill="FFFFFF"/>
        </w:rPr>
        <w:t>满足</w:t>
      </w:r>
      <w:r w:rsidRPr="00EB1B90">
        <w:rPr>
          <w:rFonts w:ascii="宋体" w:hAnsi="宋体" w:cs="黑体" w:hint="eastAsia"/>
          <w:color w:val="000000"/>
          <w:sz w:val="24"/>
          <w:szCs w:val="24"/>
          <w:shd w:val="clear" w:color="auto" w:fill="FFFFFF"/>
        </w:rPr>
        <w:t>如下：</w:t>
      </w:r>
    </w:p>
    <w:p w:rsidR="00170FB3" w:rsidRPr="004F75E1" w:rsidRDefault="00170FB3" w:rsidP="00170FB3">
      <w:pPr>
        <w:spacing w:line="360" w:lineRule="auto"/>
        <w:ind w:firstLineChars="200" w:firstLine="480"/>
        <w:rPr>
          <w:rFonts w:asciiTheme="minorEastAsia" w:hAnsiTheme="minorEastAsia" w:cs="仿宋_GB2312"/>
          <w:sz w:val="24"/>
          <w:szCs w:val="24"/>
          <w:lang w:val="zh-CN"/>
        </w:rPr>
      </w:pPr>
      <w:r w:rsidRPr="004F75E1">
        <w:rPr>
          <w:rFonts w:asciiTheme="minorEastAsia" w:hAnsiTheme="minorEastAsia" w:cs="仿宋_GB2312" w:hint="eastAsia"/>
          <w:sz w:val="24"/>
          <w:szCs w:val="24"/>
          <w:lang w:val="zh-CN"/>
        </w:rPr>
        <w:t>本</w:t>
      </w:r>
      <w:r>
        <w:rPr>
          <w:rFonts w:asciiTheme="minorEastAsia" w:hAnsiTheme="minorEastAsia" w:cs="仿宋_GB2312" w:hint="eastAsia"/>
          <w:sz w:val="24"/>
          <w:szCs w:val="24"/>
          <w:lang w:val="zh-CN"/>
        </w:rPr>
        <w:t>次招标</w:t>
      </w:r>
      <w:r w:rsidRPr="004F75E1">
        <w:rPr>
          <w:rFonts w:asciiTheme="minorEastAsia" w:hAnsiTheme="minorEastAsia" w:cs="仿宋_GB2312" w:hint="eastAsia"/>
          <w:sz w:val="24"/>
          <w:szCs w:val="24"/>
          <w:lang w:val="zh-CN"/>
        </w:rPr>
        <w:t>项目位于许昌市社会福利院，院内居住老人及婴幼儿。本次物业采购内容为全面负责许昌市社会福利院区域内的安全保卫管理工作；负责许昌市社会福利院区域内的环境卫生、垃圾清运等工作；负责许昌市社会福利院区域内植物除草、浇水、修剪、除虫等日常养护、维护工作；负责水电维修工作</w:t>
      </w:r>
      <w:r w:rsidRPr="004F75E1">
        <w:rPr>
          <w:rFonts w:asciiTheme="minorEastAsia" w:hAnsiTheme="minorEastAsia" w:cs="仿宋_GB2312"/>
          <w:sz w:val="24"/>
          <w:szCs w:val="24"/>
          <w:lang w:val="zh-CN"/>
        </w:rPr>
        <w:t>,</w:t>
      </w:r>
      <w:r w:rsidRPr="004F75E1">
        <w:rPr>
          <w:rFonts w:asciiTheme="minorEastAsia" w:hAnsiTheme="minorEastAsia" w:cs="仿宋_GB2312" w:hint="eastAsia"/>
          <w:sz w:val="24"/>
          <w:szCs w:val="24"/>
          <w:lang w:val="zh-CN"/>
        </w:rPr>
        <w:t>负责消防设施的管理及使用；负责特种设备的管理及使用。</w:t>
      </w:r>
    </w:p>
    <w:p w:rsidR="00170FB3" w:rsidRDefault="00170FB3" w:rsidP="00170FB3">
      <w:pPr>
        <w:spacing w:line="360" w:lineRule="auto"/>
        <w:ind w:firstLineChars="200" w:firstLine="480"/>
        <w:rPr>
          <w:rFonts w:asciiTheme="minorEastAsia" w:hAnsiTheme="minorEastAsia" w:cs="仿宋_GB2312"/>
          <w:sz w:val="24"/>
          <w:szCs w:val="24"/>
          <w:lang w:val="zh-CN"/>
        </w:rPr>
      </w:pPr>
      <w:r w:rsidRPr="004F75E1">
        <w:rPr>
          <w:rFonts w:asciiTheme="minorEastAsia" w:hAnsiTheme="minorEastAsia" w:cs="仿宋_GB2312"/>
          <w:sz w:val="24"/>
          <w:szCs w:val="24"/>
          <w:lang w:val="zh-CN"/>
        </w:rPr>
        <w:t>服务区域</w:t>
      </w:r>
      <w:r w:rsidRPr="004F75E1">
        <w:rPr>
          <w:rFonts w:asciiTheme="minorEastAsia" w:hAnsiTheme="minorEastAsia" w:cs="仿宋_GB2312" w:hint="eastAsia"/>
          <w:sz w:val="24"/>
          <w:szCs w:val="24"/>
          <w:lang w:val="zh-CN"/>
        </w:rPr>
        <w:t>：</w:t>
      </w:r>
      <w:r w:rsidRPr="004F75E1">
        <w:rPr>
          <w:rFonts w:asciiTheme="minorEastAsia" w:hAnsiTheme="minorEastAsia" w:cs="仿宋_GB2312"/>
          <w:sz w:val="24"/>
          <w:szCs w:val="24"/>
          <w:lang w:val="zh-CN"/>
        </w:rPr>
        <w:t>许昌市社会福利院院内</w:t>
      </w:r>
      <w:r w:rsidRPr="004F75E1">
        <w:rPr>
          <w:rFonts w:asciiTheme="minorEastAsia" w:hAnsiTheme="minorEastAsia" w:cs="仿宋_GB2312" w:hint="eastAsia"/>
          <w:sz w:val="24"/>
          <w:szCs w:val="24"/>
          <w:lang w:val="zh-CN"/>
        </w:rPr>
        <w:t>所有室外区域、康教楼（3层）、彩虹楼（5层）、餐厅。</w:t>
      </w:r>
    </w:p>
    <w:p w:rsidR="00170FB3" w:rsidRDefault="00170FB3" w:rsidP="00170FB3">
      <w:pPr>
        <w:spacing w:line="360" w:lineRule="auto"/>
        <w:ind w:firstLineChars="200" w:firstLine="480"/>
        <w:rPr>
          <w:rFonts w:asciiTheme="minorEastAsia" w:hAnsiTheme="minorEastAsia" w:cs="仿宋_GB2312"/>
          <w:sz w:val="24"/>
          <w:szCs w:val="24"/>
          <w:lang w:val="zh-CN"/>
        </w:rPr>
      </w:pPr>
    </w:p>
    <w:p w:rsidR="00170FB3" w:rsidRDefault="00170FB3" w:rsidP="00170FB3">
      <w:pPr>
        <w:spacing w:line="360" w:lineRule="auto"/>
        <w:ind w:firstLineChars="200" w:firstLine="480"/>
        <w:rPr>
          <w:rFonts w:asciiTheme="minorEastAsia" w:hAnsiTheme="minorEastAsia" w:cs="仿宋_GB2312"/>
          <w:sz w:val="24"/>
          <w:szCs w:val="24"/>
          <w:lang w:val="zh-CN"/>
        </w:rPr>
      </w:pPr>
    </w:p>
    <w:p w:rsidR="00170FB3" w:rsidRDefault="00170FB3" w:rsidP="00170FB3">
      <w:pPr>
        <w:spacing w:line="360" w:lineRule="auto"/>
        <w:ind w:firstLineChars="200" w:firstLine="480"/>
        <w:rPr>
          <w:rFonts w:asciiTheme="minorEastAsia" w:hAnsiTheme="minorEastAsia" w:cs="仿宋_GB2312"/>
          <w:sz w:val="24"/>
          <w:szCs w:val="24"/>
          <w:lang w:val="zh-CN"/>
        </w:rPr>
      </w:pPr>
    </w:p>
    <w:p w:rsidR="00170FB3" w:rsidRDefault="00170FB3" w:rsidP="00170FB3">
      <w:pPr>
        <w:spacing w:line="360" w:lineRule="auto"/>
        <w:ind w:firstLineChars="200" w:firstLine="480"/>
        <w:rPr>
          <w:rFonts w:asciiTheme="minorEastAsia" w:hAnsiTheme="minorEastAsia" w:cs="仿宋_GB2312"/>
          <w:sz w:val="24"/>
          <w:szCs w:val="24"/>
          <w:lang w:val="zh-CN"/>
        </w:rPr>
      </w:pPr>
    </w:p>
    <w:p w:rsidR="00170FB3" w:rsidRDefault="00170FB3" w:rsidP="00170FB3">
      <w:pPr>
        <w:spacing w:line="360" w:lineRule="auto"/>
        <w:ind w:firstLineChars="200" w:firstLine="480"/>
        <w:rPr>
          <w:rFonts w:asciiTheme="minorEastAsia" w:hAnsiTheme="minorEastAsia" w:cs="仿宋_GB2312"/>
          <w:sz w:val="24"/>
          <w:szCs w:val="24"/>
          <w:lang w:val="zh-CN"/>
        </w:rPr>
      </w:pPr>
    </w:p>
    <w:p w:rsidR="00170FB3" w:rsidRDefault="00170FB3" w:rsidP="00170FB3">
      <w:pPr>
        <w:spacing w:line="360" w:lineRule="auto"/>
        <w:ind w:firstLineChars="200" w:firstLine="480"/>
        <w:rPr>
          <w:rFonts w:asciiTheme="minorEastAsia" w:hAnsiTheme="minorEastAsia" w:cs="仿宋_GB2312"/>
          <w:sz w:val="24"/>
          <w:szCs w:val="24"/>
          <w:lang w:val="zh-CN"/>
        </w:rPr>
      </w:pPr>
    </w:p>
    <w:p w:rsidR="00170FB3" w:rsidRDefault="00170FB3" w:rsidP="00170FB3">
      <w:pPr>
        <w:shd w:val="clear" w:color="auto" w:fill="FFFFFF"/>
        <w:spacing w:line="360" w:lineRule="auto"/>
        <w:ind w:right="240" w:firstLineChars="200" w:firstLine="480"/>
        <w:contextualSpacing/>
        <w:jc w:val="right"/>
        <w:rPr>
          <w:rFonts w:ascii="宋体" w:hAnsi="宋体" w:cs="黑体"/>
          <w:color w:val="000000"/>
          <w:sz w:val="24"/>
          <w:szCs w:val="24"/>
          <w:shd w:val="clear" w:color="auto" w:fill="FFFFFF"/>
        </w:rPr>
      </w:pPr>
      <w:r>
        <w:rPr>
          <w:rFonts w:ascii="宋体" w:hAnsi="宋体" w:cs="黑体" w:hint="eastAsia"/>
          <w:color w:val="000000"/>
          <w:sz w:val="24"/>
          <w:szCs w:val="24"/>
          <w:shd w:val="clear" w:color="auto" w:fill="FFFFFF"/>
        </w:rPr>
        <w:t>投标人：许昌市怡兴物业管理有限公司</w:t>
      </w:r>
    </w:p>
    <w:p w:rsidR="00170FB3" w:rsidRDefault="00170FB3" w:rsidP="00170FB3">
      <w:pPr>
        <w:shd w:val="clear" w:color="auto" w:fill="FFFFFF"/>
        <w:spacing w:line="360" w:lineRule="auto"/>
        <w:ind w:right="720" w:firstLineChars="2250" w:firstLine="5400"/>
        <w:contextualSpacing/>
        <w:rPr>
          <w:rFonts w:ascii="宋体" w:hAnsi="宋体" w:cs="黑体"/>
          <w:color w:val="000000"/>
          <w:sz w:val="24"/>
          <w:szCs w:val="24"/>
          <w:shd w:val="clear" w:color="auto" w:fill="FFFFFF"/>
        </w:rPr>
      </w:pPr>
      <w:r>
        <w:rPr>
          <w:rFonts w:ascii="宋体" w:hAnsi="宋体" w:cs="黑体" w:hint="eastAsia"/>
          <w:color w:val="000000"/>
          <w:sz w:val="24"/>
          <w:szCs w:val="24"/>
          <w:shd w:val="clear" w:color="auto" w:fill="FFFFFF"/>
        </w:rPr>
        <w:t>2019年12月8日</w:t>
      </w:r>
    </w:p>
    <w:p w:rsidR="00170FB3" w:rsidRPr="00B2067B" w:rsidRDefault="00170FB3" w:rsidP="00170FB3">
      <w:pPr>
        <w:spacing w:line="360" w:lineRule="auto"/>
        <w:ind w:firstLineChars="200" w:firstLine="480"/>
        <w:rPr>
          <w:rFonts w:asciiTheme="minorEastAsia" w:hAnsiTheme="minorEastAsia" w:cs="仿宋_GB2312"/>
          <w:sz w:val="24"/>
          <w:szCs w:val="24"/>
        </w:rPr>
      </w:pPr>
    </w:p>
    <w:p w:rsidR="00170FB3" w:rsidRDefault="00170FB3" w:rsidP="00170FB3">
      <w:pPr>
        <w:spacing w:line="360" w:lineRule="auto"/>
        <w:rPr>
          <w:sz w:val="24"/>
          <w:szCs w:val="24"/>
        </w:rPr>
      </w:pPr>
    </w:p>
    <w:p w:rsidR="00170FB3" w:rsidRDefault="00170FB3" w:rsidP="00170FB3">
      <w:pPr>
        <w:spacing w:line="360" w:lineRule="auto"/>
        <w:rPr>
          <w:sz w:val="24"/>
          <w:szCs w:val="24"/>
        </w:rPr>
      </w:pPr>
    </w:p>
    <w:p w:rsidR="00170FB3" w:rsidRDefault="00170FB3" w:rsidP="00170FB3">
      <w:pPr>
        <w:spacing w:line="360" w:lineRule="auto"/>
        <w:rPr>
          <w:sz w:val="24"/>
          <w:szCs w:val="24"/>
        </w:rPr>
      </w:pPr>
    </w:p>
    <w:p w:rsidR="00170FB3" w:rsidRDefault="00170FB3" w:rsidP="00170FB3">
      <w:pPr>
        <w:spacing w:line="360" w:lineRule="auto"/>
        <w:rPr>
          <w:sz w:val="24"/>
          <w:szCs w:val="24"/>
        </w:rPr>
      </w:pPr>
    </w:p>
    <w:p w:rsidR="00170FB3" w:rsidRDefault="00170FB3" w:rsidP="00170FB3">
      <w:pPr>
        <w:spacing w:line="360" w:lineRule="auto"/>
        <w:rPr>
          <w:sz w:val="24"/>
          <w:szCs w:val="24"/>
        </w:rPr>
      </w:pPr>
    </w:p>
    <w:p w:rsidR="00170FB3" w:rsidRDefault="00170FB3" w:rsidP="00170FB3">
      <w:pPr>
        <w:spacing w:line="360" w:lineRule="auto"/>
        <w:rPr>
          <w:sz w:val="24"/>
          <w:szCs w:val="24"/>
        </w:rPr>
      </w:pPr>
    </w:p>
    <w:p w:rsidR="00170FB3" w:rsidRPr="00170FB3" w:rsidRDefault="00170FB3" w:rsidP="00170FB3">
      <w:pPr>
        <w:spacing w:line="360" w:lineRule="auto"/>
        <w:rPr>
          <w:rFonts w:eastAsiaTheme="minorEastAsia"/>
          <w:sz w:val="24"/>
          <w:szCs w:val="24"/>
          <w:lang w:eastAsia="zh-CN"/>
        </w:rPr>
      </w:pPr>
    </w:p>
    <w:p w:rsidR="00170FB3" w:rsidRPr="00170FB3" w:rsidRDefault="00170FB3" w:rsidP="00170FB3">
      <w:pPr>
        <w:shd w:val="clear" w:color="auto" w:fill="FFFFFF"/>
        <w:spacing w:line="360" w:lineRule="auto"/>
        <w:contextualSpacing/>
        <w:jc w:val="center"/>
        <w:rPr>
          <w:rFonts w:asciiTheme="minorEastAsia" w:hAnsiTheme="minorEastAsia" w:cs="黑体"/>
          <w:b/>
          <w:bCs/>
          <w:color w:val="000000"/>
          <w:sz w:val="24"/>
          <w:szCs w:val="24"/>
          <w:shd w:val="clear" w:color="auto" w:fill="FFFFFF"/>
        </w:rPr>
      </w:pPr>
      <w:r w:rsidRPr="00170FB3">
        <w:rPr>
          <w:rFonts w:asciiTheme="minorEastAsia" w:hAnsiTheme="minorEastAsia" w:cs="黑体" w:hint="eastAsia"/>
          <w:b/>
          <w:bCs/>
          <w:color w:val="000000"/>
          <w:sz w:val="24"/>
          <w:szCs w:val="24"/>
          <w:shd w:val="clear" w:color="auto" w:fill="FFFFFF"/>
        </w:rPr>
        <w:t>二、关于对本次招标采购清单的承诺</w:t>
      </w:r>
    </w:p>
    <w:p w:rsidR="00170FB3" w:rsidRPr="001D7E7A" w:rsidRDefault="00170FB3" w:rsidP="00170FB3">
      <w:pPr>
        <w:shd w:val="clear" w:color="auto" w:fill="FFFFFF"/>
        <w:spacing w:line="360" w:lineRule="auto"/>
        <w:contextualSpacing/>
        <w:rPr>
          <w:rFonts w:asciiTheme="minorEastAsia" w:hAnsiTheme="minorEastAsia" w:cs="黑体"/>
          <w:bCs/>
          <w:color w:val="000000"/>
          <w:sz w:val="24"/>
          <w:szCs w:val="24"/>
          <w:shd w:val="clear" w:color="auto" w:fill="FFFFFF"/>
        </w:rPr>
      </w:pPr>
      <w:r w:rsidRPr="001D7E7A">
        <w:rPr>
          <w:rFonts w:asciiTheme="minorEastAsia" w:hAnsiTheme="minorEastAsia" w:cs="黑体" w:hint="eastAsia"/>
          <w:bCs/>
          <w:color w:val="000000"/>
          <w:sz w:val="24"/>
          <w:szCs w:val="24"/>
          <w:shd w:val="clear" w:color="auto" w:fill="FFFFFF"/>
        </w:rPr>
        <w:t>致：许昌市社会福利院</w:t>
      </w:r>
    </w:p>
    <w:p w:rsidR="00170FB3" w:rsidRDefault="00170FB3" w:rsidP="00170FB3">
      <w:pPr>
        <w:shd w:val="clear" w:color="auto" w:fill="FFFFFF"/>
        <w:spacing w:line="360" w:lineRule="auto"/>
        <w:ind w:firstLineChars="200" w:firstLine="480"/>
        <w:contextualSpacing/>
        <w:rPr>
          <w:rFonts w:ascii="宋体" w:hAnsi="宋体" w:cs="黑体"/>
          <w:color w:val="000000"/>
          <w:sz w:val="24"/>
          <w:szCs w:val="24"/>
          <w:shd w:val="clear" w:color="auto" w:fill="FFFFFF"/>
        </w:rPr>
      </w:pPr>
      <w:r w:rsidRPr="00EB1B90">
        <w:rPr>
          <w:rFonts w:ascii="宋体" w:hAnsi="宋体" w:cs="黑体" w:hint="eastAsia"/>
          <w:color w:val="000000"/>
          <w:sz w:val="24"/>
          <w:szCs w:val="24"/>
          <w:shd w:val="clear" w:color="auto" w:fill="FFFFFF"/>
        </w:rPr>
        <w:lastRenderedPageBreak/>
        <w:t>我公司充分了解招标文件物业服务人员配置和要求</w:t>
      </w:r>
      <w:r>
        <w:rPr>
          <w:rFonts w:ascii="宋体" w:hAnsi="宋体" w:cs="黑体" w:hint="eastAsia"/>
          <w:color w:val="000000"/>
          <w:sz w:val="24"/>
          <w:szCs w:val="24"/>
          <w:shd w:val="clear" w:color="auto" w:fill="FFFFFF"/>
        </w:rPr>
        <w:t>，并在中标后满足并</w:t>
      </w:r>
      <w:r w:rsidRPr="00EB1B90">
        <w:rPr>
          <w:rFonts w:ascii="宋体" w:hAnsi="宋体" w:cs="黑体" w:hint="eastAsia"/>
          <w:color w:val="000000"/>
          <w:sz w:val="24"/>
          <w:szCs w:val="24"/>
          <w:shd w:val="clear" w:color="auto" w:fill="FFFFFF"/>
        </w:rPr>
        <w:t>承诺：</w:t>
      </w:r>
    </w:p>
    <w:tbl>
      <w:tblPr>
        <w:tblW w:w="9395" w:type="dxa"/>
        <w:tblInd w:w="-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8"/>
        <w:gridCol w:w="1560"/>
        <w:gridCol w:w="708"/>
        <w:gridCol w:w="851"/>
        <w:gridCol w:w="850"/>
        <w:gridCol w:w="1985"/>
        <w:gridCol w:w="2693"/>
      </w:tblGrid>
      <w:tr w:rsidR="00170FB3" w:rsidRPr="001D7E7A" w:rsidTr="00F204B7">
        <w:trPr>
          <w:trHeight w:val="724"/>
        </w:trPr>
        <w:tc>
          <w:tcPr>
            <w:tcW w:w="748" w:type="dxa"/>
            <w:shd w:val="clear" w:color="auto" w:fill="FBD4B4"/>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bCs/>
                <w:color w:val="000000"/>
                <w:sz w:val="24"/>
                <w:szCs w:val="24"/>
              </w:rPr>
              <w:t>编号</w:t>
            </w:r>
          </w:p>
        </w:tc>
        <w:tc>
          <w:tcPr>
            <w:tcW w:w="1560" w:type="dxa"/>
            <w:shd w:val="clear" w:color="auto" w:fill="FBD4B4"/>
            <w:vAlign w:val="center"/>
          </w:tcPr>
          <w:p w:rsidR="00170FB3" w:rsidRPr="001D7E7A" w:rsidRDefault="00170FB3" w:rsidP="00F204B7">
            <w:pPr>
              <w:jc w:val="center"/>
              <w:rPr>
                <w:rFonts w:asciiTheme="minorEastAsia" w:hAnsiTheme="minorEastAsia" w:cs="仿宋"/>
                <w:bCs/>
                <w:color w:val="000000"/>
                <w:sz w:val="24"/>
                <w:szCs w:val="24"/>
              </w:rPr>
            </w:pPr>
            <w:r w:rsidRPr="001D7E7A">
              <w:rPr>
                <w:rFonts w:asciiTheme="minorEastAsia" w:hAnsiTheme="minorEastAsia" w:cs="仿宋" w:hint="eastAsia"/>
                <w:bCs/>
                <w:color w:val="000000"/>
                <w:sz w:val="24"/>
                <w:szCs w:val="24"/>
              </w:rPr>
              <w:t>岗位设置</w:t>
            </w:r>
          </w:p>
          <w:p w:rsidR="00170FB3" w:rsidRPr="001D7E7A" w:rsidRDefault="00170FB3" w:rsidP="00F204B7">
            <w:pPr>
              <w:jc w:val="center"/>
              <w:rPr>
                <w:rFonts w:asciiTheme="minorEastAsia" w:hAnsiTheme="minorEastAsia" w:cs="仿宋"/>
                <w:bCs/>
                <w:color w:val="000000"/>
                <w:sz w:val="24"/>
                <w:szCs w:val="24"/>
              </w:rPr>
            </w:pPr>
            <w:r w:rsidRPr="001D7E7A">
              <w:rPr>
                <w:rFonts w:asciiTheme="minorEastAsia" w:hAnsiTheme="minorEastAsia" w:cs="仿宋" w:hint="eastAsia"/>
                <w:bCs/>
                <w:color w:val="000000"/>
                <w:sz w:val="24"/>
                <w:szCs w:val="24"/>
              </w:rPr>
              <w:t>名称</w:t>
            </w:r>
          </w:p>
        </w:tc>
        <w:tc>
          <w:tcPr>
            <w:tcW w:w="708" w:type="dxa"/>
            <w:shd w:val="clear" w:color="auto" w:fill="FBD4B4"/>
            <w:vAlign w:val="center"/>
          </w:tcPr>
          <w:p w:rsidR="00170FB3" w:rsidRPr="001D7E7A" w:rsidRDefault="00170FB3" w:rsidP="00F204B7">
            <w:pPr>
              <w:jc w:val="center"/>
              <w:rPr>
                <w:rFonts w:asciiTheme="minorEastAsia" w:hAnsiTheme="minorEastAsia" w:cs="仿宋"/>
                <w:bCs/>
                <w:color w:val="000000"/>
                <w:sz w:val="24"/>
                <w:szCs w:val="24"/>
              </w:rPr>
            </w:pPr>
            <w:r w:rsidRPr="001D7E7A">
              <w:rPr>
                <w:rFonts w:asciiTheme="minorEastAsia" w:hAnsiTheme="minorEastAsia" w:cs="仿宋" w:hint="eastAsia"/>
                <w:bCs/>
                <w:color w:val="000000"/>
                <w:sz w:val="24"/>
                <w:szCs w:val="24"/>
              </w:rPr>
              <w:t>人数</w:t>
            </w:r>
          </w:p>
        </w:tc>
        <w:tc>
          <w:tcPr>
            <w:tcW w:w="851" w:type="dxa"/>
            <w:shd w:val="clear" w:color="auto" w:fill="FBD4B4"/>
            <w:vAlign w:val="center"/>
          </w:tcPr>
          <w:p w:rsidR="00170FB3" w:rsidRPr="001D7E7A" w:rsidRDefault="00170FB3" w:rsidP="00F204B7">
            <w:pPr>
              <w:jc w:val="center"/>
              <w:rPr>
                <w:rFonts w:asciiTheme="minorEastAsia" w:hAnsiTheme="minorEastAsia" w:cs="仿宋"/>
                <w:bCs/>
                <w:color w:val="000000"/>
                <w:sz w:val="24"/>
                <w:szCs w:val="24"/>
              </w:rPr>
            </w:pPr>
            <w:r w:rsidRPr="001D7E7A">
              <w:rPr>
                <w:rFonts w:asciiTheme="minorEastAsia" w:hAnsiTheme="minorEastAsia" w:cs="仿宋" w:hint="eastAsia"/>
                <w:bCs/>
                <w:color w:val="000000"/>
                <w:sz w:val="24"/>
                <w:szCs w:val="24"/>
              </w:rPr>
              <w:t>工作时间</w:t>
            </w:r>
          </w:p>
        </w:tc>
        <w:tc>
          <w:tcPr>
            <w:tcW w:w="850" w:type="dxa"/>
            <w:shd w:val="clear" w:color="auto" w:fill="FBD4B4"/>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每班人数</w:t>
            </w:r>
          </w:p>
        </w:tc>
        <w:tc>
          <w:tcPr>
            <w:tcW w:w="1985" w:type="dxa"/>
            <w:shd w:val="clear" w:color="auto" w:fill="FBD4B4"/>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执勤区域</w:t>
            </w:r>
          </w:p>
        </w:tc>
        <w:tc>
          <w:tcPr>
            <w:tcW w:w="2693" w:type="dxa"/>
            <w:shd w:val="clear" w:color="auto" w:fill="FBD4B4"/>
            <w:vAlign w:val="center"/>
          </w:tcPr>
          <w:p w:rsidR="00170FB3" w:rsidRPr="001D7E7A" w:rsidRDefault="00170FB3" w:rsidP="00F204B7">
            <w:pPr>
              <w:jc w:val="center"/>
              <w:rPr>
                <w:rFonts w:asciiTheme="minorEastAsia" w:hAnsiTheme="minorEastAsia" w:cs="仿宋"/>
                <w:bCs/>
                <w:color w:val="000000"/>
                <w:sz w:val="24"/>
                <w:szCs w:val="24"/>
              </w:rPr>
            </w:pPr>
            <w:r w:rsidRPr="001D7E7A">
              <w:rPr>
                <w:rFonts w:asciiTheme="minorEastAsia" w:hAnsiTheme="minorEastAsia" w:cs="仿宋" w:hint="eastAsia"/>
                <w:bCs/>
                <w:color w:val="000000"/>
                <w:sz w:val="24"/>
                <w:szCs w:val="24"/>
              </w:rPr>
              <w:t>岗位说明</w:t>
            </w:r>
          </w:p>
        </w:tc>
      </w:tr>
      <w:tr w:rsidR="00170FB3" w:rsidRPr="001D7E7A" w:rsidTr="00F204B7">
        <w:trPr>
          <w:trHeight w:val="1310"/>
        </w:trPr>
        <w:tc>
          <w:tcPr>
            <w:tcW w:w="74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001</w:t>
            </w:r>
          </w:p>
        </w:tc>
        <w:tc>
          <w:tcPr>
            <w:tcW w:w="156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项目主管</w:t>
            </w:r>
          </w:p>
        </w:tc>
        <w:tc>
          <w:tcPr>
            <w:tcW w:w="70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851"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8小时</w:t>
            </w:r>
          </w:p>
        </w:tc>
        <w:tc>
          <w:tcPr>
            <w:tcW w:w="85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1985"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许昌市社会福利院整体保安保洁服务区域</w:t>
            </w:r>
          </w:p>
        </w:tc>
        <w:tc>
          <w:tcPr>
            <w:tcW w:w="2693"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管理整个团队、负责采购人与物业团队工作协调、沟通；</w:t>
            </w:r>
          </w:p>
        </w:tc>
      </w:tr>
      <w:tr w:rsidR="00170FB3" w:rsidRPr="001D7E7A" w:rsidTr="00F204B7">
        <w:trPr>
          <w:trHeight w:val="1228"/>
        </w:trPr>
        <w:tc>
          <w:tcPr>
            <w:tcW w:w="74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002</w:t>
            </w:r>
          </w:p>
        </w:tc>
        <w:tc>
          <w:tcPr>
            <w:tcW w:w="156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消防操作员</w:t>
            </w:r>
          </w:p>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（必须具备初级或初级以上消防操作员证书）</w:t>
            </w:r>
          </w:p>
        </w:tc>
        <w:tc>
          <w:tcPr>
            <w:tcW w:w="70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3人</w:t>
            </w:r>
          </w:p>
        </w:tc>
        <w:tc>
          <w:tcPr>
            <w:tcW w:w="851"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24小时</w:t>
            </w:r>
          </w:p>
        </w:tc>
        <w:tc>
          <w:tcPr>
            <w:tcW w:w="85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1985"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消防控制室</w:t>
            </w:r>
          </w:p>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和监控室</w:t>
            </w:r>
          </w:p>
        </w:tc>
        <w:tc>
          <w:tcPr>
            <w:tcW w:w="2693"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保证监控和消防设备的正常运行及时发现问题及时上报、记录</w:t>
            </w:r>
          </w:p>
        </w:tc>
      </w:tr>
      <w:tr w:rsidR="00170FB3" w:rsidRPr="001D7E7A" w:rsidTr="00F204B7">
        <w:trPr>
          <w:trHeight w:val="962"/>
        </w:trPr>
        <w:tc>
          <w:tcPr>
            <w:tcW w:w="74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003</w:t>
            </w:r>
          </w:p>
        </w:tc>
        <w:tc>
          <w:tcPr>
            <w:tcW w:w="156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color w:val="000000"/>
                <w:sz w:val="24"/>
                <w:szCs w:val="24"/>
              </w:rPr>
              <w:t>保洁</w:t>
            </w:r>
          </w:p>
        </w:tc>
        <w:tc>
          <w:tcPr>
            <w:tcW w:w="70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color w:val="000000"/>
                <w:sz w:val="24"/>
                <w:szCs w:val="24"/>
              </w:rPr>
              <w:t>4</w:t>
            </w:r>
            <w:r w:rsidRPr="001D7E7A">
              <w:rPr>
                <w:rFonts w:asciiTheme="minorEastAsia" w:hAnsiTheme="minorEastAsia" w:cs="仿宋" w:hint="eastAsia"/>
                <w:color w:val="000000"/>
                <w:sz w:val="24"/>
                <w:szCs w:val="24"/>
              </w:rPr>
              <w:t>人</w:t>
            </w:r>
          </w:p>
        </w:tc>
        <w:tc>
          <w:tcPr>
            <w:tcW w:w="851"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8小时</w:t>
            </w:r>
          </w:p>
        </w:tc>
        <w:tc>
          <w:tcPr>
            <w:tcW w:w="85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4人</w:t>
            </w:r>
          </w:p>
        </w:tc>
        <w:tc>
          <w:tcPr>
            <w:tcW w:w="1985"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color w:val="000000"/>
                <w:sz w:val="24"/>
                <w:szCs w:val="24"/>
              </w:rPr>
              <w:t>福利院室外</w:t>
            </w:r>
            <w:r w:rsidRPr="001D7E7A">
              <w:rPr>
                <w:rFonts w:asciiTheme="minorEastAsia" w:hAnsiTheme="minorEastAsia" w:cs="仿宋" w:hint="eastAsia"/>
                <w:color w:val="000000"/>
                <w:sz w:val="24"/>
                <w:szCs w:val="24"/>
              </w:rPr>
              <w:t>、</w:t>
            </w:r>
            <w:r w:rsidRPr="001D7E7A">
              <w:rPr>
                <w:rFonts w:asciiTheme="minorEastAsia" w:hAnsiTheme="minorEastAsia" w:cs="仿宋"/>
                <w:color w:val="000000"/>
                <w:sz w:val="24"/>
                <w:szCs w:val="24"/>
              </w:rPr>
              <w:t>室内区域</w:t>
            </w:r>
          </w:p>
        </w:tc>
        <w:tc>
          <w:tcPr>
            <w:tcW w:w="2693"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color w:val="000000"/>
                <w:sz w:val="24"/>
                <w:szCs w:val="24"/>
              </w:rPr>
              <w:t>保证福利院室内</w:t>
            </w:r>
            <w:r w:rsidRPr="001D7E7A">
              <w:rPr>
                <w:rFonts w:asciiTheme="minorEastAsia" w:hAnsiTheme="minorEastAsia" w:cs="仿宋" w:hint="eastAsia"/>
                <w:color w:val="000000"/>
                <w:sz w:val="24"/>
                <w:szCs w:val="24"/>
              </w:rPr>
              <w:t>、</w:t>
            </w:r>
            <w:r w:rsidRPr="001D7E7A">
              <w:rPr>
                <w:rFonts w:asciiTheme="minorEastAsia" w:hAnsiTheme="minorEastAsia" w:cs="仿宋"/>
                <w:color w:val="000000"/>
                <w:sz w:val="24"/>
                <w:szCs w:val="24"/>
              </w:rPr>
              <w:t>室外区域的保洁</w:t>
            </w:r>
            <w:r w:rsidRPr="001D7E7A">
              <w:rPr>
                <w:rFonts w:asciiTheme="minorEastAsia" w:hAnsiTheme="minorEastAsia" w:cs="仿宋" w:hint="eastAsia"/>
                <w:color w:val="000000"/>
                <w:sz w:val="24"/>
                <w:szCs w:val="24"/>
              </w:rPr>
              <w:t>、</w:t>
            </w:r>
            <w:r w:rsidRPr="001D7E7A">
              <w:rPr>
                <w:rFonts w:asciiTheme="minorEastAsia" w:hAnsiTheme="minorEastAsia" w:cs="仿宋"/>
                <w:color w:val="000000"/>
                <w:sz w:val="24"/>
                <w:szCs w:val="24"/>
              </w:rPr>
              <w:t>垃圾清运等工作</w:t>
            </w:r>
          </w:p>
        </w:tc>
      </w:tr>
      <w:tr w:rsidR="00170FB3" w:rsidRPr="001D7E7A" w:rsidTr="00F204B7">
        <w:trPr>
          <w:trHeight w:val="720"/>
        </w:trPr>
        <w:tc>
          <w:tcPr>
            <w:tcW w:w="74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004</w:t>
            </w:r>
          </w:p>
        </w:tc>
        <w:tc>
          <w:tcPr>
            <w:tcW w:w="156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保安</w:t>
            </w:r>
          </w:p>
        </w:tc>
        <w:tc>
          <w:tcPr>
            <w:tcW w:w="70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color w:val="000000"/>
                <w:sz w:val="24"/>
                <w:szCs w:val="24"/>
              </w:rPr>
              <w:t>3</w:t>
            </w:r>
            <w:r w:rsidRPr="001D7E7A">
              <w:rPr>
                <w:rFonts w:asciiTheme="minorEastAsia" w:hAnsiTheme="minorEastAsia" w:cs="仿宋" w:hint="eastAsia"/>
                <w:color w:val="000000"/>
                <w:sz w:val="24"/>
                <w:szCs w:val="24"/>
              </w:rPr>
              <w:t>人</w:t>
            </w:r>
          </w:p>
        </w:tc>
        <w:tc>
          <w:tcPr>
            <w:tcW w:w="851"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color w:val="000000"/>
                <w:sz w:val="24"/>
                <w:szCs w:val="24"/>
              </w:rPr>
              <w:t>24</w:t>
            </w:r>
            <w:r w:rsidRPr="001D7E7A">
              <w:rPr>
                <w:rFonts w:asciiTheme="minorEastAsia" w:hAnsiTheme="minorEastAsia" w:cs="仿宋" w:hint="eastAsia"/>
                <w:color w:val="000000"/>
                <w:sz w:val="24"/>
                <w:szCs w:val="24"/>
              </w:rPr>
              <w:t>小时</w:t>
            </w:r>
          </w:p>
        </w:tc>
        <w:tc>
          <w:tcPr>
            <w:tcW w:w="85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1985"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color w:val="000000"/>
                <w:sz w:val="24"/>
                <w:szCs w:val="24"/>
              </w:rPr>
              <w:t>福利院院内</w:t>
            </w:r>
          </w:p>
        </w:tc>
        <w:tc>
          <w:tcPr>
            <w:tcW w:w="2693"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负责安全维护、出入登记</w:t>
            </w:r>
          </w:p>
        </w:tc>
      </w:tr>
      <w:tr w:rsidR="00170FB3" w:rsidRPr="001D7E7A" w:rsidTr="00F204B7">
        <w:trPr>
          <w:trHeight w:val="623"/>
        </w:trPr>
        <w:tc>
          <w:tcPr>
            <w:tcW w:w="74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0</w:t>
            </w:r>
            <w:r w:rsidRPr="001D7E7A">
              <w:rPr>
                <w:rFonts w:asciiTheme="minorEastAsia" w:hAnsiTheme="minorEastAsia" w:cs="仿宋"/>
                <w:color w:val="000000"/>
                <w:sz w:val="24"/>
                <w:szCs w:val="24"/>
              </w:rPr>
              <w:t>05</w:t>
            </w:r>
          </w:p>
        </w:tc>
        <w:tc>
          <w:tcPr>
            <w:tcW w:w="156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水电工</w:t>
            </w:r>
          </w:p>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（须具备电工证）</w:t>
            </w:r>
          </w:p>
        </w:tc>
        <w:tc>
          <w:tcPr>
            <w:tcW w:w="708"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851"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8小时</w:t>
            </w:r>
          </w:p>
        </w:tc>
        <w:tc>
          <w:tcPr>
            <w:tcW w:w="850" w:type="dxa"/>
            <w:vAlign w:val="center"/>
          </w:tcPr>
          <w:p w:rsidR="00170FB3" w:rsidRPr="001D7E7A" w:rsidRDefault="00170FB3" w:rsidP="00F204B7">
            <w:pPr>
              <w:jc w:val="cente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1人</w:t>
            </w:r>
          </w:p>
        </w:tc>
        <w:tc>
          <w:tcPr>
            <w:tcW w:w="1985"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color w:val="000000"/>
                <w:sz w:val="24"/>
                <w:szCs w:val="24"/>
              </w:rPr>
              <w:t>福利院院内</w:t>
            </w:r>
          </w:p>
        </w:tc>
        <w:tc>
          <w:tcPr>
            <w:tcW w:w="2693" w:type="dxa"/>
            <w:vAlign w:val="center"/>
          </w:tcPr>
          <w:p w:rsidR="00170FB3" w:rsidRPr="001D7E7A" w:rsidRDefault="00170FB3" w:rsidP="00F204B7">
            <w:pPr>
              <w:rPr>
                <w:rFonts w:asciiTheme="minorEastAsia" w:hAnsiTheme="minorEastAsia" w:cs="仿宋"/>
                <w:color w:val="000000"/>
                <w:sz w:val="24"/>
                <w:szCs w:val="24"/>
              </w:rPr>
            </w:pPr>
            <w:r w:rsidRPr="001D7E7A">
              <w:rPr>
                <w:rFonts w:asciiTheme="minorEastAsia" w:hAnsiTheme="minorEastAsia" w:cs="仿宋" w:hint="eastAsia"/>
                <w:color w:val="000000"/>
                <w:sz w:val="24"/>
                <w:szCs w:val="24"/>
              </w:rPr>
              <w:t>负责福利院内日常水电及特种设备维护。</w:t>
            </w:r>
          </w:p>
        </w:tc>
      </w:tr>
      <w:tr w:rsidR="00170FB3" w:rsidRPr="001D7E7A" w:rsidTr="00F204B7">
        <w:trPr>
          <w:trHeight w:val="632"/>
        </w:trPr>
        <w:tc>
          <w:tcPr>
            <w:tcW w:w="9395" w:type="dxa"/>
            <w:gridSpan w:val="7"/>
            <w:vAlign w:val="center"/>
          </w:tcPr>
          <w:p w:rsidR="00170FB3" w:rsidRPr="001D7E7A" w:rsidRDefault="00170FB3" w:rsidP="00F204B7">
            <w:pPr>
              <w:rPr>
                <w:rFonts w:asciiTheme="minorEastAsia" w:hAnsiTheme="minorEastAsia" w:cs="仿宋"/>
                <w:sz w:val="24"/>
                <w:szCs w:val="24"/>
              </w:rPr>
            </w:pPr>
            <w:r w:rsidRPr="001D7E7A">
              <w:rPr>
                <w:rFonts w:asciiTheme="minorEastAsia" w:hAnsiTheme="minorEastAsia" w:cs="仿宋" w:hint="eastAsia"/>
                <w:sz w:val="24"/>
                <w:szCs w:val="24"/>
              </w:rPr>
              <w:t>共计：1</w:t>
            </w:r>
            <w:r w:rsidRPr="001D7E7A">
              <w:rPr>
                <w:rFonts w:asciiTheme="minorEastAsia" w:hAnsiTheme="minorEastAsia" w:cs="仿宋"/>
                <w:sz w:val="24"/>
                <w:szCs w:val="24"/>
              </w:rPr>
              <w:t>2</w:t>
            </w:r>
            <w:r w:rsidRPr="001D7E7A">
              <w:rPr>
                <w:rFonts w:asciiTheme="minorEastAsia" w:hAnsiTheme="minorEastAsia" w:cs="仿宋" w:hint="eastAsia"/>
                <w:sz w:val="24"/>
                <w:szCs w:val="24"/>
              </w:rPr>
              <w:t>人</w:t>
            </w:r>
          </w:p>
        </w:tc>
      </w:tr>
    </w:tbl>
    <w:p w:rsidR="00170FB3" w:rsidRPr="00B2067B" w:rsidRDefault="00170FB3" w:rsidP="00170FB3">
      <w:pPr>
        <w:shd w:val="clear" w:color="auto" w:fill="FFFFFF"/>
        <w:spacing w:line="360" w:lineRule="auto"/>
        <w:contextualSpacing/>
        <w:rPr>
          <w:rFonts w:ascii="楷体" w:eastAsia="楷体" w:hAnsi="楷体" w:cs="宋体"/>
          <w:color w:val="000000"/>
          <w:sz w:val="24"/>
          <w:szCs w:val="24"/>
        </w:rPr>
      </w:pPr>
    </w:p>
    <w:p w:rsidR="00170FB3" w:rsidRDefault="00170FB3" w:rsidP="00170FB3">
      <w:pPr>
        <w:spacing w:line="360" w:lineRule="auto"/>
        <w:rPr>
          <w:sz w:val="24"/>
          <w:szCs w:val="24"/>
        </w:rPr>
      </w:pPr>
    </w:p>
    <w:p w:rsidR="00170FB3" w:rsidRDefault="00170FB3" w:rsidP="00170FB3">
      <w:pPr>
        <w:spacing w:line="360" w:lineRule="auto"/>
        <w:rPr>
          <w:sz w:val="24"/>
          <w:szCs w:val="24"/>
        </w:rPr>
      </w:pPr>
    </w:p>
    <w:p w:rsidR="00170FB3" w:rsidRDefault="00170FB3" w:rsidP="00170FB3">
      <w:pPr>
        <w:spacing w:line="360" w:lineRule="auto"/>
        <w:rPr>
          <w:sz w:val="24"/>
          <w:szCs w:val="24"/>
        </w:rPr>
      </w:pPr>
    </w:p>
    <w:p w:rsidR="00170FB3" w:rsidRDefault="00170FB3" w:rsidP="00170FB3">
      <w:pPr>
        <w:spacing w:line="360" w:lineRule="auto"/>
        <w:rPr>
          <w:sz w:val="24"/>
          <w:szCs w:val="24"/>
        </w:rPr>
      </w:pPr>
    </w:p>
    <w:p w:rsidR="00170FB3" w:rsidRDefault="00170FB3" w:rsidP="00170FB3">
      <w:pPr>
        <w:spacing w:line="360" w:lineRule="auto"/>
        <w:rPr>
          <w:sz w:val="24"/>
          <w:szCs w:val="24"/>
        </w:rPr>
      </w:pPr>
    </w:p>
    <w:p w:rsidR="00170FB3" w:rsidRDefault="00170FB3" w:rsidP="00170FB3">
      <w:pPr>
        <w:shd w:val="clear" w:color="auto" w:fill="FFFFFF"/>
        <w:spacing w:line="360" w:lineRule="auto"/>
        <w:ind w:right="240" w:firstLineChars="200" w:firstLine="480"/>
        <w:contextualSpacing/>
        <w:jc w:val="right"/>
        <w:rPr>
          <w:rFonts w:ascii="宋体" w:hAnsi="宋体" w:cs="黑体"/>
          <w:color w:val="000000"/>
          <w:sz w:val="24"/>
          <w:szCs w:val="24"/>
          <w:shd w:val="clear" w:color="auto" w:fill="FFFFFF"/>
        </w:rPr>
      </w:pPr>
      <w:r>
        <w:rPr>
          <w:rFonts w:ascii="宋体" w:hAnsi="宋体" w:cs="黑体" w:hint="eastAsia"/>
          <w:color w:val="000000"/>
          <w:sz w:val="24"/>
          <w:szCs w:val="24"/>
          <w:shd w:val="clear" w:color="auto" w:fill="FFFFFF"/>
        </w:rPr>
        <w:t>投标人：许昌市怡兴物业管理有限公司</w:t>
      </w:r>
    </w:p>
    <w:p w:rsidR="00170FB3" w:rsidRDefault="00170FB3" w:rsidP="00170FB3">
      <w:pPr>
        <w:shd w:val="clear" w:color="auto" w:fill="FFFFFF"/>
        <w:spacing w:line="360" w:lineRule="auto"/>
        <w:ind w:right="720" w:firstLineChars="2250" w:firstLine="5400"/>
        <w:contextualSpacing/>
        <w:rPr>
          <w:rFonts w:ascii="宋体" w:hAnsi="宋体" w:cs="黑体"/>
          <w:color w:val="000000"/>
          <w:sz w:val="24"/>
          <w:szCs w:val="24"/>
          <w:shd w:val="clear" w:color="auto" w:fill="FFFFFF"/>
        </w:rPr>
      </w:pPr>
      <w:r>
        <w:rPr>
          <w:rFonts w:ascii="宋体" w:hAnsi="宋体" w:cs="黑体" w:hint="eastAsia"/>
          <w:color w:val="000000"/>
          <w:sz w:val="24"/>
          <w:szCs w:val="24"/>
          <w:shd w:val="clear" w:color="auto" w:fill="FFFFFF"/>
        </w:rPr>
        <w:t>2019年12月8日</w:t>
      </w:r>
    </w:p>
    <w:p w:rsidR="00170FB3" w:rsidRDefault="00170FB3" w:rsidP="00170FB3">
      <w:pPr>
        <w:spacing w:line="360" w:lineRule="auto"/>
        <w:rPr>
          <w:sz w:val="24"/>
          <w:szCs w:val="24"/>
        </w:rPr>
      </w:pPr>
    </w:p>
    <w:p w:rsidR="00170FB3" w:rsidRDefault="00170FB3" w:rsidP="00170FB3">
      <w:pPr>
        <w:spacing w:line="360" w:lineRule="auto"/>
        <w:rPr>
          <w:sz w:val="24"/>
          <w:szCs w:val="24"/>
        </w:rPr>
      </w:pPr>
    </w:p>
    <w:p w:rsidR="00170FB3" w:rsidRPr="00170FB3" w:rsidRDefault="00170FB3" w:rsidP="00170FB3">
      <w:pPr>
        <w:spacing w:line="360" w:lineRule="auto"/>
        <w:rPr>
          <w:rFonts w:eastAsiaTheme="minorEastAsia"/>
          <w:sz w:val="24"/>
          <w:szCs w:val="24"/>
          <w:lang w:eastAsia="zh-CN"/>
        </w:rPr>
      </w:pPr>
    </w:p>
    <w:p w:rsidR="00170FB3" w:rsidRPr="00170FB3" w:rsidRDefault="00170FB3" w:rsidP="00170FB3">
      <w:pPr>
        <w:spacing w:line="360" w:lineRule="auto"/>
        <w:ind w:firstLineChars="200" w:firstLine="482"/>
        <w:contextualSpacing/>
        <w:jc w:val="center"/>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b/>
          <w:sz w:val="24"/>
          <w:szCs w:val="24"/>
          <w:lang w:val="zh-CN"/>
        </w:rPr>
        <w:t>三、关于本次招标服务标准、期限、效率等要求的承诺</w:t>
      </w:r>
    </w:p>
    <w:p w:rsidR="00170FB3" w:rsidRPr="00170FB3" w:rsidRDefault="00170FB3" w:rsidP="00170FB3">
      <w:pPr>
        <w:spacing w:line="360" w:lineRule="auto"/>
        <w:contextualSpacing/>
        <w:rPr>
          <w:rFonts w:asciiTheme="minorEastAsia" w:eastAsiaTheme="minorEastAsia" w:hAnsiTheme="minorEastAsia" w:cs="宋体"/>
          <w:sz w:val="24"/>
          <w:szCs w:val="24"/>
          <w:lang w:val="zh-CN"/>
        </w:rPr>
      </w:pPr>
      <w:r w:rsidRPr="00170FB3">
        <w:rPr>
          <w:rFonts w:asciiTheme="minorEastAsia" w:eastAsiaTheme="minorEastAsia" w:hAnsiTheme="minorEastAsia" w:cs="宋体"/>
          <w:sz w:val="24"/>
          <w:szCs w:val="24"/>
          <w:lang w:val="zh-CN"/>
        </w:rPr>
        <w:t>致</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cs="宋体"/>
          <w:sz w:val="24"/>
          <w:szCs w:val="24"/>
          <w:lang w:val="zh-CN"/>
        </w:rPr>
        <w:t>许昌市社会福利院</w:t>
      </w:r>
    </w:p>
    <w:p w:rsidR="00170FB3" w:rsidRPr="00170FB3" w:rsidRDefault="00170FB3" w:rsidP="00170FB3">
      <w:pPr>
        <w:spacing w:line="360" w:lineRule="auto"/>
        <w:ind w:firstLineChars="200" w:firstLine="480"/>
        <w:contextualSpacing/>
        <w:rPr>
          <w:rFonts w:asciiTheme="minorEastAsia" w:eastAsiaTheme="minorEastAsia" w:hAnsiTheme="minorEastAsia" w:cs="宋体"/>
          <w:sz w:val="24"/>
          <w:szCs w:val="24"/>
          <w:lang w:val="zh-CN"/>
        </w:rPr>
      </w:pPr>
      <w:r w:rsidRPr="00170FB3">
        <w:rPr>
          <w:rFonts w:asciiTheme="minorEastAsia" w:eastAsiaTheme="minorEastAsia" w:hAnsiTheme="minorEastAsia" w:cs="宋体" w:hint="eastAsia"/>
          <w:sz w:val="24"/>
          <w:szCs w:val="24"/>
          <w:lang w:val="zh-CN"/>
        </w:rPr>
        <w:lastRenderedPageBreak/>
        <w:t>我公司已充分了解并知晓此次招标文件中的服务内容，承诺并满足服务内容的要求，特作出如下承诺：</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本项目服务人员标准：</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 xml:space="preserve">1.项目主管要求 </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w:t>
      </w:r>
      <w:r w:rsidRPr="00170FB3">
        <w:rPr>
          <w:rFonts w:asciiTheme="minorEastAsia" w:eastAsiaTheme="minorEastAsia" w:hAnsiTheme="minorEastAsia" w:cs="宋体"/>
          <w:sz w:val="24"/>
          <w:szCs w:val="24"/>
          <w:lang w:val="zh-CN"/>
        </w:rPr>
        <w:t>.1</w:t>
      </w:r>
      <w:r w:rsidRPr="00170FB3">
        <w:rPr>
          <w:rFonts w:asciiTheme="minorEastAsia" w:eastAsiaTheme="minorEastAsia" w:hAnsiTheme="minorEastAsia" w:cs="宋体" w:hint="eastAsia"/>
          <w:sz w:val="24"/>
          <w:szCs w:val="24"/>
          <w:lang w:val="zh-CN"/>
        </w:rPr>
        <w:t>具有较强的沟通、协调能力。</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sz w:val="24"/>
          <w:szCs w:val="24"/>
          <w:lang w:val="zh-CN"/>
        </w:rPr>
        <w:t>1.2具有大专及以上学历</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cs="宋体"/>
          <w:sz w:val="24"/>
          <w:szCs w:val="24"/>
          <w:lang w:val="zh-CN"/>
        </w:rPr>
        <w:t>不要求专业</w:t>
      </w:r>
      <w:r w:rsidRPr="00170FB3">
        <w:rPr>
          <w:rFonts w:asciiTheme="minorEastAsia" w:eastAsiaTheme="minorEastAsia" w:hAnsiTheme="minorEastAsia" w:cs="宋体" w:hint="eastAsia"/>
          <w:sz w:val="24"/>
          <w:szCs w:val="24"/>
          <w:lang w:val="zh-CN"/>
        </w:rPr>
        <w:t>。</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2 保洁、保安人员</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2.1 保安、保洁年龄在25-50周岁之间，身体健康；保安人员要求</w:t>
      </w:r>
      <w:r w:rsidRPr="00170FB3">
        <w:rPr>
          <w:rFonts w:asciiTheme="minorEastAsia" w:eastAsiaTheme="minorEastAsia" w:hAnsiTheme="minorEastAsia" w:cs="宋体"/>
          <w:sz w:val="24"/>
          <w:szCs w:val="24"/>
          <w:lang w:val="zh-CN"/>
        </w:rPr>
        <w:t>男性，</w:t>
      </w:r>
      <w:r w:rsidRPr="00170FB3">
        <w:rPr>
          <w:rFonts w:asciiTheme="minorEastAsia" w:eastAsiaTheme="minorEastAsia" w:hAnsiTheme="minorEastAsia" w:cs="宋体" w:hint="eastAsia"/>
          <w:sz w:val="24"/>
          <w:szCs w:val="24"/>
          <w:lang w:val="zh-CN"/>
        </w:rPr>
        <w:t>身高在170cm以上；</w:t>
      </w:r>
      <w:r w:rsidRPr="00170FB3">
        <w:rPr>
          <w:rFonts w:asciiTheme="minorEastAsia" w:eastAsiaTheme="minorEastAsia" w:hAnsiTheme="minorEastAsia" w:cs="宋体"/>
          <w:sz w:val="24"/>
          <w:szCs w:val="24"/>
          <w:lang w:val="zh-CN"/>
        </w:rPr>
        <w:t>保洁人员男女均可</w:t>
      </w:r>
      <w:r w:rsidRPr="00170FB3">
        <w:rPr>
          <w:rFonts w:asciiTheme="minorEastAsia" w:eastAsiaTheme="minorEastAsia" w:hAnsiTheme="minorEastAsia" w:cs="宋体" w:hint="eastAsia"/>
          <w:sz w:val="24"/>
          <w:szCs w:val="24"/>
          <w:lang w:val="zh-CN"/>
        </w:rPr>
        <w:t>，无身高</w:t>
      </w:r>
      <w:r w:rsidRPr="00170FB3">
        <w:rPr>
          <w:rFonts w:asciiTheme="minorEastAsia" w:eastAsiaTheme="minorEastAsia" w:hAnsiTheme="minorEastAsia" w:cs="宋体"/>
          <w:sz w:val="24"/>
          <w:szCs w:val="24"/>
          <w:lang w:val="zh-CN"/>
        </w:rPr>
        <w:t>要求。</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2.2</w:t>
      </w:r>
      <w:r w:rsidRPr="00170FB3">
        <w:rPr>
          <w:rFonts w:asciiTheme="minorEastAsia" w:eastAsiaTheme="minorEastAsia" w:hAnsiTheme="minorEastAsia" w:cs="宋体"/>
          <w:sz w:val="24"/>
          <w:szCs w:val="24"/>
          <w:lang w:val="zh-CN"/>
        </w:rPr>
        <w:t xml:space="preserve"> </w:t>
      </w:r>
      <w:r w:rsidRPr="00170FB3">
        <w:rPr>
          <w:rFonts w:asciiTheme="minorEastAsia" w:eastAsiaTheme="minorEastAsia" w:hAnsiTheme="minorEastAsia" w:cs="宋体" w:hint="eastAsia"/>
          <w:sz w:val="24"/>
          <w:szCs w:val="24"/>
          <w:lang w:val="zh-CN"/>
        </w:rPr>
        <w:t>保安队伍应政治合格、训练有素、纪律严明。</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2.3保安部要制定严格的训练计划，每周至少训练一次(队列、纪律、制度)，使保安人员做到着装整齐、姿态良好、态度和蔼有礼貌，处理事务有原则，又有一定灵活性。</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2.4保安人员要无不良嗜好，品行端正。</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3、物业服务项目、定义及标准要求</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3.1房屋建筑的日常管理、养护、维修；</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3.2为保证房屋原有完好等级和正常使用，进行日常养护和及时修复小损小坏等房屋维修管理工作。</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3.3房屋建筑日常管理、养护、维修标准及要求</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3.3.1每年进行一次房屋安全普查，保证房屋完好率达到100%；</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3.3.2要爱护办公楼内设施，未经采购人批准，不得对办公楼结构、设施等进行改动；</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3.3.3办公单位名录、办公室标志牌设置准确、无遗漏，并能按办公室变化及时更换标志牌。</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3.3.4办公楼全部地面(地砖、大理石砖)保持完整，无破损、划痕，完好率98％以上，每月巡查一次。内外墙面保持完整，无破损、脱皮、脱落现象，完好率在98％以上。发现破损、脱皮、脱落等情况或接到报修后，应及时进行维修。每月巡查一次。</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lastRenderedPageBreak/>
        <w:t xml:space="preserve">3.3.5天花板保持完整，无变形、破损、污染、脱落现象，完好率98％以上。天花板出现变形、破损、污染、脱落时，应及时维修。每月巡查一次。  </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3.3.6每月巡查屋顶一次，检查屋顶有无破损、裂缝，漏水。若发现应有专业公司进行维修。</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 xml:space="preserve">3.3.7每月巡查办公楼内全部门窗，查看门窗开启是否自如、关闭严紧，玻璃保持完好，无破损、松动现象。若发现这些问题或接到报修后应及时修理，门窗完好率应在98％以上。    </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3.3.8 小五金件的修理、更换，包括门窗把手、锁具、窗帘吊件。</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3.3.9 接到报修后，15分钟内维修人员应到达现场。</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3.4院区范围内的卫生保洁；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3.4.1办公室卫生保洁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3.4.2办公室内家具、用品、设施、地面等清洁光亮；</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3.4.3办公室内物品摆放整齐；</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3.4.4室内花草植物茂盛、无尘土；</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3.4.5室内温度保持在国家规定的标准；</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3.4.6严守机密，不翻阅文件、抽屉、文件柜等。</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3.5公共区域卫生保洁公共区域包括：办公楼大厅、大门、楼道、楼梯及上述部位内所有设施。</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4、用品及饰物</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4.1地面光亮无水迹、污染，地毯、地面无杂物、无卷边开裂；</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4.2楼梯、走廊、指示牌、门牌、通风窗口、地角线、墙壁、柱子、顶板无尘、无污物；</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 xml:space="preserve">4.3垃圾筒内垃圾不超过1/3，并摆放整齐，外观二次 </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4.4花盆外观干净，花叶无尘土，花盆内无杂物；</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4.5玻璃、门窗无污染、水迹、裂痕，有明显安全标志；</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4.6厅堂无蚊虫；</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4.7灯饰和其他饰物无尘土、破损；</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lastRenderedPageBreak/>
        <w:t>4.8大厅入口地台、梯级、墙壁表面、所有玻璃门窗及设施无尘土，大理石墙面光亮、无污染、水迹。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4.9大厅大理石地面每月保养一次，保持原材质原貌。</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4.10楼梯扶手、玻璃栏板、栏杆、窗台每日搽抹一次，保持干净。</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5、卫生间保洁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5.1门窗隔板无尘、无污、无杂物；</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5.2玻璃、镜面明亮无水迹；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5.3地面墙角无尘、无污、无杂物、无蛛网、无水迹；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5.4面池、龙头、无杂物，电镀明亮；</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5.5便池无尘、无污、无杂物，小便池内香球及时更换；</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5.6桶内垃圾不超过1/2即清理；</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5.7设备（烘手器、灯、开关、暖气、通风口、门锁）无尘、无污；</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5.8空气清新、无异味；</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5.9保证卫生纸、洗手液常供应，烘干器正常使用。</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6、 餐厅保洁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 xml:space="preserve">6.1地面无杂物、无油污、无积水，保持地砖原有光泽 </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6.2餐桌椅摆放整齐，保持餐桌椅面、背、腿清洁；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6.3门窗保持明亮、无灰尘、无手印；</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6.4水池做到节门不滴漏，池子内外清洁，保持下水畅通；</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6.5保温餐台摆放整齐，无水印，表面光洁透明；</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6.6餐厅无蚊蝇、无蟑螂、无鼠害；</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6.7空调无灰尘污染，保证运转正常；</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6.8电源开关无污点尘土。</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6</w:t>
      </w:r>
      <w:r w:rsidRPr="00170FB3">
        <w:rPr>
          <w:rFonts w:asciiTheme="minorEastAsia" w:eastAsiaTheme="minorEastAsia" w:hAnsiTheme="minorEastAsia" w:cs="宋体"/>
          <w:sz w:val="24"/>
          <w:szCs w:val="24"/>
          <w:lang w:val="zh-CN"/>
        </w:rPr>
        <w:t>.9抽油烟机</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cs="宋体"/>
          <w:sz w:val="24"/>
          <w:szCs w:val="24"/>
          <w:lang w:val="zh-CN"/>
        </w:rPr>
        <w:t>抽风机等每周应至少清洁一次</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cs="宋体"/>
          <w:sz w:val="24"/>
          <w:szCs w:val="24"/>
          <w:lang w:val="zh-CN"/>
        </w:rPr>
        <w:t>确保无油污</w:t>
      </w:r>
      <w:r w:rsidRPr="00170FB3">
        <w:rPr>
          <w:rFonts w:asciiTheme="minorEastAsia" w:eastAsiaTheme="minorEastAsia" w:hAnsiTheme="minorEastAsia" w:cs="宋体" w:hint="eastAsia"/>
          <w:sz w:val="24"/>
          <w:szCs w:val="24"/>
          <w:lang w:val="zh-CN"/>
        </w:rPr>
        <w:t>。</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7、电梯间保洁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7.1电梯门表面、轿箱内壁、指示牌无尘土、印迹，表面光亮；</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7.2电梯天花板、门禁无尘土；</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7.3井道、槽底清洁，无杂物；</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lastRenderedPageBreak/>
        <w:t>7.4电梯大厅、走廊表面干净、明亮。</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8、外场保洁，外场保洁主要包括：大门前、室外区域、通道的卫生管理。</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8.1室外地面清洁无废弃物；</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8.1.1保洁重点是烟头、废纸等，随时捡拾入桶；</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8.1.3垃圾清运及时，无蚊蝇滋生；</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8.2冬季扫雪及时，地面无积雪。</w:t>
      </w:r>
    </w:p>
    <w:p w:rsidR="00170FB3" w:rsidRPr="00170FB3" w:rsidRDefault="00170FB3" w:rsidP="00170FB3">
      <w:pPr>
        <w:spacing w:line="360" w:lineRule="auto"/>
        <w:ind w:firstLineChars="200" w:firstLine="480"/>
        <w:contextualSpacing/>
        <w:rPr>
          <w:rFonts w:asciiTheme="minorEastAsia" w:eastAsiaTheme="minorEastAsia" w:hAnsiTheme="minorEastAsia" w:cs="宋体"/>
          <w:sz w:val="24"/>
          <w:szCs w:val="24"/>
          <w:lang w:val="zh-CN"/>
        </w:rPr>
      </w:pPr>
      <w:r w:rsidRPr="00170FB3">
        <w:rPr>
          <w:rFonts w:asciiTheme="minorEastAsia" w:eastAsiaTheme="minorEastAsia" w:hAnsiTheme="minorEastAsia" w:cs="宋体" w:hint="eastAsia"/>
          <w:sz w:val="24"/>
          <w:szCs w:val="24"/>
          <w:lang w:val="zh-CN"/>
        </w:rPr>
        <w:t>8.3外墙、外窗保洁外墙、外窗保洁是指办公楼外墙卫生管理。外墙清洗、保养后，光亮、防风化、无漏清洗部位；外窗清洗后，清洁透明，清洁时，室内不进水</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经常保持清洁。具体标准如下：</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8.3.1玻璃无污渍、无水迹、明亮</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8.3.2窗框无污渍、无积尘</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8.3.3外窗台无污渍、无积尘</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8.3.4内窗台无污渍、无水迹、光洁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8.3.5字、标无污渍、无积尘、无水迹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8.3.6装饰物无积尘</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8.3.7雨水管外部无积尘</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8.3.8康教楼天台每半月检查清扫一次，保持清洁、无垃圾、无杂物、排水畅通。</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9、入室保洁标准，实行不见面式服务管理。</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9.1办公室</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9.1.1倒垃圾无尘、无杂物、日产日清</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9.1.2桌椅擦尘无污迹、尘土</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9.1.3烟灰缸、垃圾桶、无杂物、手印、污迹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9.1.4灯具无尘、照明良好</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9.1.5门墙无尘、无污渍</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9.1.6地板污迹及时清洁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9.2休息室</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lastRenderedPageBreak/>
        <w:t>9.2.1地面无杂物、污迹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9.2.2地板污迹及时清洁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9.2.3灯具无尘、照明良好</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9.2.4门墙无尘、无污渍</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9.3卫生间</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9.3.1地面无杂物、污迹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9.3.2地面无水物、污迹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9.3.4恭桶无水迹、污迹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9.3.5台面光亮、无水迹、污迹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9.3.6镜子光亮、无水迹、污迹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9.3.7垃圾筒无杂物、污迹</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9.3.8卫生纸、洗手液补充不缺少</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9.3.9照明灯具无尘、照明良好</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9.3.10通风口无尘、无污渍</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9.4所有公共区域虫鼠害控制服务：所有公共区域应针对各种昆虫(不含白蚁)、啮齿类动物进行防治。防治方法要物理防治和药物防治相结合。必须保证人体安全，不得污染环境，每季度做一次。</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9.5节假日、公休日保洁：节假日、公休日期间，物业公司应制定相应保洁方案，保持所有保洁区域清洁。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给排水、空调、消防、电梯、通风排烟、配电设备设施、弱电系统、办公电器设备年检的日常维修、养护、运行、管理及以上设备的运行维护档案记录；为保证设备安全运行，每年需由相关主管部门或由主管部门指定的专业公司进行例行检查：电梯安全年检、电气消防检查(电检)、灭火器检测、避雷器检测、房屋安全检查、室内空气检测。</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给排水设备运行维护标准</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10.1加强日常检查巡视，保证给排水系统正常运行使用；</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10.2建立正常供水管理制度，保证水质符合国家标准；</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10.3加强巡视检查，防止跑、冒、滴、保证设备设施完好；</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lastRenderedPageBreak/>
        <w:t>10.4保证室内外排水系统通畅；</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10.5设备出现故障时，维修人员应在5分钟内到达现场，零维修单完成率100%，一般性故障排除不过夜；</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10.6节约用水符合政府规定的节能标准</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空调运行维修标准</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10.7保证空调安全运行和正常使用，设备、设施处于良好状态；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10.8按规定时间供应冷暖气，室温适宜；</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10.9运行中办公室无噪音和严重滴漏水现象；（设备本身不存在硬伤情况下）</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10.10空调防尘罩应每半年清洗一次；</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10.11空调出现故障时，维修人员应在10分钟内到达现场，零维修完成达到100%，一般性维修不过夜。</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供电设备管理维护是指为保证办公楼（区）供电系统正常运行对供电设备的日常管理和养护维修，标准如下：</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10.12统筹规划，做到合理、节约用电；</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10.13供电运行和维修人员必须持证上岗；</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10.14加强日常维护检修，公共使用的照明、指示灯具线路、开关要保证完好；</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10.15设备出现故障时，维修人员应在5分钟内到达现场，设备零维修完成率达到100%，一般性维修不过夜；</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10.16供电设备定期维护；</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10.17严格执行用电安全规范，确保用电安全；</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10.18保证避雷设施完好、有效、安全；</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10.19保证夜景照明、节日灯系统正常运行，并按时关启。</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电梯运行维护是指为保证办公楼电梯设备正常使用所进行的日常运行管理、维修养护，标准如下：</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10.20电梯采用无人驾驶，电视监控系统运行正常；</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10.21确保电梯所有时间段内应正常运行；</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10.22安全设施齐全有效，电梯内求救警钟保持正常工作状态；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10.23通风、照明及其它附属设施完好；</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lastRenderedPageBreak/>
        <w:t>10.24电梯准用证、年检合格证、维修保养合同守备；</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10.26轿箱、井道保持清洁；</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10.27因故障停梯，接到报修后维修人员应在5分钟内到达现场抢修，及时排除故障。</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传达、保安、消防、自动报警的运行管理</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10.28严格验证、登记，杜绝闲杂人员进入院区；</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10.29院区环境秩序良好，道路畅通，车辆停放有序，机动车、自行车停车场秩序井然；</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10.30保证消防自动报警系统、监控系统设备的正常运行，使用有效；</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10.31能及时发现和处理各种安全和事故隐患，确保楼内不发生安全方面的问题，能迅速有效处置突发事件；</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10.32对接待上级领导等事件做到态度热情，服务周到</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11、交通设施及市政设备维修管理，包含办公区域内道路、上下水管道、化粪池、围墙和围栏等，服务标准如下：</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11.1每季度巡查楼外道路一次，检查道路是否有破损、露砂情况。如有应及时按操作规程进行补修。</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11.2每月巡查楼外上、下水管道一次，检查上、下水管道有无破裂、跑漏情况， 若有应立即维修或更换，以确保上、下水管道畅通。</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11.3每月巡查化粪池一次，检查盖口是否完整有无破损，池壁完好，每年根据情况清掏。</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11.4每月巡查停车场一次，保证道面无破损，标识完整清楚，地面标识应每年喷涂一次，交通标牌每两年更换一次。</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11.5每季度巡视围墙、围栏一次，保证围墙、围栏完整、无缺口；围墙、围栏牢固，无安全隐患；围栏每年喷涂一次。</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11.6安全保卫和公共秩序管理；至少应包含安全巡视、门岗值勤、交通和车辆停放秩序、应急处理等。</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 xml:space="preserve">12、服务内容及标准  </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lastRenderedPageBreak/>
        <w:t>12.1所有保安人员严格遵守有关国家法律、法规。物业公司对保安人员的管理应以公安部关于保安服务公司规范管理的若干规定为基础，并严格执行。</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12.2在公安局、消防局的领导下，确保大楼安全和秩序的良好。</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12.3有防火、防盗、防破坏、防突发事件的方案和能力，出现紧急情况，应对有序，同时立即向行有关部门报告，必要时经分公司有关部门同意，向公安局消防局报告，并协助上述部门工作。</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 xml:space="preserve">12.4保证院内交通畅通，车辆停放有序及车辆安全，重要来宾的车辆引导、停放、送行。 </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12.5保证全年无火灾、无刑事案件、无重大失盗事件。</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 xml:space="preserve">12.6建立健全各项规章制度：门卫验证制度、非机动车管理制度、保安巡视制度、门禁管理制度、消防监测值班制度、安防监测值班制度等。 </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12.7制定应急预案：非法闯入应急方案、消防人员应急方案、全楼消防方案、火灾应急处理方案、义务消防队组织方案、消防演习方案、高层突发保卫应急方案等。</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12.8主入口、出口每日固定时间设置立岗，有详细交接班、外来车辆出入记录；巡逻岗遇到异常情况或紧急求助，3分钟赶到现场，采取相应措施。</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13、垃圾清运工作，负责每天对甲方产生的垃圾进行清理，并运出，垃圾要求日产日清，不得囤积。</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14、化粪池清淤，确保每年对化粪池进行清理两次。</w:t>
      </w:r>
    </w:p>
    <w:p w:rsidR="00170FB3" w:rsidRPr="00170FB3" w:rsidRDefault="00170FB3" w:rsidP="00170FB3">
      <w:pPr>
        <w:spacing w:line="360" w:lineRule="auto"/>
        <w:ind w:firstLineChars="200" w:firstLine="480"/>
        <w:contextualSpacing/>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15、外墙清洗：办公楼所有外立面整体清洗，一年一次。保洁服务频次</w:t>
      </w:r>
    </w:p>
    <w:p w:rsidR="00170FB3" w:rsidRPr="00170FB3" w:rsidRDefault="00170FB3" w:rsidP="00170FB3">
      <w:pPr>
        <w:shd w:val="clear" w:color="auto" w:fill="FFFFFF"/>
        <w:spacing w:line="360" w:lineRule="auto"/>
        <w:ind w:firstLineChars="200" w:firstLine="480"/>
        <w:contextualSpacing/>
        <w:rPr>
          <w:rFonts w:asciiTheme="minorEastAsia" w:eastAsiaTheme="minorEastAsia" w:hAnsiTheme="minorEastAsia"/>
          <w:sz w:val="24"/>
          <w:szCs w:val="24"/>
        </w:rPr>
      </w:pPr>
    </w:p>
    <w:p w:rsidR="00170FB3" w:rsidRPr="00170FB3" w:rsidRDefault="00170FB3" w:rsidP="00170FB3">
      <w:pPr>
        <w:shd w:val="clear" w:color="auto" w:fill="FFFFFF"/>
        <w:spacing w:line="360" w:lineRule="auto"/>
        <w:contextualSpacing/>
        <w:rPr>
          <w:rFonts w:asciiTheme="minorEastAsia" w:eastAsiaTheme="minorEastAsia" w:hAnsiTheme="minorEastAsia"/>
          <w:sz w:val="24"/>
          <w:szCs w:val="24"/>
          <w:lang w:eastAsia="zh-CN"/>
        </w:rPr>
      </w:pPr>
    </w:p>
    <w:p w:rsidR="00170FB3" w:rsidRPr="00170FB3" w:rsidRDefault="00170FB3" w:rsidP="00170FB3">
      <w:pPr>
        <w:shd w:val="clear" w:color="auto" w:fill="FFFFFF"/>
        <w:spacing w:line="360" w:lineRule="auto"/>
        <w:ind w:firstLineChars="1800" w:firstLine="4320"/>
        <w:contextualSpacing/>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投标人：许昌市怡兴物业管理有限公司</w:t>
      </w:r>
    </w:p>
    <w:p w:rsidR="00170FB3" w:rsidRPr="00170FB3" w:rsidRDefault="00170FB3" w:rsidP="00170FB3">
      <w:pPr>
        <w:shd w:val="clear" w:color="auto" w:fill="FFFFFF"/>
        <w:spacing w:line="360" w:lineRule="auto"/>
        <w:ind w:firstLineChars="2350" w:firstLine="5640"/>
        <w:contextualSpacing/>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2019年12月8日</w:t>
      </w:r>
    </w:p>
    <w:p w:rsidR="00170FB3" w:rsidRPr="00170FB3" w:rsidRDefault="00170FB3" w:rsidP="00170FB3">
      <w:pPr>
        <w:spacing w:line="360" w:lineRule="auto"/>
        <w:rPr>
          <w:rFonts w:eastAsiaTheme="minorEastAsia"/>
          <w:sz w:val="24"/>
          <w:szCs w:val="24"/>
          <w:lang w:eastAsia="zh-CN"/>
        </w:rPr>
      </w:pPr>
    </w:p>
    <w:p w:rsidR="00170FB3" w:rsidRPr="00170FB3" w:rsidRDefault="00170FB3" w:rsidP="00170FB3">
      <w:pPr>
        <w:spacing w:line="500" w:lineRule="exact"/>
        <w:ind w:firstLineChars="200" w:firstLine="482"/>
        <w:jc w:val="center"/>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hint="eastAsia"/>
          <w:b/>
          <w:sz w:val="24"/>
          <w:szCs w:val="24"/>
        </w:rPr>
        <w:t>四、关于对本次</w:t>
      </w:r>
      <w:r w:rsidRPr="00170FB3">
        <w:rPr>
          <w:rFonts w:asciiTheme="minorEastAsia" w:eastAsiaTheme="minorEastAsia" w:hAnsiTheme="minorEastAsia" w:cs="宋体" w:hint="eastAsia"/>
          <w:b/>
          <w:color w:val="000000"/>
          <w:sz w:val="24"/>
          <w:szCs w:val="24"/>
          <w:lang w:val="zh-CN"/>
        </w:rPr>
        <w:t>采购标的的其他技术、服务等要求的承诺</w:t>
      </w:r>
    </w:p>
    <w:p w:rsidR="00170FB3" w:rsidRPr="00170FB3" w:rsidRDefault="00170FB3" w:rsidP="00170FB3">
      <w:pPr>
        <w:spacing w:line="500" w:lineRule="exact"/>
        <w:rPr>
          <w:rFonts w:asciiTheme="minorEastAsia" w:eastAsiaTheme="minorEastAsia" w:hAnsiTheme="minorEastAsia" w:cs="宋体"/>
          <w:sz w:val="24"/>
          <w:lang w:val="zh-CN"/>
        </w:rPr>
      </w:pPr>
      <w:r w:rsidRPr="00170FB3">
        <w:rPr>
          <w:rFonts w:asciiTheme="minorEastAsia" w:eastAsiaTheme="minorEastAsia" w:hAnsiTheme="minorEastAsia" w:cs="宋体"/>
          <w:sz w:val="24"/>
          <w:lang w:val="zh-CN"/>
        </w:rPr>
        <w:t>致</w:t>
      </w:r>
      <w:r w:rsidRPr="00170FB3">
        <w:rPr>
          <w:rFonts w:asciiTheme="minorEastAsia" w:eastAsiaTheme="minorEastAsia" w:hAnsiTheme="minorEastAsia" w:cs="宋体" w:hint="eastAsia"/>
          <w:sz w:val="24"/>
          <w:lang w:val="zh-CN"/>
        </w:rPr>
        <w:t>：许昌市社会福利院</w:t>
      </w:r>
    </w:p>
    <w:p w:rsidR="00170FB3" w:rsidRPr="00170FB3" w:rsidRDefault="00170FB3" w:rsidP="00170FB3">
      <w:pPr>
        <w:spacing w:line="500" w:lineRule="exact"/>
        <w:ind w:firstLineChars="200" w:firstLine="480"/>
        <w:rPr>
          <w:rFonts w:asciiTheme="minorEastAsia" w:eastAsiaTheme="minorEastAsia" w:hAnsiTheme="minorEastAsia" w:cs="宋体"/>
          <w:sz w:val="24"/>
          <w:lang w:val="zh-CN"/>
        </w:rPr>
      </w:pPr>
      <w:r w:rsidRPr="00170FB3">
        <w:rPr>
          <w:rFonts w:asciiTheme="minorEastAsia" w:eastAsiaTheme="minorEastAsia" w:hAnsiTheme="minorEastAsia" w:cs="宋体" w:hint="eastAsia"/>
          <w:sz w:val="24"/>
          <w:lang w:val="zh-CN"/>
        </w:rPr>
        <w:lastRenderedPageBreak/>
        <w:t>1、合同生效期一年内，我公司全面负责许昌市社会福利院区域内的安全保卫管理工作；负责许昌市社会福利院区域内的环境卫生、垃圾清运等工作；负责许昌市社会福利院区域内植物除草、浇水、修剪、除虫等日常养护、维护工作；负责水电维修工作</w:t>
      </w:r>
      <w:r w:rsidRPr="00170FB3">
        <w:rPr>
          <w:rFonts w:asciiTheme="minorEastAsia" w:eastAsiaTheme="minorEastAsia" w:hAnsiTheme="minorEastAsia" w:cs="宋体"/>
          <w:sz w:val="24"/>
          <w:lang w:val="zh-CN"/>
        </w:rPr>
        <w:t>,</w:t>
      </w:r>
      <w:r w:rsidRPr="00170FB3">
        <w:rPr>
          <w:rFonts w:asciiTheme="minorEastAsia" w:eastAsiaTheme="minorEastAsia" w:hAnsiTheme="minorEastAsia" w:cs="宋体" w:hint="eastAsia"/>
          <w:sz w:val="24"/>
          <w:lang w:val="zh-CN"/>
        </w:rPr>
        <w:t>负责消防设施的管理及使用；特种设备的管理及使用。</w:t>
      </w:r>
    </w:p>
    <w:p w:rsidR="00170FB3" w:rsidRPr="00170FB3" w:rsidRDefault="00170FB3" w:rsidP="00170FB3">
      <w:pPr>
        <w:spacing w:line="500" w:lineRule="exact"/>
        <w:ind w:firstLineChars="200" w:firstLine="480"/>
        <w:rPr>
          <w:rFonts w:asciiTheme="minorEastAsia" w:eastAsiaTheme="minorEastAsia" w:hAnsiTheme="minorEastAsia" w:cs="宋体"/>
          <w:sz w:val="24"/>
          <w:lang w:val="zh-CN"/>
        </w:rPr>
      </w:pPr>
      <w:r w:rsidRPr="00170FB3">
        <w:rPr>
          <w:rFonts w:asciiTheme="minorEastAsia" w:eastAsiaTheme="minorEastAsia" w:hAnsiTheme="minorEastAsia" w:cs="宋体" w:hint="eastAsia"/>
          <w:sz w:val="24"/>
          <w:lang w:val="zh-CN"/>
        </w:rPr>
        <w:t>2、我公司就本项目（每包或者标段）完整投标。</w:t>
      </w:r>
    </w:p>
    <w:p w:rsidR="00170FB3" w:rsidRPr="00170FB3" w:rsidRDefault="00170FB3" w:rsidP="00170FB3">
      <w:pPr>
        <w:spacing w:line="500" w:lineRule="exact"/>
        <w:ind w:firstLineChars="200" w:firstLine="480"/>
        <w:rPr>
          <w:rFonts w:asciiTheme="minorEastAsia" w:eastAsiaTheme="minorEastAsia" w:hAnsiTheme="minorEastAsia" w:cs="宋体"/>
          <w:sz w:val="24"/>
          <w:lang w:val="zh-CN"/>
        </w:rPr>
      </w:pPr>
      <w:r w:rsidRPr="00170FB3">
        <w:rPr>
          <w:rFonts w:asciiTheme="minorEastAsia" w:eastAsiaTheme="minorEastAsia" w:hAnsiTheme="minorEastAsia" w:cs="宋体" w:hint="eastAsia"/>
          <w:sz w:val="24"/>
          <w:lang w:val="zh-CN"/>
        </w:rPr>
        <w:t>3、本项目为交钥匙工程。</w:t>
      </w:r>
    </w:p>
    <w:p w:rsidR="00170FB3" w:rsidRPr="00170FB3" w:rsidRDefault="00170FB3" w:rsidP="00170FB3">
      <w:pPr>
        <w:spacing w:line="500" w:lineRule="exact"/>
        <w:ind w:firstLineChars="200" w:firstLine="480"/>
        <w:rPr>
          <w:rFonts w:asciiTheme="minorEastAsia" w:eastAsiaTheme="minorEastAsia" w:hAnsiTheme="minorEastAsia" w:cs="宋体"/>
          <w:sz w:val="24"/>
          <w:lang w:val="zh-CN"/>
        </w:rPr>
      </w:pPr>
      <w:r w:rsidRPr="00170FB3">
        <w:rPr>
          <w:rFonts w:asciiTheme="minorEastAsia" w:eastAsiaTheme="minorEastAsia" w:hAnsiTheme="minorEastAsia" w:cs="宋体" w:hint="eastAsia"/>
          <w:sz w:val="24"/>
          <w:lang w:val="zh-CN"/>
        </w:rPr>
        <w:t>4、投标文件中有详细的实施（技术）方案。</w:t>
      </w:r>
    </w:p>
    <w:p w:rsidR="00170FB3" w:rsidRPr="00170FB3" w:rsidRDefault="00170FB3" w:rsidP="00170FB3">
      <w:pPr>
        <w:shd w:val="clear" w:color="auto" w:fill="FFFFFF"/>
        <w:spacing w:line="360" w:lineRule="auto"/>
        <w:ind w:firstLineChars="200" w:firstLine="480"/>
        <w:contextualSpacing/>
        <w:rPr>
          <w:rFonts w:asciiTheme="minorEastAsia" w:eastAsiaTheme="minorEastAsia" w:hAnsiTheme="minorEastAsia" w:cs="宋体"/>
          <w:color w:val="000000"/>
          <w:sz w:val="24"/>
          <w:szCs w:val="24"/>
          <w:lang w:val="zh-CN"/>
        </w:rPr>
      </w:pPr>
      <w:r w:rsidRPr="00170FB3">
        <w:rPr>
          <w:rFonts w:asciiTheme="minorEastAsia" w:eastAsiaTheme="minorEastAsia" w:hAnsiTheme="minorEastAsia" w:cs="宋体" w:hint="eastAsia"/>
          <w:sz w:val="24"/>
          <w:lang w:val="zh-CN"/>
        </w:rPr>
        <w:t>5、我公司所需用工符合国家《劳动法》要求，其工资发放不得低于同期许昌市最低工资标准，并对其一切安全负责，如发生用工纠纷，由我公司自行</w:t>
      </w:r>
      <w:r w:rsidRPr="00170FB3">
        <w:rPr>
          <w:rFonts w:asciiTheme="minorEastAsia" w:eastAsiaTheme="minorEastAsia" w:hAnsiTheme="minorEastAsia" w:cs="宋体" w:hint="eastAsia"/>
          <w:color w:val="000000"/>
          <w:sz w:val="24"/>
          <w:szCs w:val="24"/>
          <w:lang w:val="zh-CN"/>
        </w:rPr>
        <w:t>承担全部责任。</w:t>
      </w:r>
    </w:p>
    <w:p w:rsidR="00170FB3" w:rsidRPr="00170FB3" w:rsidRDefault="00170FB3" w:rsidP="00170FB3">
      <w:pPr>
        <w:spacing w:line="360" w:lineRule="auto"/>
        <w:rPr>
          <w:rFonts w:asciiTheme="minorEastAsia" w:eastAsiaTheme="minorEastAsia" w:hAnsiTheme="minorEastAsia"/>
          <w:sz w:val="24"/>
          <w:szCs w:val="24"/>
        </w:rPr>
      </w:pPr>
    </w:p>
    <w:p w:rsidR="00170FB3" w:rsidRPr="00170FB3" w:rsidRDefault="00170FB3" w:rsidP="00170FB3">
      <w:pPr>
        <w:spacing w:line="360" w:lineRule="auto"/>
        <w:rPr>
          <w:rFonts w:asciiTheme="minorEastAsia" w:eastAsiaTheme="minorEastAsia" w:hAnsiTheme="minorEastAsia"/>
          <w:sz w:val="24"/>
          <w:szCs w:val="24"/>
        </w:rPr>
      </w:pPr>
    </w:p>
    <w:p w:rsidR="00170FB3" w:rsidRPr="00170FB3" w:rsidRDefault="00170FB3" w:rsidP="00170FB3">
      <w:pPr>
        <w:spacing w:line="360" w:lineRule="auto"/>
        <w:rPr>
          <w:rFonts w:asciiTheme="minorEastAsia" w:eastAsiaTheme="minorEastAsia" w:hAnsiTheme="minorEastAsia"/>
          <w:sz w:val="24"/>
          <w:szCs w:val="24"/>
        </w:rPr>
      </w:pPr>
    </w:p>
    <w:p w:rsidR="00170FB3" w:rsidRPr="00170FB3" w:rsidRDefault="00170FB3" w:rsidP="00170FB3">
      <w:pPr>
        <w:spacing w:line="360" w:lineRule="auto"/>
        <w:rPr>
          <w:rFonts w:asciiTheme="minorEastAsia" w:eastAsiaTheme="minorEastAsia" w:hAnsiTheme="minorEastAsia"/>
          <w:sz w:val="24"/>
          <w:szCs w:val="24"/>
        </w:rPr>
      </w:pPr>
    </w:p>
    <w:p w:rsidR="00170FB3" w:rsidRPr="00170FB3" w:rsidRDefault="00170FB3" w:rsidP="00170FB3">
      <w:pPr>
        <w:spacing w:line="360" w:lineRule="auto"/>
        <w:rPr>
          <w:rFonts w:asciiTheme="minorEastAsia" w:eastAsiaTheme="minorEastAsia" w:hAnsiTheme="minorEastAsia"/>
          <w:sz w:val="24"/>
          <w:szCs w:val="24"/>
        </w:rPr>
      </w:pPr>
    </w:p>
    <w:p w:rsidR="00170FB3" w:rsidRPr="00170FB3" w:rsidRDefault="00170FB3" w:rsidP="00170FB3">
      <w:pPr>
        <w:spacing w:line="360" w:lineRule="auto"/>
        <w:jc w:val="right"/>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投标人：许昌市怡兴物业管理有限公司</w:t>
      </w:r>
    </w:p>
    <w:p w:rsidR="00170FB3" w:rsidRPr="00170FB3" w:rsidRDefault="00170FB3" w:rsidP="00170FB3">
      <w:pPr>
        <w:spacing w:line="360" w:lineRule="auto"/>
        <w:ind w:right="480"/>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 xml:space="preserve">                                     2019年12月8日</w:t>
      </w:r>
    </w:p>
    <w:p w:rsidR="00170FB3" w:rsidRDefault="00170FB3" w:rsidP="00170FB3">
      <w:pPr>
        <w:spacing w:line="360" w:lineRule="auto"/>
        <w:ind w:right="480"/>
        <w:jc w:val="center"/>
        <w:rPr>
          <w:rFonts w:asciiTheme="minorEastAsia" w:hAnsiTheme="minorEastAsia"/>
          <w:sz w:val="24"/>
          <w:szCs w:val="24"/>
        </w:rPr>
      </w:pPr>
    </w:p>
    <w:p w:rsidR="00170FB3" w:rsidRDefault="00170FB3" w:rsidP="00170FB3">
      <w:pPr>
        <w:spacing w:line="360" w:lineRule="auto"/>
        <w:ind w:right="480"/>
        <w:jc w:val="center"/>
        <w:rPr>
          <w:rFonts w:asciiTheme="minorEastAsia" w:hAnsiTheme="minorEastAsia"/>
          <w:sz w:val="24"/>
          <w:szCs w:val="24"/>
        </w:rPr>
      </w:pPr>
    </w:p>
    <w:p w:rsidR="00170FB3" w:rsidRDefault="00170FB3" w:rsidP="00170FB3">
      <w:pPr>
        <w:spacing w:line="360" w:lineRule="auto"/>
        <w:ind w:right="480"/>
        <w:jc w:val="center"/>
        <w:rPr>
          <w:rFonts w:asciiTheme="minorEastAsia" w:hAnsiTheme="minorEastAsia"/>
          <w:sz w:val="24"/>
          <w:szCs w:val="24"/>
        </w:rPr>
      </w:pPr>
    </w:p>
    <w:p w:rsidR="00170FB3" w:rsidRDefault="00170FB3" w:rsidP="00170FB3">
      <w:pPr>
        <w:spacing w:line="360" w:lineRule="auto"/>
        <w:ind w:right="480"/>
        <w:jc w:val="center"/>
        <w:rPr>
          <w:rFonts w:asciiTheme="minorEastAsia" w:hAnsiTheme="minorEastAsia"/>
          <w:sz w:val="24"/>
          <w:szCs w:val="24"/>
        </w:rPr>
      </w:pPr>
    </w:p>
    <w:p w:rsidR="00170FB3" w:rsidRDefault="00170FB3" w:rsidP="00170FB3">
      <w:pPr>
        <w:spacing w:line="360" w:lineRule="auto"/>
        <w:ind w:right="480"/>
        <w:jc w:val="center"/>
        <w:rPr>
          <w:rFonts w:asciiTheme="minorEastAsia" w:hAnsiTheme="minorEastAsia"/>
          <w:sz w:val="24"/>
          <w:szCs w:val="24"/>
        </w:rPr>
      </w:pPr>
    </w:p>
    <w:p w:rsidR="00170FB3" w:rsidRDefault="00170FB3" w:rsidP="00170FB3">
      <w:pPr>
        <w:spacing w:line="360" w:lineRule="auto"/>
        <w:ind w:right="480"/>
        <w:jc w:val="center"/>
        <w:rPr>
          <w:rFonts w:asciiTheme="minorEastAsia" w:hAnsiTheme="minorEastAsia"/>
          <w:sz w:val="24"/>
          <w:szCs w:val="24"/>
        </w:rPr>
      </w:pPr>
    </w:p>
    <w:p w:rsidR="00170FB3" w:rsidRDefault="00170FB3" w:rsidP="00170FB3">
      <w:pPr>
        <w:spacing w:line="360" w:lineRule="auto"/>
        <w:ind w:right="480"/>
        <w:jc w:val="center"/>
        <w:rPr>
          <w:rFonts w:asciiTheme="minorEastAsia" w:hAnsiTheme="minorEastAsia"/>
          <w:sz w:val="24"/>
          <w:szCs w:val="24"/>
        </w:rPr>
      </w:pPr>
    </w:p>
    <w:p w:rsidR="00170FB3" w:rsidRPr="00170FB3" w:rsidRDefault="00170FB3" w:rsidP="00170FB3">
      <w:pPr>
        <w:spacing w:line="360" w:lineRule="auto"/>
        <w:ind w:right="480"/>
        <w:rPr>
          <w:rFonts w:asciiTheme="minorEastAsia" w:eastAsiaTheme="minorEastAsia" w:hAnsiTheme="minorEastAsia"/>
          <w:sz w:val="24"/>
          <w:szCs w:val="24"/>
          <w:lang w:eastAsia="zh-CN"/>
        </w:rPr>
      </w:pPr>
    </w:p>
    <w:p w:rsidR="00170FB3" w:rsidRPr="00170FB3" w:rsidRDefault="00170FB3" w:rsidP="00170FB3">
      <w:pPr>
        <w:spacing w:line="360" w:lineRule="auto"/>
        <w:ind w:right="480"/>
        <w:jc w:val="center"/>
        <w:rPr>
          <w:rFonts w:asciiTheme="minorEastAsia" w:hAnsiTheme="minorEastAsia"/>
          <w:b/>
          <w:sz w:val="24"/>
          <w:szCs w:val="24"/>
        </w:rPr>
      </w:pPr>
      <w:r w:rsidRPr="00170FB3">
        <w:rPr>
          <w:rFonts w:asciiTheme="minorEastAsia" w:hAnsiTheme="minorEastAsia"/>
          <w:b/>
          <w:sz w:val="24"/>
          <w:szCs w:val="24"/>
        </w:rPr>
        <w:t>五</w:t>
      </w:r>
      <w:r w:rsidRPr="00170FB3">
        <w:rPr>
          <w:rFonts w:asciiTheme="minorEastAsia" w:hAnsiTheme="minorEastAsia" w:hint="eastAsia"/>
          <w:b/>
          <w:sz w:val="24"/>
          <w:szCs w:val="24"/>
        </w:rPr>
        <w:t>、</w:t>
      </w:r>
      <w:r w:rsidRPr="00170FB3">
        <w:rPr>
          <w:rFonts w:asciiTheme="minorEastAsia" w:hAnsiTheme="minorEastAsia"/>
          <w:b/>
          <w:sz w:val="24"/>
          <w:szCs w:val="24"/>
        </w:rPr>
        <w:t>关于本次招标验收标准</w:t>
      </w:r>
      <w:r w:rsidRPr="00170FB3">
        <w:rPr>
          <w:rFonts w:asciiTheme="minorEastAsia" w:hAnsiTheme="minorEastAsia" w:hint="eastAsia"/>
          <w:b/>
          <w:sz w:val="24"/>
          <w:szCs w:val="24"/>
        </w:rPr>
        <w:t>、预算金额及资金支付的承诺</w:t>
      </w:r>
    </w:p>
    <w:p w:rsidR="00170FB3" w:rsidRDefault="00170FB3" w:rsidP="00170FB3">
      <w:pPr>
        <w:spacing w:line="360" w:lineRule="auto"/>
        <w:ind w:right="480"/>
        <w:rPr>
          <w:rFonts w:asciiTheme="minorEastAsia" w:hAnsiTheme="minorEastAsia"/>
          <w:sz w:val="24"/>
          <w:szCs w:val="24"/>
        </w:rPr>
      </w:pPr>
      <w:r>
        <w:rPr>
          <w:rFonts w:asciiTheme="minorEastAsia" w:hAnsiTheme="minorEastAsia"/>
          <w:sz w:val="24"/>
          <w:szCs w:val="24"/>
        </w:rPr>
        <w:t>致</w:t>
      </w:r>
      <w:r>
        <w:rPr>
          <w:rFonts w:asciiTheme="minorEastAsia" w:hAnsiTheme="minorEastAsia" w:hint="eastAsia"/>
          <w:sz w:val="24"/>
          <w:szCs w:val="24"/>
        </w:rPr>
        <w:t>：</w:t>
      </w:r>
      <w:r>
        <w:rPr>
          <w:rFonts w:asciiTheme="minorEastAsia" w:hAnsiTheme="minorEastAsia"/>
          <w:sz w:val="24"/>
          <w:szCs w:val="24"/>
        </w:rPr>
        <w:t>许昌市社会福利院</w:t>
      </w:r>
    </w:p>
    <w:p w:rsidR="00170FB3" w:rsidRDefault="00170FB3" w:rsidP="00170FB3">
      <w:pPr>
        <w:spacing w:line="360" w:lineRule="auto"/>
        <w:ind w:right="480" w:firstLineChars="200" w:firstLine="480"/>
        <w:rPr>
          <w:rFonts w:ascii="宋体" w:hAnsi="宋体" w:cs="仿宋"/>
          <w:color w:val="000000"/>
          <w:sz w:val="24"/>
          <w:szCs w:val="24"/>
          <w:shd w:val="clear" w:color="auto" w:fill="FFFFFF"/>
        </w:rPr>
      </w:pPr>
      <w:r w:rsidRPr="00EB1B90">
        <w:rPr>
          <w:rFonts w:ascii="宋体" w:hAnsi="宋体" w:cs="仿宋" w:hint="eastAsia"/>
          <w:color w:val="000000"/>
          <w:sz w:val="24"/>
          <w:szCs w:val="24"/>
          <w:shd w:val="clear" w:color="auto" w:fill="FFFFFF"/>
        </w:rPr>
        <w:lastRenderedPageBreak/>
        <w:t>我公司已全面了解并知晓招标文件的全部条款和注意事项，关于</w:t>
      </w:r>
      <w:r>
        <w:rPr>
          <w:rFonts w:ascii="宋体" w:hAnsi="宋体" w:cs="仿宋" w:hint="eastAsia"/>
          <w:color w:val="000000"/>
          <w:sz w:val="24"/>
          <w:szCs w:val="24"/>
          <w:shd w:val="clear" w:color="auto" w:fill="FFFFFF"/>
        </w:rPr>
        <w:t>验收标准、预算金额及资金支付</w:t>
      </w:r>
      <w:r w:rsidRPr="00EB1B90">
        <w:rPr>
          <w:rFonts w:ascii="宋体" w:hAnsi="宋体" w:cs="仿宋" w:hint="eastAsia"/>
          <w:color w:val="000000"/>
          <w:sz w:val="24"/>
          <w:szCs w:val="24"/>
          <w:shd w:val="clear" w:color="auto" w:fill="FFFFFF"/>
        </w:rPr>
        <w:t>等要求，我公司承诺并满足相关条款，承诺如下</w:t>
      </w:r>
      <w:r>
        <w:rPr>
          <w:rFonts w:ascii="宋体" w:hAnsi="宋体" w:cs="仿宋" w:hint="eastAsia"/>
          <w:color w:val="000000"/>
          <w:sz w:val="24"/>
          <w:szCs w:val="24"/>
          <w:shd w:val="clear" w:color="auto" w:fill="FFFFFF"/>
        </w:rPr>
        <w:t>：</w:t>
      </w:r>
    </w:p>
    <w:p w:rsidR="00170FB3" w:rsidRPr="00CA1263" w:rsidRDefault="00170FB3" w:rsidP="00170FB3">
      <w:pPr>
        <w:shd w:val="clear" w:color="auto" w:fill="FFFFFF"/>
        <w:spacing w:line="360" w:lineRule="auto"/>
        <w:ind w:firstLineChars="200" w:firstLine="480"/>
        <w:contextualSpacing/>
        <w:rPr>
          <w:rFonts w:asciiTheme="minorEastAsia" w:hAnsiTheme="minorEastAsia" w:cs="宋体"/>
          <w:color w:val="000000"/>
          <w:sz w:val="24"/>
          <w:szCs w:val="24"/>
          <w:lang w:val="zh-CN"/>
        </w:rPr>
      </w:pPr>
      <w:r w:rsidRPr="00CA1263">
        <w:rPr>
          <w:rFonts w:asciiTheme="minorEastAsia" w:hAnsiTheme="minorEastAsia" w:cs="宋体" w:hint="eastAsia"/>
          <w:color w:val="000000"/>
          <w:sz w:val="24"/>
          <w:szCs w:val="24"/>
          <w:lang w:val="zh-CN"/>
        </w:rPr>
        <w:t>1、由</w:t>
      </w:r>
      <w:r w:rsidRPr="00CA1263">
        <w:rPr>
          <w:rFonts w:asciiTheme="minorEastAsia" w:hAnsiTheme="minorEastAsia" w:cs="宋体"/>
          <w:color w:val="000000"/>
          <w:sz w:val="24"/>
          <w:szCs w:val="24"/>
          <w:lang w:val="zh-CN"/>
        </w:rPr>
        <w:t>采购人成立验收小组,按照采购合同的约定对</w:t>
      </w:r>
      <w:r w:rsidRPr="00CA1263">
        <w:rPr>
          <w:rFonts w:asciiTheme="minorEastAsia" w:hAnsiTheme="minorEastAsia" w:cs="宋体" w:hint="eastAsia"/>
          <w:color w:val="000000"/>
          <w:sz w:val="24"/>
          <w:szCs w:val="24"/>
          <w:lang w:val="zh-CN"/>
        </w:rPr>
        <w:t>中标人</w:t>
      </w:r>
      <w:r w:rsidRPr="00CA1263">
        <w:rPr>
          <w:rFonts w:asciiTheme="minorEastAsia" w:hAnsiTheme="minorEastAsia" w:cs="宋体"/>
          <w:color w:val="000000"/>
          <w:sz w:val="24"/>
          <w:szCs w:val="24"/>
          <w:lang w:val="zh-CN"/>
        </w:rPr>
        <w:t>履约情况进行验收。验收时,按照采购合同的约定对每一项技术、服务、安全标准的履约情况进行确认。验收结束后,出具验收书,列明各项标准的验收情况及项目总体评价,由验收双方共同签署。</w:t>
      </w:r>
    </w:p>
    <w:p w:rsidR="00170FB3" w:rsidRPr="00DC6381" w:rsidRDefault="00170FB3" w:rsidP="00170FB3">
      <w:pPr>
        <w:spacing w:line="360" w:lineRule="auto"/>
        <w:ind w:right="480" w:firstLineChars="200" w:firstLine="480"/>
        <w:rPr>
          <w:rFonts w:ascii="宋体" w:hAnsi="宋体" w:cs="仿宋"/>
          <w:color w:val="000000"/>
          <w:sz w:val="24"/>
          <w:szCs w:val="24"/>
          <w:shd w:val="clear" w:color="auto" w:fill="FFFFFF"/>
        </w:rPr>
      </w:pPr>
      <w:r w:rsidRPr="00DC6381">
        <w:rPr>
          <w:rFonts w:ascii="宋体" w:hAnsi="宋体" w:cs="仿宋" w:hint="eastAsia"/>
          <w:color w:val="000000"/>
          <w:sz w:val="24"/>
          <w:szCs w:val="24"/>
          <w:shd w:val="clear" w:color="auto" w:fill="FFFFFF"/>
        </w:rPr>
        <w:t>2、按照招标文件要求、投标文件响应和承诺验收；</w:t>
      </w:r>
    </w:p>
    <w:p w:rsidR="00170FB3" w:rsidRPr="00DC6381" w:rsidRDefault="00170FB3" w:rsidP="00170FB3">
      <w:pPr>
        <w:spacing w:line="360" w:lineRule="auto"/>
        <w:ind w:right="480" w:firstLineChars="200" w:firstLine="480"/>
        <w:rPr>
          <w:rFonts w:ascii="宋体" w:hAnsi="宋体" w:cs="仿宋"/>
          <w:color w:val="000000"/>
          <w:sz w:val="24"/>
          <w:szCs w:val="24"/>
          <w:shd w:val="clear" w:color="auto" w:fill="FFFFFF"/>
        </w:rPr>
      </w:pPr>
      <w:r w:rsidRPr="00DC6381">
        <w:rPr>
          <w:rFonts w:ascii="宋体" w:hAnsi="宋体" w:cs="仿宋" w:hint="eastAsia"/>
          <w:color w:val="000000"/>
          <w:sz w:val="24"/>
          <w:szCs w:val="24"/>
          <w:shd w:val="clear" w:color="auto" w:fill="FFFFFF"/>
        </w:rPr>
        <w:t>3、本项目预算金额445896元。最高限价445896元。超出最高限价的投标无效。</w:t>
      </w:r>
    </w:p>
    <w:p w:rsidR="00170FB3" w:rsidRPr="00DC6381" w:rsidRDefault="00170FB3" w:rsidP="00170FB3">
      <w:pPr>
        <w:spacing w:line="360" w:lineRule="auto"/>
        <w:ind w:right="480" w:firstLineChars="200" w:firstLine="480"/>
        <w:rPr>
          <w:rFonts w:ascii="宋体" w:hAnsi="宋体" w:cs="仿宋"/>
          <w:color w:val="000000"/>
          <w:sz w:val="24"/>
          <w:szCs w:val="24"/>
          <w:shd w:val="clear" w:color="auto" w:fill="FFFFFF"/>
        </w:rPr>
      </w:pPr>
      <w:r>
        <w:rPr>
          <w:rFonts w:ascii="宋体" w:hAnsi="宋体" w:cs="仿宋" w:hint="eastAsia"/>
          <w:color w:val="000000"/>
          <w:sz w:val="24"/>
          <w:szCs w:val="24"/>
          <w:shd w:val="clear" w:color="auto" w:fill="FFFFFF"/>
        </w:rPr>
        <w:t>4</w:t>
      </w:r>
      <w:r w:rsidRPr="00DC6381">
        <w:rPr>
          <w:rFonts w:ascii="宋体" w:hAnsi="宋体" w:cs="仿宋" w:hint="eastAsia"/>
          <w:color w:val="000000"/>
          <w:sz w:val="24"/>
          <w:szCs w:val="24"/>
          <w:shd w:val="clear" w:color="auto" w:fill="FFFFFF"/>
        </w:rPr>
        <w:t>、支付方式：银行转账</w:t>
      </w:r>
    </w:p>
    <w:p w:rsidR="00170FB3" w:rsidRPr="00DC6381" w:rsidRDefault="00170FB3" w:rsidP="00170FB3">
      <w:pPr>
        <w:spacing w:line="360" w:lineRule="auto"/>
        <w:ind w:right="480" w:firstLineChars="200" w:firstLine="480"/>
        <w:rPr>
          <w:rFonts w:ascii="宋体" w:hAnsi="宋体" w:cs="仿宋"/>
          <w:color w:val="000000"/>
          <w:sz w:val="24"/>
          <w:szCs w:val="24"/>
          <w:shd w:val="clear" w:color="auto" w:fill="FFFFFF"/>
        </w:rPr>
      </w:pPr>
      <w:r>
        <w:rPr>
          <w:rFonts w:ascii="宋体" w:hAnsi="宋体" w:cs="仿宋" w:hint="eastAsia"/>
          <w:color w:val="000000"/>
          <w:sz w:val="24"/>
          <w:szCs w:val="24"/>
          <w:shd w:val="clear" w:color="auto" w:fill="FFFFFF"/>
        </w:rPr>
        <w:t>5</w:t>
      </w:r>
      <w:r w:rsidRPr="00DC6381">
        <w:rPr>
          <w:rFonts w:ascii="宋体" w:hAnsi="宋体" w:cs="仿宋" w:hint="eastAsia"/>
          <w:color w:val="000000"/>
          <w:sz w:val="24"/>
          <w:szCs w:val="24"/>
          <w:shd w:val="clear" w:color="auto" w:fill="FFFFFF"/>
        </w:rPr>
        <w:t>、支付时间及条件：服务期限一年，按合同金额分月付。</w:t>
      </w:r>
    </w:p>
    <w:p w:rsidR="00170FB3" w:rsidRDefault="00170FB3" w:rsidP="00170FB3">
      <w:pPr>
        <w:spacing w:line="360" w:lineRule="auto"/>
        <w:ind w:right="480" w:firstLineChars="200" w:firstLine="480"/>
        <w:rPr>
          <w:rFonts w:asciiTheme="minorEastAsia" w:hAnsiTheme="minorEastAsia"/>
          <w:sz w:val="24"/>
          <w:szCs w:val="24"/>
        </w:rPr>
      </w:pPr>
    </w:p>
    <w:p w:rsidR="00170FB3" w:rsidRDefault="00170FB3" w:rsidP="00170FB3">
      <w:pPr>
        <w:spacing w:line="360" w:lineRule="auto"/>
        <w:ind w:right="480" w:firstLineChars="200" w:firstLine="480"/>
        <w:rPr>
          <w:rFonts w:asciiTheme="minorEastAsia" w:hAnsiTheme="minorEastAsia"/>
          <w:sz w:val="24"/>
          <w:szCs w:val="24"/>
        </w:rPr>
      </w:pPr>
    </w:p>
    <w:p w:rsidR="00170FB3" w:rsidRDefault="00170FB3" w:rsidP="00170FB3">
      <w:pPr>
        <w:spacing w:line="360" w:lineRule="auto"/>
        <w:ind w:right="480" w:firstLineChars="200" w:firstLine="480"/>
        <w:rPr>
          <w:rFonts w:asciiTheme="minorEastAsia" w:hAnsiTheme="minorEastAsia"/>
          <w:sz w:val="24"/>
          <w:szCs w:val="24"/>
        </w:rPr>
      </w:pPr>
    </w:p>
    <w:p w:rsidR="00170FB3" w:rsidRDefault="00170FB3" w:rsidP="00170FB3">
      <w:pPr>
        <w:spacing w:line="360" w:lineRule="auto"/>
        <w:ind w:right="480" w:firstLineChars="200" w:firstLine="480"/>
        <w:jc w:val="right"/>
        <w:rPr>
          <w:rFonts w:asciiTheme="minorEastAsia" w:hAnsiTheme="minorEastAsia"/>
          <w:sz w:val="24"/>
          <w:szCs w:val="24"/>
        </w:rPr>
      </w:pPr>
      <w:r>
        <w:rPr>
          <w:rFonts w:asciiTheme="minorEastAsia" w:hAnsiTheme="minorEastAsia" w:hint="eastAsia"/>
          <w:sz w:val="24"/>
          <w:szCs w:val="24"/>
        </w:rPr>
        <w:t>投标人：许昌市怡兴物业管理有限公司</w:t>
      </w:r>
    </w:p>
    <w:p w:rsidR="00170FB3" w:rsidRDefault="00170FB3" w:rsidP="00170FB3">
      <w:pPr>
        <w:spacing w:line="360" w:lineRule="auto"/>
        <w:ind w:right="960" w:firstLineChars="200" w:firstLine="480"/>
        <w:jc w:val="center"/>
        <w:rPr>
          <w:rFonts w:asciiTheme="minorEastAsia" w:hAnsiTheme="minorEastAsia"/>
          <w:sz w:val="24"/>
          <w:szCs w:val="24"/>
        </w:rPr>
      </w:pPr>
      <w:r>
        <w:rPr>
          <w:rFonts w:asciiTheme="minorEastAsia" w:hAnsiTheme="minorEastAsia" w:hint="eastAsia"/>
          <w:sz w:val="24"/>
          <w:szCs w:val="24"/>
        </w:rPr>
        <w:t xml:space="preserve">                               2019年12月8日</w:t>
      </w:r>
    </w:p>
    <w:p w:rsidR="00170FB3" w:rsidRDefault="00170FB3" w:rsidP="00170FB3">
      <w:pPr>
        <w:spacing w:line="360" w:lineRule="auto"/>
        <w:ind w:right="960" w:firstLineChars="200" w:firstLine="480"/>
        <w:jc w:val="center"/>
        <w:rPr>
          <w:rFonts w:asciiTheme="minorEastAsia" w:hAnsiTheme="minorEastAsia"/>
          <w:sz w:val="24"/>
          <w:szCs w:val="24"/>
        </w:rPr>
      </w:pPr>
    </w:p>
    <w:p w:rsidR="00170FB3" w:rsidRDefault="00170FB3" w:rsidP="00170FB3">
      <w:pPr>
        <w:spacing w:line="360" w:lineRule="auto"/>
        <w:ind w:right="960" w:firstLineChars="200" w:firstLine="480"/>
        <w:jc w:val="center"/>
        <w:rPr>
          <w:rFonts w:asciiTheme="minorEastAsia" w:hAnsiTheme="minorEastAsia"/>
          <w:sz w:val="24"/>
          <w:szCs w:val="24"/>
        </w:rPr>
      </w:pPr>
    </w:p>
    <w:p w:rsidR="00170FB3" w:rsidRDefault="00170FB3" w:rsidP="00170FB3">
      <w:pPr>
        <w:spacing w:line="360" w:lineRule="auto"/>
        <w:ind w:right="960" w:firstLineChars="200" w:firstLine="480"/>
        <w:jc w:val="center"/>
        <w:rPr>
          <w:rFonts w:asciiTheme="minorEastAsia" w:hAnsiTheme="minorEastAsia"/>
          <w:sz w:val="24"/>
          <w:szCs w:val="24"/>
        </w:rPr>
      </w:pPr>
    </w:p>
    <w:p w:rsidR="00170FB3" w:rsidRDefault="00170FB3" w:rsidP="00170FB3">
      <w:pPr>
        <w:spacing w:line="360" w:lineRule="auto"/>
        <w:ind w:right="960" w:firstLineChars="200" w:firstLine="480"/>
        <w:jc w:val="center"/>
        <w:rPr>
          <w:rFonts w:asciiTheme="minorEastAsia" w:hAnsiTheme="minorEastAsia"/>
          <w:sz w:val="24"/>
          <w:szCs w:val="24"/>
        </w:rPr>
      </w:pPr>
    </w:p>
    <w:p w:rsidR="00170FB3" w:rsidRDefault="00170FB3" w:rsidP="00170FB3">
      <w:pPr>
        <w:spacing w:line="360" w:lineRule="auto"/>
        <w:ind w:right="960" w:firstLineChars="200" w:firstLine="480"/>
        <w:jc w:val="center"/>
        <w:rPr>
          <w:rFonts w:asciiTheme="minorEastAsia" w:hAnsiTheme="minorEastAsia"/>
          <w:sz w:val="24"/>
          <w:szCs w:val="24"/>
        </w:rPr>
      </w:pPr>
    </w:p>
    <w:p w:rsidR="00170FB3" w:rsidRDefault="00170FB3" w:rsidP="00170FB3">
      <w:pPr>
        <w:spacing w:line="360" w:lineRule="auto"/>
        <w:ind w:right="960" w:firstLineChars="200" w:firstLine="480"/>
        <w:jc w:val="center"/>
        <w:rPr>
          <w:rFonts w:asciiTheme="minorEastAsia" w:hAnsiTheme="minorEastAsia"/>
          <w:sz w:val="24"/>
          <w:szCs w:val="24"/>
        </w:rPr>
      </w:pPr>
    </w:p>
    <w:p w:rsidR="00170FB3" w:rsidRDefault="00170FB3" w:rsidP="00170FB3">
      <w:pPr>
        <w:spacing w:line="360" w:lineRule="auto"/>
        <w:ind w:right="960" w:firstLineChars="200" w:firstLine="480"/>
        <w:jc w:val="center"/>
        <w:rPr>
          <w:rFonts w:asciiTheme="minorEastAsia" w:hAnsiTheme="minorEastAsia"/>
          <w:sz w:val="24"/>
          <w:szCs w:val="24"/>
        </w:rPr>
      </w:pPr>
    </w:p>
    <w:p w:rsidR="00170FB3" w:rsidRDefault="00170FB3" w:rsidP="00170FB3">
      <w:pPr>
        <w:spacing w:line="360" w:lineRule="auto"/>
        <w:ind w:right="960" w:firstLineChars="200" w:firstLine="480"/>
        <w:jc w:val="center"/>
        <w:rPr>
          <w:rFonts w:asciiTheme="minorEastAsia" w:hAnsiTheme="minorEastAsia"/>
          <w:sz w:val="24"/>
          <w:szCs w:val="24"/>
        </w:rPr>
      </w:pPr>
    </w:p>
    <w:p w:rsidR="00170FB3" w:rsidRDefault="00170FB3" w:rsidP="00170FB3">
      <w:pPr>
        <w:spacing w:line="360" w:lineRule="auto"/>
        <w:ind w:right="960" w:firstLineChars="200" w:firstLine="480"/>
        <w:jc w:val="center"/>
        <w:rPr>
          <w:rFonts w:asciiTheme="minorEastAsia" w:hAnsiTheme="minorEastAsia"/>
          <w:sz w:val="24"/>
          <w:szCs w:val="24"/>
        </w:rPr>
      </w:pPr>
    </w:p>
    <w:p w:rsidR="00170FB3" w:rsidRPr="00170FB3" w:rsidRDefault="00170FB3" w:rsidP="00170FB3">
      <w:pPr>
        <w:pStyle w:val="ac"/>
        <w:rPr>
          <w:rFonts w:eastAsiaTheme="minorEastAsia"/>
        </w:rPr>
      </w:pPr>
    </w:p>
    <w:p w:rsidR="00170FB3" w:rsidRDefault="00170FB3" w:rsidP="00170FB3">
      <w:pPr>
        <w:pStyle w:val="ac"/>
        <w:jc w:val="center"/>
        <w:rPr>
          <w:b/>
          <w:sz w:val="32"/>
          <w:szCs w:val="32"/>
        </w:rPr>
      </w:pPr>
      <w:r w:rsidRPr="0040005C">
        <w:rPr>
          <w:rFonts w:hint="eastAsia"/>
          <w:b/>
          <w:sz w:val="32"/>
          <w:szCs w:val="32"/>
        </w:rPr>
        <w:t>第二章</w:t>
      </w:r>
      <w:r w:rsidRPr="0040005C">
        <w:rPr>
          <w:rFonts w:hint="eastAsia"/>
          <w:b/>
          <w:sz w:val="32"/>
          <w:szCs w:val="32"/>
        </w:rPr>
        <w:t xml:space="preserve">  </w:t>
      </w:r>
      <w:r>
        <w:rPr>
          <w:rFonts w:hint="eastAsia"/>
          <w:b/>
          <w:sz w:val="32"/>
          <w:szCs w:val="32"/>
        </w:rPr>
        <w:t>企业介绍</w:t>
      </w:r>
    </w:p>
    <w:p w:rsidR="00170FB3" w:rsidRDefault="00170FB3" w:rsidP="00170FB3">
      <w:pPr>
        <w:pStyle w:val="ac"/>
        <w:spacing w:line="360" w:lineRule="auto"/>
        <w:ind w:firstLineChars="200" w:firstLine="482"/>
        <w:jc w:val="left"/>
        <w:rPr>
          <w:rFonts w:asciiTheme="minorEastAsia" w:hAnsiTheme="minorEastAsia" w:cs="宋体"/>
          <w:b/>
          <w:kern w:val="40"/>
          <w:sz w:val="24"/>
          <w:szCs w:val="28"/>
        </w:rPr>
      </w:pPr>
    </w:p>
    <w:p w:rsidR="00170FB3" w:rsidRPr="00170FB3" w:rsidRDefault="00170FB3" w:rsidP="00170FB3">
      <w:pPr>
        <w:pStyle w:val="ac"/>
        <w:spacing w:line="360" w:lineRule="auto"/>
        <w:ind w:firstLineChars="200" w:firstLine="482"/>
        <w:jc w:val="left"/>
        <w:rPr>
          <w:rFonts w:asciiTheme="minorEastAsia" w:hAnsiTheme="minorEastAsia" w:cs="宋体"/>
          <w:b/>
          <w:kern w:val="40"/>
          <w:sz w:val="24"/>
          <w:szCs w:val="28"/>
        </w:rPr>
      </w:pPr>
      <w:r w:rsidRPr="00170FB3">
        <w:rPr>
          <w:rFonts w:asciiTheme="minorEastAsia" w:hAnsiTheme="minorEastAsia" w:cs="宋体" w:hint="eastAsia"/>
          <w:b/>
          <w:kern w:val="40"/>
          <w:sz w:val="24"/>
          <w:szCs w:val="28"/>
        </w:rPr>
        <w:lastRenderedPageBreak/>
        <w:t>一、公司简介</w:t>
      </w:r>
    </w:p>
    <w:p w:rsidR="00170FB3" w:rsidRPr="005F24DE" w:rsidRDefault="00170FB3" w:rsidP="00170FB3">
      <w:pPr>
        <w:spacing w:line="360" w:lineRule="auto"/>
        <w:ind w:firstLineChars="200" w:firstLine="480"/>
        <w:rPr>
          <w:rFonts w:asciiTheme="minorEastAsia" w:hAnsiTheme="minorEastAsia" w:cs="宋体"/>
          <w:kern w:val="40"/>
          <w:sz w:val="24"/>
          <w:szCs w:val="28"/>
        </w:rPr>
      </w:pPr>
      <w:r w:rsidRPr="005F24DE">
        <w:rPr>
          <w:rFonts w:asciiTheme="minorEastAsia" w:hAnsiTheme="minorEastAsia" w:cs="宋体" w:hint="eastAsia"/>
          <w:kern w:val="40"/>
          <w:sz w:val="24"/>
          <w:szCs w:val="28"/>
        </w:rPr>
        <w:t>许昌市怡兴物业管理有限公司成立于2004年4月，是许昌市成立较早的一家专业化物业管理公司，具有二级物业管理资质，注册资本人民币300万元,是许昌市物业管理协会副会长单位，河南省物业管理协会会员单位。</w:t>
      </w:r>
    </w:p>
    <w:p w:rsidR="00170FB3" w:rsidRPr="005F24DE" w:rsidRDefault="00170FB3" w:rsidP="00170FB3">
      <w:pPr>
        <w:spacing w:line="360" w:lineRule="auto"/>
        <w:ind w:firstLineChars="200" w:firstLine="480"/>
        <w:rPr>
          <w:rFonts w:asciiTheme="minorEastAsia" w:hAnsiTheme="minorEastAsia" w:cs="宋体"/>
          <w:kern w:val="40"/>
          <w:sz w:val="24"/>
          <w:szCs w:val="28"/>
        </w:rPr>
      </w:pPr>
      <w:r w:rsidRPr="005F24DE">
        <w:rPr>
          <w:rFonts w:asciiTheme="minorEastAsia" w:hAnsiTheme="minorEastAsia" w:cs="宋体" w:hint="eastAsia"/>
          <w:kern w:val="40"/>
          <w:sz w:val="24"/>
          <w:szCs w:val="28"/>
        </w:rPr>
        <w:t>历经十余载的稳步成长，公司已发展成为内设行政及人力资源部、财务部、品质部3个行政部，下属1</w:t>
      </w:r>
      <w:r>
        <w:rPr>
          <w:rFonts w:asciiTheme="minorEastAsia" w:hAnsiTheme="minorEastAsia" w:cs="宋体" w:hint="eastAsia"/>
          <w:kern w:val="40"/>
          <w:sz w:val="24"/>
          <w:szCs w:val="28"/>
        </w:rPr>
        <w:t>1</w:t>
      </w:r>
      <w:r w:rsidRPr="005F24DE">
        <w:rPr>
          <w:rFonts w:asciiTheme="minorEastAsia" w:hAnsiTheme="minorEastAsia" w:cs="宋体" w:hint="eastAsia"/>
          <w:kern w:val="40"/>
          <w:sz w:val="24"/>
          <w:szCs w:val="28"/>
        </w:rPr>
        <w:t>个物业服务中心</w:t>
      </w:r>
      <w:r>
        <w:rPr>
          <w:rFonts w:asciiTheme="minorEastAsia" w:hAnsiTheme="minorEastAsia" w:cs="宋体" w:hint="eastAsia"/>
          <w:kern w:val="40"/>
          <w:sz w:val="24"/>
          <w:szCs w:val="28"/>
        </w:rPr>
        <w:t>,24个服务项目，</w:t>
      </w:r>
      <w:r w:rsidRPr="005F24DE">
        <w:rPr>
          <w:rFonts w:asciiTheme="minorEastAsia" w:hAnsiTheme="minorEastAsia" w:cs="宋体" w:hint="eastAsia"/>
          <w:kern w:val="40"/>
          <w:sz w:val="24"/>
          <w:szCs w:val="28"/>
        </w:rPr>
        <w:t>涵盖政府办公楼、医院、高校、企业办公楼、住宅小区、银行、销售案场、地产施工现场等多种类型项目；服务内容有安保服务、保洁服务、设施设备维修与养护、绿化养护服务、会务接待、电梯导乘服务、停车场管理等。</w:t>
      </w:r>
    </w:p>
    <w:p w:rsidR="00170FB3" w:rsidRPr="005F24DE" w:rsidRDefault="00170FB3" w:rsidP="00170FB3">
      <w:pPr>
        <w:spacing w:line="360" w:lineRule="auto"/>
        <w:ind w:firstLineChars="200" w:firstLine="480"/>
        <w:rPr>
          <w:rFonts w:asciiTheme="minorEastAsia" w:hAnsiTheme="minorEastAsia" w:cs="宋体"/>
          <w:kern w:val="40"/>
          <w:sz w:val="24"/>
          <w:szCs w:val="28"/>
        </w:rPr>
      </w:pPr>
      <w:r w:rsidRPr="005F24DE">
        <w:rPr>
          <w:rFonts w:asciiTheme="minorEastAsia" w:hAnsiTheme="minorEastAsia" w:cs="宋体" w:hint="eastAsia"/>
          <w:kern w:val="40"/>
          <w:sz w:val="24"/>
          <w:szCs w:val="28"/>
        </w:rPr>
        <w:t>公司创立以来，秉承“服务第一、客户至上”的服务宗旨，遵循“精诚精细、精彩生活、创新品质、创造满意”的质量方针，不断开拓物业服务新局面，努力为业主及客户营造“安全、舒适、文明、和谐”的优良环境，探索出一套独具特色的物业管理模式和质量管理体系，在专业化服务方面不断创新。2017年公司先后顺利通过ISO9001质量管理体系认证、ISO14001环境管理体系认证、OHSAS18001职业健康安全管理体系认证。</w:t>
      </w:r>
    </w:p>
    <w:p w:rsidR="00170FB3" w:rsidRDefault="00170FB3" w:rsidP="00170FB3">
      <w:pPr>
        <w:spacing w:line="360" w:lineRule="auto"/>
        <w:ind w:firstLineChars="200" w:firstLine="480"/>
        <w:rPr>
          <w:rFonts w:asciiTheme="minorEastAsia" w:hAnsiTheme="minorEastAsia" w:cs="宋体"/>
          <w:kern w:val="40"/>
          <w:sz w:val="24"/>
          <w:szCs w:val="28"/>
        </w:rPr>
      </w:pPr>
      <w:r w:rsidRPr="005F24DE">
        <w:rPr>
          <w:rFonts w:asciiTheme="minorEastAsia" w:hAnsiTheme="minorEastAsia" w:cs="宋体" w:hint="eastAsia"/>
          <w:kern w:val="40"/>
          <w:sz w:val="24"/>
          <w:szCs w:val="28"/>
        </w:rPr>
        <w:t>在物业管理日趋激烈的态势下，怡兴物业不断强化内部管理，探索更具规范化、制度化的质量管理模式，实施企业品牌发展战略，不断提升公司物业管理水平。同时把握机遇，开拓市场，扩大市场份额，实现规模化经营，推动企业迈向更高层次，回报业主、客户和社会的厚爱。</w:t>
      </w:r>
    </w:p>
    <w:p w:rsidR="00170FB3" w:rsidRPr="00170FB3" w:rsidRDefault="00170FB3" w:rsidP="00170FB3">
      <w:pPr>
        <w:spacing w:line="360" w:lineRule="auto"/>
        <w:ind w:firstLineChars="200" w:firstLine="482"/>
        <w:rPr>
          <w:rFonts w:asciiTheme="minorEastAsia" w:hAnsiTheme="minorEastAsia" w:cs="宋体"/>
          <w:b/>
          <w:kern w:val="40"/>
          <w:sz w:val="24"/>
          <w:szCs w:val="28"/>
        </w:rPr>
      </w:pPr>
      <w:r w:rsidRPr="00170FB3">
        <w:rPr>
          <w:rFonts w:asciiTheme="minorEastAsia" w:hAnsiTheme="minorEastAsia" w:cs="宋体" w:hint="eastAsia"/>
          <w:b/>
          <w:kern w:val="40"/>
          <w:sz w:val="24"/>
          <w:szCs w:val="28"/>
        </w:rPr>
        <w:t>二、企业文化</w:t>
      </w:r>
    </w:p>
    <w:p w:rsidR="00170FB3" w:rsidRPr="005F24DE" w:rsidRDefault="00170FB3" w:rsidP="00170FB3">
      <w:pPr>
        <w:spacing w:line="360" w:lineRule="auto"/>
        <w:ind w:firstLineChars="200" w:firstLine="480"/>
        <w:rPr>
          <w:rFonts w:asciiTheme="minorEastAsia" w:hAnsiTheme="minorEastAsia" w:cs="宋体"/>
          <w:kern w:val="40"/>
          <w:sz w:val="24"/>
          <w:szCs w:val="28"/>
        </w:rPr>
      </w:pPr>
      <w:r w:rsidRPr="005F24DE">
        <w:rPr>
          <w:rFonts w:asciiTheme="minorEastAsia" w:hAnsiTheme="minorEastAsia" w:cs="宋体" w:hint="eastAsia"/>
          <w:kern w:val="40"/>
          <w:sz w:val="24"/>
          <w:szCs w:val="28"/>
        </w:rPr>
        <w:t>管理理念</w:t>
      </w:r>
    </w:p>
    <w:p w:rsidR="00170FB3" w:rsidRDefault="00170FB3" w:rsidP="00170FB3">
      <w:pPr>
        <w:spacing w:line="360" w:lineRule="auto"/>
        <w:ind w:firstLineChars="200" w:firstLine="480"/>
        <w:rPr>
          <w:rFonts w:asciiTheme="minorEastAsia" w:eastAsiaTheme="minorEastAsia" w:hAnsiTheme="minorEastAsia" w:cs="宋体"/>
          <w:kern w:val="40"/>
          <w:sz w:val="24"/>
          <w:szCs w:val="28"/>
          <w:lang w:eastAsia="zh-CN"/>
        </w:rPr>
      </w:pPr>
      <w:r w:rsidRPr="005F24DE">
        <w:rPr>
          <w:rFonts w:asciiTheme="minorEastAsia" w:hAnsiTheme="minorEastAsia" w:cs="宋体" w:hint="eastAsia"/>
          <w:kern w:val="40"/>
          <w:sz w:val="24"/>
          <w:szCs w:val="28"/>
        </w:rPr>
        <w:t>根据物业管理的先进操作模式结合企业自身的特点，我公司采取以下管理理念：团队</w:t>
      </w:r>
      <w:r>
        <w:rPr>
          <w:rFonts w:asciiTheme="minorEastAsia" w:hAnsiTheme="minorEastAsia" w:cs="宋体" w:hint="eastAsia"/>
          <w:kern w:val="40"/>
          <w:sz w:val="24"/>
          <w:szCs w:val="28"/>
        </w:rPr>
        <w:t>意识和吃苦精神+个性舒张和竞争机制+标准化和精细化管理</w:t>
      </w:r>
    </w:p>
    <w:p w:rsidR="00170FB3" w:rsidRPr="00170FB3" w:rsidRDefault="00170FB3" w:rsidP="00170FB3">
      <w:pPr>
        <w:spacing w:line="360" w:lineRule="auto"/>
        <w:ind w:firstLineChars="200" w:firstLine="480"/>
        <w:rPr>
          <w:rFonts w:asciiTheme="minorEastAsia" w:eastAsiaTheme="minorEastAsia" w:hAnsiTheme="minorEastAsia" w:cs="宋体"/>
          <w:kern w:val="40"/>
          <w:sz w:val="24"/>
          <w:szCs w:val="28"/>
          <w:lang w:eastAsia="zh-CN"/>
        </w:rPr>
      </w:pPr>
      <w:r w:rsidRPr="005F24DE">
        <w:rPr>
          <w:rFonts w:asciiTheme="minorEastAsia" w:hAnsiTheme="minorEastAsia" w:cs="宋体" w:hint="eastAsia"/>
          <w:kern w:val="40"/>
          <w:sz w:val="24"/>
          <w:szCs w:val="28"/>
        </w:rPr>
        <w:t>1、团队意识和吃苦精神：团队意识和吃苦精神，是企业求生存、谋发展的先决条件。“企业以人为本、员工以企业为家”是其核心体现。</w:t>
      </w:r>
    </w:p>
    <w:p w:rsidR="00170FB3" w:rsidRDefault="00170FB3" w:rsidP="00170FB3">
      <w:pPr>
        <w:spacing w:line="360" w:lineRule="auto"/>
        <w:ind w:firstLineChars="200" w:firstLine="480"/>
        <w:rPr>
          <w:rFonts w:asciiTheme="minorEastAsia" w:eastAsiaTheme="minorEastAsia" w:hAnsiTheme="minorEastAsia" w:cs="宋体"/>
          <w:kern w:val="40"/>
          <w:sz w:val="24"/>
          <w:szCs w:val="28"/>
          <w:lang w:eastAsia="zh-CN"/>
        </w:rPr>
      </w:pPr>
      <w:r w:rsidRPr="005F24DE">
        <w:rPr>
          <w:rFonts w:asciiTheme="minorEastAsia" w:hAnsiTheme="minorEastAsia" w:cs="宋体" w:hint="eastAsia"/>
          <w:kern w:val="40"/>
          <w:sz w:val="24"/>
          <w:szCs w:val="28"/>
        </w:rPr>
        <w:t>2、个性舒张和竞争机制：个性舒张有利于员工自身素质的培养和业务技能的提高；竞争机制是企业用人的重要手段，竞争机制是企业在招聘、培训、定岗、换</w:t>
      </w:r>
      <w:r>
        <w:rPr>
          <w:rFonts w:asciiTheme="minorEastAsia" w:hAnsiTheme="minorEastAsia" w:cs="宋体" w:hint="eastAsia"/>
          <w:kern w:val="40"/>
          <w:sz w:val="24"/>
          <w:szCs w:val="28"/>
        </w:rPr>
        <w:t>岗、升降职的主要方法和依据。</w:t>
      </w:r>
    </w:p>
    <w:p w:rsidR="00170FB3" w:rsidRPr="00170FB3" w:rsidRDefault="00170FB3" w:rsidP="00170FB3">
      <w:pPr>
        <w:spacing w:line="360" w:lineRule="auto"/>
        <w:ind w:firstLineChars="200" w:firstLine="480"/>
        <w:rPr>
          <w:rFonts w:asciiTheme="minorEastAsia" w:eastAsiaTheme="minorEastAsia" w:hAnsiTheme="minorEastAsia" w:cs="宋体"/>
          <w:kern w:val="40"/>
          <w:sz w:val="24"/>
          <w:szCs w:val="28"/>
          <w:lang w:eastAsia="zh-CN"/>
        </w:rPr>
      </w:pPr>
      <w:r w:rsidRPr="005F24DE">
        <w:rPr>
          <w:rFonts w:asciiTheme="minorEastAsia" w:hAnsiTheme="minorEastAsia" w:cs="宋体" w:hint="eastAsia"/>
          <w:kern w:val="40"/>
          <w:sz w:val="24"/>
          <w:szCs w:val="28"/>
        </w:rPr>
        <w:lastRenderedPageBreak/>
        <w:t>3、标准化和精细化管理：企业在总结多年的物管经验的基础上结合知名物业企业的先进经验，形成自己的一套经营管理模式：以人为中心、贴心服务、重品牌、标准化和精细化管理体系，用全面质量管理来保证我们服务产品的完美性。</w:t>
      </w:r>
    </w:p>
    <w:p w:rsidR="00170FB3" w:rsidRPr="005F24DE" w:rsidRDefault="00170FB3" w:rsidP="00170FB3">
      <w:pPr>
        <w:spacing w:line="360" w:lineRule="auto"/>
        <w:ind w:firstLineChars="200" w:firstLine="480"/>
        <w:rPr>
          <w:rFonts w:asciiTheme="minorEastAsia" w:hAnsiTheme="minorEastAsia" w:cs="宋体"/>
          <w:kern w:val="40"/>
          <w:sz w:val="24"/>
          <w:szCs w:val="28"/>
        </w:rPr>
      </w:pPr>
      <w:r w:rsidRPr="005F24DE">
        <w:rPr>
          <w:rFonts w:asciiTheme="minorEastAsia" w:hAnsiTheme="minorEastAsia" w:cs="宋体" w:hint="eastAsia"/>
          <w:kern w:val="40"/>
          <w:sz w:val="24"/>
          <w:szCs w:val="28"/>
        </w:rPr>
        <w:t>质量方针</w:t>
      </w:r>
    </w:p>
    <w:p w:rsidR="00170FB3" w:rsidRPr="005F24DE" w:rsidRDefault="00170FB3" w:rsidP="00170FB3">
      <w:pPr>
        <w:spacing w:line="360" w:lineRule="auto"/>
        <w:ind w:firstLineChars="200" w:firstLine="480"/>
        <w:rPr>
          <w:rFonts w:asciiTheme="minorEastAsia" w:hAnsiTheme="minorEastAsia" w:cs="宋体"/>
          <w:kern w:val="40"/>
          <w:sz w:val="24"/>
          <w:szCs w:val="28"/>
        </w:rPr>
      </w:pPr>
      <w:r w:rsidRPr="005F24DE">
        <w:rPr>
          <w:rFonts w:asciiTheme="minorEastAsia" w:hAnsiTheme="minorEastAsia" w:cs="宋体" w:hint="eastAsia"/>
          <w:kern w:val="40"/>
          <w:sz w:val="24"/>
          <w:szCs w:val="28"/>
        </w:rPr>
        <w:t>精诚精细、精彩生活、创新品质、创造满意</w:t>
      </w:r>
    </w:p>
    <w:p w:rsidR="00170FB3" w:rsidRPr="005F24DE" w:rsidRDefault="00170FB3" w:rsidP="00170FB3">
      <w:pPr>
        <w:spacing w:line="360" w:lineRule="auto"/>
        <w:ind w:firstLineChars="200" w:firstLine="480"/>
        <w:rPr>
          <w:rFonts w:asciiTheme="minorEastAsia" w:hAnsiTheme="minorEastAsia" w:cs="宋体"/>
          <w:kern w:val="40"/>
          <w:sz w:val="24"/>
          <w:szCs w:val="28"/>
        </w:rPr>
      </w:pPr>
      <w:r w:rsidRPr="005F24DE">
        <w:rPr>
          <w:rFonts w:asciiTheme="minorEastAsia" w:hAnsiTheme="minorEastAsia" w:cs="宋体" w:hint="eastAsia"/>
          <w:kern w:val="40"/>
          <w:sz w:val="24"/>
          <w:szCs w:val="28"/>
        </w:rPr>
        <w:t>服务宗旨</w:t>
      </w:r>
    </w:p>
    <w:p w:rsidR="00170FB3" w:rsidRPr="005F24DE" w:rsidRDefault="00170FB3" w:rsidP="00170FB3">
      <w:pPr>
        <w:spacing w:line="360" w:lineRule="auto"/>
        <w:ind w:firstLineChars="200" w:firstLine="480"/>
        <w:rPr>
          <w:rFonts w:asciiTheme="minorEastAsia" w:hAnsiTheme="minorEastAsia" w:cs="宋体"/>
          <w:kern w:val="40"/>
          <w:sz w:val="24"/>
          <w:szCs w:val="28"/>
        </w:rPr>
      </w:pPr>
      <w:r w:rsidRPr="005F24DE">
        <w:rPr>
          <w:rFonts w:asciiTheme="minorEastAsia" w:hAnsiTheme="minorEastAsia" w:cs="宋体" w:hint="eastAsia"/>
          <w:kern w:val="40"/>
          <w:sz w:val="24"/>
          <w:szCs w:val="28"/>
        </w:rPr>
        <w:t>服务第一、客户至上</w:t>
      </w:r>
    </w:p>
    <w:p w:rsidR="00170FB3" w:rsidRPr="005F24DE" w:rsidRDefault="00170FB3" w:rsidP="00170FB3">
      <w:pPr>
        <w:spacing w:line="360" w:lineRule="auto"/>
        <w:ind w:firstLineChars="200" w:firstLine="480"/>
        <w:rPr>
          <w:rFonts w:asciiTheme="minorEastAsia" w:hAnsiTheme="minorEastAsia" w:cs="宋体"/>
          <w:kern w:val="40"/>
          <w:sz w:val="24"/>
          <w:szCs w:val="28"/>
        </w:rPr>
      </w:pPr>
      <w:r w:rsidRPr="005F24DE">
        <w:rPr>
          <w:rFonts w:asciiTheme="minorEastAsia" w:hAnsiTheme="minorEastAsia" w:cs="宋体" w:hint="eastAsia"/>
          <w:kern w:val="40"/>
          <w:sz w:val="24"/>
          <w:szCs w:val="28"/>
        </w:rPr>
        <w:t>公司愿景</w:t>
      </w:r>
    </w:p>
    <w:p w:rsidR="00170FB3" w:rsidRDefault="00170FB3" w:rsidP="00170FB3">
      <w:pPr>
        <w:spacing w:line="360" w:lineRule="auto"/>
        <w:ind w:firstLineChars="200" w:firstLine="480"/>
        <w:rPr>
          <w:rFonts w:asciiTheme="minorEastAsia" w:hAnsiTheme="minorEastAsia" w:cs="宋体"/>
          <w:kern w:val="40"/>
          <w:sz w:val="24"/>
          <w:szCs w:val="28"/>
        </w:rPr>
      </w:pPr>
      <w:r w:rsidRPr="005F24DE">
        <w:rPr>
          <w:rFonts w:asciiTheme="minorEastAsia" w:hAnsiTheme="minorEastAsia" w:cs="宋体" w:hint="eastAsia"/>
          <w:kern w:val="40"/>
          <w:sz w:val="24"/>
          <w:szCs w:val="28"/>
        </w:rPr>
        <w:t>为广大业主及客户提供更有价值、更加称心服务，创造安全、整洁、舒适、优美的生活和办公环境，不断提升物业服务水平。</w:t>
      </w:r>
    </w:p>
    <w:p w:rsidR="00170FB3" w:rsidRPr="00170FB3" w:rsidRDefault="00170FB3" w:rsidP="00170FB3">
      <w:pPr>
        <w:spacing w:line="360" w:lineRule="auto"/>
        <w:ind w:firstLineChars="200" w:firstLine="482"/>
        <w:rPr>
          <w:rFonts w:asciiTheme="minorEastAsia" w:hAnsiTheme="minorEastAsia" w:cs="宋体"/>
          <w:b/>
          <w:kern w:val="40"/>
          <w:sz w:val="24"/>
          <w:szCs w:val="28"/>
        </w:rPr>
      </w:pPr>
      <w:r w:rsidRPr="00170FB3">
        <w:rPr>
          <w:rFonts w:asciiTheme="minorEastAsia" w:hAnsiTheme="minorEastAsia" w:cs="宋体" w:hint="eastAsia"/>
          <w:b/>
          <w:kern w:val="40"/>
          <w:sz w:val="24"/>
          <w:szCs w:val="28"/>
        </w:rPr>
        <w:t>三、公司部分服务项目概况</w:t>
      </w:r>
    </w:p>
    <w:p w:rsidR="00170FB3" w:rsidRPr="005F24DE" w:rsidRDefault="00170FB3" w:rsidP="00170FB3">
      <w:pPr>
        <w:spacing w:line="360" w:lineRule="auto"/>
        <w:ind w:firstLineChars="100" w:firstLine="240"/>
        <w:jc w:val="center"/>
        <w:rPr>
          <w:rFonts w:asciiTheme="minorEastAsia" w:hAnsiTheme="minorEastAsia" w:cs="宋体"/>
          <w:kern w:val="40"/>
          <w:sz w:val="24"/>
          <w:szCs w:val="28"/>
        </w:rPr>
      </w:pPr>
      <w:r w:rsidRPr="005F24DE">
        <w:rPr>
          <w:rFonts w:asciiTheme="minorEastAsia" w:hAnsiTheme="minorEastAsia" w:cs="宋体"/>
          <w:kern w:val="40"/>
          <w:sz w:val="24"/>
          <w:szCs w:val="28"/>
        </w:rPr>
        <w:t>魏都区政府综合服务办公大楼物业服务中心</w:t>
      </w:r>
    </w:p>
    <w:p w:rsidR="00170FB3" w:rsidRPr="00170FB3" w:rsidRDefault="00170FB3" w:rsidP="00170FB3">
      <w:pPr>
        <w:spacing w:line="360" w:lineRule="auto"/>
        <w:ind w:firstLineChars="200" w:firstLine="480"/>
        <w:rPr>
          <w:rFonts w:asciiTheme="minorEastAsia" w:eastAsiaTheme="minorEastAsia" w:hAnsiTheme="minorEastAsia" w:cs="宋体"/>
          <w:kern w:val="40"/>
          <w:sz w:val="24"/>
          <w:szCs w:val="28"/>
          <w:lang w:eastAsia="zh-CN"/>
        </w:rPr>
      </w:pPr>
      <w:r w:rsidRPr="00347F86">
        <w:rPr>
          <w:rFonts w:asciiTheme="minorEastAsia" w:hAnsiTheme="minorEastAsia" w:cs="宋体" w:hint="eastAsia"/>
          <w:kern w:val="40"/>
          <w:sz w:val="24"/>
          <w:szCs w:val="28"/>
        </w:rPr>
        <w:t>魏都区政府综合服务办公大楼占地面积23576平方米，建筑总面积为58500平方米，绿化面积为26686平方米，地上16层，地下1层。</w:t>
      </w:r>
    </w:p>
    <w:p w:rsidR="00170FB3" w:rsidRPr="00170FB3" w:rsidRDefault="002C6A06" w:rsidP="00170FB3">
      <w:pPr>
        <w:rPr>
          <w:rFonts w:ascii="隶书" w:eastAsiaTheme="minorEastAsia" w:hAnsi="宋体"/>
          <w:sz w:val="28"/>
          <w:szCs w:val="28"/>
          <w:lang w:eastAsia="zh-CN"/>
        </w:rPr>
      </w:pPr>
      <w:r>
        <w:rPr>
          <w:rFonts w:ascii="隶书" w:eastAsia="隶书" w:hAnsi="宋体"/>
          <w:noProof/>
          <w:sz w:val="28"/>
          <w:szCs w:val="28"/>
          <w:lang w:eastAsia="zh-CN" w:bidi="ar-SA"/>
        </w:rPr>
        <w:drawing>
          <wp:inline distT="0" distB="0" distL="0" distR="0">
            <wp:extent cx="5276850" cy="3035300"/>
            <wp:effectExtent l="19050" t="0" r="0" b="0"/>
            <wp:docPr id="10" name="图片 2" descr="IMG_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G_3625"/>
                    <pic:cNvPicPr>
                      <a:picLocks noChangeAspect="1" noChangeArrowheads="1"/>
                    </pic:cNvPicPr>
                  </pic:nvPicPr>
                  <pic:blipFill>
                    <a:blip r:embed="rId8"/>
                    <a:srcRect t="13718"/>
                    <a:stretch>
                      <a:fillRect/>
                    </a:stretch>
                  </pic:blipFill>
                  <pic:spPr bwMode="auto">
                    <a:xfrm>
                      <a:off x="0" y="0"/>
                      <a:ext cx="5276850" cy="3035300"/>
                    </a:xfrm>
                    <a:prstGeom prst="rect">
                      <a:avLst/>
                    </a:prstGeom>
                    <a:noFill/>
                    <a:ln w="9525">
                      <a:noFill/>
                      <a:miter lim="800000"/>
                      <a:headEnd/>
                      <a:tailEnd/>
                    </a:ln>
                  </pic:spPr>
                </pic:pic>
              </a:graphicData>
            </a:graphic>
          </wp:inline>
        </w:drawing>
      </w:r>
    </w:p>
    <w:p w:rsidR="00170FB3" w:rsidRPr="00347F86" w:rsidRDefault="00170FB3" w:rsidP="00170FB3">
      <w:pPr>
        <w:spacing w:line="360" w:lineRule="auto"/>
        <w:jc w:val="center"/>
        <w:rPr>
          <w:rFonts w:asciiTheme="minorEastAsia" w:hAnsiTheme="minorEastAsia" w:cs="宋体"/>
          <w:kern w:val="40"/>
          <w:sz w:val="24"/>
          <w:szCs w:val="28"/>
        </w:rPr>
      </w:pPr>
      <w:r w:rsidRPr="00347F86">
        <w:rPr>
          <w:rFonts w:asciiTheme="minorEastAsia" w:hAnsiTheme="minorEastAsia" w:cs="宋体" w:hint="eastAsia"/>
          <w:kern w:val="40"/>
          <w:sz w:val="24"/>
          <w:szCs w:val="28"/>
        </w:rPr>
        <w:t>许昌市中级人民法院物业服务中心</w:t>
      </w:r>
    </w:p>
    <w:p w:rsidR="00170FB3" w:rsidRPr="00170FB3" w:rsidRDefault="00170FB3" w:rsidP="00170FB3">
      <w:pPr>
        <w:spacing w:line="360" w:lineRule="auto"/>
        <w:ind w:firstLineChars="200" w:firstLine="480"/>
        <w:rPr>
          <w:rFonts w:asciiTheme="minorEastAsia" w:eastAsiaTheme="minorEastAsia" w:hAnsiTheme="minorEastAsia" w:cs="宋体"/>
          <w:kern w:val="40"/>
          <w:sz w:val="24"/>
          <w:szCs w:val="28"/>
          <w:lang w:eastAsia="zh-CN"/>
        </w:rPr>
      </w:pPr>
      <w:r>
        <w:rPr>
          <w:rFonts w:asciiTheme="minorEastAsia" w:hAnsiTheme="minorEastAsia" w:cs="宋体" w:hint="eastAsia"/>
          <w:kern w:val="40"/>
          <w:sz w:val="24"/>
          <w:szCs w:val="28"/>
        </w:rPr>
        <w:t>许昌市中级人民法院位于前进路中段，办公楼建筑面积9700</w:t>
      </w:r>
      <w:r w:rsidRPr="00347F86">
        <w:rPr>
          <w:rFonts w:asciiTheme="minorEastAsia" w:hAnsiTheme="minorEastAsia" w:cs="宋体" w:hint="eastAsia"/>
          <w:kern w:val="40"/>
          <w:sz w:val="24"/>
          <w:szCs w:val="28"/>
        </w:rPr>
        <w:t>平方米；审判庭建筑面积 19618 平方米；议台路</w:t>
      </w:r>
      <w:r>
        <w:rPr>
          <w:rFonts w:asciiTheme="minorEastAsia" w:hAnsiTheme="minorEastAsia" w:cs="宋体" w:hint="eastAsia"/>
          <w:kern w:val="40"/>
          <w:sz w:val="24"/>
          <w:szCs w:val="28"/>
        </w:rPr>
        <w:t xml:space="preserve">红楼建筑面积 3679.8 平方米；培训中心建筑面积 </w:t>
      </w:r>
      <w:r>
        <w:rPr>
          <w:rFonts w:asciiTheme="minorEastAsia" w:hAnsiTheme="minorEastAsia" w:cs="宋体" w:hint="eastAsia"/>
          <w:kern w:val="40"/>
          <w:sz w:val="24"/>
          <w:szCs w:val="28"/>
        </w:rPr>
        <w:lastRenderedPageBreak/>
        <w:t>9750</w:t>
      </w:r>
      <w:r w:rsidRPr="00347F86">
        <w:rPr>
          <w:rFonts w:asciiTheme="minorEastAsia" w:hAnsiTheme="minorEastAsia" w:cs="宋体" w:hint="eastAsia"/>
          <w:kern w:val="40"/>
          <w:sz w:val="24"/>
          <w:szCs w:val="28"/>
        </w:rPr>
        <w:t>平方米；合计总建筑面积42747.8平方米。许昌市中级人民法院物业服务中心提供的物业服务内容有：物业档案</w:t>
      </w:r>
      <w:r>
        <w:rPr>
          <w:rFonts w:asciiTheme="minorEastAsia" w:hAnsiTheme="minorEastAsia" w:cs="宋体" w:hint="eastAsia"/>
          <w:kern w:val="40"/>
          <w:sz w:val="24"/>
          <w:szCs w:val="28"/>
        </w:rPr>
        <w:t>管理、保洁服务、公共设施设备维护保养、会议服务、绿化养护服务等</w:t>
      </w:r>
      <w:r>
        <w:rPr>
          <w:rFonts w:asciiTheme="minorEastAsia" w:eastAsiaTheme="minorEastAsia" w:hAnsiTheme="minorEastAsia" w:cs="宋体" w:hint="eastAsia"/>
          <w:kern w:val="40"/>
          <w:sz w:val="24"/>
          <w:szCs w:val="28"/>
          <w:lang w:eastAsia="zh-CN"/>
        </w:rPr>
        <w:t>。</w:t>
      </w:r>
    </w:p>
    <w:p w:rsidR="00170FB3" w:rsidRDefault="002C6A06" w:rsidP="00170FB3">
      <w:pPr>
        <w:rPr>
          <w:rFonts w:ascii="Microsoft YaHei UI" w:eastAsia="Microsoft YaHei UI" w:hAnsi="Microsoft YaHei UI" w:cs="宋体"/>
          <w:b/>
          <w:bCs/>
          <w:color w:val="4F81BD" w:themeColor="accent1"/>
          <w:sz w:val="32"/>
          <w:szCs w:val="36"/>
        </w:rPr>
      </w:pPr>
      <w:r>
        <w:rPr>
          <w:noProof/>
          <w:lang w:eastAsia="zh-CN" w:bidi="ar-SA"/>
        </w:rPr>
        <w:drawing>
          <wp:inline distT="0" distB="0" distL="0" distR="0">
            <wp:extent cx="5270500" cy="3962400"/>
            <wp:effectExtent l="19050" t="0" r="6350" b="0"/>
            <wp:docPr id="2" name="图片 8" descr="http://xczy.hncourt.gov.cn/public/showimage.php?id=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http://xczy.hncourt.gov.cn/public/showimage.php?id=2023"/>
                    <pic:cNvPicPr>
                      <a:picLocks noChangeAspect="1" noChangeArrowheads="1"/>
                    </pic:cNvPicPr>
                  </pic:nvPicPr>
                  <pic:blipFill>
                    <a:blip r:embed="rId9">
                      <a:lum bright="10000"/>
                    </a:blip>
                    <a:srcRect/>
                    <a:stretch>
                      <a:fillRect/>
                    </a:stretch>
                  </pic:blipFill>
                  <pic:spPr bwMode="auto">
                    <a:xfrm>
                      <a:off x="0" y="0"/>
                      <a:ext cx="5270500" cy="3962400"/>
                    </a:xfrm>
                    <a:prstGeom prst="rect">
                      <a:avLst/>
                    </a:prstGeom>
                    <a:noFill/>
                    <a:ln w="9525">
                      <a:noFill/>
                      <a:miter lim="800000"/>
                      <a:headEnd/>
                      <a:tailEnd/>
                    </a:ln>
                  </pic:spPr>
                </pic:pic>
              </a:graphicData>
            </a:graphic>
          </wp:inline>
        </w:drawing>
      </w:r>
    </w:p>
    <w:p w:rsidR="00170FB3" w:rsidRDefault="00170FB3" w:rsidP="00170FB3">
      <w:pPr>
        <w:rPr>
          <w:rFonts w:ascii="Microsoft YaHei UI" w:eastAsia="Microsoft YaHei UI" w:hAnsi="Microsoft YaHei UI" w:cs="宋体"/>
          <w:b/>
          <w:bCs/>
          <w:color w:val="4F81BD" w:themeColor="accent1"/>
          <w:sz w:val="32"/>
          <w:szCs w:val="36"/>
        </w:rPr>
      </w:pPr>
    </w:p>
    <w:p w:rsidR="00170FB3" w:rsidRDefault="00170FB3" w:rsidP="00170FB3">
      <w:pPr>
        <w:spacing w:line="360" w:lineRule="auto"/>
        <w:rPr>
          <w:rFonts w:asciiTheme="minorEastAsia" w:eastAsiaTheme="minorEastAsia" w:hAnsiTheme="minorEastAsia" w:cs="宋体"/>
          <w:kern w:val="40"/>
          <w:sz w:val="24"/>
          <w:szCs w:val="28"/>
          <w:lang w:eastAsia="zh-CN"/>
        </w:rPr>
      </w:pPr>
    </w:p>
    <w:p w:rsidR="00170FB3" w:rsidRDefault="00170FB3" w:rsidP="00170FB3">
      <w:pPr>
        <w:spacing w:line="360" w:lineRule="auto"/>
        <w:rPr>
          <w:rFonts w:asciiTheme="minorEastAsia" w:eastAsiaTheme="minorEastAsia" w:hAnsiTheme="minorEastAsia" w:cs="宋体"/>
          <w:kern w:val="40"/>
          <w:sz w:val="24"/>
          <w:szCs w:val="28"/>
          <w:lang w:eastAsia="zh-CN"/>
        </w:rPr>
      </w:pPr>
    </w:p>
    <w:p w:rsidR="00170FB3" w:rsidRDefault="00170FB3" w:rsidP="00170FB3">
      <w:pPr>
        <w:spacing w:line="360" w:lineRule="auto"/>
        <w:rPr>
          <w:rFonts w:asciiTheme="minorEastAsia" w:eastAsiaTheme="minorEastAsia" w:hAnsiTheme="minorEastAsia" w:cs="宋体"/>
          <w:kern w:val="40"/>
          <w:sz w:val="24"/>
          <w:szCs w:val="28"/>
          <w:lang w:eastAsia="zh-CN"/>
        </w:rPr>
      </w:pPr>
    </w:p>
    <w:p w:rsidR="00170FB3" w:rsidRDefault="00170FB3" w:rsidP="00170FB3">
      <w:pPr>
        <w:spacing w:line="360" w:lineRule="auto"/>
        <w:rPr>
          <w:rFonts w:asciiTheme="minorEastAsia" w:eastAsiaTheme="minorEastAsia" w:hAnsiTheme="minorEastAsia" w:cs="宋体"/>
          <w:kern w:val="40"/>
          <w:sz w:val="24"/>
          <w:szCs w:val="28"/>
          <w:lang w:eastAsia="zh-CN"/>
        </w:rPr>
      </w:pPr>
    </w:p>
    <w:p w:rsidR="00170FB3" w:rsidRDefault="00170FB3" w:rsidP="00170FB3">
      <w:pPr>
        <w:spacing w:line="360" w:lineRule="auto"/>
        <w:rPr>
          <w:rFonts w:asciiTheme="minorEastAsia" w:eastAsiaTheme="minorEastAsia" w:hAnsiTheme="minorEastAsia" w:cs="宋体"/>
          <w:kern w:val="40"/>
          <w:sz w:val="24"/>
          <w:szCs w:val="28"/>
          <w:lang w:eastAsia="zh-CN"/>
        </w:rPr>
      </w:pPr>
    </w:p>
    <w:p w:rsidR="00170FB3" w:rsidRDefault="00170FB3" w:rsidP="00170FB3">
      <w:pPr>
        <w:spacing w:line="360" w:lineRule="auto"/>
        <w:rPr>
          <w:rFonts w:asciiTheme="minorEastAsia" w:eastAsiaTheme="minorEastAsia" w:hAnsiTheme="minorEastAsia" w:cs="宋体"/>
          <w:kern w:val="40"/>
          <w:sz w:val="24"/>
          <w:szCs w:val="28"/>
          <w:lang w:eastAsia="zh-CN"/>
        </w:rPr>
      </w:pPr>
    </w:p>
    <w:p w:rsidR="00170FB3" w:rsidRPr="00170FB3" w:rsidRDefault="00170FB3" w:rsidP="00170FB3">
      <w:pPr>
        <w:spacing w:line="360" w:lineRule="auto"/>
        <w:rPr>
          <w:rFonts w:asciiTheme="minorEastAsia" w:eastAsiaTheme="minorEastAsia" w:hAnsiTheme="minorEastAsia" w:cs="宋体"/>
          <w:kern w:val="40"/>
          <w:sz w:val="24"/>
          <w:szCs w:val="28"/>
          <w:lang w:eastAsia="zh-CN"/>
        </w:rPr>
      </w:pPr>
    </w:p>
    <w:p w:rsidR="00170FB3" w:rsidRPr="00347F86" w:rsidRDefault="00170FB3" w:rsidP="00170FB3">
      <w:pPr>
        <w:spacing w:line="360" w:lineRule="auto"/>
        <w:jc w:val="center"/>
        <w:rPr>
          <w:rFonts w:asciiTheme="minorEastAsia" w:hAnsiTheme="minorEastAsia" w:cs="宋体"/>
          <w:kern w:val="40"/>
          <w:sz w:val="24"/>
          <w:szCs w:val="28"/>
        </w:rPr>
      </w:pPr>
      <w:r w:rsidRPr="00347F86">
        <w:rPr>
          <w:rFonts w:asciiTheme="minorEastAsia" w:hAnsiTheme="minorEastAsia" w:cs="宋体" w:hint="eastAsia"/>
          <w:kern w:val="40"/>
          <w:sz w:val="24"/>
          <w:szCs w:val="28"/>
        </w:rPr>
        <w:t>许昌</w:t>
      </w:r>
      <w:r w:rsidRPr="00347F86">
        <w:rPr>
          <w:rFonts w:asciiTheme="minorEastAsia" w:hAnsiTheme="minorEastAsia" w:cs="宋体"/>
          <w:kern w:val="40"/>
          <w:sz w:val="24"/>
          <w:szCs w:val="28"/>
        </w:rPr>
        <w:t>职业技术学院物业服务中心</w:t>
      </w:r>
    </w:p>
    <w:p w:rsidR="00170FB3" w:rsidRPr="00170FB3" w:rsidRDefault="00170FB3" w:rsidP="00170FB3">
      <w:pPr>
        <w:spacing w:line="360" w:lineRule="auto"/>
        <w:ind w:firstLineChars="200" w:firstLine="480"/>
        <w:rPr>
          <w:rFonts w:asciiTheme="minorEastAsia" w:eastAsiaTheme="minorEastAsia" w:hAnsiTheme="minorEastAsia" w:cs="宋体"/>
          <w:kern w:val="40"/>
          <w:sz w:val="24"/>
          <w:szCs w:val="28"/>
          <w:lang w:eastAsia="zh-CN"/>
        </w:rPr>
      </w:pPr>
      <w:r w:rsidRPr="00347F86">
        <w:rPr>
          <w:rFonts w:asciiTheme="minorEastAsia" w:hAnsiTheme="minorEastAsia" w:cs="宋体" w:hint="eastAsia"/>
          <w:kern w:val="40"/>
          <w:sz w:val="24"/>
          <w:szCs w:val="28"/>
        </w:rPr>
        <w:lastRenderedPageBreak/>
        <w:t>许昌职业技术学院是经河南省人民政府批准，国家教育部备案的一所公办全日制普通高等专科学校。学校占地面积1004亩，建筑面积37.34万平方米，许昌职业技术学院物业服务中心服务内容为学生公寓物业管理。</w:t>
      </w:r>
    </w:p>
    <w:p w:rsidR="00170FB3" w:rsidRDefault="002C6A06" w:rsidP="00170FB3">
      <w:pPr>
        <w:tabs>
          <w:tab w:val="left" w:pos="5892"/>
        </w:tabs>
        <w:rPr>
          <w:rFonts w:ascii="Microsoft YaHei UI" w:eastAsia="Microsoft YaHei UI" w:hAnsi="Microsoft YaHei UI" w:cs="宋体"/>
          <w:sz w:val="24"/>
          <w:szCs w:val="24"/>
        </w:rPr>
      </w:pPr>
      <w:r>
        <w:rPr>
          <w:noProof/>
          <w:lang w:eastAsia="zh-CN" w:bidi="ar-SA"/>
        </w:rPr>
        <w:drawing>
          <wp:inline distT="0" distB="0" distL="0" distR="0">
            <wp:extent cx="5270500" cy="2228850"/>
            <wp:effectExtent l="19050" t="0" r="6350" b="0"/>
            <wp:docPr id="3" name="图片 7" descr="http://pic.baike.soso.com/p/20131029/20131029170740-1435338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http://pic.baike.soso.com/p/20131029/20131029170740-1435338114.jpg"/>
                    <pic:cNvPicPr>
                      <a:picLocks noChangeAspect="1" noChangeArrowheads="1"/>
                    </pic:cNvPicPr>
                  </pic:nvPicPr>
                  <pic:blipFill>
                    <a:blip r:embed="rId10">
                      <a:lum bright="10000" contrast="20000"/>
                    </a:blip>
                    <a:srcRect t="16812" r="-8" b="19214"/>
                    <a:stretch>
                      <a:fillRect/>
                    </a:stretch>
                  </pic:blipFill>
                  <pic:spPr bwMode="auto">
                    <a:xfrm>
                      <a:off x="0" y="0"/>
                      <a:ext cx="5270500" cy="2228850"/>
                    </a:xfrm>
                    <a:prstGeom prst="rect">
                      <a:avLst/>
                    </a:prstGeom>
                    <a:noFill/>
                    <a:ln w="9525">
                      <a:noFill/>
                      <a:miter lim="800000"/>
                      <a:headEnd/>
                      <a:tailEnd/>
                    </a:ln>
                  </pic:spPr>
                </pic:pic>
              </a:graphicData>
            </a:graphic>
          </wp:inline>
        </w:drawing>
      </w:r>
    </w:p>
    <w:p w:rsidR="00170FB3" w:rsidRDefault="00170FB3" w:rsidP="00170FB3">
      <w:pPr>
        <w:tabs>
          <w:tab w:val="left" w:pos="5892"/>
        </w:tabs>
        <w:rPr>
          <w:rFonts w:ascii="Microsoft YaHei UI" w:eastAsia="Microsoft YaHei UI" w:hAnsi="Microsoft YaHei UI" w:cs="宋体"/>
          <w:sz w:val="24"/>
          <w:szCs w:val="24"/>
        </w:rPr>
      </w:pPr>
    </w:p>
    <w:p w:rsidR="00170FB3" w:rsidRDefault="002C6A06" w:rsidP="00170FB3">
      <w:pPr>
        <w:tabs>
          <w:tab w:val="left" w:pos="5892"/>
        </w:tabs>
        <w:rPr>
          <w:rFonts w:ascii="微软雅黑" w:eastAsia="微软雅黑" w:hAnsi="微软雅黑"/>
          <w:color w:val="000000"/>
          <w:sz w:val="14"/>
          <w:szCs w:val="14"/>
        </w:rPr>
      </w:pPr>
      <w:r>
        <w:rPr>
          <w:rFonts w:ascii="微软雅黑" w:eastAsia="微软雅黑" w:hAnsi="微软雅黑"/>
          <w:noProof/>
          <w:color w:val="000000"/>
          <w:sz w:val="14"/>
          <w:szCs w:val="14"/>
          <w:lang w:eastAsia="zh-CN" w:bidi="ar-SA"/>
        </w:rPr>
        <w:drawing>
          <wp:inline distT="0" distB="0" distL="0" distR="0">
            <wp:extent cx="5270500" cy="1676400"/>
            <wp:effectExtent l="19050" t="0" r="6350" b="0"/>
            <wp:docPr id="4" name="图片 10" descr="http://www.xcitc.edu.cn/_mediafile/index/2016/11/08/6dhijwqjeh.jpg">
              <a:hlinkClick xmlns:a="http://schemas.openxmlformats.org/drawingml/2006/main" r:id="rId11" tgtFrame="_blank" tooltip="校园明月湖"/>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http://www.xcitc.edu.cn/_mediafile/index/2016/11/08/6dhijwqjeh.jpg">
                      <a:hlinkClick r:id="rId11" tgtFrame="_blank" tooltip="校园明月湖"/>
                    </pic:cNvPr>
                    <pic:cNvPicPr>
                      <a:picLocks noChangeAspect="1" noChangeArrowheads="1"/>
                    </pic:cNvPicPr>
                  </pic:nvPicPr>
                  <pic:blipFill>
                    <a:blip r:embed="rId12"/>
                    <a:srcRect/>
                    <a:stretch>
                      <a:fillRect/>
                    </a:stretch>
                  </pic:blipFill>
                  <pic:spPr bwMode="auto">
                    <a:xfrm>
                      <a:off x="0" y="0"/>
                      <a:ext cx="5270500" cy="1676400"/>
                    </a:xfrm>
                    <a:prstGeom prst="rect">
                      <a:avLst/>
                    </a:prstGeom>
                    <a:noFill/>
                    <a:ln w="9525">
                      <a:noFill/>
                      <a:miter lim="800000"/>
                      <a:headEnd/>
                      <a:tailEnd/>
                    </a:ln>
                  </pic:spPr>
                </pic:pic>
              </a:graphicData>
            </a:graphic>
          </wp:inline>
        </w:drawing>
      </w:r>
    </w:p>
    <w:p w:rsidR="00170FB3" w:rsidRDefault="00170FB3" w:rsidP="00170FB3">
      <w:pPr>
        <w:tabs>
          <w:tab w:val="left" w:pos="5892"/>
        </w:tabs>
        <w:rPr>
          <w:rFonts w:ascii="微软雅黑" w:eastAsia="微软雅黑" w:hAnsi="微软雅黑"/>
          <w:color w:val="000000"/>
          <w:sz w:val="14"/>
          <w:szCs w:val="14"/>
        </w:rPr>
      </w:pPr>
    </w:p>
    <w:p w:rsidR="00170FB3" w:rsidRDefault="00170FB3" w:rsidP="00170FB3">
      <w:pPr>
        <w:tabs>
          <w:tab w:val="left" w:pos="5892"/>
        </w:tabs>
        <w:rPr>
          <w:rFonts w:ascii="微软雅黑" w:eastAsia="微软雅黑" w:hAnsi="微软雅黑"/>
          <w:color w:val="000000"/>
          <w:sz w:val="14"/>
          <w:szCs w:val="14"/>
        </w:rPr>
      </w:pPr>
    </w:p>
    <w:p w:rsidR="00170FB3" w:rsidRDefault="00170FB3" w:rsidP="00170FB3">
      <w:pPr>
        <w:tabs>
          <w:tab w:val="left" w:pos="5892"/>
        </w:tabs>
        <w:rPr>
          <w:rFonts w:ascii="微软雅黑" w:eastAsia="微软雅黑" w:hAnsi="微软雅黑"/>
          <w:color w:val="000000"/>
          <w:sz w:val="14"/>
          <w:szCs w:val="14"/>
        </w:rPr>
      </w:pPr>
      <w:r w:rsidRPr="007C5EB1">
        <w:rPr>
          <w:rFonts w:ascii="微软雅黑" w:eastAsia="微软雅黑" w:hAnsi="微软雅黑"/>
          <w:color w:val="000000"/>
          <w:sz w:val="14"/>
          <w:szCs w:val="14"/>
        </w:rPr>
        <w:t xml:space="preserve"> </w:t>
      </w:r>
      <w:r w:rsidR="002C6A06">
        <w:rPr>
          <w:rFonts w:ascii="微软雅黑" w:eastAsia="微软雅黑" w:hAnsi="微软雅黑"/>
          <w:noProof/>
          <w:color w:val="000000"/>
          <w:sz w:val="14"/>
          <w:szCs w:val="14"/>
          <w:lang w:eastAsia="zh-CN" w:bidi="ar-SA"/>
        </w:rPr>
        <w:drawing>
          <wp:inline distT="0" distB="0" distL="0" distR="0">
            <wp:extent cx="5270500" cy="1676400"/>
            <wp:effectExtent l="19050" t="0" r="6350" b="0"/>
            <wp:docPr id="5" name="图片 13" descr="http://www.xcitc.edu.cn/_mediafile/index/2016/11/08/35x5c77jeh.jpg">
              <a:hlinkClick xmlns:a="http://schemas.openxmlformats.org/drawingml/2006/main" r:id="rId11" tgtFrame="_blank" tooltip="航拍广场"/>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http://www.xcitc.edu.cn/_mediafile/index/2016/11/08/35x5c77jeh.jpg">
                      <a:hlinkClick r:id="rId11" tgtFrame="_blank" tooltip="航拍广场"/>
                    </pic:cNvPr>
                    <pic:cNvPicPr>
                      <a:picLocks noChangeAspect="1" noChangeArrowheads="1"/>
                    </pic:cNvPicPr>
                  </pic:nvPicPr>
                  <pic:blipFill>
                    <a:blip r:embed="rId13"/>
                    <a:srcRect/>
                    <a:stretch>
                      <a:fillRect/>
                    </a:stretch>
                  </pic:blipFill>
                  <pic:spPr bwMode="auto">
                    <a:xfrm>
                      <a:off x="0" y="0"/>
                      <a:ext cx="5270500" cy="1676400"/>
                    </a:xfrm>
                    <a:prstGeom prst="rect">
                      <a:avLst/>
                    </a:prstGeom>
                    <a:noFill/>
                    <a:ln w="9525">
                      <a:noFill/>
                      <a:miter lim="800000"/>
                      <a:headEnd/>
                      <a:tailEnd/>
                    </a:ln>
                  </pic:spPr>
                </pic:pic>
              </a:graphicData>
            </a:graphic>
          </wp:inline>
        </w:drawing>
      </w:r>
      <w:r w:rsidRPr="007C5EB1">
        <w:rPr>
          <w:rFonts w:ascii="微软雅黑" w:eastAsia="微软雅黑" w:hAnsi="微软雅黑"/>
          <w:color w:val="000000"/>
          <w:sz w:val="14"/>
          <w:szCs w:val="14"/>
        </w:rPr>
        <w:t xml:space="preserve"> </w:t>
      </w:r>
    </w:p>
    <w:p w:rsidR="00170FB3" w:rsidRDefault="00170FB3" w:rsidP="00170FB3">
      <w:pPr>
        <w:rPr>
          <w:rFonts w:ascii="Microsoft YaHei UI" w:eastAsia="Microsoft YaHei UI" w:hAnsi="Microsoft YaHei UI" w:cs="宋体"/>
          <w:b/>
          <w:bCs/>
          <w:color w:val="4F81BD" w:themeColor="accent1"/>
          <w:sz w:val="32"/>
          <w:szCs w:val="36"/>
          <w:lang w:eastAsia="zh-CN"/>
        </w:rPr>
      </w:pPr>
    </w:p>
    <w:p w:rsidR="00170FB3" w:rsidRDefault="00170FB3" w:rsidP="00170FB3">
      <w:pPr>
        <w:rPr>
          <w:rFonts w:ascii="Microsoft YaHei UI" w:eastAsia="Microsoft YaHei UI" w:hAnsi="Microsoft YaHei UI" w:cs="宋体"/>
          <w:b/>
          <w:bCs/>
          <w:color w:val="4F81BD" w:themeColor="accent1"/>
          <w:sz w:val="32"/>
          <w:szCs w:val="36"/>
          <w:lang w:eastAsia="zh-CN"/>
        </w:rPr>
      </w:pPr>
    </w:p>
    <w:p w:rsidR="00170FB3" w:rsidRDefault="00170FB3" w:rsidP="00170FB3">
      <w:pPr>
        <w:spacing w:line="360" w:lineRule="auto"/>
        <w:jc w:val="center"/>
        <w:rPr>
          <w:rFonts w:asciiTheme="minorEastAsia" w:eastAsiaTheme="minorEastAsia" w:hAnsiTheme="minorEastAsia" w:cs="宋体"/>
          <w:kern w:val="40"/>
          <w:sz w:val="24"/>
          <w:szCs w:val="28"/>
          <w:lang w:eastAsia="zh-CN"/>
        </w:rPr>
      </w:pPr>
    </w:p>
    <w:p w:rsidR="00170FB3" w:rsidRPr="00347F86" w:rsidRDefault="00170FB3" w:rsidP="00170FB3">
      <w:pPr>
        <w:spacing w:line="360" w:lineRule="auto"/>
        <w:jc w:val="center"/>
        <w:rPr>
          <w:rFonts w:asciiTheme="minorEastAsia" w:hAnsiTheme="minorEastAsia" w:cs="宋体"/>
          <w:kern w:val="40"/>
          <w:sz w:val="24"/>
          <w:szCs w:val="28"/>
        </w:rPr>
      </w:pPr>
      <w:r w:rsidRPr="00347F86">
        <w:rPr>
          <w:rFonts w:asciiTheme="minorEastAsia" w:hAnsiTheme="minorEastAsia" w:cs="宋体" w:hint="eastAsia"/>
          <w:kern w:val="40"/>
          <w:sz w:val="24"/>
          <w:szCs w:val="28"/>
        </w:rPr>
        <w:t>许昌</w:t>
      </w:r>
      <w:r w:rsidRPr="00347F86">
        <w:rPr>
          <w:rFonts w:asciiTheme="minorEastAsia" w:hAnsiTheme="minorEastAsia" w:cs="宋体"/>
          <w:kern w:val="40"/>
          <w:sz w:val="24"/>
          <w:szCs w:val="28"/>
        </w:rPr>
        <w:t>市立医院物业服务中心</w:t>
      </w:r>
    </w:p>
    <w:p w:rsidR="00170FB3" w:rsidRPr="00347F86" w:rsidRDefault="00170FB3" w:rsidP="00170FB3">
      <w:pPr>
        <w:spacing w:line="360" w:lineRule="auto"/>
        <w:ind w:firstLineChars="200" w:firstLine="480"/>
        <w:rPr>
          <w:rFonts w:asciiTheme="minorEastAsia" w:hAnsiTheme="minorEastAsia" w:cs="宋体"/>
          <w:kern w:val="40"/>
          <w:sz w:val="24"/>
          <w:szCs w:val="28"/>
        </w:rPr>
      </w:pPr>
      <w:r w:rsidRPr="00347F86">
        <w:rPr>
          <w:rFonts w:asciiTheme="minorEastAsia" w:hAnsiTheme="minorEastAsia" w:cs="宋体" w:hint="eastAsia"/>
          <w:kern w:val="40"/>
          <w:sz w:val="24"/>
          <w:szCs w:val="28"/>
        </w:rPr>
        <w:lastRenderedPageBreak/>
        <w:t>许昌市立医院是河南省双千工程、许昌市十大民生工程，是经河南省卫计委批准、按照三级甲等医院标准建设的区域医疗机构，医院规划占地318亩，建设用地243亩，建筑面积34万平方米，由门诊部、住院部组成。住院楼为25层、门诊楼为5层，规划停车位2000个。</w:t>
      </w:r>
      <w:r w:rsidRPr="00347F86">
        <w:rPr>
          <w:rFonts w:asciiTheme="minorEastAsia" w:hAnsiTheme="minorEastAsia" w:cs="宋体"/>
          <w:kern w:val="40"/>
          <w:sz w:val="24"/>
          <w:szCs w:val="28"/>
        </w:rPr>
        <w:t>许昌市立医院物业服务中心服务内容有安保服务</w:t>
      </w:r>
      <w:r w:rsidRPr="00347F86">
        <w:rPr>
          <w:rFonts w:asciiTheme="minorEastAsia" w:hAnsiTheme="minorEastAsia" w:cs="宋体" w:hint="eastAsia"/>
          <w:kern w:val="40"/>
          <w:sz w:val="24"/>
          <w:szCs w:val="28"/>
        </w:rPr>
        <w:t>、</w:t>
      </w:r>
      <w:r w:rsidRPr="00347F86">
        <w:rPr>
          <w:rFonts w:asciiTheme="minorEastAsia" w:hAnsiTheme="minorEastAsia" w:cs="宋体"/>
          <w:kern w:val="40"/>
          <w:sz w:val="24"/>
          <w:szCs w:val="28"/>
        </w:rPr>
        <w:t>消防监控中心</w:t>
      </w:r>
      <w:r w:rsidRPr="00347F86">
        <w:rPr>
          <w:rFonts w:asciiTheme="minorEastAsia" w:hAnsiTheme="minorEastAsia" w:cs="宋体" w:hint="eastAsia"/>
          <w:kern w:val="40"/>
          <w:sz w:val="24"/>
          <w:szCs w:val="28"/>
        </w:rPr>
        <w:t>、</w:t>
      </w:r>
      <w:r w:rsidRPr="00347F86">
        <w:rPr>
          <w:rFonts w:asciiTheme="minorEastAsia" w:hAnsiTheme="minorEastAsia" w:cs="宋体"/>
          <w:kern w:val="40"/>
          <w:sz w:val="24"/>
          <w:szCs w:val="28"/>
        </w:rPr>
        <w:t>保洁服务</w:t>
      </w:r>
      <w:r w:rsidRPr="00347F86">
        <w:rPr>
          <w:rFonts w:asciiTheme="minorEastAsia" w:hAnsiTheme="minorEastAsia" w:cs="宋体" w:hint="eastAsia"/>
          <w:kern w:val="40"/>
          <w:sz w:val="24"/>
          <w:szCs w:val="28"/>
        </w:rPr>
        <w:t>、</w:t>
      </w:r>
      <w:r w:rsidRPr="00347F86">
        <w:rPr>
          <w:rFonts w:asciiTheme="minorEastAsia" w:hAnsiTheme="minorEastAsia" w:cs="宋体"/>
          <w:kern w:val="40"/>
          <w:sz w:val="24"/>
          <w:szCs w:val="28"/>
        </w:rPr>
        <w:t>公共设施设备维护</w:t>
      </w:r>
      <w:r w:rsidRPr="00347F86">
        <w:rPr>
          <w:rFonts w:asciiTheme="minorEastAsia" w:hAnsiTheme="minorEastAsia" w:cs="宋体" w:hint="eastAsia"/>
          <w:kern w:val="40"/>
          <w:sz w:val="24"/>
          <w:szCs w:val="28"/>
        </w:rPr>
        <w:t>、</w:t>
      </w:r>
      <w:r w:rsidRPr="00347F86">
        <w:rPr>
          <w:rFonts w:asciiTheme="minorEastAsia" w:hAnsiTheme="minorEastAsia" w:cs="宋体"/>
          <w:kern w:val="40"/>
          <w:sz w:val="24"/>
          <w:szCs w:val="28"/>
        </w:rPr>
        <w:t>电梯导乘服务等</w:t>
      </w:r>
      <w:r w:rsidRPr="00347F86">
        <w:rPr>
          <w:rFonts w:asciiTheme="minorEastAsia" w:hAnsiTheme="minorEastAsia" w:cs="宋体" w:hint="eastAsia"/>
          <w:kern w:val="40"/>
          <w:sz w:val="24"/>
          <w:szCs w:val="28"/>
        </w:rPr>
        <w:t>，力求致力于营造环境宽敞明快、清新优美，病房整洁舒适、温馨雅致，力求营造一个现代化、人性化的就医环境。</w:t>
      </w:r>
    </w:p>
    <w:p w:rsidR="00170FB3" w:rsidRDefault="002C6A06" w:rsidP="00170FB3">
      <w:pPr>
        <w:tabs>
          <w:tab w:val="left" w:pos="5892"/>
        </w:tabs>
      </w:pPr>
      <w:r>
        <w:rPr>
          <w:noProof/>
          <w:lang w:eastAsia="zh-CN" w:bidi="ar-SA"/>
        </w:rPr>
        <w:drawing>
          <wp:inline distT="0" distB="0" distL="0" distR="0">
            <wp:extent cx="5289550" cy="2851150"/>
            <wp:effectExtent l="19050" t="0" r="6350" b="0"/>
            <wp:docPr id="6" name="图片 19" descr="http://www.xcslyy.com/skin/default/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http://www.xcslyy.com/skin/default/image/1-1.jpg"/>
                    <pic:cNvPicPr>
                      <a:picLocks noChangeAspect="1" noChangeArrowheads="1"/>
                    </pic:cNvPicPr>
                  </pic:nvPicPr>
                  <pic:blipFill>
                    <a:blip r:embed="rId14"/>
                    <a:srcRect t="16068" r="-50" b="4585"/>
                    <a:stretch>
                      <a:fillRect/>
                    </a:stretch>
                  </pic:blipFill>
                  <pic:spPr bwMode="auto">
                    <a:xfrm>
                      <a:off x="0" y="0"/>
                      <a:ext cx="5289550" cy="2851150"/>
                    </a:xfrm>
                    <a:prstGeom prst="rect">
                      <a:avLst/>
                    </a:prstGeom>
                    <a:noFill/>
                    <a:ln w="9525">
                      <a:noFill/>
                      <a:miter lim="800000"/>
                      <a:headEnd/>
                      <a:tailEnd/>
                    </a:ln>
                  </pic:spPr>
                </pic:pic>
              </a:graphicData>
            </a:graphic>
          </wp:inline>
        </w:drawing>
      </w:r>
      <w:r w:rsidR="00170FB3" w:rsidRPr="00B10681">
        <w:t xml:space="preserve"> </w:t>
      </w:r>
    </w:p>
    <w:p w:rsidR="00170FB3" w:rsidRDefault="002C6A06" w:rsidP="00170FB3">
      <w:pPr>
        <w:tabs>
          <w:tab w:val="left" w:pos="5892"/>
        </w:tabs>
      </w:pPr>
      <w:r>
        <w:rPr>
          <w:noProof/>
          <w:lang w:eastAsia="zh-CN" w:bidi="ar-SA"/>
        </w:rPr>
        <w:drawing>
          <wp:anchor distT="0" distB="0" distL="114300" distR="114300" simplePos="0" relativeHeight="251662336" behindDoc="0" locked="0" layoutInCell="1" allowOverlap="1">
            <wp:simplePos x="0" y="0"/>
            <wp:positionH relativeFrom="column">
              <wp:posOffset>19050</wp:posOffset>
            </wp:positionH>
            <wp:positionV relativeFrom="paragraph">
              <wp:posOffset>38100</wp:posOffset>
            </wp:positionV>
            <wp:extent cx="5274310" cy="3098800"/>
            <wp:effectExtent l="19050" t="0" r="2540" b="0"/>
            <wp:wrapNone/>
            <wp:docPr id="85" name="图片 28" descr="http://www.xcslyy.com/d/file/gaikuang/d/2017-02-14/39532a81a4e4a464de6ac3446b8012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http://www.xcslyy.com/d/file/gaikuang/d/2017-02-14/39532a81a4e4a464de6ac3446b8012b4.jpg"/>
                    <pic:cNvPicPr>
                      <a:picLocks noChangeAspect="1" noChangeArrowheads="1"/>
                    </pic:cNvPicPr>
                  </pic:nvPicPr>
                  <pic:blipFill>
                    <a:blip r:embed="rId15"/>
                    <a:srcRect t="6941" b="4771"/>
                    <a:stretch>
                      <a:fillRect/>
                    </a:stretch>
                  </pic:blipFill>
                  <pic:spPr bwMode="auto">
                    <a:xfrm>
                      <a:off x="0" y="0"/>
                      <a:ext cx="5274310" cy="3098800"/>
                    </a:xfrm>
                    <a:prstGeom prst="rect">
                      <a:avLst/>
                    </a:prstGeom>
                    <a:noFill/>
                  </pic:spPr>
                </pic:pic>
              </a:graphicData>
            </a:graphic>
          </wp:anchor>
        </w:drawing>
      </w:r>
    </w:p>
    <w:p w:rsidR="00170FB3" w:rsidRDefault="00170FB3" w:rsidP="00170FB3">
      <w:pPr>
        <w:tabs>
          <w:tab w:val="left" w:pos="5892"/>
        </w:tabs>
      </w:pPr>
    </w:p>
    <w:p w:rsidR="00170FB3" w:rsidRDefault="00170FB3" w:rsidP="00170FB3">
      <w:pPr>
        <w:tabs>
          <w:tab w:val="left" w:pos="5892"/>
        </w:tabs>
      </w:pPr>
    </w:p>
    <w:p w:rsidR="00170FB3" w:rsidRDefault="00170FB3" w:rsidP="00170FB3">
      <w:pPr>
        <w:tabs>
          <w:tab w:val="left" w:pos="5892"/>
        </w:tabs>
        <w:rPr>
          <w:rFonts w:ascii="Microsoft YaHei UI" w:eastAsia="Microsoft YaHei UI" w:hAnsi="Microsoft YaHei UI" w:cs="宋体"/>
          <w:sz w:val="24"/>
          <w:szCs w:val="24"/>
        </w:rPr>
      </w:pPr>
    </w:p>
    <w:p w:rsidR="00170FB3" w:rsidRPr="00B10681" w:rsidRDefault="00170FB3" w:rsidP="00170FB3">
      <w:pPr>
        <w:rPr>
          <w:rFonts w:ascii="Microsoft YaHei UI" w:eastAsia="Microsoft YaHei UI" w:hAnsi="Microsoft YaHei UI" w:cs="宋体"/>
          <w:sz w:val="24"/>
          <w:szCs w:val="24"/>
        </w:rPr>
      </w:pPr>
    </w:p>
    <w:p w:rsidR="00170FB3" w:rsidRPr="00B10681" w:rsidRDefault="00170FB3" w:rsidP="00170FB3">
      <w:pPr>
        <w:rPr>
          <w:rFonts w:ascii="Microsoft YaHei UI" w:eastAsia="Microsoft YaHei UI" w:hAnsi="Microsoft YaHei UI" w:cs="宋体"/>
          <w:sz w:val="24"/>
          <w:szCs w:val="24"/>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Pr="00B10681" w:rsidRDefault="002C6A06" w:rsidP="00170FB3">
      <w:pPr>
        <w:rPr>
          <w:rFonts w:ascii="Microsoft YaHei UI" w:eastAsia="Microsoft YaHei UI" w:hAnsi="Microsoft YaHei UI" w:cs="宋体"/>
          <w:sz w:val="24"/>
          <w:szCs w:val="24"/>
          <w:lang w:eastAsia="zh-CN"/>
        </w:rPr>
      </w:pPr>
      <w:r>
        <w:rPr>
          <w:rFonts w:ascii="Microsoft YaHei UI" w:eastAsia="Microsoft YaHei UI" w:hAnsi="Microsoft YaHei UI" w:cs="宋体"/>
          <w:noProof/>
          <w:sz w:val="24"/>
          <w:szCs w:val="24"/>
          <w:lang w:eastAsia="zh-CN" w:bidi="ar-SA"/>
        </w:rPr>
        <w:drawing>
          <wp:anchor distT="0" distB="0" distL="114300" distR="114300" simplePos="0" relativeHeight="251663360" behindDoc="0" locked="0" layoutInCell="1" allowOverlap="1">
            <wp:simplePos x="0" y="0"/>
            <wp:positionH relativeFrom="column">
              <wp:posOffset>2999740</wp:posOffset>
            </wp:positionH>
            <wp:positionV relativeFrom="paragraph">
              <wp:posOffset>54610</wp:posOffset>
            </wp:positionV>
            <wp:extent cx="3130550" cy="2317750"/>
            <wp:effectExtent l="19050" t="0" r="0" b="0"/>
            <wp:wrapNone/>
            <wp:docPr id="84" name="图片 31" descr="照片 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照片 018"/>
                    <pic:cNvPicPr>
                      <a:picLocks noChangeAspect="1" noChangeArrowheads="1"/>
                    </pic:cNvPicPr>
                  </pic:nvPicPr>
                  <pic:blipFill>
                    <a:blip r:embed="rId16"/>
                    <a:srcRect/>
                    <a:stretch>
                      <a:fillRect/>
                    </a:stretch>
                  </pic:blipFill>
                  <pic:spPr bwMode="auto">
                    <a:xfrm>
                      <a:off x="0" y="0"/>
                      <a:ext cx="3130550" cy="2317750"/>
                    </a:xfrm>
                    <a:prstGeom prst="rect">
                      <a:avLst/>
                    </a:prstGeom>
                    <a:noFill/>
                  </pic:spPr>
                </pic:pic>
              </a:graphicData>
            </a:graphic>
          </wp:anchor>
        </w:drawing>
      </w:r>
      <w:r>
        <w:rPr>
          <w:rFonts w:ascii="Microsoft YaHei UI" w:eastAsia="Microsoft YaHei UI" w:hAnsi="Microsoft YaHei UI" w:cs="宋体"/>
          <w:noProof/>
          <w:sz w:val="24"/>
          <w:szCs w:val="24"/>
          <w:lang w:eastAsia="zh-CN" w:bidi="ar-SA"/>
        </w:rPr>
        <w:drawing>
          <wp:anchor distT="0" distB="0" distL="114300" distR="114300" simplePos="0" relativeHeight="251664384" behindDoc="0" locked="0" layoutInCell="1" allowOverlap="1">
            <wp:simplePos x="0" y="0"/>
            <wp:positionH relativeFrom="column">
              <wp:posOffset>-208280</wp:posOffset>
            </wp:positionH>
            <wp:positionV relativeFrom="paragraph">
              <wp:posOffset>58420</wp:posOffset>
            </wp:positionV>
            <wp:extent cx="3208020" cy="2313940"/>
            <wp:effectExtent l="19050" t="0" r="0" b="0"/>
            <wp:wrapNone/>
            <wp:docPr id="83" name="图片 32" descr="25948469195894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25948469195894468"/>
                    <pic:cNvPicPr>
                      <a:picLocks noChangeAspect="1" noChangeArrowheads="1"/>
                    </pic:cNvPicPr>
                  </pic:nvPicPr>
                  <pic:blipFill>
                    <a:blip r:embed="rId17"/>
                    <a:srcRect/>
                    <a:stretch>
                      <a:fillRect/>
                    </a:stretch>
                  </pic:blipFill>
                  <pic:spPr bwMode="auto">
                    <a:xfrm>
                      <a:off x="0" y="0"/>
                      <a:ext cx="3208020" cy="2313940"/>
                    </a:xfrm>
                    <a:prstGeom prst="rect">
                      <a:avLst/>
                    </a:prstGeom>
                    <a:noFill/>
                  </pic:spPr>
                </pic:pic>
              </a:graphicData>
            </a:graphic>
          </wp:anchor>
        </w:drawing>
      </w:r>
    </w:p>
    <w:p w:rsidR="00170FB3" w:rsidRPr="00B10681" w:rsidRDefault="00170FB3" w:rsidP="00170FB3">
      <w:pPr>
        <w:rPr>
          <w:rFonts w:ascii="Microsoft YaHei UI" w:eastAsia="Microsoft YaHei UI" w:hAnsi="Microsoft YaHei UI" w:cs="宋体"/>
          <w:sz w:val="24"/>
          <w:szCs w:val="24"/>
        </w:rPr>
      </w:pPr>
    </w:p>
    <w:p w:rsidR="00170FB3" w:rsidRPr="00347F86" w:rsidRDefault="00170FB3" w:rsidP="00170FB3">
      <w:pPr>
        <w:rPr>
          <w:rFonts w:ascii="Microsoft YaHei UI" w:hAnsi="Microsoft YaHei UI" w:cs="宋体"/>
          <w:sz w:val="24"/>
          <w:szCs w:val="24"/>
        </w:rPr>
      </w:pPr>
    </w:p>
    <w:p w:rsidR="00170FB3" w:rsidRPr="00B10681" w:rsidRDefault="00170FB3" w:rsidP="00170FB3">
      <w:pPr>
        <w:rPr>
          <w:rFonts w:ascii="Microsoft YaHei UI" w:eastAsia="Microsoft YaHei UI" w:hAnsi="Microsoft YaHei UI" w:cs="宋体"/>
          <w:sz w:val="24"/>
          <w:szCs w:val="24"/>
        </w:rPr>
      </w:pPr>
    </w:p>
    <w:p w:rsidR="00170FB3" w:rsidRPr="00B10681" w:rsidRDefault="00170FB3" w:rsidP="00170FB3">
      <w:pPr>
        <w:rPr>
          <w:rFonts w:ascii="Microsoft YaHei UI" w:eastAsia="Microsoft YaHei UI" w:hAnsi="Microsoft YaHei UI" w:cs="宋体"/>
          <w:sz w:val="24"/>
          <w:szCs w:val="24"/>
        </w:rPr>
      </w:pPr>
    </w:p>
    <w:p w:rsidR="00170FB3"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2C6A06" w:rsidP="00170FB3">
      <w:pPr>
        <w:rPr>
          <w:rFonts w:ascii="Microsoft YaHei UI" w:eastAsia="Microsoft YaHei UI" w:hAnsi="Microsoft YaHei UI" w:cs="宋体"/>
          <w:sz w:val="24"/>
          <w:szCs w:val="24"/>
        </w:rPr>
      </w:pPr>
      <w:r>
        <w:rPr>
          <w:rFonts w:ascii="Microsoft YaHei UI" w:eastAsia="Microsoft YaHei UI" w:hAnsi="Microsoft YaHei UI" w:cs="宋体"/>
          <w:noProof/>
          <w:sz w:val="24"/>
          <w:szCs w:val="24"/>
          <w:lang w:eastAsia="zh-CN" w:bidi="ar-SA"/>
        </w:rPr>
        <w:drawing>
          <wp:anchor distT="0" distB="0" distL="114300" distR="114300" simplePos="0" relativeHeight="251667456" behindDoc="0" locked="0" layoutInCell="1" allowOverlap="1">
            <wp:simplePos x="0" y="0"/>
            <wp:positionH relativeFrom="column">
              <wp:posOffset>2961640</wp:posOffset>
            </wp:positionH>
            <wp:positionV relativeFrom="paragraph">
              <wp:posOffset>240030</wp:posOffset>
            </wp:positionV>
            <wp:extent cx="3168650" cy="2101850"/>
            <wp:effectExtent l="19050" t="0" r="0" b="0"/>
            <wp:wrapNone/>
            <wp:docPr id="82" name="图片 36" descr="87968555320430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879685553204301657"/>
                    <pic:cNvPicPr>
                      <a:picLocks noChangeAspect="1" noChangeArrowheads="1"/>
                    </pic:cNvPicPr>
                  </pic:nvPicPr>
                  <pic:blipFill>
                    <a:blip r:embed="rId18"/>
                    <a:srcRect/>
                    <a:stretch>
                      <a:fillRect/>
                    </a:stretch>
                  </pic:blipFill>
                  <pic:spPr bwMode="auto">
                    <a:xfrm>
                      <a:off x="0" y="0"/>
                      <a:ext cx="3168650" cy="2101850"/>
                    </a:xfrm>
                    <a:prstGeom prst="rect">
                      <a:avLst/>
                    </a:prstGeom>
                    <a:noFill/>
                  </pic:spPr>
                </pic:pic>
              </a:graphicData>
            </a:graphic>
          </wp:anchor>
        </w:drawing>
      </w:r>
      <w:r>
        <w:rPr>
          <w:rFonts w:ascii="Microsoft YaHei UI" w:eastAsia="Microsoft YaHei UI" w:hAnsi="Microsoft YaHei UI" w:cs="宋体"/>
          <w:noProof/>
          <w:sz w:val="24"/>
          <w:szCs w:val="24"/>
          <w:lang w:eastAsia="zh-CN" w:bidi="ar-SA"/>
        </w:rPr>
        <w:drawing>
          <wp:anchor distT="0" distB="0" distL="114300" distR="114300" simplePos="0" relativeHeight="251665408" behindDoc="0" locked="0" layoutInCell="1" allowOverlap="1">
            <wp:simplePos x="0" y="0"/>
            <wp:positionH relativeFrom="column">
              <wp:posOffset>-208280</wp:posOffset>
            </wp:positionH>
            <wp:positionV relativeFrom="paragraph">
              <wp:posOffset>240030</wp:posOffset>
            </wp:positionV>
            <wp:extent cx="3211830" cy="2133600"/>
            <wp:effectExtent l="19050" t="0" r="7620" b="0"/>
            <wp:wrapNone/>
            <wp:docPr id="81" name="图片 34" descr="IMG_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IMG_0228"/>
                    <pic:cNvPicPr>
                      <a:picLocks noChangeAspect="1" noChangeArrowheads="1"/>
                    </pic:cNvPicPr>
                  </pic:nvPicPr>
                  <pic:blipFill>
                    <a:blip r:embed="rId19">
                      <a:lum bright="20000" contrast="20000"/>
                    </a:blip>
                    <a:srcRect/>
                    <a:stretch>
                      <a:fillRect/>
                    </a:stretch>
                  </pic:blipFill>
                  <pic:spPr bwMode="auto">
                    <a:xfrm>
                      <a:off x="0" y="0"/>
                      <a:ext cx="3211830" cy="2133600"/>
                    </a:xfrm>
                    <a:prstGeom prst="rect">
                      <a:avLst/>
                    </a:prstGeom>
                    <a:noFill/>
                  </pic:spPr>
                </pic:pic>
              </a:graphicData>
            </a:graphic>
          </wp:anchor>
        </w:drawing>
      </w: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2C6A06" w:rsidP="00170FB3">
      <w:pPr>
        <w:rPr>
          <w:rFonts w:ascii="Microsoft YaHei UI" w:eastAsia="Microsoft YaHei UI" w:hAnsi="Microsoft YaHei UI" w:cs="宋体"/>
          <w:sz w:val="24"/>
          <w:szCs w:val="24"/>
        </w:rPr>
      </w:pPr>
      <w:r>
        <w:rPr>
          <w:rFonts w:ascii="Microsoft YaHei UI" w:eastAsia="Microsoft YaHei UI" w:hAnsi="Microsoft YaHei UI" w:cs="宋体"/>
          <w:noProof/>
          <w:sz w:val="24"/>
          <w:szCs w:val="24"/>
          <w:lang w:eastAsia="zh-CN" w:bidi="ar-SA"/>
        </w:rPr>
        <w:drawing>
          <wp:anchor distT="0" distB="0" distL="114300" distR="114300" simplePos="0" relativeHeight="251668480" behindDoc="0" locked="0" layoutInCell="1" allowOverlap="1">
            <wp:simplePos x="0" y="0"/>
            <wp:positionH relativeFrom="column">
              <wp:posOffset>3041650</wp:posOffset>
            </wp:positionH>
            <wp:positionV relativeFrom="paragraph">
              <wp:posOffset>144780</wp:posOffset>
            </wp:positionV>
            <wp:extent cx="3257550" cy="2165350"/>
            <wp:effectExtent l="19050" t="0" r="0" b="0"/>
            <wp:wrapNone/>
            <wp:docPr id="80" name="图片 37" descr="660988940461977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660988940461977245"/>
                    <pic:cNvPicPr>
                      <a:picLocks noChangeAspect="1" noChangeArrowheads="1"/>
                    </pic:cNvPicPr>
                  </pic:nvPicPr>
                  <pic:blipFill>
                    <a:blip r:embed="rId20"/>
                    <a:srcRect/>
                    <a:stretch>
                      <a:fillRect/>
                    </a:stretch>
                  </pic:blipFill>
                  <pic:spPr bwMode="auto">
                    <a:xfrm>
                      <a:off x="0" y="0"/>
                      <a:ext cx="3257550" cy="2165350"/>
                    </a:xfrm>
                    <a:prstGeom prst="rect">
                      <a:avLst/>
                    </a:prstGeom>
                    <a:noFill/>
                  </pic:spPr>
                </pic:pic>
              </a:graphicData>
            </a:graphic>
          </wp:anchor>
        </w:drawing>
      </w:r>
      <w:r>
        <w:rPr>
          <w:rFonts w:ascii="Microsoft YaHei UI" w:eastAsia="Microsoft YaHei UI" w:hAnsi="Microsoft YaHei UI" w:cs="宋体"/>
          <w:noProof/>
          <w:sz w:val="24"/>
          <w:szCs w:val="24"/>
          <w:lang w:eastAsia="zh-CN" w:bidi="ar-SA"/>
        </w:rPr>
        <w:drawing>
          <wp:anchor distT="0" distB="0" distL="114300" distR="114300" simplePos="0" relativeHeight="251666432" behindDoc="0" locked="0" layoutInCell="1" allowOverlap="1">
            <wp:simplePos x="0" y="0"/>
            <wp:positionH relativeFrom="column">
              <wp:posOffset>-208280</wp:posOffset>
            </wp:positionH>
            <wp:positionV relativeFrom="paragraph">
              <wp:posOffset>144780</wp:posOffset>
            </wp:positionV>
            <wp:extent cx="3249930" cy="2165350"/>
            <wp:effectExtent l="19050" t="0" r="7620" b="0"/>
            <wp:wrapNone/>
            <wp:docPr id="79" name="图片 35" descr="维修员日常巡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维修员日常巡检"/>
                    <pic:cNvPicPr>
                      <a:picLocks noChangeAspect="1" noChangeArrowheads="1"/>
                    </pic:cNvPicPr>
                  </pic:nvPicPr>
                  <pic:blipFill>
                    <a:blip r:embed="rId21"/>
                    <a:srcRect/>
                    <a:stretch>
                      <a:fillRect/>
                    </a:stretch>
                  </pic:blipFill>
                  <pic:spPr bwMode="auto">
                    <a:xfrm>
                      <a:off x="0" y="0"/>
                      <a:ext cx="3249930" cy="2165350"/>
                    </a:xfrm>
                    <a:prstGeom prst="rect">
                      <a:avLst/>
                    </a:prstGeom>
                    <a:noFill/>
                  </pic:spPr>
                </pic:pic>
              </a:graphicData>
            </a:graphic>
          </wp:anchor>
        </w:drawing>
      </w:r>
    </w:p>
    <w:p w:rsidR="00170FB3" w:rsidRDefault="00170FB3" w:rsidP="00170FB3">
      <w:pPr>
        <w:rPr>
          <w:rFonts w:ascii="Microsoft YaHei UI" w:eastAsia="Microsoft YaHei UI" w:hAnsi="Microsoft YaHei UI" w:cs="宋体"/>
          <w:sz w:val="24"/>
          <w:szCs w:val="24"/>
        </w:rPr>
      </w:pPr>
    </w:p>
    <w:p w:rsidR="00170FB3" w:rsidRDefault="00170FB3" w:rsidP="00170FB3">
      <w:pPr>
        <w:rPr>
          <w:rFonts w:ascii="Microsoft YaHei UI" w:eastAsia="Microsoft YaHei UI" w:hAnsi="Microsoft YaHei UI" w:cs="宋体"/>
          <w:sz w:val="24"/>
          <w:szCs w:val="24"/>
        </w:rPr>
      </w:pPr>
    </w:p>
    <w:p w:rsidR="00170FB3" w:rsidRDefault="00170FB3" w:rsidP="00170FB3">
      <w:pPr>
        <w:rPr>
          <w:rFonts w:ascii="Microsoft YaHei UI" w:eastAsia="Microsoft YaHei UI" w:hAnsi="Microsoft YaHei UI" w:cs="宋体"/>
          <w:sz w:val="24"/>
          <w:szCs w:val="24"/>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Pr="00347F86" w:rsidRDefault="00170FB3" w:rsidP="00170FB3">
      <w:pPr>
        <w:spacing w:line="360" w:lineRule="auto"/>
        <w:jc w:val="center"/>
        <w:rPr>
          <w:rFonts w:asciiTheme="minorEastAsia" w:hAnsiTheme="minorEastAsia" w:cs="宋体"/>
          <w:kern w:val="40"/>
          <w:sz w:val="24"/>
          <w:szCs w:val="28"/>
        </w:rPr>
      </w:pPr>
      <w:r w:rsidRPr="00347F86">
        <w:rPr>
          <w:rFonts w:asciiTheme="minorEastAsia" w:hAnsiTheme="minorEastAsia" w:cs="宋体" w:hint="eastAsia"/>
          <w:kern w:val="40"/>
          <w:sz w:val="24"/>
          <w:szCs w:val="28"/>
        </w:rPr>
        <w:t>河南禹亳铁路发展有限公司办公楼</w:t>
      </w:r>
      <w:r w:rsidRPr="00347F86">
        <w:rPr>
          <w:rFonts w:asciiTheme="minorEastAsia" w:hAnsiTheme="minorEastAsia" w:cs="宋体"/>
          <w:kern w:val="40"/>
          <w:sz w:val="24"/>
          <w:szCs w:val="28"/>
        </w:rPr>
        <w:t>物业服务中心</w:t>
      </w:r>
    </w:p>
    <w:p w:rsidR="00170FB3" w:rsidRPr="00347F86" w:rsidRDefault="00170FB3" w:rsidP="00170FB3">
      <w:pPr>
        <w:spacing w:line="360" w:lineRule="auto"/>
        <w:ind w:firstLineChars="200" w:firstLine="480"/>
        <w:rPr>
          <w:rFonts w:asciiTheme="minorEastAsia" w:hAnsiTheme="minorEastAsia" w:cs="宋体"/>
          <w:kern w:val="40"/>
          <w:sz w:val="24"/>
          <w:szCs w:val="28"/>
        </w:rPr>
      </w:pPr>
      <w:r w:rsidRPr="00347F86">
        <w:rPr>
          <w:rFonts w:asciiTheme="minorEastAsia" w:hAnsiTheme="minorEastAsia" w:cs="宋体" w:hint="eastAsia"/>
          <w:kern w:val="40"/>
          <w:sz w:val="24"/>
          <w:szCs w:val="28"/>
        </w:rPr>
        <w:lastRenderedPageBreak/>
        <w:t>河南禹亳铁路发展有限公司许昌办公楼位于许昌市建安区，东邻文峰北路，北邻魏庄北街，西邻镜水路，南邻建安区人民检察院。主楼地上高22层、地下1层，附楼地上高12层、地下1层，地下停车场在地下一层，总建筑面积约4万平方米。物业服务中心服务内容有安保服务、保洁服务、公共设施设备维护、消防监控中心、绿化管理服务。</w:t>
      </w:r>
    </w:p>
    <w:p w:rsidR="00170FB3" w:rsidRPr="006A578C" w:rsidRDefault="002C6A06" w:rsidP="00170FB3">
      <w:pPr>
        <w:spacing w:line="360" w:lineRule="auto"/>
        <w:ind w:firstLineChars="200" w:firstLine="480"/>
        <w:rPr>
          <w:rFonts w:ascii="Microsoft YaHei UI" w:eastAsia="Microsoft YaHei UI" w:hAnsi="Microsoft YaHei UI" w:cs="宋体"/>
          <w:b/>
          <w:sz w:val="24"/>
          <w:szCs w:val="24"/>
          <w:lang w:eastAsia="zh-CN"/>
        </w:rPr>
      </w:pPr>
      <w:r>
        <w:rPr>
          <w:rFonts w:ascii="Microsoft YaHei UI" w:eastAsia="Microsoft YaHei UI" w:hAnsi="Microsoft YaHei UI" w:cs="宋体"/>
          <w:b/>
          <w:noProof/>
          <w:sz w:val="24"/>
          <w:szCs w:val="24"/>
          <w:lang w:eastAsia="zh-CN" w:bidi="ar-SA"/>
        </w:rPr>
        <w:drawing>
          <wp:inline distT="0" distB="0" distL="0" distR="0">
            <wp:extent cx="4191000" cy="6286500"/>
            <wp:effectExtent l="19050" t="0" r="0" b="0"/>
            <wp:docPr id="7" name="图片 38" descr="IMG_0728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IMG_0728_看图王"/>
                    <pic:cNvPicPr>
                      <a:picLocks noChangeAspect="1" noChangeArrowheads="1"/>
                    </pic:cNvPicPr>
                  </pic:nvPicPr>
                  <pic:blipFill>
                    <a:blip r:embed="rId22"/>
                    <a:srcRect/>
                    <a:stretch>
                      <a:fillRect/>
                    </a:stretch>
                  </pic:blipFill>
                  <pic:spPr bwMode="auto">
                    <a:xfrm>
                      <a:off x="0" y="0"/>
                      <a:ext cx="4191000" cy="6286500"/>
                    </a:xfrm>
                    <a:prstGeom prst="rect">
                      <a:avLst/>
                    </a:prstGeom>
                    <a:noFill/>
                    <a:ln w="9525">
                      <a:noFill/>
                      <a:miter lim="800000"/>
                      <a:headEnd/>
                      <a:tailEnd/>
                    </a:ln>
                  </pic:spPr>
                </pic:pic>
              </a:graphicData>
            </a:graphic>
          </wp:inline>
        </w:drawing>
      </w:r>
    </w:p>
    <w:p w:rsidR="00170FB3" w:rsidRPr="00347F86" w:rsidRDefault="00170FB3" w:rsidP="00170FB3">
      <w:pPr>
        <w:spacing w:line="360" w:lineRule="auto"/>
        <w:jc w:val="center"/>
        <w:rPr>
          <w:rFonts w:asciiTheme="minorEastAsia" w:hAnsiTheme="minorEastAsia" w:cs="宋体"/>
          <w:kern w:val="40"/>
          <w:sz w:val="24"/>
          <w:szCs w:val="28"/>
        </w:rPr>
      </w:pPr>
      <w:r w:rsidRPr="00347F86">
        <w:rPr>
          <w:rFonts w:asciiTheme="minorEastAsia" w:hAnsiTheme="minorEastAsia" w:cs="宋体" w:hint="eastAsia"/>
          <w:kern w:val="40"/>
          <w:sz w:val="24"/>
          <w:szCs w:val="28"/>
        </w:rPr>
        <w:t>许昌市市场监督管理局</w:t>
      </w:r>
      <w:r w:rsidRPr="00347F86">
        <w:rPr>
          <w:rFonts w:asciiTheme="minorEastAsia" w:hAnsiTheme="minorEastAsia" w:cs="宋体"/>
          <w:kern w:val="40"/>
          <w:sz w:val="24"/>
          <w:szCs w:val="28"/>
        </w:rPr>
        <w:t>物业服务中心</w:t>
      </w:r>
    </w:p>
    <w:p w:rsidR="00170FB3" w:rsidRPr="00347F86" w:rsidRDefault="00170FB3" w:rsidP="00170FB3">
      <w:pPr>
        <w:pStyle w:val="af"/>
        <w:spacing w:line="360" w:lineRule="auto"/>
        <w:ind w:firstLineChars="200" w:firstLine="480"/>
        <w:rPr>
          <w:rFonts w:asciiTheme="minorEastAsia" w:eastAsiaTheme="minorEastAsia" w:hAnsiTheme="minorEastAsia" w:cs="宋体"/>
          <w:kern w:val="40"/>
          <w:sz w:val="24"/>
          <w:szCs w:val="28"/>
        </w:rPr>
      </w:pPr>
      <w:r w:rsidRPr="00347F86">
        <w:rPr>
          <w:rFonts w:asciiTheme="minorEastAsia" w:eastAsiaTheme="minorEastAsia" w:hAnsiTheme="minorEastAsia" w:cs="宋体" w:hint="eastAsia"/>
          <w:kern w:val="40"/>
          <w:sz w:val="24"/>
          <w:szCs w:val="28"/>
        </w:rPr>
        <w:lastRenderedPageBreak/>
        <w:t>许昌市市场监督管理局办公楼位于龙兴路，占地面积32亩，建筑总面积为  3万平方米，绿化面积5000平方米，办公大楼高为19层和实验楼4层。许昌市质量技术监督局物业服务中心下辖项目有许昌市市场监督管理局、招商银行许昌分支行、四季采摘园等，许昌市市场监督管理局服务内容有安保服务、保洁服务、公共设施设备维护、消防监控中心等。</w:t>
      </w:r>
    </w:p>
    <w:p w:rsidR="00170FB3" w:rsidRPr="00025A45" w:rsidRDefault="002C6A06" w:rsidP="00170FB3">
      <w:pPr>
        <w:pStyle w:val="af"/>
        <w:spacing w:line="360" w:lineRule="auto"/>
        <w:ind w:firstLineChars="200" w:firstLine="480"/>
        <w:jc w:val="center"/>
        <w:rPr>
          <w:rFonts w:ascii="Microsoft YaHei UI" w:eastAsia="Microsoft YaHei UI" w:hAnsi="Microsoft YaHei UI" w:cs="宋体"/>
          <w:b/>
          <w:sz w:val="24"/>
          <w:szCs w:val="24"/>
        </w:rPr>
      </w:pPr>
      <w:r>
        <w:rPr>
          <w:rFonts w:ascii="Microsoft YaHei UI" w:eastAsia="Microsoft YaHei UI" w:hAnsi="Microsoft YaHei UI" w:cs="宋体"/>
          <w:b/>
          <w:noProof/>
          <w:sz w:val="24"/>
          <w:szCs w:val="24"/>
        </w:rPr>
        <w:drawing>
          <wp:anchor distT="0" distB="0" distL="114300" distR="114300" simplePos="0" relativeHeight="251671552" behindDoc="0" locked="0" layoutInCell="1" allowOverlap="1">
            <wp:simplePos x="0" y="0"/>
            <wp:positionH relativeFrom="column">
              <wp:posOffset>-110490</wp:posOffset>
            </wp:positionH>
            <wp:positionV relativeFrom="paragraph">
              <wp:align>top</wp:align>
            </wp:positionV>
            <wp:extent cx="5825490" cy="3878580"/>
            <wp:effectExtent l="19050" t="0" r="3810" b="0"/>
            <wp:wrapNone/>
            <wp:docPr id="78" name="图片 39" descr="IMG_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IMG_3579"/>
                    <pic:cNvPicPr>
                      <a:picLocks noChangeAspect="1" noChangeArrowheads="1"/>
                    </pic:cNvPicPr>
                  </pic:nvPicPr>
                  <pic:blipFill>
                    <a:blip r:embed="rId23"/>
                    <a:srcRect/>
                    <a:stretch>
                      <a:fillRect/>
                    </a:stretch>
                  </pic:blipFill>
                  <pic:spPr bwMode="auto">
                    <a:xfrm>
                      <a:off x="0" y="0"/>
                      <a:ext cx="5825490" cy="3878580"/>
                    </a:xfrm>
                    <a:prstGeom prst="rect">
                      <a:avLst/>
                    </a:prstGeom>
                    <a:noFill/>
                  </pic:spPr>
                </pic:pic>
              </a:graphicData>
            </a:graphic>
          </wp:anchor>
        </w:drawing>
      </w:r>
      <w:r w:rsidR="00170FB3">
        <w:rPr>
          <w:rFonts w:ascii="Microsoft YaHei UI" w:eastAsia="Microsoft YaHei UI" w:hAnsi="Microsoft YaHei UI" w:cs="宋体"/>
          <w:b/>
          <w:sz w:val="24"/>
          <w:szCs w:val="24"/>
        </w:rPr>
        <w:br w:type="textWrapping" w:clear="all"/>
      </w:r>
    </w:p>
    <w:p w:rsidR="00170FB3" w:rsidRDefault="00170FB3" w:rsidP="00170FB3">
      <w:pPr>
        <w:jc w:val="center"/>
        <w:rPr>
          <w:rFonts w:ascii="Microsoft YaHei UI" w:eastAsia="Microsoft YaHei UI" w:hAnsi="Microsoft YaHei UI" w:cs="宋体"/>
          <w:b/>
          <w:bCs/>
          <w:color w:val="4F81BD" w:themeColor="accent1"/>
          <w:sz w:val="28"/>
          <w:szCs w:val="36"/>
        </w:rPr>
      </w:pPr>
    </w:p>
    <w:p w:rsidR="00170FB3" w:rsidRDefault="00170FB3" w:rsidP="00170FB3">
      <w:pPr>
        <w:jc w:val="center"/>
        <w:rPr>
          <w:rFonts w:ascii="Microsoft YaHei UI" w:eastAsia="Microsoft YaHei UI" w:hAnsi="Microsoft YaHei UI" w:cs="宋体"/>
          <w:b/>
          <w:bCs/>
          <w:color w:val="4F81BD" w:themeColor="accent1"/>
          <w:sz w:val="28"/>
          <w:szCs w:val="36"/>
        </w:rPr>
      </w:pPr>
    </w:p>
    <w:p w:rsidR="00170FB3" w:rsidRDefault="00170FB3" w:rsidP="00170FB3">
      <w:pPr>
        <w:jc w:val="center"/>
        <w:rPr>
          <w:rFonts w:ascii="Microsoft YaHei UI" w:eastAsia="Microsoft YaHei UI" w:hAnsi="Microsoft YaHei UI" w:cs="宋体"/>
          <w:b/>
          <w:bCs/>
          <w:color w:val="4F81BD" w:themeColor="accent1"/>
          <w:sz w:val="28"/>
          <w:szCs w:val="36"/>
        </w:rPr>
      </w:pPr>
    </w:p>
    <w:p w:rsidR="00170FB3" w:rsidRDefault="00170FB3" w:rsidP="00170FB3">
      <w:pPr>
        <w:jc w:val="center"/>
        <w:rPr>
          <w:rFonts w:ascii="Microsoft YaHei UI" w:eastAsia="Microsoft YaHei UI" w:hAnsi="Microsoft YaHei UI" w:cs="宋体"/>
          <w:b/>
          <w:bCs/>
          <w:color w:val="4F81BD" w:themeColor="accent1"/>
          <w:sz w:val="28"/>
          <w:szCs w:val="36"/>
        </w:rPr>
      </w:pPr>
    </w:p>
    <w:p w:rsidR="00170FB3" w:rsidRDefault="00170FB3" w:rsidP="00170FB3">
      <w:pPr>
        <w:jc w:val="center"/>
        <w:rPr>
          <w:rFonts w:ascii="Microsoft YaHei UI" w:eastAsia="Microsoft YaHei UI" w:hAnsi="Microsoft YaHei UI" w:cs="宋体"/>
          <w:b/>
          <w:bCs/>
          <w:color w:val="4F81BD" w:themeColor="accent1"/>
          <w:sz w:val="28"/>
          <w:szCs w:val="36"/>
        </w:rPr>
      </w:pPr>
    </w:p>
    <w:p w:rsidR="00170FB3" w:rsidRDefault="00170FB3" w:rsidP="00170FB3">
      <w:pPr>
        <w:jc w:val="center"/>
        <w:rPr>
          <w:rFonts w:ascii="Microsoft YaHei UI" w:eastAsia="Microsoft YaHei UI" w:hAnsi="Microsoft YaHei UI" w:cs="宋体"/>
          <w:b/>
          <w:bCs/>
          <w:color w:val="4F81BD" w:themeColor="accent1"/>
          <w:sz w:val="28"/>
          <w:szCs w:val="36"/>
        </w:rPr>
      </w:pPr>
    </w:p>
    <w:p w:rsidR="00170FB3" w:rsidRDefault="00170FB3" w:rsidP="00170FB3">
      <w:pPr>
        <w:jc w:val="center"/>
        <w:rPr>
          <w:rFonts w:ascii="Microsoft YaHei UI" w:eastAsia="Microsoft YaHei UI" w:hAnsi="Microsoft YaHei UI" w:cs="宋体"/>
          <w:b/>
          <w:bCs/>
          <w:color w:val="4F81BD" w:themeColor="accent1"/>
          <w:sz w:val="28"/>
          <w:szCs w:val="36"/>
        </w:rPr>
      </w:pPr>
    </w:p>
    <w:p w:rsidR="00170FB3" w:rsidRPr="00025A45" w:rsidRDefault="00170FB3" w:rsidP="00170FB3">
      <w:pPr>
        <w:jc w:val="center"/>
        <w:rPr>
          <w:rFonts w:ascii="Microsoft YaHei UI" w:eastAsia="Microsoft YaHei UI" w:hAnsi="Microsoft YaHei UI" w:cs="宋体"/>
          <w:b/>
          <w:bCs/>
          <w:color w:val="4F81BD" w:themeColor="accent1"/>
          <w:sz w:val="28"/>
          <w:szCs w:val="36"/>
        </w:rPr>
      </w:pPr>
    </w:p>
    <w:p w:rsidR="00170FB3" w:rsidRPr="00025A45"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170FB3" w:rsidP="00170FB3">
      <w:pPr>
        <w:rPr>
          <w:rFonts w:ascii="Microsoft YaHei UI" w:eastAsia="Microsoft YaHei UI" w:hAnsi="Microsoft YaHei UI" w:cs="宋体"/>
          <w:sz w:val="24"/>
          <w:szCs w:val="24"/>
        </w:rPr>
      </w:pPr>
    </w:p>
    <w:p w:rsidR="00170FB3" w:rsidRPr="003B28B8" w:rsidRDefault="002C6A06" w:rsidP="00170FB3">
      <w:pPr>
        <w:rPr>
          <w:rFonts w:ascii="Microsoft YaHei UI" w:eastAsia="Microsoft YaHei UI" w:hAnsi="Microsoft YaHei UI" w:cs="宋体"/>
          <w:sz w:val="24"/>
          <w:szCs w:val="24"/>
        </w:rPr>
      </w:pPr>
      <w:r>
        <w:rPr>
          <w:rFonts w:ascii="Microsoft YaHei UI" w:eastAsia="Microsoft YaHei UI" w:hAnsi="Microsoft YaHei UI" w:cs="宋体"/>
          <w:noProof/>
          <w:sz w:val="24"/>
          <w:szCs w:val="24"/>
          <w:lang w:eastAsia="zh-CN" w:bidi="ar-SA"/>
        </w:rPr>
        <w:drawing>
          <wp:anchor distT="0" distB="0" distL="114300" distR="114300" simplePos="0" relativeHeight="251669504" behindDoc="0" locked="0" layoutInCell="1" allowOverlap="1">
            <wp:simplePos x="0" y="0"/>
            <wp:positionH relativeFrom="column">
              <wp:posOffset>2899410</wp:posOffset>
            </wp:positionH>
            <wp:positionV relativeFrom="paragraph">
              <wp:posOffset>231140</wp:posOffset>
            </wp:positionV>
            <wp:extent cx="3006090" cy="2006600"/>
            <wp:effectExtent l="19050" t="0" r="3810" b="0"/>
            <wp:wrapNone/>
            <wp:docPr id="77" name="图片 40" descr="IMG_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IMG_3592"/>
                    <pic:cNvPicPr>
                      <a:picLocks noChangeAspect="1" noChangeArrowheads="1"/>
                    </pic:cNvPicPr>
                  </pic:nvPicPr>
                  <pic:blipFill>
                    <a:blip r:embed="rId24"/>
                    <a:srcRect/>
                    <a:stretch>
                      <a:fillRect/>
                    </a:stretch>
                  </pic:blipFill>
                  <pic:spPr bwMode="auto">
                    <a:xfrm>
                      <a:off x="0" y="0"/>
                      <a:ext cx="3006090" cy="2006600"/>
                    </a:xfrm>
                    <a:prstGeom prst="rect">
                      <a:avLst/>
                    </a:prstGeom>
                    <a:noFill/>
                  </pic:spPr>
                </pic:pic>
              </a:graphicData>
            </a:graphic>
          </wp:anchor>
        </w:drawing>
      </w:r>
      <w:r>
        <w:rPr>
          <w:rFonts w:ascii="Microsoft YaHei UI" w:eastAsia="Microsoft YaHei UI" w:hAnsi="Microsoft YaHei UI" w:cs="宋体"/>
          <w:noProof/>
          <w:sz w:val="24"/>
          <w:szCs w:val="24"/>
          <w:lang w:eastAsia="zh-CN" w:bidi="ar-SA"/>
        </w:rPr>
        <w:drawing>
          <wp:anchor distT="0" distB="0" distL="114300" distR="114300" simplePos="0" relativeHeight="251670528" behindDoc="0" locked="0" layoutInCell="1" allowOverlap="1">
            <wp:simplePos x="0" y="0"/>
            <wp:positionH relativeFrom="column">
              <wp:posOffset>-110490</wp:posOffset>
            </wp:positionH>
            <wp:positionV relativeFrom="paragraph">
              <wp:posOffset>231140</wp:posOffset>
            </wp:positionV>
            <wp:extent cx="3009900" cy="2006600"/>
            <wp:effectExtent l="19050" t="0" r="0" b="0"/>
            <wp:wrapNone/>
            <wp:docPr id="76" name="图片 44" descr="IMG_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IMG_3551"/>
                    <pic:cNvPicPr>
                      <a:picLocks noChangeAspect="1" noChangeArrowheads="1"/>
                    </pic:cNvPicPr>
                  </pic:nvPicPr>
                  <pic:blipFill>
                    <a:blip r:embed="rId25"/>
                    <a:srcRect/>
                    <a:stretch>
                      <a:fillRect/>
                    </a:stretch>
                  </pic:blipFill>
                  <pic:spPr bwMode="auto">
                    <a:xfrm>
                      <a:off x="0" y="0"/>
                      <a:ext cx="3009900" cy="2006600"/>
                    </a:xfrm>
                    <a:prstGeom prst="rect">
                      <a:avLst/>
                    </a:prstGeom>
                    <a:noFill/>
                  </pic:spPr>
                </pic:pic>
              </a:graphicData>
            </a:graphic>
          </wp:anchor>
        </w:drawing>
      </w:r>
    </w:p>
    <w:p w:rsidR="00170FB3" w:rsidRPr="003B28B8" w:rsidRDefault="00170FB3" w:rsidP="00170FB3">
      <w:pPr>
        <w:rPr>
          <w:rFonts w:ascii="Microsoft YaHei UI" w:eastAsia="Microsoft YaHei UI" w:hAnsi="Microsoft YaHei UI" w:cs="宋体"/>
          <w:sz w:val="24"/>
          <w:szCs w:val="24"/>
        </w:rPr>
      </w:pPr>
    </w:p>
    <w:p w:rsidR="00170FB3" w:rsidRDefault="00170FB3" w:rsidP="00170FB3">
      <w:pPr>
        <w:rPr>
          <w:rFonts w:ascii="Microsoft YaHei UI" w:eastAsia="Microsoft YaHei UI" w:hAnsi="Microsoft YaHei UI" w:cs="宋体"/>
          <w:sz w:val="24"/>
          <w:szCs w:val="24"/>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Default="00170FB3" w:rsidP="00170FB3">
      <w:pPr>
        <w:rPr>
          <w:rFonts w:ascii="Microsoft YaHei UI" w:eastAsia="Microsoft YaHei UI" w:hAnsi="Microsoft YaHei UI" w:cs="宋体"/>
          <w:sz w:val="24"/>
          <w:szCs w:val="24"/>
          <w:lang w:eastAsia="zh-CN"/>
        </w:rPr>
      </w:pPr>
    </w:p>
    <w:p w:rsidR="00170FB3" w:rsidRPr="00347F86" w:rsidRDefault="00170FB3" w:rsidP="00170FB3">
      <w:pPr>
        <w:spacing w:line="360" w:lineRule="auto"/>
        <w:jc w:val="center"/>
        <w:rPr>
          <w:rFonts w:asciiTheme="minorEastAsia" w:hAnsiTheme="minorEastAsia" w:cs="宋体"/>
          <w:kern w:val="40"/>
          <w:sz w:val="24"/>
          <w:szCs w:val="28"/>
        </w:rPr>
      </w:pPr>
      <w:r w:rsidRPr="00347F86">
        <w:rPr>
          <w:rFonts w:asciiTheme="minorEastAsia" w:hAnsiTheme="minorEastAsia" w:cs="宋体" w:hint="eastAsia"/>
          <w:kern w:val="40"/>
          <w:sz w:val="24"/>
          <w:szCs w:val="28"/>
        </w:rPr>
        <w:t>商丘市第四人民医院物业服务中心</w:t>
      </w:r>
    </w:p>
    <w:p w:rsidR="00170FB3" w:rsidRPr="00347F86" w:rsidRDefault="00170FB3" w:rsidP="00170FB3">
      <w:pPr>
        <w:spacing w:line="360" w:lineRule="auto"/>
        <w:ind w:firstLineChars="200" w:firstLine="480"/>
        <w:rPr>
          <w:rFonts w:asciiTheme="minorEastAsia" w:hAnsiTheme="minorEastAsia" w:cs="宋体"/>
          <w:kern w:val="40"/>
          <w:sz w:val="24"/>
          <w:szCs w:val="28"/>
        </w:rPr>
      </w:pPr>
      <w:r w:rsidRPr="00347F86">
        <w:rPr>
          <w:rFonts w:asciiTheme="minorEastAsia" w:hAnsiTheme="minorEastAsia" w:cs="宋体" w:hint="eastAsia"/>
          <w:kern w:val="40"/>
          <w:sz w:val="24"/>
          <w:szCs w:val="28"/>
        </w:rPr>
        <w:lastRenderedPageBreak/>
        <w:t>商丘市第四人民医院包括门诊楼、连廊、内、外科病房楼、传染病房楼以及地下人防和车库，总占地面积106亩，建筑面积66130平方米，物业服务内容有保洁服务及电梯导乘服务。</w:t>
      </w:r>
    </w:p>
    <w:p w:rsidR="00170FB3" w:rsidRDefault="002C6A06" w:rsidP="00170FB3">
      <w:pPr>
        <w:rPr>
          <w:rFonts w:ascii="Microsoft YaHei UI" w:eastAsia="Microsoft YaHei UI" w:hAnsi="Microsoft YaHei UI" w:cs="宋体"/>
          <w:b/>
          <w:sz w:val="24"/>
          <w:szCs w:val="24"/>
        </w:rPr>
      </w:pPr>
      <w:r>
        <w:rPr>
          <w:noProof/>
          <w:lang w:eastAsia="zh-CN" w:bidi="ar-SA"/>
        </w:rPr>
        <w:drawing>
          <wp:inline distT="0" distB="0" distL="0" distR="0">
            <wp:extent cx="5270500" cy="3067050"/>
            <wp:effectExtent l="19050" t="0" r="6350" b="0"/>
            <wp:docPr id="8" name="图片 48" descr="http://www.sqdsyy.com/uploadfile/2017/20171110085558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http://www.sqdsyy.com/uploadfile/2017/20171110085558140.jpg"/>
                    <pic:cNvPicPr>
                      <a:picLocks noChangeAspect="1" noChangeArrowheads="1"/>
                    </pic:cNvPicPr>
                  </pic:nvPicPr>
                  <pic:blipFill>
                    <a:blip r:embed="rId26"/>
                    <a:srcRect/>
                    <a:stretch>
                      <a:fillRect/>
                    </a:stretch>
                  </pic:blipFill>
                  <pic:spPr bwMode="auto">
                    <a:xfrm>
                      <a:off x="0" y="0"/>
                      <a:ext cx="5270500" cy="3067050"/>
                    </a:xfrm>
                    <a:prstGeom prst="rect">
                      <a:avLst/>
                    </a:prstGeom>
                    <a:noFill/>
                    <a:ln w="9525">
                      <a:noFill/>
                      <a:miter lim="800000"/>
                      <a:headEnd/>
                      <a:tailEnd/>
                    </a:ln>
                  </pic:spPr>
                </pic:pic>
              </a:graphicData>
            </a:graphic>
          </wp:inline>
        </w:drawing>
      </w:r>
    </w:p>
    <w:p w:rsidR="00170FB3" w:rsidRDefault="00170FB3" w:rsidP="00170FB3">
      <w:pPr>
        <w:tabs>
          <w:tab w:val="left" w:pos="7548"/>
        </w:tabs>
        <w:rPr>
          <w:rFonts w:ascii="Microsoft YaHei UI" w:eastAsia="Microsoft YaHei UI" w:hAnsi="Microsoft YaHei UI" w:cs="宋体"/>
          <w:sz w:val="24"/>
          <w:szCs w:val="24"/>
        </w:rPr>
      </w:pPr>
      <w:r>
        <w:rPr>
          <w:rFonts w:ascii="Microsoft YaHei UI" w:eastAsia="Microsoft YaHei UI" w:hAnsi="Microsoft YaHei UI" w:cs="宋体"/>
          <w:sz w:val="24"/>
          <w:szCs w:val="24"/>
        </w:rPr>
        <w:tab/>
      </w:r>
      <w:r w:rsidR="002C6A06">
        <w:rPr>
          <w:noProof/>
          <w:lang w:eastAsia="zh-CN" w:bidi="ar-SA"/>
        </w:rPr>
        <w:drawing>
          <wp:inline distT="0" distB="0" distL="0" distR="0">
            <wp:extent cx="5283200" cy="3346450"/>
            <wp:effectExtent l="19050" t="0" r="0" b="0"/>
            <wp:docPr id="9" name="图片 51" descr="http://www.sqdsyy.com/uploadfile/2017/20171110085702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http://www.sqdsyy.com/uploadfile/2017/20171110085702915.jpg"/>
                    <pic:cNvPicPr>
                      <a:picLocks noChangeAspect="1" noChangeArrowheads="1"/>
                    </pic:cNvPicPr>
                  </pic:nvPicPr>
                  <pic:blipFill>
                    <a:blip r:embed="rId27"/>
                    <a:srcRect t="8672" r="-53" b="6738"/>
                    <a:stretch>
                      <a:fillRect/>
                    </a:stretch>
                  </pic:blipFill>
                  <pic:spPr bwMode="auto">
                    <a:xfrm>
                      <a:off x="0" y="0"/>
                      <a:ext cx="5283200" cy="3346450"/>
                    </a:xfrm>
                    <a:prstGeom prst="rect">
                      <a:avLst/>
                    </a:prstGeom>
                    <a:noFill/>
                    <a:ln w="9525">
                      <a:noFill/>
                      <a:miter lim="800000"/>
                      <a:headEnd/>
                      <a:tailEnd/>
                    </a:ln>
                  </pic:spPr>
                </pic:pic>
              </a:graphicData>
            </a:graphic>
          </wp:inline>
        </w:drawing>
      </w:r>
    </w:p>
    <w:p w:rsidR="00170FB3" w:rsidRDefault="00170FB3" w:rsidP="00170FB3">
      <w:pPr>
        <w:tabs>
          <w:tab w:val="left" w:pos="7548"/>
        </w:tabs>
        <w:rPr>
          <w:rFonts w:ascii="Microsoft YaHei UI" w:eastAsia="Microsoft YaHei UI" w:hAnsi="Microsoft YaHei UI" w:cs="宋体"/>
          <w:sz w:val="24"/>
          <w:szCs w:val="24"/>
          <w:lang w:eastAsia="zh-CN"/>
        </w:rPr>
      </w:pPr>
    </w:p>
    <w:p w:rsidR="00170FB3" w:rsidRPr="00347F86" w:rsidRDefault="00170FB3" w:rsidP="00170FB3">
      <w:pPr>
        <w:tabs>
          <w:tab w:val="left" w:pos="7548"/>
        </w:tabs>
        <w:spacing w:line="360" w:lineRule="auto"/>
        <w:jc w:val="center"/>
        <w:rPr>
          <w:rFonts w:asciiTheme="minorEastAsia" w:hAnsiTheme="minorEastAsia" w:cs="宋体"/>
          <w:kern w:val="40"/>
          <w:sz w:val="24"/>
          <w:szCs w:val="28"/>
        </w:rPr>
      </w:pPr>
      <w:r w:rsidRPr="00347F86">
        <w:rPr>
          <w:rFonts w:asciiTheme="minorEastAsia" w:hAnsiTheme="minorEastAsia" w:cs="宋体" w:hint="eastAsia"/>
          <w:kern w:val="40"/>
          <w:sz w:val="24"/>
          <w:szCs w:val="28"/>
        </w:rPr>
        <w:t>中国联通许昌分公司物业服务中心</w:t>
      </w:r>
    </w:p>
    <w:p w:rsidR="00170FB3" w:rsidRPr="00C3765E" w:rsidRDefault="002C6A06" w:rsidP="00170FB3">
      <w:pPr>
        <w:tabs>
          <w:tab w:val="left" w:pos="7548"/>
        </w:tabs>
        <w:spacing w:line="360" w:lineRule="auto"/>
        <w:ind w:firstLine="552"/>
        <w:rPr>
          <w:rFonts w:asciiTheme="minorEastAsia" w:hAnsiTheme="minorEastAsia" w:cs="宋体"/>
          <w:kern w:val="40"/>
          <w:sz w:val="24"/>
          <w:szCs w:val="28"/>
        </w:rPr>
      </w:pPr>
      <w:r>
        <w:rPr>
          <w:rFonts w:asciiTheme="minorEastAsia" w:hAnsiTheme="minorEastAsia" w:cs="宋体"/>
          <w:noProof/>
          <w:kern w:val="40"/>
          <w:sz w:val="24"/>
          <w:szCs w:val="28"/>
          <w:lang w:eastAsia="zh-CN" w:bidi="ar-SA"/>
        </w:rPr>
        <w:lastRenderedPageBreak/>
        <w:drawing>
          <wp:anchor distT="0" distB="0" distL="114300" distR="114300" simplePos="0" relativeHeight="251697152" behindDoc="0" locked="0" layoutInCell="1" allowOverlap="1">
            <wp:simplePos x="0" y="0"/>
            <wp:positionH relativeFrom="column">
              <wp:posOffset>63500</wp:posOffset>
            </wp:positionH>
            <wp:positionV relativeFrom="paragraph">
              <wp:posOffset>636270</wp:posOffset>
            </wp:positionV>
            <wp:extent cx="5274310" cy="3060700"/>
            <wp:effectExtent l="19050" t="0" r="2540" b="0"/>
            <wp:wrapSquare wrapText="bothSides"/>
            <wp:docPr id="75" name="图片 55" descr="IMG_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IMG_3266"/>
                    <pic:cNvPicPr>
                      <a:picLocks noChangeAspect="1" noChangeArrowheads="1"/>
                    </pic:cNvPicPr>
                  </pic:nvPicPr>
                  <pic:blipFill>
                    <a:blip r:embed="rId28"/>
                    <a:srcRect b="12996"/>
                    <a:stretch>
                      <a:fillRect/>
                    </a:stretch>
                  </pic:blipFill>
                  <pic:spPr bwMode="auto">
                    <a:xfrm>
                      <a:off x="0" y="0"/>
                      <a:ext cx="5274310" cy="3060700"/>
                    </a:xfrm>
                    <a:prstGeom prst="rect">
                      <a:avLst/>
                    </a:prstGeom>
                    <a:noFill/>
                  </pic:spPr>
                </pic:pic>
              </a:graphicData>
            </a:graphic>
          </wp:anchor>
        </w:drawing>
      </w:r>
      <w:r w:rsidR="00170FB3" w:rsidRPr="00347F86">
        <w:rPr>
          <w:rFonts w:asciiTheme="minorEastAsia" w:hAnsiTheme="minorEastAsia" w:cs="宋体" w:hint="eastAsia"/>
          <w:kern w:val="40"/>
          <w:sz w:val="24"/>
          <w:szCs w:val="28"/>
        </w:rPr>
        <w:t>中国联通许昌分公司</w:t>
      </w:r>
      <w:r w:rsidR="00170FB3" w:rsidRPr="00347F86">
        <w:rPr>
          <w:rFonts w:asciiTheme="minorEastAsia" w:hAnsiTheme="minorEastAsia" w:cs="宋体"/>
          <w:kern w:val="40"/>
          <w:sz w:val="24"/>
          <w:szCs w:val="28"/>
        </w:rPr>
        <w:t>物业服务中心下辖项目有联通大楼</w:t>
      </w:r>
      <w:r w:rsidR="00170FB3" w:rsidRPr="00347F86">
        <w:rPr>
          <w:rFonts w:asciiTheme="minorEastAsia" w:hAnsiTheme="minorEastAsia" w:cs="宋体" w:hint="eastAsia"/>
          <w:kern w:val="40"/>
          <w:sz w:val="24"/>
          <w:szCs w:val="28"/>
        </w:rPr>
        <w:t>、</w:t>
      </w:r>
      <w:r w:rsidR="00170FB3" w:rsidRPr="00347F86">
        <w:rPr>
          <w:rFonts w:asciiTheme="minorEastAsia" w:hAnsiTheme="minorEastAsia" w:cs="宋体"/>
          <w:kern w:val="40"/>
          <w:sz w:val="24"/>
          <w:szCs w:val="28"/>
        </w:rPr>
        <w:t>联通嘉苑</w:t>
      </w:r>
      <w:r w:rsidR="00170FB3" w:rsidRPr="00347F86">
        <w:rPr>
          <w:rFonts w:asciiTheme="minorEastAsia" w:hAnsiTheme="minorEastAsia" w:cs="宋体" w:hint="eastAsia"/>
          <w:kern w:val="40"/>
          <w:sz w:val="24"/>
          <w:szCs w:val="28"/>
        </w:rPr>
        <w:t>、联通七一路办公区、文峰路长线局、联通营业厅、中国铁塔许昌分公司。</w:t>
      </w:r>
    </w:p>
    <w:p w:rsidR="00170FB3" w:rsidRPr="00347F86" w:rsidRDefault="00170FB3" w:rsidP="00170FB3">
      <w:pPr>
        <w:tabs>
          <w:tab w:val="left" w:pos="7548"/>
        </w:tabs>
        <w:spacing w:line="360" w:lineRule="auto"/>
        <w:ind w:firstLineChars="200" w:firstLine="480"/>
        <w:jc w:val="center"/>
        <w:rPr>
          <w:rFonts w:asciiTheme="minorEastAsia" w:hAnsiTheme="minorEastAsia" w:cs="宋体"/>
          <w:kern w:val="40"/>
          <w:sz w:val="24"/>
          <w:szCs w:val="28"/>
        </w:rPr>
      </w:pPr>
      <w:r w:rsidRPr="00347F86">
        <w:rPr>
          <w:rFonts w:asciiTheme="minorEastAsia" w:hAnsiTheme="minorEastAsia" w:cs="宋体" w:hint="eastAsia"/>
          <w:kern w:val="40"/>
          <w:sz w:val="24"/>
          <w:szCs w:val="28"/>
        </w:rPr>
        <w:t>建安区人民法院物业服务中心</w:t>
      </w:r>
    </w:p>
    <w:p w:rsidR="00170FB3" w:rsidRPr="00170FB3" w:rsidRDefault="002C6A06" w:rsidP="00170FB3">
      <w:pPr>
        <w:tabs>
          <w:tab w:val="left" w:pos="7548"/>
        </w:tabs>
        <w:spacing w:line="360" w:lineRule="auto"/>
        <w:ind w:firstLineChars="200" w:firstLine="560"/>
        <w:rPr>
          <w:rFonts w:asciiTheme="minorEastAsia" w:eastAsiaTheme="minorEastAsia" w:hAnsiTheme="minorEastAsia" w:cs="宋体"/>
          <w:kern w:val="40"/>
          <w:sz w:val="24"/>
          <w:szCs w:val="28"/>
          <w:lang w:eastAsia="zh-CN"/>
        </w:rPr>
      </w:pPr>
      <w:r>
        <w:rPr>
          <w:rFonts w:ascii="Microsoft YaHei UI" w:eastAsia="Microsoft YaHei UI" w:hAnsi="Microsoft YaHei UI" w:cs="宋体"/>
          <w:bCs/>
          <w:noProof/>
          <w:color w:val="4F81BD" w:themeColor="accent1"/>
          <w:sz w:val="28"/>
          <w:szCs w:val="36"/>
          <w:lang w:eastAsia="zh-CN" w:bidi="ar-SA"/>
        </w:rPr>
        <w:drawing>
          <wp:anchor distT="0" distB="0" distL="114300" distR="114300" simplePos="0" relativeHeight="251698176" behindDoc="0" locked="0" layoutInCell="1" allowOverlap="1">
            <wp:simplePos x="0" y="0"/>
            <wp:positionH relativeFrom="column">
              <wp:posOffset>63500</wp:posOffset>
            </wp:positionH>
            <wp:positionV relativeFrom="paragraph">
              <wp:posOffset>520700</wp:posOffset>
            </wp:positionV>
            <wp:extent cx="5274310" cy="3530600"/>
            <wp:effectExtent l="19050" t="0" r="2540" b="0"/>
            <wp:wrapNone/>
            <wp:docPr id="74" name="图片 60" descr="http://hnxcxfy.hncourt.gov.cn/public/showimage.php?id=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http://hnxcxfy.hncourt.gov.cn/public/showimage.php?id=1039"/>
                    <pic:cNvPicPr>
                      <a:picLocks noChangeAspect="1" noChangeArrowheads="1"/>
                    </pic:cNvPicPr>
                  </pic:nvPicPr>
                  <pic:blipFill>
                    <a:blip r:embed="rId29"/>
                    <a:srcRect t="9003"/>
                    <a:stretch>
                      <a:fillRect/>
                    </a:stretch>
                  </pic:blipFill>
                  <pic:spPr bwMode="auto">
                    <a:xfrm>
                      <a:off x="0" y="0"/>
                      <a:ext cx="5274310" cy="3530600"/>
                    </a:xfrm>
                    <a:prstGeom prst="rect">
                      <a:avLst/>
                    </a:prstGeom>
                    <a:noFill/>
                  </pic:spPr>
                </pic:pic>
              </a:graphicData>
            </a:graphic>
          </wp:anchor>
        </w:drawing>
      </w:r>
      <w:r w:rsidR="00170FB3">
        <w:rPr>
          <w:rFonts w:asciiTheme="minorEastAsia" w:hAnsiTheme="minorEastAsia" w:cs="宋体" w:hint="eastAsia"/>
          <w:kern w:val="40"/>
          <w:sz w:val="24"/>
          <w:szCs w:val="28"/>
        </w:rPr>
        <w:t>许昌市建安区人民法院位于建安区</w:t>
      </w:r>
      <w:r w:rsidR="00170FB3" w:rsidRPr="00347F86">
        <w:rPr>
          <w:rFonts w:asciiTheme="minorEastAsia" w:hAnsiTheme="minorEastAsia" w:cs="宋体" w:hint="eastAsia"/>
          <w:kern w:val="40"/>
          <w:sz w:val="24"/>
          <w:szCs w:val="28"/>
        </w:rPr>
        <w:t>魏庄街8号，办公楼占地面积30亩，建筑总面积为14916平方米，总层12层，其中审判庭10690平方米。</w:t>
      </w:r>
    </w:p>
    <w:p w:rsidR="00170FB3" w:rsidRDefault="00170FB3" w:rsidP="00170FB3">
      <w:pPr>
        <w:tabs>
          <w:tab w:val="left" w:pos="7548"/>
        </w:tabs>
        <w:ind w:firstLineChars="200" w:firstLine="560"/>
        <w:jc w:val="center"/>
        <w:rPr>
          <w:rFonts w:ascii="Microsoft YaHei UI" w:eastAsia="Microsoft YaHei UI" w:hAnsi="Microsoft YaHei UI" w:cs="宋体"/>
          <w:bCs/>
          <w:color w:val="4F81BD" w:themeColor="accent1"/>
          <w:sz w:val="28"/>
          <w:szCs w:val="36"/>
        </w:rPr>
      </w:pPr>
    </w:p>
    <w:p w:rsidR="00170FB3" w:rsidRDefault="00170FB3" w:rsidP="00170FB3">
      <w:pPr>
        <w:tabs>
          <w:tab w:val="left" w:pos="7548"/>
        </w:tabs>
        <w:ind w:firstLineChars="200" w:firstLine="560"/>
        <w:jc w:val="center"/>
        <w:rPr>
          <w:rFonts w:ascii="Microsoft YaHei UI" w:eastAsia="Microsoft YaHei UI" w:hAnsi="Microsoft YaHei UI" w:cs="宋体"/>
          <w:bCs/>
          <w:color w:val="4F81BD" w:themeColor="accent1"/>
          <w:sz w:val="28"/>
          <w:szCs w:val="36"/>
        </w:rPr>
      </w:pPr>
    </w:p>
    <w:p w:rsidR="00170FB3" w:rsidRDefault="00170FB3" w:rsidP="00170FB3">
      <w:pPr>
        <w:tabs>
          <w:tab w:val="left" w:pos="7548"/>
        </w:tabs>
        <w:ind w:firstLineChars="200" w:firstLine="560"/>
        <w:jc w:val="center"/>
        <w:rPr>
          <w:rFonts w:ascii="Microsoft YaHei UI" w:eastAsia="Microsoft YaHei UI" w:hAnsi="Microsoft YaHei UI" w:cs="宋体"/>
          <w:bCs/>
          <w:color w:val="4F81BD" w:themeColor="accent1"/>
          <w:sz w:val="28"/>
          <w:szCs w:val="36"/>
        </w:rPr>
      </w:pPr>
    </w:p>
    <w:p w:rsidR="00170FB3" w:rsidRDefault="00170FB3" w:rsidP="00170FB3">
      <w:pPr>
        <w:tabs>
          <w:tab w:val="left" w:pos="7548"/>
        </w:tabs>
        <w:ind w:firstLineChars="200" w:firstLine="560"/>
        <w:jc w:val="center"/>
        <w:rPr>
          <w:rFonts w:ascii="Microsoft YaHei UI" w:eastAsia="Microsoft YaHei UI" w:hAnsi="Microsoft YaHei UI" w:cs="宋体"/>
          <w:bCs/>
          <w:color w:val="4F81BD" w:themeColor="accent1"/>
          <w:sz w:val="28"/>
          <w:szCs w:val="36"/>
        </w:rPr>
      </w:pPr>
    </w:p>
    <w:p w:rsidR="00170FB3" w:rsidRDefault="00170FB3" w:rsidP="00170FB3">
      <w:pPr>
        <w:tabs>
          <w:tab w:val="left" w:pos="7548"/>
        </w:tabs>
        <w:ind w:firstLineChars="200" w:firstLine="560"/>
        <w:jc w:val="center"/>
        <w:rPr>
          <w:rFonts w:ascii="Microsoft YaHei UI" w:eastAsia="Microsoft YaHei UI" w:hAnsi="Microsoft YaHei UI" w:cs="宋体"/>
          <w:bCs/>
          <w:color w:val="4F81BD" w:themeColor="accent1"/>
          <w:sz w:val="28"/>
          <w:szCs w:val="36"/>
        </w:rPr>
      </w:pPr>
    </w:p>
    <w:p w:rsidR="00170FB3" w:rsidRDefault="00170FB3" w:rsidP="00170FB3">
      <w:pPr>
        <w:tabs>
          <w:tab w:val="left" w:pos="7548"/>
        </w:tabs>
        <w:ind w:firstLineChars="200" w:firstLine="560"/>
        <w:jc w:val="center"/>
        <w:rPr>
          <w:rFonts w:ascii="Microsoft YaHei UI" w:eastAsia="Microsoft YaHei UI" w:hAnsi="Microsoft YaHei UI" w:cs="宋体"/>
          <w:bCs/>
          <w:color w:val="4F81BD" w:themeColor="accent1"/>
          <w:sz w:val="28"/>
          <w:szCs w:val="36"/>
        </w:rPr>
      </w:pPr>
    </w:p>
    <w:p w:rsidR="00170FB3" w:rsidRDefault="00170FB3" w:rsidP="00170FB3">
      <w:pPr>
        <w:tabs>
          <w:tab w:val="left" w:pos="7548"/>
        </w:tabs>
        <w:ind w:firstLineChars="200" w:firstLine="560"/>
        <w:jc w:val="center"/>
        <w:rPr>
          <w:rFonts w:ascii="Microsoft YaHei UI" w:eastAsia="Microsoft YaHei UI" w:hAnsi="Microsoft YaHei UI" w:cs="宋体"/>
          <w:bCs/>
          <w:color w:val="4F81BD" w:themeColor="accent1"/>
          <w:sz w:val="28"/>
          <w:szCs w:val="36"/>
        </w:rPr>
      </w:pPr>
    </w:p>
    <w:p w:rsidR="00170FB3" w:rsidRDefault="00170FB3" w:rsidP="00170FB3">
      <w:pPr>
        <w:tabs>
          <w:tab w:val="left" w:pos="7548"/>
        </w:tabs>
        <w:ind w:firstLineChars="200" w:firstLine="560"/>
        <w:jc w:val="center"/>
        <w:rPr>
          <w:rFonts w:ascii="Microsoft YaHei UI" w:eastAsia="Microsoft YaHei UI" w:hAnsi="Microsoft YaHei UI" w:cs="宋体"/>
          <w:bCs/>
          <w:color w:val="4F81BD" w:themeColor="accent1"/>
          <w:sz w:val="28"/>
          <w:szCs w:val="36"/>
        </w:rPr>
      </w:pPr>
    </w:p>
    <w:p w:rsidR="00170FB3" w:rsidRDefault="00170FB3" w:rsidP="00170FB3">
      <w:pPr>
        <w:tabs>
          <w:tab w:val="left" w:pos="7548"/>
        </w:tabs>
        <w:rPr>
          <w:rFonts w:ascii="Microsoft YaHei UI" w:eastAsia="Microsoft YaHei UI" w:hAnsi="Microsoft YaHei UI" w:cs="宋体"/>
          <w:bCs/>
          <w:color w:val="4F81BD" w:themeColor="accent1"/>
          <w:sz w:val="28"/>
          <w:szCs w:val="36"/>
          <w:lang w:eastAsia="zh-CN"/>
        </w:rPr>
      </w:pPr>
    </w:p>
    <w:p w:rsidR="00170FB3" w:rsidRDefault="00170FB3" w:rsidP="00170FB3">
      <w:pPr>
        <w:tabs>
          <w:tab w:val="left" w:pos="7548"/>
        </w:tabs>
        <w:rPr>
          <w:rFonts w:ascii="Microsoft YaHei UI" w:eastAsia="Microsoft YaHei UI" w:hAnsi="Microsoft YaHei UI" w:cs="宋体"/>
          <w:bCs/>
          <w:color w:val="4F81BD" w:themeColor="accent1"/>
          <w:sz w:val="28"/>
          <w:szCs w:val="36"/>
          <w:lang w:eastAsia="zh-CN"/>
        </w:rPr>
      </w:pPr>
    </w:p>
    <w:p w:rsidR="00170FB3" w:rsidRDefault="00170FB3" w:rsidP="00170FB3">
      <w:pPr>
        <w:tabs>
          <w:tab w:val="left" w:pos="7548"/>
        </w:tabs>
        <w:rPr>
          <w:rFonts w:ascii="Microsoft YaHei UI" w:eastAsia="Microsoft YaHei UI" w:hAnsi="Microsoft YaHei UI" w:cs="宋体"/>
          <w:bCs/>
          <w:color w:val="4F81BD" w:themeColor="accent1"/>
          <w:sz w:val="28"/>
          <w:szCs w:val="36"/>
          <w:lang w:eastAsia="zh-CN"/>
        </w:rPr>
      </w:pPr>
    </w:p>
    <w:p w:rsidR="00170FB3" w:rsidRPr="00170FB3" w:rsidRDefault="00170FB3" w:rsidP="00170FB3">
      <w:pPr>
        <w:spacing w:line="360" w:lineRule="auto"/>
        <w:rPr>
          <w:rFonts w:asciiTheme="minorEastAsia" w:hAnsiTheme="minorEastAsia" w:cs="宋体"/>
          <w:b/>
          <w:sz w:val="24"/>
          <w:szCs w:val="36"/>
        </w:rPr>
      </w:pPr>
      <w:r w:rsidRPr="00170FB3">
        <w:rPr>
          <w:rFonts w:asciiTheme="minorEastAsia" w:hAnsiTheme="minorEastAsia" w:cs="宋体"/>
          <w:b/>
          <w:sz w:val="24"/>
          <w:szCs w:val="36"/>
        </w:rPr>
        <w:t>四</w:t>
      </w:r>
      <w:r w:rsidRPr="00170FB3">
        <w:rPr>
          <w:rFonts w:asciiTheme="minorEastAsia" w:hAnsiTheme="minorEastAsia" w:cs="宋体" w:hint="eastAsia"/>
          <w:b/>
          <w:sz w:val="24"/>
          <w:szCs w:val="36"/>
        </w:rPr>
        <w:t>、</w:t>
      </w:r>
      <w:r w:rsidRPr="00170FB3">
        <w:rPr>
          <w:rFonts w:asciiTheme="minorEastAsia" w:hAnsiTheme="minorEastAsia" w:cs="宋体"/>
          <w:b/>
          <w:sz w:val="24"/>
          <w:szCs w:val="36"/>
        </w:rPr>
        <w:t>公司日常工作开展情况</w:t>
      </w:r>
    </w:p>
    <w:p w:rsidR="00170FB3" w:rsidRPr="00C3765E" w:rsidRDefault="002C6A06" w:rsidP="00170FB3">
      <w:pPr>
        <w:spacing w:line="360" w:lineRule="auto"/>
        <w:jc w:val="center"/>
        <w:rPr>
          <w:rFonts w:asciiTheme="minorEastAsia" w:hAnsiTheme="minorEastAsia" w:cs="宋体"/>
          <w:sz w:val="24"/>
          <w:szCs w:val="36"/>
        </w:rPr>
      </w:pPr>
      <w:r>
        <w:rPr>
          <w:rFonts w:ascii="Microsoft YaHei UI" w:eastAsia="Microsoft YaHei UI" w:hAnsi="Microsoft YaHei UI" w:cs="宋体"/>
          <w:noProof/>
          <w:sz w:val="28"/>
          <w:szCs w:val="36"/>
          <w:lang w:eastAsia="zh-CN" w:bidi="ar-SA"/>
        </w:rPr>
        <w:lastRenderedPageBreak/>
        <w:drawing>
          <wp:anchor distT="0" distB="0" distL="114300" distR="114300" simplePos="0" relativeHeight="251687936" behindDoc="0" locked="0" layoutInCell="1" allowOverlap="1">
            <wp:simplePos x="0" y="0"/>
            <wp:positionH relativeFrom="column">
              <wp:posOffset>2984500</wp:posOffset>
            </wp:positionH>
            <wp:positionV relativeFrom="paragraph">
              <wp:posOffset>200660</wp:posOffset>
            </wp:positionV>
            <wp:extent cx="2670810" cy="1859280"/>
            <wp:effectExtent l="19050" t="0" r="0" b="0"/>
            <wp:wrapNone/>
            <wp:docPr id="73" name="图片 36" descr="43948307195104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439483071951041587"/>
                    <pic:cNvPicPr>
                      <a:picLocks noChangeAspect="1" noChangeArrowheads="1"/>
                    </pic:cNvPicPr>
                  </pic:nvPicPr>
                  <pic:blipFill>
                    <a:blip r:embed="rId30"/>
                    <a:srcRect b="6870"/>
                    <a:stretch>
                      <a:fillRect/>
                    </a:stretch>
                  </pic:blipFill>
                  <pic:spPr bwMode="auto">
                    <a:xfrm>
                      <a:off x="0" y="0"/>
                      <a:ext cx="2670810" cy="1859280"/>
                    </a:xfrm>
                    <a:prstGeom prst="rect">
                      <a:avLst/>
                    </a:prstGeom>
                    <a:noFill/>
                  </pic:spPr>
                </pic:pic>
              </a:graphicData>
            </a:graphic>
          </wp:anchor>
        </w:drawing>
      </w:r>
      <w:r>
        <w:rPr>
          <w:rFonts w:ascii="Microsoft YaHei UI" w:eastAsia="Microsoft YaHei UI" w:hAnsi="Microsoft YaHei UI" w:cs="宋体"/>
          <w:noProof/>
          <w:sz w:val="28"/>
          <w:szCs w:val="36"/>
          <w:lang w:eastAsia="zh-CN" w:bidi="ar-SA"/>
        </w:rPr>
        <w:drawing>
          <wp:anchor distT="0" distB="0" distL="114300" distR="114300" simplePos="0" relativeHeight="251684864" behindDoc="0" locked="0" layoutInCell="1" allowOverlap="1">
            <wp:simplePos x="0" y="0"/>
            <wp:positionH relativeFrom="column">
              <wp:posOffset>19050</wp:posOffset>
            </wp:positionH>
            <wp:positionV relativeFrom="paragraph">
              <wp:posOffset>200660</wp:posOffset>
            </wp:positionV>
            <wp:extent cx="2665730" cy="1859280"/>
            <wp:effectExtent l="19050" t="0" r="1270" b="0"/>
            <wp:wrapNone/>
            <wp:docPr id="72" name="图片 53" descr="DSC00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DSC00351"/>
                    <pic:cNvPicPr>
                      <a:picLocks noChangeAspect="1" noChangeArrowheads="1"/>
                    </pic:cNvPicPr>
                  </pic:nvPicPr>
                  <pic:blipFill>
                    <a:blip r:embed="rId31">
                      <a:lum bright="20000"/>
                    </a:blip>
                    <a:srcRect/>
                    <a:stretch>
                      <a:fillRect/>
                    </a:stretch>
                  </pic:blipFill>
                  <pic:spPr bwMode="auto">
                    <a:xfrm>
                      <a:off x="0" y="0"/>
                      <a:ext cx="2665730" cy="1859280"/>
                    </a:xfrm>
                    <a:prstGeom prst="rect">
                      <a:avLst/>
                    </a:prstGeom>
                    <a:noFill/>
                  </pic:spPr>
                </pic:pic>
              </a:graphicData>
            </a:graphic>
          </wp:anchor>
        </w:drawing>
      </w:r>
      <w:r w:rsidR="00170FB3" w:rsidRPr="00C3765E">
        <w:rPr>
          <w:rFonts w:asciiTheme="minorEastAsia" w:hAnsiTheme="minorEastAsia" w:cs="宋体"/>
          <w:sz w:val="24"/>
          <w:szCs w:val="36"/>
        </w:rPr>
        <w:t>公司培训</w:t>
      </w: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170FB3" w:rsidP="00170FB3">
      <w:pPr>
        <w:tabs>
          <w:tab w:val="left" w:pos="4980"/>
        </w:tabs>
        <w:rPr>
          <w:rFonts w:ascii="Microsoft YaHei UI" w:eastAsia="Microsoft YaHei UI" w:hAnsi="Microsoft YaHei UI" w:cs="宋体"/>
          <w:sz w:val="28"/>
          <w:szCs w:val="36"/>
        </w:rPr>
      </w:pPr>
      <w:r>
        <w:rPr>
          <w:rFonts w:ascii="Microsoft YaHei UI" w:eastAsia="Microsoft YaHei UI" w:hAnsi="Microsoft YaHei UI" w:cs="宋体"/>
          <w:sz w:val="28"/>
          <w:szCs w:val="36"/>
        </w:rPr>
        <w:tab/>
      </w: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lang w:eastAsia="zh-CN"/>
        </w:rPr>
      </w:pPr>
    </w:p>
    <w:p w:rsidR="00170FB3" w:rsidRDefault="002C6A06" w:rsidP="00170FB3">
      <w:pPr>
        <w:rPr>
          <w:rFonts w:ascii="Microsoft YaHei UI" w:eastAsia="Microsoft YaHei UI" w:hAnsi="Microsoft YaHei UI" w:cs="宋体"/>
          <w:sz w:val="28"/>
          <w:szCs w:val="36"/>
        </w:rPr>
      </w:pPr>
      <w:r>
        <w:rPr>
          <w:rFonts w:ascii="Microsoft YaHei UI" w:eastAsia="Microsoft YaHei UI" w:hAnsi="Microsoft YaHei UI" w:cs="宋体"/>
          <w:noProof/>
          <w:sz w:val="28"/>
          <w:szCs w:val="36"/>
          <w:lang w:eastAsia="zh-CN" w:bidi="ar-SA"/>
        </w:rPr>
        <w:drawing>
          <wp:anchor distT="0" distB="0" distL="114300" distR="114300" simplePos="0" relativeHeight="251685888" behindDoc="0" locked="0" layoutInCell="1" allowOverlap="1">
            <wp:simplePos x="0" y="0"/>
            <wp:positionH relativeFrom="column">
              <wp:posOffset>19050</wp:posOffset>
            </wp:positionH>
            <wp:positionV relativeFrom="paragraph">
              <wp:posOffset>34290</wp:posOffset>
            </wp:positionV>
            <wp:extent cx="2662555" cy="2006600"/>
            <wp:effectExtent l="19050" t="0" r="4445" b="0"/>
            <wp:wrapNone/>
            <wp:docPr id="46" name="图片 1" descr="812236765386884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812236765386884756"/>
                    <pic:cNvPicPr>
                      <a:picLocks noChangeAspect="1" noChangeArrowheads="1"/>
                    </pic:cNvPicPr>
                  </pic:nvPicPr>
                  <pic:blipFill>
                    <a:blip r:embed="rId32">
                      <a:lum bright="20000"/>
                    </a:blip>
                    <a:srcRect/>
                    <a:stretch>
                      <a:fillRect/>
                    </a:stretch>
                  </pic:blipFill>
                  <pic:spPr bwMode="auto">
                    <a:xfrm>
                      <a:off x="0" y="0"/>
                      <a:ext cx="2662555" cy="2006600"/>
                    </a:xfrm>
                    <a:prstGeom prst="rect">
                      <a:avLst/>
                    </a:prstGeom>
                    <a:noFill/>
                  </pic:spPr>
                </pic:pic>
              </a:graphicData>
            </a:graphic>
          </wp:anchor>
        </w:drawing>
      </w:r>
      <w:r>
        <w:rPr>
          <w:rFonts w:ascii="Microsoft YaHei UI" w:eastAsia="Microsoft YaHei UI" w:hAnsi="Microsoft YaHei UI" w:cs="宋体"/>
          <w:noProof/>
          <w:sz w:val="28"/>
          <w:szCs w:val="36"/>
          <w:lang w:eastAsia="zh-CN" w:bidi="ar-SA"/>
        </w:rPr>
        <w:drawing>
          <wp:anchor distT="0" distB="0" distL="114300" distR="114300" simplePos="0" relativeHeight="251673600" behindDoc="0" locked="0" layoutInCell="1" allowOverlap="1">
            <wp:simplePos x="0" y="0"/>
            <wp:positionH relativeFrom="column">
              <wp:posOffset>2997200</wp:posOffset>
            </wp:positionH>
            <wp:positionV relativeFrom="paragraph">
              <wp:posOffset>34290</wp:posOffset>
            </wp:positionV>
            <wp:extent cx="2673350" cy="2006600"/>
            <wp:effectExtent l="19050" t="0" r="0" b="0"/>
            <wp:wrapNone/>
            <wp:docPr id="45" name="图片 23" descr="微信图片_2018050809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微信图片_20180508091343"/>
                    <pic:cNvPicPr>
                      <a:picLocks noChangeAspect="1" noChangeArrowheads="1"/>
                    </pic:cNvPicPr>
                  </pic:nvPicPr>
                  <pic:blipFill>
                    <a:blip r:embed="rId33"/>
                    <a:srcRect/>
                    <a:stretch>
                      <a:fillRect/>
                    </a:stretch>
                  </pic:blipFill>
                  <pic:spPr bwMode="auto">
                    <a:xfrm>
                      <a:off x="0" y="0"/>
                      <a:ext cx="2673350" cy="2006600"/>
                    </a:xfrm>
                    <a:prstGeom prst="rect">
                      <a:avLst/>
                    </a:prstGeom>
                    <a:noFill/>
                  </pic:spPr>
                </pic:pic>
              </a:graphicData>
            </a:graphic>
          </wp:anchor>
        </w:drawing>
      </w: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170FB3" w:rsidP="00170FB3">
      <w:pPr>
        <w:tabs>
          <w:tab w:val="left" w:pos="5724"/>
        </w:tabs>
        <w:rPr>
          <w:rFonts w:ascii="Microsoft YaHei UI" w:eastAsia="Microsoft YaHei UI" w:hAnsi="Microsoft YaHei UI" w:cs="宋体"/>
          <w:sz w:val="28"/>
          <w:szCs w:val="36"/>
        </w:rPr>
      </w:pPr>
      <w:r>
        <w:rPr>
          <w:rFonts w:ascii="Microsoft YaHei UI" w:eastAsia="Microsoft YaHei UI" w:hAnsi="Microsoft YaHei UI" w:cs="宋体"/>
          <w:sz w:val="28"/>
          <w:szCs w:val="36"/>
        </w:rPr>
        <w:tab/>
      </w: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lang w:eastAsia="zh-CN"/>
        </w:rPr>
      </w:pPr>
    </w:p>
    <w:p w:rsidR="00170FB3" w:rsidRDefault="00170FB3" w:rsidP="00170FB3">
      <w:pPr>
        <w:rPr>
          <w:rFonts w:ascii="Microsoft YaHei UI" w:eastAsia="Microsoft YaHei UI" w:hAnsi="Microsoft YaHei UI" w:cs="宋体"/>
          <w:sz w:val="28"/>
          <w:szCs w:val="36"/>
          <w:lang w:eastAsia="zh-CN"/>
        </w:rPr>
      </w:pPr>
    </w:p>
    <w:p w:rsidR="00170FB3" w:rsidRDefault="002C6A06" w:rsidP="00170FB3">
      <w:pPr>
        <w:rPr>
          <w:rFonts w:ascii="Microsoft YaHei UI" w:eastAsia="Microsoft YaHei UI" w:hAnsi="Microsoft YaHei UI" w:cs="宋体"/>
          <w:sz w:val="28"/>
          <w:szCs w:val="36"/>
          <w:lang w:eastAsia="zh-CN"/>
        </w:rPr>
      </w:pPr>
      <w:r>
        <w:rPr>
          <w:rFonts w:ascii="Microsoft YaHei UI" w:eastAsia="Microsoft YaHei UI" w:hAnsi="Microsoft YaHei UI" w:cs="宋体"/>
          <w:noProof/>
          <w:sz w:val="28"/>
          <w:szCs w:val="36"/>
          <w:lang w:eastAsia="zh-CN" w:bidi="ar-SA"/>
        </w:rPr>
        <w:drawing>
          <wp:anchor distT="0" distB="0" distL="114300" distR="114300" simplePos="0" relativeHeight="251674624" behindDoc="0" locked="0" layoutInCell="1" allowOverlap="1">
            <wp:simplePos x="0" y="0"/>
            <wp:positionH relativeFrom="column">
              <wp:posOffset>3003550</wp:posOffset>
            </wp:positionH>
            <wp:positionV relativeFrom="paragraph">
              <wp:posOffset>24130</wp:posOffset>
            </wp:positionV>
            <wp:extent cx="2711450" cy="2025650"/>
            <wp:effectExtent l="19050" t="0" r="0" b="0"/>
            <wp:wrapNone/>
            <wp:docPr id="36" name="图片 26" descr="微信图片_2018050809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微信图片_20180508091317"/>
                    <pic:cNvPicPr>
                      <a:picLocks noChangeAspect="1" noChangeArrowheads="1"/>
                    </pic:cNvPicPr>
                  </pic:nvPicPr>
                  <pic:blipFill>
                    <a:blip r:embed="rId34"/>
                    <a:srcRect/>
                    <a:stretch>
                      <a:fillRect/>
                    </a:stretch>
                  </pic:blipFill>
                  <pic:spPr bwMode="auto">
                    <a:xfrm>
                      <a:off x="0" y="0"/>
                      <a:ext cx="2711450" cy="2025650"/>
                    </a:xfrm>
                    <a:prstGeom prst="rect">
                      <a:avLst/>
                    </a:prstGeom>
                    <a:noFill/>
                  </pic:spPr>
                </pic:pic>
              </a:graphicData>
            </a:graphic>
          </wp:anchor>
        </w:drawing>
      </w:r>
      <w:r>
        <w:rPr>
          <w:rFonts w:ascii="Microsoft YaHei UI" w:eastAsia="Microsoft YaHei UI" w:hAnsi="Microsoft YaHei UI" w:cs="宋体"/>
          <w:noProof/>
          <w:sz w:val="28"/>
          <w:szCs w:val="36"/>
          <w:lang w:eastAsia="zh-CN" w:bidi="ar-SA"/>
        </w:rPr>
        <w:drawing>
          <wp:anchor distT="0" distB="0" distL="114300" distR="114300" simplePos="0" relativeHeight="251672576" behindDoc="0" locked="0" layoutInCell="1" allowOverlap="1">
            <wp:simplePos x="0" y="0"/>
            <wp:positionH relativeFrom="column">
              <wp:posOffset>19050</wp:posOffset>
            </wp:positionH>
            <wp:positionV relativeFrom="paragraph">
              <wp:posOffset>17780</wp:posOffset>
            </wp:positionV>
            <wp:extent cx="2716530" cy="2032000"/>
            <wp:effectExtent l="19050" t="0" r="7620" b="0"/>
            <wp:wrapNone/>
            <wp:docPr id="34" name="图片 25" descr="微信图片_2018050809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微信图片_20180508091325"/>
                    <pic:cNvPicPr>
                      <a:picLocks noChangeAspect="1" noChangeArrowheads="1"/>
                    </pic:cNvPicPr>
                  </pic:nvPicPr>
                  <pic:blipFill>
                    <a:blip r:embed="rId35"/>
                    <a:srcRect/>
                    <a:stretch>
                      <a:fillRect/>
                    </a:stretch>
                  </pic:blipFill>
                  <pic:spPr bwMode="auto">
                    <a:xfrm>
                      <a:off x="0" y="0"/>
                      <a:ext cx="2716530" cy="2032000"/>
                    </a:xfrm>
                    <a:prstGeom prst="rect">
                      <a:avLst/>
                    </a:prstGeom>
                    <a:noFill/>
                  </pic:spPr>
                </pic:pic>
              </a:graphicData>
            </a:graphic>
          </wp:anchor>
        </w:drawing>
      </w: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lang w:eastAsia="zh-CN"/>
        </w:rPr>
      </w:pPr>
    </w:p>
    <w:p w:rsidR="00170FB3" w:rsidRDefault="00170FB3" w:rsidP="00170FB3">
      <w:pPr>
        <w:rPr>
          <w:rFonts w:ascii="Microsoft YaHei UI" w:eastAsia="Microsoft YaHei UI" w:hAnsi="Microsoft YaHei UI" w:cs="宋体"/>
          <w:sz w:val="28"/>
          <w:szCs w:val="36"/>
          <w:lang w:eastAsia="zh-CN"/>
        </w:rPr>
      </w:pPr>
    </w:p>
    <w:p w:rsidR="00170FB3" w:rsidRDefault="002C6A06" w:rsidP="00170FB3">
      <w:pPr>
        <w:rPr>
          <w:rFonts w:ascii="Microsoft YaHei UI" w:eastAsia="Microsoft YaHei UI" w:hAnsi="Microsoft YaHei UI" w:cs="宋体"/>
          <w:sz w:val="28"/>
          <w:szCs w:val="36"/>
        </w:rPr>
      </w:pPr>
      <w:r>
        <w:rPr>
          <w:rFonts w:ascii="Microsoft YaHei UI" w:eastAsia="Microsoft YaHei UI" w:hAnsi="Microsoft YaHei UI" w:cs="宋体"/>
          <w:noProof/>
          <w:sz w:val="28"/>
          <w:szCs w:val="36"/>
          <w:lang w:eastAsia="zh-CN" w:bidi="ar-SA"/>
        </w:rPr>
        <w:drawing>
          <wp:anchor distT="0" distB="0" distL="114300" distR="114300" simplePos="0" relativeHeight="251676672" behindDoc="0" locked="0" layoutInCell="1" allowOverlap="1">
            <wp:simplePos x="0" y="0"/>
            <wp:positionH relativeFrom="column">
              <wp:posOffset>3003550</wp:posOffset>
            </wp:positionH>
            <wp:positionV relativeFrom="paragraph">
              <wp:posOffset>53340</wp:posOffset>
            </wp:positionV>
            <wp:extent cx="2700020" cy="1835150"/>
            <wp:effectExtent l="19050" t="0" r="5080" b="0"/>
            <wp:wrapNone/>
            <wp:docPr id="33" name="图片 47" descr="523081958322969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523081958322969989"/>
                    <pic:cNvPicPr>
                      <a:picLocks noChangeAspect="1" noChangeArrowheads="1"/>
                    </pic:cNvPicPr>
                  </pic:nvPicPr>
                  <pic:blipFill>
                    <a:blip r:embed="rId36">
                      <a:lum bright="20000"/>
                    </a:blip>
                    <a:srcRect t="10507" r="-1283" b="20901"/>
                    <a:stretch>
                      <a:fillRect/>
                    </a:stretch>
                  </pic:blipFill>
                  <pic:spPr bwMode="auto">
                    <a:xfrm>
                      <a:off x="0" y="0"/>
                      <a:ext cx="2700020" cy="1835150"/>
                    </a:xfrm>
                    <a:prstGeom prst="rect">
                      <a:avLst/>
                    </a:prstGeom>
                    <a:noFill/>
                  </pic:spPr>
                </pic:pic>
              </a:graphicData>
            </a:graphic>
          </wp:anchor>
        </w:drawing>
      </w:r>
      <w:r>
        <w:rPr>
          <w:rFonts w:ascii="Microsoft YaHei UI" w:eastAsia="Microsoft YaHei UI" w:hAnsi="Microsoft YaHei UI" w:cs="宋体"/>
          <w:noProof/>
          <w:sz w:val="28"/>
          <w:szCs w:val="36"/>
          <w:lang w:eastAsia="zh-CN" w:bidi="ar-SA"/>
        </w:rPr>
        <w:drawing>
          <wp:anchor distT="0" distB="0" distL="114300" distR="114300" simplePos="0" relativeHeight="251675648" behindDoc="0" locked="0" layoutInCell="1" allowOverlap="1">
            <wp:simplePos x="0" y="0"/>
            <wp:positionH relativeFrom="column">
              <wp:posOffset>19050</wp:posOffset>
            </wp:positionH>
            <wp:positionV relativeFrom="paragraph">
              <wp:posOffset>53340</wp:posOffset>
            </wp:positionV>
            <wp:extent cx="2730500" cy="1816100"/>
            <wp:effectExtent l="19050" t="0" r="0" b="0"/>
            <wp:wrapNone/>
            <wp:docPr id="14" name="图片 29" descr="IMG_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IMG_3517"/>
                    <pic:cNvPicPr>
                      <a:picLocks noChangeAspect="1" noChangeArrowheads="1"/>
                    </pic:cNvPicPr>
                  </pic:nvPicPr>
                  <pic:blipFill>
                    <a:blip r:embed="rId37"/>
                    <a:srcRect/>
                    <a:stretch>
                      <a:fillRect/>
                    </a:stretch>
                  </pic:blipFill>
                  <pic:spPr bwMode="auto">
                    <a:xfrm>
                      <a:off x="0" y="0"/>
                      <a:ext cx="2730500" cy="1816100"/>
                    </a:xfrm>
                    <a:prstGeom prst="rect">
                      <a:avLst/>
                    </a:prstGeom>
                    <a:noFill/>
                  </pic:spPr>
                </pic:pic>
              </a:graphicData>
            </a:graphic>
          </wp:anchor>
        </w:drawing>
      </w:r>
      <w:r w:rsidR="00170FB3">
        <w:rPr>
          <w:rFonts w:ascii="Microsoft YaHei UI" w:eastAsia="Microsoft YaHei UI" w:hAnsi="Microsoft YaHei UI" w:cs="宋体"/>
          <w:sz w:val="28"/>
          <w:szCs w:val="36"/>
        </w:rPr>
        <w:br w:type="textWrapping" w:clear="all"/>
      </w:r>
    </w:p>
    <w:p w:rsidR="00170FB3" w:rsidRDefault="00170FB3" w:rsidP="00170FB3">
      <w:pPr>
        <w:tabs>
          <w:tab w:val="left" w:pos="5028"/>
        </w:tabs>
        <w:rPr>
          <w:rFonts w:ascii="Microsoft YaHei UI" w:eastAsia="Microsoft YaHei UI" w:hAnsi="Microsoft YaHei UI" w:cs="宋体"/>
          <w:sz w:val="28"/>
          <w:szCs w:val="36"/>
        </w:rPr>
      </w:pPr>
      <w:r>
        <w:rPr>
          <w:rFonts w:ascii="Microsoft YaHei UI" w:eastAsia="Microsoft YaHei UI" w:hAnsi="Microsoft YaHei UI" w:cs="宋体"/>
          <w:sz w:val="28"/>
          <w:szCs w:val="36"/>
        </w:rPr>
        <w:tab/>
      </w:r>
    </w:p>
    <w:p w:rsidR="00170FB3" w:rsidRDefault="00170FB3" w:rsidP="00170FB3">
      <w:pPr>
        <w:rPr>
          <w:rFonts w:ascii="Microsoft YaHei UI" w:eastAsia="Microsoft YaHei UI" w:hAnsi="Microsoft YaHei UI" w:cs="宋体"/>
          <w:sz w:val="28"/>
          <w:szCs w:val="36"/>
        </w:rPr>
      </w:pPr>
    </w:p>
    <w:p w:rsidR="00170FB3" w:rsidRDefault="00170FB3" w:rsidP="00170FB3">
      <w:pPr>
        <w:rPr>
          <w:snapToGrid w:val="0"/>
          <w:color w:val="000000"/>
          <w:w w:val="0"/>
          <w:sz w:val="0"/>
          <w:szCs w:val="0"/>
          <w:u w:color="000000"/>
          <w:bdr w:val="none" w:sz="0" w:space="0" w:color="000000"/>
          <w:shd w:val="clear" w:color="000000" w:fill="000000"/>
        </w:rPr>
      </w:pPr>
      <w:r w:rsidRPr="00DF0C1B">
        <w:rPr>
          <w:snapToGrid w:val="0"/>
          <w:color w:val="000000"/>
          <w:w w:val="0"/>
          <w:sz w:val="0"/>
          <w:szCs w:val="0"/>
          <w:u w:color="000000"/>
          <w:bdr w:val="none" w:sz="0" w:space="0" w:color="000000"/>
          <w:shd w:val="clear" w:color="000000" w:fill="000000"/>
        </w:rPr>
        <w:t xml:space="preserve">  </w:t>
      </w:r>
    </w:p>
    <w:p w:rsidR="00170FB3" w:rsidRDefault="00170FB3" w:rsidP="00170FB3">
      <w:pPr>
        <w:rPr>
          <w:rFonts w:ascii="Microsoft YaHei UI" w:eastAsia="Microsoft YaHei UI" w:hAnsi="Microsoft YaHei UI" w:cs="宋体"/>
          <w:sz w:val="28"/>
          <w:szCs w:val="36"/>
        </w:rPr>
      </w:pPr>
    </w:p>
    <w:p w:rsidR="00170FB3" w:rsidRDefault="002C6A06" w:rsidP="00170FB3">
      <w:pPr>
        <w:rPr>
          <w:rFonts w:ascii="Microsoft YaHei UI" w:eastAsia="Microsoft YaHei UI" w:hAnsi="Microsoft YaHei UI" w:cs="宋体"/>
          <w:sz w:val="28"/>
          <w:szCs w:val="36"/>
        </w:rPr>
      </w:pPr>
      <w:r>
        <w:rPr>
          <w:rFonts w:ascii="Microsoft YaHei UI" w:eastAsia="Microsoft YaHei UI" w:hAnsi="Microsoft YaHei UI" w:cs="宋体"/>
          <w:noProof/>
          <w:sz w:val="28"/>
          <w:szCs w:val="36"/>
          <w:lang w:eastAsia="zh-CN" w:bidi="ar-SA"/>
        </w:rPr>
        <w:drawing>
          <wp:anchor distT="0" distB="0" distL="114300" distR="114300" simplePos="0" relativeHeight="251677696" behindDoc="0" locked="0" layoutInCell="1" allowOverlap="1">
            <wp:simplePos x="0" y="0"/>
            <wp:positionH relativeFrom="column">
              <wp:posOffset>2705100</wp:posOffset>
            </wp:positionH>
            <wp:positionV relativeFrom="paragraph">
              <wp:posOffset>-31750</wp:posOffset>
            </wp:positionV>
            <wp:extent cx="2705100" cy="1981200"/>
            <wp:effectExtent l="19050" t="0" r="0" b="0"/>
            <wp:wrapNone/>
            <wp:docPr id="13" name="图片 48" descr="39658128165924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396581281659243015"/>
                    <pic:cNvPicPr>
                      <a:picLocks noChangeAspect="1" noChangeArrowheads="1"/>
                    </pic:cNvPicPr>
                  </pic:nvPicPr>
                  <pic:blipFill>
                    <a:blip r:embed="rId38">
                      <a:lum bright="20000"/>
                    </a:blip>
                    <a:srcRect l="1566" t="21037" r="3796" b="27179"/>
                    <a:stretch>
                      <a:fillRect/>
                    </a:stretch>
                  </pic:blipFill>
                  <pic:spPr bwMode="auto">
                    <a:xfrm>
                      <a:off x="0" y="0"/>
                      <a:ext cx="2705100" cy="1981200"/>
                    </a:xfrm>
                    <a:prstGeom prst="rect">
                      <a:avLst/>
                    </a:prstGeom>
                    <a:noFill/>
                  </pic:spPr>
                </pic:pic>
              </a:graphicData>
            </a:graphic>
          </wp:anchor>
        </w:drawing>
      </w:r>
      <w:r>
        <w:rPr>
          <w:rFonts w:ascii="Microsoft YaHei UI" w:eastAsia="Microsoft YaHei UI" w:hAnsi="Microsoft YaHei UI" w:cs="宋体"/>
          <w:noProof/>
          <w:sz w:val="28"/>
          <w:szCs w:val="36"/>
          <w:lang w:eastAsia="zh-CN" w:bidi="ar-SA"/>
        </w:rPr>
        <w:drawing>
          <wp:anchor distT="0" distB="0" distL="114300" distR="114300" simplePos="0" relativeHeight="251686912" behindDoc="0" locked="0" layoutInCell="1" allowOverlap="1">
            <wp:simplePos x="0" y="0"/>
            <wp:positionH relativeFrom="column">
              <wp:posOffset>15240</wp:posOffset>
            </wp:positionH>
            <wp:positionV relativeFrom="paragraph">
              <wp:posOffset>-31750</wp:posOffset>
            </wp:positionV>
            <wp:extent cx="2640330" cy="1981200"/>
            <wp:effectExtent l="19050" t="0" r="7620" b="0"/>
            <wp:wrapNone/>
            <wp:docPr id="35" name="图片 2" descr="674235621005867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674235621005867885"/>
                    <pic:cNvPicPr>
                      <a:picLocks noChangeAspect="1" noChangeArrowheads="1"/>
                    </pic:cNvPicPr>
                  </pic:nvPicPr>
                  <pic:blipFill>
                    <a:blip r:embed="rId39">
                      <a:lum bright="30000" contrast="20000"/>
                    </a:blip>
                    <a:srcRect/>
                    <a:stretch>
                      <a:fillRect/>
                    </a:stretch>
                  </pic:blipFill>
                  <pic:spPr bwMode="auto">
                    <a:xfrm>
                      <a:off x="0" y="0"/>
                      <a:ext cx="2640330" cy="1981200"/>
                    </a:xfrm>
                    <a:prstGeom prst="rect">
                      <a:avLst/>
                    </a:prstGeom>
                    <a:noFill/>
                  </pic:spPr>
                </pic:pic>
              </a:graphicData>
            </a:graphic>
          </wp:anchor>
        </w:drawing>
      </w: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Pr="00ED2CED" w:rsidRDefault="00170FB3" w:rsidP="00170FB3">
      <w:pPr>
        <w:rPr>
          <w:rFonts w:ascii="隶书" w:eastAsia="隶书"/>
          <w:b/>
          <w:bCs/>
          <w:color w:val="4BACC6" w:themeColor="accent5"/>
          <w:sz w:val="44"/>
          <w:szCs w:val="44"/>
        </w:rPr>
      </w:pPr>
    </w:p>
    <w:p w:rsidR="00170FB3" w:rsidRDefault="00170FB3" w:rsidP="00170FB3">
      <w:pPr>
        <w:tabs>
          <w:tab w:val="left" w:pos="5628"/>
        </w:tabs>
        <w:rPr>
          <w:rFonts w:ascii="Microsoft YaHei UI" w:eastAsia="Microsoft YaHei UI" w:hAnsi="Microsoft YaHei UI" w:cs="宋体"/>
          <w:sz w:val="28"/>
          <w:szCs w:val="36"/>
        </w:rPr>
      </w:pPr>
      <w:r>
        <w:rPr>
          <w:rFonts w:ascii="Microsoft YaHei UI" w:eastAsia="Microsoft YaHei UI" w:hAnsi="Microsoft YaHei UI" w:cs="宋体"/>
          <w:sz w:val="28"/>
          <w:szCs w:val="36"/>
        </w:rPr>
        <w:tab/>
      </w:r>
    </w:p>
    <w:p w:rsidR="00170FB3" w:rsidRDefault="002C6A06" w:rsidP="00170FB3">
      <w:pPr>
        <w:rPr>
          <w:rFonts w:ascii="Microsoft YaHei UI" w:eastAsia="Microsoft YaHei UI" w:hAnsi="Microsoft YaHei UI" w:cs="宋体"/>
          <w:sz w:val="28"/>
          <w:szCs w:val="36"/>
        </w:rPr>
      </w:pPr>
      <w:r>
        <w:rPr>
          <w:rFonts w:ascii="Microsoft YaHei UI" w:eastAsia="Microsoft YaHei UI" w:hAnsi="Microsoft YaHei UI" w:cs="宋体"/>
          <w:noProof/>
          <w:sz w:val="28"/>
          <w:szCs w:val="36"/>
          <w:lang w:eastAsia="zh-CN" w:bidi="ar-SA"/>
        </w:rPr>
        <w:drawing>
          <wp:anchor distT="0" distB="0" distL="114300" distR="114300" simplePos="0" relativeHeight="251683840" behindDoc="0" locked="0" layoutInCell="1" allowOverlap="1">
            <wp:simplePos x="0" y="0"/>
            <wp:positionH relativeFrom="column">
              <wp:posOffset>2819400</wp:posOffset>
            </wp:positionH>
            <wp:positionV relativeFrom="paragraph">
              <wp:posOffset>236220</wp:posOffset>
            </wp:positionV>
            <wp:extent cx="2654300" cy="1765300"/>
            <wp:effectExtent l="19050" t="0" r="0" b="0"/>
            <wp:wrapNone/>
            <wp:docPr id="32" name="图片 75" descr="87968555320430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879685553204301657"/>
                    <pic:cNvPicPr>
                      <a:picLocks noChangeAspect="1" noChangeArrowheads="1"/>
                    </pic:cNvPicPr>
                  </pic:nvPicPr>
                  <pic:blipFill>
                    <a:blip r:embed="rId40"/>
                    <a:srcRect/>
                    <a:stretch>
                      <a:fillRect/>
                    </a:stretch>
                  </pic:blipFill>
                  <pic:spPr bwMode="auto">
                    <a:xfrm>
                      <a:off x="0" y="0"/>
                      <a:ext cx="2654300" cy="1765300"/>
                    </a:xfrm>
                    <a:prstGeom prst="rect">
                      <a:avLst/>
                    </a:prstGeom>
                    <a:noFill/>
                  </pic:spPr>
                </pic:pic>
              </a:graphicData>
            </a:graphic>
          </wp:anchor>
        </w:drawing>
      </w:r>
      <w:r>
        <w:rPr>
          <w:rFonts w:ascii="Microsoft YaHei UI" w:eastAsia="Microsoft YaHei UI" w:hAnsi="Microsoft YaHei UI" w:cs="宋体"/>
          <w:noProof/>
          <w:sz w:val="28"/>
          <w:szCs w:val="36"/>
          <w:lang w:eastAsia="zh-CN" w:bidi="ar-SA"/>
        </w:rPr>
        <w:drawing>
          <wp:anchor distT="0" distB="0" distL="114300" distR="114300" simplePos="0" relativeHeight="251679744" behindDoc="0" locked="0" layoutInCell="1" allowOverlap="1">
            <wp:simplePos x="0" y="0"/>
            <wp:positionH relativeFrom="column">
              <wp:posOffset>22860</wp:posOffset>
            </wp:positionH>
            <wp:positionV relativeFrom="paragraph">
              <wp:posOffset>248920</wp:posOffset>
            </wp:positionV>
            <wp:extent cx="2632710" cy="1752600"/>
            <wp:effectExtent l="19050" t="0" r="0" b="0"/>
            <wp:wrapNone/>
            <wp:docPr id="12" name="图片 72" descr="照片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照片 009"/>
                    <pic:cNvPicPr>
                      <a:picLocks noChangeAspect="1" noChangeArrowheads="1"/>
                    </pic:cNvPicPr>
                  </pic:nvPicPr>
                  <pic:blipFill>
                    <a:blip r:embed="rId41"/>
                    <a:srcRect/>
                    <a:stretch>
                      <a:fillRect/>
                    </a:stretch>
                  </pic:blipFill>
                  <pic:spPr bwMode="auto">
                    <a:xfrm>
                      <a:off x="0" y="0"/>
                      <a:ext cx="2632710" cy="1752600"/>
                    </a:xfrm>
                    <a:prstGeom prst="rect">
                      <a:avLst/>
                    </a:prstGeom>
                    <a:noFill/>
                  </pic:spPr>
                </pic:pic>
              </a:graphicData>
            </a:graphic>
          </wp:anchor>
        </w:drawing>
      </w:r>
    </w:p>
    <w:p w:rsidR="00170FB3" w:rsidRDefault="00170FB3" w:rsidP="00170FB3">
      <w:pPr>
        <w:rPr>
          <w:rFonts w:ascii="Microsoft YaHei UI" w:eastAsia="Microsoft YaHei UI" w:hAnsi="Microsoft YaHei UI" w:cs="宋体"/>
          <w:sz w:val="28"/>
          <w:szCs w:val="36"/>
          <w:lang w:eastAsia="zh-CN"/>
        </w:rPr>
      </w:pPr>
    </w:p>
    <w:p w:rsidR="00170FB3" w:rsidRDefault="00170FB3" w:rsidP="00170FB3">
      <w:pPr>
        <w:rPr>
          <w:rFonts w:ascii="Microsoft YaHei UI" w:eastAsia="Microsoft YaHei UI" w:hAnsi="Microsoft YaHei UI" w:cs="宋体"/>
          <w:sz w:val="28"/>
          <w:szCs w:val="36"/>
          <w:lang w:eastAsia="zh-CN"/>
        </w:rPr>
      </w:pPr>
    </w:p>
    <w:p w:rsidR="00170FB3" w:rsidRDefault="00170FB3" w:rsidP="00170FB3">
      <w:pPr>
        <w:rPr>
          <w:rFonts w:ascii="Microsoft YaHei UI" w:eastAsia="Microsoft YaHei UI" w:hAnsi="Microsoft YaHei UI" w:cs="宋体"/>
          <w:sz w:val="28"/>
          <w:szCs w:val="36"/>
          <w:lang w:eastAsia="zh-CN"/>
        </w:rPr>
      </w:pP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2C6A06" w:rsidP="00170FB3">
      <w:pPr>
        <w:rPr>
          <w:rFonts w:ascii="Microsoft YaHei UI" w:eastAsia="Microsoft YaHei UI" w:hAnsi="Microsoft YaHei UI" w:cs="宋体"/>
          <w:sz w:val="28"/>
          <w:szCs w:val="36"/>
        </w:rPr>
      </w:pPr>
      <w:r>
        <w:rPr>
          <w:rFonts w:ascii="Microsoft YaHei UI" w:eastAsia="Microsoft YaHei UI" w:hAnsi="Microsoft YaHei UI" w:cs="宋体"/>
          <w:noProof/>
          <w:sz w:val="28"/>
          <w:szCs w:val="36"/>
          <w:lang w:eastAsia="zh-CN" w:bidi="ar-SA"/>
        </w:rPr>
        <w:drawing>
          <wp:anchor distT="0" distB="0" distL="114300" distR="114300" simplePos="0" relativeHeight="251682816" behindDoc="0" locked="0" layoutInCell="1" allowOverlap="1">
            <wp:simplePos x="0" y="0"/>
            <wp:positionH relativeFrom="column">
              <wp:posOffset>2819400</wp:posOffset>
            </wp:positionH>
            <wp:positionV relativeFrom="paragraph">
              <wp:posOffset>149860</wp:posOffset>
            </wp:positionV>
            <wp:extent cx="2635250" cy="1752600"/>
            <wp:effectExtent l="19050" t="0" r="0" b="0"/>
            <wp:wrapNone/>
            <wp:docPr id="31" name="图片 74" descr="维修员日常巡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维修员日常巡检"/>
                    <pic:cNvPicPr>
                      <a:picLocks noChangeAspect="1" noChangeArrowheads="1"/>
                    </pic:cNvPicPr>
                  </pic:nvPicPr>
                  <pic:blipFill>
                    <a:blip r:embed="rId42"/>
                    <a:srcRect/>
                    <a:stretch>
                      <a:fillRect/>
                    </a:stretch>
                  </pic:blipFill>
                  <pic:spPr bwMode="auto">
                    <a:xfrm>
                      <a:off x="0" y="0"/>
                      <a:ext cx="2635250" cy="1752600"/>
                    </a:xfrm>
                    <a:prstGeom prst="rect">
                      <a:avLst/>
                    </a:prstGeom>
                    <a:noFill/>
                  </pic:spPr>
                </pic:pic>
              </a:graphicData>
            </a:graphic>
          </wp:anchor>
        </w:drawing>
      </w:r>
      <w:r>
        <w:rPr>
          <w:rFonts w:ascii="Microsoft YaHei UI" w:eastAsia="Microsoft YaHei UI" w:hAnsi="Microsoft YaHei UI" w:cs="宋体"/>
          <w:noProof/>
          <w:sz w:val="28"/>
          <w:szCs w:val="36"/>
          <w:lang w:eastAsia="zh-CN" w:bidi="ar-SA"/>
        </w:rPr>
        <w:drawing>
          <wp:anchor distT="0" distB="0" distL="114300" distR="114300" simplePos="0" relativeHeight="251680768" behindDoc="0" locked="0" layoutInCell="1" allowOverlap="1">
            <wp:simplePos x="0" y="0"/>
            <wp:positionH relativeFrom="column">
              <wp:posOffset>15240</wp:posOffset>
            </wp:positionH>
            <wp:positionV relativeFrom="paragraph">
              <wp:posOffset>149860</wp:posOffset>
            </wp:positionV>
            <wp:extent cx="2632710" cy="1752600"/>
            <wp:effectExtent l="19050" t="0" r="0" b="0"/>
            <wp:wrapNone/>
            <wp:docPr id="29" name="图片 73" descr="IMG_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IMG_0228"/>
                    <pic:cNvPicPr>
                      <a:picLocks noChangeAspect="1" noChangeArrowheads="1"/>
                    </pic:cNvPicPr>
                  </pic:nvPicPr>
                  <pic:blipFill>
                    <a:blip r:embed="rId43">
                      <a:lum bright="20000"/>
                    </a:blip>
                    <a:srcRect/>
                    <a:stretch>
                      <a:fillRect/>
                    </a:stretch>
                  </pic:blipFill>
                  <pic:spPr bwMode="auto">
                    <a:xfrm>
                      <a:off x="0" y="0"/>
                      <a:ext cx="2632710" cy="1752600"/>
                    </a:xfrm>
                    <a:prstGeom prst="rect">
                      <a:avLst/>
                    </a:prstGeom>
                    <a:noFill/>
                  </pic:spPr>
                </pic:pic>
              </a:graphicData>
            </a:graphic>
          </wp:anchor>
        </w:drawing>
      </w:r>
    </w:p>
    <w:p w:rsidR="00170FB3" w:rsidRDefault="00170FB3" w:rsidP="00170FB3">
      <w:pPr>
        <w:rPr>
          <w:rFonts w:ascii="Microsoft YaHei UI" w:eastAsia="Microsoft YaHei UI" w:hAnsi="Microsoft YaHei UI" w:cs="宋体"/>
          <w:sz w:val="28"/>
          <w:szCs w:val="36"/>
        </w:rPr>
      </w:pPr>
    </w:p>
    <w:p w:rsidR="00170FB3" w:rsidRDefault="00170FB3" w:rsidP="00170FB3">
      <w:pPr>
        <w:tabs>
          <w:tab w:val="left" w:pos="5820"/>
        </w:tabs>
        <w:rPr>
          <w:rFonts w:ascii="Microsoft YaHei UI" w:eastAsia="Microsoft YaHei UI" w:hAnsi="Microsoft YaHei UI" w:cs="宋体"/>
          <w:sz w:val="28"/>
          <w:szCs w:val="36"/>
        </w:rPr>
      </w:pPr>
      <w:r>
        <w:rPr>
          <w:rFonts w:ascii="Microsoft YaHei UI" w:eastAsia="Microsoft YaHei UI" w:hAnsi="Microsoft YaHei UI" w:cs="宋体"/>
          <w:sz w:val="28"/>
          <w:szCs w:val="36"/>
        </w:rPr>
        <w:tab/>
      </w:r>
    </w:p>
    <w:p w:rsidR="00170FB3" w:rsidRDefault="00170FB3" w:rsidP="00170FB3">
      <w:pPr>
        <w:tabs>
          <w:tab w:val="left" w:pos="4740"/>
        </w:tabs>
        <w:rPr>
          <w:rFonts w:ascii="Microsoft YaHei UI" w:eastAsia="Microsoft YaHei UI" w:hAnsi="Microsoft YaHei UI" w:cs="宋体"/>
          <w:sz w:val="28"/>
          <w:szCs w:val="36"/>
        </w:rPr>
      </w:pPr>
      <w:r>
        <w:rPr>
          <w:rFonts w:ascii="Microsoft YaHei UI" w:eastAsia="Microsoft YaHei UI" w:hAnsi="Microsoft YaHei UI" w:cs="宋体"/>
          <w:sz w:val="28"/>
          <w:szCs w:val="36"/>
        </w:rPr>
        <w:tab/>
      </w:r>
    </w:p>
    <w:p w:rsidR="00170FB3" w:rsidRDefault="00170FB3" w:rsidP="00170FB3">
      <w:pPr>
        <w:tabs>
          <w:tab w:val="left" w:pos="4740"/>
        </w:tabs>
        <w:rPr>
          <w:rFonts w:ascii="Microsoft YaHei UI" w:eastAsia="Microsoft YaHei UI" w:hAnsi="Microsoft YaHei UI" w:cs="宋体"/>
          <w:sz w:val="28"/>
          <w:szCs w:val="36"/>
        </w:rPr>
      </w:pPr>
    </w:p>
    <w:p w:rsidR="00170FB3" w:rsidRDefault="00170FB3" w:rsidP="00170FB3">
      <w:pPr>
        <w:tabs>
          <w:tab w:val="left" w:pos="4740"/>
        </w:tabs>
        <w:rPr>
          <w:rFonts w:ascii="Microsoft YaHei UI" w:eastAsia="Microsoft YaHei UI" w:hAnsi="Microsoft YaHei UI" w:cs="宋体"/>
          <w:sz w:val="28"/>
          <w:szCs w:val="36"/>
        </w:rPr>
      </w:pPr>
    </w:p>
    <w:p w:rsidR="00170FB3" w:rsidRDefault="00170FB3" w:rsidP="00170FB3">
      <w:pPr>
        <w:tabs>
          <w:tab w:val="left" w:pos="4740"/>
        </w:tabs>
        <w:rPr>
          <w:rFonts w:ascii="Microsoft YaHei UI" w:eastAsia="Microsoft YaHei UI" w:hAnsi="Microsoft YaHei UI" w:cs="宋体"/>
          <w:sz w:val="28"/>
          <w:szCs w:val="36"/>
        </w:rPr>
      </w:pPr>
    </w:p>
    <w:p w:rsidR="00170FB3" w:rsidRDefault="002C6A06" w:rsidP="00170FB3">
      <w:pPr>
        <w:tabs>
          <w:tab w:val="left" w:pos="5160"/>
        </w:tabs>
        <w:rPr>
          <w:rFonts w:ascii="Microsoft YaHei UI" w:eastAsia="Microsoft YaHei UI" w:hAnsi="Microsoft YaHei UI" w:cs="宋体"/>
          <w:sz w:val="28"/>
          <w:szCs w:val="36"/>
        </w:rPr>
      </w:pPr>
      <w:r>
        <w:rPr>
          <w:rFonts w:ascii="Microsoft YaHei UI" w:eastAsia="Microsoft YaHei UI" w:hAnsi="Microsoft YaHei UI" w:cs="宋体"/>
          <w:noProof/>
          <w:sz w:val="28"/>
          <w:szCs w:val="36"/>
          <w:lang w:eastAsia="zh-CN" w:bidi="ar-SA"/>
        </w:rPr>
        <w:drawing>
          <wp:anchor distT="0" distB="0" distL="114300" distR="114300" simplePos="0" relativeHeight="251681792" behindDoc="0" locked="0" layoutInCell="1" allowOverlap="1">
            <wp:simplePos x="0" y="0"/>
            <wp:positionH relativeFrom="column">
              <wp:posOffset>2819400</wp:posOffset>
            </wp:positionH>
            <wp:positionV relativeFrom="paragraph">
              <wp:posOffset>24130</wp:posOffset>
            </wp:positionV>
            <wp:extent cx="2654300" cy="1765300"/>
            <wp:effectExtent l="19050" t="0" r="0" b="0"/>
            <wp:wrapNone/>
            <wp:docPr id="30" name="图片 70" descr="IMG_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IMG_3721"/>
                    <pic:cNvPicPr>
                      <a:picLocks noChangeAspect="1" noChangeArrowheads="1"/>
                    </pic:cNvPicPr>
                  </pic:nvPicPr>
                  <pic:blipFill>
                    <a:blip r:embed="rId44">
                      <a:lum bright="20000"/>
                    </a:blip>
                    <a:srcRect/>
                    <a:stretch>
                      <a:fillRect/>
                    </a:stretch>
                  </pic:blipFill>
                  <pic:spPr bwMode="auto">
                    <a:xfrm>
                      <a:off x="0" y="0"/>
                      <a:ext cx="2654300" cy="1765300"/>
                    </a:xfrm>
                    <a:prstGeom prst="rect">
                      <a:avLst/>
                    </a:prstGeom>
                    <a:noFill/>
                  </pic:spPr>
                </pic:pic>
              </a:graphicData>
            </a:graphic>
          </wp:anchor>
        </w:drawing>
      </w:r>
      <w:r>
        <w:rPr>
          <w:rFonts w:ascii="Microsoft YaHei UI" w:eastAsia="Microsoft YaHei UI" w:hAnsi="Microsoft YaHei UI" w:cs="宋体"/>
          <w:noProof/>
          <w:sz w:val="28"/>
          <w:szCs w:val="36"/>
          <w:lang w:eastAsia="zh-CN" w:bidi="ar-SA"/>
        </w:rPr>
        <w:drawing>
          <wp:anchor distT="0" distB="0" distL="114300" distR="114300" simplePos="0" relativeHeight="251678720" behindDoc="0" locked="0" layoutInCell="1" allowOverlap="1">
            <wp:simplePos x="0" y="0"/>
            <wp:positionH relativeFrom="column">
              <wp:posOffset>15240</wp:posOffset>
            </wp:positionH>
            <wp:positionV relativeFrom="paragraph">
              <wp:posOffset>59690</wp:posOffset>
            </wp:positionV>
            <wp:extent cx="2594610" cy="1729740"/>
            <wp:effectExtent l="19050" t="0" r="0" b="0"/>
            <wp:wrapNone/>
            <wp:docPr id="11" name="图片 69" descr="IMG_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IMG_3657"/>
                    <pic:cNvPicPr>
                      <a:picLocks noChangeAspect="1" noChangeArrowheads="1"/>
                    </pic:cNvPicPr>
                  </pic:nvPicPr>
                  <pic:blipFill>
                    <a:blip r:embed="rId45"/>
                    <a:srcRect/>
                    <a:stretch>
                      <a:fillRect/>
                    </a:stretch>
                  </pic:blipFill>
                  <pic:spPr bwMode="auto">
                    <a:xfrm>
                      <a:off x="0" y="0"/>
                      <a:ext cx="2594610" cy="1729740"/>
                    </a:xfrm>
                    <a:prstGeom prst="rect">
                      <a:avLst/>
                    </a:prstGeom>
                    <a:noFill/>
                  </pic:spPr>
                </pic:pic>
              </a:graphicData>
            </a:graphic>
          </wp:anchor>
        </w:drawing>
      </w:r>
      <w:r w:rsidR="00170FB3">
        <w:rPr>
          <w:rFonts w:ascii="Microsoft YaHei UI" w:eastAsia="Microsoft YaHei UI" w:hAnsi="Microsoft YaHei UI" w:cs="宋体"/>
          <w:sz w:val="28"/>
          <w:szCs w:val="36"/>
        </w:rPr>
        <w:tab/>
      </w: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170FB3" w:rsidP="00170FB3">
      <w:pPr>
        <w:rPr>
          <w:rFonts w:asciiTheme="minorEastAsia" w:eastAsiaTheme="minorEastAsia" w:hAnsiTheme="minorEastAsia" w:cs="宋体"/>
          <w:sz w:val="24"/>
          <w:szCs w:val="36"/>
          <w:lang w:eastAsia="zh-CN"/>
        </w:rPr>
      </w:pPr>
    </w:p>
    <w:p w:rsidR="00170FB3" w:rsidRDefault="00170FB3" w:rsidP="00170FB3">
      <w:pPr>
        <w:rPr>
          <w:rFonts w:asciiTheme="minorEastAsia" w:eastAsiaTheme="minorEastAsia" w:hAnsiTheme="minorEastAsia" w:cs="宋体"/>
          <w:sz w:val="24"/>
          <w:szCs w:val="36"/>
          <w:lang w:eastAsia="zh-CN"/>
        </w:rPr>
      </w:pPr>
    </w:p>
    <w:p w:rsidR="00170FB3" w:rsidRDefault="00170FB3" w:rsidP="00170FB3">
      <w:pPr>
        <w:rPr>
          <w:rFonts w:asciiTheme="minorEastAsia" w:eastAsiaTheme="minorEastAsia" w:hAnsiTheme="minorEastAsia" w:cs="宋体"/>
          <w:sz w:val="24"/>
          <w:szCs w:val="36"/>
          <w:lang w:eastAsia="zh-CN"/>
        </w:rPr>
      </w:pPr>
    </w:p>
    <w:p w:rsidR="00170FB3" w:rsidRDefault="00170FB3" w:rsidP="00170FB3">
      <w:pPr>
        <w:rPr>
          <w:rFonts w:asciiTheme="minorEastAsia" w:eastAsiaTheme="minorEastAsia" w:hAnsiTheme="minorEastAsia" w:cs="宋体"/>
          <w:sz w:val="24"/>
          <w:szCs w:val="36"/>
          <w:lang w:eastAsia="zh-CN"/>
        </w:rPr>
      </w:pPr>
    </w:p>
    <w:p w:rsidR="00170FB3" w:rsidRDefault="00170FB3" w:rsidP="00170FB3">
      <w:pPr>
        <w:rPr>
          <w:rFonts w:asciiTheme="minorEastAsia" w:eastAsiaTheme="minorEastAsia" w:hAnsiTheme="minorEastAsia" w:cs="宋体"/>
          <w:sz w:val="24"/>
          <w:szCs w:val="36"/>
          <w:lang w:eastAsia="zh-CN"/>
        </w:rPr>
      </w:pPr>
    </w:p>
    <w:p w:rsidR="00170FB3" w:rsidRPr="006C062B" w:rsidRDefault="002C6A06" w:rsidP="00170FB3">
      <w:pPr>
        <w:jc w:val="center"/>
        <w:rPr>
          <w:rFonts w:asciiTheme="minorEastAsia" w:hAnsiTheme="minorEastAsia" w:cs="宋体"/>
          <w:sz w:val="24"/>
          <w:szCs w:val="36"/>
        </w:rPr>
      </w:pPr>
      <w:r>
        <w:rPr>
          <w:rFonts w:asciiTheme="minorEastAsia" w:hAnsiTheme="minorEastAsia" w:cs="宋体"/>
          <w:noProof/>
          <w:sz w:val="24"/>
          <w:szCs w:val="36"/>
          <w:lang w:eastAsia="zh-CN" w:bidi="ar-SA"/>
        </w:rPr>
        <w:drawing>
          <wp:anchor distT="0" distB="0" distL="114300" distR="114300" simplePos="0" relativeHeight="251688960" behindDoc="0" locked="0" layoutInCell="1" allowOverlap="1">
            <wp:simplePos x="0" y="0"/>
            <wp:positionH relativeFrom="column">
              <wp:posOffset>2884805</wp:posOffset>
            </wp:positionH>
            <wp:positionV relativeFrom="paragraph">
              <wp:posOffset>350520</wp:posOffset>
            </wp:positionV>
            <wp:extent cx="2761615" cy="2004060"/>
            <wp:effectExtent l="19050" t="0" r="635" b="0"/>
            <wp:wrapNone/>
            <wp:docPr id="37" name="图片 18" descr="http://img.goepe.com/201110/1319092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http://img.goepe.com/201110/1319092455.jpg"/>
                    <pic:cNvPicPr>
                      <a:picLocks noChangeAspect="1" noChangeArrowheads="1"/>
                    </pic:cNvPicPr>
                  </pic:nvPicPr>
                  <pic:blipFill>
                    <a:blip r:embed="rId46"/>
                    <a:srcRect t="7513" r="1398" b="20808"/>
                    <a:stretch>
                      <a:fillRect/>
                    </a:stretch>
                  </pic:blipFill>
                  <pic:spPr bwMode="auto">
                    <a:xfrm>
                      <a:off x="0" y="0"/>
                      <a:ext cx="2761615" cy="2004060"/>
                    </a:xfrm>
                    <a:prstGeom prst="rect">
                      <a:avLst/>
                    </a:prstGeom>
                    <a:noFill/>
                  </pic:spPr>
                </pic:pic>
              </a:graphicData>
            </a:graphic>
          </wp:anchor>
        </w:drawing>
      </w:r>
      <w:r>
        <w:rPr>
          <w:rFonts w:asciiTheme="minorEastAsia" w:hAnsiTheme="minorEastAsia" w:cs="宋体"/>
          <w:noProof/>
          <w:sz w:val="24"/>
          <w:szCs w:val="36"/>
          <w:lang w:eastAsia="zh-CN" w:bidi="ar-SA"/>
        </w:rPr>
        <w:drawing>
          <wp:anchor distT="0" distB="0" distL="114300" distR="114300" simplePos="0" relativeHeight="251691008" behindDoc="0" locked="0" layoutInCell="1" allowOverlap="1">
            <wp:simplePos x="0" y="0"/>
            <wp:positionH relativeFrom="column">
              <wp:posOffset>26670</wp:posOffset>
            </wp:positionH>
            <wp:positionV relativeFrom="paragraph">
              <wp:posOffset>350520</wp:posOffset>
            </wp:positionV>
            <wp:extent cx="2678430" cy="2004060"/>
            <wp:effectExtent l="19050" t="0" r="7620" b="0"/>
            <wp:wrapNone/>
            <wp:docPr id="39" name="图片 3" descr="235122047566859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235122047566859315"/>
                    <pic:cNvPicPr>
                      <a:picLocks noChangeAspect="1" noChangeArrowheads="1"/>
                    </pic:cNvPicPr>
                  </pic:nvPicPr>
                  <pic:blipFill>
                    <a:blip r:embed="rId47">
                      <a:lum bright="20000" contrast="20000"/>
                    </a:blip>
                    <a:srcRect/>
                    <a:stretch>
                      <a:fillRect/>
                    </a:stretch>
                  </pic:blipFill>
                  <pic:spPr bwMode="auto">
                    <a:xfrm>
                      <a:off x="0" y="0"/>
                      <a:ext cx="2678430" cy="2004060"/>
                    </a:xfrm>
                    <a:prstGeom prst="rect">
                      <a:avLst/>
                    </a:prstGeom>
                    <a:noFill/>
                  </pic:spPr>
                </pic:pic>
              </a:graphicData>
            </a:graphic>
          </wp:anchor>
        </w:drawing>
      </w:r>
      <w:r w:rsidR="00170FB3" w:rsidRPr="006C062B">
        <w:rPr>
          <w:rFonts w:asciiTheme="minorEastAsia" w:hAnsiTheme="minorEastAsia" w:cs="宋体"/>
          <w:sz w:val="24"/>
          <w:szCs w:val="36"/>
        </w:rPr>
        <w:t>清洁设备</w:t>
      </w:r>
    </w:p>
    <w:p w:rsidR="00170FB3" w:rsidRPr="002E77E5" w:rsidRDefault="00170FB3" w:rsidP="00170FB3">
      <w:pPr>
        <w:rPr>
          <w:rFonts w:ascii="Microsoft YaHei UI" w:eastAsia="Microsoft YaHei UI" w:hAnsi="Microsoft YaHei UI" w:cs="宋体"/>
          <w:sz w:val="28"/>
          <w:szCs w:val="36"/>
        </w:rPr>
      </w:pPr>
    </w:p>
    <w:p w:rsidR="00170FB3" w:rsidRPr="002E77E5" w:rsidRDefault="00170FB3" w:rsidP="00170FB3">
      <w:pPr>
        <w:rPr>
          <w:rFonts w:ascii="Microsoft YaHei UI" w:eastAsia="Microsoft YaHei UI" w:hAnsi="Microsoft YaHei UI" w:cs="宋体"/>
          <w:sz w:val="28"/>
          <w:szCs w:val="36"/>
        </w:rPr>
      </w:pPr>
    </w:p>
    <w:p w:rsidR="00170FB3" w:rsidRPr="002E77E5" w:rsidRDefault="00170FB3" w:rsidP="00170FB3">
      <w:pPr>
        <w:rPr>
          <w:rFonts w:ascii="Microsoft YaHei UI" w:eastAsia="Microsoft YaHei UI" w:hAnsi="Microsoft YaHei UI" w:cs="宋体"/>
          <w:sz w:val="28"/>
          <w:szCs w:val="36"/>
        </w:rPr>
      </w:pPr>
    </w:p>
    <w:p w:rsidR="00170FB3" w:rsidRPr="002E77E5" w:rsidRDefault="00170FB3" w:rsidP="00170FB3">
      <w:pPr>
        <w:tabs>
          <w:tab w:val="left" w:pos="6516"/>
        </w:tabs>
        <w:rPr>
          <w:rFonts w:ascii="Microsoft YaHei UI" w:eastAsia="Microsoft YaHei UI" w:hAnsi="Microsoft YaHei UI" w:cs="宋体"/>
          <w:sz w:val="28"/>
          <w:szCs w:val="36"/>
        </w:rPr>
      </w:pPr>
      <w:r>
        <w:rPr>
          <w:rFonts w:ascii="Microsoft YaHei UI" w:eastAsia="Microsoft YaHei UI" w:hAnsi="Microsoft YaHei UI" w:cs="宋体"/>
          <w:sz w:val="28"/>
          <w:szCs w:val="36"/>
        </w:rPr>
        <w:tab/>
      </w:r>
    </w:p>
    <w:p w:rsidR="00170FB3" w:rsidRPr="002E77E5" w:rsidRDefault="00170FB3" w:rsidP="00170FB3">
      <w:pPr>
        <w:rPr>
          <w:rFonts w:ascii="Microsoft YaHei UI" w:eastAsia="Microsoft YaHei UI" w:hAnsi="Microsoft YaHei UI" w:cs="宋体"/>
          <w:sz w:val="28"/>
          <w:szCs w:val="36"/>
        </w:rPr>
      </w:pPr>
    </w:p>
    <w:p w:rsidR="00170FB3" w:rsidRDefault="003A622E" w:rsidP="00170FB3">
      <w:pPr>
        <w:rPr>
          <w:rFonts w:ascii="Microsoft YaHei UI" w:eastAsia="Microsoft YaHei UI" w:hAnsi="Microsoft YaHei UI" w:cs="宋体"/>
          <w:sz w:val="28"/>
          <w:szCs w:val="36"/>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4pt;height:24pt"/>
        </w:pict>
      </w:r>
    </w:p>
    <w:p w:rsidR="00170FB3" w:rsidRDefault="00170FB3" w:rsidP="00170FB3">
      <w:pPr>
        <w:rPr>
          <w:rFonts w:ascii="Microsoft YaHei UI" w:eastAsia="Microsoft YaHei UI" w:hAnsi="Microsoft YaHei UI" w:cs="宋体"/>
          <w:sz w:val="28"/>
          <w:szCs w:val="36"/>
          <w:lang w:eastAsia="zh-CN"/>
        </w:rPr>
      </w:pPr>
    </w:p>
    <w:p w:rsidR="00170FB3" w:rsidRDefault="002C6A06" w:rsidP="00170FB3">
      <w:pPr>
        <w:rPr>
          <w:rFonts w:ascii="Microsoft YaHei UI" w:eastAsia="Microsoft YaHei UI" w:hAnsi="Microsoft YaHei UI" w:cs="宋体"/>
          <w:sz w:val="28"/>
          <w:szCs w:val="36"/>
          <w:lang w:eastAsia="zh-CN"/>
        </w:rPr>
      </w:pPr>
      <w:r>
        <w:rPr>
          <w:noProof/>
          <w:lang w:eastAsia="zh-CN" w:bidi="ar-SA"/>
        </w:rPr>
        <w:drawing>
          <wp:anchor distT="0" distB="0" distL="114300" distR="114300" simplePos="0" relativeHeight="251692032" behindDoc="0" locked="0" layoutInCell="1" allowOverlap="1">
            <wp:simplePos x="0" y="0"/>
            <wp:positionH relativeFrom="column">
              <wp:posOffset>2884805</wp:posOffset>
            </wp:positionH>
            <wp:positionV relativeFrom="paragraph">
              <wp:posOffset>163830</wp:posOffset>
            </wp:positionV>
            <wp:extent cx="2647950" cy="1988820"/>
            <wp:effectExtent l="19050" t="0" r="0" b="0"/>
            <wp:wrapNone/>
            <wp:docPr id="40" name="图片 6" descr="39299131139388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39299131139388374"/>
                    <pic:cNvPicPr>
                      <a:picLocks noChangeAspect="1" noChangeArrowheads="1"/>
                    </pic:cNvPicPr>
                  </pic:nvPicPr>
                  <pic:blipFill>
                    <a:blip r:embed="rId48"/>
                    <a:srcRect/>
                    <a:stretch>
                      <a:fillRect/>
                    </a:stretch>
                  </pic:blipFill>
                  <pic:spPr bwMode="auto">
                    <a:xfrm>
                      <a:off x="0" y="0"/>
                      <a:ext cx="2647950" cy="1988820"/>
                    </a:xfrm>
                    <a:prstGeom prst="rect">
                      <a:avLst/>
                    </a:prstGeom>
                    <a:noFill/>
                  </pic:spPr>
                </pic:pic>
              </a:graphicData>
            </a:graphic>
          </wp:anchor>
        </w:drawing>
      </w:r>
      <w:r>
        <w:rPr>
          <w:noProof/>
          <w:lang w:eastAsia="zh-CN" w:bidi="ar-SA"/>
        </w:rPr>
        <w:drawing>
          <wp:anchor distT="0" distB="0" distL="114300" distR="114300" simplePos="0" relativeHeight="251689984" behindDoc="0" locked="0" layoutInCell="1" allowOverlap="1">
            <wp:simplePos x="0" y="0"/>
            <wp:positionH relativeFrom="column">
              <wp:posOffset>26670</wp:posOffset>
            </wp:positionH>
            <wp:positionV relativeFrom="paragraph">
              <wp:posOffset>163830</wp:posOffset>
            </wp:positionV>
            <wp:extent cx="2678430" cy="1996440"/>
            <wp:effectExtent l="19050" t="0" r="7620" b="0"/>
            <wp:wrapNone/>
            <wp:docPr id="38" name="图片 21" descr="http://uimg.liecdn.cn/image/post/e2/58/6e/c4/e2586ec40f456ab6cd6fd1a72769c8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http://uimg.liecdn.cn/image/post/e2/58/6e/c4/e2586ec40f456ab6cd6fd1a72769c8d3.jpg"/>
                    <pic:cNvPicPr>
                      <a:picLocks noChangeAspect="1" noChangeArrowheads="1"/>
                    </pic:cNvPicPr>
                  </pic:nvPicPr>
                  <pic:blipFill>
                    <a:blip r:embed="rId49"/>
                    <a:srcRect l="3891" r="4929" b="9056"/>
                    <a:stretch>
                      <a:fillRect/>
                    </a:stretch>
                  </pic:blipFill>
                  <pic:spPr bwMode="auto">
                    <a:xfrm>
                      <a:off x="0" y="0"/>
                      <a:ext cx="2678430" cy="1996440"/>
                    </a:xfrm>
                    <a:prstGeom prst="rect">
                      <a:avLst/>
                    </a:prstGeom>
                    <a:noFill/>
                  </pic:spPr>
                </pic:pic>
              </a:graphicData>
            </a:graphic>
          </wp:anchor>
        </w:drawing>
      </w:r>
    </w:p>
    <w:p w:rsidR="00170FB3" w:rsidRDefault="00170FB3" w:rsidP="00170FB3">
      <w:pPr>
        <w:rPr>
          <w:rFonts w:ascii="Microsoft YaHei UI" w:eastAsia="Microsoft YaHei UI" w:hAnsi="Microsoft YaHei UI" w:cs="宋体"/>
          <w:sz w:val="28"/>
          <w:szCs w:val="36"/>
          <w:lang w:eastAsia="zh-CN"/>
        </w:rPr>
      </w:pPr>
    </w:p>
    <w:p w:rsidR="00170FB3" w:rsidRDefault="00170FB3" w:rsidP="00170FB3">
      <w:pPr>
        <w:rPr>
          <w:rFonts w:ascii="Microsoft YaHei UI" w:eastAsia="Microsoft YaHei UI" w:hAnsi="Microsoft YaHei UI" w:cs="宋体"/>
          <w:sz w:val="28"/>
          <w:szCs w:val="36"/>
          <w:lang w:eastAsia="zh-CN"/>
        </w:rPr>
      </w:pPr>
    </w:p>
    <w:p w:rsidR="00170FB3" w:rsidRPr="00D75429" w:rsidRDefault="00170FB3" w:rsidP="00170FB3">
      <w:pPr>
        <w:rPr>
          <w:rFonts w:ascii="Microsoft YaHei UI" w:eastAsia="Microsoft YaHei UI" w:hAnsi="Microsoft YaHei UI" w:cs="宋体"/>
          <w:sz w:val="28"/>
          <w:szCs w:val="36"/>
          <w:lang w:eastAsia="zh-CN"/>
        </w:rPr>
      </w:pPr>
    </w:p>
    <w:p w:rsidR="00170FB3" w:rsidRPr="00D75429" w:rsidRDefault="00170FB3" w:rsidP="00170FB3">
      <w:pPr>
        <w:tabs>
          <w:tab w:val="left" w:pos="5976"/>
        </w:tabs>
        <w:rPr>
          <w:rFonts w:ascii="Microsoft YaHei UI" w:eastAsia="Microsoft YaHei UI" w:hAnsi="Microsoft YaHei UI" w:cs="宋体"/>
          <w:sz w:val="28"/>
          <w:szCs w:val="36"/>
        </w:rPr>
      </w:pPr>
      <w:r>
        <w:rPr>
          <w:rFonts w:ascii="Microsoft YaHei UI" w:eastAsia="Microsoft YaHei UI" w:hAnsi="Microsoft YaHei UI" w:cs="宋体"/>
          <w:sz w:val="28"/>
          <w:szCs w:val="36"/>
        </w:rPr>
        <w:tab/>
      </w:r>
    </w:p>
    <w:p w:rsidR="00170FB3" w:rsidRDefault="00170FB3" w:rsidP="00170FB3">
      <w:pPr>
        <w:rPr>
          <w:rFonts w:ascii="Microsoft YaHei UI" w:eastAsia="Microsoft YaHei UI" w:hAnsi="Microsoft YaHei UI" w:cs="宋体"/>
          <w:sz w:val="28"/>
          <w:szCs w:val="36"/>
        </w:rPr>
      </w:pPr>
    </w:p>
    <w:p w:rsidR="00170FB3" w:rsidRPr="00D75429" w:rsidRDefault="00170FB3" w:rsidP="00170FB3">
      <w:pPr>
        <w:rPr>
          <w:rFonts w:ascii="Microsoft YaHei UI" w:eastAsia="Microsoft YaHei UI" w:hAnsi="Microsoft YaHei UI" w:cs="宋体"/>
          <w:sz w:val="28"/>
          <w:szCs w:val="36"/>
        </w:rPr>
      </w:pPr>
    </w:p>
    <w:p w:rsidR="00170FB3" w:rsidRPr="00D75429" w:rsidRDefault="002C6A06" w:rsidP="00170FB3">
      <w:pPr>
        <w:rPr>
          <w:rFonts w:ascii="Microsoft YaHei UI" w:eastAsia="Microsoft YaHei UI" w:hAnsi="Microsoft YaHei UI" w:cs="宋体"/>
          <w:sz w:val="28"/>
          <w:szCs w:val="36"/>
        </w:rPr>
      </w:pPr>
      <w:r>
        <w:rPr>
          <w:rFonts w:ascii="Microsoft YaHei UI" w:eastAsia="Microsoft YaHei UI" w:hAnsi="Microsoft YaHei UI" w:cs="宋体"/>
          <w:noProof/>
          <w:sz w:val="28"/>
          <w:szCs w:val="36"/>
          <w:lang w:eastAsia="zh-CN" w:bidi="ar-SA"/>
        </w:rPr>
        <w:drawing>
          <wp:anchor distT="0" distB="0" distL="114300" distR="114300" simplePos="0" relativeHeight="251695104" behindDoc="0" locked="0" layoutInCell="1" allowOverlap="1">
            <wp:simplePos x="0" y="0"/>
            <wp:positionH relativeFrom="column">
              <wp:posOffset>2922270</wp:posOffset>
            </wp:positionH>
            <wp:positionV relativeFrom="paragraph">
              <wp:posOffset>149860</wp:posOffset>
            </wp:positionV>
            <wp:extent cx="2647950" cy="1767840"/>
            <wp:effectExtent l="19050" t="0" r="0" b="0"/>
            <wp:wrapNone/>
            <wp:docPr id="43" name="currentImg" descr="https://timgsa.baidu.com/timg?image&amp;quality=80&amp;size=b9999_10000&amp;sec=1526620366566&amp;di=3fa7c6fc92adfd81ba46ea42aadea727&amp;imgtype=0&amp;src=http%3A%2F%2Fimg.ailaba.org%2F2016%2F4%2F65B28D98001F4B52A56F4B5A975CDA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rrentImg" descr="https://timgsa.baidu.com/timg?image&amp;quality=80&amp;size=b9999_10000&amp;sec=1526620366566&amp;di=3fa7c6fc92adfd81ba46ea42aadea727&amp;imgtype=0&amp;src=http%3A%2F%2Fimg.ailaba.org%2F2016%2F4%2F65B28D98001F4B52A56F4B5A975CDA9C.jpg"/>
                    <pic:cNvPicPr>
                      <a:picLocks noChangeAspect="1" noChangeArrowheads="1"/>
                    </pic:cNvPicPr>
                  </pic:nvPicPr>
                  <pic:blipFill>
                    <a:blip r:embed="rId50"/>
                    <a:srcRect l="2533" t="9917" r="1997" b="16000"/>
                    <a:stretch>
                      <a:fillRect/>
                    </a:stretch>
                  </pic:blipFill>
                  <pic:spPr bwMode="auto">
                    <a:xfrm>
                      <a:off x="0" y="0"/>
                      <a:ext cx="2647950" cy="1767840"/>
                    </a:xfrm>
                    <a:prstGeom prst="rect">
                      <a:avLst/>
                    </a:prstGeom>
                    <a:noFill/>
                  </pic:spPr>
                </pic:pic>
              </a:graphicData>
            </a:graphic>
          </wp:anchor>
        </w:drawing>
      </w:r>
      <w:r>
        <w:rPr>
          <w:rFonts w:ascii="Microsoft YaHei UI" w:eastAsia="Microsoft YaHei UI" w:hAnsi="Microsoft YaHei UI" w:cs="宋体"/>
          <w:noProof/>
          <w:sz w:val="28"/>
          <w:szCs w:val="36"/>
          <w:lang w:eastAsia="zh-CN" w:bidi="ar-SA"/>
        </w:rPr>
        <w:drawing>
          <wp:anchor distT="0" distB="0" distL="114300" distR="114300" simplePos="0" relativeHeight="251696128" behindDoc="0" locked="0" layoutInCell="1" allowOverlap="1">
            <wp:simplePos x="0" y="0"/>
            <wp:positionH relativeFrom="column">
              <wp:posOffset>41910</wp:posOffset>
            </wp:positionH>
            <wp:positionV relativeFrom="paragraph">
              <wp:posOffset>149860</wp:posOffset>
            </wp:positionV>
            <wp:extent cx="2670810" cy="1767840"/>
            <wp:effectExtent l="19050" t="0" r="0" b="0"/>
            <wp:wrapNone/>
            <wp:docPr id="44" name="图片 44" descr="https://timgsa.baidu.com/timg?image&amp;quality=80&amp;size=b9999_10000&amp;sec=1526620462281&amp;di=3aacd7309e54b5b1f062b288070fcb24&amp;imgtype=0&amp;src=http%3A%2F%2Fimg004.hc360.cn%2Fm6%2FM0C%2F2E%2F83%2FwKhQoVYzPxSEXfrWAAAAADA2L9g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timgsa.baidu.com/timg?image&amp;quality=80&amp;size=b9999_10000&amp;sec=1526620462281&amp;di=3aacd7309e54b5b1f062b288070fcb24&amp;imgtype=0&amp;src=http%3A%2F%2Fimg004.hc360.cn%2Fm6%2FM0C%2F2E%2F83%2FwKhQoVYzPxSEXfrWAAAAADA2L9g468.jpg"/>
                    <pic:cNvPicPr>
                      <a:picLocks noChangeAspect="1" noChangeArrowheads="1"/>
                    </pic:cNvPicPr>
                  </pic:nvPicPr>
                  <pic:blipFill>
                    <a:blip r:embed="rId51"/>
                    <a:srcRect/>
                    <a:stretch>
                      <a:fillRect/>
                    </a:stretch>
                  </pic:blipFill>
                  <pic:spPr bwMode="auto">
                    <a:xfrm>
                      <a:off x="0" y="0"/>
                      <a:ext cx="2670810" cy="1767840"/>
                    </a:xfrm>
                    <a:prstGeom prst="rect">
                      <a:avLst/>
                    </a:prstGeom>
                    <a:noFill/>
                  </pic:spPr>
                </pic:pic>
              </a:graphicData>
            </a:graphic>
          </wp:anchor>
        </w:drawing>
      </w:r>
    </w:p>
    <w:p w:rsidR="00170FB3" w:rsidRPr="00D75429" w:rsidRDefault="00170FB3" w:rsidP="00170FB3">
      <w:pPr>
        <w:rPr>
          <w:rFonts w:ascii="Microsoft YaHei UI" w:eastAsia="Microsoft YaHei UI" w:hAnsi="Microsoft YaHei UI" w:cs="宋体"/>
          <w:sz w:val="28"/>
          <w:szCs w:val="36"/>
        </w:rPr>
      </w:pPr>
    </w:p>
    <w:p w:rsidR="00170FB3" w:rsidRPr="00D75429" w:rsidRDefault="00170FB3" w:rsidP="00170FB3">
      <w:pPr>
        <w:rPr>
          <w:rFonts w:ascii="Microsoft YaHei UI" w:eastAsia="Microsoft YaHei UI" w:hAnsi="Microsoft YaHei UI" w:cs="宋体"/>
          <w:sz w:val="28"/>
          <w:szCs w:val="36"/>
        </w:rPr>
      </w:pPr>
    </w:p>
    <w:p w:rsidR="00170FB3" w:rsidRPr="00D75429" w:rsidRDefault="00170FB3" w:rsidP="00170FB3">
      <w:pPr>
        <w:tabs>
          <w:tab w:val="left" w:pos="1632"/>
        </w:tabs>
        <w:rPr>
          <w:rFonts w:ascii="Microsoft YaHei UI" w:eastAsia="Microsoft YaHei UI" w:hAnsi="Microsoft YaHei UI" w:cs="宋体"/>
          <w:sz w:val="28"/>
          <w:szCs w:val="36"/>
        </w:rPr>
      </w:pPr>
      <w:r>
        <w:rPr>
          <w:rFonts w:ascii="Microsoft YaHei UI" w:eastAsia="Microsoft YaHei UI" w:hAnsi="Microsoft YaHei UI" w:cs="宋体"/>
          <w:sz w:val="28"/>
          <w:szCs w:val="36"/>
        </w:rPr>
        <w:tab/>
      </w:r>
    </w:p>
    <w:p w:rsidR="00170FB3" w:rsidRPr="00D75429" w:rsidRDefault="00170FB3" w:rsidP="00170FB3">
      <w:pPr>
        <w:rPr>
          <w:rFonts w:ascii="Microsoft YaHei UI" w:eastAsia="Microsoft YaHei UI" w:hAnsi="Microsoft YaHei UI" w:cs="宋体"/>
          <w:sz w:val="28"/>
          <w:szCs w:val="36"/>
        </w:rPr>
      </w:pPr>
    </w:p>
    <w:p w:rsidR="00170FB3" w:rsidRDefault="00170FB3" w:rsidP="00170FB3">
      <w:pPr>
        <w:rPr>
          <w:rFonts w:ascii="Microsoft YaHei UI" w:eastAsia="Microsoft YaHei UI" w:hAnsi="Microsoft YaHei UI" w:cs="宋体"/>
          <w:sz w:val="28"/>
          <w:szCs w:val="36"/>
        </w:rPr>
      </w:pPr>
    </w:p>
    <w:p w:rsidR="00170FB3" w:rsidRDefault="002C6A06" w:rsidP="00170FB3">
      <w:pPr>
        <w:tabs>
          <w:tab w:val="left" w:pos="5208"/>
        </w:tabs>
        <w:rPr>
          <w:rFonts w:ascii="Microsoft YaHei UI" w:eastAsia="Microsoft YaHei UI" w:hAnsi="Microsoft YaHei UI" w:cs="宋体"/>
          <w:sz w:val="28"/>
          <w:szCs w:val="36"/>
        </w:rPr>
      </w:pPr>
      <w:r>
        <w:rPr>
          <w:rFonts w:ascii="Microsoft YaHei UI" w:eastAsia="Microsoft YaHei UI" w:hAnsi="Microsoft YaHei UI" w:cs="宋体"/>
          <w:noProof/>
          <w:sz w:val="28"/>
          <w:szCs w:val="36"/>
          <w:lang w:eastAsia="zh-CN" w:bidi="ar-SA"/>
        </w:rPr>
        <w:drawing>
          <wp:anchor distT="0" distB="0" distL="114300" distR="114300" simplePos="0" relativeHeight="251694080" behindDoc="0" locked="0" layoutInCell="1" allowOverlap="1">
            <wp:simplePos x="0" y="0"/>
            <wp:positionH relativeFrom="column">
              <wp:posOffset>2922270</wp:posOffset>
            </wp:positionH>
            <wp:positionV relativeFrom="paragraph">
              <wp:posOffset>133985</wp:posOffset>
            </wp:positionV>
            <wp:extent cx="2686050" cy="2011680"/>
            <wp:effectExtent l="19050" t="0" r="0" b="0"/>
            <wp:wrapNone/>
            <wp:docPr id="42" name="图片 10" descr="614089259629416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614089259629416690"/>
                    <pic:cNvPicPr>
                      <a:picLocks noChangeAspect="1" noChangeArrowheads="1"/>
                    </pic:cNvPicPr>
                  </pic:nvPicPr>
                  <pic:blipFill>
                    <a:blip r:embed="rId52"/>
                    <a:srcRect/>
                    <a:stretch>
                      <a:fillRect/>
                    </a:stretch>
                  </pic:blipFill>
                  <pic:spPr bwMode="auto">
                    <a:xfrm>
                      <a:off x="0" y="0"/>
                      <a:ext cx="2686050" cy="2011680"/>
                    </a:xfrm>
                    <a:prstGeom prst="rect">
                      <a:avLst/>
                    </a:prstGeom>
                    <a:noFill/>
                  </pic:spPr>
                </pic:pic>
              </a:graphicData>
            </a:graphic>
          </wp:anchor>
        </w:drawing>
      </w:r>
      <w:r>
        <w:rPr>
          <w:rFonts w:ascii="Microsoft YaHei UI" w:eastAsia="Microsoft YaHei UI" w:hAnsi="Microsoft YaHei UI" w:cs="宋体"/>
          <w:noProof/>
          <w:sz w:val="28"/>
          <w:szCs w:val="36"/>
          <w:lang w:eastAsia="zh-CN" w:bidi="ar-SA"/>
        </w:rPr>
        <w:drawing>
          <wp:anchor distT="0" distB="0" distL="114300" distR="114300" simplePos="0" relativeHeight="251693056" behindDoc="0" locked="0" layoutInCell="1" allowOverlap="1">
            <wp:simplePos x="0" y="0"/>
            <wp:positionH relativeFrom="column">
              <wp:posOffset>41910</wp:posOffset>
            </wp:positionH>
            <wp:positionV relativeFrom="paragraph">
              <wp:posOffset>156845</wp:posOffset>
            </wp:positionV>
            <wp:extent cx="2647950" cy="1988820"/>
            <wp:effectExtent l="19050" t="0" r="0" b="0"/>
            <wp:wrapNone/>
            <wp:docPr id="41" name="图片 9" descr="581502851724137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581502851724137850"/>
                    <pic:cNvPicPr>
                      <a:picLocks noChangeAspect="1" noChangeArrowheads="1"/>
                    </pic:cNvPicPr>
                  </pic:nvPicPr>
                  <pic:blipFill>
                    <a:blip r:embed="rId53"/>
                    <a:srcRect/>
                    <a:stretch>
                      <a:fillRect/>
                    </a:stretch>
                  </pic:blipFill>
                  <pic:spPr bwMode="auto">
                    <a:xfrm>
                      <a:off x="0" y="0"/>
                      <a:ext cx="2647950" cy="1988820"/>
                    </a:xfrm>
                    <a:prstGeom prst="rect">
                      <a:avLst/>
                    </a:prstGeom>
                    <a:noFill/>
                  </pic:spPr>
                </pic:pic>
              </a:graphicData>
            </a:graphic>
          </wp:anchor>
        </w:drawing>
      </w:r>
      <w:r w:rsidR="00170FB3">
        <w:rPr>
          <w:rFonts w:ascii="Microsoft YaHei UI" w:eastAsia="Microsoft YaHei UI" w:hAnsi="Microsoft YaHei UI" w:cs="宋体"/>
          <w:sz w:val="28"/>
          <w:szCs w:val="36"/>
        </w:rPr>
        <w:tab/>
      </w:r>
    </w:p>
    <w:p w:rsidR="00170FB3" w:rsidRDefault="00170FB3" w:rsidP="00170FB3">
      <w:pPr>
        <w:rPr>
          <w:rFonts w:ascii="Microsoft YaHei UI" w:eastAsia="Microsoft YaHei UI" w:hAnsi="Microsoft YaHei UI" w:cs="宋体"/>
          <w:sz w:val="28"/>
          <w:szCs w:val="36"/>
        </w:rPr>
      </w:pPr>
    </w:p>
    <w:p w:rsidR="00170FB3" w:rsidRPr="00D75429" w:rsidRDefault="00170FB3" w:rsidP="00170FB3">
      <w:pPr>
        <w:rPr>
          <w:rFonts w:ascii="Microsoft YaHei UI" w:eastAsia="Microsoft YaHei UI" w:hAnsi="Microsoft YaHei UI" w:cs="宋体"/>
          <w:sz w:val="28"/>
          <w:szCs w:val="36"/>
        </w:rPr>
      </w:pPr>
    </w:p>
    <w:p w:rsidR="00170FB3" w:rsidRPr="00D75429" w:rsidRDefault="00170FB3" w:rsidP="00170FB3">
      <w:pPr>
        <w:rPr>
          <w:rFonts w:ascii="Microsoft YaHei UI" w:eastAsia="Microsoft YaHei UI" w:hAnsi="Microsoft YaHei UI" w:cs="宋体"/>
          <w:sz w:val="28"/>
          <w:szCs w:val="36"/>
        </w:rPr>
      </w:pPr>
    </w:p>
    <w:p w:rsidR="00170FB3" w:rsidRPr="00D75429" w:rsidRDefault="00170FB3" w:rsidP="00170FB3">
      <w:pPr>
        <w:rPr>
          <w:rFonts w:ascii="Microsoft YaHei UI" w:eastAsia="Microsoft YaHei UI" w:hAnsi="Microsoft YaHei UI" w:cs="宋体"/>
          <w:sz w:val="28"/>
          <w:szCs w:val="36"/>
        </w:rPr>
      </w:pPr>
    </w:p>
    <w:p w:rsidR="00170FB3" w:rsidRDefault="00170FB3" w:rsidP="00170FB3">
      <w:pPr>
        <w:pStyle w:val="ac"/>
        <w:jc w:val="center"/>
        <w:rPr>
          <w:rFonts w:ascii="Microsoft YaHei UI" w:eastAsia="Microsoft YaHei UI" w:hAnsi="Microsoft YaHei UI" w:cs="宋体"/>
          <w:sz w:val="28"/>
          <w:szCs w:val="36"/>
        </w:rPr>
      </w:pPr>
    </w:p>
    <w:p w:rsidR="00170FB3" w:rsidRDefault="00170FB3" w:rsidP="00170FB3">
      <w:pPr>
        <w:pStyle w:val="ac"/>
        <w:jc w:val="center"/>
        <w:rPr>
          <w:b/>
          <w:sz w:val="32"/>
          <w:szCs w:val="32"/>
        </w:rPr>
      </w:pPr>
    </w:p>
    <w:p w:rsidR="00170FB3" w:rsidRDefault="00170FB3" w:rsidP="00170FB3">
      <w:pPr>
        <w:pStyle w:val="ac"/>
        <w:jc w:val="center"/>
        <w:rPr>
          <w:b/>
          <w:sz w:val="32"/>
          <w:szCs w:val="32"/>
        </w:rPr>
      </w:pPr>
      <w:r>
        <w:rPr>
          <w:rFonts w:hint="eastAsia"/>
          <w:b/>
          <w:sz w:val="32"/>
          <w:szCs w:val="32"/>
        </w:rPr>
        <w:t>第三章</w:t>
      </w:r>
      <w:r>
        <w:rPr>
          <w:rFonts w:hint="eastAsia"/>
          <w:b/>
          <w:sz w:val="32"/>
          <w:szCs w:val="32"/>
        </w:rPr>
        <w:t xml:space="preserve">  </w:t>
      </w:r>
      <w:r w:rsidRPr="0040005C">
        <w:rPr>
          <w:rFonts w:hint="eastAsia"/>
          <w:b/>
          <w:sz w:val="32"/>
          <w:szCs w:val="32"/>
        </w:rPr>
        <w:t>对项目背景现状、需求、</w:t>
      </w:r>
      <w:r>
        <w:rPr>
          <w:rFonts w:hint="eastAsia"/>
          <w:b/>
          <w:sz w:val="32"/>
          <w:szCs w:val="32"/>
        </w:rPr>
        <w:t>运作要求</w:t>
      </w:r>
    </w:p>
    <w:p w:rsidR="00170FB3" w:rsidRPr="0040005C" w:rsidRDefault="00170FB3" w:rsidP="00170FB3">
      <w:pPr>
        <w:pStyle w:val="ac"/>
        <w:jc w:val="center"/>
        <w:rPr>
          <w:b/>
          <w:sz w:val="32"/>
          <w:szCs w:val="32"/>
        </w:rPr>
      </w:pPr>
      <w:r w:rsidRPr="0040005C">
        <w:rPr>
          <w:rFonts w:hint="eastAsia"/>
          <w:b/>
          <w:sz w:val="32"/>
          <w:szCs w:val="32"/>
        </w:rPr>
        <w:t>分析及管理设想</w:t>
      </w:r>
    </w:p>
    <w:p w:rsidR="00170FB3" w:rsidRPr="00170FB3" w:rsidRDefault="00170FB3" w:rsidP="00170FB3">
      <w:pPr>
        <w:spacing w:line="360" w:lineRule="auto"/>
        <w:ind w:firstLineChars="200" w:firstLine="482"/>
        <w:rPr>
          <w:rFonts w:asciiTheme="minorEastAsia" w:eastAsiaTheme="minorEastAsia" w:hAnsiTheme="minorEastAsia"/>
          <w:b/>
          <w:sz w:val="24"/>
          <w:szCs w:val="24"/>
        </w:rPr>
      </w:pPr>
      <w:r w:rsidRPr="00170FB3">
        <w:rPr>
          <w:rFonts w:asciiTheme="minorEastAsia" w:eastAsiaTheme="minorEastAsia" w:hAnsiTheme="minorEastAsia" w:cs="宋体" w:hint="eastAsia"/>
          <w:b/>
          <w:sz w:val="24"/>
          <w:szCs w:val="24"/>
        </w:rPr>
        <w:lastRenderedPageBreak/>
        <w:t>一、许昌市社会福利院背景现状及物业特点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w:t>
      </w:r>
      <w:r w:rsidRPr="00170FB3">
        <w:rPr>
          <w:rFonts w:asciiTheme="minorEastAsia" w:eastAsiaTheme="minorEastAsia" w:hAnsiTheme="minorEastAsia" w:cs="宋体" w:hint="eastAsia"/>
          <w:sz w:val="24"/>
          <w:szCs w:val="24"/>
        </w:rPr>
        <w:t>、项目基本情况</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许昌市社会福利院位于许昌市延安路北段，是许昌市辖区内唯一一座由政府兴办的综合性社会福利机构。院内主要居住老人及婴幼儿，主要负责全市范围内孤弃儿童的养育、医疗、康复、特教等工作和辖区内特困人员的生活照料服务。</w:t>
      </w:r>
    </w:p>
    <w:p w:rsidR="00170FB3" w:rsidRPr="00170FB3" w:rsidRDefault="00170FB3" w:rsidP="00170FB3">
      <w:pPr>
        <w:spacing w:line="360" w:lineRule="auto"/>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为适应许昌市社会福利事业发展的需要，在许昌市委市政府的大力支持下，借助国家</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蓝天计划</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的资助，许昌市社会福利院从</w:t>
      </w:r>
      <w:r w:rsidRPr="00170FB3">
        <w:rPr>
          <w:rFonts w:asciiTheme="minorEastAsia" w:eastAsiaTheme="minorEastAsia" w:hAnsiTheme="minorEastAsia"/>
          <w:sz w:val="24"/>
          <w:szCs w:val="24"/>
          <w:lang w:val="zh-CN"/>
        </w:rPr>
        <w:t>2007</w:t>
      </w:r>
      <w:r w:rsidRPr="00170FB3">
        <w:rPr>
          <w:rFonts w:asciiTheme="minorEastAsia" w:eastAsiaTheme="minorEastAsia" w:hAnsiTheme="minorEastAsia" w:cs="宋体" w:hint="eastAsia"/>
          <w:sz w:val="24"/>
          <w:szCs w:val="24"/>
          <w:lang w:val="zh-CN"/>
        </w:rPr>
        <w:t>年开始征地、规划、迁址重建。新福利院占地</w:t>
      </w:r>
      <w:r w:rsidRPr="00170FB3">
        <w:rPr>
          <w:rFonts w:asciiTheme="minorEastAsia" w:eastAsiaTheme="minorEastAsia" w:hAnsiTheme="minorEastAsia"/>
          <w:sz w:val="24"/>
          <w:szCs w:val="24"/>
          <w:lang w:val="zh-CN"/>
        </w:rPr>
        <w:t>50</w:t>
      </w:r>
      <w:r w:rsidRPr="00170FB3">
        <w:rPr>
          <w:rFonts w:asciiTheme="minorEastAsia" w:eastAsiaTheme="minorEastAsia" w:hAnsiTheme="minorEastAsia" w:cs="宋体" w:hint="eastAsia"/>
          <w:sz w:val="24"/>
          <w:szCs w:val="24"/>
          <w:lang w:val="zh-CN"/>
        </w:rPr>
        <w:t>亩，一期工程建筑面积</w:t>
      </w:r>
      <w:r w:rsidRPr="00170FB3">
        <w:rPr>
          <w:rFonts w:asciiTheme="minorEastAsia" w:eastAsiaTheme="minorEastAsia" w:hAnsiTheme="minorEastAsia"/>
          <w:sz w:val="24"/>
          <w:szCs w:val="24"/>
          <w:lang w:val="zh-CN"/>
        </w:rPr>
        <w:t>6400</w:t>
      </w:r>
      <w:r w:rsidRPr="00170FB3">
        <w:rPr>
          <w:rFonts w:asciiTheme="minorEastAsia" w:eastAsiaTheme="minorEastAsia" w:hAnsiTheme="minorEastAsia" w:cs="宋体" w:hint="eastAsia"/>
          <w:sz w:val="24"/>
          <w:szCs w:val="24"/>
          <w:lang w:val="zh-CN"/>
        </w:rPr>
        <w:t>平方米，于</w:t>
      </w:r>
      <w:r w:rsidRPr="00170FB3">
        <w:rPr>
          <w:rFonts w:asciiTheme="minorEastAsia" w:eastAsiaTheme="minorEastAsia" w:hAnsiTheme="minorEastAsia"/>
          <w:sz w:val="24"/>
          <w:szCs w:val="24"/>
          <w:lang w:val="zh-CN"/>
        </w:rPr>
        <w:t>2008</w:t>
      </w:r>
      <w:r w:rsidRPr="00170FB3">
        <w:rPr>
          <w:rFonts w:asciiTheme="minorEastAsia" w:eastAsiaTheme="minorEastAsia" w:hAnsiTheme="minorEastAsia" w:cs="宋体" w:hint="eastAsia"/>
          <w:sz w:val="24"/>
          <w:szCs w:val="24"/>
          <w:lang w:val="zh-CN"/>
        </w:rPr>
        <w:t>年年底建成并投入使用。二期工程</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老年综合福利大楼</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规划建筑面积</w:t>
      </w:r>
      <w:r w:rsidRPr="00170FB3">
        <w:rPr>
          <w:rFonts w:asciiTheme="minorEastAsia" w:eastAsiaTheme="minorEastAsia" w:hAnsiTheme="minorEastAsia"/>
          <w:sz w:val="24"/>
          <w:szCs w:val="24"/>
          <w:lang w:val="zh-CN"/>
        </w:rPr>
        <w:t>22000</w:t>
      </w:r>
      <w:r w:rsidRPr="00170FB3">
        <w:rPr>
          <w:rFonts w:asciiTheme="minorEastAsia" w:eastAsiaTheme="minorEastAsia" w:hAnsiTheme="minorEastAsia" w:cs="宋体" w:hint="eastAsia"/>
          <w:sz w:val="24"/>
          <w:szCs w:val="24"/>
          <w:lang w:val="zh-CN"/>
        </w:rPr>
        <w:t>平方米，设计床位</w:t>
      </w:r>
      <w:r w:rsidRPr="00170FB3">
        <w:rPr>
          <w:rFonts w:asciiTheme="minorEastAsia" w:eastAsiaTheme="minorEastAsia" w:hAnsiTheme="minorEastAsia"/>
          <w:sz w:val="24"/>
          <w:szCs w:val="24"/>
          <w:lang w:val="zh-CN"/>
        </w:rPr>
        <w:t>500</w:t>
      </w:r>
      <w:r w:rsidRPr="00170FB3">
        <w:rPr>
          <w:rFonts w:asciiTheme="minorEastAsia" w:eastAsiaTheme="minorEastAsia" w:hAnsiTheme="minorEastAsia" w:cs="宋体" w:hint="eastAsia"/>
          <w:sz w:val="24"/>
          <w:szCs w:val="24"/>
          <w:lang w:val="zh-CN"/>
        </w:rPr>
        <w:t>张，计划总投资</w:t>
      </w:r>
      <w:r w:rsidRPr="00170FB3">
        <w:rPr>
          <w:rFonts w:asciiTheme="minorEastAsia" w:eastAsiaTheme="minorEastAsia" w:hAnsiTheme="minorEastAsia"/>
          <w:sz w:val="24"/>
          <w:szCs w:val="24"/>
          <w:lang w:val="zh-CN"/>
        </w:rPr>
        <w:t>7139</w:t>
      </w:r>
      <w:r w:rsidRPr="00170FB3">
        <w:rPr>
          <w:rFonts w:asciiTheme="minorEastAsia" w:eastAsiaTheme="minorEastAsia" w:hAnsiTheme="minorEastAsia" w:cs="宋体" w:hint="eastAsia"/>
          <w:sz w:val="24"/>
          <w:szCs w:val="24"/>
          <w:lang w:val="zh-CN"/>
        </w:rPr>
        <w:t>万元，目前已建设完成，正在寻找专业运营机构。</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2</w:t>
      </w:r>
      <w:r w:rsidRPr="00170FB3">
        <w:rPr>
          <w:rFonts w:asciiTheme="minorEastAsia" w:eastAsiaTheme="minorEastAsia" w:hAnsiTheme="minorEastAsia" w:cs="宋体" w:hint="eastAsia"/>
          <w:sz w:val="24"/>
          <w:szCs w:val="24"/>
          <w:lang w:val="zh-CN"/>
        </w:rPr>
        <w:t>、采购区域及服务内容</w:t>
      </w:r>
    </w:p>
    <w:p w:rsidR="00170FB3" w:rsidRPr="00170FB3" w:rsidRDefault="00170FB3" w:rsidP="00170FB3">
      <w:pPr>
        <w:spacing w:line="360" w:lineRule="auto"/>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本次物业采购服务区域为：许昌市社会福利院院内所有室外区域、康教楼（</w:t>
      </w:r>
      <w:r w:rsidRPr="00170FB3">
        <w:rPr>
          <w:rFonts w:asciiTheme="minorEastAsia" w:eastAsiaTheme="minorEastAsia" w:hAnsiTheme="minorEastAsia"/>
          <w:sz w:val="24"/>
          <w:szCs w:val="24"/>
          <w:lang w:val="zh-CN"/>
        </w:rPr>
        <w:t>3</w:t>
      </w:r>
      <w:r w:rsidRPr="00170FB3">
        <w:rPr>
          <w:rFonts w:asciiTheme="minorEastAsia" w:eastAsiaTheme="minorEastAsia" w:hAnsiTheme="minorEastAsia" w:cs="宋体" w:hint="eastAsia"/>
          <w:sz w:val="24"/>
          <w:szCs w:val="24"/>
          <w:lang w:val="zh-CN"/>
        </w:rPr>
        <w:t>层）、彩虹楼（</w:t>
      </w:r>
      <w:r w:rsidRPr="00170FB3">
        <w:rPr>
          <w:rFonts w:asciiTheme="minorEastAsia" w:eastAsiaTheme="minorEastAsia" w:hAnsiTheme="minorEastAsia"/>
          <w:sz w:val="24"/>
          <w:szCs w:val="24"/>
          <w:lang w:val="zh-CN"/>
        </w:rPr>
        <w:t>5</w:t>
      </w:r>
      <w:r w:rsidRPr="00170FB3">
        <w:rPr>
          <w:rFonts w:asciiTheme="minorEastAsia" w:eastAsiaTheme="minorEastAsia" w:hAnsiTheme="minorEastAsia" w:cs="宋体" w:hint="eastAsia"/>
          <w:sz w:val="24"/>
          <w:szCs w:val="24"/>
          <w:lang w:val="zh-CN"/>
        </w:rPr>
        <w:t>层）、餐厅。</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本次采购服务内容为全面负责许昌市社会福利院区域内的安全保卫管理工作；负责许昌市社会福利院区域内的环境卫生、垃圾清运等工作；负责许昌市社会福利院区域内植物除草、浇水、修剪、除虫等日常养护、维护工作；负责水电维修工作</w:t>
      </w:r>
      <w:r w:rsidRPr="00170FB3">
        <w:rPr>
          <w:rFonts w:asciiTheme="minorEastAsia" w:eastAsiaTheme="minorEastAsia" w:hAnsiTheme="minorEastAsia" w:cs="仿宋_GB2312"/>
          <w:sz w:val="24"/>
          <w:szCs w:val="24"/>
          <w:lang w:val="zh-CN"/>
        </w:rPr>
        <w:t>,</w:t>
      </w:r>
      <w:r w:rsidRPr="00170FB3">
        <w:rPr>
          <w:rFonts w:asciiTheme="minorEastAsia" w:eastAsiaTheme="minorEastAsia" w:hAnsiTheme="minorEastAsia" w:cs="宋体" w:hint="eastAsia"/>
          <w:sz w:val="24"/>
          <w:szCs w:val="24"/>
          <w:lang w:val="zh-CN"/>
        </w:rPr>
        <w:t>负责消防设施的管理及使用；负责特种设备的管理及使用。</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3</w:t>
      </w:r>
      <w:r w:rsidRPr="00170FB3">
        <w:rPr>
          <w:rFonts w:asciiTheme="minorEastAsia" w:eastAsiaTheme="minorEastAsia" w:hAnsiTheme="minorEastAsia" w:cs="宋体" w:hint="eastAsia"/>
          <w:sz w:val="24"/>
          <w:szCs w:val="24"/>
          <w:lang w:val="zh-CN"/>
        </w:rPr>
        <w:t>、项目背景现状及物业特点分析</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(1)</w:t>
      </w:r>
      <w:r w:rsidRPr="00170FB3">
        <w:rPr>
          <w:rFonts w:asciiTheme="minorEastAsia" w:eastAsiaTheme="minorEastAsia" w:hAnsiTheme="minorEastAsia" w:cs="宋体" w:hint="eastAsia"/>
          <w:sz w:val="24"/>
          <w:szCs w:val="24"/>
          <w:lang w:val="zh-CN"/>
        </w:rPr>
        <w:t>项目现状</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许昌市社会福利院是许昌市民政局直属事业单位，是许昌市唯一一座由政府兴办的集养护、教育、康复、医疗为一体的社会福利机构。主要负责全市辖区内弃婴、孤残儿童的养育、医疗、康复、特教工作，以及辖区内智障人员、</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三无</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老人和失智、失能老人的生活服务。</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许昌市社会福利院服务对象主要以收养</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三无</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对象为主，即收养社会上无家可归、无依无靠、无生活来源的孤寡老人及社会弃婴</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儿</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。福利院的主要工作任务及工作方针</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承担收养人员的生活、医疗、康复训练，使老人</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老有所养、老有所医、老有所乐、老有所为</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对健全儿童从以前的</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养</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治</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教</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康</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四者并重逐步向</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情</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治</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能</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的方向发展，以科学的知识和技能帮助儿童适应社会，促进儿</w:t>
      </w:r>
      <w:r w:rsidRPr="00170FB3">
        <w:rPr>
          <w:rFonts w:asciiTheme="minorEastAsia" w:eastAsiaTheme="minorEastAsia" w:hAnsiTheme="minorEastAsia" w:cs="宋体" w:hint="eastAsia"/>
          <w:sz w:val="24"/>
          <w:szCs w:val="24"/>
          <w:lang w:val="zh-CN"/>
        </w:rPr>
        <w:lastRenderedPageBreak/>
        <w:t>童自身发展</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对残疾儿童实行养、治、教和康复并举的</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对残疾青壮年进行职业技能培训，提高其生活自理能力与劳动能力</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对聋儿进行语言听力康复。</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近年来，许昌市社会福利院不断内强素质、外塑形象，科学管理、规范服务，造就了一支能吃苦、懂管理、勇于创新的职工队伍。不断提升福利院管理服务水平，不断强化干部职工的服务意识和奉献精神，持续推动福利院各项工作好快发展。全院职工遵循</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一切为了孩子，为了孩子的一切</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的服务宗旨，使福利院成为了展示许昌市文明形象的靓丽名片。</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(2)</w:t>
      </w:r>
      <w:r w:rsidRPr="00170FB3">
        <w:rPr>
          <w:rFonts w:asciiTheme="minorEastAsia" w:eastAsiaTheme="minorEastAsia" w:hAnsiTheme="minorEastAsia" w:cs="宋体" w:hint="eastAsia"/>
          <w:sz w:val="24"/>
          <w:szCs w:val="24"/>
          <w:lang w:val="zh-CN"/>
        </w:rPr>
        <w:t>项目物业管理特点</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许昌市社会福利院院服务对象主要以收养</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三无</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对象为主，即收养社会上无家可归、无依无靠、无生活来源的孤寡老人及社会弃婴</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儿</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。对象主要特点为弃婴、孤残儿童的养育、医疗、康复、特教等工作，另外包括内智障人员、</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三无</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老人和失智、失能老人，为其提供生活和学习的环境。因对象主要为弱势群体，</w:t>
      </w:r>
      <w:r w:rsidRPr="00170FB3">
        <w:rPr>
          <w:rFonts w:asciiTheme="minorEastAsia" w:eastAsiaTheme="minorEastAsia" w:hAnsiTheme="minorEastAsia" w:cs="仿宋_GB2312"/>
          <w:sz w:val="24"/>
          <w:szCs w:val="24"/>
          <w:lang w:val="zh-CN"/>
        </w:rPr>
        <w:t>其特性决定其区别于普通房地产，与一般社区物业管理服务有着明显的等级差别和质量不同。随着</w:t>
      </w:r>
      <w:r w:rsidRPr="00170FB3">
        <w:rPr>
          <w:rFonts w:asciiTheme="minorEastAsia" w:eastAsiaTheme="minorEastAsia" w:hAnsiTheme="minorEastAsia" w:cs="宋体" w:hint="eastAsia"/>
          <w:sz w:val="24"/>
          <w:szCs w:val="24"/>
          <w:lang w:val="zh-CN"/>
        </w:rPr>
        <w:t>国家社会福利机构</w:t>
      </w:r>
      <w:r w:rsidRPr="00170FB3">
        <w:rPr>
          <w:rFonts w:asciiTheme="minorEastAsia" w:eastAsiaTheme="minorEastAsia" w:hAnsiTheme="minorEastAsia" w:cs="仿宋_GB2312"/>
          <w:sz w:val="24"/>
          <w:szCs w:val="24"/>
          <w:lang w:val="zh-CN"/>
        </w:rPr>
        <w:t>的不断发展成熟，急需与之相对应的物业管理企业来进行后期管理与服务。</w:t>
      </w:r>
      <w:r w:rsidRPr="00170FB3">
        <w:rPr>
          <w:rFonts w:asciiTheme="minorEastAsia" w:eastAsiaTheme="minorEastAsia" w:hAnsiTheme="minorEastAsia" w:cs="宋体" w:hint="eastAsia"/>
          <w:sz w:val="24"/>
          <w:szCs w:val="24"/>
          <w:lang w:val="zh-CN"/>
        </w:rPr>
        <w:t>社会福利院</w:t>
      </w:r>
      <w:r w:rsidRPr="00170FB3">
        <w:rPr>
          <w:rFonts w:asciiTheme="minorEastAsia" w:eastAsiaTheme="minorEastAsia" w:hAnsiTheme="minorEastAsia" w:cs="仿宋_GB2312"/>
          <w:sz w:val="24"/>
          <w:szCs w:val="24"/>
          <w:lang w:val="zh-CN"/>
        </w:rPr>
        <w:t>由于其入住人群的特性，在设施“硬件”和管理“软件”的建设上提出了更具特色的要求，需要通过智能化、个性化</w:t>
      </w:r>
      <w:r w:rsidRPr="00170FB3">
        <w:rPr>
          <w:rFonts w:asciiTheme="minorEastAsia" w:eastAsiaTheme="minorEastAsia" w:hAnsiTheme="minorEastAsia" w:cs="宋体" w:hint="eastAsia"/>
          <w:sz w:val="24"/>
          <w:szCs w:val="24"/>
          <w:lang w:val="zh-CN"/>
        </w:rPr>
        <w:t>、亲情化的物业管理服务，来满足幼儿及老年人</w:t>
      </w:r>
      <w:r w:rsidRPr="00170FB3">
        <w:rPr>
          <w:rFonts w:asciiTheme="minorEastAsia" w:eastAsiaTheme="minorEastAsia" w:hAnsiTheme="minorEastAsia" w:cs="仿宋_GB2312"/>
          <w:sz w:val="24"/>
          <w:szCs w:val="24"/>
          <w:lang w:val="zh-CN"/>
        </w:rPr>
        <w:t>在安居、</w:t>
      </w:r>
      <w:r w:rsidRPr="00170FB3">
        <w:rPr>
          <w:rFonts w:asciiTheme="minorEastAsia" w:eastAsiaTheme="minorEastAsia" w:hAnsiTheme="minorEastAsia" w:cs="宋体" w:hint="eastAsia"/>
          <w:sz w:val="24"/>
          <w:szCs w:val="24"/>
          <w:lang w:val="zh-CN"/>
        </w:rPr>
        <w:t>学习、休闲</w:t>
      </w:r>
      <w:r w:rsidRPr="00170FB3">
        <w:rPr>
          <w:rFonts w:asciiTheme="minorEastAsia" w:eastAsiaTheme="minorEastAsia" w:hAnsiTheme="minorEastAsia" w:cs="仿宋_GB2312"/>
          <w:sz w:val="24"/>
          <w:szCs w:val="24"/>
          <w:lang w:val="zh-CN"/>
        </w:rPr>
        <w:t>、长寿、再教育等多方面的需求。</w:t>
      </w:r>
      <w:r w:rsidRPr="00170FB3">
        <w:rPr>
          <w:rFonts w:asciiTheme="minorEastAsia" w:eastAsiaTheme="minorEastAsia" w:hAnsiTheme="minorEastAsia" w:cs="宋体" w:hint="eastAsia"/>
          <w:sz w:val="24"/>
          <w:szCs w:val="24"/>
          <w:lang w:val="zh-CN"/>
        </w:rPr>
        <w:t>在物业</w:t>
      </w:r>
      <w:r w:rsidRPr="00170FB3">
        <w:rPr>
          <w:rFonts w:asciiTheme="minorEastAsia" w:eastAsiaTheme="minorEastAsia" w:hAnsiTheme="minorEastAsia" w:cs="仿宋_GB2312"/>
          <w:sz w:val="24"/>
          <w:szCs w:val="24"/>
          <w:lang w:val="zh-CN"/>
        </w:rPr>
        <w:t>管理服务工作中，</w:t>
      </w:r>
      <w:r w:rsidRPr="00170FB3">
        <w:rPr>
          <w:rFonts w:asciiTheme="minorEastAsia" w:eastAsiaTheme="minorEastAsia" w:hAnsiTheme="minorEastAsia" w:cs="宋体" w:hint="eastAsia"/>
          <w:sz w:val="24"/>
          <w:szCs w:val="24"/>
          <w:lang w:val="zh-CN"/>
        </w:rPr>
        <w:t>应</w:t>
      </w:r>
      <w:r w:rsidRPr="00170FB3">
        <w:rPr>
          <w:rFonts w:asciiTheme="minorEastAsia" w:eastAsiaTheme="minorEastAsia" w:hAnsiTheme="minorEastAsia" w:cs="仿宋_GB2312"/>
          <w:sz w:val="24"/>
          <w:szCs w:val="24"/>
          <w:lang w:val="zh-CN"/>
        </w:rPr>
        <w:t>努力营造充满着“家庭亲情、邻里亲情、物业服务亲情三位一体”的氛围，以亲情化服务为核心，力求做到“让老人满意、使</w:t>
      </w:r>
      <w:r w:rsidRPr="00170FB3">
        <w:rPr>
          <w:rFonts w:asciiTheme="minorEastAsia" w:eastAsiaTheme="minorEastAsia" w:hAnsiTheme="minorEastAsia" w:cs="宋体" w:hint="eastAsia"/>
          <w:sz w:val="24"/>
          <w:szCs w:val="24"/>
          <w:lang w:val="zh-CN"/>
        </w:rPr>
        <w:t>幼儿开心快乐</w:t>
      </w:r>
      <w:r w:rsidRPr="00170FB3">
        <w:rPr>
          <w:rFonts w:asciiTheme="minorEastAsia" w:eastAsiaTheme="minorEastAsia" w:hAnsiTheme="minorEastAsia" w:cs="仿宋_GB2312"/>
          <w:sz w:val="24"/>
          <w:szCs w:val="24"/>
          <w:lang w:val="zh-CN"/>
        </w:rPr>
        <w:t>”</w:t>
      </w:r>
      <w:r>
        <w:rPr>
          <w:rFonts w:asciiTheme="minorEastAsia" w:eastAsiaTheme="minorEastAsia" w:hAnsiTheme="minorEastAsia" w:cs="仿宋_GB2312" w:hint="eastAsia"/>
          <w:sz w:val="24"/>
          <w:szCs w:val="24"/>
          <w:lang w:val="zh-CN" w:eastAsia="zh-CN"/>
        </w:rPr>
        <w:t>。</w:t>
      </w:r>
    </w:p>
    <w:p w:rsidR="00170FB3" w:rsidRPr="00170FB3" w:rsidRDefault="00170FB3" w:rsidP="00170FB3">
      <w:pPr>
        <w:spacing w:line="360" w:lineRule="auto"/>
        <w:ind w:firstLineChars="200" w:firstLine="482"/>
        <w:rPr>
          <w:rFonts w:asciiTheme="minorEastAsia" w:eastAsiaTheme="minorEastAsia" w:hAnsiTheme="minorEastAsia" w:cs="仿宋_GB2312"/>
          <w:b/>
          <w:sz w:val="24"/>
          <w:szCs w:val="24"/>
          <w:lang w:val="zh-CN"/>
        </w:rPr>
      </w:pPr>
      <w:r w:rsidRPr="00170FB3">
        <w:rPr>
          <w:rFonts w:asciiTheme="minorEastAsia" w:eastAsiaTheme="minorEastAsia" w:hAnsiTheme="minorEastAsia" w:cs="仿宋_GB2312" w:hint="eastAsia"/>
          <w:b/>
          <w:sz w:val="24"/>
          <w:szCs w:val="24"/>
          <w:lang w:val="zh-CN"/>
        </w:rPr>
        <w:t>二、</w:t>
      </w:r>
      <w:r w:rsidRPr="00170FB3">
        <w:rPr>
          <w:rFonts w:asciiTheme="minorEastAsia" w:eastAsiaTheme="minorEastAsia" w:hAnsiTheme="minorEastAsia" w:cs="仿宋_GB2312"/>
          <w:b/>
          <w:sz w:val="24"/>
          <w:szCs w:val="24"/>
          <w:lang w:val="zh-CN"/>
        </w:rPr>
        <w:t>采购需求</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sz w:val="24"/>
          <w:szCs w:val="24"/>
          <w:lang w:val="zh-CN"/>
        </w:rPr>
        <w:t>本次采购物业区域为</w:t>
      </w:r>
      <w:r w:rsidRPr="00170FB3">
        <w:rPr>
          <w:rFonts w:asciiTheme="minorEastAsia" w:eastAsiaTheme="minorEastAsia" w:hAnsiTheme="minorEastAsia" w:cs="宋体" w:hint="eastAsia"/>
          <w:sz w:val="24"/>
          <w:szCs w:val="24"/>
          <w:lang w:val="zh-CN"/>
        </w:rPr>
        <w:t>许昌市社会福利院院内所有室外区域、康教楼、彩虹楼、餐厅。</w:t>
      </w:r>
      <w:r w:rsidRPr="00170FB3">
        <w:rPr>
          <w:rFonts w:asciiTheme="minorEastAsia" w:eastAsiaTheme="minorEastAsia" w:hAnsiTheme="minorEastAsia" w:cs="仿宋_GB2312"/>
          <w:sz w:val="24"/>
          <w:szCs w:val="24"/>
          <w:lang w:val="zh-CN"/>
        </w:rPr>
        <w:t>主要物业内容包含</w:t>
      </w:r>
      <w:r w:rsidRPr="00170FB3">
        <w:rPr>
          <w:rFonts w:asciiTheme="minorEastAsia" w:eastAsiaTheme="minorEastAsia" w:hAnsiTheme="minorEastAsia" w:cs="宋体" w:hint="eastAsia"/>
          <w:sz w:val="24"/>
          <w:szCs w:val="24"/>
          <w:lang w:val="zh-CN"/>
        </w:rPr>
        <w:t>许昌市社会福利院区域内的安全保卫管理工作；区域内的环境卫生、垃圾清运等工作；区域内植物除草、浇水、修剪、除虫等日常养护、维护工作；区域内水电维修工作</w:t>
      </w:r>
      <w:r w:rsidRPr="00170FB3">
        <w:rPr>
          <w:rFonts w:asciiTheme="minorEastAsia" w:eastAsiaTheme="minorEastAsia" w:hAnsiTheme="minorEastAsia" w:cs="仿宋_GB2312"/>
          <w:sz w:val="24"/>
          <w:szCs w:val="24"/>
          <w:lang w:val="zh-CN"/>
        </w:rPr>
        <w:t>,</w:t>
      </w:r>
      <w:r w:rsidRPr="00170FB3">
        <w:rPr>
          <w:rFonts w:asciiTheme="minorEastAsia" w:eastAsiaTheme="minorEastAsia" w:hAnsiTheme="minorEastAsia" w:cs="宋体" w:hint="eastAsia"/>
          <w:sz w:val="24"/>
          <w:szCs w:val="24"/>
          <w:lang w:val="zh-CN"/>
        </w:rPr>
        <w:t>区域内消防设施的管理及使用；区域内特种设备的管理及使用。根据需求，对保洁人员素质要求比较高；是人员密集场所，对公共秩序安全要求较高，车辆进出有序，治安和突发事件要做到快速反应。各项服务工作</w:t>
      </w:r>
      <w:r w:rsidRPr="00170FB3">
        <w:rPr>
          <w:rFonts w:asciiTheme="minorEastAsia" w:eastAsiaTheme="minorEastAsia" w:hAnsiTheme="minorEastAsia" w:cs="宋体" w:hint="eastAsia"/>
          <w:sz w:val="24"/>
          <w:szCs w:val="24"/>
          <w:lang w:val="zh-CN"/>
        </w:rPr>
        <w:lastRenderedPageBreak/>
        <w:t>需规范化、程序化。所以社会福利院物业更需要专业的、有相关经验的物业公司进行维护管理。</w:t>
      </w:r>
    </w:p>
    <w:p w:rsidR="00170FB3" w:rsidRPr="00170FB3" w:rsidRDefault="00170FB3" w:rsidP="00170FB3">
      <w:pPr>
        <w:spacing w:line="360" w:lineRule="auto"/>
        <w:ind w:firstLineChars="200" w:firstLine="482"/>
        <w:rPr>
          <w:rFonts w:asciiTheme="minorEastAsia" w:eastAsiaTheme="minorEastAsia" w:hAnsiTheme="minorEastAsia" w:cs="仿宋_GB2312"/>
          <w:b/>
          <w:sz w:val="24"/>
          <w:szCs w:val="24"/>
          <w:lang w:val="zh-CN"/>
        </w:rPr>
      </w:pPr>
      <w:r w:rsidRPr="00170FB3">
        <w:rPr>
          <w:rFonts w:asciiTheme="minorEastAsia" w:eastAsiaTheme="minorEastAsia" w:hAnsiTheme="minorEastAsia" w:cs="宋体" w:hint="eastAsia"/>
          <w:b/>
          <w:sz w:val="24"/>
          <w:szCs w:val="24"/>
          <w:lang w:val="zh-CN"/>
        </w:rPr>
        <w:t>三、物业服务运作管理模式设想</w:t>
      </w:r>
    </w:p>
    <w:p w:rsidR="00170FB3" w:rsidRPr="00170FB3" w:rsidRDefault="00170FB3" w:rsidP="00170FB3">
      <w:pPr>
        <w:spacing w:line="360" w:lineRule="auto"/>
        <w:ind w:firstLineChars="150" w:firstLine="36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（一）物业管理的重点</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1</w:t>
      </w:r>
      <w:r w:rsidRPr="00170FB3">
        <w:rPr>
          <w:rFonts w:asciiTheme="minorEastAsia" w:eastAsiaTheme="minorEastAsia" w:hAnsiTheme="minorEastAsia" w:cs="宋体" w:hint="eastAsia"/>
          <w:sz w:val="24"/>
          <w:szCs w:val="24"/>
          <w:lang w:val="zh-CN"/>
        </w:rPr>
        <w:t>、环境管理</w:t>
      </w:r>
    </w:p>
    <w:p w:rsidR="00170FB3" w:rsidRPr="00170FB3" w:rsidRDefault="00170FB3" w:rsidP="00170FB3">
      <w:pPr>
        <w:spacing w:line="360" w:lineRule="auto"/>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投入足够力量和资源，使许昌市社会福利院保持清洁卫生，加强污水处理、垃圾分类处理，营造优美的工作和生活环境。</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2</w:t>
      </w:r>
      <w:r w:rsidRPr="00170FB3">
        <w:rPr>
          <w:rFonts w:asciiTheme="minorEastAsia" w:eastAsiaTheme="minorEastAsia" w:hAnsiTheme="minorEastAsia" w:cs="宋体" w:hint="eastAsia"/>
          <w:sz w:val="24"/>
          <w:szCs w:val="24"/>
          <w:lang w:val="zh-CN"/>
        </w:rPr>
        <w:t>、质量管理</w:t>
      </w:r>
    </w:p>
    <w:p w:rsidR="00170FB3" w:rsidRPr="00170FB3" w:rsidRDefault="00170FB3" w:rsidP="00170FB3">
      <w:pPr>
        <w:spacing w:line="360" w:lineRule="auto"/>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依据服务标准，强化质量意识，建立标准化、系统化的质量保障机制，使服务工作保持一流水准。</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3</w:t>
      </w:r>
      <w:r w:rsidRPr="00170FB3">
        <w:rPr>
          <w:rFonts w:asciiTheme="minorEastAsia" w:eastAsiaTheme="minorEastAsia" w:hAnsiTheme="minorEastAsia" w:cs="宋体" w:hint="eastAsia"/>
          <w:sz w:val="24"/>
          <w:szCs w:val="24"/>
          <w:lang w:val="zh-CN"/>
        </w:rPr>
        <w:t>、服务形象</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狠抓文明规范用语和礼仪形象化，推行管理和服务运作程序化、规范化，增设便民配套服务，树立全方位、多形式、高效率、高品味、人性化的优良服务形象。</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（二）项目物业管理模式设想</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1</w:t>
      </w:r>
      <w:r w:rsidRPr="00170FB3">
        <w:rPr>
          <w:rFonts w:asciiTheme="minorEastAsia" w:eastAsiaTheme="minorEastAsia" w:hAnsiTheme="minorEastAsia" w:cs="宋体" w:hint="eastAsia"/>
          <w:sz w:val="24"/>
          <w:szCs w:val="24"/>
          <w:lang w:val="zh-CN"/>
        </w:rPr>
        <w:t>、服务特色</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服务风格人性化</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注入以人为本的理念，围绕服务对象的心理需求和特点，处处考虑对象的感受，力求通过人性化的服务，改变福利院弱势心理的环境，塑造社会福利院新形象，从而增加后勤服务的附加值。</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2</w:t>
      </w:r>
      <w:r w:rsidRPr="00170FB3">
        <w:rPr>
          <w:rFonts w:asciiTheme="minorEastAsia" w:eastAsiaTheme="minorEastAsia" w:hAnsiTheme="minorEastAsia" w:cs="宋体" w:hint="eastAsia"/>
          <w:sz w:val="24"/>
          <w:szCs w:val="24"/>
          <w:lang w:val="zh-CN"/>
        </w:rPr>
        <w:t>、制度化管理</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在形成的机制体系中，起核心和发挥明显效应的管理模式主要是</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三化、四定、五制</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三化</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即实行服务队伍专业化，服务质量标准化，管理制度化。</w:t>
      </w:r>
      <w:r w:rsidRPr="00170FB3">
        <w:rPr>
          <w:rFonts w:asciiTheme="minorEastAsia" w:eastAsiaTheme="minorEastAsia" w:hAnsiTheme="minorEastAsia"/>
          <w:sz w:val="24"/>
          <w:szCs w:val="24"/>
          <w:lang w:val="zh-CN"/>
        </w:rPr>
        <w:t xml:space="preserve"> “</w:t>
      </w:r>
      <w:r w:rsidRPr="00170FB3">
        <w:rPr>
          <w:rFonts w:asciiTheme="minorEastAsia" w:eastAsiaTheme="minorEastAsia" w:hAnsiTheme="minorEastAsia" w:cs="宋体" w:hint="eastAsia"/>
          <w:sz w:val="24"/>
          <w:szCs w:val="24"/>
          <w:lang w:val="zh-CN"/>
        </w:rPr>
        <w:t>四定</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，即每级机构、每个项目实行定任务、定人员、定成本、定奖罚的目标责任。</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五制</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，即明确界定员工的主岗位责任、辅助岗位责任、服务区域责任、整体服务责任的</w:t>
      </w:r>
      <w:r w:rsidRPr="00170FB3">
        <w:rPr>
          <w:rFonts w:asciiTheme="minorEastAsia" w:eastAsiaTheme="minorEastAsia" w:hAnsiTheme="minorEastAsia"/>
          <w:sz w:val="24"/>
          <w:szCs w:val="24"/>
          <w:lang w:val="zh-CN"/>
        </w:rPr>
        <w:t>“1</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sz w:val="24"/>
          <w:szCs w:val="24"/>
          <w:lang w:val="zh-CN"/>
        </w:rPr>
        <w:t>3”</w:t>
      </w:r>
      <w:r w:rsidRPr="00170FB3">
        <w:rPr>
          <w:rFonts w:asciiTheme="minorEastAsia" w:eastAsiaTheme="minorEastAsia" w:hAnsiTheme="minorEastAsia" w:cs="宋体" w:hint="eastAsia"/>
          <w:sz w:val="24"/>
          <w:szCs w:val="24"/>
          <w:lang w:val="zh-CN"/>
        </w:rPr>
        <w:t>责任制。对每项指令和工作任务按规定时限，将执行落实和完成情况向下达人报告反馈，以此提升责任感和运作速度与效率的</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限时复命制</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，制度化与按需要相结合的多种形式的</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服务访查制</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，层层实施的</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考核监督制</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，人人有份的目标考核制。</w:t>
      </w:r>
    </w:p>
    <w:p w:rsidR="00170FB3" w:rsidRPr="00170FB3" w:rsidRDefault="00170FB3" w:rsidP="00170FB3">
      <w:pPr>
        <w:spacing w:line="360" w:lineRule="auto"/>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 xml:space="preserve">     3</w:t>
      </w:r>
      <w:r w:rsidRPr="00170FB3">
        <w:rPr>
          <w:rFonts w:asciiTheme="minorEastAsia" w:eastAsiaTheme="minorEastAsia" w:hAnsiTheme="minorEastAsia" w:cs="宋体" w:hint="eastAsia"/>
          <w:sz w:val="24"/>
          <w:szCs w:val="24"/>
          <w:lang w:val="zh-CN"/>
        </w:rPr>
        <w:t>、助手服务</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lastRenderedPageBreak/>
        <w:t>协助社会福利院做好各项精神文明宣传活动、文明城创建活动、捐赠活动及其他重大活动的实施。</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4</w:t>
      </w:r>
      <w:r w:rsidRPr="00170FB3">
        <w:rPr>
          <w:rFonts w:asciiTheme="minorEastAsia" w:eastAsiaTheme="minorEastAsia" w:hAnsiTheme="minorEastAsia" w:cs="宋体" w:hint="eastAsia"/>
          <w:sz w:val="24"/>
          <w:szCs w:val="24"/>
          <w:lang w:val="zh-CN"/>
        </w:rPr>
        <w:t>、共管模式</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宋体" w:hint="eastAsia"/>
          <w:sz w:val="24"/>
          <w:szCs w:val="24"/>
          <w:lang w:val="zh-CN"/>
        </w:rPr>
        <w:t>许昌市社会福利院与物业企业是两个不同体制的经营实体，尽管共同的管理目标是一致的，但毕竟是两个类别实体和两种体制在运作，这就是社会福利院物业服务管理的</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一院两制</w:t>
      </w:r>
      <w:r w:rsidRPr="00170FB3">
        <w:rPr>
          <w:rFonts w:asciiTheme="minorEastAsia" w:eastAsiaTheme="minorEastAsia" w:hAnsiTheme="minorEastAsia"/>
          <w:sz w:val="24"/>
          <w:szCs w:val="24"/>
          <w:lang w:val="zh-CN"/>
        </w:rPr>
        <w:t>”</w:t>
      </w:r>
      <w:r w:rsidRPr="00170FB3">
        <w:rPr>
          <w:rFonts w:asciiTheme="minorEastAsia" w:eastAsiaTheme="minorEastAsia" w:hAnsiTheme="minorEastAsia" w:cs="宋体" w:hint="eastAsia"/>
          <w:sz w:val="24"/>
          <w:szCs w:val="24"/>
          <w:lang w:val="zh-CN"/>
        </w:rPr>
        <w:t>。在管理中，对两个实体进行融合、两种体制相互磨合。与院方创造一个比较可行的共管模式。其基本点有四方面：一是院方勤管理部门，统一负责与企业的协调和服务监督。二是制定后勤服务管理细则，建立一套共同认可的标准，作为企业执行的指标和院方督导考评的依据。三是建立制度化的双方沟通管道，明确双方运作的方法和程序。四是双方严格按合约规定运作，履行责、权、利。</w:t>
      </w:r>
    </w:p>
    <w:p w:rsidR="00170FB3" w:rsidRPr="00170FB3" w:rsidRDefault="00170FB3" w:rsidP="00170FB3">
      <w:pPr>
        <w:spacing w:line="360" w:lineRule="auto"/>
        <w:ind w:firstLineChars="250" w:firstLine="600"/>
        <w:rPr>
          <w:rFonts w:asciiTheme="minorEastAsia" w:eastAsiaTheme="minorEastAsia" w:hAnsiTheme="minorEastAsia" w:cs="仿宋"/>
          <w:color w:val="000000"/>
          <w:sz w:val="24"/>
          <w:szCs w:val="24"/>
        </w:rPr>
      </w:pPr>
      <w:r w:rsidRPr="00170FB3">
        <w:rPr>
          <w:rFonts w:asciiTheme="minorEastAsia" w:eastAsiaTheme="minorEastAsia" w:hAnsiTheme="minorEastAsia" w:cs="仿宋" w:hint="eastAsia"/>
          <w:color w:val="000000"/>
          <w:sz w:val="24"/>
          <w:szCs w:val="24"/>
        </w:rPr>
        <w:t>这种服务模式能够清晰的明确三方的责、权、利，从而使各项工作有条不紊的进行（见下表）。</w:t>
      </w:r>
    </w:p>
    <w:p w:rsidR="00170FB3" w:rsidRPr="00170FB3" w:rsidRDefault="003A622E" w:rsidP="00170FB3">
      <w:pPr>
        <w:shd w:val="clear" w:color="auto" w:fill="FFFFFF"/>
        <w:spacing w:line="360" w:lineRule="auto"/>
        <w:ind w:firstLineChars="200" w:firstLine="420"/>
        <w:jc w:val="center"/>
        <w:rPr>
          <w:rFonts w:ascii="宋体" w:eastAsiaTheme="minorEastAsia" w:hAnsi="宋体" w:cs="仿宋"/>
          <w:color w:val="000000"/>
          <w:sz w:val="24"/>
          <w:szCs w:val="24"/>
          <w:lang w:eastAsia="zh-CN"/>
        </w:rPr>
      </w:pPr>
      <w:r w:rsidRPr="003A622E">
        <w:rPr>
          <w:rFonts w:ascii="Calibri" w:hAnsi="Calibri"/>
          <w:sz w:val="21"/>
          <w:szCs w:val="22"/>
        </w:rPr>
        <w:pict>
          <v:group id="_x0000_s1122" style="position:absolute;left:0;text-align:left;margin-left:0;margin-top:33.8pt;width:459pt;height:288.6pt;z-index:251752448" coordorigin="1800,3602" coordsize="9180,5460">
            <v:oval id="_x0000_s1123" style="position:absolute;left:4680;top:3602;width:3420;height:2606" fillcolor="red">
              <v:textbox style="mso-next-textbox:#_x0000_s1123" inset=",.3mm,,.3mm">
                <w:txbxContent>
                  <w:p w:rsidR="00170FB3" w:rsidRDefault="00170FB3" w:rsidP="00170FB3">
                    <w:pPr>
                      <w:spacing w:line="440" w:lineRule="exact"/>
                      <w:jc w:val="center"/>
                      <w:rPr>
                        <w:sz w:val="24"/>
                      </w:rPr>
                    </w:pPr>
                    <w:r>
                      <w:rPr>
                        <w:rFonts w:hint="eastAsia"/>
                        <w:sz w:val="24"/>
                      </w:rPr>
                      <w:t>监督机构</w:t>
                    </w:r>
                  </w:p>
                  <w:p w:rsidR="00170FB3" w:rsidRDefault="00170FB3" w:rsidP="00170FB3">
                    <w:pPr>
                      <w:spacing w:line="440" w:lineRule="exact"/>
                      <w:jc w:val="center"/>
                      <w:rPr>
                        <w:sz w:val="24"/>
                      </w:rPr>
                    </w:pPr>
                  </w:p>
                  <w:p w:rsidR="00170FB3" w:rsidRDefault="00170FB3" w:rsidP="00170FB3">
                    <w:pPr>
                      <w:spacing w:line="440" w:lineRule="exact"/>
                      <w:jc w:val="center"/>
                      <w:rPr>
                        <w:sz w:val="24"/>
                      </w:rPr>
                    </w:pPr>
                    <w:r>
                      <w:rPr>
                        <w:rFonts w:hint="eastAsia"/>
                        <w:sz w:val="24"/>
                      </w:rPr>
                      <w:t>采购单位</w:t>
                    </w:r>
                  </w:p>
                </w:txbxContent>
              </v:textbox>
            </v:oval>
            <v:line id="_x0000_s1124" style="position:absolute" from="5220,4716" to="7560,4716" strokeweight="2.25pt"/>
            <v:oval id="_x0000_s1125" style="position:absolute;left:1800;top:6539;width:3442;height:2523" fillcolor="#00b0f0">
              <v:textbox style="mso-next-textbox:#_x0000_s1125" inset=",.3mm,,.3mm">
                <w:txbxContent>
                  <w:p w:rsidR="00170FB3" w:rsidRDefault="00170FB3" w:rsidP="00170FB3">
                    <w:pPr>
                      <w:spacing w:line="440" w:lineRule="exact"/>
                      <w:jc w:val="center"/>
                      <w:rPr>
                        <w:sz w:val="24"/>
                      </w:rPr>
                    </w:pPr>
                    <w:r>
                      <w:rPr>
                        <w:rFonts w:hint="eastAsia"/>
                        <w:sz w:val="24"/>
                      </w:rPr>
                      <w:t>责任机构</w:t>
                    </w:r>
                  </w:p>
                  <w:p w:rsidR="00170FB3" w:rsidRDefault="00170FB3" w:rsidP="00170FB3">
                    <w:pPr>
                      <w:spacing w:line="440" w:lineRule="exact"/>
                      <w:jc w:val="center"/>
                      <w:rPr>
                        <w:sz w:val="24"/>
                      </w:rPr>
                    </w:pPr>
                  </w:p>
                  <w:p w:rsidR="00170FB3" w:rsidRDefault="00170FB3" w:rsidP="00170FB3">
                    <w:pPr>
                      <w:spacing w:line="440" w:lineRule="exact"/>
                      <w:jc w:val="center"/>
                      <w:rPr>
                        <w:sz w:val="24"/>
                      </w:rPr>
                    </w:pPr>
                    <w:r>
                      <w:rPr>
                        <w:rFonts w:hint="eastAsia"/>
                        <w:sz w:val="24"/>
                      </w:rPr>
                      <w:t>许昌市怡兴物业管理有限公司</w:t>
                    </w:r>
                  </w:p>
                </w:txbxContent>
              </v:textbox>
            </v:oval>
            <v:shape id="_x0000_s1126" style="position:absolute;left:2295;top:7680;width:2475;height:0;mso-position-horizontal:absolute;mso-position-vertical:absolute" coordsize="2475,1" path="m,l2475,e" filled="f" strokeweight="2.25pt">
              <v:path arrowok="t"/>
            </v:shape>
            <v:oval id="_x0000_s1127" style="position:absolute;left:7445;top:6539;width:3535;height:2523" fillcolor="#92d050">
              <v:textbox style="mso-next-textbox:#_x0000_s1127" inset=",.3mm,,.3mm">
                <w:txbxContent>
                  <w:p w:rsidR="00170FB3" w:rsidRDefault="00170FB3" w:rsidP="00170FB3">
                    <w:pPr>
                      <w:spacing w:line="440" w:lineRule="exact"/>
                      <w:jc w:val="center"/>
                      <w:rPr>
                        <w:sz w:val="24"/>
                      </w:rPr>
                    </w:pPr>
                    <w:r>
                      <w:rPr>
                        <w:rFonts w:hint="eastAsia"/>
                        <w:sz w:val="24"/>
                      </w:rPr>
                      <w:t>执行机构</w:t>
                    </w:r>
                  </w:p>
                  <w:p w:rsidR="00170FB3" w:rsidRDefault="00170FB3" w:rsidP="00170FB3">
                    <w:pPr>
                      <w:spacing w:line="440" w:lineRule="exact"/>
                      <w:jc w:val="center"/>
                      <w:rPr>
                        <w:sz w:val="24"/>
                      </w:rPr>
                    </w:pPr>
                  </w:p>
                  <w:p w:rsidR="00170FB3" w:rsidRDefault="00170FB3" w:rsidP="00170FB3">
                    <w:pPr>
                      <w:spacing w:line="440" w:lineRule="exact"/>
                      <w:jc w:val="center"/>
                      <w:rPr>
                        <w:sz w:val="24"/>
                      </w:rPr>
                    </w:pPr>
                    <w:r>
                      <w:rPr>
                        <w:rFonts w:hint="eastAsia"/>
                        <w:sz w:val="24"/>
                      </w:rPr>
                      <w:t>怡兴物业许昌市社会福利院物业服务中心</w:t>
                    </w:r>
                  </w:p>
                  <w:p w:rsidR="00170FB3" w:rsidRDefault="00170FB3" w:rsidP="00170FB3">
                    <w:pPr>
                      <w:spacing w:line="440" w:lineRule="exact"/>
                      <w:jc w:val="center"/>
                      <w:rPr>
                        <w:sz w:val="24"/>
                      </w:rPr>
                    </w:pPr>
                    <w:r>
                      <w:rPr>
                        <w:rFonts w:hint="eastAsia"/>
                        <w:sz w:val="24"/>
                      </w:rPr>
                      <w:t>物业管理处</w:t>
                    </w:r>
                  </w:p>
                </w:txbxContent>
              </v:textbox>
            </v:oval>
            <v:shape id="_x0000_s1128" style="position:absolute;left:7965;top:7656;width:2535;height:0;mso-position-horizontal:absolute;mso-position-vertical:absolute" coordsize="2535,1" path="m,l2535,e" filled="f" strokeweight="2.25pt">
              <v:path arrowok="t"/>
            </v:shape>
            <v:shape id="_x0000_s1129" style="position:absolute;left:4275;top:5886;width:990;height:780;mso-position-horizontal:absolute;mso-position-vertical:absolute" coordsize="990,780" path="m990,l,780e" filled="f">
              <v:stroke endarrow="block"/>
              <v:path arrowok="t"/>
            </v:shape>
            <v:shape id="_x0000_s1130" style="position:absolute;left:4740;top:6111;width:945;height:780;mso-position-horizontal:absolute;mso-position-vertical:absolute" coordsize="945,780" path="m945,l,780e" filled="f">
              <v:stroke startarrow="block"/>
              <v:path arrowok="t"/>
            </v:shape>
            <v:shape id="_x0000_s1131" style="position:absolute;left:7590;top:5841;width:930;height:789;mso-position-horizontal:absolute;mso-position-vertical:absolute" coordsize="930,789" path="m,l930,789e" filled="f">
              <v:stroke endarrow="block"/>
              <v:path arrowok="t"/>
            </v:shape>
            <v:shape id="_x0000_s1132" style="position:absolute;left:7140;top:6096;width:870;height:774;mso-position-horizontal:absolute;mso-position-vertical:absolute" coordsize="870,774" path="m,l870,774e" filled="f">
              <v:stroke startarrow="block"/>
              <v:path arrowok="t"/>
            </v:shape>
            <v:shape id="_x0000_s1133" style="position:absolute;left:5160;top:8121;width:2325;height:0;mso-position-horizontal:absolute;mso-position-vertical:absolute" coordsize="2325,1" path="m2325,l,e" filled="f">
              <v:stroke endarrow="block"/>
              <v:path arrowok="t"/>
            </v:shape>
            <v:shape id="_x0000_s1134" style="position:absolute;left:5250;top:7656;width:2190;height:0;mso-position-horizontal:absolute;mso-position-vertical:absolute" coordsize="2190,1" path="m,l2190,e" filled="f">
              <v:stroke endarrow="block"/>
              <v:path arrowok="t"/>
            </v:shape>
            <w10:wrap type="square" anchorx="page"/>
          </v:group>
        </w:pict>
      </w:r>
      <w:r w:rsidR="00170FB3">
        <w:rPr>
          <w:rFonts w:ascii="宋体" w:hAnsi="宋体" w:cs="仿宋" w:hint="eastAsia"/>
          <w:color w:val="000000"/>
          <w:sz w:val="24"/>
          <w:szCs w:val="24"/>
        </w:rPr>
        <w:t>共管模式</w:t>
      </w:r>
    </w:p>
    <w:p w:rsidR="00170FB3" w:rsidRDefault="00170FB3" w:rsidP="00170FB3">
      <w:pPr>
        <w:shd w:val="clear" w:color="auto" w:fill="FFFFFF"/>
        <w:spacing w:line="360" w:lineRule="auto"/>
        <w:ind w:firstLineChars="200" w:firstLine="480"/>
        <w:rPr>
          <w:rFonts w:ascii="宋体" w:hAnsi="宋体" w:cs="仿宋"/>
          <w:color w:val="000000"/>
          <w:sz w:val="24"/>
          <w:szCs w:val="24"/>
        </w:rPr>
      </w:pPr>
      <w:r>
        <w:rPr>
          <w:rFonts w:ascii="宋体" w:hAnsi="宋体" w:cs="仿宋" w:hint="eastAsia"/>
          <w:color w:val="000000"/>
          <w:sz w:val="24"/>
          <w:szCs w:val="24"/>
        </w:rPr>
        <w:lastRenderedPageBreak/>
        <w:t>监督机构——采购单位</w:t>
      </w:r>
    </w:p>
    <w:p w:rsidR="00170FB3" w:rsidRDefault="00170FB3" w:rsidP="00170FB3">
      <w:pPr>
        <w:shd w:val="clear" w:color="auto" w:fill="FFFFFF"/>
        <w:spacing w:line="360" w:lineRule="auto"/>
        <w:ind w:firstLineChars="200" w:firstLine="480"/>
        <w:rPr>
          <w:rFonts w:ascii="宋体" w:hAnsi="宋体" w:cs="仿宋"/>
          <w:color w:val="000000"/>
          <w:sz w:val="24"/>
          <w:szCs w:val="24"/>
        </w:rPr>
      </w:pPr>
      <w:r>
        <w:rPr>
          <w:rFonts w:ascii="宋体" w:hAnsi="宋体" w:cs="仿宋" w:hint="eastAsia"/>
          <w:color w:val="000000"/>
          <w:sz w:val="24"/>
          <w:szCs w:val="24"/>
        </w:rPr>
        <w:t>（1）对许昌市怡兴物业管理有限公司及许昌市社会福利院物业服务中心的管理行为进行监督检查，组织对管理工作的抽验、检查，审查管理效果。</w:t>
      </w:r>
    </w:p>
    <w:p w:rsidR="00170FB3" w:rsidRDefault="00170FB3" w:rsidP="00170FB3">
      <w:pPr>
        <w:shd w:val="clear" w:color="auto" w:fill="FFFFFF"/>
        <w:spacing w:line="360" w:lineRule="auto"/>
        <w:ind w:firstLineChars="200" w:firstLine="480"/>
        <w:rPr>
          <w:rFonts w:ascii="宋体" w:hAnsi="宋体" w:cs="仿宋"/>
          <w:color w:val="000000"/>
          <w:sz w:val="24"/>
          <w:szCs w:val="24"/>
        </w:rPr>
      </w:pPr>
      <w:r>
        <w:rPr>
          <w:rFonts w:ascii="宋体" w:hAnsi="宋体" w:cs="仿宋" w:hint="eastAsia"/>
          <w:color w:val="000000"/>
          <w:sz w:val="24"/>
          <w:szCs w:val="24"/>
        </w:rPr>
        <w:t>（2）可通过会议或其它形式，评审物业管理状况、交流意见。</w:t>
      </w:r>
    </w:p>
    <w:p w:rsidR="00170FB3" w:rsidRDefault="00170FB3" w:rsidP="00170FB3">
      <w:pPr>
        <w:shd w:val="clear" w:color="auto" w:fill="FFFFFF"/>
        <w:spacing w:line="360" w:lineRule="auto"/>
        <w:ind w:firstLineChars="200" w:firstLine="480"/>
        <w:rPr>
          <w:rFonts w:ascii="宋体" w:hAnsi="宋体" w:cs="仿宋"/>
          <w:color w:val="000000"/>
          <w:sz w:val="24"/>
          <w:szCs w:val="24"/>
        </w:rPr>
      </w:pPr>
      <w:r>
        <w:rPr>
          <w:rFonts w:ascii="宋体" w:hAnsi="宋体" w:cs="仿宋" w:hint="eastAsia"/>
          <w:color w:val="000000"/>
          <w:sz w:val="24"/>
          <w:szCs w:val="24"/>
        </w:rPr>
        <w:t>（3）可及时就管理中的问题向物业服务中心或怡兴物业沟通。</w:t>
      </w:r>
    </w:p>
    <w:p w:rsidR="00170FB3" w:rsidRDefault="00170FB3" w:rsidP="00170FB3">
      <w:pPr>
        <w:shd w:val="clear" w:color="auto" w:fill="FFFFFF"/>
        <w:spacing w:line="360" w:lineRule="auto"/>
        <w:ind w:firstLineChars="200" w:firstLine="480"/>
        <w:rPr>
          <w:rFonts w:ascii="宋体" w:hAnsi="宋体" w:cs="仿宋"/>
          <w:color w:val="000000"/>
          <w:sz w:val="24"/>
          <w:szCs w:val="24"/>
        </w:rPr>
      </w:pPr>
      <w:r>
        <w:rPr>
          <w:rFonts w:ascii="宋体" w:hAnsi="宋体" w:cs="仿宋" w:hint="eastAsia"/>
          <w:color w:val="000000"/>
          <w:sz w:val="24"/>
          <w:szCs w:val="24"/>
        </w:rPr>
        <w:t>（4）对管理中的重大事项进行审议。</w:t>
      </w:r>
    </w:p>
    <w:p w:rsidR="00170FB3" w:rsidRDefault="00170FB3" w:rsidP="00170FB3">
      <w:pPr>
        <w:shd w:val="clear" w:color="auto" w:fill="FFFFFF"/>
        <w:spacing w:line="360" w:lineRule="auto"/>
        <w:ind w:firstLineChars="200" w:firstLine="480"/>
        <w:rPr>
          <w:rFonts w:ascii="宋体" w:hAnsi="宋体" w:cs="仿宋"/>
          <w:color w:val="000000"/>
          <w:sz w:val="24"/>
          <w:szCs w:val="24"/>
        </w:rPr>
      </w:pPr>
      <w:r>
        <w:rPr>
          <w:rFonts w:ascii="宋体" w:hAnsi="宋体" w:cs="仿宋" w:hint="eastAsia"/>
          <w:color w:val="000000"/>
          <w:sz w:val="24"/>
          <w:szCs w:val="24"/>
        </w:rPr>
        <w:t>责任机构——许昌市怡兴物业管理有限公司</w:t>
      </w:r>
    </w:p>
    <w:p w:rsidR="00170FB3" w:rsidRDefault="00170FB3" w:rsidP="00170FB3">
      <w:pPr>
        <w:shd w:val="clear" w:color="auto" w:fill="FFFFFF"/>
        <w:spacing w:line="360" w:lineRule="auto"/>
        <w:ind w:firstLineChars="200" w:firstLine="480"/>
        <w:rPr>
          <w:rFonts w:ascii="宋体" w:hAnsi="宋体" w:cs="仿宋"/>
          <w:color w:val="000000"/>
          <w:sz w:val="24"/>
          <w:szCs w:val="24"/>
        </w:rPr>
      </w:pPr>
      <w:r>
        <w:rPr>
          <w:rFonts w:ascii="宋体" w:hAnsi="宋体" w:cs="仿宋" w:hint="eastAsia"/>
          <w:color w:val="000000"/>
          <w:sz w:val="24"/>
          <w:szCs w:val="24"/>
        </w:rPr>
        <w:t>是许昌市社会福利院物业管理目标的最终责任人，负责对许昌市社会福利院物业管理状况的整体监控和指导，就物业管理状况对采购单位负责。</w:t>
      </w:r>
    </w:p>
    <w:p w:rsidR="00170FB3" w:rsidRDefault="00170FB3" w:rsidP="00170FB3">
      <w:pPr>
        <w:shd w:val="clear" w:color="auto" w:fill="FFFFFF"/>
        <w:spacing w:line="360" w:lineRule="auto"/>
        <w:ind w:firstLineChars="200" w:firstLine="480"/>
        <w:rPr>
          <w:rFonts w:ascii="宋体" w:hAnsi="宋体" w:cs="仿宋"/>
          <w:color w:val="000000"/>
          <w:sz w:val="24"/>
          <w:szCs w:val="24"/>
        </w:rPr>
      </w:pPr>
      <w:r>
        <w:rPr>
          <w:rFonts w:ascii="宋体" w:hAnsi="宋体" w:cs="仿宋" w:hint="eastAsia"/>
          <w:color w:val="000000"/>
          <w:sz w:val="24"/>
          <w:szCs w:val="24"/>
        </w:rPr>
        <w:t>3、执行机构——许昌市社会福利院物业服务中心</w:t>
      </w:r>
    </w:p>
    <w:p w:rsidR="00170FB3" w:rsidRPr="00B14E63" w:rsidRDefault="00170FB3" w:rsidP="00170FB3">
      <w:pPr>
        <w:shd w:val="clear" w:color="auto" w:fill="FFFFFF"/>
        <w:spacing w:line="360" w:lineRule="auto"/>
        <w:ind w:firstLineChars="200" w:firstLine="480"/>
        <w:rPr>
          <w:rFonts w:ascii="宋体" w:hAnsi="宋体" w:cs="仿宋"/>
          <w:color w:val="000000"/>
          <w:sz w:val="24"/>
          <w:szCs w:val="24"/>
        </w:rPr>
      </w:pPr>
      <w:r>
        <w:rPr>
          <w:rFonts w:ascii="宋体" w:hAnsi="宋体" w:cs="仿宋" w:hint="eastAsia"/>
          <w:color w:val="000000"/>
          <w:sz w:val="24"/>
          <w:szCs w:val="24"/>
        </w:rPr>
        <w:t>分别是许昌市社会福利院物业管理的具体实施机构，对许昌市社会福利院和怡兴物业负责，确保许昌市社会福利院物业管理的各项工作达到既定目标。</w:t>
      </w:r>
    </w:p>
    <w:p w:rsidR="00170FB3" w:rsidRPr="00170FB3" w:rsidRDefault="00170FB3" w:rsidP="00170FB3">
      <w:pPr>
        <w:shd w:val="clear" w:color="auto" w:fill="FFFFFF"/>
        <w:spacing w:line="360" w:lineRule="auto"/>
        <w:ind w:firstLineChars="200" w:firstLine="480"/>
        <w:rPr>
          <w:rFonts w:ascii="宋体" w:hAnsi="宋体" w:cs="仿宋"/>
          <w:color w:val="000000"/>
          <w:sz w:val="24"/>
          <w:szCs w:val="24"/>
        </w:rPr>
      </w:pPr>
      <w:r w:rsidRPr="00170FB3">
        <w:rPr>
          <w:rFonts w:ascii="宋体" w:hAnsi="宋体" w:cs="仿宋" w:hint="eastAsia"/>
          <w:color w:val="000000"/>
          <w:sz w:val="24"/>
          <w:szCs w:val="24"/>
        </w:rPr>
        <w:t>（三）项目物业服务定位</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物业服务在整个福利院运行体系中扮演着保障、服务、节能、增效的不可缺</w:t>
      </w:r>
    </w:p>
    <w:p w:rsidR="00170FB3" w:rsidRPr="00170FB3" w:rsidRDefault="00170FB3" w:rsidP="00170FB3">
      <w:pPr>
        <w:spacing w:line="360" w:lineRule="auto"/>
        <w:rPr>
          <w:rFonts w:asciiTheme="minorEastAsia" w:eastAsiaTheme="minorEastAsia" w:hAnsiTheme="minorEastAsia" w:cs="仿宋_GB2312"/>
          <w:sz w:val="24"/>
          <w:szCs w:val="24"/>
        </w:rPr>
      </w:pPr>
      <w:r w:rsidRPr="00170FB3">
        <w:rPr>
          <w:rFonts w:asciiTheme="minorEastAsia" w:eastAsiaTheme="minorEastAsia" w:hAnsiTheme="minorEastAsia" w:cs="宋体" w:hint="eastAsia"/>
          <w:sz w:val="24"/>
          <w:szCs w:val="24"/>
        </w:rPr>
        <w:t>少的重要角色，是福利院运行的后勤支持系统。物业服务为福利</w:t>
      </w:r>
      <w:r w:rsidRPr="00170FB3">
        <w:rPr>
          <w:rFonts w:asciiTheme="minorEastAsia" w:eastAsiaTheme="minorEastAsia" w:hAnsiTheme="minorEastAsia" w:cs="仿宋_GB2312" w:hint="eastAsia"/>
          <w:sz w:val="24"/>
          <w:szCs w:val="24"/>
        </w:rPr>
        <w:t>院业务的开展提供条件，是福利院基础质量的基本要素。</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rPr>
      </w:pPr>
      <w:r w:rsidRPr="00170FB3">
        <w:rPr>
          <w:rFonts w:asciiTheme="minorEastAsia" w:eastAsiaTheme="minorEastAsia" w:hAnsiTheme="minorEastAsia" w:cs="仿宋_GB2312" w:hint="eastAsia"/>
          <w:sz w:val="24"/>
          <w:szCs w:val="24"/>
        </w:rPr>
        <w:t>物业服务工作不仅具有为福利院活动提供保障的一面，而且还有为服务对象提供生活服务的一面，因此搞好物业服务工作，更好的为院方工作人员、幼儿及老年人服务。</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rPr>
      </w:pPr>
      <w:r w:rsidRPr="00170FB3">
        <w:rPr>
          <w:rFonts w:asciiTheme="minorEastAsia" w:eastAsiaTheme="minorEastAsia" w:hAnsiTheme="minorEastAsia" w:cs="仿宋_GB2312" w:hint="eastAsia"/>
          <w:sz w:val="24"/>
          <w:szCs w:val="24"/>
        </w:rPr>
        <w:t>物业服务工作要树立整体性观念，要建立一支训练有素，建立一支思想素质好，有爱心、肯吃苦、岗位技能过硬的服务队伍，建立健全严格的岗位责任制，并得以落实，满足院方随机性、应急性的客观要求，从而保障院方整个系统的正常运行。物业服务工作即有生产性的一面，又具有消耗性的一面。因此，医院物业工作要做到少投入，多产出，节约能源，节约原材料，为降低福利院成本起到至关重要的作用。</w:t>
      </w:r>
    </w:p>
    <w:p w:rsidR="00170FB3" w:rsidRPr="00170FB3" w:rsidRDefault="00170FB3" w:rsidP="00170FB3">
      <w:pPr>
        <w:spacing w:line="360" w:lineRule="auto"/>
        <w:ind w:firstLineChars="200" w:firstLine="482"/>
        <w:rPr>
          <w:rFonts w:asciiTheme="minorEastAsia" w:eastAsiaTheme="minorEastAsia" w:hAnsiTheme="minorEastAsia" w:cs="仿宋_GB2312"/>
          <w:b/>
          <w:sz w:val="24"/>
          <w:szCs w:val="24"/>
        </w:rPr>
      </w:pPr>
      <w:r w:rsidRPr="00170FB3">
        <w:rPr>
          <w:rFonts w:asciiTheme="minorEastAsia" w:eastAsiaTheme="minorEastAsia" w:hAnsiTheme="minorEastAsia" w:cs="仿宋_GB2312" w:hint="eastAsia"/>
          <w:b/>
          <w:sz w:val="24"/>
          <w:szCs w:val="24"/>
        </w:rPr>
        <w:t>四、管理目标</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仿宋_GB2312" w:hint="eastAsia"/>
          <w:sz w:val="24"/>
          <w:szCs w:val="24"/>
        </w:rPr>
        <w:t>1、根据采购单位提出的标准结合本物业设计特点及实况，我公司拟按照河南省公共物业示范项目服务评价标准进行物业精细化管理服务。我们真诚希望在与贵</w:t>
      </w:r>
      <w:r w:rsidRPr="00170FB3">
        <w:rPr>
          <w:rFonts w:asciiTheme="minorEastAsia" w:eastAsiaTheme="minorEastAsia" w:hAnsiTheme="minorEastAsia" w:cs="仿宋_GB2312" w:hint="eastAsia"/>
          <w:sz w:val="24"/>
          <w:szCs w:val="24"/>
        </w:rPr>
        <w:lastRenderedPageBreak/>
        <w:t>方合作中，充分享受到物业管理所带来的干净、舒适、文明、祥和的办公和生活环境。</w:t>
      </w:r>
      <w:r w:rsidRPr="00170FB3">
        <w:rPr>
          <w:rFonts w:asciiTheme="minorEastAsia" w:eastAsiaTheme="minorEastAsia" w:hAnsiTheme="minorEastAsia" w:cs="宋体" w:hint="eastAsia"/>
          <w:sz w:val="24"/>
          <w:szCs w:val="24"/>
        </w:rPr>
        <w:br/>
        <w:t xml:space="preserve">    2、协助采购单位做好政府文明城创建复检、重大活动的开展工作。</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3、主要服务指标</w:t>
      </w:r>
    </w:p>
    <w:tbl>
      <w:tblPr>
        <w:tblW w:w="5000" w:type="pct"/>
        <w:tblBorders>
          <w:top w:val="thinThickSmallGap" w:sz="18" w:space="0" w:color="auto"/>
          <w:left w:val="thinThickSmallGap" w:sz="18" w:space="0" w:color="auto"/>
          <w:bottom w:val="thickThinSmallGap" w:sz="18" w:space="0" w:color="auto"/>
          <w:right w:val="thickThinSmallGap" w:sz="18" w:space="0" w:color="auto"/>
          <w:insideH w:val="single" w:sz="4" w:space="0" w:color="auto"/>
          <w:insideV w:val="single" w:sz="4" w:space="0" w:color="auto"/>
        </w:tblBorders>
        <w:tblLook w:val="04A0"/>
      </w:tblPr>
      <w:tblGrid>
        <w:gridCol w:w="696"/>
        <w:gridCol w:w="3424"/>
        <w:gridCol w:w="1880"/>
        <w:gridCol w:w="2856"/>
      </w:tblGrid>
      <w:tr w:rsidR="00170FB3" w:rsidTr="00F204B7">
        <w:trPr>
          <w:trHeight w:val="567"/>
        </w:trPr>
        <w:tc>
          <w:tcPr>
            <w:tcW w:w="399" w:type="pct"/>
            <w:tcBorders>
              <w:top w:val="thinThickSmallGap" w:sz="18" w:space="0" w:color="auto"/>
              <w:left w:val="thinThickSmallGap" w:sz="18" w:space="0" w:color="auto"/>
              <w:bottom w:val="single" w:sz="4" w:space="0" w:color="auto"/>
              <w:right w:val="single" w:sz="4" w:space="0" w:color="auto"/>
            </w:tcBorders>
            <w:shd w:val="clear" w:color="auto" w:fill="8DB3E2" w:themeFill="text2" w:themeFillTint="66"/>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序号</w:t>
            </w:r>
          </w:p>
        </w:tc>
        <w:tc>
          <w:tcPr>
            <w:tcW w:w="1977" w:type="pct"/>
            <w:tcBorders>
              <w:top w:val="thinThickSmallGap" w:sz="18" w:space="0" w:color="auto"/>
              <w:left w:val="single" w:sz="4" w:space="0" w:color="auto"/>
              <w:bottom w:val="single" w:sz="4" w:space="0" w:color="auto"/>
              <w:right w:val="single" w:sz="4" w:space="0" w:color="auto"/>
            </w:tcBorders>
            <w:shd w:val="clear" w:color="auto" w:fill="8DB3E2" w:themeFill="text2" w:themeFillTint="66"/>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指标名称</w:t>
            </w:r>
          </w:p>
        </w:tc>
        <w:tc>
          <w:tcPr>
            <w:tcW w:w="1086" w:type="pct"/>
            <w:tcBorders>
              <w:top w:val="thinThickSmallGap" w:sz="18" w:space="0" w:color="auto"/>
              <w:left w:val="single" w:sz="4" w:space="0" w:color="auto"/>
              <w:bottom w:val="single" w:sz="4" w:space="0" w:color="auto"/>
              <w:right w:val="single" w:sz="4" w:space="0" w:color="auto"/>
            </w:tcBorders>
            <w:shd w:val="clear" w:color="auto" w:fill="8DB3E2" w:themeFill="text2" w:themeFillTint="66"/>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承诺指标</w:t>
            </w:r>
          </w:p>
        </w:tc>
        <w:tc>
          <w:tcPr>
            <w:tcW w:w="1539" w:type="pct"/>
            <w:tcBorders>
              <w:top w:val="thinThickSmallGap" w:sz="18" w:space="0" w:color="auto"/>
              <w:left w:val="single" w:sz="4" w:space="0" w:color="auto"/>
              <w:bottom w:val="single" w:sz="4" w:space="0" w:color="auto"/>
              <w:right w:val="thickThinSmallGap" w:sz="18" w:space="0" w:color="auto"/>
            </w:tcBorders>
            <w:shd w:val="clear" w:color="auto" w:fill="8DB3E2" w:themeFill="text2" w:themeFillTint="66"/>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备注</w:t>
            </w:r>
          </w:p>
        </w:tc>
      </w:tr>
      <w:tr w:rsidR="00170FB3" w:rsidTr="00F204B7">
        <w:trPr>
          <w:trHeight w:val="567"/>
        </w:trPr>
        <w:tc>
          <w:tcPr>
            <w:tcW w:w="399" w:type="pct"/>
            <w:tcBorders>
              <w:top w:val="single" w:sz="4" w:space="0" w:color="auto"/>
              <w:left w:val="thinThickSmallGap" w:sz="18" w:space="0" w:color="auto"/>
              <w:bottom w:val="single" w:sz="4" w:space="0" w:color="auto"/>
              <w:right w:val="single" w:sz="4" w:space="0" w:color="auto"/>
            </w:tcBorders>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1</w:t>
            </w:r>
          </w:p>
        </w:tc>
        <w:tc>
          <w:tcPr>
            <w:tcW w:w="1977"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1F0FD3">
            <w:pPr>
              <w:spacing w:beforeLines="50" w:line="280" w:lineRule="exact"/>
              <w:rPr>
                <w:rFonts w:asciiTheme="minorEastAsia" w:hAnsiTheme="minorEastAsia" w:cs="仿宋_GB2312"/>
                <w:sz w:val="24"/>
                <w:szCs w:val="24"/>
              </w:rPr>
            </w:pPr>
            <w:r>
              <w:rPr>
                <w:rFonts w:asciiTheme="minorEastAsia" w:hAnsiTheme="minorEastAsia" w:cs="仿宋_GB2312" w:hint="eastAsia"/>
                <w:sz w:val="24"/>
                <w:szCs w:val="24"/>
              </w:rPr>
              <w:t>清洁设施完好率</w:t>
            </w:r>
          </w:p>
        </w:tc>
        <w:tc>
          <w:tcPr>
            <w:tcW w:w="108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1F0FD3">
            <w:pPr>
              <w:spacing w:beforeLines="50" w:line="280" w:lineRule="exact"/>
              <w:ind w:leftChars="-102" w:left="-203" w:hanging="1"/>
              <w:jc w:val="center"/>
              <w:rPr>
                <w:rFonts w:asciiTheme="minorEastAsia" w:hAnsiTheme="minorEastAsia" w:cs="仿宋_GB2312"/>
                <w:sz w:val="24"/>
                <w:szCs w:val="24"/>
              </w:rPr>
            </w:pPr>
            <w:r>
              <w:rPr>
                <w:rFonts w:asciiTheme="minorEastAsia" w:hAnsiTheme="minorEastAsia" w:cs="仿宋_GB2312" w:hint="eastAsia"/>
                <w:sz w:val="24"/>
                <w:szCs w:val="24"/>
              </w:rPr>
              <w:t>≥95%</w:t>
            </w:r>
          </w:p>
        </w:tc>
        <w:tc>
          <w:tcPr>
            <w:tcW w:w="1539" w:type="pct"/>
            <w:tcBorders>
              <w:top w:val="single" w:sz="4" w:space="0" w:color="auto"/>
              <w:left w:val="single" w:sz="4" w:space="0" w:color="auto"/>
              <w:bottom w:val="single" w:sz="4" w:space="0" w:color="auto"/>
              <w:right w:val="thickThinSmallGap" w:sz="18" w:space="0" w:color="auto"/>
            </w:tcBorders>
            <w:vAlign w:val="center"/>
          </w:tcPr>
          <w:p w:rsidR="00170FB3" w:rsidRDefault="00170FB3" w:rsidP="001F0FD3">
            <w:pPr>
              <w:spacing w:beforeLines="50" w:line="280" w:lineRule="exact"/>
              <w:jc w:val="center"/>
              <w:rPr>
                <w:rFonts w:asciiTheme="minorEastAsia" w:hAnsiTheme="minorEastAsia" w:cs="仿宋_GB2312"/>
                <w:sz w:val="24"/>
                <w:szCs w:val="24"/>
              </w:rPr>
            </w:pPr>
          </w:p>
        </w:tc>
      </w:tr>
      <w:tr w:rsidR="00170FB3" w:rsidTr="00F204B7">
        <w:trPr>
          <w:trHeight w:val="567"/>
        </w:trPr>
        <w:tc>
          <w:tcPr>
            <w:tcW w:w="399" w:type="pct"/>
            <w:tcBorders>
              <w:top w:val="single" w:sz="4" w:space="0" w:color="auto"/>
              <w:left w:val="thinThickSmallGap" w:sz="18" w:space="0" w:color="auto"/>
              <w:bottom w:val="single" w:sz="4" w:space="0" w:color="auto"/>
              <w:right w:val="single" w:sz="4" w:space="0" w:color="auto"/>
            </w:tcBorders>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2</w:t>
            </w:r>
          </w:p>
        </w:tc>
        <w:tc>
          <w:tcPr>
            <w:tcW w:w="1977"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1F0FD3">
            <w:pPr>
              <w:spacing w:beforeLines="50" w:line="280" w:lineRule="exact"/>
              <w:rPr>
                <w:rFonts w:asciiTheme="minorEastAsia" w:hAnsiTheme="minorEastAsia" w:cs="仿宋_GB2312"/>
                <w:sz w:val="24"/>
                <w:szCs w:val="24"/>
              </w:rPr>
            </w:pPr>
            <w:r>
              <w:rPr>
                <w:rFonts w:asciiTheme="minorEastAsia" w:hAnsiTheme="minorEastAsia" w:cs="仿宋_GB2312" w:hint="eastAsia"/>
                <w:sz w:val="24"/>
                <w:szCs w:val="24"/>
              </w:rPr>
              <w:t>卫生定期检查合格率</w:t>
            </w:r>
          </w:p>
        </w:tc>
        <w:tc>
          <w:tcPr>
            <w:tcW w:w="108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≥95%</w:t>
            </w:r>
          </w:p>
        </w:tc>
        <w:tc>
          <w:tcPr>
            <w:tcW w:w="1539" w:type="pct"/>
            <w:tcBorders>
              <w:top w:val="single" w:sz="4" w:space="0" w:color="auto"/>
              <w:left w:val="single" w:sz="4" w:space="0" w:color="auto"/>
              <w:bottom w:val="single" w:sz="4" w:space="0" w:color="auto"/>
              <w:right w:val="thickThinSmallGap" w:sz="18" w:space="0" w:color="auto"/>
            </w:tcBorders>
            <w:vAlign w:val="center"/>
          </w:tcPr>
          <w:p w:rsidR="00170FB3" w:rsidRDefault="00170FB3" w:rsidP="001F0FD3">
            <w:pPr>
              <w:spacing w:beforeLines="50" w:line="280" w:lineRule="exact"/>
              <w:jc w:val="center"/>
              <w:rPr>
                <w:rFonts w:asciiTheme="minorEastAsia" w:hAnsiTheme="minorEastAsia" w:cs="仿宋_GB2312"/>
                <w:sz w:val="24"/>
                <w:szCs w:val="24"/>
              </w:rPr>
            </w:pPr>
          </w:p>
        </w:tc>
      </w:tr>
      <w:tr w:rsidR="00170FB3" w:rsidTr="00F204B7">
        <w:trPr>
          <w:trHeight w:val="567"/>
        </w:trPr>
        <w:tc>
          <w:tcPr>
            <w:tcW w:w="399" w:type="pct"/>
            <w:tcBorders>
              <w:top w:val="single" w:sz="4" w:space="0" w:color="auto"/>
              <w:left w:val="thinThickSmallGap" w:sz="18" w:space="0" w:color="auto"/>
              <w:bottom w:val="single" w:sz="4" w:space="0" w:color="auto"/>
              <w:right w:val="single" w:sz="4" w:space="0" w:color="auto"/>
            </w:tcBorders>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3</w:t>
            </w:r>
          </w:p>
        </w:tc>
        <w:tc>
          <w:tcPr>
            <w:tcW w:w="1977"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1F0FD3">
            <w:pPr>
              <w:spacing w:beforeLines="50" w:line="280" w:lineRule="exact"/>
              <w:rPr>
                <w:rFonts w:asciiTheme="minorEastAsia" w:hAnsiTheme="minorEastAsia" w:cs="仿宋_GB2312"/>
                <w:sz w:val="24"/>
                <w:szCs w:val="24"/>
              </w:rPr>
            </w:pPr>
            <w:r>
              <w:rPr>
                <w:rFonts w:asciiTheme="minorEastAsia" w:hAnsiTheme="minorEastAsia" w:cs="仿宋_GB2312" w:hint="eastAsia"/>
                <w:sz w:val="24"/>
                <w:szCs w:val="24"/>
              </w:rPr>
              <w:t>重大管理责任事故率</w:t>
            </w:r>
          </w:p>
        </w:tc>
        <w:tc>
          <w:tcPr>
            <w:tcW w:w="108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0</w:t>
            </w:r>
          </w:p>
        </w:tc>
        <w:tc>
          <w:tcPr>
            <w:tcW w:w="1539" w:type="pct"/>
            <w:tcBorders>
              <w:top w:val="single" w:sz="4" w:space="0" w:color="auto"/>
              <w:left w:val="single" w:sz="4" w:space="0" w:color="auto"/>
              <w:bottom w:val="single" w:sz="4" w:space="0" w:color="auto"/>
              <w:right w:val="thickThinSmallGap" w:sz="18" w:space="0" w:color="auto"/>
            </w:tcBorders>
            <w:vAlign w:val="center"/>
          </w:tcPr>
          <w:p w:rsidR="00170FB3" w:rsidRDefault="00170FB3" w:rsidP="001F0FD3">
            <w:pPr>
              <w:spacing w:beforeLines="50" w:line="280" w:lineRule="exact"/>
              <w:jc w:val="center"/>
              <w:rPr>
                <w:rFonts w:asciiTheme="minorEastAsia" w:hAnsiTheme="minorEastAsia" w:cs="仿宋_GB2312"/>
                <w:sz w:val="24"/>
                <w:szCs w:val="24"/>
              </w:rPr>
            </w:pPr>
          </w:p>
        </w:tc>
      </w:tr>
      <w:tr w:rsidR="00170FB3" w:rsidTr="00F204B7">
        <w:trPr>
          <w:trHeight w:val="567"/>
        </w:trPr>
        <w:tc>
          <w:tcPr>
            <w:tcW w:w="399" w:type="pct"/>
            <w:tcBorders>
              <w:top w:val="single" w:sz="4" w:space="0" w:color="auto"/>
              <w:left w:val="thinThickSmallGap" w:sz="18" w:space="0" w:color="auto"/>
              <w:bottom w:val="single" w:sz="4" w:space="0" w:color="auto"/>
              <w:right w:val="single" w:sz="4" w:space="0" w:color="auto"/>
            </w:tcBorders>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4</w:t>
            </w:r>
          </w:p>
        </w:tc>
        <w:tc>
          <w:tcPr>
            <w:tcW w:w="1977"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1F0FD3">
            <w:pPr>
              <w:spacing w:beforeLines="50" w:line="280" w:lineRule="exact"/>
              <w:rPr>
                <w:rFonts w:asciiTheme="minorEastAsia" w:hAnsiTheme="minorEastAsia" w:cs="仿宋_GB2312"/>
                <w:sz w:val="24"/>
                <w:szCs w:val="24"/>
              </w:rPr>
            </w:pPr>
            <w:r>
              <w:rPr>
                <w:rFonts w:asciiTheme="minorEastAsia" w:hAnsiTheme="minorEastAsia" w:cs="仿宋_GB2312" w:hint="eastAsia"/>
                <w:sz w:val="24"/>
                <w:szCs w:val="24"/>
              </w:rPr>
              <w:t>有效投诉</w:t>
            </w:r>
          </w:p>
        </w:tc>
        <w:tc>
          <w:tcPr>
            <w:tcW w:w="108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≤2次/月</w:t>
            </w:r>
          </w:p>
        </w:tc>
        <w:tc>
          <w:tcPr>
            <w:tcW w:w="1539" w:type="pct"/>
            <w:tcBorders>
              <w:top w:val="single" w:sz="4" w:space="0" w:color="auto"/>
              <w:left w:val="single" w:sz="4" w:space="0" w:color="auto"/>
              <w:bottom w:val="single" w:sz="4" w:space="0" w:color="auto"/>
              <w:right w:val="thickThinSmallGap" w:sz="18" w:space="0" w:color="auto"/>
            </w:tcBorders>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回访率100%，处理率100%</w:t>
            </w:r>
          </w:p>
        </w:tc>
      </w:tr>
      <w:tr w:rsidR="00170FB3" w:rsidTr="00F204B7">
        <w:trPr>
          <w:trHeight w:val="567"/>
        </w:trPr>
        <w:tc>
          <w:tcPr>
            <w:tcW w:w="399" w:type="pct"/>
            <w:tcBorders>
              <w:top w:val="single" w:sz="4" w:space="0" w:color="auto"/>
              <w:left w:val="thinThickSmallGap" w:sz="18" w:space="0" w:color="auto"/>
              <w:bottom w:val="thickThinSmallGap" w:sz="18" w:space="0" w:color="auto"/>
              <w:right w:val="single" w:sz="4" w:space="0" w:color="auto"/>
            </w:tcBorders>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5</w:t>
            </w:r>
          </w:p>
        </w:tc>
        <w:tc>
          <w:tcPr>
            <w:tcW w:w="1977" w:type="pct"/>
            <w:tcBorders>
              <w:top w:val="single" w:sz="4" w:space="0" w:color="auto"/>
              <w:left w:val="single" w:sz="4" w:space="0" w:color="auto"/>
              <w:bottom w:val="thickThinSmallGap" w:sz="18" w:space="0" w:color="auto"/>
              <w:right w:val="single" w:sz="4" w:space="0" w:color="auto"/>
            </w:tcBorders>
            <w:vAlign w:val="center"/>
            <w:hideMark/>
          </w:tcPr>
          <w:p w:rsidR="00170FB3" w:rsidRDefault="00170FB3" w:rsidP="001F0FD3">
            <w:pPr>
              <w:spacing w:beforeLines="50" w:line="280" w:lineRule="exact"/>
              <w:rPr>
                <w:rFonts w:asciiTheme="minorEastAsia" w:hAnsiTheme="minorEastAsia" w:cs="仿宋_GB2312"/>
                <w:sz w:val="24"/>
                <w:szCs w:val="24"/>
              </w:rPr>
            </w:pPr>
            <w:r>
              <w:rPr>
                <w:rFonts w:asciiTheme="minorEastAsia" w:hAnsiTheme="minorEastAsia" w:cs="仿宋_GB2312" w:hint="eastAsia"/>
                <w:sz w:val="24"/>
                <w:szCs w:val="24"/>
              </w:rPr>
              <w:t>服务满意率</w:t>
            </w:r>
          </w:p>
        </w:tc>
        <w:tc>
          <w:tcPr>
            <w:tcW w:w="1086" w:type="pct"/>
            <w:tcBorders>
              <w:top w:val="single" w:sz="4" w:space="0" w:color="auto"/>
              <w:left w:val="single" w:sz="4" w:space="0" w:color="auto"/>
              <w:bottom w:val="thickThinSmallGap" w:sz="18" w:space="0" w:color="auto"/>
              <w:right w:val="single" w:sz="4" w:space="0" w:color="auto"/>
            </w:tcBorders>
            <w:vAlign w:val="center"/>
            <w:hideMark/>
          </w:tcPr>
          <w:p w:rsidR="00170FB3" w:rsidRDefault="00170FB3" w:rsidP="001F0FD3">
            <w:pPr>
              <w:spacing w:beforeLines="50" w:line="280" w:lineRule="exact"/>
              <w:jc w:val="center"/>
              <w:rPr>
                <w:rFonts w:asciiTheme="minorEastAsia" w:hAnsiTheme="minorEastAsia" w:cs="仿宋_GB2312"/>
                <w:sz w:val="24"/>
                <w:szCs w:val="24"/>
              </w:rPr>
            </w:pPr>
            <w:r>
              <w:rPr>
                <w:rFonts w:asciiTheme="minorEastAsia" w:hAnsiTheme="minorEastAsia" w:cs="仿宋_GB2312" w:hint="eastAsia"/>
                <w:sz w:val="24"/>
                <w:szCs w:val="24"/>
              </w:rPr>
              <w:t>≥95%</w:t>
            </w:r>
          </w:p>
        </w:tc>
        <w:tc>
          <w:tcPr>
            <w:tcW w:w="1539" w:type="pct"/>
            <w:tcBorders>
              <w:top w:val="single" w:sz="4" w:space="0" w:color="auto"/>
              <w:left w:val="single" w:sz="4" w:space="0" w:color="auto"/>
              <w:bottom w:val="thickThinSmallGap" w:sz="18" w:space="0" w:color="auto"/>
              <w:right w:val="thickThinSmallGap" w:sz="18" w:space="0" w:color="auto"/>
            </w:tcBorders>
            <w:vAlign w:val="center"/>
          </w:tcPr>
          <w:p w:rsidR="00170FB3" w:rsidRDefault="00170FB3" w:rsidP="001F0FD3">
            <w:pPr>
              <w:spacing w:beforeLines="50" w:line="280" w:lineRule="exact"/>
              <w:jc w:val="center"/>
              <w:rPr>
                <w:rFonts w:asciiTheme="minorEastAsia" w:hAnsiTheme="minorEastAsia" w:cs="仿宋_GB2312"/>
                <w:sz w:val="24"/>
                <w:szCs w:val="24"/>
              </w:rPr>
            </w:pPr>
          </w:p>
        </w:tc>
      </w:tr>
    </w:tbl>
    <w:p w:rsidR="00170FB3" w:rsidRDefault="00170FB3" w:rsidP="00170FB3">
      <w:pPr>
        <w:spacing w:line="480" w:lineRule="exact"/>
        <w:ind w:firstLine="555"/>
        <w:rPr>
          <w:rFonts w:asciiTheme="minorEastAsia" w:hAnsiTheme="minorEastAsia" w:cs="仿宋_GB2312"/>
          <w:sz w:val="24"/>
          <w:szCs w:val="24"/>
        </w:rPr>
      </w:pPr>
    </w:p>
    <w:p w:rsidR="00170FB3" w:rsidRPr="00D07AE8" w:rsidRDefault="00170FB3" w:rsidP="00170FB3">
      <w:pPr>
        <w:spacing w:line="360" w:lineRule="auto"/>
        <w:ind w:firstLineChars="200" w:firstLine="480"/>
        <w:rPr>
          <w:rFonts w:asciiTheme="minorEastAsia" w:hAnsiTheme="minorEastAsia" w:cs="仿宋_GB2312"/>
          <w:sz w:val="24"/>
          <w:szCs w:val="24"/>
        </w:rPr>
      </w:pPr>
    </w:p>
    <w:p w:rsidR="00170FB3" w:rsidRDefault="00170FB3" w:rsidP="00170FB3">
      <w:pPr>
        <w:pStyle w:val="ac"/>
        <w:spacing w:line="360" w:lineRule="auto"/>
        <w:ind w:firstLineChars="200" w:firstLine="480"/>
        <w:rPr>
          <w:rFonts w:ascii="宋体" w:hAnsi="宋体" w:cs="仿宋_GB2312"/>
          <w:sz w:val="24"/>
          <w:szCs w:val="24"/>
          <w:lang w:val="zh-CN"/>
        </w:rPr>
      </w:pPr>
      <w:r w:rsidRPr="00EE294E">
        <w:rPr>
          <w:rFonts w:ascii="宋体" w:hAnsi="宋体" w:cs="仿宋_GB2312"/>
          <w:sz w:val="24"/>
          <w:szCs w:val="24"/>
          <w:lang w:val="zh-CN"/>
        </w:rPr>
        <w:cr/>
      </w:r>
    </w:p>
    <w:p w:rsidR="00170FB3" w:rsidRDefault="00170FB3" w:rsidP="00170FB3">
      <w:pPr>
        <w:pStyle w:val="ac"/>
        <w:spacing w:line="360" w:lineRule="auto"/>
        <w:ind w:firstLineChars="200" w:firstLine="480"/>
        <w:rPr>
          <w:rFonts w:ascii="宋体" w:hAnsi="宋体" w:cs="仿宋_GB2312"/>
          <w:sz w:val="24"/>
          <w:szCs w:val="24"/>
          <w:lang w:val="zh-CN"/>
        </w:rPr>
      </w:pPr>
    </w:p>
    <w:p w:rsidR="00170FB3" w:rsidRDefault="00170FB3" w:rsidP="00170FB3">
      <w:pPr>
        <w:pStyle w:val="ac"/>
        <w:spacing w:line="360" w:lineRule="auto"/>
        <w:ind w:firstLineChars="200" w:firstLine="480"/>
        <w:rPr>
          <w:rFonts w:ascii="宋体" w:hAnsi="宋体" w:cs="仿宋_GB2312"/>
          <w:sz w:val="24"/>
          <w:szCs w:val="24"/>
          <w:lang w:val="zh-CN"/>
        </w:rPr>
      </w:pPr>
    </w:p>
    <w:p w:rsidR="00170FB3" w:rsidRDefault="00170FB3" w:rsidP="00170FB3">
      <w:pPr>
        <w:pStyle w:val="ac"/>
        <w:spacing w:line="360" w:lineRule="auto"/>
        <w:ind w:firstLineChars="200" w:firstLine="480"/>
        <w:rPr>
          <w:rFonts w:ascii="宋体" w:hAnsi="宋体" w:cs="仿宋_GB2312"/>
          <w:sz w:val="24"/>
          <w:szCs w:val="24"/>
          <w:lang w:val="zh-CN"/>
        </w:rPr>
      </w:pPr>
    </w:p>
    <w:p w:rsidR="00170FB3" w:rsidRDefault="00170FB3" w:rsidP="00170FB3">
      <w:pPr>
        <w:pStyle w:val="ac"/>
        <w:spacing w:line="360" w:lineRule="auto"/>
        <w:ind w:firstLineChars="200" w:firstLine="480"/>
        <w:rPr>
          <w:rFonts w:ascii="宋体" w:hAnsi="宋体" w:cs="仿宋_GB2312"/>
          <w:sz w:val="24"/>
          <w:szCs w:val="24"/>
          <w:lang w:val="zh-CN"/>
        </w:rPr>
      </w:pPr>
    </w:p>
    <w:p w:rsidR="00170FB3" w:rsidRDefault="00170FB3" w:rsidP="00170FB3">
      <w:pPr>
        <w:pStyle w:val="ac"/>
        <w:spacing w:line="360" w:lineRule="auto"/>
        <w:ind w:firstLineChars="200" w:firstLine="480"/>
        <w:rPr>
          <w:rFonts w:ascii="宋体" w:hAnsi="宋体" w:cs="仿宋_GB2312"/>
          <w:sz w:val="24"/>
          <w:szCs w:val="24"/>
          <w:lang w:val="zh-CN"/>
        </w:rPr>
      </w:pPr>
    </w:p>
    <w:p w:rsidR="00170FB3" w:rsidRDefault="00170FB3" w:rsidP="00170FB3">
      <w:pPr>
        <w:pStyle w:val="ac"/>
        <w:spacing w:line="360" w:lineRule="auto"/>
        <w:ind w:firstLineChars="200" w:firstLine="480"/>
        <w:rPr>
          <w:rFonts w:ascii="宋体" w:hAnsi="宋体" w:cs="仿宋_GB2312"/>
          <w:sz w:val="24"/>
          <w:szCs w:val="24"/>
          <w:lang w:val="zh-CN"/>
        </w:rPr>
      </w:pPr>
    </w:p>
    <w:p w:rsidR="00170FB3" w:rsidRDefault="00170FB3" w:rsidP="00170FB3">
      <w:pPr>
        <w:pStyle w:val="ac"/>
        <w:spacing w:line="360" w:lineRule="auto"/>
        <w:ind w:firstLineChars="200" w:firstLine="480"/>
        <w:rPr>
          <w:rFonts w:ascii="宋体" w:hAnsi="宋体" w:cs="仿宋_GB2312"/>
          <w:sz w:val="24"/>
          <w:szCs w:val="24"/>
          <w:lang w:val="zh-CN"/>
        </w:rPr>
      </w:pPr>
    </w:p>
    <w:p w:rsidR="00170FB3" w:rsidRDefault="00170FB3" w:rsidP="00170FB3">
      <w:pPr>
        <w:pStyle w:val="ac"/>
        <w:spacing w:line="360" w:lineRule="auto"/>
        <w:ind w:firstLineChars="200" w:firstLine="480"/>
        <w:rPr>
          <w:rFonts w:ascii="宋体" w:hAnsi="宋体" w:cs="仿宋_GB2312"/>
          <w:sz w:val="24"/>
          <w:szCs w:val="24"/>
          <w:lang w:val="zh-CN"/>
        </w:rPr>
      </w:pPr>
    </w:p>
    <w:p w:rsidR="00170FB3" w:rsidRDefault="00170FB3" w:rsidP="00170FB3">
      <w:pPr>
        <w:pStyle w:val="ac"/>
        <w:spacing w:line="360" w:lineRule="auto"/>
        <w:ind w:firstLineChars="200" w:firstLine="480"/>
        <w:rPr>
          <w:rFonts w:ascii="宋体" w:hAnsi="宋体" w:cs="仿宋_GB2312"/>
          <w:sz w:val="24"/>
          <w:szCs w:val="24"/>
          <w:lang w:val="zh-CN"/>
        </w:rPr>
      </w:pPr>
    </w:p>
    <w:p w:rsidR="00170FB3" w:rsidRDefault="00170FB3" w:rsidP="00170FB3">
      <w:pPr>
        <w:pStyle w:val="ac"/>
        <w:spacing w:line="360" w:lineRule="auto"/>
        <w:ind w:firstLineChars="200" w:firstLine="480"/>
        <w:rPr>
          <w:rFonts w:ascii="宋体" w:hAnsi="宋体" w:cs="仿宋_GB2312"/>
          <w:sz w:val="24"/>
          <w:szCs w:val="24"/>
          <w:lang w:val="zh-CN"/>
        </w:rPr>
      </w:pPr>
    </w:p>
    <w:p w:rsidR="00170FB3" w:rsidRDefault="00170FB3" w:rsidP="00170FB3">
      <w:pPr>
        <w:pStyle w:val="ac"/>
        <w:spacing w:line="360" w:lineRule="auto"/>
        <w:ind w:firstLineChars="200" w:firstLine="480"/>
        <w:rPr>
          <w:rFonts w:ascii="宋体" w:hAnsi="宋体" w:cs="仿宋_GB2312"/>
          <w:sz w:val="24"/>
          <w:szCs w:val="24"/>
          <w:lang w:val="zh-CN"/>
        </w:rPr>
      </w:pPr>
    </w:p>
    <w:p w:rsidR="00170FB3" w:rsidRDefault="00170FB3" w:rsidP="00170FB3">
      <w:pPr>
        <w:pStyle w:val="ac"/>
        <w:spacing w:line="360" w:lineRule="auto"/>
        <w:rPr>
          <w:rFonts w:ascii="宋体" w:hAnsi="宋体" w:cs="仿宋_GB2312"/>
          <w:sz w:val="24"/>
          <w:szCs w:val="24"/>
          <w:lang w:val="zh-CN"/>
        </w:rPr>
      </w:pPr>
    </w:p>
    <w:p w:rsidR="00170FB3" w:rsidRPr="00D11C2D" w:rsidRDefault="00170FB3" w:rsidP="00170FB3">
      <w:pPr>
        <w:pStyle w:val="ac"/>
        <w:spacing w:line="360" w:lineRule="auto"/>
        <w:jc w:val="center"/>
        <w:rPr>
          <w:rFonts w:ascii="宋体" w:hAnsi="宋体" w:cs="仿宋_GB2312"/>
          <w:b/>
          <w:sz w:val="32"/>
          <w:szCs w:val="32"/>
          <w:lang w:val="zh-CN"/>
        </w:rPr>
      </w:pPr>
      <w:r w:rsidRPr="00D11C2D">
        <w:rPr>
          <w:rFonts w:ascii="宋体" w:hAnsi="宋体" w:cs="仿宋_GB2312" w:hint="eastAsia"/>
          <w:b/>
          <w:sz w:val="32"/>
          <w:szCs w:val="32"/>
          <w:lang w:val="zh-CN"/>
        </w:rPr>
        <w:lastRenderedPageBreak/>
        <w:t>第四章  工作流程、作业程序及管理方案</w:t>
      </w:r>
    </w:p>
    <w:p w:rsidR="00170FB3" w:rsidRDefault="00170FB3" w:rsidP="00170FB3">
      <w:pPr>
        <w:pStyle w:val="ac"/>
        <w:spacing w:line="360" w:lineRule="auto"/>
        <w:jc w:val="center"/>
        <w:rPr>
          <w:rFonts w:ascii="宋体" w:hAnsi="宋体" w:cs="仿宋_GB2312"/>
          <w:b/>
          <w:sz w:val="28"/>
          <w:szCs w:val="32"/>
          <w:lang w:val="zh-CN"/>
        </w:rPr>
      </w:pPr>
    </w:p>
    <w:p w:rsidR="00170FB3" w:rsidRDefault="00170FB3" w:rsidP="00170FB3">
      <w:pPr>
        <w:pStyle w:val="ac"/>
        <w:spacing w:line="360" w:lineRule="auto"/>
        <w:jc w:val="center"/>
        <w:rPr>
          <w:rFonts w:ascii="宋体" w:hAnsi="宋体" w:cs="仿宋_GB2312"/>
          <w:b/>
          <w:sz w:val="28"/>
          <w:szCs w:val="32"/>
          <w:lang w:val="zh-CN"/>
        </w:rPr>
      </w:pPr>
      <w:r w:rsidRPr="00D11C2D">
        <w:rPr>
          <w:rFonts w:ascii="宋体" w:hAnsi="宋体" w:cs="仿宋_GB2312" w:hint="eastAsia"/>
          <w:b/>
          <w:sz w:val="28"/>
          <w:szCs w:val="32"/>
          <w:lang w:val="zh-CN"/>
        </w:rPr>
        <w:t xml:space="preserve">第一节  </w:t>
      </w:r>
      <w:r>
        <w:rPr>
          <w:rFonts w:ascii="宋体" w:hAnsi="宋体" w:cs="仿宋_GB2312" w:hint="eastAsia"/>
          <w:b/>
          <w:sz w:val="28"/>
          <w:szCs w:val="32"/>
          <w:lang w:val="zh-CN"/>
        </w:rPr>
        <w:t>人员配置方案</w:t>
      </w:r>
    </w:p>
    <w:p w:rsidR="00170FB3" w:rsidRDefault="00170FB3" w:rsidP="00170FB3">
      <w:pPr>
        <w:snapToGrid w:val="0"/>
        <w:spacing w:line="360" w:lineRule="auto"/>
        <w:ind w:firstLineChars="200" w:firstLine="480"/>
        <w:rPr>
          <w:rFonts w:ascii="宋体" w:hAnsi="宋体" w:cs="黑体"/>
          <w:color w:val="000000"/>
          <w:sz w:val="24"/>
          <w:szCs w:val="24"/>
          <w:shd w:val="clear" w:color="auto" w:fill="FFFFFF"/>
        </w:rPr>
      </w:pPr>
      <w:r>
        <w:rPr>
          <w:rFonts w:ascii="宋体" w:hAnsi="宋体" w:hint="eastAsia"/>
          <w:sz w:val="24"/>
          <w:szCs w:val="24"/>
        </w:rPr>
        <w:t>为给采购单位提供规范的物业服务，根据项目实际情况，充分做到合理降低人工成本，制定了合理的人员配置，形成有效的机构组织。共有服务人员12人，其中项目主管1人，</w:t>
      </w:r>
      <w:r>
        <w:rPr>
          <w:rFonts w:ascii="宋体" w:hAnsi="宋体" w:cs="黑体" w:hint="eastAsia"/>
          <w:color w:val="000000"/>
          <w:sz w:val="24"/>
          <w:szCs w:val="24"/>
          <w:shd w:val="clear" w:color="auto" w:fill="FFFFFF"/>
        </w:rPr>
        <w:t>保安3人；消防操作员3人；保洁员 4人；水电维修员1人。</w:t>
      </w:r>
    </w:p>
    <w:p w:rsidR="00170FB3" w:rsidRPr="00170FB3" w:rsidRDefault="00170FB3" w:rsidP="00170FB3">
      <w:pPr>
        <w:spacing w:line="560" w:lineRule="exact"/>
        <w:ind w:firstLineChars="196" w:firstLine="472"/>
        <w:rPr>
          <w:rFonts w:ascii="宋体" w:hAnsi="宋体"/>
          <w:b/>
          <w:sz w:val="24"/>
        </w:rPr>
      </w:pPr>
      <w:r w:rsidRPr="00170FB3">
        <w:rPr>
          <w:rFonts w:ascii="宋体" w:hAnsi="宋体" w:hint="eastAsia"/>
          <w:b/>
          <w:color w:val="000000"/>
          <w:sz w:val="24"/>
          <w:szCs w:val="28"/>
          <w:lang w:val="zh-CN"/>
        </w:rPr>
        <w:t>一、许昌市社会福利院物业</w:t>
      </w:r>
      <w:r w:rsidRPr="00170FB3">
        <w:rPr>
          <w:rFonts w:ascii="宋体" w:hAnsi="宋体" w:hint="eastAsia"/>
          <w:b/>
          <w:sz w:val="24"/>
        </w:rPr>
        <w:t>服务中心组织架构</w:t>
      </w:r>
    </w:p>
    <w:p w:rsidR="00170FB3" w:rsidRDefault="003A622E" w:rsidP="00170FB3">
      <w:pPr>
        <w:spacing w:line="560" w:lineRule="exact"/>
        <w:rPr>
          <w:rFonts w:ascii="宋体" w:hAnsi="宋体"/>
          <w:b/>
          <w:sz w:val="28"/>
        </w:rPr>
      </w:pPr>
      <w:r w:rsidRPr="003A622E">
        <w:rPr>
          <w:rFonts w:ascii="Calibri" w:hAnsi="Calibri"/>
          <w:sz w:val="21"/>
        </w:rPr>
        <w:pict>
          <v:rect id="_x0000_s1135" style="position:absolute;margin-left:.15pt;margin-top:21.95pt;width:188.75pt;height:25.4pt;z-index:251753472" fillcolor="red">
            <v:textbox style="mso-next-textbox:#_x0000_s1135">
              <w:txbxContent>
                <w:p w:rsidR="00170FB3" w:rsidRDefault="00170FB3" w:rsidP="00170FB3">
                  <w:pPr>
                    <w:jc w:val="center"/>
                    <w:rPr>
                      <w:sz w:val="24"/>
                    </w:rPr>
                  </w:pPr>
                  <w:r>
                    <w:rPr>
                      <w:rFonts w:hint="eastAsia"/>
                      <w:sz w:val="24"/>
                    </w:rPr>
                    <w:t>许昌市社会福利院</w:t>
                  </w:r>
                </w:p>
              </w:txbxContent>
            </v:textbox>
          </v:rect>
        </w:pict>
      </w:r>
      <w:r w:rsidRPr="003A622E">
        <w:rPr>
          <w:rFonts w:ascii="Calibri" w:hAnsi="Calibri"/>
          <w:sz w:val="21"/>
        </w:rPr>
        <w:pict>
          <v:rect id="_x0000_s1136" style="position:absolute;margin-left:237.3pt;margin-top:21.95pt;width:194.85pt;height:25.4pt;z-index:251754496" fillcolor="#00b0f0">
            <v:textbox style="mso-next-textbox:#_x0000_s1136">
              <w:txbxContent>
                <w:p w:rsidR="00170FB3" w:rsidRDefault="00170FB3" w:rsidP="00170FB3">
                  <w:pPr>
                    <w:jc w:val="center"/>
                    <w:rPr>
                      <w:sz w:val="24"/>
                    </w:rPr>
                  </w:pPr>
                  <w:r>
                    <w:rPr>
                      <w:rFonts w:hint="eastAsia"/>
                      <w:sz w:val="24"/>
                    </w:rPr>
                    <w:t>许昌市怡兴物业管理有限公司</w:t>
                  </w:r>
                </w:p>
              </w:txbxContent>
            </v:textbox>
          </v:rect>
        </w:pict>
      </w:r>
      <w:r w:rsidRPr="003A622E">
        <w:rPr>
          <w:rFonts w:ascii="Calibri" w:hAnsi="Calibri"/>
          <w:sz w:val="21"/>
        </w:rPr>
        <w:pict>
          <v:shapetype id="_x0000_t32" coordsize="21600,21600" o:spt="32" o:oned="t" path="m,l21600,21600e" filled="f">
            <v:path arrowok="t" fillok="f" o:connecttype="none"/>
            <o:lock v:ext="edit" shapetype="t"/>
          </v:shapetype>
          <v:shape id="_x0000_s1137" type="#_x0000_t32" style="position:absolute;margin-left:188.9pt;margin-top:37.25pt;width:48.4pt;height:0;z-index:251755520" o:connectortype="straight"/>
        </w:pict>
      </w:r>
    </w:p>
    <w:p w:rsidR="00170FB3" w:rsidRDefault="003A622E" w:rsidP="00170FB3">
      <w:pPr>
        <w:spacing w:line="560" w:lineRule="exact"/>
        <w:rPr>
          <w:rFonts w:ascii="黑体" w:eastAsia="黑体" w:hAnsi="宋体"/>
          <w:bCs/>
          <w:sz w:val="28"/>
        </w:rPr>
      </w:pPr>
      <w:r w:rsidRPr="003A622E">
        <w:rPr>
          <w:rFonts w:ascii="Calibri" w:eastAsiaTheme="minorEastAsia" w:hAnsi="Calibri"/>
          <w:sz w:val="21"/>
        </w:rPr>
        <w:pict>
          <v:shape id="_x0000_s1138" type="#_x0000_t32" style="position:absolute;margin-left:210.1pt;margin-top:9.25pt;width:.6pt;height:22.6pt;z-index:251756544" o:connectortype="straight"/>
        </w:pict>
      </w:r>
    </w:p>
    <w:p w:rsidR="00170FB3" w:rsidRDefault="003A622E" w:rsidP="00170FB3">
      <w:pPr>
        <w:spacing w:line="560" w:lineRule="exact"/>
        <w:ind w:firstLineChars="200" w:firstLine="420"/>
        <w:rPr>
          <w:rFonts w:ascii="黑体" w:eastAsia="黑体" w:hAnsi="宋体"/>
          <w:bCs/>
          <w:sz w:val="28"/>
        </w:rPr>
      </w:pPr>
      <w:r w:rsidRPr="003A622E">
        <w:rPr>
          <w:rFonts w:ascii="Calibri" w:eastAsiaTheme="minorEastAsia" w:hAnsi="Calibri"/>
          <w:sz w:val="21"/>
        </w:rPr>
        <w:pict>
          <v:rect id="_x0000_s1139" style="position:absolute;left:0;text-align:left;margin-left:111.9pt;margin-top:3.85pt;width:189.05pt;height:26pt;z-index:251757568" fillcolor="#9bbb59" strokecolor="#f2f2f2" strokeweight="3pt">
            <v:shadow on="t" type="perspective" color="#4e6128" opacity=".5" offset="1pt" offset2="-1pt"/>
            <v:textbox style="mso-next-textbox:#_x0000_s1139">
              <w:txbxContent>
                <w:p w:rsidR="00170FB3" w:rsidRDefault="00170FB3" w:rsidP="00170FB3">
                  <w:pPr>
                    <w:rPr>
                      <w:sz w:val="24"/>
                    </w:rPr>
                  </w:pPr>
                  <w:r>
                    <w:rPr>
                      <w:rFonts w:hint="eastAsia"/>
                      <w:sz w:val="24"/>
                    </w:rPr>
                    <w:t>许昌市社会福利院物业服务中心</w:t>
                  </w:r>
                </w:p>
              </w:txbxContent>
            </v:textbox>
          </v:rect>
        </w:pict>
      </w:r>
    </w:p>
    <w:p w:rsidR="00170FB3" w:rsidRDefault="003A622E" w:rsidP="00170FB3">
      <w:pPr>
        <w:spacing w:line="560" w:lineRule="exact"/>
        <w:ind w:firstLineChars="200" w:firstLine="420"/>
        <w:rPr>
          <w:rFonts w:ascii="黑体" w:eastAsia="黑体" w:hAnsi="宋体"/>
          <w:bCs/>
          <w:sz w:val="28"/>
        </w:rPr>
      </w:pPr>
      <w:r w:rsidRPr="003A622E">
        <w:rPr>
          <w:rFonts w:ascii="Calibri" w:eastAsiaTheme="minorEastAsia" w:hAnsi="Calibri"/>
          <w:sz w:val="21"/>
        </w:rPr>
        <w:pict>
          <v:shape id="_x0000_s1140" type="#_x0000_t32" style="position:absolute;left:0;text-align:left;margin-left:210.7pt;margin-top:6.45pt;width:0;height:26.05pt;z-index:251758592" o:connectortype="straight"/>
        </w:pict>
      </w:r>
    </w:p>
    <w:p w:rsidR="00170FB3" w:rsidRDefault="003A622E" w:rsidP="00170FB3">
      <w:pPr>
        <w:spacing w:line="560" w:lineRule="exact"/>
        <w:ind w:firstLineChars="200" w:firstLine="420"/>
        <w:rPr>
          <w:rFonts w:ascii="黑体" w:eastAsia="黑体" w:hAnsi="宋体"/>
          <w:bCs/>
          <w:sz w:val="28"/>
        </w:rPr>
      </w:pPr>
      <w:r w:rsidRPr="003A622E">
        <w:rPr>
          <w:rFonts w:ascii="Calibri" w:eastAsiaTheme="minorEastAsia" w:hAnsi="Calibri"/>
          <w:sz w:val="21"/>
        </w:rPr>
        <w:pict>
          <v:rect id="_x0000_s1141" style="position:absolute;left:0;text-align:left;margin-left:168.95pt;margin-top:3.35pt;width:79.85pt;height:22.35pt;z-index:251759616" fillcolor="#9bbb59" strokecolor="#f2f2f2" strokeweight="3pt">
            <v:shadow on="t" type="perspective" color="#4e6128" opacity=".5" offset="1pt" offset2="-1pt"/>
            <v:textbox style="mso-next-textbox:#_x0000_s1141">
              <w:txbxContent>
                <w:p w:rsidR="00170FB3" w:rsidRDefault="00170FB3" w:rsidP="00170FB3">
                  <w:pPr>
                    <w:jc w:val="center"/>
                    <w:rPr>
                      <w:sz w:val="24"/>
                    </w:rPr>
                  </w:pPr>
                  <w:r>
                    <w:rPr>
                      <w:rFonts w:hint="eastAsia"/>
                      <w:sz w:val="24"/>
                    </w:rPr>
                    <w:t>项目主管</w:t>
                  </w:r>
                </w:p>
              </w:txbxContent>
            </v:textbox>
          </v:rect>
        </w:pict>
      </w:r>
    </w:p>
    <w:p w:rsidR="00170FB3" w:rsidRDefault="003A622E" w:rsidP="00170FB3">
      <w:pPr>
        <w:spacing w:line="560" w:lineRule="exact"/>
        <w:ind w:firstLineChars="200" w:firstLine="420"/>
        <w:rPr>
          <w:rFonts w:ascii="黑体" w:eastAsia="黑体" w:hAnsi="宋体"/>
          <w:bCs/>
          <w:sz w:val="28"/>
        </w:rPr>
      </w:pPr>
      <w:r w:rsidRPr="003A622E">
        <w:rPr>
          <w:rFonts w:ascii="Calibri" w:eastAsiaTheme="minorEastAsia" w:hAnsi="Calibri"/>
          <w:sz w:val="21"/>
        </w:rPr>
        <w:pict>
          <v:shape id="_x0000_s1146" type="#_x0000_t32" style="position:absolute;left:0;text-align:left;margin-left:416.3pt;margin-top:27.35pt;width:0;height:26.05pt;z-index:251764736" o:connectortype="straight"/>
        </w:pict>
      </w:r>
      <w:r w:rsidRPr="003A622E">
        <w:rPr>
          <w:rFonts w:ascii="Calibri" w:eastAsiaTheme="minorEastAsia" w:hAnsi="Calibri"/>
          <w:sz w:val="21"/>
        </w:rPr>
        <w:pict>
          <v:shape id="_x0000_s1144" type="#_x0000_t32" style="position:absolute;left:0;text-align:left;margin-left:23.75pt;margin-top:27.35pt;width:0;height:26.05pt;z-index:251762688" o:connectortype="straight"/>
        </w:pict>
      </w:r>
      <w:r w:rsidRPr="003A622E">
        <w:rPr>
          <w:rFonts w:ascii="Calibri" w:eastAsiaTheme="minorEastAsia" w:hAnsi="Calibri"/>
          <w:sz w:val="21"/>
        </w:rPr>
        <w:pict>
          <v:shape id="_x0000_s1145" type="#_x0000_t32" style="position:absolute;left:0;text-align:left;margin-left:211.3pt;margin-top:27.35pt;width:0;height:26.05pt;z-index:251763712" o:connectortype="straight"/>
        </w:pict>
      </w:r>
      <w:r w:rsidRPr="003A622E">
        <w:rPr>
          <w:rFonts w:ascii="Calibri" w:eastAsiaTheme="minorEastAsia" w:hAnsi="Calibri"/>
          <w:sz w:val="21"/>
        </w:rPr>
        <w:pict>
          <v:shape id="_x0000_s1143" type="#_x0000_t32" style="position:absolute;left:0;text-align:left;margin-left:23.75pt;margin-top:27.3pt;width:392.55pt;height:.05pt;z-index:251761664" o:connectortype="straight"/>
        </w:pict>
      </w:r>
      <w:r w:rsidRPr="003A622E">
        <w:rPr>
          <w:rFonts w:ascii="Calibri" w:eastAsiaTheme="minorEastAsia" w:hAnsi="Calibri"/>
          <w:sz w:val="21"/>
        </w:rPr>
        <w:pict>
          <v:shape id="_x0000_s1142" type="#_x0000_t32" style="position:absolute;left:0;text-align:left;margin-left:210.7pt;margin-top:1.25pt;width:0;height:26.05pt;z-index:251760640" o:connectortype="straight"/>
        </w:pict>
      </w:r>
    </w:p>
    <w:p w:rsidR="00170FB3" w:rsidRDefault="003A622E" w:rsidP="00170FB3">
      <w:pPr>
        <w:spacing w:line="560" w:lineRule="exact"/>
        <w:ind w:firstLineChars="200" w:firstLine="420"/>
        <w:rPr>
          <w:rFonts w:ascii="黑体" w:eastAsia="黑体" w:hAnsi="宋体"/>
          <w:bCs/>
          <w:sz w:val="28"/>
        </w:rPr>
      </w:pPr>
      <w:r w:rsidRPr="003A622E">
        <w:rPr>
          <w:rFonts w:ascii="Calibri" w:eastAsiaTheme="minorEastAsia" w:hAnsi="Calibri"/>
          <w:sz w:val="21"/>
        </w:rPr>
        <w:pict>
          <v:rect id="_x0000_s1148" style="position:absolute;left:0;text-align:left;margin-left:377.7pt;margin-top:25.4pt;width:69.3pt;height:22.35pt;z-index:251766784" fillcolor="#00b0f0">
            <v:textbox style="mso-next-textbox:#_x0000_s1148">
              <w:txbxContent>
                <w:p w:rsidR="00170FB3" w:rsidRDefault="00170FB3" w:rsidP="00170FB3">
                  <w:pPr>
                    <w:jc w:val="center"/>
                    <w:rPr>
                      <w:sz w:val="24"/>
                    </w:rPr>
                  </w:pPr>
                  <w:r>
                    <w:rPr>
                      <w:rFonts w:hint="eastAsia"/>
                      <w:sz w:val="24"/>
                    </w:rPr>
                    <w:t>维修员</w:t>
                  </w:r>
                </w:p>
              </w:txbxContent>
            </v:textbox>
          </v:rect>
        </w:pict>
      </w:r>
      <w:r w:rsidRPr="003A622E">
        <w:rPr>
          <w:rFonts w:ascii="Calibri" w:eastAsiaTheme="minorEastAsia" w:hAnsi="Calibri"/>
          <w:sz w:val="21"/>
        </w:rPr>
        <w:pict>
          <v:rect id="_x0000_s1149" style="position:absolute;left:0;text-align:left;margin-left:177.25pt;margin-top:25.4pt;width:68.75pt;height:22.35pt;z-index:251767808" fillcolor="#4f81bd" strokecolor="#f2f2f2" strokeweight="3pt">
            <v:shadow on="t" type="perspective" color="#243f60" opacity=".5" offset="1pt" offset2="-1pt"/>
            <v:textbox style="mso-next-textbox:#_x0000_s1149">
              <w:txbxContent>
                <w:p w:rsidR="00170FB3" w:rsidRDefault="00170FB3" w:rsidP="00170FB3">
                  <w:pPr>
                    <w:jc w:val="center"/>
                    <w:rPr>
                      <w:sz w:val="24"/>
                    </w:rPr>
                  </w:pPr>
                  <w:r>
                    <w:rPr>
                      <w:rFonts w:hint="eastAsia"/>
                      <w:sz w:val="24"/>
                    </w:rPr>
                    <w:t>安保部</w:t>
                  </w:r>
                </w:p>
              </w:txbxContent>
            </v:textbox>
          </v:rect>
        </w:pict>
      </w:r>
      <w:r w:rsidRPr="003A622E">
        <w:rPr>
          <w:rFonts w:ascii="Calibri" w:eastAsiaTheme="minorEastAsia" w:hAnsi="Calibri"/>
          <w:sz w:val="21"/>
        </w:rPr>
        <w:pict>
          <v:rect id="_x0000_s1147" style="position:absolute;left:0;text-align:left;margin-left:-9.3pt;margin-top:25.4pt;width:68.75pt;height:22.35pt;z-index:251765760" fillcolor="#4bacc6" strokecolor="#f2f2f2" strokeweight="3pt">
            <v:shadow on="t" type="perspective" color="#205867" opacity=".5" offset="1pt" offset2="-1pt"/>
            <v:textbox style="mso-next-textbox:#_x0000_s1147">
              <w:txbxContent>
                <w:p w:rsidR="00170FB3" w:rsidRDefault="00170FB3" w:rsidP="00170FB3">
                  <w:pPr>
                    <w:jc w:val="center"/>
                    <w:rPr>
                      <w:sz w:val="24"/>
                    </w:rPr>
                  </w:pPr>
                  <w:r>
                    <w:rPr>
                      <w:rFonts w:hint="eastAsia"/>
                      <w:sz w:val="24"/>
                    </w:rPr>
                    <w:t>保洁部</w:t>
                  </w:r>
                </w:p>
              </w:txbxContent>
            </v:textbox>
          </v:rect>
        </w:pict>
      </w:r>
    </w:p>
    <w:p w:rsidR="00170FB3" w:rsidRDefault="003A622E" w:rsidP="00170FB3">
      <w:pPr>
        <w:spacing w:line="560" w:lineRule="exact"/>
        <w:ind w:firstLineChars="200" w:firstLine="420"/>
        <w:rPr>
          <w:rFonts w:ascii="黑体" w:eastAsia="黑体" w:hAnsi="宋体"/>
          <w:bCs/>
          <w:sz w:val="28"/>
        </w:rPr>
      </w:pPr>
      <w:r w:rsidRPr="003A622E">
        <w:rPr>
          <w:rFonts w:ascii="Calibri" w:eastAsiaTheme="minorEastAsia" w:hAnsi="Calibri"/>
          <w:sz w:val="21"/>
        </w:rPr>
        <w:pict>
          <v:shape id="_x0000_s1150" type="#_x0000_t32" style="position:absolute;left:0;text-align:left;margin-left:211.9pt;margin-top:23.15pt;width:0;height:26.05pt;z-index:251768832" o:connectortype="straight"/>
        </w:pict>
      </w:r>
      <w:r>
        <w:rPr>
          <w:rFonts w:ascii="黑体" w:eastAsia="黑体" w:hAnsi="宋体"/>
          <w:bCs/>
          <w:noProof/>
          <w:sz w:val="28"/>
        </w:rPr>
        <w:pict>
          <v:shape id="_x0000_s1153" type="#_x0000_t32" style="position:absolute;left:0;text-align:left;margin-left:23.75pt;margin-top:19.75pt;width:0;height:26.05pt;z-index:251771904" o:connectortype="straight"/>
        </w:pict>
      </w:r>
    </w:p>
    <w:p w:rsidR="00170FB3" w:rsidRDefault="003A622E" w:rsidP="00170FB3">
      <w:pPr>
        <w:spacing w:line="560" w:lineRule="exact"/>
        <w:ind w:firstLineChars="200" w:firstLine="420"/>
        <w:rPr>
          <w:rFonts w:ascii="黑体" w:eastAsia="黑体" w:hAnsi="宋体"/>
          <w:bCs/>
          <w:sz w:val="28"/>
        </w:rPr>
      </w:pPr>
      <w:r w:rsidRPr="003A622E">
        <w:rPr>
          <w:rFonts w:ascii="Calibri" w:eastAsiaTheme="minorEastAsia" w:hAnsi="Calibri"/>
          <w:sz w:val="21"/>
        </w:rPr>
        <w:pict>
          <v:rect id="_x0000_s1151" style="position:absolute;left:0;text-align:left;margin-left:216.55pt;margin-top:17.8pt;width:26.45pt;height:89.85pt;z-index:251769856" fillcolor="#4f81bd" strokecolor="#f2f2f2" strokeweight="3pt">
            <v:shadow on="t" type="perspective" color="#243f60" opacity=".5" offset="1pt" offset2="-1pt"/>
            <v:textbox style="mso-next-textbox:#_x0000_s1151">
              <w:txbxContent>
                <w:p w:rsidR="00170FB3" w:rsidRDefault="00170FB3" w:rsidP="00170FB3">
                  <w:pPr>
                    <w:rPr>
                      <w:sz w:val="24"/>
                    </w:rPr>
                  </w:pPr>
                  <w:r>
                    <w:rPr>
                      <w:sz w:val="24"/>
                    </w:rPr>
                    <w:t>消防操作员</w:t>
                  </w:r>
                </w:p>
              </w:txbxContent>
            </v:textbox>
          </v:rect>
        </w:pict>
      </w:r>
      <w:r w:rsidRPr="003A622E">
        <w:rPr>
          <w:rFonts w:ascii="Calibri" w:eastAsiaTheme="minorEastAsia" w:hAnsi="Calibri"/>
          <w:sz w:val="21"/>
        </w:rPr>
        <w:pict>
          <v:rect id="_x0000_s1152" style="position:absolute;left:0;text-align:left;margin-left:184.05pt;margin-top:17.8pt;width:27.85pt;height:89.85pt;z-index:251770880" fillcolor="#4f81bd" strokecolor="#f2f2f2" strokeweight="3pt">
            <v:shadow on="t" type="perspective" color="#243f60" opacity=".5" offset="1pt" offset2="-1pt"/>
            <v:textbox style="mso-next-textbox:#_x0000_s1152">
              <w:txbxContent>
                <w:p w:rsidR="00170FB3" w:rsidRDefault="00170FB3" w:rsidP="00170FB3">
                  <w:pPr>
                    <w:rPr>
                      <w:sz w:val="24"/>
                    </w:rPr>
                  </w:pPr>
                </w:p>
                <w:p w:rsidR="00170FB3" w:rsidRDefault="00170FB3" w:rsidP="00170FB3">
                  <w:pPr>
                    <w:rPr>
                      <w:sz w:val="24"/>
                    </w:rPr>
                  </w:pPr>
                  <w:r>
                    <w:rPr>
                      <w:rFonts w:hint="eastAsia"/>
                      <w:sz w:val="24"/>
                    </w:rPr>
                    <w:t>保安员</w:t>
                  </w:r>
                </w:p>
              </w:txbxContent>
            </v:textbox>
          </v:rect>
        </w:pict>
      </w:r>
      <w:r>
        <w:rPr>
          <w:rFonts w:ascii="黑体" w:eastAsia="黑体" w:hAnsi="宋体"/>
          <w:bCs/>
          <w:noProof/>
          <w:sz w:val="28"/>
        </w:rPr>
        <w:pict>
          <v:rect id="_x0000_s1155" style="position:absolute;left:0;text-align:left;margin-left:26.4pt;margin-top:17.8pt;width:33.05pt;height:92.55pt;z-index:251773952" fillcolor="#4bacc6" strokecolor="#f2f2f2" strokeweight="3pt">
            <v:shadow on="t" type="perspective" color="#205867" opacity=".5" offset="1pt" offset2="-1pt"/>
            <v:textbox style="mso-next-textbox:#_x0000_s1155">
              <w:txbxContent>
                <w:p w:rsidR="00170FB3" w:rsidRDefault="00170FB3" w:rsidP="00170FB3">
                  <w:pPr>
                    <w:jc w:val="center"/>
                    <w:rPr>
                      <w:sz w:val="24"/>
                    </w:rPr>
                  </w:pPr>
                  <w:r>
                    <w:rPr>
                      <w:rFonts w:hint="eastAsia"/>
                      <w:sz w:val="24"/>
                    </w:rPr>
                    <w:t>室外保洁员</w:t>
                  </w:r>
                </w:p>
              </w:txbxContent>
            </v:textbox>
          </v:rect>
        </w:pict>
      </w:r>
      <w:r>
        <w:rPr>
          <w:rFonts w:ascii="黑体" w:eastAsia="黑体" w:hAnsi="宋体"/>
          <w:bCs/>
          <w:noProof/>
          <w:sz w:val="28"/>
        </w:rPr>
        <w:pict>
          <v:rect id="_x0000_s1154" style="position:absolute;left:0;text-align:left;margin-left:-6.65pt;margin-top:17.8pt;width:33.05pt;height:92.55pt;z-index:251772928" fillcolor="#4bacc6" strokecolor="#f2f2f2" strokeweight="3pt">
            <v:shadow on="t" type="perspective" color="#205867" opacity=".5" offset="1pt" offset2="-1pt"/>
            <v:textbox style="mso-next-textbox:#_x0000_s1154">
              <w:txbxContent>
                <w:p w:rsidR="00170FB3" w:rsidRDefault="00170FB3" w:rsidP="00170FB3">
                  <w:pPr>
                    <w:jc w:val="center"/>
                    <w:rPr>
                      <w:sz w:val="24"/>
                    </w:rPr>
                  </w:pPr>
                  <w:r>
                    <w:rPr>
                      <w:rFonts w:hint="eastAsia"/>
                      <w:sz w:val="24"/>
                    </w:rPr>
                    <w:t>室内保洁员</w:t>
                  </w:r>
                </w:p>
              </w:txbxContent>
            </v:textbox>
          </v:rect>
        </w:pict>
      </w:r>
    </w:p>
    <w:p w:rsidR="00170FB3" w:rsidRDefault="00170FB3" w:rsidP="00170FB3">
      <w:pPr>
        <w:spacing w:line="560" w:lineRule="exact"/>
        <w:ind w:firstLineChars="200" w:firstLine="560"/>
        <w:rPr>
          <w:rFonts w:ascii="黑体" w:eastAsia="黑体" w:hAnsi="宋体"/>
          <w:bCs/>
          <w:sz w:val="28"/>
        </w:rPr>
      </w:pPr>
    </w:p>
    <w:p w:rsidR="00170FB3" w:rsidRDefault="00170FB3" w:rsidP="00170FB3">
      <w:pPr>
        <w:spacing w:line="560" w:lineRule="exact"/>
        <w:ind w:firstLineChars="200" w:firstLine="560"/>
        <w:rPr>
          <w:rFonts w:ascii="黑体" w:eastAsia="黑体" w:hAnsi="宋体"/>
          <w:bCs/>
          <w:sz w:val="28"/>
        </w:rPr>
      </w:pPr>
    </w:p>
    <w:p w:rsidR="00170FB3" w:rsidRDefault="00170FB3" w:rsidP="00170FB3">
      <w:pPr>
        <w:spacing w:line="560" w:lineRule="exact"/>
        <w:ind w:firstLineChars="200" w:firstLine="560"/>
        <w:rPr>
          <w:rFonts w:ascii="黑体" w:eastAsia="黑体" w:hAnsi="宋体"/>
          <w:bCs/>
          <w:sz w:val="28"/>
        </w:rPr>
      </w:pPr>
    </w:p>
    <w:p w:rsidR="00170FB3" w:rsidRDefault="00170FB3" w:rsidP="00170FB3">
      <w:pPr>
        <w:spacing w:line="560" w:lineRule="exact"/>
        <w:ind w:firstLineChars="200" w:firstLine="560"/>
        <w:rPr>
          <w:rFonts w:ascii="黑体" w:eastAsia="黑体" w:hAnsi="宋体"/>
          <w:bCs/>
          <w:sz w:val="28"/>
        </w:rPr>
      </w:pPr>
    </w:p>
    <w:p w:rsidR="00170FB3" w:rsidRDefault="00170FB3" w:rsidP="00170FB3">
      <w:pPr>
        <w:rPr>
          <w:rFonts w:ascii="宋体" w:hAnsi="宋体"/>
          <w:sz w:val="24"/>
        </w:rPr>
      </w:pPr>
    </w:p>
    <w:p w:rsidR="00170FB3" w:rsidRDefault="00170FB3" w:rsidP="00170FB3">
      <w:pPr>
        <w:rPr>
          <w:rFonts w:ascii="宋体" w:hAnsi="宋体"/>
          <w:sz w:val="24"/>
        </w:rPr>
      </w:pPr>
    </w:p>
    <w:p w:rsidR="00170FB3" w:rsidRDefault="00170FB3" w:rsidP="00170FB3">
      <w:pPr>
        <w:rPr>
          <w:rFonts w:ascii="宋体" w:hAnsi="宋体"/>
          <w:sz w:val="24"/>
        </w:rPr>
      </w:pPr>
    </w:p>
    <w:p w:rsidR="00170FB3" w:rsidRDefault="00170FB3" w:rsidP="00170FB3">
      <w:pPr>
        <w:rPr>
          <w:rFonts w:ascii="宋体" w:hAnsi="宋体"/>
          <w:sz w:val="24"/>
        </w:rPr>
      </w:pPr>
    </w:p>
    <w:p w:rsidR="00170FB3" w:rsidRDefault="00170FB3" w:rsidP="00170FB3">
      <w:pPr>
        <w:rPr>
          <w:rFonts w:ascii="宋体" w:hAnsi="宋体"/>
          <w:sz w:val="24"/>
        </w:rPr>
      </w:pPr>
    </w:p>
    <w:p w:rsidR="00170FB3" w:rsidRPr="00170FB3" w:rsidRDefault="00170FB3" w:rsidP="00170FB3">
      <w:pPr>
        <w:rPr>
          <w:rFonts w:ascii="宋体" w:eastAsiaTheme="minorEastAsia" w:hAnsi="宋体"/>
          <w:sz w:val="24"/>
          <w:lang w:eastAsia="zh-CN"/>
        </w:rPr>
      </w:pPr>
    </w:p>
    <w:p w:rsidR="00170FB3" w:rsidRPr="00170FB3" w:rsidRDefault="00170FB3" w:rsidP="00170FB3">
      <w:pPr>
        <w:spacing w:line="560" w:lineRule="exact"/>
        <w:ind w:firstLineChars="196" w:firstLine="472"/>
        <w:rPr>
          <w:rFonts w:ascii="宋体" w:hAnsi="宋体"/>
          <w:b/>
          <w:sz w:val="24"/>
          <w:szCs w:val="24"/>
        </w:rPr>
      </w:pPr>
      <w:r w:rsidRPr="00170FB3">
        <w:rPr>
          <w:rFonts w:ascii="宋体" w:hAnsi="宋体" w:hint="eastAsia"/>
          <w:b/>
          <w:sz w:val="24"/>
          <w:szCs w:val="24"/>
        </w:rPr>
        <w:lastRenderedPageBreak/>
        <w:t>二、各岗位人员职责和素质要求</w:t>
      </w:r>
    </w:p>
    <w:tbl>
      <w:tblPr>
        <w:tblW w:w="52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9"/>
        <w:gridCol w:w="1130"/>
        <w:gridCol w:w="994"/>
        <w:gridCol w:w="850"/>
        <w:gridCol w:w="3119"/>
        <w:gridCol w:w="2550"/>
      </w:tblGrid>
      <w:tr w:rsidR="00170FB3" w:rsidRPr="00170FB3" w:rsidTr="00170FB3">
        <w:trPr>
          <w:trHeight w:val="707"/>
        </w:trPr>
        <w:tc>
          <w:tcPr>
            <w:tcW w:w="364"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岗位</w:t>
            </w:r>
          </w:p>
        </w:tc>
        <w:tc>
          <w:tcPr>
            <w:tcW w:w="606"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配置</w:t>
            </w:r>
          </w:p>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人数</w:t>
            </w:r>
          </w:p>
        </w:tc>
        <w:tc>
          <w:tcPr>
            <w:tcW w:w="533"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分布</w:t>
            </w:r>
          </w:p>
        </w:tc>
        <w:tc>
          <w:tcPr>
            <w:tcW w:w="456"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岗位</w:t>
            </w:r>
          </w:p>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人数</w:t>
            </w:r>
          </w:p>
        </w:tc>
        <w:tc>
          <w:tcPr>
            <w:tcW w:w="1673"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岗位职责</w:t>
            </w:r>
          </w:p>
        </w:tc>
        <w:tc>
          <w:tcPr>
            <w:tcW w:w="1368"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具备条件</w:t>
            </w:r>
          </w:p>
        </w:tc>
      </w:tr>
      <w:tr w:rsidR="00170FB3" w:rsidRPr="00170FB3" w:rsidTr="00170FB3">
        <w:trPr>
          <w:trHeight w:val="1683"/>
        </w:trPr>
        <w:tc>
          <w:tcPr>
            <w:tcW w:w="364" w:type="pct"/>
            <w:tcBorders>
              <w:top w:val="single" w:sz="4" w:space="0" w:color="auto"/>
              <w:left w:val="single" w:sz="4" w:space="0" w:color="auto"/>
              <w:bottom w:val="single" w:sz="4" w:space="0" w:color="auto"/>
              <w:right w:val="single" w:sz="4" w:space="0" w:color="auto"/>
            </w:tcBorders>
            <w:shd w:val="clear" w:color="auto" w:fill="FFFF00"/>
            <w:vAlign w:val="center"/>
          </w:tcPr>
          <w:p w:rsidR="00170FB3" w:rsidRPr="00170FB3" w:rsidRDefault="00170FB3" w:rsidP="00170FB3">
            <w:pPr>
              <w:jc w:val="center"/>
              <w:rPr>
                <w:rFonts w:asciiTheme="minorEastAsia" w:eastAsiaTheme="minorEastAsia" w:hAnsiTheme="minorEastAsia"/>
                <w:sz w:val="24"/>
                <w:szCs w:val="24"/>
              </w:rPr>
            </w:pPr>
          </w:p>
          <w:p w:rsidR="00170FB3" w:rsidRPr="00170FB3" w:rsidRDefault="00170FB3" w:rsidP="00170FB3">
            <w:pPr>
              <w:jc w:val="center"/>
              <w:rPr>
                <w:rFonts w:asciiTheme="minorEastAsia" w:eastAsiaTheme="minorEastAsia" w:hAnsiTheme="minorEastAsia"/>
                <w:sz w:val="24"/>
                <w:szCs w:val="24"/>
                <w:lang w:eastAsia="zh-CN"/>
              </w:rPr>
            </w:pPr>
            <w:r w:rsidRPr="00170FB3">
              <w:rPr>
                <w:rFonts w:asciiTheme="minorEastAsia" w:eastAsiaTheme="minorEastAsia" w:hAnsiTheme="minorEastAsia" w:cs="宋体" w:hint="eastAsia"/>
                <w:sz w:val="24"/>
                <w:szCs w:val="24"/>
              </w:rPr>
              <w:t>项目主管</w:t>
            </w:r>
          </w:p>
        </w:tc>
        <w:tc>
          <w:tcPr>
            <w:tcW w:w="606"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w:t>
            </w:r>
            <w:r w:rsidRPr="00170FB3">
              <w:rPr>
                <w:rFonts w:asciiTheme="minorEastAsia" w:eastAsiaTheme="minorEastAsia" w:hAnsiTheme="minorEastAsia" w:cs="宋体" w:hint="eastAsia"/>
                <w:sz w:val="24"/>
                <w:szCs w:val="24"/>
              </w:rPr>
              <w:t>人</w:t>
            </w:r>
          </w:p>
        </w:tc>
        <w:tc>
          <w:tcPr>
            <w:tcW w:w="533"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lang w:eastAsia="zh-CN"/>
              </w:rPr>
            </w:pPr>
            <w:r>
              <w:rPr>
                <w:rFonts w:asciiTheme="minorEastAsia" w:eastAsiaTheme="minorEastAsia" w:hAnsiTheme="minorEastAsia" w:hint="eastAsia"/>
                <w:sz w:val="24"/>
                <w:szCs w:val="24"/>
              </w:rPr>
              <w:t>项目部</w:t>
            </w:r>
          </w:p>
        </w:tc>
        <w:tc>
          <w:tcPr>
            <w:tcW w:w="456"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w:t>
            </w:r>
            <w:r w:rsidRPr="00170FB3">
              <w:rPr>
                <w:rFonts w:asciiTheme="minorEastAsia" w:eastAsiaTheme="minorEastAsia" w:hAnsiTheme="minorEastAsia" w:cs="宋体" w:hint="eastAsia"/>
                <w:sz w:val="24"/>
                <w:szCs w:val="24"/>
              </w:rPr>
              <w:t>人</w:t>
            </w:r>
          </w:p>
        </w:tc>
        <w:tc>
          <w:tcPr>
            <w:tcW w:w="1672"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负责服务中心各项管理事务，监管各服务人员严格落实各项管理制度和服务标准，做好与甲方的沟通、对接等工作。</w:t>
            </w:r>
          </w:p>
        </w:tc>
        <w:tc>
          <w:tcPr>
            <w:tcW w:w="1368"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年龄在</w:t>
            </w:r>
            <w:r w:rsidRPr="00170FB3">
              <w:rPr>
                <w:rFonts w:asciiTheme="minorEastAsia" w:eastAsiaTheme="minorEastAsia" w:hAnsiTheme="minorEastAsia"/>
                <w:sz w:val="24"/>
                <w:szCs w:val="24"/>
              </w:rPr>
              <w:t>30-50</w:t>
            </w:r>
            <w:r w:rsidRPr="00170FB3">
              <w:rPr>
                <w:rFonts w:asciiTheme="minorEastAsia" w:eastAsiaTheme="minorEastAsia" w:hAnsiTheme="minorEastAsia" w:cs="宋体" w:hint="eastAsia"/>
                <w:sz w:val="24"/>
                <w:szCs w:val="24"/>
              </w:rPr>
              <w:t>周岁，具有项目经理从业资格证和物业管理师证，爱岗敬业，诚实守信，公正廉明。</w:t>
            </w:r>
          </w:p>
        </w:tc>
      </w:tr>
      <w:tr w:rsidR="00170FB3" w:rsidRPr="00170FB3" w:rsidTr="00170FB3">
        <w:trPr>
          <w:trHeight w:val="753"/>
        </w:trPr>
        <w:tc>
          <w:tcPr>
            <w:tcW w:w="364"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保</w:t>
            </w:r>
          </w:p>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安</w:t>
            </w:r>
          </w:p>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部</w:t>
            </w:r>
          </w:p>
        </w:tc>
        <w:tc>
          <w:tcPr>
            <w:tcW w:w="606" w:type="pct"/>
            <w:vMerge w:val="restar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6</w:t>
            </w:r>
            <w:r w:rsidRPr="00170FB3">
              <w:rPr>
                <w:rFonts w:asciiTheme="minorEastAsia" w:eastAsiaTheme="minorEastAsia" w:hAnsiTheme="minorEastAsia" w:cs="宋体" w:hint="eastAsia"/>
                <w:sz w:val="24"/>
                <w:szCs w:val="24"/>
              </w:rPr>
              <w:t>人</w:t>
            </w:r>
          </w:p>
        </w:tc>
        <w:tc>
          <w:tcPr>
            <w:tcW w:w="533"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门岗</w:t>
            </w:r>
          </w:p>
        </w:tc>
        <w:tc>
          <w:tcPr>
            <w:tcW w:w="456"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w:t>
            </w:r>
            <w:r w:rsidRPr="00170FB3">
              <w:rPr>
                <w:rFonts w:asciiTheme="minorEastAsia" w:eastAsiaTheme="minorEastAsia" w:hAnsiTheme="minorEastAsia" w:cs="宋体" w:hint="eastAsia"/>
                <w:sz w:val="24"/>
                <w:szCs w:val="24"/>
              </w:rPr>
              <w:t>人</w:t>
            </w:r>
          </w:p>
        </w:tc>
        <w:tc>
          <w:tcPr>
            <w:tcW w:w="1672"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实行三班制，每班</w:t>
            </w:r>
            <w:r w:rsidRPr="00170FB3">
              <w:rPr>
                <w:rFonts w:asciiTheme="minorEastAsia" w:eastAsiaTheme="minorEastAsia" w:hAnsiTheme="minorEastAsia" w:hint="eastAsia"/>
                <w:sz w:val="24"/>
                <w:szCs w:val="24"/>
              </w:rPr>
              <w:t>1</w:t>
            </w:r>
            <w:r w:rsidRPr="00170FB3">
              <w:rPr>
                <w:rFonts w:asciiTheme="minorEastAsia" w:eastAsiaTheme="minorEastAsia" w:hAnsiTheme="minorEastAsia" w:cs="宋体" w:hint="eastAsia"/>
                <w:sz w:val="24"/>
                <w:szCs w:val="24"/>
              </w:rPr>
              <w:t>人，负责来访接待、公共秩序、治安安全等工作。</w:t>
            </w:r>
          </w:p>
        </w:tc>
        <w:tc>
          <w:tcPr>
            <w:tcW w:w="1368"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年龄</w:t>
            </w:r>
            <w:r w:rsidRPr="00170FB3">
              <w:rPr>
                <w:rFonts w:asciiTheme="minorEastAsia" w:eastAsiaTheme="minorEastAsia" w:hAnsiTheme="minorEastAsia" w:hint="eastAsia"/>
                <w:sz w:val="24"/>
                <w:szCs w:val="24"/>
              </w:rPr>
              <w:t>25-50</w:t>
            </w:r>
            <w:r w:rsidRPr="00170FB3">
              <w:rPr>
                <w:rFonts w:asciiTheme="minorEastAsia" w:eastAsiaTheme="minorEastAsia" w:hAnsiTheme="minorEastAsia" w:cs="宋体" w:hint="eastAsia"/>
                <w:sz w:val="24"/>
                <w:szCs w:val="24"/>
              </w:rPr>
              <w:t>周岁，责任心强，爱岗敬业，退伍军人优先。</w:t>
            </w:r>
          </w:p>
        </w:tc>
      </w:tr>
      <w:tr w:rsidR="00170FB3" w:rsidRPr="00170FB3" w:rsidTr="00170FB3">
        <w:trPr>
          <w:trHeight w:val="819"/>
        </w:trPr>
        <w:tc>
          <w:tcPr>
            <w:tcW w:w="364"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Pr="00170FB3" w:rsidRDefault="00170FB3" w:rsidP="00170FB3">
            <w:pPr>
              <w:jc w:val="center"/>
              <w:rPr>
                <w:rFonts w:asciiTheme="minorEastAsia" w:eastAsiaTheme="minorEastAsia" w:hAnsiTheme="minorEastAsia"/>
                <w:sz w:val="24"/>
                <w:szCs w:val="24"/>
              </w:rPr>
            </w:pPr>
          </w:p>
        </w:tc>
        <w:tc>
          <w:tcPr>
            <w:tcW w:w="606" w:type="pct"/>
            <w:vMerge/>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p>
        </w:tc>
        <w:tc>
          <w:tcPr>
            <w:tcW w:w="533"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监控员</w:t>
            </w:r>
          </w:p>
        </w:tc>
        <w:tc>
          <w:tcPr>
            <w:tcW w:w="456"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w:t>
            </w:r>
            <w:r w:rsidRPr="00170FB3">
              <w:rPr>
                <w:rFonts w:asciiTheme="minorEastAsia" w:eastAsiaTheme="minorEastAsia" w:hAnsiTheme="minorEastAsia" w:cs="宋体" w:hint="eastAsia"/>
                <w:sz w:val="24"/>
                <w:szCs w:val="24"/>
              </w:rPr>
              <w:t>人</w:t>
            </w:r>
          </w:p>
        </w:tc>
        <w:tc>
          <w:tcPr>
            <w:tcW w:w="1672"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做好监控室日常记录、突发情况跟踪、监控系统的常规操作，保证监控和消防设备的正常运行，发现问题及时上报并记录。</w:t>
            </w:r>
          </w:p>
        </w:tc>
        <w:tc>
          <w:tcPr>
            <w:tcW w:w="1368"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年龄</w:t>
            </w:r>
            <w:r w:rsidRPr="00170FB3">
              <w:rPr>
                <w:rFonts w:asciiTheme="minorEastAsia" w:eastAsiaTheme="minorEastAsia" w:hAnsiTheme="minorEastAsia" w:hint="eastAsia"/>
                <w:sz w:val="24"/>
                <w:szCs w:val="24"/>
              </w:rPr>
              <w:t>25-50</w:t>
            </w:r>
            <w:r w:rsidRPr="00170FB3">
              <w:rPr>
                <w:rFonts w:asciiTheme="minorEastAsia" w:eastAsiaTheme="minorEastAsia" w:hAnsiTheme="minorEastAsia" w:cs="宋体" w:hint="eastAsia"/>
                <w:sz w:val="24"/>
                <w:szCs w:val="24"/>
              </w:rPr>
              <w:t>周岁，责任心强，爱岗敬业，持证上岗。</w:t>
            </w:r>
          </w:p>
        </w:tc>
      </w:tr>
      <w:tr w:rsidR="00170FB3" w:rsidRPr="00170FB3" w:rsidTr="00170FB3">
        <w:trPr>
          <w:trHeight w:val="530"/>
        </w:trPr>
        <w:tc>
          <w:tcPr>
            <w:tcW w:w="364" w:type="pct"/>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保</w:t>
            </w:r>
          </w:p>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洁</w:t>
            </w:r>
          </w:p>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部</w:t>
            </w:r>
          </w:p>
        </w:tc>
        <w:tc>
          <w:tcPr>
            <w:tcW w:w="606" w:type="pct"/>
            <w:vMerge w:val="restar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4</w:t>
            </w:r>
            <w:r w:rsidRPr="00170FB3">
              <w:rPr>
                <w:rFonts w:asciiTheme="minorEastAsia" w:eastAsiaTheme="minorEastAsia" w:hAnsiTheme="minorEastAsia" w:cs="宋体" w:hint="eastAsia"/>
                <w:sz w:val="24"/>
                <w:szCs w:val="24"/>
              </w:rPr>
              <w:t>人</w:t>
            </w:r>
          </w:p>
        </w:tc>
        <w:tc>
          <w:tcPr>
            <w:tcW w:w="533"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室内</w:t>
            </w:r>
          </w:p>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保洁员</w:t>
            </w:r>
          </w:p>
        </w:tc>
        <w:tc>
          <w:tcPr>
            <w:tcW w:w="456"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w:t>
            </w:r>
            <w:r w:rsidRPr="00170FB3">
              <w:rPr>
                <w:rFonts w:asciiTheme="minorEastAsia" w:eastAsiaTheme="minorEastAsia" w:hAnsiTheme="minorEastAsia" w:cs="宋体" w:hint="eastAsia"/>
                <w:sz w:val="24"/>
                <w:szCs w:val="24"/>
              </w:rPr>
              <w:t>人</w:t>
            </w:r>
          </w:p>
        </w:tc>
        <w:tc>
          <w:tcPr>
            <w:tcW w:w="1672"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负责各自区域保洁工作</w:t>
            </w:r>
          </w:p>
        </w:tc>
        <w:tc>
          <w:tcPr>
            <w:tcW w:w="1368" w:type="pct"/>
            <w:vMerge w:val="restart"/>
            <w:tcBorders>
              <w:top w:val="single" w:sz="4" w:space="0" w:color="auto"/>
              <w:left w:val="single" w:sz="4" w:space="0" w:color="auto"/>
              <w:right w:val="single" w:sz="4" w:space="0" w:color="auto"/>
            </w:tcBorders>
            <w:hideMark/>
          </w:tcPr>
          <w:p w:rsidR="00170FB3" w:rsidRPr="00170FB3" w:rsidRDefault="00170FB3" w:rsidP="00170FB3">
            <w:pP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年龄</w:t>
            </w:r>
            <w:r w:rsidRPr="00170FB3">
              <w:rPr>
                <w:rFonts w:asciiTheme="minorEastAsia" w:eastAsiaTheme="minorEastAsia" w:hAnsiTheme="minorEastAsia" w:hint="eastAsia"/>
                <w:sz w:val="24"/>
                <w:szCs w:val="24"/>
              </w:rPr>
              <w:t>25-50</w:t>
            </w:r>
            <w:r w:rsidRPr="00170FB3">
              <w:rPr>
                <w:rFonts w:asciiTheme="minorEastAsia" w:eastAsiaTheme="minorEastAsia" w:hAnsiTheme="minorEastAsia" w:cs="宋体" w:hint="eastAsia"/>
                <w:sz w:val="24"/>
                <w:szCs w:val="24"/>
              </w:rPr>
              <w:t>周岁，吃苦耐劳，爱岗敬业，工作认真负责，身体健康，有敬业精神。</w:t>
            </w:r>
          </w:p>
        </w:tc>
      </w:tr>
      <w:tr w:rsidR="00170FB3" w:rsidRPr="00170FB3" w:rsidTr="00170FB3">
        <w:trPr>
          <w:trHeight w:val="526"/>
        </w:trPr>
        <w:tc>
          <w:tcPr>
            <w:tcW w:w="364" w:type="pct"/>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Pr="00170FB3" w:rsidRDefault="00170FB3" w:rsidP="00170FB3">
            <w:pPr>
              <w:jc w:val="center"/>
              <w:rPr>
                <w:rFonts w:asciiTheme="minorEastAsia" w:eastAsiaTheme="minorEastAsia" w:hAnsiTheme="minorEastAsia"/>
                <w:sz w:val="24"/>
                <w:szCs w:val="24"/>
              </w:rPr>
            </w:pPr>
          </w:p>
        </w:tc>
        <w:tc>
          <w:tcPr>
            <w:tcW w:w="606" w:type="pct"/>
            <w:vMerge/>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p>
        </w:tc>
        <w:tc>
          <w:tcPr>
            <w:tcW w:w="533"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室外</w:t>
            </w:r>
          </w:p>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保洁员</w:t>
            </w:r>
          </w:p>
        </w:tc>
        <w:tc>
          <w:tcPr>
            <w:tcW w:w="456"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w:t>
            </w:r>
            <w:r w:rsidRPr="00170FB3">
              <w:rPr>
                <w:rFonts w:asciiTheme="minorEastAsia" w:eastAsiaTheme="minorEastAsia" w:hAnsiTheme="minorEastAsia" w:cs="宋体" w:hint="eastAsia"/>
                <w:sz w:val="24"/>
                <w:szCs w:val="24"/>
              </w:rPr>
              <w:t>人</w:t>
            </w:r>
          </w:p>
        </w:tc>
        <w:tc>
          <w:tcPr>
            <w:tcW w:w="1672"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负责室外保洁及垃圾清运工作</w:t>
            </w:r>
          </w:p>
        </w:tc>
        <w:tc>
          <w:tcPr>
            <w:tcW w:w="1368" w:type="pct"/>
            <w:vMerge/>
            <w:tcBorders>
              <w:left w:val="single" w:sz="4" w:space="0" w:color="auto"/>
              <w:right w:val="single" w:sz="4" w:space="0" w:color="auto"/>
            </w:tcBorders>
            <w:vAlign w:val="center"/>
            <w:hideMark/>
          </w:tcPr>
          <w:p w:rsidR="00170FB3" w:rsidRPr="00170FB3" w:rsidRDefault="00170FB3" w:rsidP="00170FB3">
            <w:pPr>
              <w:rPr>
                <w:rFonts w:asciiTheme="minorEastAsia" w:eastAsiaTheme="minorEastAsia" w:hAnsiTheme="minorEastAsia"/>
                <w:sz w:val="24"/>
                <w:szCs w:val="24"/>
              </w:rPr>
            </w:pPr>
          </w:p>
        </w:tc>
      </w:tr>
      <w:tr w:rsidR="00170FB3" w:rsidRPr="00170FB3" w:rsidTr="00170FB3">
        <w:trPr>
          <w:trHeight w:val="699"/>
        </w:trPr>
        <w:tc>
          <w:tcPr>
            <w:tcW w:w="364"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维</w:t>
            </w:r>
          </w:p>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修</w:t>
            </w:r>
          </w:p>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员</w:t>
            </w:r>
          </w:p>
        </w:tc>
        <w:tc>
          <w:tcPr>
            <w:tcW w:w="606"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w:t>
            </w:r>
            <w:r w:rsidRPr="00170FB3">
              <w:rPr>
                <w:rFonts w:asciiTheme="minorEastAsia" w:eastAsiaTheme="minorEastAsia" w:hAnsiTheme="minorEastAsia" w:cs="宋体" w:hint="eastAsia"/>
                <w:sz w:val="24"/>
                <w:szCs w:val="24"/>
              </w:rPr>
              <w:t>人</w:t>
            </w:r>
          </w:p>
        </w:tc>
        <w:tc>
          <w:tcPr>
            <w:tcW w:w="533"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维修员</w:t>
            </w:r>
          </w:p>
        </w:tc>
        <w:tc>
          <w:tcPr>
            <w:tcW w:w="456"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w:t>
            </w:r>
            <w:r w:rsidRPr="00170FB3">
              <w:rPr>
                <w:rFonts w:asciiTheme="minorEastAsia" w:eastAsiaTheme="minorEastAsia" w:hAnsiTheme="minorEastAsia" w:cs="宋体" w:hint="eastAsia"/>
                <w:sz w:val="24"/>
                <w:szCs w:val="24"/>
              </w:rPr>
              <w:t>人</w:t>
            </w:r>
          </w:p>
        </w:tc>
        <w:tc>
          <w:tcPr>
            <w:tcW w:w="1672"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全面负责维修部日常水电维修和特种设备维护工作；区域内植物除草、浇水、修剪、除虫等养护工作。</w:t>
            </w:r>
          </w:p>
        </w:tc>
        <w:tc>
          <w:tcPr>
            <w:tcW w:w="1368" w:type="pct"/>
            <w:tcBorders>
              <w:top w:val="single" w:sz="4" w:space="0" w:color="auto"/>
              <w:left w:val="single" w:sz="4" w:space="0" w:color="auto"/>
              <w:bottom w:val="single" w:sz="4" w:space="0" w:color="auto"/>
              <w:right w:val="single" w:sz="4" w:space="0" w:color="auto"/>
            </w:tcBorders>
            <w:hideMark/>
          </w:tcPr>
          <w:p w:rsidR="00170FB3" w:rsidRPr="00170FB3" w:rsidRDefault="00170FB3" w:rsidP="00170FB3">
            <w:pP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年龄</w:t>
            </w:r>
            <w:r w:rsidRPr="00170FB3">
              <w:rPr>
                <w:rFonts w:asciiTheme="minorEastAsia" w:eastAsiaTheme="minorEastAsia" w:hAnsiTheme="minorEastAsia" w:hint="eastAsia"/>
                <w:sz w:val="24"/>
                <w:szCs w:val="24"/>
              </w:rPr>
              <w:t>25-50</w:t>
            </w:r>
            <w:r w:rsidRPr="00170FB3">
              <w:rPr>
                <w:rFonts w:asciiTheme="minorEastAsia" w:eastAsiaTheme="minorEastAsia" w:hAnsiTheme="minorEastAsia" w:cs="宋体" w:hint="eastAsia"/>
                <w:sz w:val="24"/>
                <w:szCs w:val="24"/>
              </w:rPr>
              <w:t>周岁，有电工职格证，较强的维修技能，爱岗敬业，工作认真负责，管理能力强。</w:t>
            </w:r>
          </w:p>
        </w:tc>
      </w:tr>
      <w:tr w:rsidR="00170FB3" w:rsidRPr="00170FB3" w:rsidTr="00170FB3">
        <w:trPr>
          <w:trHeight w:val="708"/>
        </w:trPr>
        <w:tc>
          <w:tcPr>
            <w:tcW w:w="364"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合计</w:t>
            </w:r>
          </w:p>
        </w:tc>
        <w:tc>
          <w:tcPr>
            <w:tcW w:w="606"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12</w:t>
            </w:r>
            <w:r w:rsidRPr="00170FB3">
              <w:rPr>
                <w:rFonts w:asciiTheme="minorEastAsia" w:eastAsiaTheme="minorEastAsia" w:hAnsiTheme="minorEastAsia" w:cs="宋体" w:hint="eastAsia"/>
                <w:sz w:val="24"/>
                <w:szCs w:val="24"/>
              </w:rPr>
              <w:t>人</w:t>
            </w:r>
          </w:p>
        </w:tc>
        <w:tc>
          <w:tcPr>
            <w:tcW w:w="533" w:type="pct"/>
            <w:tcBorders>
              <w:top w:val="single" w:sz="4" w:space="0" w:color="auto"/>
              <w:left w:val="single" w:sz="4" w:space="0" w:color="auto"/>
              <w:bottom w:val="single" w:sz="4" w:space="0" w:color="auto"/>
              <w:right w:val="single" w:sz="4" w:space="0" w:color="auto"/>
            </w:tcBorders>
            <w:vAlign w:val="center"/>
          </w:tcPr>
          <w:p w:rsidR="00170FB3" w:rsidRPr="00170FB3" w:rsidRDefault="00170FB3" w:rsidP="00170FB3">
            <w:pPr>
              <w:jc w:val="center"/>
              <w:rPr>
                <w:rFonts w:asciiTheme="minorEastAsia" w:eastAsiaTheme="minorEastAsia" w:hAnsiTheme="minorEastAsia"/>
                <w:sz w:val="24"/>
                <w:szCs w:val="24"/>
              </w:rPr>
            </w:pPr>
          </w:p>
        </w:tc>
        <w:tc>
          <w:tcPr>
            <w:tcW w:w="456" w:type="pct"/>
            <w:tcBorders>
              <w:top w:val="single" w:sz="4" w:space="0" w:color="auto"/>
              <w:left w:val="single" w:sz="4" w:space="0" w:color="auto"/>
              <w:bottom w:val="single" w:sz="4" w:space="0" w:color="auto"/>
              <w:right w:val="single" w:sz="4" w:space="0" w:color="auto"/>
            </w:tcBorders>
            <w:vAlign w:val="center"/>
          </w:tcPr>
          <w:p w:rsidR="00170FB3" w:rsidRPr="00170FB3" w:rsidRDefault="00170FB3" w:rsidP="00170FB3">
            <w:pPr>
              <w:jc w:val="center"/>
              <w:rPr>
                <w:rFonts w:asciiTheme="minorEastAsia" w:eastAsiaTheme="minorEastAsia" w:hAnsiTheme="minorEastAsia"/>
                <w:sz w:val="24"/>
                <w:szCs w:val="24"/>
              </w:rPr>
            </w:pPr>
          </w:p>
        </w:tc>
        <w:tc>
          <w:tcPr>
            <w:tcW w:w="1672" w:type="pct"/>
            <w:tcBorders>
              <w:top w:val="single" w:sz="4" w:space="0" w:color="auto"/>
              <w:left w:val="single" w:sz="4" w:space="0" w:color="auto"/>
              <w:bottom w:val="single" w:sz="4" w:space="0" w:color="auto"/>
              <w:right w:val="single" w:sz="4" w:space="0" w:color="auto"/>
            </w:tcBorders>
            <w:vAlign w:val="center"/>
            <w:hideMark/>
          </w:tcPr>
          <w:p w:rsidR="00170FB3" w:rsidRPr="00170FB3" w:rsidRDefault="00170FB3" w:rsidP="00170FB3">
            <w:pPr>
              <w:rPr>
                <w:rFonts w:asciiTheme="minorEastAsia" w:eastAsiaTheme="minorEastAsia" w:hAnsiTheme="minorEastAsia"/>
                <w:sz w:val="24"/>
                <w:szCs w:val="24"/>
              </w:rPr>
            </w:pPr>
          </w:p>
        </w:tc>
        <w:tc>
          <w:tcPr>
            <w:tcW w:w="1368" w:type="pct"/>
            <w:tcBorders>
              <w:top w:val="single" w:sz="4" w:space="0" w:color="auto"/>
              <w:left w:val="single" w:sz="4" w:space="0" w:color="auto"/>
              <w:bottom w:val="single" w:sz="4" w:space="0" w:color="auto"/>
              <w:right w:val="single" w:sz="4" w:space="0" w:color="auto"/>
            </w:tcBorders>
          </w:tcPr>
          <w:p w:rsidR="00170FB3" w:rsidRPr="00170FB3" w:rsidRDefault="00170FB3" w:rsidP="00170FB3">
            <w:pPr>
              <w:rPr>
                <w:rFonts w:asciiTheme="minorEastAsia" w:eastAsiaTheme="minorEastAsia" w:hAnsiTheme="minorEastAsia"/>
                <w:sz w:val="24"/>
                <w:szCs w:val="24"/>
              </w:rPr>
            </w:pPr>
          </w:p>
        </w:tc>
      </w:tr>
    </w:tbl>
    <w:p w:rsidR="00170FB3" w:rsidRPr="00170FB3" w:rsidRDefault="00170FB3" w:rsidP="00170FB3">
      <w:pPr>
        <w:pStyle w:val="ac"/>
        <w:spacing w:line="360" w:lineRule="auto"/>
        <w:ind w:firstLineChars="200" w:firstLine="482"/>
        <w:rPr>
          <w:rFonts w:asciiTheme="minorEastAsia" w:hAnsiTheme="minorEastAsia" w:cs="仿宋_GB2312"/>
          <w:b/>
          <w:sz w:val="24"/>
          <w:szCs w:val="24"/>
          <w:lang w:val="zh-CN"/>
        </w:rPr>
      </w:pPr>
      <w:r w:rsidRPr="00170FB3">
        <w:rPr>
          <w:rFonts w:asciiTheme="minorEastAsia" w:hAnsiTheme="minorEastAsia" w:cs="仿宋_GB2312"/>
          <w:b/>
          <w:sz w:val="24"/>
          <w:szCs w:val="24"/>
          <w:lang w:val="zh-CN"/>
        </w:rPr>
        <w:t>三</w:t>
      </w:r>
      <w:r w:rsidRPr="00170FB3">
        <w:rPr>
          <w:rFonts w:asciiTheme="minorEastAsia" w:hAnsiTheme="minorEastAsia" w:cs="仿宋_GB2312" w:hint="eastAsia"/>
          <w:b/>
          <w:sz w:val="24"/>
          <w:szCs w:val="24"/>
          <w:lang w:val="zh-CN"/>
        </w:rPr>
        <w:t>、人员基本要求</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t>（一）项目主管</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t>1、年龄在30-50周岁，具有项目经理从业资格证和物业管理师证，爱岗敬业，诚实守信，公正廉明。</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t>2、具有较强的沟通、协调能力。</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t>3、</w:t>
      </w:r>
      <w:r w:rsidRPr="00170FB3">
        <w:rPr>
          <w:rFonts w:asciiTheme="minorEastAsia" w:eastAsiaTheme="minorEastAsia" w:hAnsiTheme="minorEastAsia"/>
          <w:sz w:val="24"/>
          <w:szCs w:val="24"/>
          <w:lang w:val="zh-CN"/>
        </w:rPr>
        <w:t>具有大专及以上学历</w:t>
      </w:r>
      <w:r w:rsidRPr="00170FB3">
        <w:rPr>
          <w:rFonts w:asciiTheme="minorEastAsia" w:eastAsiaTheme="minorEastAsia" w:hAnsiTheme="minorEastAsia" w:hint="eastAsia"/>
          <w:sz w:val="24"/>
          <w:szCs w:val="24"/>
          <w:lang w:val="zh-CN"/>
        </w:rPr>
        <w:t>。</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t>（二）保安保洁员</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t>1、保安、保洁年龄在25-50周岁之间，身体健康，统一着装；</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lastRenderedPageBreak/>
        <w:t>2、保安人员：</w:t>
      </w:r>
      <w:r w:rsidRPr="00170FB3">
        <w:rPr>
          <w:rFonts w:asciiTheme="minorEastAsia" w:eastAsiaTheme="minorEastAsia" w:hAnsiTheme="minorEastAsia"/>
          <w:sz w:val="24"/>
          <w:szCs w:val="24"/>
          <w:lang w:val="zh-CN"/>
        </w:rPr>
        <w:t>男性，</w:t>
      </w:r>
      <w:r w:rsidRPr="00170FB3">
        <w:rPr>
          <w:rFonts w:asciiTheme="minorEastAsia" w:eastAsiaTheme="minorEastAsia" w:hAnsiTheme="minorEastAsia" w:hint="eastAsia"/>
          <w:sz w:val="24"/>
          <w:szCs w:val="24"/>
          <w:lang w:val="zh-CN"/>
        </w:rPr>
        <w:t>身高在170cm以上；</w:t>
      </w:r>
      <w:r w:rsidRPr="00170FB3">
        <w:rPr>
          <w:rFonts w:asciiTheme="minorEastAsia" w:eastAsiaTheme="minorEastAsia" w:hAnsiTheme="minorEastAsia"/>
          <w:sz w:val="24"/>
          <w:szCs w:val="24"/>
          <w:lang w:val="zh-CN"/>
        </w:rPr>
        <w:t>保洁人员男女均可</w:t>
      </w:r>
      <w:r w:rsidRPr="00170FB3">
        <w:rPr>
          <w:rFonts w:asciiTheme="minorEastAsia" w:eastAsiaTheme="minorEastAsia" w:hAnsiTheme="minorEastAsia" w:hint="eastAsia"/>
          <w:sz w:val="24"/>
          <w:szCs w:val="24"/>
          <w:lang w:val="zh-CN"/>
        </w:rPr>
        <w:t>，无身高</w:t>
      </w:r>
      <w:r w:rsidRPr="00170FB3">
        <w:rPr>
          <w:rFonts w:asciiTheme="minorEastAsia" w:eastAsiaTheme="minorEastAsia" w:hAnsiTheme="minorEastAsia"/>
          <w:sz w:val="24"/>
          <w:szCs w:val="24"/>
          <w:lang w:val="zh-CN"/>
        </w:rPr>
        <w:t>要求。</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t>3、消防操作员持证上岗。</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t>4、吃苦耐劳，爱岗敬业，工作认真负责，身体健康，有敬业精神。</w:t>
      </w:r>
    </w:p>
    <w:p w:rsidR="00170FB3" w:rsidRPr="00170FB3" w:rsidRDefault="00170FB3" w:rsidP="00170FB3">
      <w:pPr>
        <w:spacing w:line="360" w:lineRule="auto"/>
        <w:ind w:firstLineChars="150" w:firstLine="36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lang w:val="zh-CN"/>
        </w:rPr>
        <w:t>（三）维修员</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t>1、持证上岗，年龄在25-50周岁，在我公司其他项目有一定工作经验，技术能手。</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t>2、统一着装，佩戴鞋套及维修地毯。</w:t>
      </w:r>
    </w:p>
    <w:p w:rsidR="00170FB3" w:rsidRPr="00170FB3" w:rsidRDefault="00170FB3" w:rsidP="00170FB3">
      <w:pPr>
        <w:spacing w:line="360" w:lineRule="auto"/>
        <w:ind w:firstLineChars="200" w:firstLine="480"/>
        <w:rPr>
          <w:rFonts w:asciiTheme="minorEastAsia" w:eastAsiaTheme="minorEastAsia" w:hAnsiTheme="minorEastAsia"/>
          <w:sz w:val="24"/>
          <w:szCs w:val="24"/>
          <w:lang w:val="zh-CN"/>
        </w:rPr>
      </w:pPr>
      <w:r w:rsidRPr="00170FB3">
        <w:rPr>
          <w:rFonts w:asciiTheme="minorEastAsia" w:eastAsiaTheme="minorEastAsia" w:hAnsiTheme="minorEastAsia" w:hint="eastAsia"/>
          <w:sz w:val="24"/>
          <w:szCs w:val="24"/>
          <w:lang w:val="zh-CN"/>
        </w:rPr>
        <w:t>3、人员综合素质高，行为举止得当。</w:t>
      </w:r>
    </w:p>
    <w:p w:rsidR="00170FB3" w:rsidRPr="00170FB3" w:rsidRDefault="00170FB3" w:rsidP="00170FB3">
      <w:pPr>
        <w:spacing w:line="360" w:lineRule="auto"/>
        <w:ind w:firstLineChars="245" w:firstLine="590"/>
        <w:rPr>
          <w:rFonts w:asciiTheme="minorEastAsia" w:eastAsiaTheme="minorEastAsia" w:hAnsiTheme="minorEastAsia" w:cs="仿宋_GB2312"/>
          <w:b/>
          <w:sz w:val="24"/>
          <w:szCs w:val="24"/>
        </w:rPr>
      </w:pPr>
      <w:r w:rsidRPr="00170FB3">
        <w:rPr>
          <w:rFonts w:asciiTheme="minorEastAsia" w:eastAsiaTheme="minorEastAsia" w:hAnsiTheme="minorEastAsia" w:cs="仿宋_GB2312"/>
          <w:b/>
          <w:sz w:val="24"/>
          <w:szCs w:val="24"/>
        </w:rPr>
        <w:t>四</w:t>
      </w:r>
      <w:r w:rsidRPr="00170FB3">
        <w:rPr>
          <w:rFonts w:asciiTheme="minorEastAsia" w:eastAsiaTheme="minorEastAsia" w:hAnsiTheme="minorEastAsia" w:cs="仿宋_GB2312" w:hint="eastAsia"/>
          <w:b/>
          <w:sz w:val="24"/>
          <w:szCs w:val="24"/>
        </w:rPr>
        <w:t>、</w:t>
      </w:r>
      <w:r w:rsidRPr="00170FB3">
        <w:rPr>
          <w:rFonts w:asciiTheme="minorEastAsia" w:eastAsiaTheme="minorEastAsia" w:hAnsiTheme="minorEastAsia" w:cs="仿宋_GB2312"/>
          <w:b/>
          <w:sz w:val="24"/>
          <w:szCs w:val="24"/>
        </w:rPr>
        <w:t>岗位职责</w:t>
      </w:r>
    </w:p>
    <w:p w:rsidR="00170FB3" w:rsidRPr="00170FB3" w:rsidRDefault="00170FB3" w:rsidP="00170FB3">
      <w:pPr>
        <w:spacing w:line="360" w:lineRule="auto"/>
        <w:ind w:firstLineChars="250" w:firstLine="60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（一）项目主管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1、主持日常管理工作。根据各时期的实际状况，提出改进和提高物业管理工作水平的意见措施。</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2、对公司和采购单位双方负责和汇报工作，按时向公司和采购单位提交工作计划和小结，听取采购单位的意见和要求，并在规定期限内落实执行。</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3、负责召集员工每月例会，检查工作落实情况，布置工作任务，协调员工关系，就项目物业管理执行中的问题提出解决方案。若发生重大事件或超出岗位职责权限的应立即向公司和采购单位汇报。</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4、进行巡视，对设备运行保养、安保、保洁、绿化等方面的服务情况进行了解，每天检查各个重点环节，发现问题及时解决。</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5、发生紧急事件时，立即组织相关责任人员进行处理，按应急方案制定的措施执行。对发生的紧急事件应在事后组织相关责任人员总结、学习，分析原因并写出报告向公司和采购单位汇报。</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6、每月组织一次对机电设备、建筑物、公共设施和环境等方面的综合性检查，及时解决发现的问题，或书面通知有关员工，要求整改。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7、监管财务各类款项的收支，督促帐目日结日清，控制成本、编制预算。</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8、统一协调各员工的工作，并检查其工作状况和落实情况。</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9、负责对有关合同相应条款的审核、修改，并对员工的工作情况进行监督、检查、评定。</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10、负责参与、组织每季的物业管理质量大检查及配合作好质量管理体系评审的有关工作。</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11、负责外部的沟通和联系，及时处理投诉，并向当事人通报处理意见和结果。</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12、完成公司交办的其他任务。</w:t>
      </w:r>
    </w:p>
    <w:p w:rsidR="00170FB3" w:rsidRPr="00170FB3" w:rsidRDefault="00170FB3" w:rsidP="00170FB3">
      <w:pPr>
        <w:spacing w:line="360" w:lineRule="auto"/>
        <w:ind w:firstLineChars="150" w:firstLine="36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（二）保安员</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sz w:val="24"/>
          <w:szCs w:val="24"/>
        </w:rPr>
        <w:t>1</w:t>
      </w:r>
      <w:r w:rsidRPr="00170FB3">
        <w:rPr>
          <w:rFonts w:asciiTheme="minorEastAsia" w:eastAsiaTheme="minorEastAsia" w:hAnsiTheme="minorEastAsia" w:hint="eastAsia"/>
          <w:sz w:val="24"/>
          <w:szCs w:val="24"/>
        </w:rPr>
        <w:t>、上岗前按规定着装，仪容仪表要端庄、整洁，自我检查是否作好上准</w:t>
      </w:r>
    </w:p>
    <w:p w:rsidR="00170FB3" w:rsidRPr="00170FB3" w:rsidRDefault="00170FB3" w:rsidP="00170FB3">
      <w:pPr>
        <w:spacing w:line="360" w:lineRule="auto"/>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备。</w:t>
      </w:r>
      <w:r w:rsidRPr="00170FB3">
        <w:rPr>
          <w:rFonts w:asciiTheme="minorEastAsia" w:eastAsiaTheme="minorEastAsia" w:hAnsiTheme="minorEastAsia"/>
          <w:sz w:val="24"/>
          <w:szCs w:val="24"/>
        </w:rPr>
        <w:tab/>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sz w:val="24"/>
          <w:szCs w:val="24"/>
        </w:rPr>
        <w:t>2</w:t>
      </w:r>
      <w:r w:rsidRPr="00170FB3">
        <w:rPr>
          <w:rFonts w:asciiTheme="minorEastAsia" w:eastAsiaTheme="minorEastAsia" w:hAnsiTheme="minorEastAsia" w:hint="eastAsia"/>
          <w:sz w:val="24"/>
          <w:szCs w:val="24"/>
        </w:rPr>
        <w:t>、维持出入口的交通秩序，指挥好进出的车辆，文明值勤，礼貌询问可疑人员及其大宗物品应按规定进行检查并作好登记。</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sz w:val="24"/>
          <w:szCs w:val="24"/>
        </w:rPr>
        <w:t>3</w:t>
      </w:r>
      <w:r w:rsidRPr="00170FB3">
        <w:rPr>
          <w:rFonts w:asciiTheme="minorEastAsia" w:eastAsiaTheme="minorEastAsia" w:hAnsiTheme="minorEastAsia" w:hint="eastAsia"/>
          <w:sz w:val="24"/>
          <w:szCs w:val="24"/>
        </w:rPr>
        <w:t>、维持好人员出入秩序，杜绝无关人员进入辖区。</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sz w:val="24"/>
          <w:szCs w:val="24"/>
        </w:rPr>
        <w:t>4</w:t>
      </w:r>
      <w:r w:rsidRPr="00170FB3">
        <w:rPr>
          <w:rFonts w:asciiTheme="minorEastAsia" w:eastAsiaTheme="minorEastAsia" w:hAnsiTheme="minorEastAsia" w:hint="eastAsia"/>
          <w:sz w:val="24"/>
          <w:szCs w:val="24"/>
        </w:rPr>
        <w:t>、站岗时精神饱满，上下岗互相敬礼。</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sz w:val="24"/>
          <w:szCs w:val="24"/>
        </w:rPr>
        <w:t>5</w:t>
      </w:r>
      <w:r w:rsidRPr="00170FB3">
        <w:rPr>
          <w:rFonts w:asciiTheme="minorEastAsia" w:eastAsiaTheme="minorEastAsia" w:hAnsiTheme="minorEastAsia" w:hint="eastAsia"/>
          <w:sz w:val="24"/>
          <w:szCs w:val="24"/>
        </w:rPr>
        <w:t>、注意门前的卫生，发现杂物垃圾及时清扫，维持值班环境整洁。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sz w:val="24"/>
          <w:szCs w:val="24"/>
        </w:rPr>
        <w:t>6</w:t>
      </w:r>
      <w:r w:rsidRPr="00170FB3">
        <w:rPr>
          <w:rFonts w:asciiTheme="minorEastAsia" w:eastAsiaTheme="minorEastAsia" w:hAnsiTheme="minorEastAsia" w:hint="eastAsia"/>
          <w:sz w:val="24"/>
          <w:szCs w:val="24"/>
        </w:rPr>
        <w:t>、当班值勤和事件处理情况要在岗位登记本上做好记录，做好交接岗位的</w:t>
      </w:r>
    </w:p>
    <w:p w:rsidR="00170FB3" w:rsidRPr="00170FB3" w:rsidRDefault="00170FB3" w:rsidP="00170FB3">
      <w:pPr>
        <w:spacing w:line="360" w:lineRule="auto"/>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口头及书面交接。</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sz w:val="24"/>
          <w:szCs w:val="24"/>
        </w:rPr>
        <w:t>7</w:t>
      </w:r>
      <w:r w:rsidRPr="00170FB3">
        <w:rPr>
          <w:rFonts w:asciiTheme="minorEastAsia" w:eastAsiaTheme="minorEastAsia" w:hAnsiTheme="minorEastAsia" w:hint="eastAsia"/>
          <w:sz w:val="24"/>
          <w:szCs w:val="24"/>
        </w:rPr>
        <w:t>、完成上级交办的其他任务。</w:t>
      </w:r>
    </w:p>
    <w:p w:rsidR="00170FB3" w:rsidRPr="00170FB3" w:rsidRDefault="00170FB3" w:rsidP="00170FB3">
      <w:pPr>
        <w:spacing w:line="360" w:lineRule="auto"/>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（三）消防操作员</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1、对监控到的可疑情况，及时通知巡逻人员进行跟踪，确保安全。</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2、每天对监控的情况进行登记，并对值班登记本保留存档，对治安事件实时监控，影像及时保存。</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3、做好消防监控保密工作，对需要保留的影像资料进行存档</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4、熟练掌握本单位《消防应急处理预案》，火灾情况下能按照预案程序开展救援工作。</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5、积极学习贯彻消防法律法规、遵守消防安全管理制度，以高度的责任感去完成各项技术工作和日常管理工作。</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6、发现消防设备出现问题及时向上报和记录。</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7、完成上级领导布置的工作任务，积极参加消防监控专业培训。</w:t>
      </w:r>
    </w:p>
    <w:p w:rsidR="00170FB3" w:rsidRPr="00170FB3" w:rsidRDefault="00170FB3" w:rsidP="00170FB3">
      <w:pPr>
        <w:spacing w:line="360" w:lineRule="auto"/>
        <w:ind w:firstLineChars="100" w:firstLine="24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（四）保洁员</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1、负责物业区域电梯厅、走道、楼梯等公共区域、天棚的清洁工作。</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2、负责物业区域的井道口、管线、消防栓等设备设施的清洁工作。</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3、负责物业区域内公共卫生间、洗手池的清洁工作。</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4、负责地下室、天台、转换层的清洁及其明暗沟的疏通清理工作。</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5、对办公室进行清扫保洁。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6、经常巡视所属之工作范围，遇有欠妥之地方，及时解决。</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7、对公司所发之工具用料，须妥为使用及保管。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8、工作时须小心，以免伤害他人或引致本身受伤，须按指示工作，以策安全。</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9、 清洁工具不得随便乱放，以免妨碍观瞻。</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10、按照要求将垃圾分类清运到相应的垃圾中转站或存放点。严禁随处倾倒或随处存放垃圾。</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11、负责物业区域的垃圾清运工作。</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12、积极完成上级交给的各项临时任务。</w:t>
      </w:r>
    </w:p>
    <w:p w:rsidR="00170FB3" w:rsidRPr="00170FB3" w:rsidRDefault="00170FB3" w:rsidP="00170FB3">
      <w:pPr>
        <w:spacing w:line="360" w:lineRule="auto"/>
        <w:ind w:firstLineChars="150" w:firstLine="36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（五）维修员</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1、负责管理范围内供配电、给排水等公用设施（设施）的运行、保养、检查、维修。</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2、负责对范围内电梯、空调等分包方的保养、维修等工作的监督。</w:t>
      </w:r>
    </w:p>
    <w:p w:rsidR="00170FB3" w:rsidRPr="00170FB3" w:rsidRDefault="00170FB3" w:rsidP="00170FB3">
      <w:pPr>
        <w:spacing w:line="360" w:lineRule="auto"/>
        <w:ind w:firstLineChars="250" w:firstLine="60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3、负责范围内电梯、空调的运行操作。</w:t>
      </w:r>
    </w:p>
    <w:p w:rsidR="00170FB3" w:rsidRPr="00170FB3" w:rsidRDefault="00170FB3" w:rsidP="00170FB3">
      <w:pPr>
        <w:spacing w:line="360" w:lineRule="auto"/>
        <w:ind w:firstLineChars="250" w:firstLine="60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4、负责制定所有机电设备的大、中修计划并报批，并参予大、中修计划实施。</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5、负责外</w:t>
      </w:r>
      <w:r w:rsidRPr="00170FB3">
        <w:rPr>
          <w:rFonts w:asciiTheme="minorEastAsia" w:eastAsiaTheme="minorEastAsia" w:hAnsiTheme="minorEastAsia" w:hint="eastAsia"/>
          <w:color w:val="000000"/>
          <w:sz w:val="24"/>
          <w:szCs w:val="24"/>
        </w:rPr>
        <w:t>委</w:t>
      </w:r>
      <w:r w:rsidRPr="00170FB3">
        <w:rPr>
          <w:rFonts w:asciiTheme="minorEastAsia" w:eastAsiaTheme="minorEastAsia" w:hAnsiTheme="minorEastAsia" w:hint="eastAsia"/>
          <w:sz w:val="24"/>
          <w:szCs w:val="24"/>
        </w:rPr>
        <w:t>维修的联系工作。</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6、负责范围内所有机电设备的技术资料、档案的收集、建立、整理，交服务中心保管。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7、负责记录所有机电设备的运行、维修保养、巡视检查。</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8、负责所有机电设备台帐的建立，并及时交服务中心保管。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9、负责为客户提供水电维修服务。</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rPr>
      </w:pPr>
      <w:r w:rsidRPr="00170FB3">
        <w:rPr>
          <w:rFonts w:asciiTheme="minorEastAsia" w:eastAsiaTheme="minorEastAsia" w:hAnsiTheme="minorEastAsia" w:cs="仿宋_GB2312" w:hint="eastAsia"/>
          <w:sz w:val="24"/>
          <w:szCs w:val="24"/>
        </w:rPr>
        <w:t>10、负责物业区域</w:t>
      </w:r>
      <w:r w:rsidRPr="00170FB3">
        <w:rPr>
          <w:rFonts w:asciiTheme="minorEastAsia" w:eastAsiaTheme="minorEastAsia" w:hAnsiTheme="minorEastAsia" w:cs="仿宋_GB2312" w:hint="eastAsia"/>
          <w:sz w:val="24"/>
          <w:szCs w:val="24"/>
          <w:lang w:val="zh-CN"/>
        </w:rPr>
        <w:t>植物除草、浇水、修剪、除虫等日常养护、维护工作；</w:t>
      </w:r>
    </w:p>
    <w:p w:rsidR="00170FB3" w:rsidRPr="00170FB3" w:rsidRDefault="00170FB3" w:rsidP="00170FB3">
      <w:pPr>
        <w:spacing w:line="360" w:lineRule="auto"/>
        <w:ind w:firstLineChars="200" w:firstLine="480"/>
        <w:rPr>
          <w:rFonts w:asciiTheme="minorEastAsia" w:eastAsiaTheme="minorEastAsia" w:hAnsiTheme="minorEastAsia" w:cs="仿宋_GB2312"/>
          <w:sz w:val="24"/>
          <w:szCs w:val="24"/>
          <w:lang w:val="zh-CN" w:eastAsia="zh-CN"/>
        </w:rPr>
      </w:pPr>
      <w:r w:rsidRPr="00170FB3">
        <w:rPr>
          <w:rFonts w:asciiTheme="minorEastAsia" w:eastAsiaTheme="minorEastAsia" w:hAnsiTheme="minorEastAsia" w:cs="仿宋_GB2312" w:hint="eastAsia"/>
          <w:sz w:val="24"/>
          <w:szCs w:val="24"/>
          <w:lang w:val="zh-CN"/>
        </w:rPr>
        <w:t>11、上级领导交代的其他事项。</w:t>
      </w:r>
    </w:p>
    <w:p w:rsidR="00170FB3" w:rsidRDefault="00170FB3" w:rsidP="00170FB3">
      <w:pPr>
        <w:pStyle w:val="ac"/>
        <w:spacing w:line="360" w:lineRule="auto"/>
        <w:ind w:firstLineChars="200" w:firstLine="562"/>
        <w:jc w:val="center"/>
        <w:rPr>
          <w:rFonts w:asciiTheme="minorEastAsia" w:hAnsiTheme="minorEastAsia" w:cs="仿宋_GB2312"/>
          <w:b/>
          <w:sz w:val="28"/>
          <w:szCs w:val="24"/>
          <w:lang w:val="zh-CN"/>
        </w:rPr>
      </w:pPr>
      <w:r w:rsidRPr="0001692E">
        <w:rPr>
          <w:rFonts w:asciiTheme="minorEastAsia" w:hAnsiTheme="minorEastAsia" w:cs="仿宋_GB2312" w:hint="eastAsia"/>
          <w:b/>
          <w:sz w:val="28"/>
          <w:szCs w:val="24"/>
          <w:lang w:val="zh-CN"/>
        </w:rPr>
        <w:t xml:space="preserve">第二节  </w:t>
      </w:r>
      <w:r>
        <w:rPr>
          <w:rFonts w:asciiTheme="minorEastAsia" w:hAnsiTheme="minorEastAsia" w:cs="仿宋_GB2312" w:hint="eastAsia"/>
          <w:b/>
          <w:sz w:val="28"/>
          <w:szCs w:val="24"/>
          <w:lang w:val="zh-CN"/>
        </w:rPr>
        <w:t>保洁服务</w:t>
      </w:r>
      <w:r w:rsidRPr="0001692E">
        <w:rPr>
          <w:rFonts w:asciiTheme="minorEastAsia" w:hAnsiTheme="minorEastAsia" w:cs="仿宋_GB2312" w:hint="eastAsia"/>
          <w:b/>
          <w:sz w:val="28"/>
          <w:szCs w:val="24"/>
          <w:lang w:val="zh-CN"/>
        </w:rPr>
        <w:t>工作流程</w:t>
      </w:r>
      <w:r>
        <w:rPr>
          <w:rFonts w:asciiTheme="minorEastAsia" w:hAnsiTheme="minorEastAsia" w:cs="仿宋_GB2312" w:hint="eastAsia"/>
          <w:b/>
          <w:sz w:val="28"/>
          <w:szCs w:val="24"/>
          <w:lang w:val="zh-CN"/>
        </w:rPr>
        <w:t>、作业程序及管理方案</w:t>
      </w:r>
    </w:p>
    <w:p w:rsidR="00170FB3" w:rsidRPr="00170FB3" w:rsidRDefault="00170FB3" w:rsidP="00170FB3">
      <w:pPr>
        <w:spacing w:line="360" w:lineRule="auto"/>
        <w:ind w:firstLineChars="300" w:firstLine="723"/>
        <w:rPr>
          <w:rFonts w:ascii="宋体" w:hAnsi="宋体" w:cs="宋体"/>
          <w:b/>
          <w:sz w:val="24"/>
          <w:szCs w:val="24"/>
        </w:rPr>
      </w:pPr>
      <w:r w:rsidRPr="00170FB3">
        <w:rPr>
          <w:rFonts w:asciiTheme="minorEastAsia" w:hAnsiTheme="minorEastAsia" w:cs="仿宋_GB2312"/>
          <w:b/>
          <w:sz w:val="24"/>
          <w:szCs w:val="24"/>
        </w:rPr>
        <w:lastRenderedPageBreak/>
        <w:t>一</w:t>
      </w:r>
      <w:r w:rsidRPr="00170FB3">
        <w:rPr>
          <w:rFonts w:asciiTheme="minorEastAsia" w:hAnsiTheme="minorEastAsia" w:cs="仿宋_GB2312" w:hint="eastAsia"/>
          <w:b/>
          <w:sz w:val="24"/>
          <w:szCs w:val="24"/>
        </w:rPr>
        <w:t>、</w:t>
      </w:r>
      <w:r w:rsidRPr="00170FB3">
        <w:rPr>
          <w:rFonts w:ascii="宋体" w:hAnsi="宋体" w:hint="eastAsia"/>
          <w:b/>
          <w:sz w:val="24"/>
          <w:szCs w:val="24"/>
        </w:rPr>
        <w:t>保洁工作流程</w:t>
      </w:r>
    </w:p>
    <w:p w:rsidR="00170FB3" w:rsidRDefault="003A622E" w:rsidP="00170FB3">
      <w:pPr>
        <w:spacing w:line="480" w:lineRule="exact"/>
        <w:rPr>
          <w:rFonts w:ascii="宋体" w:hAnsi="宋体" w:cs="宋体"/>
          <w:sz w:val="24"/>
          <w:szCs w:val="24"/>
        </w:rPr>
      </w:pPr>
      <w:r w:rsidRPr="003A622E">
        <w:rPr>
          <w:rFonts w:asciiTheme="minorHAnsi" w:hAnsiTheme="minorHAnsi" w:cstheme="minorBidi"/>
          <w:sz w:val="21"/>
          <w:szCs w:val="22"/>
        </w:rPr>
        <w:pict>
          <v:shapetype id="_x0000_t202" coordsize="21600,21600" o:spt="202" path="m,l,21600r21600,l21600,xe">
            <v:stroke joinstyle="miter"/>
            <v:path gradientshapeok="t" o:connecttype="rect"/>
          </v:shapetype>
          <v:shape id="文本框 469" o:spid="_x0000_s1156" type="#_x0000_t202" style="position:absolute;margin-left:84.75pt;margin-top:6.35pt;width:99pt;height:23.4pt;z-index:251774976" o:gfxdata="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AhHsaNQAAAAJAQAADwAAAAAAAAABACAAAAAiAAAAZHJzL2Rvd25yZXYueG1s&#10;UEsBAhQAFAAAAAgAh07iQIzU2Mz8AQAA+wMAAA4AAAAAAAAAAQAgAAAAIwEAAGRycy9lMm9Eb2Mu&#10;eG1sUEsFBgAAAAAGAAYAWQEAAJEFAAAAAA==&#10;" strokecolor="#396" strokeweight="1pt">
            <v:textbox style="mso-next-textbox:#文本框 469">
              <w:txbxContent>
                <w:p w:rsidR="00170FB3" w:rsidRDefault="00170FB3" w:rsidP="00170FB3">
                  <w:pPr>
                    <w:rPr>
                      <w:rFonts w:ascii="仿宋" w:eastAsia="仿宋" w:hAnsi="仿宋" w:cs="仿宋"/>
                      <w:sz w:val="24"/>
                      <w:szCs w:val="24"/>
                    </w:rPr>
                  </w:pPr>
                  <w:r>
                    <w:rPr>
                      <w:rFonts w:ascii="仿宋" w:eastAsia="仿宋" w:hAnsi="仿宋" w:cs="仿宋" w:hint="eastAsia"/>
                      <w:b/>
                      <w:color w:val="339966"/>
                      <w:sz w:val="24"/>
                    </w:rPr>
                    <w:t xml:space="preserve"> </w:t>
                  </w:r>
                  <w:r>
                    <w:rPr>
                      <w:rFonts w:ascii="仿宋" w:eastAsia="仿宋" w:hAnsi="仿宋" w:cs="仿宋" w:hint="eastAsia"/>
                      <w:b/>
                      <w:color w:val="000000"/>
                      <w:sz w:val="24"/>
                      <w:szCs w:val="24"/>
                    </w:rPr>
                    <w:t>上午上班</w:t>
                  </w:r>
                </w:p>
              </w:txbxContent>
            </v:textbox>
          </v:shape>
        </w:pict>
      </w:r>
      <w:r w:rsidRPr="003A622E">
        <w:rPr>
          <w:rFonts w:asciiTheme="minorHAnsi" w:hAnsiTheme="minorHAnsi" w:cstheme="minorBidi"/>
          <w:sz w:val="21"/>
          <w:szCs w:val="22"/>
        </w:rPr>
        <w:pict>
          <v:shape id="文本框 470" o:spid="_x0000_s1157" type="#_x0000_t202" style="position:absolute;margin-left:220.5pt;margin-top:6.35pt;width:123.75pt;height:23.4pt;z-index:251776000" o:gfxdata="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wwgb/bAAAACQEAAA8AAAAAAAAAAQAgAAAAIgAAAGRycy9kb3du&#10;cmV2LnhtbFBLAQIUABQAAAAIAIdO4kDFLfsI/AEAAPoDAAAOAAAAAAAAAAEAIAAAACoBAABkcnMv&#10;ZTJvRG9jLnhtbFBLBQYAAAAABgAGAFkBAACYBQAAAAA=&#10;" strokecolor="#396">
            <v:textbox style="mso-next-textbox:#文本框 470">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开窗通风</w:t>
                  </w:r>
                </w:p>
              </w:txbxContent>
            </v:textbox>
          </v:shape>
        </w:pict>
      </w:r>
      <w:r w:rsidRPr="003A622E">
        <w:rPr>
          <w:rFonts w:asciiTheme="minorHAnsi" w:hAnsiTheme="minorHAnsi" w:cstheme="minorBidi"/>
          <w:sz w:val="21"/>
          <w:szCs w:val="22"/>
        </w:rPr>
        <w:pict>
          <v:line id="直接连接符 471" o:spid="_x0000_s1158" style="position:absolute;flip:x;z-index:251777024" from="355.95pt,16.35pt" to="356.25pt,56.3pt" o:gfxdata="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fp5Rf2AAAAAoBAAAPAAAAAAAAAAEAIAAAACIAAABkcnMvZG93bnJldi54bWxQSwECFAAUAAAA&#10;CACHTuJAdaKE7+4BAAC1AwAADgAAAAAAAAABACAAAAAnAQAAZHJzL2Uyb0RvYy54bWxQSwUGAAAA&#10;AAYABgBZAQAAhwUAAAAA&#10;" strokecolor="#396" strokeweight="1pt">
            <v:fill o:detectmouseclick="t"/>
          </v:line>
        </w:pict>
      </w:r>
      <w:r w:rsidRPr="003A622E">
        <w:rPr>
          <w:rFonts w:asciiTheme="minorHAnsi" w:hAnsiTheme="minorHAnsi" w:cstheme="minorBidi"/>
          <w:sz w:val="21"/>
          <w:szCs w:val="22"/>
        </w:rPr>
        <w:pict>
          <v:line id="直接连接符 473" o:spid="_x0000_s1159" style="position:absolute;z-index:251778048" from="345pt,16.35pt" to="355.5pt,16.35pt" o:gfxdata="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AB1/0/YAAAA&#10;CQEAAA8AAAAAAAAAAQAgAAAAIgAAAGRycy9kb3ducmV2LnhtbFBLAQIUABQAAAAIAIdO4kDCJdHn&#10;5AEAAKgDAAAOAAAAAAAAAAEAIAAAACcBAABkcnMvZTJvRG9jLnhtbFBLBQYAAAAABgAGAFkBAAB9&#10;BQAAAAA=&#10;" strokecolor="#396" strokeweight="1pt">
            <v:fill o:detectmouseclick="t"/>
          </v:line>
        </w:pict>
      </w:r>
    </w:p>
    <w:p w:rsidR="00170FB3" w:rsidRDefault="003A622E" w:rsidP="00170FB3">
      <w:pPr>
        <w:spacing w:line="480" w:lineRule="exact"/>
        <w:rPr>
          <w:rFonts w:ascii="宋体" w:hAnsi="宋体" w:cs="宋体"/>
          <w:sz w:val="24"/>
          <w:szCs w:val="24"/>
        </w:rPr>
      </w:pPr>
      <w:r w:rsidRPr="003A622E">
        <w:rPr>
          <w:rFonts w:asciiTheme="minorHAnsi" w:hAnsiTheme="minorHAnsi" w:cstheme="minorBidi"/>
          <w:sz w:val="21"/>
          <w:szCs w:val="22"/>
        </w:rPr>
        <w:pict>
          <v:line id="直接连接符 476" o:spid="_x0000_s1160" style="position:absolute;z-index:251779072" from="329.25pt,27.85pt" to="355.5pt,27.85pt" o:gfxdata="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ej/MF2QAA&#10;AAkBAAAPAAAAAAAAAAEAIAAAACIAAABkcnMvZG93bnJldi54bWxQSwECFAAUAAAACACHTuJAq006&#10;5eQBAACoAwAADgAAAAAAAAABACAAAAAoAQAAZHJzL2Uyb0RvYy54bWxQSwUGAAAAAAYABgBZAQAA&#10;fgUAAAAA&#10;" strokecolor="#396" strokeweight="1pt">
            <v:fill o:detectmouseclick="t"/>
          </v:line>
        </w:pict>
      </w:r>
      <w:r w:rsidRPr="003A622E">
        <w:rPr>
          <w:rFonts w:asciiTheme="minorHAnsi" w:hAnsiTheme="minorHAnsi" w:cstheme="minorBidi"/>
          <w:sz w:val="21"/>
          <w:szCs w:val="22"/>
        </w:rPr>
        <w:pict>
          <v:shape id="文本框 474" o:spid="_x0000_s1161" type="#_x0000_t202" style="position:absolute;margin-left:141.15pt;margin-top:16.6pt;width:183.75pt;height:23.4pt;z-index:251780096" o:gfxdata="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L3s4jbAAAACQEAAA8AAAAAAAAAAQAgAAAAIgAAAGRycy9k&#10;b3ducmV2LnhtbFBLAQIUABQAAAAIAIdO4kC3Dm1c/wEAAPoDAAAOAAAAAAAAAAEAIAAAACoBAABk&#10;cnMvZTJvRG9jLnhtbFBLBQYAAAAABgAGAFkBAACbBQAAAAA=&#10;" strokecolor="#396">
            <v:textbox style="mso-next-textbox:#文本框 474">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卫生间清洁，办公区域整理</w:t>
                  </w:r>
                </w:p>
              </w:txbxContent>
            </v:textbox>
          </v:shape>
        </w:pict>
      </w:r>
      <w:r w:rsidRPr="003A622E">
        <w:rPr>
          <w:rFonts w:asciiTheme="minorHAnsi" w:hAnsiTheme="minorHAnsi" w:cstheme="minorBidi"/>
          <w:sz w:val="21"/>
          <w:szCs w:val="22"/>
        </w:rPr>
        <w:pict>
          <v:line id="直接连接符 472" o:spid="_x0000_s1162" style="position:absolute;z-index:251781120" from="183.75pt,6.35pt" to="220.5pt,6.35pt" o:gfxdata="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svVL7YAAAA&#10;CQEAAA8AAAAAAAAAAQAgAAAAIgAAAGRycy9kb3ducmV2LnhtbFBLAQIUABQAAAAIAIdO4kDsHSSp&#10;5AEAAKgDAAAOAAAAAAAAAAEAIAAAACcBAABkcnMvZTJvRG9jLnhtbFBLBQYAAAAABgAGAFkBAAB9&#10;BQAAAAA=&#10;" strokecolor="#396" strokeweight="1pt">
            <v:fill o:detectmouseclick="t"/>
          </v:line>
        </w:pict>
      </w:r>
      <w:r w:rsidR="00170FB3">
        <w:rPr>
          <w:rFonts w:ascii="宋体" w:hAnsi="宋体" w:cs="宋体" w:hint="eastAsia"/>
          <w:sz w:val="24"/>
          <w:szCs w:val="24"/>
        </w:rPr>
        <w:t xml:space="preserve"> </w:t>
      </w:r>
    </w:p>
    <w:p w:rsidR="00170FB3" w:rsidRDefault="003A622E" w:rsidP="00170FB3">
      <w:pPr>
        <w:spacing w:line="480" w:lineRule="exact"/>
        <w:rPr>
          <w:rFonts w:ascii="宋体" w:hAnsi="宋体" w:cs="宋体"/>
          <w:sz w:val="24"/>
          <w:szCs w:val="24"/>
        </w:rPr>
      </w:pPr>
      <w:r w:rsidRPr="003A622E">
        <w:rPr>
          <w:rFonts w:asciiTheme="minorHAnsi" w:hAnsiTheme="minorHAnsi" w:cstheme="minorBidi"/>
          <w:sz w:val="21"/>
          <w:szCs w:val="22"/>
        </w:rPr>
        <w:pict>
          <v:line id="直接连接符 475" o:spid="_x0000_s1163" style="position:absolute;z-index:251782144" from="235.5pt,12.1pt" to="235.5pt,28.65pt" o:gfxdata="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t5oTY2AAA&#10;AAkBAAAPAAAAAAAAAAEAIAAAACIAAABkcnMvZG93bnJldi54bWxQSwECFAAUAAAACACHTuJA8Vmw&#10;PeUBAACoAwAADgAAAAAAAAABACAAAAAnAQAAZHJzL2Uyb0RvYy54bWxQSwUGAAAAAAYABgBZAQAA&#10;fgUAAAAA&#10;" strokecolor="#396" strokeweight="1pt">
            <v:fill o:detectmouseclick="t"/>
          </v:line>
        </w:pict>
      </w:r>
    </w:p>
    <w:p w:rsidR="00170FB3" w:rsidRDefault="003A622E" w:rsidP="00170FB3">
      <w:pPr>
        <w:spacing w:line="480" w:lineRule="exact"/>
        <w:rPr>
          <w:rFonts w:ascii="宋体" w:hAnsi="宋体" w:cs="宋体"/>
          <w:sz w:val="24"/>
          <w:szCs w:val="24"/>
        </w:rPr>
      </w:pPr>
      <w:r w:rsidRPr="003A622E">
        <w:rPr>
          <w:rFonts w:asciiTheme="minorHAnsi" w:hAnsiTheme="minorHAnsi" w:cstheme="minorBidi"/>
          <w:sz w:val="21"/>
          <w:szCs w:val="22"/>
        </w:rPr>
        <w:pict>
          <v:line id="直接连接符 478" o:spid="_x0000_s1164" style="position:absolute;flip:x;z-index:251783168" from="235.95pt,24.35pt" to="236.25pt,40.35pt" o:gfxdata="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dtwzPYAAAACQEAAA8AAAAAAAAAAQAgAAAAIgAAAGRycy9kb3ducmV2LnhtbFBLAQIUABQAAAAI&#10;AIdO4kDpcvTY7QEAALUDAAAOAAAAAAAAAAEAIAAAACcBAABkcnMvZTJvRG9jLnhtbFBLBQYAAAAA&#10;BgAGAFkBAACGBQAAAAA=&#10;" strokecolor="#396" strokeweight="1pt">
            <v:fill o:detectmouseclick="t"/>
          </v:line>
        </w:pict>
      </w:r>
      <w:r w:rsidRPr="003A622E">
        <w:rPr>
          <w:rFonts w:asciiTheme="minorHAnsi" w:hAnsiTheme="minorHAnsi" w:cstheme="minorBidi"/>
          <w:sz w:val="21"/>
          <w:szCs w:val="22"/>
        </w:rPr>
        <w:pict>
          <v:shape id="文本框 477" o:spid="_x0000_s1165" type="#_x0000_t202" style="position:absolute;margin-left:95.25pt;margin-top:1.35pt;width:278.25pt;height:23.4pt;z-index:251784192" o:gfxdata="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MhsJjZAAAACAEAAA8AAAAAAAAAAQAgAAAAIgAAAGRycy9kb3du&#10;cmV2LnhtbFBLAQIUABQAAAAIAIdO4kCTDp1//gEAAPoDAAAOAAAAAAAAAAEAIAAAACgBAABkcnMv&#10;ZTJvRG9jLnhtbFBLBQYAAAAABgAGAFkBAACYBQAAAAA=&#10;" strokecolor="#396">
            <v:textbox style="mso-next-textbox:#文本框 477">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办公区内卫生保洁（门、窗台、桌椅）</w:t>
                  </w:r>
                </w:p>
              </w:txbxContent>
            </v:textbox>
          </v:shape>
        </w:pict>
      </w:r>
      <w:r w:rsidR="00170FB3">
        <w:rPr>
          <w:rFonts w:ascii="宋体" w:hAnsi="宋体" w:cs="宋体" w:hint="eastAsia"/>
          <w:sz w:val="24"/>
          <w:szCs w:val="24"/>
        </w:rPr>
        <w:t xml:space="preserve"> </w:t>
      </w:r>
    </w:p>
    <w:p w:rsidR="00170FB3" w:rsidRDefault="003A622E" w:rsidP="00170FB3">
      <w:pPr>
        <w:spacing w:line="480" w:lineRule="exact"/>
        <w:rPr>
          <w:rFonts w:ascii="宋体" w:hAnsi="宋体" w:cs="宋体"/>
          <w:sz w:val="24"/>
          <w:szCs w:val="24"/>
        </w:rPr>
      </w:pPr>
      <w:r w:rsidRPr="003A622E">
        <w:rPr>
          <w:rFonts w:asciiTheme="minorHAnsi" w:hAnsiTheme="minorHAnsi" w:cstheme="minorBidi"/>
          <w:sz w:val="21"/>
          <w:szCs w:val="22"/>
        </w:rPr>
        <w:pict>
          <v:shape id="文本框 483" o:spid="_x0000_s1166" type="#_x0000_t202" style="position:absolute;margin-left:167.25pt;margin-top:81.35pt;width:136.5pt;height:23.4pt;z-index:251785216" o:gfxdata="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bfCIV2wAAAAkBAAAPAAAAAAAAAAEAIAAAACIAAABkcnMvZG93&#10;bnJldi54bWxQSwECFAAUAAAACACHTuJA3IgNQP0BAAD6AwAADgAAAAAAAAABACAAAAAqAQAAZHJz&#10;L2Uyb0RvYy54bWxQSwUGAAAAAAYABgBZAQAAmQUAAAAA&#10;" strokecolor="#396">
            <v:textbox style="mso-next-textbox:#文本框 483">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巡回保洁卫生间</w:t>
                  </w:r>
                </w:p>
              </w:txbxContent>
            </v:textbox>
          </v:shape>
        </w:pict>
      </w:r>
      <w:r w:rsidRPr="003A622E">
        <w:rPr>
          <w:rFonts w:asciiTheme="minorHAnsi" w:hAnsiTheme="minorHAnsi" w:cstheme="minorBidi"/>
          <w:sz w:val="21"/>
          <w:szCs w:val="22"/>
        </w:rPr>
        <w:pict>
          <v:shape id="文本框 481" o:spid="_x0000_s1167" type="#_x0000_t202" style="position:absolute;margin-left:93pt;margin-top:49.1pt;width:278.25pt;height:23.4pt;z-index:251786240" o:gfxdata="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rn679sAAAAJAQAADwAAAAAAAAABACAAAAAiAAAAZHJzL2Rv&#10;d25yZXYueG1sUEsBAhQAFAAAAAgAh07iQDmP3fD+AQAA+gMAAA4AAAAAAAAAAQAgAAAAKgEAAGRy&#10;cy9lMm9Eb2MueG1sUEsFBgAAAAAGAAYAWQEAAJoFAAAAAA==&#10;" strokecolor="#396">
            <v:textbox style="mso-next-textbox:#文本框 481">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公共区域卫生保洁（电梯间垃圾筒、地面、门窗、电梯门）</w:t>
                  </w:r>
                </w:p>
                <w:p w:rsidR="00170FB3" w:rsidRDefault="00170FB3" w:rsidP="00170FB3"/>
              </w:txbxContent>
            </v:textbox>
          </v:shape>
        </w:pict>
      </w:r>
      <w:r w:rsidRPr="003A622E">
        <w:rPr>
          <w:rFonts w:asciiTheme="minorHAnsi" w:hAnsiTheme="minorHAnsi" w:cstheme="minorBidi"/>
          <w:sz w:val="21"/>
          <w:szCs w:val="22"/>
        </w:rPr>
        <w:pict>
          <v:shape id="文本框 479" o:spid="_x0000_s1168" type="#_x0000_t202" style="position:absolute;margin-left:165.75pt;margin-top:12.85pt;width:136.5pt;height:23.4pt;z-index:251787264" o:gfxdata="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3MdJW2wAAAAkBAAAPAAAAAAAAAAEAIAAAACIAAABkcnMvZG93&#10;bnJldi54bWxQSwECFAAUAAAACACHTuJAOmjXy/0BAAD6AwAADgAAAAAAAAABACAAAAAqAQAAZHJz&#10;L2Uyb0RvYy54bWxQSwUGAAAAAAYABgBZAQAAmQUAAAAA&#10;" strokecolor="#396">
            <v:textbox style="mso-next-textbox:#文本框 479">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巡回保洁卫生间</w:t>
                  </w:r>
                </w:p>
                <w:p w:rsidR="00170FB3" w:rsidRDefault="00170FB3" w:rsidP="00170FB3"/>
              </w:txbxContent>
            </v:textbox>
          </v:shape>
        </w:pict>
      </w:r>
      <w:r w:rsidRPr="003A622E">
        <w:rPr>
          <w:rFonts w:asciiTheme="minorHAnsi" w:hAnsiTheme="minorHAnsi" w:cstheme="minorBidi"/>
          <w:sz w:val="21"/>
          <w:szCs w:val="22"/>
        </w:rPr>
        <w:pict>
          <v:shape id="文本框 487" o:spid="_x0000_s1169" type="#_x0000_t202" style="position:absolute;margin-left:120.6pt;margin-top:155.1pt;width:231pt;height:23.4pt;z-index:251788288" o:gfxdata="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cfKt2gAAAAkBAAAPAAAAAAAAAAEAIAAAACIAAABkcnMvZG93&#10;bnJldi54bWxQSwECFAAUAAAACACHTuJAmZT+Lv4BAAD6AwAADgAAAAAAAAABACAAAAApAQAAZHJz&#10;L2Uyb0RvYy54bWxQSwUGAAAAAAYABgBZAQAAmQUAAAAA&#10;" strokecolor="#396">
            <v:textbox style="mso-next-textbox:#文本框 487">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卫生间巡回保洁下班</w:t>
                  </w:r>
                </w:p>
                <w:p w:rsidR="00170FB3" w:rsidRDefault="00170FB3" w:rsidP="00170FB3">
                  <w:pPr>
                    <w:jc w:val="center"/>
                    <w:rPr>
                      <w:rFonts w:ascii="宋体" w:hAnsi="宋体"/>
                    </w:rPr>
                  </w:pPr>
                </w:p>
                <w:p w:rsidR="00170FB3" w:rsidRDefault="00170FB3" w:rsidP="00170FB3"/>
              </w:txbxContent>
            </v:textbox>
          </v:shape>
        </w:pict>
      </w:r>
      <w:r w:rsidRPr="003A622E">
        <w:rPr>
          <w:rFonts w:asciiTheme="minorHAnsi" w:hAnsiTheme="minorHAnsi" w:cstheme="minorBidi"/>
          <w:sz w:val="21"/>
          <w:szCs w:val="22"/>
        </w:rPr>
        <w:pict>
          <v:shape id="文本框 485" o:spid="_x0000_s1170" type="#_x0000_t202" style="position:absolute;margin-left:108.75pt;margin-top:121.35pt;width:257.25pt;height:23.4pt;z-index:251789312" o:gfxdata="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NmCSzaAAAACQEAAA8AAAAAAAAAAQAgAAAAIgAAAGRycy9kb3du&#10;cmV2LnhtbFBLAQIUABQAAAAIAIdO4kAivsvU/QEAAPoDAAAOAAAAAAAAAAEAIAAAACkBAABkcnMv&#10;ZTJvRG9jLnhtbFBLBQYAAAAABgAGAFkBAACYBQAAAAA=&#10;" strokecolor="#396">
            <v:textbox style="mso-next-textbox:#文本框 485">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卫生保洁（各楼层地面、窗台）</w:t>
                  </w:r>
                </w:p>
                <w:p w:rsidR="00170FB3" w:rsidRDefault="00170FB3" w:rsidP="00170FB3"/>
              </w:txbxContent>
            </v:textbox>
          </v:shape>
        </w:pict>
      </w:r>
      <w:r w:rsidRPr="003A622E">
        <w:rPr>
          <w:rFonts w:asciiTheme="minorHAnsi" w:hAnsiTheme="minorHAnsi" w:cstheme="minorBidi"/>
          <w:sz w:val="21"/>
          <w:szCs w:val="22"/>
        </w:rPr>
        <w:pict>
          <v:line id="直接连接符 480" o:spid="_x0000_s1171" style="position:absolute;flip:x;z-index:251790336" from="235.2pt,33.45pt" to="235.5pt,51.2pt" o:gfxdata="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uLzL/XAAAACQEAAA8AAAAAAAAAAQAgAAAAIgAAAGRycy9kb3ducmV2LnhtbFBLAQIUABQAAAAI&#10;AIdO4kDvtcJs7gEAALUDAAAOAAAAAAAAAAEAIAAAACYBAABkcnMvZTJvRG9jLnhtbFBLBQYAAAAA&#10;BgAGAFkBAACGBQAAAAA=&#10;" strokecolor="#396" strokeweight="1pt">
            <v:fill o:detectmouseclick="t"/>
          </v:line>
        </w:pict>
      </w:r>
      <w:r w:rsidRPr="003A622E">
        <w:rPr>
          <w:rFonts w:asciiTheme="minorHAnsi" w:hAnsiTheme="minorHAnsi" w:cstheme="minorBidi"/>
          <w:sz w:val="21"/>
          <w:szCs w:val="22"/>
        </w:rPr>
        <w:pict>
          <v:line id="直接连接符 482" o:spid="_x0000_s1172" style="position:absolute;flip:x;z-index:251791360" from="235.2pt,68.3pt" to="235.5pt,85.6pt" o:gfxdata="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OOFPYXYAAAACQEAAA8AAAAAAAAAAQAgAAAAIgAAAGRycy9kb3ducmV2LnhtbFBLAQIUABQAAAAI&#10;AIdO4kBgPrlR7QEAALUDAAAOAAAAAAAAAAEAIAAAACcBAABkcnMvZTJvRG9jLnhtbFBLBQYAAAAA&#10;BgAGAFkBAACGBQAAAAA=&#10;" strokecolor="#396" strokeweight="1pt">
            <v:fill o:detectmouseclick="t"/>
          </v:line>
        </w:pict>
      </w:r>
      <w:r w:rsidRPr="003A622E">
        <w:rPr>
          <w:rFonts w:asciiTheme="minorHAnsi" w:hAnsiTheme="minorHAnsi" w:cstheme="minorBidi"/>
          <w:sz w:val="21"/>
          <w:szCs w:val="22"/>
        </w:rPr>
        <w:pict>
          <v:line id="直接连接符 484" o:spid="_x0000_s1173" style="position:absolute;flip:x;z-index:251792384" from="235.95pt,101.45pt" to="236.25pt,120.35pt" o:gfxdata="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1d7SrYAAAACQEAAA8AAAAAAAAAAQAgAAAAIgAAAGRycy9kb3ducmV2LnhtbFBLAQIUABQA&#10;AAAIAIdO4kB0RDvS8AEAALUDAAAOAAAAAAAAAAEAIAAAACcBAABkcnMvZTJvRG9jLnhtbFBLBQYA&#10;AAAABgAGAFkBAACJBQAAAAA=&#10;" strokecolor="#396" strokeweight="1pt">
            <v:fill o:detectmouseclick="t"/>
          </v:line>
        </w:pict>
      </w:r>
      <w:r w:rsidRPr="003A622E">
        <w:rPr>
          <w:rFonts w:asciiTheme="minorHAnsi" w:hAnsiTheme="minorHAnsi" w:cstheme="minorBidi"/>
          <w:sz w:val="21"/>
          <w:szCs w:val="22"/>
        </w:rPr>
        <w:pict>
          <v:line id="直接连接符 486" o:spid="_x0000_s1174" style="position:absolute;flip:x;z-index:251793408" from="236.25pt,141.85pt" to="236.7pt,155.6pt" o:gfxdata="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Lep7Q2AAAAAkBAAAPAAAAAAAAAAEAIAAAACIAAABkcnMvZG93bnJldi54bWxQSwECFAAU&#10;AAAACACHTuJAiapKffEBAAC1AwAADgAAAAAAAAABACAAAAAnAQAAZHJzL2Uyb0RvYy54bWxQSwUG&#10;AAAAAAYABgBZAQAAigUAAAAA&#10;" strokecolor="#396" strokeweight="1pt">
            <v:fill o:detectmouseclick="t"/>
          </v:line>
        </w:pict>
      </w:r>
      <w:r w:rsidRPr="003A622E">
        <w:rPr>
          <w:rFonts w:asciiTheme="minorHAnsi" w:hAnsiTheme="minorHAnsi" w:cstheme="minorBidi"/>
          <w:sz w:val="21"/>
          <w:szCs w:val="22"/>
        </w:rPr>
        <w:pict>
          <v:shape id="文本框 488" o:spid="_x0000_s1175" type="#_x0000_t202" style="position:absolute;margin-left:42pt;margin-top:195.15pt;width:115.5pt;height:23.4pt;z-index:251794432" o:gfxdata="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FtitG3UAAAACQEAAA8AAAAAAAAAAQAgAAAAIgAAAGRycy9kb3ducmV2Lnht&#10;bFBLAQIUABQAAAAIAIdO4kA5++H6/QEAAPsDAAAOAAAAAAAAAAEAIAAAACMBAABkcnMvZTJvRG9j&#10;LnhtbFBLBQYAAAAABgAGAFkBAACSBQAAAAA=&#10;" strokecolor="#396" strokeweight="1pt">
            <v:textbox style="mso-next-textbox:#文本框 488">
              <w:txbxContent>
                <w:p w:rsidR="00170FB3" w:rsidRDefault="00170FB3" w:rsidP="00170FB3">
                  <w:pPr>
                    <w:jc w:val="center"/>
                    <w:rPr>
                      <w:rFonts w:ascii="宋体" w:hAnsi="宋体"/>
                      <w:b/>
                      <w:color w:val="000000"/>
                      <w:sz w:val="24"/>
                      <w:szCs w:val="24"/>
                    </w:rPr>
                  </w:pPr>
                  <w:r>
                    <w:rPr>
                      <w:rFonts w:ascii="仿宋" w:eastAsia="仿宋" w:hAnsi="仿宋" w:cs="仿宋" w:hint="eastAsia"/>
                      <w:b/>
                      <w:color w:val="000000"/>
                      <w:sz w:val="24"/>
                      <w:szCs w:val="24"/>
                    </w:rPr>
                    <w:t>下午上班</w:t>
                  </w:r>
                </w:p>
                <w:p w:rsidR="00170FB3" w:rsidRDefault="00170FB3" w:rsidP="00170FB3">
                  <w:pPr>
                    <w:jc w:val="center"/>
                    <w:rPr>
                      <w:b/>
                      <w:color w:val="FF0000"/>
                      <w:sz w:val="24"/>
                    </w:rPr>
                  </w:pPr>
                </w:p>
                <w:p w:rsidR="00170FB3" w:rsidRDefault="00170FB3" w:rsidP="00170FB3">
                  <w:pPr>
                    <w:jc w:val="center"/>
                    <w:rPr>
                      <w:b/>
                      <w:color w:val="FF0000"/>
                      <w:sz w:val="24"/>
                    </w:rPr>
                  </w:pPr>
                </w:p>
                <w:p w:rsidR="00170FB3" w:rsidRDefault="00170FB3" w:rsidP="00170FB3"/>
              </w:txbxContent>
            </v:textbox>
          </v:shape>
        </w:pict>
      </w:r>
      <w:r w:rsidRPr="003A622E">
        <w:rPr>
          <w:rFonts w:asciiTheme="minorHAnsi" w:hAnsiTheme="minorHAnsi" w:cstheme="minorBidi"/>
          <w:sz w:val="21"/>
          <w:szCs w:val="22"/>
        </w:rPr>
        <w:pict>
          <v:shape id="文本框 430" o:spid="_x0000_s1176" type="#_x0000_t202" style="position:absolute;margin-left:159pt;margin-top:329.9pt;width:136.5pt;height:23.4pt;z-index:251795456" o:gfxdata="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BgLdb2wAAAAkBAAAPAAAAAAAAAAEAIAAAACIAAABkcnMvZG93&#10;bnJldi54bWxQSwECFAAUAAAACACHTuJANdP85v0BAAD6AwAADgAAAAAAAAABACAAAAAqAQAAZHJz&#10;L2Uyb0RvYy54bWxQSwUGAAAAAAYABgBZAQAAmQUAAAAA&#10;" strokecolor="#396">
            <v:textbox style="mso-next-textbox:#文本框 430">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巡回保洁卫生间</w:t>
                  </w:r>
                </w:p>
                <w:p w:rsidR="00170FB3" w:rsidRDefault="00170FB3" w:rsidP="00170FB3">
                  <w:pPr>
                    <w:jc w:val="center"/>
                    <w:rPr>
                      <w:rFonts w:ascii="宋体" w:hAnsi="宋体"/>
                    </w:rPr>
                  </w:pPr>
                </w:p>
                <w:p w:rsidR="00170FB3" w:rsidRDefault="00170FB3" w:rsidP="00170FB3"/>
              </w:txbxContent>
            </v:textbox>
          </v:shape>
        </w:pict>
      </w:r>
      <w:r w:rsidRPr="003A622E">
        <w:rPr>
          <w:rFonts w:asciiTheme="minorHAnsi" w:hAnsiTheme="minorHAnsi" w:cstheme="minorBidi"/>
          <w:sz w:val="21"/>
          <w:szCs w:val="22"/>
        </w:rPr>
        <w:pict>
          <v:shape id="文本框 438" o:spid="_x0000_s1177" type="#_x0000_t202" style="position:absolute;margin-left:113.25pt;margin-top:448.95pt;width:241.45pt;height:23.4pt;z-index:251796480" o:gfxdata="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xXBrbcAAAACQEAAA8AAAAAAAAAAQAgAAAAIgAAAGRycy9k&#10;b3ducmV2LnhtbFBLAQIUABQAAAAIAIdO4kDfhd45/gEAAPoDAAAOAAAAAAAAAAEAIAAAACsBAABk&#10;cnMvZTJvRG9jLnhtbFBLBQYAAAAABgAGAFkBAACbBQAAAAA=&#10;" strokecolor="#396">
            <v:textbox style="mso-next-textbox:#文本框 438">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卫生间清洁，收集区域垃圾下班</w:t>
                  </w:r>
                </w:p>
                <w:p w:rsidR="00170FB3" w:rsidRDefault="00170FB3" w:rsidP="00170FB3">
                  <w:pPr>
                    <w:jc w:val="center"/>
                    <w:rPr>
                      <w:sz w:val="24"/>
                    </w:rPr>
                  </w:pPr>
                </w:p>
                <w:p w:rsidR="00170FB3" w:rsidRDefault="00170FB3" w:rsidP="00170FB3"/>
              </w:txbxContent>
            </v:textbox>
          </v:shape>
        </w:pict>
      </w:r>
      <w:r w:rsidRPr="003A622E">
        <w:rPr>
          <w:rFonts w:asciiTheme="minorHAnsi" w:hAnsiTheme="minorHAnsi" w:cstheme="minorBidi"/>
          <w:sz w:val="21"/>
          <w:szCs w:val="22"/>
        </w:rPr>
        <w:pict>
          <v:shape id="文本框 436" o:spid="_x0000_s1178" type="#_x0000_t202" style="position:absolute;margin-left:138pt;margin-top:385.35pt;width:178.5pt;height:23.4pt;z-index:251797504" o:gfxdata="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IWWz9oAAAAIAQAADwAAAAAAAAABACAAAAAiAAAAZHJzL2Rv&#10;d25yZXYueG1sUEsBAhQAFAAAAAgAh07iQN0rB6j/AQAA+gMAAA4AAAAAAAAAAQAgAAAAKQEAAGRy&#10;cy9lMm9Eb2MueG1sUEsFBgAAAAAGAAYAWQEAAJoFAAAAAA==&#10;" strokecolor="#396">
            <v:textbox style="mso-next-textbox:#文本框 436">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卫生间巡回保洁</w:t>
                  </w:r>
                </w:p>
                <w:p w:rsidR="00170FB3" w:rsidRDefault="00170FB3" w:rsidP="00170FB3"/>
              </w:txbxContent>
            </v:textbox>
          </v:shape>
        </w:pict>
      </w:r>
      <w:r w:rsidRPr="003A622E">
        <w:rPr>
          <w:rFonts w:asciiTheme="minorHAnsi" w:hAnsiTheme="minorHAnsi" w:cstheme="minorBidi"/>
          <w:sz w:val="21"/>
          <w:szCs w:val="22"/>
        </w:rPr>
        <w:pict>
          <v:shape id="文本框 437" o:spid="_x0000_s1179" type="#_x0000_t202" style="position:absolute;margin-left:174.75pt;margin-top:417.15pt;width:106.5pt;height:23.4pt;z-index:251798528" o:gfxdata="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ObDDu7bAAAACQEAAA8AAAAAAAAAAQAgAAAAIgAAAGRycy9kb3du&#10;cmV2LnhtbFBLAQIUABQAAAAIAIdO4kC2IWD2/AEAAPoDAAAOAAAAAAAAAAEAIAAAACoBAABkcnMv&#10;ZTJvRG9jLnhtbFBLBQYAAAAABgAGAFkBAACYBQAAAAA=&#10;" strokecolor="#396">
            <v:textbox style="mso-next-textbox:#文本框 437">
              <w:txbxContent>
                <w:p w:rsidR="00170FB3" w:rsidRDefault="00170FB3" w:rsidP="00170FB3">
                  <w:pPr>
                    <w:rPr>
                      <w:rFonts w:ascii="仿宋" w:eastAsia="仿宋" w:hAnsi="仿宋" w:cs="仿宋"/>
                      <w:b/>
                      <w:bCs/>
                      <w:sz w:val="24"/>
                      <w:szCs w:val="24"/>
                    </w:rPr>
                  </w:pPr>
                  <w:r>
                    <w:rPr>
                      <w:rFonts w:ascii="仿宋" w:eastAsia="仿宋" w:hAnsi="仿宋" w:cs="仿宋" w:hint="eastAsia"/>
                      <w:b/>
                      <w:bCs/>
                      <w:sz w:val="24"/>
                      <w:szCs w:val="24"/>
                    </w:rPr>
                    <w:t>计划保洁内容</w:t>
                  </w:r>
                </w:p>
                <w:p w:rsidR="00170FB3" w:rsidRDefault="00170FB3" w:rsidP="00170FB3"/>
              </w:txbxContent>
            </v:textbox>
          </v:shape>
        </w:pict>
      </w:r>
      <w:r w:rsidRPr="003A622E">
        <w:rPr>
          <w:rFonts w:asciiTheme="minorHAnsi" w:hAnsiTheme="minorHAnsi" w:cstheme="minorBidi"/>
          <w:sz w:val="21"/>
          <w:szCs w:val="22"/>
        </w:rPr>
        <w:pict>
          <v:shape id="文本框 432" o:spid="_x0000_s1180" type="#_x0000_t202" style="position:absolute;margin-left:124.55pt;margin-top:358.2pt;width:214.45pt;height:23.4pt;z-index:251799552" o:gfxdata="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Po2rkNsAAAAJAQAADwAAAAAAAAABACAAAAAiAAAAZHJzL2Rv&#10;d25yZXYueG1sUEsBAhQAFAAAAAgAh07iQOgEAU3+AQAA+gMAAA4AAAAAAAAAAQAgAAAAKgEAAGRy&#10;cy9lMm9Eb2MueG1sUEsFBgAAAAAGAAYAWQEAAJoFAAAAAA==&#10;" strokecolor="#396">
            <v:textbox style="mso-next-textbox:#文本框 432">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公共区域卫生保洁（步行梯踏步清洁）</w:t>
                  </w:r>
                </w:p>
                <w:p w:rsidR="00170FB3" w:rsidRDefault="00170FB3" w:rsidP="00170FB3">
                  <w:pPr>
                    <w:jc w:val="center"/>
                    <w:rPr>
                      <w:rFonts w:ascii="宋体" w:hAnsi="宋体"/>
                    </w:rPr>
                  </w:pPr>
                </w:p>
                <w:p w:rsidR="00170FB3" w:rsidRDefault="00170FB3" w:rsidP="00170FB3"/>
              </w:txbxContent>
            </v:textbox>
          </v:shape>
        </w:pict>
      </w:r>
      <w:r w:rsidRPr="003A622E">
        <w:rPr>
          <w:rFonts w:asciiTheme="minorHAnsi" w:hAnsiTheme="minorHAnsi" w:cstheme="minorBidi"/>
          <w:sz w:val="21"/>
          <w:szCs w:val="22"/>
        </w:rPr>
        <w:pict>
          <v:shape id="文本框 429" o:spid="_x0000_s1181" type="#_x0000_t202" style="position:absolute;margin-left:45.8pt;margin-top:292.15pt;width:326.1pt;height:23.4pt;z-index:251800576" o:gfxdata="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dIH2vZAAAABwEAAA8AAAAAAAAAAQAgAAAAIgAAAGRycy9kb3du&#10;cmV2LnhtbFBLAQIUABQAAAAIAIdO4kDIPM3V/gEAAPoDAAAOAAAAAAAAAAEAIAAAACgBAABkcnMv&#10;ZTJvRG9jLnhtbFBLBQYAAAAABgAGAFkBAACYBQAAAAA=&#10;" strokecolor="#396">
            <v:textbox style="mso-next-textbox:#文本框 429">
              <w:txbxContent>
                <w:p w:rsidR="00170FB3" w:rsidRDefault="00170FB3" w:rsidP="00170FB3">
                  <w:pPr>
                    <w:rPr>
                      <w:rFonts w:ascii="仿宋" w:eastAsia="仿宋" w:hAnsi="仿宋" w:cs="仿宋"/>
                      <w:b/>
                      <w:bCs/>
                      <w:sz w:val="24"/>
                      <w:szCs w:val="24"/>
                    </w:rPr>
                  </w:pPr>
                  <w:r>
                    <w:rPr>
                      <w:rFonts w:ascii="仿宋" w:eastAsia="仿宋" w:hAnsi="仿宋" w:cs="仿宋" w:hint="eastAsia"/>
                      <w:b/>
                      <w:bCs/>
                      <w:sz w:val="24"/>
                      <w:szCs w:val="24"/>
                    </w:rPr>
                    <w:t>公共区域卫生保洁（电梯间垃圾筒、地面、门窗、电梯门）</w:t>
                  </w:r>
                </w:p>
              </w:txbxContent>
            </v:textbox>
          </v:shape>
        </w:pict>
      </w:r>
      <w:r w:rsidRPr="003A622E">
        <w:rPr>
          <w:rFonts w:asciiTheme="minorHAnsi" w:hAnsiTheme="minorHAnsi" w:cstheme="minorBidi"/>
          <w:sz w:val="21"/>
          <w:szCs w:val="22"/>
        </w:rPr>
        <w:pict>
          <v:shape id="文本框 426" o:spid="_x0000_s1182" type="#_x0000_t202" style="position:absolute;margin-left:152.25pt;margin-top:262.9pt;width:136.5pt;height:23.4pt;z-index:251801600" o:gfxdata="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8tleXbAAAACQEAAA8AAAAAAAAAAQAgAAAAIgAAAGRycy9k&#10;b3ducmV2LnhtbFBLAQIUABQAAAAIAIdO4kAe/L8D/wEAAPoDAAAOAAAAAAAAAAEAIAAAACoBAABk&#10;cnMvZTJvRG9jLnhtbFBLBQYAAAAABgAGAFkBAACbBQAAAAA=&#10;" strokecolor="#396">
            <v:textbox style="mso-next-textbox:#文本框 426">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巡回保洁卫生间</w:t>
                  </w:r>
                </w:p>
                <w:p w:rsidR="00170FB3" w:rsidRDefault="00170FB3" w:rsidP="00170FB3">
                  <w:pPr>
                    <w:jc w:val="center"/>
                    <w:rPr>
                      <w:rFonts w:ascii="宋体" w:hAnsi="宋体"/>
                    </w:rPr>
                  </w:pPr>
                </w:p>
                <w:p w:rsidR="00170FB3" w:rsidRDefault="00170FB3" w:rsidP="00170FB3"/>
              </w:txbxContent>
            </v:textbox>
          </v:shape>
        </w:pict>
      </w:r>
      <w:r w:rsidRPr="003A622E">
        <w:rPr>
          <w:rFonts w:asciiTheme="minorHAnsi" w:hAnsiTheme="minorHAnsi" w:cstheme="minorBidi"/>
          <w:sz w:val="21"/>
          <w:szCs w:val="22"/>
        </w:rPr>
        <w:pict>
          <v:shape id="文本框 425" o:spid="_x0000_s1183" type="#_x0000_t202" style="position:absolute;margin-left:90pt;margin-top:228.9pt;width:273pt;height:23.4pt;z-index:251802624" o:gfxdata="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RlRRTZAAAACQEAAA8AAAAAAAAAAQAgAAAAIgAAAGRycy9kb3du&#10;cmV2LnhtbFBLAQIUABQAAAAIAIdO4kAKCwqv/gEAAPoDAAAOAAAAAAAAAAEAIAAAACgBAABkcnMv&#10;ZTJvRG9jLnhtbFBLBQYAAAAABgAGAFkBAACYBQAAAAA=&#10;" strokecolor="#396">
            <v:textbox style="mso-next-textbox:#文本框 425">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办公区内卫生保洁（门、窗台、桌椅）</w:t>
                  </w:r>
                </w:p>
              </w:txbxContent>
            </v:textbox>
          </v:shape>
        </w:pict>
      </w:r>
      <w:r w:rsidRPr="003A622E">
        <w:rPr>
          <w:rFonts w:asciiTheme="minorHAnsi" w:hAnsiTheme="minorHAnsi" w:cstheme="minorBidi"/>
          <w:sz w:val="21"/>
          <w:szCs w:val="22"/>
        </w:rPr>
        <w:pict>
          <v:shape id="文本框 420" o:spid="_x0000_s1184" type="#_x0000_t202" style="position:absolute;margin-left:199.5pt;margin-top:195.15pt;width:183.75pt;height:23.4pt;z-index:251803648" o:gfxdata="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f6n6D3AAAAAoBAAAPAAAAAAAAAAEAIAAAACIAAABkcnMvZG93&#10;bnJldi54bWxQSwECFAAUAAAACACHTuJAd0HgJPwBAAD6AwAADgAAAAAAAAABACAAAAArAQAAZHJz&#10;L2Uyb0RvYy54bWxQSwUGAAAAAAYABgBZAQAAmQUAAAAA&#10;" strokecolor="#396">
            <v:textbox style="mso-next-textbox:#文本框 420">
              <w:txbxContent>
                <w:p w:rsidR="00170FB3" w:rsidRDefault="00170FB3" w:rsidP="00170FB3">
                  <w:pPr>
                    <w:jc w:val="center"/>
                    <w:rPr>
                      <w:rFonts w:ascii="仿宋" w:eastAsia="仿宋" w:hAnsi="仿宋" w:cs="仿宋"/>
                      <w:b/>
                      <w:bCs/>
                      <w:sz w:val="24"/>
                      <w:szCs w:val="24"/>
                    </w:rPr>
                  </w:pPr>
                  <w:r>
                    <w:rPr>
                      <w:rFonts w:ascii="仿宋" w:eastAsia="仿宋" w:hAnsi="仿宋" w:cs="仿宋" w:hint="eastAsia"/>
                      <w:b/>
                      <w:bCs/>
                      <w:sz w:val="24"/>
                      <w:szCs w:val="24"/>
                    </w:rPr>
                    <w:t>卫生间清洁整理</w:t>
                  </w:r>
                </w:p>
                <w:p w:rsidR="00170FB3" w:rsidRDefault="00170FB3" w:rsidP="00170FB3"/>
              </w:txbxContent>
            </v:textbox>
          </v:shape>
        </w:pict>
      </w:r>
      <w:r w:rsidRPr="003A622E">
        <w:rPr>
          <w:rFonts w:asciiTheme="minorHAnsi" w:hAnsiTheme="minorHAnsi" w:cstheme="minorBidi"/>
          <w:sz w:val="21"/>
          <w:szCs w:val="22"/>
        </w:rPr>
        <w:pict>
          <v:line id="直接连接符 422" o:spid="_x0000_s1185" style="position:absolute;z-index:251804672" from="382.5pt,201.15pt" to="393pt,201.15pt" o:gfxdata="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B+KFOfYAAAA&#10;CQEAAA8AAAAAAAAAAQAgAAAAIgAAAGRycy9kb3ducmV2LnhtbFBLAQIUABQAAAAIAIdO4kAXTs7K&#10;5AEAAKgDAAAOAAAAAAAAAAEAIAAAACcBAABkcnMvZTJvRG9jLnhtbFBLBQYAAAAABgAGAFkBAAB9&#10;BQAAAAA=&#10;" strokecolor="#396" strokeweight="1pt">
            <v:fill o:detectmouseclick="t"/>
          </v:line>
        </w:pict>
      </w:r>
      <w:r w:rsidRPr="003A622E">
        <w:rPr>
          <w:rFonts w:asciiTheme="minorHAnsi" w:hAnsiTheme="minorHAnsi" w:cstheme="minorBidi"/>
          <w:sz w:val="21"/>
          <w:szCs w:val="22"/>
        </w:rPr>
        <w:pict>
          <v:line id="直接连接符 421" o:spid="_x0000_s1186" style="position:absolute;z-index:251805696" from="393pt,200.4pt" to="393pt,241.15pt" o:gfxdata="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2tjEtgAAAAJ&#10;AQAADwAAAAAAAAABACAAAAAiAAAAZHJzL2Rvd25yZXYueG1sUEsBAhQAFAAAAAgAh07iQClrQHTj&#10;AQAAqAMAAA4AAAAAAAAAAQAgAAAAJwEAAGRycy9lMm9Eb2MueG1sUEsFBgAAAAAGAAYAWQEAAHwF&#10;AAAAAA==&#10;" strokecolor="#396" strokeweight="1pt">
            <v:fill o:detectmouseclick="t"/>
          </v:line>
        </w:pict>
      </w:r>
      <w:r w:rsidRPr="003A622E">
        <w:rPr>
          <w:rFonts w:asciiTheme="minorHAnsi" w:hAnsiTheme="minorHAnsi" w:cstheme="minorBidi"/>
          <w:sz w:val="21"/>
          <w:szCs w:val="22"/>
        </w:rPr>
        <w:pict>
          <v:line id="直接连接符 424" o:spid="_x0000_s1187" style="position:absolute;flip:x;z-index:251806720" from="365.25pt,236.35pt" to="391.5pt,236.35pt" o:gfxdata="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N&#10;0NfQ1gAAAAkBAAAPAAAAAAAAAAEAIAAAACIAAABkcnMvZG93bnJldi54bWxQSwECFAAUAAAACACH&#10;TuJAAnvSIu0BAACyAwAADgAAAAAAAAABACAAAAAlAQAAZHJzL2Uyb0RvYy54bWxQSwUGAAAAAAYA&#10;BgBZAQAAhAUAAAAA&#10;" strokecolor="#396" strokeweight="1pt">
            <v:fill o:detectmouseclick="t"/>
          </v:line>
        </w:pict>
      </w:r>
      <w:r w:rsidRPr="003A622E">
        <w:rPr>
          <w:rFonts w:asciiTheme="minorHAnsi" w:hAnsiTheme="minorHAnsi" w:cstheme="minorBidi"/>
          <w:sz w:val="21"/>
          <w:szCs w:val="22"/>
        </w:rPr>
        <w:pict>
          <v:line id="直接连接符 427" o:spid="_x0000_s1188" style="position:absolute;flip:x;z-index:251807744" from="223.2pt,248.75pt" to="223.5pt,262.15pt" o:gfxdata="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K5o0ldcAAAAJAQAADwAAAAAAAAABACAAAAAiAAAAZHJzL2Rvd25yZXYueG1sUEsBAhQAFAAA&#10;AAgAh07iQJ7n1EPwAQAAtQMAAA4AAAAAAAAAAQAgAAAAJgEAAGRycy9lMm9Eb2MueG1sUEsFBgAA&#10;AAAGAAYAWQEAAIgFAAAAAA==&#10;" strokecolor="#396" strokeweight="1pt">
            <v:fill o:detectmouseclick="t"/>
          </v:line>
        </w:pict>
      </w:r>
      <w:r w:rsidRPr="003A622E">
        <w:rPr>
          <w:rFonts w:asciiTheme="minorHAnsi" w:hAnsiTheme="minorHAnsi" w:cstheme="minorBidi"/>
          <w:sz w:val="21"/>
          <w:szCs w:val="22"/>
        </w:rPr>
        <w:pict>
          <v:line id="直接连接符 428" o:spid="_x0000_s1189" style="position:absolute;z-index:251808768" from="223.95pt,282.15pt" to="224.25pt,297.5pt" o:gfxdata="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eQa47&#10;2gAAAAkBAAAPAAAAAAAAAAEAIAAAACIAAABkcnMvZG93bnJldi54bWxQSwECFAAUAAAACACHTuJA&#10;rI4aHuYBAACrAwAADgAAAAAAAAABACAAAAApAQAAZHJzL2Uyb0RvYy54bWxQSwUGAAAAAAYABgBZ&#10;AQAAgQUAAAAA&#10;" strokecolor="#396" strokeweight="1pt">
            <v:fill o:detectmouseclick="t"/>
          </v:line>
        </w:pict>
      </w:r>
      <w:r w:rsidRPr="003A622E">
        <w:rPr>
          <w:rFonts w:asciiTheme="minorHAnsi" w:hAnsiTheme="minorHAnsi" w:cstheme="minorBidi"/>
          <w:sz w:val="21"/>
          <w:szCs w:val="22"/>
        </w:rPr>
        <w:pict>
          <v:line id="直接连接符 431" o:spid="_x0000_s1190" style="position:absolute;z-index:251809792" from="225.45pt,314pt" to="225.75pt,329.75pt" o:gfxdata="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eZ2Y1tkA&#10;AAAIAQAADwAAAAAAAAABACAAAAAiAAAAZHJzL2Rvd25yZXYueG1sUEsBAhQAFAAAAAgAh07iQJ4k&#10;mfjlAQAAqwMAAA4AAAAAAAAAAQAgAAAAKAEAAGRycy9lMm9Eb2MueG1sUEsFBgAAAAAGAAYAWQEA&#10;AH8FAAAAAA==&#10;" strokecolor="#396" strokeweight="1pt">
            <v:fill o:detectmouseclick="t"/>
          </v:line>
        </w:pict>
      </w:r>
      <w:r w:rsidRPr="003A622E">
        <w:rPr>
          <w:rFonts w:asciiTheme="minorHAnsi" w:hAnsiTheme="minorHAnsi" w:cstheme="minorBidi"/>
          <w:sz w:val="21"/>
          <w:szCs w:val="22"/>
        </w:rPr>
        <w:pict>
          <v:line id="直接连接符 433" o:spid="_x0000_s1191" style="position:absolute;flip:x;z-index:251810816" from="224.7pt,349.2pt" to="225pt,359.5pt" o:gfxdata="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M8&#10;S2bXAAAACQEAAA8AAAAAAAAAAQAgAAAAIgAAAGRycy9kb3ducmV2LnhtbFBLAQIUABQAAAAIAIdO&#10;4kCtsJSq6wEAALUDAAAOAAAAAAAAAAEAIAAAACYBAABkcnMvZTJvRG9jLnhtbFBLBQYAAAAABgAG&#10;AFkBAACDBQAAAAA=&#10;" strokecolor="#396" strokeweight="1pt">
            <v:fill o:detectmouseclick="t"/>
          </v:line>
        </w:pict>
      </w:r>
      <w:r w:rsidRPr="003A622E">
        <w:rPr>
          <w:rFonts w:asciiTheme="minorHAnsi" w:hAnsiTheme="minorHAnsi" w:cstheme="minorBidi"/>
          <w:sz w:val="21"/>
          <w:szCs w:val="22"/>
        </w:rPr>
        <w:pict>
          <v:line id="直接连接符 434" o:spid="_x0000_s1192" style="position:absolute;flip:x;z-index:251811840" from="224.7pt,376.95pt" to="225pt,390.9pt" o:gfxdata="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QPKax2AAAAAkBAAAPAAAAAAAAAAEAIAAAACIAAABkcnMvZG93bnJldi54bWxQSwECFAAUAAAA&#10;CACHTuJARaYnO+4BAAC1AwAADgAAAAAAAAABACAAAAAnAQAAZHJzL2Uyb0RvYy54bWxQSwUGAAAA&#10;AAYABgBZAQAAhwUAAAAA&#10;" strokecolor="#396" strokeweight="1pt">
            <v:fill o:detectmouseclick="t"/>
          </v:line>
        </w:pict>
      </w:r>
      <w:r w:rsidRPr="003A622E">
        <w:rPr>
          <w:rFonts w:asciiTheme="minorHAnsi" w:hAnsiTheme="minorHAnsi" w:cstheme="minorBidi"/>
          <w:sz w:val="21"/>
          <w:szCs w:val="22"/>
        </w:rPr>
        <w:pict>
          <v:line id="直接连接符 435" o:spid="_x0000_s1193" style="position:absolute;z-index:251812864" from="224.25pt,409.6pt" to="224.7pt,422.9pt" o:gfxdata="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F&#10;JAga2gAAAAkBAAAPAAAAAAAAAAEAIAAAACIAAABkcnMvZG93bnJldi54bWxQSwECFAAUAAAACACH&#10;TuJAV/I7kekBAACrAwAADgAAAAAAAAABACAAAAApAQAAZHJzL2Uyb0RvYy54bWxQSwUGAAAAAAYA&#10;BgBZAQAAhAUAAAAA&#10;" strokecolor="#396" strokeweight="1pt">
            <v:fill o:detectmouseclick="t"/>
          </v:line>
        </w:pict>
      </w:r>
      <w:r w:rsidRPr="003A622E">
        <w:rPr>
          <w:rFonts w:asciiTheme="minorHAnsi" w:hAnsiTheme="minorHAnsi" w:cstheme="minorBidi"/>
          <w:sz w:val="21"/>
          <w:szCs w:val="22"/>
        </w:rPr>
        <w:pict>
          <v:line id="直接连接符 439" o:spid="_x0000_s1194" style="position:absolute;z-index:251813888" from="225pt,436.65pt" to="225.45pt,449.4pt" o:gfxdata="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KqWGLY&#10;AAAACAEAAA8AAAAAAAAAAQAgAAAAIgAAAGRycy9kb3ducmV2LnhtbFBLAQIUABQAAAAIAIdO4kDf&#10;81FE5wEAAKsDAAAOAAAAAAAAAAEAIAAAACcBAABkcnMvZTJvRG9jLnhtbFBLBQYAAAAABgAGAFkB&#10;AACABQAAAAA=&#10;" strokecolor="#396" strokeweight="1pt">
            <v:fill o:detectmouseclick="t"/>
          </v:line>
        </w:pict>
      </w:r>
      <w:r w:rsidRPr="003A622E">
        <w:rPr>
          <w:rFonts w:asciiTheme="minorHAnsi" w:hAnsiTheme="minorHAnsi" w:cstheme="minorBidi"/>
          <w:sz w:val="21"/>
          <w:szCs w:val="22"/>
        </w:rPr>
        <w:pict>
          <v:line id="直接连接符 423" o:spid="_x0000_s1195" style="position:absolute;z-index:251814912" from="159.75pt,216.15pt" to="196.5pt,216.15pt" o:gfxdata="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C2d1I7YAAAA&#10;CQEAAA8AAAAAAAAAAQAgAAAAIgAAAGRycy9kb3ducmV2LnhtbFBLAQIUABQAAAAIAIdO4kA5djuE&#10;5AEAAKgDAAAOAAAAAAAAAAEAIAAAACcBAABkcnMvZTJvRG9jLnhtbFBLBQYAAAAABgAGAFkBAAB9&#10;BQAAAAA=&#10;" strokecolor="#396" strokeweight="1pt">
            <v:fill o:detectmouseclick="t"/>
          </v:line>
        </w:pict>
      </w: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480" w:lineRule="exact"/>
        <w:rPr>
          <w:rFonts w:ascii="宋体" w:hAnsi="宋体" w:cs="宋体"/>
          <w:sz w:val="24"/>
          <w:szCs w:val="24"/>
        </w:rPr>
      </w:pPr>
    </w:p>
    <w:p w:rsidR="00170FB3" w:rsidRDefault="00170FB3" w:rsidP="00170FB3">
      <w:pPr>
        <w:spacing w:line="360" w:lineRule="auto"/>
        <w:ind w:firstLineChars="245" w:firstLine="588"/>
        <w:rPr>
          <w:rFonts w:ascii="宋体" w:hAnsi="宋体" w:cs="宋体"/>
          <w:sz w:val="24"/>
          <w:szCs w:val="24"/>
        </w:rPr>
      </w:pPr>
    </w:p>
    <w:p w:rsidR="00170FB3" w:rsidRPr="00170FB3" w:rsidRDefault="00170FB3" w:rsidP="00170FB3">
      <w:pPr>
        <w:spacing w:line="360" w:lineRule="auto"/>
        <w:ind w:firstLineChars="245" w:firstLine="590"/>
        <w:rPr>
          <w:rFonts w:ascii="宋体" w:hAnsi="宋体"/>
          <w:b/>
          <w:sz w:val="24"/>
          <w:szCs w:val="24"/>
        </w:rPr>
      </w:pPr>
      <w:r w:rsidRPr="00170FB3">
        <w:rPr>
          <w:rFonts w:ascii="宋体" w:hAnsi="宋体" w:cs="宋体"/>
          <w:b/>
          <w:sz w:val="24"/>
          <w:szCs w:val="24"/>
        </w:rPr>
        <w:t>二</w:t>
      </w:r>
      <w:r w:rsidRPr="00170FB3">
        <w:rPr>
          <w:rFonts w:ascii="宋体" w:hAnsi="宋体" w:cs="宋体" w:hint="eastAsia"/>
          <w:b/>
          <w:sz w:val="24"/>
          <w:szCs w:val="24"/>
        </w:rPr>
        <w:t>、</w:t>
      </w:r>
      <w:r w:rsidRPr="00170FB3">
        <w:rPr>
          <w:rFonts w:ascii="宋体" w:hAnsi="宋体" w:hint="eastAsia"/>
          <w:b/>
          <w:sz w:val="24"/>
          <w:szCs w:val="24"/>
        </w:rPr>
        <w:t>保洁作业程序</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1、大厅</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1）操作规程</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A.定期对大厅进行彻底清洗、定期打蜡抛光。操作时，打蜡区域应有示意牌或围栏绳，以防人滑跤。</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B.日常保洁要求每天对地面尘推数次，其他部位如玻璃、柱面、墙面、台面、椅子、栏杆、沙发、灯座等，每日保洁。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C.操作过程中，根据实际情况，适当避开办公人员和服务对象聚集的区域，待人离散后，再予以补做；进出频繁和容易脏的区域，要重点拖擦，并增加拖擦次数。</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D.雨雪天气，应在大厅进出口处放置伞袋、踏垫，铺上防湿地毯，并树立“小心防滑”的告示牌和增加拖擦次数，以防客人滑跤及将雨水带进大厅。</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2）卫生标准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A.地面大理石无脚印、无污渍、无烟蒂、无痰迹、无垃圾。</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B.大厅内的其他部位，如柱面、墙面、台面、栏杆、椅子、沙发、灯座等，保持光亮、整洁，无灰尘。</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C.玻璃大门无手印及灰尘，保持干净、光亮、完好无损。</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D.大厅内不锈钢烟缸，保持光亮.无烟灰迹、无痰迹。</w:t>
      </w:r>
    </w:p>
    <w:p w:rsidR="00170FB3" w:rsidRPr="00170FB3" w:rsidRDefault="00170FB3" w:rsidP="00170FB3">
      <w:pPr>
        <w:spacing w:line="360" w:lineRule="auto"/>
        <w:ind w:leftChars="240" w:left="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2、办公区</w:t>
      </w:r>
      <w:r w:rsidRPr="00170FB3">
        <w:rPr>
          <w:rFonts w:asciiTheme="minorEastAsia" w:eastAsiaTheme="minorEastAsia" w:hAnsiTheme="minorEastAsia" w:hint="eastAsia"/>
          <w:sz w:val="24"/>
          <w:szCs w:val="24"/>
        </w:rPr>
        <w:br/>
        <w:t>1）操作规程</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A.按顺序擦拭窗台、窗框、门、扶手。</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B.依次清洁墙面、踢脚线。</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C.擦拭茶几、桌子。</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D.地面保洁。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E.检查是否有遗漏处，收拾清洁工具，并关好门。</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2）卫生标准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A.室内的窗、窗台、窗框干净、整洁、无破损。</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B.室内墙面、天花板整洁、完好，无污渍、无浮灰、无破损、无蛛网。</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C.地面、地毯整洁、完好，无垃圾、无污渍、无破洞。</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D.室内各种家具光洁，无灰尘，放置整齐。</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E.保持室内各种灯具整洁、完好，无破损。</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F.定时喷洒空气清香剂，保持室内的空气清新。</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3、楼层通道地面</w:t>
      </w:r>
      <w:r w:rsidRPr="00170FB3">
        <w:rPr>
          <w:rFonts w:asciiTheme="minorEastAsia" w:eastAsiaTheme="minorEastAsia" w:hAnsiTheme="minorEastAsia" w:hint="eastAsia"/>
          <w:sz w:val="24"/>
          <w:szCs w:val="24"/>
        </w:rPr>
        <w:br/>
        <w:t xml:space="preserve">    1）操作规程</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A.每天上午、下午分别对各楼层公共地面拖抹、推尘一次。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B.每周用长柄手刷沾去污粉对污迹较重的地面彻底清刷一次。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C.每天用拧干的湿毛巾抹净墙根部分踢脚线。</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D.大理石地面定期打蜡。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2）卫生标准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A.大理石地面目视干净、无污渍。</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B.水磨石地面和水泥地面目视干净、无杂物、无污迹。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4、瓷砖、喷涂和大理石墙面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1）操作规程</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A.用铲刀、刀片轻轻刮掉墙面的污垢、脏渍。</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B.把毛巾浸入放有洗洁精的水盆，拧干后沿着墙壁从上到下来回擦抹。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C.用另一条毛巾用清水洗后拧干，彻底清抹一次墙面，直到干净。</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D.用干拖把拖干地面。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E.大理石墙面的，不能用任何酸性溶剂洗，否则将造成大理石分解；瓷砖墙面则禁止用碱类、盐酸类，因为这些去污剂会损坏瓷砖表面的光泽。</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F.乳胶漆墙面的清洁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用鸡毛掸子或干净的拖把轻轻拂去墙面的灰尘。</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用干毛巾轻擦墙面的污迹，擦不掉的污迹用细砂纸轻轻擦掉</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用铲刀铲掉墙面上粘附的泥沙、痰迹。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扫净地面灰尘，再用湿拖把拖净地面。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2）卫生标准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目视墙面干净无污迹。</w:t>
      </w:r>
    </w:p>
    <w:p w:rsidR="00170FB3" w:rsidRPr="00170FB3" w:rsidRDefault="00170FB3" w:rsidP="00170FB3">
      <w:pPr>
        <w:spacing w:line="360" w:lineRule="auto"/>
        <w:ind w:firstLineChars="250" w:firstLine="60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5、电梯及电梯厅：</w:t>
      </w:r>
    </w:p>
    <w:p w:rsidR="00170FB3" w:rsidRPr="00170FB3" w:rsidRDefault="00170FB3" w:rsidP="00170FB3">
      <w:pPr>
        <w:spacing w:line="360" w:lineRule="auto"/>
        <w:ind w:firstLineChars="250" w:firstLine="60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1）操作规程</w:t>
      </w:r>
    </w:p>
    <w:p w:rsidR="00170FB3" w:rsidRPr="00170FB3" w:rsidRDefault="00170FB3" w:rsidP="00170FB3">
      <w:pPr>
        <w:spacing w:line="360" w:lineRule="auto"/>
        <w:ind w:firstLineChars="250" w:firstLine="60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A.每日对电梯厅及电梯内的墙面和地面进行全面的擦拭清扫，如梯门、轿箱四壁、梯内镜面、天花板、照明灯以及对地毯吸尘等。</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B.保持电梯厅的干净、整洁。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C.定期对电梯进行清洁、保养，包括对电梯门壁进行打蜡上光。</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D.每天早上换一次地毯，必要时可增加更换次数。</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2）工作标准</w:t>
      </w:r>
    </w:p>
    <w:p w:rsidR="00170FB3" w:rsidRPr="00170FB3" w:rsidRDefault="00170FB3" w:rsidP="00170FB3">
      <w:pPr>
        <w:spacing w:line="360" w:lineRule="auto"/>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电梯梯门光洁、明亮，轿箱及四壁地面干净、整洁。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6、卫生间</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1）操作规程</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A.每天上、下午上班时分两次重点清理，每天巡视次数不少于六次，主要清扫地面垃圾、积水和水迹等，保持清洁。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B.用水冲洗大小便器，并用夹子夹出小便器内烟头等杂物。</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C.用厕刷沾洁厕精洗刷大小便器，然后用清水冲净。</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D.用抹布和洗洁精擦洗面盆、大理石台面。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E.先将湿毛巾拧干擦镜面、窗玻璃，然后再用干毛巾擦净。</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F.清洗垃圾桶和烟灰缸，并内外擦干。</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G.用湿拖把拖干净地面，然后再用干拖把拖干。</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H.用杀菌清洁剂彻底地对卫生间进行清洁。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I.每周擦抹抽气风口一次。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J. 每月用干毛巾擦灯具一次，清扫天花板一次，杀虫一次。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2）卫生标准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A.卫生洁具做到清洁，无水迹、无头发、无异味。</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B.墙面四角保持干燥、无蛛网，地面无脚印、无杂物。</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C.镜子保持明净，无灰尘、无污痕、无手印、无水迹。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D.金属器具保持光亮，无浮灰、无水迹、无锈斑。</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E.保持卫生间内空气清新。</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7、会议室</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1）操作规程</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A.每天上、下午上班时分两次重点保洁。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B.从上至下进行保洁，先保洁桌椅及物品，后保洁地面。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C.遇会议频繁，会前集中保洁人员同步保洁，整体保洁不超过20分钟。</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D.会后保洁不超过30分钟清理完毕。</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2）卫生标准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A.地面无杂物、污渍、灰尘。</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B.沙发及桌椅表面无灰尘、污渍，沙发缝内无杂物、碎屑。</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C.茶杯无茶渍、污渍，表面无指纹、水渍。</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D.烟缸无烟头、污渍。</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F.投影仪机身、投影布的表面无灰尘</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G.饮水机、水瓶表面无灰尘、水渍，无水垢。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8、玻璃及不锈钢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1）操作规程</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A.工作前，准备好所有工具，如刮窗器、沾水毛刷、玻璃清洁剂、水桶、抹布等。</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B.用沾水毛刷将稀释后的玻璃清洁剂搅匀，来回涂在玻璃表面，用刮窗器按45度从上到下从左到右，及时刮下，最后用揩布把四周及地下的水迹揩干。</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C.如遇玻璃表面较脏，则在进行第二步操作前，先用水涂在玻璃上，用刀片轻轻地刮去表面污垢。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D.不锈钢应用绒布擦抹，并用不锈钢剂定期上光。</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2）卫生标准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A.玻璃无灰尘、无水迹，保持干净、光亮。</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B.玻璃上的污斑、手印应及时清除，保持清洁。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C.应防止玻璃因清洁不当而发毛。</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D.爱护清洁工具，注意保养，不得用损坏的工具擦洗玻璃。</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lang w:eastAsia="zh-CN"/>
        </w:rPr>
        <w:t>E</w:t>
      </w:r>
      <w:r w:rsidRPr="00170FB3">
        <w:rPr>
          <w:rFonts w:asciiTheme="minorEastAsia" w:eastAsiaTheme="minorEastAsia" w:hAnsiTheme="minorEastAsia" w:hint="eastAsia"/>
          <w:sz w:val="24"/>
          <w:szCs w:val="24"/>
        </w:rPr>
        <w:t>.不锈钢无灰尘、无水迹、无手印。</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9、地面打蜡（根据甲方保洁需求）</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1）操作规程</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A.准备好抛光机、吸水器、去蜡水、面蜡、底蜡、刷地机、清洁剂等器具，并检查好器具的安全性能。</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B.打蜡前将需要打蜡的区域里可移动的物品，轻轻地搬离该区域。</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C.地面先吸尘，将去蜡水稀释后，用拖畚均匀地涂在地面上，用机器擦洗、吸干。</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D.用百洁刷摩擦地面，要全部磨到，使原来大理石表面的蜡质全部溶解.</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F.用吸水器吸干地面，再用清水洗两次，并吸干、拖干净，使地面光亮、清洁、无污迹。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G.待地面干后将底蜡用蜡拖均匀地涂在地面上，纵横各一次，等地面干后再打1～2次底蜡，打蜡时应做到均匀，防止起泡。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H.最后上一次面蜡，并用抛光机抛光。</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I.检查一遍工作质量，确认合格后将原搬离的物品轻轻搬回原处，收拾好工具，并清洗揩干，做好纪录。</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2）工作标准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10、垃圾的管理</w:t>
      </w:r>
      <w:r w:rsidRPr="00170FB3">
        <w:rPr>
          <w:rFonts w:asciiTheme="minorEastAsia" w:eastAsiaTheme="minorEastAsia" w:hAnsiTheme="minorEastAsia" w:hint="eastAsia"/>
          <w:sz w:val="24"/>
          <w:szCs w:val="24"/>
        </w:rPr>
        <w:br/>
        <w:t xml:space="preserve">    1）垃圾收集清运的操作程序</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A.及时清除楼面上所有的垃圾，收集清运时，用垃圾袋装好，并选择合适的通道和时间。</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B.在清除垃圾时，不能将垃圾散落在楼梯和楼面上。</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C.要注意安全，不能将纸盒箱从上往下扔。</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D.要经常冲洗垃圾间，保持垃圾间的整洁，防止异味及飞虫。</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2）垃圾房的卫生标准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A.无堆积垃圾，垃圾做到日产日清。</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C.所有垃圾集中堆放在堆放点，做到合理、卫生，四周无散积垃圾。</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D.垃圾间保持清洁，无异味，经常喷洒药水，防止发生虫害。</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E.按要求做好垃圾袋装化。</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3）工作要求</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A.每天早上9:00点，下午1:00点，制定专人负责垃圾的收集并运送到垃圾中转站倾倒，做到合理卫生，垃圾箱四周无散放垃圾。</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B.清运时要清扫落在地面上的垃圾。</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C.区域内垃圾必须做到日产日清，按时将垃圾倒入中转站。</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D.及时清理地面确保地面干净无果皮纸屑无污水。</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E.及时清洁站内墙面、天花板无积尘污渍蛛网，无乱涂乱画墙面光洁，外墙面整洁。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F.认真做好除四害防污染工作及时对垃圾站内进行消毒工作，春夏季定期喷洒灭蚊蝇药物。</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G.爱护责任区域内设施，如发现设施损坏要负责赔偿。</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H.保持垃圾桶周围环境干净整洁。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4）工作标准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A.保洁主管负责垃圾处理巡查管理工作。</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B.管理处定期检查巡查工作。</w:t>
      </w:r>
    </w:p>
    <w:p w:rsidR="00170FB3" w:rsidRPr="00170FB3" w:rsidRDefault="00170FB3" w:rsidP="00170FB3">
      <w:pPr>
        <w:spacing w:line="360" w:lineRule="auto"/>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C.目视垃圾桶内无杂物污水污垢。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11、保洁工具管理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1）用具管理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A.实行定位放置管理。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B.各种使用工具，在使用前后要检查清楚，发现损坏及不安全的地方要向保洁主管报告。</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C.人员应对工具的使用性能有所了解，爱护工具，学会保养及简单修理。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D.严禁任何人员借用物管处工具干私活，如有发现，将严肃处理。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E.工作人员每次借用工具时，需事先征得项目经理及主管人员同意，并办理领用手续。</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2）易耗工具保养</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A.尘推、拖把、扫把、抹布等清洁用具（品）由工作人员自行管理。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B.拖把、抹布、水桶用完清洗干净后风干或凉干。拖把朝上或悬挂放置，水桶倒置。</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C.易耗工具要妥善保管，按指定地点正确存放。</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12、垂直电梯的清洁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1）工具设备准备：铝梯、毛巾、镜布、榨水桶、刀片、吸尘器、地拖、工作警示牌、大口夹。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2）物料及调配：天那水、全能清洁剂、有锈钢油、镜钢油、素钢油、空气清新剂，清洁剂。</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3）作业程序</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A.请工程部配合关停电梯，在电梯门口放置“正在清洁，暂停使用”警示牌。</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B.借助铝梯清洁厢顶天花。</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C.用吸尘器吸净地毯灰尘，厢槽轨道里的灰沙，并用湿毛巾将期抹净。</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将镜布折叠成四层，用大口住，将不锈钢油摇匀后均匀喷洒在镜布上，顺着不锈钢的纹理方向擦拭，每次重叠一小部分以防漏掉。镜布的一面擦脏后，换成另一面；（不锈钢油的选择视不锈钢的类别而定，镜钢就选择镜钢油、素钢就选择素钢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E.用刀片刮去厢底地面的口香糖胶迹，然后用天那水将胶印除去。</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F.地拖吸透调配好的清洁液后用榨水桶挤干，拖净轿厢地面。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G.将地毯铺回原处摆好。</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H.清洁完毕，收拾工具放回规定地方摆放整齐，毛巾、镜布洗净晾干备用。</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I.撤掉警示牌，叫工程部人员开启电梯。</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4）注意事项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w:t>
      </w:r>
      <w:r w:rsidRPr="00170FB3">
        <w:rPr>
          <w:rFonts w:asciiTheme="minorEastAsia" w:eastAsiaTheme="minorEastAsia" w:hAnsiTheme="minorEastAsia" w:hint="eastAsia"/>
          <w:color w:val="FF0000"/>
          <w:sz w:val="24"/>
          <w:szCs w:val="24"/>
        </w:rPr>
        <w:t>.</w:t>
      </w:r>
      <w:r w:rsidRPr="00170FB3">
        <w:rPr>
          <w:rFonts w:asciiTheme="minorEastAsia" w:eastAsiaTheme="minorEastAsia" w:hAnsiTheme="minorEastAsia" w:hint="eastAsia"/>
          <w:sz w:val="24"/>
          <w:szCs w:val="24"/>
        </w:rPr>
        <w:t>勿用“天那水”擦拭塑胶扶手。</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B.厢顶天花灯饰清洗在拆装方面很复杂，必须在工程部的技术人员配合下方能进行，以免损坏灯具。</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C.如梯里无排风口，清洁完毕后，喷洒空气清新剂。</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D.使用不锈钢油前，摇匀罐身。</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13、洗手间清洁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1）工具设备准备：</w:t>
      </w:r>
    </w:p>
    <w:p w:rsidR="00170FB3" w:rsidRPr="00170FB3" w:rsidRDefault="00170FB3" w:rsidP="00170FB3">
      <w:pPr>
        <w:spacing w:line="360" w:lineRule="auto"/>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地拖、扫把、垃圾铲、水桶、毛巾、厕泵、厕所刷、工作警示牌、百洁布、涂水器、玻璃刮刀、水刮、车头刷、刀片。</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2）物料：</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全能清洁剂、洁厕精、去污粉。</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3）作业程序：</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A.在洗手间门口放置工作警示牌；</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B.进入洗手间，放水冲厕斗、尿斗，如遇堵塞，用厕泵疏通；</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C.清扫地面垃圾，清倒垃圾萝、垃圾桶、茶水筐中的垃圾，并将其冲洗干净；</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D.用厕所刷、洁厕精刷洗尿斗、厕斗，然后用清水冲洗干净，用抹布擦拭干净；</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E.用抹布擦净门、隔板、干手机、皂液器等；</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F.用涂水器、下班刮刀按下班清洗程序清洁窗户玻璃及镜面；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G.用百洁布、去污粉擦拭洗手盆，然后用水冲干净；</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H.用车头刷、全能水清洁厕所地面，用水刮刮净脏水至地漏口，然后用地拖拖净地面；</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I.补充手纸、洗手液、香球、垃圾袋等；</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J.喷洒除臭剂、空气清新剂；</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K.作业完毕，收拾工具，洗净妥善保管。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4）注意事项：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A.厕所有臭味是由尿垢等形成，清洗时应将尿斗盖拿起再用厕所刷沾洁厕清洗净，对厕斗亦然；</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B.毛巾应准备两条，深色抹坐厕，浅色抹其他；</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C.补充的手纸要折好，撕口留在外侧，折成三角形，压在护板下；</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D.使用酸性洗剂时，作业人员应戴好手套、口罩；</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E.由于卫生间使用频繁，最易脏，必须不断加强巡视。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14、餐厅保洁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1）地面：每日一早餐厅开放前和每次用餐时间过后，用半干湿拖把拖拭地面，不定时用尘推收集地面垃圾，并清扫入垃圾桶。</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要求:确保地面干净整洁无积水，无垃圾。因餐厅内地面为瓷砖地面，有积水容易打滑，可使用拖把沾油性静电吸尘液拖拭，确保地面防滑。</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2）餐厅及桌椅清洁：用半干湿毛巾擦拭餐桌，桌椅使用干毛巾擦拭。每日一次餐桌、桌椅消毒。</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要求：餐桌不油腻、无残留污渍、无灰尘。</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3）玻璃擦拭：每月整体擦拭一次玻璃内面，用上水器沾玻璃剂由上至下擦拭玻璃，再使用玻璃刮刮净水迹，残留的水迹和污渍使用干净毛巾擦拭，窗框每日擦拭一次。</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要求：玻璃干净明亮、窗框无灰尘、无污渍。</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4）扶手及不锈钢立柱擦拭：扶手每日用半干湿毛巾擦拭一遍，定期使用不锈钢光亮剂上油，立柱每月使用不锈钢光亮剂上油。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要求：扶手上无灰尘、无明细污迹，立柱上无污渍。</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5）楼梯清洁：</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楼梯每日清扫2遍，清扫时间选择在人流较少的时候，梯级清扫应从上至下，清扫时注意灰尘不要从梯级旁边洒落，清扫过后，使用半干拖把拖拭，楼梯扶手使用半干湿毛巾擦拭。</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要求：不定时清扫楼梯杂物，楼梯整洁无垃圾，扶手无灰尘、无污渍。</w:t>
      </w:r>
    </w:p>
    <w:p w:rsidR="00170FB3" w:rsidRPr="00170FB3" w:rsidRDefault="00170FB3" w:rsidP="00170FB3">
      <w:pPr>
        <w:spacing w:line="360" w:lineRule="auto"/>
        <w:ind w:firstLineChars="200" w:firstLine="482"/>
        <w:rPr>
          <w:rFonts w:asciiTheme="minorEastAsia" w:eastAsiaTheme="minorEastAsia" w:hAnsiTheme="minorEastAsia"/>
          <w:b/>
          <w:sz w:val="24"/>
          <w:szCs w:val="24"/>
        </w:rPr>
      </w:pPr>
      <w:r w:rsidRPr="00170FB3">
        <w:rPr>
          <w:rFonts w:asciiTheme="minorEastAsia" w:eastAsiaTheme="minorEastAsia" w:hAnsiTheme="minorEastAsia" w:hint="eastAsia"/>
          <w:b/>
          <w:sz w:val="24"/>
          <w:szCs w:val="24"/>
        </w:rPr>
        <w:t>三、除四害消毒管理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为有效控制物业服务区域的“四害”密度，营造良好的工作和生活环境，我们将以“预防为主、全面达标”为原则，根据季节的变化，制定相应的消杀工作计划，把灭鼠、灭蟑螂、灭白蚁工作做好。</w:t>
      </w:r>
    </w:p>
    <w:p w:rsidR="00170FB3" w:rsidRPr="00170FB3" w:rsidRDefault="00170FB3" w:rsidP="00170FB3">
      <w:pPr>
        <w:spacing w:line="360" w:lineRule="auto"/>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消杀区域主要包括：各楼梯通道、各机房、厕所、沙井、化粪池、垃圾箱等室内外公共区域及值班室。</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在消杀工作过程中，我们将以不影响正常休息和工作为前提下进行，做好通风排气。在消杀工作质量控制方面，把周期性大区域普及消杀与重点区域强化管理相结合，严格控制蚊蝇滋生地和密集发生区，控制鼠患，消灭白蚁危害。</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1、服务内容</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 xml:space="preserve">灭鼠、灭蚊、灭蝇、灭蟑螂达到规定的标准。科学有效地进行卫生消毒。  </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bookmarkStart w:id="0" w:name="_Toc10595"/>
      <w:r w:rsidRPr="00170FB3">
        <w:rPr>
          <w:rFonts w:asciiTheme="minorEastAsia" w:eastAsiaTheme="minorEastAsia" w:hAnsiTheme="minorEastAsia" w:hint="eastAsia"/>
          <w:sz w:val="24"/>
          <w:szCs w:val="24"/>
        </w:rPr>
        <w:lastRenderedPageBreak/>
        <w:t>2、服务标准</w:t>
      </w:r>
      <w:bookmarkEnd w:id="0"/>
    </w:p>
    <w:p w:rsidR="00170FB3" w:rsidRPr="00170FB3" w:rsidRDefault="00170FB3" w:rsidP="00170FB3">
      <w:pPr>
        <w:spacing w:line="360" w:lineRule="auto"/>
        <w:ind w:firstLineChars="200" w:firstLine="480"/>
        <w:rPr>
          <w:rFonts w:asciiTheme="minorEastAsia" w:eastAsiaTheme="minorEastAsia" w:hAnsiTheme="minorEastAsia"/>
          <w:sz w:val="24"/>
          <w:szCs w:val="24"/>
        </w:rPr>
      </w:pPr>
      <w:bookmarkStart w:id="1" w:name="_Toc1997"/>
      <w:r w:rsidRPr="00170FB3">
        <w:rPr>
          <w:rFonts w:asciiTheme="minorEastAsia" w:eastAsiaTheme="minorEastAsia" w:hAnsiTheme="minorEastAsia" w:hint="eastAsia"/>
          <w:sz w:val="24"/>
          <w:szCs w:val="24"/>
        </w:rPr>
        <w:t>采取综合措施消灭老鼠，鼠密度用粉迹法测定不得超过5%，用鼠夹法测定不得超过1%，鼠征阳性房间不得超过2%；严格控制室内苍蝇孳生地，办公室、大厅、走廊、车库及室内公共部分都应达到基本无蝇；采取综合措施杀灭蟑螂，房间蟑螂侵害率不得超过5%，有蟑螂房间的成虫数不超过5只；有蟑螂未孵化卵荚的房间不得超过2%，有卵荚平均数不得超过2个；严格控制室内外蚊虫孳生，逐步做到有蚊房间的蚊数不得超过3只。定期科学有效地对办公区进行卫生消毒。在化学防治中，注重科学合理用药，不使用国家禁用的药品。</w:t>
      </w:r>
      <w:bookmarkEnd w:id="1"/>
    </w:p>
    <w:p w:rsidR="00170FB3" w:rsidRPr="00170FB3" w:rsidRDefault="00170FB3" w:rsidP="00170FB3">
      <w:pPr>
        <w:spacing w:line="360" w:lineRule="auto"/>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为保证卫生质量标准，做好除“四害”工作是基本前提。根据《河南省除四害管理规定》《除四害管理规定》和全国爱卫会《全国城市卫生检查评比标准》的有关要求，制定除“四害”工作方案如下：</w:t>
      </w:r>
    </w:p>
    <w:p w:rsidR="00170FB3" w:rsidRPr="00170FB3" w:rsidRDefault="00170FB3" w:rsidP="00170FB3">
      <w:pPr>
        <w:spacing w:line="360" w:lineRule="auto"/>
        <w:ind w:firstLineChars="250" w:firstLine="600"/>
        <w:rPr>
          <w:rFonts w:asciiTheme="minorEastAsia" w:eastAsiaTheme="minorEastAsia" w:hAnsiTheme="minorEastAsia"/>
          <w:sz w:val="24"/>
          <w:szCs w:val="24"/>
        </w:rPr>
      </w:pPr>
      <w:bookmarkStart w:id="2" w:name="_Toc19328"/>
      <w:r w:rsidRPr="00170FB3">
        <w:rPr>
          <w:rFonts w:asciiTheme="minorEastAsia" w:eastAsiaTheme="minorEastAsia" w:hAnsiTheme="minorEastAsia" w:hint="eastAsia"/>
          <w:sz w:val="24"/>
          <w:szCs w:val="24"/>
        </w:rPr>
        <w:t>3、除“四害”实施方案</w:t>
      </w:r>
      <w:bookmarkEnd w:id="2"/>
    </w:p>
    <w:p w:rsidR="00170FB3" w:rsidRPr="00170FB3" w:rsidRDefault="00170FB3" w:rsidP="00170FB3">
      <w:pPr>
        <w:spacing w:line="360" w:lineRule="auto"/>
        <w:ind w:firstLineChars="200" w:firstLine="480"/>
        <w:rPr>
          <w:rFonts w:asciiTheme="minorEastAsia" w:eastAsiaTheme="minorEastAsia" w:hAnsiTheme="minorEastAsia"/>
          <w:sz w:val="24"/>
          <w:szCs w:val="24"/>
        </w:rPr>
      </w:pPr>
      <w:bookmarkStart w:id="3" w:name="_Toc3780"/>
      <w:r w:rsidRPr="00170FB3">
        <w:rPr>
          <w:rFonts w:asciiTheme="minorEastAsia" w:eastAsiaTheme="minorEastAsia" w:hAnsiTheme="minorEastAsia" w:hint="eastAsia"/>
          <w:sz w:val="24"/>
          <w:szCs w:val="24"/>
        </w:rPr>
        <w:t>（1）背景分析</w:t>
      </w:r>
      <w:bookmarkEnd w:id="3"/>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目前我们除“四害”工作处于零打碎敲无计划的状况，不能满足现代化运营管理要求，如措施不到位，技术跟不上，一旦鼠密度增高，造成咬坏电缆、通讯中断、车辆设备损坏等事故，后果则不堪设想。因此，我们认为除“四害”工作必须实行统一规划、专业管理。</w:t>
      </w:r>
    </w:p>
    <w:p w:rsidR="00170FB3" w:rsidRPr="00170FB3" w:rsidRDefault="00170FB3" w:rsidP="00170FB3">
      <w:pPr>
        <w:spacing w:line="360" w:lineRule="auto"/>
        <w:ind w:firstLineChars="150" w:firstLine="360"/>
        <w:rPr>
          <w:rFonts w:asciiTheme="minorEastAsia" w:eastAsiaTheme="minorEastAsia" w:hAnsiTheme="minorEastAsia"/>
          <w:sz w:val="24"/>
          <w:szCs w:val="24"/>
        </w:rPr>
      </w:pPr>
      <w:bookmarkStart w:id="4" w:name="_Toc22609"/>
      <w:r w:rsidRPr="00170FB3">
        <w:rPr>
          <w:rFonts w:asciiTheme="minorEastAsia" w:eastAsiaTheme="minorEastAsia" w:hAnsiTheme="minorEastAsia" w:hint="eastAsia"/>
          <w:sz w:val="24"/>
          <w:szCs w:val="24"/>
        </w:rPr>
        <w:t>（2）除“四害”指导思想</w:t>
      </w:r>
      <w:bookmarkEnd w:id="4"/>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 xml:space="preserve">坚持以防为主，防治结合；坚持综合防治，措施到位；坚持安全第一，合理用药；坚持质量第一，确保除“四害”达标。 </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bookmarkStart w:id="5" w:name="_Toc17999"/>
      <w:r w:rsidRPr="00170FB3">
        <w:rPr>
          <w:rFonts w:asciiTheme="minorEastAsia" w:eastAsiaTheme="minorEastAsia" w:hAnsiTheme="minorEastAsia" w:hint="eastAsia"/>
          <w:sz w:val="24"/>
          <w:szCs w:val="24"/>
        </w:rPr>
        <w:t>（3）具体工作安排</w:t>
      </w:r>
      <w:bookmarkEnd w:id="5"/>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1）建设好各种除“四害”基础设施。在车场、各设备房等点修建好防鼠墙、防鼠窗、灭鼠屋等设施，灭鼠设施建设按永久或半永久考虑，购置杀虫设备。</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2）实行综合防治。灭鼠采取定期施药、收集死鼠，堵塞鼠洞、鼠路，同时放置捕鼠笼、鼠夹，药物灭鼠为主，物理防治为辅的办法，杀灭蟑螂、蚊蝇，采取定期喷药，消灭滋生地的方法。</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3）坚持预防为主，地面与地下相结合，地下与地面同时进行，建立地面隔离保护带，杀灭鼠源，有效降低其密度。</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lastRenderedPageBreak/>
        <w:t>4）采取饱和投饵法投饵，选用国家准许使用的高效低毒灭鼠药。选用先进的施药技术进行灭蟑、灭蚊、灭蝇，并定期消杀。</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5）突出安全第一，防治及用药要保证设备和院方物业区域人员的安全，做到安全有效、经济、简便。</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bookmarkStart w:id="6" w:name="_Toc20057"/>
      <w:r w:rsidRPr="00170FB3">
        <w:rPr>
          <w:rFonts w:asciiTheme="minorEastAsia" w:eastAsiaTheme="minorEastAsia" w:hAnsiTheme="minorEastAsia" w:hint="eastAsia"/>
          <w:sz w:val="24"/>
          <w:szCs w:val="24"/>
        </w:rPr>
        <w:t>4、防治质量标准：</w:t>
      </w:r>
      <w:bookmarkEnd w:id="6"/>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（1）灭鼠标准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1）15平方米标准房间布放20×20cm滑石粉2块，一夜后耐性粉块不超过3%；有鼠洞、鼠粪、鼠咬痕等鼠迹的房间不超过2%；重点部位防鼠设施不合格处不超过5%。</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2）不同类型的外环境累计2000M，鼠迹不超过5%。</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（2）灭蚊标准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1）单位内外环境各种存水容器和积水中，幼蚊及蛹的阳性率不超过3%。</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2）用500ml收集勺采集城区大中型水体虫的蚊幼或阳蛹性率不超过3%；阳性勺内幼虫或蛹的平均数不超过5只。</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3）特殊场所白天人诱蚊30分钟，平均每人次诱蚊数不超过1只。</w:t>
      </w:r>
    </w:p>
    <w:p w:rsidR="00170FB3" w:rsidRPr="00170FB3" w:rsidRDefault="00170FB3" w:rsidP="00170FB3">
      <w:pPr>
        <w:spacing w:line="360" w:lineRule="auto"/>
        <w:ind w:firstLineChars="150" w:firstLine="36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（3）灭蝇标准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1）重点单位有蝇房间不超过1只，其它单位不超过3%，平均每阳性房间不超过3只；重点单位防蝇设施不合格房间不超过5%；加工、销售直接入口食品场所不得有蝇。</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2）蝇类孳生地得到有效控制，幼虫和肾的检出率不超过3‰。</w:t>
      </w:r>
    </w:p>
    <w:p w:rsidR="00170FB3" w:rsidRPr="00170FB3" w:rsidRDefault="00170FB3" w:rsidP="00170FB3">
      <w:pPr>
        <w:spacing w:line="360" w:lineRule="auto"/>
        <w:ind w:firstLineChars="150" w:firstLine="36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（4）灭蟑螂标准</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1）室内有蟑螂成虫和若虫阳性房间不超过3%，平均每间大蟑不超过5只，小蟑不超过10只。</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2）有蟑螂卵等的房间不超过2%，平均每间房不超过4只。</w:t>
      </w:r>
    </w:p>
    <w:p w:rsidR="00170FB3" w:rsidRPr="00170FB3" w:rsidRDefault="00170FB3" w:rsidP="00170FB3">
      <w:pPr>
        <w:spacing w:line="360" w:lineRule="auto"/>
        <w:ind w:firstLineChars="200" w:firstLine="480"/>
        <w:rPr>
          <w:rFonts w:asciiTheme="minorEastAsia" w:eastAsiaTheme="minorEastAsia" w:hAnsiTheme="minorEastAsia"/>
          <w:sz w:val="24"/>
          <w:szCs w:val="24"/>
        </w:rPr>
      </w:pPr>
      <w:r w:rsidRPr="00170FB3">
        <w:rPr>
          <w:rFonts w:asciiTheme="minorEastAsia" w:eastAsiaTheme="minorEastAsia" w:hAnsiTheme="minorEastAsia" w:hint="eastAsia"/>
          <w:sz w:val="24"/>
          <w:szCs w:val="24"/>
        </w:rPr>
        <w:t>3）有蟑螂粪便、蜕皮等蟑迹的房间不超过5%。</w:t>
      </w:r>
    </w:p>
    <w:p w:rsidR="00170FB3" w:rsidRPr="00170FB3" w:rsidRDefault="00170FB3" w:rsidP="00170FB3">
      <w:pPr>
        <w:spacing w:line="360" w:lineRule="auto"/>
        <w:ind w:firstLineChars="200" w:firstLine="482"/>
        <w:rPr>
          <w:rFonts w:asciiTheme="minorEastAsia" w:eastAsiaTheme="minorEastAsia" w:hAnsiTheme="minorEastAsia" w:cs="宋体"/>
          <w:b/>
          <w:sz w:val="24"/>
          <w:szCs w:val="24"/>
        </w:rPr>
      </w:pPr>
      <w:r w:rsidRPr="00170FB3">
        <w:rPr>
          <w:rFonts w:asciiTheme="minorEastAsia" w:eastAsiaTheme="minorEastAsia" w:hAnsiTheme="minorEastAsia" w:cs="宋体"/>
          <w:b/>
          <w:sz w:val="24"/>
          <w:szCs w:val="24"/>
        </w:rPr>
        <w:t>四</w:t>
      </w:r>
      <w:r w:rsidRPr="00170FB3">
        <w:rPr>
          <w:rFonts w:asciiTheme="minorEastAsia" w:eastAsiaTheme="minorEastAsia" w:hAnsiTheme="minorEastAsia" w:cs="宋体" w:hint="eastAsia"/>
          <w:b/>
          <w:sz w:val="24"/>
          <w:szCs w:val="24"/>
        </w:rPr>
        <w:t>、</w:t>
      </w:r>
      <w:r w:rsidRPr="00170FB3">
        <w:rPr>
          <w:rFonts w:asciiTheme="minorEastAsia" w:eastAsiaTheme="minorEastAsia" w:hAnsiTheme="minorEastAsia" w:cs="宋体"/>
          <w:b/>
          <w:sz w:val="24"/>
          <w:szCs w:val="24"/>
        </w:rPr>
        <w:t>服务标准</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1、办公室卫生保洁</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办公室内家具、用品、设施、地面等清洁光亮；</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lastRenderedPageBreak/>
        <w:t>办公室内物品摆放整齐；</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室内花草植物茂盛、无尘土；</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室内温度保持在国家规定的标准；</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严守机密，不翻阅文件、抽屉、文件柜等。</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公共区域卫生保洁公共区域包括：办公楼大厅、大门、楼道、楼梯及上述部位内所有设施。</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2、用品及饰物</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地面光亮无水迹、污染，地毯、地面无杂物、无卷边开裂；</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楼梯、走廊、指示牌、门牌、通风窗口、地角线、墙壁、柱子、顶板无尘、无污物；</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 xml:space="preserve">垃圾筒内垃圾不超过1/3，并摆放整齐，外观二次 </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花盆外观干净，花叶无尘土，花盆内无杂物；</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玻璃、门窗无污染、水迹、裂痕，有明显安全标志；</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厅堂无蚊虫；</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灯饰和其他饰物无尘土、破损；</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大厅入口地台、梯级、墙壁表面、所有玻璃门窗及设施无尘土，大理石墙面光亮、无污染、水迹。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大厅大理石地面每月保养一次，保持原材质原貌。</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楼梯扶手、玻璃栏板、栏杆、窗台每日搽抹一次，保持干净。</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3、保洁</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门窗隔板无尘、无污、无杂物；</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玻璃、镜面明亮无水迹；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地面墙角无尘、无污、无杂物、无蛛网、无水迹；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面池、龙头、无杂物，电镀明亮；</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便池无尘、无污、无杂物，小便池内香球及时更换；</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桶内垃圾不超过1/2即清理；</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设备（烘手器、灯、开关、暖气、通风口、门锁）无尘、无污；</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空气清新、无异味；</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lastRenderedPageBreak/>
        <w:t>保证卫生纸、洗手液常供应，烘干器正常使用。</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4、餐厅保洁</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 xml:space="preserve">地面无杂物、无油污、无积水，保持地砖原有光泽 </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餐桌椅摆放整齐，保持餐桌椅面、背、腿清洁；</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门窗保持明亮、无灰尘、无手印；</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水池做到节门不滴漏，池子内外清洁，保持下水畅通；</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保温餐台摆放整齐，无水印，表面光洁透明；</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餐厅无蚊蝇、无蟑螂、无鼠害；</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空调无灰尘污染，保证运转正常；</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电源开关无污点尘土。</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sz w:val="24"/>
          <w:szCs w:val="24"/>
          <w:lang w:val="zh-CN"/>
        </w:rPr>
        <w:t>抽油烟机</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cs="宋体"/>
          <w:sz w:val="24"/>
          <w:szCs w:val="24"/>
          <w:lang w:val="zh-CN"/>
        </w:rPr>
        <w:t>抽风机等每周应至少清洁一次</w:t>
      </w:r>
      <w:r w:rsidRPr="00170FB3">
        <w:rPr>
          <w:rFonts w:asciiTheme="minorEastAsia" w:eastAsiaTheme="minorEastAsia" w:hAnsiTheme="minorEastAsia" w:cs="宋体" w:hint="eastAsia"/>
          <w:sz w:val="24"/>
          <w:szCs w:val="24"/>
          <w:lang w:val="zh-CN"/>
        </w:rPr>
        <w:t>，</w:t>
      </w:r>
      <w:r w:rsidRPr="00170FB3">
        <w:rPr>
          <w:rFonts w:asciiTheme="minorEastAsia" w:eastAsiaTheme="minorEastAsia" w:hAnsiTheme="minorEastAsia" w:cs="宋体"/>
          <w:sz w:val="24"/>
          <w:szCs w:val="24"/>
          <w:lang w:val="zh-CN"/>
        </w:rPr>
        <w:t>确保无油污</w:t>
      </w:r>
      <w:r w:rsidRPr="00170FB3">
        <w:rPr>
          <w:rFonts w:asciiTheme="minorEastAsia" w:eastAsiaTheme="minorEastAsia" w:hAnsiTheme="minorEastAsia" w:cs="宋体" w:hint="eastAsia"/>
          <w:sz w:val="24"/>
          <w:szCs w:val="24"/>
          <w:lang w:val="zh-CN"/>
        </w:rPr>
        <w:t>。</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5、电梯间保洁</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电梯门表面、轿箱内壁、指示牌无尘土、印迹，表面光亮；</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电梯天花板、门禁无尘土；</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井道、槽底清洁，无杂物；</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电梯大厅、走廊表面干净、明亮。</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6、外场保洁，外场保洁主要包括：大门前、室外区域、通道的卫生管理。</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室外地面清洁无废弃物；</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保洁重点是烟头、废纸等，随时捡拾入桶；</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垃圾清运及时，无蚊蝇滋生；</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冬季扫雪及时，地面无积雪。</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lang w:val="zh-CN"/>
        </w:rPr>
      </w:pPr>
      <w:r w:rsidRPr="00170FB3">
        <w:rPr>
          <w:rFonts w:asciiTheme="minorEastAsia" w:eastAsiaTheme="minorEastAsia" w:hAnsiTheme="minorEastAsia" w:cs="宋体" w:hint="eastAsia"/>
          <w:sz w:val="24"/>
          <w:szCs w:val="24"/>
          <w:lang w:val="zh-CN"/>
        </w:rPr>
        <w:t>外墙、外窗保洁外墙、外窗保洁是指办公楼外墙卫生管理。外墙清洗、保养后，光亮、防风化、无漏清洗部位；外窗清洗后，清洁透明，清洁时，室内不进水经常保持清洁。具体标准如下：</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玻璃无污渍、无水迹、明亮</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窗框无污渍、无积尘</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外窗台无污渍、无积尘</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内窗台无污渍、无水迹、光洁</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lastRenderedPageBreak/>
        <w:t>字、标无污渍、无积尘、无水迹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装饰物无积尘</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雨水管外部无积尘</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康教楼天台每半月检查清扫一次，保持清洁、无垃圾、无杂物、排水畅通。</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7、办公室</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倒垃圾无尘、无杂物、日产日清</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桌椅擦尘无污迹、尘土</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烟灰缸、垃圾桶、无杂物、手印、污迹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灯具无尘、照明良好</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门墙无尘、无污渍</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地板污迹及时清洁</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8、休息室</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地面无杂物、污迹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地板污迹及时清洁</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灯具无尘、照明良好</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门墙无尘、无污渍</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9、卫生间</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地面无杂物、污迹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地面无水物、污迹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恭桶无水迹、污迹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台面光亮、无水迹、污迹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镜子光亮、无水迹、污迹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垃圾筒无杂物、污迹</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卫生纸、洗手液补充不缺少</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照明灯具无尘、照明良好</w:t>
      </w:r>
    </w:p>
    <w:p w:rsidR="00170FB3" w:rsidRPr="00170FB3" w:rsidRDefault="00170FB3" w:rsidP="00170FB3">
      <w:pPr>
        <w:spacing w:line="360" w:lineRule="auto"/>
        <w:ind w:firstLineChars="200" w:firstLine="480"/>
        <w:rPr>
          <w:rFonts w:asciiTheme="minorEastAsia" w:eastAsiaTheme="minorEastAsia" w:hAnsiTheme="minorEastAsia" w:cs="宋体"/>
          <w:b/>
          <w:sz w:val="24"/>
          <w:szCs w:val="24"/>
          <w:lang w:val="zh-CN"/>
        </w:rPr>
      </w:pPr>
      <w:r w:rsidRPr="00170FB3">
        <w:rPr>
          <w:rFonts w:asciiTheme="minorEastAsia" w:eastAsiaTheme="minorEastAsia" w:hAnsiTheme="minorEastAsia" w:cs="宋体" w:hint="eastAsia"/>
          <w:sz w:val="24"/>
          <w:szCs w:val="24"/>
          <w:lang w:val="zh-CN"/>
        </w:rPr>
        <w:t>通风口无尘、无污渍</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lang w:val="zh-CN"/>
        </w:rPr>
      </w:pPr>
      <w:r w:rsidRPr="00170FB3">
        <w:rPr>
          <w:rFonts w:asciiTheme="minorEastAsia" w:eastAsiaTheme="minorEastAsia" w:hAnsiTheme="minorEastAsia" w:cs="宋体" w:hint="eastAsia"/>
          <w:sz w:val="24"/>
          <w:szCs w:val="24"/>
          <w:lang w:val="zh-CN"/>
        </w:rPr>
        <w:lastRenderedPageBreak/>
        <w:t>所有公共区域虫鼠害控制服务：所有公共区域应针对各种昆虫(不含白蚁)、啮齿类动物进行防治。防治方法要物理防治和药物防治相结合。必须保证人体安全，不得污染环境，每季度做一次。</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lang w:val="zh-CN"/>
        </w:rPr>
      </w:pPr>
      <w:r w:rsidRPr="00170FB3">
        <w:rPr>
          <w:rFonts w:asciiTheme="minorEastAsia" w:eastAsiaTheme="minorEastAsia" w:hAnsiTheme="minorEastAsia" w:cs="宋体" w:hint="eastAsia"/>
          <w:sz w:val="24"/>
          <w:szCs w:val="24"/>
          <w:lang w:val="zh-CN"/>
        </w:rPr>
        <w:t>10、垃圾清运及化粪池</w:t>
      </w:r>
    </w:p>
    <w:p w:rsidR="00170FB3" w:rsidRPr="00170FB3" w:rsidRDefault="00170FB3" w:rsidP="00170FB3">
      <w:pPr>
        <w:spacing w:line="360" w:lineRule="auto"/>
        <w:ind w:firstLineChars="200" w:firstLine="480"/>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垃圾清运工作，负责每天对甲方产生的垃圾进行清理，并运出，垃圾要求日产日清，不得囤积。</w:t>
      </w:r>
    </w:p>
    <w:p w:rsidR="00170FB3" w:rsidRPr="00170FB3" w:rsidRDefault="00170FB3" w:rsidP="00170FB3">
      <w:pPr>
        <w:spacing w:line="360" w:lineRule="auto"/>
        <w:ind w:firstLineChars="200" w:firstLine="480"/>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化粪池清淤，确保每年对化粪池进行清理两次。</w:t>
      </w:r>
    </w:p>
    <w:p w:rsidR="00170FB3" w:rsidRPr="00170FB3" w:rsidRDefault="00170FB3" w:rsidP="00170FB3">
      <w:pPr>
        <w:spacing w:line="360" w:lineRule="auto"/>
        <w:ind w:firstLineChars="200" w:firstLine="480"/>
        <w:rPr>
          <w:rFonts w:asciiTheme="minorEastAsia" w:eastAsiaTheme="minorEastAsia" w:hAnsiTheme="minorEastAsia" w:cs="宋体"/>
          <w:b/>
          <w:color w:val="000000"/>
          <w:sz w:val="24"/>
          <w:szCs w:val="24"/>
          <w:lang w:val="zh-CN"/>
        </w:rPr>
      </w:pPr>
      <w:r w:rsidRPr="00170FB3">
        <w:rPr>
          <w:rFonts w:asciiTheme="minorEastAsia" w:eastAsiaTheme="minorEastAsia" w:hAnsiTheme="minorEastAsia" w:cs="宋体" w:hint="eastAsia"/>
          <w:sz w:val="24"/>
          <w:szCs w:val="24"/>
          <w:lang w:val="zh-CN"/>
        </w:rPr>
        <w:t>11、外墙清洗：办公楼所有外立面整体清洗，一年一次。</w:t>
      </w:r>
    </w:p>
    <w:p w:rsidR="00170FB3" w:rsidRPr="00170FB3" w:rsidRDefault="00170FB3" w:rsidP="00170FB3">
      <w:pPr>
        <w:spacing w:line="360" w:lineRule="auto"/>
        <w:ind w:firstLineChars="200" w:firstLine="482"/>
        <w:rPr>
          <w:rFonts w:asciiTheme="minorEastAsia" w:eastAsiaTheme="minorEastAsia" w:hAnsiTheme="minorEastAsia" w:cs="宋体"/>
          <w:b/>
          <w:bCs/>
          <w:sz w:val="24"/>
          <w:szCs w:val="24"/>
        </w:rPr>
      </w:pPr>
      <w:r w:rsidRPr="00170FB3">
        <w:rPr>
          <w:rFonts w:asciiTheme="minorEastAsia" w:eastAsiaTheme="minorEastAsia" w:hAnsiTheme="minorEastAsia" w:cs="宋体" w:hint="eastAsia"/>
          <w:b/>
          <w:bCs/>
          <w:sz w:val="24"/>
          <w:szCs w:val="24"/>
        </w:rPr>
        <w:t>五、设备工具使用、存放、保养制度</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1、严格执行项目各项规定，保洁各种材料领用及管理必须设立专人，材料领用管理做到帐、物、卡相符，各种药剂、物料分类保管，库房必须保持干净整洁；</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2、工作中坚守岗位，不影响材料领用，保证材料供应及时和准确到位，严格执行公司现场指挥部的指令，不得推诿、扯皮、延误和影响工作；</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3、按照材料价目表的标准，到正规采购方采购所需材料，按材料购置清单进行核对入库，按要求进行码放，及时填写帐卡，要有应对突发性紧急情况的工作预案，保证材料供应及时准确到位；</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4、库房必须定期盘点，做到帐物相符，要健全各种台账，包括消耗物品帐，如：保洁药剂、百洁布、保洁球等，小型工具帐：如：铲刀、玻璃刮、抹水器毛头、擦玻璃器、动力1号、手动抛光机、云石铲刀等。设备台帐如：洗地机、吸尘吸水机、单双桶榨水车等；</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5、保洁设备按型号、用途放在库中相应位置，并用标识牌标识，标识牌的内容为设备名称、编号、负责人；</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6、禁止私自借用仓库中的保洁工器具和材料用品；</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7、领料时，领料人必须出示领料单，并有其直接领导的签字，领料人必须要在领料单上签字，才予以发放，如遇特殊情况，领料人必须在次日补上领料单；</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8、仓库保管员按领料单上的数量办理出库手续，及时填写出库单，做到日清日结；</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lastRenderedPageBreak/>
        <w:t>9、专用工具按专业要求，及时回收上交，易损易耗物料不得随意丢弃，按要求使用和放置指定地点；</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10、工具或其它设备退回时，如有损坏，由责任人所属部门负责人查清责任，如是人为损坏，责任人应全额赔偿，如属正常磨损，必须有相关领导签字认可并说明情况；</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11、从现场退回物品时，必须将退回的物品清理干净，如：设备、工具及地布、工作服等，否则不办理入库手续；</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12、领用保洁材料按类别填写材料耗用单，各保洁班长予以签认；</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rPr>
      </w:pPr>
      <w:r w:rsidRPr="00170FB3">
        <w:rPr>
          <w:rFonts w:asciiTheme="minorEastAsia" w:eastAsiaTheme="minorEastAsia" w:hAnsiTheme="minorEastAsia" w:cs="宋体" w:hint="eastAsia"/>
          <w:sz w:val="24"/>
          <w:szCs w:val="24"/>
        </w:rPr>
        <w:t>13、需临时开荒地点，保洁班长要加强对耗材使用的监督管理；</w:t>
      </w:r>
    </w:p>
    <w:p w:rsidR="00170FB3" w:rsidRPr="00170FB3" w:rsidRDefault="00170FB3" w:rsidP="00170FB3">
      <w:pPr>
        <w:spacing w:line="360" w:lineRule="auto"/>
        <w:ind w:firstLineChars="200" w:firstLine="480"/>
        <w:rPr>
          <w:rFonts w:asciiTheme="minorEastAsia" w:eastAsiaTheme="minorEastAsia" w:hAnsiTheme="minorEastAsia" w:cs="宋体"/>
          <w:sz w:val="24"/>
          <w:szCs w:val="24"/>
          <w:lang w:eastAsia="zh-CN"/>
        </w:rPr>
      </w:pPr>
      <w:r w:rsidRPr="00170FB3">
        <w:rPr>
          <w:rFonts w:asciiTheme="minorEastAsia" w:eastAsiaTheme="minorEastAsia" w:hAnsiTheme="minorEastAsia" w:cs="宋体" w:hint="eastAsia"/>
          <w:sz w:val="24"/>
          <w:szCs w:val="24"/>
        </w:rPr>
        <w:t>14、保洁班长每天要对卫生间、更衣室、垃圾桶等区域地点进行检查，确保材料供应链的正常、准确到位。</w:t>
      </w:r>
    </w:p>
    <w:p w:rsidR="00170FB3" w:rsidRPr="00170FB3" w:rsidRDefault="00170FB3" w:rsidP="00170FB3">
      <w:pPr>
        <w:spacing w:line="360" w:lineRule="auto"/>
        <w:ind w:firstLineChars="200" w:firstLine="480"/>
        <w:jc w:val="center"/>
        <w:rPr>
          <w:rFonts w:ascii="宋体" w:hAnsi="宋体" w:cs="宋体"/>
          <w:sz w:val="24"/>
          <w:szCs w:val="24"/>
        </w:rPr>
      </w:pPr>
      <w:r w:rsidRPr="00170FB3">
        <w:rPr>
          <w:rFonts w:ascii="宋体" w:hAnsi="宋体" w:cs="宋体" w:hint="eastAsia"/>
          <w:sz w:val="24"/>
          <w:szCs w:val="24"/>
        </w:rPr>
        <w:t>保洁物料领取登记表</w:t>
      </w:r>
    </w:p>
    <w:tbl>
      <w:tblPr>
        <w:tblW w:w="5000" w:type="pct"/>
        <w:tblLook w:val="04A0"/>
      </w:tblPr>
      <w:tblGrid>
        <w:gridCol w:w="1103"/>
        <w:gridCol w:w="1668"/>
        <w:gridCol w:w="912"/>
        <w:gridCol w:w="1222"/>
        <w:gridCol w:w="1201"/>
        <w:gridCol w:w="1670"/>
        <w:gridCol w:w="1080"/>
      </w:tblGrid>
      <w:tr w:rsidR="00170FB3" w:rsidRPr="00170FB3" w:rsidTr="00170FB3">
        <w:trPr>
          <w:trHeight w:val="312"/>
        </w:trPr>
        <w:tc>
          <w:tcPr>
            <w:tcW w:w="622" w:type="pct"/>
            <w:noWrap/>
            <w:vAlign w:val="center"/>
            <w:hideMark/>
          </w:tcPr>
          <w:p w:rsidR="00170FB3" w:rsidRPr="00170FB3" w:rsidRDefault="00170FB3" w:rsidP="00F204B7">
            <w:pPr>
              <w:jc w:val="center"/>
              <w:rPr>
                <w:rFonts w:ascii="宋体" w:hAnsi="宋体" w:cs="宋体"/>
                <w:sz w:val="24"/>
                <w:szCs w:val="24"/>
              </w:rPr>
            </w:pPr>
            <w:r w:rsidRPr="00170FB3">
              <w:rPr>
                <w:rFonts w:ascii="宋体" w:hAnsi="宋体" w:cs="宋体" w:hint="eastAsia"/>
                <w:sz w:val="24"/>
                <w:szCs w:val="24"/>
              </w:rPr>
              <w:t>部门：</w:t>
            </w:r>
          </w:p>
        </w:tc>
        <w:tc>
          <w:tcPr>
            <w:tcW w:w="942" w:type="pct"/>
            <w:noWrap/>
            <w:vAlign w:val="center"/>
            <w:hideMark/>
          </w:tcPr>
          <w:p w:rsidR="00170FB3" w:rsidRPr="00170FB3" w:rsidRDefault="00170FB3" w:rsidP="00F204B7">
            <w:pPr>
              <w:rPr>
                <w:sz w:val="24"/>
                <w:szCs w:val="24"/>
              </w:rPr>
            </w:pPr>
          </w:p>
        </w:tc>
        <w:tc>
          <w:tcPr>
            <w:tcW w:w="515" w:type="pct"/>
            <w:noWrap/>
            <w:vAlign w:val="center"/>
            <w:hideMark/>
          </w:tcPr>
          <w:p w:rsidR="00170FB3" w:rsidRPr="00170FB3" w:rsidRDefault="00170FB3" w:rsidP="00F204B7">
            <w:pPr>
              <w:rPr>
                <w:sz w:val="24"/>
                <w:szCs w:val="24"/>
              </w:rPr>
            </w:pPr>
          </w:p>
        </w:tc>
        <w:tc>
          <w:tcPr>
            <w:tcW w:w="690" w:type="pct"/>
            <w:noWrap/>
            <w:vAlign w:val="center"/>
            <w:hideMark/>
          </w:tcPr>
          <w:p w:rsidR="00170FB3" w:rsidRPr="00170FB3" w:rsidRDefault="00170FB3" w:rsidP="00F204B7">
            <w:pPr>
              <w:jc w:val="center"/>
              <w:rPr>
                <w:rFonts w:ascii="宋体" w:hAnsi="宋体" w:cs="宋体"/>
                <w:sz w:val="24"/>
                <w:szCs w:val="24"/>
              </w:rPr>
            </w:pPr>
            <w:r w:rsidRPr="00170FB3">
              <w:rPr>
                <w:rFonts w:ascii="宋体" w:hAnsi="宋体" w:cs="宋体" w:hint="eastAsia"/>
                <w:sz w:val="24"/>
                <w:szCs w:val="24"/>
              </w:rPr>
              <w:t xml:space="preserve">  岗位：</w:t>
            </w:r>
          </w:p>
        </w:tc>
        <w:tc>
          <w:tcPr>
            <w:tcW w:w="678" w:type="pct"/>
            <w:noWrap/>
            <w:vAlign w:val="center"/>
            <w:hideMark/>
          </w:tcPr>
          <w:p w:rsidR="00170FB3" w:rsidRPr="00170FB3" w:rsidRDefault="00170FB3" w:rsidP="00F204B7">
            <w:pPr>
              <w:rPr>
                <w:sz w:val="24"/>
                <w:szCs w:val="24"/>
              </w:rPr>
            </w:pPr>
          </w:p>
        </w:tc>
        <w:tc>
          <w:tcPr>
            <w:tcW w:w="943" w:type="pct"/>
            <w:noWrap/>
            <w:vAlign w:val="center"/>
            <w:hideMark/>
          </w:tcPr>
          <w:p w:rsidR="00170FB3" w:rsidRPr="00170FB3" w:rsidRDefault="00170FB3" w:rsidP="00F204B7">
            <w:pPr>
              <w:jc w:val="center"/>
              <w:rPr>
                <w:rFonts w:ascii="宋体" w:hAnsi="宋体" w:cs="宋体"/>
                <w:sz w:val="24"/>
                <w:szCs w:val="24"/>
              </w:rPr>
            </w:pPr>
            <w:r w:rsidRPr="00170FB3">
              <w:rPr>
                <w:rFonts w:ascii="宋体" w:hAnsi="宋体" w:cs="宋体"/>
                <w:sz w:val="24"/>
                <w:szCs w:val="24"/>
              </w:rPr>
              <w:t>表格编号</w:t>
            </w:r>
            <w:r w:rsidRPr="00170FB3">
              <w:rPr>
                <w:rFonts w:ascii="宋体" w:hAnsi="宋体" w:cs="宋体" w:hint="eastAsia"/>
                <w:sz w:val="24"/>
                <w:szCs w:val="24"/>
              </w:rPr>
              <w:t>：</w:t>
            </w:r>
          </w:p>
        </w:tc>
        <w:tc>
          <w:tcPr>
            <w:tcW w:w="611" w:type="pct"/>
            <w:noWrap/>
            <w:vAlign w:val="center"/>
            <w:hideMark/>
          </w:tcPr>
          <w:p w:rsidR="00170FB3" w:rsidRPr="00170FB3" w:rsidRDefault="00170FB3" w:rsidP="00F204B7">
            <w:pPr>
              <w:rPr>
                <w:sz w:val="24"/>
                <w:szCs w:val="24"/>
              </w:rPr>
            </w:pPr>
          </w:p>
        </w:tc>
      </w:tr>
      <w:tr w:rsidR="00170FB3" w:rsidTr="00170FB3">
        <w:trPr>
          <w:trHeight w:val="135"/>
        </w:trPr>
        <w:tc>
          <w:tcPr>
            <w:tcW w:w="622" w:type="pct"/>
            <w:noWrap/>
            <w:vAlign w:val="center"/>
            <w:hideMark/>
          </w:tcPr>
          <w:p w:rsidR="00170FB3" w:rsidRDefault="00170FB3" w:rsidP="00F204B7"/>
        </w:tc>
        <w:tc>
          <w:tcPr>
            <w:tcW w:w="942" w:type="pct"/>
            <w:noWrap/>
            <w:vAlign w:val="center"/>
            <w:hideMark/>
          </w:tcPr>
          <w:p w:rsidR="00170FB3" w:rsidRDefault="00170FB3" w:rsidP="00F204B7"/>
        </w:tc>
        <w:tc>
          <w:tcPr>
            <w:tcW w:w="515" w:type="pct"/>
            <w:noWrap/>
            <w:vAlign w:val="center"/>
            <w:hideMark/>
          </w:tcPr>
          <w:p w:rsidR="00170FB3" w:rsidRDefault="00170FB3" w:rsidP="00F204B7"/>
        </w:tc>
        <w:tc>
          <w:tcPr>
            <w:tcW w:w="690" w:type="pct"/>
            <w:noWrap/>
            <w:vAlign w:val="center"/>
            <w:hideMark/>
          </w:tcPr>
          <w:p w:rsidR="00170FB3" w:rsidRDefault="00170FB3" w:rsidP="00F204B7"/>
        </w:tc>
        <w:tc>
          <w:tcPr>
            <w:tcW w:w="678" w:type="pct"/>
            <w:noWrap/>
            <w:vAlign w:val="center"/>
            <w:hideMark/>
          </w:tcPr>
          <w:p w:rsidR="00170FB3" w:rsidRDefault="00170FB3" w:rsidP="00F204B7"/>
        </w:tc>
        <w:tc>
          <w:tcPr>
            <w:tcW w:w="943" w:type="pct"/>
            <w:noWrap/>
            <w:vAlign w:val="center"/>
            <w:hideMark/>
          </w:tcPr>
          <w:p w:rsidR="00170FB3" w:rsidRDefault="00170FB3" w:rsidP="00F204B7"/>
        </w:tc>
        <w:tc>
          <w:tcPr>
            <w:tcW w:w="611" w:type="pct"/>
            <w:noWrap/>
            <w:vAlign w:val="center"/>
            <w:hideMark/>
          </w:tcPr>
          <w:p w:rsidR="00170FB3" w:rsidRDefault="00170FB3" w:rsidP="00F204B7"/>
        </w:tc>
      </w:tr>
      <w:tr w:rsidR="00170FB3" w:rsidTr="00170FB3">
        <w:trPr>
          <w:trHeight w:val="720"/>
        </w:trPr>
        <w:tc>
          <w:tcPr>
            <w:tcW w:w="622" w:type="pct"/>
            <w:tcBorders>
              <w:top w:val="single" w:sz="8" w:space="0" w:color="auto"/>
              <w:left w:val="single" w:sz="8" w:space="0" w:color="auto"/>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rPr>
            </w:pPr>
            <w:r>
              <w:rPr>
                <w:rFonts w:ascii="宋体" w:hAnsi="宋体" w:cs="宋体" w:hint="eastAsia"/>
                <w:b/>
                <w:bCs/>
              </w:rPr>
              <w:t>序号</w:t>
            </w:r>
          </w:p>
        </w:tc>
        <w:tc>
          <w:tcPr>
            <w:tcW w:w="942" w:type="pct"/>
            <w:tcBorders>
              <w:top w:val="single" w:sz="8" w:space="0" w:color="auto"/>
              <w:left w:val="nil"/>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rPr>
            </w:pPr>
            <w:r>
              <w:rPr>
                <w:rFonts w:ascii="宋体" w:hAnsi="宋体" w:cs="宋体" w:hint="eastAsia"/>
                <w:b/>
                <w:bCs/>
              </w:rPr>
              <w:t>名   称</w:t>
            </w:r>
          </w:p>
        </w:tc>
        <w:tc>
          <w:tcPr>
            <w:tcW w:w="515" w:type="pct"/>
            <w:tcBorders>
              <w:top w:val="single" w:sz="8" w:space="0" w:color="auto"/>
              <w:left w:val="nil"/>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rPr>
            </w:pPr>
            <w:r>
              <w:rPr>
                <w:rFonts w:ascii="宋体" w:hAnsi="宋体" w:cs="宋体" w:hint="eastAsia"/>
                <w:b/>
                <w:bCs/>
              </w:rPr>
              <w:t>规格</w:t>
            </w:r>
          </w:p>
        </w:tc>
        <w:tc>
          <w:tcPr>
            <w:tcW w:w="690" w:type="pct"/>
            <w:tcBorders>
              <w:top w:val="single" w:sz="8" w:space="0" w:color="auto"/>
              <w:left w:val="nil"/>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rPr>
            </w:pPr>
            <w:r>
              <w:rPr>
                <w:rFonts w:ascii="宋体" w:hAnsi="宋体" w:cs="宋体" w:hint="eastAsia"/>
                <w:b/>
                <w:bCs/>
              </w:rPr>
              <w:t>数 量</w:t>
            </w:r>
          </w:p>
        </w:tc>
        <w:tc>
          <w:tcPr>
            <w:tcW w:w="678" w:type="pct"/>
            <w:tcBorders>
              <w:top w:val="single" w:sz="8" w:space="0" w:color="auto"/>
              <w:left w:val="nil"/>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rPr>
            </w:pPr>
            <w:r>
              <w:rPr>
                <w:rFonts w:ascii="宋体" w:hAnsi="宋体" w:cs="宋体" w:hint="eastAsia"/>
                <w:b/>
                <w:bCs/>
              </w:rPr>
              <w:t>使用年限</w:t>
            </w:r>
          </w:p>
        </w:tc>
        <w:tc>
          <w:tcPr>
            <w:tcW w:w="943" w:type="pct"/>
            <w:tcBorders>
              <w:top w:val="single" w:sz="8" w:space="0" w:color="auto"/>
              <w:left w:val="nil"/>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rPr>
            </w:pPr>
            <w:r>
              <w:rPr>
                <w:rFonts w:ascii="宋体" w:hAnsi="宋体" w:cs="宋体" w:hint="eastAsia"/>
                <w:b/>
                <w:bCs/>
              </w:rPr>
              <w:t>使用人签字</w:t>
            </w:r>
          </w:p>
        </w:tc>
        <w:tc>
          <w:tcPr>
            <w:tcW w:w="611" w:type="pct"/>
            <w:tcBorders>
              <w:top w:val="single" w:sz="8" w:space="0" w:color="auto"/>
              <w:left w:val="nil"/>
              <w:bottom w:val="single" w:sz="4" w:space="0" w:color="auto"/>
              <w:right w:val="single" w:sz="8" w:space="0" w:color="auto"/>
            </w:tcBorders>
            <w:shd w:val="clear" w:color="auto" w:fill="00B0F0"/>
            <w:vAlign w:val="center"/>
            <w:hideMark/>
          </w:tcPr>
          <w:p w:rsidR="00170FB3" w:rsidRDefault="00170FB3" w:rsidP="00F204B7">
            <w:pPr>
              <w:jc w:val="center"/>
              <w:rPr>
                <w:rFonts w:ascii="宋体" w:hAnsi="宋体" w:cs="宋体"/>
                <w:b/>
                <w:bCs/>
              </w:rPr>
            </w:pPr>
            <w:r>
              <w:rPr>
                <w:rFonts w:ascii="宋体" w:hAnsi="宋体" w:cs="宋体" w:hint="eastAsia"/>
                <w:b/>
                <w:bCs/>
              </w:rPr>
              <w:t>备 注</w:t>
            </w:r>
          </w:p>
        </w:tc>
      </w:tr>
      <w:tr w:rsidR="00170FB3" w:rsidTr="00170FB3">
        <w:trPr>
          <w:trHeight w:val="402"/>
        </w:trPr>
        <w:tc>
          <w:tcPr>
            <w:tcW w:w="622" w:type="pct"/>
            <w:tcBorders>
              <w:top w:val="nil"/>
              <w:left w:val="single" w:sz="8" w:space="0" w:color="auto"/>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1</w:t>
            </w:r>
          </w:p>
        </w:tc>
        <w:tc>
          <w:tcPr>
            <w:tcW w:w="942"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r>
      <w:tr w:rsidR="00170FB3" w:rsidTr="00170FB3">
        <w:trPr>
          <w:trHeight w:val="402"/>
        </w:trPr>
        <w:tc>
          <w:tcPr>
            <w:tcW w:w="622" w:type="pct"/>
            <w:tcBorders>
              <w:top w:val="nil"/>
              <w:left w:val="single" w:sz="8" w:space="0" w:color="auto"/>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2</w:t>
            </w:r>
          </w:p>
        </w:tc>
        <w:tc>
          <w:tcPr>
            <w:tcW w:w="942"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r>
      <w:tr w:rsidR="00170FB3" w:rsidTr="00170FB3">
        <w:trPr>
          <w:trHeight w:val="402"/>
        </w:trPr>
        <w:tc>
          <w:tcPr>
            <w:tcW w:w="622" w:type="pct"/>
            <w:tcBorders>
              <w:top w:val="nil"/>
              <w:left w:val="single" w:sz="8" w:space="0" w:color="auto"/>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3</w:t>
            </w:r>
          </w:p>
        </w:tc>
        <w:tc>
          <w:tcPr>
            <w:tcW w:w="942"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r>
      <w:tr w:rsidR="00170FB3" w:rsidTr="00170FB3">
        <w:trPr>
          <w:trHeight w:val="402"/>
        </w:trPr>
        <w:tc>
          <w:tcPr>
            <w:tcW w:w="622" w:type="pct"/>
            <w:tcBorders>
              <w:top w:val="nil"/>
              <w:left w:val="single" w:sz="8" w:space="0" w:color="auto"/>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4</w:t>
            </w:r>
          </w:p>
        </w:tc>
        <w:tc>
          <w:tcPr>
            <w:tcW w:w="942"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515"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90"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78"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943" w:type="pct"/>
            <w:tcBorders>
              <w:top w:val="nil"/>
              <w:left w:val="nil"/>
              <w:bottom w:val="single" w:sz="4" w:space="0" w:color="auto"/>
              <w:right w:val="single" w:sz="4"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c>
          <w:tcPr>
            <w:tcW w:w="611" w:type="pct"/>
            <w:tcBorders>
              <w:top w:val="nil"/>
              <w:left w:val="nil"/>
              <w:bottom w:val="single" w:sz="4" w:space="0" w:color="auto"/>
              <w:right w:val="single" w:sz="8" w:space="0" w:color="auto"/>
            </w:tcBorders>
            <w:noWrap/>
            <w:vAlign w:val="center"/>
            <w:hideMark/>
          </w:tcPr>
          <w:p w:rsidR="00170FB3" w:rsidRDefault="00170FB3" w:rsidP="00F204B7">
            <w:pPr>
              <w:jc w:val="center"/>
              <w:rPr>
                <w:rFonts w:ascii="宋体" w:hAnsi="宋体" w:cs="宋体"/>
              </w:rPr>
            </w:pPr>
            <w:r>
              <w:rPr>
                <w:rFonts w:ascii="宋体" w:hAnsi="宋体" w:cs="宋体" w:hint="eastAsia"/>
              </w:rPr>
              <w:t xml:space="preserve">　</w:t>
            </w:r>
          </w:p>
        </w:tc>
      </w:tr>
    </w:tbl>
    <w:p w:rsidR="00170FB3" w:rsidRPr="00170FB3" w:rsidRDefault="00170FB3" w:rsidP="00170FB3">
      <w:pPr>
        <w:spacing w:line="360" w:lineRule="auto"/>
        <w:rPr>
          <w:rFonts w:ascii="宋体" w:eastAsiaTheme="minorEastAsia" w:hAnsi="宋体" w:cs="宋体"/>
          <w:sz w:val="24"/>
          <w:szCs w:val="24"/>
          <w:lang w:eastAsia="zh-CN"/>
        </w:rPr>
      </w:pPr>
    </w:p>
    <w:tbl>
      <w:tblPr>
        <w:tblW w:w="5000" w:type="pct"/>
        <w:tblLook w:val="04A0"/>
      </w:tblPr>
      <w:tblGrid>
        <w:gridCol w:w="410"/>
        <w:gridCol w:w="449"/>
        <w:gridCol w:w="469"/>
        <w:gridCol w:w="554"/>
        <w:gridCol w:w="896"/>
        <w:gridCol w:w="896"/>
        <w:gridCol w:w="896"/>
        <w:gridCol w:w="896"/>
        <w:gridCol w:w="795"/>
        <w:gridCol w:w="896"/>
        <w:gridCol w:w="898"/>
        <w:gridCol w:w="801"/>
      </w:tblGrid>
      <w:tr w:rsidR="00170FB3" w:rsidTr="00170FB3">
        <w:trPr>
          <w:trHeight w:val="690"/>
        </w:trPr>
        <w:tc>
          <w:tcPr>
            <w:tcW w:w="4547" w:type="pct"/>
            <w:gridSpan w:val="11"/>
            <w:tcBorders>
              <w:top w:val="nil"/>
              <w:left w:val="nil"/>
              <w:bottom w:val="single" w:sz="8" w:space="0" w:color="auto"/>
              <w:right w:val="nil"/>
            </w:tcBorders>
            <w:noWrap/>
            <w:vAlign w:val="center"/>
            <w:hideMark/>
          </w:tcPr>
          <w:p w:rsidR="00170FB3" w:rsidRPr="00170FB3" w:rsidRDefault="00170FB3" w:rsidP="00170FB3">
            <w:pPr>
              <w:jc w:val="center"/>
              <w:rPr>
                <w:rFonts w:asciiTheme="minorEastAsia" w:eastAsiaTheme="minorEastAsia" w:hAnsiTheme="minorEastAsia"/>
                <w:sz w:val="24"/>
                <w:szCs w:val="24"/>
              </w:rPr>
            </w:pPr>
            <w:r w:rsidRPr="00170FB3">
              <w:rPr>
                <w:rFonts w:asciiTheme="minorEastAsia" w:eastAsiaTheme="minorEastAsia" w:hAnsiTheme="minorEastAsia" w:cs="宋体" w:hint="eastAsia"/>
                <w:sz w:val="24"/>
                <w:szCs w:val="24"/>
              </w:rPr>
              <w:t>保洁物品库存盘点表</w:t>
            </w:r>
          </w:p>
        </w:tc>
        <w:tc>
          <w:tcPr>
            <w:tcW w:w="453" w:type="pct"/>
            <w:tcBorders>
              <w:top w:val="nil"/>
              <w:left w:val="nil"/>
              <w:bottom w:val="single" w:sz="8" w:space="0" w:color="auto"/>
              <w:right w:val="nil"/>
            </w:tcBorders>
            <w:noWrap/>
            <w:vAlign w:val="center"/>
            <w:hideMark/>
          </w:tcPr>
          <w:p w:rsidR="00170FB3" w:rsidRDefault="00170FB3" w:rsidP="00170FB3">
            <w:r>
              <w:rPr>
                <w:rFonts w:ascii="宋体" w:eastAsia="宋体" w:hAnsi="宋体" w:cs="宋体" w:hint="eastAsia"/>
              </w:rPr>
              <w:t xml:space="preserve">　</w:t>
            </w:r>
          </w:p>
        </w:tc>
      </w:tr>
      <w:tr w:rsidR="00170FB3" w:rsidTr="00170FB3">
        <w:trPr>
          <w:trHeight w:val="765"/>
        </w:trPr>
        <w:tc>
          <w:tcPr>
            <w:tcW w:w="484" w:type="pct"/>
            <w:gridSpan w:val="2"/>
            <w:tcBorders>
              <w:top w:val="single" w:sz="8" w:space="0" w:color="auto"/>
              <w:left w:val="single" w:sz="4" w:space="0" w:color="auto"/>
              <w:bottom w:val="single" w:sz="8" w:space="0" w:color="auto"/>
              <w:right w:val="single" w:sz="4" w:space="0" w:color="000000"/>
            </w:tcBorders>
            <w:shd w:val="clear" w:color="auto" w:fill="00B0F0"/>
            <w:vAlign w:val="center"/>
            <w:hideMark/>
          </w:tcPr>
          <w:p w:rsidR="00170FB3" w:rsidRDefault="00170FB3" w:rsidP="00170FB3">
            <w:pPr>
              <w:rPr>
                <w:sz w:val="18"/>
              </w:rPr>
            </w:pPr>
            <w:r>
              <w:rPr>
                <w:rFonts w:ascii="宋体" w:eastAsia="宋体" w:hAnsi="宋体" w:cs="宋体" w:hint="eastAsia"/>
                <w:sz w:val="18"/>
              </w:rPr>
              <w:t>月</w:t>
            </w:r>
            <w:r>
              <w:rPr>
                <w:sz w:val="18"/>
              </w:rPr>
              <w:t xml:space="preserve">  </w:t>
            </w:r>
            <w:r>
              <w:rPr>
                <w:rFonts w:ascii="宋体" w:eastAsia="宋体" w:hAnsi="宋体" w:cs="宋体" w:hint="eastAsia"/>
                <w:sz w:val="18"/>
              </w:rPr>
              <w:t>日</w:t>
            </w:r>
          </w:p>
        </w:tc>
        <w:tc>
          <w:tcPr>
            <w:tcW w:w="265" w:type="pct"/>
            <w:tcBorders>
              <w:top w:val="nil"/>
              <w:left w:val="nil"/>
              <w:bottom w:val="single" w:sz="8" w:space="0" w:color="auto"/>
              <w:right w:val="single" w:sz="4" w:space="0" w:color="auto"/>
            </w:tcBorders>
            <w:shd w:val="clear" w:color="auto" w:fill="00B0F0"/>
            <w:vAlign w:val="center"/>
            <w:hideMark/>
          </w:tcPr>
          <w:p w:rsidR="00170FB3" w:rsidRDefault="00170FB3" w:rsidP="00170FB3">
            <w:pPr>
              <w:rPr>
                <w:sz w:val="18"/>
              </w:rPr>
            </w:pPr>
            <w:r>
              <w:rPr>
                <w:rFonts w:ascii="宋体" w:eastAsia="宋体" w:hAnsi="宋体" w:cs="宋体" w:hint="eastAsia"/>
                <w:sz w:val="18"/>
              </w:rPr>
              <w:t>名称</w:t>
            </w:r>
          </w:p>
        </w:tc>
        <w:tc>
          <w:tcPr>
            <w:tcW w:w="313" w:type="pct"/>
            <w:tcBorders>
              <w:top w:val="nil"/>
              <w:left w:val="nil"/>
              <w:bottom w:val="single" w:sz="8" w:space="0" w:color="auto"/>
              <w:right w:val="single" w:sz="4" w:space="0" w:color="auto"/>
            </w:tcBorders>
            <w:shd w:val="clear" w:color="auto" w:fill="00B0F0"/>
            <w:textDirection w:val="tbRlV"/>
            <w:vAlign w:val="center"/>
            <w:hideMark/>
          </w:tcPr>
          <w:p w:rsidR="00170FB3" w:rsidRDefault="00170FB3" w:rsidP="00170FB3">
            <w:pPr>
              <w:rPr>
                <w:sz w:val="18"/>
              </w:rPr>
            </w:pPr>
            <w:r>
              <w:rPr>
                <w:rFonts w:ascii="宋体" w:eastAsia="宋体" w:hAnsi="宋体" w:cs="宋体" w:hint="eastAsia"/>
                <w:sz w:val="18"/>
              </w:rPr>
              <w:t>单位</w:t>
            </w:r>
          </w:p>
        </w:tc>
        <w:tc>
          <w:tcPr>
            <w:tcW w:w="506" w:type="pct"/>
            <w:tcBorders>
              <w:top w:val="nil"/>
              <w:left w:val="nil"/>
              <w:bottom w:val="single" w:sz="8" w:space="0" w:color="auto"/>
              <w:right w:val="single" w:sz="4" w:space="0" w:color="auto"/>
            </w:tcBorders>
            <w:shd w:val="clear" w:color="auto" w:fill="00B0F0"/>
            <w:vAlign w:val="center"/>
            <w:hideMark/>
          </w:tcPr>
          <w:p w:rsidR="00170FB3" w:rsidRDefault="00170FB3" w:rsidP="00170FB3">
            <w:pPr>
              <w:rPr>
                <w:sz w:val="18"/>
              </w:rPr>
            </w:pPr>
            <w:r>
              <w:rPr>
                <w:rFonts w:ascii="宋体" w:eastAsia="宋体" w:hAnsi="宋体" w:cs="宋体" w:hint="eastAsia"/>
                <w:sz w:val="18"/>
              </w:rPr>
              <w:t>上月库存（数量）</w:t>
            </w:r>
          </w:p>
        </w:tc>
        <w:tc>
          <w:tcPr>
            <w:tcW w:w="506" w:type="pct"/>
            <w:tcBorders>
              <w:top w:val="nil"/>
              <w:left w:val="nil"/>
              <w:bottom w:val="single" w:sz="8" w:space="0" w:color="auto"/>
              <w:right w:val="single" w:sz="4" w:space="0" w:color="auto"/>
            </w:tcBorders>
            <w:shd w:val="clear" w:color="auto" w:fill="00B0F0"/>
            <w:vAlign w:val="center"/>
            <w:hideMark/>
          </w:tcPr>
          <w:p w:rsidR="00170FB3" w:rsidRDefault="00170FB3" w:rsidP="00170FB3">
            <w:pPr>
              <w:rPr>
                <w:sz w:val="18"/>
              </w:rPr>
            </w:pPr>
            <w:r>
              <w:rPr>
                <w:rFonts w:ascii="宋体" w:eastAsia="宋体" w:hAnsi="宋体" w:cs="宋体" w:hint="eastAsia"/>
                <w:sz w:val="18"/>
              </w:rPr>
              <w:t>本月入库（数量）</w:t>
            </w:r>
          </w:p>
        </w:tc>
        <w:tc>
          <w:tcPr>
            <w:tcW w:w="506" w:type="pct"/>
            <w:tcBorders>
              <w:top w:val="nil"/>
              <w:left w:val="nil"/>
              <w:bottom w:val="single" w:sz="8" w:space="0" w:color="auto"/>
              <w:right w:val="single" w:sz="4" w:space="0" w:color="auto"/>
            </w:tcBorders>
            <w:shd w:val="clear" w:color="auto" w:fill="00B0F0"/>
            <w:vAlign w:val="center"/>
            <w:hideMark/>
          </w:tcPr>
          <w:p w:rsidR="00170FB3" w:rsidRDefault="00170FB3" w:rsidP="00170FB3">
            <w:pPr>
              <w:rPr>
                <w:sz w:val="18"/>
              </w:rPr>
            </w:pPr>
            <w:r>
              <w:rPr>
                <w:rFonts w:ascii="宋体" w:eastAsia="宋体" w:hAnsi="宋体" w:cs="宋体" w:hint="eastAsia"/>
                <w:sz w:val="18"/>
              </w:rPr>
              <w:t>本月出库（数量）</w:t>
            </w:r>
          </w:p>
        </w:tc>
        <w:tc>
          <w:tcPr>
            <w:tcW w:w="506" w:type="pct"/>
            <w:tcBorders>
              <w:top w:val="nil"/>
              <w:left w:val="nil"/>
              <w:bottom w:val="single" w:sz="8" w:space="0" w:color="auto"/>
              <w:right w:val="double" w:sz="6" w:space="0" w:color="auto"/>
            </w:tcBorders>
            <w:shd w:val="clear" w:color="auto" w:fill="00B0F0"/>
            <w:vAlign w:val="center"/>
            <w:hideMark/>
          </w:tcPr>
          <w:p w:rsidR="00170FB3" w:rsidRDefault="00170FB3" w:rsidP="00170FB3">
            <w:pPr>
              <w:rPr>
                <w:sz w:val="18"/>
              </w:rPr>
            </w:pPr>
            <w:r>
              <w:rPr>
                <w:rFonts w:ascii="宋体" w:eastAsia="宋体" w:hAnsi="宋体" w:cs="宋体" w:hint="eastAsia"/>
                <w:sz w:val="18"/>
              </w:rPr>
              <w:t>实际库存（数量）</w:t>
            </w:r>
          </w:p>
        </w:tc>
        <w:tc>
          <w:tcPr>
            <w:tcW w:w="449" w:type="pct"/>
            <w:tcBorders>
              <w:top w:val="nil"/>
              <w:left w:val="nil"/>
              <w:bottom w:val="single" w:sz="8" w:space="0" w:color="auto"/>
              <w:right w:val="single" w:sz="4" w:space="0" w:color="auto"/>
            </w:tcBorders>
            <w:shd w:val="clear" w:color="auto" w:fill="00B0F0"/>
            <w:vAlign w:val="center"/>
            <w:hideMark/>
          </w:tcPr>
          <w:p w:rsidR="00170FB3" w:rsidRDefault="00170FB3" w:rsidP="00170FB3">
            <w:pPr>
              <w:rPr>
                <w:sz w:val="18"/>
              </w:rPr>
            </w:pPr>
            <w:r>
              <w:rPr>
                <w:rFonts w:ascii="宋体" w:eastAsia="宋体" w:hAnsi="宋体" w:cs="宋体" w:hint="eastAsia"/>
                <w:sz w:val="18"/>
              </w:rPr>
              <w:t>其中前存</w:t>
            </w:r>
            <w:r>
              <w:rPr>
                <w:sz w:val="18"/>
              </w:rPr>
              <w:t xml:space="preserve">  </w:t>
            </w:r>
            <w:r>
              <w:rPr>
                <w:rFonts w:ascii="宋体" w:eastAsia="宋体" w:hAnsi="宋体" w:cs="宋体" w:hint="eastAsia"/>
                <w:sz w:val="18"/>
              </w:rPr>
              <w:t>发出</w:t>
            </w:r>
            <w:r>
              <w:rPr>
                <w:sz w:val="18"/>
              </w:rPr>
              <w:t xml:space="preserve">     </w:t>
            </w:r>
          </w:p>
        </w:tc>
        <w:tc>
          <w:tcPr>
            <w:tcW w:w="506" w:type="pct"/>
            <w:tcBorders>
              <w:top w:val="nil"/>
              <w:left w:val="nil"/>
              <w:bottom w:val="single" w:sz="8" w:space="0" w:color="auto"/>
              <w:right w:val="single" w:sz="4" w:space="0" w:color="auto"/>
            </w:tcBorders>
            <w:shd w:val="clear" w:color="auto" w:fill="00B0F0"/>
            <w:vAlign w:val="center"/>
            <w:hideMark/>
          </w:tcPr>
          <w:p w:rsidR="00170FB3" w:rsidRDefault="00170FB3" w:rsidP="00170FB3">
            <w:pPr>
              <w:rPr>
                <w:sz w:val="18"/>
              </w:rPr>
            </w:pPr>
            <w:r>
              <w:rPr>
                <w:rFonts w:ascii="宋体" w:eastAsia="宋体" w:hAnsi="宋体" w:cs="宋体" w:hint="eastAsia"/>
                <w:sz w:val="18"/>
              </w:rPr>
              <w:t>本月发出（数量）</w:t>
            </w:r>
          </w:p>
        </w:tc>
        <w:tc>
          <w:tcPr>
            <w:tcW w:w="507" w:type="pct"/>
            <w:tcBorders>
              <w:top w:val="nil"/>
              <w:left w:val="nil"/>
              <w:bottom w:val="single" w:sz="8" w:space="0" w:color="auto"/>
              <w:right w:val="single" w:sz="8" w:space="0" w:color="auto"/>
            </w:tcBorders>
            <w:shd w:val="clear" w:color="auto" w:fill="00B0F0"/>
            <w:vAlign w:val="center"/>
            <w:hideMark/>
          </w:tcPr>
          <w:p w:rsidR="00170FB3" w:rsidRDefault="00170FB3" w:rsidP="00170FB3">
            <w:pPr>
              <w:rPr>
                <w:sz w:val="18"/>
              </w:rPr>
            </w:pPr>
            <w:r>
              <w:rPr>
                <w:rFonts w:ascii="宋体" w:eastAsia="宋体" w:hAnsi="宋体" w:cs="宋体" w:hint="eastAsia"/>
                <w:sz w:val="18"/>
              </w:rPr>
              <w:t>累计发出（数量）</w:t>
            </w:r>
          </w:p>
        </w:tc>
        <w:tc>
          <w:tcPr>
            <w:tcW w:w="453" w:type="pct"/>
            <w:tcBorders>
              <w:top w:val="nil"/>
              <w:left w:val="single" w:sz="4" w:space="0" w:color="auto"/>
              <w:bottom w:val="single" w:sz="8" w:space="0" w:color="auto"/>
              <w:right w:val="single" w:sz="8" w:space="0" w:color="auto"/>
            </w:tcBorders>
            <w:shd w:val="clear" w:color="auto" w:fill="00B0F0"/>
            <w:vAlign w:val="center"/>
            <w:hideMark/>
          </w:tcPr>
          <w:p w:rsidR="00170FB3" w:rsidRDefault="00170FB3" w:rsidP="00170FB3">
            <w:pPr>
              <w:rPr>
                <w:sz w:val="18"/>
              </w:rPr>
            </w:pPr>
            <w:r>
              <w:rPr>
                <w:rFonts w:ascii="宋体" w:eastAsia="宋体" w:hAnsi="宋体" w:cs="宋体" w:hint="eastAsia"/>
                <w:sz w:val="18"/>
              </w:rPr>
              <w:t>本月盘点（数量）</w:t>
            </w:r>
          </w:p>
        </w:tc>
      </w:tr>
      <w:tr w:rsidR="00170FB3" w:rsidTr="00170FB3">
        <w:trPr>
          <w:trHeight w:val="480"/>
        </w:trPr>
        <w:tc>
          <w:tcPr>
            <w:tcW w:w="231" w:type="pct"/>
            <w:tcBorders>
              <w:top w:val="nil"/>
              <w:left w:val="single" w:sz="4" w:space="0" w:color="auto"/>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252"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7" w:type="pct"/>
            <w:tcBorders>
              <w:top w:val="nil"/>
              <w:left w:val="nil"/>
              <w:bottom w:val="single" w:sz="4" w:space="0" w:color="auto"/>
              <w:right w:val="nil"/>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453" w:type="pct"/>
            <w:tcBorders>
              <w:top w:val="nil"/>
              <w:left w:val="single" w:sz="4" w:space="0" w:color="auto"/>
              <w:bottom w:val="single" w:sz="4" w:space="0" w:color="auto"/>
              <w:right w:val="single" w:sz="8"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r>
      <w:tr w:rsidR="00170FB3" w:rsidTr="00170FB3">
        <w:trPr>
          <w:trHeight w:val="480"/>
        </w:trPr>
        <w:tc>
          <w:tcPr>
            <w:tcW w:w="231" w:type="pct"/>
            <w:tcBorders>
              <w:top w:val="nil"/>
              <w:left w:val="single" w:sz="4" w:space="0" w:color="auto"/>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252"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7" w:type="pct"/>
            <w:tcBorders>
              <w:top w:val="nil"/>
              <w:left w:val="nil"/>
              <w:bottom w:val="single" w:sz="4" w:space="0" w:color="auto"/>
              <w:right w:val="nil"/>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453" w:type="pct"/>
            <w:tcBorders>
              <w:top w:val="nil"/>
              <w:left w:val="single" w:sz="4" w:space="0" w:color="auto"/>
              <w:bottom w:val="single" w:sz="4" w:space="0" w:color="auto"/>
              <w:right w:val="single" w:sz="8"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r>
      <w:tr w:rsidR="00170FB3" w:rsidTr="00170FB3">
        <w:trPr>
          <w:trHeight w:val="480"/>
        </w:trPr>
        <w:tc>
          <w:tcPr>
            <w:tcW w:w="231" w:type="pct"/>
            <w:tcBorders>
              <w:top w:val="nil"/>
              <w:left w:val="single" w:sz="4" w:space="0" w:color="auto"/>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252"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7" w:type="pct"/>
            <w:tcBorders>
              <w:top w:val="nil"/>
              <w:left w:val="nil"/>
              <w:bottom w:val="single" w:sz="4" w:space="0" w:color="auto"/>
              <w:right w:val="nil"/>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453" w:type="pct"/>
            <w:tcBorders>
              <w:top w:val="nil"/>
              <w:left w:val="single" w:sz="4" w:space="0" w:color="auto"/>
              <w:bottom w:val="single" w:sz="4" w:space="0" w:color="auto"/>
              <w:right w:val="single" w:sz="8"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r>
      <w:tr w:rsidR="00170FB3" w:rsidTr="00170FB3">
        <w:trPr>
          <w:trHeight w:val="480"/>
        </w:trPr>
        <w:tc>
          <w:tcPr>
            <w:tcW w:w="231" w:type="pct"/>
            <w:tcBorders>
              <w:top w:val="nil"/>
              <w:left w:val="single" w:sz="4" w:space="0" w:color="auto"/>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252"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7" w:type="pct"/>
            <w:tcBorders>
              <w:top w:val="nil"/>
              <w:left w:val="nil"/>
              <w:bottom w:val="single" w:sz="4" w:space="0" w:color="auto"/>
              <w:right w:val="nil"/>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453" w:type="pct"/>
            <w:tcBorders>
              <w:top w:val="nil"/>
              <w:left w:val="single" w:sz="4" w:space="0" w:color="auto"/>
              <w:bottom w:val="single" w:sz="4" w:space="0" w:color="auto"/>
              <w:right w:val="single" w:sz="8"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r>
      <w:tr w:rsidR="00170FB3" w:rsidTr="00170FB3">
        <w:trPr>
          <w:trHeight w:val="480"/>
        </w:trPr>
        <w:tc>
          <w:tcPr>
            <w:tcW w:w="231" w:type="pct"/>
            <w:tcBorders>
              <w:top w:val="nil"/>
              <w:left w:val="single" w:sz="4" w:space="0" w:color="auto"/>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252"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265"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313"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double" w:sz="6"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449"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6" w:type="pct"/>
            <w:tcBorders>
              <w:top w:val="nil"/>
              <w:left w:val="nil"/>
              <w:bottom w:val="single" w:sz="4" w:space="0" w:color="auto"/>
              <w:right w:val="single" w:sz="4"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507" w:type="pct"/>
            <w:tcBorders>
              <w:top w:val="nil"/>
              <w:left w:val="nil"/>
              <w:bottom w:val="single" w:sz="4" w:space="0" w:color="auto"/>
              <w:right w:val="nil"/>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c>
          <w:tcPr>
            <w:tcW w:w="453" w:type="pct"/>
            <w:tcBorders>
              <w:top w:val="nil"/>
              <w:left w:val="single" w:sz="4" w:space="0" w:color="auto"/>
              <w:bottom w:val="single" w:sz="4" w:space="0" w:color="auto"/>
              <w:right w:val="single" w:sz="8" w:space="0" w:color="auto"/>
            </w:tcBorders>
            <w:noWrap/>
            <w:vAlign w:val="bottom"/>
            <w:hideMark/>
          </w:tcPr>
          <w:p w:rsidR="00170FB3" w:rsidRDefault="00170FB3" w:rsidP="00170FB3">
            <w:pPr>
              <w:rPr>
                <w:sz w:val="24"/>
                <w:szCs w:val="24"/>
              </w:rPr>
            </w:pPr>
            <w:r>
              <w:rPr>
                <w:rFonts w:ascii="宋体" w:eastAsia="宋体" w:hAnsi="宋体" w:cs="宋体" w:hint="eastAsia"/>
                <w:sz w:val="24"/>
                <w:szCs w:val="24"/>
              </w:rPr>
              <w:t xml:space="preserve">　</w:t>
            </w:r>
          </w:p>
        </w:tc>
      </w:tr>
    </w:tbl>
    <w:p w:rsidR="00170FB3" w:rsidRPr="00170FB3" w:rsidRDefault="00170FB3" w:rsidP="00170FB3">
      <w:pPr>
        <w:ind w:firstLineChars="196" w:firstLine="472"/>
        <w:rPr>
          <w:rFonts w:asciiTheme="minorEastAsia" w:eastAsiaTheme="minorEastAsia" w:hAnsiTheme="minorEastAsia"/>
          <w:b/>
          <w:sz w:val="24"/>
          <w:szCs w:val="24"/>
        </w:rPr>
      </w:pPr>
      <w:r w:rsidRPr="00170FB3">
        <w:rPr>
          <w:rFonts w:asciiTheme="minorEastAsia" w:eastAsiaTheme="minorEastAsia" w:hAnsiTheme="minorEastAsia" w:cs="宋体" w:hint="eastAsia"/>
          <w:b/>
          <w:sz w:val="24"/>
          <w:szCs w:val="24"/>
        </w:rPr>
        <w:lastRenderedPageBreak/>
        <w:t>六、检查办法</w:t>
      </w:r>
    </w:p>
    <w:p w:rsidR="00170FB3" w:rsidRPr="00170FB3" w:rsidRDefault="00170FB3" w:rsidP="00170FB3">
      <w:pPr>
        <w:ind w:firstLineChars="200" w:firstLine="480"/>
        <w:rPr>
          <w:rFonts w:asciiTheme="minorEastAsia" w:eastAsiaTheme="minorEastAsia" w:hAnsiTheme="minorEastAsia"/>
          <w:sz w:val="24"/>
          <w:szCs w:val="24"/>
          <w:lang w:eastAsia="zh-CN"/>
        </w:rPr>
      </w:pPr>
      <w:r w:rsidRPr="00170FB3">
        <w:rPr>
          <w:rFonts w:asciiTheme="minorEastAsia" w:eastAsiaTheme="minorEastAsia" w:hAnsiTheme="minorEastAsia" w:cs="宋体" w:hint="eastAsia"/>
          <w:sz w:val="24"/>
          <w:szCs w:val="24"/>
        </w:rPr>
        <w:t>保洁服务实行多重交叉检查制度，即采用保洁作业人员自查、项目主管、公司品质部三级检查制度。项目主管根据《清洁作业规程》，分别对各个责任区的清洁工作进行检查和考核，并填写《清洁工作日检表》、《清洁工作周考核表》、《清洁作业人员月考评表》。</w:t>
      </w:r>
    </w:p>
    <w:p w:rsidR="00170FB3" w:rsidRPr="00170FB3" w:rsidRDefault="00170FB3" w:rsidP="00170FB3">
      <w:pPr>
        <w:jc w:val="center"/>
        <w:rPr>
          <w:rFonts w:asciiTheme="minorEastAsia" w:eastAsiaTheme="minorEastAsia" w:hAnsiTheme="minorEastAsia"/>
          <w:b/>
          <w:bCs/>
          <w:sz w:val="24"/>
          <w:szCs w:val="32"/>
        </w:rPr>
      </w:pPr>
      <w:r w:rsidRPr="00170FB3">
        <w:rPr>
          <w:rFonts w:asciiTheme="minorEastAsia" w:eastAsiaTheme="minorEastAsia" w:hAnsiTheme="minorEastAsia" w:hint="eastAsia"/>
          <w:b/>
          <w:bCs/>
          <w:sz w:val="24"/>
          <w:szCs w:val="32"/>
        </w:rPr>
        <w:t>保洁工作日检表</w:t>
      </w:r>
    </w:p>
    <w:p w:rsidR="00170FB3" w:rsidRDefault="00170FB3" w:rsidP="00170FB3">
      <w:pPr>
        <w:rPr>
          <w:sz w:val="24"/>
          <w:szCs w:val="24"/>
        </w:rPr>
      </w:pPr>
      <w:r>
        <w:rPr>
          <w:sz w:val="24"/>
        </w:rPr>
        <w:t xml:space="preserve">                                                       </w:t>
      </w:r>
      <w:r>
        <w:rPr>
          <w:rFonts w:hint="eastAsia"/>
          <w:sz w:val="24"/>
        </w:rPr>
        <w:t>年</w:t>
      </w:r>
      <w:r>
        <w:rPr>
          <w:sz w:val="24"/>
        </w:rPr>
        <w:t xml:space="preserve">    </w:t>
      </w:r>
      <w:r>
        <w:rPr>
          <w:rFonts w:hint="eastAsia"/>
          <w:sz w:val="24"/>
        </w:rPr>
        <w:t>月</w:t>
      </w:r>
      <w:r>
        <w:rPr>
          <w:sz w:val="24"/>
        </w:rPr>
        <w:t xml:space="preserve">    </w:t>
      </w:r>
      <w:r>
        <w:rPr>
          <w:rFonts w:hint="eastAsia"/>
          <w:sz w:val="24"/>
        </w:rPr>
        <w:t>日</w:t>
      </w:r>
    </w:p>
    <w:tbl>
      <w:tblPr>
        <w:tblW w:w="47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879"/>
        <w:gridCol w:w="1128"/>
        <w:gridCol w:w="996"/>
        <w:gridCol w:w="1112"/>
        <w:gridCol w:w="1844"/>
        <w:gridCol w:w="991"/>
        <w:gridCol w:w="847"/>
      </w:tblGrid>
      <w:tr w:rsidR="00170FB3" w:rsidTr="00170FB3">
        <w:trPr>
          <w:cantSplit/>
          <w:trHeight w:val="460"/>
        </w:trPr>
        <w:tc>
          <w:tcPr>
            <w:tcW w:w="917" w:type="pct"/>
            <w:gridSpan w:val="2"/>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170FB3">
            <w:pPr>
              <w:rPr>
                <w:szCs w:val="24"/>
              </w:rPr>
            </w:pPr>
            <w:r>
              <w:rPr>
                <w:rFonts w:ascii="宋体" w:eastAsia="宋体" w:hAnsi="宋体" w:cs="宋体" w:hint="eastAsia"/>
              </w:rPr>
              <w:t>检查时间</w:t>
            </w:r>
          </w:p>
        </w:tc>
        <w:tc>
          <w:tcPr>
            <w:tcW w:w="666"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170FB3">
            <w:pPr>
              <w:rPr>
                <w:szCs w:val="24"/>
              </w:rPr>
            </w:pPr>
            <w:r>
              <w:rPr>
                <w:rFonts w:ascii="宋体" w:eastAsia="宋体" w:hAnsi="宋体" w:cs="宋体" w:hint="eastAsia"/>
              </w:rPr>
              <w:t>楼层</w:t>
            </w:r>
          </w:p>
        </w:tc>
        <w:tc>
          <w:tcPr>
            <w:tcW w:w="588"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170FB3">
            <w:pPr>
              <w:rPr>
                <w:szCs w:val="24"/>
              </w:rPr>
            </w:pPr>
            <w:r>
              <w:rPr>
                <w:rFonts w:ascii="宋体" w:eastAsia="宋体" w:hAnsi="宋体" w:cs="宋体" w:hint="eastAsia"/>
              </w:rPr>
              <w:t>部位</w:t>
            </w:r>
          </w:p>
        </w:tc>
        <w:tc>
          <w:tcPr>
            <w:tcW w:w="656"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170FB3">
            <w:pPr>
              <w:rPr>
                <w:szCs w:val="24"/>
              </w:rPr>
            </w:pPr>
            <w:r>
              <w:rPr>
                <w:rFonts w:ascii="宋体" w:eastAsia="宋体" w:hAnsi="宋体" w:cs="宋体" w:hint="eastAsia"/>
              </w:rPr>
              <w:t>存在问题</w:t>
            </w:r>
          </w:p>
        </w:tc>
        <w:tc>
          <w:tcPr>
            <w:tcW w:w="1088"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170FB3">
            <w:pPr>
              <w:rPr>
                <w:szCs w:val="24"/>
              </w:rPr>
            </w:pPr>
            <w:r>
              <w:rPr>
                <w:rFonts w:ascii="宋体" w:eastAsia="宋体" w:hAnsi="宋体" w:cs="宋体" w:hint="eastAsia"/>
              </w:rPr>
              <w:t>包干区责任人</w:t>
            </w:r>
          </w:p>
        </w:tc>
        <w:tc>
          <w:tcPr>
            <w:tcW w:w="1085" w:type="pct"/>
            <w:gridSpan w:val="2"/>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170FB3">
            <w:pPr>
              <w:rPr>
                <w:szCs w:val="24"/>
              </w:rPr>
            </w:pPr>
            <w:r>
              <w:rPr>
                <w:rFonts w:ascii="宋体" w:eastAsia="宋体" w:hAnsi="宋体" w:cs="宋体" w:hint="eastAsia"/>
              </w:rPr>
              <w:t>处理</w:t>
            </w:r>
            <w:r>
              <w:t>/</w:t>
            </w:r>
            <w:r>
              <w:rPr>
                <w:rFonts w:ascii="宋体" w:eastAsia="宋体" w:hAnsi="宋体" w:cs="宋体" w:hint="eastAsia"/>
              </w:rPr>
              <w:t>反馈结果</w:t>
            </w:r>
          </w:p>
        </w:tc>
      </w:tr>
      <w:tr w:rsidR="00170FB3" w:rsidTr="00170FB3">
        <w:trPr>
          <w:cantSplit/>
          <w:trHeight w:val="451"/>
        </w:trPr>
        <w:tc>
          <w:tcPr>
            <w:tcW w:w="917"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6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5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5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5"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r>
      <w:tr w:rsidR="00170FB3" w:rsidTr="00170FB3">
        <w:trPr>
          <w:cantSplit/>
          <w:trHeight w:val="457"/>
        </w:trPr>
        <w:tc>
          <w:tcPr>
            <w:tcW w:w="917"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6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5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5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5"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r>
      <w:tr w:rsidR="00170FB3" w:rsidTr="00170FB3">
        <w:trPr>
          <w:cantSplit/>
          <w:trHeight w:val="463"/>
        </w:trPr>
        <w:tc>
          <w:tcPr>
            <w:tcW w:w="917"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6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5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5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5"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r>
      <w:tr w:rsidR="00170FB3" w:rsidTr="00170FB3">
        <w:trPr>
          <w:cantSplit/>
          <w:trHeight w:val="454"/>
        </w:trPr>
        <w:tc>
          <w:tcPr>
            <w:tcW w:w="917"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6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5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5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5"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r>
      <w:tr w:rsidR="00170FB3" w:rsidTr="00170FB3">
        <w:trPr>
          <w:cantSplit/>
          <w:trHeight w:val="460"/>
        </w:trPr>
        <w:tc>
          <w:tcPr>
            <w:tcW w:w="917"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6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5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5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5"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r>
      <w:tr w:rsidR="00170FB3" w:rsidTr="00170FB3">
        <w:trPr>
          <w:cantSplit/>
          <w:trHeight w:val="460"/>
        </w:trPr>
        <w:tc>
          <w:tcPr>
            <w:tcW w:w="917"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6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5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5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5"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r>
      <w:tr w:rsidR="00170FB3" w:rsidTr="00170FB3">
        <w:trPr>
          <w:cantSplit/>
          <w:trHeight w:val="460"/>
        </w:trPr>
        <w:tc>
          <w:tcPr>
            <w:tcW w:w="917"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6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5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656"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8" w:type="pct"/>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c>
          <w:tcPr>
            <w:tcW w:w="1085" w:type="pct"/>
            <w:gridSpan w:val="2"/>
            <w:tcBorders>
              <w:top w:val="single" w:sz="4" w:space="0" w:color="auto"/>
              <w:left w:val="single" w:sz="4" w:space="0" w:color="auto"/>
              <w:bottom w:val="single" w:sz="4" w:space="0" w:color="auto"/>
              <w:right w:val="single" w:sz="4" w:space="0" w:color="auto"/>
            </w:tcBorders>
          </w:tcPr>
          <w:p w:rsidR="00170FB3" w:rsidRDefault="00170FB3" w:rsidP="00170FB3">
            <w:pPr>
              <w:rPr>
                <w:szCs w:val="24"/>
              </w:rPr>
            </w:pPr>
          </w:p>
        </w:tc>
      </w:tr>
      <w:tr w:rsidR="00170FB3" w:rsidTr="00170FB3">
        <w:trPr>
          <w:trHeight w:val="690"/>
        </w:trPr>
        <w:tc>
          <w:tcPr>
            <w:tcW w:w="5000" w:type="pct"/>
            <w:gridSpan w:val="8"/>
            <w:tcBorders>
              <w:top w:val="nil"/>
              <w:left w:val="nil"/>
              <w:bottom w:val="single" w:sz="8" w:space="0" w:color="auto"/>
              <w:right w:val="nil"/>
            </w:tcBorders>
            <w:noWrap/>
            <w:vAlign w:val="center"/>
            <w:hideMark/>
          </w:tcPr>
          <w:p w:rsidR="00170FB3" w:rsidRPr="00170FB3" w:rsidRDefault="00170FB3" w:rsidP="00170FB3">
            <w:r w:rsidRPr="00170FB3">
              <w:rPr>
                <w:rFonts w:eastAsia="宋体" w:hint="eastAsia"/>
              </w:rPr>
              <w:t>保洁员周工作要求考核表</w:t>
            </w:r>
          </w:p>
        </w:tc>
      </w:tr>
      <w:tr w:rsidR="00170FB3" w:rsidTr="00170FB3">
        <w:trPr>
          <w:trHeight w:val="841"/>
        </w:trPr>
        <w:tc>
          <w:tcPr>
            <w:tcW w:w="398" w:type="pct"/>
            <w:tcBorders>
              <w:top w:val="nil"/>
              <w:left w:val="single" w:sz="8" w:space="0" w:color="auto"/>
              <w:bottom w:val="single" w:sz="4" w:space="0" w:color="auto"/>
              <w:right w:val="single" w:sz="4" w:space="0" w:color="auto"/>
            </w:tcBorders>
            <w:shd w:val="clear" w:color="auto" w:fill="00B0F0"/>
            <w:noWrap/>
            <w:vAlign w:val="center"/>
            <w:hideMark/>
          </w:tcPr>
          <w:p w:rsidR="00170FB3" w:rsidRDefault="00170FB3" w:rsidP="00170FB3">
            <w:r>
              <w:rPr>
                <w:rFonts w:eastAsia="宋体" w:hint="eastAsia"/>
              </w:rPr>
              <w:t>考核</w:t>
            </w:r>
          </w:p>
          <w:p w:rsidR="00170FB3" w:rsidRDefault="00170FB3" w:rsidP="00170FB3">
            <w:r>
              <w:rPr>
                <w:rFonts w:eastAsia="宋体" w:hint="eastAsia"/>
              </w:rPr>
              <w:t>项目</w:t>
            </w:r>
          </w:p>
        </w:tc>
        <w:tc>
          <w:tcPr>
            <w:tcW w:w="3517" w:type="pct"/>
            <w:gridSpan w:val="5"/>
            <w:tcBorders>
              <w:top w:val="nil"/>
              <w:left w:val="nil"/>
              <w:bottom w:val="single" w:sz="4" w:space="0" w:color="auto"/>
              <w:right w:val="single" w:sz="4" w:space="0" w:color="auto"/>
            </w:tcBorders>
            <w:shd w:val="clear" w:color="auto" w:fill="00B0F0"/>
            <w:noWrap/>
            <w:vAlign w:val="center"/>
            <w:hideMark/>
          </w:tcPr>
          <w:p w:rsidR="00170FB3" w:rsidRDefault="00170FB3" w:rsidP="00170FB3">
            <w:r>
              <w:rPr>
                <w:rFonts w:eastAsia="宋体" w:hint="eastAsia"/>
              </w:rPr>
              <w:t>工作内容要求</w:t>
            </w:r>
          </w:p>
        </w:tc>
        <w:tc>
          <w:tcPr>
            <w:tcW w:w="585" w:type="pct"/>
            <w:tcBorders>
              <w:top w:val="nil"/>
              <w:left w:val="nil"/>
              <w:bottom w:val="single" w:sz="4" w:space="0" w:color="auto"/>
              <w:right w:val="single" w:sz="4" w:space="0" w:color="auto"/>
            </w:tcBorders>
            <w:shd w:val="clear" w:color="auto" w:fill="00B0F0"/>
            <w:noWrap/>
            <w:vAlign w:val="center"/>
            <w:hideMark/>
          </w:tcPr>
          <w:p w:rsidR="00170FB3" w:rsidRDefault="00170FB3" w:rsidP="00170FB3">
            <w:r>
              <w:rPr>
                <w:rFonts w:eastAsia="宋体" w:hint="eastAsia"/>
              </w:rPr>
              <w:t>考核分值</w:t>
            </w:r>
            <w:r>
              <w:t>(</w:t>
            </w:r>
            <w:r>
              <w:rPr>
                <w:rFonts w:eastAsia="宋体" w:hint="eastAsia"/>
              </w:rPr>
              <w:t>分）</w:t>
            </w:r>
          </w:p>
        </w:tc>
        <w:tc>
          <w:tcPr>
            <w:tcW w:w="500" w:type="pct"/>
            <w:tcBorders>
              <w:top w:val="nil"/>
              <w:left w:val="nil"/>
              <w:bottom w:val="single" w:sz="4" w:space="0" w:color="auto"/>
              <w:right w:val="single" w:sz="8" w:space="0" w:color="auto"/>
            </w:tcBorders>
            <w:shd w:val="clear" w:color="auto" w:fill="00B0F0"/>
            <w:noWrap/>
            <w:vAlign w:val="center"/>
            <w:hideMark/>
          </w:tcPr>
          <w:p w:rsidR="00170FB3" w:rsidRDefault="00170FB3" w:rsidP="00170FB3">
            <w:pPr>
              <w:rPr>
                <w:rFonts w:eastAsia="宋体"/>
                <w:lang w:eastAsia="zh-CN"/>
              </w:rPr>
            </w:pPr>
            <w:r>
              <w:rPr>
                <w:rFonts w:eastAsia="宋体" w:hint="eastAsia"/>
              </w:rPr>
              <w:t>考核</w:t>
            </w:r>
          </w:p>
          <w:p w:rsidR="00170FB3" w:rsidRDefault="00170FB3" w:rsidP="00170FB3">
            <w:r>
              <w:rPr>
                <w:rFonts w:eastAsia="宋体" w:hint="eastAsia"/>
              </w:rPr>
              <w:t>结果</w:t>
            </w:r>
          </w:p>
        </w:tc>
      </w:tr>
      <w:tr w:rsidR="00170FB3" w:rsidTr="00170FB3">
        <w:trPr>
          <w:trHeight w:val="378"/>
        </w:trPr>
        <w:tc>
          <w:tcPr>
            <w:tcW w:w="398" w:type="pct"/>
            <w:vMerge w:val="restart"/>
            <w:tcBorders>
              <w:top w:val="nil"/>
              <w:left w:val="single" w:sz="8" w:space="0" w:color="auto"/>
              <w:bottom w:val="single" w:sz="4" w:space="0" w:color="000000"/>
              <w:right w:val="single" w:sz="4" w:space="0" w:color="auto"/>
            </w:tcBorders>
            <w:shd w:val="clear" w:color="auto" w:fill="FFC000"/>
            <w:noWrap/>
            <w:vAlign w:val="center"/>
            <w:hideMark/>
          </w:tcPr>
          <w:p w:rsidR="00170FB3" w:rsidRDefault="00170FB3" w:rsidP="00170FB3">
            <w:pPr>
              <w:rPr>
                <w:rFonts w:eastAsia="宋体"/>
                <w:lang w:eastAsia="zh-CN"/>
              </w:rPr>
            </w:pPr>
            <w:r>
              <w:rPr>
                <w:rFonts w:eastAsia="宋体" w:hint="eastAsia"/>
              </w:rPr>
              <w:t>工作</w:t>
            </w:r>
          </w:p>
          <w:p w:rsidR="00170FB3" w:rsidRDefault="00170FB3" w:rsidP="00170FB3">
            <w:r>
              <w:rPr>
                <w:rFonts w:eastAsia="宋体" w:hint="eastAsia"/>
              </w:rPr>
              <w:t>态度</w:t>
            </w:r>
          </w:p>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r>
              <w:rPr>
                <w:rFonts w:hint="eastAsia"/>
              </w:rPr>
              <w:t>1.</w:t>
            </w:r>
            <w:r>
              <w:rPr>
                <w:rFonts w:eastAsia="宋体" w:hint="eastAsia"/>
              </w:rPr>
              <w:t>严格执行公司考勤制度</w:t>
            </w:r>
            <w:r>
              <w:t>,</w:t>
            </w:r>
            <w:r>
              <w:rPr>
                <w:rFonts w:eastAsia="宋体" w:hint="eastAsia"/>
              </w:rPr>
              <w:t>无迟到早退现象</w:t>
            </w:r>
            <w:r>
              <w:t>.</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r>
              <w:rPr>
                <w:rFonts w:hint="eastAsia"/>
              </w:rPr>
              <w:t>2.</w:t>
            </w:r>
            <w:r>
              <w:rPr>
                <w:rFonts w:eastAsia="宋体" w:hint="eastAsia"/>
              </w:rPr>
              <w:t>主动性高</w:t>
            </w:r>
            <w:r>
              <w:t>,</w:t>
            </w:r>
            <w:r>
              <w:rPr>
                <w:rFonts w:eastAsia="宋体" w:hint="eastAsia"/>
              </w:rPr>
              <w:t>责任感强</w:t>
            </w:r>
            <w:r>
              <w:t>,</w:t>
            </w:r>
            <w:r>
              <w:rPr>
                <w:rFonts w:eastAsia="宋体" w:hint="eastAsia"/>
              </w:rPr>
              <w:t>在缺少监督的情况下</w:t>
            </w:r>
            <w:r>
              <w:t>,</w:t>
            </w:r>
            <w:r>
              <w:rPr>
                <w:rFonts w:eastAsia="宋体" w:hint="eastAsia"/>
              </w:rPr>
              <w:t>仍然能很好的完成工作</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r>
              <w:rPr>
                <w:rFonts w:hint="eastAsia"/>
              </w:rPr>
              <w:t>3.</w:t>
            </w:r>
            <w:r>
              <w:rPr>
                <w:rFonts w:eastAsia="宋体" w:hint="eastAsia"/>
              </w:rPr>
              <w:t>服从上级的安排</w:t>
            </w:r>
            <w:r>
              <w:t>,</w:t>
            </w:r>
            <w:r>
              <w:rPr>
                <w:rFonts w:eastAsia="宋体" w:hint="eastAsia"/>
              </w:rPr>
              <w:t>认真做好本职工作</w:t>
            </w:r>
            <w:r>
              <w:t>.</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r>
              <w:rPr>
                <w:rFonts w:hint="eastAsia"/>
              </w:rPr>
              <w:t>4.</w:t>
            </w:r>
            <w:r>
              <w:rPr>
                <w:rFonts w:eastAsia="宋体" w:hint="eastAsia"/>
              </w:rPr>
              <w:t>工作时间不干私活</w:t>
            </w:r>
            <w:r>
              <w:t>,</w:t>
            </w:r>
            <w:r>
              <w:rPr>
                <w:rFonts w:eastAsia="宋体" w:hint="eastAsia"/>
              </w:rPr>
              <w:t>不擅自离岗</w:t>
            </w:r>
            <w:r>
              <w:t>.</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pPr>
              <w:rPr>
                <w:color w:val="000000"/>
              </w:rPr>
            </w:pPr>
            <w:r>
              <w:rPr>
                <w:rFonts w:hint="eastAsia"/>
                <w:color w:val="000000"/>
              </w:rPr>
              <w:t>5.</w:t>
            </w:r>
            <w:r>
              <w:rPr>
                <w:rFonts w:eastAsia="宋体" w:hint="eastAsia"/>
                <w:color w:val="000000"/>
              </w:rPr>
              <w:t>做事利索、不拖位、不敷衍应付。</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r>
              <w:rPr>
                <w:rFonts w:hint="eastAsia"/>
              </w:rPr>
              <w:t>6.</w:t>
            </w:r>
            <w:r>
              <w:rPr>
                <w:rFonts w:eastAsia="宋体" w:hint="eastAsia"/>
              </w:rPr>
              <w:t>工作时间不干私活</w:t>
            </w:r>
            <w:r>
              <w:t>,</w:t>
            </w:r>
            <w:r>
              <w:rPr>
                <w:rFonts w:eastAsia="宋体" w:hint="eastAsia"/>
              </w:rPr>
              <w:t>不擅自离岗</w:t>
            </w:r>
            <w:r>
              <w:t>.</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r>
              <w:rPr>
                <w:rFonts w:hint="eastAsia"/>
              </w:rPr>
              <w:t>7.</w:t>
            </w:r>
            <w:r>
              <w:rPr>
                <w:rFonts w:eastAsia="宋体" w:hint="eastAsia"/>
              </w:rPr>
              <w:t>遵守公司制定的后勤休假制度，请假写</w:t>
            </w:r>
            <w:r>
              <w:t>“</w:t>
            </w:r>
            <w:r>
              <w:rPr>
                <w:rFonts w:eastAsia="宋体" w:hint="eastAsia"/>
              </w:rPr>
              <w:t>请假条</w:t>
            </w:r>
            <w:r>
              <w:t>”</w:t>
            </w:r>
            <w:r>
              <w:rPr>
                <w:rFonts w:eastAsia="宋体" w:hint="eastAsia"/>
              </w:rPr>
              <w:t>或事先申请。</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pPr>
              <w:rPr>
                <w:color w:val="000000"/>
              </w:rPr>
            </w:pPr>
            <w:r>
              <w:rPr>
                <w:rFonts w:hint="eastAsia"/>
                <w:color w:val="000000"/>
              </w:rPr>
              <w:t>8.</w:t>
            </w:r>
            <w:r>
              <w:rPr>
                <w:rFonts w:eastAsia="宋体" w:hint="eastAsia"/>
                <w:color w:val="000000"/>
              </w:rPr>
              <w:t>对清洁工具、公共办公用品负有监督、检查、保管权。</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val="restart"/>
            <w:tcBorders>
              <w:top w:val="nil"/>
              <w:left w:val="single" w:sz="8" w:space="0" w:color="auto"/>
              <w:bottom w:val="single" w:sz="4" w:space="0" w:color="000000"/>
              <w:right w:val="single" w:sz="4" w:space="0" w:color="auto"/>
            </w:tcBorders>
            <w:shd w:val="clear" w:color="auto" w:fill="FFC000"/>
            <w:noWrap/>
            <w:vAlign w:val="center"/>
            <w:hideMark/>
          </w:tcPr>
          <w:p w:rsidR="00170FB3" w:rsidRDefault="00170FB3" w:rsidP="00170FB3">
            <w:pPr>
              <w:rPr>
                <w:rFonts w:eastAsia="宋体"/>
                <w:lang w:eastAsia="zh-CN"/>
              </w:rPr>
            </w:pPr>
            <w:r>
              <w:rPr>
                <w:rFonts w:eastAsia="宋体" w:hint="eastAsia"/>
              </w:rPr>
              <w:t>工作</w:t>
            </w:r>
          </w:p>
          <w:p w:rsidR="00170FB3" w:rsidRDefault="00170FB3" w:rsidP="00170FB3">
            <w:r>
              <w:rPr>
                <w:rFonts w:eastAsia="宋体" w:hint="eastAsia"/>
              </w:rPr>
              <w:t>质量</w:t>
            </w:r>
          </w:p>
        </w:tc>
        <w:tc>
          <w:tcPr>
            <w:tcW w:w="3517" w:type="pct"/>
            <w:gridSpan w:val="5"/>
            <w:tcBorders>
              <w:top w:val="nil"/>
              <w:left w:val="nil"/>
              <w:bottom w:val="nil"/>
              <w:right w:val="single" w:sz="4" w:space="0" w:color="auto"/>
            </w:tcBorders>
            <w:noWrap/>
            <w:vAlign w:val="center"/>
            <w:hideMark/>
          </w:tcPr>
          <w:p w:rsidR="00170FB3" w:rsidRDefault="00170FB3" w:rsidP="00170FB3">
            <w:pPr>
              <w:rPr>
                <w:color w:val="000000"/>
              </w:rPr>
            </w:pPr>
            <w:r>
              <w:rPr>
                <w:rFonts w:hint="eastAsia"/>
                <w:color w:val="000000"/>
              </w:rPr>
              <w:t>1.</w:t>
            </w:r>
            <w:r>
              <w:rPr>
                <w:rFonts w:eastAsia="宋体" w:hint="eastAsia"/>
                <w:color w:val="000000"/>
              </w:rPr>
              <w:t>保持台面、地面清洁、无异物、便池干净、无积垢</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single" w:sz="4" w:space="0" w:color="auto"/>
              <w:left w:val="nil"/>
              <w:bottom w:val="nil"/>
              <w:right w:val="single" w:sz="4" w:space="0" w:color="auto"/>
            </w:tcBorders>
            <w:noWrap/>
            <w:vAlign w:val="center"/>
            <w:hideMark/>
          </w:tcPr>
          <w:p w:rsidR="00170FB3" w:rsidRPr="00170FB3" w:rsidRDefault="00170FB3" w:rsidP="00170FB3">
            <w:pPr>
              <w:rPr>
                <w:rFonts w:eastAsiaTheme="minorEastAsia"/>
                <w:color w:val="000000"/>
                <w:lang w:eastAsia="zh-CN"/>
              </w:rPr>
            </w:pPr>
            <w:r>
              <w:rPr>
                <w:rFonts w:hint="eastAsia"/>
                <w:color w:val="000000"/>
              </w:rPr>
              <w:t>2.</w:t>
            </w:r>
            <w:r>
              <w:rPr>
                <w:rFonts w:eastAsia="宋体" w:hint="eastAsia"/>
                <w:color w:val="000000"/>
              </w:rPr>
              <w:t>走廊、楼梯、厂区内等公共卫生区域常保持地面无灰尘、痰迹、烟头、纸屑、墙角无积灰</w:t>
            </w:r>
            <w:r>
              <w:rPr>
                <w:color w:val="000000"/>
              </w:rPr>
              <w:t>,</w:t>
            </w:r>
            <w:r>
              <w:rPr>
                <w:rFonts w:eastAsia="宋体" w:hint="eastAsia"/>
                <w:color w:val="000000"/>
              </w:rPr>
              <w:t>无杂物</w:t>
            </w:r>
            <w:r>
              <w:rPr>
                <w:color w:val="000000"/>
              </w:rPr>
              <w:t>.</w:t>
            </w:r>
          </w:p>
        </w:tc>
        <w:tc>
          <w:tcPr>
            <w:tcW w:w="585" w:type="pct"/>
            <w:vMerge w:val="restart"/>
            <w:tcBorders>
              <w:top w:val="nil"/>
              <w:left w:val="single" w:sz="4" w:space="0" w:color="auto"/>
              <w:bottom w:val="single" w:sz="4" w:space="0" w:color="000000"/>
              <w:right w:val="single" w:sz="4" w:space="0" w:color="auto"/>
            </w:tcBorders>
            <w:noWrap/>
            <w:vAlign w:val="center"/>
            <w:hideMark/>
          </w:tcPr>
          <w:p w:rsidR="00170FB3" w:rsidRDefault="00170FB3" w:rsidP="00170FB3">
            <w:r>
              <w:rPr>
                <w:rFonts w:hint="eastAsia"/>
              </w:rPr>
              <w:t>10</w:t>
            </w:r>
          </w:p>
        </w:tc>
        <w:tc>
          <w:tcPr>
            <w:tcW w:w="500" w:type="pct"/>
            <w:vMerge w:val="restar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p w:rsidR="00170FB3" w:rsidRDefault="00170FB3" w:rsidP="00170FB3">
            <w:r>
              <w:rPr>
                <w:rFonts w:eastAsia="宋体" w:hint="eastAsia"/>
              </w:rPr>
              <w:t xml:space="preserve">　</w:t>
            </w:r>
          </w:p>
        </w:tc>
      </w:tr>
      <w:tr w:rsidR="00170FB3" w:rsidTr="00170FB3">
        <w:trPr>
          <w:trHeight w:val="50"/>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Pr="00170FB3" w:rsidRDefault="00170FB3" w:rsidP="00170FB3">
            <w:pPr>
              <w:rPr>
                <w:rFonts w:eastAsiaTheme="minorEastAsia"/>
                <w:color w:val="000000"/>
                <w:lang w:eastAsia="zh-CN"/>
              </w:rPr>
            </w:pPr>
          </w:p>
        </w:tc>
        <w:tc>
          <w:tcPr>
            <w:tcW w:w="585" w:type="pct"/>
            <w:vMerge/>
            <w:tcBorders>
              <w:top w:val="nil"/>
              <w:left w:val="single" w:sz="4" w:space="0" w:color="auto"/>
              <w:bottom w:val="single" w:sz="4" w:space="0" w:color="000000"/>
              <w:right w:val="single" w:sz="4" w:space="0" w:color="auto"/>
            </w:tcBorders>
            <w:vAlign w:val="center"/>
            <w:hideMark/>
          </w:tcPr>
          <w:p w:rsidR="00170FB3" w:rsidRDefault="00170FB3" w:rsidP="00170FB3"/>
        </w:tc>
        <w:tc>
          <w:tcPr>
            <w:tcW w:w="500" w:type="pct"/>
            <w:vMerge/>
            <w:tcBorders>
              <w:top w:val="nil"/>
              <w:left w:val="nil"/>
              <w:bottom w:val="single" w:sz="4" w:space="0" w:color="auto"/>
              <w:right w:val="single" w:sz="8" w:space="0" w:color="auto"/>
            </w:tcBorders>
            <w:vAlign w:val="center"/>
            <w:hideMark/>
          </w:tcPr>
          <w:p w:rsidR="00170FB3" w:rsidRDefault="00170FB3" w:rsidP="00170FB3"/>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pPr>
              <w:rPr>
                <w:color w:val="000000"/>
              </w:rPr>
            </w:pPr>
            <w:r>
              <w:rPr>
                <w:rFonts w:hint="eastAsia"/>
                <w:color w:val="000000"/>
              </w:rPr>
              <w:t>3.</w:t>
            </w:r>
            <w:r>
              <w:rPr>
                <w:rFonts w:eastAsia="宋体" w:hint="eastAsia"/>
                <w:color w:val="000000"/>
              </w:rPr>
              <w:t>节约用水、用电，控制卫生用品、用具使用做到不外流不浪费</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pPr>
              <w:rPr>
                <w:color w:val="000000"/>
              </w:rPr>
            </w:pPr>
            <w:r>
              <w:rPr>
                <w:rFonts w:hint="eastAsia"/>
                <w:color w:val="000000"/>
              </w:rPr>
              <w:t>4.</w:t>
            </w:r>
            <w:r>
              <w:rPr>
                <w:rFonts w:eastAsia="宋体" w:hint="eastAsia"/>
                <w:color w:val="000000"/>
              </w:rPr>
              <w:t>会议室各办公室打扫清理及时</w:t>
            </w:r>
            <w:r>
              <w:rPr>
                <w:color w:val="000000"/>
              </w:rPr>
              <w:t>,</w:t>
            </w:r>
            <w:r>
              <w:rPr>
                <w:rFonts w:eastAsia="宋体" w:hint="eastAsia"/>
                <w:color w:val="000000"/>
              </w:rPr>
              <w:t>无灰尘纸屑</w:t>
            </w:r>
            <w:r>
              <w:rPr>
                <w:color w:val="000000"/>
              </w:rPr>
              <w:t>.</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pPr>
              <w:rPr>
                <w:color w:val="000000"/>
              </w:rPr>
            </w:pPr>
            <w:r>
              <w:rPr>
                <w:rFonts w:hint="eastAsia"/>
                <w:color w:val="000000"/>
              </w:rPr>
              <w:t>5.</w:t>
            </w:r>
            <w:r>
              <w:rPr>
                <w:rFonts w:eastAsia="宋体" w:hint="eastAsia"/>
                <w:color w:val="000000"/>
              </w:rPr>
              <w:t>垃圾及时清倒</w:t>
            </w:r>
            <w:r>
              <w:rPr>
                <w:color w:val="000000"/>
              </w:rPr>
              <w:t>,</w:t>
            </w:r>
            <w:r>
              <w:rPr>
                <w:rFonts w:eastAsia="宋体" w:hint="eastAsia"/>
                <w:color w:val="000000"/>
              </w:rPr>
              <w:t>垃圾桶外无散落垃圾</w:t>
            </w:r>
            <w:r>
              <w:rPr>
                <w:color w:val="000000"/>
              </w:rPr>
              <w:t>,</w:t>
            </w:r>
            <w:r>
              <w:rPr>
                <w:rFonts w:eastAsia="宋体" w:hint="eastAsia"/>
                <w:color w:val="000000"/>
              </w:rPr>
              <w:t>垃圾桶清洁</w:t>
            </w:r>
            <w:r>
              <w:rPr>
                <w:color w:val="000000"/>
              </w:rPr>
              <w:t>,</w:t>
            </w:r>
            <w:r>
              <w:rPr>
                <w:rFonts w:eastAsia="宋体" w:hint="eastAsia"/>
                <w:color w:val="000000"/>
              </w:rPr>
              <w:t>桶盖及时盖好</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652"/>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r>
              <w:rPr>
                <w:rFonts w:hint="eastAsia"/>
              </w:rPr>
              <w:t>6.</w:t>
            </w:r>
            <w:r>
              <w:rPr>
                <w:rFonts w:eastAsia="宋体" w:hint="eastAsia"/>
              </w:rPr>
              <w:t>公共通道、各办公室、会议室、楼梯扶手、卫生间每天。至少</w:t>
            </w:r>
            <w:r>
              <w:rPr>
                <w:rFonts w:eastAsia="宋体" w:hint="eastAsia"/>
                <w:color w:val="000000"/>
              </w:rPr>
              <w:t>拖地</w:t>
            </w:r>
            <w:r>
              <w:rPr>
                <w:color w:val="000000"/>
              </w:rPr>
              <w:t>2</w:t>
            </w:r>
            <w:r>
              <w:rPr>
                <w:rFonts w:eastAsia="宋体" w:hint="eastAsia"/>
                <w:color w:val="000000"/>
              </w:rPr>
              <w:t>次</w:t>
            </w:r>
          </w:p>
        </w:tc>
        <w:tc>
          <w:tcPr>
            <w:tcW w:w="585" w:type="pct"/>
            <w:tcBorders>
              <w:top w:val="nil"/>
              <w:left w:val="single" w:sz="4" w:space="0" w:color="auto"/>
              <w:bottom w:val="single" w:sz="4" w:space="0" w:color="000000"/>
              <w:right w:val="single" w:sz="4" w:space="0" w:color="auto"/>
            </w:tcBorders>
            <w:noWrap/>
            <w:vAlign w:val="center"/>
            <w:hideMark/>
          </w:tcPr>
          <w:p w:rsidR="00170FB3" w:rsidRDefault="00170FB3" w:rsidP="00170FB3">
            <w:r>
              <w:rPr>
                <w:rFonts w:hint="eastAsia"/>
              </w:rPr>
              <w:t>10</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single" w:sz="4" w:space="0" w:color="000000"/>
              <w:right w:val="single" w:sz="4" w:space="0" w:color="auto"/>
            </w:tcBorders>
            <w:vAlign w:val="center"/>
            <w:hideMark/>
          </w:tcPr>
          <w:p w:rsidR="00170FB3" w:rsidRDefault="00170FB3" w:rsidP="00170FB3"/>
        </w:tc>
        <w:tc>
          <w:tcPr>
            <w:tcW w:w="3517" w:type="pct"/>
            <w:gridSpan w:val="5"/>
            <w:tcBorders>
              <w:top w:val="nil"/>
              <w:left w:val="nil"/>
              <w:bottom w:val="nil"/>
              <w:right w:val="nil"/>
            </w:tcBorders>
            <w:noWrap/>
            <w:vAlign w:val="center"/>
            <w:hideMark/>
          </w:tcPr>
          <w:p w:rsidR="00170FB3" w:rsidRDefault="00170FB3" w:rsidP="00170FB3">
            <w:r>
              <w:rPr>
                <w:rFonts w:hint="eastAsia"/>
              </w:rPr>
              <w:t>7.</w:t>
            </w:r>
            <w:r>
              <w:rPr>
                <w:rFonts w:eastAsia="宋体" w:hint="eastAsia"/>
              </w:rPr>
              <w:t>安全用电，不得乱接乱插电源，电源插坐要绝缘。</w:t>
            </w:r>
          </w:p>
        </w:tc>
        <w:tc>
          <w:tcPr>
            <w:tcW w:w="585" w:type="pct"/>
            <w:tcBorders>
              <w:top w:val="nil"/>
              <w:left w:val="single" w:sz="4" w:space="0" w:color="auto"/>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val="restart"/>
            <w:tcBorders>
              <w:top w:val="nil"/>
              <w:left w:val="single" w:sz="8" w:space="0" w:color="auto"/>
              <w:bottom w:val="nil"/>
              <w:right w:val="single" w:sz="4" w:space="0" w:color="auto"/>
            </w:tcBorders>
            <w:shd w:val="clear" w:color="auto" w:fill="FFC000"/>
            <w:noWrap/>
            <w:vAlign w:val="center"/>
            <w:hideMark/>
          </w:tcPr>
          <w:p w:rsidR="00170FB3" w:rsidRDefault="00170FB3" w:rsidP="00170FB3">
            <w:r>
              <w:rPr>
                <w:rFonts w:eastAsia="宋体" w:hint="eastAsia"/>
              </w:rPr>
              <w:t>物品摆放</w:t>
            </w:r>
          </w:p>
        </w:tc>
        <w:tc>
          <w:tcPr>
            <w:tcW w:w="3517" w:type="pct"/>
            <w:gridSpan w:val="5"/>
            <w:tcBorders>
              <w:top w:val="single" w:sz="4" w:space="0" w:color="auto"/>
              <w:left w:val="nil"/>
              <w:bottom w:val="single" w:sz="4" w:space="0" w:color="auto"/>
              <w:right w:val="single" w:sz="4" w:space="0" w:color="auto"/>
            </w:tcBorders>
            <w:noWrap/>
            <w:vAlign w:val="center"/>
            <w:hideMark/>
          </w:tcPr>
          <w:p w:rsidR="00170FB3" w:rsidRDefault="00170FB3" w:rsidP="00170FB3">
            <w:pPr>
              <w:rPr>
                <w:color w:val="000000"/>
              </w:rPr>
            </w:pPr>
            <w:r>
              <w:rPr>
                <w:rFonts w:hint="eastAsia"/>
                <w:color w:val="000000"/>
              </w:rPr>
              <w:t>1.</w:t>
            </w:r>
            <w:r>
              <w:rPr>
                <w:rFonts w:eastAsia="宋体" w:hint="eastAsia"/>
                <w:color w:val="000000"/>
              </w:rPr>
              <w:t>擦布、拖布、笤帚、撮子等隐蔽存放，不裸露在外</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nil"/>
              <w:right w:val="single" w:sz="4" w:space="0" w:color="auto"/>
            </w:tcBorders>
            <w:vAlign w:val="center"/>
            <w:hideMark/>
          </w:tcPr>
          <w:p w:rsidR="00170FB3" w:rsidRDefault="00170FB3" w:rsidP="00170FB3"/>
        </w:tc>
        <w:tc>
          <w:tcPr>
            <w:tcW w:w="3517" w:type="pct"/>
            <w:gridSpan w:val="5"/>
            <w:tcBorders>
              <w:top w:val="nil"/>
              <w:left w:val="nil"/>
              <w:bottom w:val="single" w:sz="4" w:space="0" w:color="auto"/>
              <w:right w:val="single" w:sz="4" w:space="0" w:color="auto"/>
            </w:tcBorders>
            <w:noWrap/>
            <w:vAlign w:val="center"/>
            <w:hideMark/>
          </w:tcPr>
          <w:p w:rsidR="00170FB3" w:rsidRDefault="00170FB3" w:rsidP="00170FB3">
            <w:pPr>
              <w:rPr>
                <w:color w:val="000000"/>
              </w:rPr>
            </w:pPr>
            <w:r>
              <w:rPr>
                <w:rFonts w:hint="eastAsia"/>
                <w:color w:val="000000"/>
              </w:rPr>
              <w:t>2.</w:t>
            </w:r>
            <w:r>
              <w:rPr>
                <w:rFonts w:eastAsia="宋体" w:hint="eastAsia"/>
                <w:color w:val="000000"/>
              </w:rPr>
              <w:t>工具随时清洗，摆放有条有理，按规定放整齐，切勿乱占乱放</w:t>
            </w:r>
          </w:p>
        </w:tc>
        <w:tc>
          <w:tcPr>
            <w:tcW w:w="585" w:type="pct"/>
            <w:tcBorders>
              <w:top w:val="nil"/>
              <w:left w:val="nil"/>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tcBorders>
              <w:top w:val="nil"/>
              <w:left w:val="single" w:sz="8" w:space="0" w:color="auto"/>
              <w:bottom w:val="nil"/>
              <w:right w:val="single" w:sz="4" w:space="0" w:color="auto"/>
            </w:tcBorders>
            <w:vAlign w:val="center"/>
            <w:hideMark/>
          </w:tcPr>
          <w:p w:rsidR="00170FB3" w:rsidRDefault="00170FB3" w:rsidP="00170FB3"/>
        </w:tc>
        <w:tc>
          <w:tcPr>
            <w:tcW w:w="3517" w:type="pct"/>
            <w:gridSpan w:val="5"/>
            <w:tcBorders>
              <w:top w:val="nil"/>
              <w:left w:val="nil"/>
              <w:bottom w:val="nil"/>
              <w:right w:val="nil"/>
            </w:tcBorders>
            <w:noWrap/>
            <w:vAlign w:val="center"/>
            <w:hideMark/>
          </w:tcPr>
          <w:p w:rsidR="00170FB3" w:rsidRDefault="00170FB3" w:rsidP="00170FB3">
            <w:r>
              <w:rPr>
                <w:rFonts w:hint="eastAsia"/>
              </w:rPr>
              <w:t>3.</w:t>
            </w:r>
            <w:r>
              <w:rPr>
                <w:rFonts w:eastAsia="宋体" w:hint="eastAsia"/>
              </w:rPr>
              <w:t>各个会议室桌椅摆放整齐</w:t>
            </w:r>
          </w:p>
        </w:tc>
        <w:tc>
          <w:tcPr>
            <w:tcW w:w="585" w:type="pct"/>
            <w:tcBorders>
              <w:top w:val="nil"/>
              <w:left w:val="single" w:sz="4" w:space="0" w:color="auto"/>
              <w:bottom w:val="single" w:sz="4" w:space="0" w:color="auto"/>
              <w:right w:val="single" w:sz="4" w:space="0" w:color="auto"/>
            </w:tcBorders>
            <w:noWrap/>
            <w:vAlign w:val="center"/>
            <w:hideMark/>
          </w:tcPr>
          <w:p w:rsidR="00170FB3" w:rsidRDefault="00170FB3" w:rsidP="00170FB3">
            <w:r>
              <w:rPr>
                <w:rFonts w:hint="eastAsia"/>
              </w:rPr>
              <w:t>5</w:t>
            </w:r>
          </w:p>
        </w:tc>
        <w:tc>
          <w:tcPr>
            <w:tcW w:w="500" w:type="pct"/>
            <w:tcBorders>
              <w:top w:val="nil"/>
              <w:left w:val="nil"/>
              <w:bottom w:val="single" w:sz="4" w:space="0" w:color="auto"/>
              <w:right w:val="single" w:sz="8" w:space="0" w:color="auto"/>
            </w:tcBorders>
            <w:noWrap/>
            <w:vAlign w:val="center"/>
            <w:hideMark/>
          </w:tcPr>
          <w:p w:rsidR="00170FB3" w:rsidRDefault="00170FB3" w:rsidP="00170FB3">
            <w:r>
              <w:rPr>
                <w:rFonts w:eastAsia="宋体" w:hint="eastAsia"/>
              </w:rPr>
              <w:t xml:space="preserve">　</w:t>
            </w:r>
          </w:p>
        </w:tc>
      </w:tr>
      <w:tr w:rsidR="00170FB3" w:rsidTr="00170FB3">
        <w:trPr>
          <w:trHeight w:val="378"/>
        </w:trPr>
        <w:tc>
          <w:tcPr>
            <w:tcW w:w="398" w:type="pct"/>
            <w:vMerge w:val="restart"/>
            <w:tcBorders>
              <w:top w:val="single" w:sz="4" w:space="0" w:color="auto"/>
              <w:left w:val="single" w:sz="8" w:space="0" w:color="auto"/>
              <w:bottom w:val="single" w:sz="8" w:space="0" w:color="000000"/>
              <w:right w:val="single" w:sz="4" w:space="0" w:color="auto"/>
            </w:tcBorders>
            <w:shd w:val="clear" w:color="auto" w:fill="FFC000"/>
            <w:noWrap/>
            <w:vAlign w:val="center"/>
            <w:hideMark/>
          </w:tcPr>
          <w:p w:rsidR="00170FB3" w:rsidRDefault="00170FB3" w:rsidP="00170FB3">
            <w:r>
              <w:rPr>
                <w:rFonts w:eastAsia="宋体" w:hint="eastAsia"/>
              </w:rPr>
              <w:t>加分</w:t>
            </w:r>
          </w:p>
          <w:p w:rsidR="00170FB3" w:rsidRDefault="00170FB3" w:rsidP="00170FB3">
            <w:r>
              <w:rPr>
                <w:rFonts w:eastAsia="宋体" w:hint="eastAsia"/>
              </w:rPr>
              <w:t>事件</w:t>
            </w:r>
          </w:p>
        </w:tc>
        <w:tc>
          <w:tcPr>
            <w:tcW w:w="4602" w:type="pct"/>
            <w:gridSpan w:val="7"/>
            <w:vMerge w:val="restart"/>
            <w:tcBorders>
              <w:top w:val="single" w:sz="4" w:space="0" w:color="auto"/>
              <w:left w:val="single" w:sz="4" w:space="0" w:color="auto"/>
              <w:bottom w:val="single" w:sz="8" w:space="0" w:color="000000"/>
              <w:right w:val="single" w:sz="8" w:space="0" w:color="000000"/>
            </w:tcBorders>
            <w:noWrap/>
            <w:vAlign w:val="center"/>
            <w:hideMark/>
          </w:tcPr>
          <w:p w:rsidR="00170FB3" w:rsidRDefault="00170FB3" w:rsidP="00170FB3"/>
          <w:p w:rsidR="00170FB3" w:rsidRDefault="00170FB3" w:rsidP="00170FB3"/>
          <w:p w:rsidR="00170FB3" w:rsidRDefault="00170FB3" w:rsidP="00170FB3"/>
          <w:p w:rsidR="00170FB3" w:rsidRDefault="00170FB3" w:rsidP="00170FB3"/>
          <w:p w:rsidR="00170FB3" w:rsidRDefault="00170FB3" w:rsidP="00170FB3"/>
          <w:p w:rsidR="00170FB3" w:rsidRDefault="00170FB3" w:rsidP="00170FB3"/>
          <w:p w:rsidR="00170FB3" w:rsidRDefault="00170FB3" w:rsidP="00170FB3"/>
          <w:p w:rsidR="00170FB3" w:rsidRDefault="00170FB3" w:rsidP="00170FB3">
            <w:r>
              <w:rPr>
                <w:rFonts w:eastAsia="宋体" w:hint="eastAsia"/>
              </w:rPr>
              <w:t xml:space="preserve">　</w:t>
            </w:r>
          </w:p>
        </w:tc>
      </w:tr>
      <w:tr w:rsidR="00170FB3" w:rsidTr="00170FB3">
        <w:trPr>
          <w:trHeight w:val="1104"/>
        </w:trPr>
        <w:tc>
          <w:tcPr>
            <w:tcW w:w="398" w:type="pct"/>
            <w:vMerge/>
            <w:tcBorders>
              <w:top w:val="single" w:sz="4" w:space="0" w:color="auto"/>
              <w:left w:val="single" w:sz="8" w:space="0" w:color="auto"/>
              <w:bottom w:val="single" w:sz="8" w:space="0" w:color="000000"/>
              <w:right w:val="single" w:sz="4" w:space="0" w:color="auto"/>
            </w:tcBorders>
            <w:vAlign w:val="center"/>
            <w:hideMark/>
          </w:tcPr>
          <w:p w:rsidR="00170FB3" w:rsidRDefault="00170FB3" w:rsidP="00170FB3"/>
        </w:tc>
        <w:tc>
          <w:tcPr>
            <w:tcW w:w="4602" w:type="pct"/>
            <w:gridSpan w:val="7"/>
            <w:vMerge/>
            <w:tcBorders>
              <w:top w:val="single" w:sz="4" w:space="0" w:color="auto"/>
              <w:left w:val="single" w:sz="4" w:space="0" w:color="auto"/>
              <w:bottom w:val="single" w:sz="8" w:space="0" w:color="000000"/>
              <w:right w:val="single" w:sz="8" w:space="0" w:color="000000"/>
            </w:tcBorders>
            <w:vAlign w:val="center"/>
            <w:hideMark/>
          </w:tcPr>
          <w:p w:rsidR="00170FB3" w:rsidRDefault="00170FB3" w:rsidP="00170FB3"/>
        </w:tc>
      </w:tr>
    </w:tbl>
    <w:p w:rsidR="00170FB3" w:rsidRDefault="00170FB3" w:rsidP="00170FB3"/>
    <w:p w:rsidR="00170FB3" w:rsidRDefault="00170FB3" w:rsidP="00170FB3">
      <w:pPr>
        <w:spacing w:line="360" w:lineRule="auto"/>
        <w:ind w:firstLine="560"/>
        <w:rPr>
          <w:rFonts w:ascii="宋体" w:hAnsi="宋体" w:cs="宋体"/>
          <w:b/>
          <w:bCs/>
          <w:sz w:val="24"/>
          <w:szCs w:val="24"/>
        </w:rPr>
      </w:pPr>
      <w:r>
        <w:rPr>
          <w:rFonts w:ascii="宋体" w:hAnsi="宋体" w:cs="宋体" w:hint="eastAsia"/>
          <w:b/>
          <w:bCs/>
          <w:sz w:val="24"/>
          <w:szCs w:val="24"/>
        </w:rPr>
        <w:t>七、保洁设备及物资耗材配备</w:t>
      </w:r>
    </w:p>
    <w:p w:rsidR="00170FB3" w:rsidRDefault="00170FB3" w:rsidP="00170FB3">
      <w:pPr>
        <w:pStyle w:val="a4"/>
        <w:ind w:firstLineChars="200" w:firstLine="480"/>
        <w:rPr>
          <w:rFonts w:ascii="宋体" w:hAnsi="宋体" w:cs="宋体"/>
          <w:b/>
          <w:bCs/>
          <w:sz w:val="24"/>
        </w:rPr>
      </w:pPr>
      <w:r>
        <w:rPr>
          <w:rFonts w:ascii="宋体" w:hAnsi="宋体" w:cs="宋体" w:hint="eastAsia"/>
          <w:sz w:val="24"/>
        </w:rPr>
        <w:t>1、保洁设备配备一览表</w:t>
      </w:r>
    </w:p>
    <w:tbl>
      <w:tblPr>
        <w:tblW w:w="4783" w:type="pct"/>
        <w:tblLook w:val="04A0"/>
      </w:tblPr>
      <w:tblGrid>
        <w:gridCol w:w="1930"/>
        <w:gridCol w:w="4995"/>
        <w:gridCol w:w="1547"/>
      </w:tblGrid>
      <w:tr w:rsidR="00170FB3" w:rsidTr="00007DAD">
        <w:trPr>
          <w:trHeight w:val="680"/>
        </w:trPr>
        <w:tc>
          <w:tcPr>
            <w:tcW w:w="1139"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sz w:val="24"/>
                <w:szCs w:val="24"/>
              </w:rPr>
            </w:pPr>
            <w:r>
              <w:rPr>
                <w:rFonts w:ascii="宋体" w:hAnsi="宋体" w:cs="宋体" w:hint="eastAsia"/>
                <w:b/>
                <w:bCs/>
                <w:sz w:val="24"/>
                <w:szCs w:val="24"/>
              </w:rPr>
              <w:t>分类</w:t>
            </w:r>
          </w:p>
        </w:tc>
        <w:tc>
          <w:tcPr>
            <w:tcW w:w="2948" w:type="pct"/>
            <w:tcBorders>
              <w:top w:val="single" w:sz="4" w:space="0" w:color="auto"/>
              <w:left w:val="nil"/>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sz w:val="24"/>
                <w:szCs w:val="24"/>
              </w:rPr>
            </w:pPr>
            <w:r>
              <w:rPr>
                <w:rFonts w:ascii="宋体" w:hAnsi="宋体" w:cs="宋体" w:hint="eastAsia"/>
                <w:b/>
                <w:bCs/>
                <w:sz w:val="24"/>
                <w:szCs w:val="24"/>
              </w:rPr>
              <w:t>名称</w:t>
            </w:r>
          </w:p>
        </w:tc>
        <w:tc>
          <w:tcPr>
            <w:tcW w:w="913" w:type="pct"/>
            <w:tcBorders>
              <w:top w:val="single" w:sz="4" w:space="0" w:color="auto"/>
              <w:left w:val="nil"/>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sz w:val="24"/>
                <w:szCs w:val="24"/>
              </w:rPr>
            </w:pPr>
            <w:r>
              <w:rPr>
                <w:rFonts w:ascii="宋体" w:hAnsi="宋体" w:cs="宋体" w:hint="eastAsia"/>
                <w:b/>
                <w:bCs/>
                <w:sz w:val="24"/>
                <w:szCs w:val="24"/>
              </w:rPr>
              <w:t>单位</w:t>
            </w:r>
          </w:p>
        </w:tc>
      </w:tr>
      <w:tr w:rsidR="00170FB3" w:rsidTr="00007DAD">
        <w:trPr>
          <w:trHeight w:val="680"/>
        </w:trPr>
        <w:tc>
          <w:tcPr>
            <w:tcW w:w="1139" w:type="pct"/>
            <w:vMerge w:val="restar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保洁设备</w:t>
            </w:r>
          </w:p>
        </w:tc>
        <w:tc>
          <w:tcPr>
            <w:tcW w:w="294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驾驶式洗地车</w:t>
            </w:r>
          </w:p>
        </w:tc>
        <w:tc>
          <w:tcPr>
            <w:tcW w:w="913"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辆</w:t>
            </w:r>
          </w:p>
        </w:tc>
      </w:tr>
      <w:tr w:rsidR="00170FB3" w:rsidTr="00007DAD">
        <w:trPr>
          <w:trHeight w:val="680"/>
        </w:trPr>
        <w:tc>
          <w:tcPr>
            <w:tcW w:w="0" w:type="auto"/>
            <w:vMerge/>
            <w:tcBorders>
              <w:top w:val="nil"/>
              <w:left w:val="single" w:sz="4" w:space="0" w:color="auto"/>
              <w:bottom w:val="single" w:sz="4" w:space="0" w:color="auto"/>
              <w:right w:val="single" w:sz="4" w:space="0" w:color="auto"/>
            </w:tcBorders>
            <w:vAlign w:val="center"/>
            <w:hideMark/>
          </w:tcPr>
          <w:p w:rsidR="00170FB3" w:rsidRDefault="00170FB3" w:rsidP="00F204B7">
            <w:pPr>
              <w:rPr>
                <w:rFonts w:ascii="宋体" w:hAnsi="宋体" w:cs="宋体"/>
                <w:sz w:val="24"/>
                <w:szCs w:val="24"/>
              </w:rPr>
            </w:pPr>
          </w:p>
        </w:tc>
        <w:tc>
          <w:tcPr>
            <w:tcW w:w="294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手推式洗地车</w:t>
            </w:r>
          </w:p>
        </w:tc>
        <w:tc>
          <w:tcPr>
            <w:tcW w:w="913"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辆</w:t>
            </w:r>
          </w:p>
        </w:tc>
      </w:tr>
      <w:tr w:rsidR="00170FB3" w:rsidTr="00007DAD">
        <w:trPr>
          <w:trHeight w:val="680"/>
        </w:trPr>
        <w:tc>
          <w:tcPr>
            <w:tcW w:w="0" w:type="auto"/>
            <w:vMerge/>
            <w:tcBorders>
              <w:top w:val="nil"/>
              <w:left w:val="single" w:sz="4" w:space="0" w:color="auto"/>
              <w:bottom w:val="single" w:sz="4" w:space="0" w:color="auto"/>
              <w:right w:val="single" w:sz="4" w:space="0" w:color="auto"/>
            </w:tcBorders>
            <w:vAlign w:val="center"/>
            <w:hideMark/>
          </w:tcPr>
          <w:p w:rsidR="00170FB3" w:rsidRDefault="00170FB3" w:rsidP="00F204B7">
            <w:pPr>
              <w:rPr>
                <w:rFonts w:ascii="宋体" w:hAnsi="宋体" w:cs="宋体"/>
                <w:sz w:val="24"/>
                <w:szCs w:val="24"/>
              </w:rPr>
            </w:pPr>
          </w:p>
        </w:tc>
        <w:tc>
          <w:tcPr>
            <w:tcW w:w="294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吸尘吸水机</w:t>
            </w:r>
          </w:p>
        </w:tc>
        <w:tc>
          <w:tcPr>
            <w:tcW w:w="913"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台</w:t>
            </w:r>
          </w:p>
        </w:tc>
      </w:tr>
      <w:tr w:rsidR="00170FB3" w:rsidTr="00007DAD">
        <w:trPr>
          <w:trHeight w:val="680"/>
        </w:trPr>
        <w:tc>
          <w:tcPr>
            <w:tcW w:w="0" w:type="auto"/>
            <w:vMerge/>
            <w:tcBorders>
              <w:top w:val="nil"/>
              <w:left w:val="single" w:sz="4" w:space="0" w:color="auto"/>
              <w:bottom w:val="single" w:sz="4" w:space="0" w:color="auto"/>
              <w:right w:val="single" w:sz="4" w:space="0" w:color="auto"/>
            </w:tcBorders>
            <w:vAlign w:val="center"/>
            <w:hideMark/>
          </w:tcPr>
          <w:p w:rsidR="00170FB3" w:rsidRDefault="00170FB3" w:rsidP="00F204B7">
            <w:pPr>
              <w:rPr>
                <w:rFonts w:ascii="宋体" w:hAnsi="宋体" w:cs="宋体"/>
                <w:sz w:val="24"/>
                <w:szCs w:val="24"/>
              </w:rPr>
            </w:pPr>
          </w:p>
        </w:tc>
        <w:tc>
          <w:tcPr>
            <w:tcW w:w="294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垃圾外运车</w:t>
            </w:r>
          </w:p>
        </w:tc>
        <w:tc>
          <w:tcPr>
            <w:tcW w:w="913"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台</w:t>
            </w:r>
          </w:p>
        </w:tc>
      </w:tr>
      <w:tr w:rsidR="00170FB3" w:rsidTr="00007DAD">
        <w:trPr>
          <w:trHeight w:val="680"/>
        </w:trPr>
        <w:tc>
          <w:tcPr>
            <w:tcW w:w="0" w:type="auto"/>
            <w:vMerge/>
            <w:tcBorders>
              <w:top w:val="nil"/>
              <w:left w:val="single" w:sz="4" w:space="0" w:color="auto"/>
              <w:bottom w:val="single" w:sz="4" w:space="0" w:color="auto"/>
              <w:right w:val="single" w:sz="4" w:space="0" w:color="auto"/>
            </w:tcBorders>
            <w:vAlign w:val="center"/>
            <w:hideMark/>
          </w:tcPr>
          <w:p w:rsidR="00170FB3" w:rsidRDefault="00170FB3" w:rsidP="00F204B7">
            <w:pPr>
              <w:rPr>
                <w:rFonts w:ascii="宋体" w:hAnsi="宋体" w:cs="宋体"/>
                <w:sz w:val="24"/>
                <w:szCs w:val="24"/>
              </w:rPr>
            </w:pPr>
          </w:p>
        </w:tc>
        <w:tc>
          <w:tcPr>
            <w:tcW w:w="294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保洁尘推车</w:t>
            </w:r>
          </w:p>
        </w:tc>
        <w:tc>
          <w:tcPr>
            <w:tcW w:w="913"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辆</w:t>
            </w:r>
          </w:p>
        </w:tc>
      </w:tr>
      <w:tr w:rsidR="00170FB3" w:rsidTr="00007DAD">
        <w:trPr>
          <w:trHeight w:val="680"/>
        </w:trPr>
        <w:tc>
          <w:tcPr>
            <w:tcW w:w="1139" w:type="pct"/>
            <w:vMerge w:val="restart"/>
            <w:tcBorders>
              <w:top w:val="nil"/>
              <w:left w:val="single" w:sz="4" w:space="0" w:color="auto"/>
              <w:bottom w:val="nil"/>
              <w:right w:val="single" w:sz="4" w:space="0" w:color="auto"/>
            </w:tcBorders>
            <w:shd w:val="clear" w:color="auto" w:fill="FFFF00"/>
            <w:textDirection w:val="tbRlV"/>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其他工具</w:t>
            </w:r>
          </w:p>
        </w:tc>
        <w:tc>
          <w:tcPr>
            <w:tcW w:w="294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2米人字梯</w:t>
            </w:r>
          </w:p>
        </w:tc>
        <w:tc>
          <w:tcPr>
            <w:tcW w:w="913"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个</w:t>
            </w:r>
          </w:p>
        </w:tc>
      </w:tr>
      <w:tr w:rsidR="00170FB3" w:rsidTr="00007DAD">
        <w:trPr>
          <w:trHeight w:val="680"/>
        </w:trPr>
        <w:tc>
          <w:tcPr>
            <w:tcW w:w="0" w:type="auto"/>
            <w:vMerge/>
            <w:tcBorders>
              <w:top w:val="nil"/>
              <w:left w:val="single" w:sz="4" w:space="0" w:color="auto"/>
              <w:bottom w:val="nil"/>
              <w:right w:val="single" w:sz="4" w:space="0" w:color="auto"/>
            </w:tcBorders>
            <w:vAlign w:val="center"/>
            <w:hideMark/>
          </w:tcPr>
          <w:p w:rsidR="00170FB3" w:rsidRDefault="00170FB3" w:rsidP="00F204B7">
            <w:pPr>
              <w:rPr>
                <w:rFonts w:ascii="宋体" w:hAnsi="宋体" w:cs="宋体"/>
                <w:sz w:val="24"/>
                <w:szCs w:val="24"/>
              </w:rPr>
            </w:pPr>
          </w:p>
        </w:tc>
        <w:tc>
          <w:tcPr>
            <w:tcW w:w="294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3米人字梯</w:t>
            </w:r>
          </w:p>
        </w:tc>
        <w:tc>
          <w:tcPr>
            <w:tcW w:w="913"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个</w:t>
            </w:r>
          </w:p>
        </w:tc>
      </w:tr>
      <w:tr w:rsidR="00170FB3" w:rsidTr="00007DAD">
        <w:trPr>
          <w:trHeight w:val="680"/>
        </w:trPr>
        <w:tc>
          <w:tcPr>
            <w:tcW w:w="0" w:type="auto"/>
            <w:vMerge/>
            <w:tcBorders>
              <w:top w:val="nil"/>
              <w:left w:val="single" w:sz="4" w:space="0" w:color="auto"/>
              <w:bottom w:val="nil"/>
              <w:right w:val="single" w:sz="4" w:space="0" w:color="auto"/>
            </w:tcBorders>
            <w:vAlign w:val="center"/>
            <w:hideMark/>
          </w:tcPr>
          <w:p w:rsidR="00170FB3" w:rsidRDefault="00170FB3" w:rsidP="00F204B7">
            <w:pPr>
              <w:rPr>
                <w:rFonts w:ascii="宋体" w:hAnsi="宋体" w:cs="宋体"/>
                <w:sz w:val="24"/>
                <w:szCs w:val="24"/>
              </w:rPr>
            </w:pPr>
          </w:p>
        </w:tc>
        <w:tc>
          <w:tcPr>
            <w:tcW w:w="294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对讲机</w:t>
            </w:r>
          </w:p>
        </w:tc>
        <w:tc>
          <w:tcPr>
            <w:tcW w:w="913"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部</w:t>
            </w:r>
          </w:p>
        </w:tc>
      </w:tr>
    </w:tbl>
    <w:p w:rsidR="00170FB3" w:rsidRDefault="00170FB3" w:rsidP="00170FB3"/>
    <w:p w:rsidR="00170FB3" w:rsidRDefault="00170FB3" w:rsidP="00170FB3"/>
    <w:p w:rsidR="00170FB3" w:rsidRDefault="00170FB3" w:rsidP="00170FB3">
      <w:pPr>
        <w:rPr>
          <w:rFonts w:eastAsiaTheme="minorEastAsia"/>
          <w:lang w:eastAsia="zh-CN"/>
        </w:rPr>
      </w:pPr>
    </w:p>
    <w:p w:rsidR="00007DAD" w:rsidRDefault="00007DAD" w:rsidP="00170FB3">
      <w:pPr>
        <w:rPr>
          <w:rFonts w:eastAsiaTheme="minorEastAsia"/>
          <w:lang w:eastAsia="zh-CN"/>
        </w:rPr>
      </w:pPr>
    </w:p>
    <w:p w:rsidR="00007DAD" w:rsidRDefault="00007DAD" w:rsidP="00170FB3">
      <w:pPr>
        <w:rPr>
          <w:rFonts w:eastAsiaTheme="minorEastAsia"/>
          <w:lang w:eastAsia="zh-CN"/>
        </w:rPr>
      </w:pPr>
    </w:p>
    <w:p w:rsidR="00007DAD" w:rsidRPr="00007DAD" w:rsidRDefault="00007DAD" w:rsidP="00170FB3">
      <w:pPr>
        <w:rPr>
          <w:rFonts w:eastAsiaTheme="minorEastAsia"/>
          <w:lang w:eastAsia="zh-CN"/>
        </w:rPr>
      </w:pPr>
    </w:p>
    <w:p w:rsidR="00170FB3" w:rsidRPr="005B74F7" w:rsidRDefault="00170FB3" w:rsidP="00170FB3">
      <w:pPr>
        <w:ind w:firstLineChars="150" w:firstLine="360"/>
        <w:rPr>
          <w:rFonts w:asciiTheme="minorEastAsia" w:hAnsiTheme="minorEastAsia"/>
          <w:b/>
          <w:bCs/>
          <w:sz w:val="24"/>
        </w:rPr>
      </w:pPr>
      <w:r w:rsidRPr="005B74F7">
        <w:rPr>
          <w:rFonts w:asciiTheme="minorEastAsia" w:hAnsiTheme="minorEastAsia" w:hint="eastAsia"/>
          <w:sz w:val="24"/>
        </w:rPr>
        <w:lastRenderedPageBreak/>
        <w:t>2、清洁药剂一览表</w:t>
      </w:r>
    </w:p>
    <w:tbl>
      <w:tblPr>
        <w:tblW w:w="4863" w:type="pct"/>
        <w:tblLook w:val="04A0"/>
      </w:tblPr>
      <w:tblGrid>
        <w:gridCol w:w="1431"/>
        <w:gridCol w:w="3776"/>
        <w:gridCol w:w="2219"/>
        <w:gridCol w:w="1187"/>
      </w:tblGrid>
      <w:tr w:rsidR="00170FB3" w:rsidTr="00007DAD">
        <w:trPr>
          <w:trHeight w:val="737"/>
        </w:trPr>
        <w:tc>
          <w:tcPr>
            <w:tcW w:w="831"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sz w:val="24"/>
                <w:szCs w:val="24"/>
              </w:rPr>
            </w:pPr>
            <w:r>
              <w:rPr>
                <w:rFonts w:ascii="宋体" w:hAnsi="宋体" w:cs="宋体" w:hint="eastAsia"/>
                <w:b/>
                <w:bCs/>
                <w:sz w:val="24"/>
                <w:szCs w:val="24"/>
              </w:rPr>
              <w:t>序号</w:t>
            </w:r>
          </w:p>
        </w:tc>
        <w:tc>
          <w:tcPr>
            <w:tcW w:w="2192" w:type="pct"/>
            <w:tcBorders>
              <w:top w:val="single" w:sz="4" w:space="0" w:color="auto"/>
              <w:left w:val="nil"/>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sz w:val="24"/>
                <w:szCs w:val="24"/>
              </w:rPr>
            </w:pPr>
            <w:r>
              <w:rPr>
                <w:rFonts w:ascii="宋体" w:hAnsi="宋体" w:cs="宋体" w:hint="eastAsia"/>
                <w:b/>
                <w:bCs/>
                <w:sz w:val="24"/>
                <w:szCs w:val="24"/>
              </w:rPr>
              <w:t>用品名称</w:t>
            </w:r>
          </w:p>
        </w:tc>
        <w:tc>
          <w:tcPr>
            <w:tcW w:w="1288" w:type="pct"/>
            <w:tcBorders>
              <w:top w:val="single" w:sz="4" w:space="0" w:color="auto"/>
              <w:left w:val="nil"/>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sz w:val="24"/>
                <w:szCs w:val="24"/>
              </w:rPr>
            </w:pPr>
            <w:r>
              <w:rPr>
                <w:rFonts w:ascii="宋体" w:hAnsi="宋体" w:cs="宋体" w:hint="eastAsia"/>
                <w:b/>
                <w:bCs/>
                <w:sz w:val="24"/>
                <w:szCs w:val="24"/>
              </w:rPr>
              <w:t>规格型号</w:t>
            </w:r>
          </w:p>
        </w:tc>
        <w:tc>
          <w:tcPr>
            <w:tcW w:w="690" w:type="pct"/>
            <w:tcBorders>
              <w:top w:val="single" w:sz="4" w:space="0" w:color="auto"/>
              <w:left w:val="nil"/>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b/>
                <w:bCs/>
                <w:sz w:val="24"/>
                <w:szCs w:val="24"/>
              </w:rPr>
            </w:pPr>
            <w:r>
              <w:rPr>
                <w:rFonts w:ascii="宋体" w:hAnsi="宋体" w:cs="宋体" w:hint="eastAsia"/>
                <w:b/>
                <w:bCs/>
                <w:sz w:val="24"/>
                <w:szCs w:val="24"/>
              </w:rPr>
              <w:t>单位</w:t>
            </w:r>
          </w:p>
        </w:tc>
      </w:tr>
      <w:tr w:rsidR="00170FB3" w:rsidTr="00007DAD">
        <w:trPr>
          <w:trHeight w:val="737"/>
        </w:trPr>
        <w:tc>
          <w:tcPr>
            <w:tcW w:w="831" w:type="pc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1</w:t>
            </w:r>
          </w:p>
        </w:tc>
        <w:tc>
          <w:tcPr>
            <w:tcW w:w="2192"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不锈钢清洁剂</w:t>
            </w:r>
          </w:p>
        </w:tc>
        <w:tc>
          <w:tcPr>
            <w:tcW w:w="128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4L</w:t>
            </w:r>
          </w:p>
        </w:tc>
        <w:tc>
          <w:tcPr>
            <w:tcW w:w="690"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桶</w:t>
            </w:r>
          </w:p>
        </w:tc>
      </w:tr>
      <w:tr w:rsidR="00170FB3" w:rsidTr="00007DAD">
        <w:trPr>
          <w:trHeight w:val="737"/>
        </w:trPr>
        <w:tc>
          <w:tcPr>
            <w:tcW w:w="831" w:type="pc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2</w:t>
            </w:r>
          </w:p>
        </w:tc>
        <w:tc>
          <w:tcPr>
            <w:tcW w:w="2192"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洗衣粉</w:t>
            </w:r>
          </w:p>
        </w:tc>
        <w:tc>
          <w:tcPr>
            <w:tcW w:w="128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3kg</w:t>
            </w:r>
          </w:p>
        </w:tc>
        <w:tc>
          <w:tcPr>
            <w:tcW w:w="690"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包</w:t>
            </w:r>
          </w:p>
        </w:tc>
      </w:tr>
      <w:tr w:rsidR="00170FB3" w:rsidTr="00007DAD">
        <w:trPr>
          <w:trHeight w:val="737"/>
        </w:trPr>
        <w:tc>
          <w:tcPr>
            <w:tcW w:w="831" w:type="pc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3</w:t>
            </w:r>
          </w:p>
        </w:tc>
        <w:tc>
          <w:tcPr>
            <w:tcW w:w="2192"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静电吸尘剂</w:t>
            </w:r>
          </w:p>
        </w:tc>
        <w:tc>
          <w:tcPr>
            <w:tcW w:w="128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4L</w:t>
            </w:r>
          </w:p>
        </w:tc>
        <w:tc>
          <w:tcPr>
            <w:tcW w:w="690"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桶</w:t>
            </w:r>
          </w:p>
        </w:tc>
      </w:tr>
      <w:tr w:rsidR="00170FB3" w:rsidTr="00007DAD">
        <w:trPr>
          <w:trHeight w:val="737"/>
        </w:trPr>
        <w:tc>
          <w:tcPr>
            <w:tcW w:w="831" w:type="pc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4</w:t>
            </w:r>
          </w:p>
        </w:tc>
        <w:tc>
          <w:tcPr>
            <w:tcW w:w="2192"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全能清洁剂</w:t>
            </w:r>
          </w:p>
        </w:tc>
        <w:tc>
          <w:tcPr>
            <w:tcW w:w="128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5.0L</w:t>
            </w:r>
          </w:p>
        </w:tc>
        <w:tc>
          <w:tcPr>
            <w:tcW w:w="690"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桶</w:t>
            </w:r>
          </w:p>
        </w:tc>
      </w:tr>
      <w:tr w:rsidR="00170FB3" w:rsidTr="00007DAD">
        <w:trPr>
          <w:trHeight w:val="737"/>
        </w:trPr>
        <w:tc>
          <w:tcPr>
            <w:tcW w:w="831" w:type="pc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5</w:t>
            </w:r>
          </w:p>
        </w:tc>
        <w:tc>
          <w:tcPr>
            <w:tcW w:w="2192"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肥皂</w:t>
            </w:r>
          </w:p>
        </w:tc>
        <w:tc>
          <w:tcPr>
            <w:tcW w:w="128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260g</w:t>
            </w:r>
          </w:p>
        </w:tc>
        <w:tc>
          <w:tcPr>
            <w:tcW w:w="690"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块</w:t>
            </w:r>
          </w:p>
        </w:tc>
      </w:tr>
      <w:tr w:rsidR="00170FB3" w:rsidTr="00007DAD">
        <w:trPr>
          <w:trHeight w:val="737"/>
        </w:trPr>
        <w:tc>
          <w:tcPr>
            <w:tcW w:w="831" w:type="pc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6</w:t>
            </w:r>
          </w:p>
        </w:tc>
        <w:tc>
          <w:tcPr>
            <w:tcW w:w="2192"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洁厕剂</w:t>
            </w:r>
          </w:p>
        </w:tc>
        <w:tc>
          <w:tcPr>
            <w:tcW w:w="128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3.7L</w:t>
            </w:r>
          </w:p>
        </w:tc>
        <w:tc>
          <w:tcPr>
            <w:tcW w:w="690"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桶</w:t>
            </w:r>
          </w:p>
        </w:tc>
      </w:tr>
      <w:tr w:rsidR="00170FB3" w:rsidTr="00007DAD">
        <w:trPr>
          <w:trHeight w:val="737"/>
        </w:trPr>
        <w:tc>
          <w:tcPr>
            <w:tcW w:w="831" w:type="pc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7</w:t>
            </w:r>
          </w:p>
        </w:tc>
        <w:tc>
          <w:tcPr>
            <w:tcW w:w="2192"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去污粉</w:t>
            </w:r>
          </w:p>
        </w:tc>
        <w:tc>
          <w:tcPr>
            <w:tcW w:w="128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3.75kg</w:t>
            </w:r>
          </w:p>
        </w:tc>
        <w:tc>
          <w:tcPr>
            <w:tcW w:w="690"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箱</w:t>
            </w:r>
          </w:p>
        </w:tc>
      </w:tr>
      <w:tr w:rsidR="00170FB3" w:rsidTr="00007DAD">
        <w:trPr>
          <w:trHeight w:val="737"/>
        </w:trPr>
        <w:tc>
          <w:tcPr>
            <w:tcW w:w="831" w:type="pc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8</w:t>
            </w:r>
          </w:p>
        </w:tc>
        <w:tc>
          <w:tcPr>
            <w:tcW w:w="2192"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消毒剂</w:t>
            </w:r>
          </w:p>
        </w:tc>
        <w:tc>
          <w:tcPr>
            <w:tcW w:w="128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3.8L</w:t>
            </w:r>
          </w:p>
        </w:tc>
        <w:tc>
          <w:tcPr>
            <w:tcW w:w="690"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瓶</w:t>
            </w:r>
          </w:p>
        </w:tc>
      </w:tr>
      <w:tr w:rsidR="00170FB3" w:rsidTr="00007DAD">
        <w:trPr>
          <w:trHeight w:val="737"/>
        </w:trPr>
        <w:tc>
          <w:tcPr>
            <w:tcW w:w="831" w:type="pc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9</w:t>
            </w:r>
          </w:p>
        </w:tc>
        <w:tc>
          <w:tcPr>
            <w:tcW w:w="2192"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空气清新剂</w:t>
            </w:r>
          </w:p>
        </w:tc>
        <w:tc>
          <w:tcPr>
            <w:tcW w:w="128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0.32L</w:t>
            </w:r>
          </w:p>
        </w:tc>
        <w:tc>
          <w:tcPr>
            <w:tcW w:w="690"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瓶</w:t>
            </w:r>
          </w:p>
        </w:tc>
      </w:tr>
      <w:tr w:rsidR="00170FB3" w:rsidTr="00007DAD">
        <w:trPr>
          <w:trHeight w:val="737"/>
        </w:trPr>
        <w:tc>
          <w:tcPr>
            <w:tcW w:w="831" w:type="pc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10</w:t>
            </w:r>
          </w:p>
        </w:tc>
        <w:tc>
          <w:tcPr>
            <w:tcW w:w="2192"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厕香球</w:t>
            </w:r>
          </w:p>
        </w:tc>
        <w:tc>
          <w:tcPr>
            <w:tcW w:w="128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6个</w:t>
            </w:r>
          </w:p>
        </w:tc>
        <w:tc>
          <w:tcPr>
            <w:tcW w:w="690"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袋</w:t>
            </w:r>
          </w:p>
        </w:tc>
      </w:tr>
      <w:tr w:rsidR="00170FB3" w:rsidTr="00007DAD">
        <w:trPr>
          <w:trHeight w:val="737"/>
        </w:trPr>
        <w:tc>
          <w:tcPr>
            <w:tcW w:w="831" w:type="pct"/>
            <w:tcBorders>
              <w:top w:val="nil"/>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11</w:t>
            </w:r>
          </w:p>
        </w:tc>
        <w:tc>
          <w:tcPr>
            <w:tcW w:w="2192"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玻璃清洁剂</w:t>
            </w:r>
          </w:p>
        </w:tc>
        <w:tc>
          <w:tcPr>
            <w:tcW w:w="1288"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3.785L</w:t>
            </w:r>
          </w:p>
        </w:tc>
        <w:tc>
          <w:tcPr>
            <w:tcW w:w="690" w:type="pct"/>
            <w:tcBorders>
              <w:top w:val="nil"/>
              <w:left w:val="nil"/>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桶</w:t>
            </w:r>
          </w:p>
        </w:tc>
      </w:tr>
    </w:tbl>
    <w:p w:rsidR="00007DAD" w:rsidRDefault="00007DAD" w:rsidP="00007DAD">
      <w:pPr>
        <w:ind w:firstLineChars="200" w:firstLine="482"/>
        <w:rPr>
          <w:rFonts w:asciiTheme="minorEastAsia" w:eastAsiaTheme="minorEastAsia" w:hAnsiTheme="minorEastAsia"/>
          <w:b/>
          <w:bCs/>
          <w:sz w:val="24"/>
          <w:lang w:eastAsia="zh-CN"/>
        </w:rPr>
      </w:pPr>
      <w:bookmarkStart w:id="7" w:name="_Toc418071193"/>
    </w:p>
    <w:p w:rsidR="00007DAD" w:rsidRDefault="00007DAD" w:rsidP="00007DAD">
      <w:pPr>
        <w:ind w:firstLineChars="200" w:firstLine="482"/>
        <w:rPr>
          <w:rFonts w:asciiTheme="minorEastAsia" w:eastAsiaTheme="minorEastAsia" w:hAnsiTheme="minorEastAsia"/>
          <w:b/>
          <w:bCs/>
          <w:sz w:val="24"/>
          <w:lang w:eastAsia="zh-CN"/>
        </w:rPr>
      </w:pPr>
    </w:p>
    <w:p w:rsidR="00170FB3" w:rsidRPr="00007DAD" w:rsidRDefault="00170FB3" w:rsidP="00007DAD">
      <w:pPr>
        <w:ind w:firstLineChars="200" w:firstLine="482"/>
        <w:rPr>
          <w:rFonts w:asciiTheme="minorEastAsia" w:eastAsiaTheme="minorEastAsia" w:hAnsiTheme="minorEastAsia"/>
          <w:b/>
          <w:bCs/>
          <w:sz w:val="24"/>
        </w:rPr>
      </w:pPr>
      <w:r w:rsidRPr="00007DAD">
        <w:rPr>
          <w:rFonts w:asciiTheme="minorEastAsia" w:eastAsiaTheme="minorEastAsia" w:hAnsiTheme="minorEastAsia" w:hint="eastAsia"/>
          <w:b/>
          <w:bCs/>
          <w:sz w:val="24"/>
        </w:rPr>
        <w:t>3</w:t>
      </w:r>
      <w:r w:rsidRPr="00007DAD">
        <w:rPr>
          <w:rFonts w:asciiTheme="minorEastAsia" w:eastAsiaTheme="minorEastAsia" w:hAnsiTheme="minorEastAsia" w:hint="eastAsia"/>
          <w:sz w:val="24"/>
        </w:rPr>
        <w:t>、清洁工具一览表</w:t>
      </w:r>
      <w:bookmarkEnd w:id="7"/>
    </w:p>
    <w:tbl>
      <w:tblPr>
        <w:tblW w:w="4863" w:type="pct"/>
        <w:tblLook w:val="04A0"/>
      </w:tblPr>
      <w:tblGrid>
        <w:gridCol w:w="1370"/>
        <w:gridCol w:w="4093"/>
        <w:gridCol w:w="2084"/>
        <w:gridCol w:w="1066"/>
      </w:tblGrid>
      <w:tr w:rsidR="00170FB3" w:rsidTr="00007DAD">
        <w:trPr>
          <w:trHeight w:val="534"/>
        </w:trPr>
        <w:tc>
          <w:tcPr>
            <w:tcW w:w="795"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序号</w:t>
            </w:r>
          </w:p>
        </w:tc>
        <w:tc>
          <w:tcPr>
            <w:tcW w:w="2376"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工具名称</w:t>
            </w:r>
          </w:p>
        </w:tc>
        <w:tc>
          <w:tcPr>
            <w:tcW w:w="1210"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规格型号</w:t>
            </w:r>
          </w:p>
        </w:tc>
        <w:tc>
          <w:tcPr>
            <w:tcW w:w="619" w:type="pct"/>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单位</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1</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静电尘推（把）</w:t>
            </w:r>
          </w:p>
        </w:tc>
        <w:tc>
          <w:tcPr>
            <w:tcW w:w="1210"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110</w:t>
            </w: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把</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2</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静电尘推（头）</w:t>
            </w:r>
          </w:p>
        </w:tc>
        <w:tc>
          <w:tcPr>
            <w:tcW w:w="1210"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110</w:t>
            </w: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个</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3</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拖把（带榨水器）</w:t>
            </w:r>
          </w:p>
        </w:tc>
        <w:tc>
          <w:tcPr>
            <w:tcW w:w="1210" w:type="pct"/>
            <w:tcBorders>
              <w:top w:val="single" w:sz="4" w:space="0" w:color="auto"/>
              <w:left w:val="single" w:sz="4" w:space="0" w:color="auto"/>
              <w:bottom w:val="single" w:sz="4" w:space="0" w:color="auto"/>
              <w:right w:val="single" w:sz="4" w:space="0" w:color="auto"/>
            </w:tcBorders>
            <w:vAlign w:val="center"/>
          </w:tcPr>
          <w:p w:rsidR="00170FB3" w:rsidRDefault="00170FB3" w:rsidP="00F204B7">
            <w:pPr>
              <w:jc w:val="center"/>
              <w:rPr>
                <w:rFonts w:ascii="宋体" w:hAnsi="宋体" w:cs="宋体"/>
                <w:sz w:val="24"/>
                <w:szCs w:val="24"/>
              </w:rPr>
            </w:pP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套</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lastRenderedPageBreak/>
              <w:t>4</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拖把头</w:t>
            </w:r>
          </w:p>
        </w:tc>
        <w:tc>
          <w:tcPr>
            <w:tcW w:w="1210" w:type="pct"/>
            <w:tcBorders>
              <w:top w:val="single" w:sz="4" w:space="0" w:color="auto"/>
              <w:left w:val="single" w:sz="4" w:space="0" w:color="auto"/>
              <w:bottom w:val="single" w:sz="4" w:space="0" w:color="auto"/>
              <w:right w:val="single" w:sz="4" w:space="0" w:color="auto"/>
            </w:tcBorders>
            <w:vAlign w:val="center"/>
          </w:tcPr>
          <w:p w:rsidR="00170FB3" w:rsidRDefault="00170FB3" w:rsidP="00F204B7">
            <w:pPr>
              <w:jc w:val="center"/>
              <w:rPr>
                <w:rFonts w:ascii="宋体" w:hAnsi="宋体" w:cs="宋体"/>
                <w:sz w:val="24"/>
                <w:szCs w:val="24"/>
              </w:rPr>
            </w:pP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个</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5</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水桶</w:t>
            </w:r>
          </w:p>
        </w:tc>
        <w:tc>
          <w:tcPr>
            <w:tcW w:w="1210" w:type="pct"/>
            <w:tcBorders>
              <w:top w:val="single" w:sz="4" w:space="0" w:color="auto"/>
              <w:left w:val="single" w:sz="4" w:space="0" w:color="auto"/>
              <w:bottom w:val="single" w:sz="4" w:space="0" w:color="auto"/>
              <w:right w:val="single" w:sz="4" w:space="0" w:color="auto"/>
            </w:tcBorders>
            <w:vAlign w:val="center"/>
          </w:tcPr>
          <w:p w:rsidR="00170FB3" w:rsidRDefault="00170FB3" w:rsidP="00F204B7">
            <w:pPr>
              <w:jc w:val="center"/>
              <w:rPr>
                <w:rFonts w:ascii="宋体" w:hAnsi="宋体" w:cs="宋体"/>
                <w:sz w:val="24"/>
                <w:szCs w:val="24"/>
              </w:rPr>
            </w:pP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个</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6</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小毛刷</w:t>
            </w:r>
          </w:p>
        </w:tc>
        <w:tc>
          <w:tcPr>
            <w:tcW w:w="1210" w:type="pct"/>
            <w:tcBorders>
              <w:top w:val="single" w:sz="4" w:space="0" w:color="auto"/>
              <w:left w:val="single" w:sz="4" w:space="0" w:color="auto"/>
              <w:bottom w:val="single" w:sz="4" w:space="0" w:color="auto"/>
              <w:right w:val="single" w:sz="4" w:space="0" w:color="auto"/>
            </w:tcBorders>
            <w:vAlign w:val="center"/>
          </w:tcPr>
          <w:p w:rsidR="00170FB3" w:rsidRDefault="00170FB3" w:rsidP="00F204B7">
            <w:pPr>
              <w:jc w:val="center"/>
              <w:rPr>
                <w:rFonts w:ascii="宋体" w:hAnsi="宋体" w:cs="宋体"/>
                <w:sz w:val="24"/>
                <w:szCs w:val="24"/>
              </w:rPr>
            </w:pP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个</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7</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胶手套</w:t>
            </w:r>
          </w:p>
        </w:tc>
        <w:tc>
          <w:tcPr>
            <w:tcW w:w="1210" w:type="pct"/>
            <w:tcBorders>
              <w:top w:val="single" w:sz="4" w:space="0" w:color="auto"/>
              <w:left w:val="single" w:sz="4" w:space="0" w:color="auto"/>
              <w:bottom w:val="single" w:sz="4" w:space="0" w:color="auto"/>
              <w:right w:val="single" w:sz="4" w:space="0" w:color="auto"/>
            </w:tcBorders>
            <w:vAlign w:val="center"/>
          </w:tcPr>
          <w:p w:rsidR="00170FB3" w:rsidRDefault="00170FB3" w:rsidP="00F204B7">
            <w:pPr>
              <w:jc w:val="center"/>
              <w:rPr>
                <w:rFonts w:ascii="宋体" w:hAnsi="宋体" w:cs="宋体"/>
                <w:sz w:val="24"/>
                <w:szCs w:val="24"/>
              </w:rPr>
            </w:pP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双</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8</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伸缩杆</w:t>
            </w:r>
          </w:p>
        </w:tc>
        <w:tc>
          <w:tcPr>
            <w:tcW w:w="1210"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3米</w:t>
            </w: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个</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9</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伸缩杆</w:t>
            </w:r>
          </w:p>
        </w:tc>
        <w:tc>
          <w:tcPr>
            <w:tcW w:w="1210"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４米</w:t>
            </w: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个</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10</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玻璃刮刀</w:t>
            </w:r>
          </w:p>
        </w:tc>
        <w:tc>
          <w:tcPr>
            <w:tcW w:w="1210" w:type="pct"/>
            <w:tcBorders>
              <w:top w:val="single" w:sz="4" w:space="0" w:color="auto"/>
              <w:left w:val="single" w:sz="4" w:space="0" w:color="auto"/>
              <w:bottom w:val="single" w:sz="4" w:space="0" w:color="auto"/>
              <w:right w:val="single" w:sz="4" w:space="0" w:color="auto"/>
            </w:tcBorders>
            <w:vAlign w:val="center"/>
          </w:tcPr>
          <w:p w:rsidR="00170FB3" w:rsidRDefault="00170FB3" w:rsidP="00F204B7">
            <w:pPr>
              <w:jc w:val="center"/>
              <w:rPr>
                <w:rFonts w:ascii="宋体" w:hAnsi="宋体" w:cs="宋体"/>
                <w:sz w:val="24"/>
                <w:szCs w:val="24"/>
              </w:rPr>
            </w:pP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个</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11</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厕刷</w:t>
            </w:r>
          </w:p>
        </w:tc>
        <w:tc>
          <w:tcPr>
            <w:tcW w:w="1210" w:type="pct"/>
            <w:tcBorders>
              <w:top w:val="single" w:sz="4" w:space="0" w:color="auto"/>
              <w:left w:val="single" w:sz="4" w:space="0" w:color="auto"/>
              <w:bottom w:val="single" w:sz="4" w:space="0" w:color="auto"/>
              <w:right w:val="single" w:sz="4" w:space="0" w:color="auto"/>
            </w:tcBorders>
            <w:vAlign w:val="center"/>
          </w:tcPr>
          <w:p w:rsidR="00170FB3" w:rsidRDefault="00170FB3" w:rsidP="00F204B7">
            <w:pPr>
              <w:jc w:val="center"/>
              <w:rPr>
                <w:rFonts w:ascii="宋体" w:hAnsi="宋体" w:cs="宋体"/>
                <w:sz w:val="24"/>
                <w:szCs w:val="24"/>
              </w:rPr>
            </w:pP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把</w:t>
            </w:r>
          </w:p>
        </w:tc>
      </w:tr>
      <w:tr w:rsidR="00170FB3" w:rsidTr="00007DAD">
        <w:trPr>
          <w:trHeight w:val="6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12</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告示牌</w:t>
            </w:r>
          </w:p>
        </w:tc>
        <w:tc>
          <w:tcPr>
            <w:tcW w:w="1210" w:type="pct"/>
            <w:tcBorders>
              <w:top w:val="single" w:sz="4" w:space="0" w:color="auto"/>
              <w:left w:val="single" w:sz="4" w:space="0" w:color="auto"/>
              <w:bottom w:val="single" w:sz="4" w:space="0" w:color="auto"/>
              <w:right w:val="single" w:sz="4" w:space="0" w:color="auto"/>
            </w:tcBorders>
            <w:vAlign w:val="center"/>
          </w:tcPr>
          <w:p w:rsidR="00170FB3" w:rsidRDefault="00170FB3" w:rsidP="00F204B7">
            <w:pPr>
              <w:jc w:val="center"/>
              <w:rPr>
                <w:rFonts w:ascii="宋体" w:hAnsi="宋体" w:cs="宋体"/>
                <w:sz w:val="24"/>
                <w:szCs w:val="24"/>
              </w:rPr>
            </w:pP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个</w:t>
            </w:r>
          </w:p>
        </w:tc>
      </w:tr>
      <w:tr w:rsidR="00170FB3" w:rsidTr="00007DAD">
        <w:trPr>
          <w:trHeight w:val="580"/>
        </w:trPr>
        <w:tc>
          <w:tcPr>
            <w:tcW w:w="795"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13</w:t>
            </w:r>
          </w:p>
        </w:tc>
        <w:tc>
          <w:tcPr>
            <w:tcW w:w="2376"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color w:val="000000"/>
                <w:sz w:val="24"/>
                <w:szCs w:val="24"/>
              </w:rPr>
            </w:pPr>
            <w:r>
              <w:rPr>
                <w:rFonts w:ascii="宋体" w:hAnsi="宋体" w:cs="宋体" w:hint="eastAsia"/>
                <w:color w:val="000000"/>
                <w:sz w:val="24"/>
                <w:szCs w:val="24"/>
              </w:rPr>
              <w:t>毛   巾</w:t>
            </w:r>
          </w:p>
        </w:tc>
        <w:tc>
          <w:tcPr>
            <w:tcW w:w="1210" w:type="pct"/>
            <w:tcBorders>
              <w:top w:val="single" w:sz="4" w:space="0" w:color="auto"/>
              <w:left w:val="single" w:sz="4" w:space="0" w:color="auto"/>
              <w:bottom w:val="single" w:sz="4" w:space="0" w:color="auto"/>
              <w:right w:val="single" w:sz="4" w:space="0" w:color="auto"/>
            </w:tcBorders>
            <w:vAlign w:val="center"/>
          </w:tcPr>
          <w:p w:rsidR="00170FB3" w:rsidRDefault="00170FB3" w:rsidP="00F204B7">
            <w:pPr>
              <w:jc w:val="center"/>
              <w:rPr>
                <w:rFonts w:ascii="宋体" w:hAnsi="宋体" w:cs="宋体"/>
                <w:sz w:val="24"/>
                <w:szCs w:val="24"/>
              </w:rPr>
            </w:pPr>
          </w:p>
        </w:tc>
        <w:tc>
          <w:tcPr>
            <w:tcW w:w="619" w:type="pct"/>
            <w:tcBorders>
              <w:top w:val="single" w:sz="4" w:space="0" w:color="auto"/>
              <w:left w:val="single" w:sz="4" w:space="0" w:color="auto"/>
              <w:bottom w:val="single" w:sz="4" w:space="0" w:color="auto"/>
              <w:right w:val="single" w:sz="4" w:space="0" w:color="auto"/>
            </w:tcBorders>
            <w:vAlign w:val="center"/>
            <w:hideMark/>
          </w:tcPr>
          <w:p w:rsidR="00170FB3" w:rsidRDefault="00170FB3" w:rsidP="00F204B7">
            <w:pPr>
              <w:jc w:val="center"/>
              <w:rPr>
                <w:rFonts w:ascii="宋体" w:hAnsi="宋体" w:cs="宋体"/>
                <w:sz w:val="24"/>
                <w:szCs w:val="24"/>
              </w:rPr>
            </w:pPr>
            <w:r>
              <w:rPr>
                <w:rFonts w:ascii="宋体" w:hAnsi="宋体" w:cs="宋体" w:hint="eastAsia"/>
                <w:sz w:val="24"/>
                <w:szCs w:val="24"/>
              </w:rPr>
              <w:t>条</w:t>
            </w:r>
          </w:p>
        </w:tc>
      </w:tr>
    </w:tbl>
    <w:p w:rsidR="00170FB3" w:rsidRPr="00007DAD" w:rsidRDefault="00007DAD" w:rsidP="00007DAD">
      <w:pPr>
        <w:spacing w:line="520" w:lineRule="exact"/>
        <w:ind w:firstLineChars="200" w:firstLine="482"/>
        <w:rPr>
          <w:rFonts w:ascii="宋体" w:hAnsi="宋体" w:cs="宋体"/>
          <w:b/>
          <w:bCs/>
          <w:sz w:val="24"/>
          <w:szCs w:val="24"/>
        </w:rPr>
      </w:pPr>
      <w:r w:rsidRPr="00007DAD">
        <w:rPr>
          <w:rFonts w:ascii="宋体" w:eastAsiaTheme="minorEastAsia" w:hAnsi="宋体" w:cs="宋体" w:hint="eastAsia"/>
          <w:b/>
          <w:sz w:val="24"/>
          <w:szCs w:val="24"/>
          <w:lang w:eastAsia="zh-CN"/>
        </w:rPr>
        <w:t>八</w:t>
      </w:r>
      <w:r w:rsidR="00170FB3" w:rsidRPr="00007DAD">
        <w:rPr>
          <w:rFonts w:ascii="宋体" w:hAnsi="宋体" w:cs="宋体" w:hint="eastAsia"/>
          <w:b/>
          <w:sz w:val="24"/>
          <w:szCs w:val="24"/>
        </w:rPr>
        <w:t>、主要</w:t>
      </w:r>
      <w:r w:rsidR="00170FB3" w:rsidRPr="00007DAD">
        <w:rPr>
          <w:rFonts w:ascii="宋体" w:hAnsi="宋体" w:cs="宋体" w:hint="eastAsia"/>
          <w:b/>
          <w:bCs/>
          <w:sz w:val="24"/>
          <w:szCs w:val="24"/>
        </w:rPr>
        <w:t>设备及物资耗材说明图</w:t>
      </w:r>
    </w:p>
    <w:p w:rsidR="00170FB3" w:rsidRDefault="00170FB3" w:rsidP="00170FB3">
      <w:pPr>
        <w:spacing w:line="520" w:lineRule="exact"/>
        <w:ind w:firstLineChars="100" w:firstLine="241"/>
        <w:rPr>
          <w:rFonts w:ascii="宋体" w:hAnsi="宋体" w:cs="宋体"/>
          <w:b/>
          <w:bCs/>
          <w:sz w:val="24"/>
          <w:szCs w:val="24"/>
        </w:rPr>
      </w:pPr>
    </w:p>
    <w:p w:rsidR="00170FB3" w:rsidRDefault="002C6A06" w:rsidP="00170FB3">
      <w:pPr>
        <w:rPr>
          <w:rFonts w:ascii="宋体" w:hAnsi="宋体" w:cs="宋体"/>
          <w:b/>
          <w:sz w:val="24"/>
          <w:szCs w:val="24"/>
        </w:rPr>
      </w:pPr>
      <w:r>
        <w:rPr>
          <w:noProof/>
          <w:lang w:eastAsia="zh-CN" w:bidi="ar-SA"/>
        </w:rPr>
        <w:drawing>
          <wp:anchor distT="0" distB="0" distL="114300" distR="114300" simplePos="0" relativeHeight="251716608" behindDoc="1" locked="0" layoutInCell="1" allowOverlap="1">
            <wp:simplePos x="0" y="0"/>
            <wp:positionH relativeFrom="column">
              <wp:posOffset>2914015</wp:posOffset>
            </wp:positionH>
            <wp:positionV relativeFrom="paragraph">
              <wp:posOffset>31115</wp:posOffset>
            </wp:positionV>
            <wp:extent cx="2324735" cy="3099435"/>
            <wp:effectExtent l="19050" t="0" r="0" b="0"/>
            <wp:wrapTight wrapText="bothSides">
              <wp:wrapPolygon edited="0">
                <wp:start x="-177" y="0"/>
                <wp:lineTo x="-177" y="15400"/>
                <wp:lineTo x="21063" y="15400"/>
                <wp:lineTo x="21063" y="0"/>
                <wp:lineTo x="-177" y="0"/>
              </wp:wrapPolygon>
            </wp:wrapTight>
            <wp:docPr id="63" name="图片 25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9" descr="IMG_256"/>
                    <pic:cNvPicPr>
                      <a:picLocks noChangeAspect="1" noChangeArrowheads="1"/>
                    </pic:cNvPicPr>
                  </pic:nvPicPr>
                  <pic:blipFill>
                    <a:blip r:embed="rId54"/>
                    <a:srcRect l="3278" t="28273" r="-3278" b="-28273"/>
                    <a:stretch>
                      <a:fillRect/>
                    </a:stretch>
                  </pic:blipFill>
                  <pic:spPr bwMode="auto">
                    <a:xfrm>
                      <a:off x="0" y="0"/>
                      <a:ext cx="2324735" cy="3099435"/>
                    </a:xfrm>
                    <a:prstGeom prst="rect">
                      <a:avLst/>
                    </a:prstGeom>
                    <a:noFill/>
                  </pic:spPr>
                </pic:pic>
              </a:graphicData>
            </a:graphic>
          </wp:anchor>
        </w:drawing>
      </w:r>
      <w:r w:rsidR="00170FB3">
        <w:rPr>
          <w:rFonts w:ascii="宋体" w:hAnsi="宋体" w:cs="宋体" w:hint="eastAsia"/>
          <w:b/>
          <w:sz w:val="24"/>
          <w:szCs w:val="24"/>
        </w:rPr>
        <w:t>设备名称：电动手推式洗地机</w:t>
      </w:r>
    </w:p>
    <w:p w:rsidR="00170FB3" w:rsidRDefault="00170FB3" w:rsidP="00170FB3">
      <w:pPr>
        <w:rPr>
          <w:rFonts w:ascii="宋体" w:hAnsi="宋体" w:cs="宋体"/>
          <w:b/>
          <w:sz w:val="24"/>
          <w:szCs w:val="24"/>
        </w:rPr>
      </w:pPr>
    </w:p>
    <w:p w:rsidR="00170FB3" w:rsidRDefault="00170FB3" w:rsidP="00170FB3">
      <w:pPr>
        <w:rPr>
          <w:rFonts w:ascii="宋体" w:hAnsi="宋体" w:cs="宋体"/>
          <w:b/>
          <w:sz w:val="24"/>
          <w:szCs w:val="24"/>
        </w:rPr>
      </w:pPr>
    </w:p>
    <w:p w:rsidR="00170FB3" w:rsidRDefault="002C6A06" w:rsidP="00170FB3">
      <w:pPr>
        <w:rPr>
          <w:rFonts w:ascii="宋体" w:hAnsi="宋体" w:cs="宋体"/>
          <w:b/>
          <w:sz w:val="24"/>
          <w:szCs w:val="24"/>
        </w:rPr>
      </w:pPr>
      <w:r>
        <w:rPr>
          <w:noProof/>
          <w:lang w:eastAsia="zh-CN" w:bidi="ar-SA"/>
        </w:rPr>
        <w:drawing>
          <wp:anchor distT="0" distB="0" distL="114300" distR="114300" simplePos="0" relativeHeight="251717632" behindDoc="1" locked="0" layoutInCell="1" allowOverlap="1">
            <wp:simplePos x="0" y="0"/>
            <wp:positionH relativeFrom="column">
              <wp:posOffset>3985260</wp:posOffset>
            </wp:positionH>
            <wp:positionV relativeFrom="paragraph">
              <wp:posOffset>66675</wp:posOffset>
            </wp:positionV>
            <wp:extent cx="175895" cy="178435"/>
            <wp:effectExtent l="19050" t="0" r="0" b="0"/>
            <wp:wrapNone/>
            <wp:docPr id="64" name="Picture 1" descr="公司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公司图标"/>
                    <pic:cNvPicPr>
                      <a:picLocks noChangeAspect="1" noChangeArrowheads="1"/>
                    </pic:cNvPicPr>
                  </pic:nvPicPr>
                  <pic:blipFill>
                    <a:blip r:embed="rId55"/>
                    <a:srcRect/>
                    <a:stretch>
                      <a:fillRect/>
                    </a:stretch>
                  </pic:blipFill>
                  <pic:spPr bwMode="auto">
                    <a:xfrm>
                      <a:off x="0" y="0"/>
                      <a:ext cx="175895" cy="178435"/>
                    </a:xfrm>
                    <a:prstGeom prst="rect">
                      <a:avLst/>
                    </a:prstGeom>
                    <a:noFill/>
                  </pic:spPr>
                </pic:pic>
              </a:graphicData>
            </a:graphic>
          </wp:anchor>
        </w:drawing>
      </w:r>
    </w:p>
    <w:p w:rsidR="00170FB3" w:rsidRDefault="00170FB3" w:rsidP="00170FB3">
      <w:pPr>
        <w:rPr>
          <w:rFonts w:ascii="宋体" w:hAnsi="宋体" w:cs="宋体"/>
          <w:b/>
          <w:sz w:val="24"/>
          <w:szCs w:val="24"/>
        </w:rPr>
      </w:pPr>
    </w:p>
    <w:p w:rsidR="00170FB3" w:rsidRDefault="00170FB3" w:rsidP="00170FB3">
      <w:pPr>
        <w:rPr>
          <w:rFonts w:ascii="宋体" w:hAnsi="宋体" w:cs="宋体"/>
          <w:b/>
          <w:sz w:val="24"/>
          <w:szCs w:val="24"/>
        </w:rPr>
      </w:pPr>
    </w:p>
    <w:p w:rsidR="00170FB3" w:rsidRDefault="00170FB3" w:rsidP="00170FB3">
      <w:pPr>
        <w:rPr>
          <w:rFonts w:ascii="宋体" w:hAnsi="宋体" w:cs="宋体"/>
          <w:b/>
          <w:sz w:val="24"/>
          <w:szCs w:val="24"/>
        </w:rPr>
      </w:pPr>
    </w:p>
    <w:p w:rsidR="00170FB3" w:rsidRDefault="00170FB3" w:rsidP="00170FB3">
      <w:pPr>
        <w:rPr>
          <w:rFonts w:ascii="宋体" w:hAnsi="宋体" w:cs="宋体"/>
          <w:b/>
          <w:sz w:val="24"/>
          <w:szCs w:val="24"/>
        </w:rPr>
      </w:pPr>
    </w:p>
    <w:p w:rsidR="00170FB3" w:rsidRDefault="00170FB3" w:rsidP="00170FB3">
      <w:pPr>
        <w:pStyle w:val="a4"/>
        <w:rPr>
          <w:rFonts w:ascii="宋体" w:hAnsi="宋体" w:cs="宋体"/>
          <w:b/>
          <w:sz w:val="24"/>
          <w:szCs w:val="24"/>
        </w:rPr>
      </w:pPr>
    </w:p>
    <w:p w:rsidR="00170FB3" w:rsidRDefault="00170FB3" w:rsidP="00170FB3">
      <w:pPr>
        <w:pStyle w:val="a4"/>
        <w:rPr>
          <w:rFonts w:ascii="宋体" w:hAnsi="宋体" w:cs="宋体"/>
          <w:b/>
          <w:sz w:val="24"/>
          <w:szCs w:val="24"/>
        </w:rPr>
      </w:pPr>
    </w:p>
    <w:p w:rsidR="00170FB3" w:rsidRDefault="00170FB3" w:rsidP="00170FB3">
      <w:pPr>
        <w:pStyle w:val="a4"/>
        <w:rPr>
          <w:b/>
          <w:sz w:val="24"/>
        </w:rPr>
      </w:pPr>
    </w:p>
    <w:p w:rsidR="00170FB3" w:rsidRDefault="00170FB3" w:rsidP="00170FB3">
      <w:pPr>
        <w:pStyle w:val="a4"/>
        <w:rPr>
          <w:rFonts w:eastAsiaTheme="minorEastAsia"/>
          <w:b/>
          <w:sz w:val="24"/>
          <w:lang w:eastAsia="zh-CN"/>
        </w:rPr>
      </w:pPr>
    </w:p>
    <w:p w:rsidR="00007DAD" w:rsidRPr="00007DAD" w:rsidRDefault="00007DAD" w:rsidP="00170FB3">
      <w:pPr>
        <w:pStyle w:val="a4"/>
        <w:rPr>
          <w:rFonts w:eastAsiaTheme="minorEastAsia"/>
          <w:b/>
          <w:sz w:val="24"/>
          <w:lang w:eastAsia="zh-CN"/>
        </w:rPr>
      </w:pPr>
    </w:p>
    <w:p w:rsidR="00170FB3" w:rsidRDefault="00170FB3" w:rsidP="00170FB3">
      <w:pPr>
        <w:pStyle w:val="a4"/>
        <w:rPr>
          <w:b/>
          <w:sz w:val="24"/>
        </w:rPr>
      </w:pPr>
    </w:p>
    <w:p w:rsidR="00170FB3" w:rsidRDefault="002C6A06" w:rsidP="00170FB3">
      <w:pPr>
        <w:pStyle w:val="a4"/>
        <w:rPr>
          <w:b/>
          <w:sz w:val="24"/>
        </w:rPr>
      </w:pPr>
      <w:r>
        <w:rPr>
          <w:noProof/>
          <w:lang w:eastAsia="zh-CN" w:bidi="ar-SA"/>
        </w:rPr>
        <w:lastRenderedPageBreak/>
        <w:drawing>
          <wp:anchor distT="0" distB="0" distL="114300" distR="114300" simplePos="0" relativeHeight="251699200" behindDoc="0" locked="0" layoutInCell="1" allowOverlap="1">
            <wp:simplePos x="0" y="0"/>
            <wp:positionH relativeFrom="column">
              <wp:posOffset>2792730</wp:posOffset>
            </wp:positionH>
            <wp:positionV relativeFrom="paragraph">
              <wp:posOffset>86360</wp:posOffset>
            </wp:positionV>
            <wp:extent cx="2564130" cy="1706880"/>
            <wp:effectExtent l="19050" t="0" r="7620" b="0"/>
            <wp:wrapNone/>
            <wp:docPr id="47" name="图片 147" descr="25948469195894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 descr="25948469195894468"/>
                    <pic:cNvPicPr>
                      <a:picLocks noChangeAspect="1" noChangeArrowheads="1"/>
                    </pic:cNvPicPr>
                  </pic:nvPicPr>
                  <pic:blipFill>
                    <a:blip r:embed="rId56"/>
                    <a:srcRect/>
                    <a:stretch>
                      <a:fillRect/>
                    </a:stretch>
                  </pic:blipFill>
                  <pic:spPr bwMode="auto">
                    <a:xfrm>
                      <a:off x="0" y="0"/>
                      <a:ext cx="2564130" cy="1706880"/>
                    </a:xfrm>
                    <a:prstGeom prst="rect">
                      <a:avLst/>
                    </a:prstGeom>
                    <a:noFill/>
                  </pic:spPr>
                </pic:pic>
              </a:graphicData>
            </a:graphic>
          </wp:anchor>
        </w:drawing>
      </w:r>
      <w:r w:rsidR="00170FB3">
        <w:rPr>
          <w:rFonts w:hint="eastAsia"/>
          <w:b/>
          <w:sz w:val="24"/>
        </w:rPr>
        <w:t>设备名称：电动驾驶式洗地机</w:t>
      </w:r>
    </w:p>
    <w:p w:rsidR="00170FB3" w:rsidRDefault="00170FB3" w:rsidP="00170FB3">
      <w:pPr>
        <w:pStyle w:val="a4"/>
        <w:rPr>
          <w:b/>
          <w:sz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spacing w:line="480" w:lineRule="exact"/>
        <w:rPr>
          <w:rFonts w:ascii="宋体" w:hAnsi="宋体" w:cs="宋体"/>
          <w:b/>
          <w:color w:val="000000"/>
          <w:sz w:val="24"/>
          <w:szCs w:val="24"/>
        </w:rPr>
      </w:pPr>
    </w:p>
    <w:p w:rsidR="00170FB3" w:rsidRDefault="00170FB3" w:rsidP="00170FB3">
      <w:pPr>
        <w:spacing w:line="480" w:lineRule="exact"/>
        <w:rPr>
          <w:rFonts w:ascii="宋体" w:hAnsi="宋体" w:cs="宋体"/>
          <w:b/>
          <w:color w:val="000000"/>
          <w:sz w:val="24"/>
          <w:szCs w:val="24"/>
        </w:rPr>
      </w:pPr>
    </w:p>
    <w:p w:rsidR="00170FB3" w:rsidRDefault="00170FB3" w:rsidP="00170FB3">
      <w:pPr>
        <w:spacing w:line="480" w:lineRule="exact"/>
        <w:rPr>
          <w:rFonts w:ascii="宋体" w:eastAsiaTheme="minorEastAsia" w:hAnsi="宋体" w:cs="宋体"/>
          <w:b/>
          <w:color w:val="000000"/>
          <w:sz w:val="24"/>
          <w:szCs w:val="24"/>
          <w:lang w:eastAsia="zh-CN"/>
        </w:rPr>
      </w:pPr>
    </w:p>
    <w:p w:rsidR="00007DAD" w:rsidRPr="00007DAD" w:rsidRDefault="00007DAD" w:rsidP="00170FB3">
      <w:pPr>
        <w:spacing w:line="480" w:lineRule="exact"/>
        <w:rPr>
          <w:rFonts w:ascii="宋体" w:eastAsiaTheme="minorEastAsia" w:hAnsi="宋体" w:cs="宋体"/>
          <w:b/>
          <w:color w:val="000000"/>
          <w:sz w:val="24"/>
          <w:szCs w:val="24"/>
          <w:lang w:eastAsia="zh-CN"/>
        </w:rPr>
      </w:pPr>
    </w:p>
    <w:p w:rsidR="00170FB3" w:rsidRDefault="00170FB3" w:rsidP="00170FB3">
      <w:pPr>
        <w:spacing w:line="480" w:lineRule="exact"/>
        <w:rPr>
          <w:rFonts w:ascii="宋体" w:hAnsi="宋体" w:cs="宋体"/>
          <w:b/>
          <w:sz w:val="24"/>
          <w:szCs w:val="24"/>
        </w:rPr>
      </w:pPr>
      <w:r>
        <w:rPr>
          <w:rFonts w:ascii="宋体" w:hAnsi="宋体" w:cs="宋体" w:hint="eastAsia"/>
          <w:b/>
          <w:color w:val="000000"/>
          <w:sz w:val="24"/>
          <w:szCs w:val="24"/>
        </w:rPr>
        <w:t>产品名称：</w:t>
      </w:r>
      <w:r>
        <w:rPr>
          <w:rFonts w:ascii="宋体" w:hAnsi="宋体" w:cs="宋体" w:hint="eastAsia"/>
          <w:b/>
          <w:sz w:val="24"/>
          <w:szCs w:val="24"/>
        </w:rPr>
        <w:t xml:space="preserve">  吸尘器</w:t>
      </w:r>
    </w:p>
    <w:p w:rsidR="00170FB3" w:rsidRDefault="002C6A06" w:rsidP="00170FB3">
      <w:pPr>
        <w:spacing w:line="480" w:lineRule="exact"/>
        <w:rPr>
          <w:rFonts w:ascii="宋体" w:hAnsi="宋体" w:cs="宋体"/>
          <w:b/>
          <w:sz w:val="24"/>
          <w:szCs w:val="24"/>
        </w:rPr>
      </w:pPr>
      <w:r>
        <w:rPr>
          <w:noProof/>
          <w:lang w:eastAsia="zh-CN" w:bidi="ar-SA"/>
        </w:rPr>
        <w:drawing>
          <wp:anchor distT="0" distB="0" distL="114300" distR="114300" simplePos="0" relativeHeight="251700224" behindDoc="0" locked="0" layoutInCell="1" allowOverlap="1">
            <wp:simplePos x="0" y="0"/>
            <wp:positionH relativeFrom="column">
              <wp:posOffset>2336800</wp:posOffset>
            </wp:positionH>
            <wp:positionV relativeFrom="paragraph">
              <wp:posOffset>27940</wp:posOffset>
            </wp:positionV>
            <wp:extent cx="3321685" cy="2025650"/>
            <wp:effectExtent l="19050" t="0" r="0" b="0"/>
            <wp:wrapSquare wrapText="bothSides"/>
            <wp:docPr id="48" name="Picture 259" descr="吸尘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吸尘器"/>
                    <pic:cNvPicPr>
                      <a:picLocks noChangeAspect="1" noChangeArrowheads="1"/>
                    </pic:cNvPicPr>
                  </pic:nvPicPr>
                  <pic:blipFill>
                    <a:blip r:embed="rId57"/>
                    <a:srcRect l="3130" t="7536"/>
                    <a:stretch>
                      <a:fillRect/>
                    </a:stretch>
                  </pic:blipFill>
                  <pic:spPr bwMode="auto">
                    <a:xfrm>
                      <a:off x="0" y="0"/>
                      <a:ext cx="3321685" cy="2025650"/>
                    </a:xfrm>
                    <a:prstGeom prst="rect">
                      <a:avLst/>
                    </a:prstGeom>
                    <a:noFill/>
                  </pic:spPr>
                </pic:pic>
              </a:graphicData>
            </a:graphic>
          </wp:anchor>
        </w:drawing>
      </w:r>
    </w:p>
    <w:p w:rsidR="00170FB3" w:rsidRDefault="00170FB3" w:rsidP="00170FB3">
      <w:pPr>
        <w:spacing w:line="480" w:lineRule="exact"/>
        <w:rPr>
          <w:rFonts w:ascii="宋体" w:hAnsi="宋体" w:cs="宋体"/>
          <w:b/>
          <w:color w:val="000000"/>
          <w:sz w:val="24"/>
          <w:szCs w:val="24"/>
        </w:rPr>
      </w:pPr>
    </w:p>
    <w:p w:rsidR="00170FB3" w:rsidRDefault="00170FB3" w:rsidP="00170FB3">
      <w:pPr>
        <w:spacing w:line="480" w:lineRule="exact"/>
        <w:rPr>
          <w:rFonts w:ascii="宋体" w:hAnsi="宋体" w:cs="宋体"/>
          <w:b/>
          <w:sz w:val="24"/>
          <w:szCs w:val="24"/>
        </w:rPr>
      </w:pPr>
    </w:p>
    <w:p w:rsidR="00170FB3" w:rsidRDefault="00170FB3" w:rsidP="00170FB3">
      <w:pPr>
        <w:spacing w:line="480" w:lineRule="exact"/>
        <w:rPr>
          <w:rFonts w:ascii="宋体" w:hAnsi="宋体" w:cs="宋体"/>
          <w:b/>
          <w:sz w:val="24"/>
          <w:szCs w:val="24"/>
        </w:rPr>
      </w:pPr>
    </w:p>
    <w:p w:rsidR="00170FB3" w:rsidRDefault="00170FB3" w:rsidP="00170FB3">
      <w:pPr>
        <w:spacing w:line="480" w:lineRule="exact"/>
        <w:rPr>
          <w:rFonts w:ascii="宋体" w:hAnsi="宋体" w:cs="宋体"/>
          <w:b/>
          <w:sz w:val="24"/>
          <w:szCs w:val="24"/>
        </w:rPr>
      </w:pPr>
    </w:p>
    <w:p w:rsidR="00170FB3" w:rsidRDefault="00170FB3" w:rsidP="00170FB3">
      <w:pPr>
        <w:spacing w:line="480" w:lineRule="exact"/>
        <w:rPr>
          <w:rFonts w:ascii="宋体" w:hAnsi="宋体" w:cs="宋体"/>
          <w:b/>
          <w:sz w:val="24"/>
          <w:szCs w:val="24"/>
        </w:rPr>
      </w:pPr>
    </w:p>
    <w:p w:rsidR="00170FB3" w:rsidRDefault="00170FB3" w:rsidP="00170FB3">
      <w:pPr>
        <w:spacing w:line="480" w:lineRule="exact"/>
        <w:rPr>
          <w:rFonts w:ascii="宋体" w:hAnsi="宋体" w:cs="宋体"/>
          <w:b/>
          <w:sz w:val="24"/>
          <w:szCs w:val="24"/>
        </w:rPr>
      </w:pPr>
    </w:p>
    <w:p w:rsidR="00170FB3" w:rsidRDefault="00170FB3" w:rsidP="00170FB3">
      <w:pPr>
        <w:pStyle w:val="aa"/>
        <w:shd w:val="clear" w:color="auto" w:fill="FFFFFF"/>
        <w:spacing w:line="480" w:lineRule="exact"/>
        <w:rPr>
          <w:rStyle w:val="af1"/>
          <w:rFonts w:hint="default"/>
          <w:color w:val="000000"/>
        </w:rPr>
      </w:pPr>
    </w:p>
    <w:p w:rsidR="00007DAD" w:rsidRDefault="00007DAD" w:rsidP="00170FB3">
      <w:pPr>
        <w:pStyle w:val="aa"/>
        <w:shd w:val="clear" w:color="auto" w:fill="FFFFFF"/>
        <w:spacing w:line="480" w:lineRule="exact"/>
        <w:rPr>
          <w:rStyle w:val="af1"/>
          <w:rFonts w:hint="default"/>
          <w:color w:val="000000"/>
        </w:rPr>
      </w:pPr>
    </w:p>
    <w:p w:rsidR="00170FB3" w:rsidRDefault="002C6A06" w:rsidP="00170FB3">
      <w:pPr>
        <w:pStyle w:val="aa"/>
        <w:shd w:val="clear" w:color="auto" w:fill="FFFFFF"/>
        <w:spacing w:line="480" w:lineRule="exact"/>
        <w:rPr>
          <w:rStyle w:val="af1"/>
          <w:rFonts w:hint="default"/>
          <w:color w:val="000000"/>
        </w:rPr>
      </w:pPr>
      <w:r>
        <w:rPr>
          <w:noProof/>
        </w:rPr>
        <w:drawing>
          <wp:anchor distT="0" distB="0" distL="114300" distR="114300" simplePos="0" relativeHeight="251701248" behindDoc="0" locked="0" layoutInCell="1" allowOverlap="1">
            <wp:simplePos x="0" y="0"/>
            <wp:positionH relativeFrom="column">
              <wp:posOffset>2088515</wp:posOffset>
            </wp:positionH>
            <wp:positionV relativeFrom="paragraph">
              <wp:posOffset>-31115</wp:posOffset>
            </wp:positionV>
            <wp:extent cx="3200400" cy="2533015"/>
            <wp:effectExtent l="19050" t="0" r="0" b="0"/>
            <wp:wrapSquare wrapText="bothSides"/>
            <wp:docPr id="49" name="Picture 258" descr="吸水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吸水机"/>
                    <pic:cNvPicPr>
                      <a:picLocks noChangeAspect="1" noChangeArrowheads="1"/>
                    </pic:cNvPicPr>
                  </pic:nvPicPr>
                  <pic:blipFill>
                    <a:blip r:embed="rId58"/>
                    <a:srcRect/>
                    <a:stretch>
                      <a:fillRect/>
                    </a:stretch>
                  </pic:blipFill>
                  <pic:spPr bwMode="auto">
                    <a:xfrm>
                      <a:off x="0" y="0"/>
                      <a:ext cx="3200400" cy="2533015"/>
                    </a:xfrm>
                    <a:prstGeom prst="rect">
                      <a:avLst/>
                    </a:prstGeom>
                    <a:noFill/>
                  </pic:spPr>
                </pic:pic>
              </a:graphicData>
            </a:graphic>
          </wp:anchor>
        </w:drawing>
      </w:r>
      <w:r w:rsidR="00170FB3">
        <w:rPr>
          <w:rStyle w:val="af1"/>
          <w:rFonts w:hint="default"/>
          <w:color w:val="000000"/>
        </w:rPr>
        <w:t>产品名称：吸水机</w:t>
      </w:r>
    </w:p>
    <w:p w:rsidR="00170FB3" w:rsidRDefault="00170FB3" w:rsidP="00170FB3">
      <w:pPr>
        <w:spacing w:line="480" w:lineRule="exact"/>
        <w:rPr>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2C6A06" w:rsidP="00170FB3">
      <w:pPr>
        <w:pStyle w:val="aa"/>
        <w:shd w:val="clear" w:color="auto" w:fill="FFFFFF"/>
        <w:spacing w:line="480" w:lineRule="exact"/>
        <w:rPr>
          <w:rStyle w:val="af1"/>
          <w:rFonts w:hint="default"/>
          <w:color w:val="000000"/>
        </w:rPr>
      </w:pPr>
      <w:r>
        <w:rPr>
          <w:noProof/>
        </w:rPr>
        <w:lastRenderedPageBreak/>
        <w:drawing>
          <wp:anchor distT="0" distB="0" distL="114300" distR="114300" simplePos="0" relativeHeight="251702272" behindDoc="0" locked="0" layoutInCell="1" allowOverlap="1">
            <wp:simplePos x="0" y="0"/>
            <wp:positionH relativeFrom="column">
              <wp:posOffset>2866390</wp:posOffset>
            </wp:positionH>
            <wp:positionV relativeFrom="paragraph">
              <wp:posOffset>90170</wp:posOffset>
            </wp:positionV>
            <wp:extent cx="1609725" cy="2286000"/>
            <wp:effectExtent l="19050" t="0" r="9525" b="0"/>
            <wp:wrapNone/>
            <wp:docPr id="50" name="图片 15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0" descr="IMG_256"/>
                    <pic:cNvPicPr>
                      <a:picLocks noChangeAspect="1" noChangeArrowheads="1"/>
                    </pic:cNvPicPr>
                  </pic:nvPicPr>
                  <pic:blipFill>
                    <a:blip r:embed="rId59"/>
                    <a:srcRect/>
                    <a:stretch>
                      <a:fillRect/>
                    </a:stretch>
                  </pic:blipFill>
                  <pic:spPr bwMode="auto">
                    <a:xfrm>
                      <a:off x="0" y="0"/>
                      <a:ext cx="1609725" cy="2286000"/>
                    </a:xfrm>
                    <a:prstGeom prst="rect">
                      <a:avLst/>
                    </a:prstGeom>
                    <a:noFill/>
                  </pic:spPr>
                </pic:pic>
              </a:graphicData>
            </a:graphic>
          </wp:anchor>
        </w:drawing>
      </w:r>
      <w:r w:rsidR="00170FB3">
        <w:rPr>
          <w:rStyle w:val="af1"/>
          <w:rFonts w:hint="default"/>
          <w:color w:val="000000"/>
        </w:rPr>
        <w:t>产品名称：吸尘机</w:t>
      </w:r>
    </w:p>
    <w:p w:rsidR="00170FB3" w:rsidRDefault="00170FB3" w:rsidP="00170FB3">
      <w:pPr>
        <w:spacing w:line="480" w:lineRule="exact"/>
        <w:rPr>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2C6A06" w:rsidP="00170FB3">
      <w:pPr>
        <w:rPr>
          <w:b/>
          <w:sz w:val="24"/>
          <w:szCs w:val="24"/>
        </w:rPr>
      </w:pPr>
      <w:r>
        <w:rPr>
          <w:noProof/>
          <w:lang w:eastAsia="zh-CN" w:bidi="ar-SA"/>
        </w:rPr>
        <w:drawing>
          <wp:anchor distT="0" distB="0" distL="114300" distR="114300" simplePos="0" relativeHeight="251703296" behindDoc="0" locked="0" layoutInCell="1" allowOverlap="1">
            <wp:simplePos x="0" y="0"/>
            <wp:positionH relativeFrom="column">
              <wp:posOffset>2190750</wp:posOffset>
            </wp:positionH>
            <wp:positionV relativeFrom="paragraph">
              <wp:posOffset>328930</wp:posOffset>
            </wp:positionV>
            <wp:extent cx="2952750" cy="1971675"/>
            <wp:effectExtent l="19050" t="0" r="0" b="0"/>
            <wp:wrapNone/>
            <wp:docPr id="51" name="图片 1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 descr="IMG_256"/>
                    <pic:cNvPicPr>
                      <a:picLocks noChangeAspect="1" noChangeArrowheads="1"/>
                    </pic:cNvPicPr>
                  </pic:nvPicPr>
                  <pic:blipFill>
                    <a:blip r:embed="rId60"/>
                    <a:srcRect/>
                    <a:stretch>
                      <a:fillRect/>
                    </a:stretch>
                  </pic:blipFill>
                  <pic:spPr bwMode="auto">
                    <a:xfrm>
                      <a:off x="0" y="0"/>
                      <a:ext cx="2952750" cy="1971675"/>
                    </a:xfrm>
                    <a:prstGeom prst="rect">
                      <a:avLst/>
                    </a:prstGeom>
                    <a:noFill/>
                  </pic:spPr>
                </pic:pic>
              </a:graphicData>
            </a:graphic>
          </wp:anchor>
        </w:drawing>
      </w:r>
      <w:r w:rsidR="00170FB3">
        <w:rPr>
          <w:rFonts w:hint="eastAsia"/>
          <w:b/>
          <w:sz w:val="24"/>
          <w:szCs w:val="24"/>
        </w:rPr>
        <w:t>设备名称：保洁尘推车</w:t>
      </w:r>
    </w:p>
    <w:p w:rsidR="00170FB3" w:rsidRDefault="00170FB3" w:rsidP="00170FB3">
      <w:pPr>
        <w:pStyle w:val="a4"/>
        <w:rPr>
          <w:b/>
          <w:sz w:val="24"/>
        </w:rPr>
      </w:pPr>
    </w:p>
    <w:p w:rsidR="00170FB3" w:rsidRDefault="00170FB3" w:rsidP="00170FB3">
      <w:pPr>
        <w:pStyle w:val="a4"/>
        <w:rPr>
          <w:b/>
          <w:sz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rFonts w:ascii="宋体" w:hAnsi="宋体" w:cs="宋体"/>
          <w:b/>
          <w:color w:val="000000"/>
          <w:sz w:val="24"/>
          <w:szCs w:val="24"/>
        </w:rPr>
      </w:pPr>
    </w:p>
    <w:p w:rsidR="00170FB3" w:rsidRDefault="00170FB3" w:rsidP="00170FB3">
      <w:pPr>
        <w:rPr>
          <w:rFonts w:ascii="宋体" w:hAnsi="宋体" w:cs="宋体"/>
          <w:b/>
          <w:color w:val="000000"/>
          <w:sz w:val="24"/>
          <w:szCs w:val="24"/>
        </w:rPr>
      </w:pPr>
    </w:p>
    <w:p w:rsidR="00170FB3" w:rsidRDefault="00170FB3" w:rsidP="00170FB3">
      <w:pPr>
        <w:rPr>
          <w:rFonts w:ascii="宋体" w:hAnsi="宋体" w:cs="宋体"/>
          <w:b/>
          <w:color w:val="000000"/>
          <w:sz w:val="24"/>
          <w:szCs w:val="24"/>
        </w:rPr>
      </w:pPr>
    </w:p>
    <w:p w:rsidR="00170FB3" w:rsidRDefault="00170FB3" w:rsidP="00170FB3">
      <w:pPr>
        <w:rPr>
          <w:rFonts w:ascii="宋体" w:hAnsi="宋体" w:cs="宋体"/>
          <w:b/>
          <w:color w:val="000000"/>
          <w:sz w:val="24"/>
          <w:szCs w:val="24"/>
        </w:rPr>
      </w:pPr>
    </w:p>
    <w:p w:rsidR="00170FB3" w:rsidRDefault="00170FB3" w:rsidP="00170FB3">
      <w:pPr>
        <w:rPr>
          <w:rFonts w:ascii="宋体" w:hAnsi="宋体" w:cs="宋体"/>
          <w:b/>
          <w:color w:val="000000"/>
          <w:sz w:val="24"/>
          <w:szCs w:val="24"/>
        </w:rPr>
      </w:pPr>
    </w:p>
    <w:p w:rsidR="00170FB3" w:rsidRPr="00007DAD" w:rsidRDefault="00170FB3" w:rsidP="00170FB3">
      <w:pPr>
        <w:rPr>
          <w:rFonts w:ascii="宋体" w:eastAsiaTheme="minorEastAsia" w:hAnsi="宋体" w:cs="宋体"/>
          <w:b/>
          <w:color w:val="000000"/>
          <w:sz w:val="24"/>
          <w:szCs w:val="24"/>
          <w:lang w:eastAsia="zh-CN"/>
        </w:rPr>
      </w:pPr>
    </w:p>
    <w:p w:rsidR="00170FB3" w:rsidRDefault="002C6A06" w:rsidP="00170FB3">
      <w:pPr>
        <w:rPr>
          <w:rFonts w:ascii="宋体" w:hAnsi="宋体" w:cs="宋体"/>
          <w:b/>
          <w:color w:val="000000"/>
          <w:sz w:val="24"/>
          <w:szCs w:val="24"/>
        </w:rPr>
      </w:pPr>
      <w:r>
        <w:rPr>
          <w:noProof/>
          <w:lang w:eastAsia="zh-CN" w:bidi="ar-SA"/>
        </w:rPr>
        <w:drawing>
          <wp:anchor distT="0" distB="0" distL="114300" distR="114300" simplePos="0" relativeHeight="251718656" behindDoc="1" locked="0" layoutInCell="1" allowOverlap="1">
            <wp:simplePos x="0" y="0"/>
            <wp:positionH relativeFrom="column">
              <wp:posOffset>2794000</wp:posOffset>
            </wp:positionH>
            <wp:positionV relativeFrom="paragraph">
              <wp:posOffset>84455</wp:posOffset>
            </wp:positionV>
            <wp:extent cx="1901825" cy="3197860"/>
            <wp:effectExtent l="19050" t="0" r="3175" b="0"/>
            <wp:wrapTight wrapText="bothSides">
              <wp:wrapPolygon edited="0">
                <wp:start x="-216" y="0"/>
                <wp:lineTo x="-216" y="21488"/>
                <wp:lineTo x="21636" y="21488"/>
                <wp:lineTo x="21636" y="0"/>
                <wp:lineTo x="-216" y="0"/>
              </wp:wrapPolygon>
            </wp:wrapTight>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1"/>
                    <a:srcRect/>
                    <a:stretch>
                      <a:fillRect/>
                    </a:stretch>
                  </pic:blipFill>
                  <pic:spPr bwMode="auto">
                    <a:xfrm>
                      <a:off x="0" y="0"/>
                      <a:ext cx="1901825" cy="3197860"/>
                    </a:xfrm>
                    <a:prstGeom prst="rect">
                      <a:avLst/>
                    </a:prstGeom>
                    <a:noFill/>
                  </pic:spPr>
                </pic:pic>
              </a:graphicData>
            </a:graphic>
          </wp:anchor>
        </w:drawing>
      </w:r>
    </w:p>
    <w:p w:rsidR="00170FB3" w:rsidRDefault="00170FB3" w:rsidP="00170FB3">
      <w:pPr>
        <w:rPr>
          <w:b/>
          <w:sz w:val="24"/>
          <w:szCs w:val="24"/>
        </w:rPr>
      </w:pPr>
      <w:r>
        <w:rPr>
          <w:rFonts w:ascii="宋体" w:hAnsi="宋体" w:cs="宋体" w:hint="eastAsia"/>
          <w:b/>
          <w:color w:val="000000"/>
          <w:sz w:val="24"/>
          <w:szCs w:val="24"/>
        </w:rPr>
        <w:t>产品名称：</w:t>
      </w:r>
      <w:r>
        <w:rPr>
          <w:rFonts w:hint="eastAsia"/>
          <w:b/>
          <w:sz w:val="24"/>
          <w:szCs w:val="24"/>
        </w:rPr>
        <w:t>洁厕剂</w:t>
      </w: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rFonts w:eastAsiaTheme="minorEastAsia"/>
          <w:b/>
          <w:sz w:val="24"/>
          <w:szCs w:val="24"/>
          <w:lang w:eastAsia="zh-CN"/>
        </w:rPr>
      </w:pPr>
    </w:p>
    <w:p w:rsidR="00007DAD" w:rsidRDefault="00007DAD" w:rsidP="00170FB3">
      <w:pPr>
        <w:rPr>
          <w:rFonts w:eastAsiaTheme="minorEastAsia"/>
          <w:b/>
          <w:sz w:val="24"/>
          <w:szCs w:val="24"/>
          <w:lang w:eastAsia="zh-CN"/>
        </w:rPr>
      </w:pPr>
    </w:p>
    <w:p w:rsidR="00007DAD" w:rsidRDefault="00007DAD" w:rsidP="00170FB3">
      <w:pPr>
        <w:rPr>
          <w:rFonts w:eastAsiaTheme="minorEastAsia"/>
          <w:b/>
          <w:sz w:val="24"/>
          <w:szCs w:val="24"/>
          <w:lang w:eastAsia="zh-CN"/>
        </w:rPr>
      </w:pPr>
    </w:p>
    <w:p w:rsidR="00170FB3" w:rsidRPr="00007DAD" w:rsidRDefault="002C6A06" w:rsidP="00170FB3">
      <w:pPr>
        <w:rPr>
          <w:rFonts w:eastAsiaTheme="minorEastAsia"/>
          <w:b/>
          <w:sz w:val="24"/>
          <w:szCs w:val="24"/>
          <w:lang w:eastAsia="zh-CN"/>
        </w:rPr>
      </w:pPr>
      <w:r>
        <w:rPr>
          <w:noProof/>
          <w:lang w:eastAsia="zh-CN" w:bidi="ar-SA"/>
        </w:rPr>
        <w:lastRenderedPageBreak/>
        <w:drawing>
          <wp:anchor distT="0" distB="0" distL="114300" distR="114300" simplePos="0" relativeHeight="251704320" behindDoc="0" locked="0" layoutInCell="1" allowOverlap="1">
            <wp:simplePos x="0" y="0"/>
            <wp:positionH relativeFrom="column">
              <wp:posOffset>3145790</wp:posOffset>
            </wp:positionH>
            <wp:positionV relativeFrom="paragraph">
              <wp:posOffset>146050</wp:posOffset>
            </wp:positionV>
            <wp:extent cx="2089150" cy="2621280"/>
            <wp:effectExtent l="19050" t="0" r="6350" b="0"/>
            <wp:wrapSquare wrapText="bothSides"/>
            <wp:docPr id="52" name="Picture 412" descr="全能水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全能水 拷贝"/>
                    <pic:cNvPicPr>
                      <a:picLocks noChangeAspect="1" noChangeArrowheads="1"/>
                    </pic:cNvPicPr>
                  </pic:nvPicPr>
                  <pic:blipFill>
                    <a:blip r:embed="rId62"/>
                    <a:srcRect l="16919" t="-4242"/>
                    <a:stretch>
                      <a:fillRect/>
                    </a:stretch>
                  </pic:blipFill>
                  <pic:spPr bwMode="auto">
                    <a:xfrm>
                      <a:off x="0" y="0"/>
                      <a:ext cx="2089150" cy="2621280"/>
                    </a:xfrm>
                    <a:prstGeom prst="rect">
                      <a:avLst/>
                    </a:prstGeom>
                    <a:noFill/>
                  </pic:spPr>
                </pic:pic>
              </a:graphicData>
            </a:graphic>
          </wp:anchor>
        </w:drawing>
      </w:r>
      <w:r w:rsidR="00170FB3">
        <w:rPr>
          <w:rFonts w:ascii="宋体" w:hAnsi="宋体" w:cs="宋体" w:hint="eastAsia"/>
          <w:b/>
          <w:color w:val="000000"/>
          <w:sz w:val="24"/>
          <w:szCs w:val="24"/>
        </w:rPr>
        <w:t>产品名称：中性全能清洁剂</w:t>
      </w:r>
    </w:p>
    <w:p w:rsidR="00170FB3" w:rsidRDefault="00170FB3" w:rsidP="00170FB3">
      <w:pPr>
        <w:spacing w:line="480" w:lineRule="exact"/>
        <w:rPr>
          <w:rFonts w:ascii="宋体" w:hAnsi="宋体" w:cs="宋体"/>
          <w:b/>
          <w:color w:val="000000"/>
          <w:sz w:val="24"/>
          <w:szCs w:val="24"/>
        </w:rPr>
      </w:pPr>
    </w:p>
    <w:p w:rsidR="00170FB3" w:rsidRDefault="00170FB3" w:rsidP="00170FB3">
      <w:pPr>
        <w:spacing w:line="480" w:lineRule="exact"/>
        <w:rPr>
          <w:rFonts w:ascii="宋体" w:hAnsi="宋体" w:cs="宋体"/>
          <w:b/>
          <w:color w:val="000000"/>
          <w:sz w:val="24"/>
          <w:szCs w:val="24"/>
        </w:rPr>
      </w:pPr>
    </w:p>
    <w:p w:rsidR="00170FB3" w:rsidRDefault="00170FB3" w:rsidP="00170FB3">
      <w:pPr>
        <w:spacing w:line="480" w:lineRule="exact"/>
        <w:rPr>
          <w:rFonts w:ascii="宋体" w:hAnsi="宋体" w:cs="宋体"/>
          <w:b/>
          <w:color w:val="000000"/>
          <w:sz w:val="24"/>
          <w:szCs w:val="24"/>
        </w:rPr>
      </w:pPr>
    </w:p>
    <w:p w:rsidR="00170FB3" w:rsidRDefault="00170FB3" w:rsidP="00170FB3">
      <w:pPr>
        <w:spacing w:line="480" w:lineRule="exact"/>
        <w:rPr>
          <w:rFonts w:ascii="宋体" w:hAnsi="宋体" w:cs="宋体"/>
          <w:b/>
          <w:color w:val="000000"/>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2C6A06" w:rsidP="00170FB3">
      <w:pPr>
        <w:rPr>
          <w:b/>
          <w:sz w:val="24"/>
          <w:szCs w:val="24"/>
        </w:rPr>
      </w:pPr>
      <w:r>
        <w:rPr>
          <w:noProof/>
          <w:lang w:eastAsia="zh-CN" w:bidi="ar-SA"/>
        </w:rPr>
        <w:drawing>
          <wp:anchor distT="0" distB="0" distL="114300" distR="114300" simplePos="0" relativeHeight="251719680" behindDoc="1" locked="0" layoutInCell="1" allowOverlap="1">
            <wp:simplePos x="0" y="0"/>
            <wp:positionH relativeFrom="column">
              <wp:posOffset>3039110</wp:posOffset>
            </wp:positionH>
            <wp:positionV relativeFrom="paragraph">
              <wp:posOffset>229870</wp:posOffset>
            </wp:positionV>
            <wp:extent cx="1743710" cy="2876550"/>
            <wp:effectExtent l="19050" t="0" r="8890" b="0"/>
            <wp:wrapTight wrapText="bothSides">
              <wp:wrapPolygon edited="0">
                <wp:start x="-236" y="0"/>
                <wp:lineTo x="-236" y="21457"/>
                <wp:lineTo x="21710" y="21457"/>
                <wp:lineTo x="21710" y="0"/>
                <wp:lineTo x="-236" y="0"/>
              </wp:wrapPolygon>
            </wp:wrapTight>
            <wp:docPr id="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a:srcRect/>
                    <a:stretch>
                      <a:fillRect/>
                    </a:stretch>
                  </pic:blipFill>
                  <pic:spPr bwMode="auto">
                    <a:xfrm>
                      <a:off x="0" y="0"/>
                      <a:ext cx="1743710" cy="2876550"/>
                    </a:xfrm>
                    <a:prstGeom prst="rect">
                      <a:avLst/>
                    </a:prstGeom>
                    <a:noFill/>
                  </pic:spPr>
                </pic:pic>
              </a:graphicData>
            </a:graphic>
          </wp:anchor>
        </w:drawing>
      </w:r>
    </w:p>
    <w:p w:rsidR="00170FB3" w:rsidRDefault="00170FB3" w:rsidP="00170FB3">
      <w:pPr>
        <w:rPr>
          <w:rFonts w:eastAsiaTheme="minorEastAsia"/>
          <w:b/>
          <w:sz w:val="24"/>
          <w:szCs w:val="24"/>
          <w:lang w:eastAsia="zh-CN"/>
        </w:rPr>
      </w:pPr>
    </w:p>
    <w:p w:rsidR="00007DAD" w:rsidRPr="00007DAD" w:rsidRDefault="00007DAD" w:rsidP="00170FB3">
      <w:pPr>
        <w:rPr>
          <w:rFonts w:eastAsiaTheme="minorEastAsia"/>
          <w:b/>
          <w:sz w:val="24"/>
          <w:szCs w:val="24"/>
          <w:lang w:eastAsia="zh-CN"/>
        </w:rPr>
      </w:pPr>
    </w:p>
    <w:p w:rsidR="00170FB3" w:rsidRDefault="00170FB3" w:rsidP="00170FB3">
      <w:pPr>
        <w:rPr>
          <w:b/>
          <w:sz w:val="24"/>
          <w:szCs w:val="24"/>
        </w:rPr>
      </w:pPr>
    </w:p>
    <w:p w:rsidR="00170FB3" w:rsidRDefault="00170FB3" w:rsidP="00170FB3">
      <w:pPr>
        <w:rPr>
          <w:rFonts w:ascii="宋体" w:hAnsi="宋体" w:cs="宋体"/>
          <w:b/>
          <w:color w:val="000000"/>
          <w:sz w:val="24"/>
          <w:szCs w:val="24"/>
        </w:rPr>
      </w:pPr>
    </w:p>
    <w:p w:rsidR="00170FB3" w:rsidRDefault="00170FB3" w:rsidP="00170FB3">
      <w:pPr>
        <w:rPr>
          <w:b/>
          <w:sz w:val="24"/>
          <w:szCs w:val="24"/>
        </w:rPr>
      </w:pPr>
      <w:r>
        <w:rPr>
          <w:rFonts w:ascii="宋体" w:hAnsi="宋体" w:cs="宋体" w:hint="eastAsia"/>
          <w:b/>
          <w:color w:val="000000"/>
          <w:sz w:val="24"/>
          <w:szCs w:val="24"/>
        </w:rPr>
        <w:t>产品名称：</w:t>
      </w:r>
      <w:r>
        <w:rPr>
          <w:rFonts w:hint="eastAsia"/>
          <w:b/>
          <w:sz w:val="24"/>
          <w:szCs w:val="24"/>
        </w:rPr>
        <w:t>静电尘推液</w:t>
      </w: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rFonts w:eastAsiaTheme="minorEastAsia"/>
          <w:b/>
          <w:sz w:val="24"/>
          <w:szCs w:val="24"/>
          <w:lang w:eastAsia="zh-CN"/>
        </w:rPr>
      </w:pPr>
    </w:p>
    <w:p w:rsidR="00007DAD" w:rsidRDefault="00007DAD" w:rsidP="00170FB3">
      <w:pPr>
        <w:rPr>
          <w:rFonts w:eastAsiaTheme="minorEastAsia"/>
          <w:b/>
          <w:sz w:val="24"/>
          <w:szCs w:val="24"/>
          <w:lang w:eastAsia="zh-CN"/>
        </w:rPr>
      </w:pPr>
    </w:p>
    <w:p w:rsidR="00007DAD" w:rsidRPr="00007DAD" w:rsidRDefault="00007DAD" w:rsidP="00170FB3">
      <w:pPr>
        <w:rPr>
          <w:rFonts w:eastAsiaTheme="minorEastAsia"/>
          <w:b/>
          <w:sz w:val="24"/>
          <w:szCs w:val="24"/>
          <w:lang w:eastAsia="zh-CN"/>
        </w:rPr>
      </w:pPr>
    </w:p>
    <w:p w:rsidR="00170FB3" w:rsidRDefault="002C6A06" w:rsidP="00170FB3">
      <w:pPr>
        <w:rPr>
          <w:b/>
          <w:sz w:val="24"/>
          <w:szCs w:val="24"/>
        </w:rPr>
      </w:pPr>
      <w:r>
        <w:rPr>
          <w:noProof/>
          <w:lang w:eastAsia="zh-CN" w:bidi="ar-SA"/>
        </w:rPr>
        <w:drawing>
          <wp:anchor distT="0" distB="0" distL="114300" distR="114300" simplePos="0" relativeHeight="251720704" behindDoc="1" locked="0" layoutInCell="1" allowOverlap="1">
            <wp:simplePos x="0" y="0"/>
            <wp:positionH relativeFrom="column">
              <wp:posOffset>3145790</wp:posOffset>
            </wp:positionH>
            <wp:positionV relativeFrom="paragraph">
              <wp:posOffset>45085</wp:posOffset>
            </wp:positionV>
            <wp:extent cx="1676400" cy="2769870"/>
            <wp:effectExtent l="19050" t="0" r="0" b="0"/>
            <wp:wrapTight wrapText="bothSides">
              <wp:wrapPolygon edited="0">
                <wp:start x="-245" y="0"/>
                <wp:lineTo x="-245" y="21392"/>
                <wp:lineTo x="21600" y="21392"/>
                <wp:lineTo x="21600" y="0"/>
                <wp:lineTo x="-245" y="0"/>
              </wp:wrapPolygon>
            </wp:wrapTight>
            <wp:docPr id="67"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
                    <pic:cNvPicPr>
                      <a:picLocks noChangeAspect="1" noChangeArrowheads="1"/>
                    </pic:cNvPicPr>
                  </pic:nvPicPr>
                  <pic:blipFill>
                    <a:blip r:embed="rId64"/>
                    <a:srcRect/>
                    <a:stretch>
                      <a:fillRect/>
                    </a:stretch>
                  </pic:blipFill>
                  <pic:spPr bwMode="auto">
                    <a:xfrm>
                      <a:off x="0" y="0"/>
                      <a:ext cx="1676400" cy="2769870"/>
                    </a:xfrm>
                    <a:prstGeom prst="rect">
                      <a:avLst/>
                    </a:prstGeom>
                    <a:noFill/>
                  </pic:spPr>
                </pic:pic>
              </a:graphicData>
            </a:graphic>
          </wp:anchor>
        </w:drawing>
      </w:r>
    </w:p>
    <w:p w:rsidR="00170FB3" w:rsidRDefault="00170FB3" w:rsidP="00170FB3">
      <w:pPr>
        <w:rPr>
          <w:b/>
          <w:sz w:val="24"/>
          <w:szCs w:val="24"/>
        </w:rPr>
      </w:pPr>
      <w:r>
        <w:rPr>
          <w:rFonts w:ascii="宋体" w:hAnsi="宋体" w:cs="宋体" w:hint="eastAsia"/>
          <w:b/>
          <w:color w:val="000000"/>
          <w:sz w:val="24"/>
          <w:szCs w:val="24"/>
        </w:rPr>
        <w:t>产品名称：</w:t>
      </w:r>
      <w:r>
        <w:rPr>
          <w:rFonts w:hint="eastAsia"/>
          <w:b/>
          <w:sz w:val="24"/>
          <w:szCs w:val="24"/>
        </w:rPr>
        <w:t>不锈钢清洁剂</w:t>
      </w: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2C6A06" w:rsidP="00170FB3">
      <w:pPr>
        <w:spacing w:line="480" w:lineRule="exact"/>
        <w:rPr>
          <w:rFonts w:ascii="宋体" w:hAnsi="宋体" w:cs="宋体"/>
          <w:b/>
          <w:color w:val="000000"/>
          <w:sz w:val="24"/>
          <w:szCs w:val="24"/>
        </w:rPr>
      </w:pPr>
      <w:r>
        <w:rPr>
          <w:noProof/>
          <w:lang w:eastAsia="zh-CN" w:bidi="ar-SA"/>
        </w:rPr>
        <w:lastRenderedPageBreak/>
        <w:drawing>
          <wp:anchor distT="0" distB="0" distL="114300" distR="114300" simplePos="0" relativeHeight="251705344" behindDoc="0" locked="0" layoutInCell="1" allowOverlap="1">
            <wp:simplePos x="0" y="0"/>
            <wp:positionH relativeFrom="column">
              <wp:posOffset>3070225</wp:posOffset>
            </wp:positionH>
            <wp:positionV relativeFrom="paragraph">
              <wp:posOffset>94615</wp:posOffset>
            </wp:positionV>
            <wp:extent cx="2171700" cy="2171700"/>
            <wp:effectExtent l="19050" t="0" r="0" b="0"/>
            <wp:wrapTight wrapText="bothSides">
              <wp:wrapPolygon edited="0">
                <wp:start x="-189" y="0"/>
                <wp:lineTo x="-189" y="21411"/>
                <wp:lineTo x="21600" y="21411"/>
                <wp:lineTo x="21600" y="0"/>
                <wp:lineTo x="-189" y="0"/>
              </wp:wrapPolygon>
            </wp:wrapTight>
            <wp:docPr id="53" name="Picture 411" descr="洁厕液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洁厕液 拷贝"/>
                    <pic:cNvPicPr>
                      <a:picLocks noChangeAspect="1" noChangeArrowheads="1"/>
                    </pic:cNvPicPr>
                  </pic:nvPicPr>
                  <pic:blipFill>
                    <a:blip r:embed="rId65"/>
                    <a:srcRect/>
                    <a:stretch>
                      <a:fillRect/>
                    </a:stretch>
                  </pic:blipFill>
                  <pic:spPr bwMode="auto">
                    <a:xfrm>
                      <a:off x="0" y="0"/>
                      <a:ext cx="2171700" cy="2171700"/>
                    </a:xfrm>
                    <a:prstGeom prst="rect">
                      <a:avLst/>
                    </a:prstGeom>
                    <a:noFill/>
                  </pic:spPr>
                </pic:pic>
              </a:graphicData>
            </a:graphic>
          </wp:anchor>
        </w:drawing>
      </w:r>
      <w:r w:rsidR="00170FB3">
        <w:rPr>
          <w:rFonts w:ascii="宋体" w:hAnsi="宋体" w:cs="宋体" w:hint="eastAsia"/>
          <w:b/>
          <w:color w:val="000000"/>
          <w:sz w:val="24"/>
          <w:szCs w:val="24"/>
        </w:rPr>
        <w:t>产品名称：洁厕液</w:t>
      </w:r>
    </w:p>
    <w:p w:rsidR="00170FB3" w:rsidRDefault="00170FB3" w:rsidP="00170FB3">
      <w:pPr>
        <w:spacing w:line="480" w:lineRule="exact"/>
        <w:rPr>
          <w:rFonts w:ascii="宋体" w:hAnsi="宋体" w:cs="宋体"/>
          <w:b/>
          <w:color w:val="000000"/>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rFonts w:ascii="宋体" w:hAnsi="宋体" w:cs="宋体"/>
          <w:b/>
          <w:color w:val="000000"/>
          <w:sz w:val="24"/>
          <w:szCs w:val="24"/>
        </w:rPr>
      </w:pPr>
    </w:p>
    <w:p w:rsidR="00170FB3" w:rsidRDefault="00170FB3" w:rsidP="00170FB3">
      <w:pPr>
        <w:rPr>
          <w:b/>
          <w:sz w:val="24"/>
          <w:szCs w:val="24"/>
        </w:rPr>
      </w:pPr>
      <w:r>
        <w:rPr>
          <w:rFonts w:ascii="宋体" w:hAnsi="宋体" w:cs="宋体" w:hint="eastAsia"/>
          <w:b/>
          <w:color w:val="000000"/>
          <w:sz w:val="24"/>
          <w:szCs w:val="24"/>
        </w:rPr>
        <w:t>产品名称：</w:t>
      </w:r>
      <w:r w:rsidR="002C6A06">
        <w:rPr>
          <w:noProof/>
          <w:lang w:eastAsia="zh-CN" w:bidi="ar-SA"/>
        </w:rPr>
        <w:drawing>
          <wp:anchor distT="0" distB="0" distL="114300" distR="114300" simplePos="0" relativeHeight="251721728" behindDoc="1" locked="0" layoutInCell="1" allowOverlap="1">
            <wp:simplePos x="0" y="0"/>
            <wp:positionH relativeFrom="column">
              <wp:posOffset>3234690</wp:posOffset>
            </wp:positionH>
            <wp:positionV relativeFrom="paragraph">
              <wp:posOffset>-24765</wp:posOffset>
            </wp:positionV>
            <wp:extent cx="1384300" cy="2606675"/>
            <wp:effectExtent l="19050" t="0" r="6350" b="0"/>
            <wp:wrapTight wrapText="bothSides">
              <wp:wrapPolygon edited="0">
                <wp:start x="-297" y="0"/>
                <wp:lineTo x="-297" y="21468"/>
                <wp:lineTo x="21699" y="21468"/>
                <wp:lineTo x="21699" y="0"/>
                <wp:lineTo x="-297" y="0"/>
              </wp:wrapPolygon>
            </wp:wrapTight>
            <wp:docPr id="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6"/>
                    <a:srcRect/>
                    <a:stretch>
                      <a:fillRect/>
                    </a:stretch>
                  </pic:blipFill>
                  <pic:spPr bwMode="auto">
                    <a:xfrm>
                      <a:off x="0" y="0"/>
                      <a:ext cx="1384300" cy="2606675"/>
                    </a:xfrm>
                    <a:prstGeom prst="rect">
                      <a:avLst/>
                    </a:prstGeom>
                    <a:noFill/>
                  </pic:spPr>
                </pic:pic>
              </a:graphicData>
            </a:graphic>
          </wp:anchor>
        </w:drawing>
      </w:r>
      <w:r>
        <w:rPr>
          <w:rFonts w:hint="eastAsia"/>
          <w:b/>
          <w:sz w:val="24"/>
          <w:szCs w:val="24"/>
        </w:rPr>
        <w:t>玻璃清洁剂</w:t>
      </w:r>
    </w:p>
    <w:p w:rsidR="00170FB3" w:rsidRDefault="00170FB3" w:rsidP="00170FB3">
      <w:pPr>
        <w:rPr>
          <w:b/>
          <w:sz w:val="24"/>
          <w:szCs w:val="24"/>
        </w:rPr>
      </w:pPr>
      <w:r>
        <w:rPr>
          <w:b/>
          <w:sz w:val="24"/>
          <w:szCs w:val="24"/>
        </w:rPr>
        <w:t xml:space="preserve">                             </w:t>
      </w: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rFonts w:ascii="宋体" w:hAnsi="宋体" w:cs="宋体"/>
          <w:b/>
          <w:color w:val="000000"/>
          <w:sz w:val="24"/>
          <w:szCs w:val="24"/>
        </w:rPr>
      </w:pPr>
    </w:p>
    <w:p w:rsidR="00170FB3" w:rsidRDefault="002C6A06" w:rsidP="00170FB3">
      <w:pPr>
        <w:rPr>
          <w:b/>
          <w:sz w:val="24"/>
          <w:szCs w:val="24"/>
        </w:rPr>
      </w:pPr>
      <w:r>
        <w:rPr>
          <w:noProof/>
          <w:lang w:eastAsia="zh-CN" w:bidi="ar-SA"/>
        </w:rPr>
        <w:drawing>
          <wp:anchor distT="0" distB="0" distL="114300" distR="114300" simplePos="0" relativeHeight="251706368" behindDoc="0" locked="0" layoutInCell="1" allowOverlap="1">
            <wp:simplePos x="0" y="0"/>
            <wp:positionH relativeFrom="column">
              <wp:posOffset>2388235</wp:posOffset>
            </wp:positionH>
            <wp:positionV relativeFrom="paragraph">
              <wp:posOffset>34290</wp:posOffset>
            </wp:positionV>
            <wp:extent cx="2857500" cy="2857500"/>
            <wp:effectExtent l="19050" t="0" r="0" b="0"/>
            <wp:wrapNone/>
            <wp:docPr id="54" name="图片 16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 descr="IMG_256"/>
                    <pic:cNvPicPr>
                      <a:picLocks noChangeAspect="1" noChangeArrowheads="1"/>
                    </pic:cNvPicPr>
                  </pic:nvPicPr>
                  <pic:blipFill>
                    <a:blip r:embed="rId67"/>
                    <a:srcRect/>
                    <a:stretch>
                      <a:fillRect/>
                    </a:stretch>
                  </pic:blipFill>
                  <pic:spPr bwMode="auto">
                    <a:xfrm>
                      <a:off x="0" y="0"/>
                      <a:ext cx="2857500" cy="2857500"/>
                    </a:xfrm>
                    <a:prstGeom prst="rect">
                      <a:avLst/>
                    </a:prstGeom>
                    <a:noFill/>
                  </pic:spPr>
                </pic:pic>
              </a:graphicData>
            </a:graphic>
          </wp:anchor>
        </w:drawing>
      </w:r>
      <w:r w:rsidR="00170FB3">
        <w:rPr>
          <w:rFonts w:ascii="宋体" w:hAnsi="宋体" w:cs="宋体" w:hint="eastAsia"/>
          <w:b/>
          <w:color w:val="000000"/>
          <w:sz w:val="24"/>
          <w:szCs w:val="24"/>
        </w:rPr>
        <w:t>产品名称：</w:t>
      </w:r>
      <w:r w:rsidR="00170FB3">
        <w:rPr>
          <w:b/>
          <w:sz w:val="24"/>
          <w:szCs w:val="24"/>
        </w:rPr>
        <w:t>84</w:t>
      </w:r>
      <w:r w:rsidR="00170FB3">
        <w:rPr>
          <w:rFonts w:hint="eastAsia"/>
          <w:b/>
          <w:sz w:val="24"/>
          <w:szCs w:val="24"/>
        </w:rPr>
        <w:t>消毒液</w:t>
      </w: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r>
        <w:rPr>
          <w:rFonts w:ascii="宋体" w:hAnsi="宋体" w:cs="宋体" w:hint="eastAsia"/>
          <w:b/>
          <w:color w:val="000000"/>
          <w:sz w:val="24"/>
          <w:szCs w:val="24"/>
        </w:rPr>
        <w:lastRenderedPageBreak/>
        <w:t>产品名称：</w:t>
      </w:r>
      <w:r w:rsidR="002C6A06">
        <w:rPr>
          <w:noProof/>
          <w:lang w:eastAsia="zh-CN" w:bidi="ar-SA"/>
        </w:rPr>
        <w:drawing>
          <wp:anchor distT="0" distB="0" distL="114300" distR="114300" simplePos="0" relativeHeight="251707392" behindDoc="0" locked="0" layoutInCell="1" allowOverlap="1">
            <wp:simplePos x="0" y="0"/>
            <wp:positionH relativeFrom="column">
              <wp:posOffset>2635885</wp:posOffset>
            </wp:positionH>
            <wp:positionV relativeFrom="paragraph">
              <wp:posOffset>171450</wp:posOffset>
            </wp:positionV>
            <wp:extent cx="2237105" cy="2237105"/>
            <wp:effectExtent l="19050" t="0" r="0" b="0"/>
            <wp:wrapNone/>
            <wp:docPr id="55" name="图片 166" descr="TB1cnzKIXXXXXXYXpXXXXXXXXXX_!!0-item_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 descr="TB1cnzKIXXXXXXYXpXXXXXXXXXX_!!0-item_pic"/>
                    <pic:cNvPicPr>
                      <a:picLocks noChangeAspect="1" noChangeArrowheads="1"/>
                    </pic:cNvPicPr>
                  </pic:nvPicPr>
                  <pic:blipFill>
                    <a:blip r:embed="rId68"/>
                    <a:srcRect/>
                    <a:stretch>
                      <a:fillRect/>
                    </a:stretch>
                  </pic:blipFill>
                  <pic:spPr bwMode="auto">
                    <a:xfrm>
                      <a:off x="0" y="0"/>
                      <a:ext cx="2237105" cy="2237105"/>
                    </a:xfrm>
                    <a:prstGeom prst="rect">
                      <a:avLst/>
                    </a:prstGeom>
                    <a:noFill/>
                  </pic:spPr>
                </pic:pic>
              </a:graphicData>
            </a:graphic>
          </wp:anchor>
        </w:drawing>
      </w:r>
      <w:r>
        <w:rPr>
          <w:rFonts w:hint="eastAsia"/>
          <w:b/>
          <w:sz w:val="24"/>
          <w:szCs w:val="24"/>
        </w:rPr>
        <w:t>扫帚及簸箕</w:t>
      </w:r>
    </w:p>
    <w:p w:rsidR="00170FB3" w:rsidRDefault="003A622E" w:rsidP="00170FB3">
      <w:pPr>
        <w:rPr>
          <w:b/>
          <w:sz w:val="24"/>
          <w:szCs w:val="24"/>
        </w:rPr>
      </w:pPr>
      <w:r w:rsidRPr="003A622E">
        <w:rPr>
          <w:rFonts w:ascii="宋体" w:hAnsi="宋体" w:cs="宋体"/>
          <w:b/>
          <w:sz w:val="24"/>
          <w:szCs w:val="24"/>
        </w:rPr>
        <w:pict>
          <v:shape id="图片 85" o:spid="_x0000_i1027" type="#_x0000_t75" style="width:24pt;height:24pt;mso-position-horizontal-relative:page;mso-position-vertical-relative:page"/>
        </w:pict>
      </w:r>
    </w:p>
    <w:p w:rsidR="00170FB3" w:rsidRDefault="003A622E" w:rsidP="00170FB3">
      <w:pPr>
        <w:rPr>
          <w:b/>
          <w:sz w:val="24"/>
          <w:szCs w:val="24"/>
        </w:rPr>
      </w:pPr>
      <w:r w:rsidRPr="003A622E">
        <w:rPr>
          <w:rFonts w:ascii="宋体" w:hAnsi="宋体" w:cs="宋体"/>
          <w:b/>
          <w:sz w:val="24"/>
          <w:szCs w:val="24"/>
        </w:rPr>
        <w:pict>
          <v:shape id="图片 86" o:spid="_x0000_i1028" type="#_x0000_t75" style="width:24pt;height:24pt;mso-position-horizontal-relative:page;mso-position-vertical-relative:page"/>
        </w:pict>
      </w:r>
      <w:r w:rsidRPr="003A622E">
        <w:rPr>
          <w:rFonts w:ascii="宋体" w:hAnsi="宋体" w:cs="宋体"/>
          <w:b/>
          <w:sz w:val="24"/>
          <w:szCs w:val="24"/>
        </w:rPr>
        <w:pict>
          <v:shape id="图片 87" o:spid="_x0000_i1029" type="#_x0000_t75" style="width:24pt;height:24pt;mso-position-horizontal-relative:page;mso-position-vertical-relative:page"/>
        </w:pict>
      </w:r>
    </w:p>
    <w:p w:rsidR="00170FB3" w:rsidRDefault="00170FB3" w:rsidP="00170FB3">
      <w:pPr>
        <w:rPr>
          <w:b/>
          <w:sz w:val="24"/>
          <w:szCs w:val="24"/>
        </w:rPr>
      </w:pPr>
    </w:p>
    <w:p w:rsidR="00170FB3" w:rsidRDefault="00170FB3" w:rsidP="00170FB3">
      <w:pPr>
        <w:jc w:val="cente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pStyle w:val="a4"/>
        <w:rPr>
          <w:b/>
          <w:sz w:val="24"/>
        </w:rPr>
      </w:pPr>
    </w:p>
    <w:p w:rsidR="00170FB3" w:rsidRDefault="00170FB3" w:rsidP="00170FB3">
      <w:pPr>
        <w:rPr>
          <w:rFonts w:ascii="宋体" w:hAnsi="宋体" w:cs="宋体"/>
          <w:b/>
          <w:color w:val="000000"/>
          <w:sz w:val="24"/>
          <w:szCs w:val="24"/>
        </w:rPr>
      </w:pPr>
    </w:p>
    <w:p w:rsidR="00170FB3" w:rsidRDefault="00170FB3" w:rsidP="00170FB3">
      <w:pPr>
        <w:rPr>
          <w:b/>
          <w:sz w:val="24"/>
          <w:szCs w:val="24"/>
        </w:rPr>
      </w:pPr>
      <w:r>
        <w:rPr>
          <w:rFonts w:ascii="宋体" w:hAnsi="宋体" w:cs="宋体" w:hint="eastAsia"/>
          <w:b/>
          <w:color w:val="000000"/>
          <w:sz w:val="24"/>
          <w:szCs w:val="24"/>
        </w:rPr>
        <w:t>产品名称：</w:t>
      </w:r>
      <w:r w:rsidR="002C6A06">
        <w:rPr>
          <w:noProof/>
          <w:lang w:eastAsia="zh-CN" w:bidi="ar-SA"/>
        </w:rPr>
        <w:drawing>
          <wp:anchor distT="0" distB="0" distL="114300" distR="114300" simplePos="0" relativeHeight="251708416" behindDoc="0" locked="0" layoutInCell="1" allowOverlap="1">
            <wp:simplePos x="0" y="0"/>
            <wp:positionH relativeFrom="column">
              <wp:posOffset>1936750</wp:posOffset>
            </wp:positionH>
            <wp:positionV relativeFrom="paragraph">
              <wp:posOffset>41910</wp:posOffset>
            </wp:positionV>
            <wp:extent cx="2952750" cy="2419350"/>
            <wp:effectExtent l="19050" t="0" r="0" b="0"/>
            <wp:wrapNone/>
            <wp:docPr id="56" name="图片 16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 descr="IMG_256"/>
                    <pic:cNvPicPr>
                      <a:picLocks noChangeAspect="1" noChangeArrowheads="1"/>
                    </pic:cNvPicPr>
                  </pic:nvPicPr>
                  <pic:blipFill>
                    <a:blip r:embed="rId69"/>
                    <a:srcRect/>
                    <a:stretch>
                      <a:fillRect/>
                    </a:stretch>
                  </pic:blipFill>
                  <pic:spPr bwMode="auto">
                    <a:xfrm>
                      <a:off x="0" y="0"/>
                      <a:ext cx="2952750" cy="2419350"/>
                    </a:xfrm>
                    <a:prstGeom prst="rect">
                      <a:avLst/>
                    </a:prstGeom>
                    <a:noFill/>
                  </pic:spPr>
                </pic:pic>
              </a:graphicData>
            </a:graphic>
          </wp:anchor>
        </w:drawing>
      </w:r>
      <w:r>
        <w:rPr>
          <w:rFonts w:hint="eastAsia"/>
          <w:b/>
          <w:sz w:val="24"/>
          <w:szCs w:val="24"/>
        </w:rPr>
        <w:t>尘推</w:t>
      </w:r>
    </w:p>
    <w:p w:rsidR="00170FB3" w:rsidRDefault="00170FB3" w:rsidP="00170FB3">
      <w:pPr>
        <w:pStyle w:val="a4"/>
        <w:rPr>
          <w:b/>
          <w:sz w:val="24"/>
        </w:rPr>
      </w:pPr>
      <w:r>
        <w:rPr>
          <w:b/>
          <w:sz w:val="24"/>
        </w:rPr>
        <w:t xml:space="preserve">          </w:t>
      </w:r>
    </w:p>
    <w:p w:rsidR="00170FB3" w:rsidRDefault="00170FB3" w:rsidP="00170FB3">
      <w:pPr>
        <w:pStyle w:val="a4"/>
        <w:rPr>
          <w:b/>
          <w:sz w:val="24"/>
        </w:rPr>
      </w:pPr>
    </w:p>
    <w:p w:rsidR="00170FB3" w:rsidRDefault="00170FB3" w:rsidP="00170FB3">
      <w:pPr>
        <w:pStyle w:val="a4"/>
        <w:rPr>
          <w:b/>
          <w:sz w:val="24"/>
        </w:rPr>
      </w:pPr>
    </w:p>
    <w:p w:rsidR="00170FB3" w:rsidRDefault="00170FB3" w:rsidP="00170FB3">
      <w:pPr>
        <w:pStyle w:val="a4"/>
        <w:rPr>
          <w:b/>
          <w:sz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rFonts w:ascii="宋体" w:hAnsi="宋体" w:cs="宋体"/>
          <w:b/>
          <w:color w:val="000000"/>
          <w:sz w:val="24"/>
          <w:szCs w:val="24"/>
        </w:rPr>
      </w:pPr>
    </w:p>
    <w:p w:rsidR="00170FB3" w:rsidRDefault="00170FB3" w:rsidP="00170FB3">
      <w:pPr>
        <w:rPr>
          <w:b/>
          <w:sz w:val="24"/>
          <w:szCs w:val="24"/>
        </w:rPr>
      </w:pPr>
      <w:r>
        <w:rPr>
          <w:rFonts w:ascii="宋体" w:hAnsi="宋体" w:cs="宋体" w:hint="eastAsia"/>
          <w:b/>
          <w:color w:val="000000"/>
          <w:sz w:val="24"/>
          <w:szCs w:val="24"/>
        </w:rPr>
        <w:t>产品名称：</w:t>
      </w:r>
      <w:r>
        <w:rPr>
          <w:rFonts w:hint="eastAsia"/>
          <w:b/>
          <w:sz w:val="24"/>
          <w:szCs w:val="24"/>
        </w:rPr>
        <w:t>拖把</w:t>
      </w:r>
    </w:p>
    <w:p w:rsidR="00170FB3" w:rsidRDefault="002C6A06" w:rsidP="00170FB3">
      <w:pPr>
        <w:pStyle w:val="a4"/>
        <w:rPr>
          <w:b/>
          <w:sz w:val="24"/>
        </w:rPr>
      </w:pPr>
      <w:r>
        <w:rPr>
          <w:noProof/>
          <w:lang w:eastAsia="zh-CN" w:bidi="ar-SA"/>
        </w:rPr>
        <w:drawing>
          <wp:anchor distT="0" distB="0" distL="114300" distR="114300" simplePos="0" relativeHeight="251709440" behindDoc="0" locked="0" layoutInCell="1" allowOverlap="1">
            <wp:simplePos x="0" y="0"/>
            <wp:positionH relativeFrom="column">
              <wp:posOffset>841375</wp:posOffset>
            </wp:positionH>
            <wp:positionV relativeFrom="paragraph">
              <wp:posOffset>478790</wp:posOffset>
            </wp:positionV>
            <wp:extent cx="2120900" cy="2120900"/>
            <wp:effectExtent l="19050" t="0" r="0" b="0"/>
            <wp:wrapNone/>
            <wp:docPr id="57" name="图片 16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9" descr="IMG_256"/>
                    <pic:cNvPicPr>
                      <a:picLocks noChangeAspect="1" noChangeArrowheads="1"/>
                    </pic:cNvPicPr>
                  </pic:nvPicPr>
                  <pic:blipFill>
                    <a:blip r:embed="rId70"/>
                    <a:srcRect/>
                    <a:stretch>
                      <a:fillRect/>
                    </a:stretch>
                  </pic:blipFill>
                  <pic:spPr bwMode="auto">
                    <a:xfrm>
                      <a:off x="0" y="0"/>
                      <a:ext cx="2120900" cy="2120900"/>
                    </a:xfrm>
                    <a:prstGeom prst="rect">
                      <a:avLst/>
                    </a:prstGeom>
                    <a:noFill/>
                  </pic:spPr>
                </pic:pic>
              </a:graphicData>
            </a:graphic>
          </wp:anchor>
        </w:drawing>
      </w:r>
      <w:r>
        <w:rPr>
          <w:noProof/>
          <w:lang w:eastAsia="zh-CN" w:bidi="ar-SA"/>
        </w:rPr>
        <w:drawing>
          <wp:anchor distT="0" distB="0" distL="114300" distR="114300" simplePos="0" relativeHeight="251710464" behindDoc="0" locked="0" layoutInCell="1" allowOverlap="1">
            <wp:simplePos x="0" y="0"/>
            <wp:positionH relativeFrom="column">
              <wp:posOffset>2558415</wp:posOffset>
            </wp:positionH>
            <wp:positionV relativeFrom="paragraph">
              <wp:posOffset>44450</wp:posOffset>
            </wp:positionV>
            <wp:extent cx="2555240" cy="2555240"/>
            <wp:effectExtent l="19050" t="0" r="0" b="0"/>
            <wp:wrapNone/>
            <wp:docPr id="58" name="图片 16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 descr="IMG_256"/>
                    <pic:cNvPicPr>
                      <a:picLocks noChangeAspect="1" noChangeArrowheads="1"/>
                    </pic:cNvPicPr>
                  </pic:nvPicPr>
                  <pic:blipFill>
                    <a:blip r:embed="rId71"/>
                    <a:srcRect/>
                    <a:stretch>
                      <a:fillRect/>
                    </a:stretch>
                  </pic:blipFill>
                  <pic:spPr bwMode="auto">
                    <a:xfrm>
                      <a:off x="0" y="0"/>
                      <a:ext cx="2555240" cy="2555240"/>
                    </a:xfrm>
                    <a:prstGeom prst="rect">
                      <a:avLst/>
                    </a:prstGeom>
                    <a:noFill/>
                  </pic:spPr>
                </pic:pic>
              </a:graphicData>
            </a:graphic>
          </wp:anchor>
        </w:drawing>
      </w:r>
    </w:p>
    <w:p w:rsidR="00170FB3" w:rsidRDefault="00170FB3" w:rsidP="00170FB3">
      <w:pPr>
        <w:pStyle w:val="a4"/>
        <w:rPr>
          <w:b/>
          <w:sz w:val="24"/>
        </w:rPr>
      </w:pPr>
    </w:p>
    <w:p w:rsidR="00170FB3" w:rsidRDefault="00170FB3" w:rsidP="00170FB3">
      <w:pPr>
        <w:pStyle w:val="a4"/>
        <w:rPr>
          <w:b/>
          <w:sz w:val="24"/>
        </w:rPr>
      </w:pPr>
    </w:p>
    <w:p w:rsidR="00170FB3" w:rsidRDefault="00170FB3" w:rsidP="00170FB3">
      <w:pPr>
        <w:pStyle w:val="a4"/>
        <w:rPr>
          <w:b/>
          <w:sz w:val="24"/>
        </w:rPr>
      </w:pPr>
    </w:p>
    <w:p w:rsidR="00170FB3" w:rsidRDefault="00170FB3" w:rsidP="00170FB3">
      <w:pPr>
        <w:pStyle w:val="a4"/>
        <w:rPr>
          <w:b/>
          <w:sz w:val="24"/>
        </w:rPr>
      </w:pPr>
    </w:p>
    <w:p w:rsidR="00170FB3" w:rsidRDefault="00170FB3" w:rsidP="00170FB3">
      <w:pPr>
        <w:pStyle w:val="a4"/>
        <w:rPr>
          <w:b/>
          <w:sz w:val="24"/>
        </w:rPr>
      </w:pPr>
    </w:p>
    <w:p w:rsidR="00170FB3" w:rsidRDefault="00170FB3" w:rsidP="00170FB3">
      <w:pPr>
        <w:pStyle w:val="a4"/>
        <w:rPr>
          <w:b/>
          <w:sz w:val="24"/>
        </w:rPr>
      </w:pPr>
    </w:p>
    <w:p w:rsidR="00170FB3" w:rsidRDefault="00170FB3" w:rsidP="00170FB3">
      <w:pPr>
        <w:pStyle w:val="a4"/>
        <w:rPr>
          <w:b/>
          <w:sz w:val="24"/>
        </w:rPr>
      </w:pPr>
    </w:p>
    <w:p w:rsidR="00170FB3" w:rsidRDefault="00170FB3" w:rsidP="00170FB3">
      <w:pPr>
        <w:pStyle w:val="a4"/>
        <w:rPr>
          <w:b/>
          <w:sz w:val="24"/>
        </w:rPr>
      </w:pPr>
    </w:p>
    <w:p w:rsidR="00170FB3" w:rsidRDefault="00170FB3" w:rsidP="00170FB3">
      <w:pPr>
        <w:pStyle w:val="a4"/>
        <w:rPr>
          <w:rFonts w:eastAsiaTheme="minorEastAsia"/>
          <w:b/>
          <w:sz w:val="24"/>
          <w:lang w:eastAsia="zh-CN"/>
        </w:rPr>
      </w:pPr>
    </w:p>
    <w:p w:rsidR="00007DAD" w:rsidRPr="00007DAD" w:rsidRDefault="00007DAD" w:rsidP="00170FB3">
      <w:pPr>
        <w:pStyle w:val="a4"/>
        <w:rPr>
          <w:rFonts w:eastAsiaTheme="minorEastAsia"/>
          <w:b/>
          <w:sz w:val="24"/>
          <w:lang w:eastAsia="zh-CN"/>
        </w:rPr>
      </w:pPr>
    </w:p>
    <w:p w:rsidR="00170FB3" w:rsidRDefault="00170FB3" w:rsidP="00170FB3">
      <w:pPr>
        <w:rPr>
          <w:b/>
          <w:sz w:val="24"/>
          <w:szCs w:val="24"/>
        </w:rPr>
      </w:pPr>
    </w:p>
    <w:p w:rsidR="00170FB3" w:rsidRDefault="00170FB3" w:rsidP="00170FB3">
      <w:pPr>
        <w:rPr>
          <w:b/>
          <w:sz w:val="24"/>
          <w:szCs w:val="24"/>
        </w:rPr>
      </w:pPr>
      <w:r>
        <w:rPr>
          <w:rFonts w:hint="eastAsia"/>
          <w:b/>
          <w:sz w:val="24"/>
          <w:szCs w:val="24"/>
        </w:rPr>
        <w:lastRenderedPageBreak/>
        <w:t>特种作业时警示牌</w:t>
      </w:r>
    </w:p>
    <w:p w:rsidR="00170FB3" w:rsidRDefault="002C6A06" w:rsidP="00170FB3">
      <w:pPr>
        <w:rPr>
          <w:b/>
          <w:sz w:val="24"/>
          <w:szCs w:val="24"/>
        </w:rPr>
      </w:pPr>
      <w:r>
        <w:rPr>
          <w:noProof/>
          <w:lang w:eastAsia="zh-CN" w:bidi="ar-SA"/>
        </w:rPr>
        <w:drawing>
          <wp:anchor distT="0" distB="0" distL="114300" distR="114300" simplePos="0" relativeHeight="251711488" behindDoc="0" locked="0" layoutInCell="1" allowOverlap="1">
            <wp:simplePos x="0" y="0"/>
            <wp:positionH relativeFrom="column">
              <wp:posOffset>2934970</wp:posOffset>
            </wp:positionH>
            <wp:positionV relativeFrom="paragraph">
              <wp:posOffset>140335</wp:posOffset>
            </wp:positionV>
            <wp:extent cx="2857500" cy="2266950"/>
            <wp:effectExtent l="19050" t="0" r="0" b="0"/>
            <wp:wrapNone/>
            <wp:docPr id="59" name="图片 17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descr="IMG_256"/>
                    <pic:cNvPicPr>
                      <a:picLocks noChangeAspect="1" noChangeArrowheads="1"/>
                    </pic:cNvPicPr>
                  </pic:nvPicPr>
                  <pic:blipFill>
                    <a:blip r:embed="rId72"/>
                    <a:srcRect/>
                    <a:stretch>
                      <a:fillRect/>
                    </a:stretch>
                  </pic:blipFill>
                  <pic:spPr bwMode="auto">
                    <a:xfrm>
                      <a:off x="0" y="0"/>
                      <a:ext cx="2857500" cy="2266950"/>
                    </a:xfrm>
                    <a:prstGeom prst="rect">
                      <a:avLst/>
                    </a:prstGeom>
                    <a:noFill/>
                  </pic:spPr>
                </pic:pic>
              </a:graphicData>
            </a:graphic>
          </wp:anchor>
        </w:drawing>
      </w:r>
      <w:r>
        <w:rPr>
          <w:noProof/>
          <w:lang w:eastAsia="zh-CN" w:bidi="ar-SA"/>
        </w:rPr>
        <w:drawing>
          <wp:anchor distT="0" distB="0" distL="114300" distR="114300" simplePos="0" relativeHeight="251712512" behindDoc="0" locked="0" layoutInCell="1" allowOverlap="1">
            <wp:simplePos x="0" y="0"/>
            <wp:positionH relativeFrom="column">
              <wp:posOffset>1508125</wp:posOffset>
            </wp:positionH>
            <wp:positionV relativeFrom="paragraph">
              <wp:posOffset>140335</wp:posOffset>
            </wp:positionV>
            <wp:extent cx="1600200" cy="2286000"/>
            <wp:effectExtent l="19050" t="0" r="0" b="0"/>
            <wp:wrapNone/>
            <wp:docPr id="60" name="图片 17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descr="IMG_256"/>
                    <pic:cNvPicPr>
                      <a:picLocks noChangeAspect="1" noChangeArrowheads="1"/>
                    </pic:cNvPicPr>
                  </pic:nvPicPr>
                  <pic:blipFill>
                    <a:blip r:embed="rId73"/>
                    <a:srcRect/>
                    <a:stretch>
                      <a:fillRect/>
                    </a:stretch>
                  </pic:blipFill>
                  <pic:spPr bwMode="auto">
                    <a:xfrm>
                      <a:off x="0" y="0"/>
                      <a:ext cx="1600200" cy="2286000"/>
                    </a:xfrm>
                    <a:prstGeom prst="rect">
                      <a:avLst/>
                    </a:prstGeom>
                    <a:noFill/>
                  </pic:spPr>
                </pic:pic>
              </a:graphicData>
            </a:graphic>
          </wp:anchor>
        </w:drawing>
      </w: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rFonts w:eastAsiaTheme="minorEastAsia"/>
          <w:b/>
          <w:sz w:val="24"/>
          <w:szCs w:val="24"/>
          <w:lang w:eastAsia="zh-CN"/>
        </w:rPr>
      </w:pPr>
    </w:p>
    <w:p w:rsidR="00007DAD" w:rsidRDefault="00007DAD" w:rsidP="00170FB3">
      <w:pPr>
        <w:rPr>
          <w:rFonts w:eastAsiaTheme="minorEastAsia"/>
          <w:b/>
          <w:sz w:val="24"/>
          <w:szCs w:val="24"/>
          <w:lang w:eastAsia="zh-CN"/>
        </w:rPr>
      </w:pPr>
    </w:p>
    <w:p w:rsidR="00007DAD" w:rsidRDefault="00007DAD" w:rsidP="00170FB3">
      <w:pPr>
        <w:rPr>
          <w:rFonts w:eastAsiaTheme="minorEastAsia"/>
          <w:b/>
          <w:sz w:val="24"/>
          <w:szCs w:val="24"/>
          <w:lang w:eastAsia="zh-CN"/>
        </w:rPr>
      </w:pPr>
    </w:p>
    <w:p w:rsidR="00007DAD" w:rsidRPr="00007DAD" w:rsidRDefault="00007DAD" w:rsidP="00170FB3">
      <w:pPr>
        <w:rPr>
          <w:rFonts w:eastAsiaTheme="minorEastAsia"/>
          <w:b/>
          <w:sz w:val="24"/>
          <w:szCs w:val="24"/>
          <w:lang w:eastAsia="zh-CN"/>
        </w:rPr>
      </w:pPr>
    </w:p>
    <w:p w:rsidR="00170FB3" w:rsidRDefault="00170FB3" w:rsidP="00170FB3">
      <w:pPr>
        <w:rPr>
          <w:b/>
          <w:sz w:val="24"/>
          <w:szCs w:val="24"/>
        </w:rPr>
      </w:pPr>
    </w:p>
    <w:p w:rsidR="00170FB3" w:rsidRDefault="00170FB3" w:rsidP="00170FB3">
      <w:pPr>
        <w:pStyle w:val="a4"/>
        <w:rPr>
          <w:rFonts w:ascii="宋体" w:hAnsi="宋体" w:cs="宋体"/>
          <w:b/>
          <w:color w:val="000000"/>
          <w:sz w:val="24"/>
        </w:rPr>
      </w:pPr>
    </w:p>
    <w:p w:rsidR="00170FB3" w:rsidRDefault="002C6A06" w:rsidP="00170FB3">
      <w:pPr>
        <w:pStyle w:val="a4"/>
        <w:rPr>
          <w:rFonts w:ascii="宋体" w:hAnsi="宋体" w:cs="宋体"/>
          <w:b/>
          <w:color w:val="000000"/>
          <w:sz w:val="24"/>
        </w:rPr>
      </w:pPr>
      <w:r>
        <w:rPr>
          <w:noProof/>
          <w:lang w:eastAsia="zh-CN" w:bidi="ar-SA"/>
        </w:rPr>
        <w:drawing>
          <wp:anchor distT="0" distB="0" distL="114300" distR="114300" simplePos="0" relativeHeight="251713536" behindDoc="0" locked="0" layoutInCell="1" allowOverlap="1">
            <wp:simplePos x="0" y="0"/>
            <wp:positionH relativeFrom="column">
              <wp:posOffset>1982470</wp:posOffset>
            </wp:positionH>
            <wp:positionV relativeFrom="paragraph">
              <wp:posOffset>-667385</wp:posOffset>
            </wp:positionV>
            <wp:extent cx="3420745" cy="3420745"/>
            <wp:effectExtent l="19050" t="0" r="8255" b="0"/>
            <wp:wrapNone/>
            <wp:docPr id="61" name="图片 3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8" descr="IMG_256"/>
                    <pic:cNvPicPr>
                      <a:picLocks noChangeAspect="1" noChangeArrowheads="1"/>
                    </pic:cNvPicPr>
                  </pic:nvPicPr>
                  <pic:blipFill>
                    <a:blip r:embed="rId74"/>
                    <a:srcRect/>
                    <a:stretch>
                      <a:fillRect/>
                    </a:stretch>
                  </pic:blipFill>
                  <pic:spPr bwMode="auto">
                    <a:xfrm>
                      <a:off x="0" y="0"/>
                      <a:ext cx="3420745" cy="3420745"/>
                    </a:xfrm>
                    <a:prstGeom prst="rect">
                      <a:avLst/>
                    </a:prstGeom>
                    <a:noFill/>
                  </pic:spPr>
                </pic:pic>
              </a:graphicData>
            </a:graphic>
          </wp:anchor>
        </w:drawing>
      </w:r>
      <w:r w:rsidR="00170FB3">
        <w:rPr>
          <w:rFonts w:ascii="宋体" w:hAnsi="宋体" w:cs="宋体" w:hint="eastAsia"/>
          <w:b/>
          <w:color w:val="000000"/>
          <w:sz w:val="24"/>
        </w:rPr>
        <w:t>产品名称：玻璃器</w:t>
      </w:r>
    </w:p>
    <w:p w:rsidR="00170FB3" w:rsidRDefault="00170FB3" w:rsidP="00170FB3">
      <w:pPr>
        <w:pStyle w:val="a4"/>
        <w:rPr>
          <w:rFonts w:ascii="宋体" w:hAnsi="宋体" w:cs="宋体"/>
          <w:b/>
          <w:color w:val="000000"/>
          <w:sz w:val="24"/>
        </w:rPr>
      </w:pPr>
    </w:p>
    <w:p w:rsidR="00170FB3" w:rsidRDefault="00170FB3" w:rsidP="00170FB3">
      <w:pPr>
        <w:pStyle w:val="a4"/>
        <w:rPr>
          <w:rFonts w:ascii="宋体" w:hAnsi="宋体" w:cs="宋体"/>
          <w:b/>
          <w:color w:val="000000"/>
          <w:sz w:val="24"/>
        </w:rPr>
      </w:pPr>
    </w:p>
    <w:p w:rsidR="00170FB3" w:rsidRDefault="00170FB3" w:rsidP="00170FB3">
      <w:pPr>
        <w:pStyle w:val="a4"/>
        <w:rPr>
          <w:rFonts w:ascii="宋体" w:hAnsi="宋体" w:cs="宋体"/>
          <w:b/>
          <w:color w:val="000000"/>
          <w:sz w:val="24"/>
        </w:rPr>
      </w:pPr>
    </w:p>
    <w:p w:rsidR="00170FB3" w:rsidRDefault="00170FB3" w:rsidP="00170FB3">
      <w:pPr>
        <w:pStyle w:val="a4"/>
        <w:rPr>
          <w:rFonts w:ascii="宋体" w:hAnsi="宋体" w:cs="宋体"/>
          <w:b/>
          <w:color w:val="000000"/>
          <w:sz w:val="24"/>
        </w:rPr>
      </w:pPr>
    </w:p>
    <w:p w:rsidR="00170FB3" w:rsidRDefault="00170FB3" w:rsidP="00170FB3">
      <w:pPr>
        <w:pStyle w:val="a4"/>
        <w:rPr>
          <w:rFonts w:ascii="宋体" w:hAnsi="宋体" w:cs="宋体"/>
          <w:b/>
          <w:color w:val="000000"/>
          <w:sz w:val="24"/>
        </w:rPr>
      </w:pPr>
    </w:p>
    <w:p w:rsidR="00170FB3" w:rsidRDefault="00170FB3" w:rsidP="00170FB3">
      <w:pPr>
        <w:pStyle w:val="a4"/>
        <w:rPr>
          <w:rFonts w:ascii="宋体" w:hAnsi="宋体" w:cs="宋体"/>
          <w:b/>
          <w:color w:val="000000"/>
          <w:sz w:val="24"/>
        </w:rPr>
      </w:pPr>
    </w:p>
    <w:p w:rsidR="00170FB3" w:rsidRDefault="00170FB3" w:rsidP="00170FB3">
      <w:pPr>
        <w:pStyle w:val="a4"/>
        <w:rPr>
          <w:rFonts w:ascii="宋体" w:hAnsi="宋体" w:cs="宋体"/>
          <w:b/>
          <w:color w:val="000000"/>
          <w:sz w:val="24"/>
        </w:rPr>
      </w:pPr>
    </w:p>
    <w:p w:rsidR="00170FB3" w:rsidRDefault="00170FB3" w:rsidP="00170FB3">
      <w:pPr>
        <w:pStyle w:val="a4"/>
        <w:rPr>
          <w:rFonts w:ascii="宋体" w:hAnsi="宋体" w:cs="宋体"/>
          <w:b/>
          <w:color w:val="000000"/>
          <w:sz w:val="24"/>
        </w:rPr>
      </w:pPr>
    </w:p>
    <w:p w:rsidR="00170FB3" w:rsidRDefault="00170FB3" w:rsidP="00170FB3">
      <w:pPr>
        <w:rPr>
          <w:b/>
          <w:sz w:val="24"/>
          <w:szCs w:val="24"/>
        </w:rPr>
      </w:pPr>
      <w:r>
        <w:rPr>
          <w:rFonts w:hint="eastAsia"/>
          <w:b/>
          <w:sz w:val="24"/>
          <w:szCs w:val="24"/>
        </w:rPr>
        <w:t>产品名称：对讲机</w:t>
      </w:r>
    </w:p>
    <w:p w:rsidR="00170FB3" w:rsidRDefault="002C6A06" w:rsidP="00170FB3">
      <w:pPr>
        <w:rPr>
          <w:b/>
          <w:sz w:val="24"/>
          <w:szCs w:val="24"/>
        </w:rPr>
      </w:pPr>
      <w:r>
        <w:rPr>
          <w:noProof/>
          <w:lang w:eastAsia="zh-CN" w:bidi="ar-SA"/>
        </w:rPr>
        <w:drawing>
          <wp:anchor distT="0" distB="0" distL="114300" distR="114300" simplePos="0" relativeHeight="251714560" behindDoc="0" locked="0" layoutInCell="1" allowOverlap="1">
            <wp:simplePos x="0" y="0"/>
            <wp:positionH relativeFrom="column">
              <wp:posOffset>2033270</wp:posOffset>
            </wp:positionH>
            <wp:positionV relativeFrom="paragraph">
              <wp:posOffset>85725</wp:posOffset>
            </wp:positionV>
            <wp:extent cx="3296285" cy="2654935"/>
            <wp:effectExtent l="19050" t="0" r="0" b="0"/>
            <wp:wrapNone/>
            <wp:docPr id="62" name="图片 17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descr="IMG_256"/>
                    <pic:cNvPicPr>
                      <a:picLocks noChangeAspect="1" noChangeArrowheads="1"/>
                    </pic:cNvPicPr>
                  </pic:nvPicPr>
                  <pic:blipFill>
                    <a:blip r:embed="rId75"/>
                    <a:srcRect/>
                    <a:stretch>
                      <a:fillRect/>
                    </a:stretch>
                  </pic:blipFill>
                  <pic:spPr bwMode="auto">
                    <a:xfrm>
                      <a:off x="0" y="0"/>
                      <a:ext cx="3296285" cy="2654935"/>
                    </a:xfrm>
                    <a:prstGeom prst="rect">
                      <a:avLst/>
                    </a:prstGeom>
                    <a:noFill/>
                  </pic:spPr>
                </pic:pic>
              </a:graphicData>
            </a:graphic>
          </wp:anchor>
        </w:drawing>
      </w: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rFonts w:ascii="宋体" w:hAnsi="宋体" w:cs="宋体"/>
          <w:b/>
          <w:color w:val="000000"/>
          <w:sz w:val="24"/>
          <w:szCs w:val="24"/>
        </w:rPr>
      </w:pPr>
    </w:p>
    <w:p w:rsidR="00170FB3" w:rsidRDefault="00170FB3" w:rsidP="00170FB3">
      <w:pPr>
        <w:rPr>
          <w:b/>
          <w:sz w:val="24"/>
          <w:szCs w:val="24"/>
        </w:rPr>
      </w:pPr>
      <w:r>
        <w:rPr>
          <w:rFonts w:ascii="宋体" w:hAnsi="宋体" w:cs="宋体" w:hint="eastAsia"/>
          <w:b/>
          <w:color w:val="000000"/>
          <w:sz w:val="24"/>
          <w:szCs w:val="24"/>
        </w:rPr>
        <w:t>产品名称：</w:t>
      </w:r>
      <w:r>
        <w:rPr>
          <w:rFonts w:hint="eastAsia"/>
          <w:b/>
          <w:sz w:val="24"/>
          <w:szCs w:val="24"/>
        </w:rPr>
        <w:t>水桶</w:t>
      </w:r>
    </w:p>
    <w:p w:rsidR="00170FB3" w:rsidRDefault="00170FB3" w:rsidP="00170FB3">
      <w:pPr>
        <w:rPr>
          <w:b/>
          <w:sz w:val="24"/>
          <w:szCs w:val="24"/>
        </w:rPr>
      </w:pPr>
    </w:p>
    <w:p w:rsidR="00170FB3" w:rsidRDefault="002C6A06" w:rsidP="00170FB3">
      <w:pPr>
        <w:rPr>
          <w:b/>
          <w:sz w:val="24"/>
          <w:szCs w:val="24"/>
        </w:rPr>
      </w:pPr>
      <w:r>
        <w:rPr>
          <w:noProof/>
          <w:lang w:eastAsia="zh-CN" w:bidi="ar-SA"/>
        </w:rPr>
        <w:drawing>
          <wp:anchor distT="0" distB="0" distL="114300" distR="114300" simplePos="0" relativeHeight="251722752" behindDoc="1" locked="0" layoutInCell="1" allowOverlap="1">
            <wp:simplePos x="0" y="0"/>
            <wp:positionH relativeFrom="column">
              <wp:posOffset>2805430</wp:posOffset>
            </wp:positionH>
            <wp:positionV relativeFrom="paragraph">
              <wp:posOffset>53340</wp:posOffset>
            </wp:positionV>
            <wp:extent cx="2114550" cy="2095500"/>
            <wp:effectExtent l="19050" t="0" r="0" b="0"/>
            <wp:wrapTight wrapText="bothSides">
              <wp:wrapPolygon edited="0">
                <wp:start x="-195" y="0"/>
                <wp:lineTo x="-195" y="21404"/>
                <wp:lineTo x="21600" y="21404"/>
                <wp:lineTo x="21600" y="0"/>
                <wp:lineTo x="-195" y="0"/>
              </wp:wrapPolygon>
            </wp:wrapTight>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6"/>
                    <a:srcRect/>
                    <a:stretch>
                      <a:fillRect/>
                    </a:stretch>
                  </pic:blipFill>
                  <pic:spPr bwMode="auto">
                    <a:xfrm>
                      <a:off x="0" y="0"/>
                      <a:ext cx="2114550" cy="2095500"/>
                    </a:xfrm>
                    <a:prstGeom prst="rect">
                      <a:avLst/>
                    </a:prstGeom>
                    <a:noFill/>
                  </pic:spPr>
                </pic:pic>
              </a:graphicData>
            </a:graphic>
          </wp:anchor>
        </w:drawing>
      </w: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2C6A06" w:rsidP="00170FB3">
      <w:pPr>
        <w:rPr>
          <w:rFonts w:ascii="宋体" w:hAnsi="宋体" w:cs="宋体"/>
          <w:b/>
          <w:color w:val="000000"/>
          <w:sz w:val="24"/>
          <w:szCs w:val="24"/>
        </w:rPr>
      </w:pPr>
      <w:r>
        <w:rPr>
          <w:noProof/>
          <w:lang w:eastAsia="zh-CN" w:bidi="ar-SA"/>
        </w:rPr>
        <w:drawing>
          <wp:anchor distT="0" distB="0" distL="114300" distR="114300" simplePos="0" relativeHeight="251723776" behindDoc="1" locked="0" layoutInCell="1" allowOverlap="1">
            <wp:simplePos x="0" y="0"/>
            <wp:positionH relativeFrom="column">
              <wp:posOffset>3356610</wp:posOffset>
            </wp:positionH>
            <wp:positionV relativeFrom="paragraph">
              <wp:posOffset>106680</wp:posOffset>
            </wp:positionV>
            <wp:extent cx="1259840" cy="2964180"/>
            <wp:effectExtent l="19050" t="0" r="0" b="0"/>
            <wp:wrapTight wrapText="bothSides">
              <wp:wrapPolygon edited="0">
                <wp:start x="-327" y="0"/>
                <wp:lineTo x="-327" y="21517"/>
                <wp:lineTo x="21556" y="21517"/>
                <wp:lineTo x="21556" y="0"/>
                <wp:lineTo x="-327" y="0"/>
              </wp:wrapPolygon>
            </wp:wrapTight>
            <wp:docPr id="70"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6"/>
                    <pic:cNvPicPr>
                      <a:picLocks noChangeAspect="1" noChangeArrowheads="1"/>
                    </pic:cNvPicPr>
                  </pic:nvPicPr>
                  <pic:blipFill>
                    <a:blip r:embed="rId77"/>
                    <a:srcRect/>
                    <a:stretch>
                      <a:fillRect/>
                    </a:stretch>
                  </pic:blipFill>
                  <pic:spPr bwMode="auto">
                    <a:xfrm>
                      <a:off x="0" y="0"/>
                      <a:ext cx="1259840" cy="2964180"/>
                    </a:xfrm>
                    <a:prstGeom prst="rect">
                      <a:avLst/>
                    </a:prstGeom>
                    <a:noFill/>
                  </pic:spPr>
                </pic:pic>
              </a:graphicData>
            </a:graphic>
          </wp:anchor>
        </w:drawing>
      </w:r>
    </w:p>
    <w:p w:rsidR="00170FB3" w:rsidRDefault="00170FB3" w:rsidP="00170FB3">
      <w:pPr>
        <w:rPr>
          <w:rFonts w:ascii="宋体" w:hAnsi="宋体" w:cs="宋体"/>
          <w:b/>
          <w:color w:val="000000"/>
          <w:sz w:val="24"/>
          <w:szCs w:val="24"/>
        </w:rPr>
      </w:pPr>
    </w:p>
    <w:p w:rsidR="00170FB3" w:rsidRDefault="00170FB3" w:rsidP="00170FB3">
      <w:pPr>
        <w:rPr>
          <w:b/>
          <w:sz w:val="24"/>
          <w:szCs w:val="24"/>
        </w:rPr>
      </w:pPr>
      <w:r>
        <w:rPr>
          <w:rFonts w:ascii="宋体" w:hAnsi="宋体" w:cs="宋体" w:hint="eastAsia"/>
          <w:b/>
          <w:color w:val="000000"/>
          <w:sz w:val="24"/>
          <w:szCs w:val="24"/>
        </w:rPr>
        <w:t>产品名称：</w:t>
      </w:r>
      <w:r>
        <w:rPr>
          <w:rFonts w:hint="eastAsia"/>
          <w:b/>
          <w:sz w:val="24"/>
          <w:szCs w:val="24"/>
        </w:rPr>
        <w:t>胶手套</w:t>
      </w: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rFonts w:ascii="宋体" w:hAnsi="宋体" w:cs="宋体"/>
          <w:b/>
          <w:color w:val="000000"/>
          <w:sz w:val="24"/>
          <w:szCs w:val="24"/>
        </w:rPr>
      </w:pPr>
    </w:p>
    <w:p w:rsidR="00170FB3" w:rsidRDefault="00170FB3" w:rsidP="00170FB3">
      <w:pPr>
        <w:rPr>
          <w:b/>
          <w:sz w:val="24"/>
          <w:szCs w:val="24"/>
        </w:rPr>
      </w:pPr>
      <w:r>
        <w:rPr>
          <w:rFonts w:ascii="宋体" w:hAnsi="宋体" w:cs="宋体" w:hint="eastAsia"/>
          <w:b/>
          <w:color w:val="000000"/>
          <w:sz w:val="24"/>
          <w:szCs w:val="24"/>
        </w:rPr>
        <w:t>产品名称：</w:t>
      </w:r>
      <w:r>
        <w:rPr>
          <w:rFonts w:hint="eastAsia"/>
          <w:b/>
          <w:sz w:val="24"/>
          <w:szCs w:val="24"/>
        </w:rPr>
        <w:t>刮刀</w:t>
      </w:r>
    </w:p>
    <w:p w:rsidR="00170FB3" w:rsidRDefault="002C6A06" w:rsidP="00170FB3">
      <w:pPr>
        <w:rPr>
          <w:b/>
          <w:sz w:val="24"/>
          <w:szCs w:val="24"/>
        </w:rPr>
      </w:pPr>
      <w:r>
        <w:rPr>
          <w:noProof/>
          <w:lang w:eastAsia="zh-CN" w:bidi="ar-SA"/>
        </w:rPr>
        <w:drawing>
          <wp:anchor distT="0" distB="0" distL="114300" distR="114300" simplePos="0" relativeHeight="251724800" behindDoc="1" locked="0" layoutInCell="1" allowOverlap="1">
            <wp:simplePos x="0" y="0"/>
            <wp:positionH relativeFrom="column">
              <wp:posOffset>2316480</wp:posOffset>
            </wp:positionH>
            <wp:positionV relativeFrom="paragraph">
              <wp:posOffset>86995</wp:posOffset>
            </wp:positionV>
            <wp:extent cx="2769870" cy="1997710"/>
            <wp:effectExtent l="19050" t="0" r="0" b="0"/>
            <wp:wrapTight wrapText="bothSides">
              <wp:wrapPolygon edited="0">
                <wp:start x="-149" y="0"/>
                <wp:lineTo x="-149" y="21421"/>
                <wp:lineTo x="21541" y="21421"/>
                <wp:lineTo x="21541" y="0"/>
                <wp:lineTo x="-149" y="0"/>
              </wp:wrapPolygon>
            </wp:wrapTight>
            <wp:docPr id="7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78"/>
                    <a:srcRect/>
                    <a:stretch>
                      <a:fillRect/>
                    </a:stretch>
                  </pic:blipFill>
                  <pic:spPr bwMode="auto">
                    <a:xfrm>
                      <a:off x="0" y="0"/>
                      <a:ext cx="2769870" cy="1997710"/>
                    </a:xfrm>
                    <a:prstGeom prst="rect">
                      <a:avLst/>
                    </a:prstGeom>
                    <a:noFill/>
                  </pic:spPr>
                </pic:pic>
              </a:graphicData>
            </a:graphic>
          </wp:anchor>
        </w:drawing>
      </w:r>
    </w:p>
    <w:p w:rsidR="00170FB3" w:rsidRDefault="00170FB3" w:rsidP="00170FB3">
      <w:pPr>
        <w:rPr>
          <w:b/>
          <w:sz w:val="24"/>
          <w:szCs w:val="24"/>
        </w:rPr>
      </w:pPr>
    </w:p>
    <w:p w:rsidR="00170FB3" w:rsidRDefault="00170FB3" w:rsidP="00170FB3">
      <w:pPr>
        <w:rPr>
          <w:b/>
          <w:sz w:val="24"/>
          <w:szCs w:val="24"/>
        </w:rPr>
      </w:pPr>
    </w:p>
    <w:p w:rsidR="00170FB3" w:rsidRDefault="00170FB3" w:rsidP="00170FB3">
      <w:pPr>
        <w:rPr>
          <w:b/>
          <w:sz w:val="24"/>
          <w:szCs w:val="24"/>
        </w:rPr>
      </w:pPr>
    </w:p>
    <w:p w:rsidR="00170FB3" w:rsidRDefault="00170FB3" w:rsidP="00170FB3">
      <w:pPr>
        <w:tabs>
          <w:tab w:val="left" w:pos="567"/>
        </w:tabs>
        <w:autoSpaceDE w:val="0"/>
        <w:autoSpaceDN w:val="0"/>
        <w:adjustRightInd w:val="0"/>
        <w:spacing w:line="480" w:lineRule="exact"/>
        <w:rPr>
          <w:rFonts w:ascii="宋体" w:hAnsi="宋体" w:cs="宋体"/>
          <w:b/>
          <w:sz w:val="24"/>
          <w:szCs w:val="24"/>
        </w:rPr>
      </w:pPr>
    </w:p>
    <w:p w:rsidR="00170FB3" w:rsidRDefault="00170FB3" w:rsidP="00170FB3">
      <w:pPr>
        <w:tabs>
          <w:tab w:val="left" w:pos="567"/>
        </w:tabs>
        <w:autoSpaceDE w:val="0"/>
        <w:autoSpaceDN w:val="0"/>
        <w:adjustRightInd w:val="0"/>
        <w:spacing w:line="480" w:lineRule="exact"/>
        <w:rPr>
          <w:rFonts w:ascii="宋体" w:hAnsi="宋体" w:cs="宋体"/>
          <w:b/>
          <w:sz w:val="24"/>
          <w:szCs w:val="24"/>
        </w:rPr>
      </w:pPr>
    </w:p>
    <w:p w:rsidR="00170FB3" w:rsidRDefault="00170FB3" w:rsidP="00170FB3">
      <w:pPr>
        <w:pStyle w:val="aa"/>
        <w:shd w:val="clear" w:color="auto" w:fill="FFFFFF"/>
        <w:spacing w:line="480" w:lineRule="exact"/>
        <w:rPr>
          <w:rFonts w:ascii="宋体" w:hAnsi="宋体" w:cs="宋体"/>
          <w:b/>
          <w:color w:val="000000"/>
          <w:kern w:val="0"/>
        </w:rPr>
      </w:pPr>
      <w:r>
        <w:rPr>
          <w:rFonts w:ascii="宋体" w:hAnsi="宋体" w:cs="宋体" w:hint="eastAsia"/>
          <w:b/>
        </w:rPr>
        <w:t xml:space="preserve"> </w:t>
      </w:r>
    </w:p>
    <w:p w:rsidR="00170FB3" w:rsidRDefault="00170FB3" w:rsidP="00170FB3">
      <w:pPr>
        <w:spacing w:line="480" w:lineRule="exact"/>
        <w:rPr>
          <w:rFonts w:ascii="宋体" w:hAnsi="宋体" w:cs="宋体"/>
          <w:b/>
          <w:color w:val="000000"/>
          <w:sz w:val="24"/>
          <w:szCs w:val="24"/>
        </w:rPr>
      </w:pPr>
    </w:p>
    <w:p w:rsidR="00170FB3" w:rsidRPr="00007DAD" w:rsidRDefault="00170FB3" w:rsidP="00170FB3">
      <w:pPr>
        <w:spacing w:line="480" w:lineRule="exact"/>
        <w:rPr>
          <w:rFonts w:ascii="宋体" w:eastAsiaTheme="minorEastAsia" w:hAnsi="宋体" w:cs="宋体"/>
          <w:b/>
          <w:color w:val="000000"/>
          <w:sz w:val="24"/>
          <w:szCs w:val="24"/>
          <w:lang w:eastAsia="zh-CN"/>
        </w:rPr>
      </w:pPr>
    </w:p>
    <w:p w:rsidR="00170FB3" w:rsidRDefault="00170FB3" w:rsidP="00170FB3">
      <w:pPr>
        <w:pStyle w:val="ac"/>
        <w:spacing w:line="360" w:lineRule="auto"/>
        <w:ind w:firstLineChars="200" w:firstLine="562"/>
        <w:jc w:val="center"/>
        <w:rPr>
          <w:rFonts w:asciiTheme="minorEastAsia" w:hAnsiTheme="minorEastAsia" w:cs="仿宋_GB2312"/>
          <w:b/>
          <w:sz w:val="28"/>
          <w:szCs w:val="24"/>
          <w:lang w:val="zh-CN"/>
        </w:rPr>
      </w:pPr>
      <w:r>
        <w:rPr>
          <w:rFonts w:asciiTheme="minorEastAsia" w:hAnsiTheme="minorEastAsia" w:cs="仿宋_GB2312" w:hint="eastAsia"/>
          <w:b/>
          <w:sz w:val="28"/>
          <w:szCs w:val="24"/>
          <w:lang w:val="zh-CN"/>
        </w:rPr>
        <w:lastRenderedPageBreak/>
        <w:t>第三</w:t>
      </w:r>
      <w:r w:rsidRPr="0001692E">
        <w:rPr>
          <w:rFonts w:asciiTheme="minorEastAsia" w:hAnsiTheme="minorEastAsia" w:cs="仿宋_GB2312" w:hint="eastAsia"/>
          <w:b/>
          <w:sz w:val="28"/>
          <w:szCs w:val="24"/>
          <w:lang w:val="zh-CN"/>
        </w:rPr>
        <w:t xml:space="preserve">节  </w:t>
      </w:r>
      <w:r>
        <w:rPr>
          <w:rFonts w:asciiTheme="minorEastAsia" w:hAnsiTheme="minorEastAsia" w:cs="仿宋_GB2312" w:hint="eastAsia"/>
          <w:b/>
          <w:sz w:val="28"/>
          <w:szCs w:val="24"/>
          <w:lang w:val="zh-CN"/>
        </w:rPr>
        <w:t>安保服务</w:t>
      </w:r>
      <w:r w:rsidRPr="0001692E">
        <w:rPr>
          <w:rFonts w:asciiTheme="minorEastAsia" w:hAnsiTheme="minorEastAsia" w:cs="仿宋_GB2312" w:hint="eastAsia"/>
          <w:b/>
          <w:sz w:val="28"/>
          <w:szCs w:val="24"/>
          <w:lang w:val="zh-CN"/>
        </w:rPr>
        <w:t>工作流程</w:t>
      </w:r>
      <w:r>
        <w:rPr>
          <w:rFonts w:asciiTheme="minorEastAsia" w:hAnsiTheme="minorEastAsia" w:cs="仿宋_GB2312" w:hint="eastAsia"/>
          <w:b/>
          <w:sz w:val="28"/>
          <w:szCs w:val="24"/>
          <w:lang w:val="zh-CN"/>
        </w:rPr>
        <w:t>、作业程序及管理方案</w:t>
      </w:r>
    </w:p>
    <w:p w:rsidR="00170FB3" w:rsidRPr="00007DAD" w:rsidRDefault="00170FB3" w:rsidP="00007DAD">
      <w:pPr>
        <w:snapToGrid w:val="0"/>
        <w:spacing w:line="360" w:lineRule="auto"/>
        <w:ind w:firstLineChars="200" w:firstLine="482"/>
        <w:rPr>
          <w:rFonts w:asciiTheme="minorEastAsia" w:eastAsiaTheme="minorEastAsia" w:hAnsiTheme="minorEastAsia"/>
          <w:b/>
          <w:bCs/>
          <w:color w:val="000000"/>
          <w:sz w:val="24"/>
          <w:szCs w:val="24"/>
        </w:rPr>
      </w:pPr>
      <w:r w:rsidRPr="00007DAD">
        <w:rPr>
          <w:rFonts w:asciiTheme="minorEastAsia" w:eastAsiaTheme="minorEastAsia" w:hAnsiTheme="minorEastAsia" w:hint="eastAsia"/>
          <w:b/>
          <w:bCs/>
          <w:color w:val="000000"/>
          <w:sz w:val="24"/>
          <w:szCs w:val="24"/>
        </w:rPr>
        <w:t>一、安保服务方案概述</w:t>
      </w:r>
    </w:p>
    <w:p w:rsidR="00170FB3" w:rsidRPr="00007DAD" w:rsidRDefault="00170FB3" w:rsidP="00170FB3">
      <w:pPr>
        <w:spacing w:line="360" w:lineRule="auto"/>
        <w:ind w:firstLine="561"/>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1、安保服务概述</w:t>
      </w:r>
    </w:p>
    <w:p w:rsidR="00170FB3" w:rsidRPr="00007DAD" w:rsidRDefault="00170FB3" w:rsidP="00170FB3">
      <w:pPr>
        <w:spacing w:line="360" w:lineRule="auto"/>
        <w:ind w:firstLine="561"/>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在安全管理方面，我们将充分运用公司管理各类物业的丰富经验，依靠技术设备与工具，科学组织，精心安排，提供全方位的安全管理。</w:t>
      </w:r>
    </w:p>
    <w:p w:rsidR="00170FB3" w:rsidRPr="00007DAD" w:rsidRDefault="00170FB3" w:rsidP="00170FB3">
      <w:pPr>
        <w:spacing w:line="360" w:lineRule="auto"/>
        <w:ind w:firstLine="561"/>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2、安保服务工作特点</w:t>
      </w:r>
    </w:p>
    <w:p w:rsidR="00170FB3" w:rsidRPr="00007DAD" w:rsidRDefault="00170FB3" w:rsidP="00170FB3">
      <w:pPr>
        <w:pStyle w:val="aa"/>
        <w:widowControl/>
        <w:shd w:val="clear" w:color="auto" w:fill="FFFFFF"/>
        <w:spacing w:line="360" w:lineRule="auto"/>
        <w:ind w:firstLineChars="200" w:firstLine="480"/>
        <w:jc w:val="left"/>
        <w:rPr>
          <w:rFonts w:asciiTheme="minorEastAsia" w:eastAsiaTheme="minorEastAsia" w:hAnsiTheme="minorEastAsia" w:cs="仿宋_GB2312"/>
          <w:shd w:val="clear" w:color="auto" w:fill="FFFFFF"/>
        </w:rPr>
      </w:pPr>
      <w:r w:rsidRPr="00007DAD">
        <w:rPr>
          <w:rFonts w:asciiTheme="minorEastAsia" w:eastAsiaTheme="minorEastAsia" w:hAnsiTheme="minorEastAsia" w:cs="仿宋_GB2312" w:hint="eastAsia"/>
          <w:shd w:val="clear" w:color="auto" w:fill="FFFFFF"/>
        </w:rPr>
        <w:t>许昌市社会福利院</w:t>
      </w:r>
      <w:r w:rsidRPr="00007DAD">
        <w:rPr>
          <w:rFonts w:asciiTheme="minorEastAsia" w:eastAsiaTheme="minorEastAsia" w:hAnsiTheme="minorEastAsia" w:cs="宋体" w:hint="eastAsia"/>
        </w:rPr>
        <w:t>安全管理工作特点如下：注重公共卫生安全；消防要求高；人员为幼童和老年人，安全管理是物业服务中重要一部分。</w:t>
      </w:r>
    </w:p>
    <w:p w:rsidR="00170FB3" w:rsidRPr="00007DAD" w:rsidRDefault="00170FB3" w:rsidP="00170FB3">
      <w:pPr>
        <w:spacing w:line="360" w:lineRule="auto"/>
        <w:ind w:firstLine="561"/>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w:t>
      </w:r>
      <w:r w:rsidR="00007DAD" w:rsidRPr="00007DAD">
        <w:rPr>
          <w:rFonts w:asciiTheme="minorEastAsia" w:eastAsiaTheme="minorEastAsia" w:hAnsiTheme="minorEastAsia" w:cs="宋体" w:hint="eastAsia"/>
          <w:sz w:val="24"/>
          <w:szCs w:val="24"/>
          <w:lang w:eastAsia="zh-CN"/>
        </w:rPr>
        <w:t>、</w:t>
      </w:r>
      <w:r w:rsidRPr="00007DAD">
        <w:rPr>
          <w:rFonts w:asciiTheme="minorEastAsia" w:eastAsiaTheme="minorEastAsia" w:hAnsiTheme="minorEastAsia" w:cs="宋体" w:hint="eastAsia"/>
          <w:sz w:val="24"/>
          <w:szCs w:val="24"/>
        </w:rPr>
        <w:t>安保服务目标</w:t>
      </w:r>
    </w:p>
    <w:p w:rsidR="00170FB3" w:rsidRPr="00007DAD" w:rsidRDefault="00170FB3" w:rsidP="00170FB3">
      <w:pPr>
        <w:spacing w:line="360" w:lineRule="auto"/>
        <w:ind w:firstLine="561"/>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1）公共秩序井然有序；</w:t>
      </w:r>
    </w:p>
    <w:p w:rsidR="00170FB3" w:rsidRPr="00007DAD" w:rsidRDefault="00170FB3" w:rsidP="00170FB3">
      <w:pPr>
        <w:spacing w:line="360" w:lineRule="auto"/>
        <w:ind w:firstLine="561"/>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2）突发事件人员迅速到位，处理得当；</w:t>
      </w:r>
    </w:p>
    <w:p w:rsidR="00170FB3" w:rsidRPr="00007DAD" w:rsidRDefault="00170FB3" w:rsidP="00170FB3">
      <w:pPr>
        <w:spacing w:line="360" w:lineRule="auto"/>
        <w:ind w:firstLine="561"/>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3）进出口车辆进出顺畅。</w:t>
      </w:r>
    </w:p>
    <w:p w:rsidR="00170FB3" w:rsidRPr="00007DAD" w:rsidRDefault="00170FB3" w:rsidP="00170FB3">
      <w:pPr>
        <w:spacing w:line="360" w:lineRule="auto"/>
        <w:ind w:firstLine="561"/>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4)公共秩序维护原则：坚持“人防、技防、群防相结合”的三防原则。</w:t>
      </w:r>
    </w:p>
    <w:p w:rsidR="00170FB3" w:rsidRPr="00007DAD" w:rsidRDefault="00170FB3" w:rsidP="00007DAD">
      <w:pPr>
        <w:spacing w:line="360" w:lineRule="auto"/>
        <w:ind w:firstLineChars="200" w:firstLine="482"/>
        <w:rPr>
          <w:rFonts w:asciiTheme="minorEastAsia" w:eastAsiaTheme="minorEastAsia" w:hAnsiTheme="minorEastAsia" w:cs="宋体"/>
          <w:b/>
          <w:color w:val="000000"/>
          <w:sz w:val="24"/>
          <w:szCs w:val="24"/>
        </w:rPr>
      </w:pPr>
      <w:r w:rsidRPr="00007DAD">
        <w:rPr>
          <w:rFonts w:asciiTheme="minorEastAsia" w:eastAsiaTheme="minorEastAsia" w:hAnsiTheme="minorEastAsia" w:cs="宋体" w:hint="eastAsia"/>
          <w:b/>
          <w:color w:val="000000"/>
          <w:sz w:val="24"/>
          <w:szCs w:val="24"/>
        </w:rPr>
        <w:t>二、安保服务基本要求</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1、保安员年满25周岁且不超过50周岁，五官端正、身体健康、无生理缺陷、无精神病史、无传染病、无不良嗜好，不存在酗酒、吸毒等恶劣习惯。</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w:t>
      </w:r>
      <w:r w:rsidRPr="00007DAD">
        <w:rPr>
          <w:rFonts w:asciiTheme="minorEastAsia" w:eastAsiaTheme="minorEastAsia" w:hAnsiTheme="minorEastAsia" w:cs="宋体" w:hint="eastAsia"/>
          <w:sz w:val="24"/>
          <w:szCs w:val="24"/>
        </w:rPr>
        <w:t>、值岗期间服装整齐，文明礼貌执勤，上岗时不得吸烟，严格执行门卫制度，保持良好的精神状态。</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3、高峰岗时必须保持跨立或站立姿势，有关领导出入需敬礼。</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4、坚守岗位，不得擅离职守，不做与工作无关的事情，时刻注意进出物业区域的人员及值班室周围的情况。</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5、每天写好值班记录，遇有特殊情况或发生突发性事件发生时，应及时向上级领导汇报。</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6、保持值班室内外清洁，交班前，整理好室内物品。</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7、维护工作场所的治安秩序，加强门卫工作的督促指导，保证物业区域内秩序良好。</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8、经常分析、研究物业区域的治安动态，针对存在的问题，提出综合治理措施。</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9、做好消防安全工作，监控室24小时值班，如遇紧急情况要立即报告有关部门处理。</w:t>
      </w:r>
    </w:p>
    <w:p w:rsidR="00170FB3" w:rsidRPr="00007DAD" w:rsidRDefault="00170FB3" w:rsidP="00007DAD">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b/>
          <w:sz w:val="24"/>
          <w:szCs w:val="24"/>
        </w:rPr>
        <w:t>三</w:t>
      </w:r>
      <w:r w:rsidRPr="00007DAD">
        <w:rPr>
          <w:rFonts w:asciiTheme="minorEastAsia" w:eastAsiaTheme="minorEastAsia" w:hAnsiTheme="minorEastAsia" w:cs="宋体" w:hint="eastAsia"/>
          <w:b/>
          <w:sz w:val="24"/>
          <w:szCs w:val="24"/>
        </w:rPr>
        <w:t>、</w:t>
      </w:r>
      <w:r w:rsidRPr="00007DAD">
        <w:rPr>
          <w:rFonts w:asciiTheme="minorEastAsia" w:eastAsiaTheme="minorEastAsia" w:hAnsiTheme="minorEastAsia" w:cs="宋体"/>
          <w:b/>
          <w:sz w:val="24"/>
          <w:szCs w:val="24"/>
        </w:rPr>
        <w:t>工作要求</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门卫岗值岗</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sz w:val="24"/>
          <w:szCs w:val="24"/>
        </w:rPr>
        <w:t>1</w:t>
      </w:r>
      <w:r w:rsidRPr="00007DAD">
        <w:rPr>
          <w:rFonts w:asciiTheme="minorEastAsia" w:eastAsiaTheme="minorEastAsia" w:hAnsiTheme="minorEastAsia" w:hint="eastAsia"/>
          <w:sz w:val="24"/>
          <w:szCs w:val="24"/>
        </w:rPr>
        <w:t>、上岗前按规定着装，仪容仪表要端庄、整洁，自我检查是否作好上准</w:t>
      </w:r>
    </w:p>
    <w:p w:rsidR="00170FB3" w:rsidRPr="00007DAD" w:rsidRDefault="00170FB3" w:rsidP="00170FB3">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sz w:val="24"/>
          <w:szCs w:val="24"/>
        </w:rPr>
        <w:t>2</w:t>
      </w:r>
      <w:r w:rsidRPr="00007DAD">
        <w:rPr>
          <w:rFonts w:asciiTheme="minorEastAsia" w:eastAsiaTheme="minorEastAsia" w:hAnsiTheme="minorEastAsia" w:hint="eastAsia"/>
          <w:sz w:val="24"/>
          <w:szCs w:val="24"/>
        </w:rPr>
        <w:t>、维持出入口的交通秩序，指挥好进出的车辆，文明值勤，礼貌询问可疑人员及其大宗物品应按规定进行检查并作好登记。</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sz w:val="24"/>
          <w:szCs w:val="24"/>
        </w:rPr>
        <w:t>3</w:t>
      </w:r>
      <w:r w:rsidRPr="00007DAD">
        <w:rPr>
          <w:rFonts w:asciiTheme="minorEastAsia" w:eastAsiaTheme="minorEastAsia" w:hAnsiTheme="minorEastAsia" w:hint="eastAsia"/>
          <w:sz w:val="24"/>
          <w:szCs w:val="24"/>
        </w:rPr>
        <w:t>、维持好人员出入秩序，杜绝无关人员进入辖区。</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sz w:val="24"/>
          <w:szCs w:val="24"/>
        </w:rPr>
        <w:t>4</w:t>
      </w:r>
      <w:r w:rsidRPr="00007DAD">
        <w:rPr>
          <w:rFonts w:asciiTheme="minorEastAsia" w:eastAsiaTheme="minorEastAsia" w:hAnsiTheme="minorEastAsia" w:hint="eastAsia"/>
          <w:sz w:val="24"/>
          <w:szCs w:val="24"/>
        </w:rPr>
        <w:t>、站岗时精神饱满，上下岗互相敬礼。</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sz w:val="24"/>
          <w:szCs w:val="24"/>
        </w:rPr>
        <w:t>5</w:t>
      </w:r>
      <w:r w:rsidRPr="00007DAD">
        <w:rPr>
          <w:rFonts w:asciiTheme="minorEastAsia" w:eastAsiaTheme="minorEastAsia" w:hAnsiTheme="minorEastAsia" w:hint="eastAsia"/>
          <w:sz w:val="24"/>
          <w:szCs w:val="24"/>
        </w:rPr>
        <w:t>、注意门前的卫生，发现杂物垃圾及时清扫，维持值班环境整洁。</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sz w:val="24"/>
          <w:szCs w:val="24"/>
        </w:rPr>
        <w:t>6</w:t>
      </w:r>
      <w:r w:rsidRPr="00007DAD">
        <w:rPr>
          <w:rFonts w:asciiTheme="minorEastAsia" w:eastAsiaTheme="minorEastAsia" w:hAnsiTheme="minorEastAsia" w:hint="eastAsia"/>
          <w:sz w:val="24"/>
          <w:szCs w:val="24"/>
        </w:rPr>
        <w:t>、当班值勤和事件处理情况要在岗位登记本上做好记录，做好交接岗位的</w:t>
      </w:r>
    </w:p>
    <w:p w:rsidR="00170FB3" w:rsidRPr="00007DAD" w:rsidRDefault="00170FB3" w:rsidP="00170FB3">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口头及书面交接。</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sz w:val="24"/>
          <w:szCs w:val="24"/>
        </w:rPr>
        <w:t>7</w:t>
      </w:r>
      <w:r w:rsidRPr="00007DAD">
        <w:rPr>
          <w:rFonts w:asciiTheme="minorEastAsia" w:eastAsiaTheme="minorEastAsia" w:hAnsiTheme="minorEastAsia" w:hint="eastAsia"/>
          <w:sz w:val="24"/>
          <w:szCs w:val="24"/>
        </w:rPr>
        <w:t>、完成上级交办的其他任务。</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cs="宋体" w:hint="eastAsia"/>
          <w:bCs/>
          <w:sz w:val="24"/>
          <w:szCs w:val="24"/>
        </w:rPr>
        <w:t>消</w:t>
      </w:r>
      <w:r w:rsidRPr="00007DAD">
        <w:rPr>
          <w:rFonts w:asciiTheme="minorEastAsia" w:eastAsiaTheme="minorEastAsia" w:hAnsiTheme="minorEastAsia" w:hint="eastAsia"/>
          <w:sz w:val="24"/>
          <w:szCs w:val="24"/>
        </w:rPr>
        <w:t>防操作人员</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1、对监控到的可疑情况，及时通知巡逻人员进行跟踪，确保安全。</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2、每天对监控的情况进行登记，并对值班登记本保留存档，对治安事件实时监控，影像及时保存。</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3、做好消防监控保密工作，对需要保留的影像资料进行存档</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4、熟练掌握本单位《消防应急处理预案》，火灾情况下能按照预案程序开展救援工作。</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5、积极学习贯彻消防法律法规、遵守消防安全管理制度，以高度的责任感去完成各项技术工作和日常管理工作。</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6、完成上级领导布置的工作任务，积极参加消防监控专业培训。</w:t>
      </w:r>
    </w:p>
    <w:p w:rsidR="00170FB3" w:rsidRPr="00007DAD" w:rsidRDefault="00170FB3" w:rsidP="00007DAD">
      <w:pPr>
        <w:spacing w:line="360" w:lineRule="auto"/>
        <w:ind w:firstLineChars="200" w:firstLine="482"/>
        <w:rPr>
          <w:rFonts w:asciiTheme="minorEastAsia" w:eastAsiaTheme="minorEastAsia" w:hAnsiTheme="minorEastAsia"/>
          <w:b/>
          <w:sz w:val="24"/>
          <w:szCs w:val="24"/>
        </w:rPr>
      </w:pPr>
      <w:r w:rsidRPr="00007DAD">
        <w:rPr>
          <w:rFonts w:asciiTheme="minorEastAsia" w:eastAsiaTheme="minorEastAsia" w:hAnsiTheme="minorEastAsia"/>
          <w:b/>
          <w:sz w:val="24"/>
          <w:szCs w:val="24"/>
        </w:rPr>
        <w:t>四</w:t>
      </w:r>
      <w:r w:rsidRPr="00007DAD">
        <w:rPr>
          <w:rFonts w:asciiTheme="minorEastAsia" w:eastAsiaTheme="minorEastAsia" w:hAnsiTheme="minorEastAsia" w:hint="eastAsia"/>
          <w:b/>
          <w:sz w:val="24"/>
          <w:szCs w:val="24"/>
        </w:rPr>
        <w:t>、安保服务工作流程及程序</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（一）安保服务总体管理思路</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1、“一个中心”：即一切服务均以创造安全、和谐、文明、人性化的办公和生活环境为中心，用严格、人性、专业的服务提升采购方品牌形象。</w:t>
      </w:r>
    </w:p>
    <w:p w:rsidR="00170FB3" w:rsidRPr="00007DAD" w:rsidRDefault="00170FB3" w:rsidP="00007DAD">
      <w:pPr>
        <w:spacing w:line="360" w:lineRule="auto"/>
        <w:ind w:firstLineChars="200" w:firstLine="480"/>
        <w:rPr>
          <w:rFonts w:asciiTheme="minorEastAsia" w:eastAsiaTheme="minorEastAsia" w:hAnsiTheme="minorEastAsia"/>
          <w:sz w:val="24"/>
          <w:szCs w:val="24"/>
          <w:lang w:eastAsia="zh-CN"/>
        </w:rPr>
      </w:pPr>
      <w:r w:rsidRPr="00007DAD">
        <w:rPr>
          <w:rFonts w:asciiTheme="minorEastAsia" w:eastAsiaTheme="minorEastAsia" w:hAnsiTheme="minorEastAsia" w:cs="宋体" w:hint="eastAsia"/>
          <w:sz w:val="24"/>
          <w:szCs w:val="24"/>
        </w:rPr>
        <w:t>2、</w:t>
      </w:r>
      <w:r w:rsidRPr="00007DAD">
        <w:rPr>
          <w:rFonts w:asciiTheme="minorEastAsia" w:eastAsiaTheme="minorEastAsia" w:hAnsiTheme="minorEastAsia" w:hint="eastAsia"/>
          <w:sz w:val="24"/>
          <w:szCs w:val="24"/>
        </w:rPr>
        <w:t>“</w:t>
      </w:r>
      <w:r w:rsidRPr="00007DAD">
        <w:rPr>
          <w:rFonts w:asciiTheme="minorEastAsia" w:eastAsiaTheme="minorEastAsia" w:hAnsiTheme="minorEastAsia" w:cs="宋体" w:hint="eastAsia"/>
          <w:sz w:val="24"/>
          <w:szCs w:val="24"/>
        </w:rPr>
        <w:t>三个要求</w:t>
      </w:r>
      <w:r w:rsidRPr="00007DAD">
        <w:rPr>
          <w:rFonts w:asciiTheme="minorEastAsia" w:eastAsiaTheme="minorEastAsia" w:hAnsiTheme="minorEastAsia"/>
          <w:sz w:val="24"/>
          <w:szCs w:val="24"/>
        </w:rPr>
        <w:t>”</w:t>
      </w:r>
      <w:r w:rsidRPr="00007DAD">
        <w:rPr>
          <w:rFonts w:asciiTheme="minorEastAsia" w:eastAsiaTheme="minorEastAsia" w:hAnsiTheme="minorEastAsia" w:cs="宋体" w:hint="eastAsia"/>
          <w:sz w:val="24"/>
          <w:szCs w:val="24"/>
        </w:rPr>
        <w:t>：即招聘高要求、上岗高要求、服务高要求。我们将招聘高素质人员充实到安防管理队伍中去，年龄在</w:t>
      </w:r>
      <w:r w:rsidRPr="00007DAD">
        <w:rPr>
          <w:rFonts w:asciiTheme="minorEastAsia" w:eastAsiaTheme="minorEastAsia" w:hAnsiTheme="minorEastAsia"/>
          <w:sz w:val="24"/>
          <w:szCs w:val="24"/>
        </w:rPr>
        <w:t>25</w:t>
      </w:r>
      <w:r w:rsidR="00007DAD" w:rsidRPr="00007DAD">
        <w:rPr>
          <w:rFonts w:asciiTheme="minorEastAsia" w:eastAsiaTheme="minorEastAsia" w:hAnsiTheme="minorEastAsia" w:hint="eastAsia"/>
          <w:sz w:val="24"/>
          <w:szCs w:val="24"/>
          <w:lang w:eastAsia="zh-CN"/>
        </w:rPr>
        <w:t>-</w:t>
      </w:r>
      <w:r w:rsidRPr="00007DAD">
        <w:rPr>
          <w:rFonts w:asciiTheme="minorEastAsia" w:eastAsiaTheme="minorEastAsia" w:hAnsiTheme="minorEastAsia" w:hint="eastAsia"/>
          <w:sz w:val="24"/>
          <w:szCs w:val="24"/>
        </w:rPr>
        <w:t>50</w:t>
      </w:r>
      <w:r w:rsidRPr="00007DAD">
        <w:rPr>
          <w:rFonts w:asciiTheme="minorEastAsia" w:eastAsiaTheme="minorEastAsia" w:hAnsiTheme="minorEastAsia" w:cs="宋体" w:hint="eastAsia"/>
          <w:sz w:val="24"/>
          <w:szCs w:val="24"/>
        </w:rPr>
        <w:t>周岁之间，对于上岗保安员的服务质量，我们将实行</w:t>
      </w:r>
      <w:r w:rsidRPr="00007DAD">
        <w:rPr>
          <w:rFonts w:asciiTheme="minorEastAsia" w:eastAsiaTheme="minorEastAsia" w:hAnsiTheme="minorEastAsia"/>
          <w:sz w:val="24"/>
          <w:szCs w:val="24"/>
        </w:rPr>
        <w:t>“</w:t>
      </w:r>
      <w:r w:rsidRPr="00007DAD">
        <w:rPr>
          <w:rFonts w:asciiTheme="minorEastAsia" w:eastAsiaTheme="minorEastAsia" w:hAnsiTheme="minorEastAsia" w:cs="宋体" w:hint="eastAsia"/>
          <w:sz w:val="24"/>
          <w:szCs w:val="24"/>
        </w:rPr>
        <w:t>三不上岗</w:t>
      </w:r>
      <w:r w:rsidRPr="00007DAD">
        <w:rPr>
          <w:rFonts w:asciiTheme="minorEastAsia" w:eastAsiaTheme="minorEastAsia" w:hAnsiTheme="minorEastAsia"/>
          <w:sz w:val="24"/>
          <w:szCs w:val="24"/>
        </w:rPr>
        <w:t>”</w:t>
      </w:r>
      <w:r w:rsidRPr="00007DAD">
        <w:rPr>
          <w:rFonts w:asciiTheme="minorEastAsia" w:eastAsiaTheme="minorEastAsia" w:hAnsiTheme="minorEastAsia" w:cs="宋体" w:hint="eastAsia"/>
          <w:sz w:val="24"/>
          <w:szCs w:val="24"/>
        </w:rPr>
        <w:t>制定，即政审不合格不上岗，服务意识不到位不上岗，服务技能不达标不上岗，同时在服务上我们要求做到领导职工一个样，对内对外一个样，忙时闲时一个样。</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四项建设”：即培训系统化、管理规范化、流程科学化、安防立体化等四项主要建设，我们将制订严格的保安员培训制度、周学习计划，全力提升保安员的服务能力，在管理上严格按照保安部制度实施，对安全管理服务及应急事件的处理，则通过科学的运作流程加以规范，做到服务以人为本，管理亲情至上。</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（二）安保管理思路执行措施</w:t>
      </w:r>
    </w:p>
    <w:p w:rsidR="00170FB3" w:rsidRPr="00007DAD" w:rsidRDefault="00170FB3" w:rsidP="00170FB3">
      <w:pPr>
        <w:spacing w:line="360" w:lineRule="auto"/>
        <w:ind w:firstLineChars="300" w:firstLine="72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1、以“三个要求”组建一支高素质保安队伍</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招聘高要求。为树立好保安形象，我们把“打造保安形象工程”作为一项重要工作来落实，首先严把招聘关，招聘一批高素质人员充实到保安队伍中；其次，明确招聘人员形象标志，要求是高素质的退伍军人优先，身高1.70米以上，品貌端正，身体健康，品行良好，工作认真负责，能吃苦耐劳。</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（2）上岗高要求。对于上岗的保安员，我们提出“三不上岗”，即政审不合格不上岗，服务意识不到位不上岗，服务技能不达标不上岗。</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w:t>
      </w:r>
      <w:r w:rsidRPr="00007DAD">
        <w:rPr>
          <w:rFonts w:asciiTheme="minorEastAsia" w:eastAsiaTheme="minorEastAsia" w:hAnsiTheme="minorEastAsia"/>
          <w:sz w:val="24"/>
          <w:szCs w:val="24"/>
        </w:rPr>
        <w:t>3</w:t>
      </w:r>
      <w:r w:rsidRPr="00007DAD">
        <w:rPr>
          <w:rFonts w:asciiTheme="minorEastAsia" w:eastAsiaTheme="minorEastAsia" w:hAnsiTheme="minorEastAsia" w:hint="eastAsia"/>
          <w:sz w:val="24"/>
          <w:szCs w:val="24"/>
        </w:rPr>
        <w:t>）服务高要求。在服务上我们提出</w:t>
      </w:r>
      <w:r w:rsidRPr="00007DAD">
        <w:rPr>
          <w:rFonts w:asciiTheme="minorEastAsia" w:eastAsiaTheme="minorEastAsia" w:hAnsiTheme="minorEastAsia"/>
          <w:sz w:val="24"/>
          <w:szCs w:val="24"/>
        </w:rPr>
        <w:t>“</w:t>
      </w:r>
      <w:r w:rsidRPr="00007DAD">
        <w:rPr>
          <w:rFonts w:asciiTheme="minorEastAsia" w:eastAsiaTheme="minorEastAsia" w:hAnsiTheme="minorEastAsia" w:hint="eastAsia"/>
          <w:sz w:val="24"/>
          <w:szCs w:val="24"/>
        </w:rPr>
        <w:t>三个一样</w:t>
      </w:r>
      <w:r w:rsidRPr="00007DAD">
        <w:rPr>
          <w:rFonts w:asciiTheme="minorEastAsia" w:eastAsiaTheme="minorEastAsia" w:hAnsiTheme="minorEastAsia"/>
          <w:sz w:val="24"/>
          <w:szCs w:val="24"/>
        </w:rPr>
        <w:t>”</w:t>
      </w:r>
      <w:r w:rsidRPr="00007DAD">
        <w:rPr>
          <w:rFonts w:asciiTheme="minorEastAsia" w:eastAsiaTheme="minorEastAsia" w:hAnsiTheme="minorEastAsia" w:hint="eastAsia"/>
          <w:sz w:val="24"/>
          <w:szCs w:val="24"/>
        </w:rPr>
        <w:t>，即领导、服务对象和外来人员一个样，对内对外一个样，忙时闲时一个样。不管在何时，何地，面对何人，都必须做到</w:t>
      </w:r>
      <w:r w:rsidRPr="00007DAD">
        <w:rPr>
          <w:rFonts w:asciiTheme="minorEastAsia" w:eastAsiaTheme="minorEastAsia" w:hAnsiTheme="minorEastAsia"/>
          <w:sz w:val="24"/>
          <w:szCs w:val="24"/>
        </w:rPr>
        <w:t>“</w:t>
      </w:r>
      <w:r w:rsidRPr="00007DAD">
        <w:rPr>
          <w:rFonts w:asciiTheme="minorEastAsia" w:eastAsiaTheme="minorEastAsia" w:hAnsiTheme="minorEastAsia" w:hint="eastAsia"/>
          <w:sz w:val="24"/>
          <w:szCs w:val="24"/>
        </w:rPr>
        <w:t>威严与微笑并举，服务与警卫并重</w:t>
      </w:r>
      <w:r w:rsidRPr="00007DAD">
        <w:rPr>
          <w:rFonts w:asciiTheme="minorEastAsia" w:eastAsiaTheme="minorEastAsia" w:hAnsiTheme="minorEastAsia"/>
          <w:sz w:val="24"/>
          <w:szCs w:val="24"/>
        </w:rPr>
        <w:t>”</w:t>
      </w:r>
      <w:r w:rsidRPr="00007DAD">
        <w:rPr>
          <w:rFonts w:asciiTheme="minorEastAsia" w:eastAsiaTheme="minorEastAsia" w:hAnsiTheme="minorEastAsia" w:hint="eastAsia"/>
          <w:sz w:val="24"/>
          <w:szCs w:val="24"/>
        </w:rPr>
        <w:t>，以怡兴物业公司员工的形象及职业道德来要求自身，约束自己，提升自己。</w:t>
      </w:r>
    </w:p>
    <w:p w:rsidR="00170FB3" w:rsidRPr="00007DAD" w:rsidRDefault="00170FB3" w:rsidP="00170FB3">
      <w:pPr>
        <w:spacing w:line="360" w:lineRule="auto"/>
        <w:ind w:firstLineChars="300" w:firstLine="72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2、以“四项建设”强化队伍管理</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培训系统化建设。培训是我们提升保安队员形象的重要手段，我们不仅将针对项目物业的实际情况，制订严格的公司保安员培训制度，同时，我们将结合保安员所在岗位的物业特点与要求，制定专门的保安员培训大纲，包括将需要保安员协助完成的工作、需要掌握的相关知识与技能等编入大纲之中，给保安员进行专</w:t>
      </w:r>
      <w:r w:rsidRPr="00007DAD">
        <w:rPr>
          <w:rFonts w:asciiTheme="minorEastAsia" w:eastAsiaTheme="minorEastAsia" w:hAnsiTheme="minorEastAsia" w:cs="宋体" w:hint="eastAsia"/>
          <w:sz w:val="24"/>
          <w:szCs w:val="24"/>
        </w:rPr>
        <w:lastRenderedPageBreak/>
        <w:t>业化、系统化培训。此外，我们将在实践中不断总结经验，对平时遇到的安全管理方面的问题进行汇总，开展案例培训，以提升保安员的实际工作能力。</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cs="宋体" w:hint="eastAsia"/>
          <w:sz w:val="24"/>
          <w:szCs w:val="24"/>
        </w:rPr>
        <w:t>（</w:t>
      </w:r>
      <w:r w:rsidRPr="00007DAD">
        <w:rPr>
          <w:rFonts w:asciiTheme="minorEastAsia" w:eastAsiaTheme="minorEastAsia" w:hAnsiTheme="minorEastAsia"/>
          <w:sz w:val="24"/>
          <w:szCs w:val="24"/>
        </w:rPr>
        <w:t>2</w:t>
      </w:r>
      <w:r w:rsidRPr="00007DAD">
        <w:rPr>
          <w:rFonts w:asciiTheme="minorEastAsia" w:eastAsiaTheme="minorEastAsia" w:hAnsiTheme="minorEastAsia" w:cs="宋体" w:hint="eastAsia"/>
          <w:sz w:val="24"/>
          <w:szCs w:val="24"/>
        </w:rPr>
        <w:t>）管理规范化建设。我们将建立完善、规范的制度，出台包括工作、学习、生活、形象在内的规章制度，实行制度化、程序化管理，保障保安队伍规范、高质量运行。我们将导入严格的管理制度，实行保安队伍高标准管理，保证保安队伍具有严明的服务纪律，良好的服务形象，过硬的服务素养。</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cs="宋体" w:hint="eastAsia"/>
          <w:sz w:val="24"/>
          <w:szCs w:val="24"/>
        </w:rPr>
        <w:t>（</w:t>
      </w:r>
      <w:r w:rsidRPr="00007DAD">
        <w:rPr>
          <w:rFonts w:asciiTheme="minorEastAsia" w:eastAsiaTheme="minorEastAsia" w:hAnsiTheme="minorEastAsia"/>
          <w:sz w:val="24"/>
          <w:szCs w:val="24"/>
        </w:rPr>
        <w:t>3</w:t>
      </w:r>
      <w:r w:rsidRPr="00007DAD">
        <w:rPr>
          <w:rFonts w:asciiTheme="minorEastAsia" w:eastAsiaTheme="minorEastAsia" w:hAnsiTheme="minorEastAsia" w:cs="宋体" w:hint="eastAsia"/>
          <w:sz w:val="24"/>
          <w:szCs w:val="24"/>
        </w:rPr>
        <w:t>）流程科学化建设。流程科学化是保证保安工作高效、严谨运作的基础，是保安员工作规范的制度保证，我们将根据项目物业的特点与要求，科学设计安全管理流程，安全操作流程包括安防报警应急流程等一系列的工作流程，并在实践中不断完善，提高保安管理工作的运作水平与质量。</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cs="宋体" w:hint="eastAsia"/>
          <w:sz w:val="24"/>
          <w:szCs w:val="24"/>
        </w:rPr>
        <w:t>（</w:t>
      </w:r>
      <w:r w:rsidRPr="00007DAD">
        <w:rPr>
          <w:rFonts w:asciiTheme="minorEastAsia" w:eastAsiaTheme="minorEastAsia" w:hAnsiTheme="minorEastAsia"/>
          <w:sz w:val="24"/>
          <w:szCs w:val="24"/>
        </w:rPr>
        <w:t>4</w:t>
      </w:r>
      <w:r w:rsidRPr="00007DAD">
        <w:rPr>
          <w:rFonts w:asciiTheme="minorEastAsia" w:eastAsiaTheme="minorEastAsia" w:hAnsiTheme="minorEastAsia" w:cs="宋体" w:hint="eastAsia"/>
          <w:sz w:val="24"/>
          <w:szCs w:val="24"/>
        </w:rPr>
        <w:t>）安防立体化建设。安全管理有着很高的要求，单靠保安员来防范是远远不够的，需要多方面的协作才能确保安全。我们将在物业项目中实施</w:t>
      </w:r>
      <w:r w:rsidRPr="00007DAD">
        <w:rPr>
          <w:rFonts w:asciiTheme="minorEastAsia" w:eastAsiaTheme="minorEastAsia" w:hAnsiTheme="minorEastAsia"/>
          <w:sz w:val="24"/>
          <w:szCs w:val="24"/>
        </w:rPr>
        <w:t>“</w:t>
      </w:r>
      <w:r w:rsidRPr="00007DAD">
        <w:rPr>
          <w:rFonts w:asciiTheme="minorEastAsia" w:eastAsiaTheme="minorEastAsia" w:hAnsiTheme="minorEastAsia" w:cs="宋体" w:hint="eastAsia"/>
          <w:sz w:val="24"/>
          <w:szCs w:val="24"/>
        </w:rPr>
        <w:t>人防、技防、群防</w:t>
      </w:r>
      <w:r w:rsidRPr="00007DAD">
        <w:rPr>
          <w:rFonts w:asciiTheme="minorEastAsia" w:eastAsiaTheme="minorEastAsia" w:hAnsiTheme="minorEastAsia"/>
          <w:sz w:val="24"/>
          <w:szCs w:val="24"/>
        </w:rPr>
        <w:t>”</w:t>
      </w:r>
      <w:r w:rsidRPr="00007DAD">
        <w:rPr>
          <w:rFonts w:asciiTheme="minorEastAsia" w:eastAsiaTheme="minorEastAsia" w:hAnsiTheme="minorEastAsia" w:cs="宋体" w:hint="eastAsia"/>
          <w:sz w:val="24"/>
          <w:szCs w:val="24"/>
        </w:rPr>
        <w:t>相结合的安防立体化建设，建立安防多重保障体系，消除治安薄弱环节，确保项目物业的平稳、安全运行，保安工作达标。</w:t>
      </w:r>
    </w:p>
    <w:p w:rsidR="00170FB3" w:rsidRPr="00007DAD" w:rsidRDefault="00170FB3" w:rsidP="00007DAD">
      <w:pPr>
        <w:spacing w:line="360" w:lineRule="auto"/>
        <w:ind w:firstLineChars="250" w:firstLine="60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w:t>
      </w:r>
      <w:r w:rsidRPr="00007DAD">
        <w:rPr>
          <w:rFonts w:asciiTheme="minorEastAsia" w:eastAsiaTheme="minorEastAsia" w:hAnsiTheme="minorEastAsia" w:cs="宋体" w:hint="eastAsia"/>
          <w:sz w:val="24"/>
          <w:szCs w:val="24"/>
        </w:rPr>
        <w:t>、因地制宜，合理设岗构成安全防范体系</w:t>
      </w:r>
    </w:p>
    <w:p w:rsidR="00170FB3" w:rsidRPr="00007DAD" w:rsidRDefault="00170FB3" w:rsidP="00007DAD">
      <w:pPr>
        <w:spacing w:line="360" w:lineRule="auto"/>
        <w:ind w:firstLineChars="150" w:firstLine="360"/>
        <w:rPr>
          <w:rFonts w:asciiTheme="minorEastAsia" w:eastAsiaTheme="minorEastAsia" w:hAnsiTheme="minorEastAsia"/>
          <w:sz w:val="24"/>
          <w:szCs w:val="24"/>
        </w:rPr>
      </w:pPr>
      <w:r w:rsidRPr="00007DAD">
        <w:rPr>
          <w:rFonts w:asciiTheme="minorEastAsia" w:eastAsiaTheme="minorEastAsia" w:hAnsiTheme="minorEastAsia" w:cs="宋体" w:hint="eastAsia"/>
          <w:sz w:val="24"/>
          <w:szCs w:val="24"/>
        </w:rPr>
        <w:t>（</w:t>
      </w:r>
      <w:r w:rsidRPr="00007DAD">
        <w:rPr>
          <w:rFonts w:asciiTheme="minorEastAsia" w:eastAsiaTheme="minorEastAsia" w:hAnsiTheme="minorEastAsia"/>
          <w:sz w:val="24"/>
          <w:szCs w:val="24"/>
        </w:rPr>
        <w:t>1</w:t>
      </w:r>
      <w:r w:rsidRPr="00007DAD">
        <w:rPr>
          <w:rFonts w:asciiTheme="minorEastAsia" w:eastAsiaTheme="minorEastAsia" w:hAnsiTheme="minorEastAsia" w:cs="宋体" w:hint="eastAsia"/>
          <w:sz w:val="24"/>
          <w:szCs w:val="24"/>
        </w:rPr>
        <w:t>）为做好物业区域安全防范管理，以保安队高标准管理为基础，结合项目的安全防范实际，我们设置了</w:t>
      </w:r>
      <w:r w:rsidRPr="00007DAD">
        <w:rPr>
          <w:rFonts w:asciiTheme="minorEastAsia" w:eastAsiaTheme="minorEastAsia" w:hAnsiTheme="minorEastAsia"/>
          <w:sz w:val="24"/>
          <w:szCs w:val="24"/>
        </w:rPr>
        <w:t>“</w:t>
      </w:r>
      <w:r w:rsidRPr="00007DAD">
        <w:rPr>
          <w:rFonts w:asciiTheme="minorEastAsia" w:eastAsiaTheme="minorEastAsia" w:hAnsiTheme="minorEastAsia" w:cs="宋体" w:hint="eastAsia"/>
          <w:sz w:val="24"/>
          <w:szCs w:val="24"/>
        </w:rPr>
        <w:t>两岗一队</w:t>
      </w:r>
      <w:r w:rsidRPr="00007DAD">
        <w:rPr>
          <w:rFonts w:asciiTheme="minorEastAsia" w:eastAsiaTheme="minorEastAsia" w:hAnsiTheme="minorEastAsia"/>
          <w:sz w:val="24"/>
          <w:szCs w:val="24"/>
        </w:rPr>
        <w:t>”</w:t>
      </w:r>
      <w:r w:rsidRPr="00007DAD">
        <w:rPr>
          <w:rFonts w:asciiTheme="minorEastAsia" w:eastAsiaTheme="minorEastAsia" w:hAnsiTheme="minorEastAsia" w:cs="宋体" w:hint="eastAsia"/>
          <w:sz w:val="24"/>
          <w:szCs w:val="24"/>
        </w:rPr>
        <w:t>，即门卫岗、</w:t>
      </w:r>
      <w:r w:rsidRPr="00007DAD">
        <w:rPr>
          <w:rFonts w:asciiTheme="minorEastAsia" w:eastAsiaTheme="minorEastAsia" w:hAnsiTheme="minorEastAsia"/>
          <w:sz w:val="24"/>
          <w:szCs w:val="24"/>
        </w:rPr>
        <w:t xml:space="preserve"> </w:t>
      </w:r>
      <w:r w:rsidRPr="00007DAD">
        <w:rPr>
          <w:rFonts w:asciiTheme="minorEastAsia" w:eastAsiaTheme="minorEastAsia" w:hAnsiTheme="minorEastAsia" w:cs="宋体" w:hint="eastAsia"/>
          <w:sz w:val="24"/>
          <w:szCs w:val="24"/>
        </w:rPr>
        <w:t>监控岗及应急反应队，做到安全管理的立体防范。</w:t>
      </w:r>
      <w:r w:rsidRPr="00007DAD">
        <w:rPr>
          <w:rFonts w:asciiTheme="minorEastAsia" w:eastAsiaTheme="minorEastAsia" w:hAnsiTheme="minorEastAsia"/>
          <w:sz w:val="24"/>
          <w:szCs w:val="24"/>
        </w:rPr>
        <w:t xml:space="preserve"> </w:t>
      </w:r>
    </w:p>
    <w:p w:rsidR="00170FB3" w:rsidRDefault="00170FB3" w:rsidP="00007DAD">
      <w:pPr>
        <w:spacing w:line="360" w:lineRule="auto"/>
        <w:ind w:firstLineChars="150" w:firstLine="360"/>
        <w:rPr>
          <w:rFonts w:asciiTheme="minorEastAsia" w:eastAsiaTheme="minorEastAsia" w:hAnsiTheme="minorEastAsia"/>
          <w:sz w:val="24"/>
          <w:szCs w:val="24"/>
          <w:lang w:eastAsia="zh-CN"/>
        </w:rPr>
      </w:pPr>
      <w:r w:rsidRPr="00007DAD">
        <w:rPr>
          <w:rFonts w:asciiTheme="minorEastAsia" w:eastAsiaTheme="minorEastAsia" w:hAnsiTheme="minorEastAsia" w:cs="宋体" w:hint="eastAsia"/>
          <w:sz w:val="24"/>
          <w:szCs w:val="24"/>
        </w:rPr>
        <w:t>（</w:t>
      </w:r>
      <w:r w:rsidRPr="00007DAD">
        <w:rPr>
          <w:rFonts w:asciiTheme="minorEastAsia" w:eastAsiaTheme="minorEastAsia" w:hAnsiTheme="minorEastAsia"/>
          <w:sz w:val="24"/>
          <w:szCs w:val="24"/>
        </w:rPr>
        <w:t>2</w:t>
      </w:r>
      <w:r w:rsidRPr="00007DAD">
        <w:rPr>
          <w:rFonts w:asciiTheme="minorEastAsia" w:eastAsiaTheme="minorEastAsia" w:hAnsiTheme="minorEastAsia" w:cs="宋体" w:hint="eastAsia"/>
          <w:sz w:val="24"/>
          <w:szCs w:val="24"/>
        </w:rPr>
        <w:t>）构造安全</w:t>
      </w:r>
      <w:r w:rsidRPr="00007DAD">
        <w:rPr>
          <w:rFonts w:asciiTheme="minorEastAsia" w:eastAsiaTheme="minorEastAsia" w:hAnsiTheme="minorEastAsia"/>
          <w:sz w:val="24"/>
          <w:szCs w:val="24"/>
        </w:rPr>
        <w:t>“</w:t>
      </w:r>
      <w:r w:rsidRPr="00007DAD">
        <w:rPr>
          <w:rFonts w:asciiTheme="minorEastAsia" w:eastAsiaTheme="minorEastAsia" w:hAnsiTheme="minorEastAsia" w:cs="宋体" w:hint="eastAsia"/>
          <w:sz w:val="24"/>
          <w:szCs w:val="24"/>
        </w:rPr>
        <w:t>三防体系</w:t>
      </w:r>
      <w:r w:rsidRPr="00007DAD">
        <w:rPr>
          <w:rFonts w:asciiTheme="minorEastAsia" w:eastAsiaTheme="minorEastAsia" w:hAnsiTheme="minorEastAsia"/>
          <w:sz w:val="24"/>
          <w:szCs w:val="24"/>
        </w:rPr>
        <w:t>”</w:t>
      </w:r>
    </w:p>
    <w:p w:rsidR="00007DAD" w:rsidRPr="00007DAD" w:rsidRDefault="00007DAD" w:rsidP="00007DAD">
      <w:pPr>
        <w:spacing w:line="360" w:lineRule="auto"/>
        <w:ind w:firstLineChars="150" w:firstLine="360"/>
        <w:rPr>
          <w:rFonts w:asciiTheme="minorEastAsia" w:eastAsiaTheme="minorEastAsia" w:hAnsiTheme="minorEastAsia"/>
          <w:sz w:val="24"/>
          <w:szCs w:val="24"/>
          <w:lang w:eastAsia="zh-CN"/>
        </w:rPr>
      </w:pPr>
    </w:p>
    <w:p w:rsidR="00170FB3" w:rsidRPr="00007DAD" w:rsidRDefault="003A622E" w:rsidP="00170FB3">
      <w:pPr>
        <w:rPr>
          <w:rFonts w:asciiTheme="minorEastAsia" w:eastAsiaTheme="minorEastAsia" w:hAnsiTheme="minorEastAsia" w:cs="宋体"/>
          <w:sz w:val="24"/>
          <w:szCs w:val="24"/>
        </w:rPr>
      </w:pPr>
      <w:r>
        <w:rPr>
          <w:rFonts w:asciiTheme="minorEastAsia" w:eastAsiaTheme="minorEastAsia" w:hAnsiTheme="minorEastAsia" w:cs="宋体"/>
          <w:noProof/>
          <w:sz w:val="24"/>
          <w:szCs w:val="24"/>
        </w:rPr>
      </w:r>
      <w:r>
        <w:rPr>
          <w:rFonts w:asciiTheme="minorEastAsia" w:eastAsiaTheme="minorEastAsia" w:hAnsiTheme="minorEastAsia" w:cs="宋体"/>
          <w:noProof/>
          <w:sz w:val="24"/>
          <w:szCs w:val="24"/>
        </w:rPr>
        <w:pict>
          <v:group id="画布 24" o:spid="_x0000_s1026" editas="canvas" style="width:414pt;height:124.25pt;mso-position-horizontal-relative:char;mso-position-vertical-relative:line" coordorigin=",174625" coordsize="5257800,1577975">
            <v:shape id="_x0000_s1027" style="position:absolute;top:174625;width:5257800;height:1577975" coordsize="21600,21600" o:spt="100" o:gfxdata="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" adj="0,,0" path="" filled="f" stroked="f">
              <v:stroke joinstyle="round"/>
              <v:formulas/>
              <v:path o:connecttype="segments"/>
              <o:lock v:ext="edit" aspectratio="t"/>
            </v:shape>
            <v:oval id="椭圆 25" o:spid="_x0000_s1028" style="position:absolute;left:2080260;top:174625;width:1119505;height:396875" fillcolor="#4bacc6" strokecolor="#f2f2f2" strokeweight="3pt">
              <v:shadow on="t" type="perspective" color="#205867" opacity=".5" offset="1pt" offset2="-1pt"/>
              <v:textbox style="mso-next-textbox:#椭圆 25">
                <w:txbxContent>
                  <w:p w:rsidR="00170FB3" w:rsidRDefault="00170FB3" w:rsidP="00007DAD">
                    <w:pPr>
                      <w:ind w:firstLineChars="150" w:firstLine="300"/>
                    </w:pPr>
                    <w:r>
                      <w:rPr>
                        <w:rFonts w:hint="eastAsia"/>
                      </w:rPr>
                      <w:t>群</w:t>
                    </w:r>
                    <w:r>
                      <w:t xml:space="preserve">  </w:t>
                    </w:r>
                    <w:r>
                      <w:rPr>
                        <w:rFonts w:hint="eastAsia"/>
                      </w:rPr>
                      <w:t>防</w:t>
                    </w:r>
                  </w:p>
                </w:txbxContent>
              </v:textbox>
            </v:oval>
            <v:oval id="椭圆 26" o:spid="_x0000_s1029" style="position:absolute;left:2171700;top:792480;width:1028700;height:483235" fillcolor="#f79646" strokecolor="#f2f2f2" strokeweight="3pt">
              <v:shadow on="t" type="perspective" color="#974706" opacity=".5" offset="1pt" offset2="-1pt"/>
              <v:textbox style="mso-next-textbox:#椭圆 26">
                <w:txbxContent>
                  <w:p w:rsidR="00170FB3" w:rsidRDefault="00170FB3" w:rsidP="00170FB3">
                    <w:r>
                      <w:rPr>
                        <w:rFonts w:hint="eastAsia"/>
                      </w:rPr>
                      <w:t>三防体系</w:t>
                    </w:r>
                  </w:p>
                </w:txbxContent>
              </v:textbox>
            </v:oval>
            <v:oval id="椭圆 27" o:spid="_x0000_s1030" style="position:absolute;left:1028922;top:1287902;width:914273;height:396726;rotation:-797669fd" fillcolor="#8064a2" strokecolor="#f2f2f2" strokeweight="3pt">
              <v:shadow on="t" type="perspective" color="#3f3151" opacity=".5" offset="1pt" offset2="-1pt"/>
              <v:textbox style="mso-next-textbox:#椭圆 27">
                <w:txbxContent>
                  <w:p w:rsidR="00170FB3" w:rsidRDefault="00170FB3" w:rsidP="00170FB3">
                    <w:r>
                      <w:rPr>
                        <w:rFonts w:hint="eastAsia"/>
                      </w:rPr>
                      <w:t>技</w:t>
                    </w:r>
                    <w:r>
                      <w:t xml:space="preserve">  </w:t>
                    </w:r>
                    <w:r>
                      <w:rPr>
                        <w:rFonts w:hint="eastAsia"/>
                      </w:rPr>
                      <w:t>防</w:t>
                    </w:r>
                  </w:p>
                </w:txbxContent>
              </v:textbox>
            </v:oval>
            <v:oval id="椭圆 28" o:spid="_x0000_s1031" style="position:absolute;left:3329940;top:1275442;width:914400;height:397510;rotation:969283fd" fillcolor="#9bbb59" strokecolor="#f2f2f2" strokeweight="3pt">
              <v:shadow on="t" type="perspective" color="#4e6128" opacity=".5" offset="1pt" offset2="-1pt"/>
              <v:textbox style="mso-next-textbox:#椭圆 28">
                <w:txbxContent>
                  <w:p w:rsidR="00170FB3" w:rsidRDefault="00170FB3" w:rsidP="00170FB3">
                    <w:r>
                      <w:rPr>
                        <w:rFonts w:hint="eastAsia"/>
                      </w:rPr>
                      <w:t>人</w:t>
                    </w:r>
                    <w:r>
                      <w:t xml:space="preserve">  </w:t>
                    </w:r>
                    <w:r>
                      <w:rPr>
                        <w:rFonts w:hint="eastAsia"/>
                      </w:rPr>
                      <w:t>防</w:t>
                    </w:r>
                  </w:p>
                </w:txbxContent>
              </v:textbox>
            </v:oval>
            <v:line id="直线 29" o:spid="_x0000_s1032" style="position:absolute" from="2628900,594360" to="2628900,792723" o:gfxdata="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qRszF0gAAAAUBAAAPAAAAAAAAAAEAIAAA&#10;ACIAAABkcnMvZG93bnJldi54bWxQSwECFAAUAAAACACHTuJAz5fDgtkBAACZAwAADgAAAAAAAAAB&#10;ACAAAAAhAQAAZHJzL2Uyb0RvYy54bWxQSwUGAAAAAAYABgBZAQAAbAUAAAAA&#10;"/>
            <v:line id="直线 30" o:spid="_x0000_s1033" style="position:absolute;flip:y" from="1943195,1188720" to="2171763,1387083" o:gfxdata="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mcMNr0gAAAAUBAAAP&#10;AAAAAAAAAAEAIAAAACIAAABkcnMvZG93bnJldi54bWxQSwECFAAUAAAACACHTuJADv1iJOUBAACp&#10;AwAADgAAAAAAAAABACAAAAAhAQAAZHJzL2Uyb0RvYy54bWxQSwUGAAAAAAYABgBZAQAAeAUAAAAA&#10;"/>
            <v:line id="直线 31" o:spid="_x0000_s1034" style="position:absolute" from="3200686,1188720" to="3314605,1387083" o:gfxdata="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qRszF0gAAAAUBAAAPAAAAAAAAAAEA&#10;IAAAACIAAABkcnMvZG93bnJldi54bWxQSwECFAAUAAAACACHTuJAYedG19wBAACfAwAADgAAAAAA&#10;AAABACAAAAAhAQAAZHJzL2Uyb0RvYy54bWxQSwUGAAAAAAYABgBZAQAAbwUAAAAA&#10;"/>
            <w10:wrap type="none"/>
            <w10:anchorlock/>
          </v:group>
        </w:pic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人防——在物业区域内实施“两岗”结合，即门卫和监控岗联合防范，同时执勤，相互监控，着重安防点、线、面的配备与互动。</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技防——实施智能化管理，闭路监控中心监控员利用各监控探头对监控区域重点部位都统一监控，统一调度，统一指挥，集中力量，快速反应，以应对各种突发事件发生。</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群防——服务中心一方面将在员工内部树立群防群治意识，所有员工都是治安防范员，遇到问题及时通报处理；另一方面加大对安全防范知识的宣传，充分发动大家的积极性，树立安全防范全员意识，做到群防群治。</w:t>
      </w:r>
      <w:bookmarkStart w:id="8" w:name="OLE_LINK16"/>
    </w:p>
    <w:p w:rsidR="00007DAD" w:rsidRDefault="00170FB3" w:rsidP="00170FB3">
      <w:pPr>
        <w:spacing w:line="360" w:lineRule="auto"/>
        <w:ind w:firstLineChars="200" w:firstLine="480"/>
        <w:rPr>
          <w:rFonts w:asciiTheme="minorEastAsia" w:eastAsiaTheme="minorEastAsia" w:hAnsiTheme="minorEastAsia" w:cs="宋体"/>
          <w:sz w:val="24"/>
          <w:szCs w:val="24"/>
          <w:lang w:eastAsia="zh-CN"/>
        </w:rPr>
      </w:pPr>
      <w:r w:rsidRPr="00007DAD">
        <w:rPr>
          <w:rFonts w:asciiTheme="minorEastAsia" w:eastAsiaTheme="minorEastAsia" w:hAnsiTheme="minorEastAsia" w:cs="宋体" w:hint="eastAsia"/>
          <w:sz w:val="24"/>
          <w:szCs w:val="24"/>
        </w:rPr>
        <w:t>4、保安部操作流程：</w:t>
      </w:r>
    </w:p>
    <w:p w:rsidR="00170FB3" w:rsidRPr="00007DAD" w:rsidRDefault="003A622E" w:rsidP="00170FB3">
      <w:pPr>
        <w:spacing w:line="360" w:lineRule="auto"/>
        <w:ind w:firstLineChars="200" w:firstLine="480"/>
        <w:rPr>
          <w:rFonts w:asciiTheme="minorEastAsia" w:eastAsiaTheme="minorEastAsia" w:hAnsiTheme="minorEastAsia" w:cs="宋体"/>
          <w:sz w:val="24"/>
          <w:szCs w:val="24"/>
        </w:rPr>
      </w:pPr>
      <w:r w:rsidRPr="003A622E">
        <w:rPr>
          <w:rFonts w:asciiTheme="minorEastAsia" w:eastAsiaTheme="minorEastAsia" w:hAnsiTheme="minorEastAsia"/>
          <w:sz w:val="24"/>
          <w:szCs w:val="24"/>
        </w:rPr>
        <w:pict>
          <v:shape id="_x0000_s1196" type="#_x0000_t202" style="position:absolute;left:0;text-align:left;margin-left:-6pt;margin-top:20.45pt;width:438pt;height:213.55pt;z-index:251815936">
            <v:textbox style="mso-next-textbox:#_x0000_s1196">
              <w:txbxContent>
                <w:p w:rsidR="00170FB3" w:rsidRDefault="00170FB3" w:rsidP="00170FB3"/>
              </w:txbxContent>
            </v:textbox>
          </v:shape>
        </w:pict>
      </w:r>
    </w:p>
    <w:p w:rsidR="00170FB3" w:rsidRDefault="003A622E" w:rsidP="00170FB3">
      <w:pPr>
        <w:spacing w:line="360" w:lineRule="auto"/>
        <w:rPr>
          <w:rFonts w:ascii="宋体" w:hAnsi="宋体" w:cs="宋体"/>
          <w:sz w:val="24"/>
          <w:szCs w:val="24"/>
        </w:rPr>
      </w:pPr>
      <w:r w:rsidRPr="003A622E">
        <w:rPr>
          <w:rFonts w:ascii="Calibri" w:hAnsi="Calibri"/>
          <w:sz w:val="21"/>
          <w:szCs w:val="22"/>
        </w:rPr>
        <w:pict>
          <v:rect id="矩形 20" o:spid="_x0000_s1197" style="position:absolute;margin-left:0;margin-top:7.8pt;width:63pt;height:23.4pt;z-index:251816960" fillcolor="#f79646" strokecolor="#f2f2f2" strokeweight="3pt">
            <v:shadow on="t" type="perspective" color="#974706" opacity=".5" offset="1pt" offset2="-1pt"/>
            <v:textbox style="mso-next-textbox:#矩形 20">
              <w:txbxContent>
                <w:p w:rsidR="00170FB3" w:rsidRDefault="00170FB3" w:rsidP="00170FB3">
                  <w:r>
                    <w:rPr>
                      <w:rFonts w:hint="eastAsia"/>
                    </w:rPr>
                    <w:t>定岗值勤</w:t>
                  </w:r>
                </w:p>
              </w:txbxContent>
            </v:textbox>
          </v:rect>
        </w:pict>
      </w:r>
      <w:r w:rsidRPr="003A622E">
        <w:rPr>
          <w:rFonts w:ascii="Calibri" w:hAnsi="Calibri"/>
          <w:sz w:val="21"/>
          <w:szCs w:val="22"/>
        </w:rPr>
        <w:pict>
          <v:line id="直线 19" o:spid="_x0000_s1198" style="position:absolute;z-index:251817984" from="63pt,15.6pt" to="126pt,15.6pt" o:gfxdata="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zzivD2AAAAAkBAAAPAAAAAAAAAAEAIAAA&#10;ACIAAABkcnMvZG93bnJldi54bWxQSwECFAAUAAAACACHTuJA/jyyaNMBAACSAwAADgAAAAAAAAAB&#10;ACAAAAAnAQAAZHJzL2Uyb0RvYy54bWxQSwUGAAAAAAYABgBZAQAAbAUAAAAA&#10;">
            <v:stroke endarrow="block"/>
          </v:line>
        </w:pict>
      </w:r>
      <w:r w:rsidRPr="003A622E">
        <w:rPr>
          <w:rFonts w:ascii="Calibri" w:hAnsi="Calibri"/>
          <w:sz w:val="21"/>
          <w:szCs w:val="22"/>
        </w:rPr>
        <w:pict>
          <v:rect id="矩形 18" o:spid="_x0000_s1199" style="position:absolute;margin-left:126pt;margin-top:7.8pt;width:207pt;height:23.4pt;z-index:251819008" fillcolor="#f79646" strokecolor="#f2f2f2" strokeweight="3pt">
            <v:shadow on="t" type="perspective" color="#974706" opacity=".5" offset="1pt" offset2="-1pt"/>
            <v:textbox style="mso-next-textbox:#矩形 18">
              <w:txbxContent>
                <w:p w:rsidR="00170FB3" w:rsidRDefault="00170FB3" w:rsidP="00007DAD">
                  <w:pPr>
                    <w:ind w:firstLineChars="700" w:firstLine="1400"/>
                  </w:pPr>
                  <w:r>
                    <w:rPr>
                      <w:rFonts w:hint="eastAsia"/>
                    </w:rPr>
                    <w:t>主管定时检查</w:t>
                  </w:r>
                </w:p>
              </w:txbxContent>
            </v:textbox>
          </v:rect>
        </w:pict>
      </w:r>
      <w:r w:rsidRPr="003A622E">
        <w:rPr>
          <w:rFonts w:ascii="Calibri" w:hAnsi="Calibri"/>
          <w:sz w:val="21"/>
          <w:szCs w:val="22"/>
        </w:rPr>
        <w:pict>
          <v:line id="直线 17" o:spid="_x0000_s1200" style="position:absolute;z-index:251820032" from="333pt,15.6pt" to="405pt,15.6pt" o:gfxdata="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APyS5P1QAAAAkBAAAPAAAAAAAAAAEAIAAAACIAAABkcnMv&#10;ZG93bnJldi54bWxQSwECFAAUAAAACACHTuJAWix1vs0BAACOAwAADgAAAAAAAAABACAAAAAkAQAA&#10;ZHJzL2Uyb0RvYy54bWxQSwUGAAAAAAYABgBZAQAAYwUAAAAA&#10;"/>
        </w:pict>
      </w:r>
      <w:r w:rsidRPr="003A622E">
        <w:rPr>
          <w:rFonts w:ascii="Calibri" w:hAnsi="Calibri"/>
          <w:sz w:val="21"/>
          <w:szCs w:val="22"/>
        </w:rPr>
        <w:pict>
          <v:line id="直线 16" o:spid="_x0000_s1201" style="position:absolute;z-index:251821056" from="405pt,15.6pt" to="405pt,46.8pt" o:gfxdata="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PCWXtgAAAAJAQAADwAAAAAAAAABACAA&#10;AAAiAAAAZHJzL2Rvd25yZXYueG1sUEsBAhQAFAAAAAgAh07iQOHViMvUAQAAkgMAAA4AAAAAAAAA&#10;AQAgAAAAJwEAAGRycy9lMm9Eb2MueG1sUEsFBgAAAAAGAAYAWQEAAG0FAAAAAA==&#10;">
            <v:stroke endarrow="block"/>
          </v:line>
        </w:pict>
      </w:r>
      <w:r w:rsidRPr="003A622E">
        <w:rPr>
          <w:rFonts w:ascii="Calibri" w:hAnsi="Calibri"/>
          <w:sz w:val="21"/>
          <w:szCs w:val="22"/>
        </w:rPr>
        <w:pict>
          <v:line id="直线 15" o:spid="_x0000_s1203" style="position:absolute;z-index:251823104" from="27pt,31.2pt" to="27pt,54.6pt" o:gfxdata="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&#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PNQiXvVAAAACAEAAA8AAAAAAAAAAQAgAAAAIgAAAGRy&#10;cy9kb3ducmV2LnhtbFBLAQIUABQAAAAIAIdO4kAH7Y2XzwEAAI4DAAAOAAAAAAAAAAEAIAAAACQB&#10;AABkcnMvZTJvRG9jLnhtbFBLBQYAAAAABgAGAFkBAABlBQAAAAA=&#10;"/>
        </w:pict>
      </w:r>
      <w:r w:rsidRPr="003A622E">
        <w:rPr>
          <w:rFonts w:ascii="Calibri" w:hAnsi="Calibri"/>
          <w:sz w:val="21"/>
          <w:szCs w:val="22"/>
        </w:rPr>
        <w:pict>
          <v:line id="直线 14" o:spid="_x0000_s1204" style="position:absolute;z-index:251824128" from="27pt,54.6pt" to="108pt,54.6pt" o:gfxdata="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4Y0/8tgAAAAKAQAADwAAAAAAAAABACAA&#10;AAAiAAAAZHJzL2Rvd25yZXYueG1sUEsBAhQAFAAAAAgAh07iQEGQo+fUAQAAkgMAAA4AAAAAAAAA&#10;AQAgAAAAJwEAAGRycy9lMm9Eb2MueG1sUEsFBgAAAAAGAAYAWQEAAG0FAAAAAA==&#10;">
            <v:stroke endarrow="block"/>
          </v:line>
        </w:pict>
      </w:r>
      <w:r w:rsidRPr="003A622E">
        <w:rPr>
          <w:rFonts w:ascii="Calibri" w:hAnsi="Calibri"/>
          <w:sz w:val="21"/>
          <w:szCs w:val="22"/>
        </w:rPr>
        <w:pict>
          <v:line id="直线 13" o:spid="_x0000_s1205" style="position:absolute;z-index:251825152" from="63pt,93.6pt" to="108pt,93.6pt" o:gfxdata="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OjNrv1gAAAAsBAAAPAAAAAAAAAAEAIAAA&#10;ACIAAABkcnMvZG93bnJldi54bWxQSwECFAAUAAAACACHTuJAXY5tw9UBAACSAwAADgAAAAAAAAAB&#10;ACAAAAAlAQAAZHJzL2Uyb0RvYy54bWxQSwUGAAAAAAYABgBZAQAAbAUAAAAA&#10;">
            <v:stroke endarrow="block"/>
          </v:line>
        </w:pict>
      </w:r>
      <w:r w:rsidRPr="003A622E">
        <w:rPr>
          <w:rFonts w:ascii="Calibri" w:hAnsi="Calibri"/>
          <w:sz w:val="21"/>
          <w:szCs w:val="22"/>
        </w:rPr>
        <w:pict>
          <v:rect id="矩形 9" o:spid="_x0000_s1206" style="position:absolute;margin-left:0;margin-top:156pt;width:63pt;height:31.2pt;z-index:251826176" fillcolor="#f79646" strokecolor="#f2f2f2" strokeweight="3pt">
            <v:shadow on="t" type="perspective" color="#974706" opacity=".5" offset="1pt" offset2="-1pt"/>
            <v:textbox style="mso-next-textbox:#矩形 9">
              <w:txbxContent>
                <w:p w:rsidR="00170FB3" w:rsidRDefault="00170FB3" w:rsidP="00170FB3">
                  <w:r>
                    <w:rPr>
                      <w:rFonts w:hint="eastAsia"/>
                    </w:rPr>
                    <w:t>报</w:t>
                  </w:r>
                  <w:r>
                    <w:t xml:space="preserve">   </w:t>
                  </w:r>
                  <w:r>
                    <w:rPr>
                      <w:rFonts w:hint="eastAsia"/>
                    </w:rPr>
                    <w:t>警</w:t>
                  </w:r>
                </w:p>
              </w:txbxContent>
            </v:textbox>
          </v:rect>
        </w:pict>
      </w:r>
      <w:r w:rsidRPr="003A622E">
        <w:rPr>
          <w:rFonts w:ascii="Calibri" w:hAnsi="Calibri"/>
          <w:sz w:val="21"/>
          <w:szCs w:val="22"/>
        </w:rPr>
        <w:pict>
          <v:line id="直线 12" o:spid="_x0000_s1207" style="position:absolute;z-index:251827200" from="27pt,132.6pt" to="27pt,156pt" o:gfxdata="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IrrRt1gAAAAkBAAAPAAAAAAAAAAEAIAAAACIAAABk&#10;cnMvZG93bnJldi54bWxQSwECFAAUAAAACACHTuJAbZ3Ues8BAACNAwAADgAAAAAAAAABACAAAAAl&#10;AQAAZHJzL2Uyb0RvYy54bWxQSwUGAAAAAAYABgBZAQAAZgUAAAAA&#10;"/>
        </w:pict>
      </w:r>
      <w:r w:rsidRPr="003A622E">
        <w:rPr>
          <w:rFonts w:ascii="Calibri" w:hAnsi="Calibri"/>
          <w:sz w:val="21"/>
          <w:szCs w:val="22"/>
        </w:rPr>
        <w:pict>
          <v:line id="直线 11" o:spid="_x0000_s1208" style="position:absolute;z-index:251828224" from="27pt,132.6pt" to="108pt,132.6pt" o:gfxdata="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bpBmVNgAAAAKAQAADwAAAAAAAAABACAA&#10;AAAiAAAAZHJzL2Rvd25yZXYueG1sUEsBAhQAFAAAAAgAh07iQDwlNnTUAQAAkwMAAA4AAAAAAAAA&#10;AQAgAAAAJwEAAGRycy9lMm9Eb2MueG1sUEsFBgAAAAAGAAYAWQEAAG0FAAAAAA==&#10;">
            <v:stroke endarrow="block"/>
          </v:line>
        </w:pict>
      </w:r>
      <w:r w:rsidRPr="003A622E">
        <w:rPr>
          <w:rFonts w:ascii="Calibri" w:hAnsi="Calibri"/>
          <w:sz w:val="21"/>
          <w:szCs w:val="22"/>
        </w:rPr>
        <w:pict>
          <v:rect id="矩形 22" o:spid="_x0000_s1209" style="position:absolute;margin-left:108pt;margin-top:44.9pt;width:36pt;height:93.6pt;z-index:251829248" fillcolor="#f79646" strokecolor="#f2f2f2" strokeweight="3pt">
            <v:shadow on="t" type="perspective" color="#974706" opacity=".5" offset="1pt" offset2="-1pt"/>
            <v:textbox style="mso-next-textbox:#矩形 22">
              <w:txbxContent>
                <w:p w:rsidR="00170FB3" w:rsidRDefault="00170FB3" w:rsidP="00170FB3">
                  <w:pPr>
                    <w:rPr>
                      <w:color w:val="000000"/>
                    </w:rPr>
                  </w:pPr>
                  <w:r>
                    <w:rPr>
                      <w:rFonts w:hint="eastAsia"/>
                      <w:color w:val="000000"/>
                    </w:rPr>
                    <w:t>发现问题</w:t>
                  </w:r>
                </w:p>
              </w:txbxContent>
            </v:textbox>
          </v:rect>
        </w:pict>
      </w:r>
      <w:r w:rsidRPr="003A622E">
        <w:rPr>
          <w:rFonts w:ascii="Calibri" w:hAnsi="Calibri"/>
          <w:sz w:val="21"/>
          <w:szCs w:val="22"/>
        </w:rPr>
        <w:pict>
          <v:rect id="矩形 26" o:spid="_x0000_s1210" style="position:absolute;margin-left:189pt;margin-top:79.2pt;width:117pt;height:39pt;z-index:251830272" fillcolor="#f79646" strokecolor="#f2f2f2" strokeweight="3pt">
            <v:shadow on="t" type="perspective" color="#974706" opacity=".5" offset="1pt" offset2="-1pt"/>
            <v:textbox style="mso-next-textbox:#矩形 26">
              <w:txbxContent>
                <w:p w:rsidR="00170FB3" w:rsidRDefault="00170FB3" w:rsidP="00170FB3">
                  <w:bookmarkStart w:id="9" w:name="OLE_LINK82"/>
                  <w:r>
                    <w:rPr>
                      <w:rFonts w:hint="eastAsia"/>
                    </w:rPr>
                    <w:t>机动安防员及时处理、并做好记录</w:t>
                  </w:r>
                  <w:bookmarkEnd w:id="9"/>
                </w:p>
              </w:txbxContent>
            </v:textbox>
          </v:rect>
        </w:pict>
      </w:r>
      <w:r w:rsidRPr="003A622E">
        <w:rPr>
          <w:rFonts w:ascii="Calibri" w:hAnsi="Calibri"/>
          <w:sz w:val="21"/>
          <w:szCs w:val="22"/>
        </w:rPr>
        <w:pict>
          <v:line id="直线 8" o:spid="_x0000_s1212" style="position:absolute;z-index:251832320" from="2in,132.6pt" to="171pt,132.6pt" o:gfxdata="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B0cXUb1wAAAAsBAAAPAAAAAAAAAAEAIAAAACIAAABk&#10;cnMvZG93bnJldi54bWxQSwECFAAUAAAACACHTuJAVrQE2c4BAACNAwAADgAAAAAAAAABACAAAAAm&#10;AQAAZHJzL2Uyb0RvYy54bWxQSwUGAAAAAAYABgBZAQAAZgUAAAAA&#10;"/>
        </w:pict>
      </w:r>
      <w:r w:rsidRPr="003A622E">
        <w:rPr>
          <w:rFonts w:ascii="Calibri" w:hAnsi="Calibri"/>
          <w:sz w:val="21"/>
          <w:szCs w:val="22"/>
        </w:rPr>
        <w:pict>
          <v:line id="直线 7" o:spid="_x0000_s1213" style="position:absolute;z-index:251833344" from="171pt,132.6pt" to="171pt,156pt" o:gfxdata="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OvARgnaAAAACwEAAA8AAAAAAAAAAQAg&#10;AAAAIgAAAGRycy9kb3ducmV2LnhtbFBLAQIUABQAAAAIAIdO4kASbBWX0wEAAJADAAAOAAAAAAAA&#10;AAEAIAAAACkBAABkcnMvZTJvRG9jLnhtbFBLBQYAAAAABgAGAFkBAABuBQAAAAA=&#10;">
            <v:stroke endarrow="block"/>
          </v:line>
        </w:pict>
      </w:r>
      <w:r w:rsidRPr="003A622E">
        <w:rPr>
          <w:rFonts w:ascii="Calibri" w:hAnsi="Calibri"/>
          <w:sz w:val="21"/>
          <w:szCs w:val="22"/>
        </w:rPr>
        <w:pict>
          <v:line id="直线 6" o:spid="_x0000_s1214" style="position:absolute;z-index:251834368" from="243pt,171.6pt" to="270pt,171.6pt" o:gfxdata="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PMGqXjaAAAACwEAAA8AAAAAAAAAAQAg&#10;AAAAIgAAAGRycy9kb3ducmV2LnhtbFBLAQIUABQAAAAIAIdO4kAYqS1R0wEAAJEDAAAOAAAAAAAA&#10;AAEAIAAAACkBAABkcnMvZTJvRG9jLnhtbFBLBQYAAAAABgAGAFkBAABuBQAAAAA=&#10;">
            <v:stroke endarrow="block"/>
          </v:line>
        </w:pict>
      </w:r>
      <w:r w:rsidRPr="003A622E">
        <w:rPr>
          <w:rFonts w:ascii="Calibri" w:hAnsi="Calibri"/>
          <w:sz w:val="21"/>
          <w:szCs w:val="22"/>
        </w:rPr>
        <w:pict>
          <v:line id="直线 5" o:spid="_x0000_s1216" style="position:absolute;z-index:251836416" from="243pt,171.6pt" to="270pt,171.6pt" o:gfxdata="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PMGqXjaAAAACwEAAA8AAAAAAAAAAQAg&#10;AAAAIgAAAGRycy9kb3ducmV2LnhtbFBLAQIUABQAAAAIAIdO4kAsYBDG0wEAAJADAAAOAAAAAAAA&#10;AAEAIAAAACkBAABkcnMvZTJvRG9jLnhtbFBLBQYAAAAABgAGAFkBAABuBQAAAAA=&#10;">
            <v:stroke endarrow="block"/>
          </v:line>
        </w:pict>
      </w:r>
      <w:r w:rsidRPr="003A622E">
        <w:rPr>
          <w:rFonts w:ascii="Calibri" w:hAnsi="Calibri"/>
          <w:sz w:val="21"/>
          <w:szCs w:val="22"/>
        </w:rPr>
        <w:pict>
          <v:line id="直线 4" o:spid="_x0000_s1217" style="position:absolute;z-index:251837440" from="351pt,171.6pt" to="378pt,171.6pt" o:gfxdata="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DYlcraAAAACwEAAA8AAAAAAAAAAQAg&#10;AAAAIgAAAGRycy9kb3ducmV2LnhtbFBLAQIUABQAAAAIAIdO4kBhFX+00wEAAJEDAAAOAAAAAAAA&#10;AAEAIAAAACkBAABkcnMvZTJvRG9jLnhtbFBLBQYAAAAABgAGAFkBAABuBQAAAAA=&#10;">
            <v:stroke endarrow="block"/>
          </v:line>
        </w:pict>
      </w:r>
      <w:r w:rsidRPr="003A622E">
        <w:rPr>
          <w:rFonts w:ascii="Calibri" w:hAnsi="Calibri"/>
          <w:sz w:val="21"/>
          <w:szCs w:val="22"/>
        </w:rPr>
        <w:pict>
          <v:rect id="矩形 3" o:spid="_x0000_s1218" style="position:absolute;margin-left:378pt;margin-top:163.8pt;width:54pt;height:23.4pt;z-index:251838464" fillcolor="#f79646" strokecolor="#f2f2f2" strokeweight="3pt">
            <v:shadow on="t" type="perspective" color="#974706" opacity=".5" offset="1pt" offset2="-1pt"/>
            <v:textbox style="mso-next-textbox:#矩形 3">
              <w:txbxContent>
                <w:p w:rsidR="00170FB3" w:rsidRDefault="00170FB3" w:rsidP="00170FB3">
                  <w:r>
                    <w:rPr>
                      <w:rFonts w:hint="eastAsia"/>
                    </w:rPr>
                    <w:t>记</w:t>
                  </w:r>
                  <w:r>
                    <w:t xml:space="preserve">  </w:t>
                  </w:r>
                  <w:r>
                    <w:rPr>
                      <w:rFonts w:hint="eastAsia"/>
                    </w:rPr>
                    <w:t>录</w:t>
                  </w:r>
                </w:p>
              </w:txbxContent>
            </v:textbox>
          </v:rect>
        </w:pict>
      </w:r>
      <w:r w:rsidRPr="003A622E">
        <w:rPr>
          <w:rFonts w:ascii="Calibri" w:hAnsi="Calibri"/>
          <w:sz w:val="21"/>
          <w:szCs w:val="22"/>
        </w:rPr>
        <w:pict>
          <v:rect id="矩形 2" o:spid="_x0000_s1219" style="position:absolute;margin-left:378pt;margin-top:46.8pt;width:45pt;height:85.8pt;z-index:251839488" fillcolor="#f79646" strokecolor="#f2f2f2" strokeweight="3pt">
            <v:shadow on="t" type="perspective" color="#974706" opacity=".5" offset="1pt" offset2="-1pt"/>
            <v:textbox style="mso-next-textbox:#矩形 2">
              <w:txbxContent>
                <w:p w:rsidR="00170FB3" w:rsidRDefault="00170FB3" w:rsidP="00170FB3">
                  <w:r>
                    <w:rPr>
                      <w:rFonts w:hint="eastAsia"/>
                    </w:rPr>
                    <w:t>交由保安部门编号存</w:t>
                  </w:r>
                  <w:r>
                    <w:t xml:space="preserve"> </w:t>
                  </w:r>
                  <w:r>
                    <w:rPr>
                      <w:rFonts w:hint="eastAsia"/>
                    </w:rPr>
                    <w:t>档</w:t>
                  </w:r>
                </w:p>
              </w:txbxContent>
            </v:textbox>
          </v:rect>
        </w:pict>
      </w:r>
      <w:r w:rsidRPr="003A622E">
        <w:rPr>
          <w:rFonts w:ascii="Calibri" w:hAnsi="Calibri"/>
          <w:sz w:val="21"/>
          <w:szCs w:val="22"/>
        </w:rPr>
        <w:pict>
          <v:line id="直线 27" o:spid="_x0000_s1220" style="position:absolute;flip:y;z-index:251840512" from="405pt,132.6pt" to="405pt,163.8pt" o:gfxdata="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ik0QGtgAAAAJAQAADwAA&#10;AAAAAAABACAAAAAiAAAAZHJzL2Rvd25yZXYueG1sUEsBAhQAFAAAAAgAh07iQOHd6R3dAQAAnAMA&#10;AA4AAAAAAAAAAQAgAAAAJwEAAGRycy9lMm9Eb2MueG1sUEsFBgAAAAAGAAYAWQEAAHYFAAAAAA==&#10;">
            <v:stroke endarrow="block"/>
          </v:line>
        </w:pict>
      </w:r>
      <w:r w:rsidRPr="003A622E">
        <w:rPr>
          <w:rFonts w:ascii="Calibri" w:hAnsi="Calibri"/>
          <w:sz w:val="21"/>
          <w:szCs w:val="22"/>
        </w:rPr>
        <w:pict>
          <v:line id="直线 25" o:spid="_x0000_s1221" style="position:absolute;z-index:251841536" from="2in,94.8pt" to="189pt,94.8pt" o:gfxdata="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20ZY2AAAAAkBAAAPAAAAAAAAAAEAIAAA&#10;ACIAAABkcnMvZG93bnJldi54bWxQSwECFAAUAAAACACHTuJA40tUQdMBAACSAwAADgAAAAAAAAAB&#10;ACAAAAAnAQAAZHJzL2Uyb0RvYy54bWxQSwUGAAAAAAYABgBZAQAAbAUAAAAA&#10;">
            <v:stroke endarrow="block"/>
          </v:line>
        </w:pict>
      </w:r>
      <w:r w:rsidRPr="003A622E">
        <w:rPr>
          <w:rFonts w:ascii="Calibri" w:hAnsi="Calibri"/>
          <w:sz w:val="21"/>
          <w:szCs w:val="22"/>
        </w:rPr>
        <w:pict>
          <v:line id="直线 23" o:spid="_x0000_s1222" style="position:absolute;z-index:251842560" from="147pt,58.35pt" to="192pt,58.35pt" o:gfxdata="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FRrcmzXAAAACQEAAA8AAAAAAAAAAQAgAAAA&#10;IgAAAGRycy9kb3ducmV2LnhtbFBLAQIUABQAAAAIAIdO4kBM71Ph0wEAAJEDAAAOAAAAAAAAAAEA&#10;IAAAACYBAABkcnMvZTJvRG9jLnhtbFBLBQYAAAAABgAGAFkBAABrBQAAAAA=&#10;">
            <v:stroke endarrow="block"/>
          </v:line>
        </w:pict>
      </w:r>
      <w:r w:rsidRPr="003A622E">
        <w:rPr>
          <w:rFonts w:ascii="Calibri" w:hAnsi="Calibri"/>
          <w:sz w:val="21"/>
          <w:szCs w:val="22"/>
        </w:rPr>
        <w:pict>
          <v:rect id="矩形 21" o:spid="_x0000_s1223" style="position:absolute;margin-left:192pt;margin-top:44.9pt;width:117pt;height:26.25pt;z-index:251843584" fillcolor="#f79646" strokecolor="#f2f2f2" strokeweight="3pt">
            <v:shadow on="t" type="perspective" color="#974706" opacity=".5" offset="1pt" offset2="-1pt"/>
            <v:textbox style="mso-next-textbox:#矩形 21">
              <w:txbxContent>
                <w:p w:rsidR="00170FB3" w:rsidRDefault="00170FB3" w:rsidP="00170FB3">
                  <w:r>
                    <w:rPr>
                      <w:rFonts w:hint="eastAsia"/>
                    </w:rPr>
                    <w:t>监控中心做好记录</w:t>
                  </w:r>
                </w:p>
              </w:txbxContent>
            </v:textbox>
          </v:rect>
        </w:pict>
      </w:r>
    </w:p>
    <w:p w:rsidR="00170FB3" w:rsidRDefault="00170FB3" w:rsidP="00170FB3">
      <w:pPr>
        <w:spacing w:line="360" w:lineRule="auto"/>
        <w:rPr>
          <w:rFonts w:ascii="宋体" w:hAnsi="宋体" w:cs="宋体"/>
          <w:sz w:val="24"/>
          <w:szCs w:val="24"/>
        </w:rPr>
      </w:pPr>
    </w:p>
    <w:p w:rsidR="00170FB3" w:rsidRDefault="00170FB3" w:rsidP="00170FB3">
      <w:pPr>
        <w:spacing w:line="360" w:lineRule="auto"/>
        <w:rPr>
          <w:rFonts w:ascii="宋体" w:hAnsi="宋体" w:cs="宋体"/>
          <w:sz w:val="24"/>
          <w:szCs w:val="24"/>
        </w:rPr>
      </w:pPr>
    </w:p>
    <w:p w:rsidR="00170FB3" w:rsidRDefault="003A622E" w:rsidP="00170FB3">
      <w:pPr>
        <w:spacing w:line="360" w:lineRule="auto"/>
        <w:rPr>
          <w:rFonts w:ascii="宋体" w:hAnsi="宋体" w:cs="宋体"/>
          <w:sz w:val="24"/>
          <w:szCs w:val="24"/>
        </w:rPr>
      </w:pPr>
      <w:bookmarkStart w:id="10" w:name="OLE_LINK81"/>
      <w:bookmarkEnd w:id="10"/>
      <w:r w:rsidRPr="003A622E">
        <w:rPr>
          <w:rFonts w:ascii="Calibri" w:hAnsi="Calibri"/>
          <w:sz w:val="21"/>
          <w:szCs w:val="22"/>
        </w:rPr>
        <w:pict>
          <v:rect id="矩形 24" o:spid="_x0000_s1202" style="position:absolute;margin-left:.75pt;margin-top:9pt;width:63pt;height:24.1pt;z-index:251822080" fillcolor="#f79646" strokecolor="#f2f2f2" strokeweight="3pt">
            <v:shadow on="t" type="perspective" color="#974706" opacity=".5" offset="1pt" offset2="-1pt"/>
            <v:textbox style="mso-next-textbox:#矩形 24">
              <w:txbxContent>
                <w:p w:rsidR="00170FB3" w:rsidRDefault="00170FB3" w:rsidP="00170FB3">
                  <w:r>
                    <w:rPr>
                      <w:rFonts w:hint="eastAsia"/>
                    </w:rPr>
                    <w:t>监控中心</w:t>
                  </w:r>
                </w:p>
              </w:txbxContent>
            </v:textbox>
          </v:rect>
        </w:pict>
      </w:r>
    </w:p>
    <w:bookmarkEnd w:id="8"/>
    <w:p w:rsidR="00170FB3" w:rsidRDefault="00170FB3" w:rsidP="00170FB3">
      <w:pPr>
        <w:spacing w:line="360" w:lineRule="auto"/>
        <w:rPr>
          <w:rFonts w:ascii="宋体" w:hAnsi="宋体" w:cs="宋体"/>
          <w:sz w:val="24"/>
          <w:szCs w:val="24"/>
        </w:rPr>
      </w:pPr>
    </w:p>
    <w:p w:rsidR="00170FB3" w:rsidRDefault="00170FB3" w:rsidP="00170FB3">
      <w:pPr>
        <w:snapToGrid w:val="0"/>
        <w:spacing w:line="360" w:lineRule="auto"/>
        <w:rPr>
          <w:rFonts w:ascii="宋体" w:hAnsi="宋体" w:cs="宋体"/>
          <w:sz w:val="24"/>
          <w:szCs w:val="24"/>
        </w:rPr>
      </w:pPr>
    </w:p>
    <w:p w:rsidR="00170FB3" w:rsidRDefault="003A622E" w:rsidP="00170FB3">
      <w:pPr>
        <w:spacing w:line="360" w:lineRule="auto"/>
        <w:jc w:val="center"/>
        <w:rPr>
          <w:rFonts w:ascii="宋体" w:hAnsi="宋体" w:cs="宋体"/>
          <w:sz w:val="24"/>
          <w:szCs w:val="24"/>
        </w:rPr>
      </w:pPr>
      <w:r w:rsidRPr="003A622E">
        <w:rPr>
          <w:rFonts w:ascii="Calibri" w:hAnsi="Calibri"/>
          <w:sz w:val="21"/>
          <w:szCs w:val="22"/>
        </w:rPr>
        <w:pict>
          <v:rect id="_x0000_s1215" style="position:absolute;left:0;text-align:left;margin-left:270pt;margin-top:9.75pt;width:81pt;height:41pt;z-index:251835392" fillcolor="#f79646" strokecolor="#f2f2f2" strokeweight="3pt">
            <v:shadow on="t" type="perspective" color="#974706" opacity=".5" offset="1pt" offset2="-1pt"/>
            <v:textbox style="mso-next-textbox:#_x0000_s1215">
              <w:txbxContent>
                <w:p w:rsidR="00170FB3" w:rsidRDefault="00170FB3" w:rsidP="00170FB3">
                  <w:r>
                    <w:rPr>
                      <w:rFonts w:hint="eastAsia"/>
                    </w:rPr>
                    <w:t>支援或视情况报告派出所</w:t>
                  </w:r>
                </w:p>
              </w:txbxContent>
            </v:textbox>
          </v:rect>
        </w:pict>
      </w:r>
      <w:r w:rsidRPr="003A622E">
        <w:rPr>
          <w:rFonts w:ascii="Calibri" w:hAnsi="Calibri"/>
          <w:sz w:val="21"/>
          <w:szCs w:val="22"/>
        </w:rPr>
        <w:pict>
          <v:rect id="矩形 10" o:spid="_x0000_s1211" style="position:absolute;left:0;text-align:left;margin-left:79.2pt;margin-top:15.65pt;width:163.8pt;height:31.2pt;z-index:251831296" fillcolor="#f79646" strokecolor="#f2f2f2" strokeweight="3pt">
            <v:shadow on="t" type="perspective" color="#974706" opacity=".5" offset="1pt" offset2="-1pt"/>
            <v:textbox style="mso-next-textbox:#矩形 10">
              <w:txbxContent>
                <w:p w:rsidR="00170FB3" w:rsidRDefault="00170FB3" w:rsidP="00170FB3">
                  <w:r>
                    <w:rPr>
                      <w:rFonts w:hint="eastAsia"/>
                    </w:rPr>
                    <w:t>紧急情况通知监控中心及主管</w:t>
                  </w:r>
                </w:p>
              </w:txbxContent>
            </v:textbox>
          </v:rect>
        </w:pict>
      </w:r>
    </w:p>
    <w:p w:rsidR="00170FB3" w:rsidRDefault="00170FB3" w:rsidP="00170FB3">
      <w:pPr>
        <w:spacing w:line="360" w:lineRule="auto"/>
        <w:jc w:val="center"/>
        <w:rPr>
          <w:rFonts w:ascii="宋体" w:hAnsi="宋体" w:cs="宋体"/>
          <w:sz w:val="24"/>
          <w:szCs w:val="24"/>
        </w:rPr>
      </w:pPr>
    </w:p>
    <w:p w:rsidR="00170FB3" w:rsidRDefault="00170FB3" w:rsidP="00170FB3">
      <w:pPr>
        <w:spacing w:line="360" w:lineRule="auto"/>
        <w:ind w:firstLineChars="200" w:firstLine="482"/>
        <w:rPr>
          <w:rFonts w:ascii="宋体" w:hAnsi="宋体" w:cs="宋体"/>
          <w:b/>
          <w:sz w:val="24"/>
          <w:szCs w:val="24"/>
        </w:rPr>
      </w:pPr>
    </w:p>
    <w:p w:rsidR="00007DAD" w:rsidRDefault="00007DAD" w:rsidP="00170FB3">
      <w:pPr>
        <w:autoSpaceDE w:val="0"/>
        <w:autoSpaceDN w:val="0"/>
        <w:adjustRightInd w:val="0"/>
        <w:spacing w:line="360" w:lineRule="auto"/>
        <w:ind w:firstLine="468"/>
        <w:outlineLvl w:val="2"/>
        <w:rPr>
          <w:rFonts w:asciiTheme="minorEastAsia" w:eastAsiaTheme="minorEastAsia" w:hAnsiTheme="minorEastAsia" w:cs="宋体"/>
          <w:sz w:val="24"/>
          <w:szCs w:val="24"/>
          <w:lang w:eastAsia="zh-CN"/>
        </w:rPr>
      </w:pPr>
    </w:p>
    <w:p w:rsidR="00170FB3" w:rsidRPr="00007DAD" w:rsidRDefault="00170FB3" w:rsidP="00170FB3">
      <w:pPr>
        <w:autoSpaceDE w:val="0"/>
        <w:autoSpaceDN w:val="0"/>
        <w:adjustRightInd w:val="0"/>
        <w:spacing w:line="360" w:lineRule="auto"/>
        <w:ind w:firstLine="468"/>
        <w:outlineLvl w:val="2"/>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(三)消防监控工作流程</w:t>
      </w:r>
    </w:p>
    <w:p w:rsidR="00170FB3" w:rsidRPr="00007DAD" w:rsidRDefault="00170FB3" w:rsidP="00170FB3">
      <w:pPr>
        <w:pStyle w:val="af"/>
        <w:spacing w:line="360" w:lineRule="auto"/>
        <w:ind w:firstLineChars="200" w:firstLine="480"/>
        <w:jc w:val="left"/>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1、按时接班,清点监控中心物品,确认有无损坏，检查监控是否正常录像，消控主机工作是否正常、有无故障和报警,交接记录是否齐全。</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2、对监控中心的钥匙进行交接，是否有详细登记，对领取钥匙人员进行审核发放并做登记，杜绝违规领用钥匙，对未按时归还钥匙的部门或人员进行跟催。</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3、夜间值班员要对监控薄弱区域重点关注，提醒巡逻岗重点巡查。球机探头应时常调整监控角度观察更大区域并与大门岗保持联动互通。</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4、当消控主机报警后，立即消音并将报警具体位置通知安全员迅速赶往现场</w:t>
      </w:r>
      <w:r w:rsidRPr="00007DAD">
        <w:rPr>
          <w:rFonts w:asciiTheme="minorEastAsia" w:eastAsiaTheme="minorEastAsia" w:hAnsiTheme="minorEastAsia" w:cs="宋体" w:hint="eastAsia"/>
          <w:sz w:val="24"/>
          <w:szCs w:val="24"/>
        </w:rPr>
        <w:lastRenderedPageBreak/>
        <w:t>进行查看，查看完毕后，如属误报通知监控中心复位并做记录，如确认火警,立即通知相关人员进行灭火。</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5、监控中心闲人免进,如有检修须登记..对领导的指示要登记并传达，如遇陪同执法部门检查工作的请陪同人员登记.</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6、非监控人员严禁入内,设备故障维修时需报请负责人知晓,对维修人员的身份进行确认并记录进、出时间。</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7、根据项目需要开启和关闭背景音乐，播放曲目因要求变化灵活调整。</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8、对各监控点进行跟踪巡查，发现异常情况和可疑人员要及时通知巡逻员或安全主管前去查问，核实现场情况。</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9、对前来调阅录像的人员，必须得到项目主管、调阅人所在部门领导同意后方可调阅，监控员要做好详细的登记并填写“录像调阅登记表”存档。</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10、配合巡逻岗对地库车辆停放进行管理，对乱停乱放违规车辆车主进行监控，将违规信息通报领班或主管。</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11、接电话时要注意礼节礼貌，使用文明用语“你好，监控中心，我是××”。</w:t>
      </w:r>
    </w:p>
    <w:p w:rsidR="00170FB3" w:rsidRPr="00007DAD" w:rsidRDefault="00170FB3" w:rsidP="00170FB3">
      <w:pPr>
        <w:pStyle w:val="af"/>
        <w:spacing w:line="360" w:lineRule="auto"/>
        <w:ind w:firstLineChars="200" w:firstLine="480"/>
        <w:jc w:val="left"/>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12 、如接到报警电话,要问清报警人姓名火灾具体位置，燃烧物质,、火势大小、有无人员被困，立即通知安全员前往灭火并做好详细登记。</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13、遇到电梯困人、突然断电、轿厢门开启不良或有人报警求助时，监控员要保持镇定,通知维修人员第一时间赶往现场抢修,同时将信息传达给被困者,做好情绪安抚工作。</w:t>
      </w:r>
    </w:p>
    <w:p w:rsidR="00170FB3" w:rsidRPr="00007DAD" w:rsidRDefault="00170FB3" w:rsidP="00170FB3">
      <w:pPr>
        <w:pStyle w:val="af"/>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 14、做好监控中心的卫生，对监控设备进行除尘，每天对监控设备、消控主机进行维护保养，对监控中心内的物品进行整理。</w:t>
      </w:r>
    </w:p>
    <w:p w:rsidR="00170FB3" w:rsidRPr="00007DAD" w:rsidRDefault="00170FB3" w:rsidP="00007DAD">
      <w:pPr>
        <w:pStyle w:val="af"/>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五、安保服务标准</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1、所有保安人员严格遵守有关国家法律、法规。对保安人员的管理应以公安部关于保安服务公司规范管理的若干规定为基础，并严格执行。</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2、在公安局、消防局的领导下，确保物业区域安全和秩序的良好。</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3、具有防火、防盗、防破坏、防突发事件的方案和能力，出现紧急情况，应对有序，同时立即向行有关部门报告，必要时经分公司有关部门同意，向公安局消防局报告，并协助上述部门工作。</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lastRenderedPageBreak/>
        <w:t xml:space="preserve">4、保证院内交通畅通，车辆停放有序及车辆安全。 </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5、保证全年无火灾、无刑事案件、无重大失盗事件。</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 xml:space="preserve">6、建立健全各项规章制度：门卫验证制度、非机动车管理制度、保安巡视制度、门禁管理制度、消防监测值班制度、安防监测值班制度等。 </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7、制定应急预案：非法闯入应急方案、消防人员应急方案、全楼消防方案、火灾应急处理方案、义务消防队组织方案、消防演习方案、高层突发保卫应急方案等。</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8、主入口、出口每日固定时间设置立岗，有详细交接班、外来车辆出入记录；巡逻岗遇到异常情况或紧急求助，3分钟赶到现场，采取相应措施。</w:t>
      </w:r>
    </w:p>
    <w:p w:rsidR="00170FB3" w:rsidRPr="00007DAD" w:rsidRDefault="00170FB3" w:rsidP="00007DAD">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六、消防安全管理预案</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1、消防工作的原则：依法管理；预防为主、防消结合三防原则。</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2、消防管理思路</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    贯彻“预防为主、防消结合”的原则，实行人防、技防、物防的有效结合，以消防控制中心为指挥中心，借助监控系统和消防设备设施，做好消防防范工作。</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3、消防管理措施</w:t>
      </w:r>
    </w:p>
    <w:p w:rsidR="00170FB3" w:rsidRPr="00007DAD" w:rsidRDefault="003A622E" w:rsidP="00170FB3">
      <w:pPr>
        <w:spacing w:line="360" w:lineRule="auto"/>
        <w:ind w:firstLineChars="100" w:firstLine="210"/>
        <w:rPr>
          <w:rFonts w:asciiTheme="minorEastAsia" w:eastAsiaTheme="minorEastAsia" w:hAnsiTheme="minorEastAsia" w:cs="宋体"/>
          <w:sz w:val="24"/>
          <w:szCs w:val="24"/>
        </w:rPr>
      </w:pPr>
      <w:r w:rsidRPr="003A622E">
        <w:rPr>
          <w:rFonts w:asciiTheme="minorEastAsia" w:eastAsiaTheme="minorEastAsia" w:hAnsiTheme="minorEastAsia"/>
          <w:sz w:val="21"/>
          <w:szCs w:val="22"/>
        </w:rPr>
        <w:pict>
          <v:shape id="_x0000_s1224" type="#_x0000_t202" style="position:absolute;left:0;text-align:left;margin-left:6.6pt;margin-top:3.1pt;width:414pt;height:197.9pt;z-index:251844608">
            <v:textbox>
              <w:txbxContent>
                <w:p w:rsidR="00170FB3" w:rsidRDefault="00170FB3" w:rsidP="00170FB3"/>
              </w:txbxContent>
            </v:textbox>
          </v:shape>
        </w:pict>
      </w:r>
      <w:r w:rsidRPr="003A622E">
        <w:rPr>
          <w:rFonts w:asciiTheme="minorEastAsia" w:eastAsiaTheme="minorEastAsia" w:hAnsiTheme="minorEastAsia"/>
          <w:sz w:val="21"/>
          <w:szCs w:val="22"/>
        </w:rPr>
        <w:pict>
          <v:rect id="_x0000_s1225" style="position:absolute;left:0;text-align:left;margin-left:179.4pt;margin-top:7.8pt;width:1in;height:27.6pt;z-index:251845632" fillcolor="#f79646" strokecolor="#f2f2f2" strokeweight="3pt">
            <v:shadow on="t" type="perspective" color="#974706" opacity=".5" offset="1pt" offset2="-1pt"/>
            <v:textbox style="mso-next-textbox:#_x0000_s1225">
              <w:txbxContent>
                <w:p w:rsidR="00170FB3" w:rsidRDefault="00170FB3" w:rsidP="00170FB3">
                  <w:pPr>
                    <w:jc w:val="center"/>
                  </w:pPr>
                  <w:r>
                    <w:rPr>
                      <w:rFonts w:hint="eastAsia"/>
                    </w:rPr>
                    <w:t>义务消防队</w:t>
                  </w:r>
                </w:p>
              </w:txbxContent>
            </v:textbox>
          </v:rect>
        </w:pict>
      </w:r>
      <w:r w:rsidRPr="003A622E">
        <w:rPr>
          <w:rFonts w:asciiTheme="minorEastAsia" w:eastAsiaTheme="minorEastAsia" w:hAnsiTheme="minorEastAsia"/>
          <w:sz w:val="21"/>
          <w:szCs w:val="22"/>
        </w:rPr>
        <w:pict>
          <v:shape id="_x0000_s1226" type="#_x0000_t32" style="position:absolute;left:0;text-align:left;margin-left:215.4pt;margin-top:38.4pt;width:.6pt;height:65.4pt;z-index:251846656" o:connectortype="straight" strokecolor="#92d050" strokeweight="3pt">
            <v:shadow type="perspective" color="#974706" opacity=".5" offset="1pt" offset2="-1pt"/>
          </v:shape>
        </w:pict>
      </w:r>
      <w:r w:rsidRPr="003A622E">
        <w:rPr>
          <w:rFonts w:asciiTheme="minorEastAsia" w:eastAsiaTheme="minorEastAsia" w:hAnsiTheme="minorEastAsia"/>
          <w:sz w:val="21"/>
          <w:szCs w:val="22"/>
        </w:rPr>
        <w:pict>
          <v:rect id="_x0000_s1227" style="position:absolute;left:0;text-align:left;margin-left:203.4pt;margin-top:103.8pt;width:24.6pt;height:84.6pt;z-index:251847680" fillcolor="#9bbb59" strokecolor="#f2f2f2" strokeweight="3pt">
            <v:shadow on="t" type="perspective" color="#4e6128" opacity=".5" offset="1pt" offset2="-1pt"/>
            <v:textbox style="mso-next-textbox:#_x0000_s1227">
              <w:txbxContent>
                <w:p w:rsidR="00170FB3" w:rsidRDefault="00170FB3" w:rsidP="00170FB3">
                  <w:r>
                    <w:rPr>
                      <w:rFonts w:hint="eastAsia"/>
                    </w:rPr>
                    <w:t>秩序维护组</w:t>
                  </w:r>
                </w:p>
              </w:txbxContent>
            </v:textbox>
          </v:rect>
        </w:pict>
      </w:r>
      <w:r w:rsidRPr="003A622E">
        <w:rPr>
          <w:rFonts w:asciiTheme="minorEastAsia" w:eastAsiaTheme="minorEastAsia" w:hAnsiTheme="minorEastAsia"/>
          <w:sz w:val="21"/>
          <w:szCs w:val="22"/>
        </w:rPr>
        <w:pict>
          <v:shape id="_x0000_s1228" type="#_x0000_t32" style="position:absolute;left:0;text-align:left;margin-left:162.6pt;margin-top:38.4pt;width:52.2pt;height:65.4pt;flip:x;z-index:251848704" o:connectortype="straight" strokecolor="#7030a0" strokeweight="3pt">
            <v:shadow type="perspective" color="#3f3151" opacity=".5" offset="1pt" offset2="-1pt"/>
          </v:shape>
        </w:pict>
      </w:r>
      <w:r w:rsidRPr="003A622E">
        <w:rPr>
          <w:rFonts w:asciiTheme="minorEastAsia" w:eastAsiaTheme="minorEastAsia" w:hAnsiTheme="minorEastAsia"/>
          <w:sz w:val="21"/>
          <w:szCs w:val="22"/>
        </w:rPr>
        <w:pict>
          <v:rect id="_x0000_s1229" style="position:absolute;left:0;text-align:left;margin-left:151.8pt;margin-top:103.8pt;width:24.6pt;height:84.6pt;z-index:251849728" fillcolor="#8064a2" strokecolor="#f2f2f2" strokeweight="3pt">
            <v:shadow on="t" type="perspective" color="#3f3151" opacity=".5" offset="1pt" offset2="-1pt"/>
            <v:textbox style="mso-next-textbox:#_x0000_s1229">
              <w:txbxContent>
                <w:p w:rsidR="00170FB3" w:rsidRDefault="00170FB3" w:rsidP="00170FB3">
                  <w:r>
                    <w:rPr>
                      <w:rFonts w:hint="eastAsia"/>
                    </w:rPr>
                    <w:t>联络后勤组</w:t>
                  </w:r>
                </w:p>
              </w:txbxContent>
            </v:textbox>
          </v:rect>
        </w:pict>
      </w:r>
      <w:r w:rsidRPr="003A622E">
        <w:rPr>
          <w:rFonts w:asciiTheme="minorEastAsia" w:eastAsiaTheme="minorEastAsia" w:hAnsiTheme="minorEastAsia"/>
          <w:sz w:val="21"/>
          <w:szCs w:val="22"/>
        </w:rPr>
        <w:pict>
          <v:shape id="_x0000_s1230" type="#_x0000_t32" style="position:absolute;left:0;text-align:left;margin-left:111pt;margin-top:38.4pt;width:105pt;height:65.4pt;flip:x;z-index:251850752" o:connectortype="straight" strokecolor="#00b0f0" strokeweight="3pt">
            <v:shadow type="perspective" color="#205867" opacity=".5" offset="1pt" offset2="-1pt"/>
          </v:shape>
        </w:pict>
      </w:r>
      <w:r w:rsidRPr="003A622E">
        <w:rPr>
          <w:rFonts w:asciiTheme="minorEastAsia" w:eastAsiaTheme="minorEastAsia" w:hAnsiTheme="minorEastAsia"/>
          <w:sz w:val="21"/>
          <w:szCs w:val="22"/>
        </w:rPr>
        <w:pict>
          <v:rect id="_x0000_s1231" style="position:absolute;left:0;text-align:left;margin-left:96pt;margin-top:103.8pt;width:24.6pt;height:84.6pt;z-index:251851776" fillcolor="#4bacc6" strokecolor="#f2f2f2" strokeweight="3pt">
            <v:shadow on="t" type="perspective" color="#205867" opacity=".5" offset="1pt" offset2="-1pt"/>
            <v:textbox style="mso-next-textbox:#_x0000_s1231">
              <w:txbxContent>
                <w:p w:rsidR="00170FB3" w:rsidRDefault="00170FB3" w:rsidP="00170FB3"/>
                <w:p w:rsidR="00170FB3" w:rsidRDefault="00170FB3" w:rsidP="00170FB3">
                  <w:r>
                    <w:rPr>
                      <w:rFonts w:hint="eastAsia"/>
                    </w:rPr>
                    <w:t>灭火组</w:t>
                  </w:r>
                </w:p>
              </w:txbxContent>
            </v:textbox>
          </v:rect>
        </w:pict>
      </w:r>
      <w:r w:rsidRPr="003A622E">
        <w:rPr>
          <w:rFonts w:asciiTheme="minorEastAsia" w:eastAsiaTheme="minorEastAsia" w:hAnsiTheme="minorEastAsia"/>
          <w:sz w:val="21"/>
          <w:szCs w:val="22"/>
        </w:rPr>
        <w:pict>
          <v:shape id="_x0000_s1232" type="#_x0000_t32" style="position:absolute;left:0;text-align:left;margin-left:215.4pt;margin-top:38.4pt;width:54.6pt;height:65.4pt;z-index:251852800" o:connectortype="straight" strokecolor="#c00000" strokeweight="3pt">
            <v:shadow type="perspective" color="#974706" opacity=".5" offset="1pt" offset2="-1pt"/>
          </v:shape>
        </w:pict>
      </w:r>
      <w:r w:rsidRPr="003A622E">
        <w:rPr>
          <w:rFonts w:asciiTheme="minorEastAsia" w:eastAsiaTheme="minorEastAsia" w:hAnsiTheme="minorEastAsia"/>
          <w:sz w:val="21"/>
          <w:szCs w:val="22"/>
        </w:rPr>
        <w:pict>
          <v:rect id="_x0000_s1233" style="position:absolute;left:0;text-align:left;margin-left:257.4pt;margin-top:103.8pt;width:24.6pt;height:84.6pt;z-index:251853824" fillcolor="#c0504d" strokecolor="#f2f2f2" strokeweight="3pt">
            <v:shadow on="t" type="perspective" color="#622423" opacity=".5" offset="1pt" offset2="-1pt"/>
            <v:textbox style="mso-next-textbox:#_x0000_s1233">
              <w:txbxContent>
                <w:p w:rsidR="00170FB3" w:rsidRDefault="00170FB3" w:rsidP="00170FB3"/>
                <w:p w:rsidR="00170FB3" w:rsidRDefault="00170FB3" w:rsidP="00170FB3">
                  <w:r>
                    <w:rPr>
                      <w:rFonts w:hint="eastAsia"/>
                    </w:rPr>
                    <w:t>救护组</w:t>
                  </w:r>
                </w:p>
              </w:txbxContent>
            </v:textbox>
          </v:rect>
        </w:pict>
      </w:r>
      <w:r w:rsidRPr="003A622E">
        <w:rPr>
          <w:rFonts w:asciiTheme="minorEastAsia" w:eastAsiaTheme="minorEastAsia" w:hAnsiTheme="minorEastAsia"/>
          <w:sz w:val="21"/>
          <w:szCs w:val="22"/>
        </w:rPr>
        <w:pict>
          <v:rect id="_x0000_s1234" style="position:absolute;left:0;text-align:left;margin-left:316.8pt;margin-top:103.8pt;width:24.6pt;height:84.6pt;z-index:251854848" fillcolor="#4f81bd" strokecolor="#f2f2f2" strokeweight="3pt">
            <v:shadow on="t" type="perspective" color="#243f60" opacity=".5" offset="1pt" offset2="-1pt"/>
            <v:textbox style="mso-next-textbox:#_x0000_s1234">
              <w:txbxContent>
                <w:p w:rsidR="00170FB3" w:rsidRDefault="00170FB3" w:rsidP="00170FB3">
                  <w:r>
                    <w:rPr>
                      <w:rFonts w:hint="eastAsia"/>
                    </w:rPr>
                    <w:t>技术保障组</w:t>
                  </w:r>
                </w:p>
              </w:txbxContent>
            </v:textbox>
          </v:rect>
        </w:pict>
      </w:r>
      <w:r w:rsidRPr="003A622E">
        <w:rPr>
          <w:rFonts w:asciiTheme="minorEastAsia" w:eastAsiaTheme="minorEastAsia" w:hAnsiTheme="minorEastAsia"/>
          <w:sz w:val="21"/>
          <w:szCs w:val="22"/>
        </w:rPr>
        <w:pict>
          <v:shape id="_x0000_s1235" type="#_x0000_t32" style="position:absolute;left:0;text-align:left;margin-left:3in;margin-top:38.4pt;width:114pt;height:65.4pt;z-index:251855872" o:connectortype="straight" strokecolor="#0070c0" strokeweight="3pt">
            <v:shadow type="perspective" color="#974706" opacity=".5" offset="1pt" offset2="-1pt"/>
          </v:shape>
        </w:pict>
      </w:r>
    </w:p>
    <w:p w:rsidR="00170FB3" w:rsidRDefault="00170FB3" w:rsidP="00170FB3">
      <w:pPr>
        <w:rPr>
          <w:rFonts w:ascii="宋体" w:hAnsi="宋体" w:cs="宋体"/>
          <w:sz w:val="28"/>
          <w:szCs w:val="28"/>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spacing w:line="360" w:lineRule="auto"/>
        <w:rPr>
          <w:rFonts w:ascii="宋体" w:hAnsi="宋体" w:cs="宋体"/>
          <w:sz w:val="24"/>
          <w:szCs w:val="24"/>
        </w:rPr>
      </w:pPr>
    </w:p>
    <w:p w:rsidR="00170FB3" w:rsidRDefault="00170FB3" w:rsidP="00170FB3">
      <w:pPr>
        <w:spacing w:line="360" w:lineRule="auto"/>
        <w:ind w:firstLineChars="150" w:firstLine="360"/>
        <w:rPr>
          <w:rFonts w:ascii="宋体" w:hAnsi="宋体" w:cs="宋体"/>
          <w:sz w:val="24"/>
          <w:szCs w:val="24"/>
        </w:rPr>
      </w:pPr>
    </w:p>
    <w:p w:rsidR="00007DAD" w:rsidRDefault="00007DAD" w:rsidP="00170FB3">
      <w:pPr>
        <w:spacing w:line="360" w:lineRule="auto"/>
        <w:ind w:firstLineChars="150" w:firstLine="360"/>
        <w:rPr>
          <w:rFonts w:ascii="宋体" w:eastAsiaTheme="minorEastAsia" w:hAnsi="宋体" w:cs="宋体"/>
          <w:sz w:val="24"/>
          <w:szCs w:val="24"/>
          <w:lang w:eastAsia="zh-CN"/>
        </w:rPr>
      </w:pPr>
    </w:p>
    <w:p w:rsidR="00007DAD" w:rsidRDefault="00007DAD" w:rsidP="00170FB3">
      <w:pPr>
        <w:spacing w:line="360" w:lineRule="auto"/>
        <w:ind w:firstLineChars="150" w:firstLine="360"/>
        <w:rPr>
          <w:rFonts w:ascii="宋体" w:eastAsiaTheme="minorEastAsia" w:hAnsi="宋体" w:cs="宋体"/>
          <w:sz w:val="24"/>
          <w:szCs w:val="24"/>
          <w:lang w:eastAsia="zh-CN"/>
        </w:rPr>
      </w:pPr>
    </w:p>
    <w:p w:rsidR="00007DAD" w:rsidRPr="00007DAD" w:rsidRDefault="00170FB3" w:rsidP="00007DAD">
      <w:pPr>
        <w:spacing w:line="360" w:lineRule="auto"/>
        <w:ind w:firstLineChars="150" w:firstLine="360"/>
        <w:rPr>
          <w:rFonts w:ascii="宋体" w:eastAsiaTheme="minorEastAsia" w:hAnsi="宋体" w:cs="宋体"/>
          <w:sz w:val="24"/>
          <w:szCs w:val="24"/>
          <w:lang w:eastAsia="zh-CN"/>
        </w:rPr>
      </w:pPr>
      <w:r>
        <w:rPr>
          <w:rFonts w:ascii="宋体" w:hAnsi="宋体" w:cs="宋体" w:hint="eastAsia"/>
          <w:sz w:val="24"/>
          <w:szCs w:val="24"/>
        </w:rPr>
        <w:t>（2）建立消防报警的应急反应程序（见下表）</w:t>
      </w:r>
    </w:p>
    <w:p w:rsidR="00170FB3" w:rsidRDefault="003A622E" w:rsidP="00170FB3">
      <w:pPr>
        <w:spacing w:line="360" w:lineRule="auto"/>
        <w:rPr>
          <w:rFonts w:ascii="宋体" w:hAnsi="宋体" w:cs="宋体"/>
          <w:sz w:val="24"/>
          <w:szCs w:val="24"/>
        </w:rPr>
      </w:pPr>
      <w:r w:rsidRPr="003A622E">
        <w:rPr>
          <w:rFonts w:ascii="Calibri" w:hAnsi="Calibri"/>
          <w:sz w:val="21"/>
          <w:szCs w:val="22"/>
        </w:rPr>
        <w:pict>
          <v:shape id="_x0000_s1236" type="#_x0000_t202" style="position:absolute;margin-left:.6pt;margin-top:2.4pt;width:443.4pt;height:384.1pt;z-index:251856896">
            <v:textbox style="mso-next-textbox:#_x0000_s1236">
              <w:txbxContent>
                <w:p w:rsidR="00170FB3" w:rsidRDefault="00170FB3" w:rsidP="00170FB3">
                  <w:pPr>
                    <w:rPr>
                      <w:rFonts w:eastAsiaTheme="minorEastAsia"/>
                      <w:lang w:eastAsia="zh-CN"/>
                    </w:rPr>
                  </w:pPr>
                </w:p>
                <w:p w:rsidR="00007DAD" w:rsidRDefault="00007DAD" w:rsidP="00170FB3">
                  <w:pPr>
                    <w:rPr>
                      <w:rFonts w:eastAsiaTheme="minorEastAsia"/>
                      <w:lang w:eastAsia="zh-CN"/>
                    </w:rPr>
                  </w:pPr>
                </w:p>
                <w:p w:rsidR="00007DAD" w:rsidRDefault="00007DAD" w:rsidP="00170FB3">
                  <w:pPr>
                    <w:rPr>
                      <w:rFonts w:eastAsiaTheme="minorEastAsia"/>
                      <w:lang w:eastAsia="zh-CN"/>
                    </w:rPr>
                  </w:pPr>
                </w:p>
                <w:p w:rsidR="00007DAD" w:rsidRDefault="00007DAD" w:rsidP="00170FB3">
                  <w:pPr>
                    <w:rPr>
                      <w:rFonts w:eastAsiaTheme="minorEastAsia"/>
                      <w:lang w:eastAsia="zh-CN"/>
                    </w:rPr>
                  </w:pPr>
                </w:p>
                <w:p w:rsidR="00007DAD" w:rsidRDefault="00007DAD" w:rsidP="00170FB3">
                  <w:pPr>
                    <w:rPr>
                      <w:rFonts w:eastAsiaTheme="minorEastAsia"/>
                      <w:lang w:eastAsia="zh-CN"/>
                    </w:rPr>
                  </w:pPr>
                </w:p>
                <w:p w:rsidR="00007DAD" w:rsidRDefault="00007DAD" w:rsidP="00170FB3">
                  <w:pPr>
                    <w:rPr>
                      <w:rFonts w:eastAsiaTheme="minorEastAsia"/>
                      <w:lang w:eastAsia="zh-CN"/>
                    </w:rPr>
                  </w:pPr>
                </w:p>
                <w:p w:rsidR="00007DAD" w:rsidRPr="00007DAD" w:rsidRDefault="00007DAD" w:rsidP="00170FB3">
                  <w:pPr>
                    <w:rPr>
                      <w:rFonts w:eastAsiaTheme="minorEastAsia"/>
                      <w:lang w:eastAsia="zh-CN"/>
                    </w:rPr>
                  </w:pPr>
                </w:p>
              </w:txbxContent>
            </v:textbox>
          </v:shape>
        </w:pict>
      </w:r>
      <w:r w:rsidRPr="003A622E">
        <w:rPr>
          <w:rFonts w:ascii="Calibri" w:hAnsi="Calibri"/>
          <w:sz w:val="21"/>
          <w:szCs w:val="22"/>
        </w:rPr>
        <w:pict>
          <v:rect id="_x0000_s1237" style="position:absolute;margin-left:179.4pt;margin-top:2.4pt;width:60pt;height:26.4pt;z-index:251857920" fillcolor="#f79646" strokecolor="#f2f2f2" strokeweight="3pt">
            <v:shadow on="t" type="perspective" color="#974706" opacity=".5" offset="1pt" offset2="-1pt"/>
            <v:textbox style="mso-next-textbox:#_x0000_s1237">
              <w:txbxContent>
                <w:p w:rsidR="00170FB3" w:rsidRDefault="00170FB3" w:rsidP="00170FB3">
                  <w:r>
                    <w:rPr>
                      <w:rFonts w:hint="eastAsia"/>
                    </w:rPr>
                    <w:t>接到报警</w:t>
                  </w:r>
                </w:p>
              </w:txbxContent>
            </v:textbox>
          </v:rect>
        </w:pict>
      </w:r>
      <w:r w:rsidRPr="003A622E">
        <w:rPr>
          <w:rFonts w:ascii="Calibri" w:hAnsi="Calibri"/>
          <w:sz w:val="21"/>
          <w:szCs w:val="22"/>
        </w:rPr>
        <w:pict>
          <v:shape id="_x0000_s1238" type="#_x0000_t32" style="position:absolute;margin-left:206.4pt;margin-top:28.8pt;width:0;height:18.6pt;z-index:251858944" o:connectortype="straight">
            <v:stroke endarrow="block"/>
          </v:shape>
        </w:pict>
      </w:r>
      <w:r w:rsidRPr="003A622E">
        <w:rPr>
          <w:rFonts w:ascii="Calibri" w:hAnsi="Calibri"/>
          <w:sz w:val="21"/>
          <w:szCs w:val="22"/>
        </w:rPr>
        <w:pict>
          <v:rect id="_x0000_s1239" style="position:absolute;margin-left:103.8pt;margin-top:47.4pt;width:204.6pt;height:26.4pt;z-index:251859968" fillcolor="#f79646" strokecolor="#f2f2f2" strokeweight="3pt">
            <v:shadow on="t" type="perspective" color="#974706" opacity=".5" offset="1pt" offset2="-1pt"/>
            <v:textbox style="mso-next-textbox:#_x0000_s1239">
              <w:txbxContent>
                <w:p w:rsidR="00170FB3" w:rsidRDefault="00170FB3" w:rsidP="00170FB3">
                  <w:pPr>
                    <w:ind w:firstLineChars="200" w:firstLine="400"/>
                  </w:pPr>
                  <w:r>
                    <w:rPr>
                      <w:rFonts w:hint="eastAsia"/>
                    </w:rPr>
                    <w:t>判断地点，立即派人到事故地点</w:t>
                  </w:r>
                </w:p>
              </w:txbxContent>
            </v:textbox>
          </v:rect>
        </w:pict>
      </w:r>
      <w:r w:rsidRPr="003A622E">
        <w:rPr>
          <w:rFonts w:ascii="Calibri" w:hAnsi="Calibri"/>
          <w:sz w:val="21"/>
          <w:szCs w:val="22"/>
        </w:rPr>
        <w:pict>
          <v:shape id="_x0000_s1240" type="#_x0000_t32" style="position:absolute;margin-left:206.4pt;margin-top:80.4pt;width:0;height:39pt;z-index:251860992" o:connectortype="straight">
            <v:stroke endarrow="block"/>
          </v:shape>
        </w:pict>
      </w:r>
      <w:r w:rsidRPr="003A622E">
        <w:rPr>
          <w:rFonts w:ascii="Calibri" w:hAnsi="Calibri"/>
          <w:sz w:val="21"/>
          <w:szCs w:val="22"/>
        </w:rPr>
        <w:pict>
          <v:shape id="_x0000_s1241" type="#_x0000_t32" style="position:absolute;margin-left:48.6pt;margin-top:99pt;width:324pt;height:0;z-index:251862016" o:connectortype="straight"/>
        </w:pict>
      </w:r>
      <w:r w:rsidRPr="003A622E">
        <w:rPr>
          <w:rFonts w:ascii="Calibri" w:hAnsi="Calibri"/>
          <w:sz w:val="21"/>
          <w:szCs w:val="22"/>
        </w:rPr>
        <w:pict>
          <v:shape id="_x0000_s1242" type="#_x0000_t32" style="position:absolute;margin-left:48.6pt;margin-top:100.2pt;width:0;height:18.6pt;z-index:251863040" o:connectortype="straight">
            <v:stroke endarrow="block"/>
          </v:shape>
        </w:pict>
      </w:r>
      <w:r w:rsidRPr="003A622E">
        <w:rPr>
          <w:rFonts w:ascii="Calibri" w:hAnsi="Calibri"/>
          <w:sz w:val="21"/>
          <w:szCs w:val="22"/>
        </w:rPr>
        <w:pict>
          <v:shape id="_x0000_s1243" type="#_x0000_t32" style="position:absolute;margin-left:372.6pt;margin-top:100.8pt;width:0;height:18.6pt;z-index:251864064" o:connectortype="straight">
            <v:stroke endarrow="block"/>
          </v:shape>
        </w:pict>
      </w:r>
      <w:r w:rsidRPr="003A622E">
        <w:rPr>
          <w:rFonts w:ascii="Calibri" w:hAnsi="Calibri"/>
          <w:sz w:val="21"/>
          <w:szCs w:val="22"/>
        </w:rPr>
        <w:pict>
          <v:rect id="_x0000_s1244" style="position:absolute;margin-left:.6pt;margin-top:119.4pt;width:110.4pt;height:62.4pt;z-index:251865088" fillcolor="#f79646" strokecolor="#f2f2f2" strokeweight="3pt">
            <v:shadow on="t" type="perspective" color="#974706" opacity=".5" offset="1pt" offset2="-1pt"/>
            <v:textbox style="mso-next-textbox:#_x0000_s1244">
              <w:txbxContent>
                <w:p w:rsidR="00170FB3" w:rsidRDefault="00170FB3" w:rsidP="00170FB3"/>
                <w:p w:rsidR="00170FB3" w:rsidRDefault="00170FB3" w:rsidP="00170FB3">
                  <w:r>
                    <w:rPr>
                      <w:rFonts w:hint="eastAsia"/>
                    </w:rPr>
                    <w:t>灾情轻：通知秩序人员自行处理</w:t>
                  </w:r>
                </w:p>
              </w:txbxContent>
            </v:textbox>
          </v:rect>
        </w:pict>
      </w:r>
      <w:r w:rsidRPr="003A622E">
        <w:rPr>
          <w:rFonts w:ascii="Calibri" w:hAnsi="Calibri"/>
          <w:sz w:val="21"/>
          <w:szCs w:val="22"/>
        </w:rPr>
        <w:pict>
          <v:rect id="_x0000_s1245" style="position:absolute;margin-left:151.8pt;margin-top:123pt;width:110.4pt;height:62.4pt;z-index:251866112" fillcolor="#c0504d" strokecolor="#f2f2f2" strokeweight="3pt">
            <v:shadow on="t" type="perspective" color="#622423" opacity=".5" offset="1pt" offset2="-1pt"/>
            <v:textbox style="mso-next-textbox:#_x0000_s1245">
              <w:txbxContent>
                <w:p w:rsidR="00170FB3" w:rsidRDefault="00170FB3" w:rsidP="00170FB3"/>
                <w:p w:rsidR="00170FB3" w:rsidRDefault="00170FB3" w:rsidP="00170FB3">
                  <w:r>
                    <w:rPr>
                      <w:rFonts w:hint="eastAsia"/>
                    </w:rPr>
                    <w:t>灾情严重：通知消防部门，向公司汇报。</w:t>
                  </w:r>
                </w:p>
              </w:txbxContent>
            </v:textbox>
          </v:rect>
        </w:pict>
      </w:r>
      <w:r w:rsidRPr="003A622E">
        <w:rPr>
          <w:rFonts w:ascii="Calibri" w:hAnsi="Calibri"/>
          <w:sz w:val="21"/>
          <w:szCs w:val="22"/>
        </w:rPr>
        <w:pict>
          <v:rect id="_x0000_s1246" style="position:absolute;margin-left:316.8pt;margin-top:123pt;width:110.4pt;height:62.4pt;z-index:251867136" fillcolor="#4bacc6" strokecolor="#f2f2f2" strokeweight="3pt">
            <v:shadow on="t" type="perspective" color="#205867" opacity=".5" offset="1pt" offset2="-1pt"/>
            <v:textbox style="mso-next-textbox:#_x0000_s1246">
              <w:txbxContent>
                <w:p w:rsidR="00170FB3" w:rsidRDefault="00170FB3" w:rsidP="00170FB3"/>
                <w:p w:rsidR="00170FB3" w:rsidRDefault="00170FB3" w:rsidP="00170FB3">
                  <w:r>
                    <w:rPr>
                      <w:rFonts w:hint="eastAsia"/>
                    </w:rPr>
                    <w:t>误报：查明原因，记录在案。</w:t>
                  </w:r>
                </w:p>
              </w:txbxContent>
            </v:textbox>
          </v:rect>
        </w:pict>
      </w:r>
      <w:r w:rsidRPr="003A622E">
        <w:rPr>
          <w:rFonts w:ascii="Calibri" w:hAnsi="Calibri"/>
          <w:sz w:val="21"/>
          <w:szCs w:val="22"/>
        </w:rPr>
        <w:pict>
          <v:shape id="_x0000_s1247" type="#_x0000_t32" style="position:absolute;margin-left:206.4pt;margin-top:191.4pt;width:0;height:10.2pt;z-index:251868160" o:connectortype="straight"/>
        </w:pict>
      </w:r>
      <w:r w:rsidRPr="003A622E">
        <w:rPr>
          <w:rFonts w:ascii="Calibri" w:hAnsi="Calibri"/>
          <w:sz w:val="21"/>
          <w:szCs w:val="22"/>
        </w:rPr>
        <w:pict>
          <v:shape id="_x0000_s1248" type="#_x0000_t32" style="position:absolute;margin-left:48.6pt;margin-top:201.6pt;width:324pt;height:0;z-index:251869184" o:connectortype="straight"/>
        </w:pict>
      </w:r>
      <w:r w:rsidRPr="003A622E">
        <w:rPr>
          <w:rFonts w:ascii="Calibri" w:hAnsi="Calibri"/>
          <w:sz w:val="21"/>
          <w:szCs w:val="22"/>
        </w:rPr>
        <w:pict>
          <v:shape id="_x0000_s1249" type="#_x0000_t32" style="position:absolute;margin-left:48.6pt;margin-top:201.6pt;width:0;height:18.6pt;z-index:251870208" o:connectortype="straight">
            <v:stroke endarrow="block"/>
          </v:shape>
        </w:pict>
      </w:r>
      <w:r w:rsidRPr="003A622E">
        <w:rPr>
          <w:rFonts w:ascii="Calibri" w:hAnsi="Calibri"/>
          <w:sz w:val="21"/>
          <w:szCs w:val="22"/>
        </w:rPr>
        <w:pict>
          <v:shape id="_x0000_s1250" type="#_x0000_t32" style="position:absolute;margin-left:154.8pt;margin-top:201.6pt;width:0;height:18.6pt;z-index:251871232" o:connectortype="straight">
            <v:stroke endarrow="block"/>
          </v:shape>
        </w:pict>
      </w:r>
      <w:r w:rsidRPr="003A622E">
        <w:rPr>
          <w:rFonts w:ascii="Calibri" w:hAnsi="Calibri"/>
          <w:sz w:val="21"/>
          <w:szCs w:val="22"/>
        </w:rPr>
        <w:pict>
          <v:shape id="_x0000_s1251" type="#_x0000_t32" style="position:absolute;margin-left:262.2pt;margin-top:201.6pt;width:0;height:18.6pt;z-index:251872256" o:connectortype="straight">
            <v:stroke endarrow="block"/>
          </v:shape>
        </w:pict>
      </w:r>
      <w:r w:rsidRPr="003A622E">
        <w:rPr>
          <w:rFonts w:ascii="Calibri" w:hAnsi="Calibri"/>
          <w:sz w:val="21"/>
          <w:szCs w:val="22"/>
        </w:rPr>
        <w:pict>
          <v:shape id="_x0000_s1252" type="#_x0000_t32" style="position:absolute;margin-left:372.6pt;margin-top:204.6pt;width:0;height:18.6pt;z-index:251873280" o:connectortype="straight">
            <v:stroke endarrow="block"/>
          </v:shape>
        </w:pict>
      </w:r>
      <w:r w:rsidRPr="003A622E">
        <w:rPr>
          <w:rFonts w:ascii="Calibri" w:hAnsi="Calibri"/>
          <w:sz w:val="21"/>
          <w:szCs w:val="22"/>
        </w:rPr>
        <w:pict>
          <v:rect id="_x0000_s1253" style="position:absolute;margin-left:.6pt;margin-top:223.2pt;width:79.8pt;height:62.4pt;z-index:251874304" fillcolor="#f79646" strokecolor="#f2f2f2" strokeweight="3pt">
            <v:shadow on="t" type="perspective" color="#974706" opacity=".5" offset="1pt" offset2="-1pt"/>
            <v:textbox style="mso-next-textbox:#_x0000_s1253">
              <w:txbxContent>
                <w:p w:rsidR="00170FB3" w:rsidRDefault="00170FB3" w:rsidP="00170FB3">
                  <w:r>
                    <w:rPr>
                      <w:rFonts w:hint="eastAsia"/>
                    </w:rPr>
                    <w:t>组织人员疏散，进行安全保护。</w:t>
                  </w:r>
                </w:p>
              </w:txbxContent>
            </v:textbox>
          </v:rect>
        </w:pict>
      </w:r>
      <w:r w:rsidRPr="003A622E">
        <w:rPr>
          <w:rFonts w:ascii="Calibri" w:hAnsi="Calibri"/>
          <w:sz w:val="21"/>
          <w:szCs w:val="22"/>
        </w:rPr>
        <w:pict>
          <v:rect id="_x0000_s1254" style="position:absolute;margin-left:107.4pt;margin-top:223.2pt;width:79.8pt;height:62.4pt;z-index:251875328" fillcolor="#f79646" strokecolor="#f2f2f2" strokeweight="3pt">
            <v:shadow on="t" type="perspective" color="#974706" opacity=".5" offset="1pt" offset2="-1pt"/>
            <v:textbox style="mso-next-textbox:#_x0000_s1254">
              <w:txbxContent>
                <w:p w:rsidR="00170FB3" w:rsidRDefault="00170FB3" w:rsidP="00170FB3">
                  <w:r>
                    <w:rPr>
                      <w:rFonts w:hint="eastAsia"/>
                    </w:rPr>
                    <w:t>组织义务消防员赶到现场灭火。</w:t>
                  </w:r>
                </w:p>
              </w:txbxContent>
            </v:textbox>
          </v:rect>
        </w:pict>
      </w:r>
      <w:r w:rsidRPr="003A622E">
        <w:rPr>
          <w:rFonts w:ascii="Calibri" w:hAnsi="Calibri"/>
          <w:sz w:val="21"/>
          <w:szCs w:val="22"/>
        </w:rPr>
        <w:pict>
          <v:rect id="_x0000_s1255" style="position:absolute;margin-left:206.4pt;margin-top:223.2pt;width:79.8pt;height:62.4pt;z-index:251876352" fillcolor="#f79646" strokecolor="#f2f2f2" strokeweight="3pt">
            <v:shadow on="t" type="perspective" color="#974706" opacity=".5" offset="1pt" offset2="-1pt"/>
            <v:textbox style="mso-next-textbox:#_x0000_s1255">
              <w:txbxContent>
                <w:p w:rsidR="00170FB3" w:rsidRDefault="00170FB3" w:rsidP="00170FB3">
                  <w:r>
                    <w:rPr>
                      <w:rFonts w:hint="eastAsia"/>
                    </w:rPr>
                    <w:t>切断电源供应，转换事故电源。</w:t>
                  </w:r>
                </w:p>
              </w:txbxContent>
            </v:textbox>
          </v:rect>
        </w:pict>
      </w:r>
      <w:r w:rsidRPr="003A622E">
        <w:rPr>
          <w:rFonts w:ascii="Calibri" w:hAnsi="Calibri"/>
          <w:sz w:val="21"/>
          <w:szCs w:val="22"/>
        </w:rPr>
        <w:pict>
          <v:rect id="_x0000_s1256" style="position:absolute;margin-left:298.2pt;margin-top:223.2pt;width:136.2pt;height:62.4pt;z-index:251877376" fillcolor="#f79646" strokecolor="#f2f2f2" strokeweight="3pt">
            <v:shadow on="t" type="perspective" color="#974706" opacity=".5" offset="1pt" offset2="-1pt"/>
            <v:textbox style="mso-next-textbox:#_x0000_s1256">
              <w:txbxContent>
                <w:p w:rsidR="00170FB3" w:rsidRDefault="00170FB3" w:rsidP="00170FB3">
                  <w:r>
                    <w:rPr>
                      <w:rFonts w:hint="eastAsia"/>
                    </w:rPr>
                    <w:t>检查已经自动启动的消防设备工作情况，必要时可强行启动消防设施。</w:t>
                  </w:r>
                </w:p>
              </w:txbxContent>
            </v:textbox>
          </v:rect>
        </w:pict>
      </w:r>
      <w:r w:rsidRPr="003A622E">
        <w:rPr>
          <w:rFonts w:ascii="Calibri" w:hAnsi="Calibri"/>
          <w:sz w:val="21"/>
          <w:szCs w:val="22"/>
        </w:rPr>
        <w:pict>
          <v:shape id="_x0000_s1257" type="#_x0000_t32" style="position:absolute;margin-left:48.6pt;margin-top:289.8pt;width:0;height:10.2pt;z-index:251878400" o:connectortype="straight"/>
        </w:pict>
      </w:r>
      <w:r w:rsidRPr="003A622E">
        <w:rPr>
          <w:rFonts w:ascii="Calibri" w:hAnsi="Calibri"/>
          <w:sz w:val="21"/>
          <w:szCs w:val="22"/>
        </w:rPr>
        <w:pict>
          <v:shape id="_x0000_s1258" type="#_x0000_t32" style="position:absolute;margin-left:151.8pt;margin-top:289.8pt;width:0;height:10.2pt;z-index:251879424" o:connectortype="straight"/>
        </w:pict>
      </w:r>
      <w:r w:rsidRPr="003A622E">
        <w:rPr>
          <w:rFonts w:ascii="Calibri" w:hAnsi="Calibri"/>
          <w:sz w:val="21"/>
          <w:szCs w:val="22"/>
        </w:rPr>
        <w:pict>
          <v:shape id="_x0000_s1259" type="#_x0000_t32" style="position:absolute;margin-left:262.2pt;margin-top:289.8pt;width:0;height:10.2pt;z-index:251880448" o:connectortype="straight"/>
        </w:pict>
      </w:r>
      <w:r w:rsidRPr="003A622E">
        <w:rPr>
          <w:rFonts w:ascii="Calibri" w:hAnsi="Calibri"/>
          <w:sz w:val="21"/>
          <w:szCs w:val="22"/>
        </w:rPr>
        <w:pict>
          <v:shape id="_x0000_s1260" type="#_x0000_t32" style="position:absolute;margin-left:375.6pt;margin-top:289.8pt;width:0;height:10.2pt;z-index:251881472" o:connectortype="straight"/>
        </w:pict>
      </w:r>
      <w:r w:rsidRPr="003A622E">
        <w:rPr>
          <w:rFonts w:ascii="Calibri" w:hAnsi="Calibri"/>
          <w:sz w:val="21"/>
          <w:szCs w:val="22"/>
        </w:rPr>
        <w:pict>
          <v:shape id="_x0000_s1261" type="#_x0000_t32" style="position:absolute;margin-left:48.6pt;margin-top:300pt;width:324pt;height:0;z-index:251882496" o:connectortype="straight"/>
        </w:pict>
      </w:r>
      <w:r w:rsidRPr="003A622E">
        <w:rPr>
          <w:rFonts w:ascii="Calibri" w:hAnsi="Calibri"/>
          <w:sz w:val="21"/>
          <w:szCs w:val="22"/>
        </w:rPr>
        <w:pict>
          <v:shape id="_x0000_s1262" type="#_x0000_t32" style="position:absolute;margin-left:210pt;margin-top:300pt;width:0;height:8.4pt;z-index:251883520" o:connectortype="straight">
            <v:stroke endarrow="block"/>
          </v:shape>
        </w:pict>
      </w:r>
      <w:r w:rsidRPr="003A622E">
        <w:rPr>
          <w:rFonts w:ascii="Calibri" w:hAnsi="Calibri"/>
          <w:sz w:val="21"/>
          <w:szCs w:val="22"/>
        </w:rPr>
        <w:pict>
          <v:rect id="_x0000_s1263" style="position:absolute;margin-left:103.8pt;margin-top:311.4pt;width:204.6pt;height:26.4pt;z-index:251884544" fillcolor="#f79646" strokecolor="#f2f2f2" strokeweight="3pt">
            <v:shadow on="t" type="perspective" color="#974706" opacity=".5" offset="1pt" offset2="-1pt"/>
            <v:textbox style="mso-next-textbox:#_x0000_s1263">
              <w:txbxContent>
                <w:p w:rsidR="00170FB3" w:rsidRDefault="00170FB3" w:rsidP="00170FB3">
                  <w:pPr>
                    <w:ind w:firstLineChars="200" w:firstLine="400"/>
                  </w:pPr>
                  <w:r>
                    <w:rPr>
                      <w:rFonts w:hint="eastAsia"/>
                    </w:rPr>
                    <w:t>检测火势情况，坚守消防中心岗位</w:t>
                  </w:r>
                </w:p>
              </w:txbxContent>
            </v:textbox>
          </v:rect>
        </w:pict>
      </w:r>
      <w:r w:rsidRPr="003A622E">
        <w:rPr>
          <w:rFonts w:ascii="Calibri" w:hAnsi="Calibri"/>
          <w:sz w:val="21"/>
          <w:szCs w:val="22"/>
        </w:rPr>
        <w:pict>
          <v:shape id="_x0000_s1264" type="#_x0000_t32" style="position:absolute;margin-left:210pt;margin-top:337.8pt;width:0;height:8.4pt;z-index:251885568" o:connectortype="straight">
            <v:stroke endarrow="block"/>
          </v:shape>
        </w:pict>
      </w:r>
      <w:r w:rsidRPr="003A622E">
        <w:rPr>
          <w:rFonts w:ascii="Calibri" w:hAnsi="Calibri"/>
          <w:sz w:val="21"/>
          <w:szCs w:val="22"/>
        </w:rPr>
        <w:pict>
          <v:rect id="_x0000_s1265" style="position:absolute;margin-left:42.6pt;margin-top:349.8pt;width:345pt;height:26.4pt;z-index:251886592" fillcolor="#f79646" strokecolor="#f2f2f2" strokeweight="3pt">
            <v:shadow on="t" type="perspective" color="#974706" opacity=".5" offset="1pt" offset2="-1pt"/>
            <v:textbox style="mso-next-textbox:#_x0000_s1265">
              <w:txbxContent>
                <w:p w:rsidR="00170FB3" w:rsidRDefault="00170FB3" w:rsidP="00170FB3">
                  <w:r>
                    <w:rPr>
                      <w:rFonts w:hint="eastAsia"/>
                    </w:rPr>
                    <w:t>清理火灾现场，做好灾情记录，追究火灾责任人，并向有关部门报告。</w:t>
                  </w:r>
                </w:p>
              </w:txbxContent>
            </v:textbox>
          </v:rect>
        </w:pict>
      </w:r>
    </w:p>
    <w:p w:rsidR="00170FB3" w:rsidRDefault="00170FB3" w:rsidP="00170FB3">
      <w:pPr>
        <w:rPr>
          <w:rFonts w:ascii="宋体" w:hAnsi="宋体" w:cs="宋体"/>
          <w:sz w:val="28"/>
          <w:szCs w:val="28"/>
        </w:rPr>
      </w:pPr>
    </w:p>
    <w:p w:rsidR="00170FB3" w:rsidRDefault="00170FB3" w:rsidP="00007DAD">
      <w:pPr>
        <w:numPr>
          <w:ilvl w:val="0"/>
          <w:numId w:val="45"/>
        </w:num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（4）责任明确，消防设施完好率100%</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（3）加强培训宣传，营造群防群治氛围</w:t>
      </w:r>
    </w:p>
    <w:p w:rsidR="00007DAD" w:rsidRDefault="00170FB3" w:rsidP="00170FB3">
      <w:pPr>
        <w:spacing w:line="360" w:lineRule="auto"/>
        <w:ind w:firstLineChars="150" w:firstLine="360"/>
        <w:rPr>
          <w:rFonts w:ascii="宋体" w:eastAsiaTheme="minorEastAsia" w:hAnsi="宋体" w:cs="宋体"/>
          <w:sz w:val="24"/>
          <w:szCs w:val="24"/>
          <w:lang w:eastAsia="zh-CN"/>
        </w:rPr>
      </w:pPr>
      <w:r>
        <w:rPr>
          <w:rFonts w:ascii="宋体" w:hAnsi="宋体" w:cs="宋体" w:hint="eastAsia"/>
          <w:sz w:val="24"/>
          <w:szCs w:val="24"/>
        </w:rPr>
        <w:t xml:space="preserve"> 立足消防工作需要，加大对内部员工的消防知识和技能培训，配合市消防管理部门，对内部工作人员开展消防知识培训，提高消防安全意识，培育群防群治的氛围。</w:t>
      </w:r>
      <w:r w:rsidR="00007DAD">
        <w:rPr>
          <w:rFonts w:ascii="宋体" w:eastAsiaTheme="minorEastAsia" w:hAnsi="宋体" w:cs="宋体" w:hint="eastAsia"/>
          <w:sz w:val="24"/>
          <w:szCs w:val="24"/>
          <w:lang w:eastAsia="zh-CN"/>
        </w:rPr>
        <w:t xml:space="preserve">   </w:t>
      </w:r>
    </w:p>
    <w:p w:rsidR="00170FB3" w:rsidRDefault="00170FB3" w:rsidP="00007DAD">
      <w:pPr>
        <w:spacing w:line="360" w:lineRule="auto"/>
        <w:ind w:firstLineChars="200" w:firstLine="480"/>
        <w:rPr>
          <w:rFonts w:ascii="宋体" w:hAnsi="宋体" w:cs="宋体"/>
          <w:sz w:val="24"/>
          <w:szCs w:val="24"/>
        </w:rPr>
      </w:pPr>
      <w:r>
        <w:rPr>
          <w:rFonts w:ascii="宋体" w:hAnsi="宋体" w:cs="宋体" w:hint="eastAsia"/>
          <w:sz w:val="24"/>
          <w:szCs w:val="24"/>
        </w:rPr>
        <w:t>该项工作每年至少进行4次，由安保部具体策划实施。</w:t>
      </w:r>
    </w:p>
    <w:p w:rsidR="00170FB3" w:rsidRDefault="00170FB3" w:rsidP="00170FB3">
      <w:pPr>
        <w:pStyle w:val="ac"/>
        <w:spacing w:line="360" w:lineRule="auto"/>
        <w:ind w:firstLineChars="200" w:firstLine="562"/>
        <w:jc w:val="left"/>
        <w:rPr>
          <w:rFonts w:asciiTheme="minorEastAsia" w:hAnsiTheme="minorEastAsia" w:cs="仿宋_GB2312"/>
          <w:b/>
          <w:sz w:val="28"/>
          <w:szCs w:val="24"/>
        </w:rPr>
      </w:pPr>
    </w:p>
    <w:p w:rsidR="00007DAD" w:rsidRDefault="00007DAD" w:rsidP="00170FB3">
      <w:pPr>
        <w:pStyle w:val="ac"/>
        <w:spacing w:line="360" w:lineRule="auto"/>
        <w:ind w:firstLineChars="200" w:firstLine="562"/>
        <w:jc w:val="left"/>
        <w:rPr>
          <w:rFonts w:asciiTheme="minorEastAsia" w:hAnsiTheme="minorEastAsia" w:cs="仿宋_GB2312"/>
          <w:b/>
          <w:sz w:val="28"/>
          <w:szCs w:val="24"/>
        </w:rPr>
      </w:pPr>
    </w:p>
    <w:p w:rsidR="00007DAD" w:rsidRDefault="00007DAD" w:rsidP="00170FB3">
      <w:pPr>
        <w:pStyle w:val="ac"/>
        <w:spacing w:line="360" w:lineRule="auto"/>
        <w:ind w:firstLineChars="200" w:firstLine="562"/>
        <w:jc w:val="left"/>
        <w:rPr>
          <w:rFonts w:asciiTheme="minorEastAsia" w:hAnsiTheme="minorEastAsia" w:cs="仿宋_GB2312"/>
          <w:b/>
          <w:sz w:val="28"/>
          <w:szCs w:val="24"/>
        </w:rPr>
      </w:pPr>
    </w:p>
    <w:p w:rsidR="00007DAD" w:rsidRDefault="00007DAD" w:rsidP="00170FB3">
      <w:pPr>
        <w:pStyle w:val="ac"/>
        <w:spacing w:line="360" w:lineRule="auto"/>
        <w:ind w:firstLineChars="200" w:firstLine="562"/>
        <w:jc w:val="left"/>
        <w:rPr>
          <w:rFonts w:asciiTheme="minorEastAsia" w:hAnsiTheme="minorEastAsia" w:cs="仿宋_GB2312"/>
          <w:b/>
          <w:sz w:val="28"/>
          <w:szCs w:val="24"/>
        </w:rPr>
      </w:pPr>
    </w:p>
    <w:p w:rsidR="00007DAD" w:rsidRDefault="00007DAD" w:rsidP="00170FB3">
      <w:pPr>
        <w:pStyle w:val="ac"/>
        <w:spacing w:line="360" w:lineRule="auto"/>
        <w:ind w:firstLineChars="200" w:firstLine="562"/>
        <w:jc w:val="left"/>
        <w:rPr>
          <w:rFonts w:asciiTheme="minorEastAsia" w:hAnsiTheme="minorEastAsia" w:cs="仿宋_GB2312"/>
          <w:b/>
          <w:sz w:val="28"/>
          <w:szCs w:val="24"/>
        </w:rPr>
      </w:pPr>
    </w:p>
    <w:p w:rsidR="00007DAD" w:rsidRDefault="00007DAD" w:rsidP="00170FB3">
      <w:pPr>
        <w:pStyle w:val="ac"/>
        <w:spacing w:line="360" w:lineRule="auto"/>
        <w:ind w:firstLineChars="200" w:firstLine="562"/>
        <w:jc w:val="left"/>
        <w:rPr>
          <w:rFonts w:asciiTheme="minorEastAsia" w:hAnsiTheme="minorEastAsia" w:cs="仿宋_GB2312"/>
          <w:b/>
          <w:sz w:val="28"/>
          <w:szCs w:val="24"/>
        </w:rPr>
      </w:pPr>
    </w:p>
    <w:p w:rsidR="00007DAD" w:rsidRDefault="00007DAD" w:rsidP="00170FB3">
      <w:pPr>
        <w:pStyle w:val="ac"/>
        <w:spacing w:line="360" w:lineRule="auto"/>
        <w:ind w:firstLineChars="200" w:firstLine="562"/>
        <w:jc w:val="left"/>
        <w:rPr>
          <w:rFonts w:asciiTheme="minorEastAsia" w:hAnsiTheme="minorEastAsia" w:cs="仿宋_GB2312"/>
          <w:b/>
          <w:sz w:val="28"/>
          <w:szCs w:val="24"/>
        </w:rPr>
      </w:pPr>
    </w:p>
    <w:p w:rsidR="00007DAD" w:rsidRDefault="00007DAD" w:rsidP="00170FB3">
      <w:pPr>
        <w:pStyle w:val="ac"/>
        <w:spacing w:line="360" w:lineRule="auto"/>
        <w:ind w:firstLineChars="200" w:firstLine="562"/>
        <w:jc w:val="left"/>
        <w:rPr>
          <w:rFonts w:asciiTheme="minorEastAsia" w:hAnsiTheme="minorEastAsia" w:cs="仿宋_GB2312"/>
          <w:b/>
          <w:sz w:val="28"/>
          <w:szCs w:val="24"/>
        </w:rPr>
      </w:pPr>
    </w:p>
    <w:p w:rsidR="00170FB3" w:rsidRDefault="00170FB3" w:rsidP="00170FB3">
      <w:pPr>
        <w:pStyle w:val="ac"/>
        <w:spacing w:line="360" w:lineRule="auto"/>
        <w:ind w:firstLineChars="200" w:firstLine="562"/>
        <w:jc w:val="center"/>
        <w:rPr>
          <w:rFonts w:asciiTheme="minorEastAsia" w:hAnsiTheme="minorEastAsia" w:cs="仿宋_GB2312"/>
          <w:b/>
          <w:sz w:val="28"/>
          <w:szCs w:val="24"/>
          <w:lang w:val="zh-CN"/>
        </w:rPr>
      </w:pPr>
      <w:r>
        <w:rPr>
          <w:rFonts w:asciiTheme="minorEastAsia" w:hAnsiTheme="minorEastAsia" w:cs="仿宋_GB2312" w:hint="eastAsia"/>
          <w:b/>
          <w:sz w:val="28"/>
          <w:szCs w:val="24"/>
          <w:lang w:val="zh-CN"/>
        </w:rPr>
        <w:t>第四</w:t>
      </w:r>
      <w:r w:rsidRPr="0001692E">
        <w:rPr>
          <w:rFonts w:asciiTheme="minorEastAsia" w:hAnsiTheme="minorEastAsia" w:cs="仿宋_GB2312" w:hint="eastAsia"/>
          <w:b/>
          <w:sz w:val="28"/>
          <w:szCs w:val="24"/>
          <w:lang w:val="zh-CN"/>
        </w:rPr>
        <w:t xml:space="preserve">节  </w:t>
      </w:r>
      <w:r>
        <w:rPr>
          <w:rFonts w:asciiTheme="minorEastAsia" w:hAnsiTheme="minorEastAsia" w:cs="仿宋_GB2312" w:hint="eastAsia"/>
          <w:b/>
          <w:sz w:val="28"/>
          <w:szCs w:val="24"/>
          <w:lang w:val="zh-CN"/>
        </w:rPr>
        <w:t>维修</w:t>
      </w:r>
      <w:r w:rsidRPr="0001692E">
        <w:rPr>
          <w:rFonts w:asciiTheme="minorEastAsia" w:hAnsiTheme="minorEastAsia" w:cs="仿宋_GB2312" w:hint="eastAsia"/>
          <w:b/>
          <w:sz w:val="28"/>
          <w:szCs w:val="24"/>
          <w:lang w:val="zh-CN"/>
        </w:rPr>
        <w:t>工作流程</w:t>
      </w:r>
      <w:r>
        <w:rPr>
          <w:rFonts w:asciiTheme="minorEastAsia" w:hAnsiTheme="minorEastAsia" w:cs="仿宋_GB2312" w:hint="eastAsia"/>
          <w:b/>
          <w:sz w:val="28"/>
          <w:szCs w:val="24"/>
          <w:lang w:val="zh-CN"/>
        </w:rPr>
        <w:t>、作业程序及管理方案</w:t>
      </w:r>
    </w:p>
    <w:p w:rsidR="00007DAD" w:rsidRDefault="00007DAD" w:rsidP="00007DAD">
      <w:pPr>
        <w:spacing w:line="360" w:lineRule="auto"/>
        <w:ind w:firstLineChars="250" w:firstLine="602"/>
        <w:rPr>
          <w:rFonts w:asciiTheme="minorEastAsia" w:eastAsiaTheme="minorEastAsia" w:hAnsiTheme="minorEastAsia"/>
          <w:b/>
          <w:sz w:val="24"/>
          <w:szCs w:val="24"/>
          <w:lang w:eastAsia="zh-CN"/>
        </w:rPr>
      </w:pPr>
    </w:p>
    <w:p w:rsidR="00170FB3" w:rsidRPr="00007DAD" w:rsidRDefault="00170FB3" w:rsidP="00007DAD">
      <w:pPr>
        <w:spacing w:line="360" w:lineRule="auto"/>
        <w:ind w:firstLineChars="250" w:firstLine="60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一、服务内容</w:t>
      </w:r>
    </w:p>
    <w:p w:rsidR="00007DAD" w:rsidRPr="00007DAD" w:rsidRDefault="00170FB3" w:rsidP="00007DAD">
      <w:pPr>
        <w:spacing w:line="360" w:lineRule="auto"/>
        <w:ind w:firstLineChars="250" w:firstLine="600"/>
        <w:rPr>
          <w:rFonts w:asciiTheme="minorEastAsia" w:eastAsiaTheme="minorEastAsia" w:hAnsiTheme="minorEastAsia"/>
          <w:sz w:val="24"/>
          <w:szCs w:val="24"/>
          <w:lang w:eastAsia="zh-CN"/>
        </w:rPr>
      </w:pPr>
      <w:r w:rsidRPr="00007DAD">
        <w:rPr>
          <w:rFonts w:asciiTheme="minorEastAsia" w:eastAsiaTheme="minorEastAsia" w:hAnsiTheme="minorEastAsia" w:hint="eastAsia"/>
          <w:sz w:val="24"/>
          <w:szCs w:val="24"/>
        </w:rPr>
        <w:lastRenderedPageBreak/>
        <w:t>1、维修范围：水电设备、公共设施、设备的维修。主要包括：建筑物内的灯具、风扇、电插座、电开关、水龙头、花洒、洗手盆、大小便器的给排水、木门窗、塑钢门窗、铝合金门窗等。</w:t>
      </w:r>
    </w:p>
    <w:p w:rsidR="00170FB3" w:rsidRPr="00007DAD" w:rsidRDefault="00170FB3" w:rsidP="00007DAD">
      <w:pPr>
        <w:spacing w:line="360" w:lineRule="auto"/>
        <w:ind w:firstLineChars="250" w:firstLine="60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2、维护范围：建筑物上下水管道、雨水管；建筑物电力总闸以后全部电力线路；建筑物总水闸以后的供水系统；建筑物共用部位的楼盖、屋顶、内墙面、楼梯间、走廊、通道、门厅、门窗、电铃等。</w:t>
      </w:r>
    </w:p>
    <w:p w:rsidR="00170FB3" w:rsidRPr="00007DAD" w:rsidRDefault="00170FB3" w:rsidP="00007DAD">
      <w:pPr>
        <w:spacing w:line="360" w:lineRule="auto"/>
        <w:ind w:firstLineChars="250" w:firstLine="60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3、特殊、重大维修超出承担范围的，以书面形式上报采购单位。</w:t>
      </w:r>
    </w:p>
    <w:p w:rsidR="00170FB3" w:rsidRPr="00007DAD" w:rsidRDefault="00170FB3" w:rsidP="00007DAD">
      <w:pPr>
        <w:spacing w:line="360" w:lineRule="auto"/>
        <w:ind w:firstLineChars="250" w:firstLine="60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二、服务人员基本要求及措施</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（一）人员基本要求</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1、持证上岗，年龄在25-50周岁，在我公司其他项目有一定工作经验，技术能手。</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2、统一着装，佩戴鞋套及维修地毯。</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3、人员综合素质高，行为举止得当。</w:t>
      </w:r>
    </w:p>
    <w:p w:rsidR="00170FB3" w:rsidRPr="00007DAD" w:rsidRDefault="00170FB3" w:rsidP="00007DAD">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 xml:space="preserve">   （二）服务措施</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1、实行客户报修电话接待，将报修电话向客户公布。接到报修电话及时记录，并通知维修部派人员维修。</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2、水电急修项目：接报修后10分钟到达现场，1小时内修复。</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3、其他维修项目：10分钟之内到达现场查勘，根据维修项目情况，能立即修复的，当场给予解决；不能马上修复的，按约定时间给予修复；</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4、做好从接单开始到维修完毕各环节的记录。</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5、维修完毕应要求客户签名确认，并征求满意度。</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6、维修服务应达到：临修急修及时率100%；维修质量合格率99%以上；客户满意率95%以上；有偿服务回访率100%，回访中发现维修质量问题，及时预约整改。</w:t>
      </w:r>
    </w:p>
    <w:p w:rsidR="00170FB3" w:rsidRPr="00007DAD" w:rsidRDefault="00170FB3" w:rsidP="00007DAD">
      <w:pPr>
        <w:spacing w:line="360" w:lineRule="auto"/>
        <w:ind w:firstLineChars="200" w:firstLine="482"/>
        <w:rPr>
          <w:rFonts w:asciiTheme="minorEastAsia" w:eastAsiaTheme="minorEastAsia" w:hAnsiTheme="minorEastAsia"/>
          <w:b/>
          <w:sz w:val="24"/>
          <w:szCs w:val="24"/>
        </w:rPr>
      </w:pPr>
      <w:r w:rsidRPr="00007DAD">
        <w:rPr>
          <w:rFonts w:asciiTheme="minorEastAsia" w:eastAsiaTheme="minorEastAsia" w:hAnsiTheme="minorEastAsia"/>
          <w:b/>
          <w:sz w:val="24"/>
          <w:szCs w:val="24"/>
        </w:rPr>
        <w:t>三</w:t>
      </w:r>
      <w:r w:rsidRPr="00007DAD">
        <w:rPr>
          <w:rFonts w:asciiTheme="minorEastAsia" w:eastAsiaTheme="minorEastAsia" w:hAnsiTheme="minorEastAsia" w:hint="eastAsia"/>
          <w:b/>
          <w:sz w:val="24"/>
          <w:szCs w:val="24"/>
        </w:rPr>
        <w:t>、维修工作流程</w:t>
      </w:r>
    </w:p>
    <w:p w:rsidR="00170FB3" w:rsidRDefault="003A622E" w:rsidP="00170FB3">
      <w:pPr>
        <w:spacing w:line="360" w:lineRule="auto"/>
        <w:ind w:firstLine="560"/>
        <w:rPr>
          <w:rFonts w:ascii="宋体" w:hAnsi="宋体" w:cs="宋体"/>
          <w:sz w:val="24"/>
          <w:szCs w:val="24"/>
        </w:rPr>
      </w:pPr>
      <w:r w:rsidRPr="003A622E">
        <w:rPr>
          <w:rFonts w:ascii="Calibri" w:hAnsi="Calibri"/>
          <w:sz w:val="21"/>
          <w:szCs w:val="22"/>
        </w:rPr>
        <w:pict>
          <v:rect id="矩形 5770" o:spid="_x0000_s1096" style="position:absolute;left:0;text-align:left;margin-left:0;margin-top:15.6pt;width:27pt;height:147pt;z-index:251725824" fillcolor="#4bacc6" strokecolor="#f2f2f2" strokeweight="3pt">
            <v:shadow on="t" type="perspective" color="#205867" opacity=".5" offset="1pt" offset2="-1pt"/>
            <v:textbox>
              <w:txbxContent>
                <w:p w:rsidR="00170FB3" w:rsidRDefault="00170FB3" w:rsidP="00170FB3">
                  <w:pPr>
                    <w:rPr>
                      <w:sz w:val="24"/>
                      <w:szCs w:val="24"/>
                    </w:rPr>
                  </w:pPr>
                </w:p>
                <w:p w:rsidR="00170FB3" w:rsidRDefault="00170FB3" w:rsidP="00170FB3">
                  <w:pPr>
                    <w:rPr>
                      <w:sz w:val="24"/>
                      <w:szCs w:val="24"/>
                    </w:rPr>
                  </w:pPr>
                  <w:r>
                    <w:rPr>
                      <w:rFonts w:hint="eastAsia"/>
                      <w:sz w:val="24"/>
                      <w:szCs w:val="24"/>
                    </w:rPr>
                    <w:t>日常巡视检查</w:t>
                  </w:r>
                </w:p>
              </w:txbxContent>
            </v:textbox>
          </v:rect>
        </w:pict>
      </w:r>
      <w:r w:rsidRPr="003A622E">
        <w:rPr>
          <w:rFonts w:ascii="Calibri" w:hAnsi="Calibri"/>
          <w:sz w:val="21"/>
          <w:szCs w:val="22"/>
        </w:rPr>
        <w:pict>
          <v:line id="直线 5782" o:spid="_x0000_s1097" style="position:absolute;left:0;text-align:left;z-index:251726848" from="27pt,93.6pt" to="36pt,93.6pt">
            <v:stroke endarrow="block"/>
          </v:line>
        </w:pict>
      </w:r>
      <w:r w:rsidRPr="003A622E">
        <w:rPr>
          <w:rFonts w:ascii="Calibri" w:hAnsi="Calibri"/>
          <w:sz w:val="21"/>
          <w:szCs w:val="22"/>
        </w:rPr>
        <w:pict>
          <v:rect id="矩形 5769" o:spid="_x0000_s1098" style="position:absolute;left:0;text-align:left;margin-left:36pt;margin-top:15.6pt;width:27pt;height:147pt;z-index:251727872" fillcolor="#4bacc6" strokecolor="#f2f2f2" strokeweight="3pt">
            <v:shadow on="t" type="perspective" color="#205867" opacity=".5" offset="1pt" offset2="-1pt"/>
            <v:textbox>
              <w:txbxContent>
                <w:p w:rsidR="00170FB3" w:rsidRDefault="00170FB3" w:rsidP="00170FB3">
                  <w:pPr>
                    <w:rPr>
                      <w:sz w:val="24"/>
                      <w:szCs w:val="24"/>
                    </w:rPr>
                  </w:pPr>
                  <w:r>
                    <w:rPr>
                      <w:rFonts w:hint="eastAsia"/>
                      <w:sz w:val="24"/>
                      <w:szCs w:val="24"/>
                    </w:rPr>
                    <w:t>出现故障，</w:t>
                  </w:r>
                </w:p>
                <w:p w:rsidR="00170FB3" w:rsidRDefault="00170FB3" w:rsidP="00170FB3">
                  <w:r>
                    <w:rPr>
                      <w:rFonts w:hint="eastAsia"/>
                      <w:sz w:val="24"/>
                      <w:szCs w:val="24"/>
                    </w:rPr>
                    <w:t>申报维修</w:t>
                  </w:r>
                </w:p>
              </w:txbxContent>
            </v:textbox>
          </v:rect>
        </w:pict>
      </w:r>
      <w:r w:rsidRPr="003A622E">
        <w:rPr>
          <w:rFonts w:ascii="Calibri" w:hAnsi="Calibri"/>
          <w:sz w:val="21"/>
          <w:szCs w:val="22"/>
        </w:rPr>
        <w:pict>
          <v:line id="直线 5781" o:spid="_x0000_s1099" style="position:absolute;left:0;text-align:left;z-index:251728896" from="63pt,93.6pt" to="81pt,93.6pt">
            <v:stroke endarrow="block"/>
          </v:line>
        </w:pict>
      </w:r>
      <w:r w:rsidRPr="003A622E">
        <w:rPr>
          <w:rFonts w:ascii="Calibri" w:hAnsi="Calibri"/>
          <w:sz w:val="21"/>
          <w:szCs w:val="22"/>
        </w:rPr>
        <w:pict>
          <v:rect id="矩形 5778" o:spid="_x0000_s1100" style="position:absolute;left:0;text-align:left;margin-left:81pt;margin-top:54.6pt;width:45pt;height:85.8pt;z-index:251729920" fillcolor="#4bacc6" strokecolor="#f2f2f2" strokeweight="3pt">
            <v:shadow on="t" type="perspective" color="#205867" opacity=".5" offset="1pt" offset2="-1pt"/>
            <v:textbox>
              <w:txbxContent>
                <w:p w:rsidR="00170FB3" w:rsidRDefault="00170FB3" w:rsidP="00170FB3">
                  <w:r>
                    <w:rPr>
                      <w:rFonts w:hint="eastAsia"/>
                      <w:sz w:val="24"/>
                      <w:szCs w:val="24"/>
                    </w:rPr>
                    <w:t>填写设备维修申报单</w:t>
                  </w:r>
                </w:p>
              </w:txbxContent>
            </v:textbox>
          </v:rect>
        </w:pict>
      </w:r>
      <w:r w:rsidRPr="003A622E">
        <w:rPr>
          <w:rFonts w:ascii="Calibri" w:hAnsi="Calibri"/>
          <w:sz w:val="21"/>
          <w:szCs w:val="22"/>
        </w:rPr>
        <w:pict>
          <v:line id="直线 5776" o:spid="_x0000_s1101" style="position:absolute;left:0;text-align:left;z-index:251730944" from="108pt,23.4pt" to="108pt,54.6pt"/>
        </w:pict>
      </w:r>
      <w:r w:rsidRPr="003A622E">
        <w:rPr>
          <w:rFonts w:ascii="Calibri" w:hAnsi="Calibri"/>
          <w:sz w:val="21"/>
          <w:szCs w:val="22"/>
        </w:rPr>
        <w:pict>
          <v:line id="直线 5783" o:spid="_x0000_s1102" style="position:absolute;left:0;text-align:left;z-index:251731968" from="100.8pt,140.4pt" to="100.8pt,171.6pt"/>
        </w:pict>
      </w:r>
      <w:r w:rsidRPr="003A622E">
        <w:rPr>
          <w:rFonts w:ascii="Calibri" w:hAnsi="Calibri"/>
          <w:sz w:val="21"/>
          <w:szCs w:val="22"/>
        </w:rPr>
        <w:pict>
          <v:line id="直线 5785" o:spid="_x0000_s1103" style="position:absolute;left:0;text-align:left;z-index:251732992" from="100.8pt,171.6pt" to="154.8pt,171.6pt">
            <v:stroke endarrow="block"/>
          </v:line>
        </w:pict>
      </w:r>
      <w:r w:rsidRPr="003A622E">
        <w:rPr>
          <w:rFonts w:ascii="Calibri" w:hAnsi="Calibri"/>
          <w:sz w:val="21"/>
          <w:szCs w:val="22"/>
        </w:rPr>
        <w:pict>
          <v:line id="直线 5775" o:spid="_x0000_s1104" style="position:absolute;left:0;text-align:left;z-index:251734016" from="108pt,23.4pt" to="162pt,23.4pt">
            <v:stroke endarrow="block"/>
          </v:line>
        </w:pict>
      </w:r>
      <w:r w:rsidRPr="003A622E">
        <w:rPr>
          <w:rFonts w:ascii="Calibri" w:hAnsi="Calibri"/>
          <w:sz w:val="21"/>
          <w:szCs w:val="22"/>
        </w:rPr>
        <w:pict>
          <v:rect id="矩形 5768" o:spid="_x0000_s1105" style="position:absolute;left:0;text-align:left;margin-left:162pt;margin-top:0;width:1in;height:54.6pt;z-index:251735040" fillcolor="#4bacc6" strokecolor="#f2f2f2" strokeweight="3pt">
            <v:shadow on="t" type="perspective" color="#205867" opacity=".5" offset="1pt" offset2="-1pt"/>
            <v:textbox>
              <w:txbxContent>
                <w:p w:rsidR="00170FB3" w:rsidRDefault="00170FB3" w:rsidP="00170FB3">
                  <w:r>
                    <w:rPr>
                      <w:rFonts w:hint="eastAsia"/>
                      <w:sz w:val="24"/>
                      <w:szCs w:val="24"/>
                    </w:rPr>
                    <w:t>批准后交维修员安排</w:t>
                  </w:r>
                </w:p>
              </w:txbxContent>
            </v:textbox>
          </v:rect>
        </w:pict>
      </w:r>
      <w:r w:rsidRPr="003A622E">
        <w:rPr>
          <w:rFonts w:ascii="Calibri" w:hAnsi="Calibri"/>
          <w:sz w:val="21"/>
          <w:szCs w:val="22"/>
        </w:rPr>
        <w:pict>
          <v:rect id="矩形 5779" o:spid="_x0000_s1106" style="position:absolute;left:0;text-align:left;margin-left:162pt;margin-top:140.4pt;width:1in;height:54.6pt;z-index:251736064" fillcolor="#4bacc6" strokecolor="#f2f2f2" strokeweight="3pt">
            <v:shadow on="t" type="perspective" color="#205867" opacity=".5" offset="1pt" offset2="-1pt"/>
            <v:textbox>
              <w:txbxContent>
                <w:p w:rsidR="00170FB3" w:rsidRDefault="00170FB3" w:rsidP="00170FB3">
                  <w:r>
                    <w:rPr>
                      <w:rFonts w:hint="eastAsia"/>
                      <w:sz w:val="24"/>
                      <w:szCs w:val="24"/>
                    </w:rPr>
                    <w:t>现场指导监督维修</w:t>
                  </w:r>
                </w:p>
              </w:txbxContent>
            </v:textbox>
          </v:rect>
        </w:pict>
      </w:r>
      <w:r w:rsidRPr="003A622E">
        <w:rPr>
          <w:rFonts w:ascii="Calibri" w:hAnsi="Calibri"/>
          <w:sz w:val="21"/>
          <w:szCs w:val="22"/>
        </w:rPr>
        <w:pict>
          <v:rect id="矩形 5767" o:spid="_x0000_s1107" style="position:absolute;left:0;text-align:left;margin-left:279pt;margin-top:0;width:1in;height:54.6pt;z-index:251737088" fillcolor="#4bacc6" strokecolor="#f2f2f2" strokeweight="3pt">
            <v:shadow on="t" type="perspective" color="#205867" opacity=".5" offset="1pt" offset2="-1pt"/>
            <v:textbox>
              <w:txbxContent>
                <w:p w:rsidR="00170FB3" w:rsidRDefault="00170FB3" w:rsidP="00170FB3">
                  <w:r>
                    <w:rPr>
                      <w:rFonts w:hint="eastAsia"/>
                      <w:sz w:val="24"/>
                      <w:szCs w:val="24"/>
                    </w:rPr>
                    <w:t>组织维修人员至现场维修</w:t>
                  </w:r>
                </w:p>
              </w:txbxContent>
            </v:textbox>
          </v:rect>
        </w:pict>
      </w:r>
      <w:r w:rsidRPr="003A622E">
        <w:rPr>
          <w:rFonts w:ascii="Calibri" w:hAnsi="Calibri"/>
          <w:sz w:val="21"/>
          <w:szCs w:val="22"/>
        </w:rPr>
        <w:pict>
          <v:line id="直线 5784" o:spid="_x0000_s1108" style="position:absolute;left:0;text-align:left;z-index:251738112" from="234pt,171.6pt" to="252pt,171.6pt"/>
        </w:pict>
      </w:r>
      <w:r w:rsidRPr="003A622E">
        <w:rPr>
          <w:rFonts w:ascii="Calibri" w:hAnsi="Calibri"/>
          <w:sz w:val="21"/>
          <w:szCs w:val="22"/>
        </w:rPr>
        <w:pict>
          <v:line id="直线 5774" o:spid="_x0000_s1109" style="position:absolute;left:0;text-align:left;z-index:251739136" from="234pt,23.4pt" to="279pt,23.4pt">
            <v:stroke endarrow="block"/>
          </v:line>
        </w:pict>
      </w:r>
      <w:r w:rsidRPr="003A622E">
        <w:rPr>
          <w:rFonts w:ascii="Calibri" w:hAnsi="Calibri"/>
          <w:sz w:val="21"/>
          <w:szCs w:val="22"/>
        </w:rPr>
        <w:pict>
          <v:line id="直线 5771" o:spid="_x0000_s1110" style="position:absolute;left:0;text-align:left;flip:y;z-index:251740160" from="252pt,23.4pt" to="252pt,179.4pt"/>
        </w:pict>
      </w:r>
      <w:r w:rsidRPr="003A622E">
        <w:rPr>
          <w:rFonts w:ascii="Calibri" w:hAnsi="Calibri"/>
          <w:sz w:val="21"/>
          <w:szCs w:val="22"/>
        </w:rPr>
        <w:pict>
          <v:rect id="矩形 5780" o:spid="_x0000_s1111" style="position:absolute;left:0;text-align:left;margin-left:279pt;margin-top:101.4pt;width:81pt;height:70.2pt;z-index:251741184" fillcolor="#4bacc6" strokecolor="#f2f2f2" strokeweight="3pt">
            <v:shadow on="t" type="perspective" color="#205867" opacity=".5" offset="1pt" offset2="-1pt"/>
            <v:textbox>
              <w:txbxContent>
                <w:p w:rsidR="00170FB3" w:rsidRDefault="00170FB3" w:rsidP="00170FB3">
                  <w:r>
                    <w:rPr>
                      <w:rFonts w:hint="eastAsia"/>
                      <w:sz w:val="24"/>
                      <w:szCs w:val="24"/>
                    </w:rPr>
                    <w:t>根据维修费用大小需要报批的，审批后实施</w:t>
                  </w:r>
                </w:p>
              </w:txbxContent>
            </v:textbox>
          </v:rect>
        </w:pict>
      </w:r>
      <w:r w:rsidRPr="003A622E">
        <w:rPr>
          <w:rFonts w:ascii="Calibri" w:hAnsi="Calibri"/>
          <w:sz w:val="21"/>
          <w:szCs w:val="22"/>
        </w:rPr>
        <w:pict>
          <v:line id="直线 5777" o:spid="_x0000_s1112" style="position:absolute;left:0;text-align:left;z-index:251742208" from="315pt,54.6pt" to="315pt,101.4pt">
            <v:stroke endarrow="block"/>
          </v:line>
        </w:pict>
      </w:r>
      <w:r w:rsidRPr="003A622E">
        <w:rPr>
          <w:rFonts w:ascii="Calibri" w:hAnsi="Calibri"/>
          <w:sz w:val="21"/>
          <w:szCs w:val="22"/>
        </w:rPr>
        <w:pict>
          <v:line id="直线 5773" o:spid="_x0000_s1113" style="position:absolute;left:0;text-align:left;z-index:251743232" from="351pt,23.4pt" to="414pt,23.4pt"/>
        </w:pict>
      </w:r>
      <w:r w:rsidRPr="003A622E">
        <w:rPr>
          <w:rFonts w:ascii="Calibri" w:hAnsi="Calibri"/>
          <w:sz w:val="21"/>
          <w:szCs w:val="22"/>
        </w:rPr>
        <w:pict>
          <v:line id="直线 5772" o:spid="_x0000_s1114" style="position:absolute;left:0;text-align:left;z-index:251744256" from="414pt,23.4pt" to="414pt,257.4pt"/>
        </w:pict>
      </w:r>
      <w:r w:rsidRPr="003A622E">
        <w:rPr>
          <w:rFonts w:ascii="Calibri" w:hAnsi="Calibri"/>
          <w:sz w:val="21"/>
          <w:szCs w:val="22"/>
        </w:rPr>
        <w:pict>
          <v:line id="直线 5786" o:spid="_x0000_s1115" style="position:absolute;left:0;text-align:left;z-index:251745280" from="5in,148.2pt" to="413.95pt,148.2pt">
            <v:stroke endarrow="block"/>
          </v:line>
        </w:pict>
      </w:r>
      <w:r w:rsidRPr="003A622E">
        <w:rPr>
          <w:rFonts w:ascii="Calibri" w:hAnsi="Calibri"/>
          <w:sz w:val="21"/>
          <w:szCs w:val="22"/>
        </w:rPr>
        <w:pict>
          <v:line id="直线 5792" o:spid="_x0000_s1116" style="position:absolute;left:0;text-align:left;flip:x;z-index:251746304" from="377.95pt,249.6pt" to="413.95pt,249.6pt">
            <v:stroke endarrow="block"/>
          </v:line>
        </w:pict>
      </w:r>
      <w:r w:rsidRPr="003A622E">
        <w:rPr>
          <w:rFonts w:ascii="Calibri" w:hAnsi="Calibri"/>
          <w:sz w:val="21"/>
          <w:szCs w:val="22"/>
        </w:rPr>
        <w:pict>
          <v:rect id="矩形 5789" o:spid="_x0000_s1117" style="position:absolute;left:0;text-align:left;margin-left:306pt;margin-top:231pt;width:1in;height:52.8pt;z-index:251747328" fillcolor="#4bacc6" strokecolor="#f2f2f2" strokeweight="3pt">
            <v:shadow on="t" type="perspective" color="#205867" opacity=".5" offset="1pt" offset2="-1pt"/>
            <v:textbox>
              <w:txbxContent>
                <w:p w:rsidR="00170FB3" w:rsidRDefault="00170FB3" w:rsidP="00170FB3">
                  <w:r>
                    <w:rPr>
                      <w:rFonts w:hint="eastAsia"/>
                      <w:sz w:val="24"/>
                      <w:szCs w:val="24"/>
                    </w:rPr>
                    <w:t>维修完毕检查，试运行合格</w:t>
                  </w:r>
                </w:p>
              </w:txbxContent>
            </v:textbox>
          </v:rect>
        </w:pict>
      </w:r>
      <w:r w:rsidRPr="003A622E">
        <w:rPr>
          <w:rFonts w:ascii="Calibri" w:hAnsi="Calibri"/>
          <w:sz w:val="21"/>
          <w:szCs w:val="22"/>
        </w:rPr>
        <w:pict>
          <v:line id="直线 5791" o:spid="_x0000_s1118" style="position:absolute;left:0;text-align:left;flip:x;z-index:251748352" from="270pt,254.7pt" to="306pt,254.7pt">
            <v:stroke endarrow="block"/>
          </v:line>
        </w:pict>
      </w:r>
      <w:r w:rsidRPr="003A622E">
        <w:rPr>
          <w:rFonts w:ascii="Calibri" w:hAnsi="Calibri"/>
          <w:sz w:val="21"/>
          <w:szCs w:val="22"/>
        </w:rPr>
        <w:pict>
          <v:rect id="矩形 5788" o:spid="_x0000_s1119" style="position:absolute;left:0;text-align:left;margin-left:198pt;margin-top:231pt;width:1in;height:52.8pt;z-index:251749376" fillcolor="#4bacc6" strokecolor="#f2f2f2" strokeweight="3pt">
            <v:shadow on="t" type="perspective" color="#205867" opacity=".5" offset="1pt" offset2="-1pt"/>
            <v:textbox>
              <w:txbxContent>
                <w:p w:rsidR="00170FB3" w:rsidRDefault="00170FB3" w:rsidP="00170FB3">
                  <w:pPr>
                    <w:rPr>
                      <w:sz w:val="24"/>
                      <w:szCs w:val="24"/>
                    </w:rPr>
                  </w:pPr>
                  <w:r>
                    <w:rPr>
                      <w:rFonts w:hint="eastAsia"/>
                      <w:sz w:val="24"/>
                      <w:szCs w:val="24"/>
                    </w:rPr>
                    <w:t>做好维修记录</w:t>
                  </w:r>
                </w:p>
              </w:txbxContent>
            </v:textbox>
          </v:rect>
        </w:pict>
      </w:r>
      <w:r w:rsidRPr="003A622E">
        <w:rPr>
          <w:rFonts w:ascii="Calibri" w:hAnsi="Calibri"/>
          <w:sz w:val="21"/>
          <w:szCs w:val="22"/>
        </w:rPr>
        <w:pict>
          <v:rect id="矩形 5787" o:spid="_x0000_s1120" style="position:absolute;left:0;text-align:left;margin-left:54pt;margin-top:227.25pt;width:99pt;height:53.55pt;z-index:251750400" fillcolor="#4bacc6" strokecolor="#f2f2f2" strokeweight="3pt">
            <v:shadow on="t" type="perspective" color="#205867" opacity=".5" offset="1pt" offset2="-1pt"/>
            <v:textbox>
              <w:txbxContent>
                <w:p w:rsidR="00170FB3" w:rsidRDefault="00170FB3" w:rsidP="00170FB3">
                  <w:pPr>
                    <w:rPr>
                      <w:sz w:val="24"/>
                      <w:szCs w:val="24"/>
                    </w:rPr>
                  </w:pPr>
                </w:p>
                <w:p w:rsidR="00170FB3" w:rsidRDefault="00170FB3" w:rsidP="00170FB3">
                  <w:pPr>
                    <w:rPr>
                      <w:sz w:val="24"/>
                      <w:szCs w:val="24"/>
                    </w:rPr>
                  </w:pPr>
                  <w:r>
                    <w:rPr>
                      <w:rFonts w:hint="eastAsia"/>
                      <w:sz w:val="24"/>
                      <w:szCs w:val="24"/>
                    </w:rPr>
                    <w:t>记录归档保存</w:t>
                  </w:r>
                </w:p>
              </w:txbxContent>
            </v:textbox>
          </v:rect>
        </w:pict>
      </w:r>
      <w:r w:rsidRPr="003A622E">
        <w:rPr>
          <w:rFonts w:ascii="Calibri" w:hAnsi="Calibri"/>
          <w:sz w:val="21"/>
          <w:szCs w:val="22"/>
        </w:rPr>
        <w:pict>
          <v:line id="直线 5790" o:spid="_x0000_s1121" style="position:absolute;left:0;text-align:left;flip:x;z-index:251751424" from="153pt,254.7pt" to="198pt,254.7pt">
            <v:stroke endarrow="block"/>
          </v:line>
        </w:pict>
      </w:r>
    </w:p>
    <w:p w:rsidR="00170FB3" w:rsidRDefault="00170FB3" w:rsidP="00170FB3">
      <w:pPr>
        <w:spacing w:line="360" w:lineRule="auto"/>
        <w:ind w:firstLine="560"/>
        <w:rPr>
          <w:rFonts w:ascii="宋体" w:hAnsi="宋体" w:cs="宋体"/>
          <w:sz w:val="24"/>
          <w:szCs w:val="24"/>
        </w:rPr>
      </w:pPr>
    </w:p>
    <w:p w:rsidR="00170FB3" w:rsidRDefault="00170FB3" w:rsidP="00170FB3">
      <w:pPr>
        <w:spacing w:line="360" w:lineRule="auto"/>
        <w:ind w:firstLine="560"/>
        <w:rPr>
          <w:rFonts w:ascii="宋体" w:hAnsi="宋体" w:cs="宋体"/>
          <w:sz w:val="24"/>
          <w:szCs w:val="24"/>
        </w:rPr>
      </w:pPr>
    </w:p>
    <w:p w:rsidR="00170FB3" w:rsidRDefault="00170FB3" w:rsidP="00170FB3">
      <w:pPr>
        <w:spacing w:line="360" w:lineRule="auto"/>
        <w:ind w:firstLine="560"/>
        <w:rPr>
          <w:rFonts w:ascii="宋体" w:hAnsi="宋体" w:cs="宋体"/>
          <w:sz w:val="24"/>
          <w:szCs w:val="24"/>
        </w:rPr>
      </w:pPr>
    </w:p>
    <w:p w:rsidR="00170FB3" w:rsidRDefault="00170FB3" w:rsidP="00170FB3">
      <w:pPr>
        <w:spacing w:line="360" w:lineRule="auto"/>
        <w:ind w:firstLine="560"/>
        <w:rPr>
          <w:rFonts w:ascii="宋体" w:hAnsi="宋体" w:cs="宋体"/>
          <w:sz w:val="24"/>
          <w:szCs w:val="24"/>
        </w:rPr>
      </w:pPr>
    </w:p>
    <w:p w:rsidR="00170FB3" w:rsidRDefault="00170FB3" w:rsidP="00170FB3">
      <w:pPr>
        <w:spacing w:line="360" w:lineRule="auto"/>
        <w:ind w:firstLine="560"/>
        <w:rPr>
          <w:rFonts w:ascii="宋体" w:hAnsi="宋体" w:cs="宋体"/>
          <w:sz w:val="24"/>
          <w:szCs w:val="24"/>
        </w:rPr>
      </w:pPr>
    </w:p>
    <w:p w:rsidR="00170FB3" w:rsidRDefault="00170FB3" w:rsidP="00170FB3">
      <w:pPr>
        <w:spacing w:line="360" w:lineRule="auto"/>
        <w:ind w:firstLine="560"/>
        <w:rPr>
          <w:rFonts w:ascii="宋体" w:hAnsi="宋体" w:cs="宋体"/>
          <w:sz w:val="24"/>
          <w:szCs w:val="24"/>
        </w:rPr>
      </w:pPr>
    </w:p>
    <w:p w:rsidR="00170FB3" w:rsidRDefault="00170FB3" w:rsidP="00170FB3">
      <w:pPr>
        <w:spacing w:line="360" w:lineRule="auto"/>
        <w:ind w:firstLine="560"/>
        <w:rPr>
          <w:rFonts w:ascii="宋体" w:hAnsi="宋体" w:cs="宋体"/>
          <w:sz w:val="24"/>
          <w:szCs w:val="24"/>
        </w:rPr>
      </w:pPr>
    </w:p>
    <w:p w:rsidR="00170FB3" w:rsidRDefault="00170FB3" w:rsidP="00170FB3">
      <w:pPr>
        <w:spacing w:line="360" w:lineRule="auto"/>
        <w:ind w:firstLine="560"/>
        <w:rPr>
          <w:rFonts w:ascii="宋体" w:hAnsi="宋体" w:cs="宋体"/>
          <w:sz w:val="24"/>
          <w:szCs w:val="24"/>
        </w:rPr>
      </w:pPr>
    </w:p>
    <w:p w:rsidR="00170FB3" w:rsidRDefault="00170FB3" w:rsidP="00170FB3">
      <w:pPr>
        <w:spacing w:line="360" w:lineRule="auto"/>
        <w:ind w:firstLine="560"/>
        <w:rPr>
          <w:rFonts w:ascii="宋体" w:hAnsi="宋体" w:cs="宋体"/>
          <w:sz w:val="24"/>
          <w:szCs w:val="24"/>
        </w:rPr>
      </w:pPr>
    </w:p>
    <w:p w:rsidR="00170FB3" w:rsidRDefault="00170FB3" w:rsidP="00170FB3">
      <w:pPr>
        <w:spacing w:line="360" w:lineRule="auto"/>
        <w:rPr>
          <w:rFonts w:ascii="宋体" w:hAnsi="宋体" w:cs="宋体"/>
          <w:sz w:val="24"/>
          <w:szCs w:val="24"/>
          <w:lang w:val="zh-CN"/>
        </w:rPr>
      </w:pPr>
    </w:p>
    <w:p w:rsidR="00170FB3" w:rsidRDefault="00170FB3" w:rsidP="00170FB3">
      <w:pPr>
        <w:spacing w:line="360" w:lineRule="auto"/>
        <w:rPr>
          <w:rFonts w:ascii="宋体" w:hAnsi="宋体" w:cs="宋体"/>
          <w:b/>
          <w:sz w:val="24"/>
          <w:szCs w:val="24"/>
          <w:lang w:val="zh-CN"/>
        </w:rPr>
      </w:pPr>
    </w:p>
    <w:p w:rsidR="00170FB3" w:rsidRDefault="00170FB3" w:rsidP="00170FB3">
      <w:pPr>
        <w:tabs>
          <w:tab w:val="num" w:pos="1080"/>
          <w:tab w:val="num" w:pos="1644"/>
        </w:tabs>
        <w:snapToGrid w:val="0"/>
        <w:spacing w:line="360" w:lineRule="auto"/>
        <w:ind w:left="1080" w:hanging="1080"/>
        <w:rPr>
          <w:rFonts w:ascii="宋体" w:hAnsi="宋体" w:cs="宋体"/>
          <w:b/>
          <w:sz w:val="24"/>
          <w:szCs w:val="24"/>
          <w:lang w:val="zh-CN"/>
        </w:rPr>
      </w:pPr>
    </w:p>
    <w:p w:rsidR="00170FB3" w:rsidRPr="00007DAD" w:rsidRDefault="00170FB3" w:rsidP="00007DAD">
      <w:pPr>
        <w:autoSpaceDE w:val="0"/>
        <w:autoSpaceDN w:val="0"/>
        <w:adjustRightInd w:val="0"/>
        <w:spacing w:line="360" w:lineRule="auto"/>
        <w:ind w:firstLineChars="200" w:firstLine="482"/>
        <w:outlineLvl w:val="2"/>
        <w:rPr>
          <w:rFonts w:ascii="宋体" w:hAnsi="宋体" w:cs="宋体"/>
          <w:b/>
          <w:sz w:val="24"/>
          <w:szCs w:val="24"/>
        </w:rPr>
      </w:pPr>
      <w:r w:rsidRPr="00007DAD">
        <w:rPr>
          <w:rFonts w:ascii="宋体" w:hAnsi="宋体" w:cs="宋体" w:hint="eastAsia"/>
          <w:b/>
          <w:sz w:val="24"/>
          <w:szCs w:val="24"/>
        </w:rPr>
        <w:t>四、日常水电维修服务作业程序</w:t>
      </w:r>
    </w:p>
    <w:p w:rsidR="00170FB3" w:rsidRPr="00007DAD" w:rsidRDefault="00170FB3" w:rsidP="00170FB3">
      <w:pPr>
        <w:autoSpaceDE w:val="0"/>
        <w:autoSpaceDN w:val="0"/>
        <w:adjustRightInd w:val="0"/>
        <w:spacing w:line="360" w:lineRule="auto"/>
        <w:ind w:firstLineChars="200" w:firstLine="480"/>
        <w:outlineLvl w:val="2"/>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1、敲门：接到报修，15分钟内派员工到达现场维修处理。如果要进房间维修，需按门铃或轻轻叩门三声，等待开门。</w:t>
      </w:r>
    </w:p>
    <w:p w:rsidR="00170FB3" w:rsidRPr="00007DAD" w:rsidRDefault="00170FB3" w:rsidP="00170FB3">
      <w:pPr>
        <w:autoSpaceDE w:val="0"/>
        <w:autoSpaceDN w:val="0"/>
        <w:adjustRightInd w:val="0"/>
        <w:spacing w:line="360" w:lineRule="auto"/>
        <w:ind w:firstLineChars="200" w:firstLine="480"/>
        <w:outlineLvl w:val="2"/>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2、介绍：办公室的人员开门或在门内询问，维修部员工应首先自我介绍： “对不起，打搅了，我是怡兴物业公司维修人员×××，前来为您服务”。</w:t>
      </w:r>
    </w:p>
    <w:p w:rsidR="00170FB3" w:rsidRPr="00007DAD" w:rsidRDefault="00170FB3" w:rsidP="00170FB3">
      <w:pPr>
        <w:autoSpaceDE w:val="0"/>
        <w:autoSpaceDN w:val="0"/>
        <w:adjustRightInd w:val="0"/>
        <w:spacing w:line="360" w:lineRule="auto"/>
        <w:ind w:firstLineChars="200" w:firstLine="480"/>
        <w:outlineLvl w:val="2"/>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3、进门：如果房间内十分整洁，铺地毯，员工应穿好自备鞋套。经室内人员许可后进门维修服务。进入室内步子要轻，工具袋背在肩上，如拎在手中应高于地面一定距离，不能在地上拖着工具袋。</w:t>
      </w:r>
    </w:p>
    <w:p w:rsidR="00170FB3" w:rsidRPr="00007DAD" w:rsidRDefault="00170FB3" w:rsidP="00170FB3">
      <w:pPr>
        <w:autoSpaceDE w:val="0"/>
        <w:autoSpaceDN w:val="0"/>
        <w:adjustRightInd w:val="0"/>
        <w:spacing w:line="360" w:lineRule="auto"/>
        <w:ind w:firstLineChars="200" w:firstLine="480"/>
        <w:outlineLvl w:val="2"/>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4、铺布：走到工作地点后，将干净的帆布或塑料布铺在领导、办公人员指定的位置，用于存放工具和需要拆卸的零件，不能将工具和拆卸的零件直接放在地上。</w:t>
      </w:r>
    </w:p>
    <w:p w:rsidR="00170FB3" w:rsidRPr="00007DAD" w:rsidRDefault="00170FB3" w:rsidP="00170FB3">
      <w:pPr>
        <w:autoSpaceDE w:val="0"/>
        <w:autoSpaceDN w:val="0"/>
        <w:adjustRightInd w:val="0"/>
        <w:spacing w:line="360" w:lineRule="auto"/>
        <w:ind w:firstLineChars="200" w:firstLine="480"/>
        <w:outlineLvl w:val="2"/>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5、维修：维修工作中手脚要轻，尽可能减少发出的噪声。实在无法避免时，应事先向领导、办公人员说明，并说一声“非常对不起”。</w:t>
      </w:r>
    </w:p>
    <w:p w:rsidR="00170FB3" w:rsidRPr="00007DAD" w:rsidRDefault="00170FB3" w:rsidP="00170FB3">
      <w:pPr>
        <w:autoSpaceDE w:val="0"/>
        <w:autoSpaceDN w:val="0"/>
        <w:adjustRightInd w:val="0"/>
        <w:spacing w:line="360" w:lineRule="auto"/>
        <w:ind w:firstLineChars="200" w:firstLine="480"/>
        <w:outlineLvl w:val="2"/>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6、整理：维修完毕，用自备专用保洁布将设备擦干净，收好维修工具，将所有散落的工具、零件及杂物等收拾干净，如地面受污染，应负责清扫干净。</w:t>
      </w:r>
    </w:p>
    <w:p w:rsidR="00170FB3" w:rsidRPr="00007DAD" w:rsidRDefault="00170FB3" w:rsidP="00170FB3">
      <w:pPr>
        <w:autoSpaceDE w:val="0"/>
        <w:autoSpaceDN w:val="0"/>
        <w:adjustRightInd w:val="0"/>
        <w:spacing w:line="360" w:lineRule="auto"/>
        <w:ind w:firstLineChars="200" w:firstLine="480"/>
        <w:outlineLvl w:val="2"/>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7、试用：请领导、办公人员当场试用设备，证实设备恢复正常运转，并请领导、办公人员在维修工作单签认。</w:t>
      </w:r>
    </w:p>
    <w:p w:rsidR="00170FB3" w:rsidRPr="00007DAD" w:rsidRDefault="00170FB3" w:rsidP="00170FB3">
      <w:pPr>
        <w:autoSpaceDE w:val="0"/>
        <w:autoSpaceDN w:val="0"/>
        <w:adjustRightInd w:val="0"/>
        <w:spacing w:line="360" w:lineRule="auto"/>
        <w:ind w:firstLineChars="200" w:firstLine="480"/>
        <w:outlineLvl w:val="2"/>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8、讲解：必要时向领导、办公人员讲解故障原因，介绍维修保养知识，及正确使用设备的注意事项。</w:t>
      </w:r>
    </w:p>
    <w:p w:rsidR="00170FB3" w:rsidRPr="00007DAD" w:rsidRDefault="00170FB3" w:rsidP="00170FB3">
      <w:pPr>
        <w:autoSpaceDE w:val="0"/>
        <w:autoSpaceDN w:val="0"/>
        <w:adjustRightInd w:val="0"/>
        <w:spacing w:line="360" w:lineRule="auto"/>
        <w:ind w:firstLineChars="200" w:firstLine="480"/>
        <w:outlineLvl w:val="2"/>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9、如实填写维修工作单（包括费用），请领导、办公人员对修理质量，服务态度等进行评价并签名。</w:t>
      </w:r>
    </w:p>
    <w:p w:rsidR="00170FB3" w:rsidRPr="00007DAD" w:rsidRDefault="00170FB3" w:rsidP="00007DAD">
      <w:pPr>
        <w:autoSpaceDE w:val="0"/>
        <w:autoSpaceDN w:val="0"/>
        <w:adjustRightInd w:val="0"/>
        <w:spacing w:line="360" w:lineRule="auto"/>
        <w:ind w:firstLineChars="200" w:firstLine="482"/>
        <w:outlineLvl w:val="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五、服务标准</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1、每年进行一次房屋安全普查，保证房屋完好率达到100%；</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2、要爱护办公楼内设施，未经采购人批准，不得对办公楼结构、设施等进行改动；</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3、办公单位名录、办公室标志牌设置准确、无遗漏，并能按办公室变化及时更换标志牌。</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4、办公楼全部地面(地砖、大理石砖)保持完整，无破损、划痕，完好率98％以上，每月巡查一次。内外墙面保持完整，无破损、脱皮、脱落现象，完好率在98％以上。发现破损、脱皮、脱落等情况或接到报修后，应及时进行维修。每月巡查一次。</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 xml:space="preserve">5、天花板保持完整，无变形、破损、污染、脱落现象，完好率98％以上。天花板出现变形、破损、污染、脱落时，应及时维修。每月巡查一次。  </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6、每月巡查屋顶一次，检查屋顶有无破损、裂缝，漏水。若发现应有专业公司进行维修。</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 xml:space="preserve">7、每月巡查办公楼内全部门窗，查看门窗开启是否自如、关闭严紧，玻璃保持完好，无破损、松动现象。若发现这些问题或接到报修后应及时修理，门窗完好率应在98％以上。    </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8、小五金件的修理、更换，包括门窗把手、锁具、窗帘吊件。</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9、接到报修后，15分钟内维修人员应到达现场。</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10、每季度巡查楼外道路一次，检查道路是否有破损、露砂情况。如有应及时按操作规程进行补修。</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11、每月巡查楼外上、下水管道一次，检查上、下水管道有无破裂、跑漏情况， 若有应立即维修或更换，以确保上、下水管道畅通。</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12、每月巡查化粪池一次，检查盖口是否完整有无破损，池壁完好，每年根据情况清掏。</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lastRenderedPageBreak/>
        <w:t>13、每月巡查停车场一次，保证道面无破损，标识完整清楚，地面标识应每年喷涂一次，交通标牌每两年更换一次。</w:t>
      </w:r>
    </w:p>
    <w:p w:rsidR="00170FB3" w:rsidRPr="00007DAD" w:rsidRDefault="00170FB3" w:rsidP="00170FB3">
      <w:pPr>
        <w:spacing w:line="360" w:lineRule="auto"/>
        <w:ind w:firstLineChars="200" w:firstLine="480"/>
        <w:contextualSpacing/>
        <w:rPr>
          <w:rFonts w:asciiTheme="minorEastAsia" w:eastAsiaTheme="minorEastAsia" w:hAnsiTheme="minorEastAsia" w:cs="宋体"/>
          <w:b/>
          <w:color w:val="000000"/>
          <w:szCs w:val="21"/>
          <w:lang w:val="zh-CN"/>
        </w:rPr>
      </w:pPr>
      <w:r w:rsidRPr="00007DAD">
        <w:rPr>
          <w:rFonts w:asciiTheme="minorEastAsia" w:eastAsiaTheme="minorEastAsia" w:hAnsiTheme="minorEastAsia" w:cs="宋体" w:hint="eastAsia"/>
          <w:sz w:val="24"/>
          <w:lang w:val="zh-CN"/>
        </w:rPr>
        <w:t>14、每季度巡视围墙、围栏一次，保证围墙、围栏完整、无缺口；围墙、围栏牢固，无安全隐患；围栏每年喷涂一次。</w:t>
      </w:r>
    </w:p>
    <w:p w:rsidR="00170FB3" w:rsidRDefault="00170FB3"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007DAD" w:rsidRPr="00007DAD" w:rsidRDefault="00007DAD" w:rsidP="00170FB3">
      <w:pPr>
        <w:autoSpaceDE w:val="0"/>
        <w:autoSpaceDN w:val="0"/>
        <w:adjustRightInd w:val="0"/>
        <w:spacing w:line="360" w:lineRule="auto"/>
        <w:ind w:firstLineChars="200" w:firstLine="480"/>
        <w:outlineLvl w:val="2"/>
        <w:rPr>
          <w:rFonts w:ascii="宋体" w:eastAsiaTheme="minorEastAsia" w:hAnsi="宋体" w:cs="宋体"/>
          <w:sz w:val="24"/>
          <w:szCs w:val="24"/>
          <w:lang w:eastAsia="zh-CN"/>
        </w:rPr>
      </w:pPr>
    </w:p>
    <w:p w:rsidR="00170FB3" w:rsidRDefault="00170FB3" w:rsidP="00170FB3">
      <w:pPr>
        <w:pStyle w:val="ac"/>
        <w:spacing w:line="360" w:lineRule="auto"/>
        <w:ind w:firstLineChars="200" w:firstLine="562"/>
        <w:jc w:val="center"/>
        <w:rPr>
          <w:rFonts w:asciiTheme="minorEastAsia" w:hAnsiTheme="minorEastAsia" w:cs="仿宋_GB2312"/>
          <w:b/>
          <w:sz w:val="28"/>
          <w:szCs w:val="24"/>
          <w:lang w:val="zh-CN"/>
        </w:rPr>
      </w:pPr>
      <w:r>
        <w:rPr>
          <w:rFonts w:asciiTheme="minorEastAsia" w:hAnsiTheme="minorEastAsia" w:cs="仿宋_GB2312" w:hint="eastAsia"/>
          <w:b/>
          <w:sz w:val="28"/>
          <w:szCs w:val="24"/>
          <w:lang w:val="zh-CN"/>
        </w:rPr>
        <w:t>第五</w:t>
      </w:r>
      <w:r w:rsidRPr="0001692E">
        <w:rPr>
          <w:rFonts w:asciiTheme="minorEastAsia" w:hAnsiTheme="minorEastAsia" w:cs="仿宋_GB2312" w:hint="eastAsia"/>
          <w:b/>
          <w:sz w:val="28"/>
          <w:szCs w:val="24"/>
          <w:lang w:val="zh-CN"/>
        </w:rPr>
        <w:t xml:space="preserve">节  </w:t>
      </w:r>
      <w:r>
        <w:rPr>
          <w:rFonts w:asciiTheme="minorEastAsia" w:hAnsiTheme="minorEastAsia" w:cs="仿宋_GB2312" w:hint="eastAsia"/>
          <w:b/>
          <w:sz w:val="28"/>
          <w:szCs w:val="24"/>
          <w:lang w:val="zh-CN"/>
        </w:rPr>
        <w:t>绿化</w:t>
      </w:r>
      <w:r w:rsidRPr="0001692E">
        <w:rPr>
          <w:rFonts w:asciiTheme="minorEastAsia" w:hAnsiTheme="minorEastAsia" w:cs="仿宋_GB2312" w:hint="eastAsia"/>
          <w:b/>
          <w:sz w:val="28"/>
          <w:szCs w:val="24"/>
          <w:lang w:val="zh-CN"/>
        </w:rPr>
        <w:t>工作流程</w:t>
      </w:r>
      <w:r>
        <w:rPr>
          <w:rFonts w:asciiTheme="minorEastAsia" w:hAnsiTheme="minorEastAsia" w:cs="仿宋_GB2312" w:hint="eastAsia"/>
          <w:b/>
          <w:sz w:val="28"/>
          <w:szCs w:val="24"/>
          <w:lang w:val="zh-CN"/>
        </w:rPr>
        <w:t>、作业程序及管理方案</w:t>
      </w:r>
    </w:p>
    <w:p w:rsidR="00170FB3" w:rsidRPr="00AF6842" w:rsidRDefault="00170FB3" w:rsidP="00170FB3">
      <w:pPr>
        <w:pStyle w:val="ac"/>
        <w:spacing w:line="360" w:lineRule="auto"/>
        <w:ind w:firstLineChars="200" w:firstLine="480"/>
        <w:jc w:val="left"/>
        <w:rPr>
          <w:rFonts w:asciiTheme="minorEastAsia" w:hAnsiTheme="minorEastAsia" w:cs="仿宋_GB2312"/>
          <w:sz w:val="24"/>
          <w:szCs w:val="24"/>
          <w:lang w:val="zh-CN"/>
        </w:rPr>
      </w:pPr>
      <w:r w:rsidRPr="00AF6842">
        <w:rPr>
          <w:rFonts w:asciiTheme="minorEastAsia" w:hAnsiTheme="minorEastAsia" w:cs="仿宋_GB2312" w:hint="eastAsia"/>
          <w:sz w:val="24"/>
          <w:szCs w:val="24"/>
          <w:lang w:val="zh-CN"/>
        </w:rPr>
        <w:t>（本服务内容日常由维修人员负责，在绿化修剪期由公司专业绿化</w:t>
      </w:r>
      <w:r w:rsidR="00007DAD">
        <w:rPr>
          <w:rFonts w:asciiTheme="minorEastAsia" w:hAnsiTheme="minorEastAsia" w:cs="仿宋_GB2312" w:hint="eastAsia"/>
          <w:sz w:val="24"/>
          <w:szCs w:val="24"/>
          <w:lang w:val="zh-CN"/>
        </w:rPr>
        <w:t>团队</w:t>
      </w:r>
      <w:r w:rsidRPr="00AF6842">
        <w:rPr>
          <w:rFonts w:asciiTheme="minorEastAsia" w:hAnsiTheme="minorEastAsia" w:cs="仿宋_GB2312" w:hint="eastAsia"/>
          <w:sz w:val="24"/>
          <w:szCs w:val="24"/>
          <w:lang w:val="zh-CN"/>
        </w:rPr>
        <w:t>负责）</w:t>
      </w:r>
    </w:p>
    <w:p w:rsidR="00007DAD" w:rsidRDefault="00007DAD" w:rsidP="00170FB3">
      <w:pPr>
        <w:spacing w:line="360" w:lineRule="auto"/>
        <w:ind w:firstLineChars="200" w:firstLine="480"/>
        <w:rPr>
          <w:rFonts w:asciiTheme="minorEastAsia" w:eastAsiaTheme="minorEastAsia" w:hAnsiTheme="minorEastAsia" w:cs="宋体"/>
          <w:sz w:val="24"/>
          <w:szCs w:val="24"/>
          <w:lang w:eastAsia="zh-CN"/>
        </w:rPr>
      </w:pPr>
    </w:p>
    <w:p w:rsidR="00170FB3" w:rsidRPr="00007DAD" w:rsidRDefault="00170FB3" w:rsidP="00007DAD">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一、绿化养护职责</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1、熟知各养护区域内种植花草树木的名称、生长特性和养护管理程序。</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2、负责绿化养护区域内植物的定期施肥、浇水、除草，并及时的修枝整形，补栽补种和草坪的管理，掌握植物病虫害的防治方法。</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3、正确并熟练园林养护机械的操作方法和安全使用规程。</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4、负责对各责任区绿化进行管理，纠正一切破坏绿化行为的工作。</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5、做好防旱、排涝、防台风工作，参加突发事件的应急处理。</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6、服从负责人的工作安排，遵守工作纪律，定期总结学习专业知识，提高养护技能，确保责任区域内的养护质量，完成上级交给的工作任务。</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7、做好养护日志及绿化养护的日常巡视，对疑问及事故情况及时的向主管部门或技术指导人员报告。</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二、绿化养护流程及程序</w:t>
      </w:r>
    </w:p>
    <w:p w:rsidR="00170FB3" w:rsidRPr="00007DAD" w:rsidRDefault="00170FB3" w:rsidP="00170FB3">
      <w:pPr>
        <w:spacing w:line="360" w:lineRule="auto"/>
        <w:ind w:firstLineChars="100" w:firstLine="24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（1）每周巡查一次，并做好相关记录；</w:t>
      </w:r>
    </w:p>
    <w:p w:rsidR="00170FB3" w:rsidRPr="00007DAD" w:rsidRDefault="00170FB3" w:rsidP="00170FB3">
      <w:pPr>
        <w:spacing w:line="360" w:lineRule="auto"/>
        <w:ind w:firstLineChars="100" w:firstLine="24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（2）应控制病虫害，草坪色泽正常，生长良好，及时清除杂草；</w:t>
      </w:r>
    </w:p>
    <w:p w:rsidR="00170FB3" w:rsidRPr="00007DAD" w:rsidRDefault="00170FB3" w:rsidP="00170FB3">
      <w:pPr>
        <w:spacing w:line="360" w:lineRule="auto"/>
        <w:ind w:firstLineChars="100" w:firstLine="24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（3）年绿色不少于 220－250天。</w:t>
      </w:r>
    </w:p>
    <w:p w:rsidR="00170FB3" w:rsidRPr="00007DAD" w:rsidRDefault="00170FB3" w:rsidP="00170FB3">
      <w:pPr>
        <w:spacing w:line="360" w:lineRule="auto"/>
        <w:ind w:firstLineChars="100" w:firstLine="24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（4）灌溉、排水</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a.灌溉必须湿透根系层，应浸湿的土层深度为100mm，不发生地面长时间积水；</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b.灌溉量根据土质、生长期、草种等因素确定；</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c.灌溉时期和灌溉时间可按下列规定：</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冷地型草，春秋两季度充分浇水，保持生长。夏季适量浇水，宜早晨浇。</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暖地型草，夏季勤浇水，宜早、晚浇，保持生长。</w:t>
      </w:r>
    </w:p>
    <w:p w:rsidR="00170FB3" w:rsidRPr="00007DAD" w:rsidRDefault="00170FB3" w:rsidP="00170FB3">
      <w:pPr>
        <w:spacing w:line="360" w:lineRule="auto"/>
        <w:ind w:firstLineChars="100" w:firstLine="24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（5）病虫害防治</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a.常见病虫害的防治应以防为主，防治结合；</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b.对不同种病虫害的防治可根据具体情况选择无公害药剂或高效低毒的化学药剂。</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c.及时修割，目视整洁</w:t>
      </w:r>
    </w:p>
    <w:p w:rsidR="00170FB3" w:rsidRPr="00007DAD" w:rsidRDefault="00170FB3" w:rsidP="00007DAD">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三、乔灌养护流程及程序</w:t>
      </w:r>
    </w:p>
    <w:p w:rsidR="00170FB3" w:rsidRPr="00007DAD" w:rsidRDefault="00170FB3" w:rsidP="00170FB3">
      <w:pPr>
        <w:spacing w:line="360" w:lineRule="auto"/>
        <w:ind w:firstLineChars="100" w:firstLine="24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（1）灌溉与排水</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a.各绿地应有各自完整的灌溉与排水系统(如没有则应有人工弥补)；</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b.对新栽植的树木应根据不同树种和不同环境条件进行适期、适量的灌溉，应保持有效水份；</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c.已栽植成活的树木，在久旱或立地条件较差，土壤干旱的环境中及时进行灌溉，对水分和空气温度要求较高的树种，须在清晨或傍晚进行灌溉，有时还应适当进行叶面喷雾；</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d.灌溉前应先松土。夏季灌溉宜早、晚进行，冬季灌溉选在中午进行。灌溉要一次浇透，尤其是春、夏季节；</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e.树木周围暴雨后积水应排除，新栽树木周围积水龙应尽快排除。</w:t>
      </w:r>
    </w:p>
    <w:p w:rsidR="00170FB3" w:rsidRPr="00007DAD" w:rsidRDefault="00170FB3" w:rsidP="00170FB3">
      <w:pPr>
        <w:spacing w:line="360" w:lineRule="auto"/>
        <w:ind w:firstLineChars="100" w:firstLine="24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（2）中耕除草</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a.乔木、灌木下的大型野草必须铲除，特别是对其危害严重的各类藏蔓，例如允丝芋等；</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b.树木根部附近易板结的土壤在蒸腾旺季须每月松土一次；</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c.中耕除草应选在晴朗或初晴天气，土壤不过分潮湿的时候进行；</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d.中耕深度以不影响根系生长为先。</w:t>
      </w:r>
    </w:p>
    <w:p w:rsidR="00170FB3" w:rsidRPr="00007DAD" w:rsidRDefault="00170FB3" w:rsidP="00170FB3">
      <w:pPr>
        <w:spacing w:line="360" w:lineRule="auto"/>
        <w:ind w:firstLineChars="100" w:firstLine="24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（3）施肥</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a.树木休眠期和栽植前，需施基肥。树木生长期施追肥，可以按照植株的生长趋势进行；</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b.施肥量应根据树种、树龄、生长期和肥源以及土壤理化性状等条件而定。一般乔木胸径在15cm以下的，每3cm径应施堆肥1.0kg，胸径在15cm以上的，每3cm胸径施堆肥1.0-2.0kg。树木青壮年期有效扩大树冠及观花、现果植物，适当增加施肥量；</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c.乔木和灌木均应先挖好施肥环沟，其外径应与树木的冠幅相适应，深度和宽高均为25一30cm；</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d.施用的肥种类应视树种、生长期及观赏等不同要求而定。早期欲扩大冠幅，宜施氮肥，观花观果树种应增施磷、钾肥。注意应用微量元素和根外施肥技术，并逐步推广应用复合肥料；施肥宜在晴天；除报外施肥，肥料不得触及树叶。</w:t>
      </w:r>
    </w:p>
    <w:p w:rsidR="00170FB3" w:rsidRPr="00007DAD" w:rsidRDefault="00170FB3" w:rsidP="00170FB3">
      <w:pPr>
        <w:spacing w:line="360" w:lineRule="auto"/>
        <w:ind w:firstLineChars="100" w:firstLine="24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（4）修剪、整形</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a.乔木类：</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主要修除挂长技、病虫技、交叉枝、并生枝、下垂枝、扭伤技以及枯枝和烂头。行道树主干要求3.2m高；遇有架空线者应按林状形修剪；树冠圆整，分技均衡；树冠幅度，不宜覆盖全部路面，道路中间高空宜留有散发废气的空隙。</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b.灌木类</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灌木修剪应使枝叶繁茂，分布匀称；花灌木修剪，要有利于促进短技和花芽的形成，修剪应邀循“先上后下，先内后外，去弱留强，去老留新”的原则进行。</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c.绿篱类</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绿篱修剪，应促其分枝，保持枝叶丰满；也可作整形修剪，特殊造型绿篱应逐步修剪成型。花球确保春秋两季各修剪一次。</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d.地被、攀缘类</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地被，攀缘植物修剪应促进分枝，加速覆盖和攀缠的功能；对多年生的攀缘植物要定期翻基，清除枯枝，疏删老弱的藤蔓。</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（5）补植树木</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a.树木缺损</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落叶树：应在春季土壤解冻以后，发芽以前补值或在秋季落叶以后士忌冰冻以前补植。针叶树、常绿阔叶树：应在春季土壤解冻以后，发芽以前科植；或在秋季新稍停止生长后，降霜以前科植。补植的树木，应选用原来树种，规格也应相近似；若改变树种或规格则须与原来的景观相协调。补植行道树树种必须与同路段树种一致。</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b. 枯死植株的挖除</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结合补植工作对枯死植株进行调整；</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枯死的大树挖除前，报经市园林主管部门审批后进行。</w:t>
      </w:r>
    </w:p>
    <w:p w:rsidR="00170FB3" w:rsidRPr="00007DAD" w:rsidRDefault="00170FB3" w:rsidP="00007DAD">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四、花坛花景养护流程及程序</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a.花坛的养护、管理</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根据天气情况，保证水分供应，宜清晨浇水，浇水时应防止将泥土冲到茎、叶上；</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做好排水措施，严禁雨季积水；</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花卉生长旺盛期，应适当追肥，施肥量根据花卉种类而定。</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施肥后宜立即喷洒清水，严禁肥料沾污茎、叶面；</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及时做好病虫害防治工作；</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花坛保护设施应经常保持清洁完好；</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花坛换花期间，每年必须有1次以上土壤改良和土壤消毒。每次换花期间地裸露不得超过15天；</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花卉应生长健壮、花型正、花色艳、花期长并且注重做好“五一”， “十一”全年观赏期（包括现叶）不得少于280天；</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花坛内应及时做好清除枯萎的范蒂、黄叶、杂草、垃圾；及时补种、换苗。花坛内缺株倒苗不得超过3－5处，无枯枝残花（残花量不得大于15%）。</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b.花景的养护、管理</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应按计划及时做好花卉的补种、填充；</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应根据所用花卉的习性及时更新翻种；</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花影全年可以某一季为主花期，观赏期不得少于100天；</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  修剪、整枝及时。花后及植株休眠期残龙柏枝不得大于15%。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每年休眠期必须适当耕图表上层，施加有机肥；</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及时做好病虫害防治工作；</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落实日常养护，做到无杂草垃圾。</w:t>
      </w:r>
    </w:p>
    <w:p w:rsidR="00170FB3" w:rsidRPr="00007DAD" w:rsidRDefault="00170FB3" w:rsidP="00007DAD">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五、全年绿化养护流程</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养护管理的计划是按照绿地不同的景观标准对全年的养护工作进行计划安排。</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一月份</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对各种落叶树木进行冬季修剪，及树木整形；</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加土平整草坪；</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利用天寒地动时期，剪除树上的枯枝、烂头及病虫枝叶，彻底清除越冬皮虫囊，刺蛾蛋以及越冬害虫；</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经常注意检查防寒设备、设施及植物防寒包扎物，随时注意地被植物的管理。</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二月份</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落叶树木冬季修剪，冬耕和施基肥来改良土壤；</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天气晴时对草较多地区进行除草，能得到树木养分充分的利用生长。</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lastRenderedPageBreak/>
        <w:t>三月份</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苗木调整移植做到苗木及时运出种植，把好质量关，确保成活率；</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在冬修的基础上进行复修，并适时进行剥芽；</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做好地被植物养护及管理，分株、移植养护工作。</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四月份</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做好上月份的树木移植的扫尾工作，开始对常绿树木的挖掘，栽种工作（移植调整）；</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加强对各类型的绿化养护管理。特别注意新种树木的加土、扶正、松除草、浇水的养护；</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紧做好树木的剥芽、修剪（按技术操作规程办）；</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注意防治病虫害，对易感染病虫害的树木花草喷波尔多液防病；</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清除草坪中的杂草，加强树坛、花坛的养护管理。</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五月份</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对绿地植物春季开花的花灌木进行化后修剪及更新；及时安排好松土除草工作；</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本月气温渐高，特别对新种树木的灌木，喷水抓紧落实。同时病虫害也始终大量危害树木、花卉，注意病虫害预测预报，做好治虫防病工作；</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行道树都应按照技术操作要求进行剥芽修剪，来提高树木的质量和绿化效果的作用，悬林木要有“三叉六分枝”；</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草坪进行扎草，继续除去草坪中的杂草。</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六月份</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本月份已是霉季、气温高、湿度大，各种树木已进入速生快长时期，要抓紧抢在晴天松土除草；</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本月份是病虫害发生的严重时期，要注意经常检查树木、花卉、地被植物的生长情况，如一旦发现病虫害，要及时除治；</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本月份气温高、太阳烈，要经常做好防旱工作。如遇久旱不下雨，要及时浇水或叶面喷水，如久雨或大雨成涝，必须及时排除；</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继续除去草坪杂草及进行扎草及时地被植物的养护管理。</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七月份</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  本月份天气炎热，野草生长快，同时苗木也是生长茁壮的时期，要继续掌握松土除草，使土壤疏松、空气流通；</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本月份夏季是病虫害发生多、蔓延快的时期，要按照防治措施做好防治病虫害工作。特别是天牛、皮虫、刺蛾是本月份大量发生时期，要特别注意；</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本月份气温特别高，如连续不下雨要抗旱，同时本月份又是阵雨较多的季节也要注意排水防涝；</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一般情况下，本月份进入台风潮汛季节，台风开始侵袭本市，因此要充分做好防台、防汛的准备工作，组织力量，随时准备抢救，特别要注意认真做好大树的防台风工作。</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八月份</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本月份仍然是树木生长旺盛时期，要合理安排好松土除草，促进树木茁壮成长；</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继续做好防旱排涝工作，干旱时随时灌溉及叶面喷水，暴雨积水时，随时排除积水，保证树木不旱不涝，正常生长；</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继续做好防台防风工作，充分做到有备无患在台风警报发生后，要加强值班经常检查，发现吹斜、吹倒的树木要采取措施及时扶正；</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做好耐荫花木的遮阴工作，同时继续清除草坪杂草进行扎草工作。</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九月份</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为了使树木生长良好，保持土壤水分，应继续因地制宜合理安排松土；</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继续按照防治病虫害计划，落实抓好除虫灭病工作，特别是要针对发生较多的秋螟、蚜虫等害虫情况，一经发生，立即防治；</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全面进行对树木的枯枝、烂头、病枝修剪及草坪杂草清除。</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十月份</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本月份继续因地制宜安排松土除草；</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本月份对松柏类等常绿树木带土球移植调整种植；</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本月份是许多害虫成虫产卵时期，要继续扑灭防治各种成虫和虫卵。</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十一月份</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  本月份树木基本进入休眠期（冬季），树木的修剪彩以冬季为主，为了促进树木生长强健，以及修整树木的姿态，减少病虫害的滋生，可剪去病枝、枯枝，有虫卵枝，过密枝等；</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继续做好防治病虫害的工作，特别是秋病虫和刺蛾蛋；</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做好防寒工作，对一些抗寒力不强的树木，尤其当年生苗，可根据情况，搭设风障或用稻草包扎，保护树木安全过冬。</w:t>
      </w:r>
    </w:p>
    <w:p w:rsidR="00170FB3" w:rsidRPr="00007DAD" w:rsidRDefault="00170FB3" w:rsidP="00170FB3">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十二月份</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冬耕翻土，改良土壤，一般树行空间，树坛花坛空地，都应抓紧在冬耕，让它风化；</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继续做好防寒保暖工作，发现问题，应立即加以改善和争取措施迅速改良；</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加强设备的管理和各项维修工作，诸如动力、机械工具设备的保养，确保使用安全可靠；</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做好总结评比工作，在总结的基础上，按照养护任务要求制订明年的各项工作计划。</w:t>
      </w:r>
    </w:p>
    <w:p w:rsidR="00170FB3" w:rsidRDefault="00170FB3" w:rsidP="00170FB3">
      <w:pPr>
        <w:autoSpaceDE w:val="0"/>
        <w:autoSpaceDN w:val="0"/>
        <w:adjustRightInd w:val="0"/>
        <w:spacing w:line="360" w:lineRule="auto"/>
        <w:ind w:firstLineChars="200" w:firstLine="480"/>
        <w:outlineLvl w:val="2"/>
        <w:rPr>
          <w:rFonts w:asciiTheme="minorEastAsia" w:hAnsiTheme="minorEastAsia" w:cs="宋体"/>
          <w:sz w:val="24"/>
          <w:szCs w:val="24"/>
        </w:rPr>
      </w:pPr>
    </w:p>
    <w:p w:rsidR="00170FB3" w:rsidRDefault="00170FB3" w:rsidP="00170FB3">
      <w:pPr>
        <w:autoSpaceDE w:val="0"/>
        <w:autoSpaceDN w:val="0"/>
        <w:adjustRightInd w:val="0"/>
        <w:spacing w:line="360" w:lineRule="auto"/>
        <w:ind w:firstLineChars="200" w:firstLine="480"/>
        <w:outlineLvl w:val="2"/>
        <w:rPr>
          <w:rFonts w:asciiTheme="minorEastAsia" w:hAnsiTheme="minorEastAsia" w:cs="宋体"/>
          <w:sz w:val="24"/>
          <w:szCs w:val="24"/>
        </w:rPr>
      </w:pPr>
    </w:p>
    <w:p w:rsidR="00170FB3" w:rsidRDefault="00170FB3" w:rsidP="00170FB3">
      <w:pPr>
        <w:autoSpaceDE w:val="0"/>
        <w:autoSpaceDN w:val="0"/>
        <w:adjustRightInd w:val="0"/>
        <w:spacing w:line="360" w:lineRule="auto"/>
        <w:ind w:firstLineChars="200" w:firstLine="480"/>
        <w:outlineLvl w:val="2"/>
        <w:rPr>
          <w:rFonts w:asciiTheme="minorEastAsia" w:hAnsiTheme="minorEastAsia" w:cs="宋体"/>
          <w:sz w:val="24"/>
          <w:szCs w:val="24"/>
        </w:rPr>
      </w:pPr>
    </w:p>
    <w:p w:rsidR="00170FB3" w:rsidRDefault="00170FB3" w:rsidP="00170FB3">
      <w:pPr>
        <w:autoSpaceDE w:val="0"/>
        <w:autoSpaceDN w:val="0"/>
        <w:adjustRightInd w:val="0"/>
        <w:spacing w:line="360" w:lineRule="auto"/>
        <w:ind w:firstLineChars="200" w:firstLine="480"/>
        <w:outlineLvl w:val="2"/>
        <w:rPr>
          <w:rFonts w:asciiTheme="minorEastAsia" w:hAnsiTheme="minorEastAsia" w:cs="宋体"/>
          <w:sz w:val="24"/>
          <w:szCs w:val="24"/>
        </w:rPr>
      </w:pPr>
    </w:p>
    <w:p w:rsidR="00170FB3" w:rsidRDefault="00170FB3" w:rsidP="00170FB3">
      <w:pPr>
        <w:autoSpaceDE w:val="0"/>
        <w:autoSpaceDN w:val="0"/>
        <w:adjustRightInd w:val="0"/>
        <w:spacing w:line="360" w:lineRule="auto"/>
        <w:ind w:firstLineChars="200" w:firstLine="480"/>
        <w:outlineLvl w:val="2"/>
        <w:rPr>
          <w:rFonts w:asciiTheme="minorEastAsia" w:hAnsiTheme="minorEastAsia" w:cs="宋体"/>
          <w:sz w:val="24"/>
          <w:szCs w:val="24"/>
        </w:rPr>
      </w:pPr>
    </w:p>
    <w:p w:rsidR="00170FB3" w:rsidRPr="00007DAD" w:rsidRDefault="00170FB3" w:rsidP="00007DAD">
      <w:pPr>
        <w:autoSpaceDE w:val="0"/>
        <w:autoSpaceDN w:val="0"/>
        <w:adjustRightInd w:val="0"/>
        <w:spacing w:line="360" w:lineRule="auto"/>
        <w:outlineLvl w:val="2"/>
        <w:rPr>
          <w:rFonts w:asciiTheme="minorEastAsia" w:eastAsiaTheme="minorEastAsia" w:hAnsiTheme="minorEastAsia" w:cs="宋体"/>
          <w:sz w:val="24"/>
          <w:szCs w:val="24"/>
          <w:lang w:eastAsia="zh-CN"/>
        </w:rPr>
      </w:pPr>
    </w:p>
    <w:p w:rsidR="00170FB3" w:rsidRDefault="00170FB3" w:rsidP="00170FB3">
      <w:pPr>
        <w:autoSpaceDE w:val="0"/>
        <w:autoSpaceDN w:val="0"/>
        <w:adjustRightInd w:val="0"/>
        <w:spacing w:line="360" w:lineRule="auto"/>
        <w:jc w:val="center"/>
        <w:outlineLvl w:val="2"/>
        <w:rPr>
          <w:rFonts w:asciiTheme="minorEastAsia" w:hAnsiTheme="minorEastAsia" w:cs="宋体"/>
          <w:b/>
          <w:sz w:val="32"/>
          <w:szCs w:val="24"/>
        </w:rPr>
      </w:pPr>
      <w:r w:rsidRPr="00DF2342">
        <w:rPr>
          <w:rFonts w:asciiTheme="minorEastAsia" w:hAnsiTheme="minorEastAsia" w:cs="宋体" w:hint="eastAsia"/>
          <w:b/>
          <w:sz w:val="32"/>
          <w:szCs w:val="24"/>
        </w:rPr>
        <w:t xml:space="preserve">第五章 </w:t>
      </w:r>
      <w:r>
        <w:rPr>
          <w:rFonts w:asciiTheme="minorEastAsia" w:hAnsiTheme="minorEastAsia" w:cs="宋体" w:hint="eastAsia"/>
          <w:b/>
          <w:sz w:val="32"/>
          <w:szCs w:val="24"/>
        </w:rPr>
        <w:t xml:space="preserve">  设施设备管理运行与维护方案</w:t>
      </w:r>
    </w:p>
    <w:p w:rsidR="00170FB3" w:rsidRDefault="00170FB3" w:rsidP="00170FB3">
      <w:pPr>
        <w:tabs>
          <w:tab w:val="num" w:pos="1080"/>
          <w:tab w:val="num" w:pos="1644"/>
        </w:tabs>
        <w:snapToGrid w:val="0"/>
        <w:spacing w:line="360" w:lineRule="auto"/>
        <w:ind w:left="1080" w:hanging="1080"/>
        <w:rPr>
          <w:rFonts w:asciiTheme="minorEastAsia" w:hAnsiTheme="minorEastAsia" w:cs="宋体"/>
          <w:sz w:val="24"/>
          <w:szCs w:val="24"/>
          <w:lang w:val="zh-CN"/>
        </w:rPr>
      </w:pPr>
      <w:r w:rsidRPr="0092304D">
        <w:rPr>
          <w:rFonts w:asciiTheme="minorEastAsia" w:hAnsiTheme="minorEastAsia" w:cs="宋体" w:hint="eastAsia"/>
          <w:sz w:val="24"/>
          <w:szCs w:val="24"/>
          <w:lang w:val="zh-CN"/>
        </w:rPr>
        <w:t xml:space="preserve">    </w:t>
      </w:r>
    </w:p>
    <w:p w:rsidR="00170FB3" w:rsidRPr="00007DAD" w:rsidRDefault="00170FB3" w:rsidP="00007DAD">
      <w:pPr>
        <w:tabs>
          <w:tab w:val="num" w:pos="1080"/>
          <w:tab w:val="num" w:pos="1644"/>
        </w:tabs>
        <w:snapToGrid w:val="0"/>
        <w:spacing w:line="360" w:lineRule="auto"/>
        <w:ind w:leftChars="228" w:left="1058" w:hangingChars="250" w:hanging="602"/>
        <w:rPr>
          <w:rFonts w:asciiTheme="minorEastAsia" w:hAnsiTheme="minorEastAsia"/>
          <w:b/>
          <w:color w:val="000000"/>
          <w:sz w:val="24"/>
        </w:rPr>
      </w:pPr>
      <w:r w:rsidRPr="00007DAD">
        <w:rPr>
          <w:rFonts w:asciiTheme="minorEastAsia" w:hAnsiTheme="minorEastAsia" w:cs="宋体" w:hint="eastAsia"/>
          <w:b/>
          <w:sz w:val="24"/>
          <w:szCs w:val="24"/>
          <w:lang w:val="zh-CN"/>
        </w:rPr>
        <w:t>一、</w:t>
      </w:r>
      <w:r w:rsidRPr="00007DAD">
        <w:rPr>
          <w:rFonts w:asciiTheme="minorEastAsia" w:hAnsiTheme="minorEastAsia" w:hint="eastAsia"/>
          <w:b/>
          <w:color w:val="000000"/>
          <w:sz w:val="24"/>
        </w:rPr>
        <w:t>设施设备管理</w:t>
      </w:r>
      <w:r w:rsidRPr="00007DAD">
        <w:rPr>
          <w:rFonts w:asciiTheme="minorEastAsia" w:hAnsiTheme="minorEastAsia" w:cs="宋体" w:hint="eastAsia"/>
          <w:b/>
          <w:color w:val="000000"/>
          <w:sz w:val="24"/>
        </w:rPr>
        <w:t>重要性</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、物业设备在安装调试验收通过后，就进入了运行使用阶段，这时就需要物业管理公司运用先进的管理方法和良好的技术对物业设备进行维修保养，保证这些设备正常运行，充分发挥它们的功效。</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olor w:val="000000"/>
          <w:sz w:val="24"/>
          <w:szCs w:val="24"/>
        </w:rPr>
        <w:lastRenderedPageBreak/>
        <w:t>2</w:t>
      </w:r>
      <w:r w:rsidRPr="00007DAD">
        <w:rPr>
          <w:rFonts w:asciiTheme="minorEastAsia" w:eastAsiaTheme="minorEastAsia" w:hAnsiTheme="minorEastAsia" w:cs="宋体" w:hint="eastAsia"/>
          <w:color w:val="000000"/>
          <w:sz w:val="24"/>
          <w:szCs w:val="24"/>
        </w:rPr>
        <w:t>、物业设备管理的好坏与否，直接影响到其使用功能和使用寿命，这样对使用过程中保证设备的正常运行，加强日常保养和维修管理提出了更高的要求，为此特制定本检查标准。</w:t>
      </w:r>
    </w:p>
    <w:p w:rsidR="00170FB3" w:rsidRPr="00007DAD" w:rsidRDefault="00170FB3" w:rsidP="00007DAD">
      <w:pPr>
        <w:snapToGrid w:val="0"/>
        <w:spacing w:line="360" w:lineRule="auto"/>
        <w:ind w:firstLineChars="200" w:firstLine="482"/>
        <w:rPr>
          <w:rFonts w:asciiTheme="minorEastAsia" w:eastAsiaTheme="minorEastAsia" w:hAnsiTheme="minorEastAsia"/>
          <w:b/>
          <w:color w:val="000000"/>
          <w:sz w:val="24"/>
          <w:szCs w:val="24"/>
        </w:rPr>
      </w:pPr>
      <w:r w:rsidRPr="00007DAD">
        <w:rPr>
          <w:rFonts w:asciiTheme="minorEastAsia" w:eastAsiaTheme="minorEastAsia" w:hAnsiTheme="minorEastAsia" w:cs="宋体" w:hint="eastAsia"/>
          <w:b/>
          <w:color w:val="000000"/>
          <w:sz w:val="24"/>
          <w:szCs w:val="24"/>
        </w:rPr>
        <w:t>二、各设施设备作业程序</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供配电设备</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【工作程序】</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★电工</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、每日一次按照《设备、设施巡视内容与程序》巡视配电房设备，并记录《配电房巡视记录表》；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、配电房每周打扫一次，配电柜每月清洁一次。双电源柜</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箱</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运行</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与</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备用</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每月切换检查一次，并记录《设备定期启动表》；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3</w:t>
      </w:r>
      <w:r w:rsidRPr="00007DAD">
        <w:rPr>
          <w:rFonts w:asciiTheme="minorEastAsia" w:eastAsiaTheme="minorEastAsia" w:hAnsiTheme="minorEastAsia" w:cs="宋体" w:hint="eastAsia"/>
          <w:color w:val="000000"/>
          <w:sz w:val="24"/>
          <w:szCs w:val="24"/>
        </w:rPr>
        <w:t>、按《设备、设施（年度）周期检查、保养计划表》和《供配电设备（设施）维修保养规程》的内容要求进行周期检查、保养，并将结果记录于《设备、设施周期检查、保养记录表》内；</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4</w:t>
      </w:r>
      <w:r w:rsidRPr="00007DAD">
        <w:rPr>
          <w:rFonts w:asciiTheme="minorEastAsia" w:eastAsiaTheme="minorEastAsia" w:hAnsiTheme="minorEastAsia" w:cs="宋体" w:hint="eastAsia"/>
          <w:color w:val="000000"/>
          <w:sz w:val="24"/>
          <w:szCs w:val="24"/>
        </w:rPr>
        <w:t>、供配电设备、设施维修工作记录于《设备、设施维修记录表》内；</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5</w:t>
      </w:r>
      <w:r w:rsidRPr="00007DAD">
        <w:rPr>
          <w:rFonts w:asciiTheme="minorEastAsia" w:eastAsiaTheme="minorEastAsia" w:hAnsiTheme="minorEastAsia" w:cs="宋体" w:hint="eastAsia"/>
          <w:color w:val="000000"/>
          <w:sz w:val="24"/>
          <w:szCs w:val="24"/>
        </w:rPr>
        <w:t>、供配电设备发生异常和故障及时报告电气领班，记录《设备故障记录表》，并在电气领班协同下排除异常和故障。</w:t>
      </w:r>
    </w:p>
    <w:p w:rsidR="00170FB3" w:rsidRPr="00007DAD" w:rsidRDefault="00170FB3" w:rsidP="00170FB3">
      <w:pPr>
        <w:tabs>
          <w:tab w:val="num" w:pos="425"/>
          <w:tab w:val="left" w:pos="1075"/>
          <w:tab w:val="num" w:pos="1505"/>
          <w:tab w:val="num" w:pos="193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★主管</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、负责设备的技术资料、档案的收集、保管；负责零星设备的配件、材料的采购计划的编制，外委托修理的联系工作；</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、每年</w:t>
      </w:r>
      <w:r w:rsidRPr="00007DAD">
        <w:rPr>
          <w:rFonts w:asciiTheme="minorEastAsia" w:eastAsiaTheme="minorEastAsia" w:hAnsiTheme="minorEastAsia" w:hint="eastAsia"/>
          <w:color w:val="000000"/>
          <w:sz w:val="24"/>
          <w:szCs w:val="24"/>
        </w:rPr>
        <w:t>12</w:t>
      </w:r>
      <w:r w:rsidRPr="00007DAD">
        <w:rPr>
          <w:rFonts w:asciiTheme="minorEastAsia" w:eastAsiaTheme="minorEastAsia" w:hAnsiTheme="minorEastAsia" w:cs="宋体" w:hint="eastAsia"/>
          <w:color w:val="000000"/>
          <w:sz w:val="24"/>
          <w:szCs w:val="24"/>
        </w:rPr>
        <w:t>月制订下一年度《设备、设施（年度）周期检查、保养计划表》，并按运行情况制订《设备、设施（年度）维修计划表》；</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3</w:t>
      </w:r>
      <w:r w:rsidRPr="00007DAD">
        <w:rPr>
          <w:rFonts w:asciiTheme="minorEastAsia" w:eastAsiaTheme="minorEastAsia" w:hAnsiTheme="minorEastAsia" w:cs="宋体" w:hint="eastAsia"/>
          <w:color w:val="000000"/>
          <w:sz w:val="24"/>
          <w:szCs w:val="24"/>
        </w:rPr>
        <w:t>、组织实施供配电设备的运行管理及维修保养工作，并进行指导，检查；</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4</w:t>
      </w:r>
      <w:r w:rsidRPr="00007DAD">
        <w:rPr>
          <w:rFonts w:asciiTheme="minorEastAsia" w:eastAsiaTheme="minorEastAsia" w:hAnsiTheme="minorEastAsia" w:cs="宋体" w:hint="eastAsia"/>
          <w:color w:val="000000"/>
          <w:sz w:val="24"/>
          <w:szCs w:val="24"/>
        </w:rPr>
        <w:t>、每周巡视配电房设备</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检查巡视记录、交接班记录；</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5</w:t>
      </w:r>
      <w:r w:rsidRPr="00007DAD">
        <w:rPr>
          <w:rFonts w:asciiTheme="minorEastAsia" w:eastAsiaTheme="minorEastAsia" w:hAnsiTheme="minorEastAsia" w:cs="宋体" w:hint="eastAsia"/>
          <w:color w:val="000000"/>
          <w:sz w:val="24"/>
          <w:szCs w:val="24"/>
        </w:rPr>
        <w:t>、每月定期组织电工检查供配电设备的运行状况，填写《供配电系统检查表》。按日常巡视记录及定期检查记录，根据《设备完好率标准》填写《设备完好率月度统计表》交设备主管审核后报公司主管部门；</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6</w:t>
      </w:r>
      <w:r w:rsidRPr="00007DAD">
        <w:rPr>
          <w:rFonts w:asciiTheme="minorEastAsia" w:eastAsiaTheme="minorEastAsia" w:hAnsiTheme="minorEastAsia" w:cs="宋体" w:hint="eastAsia"/>
          <w:color w:val="000000"/>
          <w:sz w:val="24"/>
          <w:szCs w:val="24"/>
        </w:rPr>
        <w:t>、对每次周期检查保养记录、维修记录、故障记录进行检查验证；</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lastRenderedPageBreak/>
        <w:t>7</w:t>
      </w:r>
      <w:r w:rsidRPr="00007DAD">
        <w:rPr>
          <w:rFonts w:asciiTheme="minorEastAsia" w:eastAsiaTheme="minorEastAsia" w:hAnsiTheme="minorEastAsia" w:cs="宋体" w:hint="eastAsia"/>
          <w:color w:val="000000"/>
          <w:sz w:val="24"/>
          <w:szCs w:val="24"/>
        </w:rPr>
        <w:t>、每季汇总设备故障情况，填写《设备故障记录（季度）汇总表》，报设备主管审核后，交公司主管部门；</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8</w:t>
      </w:r>
      <w:r w:rsidRPr="00007DAD">
        <w:rPr>
          <w:rFonts w:asciiTheme="minorEastAsia" w:eastAsiaTheme="minorEastAsia" w:hAnsiTheme="minorEastAsia" w:cs="宋体" w:hint="eastAsia"/>
          <w:color w:val="000000"/>
          <w:sz w:val="24"/>
          <w:szCs w:val="24"/>
        </w:rPr>
        <w:t>、按《应急预案》规定负责处理应急事件。</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电梯设备</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【工作程序】</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★专业电梯维保人员</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、每周按《设备、设施（年度）周期检查、保养计划表》和《电梯设备维修保养规程》的内容要求进行定期保养，同时负责清洁电梯机房环境，并将结果记录表内；</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、电梯设备维修工作记录《房屋、设备、设施维修记录表》；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3</w:t>
      </w:r>
      <w:r w:rsidRPr="00007DAD">
        <w:rPr>
          <w:rFonts w:asciiTheme="minorEastAsia" w:eastAsiaTheme="minorEastAsia" w:hAnsiTheme="minorEastAsia" w:cs="宋体" w:hint="eastAsia"/>
          <w:color w:val="000000"/>
          <w:sz w:val="24"/>
          <w:szCs w:val="24"/>
        </w:rPr>
        <w:t>、设备发生异常和故障及时报告设备主管，记录于《设备故障记录表》上</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并及时处理。</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★电梯管理员</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、每日按照《房屋、设备、设施巡视内容与程序》巡视电梯设备，填写《电梯房巡视记录》。发现异常及时通知分承包方电梯维保人员并报告设备主管，督促维修保养；</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、负责电源部分的维修保养及运行操作。每月一次切换检查双电源设备，记录《设备定期启动表》。</w:t>
      </w:r>
    </w:p>
    <w:p w:rsidR="00170FB3" w:rsidRPr="00007DAD" w:rsidRDefault="00170FB3" w:rsidP="00170FB3">
      <w:pPr>
        <w:tabs>
          <w:tab w:val="num" w:pos="425"/>
          <w:tab w:val="left" w:pos="1075"/>
          <w:tab w:val="num" w:pos="1505"/>
          <w:tab w:val="num" w:pos="193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★主管</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、负责设备的技术资料、档案的收集、保管，联系委托保养工作；</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、每年</w:t>
      </w:r>
      <w:r w:rsidRPr="00007DAD">
        <w:rPr>
          <w:rFonts w:asciiTheme="minorEastAsia" w:eastAsiaTheme="minorEastAsia" w:hAnsiTheme="minorEastAsia" w:hint="eastAsia"/>
          <w:color w:val="000000"/>
          <w:sz w:val="24"/>
          <w:szCs w:val="24"/>
        </w:rPr>
        <w:t>12</w:t>
      </w:r>
      <w:r w:rsidRPr="00007DAD">
        <w:rPr>
          <w:rFonts w:asciiTheme="minorEastAsia" w:eastAsiaTheme="minorEastAsia" w:hAnsiTheme="minorEastAsia" w:cs="宋体" w:hint="eastAsia"/>
          <w:color w:val="000000"/>
          <w:sz w:val="24"/>
          <w:szCs w:val="24"/>
        </w:rPr>
        <w:t>月制订下一年度《设备、设施（年度）周期检查、保养计划表》，并按运行情况制订《设备、设施（年度）维修计划表》；</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3</w:t>
      </w:r>
      <w:r w:rsidRPr="00007DAD">
        <w:rPr>
          <w:rFonts w:asciiTheme="minorEastAsia" w:eastAsiaTheme="minorEastAsia" w:hAnsiTheme="minorEastAsia" w:cs="宋体" w:hint="eastAsia"/>
          <w:color w:val="000000"/>
          <w:sz w:val="24"/>
          <w:szCs w:val="24"/>
        </w:rPr>
        <w:t>、实施电梯设备的运行管理，按《设备维修保养分承包方服务质量监管办法》对分承包方的监管。对电梯设备维修保养工作进行检查、验证；</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4</w:t>
      </w:r>
      <w:r w:rsidRPr="00007DAD">
        <w:rPr>
          <w:rFonts w:asciiTheme="minorEastAsia" w:eastAsiaTheme="minorEastAsia" w:hAnsiTheme="minorEastAsia" w:cs="宋体" w:hint="eastAsia"/>
          <w:color w:val="000000"/>
          <w:sz w:val="24"/>
          <w:szCs w:val="24"/>
        </w:rPr>
        <w:t>、每周巡视电梯机房设备</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检查巡视记录；</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5</w:t>
      </w:r>
      <w:r w:rsidRPr="00007DAD">
        <w:rPr>
          <w:rFonts w:asciiTheme="minorEastAsia" w:eastAsiaTheme="minorEastAsia" w:hAnsiTheme="minorEastAsia" w:cs="宋体" w:hint="eastAsia"/>
          <w:color w:val="000000"/>
          <w:sz w:val="24"/>
          <w:szCs w:val="24"/>
        </w:rPr>
        <w:t>、每月定期组织电工和分承包方电梯维保人员检查电梯设备的运行状况，填写《电梯设备系统检查表》。按日常巡视记录及定期检查记录，根据《设备完好率标准》填写《设备完好率月度统计表》交设备主管审核后报公司主管部门；</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lastRenderedPageBreak/>
        <w:t>6</w:t>
      </w:r>
      <w:r w:rsidRPr="00007DAD">
        <w:rPr>
          <w:rFonts w:asciiTheme="minorEastAsia" w:eastAsiaTheme="minorEastAsia" w:hAnsiTheme="minorEastAsia" w:cs="宋体" w:hint="eastAsia"/>
          <w:color w:val="000000"/>
          <w:sz w:val="24"/>
          <w:szCs w:val="24"/>
        </w:rPr>
        <w:t>、对每次周期检查保养记录、维修记录、故障记录进行检查验证；</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7</w:t>
      </w:r>
      <w:r w:rsidRPr="00007DAD">
        <w:rPr>
          <w:rFonts w:asciiTheme="minorEastAsia" w:eastAsiaTheme="minorEastAsia" w:hAnsiTheme="minorEastAsia" w:cs="宋体" w:hint="eastAsia"/>
          <w:color w:val="000000"/>
          <w:sz w:val="24"/>
          <w:szCs w:val="24"/>
        </w:rPr>
        <w:t>、每季汇总设备故障情况，填写《设备故障记录（季度）汇总表》，报设备主管审核后，交公司主管部门；</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8</w:t>
      </w:r>
      <w:r w:rsidRPr="00007DAD">
        <w:rPr>
          <w:rFonts w:asciiTheme="minorEastAsia" w:eastAsiaTheme="minorEastAsia" w:hAnsiTheme="minorEastAsia" w:cs="宋体" w:hint="eastAsia"/>
          <w:color w:val="000000"/>
          <w:sz w:val="24"/>
          <w:szCs w:val="24"/>
        </w:rPr>
        <w:t>、协助设备主管做好专业维保单位的评审、评价和初选工作。</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给排水设备</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【工作程序】</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 xml:space="preserve"> </w:t>
      </w:r>
      <w:r w:rsidRPr="00007DAD">
        <w:rPr>
          <w:rFonts w:asciiTheme="minorEastAsia" w:eastAsiaTheme="minorEastAsia" w:hAnsiTheme="minorEastAsia" w:cs="宋体" w:hint="eastAsia"/>
          <w:color w:val="000000"/>
          <w:sz w:val="24"/>
          <w:szCs w:val="24"/>
        </w:rPr>
        <w:t>★维修工</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、每日一次按照《设备、设施巡视内容与程序》巡视泵房设备，并记录《水泵房巡视记录表》；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、水泵房每周打扫一次，机组每月清洁一次。生活水泵</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运行</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与</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备用</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每二周交替更换一次；</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3</w:t>
      </w:r>
      <w:r w:rsidRPr="00007DAD">
        <w:rPr>
          <w:rFonts w:asciiTheme="minorEastAsia" w:eastAsiaTheme="minorEastAsia" w:hAnsiTheme="minorEastAsia" w:cs="宋体" w:hint="eastAsia"/>
          <w:color w:val="000000"/>
          <w:sz w:val="24"/>
          <w:szCs w:val="24"/>
        </w:rPr>
        <w:t>、按《设备、设施（年度）周期检查、保养计划表》和《给排水设备（设施）维修保养</w:t>
      </w:r>
      <w:r w:rsidRPr="00007DAD">
        <w:rPr>
          <w:rFonts w:asciiTheme="minorEastAsia" w:eastAsiaTheme="minorEastAsia" w:hAnsiTheme="minorEastAsia" w:hint="eastAsia"/>
          <w:color w:val="000000"/>
          <w:sz w:val="24"/>
          <w:szCs w:val="24"/>
        </w:rPr>
        <w:t xml:space="preserve"> </w:t>
      </w:r>
      <w:r w:rsidRPr="00007DAD">
        <w:rPr>
          <w:rFonts w:asciiTheme="minorEastAsia" w:eastAsiaTheme="minorEastAsia" w:hAnsiTheme="minorEastAsia" w:cs="宋体" w:hint="eastAsia"/>
          <w:color w:val="000000"/>
          <w:sz w:val="24"/>
          <w:szCs w:val="24"/>
        </w:rPr>
        <w:t>规程》的内容要求进行周期检查、保养，并将结果记录于《设备、设施周期检查、保养记录表》内；</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4</w:t>
      </w:r>
      <w:r w:rsidRPr="00007DAD">
        <w:rPr>
          <w:rFonts w:asciiTheme="minorEastAsia" w:eastAsiaTheme="minorEastAsia" w:hAnsiTheme="minorEastAsia" w:cs="宋体" w:hint="eastAsia"/>
          <w:color w:val="000000"/>
          <w:sz w:val="24"/>
          <w:szCs w:val="24"/>
        </w:rPr>
        <w:t>、给排水设备、设施维修工作记录于《设备、设施维修记录表》内；</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5</w:t>
      </w:r>
      <w:r w:rsidRPr="00007DAD">
        <w:rPr>
          <w:rFonts w:asciiTheme="minorEastAsia" w:eastAsiaTheme="minorEastAsia" w:hAnsiTheme="minorEastAsia" w:cs="宋体" w:hint="eastAsia"/>
          <w:color w:val="000000"/>
          <w:sz w:val="24"/>
          <w:szCs w:val="24"/>
        </w:rPr>
        <w:t>、给排水设备发生异常和故障及时报告给排水领班，记录《设备故障记录表》，并在给排水领班协同下排除异常和故障。</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 xml:space="preserve"> </w:t>
      </w:r>
      <w:r w:rsidRPr="00007DAD">
        <w:rPr>
          <w:rFonts w:asciiTheme="minorEastAsia" w:eastAsiaTheme="minorEastAsia" w:hAnsiTheme="minorEastAsia" w:cs="宋体" w:hint="eastAsia"/>
          <w:color w:val="000000"/>
          <w:sz w:val="24"/>
          <w:szCs w:val="24"/>
        </w:rPr>
        <w:t>★主管</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、负责设备的技术资料，档案的收集、保管，负责零星设备的配件，材料采购计划的编制，委托修理的联系工作；</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、每年</w:t>
      </w:r>
      <w:r w:rsidRPr="00007DAD">
        <w:rPr>
          <w:rFonts w:asciiTheme="minorEastAsia" w:eastAsiaTheme="minorEastAsia" w:hAnsiTheme="minorEastAsia" w:hint="eastAsia"/>
          <w:color w:val="000000"/>
          <w:sz w:val="24"/>
          <w:szCs w:val="24"/>
        </w:rPr>
        <w:t>12</w:t>
      </w:r>
      <w:r w:rsidRPr="00007DAD">
        <w:rPr>
          <w:rFonts w:asciiTheme="minorEastAsia" w:eastAsiaTheme="minorEastAsia" w:hAnsiTheme="minorEastAsia" w:cs="宋体" w:hint="eastAsia"/>
          <w:color w:val="000000"/>
          <w:sz w:val="24"/>
          <w:szCs w:val="24"/>
        </w:rPr>
        <w:t>月制订下一年度《设备、设施（年度）周期检查、保养计划表》，并按运行情况制订《设备、设施（年度）维修计划表》；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3</w:t>
      </w:r>
      <w:r w:rsidRPr="00007DAD">
        <w:rPr>
          <w:rFonts w:asciiTheme="minorEastAsia" w:eastAsiaTheme="minorEastAsia" w:hAnsiTheme="minorEastAsia" w:cs="宋体" w:hint="eastAsia"/>
          <w:color w:val="000000"/>
          <w:sz w:val="24"/>
          <w:szCs w:val="24"/>
        </w:rPr>
        <w:t>、组织实施给排水设备的运行管理及维修保养工作，并进行指导，检查；</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4</w:t>
      </w:r>
      <w:r w:rsidRPr="00007DAD">
        <w:rPr>
          <w:rFonts w:asciiTheme="minorEastAsia" w:eastAsiaTheme="minorEastAsia" w:hAnsiTheme="minorEastAsia" w:cs="宋体" w:hint="eastAsia"/>
          <w:color w:val="000000"/>
          <w:sz w:val="24"/>
          <w:szCs w:val="24"/>
        </w:rPr>
        <w:t>、每周巡视水泵房设备</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检查巡视记录、交接班记录；</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5</w:t>
      </w:r>
      <w:r w:rsidRPr="00007DAD">
        <w:rPr>
          <w:rFonts w:asciiTheme="minorEastAsia" w:eastAsiaTheme="minorEastAsia" w:hAnsiTheme="minorEastAsia" w:cs="宋体" w:hint="eastAsia"/>
          <w:color w:val="000000"/>
          <w:sz w:val="24"/>
          <w:szCs w:val="24"/>
        </w:rPr>
        <w:t>、每月定期组织管道工检查给排水设备的运行状况，填写《给排水系统检查表》。按日常巡视记录及定期检查记录，根据《设备完好率标准》填写《设备完好率月度统计表》交设备主管审核后报公司主管部门；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6</w:t>
      </w:r>
      <w:r w:rsidRPr="00007DAD">
        <w:rPr>
          <w:rFonts w:asciiTheme="minorEastAsia" w:eastAsiaTheme="minorEastAsia" w:hAnsiTheme="minorEastAsia" w:cs="宋体" w:hint="eastAsia"/>
          <w:color w:val="000000"/>
          <w:sz w:val="24"/>
          <w:szCs w:val="24"/>
        </w:rPr>
        <w:t>、对每次周期检查保养记录、维修记录、故障记录进行检查验证；</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lastRenderedPageBreak/>
        <w:t>7</w:t>
      </w:r>
      <w:r w:rsidRPr="00007DAD">
        <w:rPr>
          <w:rFonts w:asciiTheme="minorEastAsia" w:eastAsiaTheme="minorEastAsia" w:hAnsiTheme="minorEastAsia" w:cs="宋体" w:hint="eastAsia"/>
          <w:color w:val="000000"/>
          <w:sz w:val="24"/>
          <w:szCs w:val="24"/>
        </w:rPr>
        <w:t>、每季汇总设备故障情况，填写《设备故障记录（季度）汇总表》，报设备部主管审核后，交公司主管部门；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8</w:t>
      </w:r>
      <w:r w:rsidRPr="00007DAD">
        <w:rPr>
          <w:rFonts w:asciiTheme="minorEastAsia" w:eastAsiaTheme="minorEastAsia" w:hAnsiTheme="minorEastAsia" w:cs="宋体" w:hint="eastAsia"/>
          <w:color w:val="000000"/>
          <w:sz w:val="24"/>
          <w:szCs w:val="24"/>
        </w:rPr>
        <w:t>、每年二次组织实施水箱清洗消毒及水质检测工作，记录《水箱清洗消毒记录表》；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9</w:t>
      </w:r>
      <w:r w:rsidRPr="00007DAD">
        <w:rPr>
          <w:rFonts w:asciiTheme="minorEastAsia" w:eastAsiaTheme="minorEastAsia" w:hAnsiTheme="minorEastAsia" w:cs="宋体" w:hint="eastAsia"/>
          <w:color w:val="000000"/>
          <w:sz w:val="24"/>
          <w:szCs w:val="24"/>
        </w:rPr>
        <w:t>、按《应急预案》规定负责处理应急事件。</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消防系统</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【工作程序】</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 xml:space="preserve"> </w:t>
      </w:r>
      <w:r w:rsidRPr="00007DAD">
        <w:rPr>
          <w:rFonts w:asciiTheme="minorEastAsia" w:eastAsiaTheme="minorEastAsia" w:hAnsiTheme="minorEastAsia" w:cs="宋体" w:hint="eastAsia"/>
          <w:color w:val="000000"/>
          <w:sz w:val="24"/>
          <w:szCs w:val="24"/>
        </w:rPr>
        <w:t>★日常巡视</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设备维修工每日一次按照《设备、设施巡视内容与程序》巡视泵房及风机房设备，记录《水泵房巡视记录表》和《风机设备巡视记录表》。设备发生异常和故障及时报告设备主管，记录《设备故障记录表》，并在弱电领班协同下排除异常和故障；</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、安保人员负责消防设施的日常巡视，每月对各层面消防设施巡视一遍，将巡视结果记录于消防栓、灭火机箱内的记录表内。</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 xml:space="preserve"> </w:t>
      </w:r>
      <w:r w:rsidRPr="00007DAD">
        <w:rPr>
          <w:rFonts w:asciiTheme="minorEastAsia" w:eastAsiaTheme="minorEastAsia" w:hAnsiTheme="minorEastAsia" w:cs="宋体" w:hint="eastAsia"/>
          <w:color w:val="000000"/>
          <w:sz w:val="24"/>
          <w:szCs w:val="24"/>
        </w:rPr>
        <w:t>★定期检查</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、由弱电维修操作工负责每月一次消火栓泵、喷淋泵、送风排烟机、双电源启动测试，记录《设备定期启动记录表》；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由弱电负责人组织，并由安保主管、安保人员和设备维修工参与操作，每年一次进行消火栓、喷淋进行系统测试；送风、排烟系统测试；电源、控制联动功能以及报警安全系统的测试。记录《消火栓、喷淋系统测试记录表》，《消防送风、排烟系统测试记录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★维修保养</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、弱电操作维修工负责消防设施的维修保养工作；</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、设备机房每周打扫一次，机组每月清洁一次。消防泵</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运行</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与</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备用</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每月定期启动后交替更换一次；</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3</w:t>
      </w:r>
      <w:r w:rsidRPr="00007DAD">
        <w:rPr>
          <w:rFonts w:asciiTheme="minorEastAsia" w:eastAsiaTheme="minorEastAsia" w:hAnsiTheme="minorEastAsia" w:cs="宋体" w:hint="eastAsia"/>
          <w:color w:val="000000"/>
          <w:sz w:val="24"/>
          <w:szCs w:val="24"/>
        </w:rPr>
        <w:t>、按《设备、设施（年度）周期检查、保养计划表》和《消防设备（设施）维修保养规程》的内容要求进行周期检查、保养，并将结果记录于《设备、设施周期检查、保养记录表》内；</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lastRenderedPageBreak/>
        <w:t>4</w:t>
      </w:r>
      <w:r w:rsidRPr="00007DAD">
        <w:rPr>
          <w:rFonts w:asciiTheme="minorEastAsia" w:eastAsiaTheme="minorEastAsia" w:hAnsiTheme="minorEastAsia" w:cs="宋体" w:hint="eastAsia"/>
          <w:color w:val="000000"/>
          <w:sz w:val="24"/>
          <w:szCs w:val="24"/>
        </w:rPr>
        <w:t>、消防设备、设施维修工作记录于《设备、设施维修记录表》内。</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★主管</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、负责设备的技术资料，档案的收集、保管，负责零星设备的配件，材料采购计划的编制，委托修理的联系工作；</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、每年</w:t>
      </w:r>
      <w:r w:rsidRPr="00007DAD">
        <w:rPr>
          <w:rFonts w:asciiTheme="minorEastAsia" w:eastAsiaTheme="minorEastAsia" w:hAnsiTheme="minorEastAsia" w:hint="eastAsia"/>
          <w:color w:val="000000"/>
          <w:sz w:val="24"/>
          <w:szCs w:val="24"/>
        </w:rPr>
        <w:t>12</w:t>
      </w:r>
      <w:r w:rsidRPr="00007DAD">
        <w:rPr>
          <w:rFonts w:asciiTheme="minorEastAsia" w:eastAsiaTheme="minorEastAsia" w:hAnsiTheme="minorEastAsia" w:cs="宋体" w:hint="eastAsia"/>
          <w:color w:val="000000"/>
          <w:sz w:val="24"/>
          <w:szCs w:val="24"/>
        </w:rPr>
        <w:t>月制订下一年度《设备、设施（年度）周期检查、保养计划表》，并按运行情况制订《设备、设施（年度）维修计划表》；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3</w:t>
      </w:r>
      <w:r w:rsidRPr="00007DAD">
        <w:rPr>
          <w:rFonts w:asciiTheme="minorEastAsia" w:eastAsiaTheme="minorEastAsia" w:hAnsiTheme="minorEastAsia" w:cs="宋体" w:hint="eastAsia"/>
          <w:color w:val="000000"/>
          <w:sz w:val="24"/>
          <w:szCs w:val="24"/>
        </w:rPr>
        <w:t>、组织实施消防设备的运行管理及维修保养工作，并进行指导，检查；</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4</w:t>
      </w:r>
      <w:r w:rsidRPr="00007DAD">
        <w:rPr>
          <w:rFonts w:asciiTheme="minorEastAsia" w:eastAsiaTheme="minorEastAsia" w:hAnsiTheme="minorEastAsia" w:cs="宋体" w:hint="eastAsia"/>
          <w:color w:val="000000"/>
          <w:sz w:val="24"/>
          <w:szCs w:val="24"/>
        </w:rPr>
        <w:t>、每周巡视消防设备</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检查巡视记录；</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5</w:t>
      </w:r>
      <w:r w:rsidRPr="00007DAD">
        <w:rPr>
          <w:rFonts w:asciiTheme="minorEastAsia" w:eastAsiaTheme="minorEastAsia" w:hAnsiTheme="minorEastAsia" w:cs="宋体" w:hint="eastAsia"/>
          <w:color w:val="000000"/>
          <w:sz w:val="24"/>
          <w:szCs w:val="24"/>
        </w:rPr>
        <w:t>、每月定期组织设备维修工检查消防设备的运行状况，填写《消防及报警系统检查表》。按日常巡视记录及定期检查记录，根据《设备完好率标准》填写《设备完好率月度统计表》交设备主管审核后报公司主管部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6</w:t>
      </w:r>
      <w:r w:rsidRPr="00007DAD">
        <w:rPr>
          <w:rFonts w:asciiTheme="minorEastAsia" w:eastAsiaTheme="minorEastAsia" w:hAnsiTheme="minorEastAsia" w:cs="宋体" w:hint="eastAsia"/>
          <w:color w:val="000000"/>
          <w:sz w:val="24"/>
          <w:szCs w:val="24"/>
        </w:rPr>
        <w:t>、对每次周期检查保养记录、维修记录、故障记录进行检查验证；</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7</w:t>
      </w:r>
      <w:r w:rsidRPr="00007DAD">
        <w:rPr>
          <w:rFonts w:asciiTheme="minorEastAsia" w:eastAsiaTheme="minorEastAsia" w:hAnsiTheme="minorEastAsia" w:cs="宋体" w:hint="eastAsia"/>
          <w:color w:val="000000"/>
          <w:sz w:val="24"/>
          <w:szCs w:val="24"/>
        </w:rPr>
        <w:t>、每季汇总设备故障情况，填写《设备故障记录（季度）汇总表》，报设备主管审核后，交公司主管部门。</w:t>
      </w:r>
    </w:p>
    <w:p w:rsidR="00170FB3" w:rsidRPr="00007DAD" w:rsidRDefault="00170FB3" w:rsidP="00007DAD">
      <w:pPr>
        <w:tabs>
          <w:tab w:val="num" w:pos="1080"/>
          <w:tab w:val="num" w:pos="1644"/>
        </w:tabs>
        <w:snapToGrid w:val="0"/>
        <w:spacing w:line="360" w:lineRule="auto"/>
        <w:ind w:firstLineChars="250" w:firstLine="602"/>
        <w:rPr>
          <w:rFonts w:asciiTheme="minorEastAsia" w:eastAsiaTheme="minorEastAsia" w:hAnsiTheme="minorEastAsia" w:cs="宋体"/>
          <w:b/>
          <w:color w:val="000000"/>
          <w:sz w:val="24"/>
          <w:szCs w:val="24"/>
        </w:rPr>
      </w:pPr>
      <w:r w:rsidRPr="00007DAD">
        <w:rPr>
          <w:rFonts w:asciiTheme="minorEastAsia" w:eastAsiaTheme="minorEastAsia" w:hAnsiTheme="minorEastAsia" w:cs="宋体" w:hint="eastAsia"/>
          <w:b/>
          <w:color w:val="000000"/>
          <w:sz w:val="24"/>
          <w:szCs w:val="24"/>
        </w:rPr>
        <w:t>三、设施设备检查标准</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供配电设备</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【电力变压器】</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、检查电力变压器是否符合要求。</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、分接开关档位是否与电源相符。</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3</w:t>
      </w:r>
      <w:r w:rsidRPr="00007DAD">
        <w:rPr>
          <w:rFonts w:asciiTheme="minorEastAsia" w:eastAsiaTheme="minorEastAsia" w:hAnsiTheme="minorEastAsia" w:cs="宋体" w:hint="eastAsia"/>
          <w:color w:val="000000"/>
          <w:sz w:val="24"/>
          <w:szCs w:val="24"/>
        </w:rPr>
        <w:t>、外壳接地装置是否可靠，接地电阻是否合格。</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4</w:t>
      </w:r>
      <w:r w:rsidRPr="00007DAD">
        <w:rPr>
          <w:rFonts w:asciiTheme="minorEastAsia" w:eastAsiaTheme="minorEastAsia" w:hAnsiTheme="minorEastAsia" w:cs="宋体" w:hint="eastAsia"/>
          <w:color w:val="000000"/>
          <w:sz w:val="24"/>
          <w:szCs w:val="24"/>
        </w:rPr>
        <w:t>、变压器温度是否在要求范围内，通风是否良好。</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5</w:t>
      </w:r>
      <w:r w:rsidRPr="00007DAD">
        <w:rPr>
          <w:rFonts w:asciiTheme="minorEastAsia" w:eastAsiaTheme="minorEastAsia" w:hAnsiTheme="minorEastAsia" w:cs="宋体" w:hint="eastAsia"/>
          <w:color w:val="000000"/>
          <w:sz w:val="24"/>
          <w:szCs w:val="24"/>
        </w:rPr>
        <w:t>、三相电压表是否平衡，变压器声响是否正常。</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6</w:t>
      </w:r>
      <w:r w:rsidRPr="00007DAD">
        <w:rPr>
          <w:rFonts w:asciiTheme="minorEastAsia" w:eastAsiaTheme="minorEastAsia" w:hAnsiTheme="minorEastAsia" w:cs="宋体" w:hint="eastAsia"/>
          <w:color w:val="000000"/>
          <w:sz w:val="24"/>
          <w:szCs w:val="24"/>
        </w:rPr>
        <w:t>、各接线端子紧固是否良好。</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【高压开关柜】</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w:t>
      </w:r>
      <w:r w:rsidRPr="00007DAD">
        <w:rPr>
          <w:rFonts w:asciiTheme="minorEastAsia" w:eastAsiaTheme="minorEastAsia" w:hAnsiTheme="minorEastAsia" w:cs="宋体" w:hint="eastAsia"/>
          <w:color w:val="000000"/>
          <w:sz w:val="24"/>
          <w:szCs w:val="24"/>
        </w:rPr>
        <w:t>、耐压试验是否符合规范规定。</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、隔离开关、负荷开关和熔断器位置正确、平整和牢固。</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3</w:t>
      </w:r>
      <w:r w:rsidRPr="00007DAD">
        <w:rPr>
          <w:rFonts w:asciiTheme="minorEastAsia" w:eastAsiaTheme="minorEastAsia" w:hAnsiTheme="minorEastAsia" w:cs="宋体" w:hint="eastAsia"/>
          <w:color w:val="000000"/>
          <w:sz w:val="24"/>
          <w:szCs w:val="24"/>
        </w:rPr>
        <w:t>、操作机构动作灵活、正确、瓷件应清洁，不应有裂纹和伤痕。</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4</w:t>
      </w:r>
      <w:r w:rsidRPr="00007DAD">
        <w:rPr>
          <w:rFonts w:asciiTheme="minorEastAsia" w:eastAsiaTheme="minorEastAsia" w:hAnsiTheme="minorEastAsia" w:cs="宋体" w:hint="eastAsia"/>
          <w:color w:val="000000"/>
          <w:sz w:val="24"/>
          <w:szCs w:val="24"/>
        </w:rPr>
        <w:t>、隔离开关、负荷开关和熔断器与电线连接应紧密。</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lastRenderedPageBreak/>
        <w:t>5</w:t>
      </w:r>
      <w:r w:rsidRPr="00007DAD">
        <w:rPr>
          <w:rFonts w:asciiTheme="minorEastAsia" w:eastAsiaTheme="minorEastAsia" w:hAnsiTheme="minorEastAsia" w:cs="宋体" w:hint="eastAsia"/>
          <w:color w:val="000000"/>
          <w:sz w:val="24"/>
          <w:szCs w:val="24"/>
        </w:rPr>
        <w:t>、接地线连接应紧密、牢固，防腐处理应均匀，无遗漏。</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【低压开关柜】</w:t>
      </w:r>
    </w:p>
    <w:p w:rsidR="00170FB3" w:rsidRPr="00007DAD" w:rsidRDefault="00170FB3" w:rsidP="00170FB3">
      <w:pPr>
        <w:widowControl w:val="0"/>
        <w:numPr>
          <w:ilvl w:val="0"/>
          <w:numId w:val="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耐压试验是否符合规范规定。</w:t>
      </w:r>
    </w:p>
    <w:p w:rsidR="00170FB3" w:rsidRPr="00007DAD" w:rsidRDefault="00170FB3" w:rsidP="00170FB3">
      <w:pPr>
        <w:widowControl w:val="0"/>
        <w:numPr>
          <w:ilvl w:val="0"/>
          <w:numId w:val="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开关柜内设备应齐全、完整、固定、牢靠，盘面油漆应完好。</w:t>
      </w:r>
    </w:p>
    <w:p w:rsidR="00170FB3" w:rsidRPr="00007DAD" w:rsidRDefault="00170FB3" w:rsidP="00170FB3">
      <w:pPr>
        <w:widowControl w:val="0"/>
        <w:numPr>
          <w:ilvl w:val="0"/>
          <w:numId w:val="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二次接线与电器或端子排的连接应牢固，绑扎排列整齐，标志清晰齐全。</w:t>
      </w:r>
    </w:p>
    <w:p w:rsidR="00170FB3" w:rsidRPr="00007DAD" w:rsidRDefault="00170FB3" w:rsidP="00170FB3">
      <w:pPr>
        <w:widowControl w:val="0"/>
        <w:numPr>
          <w:ilvl w:val="0"/>
          <w:numId w:val="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接地线连接应紧密牢固。</w:t>
      </w:r>
    </w:p>
    <w:p w:rsidR="00170FB3" w:rsidRPr="00007DAD" w:rsidRDefault="00170FB3" w:rsidP="00170FB3">
      <w:pPr>
        <w:widowControl w:val="0"/>
        <w:numPr>
          <w:ilvl w:val="0"/>
          <w:numId w:val="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操作部分应灵活，接点和机械闭锁的动作应正确。</w:t>
      </w:r>
    </w:p>
    <w:p w:rsidR="00170FB3" w:rsidRPr="00007DAD" w:rsidRDefault="00170FB3" w:rsidP="00170FB3">
      <w:pPr>
        <w:widowControl w:val="0"/>
        <w:numPr>
          <w:ilvl w:val="0"/>
          <w:numId w:val="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闸刀开关、负荷开关、空气开关和熔断器完好。</w:t>
      </w:r>
    </w:p>
    <w:p w:rsidR="00170FB3" w:rsidRPr="00007DAD" w:rsidRDefault="00170FB3" w:rsidP="00170FB3">
      <w:pPr>
        <w:widowControl w:val="0"/>
        <w:numPr>
          <w:ilvl w:val="0"/>
          <w:numId w:val="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接触器和各种继电器完好，面板指示灯和按钮完好。</w:t>
      </w:r>
    </w:p>
    <w:p w:rsidR="00170FB3" w:rsidRPr="00007DAD" w:rsidRDefault="00170FB3" w:rsidP="00170FB3">
      <w:pPr>
        <w:widowControl w:val="0"/>
        <w:numPr>
          <w:ilvl w:val="0"/>
          <w:numId w:val="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双电源切换箱能自动切换。</w:t>
      </w:r>
    </w:p>
    <w:p w:rsidR="00170FB3" w:rsidRPr="00007DAD" w:rsidRDefault="00170FB3" w:rsidP="00170FB3">
      <w:pPr>
        <w:widowControl w:val="0"/>
        <w:numPr>
          <w:ilvl w:val="0"/>
          <w:numId w:val="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控制箱手动和自动操作均能运行。</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【照明设备】</w:t>
      </w:r>
    </w:p>
    <w:p w:rsidR="00170FB3" w:rsidRPr="00007DAD" w:rsidRDefault="00170FB3" w:rsidP="00170FB3">
      <w:pPr>
        <w:widowControl w:val="0"/>
        <w:numPr>
          <w:ilvl w:val="0"/>
          <w:numId w:val="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灯具、开关、插座和照明配电箱等固定牢靠，清洁整齐。</w:t>
      </w:r>
    </w:p>
    <w:p w:rsidR="00170FB3" w:rsidRPr="00007DAD" w:rsidRDefault="00170FB3" w:rsidP="00170FB3">
      <w:pPr>
        <w:widowControl w:val="0"/>
        <w:numPr>
          <w:ilvl w:val="0"/>
          <w:numId w:val="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开关是否切断相线，单相三极插座接地线是否可靠，照明灯头有无触电危险。</w:t>
      </w:r>
    </w:p>
    <w:p w:rsidR="00170FB3" w:rsidRPr="00007DAD" w:rsidRDefault="00170FB3" w:rsidP="00170FB3">
      <w:pPr>
        <w:widowControl w:val="0"/>
        <w:numPr>
          <w:ilvl w:val="0"/>
          <w:numId w:val="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照明线路的绝缘是否良好，接线头不应外露，灯具高度是否符合规定。</w:t>
      </w:r>
    </w:p>
    <w:p w:rsidR="00170FB3" w:rsidRPr="00007DAD" w:rsidRDefault="00170FB3" w:rsidP="00170FB3">
      <w:pPr>
        <w:widowControl w:val="0"/>
        <w:numPr>
          <w:ilvl w:val="0"/>
          <w:numId w:val="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防爆潮湿场所是否应用防爆防潮灯具。</w:t>
      </w:r>
    </w:p>
    <w:p w:rsidR="00170FB3" w:rsidRPr="00007DAD" w:rsidRDefault="00170FB3" w:rsidP="00170FB3">
      <w:pPr>
        <w:widowControl w:val="0"/>
        <w:numPr>
          <w:ilvl w:val="0"/>
          <w:numId w:val="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仓库照明灯具和可燃物之间的距离是否符合要求。</w:t>
      </w:r>
    </w:p>
    <w:p w:rsidR="00170FB3" w:rsidRPr="00007DAD" w:rsidRDefault="00170FB3" w:rsidP="00170FB3">
      <w:pPr>
        <w:widowControl w:val="0"/>
        <w:numPr>
          <w:ilvl w:val="0"/>
          <w:numId w:val="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移动的照明灯具是否用安全电压</w:t>
      </w:r>
      <w:r w:rsidRPr="00007DAD">
        <w:rPr>
          <w:rFonts w:asciiTheme="minorEastAsia" w:eastAsiaTheme="minorEastAsia" w:hAnsiTheme="minorEastAsia" w:hint="eastAsia"/>
          <w:color w:val="000000"/>
          <w:sz w:val="24"/>
          <w:szCs w:val="24"/>
        </w:rPr>
        <w:t>24</w:t>
      </w:r>
      <w:r w:rsidRPr="00007DAD">
        <w:rPr>
          <w:rFonts w:asciiTheme="minorEastAsia" w:eastAsiaTheme="minorEastAsia" w:hAnsiTheme="minorEastAsia" w:cs="宋体" w:hint="eastAsia"/>
          <w:color w:val="000000"/>
          <w:sz w:val="24"/>
          <w:szCs w:val="24"/>
        </w:rPr>
        <w:t>伏。</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【防雷接地装置】</w:t>
      </w:r>
    </w:p>
    <w:p w:rsidR="00170FB3" w:rsidRPr="00007DAD" w:rsidRDefault="00170FB3" w:rsidP="00170FB3">
      <w:pPr>
        <w:widowControl w:val="0"/>
        <w:numPr>
          <w:ilvl w:val="0"/>
          <w:numId w:val="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检查接地电阻值是否符合要求。</w:t>
      </w:r>
    </w:p>
    <w:p w:rsidR="00170FB3" w:rsidRPr="00007DAD" w:rsidRDefault="00170FB3" w:rsidP="00170FB3">
      <w:pPr>
        <w:widowControl w:val="0"/>
        <w:numPr>
          <w:ilvl w:val="0"/>
          <w:numId w:val="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接地线应平直、牢固，不应有高低起伏和弯曲现象。</w:t>
      </w:r>
    </w:p>
    <w:p w:rsidR="00170FB3" w:rsidRPr="00007DAD" w:rsidRDefault="00170FB3" w:rsidP="00170FB3">
      <w:pPr>
        <w:widowControl w:val="0"/>
        <w:numPr>
          <w:ilvl w:val="0"/>
          <w:numId w:val="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接地体焊接应牢固，防腐处理应均匀。</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【各种管理资料齐全】</w:t>
      </w:r>
    </w:p>
    <w:p w:rsidR="00170FB3" w:rsidRPr="00007DAD" w:rsidRDefault="00170FB3" w:rsidP="00170FB3">
      <w:pPr>
        <w:widowControl w:val="0"/>
        <w:numPr>
          <w:ilvl w:val="0"/>
          <w:numId w:val="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原始资料齐全。</w:t>
      </w:r>
    </w:p>
    <w:p w:rsidR="00170FB3" w:rsidRPr="00007DAD" w:rsidRDefault="00170FB3" w:rsidP="00170FB3">
      <w:pPr>
        <w:widowControl w:val="0"/>
        <w:numPr>
          <w:ilvl w:val="0"/>
          <w:numId w:val="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日常运行记录资料。</w:t>
      </w:r>
    </w:p>
    <w:p w:rsidR="00170FB3" w:rsidRPr="00007DAD" w:rsidRDefault="00170FB3" w:rsidP="00170FB3">
      <w:pPr>
        <w:widowControl w:val="0"/>
        <w:numPr>
          <w:ilvl w:val="0"/>
          <w:numId w:val="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操作运行管理制度。</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电梯设备</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lastRenderedPageBreak/>
        <w:t>【曳引机】</w:t>
      </w:r>
    </w:p>
    <w:p w:rsidR="00170FB3" w:rsidRPr="00007DAD" w:rsidRDefault="00170FB3" w:rsidP="00170FB3">
      <w:pPr>
        <w:widowControl w:val="0"/>
        <w:numPr>
          <w:ilvl w:val="0"/>
          <w:numId w:val="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主机运行正常，速度平稳可靠。</w:t>
      </w:r>
    </w:p>
    <w:p w:rsidR="00170FB3" w:rsidRPr="00007DAD" w:rsidRDefault="00170FB3" w:rsidP="00170FB3">
      <w:pPr>
        <w:widowControl w:val="0"/>
        <w:numPr>
          <w:ilvl w:val="0"/>
          <w:numId w:val="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冷却风机正常、有效。</w:t>
      </w:r>
    </w:p>
    <w:p w:rsidR="00170FB3" w:rsidRPr="00007DAD" w:rsidRDefault="00170FB3" w:rsidP="00170FB3">
      <w:pPr>
        <w:widowControl w:val="0"/>
        <w:numPr>
          <w:ilvl w:val="0"/>
          <w:numId w:val="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减速和润滑良好，油位正常。</w:t>
      </w:r>
    </w:p>
    <w:p w:rsidR="00170FB3" w:rsidRPr="00007DAD" w:rsidRDefault="00170FB3" w:rsidP="00170FB3">
      <w:pPr>
        <w:widowControl w:val="0"/>
        <w:numPr>
          <w:ilvl w:val="0"/>
          <w:numId w:val="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制动器完好、可靠。</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【轿厢】</w:t>
      </w:r>
    </w:p>
    <w:p w:rsidR="00170FB3" w:rsidRPr="00007DAD" w:rsidRDefault="00170FB3" w:rsidP="00170FB3">
      <w:pPr>
        <w:widowControl w:val="0"/>
        <w:numPr>
          <w:ilvl w:val="0"/>
          <w:numId w:val="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内部按钮齐全完好，信号登记有效。</w:t>
      </w:r>
    </w:p>
    <w:p w:rsidR="00170FB3" w:rsidRPr="00007DAD" w:rsidRDefault="00170FB3" w:rsidP="00170FB3">
      <w:pPr>
        <w:widowControl w:val="0"/>
        <w:numPr>
          <w:ilvl w:val="0"/>
          <w:numId w:val="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照明完好，通风机运转平稳，无异常声。</w:t>
      </w:r>
    </w:p>
    <w:p w:rsidR="00170FB3" w:rsidRPr="00007DAD" w:rsidRDefault="00170FB3" w:rsidP="00170FB3">
      <w:pPr>
        <w:widowControl w:val="0"/>
        <w:numPr>
          <w:ilvl w:val="0"/>
          <w:numId w:val="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手动、自动操作运行正常。</w:t>
      </w:r>
    </w:p>
    <w:p w:rsidR="00170FB3" w:rsidRPr="00007DAD" w:rsidRDefault="00170FB3" w:rsidP="00170FB3">
      <w:pPr>
        <w:widowControl w:val="0"/>
        <w:numPr>
          <w:ilvl w:val="0"/>
          <w:numId w:val="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应急对讲完好可靠。</w:t>
      </w:r>
    </w:p>
    <w:p w:rsidR="00170FB3" w:rsidRPr="00007DAD" w:rsidRDefault="00170FB3" w:rsidP="00170FB3">
      <w:pPr>
        <w:widowControl w:val="0"/>
        <w:numPr>
          <w:ilvl w:val="0"/>
          <w:numId w:val="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超载报警正确可靠。</w:t>
      </w:r>
    </w:p>
    <w:p w:rsidR="00170FB3" w:rsidRPr="00007DAD" w:rsidRDefault="00170FB3" w:rsidP="00170FB3">
      <w:pPr>
        <w:widowControl w:val="0"/>
        <w:numPr>
          <w:ilvl w:val="0"/>
          <w:numId w:val="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轿门开闭平稳，时间适中。</w:t>
      </w:r>
    </w:p>
    <w:p w:rsidR="00170FB3" w:rsidRPr="00007DAD" w:rsidRDefault="00170FB3" w:rsidP="00170FB3">
      <w:pPr>
        <w:widowControl w:val="0"/>
        <w:numPr>
          <w:ilvl w:val="0"/>
          <w:numId w:val="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轿厢长、短行程的平层精度符合要求。</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【安全系统】</w:t>
      </w:r>
    </w:p>
    <w:p w:rsidR="00170FB3" w:rsidRPr="00007DAD" w:rsidRDefault="00170FB3" w:rsidP="00170FB3">
      <w:pPr>
        <w:widowControl w:val="0"/>
        <w:numPr>
          <w:ilvl w:val="0"/>
          <w:numId w:val="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安全钳齐全</w:t>
      </w:r>
      <w:r w:rsidRPr="00007DAD">
        <w:rPr>
          <w:rFonts w:asciiTheme="minorEastAsia" w:eastAsiaTheme="minorEastAsia" w:hAnsiTheme="minorEastAsia" w:hint="eastAsia"/>
          <w:color w:val="000000"/>
          <w:sz w:val="24"/>
          <w:szCs w:val="24"/>
        </w:rPr>
        <w:t xml:space="preserve"> </w:t>
      </w:r>
      <w:r w:rsidRPr="00007DAD">
        <w:rPr>
          <w:rFonts w:asciiTheme="minorEastAsia" w:eastAsiaTheme="minorEastAsia" w:hAnsiTheme="minorEastAsia" w:cs="宋体" w:hint="eastAsia"/>
          <w:color w:val="000000"/>
          <w:sz w:val="24"/>
          <w:szCs w:val="24"/>
        </w:rPr>
        <w:t>，性能灵活可靠。</w:t>
      </w:r>
    </w:p>
    <w:p w:rsidR="00170FB3" w:rsidRPr="00007DAD" w:rsidRDefault="00170FB3" w:rsidP="00170FB3">
      <w:pPr>
        <w:widowControl w:val="0"/>
        <w:numPr>
          <w:ilvl w:val="0"/>
          <w:numId w:val="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限速开关可靠，动作灵敏。</w:t>
      </w:r>
    </w:p>
    <w:p w:rsidR="00170FB3" w:rsidRPr="00007DAD" w:rsidRDefault="00170FB3" w:rsidP="00170FB3">
      <w:pPr>
        <w:widowControl w:val="0"/>
        <w:numPr>
          <w:ilvl w:val="0"/>
          <w:numId w:val="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各安全开关齐全、性能可靠、有效。</w:t>
      </w:r>
    </w:p>
    <w:p w:rsidR="00170FB3" w:rsidRPr="00007DAD" w:rsidRDefault="00170FB3" w:rsidP="00170FB3">
      <w:pPr>
        <w:widowControl w:val="0"/>
        <w:numPr>
          <w:ilvl w:val="0"/>
          <w:numId w:val="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各厅门及轿门安全连锁开关齐全，性能可靠、有效。</w:t>
      </w:r>
    </w:p>
    <w:p w:rsidR="00170FB3" w:rsidRPr="00007DAD" w:rsidRDefault="00170FB3" w:rsidP="00170FB3">
      <w:pPr>
        <w:widowControl w:val="0"/>
        <w:numPr>
          <w:ilvl w:val="0"/>
          <w:numId w:val="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急停开关完好，性能可靠有效。</w:t>
      </w:r>
    </w:p>
    <w:p w:rsidR="00170FB3" w:rsidRPr="00007DAD" w:rsidRDefault="00170FB3" w:rsidP="00170FB3">
      <w:pPr>
        <w:widowControl w:val="0"/>
        <w:numPr>
          <w:ilvl w:val="0"/>
          <w:numId w:val="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检修及运行状态正常。</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【导轨导靴】</w:t>
      </w:r>
    </w:p>
    <w:p w:rsidR="00170FB3" w:rsidRPr="00007DAD" w:rsidRDefault="00170FB3" w:rsidP="00170FB3">
      <w:pPr>
        <w:widowControl w:val="0"/>
        <w:numPr>
          <w:ilvl w:val="0"/>
          <w:numId w:val="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连接点平滑，固定螺栓无松动，导轨不走位。</w:t>
      </w:r>
    </w:p>
    <w:p w:rsidR="00170FB3" w:rsidRPr="00007DAD" w:rsidRDefault="00170FB3" w:rsidP="00170FB3">
      <w:pPr>
        <w:widowControl w:val="0"/>
        <w:numPr>
          <w:ilvl w:val="0"/>
          <w:numId w:val="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运行时靴衬与导轨无异常声，滑动平稳。</w:t>
      </w:r>
    </w:p>
    <w:p w:rsidR="00170FB3" w:rsidRPr="00007DAD" w:rsidRDefault="00170FB3" w:rsidP="00170FB3">
      <w:pPr>
        <w:widowControl w:val="0"/>
        <w:numPr>
          <w:ilvl w:val="0"/>
          <w:numId w:val="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导轨润滑良好，油杯、油毡等齐全。</w:t>
      </w:r>
    </w:p>
    <w:p w:rsidR="00170FB3" w:rsidRPr="00007DAD" w:rsidRDefault="00170FB3" w:rsidP="00170FB3">
      <w:pPr>
        <w:widowControl w:val="0"/>
        <w:numPr>
          <w:ilvl w:val="0"/>
          <w:numId w:val="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各导轨表面无重大锈蚀。</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【供电系统】</w:t>
      </w:r>
    </w:p>
    <w:p w:rsidR="00170FB3" w:rsidRPr="00007DAD" w:rsidRDefault="00170FB3" w:rsidP="00170FB3">
      <w:pPr>
        <w:widowControl w:val="0"/>
        <w:numPr>
          <w:ilvl w:val="0"/>
          <w:numId w:val="1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每台梯专用一只控制箱，电气规范符合要求。</w:t>
      </w:r>
    </w:p>
    <w:p w:rsidR="00170FB3" w:rsidRPr="00007DAD" w:rsidRDefault="00170FB3" w:rsidP="00170FB3">
      <w:pPr>
        <w:widowControl w:val="0"/>
        <w:numPr>
          <w:ilvl w:val="0"/>
          <w:numId w:val="1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应急备用电源能自动切换。</w:t>
      </w:r>
    </w:p>
    <w:p w:rsidR="00170FB3" w:rsidRPr="00007DAD" w:rsidRDefault="00170FB3" w:rsidP="00170FB3">
      <w:pPr>
        <w:widowControl w:val="0"/>
        <w:numPr>
          <w:ilvl w:val="0"/>
          <w:numId w:val="1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lastRenderedPageBreak/>
        <w:t>动力电与照明电，控制电与信号电不得混用。</w:t>
      </w:r>
    </w:p>
    <w:p w:rsidR="00170FB3" w:rsidRPr="00007DAD" w:rsidRDefault="00170FB3" w:rsidP="00170FB3">
      <w:pPr>
        <w:widowControl w:val="0"/>
        <w:numPr>
          <w:ilvl w:val="0"/>
          <w:numId w:val="1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发电机运行平稳，无异常声。</w:t>
      </w:r>
    </w:p>
    <w:p w:rsidR="00170FB3" w:rsidRPr="00007DAD" w:rsidRDefault="00170FB3" w:rsidP="00170FB3">
      <w:pPr>
        <w:widowControl w:val="0"/>
        <w:numPr>
          <w:ilvl w:val="0"/>
          <w:numId w:val="1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轿顶、井道照明齐全良好。</w:t>
      </w:r>
    </w:p>
    <w:p w:rsidR="00170FB3" w:rsidRPr="00007DAD" w:rsidRDefault="00170FB3" w:rsidP="00170FB3">
      <w:pPr>
        <w:widowControl w:val="0"/>
        <w:numPr>
          <w:ilvl w:val="0"/>
          <w:numId w:val="1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电梯控制和内接线符合要求，无临时跳线。</w:t>
      </w:r>
    </w:p>
    <w:p w:rsidR="00170FB3" w:rsidRPr="00007DAD" w:rsidRDefault="00170FB3" w:rsidP="00170FB3">
      <w:pPr>
        <w:widowControl w:val="0"/>
        <w:numPr>
          <w:ilvl w:val="0"/>
          <w:numId w:val="1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接地保护符合要求。</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【底坑】</w:t>
      </w:r>
    </w:p>
    <w:p w:rsidR="00170FB3" w:rsidRPr="00007DAD" w:rsidRDefault="00170FB3" w:rsidP="00170FB3">
      <w:pPr>
        <w:widowControl w:val="0"/>
        <w:numPr>
          <w:ilvl w:val="0"/>
          <w:numId w:val="1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无积水、渗漏、线路受潮。</w:t>
      </w:r>
    </w:p>
    <w:p w:rsidR="00170FB3" w:rsidRPr="00007DAD" w:rsidRDefault="00170FB3" w:rsidP="00170FB3">
      <w:pPr>
        <w:widowControl w:val="0"/>
        <w:numPr>
          <w:ilvl w:val="0"/>
          <w:numId w:val="1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照明、插座齐全完好。</w:t>
      </w:r>
    </w:p>
    <w:p w:rsidR="00170FB3" w:rsidRPr="00007DAD" w:rsidRDefault="00170FB3" w:rsidP="00170FB3">
      <w:pPr>
        <w:widowControl w:val="0"/>
        <w:numPr>
          <w:ilvl w:val="0"/>
          <w:numId w:val="1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急停检修开关有效。</w:t>
      </w:r>
    </w:p>
    <w:p w:rsidR="00170FB3" w:rsidRPr="00007DAD" w:rsidRDefault="00170FB3" w:rsidP="00170FB3">
      <w:pPr>
        <w:widowControl w:val="0"/>
        <w:numPr>
          <w:ilvl w:val="0"/>
          <w:numId w:val="1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缓冲器正常、符合规定要求。</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【机房设施】</w:t>
      </w:r>
    </w:p>
    <w:p w:rsidR="00170FB3" w:rsidRPr="00007DAD" w:rsidRDefault="00170FB3" w:rsidP="00170FB3">
      <w:pPr>
        <w:widowControl w:val="0"/>
        <w:numPr>
          <w:ilvl w:val="0"/>
          <w:numId w:val="1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手动松闸扳手、手动轮齐全。</w:t>
      </w:r>
    </w:p>
    <w:p w:rsidR="00170FB3" w:rsidRPr="00007DAD" w:rsidRDefault="00170FB3" w:rsidP="00170FB3">
      <w:pPr>
        <w:widowControl w:val="0"/>
        <w:numPr>
          <w:ilvl w:val="0"/>
          <w:numId w:val="1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机房空调完好，运行正常。</w:t>
      </w:r>
    </w:p>
    <w:p w:rsidR="00170FB3" w:rsidRPr="00007DAD" w:rsidRDefault="00170FB3" w:rsidP="00170FB3">
      <w:pPr>
        <w:widowControl w:val="0"/>
        <w:numPr>
          <w:ilvl w:val="0"/>
          <w:numId w:val="1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监视设备完好，运行正常。</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【资料】</w:t>
      </w:r>
    </w:p>
    <w:p w:rsidR="00170FB3" w:rsidRPr="00007DAD" w:rsidRDefault="00170FB3" w:rsidP="00170FB3">
      <w:pPr>
        <w:widowControl w:val="0"/>
        <w:numPr>
          <w:ilvl w:val="0"/>
          <w:numId w:val="1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日常运行记录。</w:t>
      </w:r>
    </w:p>
    <w:p w:rsidR="00170FB3" w:rsidRPr="00007DAD" w:rsidRDefault="00170FB3" w:rsidP="00170FB3">
      <w:pPr>
        <w:widowControl w:val="0"/>
        <w:numPr>
          <w:ilvl w:val="0"/>
          <w:numId w:val="1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原始技术资料。</w:t>
      </w:r>
    </w:p>
    <w:p w:rsidR="00170FB3" w:rsidRPr="00007DAD" w:rsidRDefault="00170FB3" w:rsidP="00170FB3">
      <w:pPr>
        <w:widowControl w:val="0"/>
        <w:numPr>
          <w:ilvl w:val="0"/>
          <w:numId w:val="1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运行管理制度。</w:t>
      </w:r>
    </w:p>
    <w:p w:rsidR="00170FB3" w:rsidRPr="00007DAD" w:rsidRDefault="00170FB3" w:rsidP="00170FB3">
      <w:pPr>
        <w:widowControl w:val="0"/>
        <w:numPr>
          <w:ilvl w:val="0"/>
          <w:numId w:val="1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安全运行证、年检证。</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中央空调系统</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【主机】</w:t>
      </w:r>
    </w:p>
    <w:p w:rsidR="00170FB3" w:rsidRPr="00007DAD" w:rsidRDefault="00170FB3" w:rsidP="00170FB3">
      <w:pPr>
        <w:widowControl w:val="0"/>
        <w:numPr>
          <w:ilvl w:val="0"/>
          <w:numId w:val="1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制冷量符合出厂要求，温度控制正确。</w:t>
      </w:r>
    </w:p>
    <w:p w:rsidR="00170FB3" w:rsidRPr="00007DAD" w:rsidRDefault="00170FB3" w:rsidP="00170FB3">
      <w:pPr>
        <w:widowControl w:val="0"/>
        <w:numPr>
          <w:ilvl w:val="0"/>
          <w:numId w:val="1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运转平衡，无冲击、碰撞声。</w:t>
      </w:r>
    </w:p>
    <w:p w:rsidR="00170FB3" w:rsidRPr="00007DAD" w:rsidRDefault="00170FB3" w:rsidP="00170FB3">
      <w:pPr>
        <w:widowControl w:val="0"/>
        <w:numPr>
          <w:ilvl w:val="0"/>
          <w:numId w:val="1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油位正常，无漏油。</w:t>
      </w:r>
    </w:p>
    <w:p w:rsidR="00170FB3" w:rsidRPr="00007DAD" w:rsidRDefault="00170FB3" w:rsidP="00170FB3">
      <w:pPr>
        <w:widowControl w:val="0"/>
        <w:numPr>
          <w:ilvl w:val="0"/>
          <w:numId w:val="1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制冷剂充注量符合出厂要求，管路无泄漏，且干燥、清洁。</w:t>
      </w:r>
    </w:p>
    <w:p w:rsidR="00170FB3" w:rsidRPr="00007DAD" w:rsidRDefault="00170FB3" w:rsidP="00170FB3">
      <w:pPr>
        <w:widowControl w:val="0"/>
        <w:numPr>
          <w:ilvl w:val="0"/>
          <w:numId w:val="1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各监测仪表齐全，灵敏可靠。</w:t>
      </w:r>
    </w:p>
    <w:p w:rsidR="00170FB3" w:rsidRPr="00007DAD" w:rsidRDefault="00170FB3" w:rsidP="00170FB3">
      <w:pPr>
        <w:widowControl w:val="0"/>
        <w:numPr>
          <w:ilvl w:val="0"/>
          <w:numId w:val="1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电气控制部分可靠，程序运行正常。</w:t>
      </w:r>
    </w:p>
    <w:p w:rsidR="00170FB3" w:rsidRPr="00007DAD" w:rsidRDefault="00170FB3" w:rsidP="00170FB3">
      <w:pPr>
        <w:widowControl w:val="0"/>
        <w:numPr>
          <w:ilvl w:val="0"/>
          <w:numId w:val="1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管道保温良好。</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lastRenderedPageBreak/>
        <w:t>【风机盘管、空调机及新风机】</w:t>
      </w:r>
    </w:p>
    <w:p w:rsidR="00170FB3" w:rsidRPr="00007DAD" w:rsidRDefault="00170FB3" w:rsidP="00170FB3">
      <w:pPr>
        <w:widowControl w:val="0"/>
        <w:numPr>
          <w:ilvl w:val="0"/>
          <w:numId w:val="1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风机盘管运行正常，无异常声。</w:t>
      </w:r>
    </w:p>
    <w:p w:rsidR="00170FB3" w:rsidRPr="00007DAD" w:rsidRDefault="00170FB3" w:rsidP="00170FB3">
      <w:pPr>
        <w:widowControl w:val="0"/>
        <w:numPr>
          <w:ilvl w:val="0"/>
          <w:numId w:val="1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风机盘管滤网定期清洗，滤网完好。</w:t>
      </w:r>
    </w:p>
    <w:p w:rsidR="00170FB3" w:rsidRPr="00007DAD" w:rsidRDefault="00170FB3" w:rsidP="00170FB3">
      <w:pPr>
        <w:widowControl w:val="0"/>
        <w:numPr>
          <w:ilvl w:val="0"/>
          <w:numId w:val="1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调速开关齐全、有效，温度控制正常。</w:t>
      </w:r>
    </w:p>
    <w:p w:rsidR="00170FB3" w:rsidRPr="00007DAD" w:rsidRDefault="00170FB3" w:rsidP="00170FB3">
      <w:pPr>
        <w:widowControl w:val="0"/>
        <w:numPr>
          <w:ilvl w:val="0"/>
          <w:numId w:val="1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空调机、新风机运行正常，无异常声。</w:t>
      </w:r>
    </w:p>
    <w:p w:rsidR="00170FB3" w:rsidRPr="00007DAD" w:rsidRDefault="00170FB3" w:rsidP="00170FB3">
      <w:pPr>
        <w:widowControl w:val="0"/>
        <w:numPr>
          <w:ilvl w:val="0"/>
          <w:numId w:val="1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空调机、新风机滤网定期清洗，滤网完好。</w:t>
      </w:r>
    </w:p>
    <w:p w:rsidR="00170FB3" w:rsidRPr="00007DAD" w:rsidRDefault="00170FB3" w:rsidP="00170FB3">
      <w:pPr>
        <w:widowControl w:val="0"/>
        <w:numPr>
          <w:ilvl w:val="0"/>
          <w:numId w:val="1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凝结水排放畅通，管路保温良好。</w:t>
      </w:r>
    </w:p>
    <w:p w:rsidR="00170FB3" w:rsidRPr="00007DAD" w:rsidRDefault="00170FB3" w:rsidP="00170FB3">
      <w:pPr>
        <w:widowControl w:val="0"/>
        <w:numPr>
          <w:ilvl w:val="0"/>
          <w:numId w:val="1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电气控制及接地保护符合规定。</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【资料】</w:t>
      </w:r>
    </w:p>
    <w:p w:rsidR="00170FB3" w:rsidRPr="00007DAD" w:rsidRDefault="00170FB3" w:rsidP="00170FB3">
      <w:pPr>
        <w:widowControl w:val="0"/>
        <w:numPr>
          <w:ilvl w:val="0"/>
          <w:numId w:val="1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各运行记录。</w:t>
      </w:r>
    </w:p>
    <w:p w:rsidR="00170FB3" w:rsidRPr="00007DAD" w:rsidRDefault="00170FB3" w:rsidP="00170FB3">
      <w:pPr>
        <w:widowControl w:val="0"/>
        <w:numPr>
          <w:ilvl w:val="0"/>
          <w:numId w:val="1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原始技术资料。</w:t>
      </w:r>
    </w:p>
    <w:p w:rsidR="00170FB3" w:rsidRPr="00007DAD" w:rsidRDefault="00170FB3" w:rsidP="00170FB3">
      <w:pPr>
        <w:widowControl w:val="0"/>
        <w:numPr>
          <w:ilvl w:val="0"/>
          <w:numId w:val="1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操作运行制度。</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给排水系统检查标准</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【供水泵】</w:t>
      </w:r>
    </w:p>
    <w:p w:rsidR="00170FB3" w:rsidRPr="00007DAD" w:rsidRDefault="00170FB3" w:rsidP="00170FB3">
      <w:pPr>
        <w:widowControl w:val="0"/>
        <w:numPr>
          <w:ilvl w:val="0"/>
          <w:numId w:val="1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各水泵运行主要参数（流量、扬程等）符合出厂要求。</w:t>
      </w:r>
    </w:p>
    <w:p w:rsidR="00170FB3" w:rsidRPr="00007DAD" w:rsidRDefault="00170FB3" w:rsidP="00170FB3">
      <w:pPr>
        <w:widowControl w:val="0"/>
        <w:numPr>
          <w:ilvl w:val="0"/>
          <w:numId w:val="1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管道上的各阀门、避震接头、压力表、止回阀等齐全有效，无泄漏，阀门启闭灵活。</w:t>
      </w:r>
    </w:p>
    <w:p w:rsidR="00170FB3" w:rsidRPr="00007DAD" w:rsidRDefault="00170FB3" w:rsidP="00170FB3">
      <w:pPr>
        <w:widowControl w:val="0"/>
        <w:numPr>
          <w:ilvl w:val="0"/>
          <w:numId w:val="1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各水泵运行平稳，无震动，无异常声，润滑良好，无咬泵现象。</w:t>
      </w:r>
    </w:p>
    <w:p w:rsidR="00170FB3" w:rsidRPr="00007DAD" w:rsidRDefault="00170FB3" w:rsidP="00170FB3">
      <w:pPr>
        <w:widowControl w:val="0"/>
        <w:numPr>
          <w:ilvl w:val="0"/>
          <w:numId w:val="1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电气控制箱中各器件齐全，启动、运行正常可靠。</w:t>
      </w:r>
    </w:p>
    <w:p w:rsidR="00170FB3" w:rsidRPr="00007DAD" w:rsidRDefault="00170FB3" w:rsidP="00170FB3">
      <w:pPr>
        <w:widowControl w:val="0"/>
        <w:numPr>
          <w:ilvl w:val="0"/>
          <w:numId w:val="1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水泵、电机等接地装置、防护罩等安全可靠，无缺损。</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【水箱及附件】</w:t>
      </w:r>
    </w:p>
    <w:p w:rsidR="00170FB3" w:rsidRPr="00007DAD" w:rsidRDefault="00170FB3" w:rsidP="00170FB3">
      <w:pPr>
        <w:widowControl w:val="0"/>
        <w:numPr>
          <w:ilvl w:val="0"/>
          <w:numId w:val="1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各浮球阀自动启闭灵活、可靠。</w:t>
      </w:r>
    </w:p>
    <w:p w:rsidR="00170FB3" w:rsidRPr="00007DAD" w:rsidRDefault="00170FB3" w:rsidP="00170FB3">
      <w:pPr>
        <w:widowControl w:val="0"/>
        <w:numPr>
          <w:ilvl w:val="0"/>
          <w:numId w:val="1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各进出阀门启闭活络有效，无渗漏。</w:t>
      </w:r>
    </w:p>
    <w:p w:rsidR="00170FB3" w:rsidRPr="00007DAD" w:rsidRDefault="00170FB3" w:rsidP="00170FB3">
      <w:pPr>
        <w:widowControl w:val="0"/>
        <w:numPr>
          <w:ilvl w:val="0"/>
          <w:numId w:val="1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溢水管畅通，箱底排污阀良好。</w:t>
      </w:r>
    </w:p>
    <w:p w:rsidR="00170FB3" w:rsidRPr="00007DAD" w:rsidRDefault="00170FB3" w:rsidP="00170FB3">
      <w:pPr>
        <w:widowControl w:val="0"/>
        <w:numPr>
          <w:ilvl w:val="0"/>
          <w:numId w:val="1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减压阀畅通完好，减压阀前、后阀门压力表、旁通阀齐全有效。</w:t>
      </w:r>
    </w:p>
    <w:p w:rsidR="00170FB3" w:rsidRPr="00007DAD" w:rsidRDefault="00170FB3" w:rsidP="00170FB3">
      <w:pPr>
        <w:widowControl w:val="0"/>
        <w:numPr>
          <w:ilvl w:val="0"/>
          <w:numId w:val="1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各管道设备等无锈蚀，无渗漏。</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【水处理设备】</w:t>
      </w:r>
    </w:p>
    <w:p w:rsidR="00170FB3" w:rsidRPr="00007DAD" w:rsidRDefault="00170FB3" w:rsidP="00170FB3">
      <w:pPr>
        <w:widowControl w:val="0"/>
        <w:numPr>
          <w:ilvl w:val="0"/>
          <w:numId w:val="1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各水过滤器运行正常，经处理水质符合卫生防疫标准。</w:t>
      </w:r>
    </w:p>
    <w:p w:rsidR="00170FB3" w:rsidRPr="00007DAD" w:rsidRDefault="00170FB3" w:rsidP="00170FB3">
      <w:pPr>
        <w:widowControl w:val="0"/>
        <w:numPr>
          <w:ilvl w:val="0"/>
          <w:numId w:val="1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lastRenderedPageBreak/>
        <w:t>过滤器控制阀完好，切换正常，压力表有效。</w:t>
      </w:r>
    </w:p>
    <w:p w:rsidR="00170FB3" w:rsidRPr="00007DAD" w:rsidRDefault="00170FB3" w:rsidP="00170FB3">
      <w:pPr>
        <w:widowControl w:val="0"/>
        <w:numPr>
          <w:ilvl w:val="0"/>
          <w:numId w:val="1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消毒装置齐全有效。</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【排水系统】</w:t>
      </w:r>
    </w:p>
    <w:p w:rsidR="00170FB3" w:rsidRPr="00007DAD" w:rsidRDefault="00170FB3" w:rsidP="00170FB3">
      <w:pPr>
        <w:widowControl w:val="0"/>
        <w:numPr>
          <w:ilvl w:val="0"/>
          <w:numId w:val="2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各排水（废水）管道畅通，无渗漏、堵塞。</w:t>
      </w:r>
    </w:p>
    <w:p w:rsidR="00170FB3" w:rsidRPr="00007DAD" w:rsidRDefault="00170FB3" w:rsidP="00170FB3">
      <w:pPr>
        <w:widowControl w:val="0"/>
        <w:numPr>
          <w:ilvl w:val="0"/>
          <w:numId w:val="2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各排水（污水）管道畅通，无渗漏、堵塞。</w:t>
      </w:r>
    </w:p>
    <w:p w:rsidR="00170FB3" w:rsidRPr="00007DAD" w:rsidRDefault="00170FB3" w:rsidP="00170FB3">
      <w:pPr>
        <w:widowControl w:val="0"/>
        <w:numPr>
          <w:ilvl w:val="0"/>
          <w:numId w:val="2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各检查口标记清楚，操作方便。</w:t>
      </w:r>
    </w:p>
    <w:p w:rsidR="00170FB3" w:rsidRPr="00007DAD" w:rsidRDefault="00170FB3" w:rsidP="00170FB3">
      <w:pPr>
        <w:widowControl w:val="0"/>
        <w:numPr>
          <w:ilvl w:val="0"/>
          <w:numId w:val="2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各排水横管无倒返水，排水畅通。</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摄像监控系统</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【控制台】</w:t>
      </w:r>
    </w:p>
    <w:p w:rsidR="00170FB3" w:rsidRPr="00007DAD" w:rsidRDefault="00170FB3" w:rsidP="00170FB3">
      <w:pPr>
        <w:widowControl w:val="0"/>
        <w:numPr>
          <w:ilvl w:val="0"/>
          <w:numId w:val="2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各控制器件运行正常，能实行切换定机、扫描式监视等。</w:t>
      </w:r>
    </w:p>
    <w:p w:rsidR="00170FB3" w:rsidRPr="00007DAD" w:rsidRDefault="00170FB3" w:rsidP="00170FB3">
      <w:pPr>
        <w:widowControl w:val="0"/>
        <w:numPr>
          <w:ilvl w:val="0"/>
          <w:numId w:val="2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操作键盘灵活、可靠。</w:t>
      </w:r>
    </w:p>
    <w:p w:rsidR="00170FB3" w:rsidRPr="00007DAD" w:rsidRDefault="00170FB3" w:rsidP="00170FB3">
      <w:pPr>
        <w:widowControl w:val="0"/>
        <w:numPr>
          <w:ilvl w:val="0"/>
          <w:numId w:val="2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电源锁开关完好。</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【显示屏】</w:t>
      </w:r>
    </w:p>
    <w:p w:rsidR="00170FB3" w:rsidRPr="00007DAD" w:rsidRDefault="00170FB3" w:rsidP="00170FB3">
      <w:pPr>
        <w:widowControl w:val="0"/>
        <w:numPr>
          <w:ilvl w:val="0"/>
          <w:numId w:val="2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各显示屏上监视器齐全、完好，显像清晰，符合设计要求。</w:t>
      </w:r>
    </w:p>
    <w:p w:rsidR="00170FB3" w:rsidRPr="00007DAD" w:rsidRDefault="00170FB3" w:rsidP="00170FB3">
      <w:pPr>
        <w:widowControl w:val="0"/>
        <w:numPr>
          <w:ilvl w:val="0"/>
          <w:numId w:val="2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各显示器接线清楚，无随意拉接线。</w:t>
      </w:r>
    </w:p>
    <w:p w:rsidR="00170FB3" w:rsidRPr="00007DAD" w:rsidRDefault="00170FB3" w:rsidP="00170FB3">
      <w:pPr>
        <w:widowControl w:val="0"/>
        <w:numPr>
          <w:ilvl w:val="0"/>
          <w:numId w:val="2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监视器安装牢固、可靠。</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【电源设备】</w:t>
      </w:r>
    </w:p>
    <w:p w:rsidR="00170FB3" w:rsidRPr="00007DAD" w:rsidRDefault="00170FB3" w:rsidP="00170FB3">
      <w:pPr>
        <w:widowControl w:val="0"/>
        <w:numPr>
          <w:ilvl w:val="0"/>
          <w:numId w:val="2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交流稳压电源工作正常、稳定。</w:t>
      </w:r>
    </w:p>
    <w:p w:rsidR="00170FB3" w:rsidRPr="00007DAD" w:rsidRDefault="00170FB3" w:rsidP="00170FB3">
      <w:pPr>
        <w:widowControl w:val="0"/>
        <w:numPr>
          <w:ilvl w:val="0"/>
          <w:numId w:val="2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各输出电路熔丝配置合理，没有不规则行为。</w:t>
      </w:r>
    </w:p>
    <w:p w:rsidR="00170FB3" w:rsidRPr="00007DAD" w:rsidRDefault="00170FB3" w:rsidP="00170FB3">
      <w:pPr>
        <w:widowControl w:val="0"/>
        <w:numPr>
          <w:ilvl w:val="0"/>
          <w:numId w:val="2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高、低压电源严格分离，交、直流电源分隔明显，无随意拉接线。</w:t>
      </w:r>
    </w:p>
    <w:p w:rsidR="00170FB3" w:rsidRPr="00007DAD" w:rsidRDefault="00170FB3" w:rsidP="00170FB3">
      <w:pPr>
        <w:widowControl w:val="0"/>
        <w:numPr>
          <w:ilvl w:val="0"/>
          <w:numId w:val="2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二路电源切换正常、可靠。</w:t>
      </w:r>
    </w:p>
    <w:p w:rsidR="00170FB3" w:rsidRPr="00007DAD" w:rsidRDefault="00170FB3" w:rsidP="00170FB3">
      <w:pPr>
        <w:widowControl w:val="0"/>
        <w:numPr>
          <w:ilvl w:val="0"/>
          <w:numId w:val="2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设备接地保护、防护等安全、可靠。</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【摄像机】</w:t>
      </w:r>
    </w:p>
    <w:p w:rsidR="00170FB3" w:rsidRPr="00007DAD" w:rsidRDefault="00170FB3" w:rsidP="00170FB3">
      <w:pPr>
        <w:widowControl w:val="0"/>
        <w:numPr>
          <w:ilvl w:val="0"/>
          <w:numId w:val="2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各摄像机工作正常，配置数量齐全。</w:t>
      </w:r>
    </w:p>
    <w:p w:rsidR="00170FB3" w:rsidRPr="00007DAD" w:rsidRDefault="00170FB3" w:rsidP="00170FB3">
      <w:pPr>
        <w:widowControl w:val="0"/>
        <w:numPr>
          <w:ilvl w:val="0"/>
          <w:numId w:val="2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带云台、带变焦的摄像机应调节自如，符合性能要求。</w:t>
      </w:r>
    </w:p>
    <w:p w:rsidR="00170FB3" w:rsidRPr="00007DAD" w:rsidRDefault="00170FB3" w:rsidP="00170FB3">
      <w:pPr>
        <w:widowControl w:val="0"/>
        <w:numPr>
          <w:ilvl w:val="0"/>
          <w:numId w:val="2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各摄像机防护罩应齐全</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特别是室外型</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w:t>
      </w:r>
    </w:p>
    <w:p w:rsidR="00170FB3" w:rsidRPr="00007DAD" w:rsidRDefault="00170FB3" w:rsidP="00170FB3">
      <w:pPr>
        <w:widowControl w:val="0"/>
        <w:numPr>
          <w:ilvl w:val="0"/>
          <w:numId w:val="2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各摄像机镜头的光圈调定正确，确保显像清晰，符合设计要求。</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消防及报警系统</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lastRenderedPageBreak/>
        <w:t>【消火栓泵】</w:t>
      </w:r>
    </w:p>
    <w:p w:rsidR="00170FB3" w:rsidRPr="00007DAD" w:rsidRDefault="00170FB3" w:rsidP="00170FB3">
      <w:pPr>
        <w:widowControl w:val="0"/>
        <w:numPr>
          <w:ilvl w:val="0"/>
          <w:numId w:val="2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消火泵</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流量、扬程等主要参数</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符合出厂要求。</w:t>
      </w:r>
    </w:p>
    <w:p w:rsidR="00170FB3" w:rsidRPr="00007DAD" w:rsidRDefault="00170FB3" w:rsidP="00170FB3">
      <w:pPr>
        <w:widowControl w:val="0"/>
        <w:numPr>
          <w:ilvl w:val="0"/>
          <w:numId w:val="2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管道上的阀门、避震接头、压力表、旁通阀等齐全有效，无泄漏、阀门启闭灵活。</w:t>
      </w:r>
    </w:p>
    <w:p w:rsidR="00170FB3" w:rsidRPr="00007DAD" w:rsidRDefault="00170FB3" w:rsidP="00170FB3">
      <w:pPr>
        <w:widowControl w:val="0"/>
        <w:numPr>
          <w:ilvl w:val="0"/>
          <w:numId w:val="2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消火泵运行平稳、无振动，润滑良好、无咬泵现象。</w:t>
      </w:r>
    </w:p>
    <w:p w:rsidR="00170FB3" w:rsidRPr="00007DAD" w:rsidRDefault="00170FB3" w:rsidP="00170FB3">
      <w:pPr>
        <w:widowControl w:val="0"/>
        <w:numPr>
          <w:ilvl w:val="0"/>
          <w:numId w:val="2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电气控制和各元件齐全，正常可靠，性能完好。</w:t>
      </w:r>
    </w:p>
    <w:p w:rsidR="00170FB3" w:rsidRPr="00007DAD" w:rsidRDefault="00170FB3" w:rsidP="00170FB3">
      <w:pPr>
        <w:widowControl w:val="0"/>
        <w:numPr>
          <w:ilvl w:val="0"/>
          <w:numId w:val="2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水泵、电机等接地装置、防护罩安全可靠，无缺损。</w:t>
      </w:r>
    </w:p>
    <w:p w:rsidR="00170FB3" w:rsidRPr="00007DAD" w:rsidRDefault="00170FB3" w:rsidP="00170FB3">
      <w:pPr>
        <w:widowControl w:val="0"/>
        <w:numPr>
          <w:ilvl w:val="0"/>
          <w:numId w:val="2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管道设备等无锈蚀、无渗漏。</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【增压泵】</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增压泵运转平稳，各项运行参数符合出厂标准。</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【消火栓及配套设施】</w:t>
      </w:r>
    </w:p>
    <w:p w:rsidR="00170FB3" w:rsidRPr="00007DAD" w:rsidRDefault="00170FB3" w:rsidP="00170FB3">
      <w:pPr>
        <w:widowControl w:val="0"/>
        <w:numPr>
          <w:ilvl w:val="0"/>
          <w:numId w:val="2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各层消火栓箱及附件齐全完好。</w:t>
      </w:r>
    </w:p>
    <w:p w:rsidR="00170FB3" w:rsidRPr="00007DAD" w:rsidRDefault="00170FB3" w:rsidP="00170FB3">
      <w:pPr>
        <w:widowControl w:val="0"/>
        <w:numPr>
          <w:ilvl w:val="0"/>
          <w:numId w:val="2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启动报警按钮完好、性能可靠。</w:t>
      </w:r>
    </w:p>
    <w:p w:rsidR="00170FB3" w:rsidRPr="00007DAD" w:rsidRDefault="00170FB3" w:rsidP="00170FB3">
      <w:pPr>
        <w:widowControl w:val="0"/>
        <w:numPr>
          <w:ilvl w:val="0"/>
          <w:numId w:val="2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各层消火栓出水压力符合要求。</w:t>
      </w:r>
    </w:p>
    <w:p w:rsidR="00170FB3" w:rsidRPr="00007DAD" w:rsidRDefault="00170FB3" w:rsidP="00170FB3">
      <w:pPr>
        <w:widowControl w:val="0"/>
        <w:numPr>
          <w:ilvl w:val="0"/>
          <w:numId w:val="2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消防接合器齐全、有效，无泄漏。</w:t>
      </w:r>
    </w:p>
    <w:p w:rsidR="00170FB3" w:rsidRPr="00007DAD" w:rsidRDefault="00170FB3" w:rsidP="00170FB3">
      <w:pPr>
        <w:widowControl w:val="0"/>
        <w:numPr>
          <w:ilvl w:val="0"/>
          <w:numId w:val="2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户外立式消火栓齐全有效，开启灵活。</w:t>
      </w:r>
    </w:p>
    <w:p w:rsidR="00170FB3" w:rsidRPr="00007DAD" w:rsidRDefault="00170FB3" w:rsidP="00170FB3">
      <w:pPr>
        <w:widowControl w:val="0"/>
        <w:numPr>
          <w:ilvl w:val="0"/>
          <w:numId w:val="2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消防进水环网畅通，阀门便于操作，并有明显标记。</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【喷淋泵】</w:t>
      </w:r>
    </w:p>
    <w:p w:rsidR="00170FB3" w:rsidRPr="00007DAD" w:rsidRDefault="00170FB3" w:rsidP="00170FB3">
      <w:pPr>
        <w:widowControl w:val="0"/>
        <w:numPr>
          <w:ilvl w:val="0"/>
          <w:numId w:val="2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喷淋泵</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流量、扬程等主要参数</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符合出厂要求。</w:t>
      </w:r>
    </w:p>
    <w:p w:rsidR="00170FB3" w:rsidRPr="00007DAD" w:rsidRDefault="00170FB3" w:rsidP="00170FB3">
      <w:pPr>
        <w:widowControl w:val="0"/>
        <w:numPr>
          <w:ilvl w:val="0"/>
          <w:numId w:val="2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管道附件齐全有效、各阀门启用灵活。</w:t>
      </w:r>
    </w:p>
    <w:p w:rsidR="00170FB3" w:rsidRPr="00007DAD" w:rsidRDefault="00170FB3" w:rsidP="00170FB3">
      <w:pPr>
        <w:widowControl w:val="0"/>
        <w:numPr>
          <w:ilvl w:val="0"/>
          <w:numId w:val="2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喷淋泵运行平稳、润滑良好，无咬泵现象。</w:t>
      </w:r>
    </w:p>
    <w:p w:rsidR="00170FB3" w:rsidRPr="00007DAD" w:rsidRDefault="00170FB3" w:rsidP="00170FB3">
      <w:pPr>
        <w:widowControl w:val="0"/>
        <w:numPr>
          <w:ilvl w:val="0"/>
          <w:numId w:val="2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电气控制和器件齐全、正常可靠，性能完好。</w:t>
      </w:r>
    </w:p>
    <w:p w:rsidR="00170FB3" w:rsidRPr="00007DAD" w:rsidRDefault="00170FB3" w:rsidP="00170FB3">
      <w:pPr>
        <w:widowControl w:val="0"/>
        <w:numPr>
          <w:ilvl w:val="0"/>
          <w:numId w:val="2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泵、电机等接地装置、防护罩安全可靠，无缺损。</w:t>
      </w:r>
    </w:p>
    <w:p w:rsidR="00170FB3" w:rsidRPr="00007DAD" w:rsidRDefault="00170FB3" w:rsidP="00170FB3">
      <w:pPr>
        <w:widowControl w:val="0"/>
        <w:numPr>
          <w:ilvl w:val="0"/>
          <w:numId w:val="2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管道设备等无锈蚀，无渗漏。</w:t>
      </w:r>
    </w:p>
    <w:p w:rsidR="00170FB3" w:rsidRPr="00007DAD" w:rsidRDefault="00170FB3" w:rsidP="00170FB3">
      <w:pPr>
        <w:widowControl w:val="0"/>
        <w:numPr>
          <w:ilvl w:val="0"/>
          <w:numId w:val="2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喷淋系统每月做一次末端放水试验。</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【喷淋头及管道】</w:t>
      </w:r>
    </w:p>
    <w:p w:rsidR="00170FB3" w:rsidRPr="00007DAD" w:rsidRDefault="00170FB3" w:rsidP="00170FB3">
      <w:pPr>
        <w:widowControl w:val="0"/>
        <w:numPr>
          <w:ilvl w:val="0"/>
          <w:numId w:val="2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不同规格的喷头不得相互代用。</w:t>
      </w:r>
    </w:p>
    <w:p w:rsidR="00170FB3" w:rsidRPr="00007DAD" w:rsidRDefault="00170FB3" w:rsidP="00170FB3">
      <w:pPr>
        <w:widowControl w:val="0"/>
        <w:numPr>
          <w:ilvl w:val="0"/>
          <w:numId w:val="2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喷头规格、安装数量与竣工资料相符。</w:t>
      </w:r>
    </w:p>
    <w:p w:rsidR="00170FB3" w:rsidRPr="00007DAD" w:rsidRDefault="00170FB3" w:rsidP="00170FB3">
      <w:pPr>
        <w:widowControl w:val="0"/>
        <w:numPr>
          <w:ilvl w:val="0"/>
          <w:numId w:val="2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lastRenderedPageBreak/>
        <w:t>喷头、管道无渗漏、锈蚀。</w:t>
      </w:r>
    </w:p>
    <w:p w:rsidR="00170FB3" w:rsidRPr="00007DAD" w:rsidRDefault="00170FB3" w:rsidP="00170FB3">
      <w:pPr>
        <w:widowControl w:val="0"/>
        <w:numPr>
          <w:ilvl w:val="0"/>
          <w:numId w:val="2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管道内水压恒定，器件齐全、正确。</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【消防送风排烟设备】</w:t>
      </w:r>
    </w:p>
    <w:p w:rsidR="00170FB3" w:rsidRPr="00007DAD" w:rsidRDefault="00170FB3" w:rsidP="00170FB3">
      <w:pPr>
        <w:widowControl w:val="0"/>
        <w:numPr>
          <w:ilvl w:val="0"/>
          <w:numId w:val="2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各防火阀门自动、手动开闭灵活有效。</w:t>
      </w:r>
    </w:p>
    <w:p w:rsidR="00170FB3" w:rsidRPr="00007DAD" w:rsidRDefault="00170FB3" w:rsidP="00170FB3">
      <w:pPr>
        <w:widowControl w:val="0"/>
        <w:numPr>
          <w:ilvl w:val="0"/>
          <w:numId w:val="2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各送风口完好、无堵塞、结灰。</w:t>
      </w:r>
    </w:p>
    <w:p w:rsidR="00170FB3" w:rsidRPr="00007DAD" w:rsidRDefault="00170FB3" w:rsidP="00170FB3">
      <w:pPr>
        <w:widowControl w:val="0"/>
        <w:numPr>
          <w:ilvl w:val="0"/>
          <w:numId w:val="2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送、排风机</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风量、动压等参数</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符合出厂要求。</w:t>
      </w:r>
    </w:p>
    <w:p w:rsidR="00170FB3" w:rsidRPr="00007DAD" w:rsidRDefault="00170FB3" w:rsidP="00170FB3">
      <w:pPr>
        <w:widowControl w:val="0"/>
        <w:numPr>
          <w:ilvl w:val="0"/>
          <w:numId w:val="2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送、排风机运转平稳，润滑良好。</w:t>
      </w:r>
    </w:p>
    <w:p w:rsidR="00170FB3" w:rsidRPr="00007DAD" w:rsidRDefault="00170FB3" w:rsidP="00170FB3">
      <w:pPr>
        <w:widowControl w:val="0"/>
        <w:numPr>
          <w:ilvl w:val="0"/>
          <w:numId w:val="2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各风机控制器电气元件齐全有效，性能可靠。</w:t>
      </w:r>
    </w:p>
    <w:p w:rsidR="00170FB3" w:rsidRPr="00007DAD" w:rsidRDefault="00170FB3" w:rsidP="00170FB3">
      <w:pPr>
        <w:widowControl w:val="0"/>
        <w:numPr>
          <w:ilvl w:val="0"/>
          <w:numId w:val="2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风机设备接地保护、防护罩安全、有效。</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【消防报警】</w:t>
      </w:r>
    </w:p>
    <w:p w:rsidR="00170FB3" w:rsidRPr="00007DAD" w:rsidRDefault="00170FB3" w:rsidP="00170FB3">
      <w:pPr>
        <w:widowControl w:val="0"/>
        <w:numPr>
          <w:ilvl w:val="0"/>
          <w:numId w:val="3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消火栓泵运转应与报警联动。</w:t>
      </w:r>
    </w:p>
    <w:p w:rsidR="00170FB3" w:rsidRPr="00007DAD" w:rsidRDefault="00170FB3" w:rsidP="00170FB3">
      <w:pPr>
        <w:widowControl w:val="0"/>
        <w:numPr>
          <w:ilvl w:val="0"/>
          <w:numId w:val="3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喷淋泵运转应与报警联动。</w:t>
      </w:r>
    </w:p>
    <w:p w:rsidR="00170FB3" w:rsidRPr="00007DAD" w:rsidRDefault="00170FB3" w:rsidP="00170FB3">
      <w:pPr>
        <w:widowControl w:val="0"/>
        <w:numPr>
          <w:ilvl w:val="0"/>
          <w:numId w:val="3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‘1301’</w:t>
      </w:r>
      <w:r w:rsidRPr="00007DAD">
        <w:rPr>
          <w:rFonts w:asciiTheme="minorEastAsia" w:eastAsiaTheme="minorEastAsia" w:hAnsiTheme="minorEastAsia" w:cs="宋体" w:hint="eastAsia"/>
          <w:color w:val="000000"/>
          <w:sz w:val="24"/>
          <w:szCs w:val="24"/>
        </w:rPr>
        <w:t>系统启动与报警联动。</w:t>
      </w:r>
    </w:p>
    <w:p w:rsidR="00170FB3" w:rsidRPr="00007DAD" w:rsidRDefault="00170FB3" w:rsidP="00170FB3">
      <w:pPr>
        <w:widowControl w:val="0"/>
        <w:numPr>
          <w:ilvl w:val="0"/>
          <w:numId w:val="3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报警装置应可靠、正常，堵绝误报。</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【烟、温感监视装置】</w:t>
      </w:r>
    </w:p>
    <w:p w:rsidR="00170FB3" w:rsidRPr="00007DAD" w:rsidRDefault="00170FB3" w:rsidP="00170FB3">
      <w:pPr>
        <w:widowControl w:val="0"/>
        <w:numPr>
          <w:ilvl w:val="0"/>
          <w:numId w:val="3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各烟、温感探头完好，感应正确。</w:t>
      </w:r>
    </w:p>
    <w:p w:rsidR="00170FB3" w:rsidRPr="00007DAD" w:rsidRDefault="00170FB3" w:rsidP="00170FB3">
      <w:pPr>
        <w:widowControl w:val="0"/>
        <w:numPr>
          <w:ilvl w:val="0"/>
          <w:numId w:val="3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探头显示屏完好，记录、提示、打印正确可靠。</w:t>
      </w:r>
    </w:p>
    <w:p w:rsidR="00170FB3" w:rsidRPr="00007DAD" w:rsidRDefault="00170FB3" w:rsidP="00170FB3">
      <w:pPr>
        <w:widowControl w:val="0"/>
        <w:numPr>
          <w:ilvl w:val="0"/>
          <w:numId w:val="3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备用电源完好，切换迅速有效。</w:t>
      </w:r>
    </w:p>
    <w:p w:rsidR="00170FB3" w:rsidRPr="00007DAD" w:rsidRDefault="00170FB3" w:rsidP="00170FB3">
      <w:pPr>
        <w:widowControl w:val="0"/>
        <w:numPr>
          <w:ilvl w:val="0"/>
          <w:numId w:val="3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各煤气探头完好，感应报警正确、可靠。</w:t>
      </w:r>
    </w:p>
    <w:p w:rsidR="00170FB3" w:rsidRPr="00007DAD" w:rsidRDefault="00170FB3" w:rsidP="00170FB3">
      <w:pPr>
        <w:tabs>
          <w:tab w:val="num" w:pos="1575"/>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【应急广播】</w:t>
      </w:r>
    </w:p>
    <w:p w:rsidR="00170FB3" w:rsidRPr="00007DAD" w:rsidRDefault="00170FB3" w:rsidP="00170FB3">
      <w:pPr>
        <w:widowControl w:val="0"/>
        <w:numPr>
          <w:ilvl w:val="0"/>
          <w:numId w:val="3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广播设备</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扩大机、话筒、卡座等</w:t>
      </w:r>
      <w:r w:rsidRPr="00007DAD">
        <w:rPr>
          <w:rFonts w:asciiTheme="minorEastAsia" w:eastAsiaTheme="minorEastAsia" w:hAnsiTheme="minorEastAsia" w:hint="eastAsia"/>
          <w:color w:val="000000"/>
          <w:sz w:val="24"/>
          <w:szCs w:val="24"/>
        </w:rPr>
        <w:t>)</w:t>
      </w:r>
      <w:r w:rsidRPr="00007DAD">
        <w:rPr>
          <w:rFonts w:asciiTheme="minorEastAsia" w:eastAsiaTheme="minorEastAsia" w:hAnsiTheme="minorEastAsia" w:cs="宋体" w:hint="eastAsia"/>
          <w:color w:val="000000"/>
          <w:sz w:val="24"/>
          <w:szCs w:val="24"/>
        </w:rPr>
        <w:t>齐全完好。</w:t>
      </w:r>
    </w:p>
    <w:p w:rsidR="00170FB3" w:rsidRPr="00007DAD" w:rsidRDefault="00170FB3" w:rsidP="00170FB3">
      <w:pPr>
        <w:widowControl w:val="0"/>
        <w:numPr>
          <w:ilvl w:val="0"/>
          <w:numId w:val="3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终端各喇叭完好。</w:t>
      </w:r>
    </w:p>
    <w:p w:rsidR="00170FB3" w:rsidRPr="00007DAD" w:rsidRDefault="00170FB3" w:rsidP="00170FB3">
      <w:pPr>
        <w:widowControl w:val="0"/>
        <w:numPr>
          <w:ilvl w:val="0"/>
          <w:numId w:val="3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各楼层与控制中心播音功能切换良好。</w:t>
      </w:r>
    </w:p>
    <w:p w:rsidR="00170FB3" w:rsidRPr="00007DAD" w:rsidRDefault="00170FB3" w:rsidP="00170FB3">
      <w:pPr>
        <w:tabs>
          <w:tab w:val="num" w:pos="1080"/>
          <w:tab w:val="num" w:pos="1644"/>
        </w:tabs>
        <w:snapToGrid w:val="0"/>
        <w:spacing w:line="360" w:lineRule="auto"/>
        <w:ind w:left="1080" w:hanging="1080"/>
        <w:rPr>
          <w:rFonts w:asciiTheme="minorEastAsia" w:eastAsiaTheme="minorEastAsia" w:hAnsiTheme="minorEastAsia"/>
          <w:b/>
          <w:color w:val="000000"/>
          <w:sz w:val="24"/>
          <w:szCs w:val="24"/>
        </w:rPr>
      </w:pPr>
      <w:r w:rsidRPr="00007DAD">
        <w:rPr>
          <w:rFonts w:asciiTheme="minorEastAsia" w:eastAsiaTheme="minorEastAsia" w:hAnsiTheme="minorEastAsia" w:hint="eastAsia"/>
          <w:b/>
          <w:color w:val="000000"/>
          <w:sz w:val="24"/>
          <w:szCs w:val="24"/>
        </w:rPr>
        <w:t xml:space="preserve">    四、</w:t>
      </w:r>
      <w:r w:rsidRPr="00007DAD">
        <w:rPr>
          <w:rFonts w:asciiTheme="minorEastAsia" w:eastAsiaTheme="minorEastAsia" w:hAnsiTheme="minorEastAsia" w:cs="宋体" w:hint="eastAsia"/>
          <w:b/>
          <w:color w:val="000000"/>
          <w:sz w:val="24"/>
          <w:szCs w:val="24"/>
        </w:rPr>
        <w:t>设备管理安全制度</w:t>
      </w:r>
    </w:p>
    <w:p w:rsidR="00170FB3" w:rsidRPr="00007DAD" w:rsidRDefault="00170FB3" w:rsidP="00170FB3">
      <w:pPr>
        <w:snapToGrid w:val="0"/>
        <w:spacing w:line="360" w:lineRule="auto"/>
        <w:ind w:left="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【设备人员】</w:t>
      </w:r>
    </w:p>
    <w:p w:rsidR="00170FB3" w:rsidRPr="00007DAD" w:rsidRDefault="00170FB3" w:rsidP="00170FB3">
      <w:pPr>
        <w:widowControl w:val="0"/>
        <w:numPr>
          <w:ilvl w:val="0"/>
          <w:numId w:val="3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登高作业（</w:t>
      </w:r>
      <w:r w:rsidRPr="00007DAD">
        <w:rPr>
          <w:rFonts w:asciiTheme="minorEastAsia" w:eastAsiaTheme="minorEastAsia" w:hAnsiTheme="minorEastAsia" w:hint="eastAsia"/>
          <w:color w:val="000000"/>
          <w:sz w:val="24"/>
          <w:szCs w:val="24"/>
        </w:rPr>
        <w:t>2</w:t>
      </w:r>
      <w:r w:rsidRPr="00007DAD">
        <w:rPr>
          <w:rFonts w:asciiTheme="minorEastAsia" w:eastAsiaTheme="minorEastAsia" w:hAnsiTheme="minorEastAsia" w:cs="宋体" w:hint="eastAsia"/>
          <w:color w:val="000000"/>
          <w:sz w:val="24"/>
          <w:szCs w:val="24"/>
        </w:rPr>
        <w:t>米以上）需二人以上操作，使用合格的劳防用品及保险带，并确认扶梯牢固，梯脚防滑。</w:t>
      </w:r>
    </w:p>
    <w:p w:rsidR="00170FB3" w:rsidRPr="00007DAD" w:rsidRDefault="00170FB3" w:rsidP="00170FB3">
      <w:pPr>
        <w:widowControl w:val="0"/>
        <w:numPr>
          <w:ilvl w:val="0"/>
          <w:numId w:val="3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上吊顶需有三人以上操作，一人挡扶梯。二人上吊顶，带好充足电的远射</w:t>
      </w:r>
      <w:r w:rsidRPr="00007DAD">
        <w:rPr>
          <w:rFonts w:asciiTheme="minorEastAsia" w:eastAsiaTheme="minorEastAsia" w:hAnsiTheme="minorEastAsia" w:cs="宋体" w:hint="eastAsia"/>
          <w:color w:val="000000"/>
          <w:sz w:val="24"/>
          <w:szCs w:val="24"/>
        </w:rPr>
        <w:lastRenderedPageBreak/>
        <w:t>灯、对讲机，戴好安全帽。</w:t>
      </w:r>
    </w:p>
    <w:p w:rsidR="00170FB3" w:rsidRPr="00007DAD" w:rsidRDefault="00170FB3" w:rsidP="00170FB3">
      <w:pPr>
        <w:widowControl w:val="0"/>
        <w:numPr>
          <w:ilvl w:val="0"/>
          <w:numId w:val="3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登高作业时，衣物口袋内勿放重物（如工具等），以免坠落伤人。</w:t>
      </w:r>
    </w:p>
    <w:p w:rsidR="00170FB3" w:rsidRPr="00007DAD" w:rsidRDefault="00170FB3" w:rsidP="00170FB3">
      <w:pPr>
        <w:widowControl w:val="0"/>
        <w:numPr>
          <w:ilvl w:val="0"/>
          <w:numId w:val="3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检查电气设备时，应严格按低压电气操作规程执行。</w:t>
      </w:r>
    </w:p>
    <w:p w:rsidR="00170FB3" w:rsidRPr="00007DAD" w:rsidRDefault="00170FB3" w:rsidP="00170FB3">
      <w:pPr>
        <w:widowControl w:val="0"/>
        <w:numPr>
          <w:ilvl w:val="0"/>
          <w:numId w:val="3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作业完成后，必须清点所带工具，切勿把工具遗忘在设备内。确保人生和设备安全。</w:t>
      </w:r>
    </w:p>
    <w:p w:rsidR="00170FB3" w:rsidRPr="00007DAD" w:rsidRDefault="00170FB3" w:rsidP="00170FB3">
      <w:pPr>
        <w:widowControl w:val="0"/>
        <w:numPr>
          <w:ilvl w:val="0"/>
          <w:numId w:val="3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在施工场地作业时，应戴安全帽以防高空坠物伤人。</w:t>
      </w:r>
    </w:p>
    <w:p w:rsidR="00170FB3" w:rsidRPr="00007DAD" w:rsidRDefault="00170FB3" w:rsidP="00170FB3">
      <w:pPr>
        <w:widowControl w:val="0"/>
        <w:numPr>
          <w:ilvl w:val="0"/>
          <w:numId w:val="3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使用电动工具时，需检查接地线及绝缘保护。</w:t>
      </w:r>
    </w:p>
    <w:p w:rsidR="00170FB3" w:rsidRPr="00007DAD" w:rsidRDefault="00170FB3" w:rsidP="00170FB3">
      <w:pPr>
        <w:widowControl w:val="0"/>
        <w:numPr>
          <w:ilvl w:val="0"/>
          <w:numId w:val="3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暗处作业时，如需照明，须使用</w:t>
      </w:r>
      <w:r w:rsidRPr="00007DAD">
        <w:rPr>
          <w:rFonts w:asciiTheme="minorEastAsia" w:eastAsiaTheme="minorEastAsia" w:hAnsiTheme="minorEastAsia" w:hint="eastAsia"/>
          <w:color w:val="000000"/>
          <w:sz w:val="24"/>
          <w:szCs w:val="24"/>
        </w:rPr>
        <w:t>24V</w:t>
      </w:r>
      <w:r w:rsidRPr="00007DAD">
        <w:rPr>
          <w:rFonts w:asciiTheme="minorEastAsia" w:eastAsiaTheme="minorEastAsia" w:hAnsiTheme="minorEastAsia" w:cs="宋体" w:hint="eastAsia"/>
          <w:color w:val="000000"/>
          <w:sz w:val="24"/>
          <w:szCs w:val="24"/>
        </w:rPr>
        <w:t>行灯。</w:t>
      </w:r>
    </w:p>
    <w:p w:rsidR="00170FB3" w:rsidRPr="00007DAD" w:rsidRDefault="00170FB3" w:rsidP="00170FB3">
      <w:pPr>
        <w:widowControl w:val="0"/>
        <w:numPr>
          <w:ilvl w:val="0"/>
          <w:numId w:val="33"/>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使用砂轮机时，应确保有防护罩，严禁带手套，切勿用力不均。</w:t>
      </w:r>
    </w:p>
    <w:p w:rsidR="00170FB3" w:rsidRPr="00007DAD" w:rsidRDefault="00170FB3" w:rsidP="00170FB3">
      <w:pPr>
        <w:snapToGrid w:val="0"/>
        <w:spacing w:line="360" w:lineRule="auto"/>
        <w:ind w:left="90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使用钻床时，须带防护眼镜，严禁带手套。</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10</w:t>
      </w:r>
      <w:r w:rsidRPr="00007DAD">
        <w:rPr>
          <w:rFonts w:asciiTheme="minorEastAsia" w:eastAsiaTheme="minorEastAsia" w:hAnsiTheme="minorEastAsia" w:cs="宋体" w:hint="eastAsia"/>
          <w:color w:val="000000"/>
          <w:sz w:val="24"/>
          <w:szCs w:val="24"/>
        </w:rPr>
        <w:t>、使用电焊机时，须持证上岗，开具动火证并有人监督，备好灭火机，采取防火措施。</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11</w:t>
      </w:r>
      <w:r w:rsidRPr="00007DAD">
        <w:rPr>
          <w:rFonts w:asciiTheme="minorEastAsia" w:eastAsiaTheme="minorEastAsia" w:hAnsiTheme="minorEastAsia" w:cs="宋体" w:hint="eastAsia"/>
          <w:color w:val="000000"/>
          <w:sz w:val="24"/>
          <w:szCs w:val="24"/>
        </w:rPr>
        <w:t>、在清洗水箱、污水沉淀池、气浮池、消毒池前，应需二人以上严格检查设备等器材的安全性能。在作业时，需有监护人进行指导，应加强现场的通风和照明，以防有害、易燃、易爆等气体伤害人身安全，如有必要须戴防毒面具。作好应急抢救准备。</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12</w:t>
      </w:r>
      <w:r w:rsidRPr="00007DAD">
        <w:rPr>
          <w:rFonts w:asciiTheme="minorEastAsia" w:eastAsiaTheme="minorEastAsia" w:hAnsiTheme="minorEastAsia" w:cs="宋体" w:hint="eastAsia"/>
          <w:color w:val="000000"/>
          <w:sz w:val="24"/>
          <w:szCs w:val="24"/>
        </w:rPr>
        <w:t>、在作污水处理设备转换时，罗茨风机不能停止运行。</w:t>
      </w:r>
    </w:p>
    <w:p w:rsidR="00170FB3" w:rsidRPr="00007DAD" w:rsidRDefault="00170FB3" w:rsidP="00170FB3">
      <w:pPr>
        <w:snapToGrid w:val="0"/>
        <w:spacing w:line="360" w:lineRule="auto"/>
        <w:ind w:left="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【特殊工作】</w:t>
      </w:r>
    </w:p>
    <w:p w:rsidR="00170FB3" w:rsidRPr="00007DAD" w:rsidRDefault="00170FB3" w:rsidP="00170FB3">
      <w:pPr>
        <w:snapToGrid w:val="0"/>
        <w:spacing w:line="360" w:lineRule="auto"/>
        <w:ind w:left="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 xml:space="preserve"> </w:t>
      </w:r>
      <w:r w:rsidRPr="00007DAD">
        <w:rPr>
          <w:rFonts w:asciiTheme="minorEastAsia" w:eastAsiaTheme="minorEastAsia" w:hAnsiTheme="minorEastAsia" w:cs="宋体" w:hint="eastAsia"/>
          <w:color w:val="000000"/>
          <w:sz w:val="24"/>
          <w:szCs w:val="24"/>
        </w:rPr>
        <w:t>电梯工安全守则</w:t>
      </w:r>
    </w:p>
    <w:p w:rsidR="00170FB3" w:rsidRPr="00007DAD" w:rsidRDefault="00170FB3" w:rsidP="00170FB3">
      <w:pPr>
        <w:widowControl w:val="0"/>
        <w:numPr>
          <w:ilvl w:val="0"/>
          <w:numId w:val="3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任何电梯设备、装置的拆装、检修、校验等工作，应有经考核合格持有操作证的电梯工担任。</w:t>
      </w:r>
    </w:p>
    <w:p w:rsidR="00170FB3" w:rsidRPr="00007DAD" w:rsidRDefault="00170FB3" w:rsidP="00170FB3">
      <w:pPr>
        <w:widowControl w:val="0"/>
        <w:numPr>
          <w:ilvl w:val="0"/>
          <w:numId w:val="3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维修保养时一般须切断电源，以免触电、卷入引绳轮等造成人身伤亡和设备事故。</w:t>
      </w:r>
    </w:p>
    <w:p w:rsidR="00170FB3" w:rsidRPr="00007DAD" w:rsidRDefault="00170FB3" w:rsidP="00170FB3">
      <w:pPr>
        <w:widowControl w:val="0"/>
        <w:numPr>
          <w:ilvl w:val="0"/>
          <w:numId w:val="3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因维修保养需停机时，需确认轿厢内无乘客方可停机。</w:t>
      </w:r>
    </w:p>
    <w:p w:rsidR="00170FB3" w:rsidRPr="00007DAD" w:rsidRDefault="00170FB3" w:rsidP="00170FB3">
      <w:pPr>
        <w:widowControl w:val="0"/>
        <w:numPr>
          <w:ilvl w:val="0"/>
          <w:numId w:val="3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在维修保养中必须注意工作协调和配合，有人协同工作时，行机、停机都必须扬声，得到对方的回答后方可操作。</w:t>
      </w:r>
    </w:p>
    <w:p w:rsidR="00170FB3" w:rsidRPr="00007DAD" w:rsidRDefault="00170FB3" w:rsidP="00170FB3">
      <w:pPr>
        <w:widowControl w:val="0"/>
        <w:numPr>
          <w:ilvl w:val="0"/>
          <w:numId w:val="3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在机顶作检修、保养工作时，除判断故障和调试需要外，禁行快车。</w:t>
      </w:r>
    </w:p>
    <w:p w:rsidR="00170FB3" w:rsidRPr="00007DAD" w:rsidRDefault="00170FB3" w:rsidP="00170FB3">
      <w:pPr>
        <w:widowControl w:val="0"/>
        <w:numPr>
          <w:ilvl w:val="0"/>
          <w:numId w:val="3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下井坑作业时，禁止关闭厅门，厅门口必须摆设告示牌，防止无关人员靠</w:t>
      </w:r>
      <w:r w:rsidRPr="00007DAD">
        <w:rPr>
          <w:rFonts w:asciiTheme="minorEastAsia" w:eastAsiaTheme="minorEastAsia" w:hAnsiTheme="minorEastAsia" w:cs="宋体" w:hint="eastAsia"/>
          <w:color w:val="000000"/>
          <w:sz w:val="24"/>
          <w:szCs w:val="24"/>
        </w:rPr>
        <w:lastRenderedPageBreak/>
        <w:t>近。</w:t>
      </w:r>
    </w:p>
    <w:p w:rsidR="00170FB3" w:rsidRPr="00007DAD" w:rsidRDefault="00170FB3" w:rsidP="00170FB3">
      <w:pPr>
        <w:widowControl w:val="0"/>
        <w:numPr>
          <w:ilvl w:val="0"/>
          <w:numId w:val="3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在井坑作业时，首先开亮井底灯，按下井底安全掣，必须佩戴安全帽。</w:t>
      </w:r>
    </w:p>
    <w:p w:rsidR="00170FB3" w:rsidRPr="00007DAD" w:rsidRDefault="00170FB3" w:rsidP="00170FB3">
      <w:pPr>
        <w:widowControl w:val="0"/>
        <w:numPr>
          <w:ilvl w:val="0"/>
          <w:numId w:val="3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机房、井道、井坑因工作需要进行动火作业时，必须遵守大厦动火作业规定，指定专人监视，事后清理火种，严防火灾发生。</w:t>
      </w:r>
    </w:p>
    <w:p w:rsidR="00170FB3" w:rsidRPr="00007DAD" w:rsidRDefault="00170FB3" w:rsidP="00170FB3">
      <w:pPr>
        <w:widowControl w:val="0"/>
        <w:numPr>
          <w:ilvl w:val="0"/>
          <w:numId w:val="34"/>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维修保养结束时，必须认真清理现场，清点工具和物品。</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电工安全守则</w:t>
      </w:r>
    </w:p>
    <w:p w:rsidR="00170FB3" w:rsidRPr="00007DAD" w:rsidRDefault="00170FB3" w:rsidP="00170FB3">
      <w:pPr>
        <w:widowControl w:val="0"/>
        <w:numPr>
          <w:ilvl w:val="0"/>
          <w:numId w:val="3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任何电气设备、装置的拆装、检修、校验等工作，应有经考核合格持有操作证的电工担任。</w:t>
      </w:r>
    </w:p>
    <w:p w:rsidR="00170FB3" w:rsidRPr="00007DAD" w:rsidRDefault="00170FB3" w:rsidP="00170FB3">
      <w:pPr>
        <w:widowControl w:val="0"/>
        <w:numPr>
          <w:ilvl w:val="0"/>
          <w:numId w:val="3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任何电气设备（包括停用电气设备）未经验电前，一律应作为有电。</w:t>
      </w:r>
    </w:p>
    <w:p w:rsidR="00170FB3" w:rsidRPr="00007DAD" w:rsidRDefault="00170FB3" w:rsidP="00170FB3">
      <w:pPr>
        <w:widowControl w:val="0"/>
        <w:numPr>
          <w:ilvl w:val="0"/>
          <w:numId w:val="3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在工作开始前应先检查一切电工工具是否正常（如电笔先校验完整有效，使用工具绝缘良好），有破损及不完整的工具不可使用。</w:t>
      </w:r>
    </w:p>
    <w:p w:rsidR="00170FB3" w:rsidRPr="00007DAD" w:rsidRDefault="00170FB3" w:rsidP="00170FB3">
      <w:pPr>
        <w:widowControl w:val="0"/>
        <w:numPr>
          <w:ilvl w:val="0"/>
          <w:numId w:val="3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严禁带电作业。紧急情况须带电作业时，应有监护人和足够的照明、空间，并穿戴绝缘手套、工作帽、工作衣、绝缘鞋，确认安全方可进行。</w:t>
      </w:r>
    </w:p>
    <w:p w:rsidR="00170FB3" w:rsidRPr="00007DAD" w:rsidRDefault="00170FB3" w:rsidP="00170FB3">
      <w:pPr>
        <w:widowControl w:val="0"/>
        <w:numPr>
          <w:ilvl w:val="0"/>
          <w:numId w:val="3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在检修用电线路和设备时，必须停电进行。在断开的开关闸柄上悬挂</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有人工作，禁止合闸</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的指示牌。</w:t>
      </w:r>
    </w:p>
    <w:p w:rsidR="00170FB3" w:rsidRPr="00007DAD" w:rsidRDefault="00170FB3" w:rsidP="00170FB3">
      <w:pPr>
        <w:widowControl w:val="0"/>
        <w:numPr>
          <w:ilvl w:val="0"/>
          <w:numId w:val="3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电气设备上的指示牌，非经原工作人员或设备主任同意，任何人不得移动。</w:t>
      </w:r>
    </w:p>
    <w:p w:rsidR="00170FB3" w:rsidRPr="00007DAD" w:rsidRDefault="00170FB3" w:rsidP="00170FB3">
      <w:pPr>
        <w:widowControl w:val="0"/>
        <w:numPr>
          <w:ilvl w:val="0"/>
          <w:numId w:val="3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变配电室的任何操作（包括停电、检修、送电）一律必须凭工作票。</w:t>
      </w:r>
    </w:p>
    <w:p w:rsidR="00170FB3" w:rsidRPr="00007DAD" w:rsidRDefault="00170FB3" w:rsidP="00170FB3">
      <w:pPr>
        <w:widowControl w:val="0"/>
        <w:numPr>
          <w:ilvl w:val="0"/>
          <w:numId w:val="3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操作高压隔离开关必须穿戴绝缘手套，穿绝缘鞋及戴工作帽。</w:t>
      </w:r>
    </w:p>
    <w:p w:rsidR="00170FB3" w:rsidRPr="00007DAD" w:rsidRDefault="00170FB3" w:rsidP="00170FB3">
      <w:pPr>
        <w:widowControl w:val="0"/>
        <w:numPr>
          <w:ilvl w:val="0"/>
          <w:numId w:val="35"/>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自动空气开关跳开或熔断器熔断时，应查明原因再进行恢复，必要时允许试送电一次。</w:t>
      </w:r>
    </w:p>
    <w:p w:rsidR="00170FB3" w:rsidRPr="00007DAD" w:rsidRDefault="00170FB3" w:rsidP="00170FB3">
      <w:pPr>
        <w:snapToGrid w:val="0"/>
        <w:spacing w:line="360" w:lineRule="auto"/>
        <w:ind w:left="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10</w:t>
      </w:r>
      <w:r w:rsidRPr="00007DAD">
        <w:rPr>
          <w:rFonts w:asciiTheme="minorEastAsia" w:eastAsiaTheme="minorEastAsia" w:hAnsiTheme="minorEastAsia" w:cs="宋体" w:hint="eastAsia"/>
          <w:color w:val="000000"/>
          <w:sz w:val="24"/>
          <w:szCs w:val="24"/>
        </w:rPr>
        <w:t>、电流互感器不得断路，电压互感器不得短路。</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11</w:t>
      </w:r>
      <w:r w:rsidRPr="00007DAD">
        <w:rPr>
          <w:rFonts w:asciiTheme="minorEastAsia" w:eastAsiaTheme="minorEastAsia" w:hAnsiTheme="minorEastAsia" w:cs="宋体" w:hint="eastAsia"/>
          <w:color w:val="000000"/>
          <w:sz w:val="24"/>
          <w:szCs w:val="24"/>
        </w:rPr>
        <w:t>、不得带电用兆欧表测量绝缘电阻。</w:t>
      </w:r>
    </w:p>
    <w:p w:rsidR="00170FB3" w:rsidRPr="00007DAD" w:rsidRDefault="00170FB3" w:rsidP="00170FB3">
      <w:pPr>
        <w:snapToGrid w:val="0"/>
        <w:spacing w:line="360" w:lineRule="auto"/>
        <w:ind w:left="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电焊工安全守则</w:t>
      </w:r>
    </w:p>
    <w:p w:rsidR="00170FB3" w:rsidRPr="00007DAD" w:rsidRDefault="00170FB3" w:rsidP="00170FB3">
      <w:pPr>
        <w:widowControl w:val="0"/>
        <w:numPr>
          <w:ilvl w:val="0"/>
          <w:numId w:val="3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必须持有合格的电焊操作证书。</w:t>
      </w:r>
    </w:p>
    <w:p w:rsidR="00170FB3" w:rsidRPr="00007DAD" w:rsidRDefault="00170FB3" w:rsidP="00170FB3">
      <w:pPr>
        <w:widowControl w:val="0"/>
        <w:numPr>
          <w:ilvl w:val="0"/>
          <w:numId w:val="3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必须严格执行</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十不烧</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原则。</w:t>
      </w:r>
    </w:p>
    <w:p w:rsidR="00170FB3" w:rsidRPr="00007DAD" w:rsidRDefault="00170FB3" w:rsidP="00170FB3">
      <w:pPr>
        <w:widowControl w:val="0"/>
        <w:numPr>
          <w:ilvl w:val="0"/>
          <w:numId w:val="3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在工场间之外地区施工时，必须开具</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动火证</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w:t>
      </w:r>
    </w:p>
    <w:p w:rsidR="00170FB3" w:rsidRPr="00007DAD" w:rsidRDefault="00170FB3" w:rsidP="00170FB3">
      <w:pPr>
        <w:widowControl w:val="0"/>
        <w:numPr>
          <w:ilvl w:val="0"/>
          <w:numId w:val="3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在工场间以外地区工作时，必须做到</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看</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嗅</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听</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并配齐灭火装置。</w:t>
      </w:r>
    </w:p>
    <w:p w:rsidR="00170FB3" w:rsidRPr="00007DAD" w:rsidRDefault="00170FB3" w:rsidP="00170FB3">
      <w:pPr>
        <w:widowControl w:val="0"/>
        <w:numPr>
          <w:ilvl w:val="0"/>
          <w:numId w:val="3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lastRenderedPageBreak/>
        <w:t>上班时必须穿好绝缘鞋子及戴好工作帽和帆布手套。</w:t>
      </w:r>
    </w:p>
    <w:p w:rsidR="00170FB3" w:rsidRPr="00007DAD" w:rsidRDefault="00170FB3" w:rsidP="00170FB3">
      <w:pPr>
        <w:widowControl w:val="0"/>
        <w:numPr>
          <w:ilvl w:val="0"/>
          <w:numId w:val="3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登高作业时，必须有牢固的保险带并有人监护，做好隔离装置。</w:t>
      </w:r>
    </w:p>
    <w:p w:rsidR="00170FB3" w:rsidRPr="00007DAD" w:rsidRDefault="00170FB3" w:rsidP="00170FB3">
      <w:pPr>
        <w:widowControl w:val="0"/>
        <w:numPr>
          <w:ilvl w:val="0"/>
          <w:numId w:val="3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严禁拆下焊机上所有的电气设备。</w:t>
      </w:r>
    </w:p>
    <w:p w:rsidR="00170FB3" w:rsidRPr="00007DAD" w:rsidRDefault="00170FB3" w:rsidP="00170FB3">
      <w:pPr>
        <w:widowControl w:val="0"/>
        <w:numPr>
          <w:ilvl w:val="0"/>
          <w:numId w:val="3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电焊机有良好的保护接地或接零。</w:t>
      </w:r>
    </w:p>
    <w:p w:rsidR="00170FB3" w:rsidRPr="00007DAD" w:rsidRDefault="00170FB3" w:rsidP="00170FB3">
      <w:pPr>
        <w:widowControl w:val="0"/>
        <w:numPr>
          <w:ilvl w:val="0"/>
          <w:numId w:val="36"/>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在阴暗潮湿、密封的容器工作时，必须有良好通</w:t>
      </w:r>
    </w:p>
    <w:p w:rsidR="00170FB3" w:rsidRPr="00007DAD" w:rsidRDefault="00170FB3" w:rsidP="00170FB3">
      <w:pPr>
        <w:snapToGrid w:val="0"/>
        <w:spacing w:line="360" w:lineRule="auto"/>
        <w:ind w:left="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【设备系统】</w:t>
      </w:r>
    </w:p>
    <w:p w:rsidR="00170FB3" w:rsidRPr="00007DAD" w:rsidRDefault="00170FB3" w:rsidP="00170FB3">
      <w:pPr>
        <w:widowControl w:val="0"/>
        <w:numPr>
          <w:ilvl w:val="0"/>
          <w:numId w:val="3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为确保各设备系统安全正常运行，通过培训并将建立如下安全操作规程，规范设备运行操作。</w:t>
      </w:r>
    </w:p>
    <w:p w:rsidR="00170FB3" w:rsidRPr="00007DAD" w:rsidRDefault="00170FB3" w:rsidP="00170FB3">
      <w:pPr>
        <w:widowControl w:val="0"/>
        <w:numPr>
          <w:ilvl w:val="0"/>
          <w:numId w:val="3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高、低压供配电设备系统安全操作规程；</w:t>
      </w:r>
    </w:p>
    <w:p w:rsidR="00170FB3" w:rsidRPr="00007DAD" w:rsidRDefault="00170FB3" w:rsidP="00170FB3">
      <w:pPr>
        <w:widowControl w:val="0"/>
        <w:numPr>
          <w:ilvl w:val="0"/>
          <w:numId w:val="3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发电机设备系统安全操作规程；</w:t>
      </w:r>
    </w:p>
    <w:p w:rsidR="00170FB3" w:rsidRPr="00007DAD" w:rsidRDefault="00170FB3" w:rsidP="00170FB3">
      <w:pPr>
        <w:widowControl w:val="0"/>
        <w:numPr>
          <w:ilvl w:val="0"/>
          <w:numId w:val="3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空调设备系统安全操作规程；</w:t>
      </w:r>
    </w:p>
    <w:p w:rsidR="00170FB3" w:rsidRPr="00007DAD" w:rsidRDefault="00170FB3" w:rsidP="00170FB3">
      <w:pPr>
        <w:widowControl w:val="0"/>
        <w:numPr>
          <w:ilvl w:val="0"/>
          <w:numId w:val="3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给排水设备系统安全操作规程；</w:t>
      </w:r>
    </w:p>
    <w:p w:rsidR="00170FB3" w:rsidRPr="00007DAD" w:rsidRDefault="00170FB3" w:rsidP="00170FB3">
      <w:pPr>
        <w:widowControl w:val="0"/>
        <w:numPr>
          <w:ilvl w:val="0"/>
          <w:numId w:val="3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电梯设备系统安全操作规程；</w:t>
      </w:r>
    </w:p>
    <w:p w:rsidR="00170FB3" w:rsidRPr="00007DAD" w:rsidRDefault="00170FB3" w:rsidP="00170FB3">
      <w:pPr>
        <w:widowControl w:val="0"/>
        <w:numPr>
          <w:ilvl w:val="0"/>
          <w:numId w:val="3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消防设备系统安全操作规程；</w:t>
      </w:r>
    </w:p>
    <w:p w:rsidR="00170FB3" w:rsidRPr="00007DAD" w:rsidRDefault="00170FB3" w:rsidP="00170FB3">
      <w:pPr>
        <w:widowControl w:val="0"/>
        <w:numPr>
          <w:ilvl w:val="0"/>
          <w:numId w:val="37"/>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弱电设备系统安全操作规程</w:t>
      </w:r>
    </w:p>
    <w:p w:rsidR="00170FB3" w:rsidRPr="00007DAD" w:rsidRDefault="00170FB3" w:rsidP="00170FB3">
      <w:pPr>
        <w:tabs>
          <w:tab w:val="num" w:pos="1080"/>
          <w:tab w:val="num" w:pos="1644"/>
        </w:tabs>
        <w:snapToGrid w:val="0"/>
        <w:spacing w:line="360" w:lineRule="auto"/>
        <w:ind w:left="1080" w:hanging="1080"/>
        <w:rPr>
          <w:rFonts w:asciiTheme="minorEastAsia" w:eastAsiaTheme="minorEastAsia" w:hAnsiTheme="minorEastAsia"/>
          <w:b/>
          <w:color w:val="000000"/>
          <w:sz w:val="24"/>
          <w:szCs w:val="24"/>
        </w:rPr>
      </w:pPr>
      <w:r w:rsidRPr="00007DAD">
        <w:rPr>
          <w:rFonts w:asciiTheme="minorEastAsia" w:eastAsiaTheme="minorEastAsia" w:hAnsiTheme="minorEastAsia" w:hint="eastAsia"/>
          <w:b/>
          <w:color w:val="000000"/>
          <w:sz w:val="24"/>
          <w:szCs w:val="24"/>
        </w:rPr>
        <w:t xml:space="preserve">   五、</w:t>
      </w:r>
      <w:r w:rsidRPr="00007DAD">
        <w:rPr>
          <w:rFonts w:asciiTheme="minorEastAsia" w:eastAsiaTheme="minorEastAsia" w:hAnsiTheme="minorEastAsia" w:cs="宋体" w:hint="eastAsia"/>
          <w:b/>
          <w:color w:val="000000"/>
          <w:sz w:val="24"/>
          <w:szCs w:val="24"/>
        </w:rPr>
        <w:t>设备机房安全制度</w:t>
      </w:r>
    </w:p>
    <w:p w:rsidR="00170FB3" w:rsidRPr="00007DAD" w:rsidRDefault="00170FB3" w:rsidP="00170FB3">
      <w:pPr>
        <w:tabs>
          <w:tab w:val="left" w:pos="1080"/>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【监控中心安全管理制度】</w:t>
      </w:r>
    </w:p>
    <w:p w:rsidR="00170FB3" w:rsidRPr="00007DAD" w:rsidRDefault="00170FB3" w:rsidP="00170FB3">
      <w:pPr>
        <w:widowControl w:val="0"/>
        <w:numPr>
          <w:ilvl w:val="0"/>
          <w:numId w:val="3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监控中心由设备运行部负责</w:t>
      </w:r>
      <w:r w:rsidRPr="00007DAD">
        <w:rPr>
          <w:rFonts w:asciiTheme="minorEastAsia" w:eastAsiaTheme="minorEastAsia" w:hAnsiTheme="minorEastAsia" w:hint="eastAsia"/>
          <w:color w:val="000000"/>
          <w:sz w:val="24"/>
          <w:szCs w:val="24"/>
        </w:rPr>
        <w:t>24</w:t>
      </w:r>
      <w:r w:rsidRPr="00007DAD">
        <w:rPr>
          <w:rFonts w:asciiTheme="minorEastAsia" w:eastAsiaTheme="minorEastAsia" w:hAnsiTheme="minorEastAsia" w:cs="宋体" w:hint="eastAsia"/>
          <w:color w:val="000000"/>
          <w:sz w:val="24"/>
          <w:szCs w:val="24"/>
        </w:rPr>
        <w:t>小时监控，操作人员须经培训后方可上机操作。</w:t>
      </w:r>
    </w:p>
    <w:p w:rsidR="00170FB3" w:rsidRPr="00007DAD" w:rsidRDefault="00170FB3" w:rsidP="00170FB3">
      <w:pPr>
        <w:widowControl w:val="0"/>
        <w:numPr>
          <w:ilvl w:val="0"/>
          <w:numId w:val="3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机房内环境温度应保持在</w:t>
      </w:r>
      <w:r w:rsidRPr="00007DAD">
        <w:rPr>
          <w:rFonts w:asciiTheme="minorEastAsia" w:eastAsiaTheme="minorEastAsia" w:hAnsiTheme="minorEastAsia" w:hint="eastAsia"/>
          <w:color w:val="000000"/>
          <w:sz w:val="24"/>
          <w:szCs w:val="24"/>
        </w:rPr>
        <w:t>15-28℃</w:t>
      </w:r>
      <w:r w:rsidRPr="00007DAD">
        <w:rPr>
          <w:rFonts w:asciiTheme="minorEastAsia" w:eastAsiaTheme="minorEastAsia" w:hAnsiTheme="minorEastAsia" w:cs="宋体" w:hint="eastAsia"/>
          <w:color w:val="000000"/>
          <w:sz w:val="24"/>
          <w:szCs w:val="24"/>
        </w:rPr>
        <w:t>，墙上挂温度计。</w:t>
      </w:r>
    </w:p>
    <w:p w:rsidR="00170FB3" w:rsidRPr="00007DAD" w:rsidRDefault="00170FB3" w:rsidP="00170FB3">
      <w:pPr>
        <w:widowControl w:val="0"/>
        <w:numPr>
          <w:ilvl w:val="0"/>
          <w:numId w:val="3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无关人员严禁进入监控中心。若要进入，须经设备主任批准，由设备人员陪同进入。</w:t>
      </w:r>
    </w:p>
    <w:p w:rsidR="00170FB3" w:rsidRPr="00007DAD" w:rsidRDefault="00170FB3" w:rsidP="00170FB3">
      <w:pPr>
        <w:widowControl w:val="0"/>
        <w:numPr>
          <w:ilvl w:val="0"/>
          <w:numId w:val="38"/>
        </w:numPr>
        <w:suppressAutoHyphens w:val="0"/>
        <w:snapToGrid w:val="0"/>
        <w:spacing w:line="360" w:lineRule="auto"/>
        <w:jc w:val="both"/>
        <w:rPr>
          <w:rFonts w:asciiTheme="minorEastAsia" w:eastAsiaTheme="minorEastAsia" w:hAnsiTheme="minorEastAsia"/>
          <w:color w:val="000000"/>
          <w:spacing w:val="-10"/>
          <w:sz w:val="24"/>
          <w:szCs w:val="24"/>
        </w:rPr>
      </w:pPr>
      <w:r w:rsidRPr="00007DAD">
        <w:rPr>
          <w:rFonts w:asciiTheme="minorEastAsia" w:eastAsiaTheme="minorEastAsia" w:hAnsiTheme="minorEastAsia" w:cs="宋体" w:hint="eastAsia"/>
          <w:color w:val="000000"/>
          <w:sz w:val="24"/>
          <w:szCs w:val="24"/>
        </w:rPr>
        <w:t>监控中心严禁吸烟、明火作业，确因工作需要动用明火须事先</w:t>
      </w:r>
      <w:r w:rsidRPr="00007DAD">
        <w:rPr>
          <w:rFonts w:asciiTheme="minorEastAsia" w:eastAsiaTheme="minorEastAsia" w:hAnsiTheme="minorEastAsia" w:cs="宋体" w:hint="eastAsia"/>
          <w:color w:val="000000"/>
          <w:spacing w:val="-10"/>
          <w:sz w:val="24"/>
          <w:szCs w:val="24"/>
        </w:rPr>
        <w:t>办理动火审批手续，经设备主任同意，按照动火作业管理规定进行。</w:t>
      </w:r>
    </w:p>
    <w:p w:rsidR="00170FB3" w:rsidRPr="00007DAD" w:rsidRDefault="00170FB3" w:rsidP="00170FB3">
      <w:pPr>
        <w:widowControl w:val="0"/>
        <w:numPr>
          <w:ilvl w:val="0"/>
          <w:numId w:val="3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监控中心消防设施完备，并定期检查。</w:t>
      </w:r>
    </w:p>
    <w:p w:rsidR="00170FB3" w:rsidRPr="00007DAD" w:rsidRDefault="00170FB3" w:rsidP="00170FB3">
      <w:pPr>
        <w:widowControl w:val="0"/>
        <w:numPr>
          <w:ilvl w:val="0"/>
          <w:numId w:val="3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常备应急手电筒及充电式应急照明设施。</w:t>
      </w:r>
    </w:p>
    <w:p w:rsidR="00170FB3" w:rsidRPr="00007DAD" w:rsidRDefault="00170FB3" w:rsidP="00170FB3">
      <w:pPr>
        <w:widowControl w:val="0"/>
        <w:numPr>
          <w:ilvl w:val="0"/>
          <w:numId w:val="3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监控中心内、外保持清洁，室内照明、通风良好，地面、墙壁、门窗、设备无积尘、水积、油渍。禁止乱堆杂物和易爆、易燃物品。</w:t>
      </w:r>
    </w:p>
    <w:p w:rsidR="00170FB3" w:rsidRPr="00007DAD" w:rsidRDefault="00170FB3" w:rsidP="00170FB3">
      <w:pPr>
        <w:widowControl w:val="0"/>
        <w:numPr>
          <w:ilvl w:val="0"/>
          <w:numId w:val="3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lastRenderedPageBreak/>
        <w:t>监控中心内的一切设备设施、元器件、线路严禁随意更改。如有损坏，要查明原因，立即申报设备主任，经批准后及时更换。</w:t>
      </w:r>
    </w:p>
    <w:p w:rsidR="00170FB3" w:rsidRPr="00007DAD" w:rsidRDefault="00170FB3" w:rsidP="00170FB3">
      <w:pPr>
        <w:widowControl w:val="0"/>
        <w:numPr>
          <w:ilvl w:val="0"/>
          <w:numId w:val="38"/>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值班人员不得擅离岗位，进出人员应随手关门。</w:t>
      </w:r>
    </w:p>
    <w:p w:rsidR="00170FB3" w:rsidRPr="00007DAD" w:rsidRDefault="00170FB3" w:rsidP="00170FB3">
      <w:pPr>
        <w:snapToGrid w:val="0"/>
        <w:spacing w:line="360" w:lineRule="auto"/>
        <w:ind w:left="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10</w:t>
      </w:r>
      <w:r w:rsidRPr="00007DAD">
        <w:rPr>
          <w:rFonts w:asciiTheme="minorEastAsia" w:eastAsiaTheme="minorEastAsia" w:hAnsiTheme="minorEastAsia" w:cs="宋体" w:hint="eastAsia"/>
          <w:color w:val="000000"/>
          <w:sz w:val="24"/>
          <w:szCs w:val="24"/>
        </w:rPr>
        <w:t>、各控制柜、显示屏、信号灯、控制线路等的运作应始终处于有效状态，各类功能标识应明确。</w:t>
      </w:r>
    </w:p>
    <w:p w:rsidR="00170FB3" w:rsidRPr="00007DAD" w:rsidRDefault="00170FB3" w:rsidP="00170FB3">
      <w:pPr>
        <w:tabs>
          <w:tab w:val="left" w:pos="1080"/>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【配电房安全管理制度】</w:t>
      </w:r>
    </w:p>
    <w:p w:rsidR="00170FB3" w:rsidRPr="00007DAD" w:rsidRDefault="00170FB3" w:rsidP="00170FB3">
      <w:pPr>
        <w:widowControl w:val="0"/>
        <w:numPr>
          <w:ilvl w:val="0"/>
          <w:numId w:val="3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配电房应由设备人员负责。</w:t>
      </w:r>
    </w:p>
    <w:p w:rsidR="00170FB3" w:rsidRPr="00007DAD" w:rsidRDefault="00170FB3" w:rsidP="00170FB3">
      <w:pPr>
        <w:widowControl w:val="0"/>
        <w:numPr>
          <w:ilvl w:val="0"/>
          <w:numId w:val="3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无关人员严禁进入配电房。若要进入，须经设备主任批准，由设备人员陪同进入。</w:t>
      </w:r>
    </w:p>
    <w:p w:rsidR="00170FB3" w:rsidRPr="00007DAD" w:rsidRDefault="00170FB3" w:rsidP="00170FB3">
      <w:pPr>
        <w:widowControl w:val="0"/>
        <w:numPr>
          <w:ilvl w:val="0"/>
          <w:numId w:val="3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进出配电房须随手关门，通风洞、须罩上铁丝网，以防小动物窜入，发生电器事故。</w:t>
      </w:r>
    </w:p>
    <w:p w:rsidR="00170FB3" w:rsidRPr="00007DAD" w:rsidRDefault="00170FB3" w:rsidP="00170FB3">
      <w:pPr>
        <w:widowControl w:val="0"/>
        <w:numPr>
          <w:ilvl w:val="0"/>
          <w:numId w:val="3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不准擅自改变原设备及线路。</w:t>
      </w:r>
    </w:p>
    <w:p w:rsidR="00170FB3" w:rsidRPr="00007DAD" w:rsidRDefault="00170FB3" w:rsidP="00170FB3">
      <w:pPr>
        <w:widowControl w:val="0"/>
        <w:numPr>
          <w:ilvl w:val="0"/>
          <w:numId w:val="3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供电回路操作开关的用途要有明显的标识，停电检修必须挂牌，严禁超负荷运行。</w:t>
      </w:r>
    </w:p>
    <w:p w:rsidR="00170FB3" w:rsidRPr="00007DAD" w:rsidRDefault="00170FB3" w:rsidP="00170FB3">
      <w:pPr>
        <w:widowControl w:val="0"/>
        <w:numPr>
          <w:ilvl w:val="0"/>
          <w:numId w:val="3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操作、检修时须按规定使用电工绝缘工具、绝缘鞋、手套。</w:t>
      </w:r>
    </w:p>
    <w:p w:rsidR="00170FB3" w:rsidRPr="00007DAD" w:rsidRDefault="00170FB3" w:rsidP="00170FB3">
      <w:pPr>
        <w:widowControl w:val="0"/>
        <w:numPr>
          <w:ilvl w:val="0"/>
          <w:numId w:val="3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机房内严禁吸烟、明火作业，确因工作需要动用明火须事先办理动火审批手续，经设备主任同意，按照动火作业管理规定进行。</w:t>
      </w:r>
    </w:p>
    <w:p w:rsidR="00170FB3" w:rsidRPr="00007DAD" w:rsidRDefault="00170FB3" w:rsidP="00170FB3">
      <w:pPr>
        <w:widowControl w:val="0"/>
        <w:numPr>
          <w:ilvl w:val="0"/>
          <w:numId w:val="3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机房消防设施完备，并定期检查。</w:t>
      </w:r>
    </w:p>
    <w:p w:rsidR="00170FB3" w:rsidRPr="00007DAD" w:rsidRDefault="00170FB3" w:rsidP="00170FB3">
      <w:pPr>
        <w:widowControl w:val="0"/>
        <w:numPr>
          <w:ilvl w:val="0"/>
          <w:numId w:val="39"/>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机房内、外保持清洁，室内照明、通风良好，地面、墙壁、门窗、设备均无积尘、积水、油渍。禁止乱堆杂物和易爆、易燃物品。</w:t>
      </w:r>
    </w:p>
    <w:p w:rsidR="00170FB3" w:rsidRPr="00007DAD" w:rsidRDefault="00170FB3" w:rsidP="00170FB3">
      <w:pPr>
        <w:tabs>
          <w:tab w:val="left" w:pos="1080"/>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【空调设备机房安全管理制度】</w:t>
      </w:r>
    </w:p>
    <w:p w:rsidR="00170FB3" w:rsidRPr="00007DAD" w:rsidRDefault="00170FB3" w:rsidP="00170FB3">
      <w:pPr>
        <w:widowControl w:val="0"/>
        <w:numPr>
          <w:ilvl w:val="0"/>
          <w:numId w:val="4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机房设备必须由设备人员负责。</w:t>
      </w:r>
    </w:p>
    <w:p w:rsidR="00170FB3" w:rsidRPr="00007DAD" w:rsidRDefault="00170FB3" w:rsidP="00170FB3">
      <w:pPr>
        <w:widowControl w:val="0"/>
        <w:numPr>
          <w:ilvl w:val="0"/>
          <w:numId w:val="4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无关人员严禁进入机房。若要进入，须经设备主任批准，由设备人员陪同进入。</w:t>
      </w:r>
    </w:p>
    <w:p w:rsidR="00170FB3" w:rsidRPr="00007DAD" w:rsidRDefault="00170FB3" w:rsidP="00170FB3">
      <w:pPr>
        <w:widowControl w:val="0"/>
        <w:numPr>
          <w:ilvl w:val="0"/>
          <w:numId w:val="4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离开机房应随手关门。</w:t>
      </w:r>
    </w:p>
    <w:p w:rsidR="00170FB3" w:rsidRPr="00007DAD" w:rsidRDefault="00170FB3" w:rsidP="00170FB3">
      <w:pPr>
        <w:widowControl w:val="0"/>
        <w:numPr>
          <w:ilvl w:val="0"/>
          <w:numId w:val="4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不准擅自改变原设备及线路。</w:t>
      </w:r>
    </w:p>
    <w:p w:rsidR="00170FB3" w:rsidRPr="00007DAD" w:rsidRDefault="00170FB3" w:rsidP="00170FB3">
      <w:pPr>
        <w:widowControl w:val="0"/>
        <w:numPr>
          <w:ilvl w:val="0"/>
          <w:numId w:val="4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机房内设备由空调维修工负责操作，其他人不得擅自操作。</w:t>
      </w:r>
    </w:p>
    <w:p w:rsidR="00170FB3" w:rsidRPr="00007DAD" w:rsidRDefault="00170FB3" w:rsidP="00170FB3">
      <w:pPr>
        <w:widowControl w:val="0"/>
        <w:numPr>
          <w:ilvl w:val="0"/>
          <w:numId w:val="4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机房设备其功能操作标识均应简单明确。主机和循环泵</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运行</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与</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备用</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lastRenderedPageBreak/>
        <w:t>标识应与控制柜上的开关位置一致。阀门</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开</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与</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关</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标识应与实际状态一致。</w:t>
      </w:r>
    </w:p>
    <w:p w:rsidR="00170FB3" w:rsidRPr="00007DAD" w:rsidRDefault="00170FB3" w:rsidP="00170FB3">
      <w:pPr>
        <w:widowControl w:val="0"/>
        <w:numPr>
          <w:ilvl w:val="0"/>
          <w:numId w:val="4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机房内严禁吸烟、明火作业，确因工作需要动用明火须事先办理动火审批手续，经设备主任同意，按照动火作业管理规定进行。</w:t>
      </w:r>
    </w:p>
    <w:p w:rsidR="00170FB3" w:rsidRPr="00007DAD" w:rsidRDefault="00170FB3" w:rsidP="00170FB3">
      <w:pPr>
        <w:widowControl w:val="0"/>
        <w:numPr>
          <w:ilvl w:val="0"/>
          <w:numId w:val="4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机房消防设施完备，并定期检查。</w:t>
      </w:r>
    </w:p>
    <w:p w:rsidR="00170FB3" w:rsidRPr="00007DAD" w:rsidRDefault="00170FB3" w:rsidP="00170FB3">
      <w:pPr>
        <w:widowControl w:val="0"/>
        <w:numPr>
          <w:ilvl w:val="0"/>
          <w:numId w:val="40"/>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机房内、外保持清洁，室内照明、通风良好，地面、墙壁、门窗、设备均无积尘、积水、油渍。禁止乱堆杂物和易爆、易燃物品。</w:t>
      </w:r>
    </w:p>
    <w:p w:rsidR="00170FB3" w:rsidRPr="00007DAD" w:rsidRDefault="00170FB3" w:rsidP="00170FB3">
      <w:pPr>
        <w:tabs>
          <w:tab w:val="left" w:pos="1080"/>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【电梯机房安全管理制度】</w:t>
      </w:r>
    </w:p>
    <w:p w:rsidR="00170FB3" w:rsidRPr="00007DAD" w:rsidRDefault="00170FB3" w:rsidP="00170FB3">
      <w:pPr>
        <w:widowControl w:val="0"/>
        <w:numPr>
          <w:ilvl w:val="0"/>
          <w:numId w:val="4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电梯机房内任何设备非电梯维修工禁止操作。</w:t>
      </w:r>
    </w:p>
    <w:p w:rsidR="00170FB3" w:rsidRPr="00007DAD" w:rsidRDefault="00170FB3" w:rsidP="00170FB3">
      <w:pPr>
        <w:widowControl w:val="0"/>
        <w:numPr>
          <w:ilvl w:val="0"/>
          <w:numId w:val="4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电梯送电、断电必须由设备人员操作，禁止非设备人员操作。</w:t>
      </w:r>
    </w:p>
    <w:p w:rsidR="00170FB3" w:rsidRPr="00007DAD" w:rsidRDefault="00170FB3" w:rsidP="00170FB3">
      <w:pPr>
        <w:widowControl w:val="0"/>
        <w:numPr>
          <w:ilvl w:val="0"/>
          <w:numId w:val="4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机房内环境温度应保持在</w:t>
      </w:r>
      <w:r w:rsidRPr="00007DAD">
        <w:rPr>
          <w:rFonts w:asciiTheme="minorEastAsia" w:eastAsiaTheme="minorEastAsia" w:hAnsiTheme="minorEastAsia" w:hint="eastAsia"/>
          <w:color w:val="000000"/>
          <w:sz w:val="24"/>
          <w:szCs w:val="24"/>
        </w:rPr>
        <w:t>5-30℃</w:t>
      </w:r>
      <w:r w:rsidRPr="00007DAD">
        <w:rPr>
          <w:rFonts w:asciiTheme="minorEastAsia" w:eastAsiaTheme="minorEastAsia" w:hAnsiTheme="minorEastAsia" w:cs="宋体" w:hint="eastAsia"/>
          <w:color w:val="000000"/>
          <w:sz w:val="24"/>
          <w:szCs w:val="24"/>
        </w:rPr>
        <w:t>，墙上挂温度计。</w:t>
      </w:r>
    </w:p>
    <w:p w:rsidR="00170FB3" w:rsidRPr="00007DAD" w:rsidRDefault="00170FB3" w:rsidP="00170FB3">
      <w:pPr>
        <w:widowControl w:val="0"/>
        <w:numPr>
          <w:ilvl w:val="0"/>
          <w:numId w:val="4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无关人员严禁进入电梯机房。若要进入，须经设备主任批准，由设备人员陪同进入。</w:t>
      </w:r>
    </w:p>
    <w:p w:rsidR="00170FB3" w:rsidRPr="00007DAD" w:rsidRDefault="00170FB3" w:rsidP="00170FB3">
      <w:pPr>
        <w:widowControl w:val="0"/>
        <w:numPr>
          <w:ilvl w:val="0"/>
          <w:numId w:val="4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离开电梯机房应随手关闭门窗。</w:t>
      </w:r>
    </w:p>
    <w:p w:rsidR="00170FB3" w:rsidRPr="00007DAD" w:rsidRDefault="00170FB3" w:rsidP="00170FB3">
      <w:pPr>
        <w:widowControl w:val="0"/>
        <w:numPr>
          <w:ilvl w:val="0"/>
          <w:numId w:val="4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电梯机房因维修保养等原因造成停梯，应在一楼挂告示牌。</w:t>
      </w:r>
    </w:p>
    <w:p w:rsidR="00170FB3" w:rsidRPr="00007DAD" w:rsidRDefault="00170FB3" w:rsidP="00170FB3">
      <w:pPr>
        <w:widowControl w:val="0"/>
        <w:numPr>
          <w:ilvl w:val="0"/>
          <w:numId w:val="4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机房内严禁吸烟、明火作业，确因工作需要动用明火须事先办理动火审批手续，经设备主任同意，按照动火作业管理规定进行。</w:t>
      </w:r>
    </w:p>
    <w:p w:rsidR="00170FB3" w:rsidRPr="00007DAD" w:rsidRDefault="00170FB3" w:rsidP="00170FB3">
      <w:pPr>
        <w:widowControl w:val="0"/>
        <w:numPr>
          <w:ilvl w:val="0"/>
          <w:numId w:val="4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机房消防设施完备，并定期检查。</w:t>
      </w:r>
    </w:p>
    <w:p w:rsidR="00170FB3" w:rsidRPr="00007DAD" w:rsidRDefault="00170FB3" w:rsidP="00170FB3">
      <w:pPr>
        <w:widowControl w:val="0"/>
        <w:numPr>
          <w:ilvl w:val="0"/>
          <w:numId w:val="41"/>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机房内、外保持清洁，室内照明、通风良好，地面、墙壁、门窗、设备均无积尘、积水、油渍。禁止乱堆杂物和易爆、易燃物品。</w:t>
      </w:r>
    </w:p>
    <w:p w:rsidR="00170FB3" w:rsidRPr="00007DAD" w:rsidRDefault="00170FB3" w:rsidP="00170FB3">
      <w:pPr>
        <w:snapToGrid w:val="0"/>
        <w:spacing w:line="360" w:lineRule="auto"/>
        <w:ind w:left="480"/>
        <w:rPr>
          <w:rFonts w:asciiTheme="minorEastAsia" w:eastAsiaTheme="minorEastAsia" w:hAnsiTheme="minorEastAsia"/>
          <w:color w:val="000000"/>
          <w:sz w:val="24"/>
          <w:szCs w:val="24"/>
        </w:rPr>
      </w:pPr>
      <w:r w:rsidRPr="00007DAD">
        <w:rPr>
          <w:rFonts w:asciiTheme="minorEastAsia" w:eastAsiaTheme="minorEastAsia" w:hAnsiTheme="minorEastAsia" w:hint="eastAsia"/>
          <w:color w:val="000000"/>
          <w:sz w:val="24"/>
          <w:szCs w:val="24"/>
        </w:rPr>
        <w:t>10</w:t>
      </w:r>
      <w:r w:rsidRPr="00007DAD">
        <w:rPr>
          <w:rFonts w:asciiTheme="minorEastAsia" w:eastAsiaTheme="minorEastAsia" w:hAnsiTheme="minorEastAsia" w:cs="宋体" w:hint="eastAsia"/>
          <w:color w:val="000000"/>
          <w:sz w:val="24"/>
          <w:szCs w:val="24"/>
        </w:rPr>
        <w:t>、轿厢、机房及门卫的联络系统必须完好，发生紧急状态时能及时联络并疏导乘客。</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olor w:val="000000"/>
          <w:sz w:val="24"/>
          <w:szCs w:val="24"/>
        </w:rPr>
        <w:t>11</w:t>
      </w:r>
      <w:r w:rsidRPr="00007DAD">
        <w:rPr>
          <w:rFonts w:asciiTheme="minorEastAsia" w:eastAsiaTheme="minorEastAsia" w:hAnsiTheme="minorEastAsia" w:cs="宋体" w:hint="eastAsia"/>
          <w:color w:val="000000"/>
          <w:sz w:val="24"/>
          <w:szCs w:val="24"/>
        </w:rPr>
        <w:t>、松闸装置必须挂在醒目位置，并且在松闸装置边，表有注明的字样。</w:t>
      </w:r>
    </w:p>
    <w:p w:rsidR="00170FB3" w:rsidRPr="00007DAD" w:rsidRDefault="00170FB3" w:rsidP="00170FB3">
      <w:pPr>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olor w:val="000000"/>
          <w:sz w:val="24"/>
          <w:szCs w:val="24"/>
        </w:rPr>
        <w:t>12</w:t>
      </w:r>
      <w:r w:rsidRPr="00007DAD">
        <w:rPr>
          <w:rFonts w:asciiTheme="minorEastAsia" w:eastAsiaTheme="minorEastAsia" w:hAnsiTheme="minorEastAsia" w:cs="宋体" w:hint="eastAsia"/>
          <w:color w:val="000000"/>
          <w:sz w:val="24"/>
          <w:szCs w:val="24"/>
        </w:rPr>
        <w:t>、维修、保养等原因造成停梯，应在一层挂牌告示。</w:t>
      </w:r>
    </w:p>
    <w:p w:rsidR="00170FB3" w:rsidRPr="00007DAD" w:rsidRDefault="00170FB3" w:rsidP="00170FB3">
      <w:pPr>
        <w:tabs>
          <w:tab w:val="left" w:pos="1080"/>
        </w:tabs>
        <w:snapToGrid w:val="0"/>
        <w:spacing w:line="360" w:lineRule="auto"/>
        <w:ind w:firstLineChars="200" w:firstLine="480"/>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【水泵房安全管理制度】</w:t>
      </w:r>
    </w:p>
    <w:p w:rsidR="00170FB3" w:rsidRPr="00007DAD" w:rsidRDefault="00170FB3" w:rsidP="00170FB3">
      <w:pPr>
        <w:widowControl w:val="0"/>
        <w:numPr>
          <w:ilvl w:val="0"/>
          <w:numId w:val="4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泵房设备必须由设备人员负责。</w:t>
      </w:r>
    </w:p>
    <w:p w:rsidR="00170FB3" w:rsidRPr="00007DAD" w:rsidRDefault="00170FB3" w:rsidP="00170FB3">
      <w:pPr>
        <w:widowControl w:val="0"/>
        <w:numPr>
          <w:ilvl w:val="0"/>
          <w:numId w:val="4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无关人员严禁进入泵房及水箱房。若要进入，须经设备主任批准，由设备人员陪同进入。</w:t>
      </w:r>
    </w:p>
    <w:p w:rsidR="00170FB3" w:rsidRPr="00007DAD" w:rsidRDefault="00170FB3" w:rsidP="00170FB3">
      <w:pPr>
        <w:widowControl w:val="0"/>
        <w:numPr>
          <w:ilvl w:val="0"/>
          <w:numId w:val="4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lastRenderedPageBreak/>
        <w:t>离开泵房应随手关门。</w:t>
      </w:r>
    </w:p>
    <w:p w:rsidR="00170FB3" w:rsidRPr="00007DAD" w:rsidRDefault="00170FB3" w:rsidP="00170FB3">
      <w:pPr>
        <w:widowControl w:val="0"/>
        <w:numPr>
          <w:ilvl w:val="0"/>
          <w:numId w:val="4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不准擅自改变原设备及线路。</w:t>
      </w:r>
    </w:p>
    <w:p w:rsidR="00170FB3" w:rsidRPr="00007DAD" w:rsidRDefault="00170FB3" w:rsidP="00170FB3">
      <w:pPr>
        <w:widowControl w:val="0"/>
        <w:numPr>
          <w:ilvl w:val="0"/>
          <w:numId w:val="4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泵房设备其功能操作标识均应简单明确。水泵</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运行</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与</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备用</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标识应与控制柜上的开关位置一致。无特殊情况转换开关应开至</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自动</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位置。阀门</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开</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与</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关</w:t>
      </w:r>
      <w:r w:rsidRPr="00007DAD">
        <w:rPr>
          <w:rFonts w:asciiTheme="minorEastAsia" w:eastAsiaTheme="minorEastAsia" w:hAnsiTheme="minorEastAsia"/>
          <w:color w:val="000000"/>
          <w:sz w:val="24"/>
          <w:szCs w:val="24"/>
        </w:rPr>
        <w:t>”</w:t>
      </w:r>
      <w:r w:rsidRPr="00007DAD">
        <w:rPr>
          <w:rFonts w:asciiTheme="minorEastAsia" w:eastAsiaTheme="minorEastAsia" w:hAnsiTheme="minorEastAsia" w:cs="宋体" w:hint="eastAsia"/>
          <w:color w:val="000000"/>
          <w:sz w:val="24"/>
          <w:szCs w:val="24"/>
        </w:rPr>
        <w:t>标识应与实际状态一致。</w:t>
      </w:r>
    </w:p>
    <w:p w:rsidR="00170FB3" w:rsidRPr="00007DAD" w:rsidRDefault="00170FB3" w:rsidP="00170FB3">
      <w:pPr>
        <w:widowControl w:val="0"/>
        <w:numPr>
          <w:ilvl w:val="0"/>
          <w:numId w:val="4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机房内严禁吸烟、明火作业，确因工作需要动用明火须事先办理动火审批手续，经设备主任同意，按照动火作业管理规定进行。</w:t>
      </w:r>
    </w:p>
    <w:p w:rsidR="00170FB3" w:rsidRPr="00007DAD" w:rsidRDefault="00170FB3" w:rsidP="00170FB3">
      <w:pPr>
        <w:widowControl w:val="0"/>
        <w:numPr>
          <w:ilvl w:val="0"/>
          <w:numId w:val="4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机房消防设施完备，并定期检查。</w:t>
      </w:r>
    </w:p>
    <w:p w:rsidR="00170FB3" w:rsidRPr="00007DAD" w:rsidRDefault="00170FB3" w:rsidP="00170FB3">
      <w:pPr>
        <w:widowControl w:val="0"/>
        <w:numPr>
          <w:ilvl w:val="0"/>
          <w:numId w:val="42"/>
        </w:numPr>
        <w:suppressAutoHyphens w:val="0"/>
        <w:snapToGrid w:val="0"/>
        <w:spacing w:line="360" w:lineRule="auto"/>
        <w:jc w:val="both"/>
        <w:rPr>
          <w:rFonts w:asciiTheme="minorEastAsia" w:eastAsiaTheme="minorEastAsia" w:hAnsiTheme="minorEastAsia"/>
          <w:color w:val="000000"/>
          <w:sz w:val="24"/>
          <w:szCs w:val="24"/>
        </w:rPr>
      </w:pPr>
      <w:r w:rsidRPr="00007DAD">
        <w:rPr>
          <w:rFonts w:asciiTheme="minorEastAsia" w:eastAsiaTheme="minorEastAsia" w:hAnsiTheme="minorEastAsia" w:cs="宋体" w:hint="eastAsia"/>
          <w:color w:val="000000"/>
          <w:sz w:val="24"/>
          <w:szCs w:val="24"/>
        </w:rPr>
        <w:t>机房内、外保持清洁，室内照明、通风良好，地面、墙壁、门窗、设备均无积尘、积水、油渍。禁止乱堆杂物和易爆、易燃物品。</w:t>
      </w:r>
    </w:p>
    <w:p w:rsidR="00170FB3" w:rsidRPr="0092304D" w:rsidRDefault="00170FB3" w:rsidP="00170FB3">
      <w:pPr>
        <w:widowControl w:val="0"/>
        <w:numPr>
          <w:ilvl w:val="0"/>
          <w:numId w:val="42"/>
        </w:numPr>
        <w:suppressAutoHyphens w:val="0"/>
        <w:snapToGrid w:val="0"/>
        <w:spacing w:line="360" w:lineRule="auto"/>
        <w:jc w:val="both"/>
        <w:rPr>
          <w:rFonts w:asciiTheme="minorEastAsia" w:hAnsiTheme="minorEastAsia"/>
          <w:color w:val="000000"/>
          <w:sz w:val="24"/>
        </w:rPr>
      </w:pPr>
      <w:r w:rsidRPr="00007DAD">
        <w:rPr>
          <w:rFonts w:asciiTheme="minorEastAsia" w:eastAsiaTheme="minorEastAsia" w:hAnsiTheme="minorEastAsia" w:cs="宋体" w:hint="eastAsia"/>
          <w:color w:val="000000"/>
          <w:sz w:val="24"/>
          <w:szCs w:val="24"/>
        </w:rPr>
        <w:t>地下室蓄水池溢流信号安全、有效。</w:t>
      </w:r>
    </w:p>
    <w:p w:rsidR="00170FB3" w:rsidRDefault="00170FB3" w:rsidP="00170FB3">
      <w:pPr>
        <w:autoSpaceDE w:val="0"/>
        <w:autoSpaceDN w:val="0"/>
        <w:adjustRightInd w:val="0"/>
        <w:spacing w:line="360" w:lineRule="auto"/>
        <w:ind w:firstLineChars="200" w:firstLine="643"/>
        <w:outlineLvl w:val="2"/>
        <w:rPr>
          <w:rFonts w:ascii="宋体" w:hAnsi="宋体" w:cs="宋体"/>
          <w:b/>
          <w:sz w:val="32"/>
          <w:szCs w:val="24"/>
        </w:rPr>
      </w:pPr>
    </w:p>
    <w:p w:rsidR="00170FB3" w:rsidRDefault="00170FB3" w:rsidP="00170FB3">
      <w:pPr>
        <w:autoSpaceDE w:val="0"/>
        <w:autoSpaceDN w:val="0"/>
        <w:adjustRightInd w:val="0"/>
        <w:spacing w:line="360" w:lineRule="auto"/>
        <w:ind w:firstLineChars="200" w:firstLine="643"/>
        <w:outlineLvl w:val="2"/>
        <w:rPr>
          <w:rFonts w:ascii="宋体" w:hAnsi="宋体" w:cs="宋体"/>
          <w:b/>
          <w:sz w:val="32"/>
          <w:szCs w:val="24"/>
        </w:rPr>
      </w:pPr>
    </w:p>
    <w:p w:rsidR="00170FB3" w:rsidRDefault="00170FB3" w:rsidP="00170FB3">
      <w:pPr>
        <w:autoSpaceDE w:val="0"/>
        <w:autoSpaceDN w:val="0"/>
        <w:adjustRightInd w:val="0"/>
        <w:spacing w:line="360" w:lineRule="auto"/>
        <w:ind w:firstLineChars="200" w:firstLine="643"/>
        <w:outlineLvl w:val="2"/>
        <w:rPr>
          <w:rFonts w:ascii="宋体" w:hAnsi="宋体" w:cs="宋体"/>
          <w:b/>
          <w:sz w:val="32"/>
          <w:szCs w:val="24"/>
        </w:rPr>
      </w:pPr>
    </w:p>
    <w:p w:rsidR="00170FB3" w:rsidRDefault="00170FB3" w:rsidP="00170FB3">
      <w:pPr>
        <w:autoSpaceDE w:val="0"/>
        <w:autoSpaceDN w:val="0"/>
        <w:adjustRightInd w:val="0"/>
        <w:spacing w:line="360" w:lineRule="auto"/>
        <w:ind w:firstLineChars="200" w:firstLine="643"/>
        <w:outlineLvl w:val="2"/>
        <w:rPr>
          <w:rFonts w:ascii="宋体" w:hAnsi="宋体" w:cs="宋体"/>
          <w:b/>
          <w:sz w:val="32"/>
          <w:szCs w:val="24"/>
        </w:rPr>
      </w:pPr>
    </w:p>
    <w:p w:rsidR="00170FB3" w:rsidRPr="00007DAD" w:rsidRDefault="00170FB3" w:rsidP="00007DAD">
      <w:pPr>
        <w:autoSpaceDE w:val="0"/>
        <w:autoSpaceDN w:val="0"/>
        <w:adjustRightInd w:val="0"/>
        <w:spacing w:line="360" w:lineRule="auto"/>
        <w:outlineLvl w:val="2"/>
        <w:rPr>
          <w:rFonts w:asciiTheme="minorEastAsia" w:eastAsiaTheme="minorEastAsia" w:hAnsiTheme="minorEastAsia" w:cs="宋体"/>
          <w:b/>
          <w:sz w:val="32"/>
          <w:szCs w:val="24"/>
          <w:lang w:eastAsia="zh-CN"/>
        </w:rPr>
      </w:pPr>
    </w:p>
    <w:p w:rsidR="00170FB3" w:rsidRDefault="00170FB3" w:rsidP="00170FB3">
      <w:pPr>
        <w:autoSpaceDE w:val="0"/>
        <w:autoSpaceDN w:val="0"/>
        <w:adjustRightInd w:val="0"/>
        <w:spacing w:line="360" w:lineRule="auto"/>
        <w:jc w:val="center"/>
        <w:outlineLvl w:val="2"/>
        <w:rPr>
          <w:rFonts w:ascii="宋体" w:hAnsi="宋体" w:cs="宋体"/>
          <w:b/>
          <w:sz w:val="32"/>
          <w:szCs w:val="24"/>
        </w:rPr>
      </w:pPr>
      <w:r>
        <w:rPr>
          <w:rFonts w:ascii="宋体" w:hAnsi="宋体" w:cs="宋体" w:hint="eastAsia"/>
          <w:b/>
          <w:sz w:val="32"/>
          <w:szCs w:val="24"/>
        </w:rPr>
        <w:t>第六章  员工培训及绩效考核方案</w:t>
      </w:r>
    </w:p>
    <w:p w:rsidR="00170FB3" w:rsidRPr="00007DAD" w:rsidRDefault="00170FB3" w:rsidP="00170FB3">
      <w:pPr>
        <w:autoSpaceDE w:val="0"/>
        <w:autoSpaceDN w:val="0"/>
        <w:adjustRightInd w:val="0"/>
        <w:spacing w:line="360" w:lineRule="auto"/>
        <w:ind w:firstLineChars="100" w:firstLine="241"/>
        <w:outlineLvl w:val="2"/>
        <w:rPr>
          <w:rFonts w:asciiTheme="minorEastAsia" w:eastAsiaTheme="minorEastAsia" w:hAnsiTheme="minorEastAsia" w:cs="宋体"/>
          <w:b/>
          <w:bCs/>
          <w:sz w:val="24"/>
          <w:szCs w:val="24"/>
        </w:rPr>
      </w:pPr>
      <w:r w:rsidRPr="00007DAD">
        <w:rPr>
          <w:rFonts w:asciiTheme="minorEastAsia" w:eastAsiaTheme="minorEastAsia" w:hAnsiTheme="minorEastAsia" w:cs="宋体" w:hint="eastAsia"/>
          <w:b/>
          <w:bCs/>
          <w:sz w:val="24"/>
          <w:szCs w:val="24"/>
        </w:rPr>
        <w:t>一、员工管理办法</w:t>
      </w:r>
    </w:p>
    <w:p w:rsidR="00170FB3" w:rsidRPr="00007DAD" w:rsidRDefault="00170FB3" w:rsidP="00170FB3">
      <w:pPr>
        <w:autoSpaceDE w:val="0"/>
        <w:autoSpaceDN w:val="0"/>
        <w:adjustRightInd w:val="0"/>
        <w:spacing w:line="360" w:lineRule="auto"/>
        <w:ind w:firstLineChars="100" w:firstLine="240"/>
        <w:outlineLvl w:val="2"/>
        <w:rPr>
          <w:rFonts w:asciiTheme="minorEastAsia" w:eastAsiaTheme="minorEastAsia" w:hAnsiTheme="minorEastAsia" w:cs="宋体"/>
          <w:bCs/>
          <w:sz w:val="24"/>
          <w:szCs w:val="24"/>
        </w:rPr>
      </w:pPr>
      <w:r w:rsidRPr="00007DAD">
        <w:rPr>
          <w:rFonts w:asciiTheme="minorEastAsia" w:eastAsiaTheme="minorEastAsia" w:hAnsiTheme="minorEastAsia" w:cs="宋体" w:hint="eastAsia"/>
          <w:bCs/>
          <w:sz w:val="24"/>
          <w:szCs w:val="24"/>
        </w:rPr>
        <w:t>（一）总则</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cs="宋体" w:hint="eastAsia"/>
          <w:sz w:val="24"/>
          <w:szCs w:val="24"/>
        </w:rPr>
        <w:t>1</w:t>
      </w:r>
      <w:r w:rsidRPr="00007DAD">
        <w:rPr>
          <w:rFonts w:asciiTheme="minorEastAsia" w:eastAsiaTheme="minorEastAsia" w:hAnsiTheme="minorEastAsia" w:hint="eastAsia"/>
          <w:sz w:val="24"/>
          <w:szCs w:val="24"/>
        </w:rPr>
        <w:t>、为维护采购单位正常秩序，保持环境卫生，保护公用设施，为公众提供一个良好的办公办事环境，根据国家有关法律、法规的规定，结合服务中心实际，制定本办法。</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2、任何员工，均应遵守本办法。具体界线以规划确定线为准。</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3、物业服务管理中心，负责服务中心日常管理和有关的组织协调工作，具体包括公共安全秩序维护、车辆管理、设施维护、环境保洁、重大活动管理活动。并根据工作需要协助采购单位做好其它监督管理工作。</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4、采购单位应保持消防系统、安全监控系统、供排水系统、供配电系统、空调系统、网络和通讯系统、各种电梯、地砖、护栏、照明等设施完好，地面破损或者设施损坏的，物业管理办公室应当及时维护。</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（二）管理范围</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1、辖区内外严禁摆摊及其周围进行经营活动，若特殊情况相关主管单位批准，应按规定申报并办理相关手续，严格依法经营、依法缴费。</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2、进入物业区域的单位和个人，应当自觉维护交通秩序和社会治安秩序。管理范围内禁止下列行为：</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1）机动车不按规定的路线或位置擅自在院内外行驶、临时停放；</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2）殴打他人或者故意伤害他人身体；</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3）强拿硬要或者任意损毁、占用公私财物等寻衅滋事行为；</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4）强迫他人提供服务或者强迫他人接受服务；</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5）盗窃、诈骗、哄抢、抢夺、敲诈勒索或者故意损毁公私财物；</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6）非法集会、游行、示威；</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7）在物业区域聚众赌博或者出售、传播淫秽书画、音像制品或者其他淫秽物品。</w:t>
      </w:r>
    </w:p>
    <w:p w:rsidR="00170FB3" w:rsidRPr="00007DAD" w:rsidRDefault="00170FB3" w:rsidP="00170FB3">
      <w:pPr>
        <w:pStyle w:val="af"/>
        <w:spacing w:line="360" w:lineRule="auto"/>
        <w:ind w:firstLineChars="200" w:firstLine="480"/>
        <w:rPr>
          <w:rFonts w:asciiTheme="minorEastAsia" w:eastAsiaTheme="minorEastAsia" w:hAnsiTheme="minorEastAsia"/>
          <w:bCs/>
          <w:sz w:val="24"/>
          <w:szCs w:val="24"/>
        </w:rPr>
      </w:pPr>
      <w:r w:rsidRPr="00007DAD">
        <w:rPr>
          <w:rFonts w:asciiTheme="minorEastAsia" w:eastAsiaTheme="minorEastAsia" w:hAnsiTheme="minorEastAsia" w:hint="eastAsia"/>
          <w:bCs/>
          <w:sz w:val="24"/>
          <w:szCs w:val="24"/>
        </w:rPr>
        <w:t>（三）员工的仪表、行为规范</w:t>
      </w:r>
    </w:p>
    <w:p w:rsidR="00170FB3" w:rsidRPr="00007DAD" w:rsidRDefault="00170FB3" w:rsidP="00170FB3">
      <w:pPr>
        <w:pStyle w:val="af"/>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仪表及行为规范是物业管理的一个组成部分，员工的仪容仪表，标志着物业公司形象，也是采购单位的对外窗口。员工的外在表现形式是缺一不可的，要求我们每个员工对自己的行为有一个准确的任职，将仪表、仪容、言行举止形象作为一项长期的工作常抓不懈，全面提高企业的信誉度和公司形象。</w:t>
      </w:r>
    </w:p>
    <w:p w:rsidR="00170FB3" w:rsidRPr="00007DAD" w:rsidRDefault="00170FB3" w:rsidP="00170FB3">
      <w:pPr>
        <w:pStyle w:val="af2"/>
        <w:spacing w:line="360" w:lineRule="auto"/>
        <w:ind w:left="400"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【着装】</w:t>
      </w:r>
    </w:p>
    <w:p w:rsidR="00170FB3" w:rsidRPr="00007DAD" w:rsidRDefault="00170FB3" w:rsidP="00170FB3">
      <w:pPr>
        <w:pStyle w:val="af2"/>
        <w:spacing w:line="360" w:lineRule="auto"/>
        <w:ind w:left="400" w:firstLineChars="250" w:firstLine="60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所有员工一律穿制服上岗。</w:t>
      </w:r>
    </w:p>
    <w:p w:rsidR="00170FB3" w:rsidRPr="00007DAD" w:rsidRDefault="00170FB3" w:rsidP="00170FB3">
      <w:pPr>
        <w:pStyle w:val="af2"/>
        <w:spacing w:line="360" w:lineRule="auto"/>
        <w:ind w:left="400"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【仪表行为规范】</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1、各岗位员工上班时间必须穿规定制服，制服应干净、整齐、笔挺。</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2、制服外不得显露个人衣物和物品，制服口袋不要装过大的物品以免鼓起。</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3、上岗时必须佩戴工作牌，工作牌应端正佩戴于左胸。</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4、男员工不得留长发，女员工不得浓妆艳抹，时刻保持良好形象。</w:t>
      </w:r>
    </w:p>
    <w:p w:rsidR="00170FB3" w:rsidRPr="00007DAD" w:rsidRDefault="00170FB3" w:rsidP="00170FB3">
      <w:pPr>
        <w:pStyle w:val="af2"/>
        <w:spacing w:line="360" w:lineRule="auto"/>
        <w:ind w:left="400" w:firstLineChars="150" w:firstLine="3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【仪态行为规范】</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1、面对业主（或客人）应随时保持微笑，不准给业主（或客人）看脸色，向业主（或客人）发脾气。</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2、和业主交谈时应全神贯注，双眼注视对方，适当地点头称是。不得东张西望、心不在焉。</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3、在业主面前不准做不雅或不尊敬的动作，如双手叉腰、挠头、挖耳等。</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4、上岗时不得哼歌曲、吹口哨、跺脚等。</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5、不得当众整理个人衣物、化妆等。</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6、行走时不要勾肩搭背，与业主相遇应靠边而走，不得从二人中穿行，请人让路要讲对不起，不得横冲直撞，粗俗无礼。</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7、上班时间不准大声说话、谈笑、喊叫、乱丢乱碰物品，以免发出不必要的声响影响他人工作。</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8、咳嗽、打喷嚏时应转身向后，并说对不起。</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9、员工在工作、打电话或工作与人交谈时，如有业主走近，应立即打招呼或点头同意，表示注意到他（她）的来临，不准毫无表示或装作没看见。</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10、在为业主服务时不得流露出不耐烦、不高兴、冷淡的表情，应做到亲切、友好、精神饱满、不卑不亢。</w:t>
      </w:r>
    </w:p>
    <w:p w:rsidR="00170FB3" w:rsidRPr="00007DAD" w:rsidRDefault="00170FB3" w:rsidP="00170FB3">
      <w:pPr>
        <w:tabs>
          <w:tab w:val="left" w:pos="6780"/>
        </w:tabs>
        <w:spacing w:line="360" w:lineRule="auto"/>
        <w:ind w:leftChars="86" w:left="172" w:firstLineChars="100" w:firstLine="24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11、上班时要保持良好的坐姿或站姿，不得东歪西倒前倾后靠，不得伸懒腰。（四）各岗位工作制度</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项目经理工作制度</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1、在总经理的直接领导下全权负责服务中心综合管理事务。</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    2、认真贯彻执行公司的经营管理方针、政策、指示、规定等,坚持"业主至上,服务第一,品牌升值"的经营宗旨,努力做好物业服务管理工作。 </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    3、及时解决业主（客户）的各类投诉，对所投诉的内容予以分析，并按公司的服务要求及时给予业主（客户）回复，回访率要达到100%。</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 xml:space="preserve">    4、做好服务中心的下属部门指导工作，监督检查各部门的具体工作情况，检查服务质量,及时发现问题,积极解决问题。</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5、主持每月的工作例会,听取工作汇报,布置工作任务,解决实际问题,改进并创新管理方法,促进工作健康发展。 </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6、主持服务中心日常工作，制定本部门年度、月度工作计划，上报总经理批准后组织并实施。</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7、负责并监督部门的业务技能、综合素质培训，做好部门人员的培训工作。</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8、及时与客户进行沟通和交流，听取客户对服务中心管理工作的意见和建议，不断提高服务管理水平。</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9、执行上级领导和公司交办的其他工作。</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档案管理员工作制度</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1、接听、转接电话，接待来访人员，对当日工作情况做好记录以便及时汇报上级领导。</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2、负责办公室信息的机要和保密工作，负责安排公司各类文稿的草拟、审核，做好办公室档案收集和整理工作，妥善管理服务中心人事档案材料。</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3、建立、建全档案制度，所有资料分等级分类，制作档案目录，并在档案柜上标明存放类别，以便迅速查找资料。</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4、管理并负责办公用品的购置,合理使用并提高物品的使用效率,提倡节俭。负责仓库的保管工作，做好物料出入库的登记。</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5、做好新进人员的登记、入职以及服装的管理工作。</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6、负责项目例会的组织工作，准备资料，及时做好会议记录及制作会议纪要等工作。</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7、积极与公司综合部联系，作好上传下达工作及各类办公公文的收、发、存等工作。</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8、收集统计各类文件、考勤等相关文件并上报公司综合部。</w:t>
      </w:r>
    </w:p>
    <w:p w:rsidR="00170FB3" w:rsidRPr="00007DAD" w:rsidRDefault="00170FB3" w:rsidP="00170FB3">
      <w:pPr>
        <w:spacing w:line="360" w:lineRule="auto"/>
        <w:ind w:firstLine="560"/>
        <w:rPr>
          <w:rFonts w:asciiTheme="minorEastAsia" w:eastAsiaTheme="minorEastAsia" w:hAnsiTheme="minorEastAsia"/>
          <w:sz w:val="24"/>
          <w:szCs w:val="24"/>
        </w:rPr>
      </w:pPr>
      <w:r w:rsidRPr="00007DAD">
        <w:rPr>
          <w:rFonts w:asciiTheme="minorEastAsia" w:eastAsiaTheme="minorEastAsia" w:hAnsiTheme="minorEastAsia" w:cs="宋体" w:hint="eastAsia"/>
          <w:sz w:val="24"/>
          <w:szCs w:val="24"/>
        </w:rPr>
        <w:t>9、负责所辖区域内办公室的清洁卫生，保证个人通信畅通</w:t>
      </w:r>
      <w:r w:rsidRPr="00007DAD">
        <w:rPr>
          <w:rFonts w:asciiTheme="minorEastAsia" w:eastAsiaTheme="minorEastAsia" w:hAnsiTheme="minorEastAsia" w:hint="eastAsia"/>
          <w:sz w:val="24"/>
          <w:szCs w:val="24"/>
        </w:rPr>
        <w:t>。</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10、执行上级领导和公司交办的其他工作。</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保洁员工作制度</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1、负责院区内、办公室等房间、电梯厅、走道、楼梯等公共区域、墙面、天棚的清洁工作。</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2、负责院区的井道口、管线、消防栓等设备设施的清洁工作。</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3、负责院区内公共卫生间、洗手池的清洁工作。</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4、负责地下室、天台、转换层的清洁及其明暗沟的疏通清理工作。</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 5、对用户违反清洁管理规定的行为进行劝阻纠正。</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 6、经常巡视所属之工作范围，遇有欠妥之地方，及时解决。</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 7、对公司所发之工具用料，须妥为使用及保管。工作时须小心，以免伤害他人或引致本身受伤，须按指示工作，以保安全。</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 8、 清洁工具不得随便乱放，以免妨碍观瞻。</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 9、积极完成上级交给的各项临时任务。</w:t>
      </w:r>
    </w:p>
    <w:p w:rsidR="00170FB3" w:rsidRPr="00007DAD" w:rsidRDefault="00170FB3" w:rsidP="00170FB3">
      <w:pPr>
        <w:spacing w:line="360" w:lineRule="auto"/>
        <w:ind w:firstLineChars="250" w:firstLine="60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公共秩序维护员工作制度</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着装仪表</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1.工作或执勤时，必须身着制服，穿皮鞋，佩证上岗，制服不准混穿。</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2.制服要保持整洁，平整，上岗前皮鞋要擦拭干净，打好领带，佩好帽子，不得敞胸露怀，卷袖子，露裤腿。</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行为规范</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1.上班时间必须精神振作，精力集中，不得袖手、插手、背手。</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2.站岗时姿态严整，保持立正姿势，不得东摇西晃。不得坐卧、依靠、打盹、吸烟、与人闲聊、吃东西、看书报、乱打电话和收听录音机、收音机等。</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3.值班室内不得躺卧，打盹、看书报、吃零食、下棋、玩手机，不得听收音机、录音机，不得两、三人聊天。</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4.巡逻中无特殊情况处理时不得边走边玩手机，不得听收音机、录音机，不得与无关人员闲聊。</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5.上班人员必须提前15分钟到达各执勤点，做好交接班手续，不得迟到早退，不得擅自离开岗位。</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6.值班人员就餐必须在值班室内就餐，不得离开岗位到快餐店就餐。</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7.不得脱岗，按照规定时间指定地点站岗。</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8.上班期间，尤其夜班时间不得在岗位上睡觉。</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9.对人要有礼有节，热情受理各种问题，特别是夜班值班，对他人提出的问题要及时解决，解决不了的要做好登记，及时上报，待解决后第一时间回复。</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日常管理</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1.不得迟到早退，严格按照规定时间站岗或巡逻。</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2.认真做好交接班，做好值班记录和实物出入登记。</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3.严格执行对讲机管理规定和警棍使用规定。</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4.做好本班岗亭的清洁卫生，不得随意张贴，悬挂与堆放和工作无关的物品。</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5.门岗值班室不得会客。</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维修人员管理制度</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1、维修人员在维修电路、电焊等特种工作时必须持证上岗，严禁无证上岗、无证操作、违章操作。</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2、严格遵守公司各项制度和员工守则，不准违反公司规定，私自行动。</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3、发生应急维修时，维修人员在接到报修任务后，无特殊情况下在20分钟内必须到达现场，并且应迅速处理设备设施故障，保障设备的正常运作，不得故意拖延时间。</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4、维修人员在物业日常检查、维修、保养时必须按照规定着装，佩戴胸牌，在作业时言行举止要得当。</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5、日常检查维修时发现问题要及时处理修复，不得以各种理由拖延时间或故意推脱延误，维修设备设施时潦草了事等。</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6、维修人员必须完成物业管理区域内的报修任务和设备设施保养任务，维修完好率必须达到95%以上。</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7、维修人员必须做好各物业管理区域内的设备设施台帐及更新工作，同时要做好工作日志。</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8、每月上报的维修工时和维修完好率必须属实，不得作假、蒙骗。</w:t>
      </w:r>
    </w:p>
    <w:p w:rsidR="00170FB3" w:rsidRPr="00007DAD" w:rsidRDefault="00170FB3" w:rsidP="00170FB3">
      <w:pPr>
        <w:spacing w:line="360" w:lineRule="auto"/>
        <w:ind w:right="160"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二、员工培训方案</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人是企业中最重要的资源，企业管理和服务的提供就是人与人之间的往来，企业中人力资源反映了企业竞争力的强弱，而教育和培训是提高企业人员素质的重要手段，所以我们把培训人才作为实现物业管理现代化的基础环节和可靠保证。</w:t>
      </w:r>
    </w:p>
    <w:p w:rsidR="00170FB3" w:rsidRPr="00007DAD" w:rsidRDefault="00170FB3" w:rsidP="00170FB3">
      <w:pPr>
        <w:pStyle w:val="af2"/>
        <w:spacing w:line="360" w:lineRule="auto"/>
        <w:ind w:left="400"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（一）培训目标</w:t>
      </w:r>
    </w:p>
    <w:p w:rsidR="00170FB3" w:rsidRPr="00007DAD" w:rsidRDefault="00170FB3" w:rsidP="00170FB3">
      <w:pPr>
        <w:pStyle w:val="a4"/>
        <w:spacing w:line="360" w:lineRule="auto"/>
        <w:ind w:firstLineChars="201" w:firstLine="482"/>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规范员工培训考核工作，使员工培训工作系统化、规范化，最终使员工具备满足工作需要的知识和技能，提高物业服务中心全体员工的专业水平以及服务意识，培养爱岗敬业的精神，增强队伍的凝聚力、稳定性，为保障服务水平提供人力资源保证，确保管理人员100％合格上岗，全员培训率达100％。</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（二）培训方式</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1、外派培训：</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我公司每年选拔1－2名物业管理专业人员到知名单位实习，引进新观念、新理论、新思维，达到实践和理论的结合；选送业务骨干参加行业组织的物业管理培训班，接受新事物，学习好方法，提高业务能力。</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2、岗位培训</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以公司为培训基地，针对不同岗位集中授课进行岗前培训；实地跟班，以老带新进行岗中培训。</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3、会议讨论</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针对日常管理工作中发现的典型案例组织物业中心各类人员进行讨论，提高员工实际工作能力。</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4、每日一小训，将各项工作制度、流程分解为若干个小项，每天班前、班后会培训，使流程融入到员工日常行为中。</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（三）培训计划</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培训计划注重分阶段培训，分为接管前集中强化培训、日常管理培训。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39"/>
        <w:gridCol w:w="1442"/>
        <w:gridCol w:w="2478"/>
        <w:gridCol w:w="2124"/>
        <w:gridCol w:w="1239"/>
      </w:tblGrid>
      <w:tr w:rsidR="00170FB3" w:rsidRPr="00007DAD" w:rsidTr="00F204B7">
        <w:trPr>
          <w:trHeight w:val="550"/>
          <w:jc w:val="center"/>
        </w:trPr>
        <w:tc>
          <w:tcPr>
            <w:tcW w:w="1239"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Pr="00007DAD" w:rsidRDefault="00007DAD" w:rsidP="00007DAD">
            <w:pPr>
              <w:rPr>
                <w:rFonts w:eastAsiaTheme="minorEastAsia"/>
                <w:sz w:val="24"/>
              </w:rPr>
            </w:pPr>
            <w:r w:rsidRPr="00007DAD">
              <w:rPr>
                <w:rFonts w:eastAsiaTheme="minorEastAsia" w:hint="eastAsia"/>
                <w:sz w:val="24"/>
              </w:rPr>
              <w:t>培训</w:t>
            </w:r>
            <w:r w:rsidR="00170FB3" w:rsidRPr="00007DAD">
              <w:rPr>
                <w:rFonts w:eastAsiaTheme="minorEastAsia" w:hint="eastAsia"/>
                <w:sz w:val="24"/>
              </w:rPr>
              <w:t>阶段</w:t>
            </w:r>
          </w:p>
        </w:tc>
        <w:tc>
          <w:tcPr>
            <w:tcW w:w="1442"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Pr="00007DAD" w:rsidRDefault="00170FB3" w:rsidP="00007DAD">
            <w:pPr>
              <w:jc w:val="center"/>
              <w:rPr>
                <w:rFonts w:eastAsiaTheme="minorEastAsia"/>
                <w:sz w:val="24"/>
              </w:rPr>
            </w:pPr>
            <w:r w:rsidRPr="00007DAD">
              <w:rPr>
                <w:rFonts w:eastAsiaTheme="minorEastAsia" w:hint="eastAsia"/>
                <w:sz w:val="24"/>
              </w:rPr>
              <w:t>培训对象</w:t>
            </w:r>
          </w:p>
        </w:tc>
        <w:tc>
          <w:tcPr>
            <w:tcW w:w="2478"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Pr="00007DAD" w:rsidRDefault="00170FB3" w:rsidP="00007DAD">
            <w:pPr>
              <w:jc w:val="center"/>
              <w:rPr>
                <w:rFonts w:eastAsiaTheme="minorEastAsia"/>
                <w:sz w:val="24"/>
              </w:rPr>
            </w:pPr>
            <w:r w:rsidRPr="00007DAD">
              <w:rPr>
                <w:rFonts w:eastAsiaTheme="minorEastAsia" w:hint="eastAsia"/>
                <w:sz w:val="24"/>
              </w:rPr>
              <w:t>培训内容</w:t>
            </w:r>
          </w:p>
        </w:tc>
        <w:tc>
          <w:tcPr>
            <w:tcW w:w="2124"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Pr="00007DAD" w:rsidRDefault="00170FB3" w:rsidP="00007DAD">
            <w:pPr>
              <w:jc w:val="center"/>
              <w:rPr>
                <w:rFonts w:eastAsiaTheme="minorEastAsia"/>
                <w:sz w:val="24"/>
              </w:rPr>
            </w:pPr>
            <w:r w:rsidRPr="00007DAD">
              <w:rPr>
                <w:rFonts w:eastAsiaTheme="minorEastAsia" w:hint="eastAsia"/>
                <w:sz w:val="24"/>
              </w:rPr>
              <w:t>目标及效果</w:t>
            </w:r>
          </w:p>
        </w:tc>
        <w:tc>
          <w:tcPr>
            <w:tcW w:w="1239"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170FB3" w:rsidRPr="00007DAD" w:rsidRDefault="00170FB3" w:rsidP="00007DAD">
            <w:pPr>
              <w:rPr>
                <w:rFonts w:eastAsiaTheme="minorEastAsia"/>
                <w:sz w:val="24"/>
              </w:rPr>
            </w:pPr>
            <w:r w:rsidRPr="00007DAD">
              <w:rPr>
                <w:rFonts w:eastAsiaTheme="minorEastAsia" w:hint="eastAsia"/>
                <w:sz w:val="24"/>
              </w:rPr>
              <w:t>培训时间</w:t>
            </w:r>
          </w:p>
        </w:tc>
      </w:tr>
      <w:tr w:rsidR="00170FB3" w:rsidRPr="00007DAD" w:rsidTr="00F204B7">
        <w:trPr>
          <w:jc w:val="center"/>
        </w:trPr>
        <w:tc>
          <w:tcPr>
            <w:tcW w:w="123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07DAD" w:rsidRDefault="00170FB3" w:rsidP="00007DAD">
            <w:pPr>
              <w:rPr>
                <w:rFonts w:eastAsiaTheme="minorEastAsia"/>
                <w:sz w:val="24"/>
                <w:lang w:eastAsia="zh-CN"/>
              </w:rPr>
            </w:pPr>
            <w:r w:rsidRPr="00007DAD">
              <w:rPr>
                <w:rFonts w:eastAsiaTheme="minorEastAsia" w:hint="eastAsia"/>
                <w:sz w:val="24"/>
              </w:rPr>
              <w:t>接管前</w:t>
            </w:r>
          </w:p>
          <w:p w:rsidR="00170FB3" w:rsidRPr="00007DAD" w:rsidRDefault="00170FB3" w:rsidP="00007DAD">
            <w:pPr>
              <w:rPr>
                <w:rFonts w:eastAsiaTheme="minorEastAsia"/>
                <w:sz w:val="24"/>
              </w:rPr>
            </w:pPr>
            <w:r w:rsidRPr="00007DAD">
              <w:rPr>
                <w:rFonts w:eastAsiaTheme="minorEastAsia" w:hint="eastAsia"/>
                <w:sz w:val="24"/>
              </w:rPr>
              <w:t>培训</w:t>
            </w:r>
          </w:p>
        </w:tc>
        <w:tc>
          <w:tcPr>
            <w:tcW w:w="1442"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全体员工</w:t>
            </w:r>
          </w:p>
        </w:tc>
        <w:tc>
          <w:tcPr>
            <w:tcW w:w="2478"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项目概况、岗位制度、工作流程、服务质量、服务技巧、技能知识等</w:t>
            </w:r>
          </w:p>
        </w:tc>
        <w:tc>
          <w:tcPr>
            <w:tcW w:w="2124"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通过岗前培训，使各级管理人员和员工基本具备上岗能力</w:t>
            </w:r>
          </w:p>
        </w:tc>
        <w:tc>
          <w:tcPr>
            <w:tcW w:w="1239"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接管前</w:t>
            </w:r>
          </w:p>
        </w:tc>
      </w:tr>
      <w:tr w:rsidR="00170FB3" w:rsidRPr="00007DAD" w:rsidTr="00F204B7">
        <w:trPr>
          <w:cantSplit/>
          <w:jc w:val="center"/>
        </w:trPr>
        <w:tc>
          <w:tcPr>
            <w:tcW w:w="1239" w:type="dxa"/>
            <w:vMerge w:val="restart"/>
            <w:tcBorders>
              <w:top w:val="single" w:sz="4" w:space="0" w:color="auto"/>
              <w:left w:val="single" w:sz="4" w:space="0" w:color="auto"/>
              <w:bottom w:val="single" w:sz="4" w:space="0" w:color="auto"/>
              <w:right w:val="single" w:sz="4" w:space="0" w:color="auto"/>
            </w:tcBorders>
            <w:shd w:val="clear" w:color="auto" w:fill="FFFF00"/>
            <w:vAlign w:val="center"/>
            <w:hideMark/>
          </w:tcPr>
          <w:p w:rsidR="00170FB3" w:rsidRPr="00007DAD" w:rsidRDefault="00170FB3" w:rsidP="00007DAD">
            <w:pPr>
              <w:rPr>
                <w:rFonts w:eastAsiaTheme="minorEastAsia"/>
                <w:sz w:val="24"/>
              </w:rPr>
            </w:pPr>
            <w:r w:rsidRPr="00007DAD">
              <w:rPr>
                <w:rFonts w:eastAsiaTheme="minorEastAsia" w:hint="eastAsia"/>
                <w:sz w:val="24"/>
              </w:rPr>
              <w:lastRenderedPageBreak/>
              <w:t>日常管理培训</w:t>
            </w:r>
          </w:p>
        </w:tc>
        <w:tc>
          <w:tcPr>
            <w:tcW w:w="1442"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新进员工</w:t>
            </w:r>
          </w:p>
        </w:tc>
        <w:tc>
          <w:tcPr>
            <w:tcW w:w="2478"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项目概况、物业中心规章制度、保洁基本知识、岗位基本技能培训等</w:t>
            </w:r>
          </w:p>
        </w:tc>
        <w:tc>
          <w:tcPr>
            <w:tcW w:w="2124"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具备上岗基本能力</w:t>
            </w:r>
          </w:p>
        </w:tc>
        <w:tc>
          <w:tcPr>
            <w:tcW w:w="1239"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进入物业中心一周内</w:t>
            </w:r>
          </w:p>
        </w:tc>
      </w:tr>
      <w:tr w:rsidR="00170FB3" w:rsidRPr="00007DAD" w:rsidTr="00F204B7">
        <w:trPr>
          <w:cantSplit/>
          <w:jc w:val="center"/>
        </w:trPr>
        <w:tc>
          <w:tcPr>
            <w:tcW w:w="1239" w:type="dxa"/>
            <w:vMerge/>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sz w:val="24"/>
                <w:szCs w:val="24"/>
              </w:rPr>
            </w:pPr>
          </w:p>
        </w:tc>
        <w:tc>
          <w:tcPr>
            <w:tcW w:w="1442"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管理人员</w:t>
            </w:r>
          </w:p>
        </w:tc>
        <w:tc>
          <w:tcPr>
            <w:tcW w:w="2478"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物业管理法规文件、岗位技能技巧培训等</w:t>
            </w:r>
          </w:p>
        </w:tc>
        <w:tc>
          <w:tcPr>
            <w:tcW w:w="2124"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提高管理服务能力水平</w:t>
            </w:r>
          </w:p>
        </w:tc>
        <w:tc>
          <w:tcPr>
            <w:tcW w:w="1239"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常年进行</w:t>
            </w:r>
          </w:p>
        </w:tc>
      </w:tr>
      <w:tr w:rsidR="00170FB3" w:rsidRPr="00007DAD" w:rsidTr="00F204B7">
        <w:trPr>
          <w:cantSplit/>
          <w:jc w:val="center"/>
        </w:trPr>
        <w:tc>
          <w:tcPr>
            <w:tcW w:w="1239" w:type="dxa"/>
            <w:vMerge/>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sz w:val="24"/>
                <w:szCs w:val="24"/>
              </w:rPr>
            </w:pPr>
          </w:p>
        </w:tc>
        <w:tc>
          <w:tcPr>
            <w:tcW w:w="1442"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操作层培训</w:t>
            </w:r>
          </w:p>
        </w:tc>
        <w:tc>
          <w:tcPr>
            <w:tcW w:w="2478"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岗位技能技巧、服务意识、沟通能力</w:t>
            </w:r>
          </w:p>
        </w:tc>
        <w:tc>
          <w:tcPr>
            <w:tcW w:w="2124"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提高服务水平</w:t>
            </w:r>
          </w:p>
        </w:tc>
        <w:tc>
          <w:tcPr>
            <w:tcW w:w="1239"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常年进行</w:t>
            </w:r>
          </w:p>
        </w:tc>
      </w:tr>
      <w:tr w:rsidR="00170FB3" w:rsidRPr="00007DAD" w:rsidTr="00F204B7">
        <w:trPr>
          <w:cantSplit/>
          <w:jc w:val="center"/>
        </w:trPr>
        <w:tc>
          <w:tcPr>
            <w:tcW w:w="1239" w:type="dxa"/>
            <w:vMerge/>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sz w:val="24"/>
                <w:szCs w:val="24"/>
              </w:rPr>
            </w:pPr>
          </w:p>
        </w:tc>
        <w:tc>
          <w:tcPr>
            <w:tcW w:w="1442"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全体员工</w:t>
            </w:r>
          </w:p>
        </w:tc>
        <w:tc>
          <w:tcPr>
            <w:tcW w:w="2478"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仪容仪表、文明礼貌用语、服务行为规范、企业文化</w:t>
            </w:r>
          </w:p>
        </w:tc>
        <w:tc>
          <w:tcPr>
            <w:tcW w:w="2124"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建立良好的公司文化氛围</w:t>
            </w:r>
          </w:p>
        </w:tc>
        <w:tc>
          <w:tcPr>
            <w:tcW w:w="1239" w:type="dxa"/>
            <w:tcBorders>
              <w:top w:val="single" w:sz="4" w:space="0" w:color="auto"/>
              <w:left w:val="single" w:sz="4" w:space="0" w:color="auto"/>
              <w:bottom w:val="single" w:sz="4" w:space="0" w:color="auto"/>
              <w:right w:val="single" w:sz="4" w:space="0" w:color="auto"/>
            </w:tcBorders>
            <w:vAlign w:val="center"/>
            <w:hideMark/>
          </w:tcPr>
          <w:p w:rsidR="00170FB3" w:rsidRPr="00007DAD" w:rsidRDefault="00170FB3" w:rsidP="00007DAD">
            <w:pPr>
              <w:rPr>
                <w:rFonts w:eastAsiaTheme="minorEastAsia"/>
                <w:sz w:val="24"/>
              </w:rPr>
            </w:pPr>
            <w:r w:rsidRPr="00007DAD">
              <w:rPr>
                <w:rFonts w:eastAsiaTheme="minorEastAsia" w:hint="eastAsia"/>
                <w:sz w:val="24"/>
              </w:rPr>
              <w:t>常年进行</w:t>
            </w:r>
          </w:p>
        </w:tc>
      </w:tr>
    </w:tbl>
    <w:p w:rsidR="00007DAD" w:rsidRDefault="00007DAD" w:rsidP="00170FB3">
      <w:pPr>
        <w:pStyle w:val="af2"/>
        <w:spacing w:line="360" w:lineRule="auto"/>
        <w:ind w:left="400" w:firstLineChars="150" w:firstLine="360"/>
        <w:rPr>
          <w:rFonts w:ascii="宋体" w:hAnsi="宋体" w:cs="宋体"/>
          <w:sz w:val="24"/>
        </w:rPr>
      </w:pPr>
    </w:p>
    <w:p w:rsidR="00170FB3" w:rsidRPr="00007DAD" w:rsidRDefault="00170FB3" w:rsidP="00007DAD">
      <w:pPr>
        <w:spacing w:line="360" w:lineRule="auto"/>
        <w:ind w:firstLineChars="150" w:firstLine="36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（四）维修工培训计划方案（特殊工种）</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为进一步提高公司维修人员的维修技能，熟悉亮化等各种设备的内部构造及工作原理，进一步做到科学地检修和维护保养，延长设备寿命，改善设备运行状况，达到节能降耗，及时消除设备隐患，保证物业工作顺畅运营，特对本公司维修人员制定培训方案。</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1、知识培训</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1）安全知识（由维修主管进行培训）</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主要针对检修过程中易对维修人员造成伤害的各种因素进行培训，包括如何采用各种防范措施（包括如何置换及达到何种程度方可进行检修等），以便做到在维修人员正常巡检及设备检修过程中避免受到伤害，以增强维修人员的安全意识。</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2）设备基础知识（由维修主管进行培训）</w:t>
      </w:r>
    </w:p>
    <w:p w:rsidR="00170FB3" w:rsidRPr="00007DAD" w:rsidRDefault="00170FB3" w:rsidP="00007DAD">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主要对各种设备的内部构造及工作原理进行培训，使维修人员对不同设备的结构有所了解，熟悉各种设备的工作原理，明白哪些零部件是经常损坏或需要平时重点进行维护保养的，哪些设备是平时重点关注的等等。</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2、技能培训</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主要针对主要设备的检修及其它检修过程中注意的问题及检修技巧进行讲解，主要包括以下内容：</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1）亮化系统的常规检修</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2）电力装置系统的检修</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3）建设施的检修</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4）其它公共设施及公共场所设施的检修</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3、日常维修保养的重点及如何做好计划检修</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1）日常维修保养重点（做到“四懂三会”，按时巡检，能科学地通过看、听、摸掌握设备运行情况，准确判断设备存在问题，及时消除隐患。并做好润滑油、易损件）。</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怎样做好科学地计划检修（根据平常设备检修情况，对易损件制定检修周期，从而制定设备检修计划，到运行周期对易损件进行检查更换，同时做好设备隐患排查整改台帐，对平时无法处理的问题利用检修时间进行处理，做好备品配件的管理及维护。）</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主要措施</w:t>
      </w:r>
    </w:p>
    <w:p w:rsidR="00007DAD"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1、组织会议强度培训的重要性，不能流于形式走走过程，要切实贯彻公司培训工作各项要求，正确引导职工端正学习态度，转变观念，积极参加培训。</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2、培训负责人要结合工作实际，搞好培训需求分析，按需培训，突出重点，实现学有所用，学以致用。并且把握好培训的计划性和应急性，对明显影响工作开展的问题优先解决，加大培训力度。</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3、除集中培训外，平时还可进行多种形式的培训教育，如“一日一题”、“一题一训”的日常培训，同时还可开展技术比武、以师带徒等活动，以现场形式多样、事半功倍的培训方式为重点手段。</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4、搞好培训工作的考核奖罚，注重培训效果检查。使培训有计划、有方案、有落实、有记录、有考核，以达到提高培训的质量和效果为目的。对培训不及格的，进行补考，考试成绩与工资挂钩等。</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5、建立好职工培训档案。在搞好培训的同时，填写好培训记录。</w:t>
      </w:r>
    </w:p>
    <w:p w:rsidR="00170FB3" w:rsidRPr="00007DAD" w:rsidRDefault="00170FB3" w:rsidP="00007DAD">
      <w:pPr>
        <w:spacing w:line="360" w:lineRule="auto"/>
        <w:ind w:firstLineChars="196" w:firstLine="47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三、员工绩效考核方案</w:t>
      </w:r>
    </w:p>
    <w:p w:rsidR="00170FB3" w:rsidRPr="00007DAD" w:rsidRDefault="00170FB3" w:rsidP="00007DAD">
      <w:pPr>
        <w:spacing w:line="360" w:lineRule="auto"/>
        <w:ind w:firstLineChars="150" w:firstLine="36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（一）物业服务质量管理制度</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1、目的</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为加强和规范公司管理，不断提高各项目服务质量，给顾客提供优质、高效的物业管理服务，提升公司品牌价值，实现公司的总体发展战略，特制定本质量管理制度。</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2、检查范围、内容</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检查范围：项目部各项工作。</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3、检查方式和流程</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（1）自检：</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项目经理、主管对各自分管的工作进行随时检查或抽查，发现问题及时纠正。</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（2）周检：</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1）周检由综合管理部组织实施，检查标准以《质量检查标准》为依据；</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2）周检具体时间由综合管理部确定，在本周内完成即可；</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3）周检中发现的问题，及时填写《不合格质量反馈单》，并交与受检单位负责人；</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4）受检单位负责人应根据要求立刻组织整改，整改完成结果及时报综合管理部存档。</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（3）月检</w:t>
      </w:r>
    </w:p>
    <w:p w:rsidR="00170FB3" w:rsidRDefault="00170FB3" w:rsidP="00170FB3">
      <w:pPr>
        <w:tabs>
          <w:tab w:val="left" w:pos="360"/>
        </w:tabs>
        <w:spacing w:line="360" w:lineRule="auto"/>
        <w:ind w:firstLineChars="200" w:firstLine="480"/>
        <w:rPr>
          <w:rFonts w:ascii="宋体" w:hAnsi="宋体" w:cs="宋体"/>
          <w:sz w:val="24"/>
          <w:szCs w:val="24"/>
        </w:rPr>
      </w:pPr>
      <w:r>
        <w:rPr>
          <w:rFonts w:ascii="宋体" w:hAnsi="宋体" w:cs="宋体" w:hint="eastAsia"/>
          <w:sz w:val="24"/>
          <w:szCs w:val="24"/>
        </w:rPr>
        <w:t>1）月检由副总经理或其委托负责人，组织项目经理、主管一起参与，形成月检小组；</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w:t>
      </w:r>
      <w:r w:rsidRPr="00007DAD">
        <w:rPr>
          <w:rFonts w:asciiTheme="minorEastAsia" w:eastAsiaTheme="minorEastAsia" w:hAnsiTheme="minorEastAsia" w:cs="宋体" w:hint="eastAsia"/>
          <w:sz w:val="24"/>
          <w:szCs w:val="24"/>
        </w:rPr>
        <w:t>）月检时间原则上在每月的第三周周六上午，由综合管理部负责通知和记录；</w:t>
      </w:r>
    </w:p>
    <w:p w:rsidR="00170FB3" w:rsidRDefault="00170FB3" w:rsidP="00007DAD">
      <w:pPr>
        <w:tabs>
          <w:tab w:val="left" w:pos="360"/>
        </w:tabs>
        <w:spacing w:line="360" w:lineRule="auto"/>
        <w:ind w:firstLineChars="200" w:firstLine="480"/>
        <w:rPr>
          <w:rFonts w:ascii="宋体" w:hAnsi="宋体" w:cs="宋体"/>
          <w:sz w:val="24"/>
          <w:szCs w:val="24"/>
        </w:rPr>
      </w:pPr>
      <w:r>
        <w:rPr>
          <w:rFonts w:ascii="宋体" w:hAnsi="宋体" w:cs="宋体" w:hint="eastAsia"/>
          <w:sz w:val="24"/>
          <w:szCs w:val="24"/>
        </w:rPr>
        <w:t>3）月检发现的问题，及时填写《不合格质量反馈单》，并交给受检单位负责人；</w:t>
      </w:r>
    </w:p>
    <w:p w:rsidR="00170FB3" w:rsidRDefault="00170FB3" w:rsidP="00170FB3">
      <w:pPr>
        <w:tabs>
          <w:tab w:val="left" w:pos="360"/>
        </w:tabs>
        <w:spacing w:line="360" w:lineRule="auto"/>
        <w:ind w:firstLineChars="200" w:firstLine="480"/>
        <w:rPr>
          <w:rFonts w:ascii="宋体" w:hAnsi="宋体" w:cs="宋体"/>
          <w:sz w:val="24"/>
          <w:szCs w:val="24"/>
        </w:rPr>
      </w:pPr>
      <w:r>
        <w:rPr>
          <w:rFonts w:ascii="宋体" w:hAnsi="宋体" w:cs="宋体" w:hint="eastAsia"/>
          <w:sz w:val="24"/>
          <w:szCs w:val="24"/>
        </w:rPr>
        <w:t>4）对于各部门提出的涉及共性或制度问题，由综合管理部负责调查、了解，一同形成整改意见，并督促整改到位；</w:t>
      </w:r>
    </w:p>
    <w:p w:rsidR="00170FB3" w:rsidRDefault="00170FB3" w:rsidP="00170FB3">
      <w:pPr>
        <w:tabs>
          <w:tab w:val="left" w:pos="360"/>
        </w:tabs>
        <w:spacing w:line="360" w:lineRule="auto"/>
        <w:ind w:firstLineChars="200" w:firstLine="480"/>
        <w:rPr>
          <w:rFonts w:ascii="宋体" w:hAnsi="宋体" w:cs="宋体"/>
          <w:sz w:val="24"/>
          <w:szCs w:val="24"/>
        </w:rPr>
      </w:pPr>
      <w:r>
        <w:rPr>
          <w:rFonts w:ascii="宋体" w:hAnsi="宋体" w:cs="宋体" w:hint="eastAsia"/>
          <w:sz w:val="24"/>
          <w:szCs w:val="24"/>
        </w:rPr>
        <w:t>5）综合管理部负责编写本月度的质量检查报告，提交公司领导，并存档。</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4、检查报告</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（1）每月5日前由综合管理部根据上月检查情况，提交上月度质量报告；</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cs="宋体" w:hint="eastAsia"/>
          <w:sz w:val="24"/>
          <w:szCs w:val="24"/>
        </w:rPr>
        <w:t>（</w:t>
      </w:r>
      <w:r w:rsidRPr="00007DAD">
        <w:rPr>
          <w:rFonts w:asciiTheme="minorEastAsia" w:eastAsiaTheme="minorEastAsia" w:hAnsiTheme="minorEastAsia"/>
          <w:sz w:val="24"/>
          <w:szCs w:val="24"/>
        </w:rPr>
        <w:t>2</w:t>
      </w:r>
      <w:r w:rsidRPr="00007DAD">
        <w:rPr>
          <w:rFonts w:asciiTheme="minorEastAsia" w:eastAsiaTheme="minorEastAsia" w:hAnsiTheme="minorEastAsia" w:cs="宋体" w:hint="eastAsia"/>
          <w:sz w:val="24"/>
          <w:szCs w:val="24"/>
        </w:rPr>
        <w:t>）质量报告要明确：发现的问题、问题产生的原因、整改措施、防范措施、整改责任单位和个人、整改时间等；</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lastRenderedPageBreak/>
        <w:t>（3）报告要站在公司角度提出公司要改进的地方和办法，从根本上解决类似问题的再次发生；</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5、质量整改</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（1）对于周检和月检发现的问题，受检单位负责人要及时组织整改；</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（2）整改过程中有涉及其他部门或公司的，及时与公司综合管理部联系，共同协调处理，不能由此停滞不前，或称为不做或做不好的理由；</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（3）需要整改的问题，也是下周检查的重点，考察整改的效果；</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（4）对整改不到位的，对受检单位负责人进行批评，并限期整改；</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（5）整改工作要彻底，不能敷衍了事，要挖产生问题的根源，力争一次性解决问题。</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6、质量考核</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（1）检查结果会在每月的考核中反映；</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（2）对于经理不合格项</w:t>
      </w:r>
      <w:r>
        <w:rPr>
          <w:rFonts w:ascii="宋体" w:hAnsi="宋体" w:cs="宋体" w:hint="eastAsia"/>
          <w:color w:val="000000"/>
          <w:sz w:val="24"/>
          <w:szCs w:val="24"/>
        </w:rPr>
        <w:t>每</w:t>
      </w:r>
      <w:r>
        <w:rPr>
          <w:rFonts w:ascii="宋体" w:hAnsi="宋体" w:cs="宋体" w:hint="eastAsia"/>
          <w:sz w:val="24"/>
          <w:szCs w:val="24"/>
        </w:rPr>
        <w:t>项扣3分，以此类推，扣完为止；</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（3）对于主管1项不合格扣2分，以此类推，扣完为止；</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（4）对于员工，对于违规违纪按照奖罚制度办理，对于不合格项每项扣1分，以此类推，扣完为止；</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（5）质量检查结果</w:t>
      </w:r>
      <w:r>
        <w:rPr>
          <w:rFonts w:ascii="宋体" w:hAnsi="宋体" w:cs="宋体" w:hint="eastAsia"/>
          <w:color w:val="000000"/>
          <w:sz w:val="24"/>
          <w:szCs w:val="24"/>
        </w:rPr>
        <w:t>以</w:t>
      </w:r>
      <w:r>
        <w:rPr>
          <w:rFonts w:ascii="宋体" w:hAnsi="宋体" w:cs="宋体" w:hint="eastAsia"/>
          <w:sz w:val="24"/>
          <w:szCs w:val="24"/>
        </w:rPr>
        <w:t>综合管理部的记录为准。</w:t>
      </w:r>
    </w:p>
    <w:p w:rsidR="00170FB3" w:rsidRPr="00007DAD" w:rsidRDefault="00170FB3" w:rsidP="00170FB3">
      <w:pPr>
        <w:spacing w:line="360" w:lineRule="auto"/>
        <w:ind w:firstLineChars="150" w:firstLine="360"/>
        <w:rPr>
          <w:rFonts w:asciiTheme="minorEastAsia" w:eastAsiaTheme="minorEastAsia" w:hAnsiTheme="minorEastAsia"/>
          <w:sz w:val="24"/>
          <w:szCs w:val="24"/>
        </w:rPr>
      </w:pPr>
      <w:bookmarkStart w:id="11" w:name="_Toc30322"/>
      <w:r w:rsidRPr="00007DAD">
        <w:rPr>
          <w:rFonts w:asciiTheme="minorEastAsia" w:eastAsiaTheme="minorEastAsia" w:hAnsiTheme="minorEastAsia" w:hint="eastAsia"/>
          <w:sz w:val="24"/>
          <w:szCs w:val="24"/>
        </w:rPr>
        <w:t>（二）内部奖罚制度</w:t>
      </w:r>
      <w:bookmarkEnd w:id="11"/>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1、奖罚目的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为维护公司劳动纪律和</w:t>
      </w:r>
      <w:r w:rsidRPr="00007DAD">
        <w:rPr>
          <w:rFonts w:asciiTheme="minorEastAsia" w:eastAsiaTheme="minorEastAsia" w:hAnsiTheme="minorEastAsia" w:cs="宋体" w:hint="eastAsia"/>
          <w:color w:val="000000"/>
          <w:sz w:val="24"/>
          <w:szCs w:val="24"/>
        </w:rPr>
        <w:t>奖</w:t>
      </w:r>
      <w:r w:rsidRPr="00007DAD">
        <w:rPr>
          <w:rFonts w:asciiTheme="minorEastAsia" w:eastAsiaTheme="minorEastAsia" w:hAnsiTheme="minorEastAsia" w:cs="宋体" w:hint="eastAsia"/>
          <w:sz w:val="24"/>
          <w:szCs w:val="24"/>
        </w:rPr>
        <w:t>罚制度，依照公司流程和规范，保障公司工作正常进行，激励员工的工作热情及敬业精神，特制定本制度。</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2、适用范围</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 物业公司全体员工。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3、奖励</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（1）对公司提高管理和服务质量有突出贡献，使公司增加收入上2万元或减少损失2万元以上者，奖5～20分/次。特别突出，晋升一级工资。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（2）工作业绩突出，受到业主/使用人书面感谢表扬者，奖5～10分/次。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 xml:space="preserve">（3）参加行业、区、市级竞赛获奖，为公司争得荣誉者，给予通报表扬，奖5～10分/次，获市级嘉奖，奖15分/次，记功一次。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（4）见义勇为，事迹突出者，给予通报表扬，奖5～10分/次，特别突出者，加倍奖励。</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（5）拾金不昧，奖1～10分/次，数额巨大，加倍奖励。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（6）积极提合理化建议，对公司物业服务工作有实际收获和较好推动作用，奖5～10分/次。</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（7）及时制止治安、消防及其它突发事件，保护了生命财产安全，减少经济损失，奖5～10分/次。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（8）精打细算、修旧利废、厉行节约、降低物管成本有较大成果，奖5～10分/次。</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（9）对设施设备进行技改，延长设施设备使用寿命、相关消耗下降有明显效果者，奖5～10分/次，特别突出者，加倍奖励。</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（10）坚持原则，检举、揭发损害公司利益的行为，事迹突出者，奖5～10分/次，特别突出者，加倍奖励。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4、处罚</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（1）迟到、早退、旷工，按《考勤制度》规定执行。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（2）着装不规范、佩戴不完整，扣3分/次。</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（3）姿态不端正、行为不规范，扣2分/次（项）。</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（4）语言粗俗，服务被有效投诉，扣10分/次（项）。</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（5）不服从指挥，未按时完成上级交办任务，扣3分/次（项）。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（6）破坏团结、拨弄是非，工作推诿、拖拉，扣3分/次（项）。</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（7）工作期间，干与本职工作无关之事，扣3分/次。</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（8）当班饮酒或酒后上班者（因公饮酒者，酒后不得上班，不在本考核之列），扣5分/次。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（9）当班吃零食，禁区内吸烟者，扣2分/次。</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（10）串岗、脱岗者，扣5分/次；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（11）投诉、咨询时认为不属于本职责范围而不理睬、不引导者，扣5分/次。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 xml:space="preserve">（12）当班期间睡岗者，扣10分/次。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（13）无故不参加例会、训练、培训者，扣5分/次。</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（14）记录不准确，各类资料上报不及时者，扣2分/次。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（15）弄虚作假，隐瞒实情，包庇、纵容下属者，扣5分/次（项）。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（16）限期整改不及时，未达要求者，扣3分/次（项）。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（17）泄露公司机密、造谣、诽谤、打击、报复他人者，扣10～20分/次。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（18）工作场地不干净、整洁，工作区域10平方米内发现烟头、纸屑，扣1分/次（处）。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（19）故意刁难客户，向服务对象吃、喝、卡、拿、要，收取好处费，除退出非法所得、赔礼道歉外，另扣20分/次，情节严重者予辞退。</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（20）当班吵架、打架、赌博者，扣10分/次，情节严重者，给予辞退。</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（21）主管负责人督查不严，导致工作出现大的失误，影响公司形象或造成较大经济损失，扣5～20分/次或给予辞退。 </w:t>
      </w:r>
    </w:p>
    <w:p w:rsidR="00170FB3" w:rsidRPr="00007DAD" w:rsidRDefault="00170FB3" w:rsidP="00170FB3">
      <w:pPr>
        <w:spacing w:line="360" w:lineRule="auto"/>
        <w:ind w:firstLineChars="150" w:firstLine="360"/>
        <w:rPr>
          <w:rFonts w:asciiTheme="minorEastAsia" w:eastAsiaTheme="minorEastAsia" w:hAnsiTheme="minorEastAsia" w:cs="宋体"/>
          <w:sz w:val="24"/>
          <w:szCs w:val="24"/>
        </w:rPr>
      </w:pPr>
      <w:bookmarkStart w:id="12" w:name="_Toc1654"/>
      <w:bookmarkStart w:id="13" w:name="_Toc28494"/>
      <w:bookmarkStart w:id="14" w:name="_Toc8473"/>
      <w:bookmarkStart w:id="15" w:name="_Toc805"/>
      <w:bookmarkStart w:id="16" w:name="_Toc323"/>
      <w:r w:rsidRPr="00007DAD">
        <w:rPr>
          <w:rFonts w:asciiTheme="minorEastAsia" w:eastAsiaTheme="minorEastAsia" w:hAnsiTheme="minorEastAsia" w:cs="宋体" w:hint="eastAsia"/>
          <w:sz w:val="24"/>
          <w:szCs w:val="24"/>
        </w:rPr>
        <w:t>（三）考核制度</w:t>
      </w:r>
      <w:bookmarkEnd w:id="12"/>
      <w:bookmarkEnd w:id="13"/>
      <w:bookmarkEnd w:id="14"/>
      <w:bookmarkEnd w:id="15"/>
      <w:bookmarkEnd w:id="16"/>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1、目的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为加强公司内部管理，激励员工的工作积极性，使公司的各项规章制度得到贯彻执行，制定本办法。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2、适用范围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公司全体员工。</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3、原则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（1）制度面前，人人平等。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（2）坚持“四不讲”，不讲条件，不讲情面，不讲照顾，不讲客观，奖罚分明。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（3）物业管理经理行使对物业管理人员的考核权，对公司负责，公司对物业</w:t>
      </w:r>
      <w:r w:rsidRPr="00007DAD">
        <w:rPr>
          <w:rFonts w:asciiTheme="minorEastAsia" w:eastAsiaTheme="minorEastAsia" w:hAnsiTheme="minorEastAsia" w:cs="宋体" w:hint="eastAsia"/>
          <w:color w:val="000000"/>
          <w:sz w:val="24"/>
          <w:szCs w:val="24"/>
        </w:rPr>
        <w:t>管</w:t>
      </w:r>
      <w:r w:rsidRPr="00007DAD">
        <w:rPr>
          <w:rFonts w:asciiTheme="minorEastAsia" w:eastAsiaTheme="minorEastAsia" w:hAnsiTheme="minorEastAsia" w:cs="宋体" w:hint="eastAsia"/>
          <w:sz w:val="24"/>
          <w:szCs w:val="24"/>
        </w:rPr>
        <w:t>理经理考核，各主管对员工进行考核。</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（4）考核时间：每月26-28日前由物业管理经理向对各岗位管理人员进行打分考核。各主管对各岗位进行打分考核并公司审查、备案。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4、考核内容</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（1）公司规章制度执行情况。</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（2）岗位考核执行情况。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5、考核办法</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（1）物业管理人员各岗位工资由标准工资和考核工资组成，其中考核工资根据公司对各岗位的工作要求中划定考核标准。</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（2）工作考核实行100分/人、月制考核，全面达标为100分，依次为99、88、78、68,共五个等级。</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（3）得分为99-100分者，得全月考核工资。</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（4）得分为88-98分者，扣全月考核工资2%。</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（5）得分为78-87分者，扣全月考核工资5%。</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（6）得分为68-77分者，扣全月考核工资，另扣标准工资的8%。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（7）得分为68分以下者，扣全月考核工资，另扣标准工资的10%。直至当月违反同一规定两次及以上者，加倍考核。</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（8）部门负责人考核细则：</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1）所管理物业范围内发生安全责任事故，根据事故责任大小扣20分/次或予行政处理，或按有关法律、法规处理；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2）所管辖物业配套设施、设备完好率&gt;98%，每降1个百分点，扣5分/个百分点；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3）所管辖物业各项管理、服务规范未建立、健全，每缺一项，扣1分/项；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4）每半年由公司调查一次满意率，未达规定值，每降1个百分点，扣5分/个百分点；</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5）员工培训不符合有关规定，扣5分/次； </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6）未经主管领导同意，擅作主张，给业主或公司造成一定损失，扣5～20分/次，情节严重，另行处理；</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7）违反公司人事管理制度和财务管理制度，扣10～20分/次；</w:t>
      </w:r>
    </w:p>
    <w:p w:rsidR="00170FB3" w:rsidRPr="00007DAD" w:rsidRDefault="00170FB3" w:rsidP="00007DAD">
      <w:pPr>
        <w:spacing w:line="360" w:lineRule="auto"/>
        <w:ind w:leftChars="240" w:left="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8）工作失职、渎职，经考评，不能胜任本职工作者，予降职或其它处理。</w:t>
      </w:r>
      <w:r w:rsidRPr="00007DAD">
        <w:rPr>
          <w:rFonts w:asciiTheme="minorEastAsia" w:eastAsiaTheme="minorEastAsia" w:hAnsiTheme="minorEastAsia" w:hint="eastAsia"/>
          <w:b/>
          <w:sz w:val="24"/>
          <w:szCs w:val="24"/>
          <w:lang w:eastAsia="zh-CN"/>
        </w:rPr>
        <w:t>四、考勤及请假管理制度</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第一条  目的</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为加强公司劳动纪律和工作秩序，规范考勤和请假行为，特制定本制度。</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bookmarkStart w:id="17" w:name="_Toc154945671"/>
      <w:bookmarkStart w:id="18" w:name="_Toc154945610"/>
      <w:bookmarkStart w:id="19" w:name="_Toc154945585"/>
      <w:r w:rsidRPr="00007DAD">
        <w:rPr>
          <w:rFonts w:asciiTheme="minorEastAsia" w:eastAsiaTheme="minorEastAsia" w:hAnsiTheme="minorEastAsia" w:hint="eastAsia"/>
          <w:sz w:val="24"/>
          <w:szCs w:val="24"/>
        </w:rPr>
        <w:t>第二条  适用范围及管理归属</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本制度适用于许昌市怡兴物业管理有限公司全体人员（承包人），由公司各个管理处、服务中心具体管理并执行，最后由公司综合部管理归口管理，并由公司综合部负责解释。</w:t>
      </w:r>
    </w:p>
    <w:p w:rsidR="00170FB3" w:rsidRPr="00007DAD" w:rsidRDefault="00170FB3" w:rsidP="00170FB3">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 xml:space="preserve">    第三条  考勤时间</w:t>
      </w:r>
    </w:p>
    <w:p w:rsidR="00170FB3" w:rsidRPr="00007DAD" w:rsidRDefault="00170FB3" w:rsidP="00170FB3">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 xml:space="preserve">    1、办公室工作人员执行固定工时与弹性工时相结合的工时制度，原则上按以下时间实施考勤：</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5月1日至9月31日：上午8：00—12：00，下午14：30—18：00；</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10月1日至次年4月30日：上午8：00—12：00，下午14：00—17：30；</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但属于本职工作内的重大或紧急事务，无论何时，均应在第一时间前往处置。</w:t>
      </w:r>
    </w:p>
    <w:p w:rsidR="00170FB3" w:rsidRPr="00007DAD" w:rsidRDefault="00170FB3" w:rsidP="00170FB3">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 xml:space="preserve">    2、各业务部门员工执行各管理处、服务中心制定的适合自身项目的具体时间，经公司主管领导批准后实施，并且报备公司综合部存档，根据工作性质不同，实行两班或三班轮班，具体以各业务部门轮班表为准。</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第四条  考勤种类及相关规定</w:t>
      </w:r>
    </w:p>
    <w:p w:rsidR="00170FB3" w:rsidRPr="00007DAD" w:rsidRDefault="00170FB3" w:rsidP="00170FB3">
      <w:pPr>
        <w:spacing w:line="360" w:lineRule="auto"/>
        <w:ind w:firstLineChars="200" w:firstLine="480"/>
        <w:rPr>
          <w:rFonts w:asciiTheme="minorEastAsia" w:eastAsiaTheme="minorEastAsia" w:hAnsiTheme="minorEastAsia"/>
          <w:sz w:val="24"/>
          <w:szCs w:val="24"/>
          <w:shd w:val="clear" w:color="auto" w:fill="FF0000"/>
        </w:rPr>
      </w:pPr>
      <w:r w:rsidRPr="00007DAD">
        <w:rPr>
          <w:rFonts w:asciiTheme="minorEastAsia" w:eastAsiaTheme="minorEastAsia" w:hAnsiTheme="minorEastAsia" w:hint="eastAsia"/>
          <w:sz w:val="24"/>
          <w:szCs w:val="24"/>
        </w:rPr>
        <w:t>1、迟到：比规定上班（含轮班）时间晚到，当月</w:t>
      </w:r>
      <w:r w:rsidRPr="00007DAD">
        <w:rPr>
          <w:rFonts w:asciiTheme="minorEastAsia" w:eastAsiaTheme="minorEastAsia" w:hAnsiTheme="minorEastAsia" w:hint="eastAsia"/>
          <w:sz w:val="24"/>
          <w:szCs w:val="24"/>
          <w:shd w:val="clear" w:color="auto" w:fill="FFFFFF"/>
        </w:rPr>
        <w:t>迟到第一次扣10元、第二次扣20元、当月迟到累计每满3次加计一天旷工。</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2、早退：比规定下班时间早走。每早退一次处罚20元，当月早退累计每满2次加计一天旷工。</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3、离岗：在规定的上班时间内未经直接上级主管批准擅自中途离岗。离岗30分钟（含）至60分钟以内处罚20元，离岗60分钟（含）至120分钟以内处罚40元，离岗120分钟以上按1天旷工处理。</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旷工：无故缺勤。以下情形列为旷工：未按本制度规定履行请假手续；未按本制度规定要求进行考勤；无正当理由不服从上级主管或公司领导合理的工作任务分配及工作岗位调整；无正当理由不参加公司或部门安排的学习、会议或活动。</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旷工1天扣罚当人两天费用。旷工发生下列情况之一的予以开除，公司并不承担任何经济补偿：当月累计旷工3天；季度累计旷工6天；半年累计旷工10天；一年累计旷工15天。</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5、请假：依请假类别按本制度关于请假的相关条款进行处理。</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出差：指因公事被领导或上级主管派遣或借调离自身岗位以外办事，且时间在一天以上。出差须在公司综合部或项目中心内勤处填写《出差审批单》，上级主管审核、管理处主任（服务中心主任）、公司总经理逐级批准，审批单由公司综合部及项目中心内勤处存档，出差返回的第二日必须正常上班。出差视为正常出勤。</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7、外勤：当天临时外出办事。须接受上级主管、管理处、服务中心主任的核查；一天及以上的外勤视为出差，按出差程序办理，若因特殊原因来不及事先报批的必须在外勤返回后的3天内补办，过期不予补办，未办理审批程序的按旷工处理。</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8、公休和节假日：</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因物业公司服务性质，每月公休4天，业务部门具体以排班表为准。</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法定节假日，办公室人员原则按国家规定执行，各业务部门原则按国家规定结合部门业务需要实行调休或轮休。</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女职工“三八”妇女节根据部门业务调休或轮休半天。</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9、加班：</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（1）为完成每日工作目标任务员工自行延时当班的，原则上不作加班也不作调休。</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公休日确因工作原因按上级要求当班的，原则上只能调休，经部门负责人核查，管理处、服务中心主任审核，主管领导审批后方可调休，不再计算加班工资；业务部门公休日为排班的不能再进行调休；公休日自行当班的，不能进行调休。</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法定假日办公室人员原则上不安排加班，业务部门实行调休或轮休，确实因为特别原因，不得不安排加班或业务部门无法安排调休轮休而必须安排加班的，由部门主管核查，管理处、服务中心主任审核报主管领导审批后方可。</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（4）所有未经审批程序批准自愿加班的均不享受加班工资。</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第五条  考勤方式</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1、公司总经理不实行考勤，执行不定时灵活工时制度。</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2、公司各项目管理处、服务中心主任及综合部主任等管理负责人实行弹性考勤，即半天以内因工作需要由自己灵活掌握，半天（含）以上向主管领导作备案考</w:t>
      </w:r>
      <w:r w:rsidRPr="00007DAD">
        <w:rPr>
          <w:rFonts w:asciiTheme="minorEastAsia" w:eastAsiaTheme="minorEastAsia" w:hAnsiTheme="minorEastAsia" w:hint="eastAsia"/>
          <w:sz w:val="24"/>
          <w:szCs w:val="24"/>
        </w:rPr>
        <w:lastRenderedPageBreak/>
        <w:t>勤审批，同时，公休及节假日等确因工作需要必须当班的，视为正常上班，不计算为加班。</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3、其他员工严格执行考勤时间，经领导批准的请假、调休、外勤工单等作为考勤的有效凭据。</w:t>
      </w:r>
    </w:p>
    <w:bookmarkEnd w:id="17"/>
    <w:bookmarkEnd w:id="18"/>
    <w:bookmarkEnd w:id="19"/>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第六条  请假种类</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病假：员工本人因病、伤，诊查、治疗和病休不能上班而请假为病假。公司提倡小病不请假，请病假应持医院证明（1天及以上的病假须持县区级医院证明）。超出期限并经批准的按事假对待，超出期限未经批准的按旷工对待。因打架斗殴等违反法律、法规行为造成的伤害请假的，一律按旷工处理并予以开除。</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2、事假：因私事请假为事假。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3、调（轮）休：员工因公休、加班、节假日等而调整上班和休息时间而请的假。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4、婚假：员工婚假按有关规定经批准后可休假3天，双方达到晚婚年龄的经批准可休假7天，员工配偶不在同地工作，需去外地结婚，可根据实际里程给予适当路途假。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丧假：员工本人的直系亲属（父母、配偶、子女）死亡，经批准可以申请3天丧假；旁系亲属（岳父母、公婆、本人亲兄弟姊妹）死亡，经批准可以申请2天丧假，须异地奔丧的，可根据实际里程给予路途假。确实因特殊原因丧假超过上述期限以及其他亲属死亡确实需要奔丧的，经批准后按事假处理，未经批准的，按旷工处理。</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6、产假：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按国家和许昌市生育政策生产小孩，凭孩子出生证和医院证明依本制度规定程序请产假，产假须至少于正式休假前一个月向公司书面提出，并履行审批手续。产假的休假时间及待遇原则上按许昌市相关生育保险规定及结合公司具体情况执行。根据某些特殊情况，产假确实需要超假的，经公司批准则按事假执行，未获批准的按旷工执行。</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7、年假：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自入职本公司满1年起方有资格享受年休假。连续在本公司工作满1年不满10年的，年休假3天；连续工作满10年不满20年的，年休假10天；连续工作满20年的，年休假15天。年休假必须当年休完，不得累积到下一年度使用。全年累计旷工、事假、病假超半个月的，当年不再享受年休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第七条  请假工资计算及相关规定</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1、病假、事假：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按实际请假时间的比例予以扣发当天所有费用，日费用＝月工资总额/30天，小时工资＝月工资总额/30天/当天应当工作的时间数。</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3、调（轮）休：视同正常出勤。</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4、婚假：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婚假费用照发。</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5、丧假：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丧假费用照发。</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6、产假：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产假按基本费用计发，取消津贴和同期奖金。</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7、年假：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年休假费用照发。</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第八条  请假方式</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一、请假规定</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所有员工请假必须填写《业务临时终止书》并按本制度规定程序审核审批后方可，因急病、急事不能提前申请的，需提前打电话通知，并在复工后1天之内补办请假手续。如没有提前申请或补办请假手续，按旷工处理。请婚假和产假需提前一个月申请，按程序获得批准后报管理处、服务中心后勤处存档。</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2、《业务临时终止书》应登记的事项包括：请假人所属部门、请假人、请假日期、请假种类、请假事由、请假时间、审核审批签字等。</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3、任何人员不得委托或代理他人代填写《业务临时终止书》，一经发现，双方均按旷工1天处理。</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二、请假程序及权限</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第九条  考勤及请假审批</w:t>
      </w:r>
    </w:p>
    <w:p w:rsidR="00170FB3" w:rsidRPr="00007DAD" w:rsidRDefault="00170FB3" w:rsidP="00170FB3">
      <w:pPr>
        <w:spacing w:line="360" w:lineRule="auto"/>
        <w:ind w:firstLine="42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根据本制度规定，需要在综合管理中心或项目中心内勤处填写各类考勤审批工单的以及需要填写《业务临时终止书》的，均必须填写，经有审核审批权的上级管理人员审核审批签字后，再交回综合管理中心或内勤处存档，作为考勤统计依据。</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2、考勤及请假审批权限执行下列规定：</w:t>
      </w:r>
    </w:p>
    <w:p w:rsidR="00170FB3" w:rsidRPr="00007DAD" w:rsidRDefault="00170FB3" w:rsidP="00170FB3">
      <w:pPr>
        <w:spacing w:line="360" w:lineRule="auto"/>
        <w:ind w:firstLine="42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（1）班长以下人员</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bookmarkStart w:id="20" w:name="OLE_LINK3"/>
      <w:r w:rsidRPr="00007DAD">
        <w:rPr>
          <w:rFonts w:asciiTheme="minorEastAsia" w:eastAsiaTheme="minorEastAsia" w:hAnsiTheme="minorEastAsia" w:hint="eastAsia"/>
          <w:sz w:val="24"/>
          <w:szCs w:val="24"/>
        </w:rPr>
        <w:t>1、2小时以内，班长审批。</w:t>
      </w:r>
    </w:p>
    <w:p w:rsidR="00170FB3" w:rsidRPr="00007DAD" w:rsidRDefault="00170FB3" w:rsidP="00170FB3">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 xml:space="preserve">    2、超过2小时到半天，有班长、主管逐级审批。</w:t>
      </w:r>
    </w:p>
    <w:p w:rsidR="00170FB3" w:rsidRPr="00007DAD" w:rsidRDefault="00170FB3" w:rsidP="00170FB3">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 xml:space="preserve">    3、超过半天到一天，有班长、主管、（管理处、服务中心)主任逐级审批。</w:t>
      </w:r>
    </w:p>
    <w:p w:rsidR="00170FB3" w:rsidRPr="00007DAD" w:rsidRDefault="00170FB3" w:rsidP="00170FB3">
      <w:pPr>
        <w:spacing w:line="360" w:lineRule="auto"/>
        <w:ind w:firstLine="42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4、超过一天，有班长、主管、（管理处、服务中心）主任、公司总经理逐级审批。</w:t>
      </w:r>
    </w:p>
    <w:bookmarkEnd w:id="20"/>
    <w:p w:rsidR="00170FB3" w:rsidRPr="00007DAD" w:rsidRDefault="00170FB3" w:rsidP="00170FB3">
      <w:pPr>
        <w:spacing w:line="360" w:lineRule="auto"/>
        <w:ind w:firstLine="42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（2）班长</w:t>
      </w:r>
    </w:p>
    <w:p w:rsidR="00170FB3" w:rsidRPr="00007DAD" w:rsidRDefault="00170FB3" w:rsidP="00170FB3">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 xml:space="preserve">    1、半天以内，有主管二级审批。</w:t>
      </w:r>
    </w:p>
    <w:p w:rsidR="00170FB3" w:rsidRPr="00007DAD" w:rsidRDefault="00170FB3" w:rsidP="00170FB3">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 xml:space="preserve">    </w:t>
      </w:r>
      <w:bookmarkStart w:id="21" w:name="OLE_LINK4"/>
      <w:r w:rsidRPr="00007DAD">
        <w:rPr>
          <w:rFonts w:asciiTheme="minorEastAsia" w:eastAsiaTheme="minorEastAsia" w:hAnsiTheme="minorEastAsia" w:hint="eastAsia"/>
          <w:sz w:val="24"/>
          <w:szCs w:val="24"/>
        </w:rPr>
        <w:t>2、超过半天到一天，有主管、（管理处、服务中心)主任逐级审批。</w:t>
      </w:r>
    </w:p>
    <w:p w:rsidR="00170FB3" w:rsidRPr="00007DAD" w:rsidRDefault="00170FB3" w:rsidP="00170FB3">
      <w:pPr>
        <w:spacing w:line="360" w:lineRule="auto"/>
        <w:ind w:firstLine="42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3、超过一天，有主管、（管理处、服务中心）主任、公司总经理逐级审批。</w:t>
      </w:r>
    </w:p>
    <w:bookmarkEnd w:id="21"/>
    <w:p w:rsidR="00170FB3" w:rsidRPr="00007DAD" w:rsidRDefault="00170FB3" w:rsidP="00170FB3">
      <w:pPr>
        <w:spacing w:line="360" w:lineRule="auto"/>
        <w:ind w:firstLine="42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（3）部门主管</w:t>
      </w:r>
    </w:p>
    <w:p w:rsidR="00170FB3" w:rsidRPr="00007DAD" w:rsidRDefault="00170FB3" w:rsidP="00170FB3">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 xml:space="preserve">    1、一天以内，（有管理处、服务中心)主任审批。</w:t>
      </w:r>
    </w:p>
    <w:p w:rsidR="00170FB3" w:rsidRPr="00007DAD" w:rsidRDefault="00170FB3" w:rsidP="00170FB3">
      <w:pPr>
        <w:spacing w:line="360" w:lineRule="auto"/>
        <w:ind w:firstLine="42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w:t>
      </w:r>
      <w:bookmarkStart w:id="22" w:name="OLE_LINK5"/>
      <w:r w:rsidRPr="00007DAD">
        <w:rPr>
          <w:rFonts w:asciiTheme="minorEastAsia" w:eastAsiaTheme="minorEastAsia" w:hAnsiTheme="minorEastAsia" w:hint="eastAsia"/>
          <w:sz w:val="24"/>
          <w:szCs w:val="24"/>
        </w:rPr>
        <w:t>超过一天，有（管理处、服务中心）主任、公司总经理逐级审批。</w:t>
      </w:r>
    </w:p>
    <w:bookmarkEnd w:id="22"/>
    <w:p w:rsidR="00170FB3" w:rsidRPr="00007DAD" w:rsidRDefault="00170FB3" w:rsidP="00170FB3">
      <w:pPr>
        <w:spacing w:line="360" w:lineRule="auto"/>
        <w:ind w:firstLine="42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（4）管理处、服务中心主任</w:t>
      </w:r>
    </w:p>
    <w:p w:rsidR="00170FB3" w:rsidRPr="00007DAD" w:rsidRDefault="00170FB3" w:rsidP="00170FB3">
      <w:pPr>
        <w:spacing w:line="360" w:lineRule="auto"/>
        <w:ind w:firstLine="42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一天以内自行掌握，一天以上，有公司总经理审批。</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（5）任何职务均不得对自身的考勤工单和请假单进行审批。</w:t>
      </w:r>
    </w:p>
    <w:p w:rsidR="00170FB3" w:rsidRPr="00007DAD" w:rsidRDefault="00170FB3" w:rsidP="00170FB3">
      <w:pPr>
        <w:tabs>
          <w:tab w:val="left" w:pos="6780"/>
        </w:tabs>
        <w:spacing w:line="360" w:lineRule="auto"/>
        <w:ind w:left="480"/>
        <w:rPr>
          <w:rFonts w:asciiTheme="minorEastAsia" w:eastAsiaTheme="minorEastAsia" w:hAnsiTheme="minorEastAsia"/>
          <w:b/>
          <w:sz w:val="24"/>
          <w:szCs w:val="24"/>
        </w:rPr>
      </w:pPr>
      <w:r w:rsidRPr="00007DAD">
        <w:rPr>
          <w:rFonts w:asciiTheme="minorEastAsia" w:eastAsiaTheme="minorEastAsia" w:hAnsiTheme="minorEastAsia" w:cs="仿宋_GB2312" w:hint="eastAsia"/>
          <w:b/>
          <w:bCs/>
          <w:sz w:val="24"/>
          <w:szCs w:val="24"/>
        </w:rPr>
        <w:t>五、公司工装更换及管理规定</w:t>
      </w:r>
    </w:p>
    <w:p w:rsidR="00170FB3" w:rsidRPr="00007DAD" w:rsidRDefault="00170FB3" w:rsidP="00170FB3">
      <w:pPr>
        <w:tabs>
          <w:tab w:val="left" w:pos="1146"/>
          <w:tab w:val="left" w:pos="2376"/>
        </w:tabs>
        <w:spacing w:line="360" w:lineRule="auto"/>
        <w:ind w:firstLineChars="150" w:firstLine="360"/>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（一）岗位工装分类</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1、管理岗、客服岗、会议服务岗</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西服一套（700元/套）、衬衣（长、短袖各一件）（120元/套）</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2、保洁员、维修员、绿化员</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公司定制服装，冬夏各一套（240元/套）</w:t>
      </w:r>
    </w:p>
    <w:p w:rsidR="00170FB3" w:rsidRPr="00007DAD" w:rsidRDefault="00170FB3" w:rsidP="00170FB3">
      <w:pPr>
        <w:tabs>
          <w:tab w:val="left" w:pos="276"/>
          <w:tab w:val="left" w:pos="114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lastRenderedPageBreak/>
        <w:t xml:space="preserve">   3、护卫员</w:t>
      </w:r>
      <w:bookmarkStart w:id="23" w:name="_GoBack"/>
      <w:bookmarkEnd w:id="23"/>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公司定制服装</w:t>
      </w:r>
    </w:p>
    <w:p w:rsidR="00170FB3" w:rsidRPr="00007DAD" w:rsidRDefault="00170FB3" w:rsidP="00170FB3">
      <w:pPr>
        <w:pStyle w:val="af3"/>
        <w:tabs>
          <w:tab w:val="left" w:pos="1146"/>
          <w:tab w:val="left" w:pos="2376"/>
        </w:tabs>
        <w:spacing w:line="360" w:lineRule="auto"/>
        <w:ind w:firstLineChars="0" w:firstLine="0"/>
        <w:jc w:val="left"/>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（1）保安服装：大衣一件、冬装一套、夏装一套（480元/套）</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（2）作训服装：大衣一件、春秋装一套、夏装一套、深、浅作训鞋各一双（750元/套）</w:t>
      </w:r>
    </w:p>
    <w:p w:rsidR="00170FB3" w:rsidRPr="00007DAD" w:rsidRDefault="00170FB3" w:rsidP="00170FB3">
      <w:pPr>
        <w:tabs>
          <w:tab w:val="left" w:pos="1146"/>
          <w:tab w:val="left" w:pos="2376"/>
        </w:tabs>
        <w:spacing w:line="360" w:lineRule="auto"/>
        <w:ind w:firstLineChars="250" w:firstLine="600"/>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（二）工装管理规定</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1、管理岗、客服岗、会议服务岗</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(1)各岗位从领到新工装工作满四年后，原工装归个人所有。</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(2)工作未满四年者，因辞职、违反纪律或规定被公司除名后，服装费用按年限比例承担，服装归个人所有：</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①工作未满一年者，服装费用由个人全部承担；</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②工作满一年未满两年者，由个人承担服装费用的3/4；</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③工作满两年未满三年者，由个人承担服装费用的1/2；</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④工作满三年未满四年者，由个人承担服装费用的1/4；</w:t>
      </w:r>
    </w:p>
    <w:p w:rsidR="00170FB3" w:rsidRPr="00007DAD" w:rsidRDefault="00170FB3" w:rsidP="00170FB3">
      <w:pPr>
        <w:tabs>
          <w:tab w:val="left" w:pos="276"/>
          <w:tab w:val="left" w:pos="114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2、保洁员、维修员、绿化员、护卫员</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（1）各岗位从领到新工装工作满三年后，原工装归个人所有。</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（2）工作未满三年者，因辞职、违反纪律或规定被公司除名后，服装费用按年限比例承担，服装归个人所有：</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①工作未满一年者，服装费用由个人全部承担；</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②工作满一年未满两年者，由个人承担服装费用的2/3；</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③工作满两年未满三年者，由个人承担服装费用的1/3；</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3、因公司工作调动需换工装者，原工装未达到更换时间的，工装无损坏并干洗熨烫整洁上交后不承担原服装相关费用，否者由个人承担相关费用；</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4、公司配备的帽子、领带、帽徽、肩章（软、硬）、领花、胸卡、工牌等，由公司收回；如有丢失或损坏，个人承担相应费用。</w:t>
      </w:r>
    </w:p>
    <w:p w:rsidR="00170FB3" w:rsidRPr="00007DAD" w:rsidRDefault="00170FB3" w:rsidP="00170FB3">
      <w:pPr>
        <w:pStyle w:val="af3"/>
        <w:tabs>
          <w:tab w:val="left" w:pos="1146"/>
          <w:tab w:val="left" w:pos="2376"/>
        </w:tabs>
        <w:spacing w:line="360" w:lineRule="auto"/>
        <w:ind w:firstLine="480"/>
        <w:jc w:val="left"/>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(三)换装时间及要求</w:t>
      </w:r>
    </w:p>
    <w:p w:rsidR="00170FB3" w:rsidRPr="00007DAD" w:rsidRDefault="00170FB3" w:rsidP="00170FB3">
      <w:pPr>
        <w:tabs>
          <w:tab w:val="left" w:pos="1146"/>
          <w:tab w:val="left" w:pos="2376"/>
        </w:tabs>
        <w:spacing w:line="360" w:lineRule="auto"/>
        <w:ind w:firstLineChars="250" w:firstLine="600"/>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1、换装时间：各岗位达到以下更换装时间后，由各管理处打报告到综合部申请换装</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lastRenderedPageBreak/>
        <w:t xml:space="preserve">    (1)管理岗、客服岗、会议服务岗</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西装：从领到工装满四年</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衬衣：从领到工装满两年</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（2）保洁员、维修员、绿化员、护卫员</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工装：从领到工装满三年</w:t>
      </w:r>
    </w:p>
    <w:p w:rsidR="00170FB3" w:rsidRPr="00007DAD" w:rsidRDefault="00170FB3" w:rsidP="00170FB3">
      <w:pPr>
        <w:tabs>
          <w:tab w:val="left" w:pos="1146"/>
          <w:tab w:val="left" w:pos="2376"/>
        </w:tabs>
        <w:spacing w:line="360" w:lineRule="auto"/>
        <w:ind w:firstLineChars="200" w:firstLine="480"/>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2、服装要求：       </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（1）在工作区域无论什么原因不着工装者，发现一次罚款（其主管罚100元，当时人50元），两次以上当事人处罚外，不能参加公司评先活动，并扣除其主管300元年终奖。</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（2）公司内勤要做好服装定制购买工作，做到及时更换发放和备案登记工作。</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（3）各岗位未到换装时间的，由于自身原因工装破损或破旧严重的，各管理处打报告到综合部申请换装的，费用自理。</w:t>
      </w:r>
    </w:p>
    <w:p w:rsidR="00170FB3" w:rsidRPr="00007DAD" w:rsidRDefault="00170FB3" w:rsidP="00170FB3">
      <w:pPr>
        <w:tabs>
          <w:tab w:val="left" w:pos="1146"/>
          <w:tab w:val="left" w:pos="2376"/>
        </w:tabs>
        <w:spacing w:line="360" w:lineRule="auto"/>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 xml:space="preserve">   （4）新进承包人和非全日制人员领取衣服时需交纳工装保证金，工作满一个月后，保证金凭工装押金收据条退还，各岗位保证金如下：</w:t>
      </w:r>
    </w:p>
    <w:p w:rsidR="00170FB3" w:rsidRPr="00007DAD" w:rsidRDefault="00170FB3" w:rsidP="00170FB3">
      <w:pPr>
        <w:tabs>
          <w:tab w:val="left" w:pos="1146"/>
          <w:tab w:val="left" w:pos="2376"/>
        </w:tabs>
        <w:spacing w:line="360" w:lineRule="auto"/>
        <w:ind w:firstLine="562"/>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管理岗、客服岗、会议服务岗：</w:t>
      </w:r>
    </w:p>
    <w:p w:rsidR="00170FB3" w:rsidRPr="00007DAD" w:rsidRDefault="00170FB3" w:rsidP="00170FB3">
      <w:pPr>
        <w:tabs>
          <w:tab w:val="left" w:pos="1146"/>
          <w:tab w:val="left" w:pos="2376"/>
        </w:tabs>
        <w:spacing w:line="360" w:lineRule="auto"/>
        <w:ind w:firstLine="562"/>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保洁员、维修员、绿化员：200元</w:t>
      </w:r>
    </w:p>
    <w:p w:rsidR="00170FB3" w:rsidRPr="00007DAD" w:rsidRDefault="00170FB3" w:rsidP="00170FB3">
      <w:pPr>
        <w:tabs>
          <w:tab w:val="left" w:pos="1146"/>
          <w:tab w:val="left" w:pos="2376"/>
        </w:tabs>
        <w:spacing w:line="360" w:lineRule="auto"/>
        <w:ind w:firstLine="562"/>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护卫员：500元</w:t>
      </w:r>
    </w:p>
    <w:p w:rsidR="00170FB3" w:rsidRPr="00007DAD" w:rsidRDefault="00170FB3" w:rsidP="00170FB3">
      <w:pPr>
        <w:tabs>
          <w:tab w:val="left" w:pos="1146"/>
          <w:tab w:val="left" w:pos="2376"/>
        </w:tabs>
        <w:spacing w:line="360" w:lineRule="auto"/>
        <w:ind w:firstLineChars="150" w:firstLine="360"/>
        <w:rPr>
          <w:rFonts w:asciiTheme="minorEastAsia" w:eastAsiaTheme="minorEastAsia" w:hAnsiTheme="minorEastAsia" w:cs="仿宋_GB2312"/>
          <w:sz w:val="24"/>
          <w:szCs w:val="24"/>
        </w:rPr>
      </w:pPr>
      <w:r w:rsidRPr="00007DAD">
        <w:rPr>
          <w:rFonts w:asciiTheme="minorEastAsia" w:eastAsiaTheme="minorEastAsia" w:hAnsiTheme="minorEastAsia" w:cs="仿宋_GB2312" w:hint="eastAsia"/>
          <w:sz w:val="24"/>
          <w:szCs w:val="24"/>
        </w:rPr>
        <w:t>（四）本规定从2016年4月1日执行，其他服装规定作废。</w:t>
      </w:r>
    </w:p>
    <w:p w:rsidR="00170FB3" w:rsidRPr="00007DAD" w:rsidRDefault="00170FB3" w:rsidP="00170FB3">
      <w:pPr>
        <w:tabs>
          <w:tab w:val="left" w:pos="735"/>
        </w:tabs>
        <w:snapToGrid w:val="0"/>
        <w:spacing w:line="360" w:lineRule="auto"/>
        <w:rPr>
          <w:rFonts w:asciiTheme="minorEastAsia" w:eastAsiaTheme="minorEastAsia" w:hAnsiTheme="minorEastAsia"/>
          <w:b/>
          <w:sz w:val="24"/>
          <w:szCs w:val="24"/>
        </w:rPr>
      </w:pPr>
      <w:r w:rsidRPr="00007DAD">
        <w:rPr>
          <w:rFonts w:asciiTheme="minorEastAsia" w:eastAsiaTheme="minorEastAsia" w:hAnsiTheme="minorEastAsia" w:cs="仿宋_GB2312" w:hint="eastAsia"/>
          <w:b/>
          <w:sz w:val="24"/>
          <w:szCs w:val="24"/>
        </w:rPr>
        <w:t xml:space="preserve">   六、</w:t>
      </w:r>
      <w:r w:rsidRPr="00007DAD">
        <w:rPr>
          <w:rFonts w:asciiTheme="minorEastAsia" w:eastAsiaTheme="minorEastAsia" w:hAnsiTheme="minorEastAsia" w:hint="eastAsia"/>
          <w:b/>
          <w:sz w:val="24"/>
          <w:szCs w:val="24"/>
        </w:rPr>
        <w:t>人事管理制度</w:t>
      </w:r>
    </w:p>
    <w:p w:rsidR="00170FB3" w:rsidRPr="00007DAD" w:rsidRDefault="00170FB3" w:rsidP="00170FB3">
      <w:pPr>
        <w:tabs>
          <w:tab w:val="left" w:pos="1470"/>
        </w:tabs>
        <w:snapToGrid w:val="0"/>
        <w:spacing w:line="360" w:lineRule="auto"/>
        <w:ind w:firstLineChars="100" w:firstLine="24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（一）员工招聘制度</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1、各部门根据工作业务发展需要，经总经理核定的编制内增加人员，应按以下程序进行：</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1）进行内部调整，最大限度的发挥现有人员的潜力。从公司其他部门吸收适合该岗位需要的人才。</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2）到人事部领取《人员增补申请表》，报项目主管、人事主管、总经理审批。</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3）各部门编制满后如需要增加人员，填好《人员增补申请表》后，报总经理审批。上述人员的申请获得批准后，由人事部招聘所需人员。</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2、求职人员应聘本公司，应按以下程序进行：</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所有求职人员应先认真填写《应聘人员登记表》，由服务中心主管进行初试。初试合格后，应聘人员详细填写《应聘人员工作履历表》，然后由人事部复试。</w:t>
      </w:r>
    </w:p>
    <w:p w:rsidR="00170FB3" w:rsidRPr="00007DAD" w:rsidRDefault="00170FB3" w:rsidP="00170FB3">
      <w:pPr>
        <w:tabs>
          <w:tab w:val="left" w:pos="735"/>
        </w:tabs>
        <w:spacing w:line="360" w:lineRule="auto"/>
        <w:ind w:firstLineChars="245" w:firstLine="588"/>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部门经理以上人员应聘要经总经理协同人事部面试通过。复试合格后，通知应聘人员一周内等结果。用人部门和人事部根据应聘人员填写表格所反映的情况进行调查。核实无误后，报总经理审批，由人事部门通知应聘人员到岗，并办理体检手续。体检合格后，人行部通知应聘者报到，所有应聘人员的材料由人事部统一存档备查。</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签约是人事部根据《劳动法》规定与正式录用员工签订的劳动合同书，劳动合同书应包括以下内容：劳动合同期限；工作内容；劳动保护和劳动条件；劳动报酬；劳动纪律；劳动合同终止的条件；违反劳动合同的责任。劳动合同前面规定的必备条款外，当事人可以协商约定其他内容。物业管理公司与劳动者订立劳动合同，必须遵循两个原则：一是平等自愿，协商一致；二是符合法律、行政法规的规定。</w:t>
      </w:r>
    </w:p>
    <w:p w:rsidR="00170FB3" w:rsidRPr="00007DAD" w:rsidRDefault="00170FB3" w:rsidP="00170FB3">
      <w:pPr>
        <w:snapToGrid w:val="0"/>
        <w:spacing w:line="360" w:lineRule="auto"/>
        <w:ind w:firstLineChars="150" w:firstLine="36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（二）员工入职管理（包括试用期）</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从通知员工正式录用开始依次办理员工报到手续，收取员工身份证、学历证明、岗位资格证、岗位操作证、体检证明等有关手续后复印件存档，原件归还员工。讲解员工手册及管理规定，让员工阅读理解并签字确认。然后发制服、员工手册等，并要求员工在物资卡上签名后存档，接着安排入职培训，完成后到各自部门岗位上报道。</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新职员有1个月的试用期。新员工试聘期间按公司《职员考勤及休假、请假管理制度》可以请事假和病假，但试聘期按请假天数顺延。试用期上班不足三天的职员要求辞职，没有工资。新职员在试用期间旷工一次或迟到早退累计三次（含三次）以上，即随时解聘。</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关于试用期的考核。新职员在试用期满后，人事部将《职员转正考核表》发给试用的新员工，新职员根据自身情况，实施求是填写表中的“评核内容”和考核内容中的“自评部分”。部门主管根据新职员在试用期的表现，公正地评分并写出初核评语。人力资源部门根据新职员在试用期间的出勤情况，如实地填写考勤状况。考核结果将根据初核评分和考勤状况来确定。</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关于转正：用人部门根据考核结果，在新职员试用期满之后一周内，做出同意转正，延长试用或不拟录用的决定，并将该《职员转正考核表》报请部门主管、人事部主管审批。</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提前结束试用期：在试用期间，对业务素质、技能、工作适应能力及工作成效特别出色的新职员，试用部门主管可以提前结束试用期，并将《职员转正考核表》报请人力资源主管、总经理批准。高管级别报置业人资部。</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在试用期内，对明显不适合某岗位或不适合录用的职员，试用部门可以提前向人力资源部门提交《职员转正考核表》，经部门主管或人力资源部主管批准后，安排在其他岗位试用或提前辞退试用职员。</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关于考核结果的评定：考核办法采用项目评分发进行，考核内容分成优秀、良好、一般、差四个标准，每个标准限定一个最低分数，下一个标准的最低分数到该标准的最低区域为分数选择区间。</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关于考核结果的评定标准：</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 考核结果95分以上   提前转正   晋升工资；</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 考核结果85—94分   按期转正   晋升工资；</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 考核结果75—84分   按期转正   不予晋升工资；</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 考核结果60—74分   延长试用期；</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 考核结果低于60分   试用不合格，不拟聘用；</w:t>
      </w:r>
    </w:p>
    <w:p w:rsidR="00170FB3" w:rsidRPr="00007DAD" w:rsidRDefault="00170FB3" w:rsidP="00170FB3">
      <w:pPr>
        <w:snapToGrid w:val="0"/>
        <w:spacing w:line="360" w:lineRule="auto"/>
        <w:ind w:firstLineChars="150" w:firstLine="36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（三）员工规定制度管理</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公司运作等程序的管理，是以规章制度形式等予以贯彻执行的。公司为不同性质的内容的岗位（工种），制定各级岗位责任制，各部门、各工种的员工在工作岗位上行为都有必须遵循岗位责任制条款的规定。</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有关员工纪律管理的日常规章制度一般包括在《员工手册》中。物业管理公司编印《员工手册》，发给全体员工人手一册，介绍公司的各种章程和规定，尤其对必须遵守的纪律管理和各种规章制度，简要明白地逐条罗列，便于员工集中学习，在日常工作中参照对比。《员工手册》内容包括员工守则、劳动条例、员工福利、安全守则、奖惩条例。</w:t>
      </w:r>
    </w:p>
    <w:p w:rsidR="00170FB3" w:rsidRPr="00007DAD" w:rsidRDefault="00170FB3" w:rsidP="00170FB3">
      <w:pPr>
        <w:snapToGrid w:val="0"/>
        <w:spacing w:line="360" w:lineRule="auto"/>
        <w:ind w:firstLineChars="100" w:firstLine="24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（四）员工调职升职管理</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行政人事部门应协同员工所在部门，对员工进行升职（或调职）的评估。由员工所在部门的主管填写升职/调职申请表，经行政人事部门、总经理同意，报批手续完成后存档，同意升职或调职，并按新职位的试用期标准考验。一般在三个月后确定新职位，进行晋级加薪。</w:t>
      </w:r>
    </w:p>
    <w:p w:rsidR="00170FB3" w:rsidRPr="00007DAD" w:rsidRDefault="00170FB3" w:rsidP="00170FB3">
      <w:pPr>
        <w:snapToGrid w:val="0"/>
        <w:spacing w:line="360" w:lineRule="auto"/>
        <w:ind w:firstLineChars="150" w:firstLine="36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（五）员工的档案管理</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员工档案一般可由员工的人事档案、工作档案和培训档案等三个主要内容组合而成一个独立的档案卷宗。</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员工的培训档案将与其工作档案一起作为对员工晋升、提级、加薪时的参考依据，也是行政人事部门人才发掘与调配的原始依据。</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人事统计的主要内容包括：</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员工人数及其变动情况统计，打印月末人数情况及做出流动率的统计。</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员工结构统计，即关于员工性别、年龄、文化程度、政治状况、工作年限、专业技能、其他方面的统计。</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员工出勤情况统计。</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员工奖惩情况统计。</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员工接受培训情况统计。</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人事统计的工作步骤是：对统计的调查与收集，以统计资料的系统加工与综合，对统计资料的计算与分析。</w:t>
      </w:r>
    </w:p>
    <w:p w:rsidR="00170FB3" w:rsidRPr="00007DAD" w:rsidRDefault="00170FB3" w:rsidP="00170FB3">
      <w:pPr>
        <w:snapToGrid w:val="0"/>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（六）员工的辞职程序</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员工辞职的一般程序为：</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由员工本人向部门主管提出书面辞职请求；</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——由员工所在部门经理向行政人事部门及有关领导提出报告；</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——员工在结束工作后，归还发给的全部物品，并经有关部门会签；</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——由财务部结清员工工资及其他帐目；</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 xml:space="preserve">——在行政人事部门办理离职手续。 </w:t>
      </w:r>
    </w:p>
    <w:p w:rsidR="00170FB3" w:rsidRPr="00007DAD" w:rsidRDefault="00170FB3" w:rsidP="00170FB3">
      <w:pPr>
        <w:tabs>
          <w:tab w:val="left" w:pos="1470"/>
        </w:tabs>
        <w:snapToGrid w:val="0"/>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（七） 辞退员工程序</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辞退员工的一般程序为：</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部门经理提出辞退员工的报告；</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——经总经理批准后转入行政人事部门、财务部门等备案；</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——员工归还发给的全部物品—财务部门结清有关帐目；</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——行政人事部门办理辞退手续</w:t>
      </w:r>
    </w:p>
    <w:p w:rsidR="00170FB3" w:rsidRPr="00007DAD" w:rsidRDefault="00170FB3" w:rsidP="00170FB3">
      <w:pPr>
        <w:tabs>
          <w:tab w:val="left" w:pos="1470"/>
        </w:tabs>
        <w:snapToGrid w:val="0"/>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 xml:space="preserve">  （八）奖惩制度</w:t>
      </w:r>
    </w:p>
    <w:p w:rsidR="00170FB3" w:rsidRPr="00007DAD" w:rsidRDefault="00170FB3" w:rsidP="00170FB3">
      <w:pPr>
        <w:tabs>
          <w:tab w:val="left" w:pos="735"/>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为增强公司员工的主人翁责任感，鼓励其积极性、创造性并对违反劳动纪律和规章制度的员工给予有的惩处，公司在管理中将严格贯彻“奖优罚劣”的基本方针，即“有功必奖，有过必罚”、“制度面前，人人平等”。</w:t>
      </w:r>
    </w:p>
    <w:p w:rsidR="00170FB3" w:rsidRPr="00007DAD" w:rsidRDefault="00170FB3" w:rsidP="00170FB3">
      <w:pPr>
        <w:tabs>
          <w:tab w:val="left" w:pos="1470"/>
        </w:tabs>
        <w:snapToGrid w:val="0"/>
        <w:spacing w:line="360" w:lineRule="auto"/>
        <w:ind w:left="735"/>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奖励：</w:t>
      </w:r>
    </w:p>
    <w:p w:rsidR="00170FB3" w:rsidRPr="00007DAD" w:rsidRDefault="00007DAD" w:rsidP="00170FB3">
      <w:pPr>
        <w:tabs>
          <w:tab w:val="left" w:pos="735"/>
        </w:tabs>
        <w:spacing w:line="360" w:lineRule="auto"/>
        <w:ind w:firstLineChars="294" w:firstLine="706"/>
        <w:rPr>
          <w:rFonts w:asciiTheme="minorEastAsia" w:eastAsiaTheme="minorEastAsia" w:hAnsiTheme="minorEastAsia"/>
          <w:sz w:val="24"/>
          <w:szCs w:val="24"/>
        </w:rPr>
      </w:pPr>
      <w:r>
        <w:rPr>
          <w:rFonts w:asciiTheme="minorEastAsia" w:eastAsiaTheme="minorEastAsia" w:hAnsiTheme="minorEastAsia" w:hint="eastAsia"/>
          <w:sz w:val="24"/>
          <w:szCs w:val="24"/>
          <w:lang w:eastAsia="zh-CN"/>
        </w:rPr>
        <w:t>A</w:t>
      </w:r>
      <w:r w:rsidR="00170FB3" w:rsidRPr="00007DAD">
        <w:rPr>
          <w:rFonts w:asciiTheme="minorEastAsia" w:eastAsiaTheme="minorEastAsia" w:hAnsiTheme="minorEastAsia" w:hint="eastAsia"/>
          <w:sz w:val="24"/>
          <w:szCs w:val="24"/>
        </w:rPr>
        <w:t>奖励条件</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员工表现符合下列条件之一者，公司将酌情给予奖励：</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对改进公司经营管理、提高企业效益方面有重大贡献的；</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在完成工作任务、提高服务质量方面有显著成绩的；</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在发明、技术改进或提出合理化建议，取得重大成果或使公司在经营管理中取得显著效益的；</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为公司节约资金和能源的；</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防止或挽救事故有功，是国家和人民利益免受重大损失的；</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一贯忠于职守，积极负责，廉洁奉公，舍己为人或做好人好事事迹突出的；</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其他应当给予奖励的。</w:t>
      </w:r>
    </w:p>
    <w:p w:rsidR="00170FB3" w:rsidRPr="00007DAD" w:rsidRDefault="00007DAD" w:rsidP="00170FB3">
      <w:pPr>
        <w:tabs>
          <w:tab w:val="left" w:pos="735"/>
        </w:tabs>
        <w:spacing w:line="360" w:lineRule="auto"/>
        <w:ind w:firstLineChars="294" w:firstLine="706"/>
        <w:rPr>
          <w:rFonts w:asciiTheme="minorEastAsia" w:eastAsiaTheme="minorEastAsia" w:hAnsiTheme="minorEastAsia"/>
          <w:sz w:val="24"/>
          <w:szCs w:val="24"/>
        </w:rPr>
      </w:pPr>
      <w:r>
        <w:rPr>
          <w:rFonts w:asciiTheme="minorEastAsia" w:eastAsiaTheme="minorEastAsia" w:hAnsiTheme="minorEastAsia" w:hint="eastAsia"/>
          <w:sz w:val="24"/>
          <w:szCs w:val="24"/>
        </w:rPr>
        <w:t xml:space="preserve"> B </w:t>
      </w:r>
      <w:r w:rsidR="00170FB3" w:rsidRPr="00007DAD">
        <w:rPr>
          <w:rFonts w:asciiTheme="minorEastAsia" w:eastAsiaTheme="minorEastAsia" w:hAnsiTheme="minorEastAsia" w:hint="eastAsia"/>
          <w:sz w:val="24"/>
          <w:szCs w:val="24"/>
        </w:rPr>
        <w:t>奖励形式</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口头或通报表扬；</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晋升工资或晋级；</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通令嘉奖；</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处罚方式:</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书面警告：员工如有重复触犯甲类过失或首次触犯乙类过失行为，有所在部门出具《员工犯规警告通知书》列明违纪事实、处理意见；</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员工从收到“警告通知书”后1年内，如能认真改过、积极工作，经所在部门领导提出，公司经理审批后，可取消书面警告处分。</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降级、撤职、罚款：员工违规，由所在部门根据具体情况填写《奖惩建议申请书》，报公司经理批审后再给予其他各项处分的同时，可一并给予降级、撤职或一次性罚款处分。</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辞退或开除：员工受书面警告处分后再次出现同类过失，公司有权立即给予其辞退处分；由所在部门填写《奖惩建议申请书》，经公司办公室对事实进行调查核实，并征得工会意见和经经理办公室讨论通过后执行。</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公司正式工如触犯国家法令法规，应接受有关部门的制裁。</w:t>
      </w:r>
    </w:p>
    <w:p w:rsidR="00170FB3" w:rsidRPr="00007DAD" w:rsidRDefault="00170FB3" w:rsidP="00170FB3">
      <w:pPr>
        <w:tabs>
          <w:tab w:val="left" w:pos="735"/>
        </w:tabs>
        <w:spacing w:line="360" w:lineRule="auto"/>
        <w:ind w:firstLineChars="294" w:firstLine="70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责令停止履行职务（岗位）职权。</w:t>
      </w:r>
    </w:p>
    <w:p w:rsidR="00170FB3" w:rsidRPr="00007DAD" w:rsidRDefault="00170FB3" w:rsidP="00007DAD">
      <w:pPr>
        <w:tabs>
          <w:tab w:val="left" w:pos="735"/>
        </w:tabs>
        <w:spacing w:line="360" w:lineRule="auto"/>
        <w:ind w:firstLineChars="294" w:firstLine="706"/>
        <w:rPr>
          <w:rFonts w:asciiTheme="minorEastAsia" w:eastAsiaTheme="minorEastAsia" w:hAnsiTheme="minorEastAsia"/>
          <w:sz w:val="24"/>
          <w:szCs w:val="24"/>
          <w:lang w:eastAsia="zh-CN"/>
        </w:rPr>
      </w:pPr>
      <w:r w:rsidRPr="00007DAD">
        <w:rPr>
          <w:rFonts w:asciiTheme="minorEastAsia" w:eastAsiaTheme="minorEastAsia" w:hAnsiTheme="minorEastAsia" w:hint="eastAsia"/>
          <w:sz w:val="24"/>
          <w:szCs w:val="24"/>
        </w:rPr>
        <w:t>在给予员工行政处分的同时，如需责令赔偿经济损失的，经济损失金在员工本人工资中扣除。</w:t>
      </w:r>
    </w:p>
    <w:p w:rsidR="00170FB3" w:rsidRDefault="00170FB3" w:rsidP="00170FB3">
      <w:pPr>
        <w:autoSpaceDE w:val="0"/>
        <w:autoSpaceDN w:val="0"/>
        <w:adjustRightInd w:val="0"/>
        <w:spacing w:line="360" w:lineRule="auto"/>
        <w:jc w:val="center"/>
        <w:outlineLvl w:val="2"/>
        <w:rPr>
          <w:rFonts w:ascii="宋体" w:hAnsi="宋体" w:cs="宋体"/>
          <w:b/>
          <w:sz w:val="32"/>
          <w:szCs w:val="24"/>
        </w:rPr>
      </w:pPr>
      <w:r>
        <w:rPr>
          <w:rFonts w:ascii="宋体" w:hAnsi="宋体" w:cs="宋体" w:hint="eastAsia"/>
          <w:b/>
          <w:sz w:val="32"/>
          <w:szCs w:val="24"/>
        </w:rPr>
        <w:t>第七章  应急预案</w:t>
      </w:r>
    </w:p>
    <w:p w:rsidR="00170FB3" w:rsidRPr="00007DAD" w:rsidRDefault="00170FB3" w:rsidP="00170FB3">
      <w:pPr>
        <w:tabs>
          <w:tab w:val="left" w:pos="6780"/>
        </w:tabs>
        <w:spacing w:line="360" w:lineRule="auto"/>
        <w:ind w:firstLineChars="200" w:firstLine="48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一、盗窃和破坏事件（安保突发事件）处置措施</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1、任一员工发现盗窃和破坏事件或接到报警后，应立即查清事发地点，通知保安部或当班班长派人员前往现场查验，并通知监控值班员密切注意相关画面，监视犯罪嫌疑人动向。</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保安员巡逻时发现有人在物业区域内实施盗窃或破坏行为，应马上用对讲机向保安部主管或当班班长汇报，并通知消防监控室协助监视；同时保持冷静，如能处理的可及时处理，否则监视现场，记住犯罪嫌疑人的面貌、体形、服饰和特征，防止犯罪嫌疑人逃逸，并注意自身安全。</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3、保安部主管或当班班长接报后，视情况尽快派适当数量的保安员赶赴现场，尽可能制止一切盗窃和破坏行为，在力所能及的情况下堵截捉拿犯罪嫌疑人，同时向警方报警。</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4、保安员在事件中捕获犯罪嫌疑人，应询问记录后移交警方处理，并根据警方要求提供情况和证据，严禁施刑拷打、审讯和扣押，并应劝阻围观人员打骂犯罪嫌疑人。</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5、若犯罪嫌疑人在警方到来以前已逃离现场，保安员应注意保护现场，阻止任何人员进入或接近现场，并不得触动现场任何物品和门窗，等候警方前来处理。</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6、如在作案现场发现有人受伤，应在保护好现场的基础上，通知医护人员前来救护。</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7、在抓捕犯罪嫌疑人的过程中，若有需要可临时关闭所有出入口，劝阻相关人员暂停出入，配合防止犯罪嫌疑人乘机逃逸。</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8、警方人员到达后，保安员应清楚记下警官官衔、编号及报案编号，并积极提供线索，配合警方人员办案。</w:t>
      </w:r>
    </w:p>
    <w:p w:rsidR="00170FB3" w:rsidRPr="00007DAD" w:rsidRDefault="00170FB3" w:rsidP="00007DAD">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9、在事件中涉及财产损失和人员伤害，应摄下照片或录像，留下当事人员和目击者，供警方详细调查以明确责任和落实赔偿。</w:t>
      </w:r>
    </w:p>
    <w:p w:rsidR="00170FB3" w:rsidRPr="00007DAD" w:rsidRDefault="00170FB3" w:rsidP="00007DAD">
      <w:pPr>
        <w:spacing w:line="360" w:lineRule="auto"/>
        <w:ind w:firstLineChars="245" w:firstLine="590"/>
        <w:rPr>
          <w:rFonts w:asciiTheme="minorEastAsia" w:eastAsiaTheme="minorEastAsia" w:hAnsiTheme="minorEastAsia"/>
          <w:b/>
          <w:sz w:val="24"/>
          <w:szCs w:val="24"/>
        </w:rPr>
      </w:pPr>
      <w:bookmarkStart w:id="24" w:name="_Toc332726069"/>
      <w:r w:rsidRPr="00007DAD">
        <w:rPr>
          <w:rFonts w:asciiTheme="minorEastAsia" w:eastAsiaTheme="minorEastAsia" w:hAnsiTheme="minorEastAsia" w:hint="eastAsia"/>
          <w:b/>
          <w:sz w:val="24"/>
          <w:szCs w:val="24"/>
        </w:rPr>
        <w:t>二、电梯困人</w:t>
      </w:r>
      <w:r w:rsidRPr="00007DAD">
        <w:rPr>
          <w:rFonts w:asciiTheme="minorEastAsia" w:eastAsiaTheme="minorEastAsia" w:hAnsiTheme="minorEastAsia" w:hint="eastAsia"/>
          <w:b/>
          <w:bCs/>
          <w:sz w:val="24"/>
          <w:szCs w:val="24"/>
        </w:rPr>
        <w:t>应急</w:t>
      </w:r>
      <w:r w:rsidRPr="00007DAD">
        <w:rPr>
          <w:rFonts w:asciiTheme="minorEastAsia" w:eastAsiaTheme="minorEastAsia" w:hAnsiTheme="minorEastAsia" w:hint="eastAsia"/>
          <w:b/>
          <w:sz w:val="24"/>
          <w:szCs w:val="24"/>
        </w:rPr>
        <w:t>预案</w:t>
      </w:r>
      <w:bookmarkEnd w:id="24"/>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1、任一员工接到业主报警或发现有乘客被困在电梯内，应立即通知消防监控室人员，同时记录接报和发现时间。</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消防监控室人员接报后应一方面通过监控系统或对讲机了解电梯困人发生地点、被困人数、人员情况、以及电梯所在楼层，另一方面通过对讲机向当班保安主管或当班班长汇报，请求派人或联系维修部前往解救。</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保安部主管或当班班长接报后，立即亲自到场或派员到场与被困乘客取得联系，安慰乘客，要求乘客保持冷静，耐心等待求援。尤其当被困乘客惊恐不安或非常急躁，试图采用撬门等非常措施逃生时，要耐心告诫乘客不要惊慌和急躁，不要盲目采取无谓的行动，以免使故障扩大，发生危险。注意在这一过程中，现场始终不能离人，要不断与被困人员对话，及时了解被困人员的情绪和健康状况，同时及时将情况向服务中心经理汇报。</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4、维修部主管或值班人员接报后，应立即派人前往现场解救，并电话通知电梯维保公司前来抢修。若自己无法解救，应设法采取措施，确保被困乘客的安全，等待电梯维修公司技工前来解救。</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5、若维修部和电梯维修公司都无能力解救或短期时间内解救不了，应视情况向公安部门或消防部门求助（应说明求助原因和情况）。向公安、消防部门求助前应征得服务中心经理的同意。</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6、在解救过程中，若发现被困乘客中有人晕厥、神志昏迷（尤其是老人或小孩），应立即通知医护人员到场，以便被困人员救出后即可进行抢救。</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7、被困者救出后，保安主管或当班班长应当立即向他们表示慰问，并了解他们的身体状况和需要，同时请他们提供姓名、地址、联系电话。如被困者不合作自行离去，应记录下来存档备案。</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8、被困者救出后，维修部应立即请电梯维修公司查明故障原因，修复后方可恢复正常运行。</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9、保安主管或当班班长应详细记录事件经过情况，包括接报时间、保安员和维修人员到达现场时间、电梯维修公司通知和到达时间、被困人员的解救时间、被困人员的基本情况、电梯恢复正常运行时间。若有公安、消防、医护人员到场，还应分别记录到场和离开时间、车辆号码；被困人员有伤者的，应记录伤者情况和被送往的医院。</w:t>
      </w:r>
    </w:p>
    <w:p w:rsidR="00170FB3" w:rsidRPr="00007DAD" w:rsidRDefault="00170FB3" w:rsidP="00170FB3">
      <w:pPr>
        <w:tabs>
          <w:tab w:val="left" w:pos="6780"/>
        </w:tabs>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10</w:t>
      </w:r>
      <w:r w:rsidR="00007DAD">
        <w:rPr>
          <w:rFonts w:asciiTheme="minorEastAsia" w:eastAsiaTheme="minorEastAsia" w:hAnsiTheme="minorEastAsia" w:hint="eastAsia"/>
          <w:sz w:val="24"/>
          <w:szCs w:val="24"/>
        </w:rPr>
        <w:t>、</w:t>
      </w:r>
      <w:r w:rsidRPr="00007DAD">
        <w:rPr>
          <w:rFonts w:asciiTheme="minorEastAsia" w:eastAsiaTheme="minorEastAsia" w:hAnsiTheme="minorEastAsia" w:hint="eastAsia"/>
          <w:sz w:val="24"/>
          <w:szCs w:val="24"/>
        </w:rPr>
        <w:t>值班人员应详细记录故障发生时间、原因、解救办法和修复时间。</w:t>
      </w:r>
    </w:p>
    <w:p w:rsidR="00170FB3" w:rsidRPr="00007DAD" w:rsidRDefault="00170FB3" w:rsidP="00170FB3">
      <w:pPr>
        <w:spacing w:line="360" w:lineRule="auto"/>
        <w:ind w:firstLineChars="200" w:firstLine="48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三、防台风、雨汛应急处理预案</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各岗位责任分工</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w:t>
      </w:r>
      <w:r w:rsidR="00007DAD">
        <w:rPr>
          <w:rFonts w:asciiTheme="minorEastAsia" w:eastAsiaTheme="minorEastAsia" w:hAnsiTheme="minorEastAsia" w:hint="eastAsia"/>
          <w:sz w:val="24"/>
          <w:szCs w:val="24"/>
        </w:rPr>
        <w:t>、物业</w:t>
      </w:r>
      <w:r w:rsidRPr="00007DAD">
        <w:rPr>
          <w:rFonts w:asciiTheme="minorEastAsia" w:eastAsiaTheme="minorEastAsia" w:hAnsiTheme="minorEastAsia" w:hint="eastAsia"/>
          <w:sz w:val="24"/>
          <w:szCs w:val="24"/>
        </w:rPr>
        <w:t>做好暴风雨紧急情况时的信息传递、资源调配及有关后勤保障工作。</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w:t>
      </w:r>
      <w:r w:rsidR="00007DAD">
        <w:rPr>
          <w:rFonts w:asciiTheme="minorEastAsia" w:eastAsiaTheme="minorEastAsia" w:hAnsiTheme="minorEastAsia" w:hint="eastAsia"/>
          <w:sz w:val="24"/>
          <w:szCs w:val="24"/>
        </w:rPr>
        <w:t>、维修</w:t>
      </w:r>
      <w:r w:rsidRPr="00007DAD">
        <w:rPr>
          <w:rFonts w:asciiTheme="minorEastAsia" w:eastAsiaTheme="minorEastAsia" w:hAnsiTheme="minorEastAsia" w:hint="eastAsia"/>
          <w:sz w:val="24"/>
          <w:szCs w:val="24"/>
        </w:rPr>
        <w:t>负责给排水、供电、供空调、电梯等机电设备的故障及应急处理。</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w:t>
      </w:r>
      <w:r w:rsidR="00007DAD">
        <w:rPr>
          <w:rFonts w:asciiTheme="minorEastAsia" w:eastAsiaTheme="minorEastAsia" w:hAnsiTheme="minorEastAsia" w:hint="eastAsia"/>
          <w:sz w:val="24"/>
          <w:szCs w:val="24"/>
        </w:rPr>
        <w:t>、保安</w:t>
      </w:r>
      <w:r w:rsidRPr="00007DAD">
        <w:rPr>
          <w:rFonts w:asciiTheme="minorEastAsia" w:eastAsiaTheme="minorEastAsia" w:hAnsiTheme="minorEastAsia" w:hint="eastAsia"/>
          <w:sz w:val="24"/>
          <w:szCs w:val="24"/>
        </w:rPr>
        <w:t>负责安全保卫、义务消防等情况应急处理，同时负责抗灾救灾工作。</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4、保洁部负责绿化、环境的抗灾保护和灾后恢复工作。</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防台风防洪水及应急处理</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1、服务中心接到台风或暴雨警报信号通知后，应立即</w:t>
      </w:r>
      <w:r w:rsidR="00007DAD">
        <w:rPr>
          <w:rFonts w:asciiTheme="minorEastAsia" w:eastAsiaTheme="minorEastAsia" w:hAnsiTheme="minorEastAsia" w:hint="eastAsia"/>
          <w:sz w:val="24"/>
          <w:szCs w:val="24"/>
        </w:rPr>
        <w:t>紧急动员，各部门处于临战状态，成立服务中心经理任总指挥，服务中心各部门</w:t>
      </w:r>
      <w:r w:rsidRPr="00007DAD">
        <w:rPr>
          <w:rFonts w:asciiTheme="minorEastAsia" w:eastAsiaTheme="minorEastAsia" w:hAnsiTheme="minorEastAsia" w:hint="eastAsia"/>
          <w:sz w:val="24"/>
          <w:szCs w:val="24"/>
        </w:rPr>
        <w:t>为成员的临时指挥部，服务中心领导及相关人员应实行24小时值班制度，作好防洪防汛救灾准备工作。</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2、在台风或暴雨来临前，应做好各项防风、防水浸措施，如：紧急做好防风、防水浸工作、关闭公共门窗，检查清理排洪设备、设施、广告招牌、花盆等。</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张贴台风暴雨预警告示，将第＊号台风及台风名称、具体登陆时间、地点的信息在大厦/住宅小区大门口、各栋号梯位告示栏或电梯轿厢内告示栏以“台风（暴雨）紧急通告特别提示”，并利用消防广播（有）反复进行宣导，做到家喻户晓。提示应有以下内容：住户/用户做好安全防范工作；关注户内阳台地漏的疏通，以免发生水浸事故；并提示住户/用户在台风期间尽量少出门、出车，做好自身及</w:t>
      </w:r>
      <w:r w:rsidRPr="00007DAD">
        <w:rPr>
          <w:rFonts w:asciiTheme="minorEastAsia" w:eastAsiaTheme="minorEastAsia" w:hAnsiTheme="minorEastAsia" w:hint="eastAsia"/>
          <w:sz w:val="24"/>
          <w:szCs w:val="24"/>
        </w:rPr>
        <w:lastRenderedPageBreak/>
        <w:t>财产的安全防范；关好门窗；收好衣物；将放在阳台栏杆上的花盆、拖把及其它杂物放下来；检查自家的空调主机是否安放牢固等。</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2）检查所有门窗，特别双开玻璃门是否有足够保护及稳固。</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3）牢固所有容易松脱物件，尤其是位于天台及露台等地方，对于一些较易吹倒的物件发如花盆等应搬至室内或将其绑紧。</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w:t>
      </w:r>
      <w:r w:rsidR="00007DAD">
        <w:rPr>
          <w:rFonts w:asciiTheme="minorEastAsia" w:eastAsiaTheme="minorEastAsia" w:hAnsiTheme="minorEastAsia" w:hint="eastAsia"/>
          <w:sz w:val="24"/>
          <w:szCs w:val="24"/>
        </w:rPr>
        <w:t>）检查所有下水道、沙井</w:t>
      </w:r>
      <w:r w:rsidRPr="00007DAD">
        <w:rPr>
          <w:rFonts w:asciiTheme="minorEastAsia" w:eastAsiaTheme="minorEastAsia" w:hAnsiTheme="minorEastAsia" w:hint="eastAsia"/>
          <w:sz w:val="24"/>
          <w:szCs w:val="24"/>
        </w:rPr>
        <w:t>等，并清除可能引致淤塞的垃圾、泥沙及杂物。</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5）确保所有紧急用具可以随时应用，如沙包、雨衣、头盔、水靴、绳索、后备照明、方木（用于固定玻璃门）等。</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6）检查排水泵系统是否正常通畅。</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7）检查发电系统及其供油装置正常与否，并按规程试开发电机组。</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8）关闭霓虹灯电源。</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9）智能化系统设备是否正常运行。</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10</w:t>
      </w:r>
      <w:r w:rsidR="00007DAD">
        <w:rPr>
          <w:rFonts w:asciiTheme="minorEastAsia" w:eastAsiaTheme="minorEastAsia" w:hAnsiTheme="minorEastAsia" w:hint="eastAsia"/>
          <w:sz w:val="24"/>
          <w:szCs w:val="24"/>
        </w:rPr>
        <w:t>）检查完毕，发现问题及时解决，如有处理不了的问题，</w:t>
      </w:r>
      <w:r w:rsidRPr="00007DAD">
        <w:rPr>
          <w:rFonts w:asciiTheme="minorEastAsia" w:eastAsiaTheme="minorEastAsia" w:hAnsiTheme="minorEastAsia" w:hint="eastAsia"/>
          <w:sz w:val="24"/>
          <w:szCs w:val="24"/>
        </w:rPr>
        <w:t>立即向领导报告。</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在发生台风、暴雨时，值班保安员对防风、防水浸关键区域和部位加强巡视，检查门窗状况，如发出有窗户玻璃破碎，以最快速度赶至现场，并用板材临封堵。维修部维修人员集中待命，如果有设备故障投诉以及发现事故隐患应采取紧急措施，及时予以解决。</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4、各级工作人员协助维修技术人员做好排洪及排泄积水工作。</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5、在台风、水浸等自然灾害事故时，防止犯罪案件的发生。</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6、灾后处理</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台风、雷暴过后，维修部门组织维修人中对所辖设备设施进行检查，发现损坏及时修复。环境部检查损毁的树木情况，并加以恢复，努力将灾患影响程度降至最低。各部门主管向服务中心经理报告受灾及损失情况并做好记录。</w:t>
      </w:r>
    </w:p>
    <w:p w:rsidR="00170FB3" w:rsidRPr="00007DAD" w:rsidRDefault="00170FB3" w:rsidP="00170FB3">
      <w:pPr>
        <w:spacing w:line="360" w:lineRule="auto"/>
        <w:ind w:firstLineChars="200" w:firstLine="48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四、消防突发事件处置措施</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无论何时，一旦发现有火灾苗头，如烟、油、味、色等异常状态，员工都必须立即向消防监控室报警（注意当现场异味为液化气等易燃气体时，严禁在现场用手机、对讲机、电话报警，应该脱离现场到安全区域后再报警，以防电火花引爆易燃气体），请其派人查明真相，并做好应急准备。</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目击报警</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1、物业任何区域一旦着火，发现火情的人员应保持镇静，切勿惊慌。</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2、如火势初期较小，目击者应立即就近用灭火器将其扑灭，先灭火后报警。</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3、如火势较大，自己难以扑灭，应采取最快方式用对讲机、电话或打碎附近的手动报警器向消防监控室报警。</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w:t>
      </w:r>
      <w:r w:rsidR="00007DAD">
        <w:rPr>
          <w:rFonts w:asciiTheme="minorEastAsia" w:eastAsiaTheme="minorEastAsia" w:hAnsiTheme="minorEastAsia" w:hint="eastAsia"/>
          <w:sz w:val="24"/>
          <w:szCs w:val="24"/>
        </w:rPr>
        <w:t>、关闭火情现场附近</w:t>
      </w:r>
      <w:r w:rsidRPr="00007DAD">
        <w:rPr>
          <w:rFonts w:asciiTheme="minorEastAsia" w:eastAsiaTheme="minorEastAsia" w:hAnsiTheme="minorEastAsia" w:hint="eastAsia"/>
          <w:sz w:val="24"/>
          <w:szCs w:val="24"/>
        </w:rPr>
        <w:t>门窗以阻止火势蔓延，并立即关闭附近的电闸及煤气。</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5、引导火警现场附近的人员用湿毛巾捂住口鼻，迅速从安全通道撤离，同时告诉疏散人员不要使用电梯逃生，以防停电被困。</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6、切勿在火警现场附近高喊：“着火了” ，以免造成不必要的混乱。</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7、在扑救人员未到达火警现场前，报警者应采取相应的措施，使用火警现场附近的消防设施进行扑救。</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8、带电物品着火时，应立即设法切断电源，在电源切断以前，严禁用水扑救，以防引发触电事故。</w:t>
      </w:r>
    </w:p>
    <w:p w:rsidR="00170FB3" w:rsidRPr="00007DAD" w:rsidRDefault="00170FB3" w:rsidP="00170FB3">
      <w:pPr>
        <w:spacing w:line="360" w:lineRule="auto"/>
        <w:ind w:leftChars="200" w:left="40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报警要求</w:t>
      </w:r>
      <w:r w:rsidRPr="00007DAD">
        <w:rPr>
          <w:rFonts w:asciiTheme="minorEastAsia" w:eastAsiaTheme="minorEastAsia" w:hAnsiTheme="minorEastAsia" w:hint="eastAsia"/>
          <w:sz w:val="24"/>
          <w:szCs w:val="24"/>
        </w:rPr>
        <w:br/>
        <w:t>1）内部报警应讲清或问清：</w:t>
      </w:r>
      <w:r w:rsidRPr="00007DAD">
        <w:rPr>
          <w:rFonts w:asciiTheme="minorEastAsia" w:eastAsiaTheme="minorEastAsia" w:hAnsiTheme="minorEastAsia" w:hint="eastAsia"/>
          <w:sz w:val="24"/>
          <w:szCs w:val="24"/>
        </w:rPr>
        <w:br/>
        <w:t xml:space="preserve">  A. 起火地点；</w:t>
      </w:r>
      <w:r w:rsidRPr="00007DAD">
        <w:rPr>
          <w:rFonts w:asciiTheme="minorEastAsia" w:eastAsiaTheme="minorEastAsia" w:hAnsiTheme="minorEastAsia" w:hint="eastAsia"/>
          <w:sz w:val="24"/>
          <w:szCs w:val="24"/>
        </w:rPr>
        <w:br/>
        <w:t xml:space="preserve">  B. 起火部位；</w:t>
      </w:r>
      <w:r w:rsidRPr="00007DAD">
        <w:rPr>
          <w:rFonts w:asciiTheme="minorEastAsia" w:eastAsiaTheme="minorEastAsia" w:hAnsiTheme="minorEastAsia" w:hint="eastAsia"/>
          <w:sz w:val="24"/>
          <w:szCs w:val="24"/>
        </w:rPr>
        <w:br/>
        <w:t xml:space="preserve">  C. 燃烧物品；</w:t>
      </w:r>
      <w:r w:rsidRPr="00007DAD">
        <w:rPr>
          <w:rFonts w:asciiTheme="minorEastAsia" w:eastAsiaTheme="minorEastAsia" w:hAnsiTheme="minorEastAsia" w:hint="eastAsia"/>
          <w:sz w:val="24"/>
          <w:szCs w:val="24"/>
        </w:rPr>
        <w:br/>
        <w:t xml:space="preserve">  D. 燃烧范围；</w:t>
      </w:r>
      <w:r w:rsidRPr="00007DAD">
        <w:rPr>
          <w:rFonts w:asciiTheme="minorEastAsia" w:eastAsiaTheme="minorEastAsia" w:hAnsiTheme="minorEastAsia" w:hint="eastAsia"/>
          <w:sz w:val="24"/>
          <w:szCs w:val="24"/>
        </w:rPr>
        <w:br/>
        <w:t xml:space="preserve">  E. 报警人姓名；</w:t>
      </w:r>
      <w:r w:rsidRPr="00007DAD">
        <w:rPr>
          <w:rFonts w:asciiTheme="minorEastAsia" w:eastAsiaTheme="minorEastAsia" w:hAnsiTheme="minorEastAsia" w:hint="eastAsia"/>
          <w:sz w:val="24"/>
          <w:szCs w:val="24"/>
        </w:rPr>
        <w:br/>
        <w:t xml:space="preserve">  F. 报警人电话。</w:t>
      </w:r>
      <w:r w:rsidRPr="00007DAD">
        <w:rPr>
          <w:rFonts w:asciiTheme="minorEastAsia" w:eastAsiaTheme="minorEastAsia" w:hAnsiTheme="minorEastAsia" w:hint="eastAsia"/>
          <w:sz w:val="24"/>
          <w:szCs w:val="24"/>
        </w:rPr>
        <w:br/>
        <w:t>2）向“119”报警应讲清：</w:t>
      </w:r>
      <w:r w:rsidRPr="00007DAD">
        <w:rPr>
          <w:rFonts w:asciiTheme="minorEastAsia" w:eastAsiaTheme="minorEastAsia" w:hAnsiTheme="minorEastAsia" w:hint="eastAsia"/>
          <w:sz w:val="24"/>
          <w:szCs w:val="24"/>
        </w:rPr>
        <w:br/>
        <w:t xml:space="preserve">  A. 小区名称；</w:t>
      </w:r>
      <w:r w:rsidRPr="00007DAD">
        <w:rPr>
          <w:rFonts w:asciiTheme="minorEastAsia" w:eastAsiaTheme="minorEastAsia" w:hAnsiTheme="minorEastAsia" w:hint="eastAsia"/>
          <w:sz w:val="24"/>
          <w:szCs w:val="24"/>
        </w:rPr>
        <w:br/>
        <w:t xml:space="preserve">  B. 火场地址（包括路名、门牌号码、附近标志物）；</w:t>
      </w:r>
      <w:r w:rsidRPr="00007DAD">
        <w:rPr>
          <w:rFonts w:asciiTheme="minorEastAsia" w:eastAsiaTheme="minorEastAsia" w:hAnsiTheme="minorEastAsia" w:hint="eastAsia"/>
          <w:sz w:val="24"/>
          <w:szCs w:val="24"/>
        </w:rPr>
        <w:br/>
        <w:t xml:space="preserve">  C. 火灾发生部位；</w:t>
      </w:r>
      <w:r w:rsidRPr="00007DAD">
        <w:rPr>
          <w:rFonts w:asciiTheme="minorEastAsia" w:eastAsiaTheme="minorEastAsia" w:hAnsiTheme="minorEastAsia" w:hint="eastAsia"/>
          <w:sz w:val="24"/>
          <w:szCs w:val="24"/>
        </w:rPr>
        <w:br/>
        <w:t xml:space="preserve">  D. 燃烧物品；</w:t>
      </w:r>
      <w:r w:rsidRPr="00007DAD">
        <w:rPr>
          <w:rFonts w:asciiTheme="minorEastAsia" w:eastAsiaTheme="minorEastAsia" w:hAnsiTheme="minorEastAsia" w:hint="eastAsia"/>
          <w:sz w:val="24"/>
          <w:szCs w:val="24"/>
        </w:rPr>
        <w:br/>
        <w:t xml:space="preserve">  E. 火势状况；</w:t>
      </w:r>
      <w:r w:rsidRPr="00007DAD">
        <w:rPr>
          <w:rFonts w:asciiTheme="minorEastAsia" w:eastAsiaTheme="minorEastAsia" w:hAnsiTheme="minorEastAsia" w:hint="eastAsia"/>
          <w:sz w:val="24"/>
          <w:szCs w:val="24"/>
        </w:rPr>
        <w:br/>
        <w:t xml:space="preserve">  F. 接应人员等候地点及接应人；</w:t>
      </w:r>
      <w:r w:rsidRPr="00007DAD">
        <w:rPr>
          <w:rFonts w:asciiTheme="minorEastAsia" w:eastAsiaTheme="minorEastAsia" w:hAnsiTheme="minorEastAsia" w:hint="eastAsia"/>
          <w:sz w:val="24"/>
          <w:szCs w:val="24"/>
        </w:rPr>
        <w:br/>
      </w:r>
      <w:r w:rsidRPr="00007DAD">
        <w:rPr>
          <w:rFonts w:asciiTheme="minorEastAsia" w:eastAsiaTheme="minorEastAsia" w:hAnsiTheme="minorEastAsia" w:hint="eastAsia"/>
          <w:sz w:val="24"/>
          <w:szCs w:val="24"/>
        </w:rPr>
        <w:lastRenderedPageBreak/>
        <w:t xml:space="preserve">  G. 报警人姓名；</w:t>
      </w:r>
      <w:r w:rsidRPr="00007DAD">
        <w:rPr>
          <w:rFonts w:asciiTheme="minorEastAsia" w:eastAsiaTheme="minorEastAsia" w:hAnsiTheme="minorEastAsia" w:hint="eastAsia"/>
          <w:sz w:val="24"/>
          <w:szCs w:val="24"/>
        </w:rPr>
        <w:br/>
        <w:t xml:space="preserve">  H. 报警人电话。</w:t>
      </w:r>
    </w:p>
    <w:p w:rsidR="00007DAD" w:rsidRDefault="00170FB3" w:rsidP="00170FB3">
      <w:pPr>
        <w:spacing w:line="360" w:lineRule="auto"/>
        <w:ind w:leftChars="266" w:left="532"/>
        <w:rPr>
          <w:rFonts w:asciiTheme="minorEastAsia" w:eastAsiaTheme="minorEastAsia" w:hAnsiTheme="minorEastAsia"/>
          <w:sz w:val="24"/>
          <w:szCs w:val="24"/>
          <w:lang w:eastAsia="zh-CN"/>
        </w:rPr>
      </w:pPr>
      <w:r w:rsidRPr="00007DAD">
        <w:rPr>
          <w:rFonts w:asciiTheme="minorEastAsia" w:eastAsiaTheme="minorEastAsia" w:hAnsiTheme="minorEastAsia" w:hint="eastAsia"/>
          <w:sz w:val="24"/>
          <w:szCs w:val="24"/>
        </w:rPr>
        <w:t>成立临时指挥部</w:t>
      </w:r>
    </w:p>
    <w:p w:rsidR="00170FB3" w:rsidRPr="00007DAD" w:rsidRDefault="00170FB3" w:rsidP="00007DAD">
      <w:pPr>
        <w:spacing w:line="360" w:lineRule="auto"/>
        <w:ind w:firstLineChars="250" w:firstLine="60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1）服务中心经理接到火警报告后，应立即赶赴指定地点或火警现场，并通知相关人员到场，成立临时灭火指挥部。</w:t>
      </w:r>
      <w:r w:rsidRPr="00007DAD">
        <w:rPr>
          <w:rFonts w:asciiTheme="minorEastAsia" w:eastAsiaTheme="minorEastAsia" w:hAnsiTheme="minorEastAsia" w:hint="eastAsia"/>
          <w:sz w:val="24"/>
          <w:szCs w:val="24"/>
        </w:rPr>
        <w:br/>
      </w:r>
      <w:r w:rsidR="00007DAD">
        <w:rPr>
          <w:rFonts w:asciiTheme="minorEastAsia" w:eastAsiaTheme="minorEastAsia" w:hAnsiTheme="minorEastAsia" w:hint="eastAsia"/>
          <w:sz w:val="24"/>
          <w:szCs w:val="24"/>
          <w:lang w:eastAsia="zh-CN"/>
        </w:rPr>
        <w:t xml:space="preserve">    </w:t>
      </w:r>
      <w:r w:rsidRPr="00007DAD">
        <w:rPr>
          <w:rFonts w:asciiTheme="minorEastAsia" w:eastAsiaTheme="minorEastAsia" w:hAnsiTheme="minorEastAsia" w:hint="eastAsia"/>
          <w:sz w:val="24"/>
          <w:szCs w:val="24"/>
        </w:rPr>
        <w:t>2）临时指挥部由服务中心经理、保安部主管、维修部主管、保洁部主管以及其他相关人员组成，由服务中心经理任临时总指挥。经理尚未到场时，由保安部主管或值班经理代任总指挥。</w:t>
      </w:r>
    </w:p>
    <w:p w:rsidR="00007DAD" w:rsidRDefault="00170FB3" w:rsidP="00007DAD">
      <w:pPr>
        <w:spacing w:line="360" w:lineRule="auto"/>
        <w:ind w:leftChars="267" w:left="534"/>
        <w:rPr>
          <w:rFonts w:asciiTheme="minorEastAsia" w:eastAsiaTheme="minorEastAsia" w:hAnsiTheme="minorEastAsia"/>
          <w:sz w:val="24"/>
          <w:szCs w:val="24"/>
          <w:lang w:eastAsia="zh-CN"/>
        </w:rPr>
      </w:pPr>
      <w:r w:rsidRPr="00007DAD">
        <w:rPr>
          <w:rFonts w:asciiTheme="minorEastAsia" w:eastAsiaTheme="minorEastAsia" w:hAnsiTheme="minorEastAsia" w:hint="eastAsia"/>
          <w:sz w:val="24"/>
          <w:szCs w:val="24"/>
        </w:rPr>
        <w:t>3)临时灭火指挥部职责：</w:t>
      </w:r>
      <w:r w:rsidRPr="00007DAD">
        <w:rPr>
          <w:rFonts w:asciiTheme="minorEastAsia" w:eastAsiaTheme="minorEastAsia" w:hAnsiTheme="minorEastAsia" w:hint="eastAsia"/>
          <w:sz w:val="24"/>
          <w:szCs w:val="24"/>
        </w:rPr>
        <w:br/>
        <w:t>A. 根据火势情况及时制定相应对策，向各部门下达救灾指令。</w:t>
      </w:r>
      <w:r w:rsidRPr="00007DAD">
        <w:rPr>
          <w:rFonts w:asciiTheme="minorEastAsia" w:eastAsiaTheme="minorEastAsia" w:hAnsiTheme="minorEastAsia" w:hint="eastAsia"/>
          <w:sz w:val="24"/>
          <w:szCs w:val="24"/>
        </w:rPr>
        <w:br/>
        <w:t>B. 根据火势情况确定是否疏散人员。</w:t>
      </w:r>
      <w:r w:rsidRPr="00007DAD">
        <w:rPr>
          <w:rFonts w:asciiTheme="minorEastAsia" w:eastAsiaTheme="minorEastAsia" w:hAnsiTheme="minorEastAsia" w:hint="eastAsia"/>
          <w:sz w:val="24"/>
          <w:szCs w:val="24"/>
        </w:rPr>
        <w:br/>
        <w:t xml:space="preserve">C. </w:t>
      </w:r>
      <w:r w:rsidR="00007DAD">
        <w:rPr>
          <w:rFonts w:asciiTheme="minorEastAsia" w:eastAsiaTheme="minorEastAsia" w:hAnsiTheme="minorEastAsia" w:hint="eastAsia"/>
          <w:sz w:val="24"/>
          <w:szCs w:val="24"/>
        </w:rPr>
        <w:t>集合义务消防队，指挥义务消防队员参加灭火，保证消防用水的供应</w:t>
      </w:r>
      <w:r w:rsidRPr="00007DAD">
        <w:rPr>
          <w:rFonts w:asciiTheme="minorEastAsia" w:eastAsiaTheme="minorEastAsia" w:hAnsiTheme="minorEastAsia" w:hint="eastAsia"/>
          <w:sz w:val="24"/>
          <w:szCs w:val="24"/>
        </w:rPr>
        <w:t>。</w:t>
      </w:r>
      <w:r w:rsidRPr="00007DAD">
        <w:rPr>
          <w:rFonts w:asciiTheme="minorEastAsia" w:eastAsiaTheme="minorEastAsia" w:hAnsiTheme="minorEastAsia" w:hint="eastAsia"/>
          <w:sz w:val="24"/>
          <w:szCs w:val="24"/>
        </w:rPr>
        <w:br/>
        <w:t>D. 在火势难以控制时，应及时下达向“119”报警的指令。</w:t>
      </w:r>
    </w:p>
    <w:p w:rsidR="00170FB3" w:rsidRPr="00007DAD" w:rsidRDefault="00170FB3" w:rsidP="00007DAD">
      <w:pPr>
        <w:spacing w:line="360" w:lineRule="auto"/>
        <w:ind w:firstLineChars="200" w:firstLine="480"/>
        <w:rPr>
          <w:rFonts w:asciiTheme="minorEastAsia" w:eastAsiaTheme="minorEastAsia" w:hAnsiTheme="minorEastAsia"/>
          <w:sz w:val="24"/>
          <w:szCs w:val="24"/>
          <w:lang w:eastAsia="zh-CN"/>
        </w:rPr>
      </w:pPr>
      <w:r w:rsidRPr="00007DAD">
        <w:rPr>
          <w:rFonts w:asciiTheme="minorEastAsia" w:eastAsiaTheme="minorEastAsia" w:hAnsiTheme="minorEastAsia" w:hint="eastAsia"/>
          <w:sz w:val="24"/>
          <w:szCs w:val="24"/>
        </w:rPr>
        <w:t>E. 根据火势情况，成立疏散组、抢救组、警戒组，组织救人，抢救和保管重要物资及档案，维持现场秩序。</w:t>
      </w:r>
      <w:r w:rsidRPr="00007DAD">
        <w:rPr>
          <w:rFonts w:asciiTheme="minorEastAsia" w:eastAsiaTheme="minorEastAsia" w:hAnsiTheme="minorEastAsia" w:hint="eastAsia"/>
          <w:sz w:val="24"/>
          <w:szCs w:val="24"/>
        </w:rPr>
        <w:br/>
      </w:r>
      <w:r w:rsidR="00007DAD">
        <w:rPr>
          <w:rFonts w:asciiTheme="minorEastAsia" w:eastAsiaTheme="minorEastAsia" w:hAnsiTheme="minorEastAsia" w:hint="eastAsia"/>
          <w:sz w:val="24"/>
          <w:szCs w:val="24"/>
          <w:lang w:eastAsia="zh-CN"/>
        </w:rPr>
        <w:t xml:space="preserve">    </w:t>
      </w:r>
      <w:r w:rsidRPr="00007DAD">
        <w:rPr>
          <w:rFonts w:asciiTheme="minorEastAsia" w:eastAsiaTheme="minorEastAsia" w:hAnsiTheme="minorEastAsia" w:hint="eastAsia"/>
          <w:sz w:val="24"/>
          <w:szCs w:val="24"/>
        </w:rPr>
        <w:t>F. 根据火势情况决定是否启用紧急广播进行报警。</w:t>
      </w:r>
      <w:r w:rsidRPr="00007DAD">
        <w:rPr>
          <w:rFonts w:asciiTheme="minorEastAsia" w:eastAsiaTheme="minorEastAsia" w:hAnsiTheme="minorEastAsia" w:hint="eastAsia"/>
          <w:sz w:val="24"/>
          <w:szCs w:val="24"/>
        </w:rPr>
        <w:br/>
      </w:r>
      <w:r w:rsidR="00007DAD">
        <w:rPr>
          <w:rFonts w:asciiTheme="minorEastAsia" w:eastAsiaTheme="minorEastAsia" w:hAnsiTheme="minorEastAsia" w:hint="eastAsia"/>
          <w:sz w:val="24"/>
          <w:szCs w:val="24"/>
          <w:lang w:eastAsia="zh-CN"/>
        </w:rPr>
        <w:t xml:space="preserve">    </w:t>
      </w:r>
      <w:r w:rsidRPr="00007DAD">
        <w:rPr>
          <w:rFonts w:asciiTheme="minorEastAsia" w:eastAsiaTheme="minorEastAsia" w:hAnsiTheme="minorEastAsia" w:hint="eastAsia"/>
          <w:sz w:val="24"/>
          <w:szCs w:val="24"/>
        </w:rPr>
        <w:t>G. 下令将消防电梯降至首层，派专人控制，专供灭火工作之用。同时停止起火区域的其它电梯和中央空调运行。</w:t>
      </w:r>
      <w:r w:rsidRPr="00007DAD">
        <w:rPr>
          <w:rFonts w:asciiTheme="minorEastAsia" w:eastAsiaTheme="minorEastAsia" w:hAnsiTheme="minorEastAsia" w:hint="eastAsia"/>
          <w:sz w:val="24"/>
          <w:szCs w:val="24"/>
        </w:rPr>
        <w:br/>
      </w:r>
      <w:r w:rsidR="00007DAD">
        <w:rPr>
          <w:rFonts w:asciiTheme="minorEastAsia" w:eastAsiaTheme="minorEastAsia" w:hAnsiTheme="minorEastAsia" w:hint="eastAsia"/>
          <w:sz w:val="24"/>
          <w:szCs w:val="24"/>
          <w:lang w:eastAsia="zh-CN"/>
        </w:rPr>
        <w:t xml:space="preserve">    </w:t>
      </w:r>
      <w:r w:rsidRPr="00007DAD">
        <w:rPr>
          <w:rFonts w:asciiTheme="minorEastAsia" w:eastAsiaTheme="minorEastAsia" w:hAnsiTheme="minorEastAsia" w:hint="eastAsia"/>
          <w:sz w:val="24"/>
          <w:szCs w:val="24"/>
        </w:rPr>
        <w:t xml:space="preserve">H. </w:t>
      </w:r>
      <w:r w:rsidR="00007DAD">
        <w:rPr>
          <w:rFonts w:asciiTheme="minorEastAsia" w:eastAsiaTheme="minorEastAsia" w:hAnsiTheme="minorEastAsia" w:hint="eastAsia"/>
          <w:sz w:val="24"/>
          <w:szCs w:val="24"/>
        </w:rPr>
        <w:t>根据火势情况决定是否采用部分或全部断电、</w:t>
      </w:r>
      <w:r w:rsidRPr="00007DAD">
        <w:rPr>
          <w:rFonts w:asciiTheme="minorEastAsia" w:eastAsiaTheme="minorEastAsia" w:hAnsiTheme="minorEastAsia" w:hint="eastAsia"/>
          <w:sz w:val="24"/>
          <w:szCs w:val="24"/>
        </w:rPr>
        <w:t>气、打开排烟装置等</w:t>
      </w:r>
      <w:r w:rsidR="00007DAD">
        <w:rPr>
          <w:rFonts w:asciiTheme="minorEastAsia" w:eastAsiaTheme="minorEastAsia" w:hAnsiTheme="minorEastAsia" w:hint="eastAsia"/>
          <w:sz w:val="24"/>
          <w:szCs w:val="24"/>
        </w:rPr>
        <w:t>办法</w:t>
      </w:r>
      <w:r w:rsidRPr="00007DAD">
        <w:rPr>
          <w:rFonts w:asciiTheme="minorEastAsia" w:eastAsiaTheme="minorEastAsia" w:hAnsiTheme="minorEastAsia" w:hint="eastAsia"/>
          <w:sz w:val="24"/>
          <w:szCs w:val="24"/>
        </w:rPr>
        <w:t>。</w:t>
      </w:r>
    </w:p>
    <w:p w:rsidR="00007DAD" w:rsidRDefault="00170FB3" w:rsidP="00007DAD">
      <w:pPr>
        <w:spacing w:line="360" w:lineRule="auto"/>
        <w:ind w:firstLineChars="200" w:firstLine="480"/>
        <w:rPr>
          <w:rFonts w:asciiTheme="minorEastAsia" w:eastAsiaTheme="minorEastAsia" w:hAnsiTheme="minorEastAsia"/>
          <w:sz w:val="24"/>
          <w:szCs w:val="24"/>
          <w:lang w:eastAsia="zh-CN"/>
        </w:rPr>
      </w:pPr>
      <w:r w:rsidRPr="00007DAD">
        <w:rPr>
          <w:rFonts w:asciiTheme="minorEastAsia" w:eastAsiaTheme="minorEastAsia" w:hAnsiTheme="minorEastAsia" w:hint="eastAsia"/>
          <w:sz w:val="24"/>
          <w:szCs w:val="24"/>
        </w:rPr>
        <w:t>I. 消防队到达后，及时向消防队领导准确地提供火灾情况和水源情况，引导</w:t>
      </w:r>
    </w:p>
    <w:p w:rsidR="00170FB3" w:rsidRPr="00007DAD" w:rsidRDefault="00170FB3" w:rsidP="00007DAD">
      <w:pPr>
        <w:spacing w:line="360" w:lineRule="auto"/>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消防队进入火灾现场，协助消防队灭火，并协助维持现场秩序，安顿疏散人员。</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J. 火灾扑灭后，组织各部门员工进行善后工作。</w:t>
      </w:r>
    </w:p>
    <w:p w:rsidR="00007DAD" w:rsidRDefault="00170FB3" w:rsidP="00170FB3">
      <w:pPr>
        <w:spacing w:line="360" w:lineRule="auto"/>
        <w:ind w:leftChars="266" w:left="532"/>
        <w:rPr>
          <w:rFonts w:asciiTheme="minorEastAsia" w:eastAsiaTheme="minorEastAsia" w:hAnsiTheme="minorEastAsia"/>
          <w:sz w:val="24"/>
          <w:szCs w:val="24"/>
          <w:lang w:eastAsia="zh-CN"/>
        </w:rPr>
      </w:pPr>
      <w:r w:rsidRPr="00007DAD">
        <w:rPr>
          <w:rFonts w:asciiTheme="minorEastAsia" w:eastAsiaTheme="minorEastAsia" w:hAnsiTheme="minorEastAsia" w:hint="eastAsia"/>
          <w:sz w:val="24"/>
          <w:szCs w:val="24"/>
        </w:rPr>
        <w:t>人员疏散和救护</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物业区域内发生火情时，各部门员工的任务是扑救火灾、疏散人员、抢救重要物资和维持秩序，危急关头以疏散、救护人员为主。火灾发生后，每一位员工都要牢记自己的首要职责是保护业主、访客及自己的生命安全。</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 火灾发生后，由疏散组负责安排人员，为业主和访客指明疏散方向，并在疏散路线上设立岗位进行引导、护送业主和访客向安全区域疏散。这时切记要提醒</w:t>
      </w:r>
      <w:r w:rsidRPr="00007DAD">
        <w:rPr>
          <w:rFonts w:asciiTheme="minorEastAsia" w:eastAsiaTheme="minorEastAsia" w:hAnsiTheme="minorEastAsia" w:hint="eastAsia"/>
          <w:sz w:val="24"/>
          <w:szCs w:val="24"/>
        </w:rPr>
        <w:lastRenderedPageBreak/>
        <w:t>大家不要乘坐电梯，如果烟雾较大，要告知大家用湿毛巾捂住口鼻，尽量降低身体姿势有序、快速离开。</w:t>
      </w:r>
    </w:p>
    <w:p w:rsidR="00170FB3" w:rsidRPr="00007DAD" w:rsidRDefault="00170FB3" w:rsidP="00007DAD">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 人员的疏散以就近安全门、消防通道为主，也可根据火场实际情况，灵活机动地引导人员疏散。</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 认真检查起火区域及附近区域的各个单元，并关闭门窗和空调。发现有人员被困在起火区域，应先营救被困人员，确保每一位均能安全撤离火场。</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 接待安置好疏散下来的人员，通过良好的服务稳定人们的情绪，并及时清点人员，检查是否还有人没有撤出来。</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 疏散顺序为：先起火楼层，后起火层上面2层和下面1层。疏散</w:t>
      </w:r>
      <w:r w:rsidR="00007DAD">
        <w:rPr>
          <w:rFonts w:asciiTheme="minorEastAsia" w:eastAsiaTheme="minorEastAsia" w:hAnsiTheme="minorEastAsia" w:hint="eastAsia"/>
          <w:sz w:val="24"/>
          <w:szCs w:val="24"/>
        </w:rPr>
        <w:t>一般以向下疏散为原则（底层向外疏散），若向下通道已被烟火封住，</w:t>
      </w:r>
      <w:r w:rsidRPr="00007DAD">
        <w:rPr>
          <w:rFonts w:asciiTheme="minorEastAsia" w:eastAsiaTheme="minorEastAsia" w:hAnsiTheme="minorEastAsia" w:hint="eastAsia"/>
          <w:sz w:val="24"/>
          <w:szCs w:val="24"/>
        </w:rPr>
        <w:t>可考虑向屋顶撤离。</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 在火场上救下的受伤业主、访客以及扑救中受伤的员工，由抢救组护送至安全区，对伤员进行处理，然后送医院救治。</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警戒</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 保安部接到火警通知后，应迅速成立警戒组，布置好内部及外围警戒。</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 清除物业区域外围和内部的路障，疏散一切无关车辆和人员，疏通车道，为消防队灭火创造有利条件。</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 控制起火大楼底层出入口，严禁无关人员进入大楼，指导疏散人员离开，保护从火场上救出的贵重物资。</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 保证消防电梯为消防人员专用，引导消防队员进入起火层，维持灭火行动的秩序。</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 加强对火灾区域的警戒，保护好火灾现场，配合公安消防部门和调查组对起火原因的勘察。</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 保证非起火区域和全体业主、访客的安全，防止犯罪分子趁火打劫。</w:t>
      </w:r>
    </w:p>
    <w:p w:rsidR="00007DAD" w:rsidRDefault="00170FB3" w:rsidP="00007DAD">
      <w:pPr>
        <w:spacing w:line="360" w:lineRule="auto"/>
        <w:ind w:leftChars="200" w:left="400"/>
        <w:rPr>
          <w:rFonts w:asciiTheme="minorEastAsia" w:eastAsiaTheme="minorEastAsia" w:hAnsiTheme="minorEastAsia"/>
          <w:sz w:val="24"/>
          <w:szCs w:val="24"/>
          <w:lang w:eastAsia="zh-CN"/>
        </w:rPr>
      </w:pPr>
      <w:r w:rsidRPr="00007DAD">
        <w:rPr>
          <w:rFonts w:asciiTheme="minorEastAsia" w:eastAsiaTheme="minorEastAsia" w:hAnsiTheme="minorEastAsia" w:hint="eastAsia"/>
          <w:sz w:val="24"/>
          <w:szCs w:val="24"/>
        </w:rPr>
        <w:t>善后工作</w:t>
      </w:r>
    </w:p>
    <w:p w:rsidR="00170FB3" w:rsidRPr="00007DAD" w:rsidRDefault="00170FB3" w:rsidP="00007DAD">
      <w:pPr>
        <w:spacing w:line="360" w:lineRule="auto"/>
        <w:ind w:firstLineChars="200" w:firstLine="480"/>
        <w:rPr>
          <w:rFonts w:asciiTheme="minorEastAsia" w:eastAsiaTheme="minorEastAsia" w:hAnsiTheme="minorEastAsia"/>
          <w:sz w:val="24"/>
          <w:szCs w:val="24"/>
          <w:lang w:eastAsia="zh-CN"/>
        </w:rPr>
      </w:pPr>
      <w:r w:rsidRPr="00007DAD">
        <w:rPr>
          <w:rFonts w:asciiTheme="minorEastAsia" w:eastAsiaTheme="minorEastAsia" w:hAnsiTheme="minorEastAsia" w:hint="eastAsia"/>
          <w:sz w:val="24"/>
          <w:szCs w:val="24"/>
        </w:rPr>
        <w:t>1) 火灾扑灭并经公安消防部门勘察后，维修部应迅速将小区内的报警和 灭火系统恢复至正常状态。</w:t>
      </w:r>
      <w:r w:rsidRPr="00007DAD">
        <w:rPr>
          <w:rFonts w:asciiTheme="minorEastAsia" w:eastAsiaTheme="minorEastAsia" w:hAnsiTheme="minorEastAsia" w:hint="eastAsia"/>
          <w:sz w:val="24"/>
          <w:szCs w:val="24"/>
        </w:rPr>
        <w:br/>
      </w:r>
      <w:r w:rsidR="00007DAD">
        <w:rPr>
          <w:rFonts w:asciiTheme="minorEastAsia" w:eastAsiaTheme="minorEastAsia" w:hAnsiTheme="minorEastAsia" w:hint="eastAsia"/>
          <w:sz w:val="24"/>
          <w:szCs w:val="24"/>
          <w:lang w:eastAsia="zh-CN"/>
        </w:rPr>
        <w:t xml:space="preserve">    </w:t>
      </w:r>
      <w:r w:rsidRPr="00007DAD">
        <w:rPr>
          <w:rFonts w:asciiTheme="minorEastAsia" w:eastAsiaTheme="minorEastAsia" w:hAnsiTheme="minorEastAsia" w:hint="eastAsia"/>
          <w:sz w:val="24"/>
          <w:szCs w:val="24"/>
        </w:rPr>
        <w:t>2) 保安部组织人员清理灭火器材，及时更换、补充灭火器材。</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w:t>
      </w:r>
      <w:r w:rsidRPr="00007DAD">
        <w:rPr>
          <w:rFonts w:asciiTheme="minorEastAsia" w:eastAsiaTheme="minorEastAsia" w:hAnsiTheme="minorEastAsia" w:hint="eastAsia"/>
          <w:color w:val="FF0000"/>
          <w:sz w:val="24"/>
          <w:szCs w:val="24"/>
        </w:rPr>
        <w:t xml:space="preserve"> </w:t>
      </w:r>
      <w:r w:rsidRPr="00007DAD">
        <w:rPr>
          <w:rFonts w:asciiTheme="minorEastAsia" w:eastAsiaTheme="minorEastAsia" w:hAnsiTheme="minorEastAsia" w:hint="eastAsia"/>
          <w:sz w:val="24"/>
          <w:szCs w:val="24"/>
        </w:rPr>
        <w:t>统计人员伤亡情况和物业财产损失情况，上报服务中心经理。</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4) 组织员工对受灾业主/用户进行慰问，并根据实际需要给予切实帮助。</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 保洁部组织员工对火灾现场进行清理，恢复整洁，对因逃生或救火损坏的花木进行抢救或补种。</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 灭火指挥部应召开会议，对火灾扑救行动进行回顾和总结。</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7) 由物业总经理发动员工，收集可疑情况，配合调查组对火灾事故进行调查，并责成消防专管员写出专题报告，分清责任。</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8) 如果物业区域财产办有保险，则由财务部门联系保险公司进行索赔。</w:t>
      </w:r>
    </w:p>
    <w:p w:rsidR="00170FB3" w:rsidRPr="00007DAD" w:rsidRDefault="00170FB3" w:rsidP="00170FB3">
      <w:pPr>
        <w:spacing w:line="360" w:lineRule="auto"/>
        <w:ind w:firstLineChars="200" w:firstLine="48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五、降雪应急方案</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1、降雪时，物业全体员工参加扫雪。</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2、早上7：30前门阶、主路清扫干净，2小时内完成整个项目的扫雪任务。</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3、在人员出入频繁的地方放置指示牌，提醒客户“小心滑倒“。</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4、应在人流较多的地方铺设防滑地毯，防止滑到，并保持地面清洁。</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5、雪停后1小时地面无积雪，降雪中主路有人清扫，雪停后2小时清理完外场的雪堆，保证不影响客户出行。</w:t>
      </w:r>
    </w:p>
    <w:p w:rsidR="00170FB3" w:rsidRPr="00007DAD" w:rsidRDefault="00170FB3" w:rsidP="00170FB3">
      <w:pPr>
        <w:spacing w:line="360" w:lineRule="auto"/>
        <w:ind w:firstLineChars="198" w:firstLine="477"/>
        <w:rPr>
          <w:rFonts w:asciiTheme="minorEastAsia" w:eastAsiaTheme="minorEastAsia" w:hAnsiTheme="minorEastAsia" w:cs="宋体"/>
          <w:b/>
          <w:sz w:val="24"/>
          <w:szCs w:val="24"/>
        </w:rPr>
      </w:pPr>
      <w:r w:rsidRPr="00007DAD">
        <w:rPr>
          <w:rFonts w:asciiTheme="minorEastAsia" w:eastAsiaTheme="minorEastAsia" w:hAnsiTheme="minorEastAsia" w:hint="eastAsia"/>
          <w:b/>
          <w:sz w:val="24"/>
          <w:szCs w:val="24"/>
        </w:rPr>
        <w:t>六、</w:t>
      </w:r>
      <w:r w:rsidRPr="00007DAD">
        <w:rPr>
          <w:rFonts w:asciiTheme="minorEastAsia" w:eastAsiaTheme="minorEastAsia" w:hAnsiTheme="minorEastAsia" w:cs="宋体" w:hint="eastAsia"/>
          <w:b/>
          <w:sz w:val="24"/>
          <w:szCs w:val="24"/>
        </w:rPr>
        <w:t>常见影响清洁的情况有哪些？如何处理？</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1、梅雨天气的处理办法。</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梅雨季节大理石、瓷砖地面和墙面很容易出现反潮现象，造成地面积水，墙皮肃剥落，电器感应开关自动导通等现象。出现这些现象的处理办法是：在大厅人员出入频繁的地方放置指示牌，提醒客人“小心地滑”。</w:t>
      </w: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增派人员，及时清干地面、墙面水迹。如反潮现象比较严重，应在大厅铺设一条防滑地毡，并用大块的海绵吸干地面、墙面的积水。仓库内配好干拖把、海绵、地毯、毛巾等防潮用品。</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2、暴风雨天气的处理办法。</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①天台的阴暗沟渠、地漏，要派专人检查，如有堵塞及时疏通。</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②各岗位清洁员要配合秩序维护员关好各楼层的门窗，防止风雨刮进楼内，淋湿地面、地面及打碎玻璃。</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③仓库内备好雨具、铁勾、竹片、手电筒，做到有备无患。</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3、发生水管瀑裂的处理办法。</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当楼层内发生水管爆裂，造成楼层浸水时应按下列办法进行：</w:t>
      </w:r>
    </w:p>
    <w:p w:rsidR="00170FB3" w:rsidRPr="00007DAD" w:rsidRDefault="00170FB3" w:rsidP="00170FB3">
      <w:pPr>
        <w:spacing w:line="360" w:lineRule="auto"/>
        <w:ind w:firstLine="560"/>
        <w:rPr>
          <w:rFonts w:asciiTheme="minorEastAsia" w:eastAsiaTheme="minorEastAsia" w:hAnsiTheme="minorEastAsia" w:cs="宋体"/>
          <w:sz w:val="24"/>
          <w:szCs w:val="24"/>
        </w:rPr>
      </w:pPr>
      <w:bookmarkStart w:id="25" w:name="OLE_LINK33"/>
      <w:r w:rsidRPr="00007DAD">
        <w:rPr>
          <w:rFonts w:asciiTheme="minorEastAsia" w:eastAsiaTheme="minorEastAsia" w:hAnsiTheme="minorEastAsia" w:cs="宋体" w:hint="eastAsia"/>
          <w:sz w:val="24"/>
          <w:szCs w:val="24"/>
        </w:rPr>
        <w:t>①</w:t>
      </w:r>
      <w:bookmarkEnd w:id="25"/>
      <w:r w:rsidRPr="00007DAD">
        <w:rPr>
          <w:rFonts w:asciiTheme="minorEastAsia" w:eastAsiaTheme="minorEastAsia" w:hAnsiTheme="minorEastAsia" w:cs="宋体" w:hint="eastAsia"/>
          <w:sz w:val="24"/>
          <w:szCs w:val="24"/>
        </w:rPr>
        <w:t>迅速关闭水管阀门，并立即通知秩序维护员和维修人员前来协助。</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②迅速用扫把扫走流向电梯厅的水，如控制不了时可将电梯开往上一层楼，通知电梯维护人员关闭电梯。</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③</w:t>
      </w:r>
      <w:r w:rsidR="00007DAD">
        <w:rPr>
          <w:rFonts w:asciiTheme="minorEastAsia" w:eastAsiaTheme="minorEastAsia" w:hAnsiTheme="minorEastAsia" w:cs="宋体" w:hint="eastAsia"/>
          <w:sz w:val="24"/>
          <w:szCs w:val="24"/>
        </w:rPr>
        <w:t>用垃圾斗将水倒到水桶，再将余水扫进地漏，再用吸水器吸干地面的水</w:t>
      </w:r>
      <w:r w:rsidRPr="00007DAD">
        <w:rPr>
          <w:rFonts w:asciiTheme="minorEastAsia" w:eastAsiaTheme="minorEastAsia" w:hAnsiTheme="minorEastAsia" w:cs="宋体" w:hint="eastAsia"/>
          <w:sz w:val="24"/>
          <w:szCs w:val="24"/>
        </w:rPr>
        <w:t>。</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④打开门窗，用风扇吹干地面。</w:t>
      </w:r>
    </w:p>
    <w:p w:rsidR="00170FB3" w:rsidRPr="00007DAD" w:rsidRDefault="00170FB3" w:rsidP="00170FB3">
      <w:pPr>
        <w:spacing w:line="360" w:lineRule="auto"/>
        <w:ind w:firstLine="560"/>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七、非法闯入应急方案</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门卫人员严格执行外来人员进入审查，登记制度。对可疑物品及神志不清、酗酒、衣衫不正及形迹可疑人员严禁入校园，对未允许强行闯入，门卫不得放行。追赶不及应及时通知值日人员及部门领导，及早地闯入者清逐物业区域。</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2、值日领导加强巡逻，发现翻墙入院，应立即制止。发现不良分子，行凶、行窃、斗殴、先制止，同时拨打110电话。</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3、为防不良分子逃逸，在制止，制服前，要关闭大门。</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4、不法分子侵入福利院滋事，主管及保安应控制第一现场。</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5、身在第一现场的服务人员应挺身而出，尽可能保证物业区域不受侵害，财产不受损失。</w:t>
      </w:r>
    </w:p>
    <w:p w:rsidR="00170FB3" w:rsidRPr="00007DAD" w:rsidRDefault="00170FB3" w:rsidP="00170FB3">
      <w:pPr>
        <w:spacing w:line="360" w:lineRule="auto"/>
        <w:ind w:firstLine="560"/>
        <w:rPr>
          <w:rFonts w:asciiTheme="minorEastAsia" w:eastAsiaTheme="minorEastAsia" w:hAnsiTheme="minorEastAsia" w:cs="宋体"/>
          <w:b/>
          <w:sz w:val="24"/>
          <w:szCs w:val="24"/>
        </w:rPr>
      </w:pPr>
      <w:r w:rsidRPr="00007DAD">
        <w:rPr>
          <w:rFonts w:asciiTheme="minorEastAsia" w:eastAsiaTheme="minorEastAsia" w:hAnsiTheme="minorEastAsia" w:cs="宋体"/>
          <w:b/>
          <w:sz w:val="24"/>
          <w:szCs w:val="24"/>
        </w:rPr>
        <w:t>八</w:t>
      </w:r>
      <w:r w:rsidRPr="00007DAD">
        <w:rPr>
          <w:rFonts w:asciiTheme="minorEastAsia" w:eastAsiaTheme="minorEastAsia" w:hAnsiTheme="minorEastAsia" w:cs="宋体" w:hint="eastAsia"/>
          <w:b/>
          <w:sz w:val="24"/>
          <w:szCs w:val="24"/>
        </w:rPr>
        <w:t>、</w:t>
      </w:r>
      <w:r w:rsidRPr="00007DAD">
        <w:rPr>
          <w:rFonts w:asciiTheme="minorEastAsia" w:eastAsiaTheme="minorEastAsia" w:hAnsiTheme="minorEastAsia" w:cs="宋体" w:hint="eastAsia"/>
          <w:b/>
          <w:sz w:val="24"/>
          <w:szCs w:val="24"/>
          <w:lang w:val="zh-CN"/>
        </w:rPr>
        <w:t>高层突发保卫应急方案</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（一）消防系统及管理制度 </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1、高层大楼消防火灾控制联动系统：本楼设有自动火灾报警系统、漏电火灾监控系统、自动喷淋灭火系统、消火栓系统、防排烟系统、应急照明系统。</w:t>
      </w:r>
      <w:bookmarkStart w:id="26" w:name="baidusnap0"/>
      <w:bookmarkEnd w:id="26"/>
      <w:r w:rsidRPr="00007DAD">
        <w:rPr>
          <w:rFonts w:asciiTheme="minorEastAsia" w:eastAsiaTheme="minorEastAsia" w:hAnsiTheme="minorEastAsia" w:cs="宋体" w:hint="eastAsia"/>
          <w:sz w:val="24"/>
          <w:szCs w:val="24"/>
        </w:rPr>
        <w:t>2．消防安全责任制</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电梯维修保养单位：对小高层大楼电梯系统的维护保养和完好负责。</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（二）重点防范部位</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电梯、配电室、消防控制室、楼顶电梯机房。</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（三）</w:t>
      </w:r>
      <w:bookmarkStart w:id="27" w:name="baidusnap4"/>
      <w:bookmarkEnd w:id="27"/>
      <w:r w:rsidRPr="00007DAD">
        <w:rPr>
          <w:rFonts w:asciiTheme="minorEastAsia" w:eastAsiaTheme="minorEastAsia" w:hAnsiTheme="minorEastAsia" w:cs="宋体" w:hint="eastAsia"/>
          <w:sz w:val="24"/>
          <w:szCs w:val="24"/>
        </w:rPr>
        <w:t>火灾报警紧急处理方案</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消防控制室值班人员在接到火警显示后，应保持镇定、不得慌乱，并按照相应的处理程序进行工作。</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消防控制室火灾事故紧急处理程序：</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1．接到控制设备报警显示后，首先对消防报警主机进行消音，接着在CRT系统上中核实报警点所对应的部位。 </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任何人员发现火警后应及时通知消防控制室，可通过电话、手动报警按钮、消火栓按钮、灭火器等设备报警并积极采取自救。</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2．消防控制室其中一名值班人员应立即迅速到达报警点确认、核实情况，另一名值班人员在消防控制室内随时准备实施系统操作。</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现场值班人员现场核实报警部位确实起火后，应立即通知消防控制室，留在消防控制室的值班人员，应将系统联动控制装置调整到自动状态，迅速启动相关的消防设施：向相关楼层进行消防广播、声光报警、断电、电梯迫降、启动消防水泵、启动防烟排烟设施等。并立即拨打 “119”电话向公安消防机构报警，说明发生火灾的单位名称、位置、起火部位、联系电话等基本情况。</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如未发生火情，应查明报警原因并通知消防控制室值班人员对消防报警主机进行复位工作，如无法复位看是否是现场设备未复位，如仍无法复位可暂时屏蔽掉，通知维保人员尽快进行修理。</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4．火灾真的发生后，消防控制室值班人员通知工区值班人员并组织疏散和自救工作。</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5．消防控制室的值班人员要监视系统的运行状态，保证火灾情况下自动消防设施的正常运行。</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6．火情及故障情况处理完毕后，恢复各种消防设备正常运行状态。</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7．每次消防报警主机报警信息都要认真做好记录，并在值班记录中对火警、故障、误报的时间、部位、原因及处理情况进行详细的记录。</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（四）紧急疏散方案</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当高层发生火灾或突发其他紧急事故时，首先考虑楼内人员的生命安全，必要时进行人员疏散。</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1．疏散命令的决定者：应急指挥部</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 xml:space="preserve">2．疏散命令下达广播： </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⑴ 消防控制室值班人员利用广播系统发布疏散命令。按疏导范围和顺序，逐楼层、逐区域指明疏散方向道路、脱险方法。</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⑵ 广播内容：</w:t>
      </w:r>
    </w:p>
    <w:p w:rsidR="00007DAD" w:rsidRPr="00007DAD" w:rsidRDefault="00007DAD" w:rsidP="00007DAD">
      <w:pPr>
        <w:spacing w:line="360" w:lineRule="auto"/>
        <w:ind w:firstLineChars="200" w:firstLine="480"/>
        <w:rPr>
          <w:rFonts w:asciiTheme="minorEastAsia" w:eastAsiaTheme="minorEastAsia" w:hAnsiTheme="minorEastAsia"/>
          <w:sz w:val="24"/>
          <w:szCs w:val="24"/>
          <w:lang w:eastAsia="zh-CN"/>
        </w:rPr>
      </w:pPr>
      <w:r w:rsidRPr="00007DAD">
        <w:rPr>
          <w:rFonts w:asciiTheme="minorEastAsia" w:eastAsiaTheme="minorEastAsia" w:hAnsiTheme="minorEastAsia" w:hint="eastAsia"/>
          <w:sz w:val="24"/>
          <w:szCs w:val="24"/>
        </w:rPr>
        <w:t>各位</w:t>
      </w:r>
      <w:r w:rsidR="00170FB3" w:rsidRPr="00007DAD">
        <w:rPr>
          <w:rFonts w:asciiTheme="minorEastAsia" w:eastAsiaTheme="minorEastAsia" w:hAnsiTheme="minorEastAsia" w:hint="eastAsia"/>
          <w:sz w:val="24"/>
          <w:szCs w:val="24"/>
        </w:rPr>
        <w:t>请注意！在×层×位置，发生火情。火情正在处理中，请大家不要慌</w:t>
      </w:r>
    </w:p>
    <w:p w:rsidR="00170FB3" w:rsidRPr="00007DAD" w:rsidRDefault="00170FB3" w:rsidP="00007DAD">
      <w:pPr>
        <w:spacing w:line="360" w:lineRule="auto"/>
        <w:rPr>
          <w:rFonts w:asciiTheme="minorEastAsia" w:eastAsiaTheme="minorEastAsia" w:hAnsiTheme="minorEastAsia"/>
          <w:sz w:val="24"/>
          <w:szCs w:val="24"/>
          <w:lang w:eastAsia="zh-CN"/>
        </w:rPr>
      </w:pPr>
      <w:r w:rsidRPr="00007DAD">
        <w:rPr>
          <w:rFonts w:asciiTheme="minorEastAsia" w:eastAsiaTheme="minorEastAsia" w:hAnsiTheme="minorEastAsia" w:hint="eastAsia"/>
          <w:sz w:val="24"/>
          <w:szCs w:val="24"/>
        </w:rPr>
        <w:t>张，不要拥挤，听从指挥，按照楼道内安全疏散指示标志的方向，从楼梯就近疏散撤离，不要使用电梯。</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3．疏散方法：</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⑴ 根据火情，决定总疏散还是部分疏散。</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⑵ 确定疏散顺序，首先疏散起火房间人员，再按照起火层，起火层的上层、逐上层、下层的基本顺序。</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⑶从楼梯疏散，绝对不能使用电梯。</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4．疏散步骤：</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⑴ 消防值班室人员先去相应楼层检查和确保楼梯通道畅通。</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⑵ 现场指挥疏散路线，防止拥挤、碰撞、踩踏、伤亡事故发生。</w:t>
      </w:r>
    </w:p>
    <w:p w:rsidR="00170FB3" w:rsidRPr="00007DAD" w:rsidRDefault="00170FB3" w:rsidP="00007DAD">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⑶ 疏散中人员不得停留，防止堵塞。</w:t>
      </w:r>
    </w:p>
    <w:p w:rsidR="00170FB3" w:rsidRPr="00007DAD" w:rsidRDefault="00170FB3" w:rsidP="00007DAD">
      <w:pPr>
        <w:spacing w:line="360" w:lineRule="auto"/>
        <w:ind w:firstLineChars="250" w:firstLine="600"/>
        <w:rPr>
          <w:rFonts w:eastAsiaTheme="minorEastAsia"/>
          <w:sz w:val="24"/>
          <w:szCs w:val="24"/>
        </w:rPr>
      </w:pPr>
      <w:r w:rsidRPr="00007DAD">
        <w:rPr>
          <w:rFonts w:eastAsiaTheme="minorEastAsia" w:hint="eastAsia"/>
          <w:sz w:val="24"/>
          <w:szCs w:val="24"/>
        </w:rPr>
        <w:t>⑷</w:t>
      </w:r>
      <w:r w:rsidRPr="00007DAD">
        <w:rPr>
          <w:rFonts w:eastAsiaTheme="minorEastAsia" w:hint="eastAsia"/>
          <w:sz w:val="24"/>
          <w:szCs w:val="24"/>
        </w:rPr>
        <w:t xml:space="preserve"> </w:t>
      </w:r>
      <w:r w:rsidR="00007DAD" w:rsidRPr="00007DAD">
        <w:rPr>
          <w:rFonts w:eastAsiaTheme="minorEastAsia" w:hint="eastAsia"/>
          <w:sz w:val="24"/>
          <w:szCs w:val="24"/>
        </w:rPr>
        <w:t>疏散后进行检查，确认房间</w:t>
      </w:r>
      <w:r w:rsidR="00007DAD">
        <w:rPr>
          <w:rFonts w:eastAsiaTheme="minorEastAsia" w:hint="eastAsia"/>
          <w:sz w:val="24"/>
          <w:szCs w:val="24"/>
          <w:lang w:eastAsia="zh-CN"/>
        </w:rPr>
        <w:t>无</w:t>
      </w:r>
      <w:r w:rsidRPr="00007DAD">
        <w:rPr>
          <w:rFonts w:eastAsiaTheme="minorEastAsia" w:hint="eastAsia"/>
          <w:sz w:val="24"/>
          <w:szCs w:val="24"/>
        </w:rPr>
        <w:t>人，是否有未熄灭的火种或未断电源。</w:t>
      </w:r>
    </w:p>
    <w:p w:rsidR="00170FB3" w:rsidRPr="00007DAD" w:rsidRDefault="00170FB3" w:rsidP="00007DAD">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（五）自救措施</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1．火势较小时，个人应首先灭火自救，千万不可贻误灭火时机。高层楼在每层走廊设有消火栓箱，箱内有消火栓、20m水龙带、自救式消防卷盘，楼梯口放有灭火器。消火栓不能用于电气设备灭火。干粉灭火器可用于各种情况下灭火。</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2．若火势较大无法扑灭时，应立即逃生。逃生要迅速，但决不能乘电梯。要按楼道疏散指示标志，从楼梯撤离；若穿过浓烟逃生时，要尽量使身体贴近地面，并可用水浇湿毛巾后捂住口鼻。受到火势威胁时，要当机立断披上浸湿的衣物，就近取用灭火器喷射开道，从安全出口撤离。</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3．观察大火位置，火情如在上层和同层要向楼下逃生；火情如在下层，烟火蔓延封锁住往下逃生的通道时，则向楼顶平台逃生。</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4．勿盲目跳楼，危险极大。</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5．逃生开门前先触门把，观察门缝，如发现门把烫手或有浓烟侵入，不可开门外逃。正确做法是关闭房门和窗户，用湿毛巾、湿衣物堵塞门缝，泼水降温，等待救援。</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lastRenderedPageBreak/>
        <w:t>6．如来不及撤离，亦可在卫生间暂避，关闭门窗堵住门缝，向门窗泼水降温，等待救援。</w:t>
      </w:r>
    </w:p>
    <w:p w:rsidR="00170FB3" w:rsidRPr="00007DAD" w:rsidRDefault="00170FB3" w:rsidP="00170FB3">
      <w:pPr>
        <w:spacing w:line="360" w:lineRule="auto"/>
        <w:ind w:firstLine="56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7．如所有逃生线路被大火封锁，要立即退回室内，靠近窗户向外发送求救信号，等待救援。</w:t>
      </w:r>
    </w:p>
    <w:p w:rsidR="00170FB3" w:rsidRPr="00007DAD" w:rsidRDefault="00170FB3" w:rsidP="00170FB3">
      <w:pPr>
        <w:spacing w:line="360" w:lineRule="auto"/>
        <w:ind w:firstLine="560"/>
        <w:rPr>
          <w:rFonts w:asciiTheme="minorEastAsia" w:eastAsiaTheme="minorEastAsia" w:hAnsiTheme="minorEastAsia" w:cs="宋体"/>
          <w:b/>
          <w:sz w:val="24"/>
          <w:szCs w:val="24"/>
          <w:lang w:val="zh-CN"/>
        </w:rPr>
      </w:pPr>
      <w:r w:rsidRPr="00007DAD">
        <w:rPr>
          <w:rFonts w:asciiTheme="minorEastAsia" w:eastAsiaTheme="minorEastAsia" w:hAnsiTheme="minorEastAsia" w:cs="宋体"/>
          <w:b/>
          <w:sz w:val="24"/>
          <w:szCs w:val="24"/>
        </w:rPr>
        <w:t>九</w:t>
      </w:r>
      <w:r w:rsidRPr="00007DAD">
        <w:rPr>
          <w:rFonts w:asciiTheme="minorEastAsia" w:eastAsiaTheme="minorEastAsia" w:hAnsiTheme="minorEastAsia" w:cs="宋体" w:hint="eastAsia"/>
          <w:b/>
          <w:sz w:val="24"/>
          <w:szCs w:val="24"/>
        </w:rPr>
        <w:t>、</w:t>
      </w:r>
      <w:r w:rsidRPr="00007DAD">
        <w:rPr>
          <w:rFonts w:asciiTheme="minorEastAsia" w:eastAsiaTheme="minorEastAsia" w:hAnsiTheme="minorEastAsia" w:cs="宋体" w:hint="eastAsia"/>
          <w:b/>
          <w:sz w:val="24"/>
          <w:szCs w:val="24"/>
          <w:lang w:val="zh-CN"/>
        </w:rPr>
        <w:t>消防演习方案</w:t>
      </w:r>
    </w:p>
    <w:p w:rsidR="00170FB3" w:rsidRPr="00007DAD" w:rsidRDefault="00170FB3" w:rsidP="00170FB3">
      <w:pPr>
        <w:pStyle w:val="ac"/>
        <w:spacing w:line="360" w:lineRule="auto"/>
        <w:ind w:leftChars="228" w:left="456"/>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w:t>
      </w:r>
      <w:r w:rsidRPr="00007DAD">
        <w:rPr>
          <w:rFonts w:asciiTheme="minorEastAsia" w:eastAsiaTheme="minorEastAsia" w:hAnsiTheme="minorEastAsia"/>
          <w:sz w:val="24"/>
          <w:szCs w:val="24"/>
        </w:rPr>
        <w:t>演习的目的</w:t>
      </w:r>
      <w:r w:rsidRPr="00007DAD">
        <w:rPr>
          <w:rFonts w:asciiTheme="minorEastAsia" w:eastAsiaTheme="minorEastAsia" w:hAnsiTheme="minorEastAsia"/>
          <w:sz w:val="24"/>
          <w:szCs w:val="24"/>
        </w:rPr>
        <w:br/>
        <w:t>增强员工的消防意识，提高对火灾扑救工作的组织能力和处理能力，更好地</w:t>
      </w:r>
    </w:p>
    <w:p w:rsidR="00170FB3" w:rsidRPr="00007DAD" w:rsidRDefault="00170FB3" w:rsidP="00170FB3">
      <w:pPr>
        <w:pStyle w:val="ac"/>
        <w:spacing w:line="360" w:lineRule="auto"/>
        <w:ind w:left="480" w:hangingChars="200" w:hanging="480"/>
        <w:rPr>
          <w:rFonts w:asciiTheme="minorEastAsia" w:eastAsiaTheme="minorEastAsia" w:hAnsiTheme="minorEastAsia"/>
          <w:sz w:val="24"/>
          <w:szCs w:val="24"/>
        </w:rPr>
      </w:pPr>
      <w:r w:rsidRPr="00007DAD">
        <w:rPr>
          <w:rFonts w:asciiTheme="minorEastAsia" w:eastAsiaTheme="minorEastAsia" w:hAnsiTheme="minorEastAsia"/>
          <w:sz w:val="24"/>
          <w:szCs w:val="24"/>
        </w:rPr>
        <w:t>了解公司的防火制度及消防逃生路径，提高自救能力。</w:t>
      </w:r>
      <w:r w:rsidRPr="00007DAD">
        <w:rPr>
          <w:rFonts w:asciiTheme="minorEastAsia" w:eastAsiaTheme="minorEastAsia" w:hAnsiTheme="minorEastAsia"/>
          <w:sz w:val="24"/>
          <w:szCs w:val="24"/>
        </w:rPr>
        <w:br/>
        <w:t>2</w:t>
      </w:r>
      <w:r w:rsidRPr="00007DAD">
        <w:rPr>
          <w:rFonts w:asciiTheme="minorEastAsia" w:eastAsiaTheme="minorEastAsia" w:hAnsiTheme="minorEastAsia" w:hint="eastAsia"/>
          <w:sz w:val="24"/>
          <w:szCs w:val="24"/>
        </w:rPr>
        <w:t>、</w:t>
      </w:r>
      <w:r w:rsidRPr="00007DAD">
        <w:rPr>
          <w:rFonts w:asciiTheme="minorEastAsia" w:eastAsiaTheme="minorEastAsia" w:hAnsiTheme="minorEastAsia"/>
          <w:sz w:val="24"/>
          <w:szCs w:val="24"/>
        </w:rPr>
        <w:t>消防演习的频度</w:t>
      </w:r>
      <w:r w:rsidRPr="00007DAD">
        <w:rPr>
          <w:rFonts w:asciiTheme="minorEastAsia" w:eastAsiaTheme="minorEastAsia" w:hAnsiTheme="minorEastAsia"/>
          <w:sz w:val="24"/>
          <w:szCs w:val="24"/>
        </w:rPr>
        <w:br/>
        <w:t>公司消防演习原则上每年进行一次，特殊情况下，经防火负责人批准可以增</w:t>
      </w:r>
    </w:p>
    <w:p w:rsidR="00170FB3" w:rsidRPr="00007DAD" w:rsidRDefault="00170FB3" w:rsidP="00170FB3">
      <w:pPr>
        <w:pStyle w:val="ac"/>
        <w:spacing w:line="360" w:lineRule="auto"/>
        <w:ind w:left="480" w:hangingChars="200" w:hanging="480"/>
        <w:rPr>
          <w:rFonts w:asciiTheme="minorEastAsia" w:eastAsiaTheme="minorEastAsia" w:hAnsiTheme="minorEastAsia"/>
          <w:sz w:val="24"/>
          <w:szCs w:val="24"/>
        </w:rPr>
      </w:pPr>
      <w:r w:rsidRPr="00007DAD">
        <w:rPr>
          <w:rFonts w:asciiTheme="minorEastAsia" w:eastAsiaTheme="minorEastAsia" w:hAnsiTheme="minorEastAsia"/>
          <w:sz w:val="24"/>
          <w:szCs w:val="24"/>
        </w:rPr>
        <w:t>加演习次数。</w:t>
      </w:r>
      <w:r w:rsidRPr="00007DAD">
        <w:rPr>
          <w:rFonts w:asciiTheme="minorEastAsia" w:eastAsiaTheme="minorEastAsia" w:hAnsiTheme="minorEastAsia"/>
          <w:sz w:val="24"/>
          <w:szCs w:val="24"/>
        </w:rPr>
        <w:br/>
        <w:t>3、参加消防演习的人员</w:t>
      </w:r>
    </w:p>
    <w:p w:rsidR="00170FB3" w:rsidRPr="00007DAD" w:rsidRDefault="00170FB3" w:rsidP="00170FB3">
      <w:pPr>
        <w:pStyle w:val="ac"/>
        <w:spacing w:line="360" w:lineRule="auto"/>
        <w:ind w:leftChars="171" w:left="462" w:hangingChars="50" w:hanging="120"/>
        <w:rPr>
          <w:rFonts w:asciiTheme="minorEastAsia" w:eastAsiaTheme="minorEastAsia" w:hAnsiTheme="minorEastAsia"/>
          <w:sz w:val="24"/>
          <w:szCs w:val="24"/>
        </w:rPr>
      </w:pPr>
      <w:r w:rsidRPr="00007DAD">
        <w:rPr>
          <w:rFonts w:asciiTheme="minorEastAsia" w:eastAsiaTheme="minorEastAsia" w:hAnsiTheme="minorEastAsia"/>
          <w:sz w:val="24"/>
          <w:szCs w:val="24"/>
        </w:rPr>
        <w:t>（1）公司防火负责人及各部门管理人员。</w:t>
      </w:r>
    </w:p>
    <w:p w:rsidR="00170FB3" w:rsidRPr="00007DAD" w:rsidRDefault="00170FB3" w:rsidP="00170FB3">
      <w:pPr>
        <w:pStyle w:val="ac"/>
        <w:spacing w:line="360" w:lineRule="auto"/>
        <w:ind w:leftChars="171" w:left="342"/>
        <w:rPr>
          <w:rFonts w:asciiTheme="minorEastAsia" w:eastAsiaTheme="minorEastAsia" w:hAnsiTheme="minorEastAsia"/>
          <w:sz w:val="24"/>
          <w:szCs w:val="24"/>
        </w:rPr>
      </w:pPr>
      <w:r w:rsidRPr="00007DAD">
        <w:rPr>
          <w:rFonts w:asciiTheme="minorEastAsia" w:eastAsiaTheme="minorEastAsia" w:hAnsiTheme="minorEastAsia"/>
          <w:sz w:val="24"/>
          <w:szCs w:val="24"/>
        </w:rPr>
        <w:t>（2）全体保安员。</w:t>
      </w:r>
      <w:r w:rsidRPr="00007DAD">
        <w:rPr>
          <w:rFonts w:asciiTheme="minorEastAsia" w:eastAsiaTheme="minorEastAsia" w:hAnsiTheme="minorEastAsia"/>
          <w:sz w:val="24"/>
          <w:szCs w:val="24"/>
        </w:rPr>
        <w:br/>
        <w:t>（3） 各部门义务消防队员。</w:t>
      </w:r>
      <w:r w:rsidRPr="00007DAD">
        <w:rPr>
          <w:rFonts w:asciiTheme="minorEastAsia" w:eastAsiaTheme="minorEastAsia" w:hAnsiTheme="minorEastAsia"/>
          <w:sz w:val="24"/>
          <w:szCs w:val="24"/>
        </w:rPr>
        <w:br/>
        <w:t>（4） 公司防火负责人和工作人员。</w:t>
      </w:r>
      <w:r w:rsidRPr="00007DAD">
        <w:rPr>
          <w:rFonts w:asciiTheme="minorEastAsia" w:eastAsiaTheme="minorEastAsia" w:hAnsiTheme="minorEastAsia"/>
          <w:sz w:val="24"/>
          <w:szCs w:val="24"/>
        </w:rPr>
        <w:br/>
      </w:r>
      <w:r w:rsidRPr="00007DAD">
        <w:rPr>
          <w:rFonts w:asciiTheme="minorEastAsia" w:eastAsiaTheme="minorEastAsia" w:hAnsiTheme="minorEastAsia" w:hint="eastAsia"/>
          <w:sz w:val="24"/>
          <w:szCs w:val="24"/>
        </w:rPr>
        <w:t xml:space="preserve"> </w:t>
      </w:r>
      <w:r w:rsidRPr="00007DAD">
        <w:rPr>
          <w:rFonts w:asciiTheme="minorEastAsia" w:eastAsiaTheme="minorEastAsia" w:hAnsiTheme="minorEastAsia"/>
          <w:sz w:val="24"/>
          <w:szCs w:val="24"/>
        </w:rPr>
        <w:t>4、 演习的组织</w:t>
      </w:r>
    </w:p>
    <w:p w:rsidR="00170FB3" w:rsidRPr="00007DAD" w:rsidRDefault="00170FB3" w:rsidP="00170FB3">
      <w:pPr>
        <w:pStyle w:val="ac"/>
        <w:spacing w:line="360" w:lineRule="auto"/>
        <w:ind w:leftChars="171" w:left="342" w:firstLineChars="50" w:firstLine="120"/>
        <w:rPr>
          <w:rFonts w:asciiTheme="minorEastAsia" w:eastAsiaTheme="minorEastAsia" w:hAnsiTheme="minorEastAsia"/>
          <w:sz w:val="24"/>
          <w:szCs w:val="24"/>
        </w:rPr>
      </w:pPr>
      <w:r w:rsidRPr="00007DAD">
        <w:rPr>
          <w:rFonts w:asciiTheme="minorEastAsia" w:eastAsiaTheme="minorEastAsia" w:hAnsiTheme="minorEastAsia"/>
          <w:sz w:val="24"/>
          <w:szCs w:val="24"/>
        </w:rPr>
        <w:t>公司演习的组织由行政部具体负责，其他部门配合。消防演习准备工作如下</w:t>
      </w:r>
      <w:r w:rsidRPr="00007DAD">
        <w:rPr>
          <w:rFonts w:asciiTheme="minorEastAsia" w:eastAsiaTheme="minorEastAsia" w:hAnsiTheme="minorEastAsia"/>
          <w:sz w:val="24"/>
          <w:szCs w:val="24"/>
        </w:rPr>
        <w:br/>
        <w:t>（1）行政部部拟订消防演习方案。</w:t>
      </w:r>
      <w:r w:rsidRPr="00007DAD">
        <w:rPr>
          <w:rFonts w:asciiTheme="minorEastAsia" w:eastAsiaTheme="minorEastAsia" w:hAnsiTheme="minorEastAsia"/>
          <w:sz w:val="24"/>
          <w:szCs w:val="24"/>
        </w:rPr>
        <w:br/>
        <w:t>（2）保安在消防演习前两周内对现有的保安员进行消防集训，锻炼队员耐力</w:t>
      </w:r>
    </w:p>
    <w:p w:rsidR="00170FB3" w:rsidRPr="00007DAD" w:rsidRDefault="00170FB3" w:rsidP="00170FB3">
      <w:pPr>
        <w:pStyle w:val="ac"/>
        <w:spacing w:line="360" w:lineRule="auto"/>
        <w:ind w:left="360" w:hangingChars="150" w:hanging="360"/>
        <w:rPr>
          <w:rFonts w:asciiTheme="minorEastAsia" w:eastAsiaTheme="minorEastAsia" w:hAnsiTheme="minorEastAsia"/>
          <w:sz w:val="24"/>
          <w:szCs w:val="24"/>
        </w:rPr>
      </w:pPr>
      <w:r w:rsidRPr="00007DAD">
        <w:rPr>
          <w:rFonts w:asciiTheme="minorEastAsia" w:eastAsiaTheme="minorEastAsia" w:hAnsiTheme="minorEastAsia"/>
          <w:sz w:val="24"/>
          <w:szCs w:val="24"/>
        </w:rPr>
        <w:t xml:space="preserve">和意志，使全体队员能熟练掌握各种器材的性能和使用方法，以达到备战目的。 </w:t>
      </w:r>
      <w:r w:rsidRPr="00007DAD">
        <w:rPr>
          <w:rFonts w:asciiTheme="minorEastAsia" w:eastAsiaTheme="minorEastAsia" w:hAnsiTheme="minorEastAsia"/>
          <w:sz w:val="24"/>
          <w:szCs w:val="24"/>
        </w:rPr>
        <w:br/>
        <w:t>（</w:t>
      </w:r>
      <w:r w:rsidRPr="00007DAD">
        <w:rPr>
          <w:rFonts w:asciiTheme="minorEastAsia" w:eastAsiaTheme="minorEastAsia" w:hAnsiTheme="minorEastAsia" w:hint="eastAsia"/>
          <w:sz w:val="24"/>
          <w:szCs w:val="24"/>
        </w:rPr>
        <w:t>3</w:t>
      </w:r>
      <w:r w:rsidRPr="00007DAD">
        <w:rPr>
          <w:rFonts w:asciiTheme="minorEastAsia" w:eastAsiaTheme="minorEastAsia" w:hAnsiTheme="minorEastAsia"/>
          <w:sz w:val="24"/>
          <w:szCs w:val="24"/>
        </w:rPr>
        <w:t>） 演习前组织一次消防设施设备检查，确保大厦现有消防设备正常使用。</w:t>
      </w:r>
      <w:r w:rsidRPr="00007DAD">
        <w:rPr>
          <w:rFonts w:asciiTheme="minorEastAsia" w:eastAsiaTheme="minorEastAsia" w:hAnsiTheme="minorEastAsia"/>
          <w:sz w:val="24"/>
          <w:szCs w:val="24"/>
        </w:rPr>
        <w:br/>
        <w:t>（</w:t>
      </w:r>
      <w:r w:rsidRPr="00007DAD">
        <w:rPr>
          <w:rFonts w:asciiTheme="minorEastAsia" w:eastAsiaTheme="minorEastAsia" w:hAnsiTheme="minorEastAsia" w:hint="eastAsia"/>
          <w:sz w:val="24"/>
          <w:szCs w:val="24"/>
        </w:rPr>
        <w:t>4</w:t>
      </w:r>
      <w:r w:rsidRPr="00007DAD">
        <w:rPr>
          <w:rFonts w:asciiTheme="minorEastAsia" w:eastAsiaTheme="minorEastAsia" w:hAnsiTheme="minorEastAsia"/>
          <w:sz w:val="24"/>
          <w:szCs w:val="24"/>
        </w:rPr>
        <w:t>）公司确定演习日期和时间后，提前一周发文通知各部门，并要求各部</w:t>
      </w:r>
    </w:p>
    <w:p w:rsidR="00170FB3" w:rsidRPr="00007DAD" w:rsidRDefault="00170FB3" w:rsidP="00170FB3">
      <w:pPr>
        <w:pStyle w:val="ac"/>
        <w:spacing w:line="360" w:lineRule="auto"/>
        <w:ind w:left="600" w:hangingChars="250" w:hanging="600"/>
        <w:rPr>
          <w:rFonts w:asciiTheme="minorEastAsia" w:eastAsiaTheme="minorEastAsia" w:hAnsiTheme="minorEastAsia"/>
          <w:sz w:val="24"/>
          <w:szCs w:val="24"/>
        </w:rPr>
      </w:pPr>
      <w:r w:rsidRPr="00007DAD">
        <w:rPr>
          <w:rFonts w:asciiTheme="minorEastAsia" w:eastAsiaTheme="minorEastAsia" w:hAnsiTheme="minorEastAsia"/>
          <w:sz w:val="24"/>
          <w:szCs w:val="24"/>
        </w:rPr>
        <w:t>门提供参加演习人员名单。</w:t>
      </w:r>
      <w:r w:rsidRPr="00007DAD">
        <w:rPr>
          <w:rFonts w:asciiTheme="minorEastAsia" w:eastAsiaTheme="minorEastAsia" w:hAnsiTheme="minorEastAsia"/>
          <w:sz w:val="24"/>
          <w:szCs w:val="24"/>
        </w:rPr>
        <w:br/>
        <w:t>5</w:t>
      </w:r>
      <w:r w:rsidRPr="00007DAD">
        <w:rPr>
          <w:rFonts w:asciiTheme="minorEastAsia" w:eastAsiaTheme="minorEastAsia" w:hAnsiTheme="minorEastAsia" w:hint="eastAsia"/>
          <w:sz w:val="24"/>
          <w:szCs w:val="24"/>
        </w:rPr>
        <w:t>、</w:t>
      </w:r>
      <w:r w:rsidRPr="00007DAD">
        <w:rPr>
          <w:rFonts w:asciiTheme="minorEastAsia" w:eastAsiaTheme="minorEastAsia" w:hAnsiTheme="minorEastAsia"/>
          <w:sz w:val="24"/>
          <w:szCs w:val="24"/>
        </w:rPr>
        <w:t>消防演习过程</w:t>
      </w:r>
      <w:r w:rsidRPr="00007DAD">
        <w:rPr>
          <w:rFonts w:asciiTheme="minorEastAsia" w:eastAsiaTheme="minorEastAsia" w:hAnsiTheme="minorEastAsia"/>
          <w:sz w:val="24"/>
          <w:szCs w:val="24"/>
        </w:rPr>
        <w:br/>
        <w:t>（1）报警程序（保安队负责）。</w:t>
      </w:r>
      <w:r w:rsidRPr="00007DAD">
        <w:rPr>
          <w:rFonts w:asciiTheme="minorEastAsia" w:eastAsiaTheme="minorEastAsia" w:hAnsiTheme="minorEastAsia"/>
          <w:sz w:val="24"/>
          <w:szCs w:val="24"/>
        </w:rPr>
        <w:br/>
        <w:t>①发生火警，首先把火警地点报告保安值班室，值班人员立即到现场确认。</w:t>
      </w:r>
      <w:r w:rsidRPr="00007DAD">
        <w:rPr>
          <w:rFonts w:asciiTheme="minorEastAsia" w:eastAsiaTheme="minorEastAsia" w:hAnsiTheme="minorEastAsia"/>
          <w:sz w:val="24"/>
          <w:szCs w:val="24"/>
        </w:rPr>
        <w:br/>
        <w:t>②经确认火警属实，立即通知行政部经理，按计划迅速召集各部门义务消</w:t>
      </w:r>
    </w:p>
    <w:p w:rsidR="00170FB3" w:rsidRPr="00007DAD" w:rsidRDefault="00170FB3" w:rsidP="00170FB3">
      <w:pPr>
        <w:pStyle w:val="ac"/>
        <w:spacing w:line="360" w:lineRule="auto"/>
        <w:ind w:left="600" w:hangingChars="250" w:hanging="600"/>
        <w:rPr>
          <w:rFonts w:asciiTheme="minorEastAsia" w:eastAsiaTheme="minorEastAsia" w:hAnsiTheme="minorEastAsia"/>
          <w:sz w:val="24"/>
          <w:szCs w:val="24"/>
        </w:rPr>
      </w:pPr>
      <w:r w:rsidRPr="00007DAD">
        <w:rPr>
          <w:rFonts w:asciiTheme="minorEastAsia" w:eastAsiaTheme="minorEastAsia" w:hAnsiTheme="minorEastAsia"/>
          <w:sz w:val="24"/>
          <w:szCs w:val="24"/>
        </w:rPr>
        <w:lastRenderedPageBreak/>
        <w:t>防队员尽快到火灾现场。</w:t>
      </w:r>
      <w:r w:rsidRPr="00007DAD">
        <w:rPr>
          <w:rFonts w:asciiTheme="minorEastAsia" w:eastAsiaTheme="minorEastAsia" w:hAnsiTheme="minorEastAsia"/>
          <w:sz w:val="24"/>
          <w:szCs w:val="24"/>
        </w:rPr>
        <w:br/>
        <w:t>③行政经理指挥到场人员进行灭火和救人工作。</w:t>
      </w:r>
      <w:r w:rsidRPr="00007DAD">
        <w:rPr>
          <w:rFonts w:asciiTheme="minorEastAsia" w:eastAsiaTheme="minorEastAsia" w:hAnsiTheme="minorEastAsia"/>
          <w:sz w:val="24"/>
          <w:szCs w:val="24"/>
        </w:rPr>
        <w:br/>
        <w:t>（2）疏散抢救（生产部负责）。</w:t>
      </w:r>
      <w:r w:rsidRPr="00007DAD">
        <w:rPr>
          <w:rFonts w:asciiTheme="minorEastAsia" w:eastAsiaTheme="minorEastAsia" w:hAnsiTheme="minorEastAsia"/>
          <w:sz w:val="24"/>
          <w:szCs w:val="24"/>
        </w:rPr>
        <w:br/>
        <w:t>①负责引导人员向安全区疏散，护送行为不便者撤离险境，然后检查人员</w:t>
      </w:r>
    </w:p>
    <w:p w:rsidR="00170FB3" w:rsidRPr="00007DAD" w:rsidRDefault="00170FB3" w:rsidP="00170FB3">
      <w:pPr>
        <w:pStyle w:val="ac"/>
        <w:spacing w:line="360" w:lineRule="auto"/>
        <w:ind w:left="600" w:hangingChars="250" w:hanging="600"/>
        <w:rPr>
          <w:rFonts w:asciiTheme="minorEastAsia" w:eastAsiaTheme="minorEastAsia" w:hAnsiTheme="minorEastAsia"/>
          <w:sz w:val="24"/>
          <w:szCs w:val="24"/>
        </w:rPr>
      </w:pPr>
      <w:r w:rsidRPr="00007DAD">
        <w:rPr>
          <w:rFonts w:asciiTheme="minorEastAsia" w:eastAsiaTheme="minorEastAsia" w:hAnsiTheme="minorEastAsia"/>
          <w:sz w:val="24"/>
          <w:szCs w:val="24"/>
        </w:rPr>
        <w:t>是否有人留在火房内；安置好从着火层疏散出来的人员，并安抚稳定其情绪。</w:t>
      </w:r>
      <w:r w:rsidRPr="00007DAD">
        <w:rPr>
          <w:rFonts w:asciiTheme="minorEastAsia" w:eastAsiaTheme="minorEastAsia" w:hAnsiTheme="minorEastAsia"/>
          <w:sz w:val="24"/>
          <w:szCs w:val="24"/>
        </w:rPr>
        <w:br/>
        <w:t>②疏散次序：先从着火部位开始，由内到外，由上到下逐步疏散。并安抚</w:t>
      </w:r>
    </w:p>
    <w:p w:rsidR="00170FB3" w:rsidRPr="00007DAD" w:rsidRDefault="00170FB3" w:rsidP="00170FB3">
      <w:pPr>
        <w:pStyle w:val="ac"/>
        <w:spacing w:line="360" w:lineRule="auto"/>
        <w:ind w:left="600" w:hangingChars="250" w:hanging="600"/>
        <w:rPr>
          <w:rFonts w:asciiTheme="minorEastAsia" w:eastAsiaTheme="minorEastAsia" w:hAnsiTheme="minorEastAsia"/>
          <w:sz w:val="24"/>
          <w:szCs w:val="24"/>
        </w:rPr>
      </w:pPr>
      <w:r w:rsidRPr="00007DAD">
        <w:rPr>
          <w:rFonts w:asciiTheme="minorEastAsia" w:eastAsiaTheme="minorEastAsia" w:hAnsiTheme="minorEastAsia"/>
          <w:sz w:val="24"/>
          <w:szCs w:val="24"/>
        </w:rPr>
        <w:t>人员，使其不到处乱跑。</w:t>
      </w:r>
      <w:r w:rsidRPr="00007DAD">
        <w:rPr>
          <w:rFonts w:asciiTheme="minorEastAsia" w:eastAsiaTheme="minorEastAsia" w:hAnsiTheme="minorEastAsia"/>
          <w:sz w:val="24"/>
          <w:szCs w:val="24"/>
        </w:rPr>
        <w:br/>
        <w:t>③引导自救。组织义务消防员引导员工沿着走火撤离。派人带领不能从预</w:t>
      </w:r>
    </w:p>
    <w:p w:rsidR="00170FB3" w:rsidRPr="00007DAD" w:rsidRDefault="00170FB3" w:rsidP="00170FB3">
      <w:pPr>
        <w:pStyle w:val="ac"/>
        <w:spacing w:line="360" w:lineRule="auto"/>
        <w:ind w:left="600" w:hangingChars="250" w:hanging="600"/>
        <w:rPr>
          <w:rFonts w:asciiTheme="minorEastAsia" w:eastAsiaTheme="minorEastAsia" w:hAnsiTheme="minorEastAsia"/>
          <w:sz w:val="24"/>
          <w:szCs w:val="24"/>
        </w:rPr>
      </w:pPr>
      <w:r w:rsidRPr="00007DAD">
        <w:rPr>
          <w:rFonts w:asciiTheme="minorEastAsia" w:eastAsiaTheme="minorEastAsia" w:hAnsiTheme="minorEastAsia"/>
          <w:sz w:val="24"/>
          <w:szCs w:val="24"/>
        </w:rPr>
        <w:t>定消防通道撤离的人员利用毛巾、口罩等捂住口鼻从其他地方撤离，并组织水枪</w:t>
      </w:r>
    </w:p>
    <w:p w:rsidR="00170FB3" w:rsidRPr="00007DAD" w:rsidRDefault="00170FB3" w:rsidP="00170FB3">
      <w:pPr>
        <w:pStyle w:val="ac"/>
        <w:spacing w:line="360" w:lineRule="auto"/>
        <w:ind w:left="600" w:hangingChars="250" w:hanging="600"/>
        <w:rPr>
          <w:rFonts w:asciiTheme="minorEastAsia" w:eastAsiaTheme="minorEastAsia" w:hAnsiTheme="minorEastAsia"/>
          <w:sz w:val="24"/>
          <w:szCs w:val="24"/>
        </w:rPr>
      </w:pPr>
      <w:r w:rsidRPr="00007DAD">
        <w:rPr>
          <w:rFonts w:asciiTheme="minorEastAsia" w:eastAsiaTheme="minorEastAsia" w:hAnsiTheme="minorEastAsia"/>
          <w:sz w:val="24"/>
          <w:szCs w:val="24"/>
        </w:rPr>
        <w:t>喷射掩护。</w:t>
      </w:r>
      <w:r w:rsidRPr="00007DAD">
        <w:rPr>
          <w:rFonts w:asciiTheme="minorEastAsia" w:eastAsiaTheme="minorEastAsia" w:hAnsiTheme="minorEastAsia"/>
          <w:sz w:val="24"/>
          <w:szCs w:val="24"/>
        </w:rPr>
        <w:br/>
        <w:t>（3） 组织灭火（保安部及义务消防队员负责）。</w:t>
      </w:r>
      <w:r w:rsidRPr="00007DAD">
        <w:rPr>
          <w:rFonts w:asciiTheme="minorEastAsia" w:eastAsiaTheme="minorEastAsia" w:hAnsiTheme="minorEastAsia"/>
          <w:sz w:val="24"/>
          <w:szCs w:val="24"/>
        </w:rPr>
        <w:br/>
        <w:t>①启动消防水泵，铺设水带做好灭火准备。</w:t>
      </w:r>
      <w:r w:rsidRPr="00007DAD">
        <w:rPr>
          <w:rFonts w:asciiTheme="minorEastAsia" w:eastAsiaTheme="minorEastAsia" w:hAnsiTheme="minorEastAsia"/>
          <w:sz w:val="24"/>
          <w:szCs w:val="24"/>
        </w:rPr>
        <w:br/>
        <w:t>②关闭防火分区的防火门。</w:t>
      </w:r>
      <w:r w:rsidRPr="00007DAD">
        <w:rPr>
          <w:rFonts w:asciiTheme="minorEastAsia" w:eastAsiaTheme="minorEastAsia" w:hAnsiTheme="minorEastAsia"/>
          <w:sz w:val="24"/>
          <w:szCs w:val="24"/>
        </w:rPr>
        <w:br/>
        <w:t>③携带灭火工具到着火房间的相邻房和上下层的房间通道查明是否有火势</w:t>
      </w:r>
    </w:p>
    <w:p w:rsidR="00170FB3" w:rsidRPr="00007DAD" w:rsidRDefault="00170FB3" w:rsidP="00170FB3">
      <w:pPr>
        <w:pStyle w:val="ac"/>
        <w:spacing w:line="360" w:lineRule="auto"/>
        <w:ind w:left="600" w:hangingChars="250" w:hanging="600"/>
        <w:rPr>
          <w:rFonts w:asciiTheme="minorEastAsia" w:eastAsiaTheme="minorEastAsia" w:hAnsiTheme="minorEastAsia"/>
          <w:sz w:val="24"/>
          <w:szCs w:val="24"/>
        </w:rPr>
      </w:pPr>
      <w:r w:rsidRPr="00007DAD">
        <w:rPr>
          <w:rFonts w:asciiTheme="minorEastAsia" w:eastAsiaTheme="minorEastAsia" w:hAnsiTheme="minorEastAsia"/>
          <w:sz w:val="24"/>
          <w:szCs w:val="24"/>
        </w:rPr>
        <w:t>蔓延的可能，并及时扑灭蔓延过来的火焰。</w:t>
      </w:r>
      <w:r w:rsidRPr="00007DAD">
        <w:rPr>
          <w:rFonts w:asciiTheme="minorEastAsia" w:eastAsiaTheme="minorEastAsia" w:hAnsiTheme="minorEastAsia"/>
          <w:sz w:val="24"/>
          <w:szCs w:val="24"/>
        </w:rPr>
        <w:br/>
        <w:t>④针对不同的燃烧采用不同的灭火方法。</w:t>
      </w:r>
      <w:r w:rsidRPr="00007DAD">
        <w:rPr>
          <w:rFonts w:asciiTheme="minorEastAsia" w:eastAsiaTheme="minorEastAsia" w:hAnsiTheme="minorEastAsia"/>
          <w:sz w:val="24"/>
          <w:szCs w:val="24"/>
        </w:rPr>
        <w:br/>
        <w:t>（4）安全警戒（保安部负责）。</w:t>
      </w:r>
      <w:r w:rsidRPr="00007DAD">
        <w:rPr>
          <w:rFonts w:asciiTheme="minorEastAsia" w:eastAsiaTheme="minorEastAsia" w:hAnsiTheme="minorEastAsia"/>
          <w:sz w:val="24"/>
          <w:szCs w:val="24"/>
        </w:rPr>
        <w:br/>
        <w:t>①公司外围警戒任务是清除路障，指导车辆离开现场，劝导过路行人及无</w:t>
      </w:r>
    </w:p>
    <w:p w:rsidR="00170FB3" w:rsidRPr="00007DAD" w:rsidRDefault="00170FB3" w:rsidP="00170FB3">
      <w:pPr>
        <w:pStyle w:val="ac"/>
        <w:spacing w:line="360" w:lineRule="auto"/>
        <w:ind w:left="600" w:hangingChars="250" w:hanging="600"/>
        <w:rPr>
          <w:rFonts w:asciiTheme="minorEastAsia" w:eastAsiaTheme="minorEastAsia" w:hAnsiTheme="minorEastAsia"/>
          <w:sz w:val="24"/>
          <w:szCs w:val="24"/>
        </w:rPr>
      </w:pPr>
      <w:r w:rsidRPr="00007DAD">
        <w:rPr>
          <w:rFonts w:asciiTheme="minorEastAsia" w:eastAsiaTheme="minorEastAsia" w:hAnsiTheme="minorEastAsia"/>
          <w:sz w:val="24"/>
          <w:szCs w:val="24"/>
        </w:rPr>
        <w:t>关人员离开现场，维护好公司外围的秩序。</w:t>
      </w:r>
      <w:r w:rsidRPr="00007DAD">
        <w:rPr>
          <w:rFonts w:asciiTheme="minorEastAsia" w:eastAsiaTheme="minorEastAsia" w:hAnsiTheme="minorEastAsia"/>
          <w:sz w:val="24"/>
          <w:szCs w:val="24"/>
        </w:rPr>
        <w:br/>
        <w:t>②办公室出口警戒任务是不准无关人员进入里面，指导疏散人员离</w:t>
      </w:r>
    </w:p>
    <w:p w:rsidR="00007DAD" w:rsidRDefault="00170FB3" w:rsidP="00170FB3">
      <w:pPr>
        <w:pStyle w:val="ac"/>
        <w:spacing w:line="360" w:lineRule="auto"/>
        <w:ind w:left="600" w:hangingChars="250" w:hanging="600"/>
        <w:rPr>
          <w:rFonts w:asciiTheme="minorEastAsia" w:eastAsiaTheme="minorEastAsia" w:hAnsiTheme="minorEastAsia"/>
          <w:sz w:val="24"/>
          <w:szCs w:val="24"/>
        </w:rPr>
      </w:pPr>
      <w:r w:rsidRPr="00007DAD">
        <w:rPr>
          <w:rFonts w:asciiTheme="minorEastAsia" w:eastAsiaTheme="minorEastAsia" w:hAnsiTheme="minorEastAsia"/>
          <w:sz w:val="24"/>
          <w:szCs w:val="24"/>
        </w:rPr>
        <w:t>开，看管好着火处疏散出来的物件。</w:t>
      </w:r>
    </w:p>
    <w:p w:rsidR="00170FB3" w:rsidRPr="00007DAD" w:rsidRDefault="00170FB3" w:rsidP="00007DAD">
      <w:pPr>
        <w:pStyle w:val="ac"/>
        <w:spacing w:line="360" w:lineRule="auto"/>
        <w:ind w:firstLineChars="250" w:firstLine="602"/>
        <w:rPr>
          <w:rFonts w:ascii="宋体" w:cs="宋体"/>
          <w:b/>
          <w:sz w:val="24"/>
          <w:lang w:val="zh-CN"/>
        </w:rPr>
      </w:pPr>
      <w:r w:rsidRPr="00007DAD">
        <w:rPr>
          <w:rFonts w:asciiTheme="minorEastAsia" w:hAnsiTheme="minorEastAsia"/>
          <w:b/>
          <w:sz w:val="24"/>
          <w:szCs w:val="24"/>
        </w:rPr>
        <w:t>十</w:t>
      </w:r>
      <w:r w:rsidRPr="00007DAD">
        <w:rPr>
          <w:rFonts w:asciiTheme="minorEastAsia" w:hAnsiTheme="minorEastAsia" w:hint="eastAsia"/>
          <w:b/>
          <w:sz w:val="24"/>
          <w:szCs w:val="24"/>
        </w:rPr>
        <w:t>、义务</w:t>
      </w:r>
      <w:r w:rsidRPr="00007DAD">
        <w:rPr>
          <w:rFonts w:ascii="宋体" w:cs="宋体" w:hint="eastAsia"/>
          <w:b/>
          <w:sz w:val="24"/>
          <w:lang w:val="zh-CN"/>
        </w:rPr>
        <w:t>消防队组织方案</w:t>
      </w:r>
    </w:p>
    <w:p w:rsidR="00170FB3" w:rsidRDefault="00170FB3" w:rsidP="00007DAD">
      <w:pPr>
        <w:spacing w:line="360" w:lineRule="auto"/>
        <w:ind w:firstLineChars="200" w:firstLine="480"/>
        <w:rPr>
          <w:rFonts w:ascii="宋体" w:eastAsiaTheme="minorEastAsia" w:hAnsi="宋体" w:cs="宋体"/>
          <w:sz w:val="24"/>
          <w:szCs w:val="24"/>
          <w:lang w:eastAsia="zh-CN"/>
        </w:rPr>
      </w:pPr>
      <w:r>
        <w:rPr>
          <w:rFonts w:ascii="宋体" w:hAnsi="宋体" w:cs="宋体" w:hint="eastAsia"/>
          <w:sz w:val="24"/>
          <w:szCs w:val="24"/>
        </w:rPr>
        <w:t>（1）组建义务消防队：义务消防队的设置及组织结构如图：</w:t>
      </w:r>
    </w:p>
    <w:p w:rsidR="00007DAD" w:rsidRPr="00007DAD" w:rsidRDefault="00007DAD" w:rsidP="00007DAD">
      <w:pPr>
        <w:spacing w:line="360" w:lineRule="auto"/>
        <w:ind w:firstLineChars="200" w:firstLine="480"/>
        <w:rPr>
          <w:rFonts w:ascii="宋体" w:eastAsiaTheme="minorEastAsia" w:hAnsi="宋体" w:cs="宋体"/>
          <w:sz w:val="24"/>
          <w:szCs w:val="24"/>
          <w:lang w:eastAsia="zh-CN"/>
        </w:rPr>
      </w:pPr>
    </w:p>
    <w:p w:rsidR="00170FB3" w:rsidRDefault="003A622E" w:rsidP="00170FB3">
      <w:pPr>
        <w:spacing w:line="360" w:lineRule="auto"/>
        <w:ind w:firstLineChars="100" w:firstLine="210"/>
        <w:rPr>
          <w:rFonts w:ascii="宋体" w:hAnsi="宋体" w:cs="宋体"/>
          <w:sz w:val="24"/>
          <w:szCs w:val="24"/>
        </w:rPr>
      </w:pPr>
      <w:r w:rsidRPr="003A622E">
        <w:rPr>
          <w:rFonts w:ascii="Calibri" w:hAnsi="Calibri"/>
          <w:sz w:val="21"/>
          <w:szCs w:val="22"/>
        </w:rPr>
        <w:pict>
          <v:shape id="_x0000_s1266" type="#_x0000_t202" style="position:absolute;left:0;text-align:left;margin-left:6.6pt;margin-top:3.1pt;width:414pt;height:197.9pt;z-index:251887616">
            <v:textbox>
              <w:txbxContent>
                <w:p w:rsidR="00170FB3" w:rsidRDefault="00170FB3" w:rsidP="00170FB3"/>
              </w:txbxContent>
            </v:textbox>
          </v:shape>
        </w:pict>
      </w:r>
      <w:r w:rsidRPr="003A622E">
        <w:rPr>
          <w:rFonts w:ascii="Calibri" w:hAnsi="Calibri"/>
          <w:sz w:val="21"/>
          <w:szCs w:val="22"/>
        </w:rPr>
        <w:pict>
          <v:rect id="_x0000_s1267" style="position:absolute;left:0;text-align:left;margin-left:179.4pt;margin-top:7.8pt;width:1in;height:27.6pt;z-index:251888640" fillcolor="#f79646" strokecolor="#f2f2f2" strokeweight="3pt">
            <v:shadow on="t" type="perspective" color="#974706" opacity=".5" offset="1pt" offset2="-1pt"/>
            <v:textbox style="mso-next-textbox:#_x0000_s1267">
              <w:txbxContent>
                <w:p w:rsidR="00170FB3" w:rsidRDefault="00170FB3" w:rsidP="00170FB3">
                  <w:pPr>
                    <w:jc w:val="center"/>
                  </w:pPr>
                  <w:r>
                    <w:rPr>
                      <w:rFonts w:hint="eastAsia"/>
                    </w:rPr>
                    <w:t>义务消防队</w:t>
                  </w:r>
                </w:p>
              </w:txbxContent>
            </v:textbox>
          </v:rect>
        </w:pict>
      </w:r>
      <w:r w:rsidRPr="003A622E">
        <w:rPr>
          <w:rFonts w:ascii="Calibri" w:hAnsi="Calibri"/>
          <w:sz w:val="21"/>
          <w:szCs w:val="22"/>
        </w:rPr>
        <w:pict>
          <v:shape id="_x0000_s1268" type="#_x0000_t32" style="position:absolute;left:0;text-align:left;margin-left:215.4pt;margin-top:38.4pt;width:.6pt;height:65.4pt;z-index:251889664" o:connectortype="straight" strokecolor="#92d050" strokeweight="3pt">
            <v:shadow type="perspective" color="#974706" opacity=".5" offset="1pt" offset2="-1pt"/>
          </v:shape>
        </w:pict>
      </w:r>
      <w:r w:rsidRPr="003A622E">
        <w:rPr>
          <w:rFonts w:ascii="Calibri" w:hAnsi="Calibri"/>
          <w:sz w:val="21"/>
          <w:szCs w:val="22"/>
        </w:rPr>
        <w:pict>
          <v:rect id="_x0000_s1269" style="position:absolute;left:0;text-align:left;margin-left:203.4pt;margin-top:103.8pt;width:24.6pt;height:84.6pt;z-index:251890688" fillcolor="#9bbb59" strokecolor="#f2f2f2" strokeweight="3pt">
            <v:shadow on="t" type="perspective" color="#4e6128" opacity=".5" offset="1pt" offset2="-1pt"/>
            <v:textbox style="mso-next-textbox:#_x0000_s1269">
              <w:txbxContent>
                <w:p w:rsidR="00170FB3" w:rsidRDefault="00170FB3" w:rsidP="00170FB3">
                  <w:r>
                    <w:rPr>
                      <w:rFonts w:hint="eastAsia"/>
                    </w:rPr>
                    <w:t>秩序维护组</w:t>
                  </w:r>
                </w:p>
              </w:txbxContent>
            </v:textbox>
          </v:rect>
        </w:pict>
      </w:r>
      <w:r w:rsidRPr="003A622E">
        <w:rPr>
          <w:rFonts w:ascii="Calibri" w:hAnsi="Calibri"/>
          <w:sz w:val="21"/>
          <w:szCs w:val="22"/>
        </w:rPr>
        <w:pict>
          <v:shape id="_x0000_s1270" type="#_x0000_t32" style="position:absolute;left:0;text-align:left;margin-left:162.6pt;margin-top:38.4pt;width:52.2pt;height:65.4pt;flip:x;z-index:251891712" o:connectortype="straight" strokecolor="#7030a0" strokeweight="3pt">
            <v:shadow type="perspective" color="#3f3151" opacity=".5" offset="1pt" offset2="-1pt"/>
          </v:shape>
        </w:pict>
      </w:r>
      <w:r w:rsidRPr="003A622E">
        <w:rPr>
          <w:rFonts w:ascii="Calibri" w:hAnsi="Calibri"/>
          <w:sz w:val="21"/>
          <w:szCs w:val="22"/>
        </w:rPr>
        <w:pict>
          <v:rect id="_x0000_s1271" style="position:absolute;left:0;text-align:left;margin-left:151.8pt;margin-top:103.8pt;width:24.6pt;height:84.6pt;z-index:251892736" fillcolor="#8064a2" strokecolor="#f2f2f2" strokeweight="3pt">
            <v:shadow on="t" type="perspective" color="#3f3151" opacity=".5" offset="1pt" offset2="-1pt"/>
            <v:textbox style="mso-next-textbox:#_x0000_s1271">
              <w:txbxContent>
                <w:p w:rsidR="00170FB3" w:rsidRDefault="00170FB3" w:rsidP="00170FB3">
                  <w:r>
                    <w:rPr>
                      <w:rFonts w:hint="eastAsia"/>
                    </w:rPr>
                    <w:t>联络后勤组</w:t>
                  </w:r>
                </w:p>
              </w:txbxContent>
            </v:textbox>
          </v:rect>
        </w:pict>
      </w:r>
      <w:r w:rsidRPr="003A622E">
        <w:rPr>
          <w:rFonts w:ascii="Calibri" w:hAnsi="Calibri"/>
          <w:sz w:val="21"/>
          <w:szCs w:val="22"/>
        </w:rPr>
        <w:pict>
          <v:shape id="_x0000_s1272" type="#_x0000_t32" style="position:absolute;left:0;text-align:left;margin-left:111pt;margin-top:38.4pt;width:105pt;height:65.4pt;flip:x;z-index:251893760" o:connectortype="straight" strokecolor="#00b0f0" strokeweight="3pt">
            <v:shadow type="perspective" color="#205867" opacity=".5" offset="1pt" offset2="-1pt"/>
          </v:shape>
        </w:pict>
      </w:r>
      <w:r w:rsidRPr="003A622E">
        <w:rPr>
          <w:rFonts w:ascii="Calibri" w:hAnsi="Calibri"/>
          <w:sz w:val="21"/>
          <w:szCs w:val="22"/>
        </w:rPr>
        <w:pict>
          <v:rect id="_x0000_s1273" style="position:absolute;left:0;text-align:left;margin-left:96pt;margin-top:103.8pt;width:24.6pt;height:84.6pt;z-index:251894784" fillcolor="#4bacc6" strokecolor="#f2f2f2" strokeweight="3pt">
            <v:shadow on="t" type="perspective" color="#205867" opacity=".5" offset="1pt" offset2="-1pt"/>
            <v:textbox style="mso-next-textbox:#_x0000_s1273">
              <w:txbxContent>
                <w:p w:rsidR="00170FB3" w:rsidRDefault="00170FB3" w:rsidP="00170FB3"/>
                <w:p w:rsidR="00170FB3" w:rsidRDefault="00170FB3" w:rsidP="00170FB3">
                  <w:r>
                    <w:rPr>
                      <w:rFonts w:hint="eastAsia"/>
                    </w:rPr>
                    <w:t>灭火组</w:t>
                  </w:r>
                </w:p>
              </w:txbxContent>
            </v:textbox>
          </v:rect>
        </w:pict>
      </w:r>
      <w:r w:rsidRPr="003A622E">
        <w:rPr>
          <w:rFonts w:ascii="Calibri" w:hAnsi="Calibri"/>
          <w:sz w:val="21"/>
          <w:szCs w:val="22"/>
        </w:rPr>
        <w:pict>
          <v:shape id="_x0000_s1274" type="#_x0000_t32" style="position:absolute;left:0;text-align:left;margin-left:215.4pt;margin-top:38.4pt;width:54.6pt;height:65.4pt;z-index:251895808" o:connectortype="straight" strokecolor="#c00000" strokeweight="3pt">
            <v:shadow type="perspective" color="#974706" opacity=".5" offset="1pt" offset2="-1pt"/>
          </v:shape>
        </w:pict>
      </w:r>
      <w:r w:rsidRPr="003A622E">
        <w:rPr>
          <w:rFonts w:ascii="Calibri" w:hAnsi="Calibri"/>
          <w:sz w:val="21"/>
          <w:szCs w:val="22"/>
        </w:rPr>
        <w:pict>
          <v:rect id="_x0000_s1275" style="position:absolute;left:0;text-align:left;margin-left:257.4pt;margin-top:103.8pt;width:24.6pt;height:84.6pt;z-index:251896832" fillcolor="#c0504d" strokecolor="#f2f2f2" strokeweight="3pt">
            <v:shadow on="t" type="perspective" color="#622423" opacity=".5" offset="1pt" offset2="-1pt"/>
            <v:textbox style="mso-next-textbox:#_x0000_s1275">
              <w:txbxContent>
                <w:p w:rsidR="00170FB3" w:rsidRDefault="00170FB3" w:rsidP="00170FB3"/>
                <w:p w:rsidR="00170FB3" w:rsidRDefault="00170FB3" w:rsidP="00170FB3">
                  <w:r>
                    <w:rPr>
                      <w:rFonts w:hint="eastAsia"/>
                    </w:rPr>
                    <w:t>救护组</w:t>
                  </w:r>
                </w:p>
              </w:txbxContent>
            </v:textbox>
          </v:rect>
        </w:pict>
      </w:r>
      <w:r w:rsidRPr="003A622E">
        <w:rPr>
          <w:rFonts w:ascii="Calibri" w:hAnsi="Calibri"/>
          <w:sz w:val="21"/>
          <w:szCs w:val="22"/>
        </w:rPr>
        <w:pict>
          <v:rect id="_x0000_s1276" style="position:absolute;left:0;text-align:left;margin-left:316.8pt;margin-top:103.8pt;width:24.6pt;height:84.6pt;z-index:251897856" fillcolor="#4f81bd" strokecolor="#f2f2f2" strokeweight="3pt">
            <v:shadow on="t" type="perspective" color="#243f60" opacity=".5" offset="1pt" offset2="-1pt"/>
            <v:textbox style="mso-next-textbox:#_x0000_s1276">
              <w:txbxContent>
                <w:p w:rsidR="00170FB3" w:rsidRDefault="00170FB3" w:rsidP="00170FB3">
                  <w:r>
                    <w:rPr>
                      <w:rFonts w:hint="eastAsia"/>
                    </w:rPr>
                    <w:t>技术保障组</w:t>
                  </w:r>
                </w:p>
              </w:txbxContent>
            </v:textbox>
          </v:rect>
        </w:pict>
      </w:r>
      <w:r w:rsidRPr="003A622E">
        <w:rPr>
          <w:rFonts w:ascii="Calibri" w:hAnsi="Calibri"/>
          <w:sz w:val="21"/>
          <w:szCs w:val="22"/>
        </w:rPr>
        <w:pict>
          <v:shape id="_x0000_s1277" type="#_x0000_t32" style="position:absolute;left:0;text-align:left;margin-left:3in;margin-top:38.4pt;width:114pt;height:65.4pt;z-index:251898880" o:connectortype="straight" strokecolor="#0070c0" strokeweight="3pt">
            <v:shadow type="perspective" color="#974706" opacity=".5" offset="1pt" offset2="-1pt"/>
          </v:shape>
        </w:pict>
      </w:r>
    </w:p>
    <w:p w:rsidR="00170FB3" w:rsidRDefault="00170FB3" w:rsidP="00170FB3">
      <w:pPr>
        <w:rPr>
          <w:rFonts w:ascii="宋体" w:hAnsi="宋体" w:cs="宋体"/>
          <w:sz w:val="28"/>
          <w:szCs w:val="28"/>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Pr="00007DAD" w:rsidRDefault="00170FB3" w:rsidP="00170FB3">
      <w:pPr>
        <w:spacing w:line="360" w:lineRule="auto"/>
        <w:rPr>
          <w:rFonts w:ascii="宋体" w:eastAsiaTheme="minorEastAsia" w:hAnsi="宋体" w:cs="宋体"/>
          <w:sz w:val="24"/>
          <w:szCs w:val="24"/>
          <w:lang w:eastAsia="zh-CN"/>
        </w:rPr>
      </w:pPr>
    </w:p>
    <w:p w:rsidR="00007DAD" w:rsidRPr="00007DAD" w:rsidRDefault="00170FB3" w:rsidP="00007DAD">
      <w:pPr>
        <w:spacing w:line="360" w:lineRule="auto"/>
        <w:ind w:firstLineChars="200" w:firstLine="480"/>
        <w:rPr>
          <w:rFonts w:ascii="宋体" w:eastAsiaTheme="minorEastAsia" w:hAnsi="宋体" w:cs="宋体"/>
          <w:sz w:val="24"/>
          <w:szCs w:val="24"/>
          <w:lang w:eastAsia="zh-CN"/>
        </w:rPr>
      </w:pPr>
      <w:r>
        <w:rPr>
          <w:rFonts w:ascii="宋体" w:hAnsi="宋体" w:cs="宋体" w:hint="eastAsia"/>
          <w:sz w:val="24"/>
          <w:szCs w:val="24"/>
        </w:rPr>
        <w:t>（2）组织架构说明：</w:t>
      </w:r>
    </w:p>
    <w:p w:rsidR="00170FB3" w:rsidRPr="00007DAD" w:rsidRDefault="00170FB3" w:rsidP="00007DAD">
      <w:pPr>
        <w:spacing w:line="360" w:lineRule="auto"/>
        <w:ind w:leftChars="60" w:left="120" w:firstLineChars="150" w:firstLine="360"/>
        <w:rPr>
          <w:rFonts w:asciiTheme="minorEastAsia" w:eastAsiaTheme="minorEastAsia" w:hAnsiTheme="minorEastAsia" w:cs="宋体"/>
          <w:sz w:val="24"/>
          <w:szCs w:val="24"/>
        </w:rPr>
      </w:pPr>
      <w:r>
        <w:rPr>
          <w:rFonts w:ascii="宋体" w:hAnsi="宋体" w:cs="宋体" w:hint="eastAsia"/>
          <w:sz w:val="24"/>
          <w:szCs w:val="24"/>
        </w:rPr>
        <w:t xml:space="preserve"> </w:t>
      </w:r>
      <w:r w:rsidRPr="00007DAD">
        <w:rPr>
          <w:rFonts w:asciiTheme="minorEastAsia" w:eastAsiaTheme="minorEastAsia" w:hAnsiTheme="minorEastAsia" w:cs="宋体" w:hint="eastAsia"/>
          <w:sz w:val="24"/>
          <w:szCs w:val="24"/>
        </w:rPr>
        <w:t>每组配组长一名，由服务中心经理兼任，副组长一名，由保安班长兼任，组员5—10人，其中灭火组、救护组、秩序与疏散组组员主要有保安部成员组成，技术保障组主要由维修部人员组成，联络后勤组则有其它职能部门人员组成。</w:t>
      </w:r>
    </w:p>
    <w:p w:rsidR="00007DAD" w:rsidRDefault="00007DAD" w:rsidP="00170FB3">
      <w:pPr>
        <w:spacing w:line="360" w:lineRule="auto"/>
        <w:ind w:firstLineChars="200" w:firstLine="480"/>
        <w:rPr>
          <w:rFonts w:asciiTheme="minorEastAsia" w:eastAsiaTheme="minorEastAsia" w:hAnsiTheme="minorEastAsia" w:cs="宋体"/>
          <w:sz w:val="24"/>
          <w:szCs w:val="24"/>
          <w:lang w:eastAsia="zh-CN"/>
        </w:rPr>
      </w:pP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（3）建立消防报警的应急反应程序（见下表）</w:t>
      </w:r>
    </w:p>
    <w:p w:rsidR="00170FB3" w:rsidRDefault="003A622E" w:rsidP="00170FB3">
      <w:pPr>
        <w:spacing w:line="360" w:lineRule="auto"/>
        <w:rPr>
          <w:rFonts w:ascii="宋体" w:hAnsi="宋体" w:cs="宋体"/>
          <w:sz w:val="24"/>
          <w:szCs w:val="24"/>
        </w:rPr>
      </w:pPr>
      <w:r w:rsidRPr="003A622E">
        <w:rPr>
          <w:rFonts w:ascii="Calibri" w:hAnsi="Calibri"/>
          <w:sz w:val="21"/>
          <w:szCs w:val="22"/>
        </w:rPr>
        <w:pict>
          <v:shape id="_x0000_s1278" type="#_x0000_t202" style="position:absolute;margin-left:.6pt;margin-top:2.4pt;width:443.4pt;height:384.1pt;z-index:251899904">
            <v:textbox style="mso-next-textbox:#_x0000_s1278">
              <w:txbxContent>
                <w:p w:rsidR="00170FB3" w:rsidRDefault="00170FB3" w:rsidP="00170FB3"/>
              </w:txbxContent>
            </v:textbox>
          </v:shape>
        </w:pict>
      </w:r>
      <w:r w:rsidRPr="003A622E">
        <w:rPr>
          <w:rFonts w:ascii="Calibri" w:hAnsi="Calibri"/>
          <w:sz w:val="21"/>
          <w:szCs w:val="22"/>
        </w:rPr>
        <w:pict>
          <v:rect id="_x0000_s1279" style="position:absolute;margin-left:179.4pt;margin-top:2.4pt;width:60pt;height:26.4pt;z-index:251900928" fillcolor="#f79646" strokecolor="#f2f2f2" strokeweight="3pt">
            <v:shadow on="t" type="perspective" color="#974706" opacity=".5" offset="1pt" offset2="-1pt"/>
            <v:textbox style="mso-next-textbox:#_x0000_s1279">
              <w:txbxContent>
                <w:p w:rsidR="00170FB3" w:rsidRDefault="00170FB3" w:rsidP="00170FB3">
                  <w:r>
                    <w:rPr>
                      <w:rFonts w:hint="eastAsia"/>
                    </w:rPr>
                    <w:t>接到报警</w:t>
                  </w:r>
                </w:p>
              </w:txbxContent>
            </v:textbox>
          </v:rect>
        </w:pict>
      </w:r>
      <w:r w:rsidRPr="003A622E">
        <w:rPr>
          <w:rFonts w:ascii="Calibri" w:hAnsi="Calibri"/>
          <w:sz w:val="21"/>
          <w:szCs w:val="22"/>
        </w:rPr>
        <w:pict>
          <v:shape id="_x0000_s1280" type="#_x0000_t32" style="position:absolute;margin-left:206.4pt;margin-top:28.8pt;width:0;height:18.6pt;z-index:251901952" o:connectortype="straight">
            <v:stroke endarrow="block"/>
          </v:shape>
        </w:pict>
      </w:r>
      <w:r w:rsidRPr="003A622E">
        <w:rPr>
          <w:rFonts w:ascii="Calibri" w:hAnsi="Calibri"/>
          <w:sz w:val="21"/>
          <w:szCs w:val="22"/>
        </w:rPr>
        <w:pict>
          <v:rect id="_x0000_s1281" style="position:absolute;margin-left:103.8pt;margin-top:47.4pt;width:204.6pt;height:26.4pt;z-index:251902976" fillcolor="#f79646" strokecolor="#f2f2f2" strokeweight="3pt">
            <v:shadow on="t" type="perspective" color="#974706" opacity=".5" offset="1pt" offset2="-1pt"/>
            <v:textbox style="mso-next-textbox:#_x0000_s1281">
              <w:txbxContent>
                <w:p w:rsidR="00170FB3" w:rsidRDefault="00170FB3" w:rsidP="00170FB3">
                  <w:pPr>
                    <w:ind w:firstLineChars="200" w:firstLine="400"/>
                  </w:pPr>
                  <w:r>
                    <w:rPr>
                      <w:rFonts w:hint="eastAsia"/>
                    </w:rPr>
                    <w:t>判断地点，立即派人到事故地点</w:t>
                  </w:r>
                </w:p>
              </w:txbxContent>
            </v:textbox>
          </v:rect>
        </w:pict>
      </w:r>
      <w:r w:rsidRPr="003A622E">
        <w:rPr>
          <w:rFonts w:ascii="Calibri" w:hAnsi="Calibri"/>
          <w:sz w:val="21"/>
          <w:szCs w:val="22"/>
        </w:rPr>
        <w:pict>
          <v:shape id="_x0000_s1282" type="#_x0000_t32" style="position:absolute;margin-left:206.4pt;margin-top:80.4pt;width:0;height:39pt;z-index:251904000" o:connectortype="straight">
            <v:stroke endarrow="block"/>
          </v:shape>
        </w:pict>
      </w:r>
      <w:r w:rsidRPr="003A622E">
        <w:rPr>
          <w:rFonts w:ascii="Calibri" w:hAnsi="Calibri"/>
          <w:sz w:val="21"/>
          <w:szCs w:val="22"/>
        </w:rPr>
        <w:pict>
          <v:shape id="_x0000_s1283" type="#_x0000_t32" style="position:absolute;margin-left:48.6pt;margin-top:99pt;width:324pt;height:0;z-index:251905024" o:connectortype="straight"/>
        </w:pict>
      </w:r>
      <w:r w:rsidRPr="003A622E">
        <w:rPr>
          <w:rFonts w:ascii="Calibri" w:hAnsi="Calibri"/>
          <w:sz w:val="21"/>
          <w:szCs w:val="22"/>
        </w:rPr>
        <w:pict>
          <v:shape id="_x0000_s1284" type="#_x0000_t32" style="position:absolute;margin-left:48.6pt;margin-top:100.2pt;width:0;height:18.6pt;z-index:251906048" o:connectortype="straight">
            <v:stroke endarrow="block"/>
          </v:shape>
        </w:pict>
      </w:r>
      <w:r w:rsidRPr="003A622E">
        <w:rPr>
          <w:rFonts w:ascii="Calibri" w:hAnsi="Calibri"/>
          <w:sz w:val="21"/>
          <w:szCs w:val="22"/>
        </w:rPr>
        <w:pict>
          <v:shape id="_x0000_s1285" type="#_x0000_t32" style="position:absolute;margin-left:372.6pt;margin-top:100.8pt;width:0;height:18.6pt;z-index:251907072" o:connectortype="straight">
            <v:stroke endarrow="block"/>
          </v:shape>
        </w:pict>
      </w:r>
      <w:r w:rsidRPr="003A622E">
        <w:rPr>
          <w:rFonts w:ascii="Calibri" w:hAnsi="Calibri"/>
          <w:sz w:val="21"/>
          <w:szCs w:val="22"/>
        </w:rPr>
        <w:pict>
          <v:rect id="_x0000_s1286" style="position:absolute;margin-left:.6pt;margin-top:119.4pt;width:110.4pt;height:62.4pt;z-index:251908096" fillcolor="#f79646" strokecolor="#f2f2f2" strokeweight="3pt">
            <v:shadow on="t" type="perspective" color="#974706" opacity=".5" offset="1pt" offset2="-1pt"/>
            <v:textbox style="mso-next-textbox:#_x0000_s1286">
              <w:txbxContent>
                <w:p w:rsidR="00170FB3" w:rsidRDefault="00170FB3" w:rsidP="00170FB3"/>
                <w:p w:rsidR="00170FB3" w:rsidRDefault="00170FB3" w:rsidP="00170FB3">
                  <w:r>
                    <w:rPr>
                      <w:rFonts w:hint="eastAsia"/>
                    </w:rPr>
                    <w:t>灾情轻：通知秩序人员自行处理</w:t>
                  </w:r>
                </w:p>
              </w:txbxContent>
            </v:textbox>
          </v:rect>
        </w:pict>
      </w:r>
      <w:r w:rsidRPr="003A622E">
        <w:rPr>
          <w:rFonts w:ascii="Calibri" w:hAnsi="Calibri"/>
          <w:sz w:val="21"/>
          <w:szCs w:val="22"/>
        </w:rPr>
        <w:pict>
          <v:rect id="_x0000_s1287" style="position:absolute;margin-left:151.8pt;margin-top:123pt;width:110.4pt;height:62.4pt;z-index:251909120" fillcolor="#c0504d" strokecolor="#f2f2f2" strokeweight="3pt">
            <v:shadow on="t" type="perspective" color="#622423" opacity=".5" offset="1pt" offset2="-1pt"/>
            <v:textbox style="mso-next-textbox:#_x0000_s1287">
              <w:txbxContent>
                <w:p w:rsidR="00170FB3" w:rsidRDefault="00170FB3" w:rsidP="00170FB3"/>
                <w:p w:rsidR="00170FB3" w:rsidRDefault="00170FB3" w:rsidP="00170FB3">
                  <w:r>
                    <w:rPr>
                      <w:rFonts w:hint="eastAsia"/>
                    </w:rPr>
                    <w:t>灾情严重：通知消防部门，向公司汇报。</w:t>
                  </w:r>
                </w:p>
              </w:txbxContent>
            </v:textbox>
          </v:rect>
        </w:pict>
      </w:r>
      <w:r w:rsidRPr="003A622E">
        <w:rPr>
          <w:rFonts w:ascii="Calibri" w:hAnsi="Calibri"/>
          <w:sz w:val="21"/>
          <w:szCs w:val="22"/>
        </w:rPr>
        <w:pict>
          <v:rect id="_x0000_s1288" style="position:absolute;margin-left:316.8pt;margin-top:123pt;width:110.4pt;height:62.4pt;z-index:251910144" fillcolor="#4bacc6" strokecolor="#f2f2f2" strokeweight="3pt">
            <v:shadow on="t" type="perspective" color="#205867" opacity=".5" offset="1pt" offset2="-1pt"/>
            <v:textbox style="mso-next-textbox:#_x0000_s1288">
              <w:txbxContent>
                <w:p w:rsidR="00170FB3" w:rsidRDefault="00170FB3" w:rsidP="00170FB3"/>
                <w:p w:rsidR="00170FB3" w:rsidRDefault="00170FB3" w:rsidP="00170FB3">
                  <w:r>
                    <w:rPr>
                      <w:rFonts w:hint="eastAsia"/>
                    </w:rPr>
                    <w:t>误报：查明原因，记录在案。</w:t>
                  </w:r>
                </w:p>
              </w:txbxContent>
            </v:textbox>
          </v:rect>
        </w:pict>
      </w:r>
      <w:r w:rsidRPr="003A622E">
        <w:rPr>
          <w:rFonts w:ascii="Calibri" w:hAnsi="Calibri"/>
          <w:sz w:val="21"/>
          <w:szCs w:val="22"/>
        </w:rPr>
        <w:pict>
          <v:shape id="_x0000_s1289" type="#_x0000_t32" style="position:absolute;margin-left:206.4pt;margin-top:191.4pt;width:0;height:10.2pt;z-index:251911168" o:connectortype="straight"/>
        </w:pict>
      </w:r>
      <w:r w:rsidRPr="003A622E">
        <w:rPr>
          <w:rFonts w:ascii="Calibri" w:hAnsi="Calibri"/>
          <w:sz w:val="21"/>
          <w:szCs w:val="22"/>
        </w:rPr>
        <w:pict>
          <v:shape id="_x0000_s1290" type="#_x0000_t32" style="position:absolute;margin-left:48.6pt;margin-top:201.6pt;width:324pt;height:0;z-index:251912192" o:connectortype="straight"/>
        </w:pict>
      </w:r>
      <w:r w:rsidRPr="003A622E">
        <w:rPr>
          <w:rFonts w:ascii="Calibri" w:hAnsi="Calibri"/>
          <w:sz w:val="21"/>
          <w:szCs w:val="22"/>
        </w:rPr>
        <w:pict>
          <v:shape id="_x0000_s1291" type="#_x0000_t32" style="position:absolute;margin-left:48.6pt;margin-top:201.6pt;width:0;height:18.6pt;z-index:251913216" o:connectortype="straight">
            <v:stroke endarrow="block"/>
          </v:shape>
        </w:pict>
      </w:r>
      <w:r w:rsidRPr="003A622E">
        <w:rPr>
          <w:rFonts w:ascii="Calibri" w:hAnsi="Calibri"/>
          <w:sz w:val="21"/>
          <w:szCs w:val="22"/>
        </w:rPr>
        <w:pict>
          <v:shape id="_x0000_s1292" type="#_x0000_t32" style="position:absolute;margin-left:154.8pt;margin-top:201.6pt;width:0;height:18.6pt;z-index:251914240" o:connectortype="straight">
            <v:stroke endarrow="block"/>
          </v:shape>
        </w:pict>
      </w:r>
      <w:r w:rsidRPr="003A622E">
        <w:rPr>
          <w:rFonts w:ascii="Calibri" w:hAnsi="Calibri"/>
          <w:sz w:val="21"/>
          <w:szCs w:val="22"/>
        </w:rPr>
        <w:pict>
          <v:shape id="_x0000_s1293" type="#_x0000_t32" style="position:absolute;margin-left:262.2pt;margin-top:201.6pt;width:0;height:18.6pt;z-index:251915264" o:connectortype="straight">
            <v:stroke endarrow="block"/>
          </v:shape>
        </w:pict>
      </w:r>
      <w:r w:rsidRPr="003A622E">
        <w:rPr>
          <w:rFonts w:ascii="Calibri" w:hAnsi="Calibri"/>
          <w:sz w:val="21"/>
          <w:szCs w:val="22"/>
        </w:rPr>
        <w:pict>
          <v:shape id="_x0000_s1294" type="#_x0000_t32" style="position:absolute;margin-left:372.6pt;margin-top:204.6pt;width:0;height:18.6pt;z-index:251916288" o:connectortype="straight">
            <v:stroke endarrow="block"/>
          </v:shape>
        </w:pict>
      </w:r>
      <w:r w:rsidRPr="003A622E">
        <w:rPr>
          <w:rFonts w:ascii="Calibri" w:hAnsi="Calibri"/>
          <w:sz w:val="21"/>
          <w:szCs w:val="22"/>
        </w:rPr>
        <w:pict>
          <v:rect id="_x0000_s1295" style="position:absolute;margin-left:.6pt;margin-top:223.2pt;width:79.8pt;height:62.4pt;z-index:251917312" fillcolor="#f79646" strokecolor="#f2f2f2" strokeweight="3pt">
            <v:shadow on="t" type="perspective" color="#974706" opacity=".5" offset="1pt" offset2="-1pt"/>
            <v:textbox style="mso-next-textbox:#_x0000_s1295">
              <w:txbxContent>
                <w:p w:rsidR="00170FB3" w:rsidRDefault="00170FB3" w:rsidP="00170FB3">
                  <w:r>
                    <w:rPr>
                      <w:rFonts w:hint="eastAsia"/>
                    </w:rPr>
                    <w:t>组织人员疏散，进行安全保护。</w:t>
                  </w:r>
                </w:p>
              </w:txbxContent>
            </v:textbox>
          </v:rect>
        </w:pict>
      </w:r>
      <w:r w:rsidRPr="003A622E">
        <w:rPr>
          <w:rFonts w:ascii="Calibri" w:hAnsi="Calibri"/>
          <w:sz w:val="21"/>
          <w:szCs w:val="22"/>
        </w:rPr>
        <w:pict>
          <v:rect id="_x0000_s1296" style="position:absolute;margin-left:107.4pt;margin-top:223.2pt;width:79.8pt;height:62.4pt;z-index:251918336" fillcolor="#f79646" strokecolor="#f2f2f2" strokeweight="3pt">
            <v:shadow on="t" type="perspective" color="#974706" opacity=".5" offset="1pt" offset2="-1pt"/>
            <v:textbox style="mso-next-textbox:#_x0000_s1296">
              <w:txbxContent>
                <w:p w:rsidR="00170FB3" w:rsidRDefault="00170FB3" w:rsidP="00170FB3">
                  <w:r>
                    <w:rPr>
                      <w:rFonts w:hint="eastAsia"/>
                    </w:rPr>
                    <w:t>组织义务消防员赶到现场灭火。</w:t>
                  </w:r>
                </w:p>
              </w:txbxContent>
            </v:textbox>
          </v:rect>
        </w:pict>
      </w:r>
      <w:r w:rsidRPr="003A622E">
        <w:rPr>
          <w:rFonts w:ascii="Calibri" w:hAnsi="Calibri"/>
          <w:sz w:val="21"/>
          <w:szCs w:val="22"/>
        </w:rPr>
        <w:pict>
          <v:rect id="_x0000_s1297" style="position:absolute;margin-left:206.4pt;margin-top:223.2pt;width:79.8pt;height:62.4pt;z-index:251919360" fillcolor="#f79646" strokecolor="#f2f2f2" strokeweight="3pt">
            <v:shadow on="t" type="perspective" color="#974706" opacity=".5" offset="1pt" offset2="-1pt"/>
            <v:textbox style="mso-next-textbox:#_x0000_s1297">
              <w:txbxContent>
                <w:p w:rsidR="00170FB3" w:rsidRDefault="00170FB3" w:rsidP="00170FB3">
                  <w:r>
                    <w:rPr>
                      <w:rFonts w:hint="eastAsia"/>
                    </w:rPr>
                    <w:t>切断电源供应，转换事故电源。</w:t>
                  </w:r>
                </w:p>
              </w:txbxContent>
            </v:textbox>
          </v:rect>
        </w:pict>
      </w:r>
      <w:r w:rsidRPr="003A622E">
        <w:rPr>
          <w:rFonts w:ascii="Calibri" w:hAnsi="Calibri"/>
          <w:sz w:val="21"/>
          <w:szCs w:val="22"/>
        </w:rPr>
        <w:pict>
          <v:rect id="_x0000_s1298" style="position:absolute;margin-left:298.2pt;margin-top:223.2pt;width:136.2pt;height:62.4pt;z-index:251920384" fillcolor="#f79646" strokecolor="#f2f2f2" strokeweight="3pt">
            <v:shadow on="t" type="perspective" color="#974706" opacity=".5" offset="1pt" offset2="-1pt"/>
            <v:textbox style="mso-next-textbox:#_x0000_s1298">
              <w:txbxContent>
                <w:p w:rsidR="00170FB3" w:rsidRDefault="00170FB3" w:rsidP="00170FB3">
                  <w:r>
                    <w:rPr>
                      <w:rFonts w:hint="eastAsia"/>
                    </w:rPr>
                    <w:t>检查已经自动启动的消防设备工作情况，必要时可强行启动消防设施。</w:t>
                  </w:r>
                </w:p>
              </w:txbxContent>
            </v:textbox>
          </v:rect>
        </w:pict>
      </w:r>
      <w:r w:rsidRPr="003A622E">
        <w:rPr>
          <w:rFonts w:ascii="Calibri" w:hAnsi="Calibri"/>
          <w:sz w:val="21"/>
          <w:szCs w:val="22"/>
        </w:rPr>
        <w:pict>
          <v:shape id="_x0000_s1299" type="#_x0000_t32" style="position:absolute;margin-left:48.6pt;margin-top:289.8pt;width:0;height:10.2pt;z-index:251921408" o:connectortype="straight"/>
        </w:pict>
      </w:r>
      <w:r w:rsidRPr="003A622E">
        <w:rPr>
          <w:rFonts w:ascii="Calibri" w:hAnsi="Calibri"/>
          <w:sz w:val="21"/>
          <w:szCs w:val="22"/>
        </w:rPr>
        <w:pict>
          <v:shape id="_x0000_s1300" type="#_x0000_t32" style="position:absolute;margin-left:151.8pt;margin-top:289.8pt;width:0;height:10.2pt;z-index:251922432" o:connectortype="straight"/>
        </w:pict>
      </w:r>
      <w:r w:rsidRPr="003A622E">
        <w:rPr>
          <w:rFonts w:ascii="Calibri" w:hAnsi="Calibri"/>
          <w:sz w:val="21"/>
          <w:szCs w:val="22"/>
        </w:rPr>
        <w:pict>
          <v:shape id="_x0000_s1301" type="#_x0000_t32" style="position:absolute;margin-left:262.2pt;margin-top:289.8pt;width:0;height:10.2pt;z-index:251923456" o:connectortype="straight"/>
        </w:pict>
      </w:r>
      <w:r w:rsidRPr="003A622E">
        <w:rPr>
          <w:rFonts w:ascii="Calibri" w:hAnsi="Calibri"/>
          <w:sz w:val="21"/>
          <w:szCs w:val="22"/>
        </w:rPr>
        <w:pict>
          <v:shape id="_x0000_s1302" type="#_x0000_t32" style="position:absolute;margin-left:375.6pt;margin-top:289.8pt;width:0;height:10.2pt;z-index:251924480" o:connectortype="straight"/>
        </w:pict>
      </w:r>
      <w:r w:rsidRPr="003A622E">
        <w:rPr>
          <w:rFonts w:ascii="Calibri" w:hAnsi="Calibri"/>
          <w:sz w:val="21"/>
          <w:szCs w:val="22"/>
        </w:rPr>
        <w:pict>
          <v:shape id="_x0000_s1303" type="#_x0000_t32" style="position:absolute;margin-left:48.6pt;margin-top:300pt;width:324pt;height:0;z-index:251925504" o:connectortype="straight"/>
        </w:pict>
      </w:r>
      <w:r w:rsidRPr="003A622E">
        <w:rPr>
          <w:rFonts w:ascii="Calibri" w:hAnsi="Calibri"/>
          <w:sz w:val="21"/>
          <w:szCs w:val="22"/>
        </w:rPr>
        <w:pict>
          <v:shape id="_x0000_s1304" type="#_x0000_t32" style="position:absolute;margin-left:210pt;margin-top:300pt;width:0;height:8.4pt;z-index:251926528" o:connectortype="straight">
            <v:stroke endarrow="block"/>
          </v:shape>
        </w:pict>
      </w:r>
      <w:r w:rsidRPr="003A622E">
        <w:rPr>
          <w:rFonts w:ascii="Calibri" w:hAnsi="Calibri"/>
          <w:sz w:val="21"/>
          <w:szCs w:val="22"/>
        </w:rPr>
        <w:pict>
          <v:rect id="_x0000_s1305" style="position:absolute;margin-left:103.8pt;margin-top:311.4pt;width:204.6pt;height:26.4pt;z-index:251927552" fillcolor="#f79646" strokecolor="#f2f2f2" strokeweight="3pt">
            <v:shadow on="t" type="perspective" color="#974706" opacity=".5" offset="1pt" offset2="-1pt"/>
            <v:textbox style="mso-next-textbox:#_x0000_s1305">
              <w:txbxContent>
                <w:p w:rsidR="00170FB3" w:rsidRDefault="00170FB3" w:rsidP="00170FB3">
                  <w:pPr>
                    <w:ind w:firstLineChars="200" w:firstLine="400"/>
                  </w:pPr>
                  <w:r>
                    <w:rPr>
                      <w:rFonts w:hint="eastAsia"/>
                    </w:rPr>
                    <w:t>检测火势情况，坚守消防中心岗位</w:t>
                  </w:r>
                </w:p>
              </w:txbxContent>
            </v:textbox>
          </v:rect>
        </w:pict>
      </w:r>
      <w:r w:rsidRPr="003A622E">
        <w:rPr>
          <w:rFonts w:ascii="Calibri" w:hAnsi="Calibri"/>
          <w:sz w:val="21"/>
          <w:szCs w:val="22"/>
        </w:rPr>
        <w:pict>
          <v:shape id="_x0000_s1306" type="#_x0000_t32" style="position:absolute;margin-left:210pt;margin-top:337.8pt;width:0;height:8.4pt;z-index:251928576" o:connectortype="straight">
            <v:stroke endarrow="block"/>
          </v:shape>
        </w:pict>
      </w:r>
      <w:r w:rsidRPr="003A622E">
        <w:rPr>
          <w:rFonts w:ascii="Calibri" w:hAnsi="Calibri"/>
          <w:sz w:val="21"/>
          <w:szCs w:val="22"/>
        </w:rPr>
        <w:pict>
          <v:rect id="_x0000_s1307" style="position:absolute;margin-left:42.6pt;margin-top:349.8pt;width:345pt;height:26.4pt;z-index:251929600" fillcolor="#f79646" strokecolor="#f2f2f2" strokeweight="3pt">
            <v:shadow on="t" type="perspective" color="#974706" opacity=".5" offset="1pt" offset2="-1pt"/>
            <v:textbox style="mso-next-textbox:#_x0000_s1307">
              <w:txbxContent>
                <w:p w:rsidR="00170FB3" w:rsidRDefault="00170FB3" w:rsidP="00170FB3">
                  <w:r>
                    <w:rPr>
                      <w:rFonts w:hint="eastAsia"/>
                    </w:rPr>
                    <w:t>清理火灾现场，做好灾情记录，追究火灾责任人，并向有关部门报告。</w:t>
                  </w:r>
                </w:p>
              </w:txbxContent>
            </v:textbox>
          </v:rect>
        </w:pict>
      </w:r>
    </w:p>
    <w:p w:rsidR="00170FB3" w:rsidRDefault="00170FB3" w:rsidP="00170FB3">
      <w:pPr>
        <w:rPr>
          <w:rFonts w:ascii="宋体" w:hAnsi="宋体" w:cs="宋体"/>
          <w:sz w:val="28"/>
          <w:szCs w:val="28"/>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rPr>
          <w:szCs w:val="24"/>
        </w:rPr>
      </w:pP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（4）责任明确，消防设施完好率100%</w:t>
      </w:r>
    </w:p>
    <w:p w:rsidR="00170FB3" w:rsidRDefault="00170FB3" w:rsidP="00170FB3">
      <w:pPr>
        <w:spacing w:line="360" w:lineRule="auto"/>
        <w:ind w:firstLineChars="250" w:firstLine="600"/>
        <w:rPr>
          <w:rFonts w:ascii="宋体" w:hAnsi="宋体" w:cs="宋体"/>
          <w:sz w:val="24"/>
          <w:szCs w:val="24"/>
        </w:rPr>
      </w:pPr>
      <w:r>
        <w:rPr>
          <w:rFonts w:ascii="宋体" w:hAnsi="宋体" w:cs="宋体" w:hint="eastAsia"/>
          <w:sz w:val="24"/>
          <w:szCs w:val="24"/>
        </w:rPr>
        <w:t>巡逻岗具体负责定期巡视、保养（由专业维保单位承担）各种消防设施，确保消防设施完好率100%；保安部各区域巡逻保安员值勤期间有辅助管理职责，注意观察消防设施设备的情况，发现问题及时汇报。</w:t>
      </w:r>
    </w:p>
    <w:p w:rsidR="00170FB3" w:rsidRDefault="00170FB3" w:rsidP="00170FB3">
      <w:pPr>
        <w:spacing w:line="360" w:lineRule="auto"/>
        <w:ind w:firstLineChars="200" w:firstLine="480"/>
        <w:rPr>
          <w:rFonts w:ascii="宋体" w:hAnsi="宋体" w:cs="宋体"/>
          <w:sz w:val="24"/>
          <w:szCs w:val="24"/>
        </w:rPr>
      </w:pPr>
      <w:r>
        <w:rPr>
          <w:rFonts w:ascii="宋体" w:hAnsi="宋体" w:cs="宋体" w:hint="eastAsia"/>
          <w:sz w:val="24"/>
          <w:szCs w:val="24"/>
        </w:rPr>
        <w:t>（5）加强培训宣传，营造群防群治氛围</w:t>
      </w:r>
    </w:p>
    <w:p w:rsidR="00007DAD" w:rsidRDefault="00007DAD" w:rsidP="00007DAD">
      <w:pPr>
        <w:spacing w:line="360" w:lineRule="auto"/>
        <w:rPr>
          <w:rFonts w:ascii="宋体" w:eastAsiaTheme="minorEastAsia" w:hAnsi="宋体" w:cs="宋体"/>
          <w:sz w:val="24"/>
          <w:szCs w:val="24"/>
          <w:lang w:eastAsia="zh-CN"/>
        </w:rPr>
      </w:pPr>
    </w:p>
    <w:p w:rsidR="00170FB3" w:rsidRDefault="00170FB3" w:rsidP="00007DAD">
      <w:pPr>
        <w:spacing w:line="360" w:lineRule="auto"/>
        <w:ind w:firstLineChars="200" w:firstLine="480"/>
        <w:rPr>
          <w:rFonts w:ascii="宋体" w:hAnsi="宋体" w:cs="宋体"/>
          <w:sz w:val="24"/>
          <w:szCs w:val="24"/>
        </w:rPr>
      </w:pPr>
      <w:r>
        <w:rPr>
          <w:rFonts w:ascii="宋体" w:hAnsi="宋体" w:cs="宋体" w:hint="eastAsia"/>
          <w:sz w:val="24"/>
          <w:szCs w:val="24"/>
        </w:rPr>
        <w:t>立足消防工作需要，加大对内部员工的消防知识和技能培训，配合市消防管理部门，对内部工作人员开展消防知识培训，提高消防安全意识，培育群防群治的氛围。该项工作每年至少进行4次，由秩序部具体策划实施。</w:t>
      </w:r>
    </w:p>
    <w:p w:rsidR="00170FB3" w:rsidRDefault="00170FB3" w:rsidP="00170FB3">
      <w:pPr>
        <w:pStyle w:val="ac"/>
        <w:spacing w:line="360" w:lineRule="auto"/>
        <w:ind w:firstLineChars="250" w:firstLine="525"/>
      </w:pPr>
    </w:p>
    <w:p w:rsidR="00007DAD" w:rsidRDefault="00007DAD" w:rsidP="00170FB3">
      <w:pPr>
        <w:pStyle w:val="ac"/>
        <w:spacing w:line="360" w:lineRule="auto"/>
        <w:ind w:firstLineChars="250" w:firstLine="525"/>
      </w:pPr>
    </w:p>
    <w:p w:rsidR="00007DAD" w:rsidRDefault="00007DAD" w:rsidP="00170FB3">
      <w:pPr>
        <w:pStyle w:val="ac"/>
        <w:spacing w:line="360" w:lineRule="auto"/>
        <w:ind w:firstLineChars="250" w:firstLine="525"/>
      </w:pPr>
    </w:p>
    <w:p w:rsidR="00007DAD" w:rsidRDefault="00007DAD" w:rsidP="00170FB3">
      <w:pPr>
        <w:pStyle w:val="ac"/>
        <w:spacing w:line="360" w:lineRule="auto"/>
        <w:ind w:firstLineChars="250" w:firstLine="525"/>
      </w:pPr>
    </w:p>
    <w:p w:rsidR="00007DAD" w:rsidRDefault="00007DAD" w:rsidP="00170FB3">
      <w:pPr>
        <w:pStyle w:val="ac"/>
        <w:spacing w:line="360" w:lineRule="auto"/>
        <w:ind w:firstLineChars="250" w:firstLine="525"/>
      </w:pPr>
    </w:p>
    <w:p w:rsidR="00007DAD" w:rsidRDefault="00007DAD" w:rsidP="00170FB3">
      <w:pPr>
        <w:pStyle w:val="ac"/>
        <w:spacing w:line="360" w:lineRule="auto"/>
        <w:ind w:firstLineChars="250" w:firstLine="525"/>
      </w:pPr>
    </w:p>
    <w:p w:rsidR="00007DAD" w:rsidRDefault="00007DAD" w:rsidP="00170FB3">
      <w:pPr>
        <w:pStyle w:val="ac"/>
        <w:spacing w:line="360" w:lineRule="auto"/>
        <w:ind w:firstLineChars="250" w:firstLine="525"/>
      </w:pPr>
    </w:p>
    <w:p w:rsidR="00170FB3" w:rsidRDefault="00170FB3" w:rsidP="00170FB3">
      <w:pPr>
        <w:pStyle w:val="ac"/>
        <w:spacing w:line="360" w:lineRule="auto"/>
        <w:jc w:val="center"/>
        <w:rPr>
          <w:b/>
          <w:sz w:val="32"/>
        </w:rPr>
      </w:pPr>
      <w:r w:rsidRPr="00367EA9">
        <w:rPr>
          <w:rFonts w:hint="eastAsia"/>
          <w:b/>
          <w:sz w:val="32"/>
        </w:rPr>
        <w:t>第八章</w:t>
      </w:r>
      <w:r w:rsidRPr="00367EA9">
        <w:rPr>
          <w:rFonts w:hint="eastAsia"/>
          <w:b/>
          <w:sz w:val="32"/>
        </w:rPr>
        <w:t xml:space="preserve">   </w:t>
      </w:r>
      <w:r>
        <w:rPr>
          <w:rFonts w:hint="eastAsia"/>
          <w:b/>
          <w:sz w:val="32"/>
        </w:rPr>
        <w:t>服务达要求、能接受临时任务的</w:t>
      </w:r>
      <w:r w:rsidRPr="00367EA9">
        <w:rPr>
          <w:rFonts w:hint="eastAsia"/>
          <w:b/>
          <w:sz w:val="32"/>
        </w:rPr>
        <w:t>承诺</w:t>
      </w:r>
    </w:p>
    <w:p w:rsidR="00170FB3" w:rsidRDefault="00170FB3" w:rsidP="00170FB3">
      <w:pPr>
        <w:spacing w:line="360" w:lineRule="auto"/>
        <w:rPr>
          <w:rFonts w:ascii="宋体" w:hAnsi="宋体" w:cs="宋体"/>
          <w:sz w:val="24"/>
          <w:szCs w:val="24"/>
        </w:rPr>
      </w:pPr>
    </w:p>
    <w:p w:rsidR="00170FB3" w:rsidRPr="00007DAD" w:rsidRDefault="00170FB3" w:rsidP="00170FB3">
      <w:pPr>
        <w:spacing w:line="360" w:lineRule="auto"/>
        <w:rPr>
          <w:rFonts w:asciiTheme="minorEastAsia" w:eastAsiaTheme="minorEastAsia" w:hAnsiTheme="minorEastAsia" w:cs="宋体"/>
          <w:sz w:val="24"/>
          <w:szCs w:val="24"/>
        </w:rPr>
      </w:pPr>
      <w:r w:rsidRPr="00007DAD">
        <w:rPr>
          <w:rFonts w:asciiTheme="minorEastAsia" w:eastAsiaTheme="minorEastAsia" w:hAnsiTheme="minorEastAsia" w:cs="宋体"/>
          <w:sz w:val="24"/>
          <w:szCs w:val="24"/>
        </w:rPr>
        <w:t>致</w:t>
      </w:r>
      <w:r w:rsidRPr="00007DAD">
        <w:rPr>
          <w:rFonts w:asciiTheme="minorEastAsia" w:eastAsiaTheme="minorEastAsia" w:hAnsiTheme="minorEastAsia" w:cs="宋体" w:hint="eastAsia"/>
          <w:sz w:val="24"/>
          <w:szCs w:val="24"/>
        </w:rPr>
        <w:t>：</w:t>
      </w:r>
      <w:r w:rsidRPr="00007DAD">
        <w:rPr>
          <w:rFonts w:asciiTheme="minorEastAsia" w:eastAsiaTheme="minorEastAsia" w:hAnsiTheme="minorEastAsia" w:cs="宋体"/>
          <w:sz w:val="24"/>
          <w:szCs w:val="24"/>
        </w:rPr>
        <w:t>许昌市社会福利院</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我公司在</w:t>
      </w:r>
      <w:r w:rsidRPr="00007DAD">
        <w:rPr>
          <w:rFonts w:asciiTheme="minorEastAsia" w:eastAsiaTheme="minorEastAsia" w:hAnsiTheme="minorEastAsia" w:cs="宋体" w:hint="eastAsia"/>
          <w:sz w:val="24"/>
          <w:szCs w:val="24"/>
          <w:u w:val="single"/>
        </w:rPr>
        <w:t xml:space="preserve">  ZFCG-G2019167 号（项目编号）、物业管理（项目名称）</w:t>
      </w:r>
      <w:r w:rsidRPr="00007DAD">
        <w:rPr>
          <w:rFonts w:asciiTheme="minorEastAsia" w:eastAsiaTheme="minorEastAsia" w:hAnsiTheme="minorEastAsia" w:cs="宋体" w:hint="eastAsia"/>
          <w:sz w:val="24"/>
          <w:szCs w:val="24"/>
        </w:rPr>
        <w:t>投标活动中，为了给贵单位提供一个人性化、安全、整洁、卫生的环境，我公司一向注重服务，为此，我公司将以“全心全意”的服务理念，竭诚为贵院服务。结合项目的特点和要求及我公司的自身条件和实力，我们完全响应贵院的招标要求的全部内容并做出如下具体服务承诺：</w:t>
      </w:r>
    </w:p>
    <w:p w:rsidR="00170FB3" w:rsidRPr="00007DAD" w:rsidRDefault="00170FB3" w:rsidP="00007DAD">
      <w:pPr>
        <w:spacing w:line="360" w:lineRule="auto"/>
        <w:ind w:firstLineChars="250" w:firstLine="60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一、综合服务达到要求承诺</w:t>
      </w:r>
    </w:p>
    <w:p w:rsidR="00170FB3" w:rsidRPr="00007DAD" w:rsidRDefault="00170FB3" w:rsidP="00170FB3">
      <w:pPr>
        <w:spacing w:line="360" w:lineRule="auto"/>
        <w:ind w:firstLineChars="250" w:firstLine="60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如我公司中标，将严格按照招标文件的服务需求要求及国家和物业管理的有关规定和服务合同，对本次招标项目实施专业化管理，综合性服务，达到约定服务标准。</w:t>
      </w:r>
    </w:p>
    <w:p w:rsidR="00170FB3" w:rsidRPr="00007DAD" w:rsidRDefault="00170FB3" w:rsidP="00007DAD">
      <w:pPr>
        <w:spacing w:line="360" w:lineRule="auto"/>
        <w:ind w:firstLineChars="200" w:firstLine="482"/>
        <w:rPr>
          <w:rFonts w:asciiTheme="minorEastAsia" w:eastAsiaTheme="minorEastAsia" w:hAnsiTheme="minorEastAsia" w:cs="宋体"/>
          <w:b/>
          <w:sz w:val="24"/>
          <w:szCs w:val="24"/>
        </w:rPr>
      </w:pPr>
      <w:r w:rsidRPr="00007DAD">
        <w:rPr>
          <w:rFonts w:asciiTheme="minorEastAsia" w:eastAsiaTheme="minorEastAsia" w:hAnsiTheme="minorEastAsia" w:cs="宋体" w:hint="eastAsia"/>
          <w:b/>
          <w:sz w:val="24"/>
          <w:szCs w:val="24"/>
        </w:rPr>
        <w:t>二、接受</w:t>
      </w:r>
      <w:r w:rsidRPr="00007DAD">
        <w:rPr>
          <w:rFonts w:asciiTheme="minorEastAsia" w:eastAsiaTheme="minorEastAsia" w:hAnsiTheme="minorEastAsia" w:cs="宋体"/>
          <w:b/>
          <w:sz w:val="24"/>
          <w:szCs w:val="24"/>
        </w:rPr>
        <w:t>临时任务的承诺</w:t>
      </w:r>
    </w:p>
    <w:p w:rsidR="00170FB3" w:rsidRPr="00007DAD" w:rsidRDefault="00170FB3" w:rsidP="00170FB3">
      <w:pPr>
        <w:spacing w:line="360" w:lineRule="auto"/>
        <w:ind w:firstLineChars="200" w:firstLine="480"/>
        <w:rPr>
          <w:rFonts w:asciiTheme="minorEastAsia" w:eastAsiaTheme="minorEastAsia" w:hAnsiTheme="minorEastAsia" w:cs="宋体"/>
          <w:sz w:val="24"/>
          <w:szCs w:val="24"/>
        </w:rPr>
      </w:pPr>
      <w:r w:rsidRPr="00007DAD">
        <w:rPr>
          <w:rFonts w:asciiTheme="minorEastAsia" w:eastAsiaTheme="minorEastAsia" w:hAnsiTheme="minorEastAsia" w:cs="宋体" w:hint="eastAsia"/>
          <w:sz w:val="24"/>
          <w:szCs w:val="24"/>
        </w:rPr>
        <w:t>如我公司中标，</w:t>
      </w:r>
      <w:r w:rsidRPr="00007DAD">
        <w:rPr>
          <w:rFonts w:asciiTheme="minorEastAsia" w:eastAsiaTheme="minorEastAsia" w:hAnsiTheme="minorEastAsia" w:cs="宋体"/>
          <w:sz w:val="24"/>
          <w:szCs w:val="24"/>
        </w:rPr>
        <w:t xml:space="preserve"> 我公司承诺满足采购单位指派的临时任务或重大活动</w:t>
      </w:r>
      <w:r w:rsidRPr="00007DAD">
        <w:rPr>
          <w:rFonts w:asciiTheme="minorEastAsia" w:eastAsiaTheme="minorEastAsia" w:hAnsiTheme="minorEastAsia" w:cs="宋体" w:hint="eastAsia"/>
          <w:sz w:val="24"/>
          <w:szCs w:val="24"/>
        </w:rPr>
        <w:t>。</w:t>
      </w:r>
    </w:p>
    <w:p w:rsidR="00170FB3" w:rsidRPr="00007DAD" w:rsidRDefault="00170FB3" w:rsidP="00007DAD">
      <w:pPr>
        <w:spacing w:line="360" w:lineRule="auto"/>
        <w:ind w:firstLineChars="200" w:firstLine="482"/>
        <w:rPr>
          <w:rFonts w:asciiTheme="minorEastAsia" w:eastAsiaTheme="minorEastAsia" w:hAnsiTheme="minorEastAsia"/>
          <w:b/>
          <w:sz w:val="24"/>
          <w:szCs w:val="24"/>
        </w:rPr>
      </w:pPr>
      <w:r w:rsidRPr="00007DAD">
        <w:rPr>
          <w:rFonts w:asciiTheme="minorEastAsia" w:eastAsiaTheme="minorEastAsia" w:hAnsiTheme="minorEastAsia" w:cs="宋体" w:hint="eastAsia"/>
          <w:b/>
          <w:sz w:val="24"/>
          <w:szCs w:val="24"/>
        </w:rPr>
        <w:t>三、</w:t>
      </w:r>
      <w:r w:rsidRPr="00007DAD">
        <w:rPr>
          <w:rFonts w:asciiTheme="minorEastAsia" w:eastAsiaTheme="minorEastAsia" w:hAnsiTheme="minorEastAsia" w:hint="eastAsia"/>
          <w:b/>
          <w:sz w:val="24"/>
          <w:szCs w:val="24"/>
        </w:rPr>
        <w:t>与采购单位配合协调工作承诺</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1、严格履行合同内容对各项服务工作各项要求，在实际工作中采取相应措施。</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2、承接时及时编制具体的实施服务方案，请采购单位审批，经审批同意后方可实施。</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3、各种整改措施、建议及时向采购单位提交材料，得到审批后实施。</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4、及时邀请采购单位对服务过程中的标准与质量进行监督，并服从采纳采购单位提出的意见和建议，严格按照合同约定履行职责。</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lastRenderedPageBreak/>
        <w:t>5、对服务过程中出现的特殊情况，及时与采购单位进行商讨并提出诚恳的意见，征得采购单位同意后方可实施。</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6、服务过程中积极与采购单位沟通，及时采纳采购单位意见，做到沟通无障碍。</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7、遵守国家和地方有关法令和规定，诚信经营，诚心服务，诚意合作，达到共赢，提升双方的利益与信誉。</w:t>
      </w:r>
    </w:p>
    <w:p w:rsidR="00170FB3" w:rsidRPr="00007DAD" w:rsidRDefault="00170FB3" w:rsidP="00007DAD">
      <w:pPr>
        <w:spacing w:line="360" w:lineRule="auto"/>
        <w:ind w:firstLineChars="196" w:firstLine="47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四、协助采购单位做好文明城复检、重大活动开展等事情</w:t>
      </w:r>
    </w:p>
    <w:p w:rsidR="00170FB3" w:rsidRPr="00007DAD" w:rsidRDefault="00170FB3" w:rsidP="00007DAD">
      <w:pPr>
        <w:spacing w:line="360" w:lineRule="auto"/>
        <w:ind w:firstLineChars="200" w:firstLine="48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五、环保和资源节约措施承诺</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cs="宋体" w:hint="eastAsia"/>
          <w:sz w:val="24"/>
          <w:szCs w:val="24"/>
        </w:rPr>
        <w:t>如我公司中标，</w:t>
      </w:r>
      <w:r w:rsidRPr="00007DAD">
        <w:rPr>
          <w:rFonts w:asciiTheme="minorEastAsia" w:eastAsiaTheme="minorEastAsia" w:hAnsiTheme="minorEastAsia" w:cs="宋体"/>
          <w:sz w:val="24"/>
          <w:szCs w:val="36"/>
        </w:rPr>
        <w:t>我公司响应国家号召</w:t>
      </w:r>
      <w:r w:rsidRPr="00007DAD">
        <w:rPr>
          <w:rFonts w:asciiTheme="minorEastAsia" w:eastAsiaTheme="minorEastAsia" w:hAnsiTheme="minorEastAsia" w:cs="宋体" w:hint="eastAsia"/>
          <w:sz w:val="24"/>
          <w:szCs w:val="36"/>
        </w:rPr>
        <w:t>，</w:t>
      </w:r>
      <w:r w:rsidRPr="00007DAD">
        <w:rPr>
          <w:rFonts w:asciiTheme="minorEastAsia" w:eastAsiaTheme="minorEastAsia" w:hAnsiTheme="minorEastAsia" w:cs="宋体"/>
          <w:sz w:val="24"/>
          <w:szCs w:val="36"/>
        </w:rPr>
        <w:t>在各项设施设备安全</w:t>
      </w:r>
      <w:r w:rsidRPr="00007DAD">
        <w:rPr>
          <w:rFonts w:asciiTheme="minorEastAsia" w:eastAsiaTheme="minorEastAsia" w:hAnsiTheme="minorEastAsia" w:cs="宋体" w:hint="eastAsia"/>
          <w:sz w:val="24"/>
          <w:szCs w:val="36"/>
        </w:rPr>
        <w:t>、</w:t>
      </w:r>
      <w:r w:rsidRPr="00007DAD">
        <w:rPr>
          <w:rFonts w:asciiTheme="minorEastAsia" w:eastAsiaTheme="minorEastAsia" w:hAnsiTheme="minorEastAsia" w:cs="宋体"/>
          <w:sz w:val="24"/>
          <w:szCs w:val="36"/>
        </w:rPr>
        <w:t>经济运行的同</w:t>
      </w:r>
      <w:r w:rsidRPr="00007DAD">
        <w:rPr>
          <w:rFonts w:asciiTheme="minorEastAsia" w:eastAsiaTheme="minorEastAsia" w:hAnsiTheme="minorEastAsia"/>
          <w:sz w:val="24"/>
          <w:szCs w:val="24"/>
        </w:rPr>
        <w:t>时</w:t>
      </w:r>
      <w:r w:rsidRPr="00007DAD">
        <w:rPr>
          <w:rFonts w:asciiTheme="minorEastAsia" w:eastAsiaTheme="minorEastAsia" w:hAnsiTheme="minorEastAsia" w:hint="eastAsia"/>
          <w:sz w:val="24"/>
          <w:szCs w:val="24"/>
        </w:rPr>
        <w:t>，</w:t>
      </w:r>
      <w:r w:rsidRPr="00007DAD">
        <w:rPr>
          <w:rFonts w:asciiTheme="minorEastAsia" w:eastAsiaTheme="minorEastAsia" w:hAnsiTheme="minorEastAsia"/>
          <w:sz w:val="24"/>
          <w:szCs w:val="24"/>
        </w:rPr>
        <w:t>协助采购单位开展创建资源节约型机关活动</w:t>
      </w:r>
      <w:r w:rsidRPr="00007DAD">
        <w:rPr>
          <w:rFonts w:asciiTheme="minorEastAsia" w:eastAsiaTheme="minorEastAsia" w:hAnsiTheme="minorEastAsia" w:hint="eastAsia"/>
          <w:sz w:val="24"/>
          <w:szCs w:val="24"/>
        </w:rPr>
        <w:t>，</w:t>
      </w:r>
      <w:r w:rsidRPr="00007DAD">
        <w:rPr>
          <w:rFonts w:asciiTheme="minorEastAsia" w:eastAsiaTheme="minorEastAsia" w:hAnsiTheme="minorEastAsia"/>
          <w:sz w:val="24"/>
          <w:szCs w:val="24"/>
        </w:rPr>
        <w:t>实现资产的保值增值</w:t>
      </w:r>
      <w:r w:rsidRPr="00007DAD">
        <w:rPr>
          <w:rFonts w:asciiTheme="minorEastAsia" w:eastAsiaTheme="minorEastAsia" w:hAnsiTheme="minorEastAsia" w:hint="eastAsia"/>
          <w:sz w:val="24"/>
          <w:szCs w:val="24"/>
        </w:rPr>
        <w:t>，</w:t>
      </w:r>
    </w:p>
    <w:p w:rsidR="00170FB3" w:rsidRPr="00007DAD" w:rsidRDefault="00170FB3" w:rsidP="00007DAD">
      <w:pPr>
        <w:spacing w:line="360" w:lineRule="auto"/>
        <w:ind w:firstLineChars="200" w:firstLine="48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六、追求完美，全程服务</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我们时刻要求全体员工必须视采购单位为“上帝”，想采购单位之所想，办采购单位急需之事，做好物业服务保障工作，充分体现“精诚精细、精彩生活”的服务理念，切实把精细的服务理念贯彻始终，做到让采购单位满意。</w:t>
      </w:r>
    </w:p>
    <w:p w:rsidR="00170FB3" w:rsidRPr="00007DAD" w:rsidRDefault="00170FB3" w:rsidP="00007DAD">
      <w:pPr>
        <w:spacing w:line="360" w:lineRule="auto"/>
        <w:ind w:firstLineChars="200" w:firstLine="48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七、诚实守信，尊重客户意见</w:t>
      </w:r>
    </w:p>
    <w:p w:rsidR="00170FB3" w:rsidRPr="00007DAD" w:rsidRDefault="00170FB3" w:rsidP="00170FB3">
      <w:pPr>
        <w:spacing w:line="360" w:lineRule="auto"/>
        <w:ind w:firstLineChars="200" w:firstLine="480"/>
        <w:rPr>
          <w:rFonts w:asciiTheme="minorEastAsia" w:eastAsiaTheme="minorEastAsia" w:hAnsiTheme="minorEastAsia"/>
          <w:sz w:val="24"/>
          <w:szCs w:val="24"/>
        </w:rPr>
      </w:pPr>
      <w:r w:rsidRPr="00007DAD">
        <w:rPr>
          <w:rFonts w:asciiTheme="minorEastAsia" w:eastAsiaTheme="minorEastAsia" w:hAnsiTheme="minorEastAsia" w:hint="eastAsia"/>
          <w:sz w:val="24"/>
          <w:szCs w:val="24"/>
        </w:rPr>
        <w:t>我们完全响应采购单位的要求，若中标后将严格执行投标文件的所有条款，我公司保证服从采购单位的统筹调度，配合各责任主体职责范围内的工作，在工作过程中，我们将始终信守承诺，将履行合同条款作为我们的一切行动的中心目标，我公司对本项目承担总包责任，不转包项目，争创优良。</w:t>
      </w:r>
    </w:p>
    <w:p w:rsidR="00170FB3" w:rsidRPr="00007DAD" w:rsidRDefault="00170FB3" w:rsidP="00007DAD">
      <w:pPr>
        <w:spacing w:line="360" w:lineRule="auto"/>
        <w:ind w:firstLineChars="250" w:firstLine="602"/>
        <w:rPr>
          <w:rFonts w:asciiTheme="minorEastAsia" w:eastAsiaTheme="minorEastAsia" w:hAnsiTheme="minorEastAsia"/>
          <w:b/>
          <w:sz w:val="24"/>
          <w:szCs w:val="24"/>
        </w:rPr>
      </w:pPr>
      <w:r w:rsidRPr="00007DAD">
        <w:rPr>
          <w:rFonts w:asciiTheme="minorEastAsia" w:eastAsiaTheme="minorEastAsia" w:hAnsiTheme="minorEastAsia" w:hint="eastAsia"/>
          <w:b/>
          <w:sz w:val="24"/>
          <w:szCs w:val="24"/>
        </w:rPr>
        <w:t>八、如我单位有幸中标，将严格按照上述承诺提供服务。</w:t>
      </w:r>
    </w:p>
    <w:p w:rsidR="00170FB3" w:rsidRPr="00F66D59" w:rsidRDefault="00170FB3" w:rsidP="00170FB3">
      <w:pPr>
        <w:spacing w:line="360" w:lineRule="auto"/>
        <w:ind w:firstLineChars="200" w:firstLine="480"/>
        <w:rPr>
          <w:rFonts w:ascii="宋体" w:hAnsi="宋体"/>
          <w:sz w:val="24"/>
          <w:szCs w:val="24"/>
        </w:rPr>
      </w:pPr>
    </w:p>
    <w:p w:rsidR="00170FB3" w:rsidRDefault="00170FB3" w:rsidP="00170FB3">
      <w:pPr>
        <w:spacing w:line="360" w:lineRule="auto"/>
        <w:ind w:firstLineChars="200" w:firstLine="480"/>
        <w:rPr>
          <w:rFonts w:ascii="宋体" w:hAnsi="宋体"/>
          <w:sz w:val="24"/>
          <w:szCs w:val="24"/>
        </w:rPr>
      </w:pPr>
    </w:p>
    <w:p w:rsidR="00170FB3" w:rsidRDefault="00170FB3" w:rsidP="00170FB3">
      <w:pPr>
        <w:spacing w:line="360" w:lineRule="auto"/>
        <w:ind w:firstLineChars="200" w:firstLine="480"/>
        <w:rPr>
          <w:rFonts w:ascii="宋体" w:hAnsi="宋体"/>
          <w:sz w:val="24"/>
          <w:szCs w:val="24"/>
        </w:rPr>
      </w:pPr>
    </w:p>
    <w:p w:rsidR="00170FB3" w:rsidRDefault="00170FB3" w:rsidP="00170FB3">
      <w:pPr>
        <w:spacing w:line="360" w:lineRule="auto"/>
        <w:ind w:firstLineChars="200" w:firstLine="480"/>
        <w:rPr>
          <w:rFonts w:ascii="宋体" w:hAnsi="宋体"/>
          <w:sz w:val="24"/>
          <w:szCs w:val="24"/>
        </w:rPr>
      </w:pPr>
      <w:r>
        <w:rPr>
          <w:rFonts w:ascii="宋体" w:hAnsi="宋体" w:hint="eastAsia"/>
          <w:sz w:val="24"/>
          <w:szCs w:val="24"/>
        </w:rPr>
        <w:t xml:space="preserve">                                投标人：许昌市怡兴物业管理有限公司</w:t>
      </w:r>
    </w:p>
    <w:p w:rsidR="00170FB3" w:rsidRPr="00AD1231" w:rsidRDefault="00170FB3" w:rsidP="00170FB3">
      <w:pPr>
        <w:spacing w:line="360" w:lineRule="auto"/>
        <w:ind w:firstLineChars="200" w:firstLine="480"/>
        <w:rPr>
          <w:rFonts w:ascii="宋体" w:hAnsi="宋体"/>
          <w:sz w:val="24"/>
          <w:szCs w:val="24"/>
        </w:rPr>
      </w:pPr>
      <w:r>
        <w:rPr>
          <w:rFonts w:ascii="宋体" w:hAnsi="宋体" w:hint="eastAsia"/>
          <w:sz w:val="24"/>
          <w:szCs w:val="24"/>
        </w:rPr>
        <w:t xml:space="preserve">                                         2019年12月8日</w:t>
      </w:r>
    </w:p>
    <w:p w:rsidR="001025BA" w:rsidRDefault="001025BA" w:rsidP="001025BA">
      <w:pPr>
        <w:snapToGrid w:val="0"/>
        <w:spacing w:line="360" w:lineRule="auto"/>
        <w:jc w:val="center"/>
        <w:rPr>
          <w:rFonts w:eastAsia="宋体" w:hAnsi="宋体"/>
          <w:b/>
          <w:snapToGrid w:val="0"/>
          <w:sz w:val="36"/>
          <w:szCs w:val="36"/>
        </w:rPr>
      </w:pPr>
    </w:p>
    <w:p w:rsidR="001025BA" w:rsidRDefault="001025BA" w:rsidP="001025BA">
      <w:pPr>
        <w:snapToGrid w:val="0"/>
        <w:spacing w:line="360" w:lineRule="auto"/>
        <w:jc w:val="center"/>
        <w:rPr>
          <w:rFonts w:eastAsia="宋体" w:hAnsi="宋体"/>
          <w:b/>
          <w:snapToGrid w:val="0"/>
          <w:sz w:val="36"/>
          <w:szCs w:val="36"/>
        </w:rPr>
      </w:pPr>
    </w:p>
    <w:sectPr w:rsidR="001025BA" w:rsidSect="00885789">
      <w:headerReference w:type="default" r:id="rId79"/>
      <w:pgSz w:w="12240" w:h="15840"/>
      <w:pgMar w:top="1440" w:right="1800" w:bottom="1440" w:left="1800" w:header="720" w:footer="720" w:gutter="0"/>
      <w:cols w:space="720"/>
      <w:docGrid w:linePitch="600" w:charSpace="409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D4CB7" w:rsidRDefault="00AD4CB7" w:rsidP="00D46AC5">
      <w:r>
        <w:separator/>
      </w:r>
    </w:p>
  </w:endnote>
  <w:endnote w:type="continuationSeparator" w:id="1">
    <w:p w:rsidR="00AD4CB7" w:rsidRDefault="00AD4CB7" w:rsidP="00D46AC5">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Arial Unicode MS"/>
    <w:charset w:val="86"/>
    <w:family w:val="modern"/>
    <w:pitch w:val="default"/>
    <w:sig w:usb0="00000000" w:usb1="080E0000" w:usb2="0000000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隶书">
    <w:panose1 w:val="02010509060101010101"/>
    <w:charset w:val="86"/>
    <w:family w:val="modern"/>
    <w:pitch w:val="fixed"/>
    <w:sig w:usb0="00000001" w:usb1="080E0000" w:usb2="00000010" w:usb3="00000000" w:csb0="00040000"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D4CB7" w:rsidRDefault="00AD4CB7" w:rsidP="00D46AC5">
      <w:r>
        <w:separator/>
      </w:r>
    </w:p>
  </w:footnote>
  <w:footnote w:type="continuationSeparator" w:id="1">
    <w:p w:rsidR="00AD4CB7" w:rsidRDefault="00AD4CB7" w:rsidP="00D46AC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70FB3" w:rsidRPr="00170FB3" w:rsidRDefault="002C6A06" w:rsidP="00170FB3">
    <w:pPr>
      <w:pStyle w:val="a8"/>
      <w:jc w:val="right"/>
      <w:rPr>
        <w:rFonts w:ascii="Microsoft YaHei UI" w:eastAsia="Microsoft YaHei UI" w:hAnsi="Microsoft YaHei UI"/>
        <w:b/>
        <w:lang w:eastAsia="zh-CN"/>
      </w:rPr>
    </w:pPr>
    <w:r>
      <w:rPr>
        <w:noProof/>
        <w:lang w:eastAsia="zh-CN" w:bidi="ar-SA"/>
      </w:rPr>
      <w:drawing>
        <wp:anchor distT="0" distB="0" distL="114300" distR="114300" simplePos="0" relativeHeight="251658240" behindDoc="0" locked="0" layoutInCell="1" allowOverlap="1">
          <wp:simplePos x="0" y="0"/>
          <wp:positionH relativeFrom="column">
            <wp:posOffset>-59690</wp:posOffset>
          </wp:positionH>
          <wp:positionV relativeFrom="paragraph">
            <wp:posOffset>-160020</wp:posOffset>
          </wp:positionV>
          <wp:extent cx="612140" cy="349885"/>
          <wp:effectExtent l="19050" t="0" r="0" b="0"/>
          <wp:wrapNone/>
          <wp:docPr id="1" name="图片 1" descr="怡兴物业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怡兴物业logo"/>
                  <pic:cNvPicPr>
                    <a:picLocks noChangeAspect="1" noChangeArrowheads="1"/>
                  </pic:cNvPicPr>
                </pic:nvPicPr>
                <pic:blipFill>
                  <a:blip r:embed="rId1"/>
                  <a:srcRect/>
                  <a:stretch>
                    <a:fillRect/>
                  </a:stretch>
                </pic:blipFill>
                <pic:spPr bwMode="auto">
                  <a:xfrm>
                    <a:off x="0" y="0"/>
                    <a:ext cx="612140" cy="349885"/>
                  </a:xfrm>
                  <a:prstGeom prst="rect">
                    <a:avLst/>
                  </a:prstGeom>
                  <a:noFill/>
                </pic:spPr>
              </pic:pic>
            </a:graphicData>
          </a:graphic>
        </wp:anchor>
      </w:drawing>
    </w:r>
    <w:r w:rsidR="00170FB3">
      <w:rPr>
        <w:rFonts w:eastAsiaTheme="minorEastAsia" w:hint="eastAsia"/>
        <w:lang w:eastAsia="zh-CN"/>
      </w:rPr>
      <w:t xml:space="preserve">                  </w:t>
    </w:r>
    <w:r w:rsidR="00170FB3" w:rsidRPr="00170FB3">
      <w:rPr>
        <w:rFonts w:ascii="Microsoft YaHei UI" w:eastAsia="Microsoft YaHei UI" w:hAnsi="Microsoft YaHei UI" w:hint="eastAsia"/>
        <w:b/>
        <w:lang w:eastAsia="zh-CN"/>
      </w:rPr>
      <w:t xml:space="preserve"> 许昌市社会福利院物业管理投标文件</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2EB1C37"/>
    <w:multiLevelType w:val="hybridMultilevel"/>
    <w:tmpl w:val="20EEA8C8"/>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03AA5165"/>
    <w:multiLevelType w:val="hybridMultilevel"/>
    <w:tmpl w:val="C686AF26"/>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
    <w:nsid w:val="08EE308A"/>
    <w:multiLevelType w:val="hybridMultilevel"/>
    <w:tmpl w:val="D17E743A"/>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nsid w:val="0F05604E"/>
    <w:multiLevelType w:val="hybridMultilevel"/>
    <w:tmpl w:val="91ACEA04"/>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08F6968"/>
    <w:multiLevelType w:val="hybridMultilevel"/>
    <w:tmpl w:val="ECFC25E4"/>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36A0ADD"/>
    <w:multiLevelType w:val="hybridMultilevel"/>
    <w:tmpl w:val="F224FB50"/>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14DD0615"/>
    <w:multiLevelType w:val="hybridMultilevel"/>
    <w:tmpl w:val="175A252E"/>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1F0407AB"/>
    <w:multiLevelType w:val="hybridMultilevel"/>
    <w:tmpl w:val="99A4A358"/>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24F749FE"/>
    <w:multiLevelType w:val="hybridMultilevel"/>
    <w:tmpl w:val="C2CE0520"/>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2922271A"/>
    <w:multiLevelType w:val="hybridMultilevel"/>
    <w:tmpl w:val="98D21CFC"/>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29BA6F31"/>
    <w:multiLevelType w:val="hybridMultilevel"/>
    <w:tmpl w:val="D97AB6D6"/>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306B3273"/>
    <w:multiLevelType w:val="hybridMultilevel"/>
    <w:tmpl w:val="4FC6F13E"/>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3146753E"/>
    <w:multiLevelType w:val="hybridMultilevel"/>
    <w:tmpl w:val="5CC20A34"/>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3704503B"/>
    <w:multiLevelType w:val="hybridMultilevel"/>
    <w:tmpl w:val="80D01674"/>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3745158A"/>
    <w:multiLevelType w:val="hybridMultilevel"/>
    <w:tmpl w:val="173E2906"/>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3765507E"/>
    <w:multiLevelType w:val="hybridMultilevel"/>
    <w:tmpl w:val="7BD63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80E3E29"/>
    <w:multiLevelType w:val="hybridMultilevel"/>
    <w:tmpl w:val="CE309F60"/>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39FE05E8"/>
    <w:multiLevelType w:val="hybridMultilevel"/>
    <w:tmpl w:val="69627378"/>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3A3671DE"/>
    <w:multiLevelType w:val="hybridMultilevel"/>
    <w:tmpl w:val="35DA423A"/>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3C107E45"/>
    <w:multiLevelType w:val="hybridMultilevel"/>
    <w:tmpl w:val="F0CC84C0"/>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3F695D86"/>
    <w:multiLevelType w:val="hybridMultilevel"/>
    <w:tmpl w:val="6B32DDE2"/>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nsid w:val="41495B69"/>
    <w:multiLevelType w:val="hybridMultilevel"/>
    <w:tmpl w:val="49D00A22"/>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43183E96"/>
    <w:multiLevelType w:val="hybridMultilevel"/>
    <w:tmpl w:val="9926CFAC"/>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nsid w:val="44717703"/>
    <w:multiLevelType w:val="hybridMultilevel"/>
    <w:tmpl w:val="E488FA54"/>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461F5312"/>
    <w:multiLevelType w:val="hybridMultilevel"/>
    <w:tmpl w:val="49B4EA3A"/>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nsid w:val="4808135D"/>
    <w:multiLevelType w:val="hybridMultilevel"/>
    <w:tmpl w:val="01E068CC"/>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4849662B"/>
    <w:multiLevelType w:val="hybridMultilevel"/>
    <w:tmpl w:val="8B386EE0"/>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4A2A7E01"/>
    <w:multiLevelType w:val="hybridMultilevel"/>
    <w:tmpl w:val="71C630A6"/>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nsid w:val="4AD62D38"/>
    <w:multiLevelType w:val="hybridMultilevel"/>
    <w:tmpl w:val="0F62A224"/>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4B9B2F4D"/>
    <w:multiLevelType w:val="hybridMultilevel"/>
    <w:tmpl w:val="C07ABA38"/>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51E16967"/>
    <w:multiLevelType w:val="hybridMultilevel"/>
    <w:tmpl w:val="B7A27B7A"/>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520E2F94"/>
    <w:multiLevelType w:val="hybridMultilevel"/>
    <w:tmpl w:val="F190C1CE"/>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nsid w:val="5A9E5404"/>
    <w:multiLevelType w:val="singleLevel"/>
    <w:tmpl w:val="5A9E5404"/>
    <w:lvl w:ilvl="0">
      <w:start w:val="2"/>
      <w:numFmt w:val="decimal"/>
      <w:suff w:val="nothing"/>
      <w:lvlText w:val="%1、"/>
      <w:lvlJc w:val="left"/>
      <w:pPr>
        <w:ind w:left="0" w:firstLine="0"/>
      </w:pPr>
    </w:lvl>
  </w:abstractNum>
  <w:abstractNum w:abstractNumId="34">
    <w:nsid w:val="60237214"/>
    <w:multiLevelType w:val="hybridMultilevel"/>
    <w:tmpl w:val="949475D2"/>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5">
    <w:nsid w:val="628D0657"/>
    <w:multiLevelType w:val="hybridMultilevel"/>
    <w:tmpl w:val="C8306C0C"/>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nsid w:val="65A41054"/>
    <w:multiLevelType w:val="hybridMultilevel"/>
    <w:tmpl w:val="3918C756"/>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nsid w:val="6C000772"/>
    <w:multiLevelType w:val="hybridMultilevel"/>
    <w:tmpl w:val="BE72A99C"/>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8">
    <w:nsid w:val="6ECA12DD"/>
    <w:multiLevelType w:val="hybridMultilevel"/>
    <w:tmpl w:val="948C570E"/>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nsid w:val="6F555908"/>
    <w:multiLevelType w:val="hybridMultilevel"/>
    <w:tmpl w:val="8C3439D0"/>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0">
    <w:nsid w:val="740E0117"/>
    <w:multiLevelType w:val="hybridMultilevel"/>
    <w:tmpl w:val="DD20B19C"/>
    <w:lvl w:ilvl="0" w:tplc="2DC65DD4">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1">
    <w:nsid w:val="77C91C51"/>
    <w:multiLevelType w:val="hybridMultilevel"/>
    <w:tmpl w:val="1D14FAFE"/>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2">
    <w:nsid w:val="77E85ABD"/>
    <w:multiLevelType w:val="hybridMultilevel"/>
    <w:tmpl w:val="BC64C884"/>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7B3615B7"/>
    <w:multiLevelType w:val="hybridMultilevel"/>
    <w:tmpl w:val="707CDAA0"/>
    <w:lvl w:ilvl="0" w:tplc="0409000F">
      <w:start w:val="1"/>
      <w:numFmt w:val="decimal"/>
      <w:lvlText w:val="%1."/>
      <w:lvlJc w:val="left"/>
      <w:pPr>
        <w:ind w:left="90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0"/>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3"/>
    <w:lvlOverride w:ilvl="0">
      <w:startOverride w:val="2"/>
    </w:lvlOverride>
  </w:num>
  <w:num w:numId="44">
    <w:abstractNumId w:val="1"/>
  </w:num>
  <w:num w:numId="45">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bordersDoNotSurroundHeader/>
  <w:bordersDoNotSurroundFooter/>
  <w:stylePaneFormatFilter w:val="0000"/>
  <w:defaultTabStop w:val="720"/>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717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8A26E1"/>
    <w:rsid w:val="000064D7"/>
    <w:rsid w:val="00007DAD"/>
    <w:rsid w:val="00016636"/>
    <w:rsid w:val="000323C6"/>
    <w:rsid w:val="0005019B"/>
    <w:rsid w:val="00064775"/>
    <w:rsid w:val="00093789"/>
    <w:rsid w:val="001025BA"/>
    <w:rsid w:val="0013468D"/>
    <w:rsid w:val="00170FB3"/>
    <w:rsid w:val="001F0FD3"/>
    <w:rsid w:val="002C6A06"/>
    <w:rsid w:val="002F0145"/>
    <w:rsid w:val="00343DC6"/>
    <w:rsid w:val="003A622E"/>
    <w:rsid w:val="00434293"/>
    <w:rsid w:val="005F4444"/>
    <w:rsid w:val="00707362"/>
    <w:rsid w:val="0082574C"/>
    <w:rsid w:val="00841411"/>
    <w:rsid w:val="00851595"/>
    <w:rsid w:val="00857210"/>
    <w:rsid w:val="00874A32"/>
    <w:rsid w:val="00885789"/>
    <w:rsid w:val="008A26E1"/>
    <w:rsid w:val="00937376"/>
    <w:rsid w:val="009538FC"/>
    <w:rsid w:val="009814F6"/>
    <w:rsid w:val="00985C0F"/>
    <w:rsid w:val="009C2246"/>
    <w:rsid w:val="009E7DF2"/>
    <w:rsid w:val="00AC1518"/>
    <w:rsid w:val="00AD4CB7"/>
    <w:rsid w:val="00B01826"/>
    <w:rsid w:val="00B07ABE"/>
    <w:rsid w:val="00C94667"/>
    <w:rsid w:val="00CA5186"/>
    <w:rsid w:val="00CC64BB"/>
    <w:rsid w:val="00CF3A7B"/>
    <w:rsid w:val="00D32D79"/>
    <w:rsid w:val="00D46AC5"/>
    <w:rsid w:val="00DA4F1E"/>
    <w:rsid w:val="00E13A4C"/>
    <w:rsid w:val="00E67313"/>
    <w:rsid w:val="00E86039"/>
    <w:rsid w:val="00F034AC"/>
    <w:rsid w:val="00F3361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57" type="connector" idref="#_x0000_s1235"/>
        <o:r id="V:Rule58" type="connector" idref="#直接连接符 431"/>
        <o:r id="V:Rule59" type="connector" idref="#直接连接符 473"/>
        <o:r id="V:Rule60" type="connector" idref="#_x0000_s1294"/>
        <o:r id="V:Rule61" type="connector" idref="#_x0000_s1137"/>
        <o:r id="V:Rule62" type="connector" idref="#_x0000_s1143"/>
        <o:r id="V:Rule63" type="connector" idref="#_x0000_s1240"/>
        <o:r id="V:Rule64" type="connector" idref="#_x0000_s1268"/>
        <o:r id="V:Rule65" type="connector" idref="#_x0000_s1243"/>
        <o:r id="V:Rule66" type="connector" idref="#直接连接符 484"/>
        <o:r id="V:Rule67" type="connector" idref="#_x0000_s1150"/>
        <o:r id="V:Rule68" type="connector" idref="#_x0000_s1303"/>
        <o:r id="V:Rule69" type="connector" idref="#_x0000_s1293"/>
        <o:r id="V:Rule70" type="connector" idref="#_x0000_s1145"/>
        <o:r id="V:Rule71" type="connector" idref="#_x0000_s1291"/>
        <o:r id="V:Rule72" type="connector" idref="#_x0000_s1252"/>
        <o:r id="V:Rule73" type="connector" idref="#_x0000_s1241"/>
        <o:r id="V:Rule74" type="connector" idref="#_x0000_s1282"/>
        <o:r id="V:Rule75" type="connector" idref="#_x0000_s1251"/>
        <o:r id="V:Rule76" type="connector" idref="#_x0000_s1290"/>
        <o:r id="V:Rule77" type="connector" idref="#_x0000_s1247"/>
        <o:r id="V:Rule78" type="connector" idref="#_x0000_s1226"/>
        <o:r id="V:Rule79" type="connector" idref="#直接连接符 435"/>
        <o:r id="V:Rule80" type="connector" idref="#_x0000_s1248"/>
        <o:r id="V:Rule81" type="connector" idref="#直接连接符 482"/>
        <o:r id="V:Rule82" type="connector" idref="#_x0000_s1304"/>
        <o:r id="V:Rule83" type="connector" idref="#直接连接符 471"/>
        <o:r id="V:Rule84" type="connector" idref="#_x0000_s1285"/>
        <o:r id="V:Rule85" type="connector" idref="#_x0000_s1301"/>
        <o:r id="V:Rule86" type="connector" idref="#_x0000_s1270"/>
        <o:r id="V:Rule87" type="connector" idref="#_x0000_s1142"/>
        <o:r id="V:Rule88" type="connector" idref="#_x0000_s1306"/>
        <o:r id="V:Rule89" type="connector" idref="#直接连接符 472"/>
        <o:r id="V:Rule90" type="connector" idref="#直接连接符 424"/>
        <o:r id="V:Rule91" type="connector" idref="#_x0000_s1257"/>
        <o:r id="V:Rule92" type="connector" idref="#_x0000_s1260"/>
        <o:r id="V:Rule93" type="connector" idref="#_x0000_s1230"/>
        <o:r id="V:Rule94" type="connector" idref="#直接连接符 439"/>
        <o:r id="V:Rule95" type="connector" idref="#_x0000_s1302"/>
        <o:r id="V:Rule96" type="connector" idref="#直接连接符 475"/>
        <o:r id="V:Rule97" type="connector" idref="#_x0000_s1262"/>
        <o:r id="V:Rule98" type="connector" idref="#直接连接符 433"/>
        <o:r id="V:Rule99" type="connector" idref="#_x0000_s1242"/>
        <o:r id="V:Rule100" type="connector" idref="#直接连接符 423"/>
        <o:r id="V:Rule101" type="connector" idref="#_x0000_s1238"/>
        <o:r id="V:Rule102" type="connector" idref="#_x0000_s1258"/>
        <o:r id="V:Rule103" type="connector" idref="#_x0000_s1300"/>
        <o:r id="V:Rule104" type="connector" idref="#直接连接符 486"/>
        <o:r id="V:Rule105" type="connector" idref="#直接连接符 478"/>
        <o:r id="V:Rule106" type="connector" idref="#直接连接符 421"/>
        <o:r id="V:Rule107" type="connector" idref="#_x0000_s1228"/>
        <o:r id="V:Rule108" type="connector" idref="#_x0000_s1264"/>
        <o:r id="V:Rule109" type="connector" idref="#_x0000_s1250"/>
        <o:r id="V:Rule110" type="connector" idref="#_x0000_s1283"/>
        <o:r id="V:Rule111" type="connector" idref="#_x0000_s1249"/>
        <o:r id="V:Rule112" type="connector" idref="#_x0000_s1138"/>
        <o:r id="V:Rule113" type="connector" idref="#_x0000_s1277"/>
        <o:r id="V:Rule114" type="connector" idref="#直接连接符 434"/>
        <o:r id="V:Rule115" type="connector" idref="#直接连接符 476"/>
        <o:r id="V:Rule116" type="connector" idref="#直接连接符 427"/>
        <o:r id="V:Rule117" type="connector" idref="#直接连接符 422"/>
        <o:r id="V:Rule118" type="connector" idref="#_x0000_s1140"/>
        <o:r id="V:Rule119" type="connector" idref="#_x0000_s1292"/>
        <o:r id="V:Rule120" type="connector" idref="#_x0000_s1274"/>
        <o:r id="V:Rule121" type="connector" idref="#_x0000_s1259"/>
        <o:r id="V:Rule122" type="connector" idref="#_x0000_s1153"/>
        <o:r id="V:Rule123" type="connector" idref="#_x0000_s1144"/>
        <o:r id="V:Rule124" type="connector" idref="#_x0000_s1272"/>
        <o:r id="V:Rule125" type="connector" idref="#_x0000_s1299"/>
        <o:r id="V:Rule126" type="connector" idref="#_x0000_s1232"/>
        <o:r id="V:Rule127" type="connector" idref="#_x0000_s1289"/>
        <o:r id="V:Rule128" type="connector" idref="#_x0000_s1284"/>
        <o:r id="V:Rule129" type="connector" idref="#直接连接符 480"/>
        <o:r id="V:Rule130" type="connector" idref="#直接连接符 428"/>
        <o:r id="V:Rule131" type="connector" idref="#_x0000_s1146"/>
        <o:r id="V:Rule132" type="connector" idref="#_x0000_s1261"/>
        <o:r id="V:Rule133" type="connector" idref="#_x0000_s1280"/>
      </o:rules>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nhideWhenUsed="0" w:qFormat="1"/>
    <w:lsdException w:name="Default Paragraph Font" w:uiPriority="1"/>
    <w:lsdException w:name="Body Text" w:qFormat="1"/>
    <w:lsdException w:name="Subtitle" w:semiHidden="0" w:uiPriority="11" w:unhideWhenUsed="0" w:qFormat="1"/>
    <w:lsdException w:name="Body Text 2" w:qFormat="1"/>
    <w:lsdException w:name="Hyperlink" w:qFormat="1"/>
    <w:lsdException w:name="Strong" w:semiHidden="0" w:uiPriority="22" w:unhideWhenUsed="0" w:qFormat="1"/>
    <w:lsdException w:name="Emphasis" w:semiHidden="0" w:uiPriority="20" w:unhideWhenUsed="0" w:qFormat="1"/>
    <w:lsdException w:name="Plain Text" w:qFormat="1"/>
    <w:lsdException w:name="Normal (Web)"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5789"/>
    <w:pPr>
      <w:suppressAutoHyphens/>
    </w:pPr>
    <w:rPr>
      <w:rFonts w:eastAsia="Times New Roman"/>
      <w:lang w:eastAsia="hi-IN" w:bidi="hi-IN"/>
    </w:rPr>
  </w:style>
  <w:style w:type="paragraph" w:styleId="1">
    <w:name w:val="heading 1"/>
    <w:basedOn w:val="a"/>
    <w:next w:val="a"/>
    <w:qFormat/>
    <w:rsid w:val="00885789"/>
    <w:pPr>
      <w:keepNext/>
      <w:tabs>
        <w:tab w:val="num" w:pos="432"/>
      </w:tabs>
      <w:spacing w:before="240" w:after="60"/>
      <w:ind w:left="432" w:hanging="432"/>
      <w:outlineLvl w:val="0"/>
    </w:pPr>
    <w:rPr>
      <w:rFonts w:ascii="Arial" w:hAnsi="Arial" w:cs="Arial"/>
      <w:b/>
      <w:kern w:val="1"/>
      <w:sz w:val="28"/>
    </w:rPr>
  </w:style>
  <w:style w:type="paragraph" w:styleId="2">
    <w:name w:val="heading 2"/>
    <w:basedOn w:val="a"/>
    <w:next w:val="a"/>
    <w:link w:val="2Char"/>
    <w:qFormat/>
    <w:rsid w:val="00885789"/>
    <w:pPr>
      <w:keepNext/>
      <w:tabs>
        <w:tab w:val="num" w:pos="576"/>
      </w:tabs>
      <w:spacing w:before="240" w:after="60"/>
      <w:ind w:left="576" w:hanging="576"/>
      <w:outlineLvl w:val="1"/>
    </w:pPr>
    <w:rPr>
      <w:rFonts w:ascii="Arial" w:hAnsi="Arial" w:cs="Arial"/>
      <w:b/>
      <w:i/>
    </w:rPr>
  </w:style>
  <w:style w:type="paragraph" w:styleId="3">
    <w:name w:val="heading 3"/>
    <w:basedOn w:val="a"/>
    <w:next w:val="a"/>
    <w:qFormat/>
    <w:rsid w:val="00885789"/>
    <w:pPr>
      <w:keepNext/>
      <w:tabs>
        <w:tab w:val="num" w:pos="720"/>
      </w:tabs>
      <w:spacing w:before="240" w:after="60"/>
      <w:ind w:left="720" w:hanging="720"/>
      <w:outlineLvl w:val="2"/>
    </w:pPr>
    <w:rPr>
      <w:b/>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默认段落字体1"/>
    <w:rsid w:val="00885789"/>
  </w:style>
  <w:style w:type="paragraph" w:styleId="a3">
    <w:name w:val="Title"/>
    <w:basedOn w:val="a"/>
    <w:next w:val="a4"/>
    <w:link w:val="Char"/>
    <w:uiPriority w:val="99"/>
    <w:qFormat/>
    <w:rsid w:val="00885789"/>
    <w:pPr>
      <w:keepNext/>
      <w:spacing w:before="240" w:after="120"/>
    </w:pPr>
    <w:rPr>
      <w:rFonts w:ascii="Arial" w:eastAsia="微软雅黑" w:hAnsi="Arial" w:cs="Mangal"/>
      <w:sz w:val="28"/>
      <w:szCs w:val="28"/>
    </w:rPr>
  </w:style>
  <w:style w:type="paragraph" w:styleId="a4">
    <w:name w:val="Body Text"/>
    <w:basedOn w:val="a"/>
    <w:link w:val="Char0"/>
    <w:uiPriority w:val="99"/>
    <w:qFormat/>
    <w:rsid w:val="00885789"/>
    <w:pPr>
      <w:spacing w:after="120"/>
    </w:pPr>
  </w:style>
  <w:style w:type="paragraph" w:styleId="a5">
    <w:name w:val="List"/>
    <w:basedOn w:val="a4"/>
    <w:rsid w:val="00885789"/>
    <w:rPr>
      <w:rFonts w:cs="Mangal"/>
    </w:rPr>
  </w:style>
  <w:style w:type="paragraph" w:styleId="a6">
    <w:name w:val="caption"/>
    <w:basedOn w:val="a"/>
    <w:qFormat/>
    <w:rsid w:val="00885789"/>
    <w:pPr>
      <w:suppressLineNumbers/>
      <w:spacing w:before="120" w:after="120"/>
    </w:pPr>
    <w:rPr>
      <w:rFonts w:cs="Mangal"/>
      <w:i/>
      <w:iCs/>
      <w:sz w:val="24"/>
      <w:szCs w:val="24"/>
    </w:rPr>
  </w:style>
  <w:style w:type="paragraph" w:customStyle="1" w:styleId="a7">
    <w:name w:val="目录"/>
    <w:basedOn w:val="a"/>
    <w:rsid w:val="00885789"/>
    <w:pPr>
      <w:suppressLineNumbers/>
    </w:pPr>
    <w:rPr>
      <w:rFonts w:cs="Mangal"/>
    </w:rPr>
  </w:style>
  <w:style w:type="paragraph" w:styleId="a8">
    <w:name w:val="header"/>
    <w:basedOn w:val="a"/>
    <w:link w:val="Char1"/>
    <w:uiPriority w:val="99"/>
    <w:unhideWhenUsed/>
    <w:rsid w:val="00D46AC5"/>
    <w:pPr>
      <w:pBdr>
        <w:bottom w:val="single" w:sz="6" w:space="1" w:color="auto"/>
      </w:pBdr>
      <w:tabs>
        <w:tab w:val="center" w:pos="4153"/>
        <w:tab w:val="right" w:pos="8306"/>
      </w:tabs>
      <w:snapToGrid w:val="0"/>
      <w:jc w:val="center"/>
    </w:pPr>
    <w:rPr>
      <w:rFonts w:cs="Mangal"/>
      <w:sz w:val="18"/>
      <w:szCs w:val="16"/>
    </w:rPr>
  </w:style>
  <w:style w:type="character" w:customStyle="1" w:styleId="Char1">
    <w:name w:val="页眉 Char"/>
    <w:link w:val="a8"/>
    <w:uiPriority w:val="99"/>
    <w:rsid w:val="00D46AC5"/>
    <w:rPr>
      <w:rFonts w:eastAsia="Times New Roman" w:cs="Mangal"/>
      <w:sz w:val="18"/>
      <w:szCs w:val="16"/>
      <w:lang w:eastAsia="hi-IN" w:bidi="hi-IN"/>
    </w:rPr>
  </w:style>
  <w:style w:type="paragraph" w:styleId="a9">
    <w:name w:val="footer"/>
    <w:basedOn w:val="a"/>
    <w:link w:val="Char2"/>
    <w:uiPriority w:val="99"/>
    <w:semiHidden/>
    <w:unhideWhenUsed/>
    <w:rsid w:val="00D46AC5"/>
    <w:pPr>
      <w:tabs>
        <w:tab w:val="center" w:pos="4153"/>
        <w:tab w:val="right" w:pos="8306"/>
      </w:tabs>
      <w:snapToGrid w:val="0"/>
    </w:pPr>
    <w:rPr>
      <w:rFonts w:cs="Mangal"/>
      <w:sz w:val="18"/>
      <w:szCs w:val="16"/>
    </w:rPr>
  </w:style>
  <w:style w:type="character" w:customStyle="1" w:styleId="Char2">
    <w:name w:val="页脚 Char"/>
    <w:link w:val="a9"/>
    <w:uiPriority w:val="99"/>
    <w:semiHidden/>
    <w:rsid w:val="00D46AC5"/>
    <w:rPr>
      <w:rFonts w:eastAsia="Times New Roman" w:cs="Mangal"/>
      <w:sz w:val="18"/>
      <w:szCs w:val="16"/>
      <w:lang w:eastAsia="hi-IN" w:bidi="hi-IN"/>
    </w:rPr>
  </w:style>
  <w:style w:type="character" w:customStyle="1" w:styleId="Char">
    <w:name w:val="标题 Char"/>
    <w:basedOn w:val="a0"/>
    <w:link w:val="a3"/>
    <w:uiPriority w:val="99"/>
    <w:rsid w:val="00857210"/>
    <w:rPr>
      <w:rFonts w:ascii="Arial" w:eastAsia="微软雅黑" w:hAnsi="Arial" w:cs="Mangal"/>
      <w:sz w:val="28"/>
      <w:szCs w:val="28"/>
      <w:lang w:eastAsia="hi-IN" w:bidi="hi-IN"/>
    </w:rPr>
  </w:style>
  <w:style w:type="paragraph" w:styleId="aa">
    <w:name w:val="Normal (Web)"/>
    <w:basedOn w:val="a"/>
    <w:uiPriority w:val="99"/>
    <w:qFormat/>
    <w:rsid w:val="00170FB3"/>
    <w:pPr>
      <w:widowControl w:val="0"/>
      <w:suppressAutoHyphens w:val="0"/>
      <w:jc w:val="both"/>
    </w:pPr>
    <w:rPr>
      <w:rFonts w:ascii="Calibri" w:eastAsia="宋体" w:hAnsi="Calibri"/>
      <w:kern w:val="2"/>
      <w:sz w:val="24"/>
      <w:szCs w:val="24"/>
      <w:lang w:eastAsia="zh-CN" w:bidi="ar-SA"/>
    </w:rPr>
  </w:style>
  <w:style w:type="paragraph" w:styleId="ab">
    <w:name w:val="Date"/>
    <w:basedOn w:val="a"/>
    <w:next w:val="a"/>
    <w:link w:val="Char3"/>
    <w:uiPriority w:val="99"/>
    <w:semiHidden/>
    <w:unhideWhenUsed/>
    <w:rsid w:val="00170FB3"/>
    <w:pPr>
      <w:widowControl w:val="0"/>
      <w:suppressAutoHyphens w:val="0"/>
      <w:ind w:leftChars="2500" w:left="100"/>
      <w:jc w:val="both"/>
    </w:pPr>
    <w:rPr>
      <w:rFonts w:ascii="Calibri" w:eastAsia="宋体" w:hAnsi="Calibri"/>
      <w:kern w:val="2"/>
      <w:sz w:val="21"/>
      <w:szCs w:val="22"/>
      <w:lang w:eastAsia="zh-CN" w:bidi="ar-SA"/>
    </w:rPr>
  </w:style>
  <w:style w:type="character" w:customStyle="1" w:styleId="Char3">
    <w:name w:val="日期 Char"/>
    <w:basedOn w:val="a0"/>
    <w:link w:val="ab"/>
    <w:uiPriority w:val="99"/>
    <w:semiHidden/>
    <w:rsid w:val="00170FB3"/>
    <w:rPr>
      <w:rFonts w:ascii="Calibri" w:eastAsia="宋体" w:hAnsi="Calibri" w:cs="Times New Roman"/>
      <w:kern w:val="2"/>
      <w:sz w:val="21"/>
      <w:szCs w:val="22"/>
    </w:rPr>
  </w:style>
  <w:style w:type="paragraph" w:styleId="ac">
    <w:name w:val="No Spacing"/>
    <w:uiPriority w:val="1"/>
    <w:qFormat/>
    <w:rsid w:val="00170FB3"/>
    <w:pPr>
      <w:widowControl w:val="0"/>
      <w:jc w:val="both"/>
    </w:pPr>
    <w:rPr>
      <w:rFonts w:ascii="Calibri" w:hAnsi="Calibri"/>
      <w:kern w:val="2"/>
      <w:sz w:val="21"/>
      <w:szCs w:val="22"/>
    </w:rPr>
  </w:style>
  <w:style w:type="character" w:styleId="ad">
    <w:name w:val="Hyperlink"/>
    <w:basedOn w:val="a0"/>
    <w:uiPriority w:val="99"/>
    <w:unhideWhenUsed/>
    <w:qFormat/>
    <w:rsid w:val="00170FB3"/>
    <w:rPr>
      <w:color w:val="0000FF"/>
      <w:u w:val="single"/>
    </w:rPr>
  </w:style>
  <w:style w:type="table" w:styleId="ae">
    <w:name w:val="Table Grid"/>
    <w:basedOn w:val="a1"/>
    <w:rsid w:val="00170FB3"/>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Plain Text"/>
    <w:basedOn w:val="a"/>
    <w:link w:val="Char4"/>
    <w:uiPriority w:val="99"/>
    <w:unhideWhenUsed/>
    <w:qFormat/>
    <w:rsid w:val="00170FB3"/>
    <w:pPr>
      <w:widowControl w:val="0"/>
      <w:suppressAutoHyphens w:val="0"/>
      <w:jc w:val="both"/>
    </w:pPr>
    <w:rPr>
      <w:rFonts w:ascii="宋体" w:eastAsia="宋体" w:hAnsi="Courier New" w:cs="Courier New"/>
      <w:kern w:val="2"/>
      <w:sz w:val="21"/>
      <w:szCs w:val="21"/>
      <w:lang w:eastAsia="zh-CN" w:bidi="ar-SA"/>
    </w:rPr>
  </w:style>
  <w:style w:type="character" w:customStyle="1" w:styleId="Char4">
    <w:name w:val="纯文本 Char"/>
    <w:basedOn w:val="a0"/>
    <w:link w:val="af"/>
    <w:uiPriority w:val="99"/>
    <w:qFormat/>
    <w:rsid w:val="00170FB3"/>
    <w:rPr>
      <w:rFonts w:ascii="宋体" w:hAnsi="Courier New" w:cs="Courier New"/>
      <w:kern w:val="2"/>
      <w:sz w:val="21"/>
      <w:szCs w:val="21"/>
    </w:rPr>
  </w:style>
  <w:style w:type="paragraph" w:styleId="af0">
    <w:name w:val="Balloon Text"/>
    <w:basedOn w:val="a"/>
    <w:link w:val="Char5"/>
    <w:uiPriority w:val="99"/>
    <w:semiHidden/>
    <w:unhideWhenUsed/>
    <w:rsid w:val="00170FB3"/>
    <w:pPr>
      <w:widowControl w:val="0"/>
      <w:suppressAutoHyphens w:val="0"/>
      <w:jc w:val="both"/>
    </w:pPr>
    <w:rPr>
      <w:rFonts w:ascii="Calibri" w:eastAsia="宋体" w:hAnsi="Calibri"/>
      <w:kern w:val="2"/>
      <w:sz w:val="18"/>
      <w:szCs w:val="18"/>
      <w:lang w:eastAsia="zh-CN" w:bidi="ar-SA"/>
    </w:rPr>
  </w:style>
  <w:style w:type="character" w:customStyle="1" w:styleId="Char5">
    <w:name w:val="批注框文本 Char"/>
    <w:basedOn w:val="a0"/>
    <w:link w:val="af0"/>
    <w:uiPriority w:val="99"/>
    <w:semiHidden/>
    <w:rsid w:val="00170FB3"/>
    <w:rPr>
      <w:rFonts w:ascii="Calibri" w:eastAsia="宋体" w:hAnsi="Calibri" w:cs="Times New Roman"/>
      <w:kern w:val="2"/>
      <w:sz w:val="18"/>
      <w:szCs w:val="18"/>
    </w:rPr>
  </w:style>
  <w:style w:type="character" w:customStyle="1" w:styleId="2Char">
    <w:name w:val="标题 2 Char"/>
    <w:basedOn w:val="a0"/>
    <w:link w:val="2"/>
    <w:rsid w:val="00170FB3"/>
    <w:rPr>
      <w:rFonts w:ascii="Arial" w:eastAsia="Times New Roman" w:hAnsi="Arial" w:cs="Arial"/>
      <w:b/>
      <w:i/>
      <w:lang w:eastAsia="hi-IN" w:bidi="hi-IN"/>
    </w:rPr>
  </w:style>
  <w:style w:type="character" w:styleId="af1">
    <w:name w:val="Strong"/>
    <w:basedOn w:val="a0"/>
    <w:uiPriority w:val="22"/>
    <w:qFormat/>
    <w:rsid w:val="00170FB3"/>
    <w:rPr>
      <w:rFonts w:ascii="宋体" w:eastAsia="宋体" w:hAnsi="宋体" w:cs="宋体" w:hint="eastAsia"/>
      <w:b/>
      <w:bCs/>
      <w:kern w:val="0"/>
      <w:sz w:val="24"/>
    </w:rPr>
  </w:style>
  <w:style w:type="character" w:customStyle="1" w:styleId="Char0">
    <w:name w:val="正文文本 Char"/>
    <w:basedOn w:val="a0"/>
    <w:link w:val="a4"/>
    <w:uiPriority w:val="99"/>
    <w:rsid w:val="00170FB3"/>
    <w:rPr>
      <w:rFonts w:eastAsia="Times New Roman"/>
      <w:lang w:eastAsia="hi-IN" w:bidi="hi-IN"/>
    </w:rPr>
  </w:style>
  <w:style w:type="paragraph" w:styleId="af2">
    <w:name w:val="Body Text Indent"/>
    <w:basedOn w:val="a"/>
    <w:link w:val="Char6"/>
    <w:uiPriority w:val="99"/>
    <w:semiHidden/>
    <w:unhideWhenUsed/>
    <w:rsid w:val="00170FB3"/>
    <w:pPr>
      <w:widowControl w:val="0"/>
      <w:suppressAutoHyphens w:val="0"/>
      <w:spacing w:after="120"/>
      <w:ind w:leftChars="200" w:left="420"/>
      <w:jc w:val="both"/>
    </w:pPr>
    <w:rPr>
      <w:rFonts w:ascii="Calibri" w:eastAsia="宋体" w:hAnsi="Calibri"/>
      <w:kern w:val="2"/>
      <w:sz w:val="21"/>
      <w:szCs w:val="22"/>
      <w:lang w:eastAsia="zh-CN" w:bidi="ar-SA"/>
    </w:rPr>
  </w:style>
  <w:style w:type="character" w:customStyle="1" w:styleId="Char6">
    <w:name w:val="正文文本缩进 Char"/>
    <w:basedOn w:val="a0"/>
    <w:link w:val="af2"/>
    <w:uiPriority w:val="99"/>
    <w:semiHidden/>
    <w:rsid w:val="00170FB3"/>
    <w:rPr>
      <w:rFonts w:ascii="Calibri" w:eastAsia="宋体" w:hAnsi="Calibri" w:cs="Times New Roman"/>
      <w:kern w:val="2"/>
      <w:sz w:val="21"/>
      <w:szCs w:val="22"/>
    </w:rPr>
  </w:style>
  <w:style w:type="character" w:customStyle="1" w:styleId="Char7">
    <w:name w:val="列出段落 Char"/>
    <w:link w:val="af3"/>
    <w:uiPriority w:val="99"/>
    <w:locked/>
    <w:rsid w:val="00170FB3"/>
    <w:rPr>
      <w:rFonts w:ascii="Calibri" w:eastAsia="宋体" w:hAnsi="Calibri" w:cs="Times New Roman"/>
      <w:kern w:val="2"/>
      <w:sz w:val="21"/>
      <w:szCs w:val="22"/>
    </w:rPr>
  </w:style>
  <w:style w:type="paragraph" w:styleId="af3">
    <w:name w:val="List Paragraph"/>
    <w:basedOn w:val="a"/>
    <w:link w:val="Char7"/>
    <w:uiPriority w:val="99"/>
    <w:qFormat/>
    <w:rsid w:val="00170FB3"/>
    <w:pPr>
      <w:widowControl w:val="0"/>
      <w:suppressAutoHyphens w:val="0"/>
      <w:ind w:firstLineChars="200" w:firstLine="420"/>
      <w:jc w:val="both"/>
    </w:pPr>
    <w:rPr>
      <w:rFonts w:ascii="Calibri" w:eastAsia="宋体" w:hAnsi="Calibri"/>
      <w:kern w:val="2"/>
      <w:sz w:val="21"/>
      <w:szCs w:val="22"/>
      <w:lang w:bidi="ar-SA"/>
    </w:rPr>
  </w:style>
  <w:style w:type="paragraph" w:customStyle="1" w:styleId="Char8">
    <w:name w:val="Char"/>
    <w:basedOn w:val="a"/>
    <w:qFormat/>
    <w:rsid w:val="00170FB3"/>
    <w:pPr>
      <w:widowControl w:val="0"/>
      <w:suppressAutoHyphens w:val="0"/>
      <w:spacing w:line="380" w:lineRule="exact"/>
      <w:jc w:val="both"/>
    </w:pPr>
    <w:rPr>
      <w:rFonts w:ascii="宋体" w:eastAsia="宋体" w:hAnsi="宋体" w:cs="宋体"/>
      <w:b/>
      <w:sz w:val="24"/>
      <w:szCs w:val="24"/>
      <w:lang w:eastAsia="zh-CN" w:bidi="ar-SA"/>
    </w:rPr>
  </w:style>
  <w:style w:type="paragraph" w:styleId="20">
    <w:name w:val="Body Text 2"/>
    <w:basedOn w:val="a"/>
    <w:link w:val="2Char0"/>
    <w:uiPriority w:val="99"/>
    <w:qFormat/>
    <w:rsid w:val="00170FB3"/>
    <w:pPr>
      <w:widowControl w:val="0"/>
      <w:suppressAutoHyphens w:val="0"/>
      <w:spacing w:after="120" w:line="480" w:lineRule="auto"/>
      <w:jc w:val="both"/>
    </w:pPr>
    <w:rPr>
      <w:rFonts w:ascii="Calibri" w:eastAsia="宋体" w:hAnsi="Calibri"/>
      <w:kern w:val="2"/>
      <w:sz w:val="21"/>
      <w:szCs w:val="24"/>
      <w:lang w:eastAsia="zh-CN" w:bidi="ar-SA"/>
    </w:rPr>
  </w:style>
  <w:style w:type="character" w:customStyle="1" w:styleId="2Char0">
    <w:name w:val="正文文本 2 Char"/>
    <w:basedOn w:val="a0"/>
    <w:link w:val="20"/>
    <w:uiPriority w:val="99"/>
    <w:rsid w:val="00170FB3"/>
    <w:rPr>
      <w:rFonts w:ascii="Calibri" w:hAnsi="Calibri"/>
      <w:kern w:val="2"/>
      <w:sz w:val="21"/>
      <w:szCs w:val="24"/>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jpeg"/><Relationship Id="rId76"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hyperlink" Target="http://www.xcitc.edu.cn/index.htm###" TargetMode="External"/><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png"/><Relationship Id="rId74" Type="http://schemas.openxmlformats.org/officeDocument/2006/relationships/image" Target="media/image66.jpeg"/><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3.pn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png"/><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png"/><Relationship Id="rId69" Type="http://schemas.openxmlformats.org/officeDocument/2006/relationships/image" Target="media/image61.jpeg"/><Relationship Id="rId77" Type="http://schemas.openxmlformats.org/officeDocument/2006/relationships/image" Target="media/image69.pn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s>
</file>

<file path=word/_rels/header1.xml.rels><?xml version="1.0" encoding="UTF-8" standalone="yes"?>
<Relationships xmlns="http://schemas.openxmlformats.org/package/2006/relationships"><Relationship Id="rId1" Type="http://schemas.openxmlformats.org/officeDocument/2006/relationships/image" Target="media/image7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DF4156-D957-47FC-B0BB-B8DCA91E3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152</Pages>
  <Words>12057</Words>
  <Characters>68731</Characters>
  <Application>Microsoft Office Word</Application>
  <DocSecurity>0</DocSecurity>
  <Lines>572</Lines>
  <Paragraphs>161</Paragraphs>
  <ScaleCrop>false</ScaleCrop>
  <Company/>
  <LinksUpToDate>false</LinksUpToDate>
  <CharactersWithSpaces>80627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Corp.</dc:creator>
  <cp:lastModifiedBy>8617639069666</cp:lastModifiedBy>
  <cp:revision>3</cp:revision>
  <cp:lastPrinted>2019-12-06T08:59:00Z</cp:lastPrinted>
  <dcterms:created xsi:type="dcterms:W3CDTF">2019-12-10T01:54:00Z</dcterms:created>
  <dcterms:modified xsi:type="dcterms:W3CDTF">2019-12-10T01:57:00Z</dcterms:modified>
</cp:coreProperties>
</file>