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rPr>
        <w:t>禹州市</w:t>
      </w:r>
      <w:r>
        <w:rPr>
          <w:rFonts w:hint="eastAsia" w:ascii="黑体" w:hAnsi="黑体" w:eastAsia="黑体" w:cs="黑体"/>
          <w:b/>
          <w:bCs/>
          <w:sz w:val="48"/>
          <w:szCs w:val="48"/>
          <w:lang w:val="en-US" w:eastAsia="zh-CN"/>
        </w:rPr>
        <w:t>民政局</w:t>
      </w:r>
    </w:p>
    <w:p>
      <w:pPr>
        <w:jc w:val="center"/>
        <w:rPr>
          <w:rFonts w:ascii="微软简隶书" w:eastAsia="微软简隶书"/>
          <w:b/>
          <w:bCs/>
          <w:sz w:val="48"/>
          <w:szCs w:val="48"/>
        </w:rPr>
      </w:pPr>
      <w:r>
        <w:rPr>
          <w:rFonts w:hint="eastAsia" w:ascii="黑体" w:hAnsi="黑体" w:eastAsia="黑体" w:cs="黑体"/>
          <w:b/>
          <w:bCs/>
          <w:sz w:val="48"/>
          <w:szCs w:val="48"/>
          <w:lang w:val="en-US" w:eastAsia="zh-CN"/>
        </w:rPr>
        <w:t>2020年双节市领导看望物资采购项目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hint="eastAsia" w:ascii="黑体" w:hAnsi="黑体" w:eastAsia="黑体" w:cs="黑体"/>
          <w:b/>
          <w:w w:val="90"/>
          <w:sz w:val="56"/>
          <w:szCs w:val="56"/>
        </w:rPr>
      </w:pPr>
      <w:r>
        <w:rPr>
          <w:rFonts w:hint="eastAsia" w:ascii="黑体" w:hAnsi="黑体" w:eastAsia="黑体" w:cs="黑体"/>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w:t>
      </w:r>
      <w:r>
        <w:rPr>
          <w:rFonts w:hint="eastAsia" w:asciiTheme="majorEastAsia" w:hAnsiTheme="majorEastAsia" w:eastAsiaTheme="majorEastAsia" w:cstheme="majorEastAsia"/>
          <w:b/>
          <w:bCs/>
          <w:sz w:val="36"/>
          <w:szCs w:val="36"/>
          <w:lang w:val="en-US" w:eastAsia="zh-CN"/>
        </w:rPr>
        <w:t>X</w:t>
      </w:r>
      <w:r>
        <w:rPr>
          <w:rFonts w:hint="eastAsia" w:asciiTheme="majorEastAsia" w:hAnsiTheme="majorEastAsia" w:eastAsiaTheme="majorEastAsia" w:cstheme="majorEastAsia"/>
          <w:b/>
          <w:bCs/>
          <w:sz w:val="36"/>
          <w:szCs w:val="36"/>
        </w:rPr>
        <w:t>2019</w:t>
      </w:r>
      <w:r>
        <w:rPr>
          <w:rFonts w:hint="eastAsia" w:asciiTheme="majorEastAsia" w:hAnsiTheme="majorEastAsia" w:eastAsiaTheme="majorEastAsia" w:cstheme="majorEastAsia"/>
          <w:b/>
          <w:bCs/>
          <w:sz w:val="36"/>
          <w:szCs w:val="36"/>
          <w:lang w:val="en-US" w:eastAsia="zh-CN"/>
        </w:rPr>
        <w:t>320</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民政局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numId w:val="0"/>
        </w:numPr>
        <w:jc w:val="both"/>
        <w:rPr>
          <w:rFonts w:hint="eastAsia" w:cs="宋体" w:asciiTheme="majorEastAsia" w:hAnsiTheme="majorEastAsia" w:eastAsiaTheme="majorEastAsia"/>
          <w:b/>
          <w:kern w:val="0"/>
          <w:sz w:val="32"/>
          <w:szCs w:val="32"/>
        </w:rPr>
      </w:pPr>
    </w:p>
    <w:p>
      <w:pPr>
        <w:spacing w:line="600" w:lineRule="exact"/>
        <w:ind w:firstLine="361" w:firstLineChars="10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禹州市民政局</w:t>
      </w:r>
    </w:p>
    <w:p>
      <w:pPr>
        <w:spacing w:line="600" w:lineRule="exact"/>
        <w:ind w:firstLine="361" w:firstLineChars="1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2020年双节市领导看望物资采购</w:t>
      </w:r>
      <w:r>
        <w:rPr>
          <w:rFonts w:hint="eastAsia" w:asciiTheme="majorEastAsia" w:hAnsiTheme="majorEastAsia" w:eastAsiaTheme="majorEastAsia" w:cstheme="majorEastAsia"/>
          <w:b/>
          <w:bCs/>
          <w:sz w:val="36"/>
          <w:szCs w:val="36"/>
        </w:rPr>
        <w:t>项目</w:t>
      </w:r>
    </w:p>
    <w:p>
      <w:pPr>
        <w:spacing w:line="600" w:lineRule="exact"/>
        <w:jc w:val="center"/>
        <w:rPr>
          <w:rFonts w:hint="eastAsia" w:eastAsiaTheme="minorEastAsia"/>
          <w:b/>
          <w:bCs/>
          <w:sz w:val="44"/>
          <w:szCs w:val="44"/>
          <w:lang w:eastAsia="zh-CN"/>
        </w:rPr>
      </w:pPr>
      <w:r>
        <w:rPr>
          <w:rFonts w:hint="eastAsia" w:asciiTheme="majorEastAsia" w:hAnsiTheme="majorEastAsia" w:eastAsiaTheme="majorEastAsia" w:cstheme="majorEastAsia"/>
          <w:b/>
          <w:bCs/>
          <w:sz w:val="36"/>
          <w:szCs w:val="36"/>
          <w:lang w:val="en-US" w:eastAsia="zh-CN"/>
        </w:rPr>
        <w:t>询价邀请函</w:t>
      </w:r>
    </w:p>
    <w:p>
      <w:pPr>
        <w:spacing w:line="600" w:lineRule="exact"/>
        <w:jc w:val="center"/>
        <w:rPr>
          <w:b/>
          <w:bCs/>
          <w:sz w:val="44"/>
          <w:szCs w:val="44"/>
        </w:rPr>
      </w:pPr>
    </w:p>
    <w:p>
      <w:pPr>
        <w:keepNext w:val="0"/>
        <w:keepLines w:val="0"/>
        <w:pageBreakBefore w:val="0"/>
        <w:kinsoku/>
        <w:overflowPunct/>
        <w:bidi w:val="0"/>
        <w:spacing w:line="42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_GB2312"/>
          <w:sz w:val="32"/>
          <w:szCs w:val="32"/>
          <w:lang w:val="en-US" w:eastAsia="zh-CN"/>
        </w:rPr>
        <w:t>禹州市民政局</w:t>
      </w:r>
      <w:r>
        <w:rPr>
          <w:rFonts w:hint="eastAsia" w:ascii="仿宋" w:hAnsi="仿宋" w:eastAsia="仿宋" w:cs="仿宋_GB2312"/>
          <w:sz w:val="32"/>
          <w:szCs w:val="32"/>
        </w:rPr>
        <w:t>的委托，就“禹州市</w:t>
      </w:r>
      <w:r>
        <w:rPr>
          <w:rFonts w:hint="eastAsia" w:ascii="仿宋" w:hAnsi="仿宋" w:eastAsia="仿宋" w:cs="仿宋_GB2312"/>
          <w:sz w:val="32"/>
          <w:szCs w:val="32"/>
          <w:lang w:val="en-US" w:eastAsia="zh-CN"/>
        </w:rPr>
        <w:t>民政局2020年双节市领导看望物资采购项目</w:t>
      </w:r>
      <w:r>
        <w:rPr>
          <w:rFonts w:hint="eastAsia" w:ascii="仿宋" w:hAnsi="仿宋" w:eastAsia="仿宋" w:cs="仿宋_GB2312"/>
          <w:sz w:val="32"/>
          <w:szCs w:val="32"/>
        </w:rPr>
        <w:t>”进行</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，欢迎合格的投标人前来投标。</w:t>
      </w:r>
    </w:p>
    <w:p>
      <w:pPr>
        <w:keepNext w:val="0"/>
        <w:keepLines w:val="0"/>
        <w:pageBreakBefore w:val="0"/>
        <w:widowControl/>
        <w:numPr>
          <w:ilvl w:val="0"/>
          <w:numId w:val="5"/>
        </w:numPr>
        <w:shd w:val="clear" w:color="auto" w:fill="FFFFFF"/>
        <w:kinsoku/>
        <w:overflowPunct/>
        <w:bidi w:val="0"/>
        <w:spacing w:line="42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20" w:lineRule="exact"/>
        <w:jc w:val="left"/>
        <w:textAlignment w:val="auto"/>
        <w:rPr>
          <w:rFonts w:hint="eastAsia" w:ascii="仿宋" w:hAnsi="仿宋" w:eastAsia="仿宋" w:cs="仿宋_GB2312"/>
          <w:sz w:val="32"/>
          <w:szCs w:val="32"/>
          <w:lang w:eastAsia="zh-CN"/>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w:t>
      </w:r>
      <w:r>
        <w:rPr>
          <w:rFonts w:hint="eastAsia" w:ascii="仿宋" w:hAnsi="仿宋" w:eastAsia="仿宋" w:cs="仿宋_GB2312"/>
          <w:sz w:val="32"/>
          <w:szCs w:val="32"/>
          <w:lang w:val="en-US" w:eastAsia="zh-CN"/>
        </w:rPr>
        <w:t>禹州市民政局</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val="en-US" w:eastAsia="zh-CN"/>
        </w:rPr>
        <w:t>民政局2020年双节市领导看望物资采购项目</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w:t>
      </w:r>
      <w:r>
        <w:rPr>
          <w:rFonts w:hint="eastAsia" w:ascii="仿宋" w:hAnsi="仿宋" w:eastAsia="仿宋" w:cs="仿宋_GB2312"/>
          <w:sz w:val="32"/>
          <w:szCs w:val="32"/>
          <w:lang w:val="en-US" w:eastAsia="zh-CN"/>
        </w:rPr>
        <w:t>X</w:t>
      </w:r>
      <w:r>
        <w:rPr>
          <w:rFonts w:hint="eastAsia" w:ascii="仿宋" w:hAnsi="仿宋" w:eastAsia="仿宋" w:cs="仿宋_GB2312"/>
          <w:sz w:val="32"/>
          <w:szCs w:val="32"/>
        </w:rPr>
        <w:t>2019</w:t>
      </w:r>
      <w:r>
        <w:rPr>
          <w:rFonts w:hint="eastAsia" w:ascii="仿宋" w:hAnsi="仿宋" w:eastAsia="仿宋" w:cs="仿宋_GB2312"/>
          <w:sz w:val="32"/>
          <w:szCs w:val="32"/>
          <w:lang w:val="en-US" w:eastAsia="zh-CN"/>
        </w:rPr>
        <w:t>320</w:t>
      </w:r>
      <w:r>
        <w:rPr>
          <w:rFonts w:hint="eastAsia" w:ascii="仿宋" w:hAnsi="仿宋" w:eastAsia="仿宋" w:cs="仿宋_GB2312"/>
          <w:sz w:val="32"/>
          <w:szCs w:val="32"/>
        </w:rPr>
        <w:tab/>
      </w:r>
    </w:p>
    <w:p>
      <w:pPr>
        <w:keepNext w:val="0"/>
        <w:keepLines w:val="0"/>
        <w:pageBreakBefore w:val="0"/>
        <w:widowControl/>
        <w:shd w:val="clear" w:color="auto" w:fill="FFFFFF"/>
        <w:kinsoku/>
        <w:overflowPunct/>
        <w:bidi w:val="0"/>
        <w:spacing w:line="420" w:lineRule="exact"/>
        <w:ind w:firstLine="482"/>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面粉、大米食用油等一批（</w:t>
      </w:r>
      <w:r>
        <w:rPr>
          <w:rFonts w:hint="eastAsia" w:ascii="仿宋" w:hAnsi="仿宋" w:eastAsia="仿宋" w:cs="仿宋_GB2312"/>
          <w:sz w:val="32"/>
          <w:szCs w:val="32"/>
        </w:rPr>
        <w:t>详见</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文件）</w:t>
      </w:r>
    </w:p>
    <w:p>
      <w:pPr>
        <w:keepNext w:val="0"/>
        <w:keepLines w:val="0"/>
        <w:pageBreakBefore w:val="0"/>
        <w:widowControl/>
        <w:shd w:val="clear" w:color="auto" w:fill="FFFFFF"/>
        <w:kinsoku/>
        <w:overflowPunct/>
        <w:bidi w:val="0"/>
        <w:spacing w:line="420" w:lineRule="exact"/>
        <w:ind w:firstLine="482"/>
        <w:jc w:val="left"/>
        <w:textAlignment w:val="auto"/>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18.192</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2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文件）</w:t>
      </w:r>
    </w:p>
    <w:p>
      <w:pPr>
        <w:keepNext w:val="0"/>
        <w:keepLines w:val="0"/>
        <w:pageBreakBefore w:val="0"/>
        <w:widowControl/>
        <w:shd w:val="clear" w:color="auto" w:fill="FFFFFF"/>
        <w:kinsoku/>
        <w:overflowPunct/>
        <w:bidi w:val="0"/>
        <w:spacing w:line="420" w:lineRule="exact"/>
        <w:ind w:firstLine="643" w:firstLineChars="200"/>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lang w:val="en-US" w:eastAsia="zh-CN"/>
        </w:rPr>
        <w:t>三、</w:t>
      </w:r>
      <w:r>
        <w:rPr>
          <w:rFonts w:ascii="黑体" w:hAnsi="黑体" w:eastAsia="黑体" w:cs="Arial"/>
          <w:b/>
          <w:color w:val="000000"/>
          <w:kern w:val="0"/>
          <w:sz w:val="32"/>
          <w:szCs w:val="32"/>
        </w:rPr>
        <w:t>供应商资格要求</w:t>
      </w:r>
    </w:p>
    <w:p>
      <w:pPr>
        <w:keepNext w:val="0"/>
        <w:keepLines w:val="0"/>
        <w:pageBreakBefore w:val="0"/>
        <w:widowControl/>
        <w:numPr>
          <w:ilvl w:val="0"/>
          <w:numId w:val="6"/>
        </w:numPr>
        <w:shd w:val="clear" w:color="auto" w:fill="FFFFFF"/>
        <w:kinsoku/>
        <w:overflowPunct/>
        <w:bidi w:val="0"/>
        <w:spacing w:line="420" w:lineRule="exact"/>
        <w:ind w:firstLine="640" w:firstLineChars="200"/>
        <w:jc w:val="left"/>
        <w:textAlignment w:val="auto"/>
        <w:rPr>
          <w:rFonts w:ascii="仿宋" w:hAnsi="仿宋" w:eastAsia="仿宋" w:cs="仿宋_GB2312"/>
          <w:sz w:val="32"/>
          <w:szCs w:val="32"/>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rPr>
        <w:t>，供应商须具有独立法人资格及相应的经营范围</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以营业执照为准</w:t>
      </w:r>
      <w:r>
        <w:rPr>
          <w:rFonts w:hint="eastAsia" w:ascii="仿宋" w:hAnsi="仿宋" w:eastAsia="仿宋" w:cs="仿宋_GB2312"/>
          <w:sz w:val="32"/>
          <w:szCs w:val="32"/>
          <w:lang w:eastAsia="zh-CN"/>
        </w:rPr>
        <w:t>）</w:t>
      </w:r>
      <w:r>
        <w:rPr>
          <w:rFonts w:hint="eastAsia" w:ascii="仿宋" w:hAnsi="仿宋" w:eastAsia="仿宋" w:cs="仿宋_GB2312"/>
          <w:sz w:val="32"/>
          <w:szCs w:val="32"/>
        </w:rPr>
        <w:t>；</w:t>
      </w:r>
    </w:p>
    <w:p>
      <w:pPr>
        <w:keepNext w:val="0"/>
        <w:keepLines w:val="0"/>
        <w:pageBreakBefore w:val="0"/>
        <w:kinsoku/>
        <w:overflowPunct/>
        <w:bidi w:val="0"/>
        <w:spacing w:line="4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 xml:space="preserve">、被委托人须是本单位职工，须提供公司为本人缴纳社会保险证明； </w:t>
      </w:r>
    </w:p>
    <w:p>
      <w:pPr>
        <w:keepNext w:val="0"/>
        <w:keepLines w:val="0"/>
        <w:pageBreakBefore w:val="0"/>
        <w:kinsoku/>
        <w:overflowPunct/>
        <w:bidi w:val="0"/>
        <w:spacing w:line="4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2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lang w:val="en-US" w:eastAsia="zh-CN"/>
        </w:rPr>
        <w:t>询价</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2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7"/>
          <w:rFonts w:hint="eastAsia" w:ascii="仿宋" w:hAnsi="仿宋" w:eastAsia="仿宋" w:cs="宋体"/>
          <w:sz w:val="32"/>
          <w:szCs w:val="32"/>
        </w:rPr>
        <w:t>http://221.14.6.70:8088/ggzy/eps/public/RegistAllJcxx.html</w:t>
      </w:r>
      <w:r>
        <w:rPr>
          <w:rStyle w:val="27"/>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keepNext w:val="0"/>
        <w:keepLines w:val="0"/>
        <w:pageBreakBefore w:val="0"/>
        <w:kinsoku/>
        <w:wordWrap w:val="0"/>
        <w:overflowPunct/>
        <w:topLinePunct/>
        <w:autoSpaceDE w:val="0"/>
        <w:autoSpaceDN w:val="0"/>
        <w:bidi w:val="0"/>
        <w:adjustRightInd w:val="0"/>
        <w:snapToGrid w:val="0"/>
        <w:spacing w:line="420" w:lineRule="exact"/>
        <w:ind w:firstLine="482"/>
        <w:textAlignment w:val="auto"/>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"http://221.14.6.70:8088/ggzy/" </w:instrText>
      </w:r>
      <w:r>
        <w:fldChar w:fldCharType="separate"/>
      </w:r>
      <w:r>
        <w:rPr>
          <w:rStyle w:val="27"/>
          <w:rFonts w:hint="eastAsia" w:ascii="仿宋" w:hAnsi="仿宋" w:eastAsia="仿宋" w:cs="宋体"/>
          <w:sz w:val="32"/>
          <w:szCs w:val="32"/>
        </w:rPr>
        <w:t>http://ggzy.xuchang.gov.cn</w:t>
      </w:r>
      <w:r>
        <w:rPr>
          <w:rStyle w:val="27"/>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keepNext w:val="0"/>
        <w:keepLines w:val="0"/>
        <w:pageBreakBefore w:val="0"/>
        <w:kinsoku/>
        <w:overflowPunct/>
        <w:bidi w:val="0"/>
        <w:spacing w:line="42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2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2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lang w:val="en-US" w:eastAsia="zh-CN"/>
        </w:rPr>
        <w:t>询价</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12</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9</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9:30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w:t>
      </w:r>
      <w:r>
        <w:rPr>
          <w:rFonts w:hint="eastAsia" w:ascii="仿宋" w:hAnsi="仿宋" w:eastAsia="仿宋" w:cs="仿宋_GB2312"/>
          <w:sz w:val="32"/>
          <w:szCs w:val="32"/>
          <w:lang w:eastAsia="zh-CN"/>
        </w:rPr>
        <w:t>二</w:t>
      </w:r>
      <w:r>
        <w:rPr>
          <w:rFonts w:hint="eastAsia" w:ascii="仿宋" w:hAnsi="仿宋" w:eastAsia="仿宋" w:cs="仿宋_GB2312"/>
          <w:sz w:val="32"/>
          <w:szCs w:val="32"/>
        </w:rPr>
        <w:t>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20" w:lineRule="exact"/>
        <w:ind w:firstLine="643" w:firstLineChars="200"/>
        <w:jc w:val="left"/>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七、代理机构及采购单位地址、联系人、联系电话</w:t>
      </w:r>
      <w:r>
        <w:rPr>
          <w:rFonts w:hint="eastAsia" w:ascii="仿宋" w:hAnsi="仿宋" w:eastAsia="仿宋" w:cs="仿宋"/>
          <w:b/>
          <w:bCs/>
          <w:color w:val="000000"/>
          <w:kern w:val="0"/>
          <w:sz w:val="32"/>
          <w:szCs w:val="32"/>
          <w:lang w:eastAsia="zh-CN"/>
        </w:rPr>
        <w:t>：</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李女士</w:t>
      </w:r>
      <w:r>
        <w:rPr>
          <w:rFonts w:hint="eastAsia" w:ascii="仿宋" w:hAnsi="仿宋" w:eastAsia="仿宋" w:cs="仿宋"/>
          <w:color w:val="000000"/>
          <w:kern w:val="0"/>
          <w:sz w:val="32"/>
          <w:szCs w:val="32"/>
        </w:rPr>
        <w:t xml:space="preserve">  联系电话：0374-2077111</w:t>
      </w:r>
    </w:p>
    <w:p>
      <w:pPr>
        <w:keepNext w:val="0"/>
        <w:keepLines w:val="0"/>
        <w:pageBreakBefore w:val="0"/>
        <w:widowControl/>
        <w:shd w:val="clear" w:color="auto" w:fill="FFFFFF"/>
        <w:kinsoku/>
        <w:overflowPunct/>
        <w:bidi w:val="0"/>
        <w:spacing w:line="420" w:lineRule="exact"/>
        <w:ind w:left="481"/>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val="en-US" w:eastAsia="zh-CN"/>
        </w:rPr>
        <w:t>禹州市民政局</w:t>
      </w:r>
    </w:p>
    <w:p>
      <w:pPr>
        <w:keepNext w:val="0"/>
        <w:keepLines w:val="0"/>
        <w:pageBreakBefore w:val="0"/>
        <w:kinsoku/>
        <w:overflowPunct/>
        <w:bidi w:val="0"/>
        <w:spacing w:line="42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钧台路</w:t>
      </w:r>
    </w:p>
    <w:p>
      <w:pPr>
        <w:keepNext w:val="0"/>
        <w:keepLines w:val="0"/>
        <w:pageBreakBefore w:val="0"/>
        <w:kinsoku/>
        <w:overflowPunct/>
        <w:bidi w:val="0"/>
        <w:spacing w:line="4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康先生</w:t>
      </w:r>
      <w:r>
        <w:rPr>
          <w:rFonts w:hint="eastAsia" w:ascii="仿宋" w:hAnsi="仿宋" w:eastAsia="仿宋" w:cs="仿宋"/>
          <w:color w:val="000000"/>
          <w:kern w:val="0"/>
          <w:sz w:val="32"/>
          <w:szCs w:val="32"/>
        </w:rPr>
        <w:t>   联系电话：</w:t>
      </w:r>
      <w:r>
        <w:rPr>
          <w:rFonts w:hint="eastAsia" w:ascii="仿宋" w:hAnsi="仿宋" w:eastAsia="仿宋" w:cs="仿宋"/>
          <w:color w:val="000000"/>
          <w:kern w:val="0"/>
          <w:sz w:val="32"/>
          <w:szCs w:val="32"/>
          <w:lang w:val="en-US" w:eastAsia="zh-CN"/>
        </w:rPr>
        <w:t>13837465988</w:t>
      </w:r>
    </w:p>
    <w:p>
      <w:pPr>
        <w:keepNext w:val="0"/>
        <w:keepLines w:val="0"/>
        <w:pageBreakBefore w:val="0"/>
        <w:kinsoku/>
        <w:overflowPunct/>
        <w:bidi w:val="0"/>
        <w:spacing w:line="42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kinsoku/>
        <w:overflowPunct/>
        <w:bidi w:val="0"/>
        <w:spacing w:line="420" w:lineRule="exact"/>
        <w:ind w:firstLine="3520" w:firstLineChars="1100"/>
        <w:textAlignment w:val="auto"/>
        <w:rPr>
          <w:rFonts w:hint="eastAsia" w:ascii="仿宋" w:hAnsi="仿宋" w:eastAsia="仿宋" w:cs="仿宋"/>
          <w:sz w:val="32"/>
          <w:szCs w:val="32"/>
        </w:rPr>
      </w:pPr>
    </w:p>
    <w:p>
      <w:pPr>
        <w:keepNext w:val="0"/>
        <w:keepLines w:val="0"/>
        <w:pageBreakBefore w:val="0"/>
        <w:kinsoku/>
        <w:overflowPunct/>
        <w:bidi w:val="0"/>
        <w:spacing w:line="420" w:lineRule="exact"/>
        <w:ind w:firstLine="5440" w:firstLineChars="1700"/>
        <w:textAlignment w:val="auto"/>
        <w:rPr>
          <w:rFonts w:ascii="仿宋" w:hAnsi="仿宋" w:eastAsia="仿宋" w:cs="Arial"/>
          <w:color w:val="000000"/>
          <w:kern w:val="0"/>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（一）本项目需实现的功能或者目标</w:t>
      </w:r>
    </w:p>
    <w:p>
      <w:pPr>
        <w:spacing w:line="360" w:lineRule="auto"/>
        <w:ind w:firstLine="480" w:firstLineChars="200"/>
        <w:contextualSpacing/>
        <w:rPr>
          <w:rFonts w:hint="eastAsia" w:ascii="仿宋" w:hAnsi="仿宋" w:eastAsia="仿宋" w:cs="宋体"/>
          <w:color w:val="000000"/>
          <w:kern w:val="0"/>
          <w:sz w:val="32"/>
          <w:szCs w:val="32"/>
        </w:rPr>
      </w:pPr>
      <w:r>
        <w:rPr>
          <w:rFonts w:hint="eastAsia" w:cs="仿宋_GB2312" w:asciiTheme="minorEastAsia" w:hAnsiTheme="minorEastAsia"/>
          <w:sz w:val="24"/>
          <w:szCs w:val="24"/>
          <w:lang w:val="en-US" w:eastAsia="zh-CN"/>
        </w:rPr>
        <w:t>看望困难群众，关心群众生活。</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3982"/>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货物名称</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数量</w:t>
            </w:r>
          </w:p>
        </w:tc>
        <w:tc>
          <w:tcPr>
            <w:tcW w:w="1115" w:type="dxa"/>
            <w:tcBorders>
              <w:top w:val="single" w:color="auto" w:sz="4" w:space="0"/>
              <w:left w:val="single" w:color="auto" w:sz="4" w:space="0"/>
              <w:bottom w:val="single" w:color="auto" w:sz="4" w:space="0"/>
              <w:right w:val="single" w:color="auto" w:sz="4" w:space="0"/>
            </w:tcBorders>
            <w:vAlign w:val="top"/>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面粉</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25公斤每袋   家庭食用粉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68</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面粉</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10公斤每袋   家庭食用粉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78</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是</w:t>
            </w:r>
            <w:r>
              <w:rPr>
                <w:rFonts w:hint="eastAsia" w:cs="仿宋_GB2312" w:asciiTheme="minorEastAsia" w:hAnsiTheme="minorEastAsia"/>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大米</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25公斤每袋</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 xml:space="preserve"> 二级以上</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袋</w:t>
            </w:r>
            <w:r>
              <w:rPr>
                <w:rFonts w:hint="eastAsia" w:cs="仿宋_GB2312" w:asciiTheme="minorEastAsia" w:hAnsiTheme="minorEastAsia"/>
                <w:sz w:val="24"/>
                <w:szCs w:val="24"/>
                <w:lang w:val="zh-CN"/>
              </w:rPr>
              <w:t>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68</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是</w:t>
            </w:r>
            <w:r>
              <w:rPr>
                <w:rFonts w:hint="eastAsia" w:cs="仿宋_GB2312" w:asciiTheme="minorEastAsia" w:hAnsiTheme="minorEastAsia"/>
                <w:sz w:val="24"/>
                <w:szCs w:val="24"/>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大米</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10公斤每袋   二级以上</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78</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食用油</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5升每桶      一级大豆油</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214</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猪肉</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每箱</w:t>
            </w:r>
            <w:r>
              <w:rPr>
                <w:rFonts w:hint="eastAsia" w:cs="仿宋_GB2312" w:asciiTheme="minorEastAsia" w:hAnsiTheme="minorEastAsia"/>
                <w:sz w:val="24"/>
                <w:szCs w:val="24"/>
                <w:lang w:val="en-US" w:eastAsia="zh-CN"/>
              </w:rPr>
              <w:t>10公斤   精瘦肉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170</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纯牛奶</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每箱</w:t>
            </w:r>
            <w:r>
              <w:rPr>
                <w:rFonts w:hint="eastAsia" w:cs="仿宋_GB2312" w:asciiTheme="minorEastAsia" w:hAnsiTheme="minorEastAsia"/>
                <w:sz w:val="24"/>
                <w:szCs w:val="24"/>
                <w:lang w:val="en-US" w:eastAsia="zh-CN"/>
              </w:rPr>
              <w:t>250ml*24盒</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78</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是</w:t>
            </w:r>
          </w:p>
        </w:tc>
      </w:tr>
    </w:tbl>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spacing w:line="360" w:lineRule="auto"/>
        <w:contextualSpacing/>
        <w:rPr>
          <w:rFonts w:cs="微软雅黑" w:asciiTheme="minorEastAsia" w:hAnsiTheme="minorEastAsia"/>
          <w:b/>
          <w:sz w:val="24"/>
          <w:szCs w:val="24"/>
        </w:rPr>
      </w:pP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hint="eastAsia" w:cs="仿宋_GB2312" w:asciiTheme="minorEastAsia" w:hAnsiTheme="minorEastAsia"/>
          <w:color w:val="FF0000"/>
          <w:sz w:val="24"/>
          <w:szCs w:val="24"/>
          <w:lang w:val="zh-CN" w:eastAsia="zh-CN"/>
        </w:rPr>
      </w:pPr>
      <w:r>
        <w:rPr>
          <w:rFonts w:hint="eastAsia" w:cs="仿宋_GB2312" w:asciiTheme="minorEastAsia" w:hAnsiTheme="minorEastAsia"/>
          <w:color w:val="FF0000"/>
          <w:sz w:val="24"/>
          <w:szCs w:val="24"/>
          <w:lang w:val="zh-CN" w:eastAsia="zh-CN"/>
        </w:rPr>
        <w:t xml:space="preserve"> 1、投标商所投产品须符合国家相应标准，并具备食品生产许可证；</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color w:val="FF0000"/>
          <w:sz w:val="24"/>
          <w:szCs w:val="24"/>
          <w:lang w:val="zh-CN" w:eastAsia="zh-CN"/>
        </w:rPr>
        <w:t xml:space="preserve"> 2、成交供应商须在公示期内向采购单位提交样品各一件，采购单位验收确认后即为供货标准，样品封样留存；</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eastAsia" w:ascii="宋体" w:cs="宋体"/>
          <w:color w:val="FF0000"/>
          <w:sz w:val="24"/>
          <w:lang w:val="zh-CN"/>
        </w:rPr>
      </w:pPr>
      <w:r>
        <w:rPr>
          <w:rFonts w:hint="eastAsia" w:ascii="宋体" w:cs="宋体"/>
          <w:color w:val="FF0000"/>
          <w:sz w:val="24"/>
          <w:lang w:val="zh-CN" w:eastAsia="zh-CN"/>
        </w:rPr>
        <w:t>按招标要求的产品质量和规格，提供产品。成交商在2019年12月30日前供货到位。</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val="en-US" w:eastAsia="zh-CN"/>
              </w:rPr>
              <w:t>民政局2020年双节市领导看望物资采购项目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szCs w:val="21"/>
              </w:rPr>
              <w:t>YZCG-</w:t>
            </w:r>
            <w:r>
              <w:rPr>
                <w:rFonts w:hint="eastAsia" w:cs="仿宋_GB2312" w:asciiTheme="minorEastAsia" w:hAnsiTheme="minorEastAsia"/>
                <w:szCs w:val="21"/>
                <w:lang w:val="en-US" w:eastAsia="zh-CN"/>
              </w:rPr>
              <w:t>X</w:t>
            </w:r>
            <w:r>
              <w:rPr>
                <w:rFonts w:hint="eastAsia" w:cs="仿宋_GB2312" w:asciiTheme="minorEastAsia" w:hAnsiTheme="minorEastAsia"/>
                <w:szCs w:val="21"/>
              </w:rPr>
              <w:t>2019</w:t>
            </w:r>
            <w:r>
              <w:rPr>
                <w:rFonts w:hint="eastAsia" w:cs="仿宋_GB2312" w:asciiTheme="minorEastAsia" w:hAnsiTheme="minorEastAsia"/>
                <w:szCs w:val="21"/>
                <w:lang w:val="en-US" w:eastAsia="zh-CN"/>
              </w:rPr>
              <w:t>320</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2019年12月30日前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民政局</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钧台路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康先生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联系电话：</w:t>
            </w:r>
            <w:r>
              <w:rPr>
                <w:rFonts w:hint="eastAsia" w:cs="仿宋_GB2312" w:asciiTheme="minorEastAsia" w:hAnsiTheme="minorEastAsia"/>
                <w:szCs w:val="21"/>
                <w:lang w:val="en-US" w:eastAsia="zh-CN"/>
              </w:rPr>
              <w:t>13837465988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18.192</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rPr>
              <w:t xml:space="preserve"> </w:t>
            </w:r>
            <w:r>
              <w:rPr>
                <w:rFonts w:hint="eastAsia" w:cs="宋体" w:asciiTheme="minorEastAsia" w:hAnsiTheme="minorEastAsia"/>
                <w:bCs/>
                <w:szCs w:val="21"/>
                <w:lang w:val="en-US" w:eastAsia="zh-CN"/>
              </w:rPr>
              <w:t>9</w:t>
            </w:r>
            <w:r>
              <w:rPr>
                <w:rFonts w:hint="eastAsia" w:cs="宋体" w:asciiTheme="minorEastAsia" w:hAnsiTheme="minorEastAsia"/>
                <w:bCs/>
                <w:szCs w:val="21"/>
              </w:rPr>
              <w:t>：</w:t>
            </w:r>
            <w:r>
              <w:rPr>
                <w:rFonts w:hint="eastAsia" w:cs="宋体" w:asciiTheme="minorEastAsia" w:hAnsiTheme="minorEastAsia"/>
                <w:bCs/>
                <w:szCs w:val="21"/>
                <w:lang w:val="en-US" w:eastAsia="zh-CN"/>
              </w:rPr>
              <w:t>3</w:t>
            </w:r>
            <w:bookmarkStart w:id="0" w:name="_GoBack"/>
            <w:bookmarkEnd w:id="0"/>
            <w:r>
              <w:rPr>
                <w:rFonts w:hint="eastAsia" w:cs="宋体" w:asciiTheme="minorEastAsia" w:hAnsiTheme="minorEastAsia"/>
                <w:bCs/>
                <w:szCs w:val="21"/>
              </w:rPr>
              <w:t xml:space="preserve">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hint="eastAsia"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79148"/>
    <w:multiLevelType w:val="singleLevel"/>
    <w:tmpl w:val="D4379148"/>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1E25565"/>
    <w:multiLevelType w:val="singleLevel"/>
    <w:tmpl w:val="21E25565"/>
    <w:lvl w:ilvl="0" w:tentative="0">
      <w:start w:val="1"/>
      <w:numFmt w:val="chineseCounting"/>
      <w:suff w:val="space"/>
      <w:lvlText w:val="第%1章"/>
      <w:lvlJc w:val="left"/>
      <w:rPr>
        <w:rFonts w:hint="eastAsia"/>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5A051E9E"/>
    <w:multiLevelType w:val="singleLevel"/>
    <w:tmpl w:val="5A051E9E"/>
    <w:lvl w:ilvl="0" w:tentative="0">
      <w:start w:val="1"/>
      <w:numFmt w:val="chineseCounting"/>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1"/>
  </w:num>
  <w:num w:numId="5">
    <w:abstractNumId w:val="15"/>
  </w:num>
  <w:num w:numId="6">
    <w:abstractNumId w:val="0"/>
  </w:num>
  <w:num w:numId="7">
    <w:abstractNumId w:val="10"/>
  </w:num>
  <w:num w:numId="8">
    <w:abstractNumId w:val="16"/>
  </w:num>
  <w:num w:numId="9">
    <w:abstractNumId w:val="8"/>
  </w:num>
  <w:num w:numId="10">
    <w:abstractNumId w:val="3"/>
  </w:num>
  <w:num w:numId="11">
    <w:abstractNumId w:val="9"/>
  </w:num>
  <w:num w:numId="12">
    <w:abstractNumId w:val="12"/>
  </w:num>
  <w:num w:numId="13">
    <w:abstractNumId w:val="19"/>
  </w:num>
  <w:num w:numId="14">
    <w:abstractNumId w:val="7"/>
  </w:num>
  <w:num w:numId="15">
    <w:abstractNumId w:val="4"/>
  </w:num>
  <w:num w:numId="16">
    <w:abstractNumId w:val="17"/>
  </w:num>
  <w:num w:numId="17">
    <w:abstractNumId w:val="13"/>
  </w:num>
  <w:num w:numId="18">
    <w:abstractNumId w:val="6"/>
  </w:num>
  <w:num w:numId="19">
    <w:abstractNumId w:val="18"/>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4E1689"/>
    <w:rsid w:val="053F5432"/>
    <w:rsid w:val="064E7C45"/>
    <w:rsid w:val="07B164FB"/>
    <w:rsid w:val="08C110A9"/>
    <w:rsid w:val="0C4C440E"/>
    <w:rsid w:val="0CAE7D79"/>
    <w:rsid w:val="0F492F98"/>
    <w:rsid w:val="100B4F00"/>
    <w:rsid w:val="14214638"/>
    <w:rsid w:val="149819C8"/>
    <w:rsid w:val="157C153A"/>
    <w:rsid w:val="15EE44D7"/>
    <w:rsid w:val="168667A3"/>
    <w:rsid w:val="197B011F"/>
    <w:rsid w:val="1AAF6502"/>
    <w:rsid w:val="1BC27E34"/>
    <w:rsid w:val="1C317F37"/>
    <w:rsid w:val="1C527EEE"/>
    <w:rsid w:val="1D90357B"/>
    <w:rsid w:val="21DF17AC"/>
    <w:rsid w:val="22B643D4"/>
    <w:rsid w:val="25720679"/>
    <w:rsid w:val="27B5253B"/>
    <w:rsid w:val="2C2E4C48"/>
    <w:rsid w:val="2D5F028F"/>
    <w:rsid w:val="2E8D15FA"/>
    <w:rsid w:val="2F45482D"/>
    <w:rsid w:val="2F477084"/>
    <w:rsid w:val="305F0D15"/>
    <w:rsid w:val="307D673F"/>
    <w:rsid w:val="32B20743"/>
    <w:rsid w:val="35306958"/>
    <w:rsid w:val="35B62091"/>
    <w:rsid w:val="37C55007"/>
    <w:rsid w:val="391E6950"/>
    <w:rsid w:val="3A1A525E"/>
    <w:rsid w:val="3B380893"/>
    <w:rsid w:val="3D96637E"/>
    <w:rsid w:val="43522E59"/>
    <w:rsid w:val="45F61221"/>
    <w:rsid w:val="46366161"/>
    <w:rsid w:val="46E35449"/>
    <w:rsid w:val="473960E8"/>
    <w:rsid w:val="485128BA"/>
    <w:rsid w:val="49574371"/>
    <w:rsid w:val="4D005CCE"/>
    <w:rsid w:val="505F0174"/>
    <w:rsid w:val="51352836"/>
    <w:rsid w:val="52523F58"/>
    <w:rsid w:val="535141F7"/>
    <w:rsid w:val="544C0545"/>
    <w:rsid w:val="56262F54"/>
    <w:rsid w:val="57447715"/>
    <w:rsid w:val="57E14B71"/>
    <w:rsid w:val="58A31F4C"/>
    <w:rsid w:val="5BC86218"/>
    <w:rsid w:val="5CB139A0"/>
    <w:rsid w:val="614E3A65"/>
    <w:rsid w:val="65EE3444"/>
    <w:rsid w:val="67341FB4"/>
    <w:rsid w:val="69FB4D8B"/>
    <w:rsid w:val="6D32159C"/>
    <w:rsid w:val="721F3956"/>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1</TotalTime>
  <ScaleCrop>false</ScaleCrop>
  <LinksUpToDate>false</LinksUpToDate>
  <CharactersWithSpaces>28503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禹州市公共资源交易中心:艾明辉</cp:lastModifiedBy>
  <cp:lastPrinted>2019-08-09T02:20:00Z</cp:lastPrinted>
  <dcterms:modified xsi:type="dcterms:W3CDTF">2019-11-27T03:13:18Z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