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6C" w:rsidRDefault="0088546C" w:rsidP="0088546C">
      <w:pPr>
        <w:keepNext/>
        <w:keepLines/>
        <w:spacing w:before="260" w:after="260" w:line="360" w:lineRule="auto"/>
        <w:outlineLvl w:val="1"/>
        <w:rPr>
          <w:rFonts w:ascii="宋体" w:eastAsia="宋体" w:hAnsi="宋体" w:cs="Times New Roman"/>
          <w:b/>
          <w:bCs/>
          <w:snapToGrid w:val="0"/>
          <w:sz w:val="24"/>
          <w:szCs w:val="24"/>
        </w:rPr>
      </w:pPr>
      <w:r w:rsidRPr="0088546C">
        <w:rPr>
          <w:rFonts w:ascii="宋体" w:eastAsia="宋体" w:hAnsi="宋体" w:cs="Times New Roman" w:hint="eastAsia"/>
          <w:b/>
          <w:bCs/>
          <w:snapToGrid w:val="0"/>
          <w:sz w:val="24"/>
          <w:szCs w:val="24"/>
        </w:rPr>
        <w:t>（二）</w:t>
      </w:r>
      <w:bookmarkStart w:id="0" w:name="_GoBack"/>
      <w:r w:rsidRPr="0088546C">
        <w:rPr>
          <w:rFonts w:ascii="宋体" w:eastAsia="宋体" w:hAnsi="宋体" w:cs="Times New Roman" w:hint="eastAsia"/>
          <w:b/>
          <w:bCs/>
          <w:snapToGrid w:val="0"/>
          <w:sz w:val="24"/>
          <w:szCs w:val="24"/>
        </w:rPr>
        <w:t>投标报价一览表</w:t>
      </w:r>
      <w:bookmarkEnd w:id="0"/>
    </w:p>
    <w:p w:rsidR="00827C4F" w:rsidRPr="00827C4F" w:rsidRDefault="00827C4F" w:rsidP="00827C4F">
      <w:pPr>
        <w:rPr>
          <w:rFonts w:eastAsia="宋体" w:cs="Times New Roman"/>
          <w:b/>
          <w:bCs/>
          <w:snapToGrid w:val="0"/>
          <w:sz w:val="28"/>
          <w:szCs w:val="28"/>
        </w:rPr>
      </w:pPr>
      <w:r w:rsidRPr="00827C4F">
        <w:rPr>
          <w:rFonts w:hint="eastAsia"/>
          <w:sz w:val="28"/>
          <w:szCs w:val="28"/>
        </w:rPr>
        <w:t>2019</w:t>
      </w:r>
      <w:r w:rsidRPr="00827C4F">
        <w:rPr>
          <w:rFonts w:hint="eastAsia"/>
          <w:sz w:val="28"/>
          <w:szCs w:val="28"/>
        </w:rPr>
        <w:t>政法装备项目办公机具设备采购项目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75"/>
        <w:gridCol w:w="814"/>
        <w:gridCol w:w="816"/>
        <w:gridCol w:w="6248"/>
        <w:gridCol w:w="680"/>
        <w:gridCol w:w="748"/>
        <w:gridCol w:w="1089"/>
        <w:gridCol w:w="1089"/>
        <w:gridCol w:w="1091"/>
      </w:tblGrid>
      <w:tr w:rsidR="0088546C" w:rsidRPr="0088546C" w:rsidTr="00345CD1">
        <w:trPr>
          <w:trHeight w:val="270"/>
        </w:trPr>
        <w:tc>
          <w:tcPr>
            <w:tcW w:w="220" w:type="pct"/>
            <w:shd w:val="clear" w:color="auto" w:fill="auto"/>
            <w:noWrap/>
            <w:vAlign w:val="bottom"/>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序号</w:t>
            </w:r>
          </w:p>
        </w:tc>
        <w:tc>
          <w:tcPr>
            <w:tcW w:w="344" w:type="pct"/>
            <w:shd w:val="clear" w:color="auto" w:fill="auto"/>
            <w:noWrap/>
            <w:vAlign w:val="bottom"/>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名称</w:t>
            </w:r>
          </w:p>
        </w:tc>
        <w:tc>
          <w:tcPr>
            <w:tcW w:w="287"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品牌</w:t>
            </w:r>
          </w:p>
        </w:tc>
        <w:tc>
          <w:tcPr>
            <w:tcW w:w="288"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规格型号</w:t>
            </w:r>
          </w:p>
        </w:tc>
        <w:tc>
          <w:tcPr>
            <w:tcW w:w="2204" w:type="pct"/>
            <w:shd w:val="clear" w:color="auto" w:fill="auto"/>
            <w:noWrap/>
            <w:vAlign w:val="bottom"/>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技术参数</w:t>
            </w:r>
          </w:p>
        </w:tc>
        <w:tc>
          <w:tcPr>
            <w:tcW w:w="240"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单位</w:t>
            </w:r>
          </w:p>
        </w:tc>
        <w:tc>
          <w:tcPr>
            <w:tcW w:w="264"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数量</w:t>
            </w:r>
          </w:p>
        </w:tc>
        <w:tc>
          <w:tcPr>
            <w:tcW w:w="384"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单价</w:t>
            </w:r>
          </w:p>
        </w:tc>
        <w:tc>
          <w:tcPr>
            <w:tcW w:w="384"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总价</w:t>
            </w:r>
          </w:p>
        </w:tc>
        <w:tc>
          <w:tcPr>
            <w:tcW w:w="384" w:type="pct"/>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产地及厂家</w:t>
            </w:r>
          </w:p>
        </w:tc>
      </w:tr>
      <w:tr w:rsidR="0088546C" w:rsidRPr="0088546C" w:rsidTr="00345CD1">
        <w:trPr>
          <w:trHeight w:val="735"/>
        </w:trPr>
        <w:tc>
          <w:tcPr>
            <w:tcW w:w="220"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1</w:t>
            </w:r>
          </w:p>
        </w:tc>
        <w:tc>
          <w:tcPr>
            <w:tcW w:w="344"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台式电脑</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联想</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color w:val="000000"/>
                <w:sz w:val="18"/>
                <w:szCs w:val="18"/>
              </w:rPr>
              <w:t>M427-D002</w:t>
            </w:r>
          </w:p>
        </w:tc>
        <w:tc>
          <w:tcPr>
            <w:tcW w:w="2204" w:type="pct"/>
            <w:shd w:val="clear" w:color="auto" w:fill="auto"/>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CPU：Intel第八代四核 处理器，主频3.6GHz,缓存6MB</w:t>
            </w:r>
            <w:r w:rsidRPr="0088546C">
              <w:rPr>
                <w:rFonts w:ascii="宋体" w:eastAsia="宋体" w:hAnsi="宋体" w:cs="宋体" w:hint="eastAsia"/>
                <w:color w:val="000000"/>
                <w:sz w:val="18"/>
                <w:szCs w:val="18"/>
              </w:rPr>
              <w:br/>
              <w:t>主板：Intel 300系列商用芯片组</w:t>
            </w:r>
            <w:r w:rsidRPr="0088546C">
              <w:rPr>
                <w:rFonts w:ascii="宋体" w:eastAsia="宋体" w:hAnsi="宋体" w:cs="宋体" w:hint="eastAsia"/>
                <w:color w:val="000000"/>
                <w:sz w:val="18"/>
                <w:szCs w:val="18"/>
              </w:rPr>
              <w:br/>
              <w:t>扩展槽：1个PCI-E*16，1个PCI-E*1，1个PCI</w:t>
            </w:r>
            <w:r w:rsidRPr="0088546C">
              <w:rPr>
                <w:rFonts w:ascii="宋体" w:eastAsia="宋体" w:hAnsi="宋体" w:cs="宋体" w:hint="eastAsia"/>
                <w:color w:val="000000"/>
                <w:sz w:val="18"/>
                <w:szCs w:val="18"/>
              </w:rPr>
              <w:br/>
              <w:t>内存：4G内存</w:t>
            </w:r>
            <w:r w:rsidRPr="0088546C">
              <w:rPr>
                <w:rFonts w:ascii="宋体" w:eastAsia="宋体" w:hAnsi="宋体" w:cs="宋体" w:hint="eastAsia"/>
                <w:color w:val="000000"/>
                <w:sz w:val="18"/>
                <w:szCs w:val="18"/>
              </w:rPr>
              <w:br/>
              <w:t>硬盘：1TB 7200rpm 3.5英寸 SATA3接口</w:t>
            </w:r>
            <w:r w:rsidRPr="0088546C">
              <w:rPr>
                <w:rFonts w:ascii="宋体" w:eastAsia="宋体" w:hAnsi="宋体" w:cs="宋体" w:hint="eastAsia"/>
                <w:color w:val="000000"/>
                <w:sz w:val="18"/>
                <w:szCs w:val="18"/>
              </w:rPr>
              <w:br/>
              <w:t>光驱：无</w:t>
            </w:r>
            <w:r w:rsidRPr="0088546C">
              <w:rPr>
                <w:rFonts w:ascii="宋体" w:eastAsia="宋体" w:hAnsi="宋体" w:cs="宋体" w:hint="eastAsia"/>
                <w:color w:val="000000"/>
                <w:sz w:val="18"/>
                <w:szCs w:val="18"/>
              </w:rPr>
              <w:br/>
              <w:t xml:space="preserve">显卡：集成显卡/2G DDR5 显存独立显卡 </w:t>
            </w:r>
            <w:r w:rsidRPr="0088546C">
              <w:rPr>
                <w:rFonts w:ascii="宋体" w:eastAsia="宋体" w:hAnsi="宋体" w:cs="宋体" w:hint="eastAsia"/>
                <w:color w:val="000000"/>
                <w:sz w:val="18"/>
                <w:szCs w:val="18"/>
              </w:rPr>
              <w:br/>
              <w:t xml:space="preserve">网卡：集成10/100/1000M以太网卡 </w:t>
            </w:r>
            <w:r w:rsidRPr="0088546C">
              <w:rPr>
                <w:rFonts w:ascii="宋体" w:eastAsia="宋体" w:hAnsi="宋体" w:cs="宋体" w:hint="eastAsia"/>
                <w:color w:val="000000"/>
                <w:sz w:val="18"/>
                <w:szCs w:val="18"/>
              </w:rPr>
              <w:br/>
              <w:t>机箱：14L立式机箱</w:t>
            </w:r>
            <w:r w:rsidRPr="0088546C">
              <w:rPr>
                <w:rFonts w:ascii="宋体" w:eastAsia="宋体" w:hAnsi="宋体" w:cs="宋体" w:hint="eastAsia"/>
                <w:color w:val="000000"/>
                <w:sz w:val="18"/>
                <w:szCs w:val="18"/>
              </w:rPr>
              <w:br/>
              <w:t>标配接口：VGA接口1个，HDMI或DP高清接口1个，串口1个，USB 3.0接口6个， 2个原生高速USB 3.1 Gen2接口前置。</w:t>
            </w:r>
            <w:r w:rsidRPr="0088546C">
              <w:rPr>
                <w:rFonts w:ascii="宋体" w:eastAsia="宋体" w:hAnsi="宋体" w:cs="宋体" w:hint="eastAsia"/>
                <w:color w:val="000000"/>
                <w:sz w:val="18"/>
                <w:szCs w:val="18"/>
              </w:rPr>
              <w:br/>
              <w:t>键盘及鼠标：防水键盘和光电鼠标</w:t>
            </w:r>
            <w:r w:rsidRPr="0088546C">
              <w:rPr>
                <w:rFonts w:ascii="宋体" w:eastAsia="宋体" w:hAnsi="宋体" w:cs="宋体" w:hint="eastAsia"/>
                <w:color w:val="000000"/>
                <w:sz w:val="18"/>
                <w:szCs w:val="18"/>
              </w:rPr>
              <w:br/>
            </w:r>
            <w:r w:rsidRPr="0088546C">
              <w:rPr>
                <w:rFonts w:ascii="宋体" w:eastAsia="宋体" w:hAnsi="宋体" w:cs="宋体" w:hint="eastAsia"/>
                <w:color w:val="000000"/>
                <w:sz w:val="18"/>
                <w:szCs w:val="18"/>
              </w:rPr>
              <w:lastRenderedPageBreak/>
              <w:t>显示器：21.5寸宽屏液晶，具有低蓝光护眼功能，并提供国际权威机构的产品检测证书。（提供相关证明材料）</w:t>
            </w:r>
            <w:r w:rsidRPr="0088546C">
              <w:rPr>
                <w:rFonts w:ascii="宋体" w:eastAsia="宋体" w:hAnsi="宋体" w:cs="宋体" w:hint="eastAsia"/>
                <w:color w:val="000000"/>
                <w:sz w:val="18"/>
                <w:szCs w:val="18"/>
              </w:rPr>
              <w:br/>
              <w:t>认证：MTBF≥100万小时并获得节能产品认证，（提供相关证明材料）</w:t>
            </w:r>
            <w:r w:rsidRPr="0088546C">
              <w:rPr>
                <w:rFonts w:ascii="宋体" w:eastAsia="宋体" w:hAnsi="宋体" w:cs="宋体" w:hint="eastAsia"/>
                <w:color w:val="000000"/>
                <w:sz w:val="18"/>
                <w:szCs w:val="18"/>
              </w:rPr>
              <w:br/>
              <w:t>服务要求：原生产厂商主机主要部件三年保修及三年上门服务，显示器一年保修及一年上门服务。</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lastRenderedPageBreak/>
              <w:t>台</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40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4500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180000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北京/联想（北京）有限公司</w:t>
            </w:r>
          </w:p>
        </w:tc>
      </w:tr>
      <w:tr w:rsidR="0088546C" w:rsidRPr="0088546C" w:rsidTr="00345CD1">
        <w:trPr>
          <w:trHeight w:val="930"/>
        </w:trPr>
        <w:tc>
          <w:tcPr>
            <w:tcW w:w="220"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lastRenderedPageBreak/>
              <w:t>2</w:t>
            </w:r>
          </w:p>
        </w:tc>
        <w:tc>
          <w:tcPr>
            <w:tcW w:w="344"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便携式打印机</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佳能</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IP110</w:t>
            </w:r>
          </w:p>
        </w:tc>
        <w:tc>
          <w:tcPr>
            <w:tcW w:w="2204" w:type="pct"/>
            <w:shd w:val="clear" w:color="auto" w:fill="auto"/>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最大打印幅面：A4</w:t>
            </w:r>
            <w:r w:rsidRPr="0088546C">
              <w:rPr>
                <w:rFonts w:ascii="宋体" w:eastAsia="宋体" w:hAnsi="宋体" w:cs="宋体" w:hint="eastAsia"/>
                <w:color w:val="000000"/>
                <w:sz w:val="18"/>
                <w:szCs w:val="18"/>
              </w:rPr>
              <w:br/>
              <w:t>打印速度：黑白：9.0ipm彩色：5.8ipm</w:t>
            </w:r>
            <w:r w:rsidRPr="0088546C">
              <w:rPr>
                <w:rFonts w:ascii="宋体" w:eastAsia="宋体" w:hAnsi="宋体" w:cs="宋体" w:hint="eastAsia"/>
                <w:color w:val="000000"/>
                <w:sz w:val="18"/>
                <w:szCs w:val="18"/>
              </w:rPr>
              <w:br/>
              <w:t>照片（8"×10"图像）：约99秒</w:t>
            </w:r>
            <w:r w:rsidRPr="0088546C">
              <w:rPr>
                <w:rFonts w:ascii="宋体" w:eastAsia="宋体" w:hAnsi="宋体" w:cs="宋体" w:hint="eastAsia"/>
                <w:color w:val="000000"/>
                <w:sz w:val="18"/>
                <w:szCs w:val="18"/>
              </w:rPr>
              <w:br/>
              <w:t>照片（4"×6"图像）：约53秒</w:t>
            </w:r>
            <w:r w:rsidRPr="0088546C">
              <w:rPr>
                <w:rFonts w:ascii="宋体" w:eastAsia="宋体" w:hAnsi="宋体" w:cs="宋体" w:hint="eastAsia"/>
                <w:color w:val="000000"/>
                <w:sz w:val="18"/>
                <w:szCs w:val="18"/>
              </w:rPr>
              <w:br/>
              <w:t xml:space="preserve">数码相机直接打印（4"×6"无边距）：约104秒 </w:t>
            </w:r>
            <w:r w:rsidRPr="0088546C">
              <w:rPr>
                <w:rFonts w:ascii="宋体" w:eastAsia="宋体" w:hAnsi="宋体" w:cs="宋体" w:hint="eastAsia"/>
                <w:color w:val="000000"/>
                <w:sz w:val="18"/>
                <w:szCs w:val="18"/>
              </w:rPr>
              <w:br/>
              <w:t xml:space="preserve">最高分辨率：9600x2400dpi </w:t>
            </w:r>
            <w:r w:rsidRPr="0088546C">
              <w:rPr>
                <w:rFonts w:ascii="宋体" w:eastAsia="宋体" w:hAnsi="宋体" w:cs="宋体" w:hint="eastAsia"/>
                <w:color w:val="000000"/>
                <w:sz w:val="18"/>
                <w:szCs w:val="18"/>
              </w:rPr>
              <w:br/>
              <w:t xml:space="preserve">介质类型：普通纸，高分辨率纸(HR-101N)，专业照片纸(PR-101)，高级光面照相纸II(PP-201)，亚高光照片纸(SG-201)，光面照片纸(GP-401)，光面照片纸(Everyday use)(GP-501)，亚光照片纸(MP-101)，双面照片纸(手动)(PP-101D)，照片贴纸(PS-101)，T恤转印介质(TR-301)，信封 </w:t>
            </w:r>
            <w:r w:rsidRPr="0088546C">
              <w:rPr>
                <w:rFonts w:ascii="宋体" w:eastAsia="宋体" w:hAnsi="宋体" w:cs="宋体" w:hint="eastAsia"/>
                <w:color w:val="000000"/>
                <w:sz w:val="18"/>
                <w:szCs w:val="18"/>
              </w:rPr>
              <w:br/>
              <w:t>介质尺寸：A4，Letter，Legal，A5，B5，Envelopes(DL，COM10)，4×6"，5×7"，8"x10"，信用卡，Wide</w:t>
            </w:r>
            <w:r w:rsidRPr="0088546C">
              <w:rPr>
                <w:rFonts w:ascii="宋体" w:eastAsia="宋体" w:hAnsi="宋体" w:cs="宋体" w:hint="eastAsia"/>
                <w:color w:val="000000"/>
                <w:sz w:val="18"/>
                <w:szCs w:val="18"/>
              </w:rPr>
              <w:br/>
              <w:t>选购：蓝牙 、红外、、电池套件。</w:t>
            </w:r>
            <w:r w:rsidRPr="0088546C">
              <w:rPr>
                <w:rFonts w:ascii="宋体" w:eastAsia="宋体" w:hAnsi="宋体" w:cs="宋体" w:hint="eastAsia"/>
                <w:color w:val="000000"/>
                <w:sz w:val="18"/>
                <w:szCs w:val="18"/>
              </w:rPr>
              <w:br/>
              <w:t>支持：无线打印（IEEE 802.11b/g/n，  AP模式打印</w:t>
            </w:r>
            <w:r w:rsidRPr="0088546C">
              <w:rPr>
                <w:rFonts w:ascii="宋体" w:eastAsia="宋体" w:hAnsi="宋体" w:cs="宋体" w:hint="eastAsia"/>
                <w:color w:val="000000"/>
                <w:sz w:val="18"/>
                <w:szCs w:val="18"/>
              </w:rPr>
              <w:br/>
              <w:t xml:space="preserve">墨盒数量：五色墨盒 最小墨滴：1pl </w:t>
            </w:r>
            <w:r w:rsidRPr="0088546C">
              <w:rPr>
                <w:rFonts w:ascii="宋体" w:eastAsia="宋体" w:hAnsi="宋体" w:cs="宋体" w:hint="eastAsia"/>
                <w:color w:val="000000"/>
                <w:sz w:val="18"/>
                <w:szCs w:val="18"/>
              </w:rPr>
              <w:br/>
              <w:t>产品尺寸：322×185×62mm</w:t>
            </w:r>
            <w:r w:rsidRPr="0088546C">
              <w:rPr>
                <w:rFonts w:ascii="宋体" w:eastAsia="宋体" w:hAnsi="宋体" w:cs="宋体" w:hint="eastAsia"/>
                <w:color w:val="000000"/>
                <w:sz w:val="18"/>
                <w:szCs w:val="18"/>
              </w:rPr>
              <w:br/>
              <w:t>电源功率：打印：约9W，待机：约1.5W，关机：约0.4W</w:t>
            </w:r>
            <w:r w:rsidRPr="0088546C">
              <w:rPr>
                <w:rFonts w:ascii="宋体" w:eastAsia="宋体" w:hAnsi="宋体" w:cs="宋体" w:hint="eastAsia"/>
                <w:color w:val="000000"/>
                <w:sz w:val="18"/>
                <w:szCs w:val="18"/>
              </w:rPr>
              <w:br/>
              <w:t>工作噪音：约38.5dB(A)</w:t>
            </w:r>
            <w:r w:rsidRPr="0088546C">
              <w:rPr>
                <w:rFonts w:ascii="宋体" w:eastAsia="宋体" w:hAnsi="宋体" w:cs="宋体" w:hint="eastAsia"/>
                <w:color w:val="000000"/>
                <w:sz w:val="18"/>
                <w:szCs w:val="18"/>
              </w:rPr>
              <w:br/>
              <w:t xml:space="preserve">接口：USB2.0 pictbridge </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台</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20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2800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56000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北京/佳能（中国）有限公司</w:t>
            </w:r>
          </w:p>
        </w:tc>
      </w:tr>
      <w:tr w:rsidR="0088546C" w:rsidRPr="0088546C" w:rsidTr="00345CD1">
        <w:trPr>
          <w:trHeight w:val="1110"/>
        </w:trPr>
        <w:tc>
          <w:tcPr>
            <w:tcW w:w="220"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3</w:t>
            </w:r>
          </w:p>
        </w:tc>
        <w:tc>
          <w:tcPr>
            <w:tcW w:w="344"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激光打印机</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联想</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M7400 P</w:t>
            </w:r>
            <w:r w:rsidRPr="0088546C">
              <w:rPr>
                <w:rFonts w:ascii="宋体" w:eastAsia="宋体" w:hAnsi="宋体" w:cs="宋体"/>
                <w:color w:val="000000"/>
                <w:sz w:val="18"/>
                <w:szCs w:val="18"/>
              </w:rPr>
              <w:t>r</w:t>
            </w:r>
            <w:r w:rsidRPr="0088546C">
              <w:rPr>
                <w:rFonts w:ascii="宋体" w:eastAsia="宋体" w:hAnsi="宋体" w:cs="宋体" w:hint="eastAsia"/>
                <w:color w:val="000000"/>
                <w:sz w:val="18"/>
                <w:szCs w:val="18"/>
              </w:rPr>
              <w:t>o</w:t>
            </w:r>
          </w:p>
        </w:tc>
        <w:tc>
          <w:tcPr>
            <w:tcW w:w="2204" w:type="pct"/>
            <w:shd w:val="clear" w:color="auto" w:fill="auto"/>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产品类型黑白激光多功能一体机</w:t>
            </w:r>
            <w:r w:rsidRPr="0088546C">
              <w:rPr>
                <w:rFonts w:ascii="宋体" w:eastAsia="宋体" w:hAnsi="宋体" w:cs="宋体" w:hint="eastAsia"/>
                <w:color w:val="000000"/>
                <w:sz w:val="18"/>
                <w:szCs w:val="18"/>
              </w:rPr>
              <w:br/>
              <w:t>涵盖功能打印/复印/扫描</w:t>
            </w:r>
            <w:r w:rsidRPr="0088546C">
              <w:rPr>
                <w:rFonts w:ascii="宋体" w:eastAsia="宋体" w:hAnsi="宋体" w:cs="宋体" w:hint="eastAsia"/>
                <w:color w:val="000000"/>
                <w:sz w:val="18"/>
                <w:szCs w:val="18"/>
              </w:rPr>
              <w:br/>
              <w:t xml:space="preserve">最大处理幅面：A4  </w:t>
            </w:r>
            <w:r w:rsidRPr="0088546C">
              <w:rPr>
                <w:rFonts w:ascii="宋体" w:eastAsia="宋体" w:hAnsi="宋体" w:cs="宋体" w:hint="eastAsia"/>
                <w:color w:val="000000"/>
                <w:sz w:val="18"/>
                <w:szCs w:val="18"/>
              </w:rPr>
              <w:br/>
              <w:t>耗材容量硒鼓LD2451：12000页，墨粉LT2451：1500页，LT2451H：2600页；随机硒鼓：12000页，随机墨粉：2600页</w:t>
            </w:r>
            <w:r w:rsidRPr="0088546C">
              <w:rPr>
                <w:rFonts w:ascii="宋体" w:eastAsia="宋体" w:hAnsi="宋体" w:cs="宋体" w:hint="eastAsia"/>
                <w:color w:val="000000"/>
                <w:sz w:val="18"/>
                <w:szCs w:val="18"/>
              </w:rPr>
              <w:br/>
              <w:t>双面功能手动</w:t>
            </w:r>
            <w:r w:rsidRPr="0088546C">
              <w:rPr>
                <w:rFonts w:ascii="宋体" w:eastAsia="宋体" w:hAnsi="宋体" w:cs="宋体" w:hint="eastAsia"/>
                <w:color w:val="000000"/>
                <w:sz w:val="18"/>
                <w:szCs w:val="18"/>
              </w:rPr>
              <w:br/>
              <w:t xml:space="preserve">黑白打印速度 28ppm  </w:t>
            </w:r>
            <w:r w:rsidRPr="0088546C">
              <w:rPr>
                <w:rFonts w:ascii="宋体" w:eastAsia="宋体" w:hAnsi="宋体" w:cs="宋体" w:hint="eastAsia"/>
                <w:color w:val="000000"/>
                <w:sz w:val="18"/>
                <w:szCs w:val="18"/>
              </w:rPr>
              <w:br/>
              <w:t xml:space="preserve">打印分辨率 HQ1200，600×600dpi  </w:t>
            </w:r>
            <w:r w:rsidRPr="0088546C">
              <w:rPr>
                <w:rFonts w:ascii="宋体" w:eastAsia="宋体" w:hAnsi="宋体" w:cs="宋体" w:hint="eastAsia"/>
                <w:color w:val="000000"/>
                <w:sz w:val="18"/>
                <w:szCs w:val="18"/>
              </w:rPr>
              <w:br/>
              <w:t>首页打印时间＜8.5秒</w:t>
            </w:r>
            <w:r w:rsidRPr="0088546C">
              <w:rPr>
                <w:rFonts w:ascii="宋体" w:eastAsia="宋体" w:hAnsi="宋体" w:cs="宋体" w:hint="eastAsia"/>
                <w:color w:val="000000"/>
                <w:sz w:val="18"/>
                <w:szCs w:val="18"/>
              </w:rPr>
              <w:br/>
              <w:t xml:space="preserve">打印语言 GDI  </w:t>
            </w:r>
            <w:r w:rsidRPr="0088546C">
              <w:rPr>
                <w:rFonts w:ascii="宋体" w:eastAsia="宋体" w:hAnsi="宋体" w:cs="宋体" w:hint="eastAsia"/>
                <w:color w:val="000000"/>
                <w:sz w:val="18"/>
                <w:szCs w:val="18"/>
              </w:rPr>
              <w:br/>
              <w:t xml:space="preserve">复印速度 28cpm  </w:t>
            </w:r>
            <w:r w:rsidRPr="0088546C">
              <w:rPr>
                <w:rFonts w:ascii="宋体" w:eastAsia="宋体" w:hAnsi="宋体" w:cs="宋体" w:hint="eastAsia"/>
                <w:color w:val="000000"/>
                <w:sz w:val="18"/>
                <w:szCs w:val="18"/>
              </w:rPr>
              <w:br/>
              <w:t xml:space="preserve">复印分辨率 600×600dpi  </w:t>
            </w:r>
            <w:r w:rsidRPr="0088546C">
              <w:rPr>
                <w:rFonts w:ascii="宋体" w:eastAsia="宋体" w:hAnsi="宋体" w:cs="宋体" w:hint="eastAsia"/>
                <w:color w:val="000000"/>
                <w:sz w:val="18"/>
                <w:szCs w:val="18"/>
              </w:rPr>
              <w:br/>
              <w:t>首页复印时间＜10秒</w:t>
            </w:r>
            <w:r w:rsidRPr="0088546C">
              <w:rPr>
                <w:rFonts w:ascii="宋体" w:eastAsia="宋体" w:hAnsi="宋体" w:cs="宋体" w:hint="eastAsia"/>
                <w:color w:val="000000"/>
                <w:sz w:val="18"/>
                <w:szCs w:val="18"/>
              </w:rPr>
              <w:br/>
              <w:t>连续复印 1-99页</w:t>
            </w:r>
            <w:r w:rsidRPr="0088546C">
              <w:rPr>
                <w:rFonts w:ascii="宋体" w:eastAsia="宋体" w:hAnsi="宋体" w:cs="宋体" w:hint="eastAsia"/>
                <w:color w:val="000000"/>
                <w:sz w:val="18"/>
                <w:szCs w:val="18"/>
              </w:rPr>
              <w:br/>
              <w:t>证卡复印一键身份证双面复印，一键票证复印</w:t>
            </w:r>
            <w:r w:rsidRPr="0088546C">
              <w:rPr>
                <w:rFonts w:ascii="宋体" w:eastAsia="宋体" w:hAnsi="宋体" w:cs="宋体" w:hint="eastAsia"/>
                <w:color w:val="000000"/>
                <w:sz w:val="18"/>
                <w:szCs w:val="18"/>
              </w:rPr>
              <w:br/>
              <w:t>缩放范围 25-400%</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台</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25</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2200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55000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北京/联想（北京）有限公司</w:t>
            </w:r>
          </w:p>
        </w:tc>
      </w:tr>
      <w:tr w:rsidR="0088546C" w:rsidRPr="0088546C" w:rsidTr="00345CD1">
        <w:trPr>
          <w:trHeight w:val="1215"/>
        </w:trPr>
        <w:tc>
          <w:tcPr>
            <w:tcW w:w="220"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4</w:t>
            </w:r>
          </w:p>
        </w:tc>
        <w:tc>
          <w:tcPr>
            <w:tcW w:w="344"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装订机</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金典</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color w:val="000000"/>
                <w:sz w:val="18"/>
                <w:szCs w:val="18"/>
              </w:rPr>
              <w:t>GD-50K</w:t>
            </w:r>
          </w:p>
        </w:tc>
        <w:tc>
          <w:tcPr>
            <w:tcW w:w="2204" w:type="pct"/>
            <w:shd w:val="clear" w:color="auto" w:fill="auto"/>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1.打孔、装订厚度(mm)：50mm厚度（75g/㎡纸张）</w:t>
            </w:r>
            <w:r w:rsidRPr="0088546C">
              <w:rPr>
                <w:rFonts w:ascii="宋体" w:eastAsia="宋体" w:hAnsi="宋体" w:cs="宋体" w:hint="eastAsia"/>
                <w:color w:val="000000"/>
                <w:sz w:val="18"/>
                <w:szCs w:val="18"/>
              </w:rPr>
              <w:br/>
              <w:t>2.打孔方式：尼龙管加热高温铆钉</w:t>
            </w:r>
            <w:r w:rsidRPr="0088546C">
              <w:rPr>
                <w:rFonts w:ascii="宋体" w:eastAsia="宋体" w:hAnsi="宋体" w:cs="宋体" w:hint="eastAsia"/>
                <w:color w:val="000000"/>
                <w:sz w:val="18"/>
                <w:szCs w:val="18"/>
              </w:rPr>
              <w:br/>
              <w:t>3.预热时间：约2-4min</w:t>
            </w:r>
            <w:r w:rsidRPr="0088546C">
              <w:rPr>
                <w:rFonts w:ascii="宋体" w:eastAsia="宋体" w:hAnsi="宋体" w:cs="宋体" w:hint="eastAsia"/>
                <w:color w:val="000000"/>
                <w:sz w:val="18"/>
                <w:szCs w:val="18"/>
              </w:rPr>
              <w:br/>
              <w:t>4.装订并钻孔时间:≤10秒</w:t>
            </w:r>
            <w:r w:rsidRPr="0088546C">
              <w:rPr>
                <w:rFonts w:ascii="宋体" w:eastAsia="宋体" w:hAnsi="宋体" w:cs="宋体" w:hint="eastAsia"/>
                <w:color w:val="000000"/>
                <w:sz w:val="18"/>
                <w:szCs w:val="18"/>
              </w:rPr>
              <w:br/>
              <w:t>5.适用钻刀尺寸：Ф6×50mm 中空特种钻头</w:t>
            </w:r>
            <w:r w:rsidRPr="0088546C">
              <w:rPr>
                <w:rFonts w:ascii="宋体" w:eastAsia="宋体" w:hAnsi="宋体" w:cs="宋体" w:hint="eastAsia"/>
                <w:color w:val="000000"/>
                <w:sz w:val="18"/>
                <w:szCs w:val="18"/>
              </w:rPr>
              <w:br/>
              <w:t>6.毛重(kg)：20kg</w:t>
            </w:r>
            <w:r w:rsidRPr="0088546C">
              <w:rPr>
                <w:rFonts w:ascii="宋体" w:eastAsia="宋体" w:hAnsi="宋体" w:cs="宋体" w:hint="eastAsia"/>
                <w:color w:val="000000"/>
                <w:sz w:val="18"/>
                <w:szCs w:val="18"/>
              </w:rPr>
              <w:br/>
              <w:t>7.适用铆管尺寸：Ф5.2（可保存15年以上）</w:t>
            </w:r>
            <w:r w:rsidRPr="0088546C">
              <w:rPr>
                <w:rFonts w:ascii="宋体" w:eastAsia="宋体" w:hAnsi="宋体" w:cs="宋体" w:hint="eastAsia"/>
                <w:color w:val="000000"/>
                <w:sz w:val="18"/>
                <w:szCs w:val="18"/>
              </w:rPr>
              <w:br/>
              <w:t>8.工作台尺寸(mm)：480mm（长）×225mm(宽）</w:t>
            </w:r>
            <w:r w:rsidRPr="0088546C">
              <w:rPr>
                <w:rFonts w:ascii="宋体" w:eastAsia="宋体" w:hAnsi="宋体" w:cs="宋体" w:hint="eastAsia"/>
                <w:color w:val="000000"/>
                <w:sz w:val="18"/>
                <w:szCs w:val="18"/>
              </w:rPr>
              <w:br/>
              <w:t>9.外包装尺寸(长*宽*高)：570mm×545mm×365mm</w:t>
            </w:r>
            <w:r w:rsidRPr="0088546C">
              <w:rPr>
                <w:rFonts w:ascii="宋体" w:eastAsia="宋体" w:hAnsi="宋体" w:cs="宋体" w:hint="eastAsia"/>
                <w:color w:val="000000"/>
                <w:sz w:val="18"/>
                <w:szCs w:val="18"/>
              </w:rPr>
              <w:br/>
              <w:t>10触摸按键：国内首创触摸接触式操作，简便人性。</w:t>
            </w:r>
            <w:r w:rsidRPr="0088546C">
              <w:rPr>
                <w:rFonts w:ascii="宋体" w:eastAsia="宋体" w:hAnsi="宋体" w:cs="宋体" w:hint="eastAsia"/>
                <w:color w:val="000000"/>
                <w:sz w:val="18"/>
                <w:szCs w:val="18"/>
              </w:rPr>
              <w:br/>
              <w:t>11. 激光定位自动装订机</w:t>
            </w:r>
            <w:r w:rsidRPr="0088546C">
              <w:rPr>
                <w:rFonts w:ascii="宋体" w:eastAsia="宋体" w:hAnsi="宋体" w:cs="宋体" w:hint="eastAsia"/>
                <w:color w:val="000000"/>
                <w:sz w:val="18"/>
                <w:szCs w:val="18"/>
              </w:rPr>
              <w:br/>
              <w:t>12. 新型温控:采用国内最新的PTC加热控制技术，预热时间只需2-4分钟，完成后温度基本恒定，比原来铆管装订机时间更短、效率更高。</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台</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15</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2200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33000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北京/北京迪士比科技有限公司</w:t>
            </w:r>
          </w:p>
        </w:tc>
      </w:tr>
      <w:tr w:rsidR="0088546C" w:rsidRPr="0088546C" w:rsidTr="00345CD1">
        <w:tc>
          <w:tcPr>
            <w:tcW w:w="220" w:type="pct"/>
            <w:shd w:val="clear" w:color="auto" w:fill="auto"/>
            <w:noWrap/>
            <w:vAlign w:val="center"/>
            <w:hideMark/>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5</w:t>
            </w:r>
          </w:p>
        </w:tc>
        <w:tc>
          <w:tcPr>
            <w:tcW w:w="344" w:type="pct"/>
            <w:shd w:val="clear" w:color="auto" w:fill="auto"/>
            <w:vAlign w:val="center"/>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模块化UPS</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科士达</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YMK3320-RM</w:t>
            </w:r>
          </w:p>
        </w:tc>
        <w:tc>
          <w:tcPr>
            <w:tcW w:w="2204" w:type="pct"/>
            <w:shd w:val="clear" w:color="auto" w:fill="auto"/>
            <w:hideMark/>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主机采用模块化设计单个模块20KVA,整机功率最大可扩容100KVA，功率模块支持热插拔，当拔出监控模块时，系统可以正常工作。</w:t>
            </w:r>
            <w:r w:rsidRPr="0088546C">
              <w:rPr>
                <w:rFonts w:ascii="宋体" w:eastAsia="宋体" w:hAnsi="宋体" w:cs="宋体" w:hint="eastAsia"/>
                <w:color w:val="000000"/>
                <w:sz w:val="18"/>
                <w:szCs w:val="18"/>
              </w:rPr>
              <w:br/>
              <w:t>每个模块采用独立系统控制，UPS模块根据互享的信息独立进行控制，故障模块自动脱离系统。</w:t>
            </w:r>
            <w:r w:rsidRPr="0088546C">
              <w:rPr>
                <w:rFonts w:ascii="宋体" w:eastAsia="宋体" w:hAnsi="宋体" w:cs="宋体" w:hint="eastAsia"/>
                <w:color w:val="000000"/>
                <w:sz w:val="18"/>
                <w:szCs w:val="18"/>
              </w:rPr>
              <w:br/>
              <w:t>机柜超大LCD显示，带触控功能，中/英文双语可选。</w:t>
            </w:r>
            <w:r w:rsidRPr="0088546C">
              <w:rPr>
                <w:rFonts w:ascii="宋体" w:eastAsia="宋体" w:hAnsi="宋体" w:cs="宋体" w:hint="eastAsia"/>
                <w:color w:val="000000"/>
                <w:sz w:val="18"/>
                <w:szCs w:val="18"/>
              </w:rPr>
              <w:br/>
              <w:t>UPS采用上进线方式，输入输出出线线缆采用ZRYJV、线缆线径4*70mm²+1*35mm²。</w:t>
            </w:r>
            <w:r w:rsidRPr="0088546C">
              <w:rPr>
                <w:rFonts w:ascii="宋体" w:eastAsia="宋体" w:hAnsi="宋体" w:cs="宋体" w:hint="eastAsia"/>
                <w:color w:val="000000"/>
                <w:sz w:val="18"/>
                <w:szCs w:val="18"/>
              </w:rPr>
              <w:br/>
              <w:t xml:space="preserve">输入电压 208～478 vac </w:t>
            </w:r>
            <w:r w:rsidRPr="0088546C">
              <w:rPr>
                <w:rFonts w:ascii="宋体" w:eastAsia="宋体" w:hAnsi="宋体" w:cs="宋体" w:hint="eastAsia"/>
                <w:color w:val="000000"/>
                <w:sz w:val="18"/>
                <w:szCs w:val="18"/>
              </w:rPr>
              <w:br/>
              <w:t>输入功率因数：0.99</w:t>
            </w:r>
            <w:r w:rsidRPr="0088546C">
              <w:rPr>
                <w:rFonts w:ascii="宋体" w:eastAsia="宋体" w:hAnsi="宋体" w:cs="宋体" w:hint="eastAsia"/>
                <w:color w:val="000000"/>
                <w:sz w:val="18"/>
                <w:szCs w:val="18"/>
              </w:rPr>
              <w:br/>
              <w:t>输入接线：三相四线+地线</w:t>
            </w:r>
            <w:r w:rsidRPr="0088546C">
              <w:rPr>
                <w:rFonts w:ascii="宋体" w:eastAsia="宋体" w:hAnsi="宋体" w:cs="宋体" w:hint="eastAsia"/>
                <w:color w:val="000000"/>
                <w:sz w:val="18"/>
                <w:szCs w:val="18"/>
              </w:rPr>
              <w:br/>
              <w:t>输出波形：正弦波</w:t>
            </w:r>
            <w:r w:rsidRPr="0088546C">
              <w:rPr>
                <w:rFonts w:ascii="宋体" w:eastAsia="宋体" w:hAnsi="宋体" w:cs="宋体" w:hint="eastAsia"/>
                <w:color w:val="000000"/>
                <w:sz w:val="18"/>
                <w:szCs w:val="18"/>
              </w:rPr>
              <w:br/>
              <w:t>波形失真：THD≤2%（100%线性负载）</w:t>
            </w:r>
            <w:r w:rsidRPr="0088546C">
              <w:rPr>
                <w:rFonts w:ascii="宋体" w:eastAsia="宋体" w:hAnsi="宋体" w:cs="宋体" w:hint="eastAsia"/>
                <w:color w:val="000000"/>
                <w:sz w:val="18"/>
                <w:szCs w:val="18"/>
              </w:rPr>
              <w:br/>
              <w:t xml:space="preserve">输出电压 380 /400 / 415 ± 1% </w:t>
            </w:r>
            <w:r w:rsidRPr="0088546C">
              <w:rPr>
                <w:rFonts w:ascii="宋体" w:eastAsia="宋体" w:hAnsi="宋体" w:cs="宋体" w:hint="eastAsia"/>
                <w:color w:val="000000"/>
                <w:sz w:val="18"/>
                <w:szCs w:val="18"/>
              </w:rPr>
              <w:br/>
              <w:t>过载能力 ≤110%，60min； ≤125% 10min； ≤150% 1min；&gt;150%立即转旁路 ；</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套</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3</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45000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135000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深圳/深圳科士达科技股份有限公司</w:t>
            </w:r>
          </w:p>
        </w:tc>
      </w:tr>
      <w:tr w:rsidR="0088546C" w:rsidRPr="0088546C" w:rsidTr="00345CD1">
        <w:tc>
          <w:tcPr>
            <w:tcW w:w="220" w:type="pct"/>
            <w:shd w:val="clear" w:color="auto" w:fill="auto"/>
            <w:noWrap/>
            <w:vAlign w:val="center"/>
          </w:tcPr>
          <w:p w:rsidR="0088546C" w:rsidRPr="0088546C" w:rsidRDefault="0088546C" w:rsidP="0088546C">
            <w:pPr>
              <w:spacing w:line="360" w:lineRule="auto"/>
              <w:jc w:val="center"/>
              <w:rPr>
                <w:rFonts w:ascii="宋体" w:eastAsia="宋体" w:hAnsi="宋体" w:cs="宋体"/>
                <w:color w:val="000000"/>
                <w:szCs w:val="24"/>
              </w:rPr>
            </w:pPr>
            <w:r w:rsidRPr="0088546C">
              <w:rPr>
                <w:rFonts w:ascii="宋体" w:eastAsia="宋体" w:hAnsi="宋体" w:cs="宋体" w:hint="eastAsia"/>
                <w:color w:val="000000"/>
                <w:szCs w:val="24"/>
              </w:rPr>
              <w:t>6</w:t>
            </w:r>
          </w:p>
        </w:tc>
        <w:tc>
          <w:tcPr>
            <w:tcW w:w="344" w:type="pct"/>
            <w:shd w:val="clear" w:color="auto" w:fill="auto"/>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交换机</w:t>
            </w:r>
          </w:p>
        </w:tc>
        <w:tc>
          <w:tcPr>
            <w:tcW w:w="287"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信锐</w:t>
            </w:r>
          </w:p>
        </w:tc>
        <w:tc>
          <w:tcPr>
            <w:tcW w:w="288"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color w:val="000000"/>
                <w:sz w:val="18"/>
                <w:szCs w:val="18"/>
              </w:rPr>
              <w:t>RS5300-28T-4F</w:t>
            </w:r>
          </w:p>
        </w:tc>
        <w:tc>
          <w:tcPr>
            <w:tcW w:w="2204" w:type="pct"/>
            <w:shd w:val="clear" w:color="auto" w:fill="auto"/>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1.千兆以太网口24个，万兆SFP+光口4个，并且带1个Console口；1个Manage口，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2.交换机满足全线速存储转发，交换机交换容量336Gbps，包转发率108Mpps（如果存在2种参数以最低参数为准）；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3.接入方式支持胖瘦一体化，支持智能交换机和普通交换机两种工作模式，可以根据不同的组网需要，随时灵活的进行切换；</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4.支持基于交换机单端口、聚合口的ACL策略；支持基于源目IP地址、MAC地址的ACL策略；支持基于协议（例如：OSPF、UDP、ARP），同时支持自定义协议号的ACL策略；支持基于时间的ACL策略；支持基于802.1p、IP及服务等级、DSCP的优先级设置；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★5. 二层广播自动发现控制器平台；配置静态IP地址三层发现控制器平台；DHCP Option43方式发现控制器平台；DNS域名发现控制器平台；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★6. 支持通过控制器平台一键替换“按钮”即可完成故障设备替换，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★7. 支持M-LAG技术，跨设备链路聚合，配对的设备有独立的控制平面，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8. 支持通过控制器平台查看交换机端口负载情况，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9. 支持通过APP进行远程管理，并且可以修改交换机网络配置，提供APP软件功能配置截图证明；支持通过网管平台跨广域网、NAT远程管理智能交换机，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10. 支持通过在控制器平台的Web页面对交换机进行可视化管理查看，包括交换机的端口状态及配置、vlan信息，；支持通过控制器平台图形化操作对交换机端口状态的开启与关闭，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11. 支持通过控制器平台查看交换机面板端口工作状态，通过端口颜色显示状态即可判断端口是否在线工作；支持通过控制器平台查看交换机处于工作端口最近5分钟、1小时、最近1天、最近1周发送与接收的流量趋势； </w:t>
            </w:r>
          </w:p>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 xml:space="preserve">★13.交换机业务端口的防雷能力共模9Kv、差模6Kv， </w:t>
            </w:r>
          </w:p>
        </w:tc>
        <w:tc>
          <w:tcPr>
            <w:tcW w:w="240"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台</w:t>
            </w:r>
          </w:p>
        </w:tc>
        <w:tc>
          <w:tcPr>
            <w:tcW w:w="26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1</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4500</w:t>
            </w:r>
          </w:p>
        </w:tc>
        <w:tc>
          <w:tcPr>
            <w:tcW w:w="384" w:type="pct"/>
            <w:vAlign w:val="center"/>
          </w:tcPr>
          <w:p w:rsidR="0088546C" w:rsidRPr="0088546C" w:rsidRDefault="0088546C" w:rsidP="0088546C">
            <w:pPr>
              <w:spacing w:line="360" w:lineRule="auto"/>
              <w:rPr>
                <w:rFonts w:ascii="宋体" w:eastAsia="宋体" w:hAnsi="宋体" w:cs="宋体"/>
                <w:color w:val="000000"/>
                <w:sz w:val="18"/>
                <w:szCs w:val="18"/>
              </w:rPr>
            </w:pPr>
            <w:r w:rsidRPr="0088546C">
              <w:rPr>
                <w:rFonts w:ascii="宋体" w:eastAsia="宋体" w:hAnsi="宋体" w:cs="宋体" w:hint="eastAsia"/>
                <w:color w:val="000000"/>
                <w:sz w:val="18"/>
                <w:szCs w:val="18"/>
              </w:rPr>
              <w:t>4500</w:t>
            </w:r>
          </w:p>
        </w:tc>
        <w:tc>
          <w:tcPr>
            <w:tcW w:w="384" w:type="pct"/>
            <w:vAlign w:val="center"/>
          </w:tcPr>
          <w:p w:rsidR="0088546C" w:rsidRPr="0088546C" w:rsidRDefault="0088546C" w:rsidP="0088546C">
            <w:pPr>
              <w:spacing w:line="360" w:lineRule="auto"/>
              <w:jc w:val="center"/>
              <w:rPr>
                <w:rFonts w:ascii="宋体" w:eastAsia="宋体" w:hAnsi="宋体" w:cs="宋体"/>
                <w:color w:val="000000"/>
                <w:sz w:val="18"/>
                <w:szCs w:val="18"/>
              </w:rPr>
            </w:pPr>
            <w:r w:rsidRPr="0088546C">
              <w:rPr>
                <w:rFonts w:ascii="宋体" w:eastAsia="宋体" w:hAnsi="宋体" w:cs="宋体" w:hint="eastAsia"/>
                <w:color w:val="000000"/>
                <w:sz w:val="18"/>
                <w:szCs w:val="18"/>
              </w:rPr>
              <w:t>深圳/深圳市信锐网科技术有限公司</w:t>
            </w:r>
          </w:p>
        </w:tc>
      </w:tr>
      <w:tr w:rsidR="0088546C" w:rsidRPr="0088546C" w:rsidTr="00345CD1">
        <w:tc>
          <w:tcPr>
            <w:tcW w:w="564" w:type="pct"/>
            <w:gridSpan w:val="2"/>
            <w:shd w:val="clear" w:color="auto" w:fill="auto"/>
            <w:noWrap/>
            <w:vAlign w:val="center"/>
          </w:tcPr>
          <w:p w:rsidR="0088546C" w:rsidRPr="0088546C" w:rsidRDefault="0088546C" w:rsidP="0088546C">
            <w:pPr>
              <w:spacing w:line="360" w:lineRule="auto"/>
              <w:rPr>
                <w:rFonts w:ascii="宋体" w:eastAsia="宋体" w:hAnsi="宋体" w:cs="宋体"/>
                <w:color w:val="000000"/>
                <w:sz w:val="28"/>
                <w:szCs w:val="28"/>
              </w:rPr>
            </w:pPr>
            <w:r w:rsidRPr="0088546C">
              <w:rPr>
                <w:rFonts w:ascii="宋体" w:eastAsia="宋体" w:hAnsi="宋体" w:cs="宋体" w:hint="eastAsia"/>
                <w:color w:val="000000"/>
                <w:sz w:val="28"/>
                <w:szCs w:val="28"/>
              </w:rPr>
              <w:t>合计</w:t>
            </w:r>
          </w:p>
        </w:tc>
        <w:tc>
          <w:tcPr>
            <w:tcW w:w="4436" w:type="pct"/>
            <w:gridSpan w:val="8"/>
            <w:vAlign w:val="center"/>
          </w:tcPr>
          <w:p w:rsidR="0088546C" w:rsidRPr="0088546C" w:rsidRDefault="0088546C" w:rsidP="0088546C">
            <w:pPr>
              <w:spacing w:line="360" w:lineRule="auto"/>
              <w:jc w:val="center"/>
              <w:rPr>
                <w:rFonts w:ascii="宋体" w:eastAsia="宋体" w:hAnsi="宋体" w:cs="宋体"/>
                <w:color w:val="000000"/>
                <w:sz w:val="28"/>
                <w:szCs w:val="28"/>
              </w:rPr>
            </w:pPr>
            <w:r w:rsidRPr="0088546C">
              <w:rPr>
                <w:rFonts w:ascii="宋体" w:eastAsia="宋体" w:hAnsi="宋体" w:cs="宋体" w:hint="eastAsia"/>
                <w:color w:val="000000"/>
                <w:sz w:val="28"/>
                <w:szCs w:val="28"/>
              </w:rPr>
              <w:t>大写：肆拾陆万叁仟伍佰圆整                                          小写：463500</w:t>
            </w:r>
          </w:p>
        </w:tc>
      </w:tr>
    </w:tbl>
    <w:p w:rsidR="0088546C" w:rsidRPr="0088546C" w:rsidRDefault="0088546C" w:rsidP="0088546C">
      <w:pPr>
        <w:spacing w:line="360" w:lineRule="auto"/>
        <w:rPr>
          <w:rFonts w:ascii="宋体" w:eastAsia="宋体" w:hAnsi="宋体" w:cs="Times New Roman"/>
          <w:szCs w:val="24"/>
        </w:rPr>
      </w:pPr>
    </w:p>
    <w:p w:rsidR="0088546C" w:rsidRPr="0088546C" w:rsidRDefault="0088546C" w:rsidP="0088546C">
      <w:pPr>
        <w:autoSpaceDE w:val="0"/>
        <w:autoSpaceDN w:val="0"/>
        <w:adjustRightInd w:val="0"/>
        <w:spacing w:line="360" w:lineRule="auto"/>
        <w:rPr>
          <w:rFonts w:ascii="宋体" w:eastAsia="宋体" w:hAnsi="宋体" w:cs="宋体"/>
          <w:sz w:val="24"/>
          <w:szCs w:val="24"/>
          <w:lang w:val="zh-CN"/>
        </w:rPr>
      </w:pPr>
      <w:r w:rsidRPr="0088546C">
        <w:rPr>
          <w:rFonts w:ascii="宋体" w:eastAsia="宋体" w:hAnsi="宋体" w:cs="宋体" w:hint="eastAsia"/>
          <w:sz w:val="24"/>
          <w:szCs w:val="24"/>
          <w:lang w:val="zh-CN"/>
        </w:rPr>
        <w:t>投标人（公章）：河南省盈嘉信息技术有限公司</w:t>
      </w:r>
    </w:p>
    <w:p w:rsidR="0088546C" w:rsidRPr="0088546C" w:rsidRDefault="0088546C" w:rsidP="0088546C">
      <w:pPr>
        <w:autoSpaceDE w:val="0"/>
        <w:autoSpaceDN w:val="0"/>
        <w:adjustRightInd w:val="0"/>
        <w:spacing w:line="360" w:lineRule="auto"/>
        <w:rPr>
          <w:rFonts w:ascii="宋体" w:eastAsia="宋体" w:hAnsi="宋体" w:cs="Times New Roman"/>
          <w:snapToGrid w:val="0"/>
          <w:kern w:val="0"/>
          <w:sz w:val="28"/>
          <w:szCs w:val="28"/>
        </w:rPr>
      </w:pPr>
      <w:r w:rsidRPr="0088546C">
        <w:rPr>
          <w:rFonts w:ascii="宋体" w:eastAsia="宋体" w:hAnsi="宋体" w:cs="宋体" w:hint="eastAsia"/>
          <w:sz w:val="24"/>
          <w:szCs w:val="24"/>
          <w:lang w:val="zh-CN"/>
        </w:rPr>
        <w:t>法定代表人或授权代表：（签字或盖章）</w:t>
      </w:r>
    </w:p>
    <w:p w:rsidR="0088546C" w:rsidRDefault="0088546C">
      <w:pPr>
        <w:widowControl/>
        <w:jc w:val="left"/>
      </w:pPr>
      <w:r>
        <w:br w:type="page"/>
      </w:r>
    </w:p>
    <w:p w:rsidR="0088546C" w:rsidRDefault="0088546C">
      <w:pPr>
        <w:sectPr w:rsidR="0088546C" w:rsidSect="0088546C">
          <w:pgSz w:w="16838" w:h="11906" w:orient="landscape"/>
          <w:pgMar w:top="1800" w:right="1440" w:bottom="1800" w:left="1440" w:header="851" w:footer="992" w:gutter="0"/>
          <w:cols w:space="425"/>
          <w:docGrid w:type="lines" w:linePitch="312"/>
        </w:sectPr>
      </w:pPr>
    </w:p>
    <w:p w:rsidR="0088546C" w:rsidRPr="00FF7DB1" w:rsidRDefault="0088546C" w:rsidP="0088546C">
      <w:pPr>
        <w:pStyle w:val="2"/>
        <w:spacing w:line="360" w:lineRule="auto"/>
        <w:rPr>
          <w:rFonts w:ascii="宋体" w:hAnsi="宋体"/>
          <w:snapToGrid w:val="0"/>
          <w:sz w:val="24"/>
          <w:szCs w:val="24"/>
        </w:rPr>
      </w:pPr>
      <w:r w:rsidRPr="00FF7DB1">
        <w:rPr>
          <w:rFonts w:ascii="宋体" w:hAnsi="宋体" w:hint="eastAsia"/>
          <w:snapToGrid w:val="0"/>
          <w:sz w:val="24"/>
          <w:szCs w:val="24"/>
        </w:rPr>
        <w:t>（四）服务承诺</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售后服务承诺</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售后服务的内容、形式、含服务保障措施及响应时间、服务保障措施及响应时间、售前售中售后服务方案、技术培训方案、质保期内外售后服务、售后优惠条件、售后服务流程及规范等方面、维修单位名称、地点：售后服务内容包括施工图内所有的内容；我公司不仅提供售后的保修服务，还包括对建设单位安排的人员进行培训、在维修期间提供业务咨询、客户投诉处理、问题产品招回制及调换等内容等。</w:t>
      </w:r>
    </w:p>
    <w:p w:rsidR="0088546C" w:rsidRPr="00FF7DB1" w:rsidRDefault="0088546C" w:rsidP="0088546C">
      <w:pPr>
        <w:spacing w:line="360" w:lineRule="auto"/>
        <w:rPr>
          <w:rFonts w:ascii="宋体" w:hAnsi="宋体"/>
          <w:sz w:val="24"/>
        </w:rPr>
      </w:pPr>
      <w:r w:rsidRPr="00FF7DB1">
        <w:rPr>
          <w:rFonts w:ascii="宋体" w:hAnsi="宋体" w:hint="eastAsia"/>
          <w:sz w:val="24"/>
        </w:rPr>
        <w:t>1、我公司在Y2019HZ148、2019政法装备项目办公机具设备采购项目投标中所投的产品均严格严格按照国家标准执行三包，质保期：</w:t>
      </w:r>
      <w:r w:rsidRPr="00FF7DB1">
        <w:rPr>
          <w:rFonts w:ascii="宋体" w:hAnsi="宋体" w:hint="eastAsia"/>
          <w:b/>
          <w:sz w:val="24"/>
        </w:rPr>
        <w:t>台式电脑整体免费质保3年、其余产品整体免费质保1年。</w:t>
      </w:r>
    </w:p>
    <w:p w:rsidR="0088546C" w:rsidRPr="00FF7DB1" w:rsidRDefault="0088546C" w:rsidP="0088546C">
      <w:pPr>
        <w:spacing w:line="360" w:lineRule="auto"/>
        <w:rPr>
          <w:rFonts w:ascii="宋体" w:hAnsi="宋体"/>
          <w:sz w:val="24"/>
        </w:rPr>
      </w:pPr>
      <w:r w:rsidRPr="00FF7DB1">
        <w:rPr>
          <w:rFonts w:ascii="宋体" w:hAnsi="宋体" w:hint="eastAsia"/>
          <w:sz w:val="24"/>
        </w:rPr>
        <w:t>2、我公司承诺设备符合国家质量检测标准和本招标文件规定标准的全新正品现货，提供随货物《产品合格证》及其它相关质量证明文件。专利权：我公司保证用户在使用该货物或其任何一部分时不受第三方提出侵犯其专利权、商标权和工业设计权等的起诉。</w:t>
      </w:r>
    </w:p>
    <w:p w:rsidR="0088546C" w:rsidRPr="00FF7DB1" w:rsidRDefault="0088546C" w:rsidP="0088546C">
      <w:pPr>
        <w:spacing w:line="360" w:lineRule="auto"/>
        <w:rPr>
          <w:rFonts w:ascii="宋体" w:hAnsi="宋体"/>
          <w:sz w:val="24"/>
        </w:rPr>
      </w:pPr>
      <w:r w:rsidRPr="00FF7DB1">
        <w:rPr>
          <w:rFonts w:ascii="宋体" w:hAnsi="宋体" w:hint="eastAsia"/>
          <w:sz w:val="24"/>
        </w:rPr>
        <w:t>3、</w:t>
      </w:r>
      <w:r w:rsidRPr="00FF7DB1">
        <w:rPr>
          <w:rFonts w:ascii="宋体" w:hAnsi="宋体"/>
          <w:sz w:val="24"/>
        </w:rPr>
        <w:t>在工程项目保修期负责条款以及保修期后的维护合同中对这类紧急异常情况处置作出明确规定。</w:t>
      </w:r>
    </w:p>
    <w:p w:rsidR="0088546C" w:rsidRPr="00FF7DB1" w:rsidRDefault="0088546C" w:rsidP="0088546C">
      <w:pPr>
        <w:spacing w:line="360" w:lineRule="auto"/>
        <w:rPr>
          <w:rFonts w:ascii="宋体" w:hAnsi="宋体"/>
          <w:sz w:val="24"/>
        </w:rPr>
      </w:pPr>
      <w:r w:rsidRPr="00FF7DB1">
        <w:rPr>
          <w:rFonts w:ascii="宋体" w:hAnsi="宋体" w:hint="eastAsia"/>
          <w:sz w:val="24"/>
        </w:rPr>
        <w:t>4、</w:t>
      </w:r>
      <w:r w:rsidRPr="00FF7DB1">
        <w:rPr>
          <w:rFonts w:ascii="宋体" w:hAnsi="宋体"/>
          <w:sz w:val="24"/>
        </w:rPr>
        <w:t>建立并保存完整的系统文档、服务纪录</w:t>
      </w:r>
      <w:r w:rsidRPr="00FF7DB1">
        <w:rPr>
          <w:rFonts w:ascii="宋体" w:hAnsi="宋体" w:hint="eastAsia"/>
          <w:sz w:val="24"/>
        </w:rPr>
        <w:t>，</w:t>
      </w:r>
      <w:r w:rsidRPr="00FF7DB1">
        <w:rPr>
          <w:rFonts w:ascii="宋体" w:hAnsi="宋体"/>
          <w:sz w:val="24"/>
        </w:rPr>
        <w:t>我公司在系统调试、交接时，将提供完整的完工图纸，软、硬件文档，操作、维护手册，设备清单等，并帮助业主建立系统的运行、管理和维护文档，以便在发生故障时能及时提供资料，迅速找到并排除故障，将损失减至最小。</w:t>
      </w:r>
    </w:p>
    <w:p w:rsidR="0088546C" w:rsidRPr="00FF7DB1" w:rsidRDefault="0088546C" w:rsidP="0088546C">
      <w:pPr>
        <w:spacing w:line="360" w:lineRule="auto"/>
        <w:rPr>
          <w:rFonts w:ascii="宋体" w:hAnsi="宋体"/>
          <w:sz w:val="24"/>
        </w:rPr>
      </w:pPr>
      <w:r w:rsidRPr="00FF7DB1">
        <w:rPr>
          <w:rFonts w:ascii="宋体" w:hAnsi="宋体" w:hint="eastAsia"/>
          <w:sz w:val="24"/>
        </w:rPr>
        <w:t>5、</w:t>
      </w:r>
      <w:r w:rsidRPr="00FF7DB1">
        <w:rPr>
          <w:rFonts w:ascii="宋体" w:hAnsi="宋体"/>
          <w:sz w:val="24"/>
        </w:rPr>
        <w:t>系统开放性、延续性承诺</w:t>
      </w:r>
      <w:r w:rsidRPr="00FF7DB1">
        <w:rPr>
          <w:rFonts w:ascii="宋体" w:hAnsi="宋体" w:hint="eastAsia"/>
          <w:sz w:val="24"/>
        </w:rPr>
        <w:t>：</w:t>
      </w:r>
      <w:r w:rsidRPr="00FF7DB1">
        <w:rPr>
          <w:rFonts w:ascii="宋体" w:hAnsi="宋体"/>
          <w:sz w:val="24"/>
        </w:rPr>
        <w:t>我公司提供系统将来扩容或更改所需的全面工程咨询与技术服务。如系统将来有扩容或更改的需要，不论是否由我方承担，我方均无偿提供全部所需的技术资料、文件和界面要求及技术支持，但要求资料予以保密。</w:t>
      </w:r>
    </w:p>
    <w:p w:rsidR="0088546C" w:rsidRPr="00FF7DB1" w:rsidRDefault="0088546C" w:rsidP="0088546C">
      <w:pPr>
        <w:spacing w:line="360" w:lineRule="auto"/>
        <w:rPr>
          <w:rFonts w:ascii="宋体" w:hAnsi="宋体"/>
          <w:sz w:val="24"/>
        </w:rPr>
      </w:pPr>
      <w:r w:rsidRPr="00FF7DB1">
        <w:rPr>
          <w:rFonts w:ascii="宋体" w:hAnsi="宋体" w:hint="eastAsia"/>
          <w:sz w:val="24"/>
        </w:rPr>
        <w:t>6、</w:t>
      </w:r>
      <w:r w:rsidRPr="00FF7DB1">
        <w:rPr>
          <w:rFonts w:ascii="宋体" w:hAnsi="宋体"/>
          <w:sz w:val="24"/>
        </w:rPr>
        <w:t>提供本系统中使用的软件升级服务,开放软件接口,提供软件二次开发的技术支持服务。</w:t>
      </w:r>
    </w:p>
    <w:p w:rsidR="0088546C" w:rsidRPr="00FF7DB1" w:rsidRDefault="0088546C" w:rsidP="0088546C">
      <w:pPr>
        <w:spacing w:line="360" w:lineRule="auto"/>
        <w:rPr>
          <w:rFonts w:ascii="宋体" w:hAnsi="宋体"/>
          <w:sz w:val="24"/>
        </w:rPr>
      </w:pPr>
      <w:r w:rsidRPr="00FF7DB1">
        <w:rPr>
          <w:rFonts w:ascii="宋体" w:hAnsi="宋体" w:hint="eastAsia"/>
          <w:sz w:val="24"/>
        </w:rPr>
        <w:t>7、</w:t>
      </w:r>
      <w:r w:rsidRPr="00FF7DB1">
        <w:rPr>
          <w:rFonts w:ascii="宋体" w:hAnsi="宋体"/>
          <w:sz w:val="24"/>
        </w:rPr>
        <w:t>维修保养范围</w:t>
      </w:r>
      <w:r w:rsidRPr="00FF7DB1">
        <w:rPr>
          <w:rFonts w:ascii="宋体" w:hAnsi="宋体" w:hint="eastAsia"/>
          <w:sz w:val="24"/>
        </w:rPr>
        <w:t>：</w:t>
      </w:r>
      <w:r w:rsidRPr="00FF7DB1">
        <w:rPr>
          <w:rFonts w:ascii="宋体" w:hAnsi="宋体"/>
          <w:sz w:val="24"/>
        </w:rPr>
        <w:t>此项目的所有系统。</w:t>
      </w:r>
    </w:p>
    <w:p w:rsidR="0088546C" w:rsidRPr="00FF7DB1" w:rsidRDefault="0088546C" w:rsidP="0088546C">
      <w:pPr>
        <w:spacing w:line="360" w:lineRule="auto"/>
        <w:rPr>
          <w:rFonts w:ascii="宋体" w:hAnsi="宋体"/>
          <w:sz w:val="24"/>
        </w:rPr>
      </w:pPr>
      <w:r w:rsidRPr="00FF7DB1">
        <w:rPr>
          <w:rFonts w:ascii="宋体" w:hAnsi="宋体" w:hint="eastAsia"/>
          <w:sz w:val="24"/>
        </w:rPr>
        <w:t>8、</w:t>
      </w:r>
      <w:r w:rsidRPr="00FF7DB1">
        <w:rPr>
          <w:rFonts w:ascii="宋体" w:hAnsi="宋体"/>
          <w:sz w:val="24"/>
        </w:rPr>
        <w:t xml:space="preserve"> 维修保养内容</w:t>
      </w:r>
      <w:r w:rsidRPr="00FF7DB1">
        <w:rPr>
          <w:rFonts w:ascii="宋体" w:hAnsi="宋体" w:hint="eastAsia"/>
          <w:sz w:val="24"/>
        </w:rPr>
        <w:t>：</w:t>
      </w:r>
      <w:r w:rsidRPr="00FF7DB1">
        <w:rPr>
          <w:rFonts w:ascii="宋体" w:hAnsi="宋体"/>
          <w:sz w:val="24"/>
        </w:rPr>
        <w:t>为保持系统的正常运作，对设备进行维修或更换的工作，包括：提供材料、清理物料及劳务等。</w:t>
      </w:r>
    </w:p>
    <w:p w:rsidR="0088546C" w:rsidRPr="00FF7DB1" w:rsidRDefault="0088546C" w:rsidP="0088546C">
      <w:pPr>
        <w:spacing w:line="360" w:lineRule="auto"/>
        <w:rPr>
          <w:rFonts w:ascii="宋体" w:hAnsi="宋体"/>
          <w:sz w:val="24"/>
        </w:rPr>
      </w:pPr>
      <w:r w:rsidRPr="00FF7DB1">
        <w:rPr>
          <w:rFonts w:ascii="宋体" w:hAnsi="宋体" w:hint="eastAsia"/>
          <w:sz w:val="24"/>
        </w:rPr>
        <w:t>9、</w:t>
      </w:r>
      <w:r w:rsidRPr="00FF7DB1">
        <w:rPr>
          <w:rFonts w:ascii="宋体" w:hAnsi="宋体"/>
          <w:sz w:val="24"/>
        </w:rPr>
        <w:t>提供维修保养记录书，并将系统的运行状态信息、维护信息自动送入网络统中，为系统提供信息资源。</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服务保障措施及响应时间</w:t>
      </w:r>
    </w:p>
    <w:p w:rsidR="0088546C" w:rsidRPr="00FF7DB1" w:rsidRDefault="0088546C" w:rsidP="0088546C">
      <w:pPr>
        <w:spacing w:line="360" w:lineRule="auto"/>
        <w:rPr>
          <w:rFonts w:ascii="宋体" w:hAnsi="宋体"/>
          <w:b/>
          <w:sz w:val="24"/>
        </w:rPr>
      </w:pPr>
      <w:r w:rsidRPr="00FF7DB1">
        <w:rPr>
          <w:rFonts w:ascii="宋体" w:hAnsi="宋体" w:hint="eastAsia"/>
          <w:b/>
          <w:sz w:val="24"/>
        </w:rPr>
        <w:t>服务保障措施</w:t>
      </w:r>
    </w:p>
    <w:p w:rsidR="0088546C" w:rsidRPr="00FF7DB1" w:rsidRDefault="0088546C" w:rsidP="0088546C">
      <w:pPr>
        <w:spacing w:line="360" w:lineRule="auto"/>
        <w:rPr>
          <w:rFonts w:ascii="宋体" w:hAnsi="宋体"/>
          <w:sz w:val="24"/>
        </w:rPr>
      </w:pPr>
      <w:r w:rsidRPr="00FF7DB1">
        <w:rPr>
          <w:rFonts w:ascii="宋体" w:hAnsi="宋体" w:hint="eastAsia"/>
          <w:sz w:val="24"/>
        </w:rPr>
        <w:t>1</w:t>
      </w:r>
      <w:r w:rsidRPr="00FF7DB1">
        <w:rPr>
          <w:rFonts w:ascii="宋体" w:hAnsi="宋体"/>
          <w:sz w:val="24"/>
        </w:rPr>
        <w:t>、为加强我公司安全技术防范工程的维护保养服务，特制定此规定。</w:t>
      </w:r>
    </w:p>
    <w:p w:rsidR="0088546C" w:rsidRPr="00FF7DB1" w:rsidRDefault="0088546C" w:rsidP="0088546C">
      <w:pPr>
        <w:spacing w:line="360" w:lineRule="auto"/>
        <w:rPr>
          <w:rFonts w:ascii="宋体" w:hAnsi="宋体"/>
          <w:sz w:val="24"/>
        </w:rPr>
      </w:pPr>
      <w:r w:rsidRPr="00FF7DB1">
        <w:rPr>
          <w:rFonts w:ascii="宋体" w:hAnsi="宋体" w:hint="eastAsia"/>
          <w:sz w:val="24"/>
        </w:rPr>
        <w:t>2</w:t>
      </w:r>
      <w:r w:rsidRPr="00FF7DB1">
        <w:rPr>
          <w:rFonts w:ascii="宋体" w:hAnsi="宋体"/>
          <w:sz w:val="24"/>
        </w:rPr>
        <w:t>、本公司的安全技术防范工程之系统维护和维修保养服务工作由总经理直接领导，具体负责部门为售后服务部，其他部门进行配合。</w:t>
      </w:r>
    </w:p>
    <w:p w:rsidR="0088546C" w:rsidRPr="00FF7DB1" w:rsidRDefault="0088546C" w:rsidP="0088546C">
      <w:pPr>
        <w:spacing w:line="360" w:lineRule="auto"/>
        <w:rPr>
          <w:rFonts w:ascii="宋体" w:hAnsi="宋体"/>
          <w:sz w:val="24"/>
        </w:rPr>
      </w:pPr>
      <w:r w:rsidRPr="00FF7DB1">
        <w:rPr>
          <w:rFonts w:ascii="宋体" w:hAnsi="宋体" w:hint="eastAsia"/>
          <w:sz w:val="24"/>
        </w:rPr>
        <w:t>3</w:t>
      </w:r>
      <w:r w:rsidRPr="00FF7DB1">
        <w:rPr>
          <w:rFonts w:ascii="宋体" w:hAnsi="宋体"/>
          <w:sz w:val="24"/>
        </w:rPr>
        <w:t>、工程</w:t>
      </w:r>
      <w:r w:rsidRPr="00FF7DB1">
        <w:rPr>
          <w:rFonts w:ascii="宋体" w:hAnsi="宋体" w:hint="eastAsia"/>
          <w:sz w:val="24"/>
        </w:rPr>
        <w:t>施工原则及程序</w:t>
      </w:r>
      <w:r w:rsidRPr="00FF7DB1">
        <w:rPr>
          <w:rFonts w:ascii="宋体" w:hAnsi="宋体"/>
          <w:sz w:val="24"/>
        </w:rPr>
        <w:t>：</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维护与保养工作的前提条件是系统的工程质量良好，为此，各相关部门必须做到：</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技术</w:t>
      </w:r>
      <w:r w:rsidRPr="00FF7DB1">
        <w:rPr>
          <w:rFonts w:ascii="宋体" w:hAnsi="宋体" w:hint="eastAsia"/>
          <w:sz w:val="24"/>
        </w:rPr>
        <w:t>质量</w:t>
      </w:r>
      <w:r w:rsidRPr="00FF7DB1">
        <w:rPr>
          <w:rFonts w:ascii="宋体" w:hAnsi="宋体"/>
          <w:sz w:val="24"/>
        </w:rPr>
        <w:t>部：制定的工程方案必须是科学合理的系统方案，必须符合建设单位的使用要求，可以达到国家相关规定的检测</w:t>
      </w:r>
      <w:r w:rsidRPr="00FF7DB1">
        <w:rPr>
          <w:rFonts w:ascii="宋体" w:hAnsi="宋体" w:hint="eastAsia"/>
          <w:sz w:val="24"/>
        </w:rPr>
        <w:t>，</w:t>
      </w:r>
      <w:r w:rsidRPr="00FF7DB1">
        <w:rPr>
          <w:rFonts w:ascii="宋体" w:hAnsi="宋体"/>
          <w:sz w:val="24"/>
        </w:rPr>
        <w:t>工程实施过程中，必须狠抓工程质量，落实各项质量保障措施，以确保没有工程质量隐患。</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（2）安全管理部：</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建立、健全各级各部门的安全生产责任制，责任落实到人。各项经济要有明确的安全指标和包括奖惩办法在内的保证措施。设立专职安检员一人，负责组织监督检查和班组在施工中执行安全规则，工人变换工种，须进行新工程的安全技术教育；工人应掌握本工种操作技能，熟悉本工程安全技术操作规程；认真建立“职工劳动保护记录卡”，及时做好记录根据施工和工程的实际情况，编制详细的安全操作规程、细则。</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（3）物资设备部：</w:t>
      </w:r>
      <w:r w:rsidRPr="00FF7DB1">
        <w:rPr>
          <w:rFonts w:ascii="宋体" w:hAnsi="宋体"/>
          <w:sz w:val="24"/>
        </w:rPr>
        <w:t>必须确保采购的器材与材料符合工程需要，达到国家相关部门的要求，安防工程专用的专业器材必须选用通过公安部门检测的合格产品</w:t>
      </w:r>
      <w:r w:rsidRPr="00FF7DB1">
        <w:rPr>
          <w:rFonts w:ascii="宋体" w:hAnsi="宋体" w:hint="eastAsia"/>
          <w:sz w:val="24"/>
        </w:rPr>
        <w:t>。</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（4）经营管理部</w:t>
      </w:r>
      <w:r w:rsidRPr="00FF7DB1">
        <w:rPr>
          <w:rFonts w:ascii="宋体" w:hAnsi="宋体"/>
          <w:sz w:val="24"/>
        </w:rPr>
        <w:t>：</w:t>
      </w:r>
      <w:r w:rsidRPr="00FF7DB1">
        <w:rPr>
          <w:rFonts w:ascii="宋体" w:hAnsi="宋体" w:hint="eastAsia"/>
          <w:sz w:val="24"/>
        </w:rPr>
        <w:t>负责跟踪、分析、报告企业经营计划的执行情况，</w:t>
      </w:r>
    </w:p>
    <w:p w:rsidR="0088546C" w:rsidRPr="00FF7DB1" w:rsidRDefault="0088546C" w:rsidP="0088546C">
      <w:pPr>
        <w:spacing w:line="360" w:lineRule="auto"/>
        <w:rPr>
          <w:rFonts w:ascii="宋体" w:hAnsi="宋体"/>
          <w:sz w:val="24"/>
        </w:rPr>
      </w:pPr>
      <w:r w:rsidRPr="00FF7DB1">
        <w:rPr>
          <w:rFonts w:ascii="宋体" w:hAnsi="宋体" w:hint="eastAsia"/>
          <w:sz w:val="24"/>
        </w:rPr>
        <w:t>职能部门每周以书面形式报告一次企业经营计划任务的完成情况。特殊事项需要缩短报告周期的，由总经理办公会决定，各级领导必须随时监督检查企业经营计划的执行情况，发现问题应及时采取有效措施予以解决，以保证计划的顺利完成，检查企业经营计划的执行情况时，应当充分利用统计报表、会计报表、业务报表等资料。检查计划的实际完成数，一律以统计报表数为依据，企业每季度对各部门经营计划的执行情况考核一次。投资发展部组织考核并提出初步意见，总经理办公会讨论后做出考核结论。</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（5）人力资源部：</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按照国家劳动定员标准，组成强有力的专职养护管理队伍，对所承建工程进行全方位养护管理。</w:t>
      </w:r>
    </w:p>
    <w:p w:rsidR="0088546C" w:rsidRPr="00FF7DB1" w:rsidRDefault="0088546C" w:rsidP="0088546C">
      <w:pPr>
        <w:spacing w:line="360" w:lineRule="auto"/>
        <w:rPr>
          <w:rFonts w:ascii="宋体" w:hAnsi="宋体"/>
          <w:sz w:val="24"/>
        </w:rPr>
      </w:pPr>
      <w:r w:rsidRPr="00FF7DB1">
        <w:rPr>
          <w:rFonts w:ascii="宋体" w:hAnsi="宋体" w:hint="eastAsia"/>
          <w:sz w:val="24"/>
        </w:rPr>
        <w:t>强化技术培训，锻炼一支高素质的养护管理队伍。</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工程完工后一周内，向客户负责人提供管理和养护路桥的详细计划及日程；随时进行检查，及时发现问题并解决。</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建设、健全质保期外的质量检测制度，严格管理，尽最大努力满足业主的要求。</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对业主的通知（包括书面通知、电话通知等），能做到及时赶到现场，并进行细致、用心的维修、维护。</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按照业主的要求对已经完成的工程（包括材料、构配件及组成部分）进行定期检验及维护。</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在工程完成并交工后，自觉接受业主、监理单位以及相关的管理部门对工程质量安全的监督检查，及时对提出的问题进行分析处理，保证做到态度认真、细致，最大限度的满足业主的要求。</w:t>
      </w:r>
    </w:p>
    <w:p w:rsidR="0088546C" w:rsidRPr="00FF7DB1" w:rsidRDefault="0088546C" w:rsidP="0088546C">
      <w:pPr>
        <w:spacing w:line="360" w:lineRule="auto"/>
        <w:ind w:firstLineChars="200" w:firstLine="480"/>
        <w:rPr>
          <w:rFonts w:ascii="宋体" w:hAnsi="宋体"/>
          <w:sz w:val="24"/>
        </w:rPr>
      </w:pPr>
    </w:p>
    <w:p w:rsidR="0088546C" w:rsidRPr="00FF7DB1" w:rsidRDefault="0088546C" w:rsidP="0088546C">
      <w:pPr>
        <w:spacing w:line="360" w:lineRule="auto"/>
        <w:rPr>
          <w:rFonts w:ascii="宋体" w:hAnsi="宋体"/>
          <w:sz w:val="24"/>
        </w:rPr>
      </w:pPr>
      <w:r w:rsidRPr="00FF7DB1">
        <w:rPr>
          <w:rFonts w:ascii="宋体" w:hAnsi="宋体" w:hint="eastAsia"/>
          <w:sz w:val="24"/>
        </w:rPr>
        <w:t>4</w:t>
      </w:r>
      <w:r w:rsidRPr="00FF7DB1">
        <w:rPr>
          <w:rFonts w:ascii="宋体" w:hAnsi="宋体"/>
          <w:sz w:val="24"/>
        </w:rPr>
        <w:t>、工程</w:t>
      </w:r>
      <w:r w:rsidRPr="00FF7DB1">
        <w:rPr>
          <w:rFonts w:ascii="宋体" w:hAnsi="宋体" w:hint="eastAsia"/>
          <w:sz w:val="24"/>
        </w:rPr>
        <w:t>资料管理程序</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为了确保售后服务部可以有更好的条件做好系统维护与维修保养工作，工程技术部在工程完成后必须做到：</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、工程验收或交付使用时，必须通知售后服务部人员到场，使得售后服务人员尽快熟悉工程的组成，使用情况与建设单位的相关使用人员。</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、工程交付使用后，工程部、技术部必须向售后服务部提交该工程的以下资料：</w:t>
      </w:r>
    </w:p>
    <w:p w:rsidR="0088546C" w:rsidRPr="00FF7DB1" w:rsidRDefault="0088546C" w:rsidP="0088546C">
      <w:pPr>
        <w:spacing w:line="360" w:lineRule="auto"/>
        <w:ind w:firstLineChars="350" w:firstLine="840"/>
        <w:rPr>
          <w:rFonts w:ascii="宋体" w:hAnsi="宋体"/>
          <w:sz w:val="24"/>
        </w:rPr>
      </w:pPr>
      <w:r w:rsidRPr="00FF7DB1">
        <w:rPr>
          <w:rFonts w:ascii="宋体" w:hAnsi="宋体"/>
          <w:sz w:val="24"/>
        </w:rPr>
        <w:t>1） 所有设计方案、图纸</w:t>
      </w:r>
    </w:p>
    <w:p w:rsidR="0088546C" w:rsidRPr="00FF7DB1" w:rsidRDefault="0088546C" w:rsidP="0088546C">
      <w:pPr>
        <w:spacing w:line="360" w:lineRule="auto"/>
        <w:ind w:firstLineChars="350" w:firstLine="840"/>
        <w:rPr>
          <w:rFonts w:ascii="宋体" w:hAnsi="宋体"/>
          <w:sz w:val="24"/>
        </w:rPr>
      </w:pPr>
      <w:r w:rsidRPr="00FF7DB1">
        <w:rPr>
          <w:rFonts w:ascii="宋体" w:hAnsi="宋体"/>
          <w:sz w:val="24"/>
        </w:rPr>
        <w:t>2） 相关器材及设备的说明书、合格证、检测报告等</w:t>
      </w:r>
    </w:p>
    <w:p w:rsidR="0088546C" w:rsidRPr="00FF7DB1" w:rsidRDefault="0088546C" w:rsidP="0088546C">
      <w:pPr>
        <w:spacing w:line="360" w:lineRule="auto"/>
        <w:ind w:firstLineChars="350" w:firstLine="840"/>
        <w:rPr>
          <w:rFonts w:ascii="宋体" w:hAnsi="宋体"/>
          <w:sz w:val="24"/>
        </w:rPr>
      </w:pPr>
      <w:r w:rsidRPr="00FF7DB1">
        <w:rPr>
          <w:rFonts w:ascii="宋体" w:hAnsi="宋体"/>
          <w:sz w:val="24"/>
        </w:rPr>
        <w:t>3） 工程的所有竣工资料</w:t>
      </w:r>
    </w:p>
    <w:p w:rsidR="0088546C" w:rsidRPr="00FF7DB1" w:rsidRDefault="0088546C" w:rsidP="0088546C">
      <w:pPr>
        <w:spacing w:line="360" w:lineRule="auto"/>
        <w:rPr>
          <w:rFonts w:ascii="宋体" w:hAnsi="宋体"/>
          <w:sz w:val="24"/>
        </w:rPr>
      </w:pPr>
      <w:r w:rsidRPr="00FF7DB1">
        <w:rPr>
          <w:rFonts w:ascii="宋体" w:hAnsi="宋体" w:hint="eastAsia"/>
          <w:sz w:val="24"/>
        </w:rPr>
        <w:t>5</w:t>
      </w:r>
      <w:r w:rsidRPr="00FF7DB1">
        <w:rPr>
          <w:rFonts w:ascii="宋体" w:hAnsi="宋体"/>
          <w:sz w:val="24"/>
        </w:rPr>
        <w:t>、</w:t>
      </w:r>
      <w:r w:rsidRPr="00FF7DB1">
        <w:rPr>
          <w:rFonts w:ascii="宋体" w:hAnsi="宋体" w:hint="eastAsia"/>
          <w:sz w:val="24"/>
        </w:rPr>
        <w:t>服务计划、措施、相应时间</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系统维护的日常例行工作，由售后服务部负责日常实施，具体规定如下：</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、建立系统维护工作档案，详细记录各工程系统的日常维护工作，做到任何一个系统，都可以交由本部门任何一名技术人员随时进行，而不会因为缺少相关资料或不是本人经办而无法开展工作。</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从系统交付使用开始，每月与用户的使用人员电话交流一次，做到对系统的使用情况心中有数，对用户使用过程中碰到的各种问题耐心解答，使得用户可以用好系统，充分发挥系统的功能与作用，将各种故障尽量消除在问题出现前。</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、从系统交付使用开始，每二个月对系统的情况进行一次例行检查，并且尽可能邀请用户的使用人员陪同检查，同时可以对使用人员的使用和日常维护能力进行实际的进一步培训和提高。</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、从系统交付使用开始，每年对系统的所有设备和线路进行一次全面检查，尽量使得系统的性能维持在交付使用时的良好状态。对于由于使用时间过久，而性能偏差太大影响系 统的整体效果的，应该尽量说服用户予以更换，以确保系统的正常使用。</w:t>
      </w:r>
    </w:p>
    <w:p w:rsidR="0088546C" w:rsidRPr="00FF7DB1" w:rsidRDefault="0088546C" w:rsidP="0088546C">
      <w:pPr>
        <w:spacing w:line="360" w:lineRule="auto"/>
        <w:rPr>
          <w:rFonts w:ascii="宋体" w:hAnsi="宋体"/>
          <w:sz w:val="24"/>
        </w:rPr>
      </w:pPr>
      <w:r w:rsidRPr="00FF7DB1">
        <w:rPr>
          <w:rFonts w:ascii="宋体" w:hAnsi="宋体" w:hint="eastAsia"/>
          <w:sz w:val="24"/>
        </w:rPr>
        <w:t>6</w:t>
      </w:r>
      <w:r w:rsidRPr="00FF7DB1">
        <w:rPr>
          <w:rFonts w:ascii="宋体" w:hAnsi="宋体"/>
          <w:sz w:val="24"/>
        </w:rPr>
        <w:t>、</w:t>
      </w:r>
      <w:r w:rsidRPr="00FF7DB1">
        <w:rPr>
          <w:rFonts w:ascii="宋体" w:hAnsi="宋体" w:hint="eastAsia"/>
          <w:sz w:val="24"/>
        </w:rPr>
        <w:t>特色服务措施</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行政部应该将所有用户的相关情况整理归档，接待并整理好用户的报障记录。</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每天上班后即将待处理的报障记录交给售后服务经理，售后服务经理可以根据具体情况安排工作。</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行政部与售后部协作，建立维修工作记录卡，每次客户报障，从接到电话，到派出相关技术人员前往处理，以及处理过程，处理结果，用户意见均应有完整记录，并将其作为相关人员的工作考核标准，列入考核体系中。</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按照国家相关规定落实保修工作，属于保修范围的，一定要保证用户得到保修服务，对于将会影响系统整体工作的器材，保修期间应该提供备用机，或根据现场情况，采取可行的办法使得用户可以继续正常地使用系统的基本功能，尽量减少由于保修工作对用户所造成的不便。</w:t>
      </w:r>
    </w:p>
    <w:p w:rsidR="0088546C" w:rsidRPr="00FF7DB1" w:rsidRDefault="0088546C" w:rsidP="0088546C">
      <w:pPr>
        <w:spacing w:line="360" w:lineRule="auto"/>
        <w:rPr>
          <w:rFonts w:ascii="宋体" w:hAnsi="宋体"/>
          <w:sz w:val="24"/>
        </w:rPr>
      </w:pPr>
      <w:r w:rsidRPr="00FF7DB1">
        <w:rPr>
          <w:rFonts w:ascii="宋体" w:hAnsi="宋体" w:hint="eastAsia"/>
          <w:sz w:val="24"/>
        </w:rPr>
        <w:t>7、针对本项目的技术和服务响应方案</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定期维护保养</w:t>
      </w:r>
      <w:r w:rsidRPr="00FF7DB1">
        <w:rPr>
          <w:rFonts w:ascii="宋体" w:hAnsi="宋体" w:hint="eastAsia"/>
          <w:sz w:val="24"/>
        </w:rPr>
        <w:t>：</w:t>
      </w:r>
      <w:r w:rsidRPr="00FF7DB1">
        <w:rPr>
          <w:rFonts w:ascii="宋体" w:hAnsi="宋体"/>
          <w:sz w:val="24"/>
        </w:rPr>
        <w:t>在保修期内，我公司负责提供技术维修人员和维修材料，作定期维修保养。根据各系统的运行情况，及维修程序，执行系统的维修服务：包括对设备的例行检查，调试设备，替换不正常的设备。</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现场排除故障或技术指导</w:t>
      </w:r>
      <w:r w:rsidRPr="00FF7DB1">
        <w:rPr>
          <w:rFonts w:ascii="宋体" w:hAnsi="宋体" w:hint="eastAsia"/>
          <w:sz w:val="24"/>
        </w:rPr>
        <w:t>：</w:t>
      </w:r>
      <w:r w:rsidRPr="00FF7DB1">
        <w:rPr>
          <w:rFonts w:ascii="宋体" w:hAnsi="宋体"/>
          <w:sz w:val="24"/>
        </w:rPr>
        <w:t>我公司负责派遣专业工程技术人员及时前往现场解决用户的各种问题。保修期结束后，实行终身维修服务，设备如有损坏，将仅收取更换的零配件成本和少量的人工费。</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备件</w:t>
      </w:r>
      <w:r w:rsidRPr="00FF7DB1">
        <w:rPr>
          <w:rFonts w:ascii="宋体" w:hAnsi="宋体" w:hint="eastAsia"/>
          <w:sz w:val="24"/>
        </w:rPr>
        <w:t>：</w:t>
      </w:r>
      <w:r w:rsidRPr="00FF7DB1">
        <w:rPr>
          <w:rFonts w:ascii="宋体" w:hAnsi="宋体"/>
          <w:sz w:val="24"/>
        </w:rPr>
        <w:t>我公司将优先保证用户的备件供应，并可负责为用户安装更换。</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保修期内</w:t>
      </w:r>
      <w:r w:rsidRPr="00FF7DB1">
        <w:rPr>
          <w:rFonts w:ascii="宋体" w:hAnsi="宋体" w:hint="eastAsia"/>
          <w:sz w:val="24"/>
        </w:rPr>
        <w:t>：</w:t>
      </w:r>
      <w:r w:rsidRPr="00FF7DB1">
        <w:rPr>
          <w:rFonts w:ascii="宋体" w:hAnsi="宋体"/>
          <w:sz w:val="24"/>
        </w:rPr>
        <w:t>为保持系统的正常运作，对设备进行维修或更换的工作，包括：提供材料、清理物料及劳务等。保修期内提供维修保养记录书，并将系统的运行状态信息、维护信息自动送入网络系统中。</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（5）</w:t>
      </w:r>
      <w:r w:rsidRPr="00FF7DB1">
        <w:rPr>
          <w:rFonts w:ascii="宋体" w:hAnsi="宋体"/>
          <w:sz w:val="24"/>
        </w:rPr>
        <w:t>紧急异常情况的及时处理</w:t>
      </w:r>
      <w:r w:rsidRPr="00FF7DB1">
        <w:rPr>
          <w:rFonts w:ascii="宋体" w:hAnsi="宋体" w:hint="eastAsia"/>
          <w:sz w:val="24"/>
        </w:rPr>
        <w:t>：</w:t>
      </w:r>
      <w:r w:rsidRPr="00FF7DB1">
        <w:rPr>
          <w:rFonts w:ascii="宋体" w:hAnsi="宋体"/>
          <w:sz w:val="24"/>
        </w:rPr>
        <w:t>经验表明，任何实际的系统，在运行过程都难免出现某些紧急异常情况，特别是像行政中心这样大型的、复杂的弱电系统。我公司具有处理这类突发事件的能力，建立紧急异常情况的处理保障体系。</w:t>
      </w:r>
    </w:p>
    <w:p w:rsidR="0088546C" w:rsidRPr="00FF7DB1" w:rsidRDefault="0088546C" w:rsidP="0088546C">
      <w:pPr>
        <w:spacing w:line="360" w:lineRule="auto"/>
        <w:rPr>
          <w:rFonts w:ascii="宋体" w:hAnsi="宋体"/>
          <w:b/>
          <w:sz w:val="24"/>
        </w:rPr>
      </w:pPr>
      <w:r w:rsidRPr="00FF7DB1">
        <w:rPr>
          <w:rFonts w:ascii="宋体" w:hAnsi="宋体"/>
          <w:b/>
          <w:sz w:val="24"/>
        </w:rPr>
        <w:t>服务响应时间</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我公司提供售后服务专线电话服务，在接到报修电话后</w:t>
      </w:r>
      <w:r w:rsidRPr="00FF7DB1">
        <w:rPr>
          <w:rFonts w:ascii="宋体" w:hAnsi="宋体" w:hint="eastAsia"/>
          <w:sz w:val="24"/>
        </w:rPr>
        <w:t>立即响应</w:t>
      </w:r>
      <w:r w:rsidRPr="00FF7DB1">
        <w:rPr>
          <w:rFonts w:ascii="宋体" w:hAnsi="宋体"/>
          <w:sz w:val="24"/>
        </w:rPr>
        <w:t>，无论在正常工作期间或非工作时间</w:t>
      </w:r>
      <w:r w:rsidRPr="00FF7DB1">
        <w:rPr>
          <w:rFonts w:ascii="宋体" w:hAnsi="宋体" w:hint="eastAsia"/>
          <w:sz w:val="24"/>
        </w:rPr>
        <w:t>1</w:t>
      </w:r>
      <w:r w:rsidRPr="00FF7DB1">
        <w:rPr>
          <w:rFonts w:ascii="宋体" w:hAnsi="宋体"/>
          <w:sz w:val="24"/>
        </w:rPr>
        <w:t>小时内均可到达现场提供服务，一般线路故障在</w:t>
      </w:r>
      <w:r w:rsidRPr="00FF7DB1">
        <w:rPr>
          <w:rFonts w:ascii="宋体" w:hAnsi="宋体" w:hint="eastAsia"/>
          <w:sz w:val="24"/>
        </w:rPr>
        <w:t>2</w:t>
      </w:r>
      <w:r w:rsidRPr="00FF7DB1">
        <w:rPr>
          <w:rFonts w:ascii="宋体" w:hAnsi="宋体"/>
          <w:sz w:val="24"/>
        </w:rPr>
        <w:t>小时内排除。另外我公司在</w:t>
      </w:r>
      <w:r w:rsidRPr="00FF7DB1">
        <w:rPr>
          <w:rFonts w:ascii="宋体" w:hAnsi="宋体" w:hint="eastAsia"/>
          <w:sz w:val="24"/>
        </w:rPr>
        <w:t>建安区服务单位较多</w:t>
      </w:r>
      <w:r w:rsidRPr="00FF7DB1">
        <w:rPr>
          <w:rFonts w:ascii="宋体" w:hAnsi="宋体"/>
          <w:sz w:val="24"/>
        </w:rPr>
        <w:t>，我公司</w:t>
      </w:r>
      <w:r w:rsidRPr="00FF7DB1">
        <w:rPr>
          <w:rFonts w:ascii="宋体" w:hAnsi="宋体" w:hint="eastAsia"/>
          <w:sz w:val="24"/>
        </w:rPr>
        <w:t>已派驻专业工程驻扎建安区</w:t>
      </w:r>
      <w:r w:rsidRPr="00FF7DB1">
        <w:rPr>
          <w:rFonts w:ascii="宋体" w:hAnsi="宋体"/>
          <w:sz w:val="24"/>
        </w:rPr>
        <w:t>，</w:t>
      </w:r>
      <w:r w:rsidRPr="00FF7DB1">
        <w:rPr>
          <w:rFonts w:ascii="宋体" w:hAnsi="宋体" w:hint="eastAsia"/>
          <w:sz w:val="24"/>
        </w:rPr>
        <w:t>在建安区设立服务网点</w:t>
      </w:r>
      <w:r w:rsidRPr="00FF7DB1">
        <w:rPr>
          <w:rFonts w:ascii="宋体" w:hAnsi="宋体"/>
          <w:sz w:val="24"/>
        </w:rPr>
        <w:t>，来更加完善公司的售后服务体系。</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售前售中售后服务方案</w:t>
      </w:r>
    </w:p>
    <w:p w:rsidR="0088546C" w:rsidRPr="00FF7DB1" w:rsidRDefault="0088546C" w:rsidP="0088546C">
      <w:pPr>
        <w:spacing w:line="360" w:lineRule="auto"/>
        <w:rPr>
          <w:rFonts w:ascii="宋体" w:hAnsi="宋体"/>
          <w:sz w:val="24"/>
        </w:rPr>
      </w:pPr>
      <w:r w:rsidRPr="00FF7DB1">
        <w:rPr>
          <w:rFonts w:ascii="宋体" w:hAnsi="宋体" w:hint="eastAsia"/>
          <w:sz w:val="24"/>
        </w:rPr>
        <w:t>1、售前客户回访服务标准</w:t>
      </w:r>
    </w:p>
    <w:p w:rsidR="0088546C" w:rsidRPr="00FF7DB1" w:rsidRDefault="0088546C" w:rsidP="0088546C">
      <w:pPr>
        <w:spacing w:line="360" w:lineRule="auto"/>
        <w:rPr>
          <w:rFonts w:ascii="宋体" w:hAnsi="宋体"/>
          <w:sz w:val="24"/>
        </w:rPr>
      </w:pPr>
      <w:r w:rsidRPr="00FF7DB1">
        <w:rPr>
          <w:rFonts w:ascii="宋体" w:hAnsi="宋体" w:hint="eastAsia"/>
          <w:sz w:val="24"/>
        </w:rPr>
        <w:t>（1）针对分公司提供上访客户资料的情况</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2</w:t>
      </w:r>
      <w:r w:rsidRPr="00FF7DB1">
        <w:rPr>
          <w:rFonts w:ascii="宋体" w:hAnsi="宋体" w:hint="eastAsia"/>
          <w:sz w:val="24"/>
        </w:rPr>
        <w:t>）确认客户基本资料：姓名、联系电话、工程地址、设计师、业务员，有修改的做好修改记录；</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3</w:t>
      </w:r>
      <w:r w:rsidRPr="00FF7DB1">
        <w:rPr>
          <w:rFonts w:ascii="宋体" w:hAnsi="宋体" w:hint="eastAsia"/>
          <w:sz w:val="24"/>
        </w:rPr>
        <w:t>）询问客户获知本公司的途径，并做好记录；</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4</w:t>
      </w:r>
      <w:r w:rsidRPr="00FF7DB1">
        <w:rPr>
          <w:rFonts w:ascii="宋体" w:hAnsi="宋体" w:hint="eastAsia"/>
          <w:sz w:val="24"/>
        </w:rPr>
        <w:t>）询问客户对设计师的满意度，并做好记录；</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5</w:t>
      </w:r>
      <w:r w:rsidRPr="00FF7DB1">
        <w:rPr>
          <w:rFonts w:ascii="宋体" w:hAnsi="宋体" w:hint="eastAsia"/>
          <w:sz w:val="24"/>
        </w:rPr>
        <w:t>）询问客户是否有参观过我司负责的施工工地，；若无，则告知可与设计师前往观看，实地并全面地了解我司施工情况、做工情况及现场的工程管理；</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6</w:t>
      </w:r>
      <w:r w:rsidRPr="00FF7DB1">
        <w:rPr>
          <w:rFonts w:ascii="宋体" w:hAnsi="宋体" w:hint="eastAsia"/>
          <w:sz w:val="24"/>
        </w:rPr>
        <w:t>）告知客户，有任何问题都可以拨打客服热线进行咨询；</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7</w:t>
      </w:r>
      <w:r w:rsidRPr="00FF7DB1">
        <w:rPr>
          <w:rFonts w:ascii="宋体" w:hAnsi="宋体" w:hint="eastAsia"/>
          <w:sz w:val="24"/>
        </w:rPr>
        <w:t>）结束语“抱歉打扰您了，祝您生活愉快！再见！”待对方断线再挂机。</w:t>
      </w:r>
    </w:p>
    <w:p w:rsidR="0088546C" w:rsidRPr="00FF7DB1" w:rsidRDefault="0088546C" w:rsidP="0088546C">
      <w:pPr>
        <w:spacing w:line="360" w:lineRule="auto"/>
        <w:ind w:firstLineChars="200" w:firstLine="480"/>
        <w:rPr>
          <w:rFonts w:ascii="宋体" w:hAnsi="宋体"/>
          <w:sz w:val="24"/>
        </w:rPr>
      </w:pPr>
      <w:r w:rsidRPr="00FF7DB1">
        <w:rPr>
          <w:rFonts w:ascii="宋体" w:hAnsi="宋体"/>
          <w:sz w:val="24"/>
        </w:rPr>
        <w:t>8</w:t>
      </w:r>
      <w:r w:rsidRPr="00FF7DB1">
        <w:rPr>
          <w:rFonts w:ascii="宋体" w:hAnsi="宋体" w:hint="eastAsia"/>
          <w:sz w:val="24"/>
        </w:rPr>
        <w:t>）记录回访时间，并补充记录相关信息。</w:t>
      </w:r>
    </w:p>
    <w:p w:rsidR="0088546C" w:rsidRPr="00FF7DB1" w:rsidRDefault="0088546C" w:rsidP="0088546C">
      <w:pPr>
        <w:spacing w:line="360" w:lineRule="auto"/>
        <w:rPr>
          <w:rFonts w:ascii="宋体" w:hAnsi="宋体"/>
          <w:sz w:val="24"/>
        </w:rPr>
      </w:pPr>
      <w:r w:rsidRPr="00FF7DB1">
        <w:rPr>
          <w:rFonts w:ascii="宋体" w:hAnsi="宋体" w:hint="eastAsia"/>
          <w:sz w:val="24"/>
        </w:rPr>
        <w:t>2、针对来电咨询我司售前业务的情况</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）礼貌用语“您好，这里是河南省盈嘉信息技术有限公司，请问有什么可以帮到您？”</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）确定客户是来了解系统集成业务后，需询问清楚客户具体单位，客户的基本资料：姓名、联系电话、集成哪方面的内容，作好记录，并告知客户上门了解需求的具体时间，或引导客户到公司进行详细的咨询；</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）询问客户获知本公司的途径，并做好记录；</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）告知客户，有任何问题都可以拨打客服热线进行咨询；</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）结束语“感谢您的来电，祝您生活愉快，再见！”待对方断线再挂机；</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）致电来电客户需求的主管经理，告知来电客户基本资料和，方便其安排工程师做好接见客户的准备工作；</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）补充记录相关事项。</w:t>
      </w:r>
    </w:p>
    <w:p w:rsidR="0088546C" w:rsidRPr="00FF7DB1" w:rsidRDefault="0088546C" w:rsidP="0088546C">
      <w:pPr>
        <w:spacing w:line="360" w:lineRule="auto"/>
        <w:rPr>
          <w:rFonts w:ascii="宋体" w:hAnsi="宋体"/>
          <w:sz w:val="24"/>
        </w:rPr>
      </w:pPr>
      <w:r w:rsidRPr="00FF7DB1">
        <w:rPr>
          <w:rFonts w:ascii="宋体" w:hAnsi="宋体" w:hint="eastAsia"/>
          <w:sz w:val="24"/>
        </w:rPr>
        <w:t>3、售前客户服务注意事项</w:t>
      </w:r>
    </w:p>
    <w:p w:rsidR="0088546C" w:rsidRPr="00FF7DB1" w:rsidRDefault="0088546C" w:rsidP="0088546C">
      <w:pPr>
        <w:spacing w:line="360" w:lineRule="auto"/>
        <w:rPr>
          <w:rFonts w:ascii="宋体" w:hAnsi="宋体"/>
          <w:sz w:val="24"/>
        </w:rPr>
      </w:pPr>
      <w:r w:rsidRPr="00FF7DB1">
        <w:rPr>
          <w:rFonts w:ascii="宋体" w:hAnsi="宋体" w:hint="eastAsia"/>
          <w:sz w:val="24"/>
        </w:rPr>
        <w:t>（1）于《售前客户回访记录表》中，清楚登记客户回访信息：回访时间、客户对我司设计师的满意度、客户反映的问题等；事后，统一录入电脑存档，并打印给主管、存档；</w:t>
      </w:r>
    </w:p>
    <w:p w:rsidR="0088546C" w:rsidRPr="00FF7DB1" w:rsidRDefault="0088546C" w:rsidP="0088546C">
      <w:pPr>
        <w:spacing w:line="360" w:lineRule="auto"/>
        <w:rPr>
          <w:rFonts w:ascii="宋体" w:hAnsi="宋体"/>
          <w:sz w:val="24"/>
        </w:rPr>
      </w:pPr>
      <w:r w:rsidRPr="00FF7DB1">
        <w:rPr>
          <w:rFonts w:ascii="宋体" w:hAnsi="宋体" w:hint="eastAsia"/>
          <w:sz w:val="24"/>
        </w:rPr>
        <w:t>（2）针对回访客户所获得的相关信息，及时、准确地反映给相关关系人；</w:t>
      </w:r>
    </w:p>
    <w:p w:rsidR="0088546C" w:rsidRPr="00FF7DB1" w:rsidRDefault="0088546C" w:rsidP="0088546C">
      <w:pPr>
        <w:spacing w:line="360" w:lineRule="auto"/>
        <w:rPr>
          <w:rFonts w:ascii="宋体" w:hAnsi="宋体"/>
          <w:sz w:val="24"/>
        </w:rPr>
      </w:pPr>
      <w:r w:rsidRPr="00FF7DB1">
        <w:rPr>
          <w:rFonts w:ascii="宋体" w:hAnsi="宋体" w:hint="eastAsia"/>
          <w:sz w:val="24"/>
        </w:rPr>
        <w:t>（3）针对客户对我司工程师不满意的情况，应及时向我公司经理反映；</w:t>
      </w:r>
    </w:p>
    <w:p w:rsidR="0088546C" w:rsidRPr="00FF7DB1" w:rsidRDefault="0088546C" w:rsidP="0088546C">
      <w:pPr>
        <w:spacing w:line="360" w:lineRule="auto"/>
        <w:rPr>
          <w:rFonts w:ascii="宋体" w:hAnsi="宋体"/>
          <w:sz w:val="24"/>
        </w:rPr>
      </w:pPr>
      <w:r w:rsidRPr="00FF7DB1">
        <w:rPr>
          <w:rFonts w:ascii="宋体" w:hAnsi="宋体" w:hint="eastAsia"/>
          <w:sz w:val="24"/>
        </w:rPr>
        <w:t>（4）定期回访客户，第一次上访的客户必须回访；</w:t>
      </w:r>
    </w:p>
    <w:p w:rsidR="0088546C" w:rsidRPr="00FF7DB1" w:rsidRDefault="0088546C" w:rsidP="0088546C">
      <w:pPr>
        <w:spacing w:line="360" w:lineRule="auto"/>
        <w:rPr>
          <w:rFonts w:ascii="宋体" w:hAnsi="宋体"/>
          <w:sz w:val="24"/>
        </w:rPr>
      </w:pPr>
      <w:r w:rsidRPr="00FF7DB1">
        <w:rPr>
          <w:rFonts w:ascii="宋体" w:hAnsi="宋体" w:hint="eastAsia"/>
          <w:sz w:val="24"/>
        </w:rPr>
        <w:t>售中客户回访服务标准</w:t>
      </w:r>
    </w:p>
    <w:p w:rsidR="0088546C" w:rsidRPr="00FF7DB1" w:rsidRDefault="0088546C" w:rsidP="0088546C">
      <w:pPr>
        <w:spacing w:line="360" w:lineRule="auto"/>
        <w:rPr>
          <w:rFonts w:ascii="宋体" w:hAnsi="宋体"/>
          <w:sz w:val="24"/>
        </w:rPr>
      </w:pPr>
      <w:r w:rsidRPr="00FF7DB1">
        <w:rPr>
          <w:rFonts w:ascii="宋体" w:hAnsi="宋体" w:hint="eastAsia"/>
          <w:sz w:val="24"/>
        </w:rPr>
        <w:t>4、售中客户回访服务标准</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）询问客户的设备在我司负责的安装调试中是否存在问题，需要我们帮助反映；同时告知客户我们将如何帮助他反映问题，并告知客户在未来的时间里我们还会继续做回访跟进。做好相关信息的记录；</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）询问客户对监理和施工主管的满意度，并做好信息记录；</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）告知客户，有任何问题都可以拨打客服热线进行咨询；</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）结束语“抱歉打扰您了，祝您生活愉快，再见！”待对方断线再挂机；</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）针对客户反应的在装修过程中存在的问题，致电负责工程的项目经理反映问题。</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）记录回访时间，并补充记录相关信息；</w:t>
      </w:r>
    </w:p>
    <w:p w:rsidR="0088546C" w:rsidRPr="00FF7DB1" w:rsidRDefault="0088546C" w:rsidP="0088546C">
      <w:pPr>
        <w:spacing w:line="360" w:lineRule="auto"/>
        <w:rPr>
          <w:rFonts w:ascii="宋体" w:hAnsi="宋体"/>
          <w:sz w:val="24"/>
        </w:rPr>
      </w:pPr>
      <w:r w:rsidRPr="00FF7DB1">
        <w:rPr>
          <w:rFonts w:ascii="宋体" w:hAnsi="宋体" w:hint="eastAsia"/>
          <w:sz w:val="24"/>
        </w:rPr>
        <w:t>5、售中客户服务注意事项</w:t>
      </w:r>
    </w:p>
    <w:p w:rsidR="0088546C" w:rsidRPr="00FF7DB1" w:rsidRDefault="0088546C" w:rsidP="0088546C">
      <w:pPr>
        <w:spacing w:line="360" w:lineRule="auto"/>
        <w:rPr>
          <w:rFonts w:ascii="宋体" w:hAnsi="宋体"/>
          <w:sz w:val="24"/>
        </w:rPr>
      </w:pPr>
      <w:r w:rsidRPr="00FF7DB1">
        <w:rPr>
          <w:rFonts w:ascii="宋体" w:hAnsi="宋体" w:hint="eastAsia"/>
          <w:sz w:val="24"/>
        </w:rPr>
        <w:t>（1）于《售中客户回访记录表》中，清楚登记客户回访信息：回访时间、客户对我司监理或施工主管的满意度、客户反映的问题等；事后，统一录入电脑存档，并打印给主管、存档；</w:t>
      </w:r>
    </w:p>
    <w:p w:rsidR="0088546C" w:rsidRPr="00FF7DB1" w:rsidRDefault="0088546C" w:rsidP="0088546C">
      <w:pPr>
        <w:spacing w:line="360" w:lineRule="auto"/>
        <w:rPr>
          <w:rFonts w:ascii="宋体" w:hAnsi="宋体"/>
          <w:sz w:val="24"/>
        </w:rPr>
      </w:pPr>
      <w:r w:rsidRPr="00FF7DB1">
        <w:rPr>
          <w:rFonts w:ascii="宋体" w:hAnsi="宋体" w:hint="eastAsia"/>
          <w:sz w:val="24"/>
        </w:rPr>
        <w:t>（2）针对客户对我司监理或施工主管不满意的情况，应及时向项目经理反映；</w:t>
      </w:r>
    </w:p>
    <w:p w:rsidR="0088546C" w:rsidRPr="00FF7DB1" w:rsidRDefault="0088546C" w:rsidP="0088546C">
      <w:pPr>
        <w:spacing w:line="360" w:lineRule="auto"/>
        <w:rPr>
          <w:rFonts w:ascii="宋体" w:hAnsi="宋体"/>
          <w:sz w:val="24"/>
        </w:rPr>
      </w:pPr>
      <w:r w:rsidRPr="00FF7DB1">
        <w:rPr>
          <w:rFonts w:ascii="宋体" w:hAnsi="宋体" w:hint="eastAsia"/>
          <w:sz w:val="24"/>
        </w:rPr>
        <w:t>（3）针对回访客户所获得的其他相关信息，及时、准确地反映给相关关系人；</w:t>
      </w:r>
    </w:p>
    <w:p w:rsidR="0088546C" w:rsidRPr="00FF7DB1" w:rsidRDefault="0088546C" w:rsidP="0088546C">
      <w:pPr>
        <w:spacing w:line="360" w:lineRule="auto"/>
        <w:rPr>
          <w:rFonts w:ascii="宋体" w:hAnsi="宋体"/>
          <w:sz w:val="24"/>
        </w:rPr>
      </w:pPr>
      <w:r w:rsidRPr="00FF7DB1">
        <w:rPr>
          <w:rFonts w:ascii="宋体" w:hAnsi="宋体" w:hint="eastAsia"/>
          <w:sz w:val="24"/>
        </w:rPr>
        <w:t>（4）月中、月尾需分别定期做回访，直到工程结束；</w:t>
      </w:r>
    </w:p>
    <w:p w:rsidR="0088546C" w:rsidRPr="00FF7DB1" w:rsidRDefault="0088546C" w:rsidP="0088546C">
      <w:pPr>
        <w:spacing w:line="360" w:lineRule="auto"/>
        <w:rPr>
          <w:rFonts w:ascii="宋体" w:hAnsi="宋体"/>
          <w:sz w:val="24"/>
        </w:rPr>
      </w:pPr>
      <w:r w:rsidRPr="00FF7DB1">
        <w:rPr>
          <w:rFonts w:ascii="宋体" w:hAnsi="宋体" w:hint="eastAsia"/>
          <w:sz w:val="24"/>
        </w:rPr>
        <w:t>6、售后客户回访服务标准</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）询问客户对我司负责的工程是否满意，使用的总体感觉如何，并做好信息记录；</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）询问客户安装调试后的产品是否存在问题，需要我们帮助反映；同时告知客户我们将如何帮助他反映问题，并告知客户在未来的时间里我们还会继续做回访跟进。做好相关信息的记录；</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）告知客户，有任何问题都可以拨打客服热线进行反映咨询；</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）结束语“抱歉打扰您了，祝您生活愉快，再见！”待对方断线再挂机；</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）针对客户反应的在安装调试后存在的问题，致电负责工程的项目经理反映问题；</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）记录回访时间，并补充记录相关信息；</w:t>
      </w:r>
    </w:p>
    <w:p w:rsidR="0088546C" w:rsidRPr="00FF7DB1" w:rsidRDefault="0088546C" w:rsidP="0088546C">
      <w:pPr>
        <w:spacing w:line="360" w:lineRule="auto"/>
        <w:rPr>
          <w:rFonts w:ascii="宋体" w:hAnsi="宋体"/>
          <w:sz w:val="24"/>
        </w:rPr>
      </w:pPr>
      <w:r w:rsidRPr="00FF7DB1">
        <w:rPr>
          <w:rFonts w:ascii="宋体" w:hAnsi="宋体" w:hint="eastAsia"/>
          <w:sz w:val="24"/>
        </w:rPr>
        <w:t>7、售后客户服务注意事项</w:t>
      </w:r>
    </w:p>
    <w:p w:rsidR="0088546C" w:rsidRPr="00FF7DB1" w:rsidRDefault="0088546C" w:rsidP="0088546C">
      <w:pPr>
        <w:spacing w:line="360" w:lineRule="auto"/>
        <w:rPr>
          <w:rFonts w:ascii="宋体" w:hAnsi="宋体"/>
          <w:sz w:val="24"/>
        </w:rPr>
      </w:pPr>
      <w:r w:rsidRPr="00FF7DB1">
        <w:rPr>
          <w:rFonts w:ascii="宋体" w:hAnsi="宋体" w:hint="eastAsia"/>
          <w:sz w:val="24"/>
        </w:rPr>
        <w:t>（1）于《售后客户回访记录表》中，清楚登记客户回访信息：回访时间、客户对我司产品的满意度、客户反映的问题等；事后，统一录入电脑存档，并打印给主管、存档；</w:t>
      </w:r>
    </w:p>
    <w:p w:rsidR="0088546C" w:rsidRPr="00FF7DB1" w:rsidRDefault="0088546C" w:rsidP="0088546C">
      <w:pPr>
        <w:spacing w:line="360" w:lineRule="auto"/>
        <w:rPr>
          <w:rFonts w:ascii="宋体" w:hAnsi="宋体"/>
          <w:sz w:val="24"/>
        </w:rPr>
      </w:pPr>
      <w:r w:rsidRPr="00FF7DB1">
        <w:rPr>
          <w:rFonts w:ascii="宋体" w:hAnsi="宋体" w:hint="eastAsia"/>
          <w:sz w:val="24"/>
        </w:rPr>
        <w:t>（2）针对客户对我司安装调试后出现问题的情况，应及时向项目经理反映；</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）针对回访客户所获得的其他相关信息，及时、准确地反映给相关关系人；</w:t>
      </w:r>
    </w:p>
    <w:p w:rsidR="0088546C" w:rsidRPr="00FF7DB1" w:rsidRDefault="0088546C" w:rsidP="0088546C">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）每三个月定期做回访，直到保修期结束；</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技术培训方案</w:t>
      </w:r>
    </w:p>
    <w:p w:rsidR="0088546C" w:rsidRPr="00FF7DB1" w:rsidRDefault="0088546C" w:rsidP="0088546C">
      <w:pPr>
        <w:spacing w:line="360" w:lineRule="auto"/>
        <w:rPr>
          <w:rFonts w:ascii="宋体" w:hAnsi="宋体"/>
          <w:sz w:val="24"/>
        </w:rPr>
      </w:pPr>
      <w:r w:rsidRPr="00FF7DB1">
        <w:rPr>
          <w:rFonts w:ascii="宋体" w:hAnsi="宋体" w:hint="eastAsia"/>
          <w:sz w:val="24"/>
        </w:rPr>
        <w:t>我公司对需方的管理人员及技术骨干、技术人员进行操作和维修培训免费培训。所有培训应以中文进行。 </w:t>
      </w:r>
    </w:p>
    <w:p w:rsidR="0088546C" w:rsidRPr="00FF7DB1" w:rsidRDefault="0088546C" w:rsidP="0088546C">
      <w:pPr>
        <w:spacing w:line="360" w:lineRule="auto"/>
        <w:rPr>
          <w:rFonts w:ascii="宋体" w:hAnsi="宋体"/>
          <w:sz w:val="24"/>
        </w:rPr>
      </w:pPr>
      <w:r w:rsidRPr="00FF7DB1">
        <w:rPr>
          <w:rFonts w:ascii="宋体" w:hAnsi="宋体" w:hint="eastAsia"/>
          <w:sz w:val="24"/>
        </w:rPr>
        <w:t>1、培训对象 </w:t>
      </w:r>
    </w:p>
    <w:p w:rsidR="0088546C" w:rsidRPr="00FF7DB1" w:rsidRDefault="0088546C" w:rsidP="0088546C">
      <w:pPr>
        <w:spacing w:line="360" w:lineRule="auto"/>
        <w:rPr>
          <w:rFonts w:ascii="宋体" w:hAnsi="宋体"/>
          <w:sz w:val="24"/>
        </w:rPr>
      </w:pPr>
      <w:r w:rsidRPr="00FF7DB1">
        <w:rPr>
          <w:rFonts w:ascii="宋体" w:hAnsi="宋体" w:hint="eastAsia"/>
          <w:sz w:val="24"/>
        </w:rPr>
        <w:t>本次项目受训人员主要由建安区教师进修学校指定，一般包含运行维护技术人员、使用人员、管理人员等。 </w:t>
      </w:r>
    </w:p>
    <w:p w:rsidR="0088546C" w:rsidRPr="00FF7DB1" w:rsidRDefault="0088546C" w:rsidP="0088546C">
      <w:pPr>
        <w:spacing w:line="360" w:lineRule="auto"/>
        <w:rPr>
          <w:rFonts w:ascii="宋体" w:hAnsi="宋体"/>
          <w:sz w:val="24"/>
        </w:rPr>
      </w:pPr>
      <w:r w:rsidRPr="00FF7DB1">
        <w:rPr>
          <w:rFonts w:ascii="宋体" w:hAnsi="宋体" w:hint="eastAsia"/>
          <w:sz w:val="24"/>
        </w:rPr>
        <w:t>（1）管理人员和技术骨干：由于领导者的有效管理及正确决策是保证系统顺利实施和运行，因此对管理人员及技术骨干的培训提出更高的要求，建议安排管理人员及技术骨干到进行集中专项培训，使他们提高管理水平，学习经验，掌握相关行业的最新技术动态和方向。</w:t>
      </w:r>
    </w:p>
    <w:p w:rsidR="0088546C" w:rsidRPr="00FF7DB1" w:rsidRDefault="0088546C" w:rsidP="0088546C">
      <w:pPr>
        <w:spacing w:line="360" w:lineRule="auto"/>
        <w:rPr>
          <w:rFonts w:ascii="宋体" w:hAnsi="宋体"/>
          <w:sz w:val="24"/>
        </w:rPr>
      </w:pPr>
      <w:r w:rsidRPr="00FF7DB1">
        <w:rPr>
          <w:rFonts w:ascii="宋体" w:hAnsi="宋体" w:hint="eastAsia"/>
          <w:sz w:val="24"/>
        </w:rPr>
        <w:t>（2）系统维护人员：系统维护人员是指对项目中的设备进行管理和维护的人员。这部分人员经过培训，主要能达到以下目标：掌握系统的初始化和主要参数的设定方法；对一般性故障进行诊断、定位和排除：掌握系统故障后的恢复方法； 熟练查阅各种系统操作和维护手册；指导一般使用人员的工作。</w:t>
      </w:r>
    </w:p>
    <w:p w:rsidR="0088546C" w:rsidRPr="00FF7DB1" w:rsidRDefault="0088546C" w:rsidP="0088546C">
      <w:pPr>
        <w:spacing w:line="360" w:lineRule="auto"/>
        <w:rPr>
          <w:rFonts w:ascii="宋体" w:hAnsi="宋体"/>
          <w:sz w:val="24"/>
        </w:rPr>
      </w:pPr>
      <w:r w:rsidRPr="00FF7DB1">
        <w:rPr>
          <w:rFonts w:ascii="宋体" w:hAnsi="宋体" w:hint="eastAsia"/>
          <w:sz w:val="24"/>
        </w:rPr>
        <w:t>2、培训目的 </w:t>
      </w:r>
    </w:p>
    <w:p w:rsidR="0088546C" w:rsidRPr="00FF7DB1" w:rsidRDefault="0088546C" w:rsidP="0088546C">
      <w:pPr>
        <w:spacing w:line="360" w:lineRule="auto"/>
        <w:rPr>
          <w:rFonts w:ascii="宋体" w:hAnsi="宋体"/>
          <w:sz w:val="24"/>
        </w:rPr>
      </w:pPr>
      <w:r w:rsidRPr="00FF7DB1">
        <w:rPr>
          <w:rFonts w:ascii="宋体" w:hAnsi="宋体" w:hint="eastAsia"/>
          <w:sz w:val="24"/>
        </w:rPr>
        <w:t>（1）为了使本项目所涉及的系统维护人员能全面地了解整个系统，增强维护和使用系统的技能，我们除了向用户提供整个系统的技术说明、操作说明和相关的文档之外，还将负责组织对管理和技术人员进行全面高质量的培训。</w:t>
      </w:r>
    </w:p>
    <w:p w:rsidR="0088546C" w:rsidRPr="00FF7DB1" w:rsidRDefault="0088546C" w:rsidP="0088546C">
      <w:pPr>
        <w:spacing w:line="360" w:lineRule="auto"/>
        <w:rPr>
          <w:rFonts w:ascii="宋体" w:hAnsi="宋体"/>
          <w:sz w:val="24"/>
        </w:rPr>
      </w:pPr>
      <w:r w:rsidRPr="00FF7DB1">
        <w:rPr>
          <w:rFonts w:ascii="宋体" w:hAnsi="宋体" w:hint="eastAsia"/>
          <w:sz w:val="24"/>
        </w:rPr>
        <w:t>（2）培训的目的主要是使管理和使用系统的人员不仅对整个系统有足够的认识，而且能完全胜任所承担的工作，确保整个系统安全可靠地运行，并达到最大效益。为此，我们针对人员各自的工作性质，对不同职责的工作人员分类进行专门培训，使他们掌握一定的专业技能，掌握系统基本结构、工作原理及操作程序。</w:t>
      </w:r>
    </w:p>
    <w:p w:rsidR="0088546C" w:rsidRPr="00FF7DB1" w:rsidRDefault="0088546C" w:rsidP="0088546C">
      <w:pPr>
        <w:spacing w:line="360" w:lineRule="auto"/>
        <w:rPr>
          <w:rFonts w:ascii="宋体" w:hAnsi="宋体"/>
          <w:sz w:val="24"/>
        </w:rPr>
      </w:pPr>
      <w:r w:rsidRPr="00FF7DB1">
        <w:rPr>
          <w:rFonts w:ascii="宋体" w:hAnsi="宋体" w:hint="eastAsia"/>
          <w:sz w:val="24"/>
        </w:rPr>
        <w:t>（3）我们将提供多种培训课程和按客户所需要的各种深度、广度的产品和技术知识讲座。由本公司富有经验的技术工程师对相关技术人员进行针对性的培训，通过讲授各种设备的性能、结构原理、维护管理技术及实际操作等培训。是各层次人员具备如下技能 </w:t>
      </w:r>
    </w:p>
    <w:p w:rsidR="0088546C" w:rsidRPr="00FF7DB1" w:rsidRDefault="0088546C" w:rsidP="0088546C">
      <w:pPr>
        <w:spacing w:line="360" w:lineRule="auto"/>
        <w:rPr>
          <w:rFonts w:ascii="宋体" w:hAnsi="宋体"/>
          <w:sz w:val="24"/>
        </w:rPr>
      </w:pPr>
      <w:r w:rsidRPr="00FF7DB1">
        <w:rPr>
          <w:rFonts w:ascii="宋体" w:hAnsi="宋体" w:hint="eastAsia"/>
          <w:sz w:val="24"/>
        </w:rPr>
        <w:t>（4）运行维护技术人员经过培训应能进行日常设备运行维护工作，掌握软件、硬件的操作，熟悉硬件基本功能。</w:t>
      </w:r>
    </w:p>
    <w:p w:rsidR="0088546C" w:rsidRPr="00FF7DB1" w:rsidRDefault="0088546C" w:rsidP="0088546C">
      <w:pPr>
        <w:spacing w:line="360" w:lineRule="auto"/>
        <w:rPr>
          <w:rFonts w:ascii="宋体" w:hAnsi="宋体"/>
          <w:sz w:val="24"/>
        </w:rPr>
      </w:pPr>
      <w:r w:rsidRPr="00FF7DB1">
        <w:rPr>
          <w:rFonts w:ascii="宋体" w:hAnsi="宋体" w:hint="eastAsia"/>
          <w:sz w:val="24"/>
        </w:rPr>
        <w:t>（5）使用人员能熟练地分析软件、硬件信息等工作，并能有效的组织、开展业务应用能力。</w:t>
      </w:r>
    </w:p>
    <w:p w:rsidR="0088546C" w:rsidRPr="00FF7DB1" w:rsidRDefault="0088546C" w:rsidP="0088546C">
      <w:pPr>
        <w:spacing w:line="360" w:lineRule="auto"/>
        <w:rPr>
          <w:rFonts w:ascii="宋体" w:hAnsi="宋体"/>
          <w:sz w:val="24"/>
        </w:rPr>
      </w:pPr>
      <w:r w:rsidRPr="00FF7DB1">
        <w:rPr>
          <w:rFonts w:ascii="宋体" w:hAnsi="宋体" w:hint="eastAsia"/>
          <w:sz w:val="24"/>
        </w:rPr>
        <w:t>管理人员经培训后，应能负责全面的技术管理工作，了解系统建设的过程，系统功能及未来建设的规划。</w:t>
      </w:r>
    </w:p>
    <w:p w:rsidR="0088546C" w:rsidRPr="00FF7DB1" w:rsidRDefault="0088546C" w:rsidP="0088546C">
      <w:pPr>
        <w:spacing w:line="360" w:lineRule="auto"/>
        <w:rPr>
          <w:rFonts w:ascii="宋体" w:hAnsi="宋体"/>
          <w:sz w:val="24"/>
        </w:rPr>
      </w:pPr>
      <w:r w:rsidRPr="00FF7DB1">
        <w:rPr>
          <w:rFonts w:ascii="宋体" w:hAnsi="宋体" w:hint="eastAsia"/>
          <w:sz w:val="24"/>
        </w:rPr>
        <w:t>3、整体原则</w:t>
      </w:r>
    </w:p>
    <w:p w:rsidR="0088546C" w:rsidRPr="00FF7DB1" w:rsidRDefault="0088546C" w:rsidP="0088546C">
      <w:pPr>
        <w:spacing w:line="360" w:lineRule="auto"/>
        <w:rPr>
          <w:rFonts w:ascii="宋体" w:hAnsi="宋体"/>
          <w:sz w:val="24"/>
        </w:rPr>
      </w:pPr>
      <w:r w:rsidRPr="00FF7DB1">
        <w:rPr>
          <w:rFonts w:ascii="宋体" w:hAnsi="宋体" w:hint="eastAsia"/>
          <w:sz w:val="24"/>
        </w:rPr>
        <w:t>为了加强后期对工程质量的把控，我司承诺每个年度将组织对采购人系统操作人员进行培训，培训分为集中培训和现场培训。集中培训时间3天，费用我方负责。现场培训由我方派技术人员到派出所培训，培训时间不少于2天。 </w:t>
      </w:r>
    </w:p>
    <w:p w:rsidR="0088546C" w:rsidRPr="00FF7DB1" w:rsidRDefault="0088546C" w:rsidP="0088546C">
      <w:pPr>
        <w:spacing w:line="360" w:lineRule="auto"/>
        <w:rPr>
          <w:rFonts w:ascii="宋体" w:hAnsi="宋体"/>
          <w:sz w:val="24"/>
        </w:rPr>
      </w:pPr>
      <w:r w:rsidRPr="00FF7DB1">
        <w:rPr>
          <w:rFonts w:ascii="宋体" w:hAnsi="宋体" w:hint="eastAsia"/>
          <w:sz w:val="24"/>
        </w:rPr>
        <w:t>4、培训方式</w:t>
      </w:r>
    </w:p>
    <w:p w:rsidR="0088546C" w:rsidRPr="00FF7DB1" w:rsidRDefault="0088546C" w:rsidP="0088546C">
      <w:pPr>
        <w:spacing w:line="360" w:lineRule="auto"/>
        <w:rPr>
          <w:rFonts w:ascii="宋体" w:hAnsi="宋体"/>
          <w:sz w:val="24"/>
        </w:rPr>
      </w:pPr>
      <w:r w:rsidRPr="00FF7DB1">
        <w:rPr>
          <w:rFonts w:ascii="宋体" w:hAnsi="宋体" w:hint="eastAsia"/>
          <w:sz w:val="24"/>
        </w:rPr>
        <w:t>为了使培训达到最佳效果，使用户获得尽可能多的知识和经验，我们将采用多种途径对用户进行培训，在客户使用一段时间后再次对校方技术人员进行培训，培训地点可由业主指定。</w:t>
      </w:r>
    </w:p>
    <w:p w:rsidR="0088546C" w:rsidRPr="00FF7DB1" w:rsidRDefault="0088546C" w:rsidP="0088546C">
      <w:pPr>
        <w:spacing w:line="360" w:lineRule="auto"/>
        <w:rPr>
          <w:rFonts w:ascii="宋体" w:hAnsi="宋体"/>
          <w:sz w:val="24"/>
        </w:rPr>
      </w:pPr>
      <w:r w:rsidRPr="00FF7DB1">
        <w:rPr>
          <w:rFonts w:ascii="宋体" w:hAnsi="宋体" w:hint="eastAsia"/>
          <w:sz w:val="24"/>
        </w:rPr>
        <w:t>（1）授课：由我司专业资深的技术骨干，在现场对用户进行培训。通常由课堂讲授和现场操作讲授组成，通常由用户的使用手册支持，适当的操作为辅助。</w:t>
      </w:r>
    </w:p>
    <w:p w:rsidR="0088546C" w:rsidRPr="00FF7DB1" w:rsidRDefault="0088546C" w:rsidP="0088546C">
      <w:pPr>
        <w:spacing w:line="360" w:lineRule="auto"/>
        <w:rPr>
          <w:rFonts w:ascii="宋体" w:hAnsi="宋体"/>
          <w:sz w:val="24"/>
        </w:rPr>
      </w:pPr>
      <w:r w:rsidRPr="00FF7DB1">
        <w:rPr>
          <w:rFonts w:ascii="宋体" w:hAnsi="宋体" w:hint="eastAsia"/>
          <w:sz w:val="24"/>
        </w:rPr>
        <w:t>（2）现场培训和指导：在项目执行过程中，我们的工程时在实际操作中，会详细讲解操作步骤，指导客户操作，并解答客户的问题。</w:t>
      </w:r>
    </w:p>
    <w:p w:rsidR="0088546C" w:rsidRPr="00FF7DB1" w:rsidRDefault="0088546C" w:rsidP="0088546C">
      <w:pPr>
        <w:spacing w:line="360" w:lineRule="auto"/>
        <w:rPr>
          <w:rFonts w:ascii="宋体" w:hAnsi="宋体"/>
          <w:sz w:val="24"/>
        </w:rPr>
      </w:pPr>
      <w:r w:rsidRPr="00FF7DB1">
        <w:rPr>
          <w:rFonts w:ascii="宋体" w:hAnsi="宋体" w:hint="eastAsia"/>
          <w:sz w:val="24"/>
        </w:rPr>
        <w:t>（3）我司在系统开通后试运行期间为业主技术人员进行现场培训，在培训工作开始前向业主免费提供所有中文培训资料，包括中文操作、维修手册，使受训人员能够了解系统及设备的基本结构、工作原理及操作程序，能进行实际操作和日常维护、排除一般故障。 </w:t>
      </w:r>
    </w:p>
    <w:p w:rsidR="0088546C" w:rsidRPr="00FF7DB1" w:rsidRDefault="0088546C" w:rsidP="0088546C">
      <w:pPr>
        <w:spacing w:line="360" w:lineRule="auto"/>
        <w:rPr>
          <w:rFonts w:ascii="宋体" w:hAnsi="宋体"/>
          <w:sz w:val="24"/>
        </w:rPr>
      </w:pPr>
      <w:r w:rsidRPr="00FF7DB1">
        <w:rPr>
          <w:rFonts w:ascii="宋体" w:hAnsi="宋体" w:hint="eastAsia"/>
          <w:sz w:val="24"/>
        </w:rPr>
        <w:t>5、研讨会：我们将通过定期组织研讨会，和用户一起对项目管理、技术发展等问题进行研讨。</w:t>
      </w:r>
    </w:p>
    <w:p w:rsidR="0088546C" w:rsidRPr="00FF7DB1" w:rsidRDefault="0088546C" w:rsidP="0088546C">
      <w:pPr>
        <w:spacing w:line="360" w:lineRule="auto"/>
        <w:rPr>
          <w:rFonts w:ascii="宋体" w:hAnsi="宋体"/>
          <w:sz w:val="24"/>
        </w:rPr>
      </w:pPr>
      <w:r w:rsidRPr="00FF7DB1">
        <w:rPr>
          <w:rFonts w:ascii="宋体" w:hAnsi="宋体" w:hint="eastAsia"/>
          <w:sz w:val="24"/>
        </w:rPr>
        <w:t>6、交流会：在项目执行过程中，我们会经常与客户相互交流工作的经验、存在的问题。另外，我们公司还将专门为本项目建立一个信息交流和知识培训的内部交流群，并将其办成我公司与业主进行相互沟通和交流的技术平台。</w:t>
      </w:r>
    </w:p>
    <w:p w:rsidR="0088546C" w:rsidRPr="00FF7DB1" w:rsidRDefault="0088546C" w:rsidP="0088546C">
      <w:pPr>
        <w:spacing w:line="360" w:lineRule="auto"/>
        <w:rPr>
          <w:rFonts w:ascii="宋体" w:hAnsi="宋体"/>
          <w:sz w:val="24"/>
        </w:rPr>
      </w:pPr>
      <w:r w:rsidRPr="00FF7DB1">
        <w:rPr>
          <w:rFonts w:ascii="宋体" w:hAnsi="宋体" w:hint="eastAsia"/>
          <w:sz w:val="24"/>
        </w:rPr>
        <w:t>7、培训质量保障</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我公司从培训组织保障、培训师资保障、培训教材保障、以及现场实践保障等多方面着手，组织开展面向业主的培训工作。培训开始前我方将提供一份培训的详细计划，包括培训日期、授课方式、教材及教员职称与经历，并报业主批准。培训采取课堂讲解和操作训练相结合的方法，我公司将提供一个正在运行的相似的系统供业主方进行实地现场考察。</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由我司工程师和所投货物厂家工程师对项目边实施，边和用户方的技术人员进行现场的手把手的指导。同时在安装过程中装插召开项目的定期讨论会，针对各个阶段的调试工作中存在的问题和解决办法进行整理和汇总。培训课程安排如下表格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83"/>
        <w:gridCol w:w="1420"/>
        <w:gridCol w:w="1420"/>
        <w:gridCol w:w="1421"/>
        <w:gridCol w:w="1421"/>
      </w:tblGrid>
      <w:tr w:rsidR="0088546C" w:rsidRPr="00FF7DB1" w:rsidTr="00345CD1">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课程内容</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提供资料</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培训人数</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培训时间</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培训对象</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培训地点</w:t>
            </w:r>
          </w:p>
        </w:tc>
      </w:tr>
      <w:tr w:rsidR="0088546C" w:rsidRPr="00FF7DB1" w:rsidTr="00345CD1">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系统前端安装、调试、维护</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有用户方指定</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r w:rsidRPr="00FF7DB1">
              <w:rPr>
                <w:rFonts w:ascii="宋体" w:hAnsi="宋体" w:hint="eastAsia"/>
                <w:sz w:val="24"/>
              </w:rPr>
              <w:t>有用户方指定</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r w:rsidRPr="00FF7DB1">
              <w:rPr>
                <w:rFonts w:ascii="宋体" w:hAnsi="宋体" w:hint="eastAsia"/>
                <w:sz w:val="24"/>
              </w:rPr>
              <w:t>有用户方指定</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r w:rsidRPr="00FF7DB1">
              <w:rPr>
                <w:rFonts w:ascii="宋体" w:hAnsi="宋体" w:hint="eastAsia"/>
                <w:sz w:val="24"/>
              </w:rPr>
              <w:t>有用户方指定</w:t>
            </w:r>
          </w:p>
        </w:tc>
      </w:tr>
      <w:tr w:rsidR="0088546C" w:rsidRPr="00FF7DB1" w:rsidTr="00345CD1">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系统调试步骤讲解</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r>
      <w:tr w:rsidR="0088546C" w:rsidRPr="00FF7DB1" w:rsidTr="00345CD1">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系统联调的知识及常见的问题</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r>
      <w:tr w:rsidR="0088546C" w:rsidRPr="00FF7DB1" w:rsidTr="00345CD1">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常见的故障排除</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88546C" w:rsidRPr="00FF7DB1" w:rsidRDefault="0088546C" w:rsidP="00345CD1">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8546C" w:rsidRPr="00FF7DB1" w:rsidRDefault="0088546C" w:rsidP="00345CD1">
            <w:pPr>
              <w:spacing w:line="360" w:lineRule="auto"/>
              <w:rPr>
                <w:rFonts w:ascii="宋体" w:hAnsi="宋体"/>
                <w:sz w:val="24"/>
              </w:rPr>
            </w:pPr>
          </w:p>
        </w:tc>
      </w:tr>
    </w:tbl>
    <w:p w:rsidR="0088546C" w:rsidRPr="00FF7DB1" w:rsidRDefault="0088546C" w:rsidP="0088546C">
      <w:pPr>
        <w:spacing w:line="360" w:lineRule="auto"/>
        <w:rPr>
          <w:rFonts w:ascii="宋体" w:hAnsi="宋体"/>
          <w:sz w:val="24"/>
        </w:rPr>
      </w:pPr>
      <w:r w:rsidRPr="00FF7DB1">
        <w:rPr>
          <w:rFonts w:ascii="宋体" w:hAnsi="宋体" w:hint="eastAsia"/>
          <w:sz w:val="24"/>
        </w:rPr>
        <w:t>7、培训资料和手册</w:t>
      </w:r>
    </w:p>
    <w:p w:rsidR="0088546C" w:rsidRPr="00FF7DB1" w:rsidRDefault="0088546C" w:rsidP="0088546C">
      <w:pPr>
        <w:spacing w:line="360" w:lineRule="auto"/>
        <w:ind w:firstLineChars="200" w:firstLine="480"/>
        <w:rPr>
          <w:rFonts w:ascii="宋体" w:hAnsi="宋体"/>
          <w:sz w:val="24"/>
        </w:rPr>
      </w:pPr>
      <w:r w:rsidRPr="00FF7DB1">
        <w:rPr>
          <w:rFonts w:ascii="宋体" w:hAnsi="宋体" w:hint="eastAsia"/>
          <w:sz w:val="24"/>
        </w:rPr>
        <w:t>培训教材内容包括：相关设备的安装，调试和维护工作；培训用的教材应提供最新的，并与所供应设备一致的版本；提供培训人员实习所需的设备、工具、测试仪表及器材等。</w:t>
      </w:r>
    </w:p>
    <w:p w:rsidR="0088546C" w:rsidRPr="00FF7DB1" w:rsidRDefault="0088546C" w:rsidP="0088546C">
      <w:pPr>
        <w:spacing w:line="360" w:lineRule="auto"/>
        <w:rPr>
          <w:rFonts w:ascii="宋体" w:hAnsi="宋体"/>
          <w:sz w:val="24"/>
        </w:rPr>
      </w:pPr>
      <w:r w:rsidRPr="00FF7DB1">
        <w:rPr>
          <w:rFonts w:ascii="宋体" w:hAnsi="宋体" w:hint="eastAsia"/>
          <w:sz w:val="24"/>
        </w:rPr>
        <w:t>我公司将编制和提供本技术文件中描述的培训工作所需的所有培训手册和视频材料。培训手册以活页夹的形式提供。我公司将根据参加各项培训课程人员的数目，向每一个参加人员提供全部有关的培训手册，培训课程使用我公司提供的有关文件，并且在各培训班开始之前完成有关文件认可后的最终稿。最终文件将于开始培训10个工作日之前提交业主确认，我公司将提交包括所有培训手册的完整的电子文件，提供培训所需的所有消耗品、测试设备和任何其他材料。业主有权使用其摄像、录音机记录所有的培训课程。这种摄像、录音材料仅能用于培训业主内部操作此系统的人员。</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质保期内外售后服务</w:t>
      </w:r>
    </w:p>
    <w:p w:rsidR="0088546C" w:rsidRPr="00FF7DB1" w:rsidRDefault="0088546C" w:rsidP="0088546C">
      <w:pPr>
        <w:spacing w:line="360" w:lineRule="auto"/>
        <w:rPr>
          <w:rFonts w:ascii="宋体" w:hAnsi="宋体"/>
          <w:b/>
          <w:sz w:val="24"/>
        </w:rPr>
      </w:pPr>
      <w:r w:rsidRPr="00FF7DB1">
        <w:rPr>
          <w:rFonts w:ascii="宋体" w:hAnsi="宋体" w:hint="eastAsia"/>
          <w:b/>
          <w:sz w:val="24"/>
        </w:rPr>
        <w:t>质保期内承诺及解决问题时间</w:t>
      </w:r>
    </w:p>
    <w:p w:rsidR="0088546C" w:rsidRPr="00FF7DB1" w:rsidRDefault="0088546C" w:rsidP="0088546C">
      <w:pPr>
        <w:spacing w:line="360" w:lineRule="auto"/>
        <w:rPr>
          <w:rFonts w:ascii="宋体" w:hAnsi="宋体"/>
          <w:sz w:val="24"/>
        </w:rPr>
      </w:pPr>
      <w:r w:rsidRPr="00FF7DB1">
        <w:rPr>
          <w:rFonts w:ascii="宋体" w:hAnsi="宋体" w:hint="eastAsia"/>
          <w:sz w:val="24"/>
        </w:rPr>
        <w:t>1、在产品质保期内，如需软件升级及其它服务，请您拔打郑州市客户服务中心电话</w:t>
      </w:r>
      <w:r w:rsidRPr="00FF7DB1">
        <w:rPr>
          <w:rFonts w:ascii="宋体" w:hAnsi="宋体"/>
          <w:sz w:val="24"/>
        </w:rPr>
        <w:t>0371-53639799</w:t>
      </w:r>
      <w:r w:rsidRPr="00FF7DB1">
        <w:rPr>
          <w:rFonts w:ascii="宋体" w:hAnsi="宋体" w:hint="eastAsia"/>
          <w:sz w:val="24"/>
        </w:rPr>
        <w:t>。</w:t>
      </w:r>
    </w:p>
    <w:p w:rsidR="0088546C" w:rsidRPr="00FF7DB1" w:rsidRDefault="0088546C" w:rsidP="0088546C">
      <w:pPr>
        <w:spacing w:line="360" w:lineRule="auto"/>
        <w:rPr>
          <w:rFonts w:ascii="宋体" w:hAnsi="宋体"/>
          <w:sz w:val="24"/>
        </w:rPr>
      </w:pPr>
      <w:r w:rsidRPr="00FF7DB1">
        <w:rPr>
          <w:rFonts w:ascii="宋体" w:hAnsi="宋体" w:hint="eastAsia"/>
          <w:sz w:val="24"/>
        </w:rPr>
        <w:t>为保证用户享受更优质的服务，公司设立客户服务中心，为用户提供性能卓越的产品及解决方案，同时也提供完善的技术支持和服务保障。客户服务部的每一名成员，都是您可以信赖的朋友。</w:t>
      </w:r>
    </w:p>
    <w:p w:rsidR="0088546C" w:rsidRPr="00FF7DB1" w:rsidRDefault="0088546C" w:rsidP="0088546C">
      <w:pPr>
        <w:spacing w:line="360" w:lineRule="auto"/>
        <w:rPr>
          <w:rFonts w:ascii="宋体" w:hAnsi="宋体"/>
          <w:sz w:val="24"/>
        </w:rPr>
      </w:pPr>
      <w:r w:rsidRPr="00FF7DB1">
        <w:rPr>
          <w:rFonts w:ascii="宋体" w:hAnsi="宋体" w:hint="eastAsia"/>
          <w:sz w:val="24"/>
        </w:rPr>
        <w:t>2、电话响应</w:t>
      </w:r>
    </w:p>
    <w:p w:rsidR="0088546C" w:rsidRPr="00FF7DB1" w:rsidRDefault="0088546C" w:rsidP="0088546C">
      <w:pPr>
        <w:spacing w:line="360" w:lineRule="auto"/>
        <w:rPr>
          <w:rFonts w:ascii="宋体" w:hAnsi="宋体"/>
          <w:sz w:val="24"/>
        </w:rPr>
      </w:pPr>
      <w:r w:rsidRPr="00FF7DB1">
        <w:rPr>
          <w:rFonts w:ascii="宋体" w:hAnsi="宋体" w:hint="eastAsia"/>
          <w:sz w:val="24"/>
        </w:rPr>
        <w:t>在服务期限内，出现属于服务责任范围内的硬件故障，在您拨打盈嘉客户服务中心电话（</w:t>
      </w:r>
      <w:r w:rsidRPr="00FF7DB1">
        <w:rPr>
          <w:rFonts w:ascii="宋体" w:hAnsi="宋体"/>
          <w:sz w:val="24"/>
        </w:rPr>
        <w:t>0371-53639799</w:t>
      </w:r>
      <w:r w:rsidRPr="00FF7DB1">
        <w:rPr>
          <w:rFonts w:ascii="宋体" w:hAnsi="宋体" w:hint="eastAsia"/>
          <w:sz w:val="24"/>
        </w:rPr>
        <w:t>）后，盈嘉客户服务中心将在接到您的报修请求后立即响应，并在电话中确定具体维修事宜。</w:t>
      </w:r>
    </w:p>
    <w:p w:rsidR="0088546C" w:rsidRPr="00FF7DB1" w:rsidRDefault="0088546C" w:rsidP="0088546C">
      <w:pPr>
        <w:spacing w:line="360" w:lineRule="auto"/>
        <w:rPr>
          <w:rFonts w:ascii="宋体" w:hAnsi="宋体"/>
          <w:sz w:val="24"/>
        </w:rPr>
      </w:pPr>
      <w:r w:rsidRPr="00FF7DB1">
        <w:rPr>
          <w:rFonts w:ascii="宋体" w:hAnsi="宋体" w:hint="eastAsia"/>
          <w:sz w:val="24"/>
        </w:rPr>
        <w:t>3、2小时内修复故障</w:t>
      </w:r>
    </w:p>
    <w:p w:rsidR="0088546C" w:rsidRPr="00FF7DB1" w:rsidRDefault="0088546C" w:rsidP="0088546C">
      <w:pPr>
        <w:spacing w:line="360" w:lineRule="auto"/>
        <w:rPr>
          <w:rFonts w:ascii="宋体" w:hAnsi="宋体"/>
          <w:sz w:val="24"/>
        </w:rPr>
      </w:pPr>
      <w:r w:rsidRPr="00FF7DB1">
        <w:rPr>
          <w:rFonts w:ascii="宋体" w:hAnsi="宋体" w:hint="eastAsia"/>
          <w:sz w:val="24"/>
        </w:rPr>
        <w:t>在产品服务期限内，如果产品出现属于服务责任范围内的硬件故障，盈嘉客户服务中心将自您报修时起1分钟内安排人员上门，1小时内到达现场，2小时内修复故障，超过2小时的公司将提供备用机。</w:t>
      </w:r>
    </w:p>
    <w:p w:rsidR="0088546C" w:rsidRPr="00FF7DB1" w:rsidRDefault="0088546C" w:rsidP="0088546C">
      <w:pPr>
        <w:spacing w:line="360" w:lineRule="auto"/>
        <w:rPr>
          <w:rFonts w:ascii="宋体" w:hAnsi="宋体"/>
          <w:sz w:val="24"/>
        </w:rPr>
      </w:pPr>
      <w:r w:rsidRPr="00FF7DB1">
        <w:rPr>
          <w:rFonts w:ascii="宋体" w:hAnsi="宋体" w:hint="eastAsia"/>
          <w:sz w:val="24"/>
        </w:rPr>
        <w:t>在保修期限内，同一商品、同一质量问题连续两次维修仍无法正常使用，予以更换同品牌、同型号全新产品。超过保修期发生故障，用户可自由选择维修单位，如委托给投标人，投标人不得借故推诿，并且维修费不能超过市场平均价格。</w:t>
      </w:r>
    </w:p>
    <w:p w:rsidR="0088546C" w:rsidRPr="00FF7DB1" w:rsidRDefault="0088546C" w:rsidP="0088546C">
      <w:pPr>
        <w:spacing w:line="360" w:lineRule="auto"/>
        <w:rPr>
          <w:rFonts w:ascii="宋体" w:hAnsi="宋体"/>
          <w:sz w:val="24"/>
        </w:rPr>
      </w:pPr>
      <w:r w:rsidRPr="00FF7DB1">
        <w:rPr>
          <w:rFonts w:ascii="宋体" w:hAnsi="宋体" w:hint="eastAsia"/>
          <w:sz w:val="24"/>
        </w:rPr>
        <w:t>4、7 *24小时工作制</w:t>
      </w:r>
    </w:p>
    <w:p w:rsidR="0088546C" w:rsidRPr="00FF7DB1" w:rsidRDefault="0088546C" w:rsidP="0088546C">
      <w:pPr>
        <w:spacing w:line="360" w:lineRule="auto"/>
        <w:rPr>
          <w:rFonts w:ascii="宋体" w:hAnsi="宋体"/>
          <w:sz w:val="24"/>
        </w:rPr>
      </w:pPr>
      <w:r w:rsidRPr="00FF7DB1">
        <w:rPr>
          <w:rFonts w:ascii="宋体" w:hAnsi="宋体" w:hint="eastAsia"/>
          <w:sz w:val="24"/>
        </w:rPr>
        <w:t>客户服务中心的正常营业时间是：每周一至周日，每天24小时（以当地工作时间为准），节假日照常. 提供24小时*365天客户服务热线电话。</w:t>
      </w:r>
    </w:p>
    <w:p w:rsidR="0088546C" w:rsidRPr="00FF7DB1" w:rsidRDefault="0088546C" w:rsidP="0088546C">
      <w:pPr>
        <w:spacing w:line="360" w:lineRule="auto"/>
        <w:rPr>
          <w:rFonts w:ascii="宋体" w:hAnsi="宋体"/>
          <w:sz w:val="24"/>
        </w:rPr>
      </w:pPr>
      <w:r w:rsidRPr="00FF7DB1">
        <w:rPr>
          <w:rFonts w:ascii="宋体" w:hAnsi="宋体" w:hint="eastAsia"/>
          <w:sz w:val="24"/>
        </w:rPr>
        <w:t>5、自我单位供货后，定期1个月现场整体检查维护一次，以保证产品的正常运作。</w:t>
      </w:r>
    </w:p>
    <w:p w:rsidR="0088546C" w:rsidRPr="00FF7DB1" w:rsidRDefault="0088546C" w:rsidP="0088546C">
      <w:pPr>
        <w:spacing w:line="360" w:lineRule="auto"/>
        <w:rPr>
          <w:rFonts w:ascii="宋体" w:hAnsi="宋体"/>
          <w:sz w:val="24"/>
        </w:rPr>
      </w:pPr>
      <w:r w:rsidRPr="00FF7DB1">
        <w:rPr>
          <w:rFonts w:ascii="宋体" w:hAnsi="宋体" w:hint="eastAsia"/>
          <w:sz w:val="24"/>
        </w:rPr>
        <w:t>6、客户服务中心</w:t>
      </w:r>
    </w:p>
    <w:p w:rsidR="0088546C" w:rsidRPr="00FF7DB1" w:rsidRDefault="0088546C" w:rsidP="0088546C">
      <w:pPr>
        <w:spacing w:line="360" w:lineRule="auto"/>
        <w:rPr>
          <w:rFonts w:ascii="宋体" w:hAnsi="宋体"/>
          <w:sz w:val="24"/>
        </w:rPr>
      </w:pPr>
      <w:r w:rsidRPr="00FF7DB1">
        <w:rPr>
          <w:rFonts w:ascii="宋体" w:hAnsi="宋体" w:hint="eastAsia"/>
          <w:sz w:val="24"/>
        </w:rPr>
        <w:t>公司的技术服务人员由15名具有丰富工作经验的专家和技术人员组成，他们熟悉用户系统业务，具有强烈的责任感和敬业精神，秉承服务至上、用户至上的原则，提供公司全线产品的技术支持。</w:t>
      </w:r>
    </w:p>
    <w:p w:rsidR="0088546C" w:rsidRPr="00FF7DB1" w:rsidRDefault="0088546C" w:rsidP="0088546C">
      <w:pPr>
        <w:spacing w:line="360" w:lineRule="auto"/>
        <w:rPr>
          <w:rFonts w:ascii="宋体" w:hAnsi="宋体"/>
          <w:sz w:val="24"/>
        </w:rPr>
      </w:pPr>
      <w:r w:rsidRPr="00FF7DB1">
        <w:rPr>
          <w:rFonts w:ascii="宋体" w:hAnsi="宋体" w:hint="eastAsia"/>
          <w:sz w:val="24"/>
        </w:rPr>
        <w:t>7、我公司与所投设备厂家签订售后维护协议，我公司承诺所供产品提供质保期内无条件免费上门服务。</w:t>
      </w:r>
    </w:p>
    <w:p w:rsidR="0088546C" w:rsidRPr="00FF7DB1" w:rsidRDefault="0088546C" w:rsidP="0088546C">
      <w:pPr>
        <w:spacing w:line="360" w:lineRule="auto"/>
        <w:rPr>
          <w:rFonts w:ascii="宋体" w:hAnsi="宋体"/>
          <w:sz w:val="24"/>
        </w:rPr>
      </w:pPr>
      <w:r w:rsidRPr="00FF7DB1">
        <w:rPr>
          <w:rFonts w:ascii="宋体" w:hAnsi="宋体" w:hint="eastAsia"/>
          <w:sz w:val="24"/>
        </w:rPr>
        <w:t>我公司维修地址: 郑州市金水区天伦路9号院12号楼3单元3层30号</w:t>
      </w:r>
    </w:p>
    <w:p w:rsidR="0088546C" w:rsidRPr="00FF7DB1" w:rsidRDefault="0088546C" w:rsidP="0088546C">
      <w:pPr>
        <w:spacing w:line="360" w:lineRule="auto"/>
        <w:rPr>
          <w:rFonts w:ascii="宋体" w:hAnsi="宋体"/>
          <w:sz w:val="24"/>
        </w:rPr>
      </w:pPr>
      <w:r w:rsidRPr="00FF7DB1">
        <w:rPr>
          <w:rFonts w:ascii="宋体" w:hAnsi="宋体" w:hint="eastAsia"/>
          <w:sz w:val="24"/>
        </w:rPr>
        <w:t>许 昌 办 事 处：魏武大道六合花园7号楼</w:t>
      </w:r>
    </w:p>
    <w:p w:rsidR="0088546C" w:rsidRPr="00FF7DB1" w:rsidRDefault="0088546C" w:rsidP="0088546C">
      <w:pPr>
        <w:spacing w:line="360" w:lineRule="auto"/>
        <w:rPr>
          <w:rFonts w:ascii="宋体" w:hAnsi="宋体"/>
          <w:sz w:val="24"/>
        </w:rPr>
      </w:pPr>
      <w:r w:rsidRPr="00FF7DB1">
        <w:rPr>
          <w:rFonts w:ascii="宋体" w:hAnsi="宋体" w:hint="eastAsia"/>
          <w:sz w:val="24"/>
        </w:rPr>
        <w:t>电话：</w:t>
      </w:r>
      <w:r w:rsidRPr="00FF7DB1">
        <w:rPr>
          <w:rFonts w:ascii="宋体" w:hAnsi="宋体"/>
          <w:sz w:val="24"/>
        </w:rPr>
        <w:t>0371-53639799</w:t>
      </w:r>
      <w:r w:rsidRPr="00FF7DB1">
        <w:rPr>
          <w:rFonts w:ascii="宋体" w:hAnsi="宋体" w:hint="eastAsia"/>
          <w:sz w:val="24"/>
        </w:rPr>
        <w:t xml:space="preserve">        传  真:  </w:t>
      </w:r>
      <w:r w:rsidRPr="00FF7DB1">
        <w:rPr>
          <w:rFonts w:ascii="宋体" w:hAnsi="宋体"/>
          <w:sz w:val="24"/>
        </w:rPr>
        <w:t>0371-53639799</w:t>
      </w:r>
    </w:p>
    <w:p w:rsidR="0088546C" w:rsidRPr="00FF7DB1" w:rsidRDefault="0088546C" w:rsidP="0088546C">
      <w:pPr>
        <w:spacing w:line="360" w:lineRule="auto"/>
        <w:rPr>
          <w:rFonts w:ascii="宋体" w:hAnsi="宋体"/>
          <w:sz w:val="24"/>
        </w:rPr>
      </w:pPr>
      <w:r w:rsidRPr="00FF7DB1">
        <w:rPr>
          <w:rFonts w:ascii="宋体" w:hAnsi="宋体" w:hint="eastAsia"/>
          <w:sz w:val="24"/>
        </w:rPr>
        <w:t>技术支持：李仪鹏   18567333336</w:t>
      </w:r>
    </w:p>
    <w:p w:rsidR="0088546C" w:rsidRPr="00FF7DB1" w:rsidRDefault="0088546C" w:rsidP="0088546C">
      <w:pPr>
        <w:spacing w:line="360" w:lineRule="auto"/>
        <w:rPr>
          <w:rFonts w:ascii="宋体" w:hAnsi="宋体"/>
          <w:b/>
          <w:sz w:val="24"/>
        </w:rPr>
      </w:pPr>
      <w:r w:rsidRPr="00FF7DB1">
        <w:rPr>
          <w:rFonts w:ascii="宋体" w:hAnsi="宋体" w:hint="eastAsia"/>
          <w:b/>
          <w:sz w:val="24"/>
        </w:rPr>
        <w:t>产品质保期外</w:t>
      </w:r>
    </w:p>
    <w:p w:rsidR="0088546C" w:rsidRPr="00FF7DB1" w:rsidRDefault="0088546C" w:rsidP="0088546C">
      <w:pPr>
        <w:spacing w:line="360" w:lineRule="auto"/>
        <w:rPr>
          <w:rFonts w:ascii="宋体" w:hAnsi="宋体"/>
          <w:sz w:val="24"/>
        </w:rPr>
      </w:pPr>
      <w:r w:rsidRPr="00FF7DB1">
        <w:rPr>
          <w:rFonts w:ascii="宋体" w:hAnsi="宋体" w:hint="eastAsia"/>
          <w:sz w:val="24"/>
        </w:rPr>
        <w:t>技术支持：包括电话支持服务、软件免费升级、资料服务。</w:t>
      </w:r>
    </w:p>
    <w:p w:rsidR="0088546C" w:rsidRPr="00FF7DB1" w:rsidRDefault="0088546C" w:rsidP="0088546C">
      <w:pPr>
        <w:spacing w:line="360" w:lineRule="auto"/>
        <w:rPr>
          <w:rFonts w:ascii="宋体" w:hAnsi="宋体"/>
          <w:sz w:val="24"/>
        </w:rPr>
      </w:pPr>
      <w:r w:rsidRPr="00FF7DB1">
        <w:rPr>
          <w:rFonts w:ascii="宋体" w:hAnsi="宋体" w:hint="eastAsia"/>
          <w:sz w:val="24"/>
        </w:rPr>
        <w:t>维修服务：包括故障判别、现场维修、送修服务、备件成本更换、备件销售。</w:t>
      </w:r>
    </w:p>
    <w:p w:rsidR="0088546C" w:rsidRPr="00FF7DB1" w:rsidRDefault="0088546C" w:rsidP="0088546C">
      <w:pPr>
        <w:spacing w:line="360" w:lineRule="auto"/>
        <w:rPr>
          <w:rFonts w:ascii="宋体" w:hAnsi="宋体"/>
          <w:sz w:val="24"/>
        </w:rPr>
      </w:pPr>
      <w:r w:rsidRPr="00FF7DB1">
        <w:rPr>
          <w:rFonts w:ascii="宋体" w:hAnsi="宋体" w:hint="eastAsia"/>
          <w:sz w:val="24"/>
        </w:rPr>
        <w:t>其它服务：、国内外相关产品最新动态通告、案例实战光盘演示。</w:t>
      </w:r>
    </w:p>
    <w:p w:rsidR="0088546C" w:rsidRPr="00FF7DB1" w:rsidRDefault="0088546C" w:rsidP="0088546C">
      <w:pPr>
        <w:spacing w:line="360" w:lineRule="auto"/>
        <w:rPr>
          <w:rFonts w:ascii="宋体" w:hAnsi="宋体"/>
          <w:sz w:val="24"/>
        </w:rPr>
      </w:pPr>
      <w:r w:rsidRPr="00FF7DB1">
        <w:rPr>
          <w:rFonts w:ascii="宋体" w:hAnsi="宋体" w:hint="eastAsia"/>
          <w:sz w:val="24"/>
        </w:rPr>
        <w:t>快速的响应服务公司为用户提供高质量的7*24小时全方位服务和技术支持。并提供终身上门维护。</w:t>
      </w:r>
    </w:p>
    <w:p w:rsidR="0088546C" w:rsidRPr="00FF7DB1" w:rsidRDefault="0088546C" w:rsidP="0088546C">
      <w:pPr>
        <w:spacing w:line="360" w:lineRule="auto"/>
        <w:rPr>
          <w:rFonts w:ascii="宋体" w:hAnsi="宋体"/>
          <w:sz w:val="24"/>
        </w:rPr>
      </w:pPr>
      <w:r w:rsidRPr="00FF7DB1">
        <w:rPr>
          <w:rFonts w:ascii="宋体" w:hAnsi="宋体" w:hint="eastAsia"/>
          <w:sz w:val="24"/>
        </w:rPr>
        <w:t>设备器材超过保修期发生故障，用户可自由选择维修单位，如委托给我公司，绝不推诿，维修费不超过市场平均价格。</w:t>
      </w:r>
    </w:p>
    <w:p w:rsidR="0088546C" w:rsidRPr="00FF7DB1" w:rsidRDefault="0088546C" w:rsidP="0088546C">
      <w:pPr>
        <w:spacing w:line="360" w:lineRule="auto"/>
        <w:rPr>
          <w:rFonts w:ascii="宋体" w:hAnsi="宋体"/>
          <w:sz w:val="24"/>
        </w:rPr>
      </w:pPr>
      <w:r w:rsidRPr="00FF7DB1">
        <w:rPr>
          <w:rFonts w:ascii="宋体" w:hAnsi="宋体" w:hint="eastAsia"/>
          <w:sz w:val="24"/>
        </w:rPr>
        <w:t>1、电话响应</w:t>
      </w:r>
    </w:p>
    <w:p w:rsidR="0088546C" w:rsidRPr="00FF7DB1" w:rsidRDefault="0088546C" w:rsidP="0088546C">
      <w:pPr>
        <w:spacing w:line="360" w:lineRule="auto"/>
        <w:rPr>
          <w:rFonts w:ascii="宋体" w:hAnsi="宋体"/>
          <w:sz w:val="24"/>
        </w:rPr>
      </w:pPr>
      <w:r w:rsidRPr="00FF7DB1">
        <w:rPr>
          <w:rFonts w:ascii="宋体" w:hAnsi="宋体" w:hint="eastAsia"/>
          <w:sz w:val="24"/>
        </w:rPr>
        <w:t>在服务期限外，出现属于服务责任范围内的硬件故障，在您拨打盈嘉客户服务中心电话（</w:t>
      </w:r>
      <w:r w:rsidRPr="00FF7DB1">
        <w:rPr>
          <w:rFonts w:ascii="宋体" w:hAnsi="宋体"/>
          <w:sz w:val="24"/>
        </w:rPr>
        <w:t>0371-53639799</w:t>
      </w:r>
      <w:r w:rsidRPr="00FF7DB1">
        <w:rPr>
          <w:rFonts w:ascii="宋体" w:hAnsi="宋体" w:hint="eastAsia"/>
          <w:sz w:val="24"/>
        </w:rPr>
        <w:t>）后，盈嘉客户服务中心将在接到您的报修请求后立即响应，并在电话中确定具体维修事宜。</w:t>
      </w:r>
    </w:p>
    <w:p w:rsidR="0088546C" w:rsidRPr="00FF7DB1" w:rsidRDefault="0088546C" w:rsidP="0088546C">
      <w:pPr>
        <w:spacing w:line="360" w:lineRule="auto"/>
        <w:rPr>
          <w:rFonts w:ascii="宋体" w:hAnsi="宋体"/>
          <w:sz w:val="24"/>
        </w:rPr>
      </w:pPr>
      <w:r w:rsidRPr="00FF7DB1">
        <w:rPr>
          <w:rFonts w:ascii="宋体" w:hAnsi="宋体" w:hint="eastAsia"/>
          <w:sz w:val="24"/>
        </w:rPr>
        <w:t>2、4小时内修复故障</w:t>
      </w:r>
    </w:p>
    <w:p w:rsidR="0088546C" w:rsidRPr="00FF7DB1" w:rsidRDefault="0088546C" w:rsidP="0088546C">
      <w:pPr>
        <w:spacing w:line="360" w:lineRule="auto"/>
        <w:rPr>
          <w:rFonts w:ascii="宋体" w:hAnsi="宋体"/>
          <w:sz w:val="24"/>
        </w:rPr>
      </w:pPr>
      <w:r w:rsidRPr="00FF7DB1">
        <w:rPr>
          <w:rFonts w:ascii="宋体" w:hAnsi="宋体" w:hint="eastAsia"/>
          <w:sz w:val="24"/>
        </w:rPr>
        <w:t>在产品服务期限外，如果产品出现属于服务责任范围内的硬件故障，盈嘉客户服务中心将自您报修时起1分钟内安排人员上门，1小时内到达现场，4小时内修复故障，超过4小时的公司将提供备用机。在保修期限外，同一商品、同一质量问题连续两次维修仍无法正常使用，需返回厂家进行测试维修，维修费按市场平均价格收取，如确定产品没有维修价值，我方将可告知客户。客户可选择在我方购买同等配置或高于原配置的替代品，也可自由选择维修单位从新维修或在其他维修单位购买新产品。</w:t>
      </w:r>
    </w:p>
    <w:p w:rsidR="0088546C" w:rsidRPr="00FF7DB1" w:rsidRDefault="0088546C" w:rsidP="0088546C">
      <w:pPr>
        <w:spacing w:line="360" w:lineRule="auto"/>
        <w:rPr>
          <w:rFonts w:ascii="宋体" w:hAnsi="宋体"/>
          <w:sz w:val="24"/>
        </w:rPr>
      </w:pPr>
      <w:r w:rsidRPr="00FF7DB1">
        <w:rPr>
          <w:rFonts w:ascii="宋体" w:hAnsi="宋体" w:hint="eastAsia"/>
          <w:sz w:val="24"/>
        </w:rPr>
        <w:t>3、7 *24小时工作制</w:t>
      </w:r>
    </w:p>
    <w:p w:rsidR="0088546C" w:rsidRPr="00FF7DB1" w:rsidRDefault="0088546C" w:rsidP="0088546C">
      <w:pPr>
        <w:spacing w:line="360" w:lineRule="auto"/>
        <w:rPr>
          <w:rFonts w:ascii="宋体" w:hAnsi="宋体"/>
          <w:sz w:val="24"/>
        </w:rPr>
      </w:pPr>
      <w:r w:rsidRPr="00FF7DB1">
        <w:rPr>
          <w:rFonts w:ascii="宋体" w:hAnsi="宋体" w:hint="eastAsia"/>
          <w:sz w:val="24"/>
        </w:rPr>
        <w:t>客户服务中心的正常营业时间是：每周一至周日，每天24小时（以当地工作时间为准），节假日照常. 提供24小时*365天客户服务热线电话。</w:t>
      </w:r>
    </w:p>
    <w:p w:rsidR="0088546C" w:rsidRPr="00FF7DB1" w:rsidRDefault="0088546C" w:rsidP="0088546C">
      <w:pPr>
        <w:spacing w:line="360" w:lineRule="auto"/>
        <w:rPr>
          <w:rFonts w:ascii="宋体" w:hAnsi="宋体"/>
          <w:sz w:val="24"/>
        </w:rPr>
      </w:pPr>
      <w:r w:rsidRPr="00FF7DB1">
        <w:rPr>
          <w:rFonts w:ascii="宋体" w:hAnsi="宋体" w:hint="eastAsia"/>
          <w:sz w:val="24"/>
        </w:rPr>
        <w:t>4、在保修期限外，我方同样保证产品的正常运作。</w:t>
      </w:r>
    </w:p>
    <w:p w:rsidR="0088546C" w:rsidRPr="00FF7DB1" w:rsidRDefault="0088546C" w:rsidP="0088546C">
      <w:pPr>
        <w:spacing w:line="360" w:lineRule="auto"/>
        <w:rPr>
          <w:rFonts w:ascii="宋体" w:hAnsi="宋体"/>
          <w:sz w:val="24"/>
        </w:rPr>
      </w:pPr>
      <w:r w:rsidRPr="00FF7DB1">
        <w:rPr>
          <w:rFonts w:ascii="宋体" w:hAnsi="宋体" w:hint="eastAsia"/>
          <w:sz w:val="24"/>
        </w:rPr>
        <w:t>5、客户服务中心</w:t>
      </w:r>
    </w:p>
    <w:p w:rsidR="0088546C" w:rsidRPr="00FF7DB1" w:rsidRDefault="0088546C" w:rsidP="0088546C">
      <w:pPr>
        <w:spacing w:line="360" w:lineRule="auto"/>
        <w:rPr>
          <w:rFonts w:ascii="宋体" w:hAnsi="宋体"/>
          <w:sz w:val="24"/>
        </w:rPr>
      </w:pPr>
      <w:r w:rsidRPr="00FF7DB1">
        <w:rPr>
          <w:rFonts w:ascii="宋体" w:hAnsi="宋体" w:hint="eastAsia"/>
          <w:sz w:val="24"/>
        </w:rPr>
        <w:t>公司的技术服务人员由15名具有丰富工作经验的专家和技术人员组成，他们熟悉用户系统业务，具有强烈的责任感和敬业精神，秉承服务至上、用户至上的原则，提供公司全线产品的技术支持。</w:t>
      </w:r>
    </w:p>
    <w:p w:rsidR="0088546C" w:rsidRPr="00FF7DB1" w:rsidRDefault="0088546C" w:rsidP="0088546C">
      <w:pPr>
        <w:spacing w:line="360" w:lineRule="auto"/>
        <w:rPr>
          <w:rFonts w:ascii="宋体" w:hAnsi="宋体"/>
          <w:sz w:val="24"/>
        </w:rPr>
      </w:pPr>
      <w:r w:rsidRPr="00FF7DB1">
        <w:rPr>
          <w:rFonts w:ascii="宋体" w:hAnsi="宋体" w:hint="eastAsia"/>
          <w:sz w:val="24"/>
        </w:rPr>
        <w:t>6、我公司与所投设备厂家签订售后维护协议，我公司承诺所供产品提供质保期外无条件免费上门服务。</w:t>
      </w:r>
    </w:p>
    <w:p w:rsidR="0088546C" w:rsidRPr="00FF7DB1" w:rsidRDefault="0088546C" w:rsidP="0088546C">
      <w:pPr>
        <w:spacing w:line="360" w:lineRule="auto"/>
        <w:rPr>
          <w:rFonts w:ascii="宋体" w:hAnsi="宋体"/>
          <w:sz w:val="24"/>
        </w:rPr>
      </w:pPr>
      <w:r w:rsidRPr="00FF7DB1">
        <w:rPr>
          <w:rFonts w:ascii="宋体" w:hAnsi="宋体" w:hint="eastAsia"/>
          <w:sz w:val="24"/>
        </w:rPr>
        <w:t>我公司维修地址: 郑州市金水区天伦路9号院12号楼3单元3层30号</w:t>
      </w:r>
    </w:p>
    <w:p w:rsidR="0088546C" w:rsidRPr="00FF7DB1" w:rsidRDefault="0088546C" w:rsidP="0088546C">
      <w:pPr>
        <w:spacing w:line="360" w:lineRule="auto"/>
        <w:rPr>
          <w:rFonts w:ascii="宋体" w:hAnsi="宋体"/>
          <w:sz w:val="24"/>
        </w:rPr>
      </w:pPr>
      <w:r w:rsidRPr="00FF7DB1">
        <w:rPr>
          <w:rFonts w:ascii="宋体" w:hAnsi="宋体" w:hint="eastAsia"/>
          <w:sz w:val="24"/>
        </w:rPr>
        <w:t>许 昌 办 事 处：魏武大道六合花园7号楼</w:t>
      </w:r>
    </w:p>
    <w:p w:rsidR="0088546C" w:rsidRPr="00FF7DB1" w:rsidRDefault="0088546C" w:rsidP="0088546C">
      <w:pPr>
        <w:spacing w:line="360" w:lineRule="auto"/>
        <w:rPr>
          <w:rFonts w:ascii="宋体" w:hAnsi="宋体"/>
          <w:sz w:val="24"/>
        </w:rPr>
      </w:pPr>
      <w:r w:rsidRPr="00FF7DB1">
        <w:rPr>
          <w:rFonts w:ascii="宋体" w:hAnsi="宋体" w:hint="eastAsia"/>
          <w:sz w:val="24"/>
        </w:rPr>
        <w:t>电话：</w:t>
      </w:r>
      <w:r w:rsidRPr="00FF7DB1">
        <w:rPr>
          <w:rFonts w:ascii="宋体" w:hAnsi="宋体"/>
          <w:sz w:val="24"/>
        </w:rPr>
        <w:t>0371-53639799</w:t>
      </w:r>
      <w:r w:rsidRPr="00FF7DB1">
        <w:rPr>
          <w:rFonts w:ascii="宋体" w:hAnsi="宋体" w:hint="eastAsia"/>
          <w:sz w:val="24"/>
        </w:rPr>
        <w:t xml:space="preserve">        传  真:  </w:t>
      </w:r>
      <w:r w:rsidRPr="00FF7DB1">
        <w:rPr>
          <w:rFonts w:ascii="宋体" w:hAnsi="宋体"/>
          <w:sz w:val="24"/>
        </w:rPr>
        <w:t>0371-53639799</w:t>
      </w:r>
    </w:p>
    <w:p w:rsidR="0088546C" w:rsidRPr="00FF7DB1" w:rsidRDefault="0088546C" w:rsidP="0088546C">
      <w:pPr>
        <w:spacing w:line="360" w:lineRule="auto"/>
        <w:rPr>
          <w:rFonts w:ascii="宋体" w:hAnsi="宋体"/>
          <w:sz w:val="24"/>
        </w:rPr>
      </w:pPr>
      <w:r w:rsidRPr="00FF7DB1">
        <w:rPr>
          <w:rFonts w:ascii="宋体" w:hAnsi="宋体" w:hint="eastAsia"/>
          <w:sz w:val="24"/>
        </w:rPr>
        <w:t>技术支持：李仪鹏   18567333336</w:t>
      </w:r>
    </w:p>
    <w:p w:rsidR="0088546C" w:rsidRPr="00FF7DB1" w:rsidRDefault="0088546C" w:rsidP="0088546C">
      <w:pPr>
        <w:spacing w:line="360" w:lineRule="auto"/>
        <w:rPr>
          <w:rFonts w:ascii="宋体" w:hAnsi="宋体"/>
          <w:sz w:val="24"/>
        </w:rPr>
      </w:pPr>
    </w:p>
    <w:p w:rsidR="0088546C" w:rsidRPr="00FF7DB1" w:rsidRDefault="0088546C" w:rsidP="0088546C">
      <w:pPr>
        <w:spacing w:line="360" w:lineRule="auto"/>
        <w:rPr>
          <w:rFonts w:ascii="宋体" w:hAnsi="宋体"/>
          <w:sz w:val="24"/>
        </w:rPr>
      </w:pPr>
      <w:r w:rsidRPr="00FF7DB1">
        <w:rPr>
          <w:rFonts w:ascii="宋体" w:hAnsi="宋体" w:hint="eastAsia"/>
          <w:sz w:val="24"/>
        </w:rPr>
        <w:t>适用范围</w:t>
      </w:r>
    </w:p>
    <w:p w:rsidR="0088546C" w:rsidRPr="00FF7DB1" w:rsidRDefault="0088546C" w:rsidP="0088546C">
      <w:pPr>
        <w:spacing w:line="360" w:lineRule="auto"/>
        <w:rPr>
          <w:rFonts w:ascii="宋体" w:hAnsi="宋体"/>
          <w:sz w:val="24"/>
        </w:rPr>
      </w:pPr>
      <w:r w:rsidRPr="00FF7DB1">
        <w:rPr>
          <w:rFonts w:ascii="宋体" w:hAnsi="宋体" w:hint="eastAsia"/>
          <w:sz w:val="24"/>
        </w:rPr>
        <w:t>1．本服务承诺仅适用于本次项目在盈嘉购买的产品，在此日期之前销售的产品，以此保修服务承诺为准。</w:t>
      </w:r>
    </w:p>
    <w:p w:rsidR="0088546C" w:rsidRPr="00FF7DB1" w:rsidRDefault="0088546C" w:rsidP="0088546C">
      <w:pPr>
        <w:spacing w:line="360" w:lineRule="auto"/>
        <w:rPr>
          <w:rFonts w:ascii="宋体" w:hAnsi="宋体"/>
          <w:sz w:val="24"/>
        </w:rPr>
      </w:pPr>
      <w:r w:rsidRPr="00FF7DB1">
        <w:rPr>
          <w:rFonts w:ascii="宋体" w:hAnsi="宋体" w:hint="eastAsia"/>
          <w:sz w:val="24"/>
        </w:rPr>
        <w:t>2．盈嘉仅承诺依据本服务承诺自行为您提供您所选择的服务项目，如果您在服务项目之外有其他的需求，请选择盈嘉客户服务中心的有偿服务或根据您的需要购买盈嘉个性化的服务产品。欲了解详情请拨打盈嘉服务专线0371-53639799。</w:t>
      </w:r>
    </w:p>
    <w:p w:rsidR="0088546C" w:rsidRPr="00FF7DB1" w:rsidRDefault="0088546C" w:rsidP="0088546C">
      <w:pPr>
        <w:spacing w:line="360" w:lineRule="auto"/>
        <w:rPr>
          <w:rFonts w:ascii="宋体" w:hAnsi="宋体"/>
          <w:sz w:val="24"/>
        </w:rPr>
      </w:pPr>
      <w:r w:rsidRPr="00FF7DB1">
        <w:rPr>
          <w:rFonts w:ascii="宋体" w:hAnsi="宋体" w:hint="eastAsia"/>
          <w:sz w:val="24"/>
        </w:rPr>
        <w:t>3． 如果您与盈嘉就产品或其任何部件的服务项目另有合同约定（以下称“合同约定”），则应优先适用合同约定。当您就产品售后维修服务方案在本服务承诺外另有约定时，则按承诺的服务方案向您提供服务，不在本服务承诺所列范围。</w:t>
      </w:r>
    </w:p>
    <w:p w:rsidR="0088546C" w:rsidRPr="00FF7DB1" w:rsidRDefault="0088546C" w:rsidP="0088546C">
      <w:pPr>
        <w:spacing w:line="360" w:lineRule="auto"/>
        <w:rPr>
          <w:rFonts w:ascii="宋体" w:hAnsi="宋体"/>
          <w:sz w:val="24"/>
        </w:rPr>
      </w:pPr>
      <w:r w:rsidRPr="00FF7DB1">
        <w:rPr>
          <w:rFonts w:ascii="宋体" w:hAnsi="宋体" w:hint="eastAsia"/>
          <w:sz w:val="24"/>
        </w:rPr>
        <w:t>4．服务承诺声明：若对盈嘉服务承诺条款的理解发生争议的，由双方协商解决。盈嘉工程师在服务时会出示盈嘉工牌、派工单，需要时可以提供身份证明，请勿上当。</w:t>
      </w: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售后优惠条件</w:t>
      </w:r>
    </w:p>
    <w:p w:rsidR="0088546C" w:rsidRPr="00FF7DB1" w:rsidRDefault="0088546C" w:rsidP="0088546C">
      <w:pPr>
        <w:spacing w:line="360" w:lineRule="auto"/>
        <w:rPr>
          <w:rFonts w:ascii="宋体" w:hAnsi="宋体"/>
          <w:sz w:val="24"/>
        </w:rPr>
      </w:pPr>
      <w:r w:rsidRPr="00FF7DB1">
        <w:rPr>
          <w:rFonts w:ascii="宋体" w:hAnsi="宋体" w:hint="eastAsia"/>
          <w:sz w:val="24"/>
        </w:rPr>
        <w:t>1、如果我公司的投标文件被接受，我们将履行采购文件中规定的每一项要求，按期、按质、按量履行合同。</w:t>
      </w:r>
    </w:p>
    <w:p w:rsidR="0088546C" w:rsidRPr="00FF7DB1" w:rsidRDefault="0088546C" w:rsidP="0088546C">
      <w:pPr>
        <w:spacing w:line="360" w:lineRule="auto"/>
        <w:rPr>
          <w:rFonts w:ascii="宋体" w:hAnsi="宋体"/>
          <w:sz w:val="24"/>
        </w:rPr>
      </w:pPr>
      <w:r w:rsidRPr="00FF7DB1">
        <w:rPr>
          <w:rFonts w:ascii="宋体" w:hAnsi="宋体" w:hint="eastAsia"/>
          <w:sz w:val="24"/>
        </w:rPr>
        <w:t>2、我公司确保在工期内，采取一切有效措施，以提高工程质量，加快工程进度。</w:t>
      </w:r>
    </w:p>
    <w:p w:rsidR="0088546C" w:rsidRPr="00FF7DB1" w:rsidRDefault="0088546C" w:rsidP="0088546C">
      <w:pPr>
        <w:spacing w:line="360" w:lineRule="auto"/>
        <w:rPr>
          <w:rFonts w:ascii="宋体" w:hAnsi="宋体"/>
          <w:sz w:val="24"/>
        </w:rPr>
      </w:pPr>
      <w:r w:rsidRPr="00FF7DB1">
        <w:rPr>
          <w:rFonts w:ascii="宋体" w:hAnsi="宋体" w:hint="eastAsia"/>
          <w:sz w:val="24"/>
        </w:rPr>
        <w:t>3、我公司同时完全理解甲方因为市财政困难而造成的应付工程款拖后，不会因工程款滞后而提出索赔要求或降低服务水准。</w:t>
      </w:r>
    </w:p>
    <w:p w:rsidR="0088546C" w:rsidRPr="00FF7DB1" w:rsidRDefault="0088546C" w:rsidP="0088546C">
      <w:pPr>
        <w:spacing w:line="360" w:lineRule="auto"/>
        <w:rPr>
          <w:rFonts w:ascii="宋体" w:hAnsi="宋体"/>
          <w:sz w:val="24"/>
        </w:rPr>
      </w:pPr>
      <w:r w:rsidRPr="00FF7DB1">
        <w:rPr>
          <w:rFonts w:ascii="宋体" w:hAnsi="宋体" w:hint="eastAsia"/>
          <w:sz w:val="24"/>
        </w:rPr>
        <w:t>4、在工程完工及养护结束交付业主时，我公司无偿为业主提供一套养护工具。本工程项目内所有产品维修、软件升级、客户要求随时到场的培训全额免费服务。免费维修时间为质保期时间延长一年。</w:t>
      </w:r>
    </w:p>
    <w:p w:rsidR="0088546C" w:rsidRPr="00FF7DB1" w:rsidRDefault="0088546C" w:rsidP="0088546C">
      <w:pPr>
        <w:spacing w:line="360" w:lineRule="auto"/>
        <w:rPr>
          <w:rFonts w:ascii="宋体" w:hAnsi="宋体"/>
          <w:sz w:val="24"/>
        </w:rPr>
      </w:pPr>
      <w:r w:rsidRPr="00FF7DB1">
        <w:rPr>
          <w:rFonts w:ascii="宋体" w:hAnsi="宋体" w:hint="eastAsia"/>
          <w:sz w:val="24"/>
        </w:rPr>
        <w:t>5、我公司如果在本工程的施工中，如遇其他原因造成群众阻拦而影响工期时，我公司将利用自身与当地群众的良好关系，自行解决。不延误工期。不给业主方增加工作负担。</w:t>
      </w:r>
    </w:p>
    <w:p w:rsidR="0088546C" w:rsidRPr="00FF7DB1" w:rsidRDefault="0088546C" w:rsidP="0088546C">
      <w:pPr>
        <w:spacing w:line="360" w:lineRule="auto"/>
        <w:rPr>
          <w:rFonts w:ascii="宋体" w:hAnsi="宋体"/>
        </w:rPr>
      </w:pPr>
    </w:p>
    <w:p w:rsidR="0088546C" w:rsidRPr="00FF7DB1" w:rsidRDefault="0088546C" w:rsidP="0088546C">
      <w:pPr>
        <w:pStyle w:val="3"/>
        <w:spacing w:line="360" w:lineRule="auto"/>
        <w:rPr>
          <w:rFonts w:ascii="宋体" w:hAnsi="宋体"/>
          <w:snapToGrid w:val="0"/>
          <w:sz w:val="28"/>
          <w:szCs w:val="28"/>
        </w:rPr>
      </w:pPr>
      <w:r w:rsidRPr="00FF7DB1">
        <w:rPr>
          <w:rFonts w:ascii="宋体" w:hAnsi="宋体" w:hint="eastAsia"/>
          <w:snapToGrid w:val="0"/>
          <w:sz w:val="28"/>
          <w:szCs w:val="28"/>
        </w:rPr>
        <w:t>售后服务流程及规范等方面</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一、售后服务管理目的</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为规范售后服务工作，满足用户的的需求，保证用户在使用我公司产品时，能发挥最大的效益，提高用户对产品的满意度和信任度，提高产品的市场占有率，制定售后服务管理制度和工作流程。</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二、售后服务内容（售后服务涉及到第三方供方的由其提供售后服务承诺）</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、根据合同及技术协议的要求，对保修期内，因产品的制造，装配及材料等质量问题造成各类故障或零件损坏，无偿为用户维修或更换相应零配件。</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、对保修期外的产品，通过销售中心报价（包括零配件，人员出差等）费用迅速，果断排除故障，让用户满意。</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、对合同中要求进行安装调试的，在规定的时间内，组织人员对产品进行安装调试及对用户工作人员进行培训。</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、定期组织人员对重点销售区域和重点客户进行走访，了解产品的使用情况，征求用户对产品在设计，装配，工艺等方面的意见。</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、宣传我公司的产品及配件。</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三、售后服务的标准及要求</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、售后服务人员必须树立用户满意是检验服务工作标准的理念，要竭尽全力为用户服务，觉不允许顶撞用户和与用户发生口角。</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、在服务中积极，热情，耐心的解答用户提出的各种问题，传授维修保养常识，用户问题无法解答时，应耐心解释，并及时报告公司总部协助解决。</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、服务人员应举止文明，礼貌待人，主动服务，和用户监理良好的关系。</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、接到服务信息，应在</w:t>
      </w:r>
      <w:r w:rsidRPr="00FF7DB1">
        <w:rPr>
          <w:rFonts w:ascii="宋体" w:hAnsi="宋体"/>
          <w:sz w:val="24"/>
          <w:shd w:val="clear" w:color="auto" w:fill="FFFFFF"/>
        </w:rPr>
        <w:t>24</w:t>
      </w:r>
      <w:r w:rsidRPr="00FF7DB1">
        <w:rPr>
          <w:rFonts w:ascii="宋体" w:hAnsi="宋体" w:hint="eastAsia"/>
          <w:sz w:val="24"/>
          <w:shd w:val="clear" w:color="auto" w:fill="FFFFFF"/>
        </w:rPr>
        <w:t>小时内答复，需要现场服务的，在客户规定的时间内到达现场，切实实现对客户的承诺。</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、决不允许服务人员向用户索要财务或变相提出无理要求</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、服务人员对产品发生的故障，要判断准确，及时修复，不允许同一问题重复修理的情况。</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7</w:t>
      </w:r>
      <w:r w:rsidRPr="00FF7DB1">
        <w:rPr>
          <w:rFonts w:ascii="宋体" w:hAnsi="宋体" w:hint="eastAsia"/>
          <w:sz w:val="24"/>
          <w:shd w:val="clear" w:color="auto" w:fill="FFFFFF"/>
        </w:rPr>
        <w:t>、服务人员完成工作任务后，要认真仔细填写“售后服务报告单”，</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必须让用户填写售后服务满意度调查表。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8</w:t>
      </w:r>
      <w:r w:rsidRPr="00FF7DB1">
        <w:rPr>
          <w:rFonts w:ascii="宋体" w:hAnsi="宋体" w:hint="eastAsia"/>
          <w:sz w:val="24"/>
          <w:shd w:val="clear" w:color="auto" w:fill="FFFFFF"/>
        </w:rPr>
        <w:t>、对于外调产品，或配套件的质量问题，原则上由售后服务总部协调采购部由外协厂家解决。</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9</w:t>
      </w:r>
      <w:r w:rsidRPr="00FF7DB1">
        <w:rPr>
          <w:rFonts w:ascii="宋体" w:hAnsi="宋体" w:hint="eastAsia"/>
          <w:sz w:val="24"/>
          <w:shd w:val="clear" w:color="auto" w:fill="FFFFFF"/>
        </w:rPr>
        <w:t>、重大质量问题，反馈公司有关部门予以解决。</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10</w:t>
      </w:r>
      <w:r w:rsidRPr="00FF7DB1">
        <w:rPr>
          <w:rFonts w:ascii="宋体" w:hAnsi="宋体" w:hint="eastAsia"/>
          <w:sz w:val="24"/>
          <w:shd w:val="clear" w:color="auto" w:fill="FFFFFF"/>
        </w:rPr>
        <w:t>、建立售后服务来电来函的登记，做好售后服务派遣记录，以及费用等各项报表。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四、管理考核办法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、投诉方式：用户以来电、来函、来人方式反应服务人员工作中表现不良或对服务不满意的即为投诉。</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 xml:space="preserve">、因以下原因造成用户投诉的，一经查实，记大过一次，并采取有效措施挽回影响：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和用户发生口角，顶撞用户</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对用户索要财物，并提出无理要求的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因个人原因未及时为用户服务的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因个人原因造成同一问题重复修理的 </w:t>
      </w:r>
    </w:p>
    <w:p w:rsidR="0088546C" w:rsidRPr="00FF7DB1" w:rsidRDefault="0088546C" w:rsidP="0088546C">
      <w:pPr>
        <w:numPr>
          <w:ilvl w:val="0"/>
          <w:numId w:val="1"/>
        </w:num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实事求是按公司财务制度和销售中心的有关规定报销，提交报销的各种票据应真实、合法、有效，出差的票据与出差地应相符，否则不予报销，一旦发现弄虚作假的行为，视情节给予记过、记大过、辞退直至追究法律责任。</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 xml:space="preserve">、用户服务售后配件发货流程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125095</wp:posOffset>
                </wp:positionV>
                <wp:extent cx="3543300" cy="996950"/>
                <wp:effectExtent l="0" t="0" r="19050" b="1270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96950"/>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售后配件需求注明售后配件名称、规格型号、材质、数量、需求日期、用户等信息</w:t>
                            </w:r>
                          </w:p>
                          <w:p w:rsidR="0088546C" w:rsidRDefault="0088546C" w:rsidP="0088546C">
                            <w:pPr>
                              <w:shd w:val="solid" w:color="FFFFFF" w:fill="auto"/>
                              <w:autoSpaceDN w:val="0"/>
                              <w:rPr>
                                <w:rFonts w:ascii="宋体" w:hAnsi="宋体"/>
                                <w:color w:val="000000"/>
                                <w:sz w:val="28"/>
                                <w:szCs w:val="28"/>
                                <w:shd w:val="clear" w:color="auto" w:fill="FFFFFF"/>
                              </w:rPr>
                            </w:pP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76.8pt;margin-top:9.85pt;width:279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">
                <v:textbo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售后配件需求注明售后配件名称、规格型号、材质、数量、需求日期、用户等信息</w:t>
                      </w:r>
                    </w:p>
                    <w:p w:rsidR="0088546C" w:rsidRDefault="0088546C" w:rsidP="0088546C">
                      <w:pPr>
                        <w:shd w:val="solid" w:color="FFFFFF" w:fill="auto"/>
                        <w:autoSpaceDN w:val="0"/>
                        <w:rPr>
                          <w:rFonts w:ascii="宋体" w:hAnsi="宋体"/>
                          <w:color w:val="000000"/>
                          <w:sz w:val="28"/>
                          <w:szCs w:val="28"/>
                          <w:shd w:val="clear" w:color="auto" w:fill="FFFFFF"/>
                        </w:rPr>
                      </w:pPr>
                    </w:p>
                    <w:p w:rsidR="0088546C" w:rsidRDefault="0088546C" w:rsidP="0088546C"/>
                  </w:txbxContent>
                </v:textbox>
              </v:shape>
            </w:pict>
          </mc:Fallback>
        </mc:AlternateContent>
      </w: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jc w:val="center"/>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2623185</wp:posOffset>
                </wp:positionH>
                <wp:positionV relativeFrom="paragraph">
                  <wp:posOffset>33020</wp:posOffset>
                </wp:positionV>
                <wp:extent cx="75565" cy="333375"/>
                <wp:effectExtent l="19050" t="0" r="38735" b="47625"/>
                <wp:wrapNone/>
                <wp:docPr id="13" name="下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3" o:spid="_x0000_s1026" type="#_x0000_t67" style="position:absolute;left:0;text-align:left;margin-left:206.55pt;margin-top:2.6pt;width:5.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977900</wp:posOffset>
                </wp:positionH>
                <wp:positionV relativeFrom="paragraph">
                  <wp:posOffset>76200</wp:posOffset>
                </wp:positionV>
                <wp:extent cx="3551555" cy="1008380"/>
                <wp:effectExtent l="0" t="0" r="10795" b="2032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008380"/>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公司采购进度、出货进度，注明发货地址、收货人、联系方式、物品名称、数量等信息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77pt;margin-top:6pt;width:279.65pt;height:7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">
                <v:textbo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公司采购进度、出货进度，注明发货地址、收货人、联系方式、物品名称、数量等信息</w:t>
                      </w:r>
                    </w:p>
                  </w:txbxContent>
                </v:textbox>
              </v:shape>
            </w:pict>
          </mc:Fallback>
        </mc:AlternateContent>
      </w: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11" name="下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1" o:spid="_x0000_s1026" type="#_x0000_t67" style="position:absolute;left:0;text-align:left;margin-left:211.8pt;margin-top:7.1pt;width:5.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257810</wp:posOffset>
                </wp:positionV>
                <wp:extent cx="3448050" cy="847725"/>
                <wp:effectExtent l="0" t="0" r="19050" b="285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47725"/>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与用户落实货物接收情况</w:t>
                            </w: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left:0;text-align:left;margin-left:79.8pt;margin-top:20.3pt;width:271.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">
                <v:textbo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与用户落实货物接收情况</w:t>
                      </w:r>
                    </w:p>
                    <w:p w:rsidR="0088546C" w:rsidRDefault="0088546C" w:rsidP="0088546C"/>
                  </w:txbxContent>
                </v:textbox>
              </v:shape>
            </w:pict>
          </mc:Fallback>
        </mc:AlternateContent>
      </w: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5、用户服务资料归档流程</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1137285</wp:posOffset>
                </wp:positionH>
                <wp:positionV relativeFrom="paragraph">
                  <wp:posOffset>104775</wp:posOffset>
                </wp:positionV>
                <wp:extent cx="3162300" cy="571500"/>
                <wp:effectExtent l="0" t="0" r="19050" b="1905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1500"/>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收到用户、管理员员、操作员人来电</w:t>
                            </w: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left:0;text-align:left;margin-left:89.55pt;margin-top:8.25pt;width:24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">
                <v:textbox>
                  <w:txbxContent>
                    <w:p w:rsidR="0088546C"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收到用户、管理员员、操作员人来电</w:t>
                      </w:r>
                    </w:p>
                    <w:p w:rsidR="0088546C" w:rsidRDefault="0088546C" w:rsidP="0088546C"/>
                  </w:txbxContent>
                </v:textbox>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r>
        <w:rPr>
          <w:rFonts w:ascii="宋体" w:hAnsi="宋体"/>
          <w:noProof/>
          <w:sz w:val="24"/>
        </w:rPr>
        <mc:AlternateContent>
          <mc:Choice Requires="wps">
            <w:drawing>
              <wp:anchor distT="0" distB="0" distL="114300" distR="114300" simplePos="0" relativeHeight="251665408"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8"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 o:spid="_x0000_s1026" type="#_x0000_t67" style="position:absolute;left:0;text-align:left;margin-left:211.8pt;margin-top:7.1pt;width:5.9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6432" behindDoc="0" locked="0" layoutInCell="1" allowOverlap="1">
                <wp:simplePos x="0" y="0"/>
                <wp:positionH relativeFrom="column">
                  <wp:posOffset>1320165</wp:posOffset>
                </wp:positionH>
                <wp:positionV relativeFrom="paragraph">
                  <wp:posOffset>153035</wp:posOffset>
                </wp:positionV>
                <wp:extent cx="2856865" cy="584835"/>
                <wp:effectExtent l="0" t="0" r="1968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84835"/>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分析、处理来电</w:t>
                            </w: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left:0;text-align:left;margin-left:103.95pt;margin-top:12.05pt;width:224.9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">
                <v:textbo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分析、处理来电</w:t>
                      </w:r>
                    </w:p>
                    <w:p w:rsidR="0088546C" w:rsidRDefault="0088546C" w:rsidP="0088546C"/>
                  </w:txbxContent>
                </v:textbox>
              </v:shape>
            </w:pict>
          </mc:Fallback>
        </mc:AlternateContent>
      </w: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435"/>
        <w:rPr>
          <w:rFonts w:ascii="宋体" w:hAnsi="宋体"/>
          <w:spacing w:val="30"/>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pacing w:val="30"/>
          <w:sz w:val="24"/>
          <w:shd w:val="clear" w:color="auto" w:fill="FFFFFF"/>
        </w:rPr>
      </w:pPr>
      <w:r>
        <w:rPr>
          <w:rFonts w:ascii="宋体" w:hAnsi="宋体"/>
          <w:noProof/>
          <w:sz w:val="24"/>
        </w:rPr>
        <mc:AlternateContent>
          <mc:Choice Requires="wps">
            <w:drawing>
              <wp:anchor distT="0" distB="0" distL="114300" distR="114300" simplePos="0" relativeHeight="251667456" behindDoc="0" locked="0" layoutInCell="1" allowOverlap="1">
                <wp:simplePos x="0" y="0"/>
                <wp:positionH relativeFrom="column">
                  <wp:posOffset>1356360</wp:posOffset>
                </wp:positionH>
                <wp:positionV relativeFrom="paragraph">
                  <wp:posOffset>534035</wp:posOffset>
                </wp:positionV>
                <wp:extent cx="2876550" cy="486410"/>
                <wp:effectExtent l="0" t="0" r="19050"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86410"/>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处理意见回复来电</w:t>
                            </w: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106.8pt;margin-top:42.05pt;width:226.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">
                <v:textbox>
                  <w:txbxContent>
                    <w:p w:rsidR="0088546C" w:rsidRDefault="0088546C" w:rsidP="0088546C">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处理意见回复来电</w:t>
                      </w:r>
                    </w:p>
                    <w:p w:rsidR="0088546C" w:rsidRDefault="0088546C" w:rsidP="0088546C"/>
                  </w:txbxContent>
                </v:textbox>
              </v:shape>
            </w:pict>
          </mc:Fallback>
        </mc:AlternateContent>
      </w:r>
      <w:r>
        <w:rPr>
          <w:rFonts w:ascii="宋体" w:hAnsi="宋体"/>
          <w:noProof/>
          <w:sz w:val="24"/>
        </w:rPr>
        <mc:AlternateContent>
          <mc:Choice Requires="wps">
            <w:drawing>
              <wp:anchor distT="0" distB="0" distL="114300" distR="114300" simplePos="0" relativeHeight="251668480"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5" name="下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 o:spid="_x0000_s1026" type="#_x0000_t67" style="position:absolute;left:0;text-align:left;margin-left:211.8pt;margin-top:7.1pt;width:5.9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435"/>
        <w:rPr>
          <w:rFonts w:ascii="宋体" w:hAnsi="宋体"/>
          <w:spacing w:val="30"/>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70528" behindDoc="0" locked="0" layoutInCell="1" allowOverlap="1">
                <wp:simplePos x="0" y="0"/>
                <wp:positionH relativeFrom="column">
                  <wp:posOffset>2700020</wp:posOffset>
                </wp:positionH>
                <wp:positionV relativeFrom="paragraph">
                  <wp:posOffset>123190</wp:posOffset>
                </wp:positionV>
                <wp:extent cx="76200" cy="333375"/>
                <wp:effectExtent l="19050" t="0" r="38100" b="47625"/>
                <wp:wrapNone/>
                <wp:docPr id="3" name="下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3375"/>
                        </a:xfrm>
                        <a:prstGeom prst="downArrow">
                          <a:avLst>
                            <a:gd name="adj1" fmla="val 50000"/>
                            <a:gd name="adj2" fmla="val 1093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 o:spid="_x0000_s1026" type="#_x0000_t67" style="position:absolute;left:0;text-align:left;margin-left:212.6pt;margin-top:9.7pt;width: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9504" behindDoc="0" locked="0" layoutInCell="1" allowOverlap="1">
                <wp:simplePos x="0" y="0"/>
                <wp:positionH relativeFrom="column">
                  <wp:posOffset>1338580</wp:posOffset>
                </wp:positionH>
                <wp:positionV relativeFrom="paragraph">
                  <wp:posOffset>-254000</wp:posOffset>
                </wp:positionV>
                <wp:extent cx="2931160" cy="1532890"/>
                <wp:effectExtent l="0" t="0" r="21590" b="1016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532890"/>
                        </a:xfrm>
                        <a:prstGeom prst="rect">
                          <a:avLst/>
                        </a:prstGeom>
                        <a:solidFill>
                          <a:srgbClr val="FFFFFF"/>
                        </a:solidFill>
                        <a:ln w="9525">
                          <a:solidFill>
                            <a:srgbClr val="000000"/>
                          </a:solidFill>
                          <a:miter lim="800000"/>
                          <a:headEnd/>
                          <a:tailEnd/>
                        </a:ln>
                      </wps:spPr>
                      <wps:txbx>
                        <w:txbxContent>
                          <w:p w:rsidR="0088546C"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pacing w:val="30"/>
                                <w:sz w:val="28"/>
                                <w:szCs w:val="28"/>
                                <w:shd w:val="clear" w:color="auto" w:fill="FFFFFF"/>
                              </w:rPr>
                              <w:t>每月初将上月处理来电、回复意见，按月份、</w:t>
                            </w:r>
                            <w:r>
                              <w:rPr>
                                <w:rFonts w:ascii="宋体" w:hAnsi="宋体" w:hint="eastAsia"/>
                                <w:color w:val="000000"/>
                                <w:sz w:val="28"/>
                                <w:szCs w:val="28"/>
                                <w:shd w:val="clear" w:color="auto" w:fill="FFFFFF"/>
                              </w:rPr>
                              <w:t>用户或产品类型分类整理、归档</w:t>
                            </w:r>
                          </w:p>
                          <w:p w:rsidR="0088546C" w:rsidRDefault="0088546C" w:rsidP="00885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2" type="#_x0000_t202" style="position:absolute;left:0;text-align:left;margin-left:105.4pt;margin-top:-20pt;width:230.8pt;height:1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">
                <v:textbox>
                  <w:txbxContent>
                    <w:p w:rsidR="0088546C"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pacing w:val="30"/>
                          <w:sz w:val="28"/>
                          <w:szCs w:val="28"/>
                          <w:shd w:val="clear" w:color="auto" w:fill="FFFFFF"/>
                        </w:rPr>
                        <w:t>每月初将上月处理来电、回复意见，按月份、</w:t>
                      </w:r>
                      <w:r>
                        <w:rPr>
                          <w:rFonts w:ascii="宋体" w:hAnsi="宋体" w:hint="eastAsia"/>
                          <w:color w:val="000000"/>
                          <w:sz w:val="28"/>
                          <w:szCs w:val="28"/>
                          <w:shd w:val="clear" w:color="auto" w:fill="FFFFFF"/>
                        </w:rPr>
                        <w:t>用户或产品类型分类整理、归档</w:t>
                      </w:r>
                    </w:p>
                    <w:p w:rsidR="0088546C" w:rsidRDefault="0088546C" w:rsidP="0088546C"/>
                  </w:txbxContent>
                </v:textbox>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r>
        <w:rPr>
          <w:rFonts w:ascii="宋体" w:hAnsi="宋体"/>
          <w:noProof/>
          <w:sz w:val="24"/>
        </w:rPr>
        <mc:AlternateContent>
          <mc:Choice Requires="wps">
            <w:drawing>
              <wp:anchor distT="0" distB="0" distL="114300" distR="114300" simplePos="0" relativeHeight="251672576"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1" name="下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 o:spid="_x0000_s1026" type="#_x0000_t67" style="position:absolute;left:0;text-align:left;margin-left:211.8pt;margin-top:7.1pt;width:5.9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">
                <v:textbox style="layout-flow:vertical-ideographic"/>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71552" behindDoc="0" locked="0" layoutInCell="1" allowOverlap="1">
                <wp:simplePos x="0" y="0"/>
                <wp:positionH relativeFrom="column">
                  <wp:posOffset>1338580</wp:posOffset>
                </wp:positionH>
                <wp:positionV relativeFrom="line">
                  <wp:posOffset>127635</wp:posOffset>
                </wp:positionV>
                <wp:extent cx="3076575" cy="867410"/>
                <wp:effectExtent l="0" t="0" r="28575"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67410"/>
                        </a:xfrm>
                        <a:prstGeom prst="rect">
                          <a:avLst/>
                        </a:prstGeom>
                        <a:solidFill>
                          <a:srgbClr val="FFFFFF"/>
                        </a:solidFill>
                        <a:ln w="9525">
                          <a:solidFill>
                            <a:srgbClr val="000000"/>
                          </a:solidFill>
                          <a:miter lim="800000"/>
                          <a:headEnd/>
                          <a:tailEnd/>
                        </a:ln>
                      </wps:spPr>
                      <wps:txbx>
                        <w:txbxContent>
                          <w:p w:rsidR="0088546C" w:rsidRPr="0062310D"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年底将各月份的归档资料整理汇总，装订成册，保存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3" type="#_x0000_t202" style="position:absolute;left:0;text-align:left;margin-left:105.4pt;margin-top:10.05pt;width:242.25pt;height:6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">
                <v:textbox>
                  <w:txbxContent>
                    <w:p w:rsidR="0088546C" w:rsidRPr="0062310D" w:rsidRDefault="0088546C" w:rsidP="0088546C">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年底将各月份的归档资料整理汇总，装订成册，保存</w:t>
                      </w:r>
                    </w:p>
                  </w:txbxContent>
                </v:textbox>
                <w10:wrap anchory="line"/>
              </v:shape>
            </w:pict>
          </mc:Fallback>
        </mc:AlternateConten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、统计报表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每月统计售后服务数据（每月</w:t>
      </w:r>
      <w:r w:rsidRPr="00FF7DB1">
        <w:rPr>
          <w:rFonts w:ascii="宋体" w:hAnsi="宋体"/>
          <w:sz w:val="24"/>
          <w:shd w:val="clear" w:color="auto" w:fill="FFFFFF"/>
        </w:rPr>
        <w:t>4</w:t>
      </w:r>
      <w:r w:rsidRPr="00FF7DB1">
        <w:rPr>
          <w:rFonts w:ascii="宋体" w:hAnsi="宋体" w:hint="eastAsia"/>
          <w:sz w:val="24"/>
          <w:shd w:val="clear" w:color="auto" w:fill="FFFFFF"/>
        </w:rPr>
        <w:t>号前报公司企管室），包括：</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安装调试（人、次</w:t>
      </w:r>
      <w:r w:rsidRPr="00FF7DB1">
        <w:rPr>
          <w:rFonts w:ascii="宋体" w:hAnsi="宋体"/>
          <w:sz w:val="24"/>
          <w:shd w:val="clear" w:color="auto" w:fill="FFFFFF"/>
        </w:rPr>
        <w:t>/</w:t>
      </w:r>
      <w:r w:rsidRPr="00FF7DB1">
        <w:rPr>
          <w:rFonts w:ascii="宋体" w:hAnsi="宋体" w:hint="eastAsia"/>
          <w:sz w:val="24"/>
          <w:shd w:val="clear" w:color="auto" w:fill="FFFFFF"/>
        </w:rPr>
        <w:t>天）及费用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售后派人（人、次</w:t>
      </w:r>
      <w:r w:rsidRPr="00FF7DB1">
        <w:rPr>
          <w:rFonts w:ascii="宋体" w:hAnsi="宋体"/>
          <w:sz w:val="24"/>
          <w:shd w:val="clear" w:color="auto" w:fill="FFFFFF"/>
        </w:rPr>
        <w:t>/</w:t>
      </w:r>
      <w:r w:rsidRPr="00FF7DB1">
        <w:rPr>
          <w:rFonts w:ascii="宋体" w:hAnsi="宋体" w:hint="eastAsia"/>
          <w:sz w:val="24"/>
          <w:shd w:val="clear" w:color="auto" w:fill="FFFFFF"/>
        </w:rPr>
        <w:t>天）及费用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售后材料费用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售后运输费用</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售后总费用（合同规定的指导安装调试费用除外）</w:t>
      </w:r>
    </w:p>
    <w:p w:rsidR="0088546C" w:rsidRPr="00FF7DB1" w:rsidRDefault="0088546C" w:rsidP="0088546C">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每月售后服务项目报表整理汇总，并提出整改意见和措施，于次月初（</w:t>
      </w:r>
      <w:r w:rsidRPr="00FF7DB1">
        <w:rPr>
          <w:rFonts w:ascii="宋体" w:hAnsi="宋体"/>
          <w:sz w:val="24"/>
          <w:shd w:val="clear" w:color="auto" w:fill="FFFFFF"/>
        </w:rPr>
        <w:t>5</w:t>
      </w:r>
      <w:r w:rsidRPr="00FF7DB1">
        <w:rPr>
          <w:rFonts w:ascii="宋体" w:hAnsi="宋体" w:hint="eastAsia"/>
          <w:sz w:val="24"/>
          <w:shd w:val="clear" w:color="auto" w:fill="FFFFFF"/>
        </w:rPr>
        <w:t>号前）整理一份交至技术中心、营销中心、高层领导。</w:t>
      </w:r>
    </w:p>
    <w:p w:rsidR="00E46855" w:rsidRDefault="00E46855" w:rsidP="0088546C">
      <w:pPr>
        <w:spacing w:line="360" w:lineRule="auto"/>
        <w:rPr>
          <w:rFonts w:ascii="宋体" w:hAnsi="宋体"/>
          <w:sz w:val="24"/>
        </w:rPr>
      </w:pPr>
    </w:p>
    <w:p w:rsidR="0088546C" w:rsidRPr="00FF7DB1" w:rsidRDefault="0088546C" w:rsidP="0088546C">
      <w:pPr>
        <w:spacing w:line="360" w:lineRule="auto"/>
        <w:rPr>
          <w:rFonts w:ascii="宋体" w:hAnsi="宋体"/>
          <w:sz w:val="24"/>
        </w:rPr>
      </w:pPr>
      <w:r w:rsidRPr="00FF7DB1">
        <w:rPr>
          <w:rFonts w:ascii="宋体" w:hAnsi="宋体" w:hint="eastAsia"/>
          <w:sz w:val="24"/>
        </w:rPr>
        <w:t>投标人（公章）：</w:t>
      </w:r>
      <w:r w:rsidRPr="00FF7DB1">
        <w:rPr>
          <w:rFonts w:ascii="宋体" w:hAnsi="宋体" w:hint="eastAsia"/>
          <w:sz w:val="24"/>
          <w:u w:val="single"/>
        </w:rPr>
        <w:t>河南省盈嘉信息技术有限公司</w:t>
      </w:r>
    </w:p>
    <w:p w:rsidR="0088546C" w:rsidRPr="00FF7DB1" w:rsidRDefault="0088546C" w:rsidP="0088546C">
      <w:pPr>
        <w:spacing w:line="360" w:lineRule="auto"/>
        <w:rPr>
          <w:rFonts w:ascii="宋体" w:hAnsi="宋体"/>
          <w:sz w:val="24"/>
          <w:u w:val="single"/>
        </w:rPr>
      </w:pPr>
      <w:r w:rsidRPr="00FF7DB1">
        <w:rPr>
          <w:rFonts w:ascii="宋体" w:hAnsi="宋体" w:hint="eastAsia"/>
          <w:sz w:val="24"/>
        </w:rPr>
        <w:t>投标人法定代表人或代理人（签字或盖章</w:t>
      </w:r>
      <w:r w:rsidRPr="00FF7DB1">
        <w:rPr>
          <w:rFonts w:ascii="宋体" w:hAnsi="宋体"/>
          <w:sz w:val="24"/>
        </w:rPr>
        <w:t>）</w:t>
      </w:r>
      <w:r w:rsidRPr="00FF7DB1">
        <w:rPr>
          <w:rFonts w:ascii="宋体" w:hAnsi="宋体" w:hint="eastAsia"/>
          <w:sz w:val="24"/>
        </w:rPr>
        <w:t>：</w:t>
      </w:r>
      <w:r w:rsidRPr="00FF7DB1">
        <w:rPr>
          <w:rFonts w:ascii="宋体" w:hAnsi="宋体" w:hint="eastAsia"/>
          <w:sz w:val="24"/>
          <w:u w:val="single"/>
        </w:rPr>
        <w:t xml:space="preserve">            </w:t>
      </w:r>
    </w:p>
    <w:p w:rsidR="0088546C" w:rsidRPr="00FF7DB1" w:rsidRDefault="0088546C" w:rsidP="0088546C">
      <w:pPr>
        <w:spacing w:line="360" w:lineRule="auto"/>
        <w:rPr>
          <w:rFonts w:ascii="宋体" w:hAnsi="宋体"/>
        </w:rPr>
      </w:pPr>
      <w:r w:rsidRPr="00FF7DB1">
        <w:rPr>
          <w:rFonts w:ascii="宋体" w:hAnsi="宋体" w:hint="eastAsia"/>
          <w:sz w:val="24"/>
        </w:rPr>
        <w:t>日期：</w:t>
      </w:r>
      <w:r>
        <w:rPr>
          <w:rFonts w:ascii="宋体" w:hAnsi="宋体" w:hint="eastAsia"/>
          <w:sz w:val="24"/>
          <w:u w:val="single"/>
        </w:rPr>
        <w:t>2019年11月22日</w:t>
      </w:r>
    </w:p>
    <w:p w:rsidR="00740EF9" w:rsidRPr="0088546C" w:rsidRDefault="00740EF9" w:rsidP="0088546C"/>
    <w:sectPr w:rsidR="00740EF9" w:rsidRPr="0088546C" w:rsidSect="00885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D8" w:rsidRDefault="00F172D8" w:rsidP="00A67C49">
      <w:r>
        <w:separator/>
      </w:r>
    </w:p>
  </w:endnote>
  <w:endnote w:type="continuationSeparator" w:id="0">
    <w:p w:rsidR="00F172D8" w:rsidRDefault="00F172D8" w:rsidP="00A6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D8" w:rsidRDefault="00F172D8" w:rsidP="00A67C49">
      <w:r>
        <w:separator/>
      </w:r>
    </w:p>
  </w:footnote>
  <w:footnote w:type="continuationSeparator" w:id="0">
    <w:p w:rsidR="00F172D8" w:rsidRDefault="00F172D8" w:rsidP="00A67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6C"/>
    <w:rsid w:val="00740EF9"/>
    <w:rsid w:val="00827C4F"/>
    <w:rsid w:val="00867D78"/>
    <w:rsid w:val="0088546C"/>
    <w:rsid w:val="00A67C49"/>
    <w:rsid w:val="00E46855"/>
    <w:rsid w:val="00F1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88546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rsid w:val="0088546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8546C"/>
    <w:rPr>
      <w:rFonts w:ascii="Cambria" w:eastAsia="宋体" w:hAnsi="Cambria" w:cs="Times New Roman"/>
      <w:b/>
      <w:bCs/>
      <w:sz w:val="32"/>
      <w:szCs w:val="32"/>
    </w:rPr>
  </w:style>
  <w:style w:type="character" w:customStyle="1" w:styleId="3Char">
    <w:name w:val="标题 3 Char"/>
    <w:basedOn w:val="a0"/>
    <w:link w:val="3"/>
    <w:rsid w:val="0088546C"/>
    <w:rPr>
      <w:rFonts w:ascii="Times New Roman" w:eastAsia="宋体" w:hAnsi="Times New Roman" w:cs="Times New Roman"/>
      <w:b/>
      <w:bCs/>
      <w:sz w:val="32"/>
      <w:szCs w:val="32"/>
    </w:rPr>
  </w:style>
  <w:style w:type="paragraph" w:styleId="a3">
    <w:name w:val="Balloon Text"/>
    <w:basedOn w:val="a"/>
    <w:link w:val="Char"/>
    <w:uiPriority w:val="99"/>
    <w:semiHidden/>
    <w:unhideWhenUsed/>
    <w:rsid w:val="0088546C"/>
    <w:rPr>
      <w:sz w:val="18"/>
      <w:szCs w:val="18"/>
    </w:rPr>
  </w:style>
  <w:style w:type="character" w:customStyle="1" w:styleId="Char">
    <w:name w:val="批注框文本 Char"/>
    <w:basedOn w:val="a0"/>
    <w:link w:val="a3"/>
    <w:uiPriority w:val="99"/>
    <w:semiHidden/>
    <w:rsid w:val="0088546C"/>
    <w:rPr>
      <w:sz w:val="18"/>
      <w:szCs w:val="18"/>
    </w:rPr>
  </w:style>
  <w:style w:type="paragraph" w:styleId="a4">
    <w:name w:val="header"/>
    <w:basedOn w:val="a"/>
    <w:link w:val="Char0"/>
    <w:uiPriority w:val="99"/>
    <w:unhideWhenUsed/>
    <w:rsid w:val="00A67C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7C49"/>
    <w:rPr>
      <w:sz w:val="18"/>
      <w:szCs w:val="18"/>
    </w:rPr>
  </w:style>
  <w:style w:type="paragraph" w:styleId="a5">
    <w:name w:val="footer"/>
    <w:basedOn w:val="a"/>
    <w:link w:val="Char1"/>
    <w:uiPriority w:val="99"/>
    <w:unhideWhenUsed/>
    <w:rsid w:val="00A67C49"/>
    <w:pPr>
      <w:tabs>
        <w:tab w:val="center" w:pos="4153"/>
        <w:tab w:val="right" w:pos="8306"/>
      </w:tabs>
      <w:snapToGrid w:val="0"/>
      <w:jc w:val="left"/>
    </w:pPr>
    <w:rPr>
      <w:sz w:val="18"/>
      <w:szCs w:val="18"/>
    </w:rPr>
  </w:style>
  <w:style w:type="character" w:customStyle="1" w:styleId="Char1">
    <w:name w:val="页脚 Char"/>
    <w:basedOn w:val="a0"/>
    <w:link w:val="a5"/>
    <w:uiPriority w:val="99"/>
    <w:rsid w:val="00A67C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88546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rsid w:val="0088546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8546C"/>
    <w:rPr>
      <w:rFonts w:ascii="Cambria" w:eastAsia="宋体" w:hAnsi="Cambria" w:cs="Times New Roman"/>
      <w:b/>
      <w:bCs/>
      <w:sz w:val="32"/>
      <w:szCs w:val="32"/>
    </w:rPr>
  </w:style>
  <w:style w:type="character" w:customStyle="1" w:styleId="3Char">
    <w:name w:val="标题 3 Char"/>
    <w:basedOn w:val="a0"/>
    <w:link w:val="3"/>
    <w:rsid w:val="0088546C"/>
    <w:rPr>
      <w:rFonts w:ascii="Times New Roman" w:eastAsia="宋体" w:hAnsi="Times New Roman" w:cs="Times New Roman"/>
      <w:b/>
      <w:bCs/>
      <w:sz w:val="32"/>
      <w:szCs w:val="32"/>
    </w:rPr>
  </w:style>
  <w:style w:type="paragraph" w:styleId="a3">
    <w:name w:val="Balloon Text"/>
    <w:basedOn w:val="a"/>
    <w:link w:val="Char"/>
    <w:uiPriority w:val="99"/>
    <w:semiHidden/>
    <w:unhideWhenUsed/>
    <w:rsid w:val="0088546C"/>
    <w:rPr>
      <w:sz w:val="18"/>
      <w:szCs w:val="18"/>
    </w:rPr>
  </w:style>
  <w:style w:type="character" w:customStyle="1" w:styleId="Char">
    <w:name w:val="批注框文本 Char"/>
    <w:basedOn w:val="a0"/>
    <w:link w:val="a3"/>
    <w:uiPriority w:val="99"/>
    <w:semiHidden/>
    <w:rsid w:val="0088546C"/>
    <w:rPr>
      <w:sz w:val="18"/>
      <w:szCs w:val="18"/>
    </w:rPr>
  </w:style>
  <w:style w:type="paragraph" w:styleId="a4">
    <w:name w:val="header"/>
    <w:basedOn w:val="a"/>
    <w:link w:val="Char0"/>
    <w:uiPriority w:val="99"/>
    <w:unhideWhenUsed/>
    <w:rsid w:val="00A67C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7C49"/>
    <w:rPr>
      <w:sz w:val="18"/>
      <w:szCs w:val="18"/>
    </w:rPr>
  </w:style>
  <w:style w:type="paragraph" w:styleId="a5">
    <w:name w:val="footer"/>
    <w:basedOn w:val="a"/>
    <w:link w:val="Char1"/>
    <w:uiPriority w:val="99"/>
    <w:unhideWhenUsed/>
    <w:rsid w:val="00A67C49"/>
    <w:pPr>
      <w:tabs>
        <w:tab w:val="center" w:pos="4153"/>
        <w:tab w:val="right" w:pos="8306"/>
      </w:tabs>
      <w:snapToGrid w:val="0"/>
      <w:jc w:val="left"/>
    </w:pPr>
    <w:rPr>
      <w:sz w:val="18"/>
      <w:szCs w:val="18"/>
    </w:rPr>
  </w:style>
  <w:style w:type="character" w:customStyle="1" w:styleId="Char1">
    <w:name w:val="页脚 Char"/>
    <w:basedOn w:val="a0"/>
    <w:link w:val="a5"/>
    <w:uiPriority w:val="99"/>
    <w:rsid w:val="00A67C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2169</Words>
  <Characters>12365</Characters>
  <Application>Microsoft Office Word</Application>
  <DocSecurity>0</DocSecurity>
  <Lines>103</Lines>
  <Paragraphs>29</Paragraphs>
  <ScaleCrop>false</ScaleCrop>
  <Company>china</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2019-11-26T01:13:00Z</cp:lastPrinted>
  <dcterms:created xsi:type="dcterms:W3CDTF">2019-11-26T01:22:00Z</dcterms:created>
  <dcterms:modified xsi:type="dcterms:W3CDTF">2019-11-26T01:22:00Z</dcterms:modified>
</cp:coreProperties>
</file>