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t>售后服务承诺书</w:t>
      </w:r>
    </w:p>
    <w:p>
      <w:pPr>
        <w:jc w:val="center"/>
        <w:rPr>
          <w:rFonts w:asciiTheme="minorEastAsia" w:hAnsi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本合同工程质保期一年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。工程竣工验收达到合格后开始计算。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做到跟踪服务，发现问题保证做到随叫随到，保证优质服务。保修期内由公司工程处组织维修，定期进行回访。当接到用户投诉、业主方维修通知或在回访过程中发现质量问题，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8小时内立即组织处理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在免费保修期内，同一质量问题连续两次维修仍无法正常使用，我公司予以更换同品牌、同型号的全新产品，超过保修期发生故障，用户可自由选择维修单位，如委托给投标人，我公司不借故推诿，并且维修费不能超过市场平均价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在工程回访中发现质量问题或接到用户投拆，确保在24小时内派维修服务人员进驻现场进行维修，确保用户满意。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对贵方提出的维修要求，维修人员主动配合，尽可能满足，绝对不让贵方感到保修期内外的差别。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售后服务人员联系方式：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15737485166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pStyle w:val="2"/>
      </w:pPr>
    </w:p>
    <w:p>
      <w:pPr>
        <w:jc w:val="center"/>
        <w:rPr>
          <w:rFonts w:asciiTheme="minorEastAsia" w:hAnsiTheme="minorEastAsia"/>
          <w:sz w:val="24"/>
          <w:szCs w:val="24"/>
        </w:rPr>
      </w:pPr>
    </w:p>
    <w:p>
      <w:pPr>
        <w:jc w:val="center"/>
        <w:rPr>
          <w:rFonts w:asciiTheme="minorEastAsia" w:hAnsiTheme="minorEastAsia"/>
          <w:sz w:val="24"/>
          <w:szCs w:val="24"/>
        </w:rPr>
      </w:pPr>
    </w:p>
    <w:p>
      <w:pPr>
        <w:jc w:val="center"/>
        <w:rPr>
          <w:rFonts w:asciiTheme="minorEastAsia" w:hAnsiTheme="minorEastAsia"/>
          <w:sz w:val="24"/>
          <w:szCs w:val="24"/>
        </w:rPr>
      </w:pPr>
    </w:p>
    <w:p>
      <w:pPr>
        <w:autoSpaceDE w:val="0"/>
        <w:autoSpaceDN w:val="0"/>
        <w:adjustRightInd w:val="0"/>
        <w:spacing w:line="480" w:lineRule="auto"/>
        <w:jc w:val="right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投标人：</w:t>
      </w:r>
      <w:r>
        <w:rPr>
          <w:rFonts w:hint="eastAsia" w:ascii="宋体" w:hAnsi="宋体" w:eastAsia="宋体" w:cs="宋体"/>
          <w:sz w:val="24"/>
          <w:szCs w:val="24"/>
        </w:rPr>
        <w:t>河南盛鼎建设集团有限公司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（公章）</w:t>
      </w:r>
    </w:p>
    <w:p>
      <w:pPr>
        <w:autoSpaceDE w:val="0"/>
        <w:autoSpaceDN w:val="0"/>
        <w:adjustRightInd w:val="0"/>
        <w:spacing w:line="480" w:lineRule="auto"/>
        <w:jc w:val="right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法定代表人或授权代表：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 xml:space="preserve">                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（签字或盖章）</w:t>
      </w:r>
    </w:p>
    <w:p/>
    <w:p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B1E0D"/>
    <w:rsid w:val="2C8B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6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4"/>
    <w:unhideWhenUsed/>
    <w:qFormat/>
    <w:uiPriority w:val="99"/>
  </w:style>
  <w:style w:type="paragraph" w:customStyle="1" w:styleId="4">
    <w:name w:val="style4"/>
    <w:basedOn w:val="1"/>
    <w:next w:val="5"/>
    <w:qFormat/>
    <w:uiPriority w:val="0"/>
    <w:pPr>
      <w:widowControl/>
      <w:spacing w:before="280" w:after="280"/>
    </w:pPr>
    <w:rPr>
      <w:rFonts w:ascii="宋体" w:eastAsia="宋体"/>
      <w:sz w:val="18"/>
    </w:rPr>
  </w:style>
  <w:style w:type="paragraph" w:customStyle="1" w:styleId="5">
    <w:name w:val="2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6">
    <w:name w:val="Body Text First Indent 2"/>
    <w:basedOn w:val="7"/>
    <w:next w:val="1"/>
    <w:qFormat/>
    <w:uiPriority w:val="0"/>
    <w:pPr>
      <w:ind w:firstLine="420" w:firstLineChars="200"/>
    </w:pPr>
  </w:style>
  <w:style w:type="paragraph" w:styleId="7">
    <w:name w:val="Body Text Indent"/>
    <w:basedOn w:val="1"/>
    <w:qFormat/>
    <w:uiPriority w:val="0"/>
    <w:pPr>
      <w:spacing w:after="120"/>
      <w:ind w:left="420" w:leftChars="200"/>
    </w:pPr>
    <w:rPr>
      <w:rFonts w:hAnsi="Calibri" w:eastAsia="宋体" w:cs="Times New Roman"/>
      <w:kern w:val="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2019-11-21T05:48:00Z</dcterms:created>
  <dc:creator>Administrator</dc:creator>
  <cp:lastModifiedBy>Administrator</cp:lastModifiedBy>
  <dcterms:modified xsi:type="dcterms:W3CDTF">2019-11-21T05:49:56Z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