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0"/>
        <w:rPr>
          <w:rFonts w:ascii="宋体" w:hAnsi="宋体"/>
          <w:b/>
          <w:bCs/>
          <w:color w:val="000000"/>
          <w:sz w:val="24"/>
          <w:szCs w:val="24"/>
        </w:rPr>
      </w:pPr>
      <w:r>
        <w:rPr>
          <w:rFonts w:hint="eastAsia" w:ascii="宋体" w:hAnsi="宋体"/>
          <w:b/>
          <w:bCs/>
          <w:color w:val="000000"/>
          <w:sz w:val="24"/>
          <w:szCs w:val="24"/>
        </w:rPr>
        <w:t>服务方案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十分感谢贵单位给了我公司此次投标的机会，我公司完全响应招标文件中的所有内容，针对</w:t>
      </w:r>
      <w:r>
        <w:rPr>
          <w:rFonts w:hint="eastAsia" w:ascii="宋体" w:hAnsi="宋体" w:eastAsia="宋体" w:cs="宋体"/>
          <w:bCs/>
          <w:sz w:val="24"/>
          <w:szCs w:val="24"/>
          <w:u w:val="none"/>
          <w:lang w:eastAsia="zh-CN"/>
        </w:rPr>
        <w:t>本项目</w:t>
      </w:r>
      <w:r>
        <w:rPr>
          <w:rFonts w:hint="eastAsia" w:ascii="宋体" w:hAnsi="宋体" w:eastAsia="宋体" w:cs="宋体"/>
          <w:bCs/>
          <w:sz w:val="24"/>
          <w:szCs w:val="24"/>
        </w:rPr>
        <w:t>，现郑重承诺：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中标后，我公司将组织强有力的项目班子，以“团结、敬业、求实、创新”的企业精神，以一流的速度，一流的质量、一流的管理、一流的服务，严格按照施工图纸、技术规范的要求，严把材料进场质量，严格控制每道施工工序，本着“质量第一，</w:t>
      </w:r>
      <w:r>
        <w:rPr>
          <w:rFonts w:hint="eastAsia" w:ascii="宋体" w:hAnsi="宋体" w:eastAsia="宋体" w:cs="宋体"/>
          <w:bCs/>
          <w:sz w:val="24"/>
          <w:szCs w:val="24"/>
          <w:lang w:eastAsia="zh-CN"/>
        </w:rPr>
        <w:t>信誉</w:t>
      </w:r>
      <w:r>
        <w:rPr>
          <w:rFonts w:hint="eastAsia" w:ascii="宋体" w:hAnsi="宋体" w:eastAsia="宋体" w:cs="宋体"/>
          <w:bCs/>
          <w:sz w:val="24"/>
          <w:szCs w:val="24"/>
        </w:rPr>
        <w:t>至上”的经营宗旨，以科学的管理，精良的机械设备，优秀的技术人才，并用我们的智慧和汗水，</w:t>
      </w:r>
      <w:r>
        <w:rPr>
          <w:rFonts w:hint="eastAsia" w:ascii="宋体" w:hAnsi="宋体" w:eastAsia="宋体" w:cs="宋体"/>
          <w:bCs/>
          <w:sz w:val="24"/>
          <w:szCs w:val="24"/>
          <w:lang w:eastAsia="zh-CN"/>
        </w:rPr>
        <w:t>确保工程达到合格标准</w:t>
      </w:r>
      <w:r>
        <w:rPr>
          <w:rFonts w:hint="eastAsia" w:ascii="宋体" w:hAnsi="宋体" w:eastAsia="宋体" w:cs="宋体"/>
          <w:bCs/>
          <w:sz w:val="24"/>
          <w:szCs w:val="24"/>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right="0" w:rightChars="0"/>
        <w:jc w:val="left"/>
        <w:textAlignment w:val="auto"/>
        <w:rPr>
          <w:rFonts w:hint="eastAsia" w:ascii="宋体" w:hAnsi="宋体"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宋体" w:hAnsi="宋体" w:eastAsia="宋体" w:cs="宋体"/>
          <w:b/>
          <w:bCs/>
          <w:color w:val="0D0D0D" w:themeColor="text1" w:themeTint="F2"/>
          <w:kern w:val="0"/>
          <w:sz w:val="24"/>
          <w:szCs w:val="24"/>
          <w14:textFill>
            <w14:solidFill>
              <w14:schemeClr w14:val="tx1">
                <w14:lumMod w14:val="95000"/>
                <w14:lumOff w14:val="5000"/>
              </w14:schemeClr>
            </w14:solidFill>
          </w14:textFill>
        </w:rPr>
        <w:t>工程质量保修期内的优惠及服务承诺</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right="0" w:rightChars="0"/>
        <w:jc w:val="left"/>
        <w:textAlignment w:val="auto"/>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 xml:space="preserve">    保修期内的服务承诺：我公司不仅重视施工过程中的质量控制，而且也同样重视对工程的保修服务，自工程交付之日起，我方的工程保修工作也随即展开，在工程保修期间，我方将依据保修合同，本着“为</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业主</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服务，向</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业主</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负责，让</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业主</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满意”的宗旨，以认真的态度、合理的措施、迅速的行动和优质的服务来回报</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招标人</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。为使回访维修及时、且保质保量达到</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合格</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，接到用户信息后，确保4小时内到场维修，并实行了工程交工后1个月内回访一次，以后每3个月回访一次的领导带队定期回访制度，尽量满足使用功能的需要</w:t>
      </w:r>
      <w:r>
        <w:rPr>
          <w:rFonts w:hint="eastAsia" w:ascii="宋体" w:hAnsi="宋体" w:eastAsia="宋体" w:cs="宋体"/>
          <w:bCs/>
          <w:color w:val="0D0D0D" w:themeColor="text1" w:themeTint="F2"/>
          <w:sz w:val="24"/>
          <w:szCs w:val="24"/>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保修期外的服务承诺：合同约定的保修期过后，我公司将按照保修期内的服务标准一如既往的对本工程实行回访维修服务。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kern w:val="0"/>
          <w:sz w:val="24"/>
          <w:szCs w:val="24"/>
          <w:lang w:val="en-US" w:eastAsia="zh-CN"/>
          <w14:textFill>
            <w14:solidFill>
              <w14:schemeClr w14:val="tx1">
                <w14:lumMod w14:val="95000"/>
                <w14:lumOff w14:val="5000"/>
              </w14:schemeClr>
            </w14:solidFill>
          </w14:textFill>
        </w:rPr>
        <w:t>2）</w:t>
      </w:r>
      <w:r>
        <w:rPr>
          <w:rFonts w:hint="eastAsia" w:ascii="宋体" w:hAnsi="宋体" w:eastAsia="宋体" w:cs="宋体"/>
          <w:b/>
          <w:bCs/>
          <w:color w:val="0D0D0D" w:themeColor="text1" w:themeTint="F2"/>
          <w:kern w:val="0"/>
          <w:sz w:val="24"/>
          <w:szCs w:val="24"/>
          <w14:textFill>
            <w14:solidFill>
              <w14:schemeClr w14:val="tx1">
                <w14:lumMod w14:val="95000"/>
                <w14:lumOff w14:val="5000"/>
              </w14:schemeClr>
            </w14:solidFill>
          </w14:textFill>
        </w:rPr>
        <w:t>承诺替甲方排忧解难，且措施合理可行</w:t>
      </w: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 xml:space="preserve">    解决和协调好周边关系有利于工程项目的正常实施，针对本工程实际情况，结合公司多年以来的协调经验，公司将在项目上设专人进行外部协调，与政府和相关人员进行沟通交流，分析可能出现的问题，对可能出现的事件及早处理，避免事态发展，同时采取多种措施劝止周边居民干扰、保证正常施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 xml:space="preserve">    施工期间加强文明施工管理，减少噪音扰民，夜间不安排噪音大的工序施工；在设备选择上优先使用低噪音设备，以减少对周边居民的噪音干扰。教育作业工人夜间装卸尽量慢起轻放，减少装卸的磕碰声和机械的轰鸣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宋体" w:hAnsi="宋体"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宋体" w:hAnsi="宋体" w:eastAsia="宋体" w:cs="宋体"/>
          <w:b/>
          <w:bCs/>
          <w:color w:val="0D0D0D" w:themeColor="text1" w:themeTint="F2"/>
          <w:kern w:val="0"/>
          <w:sz w:val="24"/>
          <w:szCs w:val="24"/>
          <w14:textFill>
            <w14:solidFill>
              <w14:schemeClr w14:val="tx1">
                <w14:lumMod w14:val="95000"/>
                <w14:lumOff w14:val="5000"/>
              </w14:schemeClr>
            </w14:solidFill>
          </w14:textFill>
        </w:rPr>
        <w:t>对农民工工资保证的承诺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D0D0D" w:themeColor="text1" w:themeTint="F2"/>
          <w:sz w:val="24"/>
          <w:szCs w:val="24"/>
          <w14:textFill>
            <w14:solidFill>
              <w14:schemeClr w14:val="tx1">
                <w14:lumMod w14:val="95000"/>
                <w14:lumOff w14:val="5000"/>
              </w14:schemeClr>
            </w14:solidFill>
          </w14:textFill>
        </w:rPr>
        <w:t>1、截止本工程开标之日止，本企业无拖欠</w:t>
      </w:r>
      <w:r>
        <w:rPr>
          <w:rFonts w:hint="eastAsia" w:ascii="宋体" w:hAnsi="宋体" w:eastAsia="宋体" w:cs="宋体"/>
          <w:b w:val="0"/>
          <w:bCs w:val="0"/>
          <w:sz w:val="24"/>
          <w:szCs w:val="24"/>
        </w:rPr>
        <w:t>农民工工资及其他职工工资，无克扣或拖欠农民工工资的不良记录：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right="0" w:rightChars="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2、一旦确定本公司为该项目中标单位，我公司为保证不拖欠农民工资及其他职工工资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400" w:firstLineChars="10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2400" w:firstLineChars="1000"/>
        <w:textAlignment w:val="auto"/>
        <w:rPr>
          <w:sz w:val="24"/>
          <w:szCs w:val="24"/>
        </w:rPr>
      </w:pPr>
      <w:r>
        <w:rPr>
          <w:rFonts w:hint="eastAsia"/>
          <w:sz w:val="24"/>
          <w:szCs w:val="24"/>
        </w:rPr>
        <w:t>投标人法定代表人或授权委托人：</w:t>
      </w:r>
      <w:r>
        <w:rPr>
          <w:rFonts w:hint="eastAsia"/>
          <w:sz w:val="24"/>
          <w:szCs w:val="24"/>
          <w:lang w:val="en-US" w:eastAsia="zh-CN"/>
        </w:rPr>
        <w:t xml:space="preserve">    </w:t>
      </w:r>
      <w:r>
        <w:rPr>
          <w:rFonts w:hint="eastAsia"/>
          <w:sz w:val="24"/>
          <w:szCs w:val="24"/>
        </w:rPr>
        <w:t>（签字或盖章）</w:t>
      </w:r>
    </w:p>
    <w:p>
      <w:pPr>
        <w:keepNext w:val="0"/>
        <w:keepLines w:val="0"/>
        <w:pageBreakBefore w:val="0"/>
        <w:widowControl w:val="0"/>
        <w:kinsoku/>
        <w:wordWrap/>
        <w:overflowPunct/>
        <w:topLinePunct w:val="0"/>
        <w:autoSpaceDE/>
        <w:autoSpaceDN/>
        <w:bidi w:val="0"/>
        <w:adjustRightInd/>
        <w:snapToGrid/>
        <w:spacing w:line="340" w:lineRule="exact"/>
        <w:ind w:firstLine="2400" w:firstLineChars="1000"/>
        <w:textAlignment w:val="auto"/>
        <w:rPr>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1470" w:firstLineChars="700"/>
        <w:textAlignment w:val="auto"/>
        <w:outlineLvl w:val="0"/>
        <w:rPr>
          <w:rFonts w:hint="eastAsia" w:ascii="仿宋" w:hAnsi="仿宋" w:eastAsia="仿宋" w:cs="仿宋"/>
          <w:b/>
          <w:sz w:val="24"/>
          <w:szCs w:val="24"/>
        </w:rPr>
      </w:pPr>
      <w:r>
        <w:rPr>
          <w:rFonts w:hint="eastAsia"/>
          <w:sz w:val="21"/>
          <w:szCs w:val="21"/>
        </w:rPr>
        <w:t xml:space="preserve">  </w:t>
      </w:r>
      <w:r>
        <w:rPr>
          <w:rFonts w:hint="eastAsia"/>
          <w:sz w:val="24"/>
          <w:szCs w:val="24"/>
        </w:rPr>
        <w:t xml:space="preserve">      日期：  </w:t>
      </w:r>
      <w:r>
        <w:rPr>
          <w:rFonts w:hint="eastAsia"/>
          <w:sz w:val="24"/>
          <w:szCs w:val="24"/>
          <w:lang w:val="en-US" w:eastAsia="zh-CN"/>
        </w:rPr>
        <w:t>2019</w:t>
      </w:r>
      <w:r>
        <w:rPr>
          <w:rFonts w:hint="eastAsia"/>
          <w:sz w:val="24"/>
          <w:szCs w:val="24"/>
        </w:rPr>
        <w:t xml:space="preserve"> 年</w:t>
      </w:r>
      <w:r>
        <w:rPr>
          <w:rFonts w:hint="eastAsia"/>
          <w:sz w:val="24"/>
          <w:szCs w:val="24"/>
          <w:lang w:val="en-US" w:eastAsia="zh-CN"/>
        </w:rPr>
        <w:t>11</w:t>
      </w:r>
      <w:r>
        <w:rPr>
          <w:rFonts w:hint="eastAsia"/>
          <w:sz w:val="24"/>
          <w:szCs w:val="24"/>
        </w:rPr>
        <w:t>月</w:t>
      </w:r>
      <w:r>
        <w:rPr>
          <w:rFonts w:hint="eastAsia"/>
          <w:sz w:val="24"/>
          <w:szCs w:val="24"/>
          <w:lang w:val="en-US" w:eastAsia="zh-CN"/>
        </w:rPr>
        <w:t>19</w:t>
      </w:r>
      <w:r>
        <w:rPr>
          <w:rFonts w:hint="eastAsia"/>
          <w:sz w:val="24"/>
          <w:szCs w:val="24"/>
        </w:rPr>
        <w:t>日</w:t>
      </w:r>
      <w:r>
        <w:rPr>
          <w:rFonts w:hint="eastAsia"/>
          <w:sz w:val="24"/>
          <w:szCs w:val="24"/>
        </w:rPr>
        <w:tab/>
      </w:r>
    </w:p>
    <w:p>
      <w:pPr>
        <w:pStyle w:val="2"/>
        <w:rPr>
          <w:rFonts w:hint="eastAsia" w:ascii="等线" w:hAnsi="等线" w:cs="宋体"/>
          <w:sz w:val="24"/>
          <w:szCs w:val="24"/>
          <w:lang w:val="en-US" w:eastAsia="zh-CN"/>
        </w:rPr>
      </w:pPr>
    </w:p>
    <w:p>
      <w:pPr>
        <w:pStyle w:val="2"/>
        <w:rPr>
          <w:rFonts w:hint="eastAsia" w:ascii="宋体" w:hAnsi="宋体" w:eastAsia="宋体" w:cs="宋体"/>
          <w:color w:val="auto"/>
          <w:sz w:val="24"/>
          <w:szCs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D3710"/>
    <w:rsid w:val="565D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unhideWhenUsed/>
    <w:qFormat/>
    <w:uiPriority w:val="99"/>
    <w:pPr>
      <w:spacing w:after="120"/>
    </w:pPr>
  </w:style>
  <w:style w:type="paragraph" w:styleId="4">
    <w:name w:val="Body Text Indent"/>
    <w:basedOn w:val="1"/>
    <w:qFormat/>
    <w:uiPriority w:val="0"/>
    <w:pPr>
      <w:spacing w:line="360" w:lineRule="auto"/>
      <w:ind w:firstLine="480" w:firstLineChars="200"/>
    </w:pPr>
    <w:rPr>
      <w:rFonts w:ascii="宋体"/>
      <w:sz w:val="24"/>
      <w:szCs w:val="20"/>
    </w:rPr>
  </w:style>
  <w:style w:type="paragraph" w:styleId="5">
    <w:name w:val="Body Text First Indent 2"/>
    <w:basedOn w:val="4"/>
    <w:qFormat/>
    <w:uiPriority w:val="99"/>
    <w:pPr>
      <w:tabs>
        <w:tab w:val="left" w:pos="945"/>
        <w:tab w:val="left" w:pos="1155"/>
      </w:tabs>
      <w:spacing w:after="120"/>
      <w:ind w:left="420" w:leftChars="20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2019-11-22T03:45:00Z</dcterms:created>
  <dc:creator>Administrator</dc:creator>
  <cp:lastModifiedBy>Administrator</cp:lastModifiedBy>
  <dcterms:modified xsi:type="dcterms:W3CDTF">2019-11-22T03:45:29Z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