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935" w:rsidRDefault="003326CC">
      <w:pPr>
        <w:spacing w:line="480" w:lineRule="auto"/>
        <w:jc w:val="center"/>
        <w:rPr>
          <w:rFonts w:ascii="Calibri" w:eastAsia="宋体" w:hAnsi="宋体" w:cs="Times New Roman"/>
          <w:b/>
          <w:bCs/>
          <w:sz w:val="30"/>
          <w:szCs w:val="30"/>
        </w:rPr>
      </w:pPr>
      <w:r w:rsidRPr="003326CC">
        <w:rPr>
          <w:rFonts w:ascii="Calibri" w:eastAsia="宋体" w:hAnsi="宋体" w:cs="Times New Roman" w:hint="eastAsia"/>
          <w:b/>
          <w:bCs/>
          <w:sz w:val="30"/>
          <w:szCs w:val="30"/>
        </w:rPr>
        <w:t>禹州市</w:t>
      </w:r>
      <w:r w:rsidRPr="003326CC">
        <w:rPr>
          <w:rFonts w:ascii="Calibri" w:eastAsia="宋体" w:hAnsi="宋体" w:cs="Times New Roman" w:hint="eastAsia"/>
          <w:b/>
          <w:bCs/>
          <w:sz w:val="30"/>
          <w:szCs w:val="30"/>
        </w:rPr>
        <w:t>2019</w:t>
      </w:r>
      <w:r w:rsidRPr="003326CC">
        <w:rPr>
          <w:rFonts w:ascii="Calibri" w:eastAsia="宋体" w:hAnsi="宋体" w:cs="Times New Roman" w:hint="eastAsia"/>
          <w:b/>
          <w:bCs/>
          <w:sz w:val="30"/>
          <w:szCs w:val="30"/>
        </w:rPr>
        <w:t>年磨街乡玉泉村空心村复垦项目</w:t>
      </w:r>
    </w:p>
    <w:p w:rsidR="00151102" w:rsidRDefault="00260519">
      <w:pPr>
        <w:spacing w:line="480" w:lineRule="auto"/>
        <w:jc w:val="center"/>
        <w:rPr>
          <w:rFonts w:hAnsi="宋体"/>
          <w:b/>
          <w:bCs/>
          <w:sz w:val="28"/>
          <w:szCs w:val="28"/>
        </w:rPr>
      </w:pPr>
      <w:r>
        <w:rPr>
          <w:rFonts w:hAnsi="宋体" w:hint="eastAsia"/>
          <w:b/>
          <w:bCs/>
          <w:sz w:val="28"/>
          <w:szCs w:val="28"/>
        </w:rPr>
        <w:t>中标公告</w:t>
      </w:r>
    </w:p>
    <w:tbl>
      <w:tblPr>
        <w:tblW w:w="9073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992"/>
        <w:gridCol w:w="1701"/>
        <w:gridCol w:w="2268"/>
        <w:gridCol w:w="994"/>
        <w:gridCol w:w="141"/>
        <w:gridCol w:w="992"/>
        <w:gridCol w:w="1985"/>
      </w:tblGrid>
      <w:tr w:rsidR="00151102" w:rsidTr="00B95E8D">
        <w:trPr>
          <w:trHeight w:val="589"/>
        </w:trPr>
        <w:tc>
          <w:tcPr>
            <w:tcW w:w="2693" w:type="dxa"/>
            <w:gridSpan w:val="2"/>
            <w:shd w:val="clear" w:color="auto" w:fill="FFFFFF"/>
            <w:vAlign w:val="center"/>
          </w:tcPr>
          <w:p w:rsidR="00151102" w:rsidRDefault="0026051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380" w:type="dxa"/>
            <w:gridSpan w:val="5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51102" w:rsidRPr="008015E5" w:rsidRDefault="003326CC" w:rsidP="003555B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26CC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禹州市2019年磨街乡玉泉村空心村复垦项目</w:t>
            </w:r>
          </w:p>
        </w:tc>
      </w:tr>
      <w:tr w:rsidR="00151102" w:rsidTr="00B95E8D">
        <w:trPr>
          <w:trHeight w:val="554"/>
        </w:trPr>
        <w:tc>
          <w:tcPr>
            <w:tcW w:w="2693" w:type="dxa"/>
            <w:gridSpan w:val="2"/>
            <w:shd w:val="clear" w:color="auto" w:fill="FFFFFF"/>
            <w:vAlign w:val="center"/>
          </w:tcPr>
          <w:p w:rsidR="00151102" w:rsidRDefault="00260519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6380" w:type="dxa"/>
            <w:gridSpan w:val="5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51102" w:rsidRDefault="003326CC" w:rsidP="008015E5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26CC">
              <w:rPr>
                <w:rFonts w:ascii="宋体" w:eastAsia="宋体" w:hAnsi="宋体" w:cs="宋体"/>
                <w:kern w:val="0"/>
                <w:sz w:val="18"/>
                <w:szCs w:val="18"/>
              </w:rPr>
              <w:t>JSGC-SZ-</w:t>
            </w:r>
            <w:r w:rsidRPr="003326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2019211</w:t>
            </w:r>
          </w:p>
        </w:tc>
      </w:tr>
      <w:tr w:rsidR="00151102" w:rsidTr="00B95E8D">
        <w:trPr>
          <w:trHeight w:val="548"/>
        </w:trPr>
        <w:tc>
          <w:tcPr>
            <w:tcW w:w="2693" w:type="dxa"/>
            <w:gridSpan w:val="2"/>
            <w:shd w:val="clear" w:color="auto" w:fill="FFFFFF"/>
            <w:vAlign w:val="center"/>
          </w:tcPr>
          <w:p w:rsidR="00151102" w:rsidRDefault="0026051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招标人</w:t>
            </w:r>
          </w:p>
        </w:tc>
        <w:tc>
          <w:tcPr>
            <w:tcW w:w="6380" w:type="dxa"/>
            <w:gridSpan w:val="5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51102" w:rsidRDefault="003326CC" w:rsidP="008015E5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26CC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禹州市磨街乡人民政府</w:t>
            </w:r>
          </w:p>
        </w:tc>
      </w:tr>
      <w:tr w:rsidR="00151102" w:rsidTr="00B95E8D">
        <w:trPr>
          <w:trHeight w:val="570"/>
        </w:trPr>
        <w:tc>
          <w:tcPr>
            <w:tcW w:w="2693" w:type="dxa"/>
            <w:gridSpan w:val="2"/>
            <w:shd w:val="clear" w:color="auto" w:fill="FFFFFF"/>
            <w:vAlign w:val="center"/>
          </w:tcPr>
          <w:p w:rsidR="00151102" w:rsidRDefault="0026051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招标方式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51102" w:rsidRDefault="00260519" w:rsidP="008015E5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公开招标</w:t>
            </w:r>
          </w:p>
        </w:tc>
        <w:tc>
          <w:tcPr>
            <w:tcW w:w="1135" w:type="dxa"/>
            <w:gridSpan w:val="2"/>
            <w:shd w:val="clear" w:color="auto" w:fill="FFFFFF"/>
            <w:vAlign w:val="center"/>
          </w:tcPr>
          <w:p w:rsidR="00151102" w:rsidRDefault="00260519" w:rsidP="008015E5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招标控制价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51102" w:rsidRDefault="003326CC" w:rsidP="008015E5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26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3968519.87元</w:t>
            </w:r>
          </w:p>
        </w:tc>
      </w:tr>
      <w:tr w:rsidR="00151102" w:rsidTr="00B95E8D">
        <w:trPr>
          <w:trHeight w:val="564"/>
        </w:trPr>
        <w:tc>
          <w:tcPr>
            <w:tcW w:w="2693" w:type="dxa"/>
            <w:gridSpan w:val="2"/>
            <w:shd w:val="clear" w:color="auto" w:fill="FFFFFF"/>
            <w:vAlign w:val="center"/>
          </w:tcPr>
          <w:p w:rsidR="00151102" w:rsidRDefault="0026051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开标时间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51102" w:rsidRDefault="00260519" w:rsidP="003326CC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2019年</w:t>
            </w:r>
            <w:r w:rsidR="00E3793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</w:t>
            </w:r>
            <w:r w:rsidR="003326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</w:t>
            </w:r>
            <w:r w:rsidR="003326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:</w:t>
            </w:r>
            <w:r w:rsidR="00E3793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135" w:type="dxa"/>
            <w:gridSpan w:val="2"/>
            <w:shd w:val="clear" w:color="auto" w:fill="FFFFFF"/>
            <w:vAlign w:val="center"/>
          </w:tcPr>
          <w:p w:rsidR="00151102" w:rsidRDefault="00260519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开标地点</w:t>
            </w:r>
          </w:p>
        </w:tc>
        <w:tc>
          <w:tcPr>
            <w:tcW w:w="2977" w:type="dxa"/>
            <w:gridSpan w:val="2"/>
            <w:shd w:val="clear" w:color="auto" w:fill="FFFFFF"/>
            <w:vAlign w:val="center"/>
          </w:tcPr>
          <w:p w:rsidR="00151102" w:rsidRDefault="00260519">
            <w:pPr>
              <w:widowControl/>
              <w:spacing w:line="90" w:lineRule="atLeast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禹州市公共资源交易中心开标</w:t>
            </w:r>
            <w:r w:rsidR="00E3793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室 </w:t>
            </w:r>
          </w:p>
        </w:tc>
      </w:tr>
      <w:tr w:rsidR="00151102" w:rsidTr="00B95E8D">
        <w:trPr>
          <w:trHeight w:val="510"/>
        </w:trPr>
        <w:tc>
          <w:tcPr>
            <w:tcW w:w="2693" w:type="dxa"/>
            <w:gridSpan w:val="2"/>
            <w:shd w:val="clear" w:color="auto" w:fill="FFFFFF"/>
            <w:vAlign w:val="center"/>
          </w:tcPr>
          <w:p w:rsidR="00151102" w:rsidRDefault="0026051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建设地点及规模</w:t>
            </w:r>
          </w:p>
        </w:tc>
        <w:tc>
          <w:tcPr>
            <w:tcW w:w="6380" w:type="dxa"/>
            <w:gridSpan w:val="5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51102" w:rsidRDefault="00260519" w:rsidP="00805415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本工程位于禹州市，本公告计划投资</w:t>
            </w:r>
            <w:r w:rsidR="003326CC" w:rsidRPr="003326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3968519.87</w:t>
            </w:r>
            <w:r w:rsidR="008015E5" w:rsidRPr="008015E5"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元</w:t>
            </w:r>
          </w:p>
        </w:tc>
      </w:tr>
      <w:tr w:rsidR="00151102" w:rsidTr="00B95E8D">
        <w:trPr>
          <w:trHeight w:val="530"/>
        </w:trPr>
        <w:tc>
          <w:tcPr>
            <w:tcW w:w="2693" w:type="dxa"/>
            <w:gridSpan w:val="2"/>
            <w:shd w:val="clear" w:color="auto" w:fill="FFFFFF"/>
            <w:vAlign w:val="center"/>
          </w:tcPr>
          <w:p w:rsidR="00151102" w:rsidRDefault="0026051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招标代理机构</w:t>
            </w:r>
          </w:p>
        </w:tc>
        <w:tc>
          <w:tcPr>
            <w:tcW w:w="6380" w:type="dxa"/>
            <w:gridSpan w:val="5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51102" w:rsidRDefault="008015E5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天勤工程咨询</w:t>
            </w:r>
            <w:r w:rsidR="0026051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有限公司</w:t>
            </w:r>
          </w:p>
        </w:tc>
      </w:tr>
      <w:tr w:rsidR="00151102" w:rsidTr="00B95E8D">
        <w:trPr>
          <w:trHeight w:val="530"/>
        </w:trPr>
        <w:tc>
          <w:tcPr>
            <w:tcW w:w="2693" w:type="dxa"/>
            <w:gridSpan w:val="2"/>
            <w:shd w:val="clear" w:color="auto" w:fill="FFFFFF"/>
            <w:vAlign w:val="center"/>
          </w:tcPr>
          <w:p w:rsidR="00151102" w:rsidRDefault="0026051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评标委员会成员</w:t>
            </w:r>
          </w:p>
        </w:tc>
        <w:tc>
          <w:tcPr>
            <w:tcW w:w="6380" w:type="dxa"/>
            <w:gridSpan w:val="5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51102" w:rsidRDefault="003326CC" w:rsidP="00E37935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陈留涛、丁一飞、薛金明、李占领、吴红彬</w:t>
            </w:r>
          </w:p>
        </w:tc>
      </w:tr>
      <w:tr w:rsidR="00151102" w:rsidTr="00B95E8D">
        <w:trPr>
          <w:trHeight w:val="496"/>
        </w:trPr>
        <w:tc>
          <w:tcPr>
            <w:tcW w:w="2693" w:type="dxa"/>
            <w:gridSpan w:val="2"/>
            <w:shd w:val="clear" w:color="auto" w:fill="FFFFFF"/>
            <w:vAlign w:val="center"/>
          </w:tcPr>
          <w:p w:rsidR="00151102" w:rsidRDefault="00260519" w:rsidP="00B95E8D">
            <w:pPr>
              <w:widowControl/>
              <w:spacing w:line="330" w:lineRule="atLeast"/>
              <w:ind w:left="140" w:hangingChars="78" w:hanging="1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评标办法</w:t>
            </w:r>
          </w:p>
        </w:tc>
        <w:tc>
          <w:tcPr>
            <w:tcW w:w="6380" w:type="dxa"/>
            <w:gridSpan w:val="5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51102" w:rsidRDefault="003326C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26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合理低价中标法</w:t>
            </w:r>
          </w:p>
        </w:tc>
      </w:tr>
      <w:tr w:rsidR="00151102" w:rsidTr="00B95E8D">
        <w:trPr>
          <w:trHeight w:val="575"/>
        </w:trPr>
        <w:tc>
          <w:tcPr>
            <w:tcW w:w="2693" w:type="dxa"/>
            <w:gridSpan w:val="2"/>
            <w:shd w:val="clear" w:color="auto" w:fill="FFFFFF"/>
            <w:vAlign w:val="center"/>
          </w:tcPr>
          <w:p w:rsidR="00151102" w:rsidRDefault="0026051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中标人</w:t>
            </w:r>
          </w:p>
        </w:tc>
        <w:tc>
          <w:tcPr>
            <w:tcW w:w="6380" w:type="dxa"/>
            <w:gridSpan w:val="5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51102" w:rsidRDefault="003326C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326CC">
              <w:rPr>
                <w:rFonts w:ascii="宋体" w:hAnsi="宋体" w:cs="宋体" w:hint="eastAsia"/>
                <w:sz w:val="20"/>
                <w:szCs w:val="20"/>
              </w:rPr>
              <w:t>河南海马建设工程有限公司</w:t>
            </w:r>
          </w:p>
        </w:tc>
      </w:tr>
      <w:tr w:rsidR="00151102" w:rsidTr="00B95E8D">
        <w:trPr>
          <w:trHeight w:val="543"/>
        </w:trPr>
        <w:tc>
          <w:tcPr>
            <w:tcW w:w="2693" w:type="dxa"/>
            <w:gridSpan w:val="2"/>
            <w:shd w:val="clear" w:color="auto" w:fill="FFFFFF"/>
            <w:vAlign w:val="center"/>
          </w:tcPr>
          <w:p w:rsidR="00151102" w:rsidRDefault="0026051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中标人资质</w:t>
            </w:r>
          </w:p>
        </w:tc>
        <w:tc>
          <w:tcPr>
            <w:tcW w:w="6380" w:type="dxa"/>
            <w:gridSpan w:val="5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51102" w:rsidRDefault="003326CC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市政公用工程施工总承包叁级</w:t>
            </w:r>
          </w:p>
        </w:tc>
      </w:tr>
      <w:tr w:rsidR="00151102" w:rsidTr="00B95E8D">
        <w:trPr>
          <w:trHeight w:val="506"/>
        </w:trPr>
        <w:tc>
          <w:tcPr>
            <w:tcW w:w="2693" w:type="dxa"/>
            <w:gridSpan w:val="2"/>
            <w:shd w:val="clear" w:color="auto" w:fill="FFFFFF"/>
            <w:vAlign w:val="center"/>
          </w:tcPr>
          <w:p w:rsidR="00151102" w:rsidRDefault="0026051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合同金额</w:t>
            </w:r>
          </w:p>
        </w:tc>
        <w:tc>
          <w:tcPr>
            <w:tcW w:w="6380" w:type="dxa"/>
            <w:gridSpan w:val="5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51102" w:rsidRPr="00A262DA" w:rsidRDefault="003326CC">
            <w:pPr>
              <w:widowControl/>
              <w:spacing w:line="90" w:lineRule="atLeast"/>
              <w:jc w:val="center"/>
              <w:rPr>
                <w:sz w:val="18"/>
                <w:szCs w:val="18"/>
              </w:rPr>
            </w:pPr>
            <w:r w:rsidRPr="00A262DA">
              <w:rPr>
                <w:rFonts w:asciiTheme="minorEastAsia" w:hAnsiTheme="minorEastAsia" w:hint="eastAsia"/>
                <w:sz w:val="18"/>
                <w:szCs w:val="18"/>
              </w:rPr>
              <w:t>3962170.26</w:t>
            </w:r>
            <w:r w:rsidR="00305556" w:rsidRPr="00A262DA">
              <w:rPr>
                <w:rFonts w:asciiTheme="minorEastAsia" w:hAnsiTheme="minorEastAsia" w:hint="eastAsia"/>
                <w:sz w:val="18"/>
                <w:szCs w:val="18"/>
              </w:rPr>
              <w:t>元</w:t>
            </w:r>
          </w:p>
        </w:tc>
      </w:tr>
      <w:tr w:rsidR="00151102" w:rsidTr="00ED01C4">
        <w:trPr>
          <w:trHeight w:val="530"/>
        </w:trPr>
        <w:tc>
          <w:tcPr>
            <w:tcW w:w="2693" w:type="dxa"/>
            <w:gridSpan w:val="2"/>
            <w:shd w:val="clear" w:color="auto" w:fill="FFFFFF"/>
            <w:vAlign w:val="center"/>
          </w:tcPr>
          <w:p w:rsidR="00151102" w:rsidRDefault="0026051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质量等级</w:t>
            </w:r>
          </w:p>
        </w:tc>
        <w:tc>
          <w:tcPr>
            <w:tcW w:w="3262" w:type="dxa"/>
            <w:gridSpan w:val="2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51102" w:rsidRDefault="006E2687" w:rsidP="006E2687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符合现行国家施工验收统一标准和相关专业验收规范的规定，工程质量达到合格标准。</w:t>
            </w:r>
          </w:p>
        </w:tc>
        <w:tc>
          <w:tcPr>
            <w:tcW w:w="1133" w:type="dxa"/>
            <w:gridSpan w:val="2"/>
            <w:shd w:val="clear" w:color="auto" w:fill="FFFFFF"/>
            <w:vAlign w:val="center"/>
          </w:tcPr>
          <w:p w:rsidR="00151102" w:rsidRDefault="003555B1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服务周期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151102" w:rsidRDefault="006E2687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20"/>
              </w:rPr>
              <w:t>90</w:t>
            </w:r>
            <w:r w:rsidR="00260519">
              <w:rPr>
                <w:rFonts w:ascii="宋体" w:hAnsi="宋体" w:hint="eastAsia"/>
                <w:sz w:val="20"/>
              </w:rPr>
              <w:t>日历天</w:t>
            </w:r>
          </w:p>
        </w:tc>
      </w:tr>
      <w:tr w:rsidR="00E21CF3" w:rsidTr="00B95E8D">
        <w:trPr>
          <w:trHeight w:val="536"/>
        </w:trPr>
        <w:tc>
          <w:tcPr>
            <w:tcW w:w="992" w:type="dxa"/>
            <w:vMerge w:val="restart"/>
            <w:shd w:val="clear" w:color="auto" w:fill="FFFFFF"/>
            <w:vAlign w:val="center"/>
          </w:tcPr>
          <w:p w:rsidR="00E21CF3" w:rsidRDefault="00E21CF3" w:rsidP="00B273F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中标人</w:t>
            </w:r>
          </w:p>
          <w:p w:rsidR="00E21CF3" w:rsidRDefault="00E21CF3" w:rsidP="00B273F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项目班子 配备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1CF3" w:rsidRDefault="00E21CF3" w:rsidP="00E21CF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项目经理</w:t>
            </w:r>
          </w:p>
        </w:tc>
        <w:tc>
          <w:tcPr>
            <w:tcW w:w="6380" w:type="dxa"/>
            <w:gridSpan w:val="5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21CF3" w:rsidRPr="00A02CC9" w:rsidRDefault="00E21CF3" w:rsidP="00E21CF3">
            <w:pPr>
              <w:widowControl/>
              <w:spacing w:line="330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霍春光</w:t>
            </w:r>
            <w:r w:rsidRPr="00A02C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建造师、贰级证书编号：豫 241181941272</w:t>
            </w:r>
            <w:r w:rsidRPr="00A02C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E21CF3" w:rsidTr="00B95E8D">
        <w:trPr>
          <w:trHeight w:val="558"/>
        </w:trPr>
        <w:tc>
          <w:tcPr>
            <w:tcW w:w="992" w:type="dxa"/>
            <w:vMerge/>
            <w:shd w:val="clear" w:color="auto" w:fill="FFFFFF"/>
            <w:vAlign w:val="center"/>
          </w:tcPr>
          <w:p w:rsidR="00E21CF3" w:rsidRDefault="00E21CF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E21CF3" w:rsidRDefault="00E21CF3" w:rsidP="0016397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技术负责人</w:t>
            </w:r>
          </w:p>
        </w:tc>
        <w:tc>
          <w:tcPr>
            <w:tcW w:w="6380" w:type="dxa"/>
            <w:gridSpan w:val="5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21CF3" w:rsidRPr="00A02CC9" w:rsidRDefault="00E21CF3" w:rsidP="00E21CF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任学兵</w:t>
            </w:r>
            <w:r w:rsidRPr="00A02C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（高级工程师、证书编号：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16050478</w:t>
            </w:r>
            <w:r w:rsidRPr="00A02C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E21CF3" w:rsidTr="00B95E8D">
        <w:trPr>
          <w:trHeight w:val="530"/>
        </w:trPr>
        <w:tc>
          <w:tcPr>
            <w:tcW w:w="992" w:type="dxa"/>
            <w:vMerge/>
            <w:shd w:val="clear" w:color="auto" w:fill="FFFFFF"/>
            <w:vAlign w:val="center"/>
          </w:tcPr>
          <w:p w:rsidR="00E21CF3" w:rsidRDefault="00E21CF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E21CF3" w:rsidRDefault="00E21CF3" w:rsidP="0016397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施工员</w:t>
            </w:r>
          </w:p>
        </w:tc>
        <w:tc>
          <w:tcPr>
            <w:tcW w:w="6380" w:type="dxa"/>
            <w:gridSpan w:val="5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21CF3" w:rsidRPr="00A02CC9" w:rsidRDefault="00E21CF3" w:rsidP="00E21CF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周红刚</w:t>
            </w:r>
            <w:r w:rsidRPr="00A02C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（证书编号：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10469220</w:t>
            </w:r>
            <w:r w:rsidRPr="00A02C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E21CF3" w:rsidTr="00B95E8D">
        <w:trPr>
          <w:trHeight w:val="574"/>
        </w:trPr>
        <w:tc>
          <w:tcPr>
            <w:tcW w:w="992" w:type="dxa"/>
            <w:vMerge/>
            <w:shd w:val="clear" w:color="auto" w:fill="FFFFFF"/>
            <w:vAlign w:val="center"/>
          </w:tcPr>
          <w:p w:rsidR="00E21CF3" w:rsidRDefault="00E21CF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E21CF3" w:rsidRDefault="00E21CF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造价员</w:t>
            </w:r>
          </w:p>
        </w:tc>
        <w:tc>
          <w:tcPr>
            <w:tcW w:w="6380" w:type="dxa"/>
            <w:gridSpan w:val="5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21CF3" w:rsidRPr="00A02CC9" w:rsidRDefault="00E21CF3" w:rsidP="00ED01C4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  岩</w:t>
            </w:r>
            <w:r w:rsidRPr="00A02C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（证书编号：</w:t>
            </w:r>
            <w:r w:rsidR="00ED01C4" w:rsidRPr="00ED01C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H41170040500333</w:t>
            </w:r>
            <w:r w:rsidRPr="00A02C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E21CF3" w:rsidTr="00B95E8D">
        <w:trPr>
          <w:trHeight w:val="610"/>
        </w:trPr>
        <w:tc>
          <w:tcPr>
            <w:tcW w:w="992" w:type="dxa"/>
            <w:vMerge/>
            <w:shd w:val="clear" w:color="auto" w:fill="FFFFFF"/>
            <w:vAlign w:val="center"/>
          </w:tcPr>
          <w:p w:rsidR="00E21CF3" w:rsidRDefault="00E21CF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E21CF3" w:rsidRDefault="00E21CF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资料员</w:t>
            </w:r>
          </w:p>
        </w:tc>
        <w:tc>
          <w:tcPr>
            <w:tcW w:w="6380" w:type="dxa"/>
            <w:gridSpan w:val="5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21CF3" w:rsidRPr="00A02CC9" w:rsidRDefault="00ED01C4" w:rsidP="00ED01C4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李遵丽</w:t>
            </w:r>
            <w:r w:rsidR="00E21CF3" w:rsidRPr="00A02C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（证书编号：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41171140003203</w:t>
            </w:r>
            <w:r w:rsidR="00E21CF3" w:rsidRPr="00A02C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E21CF3" w:rsidTr="00B95E8D">
        <w:trPr>
          <w:trHeight w:val="633"/>
        </w:trPr>
        <w:tc>
          <w:tcPr>
            <w:tcW w:w="992" w:type="dxa"/>
            <w:vMerge/>
            <w:shd w:val="clear" w:color="auto" w:fill="FFFFFF"/>
            <w:vAlign w:val="center"/>
          </w:tcPr>
          <w:p w:rsidR="00E21CF3" w:rsidRDefault="00E21CF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E21CF3" w:rsidRDefault="00E21CF3" w:rsidP="006547A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材料员</w:t>
            </w:r>
          </w:p>
        </w:tc>
        <w:tc>
          <w:tcPr>
            <w:tcW w:w="6380" w:type="dxa"/>
            <w:gridSpan w:val="5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21CF3" w:rsidRPr="00A02CC9" w:rsidRDefault="00ED01C4" w:rsidP="00ED01C4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徐向娟</w:t>
            </w:r>
            <w:r w:rsidR="00E21CF3" w:rsidRPr="00A02C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（证书编号：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41171110500588</w:t>
            </w:r>
            <w:r w:rsidR="00E21CF3" w:rsidRPr="00A02C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E21CF3" w:rsidTr="00B95E8D">
        <w:trPr>
          <w:trHeight w:val="633"/>
        </w:trPr>
        <w:tc>
          <w:tcPr>
            <w:tcW w:w="992" w:type="dxa"/>
            <w:vMerge/>
            <w:shd w:val="clear" w:color="auto" w:fill="FFFFFF"/>
            <w:vAlign w:val="center"/>
          </w:tcPr>
          <w:p w:rsidR="00E21CF3" w:rsidRDefault="00E21CF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E21CF3" w:rsidRDefault="00E21CF3" w:rsidP="006547AE">
            <w:pPr>
              <w:widowControl/>
              <w:spacing w:line="33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安全员</w:t>
            </w:r>
          </w:p>
        </w:tc>
        <w:tc>
          <w:tcPr>
            <w:tcW w:w="6380" w:type="dxa"/>
            <w:gridSpan w:val="5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21CF3" w:rsidRPr="00A02CC9" w:rsidRDefault="00ED01C4" w:rsidP="00CA6A5F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柴爱贞（</w:t>
            </w:r>
            <w:r w:rsidRPr="00A02C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证书编号：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豫建安C（2018）2600463</w:t>
            </w:r>
          </w:p>
        </w:tc>
      </w:tr>
      <w:tr w:rsidR="00E21CF3" w:rsidTr="00B95E8D">
        <w:trPr>
          <w:trHeight w:val="633"/>
        </w:trPr>
        <w:tc>
          <w:tcPr>
            <w:tcW w:w="992" w:type="dxa"/>
            <w:vMerge/>
            <w:shd w:val="clear" w:color="auto" w:fill="FFFFFF"/>
            <w:vAlign w:val="center"/>
          </w:tcPr>
          <w:p w:rsidR="00E21CF3" w:rsidRDefault="00E21CF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E21CF3" w:rsidRDefault="00E21CF3" w:rsidP="006547AE">
            <w:pPr>
              <w:widowControl/>
              <w:spacing w:line="33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6380" w:type="dxa"/>
            <w:gridSpan w:val="5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21CF3" w:rsidRPr="00A02CC9" w:rsidRDefault="00ED01C4" w:rsidP="00CA6A5F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  北（</w:t>
            </w:r>
            <w:r w:rsidRPr="00A02C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证书编号：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H41173020500021）</w:t>
            </w:r>
          </w:p>
        </w:tc>
      </w:tr>
    </w:tbl>
    <w:p w:rsidR="00151102" w:rsidRDefault="00151102">
      <w:pPr>
        <w:pStyle w:val="a0"/>
        <w:ind w:firstLineChars="0" w:firstLine="0"/>
      </w:pPr>
      <w:bookmarkStart w:id="0" w:name="_GoBack"/>
      <w:bookmarkEnd w:id="0"/>
    </w:p>
    <w:sectPr w:rsidR="00151102" w:rsidSect="00151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B51" w:rsidRPr="00DF4669" w:rsidRDefault="00767B51" w:rsidP="008015E5">
      <w:pPr>
        <w:rPr>
          <w:rFonts w:ascii="仿宋_GB2312" w:eastAsia="仿宋_GB2312"/>
          <w:b/>
          <w:sz w:val="32"/>
          <w:szCs w:val="32"/>
        </w:rPr>
      </w:pPr>
      <w:r>
        <w:separator/>
      </w:r>
    </w:p>
  </w:endnote>
  <w:endnote w:type="continuationSeparator" w:id="1">
    <w:p w:rsidR="00767B51" w:rsidRPr="00DF4669" w:rsidRDefault="00767B51" w:rsidP="008015E5">
      <w:pPr>
        <w:rPr>
          <w:rFonts w:ascii="仿宋_GB2312" w:eastAsia="仿宋_GB2312"/>
          <w:b/>
          <w:sz w:val="32"/>
          <w:szCs w:val="3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B51" w:rsidRPr="00DF4669" w:rsidRDefault="00767B51" w:rsidP="008015E5">
      <w:pPr>
        <w:rPr>
          <w:rFonts w:ascii="仿宋_GB2312" w:eastAsia="仿宋_GB2312"/>
          <w:b/>
          <w:sz w:val="32"/>
          <w:szCs w:val="32"/>
        </w:rPr>
      </w:pPr>
      <w:r>
        <w:separator/>
      </w:r>
    </w:p>
  </w:footnote>
  <w:footnote w:type="continuationSeparator" w:id="1">
    <w:p w:rsidR="00767B51" w:rsidRPr="00DF4669" w:rsidRDefault="00767B51" w:rsidP="008015E5">
      <w:pPr>
        <w:rPr>
          <w:rFonts w:ascii="仿宋_GB2312" w:eastAsia="仿宋_GB2312"/>
          <w:b/>
          <w:sz w:val="32"/>
          <w:szCs w:val="3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41EDC"/>
    <w:rsid w:val="00055C58"/>
    <w:rsid w:val="000A3C98"/>
    <w:rsid w:val="000A7830"/>
    <w:rsid w:val="000B4DD6"/>
    <w:rsid w:val="000D0C23"/>
    <w:rsid w:val="00117A8B"/>
    <w:rsid w:val="00135C34"/>
    <w:rsid w:val="0014672E"/>
    <w:rsid w:val="00151102"/>
    <w:rsid w:val="0019298E"/>
    <w:rsid w:val="001D131F"/>
    <w:rsid w:val="001D62DD"/>
    <w:rsid w:val="001F2C2B"/>
    <w:rsid w:val="001F42A1"/>
    <w:rsid w:val="001F707A"/>
    <w:rsid w:val="00203A23"/>
    <w:rsid w:val="00204613"/>
    <w:rsid w:val="00211C52"/>
    <w:rsid w:val="002276B4"/>
    <w:rsid w:val="00260519"/>
    <w:rsid w:val="0026507E"/>
    <w:rsid w:val="00265C76"/>
    <w:rsid w:val="002945EC"/>
    <w:rsid w:val="002A5087"/>
    <w:rsid w:val="002B62C1"/>
    <w:rsid w:val="002C5424"/>
    <w:rsid w:val="002E448B"/>
    <w:rsid w:val="002F39D5"/>
    <w:rsid w:val="00305556"/>
    <w:rsid w:val="00315419"/>
    <w:rsid w:val="003326CC"/>
    <w:rsid w:val="003353FA"/>
    <w:rsid w:val="0034645E"/>
    <w:rsid w:val="00350634"/>
    <w:rsid w:val="003551BE"/>
    <w:rsid w:val="003555B1"/>
    <w:rsid w:val="0035577B"/>
    <w:rsid w:val="0036327B"/>
    <w:rsid w:val="003B2245"/>
    <w:rsid w:val="003C057B"/>
    <w:rsid w:val="004175C0"/>
    <w:rsid w:val="004177DB"/>
    <w:rsid w:val="004321BC"/>
    <w:rsid w:val="00457587"/>
    <w:rsid w:val="00463A94"/>
    <w:rsid w:val="0046419E"/>
    <w:rsid w:val="00474975"/>
    <w:rsid w:val="004904B7"/>
    <w:rsid w:val="004A2CF6"/>
    <w:rsid w:val="004B1F84"/>
    <w:rsid w:val="004F77E1"/>
    <w:rsid w:val="0050151B"/>
    <w:rsid w:val="00551987"/>
    <w:rsid w:val="00563437"/>
    <w:rsid w:val="005725BB"/>
    <w:rsid w:val="00593B88"/>
    <w:rsid w:val="005B4AFE"/>
    <w:rsid w:val="005C67C1"/>
    <w:rsid w:val="005E7013"/>
    <w:rsid w:val="005F3DA1"/>
    <w:rsid w:val="00631A20"/>
    <w:rsid w:val="006547AE"/>
    <w:rsid w:val="0066301D"/>
    <w:rsid w:val="006970A5"/>
    <w:rsid w:val="006E2687"/>
    <w:rsid w:val="006E4838"/>
    <w:rsid w:val="007161A6"/>
    <w:rsid w:val="007404FE"/>
    <w:rsid w:val="00750C43"/>
    <w:rsid w:val="00766E62"/>
    <w:rsid w:val="00767B51"/>
    <w:rsid w:val="00774FD0"/>
    <w:rsid w:val="00785885"/>
    <w:rsid w:val="008015E5"/>
    <w:rsid w:val="00805415"/>
    <w:rsid w:val="00823D48"/>
    <w:rsid w:val="00832CD0"/>
    <w:rsid w:val="00841D05"/>
    <w:rsid w:val="00841EDC"/>
    <w:rsid w:val="00843918"/>
    <w:rsid w:val="00844520"/>
    <w:rsid w:val="0086125E"/>
    <w:rsid w:val="00870C1C"/>
    <w:rsid w:val="008849A5"/>
    <w:rsid w:val="00887730"/>
    <w:rsid w:val="008A2286"/>
    <w:rsid w:val="008B0913"/>
    <w:rsid w:val="008D1539"/>
    <w:rsid w:val="00970319"/>
    <w:rsid w:val="00981CCA"/>
    <w:rsid w:val="009E5CEF"/>
    <w:rsid w:val="00A02CC9"/>
    <w:rsid w:val="00A03AED"/>
    <w:rsid w:val="00A250FE"/>
    <w:rsid w:val="00A262DA"/>
    <w:rsid w:val="00A35BA6"/>
    <w:rsid w:val="00A52E8D"/>
    <w:rsid w:val="00A84F35"/>
    <w:rsid w:val="00A90D53"/>
    <w:rsid w:val="00AD5D25"/>
    <w:rsid w:val="00AE1DC5"/>
    <w:rsid w:val="00AE1ED3"/>
    <w:rsid w:val="00AE5A7F"/>
    <w:rsid w:val="00B273F1"/>
    <w:rsid w:val="00B62D3B"/>
    <w:rsid w:val="00B77CE5"/>
    <w:rsid w:val="00B95E7B"/>
    <w:rsid w:val="00B95E8D"/>
    <w:rsid w:val="00BA03E8"/>
    <w:rsid w:val="00BA7A2C"/>
    <w:rsid w:val="00BB1F6A"/>
    <w:rsid w:val="00BC1DA8"/>
    <w:rsid w:val="00BD4672"/>
    <w:rsid w:val="00BD4BBE"/>
    <w:rsid w:val="00BD5741"/>
    <w:rsid w:val="00BE08BD"/>
    <w:rsid w:val="00BE358D"/>
    <w:rsid w:val="00BE7D61"/>
    <w:rsid w:val="00C11BA6"/>
    <w:rsid w:val="00C16D98"/>
    <w:rsid w:val="00C616C8"/>
    <w:rsid w:val="00C73EA9"/>
    <w:rsid w:val="00C743B9"/>
    <w:rsid w:val="00CA6A5F"/>
    <w:rsid w:val="00CC784D"/>
    <w:rsid w:val="00CD4311"/>
    <w:rsid w:val="00CE4E7D"/>
    <w:rsid w:val="00CF6E0C"/>
    <w:rsid w:val="00D6602A"/>
    <w:rsid w:val="00D735F6"/>
    <w:rsid w:val="00D8304D"/>
    <w:rsid w:val="00DA4BD9"/>
    <w:rsid w:val="00DB49E3"/>
    <w:rsid w:val="00DD1EBC"/>
    <w:rsid w:val="00E21CF3"/>
    <w:rsid w:val="00E37935"/>
    <w:rsid w:val="00E636AC"/>
    <w:rsid w:val="00E70214"/>
    <w:rsid w:val="00E8207F"/>
    <w:rsid w:val="00E85598"/>
    <w:rsid w:val="00E91B32"/>
    <w:rsid w:val="00EA5B01"/>
    <w:rsid w:val="00EC52E9"/>
    <w:rsid w:val="00ED01C4"/>
    <w:rsid w:val="00ED2859"/>
    <w:rsid w:val="00F1350A"/>
    <w:rsid w:val="00F20A5C"/>
    <w:rsid w:val="00F20EDF"/>
    <w:rsid w:val="00F26A52"/>
    <w:rsid w:val="00F3404B"/>
    <w:rsid w:val="00F54264"/>
    <w:rsid w:val="00F82A64"/>
    <w:rsid w:val="00FC311E"/>
    <w:rsid w:val="00FD2626"/>
    <w:rsid w:val="00FF1A0A"/>
    <w:rsid w:val="00FF5015"/>
    <w:rsid w:val="02CD715B"/>
    <w:rsid w:val="03E13C34"/>
    <w:rsid w:val="0604195E"/>
    <w:rsid w:val="0A5B6829"/>
    <w:rsid w:val="139C75AC"/>
    <w:rsid w:val="170D5B33"/>
    <w:rsid w:val="173C03EB"/>
    <w:rsid w:val="20DC4115"/>
    <w:rsid w:val="22B60C89"/>
    <w:rsid w:val="2436400E"/>
    <w:rsid w:val="26BC01E0"/>
    <w:rsid w:val="2B0316B2"/>
    <w:rsid w:val="2BAF50BA"/>
    <w:rsid w:val="33FB0E5A"/>
    <w:rsid w:val="3DD73159"/>
    <w:rsid w:val="3E647B9E"/>
    <w:rsid w:val="3EDD0DEB"/>
    <w:rsid w:val="3F3C0EF8"/>
    <w:rsid w:val="408A42E7"/>
    <w:rsid w:val="41BB517C"/>
    <w:rsid w:val="46313F9E"/>
    <w:rsid w:val="4AFC4D99"/>
    <w:rsid w:val="4F306432"/>
    <w:rsid w:val="51C5483A"/>
    <w:rsid w:val="580F11AD"/>
    <w:rsid w:val="5CD9192E"/>
    <w:rsid w:val="5EE76898"/>
    <w:rsid w:val="610C02C8"/>
    <w:rsid w:val="660E2301"/>
    <w:rsid w:val="6E2E50C5"/>
    <w:rsid w:val="71870CB4"/>
    <w:rsid w:val="72B455E1"/>
    <w:rsid w:val="78A31F4A"/>
    <w:rsid w:val="7D377ADC"/>
    <w:rsid w:val="7D937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qFormat="1"/>
    <w:lsdException w:name="Subtitle" w:semiHidden="0" w:uiPriority="11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5110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qFormat/>
    <w:rsid w:val="0015110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link w:val="Char"/>
    <w:uiPriority w:val="99"/>
    <w:semiHidden/>
    <w:unhideWhenUsed/>
    <w:qFormat/>
    <w:rsid w:val="00151102"/>
    <w:pPr>
      <w:ind w:firstLineChars="100" w:firstLine="420"/>
    </w:pPr>
  </w:style>
  <w:style w:type="paragraph" w:styleId="a4">
    <w:name w:val="Body Text"/>
    <w:basedOn w:val="a"/>
    <w:link w:val="Char0"/>
    <w:uiPriority w:val="99"/>
    <w:semiHidden/>
    <w:unhideWhenUsed/>
    <w:qFormat/>
    <w:rsid w:val="00151102"/>
    <w:pPr>
      <w:spacing w:after="120"/>
    </w:pPr>
  </w:style>
  <w:style w:type="paragraph" w:styleId="a5">
    <w:name w:val="footer"/>
    <w:basedOn w:val="a"/>
    <w:link w:val="Char1"/>
    <w:uiPriority w:val="99"/>
    <w:semiHidden/>
    <w:unhideWhenUsed/>
    <w:qFormat/>
    <w:rsid w:val="001511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151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正文文本 Char"/>
    <w:basedOn w:val="a1"/>
    <w:link w:val="a4"/>
    <w:uiPriority w:val="99"/>
    <w:semiHidden/>
    <w:qFormat/>
    <w:rsid w:val="00151102"/>
    <w:rPr>
      <w:szCs w:val="24"/>
    </w:rPr>
  </w:style>
  <w:style w:type="character" w:customStyle="1" w:styleId="Char">
    <w:name w:val="正文首行缩进 Char"/>
    <w:basedOn w:val="Char0"/>
    <w:link w:val="a0"/>
    <w:uiPriority w:val="99"/>
    <w:semiHidden/>
    <w:qFormat/>
    <w:rsid w:val="00151102"/>
  </w:style>
  <w:style w:type="character" w:customStyle="1" w:styleId="2Char">
    <w:name w:val="标题 2 Char"/>
    <w:basedOn w:val="a1"/>
    <w:link w:val="2"/>
    <w:uiPriority w:val="9"/>
    <w:qFormat/>
    <w:rsid w:val="00151102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2">
    <w:name w:val="页眉 Char"/>
    <w:basedOn w:val="a1"/>
    <w:link w:val="a6"/>
    <w:uiPriority w:val="99"/>
    <w:semiHidden/>
    <w:qFormat/>
    <w:rsid w:val="00151102"/>
    <w:rPr>
      <w:sz w:val="18"/>
      <w:szCs w:val="18"/>
    </w:rPr>
  </w:style>
  <w:style w:type="character" w:customStyle="1" w:styleId="Char1">
    <w:name w:val="页脚 Char"/>
    <w:basedOn w:val="a1"/>
    <w:link w:val="a5"/>
    <w:uiPriority w:val="99"/>
    <w:semiHidden/>
    <w:qFormat/>
    <w:rsid w:val="001511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96</Words>
  <Characters>551</Characters>
  <Application>Microsoft Office Word</Application>
  <DocSecurity>0</DocSecurity>
  <Lines>4</Lines>
  <Paragraphs>1</Paragraphs>
  <ScaleCrop>false</ScaleCrop>
  <Company>Yms7.Com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YMS</dc:creator>
  <cp:lastModifiedBy>天勤工程咨询有限公司:刘军政</cp:lastModifiedBy>
  <cp:revision>127</cp:revision>
  <cp:lastPrinted>2019-10-11T06:47:00Z</cp:lastPrinted>
  <dcterms:created xsi:type="dcterms:W3CDTF">2018-05-11T02:30:00Z</dcterms:created>
  <dcterms:modified xsi:type="dcterms:W3CDTF">2019-11-14T08:08:00Z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