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adjustRightInd/>
        <w:snapToGrid/>
        <w:spacing w:before="226" w:after="0"/>
        <w:ind w:left="-134" w:leftChars="-64" w:firstLine="116" w:firstLineChars="32"/>
        <w:jc w:val="center"/>
        <w:rPr>
          <w:rFonts w:hint="eastAsia" w:ascii="宋体" w:hAnsi="宋体" w:eastAsia="宋体" w:cs="宋体"/>
          <w:b/>
          <w:i w:val="0"/>
          <w:color w:val="000000"/>
          <w:kern w:val="0"/>
          <w:sz w:val="36"/>
          <w:szCs w:val="36"/>
          <w:u w:val="none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6"/>
          <w:szCs w:val="36"/>
          <w:u w:val="none"/>
          <w:shd w:val="clear" w:fill="FFFFFF"/>
          <w:lang w:val="en-US"/>
        </w:rPr>
        <w:t>长招采询字【2019】037号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6"/>
          <w:szCs w:val="36"/>
          <w:u w:val="none"/>
          <w:shd w:val="clear" w:fill="FFFFFF"/>
          <w:lang w:val="en-US"/>
        </w:rPr>
        <w:br w:type="textWrapping"/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6"/>
          <w:szCs w:val="36"/>
          <w:u w:val="none"/>
          <w:shd w:val="clear" w:fill="FFFFFF"/>
          <w:lang w:val="en-US"/>
        </w:rPr>
        <w:t>长葛市和尚桥镇洒水车购置项目</w:t>
      </w:r>
      <w:r>
        <w:rPr>
          <w:rFonts w:hint="eastAsia" w:ascii="宋体" w:hAnsi="宋体" w:eastAsia="宋体" w:cs="宋体"/>
          <w:b/>
          <w:i w:val="0"/>
          <w:color w:val="000000"/>
          <w:kern w:val="0"/>
          <w:sz w:val="36"/>
          <w:szCs w:val="36"/>
          <w:u w:val="none"/>
          <w:shd w:val="clear" w:color="auto" w:fill="FFFFFF"/>
          <w:lang w:val="en-US" w:eastAsia="zh-CN" w:bidi="ar"/>
        </w:rPr>
        <w:t xml:space="preserve">   </w:t>
      </w:r>
    </w:p>
    <w:p>
      <w:pPr>
        <w:shd w:val="clear" w:color="auto" w:fill="FFFFFF"/>
        <w:adjustRightInd/>
        <w:snapToGrid/>
        <w:spacing w:before="226" w:after="0"/>
        <w:ind w:left="-134" w:leftChars="-64" w:firstLine="116" w:firstLineChars="32"/>
        <w:jc w:val="center"/>
        <w:rPr>
          <w:rFonts w:hint="default" w:ascii="微软雅黑" w:hAnsi="微软雅黑" w:eastAsia="微软雅黑" w:cs="微软雅黑"/>
          <w:i w:val="0"/>
          <w:caps w:val="0"/>
          <w:color w:val="000000"/>
          <w:spacing w:val="0"/>
          <w:sz w:val="36"/>
          <w:szCs w:val="36"/>
          <w:lang w:val="en-US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36"/>
          <w:szCs w:val="36"/>
          <w:u w:val="none"/>
          <w:shd w:val="clear" w:color="auto" w:fill="FFFFFF"/>
          <w:lang w:val="en-US" w:eastAsia="zh-CN" w:bidi="ar"/>
        </w:rPr>
        <w:t>成交结果公告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ascii="黑体" w:hAnsi="宋体" w:eastAsia="黑体" w:cs="黑体"/>
          <w:b/>
          <w:i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一、项目名称和编号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textAlignment w:val="bottom"/>
        <w:rPr>
          <w:rFonts w:hint="eastAsia" w:ascii="楷体" w:hAnsi="楷体" w:eastAsia="楷体" w:cs="楷体"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楷体" w:hAnsi="楷体" w:eastAsia="楷体" w:cs="楷体"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项目名称：长葛市和尚桥镇洒水车购置项目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right="0"/>
        <w:jc w:val="left"/>
        <w:rPr>
          <w:rFonts w:hint="eastAsia" w:ascii="楷体" w:hAnsi="楷体" w:eastAsia="楷体" w:cs="楷体"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楷体" w:hAnsi="楷体" w:eastAsia="楷体" w:cs="楷体"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项目编号：长招采询字【2019】037号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黑体" w:hAnsi="宋体" w:eastAsia="黑体" w:cs="黑体"/>
          <w:b/>
          <w:i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二、开评标信息：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bottom"/>
        <w:rPr>
          <w:rFonts w:hint="eastAsia" w:ascii="楷体" w:hAnsi="楷体" w:eastAsia="楷体" w:cs="楷体"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楷体" w:hAnsi="楷体" w:eastAsia="楷体" w:cs="楷体"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开标日期：2019年11月18日10时00分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bottom"/>
        <w:rPr>
          <w:rFonts w:hint="eastAsia" w:ascii="楷体" w:hAnsi="楷体" w:eastAsia="楷体" w:cs="楷体"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楷体" w:hAnsi="楷体" w:eastAsia="楷体" w:cs="楷体"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评标地点：长葛市公共资源交易中心五楼评标一室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right="0" w:firstLine="0"/>
        <w:jc w:val="left"/>
        <w:rPr>
          <w:rFonts w:hint="eastAsia" w:ascii="楷体" w:hAnsi="楷体" w:eastAsia="楷体" w:cs="楷体"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楷体" w:hAnsi="楷体" w:eastAsia="楷体" w:cs="楷体"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评审专家名单：霍春育、王治平（组长）、刘建伟（业主代表）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黑体" w:hAnsi="宋体" w:eastAsia="黑体" w:cs="黑体"/>
          <w:b/>
          <w:i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三、成交信息：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楷体" w:hAnsi="楷体" w:eastAsia="楷体" w:cs="楷体"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30"/>
          <w:szCs w:val="30"/>
          <w:shd w:val="clear" w:color="auto" w:fill="FFFFFF"/>
          <w:lang w:bidi="ar"/>
        </w:rPr>
        <w:t>第一成交候选人（成交人）名称：</w:t>
      </w: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30"/>
          <w:szCs w:val="30"/>
          <w:shd w:val="clear" w:color="auto" w:fill="FFFFFF"/>
          <w:lang w:val="en-US" w:eastAsia="zh-CN" w:bidi="ar"/>
        </w:rPr>
        <w:t>河南森源重工有限公司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楷体" w:hAnsi="楷体" w:eastAsia="楷体" w:cs="楷体"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楷体" w:hAnsi="楷体" w:eastAsia="楷体" w:cs="楷体"/>
          <w:bCs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  <w:r>
        <w:rPr>
          <w:rFonts w:hint="eastAsia" w:ascii="楷体" w:hAnsi="楷体" w:eastAsia="楷体" w:cs="楷体"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长葛市魏武路 16 号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楷体" w:hAnsi="楷体" w:eastAsia="楷体" w:cs="楷体"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楷体" w:hAnsi="楷体" w:eastAsia="楷体" w:cs="楷体"/>
          <w:bCs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  <w:r>
        <w:rPr>
          <w:rFonts w:hint="eastAsia" w:ascii="楷体" w:hAnsi="楷体" w:eastAsia="楷体" w:cs="楷体"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路丰宇  </w:t>
      </w:r>
      <w:r>
        <w:rPr>
          <w:rFonts w:hint="eastAsia" w:ascii="楷体" w:hAnsi="楷体" w:eastAsia="楷体" w:cs="楷体"/>
          <w:bCs/>
          <w:color w:val="000000"/>
          <w:kern w:val="0"/>
          <w:sz w:val="32"/>
          <w:szCs w:val="32"/>
          <w:shd w:val="clear" w:color="auto" w:fill="FFFFFF"/>
          <w:lang w:bidi="ar"/>
        </w:rPr>
        <w:t xml:space="preserve"> </w:t>
      </w:r>
      <w:r>
        <w:rPr>
          <w:rFonts w:hint="eastAsia" w:ascii="楷体" w:hAnsi="楷体" w:eastAsia="楷体" w:cs="楷体"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       </w:t>
      </w:r>
      <w:r>
        <w:rPr>
          <w:rFonts w:hint="eastAsia" w:ascii="楷体" w:hAnsi="楷体" w:eastAsia="楷体" w:cs="楷体"/>
          <w:bCs/>
          <w:color w:val="000000"/>
          <w:kern w:val="0"/>
          <w:sz w:val="32"/>
          <w:szCs w:val="32"/>
          <w:shd w:val="clear" w:color="auto" w:fill="FFFFFF"/>
          <w:lang w:bidi="ar"/>
        </w:rPr>
        <w:t>联系电话：</w:t>
      </w:r>
      <w:r>
        <w:rPr>
          <w:rFonts w:hint="eastAsia" w:ascii="楷体" w:hAnsi="楷体" w:eastAsia="楷体" w:cs="楷体"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0374-6108105</w:t>
      </w:r>
      <w:r>
        <w:rPr>
          <w:rFonts w:hint="eastAsia" w:ascii="楷体" w:hAnsi="楷体" w:eastAsia="楷体" w:cs="楷体"/>
          <w:bCs/>
          <w:color w:val="000000"/>
          <w:kern w:val="0"/>
          <w:sz w:val="32"/>
          <w:szCs w:val="32"/>
          <w:shd w:val="clear" w:color="auto" w:fill="FFFFFF"/>
          <w:lang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right="0"/>
        <w:jc w:val="left"/>
        <w:rPr>
          <w:rFonts w:hint="eastAsia" w:ascii="楷体" w:hAnsi="楷体" w:eastAsia="楷体" w:cs="楷体"/>
          <w:bCs/>
          <w:color w:val="000000"/>
          <w:kern w:val="0"/>
          <w:sz w:val="32"/>
          <w:szCs w:val="32"/>
          <w:shd w:val="clear" w:color="auto" w:fill="FFFFFF"/>
          <w:lang w:eastAsia="zh-CN" w:bidi="ar"/>
        </w:rPr>
      </w:pPr>
      <w:r>
        <w:rPr>
          <w:rFonts w:hint="eastAsia" w:ascii="楷体" w:hAnsi="楷体" w:eastAsia="楷体" w:cs="楷体"/>
          <w:bCs/>
          <w:color w:val="000000"/>
          <w:kern w:val="0"/>
          <w:sz w:val="32"/>
          <w:szCs w:val="32"/>
          <w:shd w:val="clear" w:color="auto" w:fill="FFFFFF"/>
          <w:lang w:bidi="ar"/>
        </w:rPr>
        <w:t>成交金额：</w:t>
      </w:r>
      <w:r>
        <w:rPr>
          <w:rFonts w:hint="eastAsia" w:ascii="楷体" w:hAnsi="楷体" w:eastAsia="楷体" w:cs="楷体"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145,000.00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bidi="ar"/>
        </w:rPr>
        <w:t xml:space="preserve">元  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 w:bidi="ar"/>
        </w:rPr>
        <w:t xml:space="preserve">  </w:t>
      </w:r>
      <w:r>
        <w:rPr>
          <w:rFonts w:hint="eastAsia" w:ascii="楷体" w:hAnsi="楷体" w:eastAsia="楷体" w:cs="楷体"/>
          <w:bCs/>
          <w:color w:val="000000"/>
          <w:kern w:val="0"/>
          <w:sz w:val="32"/>
          <w:szCs w:val="32"/>
          <w:shd w:val="clear" w:color="auto" w:fill="FFFFFF"/>
          <w:lang w:bidi="ar"/>
        </w:rPr>
        <w:t>大写</w:t>
      </w:r>
      <w:r>
        <w:rPr>
          <w:rFonts w:hint="eastAsia" w:ascii="楷体" w:hAnsi="楷体" w:eastAsia="楷体" w:cs="楷体"/>
          <w:bCs/>
          <w:color w:val="000000"/>
          <w:kern w:val="0"/>
          <w:sz w:val="32"/>
          <w:szCs w:val="32"/>
          <w:shd w:val="clear" w:color="auto" w:fill="FFFFFF"/>
          <w:lang w:eastAsia="zh-CN" w:bidi="ar"/>
        </w:rPr>
        <w:t>：</w:t>
      </w:r>
      <w:r>
        <w:rPr>
          <w:rFonts w:hint="eastAsia" w:ascii="楷体" w:hAnsi="楷体" w:eastAsia="楷体" w:cs="楷体"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壹拾肆万伍仟元整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right="0"/>
        <w:jc w:val="left"/>
        <w:rPr>
          <w:rFonts w:hint="eastAsia" w:ascii="楷体" w:hAnsi="楷体" w:eastAsia="楷体" w:cs="楷体"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楷体" w:hAnsi="楷体" w:eastAsia="楷体" w:cs="楷体"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预算金额（采购最高限价）</w:t>
      </w:r>
      <w:r>
        <w:rPr>
          <w:rFonts w:hint="default" w:ascii="楷体" w:hAnsi="楷体" w:eastAsia="楷体" w:cs="楷体"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:</w:t>
      </w:r>
      <w:r>
        <w:rPr>
          <w:rFonts w:hint="eastAsia" w:ascii="楷体" w:hAnsi="楷体" w:eastAsia="楷体" w:cs="宋体"/>
          <w:b w:val="0"/>
          <w:bCs w:val="0"/>
          <w:color w:val="000000"/>
          <w:kern w:val="0"/>
          <w:sz w:val="32"/>
          <w:szCs w:val="32"/>
          <w:shd w:val="clear" w:color="auto" w:fill="FFFFFF"/>
        </w:rPr>
        <w:t>15</w:t>
      </w:r>
      <w:r>
        <w:rPr>
          <w:rFonts w:hint="eastAsia" w:ascii="楷体" w:hAnsi="楷体" w:eastAsia="楷体" w:cs="宋体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/>
        </w:rPr>
        <w:t>0000</w:t>
      </w:r>
      <w:r>
        <w:rPr>
          <w:rFonts w:hint="eastAsia" w:ascii="楷体" w:hAnsi="楷体" w:eastAsia="楷体" w:cs="楷体"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元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right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楷体" w:hAnsi="楷体" w:eastAsia="楷体" w:cs="楷体"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成交标的概况（附后）：主要成交标的的名称、服务要求等。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四、采购文件（附后）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五、公告期限：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right="0" w:firstLine="640" w:firstLineChars="200"/>
        <w:jc w:val="left"/>
        <w:rPr>
          <w:rFonts w:hint="eastAsia" w:ascii="楷体" w:hAnsi="楷体" w:eastAsia="楷体" w:cs="楷体"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楷体" w:hAnsi="楷体" w:eastAsia="楷体" w:cs="楷体"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本公告同时在以下网站发布：“河南省政府采购网”、“全国公共资源交易平台（河南省</w:t>
      </w:r>
      <w:r>
        <w:rPr>
          <w:rFonts w:hint="default" w:ascii="楷体" w:hAnsi="楷体" w:eastAsia="楷体" w:cs="楷体"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.</w:t>
      </w:r>
      <w:r>
        <w:rPr>
          <w:rFonts w:hint="eastAsia" w:ascii="楷体" w:hAnsi="楷体" w:eastAsia="楷体" w:cs="楷体"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许昌市）”、“长葛市人民政府门户网站”上发布。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right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楷体" w:hAnsi="楷体" w:eastAsia="楷体" w:cs="楷体"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    成交结果公告期限为</w:t>
      </w:r>
      <w:r>
        <w:rPr>
          <w:rFonts w:hint="default" w:ascii="楷体" w:hAnsi="楷体" w:eastAsia="楷体" w:cs="楷体"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1</w:t>
      </w:r>
      <w:r>
        <w:rPr>
          <w:rFonts w:hint="eastAsia" w:ascii="楷体" w:hAnsi="楷体" w:eastAsia="楷体" w:cs="楷体"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个工作日。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六、联系方式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right="0" w:firstLine="640"/>
        <w:jc w:val="left"/>
        <w:rPr>
          <w:rFonts w:hint="eastAsia" w:ascii="楷体" w:hAnsi="楷体" w:eastAsia="楷体" w:cs="楷体"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楷体" w:hAnsi="楷体" w:eastAsia="楷体" w:cs="楷体"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招 标 人：长葛市和尚桥镇人民政府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right="0" w:firstLine="640"/>
        <w:jc w:val="left"/>
        <w:rPr>
          <w:rFonts w:hint="eastAsia" w:ascii="楷体" w:hAnsi="楷体" w:eastAsia="楷体" w:cs="楷体"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楷体" w:hAnsi="楷体" w:eastAsia="楷体" w:cs="楷体"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地    址：长</w:t>
      </w:r>
      <w:bookmarkStart w:id="0" w:name="_GoBack"/>
      <w:bookmarkEnd w:id="0"/>
      <w:r>
        <w:rPr>
          <w:rFonts w:hint="eastAsia" w:ascii="楷体" w:hAnsi="楷体" w:eastAsia="楷体" w:cs="楷体"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葛市建设路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right="0" w:firstLine="640"/>
        <w:jc w:val="left"/>
        <w:rPr>
          <w:rFonts w:hint="eastAsia" w:ascii="楷体" w:hAnsi="楷体" w:eastAsia="楷体" w:cs="楷体"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楷体" w:hAnsi="楷体" w:eastAsia="楷体" w:cs="楷体"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联 系 人：杜主任   联系电话：13837406087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right="0" w:firstLine="640"/>
        <w:jc w:val="left"/>
        <w:rPr>
          <w:rFonts w:hint="eastAsia" w:ascii="楷体" w:hAnsi="楷体" w:eastAsia="楷体" w:cs="楷体"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楷体" w:hAnsi="楷体" w:eastAsia="楷体" w:cs="楷体"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集中采购机构：长葛市公共资源交易中心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right="0" w:firstLine="640"/>
        <w:jc w:val="left"/>
        <w:rPr>
          <w:rFonts w:hint="eastAsia" w:ascii="楷体" w:hAnsi="楷体" w:eastAsia="楷体" w:cs="楷体"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楷体" w:hAnsi="楷体" w:eastAsia="楷体" w:cs="楷体"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地  址：长葛市葛天大道商务区6号楼4楼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right="0" w:firstLine="640"/>
        <w:jc w:val="left"/>
        <w:rPr>
          <w:rFonts w:hint="eastAsia" w:ascii="楷体" w:hAnsi="楷体" w:eastAsia="楷体" w:cs="楷体"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楷体" w:hAnsi="楷体" w:eastAsia="楷体" w:cs="楷体"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联系人：政府采购一部    联系电话：0374-6189379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right="0" w:firstLine="640"/>
        <w:jc w:val="left"/>
      </w:pPr>
      <w:r>
        <w:rPr>
          <w:rFonts w:hint="eastAsia" w:ascii="楷体" w:hAnsi="楷体" w:eastAsia="楷体" w:cs="楷体"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 各有关当事人对成交结果有异议的，可以在成交结果公告期限届满之日起</w:t>
      </w:r>
      <w:r>
        <w:rPr>
          <w:rFonts w:hint="default" w:ascii="楷体" w:hAnsi="楷体" w:eastAsia="楷体" w:cs="楷体"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7</w:t>
      </w:r>
      <w:r>
        <w:rPr>
          <w:rFonts w:hint="eastAsia" w:ascii="楷体" w:hAnsi="楷体" w:eastAsia="楷体" w:cs="楷体"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个工作日内，以书面形式向采购人或采购代理机构提出质疑</w:t>
      </w:r>
      <w:r>
        <w:rPr>
          <w:rFonts w:hint="default" w:ascii="楷体" w:hAnsi="楷体" w:eastAsia="楷体" w:cs="楷体"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(</w:t>
      </w:r>
      <w:r>
        <w:rPr>
          <w:rFonts w:hint="eastAsia" w:ascii="楷体" w:hAnsi="楷体" w:eastAsia="楷体" w:cs="楷体"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加盖单位公章并法定代表人签字</w:t>
      </w:r>
      <w:r>
        <w:rPr>
          <w:rFonts w:hint="default" w:ascii="楷体" w:hAnsi="楷体" w:eastAsia="楷体" w:cs="楷体"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)</w:t>
      </w:r>
      <w:r>
        <w:rPr>
          <w:rFonts w:hint="eastAsia" w:ascii="楷体" w:hAnsi="楷体" w:eastAsia="楷体" w:cs="楷体"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，由法定代表人或其授权代表携带本人身份证件提交。逾期提交或未按照要求提交的质疑函将不予受理。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3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F4249D"/>
    <w:rsid w:val="098E0AEF"/>
    <w:rsid w:val="1109735C"/>
    <w:rsid w:val="44794883"/>
    <w:rsid w:val="57EA052A"/>
    <w:rsid w:val="5D4F7982"/>
    <w:rsid w:val="6D8A6F94"/>
    <w:rsid w:val="771C762F"/>
    <w:rsid w:val="7DAC6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/>
      <w:sz w:val="24"/>
    </w:rPr>
  </w:style>
  <w:style w:type="paragraph" w:styleId="3">
    <w:name w:val="Body Text"/>
    <w:basedOn w:val="1"/>
    <w:next w:val="4"/>
    <w:qFormat/>
    <w:uiPriority w:val="0"/>
    <w:pPr>
      <w:adjustRightInd w:val="0"/>
      <w:spacing w:after="120" w:line="360" w:lineRule="atLeast"/>
      <w:jc w:val="left"/>
      <w:textAlignment w:val="baseline"/>
    </w:pPr>
    <w:rPr>
      <w:kern w:val="0"/>
      <w:sz w:val="24"/>
      <w:szCs w:val="20"/>
    </w:rPr>
  </w:style>
  <w:style w:type="paragraph" w:styleId="4">
    <w:name w:val="toc 2"/>
    <w:basedOn w:val="1"/>
    <w:next w:val="1"/>
    <w:qFormat/>
    <w:uiPriority w:val="0"/>
    <w:pPr>
      <w:spacing w:before="120"/>
      <w:ind w:left="210"/>
      <w:jc w:val="left"/>
    </w:pPr>
    <w:rPr>
      <w:rFonts w:ascii="Times New Roman" w:hAnsi="Times New Roman" w:eastAsia="宋体" w:cs="Times New Roman"/>
      <w:i/>
      <w:iCs/>
      <w:sz w:val="20"/>
      <w:szCs w:val="24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"/>
    <w:basedOn w:val="3"/>
    <w:next w:val="1"/>
    <w:qFormat/>
    <w:uiPriority w:val="0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2019-11-11T09:53:00Z</dcterms:created>
  <dc:creator>Administrator</dc:creator>
  <cp:lastModifiedBy>果儿</cp:lastModifiedBy>
  <cp:lastPrinted>2019-11-11T10:04:00Z</cp:lastPrinted>
  <dcterms:modified xsi:type="dcterms:W3CDTF">2019-11-19T03:32:37Z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