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5A" w:rsidRDefault="0026445A" w:rsidP="0026445A">
      <w:pPr>
        <w:spacing w:line="312" w:lineRule="auto"/>
        <w:jc w:val="center"/>
        <w:rPr>
          <w:rFonts w:ascii="黑体" w:eastAsia="黑体" w:hAnsi="黑体" w:cs="黑体"/>
          <w:b/>
          <w:color w:val="000000"/>
          <w:sz w:val="36"/>
          <w:szCs w:val="36"/>
          <w:shd w:val="clear" w:color="auto" w:fill="FFFFFF"/>
        </w:rPr>
      </w:pPr>
      <w:r w:rsidRPr="006D678F">
        <w:rPr>
          <w:rFonts w:ascii="黑体" w:eastAsia="黑体" w:hAnsi="黑体" w:cs="黑体" w:hint="eastAsia"/>
          <w:b/>
          <w:color w:val="000000"/>
          <w:sz w:val="36"/>
          <w:szCs w:val="36"/>
          <w:shd w:val="clear" w:color="auto" w:fill="FFFFFF"/>
        </w:rPr>
        <w:t>鄢陵县2017年农业生产社会化服务试点项目结余</w:t>
      </w:r>
    </w:p>
    <w:p w:rsidR="0026445A" w:rsidRPr="00761BD4" w:rsidRDefault="0026445A" w:rsidP="0026445A">
      <w:pPr>
        <w:spacing w:line="312" w:lineRule="auto"/>
        <w:jc w:val="center"/>
        <w:rPr>
          <w:rFonts w:ascii="黑体" w:eastAsia="黑体" w:hAnsi="黑体" w:cs="黑体"/>
          <w:b/>
          <w:color w:val="000000"/>
          <w:sz w:val="36"/>
          <w:szCs w:val="36"/>
          <w:shd w:val="clear" w:color="auto" w:fill="FFFFFF"/>
        </w:rPr>
      </w:pPr>
      <w:r w:rsidRPr="006D678F">
        <w:rPr>
          <w:rFonts w:ascii="黑体" w:eastAsia="黑体" w:hAnsi="黑体" w:cs="黑体" w:hint="eastAsia"/>
          <w:b/>
          <w:color w:val="000000"/>
          <w:sz w:val="36"/>
          <w:szCs w:val="36"/>
          <w:shd w:val="clear" w:color="auto" w:fill="FFFFFF"/>
        </w:rPr>
        <w:t>资金</w:t>
      </w:r>
      <w:r w:rsidRPr="00761BD4">
        <w:rPr>
          <w:rFonts w:ascii="黑体" w:eastAsia="黑体" w:hAnsi="黑体" w:cs="黑体" w:hint="eastAsia"/>
          <w:b/>
          <w:color w:val="000000"/>
          <w:sz w:val="36"/>
          <w:szCs w:val="36"/>
          <w:shd w:val="clear" w:color="auto" w:fill="FFFFFF"/>
        </w:rPr>
        <w:t>项目论证意见</w:t>
      </w:r>
    </w:p>
    <w:p w:rsidR="0026445A" w:rsidRPr="003423CD" w:rsidRDefault="0026445A" w:rsidP="0026445A">
      <w:pPr>
        <w:ind w:firstLineChars="2200" w:firstLine="6160"/>
        <w:rPr>
          <w:sz w:val="28"/>
          <w:szCs w:val="28"/>
        </w:rPr>
      </w:pPr>
      <w:r w:rsidRPr="003423CD">
        <w:rPr>
          <w:rFonts w:hint="eastAsia"/>
          <w:sz w:val="28"/>
          <w:szCs w:val="28"/>
        </w:rPr>
        <w:t>2019</w:t>
      </w:r>
      <w:r w:rsidRPr="003423CD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 w:rsidRPr="003423C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 w:rsidRPr="003423CD">
        <w:rPr>
          <w:rFonts w:hint="eastAsia"/>
          <w:sz w:val="28"/>
          <w:szCs w:val="28"/>
        </w:rPr>
        <w:t>日</w:t>
      </w:r>
    </w:p>
    <w:tbl>
      <w:tblPr>
        <w:tblStyle w:val="a6"/>
        <w:tblW w:w="0" w:type="auto"/>
        <w:tblLook w:val="04A0"/>
      </w:tblPr>
      <w:tblGrid>
        <w:gridCol w:w="8522"/>
      </w:tblGrid>
      <w:tr w:rsidR="0026445A" w:rsidTr="00EB7DB9">
        <w:trPr>
          <w:trHeight w:val="437"/>
        </w:trPr>
        <w:tc>
          <w:tcPr>
            <w:tcW w:w="8522" w:type="dxa"/>
          </w:tcPr>
          <w:p w:rsidR="0026445A" w:rsidRDefault="0026445A" w:rsidP="00EB7DB9">
            <w:pPr>
              <w:ind w:firstLineChars="200" w:firstLine="64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1、投标文件格式没有目录要求。</w:t>
            </w:r>
          </w:p>
        </w:tc>
      </w:tr>
      <w:tr w:rsidR="0042526E" w:rsidTr="00EB7DB9">
        <w:tc>
          <w:tcPr>
            <w:tcW w:w="8522" w:type="dxa"/>
          </w:tcPr>
          <w:p w:rsidR="0042526E" w:rsidRPr="00693B7D" w:rsidRDefault="0042526E" w:rsidP="006A5102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   2、第2</w:t>
            </w:r>
            <w:r w:rsidR="0008546C">
              <w:rPr>
                <w:rFonts w:asciiTheme="minorEastAsia" w:hAnsiTheme="minorEastAsia" w:hint="eastAsia"/>
                <w:sz w:val="32"/>
                <w:szCs w:val="32"/>
              </w:rPr>
              <w:t>页第3条第2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款对投标人资格要求应标</w:t>
            </w:r>
            <w:proofErr w:type="gramStart"/>
            <w:r>
              <w:rPr>
                <w:rFonts w:asciiTheme="minorEastAsia" w:hAnsiTheme="minorEastAsia" w:hint="eastAsia"/>
                <w:sz w:val="32"/>
                <w:szCs w:val="32"/>
              </w:rPr>
              <w:t>明供应</w:t>
            </w:r>
            <w:proofErr w:type="gramEnd"/>
            <w:r>
              <w:rPr>
                <w:rFonts w:asciiTheme="minorEastAsia" w:hAnsiTheme="minorEastAsia" w:hint="eastAsia"/>
                <w:sz w:val="32"/>
                <w:szCs w:val="32"/>
              </w:rPr>
              <w:t>商应提供营业执照、生产许可证或经营许可证、投标项目需求参数范围内的检验报告。</w:t>
            </w:r>
          </w:p>
        </w:tc>
      </w:tr>
      <w:tr w:rsidR="0042526E" w:rsidTr="00EB7DB9">
        <w:tc>
          <w:tcPr>
            <w:tcW w:w="8522" w:type="dxa"/>
          </w:tcPr>
          <w:p w:rsidR="0042526E" w:rsidRPr="00693B7D" w:rsidRDefault="0042526E" w:rsidP="006A5102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   3、第2页第3条第4款、第7页第4条第4款规定不接受联合体投标的规定与第23页第2条第4款中规定的给予联合体企业2%的价格扣除相互矛盾。</w:t>
            </w:r>
          </w:p>
        </w:tc>
      </w:tr>
      <w:tr w:rsidR="0042526E" w:rsidTr="00EB7DB9">
        <w:tc>
          <w:tcPr>
            <w:tcW w:w="8522" w:type="dxa"/>
          </w:tcPr>
          <w:p w:rsidR="0042526E" w:rsidRDefault="0042526E" w:rsidP="006A5102">
            <w:pPr>
              <w:ind w:firstLineChars="200" w:firstLine="64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4、第21页其他要求第8条，应修改为，供应商应保证产品质量,并承诺承担因产品质量不合格造成的损失。</w:t>
            </w:r>
          </w:p>
        </w:tc>
      </w:tr>
      <w:tr w:rsidR="0042526E" w:rsidTr="00EB7DB9">
        <w:tc>
          <w:tcPr>
            <w:tcW w:w="8522" w:type="dxa"/>
          </w:tcPr>
          <w:p w:rsidR="0042526E" w:rsidRDefault="0042526E" w:rsidP="006A5102">
            <w:pPr>
              <w:ind w:firstLineChars="200" w:firstLine="64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5、第8页第21条，评标委员会的组建应明确技术及经济专家人数</w:t>
            </w:r>
            <w:r w:rsidR="0008546C">
              <w:rPr>
                <w:rFonts w:asciiTheme="minorEastAsia" w:hAnsiTheme="minorEastAsia" w:hint="eastAsia"/>
                <w:sz w:val="32"/>
                <w:szCs w:val="32"/>
              </w:rPr>
              <w:t>。</w:t>
            </w:r>
          </w:p>
        </w:tc>
      </w:tr>
      <w:tr w:rsidR="0042526E" w:rsidTr="00EB7DB9">
        <w:tc>
          <w:tcPr>
            <w:tcW w:w="8522" w:type="dxa"/>
          </w:tcPr>
          <w:p w:rsidR="0042526E" w:rsidRDefault="0042526E" w:rsidP="006A5102">
            <w:pPr>
              <w:ind w:firstLineChars="200" w:firstLine="640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2526E" w:rsidTr="00EB7DB9">
        <w:tc>
          <w:tcPr>
            <w:tcW w:w="8522" w:type="dxa"/>
          </w:tcPr>
          <w:p w:rsidR="0042526E" w:rsidRDefault="0042526E" w:rsidP="00EB7DB9">
            <w:pPr>
              <w:ind w:firstLineChars="200" w:firstLine="640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2526E" w:rsidTr="00EB7DB9">
        <w:tc>
          <w:tcPr>
            <w:tcW w:w="8522" w:type="dxa"/>
          </w:tcPr>
          <w:p w:rsidR="0042526E" w:rsidRDefault="0042526E" w:rsidP="00EB7DB9">
            <w:pPr>
              <w:ind w:firstLineChars="200" w:firstLine="640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2526E" w:rsidTr="00EB7DB9">
        <w:trPr>
          <w:trHeight w:val="2625"/>
        </w:trPr>
        <w:tc>
          <w:tcPr>
            <w:tcW w:w="8522" w:type="dxa"/>
            <w:vAlign w:val="center"/>
          </w:tcPr>
          <w:p w:rsidR="0042526E" w:rsidRDefault="0042526E" w:rsidP="00EB7DB9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专家成员签字：</w:t>
            </w:r>
            <w:r w:rsidR="00E113A8">
              <w:rPr>
                <w:rFonts w:asciiTheme="minorEastAsia" w:hAnsiTheme="minorEastAsia" w:hint="eastAsia"/>
                <w:sz w:val="32"/>
                <w:szCs w:val="32"/>
              </w:rPr>
              <w:t>郭瞳、李新生、连迎青</w:t>
            </w:r>
          </w:p>
        </w:tc>
      </w:tr>
    </w:tbl>
    <w:p w:rsidR="00FB098F" w:rsidRDefault="00FB098F"/>
    <w:sectPr w:rsidR="00FB098F" w:rsidSect="00E86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98F" w:rsidRDefault="00FB098F" w:rsidP="0026445A">
      <w:r>
        <w:separator/>
      </w:r>
    </w:p>
  </w:endnote>
  <w:endnote w:type="continuationSeparator" w:id="1">
    <w:p w:rsidR="00FB098F" w:rsidRDefault="00FB098F" w:rsidP="00264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98F" w:rsidRDefault="00FB098F" w:rsidP="0026445A">
      <w:r>
        <w:separator/>
      </w:r>
    </w:p>
  </w:footnote>
  <w:footnote w:type="continuationSeparator" w:id="1">
    <w:p w:rsidR="00FB098F" w:rsidRDefault="00FB098F" w:rsidP="00264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45A"/>
    <w:rsid w:val="0008546C"/>
    <w:rsid w:val="0026445A"/>
    <w:rsid w:val="003A3EF6"/>
    <w:rsid w:val="0042526E"/>
    <w:rsid w:val="005C3891"/>
    <w:rsid w:val="00641C82"/>
    <w:rsid w:val="00D5491E"/>
    <w:rsid w:val="00E113A8"/>
    <w:rsid w:val="00E86053"/>
    <w:rsid w:val="00EA0E91"/>
    <w:rsid w:val="00FB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6445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264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6445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64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26445A"/>
    <w:rPr>
      <w:sz w:val="18"/>
      <w:szCs w:val="18"/>
    </w:rPr>
  </w:style>
  <w:style w:type="table" w:styleId="a6">
    <w:name w:val="Table Grid"/>
    <w:basedOn w:val="a2"/>
    <w:uiPriority w:val="59"/>
    <w:rsid w:val="002644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Message Header"/>
    <w:basedOn w:val="a"/>
    <w:link w:val="Char1"/>
    <w:uiPriority w:val="99"/>
    <w:semiHidden/>
    <w:unhideWhenUsed/>
    <w:rsid w:val="00264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信息标题 Char"/>
    <w:basedOn w:val="a1"/>
    <w:link w:val="a0"/>
    <w:uiPriority w:val="99"/>
    <w:semiHidden/>
    <w:rsid w:val="0026445A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267</Characters>
  <Application>Microsoft Office Word</Application>
  <DocSecurity>0</DocSecurity>
  <Lines>2</Lines>
  <Paragraphs>1</Paragraphs>
  <ScaleCrop>false</ScaleCrop>
  <Company>China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鄢陵县公共资源交易中心:王磊</cp:lastModifiedBy>
  <cp:revision>6</cp:revision>
  <cp:lastPrinted>2019-11-04T06:19:00Z</cp:lastPrinted>
  <dcterms:created xsi:type="dcterms:W3CDTF">2019-11-04T06:20:00Z</dcterms:created>
  <dcterms:modified xsi:type="dcterms:W3CDTF">2019-11-05T02:07:00Z</dcterms:modified>
</cp:coreProperties>
</file>