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A94" w:rsidRDefault="00033A94" w:rsidP="00033A94">
      <w:pPr>
        <w:outlineLvl w:val="1"/>
        <w:rPr>
          <w:b/>
          <w:bCs/>
          <w:color w:val="000000"/>
          <w:sz w:val="28"/>
          <w:szCs w:val="28"/>
        </w:rPr>
      </w:pPr>
      <w:r>
        <w:rPr>
          <w:b/>
          <w:bCs/>
          <w:color w:val="000000"/>
          <w:sz w:val="28"/>
          <w:szCs w:val="28"/>
        </w:rPr>
        <w:t xml:space="preserve">4.1 </w:t>
      </w:r>
      <w:r>
        <w:rPr>
          <w:rFonts w:hint="eastAsia"/>
          <w:b/>
          <w:bCs/>
          <w:color w:val="000000"/>
          <w:sz w:val="28"/>
          <w:szCs w:val="28"/>
        </w:rPr>
        <w:t>投标分项报价表（货物类项目）</w:t>
      </w:r>
    </w:p>
    <w:p w:rsidR="00033A94" w:rsidRDefault="00033A94" w:rsidP="00033A94">
      <w:pPr>
        <w:spacing w:before="50" w:afterLines="50" w:after="163" w:line="360" w:lineRule="auto"/>
        <w:contextualSpacing/>
        <w:jc w:val="left"/>
        <w:rPr>
          <w:rFonts w:ascii="宋体" w:hAnsi="宋体"/>
          <w:color w:val="000000"/>
          <w:szCs w:val="21"/>
        </w:rPr>
      </w:pPr>
      <w:r>
        <w:rPr>
          <w:rFonts w:ascii="宋体" w:hAnsi="宋体" w:hint="eastAsia"/>
          <w:color w:val="000000"/>
          <w:szCs w:val="21"/>
        </w:rPr>
        <w:t>项目编号：ZFCG-G2019134-</w:t>
      </w:r>
      <w:r>
        <w:rPr>
          <w:rFonts w:ascii="宋体" w:hAnsi="宋体"/>
          <w:color w:val="000000"/>
          <w:szCs w:val="21"/>
        </w:rPr>
        <w:t>1</w:t>
      </w:r>
      <w:r>
        <w:rPr>
          <w:rFonts w:ascii="宋体" w:hAnsi="宋体" w:hint="eastAsia"/>
          <w:color w:val="000000"/>
          <w:szCs w:val="21"/>
        </w:rPr>
        <w:t>号</w:t>
      </w:r>
    </w:p>
    <w:p w:rsidR="00033A94" w:rsidRDefault="00033A94" w:rsidP="00033A94">
      <w:pPr>
        <w:autoSpaceDE w:val="0"/>
        <w:autoSpaceDN w:val="0"/>
        <w:adjustRightInd w:val="0"/>
        <w:spacing w:line="360" w:lineRule="auto"/>
        <w:rPr>
          <w:rFonts w:ascii="Times New Roman" w:hAnsi="宋体"/>
          <w:b/>
          <w:snapToGrid w:val="0"/>
          <w:kern w:val="0"/>
          <w:szCs w:val="21"/>
        </w:rPr>
      </w:pPr>
      <w:r>
        <w:rPr>
          <w:rFonts w:ascii="宋体" w:hAnsi="宋体" w:hint="eastAsia"/>
          <w:color w:val="000000"/>
          <w:szCs w:val="21"/>
        </w:rPr>
        <w:t xml:space="preserve">项目名称：PKI/PMI密钥算法升级  </w:t>
      </w:r>
    </w:p>
    <w:tbl>
      <w:tblPr>
        <w:tblW w:w="14025" w:type="dxa"/>
        <w:tblLayout w:type="fixed"/>
        <w:tblLook w:val="04A0" w:firstRow="1" w:lastRow="0" w:firstColumn="1" w:lastColumn="0" w:noHBand="0" w:noVBand="1"/>
      </w:tblPr>
      <w:tblGrid>
        <w:gridCol w:w="531"/>
        <w:gridCol w:w="1161"/>
        <w:gridCol w:w="1499"/>
        <w:gridCol w:w="5881"/>
        <w:gridCol w:w="708"/>
        <w:gridCol w:w="708"/>
        <w:gridCol w:w="990"/>
        <w:gridCol w:w="1132"/>
        <w:gridCol w:w="1415"/>
      </w:tblGrid>
      <w:tr w:rsidR="00033A94" w:rsidTr="000959DB">
        <w:trPr>
          <w:trHeight w:val="851"/>
        </w:trPr>
        <w:tc>
          <w:tcPr>
            <w:tcW w:w="532"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033A94" w:rsidRDefault="00033A94" w:rsidP="000959DB">
            <w:pPr>
              <w:autoSpaceDE w:val="0"/>
              <w:autoSpaceDN w:val="0"/>
              <w:adjustRightInd w:val="0"/>
              <w:spacing w:line="280" w:lineRule="exact"/>
              <w:jc w:val="center"/>
              <w:rPr>
                <w:rFonts w:ascii="宋体" w:hAnsi="宋体" w:cs="宋体"/>
                <w:b/>
                <w:szCs w:val="21"/>
                <w:lang w:val="zh-CN"/>
              </w:rPr>
            </w:pPr>
            <w:r>
              <w:rPr>
                <w:rFonts w:ascii="宋体" w:hAnsi="宋体" w:cs="宋体" w:hint="eastAsia"/>
                <w:b/>
                <w:szCs w:val="21"/>
                <w:lang w:val="zh-CN"/>
              </w:rPr>
              <w:t>序号</w:t>
            </w:r>
          </w:p>
        </w:tc>
        <w:tc>
          <w:tcPr>
            <w:tcW w:w="1161"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033A94" w:rsidRDefault="00033A94" w:rsidP="000959DB">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名称</w:t>
            </w:r>
          </w:p>
        </w:tc>
        <w:tc>
          <w:tcPr>
            <w:tcW w:w="1499"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033A94" w:rsidRDefault="00033A94" w:rsidP="000959DB">
            <w:pPr>
              <w:autoSpaceDE w:val="0"/>
              <w:autoSpaceDN w:val="0"/>
              <w:adjustRightInd w:val="0"/>
              <w:spacing w:line="360" w:lineRule="auto"/>
              <w:ind w:firstLine="120"/>
              <w:rPr>
                <w:rFonts w:ascii="宋体" w:hAnsi="宋体" w:cs="宋体"/>
                <w:b/>
                <w:szCs w:val="21"/>
                <w:lang w:val="zh-CN"/>
              </w:rPr>
            </w:pPr>
            <w:r>
              <w:rPr>
                <w:rFonts w:ascii="宋体" w:hAnsi="宋体" w:cs="宋体" w:hint="eastAsia"/>
                <w:b/>
                <w:szCs w:val="21"/>
                <w:lang w:val="zh-CN"/>
              </w:rPr>
              <w:t>规格型号</w:t>
            </w:r>
          </w:p>
        </w:tc>
        <w:tc>
          <w:tcPr>
            <w:tcW w:w="5881"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033A94" w:rsidRDefault="00033A94" w:rsidP="000959DB">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技术参数</w:t>
            </w:r>
          </w:p>
        </w:tc>
        <w:tc>
          <w:tcPr>
            <w:tcW w:w="708"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033A94" w:rsidRDefault="00033A94" w:rsidP="000959DB">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单位</w:t>
            </w:r>
          </w:p>
        </w:tc>
        <w:tc>
          <w:tcPr>
            <w:tcW w:w="708"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033A94" w:rsidRDefault="00033A94" w:rsidP="000959DB">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数量</w:t>
            </w:r>
          </w:p>
        </w:tc>
        <w:tc>
          <w:tcPr>
            <w:tcW w:w="990"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033A94" w:rsidRDefault="00033A94" w:rsidP="000959DB">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单价</w:t>
            </w:r>
          </w:p>
        </w:tc>
        <w:tc>
          <w:tcPr>
            <w:tcW w:w="1132"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033A94" w:rsidRDefault="00033A94" w:rsidP="000959DB">
            <w:pPr>
              <w:autoSpaceDE w:val="0"/>
              <w:autoSpaceDN w:val="0"/>
              <w:adjustRightInd w:val="0"/>
              <w:spacing w:line="360" w:lineRule="auto"/>
              <w:ind w:firstLine="120"/>
              <w:jc w:val="center"/>
              <w:rPr>
                <w:rFonts w:ascii="宋体" w:hAnsi="宋体" w:cs="宋体"/>
                <w:b/>
                <w:szCs w:val="21"/>
                <w:lang w:val="zh-CN"/>
              </w:rPr>
            </w:pPr>
            <w:r>
              <w:rPr>
                <w:rFonts w:ascii="宋体" w:hAnsi="宋体" w:cs="宋体" w:hint="eastAsia"/>
                <w:b/>
                <w:szCs w:val="21"/>
                <w:lang w:val="zh-CN"/>
              </w:rPr>
              <w:t>总价</w:t>
            </w:r>
          </w:p>
        </w:tc>
        <w:tc>
          <w:tcPr>
            <w:tcW w:w="1415"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033A94" w:rsidRDefault="00033A94" w:rsidP="000959DB">
            <w:pPr>
              <w:autoSpaceDE w:val="0"/>
              <w:autoSpaceDN w:val="0"/>
              <w:adjustRightInd w:val="0"/>
              <w:spacing w:line="360" w:lineRule="auto"/>
              <w:ind w:left="120" w:hanging="120"/>
              <w:jc w:val="center"/>
              <w:rPr>
                <w:rFonts w:ascii="宋体" w:hAnsi="宋体" w:cs="宋体"/>
                <w:b/>
                <w:szCs w:val="21"/>
                <w:lang w:val="zh-CN"/>
              </w:rPr>
            </w:pPr>
            <w:r>
              <w:rPr>
                <w:rFonts w:ascii="宋体" w:hAnsi="宋体" w:cs="宋体" w:hint="eastAsia"/>
                <w:b/>
                <w:szCs w:val="21"/>
                <w:lang w:val="zh-CN"/>
              </w:rPr>
              <w:t>产地及</w:t>
            </w:r>
          </w:p>
          <w:p w:rsidR="00033A94" w:rsidRDefault="00033A94" w:rsidP="000959DB">
            <w:pPr>
              <w:autoSpaceDE w:val="0"/>
              <w:autoSpaceDN w:val="0"/>
              <w:adjustRightInd w:val="0"/>
              <w:spacing w:line="360" w:lineRule="auto"/>
              <w:ind w:left="120" w:hanging="120"/>
              <w:jc w:val="center"/>
              <w:rPr>
                <w:rFonts w:ascii="宋体" w:hAnsi="宋体" w:cs="宋体"/>
                <w:b/>
                <w:szCs w:val="21"/>
                <w:lang w:val="zh-CN"/>
              </w:rPr>
            </w:pPr>
            <w:r>
              <w:rPr>
                <w:rFonts w:ascii="宋体" w:hAnsi="宋体" w:cs="宋体" w:hint="eastAsia"/>
                <w:b/>
                <w:szCs w:val="21"/>
                <w:lang w:val="zh-CN"/>
              </w:rPr>
              <w:t>厂家</w:t>
            </w:r>
          </w:p>
        </w:tc>
      </w:tr>
      <w:tr w:rsidR="00033A94" w:rsidTr="000959DB">
        <w:trPr>
          <w:trHeight w:val="851"/>
        </w:trPr>
        <w:tc>
          <w:tcPr>
            <w:tcW w:w="532"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480" w:lineRule="exact"/>
              <w:jc w:val="center"/>
              <w:rPr>
                <w:rFonts w:ascii="宋体" w:hAnsi="宋体"/>
                <w:szCs w:val="21"/>
              </w:rPr>
            </w:pPr>
            <w:r>
              <w:rPr>
                <w:rFonts w:ascii="宋体" w:hAnsi="宋体" w:hint="eastAsia"/>
                <w:szCs w:val="21"/>
              </w:rPr>
              <w:t>1</w:t>
            </w:r>
          </w:p>
        </w:tc>
        <w:tc>
          <w:tcPr>
            <w:tcW w:w="1161"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widowControl/>
              <w:spacing w:line="360" w:lineRule="exact"/>
              <w:jc w:val="center"/>
              <w:rPr>
                <w:rFonts w:ascii="宋体" w:hAnsi="宋体"/>
                <w:szCs w:val="24"/>
              </w:rPr>
            </w:pPr>
            <w:r>
              <w:rPr>
                <w:rFonts w:ascii="宋体" w:hAnsi="宋体" w:hint="eastAsia"/>
              </w:rPr>
              <w:t>证书发证服务管理系统</w:t>
            </w:r>
          </w:p>
        </w:tc>
        <w:tc>
          <w:tcPr>
            <w:tcW w:w="1499"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widowControl/>
              <w:spacing w:line="360" w:lineRule="exact"/>
              <w:jc w:val="center"/>
              <w:rPr>
                <w:rFonts w:ascii="宋体" w:hAnsi="宋体"/>
              </w:rPr>
            </w:pPr>
            <w:r>
              <w:rPr>
                <w:rFonts w:ascii="宋体" w:hAnsi="宋体" w:hint="eastAsia"/>
              </w:rPr>
              <w:t>格尔软件SZT0901 v6.6.0</w:t>
            </w:r>
          </w:p>
        </w:tc>
        <w:tc>
          <w:tcPr>
            <w:tcW w:w="5881" w:type="dxa"/>
            <w:tcBorders>
              <w:top w:val="single" w:sz="6" w:space="0" w:color="auto"/>
              <w:left w:val="single" w:sz="6" w:space="0" w:color="auto"/>
              <w:bottom w:val="single" w:sz="6" w:space="0" w:color="auto"/>
              <w:right w:val="single" w:sz="6" w:space="0" w:color="auto"/>
            </w:tcBorders>
            <w:hideMark/>
          </w:tcPr>
          <w:p w:rsidR="00033A94" w:rsidRDefault="00033A94" w:rsidP="000959DB">
            <w:pPr>
              <w:numPr>
                <w:ilvl w:val="0"/>
                <w:numId w:val="3"/>
              </w:numPr>
              <w:spacing w:line="360" w:lineRule="exact"/>
              <w:ind w:left="57"/>
              <w:rPr>
                <w:rFonts w:ascii="宋体" w:hAnsi="宋体"/>
                <w:b/>
                <w:bCs/>
              </w:rPr>
            </w:pPr>
            <w:r>
              <w:rPr>
                <w:rFonts w:ascii="宋体" w:hAnsi="宋体" w:hint="eastAsia"/>
                <w:b/>
                <w:bCs/>
              </w:rPr>
              <w:t>总体功能</w:t>
            </w:r>
          </w:p>
          <w:p w:rsidR="00033A94" w:rsidRDefault="00033A94" w:rsidP="000959DB">
            <w:pPr>
              <w:spacing w:line="360" w:lineRule="exact"/>
              <w:rPr>
                <w:rFonts w:ascii="宋体" w:hAnsi="宋体"/>
              </w:rPr>
            </w:pPr>
            <w:r>
              <w:rPr>
                <w:rFonts w:ascii="宋体" w:hAnsi="宋体" w:hint="eastAsia"/>
              </w:rPr>
              <w:t>证书发证服务管理系统支持与省级证书发证服务系统无缝对接。支持RSA与SM2双算法，5000张证书制发量。</w:t>
            </w:r>
          </w:p>
          <w:p w:rsidR="00033A94" w:rsidRDefault="00033A94" w:rsidP="000959DB">
            <w:pPr>
              <w:numPr>
                <w:ilvl w:val="0"/>
                <w:numId w:val="3"/>
              </w:numPr>
              <w:spacing w:line="360" w:lineRule="exact"/>
              <w:ind w:left="57"/>
              <w:rPr>
                <w:rFonts w:ascii="宋体" w:hAnsi="宋体"/>
                <w:b/>
                <w:bCs/>
              </w:rPr>
            </w:pPr>
            <w:r>
              <w:rPr>
                <w:rFonts w:ascii="宋体" w:hAnsi="宋体" w:hint="eastAsia"/>
                <w:b/>
                <w:bCs/>
              </w:rPr>
              <w:t>硬件性能</w:t>
            </w:r>
          </w:p>
          <w:p w:rsidR="00033A94" w:rsidRDefault="00033A94" w:rsidP="000959DB">
            <w:pPr>
              <w:spacing w:line="360" w:lineRule="exact"/>
              <w:rPr>
                <w:rFonts w:ascii="宋体" w:hAnsi="宋体"/>
              </w:rPr>
            </w:pPr>
            <w:r>
              <w:rPr>
                <w:rFonts w:ascii="宋体" w:hAnsi="宋体" w:hint="eastAsia"/>
              </w:rPr>
              <w:t>CPU: Intel Core I5，内存： 16G，硬盘： 8G CF卡（工业级），网口：6个1000M网口</w:t>
            </w:r>
          </w:p>
          <w:p w:rsidR="00033A94" w:rsidRDefault="00033A94" w:rsidP="000959DB">
            <w:pPr>
              <w:numPr>
                <w:ilvl w:val="0"/>
                <w:numId w:val="3"/>
              </w:numPr>
              <w:spacing w:line="360" w:lineRule="exact"/>
              <w:ind w:left="57"/>
              <w:rPr>
                <w:rFonts w:ascii="宋体" w:hAnsi="宋体"/>
                <w:b/>
                <w:bCs/>
              </w:rPr>
            </w:pPr>
            <w:r>
              <w:rPr>
                <w:rFonts w:ascii="宋体" w:hAnsi="宋体" w:hint="eastAsia"/>
                <w:b/>
                <w:bCs/>
              </w:rPr>
              <w:t>用户管理功能</w:t>
            </w:r>
          </w:p>
          <w:p w:rsidR="00033A94" w:rsidRDefault="00033A94" w:rsidP="000959DB">
            <w:pPr>
              <w:widowControl/>
              <w:numPr>
                <w:ilvl w:val="0"/>
                <w:numId w:val="4"/>
              </w:numPr>
              <w:spacing w:line="360" w:lineRule="exact"/>
              <w:jc w:val="left"/>
              <w:rPr>
                <w:rFonts w:ascii="宋体" w:hAnsi="宋体"/>
              </w:rPr>
            </w:pPr>
            <w:bookmarkStart w:id="0" w:name="_Hlk19619994"/>
            <w:r>
              <w:rPr>
                <w:rFonts w:ascii="宋体" w:hAnsi="宋体" w:hint="eastAsia"/>
              </w:rPr>
              <w:t>批量注册用户：系统管理网点操作员可以通过系统提供的模板将现有的用户信息批量导入到系统中，完成用户批量注册。</w:t>
            </w:r>
          </w:p>
          <w:p w:rsidR="00033A94" w:rsidRDefault="00033A94" w:rsidP="000959DB">
            <w:pPr>
              <w:widowControl/>
              <w:numPr>
                <w:ilvl w:val="0"/>
                <w:numId w:val="4"/>
              </w:numPr>
              <w:spacing w:line="360" w:lineRule="exact"/>
              <w:jc w:val="left"/>
              <w:rPr>
                <w:rFonts w:ascii="宋体" w:hAnsi="宋体"/>
              </w:rPr>
            </w:pPr>
            <w:r>
              <w:rPr>
                <w:rFonts w:ascii="宋体" w:hAnsi="宋体" w:hint="eastAsia"/>
              </w:rPr>
              <w:t>注销用户：系统管理服务网点操作员通过系统可以将用户信息从系统中删除，完成用户注销。</w:t>
            </w:r>
          </w:p>
          <w:p w:rsidR="00033A94" w:rsidRDefault="00033A94" w:rsidP="000959DB">
            <w:pPr>
              <w:widowControl/>
              <w:numPr>
                <w:ilvl w:val="0"/>
                <w:numId w:val="4"/>
              </w:numPr>
              <w:spacing w:line="360" w:lineRule="exact"/>
              <w:jc w:val="left"/>
              <w:rPr>
                <w:rFonts w:ascii="宋体" w:hAnsi="宋体"/>
              </w:rPr>
            </w:pPr>
            <w:r>
              <w:rPr>
                <w:rFonts w:ascii="宋体" w:hAnsi="宋体" w:hint="eastAsia"/>
              </w:rPr>
              <w:t>更新用户：系统管理服务网点操作员可以更新用户的注册信息，对警员身份信息进行更新，内容包含</w:t>
            </w:r>
            <w:r>
              <w:rPr>
                <w:rFonts w:ascii="宋体" w:hAnsi="宋体" w:hint="eastAsia"/>
              </w:rPr>
              <w:lastRenderedPageBreak/>
              <w:t>警号、身份证号码、单位、警种、职级、工作岗位等信息。</w:t>
            </w:r>
          </w:p>
          <w:p w:rsidR="00033A94" w:rsidRDefault="00033A94" w:rsidP="000959DB">
            <w:pPr>
              <w:widowControl/>
              <w:spacing w:line="360" w:lineRule="exact"/>
              <w:jc w:val="left"/>
              <w:rPr>
                <w:rFonts w:ascii="宋体" w:hAnsi="宋体"/>
              </w:rPr>
            </w:pPr>
            <w:r>
              <w:rPr>
                <w:rFonts w:ascii="宋体" w:hAnsi="宋体" w:hint="eastAsia"/>
              </w:rPr>
              <w:t>查看用户：系统管理服务网点操作员可以从系统中查看指定用户的注册信息。</w:t>
            </w:r>
          </w:p>
          <w:p w:rsidR="00033A94" w:rsidRDefault="00033A94" w:rsidP="000959DB">
            <w:pPr>
              <w:widowControl/>
              <w:spacing w:line="360" w:lineRule="exact"/>
              <w:jc w:val="left"/>
              <w:rPr>
                <w:rFonts w:ascii="宋体" w:hAnsi="宋体"/>
              </w:rPr>
            </w:pPr>
            <w:r>
              <w:rPr>
                <w:rFonts w:ascii="宋体" w:hAnsi="宋体" w:hint="eastAsia"/>
              </w:rPr>
              <w:t>D）用户审核机制：对注册用户、批量注册用户、注销用户、更新用户操作进行审核，以判断所提供的用户信息及操作本身的正确性和合法性。审核工作由省厅证书服务管理系统注册审核总中心审核员完成。</w:t>
            </w:r>
          </w:p>
          <w:p w:rsidR="00033A94" w:rsidRDefault="00033A94" w:rsidP="000959DB">
            <w:pPr>
              <w:numPr>
                <w:ilvl w:val="0"/>
                <w:numId w:val="3"/>
              </w:numPr>
              <w:spacing w:line="360" w:lineRule="exact"/>
              <w:ind w:left="57"/>
              <w:rPr>
                <w:rFonts w:ascii="宋体" w:hAnsi="宋体"/>
                <w:b/>
                <w:bCs/>
              </w:rPr>
            </w:pPr>
            <w:r>
              <w:rPr>
                <w:rFonts w:ascii="宋体" w:hAnsi="宋体" w:hint="eastAsia"/>
                <w:b/>
                <w:bCs/>
              </w:rPr>
              <w:t>证书管理功能</w:t>
            </w:r>
          </w:p>
          <w:p w:rsidR="00033A94" w:rsidRDefault="00033A94" w:rsidP="000959DB">
            <w:pPr>
              <w:widowControl/>
              <w:numPr>
                <w:ilvl w:val="0"/>
                <w:numId w:val="5"/>
              </w:numPr>
              <w:spacing w:line="360" w:lineRule="exact"/>
              <w:jc w:val="left"/>
              <w:rPr>
                <w:rFonts w:ascii="宋体" w:hAnsi="宋体"/>
              </w:rPr>
            </w:pPr>
            <w:r>
              <w:rPr>
                <w:rFonts w:ascii="宋体" w:hAnsi="宋体" w:hint="eastAsia"/>
              </w:rPr>
              <w:t>申请用户证书：系统支持用户证书申请操作。当用户提出证书申请后，由系统管理服务网点操作员完成用户证书的申请操作。</w:t>
            </w:r>
          </w:p>
          <w:p w:rsidR="00033A94" w:rsidRDefault="00033A94" w:rsidP="000959DB">
            <w:pPr>
              <w:widowControl/>
              <w:numPr>
                <w:ilvl w:val="0"/>
                <w:numId w:val="5"/>
              </w:numPr>
              <w:spacing w:line="360" w:lineRule="exact"/>
              <w:jc w:val="left"/>
              <w:rPr>
                <w:rFonts w:ascii="宋体" w:hAnsi="宋体"/>
              </w:rPr>
            </w:pPr>
            <w:r>
              <w:rPr>
                <w:rFonts w:ascii="宋体" w:hAnsi="宋体" w:hint="eastAsia"/>
              </w:rPr>
              <w:t>用户证书签发：根据用户提出的证书申请，系统管理服务网点操作员可以为该用户签发证书。系统需要同CA交互实现用户证书的签发。</w:t>
            </w:r>
          </w:p>
          <w:p w:rsidR="00033A94" w:rsidRDefault="00033A94" w:rsidP="000959DB">
            <w:pPr>
              <w:widowControl/>
              <w:numPr>
                <w:ilvl w:val="0"/>
                <w:numId w:val="5"/>
              </w:numPr>
              <w:spacing w:line="360" w:lineRule="exact"/>
              <w:jc w:val="left"/>
              <w:rPr>
                <w:rFonts w:ascii="宋体" w:hAnsi="宋体"/>
              </w:rPr>
            </w:pPr>
            <w:r>
              <w:rPr>
                <w:rFonts w:ascii="宋体" w:hAnsi="宋体" w:hint="eastAsia"/>
              </w:rPr>
              <w:t>用户证书重新签发：系统管理服务网点操作员可以为特定用户重新签发用户证书，以重新生成该用户的证书和密钥。</w:t>
            </w:r>
          </w:p>
          <w:p w:rsidR="00033A94" w:rsidRDefault="00033A94" w:rsidP="000959DB">
            <w:pPr>
              <w:widowControl/>
              <w:numPr>
                <w:ilvl w:val="0"/>
                <w:numId w:val="5"/>
              </w:numPr>
              <w:spacing w:line="360" w:lineRule="exact"/>
              <w:jc w:val="left"/>
              <w:rPr>
                <w:rFonts w:ascii="宋体" w:hAnsi="宋体"/>
              </w:rPr>
            </w:pPr>
            <w:r>
              <w:rPr>
                <w:rFonts w:ascii="宋体" w:hAnsi="宋体" w:hint="eastAsia"/>
              </w:rPr>
              <w:t>用户证书延期：当用户证书快到期时，用户可以提出证书延期申请，证书发证服务管理系统可以为用户进行证书延期。</w:t>
            </w:r>
          </w:p>
          <w:p w:rsidR="00033A94" w:rsidRDefault="00033A94" w:rsidP="000959DB">
            <w:pPr>
              <w:widowControl/>
              <w:numPr>
                <w:ilvl w:val="0"/>
                <w:numId w:val="5"/>
              </w:numPr>
              <w:spacing w:line="360" w:lineRule="exact"/>
              <w:jc w:val="left"/>
              <w:rPr>
                <w:rFonts w:ascii="宋体" w:hAnsi="宋体"/>
              </w:rPr>
            </w:pPr>
            <w:r>
              <w:rPr>
                <w:rFonts w:ascii="宋体" w:hAnsi="宋体" w:hint="eastAsia"/>
              </w:rPr>
              <w:lastRenderedPageBreak/>
              <w:t>用户证书更新：当用户有工作变动或证书信息有误时，支持用户提出证书更新申请，证书发证服务管理系统可以为用户进行证书更新。</w:t>
            </w:r>
          </w:p>
          <w:p w:rsidR="00033A94" w:rsidRDefault="00033A94" w:rsidP="000959DB">
            <w:pPr>
              <w:widowControl/>
              <w:numPr>
                <w:ilvl w:val="0"/>
                <w:numId w:val="5"/>
              </w:numPr>
              <w:spacing w:line="360" w:lineRule="exact"/>
              <w:jc w:val="left"/>
              <w:rPr>
                <w:rFonts w:ascii="宋体" w:hAnsi="宋体"/>
              </w:rPr>
            </w:pPr>
            <w:r>
              <w:rPr>
                <w:rFonts w:ascii="宋体" w:hAnsi="宋体" w:hint="eastAsia"/>
              </w:rPr>
              <w:t>用户证书废除：由于密钥遗失、人员变动或其它原因，支持系统管理服务网点操作员废除指定用户的证书，使其证书再也不能使用。系统需要同CA交互实现对用户证书的废除。</w:t>
            </w:r>
          </w:p>
          <w:p w:rsidR="00033A94" w:rsidRDefault="00033A94" w:rsidP="000959DB">
            <w:pPr>
              <w:widowControl/>
              <w:numPr>
                <w:ilvl w:val="0"/>
                <w:numId w:val="5"/>
              </w:numPr>
              <w:spacing w:line="360" w:lineRule="exact"/>
              <w:jc w:val="left"/>
              <w:rPr>
                <w:rFonts w:ascii="宋体" w:hAnsi="宋体"/>
              </w:rPr>
            </w:pPr>
            <w:r>
              <w:rPr>
                <w:rFonts w:ascii="宋体" w:hAnsi="宋体" w:hint="eastAsia"/>
              </w:rPr>
              <w:t>用户证书冻结：由于暂时离开工作岗位，需要暂停用户证书的使用，可以申请冻结这张证书，使其暂时失效。</w:t>
            </w:r>
          </w:p>
          <w:p w:rsidR="00033A94" w:rsidRDefault="00033A94" w:rsidP="000959DB">
            <w:pPr>
              <w:widowControl/>
              <w:numPr>
                <w:ilvl w:val="0"/>
                <w:numId w:val="5"/>
              </w:numPr>
              <w:spacing w:line="360" w:lineRule="exact"/>
              <w:jc w:val="left"/>
              <w:rPr>
                <w:rFonts w:ascii="宋体" w:hAnsi="宋体"/>
              </w:rPr>
            </w:pPr>
            <w:r>
              <w:rPr>
                <w:rFonts w:ascii="宋体" w:hAnsi="宋体" w:hint="eastAsia"/>
              </w:rPr>
              <w:t>用户证书解冻：用户证书冻结后，如需要恢复此证书的使用功能，可以申请解冻这张证书，使其恢复使用功能。</w:t>
            </w:r>
          </w:p>
          <w:p w:rsidR="00033A94" w:rsidRDefault="00033A94" w:rsidP="000959DB">
            <w:pPr>
              <w:widowControl/>
              <w:numPr>
                <w:ilvl w:val="0"/>
                <w:numId w:val="5"/>
              </w:numPr>
              <w:spacing w:line="360" w:lineRule="exact"/>
              <w:jc w:val="left"/>
              <w:rPr>
                <w:rFonts w:ascii="宋体" w:hAnsi="宋体"/>
              </w:rPr>
            </w:pPr>
            <w:r>
              <w:rPr>
                <w:rFonts w:ascii="宋体" w:hAnsi="宋体" w:hint="eastAsia"/>
              </w:rPr>
              <w:t>用户证书下载：系统可以提供用户证书下载到USBKEY、TF卡等存储介质。</w:t>
            </w:r>
          </w:p>
          <w:p w:rsidR="00033A94" w:rsidRDefault="00033A94" w:rsidP="000959DB">
            <w:pPr>
              <w:widowControl/>
              <w:numPr>
                <w:ilvl w:val="0"/>
                <w:numId w:val="5"/>
              </w:numPr>
              <w:spacing w:line="360" w:lineRule="exact"/>
              <w:jc w:val="left"/>
              <w:rPr>
                <w:rFonts w:ascii="宋体" w:hAnsi="宋体"/>
              </w:rPr>
            </w:pPr>
            <w:r>
              <w:rPr>
                <w:rFonts w:ascii="宋体" w:hAnsi="宋体" w:hint="eastAsia"/>
              </w:rPr>
              <w:t>查看用户证书信息：系统管理服务网点操作员可以查看指定用户的证书信息，包括证书的当前状态、有效期、签发者等。</w:t>
            </w:r>
          </w:p>
          <w:p w:rsidR="00033A94" w:rsidRDefault="00033A94" w:rsidP="000959DB">
            <w:pPr>
              <w:widowControl/>
              <w:numPr>
                <w:ilvl w:val="0"/>
                <w:numId w:val="5"/>
              </w:numPr>
              <w:spacing w:line="360" w:lineRule="exact"/>
              <w:jc w:val="left"/>
              <w:rPr>
                <w:rFonts w:ascii="宋体" w:hAnsi="宋体"/>
              </w:rPr>
            </w:pPr>
            <w:r>
              <w:rPr>
                <w:rFonts w:ascii="宋体" w:hAnsi="宋体" w:hint="eastAsia"/>
              </w:rPr>
              <w:t>证书审核机制：对申请用户证书、签发用户证书、废除用户证书、冻结用户证书、解冻用户证书、更新用户证书、恢复用户证书进行审查，以判断这些操作的正确性和合法性。申请用户证书、更新用户证</w:t>
            </w:r>
            <w:r>
              <w:rPr>
                <w:rFonts w:ascii="宋体" w:hAnsi="宋体" w:hint="eastAsia"/>
              </w:rPr>
              <w:lastRenderedPageBreak/>
              <w:t>书、重发用户证书的审核工作由省厅证书管理系统审核员完成，延期用户证书、废除用户证书、冻结用户证书、解冻用户证书的审核工作由许昌市公安局管理员完成。</w:t>
            </w:r>
          </w:p>
          <w:p w:rsidR="00033A94" w:rsidRDefault="00033A94" w:rsidP="000959DB">
            <w:pPr>
              <w:widowControl/>
              <w:numPr>
                <w:ilvl w:val="0"/>
                <w:numId w:val="5"/>
              </w:numPr>
              <w:spacing w:line="360" w:lineRule="exact"/>
              <w:jc w:val="left"/>
              <w:rPr>
                <w:rFonts w:ascii="宋体" w:hAnsi="宋体"/>
              </w:rPr>
            </w:pPr>
            <w:r>
              <w:rPr>
                <w:rFonts w:ascii="宋体" w:hAnsi="宋体" w:hint="eastAsia"/>
              </w:rPr>
              <w:t>业务管理员可以新增县市（区）业务操作员，负责管理维护本单位证书的新申请、延期、废除等功能。</w:t>
            </w:r>
          </w:p>
          <w:p w:rsidR="00033A94" w:rsidRDefault="00033A94" w:rsidP="000959DB">
            <w:pPr>
              <w:numPr>
                <w:ilvl w:val="0"/>
                <w:numId w:val="3"/>
              </w:numPr>
              <w:spacing w:line="360" w:lineRule="exact"/>
              <w:ind w:left="57"/>
              <w:rPr>
                <w:rFonts w:ascii="宋体" w:hAnsi="宋体"/>
                <w:b/>
                <w:bCs/>
              </w:rPr>
            </w:pPr>
            <w:r>
              <w:rPr>
                <w:rFonts w:ascii="宋体" w:hAnsi="宋体" w:hint="eastAsia"/>
                <w:b/>
                <w:bCs/>
              </w:rPr>
              <w:t>查询统计功能</w:t>
            </w:r>
          </w:p>
          <w:p w:rsidR="00033A94" w:rsidRDefault="00033A94" w:rsidP="000959DB">
            <w:pPr>
              <w:widowControl/>
              <w:spacing w:line="360" w:lineRule="exact"/>
              <w:jc w:val="left"/>
              <w:rPr>
                <w:rFonts w:ascii="宋体" w:hAnsi="宋体"/>
              </w:rPr>
            </w:pPr>
            <w:r>
              <w:rPr>
                <w:rFonts w:ascii="宋体" w:hAnsi="宋体" w:hint="eastAsia"/>
              </w:rPr>
              <w:t>提供在某段时期内总共签发或注销证书的数量的统计服务。管理员只要输入下列条件：</w:t>
            </w:r>
          </w:p>
          <w:p w:rsidR="00033A94" w:rsidRDefault="00033A94" w:rsidP="000959DB">
            <w:pPr>
              <w:widowControl/>
              <w:numPr>
                <w:ilvl w:val="0"/>
                <w:numId w:val="6"/>
              </w:numPr>
              <w:spacing w:line="360" w:lineRule="exact"/>
              <w:jc w:val="left"/>
              <w:rPr>
                <w:rFonts w:ascii="宋体" w:hAnsi="宋体"/>
              </w:rPr>
            </w:pPr>
            <w:r>
              <w:rPr>
                <w:rFonts w:ascii="宋体" w:hAnsi="宋体" w:hint="eastAsia"/>
              </w:rPr>
              <w:t>统计的起始日期；</w:t>
            </w:r>
          </w:p>
          <w:p w:rsidR="00033A94" w:rsidRDefault="00033A94" w:rsidP="000959DB">
            <w:pPr>
              <w:widowControl/>
              <w:numPr>
                <w:ilvl w:val="0"/>
                <w:numId w:val="6"/>
              </w:numPr>
              <w:spacing w:line="360" w:lineRule="exact"/>
              <w:jc w:val="left"/>
              <w:rPr>
                <w:rFonts w:ascii="宋体" w:hAnsi="宋体"/>
              </w:rPr>
            </w:pPr>
            <w:r>
              <w:rPr>
                <w:rFonts w:ascii="宋体" w:hAnsi="宋体" w:hint="eastAsia"/>
              </w:rPr>
              <w:t>统计的截止日期；</w:t>
            </w:r>
          </w:p>
          <w:p w:rsidR="00033A94" w:rsidRDefault="00033A94" w:rsidP="000959DB">
            <w:pPr>
              <w:widowControl/>
              <w:numPr>
                <w:ilvl w:val="0"/>
                <w:numId w:val="6"/>
              </w:numPr>
              <w:spacing w:line="360" w:lineRule="exact"/>
              <w:jc w:val="left"/>
              <w:rPr>
                <w:rFonts w:ascii="宋体" w:hAnsi="宋体"/>
              </w:rPr>
            </w:pPr>
            <w:r>
              <w:rPr>
                <w:rFonts w:ascii="宋体" w:hAnsi="宋体" w:hint="eastAsia"/>
              </w:rPr>
              <w:t>待统计的证书类型；</w:t>
            </w:r>
          </w:p>
          <w:p w:rsidR="00033A94" w:rsidRDefault="00033A94" w:rsidP="000959DB">
            <w:pPr>
              <w:widowControl/>
              <w:numPr>
                <w:ilvl w:val="0"/>
                <w:numId w:val="6"/>
              </w:numPr>
              <w:spacing w:line="360" w:lineRule="exact"/>
              <w:jc w:val="left"/>
              <w:rPr>
                <w:rFonts w:ascii="宋体" w:hAnsi="宋体"/>
              </w:rPr>
            </w:pPr>
            <w:r>
              <w:rPr>
                <w:rFonts w:ascii="宋体" w:hAnsi="宋体" w:hint="eastAsia"/>
              </w:rPr>
              <w:t>待统计的证书状态；</w:t>
            </w:r>
          </w:p>
          <w:p w:rsidR="00033A94" w:rsidRDefault="00033A94" w:rsidP="000959DB">
            <w:pPr>
              <w:autoSpaceDE w:val="0"/>
              <w:autoSpaceDN w:val="0"/>
              <w:adjustRightInd w:val="0"/>
              <w:spacing w:line="360" w:lineRule="exact"/>
              <w:rPr>
                <w:rFonts w:ascii="宋体" w:hAnsi="宋体"/>
                <w:szCs w:val="21"/>
              </w:rPr>
            </w:pPr>
            <w:r>
              <w:rPr>
                <w:rFonts w:ascii="宋体" w:hAnsi="宋体" w:hint="eastAsia"/>
              </w:rPr>
              <w:t>系统就会提供文字和图表的统计结果，并可以将结果打印输出或以文件形式保存。</w:t>
            </w:r>
            <w:bookmarkEnd w:id="0"/>
          </w:p>
        </w:tc>
        <w:tc>
          <w:tcPr>
            <w:tcW w:w="708"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lastRenderedPageBreak/>
              <w:t>套</w:t>
            </w:r>
          </w:p>
        </w:tc>
        <w:tc>
          <w:tcPr>
            <w:tcW w:w="708"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1</w:t>
            </w:r>
          </w:p>
        </w:tc>
        <w:tc>
          <w:tcPr>
            <w:tcW w:w="990"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6</w:t>
            </w:r>
            <w:r>
              <w:rPr>
                <w:rFonts w:ascii="宋体" w:hAnsi="宋体"/>
                <w:szCs w:val="21"/>
              </w:rPr>
              <w:t>5</w:t>
            </w:r>
            <w:r>
              <w:rPr>
                <w:rFonts w:ascii="宋体" w:hAnsi="宋体" w:hint="eastAsia"/>
                <w:szCs w:val="21"/>
              </w:rPr>
              <w:t>000元</w:t>
            </w:r>
          </w:p>
        </w:tc>
        <w:tc>
          <w:tcPr>
            <w:tcW w:w="1132"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6</w:t>
            </w:r>
            <w:r>
              <w:rPr>
                <w:rFonts w:ascii="宋体" w:hAnsi="宋体"/>
                <w:szCs w:val="21"/>
              </w:rPr>
              <w:t>5</w:t>
            </w:r>
            <w:r>
              <w:rPr>
                <w:rFonts w:ascii="宋体" w:hAnsi="宋体" w:hint="eastAsia"/>
                <w:szCs w:val="21"/>
              </w:rPr>
              <w:t>000元</w:t>
            </w:r>
          </w:p>
        </w:tc>
        <w:tc>
          <w:tcPr>
            <w:tcW w:w="1415"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上海，格尔软件股份有限公司</w:t>
            </w:r>
          </w:p>
        </w:tc>
      </w:tr>
      <w:tr w:rsidR="00033A94" w:rsidTr="000959DB">
        <w:trPr>
          <w:trHeight w:val="851"/>
        </w:trPr>
        <w:tc>
          <w:tcPr>
            <w:tcW w:w="532"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480" w:lineRule="exact"/>
              <w:jc w:val="center"/>
              <w:rPr>
                <w:rFonts w:ascii="宋体" w:hAnsi="宋体"/>
                <w:szCs w:val="21"/>
              </w:rPr>
            </w:pPr>
            <w:r>
              <w:rPr>
                <w:rFonts w:ascii="宋体" w:hAnsi="宋体" w:hint="eastAsia"/>
                <w:szCs w:val="21"/>
              </w:rPr>
              <w:lastRenderedPageBreak/>
              <w:t>2</w:t>
            </w:r>
          </w:p>
        </w:tc>
        <w:tc>
          <w:tcPr>
            <w:tcW w:w="1161"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widowControl/>
              <w:spacing w:line="360" w:lineRule="exact"/>
              <w:jc w:val="center"/>
              <w:rPr>
                <w:rFonts w:ascii="宋体" w:hAnsi="宋体"/>
                <w:szCs w:val="24"/>
              </w:rPr>
            </w:pPr>
            <w:r>
              <w:rPr>
                <w:rFonts w:ascii="宋体" w:hAnsi="宋体" w:hint="eastAsia"/>
              </w:rPr>
              <w:t>安全认证网关</w:t>
            </w:r>
          </w:p>
        </w:tc>
        <w:tc>
          <w:tcPr>
            <w:tcW w:w="1499"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widowControl/>
              <w:spacing w:line="360" w:lineRule="exact"/>
              <w:jc w:val="center"/>
              <w:rPr>
                <w:rFonts w:ascii="宋体" w:hAnsi="宋体"/>
              </w:rPr>
            </w:pPr>
            <w:r>
              <w:rPr>
                <w:rFonts w:ascii="宋体" w:hAnsi="宋体" w:hint="eastAsia"/>
              </w:rPr>
              <w:t>格尔软件SRJ1505 v5.2.4</w:t>
            </w:r>
          </w:p>
        </w:tc>
        <w:tc>
          <w:tcPr>
            <w:tcW w:w="5881" w:type="dxa"/>
            <w:tcBorders>
              <w:top w:val="single" w:sz="6" w:space="0" w:color="auto"/>
              <w:left w:val="single" w:sz="6" w:space="0" w:color="auto"/>
              <w:bottom w:val="single" w:sz="6" w:space="0" w:color="auto"/>
              <w:right w:val="single" w:sz="6" w:space="0" w:color="auto"/>
            </w:tcBorders>
            <w:hideMark/>
          </w:tcPr>
          <w:p w:rsidR="00033A94" w:rsidRDefault="00033A94" w:rsidP="000959DB">
            <w:pPr>
              <w:spacing w:line="360" w:lineRule="exact"/>
              <w:rPr>
                <w:rFonts w:ascii="宋体" w:hAnsi="宋体"/>
                <w:b/>
                <w:bCs/>
              </w:rPr>
            </w:pPr>
            <w:r>
              <w:rPr>
                <w:rFonts w:ascii="宋体" w:hAnsi="宋体" w:hint="eastAsia"/>
                <w:b/>
                <w:bCs/>
              </w:rPr>
              <w:t>1.硬件参数</w:t>
            </w:r>
          </w:p>
          <w:p w:rsidR="00033A94" w:rsidRDefault="00033A94" w:rsidP="000959DB">
            <w:pPr>
              <w:spacing w:line="360" w:lineRule="exact"/>
              <w:rPr>
                <w:rFonts w:ascii="宋体" w:hAnsi="宋体"/>
              </w:rPr>
            </w:pPr>
            <w:r>
              <w:rPr>
                <w:rFonts w:ascii="宋体" w:hAnsi="宋体" w:hint="eastAsia"/>
              </w:rPr>
              <w:t>CPU： Intel Core I5，内存： 8G，硬盘： 1G CF卡（工业级），网口：6*1000M，加密卡类型：SM2加密卡，电源：双电源</w:t>
            </w:r>
          </w:p>
          <w:p w:rsidR="00033A94" w:rsidRDefault="00033A94" w:rsidP="000959DB">
            <w:pPr>
              <w:spacing w:line="360" w:lineRule="exact"/>
              <w:rPr>
                <w:rFonts w:ascii="宋体" w:hAnsi="宋体"/>
                <w:b/>
                <w:bCs/>
              </w:rPr>
            </w:pPr>
            <w:r>
              <w:rPr>
                <w:rFonts w:ascii="宋体" w:hAnsi="宋体" w:hint="eastAsia"/>
                <w:b/>
                <w:bCs/>
              </w:rPr>
              <w:t>2.性能参数</w:t>
            </w:r>
          </w:p>
          <w:p w:rsidR="00033A94" w:rsidRDefault="00033A94" w:rsidP="000959DB">
            <w:pPr>
              <w:spacing w:line="360" w:lineRule="exact"/>
              <w:rPr>
                <w:rFonts w:ascii="宋体" w:hAnsi="宋体"/>
                <w:b/>
                <w:bCs/>
              </w:rPr>
            </w:pPr>
            <w:r>
              <w:rPr>
                <w:rFonts w:ascii="宋体" w:hAnsi="宋体" w:hint="eastAsia"/>
              </w:rPr>
              <w:t xml:space="preserve">最大新建连接数： 4000次/秒；每秒完成交易数（TPS）： </w:t>
            </w:r>
            <w:r>
              <w:rPr>
                <w:rFonts w:ascii="宋体" w:hAnsi="宋体" w:hint="eastAsia"/>
              </w:rPr>
              <w:lastRenderedPageBreak/>
              <w:t>25000次/秒；最大并发连接数： 5500；最大流量： 850Mbps；每台挂接应用系统数：30</w:t>
            </w:r>
          </w:p>
          <w:p w:rsidR="00033A94" w:rsidRDefault="00033A94" w:rsidP="000959DB">
            <w:pPr>
              <w:spacing w:line="360" w:lineRule="exact"/>
              <w:rPr>
                <w:rFonts w:ascii="宋体" w:hAnsi="宋体"/>
                <w:b/>
                <w:bCs/>
              </w:rPr>
            </w:pPr>
            <w:r>
              <w:rPr>
                <w:rFonts w:ascii="宋体" w:hAnsi="宋体" w:hint="eastAsia"/>
                <w:b/>
                <w:bCs/>
              </w:rPr>
              <w:t>3.功能参数</w:t>
            </w:r>
          </w:p>
          <w:p w:rsidR="00033A94" w:rsidRDefault="00033A94" w:rsidP="000959DB">
            <w:pPr>
              <w:numPr>
                <w:ilvl w:val="0"/>
                <w:numId w:val="7"/>
              </w:numPr>
              <w:spacing w:line="360" w:lineRule="exact"/>
              <w:rPr>
                <w:rFonts w:ascii="宋体" w:hAnsi="宋体"/>
                <w:b/>
                <w:bCs/>
              </w:rPr>
            </w:pPr>
            <w:bookmarkStart w:id="1" w:name="_Hlk19620321"/>
            <w:r>
              <w:rPr>
                <w:rFonts w:ascii="宋体" w:hAnsi="宋体" w:hint="eastAsia"/>
                <w:b/>
                <w:bCs/>
              </w:rPr>
              <w:t>证书认证</w:t>
            </w:r>
          </w:p>
          <w:p w:rsidR="00033A94" w:rsidRDefault="00033A94" w:rsidP="000959DB">
            <w:pPr>
              <w:spacing w:line="360" w:lineRule="exact"/>
              <w:rPr>
                <w:rFonts w:ascii="宋体" w:hAnsi="宋体"/>
                <w:kern w:val="0"/>
              </w:rPr>
            </w:pPr>
            <w:r>
              <w:rPr>
                <w:rFonts w:ascii="宋体" w:hAnsi="宋体" w:hint="eastAsia"/>
              </w:rPr>
              <w:t>单双向认证：系统可以设置是否需要用户提交用户证书；</w:t>
            </w:r>
          </w:p>
          <w:p w:rsidR="00033A94" w:rsidRDefault="00033A94" w:rsidP="000959DB">
            <w:pPr>
              <w:spacing w:line="360" w:lineRule="exact"/>
              <w:rPr>
                <w:rFonts w:ascii="宋体" w:hAnsi="宋体"/>
              </w:rPr>
            </w:pPr>
            <w:r>
              <w:rPr>
                <w:rFonts w:ascii="宋体" w:hAnsi="宋体" w:hint="eastAsia"/>
              </w:rPr>
              <w:t>动态黑名单：系统可以自动更新黑名单、动态更新，不需要重新启动服务；支持LDAP、HTTP等多种方式更新；支持B64、DER等多种格式。</w:t>
            </w:r>
          </w:p>
          <w:p w:rsidR="00033A94" w:rsidRDefault="00033A94" w:rsidP="000959DB">
            <w:pPr>
              <w:spacing w:line="360" w:lineRule="exact"/>
              <w:rPr>
                <w:rFonts w:ascii="宋体" w:hAnsi="宋体"/>
              </w:rPr>
            </w:pPr>
            <w:r>
              <w:rPr>
                <w:rFonts w:ascii="宋体" w:hAnsi="宋体" w:hint="eastAsia"/>
              </w:rPr>
              <w:t>多站点证书：系统支持拥有多个站点证书，不同的服务可以拥有不同的站点证书；</w:t>
            </w:r>
          </w:p>
          <w:p w:rsidR="00033A94" w:rsidRDefault="00033A94" w:rsidP="000959DB">
            <w:pPr>
              <w:spacing w:line="360" w:lineRule="exact"/>
              <w:rPr>
                <w:rFonts w:ascii="宋体" w:hAnsi="宋体"/>
              </w:rPr>
            </w:pPr>
            <w:r>
              <w:rPr>
                <w:rFonts w:ascii="宋体" w:hAnsi="宋体" w:hint="eastAsia"/>
              </w:rPr>
              <w:t>多证书链：一个SSL服务中支持同时配置多条证书链，验证不同CA的用户证书；</w:t>
            </w:r>
          </w:p>
          <w:p w:rsidR="00033A94" w:rsidRDefault="00033A94" w:rsidP="000959DB">
            <w:pPr>
              <w:spacing w:line="360" w:lineRule="exact"/>
              <w:rPr>
                <w:rFonts w:ascii="宋体" w:hAnsi="宋体"/>
              </w:rPr>
            </w:pPr>
            <w:r>
              <w:rPr>
                <w:rFonts w:ascii="宋体" w:hAnsi="宋体" w:hint="eastAsia"/>
              </w:rPr>
              <w:t>多种证书支持：支持CFCA、SHECA及多数省级CA中心数字证书；</w:t>
            </w:r>
          </w:p>
          <w:p w:rsidR="00033A94" w:rsidRDefault="00033A94" w:rsidP="000959DB">
            <w:pPr>
              <w:spacing w:line="360" w:lineRule="exact"/>
              <w:rPr>
                <w:rFonts w:ascii="宋体" w:hAnsi="宋体"/>
                <w:b/>
                <w:bCs/>
              </w:rPr>
            </w:pPr>
            <w:r>
              <w:rPr>
                <w:rFonts w:ascii="宋体" w:hAnsi="宋体" w:hint="eastAsia"/>
              </w:rPr>
              <w:t>证书信息传送：系统支持将用户证书信息包括扩展项信息传送给应用系统。</w:t>
            </w:r>
          </w:p>
          <w:p w:rsidR="00033A94" w:rsidRDefault="00033A94" w:rsidP="000959DB">
            <w:pPr>
              <w:numPr>
                <w:ilvl w:val="0"/>
                <w:numId w:val="7"/>
              </w:numPr>
              <w:spacing w:line="360" w:lineRule="exact"/>
              <w:rPr>
                <w:rFonts w:ascii="宋体" w:hAnsi="宋体"/>
                <w:b/>
                <w:bCs/>
              </w:rPr>
            </w:pPr>
            <w:r>
              <w:rPr>
                <w:rFonts w:ascii="宋体" w:hAnsi="宋体" w:hint="eastAsia"/>
                <w:b/>
                <w:bCs/>
              </w:rPr>
              <w:t>应用支持</w:t>
            </w:r>
          </w:p>
          <w:p w:rsidR="00033A94" w:rsidRDefault="00033A94" w:rsidP="000959DB">
            <w:pPr>
              <w:spacing w:line="360" w:lineRule="exact"/>
              <w:rPr>
                <w:rFonts w:ascii="宋体" w:hAnsi="宋体"/>
              </w:rPr>
            </w:pPr>
            <w:r>
              <w:rPr>
                <w:rFonts w:ascii="宋体" w:hAnsi="宋体" w:hint="eastAsia"/>
              </w:rPr>
              <w:t>B/S应用：支持B/S应用；</w:t>
            </w:r>
          </w:p>
          <w:p w:rsidR="00033A94" w:rsidRDefault="00033A94" w:rsidP="000959DB">
            <w:pPr>
              <w:spacing w:line="360" w:lineRule="exact"/>
              <w:rPr>
                <w:rFonts w:ascii="宋体" w:hAnsi="宋体"/>
              </w:rPr>
            </w:pPr>
            <w:r>
              <w:rPr>
                <w:rFonts w:ascii="宋体" w:hAnsi="宋体" w:hint="eastAsia"/>
              </w:rPr>
              <w:t>通用C/S应用：支持FTP、telnet、远程桌面以及通用的C/S应用；</w:t>
            </w:r>
          </w:p>
          <w:p w:rsidR="00033A94" w:rsidRDefault="00033A94" w:rsidP="000959DB">
            <w:pPr>
              <w:spacing w:line="360" w:lineRule="exact"/>
              <w:rPr>
                <w:rFonts w:ascii="宋体" w:hAnsi="宋体"/>
              </w:rPr>
            </w:pPr>
            <w:r>
              <w:rPr>
                <w:rFonts w:ascii="宋体" w:hAnsi="宋体" w:hint="eastAsia"/>
              </w:rPr>
              <w:t>网络应用：支持基于IP的所有应用；</w:t>
            </w:r>
          </w:p>
          <w:p w:rsidR="00033A94" w:rsidRDefault="00033A94" w:rsidP="000959DB">
            <w:pPr>
              <w:spacing w:line="360" w:lineRule="exact"/>
              <w:rPr>
                <w:rFonts w:ascii="宋体" w:hAnsi="宋体"/>
              </w:rPr>
            </w:pPr>
            <w:r>
              <w:rPr>
                <w:rFonts w:ascii="宋体" w:hAnsi="宋体" w:hint="eastAsia"/>
              </w:rPr>
              <w:lastRenderedPageBreak/>
              <w:t>多服务功能：系统支持创建多个SSL服务，保护不同的应用服务，也支持采用同一个SSL服务保护多个应用服务；</w:t>
            </w:r>
          </w:p>
          <w:p w:rsidR="00033A94" w:rsidRDefault="00033A94" w:rsidP="000959DB">
            <w:pPr>
              <w:spacing w:line="360" w:lineRule="exact"/>
              <w:rPr>
                <w:rFonts w:ascii="宋体" w:hAnsi="宋体"/>
              </w:rPr>
            </w:pPr>
            <w:r>
              <w:rPr>
                <w:rFonts w:ascii="宋体" w:hAnsi="宋体" w:hint="eastAsia"/>
              </w:rPr>
              <w:t>地址隐藏功能：系统支持将真正应用服务的地址隐藏，用户仅知道网关地址；</w:t>
            </w:r>
          </w:p>
          <w:p w:rsidR="00033A94" w:rsidRDefault="00033A94" w:rsidP="000959DB">
            <w:pPr>
              <w:spacing w:line="360" w:lineRule="exact"/>
              <w:rPr>
                <w:rFonts w:ascii="宋体" w:hAnsi="宋体"/>
                <w:b/>
                <w:bCs/>
              </w:rPr>
            </w:pPr>
            <w:r>
              <w:rPr>
                <w:rFonts w:ascii="宋体" w:hAnsi="宋体" w:hint="eastAsia"/>
              </w:rPr>
              <w:t>应用重定向功能：支持在有防火墙NAT映射的情况下正常访问有重定向的网站。</w:t>
            </w:r>
          </w:p>
          <w:p w:rsidR="00033A94" w:rsidRDefault="00033A94" w:rsidP="000959DB">
            <w:pPr>
              <w:numPr>
                <w:ilvl w:val="0"/>
                <w:numId w:val="7"/>
              </w:numPr>
              <w:spacing w:line="360" w:lineRule="exact"/>
              <w:rPr>
                <w:rFonts w:ascii="宋体" w:hAnsi="宋体"/>
                <w:b/>
                <w:bCs/>
              </w:rPr>
            </w:pPr>
            <w:r>
              <w:rPr>
                <w:rFonts w:ascii="宋体" w:hAnsi="宋体" w:hint="eastAsia"/>
              </w:rPr>
              <w:t>认证一致性：系统支持通过特有的cookie技术将用户的证书信息传送给后台应用，使应用无需证书接口开发就可以方便的获取用户证书信息；</w:t>
            </w:r>
          </w:p>
          <w:p w:rsidR="00033A94" w:rsidRDefault="00033A94" w:rsidP="000959DB">
            <w:pPr>
              <w:numPr>
                <w:ilvl w:val="0"/>
                <w:numId w:val="7"/>
              </w:numPr>
              <w:spacing w:line="360" w:lineRule="exact"/>
              <w:rPr>
                <w:rFonts w:ascii="宋体" w:hAnsi="宋体"/>
                <w:b/>
                <w:bCs/>
              </w:rPr>
            </w:pPr>
            <w:r>
              <w:rPr>
                <w:rFonts w:ascii="宋体" w:hAnsi="宋体" w:hint="eastAsia"/>
              </w:rPr>
              <w:t>自动签名验证：系统支持自动对应用指定数据的签名和验证功能；</w:t>
            </w:r>
          </w:p>
          <w:p w:rsidR="00033A94" w:rsidRDefault="00033A94" w:rsidP="000959DB">
            <w:pPr>
              <w:numPr>
                <w:ilvl w:val="0"/>
                <w:numId w:val="7"/>
              </w:numPr>
              <w:spacing w:line="360" w:lineRule="exact"/>
              <w:rPr>
                <w:rFonts w:ascii="宋体" w:hAnsi="宋体"/>
                <w:b/>
                <w:bCs/>
              </w:rPr>
            </w:pPr>
            <w:r>
              <w:rPr>
                <w:rFonts w:ascii="宋体" w:hAnsi="宋体" w:hint="eastAsia"/>
              </w:rPr>
              <w:t>自动登录功能：支持对于特定应用，系统采用用户映射技术，将证书映射为原有系统中的账户，并进行自动登录，在后台应用无需修改的情况下实现单点登录；</w:t>
            </w:r>
          </w:p>
          <w:p w:rsidR="00033A94" w:rsidRDefault="00033A94" w:rsidP="000959DB">
            <w:pPr>
              <w:numPr>
                <w:ilvl w:val="0"/>
                <w:numId w:val="7"/>
              </w:numPr>
              <w:spacing w:line="360" w:lineRule="exact"/>
              <w:rPr>
                <w:rFonts w:ascii="宋体" w:hAnsi="宋体"/>
                <w:b/>
                <w:bCs/>
              </w:rPr>
            </w:pPr>
            <w:r>
              <w:rPr>
                <w:rFonts w:ascii="宋体" w:hAnsi="宋体" w:hint="eastAsia"/>
              </w:rPr>
              <w:t>策略统一下发：系统支持客户端策略的统一下发，用户无需对客户端进行任何配置；</w:t>
            </w:r>
          </w:p>
          <w:p w:rsidR="00033A94" w:rsidRDefault="00033A94" w:rsidP="000959DB">
            <w:pPr>
              <w:numPr>
                <w:ilvl w:val="0"/>
                <w:numId w:val="7"/>
              </w:numPr>
              <w:spacing w:line="360" w:lineRule="exact"/>
              <w:rPr>
                <w:rFonts w:ascii="宋体" w:hAnsi="宋体"/>
                <w:b/>
                <w:bCs/>
              </w:rPr>
            </w:pPr>
            <w:r>
              <w:rPr>
                <w:rFonts w:ascii="宋体" w:hAnsi="宋体" w:hint="eastAsia"/>
              </w:rPr>
              <w:t>信息统计：系统支持对用户连接数、应用访问情况，系统资源占用等信息进行详细统计，为更好了解应用及调节资源提供基础；</w:t>
            </w:r>
          </w:p>
          <w:p w:rsidR="00033A94" w:rsidRDefault="00033A94" w:rsidP="000959DB">
            <w:pPr>
              <w:numPr>
                <w:ilvl w:val="0"/>
                <w:numId w:val="7"/>
              </w:numPr>
              <w:spacing w:line="360" w:lineRule="exact"/>
              <w:rPr>
                <w:rFonts w:ascii="宋体" w:hAnsi="宋体"/>
                <w:b/>
                <w:bCs/>
              </w:rPr>
            </w:pPr>
            <w:r>
              <w:rPr>
                <w:rFonts w:ascii="宋体" w:hAnsi="宋体" w:hint="eastAsia"/>
              </w:rPr>
              <w:t>错误重定向：系统支持对于认证错误可以重定向到用户指定页面，增强友好性；</w:t>
            </w:r>
          </w:p>
          <w:p w:rsidR="00033A94" w:rsidRDefault="00033A94" w:rsidP="000959DB">
            <w:pPr>
              <w:numPr>
                <w:ilvl w:val="0"/>
                <w:numId w:val="7"/>
              </w:numPr>
              <w:spacing w:line="360" w:lineRule="exact"/>
              <w:rPr>
                <w:rFonts w:ascii="宋体" w:hAnsi="宋体"/>
                <w:b/>
                <w:bCs/>
              </w:rPr>
            </w:pPr>
            <w:r>
              <w:rPr>
                <w:rFonts w:ascii="宋体" w:hAnsi="宋体" w:hint="eastAsia"/>
              </w:rPr>
              <w:lastRenderedPageBreak/>
              <w:t>访问控制功能：支持URL级别的访问控制，对于不同用户、不同角色实现不同的控制；</w:t>
            </w:r>
          </w:p>
          <w:p w:rsidR="00033A94" w:rsidRDefault="00033A94" w:rsidP="000959DB">
            <w:pPr>
              <w:numPr>
                <w:ilvl w:val="0"/>
                <w:numId w:val="7"/>
              </w:numPr>
              <w:spacing w:line="360" w:lineRule="exact"/>
              <w:rPr>
                <w:rFonts w:ascii="宋体" w:hAnsi="宋体"/>
                <w:b/>
                <w:bCs/>
              </w:rPr>
            </w:pPr>
            <w:r>
              <w:rPr>
                <w:rFonts w:ascii="宋体" w:hAnsi="宋体" w:hint="eastAsia"/>
              </w:rPr>
              <w:t>对称加密算法的替换：系统支持加密算法的替换；</w:t>
            </w:r>
          </w:p>
          <w:p w:rsidR="00033A94" w:rsidRDefault="00033A94" w:rsidP="000959DB">
            <w:pPr>
              <w:numPr>
                <w:ilvl w:val="0"/>
                <w:numId w:val="7"/>
              </w:numPr>
              <w:spacing w:line="360" w:lineRule="exact"/>
              <w:rPr>
                <w:rFonts w:ascii="宋体" w:hAnsi="宋体"/>
                <w:b/>
                <w:bCs/>
              </w:rPr>
            </w:pPr>
            <w:r>
              <w:rPr>
                <w:rFonts w:ascii="宋体" w:hAnsi="宋体" w:hint="eastAsia"/>
                <w:b/>
                <w:bCs/>
              </w:rPr>
              <w:t>系统管理</w:t>
            </w:r>
          </w:p>
          <w:p w:rsidR="00033A94" w:rsidRDefault="00033A94" w:rsidP="000959DB">
            <w:pPr>
              <w:spacing w:line="360" w:lineRule="exact"/>
              <w:rPr>
                <w:rFonts w:ascii="宋体" w:hAnsi="宋体"/>
              </w:rPr>
            </w:pPr>
            <w:r>
              <w:rPr>
                <w:rFonts w:ascii="宋体" w:hAnsi="宋体" w:hint="eastAsia"/>
              </w:rPr>
              <w:t>系统备份恢复功能：系统支持备份当前SSL的所有配置，保证系统瘫痪时的快速恢复；</w:t>
            </w:r>
          </w:p>
          <w:p w:rsidR="00033A94" w:rsidRDefault="00033A94" w:rsidP="000959DB">
            <w:pPr>
              <w:spacing w:line="360" w:lineRule="exact"/>
              <w:rPr>
                <w:rFonts w:ascii="宋体" w:hAnsi="宋体"/>
              </w:rPr>
            </w:pPr>
            <w:r>
              <w:rPr>
                <w:rFonts w:ascii="宋体" w:hAnsi="宋体" w:hint="eastAsia"/>
              </w:rPr>
              <w:t>恢复出厂设置功能：系统支持恢复默认设置功能，方便使用；</w:t>
            </w:r>
          </w:p>
          <w:p w:rsidR="00033A94" w:rsidRDefault="00033A94" w:rsidP="000959DB">
            <w:pPr>
              <w:spacing w:line="360" w:lineRule="exact"/>
              <w:rPr>
                <w:rFonts w:ascii="宋体" w:hAnsi="宋体"/>
              </w:rPr>
            </w:pPr>
            <w:r>
              <w:rPr>
                <w:rFonts w:ascii="宋体" w:hAnsi="宋体" w:hint="eastAsia"/>
              </w:rPr>
              <w:t>日志发送功能：系统支持将日志以SYSLOG的方式发送到指定服务器；</w:t>
            </w:r>
          </w:p>
          <w:p w:rsidR="00033A94" w:rsidRDefault="00033A94" w:rsidP="000959DB">
            <w:pPr>
              <w:spacing w:line="360" w:lineRule="exact"/>
              <w:rPr>
                <w:rFonts w:ascii="宋体" w:hAnsi="宋体"/>
              </w:rPr>
            </w:pPr>
            <w:r>
              <w:rPr>
                <w:rFonts w:ascii="宋体" w:hAnsi="宋体" w:hint="eastAsia"/>
              </w:rPr>
              <w:t>系统在线升级：系统支持Web方式的系统升级；</w:t>
            </w:r>
          </w:p>
          <w:p w:rsidR="00033A94" w:rsidRDefault="00033A94" w:rsidP="000959DB">
            <w:pPr>
              <w:spacing w:line="360" w:lineRule="exact"/>
              <w:rPr>
                <w:rFonts w:ascii="宋体" w:hAnsi="宋体"/>
                <w:b/>
                <w:bCs/>
              </w:rPr>
            </w:pPr>
            <w:r>
              <w:rPr>
                <w:rFonts w:ascii="宋体" w:hAnsi="宋体" w:hint="eastAsia"/>
              </w:rPr>
              <w:t>性能检测功能：系统支持对CPU、内存、磁盘容量、连接数、进程等资源情况的收集，便于系统的维护和问题定位。</w:t>
            </w:r>
          </w:p>
          <w:p w:rsidR="00033A94" w:rsidRDefault="00033A94" w:rsidP="000959DB">
            <w:pPr>
              <w:numPr>
                <w:ilvl w:val="0"/>
                <w:numId w:val="7"/>
              </w:numPr>
              <w:spacing w:line="360" w:lineRule="exact"/>
              <w:rPr>
                <w:rFonts w:ascii="宋体" w:hAnsi="宋体"/>
                <w:b/>
                <w:bCs/>
              </w:rPr>
            </w:pPr>
            <w:r>
              <w:rPr>
                <w:rFonts w:ascii="宋体" w:hAnsi="宋体" w:hint="eastAsia"/>
                <w:b/>
                <w:bCs/>
              </w:rPr>
              <w:t>可用性</w:t>
            </w:r>
          </w:p>
          <w:p w:rsidR="00033A94" w:rsidRDefault="00033A94" w:rsidP="000959DB">
            <w:pPr>
              <w:spacing w:line="360" w:lineRule="exact"/>
              <w:rPr>
                <w:rFonts w:ascii="宋体" w:hAnsi="宋体"/>
              </w:rPr>
            </w:pPr>
            <w:r>
              <w:rPr>
                <w:rFonts w:ascii="宋体" w:hAnsi="宋体" w:hint="eastAsia"/>
              </w:rPr>
              <w:t>双机热备功能：高可靠性；负载均衡：系统具有集群功能。</w:t>
            </w:r>
          </w:p>
          <w:p w:rsidR="00033A94" w:rsidRDefault="00033A94" w:rsidP="000959DB">
            <w:pPr>
              <w:numPr>
                <w:ilvl w:val="0"/>
                <w:numId w:val="7"/>
              </w:numPr>
              <w:spacing w:line="360" w:lineRule="exact"/>
              <w:rPr>
                <w:rFonts w:ascii="宋体" w:hAnsi="宋体"/>
                <w:b/>
                <w:bCs/>
              </w:rPr>
            </w:pPr>
            <w:r>
              <w:rPr>
                <w:rFonts w:ascii="宋体" w:hAnsi="宋体" w:hint="eastAsia"/>
                <w:b/>
                <w:bCs/>
              </w:rPr>
              <w:t>易用性</w:t>
            </w:r>
          </w:p>
          <w:p w:rsidR="00033A94" w:rsidRDefault="00033A94" w:rsidP="000959DB">
            <w:pPr>
              <w:spacing w:line="360" w:lineRule="exact"/>
              <w:rPr>
                <w:rFonts w:ascii="宋体" w:hAnsi="宋体"/>
              </w:rPr>
            </w:pPr>
            <w:r>
              <w:rPr>
                <w:rFonts w:ascii="宋体" w:hAnsi="宋体" w:hint="eastAsia"/>
              </w:rPr>
              <w:t>易用性：管理员易于操作，系统所有管理操作都通过web方式进行，方便使用；</w:t>
            </w:r>
          </w:p>
          <w:p w:rsidR="00033A94" w:rsidRDefault="00033A94" w:rsidP="000959DB">
            <w:pPr>
              <w:pStyle w:val="a3"/>
              <w:spacing w:after="0" w:line="360" w:lineRule="exact"/>
              <w:rPr>
                <w:rFonts w:ascii="宋体" w:eastAsia="宋体" w:hAnsi="宋体"/>
                <w:szCs w:val="24"/>
              </w:rPr>
            </w:pPr>
            <w:r>
              <w:rPr>
                <w:rFonts w:ascii="宋体" w:eastAsia="宋体" w:hAnsi="宋体" w:hint="eastAsia"/>
                <w:szCs w:val="24"/>
              </w:rPr>
              <w:t>用户的良好体验：系统支持为终端用户提供良好的错误提示，如证书过期，证书未生效，证书已经作废等信息，</w:t>
            </w:r>
            <w:r>
              <w:rPr>
                <w:rFonts w:ascii="宋体" w:eastAsia="宋体" w:hAnsi="宋体" w:hint="eastAsia"/>
                <w:szCs w:val="24"/>
              </w:rPr>
              <w:lastRenderedPageBreak/>
              <w:t>不会显示“此页无法显示”令用户不知所措的页面。</w:t>
            </w:r>
          </w:p>
          <w:p w:rsidR="00033A94" w:rsidRDefault="00033A94" w:rsidP="000959DB">
            <w:pPr>
              <w:numPr>
                <w:ilvl w:val="0"/>
                <w:numId w:val="7"/>
              </w:numPr>
              <w:spacing w:line="360" w:lineRule="exact"/>
              <w:rPr>
                <w:rFonts w:ascii="宋体" w:hAnsi="宋体"/>
                <w:b/>
                <w:bCs/>
                <w:szCs w:val="24"/>
              </w:rPr>
            </w:pPr>
            <w:r>
              <w:rPr>
                <w:rFonts w:ascii="宋体" w:hAnsi="宋体" w:hint="eastAsia"/>
                <w:b/>
                <w:bCs/>
              </w:rPr>
              <w:t>数据迁移</w:t>
            </w:r>
          </w:p>
          <w:p w:rsidR="00033A94" w:rsidRDefault="00033A94" w:rsidP="000959DB">
            <w:pPr>
              <w:pStyle w:val="a3"/>
              <w:spacing w:after="0" w:line="360" w:lineRule="exact"/>
              <w:rPr>
                <w:rFonts w:ascii="宋体" w:eastAsia="宋体" w:hAnsi="宋体"/>
                <w:szCs w:val="24"/>
              </w:rPr>
            </w:pPr>
            <w:r>
              <w:rPr>
                <w:rFonts w:ascii="宋体" w:eastAsia="宋体" w:hAnsi="宋体" w:hint="eastAsia"/>
                <w:szCs w:val="24"/>
              </w:rPr>
              <w:t>提供数据迁移服务，原安全认证网关已挂接的应用系统无需二次开发就可直接无缝迁移至本次新建的安全认证网关，保证许昌市公安局业务系统访问不中断。</w:t>
            </w:r>
          </w:p>
          <w:p w:rsidR="00033A94" w:rsidRDefault="00033A94" w:rsidP="000959DB">
            <w:pPr>
              <w:numPr>
                <w:ilvl w:val="0"/>
                <w:numId w:val="7"/>
              </w:numPr>
              <w:spacing w:line="360" w:lineRule="exact"/>
              <w:rPr>
                <w:rFonts w:ascii="宋体" w:hAnsi="宋体"/>
                <w:b/>
                <w:bCs/>
                <w:szCs w:val="24"/>
              </w:rPr>
            </w:pPr>
            <w:r>
              <w:rPr>
                <w:rFonts w:ascii="宋体" w:hAnsi="宋体" w:hint="eastAsia"/>
                <w:b/>
                <w:bCs/>
              </w:rPr>
              <w:t>日志查询</w:t>
            </w:r>
          </w:p>
          <w:p w:rsidR="00033A94" w:rsidRDefault="00033A94" w:rsidP="000959DB">
            <w:pPr>
              <w:autoSpaceDE w:val="0"/>
              <w:autoSpaceDN w:val="0"/>
              <w:adjustRightInd w:val="0"/>
              <w:spacing w:line="360" w:lineRule="exact"/>
              <w:rPr>
                <w:rFonts w:ascii="宋体" w:hAnsi="宋体"/>
                <w:szCs w:val="21"/>
              </w:rPr>
            </w:pPr>
            <w:r>
              <w:rPr>
                <w:rFonts w:ascii="宋体" w:hAnsi="宋体" w:hint="eastAsia"/>
                <w:bCs/>
              </w:rPr>
              <w:t>系统支持查询数字证书查询所有系统的记录，包括登陆ip、登录时间、登陆网站等详细信息；对我局所有数字证书使用情况进行大数据分析统计，同时能够进行异常报警，日志记录保存1年以上。</w:t>
            </w:r>
            <w:bookmarkEnd w:id="1"/>
          </w:p>
        </w:tc>
        <w:tc>
          <w:tcPr>
            <w:tcW w:w="708"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lastRenderedPageBreak/>
              <w:t>套</w:t>
            </w:r>
          </w:p>
        </w:tc>
        <w:tc>
          <w:tcPr>
            <w:tcW w:w="708"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2</w:t>
            </w:r>
          </w:p>
        </w:tc>
        <w:tc>
          <w:tcPr>
            <w:tcW w:w="990"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254</w:t>
            </w:r>
            <w:r>
              <w:rPr>
                <w:rFonts w:ascii="宋体" w:hAnsi="宋体"/>
                <w:szCs w:val="21"/>
              </w:rPr>
              <w:t>15</w:t>
            </w:r>
            <w:r>
              <w:rPr>
                <w:rFonts w:ascii="宋体" w:hAnsi="宋体" w:hint="eastAsia"/>
                <w:szCs w:val="21"/>
              </w:rPr>
              <w:t>0元</w:t>
            </w:r>
          </w:p>
        </w:tc>
        <w:tc>
          <w:tcPr>
            <w:tcW w:w="1132"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508</w:t>
            </w:r>
            <w:r>
              <w:rPr>
                <w:rFonts w:ascii="宋体" w:hAnsi="宋体"/>
                <w:szCs w:val="21"/>
              </w:rPr>
              <w:t>3</w:t>
            </w:r>
            <w:r>
              <w:rPr>
                <w:rFonts w:ascii="宋体" w:hAnsi="宋体" w:hint="eastAsia"/>
                <w:szCs w:val="21"/>
              </w:rPr>
              <w:t>00元</w:t>
            </w:r>
          </w:p>
        </w:tc>
        <w:tc>
          <w:tcPr>
            <w:tcW w:w="1415"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上海，格尔软件股份有限公司</w:t>
            </w:r>
          </w:p>
        </w:tc>
      </w:tr>
      <w:tr w:rsidR="00033A94" w:rsidTr="000959DB">
        <w:trPr>
          <w:trHeight w:val="851"/>
        </w:trPr>
        <w:tc>
          <w:tcPr>
            <w:tcW w:w="532"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480" w:lineRule="exact"/>
              <w:jc w:val="center"/>
              <w:rPr>
                <w:rFonts w:ascii="宋体" w:hAnsi="宋体"/>
                <w:szCs w:val="21"/>
              </w:rPr>
            </w:pPr>
            <w:r>
              <w:rPr>
                <w:rFonts w:ascii="宋体" w:hAnsi="宋体" w:hint="eastAsia"/>
                <w:szCs w:val="21"/>
              </w:rPr>
              <w:lastRenderedPageBreak/>
              <w:t>3</w:t>
            </w:r>
          </w:p>
        </w:tc>
        <w:tc>
          <w:tcPr>
            <w:tcW w:w="1161"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widowControl/>
              <w:spacing w:line="360" w:lineRule="exact"/>
              <w:jc w:val="center"/>
              <w:rPr>
                <w:rFonts w:ascii="宋体" w:hAnsi="宋体"/>
                <w:szCs w:val="24"/>
              </w:rPr>
            </w:pPr>
            <w:r>
              <w:rPr>
                <w:rFonts w:ascii="宋体" w:hAnsi="宋体" w:hint="eastAsia"/>
              </w:rPr>
              <w:t>证书服务系统</w:t>
            </w:r>
          </w:p>
        </w:tc>
        <w:tc>
          <w:tcPr>
            <w:tcW w:w="1499"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widowControl/>
              <w:spacing w:line="360" w:lineRule="exact"/>
              <w:jc w:val="center"/>
              <w:rPr>
                <w:rFonts w:ascii="宋体" w:hAnsi="宋体"/>
              </w:rPr>
            </w:pPr>
            <w:r>
              <w:rPr>
                <w:rFonts w:ascii="宋体" w:hAnsi="宋体" w:hint="eastAsia"/>
              </w:rPr>
              <w:t>格尔软件SZT0901 v6.5.10</w:t>
            </w:r>
          </w:p>
        </w:tc>
        <w:tc>
          <w:tcPr>
            <w:tcW w:w="5881" w:type="dxa"/>
            <w:tcBorders>
              <w:top w:val="single" w:sz="6" w:space="0" w:color="auto"/>
              <w:left w:val="single" w:sz="6" w:space="0" w:color="auto"/>
              <w:bottom w:val="single" w:sz="6" w:space="0" w:color="auto"/>
              <w:right w:val="single" w:sz="6" w:space="0" w:color="auto"/>
            </w:tcBorders>
            <w:hideMark/>
          </w:tcPr>
          <w:p w:rsidR="00033A94" w:rsidRDefault="00033A94" w:rsidP="000959DB">
            <w:pPr>
              <w:spacing w:line="360" w:lineRule="exact"/>
              <w:ind w:left="57"/>
              <w:rPr>
                <w:rFonts w:ascii="宋体" w:hAnsi="宋体"/>
                <w:b/>
                <w:bCs/>
              </w:rPr>
            </w:pPr>
            <w:r>
              <w:rPr>
                <w:rFonts w:ascii="宋体" w:hAnsi="宋体" w:hint="eastAsia"/>
                <w:b/>
                <w:bCs/>
              </w:rPr>
              <w:t>1、总体功能</w:t>
            </w:r>
          </w:p>
          <w:p w:rsidR="00033A94" w:rsidRDefault="00033A94" w:rsidP="000959DB">
            <w:pPr>
              <w:spacing w:line="360" w:lineRule="exact"/>
              <w:rPr>
                <w:rFonts w:ascii="宋体" w:hAnsi="宋体"/>
              </w:rPr>
            </w:pPr>
            <w:bookmarkStart w:id="2" w:name="_Hlk19620183"/>
            <w:r>
              <w:rPr>
                <w:rFonts w:ascii="宋体" w:hAnsi="宋体" w:hint="eastAsia"/>
              </w:rPr>
              <w:t>系统要支持与省级证书发证服务系统无缝对接</w:t>
            </w:r>
            <w:bookmarkEnd w:id="2"/>
            <w:r>
              <w:rPr>
                <w:rFonts w:ascii="宋体" w:hAnsi="宋体" w:hint="eastAsia"/>
              </w:rPr>
              <w:t>。支持RSA与SM2双算法，5000张证书制发量。系统作为河南公安外网CA系统的二级节点为许昌市公安局提供外网证书服务，支持与省厅外网CA系统中心无缝结合。支持RSA与SM2双算法。</w:t>
            </w:r>
          </w:p>
          <w:p w:rsidR="00033A94" w:rsidRDefault="00033A94" w:rsidP="000959DB">
            <w:pPr>
              <w:spacing w:line="360" w:lineRule="exact"/>
              <w:ind w:left="57"/>
              <w:rPr>
                <w:rFonts w:ascii="宋体" w:hAnsi="宋体"/>
                <w:b/>
                <w:bCs/>
              </w:rPr>
            </w:pPr>
            <w:r>
              <w:rPr>
                <w:rFonts w:ascii="宋体" w:hAnsi="宋体" w:hint="eastAsia"/>
                <w:b/>
                <w:bCs/>
              </w:rPr>
              <w:t>2、硬件性能</w:t>
            </w:r>
          </w:p>
          <w:p w:rsidR="00033A94" w:rsidRDefault="00033A94" w:rsidP="000959DB">
            <w:pPr>
              <w:spacing w:line="360" w:lineRule="exact"/>
              <w:rPr>
                <w:rFonts w:ascii="宋体" w:hAnsi="宋体"/>
              </w:rPr>
            </w:pPr>
            <w:r>
              <w:rPr>
                <w:rFonts w:ascii="宋体" w:hAnsi="宋体" w:hint="eastAsia"/>
              </w:rPr>
              <w:t>CPU: Intel Core I5，内存：16G，硬盘：8G CF卡（工业级），网口：6*1000M，加密卡类型：SM2加密卡，电源：双电源</w:t>
            </w:r>
          </w:p>
          <w:p w:rsidR="00033A94" w:rsidRDefault="00033A94" w:rsidP="000959DB">
            <w:pPr>
              <w:widowControl/>
              <w:spacing w:line="360" w:lineRule="exact"/>
              <w:jc w:val="left"/>
              <w:rPr>
                <w:rFonts w:ascii="宋体" w:hAnsi="宋体"/>
                <w:b/>
                <w:bCs/>
              </w:rPr>
            </w:pPr>
            <w:r>
              <w:rPr>
                <w:rFonts w:ascii="宋体" w:hAnsi="宋体" w:hint="eastAsia"/>
                <w:b/>
                <w:bCs/>
              </w:rPr>
              <w:t>A）用户管理功能</w:t>
            </w:r>
          </w:p>
          <w:p w:rsidR="00033A94" w:rsidRDefault="00033A94" w:rsidP="000959DB">
            <w:pPr>
              <w:widowControl/>
              <w:spacing w:line="360" w:lineRule="exact"/>
              <w:jc w:val="left"/>
              <w:rPr>
                <w:rFonts w:ascii="宋体" w:hAnsi="宋体"/>
              </w:rPr>
            </w:pPr>
            <w:r>
              <w:rPr>
                <w:rFonts w:ascii="宋体" w:hAnsi="宋体" w:hint="eastAsia"/>
              </w:rPr>
              <w:lastRenderedPageBreak/>
              <w:t>注册用户：支持证书服务系统管理员可在本地进行注册用户。注册时，须提供必要的用户信息。</w:t>
            </w:r>
          </w:p>
          <w:p w:rsidR="00033A94" w:rsidRDefault="00033A94" w:rsidP="000959DB">
            <w:pPr>
              <w:widowControl/>
              <w:spacing w:line="360" w:lineRule="exact"/>
              <w:jc w:val="left"/>
              <w:rPr>
                <w:rFonts w:ascii="宋体" w:hAnsi="宋体"/>
              </w:rPr>
            </w:pPr>
            <w:r>
              <w:rPr>
                <w:rFonts w:ascii="宋体" w:hAnsi="宋体" w:hint="eastAsia"/>
              </w:rPr>
              <w:t>批量注册用户：支持证书服务系统管理员将准备好的一批用户信息注册到系统中。</w:t>
            </w:r>
          </w:p>
          <w:p w:rsidR="00033A94" w:rsidRDefault="00033A94" w:rsidP="000959DB">
            <w:pPr>
              <w:widowControl/>
              <w:spacing w:line="360" w:lineRule="exact"/>
              <w:jc w:val="left"/>
              <w:rPr>
                <w:rFonts w:ascii="宋体" w:hAnsi="宋体"/>
              </w:rPr>
            </w:pPr>
            <w:r>
              <w:rPr>
                <w:rFonts w:ascii="宋体" w:hAnsi="宋体" w:hint="eastAsia"/>
              </w:rPr>
              <w:t>注销用户：支持证书服务系统管理员在本地将用户信息从系统中删除。</w:t>
            </w:r>
          </w:p>
          <w:p w:rsidR="00033A94" w:rsidRDefault="00033A94" w:rsidP="000959DB">
            <w:pPr>
              <w:widowControl/>
              <w:spacing w:line="360" w:lineRule="exact"/>
              <w:jc w:val="left"/>
              <w:rPr>
                <w:rFonts w:ascii="宋体" w:hAnsi="宋体"/>
                <w:b/>
                <w:bCs/>
              </w:rPr>
            </w:pPr>
            <w:r>
              <w:rPr>
                <w:rFonts w:ascii="宋体" w:hAnsi="宋体" w:hint="eastAsia"/>
              </w:rPr>
              <w:t>查看用户：支持证书服务系统管理员从系统中查看指定用户的注册信息。</w:t>
            </w:r>
          </w:p>
          <w:p w:rsidR="00033A94" w:rsidRDefault="00033A94" w:rsidP="000959DB">
            <w:pPr>
              <w:widowControl/>
              <w:spacing w:line="360" w:lineRule="exact"/>
              <w:jc w:val="left"/>
              <w:rPr>
                <w:rFonts w:ascii="宋体" w:hAnsi="宋体"/>
                <w:b/>
                <w:bCs/>
              </w:rPr>
            </w:pPr>
            <w:r>
              <w:rPr>
                <w:rFonts w:ascii="宋体" w:hAnsi="宋体" w:hint="eastAsia"/>
                <w:b/>
                <w:bCs/>
              </w:rPr>
              <w:t>B）证书管理功能</w:t>
            </w:r>
          </w:p>
          <w:p w:rsidR="00033A94" w:rsidRDefault="00033A94" w:rsidP="000959DB">
            <w:pPr>
              <w:widowControl/>
              <w:spacing w:line="360" w:lineRule="exact"/>
              <w:jc w:val="left"/>
              <w:rPr>
                <w:rFonts w:ascii="宋体" w:hAnsi="宋体"/>
              </w:rPr>
            </w:pPr>
            <w:r>
              <w:rPr>
                <w:rFonts w:ascii="宋体" w:hAnsi="宋体" w:hint="eastAsia"/>
              </w:rPr>
              <w:t>申请用户证书：支持证书服务系统管理员根据用户提出证书的申请完成用户证书的申请操作。</w:t>
            </w:r>
          </w:p>
          <w:p w:rsidR="00033A94" w:rsidRDefault="00033A94" w:rsidP="000959DB">
            <w:pPr>
              <w:widowControl/>
              <w:spacing w:line="360" w:lineRule="exact"/>
              <w:jc w:val="left"/>
              <w:rPr>
                <w:rFonts w:ascii="宋体" w:hAnsi="宋体"/>
              </w:rPr>
            </w:pPr>
            <w:r>
              <w:rPr>
                <w:rFonts w:ascii="宋体" w:hAnsi="宋体" w:hint="eastAsia"/>
              </w:rPr>
              <w:t>签发用户证书：支持证书服务系统管理员根据用户提出的证书申请为该用户签发证书。</w:t>
            </w:r>
          </w:p>
          <w:p w:rsidR="00033A94" w:rsidRDefault="00033A94" w:rsidP="000959DB">
            <w:pPr>
              <w:widowControl/>
              <w:spacing w:line="360" w:lineRule="exact"/>
              <w:jc w:val="left"/>
              <w:rPr>
                <w:rFonts w:ascii="宋体" w:hAnsi="宋体"/>
              </w:rPr>
            </w:pPr>
            <w:r>
              <w:rPr>
                <w:rFonts w:ascii="宋体" w:hAnsi="宋体" w:hint="eastAsia"/>
              </w:rPr>
              <w:t>批量签发用户证书：支持证书服务系统管理员对批量提出申请的用户一次批量地为许多用户签发证书。</w:t>
            </w:r>
          </w:p>
          <w:p w:rsidR="00033A94" w:rsidRDefault="00033A94" w:rsidP="000959DB">
            <w:pPr>
              <w:widowControl/>
              <w:spacing w:line="360" w:lineRule="exact"/>
              <w:jc w:val="left"/>
              <w:rPr>
                <w:rFonts w:ascii="宋体" w:hAnsi="宋体"/>
              </w:rPr>
            </w:pPr>
            <w:r>
              <w:rPr>
                <w:rFonts w:ascii="宋体" w:hAnsi="宋体" w:hint="eastAsia"/>
              </w:rPr>
              <w:t>重新签发用户证书：支持证书服务系统管理员为特定用户重新签发用户证书，以重新生成该用户的证书和密钥。</w:t>
            </w:r>
          </w:p>
          <w:p w:rsidR="00033A94" w:rsidRDefault="00033A94" w:rsidP="000959DB">
            <w:pPr>
              <w:widowControl/>
              <w:spacing w:line="360" w:lineRule="exact"/>
              <w:jc w:val="left"/>
              <w:rPr>
                <w:rFonts w:ascii="宋体" w:hAnsi="宋体"/>
              </w:rPr>
            </w:pPr>
            <w:r>
              <w:rPr>
                <w:rFonts w:ascii="宋体" w:hAnsi="宋体" w:hint="eastAsia"/>
              </w:rPr>
              <w:t>安装用户证书：系统支持提供用户证书安装到USBKEY、TF卡等安全介质。</w:t>
            </w:r>
          </w:p>
          <w:p w:rsidR="00033A94" w:rsidRDefault="00033A94" w:rsidP="000959DB">
            <w:pPr>
              <w:widowControl/>
              <w:spacing w:line="360" w:lineRule="exact"/>
              <w:jc w:val="left"/>
              <w:rPr>
                <w:rFonts w:ascii="宋体" w:hAnsi="宋体"/>
              </w:rPr>
            </w:pPr>
            <w:r>
              <w:rPr>
                <w:rFonts w:ascii="宋体" w:hAnsi="宋体" w:hint="eastAsia"/>
              </w:rPr>
              <w:lastRenderedPageBreak/>
              <w:t>延期用户证书：当用户证书快到期时，用户可以提出证书延期申请，证书管理系统管理员可以为用户进行证书延期。</w:t>
            </w:r>
          </w:p>
          <w:p w:rsidR="00033A94" w:rsidRDefault="00033A94" w:rsidP="000959DB">
            <w:pPr>
              <w:widowControl/>
              <w:spacing w:line="360" w:lineRule="exact"/>
              <w:jc w:val="left"/>
              <w:rPr>
                <w:rFonts w:ascii="宋体" w:hAnsi="宋体"/>
              </w:rPr>
            </w:pPr>
            <w:r>
              <w:rPr>
                <w:rFonts w:ascii="宋体" w:hAnsi="宋体" w:hint="eastAsia"/>
              </w:rPr>
              <w:t>废除用户证书：由于密钥遗失、人员变动或其它原因，证书服务系统管理员可以废除指定用户的证书，使其证书再也不能使用。</w:t>
            </w:r>
          </w:p>
          <w:p w:rsidR="00033A94" w:rsidRDefault="00033A94" w:rsidP="000959DB">
            <w:pPr>
              <w:pStyle w:val="a3"/>
              <w:spacing w:line="360" w:lineRule="exact"/>
              <w:rPr>
                <w:rFonts w:ascii="宋体" w:eastAsia="宋体" w:hAnsi="宋体"/>
                <w:szCs w:val="24"/>
              </w:rPr>
            </w:pPr>
            <w:r>
              <w:rPr>
                <w:rFonts w:ascii="宋体" w:eastAsia="宋体" w:hAnsi="宋体" w:hint="eastAsia"/>
                <w:szCs w:val="24"/>
              </w:rPr>
              <w:t>查看用户证书信息：证书服务系统管理员可以查看指定用户的证书信息，包括证书的当前状态、有效期、签发者等。</w:t>
            </w:r>
          </w:p>
          <w:p w:rsidR="00033A94" w:rsidRDefault="00033A94" w:rsidP="000959DB">
            <w:pPr>
              <w:autoSpaceDE w:val="0"/>
              <w:autoSpaceDN w:val="0"/>
              <w:adjustRightInd w:val="0"/>
              <w:spacing w:line="360" w:lineRule="exact"/>
              <w:rPr>
                <w:rFonts w:ascii="宋体" w:hAnsi="宋体"/>
                <w:szCs w:val="21"/>
              </w:rPr>
            </w:pPr>
            <w:bookmarkStart w:id="3" w:name="_Hlk19620209"/>
            <w:r>
              <w:rPr>
                <w:rFonts w:ascii="宋体" w:hAnsi="宋体" w:hint="eastAsia"/>
              </w:rPr>
              <w:t>业务管理员可以新增县市（区）业务操作员，负责管理维护本单位证书的新申请、延期、废除等功能。</w:t>
            </w:r>
            <w:bookmarkEnd w:id="3"/>
          </w:p>
        </w:tc>
        <w:tc>
          <w:tcPr>
            <w:tcW w:w="708"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lastRenderedPageBreak/>
              <w:t>套</w:t>
            </w:r>
          </w:p>
        </w:tc>
        <w:tc>
          <w:tcPr>
            <w:tcW w:w="708"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1</w:t>
            </w:r>
          </w:p>
        </w:tc>
        <w:tc>
          <w:tcPr>
            <w:tcW w:w="990"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57000元</w:t>
            </w:r>
          </w:p>
        </w:tc>
        <w:tc>
          <w:tcPr>
            <w:tcW w:w="1132"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57000元</w:t>
            </w:r>
          </w:p>
        </w:tc>
        <w:tc>
          <w:tcPr>
            <w:tcW w:w="1415"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上海，格尔软件股份有限公司</w:t>
            </w:r>
          </w:p>
        </w:tc>
      </w:tr>
      <w:tr w:rsidR="00033A94" w:rsidTr="000959DB">
        <w:trPr>
          <w:trHeight w:val="851"/>
        </w:trPr>
        <w:tc>
          <w:tcPr>
            <w:tcW w:w="532"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480" w:lineRule="exact"/>
              <w:jc w:val="center"/>
              <w:rPr>
                <w:rFonts w:ascii="宋体" w:hAnsi="宋体"/>
                <w:szCs w:val="21"/>
              </w:rPr>
            </w:pPr>
            <w:r>
              <w:rPr>
                <w:rFonts w:ascii="宋体" w:hAnsi="宋体" w:hint="eastAsia"/>
                <w:szCs w:val="21"/>
              </w:rPr>
              <w:lastRenderedPageBreak/>
              <w:t>4</w:t>
            </w:r>
          </w:p>
        </w:tc>
        <w:tc>
          <w:tcPr>
            <w:tcW w:w="1161"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widowControl/>
              <w:spacing w:line="360" w:lineRule="exact"/>
              <w:jc w:val="center"/>
              <w:rPr>
                <w:rFonts w:ascii="宋体" w:hAnsi="宋体"/>
                <w:szCs w:val="24"/>
              </w:rPr>
            </w:pPr>
            <w:r>
              <w:rPr>
                <w:rFonts w:ascii="宋体" w:hAnsi="宋体" w:hint="eastAsia"/>
              </w:rPr>
              <w:t>警员数字证书</w:t>
            </w:r>
          </w:p>
        </w:tc>
        <w:tc>
          <w:tcPr>
            <w:tcW w:w="1499"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widowControl/>
              <w:spacing w:line="360" w:lineRule="exact"/>
              <w:jc w:val="center"/>
              <w:rPr>
                <w:rFonts w:ascii="宋体" w:hAnsi="宋体"/>
              </w:rPr>
            </w:pPr>
            <w:r>
              <w:rPr>
                <w:rFonts w:ascii="宋体" w:hAnsi="宋体" w:hint="eastAsia"/>
              </w:rPr>
              <w:t>三所辰锐GUGH-20</w:t>
            </w:r>
          </w:p>
        </w:tc>
        <w:tc>
          <w:tcPr>
            <w:tcW w:w="5881" w:type="dxa"/>
            <w:tcBorders>
              <w:top w:val="single" w:sz="6" w:space="0" w:color="auto"/>
              <w:left w:val="single" w:sz="6" w:space="0" w:color="auto"/>
              <w:bottom w:val="single" w:sz="6" w:space="0" w:color="auto"/>
              <w:right w:val="single" w:sz="6" w:space="0" w:color="auto"/>
            </w:tcBorders>
            <w:hideMark/>
          </w:tcPr>
          <w:p w:rsidR="00033A94" w:rsidRDefault="00033A94" w:rsidP="000959DB">
            <w:pPr>
              <w:widowControl/>
              <w:spacing w:line="360" w:lineRule="exact"/>
              <w:jc w:val="left"/>
              <w:rPr>
                <w:rFonts w:ascii="宋体" w:hAnsi="宋体"/>
              </w:rPr>
            </w:pPr>
            <w:r>
              <w:rPr>
                <w:rFonts w:ascii="宋体" w:hAnsi="宋体" w:hint="eastAsia"/>
              </w:rPr>
              <w:t>公安专用支持SM2算法警员数字证书，具备安全并且加密的可擦写内存芯片；支持WINDOWS 98,WINDOWS 2003 ,WIN7,WINDOWS XP等操作系统；</w:t>
            </w:r>
          </w:p>
          <w:p w:rsidR="00033A94" w:rsidRDefault="00033A94" w:rsidP="000959DB">
            <w:pPr>
              <w:autoSpaceDE w:val="0"/>
              <w:autoSpaceDN w:val="0"/>
              <w:adjustRightInd w:val="0"/>
              <w:spacing w:line="360" w:lineRule="exact"/>
              <w:rPr>
                <w:rFonts w:ascii="宋体" w:hAnsi="宋体"/>
                <w:szCs w:val="21"/>
              </w:rPr>
            </w:pPr>
            <w:r>
              <w:rPr>
                <w:rFonts w:ascii="宋体" w:hAnsi="宋体" w:hint="eastAsia"/>
              </w:rPr>
              <w:t>存储器大小：32K&amp;64K；具备A类USB接口；可擦写次数： 100000次；存储时间： 10年</w:t>
            </w:r>
          </w:p>
        </w:tc>
        <w:tc>
          <w:tcPr>
            <w:tcW w:w="708"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个</w:t>
            </w:r>
          </w:p>
        </w:tc>
        <w:tc>
          <w:tcPr>
            <w:tcW w:w="708"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500</w:t>
            </w:r>
          </w:p>
        </w:tc>
        <w:tc>
          <w:tcPr>
            <w:tcW w:w="990"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64元</w:t>
            </w:r>
          </w:p>
        </w:tc>
        <w:tc>
          <w:tcPr>
            <w:tcW w:w="1132"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32000元</w:t>
            </w:r>
          </w:p>
        </w:tc>
        <w:tc>
          <w:tcPr>
            <w:tcW w:w="1415"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上海，上海辰锐信息科技公司</w:t>
            </w:r>
          </w:p>
        </w:tc>
      </w:tr>
      <w:tr w:rsidR="00033A94" w:rsidTr="000959DB">
        <w:trPr>
          <w:trHeight w:val="851"/>
        </w:trPr>
        <w:tc>
          <w:tcPr>
            <w:tcW w:w="532"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480" w:lineRule="exact"/>
              <w:jc w:val="center"/>
              <w:rPr>
                <w:rFonts w:ascii="宋体" w:hAnsi="宋体"/>
                <w:szCs w:val="21"/>
              </w:rPr>
            </w:pPr>
            <w:r>
              <w:rPr>
                <w:rFonts w:ascii="宋体" w:hAnsi="宋体" w:hint="eastAsia"/>
                <w:szCs w:val="21"/>
              </w:rPr>
              <w:t>5</w:t>
            </w:r>
          </w:p>
        </w:tc>
        <w:tc>
          <w:tcPr>
            <w:tcW w:w="1161"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widowControl/>
              <w:spacing w:line="360" w:lineRule="exact"/>
              <w:jc w:val="center"/>
              <w:rPr>
                <w:rFonts w:ascii="宋体" w:hAnsi="宋体"/>
                <w:szCs w:val="24"/>
              </w:rPr>
            </w:pPr>
            <w:r>
              <w:rPr>
                <w:rFonts w:ascii="宋体" w:hAnsi="宋体" w:hint="eastAsia"/>
              </w:rPr>
              <w:t>公安外网数字证书</w:t>
            </w:r>
          </w:p>
        </w:tc>
        <w:tc>
          <w:tcPr>
            <w:tcW w:w="1499"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widowControl/>
              <w:spacing w:line="360" w:lineRule="exact"/>
              <w:jc w:val="center"/>
              <w:rPr>
                <w:rFonts w:ascii="宋体" w:hAnsi="宋体"/>
              </w:rPr>
            </w:pPr>
            <w:r>
              <w:rPr>
                <w:rFonts w:ascii="宋体" w:hAnsi="宋体" w:hint="eastAsia"/>
              </w:rPr>
              <w:t>龙脉USBKEY-GM3000</w:t>
            </w:r>
          </w:p>
        </w:tc>
        <w:tc>
          <w:tcPr>
            <w:tcW w:w="5881" w:type="dxa"/>
            <w:tcBorders>
              <w:top w:val="single" w:sz="6" w:space="0" w:color="auto"/>
              <w:left w:val="single" w:sz="6" w:space="0" w:color="auto"/>
              <w:bottom w:val="single" w:sz="6" w:space="0" w:color="auto"/>
              <w:right w:val="single" w:sz="6" w:space="0" w:color="auto"/>
            </w:tcBorders>
            <w:hideMark/>
          </w:tcPr>
          <w:p w:rsidR="00033A94" w:rsidRDefault="00033A94" w:rsidP="000959DB">
            <w:pPr>
              <w:autoSpaceDE w:val="0"/>
              <w:autoSpaceDN w:val="0"/>
              <w:adjustRightInd w:val="0"/>
              <w:spacing w:line="360" w:lineRule="exact"/>
              <w:rPr>
                <w:rFonts w:ascii="宋体" w:hAnsi="宋体"/>
                <w:szCs w:val="21"/>
              </w:rPr>
            </w:pPr>
            <w:r>
              <w:rPr>
                <w:rFonts w:ascii="宋体" w:hAnsi="宋体" w:hint="eastAsia"/>
                <w:szCs w:val="21"/>
              </w:rPr>
              <w:t>河南公安外网专用数字证书，32位高性能智能卡芯片，内置安全算法，用户存储空间：64K/128K，支WINDOWS,LINUX,MAC OS，中科麒麟等操作系统，支持USB2.0，USB 3.0等接口数据；存储年限：10年</w:t>
            </w:r>
          </w:p>
        </w:tc>
        <w:tc>
          <w:tcPr>
            <w:tcW w:w="708"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个</w:t>
            </w:r>
          </w:p>
        </w:tc>
        <w:tc>
          <w:tcPr>
            <w:tcW w:w="708"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500</w:t>
            </w:r>
          </w:p>
        </w:tc>
        <w:tc>
          <w:tcPr>
            <w:tcW w:w="990"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80元</w:t>
            </w:r>
          </w:p>
        </w:tc>
        <w:tc>
          <w:tcPr>
            <w:tcW w:w="1132"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40000元</w:t>
            </w:r>
          </w:p>
        </w:tc>
        <w:tc>
          <w:tcPr>
            <w:tcW w:w="1415"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北京，北京世纪龙脉科技有限公司</w:t>
            </w:r>
          </w:p>
        </w:tc>
      </w:tr>
      <w:tr w:rsidR="00033A94" w:rsidTr="000959DB">
        <w:trPr>
          <w:trHeight w:val="851"/>
        </w:trPr>
        <w:tc>
          <w:tcPr>
            <w:tcW w:w="532"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480" w:lineRule="exact"/>
              <w:jc w:val="center"/>
              <w:rPr>
                <w:rFonts w:ascii="宋体" w:hAnsi="宋体"/>
                <w:szCs w:val="21"/>
              </w:rPr>
            </w:pPr>
            <w:r>
              <w:rPr>
                <w:rFonts w:ascii="宋体" w:hAnsi="宋体" w:hint="eastAsia"/>
                <w:szCs w:val="21"/>
              </w:rPr>
              <w:lastRenderedPageBreak/>
              <w:t>6</w:t>
            </w:r>
          </w:p>
        </w:tc>
        <w:tc>
          <w:tcPr>
            <w:tcW w:w="1161"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color w:val="000000"/>
                <w:szCs w:val="21"/>
              </w:rPr>
            </w:pPr>
            <w:r>
              <w:rPr>
                <w:rFonts w:ascii="宋体" w:hAnsi="宋体" w:hint="eastAsia"/>
                <w:color w:val="000000"/>
                <w:szCs w:val="21"/>
              </w:rPr>
              <w:t>服务器</w:t>
            </w:r>
          </w:p>
        </w:tc>
        <w:tc>
          <w:tcPr>
            <w:tcW w:w="1499"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color w:val="000000"/>
                <w:szCs w:val="21"/>
              </w:rPr>
            </w:pPr>
            <w:r>
              <w:rPr>
                <w:rFonts w:ascii="宋体" w:hAnsi="宋体" w:hint="eastAsia"/>
                <w:color w:val="000000"/>
                <w:szCs w:val="21"/>
              </w:rPr>
              <w:t>浪潮NF8480M5</w:t>
            </w:r>
          </w:p>
        </w:tc>
        <w:tc>
          <w:tcPr>
            <w:tcW w:w="5881" w:type="dxa"/>
            <w:tcBorders>
              <w:top w:val="single" w:sz="6" w:space="0" w:color="auto"/>
              <w:left w:val="single" w:sz="6" w:space="0" w:color="auto"/>
              <w:bottom w:val="single" w:sz="6" w:space="0" w:color="auto"/>
              <w:right w:val="single" w:sz="6" w:space="0" w:color="auto"/>
            </w:tcBorders>
            <w:hideMark/>
          </w:tcPr>
          <w:p w:rsidR="00033A94" w:rsidRDefault="00033A94" w:rsidP="000959DB">
            <w:pPr>
              <w:widowControl/>
              <w:spacing w:line="360" w:lineRule="exact"/>
              <w:jc w:val="left"/>
              <w:rPr>
                <w:rFonts w:ascii="宋体" w:hAnsi="宋体"/>
                <w:szCs w:val="24"/>
              </w:rPr>
            </w:pPr>
            <w:r>
              <w:rPr>
                <w:rFonts w:ascii="宋体" w:hAnsi="宋体" w:hint="eastAsia"/>
              </w:rPr>
              <w:t>4U机架式服务器，</w:t>
            </w:r>
          </w:p>
          <w:p w:rsidR="00033A94" w:rsidRDefault="00033A94" w:rsidP="000959DB">
            <w:pPr>
              <w:widowControl/>
              <w:spacing w:line="360" w:lineRule="exact"/>
              <w:jc w:val="left"/>
              <w:rPr>
                <w:rFonts w:ascii="宋体" w:hAnsi="宋体"/>
              </w:rPr>
            </w:pPr>
            <w:r>
              <w:rPr>
                <w:rFonts w:ascii="宋体" w:hAnsi="宋体" w:hint="eastAsia"/>
              </w:rPr>
              <w:t>配置：4个CPU槽位， 48个内存槽位</w:t>
            </w:r>
          </w:p>
          <w:p w:rsidR="00033A94" w:rsidRDefault="00033A94" w:rsidP="000959DB">
            <w:pPr>
              <w:widowControl/>
              <w:spacing w:line="360" w:lineRule="exact"/>
              <w:jc w:val="left"/>
              <w:rPr>
                <w:rFonts w:ascii="宋体" w:hAnsi="宋体"/>
              </w:rPr>
            </w:pPr>
            <w:r>
              <w:rPr>
                <w:rFonts w:ascii="宋体" w:hAnsi="宋体" w:hint="eastAsia"/>
              </w:rPr>
              <w:t>配置16个2.5寸热插拔硬盘槽位，最大支持26个2.5寸热插拔硬盘槽位；配置阵列卡，带2G缓存(带掉电保护)，支持raid 0，1，5，6，50；</w:t>
            </w:r>
          </w:p>
          <w:p w:rsidR="00033A94" w:rsidRDefault="00033A94" w:rsidP="000959DB">
            <w:pPr>
              <w:widowControl/>
              <w:spacing w:line="360" w:lineRule="exact"/>
              <w:jc w:val="left"/>
              <w:rPr>
                <w:rFonts w:ascii="宋体" w:hAnsi="宋体"/>
              </w:rPr>
            </w:pPr>
            <w:r>
              <w:rPr>
                <w:rFonts w:ascii="宋体" w:hAnsi="宋体" w:hint="eastAsia"/>
              </w:rPr>
              <w:t>配置2块4端口GE电接口千兆网卡，配置4块HBA卡;</w:t>
            </w:r>
          </w:p>
          <w:p w:rsidR="00033A94" w:rsidRDefault="00033A94" w:rsidP="000959DB">
            <w:pPr>
              <w:widowControl/>
              <w:spacing w:line="360" w:lineRule="exact"/>
              <w:jc w:val="left"/>
              <w:rPr>
                <w:rFonts w:ascii="宋体" w:hAnsi="宋体"/>
              </w:rPr>
            </w:pPr>
            <w:r>
              <w:rPr>
                <w:rFonts w:ascii="宋体" w:hAnsi="宋体" w:hint="eastAsia"/>
              </w:rPr>
              <w:t>配置4块：1600W电源模块，4U安全面板、4U滚珠滑轨、机箱抬手； 配置4颗Intel Xeon-Gold 6126(2.6GHz/12核/19.25MB/125W) CPU模块；</w:t>
            </w:r>
          </w:p>
          <w:p w:rsidR="00033A94" w:rsidRDefault="00033A94" w:rsidP="000959DB">
            <w:pPr>
              <w:widowControl/>
              <w:spacing w:line="360" w:lineRule="exact"/>
              <w:jc w:val="left"/>
              <w:rPr>
                <w:rFonts w:ascii="宋体" w:hAnsi="宋体"/>
              </w:rPr>
            </w:pPr>
            <w:r>
              <w:rPr>
                <w:rFonts w:ascii="宋体" w:hAnsi="宋体" w:hint="eastAsia"/>
              </w:rPr>
              <w:t>配置14根32GB 2Rx4 DDR4-2666P-R内存模块；</w:t>
            </w:r>
          </w:p>
          <w:p w:rsidR="00033A94" w:rsidRDefault="00033A94" w:rsidP="000959DB">
            <w:pPr>
              <w:widowControl/>
              <w:spacing w:line="360" w:lineRule="exact"/>
              <w:jc w:val="left"/>
              <w:rPr>
                <w:rFonts w:ascii="宋体" w:hAnsi="宋体"/>
              </w:rPr>
            </w:pPr>
            <w:r>
              <w:rPr>
                <w:rFonts w:ascii="宋体" w:hAnsi="宋体" w:hint="eastAsia"/>
              </w:rPr>
              <w:t>配置17块600GB 12G SAS 10K 2.5in硬盘；</w:t>
            </w:r>
          </w:p>
          <w:p w:rsidR="00033A94" w:rsidRDefault="00033A94" w:rsidP="000959DB">
            <w:pPr>
              <w:autoSpaceDE w:val="0"/>
              <w:autoSpaceDN w:val="0"/>
              <w:adjustRightInd w:val="0"/>
              <w:spacing w:line="360" w:lineRule="exact"/>
              <w:rPr>
                <w:rFonts w:ascii="宋体" w:hAnsi="宋体"/>
                <w:szCs w:val="21"/>
              </w:rPr>
            </w:pPr>
            <w:r>
              <w:rPr>
                <w:rFonts w:ascii="宋体" w:hAnsi="宋体" w:hint="eastAsia"/>
              </w:rPr>
              <w:t>操作系统：支持WINSEVER 2008/2012 、linux、centos等64位操作系统。</w:t>
            </w:r>
          </w:p>
        </w:tc>
        <w:tc>
          <w:tcPr>
            <w:tcW w:w="708"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台</w:t>
            </w:r>
          </w:p>
        </w:tc>
        <w:tc>
          <w:tcPr>
            <w:tcW w:w="708"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1</w:t>
            </w:r>
          </w:p>
        </w:tc>
        <w:tc>
          <w:tcPr>
            <w:tcW w:w="990"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198000元</w:t>
            </w:r>
          </w:p>
        </w:tc>
        <w:tc>
          <w:tcPr>
            <w:tcW w:w="1132"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198000元</w:t>
            </w:r>
          </w:p>
        </w:tc>
        <w:tc>
          <w:tcPr>
            <w:tcW w:w="1415" w:type="dxa"/>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hint="eastAsia"/>
                <w:szCs w:val="21"/>
              </w:rPr>
              <w:t>山东，浪潮电子信息产业股份有限公司</w:t>
            </w:r>
          </w:p>
        </w:tc>
      </w:tr>
      <w:tr w:rsidR="00033A94" w:rsidTr="000959DB">
        <w:trPr>
          <w:trHeight w:val="851"/>
        </w:trPr>
        <w:tc>
          <w:tcPr>
            <w:tcW w:w="1693" w:type="dxa"/>
            <w:gridSpan w:val="2"/>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jc w:val="center"/>
              <w:rPr>
                <w:rFonts w:ascii="宋体" w:hAnsi="宋体"/>
                <w:szCs w:val="21"/>
              </w:rPr>
            </w:pPr>
            <w:r>
              <w:rPr>
                <w:rFonts w:ascii="宋体" w:hAnsi="宋体" w:cs="宋体" w:hint="eastAsia"/>
                <w:szCs w:val="21"/>
                <w:lang w:val="zh-CN"/>
              </w:rPr>
              <w:t>合计</w:t>
            </w:r>
          </w:p>
        </w:tc>
        <w:tc>
          <w:tcPr>
            <w:tcW w:w="12333" w:type="dxa"/>
            <w:gridSpan w:val="7"/>
            <w:tcBorders>
              <w:top w:val="single" w:sz="6" w:space="0" w:color="auto"/>
              <w:left w:val="single" w:sz="6" w:space="0" w:color="auto"/>
              <w:bottom w:val="single" w:sz="6" w:space="0" w:color="auto"/>
              <w:right w:val="single" w:sz="6" w:space="0" w:color="auto"/>
            </w:tcBorders>
            <w:vAlign w:val="center"/>
            <w:hideMark/>
          </w:tcPr>
          <w:p w:rsidR="00033A94" w:rsidRDefault="00033A94" w:rsidP="000959DB">
            <w:pPr>
              <w:autoSpaceDE w:val="0"/>
              <w:autoSpaceDN w:val="0"/>
              <w:adjustRightInd w:val="0"/>
              <w:spacing w:line="360" w:lineRule="auto"/>
              <w:ind w:firstLineChars="50" w:firstLine="120"/>
              <w:rPr>
                <w:rFonts w:ascii="宋体" w:hAnsi="宋体" w:cs="宋体"/>
                <w:szCs w:val="21"/>
                <w:lang w:val="zh-CN"/>
              </w:rPr>
            </w:pPr>
            <w:r>
              <w:rPr>
                <w:rFonts w:ascii="宋体" w:hAnsi="宋体" w:cs="宋体" w:hint="eastAsia"/>
                <w:szCs w:val="21"/>
                <w:lang w:val="zh-CN"/>
              </w:rPr>
              <w:t>大写：玖拾万零叁佰元整　　　　　　小写：90</w:t>
            </w:r>
            <w:r>
              <w:rPr>
                <w:rFonts w:ascii="宋体" w:hAnsi="宋体" w:cs="宋体"/>
                <w:szCs w:val="21"/>
                <w:lang w:val="zh-CN"/>
              </w:rPr>
              <w:t>0</w:t>
            </w:r>
            <w:r>
              <w:rPr>
                <w:rFonts w:ascii="宋体" w:hAnsi="宋体" w:cs="宋体" w:hint="eastAsia"/>
                <w:szCs w:val="21"/>
                <w:lang w:val="zh-CN"/>
              </w:rPr>
              <w:t>,</w:t>
            </w:r>
            <w:r>
              <w:rPr>
                <w:rFonts w:ascii="宋体" w:hAnsi="宋体" w:cs="宋体"/>
                <w:szCs w:val="21"/>
                <w:lang w:val="zh-CN"/>
              </w:rPr>
              <w:t>3</w:t>
            </w:r>
            <w:r>
              <w:rPr>
                <w:rFonts w:ascii="宋体" w:hAnsi="宋体" w:cs="宋体" w:hint="eastAsia"/>
                <w:szCs w:val="21"/>
                <w:lang w:val="zh-CN"/>
              </w:rPr>
              <w:t>00元</w:t>
            </w:r>
          </w:p>
        </w:tc>
      </w:tr>
    </w:tbl>
    <w:p w:rsidR="00033A94" w:rsidRDefault="00033A94" w:rsidP="00033A94">
      <w:pPr>
        <w:autoSpaceDE w:val="0"/>
        <w:autoSpaceDN w:val="0"/>
        <w:adjustRightInd w:val="0"/>
        <w:spacing w:line="480" w:lineRule="auto"/>
        <w:rPr>
          <w:rFonts w:ascii="宋体" w:hAnsi="宋体" w:cs="宋体"/>
          <w:szCs w:val="21"/>
          <w:lang w:val="zh-CN"/>
        </w:rPr>
      </w:pPr>
    </w:p>
    <w:p w:rsidR="00033A94" w:rsidRDefault="00033A94" w:rsidP="00033A94">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投标人（公章）：格尔软件股份有限公司</w:t>
      </w:r>
    </w:p>
    <w:p w:rsidR="00F34F34" w:rsidRDefault="00033A94" w:rsidP="00033A94">
      <w:pPr>
        <w:autoSpaceDE w:val="0"/>
        <w:autoSpaceDN w:val="0"/>
        <w:adjustRightInd w:val="0"/>
        <w:spacing w:line="480" w:lineRule="auto"/>
      </w:pPr>
      <w:r>
        <w:rPr>
          <w:rFonts w:ascii="宋体" w:hAnsi="宋体" w:cs="宋体" w:hint="eastAsia"/>
          <w:szCs w:val="21"/>
          <w:lang w:val="zh-CN"/>
        </w:rPr>
        <w:t>投标人法定代表人（单位负责人）或授权代表签字：</w:t>
      </w:r>
      <w:bookmarkStart w:id="4" w:name="_GoBack"/>
      <w:bookmarkEnd w:id="4"/>
    </w:p>
    <w:sectPr w:rsidR="00F34F34" w:rsidSect="00033A94">
      <w:pgSz w:w="16838" w:h="11906" w:orient="landscape"/>
      <w:pgMar w:top="1800" w:right="1440" w:bottom="1800" w:left="1440"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BF49E6"/>
    <w:multiLevelType w:val="multilevel"/>
    <w:tmpl w:val="1ABF49E6"/>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 w15:restartNumberingAfterBreak="0">
    <w:nsid w:val="37057D91"/>
    <w:multiLevelType w:val="multilevel"/>
    <w:tmpl w:val="1214DA86"/>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4D94409"/>
    <w:multiLevelType w:val="hybridMultilevel"/>
    <w:tmpl w:val="D6E46FE6"/>
    <w:lvl w:ilvl="0" w:tplc="58F4FEC0">
      <w:start w:val="1"/>
      <w:numFmt w:val="decimal"/>
      <w:lvlText w:val="%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9410489"/>
    <w:multiLevelType w:val="multilevel"/>
    <w:tmpl w:val="59410489"/>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59410494"/>
    <w:multiLevelType w:val="multilevel"/>
    <w:tmpl w:val="59410494"/>
    <w:lvl w:ilvl="0">
      <w:start w:val="1"/>
      <w:numFmt w:val="upperLetter"/>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941049F"/>
    <w:multiLevelType w:val="multilevel"/>
    <w:tmpl w:val="5941049F"/>
    <w:lvl w:ilvl="0">
      <w:start w:val="1"/>
      <w:numFmt w:val="upperLetter"/>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94104B5"/>
    <w:multiLevelType w:val="multilevel"/>
    <w:tmpl w:val="594104B5"/>
    <w:lvl w:ilvl="0">
      <w:start w:val="1"/>
      <w:numFmt w:val="upperLetter"/>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A94"/>
    <w:rsid w:val="00033A94"/>
    <w:rsid w:val="0009711E"/>
    <w:rsid w:val="007C1A24"/>
    <w:rsid w:val="009D1E97"/>
    <w:rsid w:val="00E17221"/>
    <w:rsid w:val="00F34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B867B6-05BD-4D4C-B345-CCE07800F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A94"/>
    <w:pPr>
      <w:widowControl w:val="0"/>
      <w:jc w:val="both"/>
    </w:pPr>
    <w:rPr>
      <w:rFonts w:ascii="Calibri" w:hAnsi="Calibri"/>
      <w:szCs w:val="22"/>
    </w:rPr>
  </w:style>
  <w:style w:type="paragraph" w:styleId="2">
    <w:name w:val="heading 2"/>
    <w:basedOn w:val="a"/>
    <w:next w:val="a"/>
    <w:link w:val="20"/>
    <w:uiPriority w:val="9"/>
    <w:semiHidden/>
    <w:unhideWhenUsed/>
    <w:qFormat/>
    <w:rsid w:val="00E1722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2"/>
    <w:link w:val="10"/>
    <w:autoRedefine/>
    <w:qFormat/>
    <w:rsid w:val="00E17221"/>
    <w:pPr>
      <w:numPr>
        <w:numId w:val="2"/>
      </w:numPr>
      <w:ind w:left="420" w:hanging="420"/>
    </w:pPr>
    <w:rPr>
      <w:rFonts w:ascii="Cambria" w:eastAsia="仿宋_GB2312" w:hAnsi="Cambria" w:cstheme="minorBidi"/>
    </w:rPr>
  </w:style>
  <w:style w:type="character" w:customStyle="1" w:styleId="10">
    <w:name w:val="样式1 字符"/>
    <w:basedOn w:val="20"/>
    <w:link w:val="1"/>
    <w:rsid w:val="00E17221"/>
    <w:rPr>
      <w:rFonts w:ascii="Cambria" w:eastAsia="仿宋_GB2312" w:hAnsi="Cambria" w:cstheme="majorBidi"/>
      <w:b/>
      <w:bCs/>
      <w:sz w:val="32"/>
      <w:szCs w:val="32"/>
    </w:rPr>
  </w:style>
  <w:style w:type="character" w:customStyle="1" w:styleId="20">
    <w:name w:val="标题 2 字符"/>
    <w:basedOn w:val="a0"/>
    <w:link w:val="2"/>
    <w:uiPriority w:val="9"/>
    <w:semiHidden/>
    <w:rsid w:val="00E17221"/>
    <w:rPr>
      <w:rFonts w:asciiTheme="majorHAnsi" w:eastAsiaTheme="majorEastAsia" w:hAnsiTheme="majorHAnsi" w:cstheme="majorBidi"/>
      <w:b/>
      <w:bCs/>
      <w:sz w:val="32"/>
      <w:szCs w:val="32"/>
    </w:rPr>
  </w:style>
  <w:style w:type="paragraph" w:styleId="a3">
    <w:name w:val="Body Text"/>
    <w:basedOn w:val="a"/>
    <w:link w:val="11"/>
    <w:uiPriority w:val="99"/>
    <w:semiHidden/>
    <w:unhideWhenUsed/>
    <w:qFormat/>
    <w:rsid w:val="00033A94"/>
    <w:pPr>
      <w:spacing w:after="120"/>
    </w:pPr>
    <w:rPr>
      <w:rFonts w:ascii="等线" w:eastAsia="等线" w:hAnsi="等线"/>
    </w:rPr>
  </w:style>
  <w:style w:type="character" w:customStyle="1" w:styleId="a4">
    <w:name w:val="正文文本 字符"/>
    <w:basedOn w:val="a0"/>
    <w:uiPriority w:val="99"/>
    <w:semiHidden/>
    <w:rsid w:val="00033A94"/>
    <w:rPr>
      <w:rFonts w:ascii="Calibri" w:hAnsi="Calibri"/>
      <w:szCs w:val="22"/>
    </w:rPr>
  </w:style>
  <w:style w:type="character" w:customStyle="1" w:styleId="11">
    <w:name w:val="正文文本 字符1"/>
    <w:basedOn w:val="a0"/>
    <w:link w:val="a3"/>
    <w:uiPriority w:val="99"/>
    <w:semiHidden/>
    <w:qFormat/>
    <w:locked/>
    <w:rsid w:val="00033A94"/>
    <w:rPr>
      <w:rFonts w:ascii="等线" w:eastAsia="等线" w:hAnsi="等线"/>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698</Words>
  <Characters>3982</Characters>
  <Application>Microsoft Office Word</Application>
  <DocSecurity>0</DocSecurity>
  <Lines>33</Lines>
  <Paragraphs>9</Paragraphs>
  <ScaleCrop>false</ScaleCrop>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 weiwei</dc:creator>
  <cp:keywords/>
  <dc:description/>
  <cp:lastModifiedBy>song weiwei</cp:lastModifiedBy>
  <cp:revision>1</cp:revision>
  <dcterms:created xsi:type="dcterms:W3CDTF">2019-11-12T00:30:00Z</dcterms:created>
  <dcterms:modified xsi:type="dcterms:W3CDTF">2019-11-12T00:31:00Z</dcterms:modified>
</cp:coreProperties>
</file>