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6F" w:rsidRDefault="00234C9A">
      <w:r>
        <w:rPr>
          <w:noProof/>
        </w:rPr>
        <w:drawing>
          <wp:inline distT="0" distB="0" distL="0" distR="0">
            <wp:extent cx="5274310" cy="6332642"/>
            <wp:effectExtent l="19050" t="0" r="2540" b="0"/>
            <wp:docPr id="1" name="图片 1" descr="C:\Users\ADMINI~1.BY-\AppData\Local\Temp\WeChat Files\c8d0cbf8dfca3f2bb4f18a295be5b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BY-\AppData\Local\Temp\WeChat Files\c8d0cbf8dfca3f2bb4f18a295be5b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3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334385"/>
            <wp:effectExtent l="19050" t="0" r="2540" b="0"/>
            <wp:docPr id="2" name="图片 2" descr="C:\Users\ADMINI~1.BY-\AppData\Local\Temp\WeChat Files\08afc3352b22c8fe0467e16eb099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BY-\AppData\Local\Temp\WeChat Files\08afc3352b22c8fe0467e16eb099ac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346608"/>
            <wp:effectExtent l="19050" t="0" r="2540" b="0"/>
            <wp:docPr id="3" name="图片 3" descr="C:\Users\ADMINI~1.BY-\AppData\Local\Temp\WeChat Files\faa9cd89e6b5fe12e5738d93f4391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BY-\AppData\Local\Temp\WeChat Files\faa9cd89e6b5fe12e5738d93f43910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4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36F" w:rsidSect="0092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C9A"/>
    <w:rsid w:val="00234C9A"/>
    <w:rsid w:val="0092536F"/>
    <w:rsid w:val="00B14A94"/>
    <w:rsid w:val="00BD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4C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4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深圳市合创建设工程顾问有限公司:王富祯</dc:creator>
  <cp:lastModifiedBy>深圳市合创建设工程顾问有限公司:王富祯</cp:lastModifiedBy>
  <cp:revision>1</cp:revision>
  <dcterms:created xsi:type="dcterms:W3CDTF">2019-11-06T06:24:00Z</dcterms:created>
  <dcterms:modified xsi:type="dcterms:W3CDTF">2019-11-06T06:25:00Z</dcterms:modified>
</cp:coreProperties>
</file>