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shape style="position:absolute;margin-left:36.522991pt;margin-top:393.330414pt;width:510pt;height:34pt;mso-position-horizontal-relative:page;mso-position-vertical-relative:page;z-index:-251720704;rotation:330" type="#_x0000_t136" fillcolor="#bfbfbf" stroked="f">
            <o:extrusion v:ext="view" autorotationcenter="t"/>
            <v:textpath style="font-family:&amp;quot;PMingLiU&amp;quot;;font-size:31pt;v-text-kern:t;mso-text-shadow:auto" string="许昌市公共资源交易平台投标专用"/>
            <v:fill opacity="19532f"/>
            <w10:wrap type="none"/>
          </v:shape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20"/>
        </w:rPr>
      </w:pPr>
    </w:p>
    <w:p>
      <w:pPr>
        <w:spacing w:before="61"/>
        <w:ind w:left="3784" w:right="0" w:firstLine="0"/>
        <w:jc w:val="left"/>
        <w:rPr>
          <w:b/>
          <w:sz w:val="28"/>
        </w:rPr>
      </w:pPr>
      <w:bookmarkStart w:name="（五）服务承诺" w:id="1"/>
      <w:bookmarkEnd w:id="1"/>
      <w:r>
        <w:rPr/>
      </w:r>
      <w:bookmarkStart w:name="1.第一标段" w:id="2"/>
      <w:bookmarkEnd w:id="2"/>
      <w:r>
        <w:rPr/>
      </w:r>
      <w:r>
        <w:rPr>
          <w:b/>
          <w:sz w:val="28"/>
        </w:rPr>
        <w:t>4.5 服务承诺</w:t>
      </w:r>
    </w:p>
    <w:p>
      <w:pPr>
        <w:pStyle w:val="BodyText"/>
        <w:spacing w:before="9"/>
        <w:rPr>
          <w:b/>
          <w:sz w:val="22"/>
        </w:rPr>
      </w:pPr>
    </w:p>
    <w:p>
      <w:pPr>
        <w:pStyle w:val="BodyText"/>
        <w:spacing w:line="487" w:lineRule="auto"/>
        <w:ind w:left="114" w:right="1472" w:firstLine="480"/>
      </w:pPr>
      <w:r>
        <w:rPr/>
        <w:t>1</w:t>
      </w:r>
      <w:r>
        <w:rPr>
          <w:spacing w:val="-7"/>
        </w:rPr>
        <w:t>、合同签订后按照采购方要求组织好所有货物，所提供的产品都是符合国家相关</w:t>
      </w:r>
      <w:r>
        <w:rPr/>
        <w:t>质量标准的正规厂家的合格产品。质保期一年以上。</w:t>
      </w:r>
    </w:p>
    <w:p>
      <w:pPr>
        <w:pStyle w:val="BodyText"/>
        <w:spacing w:line="487" w:lineRule="auto"/>
        <w:ind w:left="114" w:right="1467" w:firstLine="480"/>
        <w:jc w:val="both"/>
      </w:pPr>
      <w:r>
        <w:rPr/>
        <w:t>2</w:t>
      </w:r>
      <w:r>
        <w:rPr>
          <w:spacing w:val="-6"/>
        </w:rPr>
        <w:t>、组织驾驶技术熟练的司机、专业运输车辆和装卸工随时待命，按照采购方的要求20日内将物资免费送到项目区，安排专业技术人员采购人配合和监督下安装完毕， 交付采购人按照招标文件的验收标准验收。在此之前出现的任何损失由我方承担。</w:t>
      </w:r>
    </w:p>
    <w:p>
      <w:pPr>
        <w:pStyle w:val="BodyText"/>
        <w:spacing w:line="487" w:lineRule="auto"/>
        <w:ind w:left="954" w:right="4429" w:hanging="360"/>
        <w:jc w:val="both"/>
      </w:pPr>
      <w:r>
        <w:rPr/>
        <w:t>3、项目负责人：潘定铎  联系电话</w:t>
      </w:r>
      <w:r>
        <w:rPr>
          <w:spacing w:val="-2"/>
        </w:rPr>
        <w:t>：15537439322 </w:t>
      </w:r>
      <w:r>
        <w:rPr/>
        <w:t>售货服务地址：许昌市兴华路1491号院内。</w:t>
      </w:r>
    </w:p>
    <w:p>
      <w:pPr>
        <w:pStyle w:val="BodyText"/>
        <w:spacing w:line="487" w:lineRule="auto"/>
        <w:ind w:left="114" w:right="1414" w:firstLine="480"/>
      </w:pPr>
      <w:r>
        <w:rPr/>
        <w:t>4、开通一部24小时热线电话：</w:t>
      </w:r>
      <w:hyperlink r:id="rId5">
        <w:r>
          <w:rPr/>
          <w:t>0374-5056639或者发送邮件pandingduo@163.com进</w:t>
        </w:r>
      </w:hyperlink>
      <w:r>
        <w:rPr/>
        <w:t>行咨询，安排专人为用民解答使用过程中的疑难问题。</w:t>
      </w:r>
    </w:p>
    <w:p>
      <w:pPr>
        <w:pStyle w:val="BodyText"/>
        <w:spacing w:line="487" w:lineRule="auto"/>
        <w:ind w:left="114" w:right="1352" w:firstLine="480"/>
      </w:pPr>
      <w:r>
        <w:rPr/>
        <w:pict>
          <v:shape style="position:absolute;margin-left:88.703995pt;margin-top:21.821978pt;width:448pt;height:28pt;mso-position-horizontal-relative:page;mso-position-vertical-relative:paragraph;z-index:-251719680;rotation:330" type="#_x0000_t136" fillcolor="#bfbfbf" stroked="f">
            <o:extrusion v:ext="view" autorotationcenter="t"/>
            <v:textpath style="font-family:&amp;quot;宋体&amp;quot;;font-size:19pt;v-text-kern:t;mso-text-shadow:auto" string="E3E20DB4F9064C479CE51266D46ADC5D"/>
            <v:fill opacity="19532f"/>
            <w10:wrap type="none"/>
          </v:shape>
        </w:pict>
      </w:r>
      <w:r>
        <w:rPr/>
        <w:t>5</w:t>
      </w:r>
      <w:r>
        <w:rPr>
          <w:spacing w:val="-10"/>
        </w:rPr>
        <w:t>、售后服务人员在接到客户投诉后的</w:t>
      </w:r>
      <w:r>
        <w:rPr/>
        <w:t>24</w:t>
      </w:r>
      <w:r>
        <w:rPr>
          <w:spacing w:val="-7"/>
        </w:rPr>
        <w:t>小时内应将投诉内容报告公司，属于技术、</w:t>
      </w:r>
      <w:r>
        <w:rPr>
          <w:spacing w:val="-5"/>
        </w:rPr>
        <w:t>质量咨询范畴的，由售后服务人员对客户当场释疑，属于产品质量问题，需要调换的， </w:t>
      </w:r>
      <w:r>
        <w:rPr/>
        <w:t>由公司安排调查，确定是产品自身原因造成的，一年质保期内我司免费换新，若是外力造成的我司将尽可能免费维修。</w:t>
      </w:r>
    </w:p>
    <w:p>
      <w:pPr>
        <w:pStyle w:val="BodyText"/>
        <w:spacing w:line="487" w:lineRule="auto"/>
        <w:ind w:left="114" w:right="1468" w:firstLine="480"/>
        <w:jc w:val="both"/>
      </w:pPr>
      <w:r>
        <w:rPr/>
        <w:t>6</w:t>
      </w:r>
      <w:r>
        <w:rPr>
          <w:spacing w:val="-8"/>
        </w:rPr>
        <w:t>、投标报价应是采购人指定地点的交货价格，包括各种税费、运费、设计费、安</w:t>
      </w:r>
      <w:r>
        <w:rPr/>
        <w:t>装费、装卸费、质量检测费以及伴随的其他服务费总报价（货物交付采购人正常使用前所发生的一切费用。），以上事项安排产生的所有费用均有我方承担。</w:t>
      </w:r>
    </w:p>
    <w:p>
      <w:pPr>
        <w:pStyle w:val="BodyText"/>
      </w:pPr>
    </w:p>
    <w:p>
      <w:pPr>
        <w:pStyle w:val="BodyText"/>
        <w:spacing w:before="7"/>
      </w:pPr>
    </w:p>
    <w:p>
      <w:pPr>
        <w:pStyle w:val="BodyText"/>
        <w:spacing w:line="487" w:lineRule="auto"/>
        <w:ind w:left="4674" w:right="1669"/>
      </w:pPr>
      <w:r>
        <w:rPr/>
        <w:t>供应商（公章</w:t>
      </w:r>
      <w:r>
        <w:rPr>
          <w:spacing w:val="-120"/>
        </w:rPr>
        <w:t>）</w:t>
      </w:r>
      <w:r>
        <w:rPr>
          <w:spacing w:val="-2"/>
        </w:rPr>
        <w:t>：许昌达康农业有限公司</w:t>
      </w:r>
      <w:r>
        <w:rPr/>
        <w:t>法定代表人（或授权代表）签字：</w:t>
      </w:r>
    </w:p>
    <w:p>
      <w:pPr>
        <w:pStyle w:val="BodyText"/>
        <w:tabs>
          <w:tab w:pos="5514" w:val="left" w:leader="none"/>
        </w:tabs>
        <w:spacing w:line="228" w:lineRule="exact"/>
        <w:ind w:left="4674"/>
      </w:pPr>
      <w:r>
        <w:rPr/>
        <w:t>日</w:t>
        <w:tab/>
        <w:t>期：2019</w:t>
      </w:r>
      <w:r>
        <w:rPr>
          <w:spacing w:val="-60"/>
        </w:rPr>
        <w:t> </w:t>
      </w:r>
      <w:r>
        <w:rPr/>
        <w:t>年</w:t>
      </w:r>
      <w:r>
        <w:rPr>
          <w:spacing w:val="-60"/>
        </w:rPr>
        <w:t> </w:t>
      </w:r>
      <w:r>
        <w:rPr/>
        <w:t>11</w:t>
      </w:r>
      <w:r>
        <w:rPr>
          <w:spacing w:val="-60"/>
        </w:rPr>
        <w:t> </w:t>
      </w:r>
      <w:r>
        <w:rPr/>
        <w:t>月</w:t>
      </w:r>
      <w:r>
        <w:rPr>
          <w:spacing w:val="-60"/>
        </w:rPr>
        <w:t> </w:t>
      </w:r>
      <w:r>
        <w:rPr/>
        <w:t>04</w:t>
      </w:r>
      <w:r>
        <w:rPr>
          <w:spacing w:val="-60"/>
        </w:rPr>
        <w:t> </w:t>
      </w:r>
      <w:r>
        <w:rPr/>
        <w:t>日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26"/>
        <w:ind w:left="0" w:right="1845" w:firstLine="0"/>
        <w:jc w:val="right"/>
        <w:rPr>
          <w:rFonts w:ascii="Arial"/>
          <w:b/>
          <w:sz w:val="36"/>
        </w:rPr>
      </w:pPr>
      <w:r>
        <w:rPr>
          <w:rFonts w:ascii="Arial"/>
          <w:b/>
          <w:sz w:val="36"/>
        </w:rPr>
        <w:t>- 45 -</w:t>
      </w:r>
    </w:p>
    <w:sectPr>
      <w:type w:val="continuous"/>
      <w:pgSz w:w="11910" w:h="16840"/>
      <w:pgMar w:top="20" w:bottom="280" w:left="136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  <w:font w:name="Arial">
    <w:altName w:val="Arial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宋体" w:hAnsi="宋体" w:eastAsia="宋体" w:cs="宋体"/>
      <w:sz w:val="24"/>
      <w:szCs w:val="24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0374-5056639&#25110;&#32773;&#21457;&#36865;&#37038;&#20214;pandingduo@163.com&#36827;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2019-11-05T06:43:33Z</dcterms:created>
  <dcterms:modified xsi:type="dcterms:W3CDTF">2019-11-05T06:43:33Z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2019-10-24T00:00:00Z</vt:filetime>
  </property>
  <property fmtid="{D5CDD505-2E9C-101B-9397-08002B2CF9AE}" pid="3" name="Creator">
    <vt:lpwstr>Microsoft? Office Word 2007</vt:lpwstr>
  </property>
  <property fmtid="{D5CDD505-2E9C-101B-9397-08002B2CF9AE}" pid="4" name="LastSaved">
    <vt:filetime>2019-11-05T00:00:00Z</vt:filetime>
  </property>
</Properties>
</file>