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</w:pPr>
      <w:r>
        <w:rPr>
          <w:rFonts w:hint="eastAsia"/>
        </w:rPr>
        <w:t>4.1 投标分项报价表（货物类项目）</w:t>
      </w:r>
    </w:p>
    <w:p>
      <w:pPr>
        <w:tabs>
          <w:tab w:val="left" w:pos="7980"/>
        </w:tabs>
        <w:spacing w:before="50" w:afterLines="50" w:line="360" w:lineRule="auto"/>
        <w:ind w:left="420" w:leftChars="200" w:right="218" w:rightChars="104" w:firstLine="0" w:firstLineChars="0"/>
        <w:contextualSpacing/>
        <w:jc w:val="left"/>
        <w:rPr>
          <w:rFonts w:hint="eastAsia" w:asciiTheme="minorEastAsia" w:hAnsiTheme="minorEastAsia"/>
          <w:color w:val="000000"/>
          <w:sz w:val="28"/>
          <w:szCs w:val="28"/>
        </w:rPr>
      </w:pPr>
    </w:p>
    <w:p>
      <w:pPr>
        <w:tabs>
          <w:tab w:val="left" w:pos="7980"/>
        </w:tabs>
        <w:spacing w:before="50" w:afterLines="50" w:line="360" w:lineRule="auto"/>
        <w:ind w:left="420" w:leftChars="200" w:right="218" w:rightChars="104" w:firstLine="0" w:firstLineChars="0"/>
        <w:contextualSpacing/>
        <w:jc w:val="left"/>
        <w:rPr>
          <w:rFonts w:asciiTheme="minorEastAsia" w:hAnsiTheme="minorEastAsia"/>
          <w:color w:val="000000"/>
          <w:sz w:val="28"/>
          <w:szCs w:val="28"/>
        </w:rPr>
      </w:pPr>
      <w:r>
        <w:rPr>
          <w:rFonts w:hint="eastAsia" w:asciiTheme="minorEastAsia" w:hAnsiTheme="minorEastAsia"/>
          <w:color w:val="000000"/>
          <w:sz w:val="28"/>
          <w:szCs w:val="28"/>
        </w:rPr>
        <w:t>项目编号： ZFCG-G2019115</w:t>
      </w:r>
      <w:r>
        <w:rPr>
          <w:rFonts w:hint="eastAsia" w:asciiTheme="minorEastAsia" w:hAnsiTheme="minorEastAsia"/>
          <w:color w:val="000000"/>
          <w:sz w:val="28"/>
          <w:szCs w:val="28"/>
          <w:lang w:val="en-US" w:eastAsia="zh-CN"/>
        </w:rPr>
        <w:t>-2号</w:t>
      </w:r>
    </w:p>
    <w:p>
      <w:pPr>
        <w:ind w:left="420" w:leftChars="200" w:firstLine="0" w:firstLineChars="0"/>
        <w:rPr>
          <w:rFonts w:hint="eastAsia" w:asciiTheme="minorEastAsia" w:hAnsiTheme="minorEastAsia" w:eastAsia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/>
          <w:color w:val="000000"/>
          <w:sz w:val="28"/>
          <w:szCs w:val="28"/>
        </w:rPr>
        <w:t>项目名称：</w:t>
      </w:r>
      <w:r>
        <w:rPr>
          <w:rFonts w:hint="eastAsia" w:asciiTheme="minorEastAsia" w:hAnsiTheme="minorEastAsia"/>
          <w:color w:val="000000"/>
          <w:sz w:val="28"/>
          <w:szCs w:val="28"/>
          <w:lang w:eastAsia="zh-CN"/>
        </w:rPr>
        <w:t>物业管理</w:t>
      </w:r>
    </w:p>
    <w:p>
      <w:pPr>
        <w:tabs>
          <w:tab w:val="left" w:pos="7980"/>
        </w:tabs>
        <w:autoSpaceDE w:val="0"/>
        <w:autoSpaceDN w:val="0"/>
        <w:adjustRightInd w:val="0"/>
        <w:spacing w:line="360" w:lineRule="auto"/>
        <w:ind w:left="420" w:leftChars="200" w:right="218" w:rightChars="104" w:firstLine="0" w:firstLineChars="0"/>
        <w:jc w:val="left"/>
        <w:outlineLvl w:val="0"/>
        <w:rPr>
          <w:rFonts w:hAnsi="宋体" w:eastAsia="宋体"/>
          <w:b/>
          <w:snapToGrid w:val="0"/>
          <w:kern w:val="0"/>
          <w:sz w:val="28"/>
          <w:szCs w:val="28"/>
        </w:rPr>
      </w:pPr>
    </w:p>
    <w:tbl>
      <w:tblPr>
        <w:tblStyle w:val="4"/>
        <w:tblW w:w="83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500"/>
        <w:gridCol w:w="1260"/>
        <w:gridCol w:w="821"/>
        <w:gridCol w:w="813"/>
        <w:gridCol w:w="1080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名</w:t>
            </w:r>
            <w:r>
              <w:rPr>
                <w:rFonts w:cs="宋体" w:asciiTheme="minorEastAsia" w:hAnsiTheme="minorEastAsia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称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参数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单</w:t>
            </w:r>
            <w:r>
              <w:rPr>
                <w:rFonts w:cs="宋体" w:asciiTheme="minorEastAsia" w:hAnsiTheme="minorEastAsia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位</w:t>
            </w: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数</w:t>
            </w:r>
            <w:r>
              <w:rPr>
                <w:rFonts w:cs="宋体" w:asciiTheme="minorEastAsia" w:hAnsiTheme="minorEastAsia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量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月总价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年汇总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人工费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人（岗）工资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人（岗）均月工资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人（岗）</w:t>
            </w: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18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27000元/月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324000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物料杂费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物料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保洁设备及损耗品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项</w:t>
            </w: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1033元/月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12396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税金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/>
                <w:szCs w:val="21"/>
                <w:lang w:eastAsia="zh-CN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346800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合计</w:t>
            </w:r>
          </w:p>
        </w:tc>
        <w:tc>
          <w:tcPr>
            <w:tcW w:w="666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大写：叁拾肆万陆仟捌佰圆整</w:t>
            </w:r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小写：</w:t>
            </w:r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 xml:space="preserve">346800元 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Theme="minorEastAsia" w:hAnsiTheme="minorEastAsia"/>
          <w:color w:val="000000"/>
          <w:sz w:val="28"/>
          <w:szCs w:val="28"/>
          <w:lang w:val="zh-CN"/>
        </w:rPr>
      </w:pPr>
      <w:bookmarkStart w:id="0" w:name="_GoBack"/>
      <w:bookmarkEnd w:id="0"/>
    </w:p>
    <w:p>
      <w:pPr>
        <w:spacing w:line="360" w:lineRule="auto"/>
        <w:ind w:firstLine="5040" w:firstLineChars="1800"/>
        <w:rPr>
          <w:rFonts w:hint="eastAsia" w:asciiTheme="minorEastAsia" w:hAnsiTheme="minorEastAsia"/>
          <w:color w:val="000000"/>
          <w:sz w:val="28"/>
          <w:szCs w:val="28"/>
          <w:lang w:val="zh-CN"/>
        </w:rPr>
      </w:pPr>
      <w:r>
        <w:rPr>
          <w:rFonts w:hint="eastAsia" w:asciiTheme="minorEastAsia" w:hAnsiTheme="minorEastAsia"/>
          <w:color w:val="000000"/>
          <w:sz w:val="28"/>
          <w:szCs w:val="28"/>
          <w:lang w:val="zh-CN"/>
        </w:rPr>
        <w:t>许昌和盛劳务有限公司</w:t>
      </w:r>
    </w:p>
    <w:p>
      <w:pPr>
        <w:tabs>
          <w:tab w:val="left" w:pos="7980"/>
        </w:tabs>
        <w:autoSpaceDE w:val="0"/>
        <w:autoSpaceDN w:val="0"/>
        <w:adjustRightInd w:val="0"/>
        <w:spacing w:line="480" w:lineRule="auto"/>
        <w:ind w:left="420" w:leftChars="200" w:right="218" w:rightChars="104" w:firstLine="0" w:firstLineChars="0"/>
        <w:jc w:val="left"/>
        <w:rPr>
          <w:rFonts w:cs="宋体" w:asciiTheme="minorEastAsia" w:hAnsiTheme="minorEastAsia"/>
          <w:sz w:val="24"/>
          <w:szCs w:val="24"/>
          <w:lang w:val="zh-CN"/>
        </w:rPr>
      </w:pPr>
    </w:p>
    <w:p>
      <w:pPr>
        <w:tabs>
          <w:tab w:val="left" w:pos="7980"/>
        </w:tabs>
        <w:autoSpaceDE w:val="0"/>
        <w:autoSpaceDN w:val="0"/>
        <w:adjustRightInd w:val="0"/>
        <w:spacing w:line="480" w:lineRule="auto"/>
        <w:ind w:left="420" w:leftChars="200" w:right="218" w:rightChars="104" w:firstLine="0" w:firstLineChars="0"/>
        <w:jc w:val="left"/>
        <w:rPr>
          <w:rFonts w:cs="宋体" w:asciiTheme="minorEastAsia" w:hAnsiTheme="minorEastAsia"/>
          <w:sz w:val="24"/>
          <w:szCs w:val="24"/>
          <w:lang w:val="zh-CN"/>
        </w:rPr>
      </w:pPr>
    </w:p>
    <w:p>
      <w:pPr>
        <w:tabs>
          <w:tab w:val="left" w:pos="7980"/>
        </w:tabs>
        <w:autoSpaceDE w:val="0"/>
        <w:autoSpaceDN w:val="0"/>
        <w:adjustRightInd w:val="0"/>
        <w:spacing w:line="480" w:lineRule="auto"/>
        <w:ind w:left="420" w:leftChars="200" w:right="218" w:rightChars="104" w:firstLine="0" w:firstLineChars="0"/>
        <w:jc w:val="left"/>
        <w:rPr>
          <w:rFonts w:cs="宋体" w:asciiTheme="minorEastAsia" w:hAnsiTheme="minorEastAsia"/>
          <w:sz w:val="24"/>
          <w:szCs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51E56"/>
    <w:rsid w:val="7192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ind w:left="0"/>
      <w:jc w:val="center"/>
      <w:textAlignment w:val="center"/>
      <w:outlineLvl w:val="1"/>
    </w:pPr>
    <w:rPr>
      <w:rFonts w:ascii="宋体" w:hAnsi="宋体" w:eastAsia="宋体" w:cs="宋体"/>
      <w:b/>
      <w:bCs/>
      <w:sz w:val="32"/>
      <w:szCs w:val="28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边</cp:lastModifiedBy>
  <dcterms:modified xsi:type="dcterms:W3CDTF">2019-11-06T03:00:42Z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