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87" w:rsidRDefault="00EA6C87">
      <w:pPr>
        <w:ind w:firstLineChars="300" w:firstLine="1325"/>
        <w:rPr>
          <w:rFonts w:asciiTheme="majorEastAsia" w:eastAsiaTheme="majorEastAsia" w:hAnsiTheme="majorEastAsia" w:cstheme="majorEastAsia"/>
          <w:b/>
          <w:bCs/>
          <w:sz w:val="44"/>
          <w:szCs w:val="44"/>
        </w:rPr>
      </w:pPr>
    </w:p>
    <w:p w:rsidR="00EA6C87" w:rsidRDefault="002B1FA4">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许昌市</w:t>
      </w:r>
      <w:r w:rsidR="00141B0A">
        <w:rPr>
          <w:rFonts w:asciiTheme="majorEastAsia" w:eastAsiaTheme="majorEastAsia" w:hAnsiTheme="majorEastAsia" w:cstheme="majorEastAsia" w:hint="eastAsia"/>
          <w:b/>
          <w:bCs/>
          <w:color w:val="000000"/>
          <w:sz w:val="44"/>
          <w:szCs w:val="44"/>
        </w:rPr>
        <w:t>救助管理站</w:t>
      </w:r>
      <w:r>
        <w:rPr>
          <w:rFonts w:asciiTheme="majorEastAsia" w:eastAsiaTheme="majorEastAsia" w:hAnsiTheme="majorEastAsia" w:cstheme="majorEastAsia" w:hint="eastAsia"/>
          <w:b/>
          <w:bCs/>
          <w:color w:val="000000"/>
          <w:sz w:val="44"/>
          <w:szCs w:val="44"/>
        </w:rPr>
        <w:t>“</w:t>
      </w:r>
      <w:r w:rsidR="00141B0A">
        <w:rPr>
          <w:rFonts w:asciiTheme="majorEastAsia" w:eastAsiaTheme="majorEastAsia" w:hAnsiTheme="majorEastAsia" w:cstheme="majorEastAsia" w:hint="eastAsia"/>
          <w:b/>
          <w:bCs/>
          <w:color w:val="000000"/>
          <w:sz w:val="44"/>
          <w:szCs w:val="44"/>
        </w:rPr>
        <w:t>流浪乞讨人员社会工作</w:t>
      </w:r>
      <w:r>
        <w:rPr>
          <w:rFonts w:asciiTheme="majorEastAsia" w:eastAsiaTheme="majorEastAsia" w:hAnsiTheme="majorEastAsia" w:cstheme="majorEastAsia" w:hint="eastAsia"/>
          <w:b/>
          <w:bCs/>
          <w:color w:val="000000"/>
          <w:sz w:val="44"/>
          <w:szCs w:val="44"/>
        </w:rPr>
        <w:t>”项目</w:t>
      </w: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Pr="002B1FA4" w:rsidRDefault="00EA6C87">
      <w:pPr>
        <w:rPr>
          <w:rFonts w:ascii="微软简隶书" w:eastAsia="微软简隶书"/>
        </w:rPr>
      </w:pPr>
    </w:p>
    <w:p w:rsidR="00EA6C87" w:rsidRDefault="002B1FA4">
      <w:pPr>
        <w:jc w:val="center"/>
        <w:rPr>
          <w:rFonts w:ascii="华文隶书" w:eastAsia="华文隶书"/>
          <w:bCs/>
          <w:w w:val="90"/>
          <w:sz w:val="96"/>
        </w:rPr>
      </w:pPr>
      <w:r>
        <w:rPr>
          <w:rFonts w:ascii="华文隶书" w:eastAsia="华文隶书" w:hint="eastAsia"/>
          <w:bCs/>
          <w:w w:val="90"/>
          <w:sz w:val="96"/>
        </w:rPr>
        <w:t>采  购　文　件</w:t>
      </w: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2B1FA4">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项目编号：ZFCG-T2019</w:t>
      </w:r>
      <w:r w:rsidR="00D50161">
        <w:rPr>
          <w:rFonts w:asciiTheme="majorEastAsia" w:eastAsiaTheme="majorEastAsia" w:hAnsiTheme="majorEastAsia" w:cstheme="majorEastAsia" w:hint="eastAsia"/>
          <w:b/>
          <w:bCs/>
          <w:sz w:val="36"/>
          <w:szCs w:val="36"/>
        </w:rPr>
        <w:t>069</w:t>
      </w:r>
      <w:r>
        <w:rPr>
          <w:rFonts w:asciiTheme="majorEastAsia" w:eastAsiaTheme="majorEastAsia" w:hAnsiTheme="majorEastAsia" w:cstheme="majorEastAsia" w:hint="eastAsia"/>
          <w:b/>
          <w:bCs/>
          <w:sz w:val="36"/>
          <w:szCs w:val="36"/>
        </w:rPr>
        <w:t>号</w:t>
      </w:r>
    </w:p>
    <w:p w:rsidR="00EA6C87" w:rsidRDefault="002B1FA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141B0A">
        <w:rPr>
          <w:rFonts w:asciiTheme="majorEastAsia" w:eastAsiaTheme="majorEastAsia" w:hAnsiTheme="majorEastAsia" w:cstheme="majorEastAsia" w:hint="eastAsia"/>
          <w:b/>
          <w:bCs/>
          <w:sz w:val="36"/>
          <w:szCs w:val="36"/>
        </w:rPr>
        <w:t>许昌市救助管理站</w:t>
      </w:r>
    </w:p>
    <w:p w:rsidR="00EA6C87" w:rsidRDefault="002B1FA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w:t>
      </w:r>
      <w:r w:rsidR="00141B0A">
        <w:rPr>
          <w:rFonts w:asciiTheme="majorEastAsia" w:eastAsiaTheme="majorEastAsia" w:hAnsiTheme="majorEastAsia" w:cstheme="majorEastAsia" w:hint="eastAsia"/>
          <w:b/>
          <w:bCs/>
          <w:sz w:val="36"/>
          <w:szCs w:val="36"/>
        </w:rPr>
        <w:t>许昌市政府采购服务中心</w:t>
      </w:r>
    </w:p>
    <w:p w:rsidR="00EA6C87" w:rsidRDefault="00EA6C87">
      <w:pPr>
        <w:rPr>
          <w:rFonts w:asciiTheme="majorEastAsia" w:eastAsiaTheme="majorEastAsia" w:hAnsiTheme="majorEastAsia" w:cstheme="majorEastAsia"/>
          <w:b/>
          <w:bCs/>
          <w:sz w:val="36"/>
          <w:szCs w:val="36"/>
        </w:rPr>
      </w:pPr>
    </w:p>
    <w:p w:rsidR="00EA6C87" w:rsidRDefault="00141B0A">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二〇一九年十</w:t>
      </w:r>
      <w:r w:rsidR="003D50AF">
        <w:rPr>
          <w:rFonts w:asciiTheme="majorEastAsia" w:eastAsiaTheme="majorEastAsia" w:hAnsiTheme="majorEastAsia" w:cstheme="majorEastAsia" w:hint="eastAsia"/>
          <w:b/>
          <w:bCs/>
          <w:sz w:val="36"/>
          <w:szCs w:val="36"/>
        </w:rPr>
        <w:t>一</w:t>
      </w:r>
      <w:r w:rsidR="002B1FA4">
        <w:rPr>
          <w:rFonts w:asciiTheme="majorEastAsia" w:eastAsiaTheme="majorEastAsia" w:hAnsiTheme="majorEastAsia" w:cstheme="majorEastAsia" w:hint="eastAsia"/>
          <w:b/>
          <w:bCs/>
          <w:sz w:val="36"/>
          <w:szCs w:val="36"/>
        </w:rPr>
        <w:t>月</w:t>
      </w:r>
      <w:r w:rsidR="00D50161">
        <w:rPr>
          <w:rFonts w:asciiTheme="majorEastAsia" w:eastAsiaTheme="majorEastAsia" w:hAnsiTheme="majorEastAsia" w:cstheme="majorEastAsia" w:hint="eastAsia"/>
          <w:b/>
          <w:bCs/>
          <w:sz w:val="36"/>
          <w:szCs w:val="36"/>
        </w:rPr>
        <w:t>六</w:t>
      </w:r>
      <w:r w:rsidR="002B1FA4">
        <w:rPr>
          <w:rFonts w:asciiTheme="majorEastAsia" w:eastAsiaTheme="majorEastAsia" w:hAnsiTheme="majorEastAsia" w:cstheme="majorEastAsia" w:hint="eastAsia"/>
          <w:b/>
          <w:bCs/>
          <w:sz w:val="36"/>
          <w:szCs w:val="36"/>
        </w:rPr>
        <w:t>日</w:t>
      </w:r>
    </w:p>
    <w:p w:rsidR="00EA6C87" w:rsidRDefault="00EA6C87">
      <w:pPr>
        <w:rPr>
          <w:rFonts w:asciiTheme="majorEastAsia" w:eastAsiaTheme="majorEastAsia" w:hAnsiTheme="majorEastAsia" w:cstheme="majorEastAsia"/>
          <w:b/>
          <w:bCs/>
          <w:sz w:val="36"/>
          <w:szCs w:val="36"/>
        </w:rPr>
      </w:pPr>
    </w:p>
    <w:p w:rsidR="00EA6C87" w:rsidRDefault="002B1FA4">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EA6C87" w:rsidRDefault="002B1FA4">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EA6C87" w:rsidRDefault="00EA6C8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EA6C87" w:rsidRDefault="002B1FA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EA6C87" w:rsidRDefault="00EA6C8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A6C87" w:rsidRDefault="002B1FA4">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EA6C87" w:rsidRDefault="002B1FA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EA6C87" w:rsidRDefault="00EA6C8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194CD2" w:rsidRPr="009A2E8C" w:rsidRDefault="00141B0A" w:rsidP="00194CD2">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许昌市政府采购服务中心</w:t>
      </w:r>
      <w:r w:rsidR="00194CD2" w:rsidRPr="00724F9F">
        <w:rPr>
          <w:rFonts w:ascii="宋体" w:hAnsi="宋体" w:cs="仿宋_GB2312" w:hint="eastAsia"/>
          <w:color w:val="000000"/>
          <w:sz w:val="21"/>
          <w:szCs w:val="21"/>
          <w:shd w:val="clear" w:color="auto" w:fill="FFFFFF"/>
        </w:rPr>
        <w:t>(以</w:t>
      </w:r>
      <w:r w:rsidR="00194CD2" w:rsidRPr="009A2E8C">
        <w:rPr>
          <w:rFonts w:ascii="宋体" w:hAnsi="宋体" w:cs="仿宋_GB2312" w:hint="eastAsia"/>
          <w:color w:val="000000"/>
          <w:sz w:val="21"/>
          <w:szCs w:val="21"/>
          <w:shd w:val="clear" w:color="auto" w:fill="FFFFFF"/>
        </w:rPr>
        <w:t>下简称采购中心) 受</w:t>
      </w:r>
      <w:r>
        <w:rPr>
          <w:rFonts w:asciiTheme="minorEastAsia" w:eastAsiaTheme="minorEastAsia" w:hAnsiTheme="minorEastAsia" w:cs="仿宋_GB2312" w:hint="eastAsia"/>
          <w:color w:val="000000"/>
          <w:sz w:val="21"/>
          <w:szCs w:val="21"/>
          <w:u w:val="single"/>
          <w:shd w:val="clear" w:color="auto" w:fill="FFFFFF"/>
        </w:rPr>
        <w:t>许昌市救助管理站</w:t>
      </w:r>
      <w:r w:rsidR="00194CD2" w:rsidRPr="009A2E8C">
        <w:rPr>
          <w:rFonts w:ascii="宋体" w:hAnsi="宋体" w:cs="仿宋_GB2312" w:hint="eastAsia"/>
          <w:color w:val="000000"/>
          <w:sz w:val="21"/>
          <w:szCs w:val="21"/>
          <w:shd w:val="clear" w:color="auto" w:fill="FFFFFF"/>
        </w:rPr>
        <w:t>的委托，对</w:t>
      </w:r>
      <w:r>
        <w:rPr>
          <w:rFonts w:asciiTheme="minorEastAsia" w:eastAsiaTheme="minorEastAsia" w:hAnsiTheme="minorEastAsia" w:cs="仿宋_GB2312" w:hint="eastAsia"/>
          <w:color w:val="000000"/>
          <w:sz w:val="21"/>
          <w:szCs w:val="21"/>
          <w:u w:val="single"/>
          <w:shd w:val="clear" w:color="auto" w:fill="FFFFFF"/>
        </w:rPr>
        <w:t>“流浪乞讨人员社会工作”</w:t>
      </w:r>
      <w:r w:rsidR="00194CD2" w:rsidRPr="009A2E8C">
        <w:rPr>
          <w:rFonts w:asciiTheme="minorEastAsia" w:eastAsiaTheme="minorEastAsia" w:hAnsiTheme="minorEastAsia" w:cs="仿宋_GB2312" w:hint="eastAsia"/>
          <w:color w:val="000000"/>
          <w:sz w:val="21"/>
          <w:szCs w:val="21"/>
          <w:shd w:val="clear" w:color="auto" w:fill="FFFFFF"/>
        </w:rPr>
        <w:t>项目</w:t>
      </w:r>
      <w:r w:rsidR="00194CD2" w:rsidRPr="009A2E8C">
        <w:rPr>
          <w:rFonts w:ascii="宋体" w:hAnsi="宋体" w:cs="仿宋_GB2312" w:hint="eastAsia"/>
          <w:color w:val="000000"/>
          <w:sz w:val="21"/>
          <w:szCs w:val="21"/>
          <w:shd w:val="clear" w:color="auto" w:fill="FFFFFF"/>
        </w:rPr>
        <w:t>进行竞争性</w:t>
      </w:r>
      <w:r w:rsidR="00194CD2">
        <w:rPr>
          <w:rFonts w:ascii="宋体" w:hAnsi="宋体" w:cs="仿宋_GB2312" w:hint="eastAsia"/>
          <w:color w:val="000000"/>
          <w:sz w:val="21"/>
          <w:szCs w:val="21"/>
          <w:shd w:val="clear" w:color="auto" w:fill="FFFFFF"/>
        </w:rPr>
        <w:t>谈判</w:t>
      </w:r>
      <w:r w:rsidR="00194CD2" w:rsidRPr="009A2E8C">
        <w:rPr>
          <w:rFonts w:asciiTheme="minorEastAsia" w:eastAsiaTheme="minorEastAsia" w:hAnsiTheme="minorEastAsia" w:cs="仿宋_GB2312" w:hint="eastAsia"/>
          <w:color w:val="000000"/>
          <w:sz w:val="21"/>
          <w:szCs w:val="21"/>
          <w:shd w:val="clear" w:color="auto" w:fill="FFFFFF"/>
        </w:rPr>
        <w:t>采购</w:t>
      </w:r>
      <w:r w:rsidR="00194CD2" w:rsidRPr="009A2E8C">
        <w:rPr>
          <w:rFonts w:ascii="宋体" w:hAnsi="宋体" w:cs="仿宋_GB2312" w:hint="eastAsia"/>
          <w:color w:val="000000"/>
          <w:sz w:val="21"/>
          <w:szCs w:val="21"/>
          <w:shd w:val="clear" w:color="auto" w:fill="FFFFFF"/>
        </w:rPr>
        <w:t>。</w:t>
      </w:r>
      <w:proofErr w:type="gramStart"/>
      <w:r w:rsidR="00194CD2">
        <w:rPr>
          <w:rFonts w:ascii="宋体" w:hAnsi="宋体" w:cs="微软雅黑" w:hint="eastAsia"/>
          <w:sz w:val="21"/>
          <w:szCs w:val="21"/>
        </w:rPr>
        <w:t>现邀请符合本谈判</w:t>
      </w:r>
      <w:proofErr w:type="gramEnd"/>
      <w:r w:rsidR="00194CD2">
        <w:rPr>
          <w:rFonts w:ascii="宋体" w:hAnsi="宋体" w:cs="微软雅黑" w:hint="eastAsia"/>
          <w:sz w:val="21"/>
          <w:szCs w:val="21"/>
        </w:rPr>
        <w:t>文件规定条件的供应商前来谈判。</w:t>
      </w:r>
    </w:p>
    <w:p w:rsidR="00EA6C87" w:rsidRDefault="002B1FA4" w:rsidP="00194CD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141B0A">
        <w:rPr>
          <w:rFonts w:asciiTheme="minorEastAsia" w:eastAsiaTheme="minorEastAsia" w:hAnsiTheme="minorEastAsia" w:cs="仿宋_GB2312" w:hint="eastAsia"/>
          <w:color w:val="000000"/>
          <w:sz w:val="21"/>
          <w:szCs w:val="21"/>
          <w:shd w:val="clear" w:color="auto" w:fill="FFFFFF"/>
        </w:rPr>
        <w:t>流浪乞讨人员社会工作</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D50161">
        <w:rPr>
          <w:rFonts w:asciiTheme="minorEastAsia" w:eastAsiaTheme="minorEastAsia" w:hAnsiTheme="minorEastAsia" w:cs="仿宋_GB2312" w:hint="eastAsia"/>
          <w:color w:val="000000"/>
          <w:sz w:val="21"/>
          <w:szCs w:val="21"/>
          <w:shd w:val="clear" w:color="auto" w:fill="FFFFFF"/>
        </w:rPr>
        <w:t>ZFCG-T2019069</w:t>
      </w:r>
      <w:r>
        <w:rPr>
          <w:rFonts w:asciiTheme="minorEastAsia" w:eastAsiaTheme="minorEastAsia" w:hAnsiTheme="minorEastAsia" w:cs="仿宋_GB2312" w:hint="eastAsia"/>
          <w:color w:val="000000"/>
          <w:sz w:val="21"/>
          <w:szCs w:val="21"/>
          <w:shd w:val="clear" w:color="auto" w:fill="FFFFFF"/>
        </w:rPr>
        <w:t xml:space="preserve">号    </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141B0A" w:rsidRPr="00141B0A" w:rsidRDefault="002B1FA4" w:rsidP="00141B0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w:t>
      </w:r>
      <w:r w:rsidR="00141B0A" w:rsidRPr="00141B0A">
        <w:rPr>
          <w:rFonts w:asciiTheme="minorEastAsia" w:eastAsiaTheme="minorEastAsia" w:hAnsiTheme="minorEastAsia" w:cs="仿宋_GB2312" w:hint="eastAsia"/>
          <w:color w:val="000000"/>
          <w:sz w:val="21"/>
          <w:szCs w:val="21"/>
          <w:shd w:val="clear" w:color="auto" w:fill="FFFFFF"/>
        </w:rPr>
        <w:t>能承接社工专业辅导，对流浪乞讨人员开展站内咨询、街头外展、护送返乡、应急救助、网上寻亲等专业社工服务与管理。</w:t>
      </w:r>
    </w:p>
    <w:p w:rsidR="00EA6C87" w:rsidRDefault="002B1FA4" w:rsidP="00141B0A">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141B0A">
        <w:rPr>
          <w:rFonts w:asciiTheme="minorEastAsia" w:eastAsiaTheme="minorEastAsia" w:hAnsiTheme="minorEastAsia" w:cs="仿宋_GB2312" w:hint="eastAsia"/>
          <w:color w:val="000000"/>
          <w:sz w:val="21"/>
          <w:szCs w:val="21"/>
          <w:shd w:val="clear" w:color="auto" w:fill="FFFFFF"/>
        </w:rPr>
        <w:t>220000</w:t>
      </w:r>
      <w:r>
        <w:rPr>
          <w:rFonts w:asciiTheme="minorEastAsia" w:eastAsiaTheme="minorEastAsia" w:hAnsiTheme="minorEastAsia" w:cs="仿宋_GB2312" w:hint="eastAsia"/>
          <w:color w:val="000000"/>
          <w:sz w:val="21"/>
          <w:szCs w:val="21"/>
          <w:shd w:val="clear" w:color="auto" w:fill="FFFFFF"/>
        </w:rPr>
        <w:t>元。</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Pr>
          <w:rFonts w:asciiTheme="minorEastAsia" w:eastAsiaTheme="minorEastAsia" w:hAnsiTheme="minorEastAsia" w:cs="仿宋_GB2312" w:hint="eastAsia"/>
          <w:color w:val="000000"/>
          <w:sz w:val="21"/>
          <w:szCs w:val="21"/>
        </w:rPr>
        <w:t>自合同生效之日起</w:t>
      </w:r>
      <w:r w:rsidR="00141B0A">
        <w:rPr>
          <w:rFonts w:asciiTheme="minorEastAsia" w:eastAsiaTheme="minorEastAsia" w:hAnsiTheme="minorEastAsia" w:cs="仿宋_GB2312" w:hint="eastAsia"/>
          <w:color w:val="000000"/>
          <w:sz w:val="21"/>
          <w:szCs w:val="21"/>
        </w:rPr>
        <w:t>一年</w:t>
      </w:r>
      <w:r>
        <w:rPr>
          <w:rFonts w:asciiTheme="minorEastAsia" w:eastAsiaTheme="minorEastAsia" w:hAnsiTheme="minorEastAsia" w:cs="仿宋_GB2312" w:hint="eastAsia"/>
          <w:color w:val="000000"/>
          <w:sz w:val="21"/>
          <w:szCs w:val="21"/>
        </w:rPr>
        <w:t>。</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141B0A">
        <w:rPr>
          <w:rFonts w:asciiTheme="minorEastAsia" w:eastAsiaTheme="minorEastAsia" w:hAnsiTheme="minorEastAsia" w:cs="仿宋_GB2312" w:hint="eastAsia"/>
          <w:color w:val="000000"/>
          <w:sz w:val="21"/>
          <w:szCs w:val="21"/>
          <w:shd w:val="clear" w:color="auto" w:fill="FFFFFF"/>
        </w:rPr>
        <w:t>许昌市救助管理站</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A6C87" w:rsidRDefault="00141B0A">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2B1FA4">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2B1FA4">
        <w:rPr>
          <w:rFonts w:asciiTheme="minorEastAsia" w:eastAsiaTheme="minorEastAsia" w:hAnsiTheme="minorEastAsia" w:cs="仿宋_GB2312" w:hint="eastAsia"/>
          <w:color w:val="000000"/>
          <w:sz w:val="21"/>
          <w:szCs w:val="21"/>
          <w:shd w:val="clear" w:color="auto" w:fill="FFFFFF"/>
        </w:rPr>
        <w:t>)</w:t>
      </w:r>
      <w:r w:rsidR="002B1FA4">
        <w:rPr>
          <w:rFonts w:asciiTheme="minorEastAsia" w:eastAsiaTheme="minorEastAsia" w:hAnsiTheme="minorEastAsia" w:cs="仿宋_GB2312"/>
          <w:color w:val="000000"/>
          <w:sz w:val="21"/>
          <w:szCs w:val="21"/>
          <w:shd w:val="clear" w:color="auto" w:fill="FFFFFF"/>
        </w:rPr>
        <w:t>未被列入“信用中国”网站(www.creditchina.gov.cn)</w:t>
      </w:r>
      <w:r w:rsidR="003D50AF">
        <w:rPr>
          <w:rFonts w:asciiTheme="minorEastAsia" w:eastAsiaTheme="minorEastAsia" w:hAnsiTheme="minorEastAsia" w:cs="仿宋_GB2312"/>
          <w:color w:val="000000"/>
          <w:sz w:val="21"/>
          <w:szCs w:val="21"/>
          <w:shd w:val="clear" w:color="auto" w:fill="FFFFFF"/>
        </w:rPr>
        <w:t>失信被执行人、重大税收违法案件当事人名单</w:t>
      </w:r>
      <w:r w:rsidR="002B1FA4">
        <w:rPr>
          <w:rFonts w:asciiTheme="minorEastAsia" w:eastAsiaTheme="minorEastAsia" w:hAnsiTheme="minorEastAsia" w:cs="仿宋_GB2312"/>
          <w:color w:val="000000"/>
          <w:sz w:val="21"/>
          <w:szCs w:val="21"/>
          <w:shd w:val="clear" w:color="auto" w:fill="FFFFFF"/>
        </w:rPr>
        <w:t>；</w:t>
      </w:r>
      <w:r w:rsidR="002B1FA4">
        <w:rPr>
          <w:rFonts w:asciiTheme="minorEastAsia" w:eastAsiaTheme="minorEastAsia" w:hAnsiTheme="minorEastAsia" w:cs="仿宋_GB2312" w:hint="eastAsia"/>
          <w:color w:val="000000"/>
          <w:sz w:val="21"/>
          <w:szCs w:val="21"/>
          <w:shd w:val="clear" w:color="auto" w:fill="FFFFFF"/>
        </w:rPr>
        <w:t>“</w:t>
      </w:r>
      <w:r w:rsidR="002B1FA4">
        <w:rPr>
          <w:rFonts w:asciiTheme="minorEastAsia" w:eastAsiaTheme="minorEastAsia" w:hAnsiTheme="minorEastAsia" w:cs="仿宋_GB2312"/>
          <w:color w:val="000000"/>
          <w:sz w:val="21"/>
          <w:szCs w:val="21"/>
          <w:shd w:val="clear" w:color="auto" w:fill="FFFFFF"/>
        </w:rPr>
        <w:t>中国政府采购网</w:t>
      </w:r>
      <w:r w:rsidR="002B1FA4">
        <w:rPr>
          <w:rFonts w:asciiTheme="minorEastAsia" w:eastAsiaTheme="minorEastAsia" w:hAnsiTheme="minorEastAsia" w:cs="仿宋_GB2312" w:hint="eastAsia"/>
          <w:color w:val="000000"/>
          <w:sz w:val="21"/>
          <w:szCs w:val="21"/>
          <w:shd w:val="clear" w:color="auto" w:fill="FFFFFF"/>
        </w:rPr>
        <w:t>”</w:t>
      </w:r>
      <w:r w:rsidR="002B1FA4">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sidR="002B1FA4">
        <w:rPr>
          <w:rFonts w:asciiTheme="minorEastAsia" w:eastAsiaTheme="minorEastAsia" w:hAnsiTheme="minorEastAsia" w:cs="仿宋_GB2312" w:hint="eastAsia"/>
          <w:color w:val="000000"/>
          <w:sz w:val="21"/>
          <w:szCs w:val="21"/>
          <w:shd w:val="clear" w:color="auto" w:fill="FFFFFF"/>
        </w:rPr>
        <w:t>供应商；“中国社会组织公共服务平台”网站（</w:t>
      </w:r>
      <w:r w:rsidR="002B1FA4">
        <w:rPr>
          <w:rFonts w:asciiTheme="minorEastAsia" w:eastAsiaTheme="minorEastAsia" w:hAnsiTheme="minorEastAsia" w:cs="仿宋_GB2312"/>
          <w:color w:val="000000"/>
          <w:sz w:val="21"/>
          <w:szCs w:val="21"/>
          <w:shd w:val="clear" w:color="auto" w:fill="FFFFFF"/>
        </w:rPr>
        <w:t>www.chinanpo.gov.cn</w:t>
      </w:r>
      <w:r w:rsidR="002B1FA4">
        <w:rPr>
          <w:rFonts w:asciiTheme="minorEastAsia" w:eastAsiaTheme="minorEastAsia" w:hAnsiTheme="minorEastAsia" w:cs="仿宋_GB2312" w:hint="eastAsia"/>
          <w:color w:val="000000"/>
          <w:sz w:val="21"/>
          <w:szCs w:val="21"/>
          <w:shd w:val="clear" w:color="auto" w:fill="FFFFFF"/>
        </w:rPr>
        <w:t>）严重违法失信名单的</w:t>
      </w:r>
      <w:r w:rsidR="00D50161">
        <w:rPr>
          <w:rFonts w:asciiTheme="minorEastAsia" w:eastAsiaTheme="minorEastAsia" w:hAnsiTheme="minorEastAsia" w:cs="仿宋_GB2312" w:hint="eastAsia"/>
          <w:color w:val="000000"/>
          <w:sz w:val="21"/>
          <w:szCs w:val="21"/>
          <w:shd w:val="clear" w:color="auto" w:fill="FFFFFF"/>
        </w:rPr>
        <w:t>社会组织</w:t>
      </w:r>
      <w:r w:rsidR="002B1FA4">
        <w:rPr>
          <w:rFonts w:asciiTheme="minorEastAsia" w:eastAsiaTheme="minorEastAsia" w:hAnsiTheme="minorEastAsia" w:cs="仿宋_GB2312" w:hint="eastAsia"/>
          <w:color w:val="000000"/>
          <w:sz w:val="21"/>
          <w:szCs w:val="21"/>
          <w:shd w:val="clear" w:color="auto" w:fill="FFFFFF"/>
        </w:rPr>
        <w:t>。</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141B0A">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EA6C87" w:rsidRDefault="002B1FA4">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谈判响应截止时间、谈判时间：2019年</w:t>
      </w:r>
      <w:r w:rsidR="00D50161">
        <w:rPr>
          <w:rFonts w:asciiTheme="minorEastAsia" w:eastAsiaTheme="minorEastAsia" w:hAnsiTheme="minorEastAsia" w:cs="仿宋_GB2312" w:hint="eastAsia"/>
          <w:color w:val="000000"/>
          <w:sz w:val="21"/>
          <w:szCs w:val="21"/>
        </w:rPr>
        <w:t>11</w:t>
      </w:r>
      <w:r>
        <w:rPr>
          <w:rFonts w:asciiTheme="minorEastAsia" w:eastAsiaTheme="minorEastAsia" w:hAnsiTheme="minorEastAsia" w:cs="仿宋_GB2312" w:hint="eastAsia"/>
          <w:color w:val="000000"/>
          <w:sz w:val="21"/>
          <w:szCs w:val="21"/>
        </w:rPr>
        <w:t>月</w:t>
      </w:r>
      <w:r w:rsidR="00D50161">
        <w:rPr>
          <w:rFonts w:asciiTheme="minorEastAsia" w:eastAsiaTheme="minorEastAsia" w:hAnsiTheme="minorEastAsia" w:cs="仿宋_GB2312" w:hint="eastAsia"/>
          <w:color w:val="000000"/>
          <w:sz w:val="21"/>
          <w:szCs w:val="21"/>
        </w:rPr>
        <w:t>12</w:t>
      </w:r>
      <w:r>
        <w:rPr>
          <w:rFonts w:asciiTheme="minorEastAsia" w:eastAsiaTheme="minorEastAsia" w:hAnsiTheme="minorEastAsia" w:cs="仿宋_GB2312" w:hint="eastAsia"/>
          <w:color w:val="000000"/>
          <w:sz w:val="21"/>
          <w:szCs w:val="21"/>
        </w:rPr>
        <w:t>日</w:t>
      </w:r>
      <w:r w:rsidR="00D50161">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D50161">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六、谈判响应文件递交及开启地点、谈判地点：</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（一）谈判响应文件递交地点：许昌市公共资源交易中心（</w:t>
      </w:r>
      <w:r w:rsidR="003D50AF" w:rsidRPr="003D50AF">
        <w:rPr>
          <w:rFonts w:asciiTheme="minorEastAsia" w:eastAsiaTheme="minorEastAsia" w:hAnsiTheme="minorEastAsia" w:cs="仿宋_GB2312"/>
          <w:color w:val="000000"/>
          <w:sz w:val="21"/>
          <w:szCs w:val="21"/>
        </w:rPr>
        <w:t>龙兴路与竹林路交汇</w:t>
      </w:r>
      <w:proofErr w:type="gramStart"/>
      <w:r w:rsidR="003D50AF" w:rsidRPr="003D50AF">
        <w:rPr>
          <w:rFonts w:asciiTheme="minorEastAsia" w:eastAsiaTheme="minorEastAsia" w:hAnsiTheme="minorEastAsia" w:cs="仿宋_GB2312"/>
          <w:color w:val="000000"/>
          <w:sz w:val="21"/>
          <w:szCs w:val="21"/>
        </w:rPr>
        <w:t>处</w:t>
      </w:r>
      <w:r w:rsidR="003D50AF" w:rsidRPr="003D50AF">
        <w:rPr>
          <w:rFonts w:asciiTheme="minorEastAsia" w:eastAsiaTheme="minorEastAsia" w:hAnsiTheme="minorEastAsia" w:cs="仿宋_GB2312" w:hint="eastAsia"/>
          <w:color w:val="000000"/>
          <w:sz w:val="21"/>
          <w:szCs w:val="21"/>
        </w:rPr>
        <w:t>创业</w:t>
      </w:r>
      <w:proofErr w:type="gramEnd"/>
      <w:r w:rsidR="003D50AF" w:rsidRPr="003D50AF">
        <w:rPr>
          <w:rFonts w:asciiTheme="minorEastAsia" w:eastAsiaTheme="minorEastAsia" w:hAnsiTheme="minorEastAsia" w:cs="仿宋_GB2312" w:hint="eastAsia"/>
          <w:color w:val="000000"/>
          <w:sz w:val="21"/>
          <w:szCs w:val="21"/>
        </w:rPr>
        <w:t>服务中心C座</w:t>
      </w:r>
      <w:r>
        <w:rPr>
          <w:rFonts w:asciiTheme="minorEastAsia" w:eastAsiaTheme="minorEastAsia" w:hAnsiTheme="minorEastAsia" w:cs="仿宋_GB2312" w:hint="eastAsia"/>
          <w:color w:val="000000"/>
          <w:sz w:val="21"/>
          <w:szCs w:val="21"/>
        </w:rPr>
        <w:t>）三楼</w:t>
      </w:r>
      <w:proofErr w:type="gramStart"/>
      <w:r>
        <w:rPr>
          <w:rFonts w:asciiTheme="minorEastAsia" w:eastAsiaTheme="minorEastAsia" w:hAnsiTheme="minorEastAsia" w:cs="仿宋_GB2312" w:hint="eastAsia"/>
          <w:color w:val="000000"/>
          <w:sz w:val="21"/>
          <w:szCs w:val="21"/>
        </w:rPr>
        <w:t>开标</w:t>
      </w:r>
      <w:r w:rsidR="00D50161">
        <w:rPr>
          <w:rFonts w:asciiTheme="minorEastAsia" w:eastAsiaTheme="minorEastAsia" w:hAnsiTheme="minorEastAsia" w:cs="仿宋_GB2312" w:hint="eastAsia"/>
          <w:color w:val="000000"/>
          <w:sz w:val="21"/>
          <w:szCs w:val="21"/>
        </w:rPr>
        <w:t>四</w:t>
      </w:r>
      <w:proofErr w:type="gramEnd"/>
      <w:r>
        <w:rPr>
          <w:rFonts w:asciiTheme="minorEastAsia" w:eastAsiaTheme="minorEastAsia" w:hAnsiTheme="minorEastAsia" w:cs="仿宋_GB2312" w:hint="eastAsia"/>
          <w:color w:val="000000"/>
          <w:sz w:val="21"/>
          <w:szCs w:val="21"/>
        </w:rPr>
        <w:t>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（二）谈判响应文件开启及谈判地点：许昌市公共资源交易中心（</w:t>
      </w:r>
      <w:r w:rsidR="003D50AF" w:rsidRPr="003D50AF">
        <w:rPr>
          <w:rFonts w:asciiTheme="minorEastAsia" w:eastAsiaTheme="minorEastAsia" w:hAnsiTheme="minorEastAsia" w:cs="仿宋_GB2312"/>
          <w:color w:val="000000"/>
          <w:sz w:val="21"/>
          <w:szCs w:val="21"/>
        </w:rPr>
        <w:t>龙兴路与竹林路交汇</w:t>
      </w:r>
      <w:proofErr w:type="gramStart"/>
      <w:r w:rsidR="003D50AF" w:rsidRPr="003D50AF">
        <w:rPr>
          <w:rFonts w:asciiTheme="minorEastAsia" w:eastAsiaTheme="minorEastAsia" w:hAnsiTheme="minorEastAsia" w:cs="仿宋_GB2312"/>
          <w:color w:val="000000"/>
          <w:sz w:val="21"/>
          <w:szCs w:val="21"/>
        </w:rPr>
        <w:t>处</w:t>
      </w:r>
      <w:r w:rsidR="003D50AF" w:rsidRPr="003D50AF">
        <w:rPr>
          <w:rFonts w:asciiTheme="minorEastAsia" w:eastAsiaTheme="minorEastAsia" w:hAnsiTheme="minorEastAsia" w:cs="仿宋_GB2312" w:hint="eastAsia"/>
          <w:color w:val="000000"/>
          <w:sz w:val="21"/>
          <w:szCs w:val="21"/>
        </w:rPr>
        <w:t>创业</w:t>
      </w:r>
      <w:proofErr w:type="gramEnd"/>
      <w:r w:rsidR="003D50AF" w:rsidRPr="003D50AF">
        <w:rPr>
          <w:rFonts w:asciiTheme="minorEastAsia" w:eastAsiaTheme="minorEastAsia" w:hAnsiTheme="minorEastAsia" w:cs="仿宋_GB2312" w:hint="eastAsia"/>
          <w:color w:val="000000"/>
          <w:sz w:val="21"/>
          <w:szCs w:val="21"/>
        </w:rPr>
        <w:t>服务中心C座</w:t>
      </w:r>
      <w:r>
        <w:rPr>
          <w:rFonts w:asciiTheme="minorEastAsia" w:eastAsiaTheme="minorEastAsia" w:hAnsiTheme="minorEastAsia" w:cs="仿宋_GB2312" w:hint="eastAsia"/>
          <w:color w:val="000000"/>
          <w:sz w:val="21"/>
          <w:szCs w:val="21"/>
        </w:rPr>
        <w:t>）四</w:t>
      </w:r>
      <w:proofErr w:type="gramStart"/>
      <w:r>
        <w:rPr>
          <w:rFonts w:asciiTheme="minorEastAsia" w:eastAsiaTheme="minorEastAsia" w:hAnsiTheme="minorEastAsia" w:cs="仿宋_GB2312" w:hint="eastAsia"/>
          <w:color w:val="000000"/>
          <w:sz w:val="21"/>
          <w:szCs w:val="21"/>
        </w:rPr>
        <w:t>楼谈判</w:t>
      </w:r>
      <w:r w:rsidR="00A26F75">
        <w:rPr>
          <w:rFonts w:asciiTheme="minorEastAsia" w:eastAsiaTheme="minorEastAsia" w:hAnsiTheme="minorEastAsia" w:cs="仿宋_GB2312" w:hint="eastAsia"/>
          <w:color w:val="000000"/>
          <w:sz w:val="21"/>
          <w:szCs w:val="21"/>
        </w:rPr>
        <w:t>二</w:t>
      </w:r>
      <w:proofErr w:type="gramEnd"/>
      <w:r>
        <w:rPr>
          <w:rFonts w:asciiTheme="minorEastAsia" w:eastAsiaTheme="minorEastAsia" w:hAnsiTheme="minorEastAsia" w:cs="仿宋_GB2312" w:hint="eastAsia"/>
          <w:color w:val="000000"/>
          <w:sz w:val="21"/>
          <w:szCs w:val="21"/>
        </w:rPr>
        <w:t>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在谈判响应截止时间（谈判时间）前通过《全国公共资源交易平台(河南省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在响应谈判截止时间（谈判时间）前须一并递交。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EA6C87" w:rsidRDefault="002B1FA4">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141B0A">
        <w:rPr>
          <w:rFonts w:ascii="宋体" w:hAnsi="宋体" w:hint="eastAsia"/>
          <w:szCs w:val="21"/>
        </w:rPr>
        <w:t>许昌市救助管理站</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141B0A">
        <w:rPr>
          <w:rFonts w:ascii="宋体" w:hAnsi="宋体" w:hint="eastAsia"/>
          <w:szCs w:val="21"/>
        </w:rPr>
        <w:t>许昌市魏都区解放路127号</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141B0A">
        <w:rPr>
          <w:rFonts w:ascii="宋体" w:hAnsi="宋体" w:hint="eastAsia"/>
          <w:szCs w:val="21"/>
        </w:rPr>
        <w:t>乔园</w:t>
      </w:r>
      <w:proofErr w:type="gramStart"/>
      <w:r w:rsidR="00141B0A">
        <w:rPr>
          <w:rFonts w:ascii="宋体" w:hAnsi="宋体" w:hint="eastAsia"/>
          <w:szCs w:val="21"/>
        </w:rPr>
        <w:t>园</w:t>
      </w:r>
      <w:proofErr w:type="gramEnd"/>
      <w:r>
        <w:rPr>
          <w:rFonts w:ascii="宋体" w:hAnsi="宋体" w:hint="eastAsia"/>
          <w:szCs w:val="21"/>
        </w:rPr>
        <w:t xml:space="preserve">                   联系电话：</w:t>
      </w:r>
      <w:r w:rsidR="00141B0A">
        <w:rPr>
          <w:rFonts w:ascii="宋体" w:hAnsi="宋体" w:hint="eastAsia"/>
          <w:szCs w:val="21"/>
        </w:rPr>
        <w:t>0374-3155145</w:t>
      </w:r>
    </w:p>
    <w:p w:rsidR="00EA6C87" w:rsidRDefault="002B1FA4">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w:t>
      </w:r>
      <w:r w:rsidR="00141B0A">
        <w:rPr>
          <w:rFonts w:ascii="宋体" w:hAnsi="宋体" w:hint="eastAsia"/>
          <w:szCs w:val="21"/>
        </w:rPr>
        <w:t>许昌市政府采购服务中心</w:t>
      </w:r>
      <w:r>
        <w:rPr>
          <w:rFonts w:ascii="宋体" w:hAnsi="宋体" w:hint="eastAsia"/>
          <w:szCs w:val="21"/>
        </w:rPr>
        <w:t xml:space="preserve"> </w:t>
      </w:r>
    </w:p>
    <w:p w:rsidR="003D50AF" w:rsidRPr="003D50AF" w:rsidRDefault="002B1FA4">
      <w:pPr>
        <w:adjustRightInd w:val="0"/>
        <w:spacing w:line="360" w:lineRule="auto"/>
        <w:ind w:firstLineChars="400" w:firstLine="840"/>
        <w:contextualSpacing/>
        <w:jc w:val="left"/>
        <w:rPr>
          <w:rFonts w:asciiTheme="minorEastAsia" w:hAnsiTheme="minorEastAsia" w:cs="仿宋_GB2312"/>
          <w:szCs w:val="21"/>
        </w:rPr>
      </w:pPr>
      <w:r>
        <w:rPr>
          <w:rFonts w:ascii="宋体" w:hAnsi="宋体" w:hint="eastAsia"/>
          <w:szCs w:val="21"/>
        </w:rPr>
        <w:t>地址：</w:t>
      </w:r>
      <w:r w:rsidR="003D50AF" w:rsidRPr="003D50AF">
        <w:rPr>
          <w:rFonts w:ascii="宋体" w:hAnsi="宋体" w:hint="eastAsia"/>
          <w:szCs w:val="21"/>
        </w:rPr>
        <w:t>许昌市</w:t>
      </w:r>
      <w:r w:rsidR="003D50AF" w:rsidRPr="003D50AF">
        <w:rPr>
          <w:rFonts w:asciiTheme="minorEastAsia" w:hAnsiTheme="minorEastAsia" w:cs="Arial"/>
          <w:szCs w:val="21"/>
        </w:rPr>
        <w:t>龙兴路与竹林路交汇</w:t>
      </w:r>
      <w:proofErr w:type="gramStart"/>
      <w:r w:rsidR="003D50AF" w:rsidRPr="003D50AF">
        <w:rPr>
          <w:rFonts w:asciiTheme="minorEastAsia" w:hAnsiTheme="minorEastAsia" w:cs="Arial"/>
          <w:szCs w:val="21"/>
        </w:rPr>
        <w:t>处</w:t>
      </w:r>
      <w:r w:rsidR="003D50AF" w:rsidRPr="003D50AF">
        <w:rPr>
          <w:rFonts w:asciiTheme="minorEastAsia" w:hAnsiTheme="minorEastAsia" w:cs="仿宋_GB2312" w:hint="eastAsia"/>
          <w:szCs w:val="21"/>
        </w:rPr>
        <w:t>创业</w:t>
      </w:r>
      <w:proofErr w:type="gramEnd"/>
      <w:r w:rsidR="003D50AF" w:rsidRPr="003D50AF">
        <w:rPr>
          <w:rFonts w:asciiTheme="minorEastAsia" w:hAnsiTheme="minorEastAsia" w:cs="仿宋_GB2312" w:hint="eastAsia"/>
          <w:szCs w:val="21"/>
        </w:rPr>
        <w:t>服务中心C座</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141B0A">
        <w:rPr>
          <w:rFonts w:ascii="宋体" w:hAnsi="宋体" w:hint="eastAsia"/>
          <w:szCs w:val="21"/>
        </w:rPr>
        <w:t xml:space="preserve">黄女士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374-296</w:t>
      </w:r>
      <w:r w:rsidR="00141B0A">
        <w:rPr>
          <w:rFonts w:ascii="宋体" w:hAnsi="宋体" w:hint="eastAsia"/>
          <w:szCs w:val="21"/>
        </w:rPr>
        <w:t>8687</w:t>
      </w:r>
    </w:p>
    <w:p w:rsidR="00EA6C87" w:rsidRDefault="00EA6C87">
      <w:pPr>
        <w:adjustRightInd w:val="0"/>
        <w:snapToGrid w:val="0"/>
        <w:spacing w:line="360" w:lineRule="auto"/>
        <w:ind w:firstLineChars="400" w:firstLine="840"/>
        <w:jc w:val="left"/>
        <w:rPr>
          <w:rFonts w:ascii="宋体" w:hAnsi="宋体"/>
          <w:szCs w:val="21"/>
        </w:rPr>
      </w:pPr>
    </w:p>
    <w:p w:rsidR="00EA6C87" w:rsidRDefault="002B1FA4">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t>许昌市</w:t>
      </w:r>
      <w:r w:rsidR="00141B0A">
        <w:rPr>
          <w:rFonts w:asciiTheme="minorEastAsia" w:hAnsiTheme="minorEastAsia" w:cs="Arial" w:hint="eastAsia"/>
          <w:color w:val="000000"/>
          <w:szCs w:val="21"/>
          <w:lang w:val="zh-CN"/>
        </w:rPr>
        <w:t>救助管理站</w:t>
      </w:r>
    </w:p>
    <w:p w:rsidR="00EA6C87" w:rsidRDefault="002B1FA4">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二〇一九年</w:t>
      </w:r>
      <w:r w:rsidR="00141B0A">
        <w:rPr>
          <w:rFonts w:asciiTheme="minorEastAsia" w:hAnsiTheme="minorEastAsia" w:cs="Arial" w:hint="eastAsia"/>
          <w:color w:val="000000"/>
          <w:szCs w:val="21"/>
        </w:rPr>
        <w:t>十</w:t>
      </w:r>
      <w:r w:rsidR="003D50AF">
        <w:rPr>
          <w:rFonts w:asciiTheme="minorEastAsia" w:hAnsiTheme="minorEastAsia" w:cs="Arial" w:hint="eastAsia"/>
          <w:color w:val="000000"/>
          <w:szCs w:val="21"/>
        </w:rPr>
        <w:t>一</w:t>
      </w:r>
      <w:r>
        <w:rPr>
          <w:rFonts w:asciiTheme="minorEastAsia" w:hAnsiTheme="minorEastAsia" w:cs="Arial" w:hint="eastAsia"/>
          <w:color w:val="000000"/>
          <w:szCs w:val="21"/>
        </w:rPr>
        <w:t>月</w:t>
      </w:r>
      <w:r w:rsidR="00A26F75">
        <w:rPr>
          <w:rFonts w:asciiTheme="minorEastAsia" w:hAnsiTheme="minorEastAsia" w:cs="Arial" w:hint="eastAsia"/>
          <w:color w:val="000000"/>
          <w:szCs w:val="21"/>
        </w:rPr>
        <w:t>六</w:t>
      </w:r>
      <w:r>
        <w:rPr>
          <w:rFonts w:asciiTheme="minorEastAsia" w:hAnsiTheme="minorEastAsia" w:cs="Arial" w:hint="eastAsia"/>
          <w:color w:val="000000"/>
          <w:szCs w:val="21"/>
        </w:rPr>
        <w:t>日</w:t>
      </w:r>
    </w:p>
    <w:p w:rsidR="00EA6C87" w:rsidRDefault="00EA6C87">
      <w:pPr>
        <w:adjustRightInd w:val="0"/>
        <w:snapToGrid w:val="0"/>
        <w:spacing w:line="360" w:lineRule="auto"/>
        <w:ind w:firstLineChars="400" w:firstLine="840"/>
        <w:jc w:val="left"/>
        <w:rPr>
          <w:rFonts w:ascii="宋体" w:hAnsi="宋体"/>
          <w:szCs w:val="21"/>
        </w:rPr>
      </w:pPr>
    </w:p>
    <w:p w:rsidR="00EA6C87" w:rsidRDefault="00EA6C87">
      <w:pPr>
        <w:adjustRightInd w:val="0"/>
        <w:snapToGrid w:val="0"/>
        <w:spacing w:line="360" w:lineRule="auto"/>
        <w:ind w:firstLineChars="400" w:firstLine="840"/>
        <w:jc w:val="left"/>
        <w:rPr>
          <w:rFonts w:ascii="宋体" w:hAnsi="宋体"/>
          <w:szCs w:val="21"/>
        </w:rPr>
      </w:pPr>
    </w:p>
    <w:p w:rsidR="00EA6C87" w:rsidRDefault="002B1FA4">
      <w:pPr>
        <w:spacing w:line="360" w:lineRule="auto"/>
        <w:rPr>
          <w:rFonts w:hAnsi="宋体"/>
          <w:b/>
          <w:sz w:val="28"/>
          <w:szCs w:val="28"/>
        </w:rPr>
      </w:pPr>
      <w:r>
        <w:rPr>
          <w:rFonts w:hAnsi="宋体" w:hint="eastAsia"/>
          <w:b/>
          <w:sz w:val="28"/>
          <w:szCs w:val="28"/>
        </w:rPr>
        <w:t>温馨提示：</w:t>
      </w:r>
    </w:p>
    <w:p w:rsidR="00EA6C87" w:rsidRDefault="002B1FA4">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EA6C87" w:rsidRDefault="00EA6C87" w:rsidP="00141B0A">
      <w:pPr>
        <w:pStyle w:val="ad"/>
        <w:ind w:firstLine="321"/>
        <w:rPr>
          <w:rFonts w:ascii="仿宋_GB2312" w:eastAsia="仿宋_GB2312"/>
          <w:b/>
          <w:sz w:val="32"/>
          <w:szCs w:val="32"/>
        </w:rPr>
      </w:pP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B31E60">
        <w:fldChar w:fldCharType="begin"/>
      </w:r>
      <w:r w:rsidR="00D800E3">
        <w:instrText>HYPERLINK "http://221.14.6.70:8088/ggzy/"</w:instrText>
      </w:r>
      <w:r w:rsidR="00B31E60">
        <w:fldChar w:fldCharType="separate"/>
      </w:r>
      <w:r>
        <w:rPr>
          <w:rStyle w:val="af1"/>
          <w:rFonts w:hAnsi="宋体"/>
          <w:szCs w:val="21"/>
        </w:rPr>
        <w:t>http://221.14.6.70:8088/ggzy/</w:t>
      </w:r>
      <w:r w:rsidR="00B31E60">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EA6C87" w:rsidRDefault="002B1FA4">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供应商对同一项目多个标段进行报价的，应分别下载所响应标段的谈判文件，按标段制</w:t>
      </w:r>
      <w:r>
        <w:rPr>
          <w:rFonts w:hAnsi="宋体" w:hint="eastAsia"/>
          <w:color w:val="000000"/>
          <w:szCs w:val="21"/>
        </w:rPr>
        <w:lastRenderedPageBreak/>
        <w:t>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EA6C87" w:rsidRDefault="002B1FA4">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w:t>
      </w:r>
      <w:proofErr w:type="gramStart"/>
      <w:r>
        <w:rPr>
          <w:rFonts w:hAnsi="宋体" w:hint="eastAsia"/>
          <w:color w:val="000000"/>
          <w:szCs w:val="21"/>
        </w:rPr>
        <w:t>供谈判</w:t>
      </w:r>
      <w:proofErr w:type="gramEnd"/>
      <w:r>
        <w:rPr>
          <w:rFonts w:hAnsi="宋体" w:hint="eastAsia"/>
          <w:color w:val="000000"/>
          <w:szCs w:val="21"/>
        </w:rPr>
        <w:t>响应文件递交现场备用。</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EA6C87" w:rsidRDefault="002B1FA4">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电子响应文件应在谈判文件规定的谈判响应截止时间（谈判时间）之前成功提交至《全国公共资源交易平台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B31E60">
        <w:fldChar w:fldCharType="begin"/>
      </w:r>
      <w:r w:rsidR="00D800E3">
        <w:instrText>HYPERLINK "http://221.14.6.70:8088/ggzy/"</w:instrText>
      </w:r>
      <w:r w:rsidR="00B31E60">
        <w:fldChar w:fldCharType="separate"/>
      </w:r>
      <w:r>
        <w:rPr>
          <w:rStyle w:val="af1"/>
          <w:rFonts w:hAnsi="宋体"/>
          <w:szCs w:val="21"/>
        </w:rPr>
        <w:t>http://221.14.6.70:8088/ggzy/</w:t>
      </w:r>
      <w:r w:rsidR="00B31E60">
        <w:fldChar w:fldCharType="end"/>
      </w:r>
      <w:r>
        <w:rPr>
          <w:rFonts w:hAnsi="宋体" w:hint="eastAsia"/>
          <w:color w:val="000000"/>
          <w:szCs w:val="21"/>
        </w:rPr>
        <w:t>）。</w:t>
      </w:r>
    </w:p>
    <w:p w:rsidR="00EA6C87" w:rsidRDefault="002B1FA4">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w:t>
      </w:r>
      <w:proofErr w:type="gramStart"/>
      <w:r>
        <w:rPr>
          <w:rFonts w:hAnsi="宋体" w:hint="eastAsia"/>
          <w:color w:val="000000"/>
          <w:szCs w:val="21"/>
        </w:rPr>
        <w:t>供谈判</w:t>
      </w:r>
      <w:proofErr w:type="gramEnd"/>
      <w:r>
        <w:rPr>
          <w:rFonts w:hAnsi="宋体" w:hint="eastAsia"/>
          <w:color w:val="000000"/>
          <w:szCs w:val="21"/>
        </w:rPr>
        <w:t>响应文件递交现场备查。</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采用全流程电子化交易评审时，谈判小组以电子响应文件为依据评审。</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全流程电子化交易如因系统异常情况无法完成，将以人工方式进行。谈判小组以纸质响应文件为依据评审。</w:t>
      </w: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2B1FA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EA6C87" w:rsidRDefault="00EA6C87">
      <w:pPr>
        <w:rPr>
          <w:rFonts w:asciiTheme="majorEastAsia" w:eastAsiaTheme="majorEastAsia" w:hAnsiTheme="majorEastAsia" w:cs="宋体"/>
          <w:b/>
          <w:kern w:val="0"/>
          <w:sz w:val="32"/>
          <w:szCs w:val="32"/>
        </w:rPr>
      </w:pPr>
    </w:p>
    <w:p w:rsidR="00EA6C87" w:rsidRDefault="00141B0A">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2B1FA4">
        <w:rPr>
          <w:rFonts w:asciiTheme="minorEastAsia" w:hAnsiTheme="minorEastAsia" w:cs="黑体" w:hint="eastAsia"/>
          <w:b/>
          <w:bCs/>
          <w:color w:val="000000"/>
          <w:sz w:val="24"/>
          <w:szCs w:val="24"/>
          <w:shd w:val="clear" w:color="auto" w:fill="FFFFFF"/>
        </w:rPr>
        <w:t>、</w:t>
      </w:r>
      <w:r>
        <w:rPr>
          <w:rFonts w:asciiTheme="minorEastAsia" w:hAnsiTheme="minorEastAsia" w:cs="黑体" w:hint="eastAsia"/>
          <w:b/>
          <w:bCs/>
          <w:color w:val="000000"/>
          <w:sz w:val="24"/>
          <w:szCs w:val="24"/>
          <w:shd w:val="clear" w:color="auto" w:fill="FFFFFF"/>
        </w:rPr>
        <w:t>服务要求</w:t>
      </w:r>
    </w:p>
    <w:p w:rsidR="00141B0A" w:rsidRPr="00141B0A" w:rsidRDefault="00141B0A" w:rsidP="00141B0A">
      <w:pPr>
        <w:widowControl/>
        <w:shd w:val="solid" w:color="FFFFFF" w:fill="auto"/>
        <w:autoSpaceDN w:val="0"/>
        <w:spacing w:line="600" w:lineRule="exact"/>
        <w:ind w:firstLine="600"/>
        <w:jc w:val="left"/>
        <w:rPr>
          <w:rFonts w:asciiTheme="minorEastAsia" w:hAnsiTheme="minorEastAsia"/>
          <w:color w:val="000000"/>
          <w:kern w:val="0"/>
          <w:sz w:val="24"/>
          <w:szCs w:val="24"/>
          <w:shd w:val="clear" w:color="auto" w:fill="FFFFFF"/>
        </w:rPr>
      </w:pPr>
      <w:r w:rsidRPr="00141B0A">
        <w:rPr>
          <w:rFonts w:asciiTheme="minorEastAsia" w:hAnsiTheme="minorEastAsia" w:hint="eastAsia"/>
          <w:color w:val="000000"/>
          <w:kern w:val="0"/>
          <w:sz w:val="24"/>
          <w:szCs w:val="24"/>
          <w:shd w:val="clear" w:color="auto" w:fill="FFFFFF"/>
        </w:rPr>
        <w:t>（一）受益对象：流浪乞讨人员、流浪未成年人、家庭暴力受害人</w:t>
      </w:r>
    </w:p>
    <w:p w:rsidR="00141B0A" w:rsidRPr="00141B0A" w:rsidRDefault="00141B0A" w:rsidP="00141B0A">
      <w:pPr>
        <w:widowControl/>
        <w:shd w:val="solid" w:color="FFFFFF" w:fill="auto"/>
        <w:autoSpaceDN w:val="0"/>
        <w:spacing w:line="600" w:lineRule="exact"/>
        <w:ind w:firstLine="600"/>
        <w:jc w:val="left"/>
        <w:rPr>
          <w:rFonts w:asciiTheme="minorEastAsia" w:hAnsiTheme="minorEastAsia"/>
          <w:color w:val="000000"/>
          <w:kern w:val="0"/>
          <w:sz w:val="24"/>
          <w:szCs w:val="24"/>
          <w:shd w:val="clear" w:color="auto" w:fill="FFFFFF"/>
        </w:rPr>
      </w:pPr>
      <w:r w:rsidRPr="00141B0A">
        <w:rPr>
          <w:rFonts w:asciiTheme="minorEastAsia" w:hAnsiTheme="minorEastAsia" w:hint="eastAsia"/>
          <w:color w:val="000000"/>
          <w:kern w:val="0"/>
          <w:sz w:val="24"/>
          <w:szCs w:val="24"/>
          <w:shd w:val="clear" w:color="auto" w:fill="FFFFFF"/>
        </w:rPr>
        <w:t>（二）服务期限：一年</w:t>
      </w:r>
    </w:p>
    <w:p w:rsidR="00141B0A" w:rsidRPr="00141B0A" w:rsidRDefault="00141B0A" w:rsidP="00141B0A">
      <w:pPr>
        <w:widowControl/>
        <w:shd w:val="solid" w:color="FFFFFF" w:fill="auto"/>
        <w:autoSpaceDN w:val="0"/>
        <w:spacing w:line="600" w:lineRule="exact"/>
        <w:ind w:firstLine="600"/>
        <w:jc w:val="left"/>
        <w:rPr>
          <w:rFonts w:asciiTheme="minorEastAsia" w:hAnsiTheme="minorEastAsia"/>
          <w:color w:val="000000"/>
          <w:kern w:val="0"/>
          <w:sz w:val="24"/>
          <w:szCs w:val="24"/>
          <w:shd w:val="clear" w:color="auto" w:fill="FFFFFF"/>
        </w:rPr>
      </w:pPr>
      <w:r w:rsidRPr="00141B0A">
        <w:rPr>
          <w:rFonts w:asciiTheme="minorEastAsia" w:hAnsiTheme="minorEastAsia" w:hint="eastAsia"/>
          <w:color w:val="000000"/>
          <w:kern w:val="0"/>
          <w:sz w:val="24"/>
          <w:szCs w:val="24"/>
          <w:shd w:val="clear" w:color="auto" w:fill="FFFFFF"/>
        </w:rPr>
        <w:t>（三）目标任务：</w:t>
      </w:r>
    </w:p>
    <w:p w:rsidR="00141B0A" w:rsidRPr="00141B0A" w:rsidRDefault="00141B0A" w:rsidP="00141B0A">
      <w:pPr>
        <w:widowControl/>
        <w:shd w:val="solid" w:color="FFFFFF" w:fill="auto"/>
        <w:autoSpaceDN w:val="0"/>
        <w:spacing w:line="600" w:lineRule="exact"/>
        <w:ind w:firstLine="600"/>
        <w:jc w:val="left"/>
        <w:rPr>
          <w:rFonts w:asciiTheme="minorEastAsia" w:hAnsiTheme="minorEastAsia"/>
          <w:color w:val="000000"/>
          <w:kern w:val="0"/>
          <w:sz w:val="24"/>
          <w:szCs w:val="24"/>
          <w:shd w:val="clear" w:color="auto" w:fill="FFFFFF"/>
        </w:rPr>
      </w:pPr>
      <w:r w:rsidRPr="00141B0A">
        <w:rPr>
          <w:rFonts w:asciiTheme="minorEastAsia" w:hAnsiTheme="minorEastAsia" w:hint="eastAsia"/>
          <w:color w:val="000000"/>
          <w:kern w:val="0"/>
          <w:sz w:val="24"/>
          <w:szCs w:val="24"/>
          <w:shd w:val="clear" w:color="auto" w:fill="FFFFFF"/>
        </w:rPr>
        <w:t>运用社会工作专业工作方法协助许昌市救助管理站（许昌市流浪未成年人保护中心）为城市生活无着落的流浪乞讨人员提供救助和帮扶，缓解生存危机，改善生活质量；帮助流浪未成年人及其家庭发掘社会资源，培养生存技能，提高自助能力；构建流浪未成年人及其家庭的社会支持网络，促进社会参与及社会融入，帮助遭受家庭暴力受害人开展心理疏导、情感抚慰等工作，维护受害人合法权益。</w:t>
      </w:r>
    </w:p>
    <w:p w:rsidR="00141B0A" w:rsidRPr="00141B0A" w:rsidRDefault="00141B0A" w:rsidP="00141B0A">
      <w:pPr>
        <w:widowControl/>
        <w:shd w:val="solid" w:color="FFFFFF" w:fill="auto"/>
        <w:autoSpaceDN w:val="0"/>
        <w:spacing w:line="600" w:lineRule="exact"/>
        <w:ind w:firstLine="600"/>
        <w:jc w:val="left"/>
        <w:rPr>
          <w:rFonts w:asciiTheme="minorEastAsia" w:hAnsiTheme="minorEastAsia"/>
          <w:color w:val="000000"/>
          <w:kern w:val="0"/>
          <w:sz w:val="24"/>
          <w:szCs w:val="24"/>
          <w:shd w:val="clear" w:color="auto" w:fill="FFFFFF"/>
        </w:rPr>
      </w:pPr>
      <w:r w:rsidRPr="00141B0A">
        <w:rPr>
          <w:rFonts w:asciiTheme="minorEastAsia" w:hAnsiTheme="minorEastAsia" w:hint="eastAsia"/>
          <w:color w:val="000000"/>
          <w:kern w:val="0"/>
          <w:sz w:val="24"/>
          <w:szCs w:val="24"/>
          <w:shd w:val="clear" w:color="auto" w:fill="FFFFFF"/>
        </w:rPr>
        <w:t>（四）服务内容及指标</w:t>
      </w:r>
    </w:p>
    <w:p w:rsidR="00141B0A" w:rsidRPr="00141B0A" w:rsidRDefault="00141B0A" w:rsidP="00141B0A">
      <w:pPr>
        <w:widowControl/>
        <w:shd w:val="solid" w:color="FFFFFF" w:fill="auto"/>
        <w:autoSpaceDN w:val="0"/>
        <w:spacing w:line="600" w:lineRule="exact"/>
        <w:ind w:firstLine="600"/>
        <w:jc w:val="left"/>
        <w:rPr>
          <w:rFonts w:asciiTheme="minorEastAsia" w:hAnsiTheme="minorEastAsia"/>
          <w:color w:val="000000"/>
          <w:kern w:val="0"/>
          <w:sz w:val="24"/>
          <w:szCs w:val="24"/>
          <w:shd w:val="clear" w:color="auto" w:fill="FFFFFF"/>
        </w:rPr>
      </w:pPr>
      <w:r w:rsidRPr="00141B0A">
        <w:rPr>
          <w:rFonts w:asciiTheme="minorEastAsia" w:hAnsiTheme="minorEastAsia" w:hint="eastAsia"/>
          <w:color w:val="000000"/>
          <w:kern w:val="0"/>
          <w:sz w:val="24"/>
          <w:szCs w:val="24"/>
          <w:shd w:val="clear" w:color="auto" w:fill="FFFFFF"/>
        </w:rPr>
        <w:t>1.救助活动。开展街头巡查活动（其中街头救助活动不少于6次）；</w:t>
      </w:r>
    </w:p>
    <w:p w:rsidR="00141B0A" w:rsidRPr="00141B0A" w:rsidRDefault="00141B0A" w:rsidP="00141B0A">
      <w:pPr>
        <w:widowControl/>
        <w:shd w:val="solid" w:color="FFFFFF" w:fill="auto"/>
        <w:autoSpaceDN w:val="0"/>
        <w:spacing w:line="600" w:lineRule="exact"/>
        <w:ind w:firstLine="600"/>
        <w:jc w:val="left"/>
        <w:rPr>
          <w:rFonts w:asciiTheme="minorEastAsia" w:hAnsiTheme="minorEastAsia"/>
          <w:color w:val="000000"/>
          <w:kern w:val="0"/>
          <w:sz w:val="24"/>
          <w:szCs w:val="24"/>
          <w:shd w:val="clear" w:color="auto" w:fill="FFFFFF"/>
        </w:rPr>
      </w:pPr>
      <w:r w:rsidRPr="00141B0A">
        <w:rPr>
          <w:rFonts w:asciiTheme="minorEastAsia" w:hAnsiTheme="minorEastAsia" w:hint="eastAsia"/>
          <w:color w:val="000000"/>
          <w:kern w:val="0"/>
          <w:sz w:val="24"/>
          <w:szCs w:val="24"/>
          <w:shd w:val="clear" w:color="auto" w:fill="FFFFFF"/>
        </w:rPr>
        <w:t>2.救助宣传。开展救助宣传活动不少于3次（每场不少于1小时，参加人数不少于30人）；</w:t>
      </w:r>
    </w:p>
    <w:p w:rsidR="00141B0A" w:rsidRPr="00141B0A" w:rsidRDefault="00141B0A" w:rsidP="00141B0A">
      <w:pPr>
        <w:widowControl/>
        <w:shd w:val="solid" w:color="FFFFFF" w:fill="auto"/>
        <w:autoSpaceDN w:val="0"/>
        <w:spacing w:line="600" w:lineRule="exact"/>
        <w:ind w:firstLine="600"/>
        <w:jc w:val="left"/>
        <w:rPr>
          <w:rFonts w:asciiTheme="minorEastAsia" w:hAnsiTheme="minorEastAsia"/>
          <w:color w:val="000000"/>
          <w:kern w:val="0"/>
          <w:sz w:val="24"/>
          <w:szCs w:val="24"/>
          <w:shd w:val="clear" w:color="auto" w:fill="FFFFFF"/>
        </w:rPr>
      </w:pPr>
      <w:r w:rsidRPr="00141B0A">
        <w:rPr>
          <w:rFonts w:asciiTheme="minorEastAsia" w:hAnsiTheme="minorEastAsia" w:hint="eastAsia"/>
          <w:color w:val="000000"/>
          <w:kern w:val="0"/>
          <w:sz w:val="24"/>
          <w:szCs w:val="24"/>
          <w:shd w:val="clear" w:color="auto" w:fill="FFFFFF"/>
        </w:rPr>
        <w:t>3.小组活动。开展各</w:t>
      </w:r>
      <w:proofErr w:type="gramStart"/>
      <w:r w:rsidRPr="00141B0A">
        <w:rPr>
          <w:rFonts w:asciiTheme="minorEastAsia" w:hAnsiTheme="minorEastAsia" w:hint="eastAsia"/>
          <w:color w:val="000000"/>
          <w:kern w:val="0"/>
          <w:sz w:val="24"/>
          <w:szCs w:val="24"/>
          <w:shd w:val="clear" w:color="auto" w:fill="FFFFFF"/>
        </w:rPr>
        <w:t>类小组</w:t>
      </w:r>
      <w:proofErr w:type="gramEnd"/>
      <w:r w:rsidRPr="00141B0A">
        <w:rPr>
          <w:rFonts w:asciiTheme="minorEastAsia" w:hAnsiTheme="minorEastAsia" w:hint="eastAsia"/>
          <w:color w:val="000000"/>
          <w:kern w:val="0"/>
          <w:sz w:val="24"/>
          <w:szCs w:val="24"/>
          <w:shd w:val="clear" w:color="auto" w:fill="FFFFFF"/>
        </w:rPr>
        <w:t>活动不少于3个（每个小组不少于4节，每个小组不少于5人）；</w:t>
      </w:r>
    </w:p>
    <w:p w:rsidR="00141B0A" w:rsidRPr="00141B0A" w:rsidRDefault="00141B0A" w:rsidP="00141B0A">
      <w:pPr>
        <w:widowControl/>
        <w:shd w:val="solid" w:color="FFFFFF" w:fill="auto"/>
        <w:autoSpaceDN w:val="0"/>
        <w:spacing w:line="600" w:lineRule="exact"/>
        <w:ind w:firstLine="600"/>
        <w:jc w:val="left"/>
        <w:rPr>
          <w:rFonts w:asciiTheme="minorEastAsia" w:hAnsiTheme="minorEastAsia"/>
          <w:color w:val="000000"/>
          <w:kern w:val="0"/>
          <w:sz w:val="24"/>
          <w:szCs w:val="24"/>
          <w:shd w:val="clear" w:color="auto" w:fill="FFFFFF"/>
        </w:rPr>
      </w:pPr>
      <w:r w:rsidRPr="00141B0A">
        <w:rPr>
          <w:rFonts w:asciiTheme="minorEastAsia" w:hAnsiTheme="minorEastAsia" w:hint="eastAsia"/>
          <w:color w:val="000000"/>
          <w:kern w:val="0"/>
          <w:sz w:val="24"/>
          <w:szCs w:val="24"/>
          <w:shd w:val="clear" w:color="auto" w:fill="FFFFFF"/>
        </w:rPr>
        <w:t>4.社区活动。开展各类文体娱乐、传统节日庆祝、关爱活动不少于15次（每次参加人数不少于8人）。</w:t>
      </w:r>
    </w:p>
    <w:p w:rsidR="00141B0A" w:rsidRPr="00141B0A" w:rsidRDefault="00141B0A" w:rsidP="00141B0A">
      <w:pPr>
        <w:widowControl/>
        <w:shd w:val="solid" w:color="FFFFFF" w:fill="auto"/>
        <w:autoSpaceDN w:val="0"/>
        <w:spacing w:line="600" w:lineRule="exact"/>
        <w:ind w:firstLine="600"/>
        <w:jc w:val="left"/>
        <w:rPr>
          <w:rFonts w:asciiTheme="minorEastAsia" w:hAnsiTheme="minorEastAsia"/>
          <w:color w:val="000000"/>
          <w:kern w:val="0"/>
          <w:sz w:val="24"/>
          <w:szCs w:val="24"/>
          <w:shd w:val="clear" w:color="auto" w:fill="FFFFFF"/>
        </w:rPr>
      </w:pPr>
      <w:r w:rsidRPr="00141B0A">
        <w:rPr>
          <w:rFonts w:asciiTheme="minorEastAsia" w:hAnsiTheme="minorEastAsia" w:hint="eastAsia"/>
          <w:color w:val="000000"/>
          <w:kern w:val="0"/>
          <w:sz w:val="24"/>
          <w:szCs w:val="24"/>
          <w:shd w:val="clear" w:color="auto" w:fill="FFFFFF"/>
        </w:rPr>
        <w:t>4.建档。为服务对象建立服务档案，建立档案不少于80个，每个人只能算一个；</w:t>
      </w:r>
    </w:p>
    <w:p w:rsidR="00141B0A" w:rsidRPr="00141B0A" w:rsidRDefault="00141B0A" w:rsidP="00141B0A">
      <w:pPr>
        <w:widowControl/>
        <w:shd w:val="solid" w:color="FFFFFF" w:fill="auto"/>
        <w:autoSpaceDN w:val="0"/>
        <w:spacing w:line="600" w:lineRule="exact"/>
        <w:ind w:firstLine="600"/>
        <w:jc w:val="left"/>
        <w:rPr>
          <w:rFonts w:asciiTheme="minorEastAsia" w:hAnsiTheme="minorEastAsia"/>
          <w:color w:val="000000"/>
          <w:kern w:val="0"/>
          <w:sz w:val="24"/>
          <w:szCs w:val="24"/>
          <w:shd w:val="clear" w:color="auto" w:fill="FFFFFF"/>
        </w:rPr>
      </w:pPr>
      <w:r w:rsidRPr="00141B0A">
        <w:rPr>
          <w:rFonts w:asciiTheme="minorEastAsia" w:hAnsiTheme="minorEastAsia" w:hint="eastAsia"/>
          <w:color w:val="000000"/>
          <w:kern w:val="0"/>
          <w:sz w:val="24"/>
          <w:szCs w:val="24"/>
          <w:shd w:val="clear" w:color="auto" w:fill="FFFFFF"/>
        </w:rPr>
        <w:lastRenderedPageBreak/>
        <w:t>5.个案咨询服务。为有需要的服务对象开展个案辅导及咨询服务，咨询服务不少于80人次，专业个案不少于3例（每个个案不少于5次）；</w:t>
      </w:r>
    </w:p>
    <w:p w:rsidR="00141B0A" w:rsidRPr="00141B0A" w:rsidRDefault="00141B0A" w:rsidP="00141B0A">
      <w:pPr>
        <w:widowControl/>
        <w:shd w:val="solid" w:color="FFFFFF" w:fill="auto"/>
        <w:autoSpaceDN w:val="0"/>
        <w:spacing w:line="600" w:lineRule="exact"/>
        <w:ind w:firstLine="600"/>
        <w:jc w:val="left"/>
        <w:rPr>
          <w:rFonts w:asciiTheme="minorEastAsia" w:hAnsiTheme="minorEastAsia"/>
          <w:color w:val="000000"/>
          <w:kern w:val="0"/>
          <w:sz w:val="24"/>
          <w:szCs w:val="24"/>
          <w:shd w:val="clear" w:color="auto" w:fill="FFFFFF"/>
        </w:rPr>
      </w:pPr>
      <w:r w:rsidRPr="00141B0A">
        <w:rPr>
          <w:rFonts w:asciiTheme="minorEastAsia" w:hAnsiTheme="minorEastAsia" w:hint="eastAsia"/>
          <w:color w:val="000000"/>
          <w:kern w:val="0"/>
          <w:sz w:val="24"/>
          <w:szCs w:val="24"/>
          <w:shd w:val="clear" w:color="auto" w:fill="FFFFFF"/>
        </w:rPr>
        <w:t>6.其他服务。项目调研报告2篇（流浪乞讨人员救助管理和流浪未成年人救助保护工作各1篇），项目服务专业探索文章1篇（家庭暴力方面），项目成果手册1本，区级以上媒体报道5篇以上，其他专业服务等。</w:t>
      </w:r>
    </w:p>
    <w:p w:rsidR="00EA6C87" w:rsidRPr="00141B0A" w:rsidRDefault="002B1FA4" w:rsidP="00141B0A">
      <w:pPr>
        <w:spacing w:line="360" w:lineRule="auto"/>
        <w:ind w:firstLineChars="200" w:firstLine="482"/>
        <w:contextualSpacing/>
        <w:rPr>
          <w:rFonts w:asciiTheme="minorEastAsia" w:hAnsiTheme="minorEastAsia" w:cs="微软雅黑"/>
          <w:b/>
          <w:sz w:val="24"/>
          <w:szCs w:val="24"/>
        </w:rPr>
      </w:pPr>
      <w:proofErr w:type="gramStart"/>
      <w:r w:rsidRPr="00141B0A">
        <w:rPr>
          <w:rFonts w:asciiTheme="minorEastAsia" w:hAnsiTheme="minorEastAsia" w:cs="微软雅黑" w:hint="eastAsia"/>
          <w:b/>
          <w:sz w:val="24"/>
          <w:szCs w:val="24"/>
        </w:rPr>
        <w:t>本</w:t>
      </w:r>
      <w:r w:rsidR="00141B0A" w:rsidRPr="00141B0A">
        <w:rPr>
          <w:rFonts w:asciiTheme="minorEastAsia" w:hAnsiTheme="minorEastAsia" w:cs="微软雅黑" w:hint="eastAsia"/>
          <w:b/>
          <w:sz w:val="24"/>
          <w:szCs w:val="24"/>
        </w:rPr>
        <w:t>服务</w:t>
      </w:r>
      <w:proofErr w:type="gramEnd"/>
      <w:r w:rsidR="00141B0A" w:rsidRPr="00141B0A">
        <w:rPr>
          <w:rFonts w:asciiTheme="minorEastAsia" w:hAnsiTheme="minorEastAsia" w:cs="微软雅黑" w:hint="eastAsia"/>
          <w:b/>
          <w:sz w:val="24"/>
          <w:szCs w:val="24"/>
        </w:rPr>
        <w:t>要求</w:t>
      </w:r>
      <w:r w:rsidRPr="00141B0A">
        <w:rPr>
          <w:rFonts w:asciiTheme="minorEastAsia" w:hAnsiTheme="minorEastAsia" w:cs="微软雅黑" w:hint="eastAsia"/>
          <w:b/>
          <w:sz w:val="24"/>
          <w:szCs w:val="24"/>
        </w:rPr>
        <w:t>中所列技术规格或主要参数为最低要求，不允许负偏离，否则将承担其响应被视为非实质性响应的风险。</w:t>
      </w:r>
    </w:p>
    <w:p w:rsidR="00EA6C87" w:rsidRDefault="00141B0A" w:rsidP="00141B0A">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二</w:t>
      </w:r>
      <w:r w:rsidR="002B1FA4">
        <w:rPr>
          <w:rFonts w:asciiTheme="minorEastAsia" w:hAnsiTheme="minorEastAsia" w:cs="宋体" w:hint="eastAsia"/>
          <w:b/>
          <w:color w:val="000000"/>
          <w:kern w:val="0"/>
          <w:sz w:val="24"/>
          <w:szCs w:val="24"/>
          <w:lang w:val="zh-CN"/>
        </w:rPr>
        <w:t>、采购标的</w:t>
      </w:r>
      <w:proofErr w:type="gramStart"/>
      <w:r w:rsidR="002B1FA4">
        <w:rPr>
          <w:rFonts w:asciiTheme="minorEastAsia" w:hAnsiTheme="minorEastAsia" w:cs="宋体" w:hint="eastAsia"/>
          <w:b/>
          <w:color w:val="000000"/>
          <w:kern w:val="0"/>
          <w:sz w:val="24"/>
          <w:szCs w:val="24"/>
          <w:lang w:val="zh-CN"/>
        </w:rPr>
        <w:t>的</w:t>
      </w:r>
      <w:proofErr w:type="gramEnd"/>
      <w:r w:rsidR="002B1FA4">
        <w:rPr>
          <w:rFonts w:asciiTheme="minorEastAsia" w:hAnsiTheme="minorEastAsia" w:cs="宋体" w:hint="eastAsia"/>
          <w:b/>
          <w:color w:val="000000"/>
          <w:kern w:val="0"/>
          <w:sz w:val="24"/>
          <w:szCs w:val="24"/>
          <w:lang w:val="zh-CN"/>
        </w:rPr>
        <w:t>其他技术、服务等要求</w:t>
      </w:r>
    </w:p>
    <w:p w:rsidR="00EA6C87" w:rsidRDefault="00141B0A">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2B1FA4">
        <w:rPr>
          <w:rFonts w:ascii="宋体" w:cs="宋体" w:hint="eastAsia"/>
          <w:sz w:val="24"/>
          <w:lang w:val="zh-CN"/>
        </w:rPr>
        <w:t>、供应商应就本项目完整响应，</w:t>
      </w:r>
      <w:r w:rsidR="002B1FA4">
        <w:rPr>
          <w:rFonts w:ascii="宋体" w:cs="宋体" w:hint="eastAsia"/>
          <w:b/>
          <w:sz w:val="24"/>
          <w:lang w:val="zh-CN"/>
        </w:rPr>
        <w:t>否则为无效响应。</w:t>
      </w:r>
    </w:p>
    <w:p w:rsidR="00EA6C87" w:rsidRDefault="00141B0A">
      <w:pPr>
        <w:wordWrap w:val="0"/>
        <w:topLinePunct/>
        <w:spacing w:line="360" w:lineRule="auto"/>
        <w:ind w:firstLineChars="200" w:firstLine="480"/>
        <w:rPr>
          <w:rFonts w:ascii="宋体" w:cs="宋体"/>
          <w:sz w:val="24"/>
          <w:lang w:val="zh-CN"/>
        </w:rPr>
      </w:pPr>
      <w:r>
        <w:rPr>
          <w:rFonts w:ascii="宋体" w:cs="宋体" w:hint="eastAsia"/>
          <w:sz w:val="24"/>
          <w:lang w:val="zh-CN"/>
        </w:rPr>
        <w:t>2</w:t>
      </w:r>
      <w:r w:rsidR="002B1FA4">
        <w:rPr>
          <w:rFonts w:ascii="宋体" w:cs="宋体" w:hint="eastAsia"/>
          <w:sz w:val="24"/>
          <w:lang w:val="zh-CN"/>
        </w:rPr>
        <w:t>、本项目为交钥匙工程。</w:t>
      </w:r>
    </w:p>
    <w:p w:rsidR="00EA6C87" w:rsidRPr="00141B0A" w:rsidRDefault="00141B0A" w:rsidP="00FE789F">
      <w:pPr>
        <w:wordWrap w:val="0"/>
        <w:topLinePunct/>
        <w:autoSpaceDE w:val="0"/>
        <w:autoSpaceDN w:val="0"/>
        <w:adjustRightInd w:val="0"/>
        <w:spacing w:line="360" w:lineRule="auto"/>
        <w:ind w:firstLine="482"/>
        <w:rPr>
          <w:rFonts w:ascii="宋体" w:cs="宋体"/>
          <w:sz w:val="24"/>
          <w:lang w:val="zh-CN"/>
        </w:rPr>
      </w:pPr>
      <w:r w:rsidRPr="00141B0A">
        <w:rPr>
          <w:rFonts w:ascii="宋体" w:cs="宋体" w:hint="eastAsia"/>
          <w:sz w:val="24"/>
          <w:lang w:val="zh-CN"/>
        </w:rPr>
        <w:t>3</w:t>
      </w:r>
      <w:r w:rsidR="002B1FA4" w:rsidRPr="00141B0A">
        <w:rPr>
          <w:rFonts w:ascii="宋体" w:cs="宋体" w:hint="eastAsia"/>
          <w:sz w:val="24"/>
          <w:lang w:val="zh-CN"/>
        </w:rPr>
        <w:t>、</w:t>
      </w:r>
      <w:r w:rsidR="002B1FA4" w:rsidRPr="00FE789F">
        <w:rPr>
          <w:rFonts w:ascii="宋体" w:cs="宋体" w:hint="eastAsia"/>
          <w:sz w:val="24"/>
          <w:lang w:val="zh-CN"/>
        </w:rPr>
        <w:t>投标文件中须有详细的实施（技术）方案，否则为无效投标。</w:t>
      </w:r>
    </w:p>
    <w:p w:rsidR="00FE789F" w:rsidRPr="00FE789F" w:rsidRDefault="00FE789F" w:rsidP="00FE789F">
      <w:pPr>
        <w:wordWrap w:val="0"/>
        <w:topLinePunct/>
        <w:autoSpaceDE w:val="0"/>
        <w:autoSpaceDN w:val="0"/>
        <w:adjustRightInd w:val="0"/>
        <w:spacing w:line="360" w:lineRule="auto"/>
        <w:ind w:firstLine="482"/>
        <w:rPr>
          <w:rFonts w:ascii="宋体" w:cs="宋体"/>
          <w:sz w:val="24"/>
          <w:lang w:val="zh-CN"/>
        </w:rPr>
      </w:pPr>
      <w:r w:rsidRPr="00FE789F">
        <w:rPr>
          <w:rFonts w:ascii="宋体" w:cs="宋体" w:hint="eastAsia"/>
          <w:sz w:val="24"/>
          <w:lang w:val="zh-CN"/>
        </w:rPr>
        <w:t>4、服务团队要求：建立专业社会工作</w:t>
      </w:r>
      <w:proofErr w:type="gramStart"/>
      <w:r w:rsidRPr="00FE789F">
        <w:rPr>
          <w:rFonts w:ascii="宋体" w:cs="宋体" w:hint="eastAsia"/>
          <w:sz w:val="24"/>
          <w:lang w:val="zh-CN"/>
        </w:rPr>
        <w:t>者项目</w:t>
      </w:r>
      <w:proofErr w:type="gramEnd"/>
      <w:r w:rsidRPr="00FE789F">
        <w:rPr>
          <w:rFonts w:ascii="宋体" w:cs="宋体" w:hint="eastAsia"/>
          <w:sz w:val="24"/>
          <w:lang w:val="zh-CN"/>
        </w:rPr>
        <w:t>服务团队，在服务期内人员稳定无变动；（服务期中，若认定项目社工不符合条件或违规等问题，确实需要更换项目社工的情况除外）；项目点配备3名专职社工，3名专职</w:t>
      </w:r>
      <w:proofErr w:type="gramStart"/>
      <w:r w:rsidRPr="00FE789F">
        <w:rPr>
          <w:rFonts w:ascii="宋体" w:cs="宋体" w:hint="eastAsia"/>
          <w:sz w:val="24"/>
          <w:lang w:val="zh-CN"/>
        </w:rPr>
        <w:t>社工须取得</w:t>
      </w:r>
      <w:proofErr w:type="gramEnd"/>
      <w:r w:rsidRPr="00FE789F">
        <w:rPr>
          <w:rFonts w:ascii="宋体" w:cs="宋体" w:hint="eastAsia"/>
          <w:sz w:val="24"/>
          <w:lang w:val="zh-CN"/>
        </w:rPr>
        <w:t>（助理或以上）社会工作师证书(由省（区、市）人力资源社会保障部门颁发的《中华人民共和国社会工作者职业（水平）证书》)；项目团队必须参加评估，提供详实的汇报材料，接受评估组的实地考察。</w:t>
      </w:r>
    </w:p>
    <w:p w:rsidR="00FE789F" w:rsidRPr="00FE789F" w:rsidRDefault="00FE789F" w:rsidP="00FE789F">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5、</w:t>
      </w:r>
      <w:r w:rsidRPr="00FE789F">
        <w:rPr>
          <w:rFonts w:ascii="宋体" w:cs="宋体" w:hint="eastAsia"/>
          <w:sz w:val="24"/>
          <w:lang w:val="zh-CN"/>
        </w:rPr>
        <w:t>项目管理及规范：建立完善的人力资源制度、财务及物资管理制度并有效执行；制定完善的社工专业服务规范及专业的服务文书套表、完善的文书档案管理规范等；项目承接机构应采用多样的、科学的调查方法对服务对象进行需求调查，并形成全面、深度的调查报告；在前期需求调查的基础上，制定相对应的服务计划，服务目标的制定应有</w:t>
      </w:r>
      <w:proofErr w:type="gramStart"/>
      <w:r w:rsidRPr="00FE789F">
        <w:rPr>
          <w:rFonts w:ascii="宋体" w:cs="宋体" w:hint="eastAsia"/>
          <w:sz w:val="24"/>
          <w:lang w:val="zh-CN"/>
        </w:rPr>
        <w:t>效</w:t>
      </w:r>
      <w:proofErr w:type="gramEnd"/>
      <w:r w:rsidRPr="00FE789F">
        <w:rPr>
          <w:rFonts w:ascii="宋体" w:cs="宋体" w:hint="eastAsia"/>
          <w:sz w:val="24"/>
          <w:lang w:val="zh-CN"/>
        </w:rPr>
        <w:t>回应服务对象需求；工作人员应严格依照项目服务规范，按照服务计划开展相应的服务，并以文字、照片、视频等形式进行记录，所有服务要做到有记录可查。</w:t>
      </w:r>
    </w:p>
    <w:p w:rsidR="00EA6C87" w:rsidRDefault="00141B0A" w:rsidP="00FE789F">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w:t>
      </w:r>
      <w:r w:rsidR="002B1FA4">
        <w:rPr>
          <w:rFonts w:asciiTheme="minorEastAsia" w:hAnsiTheme="minorEastAsia" w:cs="宋体" w:hint="eastAsia"/>
          <w:b/>
          <w:color w:val="000000"/>
          <w:kern w:val="0"/>
          <w:sz w:val="24"/>
          <w:szCs w:val="24"/>
          <w:lang w:val="zh-CN"/>
        </w:rPr>
        <w:t>、验收标准</w:t>
      </w:r>
    </w:p>
    <w:p w:rsidR="00EA6C87" w:rsidRDefault="002B1F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lastRenderedPageBreak/>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EA6C87" w:rsidRDefault="002B1FA4">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2、按照竞争性谈判文件要求、谈判响应文件和承诺验收</w:t>
      </w:r>
      <w:r>
        <w:rPr>
          <w:rFonts w:ascii="仿宋" w:eastAsia="仿宋" w:hAnsi="仿宋" w:cs="宋体" w:hint="eastAsia"/>
          <w:color w:val="000000"/>
          <w:kern w:val="0"/>
          <w:sz w:val="24"/>
          <w:szCs w:val="24"/>
          <w:lang w:val="zh-CN"/>
        </w:rPr>
        <w:t>；</w:t>
      </w:r>
    </w:p>
    <w:p w:rsidR="00EA6C87" w:rsidRDefault="00FE789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四</w:t>
      </w:r>
      <w:r w:rsidR="002B1FA4">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 xml:space="preserve"> 220000</w:t>
      </w:r>
      <w:r w:rsidR="002B1FA4">
        <w:rPr>
          <w:rFonts w:asciiTheme="minorEastAsia" w:eastAsiaTheme="minorEastAsia" w:hAnsiTheme="minorEastAsia" w:cs="黑体" w:hint="eastAsia"/>
          <w:b/>
          <w:bCs/>
          <w:color w:val="000000"/>
          <w:shd w:val="clear" w:color="auto" w:fill="FFFFFF"/>
        </w:rPr>
        <w:t>元。</w:t>
      </w:r>
      <w:r w:rsidR="002B1FA4">
        <w:rPr>
          <w:rFonts w:asciiTheme="minorEastAsia" w:eastAsiaTheme="minorEastAsia" w:hAnsiTheme="minorEastAsia" w:cs="宋体" w:hint="eastAsia"/>
          <w:b/>
          <w:color w:val="000000"/>
          <w:kern w:val="0"/>
          <w:lang w:val="zh-CN"/>
        </w:rPr>
        <w:t>超出预算金额的谈判响应无效。</w:t>
      </w:r>
    </w:p>
    <w:p w:rsidR="00EA6C87" w:rsidRDefault="00FE789F" w:rsidP="00FE789F">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2B1FA4">
        <w:rPr>
          <w:rFonts w:asciiTheme="minorEastAsia" w:hAnsiTheme="minorEastAsia" w:cs="宋体" w:hint="eastAsia"/>
          <w:b/>
          <w:color w:val="000000"/>
          <w:kern w:val="0"/>
          <w:sz w:val="24"/>
          <w:szCs w:val="24"/>
          <w:lang w:val="zh-CN"/>
        </w:rPr>
        <w:t>、资金支付</w:t>
      </w:r>
    </w:p>
    <w:p w:rsidR="00FE789F" w:rsidRDefault="002B1FA4" w:rsidP="00FE789F">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FE789F">
        <w:rPr>
          <w:rFonts w:asciiTheme="minorEastAsia" w:hAnsiTheme="minorEastAsia" w:cs="宋体" w:hint="eastAsia"/>
          <w:color w:val="000000"/>
          <w:kern w:val="0"/>
          <w:sz w:val="24"/>
          <w:szCs w:val="24"/>
          <w:lang w:val="zh-CN"/>
        </w:rPr>
        <w:t>银行转账</w:t>
      </w:r>
    </w:p>
    <w:p w:rsidR="00FE789F" w:rsidRPr="00FE789F" w:rsidRDefault="002B1FA4" w:rsidP="00FE789F">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FE789F" w:rsidRPr="00FE789F">
        <w:rPr>
          <w:rFonts w:asciiTheme="minorEastAsia" w:hAnsiTheme="minorEastAsia" w:cs="宋体" w:hint="eastAsia"/>
          <w:color w:val="000000"/>
          <w:kern w:val="0"/>
          <w:sz w:val="24"/>
          <w:szCs w:val="24"/>
          <w:lang w:val="zh-CN"/>
        </w:rPr>
        <w:t>分三个阶段支付。签订合同后</w:t>
      </w:r>
      <w:proofErr w:type="gramStart"/>
      <w:r w:rsidR="00FE789F" w:rsidRPr="00FE789F">
        <w:rPr>
          <w:rFonts w:asciiTheme="minorEastAsia" w:hAnsiTheme="minorEastAsia" w:cs="宋体" w:hint="eastAsia"/>
          <w:color w:val="000000"/>
          <w:kern w:val="0"/>
          <w:sz w:val="24"/>
          <w:szCs w:val="24"/>
          <w:lang w:val="zh-CN"/>
        </w:rPr>
        <w:t>付合同</w:t>
      </w:r>
      <w:proofErr w:type="gramEnd"/>
      <w:r w:rsidR="00FE789F" w:rsidRPr="00FE789F">
        <w:rPr>
          <w:rFonts w:asciiTheme="minorEastAsia" w:hAnsiTheme="minorEastAsia" w:cs="宋体" w:hint="eastAsia"/>
          <w:color w:val="000000"/>
          <w:kern w:val="0"/>
          <w:sz w:val="24"/>
          <w:szCs w:val="24"/>
          <w:lang w:val="zh-CN"/>
        </w:rPr>
        <w:t>总价款的50%，签订合同的6个月对服务项目中期评估合格后</w:t>
      </w:r>
      <w:proofErr w:type="gramStart"/>
      <w:r w:rsidR="00FE789F" w:rsidRPr="00FE789F">
        <w:rPr>
          <w:rFonts w:asciiTheme="minorEastAsia" w:hAnsiTheme="minorEastAsia" w:cs="宋体" w:hint="eastAsia"/>
          <w:color w:val="000000"/>
          <w:kern w:val="0"/>
          <w:sz w:val="24"/>
          <w:szCs w:val="24"/>
          <w:lang w:val="zh-CN"/>
        </w:rPr>
        <w:t>付合同</w:t>
      </w:r>
      <w:proofErr w:type="gramEnd"/>
      <w:r w:rsidR="00FE789F" w:rsidRPr="00FE789F">
        <w:rPr>
          <w:rFonts w:asciiTheme="minorEastAsia" w:hAnsiTheme="minorEastAsia" w:cs="宋体" w:hint="eastAsia"/>
          <w:color w:val="000000"/>
          <w:kern w:val="0"/>
          <w:sz w:val="24"/>
          <w:szCs w:val="24"/>
          <w:lang w:val="zh-CN"/>
        </w:rPr>
        <w:t>总价款的30%，服务结束末期评估合格后</w:t>
      </w:r>
      <w:proofErr w:type="gramStart"/>
      <w:r w:rsidR="00FE789F" w:rsidRPr="00FE789F">
        <w:rPr>
          <w:rFonts w:asciiTheme="minorEastAsia" w:hAnsiTheme="minorEastAsia" w:cs="宋体" w:hint="eastAsia"/>
          <w:color w:val="000000"/>
          <w:kern w:val="0"/>
          <w:sz w:val="24"/>
          <w:szCs w:val="24"/>
          <w:lang w:val="zh-CN"/>
        </w:rPr>
        <w:t>付合同</w:t>
      </w:r>
      <w:proofErr w:type="gramEnd"/>
      <w:r w:rsidR="00FE789F" w:rsidRPr="00FE789F">
        <w:rPr>
          <w:rFonts w:asciiTheme="minorEastAsia" w:hAnsiTheme="minorEastAsia" w:cs="宋体" w:hint="eastAsia"/>
          <w:color w:val="000000"/>
          <w:kern w:val="0"/>
          <w:sz w:val="24"/>
          <w:szCs w:val="24"/>
          <w:lang w:val="zh-CN"/>
        </w:rPr>
        <w:t>总价款的20%。</w:t>
      </w:r>
    </w:p>
    <w:p w:rsidR="00EA6C87" w:rsidRPr="00FE789F" w:rsidRDefault="00EA6C87">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FE789F" w:rsidRDefault="00FE789F">
      <w:pPr>
        <w:autoSpaceDE w:val="0"/>
        <w:autoSpaceDN w:val="0"/>
        <w:adjustRightInd w:val="0"/>
        <w:jc w:val="center"/>
        <w:rPr>
          <w:rFonts w:asciiTheme="majorEastAsia" w:eastAsiaTheme="majorEastAsia" w:hAnsiTheme="majorEastAsia" w:cs="宋体"/>
          <w:b/>
          <w:kern w:val="0"/>
          <w:sz w:val="32"/>
          <w:szCs w:val="32"/>
        </w:rPr>
      </w:pPr>
    </w:p>
    <w:p w:rsidR="00FE789F" w:rsidRDefault="00FE789F">
      <w:pPr>
        <w:autoSpaceDE w:val="0"/>
        <w:autoSpaceDN w:val="0"/>
        <w:adjustRightInd w:val="0"/>
        <w:jc w:val="center"/>
        <w:rPr>
          <w:rFonts w:asciiTheme="majorEastAsia" w:eastAsiaTheme="majorEastAsia" w:hAnsiTheme="majorEastAsia" w:cs="宋体"/>
          <w:b/>
          <w:kern w:val="0"/>
          <w:sz w:val="32"/>
          <w:szCs w:val="32"/>
        </w:rPr>
      </w:pPr>
    </w:p>
    <w:p w:rsidR="00FE789F" w:rsidRDefault="00FE789F">
      <w:pPr>
        <w:autoSpaceDE w:val="0"/>
        <w:autoSpaceDN w:val="0"/>
        <w:adjustRightInd w:val="0"/>
        <w:jc w:val="center"/>
        <w:rPr>
          <w:rFonts w:asciiTheme="majorEastAsia" w:eastAsiaTheme="majorEastAsia" w:hAnsiTheme="majorEastAsia" w:cs="宋体"/>
          <w:b/>
          <w:kern w:val="0"/>
          <w:sz w:val="32"/>
          <w:szCs w:val="32"/>
        </w:rPr>
      </w:pPr>
    </w:p>
    <w:p w:rsidR="00FE789F" w:rsidRDefault="00FE789F">
      <w:pPr>
        <w:autoSpaceDE w:val="0"/>
        <w:autoSpaceDN w:val="0"/>
        <w:adjustRightInd w:val="0"/>
        <w:jc w:val="center"/>
        <w:rPr>
          <w:rFonts w:asciiTheme="majorEastAsia" w:eastAsiaTheme="majorEastAsia" w:hAnsiTheme="majorEastAsia" w:cs="宋体"/>
          <w:b/>
          <w:kern w:val="0"/>
          <w:sz w:val="32"/>
          <w:szCs w:val="32"/>
        </w:rPr>
      </w:pPr>
    </w:p>
    <w:p w:rsidR="00FE789F" w:rsidRDefault="00FE789F">
      <w:pPr>
        <w:autoSpaceDE w:val="0"/>
        <w:autoSpaceDN w:val="0"/>
        <w:adjustRightInd w:val="0"/>
        <w:jc w:val="center"/>
        <w:rPr>
          <w:rFonts w:asciiTheme="majorEastAsia" w:eastAsiaTheme="majorEastAsia" w:hAnsiTheme="majorEastAsia" w:cs="宋体"/>
          <w:b/>
          <w:kern w:val="0"/>
          <w:sz w:val="32"/>
          <w:szCs w:val="32"/>
        </w:rPr>
      </w:pPr>
    </w:p>
    <w:p w:rsidR="00FE789F" w:rsidRDefault="00FE789F">
      <w:pPr>
        <w:autoSpaceDE w:val="0"/>
        <w:autoSpaceDN w:val="0"/>
        <w:adjustRightInd w:val="0"/>
        <w:jc w:val="center"/>
        <w:rPr>
          <w:rFonts w:asciiTheme="majorEastAsia" w:eastAsiaTheme="majorEastAsia" w:hAnsiTheme="majorEastAsia" w:cs="宋体"/>
          <w:b/>
          <w:kern w:val="0"/>
          <w:sz w:val="32"/>
          <w:szCs w:val="32"/>
        </w:rPr>
      </w:pPr>
    </w:p>
    <w:p w:rsidR="00FE789F" w:rsidRDefault="00FE789F">
      <w:pPr>
        <w:autoSpaceDE w:val="0"/>
        <w:autoSpaceDN w:val="0"/>
        <w:adjustRightInd w:val="0"/>
        <w:jc w:val="center"/>
        <w:rPr>
          <w:rFonts w:asciiTheme="majorEastAsia" w:eastAsiaTheme="majorEastAsia" w:hAnsiTheme="majorEastAsia" w:cs="宋体"/>
          <w:b/>
          <w:kern w:val="0"/>
          <w:sz w:val="32"/>
          <w:szCs w:val="32"/>
        </w:rPr>
      </w:pPr>
    </w:p>
    <w:p w:rsidR="00FE789F" w:rsidRDefault="00FE789F">
      <w:pPr>
        <w:autoSpaceDE w:val="0"/>
        <w:autoSpaceDN w:val="0"/>
        <w:adjustRightInd w:val="0"/>
        <w:jc w:val="center"/>
        <w:rPr>
          <w:rFonts w:asciiTheme="majorEastAsia" w:eastAsiaTheme="majorEastAsia" w:hAnsiTheme="majorEastAsia" w:cs="宋体"/>
          <w:b/>
          <w:kern w:val="0"/>
          <w:sz w:val="32"/>
          <w:szCs w:val="32"/>
        </w:rPr>
      </w:pPr>
    </w:p>
    <w:p w:rsidR="00FE789F" w:rsidRDefault="00FE789F">
      <w:pPr>
        <w:autoSpaceDE w:val="0"/>
        <w:autoSpaceDN w:val="0"/>
        <w:adjustRightInd w:val="0"/>
        <w:jc w:val="center"/>
        <w:rPr>
          <w:rFonts w:asciiTheme="majorEastAsia" w:eastAsiaTheme="majorEastAsia" w:hAnsiTheme="majorEastAsia" w:cs="宋体"/>
          <w:b/>
          <w:kern w:val="0"/>
          <w:sz w:val="32"/>
          <w:szCs w:val="32"/>
        </w:rPr>
      </w:pPr>
    </w:p>
    <w:p w:rsidR="00FE789F" w:rsidRDefault="00FE789F">
      <w:pPr>
        <w:autoSpaceDE w:val="0"/>
        <w:autoSpaceDN w:val="0"/>
        <w:adjustRightInd w:val="0"/>
        <w:jc w:val="center"/>
        <w:rPr>
          <w:rFonts w:asciiTheme="majorEastAsia" w:eastAsiaTheme="majorEastAsia" w:hAnsiTheme="majorEastAsia" w:cs="宋体"/>
          <w:b/>
          <w:kern w:val="0"/>
          <w:sz w:val="32"/>
          <w:szCs w:val="32"/>
        </w:rPr>
      </w:pPr>
    </w:p>
    <w:p w:rsidR="00FE789F" w:rsidRDefault="00FE789F">
      <w:pPr>
        <w:autoSpaceDE w:val="0"/>
        <w:autoSpaceDN w:val="0"/>
        <w:adjustRightInd w:val="0"/>
        <w:jc w:val="center"/>
        <w:rPr>
          <w:rFonts w:asciiTheme="majorEastAsia" w:eastAsiaTheme="majorEastAsia" w:hAnsiTheme="majorEastAsia" w:cs="宋体"/>
          <w:b/>
          <w:kern w:val="0"/>
          <w:sz w:val="32"/>
          <w:szCs w:val="32"/>
        </w:rPr>
      </w:pPr>
    </w:p>
    <w:p w:rsidR="00EA6C87" w:rsidRDefault="002B1FA4">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EA6C87" w:rsidRDefault="002B1FA4">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A6C87">
        <w:trPr>
          <w:trHeight w:val="636"/>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A6C87">
        <w:trPr>
          <w:trHeight w:val="1278"/>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FE789F">
              <w:rPr>
                <w:rFonts w:asciiTheme="minorEastAsia" w:hAnsiTheme="minorEastAsia" w:cs="仿宋_GB2312" w:hint="eastAsia"/>
                <w:szCs w:val="21"/>
              </w:rPr>
              <w:t>流浪乞讨人员社会工作</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A26F75">
              <w:rPr>
                <w:rFonts w:asciiTheme="minorEastAsia" w:hAnsiTheme="minorEastAsia" w:cs="仿宋_GB2312" w:hint="eastAsia"/>
                <w:szCs w:val="21"/>
              </w:rPr>
              <w:t>ZFCG-T2019069</w:t>
            </w:r>
            <w:r>
              <w:rPr>
                <w:rFonts w:asciiTheme="minorEastAsia" w:hAnsiTheme="minorEastAsia" w:cs="仿宋_GB2312" w:hint="eastAsia"/>
                <w:szCs w:val="21"/>
              </w:rPr>
              <w:t>号</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FE789F" w:rsidRPr="00141B0A">
              <w:rPr>
                <w:rFonts w:asciiTheme="minorEastAsia" w:hAnsiTheme="minorEastAsia" w:cs="仿宋_GB2312" w:hint="eastAsia"/>
                <w:color w:val="000000"/>
                <w:szCs w:val="21"/>
                <w:shd w:val="clear" w:color="auto" w:fill="FFFFFF"/>
              </w:rPr>
              <w:t>能承接社工专业辅导，对流浪乞讨人员开展站内咨询、街头外展、护送返乡、应急救助、网上寻亲等专业社工服务与管理。</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FE789F">
              <w:rPr>
                <w:rFonts w:asciiTheme="minorEastAsia" w:hAnsiTheme="minorEastAsia" w:cs="仿宋_GB2312" w:hint="eastAsia"/>
                <w:szCs w:val="21"/>
              </w:rPr>
              <w:t>许昌市救助管理站</w:t>
            </w:r>
          </w:p>
        </w:tc>
      </w:tr>
      <w:tr w:rsidR="00EA6C87">
        <w:trPr>
          <w:trHeight w:val="1421"/>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FE789F">
              <w:rPr>
                <w:rFonts w:asciiTheme="minorEastAsia" w:hAnsiTheme="minorEastAsia" w:cs="仿宋_GB2312" w:hint="eastAsia"/>
                <w:szCs w:val="21"/>
              </w:rPr>
              <w:t>许昌市救助管理站</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FE789F">
              <w:rPr>
                <w:rFonts w:asciiTheme="minorEastAsia" w:hAnsiTheme="minorEastAsia" w:cs="仿宋_GB2312" w:hint="eastAsia"/>
                <w:szCs w:val="21"/>
              </w:rPr>
              <w:t>许昌市魏都区解放路127号</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FE789F">
              <w:rPr>
                <w:rFonts w:asciiTheme="minorEastAsia" w:hAnsiTheme="minorEastAsia" w:cs="仿宋_GB2312" w:hint="eastAsia"/>
                <w:szCs w:val="21"/>
              </w:rPr>
              <w:t>乔园</w:t>
            </w:r>
            <w:proofErr w:type="gramStart"/>
            <w:r w:rsidR="00FE789F">
              <w:rPr>
                <w:rFonts w:asciiTheme="minorEastAsia" w:hAnsiTheme="minorEastAsia" w:cs="仿宋_GB2312" w:hint="eastAsia"/>
                <w:szCs w:val="21"/>
              </w:rPr>
              <w:t>园</w:t>
            </w:r>
            <w:proofErr w:type="gramEnd"/>
            <w:r w:rsidR="00FE789F">
              <w:rPr>
                <w:rFonts w:asciiTheme="minorEastAsia" w:hAnsiTheme="minorEastAsia" w:cs="仿宋_GB2312" w:hint="eastAsia"/>
                <w:szCs w:val="21"/>
              </w:rPr>
              <w:t xml:space="preserve">              </w:t>
            </w:r>
            <w:r>
              <w:rPr>
                <w:rFonts w:asciiTheme="minorEastAsia" w:hAnsiTheme="minorEastAsia" w:cs="仿宋_GB2312" w:hint="eastAsia"/>
                <w:szCs w:val="21"/>
              </w:rPr>
              <w:t>电话：</w:t>
            </w:r>
            <w:r w:rsidR="00FE789F">
              <w:rPr>
                <w:rFonts w:asciiTheme="minorEastAsia" w:hAnsiTheme="minorEastAsia" w:cs="仿宋_GB2312" w:hint="eastAsia"/>
                <w:szCs w:val="21"/>
              </w:rPr>
              <w:t>0374-3155145</w:t>
            </w:r>
          </w:p>
        </w:tc>
      </w:tr>
      <w:tr w:rsidR="00EA6C87">
        <w:trPr>
          <w:trHeight w:val="323"/>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141B0A">
              <w:rPr>
                <w:rFonts w:asciiTheme="minorEastAsia" w:hAnsiTheme="minorEastAsia" w:cs="仿宋_GB2312" w:hint="eastAsia"/>
                <w:szCs w:val="21"/>
              </w:rPr>
              <w:t>许昌市政府采购服务中心</w:t>
            </w:r>
          </w:p>
          <w:p w:rsidR="003D50AF" w:rsidRPr="003D50AF" w:rsidRDefault="002B1FA4" w:rsidP="003D50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w:t>
            </w:r>
            <w:r w:rsidR="003D50AF" w:rsidRPr="003D50AF">
              <w:rPr>
                <w:rFonts w:ascii="宋体" w:hAnsi="宋体" w:hint="eastAsia"/>
                <w:szCs w:val="21"/>
              </w:rPr>
              <w:t>许昌市</w:t>
            </w:r>
            <w:r w:rsidR="003D50AF" w:rsidRPr="003D50AF">
              <w:rPr>
                <w:rFonts w:asciiTheme="minorEastAsia" w:hAnsiTheme="minorEastAsia" w:cs="Arial"/>
                <w:szCs w:val="21"/>
              </w:rPr>
              <w:t>龙兴路与竹林路交汇</w:t>
            </w:r>
            <w:proofErr w:type="gramStart"/>
            <w:r w:rsidR="003D50AF" w:rsidRPr="003D50AF">
              <w:rPr>
                <w:rFonts w:asciiTheme="minorEastAsia" w:hAnsiTheme="minorEastAsia" w:cs="Arial"/>
                <w:szCs w:val="21"/>
              </w:rPr>
              <w:t>处</w:t>
            </w:r>
            <w:r w:rsidR="003D50AF" w:rsidRPr="003D50AF">
              <w:rPr>
                <w:rFonts w:asciiTheme="minorEastAsia" w:hAnsiTheme="minorEastAsia" w:cs="仿宋_GB2312" w:hint="eastAsia"/>
                <w:szCs w:val="21"/>
              </w:rPr>
              <w:t>创业</w:t>
            </w:r>
            <w:proofErr w:type="gramEnd"/>
            <w:r w:rsidR="003D50AF" w:rsidRPr="003D50AF">
              <w:rPr>
                <w:rFonts w:asciiTheme="minorEastAsia" w:hAnsiTheme="minorEastAsia" w:cs="仿宋_GB2312" w:hint="eastAsia"/>
                <w:szCs w:val="21"/>
              </w:rPr>
              <w:t>服务中心C座</w:t>
            </w:r>
          </w:p>
          <w:p w:rsidR="00EA6C87" w:rsidRDefault="002B1FA4" w:rsidP="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FE789F">
              <w:rPr>
                <w:rFonts w:asciiTheme="minorEastAsia" w:hAnsiTheme="minorEastAsia" w:cs="仿宋_GB2312" w:hint="eastAsia"/>
                <w:szCs w:val="21"/>
              </w:rPr>
              <w:t xml:space="preserve">黄女士               </w:t>
            </w:r>
            <w:r>
              <w:rPr>
                <w:rFonts w:asciiTheme="minorEastAsia" w:hAnsiTheme="minorEastAsia" w:cs="仿宋_GB2312" w:hint="eastAsia"/>
                <w:szCs w:val="21"/>
              </w:rPr>
              <w:t>电话：0374-296</w:t>
            </w:r>
            <w:r w:rsidR="00FE789F">
              <w:rPr>
                <w:rFonts w:asciiTheme="minorEastAsia" w:hAnsiTheme="minorEastAsia" w:cs="仿宋_GB2312" w:hint="eastAsia"/>
                <w:szCs w:val="21"/>
              </w:rPr>
              <w:t>8687</w:t>
            </w:r>
          </w:p>
        </w:tc>
      </w:tr>
      <w:tr w:rsidR="00EA6C87">
        <w:trPr>
          <w:trHeight w:val="9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EA6C87" w:rsidRDefault="002B1FA4">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w:t>
            </w:r>
            <w:r>
              <w:rPr>
                <w:rFonts w:asciiTheme="minorEastAsia" w:hAnsiTheme="minorEastAsia" w:hint="eastAsia"/>
                <w:bCs/>
                <w:szCs w:val="21"/>
              </w:rPr>
              <w:lastRenderedPageBreak/>
              <w:t>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A6C87" w:rsidRDefault="002B1FA4">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A6C87" w:rsidRDefault="002B1FA4">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EA6C87" w:rsidRDefault="002B1FA4">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EA6C87"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EA6C87"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A6C87"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EA6C87" w:rsidRPr="003D50AF"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w:t>
            </w:r>
            <w:r w:rsidR="003D50AF" w:rsidRPr="003D50AF">
              <w:rPr>
                <w:rFonts w:asciiTheme="minorEastAsia" w:hAnsiTheme="minorEastAsia" w:cs="宋体" w:hint="eastAsia"/>
                <w:kern w:val="0"/>
                <w:szCs w:val="21"/>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EA6C87" w:rsidRDefault="002B1FA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B31E60">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B31E60">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EA6C87" w:rsidRDefault="00FE789F" w:rsidP="00FE789F">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220000</w:t>
            </w:r>
            <w:r w:rsidR="002B1FA4">
              <w:rPr>
                <w:rFonts w:asciiTheme="minorEastAsia" w:hAnsiTheme="minorEastAsia" w:cs="宋体" w:hint="eastAsia"/>
                <w:bCs/>
                <w:szCs w:val="21"/>
                <w:lang w:val="zh-CN"/>
              </w:rPr>
              <w:t>元，超出预算金额的响应无效</w:t>
            </w:r>
          </w:p>
        </w:tc>
      </w:tr>
      <w:tr w:rsidR="00EA6C87">
        <w:trPr>
          <w:trHeight w:val="907"/>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A6C87" w:rsidRDefault="00B31E60">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不组织</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A6C87">
        <w:trPr>
          <w:trHeight w:val="907"/>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EA6C87" w:rsidRDefault="00B31E60">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不召开</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A6C87" w:rsidRDefault="00B31E60">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 xml:space="preserve">不允许    </w:t>
            </w:r>
            <w:r w:rsidR="002B1FA4">
              <w:rPr>
                <w:rFonts w:asciiTheme="minorEastAsia" w:hAnsiTheme="minorEastAsia" w:cs="宋体" w:hint="eastAsia"/>
                <w:b/>
                <w:bCs/>
                <w:szCs w:val="21"/>
                <w:lang w:val="zh-CN"/>
              </w:rPr>
              <w:t>□</w:t>
            </w:r>
            <w:r w:rsidR="002B1FA4">
              <w:rPr>
                <w:rFonts w:asciiTheme="minorEastAsia" w:hAnsiTheme="minorEastAsia" w:hint="eastAsia"/>
                <w:szCs w:val="21"/>
              </w:rPr>
              <w:t>允许</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EA6C87" w:rsidRDefault="00B31E60">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 xml:space="preserve">不允许   </w:t>
            </w:r>
            <w:r w:rsidR="002B1FA4">
              <w:rPr>
                <w:rFonts w:asciiTheme="minorEastAsia" w:hAnsiTheme="minorEastAsia" w:cs="宋体" w:hint="eastAsia"/>
                <w:b/>
                <w:bCs/>
                <w:szCs w:val="21"/>
                <w:lang w:val="zh-CN"/>
              </w:rPr>
              <w:t>□</w:t>
            </w:r>
            <w:r w:rsidR="002B1FA4">
              <w:rPr>
                <w:rFonts w:asciiTheme="minorEastAsia" w:hAnsiTheme="minorEastAsia" w:cs="仿宋_GB2312" w:hint="eastAsia"/>
                <w:szCs w:val="21"/>
              </w:rPr>
              <w:t>允许</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EA6C87" w:rsidRDefault="002B1FA4" w:rsidP="00A26F7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rPr>
              <w:t>2019</w:t>
            </w:r>
            <w:r>
              <w:rPr>
                <w:rFonts w:asciiTheme="minorEastAsia" w:hAnsiTheme="minorEastAsia" w:cs="宋体" w:hint="eastAsia"/>
                <w:bCs/>
                <w:szCs w:val="21"/>
                <w:lang w:val="zh-CN"/>
              </w:rPr>
              <w:t>年</w:t>
            </w:r>
            <w:r w:rsidR="00A26F75">
              <w:rPr>
                <w:rFonts w:asciiTheme="minorEastAsia" w:hAnsiTheme="minorEastAsia" w:cs="宋体" w:hint="eastAsia"/>
                <w:bCs/>
                <w:szCs w:val="21"/>
                <w:lang w:val="zh-CN"/>
              </w:rPr>
              <w:t>11</w:t>
            </w:r>
            <w:r>
              <w:rPr>
                <w:rFonts w:asciiTheme="minorEastAsia" w:hAnsiTheme="minorEastAsia" w:cs="宋体" w:hint="eastAsia"/>
                <w:bCs/>
                <w:szCs w:val="21"/>
                <w:lang w:val="zh-CN"/>
              </w:rPr>
              <w:t>月</w:t>
            </w:r>
            <w:r w:rsidR="00A26F75">
              <w:rPr>
                <w:rFonts w:asciiTheme="minorEastAsia" w:hAnsiTheme="minorEastAsia" w:cs="宋体" w:hint="eastAsia"/>
                <w:bCs/>
                <w:szCs w:val="21"/>
                <w:lang w:val="zh-CN"/>
              </w:rPr>
              <w:t>12</w:t>
            </w:r>
            <w:r>
              <w:rPr>
                <w:rFonts w:asciiTheme="minorEastAsia" w:hAnsiTheme="minorEastAsia" w:cs="宋体" w:hint="eastAsia"/>
                <w:bCs/>
                <w:szCs w:val="21"/>
                <w:lang w:val="zh-CN"/>
              </w:rPr>
              <w:t>日</w:t>
            </w:r>
            <w:r w:rsidR="00A26F75">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A26F75">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及开启地点、谈判地点</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w:t>
            </w:r>
            <w:proofErr w:type="gramStart"/>
            <w:r>
              <w:rPr>
                <w:rFonts w:asciiTheme="minorEastAsia" w:hAnsiTheme="minorEastAsia" w:cs="宋体" w:hint="eastAsia"/>
                <w:bCs/>
                <w:szCs w:val="21"/>
                <w:lang w:val="zh-CN"/>
              </w:rPr>
              <w:t>开标</w:t>
            </w:r>
            <w:r w:rsidR="00A26F75">
              <w:rPr>
                <w:rFonts w:asciiTheme="minorEastAsia" w:hAnsiTheme="minorEastAsia" w:cs="宋体" w:hint="eastAsia"/>
                <w:bCs/>
                <w:szCs w:val="21"/>
                <w:lang w:val="zh-CN"/>
              </w:rPr>
              <w:t>四</w:t>
            </w:r>
            <w:proofErr w:type="gramEnd"/>
            <w:r>
              <w:rPr>
                <w:rFonts w:asciiTheme="minorEastAsia" w:hAnsiTheme="minorEastAsia" w:cs="宋体" w:hint="eastAsia"/>
                <w:bCs/>
                <w:szCs w:val="21"/>
                <w:lang w:val="zh-CN"/>
              </w:rPr>
              <w:t>室；</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2、开启及谈判地点：许昌市公共资源交易中心四</w:t>
            </w:r>
            <w:proofErr w:type="gramStart"/>
            <w:r>
              <w:rPr>
                <w:rFonts w:asciiTheme="minorEastAsia" w:hAnsiTheme="minorEastAsia" w:cs="宋体" w:hint="eastAsia"/>
                <w:bCs/>
                <w:szCs w:val="21"/>
                <w:lang w:val="zh-CN"/>
              </w:rPr>
              <w:t>楼谈判</w:t>
            </w:r>
            <w:r w:rsidR="00A26F75">
              <w:rPr>
                <w:rFonts w:asciiTheme="minorEastAsia" w:hAnsiTheme="minorEastAsia" w:cs="宋体" w:hint="eastAsia"/>
                <w:bCs/>
                <w:szCs w:val="21"/>
                <w:lang w:val="zh-CN"/>
              </w:rPr>
              <w:t>二</w:t>
            </w:r>
            <w:proofErr w:type="gramEnd"/>
            <w:r>
              <w:rPr>
                <w:rFonts w:asciiTheme="minorEastAsia" w:hAnsiTheme="minorEastAsia" w:cs="宋体" w:hint="eastAsia"/>
                <w:bCs/>
                <w:szCs w:val="21"/>
                <w:lang w:val="zh-CN"/>
              </w:rPr>
              <w:t>室</w:t>
            </w:r>
            <w:r>
              <w:rPr>
                <w:rFonts w:asciiTheme="minorEastAsia" w:hAnsiTheme="minorEastAsia" w:cs="仿宋_GB2312" w:hint="eastAsia"/>
                <w:color w:val="000000"/>
                <w:szCs w:val="21"/>
              </w:rPr>
              <w:t>。</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EA6C87" w:rsidRDefault="002B1FA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EA6C87" w:rsidRDefault="002B1FA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EA6C87">
        <w:trPr>
          <w:trHeight w:val="156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B31E60">
              <w:fldChar w:fldCharType="begin"/>
            </w:r>
            <w:r w:rsidR="00D800E3">
              <w:instrText>HYPERLINK "https://www.baidu.com/link?url=8rmedzOhlAuXDcXgh4Ih79cf3oX63OtO_HyxHSCPnTT6Bb4nFcbI-6b-kaJFEjJrZKGkaq6fZ0YCvibRAKulsXONz3kZBFBKcnun2fra-tu&amp;wd=&amp;eqid=f166cd3a00044721000000025acd62c1" \t "_blank"</w:instrText>
            </w:r>
            <w:r w:rsidR="00B31E60">
              <w:fldChar w:fldCharType="separate"/>
            </w:r>
            <w:r>
              <w:rPr>
                <w:rFonts w:asciiTheme="minorEastAsia" w:hAnsiTheme="minorEastAsia" w:cs="宋体"/>
                <w:color w:val="000000"/>
                <w:szCs w:val="21"/>
              </w:rPr>
              <w:t>中国·许昌许昌市政府网</w:t>
            </w:r>
            <w:r w:rsidR="00B31E60">
              <w:fldChar w:fldCharType="end"/>
            </w:r>
            <w:r>
              <w:rPr>
                <w:rFonts w:asciiTheme="minorEastAsia" w:hAnsiTheme="minorEastAsia" w:cs="宋体" w:hint="eastAsia"/>
                <w:color w:val="000000"/>
                <w:szCs w:val="21"/>
              </w:rPr>
              <w:t>》</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EA6C87" w:rsidRDefault="00B31E60">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电子响应文件：成功上传至《全国公共资源交易平台（河南省·许昌市）》公共资源交易系统加密电子响应文件1份</w:t>
            </w:r>
            <w:r w:rsidR="002B1FA4">
              <w:rPr>
                <w:rFonts w:hAnsi="宋体" w:cs="宋体" w:hint="eastAsia"/>
                <w:szCs w:val="21"/>
                <w:lang w:val="zh-CN"/>
              </w:rPr>
              <w:t>（文件格式为：</w:t>
            </w:r>
            <w:r w:rsidR="002B1FA4">
              <w:rPr>
                <w:rFonts w:hAnsi="宋体" w:cs="宋体" w:hint="eastAsia"/>
                <w:szCs w:val="21"/>
                <w:lang w:val="zh-CN"/>
              </w:rPr>
              <w:t xml:space="preserve"> XXX</w:t>
            </w:r>
            <w:r w:rsidR="002B1FA4">
              <w:rPr>
                <w:rFonts w:hAnsi="宋体" w:cs="宋体" w:hint="eastAsia"/>
                <w:szCs w:val="21"/>
                <w:lang w:val="zh-CN"/>
              </w:rPr>
              <w:t>公司</w:t>
            </w:r>
            <w:r w:rsidR="002B1FA4">
              <w:rPr>
                <w:rFonts w:hAnsi="宋体" w:cs="宋体" w:hint="eastAsia"/>
                <w:szCs w:val="21"/>
                <w:lang w:val="zh-CN"/>
              </w:rPr>
              <w:t>XXX</w:t>
            </w:r>
            <w:r w:rsidR="002B1FA4">
              <w:rPr>
                <w:rFonts w:hAnsi="宋体" w:cs="宋体" w:hint="eastAsia"/>
                <w:szCs w:val="21"/>
                <w:lang w:val="zh-CN"/>
              </w:rPr>
              <w:t>项目编号</w:t>
            </w:r>
            <w:r w:rsidR="002B1FA4">
              <w:rPr>
                <w:rFonts w:hAnsi="宋体" w:cs="宋体" w:hint="eastAsia"/>
                <w:szCs w:val="21"/>
                <w:lang w:val="zh-CN"/>
              </w:rPr>
              <w:t>.file</w:t>
            </w:r>
            <w:r w:rsidR="002B1FA4">
              <w:rPr>
                <w:rFonts w:hAnsi="宋体" w:cs="宋体" w:hint="eastAsia"/>
                <w:szCs w:val="21"/>
                <w:lang w:val="zh-CN"/>
              </w:rPr>
              <w:t>）。</w:t>
            </w:r>
            <w:r w:rsidR="002B1FA4">
              <w:rPr>
                <w:rFonts w:ascii="新宋体" w:eastAsia="新宋体" w:hAnsi="新宋体" w:hint="eastAsia"/>
                <w:szCs w:val="21"/>
              </w:rPr>
              <w:t>使用电子介质存储的备份文件1份（文件格式为：名</w:t>
            </w:r>
            <w:r w:rsidR="002B1FA4">
              <w:rPr>
                <w:rFonts w:ascii="新宋体" w:eastAsia="新宋体" w:hAnsi="新宋体" w:hint="eastAsia"/>
                <w:szCs w:val="21"/>
              </w:rPr>
              <w:lastRenderedPageBreak/>
              <w:t>称为“备份”的文件夹）。</w:t>
            </w:r>
          </w:p>
          <w:p w:rsidR="00EA6C87" w:rsidRDefault="00B31E60">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纸质响应文件：</w:t>
            </w:r>
            <w:r w:rsidR="002B1FA4">
              <w:rPr>
                <w:rFonts w:asciiTheme="minorEastAsia" w:hAnsiTheme="minorEastAsia" w:cs="仿宋_GB2312" w:hint="eastAsia"/>
                <w:szCs w:val="21"/>
              </w:rPr>
              <w:t>正本</w:t>
            </w:r>
            <w:r w:rsidR="002B1FA4">
              <w:rPr>
                <w:rFonts w:asciiTheme="minorEastAsia" w:hAnsiTheme="minorEastAsia" w:cs="仿宋_GB2312" w:hint="eastAsia"/>
                <w:b/>
                <w:szCs w:val="21"/>
              </w:rPr>
              <w:t>一</w:t>
            </w:r>
            <w:r w:rsidR="002B1FA4">
              <w:rPr>
                <w:rFonts w:asciiTheme="minorEastAsia" w:hAnsiTheme="minorEastAsia" w:cs="仿宋_GB2312" w:hint="eastAsia"/>
                <w:szCs w:val="21"/>
              </w:rPr>
              <w:t>份，</w:t>
            </w:r>
            <w:r w:rsidR="002B1FA4">
              <w:rPr>
                <w:rFonts w:ascii="新宋体" w:eastAsia="新宋体" w:hAnsi="新宋体" w:hint="eastAsia"/>
                <w:szCs w:val="21"/>
              </w:rPr>
              <w:t>副本一份</w:t>
            </w:r>
            <w:r w:rsidR="002B1FA4">
              <w:rPr>
                <w:rFonts w:asciiTheme="minorEastAsia" w:hAnsiTheme="minorEastAsia" w:cs="仿宋_GB2312" w:hint="eastAsia"/>
                <w:szCs w:val="21"/>
              </w:rPr>
              <w:t>。使用</w:t>
            </w:r>
            <w:r w:rsidR="002B1FA4">
              <w:rPr>
                <w:rFonts w:ascii="新宋体" w:eastAsia="新宋体" w:hAnsi="新宋体" w:hint="eastAsia"/>
                <w:szCs w:val="21"/>
              </w:rPr>
              <w:t>格式为“投标文件（供打印）.PDF”的文件</w:t>
            </w:r>
          </w:p>
          <w:p w:rsidR="00EA6C87" w:rsidRDefault="002B1FA4">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A6C87" w:rsidRDefault="00B31E60">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电子响应文件：按谈判文件要求加盖供应商电子印章和法人电子印章。</w:t>
            </w:r>
          </w:p>
          <w:p w:rsidR="00EA6C87" w:rsidRDefault="00B31E60">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纸质响应文件：投标文件封面加盖供应商公章（响应文件是指供应商电子响应文件制作完成后生成的后缀名为</w:t>
            </w:r>
            <w:r w:rsidR="002B1FA4">
              <w:rPr>
                <w:rFonts w:hAnsi="宋体" w:hint="eastAsia"/>
                <w:color w:val="000000"/>
                <w:szCs w:val="21"/>
              </w:rPr>
              <w:t>“</w:t>
            </w:r>
            <w:r w:rsidR="002B1FA4">
              <w:rPr>
                <w:rFonts w:hAnsi="宋体" w:hint="eastAsia"/>
                <w:color w:val="000000"/>
                <w:szCs w:val="21"/>
              </w:rPr>
              <w:t>.PDF</w:t>
            </w:r>
            <w:r w:rsidR="002B1FA4">
              <w:rPr>
                <w:rFonts w:hAnsi="宋体" w:hint="eastAsia"/>
                <w:color w:val="000000"/>
                <w:szCs w:val="21"/>
              </w:rPr>
              <w:t>”的文件</w:t>
            </w:r>
            <w:r w:rsidR="002B1FA4">
              <w:rPr>
                <w:rFonts w:ascii="新宋体" w:eastAsia="新宋体" w:hAnsi="新宋体" w:hint="eastAsia"/>
                <w:szCs w:val="21"/>
              </w:rPr>
              <w:t>打印的纸质响应文件）。</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EA6C87" w:rsidRDefault="00B31E60">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EA6C87" w:rsidRDefault="002B1FA4">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EA6C87">
        <w:trPr>
          <w:trHeight w:val="699"/>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A6C87" w:rsidRDefault="00B31E60">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无要求</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A6C87" w:rsidRDefault="00B31E60">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不收取</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A6C87" w:rsidRDefault="002B1FA4" w:rsidP="00FE789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名称、规格型号、数量、单价、服务要求等）电子文档，并同时电话告知交易见证部。联系电话：0374-296</w:t>
            </w:r>
            <w:r w:rsidR="00FE789F">
              <w:rPr>
                <w:rFonts w:asciiTheme="minorEastAsia" w:hAnsiTheme="minorEastAsia" w:cs="宋体" w:hint="eastAsia"/>
                <w:bCs/>
                <w:szCs w:val="21"/>
                <w:lang w:val="zh-CN"/>
              </w:rPr>
              <w:t>6828</w:t>
            </w:r>
            <w:r>
              <w:rPr>
                <w:rFonts w:asciiTheme="minorEastAsia" w:hAnsiTheme="minorEastAsia" w:cs="宋体" w:hint="eastAsia"/>
                <w:bCs/>
                <w:szCs w:val="21"/>
                <w:lang w:val="zh-CN"/>
              </w:rPr>
              <w:t>；邮箱：jzb2968027@163.com。       。</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A6C87" w:rsidRDefault="00B31E60">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是。</w:t>
            </w:r>
            <w:r w:rsidR="002B1FA4">
              <w:rPr>
                <w:rFonts w:hAnsi="宋体" w:cs="宋体" w:hint="eastAsia"/>
                <w:szCs w:val="21"/>
                <w:lang w:val="zh-CN"/>
              </w:rPr>
              <w:t>供应商响应时须提供加密电子响应文件、备份文件（使用电子介</w:t>
            </w:r>
            <w:r w:rsidR="002B1FA4">
              <w:rPr>
                <w:rFonts w:hAnsi="宋体" w:cs="宋体" w:hint="eastAsia"/>
                <w:szCs w:val="21"/>
                <w:lang w:val="zh-CN"/>
              </w:rPr>
              <w:lastRenderedPageBreak/>
              <w:t>质存储）、纸质响应文件。供应商资质、业绩、荣誉及相关人员证明材料等资料原件谈判响应文件递交现场不再提供（</w:t>
            </w:r>
            <w:proofErr w:type="gramStart"/>
            <w:r w:rsidR="002B1FA4">
              <w:rPr>
                <w:rFonts w:hAnsi="宋体" w:cs="宋体" w:hint="eastAsia"/>
                <w:szCs w:val="21"/>
                <w:lang w:val="zh-CN"/>
              </w:rPr>
              <w:t>本谈判</w:t>
            </w:r>
            <w:proofErr w:type="gramEnd"/>
            <w:r w:rsidR="002B1FA4">
              <w:rPr>
                <w:rFonts w:hAnsi="宋体" w:cs="宋体" w:hint="eastAsia"/>
                <w:szCs w:val="21"/>
                <w:lang w:val="zh-CN"/>
              </w:rPr>
              <w:t>文件第六章另有要求提供原件的除外）。</w:t>
            </w:r>
          </w:p>
          <w:p w:rsidR="00EA6C87" w:rsidRDefault="002B1FA4">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3D50AF" w:rsidRPr="003D50AF" w:rsidRDefault="003D50AF" w:rsidP="003D50AF">
            <w:pPr>
              <w:autoSpaceDE w:val="0"/>
              <w:autoSpaceDN w:val="0"/>
              <w:adjustRightInd w:val="0"/>
              <w:spacing w:line="360" w:lineRule="auto"/>
              <w:contextualSpacing/>
              <w:rPr>
                <w:rFonts w:ascii="ˎ̥" w:hAnsi="ˎ̥" w:hint="eastAsia"/>
              </w:rPr>
            </w:pPr>
            <w:r w:rsidRPr="003D50AF">
              <w:rPr>
                <w:rFonts w:ascii="ˎ̥" w:hAnsi="ˎ̥" w:hint="eastAsia"/>
              </w:rPr>
              <w:t>按照《关于推进全流程电子化交易和在线监管工作有关问题的通知》（许公管办</w:t>
            </w:r>
            <w:r w:rsidRPr="003D50AF">
              <w:rPr>
                <w:rFonts w:ascii="ˎ̥" w:hAnsi="ˎ̥" w:hint="eastAsia"/>
              </w:rPr>
              <w:t>[2019]3</w:t>
            </w:r>
            <w:r w:rsidRPr="003D50AF">
              <w:rPr>
                <w:rFonts w:ascii="ˎ̥" w:hAnsi="ˎ̥" w:hint="eastAsia"/>
              </w:rPr>
              <w:t>号）规定：</w:t>
            </w:r>
          </w:p>
          <w:p w:rsidR="003D50AF" w:rsidRPr="003D50AF" w:rsidRDefault="003D50AF" w:rsidP="003D50AF">
            <w:pPr>
              <w:autoSpaceDE w:val="0"/>
              <w:autoSpaceDN w:val="0"/>
              <w:adjustRightInd w:val="0"/>
              <w:spacing w:line="360" w:lineRule="auto"/>
              <w:contextualSpacing/>
              <w:rPr>
                <w:rFonts w:ascii="ˎ̥" w:hAnsi="ˎ̥" w:hint="eastAsia"/>
              </w:rPr>
            </w:pPr>
            <w:r w:rsidRPr="003D50AF">
              <w:rPr>
                <w:rFonts w:ascii="ˎ̥" w:hAnsi="ˎ̥" w:hint="eastAsia"/>
              </w:rPr>
              <w:t>不同供应商电子投标文件记录的网卡</w:t>
            </w:r>
            <w:r w:rsidRPr="003D50AF">
              <w:rPr>
                <w:rFonts w:ascii="ˎ̥" w:hAnsi="ˎ̥" w:hint="eastAsia"/>
              </w:rPr>
              <w:t>MAC</w:t>
            </w:r>
            <w:r w:rsidRPr="003D50AF">
              <w:rPr>
                <w:rFonts w:ascii="ˎ̥" w:hAnsi="ˎ̥" w:hint="eastAsia"/>
              </w:rPr>
              <w:t>地址、</w:t>
            </w:r>
            <w:r w:rsidRPr="003D50AF">
              <w:rPr>
                <w:rFonts w:ascii="ˎ̥" w:hAnsi="ˎ̥" w:hint="eastAsia"/>
              </w:rPr>
              <w:t>CPU</w:t>
            </w:r>
            <w:r w:rsidRPr="003D50AF">
              <w:rPr>
                <w:rFonts w:ascii="ˎ̥" w:hAnsi="ˎ̥" w:hint="eastAsia"/>
              </w:rPr>
              <w:t>序号、硬盘序列号等硬件特征码均相同时，视为‘</w:t>
            </w:r>
            <w:r w:rsidRPr="003D50AF">
              <w:rPr>
                <w:rFonts w:ascii="ˎ̥" w:hAnsi="ˎ̥"/>
              </w:rPr>
              <w:t>不同</w:t>
            </w:r>
            <w:r w:rsidRPr="003D50AF">
              <w:rPr>
                <w:rFonts w:ascii="ˎ̥" w:hAnsi="ˎ̥" w:hint="eastAsia"/>
              </w:rPr>
              <w:t>供应商的投标</w:t>
            </w:r>
            <w:r w:rsidRPr="003D50AF">
              <w:rPr>
                <w:rFonts w:ascii="ˎ̥" w:hAnsi="ˎ̥"/>
              </w:rPr>
              <w:t>文件由同一单位或者个人编制</w:t>
            </w:r>
            <w:r w:rsidRPr="003D50AF">
              <w:rPr>
                <w:rFonts w:ascii="ˎ̥" w:hAnsi="ˎ̥" w:hint="eastAsia"/>
              </w:rPr>
              <w:t>’或‘</w:t>
            </w:r>
            <w:r w:rsidRPr="003D50AF">
              <w:rPr>
                <w:rFonts w:ascii="ˎ̥" w:hAnsi="ˎ̥"/>
              </w:rPr>
              <w:t>不同</w:t>
            </w:r>
            <w:r w:rsidRPr="003D50AF">
              <w:rPr>
                <w:rFonts w:ascii="ˎ̥" w:hAnsi="ˎ̥" w:hint="eastAsia"/>
              </w:rPr>
              <w:t>供应商</w:t>
            </w:r>
            <w:r w:rsidRPr="003D50AF">
              <w:rPr>
                <w:rFonts w:ascii="ˎ̥" w:hAnsi="ˎ̥"/>
              </w:rPr>
              <w:t>委托同一单位或者个人办理</w:t>
            </w:r>
            <w:r w:rsidRPr="003D50AF">
              <w:rPr>
                <w:rFonts w:ascii="ˎ̥" w:hAnsi="ˎ̥" w:hint="eastAsia"/>
              </w:rPr>
              <w:t>响应</w:t>
            </w:r>
            <w:r w:rsidRPr="003D50AF">
              <w:rPr>
                <w:rFonts w:ascii="ˎ̥" w:hAnsi="ˎ̥"/>
              </w:rPr>
              <w:t>事宜</w:t>
            </w:r>
            <w:r w:rsidRPr="003D50AF">
              <w:rPr>
                <w:rFonts w:ascii="ˎ̥" w:hAnsi="ˎ̥" w:hint="eastAsia"/>
              </w:rPr>
              <w:t>’，其投标无效。</w:t>
            </w:r>
          </w:p>
          <w:p w:rsidR="00EA6C87" w:rsidRDefault="003D50AF" w:rsidP="003D50AF">
            <w:pPr>
              <w:autoSpaceDE w:val="0"/>
              <w:autoSpaceDN w:val="0"/>
              <w:adjustRightInd w:val="0"/>
              <w:spacing w:line="360" w:lineRule="auto"/>
              <w:contextualSpacing/>
              <w:rPr>
                <w:rFonts w:hAnsi="宋体" w:cs="宋体"/>
                <w:szCs w:val="21"/>
                <w:lang w:val="zh-CN"/>
              </w:rPr>
            </w:pPr>
            <w:r w:rsidRPr="003D50AF">
              <w:rPr>
                <w:rFonts w:ascii="ˎ̥" w:hAnsi="ˎ̥" w:hint="eastAsia"/>
              </w:rPr>
              <w:t>评审专家应严格按照要求查看“硬件特征码”</w:t>
            </w:r>
            <w:r w:rsidRPr="003D50AF">
              <w:rPr>
                <w:rFonts w:ascii="ˎ̥" w:hAnsi="ˎ̥" w:hint="eastAsia"/>
              </w:rPr>
              <w:t xml:space="preserve"> </w:t>
            </w:r>
            <w:r w:rsidRPr="003D50AF">
              <w:rPr>
                <w:rFonts w:ascii="ˎ̥" w:hAnsi="ˎ̥" w:hint="eastAsia"/>
              </w:rPr>
              <w:t>相关信息并进行评审，在评审报告中显示“不同供应商电子投标文件制作硬件特征码”是否雷同的分析及判定结果。</w:t>
            </w:r>
          </w:p>
        </w:tc>
      </w:tr>
    </w:tbl>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EA6C87" w:rsidRDefault="00EA6C8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A6C87" w:rsidRDefault="002B1FA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EA6C87" w:rsidRDefault="00EA6C87">
      <w:pPr>
        <w:pStyle w:val="af2"/>
        <w:autoSpaceDE w:val="0"/>
        <w:autoSpaceDN w:val="0"/>
        <w:spacing w:line="360" w:lineRule="auto"/>
        <w:ind w:left="780"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A6C87" w:rsidRDefault="002B1FA4">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EA6C87" w:rsidRDefault="002B1FA4">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w:t>
      </w: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文件各项规定的法人、其他组织或者自然人。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EA6C87" w:rsidRDefault="002B1FA4" w:rsidP="002B1FA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EA6C87" w:rsidRDefault="002B1FA4">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3D50AF" w:rsidRPr="003D50AF" w:rsidRDefault="002B1FA4" w:rsidP="003D50AF">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003D50AF" w:rsidRPr="003D50AF">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3D50AF" w:rsidRPr="003D50AF" w:rsidRDefault="003D50AF" w:rsidP="003D50AF">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sidRPr="003D50AF">
        <w:rPr>
          <w:rFonts w:asciiTheme="minorEastAsia" w:hAnsiTheme="minorEastAsia" w:cs="宋体" w:hint="eastAsia"/>
          <w:kern w:val="0"/>
          <w:szCs w:val="21"/>
        </w:rPr>
        <w:t>3.3.4  信用信息的使用原则：经谈判小组认定的被列入失信被执行人、重大税收违法案件当事人名单、</w:t>
      </w:r>
      <w:r w:rsidRPr="003D50AF">
        <w:rPr>
          <w:rFonts w:asciiTheme="minorEastAsia" w:hAnsiTheme="minorEastAsia" w:cs="仿宋_GB2312"/>
          <w:szCs w:val="21"/>
          <w:shd w:val="clear" w:color="auto" w:fill="FFFFFF"/>
        </w:rPr>
        <w:t>政府采购严重违法失信行为记录名单</w:t>
      </w:r>
      <w:r w:rsidRPr="003D50AF">
        <w:rPr>
          <w:rFonts w:asciiTheme="minorEastAsia" w:hAnsiTheme="minorEastAsia" w:cs="仿宋_GB2312" w:hint="eastAsia"/>
          <w:szCs w:val="21"/>
          <w:shd w:val="clear" w:color="auto" w:fill="FFFFFF"/>
        </w:rPr>
        <w:t>、</w:t>
      </w:r>
      <w:r w:rsidRPr="003D50AF">
        <w:rPr>
          <w:rFonts w:asciiTheme="minorEastAsia" w:hAnsiTheme="minorEastAsia" w:cs="宋体" w:hint="eastAsia"/>
          <w:kern w:val="0"/>
          <w:szCs w:val="21"/>
        </w:rPr>
        <w:t>严重违法失信社会组织名单的供应商，将拒绝其参与本次政府采购活动。</w:t>
      </w:r>
    </w:p>
    <w:p w:rsidR="003D50AF" w:rsidRPr="003D50AF" w:rsidRDefault="003D50AF" w:rsidP="003D50AF">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sidRPr="003D50AF">
        <w:rPr>
          <w:rFonts w:asciiTheme="minorEastAsia" w:hAnsiTheme="minorEastAsia" w:cs="宋体" w:hint="eastAsia"/>
          <w:kern w:val="0"/>
          <w:szCs w:val="21"/>
        </w:rPr>
        <w:t>3.3.5  供应商无须提供</w:t>
      </w:r>
      <w:r w:rsidRPr="003D50AF">
        <w:rPr>
          <w:rFonts w:ascii="宋体" w:hAnsi="宋体" w:cs="微软雅黑" w:hint="eastAsia"/>
          <w:bCs/>
          <w:szCs w:val="21"/>
        </w:rPr>
        <w:t>信用记录查询结果网页截屏。</w:t>
      </w:r>
      <w:r w:rsidRPr="003D50AF">
        <w:rPr>
          <w:rFonts w:asciiTheme="minorEastAsia" w:hAnsiTheme="minorEastAsia" w:cs="宋体" w:hint="eastAsia"/>
          <w:kern w:val="0"/>
          <w:szCs w:val="21"/>
        </w:rPr>
        <w:t>供应商不良信用记录以谈判小组查询结果为准，谈判小组查询之后，网站信息发生的任何变更不再作为评审依据，</w:t>
      </w:r>
      <w:r w:rsidRPr="003D50AF">
        <w:rPr>
          <w:rFonts w:ascii="ˎ̥" w:hAnsi="ˎ̥" w:hint="eastAsia"/>
        </w:rPr>
        <w:t>供应商</w:t>
      </w:r>
      <w:r w:rsidRPr="003D50AF">
        <w:rPr>
          <w:rFonts w:asciiTheme="minorEastAsia" w:hAnsiTheme="minorEastAsia" w:cs="宋体" w:hint="eastAsia"/>
          <w:kern w:val="0"/>
          <w:szCs w:val="21"/>
        </w:rPr>
        <w:t>自行提供的与网站信息不一致的其他证明材料亦不作为评审依据。</w:t>
      </w:r>
    </w:p>
    <w:p w:rsidR="00EA6C87" w:rsidRDefault="002B1FA4" w:rsidP="003D50AF">
      <w:pPr>
        <w:pStyle w:val="af2"/>
        <w:autoSpaceDE w:val="0"/>
        <w:autoSpaceDN w:val="0"/>
        <w:spacing w:line="360" w:lineRule="auto"/>
        <w:ind w:leftChars="473" w:left="1701" w:hangingChars="337" w:hanging="708"/>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B31E60">
        <w:fldChar w:fldCharType="begin"/>
      </w:r>
      <w:r w:rsidR="00D800E3">
        <w:instrText>HYPERLINK "https://baike.baidu.com/item/%E6%89%BF%E6%8B%85%E8%BF%9E%E5%B8%A6%E8%B4%A3%E4%BB%BB" \t "_blank"</w:instrText>
      </w:r>
      <w:r w:rsidR="00B31E60">
        <w:fldChar w:fldCharType="separate"/>
      </w:r>
      <w:r>
        <w:rPr>
          <w:rFonts w:asciiTheme="minorEastAsia" w:hAnsiTheme="minorEastAsia" w:cs="宋体"/>
          <w:kern w:val="0"/>
          <w:szCs w:val="21"/>
        </w:rPr>
        <w:t>承担连带责任</w:t>
      </w:r>
      <w:r w:rsidR="00B31E60">
        <w:fldChar w:fldCharType="end"/>
      </w:r>
      <w:r>
        <w:rPr>
          <w:rFonts w:asciiTheme="minorEastAsia" w:hAnsiTheme="minorEastAsia" w:cs="宋体"/>
          <w:kern w:val="0"/>
          <w:szCs w:val="21"/>
        </w:rPr>
        <w:t>。</w:t>
      </w:r>
    </w:p>
    <w:p w:rsidR="00EA6C87" w:rsidRDefault="002B1FA4">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lastRenderedPageBreak/>
        <w:t>不能提供超出此目录范畴外的替代品</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二、谈判文件说明</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EA6C87" w:rsidRDefault="002B1FA4">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澄清或修改公告的内容为谈判文件的组成部分，并对供应商具有约束力。当谈判文件与澄清或修改公告就同一内容的表述不一致时，以最后发出的文件内容为准。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经通知参加他怕的供应商，在谈判结束后还有一次最终报价的机会</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报价不得高于本项目预算金额，且不低于成本价。供应商的响应报价高于预算金额（项目控制金额上限）的，该供应商的响应文件将被视为非实质性响应予以拒绝。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w:t>
      </w:r>
      <w:proofErr w:type="gramStart"/>
      <w:r>
        <w:rPr>
          <w:rFonts w:asciiTheme="minorEastAsia" w:hAnsiTheme="minorEastAsia" w:cs="宋体" w:hint="eastAsia"/>
          <w:kern w:val="0"/>
          <w:szCs w:val="21"/>
        </w:rPr>
        <w:t>供谈判</w:t>
      </w:r>
      <w:proofErr w:type="gramEnd"/>
      <w:r>
        <w:rPr>
          <w:rFonts w:asciiTheme="minorEastAsia" w:hAnsiTheme="minorEastAsia" w:cs="宋体" w:hint="eastAsia"/>
          <w:kern w:val="0"/>
          <w:szCs w:val="21"/>
        </w:rPr>
        <w:t>响应文件递交现场备用。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本项目不收取谈判保证金。</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EA6C87" w:rsidRDefault="00EA6C87">
      <w:pPr>
        <w:tabs>
          <w:tab w:val="left" w:pos="1260"/>
        </w:tabs>
        <w:autoSpaceDE w:val="0"/>
        <w:autoSpaceDN w:val="0"/>
        <w:spacing w:line="360" w:lineRule="auto"/>
        <w:contextualSpacing/>
        <w:rPr>
          <w:rFonts w:asciiTheme="minorEastAsia" w:hAnsiTheme="minorEastAsia" w:cs="仿宋_GB2312"/>
          <w:szCs w:val="21"/>
          <w:lang w:val="zh-CN"/>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w:t>
      </w:r>
      <w:r>
        <w:rPr>
          <w:rFonts w:asciiTheme="minorEastAsia" w:hAnsiTheme="minorEastAsia" w:cs="宋体" w:hint="eastAsia"/>
          <w:kern w:val="0"/>
          <w:szCs w:val="21"/>
        </w:rPr>
        <w:lastRenderedPageBreak/>
        <w:t>件单独密封包装，并随纸质响应文件一并提交。</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EA6C87" w:rsidRDefault="002B1FA4">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我方</w:t>
      </w:r>
      <w:r>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w:t>
      </w:r>
      <w:r>
        <w:rPr>
          <w:rFonts w:asciiTheme="minorEastAsia" w:hAnsiTheme="minorEastAsia" w:cs="宋体" w:hint="eastAsia"/>
          <w:b/>
          <w:kern w:val="0"/>
          <w:szCs w:val="21"/>
        </w:rPr>
        <w:lastRenderedPageBreak/>
        <w:t>存储的备份文件不予退还。</w:t>
      </w: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EA6C87" w:rsidRDefault="002B1FA4">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EA6C87" w:rsidRDefault="002B1FA4" w:rsidP="002B1FA4">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EA6C87" w:rsidRDefault="002B1FA4">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w:t>
      </w:r>
      <w:r>
        <w:rPr>
          <w:rFonts w:ascii="ˎ̥" w:hAnsi="ˎ̥"/>
        </w:rPr>
        <w:lastRenderedPageBreak/>
        <w:t>的政府采购工程，竞争性谈判小组应当由</w:t>
      </w:r>
      <w:r>
        <w:rPr>
          <w:rFonts w:ascii="ˎ̥" w:hAnsi="ˎ̥"/>
        </w:rPr>
        <w:t>5</w:t>
      </w:r>
      <w:r>
        <w:rPr>
          <w:rFonts w:ascii="ˎ̥" w:hAnsi="ˎ̥"/>
        </w:rPr>
        <w:t>人以上单数组成</w:t>
      </w:r>
      <w:r>
        <w:rPr>
          <w:rFonts w:ascii="ˎ̥" w:hAnsi="ˎ̥" w:hint="eastAsia"/>
        </w:rPr>
        <w:t>。</w:t>
      </w:r>
    </w:p>
    <w:p w:rsidR="00EA6C87" w:rsidRDefault="00EA6C87">
      <w:pPr>
        <w:pStyle w:val="af2"/>
        <w:numPr>
          <w:ilvl w:val="1"/>
          <w:numId w:val="9"/>
        </w:numPr>
        <w:autoSpaceDE w:val="0"/>
        <w:autoSpaceDN w:val="0"/>
        <w:spacing w:line="360" w:lineRule="auto"/>
        <w:ind w:firstLineChars="0"/>
        <w:contextualSpacing/>
        <w:rPr>
          <w:rFonts w:ascii="ˎ̥" w:hAnsi="ˎ̥" w:hint="eastAsia"/>
          <w:vanish/>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EA6C87" w:rsidRDefault="002B1FA4" w:rsidP="002B1FA4">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EA6C87" w:rsidRDefault="002B1FA4">
      <w:pPr>
        <w:autoSpaceDE w:val="0"/>
        <w:autoSpaceDN w:val="0"/>
        <w:spacing w:line="360" w:lineRule="auto"/>
        <w:ind w:leftChars="451" w:left="2123" w:hangingChars="560" w:hanging="1176"/>
        <w:contextualSpacing/>
        <w:rPr>
          <w:rFonts w:ascii="ˎ̥" w:hAnsi="ˎ̥" w:hint="eastAsia"/>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EA6C87" w:rsidRDefault="002B1FA4" w:rsidP="002B1FA4">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EA6C87" w:rsidRDefault="002B1FA4">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EA6C87" w:rsidRDefault="00EA6C8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A6C87" w:rsidRDefault="00EA6C8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EA6C87" w:rsidRDefault="002B1FA4">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EA6C87" w:rsidRDefault="00EA6C87">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w:t>
      </w:r>
      <w:r>
        <w:rPr>
          <w:rFonts w:ascii="ˎ̥" w:hAnsi="ˎ̥"/>
        </w:rPr>
        <w:lastRenderedPageBreak/>
        <w:t>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投标文件的范围或者改变投标文件的实质性内容。</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2B1FA4">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未按照谈判文件的规定提交投标承诺函的；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响应文件未按谈判文件要求签署、盖章的；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w:t>
      </w:r>
      <w:r>
        <w:rPr>
          <w:rFonts w:asciiTheme="minorEastAsia" w:hAnsiTheme="minorEastAsia" w:cs="宋体" w:hint="eastAsia"/>
          <w:kern w:val="0"/>
          <w:szCs w:val="21"/>
        </w:rPr>
        <w:lastRenderedPageBreak/>
        <w:t>应处理。</w:t>
      </w:r>
    </w:p>
    <w:p w:rsidR="003D50AF" w:rsidRDefault="003D50AF" w:rsidP="003D50AF">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sidRPr="002D4C1A">
        <w:rPr>
          <w:rFonts w:ascii="ˎ̥" w:hAnsi="ˎ̥" w:hint="eastAsia"/>
        </w:rPr>
        <w:t>不同</w:t>
      </w:r>
      <w:r w:rsidRPr="003D50AF">
        <w:rPr>
          <w:rFonts w:ascii="ˎ̥" w:hAnsi="ˎ̥" w:hint="eastAsia"/>
        </w:rPr>
        <w:t>供应商</w:t>
      </w:r>
      <w:r w:rsidRPr="002D4C1A">
        <w:rPr>
          <w:rFonts w:ascii="ˎ̥" w:hAnsi="ˎ̥" w:hint="eastAsia"/>
        </w:rPr>
        <w:t>电子投标文件记录的网卡</w:t>
      </w:r>
      <w:r w:rsidRPr="002D4C1A">
        <w:rPr>
          <w:rFonts w:ascii="ˎ̥" w:hAnsi="ˎ̥" w:hint="eastAsia"/>
        </w:rPr>
        <w:t>MAC</w:t>
      </w:r>
      <w:r w:rsidRPr="002D4C1A">
        <w:rPr>
          <w:rFonts w:ascii="ˎ̥" w:hAnsi="ˎ̥" w:hint="eastAsia"/>
        </w:rPr>
        <w:t>地址、</w:t>
      </w:r>
      <w:r w:rsidRPr="002D4C1A">
        <w:rPr>
          <w:rFonts w:ascii="ˎ̥" w:hAnsi="ˎ̥" w:hint="eastAsia"/>
        </w:rPr>
        <w:t>CPU</w:t>
      </w:r>
      <w:r w:rsidRPr="002D4C1A">
        <w:rPr>
          <w:rFonts w:ascii="ˎ̥" w:hAnsi="ˎ̥" w:hint="eastAsia"/>
        </w:rPr>
        <w:t>序号、硬盘序列号等硬件特征码均相同时，</w:t>
      </w:r>
      <w:r>
        <w:rPr>
          <w:rFonts w:ascii="ˎ̥" w:hAnsi="ˎ̥" w:hint="eastAsia"/>
        </w:rPr>
        <w:t>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EA6C87" w:rsidRDefault="002B1FA4">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EA6C87" w:rsidRDefault="002B1FA4">
      <w:pPr>
        <w:autoSpaceDE w:val="0"/>
        <w:autoSpaceDN w:val="0"/>
        <w:spacing w:line="360" w:lineRule="auto"/>
        <w:ind w:left="964"/>
        <w:contextualSpacing/>
        <w:rPr>
          <w:rFonts w:ascii="ˎ̥" w:hAnsi="ˎ̥" w:hint="eastAsia"/>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的实质性变动是谈判文件的有效组成部分，谈判小组应当及时以书面形式同时通知所有参加谈判的供应商</w:t>
      </w:r>
      <w:r>
        <w:rPr>
          <w:rFonts w:ascii="ˎ̥" w:hAnsi="ˎ̥" w:hint="eastAsia"/>
        </w:rPr>
        <w:t>。</w:t>
      </w:r>
    </w:p>
    <w:p w:rsidR="00EA6C87" w:rsidRDefault="002B1FA4">
      <w:pPr>
        <w:autoSpaceDE w:val="0"/>
        <w:autoSpaceDN w:val="0"/>
        <w:spacing w:line="360" w:lineRule="auto"/>
        <w:ind w:left="964"/>
        <w:contextualSpacing/>
        <w:rPr>
          <w:rFonts w:ascii="ˎ̥" w:hAnsi="ˎ̥" w:hint="eastAsia"/>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p>
    <w:p w:rsidR="00EA6C87" w:rsidRDefault="002B1FA4">
      <w:pPr>
        <w:autoSpaceDE w:val="0"/>
        <w:autoSpaceDN w:val="0"/>
        <w:spacing w:line="360" w:lineRule="auto"/>
        <w:ind w:left="964"/>
        <w:contextualSpacing/>
        <w:rPr>
          <w:rFonts w:ascii="ˎ̥" w:hAnsi="ˎ̥" w:hint="eastAsia"/>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w:t>
      </w:r>
      <w:r>
        <w:rPr>
          <w:rFonts w:ascii="ˎ̥" w:hAnsi="ˎ̥"/>
        </w:rPr>
        <w:lastRenderedPageBreak/>
        <w:t>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rPr>
        <w:t>最后报价是供应商响应文件的有效组成部分。</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rPr>
        <w:t>已提交响应文件的供应商，在提交最后报价之前，可以根据谈判情况退出谈判。</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proofErr w:type="gramStart"/>
      <w:r>
        <w:rPr>
          <w:rFonts w:ascii="ˎ̥" w:hAnsi="ˎ̥" w:hint="eastAsia"/>
        </w:rPr>
        <w:t>关信息</w:t>
      </w:r>
      <w:proofErr w:type="gramEnd"/>
      <w:r>
        <w:rPr>
          <w:rFonts w:ascii="ˎ̥" w:hAnsi="ˎ̥" w:hint="eastAsia"/>
        </w:rPr>
        <w:t>并进行评审。</w:t>
      </w:r>
    </w:p>
    <w:p w:rsidR="00EA6C87" w:rsidRDefault="00EA6C87">
      <w:pPr>
        <w:pStyle w:val="af2"/>
        <w:autoSpaceDE w:val="0"/>
        <w:autoSpaceDN w:val="0"/>
        <w:spacing w:line="360" w:lineRule="auto"/>
        <w:ind w:left="964" w:firstLineChars="0" w:firstLine="0"/>
        <w:contextualSpacing/>
        <w:rPr>
          <w:rFonts w:ascii="ˎ̥" w:hAnsi="ˎ̥" w:hint="eastAsia"/>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EA6C87" w:rsidRDefault="002B1FA4">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EA6C87" w:rsidRDefault="00EA6C87">
      <w:pPr>
        <w:tabs>
          <w:tab w:val="left" w:pos="1260"/>
        </w:tabs>
        <w:autoSpaceDE w:val="0"/>
        <w:autoSpaceDN w:val="0"/>
        <w:spacing w:line="360" w:lineRule="auto"/>
        <w:contextualSpacing/>
        <w:rPr>
          <w:rFonts w:asciiTheme="minorEastAsia" w:hAnsiTheme="minorEastAsia" w:cs="仿宋_GB2312"/>
          <w:szCs w:val="21"/>
          <w:lang w:val="zh-CN"/>
        </w:rPr>
      </w:pPr>
    </w:p>
    <w:p w:rsidR="00EA6C87" w:rsidRDefault="00EA6C87">
      <w:pPr>
        <w:tabs>
          <w:tab w:val="left" w:pos="1260"/>
        </w:tabs>
        <w:autoSpaceDE w:val="0"/>
        <w:autoSpaceDN w:val="0"/>
        <w:spacing w:line="360" w:lineRule="auto"/>
        <w:contextualSpacing/>
        <w:jc w:val="center"/>
        <w:rPr>
          <w:rFonts w:asciiTheme="minorEastAsia" w:hAnsiTheme="minorEastAsia" w:cs="宋体"/>
          <w:b/>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EA6C87" w:rsidRDefault="002B1FA4">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EA6C87" w:rsidRDefault="002B1FA4">
      <w:pPr>
        <w:pStyle w:val="af2"/>
        <w:numPr>
          <w:ilvl w:val="1"/>
          <w:numId w:val="15"/>
        </w:numPr>
        <w:autoSpaceDE w:val="0"/>
        <w:autoSpaceDN w:val="0"/>
        <w:spacing w:line="360" w:lineRule="auto"/>
        <w:ind w:firstLineChars="0"/>
        <w:contextualSpacing/>
        <w:rPr>
          <w:rFonts w:ascii="ˎ̥" w:hAnsi="ˎ̥" w:hint="eastAsia"/>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EA6C87" w:rsidRDefault="00EA6C87">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EA6C87" w:rsidRDefault="00EA6C87">
      <w:pPr>
        <w:pStyle w:val="af2"/>
        <w:autoSpaceDE w:val="0"/>
        <w:autoSpaceDN w:val="0"/>
        <w:spacing w:line="360" w:lineRule="auto"/>
        <w:ind w:left="964" w:firstLineChars="0" w:firstLine="0"/>
        <w:contextualSpacing/>
        <w:rPr>
          <w:rFonts w:ascii="ˎ̥" w:hAnsi="ˎ̥" w:hint="eastAsia"/>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采购人确认成交供应商后，采购人在公告成交结果的同时，向成交供应商发出成交通知书。</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A6C87" w:rsidRDefault="002B1FA4">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EA6C87" w:rsidRDefault="002B1FA4">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w:t>
      </w:r>
      <w:r>
        <w:rPr>
          <w:rFonts w:asciiTheme="minorEastAsia" w:hAnsiTheme="minorEastAsia" w:cs="宋体"/>
          <w:kern w:val="0"/>
          <w:szCs w:val="21"/>
        </w:rPr>
        <w:lastRenderedPageBreak/>
        <w:t>新开展采购活动。</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A6C87" w:rsidRDefault="002B1FA4">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89F" w:rsidRDefault="00FE789F">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FE789F" w:rsidRDefault="00FE789F">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EA6C87" w:rsidRDefault="002B1FA4">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A6C87" w:rsidRDefault="00EA6C87">
      <w:pPr>
        <w:jc w:val="center"/>
        <w:rPr>
          <w:rFonts w:asciiTheme="majorEastAsia" w:eastAsiaTheme="majorEastAsia" w:hAnsiTheme="majorEastAsia" w:cs="宋体"/>
          <w:b/>
          <w:kern w:val="0"/>
          <w:sz w:val="36"/>
          <w:szCs w:val="36"/>
        </w:rPr>
      </w:pPr>
    </w:p>
    <w:p w:rsidR="00EA6C87" w:rsidRDefault="002B1FA4">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bookmarkStart w:id="2" w:name="_GoBack"/>
      <w:bookmarkEnd w:id="2"/>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A6C87" w:rsidRDefault="002B1FA4">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A6C87" w:rsidRDefault="002B1FA4">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A6C87" w:rsidRDefault="002B1FA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EA6C87" w:rsidRDefault="002B1FA4">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A6C87" w:rsidRDefault="002B1FA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rsidR="00EA6C87" w:rsidRDefault="00EA6C8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EA6C87" w:rsidRDefault="00EA6C87">
      <w:pPr>
        <w:pStyle w:val="a7"/>
        <w:spacing w:line="360" w:lineRule="auto"/>
        <w:contextualSpacing/>
        <w:rPr>
          <w:rFonts w:asciiTheme="minorEastAsia" w:hAnsiTheme="minorEastAsia" w:cs="仿宋_GB2312"/>
          <w:lang w:val="zh-CN"/>
        </w:rPr>
      </w:pPr>
    </w:p>
    <w:p w:rsidR="00EA6C87" w:rsidRDefault="002B1FA4">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A6C87">
        <w:trPr>
          <w:trHeight w:val="567"/>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A6C87">
        <w:trPr>
          <w:trHeight w:val="567"/>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A6C87" w:rsidRDefault="002B1FA4">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EA6C87" w:rsidRDefault="002B1FA4">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A6C87" w:rsidRDefault="002B1FA4">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A6C87" w:rsidRDefault="002B1FA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A6C87" w:rsidRDefault="002B1FA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A6C87" w:rsidRDefault="002B1FA4">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A6C87" w:rsidRDefault="002B1FA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EA6C87" w:rsidRDefault="002B1FA4">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EA6C87" w:rsidRDefault="002B1FA4">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3D50AF" w:rsidRDefault="003D50AF" w:rsidP="003D50AF">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w:t>
            </w:r>
            <w:r>
              <w:rPr>
                <w:rFonts w:asciiTheme="minorEastAsia" w:hAnsiTheme="minorEastAsia" w:cs="仿宋_GB2312" w:hint="eastAsia"/>
                <w:color w:val="000000"/>
                <w:szCs w:val="21"/>
              </w:rPr>
              <w:lastRenderedPageBreak/>
              <w:t>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3D50AF" w:rsidRDefault="003D50AF" w:rsidP="003D50AF">
            <w:pPr>
              <w:spacing w:line="360" w:lineRule="auto"/>
              <w:rPr>
                <w:rFonts w:asciiTheme="minorEastAsia" w:hAnsiTheme="minorEastAsia"/>
                <w:bCs/>
                <w:szCs w:val="21"/>
              </w:rPr>
            </w:pPr>
            <w:r>
              <w:rPr>
                <w:rFonts w:asciiTheme="minorEastAsia" w:hAnsiTheme="minorEastAsia" w:hint="eastAsia"/>
                <w:bCs/>
                <w:szCs w:val="21"/>
              </w:rPr>
              <w:t>（1）查询渠道：</w:t>
            </w:r>
          </w:p>
          <w:p w:rsidR="003D50AF" w:rsidRDefault="003D50AF" w:rsidP="003D50AF">
            <w:pPr>
              <w:spacing w:line="360" w:lineRule="auto"/>
              <w:rPr>
                <w:rFonts w:asciiTheme="minorEastAsia" w:hAnsiTheme="minorEastAsia"/>
                <w:bCs/>
                <w:szCs w:val="21"/>
              </w:rPr>
            </w:pPr>
            <w:r>
              <w:rPr>
                <w:rFonts w:asciiTheme="minorEastAsia" w:hAnsiTheme="minorEastAsia" w:hint="eastAsia"/>
                <w:bCs/>
                <w:szCs w:val="21"/>
              </w:rPr>
              <w:t>①“信用中国”网站（</w:t>
            </w:r>
            <w:hyperlink r:id="rId11"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3D50AF" w:rsidRDefault="003D50AF" w:rsidP="003D50AF">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3D50AF" w:rsidRDefault="003D50AF" w:rsidP="003D50AF">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3D50AF" w:rsidRDefault="003D50AF" w:rsidP="003D50AF">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3D50AF" w:rsidRPr="003D50AF" w:rsidRDefault="003D50AF" w:rsidP="003D50AF">
            <w:pPr>
              <w:spacing w:line="360" w:lineRule="auto"/>
              <w:rPr>
                <w:rFonts w:asciiTheme="minorEastAsia" w:hAnsiTheme="minorEastAsia"/>
                <w:bCs/>
                <w:szCs w:val="21"/>
              </w:rPr>
            </w:pPr>
            <w:r w:rsidRPr="003D50AF">
              <w:rPr>
                <w:rFonts w:asciiTheme="minorEastAsia" w:hAnsiTheme="minorEastAsia" w:hint="eastAsia"/>
                <w:bCs/>
                <w:szCs w:val="21"/>
              </w:rPr>
              <w:t>（3）信用信息查询记录和证据留存具体方式：经</w:t>
            </w:r>
            <w:r w:rsidRPr="003D50AF">
              <w:rPr>
                <w:rFonts w:asciiTheme="minorEastAsia" w:hAnsiTheme="minorEastAsia" w:cs="宋体" w:hint="eastAsia"/>
                <w:kern w:val="0"/>
                <w:szCs w:val="21"/>
              </w:rPr>
              <w:t>谈判小组</w:t>
            </w:r>
            <w:r w:rsidRPr="003D50AF">
              <w:rPr>
                <w:rFonts w:asciiTheme="minorEastAsia" w:hAnsiTheme="minorEastAsia" w:hint="eastAsia"/>
                <w:bCs/>
                <w:szCs w:val="21"/>
              </w:rPr>
              <w:t>确认的查询结果网页截图作为查询记录和证据，与其他采购文件一并保存；</w:t>
            </w:r>
          </w:p>
          <w:p w:rsidR="003D50AF" w:rsidRPr="003D50AF" w:rsidRDefault="003D50AF" w:rsidP="003D50AF">
            <w:pPr>
              <w:spacing w:line="360" w:lineRule="auto"/>
              <w:rPr>
                <w:rFonts w:asciiTheme="minorEastAsia" w:hAnsiTheme="minorEastAsia"/>
                <w:bCs/>
                <w:szCs w:val="21"/>
              </w:rPr>
            </w:pPr>
            <w:r w:rsidRPr="003D50AF">
              <w:rPr>
                <w:rFonts w:asciiTheme="minorEastAsia" w:hAnsiTheme="minorEastAsia" w:hint="eastAsia"/>
                <w:bCs/>
                <w:szCs w:val="21"/>
              </w:rPr>
              <w:t>（4）信用信息的使用原则：经</w:t>
            </w:r>
            <w:r w:rsidRPr="003D50AF">
              <w:rPr>
                <w:rFonts w:asciiTheme="minorEastAsia" w:hAnsiTheme="minorEastAsia" w:cs="宋体" w:hint="eastAsia"/>
                <w:kern w:val="0"/>
                <w:szCs w:val="21"/>
              </w:rPr>
              <w:t>谈判小组</w:t>
            </w:r>
            <w:r w:rsidRPr="003D50AF">
              <w:rPr>
                <w:rFonts w:asciiTheme="minorEastAsia" w:hAnsiTheme="minorEastAsia" w:hint="eastAsia"/>
                <w:bCs/>
                <w:szCs w:val="21"/>
              </w:rPr>
              <w:t>确认认定的被列入失信被执行人、重大税收违法案件当事人名单、政府采购严重违法失信行为记录名单、</w:t>
            </w:r>
            <w:r w:rsidRPr="003D50AF">
              <w:rPr>
                <w:rFonts w:asciiTheme="minorEastAsia" w:hAnsiTheme="minorEastAsia" w:cs="仿宋_GB2312" w:hint="eastAsia"/>
                <w:szCs w:val="21"/>
              </w:rPr>
              <w:t>严重违法失信社会组织名单</w:t>
            </w:r>
            <w:r w:rsidRPr="003D50AF">
              <w:rPr>
                <w:rFonts w:asciiTheme="minorEastAsia" w:hAnsiTheme="minorEastAsia" w:hint="eastAsia"/>
                <w:bCs/>
                <w:szCs w:val="21"/>
              </w:rPr>
              <w:t>的供应商，将拒绝其参与本次政府采购活动。</w:t>
            </w:r>
          </w:p>
          <w:p w:rsidR="00EA6C87" w:rsidRDefault="003D50AF" w:rsidP="003D50AF">
            <w:pPr>
              <w:spacing w:line="360" w:lineRule="auto"/>
              <w:rPr>
                <w:rFonts w:asciiTheme="minorEastAsia" w:hAnsiTheme="minorEastAsia"/>
                <w:b/>
                <w:bCs/>
                <w:szCs w:val="21"/>
              </w:rPr>
            </w:pPr>
            <w:r w:rsidRPr="003D50AF">
              <w:rPr>
                <w:rFonts w:asciiTheme="minorEastAsia" w:hAnsiTheme="minorEastAsia" w:cs="宋体" w:hint="eastAsia"/>
                <w:kern w:val="0"/>
                <w:szCs w:val="21"/>
              </w:rPr>
              <w:t>（5）</w:t>
            </w:r>
            <w:r w:rsidRPr="003D50AF">
              <w:rPr>
                <w:rFonts w:ascii="ˎ̥" w:hAnsi="ˎ̥" w:hint="eastAsia"/>
              </w:rPr>
              <w:t>供应商</w:t>
            </w:r>
            <w:r w:rsidRPr="003D50AF">
              <w:rPr>
                <w:rFonts w:asciiTheme="minorEastAsia" w:hAnsiTheme="minorEastAsia" w:cs="宋体" w:hint="eastAsia"/>
                <w:kern w:val="0"/>
                <w:szCs w:val="21"/>
              </w:rPr>
              <w:t>无须提供</w:t>
            </w:r>
            <w:r w:rsidRPr="003D50AF">
              <w:rPr>
                <w:rFonts w:ascii="宋体" w:hAnsi="宋体" w:cs="微软雅黑" w:hint="eastAsia"/>
                <w:bCs/>
                <w:szCs w:val="21"/>
              </w:rPr>
              <w:t>信用记录查询结果网页截屏。</w:t>
            </w:r>
            <w:r w:rsidRPr="003D50AF">
              <w:rPr>
                <w:rFonts w:ascii="ˎ̥" w:hAnsi="ˎ̥" w:hint="eastAsia"/>
              </w:rPr>
              <w:t>供应商</w:t>
            </w:r>
            <w:r w:rsidRPr="003D50AF">
              <w:rPr>
                <w:rFonts w:asciiTheme="minorEastAsia" w:hAnsiTheme="minorEastAsia" w:cs="宋体" w:hint="eastAsia"/>
                <w:kern w:val="0"/>
                <w:szCs w:val="21"/>
              </w:rPr>
              <w:t>不良信用记录以谈判小组查询结果为准，谈判小组查询之后，网站信息发生的任何变更不再作为评审依据，</w:t>
            </w:r>
            <w:r w:rsidRPr="003D50AF">
              <w:rPr>
                <w:rFonts w:ascii="ˎ̥" w:hAnsi="ˎ̥" w:hint="eastAsia"/>
              </w:rPr>
              <w:t>供应商</w:t>
            </w:r>
            <w:r w:rsidRPr="003D50AF">
              <w:rPr>
                <w:rFonts w:asciiTheme="minorEastAsia" w:hAnsiTheme="minorEastAsia" w:cs="宋体" w:hint="eastAsia"/>
                <w:kern w:val="0"/>
                <w:szCs w:val="21"/>
              </w:rPr>
              <w:t>自行提供的与网站信息不一致的其他证明材料亦不作为评审依据。</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szCs w:val="21"/>
              </w:rPr>
              <w:t>供应商须具备的特殊</w:t>
            </w:r>
          </w:p>
          <w:p w:rsidR="00EA6C87" w:rsidRDefault="002B1FA4">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无</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EA6C87" w:rsidRDefault="002B1FA4">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A6C87" w:rsidRDefault="002B1FA4">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A6C87" w:rsidRDefault="002B1FA4">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A6C87" w:rsidRDefault="002B1FA4">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EA6C87" w:rsidRDefault="002B1FA4">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EA6C87" w:rsidRDefault="002B1FA4">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EA6C87" w:rsidRDefault="002B1FA4">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EA6C87" w:rsidRDefault="002B1FA4">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A6C87" w:rsidRDefault="00EA6C87">
            <w:pPr>
              <w:spacing w:line="360" w:lineRule="auto"/>
              <w:rPr>
                <w:rFonts w:asciiTheme="minorEastAsia" w:hAnsiTheme="minorEastAsia" w:cs="仿宋_GB2312"/>
                <w:szCs w:val="21"/>
                <w:lang w:val="zh-CN"/>
              </w:rPr>
            </w:pP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A6C87" w:rsidRDefault="00EA6C87">
            <w:pPr>
              <w:spacing w:line="360" w:lineRule="auto"/>
              <w:rPr>
                <w:rFonts w:asciiTheme="minorEastAsia" w:hAnsiTheme="minorEastAsia"/>
                <w:bCs/>
                <w:szCs w:val="21"/>
              </w:rPr>
            </w:pPr>
          </w:p>
        </w:tc>
      </w:tr>
    </w:tbl>
    <w:p w:rsidR="00EA6C87" w:rsidRDefault="00EA6C87">
      <w:pPr>
        <w:pStyle w:val="a7"/>
        <w:spacing w:line="360" w:lineRule="auto"/>
        <w:ind w:firstLineChars="200" w:firstLine="482"/>
        <w:contextualSpacing/>
        <w:rPr>
          <w:rFonts w:asciiTheme="minorEastAsia" w:eastAsiaTheme="minorEastAsia" w:hAnsiTheme="minorEastAsia" w:cs="仿宋_GB2312"/>
          <w:b/>
          <w:szCs w:val="24"/>
          <w:lang w:val="zh-CN"/>
        </w:rPr>
      </w:pPr>
    </w:p>
    <w:p w:rsidR="00EA6C87" w:rsidRDefault="002B1FA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（一）评审方法</w:t>
      </w:r>
    </w:p>
    <w:p w:rsidR="00EA6C87" w:rsidRDefault="002B1FA4">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EA6C87" w:rsidRDefault="002B1FA4">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A6C87" w:rsidRDefault="002B1FA4">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A6C87" w:rsidRDefault="002B1FA4">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A6C87">
        <w:trPr>
          <w:trHeight w:val="55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计算公式</w:t>
            </w:r>
          </w:p>
        </w:tc>
      </w:tr>
      <w:tr w:rsidR="00EA6C87">
        <w:trPr>
          <w:trHeight w:val="891"/>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EA6C87" w:rsidRDefault="002B1FA4">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A6C87" w:rsidRDefault="002B1FA4">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A6C87" w:rsidRDefault="00EA6C87">
            <w:pPr>
              <w:jc w:val="center"/>
              <w:rPr>
                <w:rFonts w:ascii="宋体" w:hAnsi="宋体"/>
                <w:b/>
                <w:color w:val="000000"/>
                <w:szCs w:val="21"/>
                <w:lang w:val="en-GB"/>
              </w:rPr>
            </w:pPr>
          </w:p>
        </w:tc>
      </w:tr>
      <w:tr w:rsidR="00EA6C87">
        <w:trPr>
          <w:trHeight w:val="1414"/>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EA6C87" w:rsidRDefault="002B1FA4">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A6C87" w:rsidRDefault="002B1FA4">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A6C87" w:rsidRDefault="002B1FA4">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A6C87" w:rsidRDefault="00EA6C87">
            <w:pPr>
              <w:rPr>
                <w:rFonts w:ascii="宋体" w:hAnsi="宋体"/>
                <w:color w:val="000000"/>
                <w:szCs w:val="21"/>
                <w:lang w:val="en-GB"/>
              </w:rPr>
            </w:pP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EA6C87" w:rsidRDefault="002B1FA4">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A6C87" w:rsidRDefault="002B1FA4">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A6C87" w:rsidRDefault="00EA6C87">
            <w:pPr>
              <w:jc w:val="center"/>
              <w:rPr>
                <w:rFonts w:ascii="宋体" w:hAnsi="宋体"/>
                <w:b/>
                <w:color w:val="000000"/>
                <w:szCs w:val="21"/>
                <w:lang w:val="en-GB"/>
              </w:rPr>
            </w:pP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视同小型、微型企业</w:t>
            </w:r>
          </w:p>
          <w:p w:rsidR="00EA6C87" w:rsidRDefault="002B1FA4">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A6C87" w:rsidRDefault="002B1FA4">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视同小型、微型企业</w:t>
            </w:r>
          </w:p>
          <w:p w:rsidR="00EA6C87" w:rsidRDefault="002B1FA4">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A6C87" w:rsidRDefault="002B1FA4">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A6C87">
        <w:trPr>
          <w:trHeight w:val="2582"/>
        </w:trPr>
        <w:tc>
          <w:tcPr>
            <w:tcW w:w="8931" w:type="dxa"/>
            <w:gridSpan w:val="4"/>
            <w:vAlign w:val="center"/>
          </w:tcPr>
          <w:p w:rsidR="00EA6C87" w:rsidRDefault="002B1FA4">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A6C87" w:rsidRDefault="002B1FA4">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EA6C87" w:rsidRDefault="002B1FA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A6C87" w:rsidRDefault="002B1FA4">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EA6C87" w:rsidRDefault="002B1FA4">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w:t>
      </w:r>
      <w:r>
        <w:rPr>
          <w:rFonts w:asciiTheme="minorEastAsia" w:hAnsiTheme="minorEastAsia" w:cs="仿宋_GB2312" w:hint="eastAsia"/>
          <w:szCs w:val="21"/>
          <w:lang w:val="zh-CN"/>
        </w:rPr>
        <w:lastRenderedPageBreak/>
        <w:t>提供具有国家确定的认证机构出具的、处于有效期之内的节能产品认证证书，应当优先采购。</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w:t>
      </w:r>
      <w:proofErr w:type="gramStart"/>
      <w:r>
        <w:rPr>
          <w:rFonts w:asciiTheme="minorEastAsia" w:hAnsiTheme="minorEastAsia" w:cs="仿宋_GB2312" w:hint="eastAsia"/>
          <w:szCs w:val="21"/>
          <w:lang w:val="zh-CN"/>
        </w:rPr>
        <w:t>投产品若属于</w:t>
      </w:r>
      <w:proofErr w:type="gramEnd"/>
      <w:r>
        <w:rPr>
          <w:rFonts w:asciiTheme="minorEastAsia" w:hAnsiTheme="minorEastAsia" w:cs="仿宋_GB2312" w:hint="eastAsia"/>
          <w:szCs w:val="21"/>
          <w:lang w:val="zh-CN"/>
        </w:rPr>
        <w:t>《环境标志产品政府采购品目清单》内产品，响应文件中提供具有国家确定的认证机构出具的、处于有效期之内的环境标志产品认证证书，应当优先采购。</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w:t>
      </w:r>
      <w:r>
        <w:rPr>
          <w:rFonts w:asciiTheme="minorEastAsia" w:eastAsiaTheme="minorEastAsia" w:hAnsiTheme="minorEastAsia" w:cs="仿宋_GB2312" w:hint="eastAsia"/>
          <w:b/>
          <w:sz w:val="21"/>
          <w:szCs w:val="21"/>
          <w:lang w:val="zh-CN"/>
        </w:rPr>
        <w:t>关于强制性产品认证</w:t>
      </w:r>
    </w:p>
    <w:p w:rsidR="00EA6C87" w:rsidRDefault="002B1FA4">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A6C87" w:rsidRDefault="002B1FA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A6C87" w:rsidRDefault="002B1FA4">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EA6C87" w:rsidRDefault="002B1FA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EA6C87" w:rsidRDefault="002B1FA4">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A6C87" w:rsidRDefault="002B1FA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EA6C87" w:rsidRDefault="002B1FA4">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A6C87" w:rsidRDefault="00EA6C87">
      <w:pPr>
        <w:pStyle w:val="a7"/>
        <w:spacing w:line="360" w:lineRule="auto"/>
        <w:contextualSpacing/>
        <w:rPr>
          <w:rFonts w:asciiTheme="minorEastAsia" w:eastAsiaTheme="minorEastAsia" w:hAnsiTheme="minorEastAsia" w:cs="仿宋_GB2312"/>
          <w:b/>
          <w:sz w:val="21"/>
          <w:szCs w:val="21"/>
          <w:lang w:val="zh-CN"/>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FE789F" w:rsidRDefault="00FE789F" w:rsidP="003D50AF">
      <w:pPr>
        <w:adjustRightInd w:val="0"/>
        <w:snapToGrid w:val="0"/>
        <w:spacing w:line="360" w:lineRule="auto"/>
        <w:rPr>
          <w:rFonts w:ascii="宋体" w:hAnsi="宋体" w:cs="Courier New"/>
          <w:szCs w:val="21"/>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2B1FA4">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EA6C87" w:rsidRDefault="002B1FA4">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EA6C87" w:rsidRDefault="00EA6C87">
      <w:pPr>
        <w:pStyle w:val="ac"/>
        <w:spacing w:before="75" w:after="75" w:line="360" w:lineRule="auto"/>
        <w:rPr>
          <w:rFonts w:ascii="宋体" w:eastAsia="微软雅黑" w:hAnsi="宋体"/>
          <w:color w:val="000000"/>
          <w:u w:val="single"/>
        </w:rPr>
      </w:pP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sidR="003D50AF">
        <w:rPr>
          <w:rFonts w:asciiTheme="minorEastAsia" w:eastAsiaTheme="minorEastAsia" w:hAnsiTheme="minorEastAsia" w:hint="eastAsia"/>
          <w:color w:val="000000"/>
          <w:sz w:val="21"/>
          <w:szCs w:val="21"/>
          <w:u w:val="single"/>
        </w:rPr>
        <w:t>采购</w:t>
      </w:r>
      <w:r>
        <w:rPr>
          <w:rFonts w:asciiTheme="minorEastAsia" w:eastAsiaTheme="minorEastAsia" w:hAnsiTheme="minorEastAsia" w:hint="eastAsia"/>
          <w:color w:val="000000"/>
          <w:sz w:val="21"/>
          <w:szCs w:val="21"/>
          <w:u w:val="single"/>
        </w:rPr>
        <w:t>文件</w:t>
      </w:r>
      <w:r>
        <w:rPr>
          <w:rFonts w:asciiTheme="minorEastAsia" w:eastAsiaTheme="minorEastAsia" w:hAnsiTheme="minorEastAsia"/>
          <w:color w:val="000000"/>
          <w:sz w:val="21"/>
          <w:szCs w:val="21"/>
          <w:u w:val="single"/>
        </w:rPr>
        <w:t>第五章已有规定的，双方均不得变更或调整；</w:t>
      </w:r>
      <w:r w:rsidR="003D50AF">
        <w:rPr>
          <w:rFonts w:asciiTheme="minorEastAsia" w:eastAsiaTheme="minorEastAsia" w:hAnsiTheme="minorEastAsia" w:hint="eastAsia"/>
          <w:color w:val="000000"/>
          <w:sz w:val="21"/>
          <w:szCs w:val="21"/>
          <w:u w:val="single"/>
        </w:rPr>
        <w:t>采购</w:t>
      </w:r>
      <w:r>
        <w:rPr>
          <w:rFonts w:asciiTheme="minorEastAsia" w:eastAsiaTheme="minorEastAsia" w:hAnsiTheme="minorEastAsia" w:hint="eastAsia"/>
          <w:color w:val="000000"/>
          <w:sz w:val="21"/>
          <w:szCs w:val="21"/>
          <w:u w:val="single"/>
        </w:rPr>
        <w:t>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2B1FA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A6C87">
        <w:tc>
          <w:tcPr>
            <w:tcW w:w="468"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A6C87" w:rsidRDefault="002B1FA4">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A6C87" w:rsidRDefault="002B1FA4">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A6C87" w:rsidRDefault="002B1FA4">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A6C87" w:rsidRDefault="002B1FA4">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tcBorders>
              <w:top w:val="double" w:sz="4" w:space="0" w:color="auto"/>
            </w:tcBorders>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A6C87" w:rsidRDefault="00EA6C87">
            <w:pPr>
              <w:jc w:val="center"/>
              <w:rPr>
                <w:szCs w:val="21"/>
              </w:rPr>
            </w:pPr>
          </w:p>
        </w:tc>
        <w:tc>
          <w:tcPr>
            <w:tcW w:w="1560" w:type="dxa"/>
            <w:tcBorders>
              <w:top w:val="double" w:sz="4" w:space="0" w:color="auto"/>
            </w:tcBorders>
            <w:vAlign w:val="center"/>
          </w:tcPr>
          <w:p w:rsidR="00EA6C87" w:rsidRDefault="00EA6C87">
            <w:pPr>
              <w:snapToGrid w:val="0"/>
              <w:spacing w:line="400" w:lineRule="exact"/>
              <w:rPr>
                <w:rFonts w:ascii="宋体" w:hAnsi="宋体" w:cs="微软雅黑"/>
                <w:szCs w:val="21"/>
              </w:rPr>
            </w:pPr>
          </w:p>
        </w:tc>
        <w:tc>
          <w:tcPr>
            <w:tcW w:w="2018" w:type="dxa"/>
            <w:tcBorders>
              <w:top w:val="double" w:sz="4" w:space="0" w:color="auto"/>
            </w:tcBorders>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A6C87" w:rsidRDefault="00EA6C87">
            <w:pPr>
              <w:jc w:val="center"/>
              <w:rPr>
                <w:szCs w:val="21"/>
              </w:rPr>
            </w:pPr>
          </w:p>
        </w:tc>
        <w:tc>
          <w:tcPr>
            <w:tcW w:w="1560" w:type="dxa"/>
            <w:tcBorders>
              <w:top w:val="single" w:sz="4" w:space="0" w:color="auto"/>
            </w:tcBorders>
            <w:vAlign w:val="center"/>
          </w:tcPr>
          <w:p w:rsidR="00EA6C87" w:rsidRDefault="00EA6C87">
            <w:pPr>
              <w:snapToGrid w:val="0"/>
              <w:spacing w:line="400" w:lineRule="exact"/>
              <w:rPr>
                <w:rFonts w:ascii="宋体" w:hAnsi="宋体" w:cs="微软雅黑"/>
                <w:szCs w:val="21"/>
              </w:rPr>
            </w:pPr>
          </w:p>
        </w:tc>
        <w:tc>
          <w:tcPr>
            <w:tcW w:w="2018" w:type="dxa"/>
            <w:tcBorders>
              <w:top w:val="single" w:sz="4" w:space="0" w:color="auto"/>
            </w:tcBorders>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1089"/>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EA6C87" w:rsidRDefault="002B1FA4">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Merge/>
            <w:vAlign w:val="center"/>
          </w:tcPr>
          <w:p w:rsidR="00EA6C87" w:rsidRDefault="00EA6C8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A6C87" w:rsidRDefault="00EA6C8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bl>
    <w:p w:rsidR="00EA6C87" w:rsidRDefault="002B1FA4">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注：注：①本表序号8请按照本</w:t>
      </w:r>
      <w:r w:rsidR="00B17BD0">
        <w:rPr>
          <w:rFonts w:ascii="楷体" w:eastAsia="楷体" w:hAnsi="楷体" w:hint="eastAsia"/>
          <w:color w:val="000000"/>
          <w:sz w:val="24"/>
          <w:szCs w:val="24"/>
        </w:rPr>
        <w:t>采购</w:t>
      </w:r>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EA6C87" w:rsidRDefault="002B1FA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w:t>
      </w:r>
      <w:r w:rsidR="00B17BD0">
        <w:rPr>
          <w:rFonts w:ascii="楷体" w:eastAsia="楷体" w:hAnsi="楷体" w:hint="eastAsia"/>
          <w:color w:val="000000"/>
          <w:sz w:val="24"/>
          <w:szCs w:val="24"/>
        </w:rPr>
        <w:t>采购</w:t>
      </w:r>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EA6C87" w:rsidRDefault="002B1FA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EA6C87" w:rsidRDefault="00B31E6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2B1FA4">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2B1FA4">
        <w:rPr>
          <w:rFonts w:ascii="楷体" w:eastAsia="楷体" w:hAnsi="楷体" w:hint="eastAsia"/>
          <w:color w:val="000000"/>
          <w:sz w:val="24"/>
          <w:szCs w:val="24"/>
        </w:rPr>
        <w:t>④</w:t>
      </w:r>
      <w:r>
        <w:rPr>
          <w:rFonts w:ascii="楷体" w:eastAsia="楷体" w:hAnsi="楷体"/>
          <w:color w:val="000000"/>
          <w:sz w:val="24"/>
          <w:szCs w:val="24"/>
        </w:rPr>
        <w:fldChar w:fldCharType="end"/>
      </w:r>
      <w:r w:rsidR="002B1FA4">
        <w:rPr>
          <w:rFonts w:ascii="楷体" w:eastAsia="楷体" w:hAnsi="楷体" w:hint="eastAsia"/>
          <w:color w:val="000000"/>
          <w:sz w:val="24"/>
          <w:szCs w:val="24"/>
        </w:rPr>
        <w:t>本表序号30-32仅适用于物业项目。</w:t>
      </w:r>
    </w:p>
    <w:p w:rsidR="00EA6C87" w:rsidRDefault="00EA6C8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2B1FA4">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2B1FA4" w:rsidP="00D5016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A6C8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A6C8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r>
      <w:tr w:rsidR="00EA6C8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sidR="00A26F75">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sidR="00A26F75">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sidR="00A26F75">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EA6C87" w:rsidRDefault="002B1FA4">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2B1FA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Cs w:val="24"/>
        </w:rPr>
      </w:pPr>
    </w:p>
    <w:p w:rsidR="00EA6C87" w:rsidRDefault="002B1FA4">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2B1FA4">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sidR="00141B0A">
        <w:rPr>
          <w:rFonts w:asciiTheme="minorEastAsia" w:hAnsiTheme="minorEastAsia" w:hint="eastAsia"/>
          <w:snapToGrid w:val="0"/>
          <w:kern w:val="0"/>
          <w:szCs w:val="21"/>
        </w:rPr>
        <w:t>许昌市政府采购服务中心</w:t>
      </w:r>
    </w:p>
    <w:p w:rsidR="00EA6C87" w:rsidRDefault="002B1FA4">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A6C87" w:rsidRDefault="002B1FA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EA6C87" w:rsidRDefault="002B1FA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A6C87" w:rsidRDefault="002B1FA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EA6C87" w:rsidRDefault="002B1FA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EA6C87" w:rsidRDefault="002B1FA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EA6C87" w:rsidRDefault="002B1FA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EA6C87" w:rsidRDefault="002B1FA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w:t>
      </w:r>
      <w:proofErr w:type="gramStart"/>
      <w:r>
        <w:rPr>
          <w:rFonts w:ascii="宋体" w:hAnsi="宋体" w:hint="eastAsia"/>
          <w:szCs w:val="21"/>
        </w:rPr>
        <w:t>本谈判</w:t>
      </w:r>
      <w:proofErr w:type="gramEnd"/>
      <w:r>
        <w:rPr>
          <w:rFonts w:ascii="宋体" w:hAnsi="宋体" w:hint="eastAsia"/>
          <w:szCs w:val="21"/>
        </w:rPr>
        <w:t>文件中的承诺且在此期限期满之前均具有约束力。我方同意并遵守</w:t>
      </w:r>
      <w:proofErr w:type="gramStart"/>
      <w:r>
        <w:rPr>
          <w:rFonts w:ascii="宋体" w:hAnsi="宋体" w:hint="eastAsia"/>
          <w:szCs w:val="21"/>
        </w:rPr>
        <w:t>本谈判</w:t>
      </w:r>
      <w:proofErr w:type="gramEnd"/>
      <w:r>
        <w:rPr>
          <w:rFonts w:ascii="宋体" w:hAnsi="宋体" w:hint="eastAsia"/>
          <w:szCs w:val="21"/>
        </w:rPr>
        <w:t>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E33A1" w:rsidRPr="00721711" w:rsidRDefault="002B1FA4" w:rsidP="009E33A1">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w:t>
      </w:r>
      <w:r w:rsidR="009E33A1" w:rsidRPr="004F32A0">
        <w:rPr>
          <w:rFonts w:asciiTheme="minorEastAsia" w:eastAsiaTheme="minorEastAsia" w:hAnsiTheme="minorEastAsia" w:cs="Courier New" w:hint="eastAsia"/>
          <w:sz w:val="21"/>
          <w:szCs w:val="21"/>
        </w:rPr>
        <w:t>则我方承担违背投标承诺的责任追究。</w:t>
      </w:r>
    </w:p>
    <w:p w:rsidR="00EA6C87" w:rsidRDefault="009E33A1" w:rsidP="009E33A1">
      <w:pPr>
        <w:pStyle w:val="ac"/>
        <w:adjustRightInd w:val="0"/>
        <w:spacing w:line="360" w:lineRule="auto"/>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 xml:space="preserve">    </w:t>
      </w:r>
      <w:r w:rsidR="002B1FA4">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A6C87" w:rsidRDefault="002B1FA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价或任何贵方可能收到的谈判响应。</w:t>
      </w:r>
    </w:p>
    <w:p w:rsidR="00EA6C87" w:rsidRDefault="002B1FA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A6C87" w:rsidRDefault="002B1FA4">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A6C87" w:rsidRDefault="002B1FA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EA6C87" w:rsidRDefault="002B1FA4">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EA6C87" w:rsidRDefault="002B1FA4">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EA6C87" w:rsidRDefault="002B1FA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A6C87" w:rsidRDefault="002B1FA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EA6C87" w:rsidRDefault="00EA6C87">
      <w:pPr>
        <w:pStyle w:val="a7"/>
        <w:adjustRightInd w:val="0"/>
        <w:snapToGrid w:val="0"/>
        <w:spacing w:line="360" w:lineRule="auto"/>
        <w:rPr>
          <w:rFonts w:asciiTheme="minorEastAsia" w:eastAsiaTheme="minorEastAsia" w:hAnsiTheme="minorEastAsia"/>
          <w:sz w:val="21"/>
          <w:szCs w:val="21"/>
        </w:rPr>
      </w:pPr>
    </w:p>
    <w:p w:rsidR="00EA6C87" w:rsidRDefault="00EA6C87">
      <w:pPr>
        <w:pStyle w:val="a7"/>
        <w:adjustRightInd w:val="0"/>
        <w:snapToGrid w:val="0"/>
        <w:spacing w:line="360" w:lineRule="auto"/>
        <w:rPr>
          <w:rFonts w:asciiTheme="minorEastAsia" w:eastAsiaTheme="minorEastAsia" w:hAnsiTheme="minorEastAsia"/>
          <w:sz w:val="21"/>
          <w:szCs w:val="21"/>
        </w:rPr>
      </w:pPr>
    </w:p>
    <w:p w:rsidR="00B17BD0" w:rsidRDefault="00B17BD0" w:rsidP="00B17BD0">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B17BD0" w:rsidRPr="00721711" w:rsidRDefault="00B17BD0" w:rsidP="00B17BD0">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B17BD0" w:rsidRPr="00721711" w:rsidRDefault="00B17BD0" w:rsidP="00B17BD0">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B17BD0" w:rsidRPr="00721711" w:rsidRDefault="00B17BD0" w:rsidP="00B17BD0">
      <w:pPr>
        <w:adjustRightInd w:val="0"/>
        <w:snapToGrid w:val="0"/>
        <w:spacing w:line="360" w:lineRule="auto"/>
        <w:rPr>
          <w:rFonts w:asciiTheme="minorEastAsia" w:hAnsiTheme="minorEastAsia" w:cs="宋体"/>
          <w:szCs w:val="21"/>
          <w:u w:val="single"/>
        </w:rPr>
      </w:pPr>
      <w:r w:rsidRPr="00B17BD0">
        <w:rPr>
          <w:rFonts w:ascii="ˎ̥" w:hAnsi="ˎ̥" w:hint="eastAsia"/>
        </w:rPr>
        <w:t>供应商</w:t>
      </w:r>
      <w:r w:rsidRPr="00721711">
        <w:rPr>
          <w:rFonts w:asciiTheme="minorEastAsia" w:hAnsiTheme="minorEastAsia" w:cs="宋体" w:hint="eastAsia"/>
          <w:szCs w:val="21"/>
        </w:rPr>
        <w:t>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B17BD0" w:rsidRDefault="00B17BD0" w:rsidP="00B17BD0">
      <w:pPr>
        <w:adjustRightInd w:val="0"/>
        <w:snapToGrid w:val="0"/>
        <w:spacing w:line="360" w:lineRule="auto"/>
        <w:rPr>
          <w:rFonts w:asciiTheme="minorEastAsia" w:hAnsiTheme="minorEastAsia" w:cs="宋体"/>
          <w:szCs w:val="21"/>
          <w:u w:val="single"/>
        </w:rPr>
      </w:pPr>
    </w:p>
    <w:p w:rsidR="00B17BD0" w:rsidRDefault="00B17BD0" w:rsidP="00B17BD0">
      <w:pPr>
        <w:adjustRightInd w:val="0"/>
        <w:snapToGrid w:val="0"/>
        <w:spacing w:line="360" w:lineRule="auto"/>
        <w:rPr>
          <w:rFonts w:asciiTheme="minorEastAsia" w:hAnsiTheme="minorEastAsia" w:cs="宋体"/>
          <w:szCs w:val="21"/>
        </w:rPr>
      </w:pPr>
    </w:p>
    <w:p w:rsidR="00B17BD0" w:rsidRPr="00721711" w:rsidRDefault="00B17BD0" w:rsidP="00B17BD0">
      <w:pPr>
        <w:adjustRightInd w:val="0"/>
        <w:snapToGrid w:val="0"/>
        <w:spacing w:line="360" w:lineRule="auto"/>
        <w:ind w:firstLineChars="1500" w:firstLine="3150"/>
        <w:rPr>
          <w:rFonts w:asciiTheme="minorEastAsia" w:hAnsiTheme="minorEastAsia" w:cs="宋体"/>
          <w:szCs w:val="21"/>
        </w:rPr>
      </w:pPr>
      <w:r w:rsidRPr="00B17BD0">
        <w:rPr>
          <w:rFonts w:ascii="ˎ̥" w:hAnsi="ˎ̥" w:hint="eastAsia"/>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B17BD0" w:rsidRDefault="00B17BD0" w:rsidP="00B17BD0">
      <w:pPr>
        <w:adjustRightInd w:val="0"/>
        <w:snapToGrid w:val="0"/>
        <w:spacing w:line="360" w:lineRule="auto"/>
        <w:ind w:firstLineChars="2050" w:firstLine="4305"/>
        <w:rPr>
          <w:rFonts w:asciiTheme="minorEastAsia" w:hAnsiTheme="minorEastAsia" w:cs="宋体"/>
          <w:szCs w:val="21"/>
        </w:rPr>
      </w:pPr>
    </w:p>
    <w:p w:rsidR="00B17BD0" w:rsidRDefault="00B17BD0" w:rsidP="00B17BD0">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B17BD0" w:rsidRDefault="00B17BD0" w:rsidP="00B17BD0">
      <w:pPr>
        <w:adjustRightInd w:val="0"/>
        <w:snapToGrid w:val="0"/>
        <w:spacing w:line="360" w:lineRule="auto"/>
        <w:ind w:firstLineChars="2050" w:firstLine="4305"/>
        <w:rPr>
          <w:rFonts w:asciiTheme="minorEastAsia" w:hAnsiTheme="minorEastAsia" w:cs="宋体"/>
          <w:szCs w:val="21"/>
        </w:rPr>
      </w:pPr>
    </w:p>
    <w:p w:rsidR="00EA6C87" w:rsidRDefault="00EA6C87">
      <w:pPr>
        <w:adjustRightInd w:val="0"/>
        <w:snapToGrid w:val="0"/>
        <w:spacing w:line="360" w:lineRule="auto"/>
        <w:ind w:firstLineChars="2050" w:firstLine="4305"/>
        <w:rPr>
          <w:rFonts w:asciiTheme="minorEastAsia" w:hAnsiTheme="minorEastAsia" w:cs="宋体"/>
          <w:szCs w:val="21"/>
        </w:rPr>
      </w:pPr>
    </w:p>
    <w:p w:rsidR="00EA6C87" w:rsidRDefault="00EA6C87">
      <w:pPr>
        <w:adjustRightInd w:val="0"/>
        <w:snapToGrid w:val="0"/>
        <w:spacing w:line="360" w:lineRule="auto"/>
        <w:ind w:firstLineChars="2050" w:firstLine="4305"/>
        <w:rPr>
          <w:rFonts w:asciiTheme="minorEastAsia" w:hAnsiTheme="minorEastAsia" w:cs="宋体"/>
          <w:szCs w:val="21"/>
        </w:rPr>
      </w:pPr>
    </w:p>
    <w:p w:rsidR="00EA6C87" w:rsidRDefault="002B1FA4">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A6C87" w:rsidRDefault="00EA6C87" w:rsidP="002B1FA4">
      <w:pPr>
        <w:autoSpaceDE w:val="0"/>
        <w:autoSpaceDN w:val="0"/>
        <w:adjustRightInd w:val="0"/>
        <w:spacing w:line="480" w:lineRule="auto"/>
        <w:ind w:firstLineChars="257" w:firstLine="617"/>
        <w:rPr>
          <w:rFonts w:ascii="宋体" w:hAnsi="宋体"/>
          <w:color w:val="000000"/>
          <w:sz w:val="24"/>
          <w:szCs w:val="24"/>
        </w:rPr>
      </w:pP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A6C87" w:rsidRDefault="00EA6C87" w:rsidP="002B1FA4">
      <w:pPr>
        <w:pStyle w:val="13"/>
        <w:spacing w:line="480" w:lineRule="auto"/>
        <w:ind w:firstLineChars="225" w:firstLine="473"/>
        <w:jc w:val="left"/>
        <w:rPr>
          <w:rFonts w:asciiTheme="minorEastAsia" w:hAnsiTheme="minorEastAsia"/>
          <w:color w:val="000000"/>
          <w:sz w:val="21"/>
          <w:szCs w:val="21"/>
        </w:rPr>
      </w:pPr>
    </w:p>
    <w:p w:rsidR="00EA6C87" w:rsidRDefault="00EA6C87" w:rsidP="002B1FA4">
      <w:pPr>
        <w:pStyle w:val="13"/>
        <w:spacing w:line="480" w:lineRule="auto"/>
        <w:ind w:firstLineChars="225" w:firstLine="473"/>
        <w:jc w:val="left"/>
        <w:rPr>
          <w:rFonts w:asciiTheme="minorEastAsia" w:hAnsiTheme="minorEastAsia"/>
          <w:color w:val="000000"/>
          <w:sz w:val="21"/>
          <w:szCs w:val="21"/>
        </w:rPr>
      </w:pPr>
    </w:p>
    <w:p w:rsidR="00EA6C87" w:rsidRDefault="002B1FA4" w:rsidP="002B1FA4">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A6C87" w:rsidRDefault="00EA6C87" w:rsidP="002B1FA4">
      <w:pPr>
        <w:pStyle w:val="13"/>
        <w:spacing w:line="480" w:lineRule="auto"/>
        <w:ind w:leftChars="-256" w:left="-538" w:firstLineChars="257" w:firstLine="540"/>
        <w:jc w:val="center"/>
        <w:rPr>
          <w:rFonts w:asciiTheme="minorEastAsia" w:hAnsiTheme="minorEastAsia"/>
          <w:bCs/>
          <w:color w:val="000000"/>
          <w:sz w:val="21"/>
          <w:szCs w:val="21"/>
        </w:rPr>
      </w:pPr>
    </w:p>
    <w:p w:rsidR="00EA6C87" w:rsidRDefault="00EA6C87">
      <w:pPr>
        <w:autoSpaceDE w:val="0"/>
        <w:autoSpaceDN w:val="0"/>
        <w:adjustRightInd w:val="0"/>
        <w:spacing w:line="360" w:lineRule="auto"/>
        <w:ind w:right="-11"/>
        <w:rPr>
          <w:rFonts w:asciiTheme="minorEastAsia" w:hAnsiTheme="minorEastAsia" w:cs="宋体"/>
          <w:szCs w:val="21"/>
          <w:lang w:val="zh-CN"/>
        </w:rPr>
      </w:pPr>
    </w:p>
    <w:p w:rsidR="00EA6C87" w:rsidRDefault="00EA6C87">
      <w:pPr>
        <w:autoSpaceDE w:val="0"/>
        <w:autoSpaceDN w:val="0"/>
        <w:adjustRightInd w:val="0"/>
        <w:spacing w:line="360" w:lineRule="auto"/>
        <w:ind w:right="-11"/>
        <w:rPr>
          <w:rFonts w:asciiTheme="minorEastAsia" w:hAnsiTheme="minorEastAsia" w:cs="宋体"/>
          <w:szCs w:val="21"/>
          <w:lang w:val="zh-CN"/>
        </w:rPr>
      </w:pPr>
    </w:p>
    <w:p w:rsidR="00EA6C87" w:rsidRDefault="00EA6C87">
      <w:pPr>
        <w:autoSpaceDE w:val="0"/>
        <w:autoSpaceDN w:val="0"/>
        <w:adjustRightInd w:val="0"/>
        <w:spacing w:line="360" w:lineRule="auto"/>
        <w:ind w:right="-11"/>
        <w:rPr>
          <w:rFonts w:asciiTheme="minorEastAsia" w:hAnsiTheme="minorEastAsia" w:cs="宋体"/>
          <w:szCs w:val="21"/>
          <w:lang w:val="zh-CN"/>
        </w:rPr>
      </w:pPr>
    </w:p>
    <w:p w:rsidR="00B17BD0" w:rsidRPr="00B17BD0" w:rsidRDefault="00B17BD0" w:rsidP="00B17BD0">
      <w:pPr>
        <w:spacing w:line="480" w:lineRule="auto"/>
        <w:ind w:firstLineChars="1875" w:firstLine="3938"/>
        <w:rPr>
          <w:rFonts w:asciiTheme="minorEastAsia" w:hAnsiTheme="minorEastAsia" w:cs="Arial"/>
          <w:szCs w:val="21"/>
          <w:u w:val="single"/>
        </w:rPr>
      </w:pPr>
      <w:r w:rsidRPr="00B17BD0">
        <w:rPr>
          <w:rFonts w:asciiTheme="minorEastAsia" w:hAnsiTheme="minorEastAsia" w:cs="Arial" w:hint="eastAsia"/>
          <w:szCs w:val="21"/>
        </w:rPr>
        <w:t>供应商名称（并加盖公章）：</w:t>
      </w:r>
    </w:p>
    <w:p w:rsidR="00B17BD0" w:rsidRDefault="00B17BD0" w:rsidP="00B17BD0">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A6C87" w:rsidRDefault="00EA6C87">
      <w:pPr>
        <w:pStyle w:val="14"/>
        <w:spacing w:line="480" w:lineRule="auto"/>
        <w:rPr>
          <w:rFonts w:asciiTheme="minorEastAsia" w:hAnsiTheme="minorEastAsia" w:cs="Arial"/>
          <w:color w:val="000000"/>
          <w:sz w:val="21"/>
          <w:szCs w:val="21"/>
        </w:rPr>
      </w:pPr>
    </w:p>
    <w:p w:rsidR="00EA6C87" w:rsidRDefault="00EA6C87">
      <w:pPr>
        <w:rPr>
          <w:szCs w:val="21"/>
        </w:rPr>
      </w:pPr>
    </w:p>
    <w:p w:rsidR="00EA6C87" w:rsidRDefault="002B1FA4">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A6C87" w:rsidRDefault="00EA6C87">
      <w:pPr>
        <w:spacing w:line="480" w:lineRule="exact"/>
        <w:jc w:val="center"/>
        <w:rPr>
          <w:rFonts w:ascii="宋体" w:hAnsi="宋体"/>
          <w:b/>
          <w:bCs/>
          <w:color w:val="000000"/>
          <w:sz w:val="36"/>
          <w:szCs w:val="36"/>
        </w:rPr>
      </w:pPr>
    </w:p>
    <w:p w:rsidR="00EA6C87" w:rsidRDefault="002B1FA4">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EA6C87" w:rsidRDefault="00EA6C87">
      <w:pPr>
        <w:spacing w:line="480" w:lineRule="exact"/>
        <w:jc w:val="center"/>
        <w:rPr>
          <w:rFonts w:ascii="宋体" w:hAnsi="宋体"/>
          <w:b/>
          <w:bCs/>
          <w:color w:val="000000"/>
          <w:sz w:val="36"/>
          <w:szCs w:val="36"/>
        </w:rPr>
      </w:pP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A6C87" w:rsidRDefault="002B1FA4">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A6C87" w:rsidRDefault="002B1FA4">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sidRPr="00A53FE4">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rsidR="00EA6C87" w:rsidRDefault="002B1FA4">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sidRPr="00A53FE4">
        <w:rPr>
          <w:rFonts w:asciiTheme="minorEastAsia" w:hAnsiTheme="minorEastAsia" w:hint="eastAsia"/>
          <w:szCs w:val="21"/>
          <w:u w:val="single"/>
        </w:rPr>
        <w:t xml:space="preserve">  </w:t>
      </w:r>
      <w:r w:rsidR="00A53FE4" w:rsidRPr="00A53FE4">
        <w:rPr>
          <w:rFonts w:asciiTheme="minorEastAsia" w:hAnsiTheme="minorEastAsia" w:hint="eastAsia"/>
          <w:szCs w:val="21"/>
          <w:u w:val="single"/>
        </w:rPr>
        <w:t xml:space="preserve">         </w:t>
      </w:r>
      <w:r>
        <w:rPr>
          <w:rFonts w:asciiTheme="minorEastAsia" w:hAnsiTheme="minorEastAsia"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A6C87">
        <w:trPr>
          <w:gridAfter w:val="1"/>
          <w:wAfter w:w="14" w:type="dxa"/>
          <w:trHeight w:val="2636"/>
        </w:trPr>
        <w:tc>
          <w:tcPr>
            <w:tcW w:w="4484" w:type="dxa"/>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A6C87">
        <w:trPr>
          <w:trHeight w:val="2781"/>
        </w:trPr>
        <w:tc>
          <w:tcPr>
            <w:tcW w:w="4491" w:type="dxa"/>
            <w:gridSpan w:val="2"/>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法定代表人（单位负责人）授权代表身份证</w:t>
            </w:r>
          </w:p>
          <w:p w:rsidR="00EA6C87" w:rsidRDefault="002B1FA4">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法定代表人（单位负责人）授权代表身份证</w:t>
            </w:r>
          </w:p>
          <w:p w:rsidR="00EA6C87" w:rsidRDefault="002B1FA4">
            <w:pPr>
              <w:jc w:val="center"/>
              <w:rPr>
                <w:rFonts w:asciiTheme="minorEastAsia" w:hAnsiTheme="minorEastAsia"/>
                <w:szCs w:val="21"/>
              </w:rPr>
            </w:pPr>
            <w:r>
              <w:rPr>
                <w:rFonts w:asciiTheme="minorEastAsia" w:hAnsiTheme="minorEastAsia" w:hint="eastAsia"/>
                <w:szCs w:val="21"/>
              </w:rPr>
              <w:t>（反面）</w:t>
            </w:r>
          </w:p>
        </w:tc>
      </w:tr>
    </w:tbl>
    <w:p w:rsidR="00EA6C87" w:rsidRDefault="00EA6C87" w:rsidP="002B1FA4">
      <w:pPr>
        <w:spacing w:line="320" w:lineRule="exact"/>
        <w:ind w:left="2" w:firstLineChars="149" w:firstLine="358"/>
        <w:rPr>
          <w:rFonts w:asciiTheme="minorEastAsia" w:hAnsiTheme="minorEastAsia" w:cs="Courier New"/>
          <w:sz w:val="24"/>
          <w:szCs w:val="24"/>
        </w:rPr>
      </w:pPr>
    </w:p>
    <w:p w:rsidR="00EA6C87" w:rsidRDefault="002B1FA4">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EA6C87" w:rsidRDefault="002B1FA4" w:rsidP="00D50161">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A6C87" w:rsidRDefault="002B1FA4" w:rsidP="00D5016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A6C87" w:rsidRDefault="002B1FA4" w:rsidP="00D5016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A6C87" w:rsidRDefault="002B1FA4" w:rsidP="00D5016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A6C87" w:rsidRDefault="00EA6C87" w:rsidP="00D50161">
      <w:pPr>
        <w:spacing w:beforeLines="50" w:afterLines="50" w:line="360" w:lineRule="auto"/>
        <w:ind w:firstLineChars="236" w:firstLine="496"/>
        <w:rPr>
          <w:rFonts w:asciiTheme="minorEastAsia" w:hAnsiTheme="minorEastAsia" w:cs="宋体"/>
          <w:szCs w:val="21"/>
          <w:lang w:val="zh-CN"/>
        </w:rPr>
      </w:pPr>
    </w:p>
    <w:p w:rsidR="00EA6C87" w:rsidRDefault="00B17BD0" w:rsidP="00D50161">
      <w:pPr>
        <w:spacing w:beforeLines="50" w:afterLines="50" w:line="360" w:lineRule="auto"/>
        <w:ind w:leftChars="2286" w:left="5011" w:right="420" w:hangingChars="100" w:hanging="210"/>
        <w:rPr>
          <w:rFonts w:asciiTheme="minorEastAsia" w:hAnsiTheme="minorEastAsia" w:cs="宋体"/>
          <w:szCs w:val="21"/>
          <w:lang w:val="zh-CN"/>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2B1FA4">
        <w:rPr>
          <w:rFonts w:asciiTheme="minorEastAsia" w:hAnsiTheme="minorEastAsia" w:cs="宋体" w:hint="eastAsia"/>
          <w:szCs w:val="21"/>
          <w:lang w:val="zh-CN"/>
        </w:rPr>
        <w:t xml:space="preserve">日    期：     </w:t>
      </w:r>
      <w:r w:rsidR="002B1FA4">
        <w:rPr>
          <w:rFonts w:asciiTheme="minorEastAsia" w:hAnsiTheme="minorEastAsia" w:cs="宋体" w:hint="eastAsia"/>
          <w:szCs w:val="21"/>
        </w:rPr>
        <w:t>年    月    日</w:t>
      </w:r>
    </w:p>
    <w:p w:rsidR="00EA6C87" w:rsidRDefault="00EA6C87" w:rsidP="00D50161">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D50161">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D50161">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D50161">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D50161">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D50161">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D50161">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D50161">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D50161">
      <w:pPr>
        <w:spacing w:beforeLines="50" w:afterLines="50" w:line="360" w:lineRule="auto"/>
        <w:ind w:right="420" w:firstLineChars="2286" w:firstLine="5486"/>
        <w:rPr>
          <w:rFonts w:asciiTheme="minorEastAsia" w:hAnsiTheme="minorEastAsia" w:cs="宋体"/>
          <w:sz w:val="24"/>
          <w:szCs w:val="24"/>
          <w:lang w:val="zh-CN"/>
        </w:rPr>
      </w:pPr>
    </w:p>
    <w:p w:rsidR="00B17BD0" w:rsidRDefault="00B17BD0" w:rsidP="00D50161">
      <w:pPr>
        <w:spacing w:beforeLines="50" w:afterLines="50" w:line="360" w:lineRule="auto"/>
        <w:ind w:right="420" w:firstLineChars="2286" w:firstLine="5486"/>
        <w:rPr>
          <w:rFonts w:asciiTheme="minorEastAsia" w:hAnsiTheme="minorEastAsia" w:cs="宋体" w:hint="eastAsia"/>
          <w:sz w:val="24"/>
          <w:szCs w:val="24"/>
          <w:lang w:val="zh-CN"/>
        </w:rPr>
      </w:pPr>
    </w:p>
    <w:p w:rsidR="00A26F75" w:rsidRDefault="00A26F75" w:rsidP="00D50161">
      <w:pPr>
        <w:spacing w:beforeLines="50" w:afterLines="50" w:line="360" w:lineRule="auto"/>
        <w:ind w:right="420" w:firstLineChars="2286" w:firstLine="5486"/>
        <w:rPr>
          <w:rFonts w:asciiTheme="minorEastAsia" w:hAnsiTheme="minorEastAsia" w:cs="宋体"/>
          <w:sz w:val="24"/>
          <w:szCs w:val="24"/>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EA6C87" w:rsidRDefault="00EA6C87">
      <w:pPr>
        <w:autoSpaceDE w:val="0"/>
        <w:autoSpaceDN w:val="0"/>
        <w:snapToGrid w:val="0"/>
        <w:spacing w:line="360" w:lineRule="auto"/>
        <w:jc w:val="center"/>
        <w:rPr>
          <w:rFonts w:ascii="宋体" w:hAnsi="宋体"/>
          <w:b/>
          <w:bCs/>
          <w:color w:val="000000"/>
          <w:sz w:val="24"/>
          <w:szCs w:val="24"/>
        </w:rPr>
      </w:pPr>
    </w:p>
    <w:p w:rsidR="00EA6C87" w:rsidRDefault="00141B0A" w:rsidP="00D50161">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002B1FA4">
        <w:rPr>
          <w:rFonts w:ascii="宋体" w:eastAsia="宋体" w:hAnsi="宋体" w:cs="宋体"/>
          <w:szCs w:val="21"/>
          <w:lang w:val="zh-CN"/>
        </w:rPr>
        <w:t>：</w:t>
      </w:r>
    </w:p>
    <w:p w:rsidR="00EA6C87" w:rsidRDefault="002B1FA4" w:rsidP="00D50161">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EA6C87" w:rsidRDefault="002B1FA4" w:rsidP="00D5016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EA6C87" w:rsidRDefault="002B1FA4" w:rsidP="00D5016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EA6C87" w:rsidRDefault="002B1FA4" w:rsidP="00D5016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EA6C87" w:rsidRDefault="002B1FA4" w:rsidP="00D5016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EA6C87" w:rsidRDefault="002B1FA4" w:rsidP="00D5016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rsidR="00EA6C87" w:rsidRDefault="00EA6C87">
      <w:pPr>
        <w:rPr>
          <w:color w:val="000000"/>
          <w:sz w:val="28"/>
          <w:szCs w:val="28"/>
          <w:u w:val="single"/>
        </w:rPr>
      </w:pPr>
    </w:p>
    <w:p w:rsidR="00EA6C87" w:rsidRDefault="00EA6C87">
      <w:pPr>
        <w:rPr>
          <w:color w:val="000000"/>
          <w:sz w:val="28"/>
          <w:szCs w:val="28"/>
          <w:u w:val="single"/>
        </w:rPr>
      </w:pPr>
    </w:p>
    <w:p w:rsidR="00EA6C87" w:rsidRDefault="00B17BD0" w:rsidP="00B17BD0">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2B1FA4">
        <w:rPr>
          <w:rFonts w:asciiTheme="minorEastAsia" w:hAnsiTheme="minorEastAsia" w:cs="Arial" w:hint="eastAsia"/>
          <w:color w:val="000000"/>
          <w:szCs w:val="21"/>
        </w:rPr>
        <w:t xml:space="preserve">　</w:t>
      </w:r>
    </w:p>
    <w:p w:rsidR="00EA6C87" w:rsidRDefault="002B1FA4" w:rsidP="002B1FA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EA6C87" w:rsidRDefault="00EA6C87" w:rsidP="00B17BD0">
      <w:pPr>
        <w:autoSpaceDE w:val="0"/>
        <w:autoSpaceDN w:val="0"/>
        <w:adjustRightInd w:val="0"/>
        <w:spacing w:line="360" w:lineRule="auto"/>
        <w:rPr>
          <w:rFonts w:asciiTheme="minorEastAsia" w:hAnsiTheme="minorEastAsia" w:cs="宋体"/>
          <w:sz w:val="24"/>
          <w:szCs w:val="24"/>
          <w:lang w:val="zh-CN"/>
        </w:rPr>
      </w:pPr>
    </w:p>
    <w:p w:rsidR="00EA6C87" w:rsidRDefault="00EA6C87">
      <w:pPr>
        <w:autoSpaceDE w:val="0"/>
        <w:autoSpaceDN w:val="0"/>
        <w:adjustRightInd w:val="0"/>
        <w:spacing w:line="360" w:lineRule="auto"/>
        <w:outlineLvl w:val="0"/>
        <w:rPr>
          <w:rFonts w:ascii="宋体" w:cs="宋体"/>
          <w:sz w:val="24"/>
          <w:lang w:val="zh-CN"/>
        </w:rPr>
      </w:pPr>
    </w:p>
    <w:p w:rsidR="00A53FE4" w:rsidRDefault="00A53FE4">
      <w:pPr>
        <w:autoSpaceDE w:val="0"/>
        <w:autoSpaceDN w:val="0"/>
        <w:adjustRightInd w:val="0"/>
        <w:spacing w:line="360" w:lineRule="auto"/>
        <w:jc w:val="center"/>
        <w:outlineLvl w:val="0"/>
        <w:rPr>
          <w:rFonts w:ascii="宋体" w:hAnsi="宋体" w:hint="eastAsia"/>
          <w:b/>
          <w:bCs/>
          <w:color w:val="000000"/>
          <w:sz w:val="24"/>
          <w:szCs w:val="24"/>
        </w:rPr>
      </w:pPr>
    </w:p>
    <w:p w:rsidR="00A53FE4" w:rsidRDefault="00A53FE4">
      <w:pPr>
        <w:autoSpaceDE w:val="0"/>
        <w:autoSpaceDN w:val="0"/>
        <w:adjustRightInd w:val="0"/>
        <w:spacing w:line="360" w:lineRule="auto"/>
        <w:jc w:val="center"/>
        <w:outlineLvl w:val="0"/>
        <w:rPr>
          <w:rFonts w:ascii="宋体" w:hAnsi="宋体" w:hint="eastAsia"/>
          <w:b/>
          <w:bCs/>
          <w:color w:val="000000"/>
          <w:sz w:val="24"/>
          <w:szCs w:val="24"/>
        </w:rPr>
      </w:pPr>
    </w:p>
    <w:p w:rsidR="00A53FE4" w:rsidRDefault="00A53FE4">
      <w:pPr>
        <w:autoSpaceDE w:val="0"/>
        <w:autoSpaceDN w:val="0"/>
        <w:adjustRightInd w:val="0"/>
        <w:spacing w:line="360" w:lineRule="auto"/>
        <w:jc w:val="center"/>
        <w:outlineLvl w:val="0"/>
        <w:rPr>
          <w:rFonts w:ascii="宋体" w:hAnsi="宋体" w:hint="eastAsia"/>
          <w:b/>
          <w:bCs/>
          <w:color w:val="000000"/>
          <w:sz w:val="24"/>
          <w:szCs w:val="24"/>
        </w:rPr>
      </w:pPr>
    </w:p>
    <w:p w:rsidR="00A53FE4" w:rsidRDefault="00A53FE4">
      <w:pPr>
        <w:autoSpaceDE w:val="0"/>
        <w:autoSpaceDN w:val="0"/>
        <w:adjustRightInd w:val="0"/>
        <w:spacing w:line="360" w:lineRule="auto"/>
        <w:jc w:val="center"/>
        <w:outlineLvl w:val="0"/>
        <w:rPr>
          <w:rFonts w:ascii="宋体" w:hAnsi="宋体" w:hint="eastAsia"/>
          <w:b/>
          <w:bCs/>
          <w:color w:val="000000"/>
          <w:sz w:val="24"/>
          <w:szCs w:val="24"/>
        </w:rPr>
      </w:pPr>
    </w:p>
    <w:p w:rsidR="00A53FE4" w:rsidRDefault="00A53FE4">
      <w:pPr>
        <w:autoSpaceDE w:val="0"/>
        <w:autoSpaceDN w:val="0"/>
        <w:adjustRightInd w:val="0"/>
        <w:spacing w:line="360" w:lineRule="auto"/>
        <w:jc w:val="center"/>
        <w:outlineLvl w:val="0"/>
        <w:rPr>
          <w:rFonts w:ascii="宋体" w:hAnsi="宋体" w:hint="eastAsia"/>
          <w:b/>
          <w:bCs/>
          <w:color w:val="000000"/>
          <w:sz w:val="24"/>
          <w:szCs w:val="24"/>
        </w:rPr>
      </w:pPr>
    </w:p>
    <w:p w:rsidR="00A53FE4" w:rsidRDefault="00A53FE4">
      <w:pPr>
        <w:autoSpaceDE w:val="0"/>
        <w:autoSpaceDN w:val="0"/>
        <w:adjustRightInd w:val="0"/>
        <w:spacing w:line="360" w:lineRule="auto"/>
        <w:jc w:val="center"/>
        <w:outlineLvl w:val="0"/>
        <w:rPr>
          <w:rFonts w:ascii="宋体" w:hAnsi="宋体" w:hint="eastAsia"/>
          <w:b/>
          <w:bCs/>
          <w:color w:val="000000"/>
          <w:sz w:val="24"/>
          <w:szCs w:val="24"/>
        </w:rPr>
      </w:pPr>
    </w:p>
    <w:p w:rsidR="00A53FE4" w:rsidRDefault="00A53FE4">
      <w:pPr>
        <w:autoSpaceDE w:val="0"/>
        <w:autoSpaceDN w:val="0"/>
        <w:adjustRightInd w:val="0"/>
        <w:spacing w:line="360" w:lineRule="auto"/>
        <w:jc w:val="center"/>
        <w:outlineLvl w:val="0"/>
        <w:rPr>
          <w:rFonts w:ascii="宋体" w:hAnsi="宋体" w:hint="eastAsia"/>
          <w:b/>
          <w:bCs/>
          <w:color w:val="000000"/>
          <w:sz w:val="24"/>
          <w:szCs w:val="24"/>
        </w:rPr>
      </w:pPr>
    </w:p>
    <w:p w:rsidR="00A53FE4" w:rsidRDefault="00A53FE4">
      <w:pPr>
        <w:autoSpaceDE w:val="0"/>
        <w:autoSpaceDN w:val="0"/>
        <w:adjustRightInd w:val="0"/>
        <w:spacing w:line="360" w:lineRule="auto"/>
        <w:jc w:val="center"/>
        <w:outlineLvl w:val="0"/>
        <w:rPr>
          <w:rFonts w:ascii="宋体" w:hAnsi="宋体" w:hint="eastAsia"/>
          <w:b/>
          <w:bCs/>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hint="eastAsia"/>
          <w:b/>
          <w:bCs/>
          <w:sz w:val="44"/>
          <w:szCs w:val="44"/>
          <w:lang w:val="zh-CN"/>
        </w:rPr>
      </w:pPr>
    </w:p>
    <w:p w:rsidR="00A53FE4" w:rsidRDefault="00A53FE4">
      <w:pPr>
        <w:autoSpaceDE w:val="0"/>
        <w:autoSpaceDN w:val="0"/>
        <w:adjustRightInd w:val="0"/>
        <w:spacing w:line="360" w:lineRule="auto"/>
        <w:jc w:val="center"/>
        <w:rPr>
          <w:rFonts w:asciiTheme="minorEastAsia" w:hAnsiTheme="minorEastAsia" w:cs="黑体" w:hint="eastAsia"/>
          <w:b/>
          <w:bCs/>
          <w:sz w:val="44"/>
          <w:szCs w:val="44"/>
          <w:lang w:val="zh-CN"/>
        </w:rPr>
      </w:pPr>
    </w:p>
    <w:p w:rsidR="00A53FE4" w:rsidRDefault="00A53FE4">
      <w:pPr>
        <w:autoSpaceDE w:val="0"/>
        <w:autoSpaceDN w:val="0"/>
        <w:adjustRightInd w:val="0"/>
        <w:spacing w:line="360" w:lineRule="auto"/>
        <w:jc w:val="center"/>
        <w:rPr>
          <w:rFonts w:asciiTheme="minorEastAsia" w:hAnsiTheme="minorEastAsia" w:cs="黑体" w:hint="eastAsia"/>
          <w:b/>
          <w:bCs/>
          <w:sz w:val="44"/>
          <w:szCs w:val="44"/>
          <w:lang w:val="zh-CN"/>
        </w:rPr>
      </w:pPr>
    </w:p>
    <w:p w:rsidR="00A53FE4" w:rsidRDefault="00A53FE4">
      <w:pPr>
        <w:autoSpaceDE w:val="0"/>
        <w:autoSpaceDN w:val="0"/>
        <w:adjustRightInd w:val="0"/>
        <w:spacing w:line="360" w:lineRule="auto"/>
        <w:jc w:val="center"/>
        <w:rPr>
          <w:rFonts w:asciiTheme="minorEastAsia" w:hAnsiTheme="minorEastAsia" w:cs="黑体" w:hint="eastAsia"/>
          <w:b/>
          <w:bCs/>
          <w:sz w:val="44"/>
          <w:szCs w:val="44"/>
          <w:lang w:val="zh-CN"/>
        </w:rPr>
      </w:pPr>
    </w:p>
    <w:p w:rsidR="00A53FE4" w:rsidRDefault="00A53FE4">
      <w:pPr>
        <w:autoSpaceDE w:val="0"/>
        <w:autoSpaceDN w:val="0"/>
        <w:adjustRightInd w:val="0"/>
        <w:spacing w:line="360" w:lineRule="auto"/>
        <w:jc w:val="center"/>
        <w:rPr>
          <w:rFonts w:asciiTheme="minorEastAsia" w:hAnsiTheme="minorEastAsia" w:cs="黑体" w:hint="eastAsia"/>
          <w:b/>
          <w:bCs/>
          <w:sz w:val="44"/>
          <w:szCs w:val="44"/>
          <w:lang w:val="zh-CN"/>
        </w:rPr>
      </w:pPr>
    </w:p>
    <w:p w:rsidR="00A53FE4" w:rsidRDefault="00A53FE4">
      <w:pPr>
        <w:autoSpaceDE w:val="0"/>
        <w:autoSpaceDN w:val="0"/>
        <w:adjustRightInd w:val="0"/>
        <w:spacing w:line="360" w:lineRule="auto"/>
        <w:jc w:val="center"/>
        <w:rPr>
          <w:rFonts w:asciiTheme="minorEastAsia" w:hAnsiTheme="minorEastAsia" w:cs="黑体" w:hint="eastAsia"/>
          <w:b/>
          <w:bCs/>
          <w:sz w:val="44"/>
          <w:szCs w:val="44"/>
          <w:lang w:val="zh-CN"/>
        </w:rPr>
      </w:pPr>
    </w:p>
    <w:p w:rsidR="00A53FE4" w:rsidRDefault="00A53FE4">
      <w:pPr>
        <w:autoSpaceDE w:val="0"/>
        <w:autoSpaceDN w:val="0"/>
        <w:adjustRightInd w:val="0"/>
        <w:spacing w:line="360" w:lineRule="auto"/>
        <w:jc w:val="center"/>
        <w:rPr>
          <w:rFonts w:asciiTheme="minorEastAsia" w:hAnsiTheme="minorEastAsia" w:cs="黑体" w:hint="eastAsia"/>
          <w:b/>
          <w:bCs/>
          <w:sz w:val="44"/>
          <w:szCs w:val="44"/>
          <w:lang w:val="zh-CN"/>
        </w:rPr>
      </w:pPr>
    </w:p>
    <w:p w:rsidR="00A53FE4" w:rsidRDefault="00A53FE4">
      <w:pPr>
        <w:autoSpaceDE w:val="0"/>
        <w:autoSpaceDN w:val="0"/>
        <w:adjustRightInd w:val="0"/>
        <w:spacing w:line="360" w:lineRule="auto"/>
        <w:jc w:val="center"/>
        <w:rPr>
          <w:rFonts w:asciiTheme="minorEastAsia" w:hAnsiTheme="minorEastAsia" w:cs="黑体" w:hint="eastAsia"/>
          <w:b/>
          <w:bCs/>
          <w:sz w:val="44"/>
          <w:szCs w:val="44"/>
          <w:lang w:val="zh-CN"/>
        </w:rPr>
      </w:pPr>
    </w:p>
    <w:p w:rsidR="00A53FE4" w:rsidRDefault="00A53FE4">
      <w:pPr>
        <w:autoSpaceDE w:val="0"/>
        <w:autoSpaceDN w:val="0"/>
        <w:adjustRightInd w:val="0"/>
        <w:spacing w:line="360" w:lineRule="auto"/>
        <w:jc w:val="center"/>
        <w:rPr>
          <w:rFonts w:asciiTheme="minorEastAsia" w:hAnsiTheme="minorEastAsia" w:cs="黑体"/>
          <w:b/>
          <w:bCs/>
          <w:sz w:val="44"/>
          <w:szCs w:val="44"/>
          <w:lang w:val="zh-CN"/>
        </w:rPr>
      </w:pPr>
    </w:p>
    <w:p w:rsidR="00EA6C87" w:rsidRDefault="002B1FA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B17BD0" w:rsidRDefault="00B17BD0">
      <w:pPr>
        <w:autoSpaceDE w:val="0"/>
        <w:autoSpaceDN w:val="0"/>
        <w:adjustRightInd w:val="0"/>
        <w:spacing w:line="360" w:lineRule="auto"/>
        <w:jc w:val="center"/>
        <w:outlineLvl w:val="0"/>
        <w:rPr>
          <w:rFonts w:eastAsia="宋体" w:hAnsi="宋体"/>
          <w:b/>
          <w:snapToGrid w:val="0"/>
          <w:kern w:val="0"/>
          <w:sz w:val="36"/>
          <w:szCs w:val="36"/>
        </w:rPr>
      </w:pPr>
    </w:p>
    <w:p w:rsidR="00B17BD0" w:rsidRDefault="00B17BD0">
      <w:pPr>
        <w:autoSpaceDE w:val="0"/>
        <w:autoSpaceDN w:val="0"/>
        <w:adjustRightInd w:val="0"/>
        <w:spacing w:line="360" w:lineRule="auto"/>
        <w:jc w:val="center"/>
        <w:outlineLvl w:val="0"/>
        <w:rPr>
          <w:rFonts w:eastAsia="宋体" w:hAnsi="宋体" w:hint="eastAsia"/>
          <w:b/>
          <w:snapToGrid w:val="0"/>
          <w:kern w:val="0"/>
          <w:sz w:val="36"/>
          <w:szCs w:val="36"/>
        </w:rPr>
      </w:pPr>
    </w:p>
    <w:p w:rsidR="00A53FE4" w:rsidRDefault="00A53FE4">
      <w:pPr>
        <w:autoSpaceDE w:val="0"/>
        <w:autoSpaceDN w:val="0"/>
        <w:adjustRightInd w:val="0"/>
        <w:spacing w:line="360" w:lineRule="auto"/>
        <w:jc w:val="center"/>
        <w:outlineLvl w:val="0"/>
        <w:rPr>
          <w:rFonts w:eastAsia="宋体" w:hAnsi="宋体" w:hint="eastAsia"/>
          <w:b/>
          <w:snapToGrid w:val="0"/>
          <w:kern w:val="0"/>
          <w:sz w:val="36"/>
          <w:szCs w:val="36"/>
        </w:rPr>
      </w:pPr>
    </w:p>
    <w:p w:rsidR="00A53FE4" w:rsidRDefault="00A53FE4">
      <w:pPr>
        <w:autoSpaceDE w:val="0"/>
        <w:autoSpaceDN w:val="0"/>
        <w:adjustRightInd w:val="0"/>
        <w:spacing w:line="360" w:lineRule="auto"/>
        <w:jc w:val="center"/>
        <w:outlineLvl w:val="0"/>
        <w:rPr>
          <w:rFonts w:eastAsia="宋体" w:hAnsi="宋体" w:hint="eastAsia"/>
          <w:b/>
          <w:snapToGrid w:val="0"/>
          <w:kern w:val="0"/>
          <w:sz w:val="36"/>
          <w:szCs w:val="36"/>
        </w:rPr>
      </w:pPr>
    </w:p>
    <w:p w:rsidR="00A53FE4" w:rsidRDefault="00A53FE4">
      <w:pPr>
        <w:autoSpaceDE w:val="0"/>
        <w:autoSpaceDN w:val="0"/>
        <w:adjustRightInd w:val="0"/>
        <w:spacing w:line="360" w:lineRule="auto"/>
        <w:jc w:val="center"/>
        <w:outlineLvl w:val="0"/>
        <w:rPr>
          <w:rFonts w:eastAsia="宋体" w:hAnsi="宋体" w:hint="eastAsia"/>
          <w:b/>
          <w:snapToGrid w:val="0"/>
          <w:kern w:val="0"/>
          <w:sz w:val="36"/>
          <w:szCs w:val="36"/>
        </w:rPr>
      </w:pPr>
    </w:p>
    <w:p w:rsidR="00A53FE4" w:rsidRDefault="00A53FE4">
      <w:pPr>
        <w:autoSpaceDE w:val="0"/>
        <w:autoSpaceDN w:val="0"/>
        <w:adjustRightInd w:val="0"/>
        <w:spacing w:line="360" w:lineRule="auto"/>
        <w:jc w:val="center"/>
        <w:outlineLvl w:val="0"/>
        <w:rPr>
          <w:rFonts w:eastAsia="宋体" w:hAnsi="宋体" w:hint="eastAsia"/>
          <w:b/>
          <w:snapToGrid w:val="0"/>
          <w:kern w:val="0"/>
          <w:sz w:val="36"/>
          <w:szCs w:val="36"/>
        </w:rPr>
      </w:pPr>
    </w:p>
    <w:p w:rsidR="00A53FE4" w:rsidRDefault="00A53FE4">
      <w:pPr>
        <w:autoSpaceDE w:val="0"/>
        <w:autoSpaceDN w:val="0"/>
        <w:adjustRightInd w:val="0"/>
        <w:spacing w:line="360" w:lineRule="auto"/>
        <w:jc w:val="center"/>
        <w:outlineLvl w:val="0"/>
        <w:rPr>
          <w:rFonts w:eastAsia="宋体" w:hAnsi="宋体" w:hint="eastAsia"/>
          <w:b/>
          <w:snapToGrid w:val="0"/>
          <w:kern w:val="0"/>
          <w:sz w:val="36"/>
          <w:szCs w:val="36"/>
        </w:rPr>
      </w:pPr>
    </w:p>
    <w:p w:rsidR="00A53FE4" w:rsidRDefault="00A53FE4">
      <w:pPr>
        <w:autoSpaceDE w:val="0"/>
        <w:autoSpaceDN w:val="0"/>
        <w:adjustRightInd w:val="0"/>
        <w:spacing w:line="360" w:lineRule="auto"/>
        <w:jc w:val="center"/>
        <w:outlineLvl w:val="0"/>
        <w:rPr>
          <w:rFonts w:eastAsia="宋体" w:hAnsi="宋体"/>
          <w:b/>
          <w:snapToGrid w:val="0"/>
          <w:kern w:val="0"/>
          <w:sz w:val="36"/>
          <w:szCs w:val="36"/>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EA6C87" w:rsidRDefault="002B1FA4" w:rsidP="00D5016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A6C8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A6C87" w:rsidRDefault="002B1FA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A6C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r>
      <w:tr w:rsidR="00EA6C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r>
      <w:tr w:rsidR="00EA6C8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17BD0" w:rsidRDefault="00B17BD0" w:rsidP="00B17BD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A6C87" w:rsidRDefault="00EA6C87">
      <w:pPr>
        <w:autoSpaceDE w:val="0"/>
        <w:autoSpaceDN w:val="0"/>
        <w:adjustRightInd w:val="0"/>
        <w:spacing w:line="480" w:lineRule="auto"/>
        <w:rPr>
          <w:rFonts w:asciiTheme="minorEastAsia" w:hAnsiTheme="minorEastAsia" w:cs="宋体"/>
          <w:sz w:val="24"/>
          <w:szCs w:val="24"/>
          <w:lang w:val="zh-CN"/>
        </w:rPr>
      </w:pPr>
    </w:p>
    <w:p w:rsidR="00EA6C87" w:rsidRDefault="00EA6C87">
      <w:pPr>
        <w:spacing w:line="300" w:lineRule="exact"/>
        <w:rPr>
          <w:rFonts w:asciiTheme="minorEastAsia" w:hAnsiTheme="minorEastAsia"/>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EA6C87" w:rsidRDefault="002B1FA4" w:rsidP="00D5016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A6C8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EA6C87" w:rsidRDefault="002B1FA4">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EA6C8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jc w:val="center"/>
              <w:rPr>
                <w:rFonts w:asciiTheme="minorEastAsia" w:hAnsiTheme="minorEastAsia"/>
                <w:b/>
                <w:bCs/>
                <w:szCs w:val="21"/>
              </w:rPr>
            </w:pPr>
          </w:p>
        </w:tc>
      </w:tr>
      <w:tr w:rsidR="00EA6C8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jc w:val="center"/>
              <w:rPr>
                <w:rFonts w:asciiTheme="minorEastAsia" w:hAnsiTheme="minorEastAsia"/>
                <w:b/>
                <w:bCs/>
                <w:szCs w:val="21"/>
              </w:rPr>
            </w:pPr>
          </w:p>
        </w:tc>
      </w:tr>
    </w:tbl>
    <w:p w:rsidR="00B17BD0" w:rsidRDefault="00B17BD0" w:rsidP="00B17BD0">
      <w:pPr>
        <w:autoSpaceDE w:val="0"/>
        <w:autoSpaceDN w:val="0"/>
        <w:adjustRightInd w:val="0"/>
        <w:spacing w:line="480" w:lineRule="auto"/>
        <w:rPr>
          <w:rFonts w:asciiTheme="minorEastAsia" w:hAnsiTheme="minorEastAsia" w:cs="宋体"/>
          <w:szCs w:val="21"/>
          <w:u w:val="single"/>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A6C87" w:rsidRDefault="00EA6C87">
      <w:pPr>
        <w:autoSpaceDE w:val="0"/>
        <w:autoSpaceDN w:val="0"/>
        <w:adjustRightInd w:val="0"/>
        <w:spacing w:line="480" w:lineRule="auto"/>
        <w:rPr>
          <w:rFonts w:asciiTheme="minorEastAsia" w:hAnsiTheme="minorEastAsia" w:cs="宋体"/>
          <w:szCs w:val="21"/>
        </w:rPr>
      </w:pPr>
    </w:p>
    <w:p w:rsidR="00B17BD0" w:rsidRPr="00B17BD0" w:rsidRDefault="00B17BD0">
      <w:pPr>
        <w:autoSpaceDE w:val="0"/>
        <w:autoSpaceDN w:val="0"/>
        <w:adjustRightInd w:val="0"/>
        <w:spacing w:line="480" w:lineRule="auto"/>
        <w:rPr>
          <w:rFonts w:asciiTheme="minorEastAsia" w:hAnsiTheme="minorEastAsia" w:cs="宋体"/>
          <w:szCs w:val="21"/>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EA6C87" w:rsidRDefault="00EA6C87">
      <w:pPr>
        <w:snapToGrid w:val="0"/>
        <w:spacing w:line="360" w:lineRule="auto"/>
        <w:jc w:val="center"/>
        <w:rPr>
          <w:rFonts w:eastAsia="宋体" w:hAnsi="宋体"/>
          <w:b/>
          <w:snapToGrid w:val="0"/>
          <w:kern w:val="0"/>
          <w:sz w:val="36"/>
          <w:szCs w:val="36"/>
        </w:rPr>
      </w:pPr>
    </w:p>
    <w:p w:rsidR="00EA6C87" w:rsidRDefault="002B1FA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EA6C87" w:rsidRDefault="00EA6C87">
      <w:pPr>
        <w:snapToGrid w:val="0"/>
        <w:spacing w:line="360" w:lineRule="auto"/>
        <w:jc w:val="center"/>
        <w:rPr>
          <w:rFonts w:eastAsia="宋体" w:hAnsi="宋体"/>
          <w:b/>
          <w:snapToGrid w:val="0"/>
          <w:kern w:val="0"/>
          <w:sz w:val="36"/>
          <w:szCs w:val="36"/>
        </w:rPr>
      </w:pPr>
    </w:p>
    <w:p w:rsidR="00EA6C87" w:rsidRDefault="00EA6C87">
      <w:pPr>
        <w:snapToGrid w:val="0"/>
        <w:spacing w:line="360" w:lineRule="auto"/>
        <w:jc w:val="center"/>
        <w:rPr>
          <w:rFonts w:eastAsia="宋体" w:hAnsi="宋体"/>
          <w:b/>
          <w:snapToGrid w:val="0"/>
          <w:kern w:val="0"/>
          <w:sz w:val="36"/>
          <w:szCs w:val="36"/>
        </w:rPr>
      </w:pPr>
    </w:p>
    <w:p w:rsidR="00EA6C87" w:rsidRDefault="00EA6C87">
      <w:pPr>
        <w:snapToGrid w:val="0"/>
        <w:spacing w:line="360" w:lineRule="auto"/>
        <w:jc w:val="center"/>
        <w:rPr>
          <w:rFonts w:eastAsia="宋体" w:hAnsi="宋体"/>
          <w:b/>
          <w:snapToGrid w:val="0"/>
          <w:kern w:val="0"/>
          <w:sz w:val="36"/>
          <w:szCs w:val="36"/>
        </w:rPr>
      </w:pPr>
    </w:p>
    <w:p w:rsidR="00EA6C87" w:rsidRDefault="00EA6C87">
      <w:pPr>
        <w:snapToGrid w:val="0"/>
        <w:spacing w:line="360" w:lineRule="auto"/>
        <w:jc w:val="center"/>
        <w:rPr>
          <w:rFonts w:eastAsia="宋体" w:hAnsi="宋体"/>
          <w:b/>
          <w:snapToGrid w:val="0"/>
          <w:kern w:val="0"/>
          <w:sz w:val="36"/>
          <w:szCs w:val="36"/>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D5016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A6C87">
        <w:trPr>
          <w:trHeight w:val="777"/>
        </w:trPr>
        <w:tc>
          <w:tcPr>
            <w:tcW w:w="712"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A6C87" w:rsidRDefault="00EA6C87">
            <w:pPr>
              <w:pStyle w:val="a4"/>
              <w:spacing w:line="360" w:lineRule="auto"/>
              <w:rPr>
                <w:rFonts w:ascii="宋体" w:eastAsia="宋体" w:hAnsi="宋体" w:cs="Times New Roman"/>
                <w:sz w:val="21"/>
                <w:szCs w:val="21"/>
              </w:rPr>
            </w:pPr>
          </w:p>
        </w:tc>
        <w:tc>
          <w:tcPr>
            <w:tcW w:w="3579" w:type="dxa"/>
            <w:vAlign w:val="center"/>
          </w:tcPr>
          <w:p w:rsidR="00EA6C87" w:rsidRDefault="00EA6C87">
            <w:pPr>
              <w:pStyle w:val="a4"/>
              <w:spacing w:line="360" w:lineRule="auto"/>
              <w:rPr>
                <w:rFonts w:ascii="宋体" w:eastAsia="宋体" w:hAnsi="宋体" w:cs="Times New Roman"/>
                <w:sz w:val="21"/>
                <w:szCs w:val="21"/>
              </w:rPr>
            </w:pPr>
          </w:p>
        </w:tc>
        <w:tc>
          <w:tcPr>
            <w:tcW w:w="1440" w:type="dxa"/>
            <w:vAlign w:val="center"/>
          </w:tcPr>
          <w:p w:rsidR="00EA6C87" w:rsidRDefault="00EA6C87">
            <w:pPr>
              <w:pStyle w:val="a4"/>
              <w:spacing w:line="360" w:lineRule="auto"/>
              <w:rPr>
                <w:rFonts w:ascii="宋体" w:eastAsia="宋体" w:hAnsi="宋体" w:cs="Times New Roman"/>
                <w:sz w:val="21"/>
                <w:szCs w:val="21"/>
              </w:rPr>
            </w:pPr>
          </w:p>
        </w:tc>
        <w:tc>
          <w:tcPr>
            <w:tcW w:w="1706" w:type="dxa"/>
            <w:vAlign w:val="center"/>
          </w:tcPr>
          <w:p w:rsidR="00EA6C87" w:rsidRDefault="00EA6C87">
            <w:pPr>
              <w:pStyle w:val="a4"/>
              <w:spacing w:line="360" w:lineRule="auto"/>
              <w:rPr>
                <w:rFonts w:ascii="宋体" w:eastAsia="宋体" w:hAnsi="宋体" w:cs="Times New Roman"/>
                <w:sz w:val="21"/>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A6C87" w:rsidRDefault="00EA6C87">
            <w:pPr>
              <w:pStyle w:val="a4"/>
              <w:spacing w:line="360" w:lineRule="auto"/>
              <w:rPr>
                <w:rFonts w:ascii="宋体" w:eastAsia="宋体" w:hAnsi="宋体" w:cs="Times New Roman"/>
                <w:sz w:val="21"/>
                <w:szCs w:val="21"/>
              </w:rPr>
            </w:pPr>
          </w:p>
        </w:tc>
        <w:tc>
          <w:tcPr>
            <w:tcW w:w="3579" w:type="dxa"/>
            <w:vAlign w:val="center"/>
          </w:tcPr>
          <w:p w:rsidR="00EA6C87" w:rsidRDefault="00EA6C87">
            <w:pPr>
              <w:pStyle w:val="a4"/>
              <w:spacing w:line="360" w:lineRule="auto"/>
              <w:rPr>
                <w:rFonts w:ascii="宋体" w:eastAsia="宋体" w:hAnsi="宋体" w:cs="Times New Roman"/>
                <w:sz w:val="21"/>
                <w:szCs w:val="21"/>
              </w:rPr>
            </w:pPr>
          </w:p>
        </w:tc>
        <w:tc>
          <w:tcPr>
            <w:tcW w:w="1440" w:type="dxa"/>
            <w:vAlign w:val="center"/>
          </w:tcPr>
          <w:p w:rsidR="00EA6C87" w:rsidRDefault="00EA6C87">
            <w:pPr>
              <w:pStyle w:val="a4"/>
              <w:spacing w:line="360" w:lineRule="auto"/>
              <w:rPr>
                <w:rFonts w:ascii="宋体" w:eastAsia="宋体" w:hAnsi="宋体" w:cs="Times New Roman"/>
                <w:sz w:val="21"/>
                <w:szCs w:val="21"/>
              </w:rPr>
            </w:pPr>
          </w:p>
        </w:tc>
        <w:tc>
          <w:tcPr>
            <w:tcW w:w="1706" w:type="dxa"/>
            <w:vAlign w:val="center"/>
          </w:tcPr>
          <w:p w:rsidR="00EA6C87" w:rsidRDefault="00EA6C87">
            <w:pPr>
              <w:pStyle w:val="a4"/>
              <w:spacing w:line="360" w:lineRule="auto"/>
              <w:rPr>
                <w:rFonts w:ascii="宋体" w:eastAsia="宋体" w:hAnsi="宋体" w:cs="Times New Roman"/>
                <w:sz w:val="21"/>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A6C87" w:rsidRDefault="00EA6C87">
            <w:pPr>
              <w:pStyle w:val="a4"/>
              <w:spacing w:line="360" w:lineRule="auto"/>
              <w:rPr>
                <w:rFonts w:ascii="宋体" w:eastAsia="宋体" w:hAnsi="宋体" w:cs="Times New Roman"/>
                <w:sz w:val="21"/>
                <w:szCs w:val="21"/>
              </w:rPr>
            </w:pPr>
          </w:p>
        </w:tc>
        <w:tc>
          <w:tcPr>
            <w:tcW w:w="3579" w:type="dxa"/>
            <w:vAlign w:val="center"/>
          </w:tcPr>
          <w:p w:rsidR="00EA6C87" w:rsidRDefault="00EA6C87">
            <w:pPr>
              <w:pStyle w:val="a4"/>
              <w:spacing w:line="360" w:lineRule="auto"/>
              <w:rPr>
                <w:rFonts w:ascii="宋体" w:eastAsia="宋体" w:hAnsi="宋体" w:cs="Times New Roman"/>
                <w:sz w:val="21"/>
                <w:szCs w:val="21"/>
              </w:rPr>
            </w:pPr>
          </w:p>
        </w:tc>
        <w:tc>
          <w:tcPr>
            <w:tcW w:w="1440" w:type="dxa"/>
            <w:vAlign w:val="center"/>
          </w:tcPr>
          <w:p w:rsidR="00EA6C87" w:rsidRDefault="00EA6C87">
            <w:pPr>
              <w:pStyle w:val="a4"/>
              <w:spacing w:line="360" w:lineRule="auto"/>
              <w:rPr>
                <w:rFonts w:ascii="宋体" w:eastAsia="宋体" w:hAnsi="宋体" w:cs="Times New Roman"/>
                <w:sz w:val="21"/>
                <w:szCs w:val="21"/>
              </w:rPr>
            </w:pPr>
          </w:p>
        </w:tc>
        <w:tc>
          <w:tcPr>
            <w:tcW w:w="1706" w:type="dxa"/>
            <w:vAlign w:val="center"/>
          </w:tcPr>
          <w:p w:rsidR="00EA6C87" w:rsidRDefault="00EA6C87">
            <w:pPr>
              <w:pStyle w:val="a4"/>
              <w:spacing w:line="360" w:lineRule="auto"/>
              <w:rPr>
                <w:rFonts w:ascii="宋体" w:eastAsia="宋体" w:hAnsi="宋体" w:cs="Times New Roman"/>
                <w:sz w:val="21"/>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A6C87" w:rsidRDefault="00EA6C87">
            <w:pPr>
              <w:rPr>
                <w:rFonts w:ascii="宋体"/>
                <w:szCs w:val="21"/>
              </w:rPr>
            </w:pPr>
          </w:p>
        </w:tc>
        <w:tc>
          <w:tcPr>
            <w:tcW w:w="3579" w:type="dxa"/>
            <w:vAlign w:val="center"/>
          </w:tcPr>
          <w:p w:rsidR="00EA6C87" w:rsidRDefault="00EA6C87">
            <w:pPr>
              <w:rPr>
                <w:rFonts w:ascii="宋体"/>
                <w:szCs w:val="21"/>
              </w:rPr>
            </w:pPr>
          </w:p>
        </w:tc>
        <w:tc>
          <w:tcPr>
            <w:tcW w:w="1440" w:type="dxa"/>
            <w:vAlign w:val="center"/>
          </w:tcPr>
          <w:p w:rsidR="00EA6C87" w:rsidRDefault="00EA6C87">
            <w:pPr>
              <w:rPr>
                <w:rFonts w:ascii="宋体"/>
                <w:szCs w:val="21"/>
              </w:rPr>
            </w:pPr>
          </w:p>
        </w:tc>
        <w:tc>
          <w:tcPr>
            <w:tcW w:w="1706" w:type="dxa"/>
            <w:vAlign w:val="center"/>
          </w:tcPr>
          <w:p w:rsidR="00EA6C87" w:rsidRDefault="00EA6C87">
            <w:pPr>
              <w:rPr>
                <w:rFonts w:ascii="宋体"/>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A6C87" w:rsidRDefault="00EA6C87">
            <w:pPr>
              <w:rPr>
                <w:rFonts w:ascii="宋体"/>
                <w:szCs w:val="21"/>
              </w:rPr>
            </w:pPr>
          </w:p>
        </w:tc>
        <w:tc>
          <w:tcPr>
            <w:tcW w:w="3579" w:type="dxa"/>
            <w:vAlign w:val="center"/>
          </w:tcPr>
          <w:p w:rsidR="00EA6C87" w:rsidRDefault="00EA6C87">
            <w:pPr>
              <w:rPr>
                <w:rFonts w:ascii="宋体"/>
                <w:szCs w:val="21"/>
              </w:rPr>
            </w:pPr>
          </w:p>
        </w:tc>
        <w:tc>
          <w:tcPr>
            <w:tcW w:w="1440" w:type="dxa"/>
            <w:vAlign w:val="center"/>
          </w:tcPr>
          <w:p w:rsidR="00EA6C87" w:rsidRDefault="00EA6C87">
            <w:pPr>
              <w:rPr>
                <w:rFonts w:ascii="宋体"/>
                <w:szCs w:val="21"/>
              </w:rPr>
            </w:pPr>
          </w:p>
        </w:tc>
        <w:tc>
          <w:tcPr>
            <w:tcW w:w="1706" w:type="dxa"/>
            <w:vAlign w:val="center"/>
          </w:tcPr>
          <w:p w:rsidR="00EA6C87" w:rsidRDefault="00EA6C87">
            <w:pPr>
              <w:rPr>
                <w:rFonts w:ascii="宋体"/>
                <w:szCs w:val="21"/>
              </w:rPr>
            </w:pPr>
          </w:p>
        </w:tc>
      </w:tr>
    </w:tbl>
    <w:p w:rsidR="00B17BD0" w:rsidRDefault="00B17BD0" w:rsidP="00B17BD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A6C87" w:rsidRDefault="00EA6C87">
      <w:pPr>
        <w:autoSpaceDE w:val="0"/>
        <w:autoSpaceDN w:val="0"/>
        <w:adjustRightInd w:val="0"/>
        <w:spacing w:line="480" w:lineRule="auto"/>
        <w:rPr>
          <w:rFonts w:asciiTheme="minorEastAsia" w:hAnsiTheme="minorEastAsia" w:cs="宋体"/>
          <w:sz w:val="24"/>
          <w:szCs w:val="24"/>
          <w:lang w:val="zh-CN"/>
        </w:rPr>
      </w:pPr>
    </w:p>
    <w:p w:rsidR="00B17BD0" w:rsidRDefault="00B17BD0">
      <w:pPr>
        <w:autoSpaceDE w:val="0"/>
        <w:autoSpaceDN w:val="0"/>
        <w:adjustRightInd w:val="0"/>
        <w:spacing w:line="480" w:lineRule="auto"/>
        <w:rPr>
          <w:rFonts w:asciiTheme="minorEastAsia" w:hAnsiTheme="minorEastAsia" w:cs="宋体"/>
          <w:sz w:val="24"/>
          <w:szCs w:val="24"/>
          <w:lang w:val="zh-CN"/>
        </w:rPr>
      </w:pPr>
    </w:p>
    <w:p w:rsidR="00B17BD0" w:rsidRDefault="00B17BD0">
      <w:pPr>
        <w:autoSpaceDE w:val="0"/>
        <w:autoSpaceDN w:val="0"/>
        <w:adjustRightInd w:val="0"/>
        <w:spacing w:line="480" w:lineRule="auto"/>
        <w:rPr>
          <w:rFonts w:asciiTheme="minorEastAsia" w:hAnsiTheme="minorEastAsia" w:cs="宋体"/>
          <w:sz w:val="24"/>
          <w:szCs w:val="24"/>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EA6C87" w:rsidRDefault="00EA6C87">
      <w:pPr>
        <w:autoSpaceDE w:val="0"/>
        <w:autoSpaceDN w:val="0"/>
        <w:adjustRightInd w:val="0"/>
        <w:spacing w:line="360" w:lineRule="auto"/>
        <w:jc w:val="center"/>
        <w:outlineLvl w:val="0"/>
        <w:rPr>
          <w:rFonts w:ascii="宋体" w:hAnsi="宋体"/>
          <w:b/>
          <w:bCs/>
          <w:color w:val="000000"/>
          <w:sz w:val="36"/>
          <w:szCs w:val="36"/>
        </w:rPr>
      </w:pPr>
    </w:p>
    <w:p w:rsidR="00EA6C87" w:rsidRDefault="002B1FA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EA6C87" w:rsidRDefault="00EA6C87">
      <w:pPr>
        <w:autoSpaceDE w:val="0"/>
        <w:autoSpaceDN w:val="0"/>
        <w:adjustRightInd w:val="0"/>
        <w:spacing w:line="360" w:lineRule="auto"/>
        <w:jc w:val="center"/>
        <w:outlineLvl w:val="0"/>
        <w:rPr>
          <w:rFonts w:ascii="宋体" w:hAnsi="宋体"/>
          <w:b/>
          <w:bCs/>
          <w:color w:val="000000"/>
          <w:sz w:val="36"/>
          <w:szCs w:val="36"/>
        </w:rPr>
      </w:pPr>
    </w:p>
    <w:p w:rsidR="00EA6C87" w:rsidRDefault="00EA6C87">
      <w:pPr>
        <w:autoSpaceDE w:val="0"/>
        <w:autoSpaceDN w:val="0"/>
        <w:adjustRightInd w:val="0"/>
        <w:spacing w:line="360" w:lineRule="auto"/>
        <w:jc w:val="center"/>
        <w:outlineLvl w:val="0"/>
        <w:rPr>
          <w:rFonts w:ascii="宋体" w:hAnsi="宋体"/>
          <w:b/>
          <w:bCs/>
          <w:color w:val="000000"/>
          <w:sz w:val="36"/>
          <w:szCs w:val="36"/>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D5016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A6C87" w:rsidRDefault="00EA6C87">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A6C87">
        <w:trPr>
          <w:trHeight w:val="225"/>
          <w:tblHeader/>
        </w:trPr>
        <w:tc>
          <w:tcPr>
            <w:tcW w:w="526"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bl>
    <w:p w:rsidR="00B17BD0" w:rsidRDefault="00B17BD0" w:rsidP="00B17BD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A6C87" w:rsidRDefault="00EA6C87">
      <w:pPr>
        <w:snapToGrid w:val="0"/>
        <w:spacing w:line="500" w:lineRule="exact"/>
        <w:rPr>
          <w:rFonts w:asciiTheme="minorEastAsia" w:hAnsiTheme="minorEastAsia" w:cs="宋体"/>
          <w:szCs w:val="21"/>
          <w:lang w:val="zh-CN"/>
        </w:rPr>
      </w:pPr>
    </w:p>
    <w:p w:rsidR="00EA6C87" w:rsidRDefault="002B1FA4">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B17BD0" w:rsidRDefault="00B17BD0">
      <w:pPr>
        <w:autoSpaceDE w:val="0"/>
        <w:autoSpaceDN w:val="0"/>
        <w:adjustRightInd w:val="0"/>
        <w:spacing w:line="360" w:lineRule="auto"/>
        <w:jc w:val="center"/>
        <w:outlineLvl w:val="0"/>
        <w:rPr>
          <w:rFonts w:ascii="宋体" w:hAnsi="宋体"/>
          <w:b/>
          <w:bCs/>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D5016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A6C87" w:rsidRDefault="00EA6C87">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A6C87">
        <w:trPr>
          <w:trHeight w:val="225"/>
          <w:tblHeader/>
        </w:trPr>
        <w:tc>
          <w:tcPr>
            <w:tcW w:w="526"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bl>
    <w:p w:rsidR="00B17BD0" w:rsidRDefault="00B17BD0" w:rsidP="00B17BD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A6C87" w:rsidRDefault="00EA6C87">
      <w:pPr>
        <w:snapToGrid w:val="0"/>
        <w:spacing w:line="500" w:lineRule="exact"/>
        <w:rPr>
          <w:rFonts w:asciiTheme="minorEastAsia" w:hAnsiTheme="minorEastAsia" w:cs="宋体"/>
          <w:szCs w:val="21"/>
          <w:lang w:val="zh-CN"/>
        </w:rPr>
      </w:pPr>
    </w:p>
    <w:p w:rsidR="00EA6C87" w:rsidRDefault="002B1FA4">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B17BD0" w:rsidRDefault="00B17BD0">
      <w:pPr>
        <w:spacing w:line="360" w:lineRule="auto"/>
        <w:jc w:val="center"/>
        <w:rPr>
          <w:rFonts w:asciiTheme="minorEastAsia" w:hAnsiTheme="minorEastAsia" w:cs="宋体"/>
          <w:szCs w:val="21"/>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D5016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A6C87" w:rsidRDefault="00EA6C87">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A6C87">
        <w:trPr>
          <w:trHeight w:val="225"/>
          <w:tblHeader/>
        </w:trPr>
        <w:tc>
          <w:tcPr>
            <w:tcW w:w="526"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bl>
    <w:p w:rsidR="00B17BD0" w:rsidRDefault="00B17BD0" w:rsidP="00B17BD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A6C87" w:rsidRDefault="00EA6C87">
      <w:pPr>
        <w:snapToGrid w:val="0"/>
        <w:spacing w:line="500" w:lineRule="exact"/>
        <w:rPr>
          <w:rFonts w:asciiTheme="minorEastAsia" w:hAnsiTheme="minorEastAsia" w:cs="宋体"/>
          <w:szCs w:val="21"/>
          <w:lang w:val="zh-CN"/>
        </w:rPr>
      </w:pPr>
    </w:p>
    <w:p w:rsidR="00EA6C87" w:rsidRDefault="002B1FA4">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B17BD0" w:rsidRDefault="00B17BD0">
      <w:pPr>
        <w:autoSpaceDE w:val="0"/>
        <w:autoSpaceDN w:val="0"/>
        <w:adjustRightInd w:val="0"/>
        <w:spacing w:line="360" w:lineRule="auto"/>
        <w:jc w:val="center"/>
        <w:outlineLvl w:val="0"/>
        <w:rPr>
          <w:rFonts w:ascii="宋体" w:hAnsi="宋体"/>
          <w:b/>
          <w:bCs/>
          <w:color w:val="000000"/>
          <w:sz w:val="24"/>
          <w:szCs w:val="24"/>
        </w:rPr>
      </w:pPr>
    </w:p>
    <w:p w:rsidR="00B17BD0" w:rsidRDefault="00B17BD0">
      <w:pPr>
        <w:autoSpaceDE w:val="0"/>
        <w:autoSpaceDN w:val="0"/>
        <w:adjustRightInd w:val="0"/>
        <w:spacing w:line="360" w:lineRule="auto"/>
        <w:jc w:val="center"/>
        <w:outlineLvl w:val="0"/>
        <w:rPr>
          <w:rFonts w:ascii="宋体" w:hAnsi="宋体"/>
          <w:b/>
          <w:bCs/>
          <w:color w:val="000000"/>
          <w:sz w:val="24"/>
          <w:szCs w:val="24"/>
        </w:rPr>
      </w:pPr>
    </w:p>
    <w:p w:rsidR="00B17BD0" w:rsidRDefault="00B17BD0">
      <w:pPr>
        <w:autoSpaceDE w:val="0"/>
        <w:autoSpaceDN w:val="0"/>
        <w:adjustRightInd w:val="0"/>
        <w:spacing w:line="360" w:lineRule="auto"/>
        <w:jc w:val="center"/>
        <w:outlineLvl w:val="0"/>
        <w:rPr>
          <w:rFonts w:ascii="宋体" w:hAnsi="宋体"/>
          <w:b/>
          <w:bCs/>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EA6C87" w:rsidRDefault="00EA6C87">
      <w:pPr>
        <w:spacing w:line="360" w:lineRule="auto"/>
        <w:jc w:val="center"/>
        <w:rPr>
          <w:rFonts w:ascii="宋体" w:hAnsi="宋体"/>
          <w:b/>
          <w:bCs/>
          <w:color w:val="000000"/>
          <w:szCs w:val="21"/>
        </w:rPr>
      </w:pPr>
    </w:p>
    <w:p w:rsidR="00EA6C87" w:rsidRDefault="002B1FA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EA6C87" w:rsidRDefault="002B1FA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A6C87" w:rsidRDefault="00EA6C87">
      <w:pPr>
        <w:widowControl/>
        <w:spacing w:before="100" w:beforeAutospacing="1" w:after="100" w:afterAutospacing="1" w:line="360" w:lineRule="auto"/>
        <w:ind w:leftChars="1850" w:left="3885"/>
        <w:jc w:val="left"/>
        <w:rPr>
          <w:rFonts w:ascii="宋体" w:hAnsi="宋体" w:cs="Arial"/>
          <w:color w:val="000000"/>
          <w:kern w:val="0"/>
          <w:szCs w:val="21"/>
        </w:rPr>
      </w:pPr>
    </w:p>
    <w:p w:rsidR="00EA6C87" w:rsidRDefault="00EA6C87">
      <w:pPr>
        <w:widowControl/>
        <w:spacing w:before="100" w:beforeAutospacing="1" w:after="100" w:afterAutospacing="1" w:line="360" w:lineRule="auto"/>
        <w:ind w:leftChars="1850" w:left="3885"/>
        <w:jc w:val="left"/>
        <w:rPr>
          <w:rFonts w:ascii="宋体" w:hAnsi="宋体" w:cs="Arial"/>
          <w:color w:val="000000"/>
          <w:kern w:val="0"/>
          <w:szCs w:val="21"/>
        </w:rPr>
      </w:pPr>
    </w:p>
    <w:p w:rsidR="00B17BD0" w:rsidRDefault="00B17BD0" w:rsidP="00B17BD0">
      <w:pPr>
        <w:autoSpaceDE w:val="0"/>
        <w:autoSpaceDN w:val="0"/>
        <w:adjustRightInd w:val="0"/>
        <w:spacing w:line="480" w:lineRule="auto"/>
        <w:ind w:firstLineChars="1750" w:firstLine="3675"/>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A6C87" w:rsidRDefault="002B1FA4">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EA6C87" w:rsidRDefault="002B1FA4">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A6C87" w:rsidRDefault="002B1FA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A6C87" w:rsidRDefault="002B1FA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EA6C87" w:rsidRDefault="002B1FA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rsidP="00B17BD0">
      <w:pPr>
        <w:autoSpaceDE w:val="0"/>
        <w:autoSpaceDN w:val="0"/>
        <w:adjustRightInd w:val="0"/>
        <w:spacing w:line="360" w:lineRule="auto"/>
        <w:outlineLvl w:val="0"/>
        <w:rPr>
          <w:rFonts w:ascii="宋体" w:hAnsi="宋体"/>
          <w:b/>
          <w:bCs/>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4.10 残疾人福利性单位声明函</w:t>
      </w:r>
    </w:p>
    <w:p w:rsidR="00EA6C87" w:rsidRDefault="00EA6C87">
      <w:pPr>
        <w:spacing w:line="360" w:lineRule="auto"/>
        <w:rPr>
          <w:rFonts w:ascii="宋体" w:hAnsi="宋体"/>
          <w:szCs w:val="21"/>
        </w:rPr>
      </w:pPr>
    </w:p>
    <w:p w:rsidR="00EA6C87" w:rsidRDefault="002B1FA4">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A6C87" w:rsidRDefault="002B1FA4">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A6C87" w:rsidRDefault="00EA6C87">
      <w:pPr>
        <w:spacing w:line="360" w:lineRule="auto"/>
        <w:rPr>
          <w:rFonts w:ascii="宋体" w:hAnsi="宋体"/>
          <w:szCs w:val="21"/>
        </w:rPr>
      </w:pPr>
    </w:p>
    <w:p w:rsidR="00EA6C87" w:rsidRDefault="00EA6C87">
      <w:pPr>
        <w:spacing w:line="360" w:lineRule="auto"/>
        <w:rPr>
          <w:rFonts w:ascii="宋体" w:hAnsi="宋体"/>
          <w:szCs w:val="21"/>
        </w:rPr>
      </w:pPr>
    </w:p>
    <w:p w:rsidR="00B17BD0" w:rsidRDefault="002B1FA4" w:rsidP="00B17BD0">
      <w:pPr>
        <w:autoSpaceDE w:val="0"/>
        <w:autoSpaceDN w:val="0"/>
        <w:adjustRightInd w:val="0"/>
        <w:spacing w:line="480" w:lineRule="auto"/>
        <w:rPr>
          <w:rFonts w:asciiTheme="minorEastAsia" w:hAnsiTheme="minorEastAsia" w:cs="宋体"/>
          <w:szCs w:val="21"/>
          <w:lang w:val="zh-CN"/>
        </w:rPr>
      </w:pPr>
      <w:r>
        <w:rPr>
          <w:rFonts w:ascii="宋体" w:hAnsi="宋体" w:hint="eastAsia"/>
          <w:szCs w:val="21"/>
        </w:rPr>
        <w:t xml:space="preserve">                                    </w:t>
      </w:r>
      <w:r w:rsidR="00B17BD0">
        <w:rPr>
          <w:rFonts w:asciiTheme="minorEastAsia" w:hAnsiTheme="minorEastAsia" w:cs="宋体" w:hint="eastAsia"/>
          <w:szCs w:val="21"/>
          <w:lang w:val="zh-CN"/>
        </w:rPr>
        <w:t>供应商</w:t>
      </w:r>
      <w:r w:rsidR="00B17BD0" w:rsidRPr="00721711">
        <w:rPr>
          <w:rFonts w:asciiTheme="minorEastAsia" w:hAnsiTheme="minorEastAsia" w:cs="宋体" w:hint="eastAsia"/>
          <w:szCs w:val="21"/>
        </w:rPr>
        <w:t>名称（</w:t>
      </w:r>
      <w:r w:rsidR="00B17BD0">
        <w:rPr>
          <w:rFonts w:asciiTheme="minorEastAsia" w:hAnsiTheme="minorEastAsia" w:cs="宋体" w:hint="eastAsia"/>
          <w:szCs w:val="21"/>
        </w:rPr>
        <w:t>并加盖公章</w:t>
      </w:r>
      <w:r w:rsidR="00B17BD0" w:rsidRPr="00721711">
        <w:rPr>
          <w:rFonts w:asciiTheme="minorEastAsia" w:hAnsiTheme="minorEastAsia" w:cs="宋体" w:hint="eastAsia"/>
          <w:szCs w:val="21"/>
        </w:rPr>
        <w:t>）：</w:t>
      </w:r>
      <w:r w:rsidR="00B17BD0" w:rsidRPr="00721711">
        <w:rPr>
          <w:rFonts w:asciiTheme="minorEastAsia" w:hAnsiTheme="minorEastAsia" w:cs="宋体" w:hint="eastAsia"/>
          <w:szCs w:val="21"/>
          <w:u w:val="single"/>
        </w:rPr>
        <w:t xml:space="preserve">               </w:t>
      </w:r>
    </w:p>
    <w:p w:rsidR="00EA6C87" w:rsidRDefault="002B1FA4">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B17BD0" w:rsidRDefault="00B17BD0" w:rsidP="00B17BD0">
      <w:pPr>
        <w:adjustRightInd w:val="0"/>
        <w:snapToGrid w:val="0"/>
        <w:spacing w:line="360" w:lineRule="auto"/>
        <w:ind w:firstLineChars="2050" w:firstLine="4305"/>
        <w:rPr>
          <w:rFonts w:asciiTheme="minorEastAsia" w:hAnsiTheme="minorEastAsia" w:cs="宋体"/>
          <w:szCs w:val="21"/>
        </w:rPr>
      </w:pPr>
    </w:p>
    <w:p w:rsidR="00B17BD0" w:rsidRDefault="00B17BD0" w:rsidP="00B17BD0">
      <w:pPr>
        <w:adjustRightInd w:val="0"/>
        <w:snapToGrid w:val="0"/>
        <w:spacing w:line="360" w:lineRule="auto"/>
        <w:ind w:firstLineChars="2050" w:firstLine="4305"/>
        <w:rPr>
          <w:rFonts w:asciiTheme="minorEastAsia" w:hAnsiTheme="minorEastAsia" w:cs="宋体"/>
          <w:szCs w:val="21"/>
        </w:rPr>
      </w:pPr>
    </w:p>
    <w:p w:rsidR="00B17BD0" w:rsidRDefault="00B17BD0" w:rsidP="00B17BD0">
      <w:pPr>
        <w:adjustRightInd w:val="0"/>
        <w:snapToGrid w:val="0"/>
        <w:spacing w:line="360" w:lineRule="auto"/>
        <w:ind w:firstLineChars="2050" w:firstLine="4305"/>
        <w:rPr>
          <w:rFonts w:asciiTheme="minorEastAsia" w:hAnsiTheme="minorEastAsia" w:cs="宋体"/>
          <w:szCs w:val="21"/>
        </w:rPr>
      </w:pPr>
    </w:p>
    <w:p w:rsidR="00B17BD0" w:rsidRDefault="00B17BD0" w:rsidP="00B17BD0">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B17BD0" w:rsidRDefault="00B17BD0" w:rsidP="00B17BD0">
      <w:pPr>
        <w:adjustRightInd w:val="0"/>
        <w:snapToGrid w:val="0"/>
        <w:spacing w:line="360" w:lineRule="auto"/>
        <w:ind w:firstLineChars="2200" w:firstLine="4620"/>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A6C87" w:rsidRDefault="00EA6C87">
      <w:pPr>
        <w:widowControl/>
        <w:spacing w:before="100" w:beforeAutospacing="1" w:after="100" w:afterAutospacing="1" w:line="360" w:lineRule="auto"/>
        <w:jc w:val="center"/>
        <w:rPr>
          <w:rFonts w:ascii="宋体" w:hAnsi="宋体"/>
          <w:b/>
          <w:bCs/>
          <w:color w:val="000000"/>
          <w:sz w:val="36"/>
          <w:szCs w:val="36"/>
        </w:rPr>
      </w:pPr>
    </w:p>
    <w:p w:rsidR="00EA6C87" w:rsidRDefault="00EA6C87">
      <w:pPr>
        <w:widowControl/>
        <w:spacing w:before="100" w:beforeAutospacing="1" w:after="100" w:afterAutospacing="1" w:line="360" w:lineRule="auto"/>
        <w:jc w:val="center"/>
        <w:rPr>
          <w:rFonts w:ascii="宋体" w:hAnsi="宋体"/>
          <w:b/>
          <w:bCs/>
          <w:color w:val="000000"/>
          <w:sz w:val="36"/>
          <w:szCs w:val="36"/>
        </w:rPr>
      </w:pPr>
    </w:p>
    <w:p w:rsidR="00EA6C87" w:rsidRDefault="00EA6C87"/>
    <w:p w:rsidR="00EA6C87" w:rsidRDefault="00EA6C87"/>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2B1FA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A6C87" w:rsidRDefault="00EA6C87"/>
    <w:p w:rsidR="00EA6C87" w:rsidRDefault="00EA6C87"/>
    <w:p w:rsidR="00EA6C87" w:rsidRDefault="00EA6C87"/>
    <w:p w:rsidR="00EA6C87" w:rsidRDefault="002B1FA4">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EA6C87" w:rsidRDefault="002B1FA4">
      <w:pPr>
        <w:spacing w:line="360" w:lineRule="auto"/>
        <w:jc w:val="center"/>
        <w:rPr>
          <w:rFonts w:ascii="宋体" w:hAnsi="宋体"/>
          <w:b/>
          <w:bCs/>
          <w:color w:val="000000"/>
          <w:sz w:val="28"/>
          <w:szCs w:val="28"/>
        </w:rPr>
      </w:pPr>
      <w:r>
        <w:rPr>
          <w:rFonts w:ascii="宋体" w:hAnsi="宋体"/>
          <w:b/>
          <w:bCs/>
          <w:color w:val="000000"/>
          <w:sz w:val="28"/>
          <w:szCs w:val="28"/>
        </w:rPr>
        <w:t> </w:t>
      </w:r>
    </w:p>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sectPr w:rsidR="00EA6C87" w:rsidSect="00EA6C87">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833" w:rsidRDefault="00062833" w:rsidP="00EA6C87">
      <w:r>
        <w:separator/>
      </w:r>
    </w:p>
  </w:endnote>
  <w:endnote w:type="continuationSeparator" w:id="0">
    <w:p w:rsidR="00062833" w:rsidRDefault="00062833" w:rsidP="00EA6C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仿宋"/>
    <w:charset w:val="01"/>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161" w:rsidRDefault="00D50161">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D50161" w:rsidRDefault="00D50161">
                <w:pPr>
                  <w:pStyle w:val="aa"/>
                </w:pPr>
                <w:fldSimple w:instr=" PAGE  \* MERGEFORMAT ">
                  <w:r w:rsidR="00201895">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833" w:rsidRDefault="00062833" w:rsidP="00EA6C87">
      <w:r>
        <w:separator/>
      </w:r>
    </w:p>
  </w:footnote>
  <w:footnote w:type="continuationSeparator" w:id="0">
    <w:p w:rsidR="00062833" w:rsidRDefault="00062833" w:rsidP="00EA6C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2833"/>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0A"/>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895"/>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5449"/>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1FA4"/>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50AF"/>
    <w:rsid w:val="003D5498"/>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2EC5"/>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18F4"/>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3A1"/>
    <w:rsid w:val="009E34DF"/>
    <w:rsid w:val="009E483D"/>
    <w:rsid w:val="009E4AE9"/>
    <w:rsid w:val="009E6006"/>
    <w:rsid w:val="009E7E0C"/>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6F75"/>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3FE4"/>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18CF"/>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17BD0"/>
    <w:rsid w:val="00B2055A"/>
    <w:rsid w:val="00B2067D"/>
    <w:rsid w:val="00B24B86"/>
    <w:rsid w:val="00B25AF8"/>
    <w:rsid w:val="00B26A6E"/>
    <w:rsid w:val="00B3072F"/>
    <w:rsid w:val="00B30A6C"/>
    <w:rsid w:val="00B3107C"/>
    <w:rsid w:val="00B31E60"/>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77E81"/>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065AE"/>
    <w:rsid w:val="00D10F92"/>
    <w:rsid w:val="00D11037"/>
    <w:rsid w:val="00D1649F"/>
    <w:rsid w:val="00D167E5"/>
    <w:rsid w:val="00D21019"/>
    <w:rsid w:val="00D227B2"/>
    <w:rsid w:val="00D228EB"/>
    <w:rsid w:val="00D23E27"/>
    <w:rsid w:val="00D26DDF"/>
    <w:rsid w:val="00D31F0B"/>
    <w:rsid w:val="00D33A35"/>
    <w:rsid w:val="00D35049"/>
    <w:rsid w:val="00D409E1"/>
    <w:rsid w:val="00D41B62"/>
    <w:rsid w:val="00D44821"/>
    <w:rsid w:val="00D461B1"/>
    <w:rsid w:val="00D50161"/>
    <w:rsid w:val="00D5147A"/>
    <w:rsid w:val="00D54C29"/>
    <w:rsid w:val="00D56164"/>
    <w:rsid w:val="00D60BC1"/>
    <w:rsid w:val="00D6372E"/>
    <w:rsid w:val="00D67B74"/>
    <w:rsid w:val="00D70CA0"/>
    <w:rsid w:val="00D717AC"/>
    <w:rsid w:val="00D74DC7"/>
    <w:rsid w:val="00D77D7D"/>
    <w:rsid w:val="00D800E3"/>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6C87"/>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37B3C"/>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149B"/>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E789F"/>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C87"/>
    <w:pPr>
      <w:widowControl w:val="0"/>
      <w:jc w:val="both"/>
    </w:pPr>
    <w:rPr>
      <w:kern w:val="2"/>
      <w:sz w:val="21"/>
      <w:szCs w:val="22"/>
    </w:rPr>
  </w:style>
  <w:style w:type="paragraph" w:styleId="1">
    <w:name w:val="heading 1"/>
    <w:basedOn w:val="a"/>
    <w:next w:val="a"/>
    <w:link w:val="1Char"/>
    <w:qFormat/>
    <w:rsid w:val="00EA6C8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A6C8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A6C8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A6C8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A6C87"/>
    <w:pPr>
      <w:ind w:firstLine="425"/>
    </w:pPr>
    <w:rPr>
      <w:rFonts w:ascii="Times New Roman" w:eastAsia="宋体" w:hAnsi="Times New Roman" w:cs="Times New Roman"/>
      <w:szCs w:val="20"/>
    </w:rPr>
  </w:style>
  <w:style w:type="paragraph" w:styleId="a4">
    <w:name w:val="caption"/>
    <w:basedOn w:val="a"/>
    <w:next w:val="a"/>
    <w:qFormat/>
    <w:rsid w:val="00EA6C87"/>
    <w:rPr>
      <w:rFonts w:ascii="Arial" w:eastAsia="黑体" w:hAnsi="Arial" w:cs="Arial"/>
      <w:sz w:val="20"/>
      <w:szCs w:val="20"/>
    </w:rPr>
  </w:style>
  <w:style w:type="paragraph" w:styleId="30">
    <w:name w:val="Body Text 3"/>
    <w:basedOn w:val="a"/>
    <w:link w:val="3Char0"/>
    <w:qFormat/>
    <w:rsid w:val="00EA6C87"/>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A6C87"/>
    <w:pPr>
      <w:spacing w:after="120"/>
    </w:pPr>
  </w:style>
  <w:style w:type="paragraph" w:styleId="a6">
    <w:name w:val="Body Text Indent"/>
    <w:basedOn w:val="a"/>
    <w:link w:val="Char1"/>
    <w:qFormat/>
    <w:rsid w:val="00EA6C87"/>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A6C8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A6C87"/>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A6C87"/>
    <w:rPr>
      <w:rFonts w:eastAsia="宋体"/>
      <w:sz w:val="24"/>
    </w:rPr>
  </w:style>
  <w:style w:type="paragraph" w:styleId="a8">
    <w:name w:val="Date"/>
    <w:basedOn w:val="a"/>
    <w:next w:val="a"/>
    <w:link w:val="Char2"/>
    <w:uiPriority w:val="99"/>
    <w:unhideWhenUsed/>
    <w:qFormat/>
    <w:rsid w:val="00EA6C87"/>
    <w:pPr>
      <w:ind w:leftChars="2500" w:left="100"/>
    </w:pPr>
  </w:style>
  <w:style w:type="paragraph" w:styleId="a9">
    <w:name w:val="Balloon Text"/>
    <w:basedOn w:val="a"/>
    <w:link w:val="Char3"/>
    <w:uiPriority w:val="99"/>
    <w:semiHidden/>
    <w:unhideWhenUsed/>
    <w:qFormat/>
    <w:rsid w:val="00EA6C87"/>
    <w:rPr>
      <w:sz w:val="18"/>
      <w:szCs w:val="18"/>
    </w:rPr>
  </w:style>
  <w:style w:type="paragraph" w:styleId="aa">
    <w:name w:val="footer"/>
    <w:basedOn w:val="a"/>
    <w:link w:val="Char4"/>
    <w:uiPriority w:val="99"/>
    <w:unhideWhenUsed/>
    <w:qFormat/>
    <w:rsid w:val="00EA6C87"/>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A6C8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A6C8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A6C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A6C87"/>
    <w:rPr>
      <w:rFonts w:ascii="Calibri" w:eastAsia="宋体" w:hAnsi="Calibri" w:cs="Times New Roman"/>
      <w:sz w:val="24"/>
      <w:szCs w:val="24"/>
    </w:rPr>
  </w:style>
  <w:style w:type="paragraph" w:styleId="ad">
    <w:name w:val="Body Text First Indent"/>
    <w:basedOn w:val="a5"/>
    <w:link w:val="Char6"/>
    <w:qFormat/>
    <w:rsid w:val="00EA6C87"/>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A6C87"/>
    <w:rPr>
      <w:b/>
      <w:bCs/>
    </w:rPr>
  </w:style>
  <w:style w:type="character" w:styleId="af">
    <w:name w:val="FollowedHyperlink"/>
    <w:basedOn w:val="a0"/>
    <w:uiPriority w:val="99"/>
    <w:semiHidden/>
    <w:unhideWhenUsed/>
    <w:qFormat/>
    <w:rsid w:val="00EA6C87"/>
    <w:rPr>
      <w:color w:val="800080" w:themeColor="followedHyperlink"/>
      <w:u w:val="single"/>
    </w:rPr>
  </w:style>
  <w:style w:type="character" w:styleId="af0">
    <w:name w:val="Emphasis"/>
    <w:basedOn w:val="a0"/>
    <w:uiPriority w:val="20"/>
    <w:qFormat/>
    <w:rsid w:val="00EA6C87"/>
    <w:rPr>
      <w:i/>
      <w:iCs/>
    </w:rPr>
  </w:style>
  <w:style w:type="character" w:styleId="af1">
    <w:name w:val="Hyperlink"/>
    <w:basedOn w:val="a0"/>
    <w:uiPriority w:val="99"/>
    <w:unhideWhenUsed/>
    <w:qFormat/>
    <w:rsid w:val="00EA6C87"/>
    <w:rPr>
      <w:color w:val="0000FF"/>
      <w:u w:val="single"/>
    </w:rPr>
  </w:style>
  <w:style w:type="character" w:customStyle="1" w:styleId="1Char">
    <w:name w:val="标题 1 Char"/>
    <w:basedOn w:val="a0"/>
    <w:link w:val="1"/>
    <w:qFormat/>
    <w:rsid w:val="00EA6C87"/>
    <w:rPr>
      <w:rFonts w:ascii="Calibri" w:eastAsia="宋体" w:hAnsi="Calibri" w:cs="Times New Roman"/>
      <w:b/>
      <w:bCs/>
      <w:kern w:val="44"/>
      <w:sz w:val="44"/>
      <w:szCs w:val="44"/>
    </w:rPr>
  </w:style>
  <w:style w:type="character" w:customStyle="1" w:styleId="2Char">
    <w:name w:val="标题 2 Char"/>
    <w:basedOn w:val="a0"/>
    <w:link w:val="2"/>
    <w:qFormat/>
    <w:rsid w:val="00EA6C87"/>
    <w:rPr>
      <w:rFonts w:ascii="Arial" w:eastAsia="黑体" w:hAnsi="Arial" w:cs="Times New Roman"/>
      <w:b/>
      <w:bCs/>
      <w:sz w:val="32"/>
      <w:szCs w:val="32"/>
    </w:rPr>
  </w:style>
  <w:style w:type="character" w:customStyle="1" w:styleId="3Char">
    <w:name w:val="标题 3 Char"/>
    <w:basedOn w:val="a0"/>
    <w:link w:val="3"/>
    <w:qFormat/>
    <w:rsid w:val="00EA6C8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A6C87"/>
    <w:rPr>
      <w:rFonts w:ascii="Arial" w:eastAsia="黑体" w:hAnsi="Arial" w:cs="Times New Roman"/>
      <w:b/>
      <w:bCs/>
      <w:sz w:val="28"/>
      <w:szCs w:val="28"/>
    </w:rPr>
  </w:style>
  <w:style w:type="character" w:customStyle="1" w:styleId="3Char0">
    <w:name w:val="正文文本 3 Char"/>
    <w:basedOn w:val="a0"/>
    <w:link w:val="30"/>
    <w:qFormat/>
    <w:rsid w:val="00EA6C87"/>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A6C87"/>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A6C87"/>
    <w:rPr>
      <w:rFonts w:eastAsia="宋体"/>
      <w:sz w:val="24"/>
    </w:rPr>
  </w:style>
  <w:style w:type="character" w:customStyle="1" w:styleId="Char2">
    <w:name w:val="日期 Char"/>
    <w:basedOn w:val="a0"/>
    <w:link w:val="a8"/>
    <w:uiPriority w:val="99"/>
    <w:qFormat/>
    <w:rsid w:val="00EA6C87"/>
  </w:style>
  <w:style w:type="character" w:customStyle="1" w:styleId="Char4">
    <w:name w:val="页脚 Char"/>
    <w:basedOn w:val="a0"/>
    <w:link w:val="aa"/>
    <w:uiPriority w:val="99"/>
    <w:qFormat/>
    <w:rsid w:val="00EA6C87"/>
    <w:rPr>
      <w:sz w:val="18"/>
      <w:szCs w:val="18"/>
    </w:rPr>
  </w:style>
  <w:style w:type="character" w:customStyle="1" w:styleId="Char5">
    <w:name w:val="页眉 Char"/>
    <w:basedOn w:val="a0"/>
    <w:link w:val="ab"/>
    <w:uiPriority w:val="99"/>
    <w:qFormat/>
    <w:rsid w:val="00EA6C87"/>
    <w:rPr>
      <w:sz w:val="18"/>
      <w:szCs w:val="18"/>
    </w:rPr>
  </w:style>
  <w:style w:type="character" w:customStyle="1" w:styleId="HTMLChar">
    <w:name w:val="HTML 预设格式 Char"/>
    <w:basedOn w:val="a0"/>
    <w:link w:val="HTML"/>
    <w:uiPriority w:val="99"/>
    <w:semiHidden/>
    <w:qFormat/>
    <w:rsid w:val="00EA6C87"/>
    <w:rPr>
      <w:rFonts w:ascii="宋体" w:eastAsia="宋体" w:hAnsi="宋体" w:cs="宋体"/>
      <w:kern w:val="0"/>
      <w:sz w:val="24"/>
      <w:szCs w:val="24"/>
    </w:rPr>
  </w:style>
  <w:style w:type="character" w:customStyle="1" w:styleId="Char6">
    <w:name w:val="正文首行缩进 Char"/>
    <w:basedOn w:val="Char"/>
    <w:link w:val="ad"/>
    <w:qFormat/>
    <w:rsid w:val="00EA6C87"/>
    <w:rPr>
      <w:rFonts w:ascii="宋体" w:eastAsia="宋体" w:hAnsi="Times New Roman" w:cs="Times New Roman"/>
      <w:kern w:val="0"/>
      <w:sz w:val="34"/>
      <w:szCs w:val="20"/>
    </w:rPr>
  </w:style>
  <w:style w:type="character" w:customStyle="1" w:styleId="Char10">
    <w:name w:val="纯文本 Char1"/>
    <w:qFormat/>
    <w:rsid w:val="00EA6C87"/>
    <w:rPr>
      <w:rFonts w:eastAsia="宋体"/>
      <w:sz w:val="24"/>
    </w:rPr>
  </w:style>
  <w:style w:type="paragraph" w:customStyle="1" w:styleId="Default">
    <w:name w:val="Default"/>
    <w:qFormat/>
    <w:rsid w:val="00EA6C87"/>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A6C87"/>
    <w:pPr>
      <w:ind w:firstLineChars="200" w:firstLine="420"/>
    </w:pPr>
  </w:style>
  <w:style w:type="paragraph" w:styleId="af2">
    <w:name w:val="List Paragraph"/>
    <w:basedOn w:val="a"/>
    <w:uiPriority w:val="99"/>
    <w:unhideWhenUsed/>
    <w:qFormat/>
    <w:rsid w:val="00EA6C87"/>
    <w:pPr>
      <w:ind w:firstLineChars="200" w:firstLine="420"/>
    </w:pPr>
  </w:style>
  <w:style w:type="character" w:customStyle="1" w:styleId="CharChar">
    <w:name w:val="正文文本缩进 Char Char"/>
    <w:link w:val="13"/>
    <w:qFormat/>
    <w:rsid w:val="00EA6C87"/>
    <w:rPr>
      <w:rFonts w:ascii="宋体"/>
      <w:sz w:val="24"/>
    </w:rPr>
  </w:style>
  <w:style w:type="paragraph" w:customStyle="1" w:styleId="13">
    <w:name w:val="正文文本缩进1"/>
    <w:basedOn w:val="a"/>
    <w:link w:val="CharChar"/>
    <w:qFormat/>
    <w:rsid w:val="00EA6C87"/>
    <w:pPr>
      <w:spacing w:line="360" w:lineRule="auto"/>
      <w:ind w:firstLineChars="200" w:firstLine="480"/>
    </w:pPr>
    <w:rPr>
      <w:rFonts w:ascii="宋体"/>
      <w:sz w:val="24"/>
    </w:rPr>
  </w:style>
  <w:style w:type="character" w:customStyle="1" w:styleId="CharChar0">
    <w:name w:val="日期 Char Char"/>
    <w:link w:val="14"/>
    <w:qFormat/>
    <w:rsid w:val="00EA6C87"/>
    <w:rPr>
      <w:sz w:val="24"/>
    </w:rPr>
  </w:style>
  <w:style w:type="paragraph" w:customStyle="1" w:styleId="14">
    <w:name w:val="日期1"/>
    <w:basedOn w:val="a"/>
    <w:next w:val="a"/>
    <w:link w:val="CharChar0"/>
    <w:qFormat/>
    <w:rsid w:val="00EA6C87"/>
    <w:rPr>
      <w:sz w:val="24"/>
    </w:rPr>
  </w:style>
  <w:style w:type="paragraph" w:customStyle="1" w:styleId="15">
    <w:name w:val="正文缩进1"/>
    <w:basedOn w:val="a"/>
    <w:qFormat/>
    <w:rsid w:val="00EA6C8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A6C87"/>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A6C8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A6C87"/>
  </w:style>
  <w:style w:type="paragraph" w:customStyle="1" w:styleId="11212">
    <w:name w:val="样式 标题 1 + 四号 居中 段前: 12 磅 段后: 12 磅 行距: 单倍行距"/>
    <w:basedOn w:val="1"/>
    <w:qFormat/>
    <w:rsid w:val="00EA6C8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A6C8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A6C87"/>
    <w:rPr>
      <w:sz w:val="24"/>
    </w:rPr>
  </w:style>
  <w:style w:type="character" w:customStyle="1" w:styleId="Char1">
    <w:name w:val="正文文本缩进 Char1"/>
    <w:basedOn w:val="a0"/>
    <w:link w:val="a6"/>
    <w:uiPriority w:val="99"/>
    <w:semiHidden/>
    <w:qFormat/>
    <w:rsid w:val="00EA6C87"/>
    <w:rPr>
      <w:kern w:val="2"/>
      <w:sz w:val="21"/>
      <w:szCs w:val="22"/>
    </w:rPr>
  </w:style>
  <w:style w:type="character" w:customStyle="1" w:styleId="Char3">
    <w:name w:val="批注框文本 Char"/>
    <w:basedOn w:val="a0"/>
    <w:link w:val="a9"/>
    <w:uiPriority w:val="99"/>
    <w:semiHidden/>
    <w:qFormat/>
    <w:rsid w:val="00EA6C8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BBBBCB-0628-447C-8509-0F641C64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66</Pages>
  <Words>5141</Words>
  <Characters>29310</Characters>
  <Application>Microsoft Office Word</Application>
  <DocSecurity>0</DocSecurity>
  <Lines>244</Lines>
  <Paragraphs>68</Paragraphs>
  <ScaleCrop>false</ScaleCrop>
  <Company>Sky123.Org</Company>
  <LinksUpToDate>false</LinksUpToDate>
  <CharactersWithSpaces>34383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10</cp:revision>
  <cp:lastPrinted>2018-03-20T03:26:00Z</cp:lastPrinted>
  <dcterms:created xsi:type="dcterms:W3CDTF">2019-10-29T08:22:00Z</dcterms:created>
  <dcterms:modified xsi:type="dcterms:W3CDTF">2019-11-06T02:26:00Z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