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10.bin" ContentType="application/vnd.ms-office.activeX"/>
  <Override PartName="/word/activeX/activeX10.xml" ContentType="application/vnd.ms-office.activeX+xml"/>
  <Override PartName="/word/activeX/activeX11.bin" ContentType="application/vnd.ms-office.activeX"/>
  <Override PartName="/word/activeX/activeX11.xml" ContentType="application/vnd.ms-office.activeX+xml"/>
  <Override PartName="/word/activeX/activeX12.bin" ContentType="application/vnd.ms-office.activeX"/>
  <Override PartName="/word/activeX/activeX12.xml" ContentType="application/vnd.ms-office.activeX+xml"/>
  <Override PartName="/word/activeX/activeX13.bin" ContentType="application/vnd.ms-office.activeX"/>
  <Override PartName="/word/activeX/activeX13.xml" ContentType="application/vnd.ms-office.activeX+xml"/>
  <Override PartName="/word/activeX/activeX14.bin" ContentType="application/vnd.ms-office.activeX"/>
  <Override PartName="/word/activeX/activeX14.xml" ContentType="application/vnd.ms-office.activeX+xml"/>
  <Override PartName="/word/activeX/activeX15.bin" ContentType="application/vnd.ms-office.activeX"/>
  <Override PartName="/word/activeX/activeX15.xml" ContentType="application/vnd.ms-office.activeX+xml"/>
  <Override PartName="/word/activeX/activeX16.bin" ContentType="application/vnd.ms-office.activeX"/>
  <Override PartName="/word/activeX/activeX16.xml" ContentType="application/vnd.ms-office.activeX+xml"/>
  <Override PartName="/word/activeX/activeX17.bin" ContentType="application/vnd.ms-office.activeX"/>
  <Override PartName="/word/activeX/activeX17.xml" ContentType="application/vnd.ms-office.activeX+xml"/>
  <Override PartName="/word/activeX/activeX18.bin" ContentType="application/vnd.ms-office.activeX"/>
  <Override PartName="/word/activeX/activeX18.xml" ContentType="application/vnd.ms-office.activeX+xml"/>
  <Override PartName="/word/activeX/activeX19.bin" ContentType="application/vnd.ms-office.activeX"/>
  <Override PartName="/word/activeX/activeX19.xml" ContentType="application/vnd.ms-office.activeX+xml"/>
  <Override PartName="/word/activeX/activeX2.bin" ContentType="application/vnd.ms-office.activeX"/>
  <Override PartName="/word/activeX/activeX2.xml" ContentType="application/vnd.ms-office.activeX+xml"/>
  <Override PartName="/word/activeX/activeX20.bin" ContentType="application/vnd.ms-office.activeX"/>
  <Override PartName="/word/activeX/activeX20.xml" ContentType="application/vnd.ms-office.activeX+xml"/>
  <Override PartName="/word/activeX/activeX21.bin" ContentType="application/vnd.ms-office.activeX"/>
  <Override PartName="/word/activeX/activeX21.xml" ContentType="application/vnd.ms-office.activeX+xml"/>
  <Override PartName="/word/activeX/activeX22.bin" ContentType="application/vnd.ms-office.activeX"/>
  <Override PartName="/word/activeX/activeX22.xml" ContentType="application/vnd.ms-office.activeX+xml"/>
  <Override PartName="/word/activeX/activeX23.bin" ContentType="application/vnd.ms-office.activeX"/>
  <Override PartName="/word/activeX/activeX23.xml" ContentType="application/vnd.ms-office.activeX+xml"/>
  <Override PartName="/word/activeX/activeX24.bin" ContentType="application/vnd.ms-office.activeX"/>
  <Override PartName="/word/activeX/activeX24.xml" ContentType="application/vnd.ms-office.activeX+xml"/>
  <Override PartName="/word/activeX/activeX25.bin" ContentType="application/vnd.ms-office.activeX"/>
  <Override PartName="/word/activeX/activeX25.xml" ContentType="application/vnd.ms-office.activeX+xml"/>
  <Override PartName="/word/activeX/activeX26.bin" ContentType="application/vnd.ms-office.activeX"/>
  <Override PartName="/word/activeX/activeX26.xml" ContentType="application/vnd.ms-office.activeX+xml"/>
  <Override PartName="/word/activeX/activeX27.bin" ContentType="application/vnd.ms-office.activeX"/>
  <Override PartName="/word/activeX/activeX27.xml" ContentType="application/vnd.ms-office.activeX+xml"/>
  <Override PartName="/word/activeX/activeX28.bin" ContentType="application/vnd.ms-office.activeX"/>
  <Override PartName="/word/activeX/activeX28.xml" ContentType="application/vnd.ms-office.activeX+xml"/>
  <Override PartName="/word/activeX/activeX29.bin" ContentType="application/vnd.ms-office.activeX"/>
  <Override PartName="/word/activeX/activeX29.xml" ContentType="application/vnd.ms-office.activeX+xml"/>
  <Override PartName="/word/activeX/activeX3.bin" ContentType="application/vnd.ms-office.activeX"/>
  <Override PartName="/word/activeX/activeX3.xml" ContentType="application/vnd.ms-office.activeX+xml"/>
  <Override PartName="/word/activeX/activeX30.bin" ContentType="application/vnd.ms-office.activeX"/>
  <Override PartName="/word/activeX/activeX30.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activeX/activeX7.bin" ContentType="application/vnd.ms-office.activeX"/>
  <Override PartName="/word/activeX/activeX7.xml" ContentType="application/vnd.ms-office.activeX+xml"/>
  <Override PartName="/word/activeX/activeX8.bin" ContentType="application/vnd.ms-office.activeX"/>
  <Override PartName="/word/activeX/activeX8.xml" ContentType="application/vnd.ms-office.activeX+xml"/>
  <Override PartName="/word/activeX/activeX9.bin" ContentType="application/vnd.ms-office.activeX"/>
  <Override PartName="/word/activeX/activeX9.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3047" w:leftChars="380" w:hanging="2249" w:hangingChars="700"/>
        <w:jc w:val="left"/>
        <w:rPr>
          <w:rFonts w:hint="eastAsia" w:ascii="黑体" w:hAnsi="黑体" w:eastAsia="黑体" w:cs="黑体"/>
          <w:color w:val="000000"/>
          <w:sz w:val="36"/>
          <w:szCs w:val="36"/>
          <w:u w:val="none"/>
          <w:shd w:val="clear" w:fill="FFFFFF"/>
          <w:lang w:val="en-US" w:eastAsia="zh-CN"/>
        </w:rPr>
      </w:pPr>
      <w:r>
        <w:rPr>
          <w:rFonts w:hint="eastAsia" w:ascii="黑体" w:hAnsi="黑体" w:eastAsia="黑体" w:cs="黑体"/>
          <w:b/>
          <w:bCs/>
          <w:i w:val="0"/>
          <w:color w:val="000000"/>
          <w:kern w:val="0"/>
          <w:sz w:val="32"/>
          <w:szCs w:val="32"/>
          <w:u w:val="none"/>
          <w:shd w:val="clear" w:color="auto" w:fill="FFFFFF"/>
          <w:lang w:val="en-US" w:eastAsia="zh-CN" w:bidi="ar"/>
        </w:rPr>
        <w:t>禹州市2018年农业水价综合改革试点计量设施项目</w:t>
      </w:r>
      <w:r>
        <w:rPr>
          <w:rFonts w:hint="eastAsia" w:ascii="黑体" w:hAnsi="黑体" w:eastAsia="黑体" w:cs="黑体"/>
          <w:color w:val="000000"/>
          <w:sz w:val="36"/>
          <w:szCs w:val="36"/>
          <w:u w:val="none"/>
          <w:shd w:val="clear" w:fill="FFFFFF"/>
          <w:lang w:val="en-US" w:eastAsia="zh-CN"/>
        </w:rPr>
        <w:t xml:space="preserve"> </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36"/>
          <w:szCs w:val="36"/>
          <w:u w:val="none"/>
          <w:shd w:val="clear" w:fill="FFFFFF"/>
          <w:lang w:val="en-US" w:eastAsia="zh-CN"/>
        </w:rPr>
        <w:t>评标报告</w:t>
      </w:r>
    </w:p>
    <w:p>
      <w:pPr>
        <w:pStyle w:val="4"/>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ind w:firstLine="320" w:firstLineChars="100"/>
        <w:jc w:val="left"/>
        <w:rPr>
          <w:rFonts w:hint="default" w:ascii="仿宋" w:hAnsi="仿宋" w:eastAsia="仿宋" w:cs="仿宋"/>
          <w:color w:val="000000"/>
          <w:sz w:val="36"/>
          <w:szCs w:val="36"/>
          <w:u w:val="none"/>
          <w:shd w:val="clear" w:fill="FFFFFF"/>
          <w:lang w:val="en-US" w:eastAsia="zh-CN"/>
        </w:rPr>
      </w:pPr>
      <w:r>
        <w:rPr>
          <w:rFonts w:ascii="仿宋" w:hAnsi="仿宋" w:eastAsia="仿宋" w:cs="仿宋"/>
          <w:color w:val="000000"/>
          <w:sz w:val="32"/>
          <w:szCs w:val="32"/>
          <w:u w:val="none"/>
          <w:shd w:val="clear" w:fill="FFFFFF"/>
        </w:rPr>
        <w:t>（一）项目名称</w:t>
      </w:r>
      <w:r>
        <w:rPr>
          <w:rFonts w:hint="eastAsia" w:ascii="仿宋" w:hAnsi="仿宋" w:eastAsia="仿宋" w:cs="仿宋"/>
          <w:color w:val="000000"/>
          <w:sz w:val="32"/>
          <w:szCs w:val="32"/>
          <w:u w:val="none"/>
          <w:shd w:val="clear" w:fill="FFFFFF"/>
          <w:lang w:val="en-US" w:eastAsia="zh-CN"/>
        </w:rPr>
        <w:t>：</w:t>
      </w:r>
      <w:r>
        <w:rPr>
          <w:rFonts w:hint="eastAsia" w:ascii="仿宋" w:hAnsi="仿宋" w:eastAsia="仿宋" w:cs="仿宋"/>
          <w:b w:val="0"/>
          <w:bCs w:val="0"/>
          <w:i w:val="0"/>
          <w:color w:val="000000"/>
          <w:kern w:val="0"/>
          <w:sz w:val="32"/>
          <w:szCs w:val="32"/>
          <w:u w:val="none"/>
          <w:shd w:val="clear" w:color="auto" w:fill="FFFFFF"/>
          <w:lang w:val="en-US" w:eastAsia="zh-CN" w:bidi="ar"/>
        </w:rPr>
        <w:t>禹州市2018年农业水价综合改革试点计量设施项目</w:t>
      </w:r>
    </w:p>
    <w:p>
      <w:pPr>
        <w:numPr>
          <w:ilvl w:val="0"/>
          <w:numId w:val="1"/>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项目编号：</w:t>
      </w:r>
      <w:r>
        <w:rPr>
          <w:rFonts w:hint="eastAsia" w:ascii="仿宋" w:hAnsi="仿宋" w:eastAsia="仿宋"/>
          <w:sz w:val="30"/>
        </w:rPr>
        <w:t>YZCG-</w:t>
      </w:r>
      <w:r>
        <w:rPr>
          <w:rFonts w:hint="eastAsia" w:ascii="仿宋" w:hAnsi="仿宋" w:eastAsia="仿宋"/>
          <w:sz w:val="30"/>
          <w:lang w:val="en-US" w:eastAsia="zh-CN"/>
        </w:rPr>
        <w:t>G2019241</w:t>
      </w:r>
    </w:p>
    <w:p>
      <w:pPr>
        <w:numPr>
          <w:ilvl w:val="0"/>
          <w:numId w:val="0"/>
        </w:num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（三）招标公告发布日期：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25</w:t>
      </w:r>
      <w:r>
        <w:rPr>
          <w:rFonts w:hint="eastAsia" w:ascii="仿宋" w:hAnsi="仿宋" w:eastAsia="仿宋" w:cs="仿宋"/>
          <w:color w:val="000000"/>
          <w:sz w:val="32"/>
          <w:szCs w:val="32"/>
          <w:u w:val="none"/>
          <w:shd w:val="clear" w:fill="FFFFFF"/>
        </w:rPr>
        <w:t>日</w:t>
      </w:r>
    </w:p>
    <w:p>
      <w:pPr>
        <w:spacing w:line="600" w:lineRule="exact"/>
        <w:ind w:firstLine="320" w:firstLineChars="100"/>
        <w:jc w:val="both"/>
        <w:rPr>
          <w:rFonts w:hint="eastAsia" w:ascii="仿宋" w:hAnsi="仿宋" w:eastAsia="仿宋" w:cs="仿宋"/>
          <w:color w:val="000000"/>
          <w:sz w:val="32"/>
          <w:szCs w:val="32"/>
          <w:u w:val="none"/>
          <w:shd w:val="clear" w:fill="FFFFFF"/>
          <w:lang w:eastAsia="zh-CN"/>
        </w:rPr>
      </w:pPr>
      <w:r>
        <w:rPr>
          <w:rFonts w:hint="eastAsia" w:ascii="仿宋" w:hAnsi="仿宋" w:eastAsia="仿宋" w:cs="仿宋"/>
          <w:color w:val="000000"/>
          <w:sz w:val="32"/>
          <w:szCs w:val="32"/>
          <w:u w:val="none"/>
          <w:shd w:val="clear" w:fill="FFFFFF"/>
        </w:rPr>
        <w:t>（四）变更公告发布日期：</w:t>
      </w:r>
      <w:r>
        <w:rPr>
          <w:rFonts w:hint="eastAsia" w:ascii="仿宋" w:hAnsi="仿宋" w:eastAsia="仿宋" w:cs="仿宋"/>
          <w:color w:val="000000"/>
          <w:sz w:val="32"/>
          <w:szCs w:val="32"/>
          <w:u w:val="none"/>
          <w:shd w:val="clear" w:fill="FFFFFF"/>
          <w:lang w:val="en-US" w:eastAsia="zh-CN"/>
        </w:rPr>
        <w:t>-</w:t>
      </w:r>
    </w:p>
    <w:p>
      <w:pPr>
        <w:spacing w:line="600" w:lineRule="exact"/>
        <w:ind w:firstLine="320" w:firstLineChars="100"/>
        <w:jc w:val="both"/>
        <w:rPr>
          <w:rFonts w:hint="default"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（五）开标日期：</w:t>
      </w:r>
      <w:r>
        <w:rPr>
          <w:rFonts w:hint="eastAsia" w:ascii="仿宋" w:hAnsi="仿宋" w:eastAsia="仿宋" w:cs="仿宋"/>
          <w:color w:val="000000"/>
          <w:sz w:val="32"/>
          <w:szCs w:val="32"/>
          <w:u w:val="none"/>
          <w:shd w:val="clear" w:fill="FFFFFF"/>
          <w:lang w:val="en-US"/>
        </w:rPr>
        <w:t>201</w:t>
      </w: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年</w:t>
      </w: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月</w:t>
      </w:r>
      <w:r>
        <w:rPr>
          <w:rFonts w:hint="eastAsia" w:ascii="仿宋" w:hAnsi="仿宋" w:eastAsia="仿宋" w:cs="仿宋"/>
          <w:color w:val="000000"/>
          <w:sz w:val="32"/>
          <w:szCs w:val="32"/>
          <w:u w:val="none"/>
          <w:shd w:val="clear" w:fill="FFFFFF"/>
          <w:lang w:val="en-US" w:eastAsia="zh-CN"/>
        </w:rPr>
        <w:t>25日9:00</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（七）最高限价：</w:t>
      </w:r>
      <w:r>
        <w:rPr>
          <w:rFonts w:hint="eastAsia" w:ascii="仿宋" w:hAnsi="仿宋" w:eastAsia="仿宋" w:cs="仿宋"/>
          <w:color w:val="000000"/>
          <w:sz w:val="32"/>
          <w:szCs w:val="32"/>
          <w:u w:val="none"/>
          <w:shd w:val="clear" w:fill="FFFFFF"/>
          <w:lang w:val="en-US" w:eastAsia="zh-CN"/>
        </w:rPr>
        <w:t>72.08万</w:t>
      </w:r>
      <w:r>
        <w:rPr>
          <w:rFonts w:hint="eastAsia" w:ascii="仿宋" w:hAnsi="仿宋" w:eastAsia="仿宋" w:cs="仿宋"/>
          <w:color w:val="000000"/>
          <w:sz w:val="32"/>
          <w:szCs w:val="32"/>
          <w:u w:val="none"/>
          <w:shd w:val="clear" w:fill="FFFFFF"/>
        </w:rPr>
        <w:t>元</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（八）评标办法：综合评分法</w:t>
      </w:r>
    </w:p>
    <w:p>
      <w:pPr>
        <w:spacing w:line="600" w:lineRule="exact"/>
        <w:ind w:firstLine="320" w:firstLineChars="100"/>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rPr>
        <w:t>（九）资格审查方式：</w:t>
      </w:r>
      <w:r>
        <w:rPr>
          <w:rFonts w:hint="eastAsia" w:ascii="仿宋" w:hAnsi="仿宋" w:eastAsia="仿宋" w:cs="仿宋"/>
          <w:color w:val="000000"/>
          <w:sz w:val="32"/>
          <w:szCs w:val="32"/>
          <w:u w:val="none"/>
          <w:shd w:val="clear" w:fill="FFFFFF"/>
          <w:lang w:val="en-US" w:eastAsia="zh-CN"/>
        </w:rPr>
        <w:t>开标结束后，采购人依法对投标人资格进行审查。</w:t>
      </w:r>
    </w:p>
    <w:p>
      <w:pPr>
        <w:spacing w:line="600" w:lineRule="exact"/>
        <w:ind w:firstLine="320" w:firstLineChars="100"/>
        <w:jc w:val="both"/>
        <w:rPr>
          <w:rFonts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val="en-US"/>
        </w:rPr>
        <w:t xml:space="preserve"> </w:t>
      </w:r>
      <w:r>
        <w:rPr>
          <w:rFonts w:hint="eastAsia" w:ascii="仿宋" w:hAnsi="仿宋" w:eastAsia="仿宋" w:cs="仿宋"/>
          <w:color w:val="000000"/>
          <w:sz w:val="32"/>
          <w:szCs w:val="32"/>
          <w:u w:val="none"/>
          <w:shd w:val="clear" w:fill="FFFFFF"/>
          <w:lang w:val="en-US" w:eastAsia="zh-CN"/>
        </w:rPr>
        <w:t>(十) 招标公告刊登的媒体：中国政府采购网、河南省政府采购网、许昌市政府采购网、全国公共资源交易平台（河南省·许昌市）。</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r>
        <w:rPr>
          <w:rFonts w:hint="eastAsia" w:ascii="黑体" w:hAnsi="宋体" w:eastAsia="黑体" w:cs="黑体"/>
          <w:color w:val="000000"/>
          <w:sz w:val="32"/>
          <w:szCs w:val="32"/>
          <w:u w:val="none"/>
          <w:shd w:val="clear" w:fill="FFFFFF"/>
          <w:lang w:val="en-US"/>
        </w:rPr>
        <w:t> </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rPr>
        <w:t>二、开标记录及投标报价</w:t>
      </w:r>
    </w:p>
    <w:tbl>
      <w:tblPr>
        <w:tblStyle w:val="5"/>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b/>
                <w:bCs/>
                <w:lang w:val="en-US" w:eastAsia="zh-CN"/>
              </w:rPr>
            </w:pPr>
            <w:r>
              <w:rPr>
                <w:rFonts w:hint="eastAsia"/>
                <w:b/>
                <w:bCs/>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b/>
                <w:bCs/>
                <w:lang w:val="en-US" w:eastAsia="zh-CN"/>
              </w:rPr>
            </w:pPr>
            <w:r>
              <w:rPr>
                <w:rFonts w:hint="eastAsia"/>
                <w:b/>
                <w:bCs/>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b/>
                <w:bCs/>
                <w:lang w:val="en-US" w:eastAsia="zh-CN"/>
              </w:rPr>
            </w:pPr>
            <w:r>
              <w:rPr>
                <w:rFonts w:hint="eastAsia"/>
                <w:b/>
                <w:bCs/>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b/>
                <w:bCs/>
                <w:lang w:val="en-US" w:eastAsia="zh-CN"/>
              </w:rPr>
            </w:pPr>
            <w:r>
              <w:rPr>
                <w:rFonts w:hint="eastAsia"/>
                <w:b/>
                <w:bCs/>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sz w:val="16"/>
                <w:szCs w:val="20"/>
                <w:lang w:val="en-US" w:eastAsia="zh-CN"/>
              </w:rPr>
            </w:pPr>
            <w:r>
              <w:rPr>
                <w:rFonts w:hint="eastAsia" w:ascii="宋体" w:hAnsi="宋体" w:eastAsia="宋体" w:cs="宋体"/>
                <w:sz w:val="22"/>
                <w:szCs w:val="22"/>
                <w:lang w:val="en-US" w:eastAsia="zh-CN"/>
              </w:rPr>
              <w:t>益都智能技术（北京）股份有限公司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710600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ind w:left="720" w:hanging="660" w:hangingChars="300"/>
              <w:jc w:val="left"/>
              <w:rPr>
                <w:rFonts w:hint="default" w:cstheme="minorBidi"/>
                <w:kern w:val="0"/>
                <w:sz w:val="22"/>
                <w:szCs w:val="22"/>
                <w:lang w:val="en-US" w:eastAsia="zh-CN" w:bidi="ar"/>
              </w:rPr>
            </w:pPr>
            <w:r>
              <w:rPr>
                <w:rFonts w:hint="eastAsia" w:ascii="宋体" w:hAnsi="宋体" w:eastAsia="宋体" w:cs="宋体"/>
                <w:color w:val="000000"/>
                <w:kern w:val="0"/>
                <w:sz w:val="22"/>
                <w:szCs w:val="22"/>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sz w:val="16"/>
                <w:szCs w:val="20"/>
                <w:lang w:val="en-US" w:eastAsia="zh-CN"/>
              </w:rPr>
            </w:pPr>
            <w:r>
              <w:rPr>
                <w:rFonts w:hint="eastAsia" w:ascii="宋体" w:hAnsi="宋体" w:eastAsia="宋体" w:cs="宋体"/>
                <w:sz w:val="22"/>
                <w:szCs w:val="22"/>
                <w:lang w:val="en-US" w:eastAsia="zh-CN"/>
              </w:rPr>
              <w:t>唐山海森电子股份有限公司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689600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2"/>
                <w:szCs w:val="22"/>
                <w:lang w:val="en-US" w:eastAsia="zh-CN" w:bidi="ar"/>
              </w:rPr>
            </w:pPr>
            <w:r>
              <w:rPr>
                <w:rFonts w:hint="eastAsia" w:ascii="宋体" w:hAnsi="宋体" w:eastAsia="宋体" w:cs="宋体"/>
                <w:color w:val="000000"/>
                <w:kern w:val="0"/>
                <w:sz w:val="22"/>
                <w:szCs w:val="22"/>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Theme="minorEastAsia"/>
                <w:sz w:val="16"/>
                <w:szCs w:val="20"/>
                <w:lang w:val="en-US" w:eastAsia="zh-CN"/>
              </w:rPr>
            </w:pPr>
            <w:r>
              <w:rPr>
                <w:rFonts w:hint="eastAsia" w:ascii="宋体" w:hAnsi="宋体" w:eastAsia="宋体" w:cs="宋体"/>
                <w:sz w:val="22"/>
                <w:szCs w:val="22"/>
                <w:lang w:val="en-US" w:eastAsia="zh-CN"/>
              </w:rPr>
              <w:t>禹州市捷昌通信技术有限公司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695600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2"/>
                <w:szCs w:val="22"/>
                <w:lang w:val="en-US" w:eastAsia="zh-CN" w:bidi="ar"/>
              </w:rPr>
            </w:pPr>
            <w:r>
              <w:rPr>
                <w:rFonts w:hint="eastAsia" w:ascii="宋体" w:hAnsi="宋体" w:eastAsia="宋体" w:cs="宋体"/>
                <w:color w:val="000000"/>
                <w:kern w:val="0"/>
                <w:sz w:val="22"/>
                <w:szCs w:val="22"/>
                <w:lang w:val="en-US" w:eastAsia="zh-CN" w:bidi="ar"/>
              </w:rPr>
              <w:t>以合同约定为准。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4"/>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Theme="minorEastAsia"/>
                <w:sz w:val="16"/>
                <w:szCs w:val="20"/>
                <w:lang w:val="en-US" w:eastAsia="zh-CN"/>
              </w:rPr>
            </w:pPr>
            <w:r>
              <w:rPr>
                <w:rFonts w:hint="eastAsia" w:ascii="宋体" w:hAnsi="宋体" w:eastAsia="宋体" w:cs="宋体"/>
                <w:sz w:val="22"/>
                <w:szCs w:val="22"/>
                <w:lang w:val="en-US" w:eastAsia="zh-CN"/>
              </w:rPr>
              <w:t>禹州易诚电子科技有限公司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lang w:val="en-US" w:eastAsia="zh-CN"/>
              </w:rPr>
              <w:t>701400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以合同约定为准。</w:t>
            </w:r>
          </w:p>
        </w:tc>
      </w:tr>
    </w:tbl>
    <w:p>
      <w:pPr>
        <w:pStyle w:val="4"/>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452" w:beforeAutospacing="0" w:after="0" w:afterAutospacing="0" w:line="300" w:lineRule="exact"/>
        <w:ind w:left="323" w:right="0" w:firstLine="3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452" w:beforeAutospacing="0" w:after="0" w:afterAutospacing="0" w:line="300" w:lineRule="exact"/>
        <w:ind w:left="623" w:leftChars="0" w:right="0" w:rightChars="0"/>
        <w:jc w:val="left"/>
        <w:textAlignment w:val="auto"/>
        <w:rPr>
          <w:rFonts w:hint="eastAsia" w:ascii="黑体" w:hAnsi="宋体" w:eastAsia="黑体" w:cs="黑体"/>
          <w:color w:val="000000"/>
          <w:sz w:val="32"/>
          <w:szCs w:val="32"/>
          <w:u w:val="none"/>
          <w:shd w:val="clear" w:fill="FFFFFF"/>
        </w:rPr>
      </w:pPr>
      <w:r>
        <w:rPr>
          <w:rFonts w:hint="eastAsia" w:ascii="仿宋" w:hAnsi="仿宋" w:eastAsia="仿宋" w:cs="仿宋"/>
          <w:b w:val="0"/>
          <w:i w:val="0"/>
          <w:color w:val="auto"/>
          <w:sz w:val="32"/>
          <w:szCs w:val="32"/>
          <w:u w:val="none"/>
          <w:shd w:val="clear" w:fill="FFFFFF"/>
          <w:lang w:val="en-US" w:eastAsia="zh-CN"/>
        </w:rPr>
        <w:t>四家投标人均通过了资格审查。</w:t>
      </w:r>
    </w:p>
    <w:tbl>
      <w:tblPr>
        <w:tblStyle w:val="5"/>
        <w:tblW w:w="8041" w:type="dxa"/>
        <w:jc w:val="center"/>
        <w:tblCellSpacing w:w="0" w:type="dxa"/>
        <w:tblInd w:w="-340" w:type="dxa"/>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933"/>
        <w:gridCol w:w="7108"/>
      </w:tblGrid>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5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供应商名称</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1</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b w:val="0"/>
                <w:bCs/>
                <w:lang w:val="en-US" w:eastAsia="zh-CN"/>
              </w:rPr>
            </w:pPr>
            <w:r>
              <w:rPr>
                <w:rFonts w:hint="eastAsia" w:ascii="宋体" w:hAnsi="宋体" w:eastAsia="宋体" w:cs="宋体"/>
                <w:sz w:val="22"/>
                <w:szCs w:val="22"/>
                <w:lang w:val="en-US" w:eastAsia="zh-CN"/>
              </w:rPr>
              <w:t>益都智能技术（北京）股份有限公司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2</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b w:val="0"/>
                <w:bCs/>
                <w:lang w:val="en-US" w:eastAsia="zh-CN"/>
              </w:rPr>
            </w:pPr>
            <w:r>
              <w:rPr>
                <w:rFonts w:hint="eastAsia" w:ascii="宋体" w:hAnsi="宋体" w:eastAsia="宋体" w:cs="宋体"/>
                <w:sz w:val="22"/>
                <w:szCs w:val="22"/>
                <w:lang w:val="en-US" w:eastAsia="zh-CN"/>
              </w:rPr>
              <w:t>唐山海森电子股份有限公司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eastAsia"/>
                <w:lang w:val="en-US" w:eastAsia="zh-CN"/>
              </w:rPr>
            </w:pPr>
            <w:r>
              <w:rPr>
                <w:rFonts w:hint="eastAsia"/>
                <w:lang w:val="en-US" w:eastAsia="zh-CN"/>
              </w:rPr>
              <w:t>3</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b w:val="0"/>
                <w:bCs/>
                <w:lang w:val="en-US" w:eastAsia="zh-CN"/>
              </w:rPr>
            </w:pPr>
            <w:r>
              <w:rPr>
                <w:rFonts w:hint="eastAsia" w:ascii="宋体" w:hAnsi="宋体" w:eastAsia="宋体" w:cs="宋体"/>
                <w:sz w:val="22"/>
                <w:szCs w:val="22"/>
                <w:lang w:val="en-US" w:eastAsia="zh-CN"/>
              </w:rPr>
              <w:t>禹州市捷昌通信技术有限公司</w:t>
            </w:r>
          </w:p>
        </w:tc>
      </w:tr>
      <w:tr>
        <w:tblPrEx>
          <w:tblBorders>
            <w:top w:val="outset" w:color="000000" w:sz="8" w:space="0"/>
            <w:left w:val="outset" w:color="000000" w:sz="8" w:space="0"/>
            <w:bottom w:val="outset" w:color="000000" w:sz="8" w:space="0"/>
            <w:right w:val="outset" w:color="000000" w:sz="8" w:space="0"/>
            <w:insideH w:val="outset" w:color="auto" w:sz="6" w:space="0"/>
            <w:insideV w:val="outset" w:color="auto" w:sz="6" w:space="0"/>
          </w:tblBorders>
          <w:tblLayout w:type="fixed"/>
          <w:tblCellMar>
            <w:top w:w="0" w:type="dxa"/>
            <w:left w:w="0" w:type="dxa"/>
            <w:bottom w:w="0" w:type="dxa"/>
            <w:right w:w="0" w:type="dxa"/>
          </w:tblCellMar>
        </w:tblPrEx>
        <w:trPr>
          <w:trHeight w:val="345" w:hRule="atLeast"/>
          <w:tblCellSpacing w:w="0" w:type="dxa"/>
          <w:jc w:val="center"/>
        </w:trPr>
        <w:tc>
          <w:tcPr>
            <w:tcW w:w="933"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pStyle w:val="4"/>
              <w:keepNext w:val="0"/>
              <w:keepLines w:val="0"/>
              <w:widowControl/>
              <w:suppressLineNumbers w:val="0"/>
              <w:spacing w:line="330" w:lineRule="atLeast"/>
              <w:ind w:left="0" w:leftChars="0" w:right="0" w:rightChars="0"/>
              <w:jc w:val="center"/>
              <w:rPr>
                <w:rFonts w:hint="default"/>
                <w:lang w:val="en-US" w:eastAsia="zh-CN"/>
              </w:rPr>
            </w:pPr>
            <w:r>
              <w:rPr>
                <w:rFonts w:hint="eastAsia"/>
                <w:lang w:val="en-US" w:eastAsia="zh-CN"/>
              </w:rPr>
              <w:t>4</w:t>
            </w:r>
          </w:p>
        </w:tc>
        <w:tc>
          <w:tcPr>
            <w:tcW w:w="7108" w:type="dxa"/>
            <w:tcBorders>
              <w:top w:val="inset" w:color="000000" w:sz="8" w:space="0"/>
              <w:left w:val="inset" w:color="000000" w:sz="8" w:space="0"/>
              <w:bottom w:val="inset" w:color="000000" w:sz="8" w:space="0"/>
              <w:right w:val="inset" w:color="000000" w:sz="8" w:space="0"/>
            </w:tcBorders>
            <w:shd w:val="clear" w:color="auto" w:fill="auto"/>
            <w:tcMar>
              <w:top w:w="75" w:type="dxa"/>
              <w:left w:w="75" w:type="dxa"/>
              <w:bottom w:w="75" w:type="dxa"/>
              <w:right w:w="75" w:type="dxa"/>
            </w:tcMar>
            <w:vAlign w:val="center"/>
          </w:tcPr>
          <w:p>
            <w:pPr>
              <w:keepNext w:val="0"/>
              <w:keepLines w:val="0"/>
              <w:widowControl/>
              <w:suppressLineNumbers w:val="0"/>
              <w:jc w:val="center"/>
              <w:rPr>
                <w:rFonts w:hint="eastAsia"/>
                <w:b w:val="0"/>
                <w:bCs/>
                <w:lang w:val="en-US" w:eastAsia="zh-CN"/>
              </w:rPr>
            </w:pPr>
            <w:r>
              <w:rPr>
                <w:rFonts w:hint="eastAsia" w:ascii="宋体" w:hAnsi="宋体" w:eastAsia="宋体" w:cs="宋体"/>
                <w:sz w:val="22"/>
                <w:szCs w:val="22"/>
                <w:lang w:val="en-US" w:eastAsia="zh-CN"/>
              </w:rPr>
              <w:t>禹州易诚电子科技有限公司</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360" w:lineRule="exact"/>
        <w:ind w:left="0" w:right="0" w:firstLine="420"/>
        <w:jc w:val="left"/>
        <w:textAlignment w:val="auto"/>
      </w:pPr>
      <w:r>
        <w:rPr>
          <w:rFonts w:hint="eastAsia" w:ascii="仿宋" w:hAnsi="仿宋" w:eastAsia="仿宋" w:cs="仿宋"/>
          <w:color w:val="000000"/>
          <w:sz w:val="32"/>
          <w:szCs w:val="32"/>
          <w:u w:val="none"/>
          <w:shd w:val="clear" w:fill="FFFFFF"/>
        </w:rPr>
        <w:t>（一）符合性审查</w:t>
      </w:r>
    </w:p>
    <w:p>
      <w:pPr>
        <w:pStyle w:val="71"/>
        <w:keepNext w:val="0"/>
        <w:keepLines w:val="0"/>
        <w:pageBreakBefore w:val="0"/>
        <w:kinsoku/>
        <w:wordWrap/>
        <w:overflowPunct/>
        <w:topLinePunct w:val="0"/>
        <w:autoSpaceDE/>
        <w:autoSpaceDN/>
        <w:bidi w:val="0"/>
        <w:adjustRightInd/>
        <w:spacing w:line="360" w:lineRule="exact"/>
        <w:textAlignment w:val="auto"/>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360" w:lineRule="exact"/>
        <w:ind w:left="0" w:right="0" w:firstLine="627"/>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该四家供应商均通过资质审查和符合性审查。不同投标人电子投标文件制作硬件特征码无异常。</w:t>
      </w:r>
    </w:p>
    <w:p>
      <w:pPr>
        <w:pStyle w:val="72"/>
        <w:keepNext w:val="0"/>
        <w:keepLines w:val="0"/>
        <w:pageBreakBefore w:val="0"/>
        <w:kinsoku/>
        <w:wordWrap/>
        <w:overflowPunct/>
        <w:topLinePunct w:val="0"/>
        <w:autoSpaceDE/>
        <w:autoSpaceDN/>
        <w:bidi w:val="0"/>
        <w:adjustRightInd/>
        <w:spacing w:line="360" w:lineRule="exact"/>
        <w:textAlignment w:val="auto"/>
      </w:pPr>
      <w:r>
        <w:t>窗体底端</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360" w:lineRule="exact"/>
        <w:ind w:left="0" w:right="0" w:firstLine="627"/>
        <w:jc w:val="left"/>
        <w:textAlignment w:val="auto"/>
        <w:rPr>
          <w:b w:val="0"/>
          <w:i w:val="0"/>
        </w:rPr>
      </w:pPr>
      <w:r>
        <w:rPr>
          <w:rFonts w:hint="eastAsia" w:ascii="仿宋" w:hAnsi="仿宋" w:eastAsia="仿宋" w:cs="仿宋"/>
          <w:b w:val="0"/>
          <w:i w:val="0"/>
          <w:color w:val="000000"/>
          <w:sz w:val="32"/>
          <w:szCs w:val="32"/>
          <w:u w:val="none"/>
          <w:shd w:val="clear" w:fill="FFFFFF"/>
        </w:rPr>
        <w:t>综合比较与评价</w:t>
      </w:r>
      <w:r>
        <w:rPr>
          <w:rFonts w:hint="eastAsia" w:ascii="仿宋" w:hAnsi="仿宋" w:eastAsia="仿宋" w:cs="仿宋"/>
          <w:b w:val="0"/>
          <w:i w:val="0"/>
          <w:color w:val="000000"/>
          <w:sz w:val="32"/>
          <w:szCs w:val="32"/>
          <w:u w:val="none"/>
          <w:shd w:val="clear" w:fill="FFFFFF"/>
          <w:lang w:val="en-US"/>
        </w:rPr>
        <w:t> </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36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经过评审委员会对报价、商务部分和技术部分的综合评比，各个投标人得分情况如下：</w:t>
      </w: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cs="宋体"/>
                <w:sz w:val="22"/>
                <w:szCs w:val="22"/>
                <w:lang w:val="en-US" w:eastAsia="zh-CN"/>
              </w:rPr>
              <w:t>益都智能技术（北京）股份有限公司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vanish/>
                <w:sz w:val="18"/>
                <w:szCs w:val="18"/>
              </w:rPr>
              <w:object>
                <v:shape id="_x0000_i1025" o:spt="201" alt="" type="#_x0000_t201" style="height:18pt;width:72pt;" o:ole="t" filled="f" o:preferrelative="t" stroked="f" coordsize="21600,21600">
                  <v:path/>
                  <v:fill on="f" focussize="0,0"/>
                  <v:stroke on="f"/>
                  <v:imagedata r:id="rId7" o:title=""/>
                  <o:lock v:ext="edit" aspectratio="t"/>
                  <w10:wrap type="none"/>
                  <w10:anchorlock/>
                </v:shape>
                <w:control r:id="rId6" w:name="Control 1" w:shapeid="_x0000_i1025"/>
              </w:object>
            </w:r>
            <w:r>
              <w:rPr>
                <w:rFonts w:hint="eastAsia" w:ascii="微软雅黑" w:hAnsi="微软雅黑" w:eastAsia="微软雅黑" w:cs="微软雅黑"/>
                <w:vanish/>
                <w:sz w:val="18"/>
                <w:szCs w:val="18"/>
              </w:rPr>
              <w:object>
                <v:shape id="_x0000_i1026" o:spt="201" alt="" type="#_x0000_t201" style="height:18pt;width:72pt;" o:ole="t" filled="f" o:preferrelative="t" stroked="f" coordsize="21600,21600">
                  <v:path/>
                  <v:fill on="f" focussize="0,0"/>
                  <v:stroke on="f"/>
                  <v:imagedata r:id="rId9" o:title=""/>
                  <o:lock v:ext="edit" aspectratio="t"/>
                  <w10:wrap type="none"/>
                  <w10:anchorlock/>
                </v:shape>
                <w:control r:id="rId8" w:name="Control 2" w:shapeid="_x0000_i1026"/>
              </w:object>
            </w:r>
            <w:r>
              <w:rPr>
                <w:rFonts w:hint="eastAsia" w:ascii="微软雅黑" w:hAnsi="微软雅黑" w:eastAsia="微软雅黑" w:cs="微软雅黑"/>
                <w:sz w:val="18"/>
                <w:szCs w:val="18"/>
              </w:rPr>
              <w:t>48.52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ascii="微软雅黑" w:hAnsi="微软雅黑" w:eastAsia="微软雅黑" w:cs="微软雅黑"/>
                <w:vanish/>
                <w:sz w:val="18"/>
                <w:szCs w:val="18"/>
              </w:rPr>
              <w:object>
                <v:shape id="_x0000_i1027" o:spt="201" alt="" type="#_x0000_t201" style="height:18pt;width:72pt;" o:ole="t" filled="f" o:preferrelative="t" stroked="f" coordsize="21600,21600">
                  <v:path/>
                  <v:fill on="f" focussize="0,0"/>
                  <v:stroke on="f"/>
                  <v:imagedata r:id="rId7" o:title=""/>
                  <o:lock v:ext="edit" aspectratio="t"/>
                  <w10:wrap type="none"/>
                  <w10:anchorlock/>
                </v:shape>
                <w:control r:id="rId10" w:name="Control 1" w:shapeid="_x0000_i1027"/>
              </w:object>
            </w:r>
            <w:r>
              <w:rPr>
                <w:rFonts w:hint="eastAsia" w:ascii="微软雅黑" w:hAnsi="微软雅黑" w:eastAsia="微软雅黑" w:cs="微软雅黑"/>
                <w:vanish/>
                <w:sz w:val="18"/>
                <w:szCs w:val="18"/>
              </w:rPr>
              <w:object>
                <v:shape id="_x0000_i1028" o:spt="201" alt="" type="#_x0000_t201" style="height:18pt;width:72pt;" o:ole="t" filled="f" o:preferrelative="t" stroked="f" coordsize="21600,21600">
                  <v:path/>
                  <v:fill on="f" focussize="0,0"/>
                  <v:stroke on="f"/>
                  <v:imagedata r:id="rId9" o:title=""/>
                  <o:lock v:ext="edit" aspectratio="t"/>
                  <w10:wrap type="none"/>
                  <w10:anchorlock/>
                </v:shape>
                <w:control r:id="rId11" w:name="Control 2" w:shapeid="_x0000_i1028"/>
              </w:object>
            </w:r>
            <w:r>
              <w:rPr>
                <w:rFonts w:hint="eastAsia" w:ascii="微软雅黑" w:hAnsi="微软雅黑" w:eastAsia="微软雅黑" w:cs="微软雅黑"/>
                <w:sz w:val="18"/>
                <w:szCs w:val="18"/>
              </w:rPr>
              <w:t>48.52</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ascii="微软雅黑" w:hAnsi="微软雅黑" w:eastAsia="微软雅黑" w:cs="微软雅黑"/>
                <w:vanish/>
                <w:sz w:val="18"/>
                <w:szCs w:val="18"/>
              </w:rPr>
              <w:object>
                <v:shape id="_x0000_i1029" o:spt="201" alt="" type="#_x0000_t201" style="height:18pt;width:72pt;" o:ole="t" filled="f" o:preferrelative="t" stroked="f" coordsize="21600,21600">
                  <v:path/>
                  <v:fill on="f" focussize="0,0"/>
                  <v:stroke on="f"/>
                  <v:imagedata r:id="rId7" o:title=""/>
                  <o:lock v:ext="edit" aspectratio="t"/>
                  <w10:wrap type="none"/>
                  <w10:anchorlock/>
                </v:shape>
                <w:control r:id="rId12" w:name="Control 1" w:shapeid="_x0000_i1029"/>
              </w:object>
            </w:r>
            <w:r>
              <w:rPr>
                <w:rFonts w:hint="eastAsia" w:ascii="微软雅黑" w:hAnsi="微软雅黑" w:eastAsia="微软雅黑" w:cs="微软雅黑"/>
                <w:vanish/>
                <w:sz w:val="18"/>
                <w:szCs w:val="18"/>
              </w:rPr>
              <w:object>
                <v:shape id="_x0000_i1030" o:spt="201" alt="" type="#_x0000_t201" style="height:18pt;width:72pt;" o:ole="t" filled="f" o:preferrelative="t" stroked="f" coordsize="21600,21600">
                  <v:path/>
                  <v:fill on="f" focussize="0,0"/>
                  <v:stroke on="f"/>
                  <v:imagedata r:id="rId9" o:title=""/>
                  <o:lock v:ext="edit" aspectratio="t"/>
                  <w10:wrap type="none"/>
                  <w10:anchorlock/>
                </v:shape>
                <w:control r:id="rId13" w:name="Control 2" w:shapeid="_x0000_i1030"/>
              </w:object>
            </w:r>
            <w:r>
              <w:rPr>
                <w:rFonts w:hint="eastAsia" w:ascii="微软雅黑" w:hAnsi="微软雅黑" w:eastAsia="微软雅黑" w:cs="微软雅黑"/>
                <w:sz w:val="18"/>
                <w:szCs w:val="18"/>
              </w:rPr>
              <w:t>48.52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ascii="微软雅黑" w:hAnsi="微软雅黑" w:eastAsia="微软雅黑" w:cs="微软雅黑"/>
                <w:vanish/>
                <w:sz w:val="18"/>
                <w:szCs w:val="18"/>
              </w:rPr>
              <w:object>
                <v:shape id="_x0000_i1031" o:spt="201" alt="" type="#_x0000_t201" style="height:18pt;width:72pt;" o:ole="t" filled="f" o:preferrelative="t" stroked="f" coordsize="21600,21600">
                  <v:path/>
                  <v:fill on="f" focussize="0,0"/>
                  <v:stroke on="f"/>
                  <v:imagedata r:id="rId7" o:title=""/>
                  <o:lock v:ext="edit" aspectratio="t"/>
                  <w10:wrap type="none"/>
                  <w10:anchorlock/>
                </v:shape>
                <w:control r:id="rId14" w:name="Control 1" w:shapeid="_x0000_i1031"/>
              </w:object>
            </w:r>
            <w:r>
              <w:rPr>
                <w:rFonts w:hint="eastAsia" w:ascii="微软雅黑" w:hAnsi="微软雅黑" w:eastAsia="微软雅黑" w:cs="微软雅黑"/>
                <w:vanish/>
                <w:sz w:val="18"/>
                <w:szCs w:val="18"/>
              </w:rPr>
              <w:object>
                <v:shape id="_x0000_i1032" o:spt="201" alt="" type="#_x0000_t201" style="height:18pt;width:72pt;" o:ole="t" filled="f" o:preferrelative="t" stroked="f" coordsize="21600,21600">
                  <v:path/>
                  <v:fill on="f" focussize="0,0"/>
                  <v:stroke on="f"/>
                  <v:imagedata r:id="rId9" o:title=""/>
                  <o:lock v:ext="edit" aspectratio="t"/>
                  <w10:wrap type="none"/>
                  <w10:anchorlock/>
                </v:shape>
                <w:control r:id="rId15" w:name="Control 2" w:shapeid="_x0000_i1032"/>
              </w:object>
            </w:r>
            <w:r>
              <w:rPr>
                <w:rFonts w:hint="eastAsia" w:ascii="微软雅黑" w:hAnsi="微软雅黑" w:eastAsia="微软雅黑" w:cs="微软雅黑"/>
                <w:sz w:val="18"/>
                <w:szCs w:val="18"/>
              </w:rPr>
              <w:t>48.52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ascii="微软雅黑" w:hAnsi="微软雅黑" w:eastAsia="微软雅黑" w:cs="微软雅黑"/>
                <w:vanish/>
                <w:sz w:val="18"/>
                <w:szCs w:val="18"/>
              </w:rPr>
              <w:object>
                <v:shape id="_x0000_i1033" o:spt="201" alt="" type="#_x0000_t201" style="height:18pt;width:72pt;" o:ole="t" filled="f" o:preferrelative="t" stroked="f" coordsize="21600,21600">
                  <v:path/>
                  <v:fill on="f" focussize="0,0"/>
                  <v:stroke on="f"/>
                  <v:imagedata r:id="rId7" o:title=""/>
                  <o:lock v:ext="edit" aspectratio="t"/>
                  <w10:wrap type="none"/>
                  <w10:anchorlock/>
                </v:shape>
                <w:control r:id="rId16" w:name="Control 1" w:shapeid="_x0000_i1033"/>
              </w:object>
            </w:r>
            <w:r>
              <w:rPr>
                <w:rFonts w:hint="eastAsia" w:ascii="微软雅黑" w:hAnsi="微软雅黑" w:eastAsia="微软雅黑" w:cs="微软雅黑"/>
                <w:vanish/>
                <w:sz w:val="18"/>
                <w:szCs w:val="18"/>
              </w:rPr>
              <w:object>
                <v:shape id="_x0000_i1034" o:spt="201" alt="" type="#_x0000_t201" style="height:18pt;width:72pt;" o:ole="t" filled="f" o:preferrelative="t" stroked="f" coordsize="21600,21600">
                  <v:path/>
                  <v:fill on="f" focussize="0,0"/>
                  <v:stroke on="f"/>
                  <v:imagedata r:id="rId9" o:title=""/>
                  <o:lock v:ext="edit" aspectratio="t"/>
                  <w10:wrap type="none"/>
                  <w10:anchorlock/>
                </v:shape>
                <w:control r:id="rId17" w:name="Control 2" w:shapeid="_x0000_i1034"/>
              </w:object>
            </w:r>
            <w:r>
              <w:rPr>
                <w:rFonts w:hint="eastAsia" w:ascii="微软雅黑" w:hAnsi="微软雅黑" w:eastAsia="微软雅黑" w:cs="微软雅黑"/>
                <w:sz w:val="18"/>
                <w:szCs w:val="18"/>
              </w:rPr>
              <w:t>48.52</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ascii="微软雅黑" w:hAnsi="微软雅黑" w:eastAsia="微软雅黑" w:cs="微软雅黑"/>
                <w:sz w:val="18"/>
                <w:szCs w:val="18"/>
              </w:rPr>
              <w:t>96.52</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sz w:val="22"/>
                <w:szCs w:val="22"/>
                <w:lang w:val="en-US" w:eastAsia="zh-CN"/>
              </w:rPr>
              <w:t>唐山海森电子股份有限公司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98</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98</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98</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98</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30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ascii="宋体" w:hAnsi="宋体" w:eastAsia="宋体" w:cs="宋体"/>
                <w:b w:val="0"/>
                <w:i w:val="0"/>
                <w:color w:val="000000"/>
                <w:kern w:val="0"/>
                <w:sz w:val="24"/>
                <w:szCs w:val="24"/>
                <w:u w:val="none"/>
                <w:lang w:val="en-US" w:eastAsia="zh-CN" w:bidi="ar"/>
              </w:rPr>
              <w:t>18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98</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98</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right="0"/>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5"/>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shd w:val="clear" w:color="auto" w:fill="auto"/>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sz w:val="22"/>
                <w:szCs w:val="22"/>
                <w:lang w:val="en-US" w:eastAsia="zh-CN"/>
              </w:rPr>
              <w:t>禹州市捷昌通信技术有限公司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vanish/>
                <w:sz w:val="18"/>
                <w:szCs w:val="18"/>
              </w:rPr>
              <w:object>
                <v:shape id="_x0000_i1035" o:spt="201" alt="" type="#_x0000_t201" style="height:18pt;width:72pt;" o:ole="t" filled="f" o:preferrelative="t" stroked="f" coordsize="21600,21600">
                  <v:path/>
                  <v:fill on="f" focussize="0,0"/>
                  <v:stroke on="f"/>
                  <v:imagedata r:id="rId7" o:title=""/>
                  <o:lock v:ext="edit" aspectratio="t"/>
                  <w10:wrap type="none"/>
                  <w10:anchorlock/>
                </v:shape>
                <w:control r:id="rId18" w:name="Control 37" w:shapeid="_x0000_i1035"/>
              </w:object>
            </w:r>
            <w:r>
              <w:rPr>
                <w:rFonts w:hint="eastAsia" w:ascii="微软雅黑" w:hAnsi="微软雅黑" w:eastAsia="微软雅黑" w:cs="微软雅黑"/>
                <w:vanish/>
                <w:sz w:val="18"/>
                <w:szCs w:val="18"/>
              </w:rPr>
              <w:object>
                <v:shape id="_x0000_i1036" o:spt="201" alt="" type="#_x0000_t201" style="height:18pt;width:72pt;" o:ole="t" filled="f" o:preferrelative="t" stroked="f" coordsize="21600,21600">
                  <v:path/>
                  <v:fill on="f" focussize="0,0"/>
                  <v:stroke on="f"/>
                  <v:imagedata r:id="rId20" o:title=""/>
                  <o:lock v:ext="edit" aspectratio="t"/>
                  <w10:wrap type="none"/>
                  <w10:anchorlock/>
                </v:shape>
                <w:control r:id="rId19" w:name="Control 38" w:shapeid="_x0000_i1036"/>
              </w:object>
            </w:r>
            <w:r>
              <w:rPr>
                <w:rFonts w:hint="eastAsia" w:ascii="微软雅黑" w:hAnsi="微软雅黑" w:eastAsia="微软雅黑" w:cs="微软雅黑"/>
                <w:sz w:val="18"/>
                <w:szCs w:val="18"/>
              </w:rPr>
              <w:t>49.57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70.77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37" o:spt="201" alt="" type="#_x0000_t201" style="height:18pt;width:72pt;" o:ole="t" filled="f" o:preferrelative="t" stroked="f" coordsize="21600,21600">
                  <v:path/>
                  <v:fill on="f" focussize="0,0"/>
                  <v:stroke on="f"/>
                  <v:imagedata r:id="rId7" o:title=""/>
                  <o:lock v:ext="edit" aspectratio="t"/>
                  <w10:wrap type="none"/>
                  <w10:anchorlock/>
                </v:shape>
                <w:control r:id="rId21" w:name="Control 39" w:shapeid="_x0000_i1037"/>
              </w:object>
            </w:r>
            <w:r>
              <w:rPr>
                <w:rFonts w:hint="eastAsia" w:ascii="微软雅黑" w:hAnsi="微软雅黑" w:eastAsia="微软雅黑" w:cs="微软雅黑"/>
                <w:vanish/>
                <w:sz w:val="18"/>
                <w:szCs w:val="18"/>
              </w:rPr>
              <w:object>
                <v:shape id="_x0000_i1038" o:spt="201" alt="" type="#_x0000_t201" style="height:18pt;width:72pt;" o:ole="t" filled="f" o:preferrelative="t" stroked="f" coordsize="21600,21600">
                  <v:path/>
                  <v:fill on="f" focussize="0,0"/>
                  <v:stroke on="f"/>
                  <v:imagedata r:id="rId20" o:title=""/>
                  <o:lock v:ext="edit" aspectratio="t"/>
                  <w10:wrap type="none"/>
                  <w10:anchorlock/>
                </v:shape>
                <w:control r:id="rId22" w:name="Control 40" w:shapeid="_x0000_i1038"/>
              </w:object>
            </w:r>
            <w:r>
              <w:rPr>
                <w:rFonts w:hint="eastAsia" w:ascii="微软雅黑" w:hAnsi="微软雅黑" w:eastAsia="微软雅黑" w:cs="微软雅黑"/>
                <w:sz w:val="18"/>
                <w:szCs w:val="18"/>
              </w:rPr>
              <w:t>49.57</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70.77</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39" o:spt="201" alt="" type="#_x0000_t201" style="height:18pt;width:72pt;" o:ole="t" filled="f" o:preferrelative="t" stroked="f" coordsize="21600,21600">
                  <v:path/>
                  <v:fill on="f" focussize="0,0"/>
                  <v:stroke on="f"/>
                  <v:imagedata r:id="rId7" o:title=""/>
                  <o:lock v:ext="edit" aspectratio="t"/>
                  <w10:wrap type="none"/>
                  <w10:anchorlock/>
                </v:shape>
                <w:control r:id="rId23" w:name="Control 39" w:shapeid="_x0000_i1039"/>
              </w:object>
            </w:r>
            <w:r>
              <w:rPr>
                <w:rFonts w:hint="eastAsia" w:ascii="微软雅黑" w:hAnsi="微软雅黑" w:eastAsia="微软雅黑" w:cs="微软雅黑"/>
                <w:vanish/>
                <w:sz w:val="18"/>
                <w:szCs w:val="18"/>
              </w:rPr>
              <w:object>
                <v:shape id="_x0000_i1040" o:spt="201" alt="" type="#_x0000_t201" style="height:18pt;width:72pt;" o:ole="t" filled="f" o:preferrelative="t" stroked="f" coordsize="21600,21600">
                  <v:path/>
                  <v:fill on="f" focussize="0,0"/>
                  <v:stroke on="f"/>
                  <v:imagedata r:id="rId20" o:title=""/>
                  <o:lock v:ext="edit" aspectratio="t"/>
                  <w10:wrap type="none"/>
                  <w10:anchorlock/>
                </v:shape>
                <w:control r:id="rId24" w:name="Control 40" w:shapeid="_x0000_i1040"/>
              </w:object>
            </w:r>
            <w:r>
              <w:rPr>
                <w:rFonts w:hint="eastAsia" w:ascii="微软雅黑" w:hAnsi="微软雅黑" w:eastAsia="微软雅黑" w:cs="微软雅黑"/>
                <w:sz w:val="18"/>
                <w:szCs w:val="18"/>
              </w:rPr>
              <w:t>49.57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70.77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41" o:spt="201" alt="" type="#_x0000_t201" style="height:18pt;width:72pt;" o:ole="t" filled="f" o:preferrelative="t" stroked="f" coordsize="21600,21600">
                  <v:path/>
                  <v:fill on="f" focussize="0,0"/>
                  <v:stroke on="f"/>
                  <v:imagedata r:id="rId7" o:title=""/>
                  <o:lock v:ext="edit" aspectratio="t"/>
                  <w10:wrap type="none"/>
                  <w10:anchorlock/>
                </v:shape>
                <w:control r:id="rId25" w:name="Control 39" w:shapeid="_x0000_i1041"/>
              </w:object>
            </w:r>
            <w:r>
              <w:rPr>
                <w:rFonts w:hint="eastAsia" w:ascii="微软雅黑" w:hAnsi="微软雅黑" w:eastAsia="微软雅黑" w:cs="微软雅黑"/>
                <w:vanish/>
                <w:sz w:val="18"/>
                <w:szCs w:val="18"/>
              </w:rPr>
              <w:object>
                <v:shape id="_x0000_i1042" o:spt="201" alt="" type="#_x0000_t201" style="height:18pt;width:72pt;" o:ole="t" filled="f" o:preferrelative="t" stroked="f" coordsize="21600,21600">
                  <v:path/>
                  <v:fill on="f" focussize="0,0"/>
                  <v:stroke on="f"/>
                  <v:imagedata r:id="rId20" o:title=""/>
                  <o:lock v:ext="edit" aspectratio="t"/>
                  <w10:wrap type="none"/>
                  <w10:anchorlock/>
                </v:shape>
                <w:control r:id="rId26" w:name="Control 40" w:shapeid="_x0000_i1042"/>
              </w:object>
            </w:r>
            <w:r>
              <w:rPr>
                <w:rFonts w:hint="eastAsia" w:ascii="微软雅黑" w:hAnsi="微软雅黑" w:eastAsia="微软雅黑" w:cs="微软雅黑"/>
                <w:sz w:val="18"/>
                <w:szCs w:val="18"/>
              </w:rPr>
              <w:t>49.57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70.77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43" o:spt="201" alt="" type="#_x0000_t201" style="height:18pt;width:72pt;" o:ole="t" filled="f" o:preferrelative="t" stroked="f" coordsize="21600,21600">
                  <v:path/>
                  <v:fill on="f" focussize="0,0"/>
                  <v:stroke on="f"/>
                  <v:imagedata r:id="rId28" o:title=""/>
                  <o:lock v:ext="edit" aspectratio="t"/>
                  <w10:wrap type="none"/>
                  <w10:anchorlock/>
                </v:shape>
                <w:control r:id="rId27" w:name="Control 39" w:shapeid="_x0000_i1043"/>
              </w:object>
            </w:r>
            <w:r>
              <w:rPr>
                <w:rFonts w:hint="eastAsia" w:ascii="微软雅黑" w:hAnsi="微软雅黑" w:eastAsia="微软雅黑" w:cs="微软雅黑"/>
                <w:vanish/>
                <w:sz w:val="18"/>
                <w:szCs w:val="18"/>
              </w:rPr>
              <w:object>
                <v:shape id="_x0000_i1044" o:spt="201" alt="" type="#_x0000_t201" style="height:18pt;width:72pt;" o:ole="t" filled="f" o:preferrelative="t" stroked="f" coordsize="21600,21600">
                  <v:path/>
                  <v:fill on="f" focussize="0,0"/>
                  <v:stroke on="f"/>
                  <v:imagedata r:id="rId20" o:title=""/>
                  <o:lock v:ext="edit" aspectratio="t"/>
                  <w10:wrap type="none"/>
                  <w10:anchorlock/>
                </v:shape>
                <w:control r:id="rId29" w:name="Control 40" w:shapeid="_x0000_i1044"/>
              </w:object>
            </w:r>
            <w:r>
              <w:rPr>
                <w:rFonts w:hint="eastAsia" w:ascii="微软雅黑" w:hAnsi="微软雅黑" w:eastAsia="微软雅黑" w:cs="微软雅黑"/>
                <w:sz w:val="18"/>
                <w:szCs w:val="18"/>
              </w:rPr>
              <w:t>49.57</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70.77</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ascii="微软雅黑" w:hAnsi="微软雅黑" w:eastAsia="微软雅黑" w:cs="微软雅黑"/>
                <w:sz w:val="18"/>
                <w:szCs w:val="18"/>
              </w:rPr>
              <w:t>70.77</w:t>
            </w:r>
          </w:p>
        </w:tc>
      </w:tr>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sz w:val="22"/>
                <w:szCs w:val="22"/>
                <w:lang w:val="en-US" w:eastAsia="zh-CN"/>
              </w:rPr>
              <w:t>禹州易诚电子科技有限公司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价格分值</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30分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20分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vanish/>
                <w:sz w:val="18"/>
                <w:szCs w:val="18"/>
              </w:rPr>
              <w:object>
                <v:shape id="_x0000_i1045" o:spt="201" alt="" type="#_x0000_t201" style="height:18pt;width:72pt;" o:ole="t" filled="f" o:preferrelative="t" stroked="f" coordsize="21600,21600">
                  <v:path/>
                  <v:fill on="f" focussize="0,0"/>
                  <v:stroke on="f"/>
                  <v:imagedata r:id="rId28" o:title=""/>
                  <o:lock v:ext="edit" aspectratio="t"/>
                  <w10:wrap type="none"/>
                  <w10:anchorlock/>
                </v:shape>
                <w:control r:id="rId30" w:name="Control 25" w:shapeid="_x0000_i1045"/>
              </w:object>
            </w:r>
            <w:r>
              <w:rPr>
                <w:rFonts w:hint="eastAsia" w:ascii="微软雅黑" w:hAnsi="微软雅黑" w:eastAsia="微软雅黑" w:cs="微软雅黑"/>
                <w:vanish/>
                <w:sz w:val="18"/>
                <w:szCs w:val="18"/>
              </w:rPr>
              <w:object>
                <v:shape id="_x0000_i1046" o:spt="201" alt="" type="#_x0000_t201" style="height:18pt;width:72pt;" o:ole="t" filled="f" o:preferrelative="t" stroked="f" coordsize="21600,21600">
                  <v:path/>
                  <v:fill on="f" focussize="0,0"/>
                  <v:stroke on="f"/>
                  <v:imagedata r:id="rId32" o:title=""/>
                  <o:lock v:ext="edit" aspectratio="t"/>
                  <w10:wrap type="none"/>
                  <w10:anchorlock/>
                </v:shape>
                <w:control r:id="rId31" w:name="Control 26" w:shapeid="_x0000_i1046"/>
              </w:object>
            </w:r>
            <w:r>
              <w:rPr>
                <w:rFonts w:hint="eastAsia" w:ascii="微软雅黑" w:hAnsi="微软雅黑" w:eastAsia="微软雅黑" w:cs="微软雅黑"/>
                <w:sz w:val="18"/>
                <w:szCs w:val="18"/>
              </w:rPr>
              <w:t>49.16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67.96</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47" o:spt="201" alt="" type="#_x0000_t201" style="height:18pt;width:72pt;" o:ole="t" filled="f" o:preferrelative="t" stroked="f" coordsize="21600,21600">
                  <v:path/>
                  <v:fill on="f" focussize="0,0"/>
                  <v:stroke on="f"/>
                  <v:imagedata r:id="rId28" o:title=""/>
                  <o:lock v:ext="edit" aspectratio="t"/>
                  <w10:wrap type="none"/>
                  <w10:anchorlock/>
                </v:shape>
                <w:control r:id="rId33" w:name="Control 25" w:shapeid="_x0000_i1047"/>
              </w:object>
            </w:r>
            <w:r>
              <w:rPr>
                <w:rFonts w:hint="eastAsia" w:ascii="微软雅黑" w:hAnsi="微软雅黑" w:eastAsia="微软雅黑" w:cs="微软雅黑"/>
                <w:vanish/>
                <w:sz w:val="18"/>
                <w:szCs w:val="18"/>
              </w:rPr>
              <w:object>
                <v:shape id="_x0000_i1048" o:spt="201" alt="" type="#_x0000_t201" style="height:18pt;width:72pt;" o:ole="t" filled="f" o:preferrelative="t" stroked="f" coordsize="21600,21600">
                  <v:path/>
                  <v:fill on="f" focussize="0,0"/>
                  <v:stroke on="f"/>
                  <v:imagedata r:id="rId32" o:title=""/>
                  <o:lock v:ext="edit" aspectratio="t"/>
                  <w10:wrap type="none"/>
                  <w10:anchorlock/>
                </v:shape>
                <w:control r:id="rId34" w:name="Control 26" w:shapeid="_x0000_i1048"/>
              </w:object>
            </w:r>
            <w:r>
              <w:rPr>
                <w:rFonts w:hint="eastAsia" w:ascii="微软雅黑" w:hAnsi="微软雅黑" w:eastAsia="微软雅黑" w:cs="微软雅黑"/>
                <w:sz w:val="18"/>
                <w:szCs w:val="18"/>
              </w:rPr>
              <w:t>49.16</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67.96</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49" o:spt="201" alt="" type="#_x0000_t201" style="height:18pt;width:72pt;" o:ole="t" filled="f" o:preferrelative="t" stroked="f" coordsize="21600,21600">
                  <v:path/>
                  <v:fill on="f" focussize="0,0"/>
                  <v:stroke on="f"/>
                  <v:imagedata r:id="rId7" o:title=""/>
                  <o:lock v:ext="edit" aspectratio="t"/>
                  <w10:wrap type="none"/>
                  <w10:anchorlock/>
                </v:shape>
                <w:control r:id="rId35" w:name="Control 25" w:shapeid="_x0000_i1049"/>
              </w:object>
            </w:r>
            <w:r>
              <w:rPr>
                <w:rFonts w:hint="eastAsia" w:ascii="微软雅黑" w:hAnsi="微软雅黑" w:eastAsia="微软雅黑" w:cs="微软雅黑"/>
                <w:vanish/>
                <w:sz w:val="18"/>
                <w:szCs w:val="18"/>
              </w:rPr>
              <w:object>
                <v:shape id="_x0000_i1050" o:spt="201" alt="" type="#_x0000_t201" style="height:18pt;width:72pt;" o:ole="t" filled="f" o:preferrelative="t" stroked="f" coordsize="21600,21600">
                  <v:path/>
                  <v:fill on="f" focussize="0,0"/>
                  <v:stroke on="f"/>
                  <v:imagedata r:id="rId32" o:title=""/>
                  <o:lock v:ext="edit" aspectratio="t"/>
                  <w10:wrap type="none"/>
                  <w10:anchorlock/>
                </v:shape>
                <w:control r:id="rId36" w:name="Control 26" w:shapeid="_x0000_i1050"/>
              </w:object>
            </w:r>
            <w:r>
              <w:rPr>
                <w:rFonts w:hint="eastAsia" w:ascii="微软雅黑" w:hAnsi="微软雅黑" w:eastAsia="微软雅黑" w:cs="微软雅黑"/>
                <w:sz w:val="18"/>
                <w:szCs w:val="18"/>
              </w:rPr>
              <w:t>49.16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67.96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51" o:spt="201" alt="" type="#_x0000_t201" style="height:18pt;width:72pt;" o:ole="t" filled="f" o:preferrelative="t" stroked="f" coordsize="21600,21600">
                  <v:path/>
                  <v:fill on="f" focussize="0,0"/>
                  <v:stroke on="f"/>
                  <v:imagedata r:id="rId7" o:title=""/>
                  <o:lock v:ext="edit" aspectratio="t"/>
                  <w10:wrap type="none"/>
                  <w10:anchorlock/>
                </v:shape>
                <w:control r:id="rId37" w:name="Control 25" w:shapeid="_x0000_i1051"/>
              </w:object>
            </w:r>
            <w:r>
              <w:rPr>
                <w:rFonts w:hint="eastAsia" w:ascii="微软雅黑" w:hAnsi="微软雅黑" w:eastAsia="微软雅黑" w:cs="微软雅黑"/>
                <w:vanish/>
                <w:sz w:val="18"/>
                <w:szCs w:val="18"/>
              </w:rPr>
              <w:object>
                <v:shape id="_x0000_i1052" o:spt="201" alt="" type="#_x0000_t201" style="height:18pt;width:72pt;" o:ole="t" filled="f" o:preferrelative="t" stroked="f" coordsize="21600,21600">
                  <v:path/>
                  <v:fill on="f" focussize="0,0"/>
                  <v:stroke on="f"/>
                  <v:imagedata r:id="rId32" o:title=""/>
                  <o:lock v:ext="edit" aspectratio="t"/>
                  <w10:wrap type="none"/>
                  <w10:anchorlock/>
                </v:shape>
                <w:control r:id="rId38" w:name="Control 26" w:shapeid="_x0000_i1052"/>
              </w:object>
            </w:r>
            <w:r>
              <w:rPr>
                <w:rFonts w:hint="eastAsia" w:ascii="微软雅黑" w:hAnsi="微软雅黑" w:eastAsia="微软雅黑" w:cs="微软雅黑"/>
                <w:sz w:val="18"/>
                <w:szCs w:val="18"/>
              </w:rPr>
              <w:t>49.16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67.96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ascii="微软雅黑" w:hAnsi="微软雅黑" w:eastAsia="微软雅黑" w:cs="微软雅黑"/>
                <w:vanish/>
                <w:sz w:val="18"/>
                <w:szCs w:val="18"/>
              </w:rPr>
              <w:object>
                <v:shape id="_x0000_i1053" o:spt="201" alt="" type="#_x0000_t201" style="height:18pt;width:72pt;" o:ole="t" filled="f" o:preferrelative="t" stroked="f" coordsize="21600,21600">
                  <v:path/>
                  <v:fill on="f" focussize="0,0"/>
                  <v:stroke on="f"/>
                  <v:imagedata r:id="rId7" o:title=""/>
                  <o:lock v:ext="edit" aspectratio="t"/>
                  <w10:wrap type="none"/>
                  <w10:anchorlock/>
                </v:shape>
                <w:control r:id="rId39" w:name="Control 25" w:shapeid="_x0000_i1053"/>
              </w:object>
            </w:r>
            <w:r>
              <w:rPr>
                <w:rFonts w:hint="eastAsia" w:ascii="微软雅黑" w:hAnsi="微软雅黑" w:eastAsia="微软雅黑" w:cs="微软雅黑"/>
                <w:vanish/>
                <w:sz w:val="18"/>
                <w:szCs w:val="18"/>
              </w:rPr>
              <w:object>
                <v:shape id="_x0000_i1054" o:spt="201" alt="" type="#_x0000_t201" style="height:18pt;width:72pt;" o:ole="t" filled="f" o:preferrelative="t" stroked="f" coordsize="21600,21600">
                  <v:path/>
                  <v:fill on="f" focussize="0,0"/>
                  <v:stroke on="f"/>
                  <v:imagedata r:id="rId32" o:title=""/>
                  <o:lock v:ext="edit" aspectratio="t"/>
                  <w10:wrap type="none"/>
                  <w10:anchorlock/>
                </v:shape>
                <w:control r:id="rId40" w:name="Control 26" w:shapeid="_x0000_i1054"/>
              </w:object>
            </w:r>
            <w:r>
              <w:rPr>
                <w:rFonts w:hint="eastAsia" w:ascii="微软雅黑" w:hAnsi="微软雅黑" w:eastAsia="微软雅黑" w:cs="微软雅黑"/>
                <w:sz w:val="18"/>
                <w:szCs w:val="18"/>
              </w:rPr>
              <w:t>49.16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ascii="微软雅黑" w:hAnsi="微软雅黑" w:eastAsia="微软雅黑" w:cs="微软雅黑"/>
                <w:sz w:val="18"/>
                <w:szCs w:val="18"/>
              </w:rPr>
              <w:t>67.96</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ascii="微软雅黑" w:hAnsi="微软雅黑" w:eastAsia="微软雅黑" w:cs="微软雅黑"/>
                <w:sz w:val="18"/>
                <w:szCs w:val="18"/>
              </w:rPr>
              <w:t>67.96</w:t>
            </w: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5"/>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2"/>
                <w:szCs w:val="22"/>
                <w:lang w:val="en-US" w:eastAsia="zh-CN"/>
              </w:rPr>
              <w:t>唐山海森电子股份有限公司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ascii="微软雅黑" w:hAnsi="微软雅黑" w:eastAsia="微软雅黑" w:cs="微软雅黑"/>
                <w:sz w:val="18"/>
                <w:szCs w:val="18"/>
              </w:rPr>
              <w:t>98.00</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2"/>
                <w:szCs w:val="22"/>
                <w:lang w:val="en-US" w:eastAsia="zh-CN"/>
              </w:rPr>
              <w:t>益都智能技术（北京）股份有限公司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ascii="微软雅黑" w:hAnsi="微软雅黑" w:eastAsia="微软雅黑" w:cs="微软雅黑"/>
                <w:sz w:val="18"/>
                <w:szCs w:val="18"/>
              </w:rPr>
              <w:t>96.52</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4"/>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center"/>
              <w:rPr>
                <w:rFonts w:hint="eastAsia" w:ascii="仿宋" w:hAnsi="仿宋" w:eastAsia="仿宋"/>
                <w:sz w:val="24"/>
                <w:szCs w:val="24"/>
                <w:lang w:val="en-US" w:eastAsia="zh-CN"/>
              </w:rPr>
            </w:pPr>
            <w:r>
              <w:rPr>
                <w:rFonts w:hint="eastAsia" w:ascii="宋体" w:hAnsi="宋体" w:eastAsia="宋体" w:cs="宋体"/>
                <w:sz w:val="22"/>
                <w:szCs w:val="22"/>
                <w:lang w:val="en-US" w:eastAsia="zh-CN"/>
              </w:rPr>
              <w:t>禹州市捷昌通信技术有限公司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ascii="微软雅黑" w:hAnsi="微软雅黑" w:eastAsia="微软雅黑" w:cs="微软雅黑"/>
                <w:sz w:val="18"/>
                <w:szCs w:val="18"/>
              </w:rPr>
              <w:t>70.77</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sz w:val="28"/>
          <w:szCs w:val="28"/>
          <w:u w:val="none"/>
          <w:shd w:val="clear" w:fill="FFFFFF"/>
          <w:lang w:val="en-US" w:eastAsia="zh-CN"/>
        </w:rPr>
        <w:t>第一中标候选人</w:t>
      </w:r>
      <w:r>
        <w:rPr>
          <w:rFonts w:hint="eastAsia" w:ascii="仿宋" w:hAnsi="仿宋" w:eastAsia="仿宋" w:cs="仿宋"/>
          <w:color w:val="000000"/>
          <w:sz w:val="28"/>
          <w:szCs w:val="28"/>
          <w:u w:val="none"/>
          <w:shd w:val="clear" w:fill="FFFFFF"/>
          <w:lang w:val="en-US" w:eastAsia="zh-CN"/>
        </w:rPr>
        <w:t>：</w:t>
      </w:r>
      <w:r>
        <w:rPr>
          <w:rFonts w:hint="eastAsia" w:ascii="仿宋" w:hAnsi="仿宋" w:eastAsia="仿宋" w:cs="仿宋"/>
          <w:sz w:val="28"/>
          <w:szCs w:val="28"/>
          <w:lang w:val="en-US" w:eastAsia="zh-CN"/>
        </w:rPr>
        <w:t>唐山海森电子股份有限公司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w:t>
      </w:r>
      <w:r>
        <w:rPr>
          <w:rFonts w:hint="eastAsia" w:ascii="仿宋" w:hAnsi="仿宋" w:eastAsia="仿宋" w:cs="仿宋"/>
          <w:color w:val="000000"/>
          <w:kern w:val="0"/>
          <w:sz w:val="28"/>
          <w:szCs w:val="28"/>
          <w:lang w:val="en-US" w:eastAsia="zh-CN" w:bidi="ar"/>
        </w:rPr>
        <w:t>河北丰南临港经济开发区兴业街 8 号</w:t>
      </w:r>
    </w:p>
    <w:p>
      <w:pPr>
        <w:keepNext w:val="0"/>
        <w:keepLines w:val="0"/>
        <w:widowControl/>
        <w:suppressLineNumbers w:val="0"/>
        <w:jc w:val="left"/>
        <w:rPr>
          <w:rFonts w:hint="eastAsia" w:ascii="仿宋" w:hAnsi="仿宋" w:eastAsia="仿宋" w:cs="仿宋"/>
        </w:rPr>
      </w:pPr>
      <w:r>
        <w:rPr>
          <w:rFonts w:hint="eastAsia" w:ascii="仿宋" w:hAnsi="仿宋" w:eastAsia="仿宋" w:cs="仿宋"/>
          <w:color w:val="000000"/>
          <w:sz w:val="28"/>
          <w:szCs w:val="28"/>
          <w:u w:val="none"/>
          <w:shd w:val="clear" w:fill="FFFFFF"/>
          <w:lang w:val="en-US" w:eastAsia="zh-CN"/>
        </w:rPr>
        <w:t>电话：</w:t>
      </w:r>
      <w:r>
        <w:rPr>
          <w:rFonts w:hint="eastAsia" w:ascii="仿宋" w:hAnsi="仿宋" w:eastAsia="仿宋" w:cs="仿宋"/>
          <w:color w:val="000000"/>
          <w:kern w:val="0"/>
          <w:sz w:val="28"/>
          <w:szCs w:val="28"/>
          <w:lang w:val="en-US" w:eastAsia="zh-CN" w:bidi="ar"/>
        </w:rPr>
        <w:t>0315-8280111</w:t>
      </w:r>
      <w:r>
        <w:rPr>
          <w:rFonts w:hint="eastAsia" w:ascii="仿宋" w:hAnsi="仿宋" w:eastAsia="仿宋" w:cs="仿宋"/>
          <w:color w:val="000000"/>
          <w:kern w:val="0"/>
          <w:sz w:val="21"/>
          <w:szCs w:val="21"/>
          <w:lang w:val="en-US" w:eastAsia="zh-CN" w:bidi="ar"/>
        </w:rPr>
        <w:t xml:space="preserve"> </w:t>
      </w:r>
      <w:r>
        <w:rPr>
          <w:rFonts w:hint="eastAsia" w:ascii="仿宋" w:hAnsi="仿宋" w:eastAsia="仿宋" w:cs="仿宋"/>
          <w:color w:val="000000"/>
          <w:sz w:val="28"/>
          <w:szCs w:val="28"/>
          <w:u w:val="none"/>
          <w:shd w:val="clear" w:fill="FFFFFF"/>
          <w:lang w:val="en-US" w:eastAsia="zh-CN"/>
        </w:rPr>
        <w:t xml:space="preserve">     邮政编号：</w:t>
      </w:r>
      <w:r>
        <w:rPr>
          <w:rFonts w:hint="eastAsia" w:ascii="仿宋" w:hAnsi="仿宋" w:eastAsia="仿宋" w:cs="仿宋"/>
          <w:color w:val="000000"/>
          <w:kern w:val="0"/>
          <w:sz w:val="28"/>
          <w:szCs w:val="28"/>
          <w:lang w:val="en-US" w:eastAsia="zh-CN" w:bidi="ar"/>
        </w:rPr>
        <w:t>063300</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仿宋" w:hAnsi="仿宋" w:eastAsia="仿宋" w:cs="仿宋"/>
          <w:sz w:val="28"/>
          <w:szCs w:val="28"/>
          <w:lang w:val="en-US" w:eastAsia="zh-CN"/>
        </w:rPr>
        <w:t>689600.00</w:t>
      </w:r>
      <w:r>
        <w:rPr>
          <w:rFonts w:hint="eastAsia" w:ascii="仿宋" w:hAnsi="仿宋" w:eastAsia="仿宋" w:cs="仿宋"/>
          <w:color w:val="000000"/>
          <w:sz w:val="28"/>
          <w:szCs w:val="28"/>
          <w:u w:val="none"/>
          <w:shd w:val="clear" w:fill="FFFFFF"/>
          <w:lang w:val="en-US" w:eastAsia="zh-CN"/>
        </w:rPr>
        <w:t>元 （</w:t>
      </w:r>
      <w:r>
        <w:rPr>
          <w:rFonts w:hint="eastAsia" w:ascii="仿宋" w:hAnsi="仿宋" w:eastAsia="仿宋" w:cs="仿宋"/>
          <w:color w:val="000000"/>
          <w:kern w:val="0"/>
          <w:sz w:val="28"/>
          <w:szCs w:val="28"/>
          <w:lang w:val="en-US" w:eastAsia="zh-CN" w:bidi="ar"/>
        </w:rPr>
        <w:t>陆拾捌万玖仟陆佰元整</w:t>
      </w:r>
      <w:r>
        <w:rPr>
          <w:rFonts w:hint="eastAsia" w:ascii="仿宋" w:hAnsi="仿宋" w:eastAsia="仿宋" w:cs="仿宋"/>
          <w:color w:val="000000"/>
          <w:sz w:val="28"/>
          <w:szCs w:val="28"/>
          <w:u w:val="none"/>
          <w:shd w:val="clear" w:fill="FFFFFF"/>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b/>
          <w:bCs/>
          <w:color w:val="000000"/>
          <w:sz w:val="28"/>
          <w:szCs w:val="28"/>
          <w:u w:val="none"/>
          <w:shd w:val="clear" w:fill="FFFFFF"/>
          <w:lang w:val="en-US" w:eastAsia="zh-CN"/>
        </w:rPr>
        <w:t>第二中标候选人：</w:t>
      </w:r>
      <w:r>
        <w:rPr>
          <w:rFonts w:hint="eastAsia" w:ascii="仿宋" w:hAnsi="仿宋" w:eastAsia="仿宋" w:cs="仿宋"/>
          <w:sz w:val="28"/>
          <w:szCs w:val="28"/>
          <w:lang w:val="en-US" w:eastAsia="zh-CN"/>
        </w:rPr>
        <w:t>益都智能技术（北京）股份有限公司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w:t>
      </w:r>
      <w:r>
        <w:rPr>
          <w:rFonts w:hint="eastAsia" w:ascii="宋体" w:hAnsi="宋体" w:eastAsia="宋体" w:cs="宋体"/>
          <w:color w:val="000000"/>
          <w:kern w:val="0"/>
          <w:sz w:val="24"/>
          <w:szCs w:val="24"/>
          <w:lang w:val="en-US" w:eastAsia="zh-CN" w:bidi="ar"/>
        </w:rPr>
        <w:t>北京市北京经济技术开发区兴盛街 19 号 1 幢 1 层</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w:t>
      </w:r>
      <w:r>
        <w:rPr>
          <w:rFonts w:hint="eastAsia" w:ascii="仿宋" w:hAnsi="仿宋" w:eastAsia="仿宋" w:cs="仿宋"/>
          <w:color w:val="000000"/>
          <w:kern w:val="0"/>
          <w:sz w:val="28"/>
          <w:szCs w:val="28"/>
          <w:lang w:val="en-US" w:eastAsia="zh-CN" w:bidi="ar"/>
        </w:rPr>
        <w:t>010-67869228</w:t>
      </w:r>
      <w:r>
        <w:rPr>
          <w:rFonts w:hint="eastAsia" w:ascii="仿宋" w:hAnsi="仿宋" w:eastAsia="仿宋" w:cs="仿宋"/>
          <w:color w:val="000000"/>
          <w:sz w:val="28"/>
          <w:szCs w:val="28"/>
          <w:u w:val="none"/>
          <w:shd w:val="clear" w:fill="FFFFFF"/>
          <w:lang w:val="en-US" w:eastAsia="zh-CN"/>
        </w:rPr>
        <w:t xml:space="preserve">   邮政编号：</w:t>
      </w:r>
      <w:r>
        <w:rPr>
          <w:rFonts w:hint="eastAsia" w:ascii="仿宋" w:hAnsi="仿宋" w:eastAsia="仿宋" w:cs="仿宋"/>
          <w:color w:val="000000"/>
          <w:kern w:val="0"/>
          <w:sz w:val="28"/>
          <w:szCs w:val="28"/>
          <w:lang w:val="en-US" w:eastAsia="zh-CN" w:bidi="ar"/>
        </w:rPr>
        <w:t>100176</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仿宋" w:hAnsi="仿宋" w:eastAsia="仿宋" w:cs="仿宋"/>
          <w:color w:val="000000"/>
          <w:kern w:val="0"/>
          <w:sz w:val="28"/>
          <w:szCs w:val="28"/>
          <w:lang w:val="en-US" w:eastAsia="zh-CN" w:bidi="ar"/>
        </w:rPr>
        <w:t>710,600.00</w:t>
      </w:r>
      <w:r>
        <w:rPr>
          <w:rFonts w:hint="eastAsia" w:ascii="仿宋" w:hAnsi="仿宋" w:eastAsia="仿宋" w:cs="仿宋"/>
          <w:color w:val="000000"/>
          <w:sz w:val="28"/>
          <w:szCs w:val="28"/>
          <w:u w:val="none"/>
          <w:shd w:val="clear" w:fill="FFFFFF"/>
          <w:lang w:val="en-US" w:eastAsia="zh-CN"/>
        </w:rPr>
        <w:t>元（</w:t>
      </w:r>
      <w:r>
        <w:rPr>
          <w:rFonts w:hint="eastAsia" w:ascii="仿宋" w:hAnsi="仿宋" w:eastAsia="仿宋" w:cs="仿宋"/>
          <w:color w:val="000000"/>
          <w:kern w:val="0"/>
          <w:sz w:val="28"/>
          <w:szCs w:val="28"/>
          <w:lang w:val="en-US" w:eastAsia="zh-CN" w:bidi="ar"/>
        </w:rPr>
        <w:t>柒拾壹万零陆佰元整</w:t>
      </w:r>
      <w:r>
        <w:rPr>
          <w:rFonts w:hint="eastAsia" w:ascii="仿宋" w:hAnsi="仿宋" w:eastAsia="仿宋" w:cs="仿宋"/>
          <w:color w:val="000000"/>
          <w:sz w:val="28"/>
          <w:szCs w:val="28"/>
          <w:u w:val="none"/>
          <w:shd w:val="clear" w:fill="FFFFFF"/>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240" w:lineRule="atLeast"/>
        <w:jc w:val="left"/>
        <w:textAlignment w:val="auto"/>
        <w:rPr>
          <w:rFonts w:hint="eastAsia" w:ascii="仿宋" w:hAnsi="仿宋" w:eastAsia="仿宋" w:cs="仿宋"/>
          <w:b/>
          <w:bCs/>
          <w:color w:val="000000"/>
          <w:sz w:val="28"/>
          <w:szCs w:val="28"/>
          <w:u w:val="none"/>
          <w:shd w:val="clear" w:fill="FFFFFF"/>
          <w:lang w:val="en-US" w:eastAsia="zh-CN"/>
        </w:rPr>
      </w:pPr>
      <w:r>
        <w:rPr>
          <w:rFonts w:hint="eastAsia" w:ascii="仿宋" w:hAnsi="仿宋" w:eastAsia="仿宋" w:cs="仿宋"/>
          <w:b/>
          <w:bCs/>
          <w:color w:val="000000"/>
          <w:sz w:val="28"/>
          <w:szCs w:val="28"/>
          <w:u w:val="none"/>
          <w:shd w:val="clear" w:fill="FFFFFF"/>
          <w:lang w:val="en-US" w:eastAsia="zh-CN"/>
        </w:rPr>
        <w:t>第三中标候选人：</w:t>
      </w:r>
      <w:r>
        <w:rPr>
          <w:rFonts w:hint="eastAsia" w:ascii="仿宋" w:hAnsi="仿宋" w:eastAsia="仿宋" w:cs="仿宋"/>
          <w:sz w:val="28"/>
          <w:szCs w:val="28"/>
          <w:lang w:val="en-US" w:eastAsia="zh-CN"/>
        </w:rPr>
        <w:t>禹州市捷昌通信技术有限公司</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sz w:val="28"/>
          <w:szCs w:val="28"/>
          <w:u w:val="none"/>
          <w:shd w:val="clear" w:fill="FFFFFF"/>
          <w:lang w:val="en-US" w:eastAsia="zh-CN"/>
        </w:rPr>
        <w:t>地址：</w:t>
      </w:r>
      <w:r>
        <w:rPr>
          <w:rFonts w:hint="eastAsia" w:ascii="仿宋" w:hAnsi="仿宋" w:eastAsia="仿宋" w:cs="仿宋"/>
          <w:color w:val="000000"/>
          <w:kern w:val="0"/>
          <w:sz w:val="28"/>
          <w:szCs w:val="28"/>
          <w:lang w:val="en-US" w:eastAsia="zh-CN" w:bidi="ar"/>
        </w:rPr>
        <w:t>禹州市颍川办商贸大世界北八路</w:t>
      </w:r>
    </w:p>
    <w:p>
      <w:pPr>
        <w:keepNext w:val="0"/>
        <w:keepLines w:val="0"/>
        <w:widowControl/>
        <w:suppressLineNumbers w:val="0"/>
        <w:jc w:val="left"/>
        <w:rPr>
          <w:rFonts w:hint="eastAsia" w:ascii="仿宋" w:hAnsi="仿宋" w:eastAsia="仿宋" w:cs="仿宋"/>
          <w:sz w:val="28"/>
          <w:szCs w:val="28"/>
        </w:rPr>
      </w:pPr>
      <w:r>
        <w:rPr>
          <w:rFonts w:hint="eastAsia" w:ascii="仿宋" w:hAnsi="仿宋" w:eastAsia="仿宋" w:cs="仿宋"/>
          <w:color w:val="000000"/>
          <w:sz w:val="28"/>
          <w:szCs w:val="28"/>
          <w:u w:val="none"/>
          <w:shd w:val="clear" w:fill="FFFFFF"/>
          <w:lang w:val="en-US" w:eastAsia="zh-CN"/>
        </w:rPr>
        <w:t xml:space="preserve">电话： </w:t>
      </w:r>
      <w:r>
        <w:rPr>
          <w:rFonts w:hint="eastAsia" w:ascii="仿宋" w:hAnsi="仿宋" w:eastAsia="仿宋" w:cs="仿宋"/>
          <w:color w:val="000000"/>
          <w:kern w:val="0"/>
          <w:sz w:val="28"/>
          <w:szCs w:val="28"/>
          <w:lang w:val="en-US" w:eastAsia="zh-CN" w:bidi="ar"/>
        </w:rPr>
        <w:t xml:space="preserve">13271243666 </w:t>
      </w:r>
      <w:r>
        <w:rPr>
          <w:rFonts w:hint="eastAsia" w:ascii="仿宋" w:hAnsi="仿宋" w:eastAsia="仿宋" w:cs="仿宋"/>
          <w:color w:val="000000"/>
          <w:sz w:val="28"/>
          <w:szCs w:val="28"/>
          <w:u w:val="none"/>
          <w:shd w:val="clear" w:fill="FFFFFF"/>
          <w:lang w:val="en-US" w:eastAsia="zh-CN"/>
        </w:rPr>
        <w:t xml:space="preserve"> 邮政编号：</w:t>
      </w:r>
      <w:r>
        <w:rPr>
          <w:rFonts w:hint="eastAsia" w:ascii="仿宋" w:hAnsi="仿宋" w:eastAsia="仿宋" w:cs="仿宋"/>
          <w:color w:val="000000"/>
          <w:kern w:val="0"/>
          <w:sz w:val="28"/>
          <w:szCs w:val="28"/>
          <w:lang w:val="en-US" w:eastAsia="zh-CN" w:bidi="ar"/>
        </w:rPr>
        <w:t>461670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w:t>
      </w:r>
      <w:r>
        <w:rPr>
          <w:rFonts w:hint="eastAsia" w:ascii="仿宋" w:hAnsi="仿宋" w:eastAsia="仿宋" w:cs="仿宋"/>
          <w:color w:val="000000"/>
          <w:kern w:val="0"/>
          <w:sz w:val="28"/>
          <w:szCs w:val="28"/>
          <w:lang w:val="en-US" w:eastAsia="zh-CN" w:bidi="ar"/>
        </w:rPr>
        <w:t>695,600.00</w:t>
      </w:r>
      <w:r>
        <w:rPr>
          <w:rFonts w:hint="eastAsia" w:ascii="仿宋" w:hAnsi="仿宋" w:eastAsia="仿宋" w:cs="仿宋"/>
          <w:color w:val="000000"/>
          <w:sz w:val="28"/>
          <w:szCs w:val="28"/>
          <w:u w:val="none"/>
          <w:shd w:val="clear" w:fill="FFFFFF"/>
          <w:lang w:val="en-US" w:eastAsia="zh-CN"/>
        </w:rPr>
        <w:t>元（</w:t>
      </w:r>
      <w:r>
        <w:rPr>
          <w:rFonts w:hint="eastAsia" w:ascii="仿宋" w:hAnsi="仿宋" w:eastAsia="仿宋" w:cs="仿宋"/>
          <w:color w:val="000000"/>
          <w:kern w:val="0"/>
          <w:sz w:val="28"/>
          <w:szCs w:val="28"/>
          <w:lang w:val="en-US" w:eastAsia="zh-CN" w:bidi="ar"/>
        </w:rPr>
        <w:t>陆拾玖万伍仟陆佰元整</w:t>
      </w:r>
      <w:r>
        <w:rPr>
          <w:rFonts w:hint="eastAsia" w:ascii="仿宋" w:hAnsi="仿宋" w:eastAsia="仿宋" w:cs="仿宋"/>
          <w:color w:val="000000"/>
          <w:sz w:val="28"/>
          <w:szCs w:val="28"/>
          <w:u w:val="none"/>
          <w:shd w:val="clear" w:fill="FFFFFF"/>
          <w:lang w:val="en-US" w:eastAsia="zh-CN"/>
        </w:rPr>
        <w:t>）</w:t>
      </w:r>
    </w:p>
    <w:p>
      <w:pPr>
        <w:pStyle w:val="4"/>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rightChars="0" w:firstLine="600" w:firstLineChars="20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黑体" w:hAnsi="宋体" w:eastAsia="黑体" w:cs="黑体"/>
          <w:color w:val="000000"/>
          <w:sz w:val="30"/>
          <w:szCs w:val="30"/>
          <w:u w:val="none"/>
          <w:shd w:val="clear" w:fill="FFFFFF"/>
          <w:lang w:val="en-US" w:eastAsia="zh-CN"/>
        </w:rPr>
        <w:t>有</w:t>
      </w:r>
      <w:r>
        <w:rPr>
          <w:rFonts w:hint="eastAsia" w:ascii="黑体" w:hAnsi="宋体" w:eastAsia="黑体" w:cs="黑体"/>
          <w:color w:val="000000"/>
          <w:sz w:val="30"/>
          <w:szCs w:val="30"/>
          <w:u w:val="none"/>
          <w:shd w:val="clear" w:fill="FFFFFF"/>
        </w:rPr>
        <w:t>。</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firstLine="300" w:firstLineChars="10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微软雅黑" w:hAnsi="微软雅黑" w:eastAsia="微软雅黑" w:cs="微软雅黑"/>
          <w:color w:val="333333"/>
          <w:sz w:val="30"/>
          <w:szCs w:val="30"/>
          <w:u w:val="none"/>
          <w:shd w:val="clear" w:fill="FFFFFF"/>
          <w:lang w:val="en-US" w:eastAsia="zh-CN"/>
        </w:rPr>
        <w:t xml:space="preserve"> </w:t>
      </w:r>
      <w:r>
        <w:rPr>
          <w:rFonts w:hint="eastAsia" w:ascii="黑体" w:hAnsi="宋体" w:eastAsia="黑体" w:cs="黑体"/>
          <w:color w:val="000000"/>
          <w:sz w:val="30"/>
          <w:szCs w:val="30"/>
          <w:u w:val="none"/>
          <w:shd w:val="clear" w:fill="FFFFFF"/>
        </w:rPr>
        <w:t>七、是否存在评标委员会成员更换：无。</w:t>
      </w: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rFonts w:hint="eastAsia" w:ascii="仿宋" w:hAnsi="仿宋" w:eastAsia="仿宋" w:cs="仿宋"/>
          <w:color w:val="000000"/>
          <w:sz w:val="24"/>
          <w:szCs w:val="24"/>
          <w:u w:val="none"/>
          <w:shd w:val="clear" w:fill="FFFFFF"/>
          <w:lang w:val="en-US" w:eastAsia="zh-CN"/>
        </w:rPr>
      </w:pPr>
    </w:p>
    <w:p>
      <w:pPr>
        <w:pStyle w:val="4"/>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right="0"/>
        <w:jc w:val="right"/>
        <w:textAlignment w:val="auto"/>
        <w:rPr>
          <w:sz w:val="24"/>
          <w:szCs w:val="24"/>
        </w:rPr>
      </w:pPr>
      <w:r>
        <w:rPr>
          <w:rFonts w:hint="eastAsia" w:ascii="仿宋" w:hAnsi="仿宋" w:eastAsia="仿宋" w:cs="仿宋"/>
          <w:color w:val="000000"/>
          <w:sz w:val="24"/>
          <w:szCs w:val="24"/>
          <w:u w:val="none"/>
          <w:shd w:val="clear" w:fill="FFFFFF"/>
          <w:lang w:val="en-US" w:eastAsia="zh-CN"/>
        </w:rPr>
        <w:t>2019年10月29</w:t>
      </w:r>
      <w:bookmarkStart w:id="0" w:name="_GoBack"/>
      <w:bookmarkEnd w:id="0"/>
      <w:r>
        <w:rPr>
          <w:rFonts w:hint="eastAsia" w:ascii="仿宋" w:hAnsi="仿宋" w:eastAsia="仿宋" w:cs="仿宋"/>
          <w:color w:val="000000"/>
          <w:sz w:val="24"/>
          <w:szCs w:val="24"/>
          <w:u w:val="none"/>
          <w:shd w:val="clear" w:fill="FFFFFF"/>
          <w:lang w:val="en-US" w:eastAsia="zh-CN"/>
        </w:rPr>
        <w:t>日</w:t>
      </w:r>
    </w:p>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D3A40"/>
    <w:multiLevelType w:val="singleLevel"/>
    <w:tmpl w:val="11ED3A40"/>
    <w:lvl w:ilvl="0" w:tentative="0">
      <w:start w:val="3"/>
      <w:numFmt w:val="chineseCounting"/>
      <w:suff w:val="nothing"/>
      <w:lvlText w:val="%1、"/>
      <w:lvlJc w:val="left"/>
      <w:rPr>
        <w:rFonts w:hint="eastAsia"/>
      </w:rPr>
    </w:lvl>
  </w:abstractNum>
  <w:abstractNum w:abstractNumId="1">
    <w:nsid w:val="52A89206"/>
    <w:multiLevelType w:val="singleLevel"/>
    <w:tmpl w:val="52A89206"/>
    <w:lvl w:ilvl="0" w:tentative="0">
      <w:start w:val="2"/>
      <w:numFmt w:val="chineseCounting"/>
      <w:suff w:val="nothing"/>
      <w:lvlText w:val="（%1）"/>
      <w:lvlJc w:val="left"/>
      <w:rPr>
        <w:rFonts w:hint="eastAsia"/>
      </w:rPr>
    </w:lvl>
  </w:abstractNum>
  <w:abstractNum w:abstractNumId="2">
    <w:nsid w:val="77339168"/>
    <w:multiLevelType w:val="singleLevel"/>
    <w:tmpl w:val="77339168"/>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3751D"/>
    <w:rsid w:val="030D4F75"/>
    <w:rsid w:val="03D443ED"/>
    <w:rsid w:val="050E61B3"/>
    <w:rsid w:val="0568416F"/>
    <w:rsid w:val="08D75275"/>
    <w:rsid w:val="091D1846"/>
    <w:rsid w:val="09F03305"/>
    <w:rsid w:val="0D21183A"/>
    <w:rsid w:val="0E3D02A4"/>
    <w:rsid w:val="0EC11EF4"/>
    <w:rsid w:val="0F6B7734"/>
    <w:rsid w:val="109A17DA"/>
    <w:rsid w:val="12BB5366"/>
    <w:rsid w:val="13A7762A"/>
    <w:rsid w:val="143425F3"/>
    <w:rsid w:val="144A3A3E"/>
    <w:rsid w:val="15033594"/>
    <w:rsid w:val="157129DD"/>
    <w:rsid w:val="15FC2A9B"/>
    <w:rsid w:val="17D926FA"/>
    <w:rsid w:val="1A5042D6"/>
    <w:rsid w:val="1BD00BD8"/>
    <w:rsid w:val="1D03587C"/>
    <w:rsid w:val="1D2F1724"/>
    <w:rsid w:val="1D863BDB"/>
    <w:rsid w:val="1E196947"/>
    <w:rsid w:val="1FB21C7C"/>
    <w:rsid w:val="219845BA"/>
    <w:rsid w:val="22034C9F"/>
    <w:rsid w:val="220719F2"/>
    <w:rsid w:val="22BF2B0F"/>
    <w:rsid w:val="23D527F8"/>
    <w:rsid w:val="24347A56"/>
    <w:rsid w:val="250F79CA"/>
    <w:rsid w:val="28B2034C"/>
    <w:rsid w:val="29B06DA3"/>
    <w:rsid w:val="2C7A62AD"/>
    <w:rsid w:val="2D080062"/>
    <w:rsid w:val="2D723D7C"/>
    <w:rsid w:val="2ED67925"/>
    <w:rsid w:val="2F4C455E"/>
    <w:rsid w:val="313C2C12"/>
    <w:rsid w:val="31534C8B"/>
    <w:rsid w:val="316D447F"/>
    <w:rsid w:val="321D771D"/>
    <w:rsid w:val="33AC2422"/>
    <w:rsid w:val="35A55D26"/>
    <w:rsid w:val="363A185F"/>
    <w:rsid w:val="386B5961"/>
    <w:rsid w:val="387E3CE9"/>
    <w:rsid w:val="3A745AA5"/>
    <w:rsid w:val="3B1C631F"/>
    <w:rsid w:val="3BDA5757"/>
    <w:rsid w:val="3C2C4265"/>
    <w:rsid w:val="3CC736A9"/>
    <w:rsid w:val="3D375DAF"/>
    <w:rsid w:val="3DD7020A"/>
    <w:rsid w:val="3E504CFE"/>
    <w:rsid w:val="42A668D7"/>
    <w:rsid w:val="44EB3951"/>
    <w:rsid w:val="45B82664"/>
    <w:rsid w:val="45C91AE7"/>
    <w:rsid w:val="463B1FB6"/>
    <w:rsid w:val="493123CC"/>
    <w:rsid w:val="4AFD0F3D"/>
    <w:rsid w:val="4C6A5EC8"/>
    <w:rsid w:val="4D2103BD"/>
    <w:rsid w:val="4D565D01"/>
    <w:rsid w:val="4DD70C15"/>
    <w:rsid w:val="4ECF48F5"/>
    <w:rsid w:val="5198609B"/>
    <w:rsid w:val="54B368C9"/>
    <w:rsid w:val="55F515B1"/>
    <w:rsid w:val="563F1657"/>
    <w:rsid w:val="575E34E9"/>
    <w:rsid w:val="59272954"/>
    <w:rsid w:val="59743366"/>
    <w:rsid w:val="59D950BD"/>
    <w:rsid w:val="5DE74906"/>
    <w:rsid w:val="5E943DC4"/>
    <w:rsid w:val="5E944783"/>
    <w:rsid w:val="604133F7"/>
    <w:rsid w:val="61676F9F"/>
    <w:rsid w:val="61B4681C"/>
    <w:rsid w:val="62094375"/>
    <w:rsid w:val="62DF2949"/>
    <w:rsid w:val="63B02821"/>
    <w:rsid w:val="64207847"/>
    <w:rsid w:val="64776005"/>
    <w:rsid w:val="66C75080"/>
    <w:rsid w:val="681C0391"/>
    <w:rsid w:val="6C6726DC"/>
    <w:rsid w:val="6EC648B5"/>
    <w:rsid w:val="6F7613B8"/>
    <w:rsid w:val="6FC82958"/>
    <w:rsid w:val="71336BEC"/>
    <w:rsid w:val="74B27047"/>
    <w:rsid w:val="75B75AFB"/>
    <w:rsid w:val="75ED24AD"/>
    <w:rsid w:val="763860D4"/>
    <w:rsid w:val="77204DC9"/>
    <w:rsid w:val="79213531"/>
    <w:rsid w:val="792C404F"/>
    <w:rsid w:val="79EC55AB"/>
    <w:rsid w:val="7AAE5BAF"/>
    <w:rsid w:val="7AC65398"/>
    <w:rsid w:val="7AD02F53"/>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000000"/>
      <w:u w:val="none"/>
    </w:rPr>
  </w:style>
  <w:style w:type="character" w:styleId="9">
    <w:name w:val="Emphasis"/>
    <w:basedOn w:val="7"/>
    <w:qFormat/>
    <w:uiPriority w:val="0"/>
  </w:style>
  <w:style w:type="character" w:styleId="10">
    <w:name w:val="Hyperlink"/>
    <w:basedOn w:val="7"/>
    <w:qFormat/>
    <w:uiPriority w:val="0"/>
    <w:rPr>
      <w:color w:val="000000"/>
      <w:u w:val="none"/>
    </w:rPr>
  </w:style>
  <w:style w:type="character" w:customStyle="1" w:styleId="11">
    <w:name w:val="red"/>
    <w:basedOn w:val="7"/>
    <w:qFormat/>
    <w:uiPriority w:val="0"/>
    <w:rPr>
      <w:color w:val="FF0000"/>
      <w:sz w:val="18"/>
      <w:szCs w:val="18"/>
    </w:rPr>
  </w:style>
  <w:style w:type="character" w:customStyle="1" w:styleId="12">
    <w:name w:val="red1"/>
    <w:basedOn w:val="7"/>
    <w:qFormat/>
    <w:uiPriority w:val="0"/>
    <w:rPr>
      <w:color w:val="FF0000"/>
      <w:sz w:val="18"/>
      <w:szCs w:val="18"/>
    </w:rPr>
  </w:style>
  <w:style w:type="character" w:customStyle="1" w:styleId="13">
    <w:name w:val="red2"/>
    <w:basedOn w:val="7"/>
    <w:qFormat/>
    <w:uiPriority w:val="0"/>
    <w:rPr>
      <w:color w:val="CC0000"/>
    </w:rPr>
  </w:style>
  <w:style w:type="character" w:customStyle="1" w:styleId="14">
    <w:name w:val="red3"/>
    <w:basedOn w:val="7"/>
    <w:qFormat/>
    <w:uiPriority w:val="0"/>
    <w:rPr>
      <w:color w:val="FF0000"/>
    </w:rPr>
  </w:style>
  <w:style w:type="character" w:customStyle="1" w:styleId="15">
    <w:name w:val="green"/>
    <w:basedOn w:val="7"/>
    <w:qFormat/>
    <w:uiPriority w:val="0"/>
    <w:rPr>
      <w:color w:val="66AE00"/>
      <w:sz w:val="18"/>
      <w:szCs w:val="18"/>
    </w:rPr>
  </w:style>
  <w:style w:type="character" w:customStyle="1" w:styleId="16">
    <w:name w:val="green1"/>
    <w:basedOn w:val="7"/>
    <w:qFormat/>
    <w:uiPriority w:val="0"/>
    <w:rPr>
      <w:color w:val="66AE00"/>
      <w:sz w:val="18"/>
      <w:szCs w:val="18"/>
    </w:rPr>
  </w:style>
  <w:style w:type="character" w:customStyle="1" w:styleId="17">
    <w:name w:val="hover25"/>
    <w:basedOn w:val="7"/>
    <w:qFormat/>
    <w:uiPriority w:val="0"/>
  </w:style>
  <w:style w:type="character" w:customStyle="1" w:styleId="18">
    <w:name w:val="gb-jt"/>
    <w:basedOn w:val="7"/>
    <w:qFormat/>
    <w:uiPriority w:val="0"/>
  </w:style>
  <w:style w:type="character" w:customStyle="1" w:styleId="19">
    <w:name w:val="blue"/>
    <w:basedOn w:val="7"/>
    <w:qFormat/>
    <w:uiPriority w:val="0"/>
    <w:rPr>
      <w:color w:val="0371C6"/>
      <w:sz w:val="21"/>
      <w:szCs w:val="21"/>
    </w:rPr>
  </w:style>
  <w:style w:type="character" w:customStyle="1" w:styleId="20">
    <w:name w:val="right"/>
    <w:basedOn w:val="7"/>
    <w:qFormat/>
    <w:uiPriority w:val="0"/>
    <w:rPr>
      <w:color w:val="999999"/>
      <w:sz w:val="18"/>
      <w:szCs w:val="18"/>
    </w:rPr>
  </w:style>
  <w:style w:type="character" w:customStyle="1" w:styleId="21">
    <w:name w:val="focus2"/>
    <w:basedOn w:val="7"/>
    <w:qFormat/>
    <w:uiPriority w:val="0"/>
    <w:rPr>
      <w:b/>
      <w:color w:val="000000"/>
    </w:rPr>
  </w:style>
  <w:style w:type="character" w:customStyle="1" w:styleId="22">
    <w:name w:val="icon_gzkj"/>
    <w:basedOn w:val="7"/>
    <w:qFormat/>
    <w:uiPriority w:val="0"/>
  </w:style>
  <w:style w:type="character" w:customStyle="1" w:styleId="23">
    <w:name w:val="searchopen"/>
    <w:basedOn w:val="7"/>
    <w:qFormat/>
    <w:uiPriority w:val="0"/>
  </w:style>
  <w:style w:type="character" w:customStyle="1" w:styleId="24">
    <w:name w:val="searchclose"/>
    <w:basedOn w:val="7"/>
    <w:qFormat/>
    <w:uiPriority w:val="0"/>
  </w:style>
  <w:style w:type="character" w:customStyle="1" w:styleId="25">
    <w:name w:val="close6"/>
    <w:basedOn w:val="7"/>
    <w:qFormat/>
    <w:uiPriority w:val="0"/>
  </w:style>
  <w:style w:type="character" w:customStyle="1" w:styleId="26">
    <w:name w:val="icon_dljg"/>
    <w:basedOn w:val="7"/>
    <w:qFormat/>
    <w:uiPriority w:val="0"/>
  </w:style>
  <w:style w:type="character" w:customStyle="1" w:styleId="27">
    <w:name w:val="icon_cxktbr"/>
    <w:basedOn w:val="7"/>
    <w:qFormat/>
    <w:uiPriority w:val="0"/>
  </w:style>
  <w:style w:type="character" w:customStyle="1" w:styleId="28">
    <w:name w:val="icon_cxkcyry"/>
    <w:basedOn w:val="7"/>
    <w:qFormat/>
    <w:uiPriority w:val="0"/>
  </w:style>
  <w:style w:type="character" w:customStyle="1" w:styleId="29">
    <w:name w:val="swapimg4"/>
    <w:basedOn w:val="7"/>
    <w:qFormat/>
    <w:uiPriority w:val="0"/>
  </w:style>
  <w:style w:type="character" w:customStyle="1" w:styleId="30">
    <w:name w:val="swapimg5"/>
    <w:basedOn w:val="7"/>
    <w:qFormat/>
    <w:uiPriority w:val="0"/>
  </w:style>
  <w:style w:type="character" w:customStyle="1" w:styleId="31">
    <w:name w:val="menutitle10"/>
    <w:basedOn w:val="7"/>
    <w:qFormat/>
    <w:uiPriority w:val="0"/>
    <w:rPr>
      <w:color w:val="333333"/>
      <w:sz w:val="24"/>
      <w:szCs w:val="24"/>
    </w:rPr>
  </w:style>
  <w:style w:type="character" w:customStyle="1" w:styleId="32">
    <w:name w:val="menutitle11"/>
    <w:basedOn w:val="7"/>
    <w:qFormat/>
    <w:uiPriority w:val="0"/>
    <w:rPr>
      <w:color w:val="333333"/>
      <w:sz w:val="24"/>
      <w:szCs w:val="24"/>
    </w:rPr>
  </w:style>
  <w:style w:type="character" w:customStyle="1" w:styleId="33">
    <w:name w:val="icon_xzry"/>
    <w:basedOn w:val="7"/>
    <w:qFormat/>
    <w:uiPriority w:val="0"/>
  </w:style>
  <w:style w:type="character" w:customStyle="1" w:styleId="34">
    <w:name w:val="icon_lzrz"/>
    <w:basedOn w:val="7"/>
    <w:qFormat/>
    <w:uiPriority w:val="0"/>
  </w:style>
  <w:style w:type="character" w:customStyle="1" w:styleId="35">
    <w:name w:val="icon_xglc"/>
    <w:basedOn w:val="7"/>
    <w:qFormat/>
    <w:uiPriority w:val="0"/>
  </w:style>
  <w:style w:type="character" w:customStyle="1" w:styleId="36">
    <w:name w:val="m-text"/>
    <w:basedOn w:val="7"/>
    <w:qFormat/>
    <w:uiPriority w:val="0"/>
  </w:style>
  <w:style w:type="character" w:customStyle="1" w:styleId="37">
    <w:name w:val="l_10"/>
    <w:basedOn w:val="7"/>
    <w:qFormat/>
    <w:uiPriority w:val="0"/>
  </w:style>
  <w:style w:type="character" w:customStyle="1" w:styleId="38">
    <w:name w:val="l_101"/>
    <w:basedOn w:val="7"/>
    <w:qFormat/>
    <w:uiPriority w:val="0"/>
  </w:style>
  <w:style w:type="character" w:customStyle="1" w:styleId="39">
    <w:name w:val="l_0"/>
    <w:basedOn w:val="7"/>
    <w:qFormat/>
    <w:uiPriority w:val="0"/>
  </w:style>
  <w:style w:type="character" w:customStyle="1" w:styleId="40">
    <w:name w:val="l_01"/>
    <w:basedOn w:val="7"/>
    <w:qFormat/>
    <w:uiPriority w:val="0"/>
  </w:style>
  <w:style w:type="character" w:customStyle="1" w:styleId="41">
    <w:name w:val="l_1"/>
    <w:basedOn w:val="7"/>
    <w:qFormat/>
    <w:uiPriority w:val="0"/>
  </w:style>
  <w:style w:type="character" w:customStyle="1" w:styleId="42">
    <w:name w:val="l_11"/>
    <w:basedOn w:val="7"/>
    <w:qFormat/>
    <w:uiPriority w:val="0"/>
  </w:style>
  <w:style w:type="character" w:customStyle="1" w:styleId="43">
    <w:name w:val="l_4"/>
    <w:basedOn w:val="7"/>
    <w:qFormat/>
    <w:uiPriority w:val="0"/>
  </w:style>
  <w:style w:type="character" w:customStyle="1" w:styleId="44">
    <w:name w:val="l_41"/>
    <w:basedOn w:val="7"/>
    <w:qFormat/>
    <w:uiPriority w:val="0"/>
  </w:style>
  <w:style w:type="character" w:customStyle="1" w:styleId="45">
    <w:name w:val="l_2"/>
    <w:basedOn w:val="7"/>
    <w:qFormat/>
    <w:uiPriority w:val="0"/>
  </w:style>
  <w:style w:type="character" w:customStyle="1" w:styleId="46">
    <w:name w:val="l_21"/>
    <w:basedOn w:val="7"/>
    <w:qFormat/>
    <w:uiPriority w:val="0"/>
  </w:style>
  <w:style w:type="character" w:customStyle="1" w:styleId="47">
    <w:name w:val="l_3"/>
    <w:basedOn w:val="7"/>
    <w:qFormat/>
    <w:uiPriority w:val="0"/>
  </w:style>
  <w:style w:type="character" w:customStyle="1" w:styleId="48">
    <w:name w:val="l_31"/>
    <w:basedOn w:val="7"/>
    <w:qFormat/>
    <w:uiPriority w:val="0"/>
  </w:style>
  <w:style w:type="character" w:customStyle="1" w:styleId="49">
    <w:name w:val="l_6"/>
    <w:basedOn w:val="7"/>
    <w:qFormat/>
    <w:uiPriority w:val="0"/>
  </w:style>
  <w:style w:type="character" w:customStyle="1" w:styleId="50">
    <w:name w:val="l_61"/>
    <w:basedOn w:val="7"/>
    <w:qFormat/>
    <w:uiPriority w:val="0"/>
  </w:style>
  <w:style w:type="character" w:customStyle="1" w:styleId="51">
    <w:name w:val="l_5"/>
    <w:basedOn w:val="7"/>
    <w:qFormat/>
    <w:uiPriority w:val="0"/>
  </w:style>
  <w:style w:type="character" w:customStyle="1" w:styleId="52">
    <w:name w:val="l_51"/>
    <w:basedOn w:val="7"/>
    <w:qFormat/>
    <w:uiPriority w:val="0"/>
  </w:style>
  <w:style w:type="character" w:customStyle="1" w:styleId="53">
    <w:name w:val="l_7"/>
    <w:basedOn w:val="7"/>
    <w:qFormat/>
    <w:uiPriority w:val="0"/>
  </w:style>
  <w:style w:type="character" w:customStyle="1" w:styleId="54">
    <w:name w:val="l_71"/>
    <w:basedOn w:val="7"/>
    <w:qFormat/>
    <w:uiPriority w:val="0"/>
  </w:style>
  <w:style w:type="character" w:customStyle="1" w:styleId="55">
    <w:name w:val="l_8"/>
    <w:basedOn w:val="7"/>
    <w:qFormat/>
    <w:uiPriority w:val="0"/>
  </w:style>
  <w:style w:type="character" w:customStyle="1" w:styleId="56">
    <w:name w:val="l_81"/>
    <w:basedOn w:val="7"/>
    <w:qFormat/>
    <w:uiPriority w:val="0"/>
  </w:style>
  <w:style w:type="character" w:customStyle="1" w:styleId="57">
    <w:name w:val="l_9"/>
    <w:basedOn w:val="7"/>
    <w:qFormat/>
    <w:uiPriority w:val="0"/>
  </w:style>
  <w:style w:type="character" w:customStyle="1" w:styleId="58">
    <w:name w:val="l_91"/>
    <w:basedOn w:val="7"/>
    <w:qFormat/>
    <w:uiPriority w:val="0"/>
  </w:style>
  <w:style w:type="character" w:customStyle="1" w:styleId="59">
    <w:name w:val="l_111"/>
    <w:basedOn w:val="7"/>
    <w:qFormat/>
    <w:uiPriority w:val="0"/>
  </w:style>
  <w:style w:type="character" w:customStyle="1" w:styleId="60">
    <w:name w:val="l_112"/>
    <w:basedOn w:val="7"/>
    <w:qFormat/>
    <w:uiPriority w:val="0"/>
  </w:style>
  <w:style w:type="character" w:customStyle="1" w:styleId="61">
    <w:name w:val="l_12"/>
    <w:basedOn w:val="7"/>
    <w:qFormat/>
    <w:uiPriority w:val="0"/>
  </w:style>
  <w:style w:type="character" w:customStyle="1" w:styleId="62">
    <w:name w:val="l_121"/>
    <w:basedOn w:val="7"/>
    <w:qFormat/>
    <w:uiPriority w:val="0"/>
  </w:style>
  <w:style w:type="character" w:customStyle="1" w:styleId="63">
    <w:name w:val="l_13"/>
    <w:basedOn w:val="7"/>
    <w:qFormat/>
    <w:uiPriority w:val="0"/>
  </w:style>
  <w:style w:type="character" w:customStyle="1" w:styleId="64">
    <w:name w:val="l_131"/>
    <w:basedOn w:val="7"/>
    <w:qFormat/>
    <w:uiPriority w:val="0"/>
  </w:style>
  <w:style w:type="character" w:customStyle="1" w:styleId="65">
    <w:name w:val="l_14"/>
    <w:basedOn w:val="7"/>
    <w:qFormat/>
    <w:uiPriority w:val="0"/>
  </w:style>
  <w:style w:type="character" w:customStyle="1" w:styleId="66">
    <w:name w:val="l_141"/>
    <w:basedOn w:val="7"/>
    <w:qFormat/>
    <w:uiPriority w:val="0"/>
  </w:style>
  <w:style w:type="character" w:customStyle="1" w:styleId="67">
    <w:name w:val="l_15"/>
    <w:basedOn w:val="7"/>
    <w:qFormat/>
    <w:uiPriority w:val="0"/>
  </w:style>
  <w:style w:type="character" w:customStyle="1" w:styleId="68">
    <w:name w:val="l_151"/>
    <w:basedOn w:val="7"/>
    <w:qFormat/>
    <w:uiPriority w:val="0"/>
  </w:style>
  <w:style w:type="character" w:customStyle="1" w:styleId="69">
    <w:name w:val="color_cdyy"/>
    <w:basedOn w:val="7"/>
    <w:qFormat/>
    <w:uiPriority w:val="0"/>
    <w:rPr>
      <w:color w:val="FFFFFF"/>
      <w:bdr w:val="single" w:color="FFFFFF" w:sz="6" w:space="0"/>
    </w:rPr>
  </w:style>
  <w:style w:type="character" w:customStyle="1" w:styleId="70">
    <w:name w:val="swapimg"/>
    <w:basedOn w:val="7"/>
    <w:qFormat/>
    <w:uiPriority w:val="0"/>
  </w:style>
  <w:style w:type="paragraph" w:customStyle="1" w:styleId="71">
    <w:name w:val="_Style 70"/>
    <w:basedOn w:val="1"/>
    <w:next w:val="1"/>
    <w:qFormat/>
    <w:uiPriority w:val="0"/>
    <w:pPr>
      <w:pBdr>
        <w:bottom w:val="single" w:color="auto" w:sz="6" w:space="1"/>
      </w:pBdr>
      <w:jc w:val="center"/>
    </w:pPr>
    <w:rPr>
      <w:rFonts w:ascii="Arial" w:eastAsia="宋体"/>
      <w:vanish/>
      <w:sz w:val="16"/>
    </w:rPr>
  </w:style>
  <w:style w:type="paragraph" w:customStyle="1" w:styleId="72">
    <w:name w:val="_Style 71"/>
    <w:basedOn w:val="1"/>
    <w:next w:val="1"/>
    <w:qFormat/>
    <w:uiPriority w:val="0"/>
    <w:pPr>
      <w:pBdr>
        <w:top w:val="single" w:color="auto" w:sz="6" w:space="1"/>
      </w:pBdr>
      <w:jc w:val="center"/>
    </w:pPr>
    <w:rPr>
      <w:rFonts w:ascii="Arial" w:eastAsia="宋体"/>
      <w:vanish/>
      <w:sz w:val="16"/>
    </w:rPr>
  </w:style>
  <w:style w:type="character" w:customStyle="1" w:styleId="73">
    <w:name w:val="menutitle"/>
    <w:basedOn w:val="7"/>
    <w:qFormat/>
    <w:uiPriority w:val="0"/>
    <w:rPr>
      <w:color w:val="333333"/>
      <w:sz w:val="24"/>
      <w:szCs w:val="24"/>
    </w:rPr>
  </w:style>
  <w:style w:type="character" w:customStyle="1" w:styleId="74">
    <w:name w:val="menutitle1"/>
    <w:basedOn w:val="7"/>
    <w:qFormat/>
    <w:uiPriority w:val="0"/>
    <w:rPr>
      <w:color w:val="333333"/>
      <w:sz w:val="24"/>
      <w:szCs w:val="24"/>
    </w:rPr>
  </w:style>
  <w:style w:type="character" w:customStyle="1" w:styleId="75">
    <w:name w:val="swapimg1"/>
    <w:basedOn w:val="7"/>
    <w:qFormat/>
    <w:uiPriority w:val="0"/>
  </w:style>
  <w:style w:type="character" w:customStyle="1" w:styleId="76">
    <w:name w:val="l_122"/>
    <w:basedOn w:val="7"/>
    <w:qFormat/>
    <w:uiPriority w:val="0"/>
  </w:style>
  <w:style w:type="character" w:customStyle="1" w:styleId="77">
    <w:name w:val="close"/>
    <w:basedOn w:val="7"/>
    <w:qFormat/>
    <w:uiPriority w:val="0"/>
  </w:style>
  <w:style w:type="character" w:customStyle="1" w:styleId="78">
    <w:name w:val="focus"/>
    <w:basedOn w:val="7"/>
    <w:qFormat/>
    <w:uiPriority w:val="0"/>
    <w:rPr>
      <w:b/>
      <w:color w:val="00000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control" Target="activeX/activeX2.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3" Type="http://schemas.openxmlformats.org/officeDocument/2006/relationships/fontTable" Target="fontTable.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control" Target="activeX/activeX30.xml"/><Relationship Id="rId4" Type="http://schemas.openxmlformats.org/officeDocument/2006/relationships/footer" Target="footer1.xml"/><Relationship Id="rId39" Type="http://schemas.openxmlformats.org/officeDocument/2006/relationships/control" Target="activeX/activeX29.xml"/><Relationship Id="rId38" Type="http://schemas.openxmlformats.org/officeDocument/2006/relationships/control" Target="activeX/activeX28.xml"/><Relationship Id="rId37" Type="http://schemas.openxmlformats.org/officeDocument/2006/relationships/control" Target="activeX/activeX27.xml"/><Relationship Id="rId36" Type="http://schemas.openxmlformats.org/officeDocument/2006/relationships/control" Target="activeX/activeX26.xml"/><Relationship Id="rId35" Type="http://schemas.openxmlformats.org/officeDocument/2006/relationships/control" Target="activeX/activeX25.xml"/><Relationship Id="rId34" Type="http://schemas.openxmlformats.org/officeDocument/2006/relationships/control" Target="activeX/activeX24.xml"/><Relationship Id="rId33" Type="http://schemas.openxmlformats.org/officeDocument/2006/relationships/control" Target="activeX/activeX23.xml"/><Relationship Id="rId32" Type="http://schemas.openxmlformats.org/officeDocument/2006/relationships/image" Target="media/image5.wmf"/><Relationship Id="rId31" Type="http://schemas.openxmlformats.org/officeDocument/2006/relationships/control" Target="activeX/activeX22.xml"/><Relationship Id="rId30" Type="http://schemas.openxmlformats.org/officeDocument/2006/relationships/control" Target="activeX/activeX21.xml"/><Relationship Id="rId3" Type="http://schemas.openxmlformats.org/officeDocument/2006/relationships/header" Target="header1.xml"/><Relationship Id="rId29" Type="http://schemas.openxmlformats.org/officeDocument/2006/relationships/control" Target="activeX/activeX20.xml"/><Relationship Id="rId28" Type="http://schemas.openxmlformats.org/officeDocument/2006/relationships/image" Target="media/image4.wmf"/><Relationship Id="rId27" Type="http://schemas.openxmlformats.org/officeDocument/2006/relationships/control" Target="activeX/activeX19.xml"/><Relationship Id="rId26" Type="http://schemas.openxmlformats.org/officeDocument/2006/relationships/control" Target="activeX/activeX18.xml"/><Relationship Id="rId25" Type="http://schemas.openxmlformats.org/officeDocument/2006/relationships/control" Target="activeX/activeX17.xml"/><Relationship Id="rId24" Type="http://schemas.openxmlformats.org/officeDocument/2006/relationships/control" Target="activeX/activeX16.xml"/><Relationship Id="rId23" Type="http://schemas.openxmlformats.org/officeDocument/2006/relationships/control" Target="activeX/activeX15.xml"/><Relationship Id="rId22" Type="http://schemas.openxmlformats.org/officeDocument/2006/relationships/control" Target="activeX/activeX14.xml"/><Relationship Id="rId21" Type="http://schemas.openxmlformats.org/officeDocument/2006/relationships/control" Target="activeX/activeX13.xml"/><Relationship Id="rId20" Type="http://schemas.openxmlformats.org/officeDocument/2006/relationships/image" Target="media/image3.wmf"/><Relationship Id="rId2" Type="http://schemas.openxmlformats.org/officeDocument/2006/relationships/settings" Target="settings.xml"/><Relationship Id="rId19" Type="http://schemas.openxmlformats.org/officeDocument/2006/relationships/control" Target="activeX/activeX12.xml"/><Relationship Id="rId18" Type="http://schemas.openxmlformats.org/officeDocument/2006/relationships/control" Target="activeX/activeX11.xml"/><Relationship Id="rId17" Type="http://schemas.openxmlformats.org/officeDocument/2006/relationships/control" Target="activeX/activeX10.xml"/><Relationship Id="rId16" Type="http://schemas.openxmlformats.org/officeDocument/2006/relationships/control" Target="activeX/activeX9.xml"/><Relationship Id="rId15" Type="http://schemas.openxmlformats.org/officeDocument/2006/relationships/control" Target="activeX/activeX8.xml"/><Relationship Id="rId14" Type="http://schemas.openxmlformats.org/officeDocument/2006/relationships/control" Target="activeX/activeX7.xml"/><Relationship Id="rId13" Type="http://schemas.openxmlformats.org/officeDocument/2006/relationships/control" Target="activeX/activeX6.xml"/><Relationship Id="rId12" Type="http://schemas.openxmlformats.org/officeDocument/2006/relationships/control" Target="activeX/activeX5.xml"/><Relationship Id="rId11" Type="http://schemas.openxmlformats.org/officeDocument/2006/relationships/control" Target="activeX/activeX4.xml"/><Relationship Id="rId10" Type="http://schemas.openxmlformats.org/officeDocument/2006/relationships/control" Target="activeX/activeX3.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26.bin"/></Relationships>
</file>

<file path=word/activeX/_rels/activeX10.xml.rels><?xml version="1.0" encoding="UTF-8" standalone="yes"?>
<Relationships xmlns="http://schemas.openxmlformats.org/package/2006/relationships"><Relationship Id="rId1" Type="http://schemas.microsoft.com/office/2006/relationships/activeXControlBinary" Target="activeX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4.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bin"/></Relationships>
</file>

<file path=word/activeX/_rels/activeX13.xml.rels><?xml version="1.0" encoding="UTF-8" standalone="yes"?>
<Relationships xmlns="http://schemas.openxmlformats.org/package/2006/relationships"><Relationship Id="rId1" Type="http://schemas.microsoft.com/office/2006/relationships/activeXControlBinary" Target="activeX5.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5.xml.rels><?xml version="1.0" encoding="UTF-8" standalone="yes"?>
<Relationships xmlns="http://schemas.openxmlformats.org/package/2006/relationships"><Relationship Id="rId1" Type="http://schemas.microsoft.com/office/2006/relationships/activeXControlBinary" Target="activeX6.bin"/></Relationships>
</file>

<file path=word/activeX/_rels/activeX16.xml.rels><?xml version="1.0" encoding="UTF-8" standalone="yes"?>
<Relationships xmlns="http://schemas.openxmlformats.org/package/2006/relationships"><Relationship Id="rId1" Type="http://schemas.microsoft.com/office/2006/relationships/activeXControlBinary" Target="activeX23.bin"/></Relationships>
</file>

<file path=word/activeX/_rels/activeX17.xml.rels><?xml version="1.0" encoding="UTF-8" standalone="yes"?>
<Relationships xmlns="http://schemas.openxmlformats.org/package/2006/relationships"><Relationship Id="rId1" Type="http://schemas.microsoft.com/office/2006/relationships/activeXControlBinary" Target="activeX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3.bin"/></Relationships>
</file>

<file path=word/activeX/_rels/activeX20.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1.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2.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3.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8.xml.rels><?xml version="1.0" encoding="UTF-8" standalone="yes"?>
<Relationships xmlns="http://schemas.openxmlformats.org/package/2006/relationships"><Relationship Id="rId1" Type="http://schemas.microsoft.com/office/2006/relationships/activeXControlBinary" Target="activeX30.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7.bin"/></Relationships>
</file>

<file path=word/activeX/_rels/activeX3.xml.rels><?xml version="1.0" encoding="UTF-8" standalone="yes"?>
<Relationships xmlns="http://schemas.openxmlformats.org/package/2006/relationships"><Relationship Id="rId1" Type="http://schemas.microsoft.com/office/2006/relationships/activeXControlBinary" Target="activeX11.bin"/></Relationships>
</file>

<file path=word/activeX/_rels/activeX30.xml.rels><?xml version="1.0" encoding="UTF-8" standalone="yes"?>
<Relationships xmlns="http://schemas.openxmlformats.org/package/2006/relationships"><Relationship Id="rId1" Type="http://schemas.microsoft.com/office/2006/relationships/activeXControlBinary" Target="activeX29.bin"/></Relationships>
</file>

<file path=word/activeX/_rels/activeX4.xml.rels><?xml version="1.0" encoding="UTF-8" standalone="yes"?>
<Relationships xmlns="http://schemas.openxmlformats.org/package/2006/relationships"><Relationship Id="rId1" Type="http://schemas.microsoft.com/office/2006/relationships/activeXControlBinary" Target="activeX18.bin"/></Relationships>
</file>

<file path=word/activeX/_rels/activeX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6.xml.rels><?xml version="1.0" encoding="UTF-8" standalone="yes"?>
<Relationships xmlns="http://schemas.openxmlformats.org/package/2006/relationships"><Relationship Id="rId1" Type="http://schemas.microsoft.com/office/2006/relationships/activeXControlBinary" Target="activeX20.bin"/></Relationships>
</file>

<file path=word/activeX/_rels/activeX7.xml.rels><?xml version="1.0" encoding="UTF-8" standalone="yes"?>
<Relationships xmlns="http://schemas.openxmlformats.org/package/2006/relationships"><Relationship Id="rId1" Type="http://schemas.microsoft.com/office/2006/relationships/activeXControlBinary" Target="activeX2.bin"/></Relationships>
</file>

<file path=word/activeX/_rels/activeX8.xml.rels><?xml version="1.0" encoding="UTF-8" standalone="yes"?>
<Relationships xmlns="http://schemas.openxmlformats.org/package/2006/relationships"><Relationship Id="rId1" Type="http://schemas.microsoft.com/office/2006/relationships/activeXControlBinary" Target="activeX10.bin"/></Relationships>
</file>

<file path=word/activeX/_rels/activeX9.xml.rels><?xml version="1.0" encoding="UTF-8" standalone="yes"?>
<Relationships xmlns="http://schemas.openxmlformats.org/package/2006/relationships"><Relationship Id="rId1" Type="http://schemas.microsoft.com/office/2006/relationships/activeXControlBinary" Target="activeX16.bin"/></Relationships>
</file>

<file path=word/activeX/activeX1.xml><?xml version="1.0" encoding="utf-8"?>
<ax:ocx xmlns:ax="http://schemas.microsoft.com/office/2006/activeX" xmlns:r="http://schemas.openxmlformats.org/officeDocument/2006/relationships" ax:classid="{5512D11C-5CC6-11CF-8D67-00AA00BDCE1D}" r:id="rId1" ax:persistence="persistStorage"/>
</file>

<file path=word/activeX/activeX10.xml><?xml version="1.0" encoding="utf-8"?>
<ax:ocx xmlns:ax="http://schemas.microsoft.com/office/2006/activeX" xmlns:r="http://schemas.openxmlformats.org/officeDocument/2006/relationships" ax:classid="{5512D11C-5CC6-11CF-8D67-00AA00BDCE1D}" r:id="rId1" ax:persistence="persistStorage"/>
</file>

<file path=word/activeX/activeX11.xml><?xml version="1.0" encoding="utf-8"?>
<ax:ocx xmlns:ax="http://schemas.microsoft.com/office/2006/activeX" xmlns:r="http://schemas.openxmlformats.org/officeDocument/2006/relationships" ax:classid="{5512D11C-5CC6-11CF-8D67-00AA00BDCE1D}" r:id="rId1" ax:persistence="persistStorage"/>
</file>

<file path=word/activeX/activeX12.xml><?xml version="1.0" encoding="utf-8"?>
<ax:ocx xmlns:ax="http://schemas.microsoft.com/office/2006/activeX" xmlns:r="http://schemas.openxmlformats.org/officeDocument/2006/relationships" ax:classid="{5512D11C-5CC6-11CF-8D67-00AA00BDCE1D}" r:id="rId1" ax:persistence="persistStorage"/>
</file>

<file path=word/activeX/activeX13.xml><?xml version="1.0" encoding="utf-8"?>
<ax:ocx xmlns:ax="http://schemas.microsoft.com/office/2006/activeX" xmlns:r="http://schemas.openxmlformats.org/officeDocument/2006/relationships" ax:classid="{5512D11C-5CC6-11CF-8D67-00AA00BDCE1D}" r:id="rId1" ax:persistence="persistStorage"/>
</file>

<file path=word/activeX/activeX14.xml><?xml version="1.0" encoding="utf-8"?>
<ax:ocx xmlns:ax="http://schemas.microsoft.com/office/2006/activeX" xmlns:r="http://schemas.openxmlformats.org/officeDocument/2006/relationships" ax:classid="{5512D11C-5CC6-11CF-8D67-00AA00BDCE1D}" r:id="rId1" ax:persistence="persistStorage"/>
</file>

<file path=word/activeX/activeX15.xml><?xml version="1.0" encoding="utf-8"?>
<ax:ocx xmlns:ax="http://schemas.microsoft.com/office/2006/activeX" xmlns:r="http://schemas.openxmlformats.org/officeDocument/2006/relationships" ax:classid="{5512D11C-5CC6-11CF-8D67-00AA00BDCE1D}" r:id="rId1" ax:persistence="persistStorage"/>
</file>

<file path=word/activeX/activeX16.xml><?xml version="1.0" encoding="utf-8"?>
<ax:ocx xmlns:ax="http://schemas.microsoft.com/office/2006/activeX" xmlns:r="http://schemas.openxmlformats.org/officeDocument/2006/relationships" ax:classid="{5512D11C-5CC6-11CF-8D67-00AA00BDCE1D}" r:id="rId1" ax:persistence="persistStorage"/>
</file>

<file path=word/activeX/activeX17.xml><?xml version="1.0" encoding="utf-8"?>
<ax:ocx xmlns:ax="http://schemas.microsoft.com/office/2006/activeX" xmlns:r="http://schemas.openxmlformats.org/officeDocument/2006/relationships" ax:classid="{5512D11C-5CC6-11CF-8D67-00AA00BDCE1D}" r:id="rId1" ax:persistence="persistStorage"/>
</file>

<file path=word/activeX/activeX18.xml><?xml version="1.0" encoding="utf-8"?>
<ax:ocx xmlns:ax="http://schemas.microsoft.com/office/2006/activeX" xmlns:r="http://schemas.openxmlformats.org/officeDocument/2006/relationships" ax:classid="{5512D11C-5CC6-11CF-8D67-00AA00BDCE1D}" r:id="rId1" ax:persistence="persistStorage"/>
</file>

<file path=word/activeX/activeX19.xml><?xml version="1.0" encoding="utf-8"?>
<ax:ocx xmlns:ax="http://schemas.microsoft.com/office/2006/activeX" xmlns:r="http://schemas.openxmlformats.org/officeDocument/2006/relationships" ax:classid="{5512D11C-5CC6-11CF-8D67-00AA00BDCE1D}" r:id="rId1" ax:persistence="persistStorage"/>
</file>

<file path=word/activeX/activeX2.xml><?xml version="1.0" encoding="utf-8"?>
<ax:ocx xmlns:ax="http://schemas.microsoft.com/office/2006/activeX" xmlns:r="http://schemas.openxmlformats.org/officeDocument/2006/relationships" ax:classid="{5512D11C-5CC6-11CF-8D67-00AA00BDCE1D}" r:id="rId1" ax:persistence="persistStorage"/>
</file>

<file path=word/activeX/activeX20.xml><?xml version="1.0" encoding="utf-8"?>
<ax:ocx xmlns:ax="http://schemas.microsoft.com/office/2006/activeX" xmlns:r="http://schemas.openxmlformats.org/officeDocument/2006/relationships" ax:classid="{5512D11C-5CC6-11CF-8D67-00AA00BDCE1D}" r:id="rId1" ax:persistence="persistStorage"/>
</file>

<file path=word/activeX/activeX21.xml><?xml version="1.0" encoding="utf-8"?>
<ax:ocx xmlns:ax="http://schemas.microsoft.com/office/2006/activeX" xmlns:r="http://schemas.openxmlformats.org/officeDocument/2006/relationships" ax:classid="{5512D11C-5CC6-11CF-8D67-00AA00BDCE1D}" r:id="rId1" ax:persistence="persistStorage"/>
</file>

<file path=word/activeX/activeX22.xml><?xml version="1.0" encoding="utf-8"?>
<ax:ocx xmlns:ax="http://schemas.microsoft.com/office/2006/activeX" xmlns:r="http://schemas.openxmlformats.org/officeDocument/2006/relationships" ax:classid="{5512D11C-5CC6-11CF-8D67-00AA00BDCE1D}" r:id="rId1" ax:persistence="persistStorage"/>
</file>

<file path=word/activeX/activeX23.xml><?xml version="1.0" encoding="utf-8"?>
<ax:ocx xmlns:ax="http://schemas.microsoft.com/office/2006/activeX" xmlns:r="http://schemas.openxmlformats.org/officeDocument/2006/relationships" ax:classid="{5512D11C-5CC6-11CF-8D67-00AA00BDCE1D}" r:id="rId1" ax:persistence="persistStorage"/>
</file>

<file path=word/activeX/activeX24.xml><?xml version="1.0" encoding="utf-8"?>
<ax:ocx xmlns:ax="http://schemas.microsoft.com/office/2006/activeX" xmlns:r="http://schemas.openxmlformats.org/officeDocument/2006/relationships" ax:classid="{5512D11C-5CC6-11CF-8D67-00AA00BDCE1D}" r:id="rId1" ax:persistence="persistStorage"/>
</file>

<file path=word/activeX/activeX25.xml><?xml version="1.0" encoding="utf-8"?>
<ax:ocx xmlns:ax="http://schemas.microsoft.com/office/2006/activeX" xmlns:r="http://schemas.openxmlformats.org/officeDocument/2006/relationships" ax:classid="{5512D11C-5CC6-11CF-8D67-00AA00BDCE1D}" r:id="rId1" ax:persistence="persistStorage"/>
</file>

<file path=word/activeX/activeX26.xml><?xml version="1.0" encoding="utf-8"?>
<ax:ocx xmlns:ax="http://schemas.microsoft.com/office/2006/activeX" xmlns:r="http://schemas.openxmlformats.org/officeDocument/2006/relationships" ax:classid="{5512D11C-5CC6-11CF-8D67-00AA00BDCE1D}" r:id="rId1" ax:persistence="persistStorage"/>
</file>

<file path=word/activeX/activeX27.xml><?xml version="1.0" encoding="utf-8"?>
<ax:ocx xmlns:ax="http://schemas.microsoft.com/office/2006/activeX" xmlns:r="http://schemas.openxmlformats.org/officeDocument/2006/relationships" ax:classid="{5512D11C-5CC6-11CF-8D67-00AA00BDCE1D}" r:id="rId1" ax:persistence="persistStorage"/>
</file>

<file path=word/activeX/activeX28.xml><?xml version="1.0" encoding="utf-8"?>
<ax:ocx xmlns:ax="http://schemas.microsoft.com/office/2006/activeX" xmlns:r="http://schemas.openxmlformats.org/officeDocument/2006/relationships" ax:classid="{5512D11C-5CC6-11CF-8D67-00AA00BDCE1D}" r:id="rId1" ax:persistence="persistStorage"/>
</file>

<file path=word/activeX/activeX29.xml><?xml version="1.0" encoding="utf-8"?>
<ax:ocx xmlns:ax="http://schemas.microsoft.com/office/2006/activeX" xmlns:r="http://schemas.openxmlformats.org/officeDocument/2006/relationships" ax:classid="{5512D11C-5CC6-11CF-8D67-00AA00BDCE1D}" r:id="rId1" ax:persistence="persistStorage"/>
</file>

<file path=word/activeX/activeX3.xml><?xml version="1.0" encoding="utf-8"?>
<ax:ocx xmlns:ax="http://schemas.microsoft.com/office/2006/activeX" xmlns:r="http://schemas.openxmlformats.org/officeDocument/2006/relationships" ax:classid="{5512D11C-5CC6-11CF-8D67-00AA00BDCE1D}" r:id="rId1" ax:persistence="persistStorage"/>
</file>

<file path=word/activeX/activeX30.xml><?xml version="1.0" encoding="utf-8"?>
<ax:ocx xmlns:ax="http://schemas.microsoft.com/office/2006/activeX" xmlns:r="http://schemas.openxmlformats.org/officeDocument/2006/relationships" ax:classid="{5512D11C-5CC6-11CF-8D67-00AA00BDCE1D}" r:id="rId1" ax:persistence="persistStorage"/>
</file>

<file path=word/activeX/activeX4.xml><?xml version="1.0" encoding="utf-8"?>
<ax:ocx xmlns:ax="http://schemas.microsoft.com/office/2006/activeX" xmlns:r="http://schemas.openxmlformats.org/officeDocument/2006/relationships" ax:classid="{5512D11C-5CC6-11CF-8D67-00AA00BDCE1D}" r:id="rId1" ax:persistence="persistStorage"/>
</file>

<file path=word/activeX/activeX5.xml><?xml version="1.0" encoding="utf-8"?>
<ax:ocx xmlns:ax="http://schemas.microsoft.com/office/2006/activeX" xmlns:r="http://schemas.openxmlformats.org/officeDocument/2006/relationships" ax:classid="{5512D11C-5CC6-11CF-8D67-00AA00BDCE1D}" r:id="rId1" ax:persistence="persistStorage"/>
</file>

<file path=word/activeX/activeX6.xml><?xml version="1.0" encoding="utf-8"?>
<ax:ocx xmlns:ax="http://schemas.microsoft.com/office/2006/activeX" xmlns:r="http://schemas.openxmlformats.org/officeDocument/2006/relationships" ax:classid="{5512D11C-5CC6-11CF-8D67-00AA00BDCE1D}" r:id="rId1" ax:persistence="persistStorage"/>
</file>

<file path=word/activeX/activeX7.xml><?xml version="1.0" encoding="utf-8"?>
<ax:ocx xmlns:ax="http://schemas.microsoft.com/office/2006/activeX" xmlns:r="http://schemas.openxmlformats.org/officeDocument/2006/relationships" ax:classid="{5512D11C-5CC6-11CF-8D67-00AA00BDCE1D}" r:id="rId1" ax:persistence="persistStorage"/>
</file>

<file path=word/activeX/activeX8.xml><?xml version="1.0" encoding="utf-8"?>
<ax:ocx xmlns:ax="http://schemas.microsoft.com/office/2006/activeX" xmlns:r="http://schemas.openxmlformats.org/officeDocument/2006/relationships" ax:classid="{5512D11C-5CC6-11CF-8D67-00AA00BDCE1D}" r:id="rId1" ax:persistence="persistStorage"/>
</file>

<file path=word/activeX/activeX9.xml><?xml version="1.0" encoding="utf-8"?>
<ax:ocx xmlns:ax="http://schemas.microsoft.com/office/2006/activeX" xmlns:r="http://schemas.openxmlformats.org/officeDocument/2006/relationships" ax:classid="{5512D11C-5CC6-11CF-8D67-00AA00BDCE1D}"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59</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禹州市公共资源交易中心:侯怡雯</cp:lastModifiedBy>
  <cp:lastPrinted>2019-10-25T04:01:00Z</cp:lastPrinted>
  <dcterms:modified xsi:type="dcterms:W3CDTF">2019-10-28T09:00:28Z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