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52E8" w:rsidRPr="000652E8" w:rsidRDefault="000652E8" w:rsidP="000652E8">
      <w:pPr>
        <w:spacing w:line="312" w:lineRule="auto"/>
        <w:jc w:val="center"/>
        <w:rPr>
          <w:rFonts w:ascii="黑体" w:eastAsia="黑体" w:hAnsi="黑体" w:cs="黑体"/>
          <w:b/>
          <w:sz w:val="36"/>
          <w:szCs w:val="36"/>
          <w:shd w:val="clear" w:color="auto" w:fill="FFFFFF"/>
        </w:rPr>
      </w:pPr>
      <w:r w:rsidRPr="000652E8">
        <w:rPr>
          <w:rFonts w:ascii="黑体" w:eastAsia="黑体" w:hAnsi="黑体" w:cs="黑体" w:hint="eastAsia"/>
          <w:b/>
          <w:sz w:val="36"/>
          <w:szCs w:val="36"/>
          <w:shd w:val="clear" w:color="auto" w:fill="FFFFFF"/>
        </w:rPr>
        <w:t>鄢陵县2019年小麦重大病虫害防控</w:t>
      </w:r>
    </w:p>
    <w:p w:rsidR="00DB4EE5" w:rsidRPr="00FE30EA" w:rsidRDefault="000652E8" w:rsidP="000652E8">
      <w:pPr>
        <w:spacing w:line="312" w:lineRule="auto"/>
        <w:jc w:val="center"/>
        <w:rPr>
          <w:rFonts w:ascii="黑体" w:eastAsia="黑体" w:hAnsi="黑体" w:cs="黑体"/>
          <w:b/>
          <w:sz w:val="36"/>
          <w:szCs w:val="36"/>
          <w:shd w:val="clear" w:color="auto" w:fill="FFFFFF"/>
        </w:rPr>
      </w:pPr>
      <w:r w:rsidRPr="000652E8">
        <w:rPr>
          <w:rFonts w:ascii="黑体" w:eastAsia="黑体" w:hAnsi="黑体" w:cs="黑体" w:hint="eastAsia"/>
          <w:b/>
          <w:sz w:val="36"/>
          <w:szCs w:val="36"/>
          <w:shd w:val="clear" w:color="auto" w:fill="FFFFFF"/>
        </w:rPr>
        <w:t>物资采购</w:t>
      </w:r>
      <w:r w:rsidR="000D2D0B" w:rsidRPr="000D2D0B">
        <w:rPr>
          <w:rFonts w:ascii="黑体" w:eastAsia="黑体" w:hAnsi="黑体" w:cs="黑体" w:hint="eastAsia"/>
          <w:b/>
          <w:sz w:val="36"/>
          <w:szCs w:val="36"/>
          <w:shd w:val="clear" w:color="auto" w:fill="FFFFFF"/>
        </w:rPr>
        <w:t>项目</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0D2D0B" w:rsidRPr="000D2D0B">
        <w:rPr>
          <w:rFonts w:ascii="黑体" w:eastAsia="黑体" w:hAnsi="黑体" w:cs="仿宋_GB2312"/>
          <w:sz w:val="32"/>
          <w:szCs w:val="32"/>
        </w:rPr>
        <w:t>Y2019HZ</w:t>
      </w:r>
      <w:r w:rsidR="000652E8">
        <w:rPr>
          <w:rFonts w:ascii="黑体" w:eastAsia="黑体" w:hAnsi="黑体" w:cs="仿宋_GB2312" w:hint="eastAsia"/>
          <w:sz w:val="32"/>
          <w:szCs w:val="32"/>
        </w:rPr>
        <w:t>175</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0D2D0B" w:rsidRPr="000D2D0B">
        <w:rPr>
          <w:rFonts w:ascii="黑体" w:eastAsia="黑体" w:hAnsi="黑体" w:cs="仿宋_GB2312" w:hint="eastAsia"/>
          <w:sz w:val="32"/>
          <w:szCs w:val="32"/>
        </w:rPr>
        <w:t>鄢招公201908</w:t>
      </w:r>
      <w:r w:rsidR="000652E8">
        <w:rPr>
          <w:rFonts w:ascii="黑体" w:eastAsia="黑体" w:hAnsi="黑体" w:cs="仿宋_GB2312" w:hint="eastAsia"/>
          <w:sz w:val="32"/>
          <w:szCs w:val="32"/>
        </w:rPr>
        <w:t>1306</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0652E8">
        <w:rPr>
          <w:rFonts w:ascii="黑体" w:eastAsia="黑体" w:hAnsi="黑体" w:cs="宋体" w:hint="eastAsia"/>
          <w:bCs/>
          <w:sz w:val="32"/>
          <w:szCs w:val="32"/>
        </w:rPr>
        <w:t>植保植检站</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Pr="00FE30EA">
        <w:rPr>
          <w:rFonts w:ascii="黑体" w:eastAsia="黑体" w:hAnsi="黑体" w:hint="eastAsia"/>
          <w:spacing w:val="-6"/>
          <w:sz w:val="32"/>
          <w:szCs w:val="32"/>
        </w:rPr>
        <w:t>月</w:t>
      </w:r>
    </w:p>
    <w:p w:rsidR="00A313BC" w:rsidRPr="00FE30EA"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0D2D0B">
        <w:rPr>
          <w:rFonts w:hAnsi="宋体" w:cs="仿宋_GB2312" w:hint="eastAsia"/>
          <w:bCs/>
          <w:sz w:val="24"/>
        </w:rPr>
        <w:t>鄢陵县</w:t>
      </w:r>
      <w:r w:rsidR="000652E8">
        <w:rPr>
          <w:rFonts w:hAnsi="宋体" w:cs="仿宋_GB2312" w:hint="eastAsia"/>
          <w:bCs/>
          <w:sz w:val="24"/>
        </w:rPr>
        <w:t>植保植检站</w:t>
      </w:r>
      <w:r w:rsidRPr="00FE30EA">
        <w:rPr>
          <w:rFonts w:hAnsi="宋体" w:cs="仿宋_GB2312" w:hint="eastAsia"/>
          <w:bCs/>
          <w:sz w:val="24"/>
        </w:rPr>
        <w:t>的委托，鄢陵县政府采购中心就“</w:t>
      </w:r>
      <w:r w:rsidR="000652E8">
        <w:rPr>
          <w:rFonts w:hAnsi="宋体" w:cs="仿宋_GB2312" w:hint="eastAsia"/>
          <w:bCs/>
          <w:sz w:val="24"/>
        </w:rPr>
        <w:t>鄢陵县</w:t>
      </w:r>
      <w:r w:rsidR="000652E8">
        <w:rPr>
          <w:rFonts w:hAnsi="宋体" w:cs="仿宋_GB2312" w:hint="eastAsia"/>
          <w:bCs/>
          <w:sz w:val="24"/>
        </w:rPr>
        <w:t>2019</w:t>
      </w:r>
      <w:r w:rsidR="000652E8">
        <w:rPr>
          <w:rFonts w:hAnsi="宋体" w:cs="仿宋_GB2312" w:hint="eastAsia"/>
          <w:bCs/>
          <w:sz w:val="24"/>
        </w:rPr>
        <w:t>年小麦重大病虫害防空物资采购项目</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0652E8">
        <w:rPr>
          <w:rFonts w:hAnsi="宋体" w:cs="仿宋_GB2312" w:hint="eastAsia"/>
          <w:bCs/>
          <w:sz w:val="24"/>
        </w:rPr>
        <w:t>鄢陵县</w:t>
      </w:r>
      <w:r w:rsidR="000652E8">
        <w:rPr>
          <w:rFonts w:hAnsi="宋体" w:cs="仿宋_GB2312" w:hint="eastAsia"/>
          <w:bCs/>
          <w:sz w:val="24"/>
        </w:rPr>
        <w:t>2019</w:t>
      </w:r>
      <w:r w:rsidR="000652E8">
        <w:rPr>
          <w:rFonts w:hAnsi="宋体" w:cs="仿宋_GB2312" w:hint="eastAsia"/>
          <w:bCs/>
          <w:sz w:val="24"/>
        </w:rPr>
        <w:t>年小麦重大病虫害防空物资采购项目</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w:t>
      </w:r>
      <w:r w:rsidR="000652E8">
        <w:rPr>
          <w:rFonts w:hAnsi="宋体" w:cs="仿宋_GB2312" w:hint="eastAsia"/>
          <w:bCs/>
          <w:sz w:val="24"/>
        </w:rPr>
        <w:t>175</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0D2D0B" w:rsidRPr="000D2D0B">
        <w:rPr>
          <w:rFonts w:hAnsi="宋体" w:cs="仿宋_GB2312" w:hint="eastAsia"/>
          <w:bCs/>
          <w:sz w:val="24"/>
        </w:rPr>
        <w:t>鄢招公</w:t>
      </w:r>
      <w:r w:rsidR="000D2D0B" w:rsidRPr="000D2D0B">
        <w:rPr>
          <w:rFonts w:hAnsi="宋体" w:cs="仿宋_GB2312" w:hint="eastAsia"/>
          <w:bCs/>
          <w:sz w:val="24"/>
        </w:rPr>
        <w:t>201908</w:t>
      </w:r>
      <w:r w:rsidR="000652E8">
        <w:rPr>
          <w:rFonts w:hAnsi="宋体" w:cs="仿宋_GB2312" w:hint="eastAsia"/>
          <w:bCs/>
          <w:sz w:val="24"/>
        </w:rPr>
        <w:t>1306</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0652E8" w:rsidRPr="000652E8" w:rsidRDefault="00A71DE3" w:rsidP="000652E8">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0652E8" w:rsidRPr="000652E8">
        <w:rPr>
          <w:rFonts w:hAnsi="宋体" w:cs="仿宋_GB2312" w:hint="eastAsia"/>
          <w:bCs/>
          <w:sz w:val="24"/>
        </w:rPr>
        <w:t>1</w:t>
      </w:r>
      <w:r w:rsidR="000652E8" w:rsidRPr="000652E8">
        <w:rPr>
          <w:rFonts w:hAnsi="宋体" w:cs="仿宋_GB2312" w:hint="eastAsia"/>
          <w:bCs/>
          <w:sz w:val="24"/>
        </w:rPr>
        <w:t>、自走式水旱两用喷杆喷雾机</w:t>
      </w:r>
      <w:r w:rsidR="000652E8" w:rsidRPr="000652E8">
        <w:rPr>
          <w:rFonts w:hAnsi="宋体" w:cs="仿宋_GB2312" w:hint="eastAsia"/>
          <w:bCs/>
          <w:sz w:val="24"/>
        </w:rPr>
        <w:t>1</w:t>
      </w:r>
      <w:r w:rsidR="000652E8" w:rsidRPr="000652E8">
        <w:rPr>
          <w:rFonts w:hAnsi="宋体" w:cs="仿宋_GB2312" w:hint="eastAsia"/>
          <w:bCs/>
          <w:sz w:val="24"/>
        </w:rPr>
        <w:t>台</w:t>
      </w:r>
    </w:p>
    <w:p w:rsidR="000652E8" w:rsidRPr="000652E8" w:rsidRDefault="000652E8" w:rsidP="000652E8">
      <w:pPr>
        <w:shd w:val="clear" w:color="auto" w:fill="FFFFFF"/>
        <w:spacing w:line="540" w:lineRule="exact"/>
        <w:contextualSpacing/>
        <w:rPr>
          <w:rFonts w:hAnsi="宋体" w:cs="仿宋_GB2312"/>
          <w:bCs/>
          <w:sz w:val="24"/>
        </w:rPr>
      </w:pPr>
      <w:r w:rsidRPr="000652E8">
        <w:rPr>
          <w:rFonts w:hAnsi="宋体" w:cs="仿宋_GB2312" w:hint="eastAsia"/>
          <w:bCs/>
          <w:sz w:val="24"/>
        </w:rPr>
        <w:t>2</w:t>
      </w:r>
      <w:r w:rsidRPr="000652E8">
        <w:rPr>
          <w:rFonts w:hAnsi="宋体" w:cs="仿宋_GB2312" w:hint="eastAsia"/>
          <w:bCs/>
          <w:sz w:val="24"/>
        </w:rPr>
        <w:t>、自走式水旱两用喷杆喷雾机（智能喷洒）</w:t>
      </w:r>
      <w:r w:rsidRPr="000652E8">
        <w:rPr>
          <w:rFonts w:hAnsi="宋体" w:cs="仿宋_GB2312" w:hint="eastAsia"/>
          <w:bCs/>
          <w:sz w:val="24"/>
        </w:rPr>
        <w:t>1</w:t>
      </w:r>
      <w:r w:rsidRPr="000652E8">
        <w:rPr>
          <w:rFonts w:hAnsi="宋体" w:cs="仿宋_GB2312" w:hint="eastAsia"/>
          <w:bCs/>
          <w:sz w:val="24"/>
        </w:rPr>
        <w:t>台</w:t>
      </w:r>
    </w:p>
    <w:p w:rsidR="009A0BD7" w:rsidRPr="00E81476" w:rsidRDefault="000652E8" w:rsidP="000652E8">
      <w:pPr>
        <w:shd w:val="clear" w:color="auto" w:fill="FFFFFF"/>
        <w:spacing w:line="540" w:lineRule="exact"/>
        <w:contextualSpacing/>
        <w:rPr>
          <w:rFonts w:hAnsi="宋体" w:cs="仿宋_GB2312"/>
          <w:bCs/>
          <w:sz w:val="24"/>
        </w:rPr>
      </w:pPr>
      <w:r w:rsidRPr="000652E8">
        <w:rPr>
          <w:rFonts w:hAnsi="宋体" w:cs="仿宋_GB2312" w:hint="eastAsia"/>
          <w:bCs/>
          <w:sz w:val="24"/>
        </w:rPr>
        <w:t>3</w:t>
      </w:r>
      <w:r w:rsidRPr="000652E8">
        <w:rPr>
          <w:rFonts w:hAnsi="宋体" w:cs="仿宋_GB2312" w:hint="eastAsia"/>
          <w:bCs/>
          <w:sz w:val="24"/>
        </w:rPr>
        <w:t>、</w:t>
      </w:r>
      <w:r w:rsidRPr="000652E8">
        <w:rPr>
          <w:rFonts w:hAnsi="宋体" w:cs="仿宋_GB2312" w:hint="eastAsia"/>
          <w:bCs/>
          <w:sz w:val="24"/>
        </w:rPr>
        <w:t>28</w:t>
      </w:r>
      <w:r w:rsidRPr="000652E8">
        <w:rPr>
          <w:rFonts w:hAnsi="宋体" w:cs="仿宋_GB2312" w:hint="eastAsia"/>
          <w:bCs/>
          <w:sz w:val="24"/>
        </w:rPr>
        <w:t>型动力悬挂式喷杆喷雾机</w:t>
      </w:r>
      <w:r w:rsidRPr="000652E8">
        <w:rPr>
          <w:rFonts w:hAnsi="宋体" w:cs="仿宋_GB2312" w:hint="eastAsia"/>
          <w:bCs/>
          <w:sz w:val="24"/>
        </w:rPr>
        <w:t>2</w:t>
      </w:r>
      <w:r w:rsidRPr="000652E8">
        <w:rPr>
          <w:rFonts w:hAnsi="宋体" w:cs="仿宋_GB2312" w:hint="eastAsia"/>
          <w:bCs/>
          <w:sz w:val="24"/>
        </w:rPr>
        <w:t>台</w:t>
      </w:r>
      <w:r w:rsidR="000D2D0B" w:rsidRPr="000D2D0B">
        <w:rPr>
          <w:rFonts w:hAnsi="宋体" w:cs="仿宋_GB2312" w:hint="eastAsia"/>
          <w:bCs/>
          <w:sz w:val="24"/>
        </w:rPr>
        <w:t>；</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0652E8">
        <w:rPr>
          <w:rFonts w:asciiTheme="minorEastAsia" w:hAnsiTheme="minorEastAsia" w:cs="宋体" w:hint="eastAsia"/>
          <w:color w:val="000000"/>
          <w:kern w:val="0"/>
          <w:sz w:val="24"/>
          <w:szCs w:val="24"/>
          <w:shd w:val="clear" w:color="auto" w:fill="FFFFFF"/>
        </w:rPr>
        <w:t>300000</w:t>
      </w:r>
      <w:r w:rsidR="000D2D0B" w:rsidRPr="000D2D0B">
        <w:rPr>
          <w:rFonts w:asciiTheme="minorEastAsia" w:hAnsiTheme="minorEastAsia" w:cs="宋体" w:hint="eastAsia"/>
          <w:color w:val="000000"/>
          <w:kern w:val="0"/>
          <w:sz w:val="24"/>
          <w:szCs w:val="24"/>
          <w:shd w:val="clear" w:color="auto" w:fill="FFFFFF"/>
        </w:rPr>
        <w:t>.00元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0652E8">
        <w:rPr>
          <w:rFonts w:asciiTheme="minorEastAsia" w:hAnsiTheme="minorEastAsia" w:cs="宋体" w:hint="eastAsia"/>
          <w:color w:val="000000"/>
          <w:kern w:val="0"/>
          <w:sz w:val="24"/>
          <w:szCs w:val="24"/>
          <w:shd w:val="clear" w:color="auto" w:fill="FFFFFF"/>
        </w:rPr>
        <w:t>300000</w:t>
      </w:r>
      <w:r w:rsidR="000D2D0B" w:rsidRPr="000D2D0B">
        <w:rPr>
          <w:rFonts w:asciiTheme="minorEastAsia" w:hAnsiTheme="minorEastAsia" w:cs="宋体" w:hint="eastAsia"/>
          <w:color w:val="000000"/>
          <w:kern w:val="0"/>
          <w:sz w:val="24"/>
          <w:szCs w:val="24"/>
          <w:shd w:val="clear" w:color="auto" w:fill="FFFFFF"/>
        </w:rPr>
        <w:t>.00元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0652E8" w:rsidRPr="000652E8">
        <w:rPr>
          <w:rFonts w:ascii="宋体" w:hAnsi="宋体" w:cs="宋体" w:hint="eastAsia"/>
          <w:color w:val="000000" w:themeColor="text1"/>
          <w:kern w:val="0"/>
          <w:szCs w:val="21"/>
        </w:rPr>
        <w:t>合同签订后20日历天</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4451A0" w:rsidRPr="00FE30EA">
        <w:rPr>
          <w:rFonts w:hAnsi="宋体" w:cs="仿宋_GB2312" w:hint="eastAsia"/>
          <w:bCs/>
          <w:sz w:val="24"/>
        </w:rPr>
        <w:t>未被列入“信用中国”网站</w:t>
      </w:r>
      <w:r w:rsidR="004451A0" w:rsidRPr="00FE30EA">
        <w:rPr>
          <w:rFonts w:hAnsi="宋体" w:cs="仿宋_GB2312" w:hint="eastAsia"/>
          <w:bCs/>
          <w:sz w:val="24"/>
        </w:rPr>
        <w:t>(www.creditchina.gov.cn)</w:t>
      </w:r>
      <w:r w:rsidR="004451A0" w:rsidRPr="00FE30EA">
        <w:rPr>
          <w:rFonts w:hAnsi="宋体" w:cs="仿宋_GB2312" w:hint="eastAsia"/>
          <w:bCs/>
          <w:sz w:val="24"/>
        </w:rPr>
        <w:t>、中国政府采购网</w:t>
      </w:r>
      <w:r w:rsidR="004451A0" w:rsidRPr="00FE30EA">
        <w:rPr>
          <w:rFonts w:hAnsi="宋体" w:cs="仿宋_GB2312" w:hint="eastAsia"/>
          <w:bCs/>
          <w:sz w:val="24"/>
        </w:rPr>
        <w:t>(www.ccgp.gov.cn)</w:t>
      </w:r>
      <w:r w:rsidR="004451A0" w:rsidRPr="00FE30EA">
        <w:rPr>
          <w:rFonts w:hAnsi="宋体" w:cs="仿宋_GB2312" w:hint="eastAsia"/>
          <w:bCs/>
          <w:sz w:val="24"/>
        </w:rPr>
        <w:t>渠道信用记录失信被执行人、重大税收违法案件当事人名单、政府采</w:t>
      </w:r>
      <w:r w:rsidR="004451A0" w:rsidRPr="00FE30EA">
        <w:rPr>
          <w:rFonts w:hAnsi="宋体" w:cs="仿宋_GB2312" w:hint="eastAsia"/>
          <w:bCs/>
          <w:sz w:val="24"/>
        </w:rPr>
        <w:lastRenderedPageBreak/>
        <w:t>购严重违法失信行为记录名单的投标人。</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Pr="00FE30EA">
        <w:rPr>
          <w:rFonts w:hAnsi="宋体" w:cs="仿宋_GB2312" w:hint="eastAsia"/>
          <w:bCs/>
          <w:sz w:val="24"/>
        </w:rPr>
        <w:t xml:space="preserve"> </w:t>
      </w:r>
      <w:r w:rsidR="00DF6AC9">
        <w:rPr>
          <w:rFonts w:hAnsi="宋体" w:cs="仿宋_GB2312" w:hint="eastAsia"/>
          <w:bCs/>
          <w:sz w:val="24"/>
        </w:rPr>
        <w:t>11</w:t>
      </w:r>
      <w:r w:rsidRPr="00FE30EA">
        <w:rPr>
          <w:rFonts w:hAnsi="宋体" w:cs="仿宋_GB2312" w:hint="eastAsia"/>
          <w:bCs/>
          <w:sz w:val="24"/>
        </w:rPr>
        <w:t xml:space="preserve"> </w:t>
      </w:r>
      <w:r w:rsidRPr="00FE30EA">
        <w:rPr>
          <w:rFonts w:hAnsi="宋体" w:cs="仿宋_GB2312" w:hint="eastAsia"/>
          <w:bCs/>
          <w:sz w:val="24"/>
        </w:rPr>
        <w:t>月</w:t>
      </w:r>
      <w:r w:rsidR="00297E42">
        <w:rPr>
          <w:rFonts w:hAnsi="宋体" w:cs="仿宋_GB2312" w:hint="eastAsia"/>
          <w:bCs/>
          <w:sz w:val="24"/>
        </w:rPr>
        <w:t>21</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0D2D0B">
        <w:rPr>
          <w:rFonts w:cs="宋体" w:hint="eastAsia"/>
          <w:shd w:val="clear" w:color="auto" w:fill="FFFFFF"/>
        </w:rPr>
        <w:t>鄢陵县</w:t>
      </w:r>
      <w:r w:rsidR="000652E8">
        <w:rPr>
          <w:rFonts w:cs="宋体" w:hint="eastAsia"/>
          <w:shd w:val="clear" w:color="auto" w:fill="FFFFFF"/>
        </w:rPr>
        <w:t>植保植检站</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BC1788" w:rsidRPr="00FE30EA">
        <w:rPr>
          <w:rFonts w:cs="宋体" w:hint="eastAsia"/>
          <w:shd w:val="clear" w:color="auto" w:fill="FFFFFF"/>
        </w:rPr>
        <w:t>鄢陵县</w:t>
      </w:r>
      <w:r w:rsidR="009967B6">
        <w:rPr>
          <w:rFonts w:cs="宋体" w:hint="eastAsia"/>
          <w:shd w:val="clear" w:color="auto" w:fill="FFFFFF"/>
        </w:rPr>
        <w:t>梅里路北段</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652E8">
        <w:rPr>
          <w:rFonts w:cs="宋体" w:hint="eastAsia"/>
          <w:shd w:val="clear" w:color="auto" w:fill="FFFFFF"/>
        </w:rPr>
        <w:t>蔡</w:t>
      </w:r>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0652E8">
        <w:rPr>
          <w:rFonts w:cs="宋体" w:hint="eastAsia"/>
          <w:shd w:val="clear" w:color="auto" w:fill="FFFFFF"/>
        </w:rPr>
        <w:t>13837409839</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6A64B1">
        <w:fldChar w:fldCharType="begin"/>
      </w:r>
      <w:r w:rsidR="005B4DE7">
        <w:instrText>HYPERLINK "http://221.14.6.70:8088/ggzy/"</w:instrText>
      </w:r>
      <w:r w:rsidR="006A64B1">
        <w:fldChar w:fldCharType="separate"/>
      </w:r>
      <w:r w:rsidRPr="00FE30EA">
        <w:rPr>
          <w:rFonts w:ascii="宋体" w:hAnsi="宋体" w:cs="宋体" w:hint="eastAsia"/>
          <w:b/>
          <w:shd w:val="clear" w:color="auto" w:fill="FFFFFF"/>
        </w:rPr>
        <w:t>http://221.14.6.70:8088/ggzy/</w:t>
      </w:r>
      <w:r w:rsidR="006A64B1">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6A64B1">
        <w:fldChar w:fldCharType="begin"/>
      </w:r>
      <w:r w:rsidR="005B4DE7">
        <w:instrText>HYPERLINK "http://221.14.6.70:8088/ggzy/"</w:instrText>
      </w:r>
      <w:r w:rsidR="006A64B1">
        <w:fldChar w:fldCharType="separate"/>
      </w:r>
      <w:r w:rsidRPr="00FE30EA">
        <w:rPr>
          <w:rFonts w:ascii="宋体" w:hAnsi="宋体" w:cs="宋体" w:hint="eastAsia"/>
          <w:b/>
          <w:shd w:val="clear" w:color="auto" w:fill="FFFFFF"/>
        </w:rPr>
        <w:t>http://221.14.6.70:8088/ggzy/</w:t>
      </w:r>
      <w:r w:rsidR="006A64B1">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0652E8">
              <w:rPr>
                <w:rFonts w:hAnsi="宋体" w:cs="仿宋_GB2312" w:hint="eastAsia"/>
                <w:sz w:val="24"/>
                <w:szCs w:val="24"/>
              </w:rPr>
              <w:t>鄢陵县</w:t>
            </w:r>
            <w:r w:rsidR="000652E8">
              <w:rPr>
                <w:rFonts w:hAnsi="宋体" w:cs="仿宋_GB2312" w:hint="eastAsia"/>
                <w:sz w:val="24"/>
                <w:szCs w:val="24"/>
              </w:rPr>
              <w:t>2019</w:t>
            </w:r>
            <w:r w:rsidR="000652E8">
              <w:rPr>
                <w:rFonts w:hAnsi="宋体" w:cs="仿宋_GB2312" w:hint="eastAsia"/>
                <w:sz w:val="24"/>
                <w:szCs w:val="24"/>
              </w:rPr>
              <w:t>年小麦重大病虫害防空物资采购项目</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w:t>
            </w:r>
            <w:r w:rsidR="009967B6">
              <w:rPr>
                <w:rFonts w:hAnsi="宋体" w:cs="仿宋_GB2312" w:hint="eastAsia"/>
                <w:sz w:val="24"/>
                <w:szCs w:val="24"/>
              </w:rPr>
              <w:t>175</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w:t>
            </w:r>
            <w:r w:rsidR="009967B6">
              <w:rPr>
                <w:rFonts w:hAnsi="宋体" w:cs="仿宋_GB2312" w:hint="eastAsia"/>
                <w:sz w:val="24"/>
                <w:szCs w:val="24"/>
              </w:rPr>
              <w:t>81306</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9967B6" w:rsidRPr="009967B6" w:rsidRDefault="00A71DE3" w:rsidP="009967B6">
            <w:pPr>
              <w:shd w:val="clear" w:color="auto" w:fill="FFFFFF"/>
              <w:spacing w:line="540" w:lineRule="exact"/>
              <w:contextualSpacing/>
              <w:rPr>
                <w:rFonts w:hAnsi="宋体" w:cs="仿宋_GB2312"/>
                <w:bCs/>
                <w:sz w:val="24"/>
              </w:rPr>
            </w:pPr>
            <w:r w:rsidRPr="00FE30EA">
              <w:rPr>
                <w:rFonts w:hAnsi="宋体" w:cs="仿宋_GB2312" w:hint="eastAsia"/>
                <w:sz w:val="24"/>
                <w:szCs w:val="24"/>
              </w:rPr>
              <w:t>采购内容：</w:t>
            </w:r>
            <w:r w:rsidR="009967B6" w:rsidRPr="009967B6">
              <w:rPr>
                <w:rFonts w:hAnsi="宋体" w:cs="仿宋_GB2312" w:hint="eastAsia"/>
                <w:bCs/>
                <w:sz w:val="24"/>
              </w:rPr>
              <w:t>1</w:t>
            </w:r>
            <w:r w:rsidR="009967B6" w:rsidRPr="009967B6">
              <w:rPr>
                <w:rFonts w:hAnsi="宋体" w:cs="仿宋_GB2312" w:hint="eastAsia"/>
                <w:bCs/>
                <w:sz w:val="24"/>
              </w:rPr>
              <w:t>、自走式水旱两用喷杆喷雾机</w:t>
            </w:r>
            <w:r w:rsidR="009967B6" w:rsidRPr="009967B6">
              <w:rPr>
                <w:rFonts w:hAnsi="宋体" w:cs="仿宋_GB2312" w:hint="eastAsia"/>
                <w:bCs/>
                <w:sz w:val="24"/>
              </w:rPr>
              <w:t>1</w:t>
            </w:r>
            <w:r w:rsidR="009967B6" w:rsidRPr="009967B6">
              <w:rPr>
                <w:rFonts w:hAnsi="宋体" w:cs="仿宋_GB2312" w:hint="eastAsia"/>
                <w:bCs/>
                <w:sz w:val="24"/>
              </w:rPr>
              <w:t>台</w:t>
            </w:r>
          </w:p>
          <w:p w:rsidR="009967B6" w:rsidRPr="009967B6" w:rsidRDefault="009967B6" w:rsidP="009967B6">
            <w:pPr>
              <w:shd w:val="clear" w:color="auto" w:fill="FFFFFF"/>
              <w:spacing w:line="540" w:lineRule="exact"/>
              <w:contextualSpacing/>
              <w:rPr>
                <w:rFonts w:hAnsi="宋体" w:cs="仿宋_GB2312"/>
                <w:bCs/>
                <w:sz w:val="24"/>
              </w:rPr>
            </w:pPr>
            <w:r w:rsidRPr="009967B6">
              <w:rPr>
                <w:rFonts w:hAnsi="宋体" w:cs="仿宋_GB2312" w:hint="eastAsia"/>
                <w:bCs/>
                <w:sz w:val="24"/>
              </w:rPr>
              <w:t>2</w:t>
            </w:r>
            <w:r w:rsidRPr="009967B6">
              <w:rPr>
                <w:rFonts w:hAnsi="宋体" w:cs="仿宋_GB2312" w:hint="eastAsia"/>
                <w:bCs/>
                <w:sz w:val="24"/>
              </w:rPr>
              <w:t>、自走式水旱两用喷杆喷雾机（智能喷洒）</w:t>
            </w:r>
            <w:r w:rsidRPr="009967B6">
              <w:rPr>
                <w:rFonts w:hAnsi="宋体" w:cs="仿宋_GB2312" w:hint="eastAsia"/>
                <w:bCs/>
                <w:sz w:val="24"/>
              </w:rPr>
              <w:t>1</w:t>
            </w:r>
            <w:r w:rsidRPr="009967B6">
              <w:rPr>
                <w:rFonts w:hAnsi="宋体" w:cs="仿宋_GB2312" w:hint="eastAsia"/>
                <w:bCs/>
                <w:sz w:val="24"/>
              </w:rPr>
              <w:t>台</w:t>
            </w:r>
          </w:p>
          <w:p w:rsidR="00A313BC" w:rsidRPr="00FE30EA" w:rsidRDefault="009967B6" w:rsidP="009967B6">
            <w:pPr>
              <w:shd w:val="clear" w:color="auto" w:fill="FFFFFF"/>
              <w:spacing w:line="540" w:lineRule="exact"/>
              <w:contextualSpacing/>
              <w:rPr>
                <w:rFonts w:hAnsi="宋体" w:cs="仿宋_GB2312"/>
                <w:sz w:val="24"/>
                <w:szCs w:val="24"/>
              </w:rPr>
            </w:pPr>
            <w:r w:rsidRPr="009967B6">
              <w:rPr>
                <w:rFonts w:hAnsi="宋体" w:cs="仿宋_GB2312" w:hint="eastAsia"/>
                <w:bCs/>
                <w:sz w:val="24"/>
              </w:rPr>
              <w:t>3</w:t>
            </w:r>
            <w:r w:rsidRPr="009967B6">
              <w:rPr>
                <w:rFonts w:hAnsi="宋体" w:cs="仿宋_GB2312" w:hint="eastAsia"/>
                <w:bCs/>
                <w:sz w:val="24"/>
              </w:rPr>
              <w:t>、</w:t>
            </w:r>
            <w:r w:rsidRPr="009967B6">
              <w:rPr>
                <w:rFonts w:hAnsi="宋体" w:cs="仿宋_GB2312" w:hint="eastAsia"/>
                <w:bCs/>
                <w:sz w:val="24"/>
              </w:rPr>
              <w:t>28</w:t>
            </w:r>
            <w:r w:rsidRPr="009967B6">
              <w:rPr>
                <w:rFonts w:hAnsi="宋体" w:cs="仿宋_GB2312" w:hint="eastAsia"/>
                <w:bCs/>
                <w:sz w:val="24"/>
              </w:rPr>
              <w:t>型动力悬挂式喷杆喷雾机</w:t>
            </w:r>
            <w:r w:rsidRPr="009967B6">
              <w:rPr>
                <w:rFonts w:hAnsi="宋体" w:cs="仿宋_GB2312" w:hint="eastAsia"/>
                <w:bCs/>
                <w:sz w:val="24"/>
              </w:rPr>
              <w:t>2</w:t>
            </w:r>
            <w:r w:rsidRPr="009967B6">
              <w:rPr>
                <w:rFonts w:hAnsi="宋体" w:cs="仿宋_GB2312" w:hint="eastAsia"/>
                <w:bCs/>
                <w:sz w:val="24"/>
              </w:rPr>
              <w:t>台</w:t>
            </w:r>
            <w:r w:rsidR="008E575D" w:rsidRPr="00FE30EA">
              <w:rPr>
                <w:rFonts w:hAnsi="宋体" w:cs="仿宋_GB2312" w:hint="eastAsia"/>
                <w:sz w:val="24"/>
                <w:szCs w:val="24"/>
              </w:rPr>
              <w:t>。</w:t>
            </w:r>
            <w:r w:rsidR="00A71DE3" w:rsidRPr="00FE30EA">
              <w:rPr>
                <w:rFonts w:hAnsi="宋体" w:cs="仿宋_GB2312" w:hint="eastAsia"/>
                <w:sz w:val="24"/>
                <w:szCs w:val="24"/>
              </w:rPr>
              <w:t>（具体</w:t>
            </w:r>
            <w:r w:rsidR="00220845" w:rsidRPr="00FE30EA">
              <w:rPr>
                <w:rFonts w:hAnsi="宋体" w:cs="仿宋_GB2312" w:hint="eastAsia"/>
                <w:sz w:val="24"/>
                <w:szCs w:val="24"/>
              </w:rPr>
              <w:t>技术要求</w:t>
            </w:r>
            <w:r w:rsidR="00A71DE3"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2D5448" w:rsidRPr="002D5448">
              <w:rPr>
                <w:rFonts w:ascii="宋体" w:hAnsi="宋体" w:cs="宋体" w:hint="eastAsia"/>
                <w:color w:val="000000" w:themeColor="text1"/>
                <w:kern w:val="0"/>
                <w:sz w:val="24"/>
                <w:szCs w:val="24"/>
              </w:rPr>
              <w:t>合同签订后</w:t>
            </w:r>
            <w:r w:rsidR="009967B6">
              <w:rPr>
                <w:rFonts w:ascii="宋体" w:hAnsi="宋体" w:cs="宋体" w:hint="eastAsia"/>
                <w:color w:val="000000" w:themeColor="text1"/>
                <w:kern w:val="0"/>
                <w:sz w:val="24"/>
                <w:szCs w:val="24"/>
              </w:rPr>
              <w:t>20</w:t>
            </w:r>
            <w:r w:rsidR="002D5448" w:rsidRPr="002D5448">
              <w:rPr>
                <w:rFonts w:ascii="宋体" w:hAnsi="宋体" w:cs="宋体" w:hint="eastAsia"/>
                <w:color w:val="000000" w:themeColor="text1"/>
                <w:kern w:val="0"/>
                <w:sz w:val="24"/>
                <w:szCs w:val="24"/>
              </w:rPr>
              <w:t>日历天</w:t>
            </w:r>
          </w:p>
          <w:p w:rsidR="009967B6" w:rsidRPr="009967B6" w:rsidRDefault="00A71DE3" w:rsidP="009967B6">
            <w:pPr>
              <w:spacing w:line="480" w:lineRule="auto"/>
              <w:rPr>
                <w:rFonts w:hAnsi="宋体" w:cs="仿宋_GB2312"/>
                <w:bCs/>
                <w:sz w:val="24"/>
              </w:rPr>
            </w:pPr>
            <w:r w:rsidRPr="00FE30EA">
              <w:rPr>
                <w:rFonts w:hAnsi="宋体" w:cs="仿宋_GB2312" w:hint="eastAsia"/>
                <w:bCs/>
                <w:sz w:val="24"/>
              </w:rPr>
              <w:t>付款方式：</w:t>
            </w:r>
            <w:r w:rsidR="009967B6" w:rsidRPr="009967B6">
              <w:rPr>
                <w:rFonts w:hAnsi="宋体" w:cs="仿宋_GB2312" w:hint="eastAsia"/>
                <w:bCs/>
                <w:sz w:val="24"/>
              </w:rPr>
              <w:t>（一）支付方式：国库集中支付。</w:t>
            </w:r>
          </w:p>
          <w:p w:rsidR="00A94067" w:rsidRPr="008E3CEF" w:rsidRDefault="009967B6" w:rsidP="009967B6">
            <w:pPr>
              <w:spacing w:line="480" w:lineRule="auto"/>
              <w:rPr>
                <w:rFonts w:hAnsi="宋体" w:cs="仿宋_GB2312"/>
                <w:bCs/>
                <w:sz w:val="24"/>
              </w:rPr>
            </w:pPr>
            <w:r w:rsidRPr="009967B6">
              <w:rPr>
                <w:rFonts w:hAnsi="宋体" w:cs="仿宋_GB2312" w:hint="eastAsia"/>
                <w:bCs/>
                <w:sz w:val="24"/>
              </w:rPr>
              <w:t>（二）支付时间及条件：采购机械类货物交货、安装、验收合格后支付合同价款的</w:t>
            </w:r>
            <w:r w:rsidRPr="009967B6">
              <w:rPr>
                <w:rFonts w:hAnsi="宋体" w:cs="仿宋_GB2312" w:hint="eastAsia"/>
                <w:bCs/>
                <w:sz w:val="24"/>
              </w:rPr>
              <w:t>90%</w:t>
            </w:r>
            <w:r w:rsidRPr="009967B6">
              <w:rPr>
                <w:rFonts w:hAnsi="宋体" w:cs="仿宋_GB2312" w:hint="eastAsia"/>
                <w:bCs/>
                <w:sz w:val="24"/>
              </w:rPr>
              <w:t>，余款作为质保金，一年后无质量问题付清。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0D2D0B">
              <w:rPr>
                <w:rFonts w:hAnsi="宋体" w:cs="仿宋_GB2312" w:hint="eastAsia"/>
                <w:sz w:val="24"/>
                <w:szCs w:val="24"/>
              </w:rPr>
              <w:t>鄢陵县</w:t>
            </w:r>
            <w:r w:rsidR="009967B6">
              <w:rPr>
                <w:rFonts w:hAnsi="宋体" w:cs="仿宋_GB2312" w:hint="eastAsia"/>
                <w:sz w:val="24"/>
                <w:szCs w:val="24"/>
              </w:rPr>
              <w:t>植保植检站</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C31454" w:rsidRPr="00FE30EA">
              <w:rPr>
                <w:rFonts w:hAnsi="宋体" w:cs="仿宋_GB2312" w:hint="eastAsia"/>
                <w:sz w:val="24"/>
                <w:szCs w:val="24"/>
              </w:rPr>
              <w:t>鄢陵县</w:t>
            </w:r>
            <w:r w:rsidR="009967B6">
              <w:rPr>
                <w:rFonts w:hAnsi="宋体" w:cs="仿宋_GB2312" w:hint="eastAsia"/>
                <w:sz w:val="24"/>
                <w:szCs w:val="24"/>
              </w:rPr>
              <w:t>梅里路北段</w:t>
            </w:r>
          </w:p>
          <w:p w:rsidR="00A313BC" w:rsidRPr="00FE30EA" w:rsidRDefault="00A71DE3" w:rsidP="009967B6">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9967B6">
              <w:rPr>
                <w:rFonts w:hAnsi="宋体" w:cs="仿宋_GB2312" w:hint="eastAsia"/>
                <w:sz w:val="24"/>
                <w:szCs w:val="24"/>
              </w:rPr>
              <w:t>蔡</w:t>
            </w:r>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9967B6">
              <w:rPr>
                <w:rFonts w:cs="宋体" w:hint="eastAsia"/>
                <w:shd w:val="clear" w:color="auto" w:fill="FFFFFF"/>
              </w:rPr>
              <w:t>13837409839</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lastRenderedPageBreak/>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Pr="00FE30EA">
              <w:rPr>
                <w:rFonts w:hAnsi="宋体" w:cs="仿宋_GB2312" w:hint="eastAsia"/>
                <w:sz w:val="24"/>
                <w:szCs w:val="24"/>
              </w:rPr>
              <w:t>未被列入“信用中国”网站</w:t>
            </w:r>
            <w:r w:rsidRPr="00FE30EA">
              <w:rPr>
                <w:rFonts w:hAnsi="宋体" w:cs="仿宋_GB2312" w:hint="eastAsia"/>
                <w:sz w:val="24"/>
                <w:szCs w:val="24"/>
              </w:rPr>
              <w:t>(www.creditchina.gov.cn)</w:t>
            </w:r>
            <w:r w:rsidRPr="00FE30EA">
              <w:rPr>
                <w:rFonts w:hAnsi="宋体" w:cs="仿宋_GB2312" w:hint="eastAsia"/>
                <w:sz w:val="24"/>
                <w:szCs w:val="24"/>
              </w:rPr>
              <w:t>、中国政府采购网</w:t>
            </w:r>
            <w:r w:rsidRPr="00FE30EA">
              <w:rPr>
                <w:rFonts w:hAnsi="宋体" w:cs="仿宋_GB2312" w:hint="eastAsia"/>
                <w:sz w:val="24"/>
                <w:szCs w:val="24"/>
              </w:rPr>
              <w:t>(www.ccgp.gov.cn)</w:t>
            </w:r>
            <w:r w:rsidRPr="00FE30EA">
              <w:rPr>
                <w:rFonts w:hAnsi="宋体" w:cs="仿宋_GB2312" w:hint="eastAsia"/>
                <w:sz w:val="24"/>
                <w:szCs w:val="24"/>
              </w:rPr>
              <w:t>渠道信用记录失信被执行人、重大税收违法案件当事人名单、政府采购严重违法失信行为记录名单的投标人。</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9967B6" w:rsidP="00C31454">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300000</w:t>
            </w:r>
            <w:r w:rsidR="00071486" w:rsidRPr="000D2D0B">
              <w:rPr>
                <w:rFonts w:asciiTheme="minorEastAsia" w:hAnsiTheme="minorEastAsia" w:cs="宋体" w:hint="eastAsia"/>
                <w:color w:val="000000"/>
                <w:kern w:val="0"/>
                <w:sz w:val="24"/>
                <w:szCs w:val="24"/>
                <w:shd w:val="clear" w:color="auto" w:fill="FFFFFF"/>
              </w:rPr>
              <w:t>.00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297E42">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DF6AC9">
              <w:rPr>
                <w:rFonts w:ascii="宋体" w:cs="宋体" w:hint="eastAsia"/>
                <w:bCs/>
                <w:sz w:val="24"/>
                <w:szCs w:val="24"/>
                <w:lang w:val="zh-CN"/>
              </w:rPr>
              <w:t>11</w:t>
            </w:r>
            <w:r w:rsidRPr="00FE30EA">
              <w:rPr>
                <w:rFonts w:ascii="宋体" w:cs="宋体" w:hint="eastAsia"/>
                <w:bCs/>
                <w:sz w:val="24"/>
                <w:szCs w:val="24"/>
                <w:lang w:val="zh-CN"/>
              </w:rPr>
              <w:t xml:space="preserve"> 月</w:t>
            </w:r>
            <w:r w:rsidR="00297E42">
              <w:rPr>
                <w:rFonts w:ascii="宋体" w:cs="宋体" w:hint="eastAsia"/>
                <w:bCs/>
                <w:sz w:val="24"/>
                <w:szCs w:val="24"/>
                <w:lang w:val="zh-CN"/>
              </w:rPr>
              <w:t>21</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lastRenderedPageBreak/>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w:t>
            </w:r>
            <w:r w:rsidRPr="00FE30EA">
              <w:rPr>
                <w:rFonts w:asciiTheme="minorEastAsia" w:hAnsiTheme="minorEastAsia" w:cs="宋体" w:hint="eastAsia"/>
                <w:kern w:val="0"/>
                <w:sz w:val="24"/>
                <w:szCs w:val="24"/>
              </w:rPr>
              <w:lastRenderedPageBreak/>
              <w:t>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proofErr w:type="spellStart"/>
      <w:r w:rsidR="00F8108D" w:rsidRPr="00FE30EA">
        <w:rPr>
          <w:rFonts w:ascii="新宋体" w:eastAsia="新宋体" w:hAnsi="新宋体" w:cs="仿宋_GB2312" w:hint="eastAsia"/>
          <w:b/>
          <w:sz w:val="24"/>
          <w:szCs w:val="24"/>
        </w:rPr>
        <w:t>2</w:t>
      </w:r>
      <w:proofErr w:type="spellEnd"/>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p w:rsidR="003A6570" w:rsidRPr="00802758"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、自走式水旱两用喷杆喷雾机</w:t>
      </w: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台</w:t>
      </w:r>
      <w:r w:rsidRPr="00802758">
        <w:rPr>
          <w:rFonts w:asciiTheme="minorEastAsia" w:hAnsiTheme="minorEastAsia" w:cs="宋体"/>
          <w:color w:val="000000"/>
          <w:sz w:val="28"/>
          <w:szCs w:val="28"/>
          <w:shd w:val="clear" w:color="auto" w:fill="FFFFFF"/>
        </w:rPr>
        <w:t xml:space="preserve">    </w:t>
      </w:r>
    </w:p>
    <w:p w:rsidR="003A6570" w:rsidRPr="00802758" w:rsidRDefault="003A6570" w:rsidP="003A6570">
      <w:pPr>
        <w:spacing w:line="500" w:lineRule="exact"/>
        <w:rPr>
          <w:rFonts w:asciiTheme="minorEastAsia" w:hAnsiTheme="minorEastAsia" w:cs="宋体"/>
          <w:b/>
          <w:color w:val="000000"/>
          <w:sz w:val="28"/>
          <w:szCs w:val="28"/>
          <w:shd w:val="clear" w:color="auto" w:fill="FFFFFF"/>
        </w:rPr>
      </w:pPr>
      <w:r w:rsidRPr="00802758">
        <w:rPr>
          <w:rFonts w:asciiTheme="minorEastAsia" w:hAnsiTheme="minorEastAsia" w:cs="宋体" w:hint="eastAsia"/>
          <w:b/>
          <w:color w:val="000000"/>
          <w:sz w:val="28"/>
          <w:szCs w:val="28"/>
          <w:shd w:val="clear" w:color="auto" w:fill="FFFFFF"/>
        </w:rPr>
        <w:t>一、技术参数：</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w:t>
      </w:r>
      <w:r w:rsidRPr="00802758">
        <w:rPr>
          <w:rFonts w:asciiTheme="minorEastAsia" w:hAnsiTheme="minorEastAsia" w:cs="宋体" w:hint="eastAsia"/>
          <w:sz w:val="28"/>
          <w:szCs w:val="28"/>
        </w:rPr>
        <w:t>、整机结构：自走式</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2</w:t>
      </w:r>
      <w:r w:rsidRPr="00802758">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02758">
          <w:rPr>
            <w:rFonts w:asciiTheme="minorEastAsia" w:hAnsiTheme="minorEastAsia" w:cs="宋体"/>
            <w:sz w:val="28"/>
            <w:szCs w:val="28"/>
          </w:rPr>
          <w:t>1.5</w:t>
        </w:r>
        <w:r w:rsidRPr="00802758">
          <w:rPr>
            <w:rFonts w:asciiTheme="minorEastAsia" w:hAnsiTheme="minorEastAsia" w:cs="宋体" w:hint="eastAsia"/>
            <w:sz w:val="28"/>
            <w:szCs w:val="28"/>
          </w:rPr>
          <w:t>米</w:t>
        </w:r>
      </w:smartTag>
    </w:p>
    <w:p w:rsidR="003A6570" w:rsidRPr="00802758" w:rsidRDefault="003A6570" w:rsidP="003A6570">
      <w:pPr>
        <w:widowControl/>
        <w:ind w:firstLineChars="200" w:firstLine="560"/>
        <w:jc w:val="left"/>
        <w:rPr>
          <w:rFonts w:asciiTheme="minorEastAsia" w:hAnsiTheme="minorEastAsia" w:cs="宋体"/>
          <w:sz w:val="28"/>
          <w:szCs w:val="28"/>
        </w:rPr>
      </w:pPr>
      <w:r w:rsidRPr="00802758">
        <w:rPr>
          <w:rFonts w:asciiTheme="minorEastAsia" w:hAnsiTheme="minorEastAsia" w:cs="宋体"/>
          <w:sz w:val="28"/>
          <w:szCs w:val="28"/>
        </w:rPr>
        <w:t>3</w:t>
      </w:r>
      <w:r w:rsidRPr="00802758">
        <w:rPr>
          <w:rFonts w:asciiTheme="minorEastAsia" w:hAnsiTheme="minorEastAsia" w:cs="宋体" w:hint="eastAsia"/>
          <w:sz w:val="28"/>
          <w:szCs w:val="28"/>
        </w:rPr>
        <w:t>、整机重量：≤</w:t>
      </w:r>
      <w:r w:rsidRPr="00802758">
        <w:rPr>
          <w:rFonts w:asciiTheme="minorEastAsia" w:hAnsiTheme="minorEastAsia" w:cs="宋体"/>
          <w:sz w:val="28"/>
          <w:szCs w:val="28"/>
        </w:rPr>
        <w:t>1300</w:t>
      </w:r>
      <w:r w:rsidRPr="00802758">
        <w:rPr>
          <w:rFonts w:asciiTheme="minorEastAsia" w:hAnsiTheme="minorEastAsia" w:cs="宋体" w:hint="eastAsia"/>
          <w:sz w:val="28"/>
          <w:szCs w:val="28"/>
        </w:rPr>
        <w:t>千克</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4</w:t>
      </w:r>
      <w:r w:rsidRPr="00802758">
        <w:rPr>
          <w:rFonts w:asciiTheme="minorEastAsia" w:hAnsiTheme="minorEastAsia" w:cs="宋体" w:hint="eastAsia"/>
          <w:sz w:val="28"/>
          <w:szCs w:val="28"/>
        </w:rPr>
        <w:t>、配套动力：三缸四冲程水冷柴油发动机，通过国三排放标准认证，标定功率≥</w:t>
      </w:r>
      <w:r w:rsidRPr="00802758">
        <w:rPr>
          <w:rFonts w:asciiTheme="minorEastAsia" w:hAnsiTheme="minorEastAsia" w:cs="宋体"/>
          <w:sz w:val="28"/>
          <w:szCs w:val="28"/>
        </w:rPr>
        <w:t>22</w:t>
      </w:r>
      <w:r w:rsidRPr="00802758">
        <w:rPr>
          <w:rFonts w:asciiTheme="minorEastAsia" w:hAnsiTheme="minorEastAsia" w:cs="宋体" w:hint="eastAsia"/>
          <w:sz w:val="28"/>
          <w:szCs w:val="28"/>
        </w:rPr>
        <w:t>马力</w:t>
      </w:r>
      <w:r w:rsidRPr="00802758">
        <w:rPr>
          <w:rFonts w:asciiTheme="minorEastAsia" w:hAnsiTheme="minorEastAsia" w:cs="宋体"/>
          <w:sz w:val="28"/>
          <w:szCs w:val="28"/>
        </w:rPr>
        <w:t xml:space="preserve"> </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5</w:t>
      </w:r>
      <w:r w:rsidRPr="00802758">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802758">
          <w:rPr>
            <w:rFonts w:asciiTheme="minorEastAsia" w:hAnsiTheme="minorEastAsia" w:cs="宋体"/>
            <w:sz w:val="28"/>
            <w:szCs w:val="28"/>
          </w:rPr>
          <w:t>500</w:t>
        </w:r>
        <w:r w:rsidRPr="00802758">
          <w:rPr>
            <w:rFonts w:asciiTheme="minorEastAsia" w:hAnsiTheme="minorEastAsia" w:cs="宋体" w:hint="eastAsia"/>
            <w:sz w:val="28"/>
            <w:szCs w:val="28"/>
          </w:rPr>
          <w:t>升</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6</w:t>
      </w:r>
      <w:r w:rsidRPr="00802758">
        <w:rPr>
          <w:rFonts w:asciiTheme="minorEastAsia" w:hAnsiTheme="minorEastAsia" w:cs="宋体" w:hint="eastAsia"/>
          <w:sz w:val="28"/>
          <w:szCs w:val="28"/>
        </w:rPr>
        <w:t>、驱动方式：四轮转向，四轮驱动</w:t>
      </w:r>
      <w:r w:rsidRPr="00802758">
        <w:rPr>
          <w:rFonts w:asciiTheme="minorEastAsia" w:hAnsiTheme="minorEastAsia" w:cs="宋体"/>
          <w:sz w:val="28"/>
          <w:szCs w:val="28"/>
        </w:rPr>
        <w:t>,</w:t>
      </w:r>
      <w:r w:rsidRPr="00802758">
        <w:rPr>
          <w:rFonts w:asciiTheme="minorEastAsia" w:hAnsiTheme="minorEastAsia" w:cs="宋体" w:hint="eastAsia"/>
          <w:sz w:val="28"/>
          <w:szCs w:val="28"/>
        </w:rPr>
        <w:t>前后同轨</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7</w:t>
      </w:r>
      <w:r w:rsidRPr="00802758">
        <w:rPr>
          <w:rFonts w:asciiTheme="minorEastAsia" w:hAnsiTheme="minorEastAsia" w:cs="宋体" w:hint="eastAsia"/>
          <w:sz w:val="28"/>
          <w:szCs w:val="28"/>
        </w:rPr>
        <w:t>、喷幅</w:t>
      </w:r>
      <w:r w:rsidRPr="00802758">
        <w:rPr>
          <w:rFonts w:asciiTheme="minorEastAsia" w:hAnsiTheme="minorEastAsia" w:cs="宋体"/>
          <w:sz w:val="28"/>
          <w:szCs w:val="28"/>
        </w:rPr>
        <w:t>:</w:t>
      </w:r>
      <w:r w:rsidRPr="00802758">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02758">
          <w:rPr>
            <w:rFonts w:asciiTheme="minorEastAsia" w:hAnsiTheme="minorEastAsia" w:cs="宋体"/>
            <w:sz w:val="28"/>
            <w:szCs w:val="28"/>
          </w:rPr>
          <w:t>12</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8</w:t>
      </w:r>
      <w:r w:rsidRPr="00802758">
        <w:rPr>
          <w:rFonts w:asciiTheme="minorEastAsia" w:hAnsiTheme="minorEastAsia" w:cs="宋体" w:hint="eastAsia"/>
          <w:sz w:val="28"/>
          <w:szCs w:val="28"/>
        </w:rPr>
        <w:t>、喷杆形式：喷杆前置，电动伸展，电动升降</w:t>
      </w:r>
      <w:r w:rsidRPr="00802758">
        <w:rPr>
          <w:rFonts w:asciiTheme="minorEastAsia" w:hAnsiTheme="minorEastAsia" w:cs="宋体"/>
          <w:sz w:val="28"/>
          <w:szCs w:val="28"/>
        </w:rPr>
        <w:t>,</w:t>
      </w:r>
      <w:r w:rsidRPr="00802758">
        <w:rPr>
          <w:rFonts w:asciiTheme="minorEastAsia" w:hAnsiTheme="minorEastAsia" w:cs="宋体" w:hint="eastAsia"/>
          <w:sz w:val="28"/>
          <w:szCs w:val="28"/>
        </w:rPr>
        <w:t>高度可自动调整幅度</w:t>
      </w:r>
      <w:r w:rsidRPr="00802758">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802758">
          <w:rPr>
            <w:rFonts w:asciiTheme="minorEastAsia" w:hAnsiTheme="minorEastAsia" w:cs="宋体"/>
            <w:sz w:val="28"/>
            <w:szCs w:val="28"/>
          </w:rPr>
          <w:t>-1.8</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9</w:t>
      </w:r>
      <w:r w:rsidRPr="00802758">
        <w:rPr>
          <w:rFonts w:asciiTheme="minorEastAsia" w:hAnsiTheme="minorEastAsia" w:cs="宋体" w:hint="eastAsia"/>
          <w:sz w:val="28"/>
          <w:szCs w:val="28"/>
        </w:rPr>
        <w:t>、喷头型式：扇形喷头</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10</w:t>
      </w:r>
      <w:r w:rsidRPr="00802758">
        <w:rPr>
          <w:rFonts w:asciiTheme="minorEastAsia" w:hAnsiTheme="minorEastAsia" w:cs="宋体" w:hint="eastAsia"/>
          <w:sz w:val="28"/>
          <w:szCs w:val="28"/>
        </w:rPr>
        <w:t>、配套泵形式：三缸柱塞泵</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11</w:t>
      </w:r>
      <w:r w:rsidRPr="00802758">
        <w:rPr>
          <w:rFonts w:asciiTheme="minorEastAsia" w:hAnsiTheme="minorEastAsia" w:cs="宋体" w:hint="eastAsia"/>
          <w:sz w:val="28"/>
          <w:szCs w:val="28"/>
        </w:rPr>
        <w:t>、轮胎：柳叶形实心橡胶轮胎宽度≤</w:t>
      </w:r>
      <w:r w:rsidRPr="00802758">
        <w:rPr>
          <w:rFonts w:asciiTheme="minorEastAsia" w:hAnsiTheme="minorEastAsia" w:cs="宋体"/>
          <w:sz w:val="28"/>
          <w:szCs w:val="28"/>
        </w:rPr>
        <w:t>10</w:t>
      </w:r>
      <w:r w:rsidRPr="00802758">
        <w:rPr>
          <w:rFonts w:asciiTheme="minorEastAsia" w:hAnsiTheme="minorEastAsia" w:cs="宋体" w:hint="eastAsia"/>
          <w:sz w:val="28"/>
          <w:szCs w:val="28"/>
        </w:rPr>
        <w:t>厘米</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12</w:t>
      </w:r>
      <w:r w:rsidRPr="00802758">
        <w:rPr>
          <w:rFonts w:asciiTheme="minorEastAsia" w:hAnsiTheme="minorEastAsia" w:cs="宋体" w:hint="eastAsia"/>
          <w:sz w:val="28"/>
          <w:szCs w:val="28"/>
        </w:rPr>
        <w:t>、离合器：液压助力</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13</w:t>
      </w:r>
      <w:r w:rsidRPr="00802758">
        <w:rPr>
          <w:rFonts w:asciiTheme="minorEastAsia" w:hAnsiTheme="minorEastAsia" w:cs="宋体" w:hint="eastAsia"/>
          <w:sz w:val="28"/>
          <w:szCs w:val="28"/>
        </w:rPr>
        <w:t>、具有手动油门调节杆</w:t>
      </w:r>
    </w:p>
    <w:p w:rsidR="003A6570" w:rsidRPr="00802758" w:rsidRDefault="003A6570" w:rsidP="003A6570">
      <w:pPr>
        <w:spacing w:line="500" w:lineRule="exact"/>
        <w:rPr>
          <w:rFonts w:asciiTheme="minorEastAsia" w:hAnsiTheme="minorEastAsia" w:cs="宋体"/>
          <w:b/>
          <w:sz w:val="28"/>
          <w:szCs w:val="28"/>
        </w:rPr>
      </w:pPr>
      <w:r w:rsidRPr="00802758">
        <w:rPr>
          <w:rFonts w:asciiTheme="minorEastAsia" w:hAnsiTheme="minorEastAsia" w:cs="宋体" w:hint="eastAsia"/>
          <w:b/>
          <w:color w:val="000000"/>
          <w:sz w:val="28"/>
          <w:szCs w:val="28"/>
          <w:shd w:val="clear" w:color="auto" w:fill="FFFFFF"/>
        </w:rPr>
        <w:t>二、要求</w:t>
      </w:r>
      <w:r w:rsidRPr="00802758">
        <w:rPr>
          <w:rFonts w:asciiTheme="minorEastAsia" w:hAnsiTheme="minorEastAsia" w:cs="宋体" w:hint="eastAsia"/>
          <w:color w:val="000000"/>
          <w:sz w:val="28"/>
          <w:szCs w:val="28"/>
          <w:shd w:val="clear" w:color="auto" w:fill="FFFFFF"/>
        </w:rPr>
        <w:t>：</w:t>
      </w:r>
      <w:r w:rsidRPr="00802758">
        <w:rPr>
          <w:rFonts w:asciiTheme="minorEastAsia" w:hAnsiTheme="minorEastAsia" w:cs="宋体" w:hint="eastAsia"/>
          <w:sz w:val="28"/>
          <w:szCs w:val="28"/>
        </w:rPr>
        <w:t>提供产品检验报告</w:t>
      </w:r>
    </w:p>
    <w:p w:rsidR="003A6570" w:rsidRPr="00802758"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802758">
        <w:rPr>
          <w:rFonts w:asciiTheme="minorEastAsia" w:hAnsiTheme="minorEastAsia" w:cs="宋体"/>
          <w:b/>
          <w:color w:val="000000"/>
          <w:sz w:val="28"/>
          <w:szCs w:val="28"/>
          <w:shd w:val="clear" w:color="auto" w:fill="FFFFFF"/>
        </w:rPr>
        <w:t>2</w:t>
      </w:r>
      <w:r w:rsidRPr="00802758">
        <w:rPr>
          <w:rFonts w:asciiTheme="minorEastAsia" w:hAnsiTheme="minorEastAsia" w:cs="宋体" w:hint="eastAsia"/>
          <w:b/>
          <w:color w:val="000000"/>
          <w:sz w:val="28"/>
          <w:szCs w:val="28"/>
          <w:shd w:val="clear" w:color="auto" w:fill="FFFFFF"/>
        </w:rPr>
        <w:t>、自走式水旱两用喷杆喷雾机（智能喷洒）</w:t>
      </w: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台</w:t>
      </w:r>
      <w:r w:rsidRPr="00802758">
        <w:rPr>
          <w:rFonts w:asciiTheme="minorEastAsia" w:hAnsiTheme="minorEastAsia" w:cs="宋体"/>
          <w:color w:val="000000"/>
          <w:sz w:val="28"/>
          <w:szCs w:val="28"/>
          <w:shd w:val="clear" w:color="auto" w:fill="FFFFFF"/>
        </w:rPr>
        <w:t xml:space="preserve">    </w:t>
      </w:r>
    </w:p>
    <w:p w:rsidR="003A6570" w:rsidRPr="00802758" w:rsidRDefault="003A6570" w:rsidP="003A6570">
      <w:pPr>
        <w:spacing w:line="500" w:lineRule="exact"/>
        <w:rPr>
          <w:rFonts w:asciiTheme="minorEastAsia" w:hAnsiTheme="minorEastAsia" w:cs="宋体"/>
          <w:b/>
          <w:color w:val="000000"/>
          <w:sz w:val="28"/>
          <w:szCs w:val="28"/>
          <w:shd w:val="clear" w:color="auto" w:fill="FFFFFF"/>
        </w:rPr>
      </w:pPr>
      <w:r w:rsidRPr="00802758">
        <w:rPr>
          <w:rFonts w:asciiTheme="minorEastAsia" w:hAnsiTheme="minorEastAsia" w:cs="宋体" w:hint="eastAsia"/>
          <w:b/>
          <w:color w:val="000000"/>
          <w:sz w:val="28"/>
          <w:szCs w:val="28"/>
          <w:shd w:val="clear" w:color="auto" w:fill="FFFFFF"/>
        </w:rPr>
        <w:t>一、技术参数：</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w:t>
      </w:r>
      <w:r w:rsidRPr="00802758">
        <w:rPr>
          <w:rFonts w:asciiTheme="minorEastAsia" w:hAnsiTheme="minorEastAsia" w:cs="宋体" w:hint="eastAsia"/>
          <w:sz w:val="28"/>
          <w:szCs w:val="28"/>
        </w:rPr>
        <w:t>、整机结构：自走式</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2</w:t>
      </w:r>
      <w:r w:rsidRPr="00802758">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02758">
          <w:rPr>
            <w:rFonts w:asciiTheme="minorEastAsia" w:hAnsiTheme="minorEastAsia" w:cs="宋体"/>
            <w:sz w:val="28"/>
            <w:szCs w:val="28"/>
          </w:rPr>
          <w:t>1.5</w:t>
        </w:r>
        <w:r w:rsidRPr="00802758">
          <w:rPr>
            <w:rFonts w:asciiTheme="minorEastAsia" w:hAnsiTheme="minorEastAsia" w:cs="宋体" w:hint="eastAsia"/>
            <w:sz w:val="28"/>
            <w:szCs w:val="28"/>
          </w:rPr>
          <w:t>米</w:t>
        </w:r>
      </w:smartTag>
    </w:p>
    <w:p w:rsidR="003A6570" w:rsidRPr="00802758" w:rsidRDefault="003A6570" w:rsidP="003A6570">
      <w:pPr>
        <w:widowControl/>
        <w:ind w:firstLineChars="200" w:firstLine="560"/>
        <w:jc w:val="left"/>
        <w:rPr>
          <w:rFonts w:asciiTheme="minorEastAsia" w:hAnsiTheme="minorEastAsia" w:cs="宋体"/>
          <w:sz w:val="28"/>
          <w:szCs w:val="28"/>
        </w:rPr>
      </w:pPr>
      <w:r w:rsidRPr="00802758">
        <w:rPr>
          <w:rFonts w:asciiTheme="minorEastAsia" w:hAnsiTheme="minorEastAsia" w:cs="宋体"/>
          <w:sz w:val="28"/>
          <w:szCs w:val="28"/>
        </w:rPr>
        <w:t>3</w:t>
      </w:r>
      <w:r w:rsidRPr="00802758">
        <w:rPr>
          <w:rFonts w:asciiTheme="minorEastAsia" w:hAnsiTheme="minorEastAsia" w:cs="宋体" w:hint="eastAsia"/>
          <w:sz w:val="28"/>
          <w:szCs w:val="28"/>
        </w:rPr>
        <w:t>、整机重量：≤</w:t>
      </w:r>
      <w:r w:rsidRPr="00802758">
        <w:rPr>
          <w:rFonts w:asciiTheme="minorEastAsia" w:hAnsiTheme="minorEastAsia" w:cs="宋体"/>
          <w:sz w:val="28"/>
          <w:szCs w:val="28"/>
        </w:rPr>
        <w:t>1300</w:t>
      </w:r>
      <w:r w:rsidRPr="00802758">
        <w:rPr>
          <w:rFonts w:asciiTheme="minorEastAsia" w:hAnsiTheme="minorEastAsia" w:cs="宋体" w:hint="eastAsia"/>
          <w:sz w:val="28"/>
          <w:szCs w:val="28"/>
        </w:rPr>
        <w:t>千克</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lastRenderedPageBreak/>
        <w:t>4</w:t>
      </w:r>
      <w:r w:rsidRPr="00802758">
        <w:rPr>
          <w:rFonts w:asciiTheme="minorEastAsia" w:hAnsiTheme="minorEastAsia" w:cs="宋体" w:hint="eastAsia"/>
          <w:sz w:val="28"/>
          <w:szCs w:val="28"/>
        </w:rPr>
        <w:t>、配套动力：三缸四冲程水冷柴油发动机，通过国三排放标准认证，标定功率≥</w:t>
      </w:r>
      <w:r w:rsidRPr="00802758">
        <w:rPr>
          <w:rFonts w:asciiTheme="minorEastAsia" w:hAnsiTheme="minorEastAsia" w:cs="宋体"/>
          <w:sz w:val="28"/>
          <w:szCs w:val="28"/>
        </w:rPr>
        <w:t>22</w:t>
      </w:r>
      <w:r w:rsidRPr="00802758">
        <w:rPr>
          <w:rFonts w:asciiTheme="minorEastAsia" w:hAnsiTheme="minorEastAsia" w:cs="宋体" w:hint="eastAsia"/>
          <w:sz w:val="28"/>
          <w:szCs w:val="28"/>
        </w:rPr>
        <w:t>马力</w:t>
      </w:r>
      <w:r w:rsidRPr="00802758">
        <w:rPr>
          <w:rFonts w:asciiTheme="minorEastAsia" w:hAnsiTheme="minorEastAsia" w:cs="宋体"/>
          <w:sz w:val="28"/>
          <w:szCs w:val="28"/>
        </w:rPr>
        <w:t xml:space="preserve"> </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5</w:t>
      </w:r>
      <w:r w:rsidRPr="00802758">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802758">
          <w:rPr>
            <w:rFonts w:asciiTheme="minorEastAsia" w:hAnsiTheme="minorEastAsia" w:cs="宋体"/>
            <w:sz w:val="28"/>
            <w:szCs w:val="28"/>
          </w:rPr>
          <w:t>500</w:t>
        </w:r>
        <w:r w:rsidRPr="00802758">
          <w:rPr>
            <w:rFonts w:asciiTheme="minorEastAsia" w:hAnsiTheme="minorEastAsia" w:cs="宋体" w:hint="eastAsia"/>
            <w:sz w:val="28"/>
            <w:szCs w:val="28"/>
          </w:rPr>
          <w:t>升</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6</w:t>
      </w:r>
      <w:r w:rsidRPr="00802758">
        <w:rPr>
          <w:rFonts w:asciiTheme="minorEastAsia" w:hAnsiTheme="minorEastAsia" w:cs="宋体" w:hint="eastAsia"/>
          <w:sz w:val="28"/>
          <w:szCs w:val="28"/>
        </w:rPr>
        <w:t>、驱动方式：四轮转向，四轮驱动</w:t>
      </w:r>
      <w:r w:rsidRPr="00802758">
        <w:rPr>
          <w:rFonts w:asciiTheme="minorEastAsia" w:hAnsiTheme="minorEastAsia" w:cs="宋体"/>
          <w:sz w:val="28"/>
          <w:szCs w:val="28"/>
        </w:rPr>
        <w:t>,</w:t>
      </w:r>
      <w:r w:rsidRPr="00802758">
        <w:rPr>
          <w:rFonts w:asciiTheme="minorEastAsia" w:hAnsiTheme="minorEastAsia" w:cs="宋体" w:hint="eastAsia"/>
          <w:sz w:val="28"/>
          <w:szCs w:val="28"/>
        </w:rPr>
        <w:t>前后同轨</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7</w:t>
      </w:r>
      <w:r w:rsidRPr="00802758">
        <w:rPr>
          <w:rFonts w:asciiTheme="minorEastAsia" w:hAnsiTheme="minorEastAsia" w:cs="宋体" w:hint="eastAsia"/>
          <w:sz w:val="28"/>
          <w:szCs w:val="28"/>
        </w:rPr>
        <w:t>、喷幅</w:t>
      </w:r>
      <w:r w:rsidRPr="00802758">
        <w:rPr>
          <w:rFonts w:asciiTheme="minorEastAsia" w:hAnsiTheme="minorEastAsia" w:cs="宋体"/>
          <w:sz w:val="28"/>
          <w:szCs w:val="28"/>
        </w:rPr>
        <w:t>:</w:t>
      </w:r>
      <w:r w:rsidRPr="00802758">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02758">
          <w:rPr>
            <w:rFonts w:asciiTheme="minorEastAsia" w:hAnsiTheme="minorEastAsia" w:cs="宋体"/>
            <w:sz w:val="28"/>
            <w:szCs w:val="28"/>
          </w:rPr>
          <w:t>12</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8</w:t>
      </w:r>
      <w:r w:rsidRPr="00802758">
        <w:rPr>
          <w:rFonts w:asciiTheme="minorEastAsia" w:hAnsiTheme="minorEastAsia" w:cs="宋体" w:hint="eastAsia"/>
          <w:sz w:val="28"/>
          <w:szCs w:val="28"/>
        </w:rPr>
        <w:t>、喷杆形式：喷杆前置，电动伸展</w:t>
      </w:r>
      <w:bookmarkStart w:id="1" w:name="_GoBack"/>
      <w:bookmarkEnd w:id="1"/>
      <w:r w:rsidRPr="00802758">
        <w:rPr>
          <w:rFonts w:asciiTheme="minorEastAsia" w:hAnsiTheme="minorEastAsia" w:cs="宋体" w:hint="eastAsia"/>
          <w:sz w:val="28"/>
          <w:szCs w:val="28"/>
        </w:rPr>
        <w:t>，电动升降</w:t>
      </w:r>
      <w:r w:rsidRPr="00802758">
        <w:rPr>
          <w:rFonts w:asciiTheme="minorEastAsia" w:hAnsiTheme="minorEastAsia" w:cs="宋体"/>
          <w:sz w:val="28"/>
          <w:szCs w:val="28"/>
        </w:rPr>
        <w:t>,</w:t>
      </w:r>
      <w:r w:rsidRPr="00802758">
        <w:rPr>
          <w:rFonts w:asciiTheme="minorEastAsia" w:hAnsiTheme="minorEastAsia" w:cs="宋体" w:hint="eastAsia"/>
          <w:sz w:val="28"/>
          <w:szCs w:val="28"/>
        </w:rPr>
        <w:t>高度可自动调整幅度</w:t>
      </w:r>
      <w:r w:rsidRPr="00802758">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802758">
          <w:rPr>
            <w:rFonts w:asciiTheme="minorEastAsia" w:hAnsiTheme="minorEastAsia" w:cs="宋体"/>
            <w:sz w:val="28"/>
            <w:szCs w:val="28"/>
          </w:rPr>
          <w:t>-1.8</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9</w:t>
      </w:r>
      <w:r w:rsidRPr="00802758">
        <w:rPr>
          <w:rFonts w:asciiTheme="minorEastAsia" w:hAnsiTheme="minorEastAsia" w:cs="宋体" w:hint="eastAsia"/>
          <w:sz w:val="28"/>
          <w:szCs w:val="28"/>
        </w:rPr>
        <w:t>、喷头型式：扇形喷头</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10</w:t>
      </w:r>
      <w:r w:rsidRPr="00802758">
        <w:rPr>
          <w:rFonts w:asciiTheme="minorEastAsia" w:hAnsiTheme="minorEastAsia" w:cs="宋体" w:hint="eastAsia"/>
          <w:sz w:val="28"/>
          <w:szCs w:val="28"/>
        </w:rPr>
        <w:t>、配套泵形式：三缸柱塞泵</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11</w:t>
      </w:r>
      <w:r w:rsidRPr="00802758">
        <w:rPr>
          <w:rFonts w:asciiTheme="minorEastAsia" w:hAnsiTheme="minorEastAsia" w:cs="宋体" w:hint="eastAsia"/>
          <w:sz w:val="28"/>
          <w:szCs w:val="28"/>
        </w:rPr>
        <w:t>、轮胎：柳叶形实心橡胶轮胎宽度≤</w:t>
      </w:r>
      <w:r w:rsidRPr="00802758">
        <w:rPr>
          <w:rFonts w:asciiTheme="minorEastAsia" w:hAnsiTheme="minorEastAsia" w:cs="宋体"/>
          <w:sz w:val="28"/>
          <w:szCs w:val="28"/>
        </w:rPr>
        <w:t>10</w:t>
      </w:r>
      <w:r w:rsidRPr="00802758">
        <w:rPr>
          <w:rFonts w:asciiTheme="minorEastAsia" w:hAnsiTheme="minorEastAsia" w:cs="宋体" w:hint="eastAsia"/>
          <w:sz w:val="28"/>
          <w:szCs w:val="28"/>
        </w:rPr>
        <w:t>厘米</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12</w:t>
      </w:r>
      <w:r w:rsidRPr="00802758">
        <w:rPr>
          <w:rFonts w:asciiTheme="minorEastAsia" w:hAnsiTheme="minorEastAsia" w:cs="宋体" w:hint="eastAsia"/>
          <w:sz w:val="28"/>
          <w:szCs w:val="28"/>
        </w:rPr>
        <w:t>、离合器：液压助力</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13</w:t>
      </w:r>
      <w:r w:rsidRPr="00802758">
        <w:rPr>
          <w:rFonts w:asciiTheme="minorEastAsia" w:hAnsiTheme="minorEastAsia" w:cs="宋体" w:hint="eastAsia"/>
          <w:sz w:val="28"/>
          <w:szCs w:val="28"/>
        </w:rPr>
        <w:t>、具有手动油门调节杆</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14</w:t>
      </w:r>
      <w:r w:rsidRPr="00802758">
        <w:rPr>
          <w:rFonts w:asciiTheme="minorEastAsia" w:hAnsiTheme="minorEastAsia" w:cs="宋体" w:hint="eastAsia"/>
          <w:sz w:val="28"/>
          <w:szCs w:val="28"/>
        </w:rPr>
        <w:t>、智能喷洒系统装置</w:t>
      </w:r>
      <w:r w:rsidRPr="00802758">
        <w:rPr>
          <w:rFonts w:asciiTheme="minorEastAsia" w:hAnsiTheme="minorEastAsia" w:cs="宋体"/>
          <w:sz w:val="28"/>
          <w:szCs w:val="28"/>
        </w:rPr>
        <w:t>:</w:t>
      </w:r>
    </w:p>
    <w:p w:rsidR="003A6570" w:rsidRPr="00802758" w:rsidRDefault="003A6570" w:rsidP="003A6570">
      <w:pPr>
        <w:spacing w:line="500" w:lineRule="exact"/>
        <w:rPr>
          <w:rFonts w:asciiTheme="minorEastAsia" w:hAnsiTheme="minorEastAsia" w:cs="宋体"/>
          <w:sz w:val="28"/>
          <w:szCs w:val="28"/>
        </w:rPr>
      </w:pPr>
      <w:r w:rsidRPr="00802758">
        <w:rPr>
          <w:rFonts w:asciiTheme="minorEastAsia" w:hAnsiTheme="minorEastAsia" w:cs="宋体"/>
          <w:sz w:val="28"/>
          <w:szCs w:val="28"/>
        </w:rPr>
        <w:t xml:space="preserve">       </w:t>
      </w:r>
      <w:r w:rsidR="006A64B1"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1 \* GB3 \* MERGEFORMAT </w:instrText>
      </w:r>
      <w:r w:rsidR="006A64B1"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①</w:t>
      </w:r>
      <w:r w:rsidR="006A64B1"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喷头变异系数≤</w:t>
      </w:r>
      <w:r w:rsidRPr="00802758">
        <w:rPr>
          <w:rFonts w:asciiTheme="minorEastAsia" w:hAnsiTheme="minorEastAsia" w:cs="宋体"/>
          <w:sz w:val="28"/>
          <w:szCs w:val="28"/>
        </w:rPr>
        <w:t>6%L/min</w:t>
      </w:r>
    </w:p>
    <w:p w:rsidR="003A6570" w:rsidRPr="00802758" w:rsidRDefault="003A6570" w:rsidP="003A6570">
      <w:pPr>
        <w:spacing w:line="500" w:lineRule="exact"/>
        <w:rPr>
          <w:rFonts w:asciiTheme="minorEastAsia" w:hAnsiTheme="minorEastAsia" w:cs="宋体"/>
          <w:sz w:val="28"/>
          <w:szCs w:val="28"/>
        </w:rPr>
      </w:pPr>
      <w:r w:rsidRPr="00802758">
        <w:rPr>
          <w:rFonts w:asciiTheme="minorEastAsia" w:hAnsiTheme="minorEastAsia" w:cs="宋体"/>
          <w:sz w:val="28"/>
          <w:szCs w:val="28"/>
        </w:rPr>
        <w:t xml:space="preserve">      </w:t>
      </w:r>
      <w:r w:rsidR="006A64B1"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2 \* GB3 \* MERGEFORMAT </w:instrText>
      </w:r>
      <w:r w:rsidR="006A64B1"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②</w:t>
      </w:r>
      <w:r w:rsidR="006A64B1"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施药量误差≤</w:t>
      </w:r>
      <w:r w:rsidRPr="00802758">
        <w:rPr>
          <w:rFonts w:asciiTheme="minorEastAsia" w:hAnsiTheme="minorEastAsia" w:cs="宋体"/>
          <w:sz w:val="28"/>
          <w:szCs w:val="28"/>
        </w:rPr>
        <w:t>6%L/ha</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 xml:space="preserve">  </w:t>
      </w:r>
      <w:r w:rsidR="006A64B1"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3 \* GB3 \* MERGEFORMAT </w:instrText>
      </w:r>
      <w:r w:rsidR="006A64B1"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③</w:t>
      </w:r>
      <w:r w:rsidR="006A64B1"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最低工作压力≤</w:t>
      </w:r>
      <w:r w:rsidRPr="00802758">
        <w:rPr>
          <w:rFonts w:asciiTheme="minorEastAsia" w:hAnsiTheme="minorEastAsia" w:cs="宋体"/>
          <w:sz w:val="28"/>
          <w:szCs w:val="28"/>
        </w:rPr>
        <w:t>0.01Mpa</w:t>
      </w:r>
    </w:p>
    <w:p w:rsidR="003A6570" w:rsidRPr="00802758" w:rsidRDefault="003A6570" w:rsidP="003A6570">
      <w:pPr>
        <w:spacing w:line="500" w:lineRule="exact"/>
        <w:rPr>
          <w:rFonts w:asciiTheme="minorEastAsia" w:hAnsiTheme="minorEastAsia" w:cs="宋体"/>
          <w:b/>
          <w:sz w:val="28"/>
          <w:szCs w:val="28"/>
        </w:rPr>
      </w:pPr>
      <w:r w:rsidRPr="00802758">
        <w:rPr>
          <w:rFonts w:asciiTheme="minorEastAsia" w:hAnsiTheme="minorEastAsia" w:cs="宋体" w:hint="eastAsia"/>
          <w:b/>
          <w:color w:val="000000"/>
          <w:sz w:val="28"/>
          <w:szCs w:val="28"/>
          <w:shd w:val="clear" w:color="auto" w:fill="FFFFFF"/>
        </w:rPr>
        <w:t>二、要求</w:t>
      </w:r>
      <w:r w:rsidRPr="00802758">
        <w:rPr>
          <w:rFonts w:asciiTheme="minorEastAsia" w:hAnsiTheme="minorEastAsia" w:cs="宋体" w:hint="eastAsia"/>
          <w:color w:val="000000"/>
          <w:sz w:val="28"/>
          <w:szCs w:val="28"/>
          <w:shd w:val="clear" w:color="auto" w:fill="FFFFFF"/>
        </w:rPr>
        <w:t>：</w:t>
      </w:r>
      <w:r w:rsidRPr="00802758">
        <w:rPr>
          <w:rFonts w:asciiTheme="minorEastAsia" w:hAnsiTheme="minorEastAsia" w:cs="宋体" w:hint="eastAsia"/>
          <w:sz w:val="28"/>
          <w:szCs w:val="28"/>
        </w:rPr>
        <w:t>提供产品检验报告</w:t>
      </w:r>
    </w:p>
    <w:p w:rsidR="003A6570" w:rsidRPr="00802758" w:rsidRDefault="003A6570" w:rsidP="003A6570">
      <w:pPr>
        <w:pStyle w:val="ae"/>
        <w:spacing w:line="460" w:lineRule="exact"/>
        <w:rPr>
          <w:rFonts w:asciiTheme="minorEastAsia" w:eastAsiaTheme="minorEastAsia" w:hAnsiTheme="minorEastAsia"/>
          <w:b/>
          <w:bCs/>
          <w:sz w:val="28"/>
          <w:szCs w:val="28"/>
        </w:rPr>
      </w:pPr>
    </w:p>
    <w:tbl>
      <w:tblPr>
        <w:tblW w:w="0" w:type="auto"/>
        <w:tblInd w:w="93" w:type="dxa"/>
        <w:tblLook w:val="0000"/>
      </w:tblPr>
      <w:tblGrid>
        <w:gridCol w:w="2036"/>
        <w:gridCol w:w="916"/>
        <w:gridCol w:w="2356"/>
        <w:gridCol w:w="240"/>
        <w:gridCol w:w="776"/>
      </w:tblGrid>
      <w:tr w:rsidR="003A6570" w:rsidRPr="00802758" w:rsidTr="00C73F95">
        <w:trPr>
          <w:trHeight w:val="624"/>
        </w:trPr>
        <w:tc>
          <w:tcPr>
            <w:tcW w:w="0" w:type="auto"/>
            <w:gridSpan w:val="5"/>
            <w:vMerge w:val="restart"/>
            <w:tcBorders>
              <w:top w:val="nil"/>
              <w:left w:val="nil"/>
              <w:bottom w:val="nil"/>
              <w:right w:val="nil"/>
            </w:tcBorders>
            <w:noWrap/>
            <w:vAlign w:val="center"/>
          </w:tcPr>
          <w:p w:rsidR="003A6570" w:rsidRPr="00802758" w:rsidRDefault="003A6570" w:rsidP="00C73F95">
            <w:pPr>
              <w:widowControl/>
              <w:jc w:val="center"/>
              <w:rPr>
                <w:rFonts w:asciiTheme="minorEastAsia" w:hAnsiTheme="minorEastAsia" w:cs="宋体"/>
                <w:b/>
                <w:color w:val="000000"/>
                <w:kern w:val="0"/>
                <w:sz w:val="28"/>
                <w:szCs w:val="28"/>
              </w:rPr>
            </w:pPr>
            <w:r w:rsidRPr="00802758">
              <w:rPr>
                <w:rFonts w:asciiTheme="minorEastAsia" w:hAnsiTheme="minorEastAsia" w:cs="宋体"/>
                <w:b/>
                <w:color w:val="000000"/>
                <w:kern w:val="0"/>
                <w:sz w:val="28"/>
                <w:szCs w:val="28"/>
              </w:rPr>
              <w:t>3</w:t>
            </w:r>
            <w:r w:rsidRPr="00802758">
              <w:rPr>
                <w:rFonts w:asciiTheme="minorEastAsia" w:hAnsiTheme="minorEastAsia" w:cs="宋体" w:hint="eastAsia"/>
                <w:b/>
                <w:color w:val="000000"/>
                <w:kern w:val="0"/>
                <w:sz w:val="28"/>
                <w:szCs w:val="28"/>
              </w:rPr>
              <w:t>、</w:t>
            </w:r>
            <w:r w:rsidRPr="00802758">
              <w:rPr>
                <w:rFonts w:asciiTheme="minorEastAsia" w:hAnsiTheme="minorEastAsia" w:cs="宋体"/>
                <w:b/>
                <w:color w:val="000000"/>
                <w:kern w:val="0"/>
                <w:sz w:val="28"/>
                <w:szCs w:val="28"/>
              </w:rPr>
              <w:t>28</w:t>
            </w:r>
            <w:r w:rsidRPr="00802758">
              <w:rPr>
                <w:rFonts w:asciiTheme="minorEastAsia" w:hAnsiTheme="minorEastAsia" w:cs="宋体" w:hint="eastAsia"/>
                <w:b/>
                <w:color w:val="000000"/>
                <w:kern w:val="0"/>
                <w:sz w:val="28"/>
                <w:szCs w:val="28"/>
              </w:rPr>
              <w:t>型动力悬挂式喷杆喷雾机</w:t>
            </w:r>
            <w:r w:rsidRPr="00802758">
              <w:rPr>
                <w:rFonts w:asciiTheme="minorEastAsia" w:hAnsiTheme="minorEastAsia" w:cs="宋体"/>
                <w:b/>
                <w:color w:val="000000"/>
                <w:kern w:val="0"/>
                <w:sz w:val="28"/>
                <w:szCs w:val="28"/>
              </w:rPr>
              <w:t>2</w:t>
            </w:r>
            <w:r w:rsidRPr="00802758">
              <w:rPr>
                <w:rFonts w:asciiTheme="minorEastAsia" w:hAnsiTheme="minorEastAsia" w:cs="宋体" w:hint="eastAsia"/>
                <w:b/>
                <w:color w:val="000000"/>
                <w:kern w:val="0"/>
                <w:sz w:val="28"/>
                <w:szCs w:val="28"/>
              </w:rPr>
              <w:t>台</w:t>
            </w:r>
          </w:p>
        </w:tc>
      </w:tr>
      <w:tr w:rsidR="003A6570" w:rsidRPr="00802758" w:rsidTr="00C73F95">
        <w:trPr>
          <w:trHeight w:val="720"/>
        </w:trPr>
        <w:tc>
          <w:tcPr>
            <w:tcW w:w="0" w:type="auto"/>
            <w:gridSpan w:val="5"/>
            <w:vMerge/>
            <w:tcBorders>
              <w:top w:val="nil"/>
              <w:left w:val="nil"/>
              <w:bottom w:val="nil"/>
              <w:right w:val="nil"/>
            </w:tcBorders>
            <w:vAlign w:val="center"/>
          </w:tcPr>
          <w:p w:rsidR="003A6570" w:rsidRPr="00802758" w:rsidRDefault="003A6570" w:rsidP="00C73F95">
            <w:pPr>
              <w:widowControl/>
              <w:jc w:val="left"/>
              <w:rPr>
                <w:rFonts w:asciiTheme="minorEastAsia" w:hAnsiTheme="minorEastAsia" w:cs="宋体"/>
                <w:color w:val="000000"/>
                <w:kern w:val="0"/>
                <w:sz w:val="28"/>
                <w:szCs w:val="28"/>
              </w:rPr>
            </w:pPr>
          </w:p>
        </w:tc>
      </w:tr>
      <w:tr w:rsidR="003A6570" w:rsidRPr="00802758" w:rsidTr="00C73F95">
        <w:trPr>
          <w:trHeight w:val="48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28</w:t>
            </w:r>
            <w:r w:rsidRPr="00802758">
              <w:rPr>
                <w:rFonts w:asciiTheme="minorEastAsia" w:hAnsiTheme="minorEastAsia" w:cs="宋体" w:hint="eastAsia"/>
                <w:color w:val="000000"/>
                <w:kern w:val="0"/>
                <w:sz w:val="28"/>
                <w:szCs w:val="28"/>
              </w:rPr>
              <w:t>型动力</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备注</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拖拉机型号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28</w:t>
            </w:r>
            <w:r w:rsidRPr="00802758">
              <w:rPr>
                <w:rFonts w:asciiTheme="minorEastAsia" w:hAnsiTheme="minorEastAsia" w:cs="宋体" w:hint="eastAsia"/>
                <w:color w:val="000000"/>
                <w:kern w:val="0"/>
                <w:sz w:val="28"/>
                <w:szCs w:val="28"/>
              </w:rPr>
              <w:t>王</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mm</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2755*1320*1860</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lastRenderedPageBreak/>
              <w:t>发动机型号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ZH1125</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标定功率</w:t>
            </w:r>
            <w:r w:rsidRPr="00802758">
              <w:rPr>
                <w:rFonts w:asciiTheme="minorEastAsia" w:hAnsiTheme="minorEastAsia" w:cs="宋体"/>
                <w:color w:val="000000"/>
                <w:kern w:val="0"/>
                <w:sz w:val="28"/>
                <w:szCs w:val="28"/>
              </w:rPr>
              <w:t>/</w:t>
            </w:r>
            <w:r w:rsidRPr="00802758">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18.38KW/2200r/min</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54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b/>
                <w:bCs/>
                <w:color w:val="000000"/>
                <w:kern w:val="0"/>
                <w:sz w:val="28"/>
                <w:szCs w:val="28"/>
              </w:rPr>
            </w:pPr>
            <w:r w:rsidRPr="00802758">
              <w:rPr>
                <w:rFonts w:asciiTheme="minorEastAsia" w:hAnsiTheme="minorEastAsia" w:cs="宋体" w:hint="eastAsia"/>
                <w:b/>
                <w:bCs/>
                <w:color w:val="000000"/>
                <w:kern w:val="0"/>
                <w:sz w:val="28"/>
                <w:szCs w:val="28"/>
              </w:rPr>
              <w:t>悬挂式喷杆喷雾机</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备注</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3WZ</w:t>
            </w:r>
            <w:smartTag w:uri="urn:schemas-microsoft-com:office:smarttags" w:element="chmetcnv">
              <w:smartTagPr>
                <w:attr w:name="UnitName" w:val="l"/>
                <w:attr w:name="SourceValue" w:val="300"/>
                <w:attr w:name="HasSpace" w:val="False"/>
                <w:attr w:name="Negative" w:val="True"/>
                <w:attr w:name="NumberType" w:val="1"/>
                <w:attr w:name="TCSC" w:val="0"/>
              </w:smartTagPr>
              <w:r w:rsidRPr="00802758">
                <w:rPr>
                  <w:rFonts w:asciiTheme="minorEastAsia" w:hAnsiTheme="minorEastAsia" w:cs="宋体"/>
                  <w:color w:val="000000"/>
                  <w:kern w:val="0"/>
                  <w:sz w:val="28"/>
                  <w:szCs w:val="28"/>
                </w:rPr>
                <w:t>-300L</w:t>
              </w:r>
            </w:smartTag>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mm</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1400*1000*1170</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工作压力</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proofErr w:type="spellStart"/>
            <w:r w:rsidRPr="00802758">
              <w:rPr>
                <w:rFonts w:asciiTheme="minorEastAsia" w:hAnsiTheme="minorEastAsia" w:cs="宋体"/>
                <w:color w:val="000000"/>
                <w:kern w:val="0"/>
                <w:sz w:val="28"/>
                <w:szCs w:val="28"/>
              </w:rPr>
              <w:t>MPa</w:t>
            </w:r>
            <w:proofErr w:type="spellEnd"/>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0.2-0.4</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喷幅</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smartTag w:uri="urn:schemas-microsoft-com:office:smarttags" w:element="chmetcnv">
              <w:smartTagPr>
                <w:attr w:name="UnitName" w:val="米"/>
                <w:attr w:name="SourceValue" w:val="6"/>
                <w:attr w:name="HasSpace" w:val="False"/>
                <w:attr w:name="Negative" w:val="False"/>
                <w:attr w:name="NumberType" w:val="1"/>
                <w:attr w:name="TCSC" w:val="0"/>
              </w:smartTagPr>
              <w:r w:rsidRPr="00802758">
                <w:rPr>
                  <w:rFonts w:asciiTheme="minorEastAsia" w:hAnsiTheme="minorEastAsia" w:cs="宋体"/>
                  <w:color w:val="000000"/>
                  <w:kern w:val="0"/>
                  <w:sz w:val="28"/>
                  <w:szCs w:val="28"/>
                </w:rPr>
                <w:t>6</w:t>
              </w:r>
              <w:r w:rsidRPr="00802758">
                <w:rPr>
                  <w:rFonts w:asciiTheme="minorEastAsia" w:hAnsiTheme="minorEastAsia" w:cs="宋体" w:hint="eastAsia"/>
                  <w:color w:val="000000"/>
                  <w:kern w:val="0"/>
                  <w:sz w:val="28"/>
                  <w:szCs w:val="28"/>
                </w:rPr>
                <w:t>米</w:t>
              </w:r>
            </w:smartTag>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液泵类型</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隔膜泵</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C73F95">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r/min</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C73F95">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600</w:t>
            </w:r>
          </w:p>
        </w:tc>
        <w:tc>
          <w:tcPr>
            <w:tcW w:w="0" w:type="auto"/>
            <w:tcBorders>
              <w:top w:val="nil"/>
              <w:left w:val="nil"/>
              <w:bottom w:val="single" w:sz="4" w:space="0" w:color="auto"/>
              <w:right w:val="single" w:sz="4" w:space="0" w:color="auto"/>
            </w:tcBorders>
            <w:noWrap/>
            <w:vAlign w:val="center"/>
          </w:tcPr>
          <w:p w:rsidR="003A6570" w:rsidRPr="00802758" w:rsidRDefault="003A6570" w:rsidP="00C73F95">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bl>
    <w:p w:rsidR="00CB0E27" w:rsidRPr="00FE30EA"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1、投标人须明确投标产品的厂家、产地、品牌、型号、详细参数否则为无效投标；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2、投标人应就该项目完整投标，否则为无效投标。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3、本招标文件所列需求为最低要求，投标产品不得低于最低要求，否则为无效投标。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4、交货期：合同签订后</w:t>
      </w:r>
      <w:r w:rsidR="003A6570">
        <w:rPr>
          <w:rFonts w:asciiTheme="minorEastAsia" w:hAnsiTheme="minorEastAsia" w:cs="宋体" w:hint="eastAsia"/>
          <w:sz w:val="24"/>
          <w:szCs w:val="24"/>
        </w:rPr>
        <w:t>20</w:t>
      </w:r>
      <w:r w:rsidRPr="00E02508">
        <w:rPr>
          <w:rFonts w:asciiTheme="minorEastAsia" w:hAnsiTheme="minorEastAsia" w:cs="宋体" w:hint="eastAsia"/>
          <w:sz w:val="24"/>
          <w:szCs w:val="24"/>
        </w:rPr>
        <w:t>日历天，不响应者为无效投标。</w:t>
      </w:r>
    </w:p>
    <w:p w:rsid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sidR="003A6570">
        <w:rPr>
          <w:rFonts w:asciiTheme="minorEastAsia" w:hAnsiTheme="minorEastAsia" w:cs="宋体" w:hint="eastAsia"/>
          <w:sz w:val="24"/>
          <w:szCs w:val="24"/>
        </w:rPr>
        <w:t>30.00</w:t>
      </w:r>
      <w:r w:rsidRPr="00E02508">
        <w:rPr>
          <w:rFonts w:asciiTheme="minorEastAsia" w:hAnsiTheme="minorEastAsia" w:cs="宋体" w:hint="eastAsia"/>
          <w:sz w:val="24"/>
          <w:szCs w:val="24"/>
        </w:rPr>
        <w:t>万元，超出者为无效投标。</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lastRenderedPageBreak/>
        <w:t>7</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3A6570">
      <w:pPr>
        <w:autoSpaceDE w:val="0"/>
        <w:autoSpaceDN w:val="0"/>
        <w:adjustRightInd w:val="0"/>
        <w:spacing w:line="360" w:lineRule="auto"/>
        <w:rPr>
          <w:rFonts w:asciiTheme="majorEastAsia" w:eastAsiaTheme="majorEastAsia" w:hAnsiTheme="majorEastAsia" w:cs="宋体"/>
          <w:b/>
          <w:kern w:val="0"/>
          <w:sz w:val="36"/>
          <w:szCs w:val="36"/>
        </w:rPr>
      </w:pP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A2708F" w:rsidRPr="00FE30EA">
              <w:rPr>
                <w:rFonts w:ascii="宋体" w:hAnsi="宋体"/>
                <w:b/>
                <w:sz w:val="24"/>
                <w:szCs w:val="24"/>
              </w:rPr>
              <w:t>未被列入“信用中国”网站(www.creditchina.gov.cn)失信被执行人、重大税收违法案件当事人名单、政府采购严重违法失信名单的投标人；</w:t>
            </w:r>
            <w:r w:rsidR="00A2708F" w:rsidRPr="00FE30EA">
              <w:rPr>
                <w:rFonts w:ascii="宋体" w:hAnsi="宋体" w:hint="eastAsia"/>
                <w:b/>
                <w:sz w:val="24"/>
                <w:szCs w:val="24"/>
              </w:rPr>
              <w:t>“</w:t>
            </w:r>
            <w:r w:rsidR="00A2708F" w:rsidRPr="00FE30EA">
              <w:rPr>
                <w:rFonts w:ascii="宋体" w:hAnsi="宋体"/>
                <w:b/>
                <w:sz w:val="24"/>
                <w:szCs w:val="24"/>
              </w:rPr>
              <w:t>中国政府采购网</w:t>
            </w:r>
            <w:r w:rsidR="00A2708F" w:rsidRPr="00FE30EA">
              <w:rPr>
                <w:rFonts w:ascii="宋体" w:hAnsi="宋体" w:hint="eastAsia"/>
                <w:b/>
                <w:sz w:val="24"/>
                <w:szCs w:val="24"/>
              </w:rPr>
              <w:t>”</w:t>
            </w:r>
            <w:r w:rsidR="00A2708F" w:rsidRPr="00FE30EA">
              <w:rPr>
                <w:rFonts w:ascii="宋体" w:hAnsi="宋体"/>
                <w:b/>
                <w:sz w:val="24"/>
                <w:szCs w:val="24"/>
              </w:rPr>
              <w:t>(www.ccgp.gov.cn)政府采购严重违法失信行为记录名单的投标人</w:t>
            </w:r>
            <w:r w:rsidR="00A2708F" w:rsidRPr="00FE30EA">
              <w:rPr>
                <w:rFonts w:ascii="宋体" w:hAnsi="宋体" w:hint="eastAsia"/>
                <w:b/>
                <w:bCs/>
                <w:sz w:val="24"/>
                <w:szCs w:val="24"/>
              </w:rPr>
              <w:t>。</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A313BC" w:rsidRPr="00FE30EA" w:rsidRDefault="00A71DE3">
      <w:pPr>
        <w:autoSpaceDE w:val="0"/>
        <w:autoSpaceDN w:val="0"/>
        <w:adjustRightInd w:val="0"/>
        <w:spacing w:line="360" w:lineRule="auto"/>
        <w:ind w:firstLineChars="200" w:firstLine="482"/>
        <w:rPr>
          <w:rFonts w:ascii="宋体" w:hAnsi="宋体"/>
          <w:b/>
          <w:bCs/>
          <w:sz w:val="24"/>
          <w:szCs w:val="24"/>
        </w:rPr>
      </w:pPr>
      <w:r w:rsidRPr="00FE30EA">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（1）查询渠道：“信用中国”网站（www.creditchina.gov.cn）和中国政府采购网（www.ccgp.gov.cn）；</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sidRPr="00FE30EA">
        <w:rPr>
          <w:rFonts w:asciiTheme="minorEastAsia" w:hAnsiTheme="minorEastAsia" w:cs="宋体" w:hint="eastAsia"/>
          <w:kern w:val="0"/>
          <w:sz w:val="24"/>
          <w:szCs w:val="24"/>
        </w:rPr>
        <w:lastRenderedPageBreak/>
        <w:t>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2" w:name="_Toc24837"/>
      <w:bookmarkStart w:id="3" w:name="_Toc10789"/>
      <w:bookmarkStart w:id="4"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2"/>
    <w:bookmarkEnd w:id="3"/>
    <w:bookmarkEnd w:id="4"/>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sidRPr="00FE30EA">
        <w:rPr>
          <w:rFonts w:asciiTheme="minorEastAsia" w:hAnsiTheme="minorEastAsia" w:cs="黑体"/>
          <w:sz w:val="32"/>
          <w:szCs w:val="32"/>
          <w:lang w:val="zh-CN"/>
        </w:rPr>
        <w:br w:type="page"/>
      </w:r>
      <w:bookmarkEnd w:id="5"/>
      <w:bookmarkEnd w:id="6"/>
      <w:bookmarkEnd w:id="7"/>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297E42">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297E42">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297E42">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297E42">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297E42">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297E42">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297E42">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297E42">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297E42">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297E42">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297E42">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297E42">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297E42">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3C" w:rsidRDefault="0016593C" w:rsidP="00A313BC">
      <w:r>
        <w:separator/>
      </w:r>
    </w:p>
  </w:endnote>
  <w:endnote w:type="continuationSeparator" w:id="0">
    <w:p w:rsidR="0016593C" w:rsidRDefault="0016593C"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42" w:rsidRDefault="00297E4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E8" w:rsidRDefault="006A64B1">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0652E8" w:rsidRDefault="006A64B1">
                <w:pPr>
                  <w:pStyle w:val="ac"/>
                </w:pPr>
                <w:fldSimple w:instr=" PAGE  \* MERGEFORMAT ">
                  <w:r w:rsidR="00297E42">
                    <w:rPr>
                      <w:noProof/>
                    </w:rPr>
                    <w:t>49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42" w:rsidRDefault="00297E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3C" w:rsidRDefault="0016593C" w:rsidP="00A313BC">
      <w:r>
        <w:separator/>
      </w:r>
    </w:p>
  </w:footnote>
  <w:footnote w:type="continuationSeparator" w:id="0">
    <w:p w:rsidR="0016593C" w:rsidRDefault="0016593C"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42" w:rsidRDefault="00297E4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E8" w:rsidRDefault="000652E8" w:rsidP="00297E42">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42" w:rsidRDefault="00297E4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6E3C"/>
    <w:rsid w:val="00687D7E"/>
    <w:rsid w:val="00687F87"/>
    <w:rsid w:val="006911A8"/>
    <w:rsid w:val="006912AE"/>
    <w:rsid w:val="00691C92"/>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B4FC5-4FA7-47AC-97B7-668D29F8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49</Pages>
  <Words>3787</Words>
  <Characters>21589</Characters>
  <Application>Microsoft Office Word</Application>
  <DocSecurity>0</DocSecurity>
  <Lines>179</Lines>
  <Paragraphs>50</Paragraphs>
  <ScaleCrop>false</ScaleCrop>
  <Company>Microsoft</Company>
  <LinksUpToDate>false</LinksUpToDate>
  <CharactersWithSpaces>25326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2059</cp:revision>
  <cp:lastPrinted>2019-06-05T01:23:00Z</cp:lastPrinted>
  <dcterms:created xsi:type="dcterms:W3CDTF">2017-11-29T08:03:00Z</dcterms:created>
  <dcterms:modified xsi:type="dcterms:W3CDTF">2019-10-29T07:40:00Z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