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7433B" w:rsidRDefault="008045DA">
      <w:pPr>
        <w:spacing w:line="312" w:lineRule="auto"/>
        <w:jc w:val="center"/>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鄢陵县</w:t>
      </w:r>
      <w:proofErr w:type="gramStart"/>
      <w:r>
        <w:rPr>
          <w:rFonts w:ascii="黑体" w:eastAsia="黑体" w:hAnsi="黑体" w:cs="黑体" w:hint="eastAsia"/>
          <w:b/>
          <w:color w:val="000000"/>
          <w:sz w:val="36"/>
          <w:szCs w:val="36"/>
          <w:shd w:val="clear" w:color="auto" w:fill="FFFFFF"/>
        </w:rPr>
        <w:t>危重症孕产妇</w:t>
      </w:r>
      <w:proofErr w:type="gramEnd"/>
      <w:r>
        <w:rPr>
          <w:rFonts w:ascii="黑体" w:eastAsia="黑体" w:hAnsi="黑体" w:cs="黑体" w:hint="eastAsia"/>
          <w:b/>
          <w:color w:val="000000"/>
          <w:sz w:val="36"/>
          <w:szCs w:val="36"/>
          <w:shd w:val="clear" w:color="auto" w:fill="FFFFFF"/>
        </w:rPr>
        <w:t>新生儿三级救治网络建设母婴转运型救护车项目</w:t>
      </w:r>
    </w:p>
    <w:p w:rsidR="0057433B" w:rsidRDefault="0057433B">
      <w:pPr>
        <w:spacing w:line="312" w:lineRule="auto"/>
        <w:ind w:firstLineChars="850" w:firstLine="3072"/>
        <w:rPr>
          <w:rFonts w:ascii="黑体" w:eastAsia="黑体" w:hAnsi="黑体" w:cs="黑体"/>
          <w:b/>
          <w:color w:val="000000"/>
          <w:sz w:val="36"/>
          <w:szCs w:val="36"/>
          <w:shd w:val="clear" w:color="auto" w:fill="FFFFFF"/>
        </w:rPr>
      </w:pPr>
    </w:p>
    <w:p w:rsidR="0057433B" w:rsidRDefault="008045DA">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57433B" w:rsidRDefault="0057433B">
      <w:pPr>
        <w:ind w:firstLineChars="650" w:firstLine="2080"/>
        <w:rPr>
          <w:rFonts w:ascii="黑体" w:eastAsia="黑体" w:hAnsi="黑体" w:cs="仿宋_GB2312"/>
          <w:sz w:val="32"/>
          <w:szCs w:val="32"/>
        </w:rPr>
      </w:pPr>
    </w:p>
    <w:p w:rsidR="0057433B" w:rsidRDefault="0057433B">
      <w:pPr>
        <w:ind w:firstLineChars="650" w:firstLine="2080"/>
        <w:rPr>
          <w:rFonts w:ascii="黑体" w:eastAsia="黑体" w:hAnsi="黑体" w:cs="仿宋_GB2312"/>
          <w:sz w:val="32"/>
          <w:szCs w:val="32"/>
        </w:rPr>
      </w:pPr>
    </w:p>
    <w:p w:rsidR="0057433B" w:rsidRDefault="0057433B"/>
    <w:p w:rsidR="0057433B" w:rsidRDefault="008045DA">
      <w:pPr>
        <w:ind w:firstLineChars="700" w:firstLine="2240"/>
        <w:rPr>
          <w:rFonts w:ascii="黑体" w:eastAsia="黑体" w:hAnsi="黑体" w:cs="仿宋_GB2312"/>
          <w:sz w:val="32"/>
          <w:szCs w:val="32"/>
        </w:rPr>
      </w:pPr>
      <w:r>
        <w:rPr>
          <w:rFonts w:ascii="黑体" w:eastAsia="黑体" w:hAnsi="黑体" w:cs="仿宋_GB2312" w:hint="eastAsia"/>
          <w:sz w:val="32"/>
          <w:szCs w:val="32"/>
        </w:rPr>
        <w:t>项目编号：Y2019HZ218</w:t>
      </w:r>
    </w:p>
    <w:p w:rsidR="0057433B" w:rsidRDefault="008045DA">
      <w:pPr>
        <w:ind w:firstLineChars="700" w:firstLine="2240"/>
        <w:rPr>
          <w:rFonts w:ascii="宋体" w:eastAsia="宋体" w:hAnsi="宋体" w:cs="宋体"/>
          <w:b/>
          <w:bCs/>
          <w:sz w:val="32"/>
          <w:szCs w:val="32"/>
        </w:rPr>
      </w:pPr>
      <w:r>
        <w:rPr>
          <w:rFonts w:ascii="黑体" w:eastAsia="黑体" w:hAnsi="黑体" w:cs="仿宋_GB2312" w:hint="eastAsia"/>
          <w:sz w:val="32"/>
          <w:szCs w:val="32"/>
        </w:rPr>
        <w:t>招标编号：鄢招公2019101401</w:t>
      </w:r>
    </w:p>
    <w:p w:rsidR="0057433B" w:rsidRDefault="0057433B">
      <w:pPr>
        <w:rPr>
          <w:rFonts w:ascii="宋体" w:eastAsia="宋体" w:hAnsi="宋体" w:cs="宋体"/>
          <w:b/>
          <w:bCs/>
          <w:sz w:val="32"/>
          <w:szCs w:val="32"/>
        </w:rPr>
      </w:pPr>
    </w:p>
    <w:p w:rsidR="0057433B" w:rsidRDefault="0057433B">
      <w:pPr>
        <w:ind w:firstLineChars="400" w:firstLine="1285"/>
        <w:rPr>
          <w:rFonts w:ascii="宋体" w:eastAsia="宋体" w:hAnsi="宋体" w:cs="宋体"/>
          <w:b/>
          <w:bCs/>
          <w:sz w:val="32"/>
          <w:szCs w:val="32"/>
        </w:rPr>
      </w:pPr>
    </w:p>
    <w:p w:rsidR="0057433B" w:rsidRDefault="0057433B">
      <w:pPr>
        <w:ind w:firstLineChars="400" w:firstLine="1285"/>
        <w:rPr>
          <w:rFonts w:ascii="宋体" w:eastAsia="宋体" w:hAnsi="宋体" w:cs="宋体"/>
          <w:b/>
          <w:bCs/>
          <w:sz w:val="32"/>
          <w:szCs w:val="32"/>
        </w:rPr>
      </w:pPr>
    </w:p>
    <w:p w:rsidR="0057433B" w:rsidRDefault="0057433B">
      <w:pPr>
        <w:ind w:firstLineChars="400" w:firstLine="1285"/>
        <w:rPr>
          <w:rFonts w:ascii="黑体" w:eastAsia="黑体" w:hAnsi="黑体" w:cs="宋体"/>
          <w:b/>
          <w:bCs/>
          <w:sz w:val="32"/>
          <w:szCs w:val="32"/>
        </w:rPr>
      </w:pPr>
    </w:p>
    <w:p w:rsidR="0057433B" w:rsidRDefault="0057433B">
      <w:pPr>
        <w:spacing w:line="560" w:lineRule="exact"/>
        <w:ind w:right="960" w:firstLineChars="600" w:firstLine="1920"/>
        <w:rPr>
          <w:rFonts w:ascii="黑体" w:eastAsia="黑体" w:hAnsi="黑体" w:cs="宋体"/>
          <w:bCs/>
          <w:sz w:val="32"/>
          <w:szCs w:val="32"/>
        </w:rPr>
      </w:pPr>
    </w:p>
    <w:p w:rsidR="0057433B" w:rsidRDefault="0057433B">
      <w:pPr>
        <w:spacing w:line="560" w:lineRule="exact"/>
        <w:ind w:right="960" w:firstLineChars="600" w:firstLine="1920"/>
        <w:rPr>
          <w:rFonts w:ascii="黑体" w:eastAsia="黑体" w:hAnsi="黑体" w:cs="宋体"/>
          <w:bCs/>
          <w:sz w:val="32"/>
          <w:szCs w:val="32"/>
        </w:rPr>
      </w:pPr>
    </w:p>
    <w:p w:rsidR="0057433B" w:rsidRDefault="0057433B">
      <w:pPr>
        <w:spacing w:line="560" w:lineRule="exact"/>
        <w:ind w:right="960" w:firstLineChars="600" w:firstLine="1920"/>
        <w:rPr>
          <w:rFonts w:ascii="黑体" w:eastAsia="黑体" w:hAnsi="黑体" w:cs="宋体"/>
          <w:bCs/>
          <w:sz w:val="32"/>
          <w:szCs w:val="32"/>
        </w:rPr>
      </w:pPr>
    </w:p>
    <w:p w:rsidR="0057433B" w:rsidRDefault="0057433B">
      <w:pPr>
        <w:spacing w:line="560" w:lineRule="exact"/>
        <w:ind w:right="960" w:firstLineChars="600" w:firstLine="1920"/>
        <w:rPr>
          <w:rFonts w:ascii="黑体" w:eastAsia="黑体" w:hAnsi="黑体" w:cs="宋体"/>
          <w:bCs/>
          <w:sz w:val="32"/>
          <w:szCs w:val="32"/>
        </w:rPr>
      </w:pPr>
    </w:p>
    <w:p w:rsidR="0057433B" w:rsidRDefault="008045DA">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人：鄢陵县卫生健康委员会</w:t>
      </w:r>
    </w:p>
    <w:p w:rsidR="0057433B" w:rsidRDefault="008045DA">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57433B" w:rsidRDefault="008045DA">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二○一九年十月</w:t>
      </w:r>
    </w:p>
    <w:p w:rsidR="0057433B" w:rsidRDefault="0057433B">
      <w:pPr>
        <w:jc w:val="center"/>
        <w:rPr>
          <w:rFonts w:ascii="黑体" w:eastAsia="黑体" w:cs="黑体"/>
          <w:b/>
          <w:bCs/>
          <w:sz w:val="44"/>
          <w:szCs w:val="44"/>
        </w:rPr>
      </w:pPr>
    </w:p>
    <w:p w:rsidR="0057433B" w:rsidRDefault="008045DA">
      <w:pPr>
        <w:widowControl/>
        <w:jc w:val="center"/>
        <w:rPr>
          <w:rFonts w:ascii="Arial" w:hAnsi="Arial" w:cs="Arial"/>
          <w:sz w:val="24"/>
          <w:szCs w:val="24"/>
        </w:rPr>
      </w:pPr>
      <w:r>
        <w:br w:type="page"/>
      </w:r>
      <w:r>
        <w:rPr>
          <w:rFonts w:ascii="黑体" w:eastAsia="黑体" w:cs="黑体" w:hint="eastAsia"/>
          <w:b/>
          <w:bCs/>
          <w:sz w:val="44"/>
          <w:szCs w:val="44"/>
          <w:lang w:val="zh-CN"/>
        </w:rPr>
        <w:lastRenderedPageBreak/>
        <w:t>目     录</w:t>
      </w:r>
    </w:p>
    <w:p w:rsidR="0057433B" w:rsidRDefault="0057433B">
      <w:pPr>
        <w:autoSpaceDE w:val="0"/>
        <w:autoSpaceDN w:val="0"/>
        <w:adjustRightInd w:val="0"/>
        <w:spacing w:line="700" w:lineRule="exact"/>
        <w:ind w:firstLine="551"/>
        <w:rPr>
          <w:rFonts w:ascii="黑体" w:eastAsia="黑体" w:cs="黑体"/>
          <w:b/>
          <w:bCs/>
          <w:sz w:val="28"/>
          <w:szCs w:val="28"/>
          <w:lang w:val="zh-CN"/>
        </w:rPr>
      </w:pPr>
    </w:p>
    <w:p w:rsidR="0057433B" w:rsidRDefault="008045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7433B" w:rsidRDefault="008045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7433B" w:rsidRDefault="008045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57433B" w:rsidRDefault="008045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57433B" w:rsidRDefault="008045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57433B" w:rsidRDefault="008045D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57433B" w:rsidRDefault="008045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57433B" w:rsidRDefault="005743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7433B" w:rsidRDefault="0057433B">
      <w:pPr>
        <w:rPr>
          <w:rFonts w:asciiTheme="majorEastAsia" w:eastAsiaTheme="majorEastAsia" w:hAnsiTheme="majorEastAsia"/>
          <w:kern w:val="0"/>
          <w:sz w:val="32"/>
          <w:szCs w:val="32"/>
        </w:rPr>
      </w:pPr>
    </w:p>
    <w:p w:rsidR="0057433B" w:rsidRDefault="008045DA">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57433B" w:rsidRDefault="008045DA">
      <w:pPr>
        <w:widowControl/>
        <w:spacing w:line="360" w:lineRule="auto"/>
        <w:ind w:firstLineChars="200" w:firstLine="480"/>
        <w:rPr>
          <w:rFonts w:hAnsi="宋体" w:cs="仿宋_GB2312"/>
          <w:bCs/>
          <w:sz w:val="24"/>
        </w:rPr>
      </w:pPr>
      <w:r>
        <w:rPr>
          <w:rFonts w:hAnsi="宋体" w:cs="仿宋_GB2312" w:hint="eastAsia"/>
          <w:bCs/>
          <w:sz w:val="24"/>
        </w:rPr>
        <w:t>受鄢陵县卫生健康委员会的委托，鄢陵县政府采购中心就“鄢陵县危重症孕产妇新生儿三级救治网络建设母婴转运型救护车项目</w:t>
      </w:r>
      <w:r>
        <w:rPr>
          <w:rFonts w:hAnsi="宋体" w:cs="仿宋_GB2312"/>
          <w:bCs/>
          <w:sz w:val="24"/>
        </w:rPr>
        <w:t>”</w:t>
      </w:r>
      <w:r>
        <w:rPr>
          <w:rFonts w:hAnsi="宋体" w:cs="仿宋_GB2312" w:hint="eastAsia"/>
          <w:bCs/>
          <w:sz w:val="24"/>
        </w:rPr>
        <w:t>进行公开招标，欢迎合格的投标人前来投标。</w:t>
      </w:r>
    </w:p>
    <w:p w:rsidR="0057433B" w:rsidRDefault="008045DA">
      <w:pPr>
        <w:widowControl/>
        <w:spacing w:line="360" w:lineRule="auto"/>
        <w:rPr>
          <w:rFonts w:hAnsi="宋体" w:cs="仿宋_GB2312"/>
          <w:bCs/>
          <w:sz w:val="24"/>
        </w:rPr>
      </w:pPr>
      <w:r>
        <w:rPr>
          <w:rFonts w:hAnsi="宋体" w:cs="仿宋_GB2312" w:hint="eastAsia"/>
          <w:bCs/>
          <w:sz w:val="24"/>
        </w:rPr>
        <w:t>一、项目基本情况</w:t>
      </w:r>
    </w:p>
    <w:p w:rsidR="0057433B" w:rsidRDefault="008045DA">
      <w:pPr>
        <w:widowControl/>
        <w:spacing w:line="360" w:lineRule="auto"/>
        <w:rPr>
          <w:rFonts w:hAnsi="宋体" w:cs="仿宋_GB2312"/>
          <w:bCs/>
          <w:sz w:val="24"/>
        </w:rPr>
      </w:pPr>
      <w:r>
        <w:rPr>
          <w:rFonts w:hAnsi="宋体" w:cs="仿宋_GB2312" w:hint="eastAsia"/>
          <w:bCs/>
          <w:sz w:val="24"/>
        </w:rPr>
        <w:t>（一）项目名称：鄢陵县</w:t>
      </w:r>
      <w:proofErr w:type="gramStart"/>
      <w:r>
        <w:rPr>
          <w:rFonts w:hAnsi="宋体" w:cs="仿宋_GB2312" w:hint="eastAsia"/>
          <w:bCs/>
          <w:sz w:val="24"/>
        </w:rPr>
        <w:t>危重症孕产妇</w:t>
      </w:r>
      <w:proofErr w:type="gramEnd"/>
      <w:r>
        <w:rPr>
          <w:rFonts w:hAnsi="宋体" w:cs="仿宋_GB2312" w:hint="eastAsia"/>
          <w:bCs/>
          <w:sz w:val="24"/>
        </w:rPr>
        <w:t>新生儿三级救治网络建设母婴转运型救护车项目</w:t>
      </w:r>
    </w:p>
    <w:p w:rsidR="0057433B" w:rsidRDefault="008045DA">
      <w:pPr>
        <w:widowControl/>
        <w:spacing w:line="360" w:lineRule="auto"/>
        <w:rPr>
          <w:rFonts w:hAnsi="宋体" w:cs="仿宋_GB2312"/>
          <w:bCs/>
          <w:sz w:val="24"/>
        </w:rPr>
      </w:pPr>
      <w:r>
        <w:rPr>
          <w:rFonts w:hAnsi="宋体" w:cs="仿宋_GB2312" w:hint="eastAsia"/>
          <w:bCs/>
          <w:sz w:val="24"/>
        </w:rPr>
        <w:t>（二）项目编号：</w:t>
      </w:r>
      <w:r>
        <w:rPr>
          <w:rFonts w:hAnsi="宋体" w:cs="仿宋_GB2312" w:hint="eastAsia"/>
          <w:bCs/>
          <w:sz w:val="24"/>
        </w:rPr>
        <w:t xml:space="preserve">Y2019HZ218 </w:t>
      </w:r>
    </w:p>
    <w:p w:rsidR="0057433B" w:rsidRDefault="008045DA" w:rsidP="008045DA">
      <w:pPr>
        <w:widowControl/>
        <w:spacing w:line="360" w:lineRule="auto"/>
        <w:ind w:firstLineChars="300" w:firstLine="720"/>
        <w:rPr>
          <w:rFonts w:hAnsi="宋体" w:cs="仿宋_GB2312"/>
          <w:bCs/>
          <w:sz w:val="24"/>
        </w:rPr>
      </w:pPr>
      <w:r>
        <w:rPr>
          <w:rFonts w:hAnsi="宋体" w:cs="仿宋_GB2312" w:hint="eastAsia"/>
          <w:bCs/>
          <w:sz w:val="24"/>
        </w:rPr>
        <w:t>招标编号：鄢招公</w:t>
      </w:r>
      <w:r>
        <w:rPr>
          <w:rFonts w:hAnsi="宋体" w:cs="仿宋_GB2312" w:hint="eastAsia"/>
          <w:bCs/>
          <w:sz w:val="24"/>
        </w:rPr>
        <w:t>2019101401</w:t>
      </w:r>
    </w:p>
    <w:p w:rsidR="0057433B" w:rsidRDefault="008045DA">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57433B" w:rsidRDefault="008045DA">
      <w:pPr>
        <w:shd w:val="clear" w:color="auto" w:fill="FFFFFF"/>
        <w:spacing w:line="540" w:lineRule="exact"/>
        <w:contextualSpacing/>
        <w:rPr>
          <w:rFonts w:ascii="宋体" w:hAnsi="宋体" w:cs="宋体"/>
          <w:color w:val="000000"/>
          <w:sz w:val="30"/>
          <w:szCs w:val="30"/>
        </w:rPr>
      </w:pPr>
      <w:r>
        <w:rPr>
          <w:rFonts w:hAnsi="宋体" w:cs="仿宋_GB2312" w:hint="eastAsia"/>
          <w:bCs/>
          <w:sz w:val="24"/>
        </w:rPr>
        <w:t>（四）项目主要内容：采购母婴转运型救护车一辆。（具体技术要求详见招标文件）</w:t>
      </w:r>
    </w:p>
    <w:p w:rsidR="0057433B" w:rsidRDefault="008045DA">
      <w:pPr>
        <w:spacing w:line="480" w:lineRule="auto"/>
        <w:rPr>
          <w:rFonts w:hAnsi="宋体" w:cs="仿宋_GB2312"/>
          <w:bCs/>
          <w:sz w:val="24"/>
        </w:rPr>
      </w:pPr>
      <w:r>
        <w:rPr>
          <w:rFonts w:hAnsi="宋体" w:cs="仿宋_GB2312" w:hint="eastAsia"/>
          <w:bCs/>
          <w:sz w:val="24"/>
        </w:rPr>
        <w:t>（五）预算金额：</w:t>
      </w:r>
      <w:r>
        <w:rPr>
          <w:rFonts w:hAnsi="宋体" w:cs="仿宋_GB2312" w:hint="eastAsia"/>
          <w:bCs/>
          <w:sz w:val="24"/>
        </w:rPr>
        <w:t>1124500.00</w:t>
      </w:r>
      <w:r>
        <w:rPr>
          <w:rFonts w:hAnsi="宋体" w:cs="仿宋_GB2312" w:hint="eastAsia"/>
          <w:bCs/>
          <w:sz w:val="24"/>
        </w:rPr>
        <w:t>元；</w:t>
      </w:r>
      <w:r>
        <w:rPr>
          <w:rFonts w:hAnsi="宋体" w:cs="仿宋_GB2312" w:hint="eastAsia"/>
          <w:bCs/>
          <w:sz w:val="24"/>
        </w:rPr>
        <w:t xml:space="preserve"> </w:t>
      </w:r>
      <w:r>
        <w:rPr>
          <w:rFonts w:hAnsi="宋体" w:cs="仿宋_GB2312" w:hint="eastAsia"/>
          <w:bCs/>
          <w:sz w:val="24"/>
        </w:rPr>
        <w:t>最高限价：</w:t>
      </w:r>
      <w:r>
        <w:rPr>
          <w:rFonts w:hAnsi="宋体" w:cs="仿宋_GB2312" w:hint="eastAsia"/>
          <w:bCs/>
          <w:sz w:val="24"/>
        </w:rPr>
        <w:t>1124500.00</w:t>
      </w:r>
      <w:r>
        <w:rPr>
          <w:rFonts w:hAnsi="宋体" w:cs="仿宋_GB2312" w:hint="eastAsia"/>
          <w:bCs/>
          <w:sz w:val="24"/>
        </w:rPr>
        <w:t>元</w:t>
      </w:r>
    </w:p>
    <w:p w:rsidR="0057433B" w:rsidRDefault="008045DA">
      <w:pPr>
        <w:spacing w:line="480" w:lineRule="auto"/>
        <w:rPr>
          <w:rFonts w:hAnsi="宋体" w:cs="仿宋_GB2312"/>
          <w:bCs/>
          <w:sz w:val="24"/>
        </w:rPr>
      </w:pPr>
      <w:r>
        <w:rPr>
          <w:rFonts w:hAnsi="宋体" w:cs="仿宋_GB2312" w:hint="eastAsia"/>
          <w:bCs/>
          <w:sz w:val="24"/>
        </w:rPr>
        <w:t>（六）资金来源：财政资金，已落实</w:t>
      </w:r>
    </w:p>
    <w:p w:rsidR="0057433B" w:rsidRDefault="008045DA">
      <w:pPr>
        <w:spacing w:line="480" w:lineRule="auto"/>
        <w:rPr>
          <w:rFonts w:hAnsi="宋体" w:cs="仿宋_GB2312"/>
          <w:bCs/>
          <w:sz w:val="24"/>
        </w:rPr>
      </w:pPr>
      <w:r>
        <w:rPr>
          <w:rFonts w:hAnsi="宋体" w:cs="仿宋_GB2312" w:hint="eastAsia"/>
          <w:bCs/>
          <w:sz w:val="24"/>
        </w:rPr>
        <w:t>（七）交付（服务、完工）时间：合同签订之日起</w:t>
      </w:r>
      <w:r>
        <w:rPr>
          <w:rFonts w:hAnsi="宋体" w:cs="仿宋_GB2312" w:hint="eastAsia"/>
          <w:bCs/>
          <w:sz w:val="24"/>
        </w:rPr>
        <w:t>40</w:t>
      </w:r>
      <w:proofErr w:type="gramStart"/>
      <w:r>
        <w:rPr>
          <w:rFonts w:hAnsi="宋体" w:cs="仿宋_GB2312" w:hint="eastAsia"/>
          <w:bCs/>
          <w:sz w:val="24"/>
        </w:rPr>
        <w:t>日历天</w:t>
      </w:r>
      <w:proofErr w:type="gramEnd"/>
      <w:r>
        <w:rPr>
          <w:rFonts w:hAnsi="宋体" w:cs="仿宋_GB2312" w:hint="eastAsia"/>
          <w:bCs/>
          <w:sz w:val="24"/>
        </w:rPr>
        <w:t>内</w:t>
      </w:r>
    </w:p>
    <w:p w:rsidR="0057433B" w:rsidRDefault="008045DA">
      <w:pPr>
        <w:shd w:val="clear" w:color="auto" w:fill="FFFFFF"/>
        <w:spacing w:line="540" w:lineRule="exact"/>
        <w:contextualSpacing/>
        <w:rPr>
          <w:rFonts w:hAnsi="宋体" w:cs="仿宋_GB2312"/>
          <w:bCs/>
          <w:sz w:val="24"/>
        </w:rPr>
      </w:pPr>
      <w:r>
        <w:rPr>
          <w:rFonts w:hAnsi="宋体" w:cs="仿宋_GB2312" w:hint="eastAsia"/>
          <w:bCs/>
          <w:sz w:val="24"/>
        </w:rPr>
        <w:t>（八）交付（服务、施工）地点：鄢陵县妇幼保健院</w:t>
      </w:r>
    </w:p>
    <w:p w:rsidR="0057433B" w:rsidRDefault="008045DA">
      <w:pPr>
        <w:spacing w:line="480" w:lineRule="auto"/>
        <w:rPr>
          <w:rFonts w:hAnsi="宋体" w:cs="仿宋_GB2312"/>
          <w:bCs/>
          <w:sz w:val="24"/>
        </w:rPr>
      </w:pPr>
      <w:r>
        <w:rPr>
          <w:rFonts w:hAnsi="宋体" w:cs="仿宋_GB2312" w:hint="eastAsia"/>
          <w:bCs/>
          <w:sz w:val="24"/>
        </w:rPr>
        <w:t>（九）分包：不允许</w:t>
      </w:r>
    </w:p>
    <w:p w:rsidR="0057433B" w:rsidRDefault="008045DA">
      <w:pPr>
        <w:spacing w:line="360" w:lineRule="auto"/>
        <w:rPr>
          <w:rFonts w:hAnsi="宋体" w:cs="仿宋_GB2312"/>
          <w:bCs/>
          <w:sz w:val="24"/>
        </w:rPr>
      </w:pPr>
      <w:r>
        <w:rPr>
          <w:rFonts w:hAnsi="宋体" w:cs="仿宋_GB2312" w:hint="eastAsia"/>
          <w:bCs/>
          <w:sz w:val="24"/>
        </w:rPr>
        <w:t>（十）进口产品：不允许</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（十一）标段划分：本项目共划分为一个标段</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57433B" w:rsidRDefault="008045DA">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57433B" w:rsidRDefault="008045DA">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（一）符合《中华人民共和国政府采购法》第二十二条之规定。</w:t>
      </w:r>
    </w:p>
    <w:p w:rsidR="0057433B" w:rsidRDefault="008045DA">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（二）投标人具有有效的营业执照（营业执照经营范围中具备汽车销售）和《医疗器械经营许可证》（或《第二类医疗器械经营备案凭证》）。</w:t>
      </w:r>
    </w:p>
    <w:p w:rsidR="0057433B" w:rsidRDefault="008045DA">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w:t>
      </w:r>
      <w:r>
        <w:rPr>
          <w:rFonts w:hAnsi="宋体" w:cs="仿宋_GB2312" w:hint="eastAsia"/>
          <w:bCs/>
          <w:sz w:val="24"/>
        </w:rPr>
        <w:t>三</w:t>
      </w:r>
      <w:r>
        <w:rPr>
          <w:rFonts w:hAnsi="宋体" w:cs="仿宋_GB2312" w:hint="eastAsia"/>
          <w:bCs/>
          <w:sz w:val="24"/>
        </w:rPr>
        <w:t xml:space="preserve">) </w:t>
      </w:r>
      <w:r>
        <w:rPr>
          <w:rFonts w:hAnsi="宋体" w:cs="仿宋_GB2312" w:hint="eastAsia"/>
          <w:bCs/>
          <w:sz w:val="24"/>
        </w:rPr>
        <w:t>未被列入“信用中国”网站</w:t>
      </w:r>
      <w:r>
        <w:rPr>
          <w:rFonts w:hAnsi="宋体" w:cs="仿宋_GB2312" w:hint="eastAsia"/>
          <w:bCs/>
          <w:sz w:val="24"/>
        </w:rPr>
        <w:t>(www.creditchina.gov.cn)</w:t>
      </w:r>
      <w:r>
        <w:rPr>
          <w:rFonts w:hAnsi="宋体" w:cs="仿宋_GB2312" w:hint="eastAsia"/>
          <w:bCs/>
          <w:sz w:val="24"/>
        </w:rPr>
        <w:t>失信被执行人、重大税收违法案件当事人名单、政府采购严重违法失信名单的投标人；“中国政府采购网”</w:t>
      </w:r>
      <w:r>
        <w:rPr>
          <w:rFonts w:hAnsi="宋体" w:cs="仿宋_GB2312" w:hint="eastAsia"/>
          <w:bCs/>
          <w:sz w:val="24"/>
        </w:rPr>
        <w:t xml:space="preserve"> </w:t>
      </w:r>
      <w:r>
        <w:rPr>
          <w:rFonts w:hAnsi="宋体" w:cs="仿宋_GB2312" w:hint="eastAsia"/>
          <w:bCs/>
          <w:sz w:val="24"/>
        </w:rPr>
        <w:lastRenderedPageBreak/>
        <w:t>(www.ccgp.gov.cn)</w:t>
      </w:r>
      <w:r>
        <w:rPr>
          <w:rFonts w:hAnsi="宋体" w:cs="仿宋_GB2312" w:hint="eastAsia"/>
          <w:bCs/>
          <w:sz w:val="24"/>
        </w:rPr>
        <w:t>政府采购严重违法失信行为记录名单的投标人；“中国社会组织公共服务平台”网站（</w:t>
      </w:r>
      <w:r>
        <w:rPr>
          <w:rFonts w:hAnsi="宋体" w:cs="仿宋_GB2312" w:hint="eastAsia"/>
          <w:bCs/>
          <w:sz w:val="24"/>
        </w:rPr>
        <w:t>www.chinanpo.gov.cn</w:t>
      </w:r>
      <w:r>
        <w:rPr>
          <w:rFonts w:hAnsi="宋体" w:cs="仿宋_GB2312" w:hint="eastAsia"/>
          <w:bCs/>
          <w:sz w:val="24"/>
        </w:rPr>
        <w:t>）严重违法失信名单的社会组织。</w:t>
      </w:r>
    </w:p>
    <w:p w:rsidR="0057433B" w:rsidRDefault="008045DA">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（四）本次招标不接受联合体投标。</w:t>
      </w:r>
    </w:p>
    <w:p w:rsidR="0057433B" w:rsidRDefault="008045DA">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11</w:t>
      </w:r>
      <w:r>
        <w:rPr>
          <w:rFonts w:hAnsi="宋体" w:cs="仿宋_GB2312" w:hint="eastAsia"/>
          <w:bCs/>
          <w:sz w:val="24"/>
        </w:rPr>
        <w:t>月</w:t>
      </w:r>
      <w:r>
        <w:rPr>
          <w:rFonts w:hAnsi="宋体" w:cs="仿宋_GB2312" w:hint="eastAsia"/>
          <w:bCs/>
          <w:sz w:val="24"/>
        </w:rPr>
        <w:t>15</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30 </w:t>
      </w:r>
      <w:r>
        <w:rPr>
          <w:rFonts w:hAnsi="宋体" w:cs="仿宋_GB2312" w:hint="eastAsia"/>
          <w:bCs/>
          <w:sz w:val="24"/>
        </w:rPr>
        <w:t>分（北京时间），逾期送达或不符合规定的投标文件不予接受。</w:t>
      </w:r>
    </w:p>
    <w:p w:rsidR="0057433B" w:rsidRDefault="008045DA">
      <w:pPr>
        <w:pStyle w:val="ad"/>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（鄢陶路）与未来大道交叉口，鄢陵创客园院内南楼四楼开标一室）</w:t>
      </w:r>
    </w:p>
    <w:p w:rsidR="0057433B" w:rsidRDefault="008045DA">
      <w:pPr>
        <w:pStyle w:val="ad"/>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w:t>
      </w:r>
    </w:p>
    <w:p w:rsidR="0057433B" w:rsidRDefault="008045DA">
      <w:pPr>
        <w:pStyle w:val="ad"/>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57433B" w:rsidRDefault="008045DA">
      <w:pPr>
        <w:pStyle w:val="ad"/>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本招标公告自发布之日起公告期限为</w:t>
      </w:r>
      <w:r>
        <w:rPr>
          <w:rFonts w:hAnsi="宋体" w:cs="仿宋_GB2312" w:hint="eastAsia"/>
          <w:bCs/>
          <w:sz w:val="24"/>
        </w:rPr>
        <w:t>5</w:t>
      </w:r>
      <w:r>
        <w:rPr>
          <w:rFonts w:hAnsi="宋体" w:cs="仿宋_GB2312" w:hint="eastAsia"/>
          <w:bCs/>
          <w:sz w:val="24"/>
        </w:rPr>
        <w:t>个工作日。</w:t>
      </w:r>
    </w:p>
    <w:p w:rsidR="0057433B" w:rsidRDefault="008045DA">
      <w:pPr>
        <w:pStyle w:val="ad"/>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57433B" w:rsidRDefault="008045D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57433B" w:rsidRDefault="008045DA">
      <w:pPr>
        <w:pStyle w:val="ad"/>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57433B" w:rsidRDefault="008045DA">
      <w:pPr>
        <w:pStyle w:val="ad"/>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人：梁先生</w:t>
      </w:r>
    </w:p>
    <w:p w:rsidR="0057433B" w:rsidRDefault="008045DA">
      <w:pPr>
        <w:pStyle w:val="ad"/>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0374-7607771</w:t>
      </w:r>
    </w:p>
    <w:p w:rsidR="0057433B" w:rsidRDefault="008045D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Pr>
          <w:rFonts w:cs="宋体" w:hint="eastAsia"/>
          <w:color w:val="000000"/>
          <w:shd w:val="clear" w:color="auto" w:fill="FFFFFF"/>
        </w:rPr>
        <w:t>：鄢陵县卫生健康委员会</w:t>
      </w:r>
    </w:p>
    <w:p w:rsidR="0057433B" w:rsidRDefault="008045DA">
      <w:pPr>
        <w:pStyle w:val="ad"/>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地</w:t>
      </w:r>
      <w:r>
        <w:rPr>
          <w:rFonts w:cs="宋体" w:hint="eastAsia"/>
          <w:color w:val="000000"/>
          <w:shd w:val="clear" w:color="auto" w:fill="FFFFFF"/>
        </w:rPr>
        <w:t xml:space="preserve">    </w:t>
      </w:r>
      <w:r>
        <w:rPr>
          <w:rFonts w:cs="宋体" w:hint="eastAsia"/>
          <w:color w:val="000000"/>
          <w:shd w:val="clear" w:color="auto" w:fill="FFFFFF"/>
        </w:rPr>
        <w:t>址：鄢陵县人民路西段</w:t>
      </w:r>
    </w:p>
    <w:p w:rsidR="0057433B" w:rsidRDefault="008045DA">
      <w:pPr>
        <w:pStyle w:val="ad"/>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r>
        <w:rPr>
          <w:rFonts w:cs="宋体" w:hint="eastAsia"/>
          <w:color w:val="000000"/>
          <w:shd w:val="clear" w:color="auto" w:fill="FFFFFF"/>
        </w:rPr>
        <w:t xml:space="preserve">  </w:t>
      </w:r>
    </w:p>
    <w:p w:rsidR="0057433B" w:rsidRDefault="008045DA">
      <w:pPr>
        <w:pStyle w:val="ad"/>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联系电话：</w:t>
      </w:r>
      <w:r>
        <w:rPr>
          <w:rFonts w:cs="宋体" w:hint="eastAsia"/>
          <w:color w:val="000000"/>
          <w:shd w:val="clear" w:color="auto" w:fill="FFFFFF"/>
        </w:rPr>
        <w:t>13603747809</w:t>
      </w:r>
    </w:p>
    <w:p w:rsidR="0057433B" w:rsidRDefault="008045DA">
      <w:pPr>
        <w:pStyle w:val="ad"/>
        <w:widowControl/>
        <w:shd w:val="clear" w:color="auto" w:fill="FFFFFF"/>
        <w:spacing w:line="360" w:lineRule="auto"/>
        <w:ind w:firstLineChars="300" w:firstLine="723"/>
        <w:rPr>
          <w:rFonts w:ascii="宋体" w:hAnsi="宋体" w:cs="宋体"/>
          <w:b/>
          <w:color w:val="000000"/>
        </w:rPr>
      </w:pPr>
      <w:r>
        <w:rPr>
          <w:rFonts w:ascii="宋体" w:hAnsi="宋体" w:cs="宋体" w:hint="eastAsia"/>
          <w:b/>
          <w:color w:val="000000"/>
          <w:shd w:val="clear" w:color="auto" w:fill="FFFFFF"/>
        </w:rPr>
        <w:t>特别提示：所有投标单位</w:t>
      </w:r>
      <w:proofErr w:type="gramStart"/>
      <w:r>
        <w:rPr>
          <w:rFonts w:ascii="宋体" w:hAnsi="宋体" w:cs="宋体" w:hint="eastAsia"/>
          <w:b/>
          <w:color w:val="000000"/>
          <w:shd w:val="clear" w:color="auto" w:fill="FFFFFF"/>
        </w:rPr>
        <w:t>请时刻</w:t>
      </w:r>
      <w:proofErr w:type="gramEnd"/>
      <w:r>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温馨提示：本项目为全流程电子化交易项目，请认真阅读招标文件，并注意以下事项。</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1.投标人应按招标文件规定编制、提交电子投标文件。开、评标现场不接受投标人递交的备份电子投标文件以外的其他资料。</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3.电子投标文件的制作</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3.1 投标人登录《全国公共资源交易平台(河南省▪许昌市)》公共资源交易系统（</w:t>
      </w:r>
      <w:hyperlink r:id="rId9" w:history="1">
        <w:r>
          <w:rPr>
            <w:rFonts w:ascii="宋体" w:hAnsi="宋体" w:cs="宋体" w:hint="eastAsia"/>
            <w:b/>
            <w:color w:val="000000"/>
            <w:shd w:val="clear" w:color="auto" w:fill="FFFFFF"/>
          </w:rPr>
          <w:t>http://221.14.6.70:8088/ggzy/</w:t>
        </w:r>
      </w:hyperlink>
      <w:r>
        <w:rPr>
          <w:rFonts w:ascii="宋体" w:hAnsi="宋体" w:cs="宋体" w:hint="eastAsia"/>
          <w:b/>
          <w:color w:val="000000"/>
          <w:shd w:val="clear" w:color="auto" w:fill="FFFFFF"/>
        </w:rPr>
        <w:t>）下载“许昌投标文件制作系统SEARUN V1.0”，按招标文件要求制作电子投标文件。</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4.加密电子投标文件的提交</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color w:val="000000"/>
            <w:shd w:val="clear" w:color="auto" w:fill="FFFFFF"/>
          </w:rPr>
          <w:t>http://221.14.6.70:8088/ggzy/</w:t>
        </w:r>
      </w:hyperlink>
      <w:r>
        <w:rPr>
          <w:rFonts w:ascii="宋体" w:hAnsi="宋体" w:cs="宋体" w:hint="eastAsia"/>
          <w:b/>
          <w:color w:val="000000"/>
          <w:shd w:val="clear" w:color="auto" w:fill="FFFFFF"/>
        </w:rPr>
        <w:t>）。投标人应充分考虑并预留技术处理和上传数据所需时间。</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4.2 投标人对同一项目多个标段进行投标的，加密电子投标文件应按标段分别提交。</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4.3 加密电子投标文件成功提交后，投标人应打印“投标文件提交回执单”供开标现场备查。</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5.评标依据</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5.1采用全流程电子化交易评标时，评标委员会以电子投标文件为依据评标。</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bCs/>
          <w:color w:val="FF0000"/>
          <w:shd w:val="clear" w:color="auto" w:fill="FFFFFF"/>
        </w:rPr>
        <w:t>5.2</w:t>
      </w:r>
      <w:r>
        <w:rPr>
          <w:rFonts w:ascii="宋体" w:hAnsi="宋体" w:cs="宋体" w:hint="eastAsia"/>
          <w:b/>
          <w:bCs/>
          <w:color w:val="000000"/>
          <w:shd w:val="clear" w:color="auto" w:fill="FFFFFF"/>
        </w:rPr>
        <w:t>全流程电子化交易如因系统异常情况无法完成，将以人工方式进行。评标委员会以电子介质存储的投标文件为依据评标。</w:t>
      </w:r>
    </w:p>
    <w:p w:rsidR="0057433B" w:rsidRDefault="0057433B">
      <w:pPr>
        <w:widowControl/>
        <w:jc w:val="left"/>
        <w:rPr>
          <w:rFonts w:asciiTheme="majorEastAsia" w:eastAsiaTheme="majorEastAsia" w:hAnsiTheme="majorEastAsia" w:cs="宋体"/>
          <w:b/>
          <w:kern w:val="0"/>
          <w:sz w:val="36"/>
          <w:szCs w:val="36"/>
        </w:rPr>
      </w:pPr>
    </w:p>
    <w:p w:rsidR="0057433B" w:rsidRDefault="0057433B">
      <w:pPr>
        <w:autoSpaceDE w:val="0"/>
        <w:autoSpaceDN w:val="0"/>
        <w:adjustRightInd w:val="0"/>
        <w:jc w:val="center"/>
        <w:rPr>
          <w:rFonts w:asciiTheme="majorEastAsia" w:eastAsiaTheme="majorEastAsia" w:hAnsiTheme="majorEastAsia" w:cs="宋体"/>
          <w:b/>
          <w:kern w:val="0"/>
          <w:sz w:val="36"/>
          <w:szCs w:val="36"/>
        </w:rPr>
      </w:pPr>
    </w:p>
    <w:p w:rsidR="0057433B" w:rsidRDefault="0057433B">
      <w:pPr>
        <w:autoSpaceDE w:val="0"/>
        <w:autoSpaceDN w:val="0"/>
        <w:adjustRightInd w:val="0"/>
        <w:rPr>
          <w:rFonts w:asciiTheme="majorEastAsia" w:eastAsiaTheme="majorEastAsia" w:hAnsiTheme="majorEastAsia" w:cs="宋体"/>
          <w:b/>
          <w:kern w:val="0"/>
          <w:sz w:val="36"/>
          <w:szCs w:val="36"/>
        </w:rPr>
      </w:pPr>
    </w:p>
    <w:p w:rsidR="0057433B" w:rsidRDefault="0057433B">
      <w:pPr>
        <w:autoSpaceDE w:val="0"/>
        <w:autoSpaceDN w:val="0"/>
        <w:adjustRightInd w:val="0"/>
        <w:jc w:val="center"/>
        <w:rPr>
          <w:rFonts w:asciiTheme="majorEastAsia" w:eastAsiaTheme="majorEastAsia" w:hAnsiTheme="majorEastAsia" w:cs="宋体"/>
          <w:b/>
          <w:kern w:val="0"/>
          <w:sz w:val="36"/>
          <w:szCs w:val="36"/>
        </w:rPr>
      </w:pPr>
    </w:p>
    <w:p w:rsidR="0057433B" w:rsidRDefault="008045DA">
      <w:pPr>
        <w:widowControl/>
        <w:spacing w:line="360" w:lineRule="auto"/>
        <w:ind w:firstLineChars="200" w:firstLine="723"/>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7433B" w:rsidRDefault="008045D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57433B" w:rsidRDefault="008045D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7433B">
        <w:trPr>
          <w:trHeight w:val="636"/>
          <w:jc w:val="center"/>
        </w:trPr>
        <w:tc>
          <w:tcPr>
            <w:tcW w:w="806" w:type="dxa"/>
            <w:vAlign w:val="center"/>
          </w:tcPr>
          <w:p w:rsidR="0057433B" w:rsidRDefault="008045D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57433B" w:rsidRDefault="008045D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57433B" w:rsidRDefault="008045D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57433B">
        <w:trPr>
          <w:trHeight w:val="1278"/>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57433B" w:rsidRDefault="008045DA">
            <w:pPr>
              <w:widowControl/>
              <w:shd w:val="clear" w:color="auto" w:fill="FFFFFF"/>
              <w:spacing w:line="360" w:lineRule="auto"/>
              <w:jc w:val="left"/>
              <w:rPr>
                <w:rFonts w:hAnsi="宋体" w:cs="仿宋_GB2312"/>
                <w:sz w:val="24"/>
                <w:szCs w:val="24"/>
              </w:rPr>
            </w:pPr>
            <w:r>
              <w:rPr>
                <w:rFonts w:hAnsi="宋体" w:cs="仿宋_GB2312" w:hint="eastAsia"/>
                <w:sz w:val="24"/>
                <w:szCs w:val="24"/>
              </w:rPr>
              <w:t>项目名称：鄢陵县</w:t>
            </w:r>
            <w:proofErr w:type="gramStart"/>
            <w:r>
              <w:rPr>
                <w:rFonts w:hAnsi="宋体" w:cs="仿宋_GB2312" w:hint="eastAsia"/>
                <w:sz w:val="24"/>
                <w:szCs w:val="24"/>
              </w:rPr>
              <w:t>危重症孕产妇</w:t>
            </w:r>
            <w:proofErr w:type="gramEnd"/>
            <w:r>
              <w:rPr>
                <w:rFonts w:hAnsi="宋体" w:cs="仿宋_GB2312" w:hint="eastAsia"/>
                <w:sz w:val="24"/>
                <w:szCs w:val="24"/>
              </w:rPr>
              <w:t>新生儿三级救治网络建设母婴转运型救护车项目</w:t>
            </w:r>
          </w:p>
          <w:p w:rsidR="0057433B" w:rsidRDefault="008045DA">
            <w:pPr>
              <w:widowControl/>
              <w:shd w:val="clear" w:color="auto" w:fill="FFFFFF"/>
              <w:spacing w:line="360" w:lineRule="auto"/>
              <w:jc w:val="left"/>
              <w:rPr>
                <w:rFonts w:hAnsi="宋体" w:cs="仿宋_GB2312"/>
                <w:sz w:val="24"/>
                <w:szCs w:val="24"/>
              </w:rPr>
            </w:pPr>
            <w:r>
              <w:rPr>
                <w:rFonts w:hAnsi="宋体" w:cs="仿宋_GB2312" w:hint="eastAsia"/>
                <w:sz w:val="24"/>
                <w:szCs w:val="24"/>
              </w:rPr>
              <w:t>项目编号：</w:t>
            </w:r>
            <w:r>
              <w:rPr>
                <w:rFonts w:hAnsi="宋体" w:cs="仿宋_GB2312" w:hint="eastAsia"/>
                <w:sz w:val="24"/>
                <w:szCs w:val="24"/>
              </w:rPr>
              <w:t>Y2019HZ218</w:t>
            </w:r>
          </w:p>
          <w:p w:rsidR="0057433B" w:rsidRDefault="008045DA">
            <w:pPr>
              <w:widowControl/>
              <w:shd w:val="clear" w:color="auto" w:fill="FFFFFF"/>
              <w:spacing w:line="360" w:lineRule="auto"/>
              <w:jc w:val="left"/>
              <w:rPr>
                <w:rFonts w:hAnsi="宋体" w:cs="仿宋_GB2312"/>
                <w:sz w:val="24"/>
                <w:szCs w:val="24"/>
              </w:rPr>
            </w:pPr>
            <w:r>
              <w:rPr>
                <w:rFonts w:hAnsi="宋体" w:cs="仿宋_GB2312" w:hint="eastAsia"/>
                <w:sz w:val="24"/>
                <w:szCs w:val="24"/>
              </w:rPr>
              <w:t>招标编号：鄢招公</w:t>
            </w:r>
            <w:r>
              <w:rPr>
                <w:rFonts w:hAnsi="宋体" w:cs="仿宋_GB2312" w:hint="eastAsia"/>
                <w:sz w:val="24"/>
                <w:szCs w:val="24"/>
              </w:rPr>
              <w:t>2019101401</w:t>
            </w:r>
          </w:p>
          <w:p w:rsidR="0057433B" w:rsidRDefault="008045DA">
            <w:pPr>
              <w:widowControl/>
              <w:shd w:val="clear" w:color="auto" w:fill="FFFFFF"/>
              <w:spacing w:line="360" w:lineRule="auto"/>
              <w:jc w:val="left"/>
              <w:rPr>
                <w:rFonts w:hAnsi="宋体" w:cs="仿宋_GB2312"/>
                <w:sz w:val="24"/>
                <w:szCs w:val="24"/>
              </w:rPr>
            </w:pPr>
            <w:r>
              <w:rPr>
                <w:rFonts w:hAnsi="宋体" w:cs="仿宋_GB2312" w:hint="eastAsia"/>
                <w:sz w:val="24"/>
                <w:szCs w:val="24"/>
              </w:rPr>
              <w:t>采购方式：公开招标</w:t>
            </w:r>
          </w:p>
          <w:p w:rsidR="0057433B" w:rsidRDefault="008045DA">
            <w:pPr>
              <w:widowControl/>
              <w:shd w:val="clear" w:color="auto" w:fill="FFFFFF"/>
              <w:spacing w:line="360" w:lineRule="auto"/>
              <w:jc w:val="left"/>
              <w:rPr>
                <w:rFonts w:hAnsi="宋体" w:cs="仿宋_GB2312"/>
                <w:sz w:val="24"/>
                <w:szCs w:val="24"/>
              </w:rPr>
            </w:pPr>
            <w:r>
              <w:rPr>
                <w:rFonts w:hAnsi="宋体" w:cs="仿宋_GB2312" w:hint="eastAsia"/>
                <w:sz w:val="24"/>
                <w:szCs w:val="24"/>
              </w:rPr>
              <w:t>资金来源：财政资金，已落实</w:t>
            </w:r>
          </w:p>
          <w:p w:rsidR="0057433B" w:rsidRDefault="008045DA">
            <w:pPr>
              <w:shd w:val="clear" w:color="auto" w:fill="FFFFFF"/>
              <w:spacing w:line="540" w:lineRule="exact"/>
              <w:contextualSpacing/>
              <w:rPr>
                <w:rFonts w:hAnsi="宋体" w:cs="仿宋_GB2312"/>
                <w:sz w:val="24"/>
                <w:szCs w:val="24"/>
              </w:rPr>
            </w:pPr>
            <w:r>
              <w:rPr>
                <w:rFonts w:hAnsi="宋体" w:cs="仿宋_GB2312" w:hint="eastAsia"/>
                <w:sz w:val="24"/>
                <w:szCs w:val="24"/>
              </w:rPr>
              <w:t>采购内容：采购母婴转运型救护车一辆（具体技术要求详见招标文件第三章）</w:t>
            </w:r>
          </w:p>
          <w:p w:rsidR="0057433B" w:rsidRDefault="008045DA">
            <w:pPr>
              <w:shd w:val="clear" w:color="auto" w:fill="FFFFFF"/>
              <w:spacing w:line="540" w:lineRule="exact"/>
              <w:contextualSpacing/>
              <w:rPr>
                <w:rFonts w:hAnsi="宋体" w:cs="仿宋_GB2312"/>
                <w:bCs/>
                <w:sz w:val="24"/>
              </w:rPr>
            </w:pPr>
            <w:r>
              <w:rPr>
                <w:rFonts w:hAnsi="宋体" w:cs="仿宋_GB2312" w:hint="eastAsia"/>
                <w:bCs/>
                <w:sz w:val="24"/>
              </w:rPr>
              <w:t>交货期：合同签订之日起</w:t>
            </w:r>
            <w:r>
              <w:rPr>
                <w:rFonts w:hAnsi="宋体" w:cs="仿宋_GB2312" w:hint="eastAsia"/>
                <w:bCs/>
                <w:sz w:val="24"/>
              </w:rPr>
              <w:t>40</w:t>
            </w:r>
            <w:proofErr w:type="gramStart"/>
            <w:r>
              <w:rPr>
                <w:rFonts w:hAnsi="宋体" w:cs="仿宋_GB2312" w:hint="eastAsia"/>
                <w:bCs/>
                <w:sz w:val="24"/>
              </w:rPr>
              <w:t>日历天</w:t>
            </w:r>
            <w:proofErr w:type="gramEnd"/>
            <w:r>
              <w:rPr>
                <w:rFonts w:hAnsi="宋体" w:cs="仿宋_GB2312" w:hint="eastAsia"/>
                <w:bCs/>
                <w:sz w:val="24"/>
              </w:rPr>
              <w:t>内</w:t>
            </w:r>
          </w:p>
          <w:p w:rsidR="0057433B" w:rsidRDefault="008045DA">
            <w:pPr>
              <w:spacing w:line="480" w:lineRule="auto"/>
              <w:rPr>
                <w:rFonts w:hAnsi="宋体" w:cs="仿宋_GB2312"/>
                <w:bCs/>
                <w:sz w:val="24"/>
              </w:rPr>
            </w:pPr>
            <w:r>
              <w:rPr>
                <w:rFonts w:hAnsi="宋体" w:cs="仿宋_GB2312" w:hint="eastAsia"/>
                <w:bCs/>
                <w:sz w:val="24"/>
              </w:rPr>
              <w:t>付款方式：经验收合格</w:t>
            </w:r>
            <w:proofErr w:type="gramStart"/>
            <w:r>
              <w:rPr>
                <w:rFonts w:hAnsi="宋体" w:cs="仿宋_GB2312" w:hint="eastAsia"/>
                <w:bCs/>
                <w:sz w:val="24"/>
              </w:rPr>
              <w:t>付合同</w:t>
            </w:r>
            <w:proofErr w:type="gramEnd"/>
            <w:r>
              <w:rPr>
                <w:rFonts w:hAnsi="宋体" w:cs="仿宋_GB2312" w:hint="eastAsia"/>
                <w:bCs/>
                <w:sz w:val="24"/>
              </w:rPr>
              <w:t>总价款的</w:t>
            </w:r>
            <w:r>
              <w:rPr>
                <w:rFonts w:hAnsi="宋体" w:cs="仿宋_GB2312" w:hint="eastAsia"/>
                <w:bCs/>
                <w:sz w:val="24"/>
              </w:rPr>
              <w:t>95%</w:t>
            </w:r>
            <w:r>
              <w:rPr>
                <w:rFonts w:hAnsi="宋体" w:cs="仿宋_GB2312" w:hint="eastAsia"/>
                <w:bCs/>
                <w:sz w:val="24"/>
              </w:rPr>
              <w:t>，剩余</w:t>
            </w:r>
            <w:r>
              <w:rPr>
                <w:rFonts w:hAnsi="宋体" w:cs="仿宋_GB2312" w:hint="eastAsia"/>
                <w:bCs/>
                <w:sz w:val="24"/>
              </w:rPr>
              <w:t>5%</w:t>
            </w:r>
            <w:r>
              <w:rPr>
                <w:rFonts w:hAnsi="宋体" w:cs="仿宋_GB2312" w:hint="eastAsia"/>
                <w:bCs/>
                <w:sz w:val="24"/>
              </w:rPr>
              <w:t>满一年无质量问题一次性付清。</w:t>
            </w:r>
          </w:p>
        </w:tc>
      </w:tr>
      <w:tr w:rsidR="0057433B">
        <w:trPr>
          <w:trHeight w:val="1421"/>
          <w:jc w:val="center"/>
        </w:trPr>
        <w:tc>
          <w:tcPr>
            <w:tcW w:w="806" w:type="dxa"/>
            <w:vAlign w:val="center"/>
          </w:tcPr>
          <w:p w:rsidR="0057433B" w:rsidRDefault="008045D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57433B" w:rsidRDefault="008045DA">
            <w:pPr>
              <w:widowControl/>
              <w:shd w:val="clear" w:color="auto" w:fill="FFFFFF"/>
              <w:spacing w:line="360" w:lineRule="auto"/>
              <w:rPr>
                <w:rFonts w:hAnsi="宋体" w:cs="仿宋_GB2312"/>
                <w:sz w:val="24"/>
                <w:szCs w:val="24"/>
              </w:rPr>
            </w:pPr>
            <w:r>
              <w:rPr>
                <w:rFonts w:hAnsi="宋体" w:cs="仿宋_GB2312" w:hint="eastAsia"/>
                <w:sz w:val="24"/>
                <w:szCs w:val="24"/>
              </w:rPr>
              <w:t>名</w:t>
            </w:r>
            <w:r>
              <w:rPr>
                <w:rFonts w:hAnsi="宋体" w:cs="仿宋_GB2312" w:hint="eastAsia"/>
                <w:sz w:val="24"/>
                <w:szCs w:val="24"/>
              </w:rPr>
              <w:t xml:space="preserve"> </w:t>
            </w:r>
            <w:r>
              <w:rPr>
                <w:rFonts w:hAnsi="宋体" w:cs="仿宋_GB2312" w:hint="eastAsia"/>
                <w:sz w:val="24"/>
                <w:szCs w:val="24"/>
              </w:rPr>
              <w:t>称：鄢陵县卫生健康委员会</w:t>
            </w:r>
          </w:p>
          <w:p w:rsidR="0057433B" w:rsidRDefault="008045DA">
            <w:pPr>
              <w:widowControl/>
              <w:shd w:val="clear" w:color="auto" w:fill="FFFFFF"/>
              <w:spacing w:line="360" w:lineRule="auto"/>
              <w:rPr>
                <w:rFonts w:hAnsi="宋体" w:cs="仿宋_GB2312"/>
                <w:sz w:val="24"/>
                <w:szCs w:val="24"/>
              </w:rPr>
            </w:pPr>
            <w:r>
              <w:rPr>
                <w:rFonts w:hAnsi="宋体" w:cs="仿宋_GB2312" w:hint="eastAsia"/>
                <w:sz w:val="24"/>
                <w:szCs w:val="24"/>
              </w:rPr>
              <w:t>地</w:t>
            </w:r>
            <w:r>
              <w:rPr>
                <w:rFonts w:hAnsi="宋体" w:cs="仿宋_GB2312" w:hint="eastAsia"/>
                <w:sz w:val="24"/>
                <w:szCs w:val="24"/>
              </w:rPr>
              <w:t xml:space="preserve"> </w:t>
            </w:r>
            <w:r>
              <w:rPr>
                <w:rFonts w:hAnsi="宋体" w:cs="仿宋_GB2312" w:hint="eastAsia"/>
                <w:sz w:val="24"/>
                <w:szCs w:val="24"/>
              </w:rPr>
              <w:t>址：鄢陵县人民路西段</w:t>
            </w:r>
          </w:p>
          <w:p w:rsidR="0057433B" w:rsidRDefault="008045DA">
            <w:pPr>
              <w:widowControl/>
              <w:shd w:val="clear" w:color="auto" w:fill="FFFFFF"/>
              <w:spacing w:line="360" w:lineRule="auto"/>
              <w:rPr>
                <w:rFonts w:ascii="仿宋" w:eastAsia="仿宋" w:hAnsi="仿宋" w:cs="仿宋_GB2312"/>
                <w:sz w:val="24"/>
                <w:szCs w:val="24"/>
              </w:rPr>
            </w:pPr>
            <w:r>
              <w:rPr>
                <w:rFonts w:hAnsi="宋体" w:cs="仿宋_GB2312" w:hint="eastAsia"/>
                <w:sz w:val="24"/>
                <w:szCs w:val="24"/>
              </w:rPr>
              <w:t>联系人：王先生</w:t>
            </w:r>
            <w:r>
              <w:rPr>
                <w:rFonts w:hAnsi="宋体" w:cs="仿宋_GB2312" w:hint="eastAsia"/>
                <w:sz w:val="24"/>
                <w:szCs w:val="24"/>
              </w:rPr>
              <w:t xml:space="preserve">        </w:t>
            </w:r>
            <w:r>
              <w:rPr>
                <w:rFonts w:hAnsi="宋体" w:cs="仿宋_GB2312" w:hint="eastAsia"/>
                <w:sz w:val="24"/>
                <w:szCs w:val="24"/>
              </w:rPr>
              <w:t>电话：</w:t>
            </w:r>
            <w:r>
              <w:rPr>
                <w:rFonts w:hAnsi="宋体" w:cs="仿宋_GB2312" w:hint="eastAsia"/>
                <w:sz w:val="24"/>
                <w:szCs w:val="24"/>
              </w:rPr>
              <w:t>13603747809</w:t>
            </w:r>
          </w:p>
        </w:tc>
      </w:tr>
      <w:tr w:rsidR="0057433B">
        <w:trPr>
          <w:trHeight w:val="323"/>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57433B" w:rsidRDefault="008045D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57433B" w:rsidRDefault="008045D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57433B" w:rsidRDefault="008045D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人：梁先生</w:t>
            </w:r>
          </w:p>
          <w:p w:rsidR="0057433B" w:rsidRDefault="008045DA">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0374-7607771</w:t>
            </w:r>
          </w:p>
        </w:tc>
      </w:tr>
      <w:tr w:rsidR="0057433B">
        <w:trPr>
          <w:trHeight w:val="9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57433B" w:rsidRDefault="008045D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1、符合《中华人民共和国政府采购法》第二十二条之规定。</w:t>
            </w:r>
          </w:p>
          <w:p w:rsidR="0057433B" w:rsidRDefault="008045D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2、投标人具有有效的营业执照（营业执照经营范围中具备汽车销售）和《医疗器械经营许可证》（或《第二类医疗器械经营</w:t>
            </w:r>
            <w:r>
              <w:rPr>
                <w:rFonts w:ascii="宋体" w:hAnsi="宋体" w:cs="宋体" w:hint="eastAsia"/>
                <w:color w:val="000000"/>
                <w:shd w:val="clear" w:color="auto" w:fill="FFFFFF"/>
              </w:rPr>
              <w:lastRenderedPageBreak/>
              <w:t>备案凭证》）。</w:t>
            </w:r>
          </w:p>
          <w:p w:rsidR="0057433B" w:rsidRDefault="008045D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3、未被列入“信用中国”网站(www.creditchina.gov.cn)失信被执行人、重大税收违法案件当事人名单、政府采购严重违法失信名单的投标人；“中国政府采购网” (www.ccgp.gov.cn)政府采购严重违法失信行为记录名单的投标人；“中国社会组织公共服务平台”网站（www.chinanpo.gov.cn）严重违法失信名单的社会组织。</w:t>
            </w:r>
          </w:p>
          <w:p w:rsidR="0057433B" w:rsidRDefault="008045D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4、本次招标不接受联合体投标。</w:t>
            </w:r>
          </w:p>
          <w:p w:rsidR="0057433B" w:rsidRDefault="0057433B">
            <w:pPr>
              <w:autoSpaceDE w:val="0"/>
              <w:autoSpaceDN w:val="0"/>
              <w:adjustRightInd w:val="0"/>
              <w:spacing w:line="360" w:lineRule="auto"/>
              <w:jc w:val="left"/>
              <w:rPr>
                <w:rFonts w:hAnsi="宋体" w:cs="仿宋_GB2312"/>
                <w:sz w:val="24"/>
                <w:szCs w:val="24"/>
              </w:rPr>
            </w:pP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57433B" w:rsidRDefault="008045DA">
            <w:pPr>
              <w:autoSpaceDE w:val="0"/>
              <w:autoSpaceDN w:val="0"/>
              <w:adjustRightInd w:val="0"/>
              <w:spacing w:line="360" w:lineRule="auto"/>
              <w:rPr>
                <w:rFonts w:ascii="宋体" w:cs="宋体"/>
                <w:b/>
                <w:sz w:val="24"/>
                <w:szCs w:val="24"/>
                <w:lang w:val="zh-CN"/>
              </w:rPr>
            </w:pPr>
            <w:r>
              <w:rPr>
                <w:rFonts w:ascii="宋体" w:cs="宋体" w:hint="eastAsia"/>
                <w:b/>
                <w:sz w:val="24"/>
                <w:szCs w:val="24"/>
                <w:lang w:val="zh-CN"/>
              </w:rPr>
              <w:t>1124500.00元</w:t>
            </w:r>
          </w:p>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不允许</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57433B" w:rsidRDefault="008045DA">
            <w:pPr>
              <w:autoSpaceDE w:val="0"/>
              <w:autoSpaceDN w:val="0"/>
              <w:adjustRightInd w:val="0"/>
              <w:spacing w:line="360" w:lineRule="auto"/>
              <w:rPr>
                <w:rFonts w:hAnsi="宋体"/>
                <w:sz w:val="24"/>
                <w:szCs w:val="24"/>
              </w:rPr>
            </w:pPr>
            <w:r>
              <w:rPr>
                <w:rFonts w:hAnsi="宋体" w:hint="eastAsia"/>
                <w:sz w:val="24"/>
                <w:szCs w:val="24"/>
              </w:rPr>
              <w:t>不允许</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57433B" w:rsidRDefault="008045D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57433B" w:rsidRDefault="008045D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57433B" w:rsidRDefault="008045D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电子投标文件递交截止时间及开标时间</w:t>
            </w:r>
          </w:p>
        </w:tc>
        <w:tc>
          <w:tcPr>
            <w:tcW w:w="6813" w:type="dxa"/>
            <w:vAlign w:val="center"/>
          </w:tcPr>
          <w:p w:rsidR="0057433B" w:rsidRDefault="008045DA" w:rsidP="008045DA">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年11月1</w:t>
            </w:r>
            <w:r>
              <w:rPr>
                <w:rFonts w:ascii="宋体" w:cs="宋体" w:hint="eastAsia"/>
                <w:bCs/>
                <w:color w:val="FF0000"/>
                <w:sz w:val="24"/>
                <w:szCs w:val="24"/>
              </w:rPr>
              <w:t>5</w:t>
            </w:r>
            <w:r>
              <w:rPr>
                <w:rFonts w:ascii="宋体" w:cs="宋体" w:hint="eastAsia"/>
                <w:bCs/>
                <w:color w:val="FF0000"/>
                <w:sz w:val="24"/>
                <w:szCs w:val="24"/>
                <w:lang w:val="zh-CN"/>
              </w:rPr>
              <w:t>日 09 时30 分（北京时间）</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递交电子投标文件及开标地点</w:t>
            </w:r>
          </w:p>
        </w:tc>
        <w:tc>
          <w:tcPr>
            <w:tcW w:w="6813" w:type="dxa"/>
            <w:vAlign w:val="center"/>
          </w:tcPr>
          <w:p w:rsidR="0057433B" w:rsidRDefault="008045DA" w:rsidP="008045D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鄢陶路与未来大道交叉口鄢陵创客园院内南楼四楼开标一室）</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7433B" w:rsidRDefault="008045DA">
            <w:pPr>
              <w:snapToGrid w:val="0"/>
              <w:spacing w:line="360" w:lineRule="auto"/>
              <w:rPr>
                <w:rFonts w:ascii="宋体" w:cs="宋体"/>
                <w:bCs/>
                <w:sz w:val="24"/>
                <w:szCs w:val="24"/>
                <w:lang w:val="zh-CN"/>
              </w:rPr>
            </w:pPr>
            <w:r>
              <w:rPr>
                <w:rFonts w:ascii="宋体" w:cs="宋体" w:hint="eastAsia"/>
                <w:bCs/>
                <w:sz w:val="24"/>
                <w:szCs w:val="24"/>
                <w:lang w:val="zh-CN"/>
              </w:rPr>
              <w:t>不收取。</w:t>
            </w:r>
          </w:p>
          <w:p w:rsidR="0057433B" w:rsidRDefault="008045DA">
            <w:pPr>
              <w:snapToGrid w:val="0"/>
              <w:spacing w:line="360" w:lineRule="auto"/>
            </w:pPr>
            <w:r>
              <w:rPr>
                <w:rFonts w:ascii="宋体" w:hAnsi="宋体" w:cs="仿宋_GB2312" w:hint="eastAsia"/>
                <w:sz w:val="24"/>
                <w:lang w:val="zh-CN"/>
              </w:rPr>
              <w:t>供应商应提供投标承诺函。</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57433B" w:rsidRDefault="008045D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57433B" w:rsidRDefault="008045D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lastRenderedPageBreak/>
              <w:t>(签订合同前缴纳)</w:t>
            </w:r>
          </w:p>
        </w:tc>
        <w:tc>
          <w:tcPr>
            <w:tcW w:w="6813" w:type="dxa"/>
            <w:vAlign w:val="center"/>
          </w:tcPr>
          <w:p w:rsidR="0057433B" w:rsidRDefault="008045DA">
            <w:pPr>
              <w:tabs>
                <w:tab w:val="left" w:pos="5884"/>
              </w:tabs>
              <w:spacing w:line="360" w:lineRule="auto"/>
              <w:rPr>
                <w:rFonts w:ascii="宋体" w:hAnsi="宋体"/>
                <w:color w:val="000000"/>
                <w:sz w:val="24"/>
                <w:szCs w:val="24"/>
              </w:rPr>
            </w:pPr>
            <w:r>
              <w:rPr>
                <w:rFonts w:ascii="宋体" w:hAnsi="宋体" w:hint="eastAsia"/>
                <w:color w:val="000000"/>
                <w:sz w:val="24"/>
                <w:szCs w:val="24"/>
              </w:rPr>
              <w:lastRenderedPageBreak/>
              <w:t>履约保证金递交方式：以支票、汇票、本票或者金融机构、担</w:t>
            </w:r>
            <w:r>
              <w:rPr>
                <w:rFonts w:ascii="宋体" w:hAnsi="宋体" w:hint="eastAsia"/>
                <w:color w:val="000000"/>
                <w:sz w:val="24"/>
                <w:szCs w:val="24"/>
              </w:rPr>
              <w:lastRenderedPageBreak/>
              <w:t>保机构出具的保函等非现金形式提交。</w:t>
            </w:r>
          </w:p>
          <w:p w:rsidR="0057433B" w:rsidRDefault="008045DA">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57433B" w:rsidRDefault="008045DA">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7433B">
        <w:trPr>
          <w:trHeight w:val="510"/>
          <w:jc w:val="center"/>
        </w:trPr>
        <w:tc>
          <w:tcPr>
            <w:tcW w:w="806" w:type="dxa"/>
            <w:vAlign w:val="center"/>
          </w:tcPr>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hAnsi="宋体" w:cs="黑体" w:hint="eastAsia"/>
                <w:color w:val="000000" w:themeColor="text1"/>
                <w:sz w:val="24"/>
                <w:szCs w:val="24"/>
              </w:rPr>
              <w:t>18</w:t>
            </w:r>
          </w:p>
        </w:tc>
        <w:tc>
          <w:tcPr>
            <w:tcW w:w="2268" w:type="dxa"/>
            <w:vAlign w:val="center"/>
          </w:tcPr>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hAnsi="宋体" w:cs="黑体" w:hint="eastAsia"/>
                <w:color w:val="000000" w:themeColor="text1"/>
                <w:sz w:val="24"/>
                <w:szCs w:val="24"/>
              </w:rPr>
              <w:t>投标文件份数</w:t>
            </w:r>
          </w:p>
        </w:tc>
        <w:tc>
          <w:tcPr>
            <w:tcW w:w="6813" w:type="dxa"/>
            <w:vAlign w:val="center"/>
          </w:tcPr>
          <w:p w:rsidR="0057433B" w:rsidRDefault="008045DA">
            <w:pPr>
              <w:autoSpaceDE w:val="0"/>
              <w:autoSpaceDN w:val="0"/>
              <w:adjustRightInd w:val="0"/>
              <w:spacing w:line="360" w:lineRule="auto"/>
              <w:rPr>
                <w:rFonts w:hAnsi="宋体" w:cs="黑体"/>
                <w:sz w:val="24"/>
                <w:szCs w:val="24"/>
              </w:rPr>
            </w:pPr>
            <w:r>
              <w:rPr>
                <w:rFonts w:hAnsi="宋体" w:cs="黑体" w:hint="eastAsia"/>
                <w:sz w:val="24"/>
                <w:szCs w:val="24"/>
              </w:rPr>
              <w:t>1</w:t>
            </w:r>
            <w:r>
              <w:rPr>
                <w:rFonts w:hAnsi="宋体" w:cs="黑体" w:hint="eastAsia"/>
                <w:sz w:val="24"/>
                <w:szCs w:val="24"/>
              </w:rPr>
              <w:t>、电子投标文件：成功上传至《全国公共资源交易平台（河南省·许昌市）》公共资源交易系统加密电子投标文件</w:t>
            </w:r>
            <w:r>
              <w:rPr>
                <w:rFonts w:hAnsi="宋体" w:cs="黑体" w:hint="eastAsia"/>
                <w:sz w:val="24"/>
                <w:szCs w:val="24"/>
              </w:rPr>
              <w:t>1</w:t>
            </w:r>
            <w:r>
              <w:rPr>
                <w:rFonts w:hAnsi="宋体" w:cs="黑体" w:hint="eastAsia"/>
                <w:sz w:val="24"/>
                <w:szCs w:val="24"/>
              </w:rPr>
              <w:t>份（文件格式为：</w:t>
            </w:r>
            <w:r>
              <w:rPr>
                <w:rFonts w:hAnsi="宋体" w:cs="黑体" w:hint="eastAsia"/>
                <w:sz w:val="24"/>
                <w:szCs w:val="24"/>
              </w:rPr>
              <w:t xml:space="preserve"> XXX</w:t>
            </w:r>
            <w:r>
              <w:rPr>
                <w:rFonts w:hAnsi="宋体" w:cs="黑体" w:hint="eastAsia"/>
                <w:sz w:val="24"/>
                <w:szCs w:val="24"/>
              </w:rPr>
              <w:t>公司</w:t>
            </w:r>
            <w:r>
              <w:rPr>
                <w:rFonts w:hAnsi="宋体" w:cs="黑体" w:hint="eastAsia"/>
                <w:sz w:val="24"/>
                <w:szCs w:val="24"/>
              </w:rPr>
              <w:t>XXX</w:t>
            </w:r>
            <w:r>
              <w:rPr>
                <w:rFonts w:hAnsi="宋体" w:cs="黑体" w:hint="eastAsia"/>
                <w:sz w:val="24"/>
                <w:szCs w:val="24"/>
              </w:rPr>
              <w:t>项目编号</w:t>
            </w:r>
            <w:r>
              <w:rPr>
                <w:rFonts w:hAnsi="宋体" w:cs="黑体" w:hint="eastAsia"/>
                <w:sz w:val="24"/>
                <w:szCs w:val="24"/>
              </w:rPr>
              <w:t>.file</w:t>
            </w:r>
            <w:r>
              <w:rPr>
                <w:rFonts w:hAnsi="宋体" w:cs="黑体" w:hint="eastAsia"/>
                <w:sz w:val="24"/>
                <w:szCs w:val="24"/>
              </w:rPr>
              <w:t>）。使用电子介质存储的备份文件</w:t>
            </w:r>
            <w:r>
              <w:rPr>
                <w:rFonts w:hAnsi="宋体" w:cs="黑体" w:hint="eastAsia"/>
                <w:sz w:val="24"/>
                <w:szCs w:val="24"/>
              </w:rPr>
              <w:t>2</w:t>
            </w:r>
            <w:r>
              <w:rPr>
                <w:rFonts w:hAnsi="宋体" w:cs="黑体" w:hint="eastAsia"/>
                <w:sz w:val="24"/>
                <w:szCs w:val="24"/>
              </w:rPr>
              <w:t>份（文件格式为：名称为“备份”的文件夹）。</w:t>
            </w:r>
          </w:p>
          <w:p w:rsidR="0057433B" w:rsidRDefault="008045DA">
            <w:pPr>
              <w:adjustRightInd w:val="0"/>
              <w:snapToGrid w:val="0"/>
              <w:spacing w:line="420" w:lineRule="exact"/>
              <w:rPr>
                <w:sz w:val="24"/>
                <w:szCs w:val="24"/>
              </w:rPr>
            </w:pPr>
            <w:r>
              <w:rPr>
                <w:rFonts w:hAnsi="宋体" w:cs="黑体" w:hint="eastAsia"/>
                <w:sz w:val="24"/>
                <w:szCs w:val="24"/>
              </w:rPr>
              <w:t>2</w:t>
            </w:r>
            <w:r>
              <w:rPr>
                <w:rFonts w:hAnsi="宋体" w:cs="黑体" w:hint="eastAsia"/>
                <w:sz w:val="24"/>
                <w:szCs w:val="24"/>
              </w:rPr>
              <w:t>、</w:t>
            </w:r>
            <w:r>
              <w:rPr>
                <w:rFonts w:hint="eastAsia"/>
                <w:sz w:val="24"/>
                <w:szCs w:val="24"/>
              </w:rPr>
              <w:t>电子投标文件和电子介质存储的投标文件的内容、格式、水印码、电子签章应一致。</w:t>
            </w:r>
          </w:p>
        </w:tc>
      </w:tr>
      <w:tr w:rsidR="0057433B">
        <w:trPr>
          <w:trHeight w:val="510"/>
          <w:jc w:val="center"/>
        </w:trPr>
        <w:tc>
          <w:tcPr>
            <w:tcW w:w="806" w:type="dxa"/>
            <w:vAlign w:val="center"/>
          </w:tcPr>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hAnsi="宋体" w:cs="黑体" w:hint="eastAsia"/>
                <w:color w:val="000000" w:themeColor="text1"/>
                <w:sz w:val="24"/>
                <w:szCs w:val="24"/>
              </w:rPr>
              <w:t>19</w:t>
            </w:r>
          </w:p>
        </w:tc>
        <w:tc>
          <w:tcPr>
            <w:tcW w:w="2268" w:type="dxa"/>
            <w:vAlign w:val="center"/>
          </w:tcPr>
          <w:p w:rsidR="0057433B" w:rsidRPr="008045DA" w:rsidRDefault="008045DA">
            <w:pPr>
              <w:autoSpaceDE w:val="0"/>
              <w:autoSpaceDN w:val="0"/>
              <w:adjustRightInd w:val="0"/>
              <w:spacing w:line="360" w:lineRule="auto"/>
              <w:jc w:val="center"/>
              <w:rPr>
                <w:rFonts w:ascii="宋体" w:hAnsi="宋体"/>
                <w:color w:val="000000" w:themeColor="text1"/>
                <w:kern w:val="0"/>
                <w:sz w:val="24"/>
                <w:szCs w:val="24"/>
              </w:rPr>
            </w:pPr>
            <w:r w:rsidRPr="008045DA">
              <w:rPr>
                <w:rFonts w:ascii="宋体" w:hAnsi="宋体" w:hint="eastAsia"/>
                <w:color w:val="000000" w:themeColor="text1"/>
                <w:kern w:val="0"/>
                <w:sz w:val="24"/>
                <w:szCs w:val="24"/>
              </w:rPr>
              <w:t>投标文件的</w:t>
            </w:r>
          </w:p>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ascii="宋体" w:hAnsi="宋体" w:hint="eastAsia"/>
                <w:color w:val="000000" w:themeColor="text1"/>
                <w:kern w:val="0"/>
                <w:sz w:val="24"/>
                <w:szCs w:val="24"/>
              </w:rPr>
              <w:t>签署盖章</w:t>
            </w:r>
          </w:p>
        </w:tc>
        <w:tc>
          <w:tcPr>
            <w:tcW w:w="6813" w:type="dxa"/>
            <w:vAlign w:val="center"/>
          </w:tcPr>
          <w:p w:rsidR="0057433B" w:rsidRDefault="008045DA">
            <w:pPr>
              <w:autoSpaceDE w:val="0"/>
              <w:autoSpaceDN w:val="0"/>
              <w:adjustRightInd w:val="0"/>
              <w:spacing w:line="360" w:lineRule="auto"/>
              <w:rPr>
                <w:rFonts w:hAnsi="宋体" w:cs="黑体"/>
                <w:sz w:val="24"/>
                <w:szCs w:val="24"/>
              </w:rPr>
            </w:pPr>
            <w:r>
              <w:rPr>
                <w:rFonts w:hAnsi="宋体" w:cs="黑体" w:hint="eastAsia"/>
                <w:sz w:val="24"/>
                <w:szCs w:val="24"/>
              </w:rPr>
              <w:t>电子投标文件：按招标文件要求加盖电子印章和法人电子印章。</w:t>
            </w:r>
          </w:p>
        </w:tc>
      </w:tr>
      <w:tr w:rsidR="0057433B">
        <w:trPr>
          <w:trHeight w:val="510"/>
          <w:jc w:val="center"/>
        </w:trPr>
        <w:tc>
          <w:tcPr>
            <w:tcW w:w="806" w:type="dxa"/>
            <w:vAlign w:val="center"/>
          </w:tcPr>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hAnsi="宋体" w:cs="黑体" w:hint="eastAsia"/>
                <w:color w:val="000000" w:themeColor="text1"/>
                <w:sz w:val="24"/>
                <w:szCs w:val="24"/>
              </w:rPr>
              <w:t>20</w:t>
            </w:r>
          </w:p>
        </w:tc>
        <w:tc>
          <w:tcPr>
            <w:tcW w:w="2268" w:type="dxa"/>
            <w:vAlign w:val="center"/>
          </w:tcPr>
          <w:p w:rsidR="0057433B" w:rsidRPr="008045DA" w:rsidRDefault="008045DA">
            <w:pPr>
              <w:autoSpaceDE w:val="0"/>
              <w:autoSpaceDN w:val="0"/>
              <w:adjustRightInd w:val="0"/>
              <w:spacing w:line="360" w:lineRule="auto"/>
              <w:jc w:val="center"/>
              <w:rPr>
                <w:rFonts w:ascii="宋体" w:hAnsi="宋体"/>
                <w:color w:val="000000" w:themeColor="text1"/>
                <w:kern w:val="0"/>
                <w:sz w:val="24"/>
                <w:szCs w:val="24"/>
              </w:rPr>
            </w:pPr>
            <w:r w:rsidRPr="008045DA">
              <w:rPr>
                <w:rFonts w:ascii="宋体" w:hAnsi="宋体" w:hint="eastAsia"/>
                <w:color w:val="000000" w:themeColor="text1"/>
                <w:kern w:val="0"/>
                <w:sz w:val="24"/>
                <w:szCs w:val="24"/>
              </w:rPr>
              <w:t>投标文件的密封</w:t>
            </w:r>
          </w:p>
        </w:tc>
        <w:tc>
          <w:tcPr>
            <w:tcW w:w="6813" w:type="dxa"/>
            <w:vAlign w:val="center"/>
          </w:tcPr>
          <w:p w:rsidR="0057433B" w:rsidRDefault="008045DA">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w:t>
            </w:r>
            <w:r>
              <w:rPr>
                <w:rFonts w:hAnsi="宋体" w:cs="黑体" w:hint="eastAsia"/>
                <w:sz w:val="24"/>
                <w:szCs w:val="24"/>
              </w:rPr>
              <w:t>2</w:t>
            </w:r>
            <w:r>
              <w:rPr>
                <w:rFonts w:hAnsi="宋体" w:cs="黑体" w:hint="eastAsia"/>
                <w:sz w:val="24"/>
                <w:szCs w:val="24"/>
              </w:rPr>
              <w:t>份单独密封包装，</w:t>
            </w:r>
            <w:r>
              <w:rPr>
                <w:rFonts w:hint="eastAsia"/>
                <w:sz w:val="24"/>
                <w:szCs w:val="24"/>
              </w:rPr>
              <w:t>盖章提交。</w:t>
            </w:r>
          </w:p>
        </w:tc>
      </w:tr>
      <w:tr w:rsidR="0057433B">
        <w:trPr>
          <w:trHeight w:val="510"/>
          <w:jc w:val="center"/>
        </w:trPr>
        <w:tc>
          <w:tcPr>
            <w:tcW w:w="806" w:type="dxa"/>
            <w:vAlign w:val="center"/>
          </w:tcPr>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hAnsi="宋体" w:cs="黑体" w:hint="eastAsia"/>
                <w:color w:val="000000" w:themeColor="text1"/>
                <w:sz w:val="24"/>
                <w:szCs w:val="24"/>
              </w:rPr>
              <w:t>21</w:t>
            </w:r>
          </w:p>
        </w:tc>
        <w:tc>
          <w:tcPr>
            <w:tcW w:w="2268" w:type="dxa"/>
            <w:vAlign w:val="center"/>
          </w:tcPr>
          <w:p w:rsidR="0057433B" w:rsidRPr="008045DA" w:rsidRDefault="008045DA">
            <w:pPr>
              <w:autoSpaceDE w:val="0"/>
              <w:autoSpaceDN w:val="0"/>
              <w:adjustRightInd w:val="0"/>
              <w:spacing w:line="360" w:lineRule="auto"/>
              <w:jc w:val="center"/>
              <w:rPr>
                <w:rFonts w:ascii="宋体" w:hAnsi="宋体"/>
                <w:color w:val="000000" w:themeColor="text1"/>
                <w:kern w:val="0"/>
                <w:sz w:val="24"/>
                <w:szCs w:val="24"/>
              </w:rPr>
            </w:pPr>
            <w:r w:rsidRPr="008045DA">
              <w:rPr>
                <w:rFonts w:ascii="宋体" w:hAnsi="宋体" w:hint="eastAsia"/>
                <w:color w:val="000000" w:themeColor="text1"/>
                <w:kern w:val="0"/>
                <w:sz w:val="24"/>
                <w:szCs w:val="24"/>
              </w:rPr>
              <w:t>投标文件的拒收</w:t>
            </w:r>
          </w:p>
        </w:tc>
        <w:tc>
          <w:tcPr>
            <w:tcW w:w="6813" w:type="dxa"/>
            <w:vAlign w:val="center"/>
          </w:tcPr>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2、逾期送达的或者未送达指定地点的电子介质存储的投标文件、</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电子投标文件在投标文件提交截止时间（开标时间）之前未成功</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提交至《全国公共资源交易平台(河南省</w:t>
            </w:r>
            <w:r>
              <w:rPr>
                <w:rFonts w:ascii="MS Mincho" w:eastAsia="MS Mincho" w:hAnsi="MS Mincho" w:cs="MS Mincho" w:hint="eastAsia"/>
                <w:bCs/>
                <w:kern w:val="0"/>
                <w:sz w:val="24"/>
                <w:szCs w:val="24"/>
              </w:rPr>
              <w:t>▪</w:t>
            </w:r>
            <w:r>
              <w:rPr>
                <w:rFonts w:ascii="宋体" w:eastAsia="宋体" w:hAnsi="宋体" w:cs="宋体" w:hint="eastAsia"/>
                <w:bCs/>
                <w:kern w:val="0"/>
                <w:sz w:val="24"/>
                <w:szCs w:val="24"/>
              </w:rPr>
              <w:t>许昌市</w:t>
            </w:r>
            <w:r>
              <w:rPr>
                <w:rFonts w:ascii="宋体" w:hAnsi="宋体" w:hint="eastAsia"/>
                <w:bCs/>
                <w:kern w:val="0"/>
                <w:sz w:val="24"/>
                <w:szCs w:val="24"/>
              </w:rPr>
              <w:t>)》公共资源交易</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系统的；</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3、电子介质存储的投标文件未按招标文件要求密封的;</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22</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7433B" w:rsidRDefault="008045D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7433B" w:rsidRDefault="008045D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23</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7433B" w:rsidRDefault="008045DA">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7433B" w:rsidRDefault="008045D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57433B" w:rsidRDefault="008045D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6813" w:type="dxa"/>
            <w:vAlign w:val="center"/>
          </w:tcPr>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服务要求等电子文档，并同时通知政府采购中心联系人。邮箱2309873078</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color w:val="FF0000"/>
                <w:sz w:val="24"/>
                <w:szCs w:val="24"/>
              </w:rPr>
            </w:pPr>
            <w:r>
              <w:rPr>
                <w:rFonts w:hAnsi="宋体" w:cs="黑体" w:hint="eastAsia"/>
                <w:color w:val="FF0000"/>
                <w:sz w:val="24"/>
                <w:szCs w:val="24"/>
              </w:rPr>
              <w:t>27</w:t>
            </w:r>
          </w:p>
        </w:tc>
        <w:tc>
          <w:tcPr>
            <w:tcW w:w="2268" w:type="dxa"/>
            <w:vAlign w:val="center"/>
          </w:tcPr>
          <w:p w:rsidR="0057433B" w:rsidRDefault="008045D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6813" w:type="dxa"/>
            <w:vAlign w:val="center"/>
          </w:tcPr>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28</w:t>
            </w:r>
          </w:p>
        </w:tc>
        <w:tc>
          <w:tcPr>
            <w:tcW w:w="2268" w:type="dxa"/>
            <w:vAlign w:val="center"/>
          </w:tcPr>
          <w:p w:rsidR="0057433B" w:rsidRDefault="008045D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6813" w:type="dxa"/>
            <w:vAlign w:val="center"/>
          </w:tcPr>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57433B" w:rsidRDefault="008045DA">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Pr>
          <w:rFonts w:ascii="楷体" w:eastAsia="楷体" w:hAnsi="楷体" w:cs="宋体" w:hint="eastAsia"/>
          <w:b/>
          <w:kern w:val="0"/>
          <w:sz w:val="36"/>
          <w:szCs w:val="36"/>
        </w:rPr>
        <w:lastRenderedPageBreak/>
        <w:t>一、说 明</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7433B" w:rsidRDefault="008045D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7433B" w:rsidRDefault="008045D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r>
        <w:rPr>
          <w:rFonts w:ascii="宋体" w:cs="宋体" w:hint="eastAsia"/>
          <w:color w:val="000000" w:themeColor="text1"/>
          <w:sz w:val="24"/>
          <w:lang w:val="zh-CN"/>
        </w:rPr>
        <w:t>电子投标文件”与“</w:t>
      </w:r>
      <w:r>
        <w:rPr>
          <w:rFonts w:ascii="宋体" w:hAnsi="宋体" w:hint="eastAsia"/>
          <w:bCs/>
          <w:color w:val="000000" w:themeColor="text1"/>
          <w:kern w:val="0"/>
          <w:sz w:val="24"/>
          <w:szCs w:val="24"/>
        </w:rPr>
        <w:t>电子介质存储”</w:t>
      </w:r>
      <w:r>
        <w:rPr>
          <w:rFonts w:ascii="宋体" w:cs="宋体" w:hint="eastAsia"/>
          <w:color w:val="000000" w:themeColor="text1"/>
          <w:sz w:val="24"/>
          <w:lang w:val="zh-CN"/>
        </w:rPr>
        <w:t>含义相同。</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57433B" w:rsidRDefault="008045D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7433B" w:rsidRDefault="008045D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57433B" w:rsidRDefault="008045DA">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Pr>
          <w:rFonts w:asciiTheme="minorEastAsia" w:hAnsiTheme="minorEastAsia" w:cs="宋体" w:hint="eastAsia"/>
          <w:kern w:val="0"/>
          <w:sz w:val="24"/>
          <w:szCs w:val="24"/>
        </w:rPr>
        <w:lastRenderedPageBreak/>
        <w:t>业标准的，按照通常标准或者符合采购目的的特定标准确定。</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7433B" w:rsidRDefault="008045DA">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57433B" w:rsidRDefault="008045DA">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57433B" w:rsidRDefault="008045DA">
      <w:pPr>
        <w:spacing w:line="360" w:lineRule="auto"/>
        <w:rPr>
          <w:rFonts w:ascii="宋体" w:hAnsi="宋体"/>
          <w:szCs w:val="21"/>
        </w:rPr>
      </w:pPr>
      <w:r>
        <w:rPr>
          <w:rFonts w:ascii="黑体" w:eastAsia="黑体" w:hAnsi="宋体" w:hint="eastAsia"/>
          <w:b/>
          <w:bCs/>
          <w:szCs w:val="21"/>
        </w:rPr>
        <w:t>7.语言文字</w:t>
      </w:r>
    </w:p>
    <w:p w:rsidR="0057433B" w:rsidRDefault="008045DA">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57433B" w:rsidRDefault="008045DA">
      <w:pPr>
        <w:spacing w:line="360" w:lineRule="auto"/>
        <w:rPr>
          <w:rFonts w:ascii="黑体" w:eastAsia="黑体" w:hAnsi="宋体"/>
          <w:b/>
          <w:bCs/>
          <w:szCs w:val="21"/>
        </w:rPr>
      </w:pPr>
      <w:r>
        <w:rPr>
          <w:rFonts w:ascii="黑体" w:eastAsia="黑体" w:hAnsi="宋体" w:hint="eastAsia"/>
          <w:b/>
          <w:bCs/>
          <w:szCs w:val="21"/>
        </w:rPr>
        <w:t>8.计量单位</w:t>
      </w:r>
    </w:p>
    <w:p w:rsidR="0057433B" w:rsidRDefault="008045DA">
      <w:pPr>
        <w:spacing w:line="360" w:lineRule="auto"/>
        <w:rPr>
          <w:rFonts w:ascii="宋体" w:hAnsi="宋体"/>
          <w:szCs w:val="21"/>
        </w:rPr>
      </w:pPr>
      <w:r>
        <w:rPr>
          <w:rFonts w:ascii="宋体" w:hAnsi="宋体" w:hint="eastAsia"/>
          <w:szCs w:val="21"/>
        </w:rPr>
        <w:t>所有计量均采用中华人民共和国法定计量单位。</w:t>
      </w:r>
    </w:p>
    <w:p w:rsidR="0057433B" w:rsidRDefault="008045D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7433B" w:rsidRDefault="008045D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 投标邀请（招标公告）</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w:t>
      </w:r>
      <w:r>
        <w:rPr>
          <w:rFonts w:asciiTheme="minorEastAsia" w:hAnsiTheme="minorEastAsia" w:cs="宋体" w:hint="eastAsia"/>
          <w:kern w:val="0"/>
          <w:sz w:val="24"/>
          <w:szCs w:val="24"/>
        </w:rPr>
        <w:lastRenderedPageBreak/>
        <w:t>影响投标报价的资料。一经中标，不得以不完全了解项目要求、项目情况等为借口而提出额外补偿等要求，否则，由此引起的一切后果由中标人负责。</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57433B" w:rsidRDefault="008045DA">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57433B" w:rsidRDefault="008045D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57433B" w:rsidRDefault="0057433B">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57433B" w:rsidRDefault="008045D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57433B" w:rsidRDefault="008045DA">
      <w:pPr>
        <w:spacing w:line="360" w:lineRule="auto"/>
        <w:rPr>
          <w:rFonts w:ascii="黑体" w:eastAsia="黑体" w:hAnsi="宋体"/>
          <w:b/>
          <w:bCs/>
          <w:szCs w:val="21"/>
        </w:rPr>
      </w:pPr>
      <w:r>
        <w:rPr>
          <w:rFonts w:ascii="黑体" w:eastAsia="黑体" w:hAnsi="宋体" w:hint="eastAsia"/>
          <w:b/>
          <w:bCs/>
          <w:szCs w:val="21"/>
        </w:rPr>
        <w:t>12投标文件的组成</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7433B" w:rsidRDefault="008045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12.3 投标文件由资格证明材料、符合性证明材料、其它材料等组成。</w:t>
      </w:r>
    </w:p>
    <w:p w:rsidR="0057433B" w:rsidRDefault="008045D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57433B" w:rsidRDefault="008045DA">
      <w:pPr>
        <w:spacing w:line="360" w:lineRule="auto"/>
        <w:contextualSpacing/>
        <w:rPr>
          <w:rFonts w:asciiTheme="minorEastAsia" w:hAnsiTheme="minorEastAsia" w:cs="宋体"/>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57433B" w:rsidRDefault="008045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57433B" w:rsidRDefault="008045DA">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57433B" w:rsidRDefault="008045DA">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w:t>
      </w:r>
      <w:r>
        <w:rPr>
          <w:rFonts w:asciiTheme="minorEastAsia" w:hAnsiTheme="minorEastAsia" w:cs="宋体" w:hint="eastAsia"/>
          <w:kern w:val="0"/>
          <w:sz w:val="24"/>
          <w:szCs w:val="24"/>
        </w:rPr>
        <w:lastRenderedPageBreak/>
        <w:t>期应当不少于《投标人须知》前附表载明的投标有效期。投标有效期比招标文件规定短的属于非实质性响应，将被认定为无效投标。</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57433B" w:rsidRDefault="008045D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57433B" w:rsidRDefault="0057433B">
      <w:pPr>
        <w:autoSpaceDE w:val="0"/>
        <w:autoSpaceDN w:val="0"/>
        <w:spacing w:line="360" w:lineRule="auto"/>
        <w:contextualSpacing/>
        <w:rPr>
          <w:rFonts w:asciiTheme="minorEastAsia" w:hAnsiTheme="minorEastAsia" w:cs="宋体"/>
          <w:kern w:val="0"/>
          <w:sz w:val="24"/>
          <w:szCs w:val="24"/>
        </w:rPr>
      </w:pPr>
    </w:p>
    <w:p w:rsidR="0057433B" w:rsidRDefault="008045D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color w:val="FF0000"/>
          <w:sz w:val="24"/>
          <w:szCs w:val="24"/>
        </w:rPr>
        <w:t>19</w:t>
      </w:r>
      <w:r>
        <w:rPr>
          <w:rFonts w:ascii="新宋体" w:eastAsia="新宋体" w:hAnsi="新宋体" w:cs="仿宋_GB2312" w:hint="eastAsia"/>
          <w:sz w:val="24"/>
          <w:szCs w:val="24"/>
          <w:lang w:val="zh-CN"/>
        </w:rPr>
        <w:t xml:space="preserve">.1 </w:t>
      </w:r>
      <w:r>
        <w:rPr>
          <w:rFonts w:hAnsi="宋体" w:cs="黑体" w:hint="eastAsia"/>
          <w:sz w:val="24"/>
          <w:szCs w:val="24"/>
        </w:rPr>
        <w:t>使用电子介质存储的投标文件</w:t>
      </w:r>
      <w:r>
        <w:rPr>
          <w:rFonts w:hAnsi="宋体" w:cs="黑体" w:hint="eastAsia"/>
          <w:sz w:val="24"/>
          <w:szCs w:val="24"/>
        </w:rPr>
        <w:t>2</w:t>
      </w:r>
      <w:r>
        <w:rPr>
          <w:rFonts w:hAnsi="宋体" w:cs="黑体" w:hint="eastAsia"/>
          <w:sz w:val="24"/>
          <w:szCs w:val="24"/>
        </w:rPr>
        <w:t>份单独密封包装，</w:t>
      </w:r>
      <w:r>
        <w:rPr>
          <w:rFonts w:hint="eastAsia"/>
          <w:sz w:val="24"/>
          <w:szCs w:val="24"/>
        </w:rPr>
        <w:t>盖章提交。</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.2 电子投标文件如果未按规定密封，招标人将拒绝接收。</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57433B" w:rsidRDefault="008045D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w:t>
      </w:r>
      <w:r>
        <w:rPr>
          <w:rFonts w:ascii="新宋体" w:eastAsia="新宋体" w:hAnsi="新宋体" w:cs="仿宋_GB2312" w:hint="eastAsia"/>
          <w:sz w:val="24"/>
          <w:szCs w:val="24"/>
          <w:lang w:val="zh-CN"/>
        </w:rPr>
        <w:lastRenderedPageBreak/>
        <w:t>书面通知招标人。</w:t>
      </w:r>
    </w:p>
    <w:p w:rsidR="0057433B" w:rsidRDefault="008045D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22.5 除投标人须知前附表另有规定外，投标人所提交的电子投标文件及电子介质存储的备份文件不予退还。</w:t>
      </w:r>
    </w:p>
    <w:p w:rsidR="0057433B" w:rsidRDefault="0057433B">
      <w:pPr>
        <w:autoSpaceDE w:val="0"/>
        <w:autoSpaceDN w:val="0"/>
        <w:spacing w:line="360" w:lineRule="auto"/>
        <w:contextualSpacing/>
        <w:rPr>
          <w:rFonts w:asciiTheme="minorEastAsia" w:hAnsiTheme="minorEastAsia" w:cs="宋体"/>
          <w:kern w:val="0"/>
          <w:sz w:val="24"/>
          <w:szCs w:val="24"/>
        </w:rPr>
      </w:pPr>
    </w:p>
    <w:p w:rsidR="0057433B" w:rsidRDefault="008045D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7433B" w:rsidRDefault="008045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color w:val="FF0000"/>
          <w:sz w:val="24"/>
          <w:szCs w:val="24"/>
          <w:lang w:val="zh-CN"/>
        </w:rPr>
        <w:t>2</w:t>
      </w:r>
      <w:r>
        <w:rPr>
          <w:rFonts w:asciiTheme="minorEastAsia" w:hAnsiTheme="minorEastAsia" w:cs="仿宋_GB2312" w:hint="eastAsia"/>
          <w:color w:val="FF0000"/>
          <w:sz w:val="24"/>
          <w:szCs w:val="24"/>
        </w:rPr>
        <w:t>3</w:t>
      </w:r>
      <w:r>
        <w:rPr>
          <w:rFonts w:asciiTheme="minorEastAsia" w:hAnsiTheme="minorEastAsia" w:cs="仿宋_GB2312" w:hint="eastAsia"/>
          <w:color w:val="FF0000"/>
          <w:sz w:val="24"/>
          <w:szCs w:val="24"/>
          <w:lang w:val="zh-CN"/>
        </w:rPr>
        <w:t xml:space="preserve">.3 </w:t>
      </w:r>
      <w:r>
        <w:rPr>
          <w:rFonts w:asciiTheme="minorEastAsia" w:hAnsiTheme="minorEastAsia" w:cs="仿宋_GB2312" w:hint="eastAsia"/>
          <w:sz w:val="24"/>
          <w:szCs w:val="24"/>
          <w:lang w:val="zh-CN"/>
        </w:rPr>
        <w:t>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57433B" w:rsidRDefault="008045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57433B" w:rsidRDefault="008045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7433B" w:rsidRDefault="008045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57433B" w:rsidRDefault="008045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57433B" w:rsidRDefault="008045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电子投标文件解密异常情况处理</w:t>
      </w:r>
    </w:p>
    <w:p w:rsidR="0057433B" w:rsidRDefault="008045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w:t>
      </w:r>
      <w:r>
        <w:rPr>
          <w:rFonts w:hAnsi="宋体" w:cs="黑体" w:hint="eastAsia"/>
          <w:sz w:val="24"/>
          <w:szCs w:val="24"/>
        </w:rPr>
        <w:t>电子介质存储的投标文</w:t>
      </w:r>
      <w:r>
        <w:rPr>
          <w:rFonts w:hAnsi="宋体" w:cs="黑体" w:hint="eastAsia"/>
          <w:sz w:val="24"/>
          <w:szCs w:val="24"/>
        </w:rPr>
        <w:lastRenderedPageBreak/>
        <w:t>件的</w:t>
      </w:r>
      <w:r>
        <w:rPr>
          <w:rFonts w:asciiTheme="minorEastAsia" w:hAnsiTheme="minorEastAsia" w:cs="仿宋_GB2312" w:hint="eastAsia"/>
          <w:sz w:val="24"/>
          <w:szCs w:val="24"/>
          <w:lang w:val="zh-CN"/>
        </w:rPr>
        <w:t>方式进行。</w:t>
      </w:r>
    </w:p>
    <w:p w:rsidR="0057433B" w:rsidRDefault="008045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57433B" w:rsidRDefault="008045D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57433B" w:rsidRDefault="008045D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hint="eastAsia"/>
          <w:b/>
          <w:bCs/>
          <w:sz w:val="24"/>
          <w:lang w:val="zh-CN"/>
        </w:rPr>
        <w:t>28.评标委员会判断投标文件的响应性仅基于投标文件本身而不依靠外部证据。</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7433B" w:rsidRDefault="008045D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Pr>
          <w:rFonts w:ascii="黑体" w:eastAsia="黑体" w:hAnsi="新宋体" w:cs="宋体" w:hint="eastAsia"/>
          <w:b/>
          <w:bCs/>
          <w:kern w:val="0"/>
          <w:sz w:val="24"/>
          <w:szCs w:val="24"/>
        </w:rPr>
        <w:t>评标原则</w:t>
      </w:r>
    </w:p>
    <w:p w:rsidR="0057433B" w:rsidRDefault="008045D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57433B" w:rsidRDefault="008045D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57433B" w:rsidRDefault="008045D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w:t>
      </w:r>
      <w:r>
        <w:rPr>
          <w:rFonts w:asciiTheme="minorEastAsia" w:hAnsiTheme="minorEastAsia" w:cs="仿宋_GB2312" w:hint="eastAsia"/>
          <w:sz w:val="24"/>
          <w:szCs w:val="24"/>
        </w:rPr>
        <w:lastRenderedPageBreak/>
        <w:t>疑。</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37.档案保存</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7433B" w:rsidRDefault="008045DA">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57433B" w:rsidRDefault="008045D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57433B" w:rsidRDefault="008045D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57433B" w:rsidRDefault="008045DA">
      <w:pPr>
        <w:autoSpaceDE w:val="0"/>
        <w:autoSpaceDN w:val="0"/>
        <w:adjustRightInd w:val="0"/>
        <w:spacing w:line="360" w:lineRule="auto"/>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57433B" w:rsidRDefault="008045DA">
      <w:pPr>
        <w:autoSpaceDE w:val="0"/>
        <w:autoSpaceDN w:val="0"/>
        <w:adjustRightInd w:val="0"/>
        <w:spacing w:line="360" w:lineRule="auto"/>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项目需求及其他要求</w:t>
      </w:r>
    </w:p>
    <w:p w:rsidR="0057433B" w:rsidRDefault="008045DA">
      <w:pPr>
        <w:autoSpaceDE w:val="0"/>
        <w:autoSpaceDN w:val="0"/>
        <w:adjustRightInd w:val="0"/>
        <w:spacing w:line="360" w:lineRule="auto"/>
        <w:rPr>
          <w:rFonts w:asciiTheme="minorEastAsia" w:hAnsiTheme="minorEastAsia" w:cs="仿宋_GB2312"/>
          <w:sz w:val="28"/>
          <w:szCs w:val="28"/>
        </w:rPr>
      </w:pPr>
      <w:r>
        <w:rPr>
          <w:rFonts w:asciiTheme="minorEastAsia" w:hAnsiTheme="minorEastAsia" w:cs="宋体" w:hint="eastAsia"/>
          <w:b/>
          <w:kern w:val="0"/>
          <w:sz w:val="28"/>
          <w:szCs w:val="28"/>
        </w:rPr>
        <w:t>一、采购需求</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44"/>
        <w:gridCol w:w="1029"/>
        <w:gridCol w:w="4936"/>
        <w:gridCol w:w="692"/>
        <w:gridCol w:w="631"/>
        <w:gridCol w:w="1028"/>
      </w:tblGrid>
      <w:tr w:rsidR="0057433B">
        <w:trPr>
          <w:trHeight w:val="620"/>
          <w:jc w:val="center"/>
        </w:trPr>
        <w:tc>
          <w:tcPr>
            <w:tcW w:w="644" w:type="dxa"/>
            <w:shd w:val="clear" w:color="auto" w:fill="auto"/>
            <w:tcMar>
              <w:left w:w="105" w:type="dxa"/>
              <w:right w:w="105" w:type="dxa"/>
            </w:tcMar>
            <w:vAlign w:val="center"/>
          </w:tcPr>
          <w:p w:rsidR="0057433B" w:rsidRDefault="008045DA">
            <w:pPr>
              <w:jc w:val="center"/>
              <w:rPr>
                <w:rFonts w:ascii="宋体" w:eastAsia="宋体" w:hAnsi="宋体" w:cs="宋体"/>
              </w:rPr>
            </w:pPr>
            <w:r>
              <w:rPr>
                <w:rFonts w:ascii="宋体" w:eastAsia="宋体" w:hAnsi="宋体" w:cs="宋体" w:hint="eastAsia"/>
              </w:rPr>
              <w:t>序号</w:t>
            </w:r>
          </w:p>
        </w:tc>
        <w:tc>
          <w:tcPr>
            <w:tcW w:w="1029" w:type="dxa"/>
            <w:shd w:val="clear" w:color="auto" w:fill="auto"/>
            <w:tcMar>
              <w:left w:w="105" w:type="dxa"/>
              <w:right w:w="105" w:type="dxa"/>
            </w:tcMar>
            <w:vAlign w:val="center"/>
          </w:tcPr>
          <w:p w:rsidR="0057433B" w:rsidRDefault="008045DA">
            <w:pPr>
              <w:jc w:val="center"/>
              <w:rPr>
                <w:rFonts w:ascii="宋体" w:eastAsia="宋体" w:hAnsi="宋体" w:cs="宋体"/>
              </w:rPr>
            </w:pPr>
            <w:r>
              <w:rPr>
                <w:rFonts w:ascii="宋体" w:eastAsia="宋体" w:hAnsi="宋体" w:cs="宋体" w:hint="eastAsia"/>
              </w:rPr>
              <w:t>货物</w:t>
            </w:r>
          </w:p>
          <w:p w:rsidR="0057433B" w:rsidRDefault="008045DA">
            <w:pPr>
              <w:jc w:val="center"/>
              <w:rPr>
                <w:rFonts w:ascii="宋体" w:eastAsia="宋体" w:hAnsi="宋体" w:cs="宋体"/>
              </w:rPr>
            </w:pPr>
            <w:r>
              <w:rPr>
                <w:rFonts w:ascii="宋体" w:eastAsia="宋体" w:hAnsi="宋体" w:cs="宋体" w:hint="eastAsia"/>
              </w:rPr>
              <w:t>名称</w:t>
            </w:r>
          </w:p>
        </w:tc>
        <w:tc>
          <w:tcPr>
            <w:tcW w:w="4936" w:type="dxa"/>
            <w:shd w:val="clear" w:color="auto" w:fill="auto"/>
            <w:tcMar>
              <w:left w:w="105" w:type="dxa"/>
              <w:right w:w="105" w:type="dxa"/>
            </w:tcMar>
            <w:vAlign w:val="center"/>
          </w:tcPr>
          <w:p w:rsidR="0057433B" w:rsidRDefault="008045DA">
            <w:pPr>
              <w:jc w:val="center"/>
              <w:rPr>
                <w:rFonts w:ascii="宋体" w:eastAsia="宋体" w:hAnsi="宋体" w:cs="宋体"/>
              </w:rPr>
            </w:pPr>
            <w:r>
              <w:rPr>
                <w:rFonts w:ascii="宋体" w:eastAsia="宋体" w:hAnsi="宋体" w:cs="宋体" w:hint="eastAsia"/>
              </w:rPr>
              <w:t>技术规格及主要参数</w:t>
            </w:r>
          </w:p>
        </w:tc>
        <w:tc>
          <w:tcPr>
            <w:tcW w:w="692" w:type="dxa"/>
            <w:shd w:val="clear" w:color="auto" w:fill="auto"/>
            <w:tcMar>
              <w:left w:w="105" w:type="dxa"/>
              <w:right w:w="105" w:type="dxa"/>
            </w:tcMar>
            <w:vAlign w:val="center"/>
          </w:tcPr>
          <w:p w:rsidR="0057433B" w:rsidRDefault="008045DA">
            <w:pPr>
              <w:jc w:val="center"/>
              <w:rPr>
                <w:rFonts w:ascii="宋体" w:eastAsia="宋体" w:hAnsi="宋体" w:cs="宋体"/>
              </w:rPr>
            </w:pPr>
            <w:r>
              <w:rPr>
                <w:rFonts w:ascii="宋体" w:eastAsia="宋体" w:hAnsi="宋体" w:cs="宋体" w:hint="eastAsia"/>
              </w:rPr>
              <w:t>单位</w:t>
            </w:r>
          </w:p>
        </w:tc>
        <w:tc>
          <w:tcPr>
            <w:tcW w:w="631" w:type="dxa"/>
            <w:shd w:val="clear" w:color="auto" w:fill="auto"/>
            <w:tcMar>
              <w:left w:w="105" w:type="dxa"/>
              <w:right w:w="105" w:type="dxa"/>
            </w:tcMar>
            <w:vAlign w:val="center"/>
          </w:tcPr>
          <w:p w:rsidR="0057433B" w:rsidRDefault="008045DA">
            <w:pPr>
              <w:jc w:val="center"/>
              <w:rPr>
                <w:rFonts w:ascii="宋体" w:eastAsia="宋体" w:hAnsi="宋体" w:cs="宋体"/>
              </w:rPr>
            </w:pPr>
            <w:r>
              <w:rPr>
                <w:rFonts w:ascii="宋体" w:eastAsia="宋体" w:hAnsi="宋体" w:cs="宋体" w:hint="eastAsia"/>
              </w:rPr>
              <w:t>数量</w:t>
            </w:r>
          </w:p>
        </w:tc>
        <w:tc>
          <w:tcPr>
            <w:tcW w:w="1028" w:type="dxa"/>
            <w:shd w:val="clear" w:color="auto" w:fill="auto"/>
            <w:vAlign w:val="center"/>
          </w:tcPr>
          <w:p w:rsidR="0057433B" w:rsidRDefault="008045DA">
            <w:pPr>
              <w:jc w:val="center"/>
              <w:rPr>
                <w:rFonts w:ascii="宋体" w:eastAsia="宋体" w:hAnsi="宋体" w:cs="宋体"/>
              </w:rPr>
            </w:pPr>
            <w:r>
              <w:rPr>
                <w:rFonts w:ascii="宋体" w:eastAsia="宋体" w:hAnsi="宋体" w:cs="宋体" w:hint="eastAsia"/>
              </w:rPr>
              <w:t>是否为核心产品</w:t>
            </w:r>
          </w:p>
        </w:tc>
      </w:tr>
      <w:tr w:rsidR="0057433B">
        <w:trPr>
          <w:trHeight w:val="637"/>
          <w:jc w:val="center"/>
        </w:trPr>
        <w:tc>
          <w:tcPr>
            <w:tcW w:w="644" w:type="dxa"/>
            <w:shd w:val="clear" w:color="auto" w:fill="auto"/>
            <w:tcMar>
              <w:left w:w="105" w:type="dxa"/>
              <w:right w:w="105" w:type="dxa"/>
            </w:tcMar>
            <w:vAlign w:val="center"/>
          </w:tcPr>
          <w:p w:rsidR="0057433B" w:rsidRDefault="008045DA">
            <w:pPr>
              <w:jc w:val="center"/>
              <w:rPr>
                <w:rFonts w:ascii="宋体" w:eastAsia="宋体" w:hAnsi="宋体" w:cs="宋体"/>
              </w:rPr>
            </w:pPr>
            <w:r>
              <w:rPr>
                <w:rFonts w:ascii="宋体" w:eastAsia="宋体" w:hAnsi="宋体" w:cs="宋体" w:hint="eastAsia"/>
              </w:rPr>
              <w:t>1</w:t>
            </w:r>
          </w:p>
        </w:tc>
        <w:tc>
          <w:tcPr>
            <w:tcW w:w="1029" w:type="dxa"/>
            <w:shd w:val="clear" w:color="auto" w:fill="auto"/>
            <w:tcMar>
              <w:left w:w="105" w:type="dxa"/>
              <w:right w:w="105" w:type="dxa"/>
            </w:tcMar>
            <w:vAlign w:val="center"/>
          </w:tcPr>
          <w:p w:rsidR="0057433B" w:rsidRDefault="008045DA">
            <w:pPr>
              <w:jc w:val="center"/>
              <w:rPr>
                <w:rFonts w:ascii="宋体" w:eastAsia="宋体" w:hAnsi="宋体" w:cs="宋体"/>
              </w:rPr>
            </w:pPr>
            <w:r>
              <w:rPr>
                <w:rFonts w:ascii="宋体" w:eastAsia="宋体" w:hAnsi="宋体" w:cs="宋体" w:hint="eastAsia"/>
              </w:rPr>
              <w:t>救护车</w:t>
            </w:r>
          </w:p>
        </w:tc>
        <w:tc>
          <w:tcPr>
            <w:tcW w:w="4936" w:type="dxa"/>
            <w:shd w:val="clear" w:color="auto" w:fill="auto"/>
            <w:tcMar>
              <w:left w:w="105" w:type="dxa"/>
              <w:right w:w="105" w:type="dxa"/>
            </w:tcMar>
            <w:vAlign w:val="center"/>
          </w:tcPr>
          <w:p w:rsidR="0057433B" w:rsidRDefault="008045DA">
            <w:pPr>
              <w:rPr>
                <w:rFonts w:ascii="宋体" w:eastAsia="宋体" w:hAnsi="宋体" w:cs="宋体"/>
                <w:b/>
                <w:bCs/>
              </w:rPr>
            </w:pPr>
            <w:r>
              <w:rPr>
                <w:rFonts w:ascii="宋体" w:eastAsia="宋体" w:hAnsi="宋体" w:cs="宋体" w:hint="eastAsia"/>
                <w:b/>
                <w:bCs/>
              </w:rPr>
              <w:t>一、车辆部分</w:t>
            </w:r>
          </w:p>
          <w:p w:rsidR="0057433B" w:rsidRDefault="008045DA">
            <w:pPr>
              <w:rPr>
                <w:rFonts w:ascii="宋体" w:eastAsia="宋体" w:hAnsi="宋体" w:cs="宋体"/>
              </w:rPr>
            </w:pPr>
            <w:r>
              <w:rPr>
                <w:rFonts w:ascii="宋体" w:eastAsia="宋体" w:hAnsi="宋体" w:cs="宋体" w:hint="eastAsia"/>
              </w:rPr>
              <w:t>1整车要求</w:t>
            </w:r>
            <w:r>
              <w:rPr>
                <w:rFonts w:ascii="宋体" w:eastAsia="宋体" w:hAnsi="宋体" w:cs="宋体" w:hint="eastAsia"/>
              </w:rPr>
              <w:tab/>
            </w:r>
          </w:p>
          <w:p w:rsidR="0057433B" w:rsidRDefault="008045DA">
            <w:pPr>
              <w:rPr>
                <w:rFonts w:ascii="宋体" w:eastAsia="宋体" w:hAnsi="宋体" w:cs="宋体"/>
              </w:rPr>
            </w:pPr>
            <w:r>
              <w:rPr>
                <w:rFonts w:ascii="宋体" w:eastAsia="宋体" w:hAnsi="宋体" w:cs="宋体" w:hint="eastAsia"/>
              </w:rPr>
              <w:t>1.1</w:t>
            </w:r>
            <w:r>
              <w:rPr>
                <w:rFonts w:ascii="宋体" w:eastAsia="宋体" w:hAnsi="宋体" w:cs="宋体" w:hint="eastAsia"/>
              </w:rPr>
              <w:tab/>
              <w:t>总长：5300mm-5400mm</w:t>
            </w:r>
          </w:p>
          <w:p w:rsidR="0057433B" w:rsidRDefault="008045DA">
            <w:pPr>
              <w:rPr>
                <w:rFonts w:ascii="宋体" w:eastAsia="宋体" w:hAnsi="宋体" w:cs="宋体"/>
              </w:rPr>
            </w:pPr>
            <w:r>
              <w:rPr>
                <w:rFonts w:ascii="宋体" w:eastAsia="宋体" w:hAnsi="宋体" w:cs="宋体" w:hint="eastAsia"/>
              </w:rPr>
              <w:t>1.2</w:t>
            </w:r>
            <w:r>
              <w:rPr>
                <w:rFonts w:ascii="宋体" w:eastAsia="宋体" w:hAnsi="宋体" w:cs="宋体" w:hint="eastAsia"/>
              </w:rPr>
              <w:tab/>
              <w:t>总宽：2000mm－2100mm</w:t>
            </w:r>
          </w:p>
          <w:p w:rsidR="0057433B" w:rsidRDefault="008045DA">
            <w:pPr>
              <w:rPr>
                <w:rFonts w:ascii="宋体" w:eastAsia="宋体" w:hAnsi="宋体" w:cs="宋体"/>
              </w:rPr>
            </w:pPr>
            <w:r>
              <w:rPr>
                <w:rFonts w:ascii="宋体" w:eastAsia="宋体" w:hAnsi="宋体" w:cs="宋体" w:hint="eastAsia"/>
              </w:rPr>
              <w:t>1.3</w:t>
            </w:r>
            <w:r>
              <w:rPr>
                <w:rFonts w:ascii="宋体" w:eastAsia="宋体" w:hAnsi="宋体" w:cs="宋体" w:hint="eastAsia"/>
              </w:rPr>
              <w:tab/>
              <w:t>总高：2400mm－2500mm</w:t>
            </w:r>
          </w:p>
          <w:p w:rsidR="0057433B" w:rsidRDefault="008045DA">
            <w:pPr>
              <w:rPr>
                <w:rFonts w:ascii="宋体" w:eastAsia="宋体" w:hAnsi="宋体" w:cs="宋体"/>
              </w:rPr>
            </w:pPr>
            <w:r>
              <w:rPr>
                <w:rFonts w:ascii="宋体" w:eastAsia="宋体" w:hAnsi="宋体" w:cs="宋体" w:hint="eastAsia"/>
              </w:rPr>
              <w:t>1.4</w:t>
            </w:r>
            <w:r>
              <w:rPr>
                <w:rFonts w:ascii="宋体" w:eastAsia="宋体" w:hAnsi="宋体" w:cs="宋体" w:hint="eastAsia"/>
              </w:rPr>
              <w:tab/>
              <w:t>轴距：≥3200mm</w:t>
            </w:r>
          </w:p>
          <w:p w:rsidR="0057433B" w:rsidRDefault="008045DA">
            <w:pPr>
              <w:rPr>
                <w:rFonts w:ascii="宋体" w:eastAsia="宋体" w:hAnsi="宋体" w:cs="宋体"/>
              </w:rPr>
            </w:pPr>
            <w:r>
              <w:rPr>
                <w:rFonts w:ascii="宋体" w:eastAsia="宋体" w:hAnsi="宋体" w:cs="宋体" w:hint="eastAsia"/>
              </w:rPr>
              <w:t>1.5</w:t>
            </w:r>
            <w:r>
              <w:rPr>
                <w:rFonts w:ascii="宋体" w:eastAsia="宋体" w:hAnsi="宋体" w:cs="宋体" w:hint="eastAsia"/>
              </w:rPr>
              <w:tab/>
              <w:t>总质量：≥3200KG</w:t>
            </w:r>
          </w:p>
          <w:p w:rsidR="0057433B" w:rsidRDefault="008045DA">
            <w:pPr>
              <w:rPr>
                <w:rFonts w:ascii="宋体" w:eastAsia="宋体" w:hAnsi="宋体" w:cs="宋体"/>
              </w:rPr>
            </w:pPr>
            <w:r>
              <w:rPr>
                <w:rFonts w:ascii="宋体" w:eastAsia="宋体" w:hAnsi="宋体" w:cs="宋体" w:hint="eastAsia"/>
              </w:rPr>
              <w:t>2</w:t>
            </w:r>
            <w:r>
              <w:rPr>
                <w:rFonts w:ascii="宋体" w:eastAsia="宋体" w:hAnsi="宋体" w:cs="宋体" w:hint="eastAsia"/>
              </w:rPr>
              <w:tab/>
              <w:t>发动机</w:t>
            </w:r>
            <w:r>
              <w:rPr>
                <w:rFonts w:ascii="宋体" w:eastAsia="宋体" w:hAnsi="宋体" w:cs="宋体" w:hint="eastAsia"/>
              </w:rPr>
              <w:tab/>
            </w:r>
          </w:p>
          <w:p w:rsidR="0057433B" w:rsidRDefault="008045DA">
            <w:pPr>
              <w:rPr>
                <w:rFonts w:ascii="宋体" w:eastAsia="宋体" w:hAnsi="宋体" w:cs="宋体"/>
              </w:rPr>
            </w:pPr>
            <w:r>
              <w:rPr>
                <w:rFonts w:ascii="宋体" w:eastAsia="宋体" w:hAnsi="宋体" w:cs="宋体" w:hint="eastAsia"/>
              </w:rPr>
              <w:t>2.1</w:t>
            </w:r>
            <w:r>
              <w:rPr>
                <w:rFonts w:ascii="宋体" w:eastAsia="宋体" w:hAnsi="宋体" w:cs="宋体" w:hint="eastAsia"/>
              </w:rPr>
              <w:tab/>
              <w:t>发动机燃料：柴油</w:t>
            </w:r>
          </w:p>
          <w:p w:rsidR="0057433B" w:rsidRDefault="008045DA">
            <w:pPr>
              <w:rPr>
                <w:rFonts w:ascii="宋体" w:eastAsia="宋体" w:hAnsi="宋体" w:cs="宋体"/>
              </w:rPr>
            </w:pPr>
            <w:r>
              <w:rPr>
                <w:rFonts w:ascii="宋体" w:eastAsia="宋体" w:hAnsi="宋体" w:cs="宋体" w:hint="eastAsia"/>
              </w:rPr>
              <w:t>2.2</w:t>
            </w:r>
            <w:r>
              <w:rPr>
                <w:rFonts w:ascii="宋体" w:eastAsia="宋体" w:hAnsi="宋体" w:cs="宋体" w:hint="eastAsia"/>
              </w:rPr>
              <w:tab/>
              <w:t>额定功率：≥90KW</w:t>
            </w:r>
          </w:p>
          <w:p w:rsidR="0057433B" w:rsidRDefault="008045DA">
            <w:pPr>
              <w:rPr>
                <w:rFonts w:ascii="宋体" w:eastAsia="宋体" w:hAnsi="宋体" w:cs="宋体"/>
              </w:rPr>
            </w:pPr>
            <w:r>
              <w:rPr>
                <w:rFonts w:ascii="宋体" w:eastAsia="宋体" w:hAnsi="宋体" w:cs="宋体" w:hint="eastAsia"/>
              </w:rPr>
              <w:lastRenderedPageBreak/>
              <w:t>▲2.3排放标准：国六排放</w:t>
            </w:r>
          </w:p>
          <w:p w:rsidR="0057433B" w:rsidRDefault="008045DA">
            <w:pPr>
              <w:rPr>
                <w:rFonts w:ascii="宋体" w:eastAsia="宋体" w:hAnsi="宋体" w:cs="宋体"/>
              </w:rPr>
            </w:pPr>
            <w:r>
              <w:rPr>
                <w:rFonts w:ascii="宋体" w:eastAsia="宋体" w:hAnsi="宋体" w:cs="宋体" w:hint="eastAsia"/>
              </w:rPr>
              <w:t>2.4</w:t>
            </w:r>
            <w:r>
              <w:rPr>
                <w:rFonts w:ascii="宋体" w:eastAsia="宋体" w:hAnsi="宋体" w:cs="宋体" w:hint="eastAsia"/>
              </w:rPr>
              <w:tab/>
              <w:t>排量：≥1900ml</w:t>
            </w:r>
          </w:p>
          <w:p w:rsidR="0057433B" w:rsidRDefault="008045DA">
            <w:pPr>
              <w:rPr>
                <w:rFonts w:ascii="宋体" w:eastAsia="宋体" w:hAnsi="宋体" w:cs="宋体"/>
              </w:rPr>
            </w:pPr>
            <w:r>
              <w:rPr>
                <w:rFonts w:ascii="宋体" w:eastAsia="宋体" w:hAnsi="宋体" w:cs="宋体" w:hint="eastAsia"/>
              </w:rPr>
              <w:t>3</w:t>
            </w:r>
            <w:r>
              <w:rPr>
                <w:rFonts w:ascii="宋体" w:eastAsia="宋体" w:hAnsi="宋体" w:cs="宋体" w:hint="eastAsia"/>
              </w:rPr>
              <w:tab/>
              <w:t>底盘</w:t>
            </w:r>
            <w:r>
              <w:rPr>
                <w:rFonts w:ascii="宋体" w:eastAsia="宋体" w:hAnsi="宋体" w:cs="宋体" w:hint="eastAsia"/>
              </w:rPr>
              <w:tab/>
            </w:r>
          </w:p>
          <w:p w:rsidR="0057433B" w:rsidRDefault="008045DA">
            <w:pPr>
              <w:rPr>
                <w:rFonts w:ascii="宋体" w:eastAsia="宋体" w:hAnsi="宋体" w:cs="宋体"/>
              </w:rPr>
            </w:pPr>
            <w:r>
              <w:rPr>
                <w:rFonts w:ascii="宋体" w:eastAsia="宋体" w:hAnsi="宋体" w:cs="宋体" w:hint="eastAsia"/>
              </w:rPr>
              <w:t>3.1</w:t>
            </w:r>
            <w:r>
              <w:rPr>
                <w:rFonts w:ascii="宋体" w:eastAsia="宋体" w:hAnsi="宋体" w:cs="宋体" w:hint="eastAsia"/>
              </w:rPr>
              <w:tab/>
              <w:t>变速器：五档手动变速器</w:t>
            </w:r>
          </w:p>
          <w:p w:rsidR="0057433B" w:rsidRDefault="008045DA">
            <w:pPr>
              <w:rPr>
                <w:rFonts w:ascii="宋体" w:eastAsia="宋体" w:hAnsi="宋体" w:cs="宋体"/>
              </w:rPr>
            </w:pPr>
            <w:r>
              <w:rPr>
                <w:rFonts w:ascii="宋体" w:eastAsia="宋体" w:hAnsi="宋体" w:cs="宋体" w:hint="eastAsia"/>
              </w:rPr>
              <w:t>3.2</w:t>
            </w:r>
            <w:r>
              <w:rPr>
                <w:rFonts w:ascii="宋体" w:eastAsia="宋体" w:hAnsi="宋体" w:cs="宋体" w:hint="eastAsia"/>
              </w:rPr>
              <w:tab/>
              <w:t>悬架系统：麦</w:t>
            </w:r>
            <w:proofErr w:type="gramStart"/>
            <w:r>
              <w:rPr>
                <w:rFonts w:ascii="宋体" w:eastAsia="宋体" w:hAnsi="宋体" w:cs="宋体" w:hint="eastAsia"/>
              </w:rPr>
              <w:t>弗</w:t>
            </w:r>
            <w:proofErr w:type="gramEnd"/>
            <w:r>
              <w:rPr>
                <w:rFonts w:ascii="宋体" w:eastAsia="宋体" w:hAnsi="宋体" w:cs="宋体" w:hint="eastAsia"/>
              </w:rPr>
              <w:t>逊式独立前悬/钢板弹簧非独立悬挂</w:t>
            </w:r>
          </w:p>
          <w:p w:rsidR="0057433B" w:rsidRDefault="008045DA">
            <w:pPr>
              <w:rPr>
                <w:rFonts w:ascii="宋体" w:eastAsia="宋体" w:hAnsi="宋体" w:cs="宋体"/>
              </w:rPr>
            </w:pPr>
            <w:r>
              <w:rPr>
                <w:rFonts w:ascii="宋体" w:eastAsia="宋体" w:hAnsi="宋体" w:cs="宋体" w:hint="eastAsia"/>
              </w:rPr>
              <w:t>3.3</w:t>
            </w:r>
            <w:r>
              <w:rPr>
                <w:rFonts w:ascii="宋体" w:eastAsia="宋体" w:hAnsi="宋体" w:cs="宋体" w:hint="eastAsia"/>
              </w:rPr>
              <w:tab/>
              <w:t>制动系统：前后盘式制动， ABS+EBD</w:t>
            </w:r>
          </w:p>
          <w:p w:rsidR="0057433B" w:rsidRDefault="008045DA">
            <w:pPr>
              <w:rPr>
                <w:rFonts w:ascii="宋体" w:eastAsia="宋体" w:hAnsi="宋体" w:cs="宋体"/>
              </w:rPr>
            </w:pPr>
            <w:r>
              <w:rPr>
                <w:rFonts w:ascii="宋体" w:eastAsia="宋体" w:hAnsi="宋体" w:cs="宋体" w:hint="eastAsia"/>
              </w:rPr>
              <w:t>3.4</w:t>
            </w:r>
            <w:r>
              <w:rPr>
                <w:rFonts w:ascii="宋体" w:eastAsia="宋体" w:hAnsi="宋体" w:cs="宋体" w:hint="eastAsia"/>
              </w:rPr>
              <w:tab/>
              <w:t>车轮及轮胎：215/75R16LT，钢制轮毂</w:t>
            </w:r>
          </w:p>
          <w:p w:rsidR="0057433B" w:rsidRDefault="008045DA">
            <w:pPr>
              <w:rPr>
                <w:rFonts w:ascii="宋体" w:eastAsia="宋体" w:hAnsi="宋体" w:cs="宋体"/>
              </w:rPr>
            </w:pPr>
            <w:r>
              <w:rPr>
                <w:rFonts w:ascii="宋体" w:eastAsia="宋体" w:hAnsi="宋体" w:cs="宋体" w:hint="eastAsia"/>
              </w:rPr>
              <w:t>3.5</w:t>
            </w:r>
            <w:r>
              <w:rPr>
                <w:rFonts w:ascii="宋体" w:eastAsia="宋体" w:hAnsi="宋体" w:cs="宋体" w:hint="eastAsia"/>
              </w:rPr>
              <w:tab/>
              <w:t>起动机：12V</w:t>
            </w:r>
          </w:p>
          <w:p w:rsidR="0057433B" w:rsidRDefault="008045DA">
            <w:pPr>
              <w:rPr>
                <w:rFonts w:ascii="宋体" w:eastAsia="宋体" w:hAnsi="宋体" w:cs="宋体"/>
              </w:rPr>
            </w:pPr>
            <w:r>
              <w:rPr>
                <w:rFonts w:ascii="宋体" w:eastAsia="宋体" w:hAnsi="宋体" w:cs="宋体" w:hint="eastAsia"/>
              </w:rPr>
              <w:t>4</w:t>
            </w:r>
            <w:r>
              <w:rPr>
                <w:rFonts w:ascii="宋体" w:eastAsia="宋体" w:hAnsi="宋体" w:cs="宋体" w:hint="eastAsia"/>
              </w:rPr>
              <w:tab/>
              <w:t>车身及电器配置参数</w:t>
            </w:r>
          </w:p>
          <w:p w:rsidR="0057433B" w:rsidRDefault="008045DA">
            <w:pPr>
              <w:rPr>
                <w:rFonts w:ascii="宋体" w:eastAsia="宋体" w:hAnsi="宋体" w:cs="宋体"/>
              </w:rPr>
            </w:pPr>
            <w:r>
              <w:rPr>
                <w:rFonts w:ascii="宋体" w:eastAsia="宋体" w:hAnsi="宋体" w:cs="宋体" w:hint="eastAsia"/>
              </w:rPr>
              <w:t>4.1</w:t>
            </w:r>
            <w:r>
              <w:rPr>
                <w:rFonts w:ascii="宋体" w:eastAsia="宋体" w:hAnsi="宋体" w:cs="宋体" w:hint="eastAsia"/>
              </w:rPr>
              <w:tab/>
              <w:t>车身结构：承载式硼钢车身，高强度镀锌板材</w:t>
            </w:r>
          </w:p>
          <w:p w:rsidR="0057433B" w:rsidRDefault="008045DA">
            <w:pPr>
              <w:rPr>
                <w:rFonts w:ascii="宋体" w:eastAsia="宋体" w:hAnsi="宋体" w:cs="宋体"/>
              </w:rPr>
            </w:pPr>
            <w:r>
              <w:rPr>
                <w:rFonts w:ascii="宋体" w:eastAsia="宋体" w:hAnsi="宋体" w:cs="宋体" w:hint="eastAsia"/>
              </w:rPr>
              <w:t>4.2</w:t>
            </w:r>
            <w:r>
              <w:rPr>
                <w:rFonts w:ascii="宋体" w:eastAsia="宋体" w:hAnsi="宋体" w:cs="宋体" w:hint="eastAsia"/>
              </w:rPr>
              <w:tab/>
              <w:t>车门及门泵：正副司机门，后双开门，</w:t>
            </w:r>
            <w:proofErr w:type="gramStart"/>
            <w:r>
              <w:rPr>
                <w:rFonts w:ascii="宋体" w:eastAsia="宋体" w:hAnsi="宋体" w:cs="宋体" w:hint="eastAsia"/>
              </w:rPr>
              <w:t>大开度侧拉门</w:t>
            </w:r>
            <w:proofErr w:type="gramEnd"/>
            <w:r>
              <w:rPr>
                <w:rFonts w:ascii="宋体" w:eastAsia="宋体" w:hAnsi="宋体" w:cs="宋体" w:hint="eastAsia"/>
              </w:rPr>
              <w:t>，遥控钥匙</w:t>
            </w:r>
          </w:p>
          <w:p w:rsidR="0057433B" w:rsidRDefault="008045DA">
            <w:pPr>
              <w:rPr>
                <w:rFonts w:ascii="宋体" w:eastAsia="宋体" w:hAnsi="宋体" w:cs="宋体"/>
              </w:rPr>
            </w:pPr>
            <w:r>
              <w:rPr>
                <w:rFonts w:ascii="宋体" w:eastAsia="宋体" w:hAnsi="宋体" w:cs="宋体" w:hint="eastAsia"/>
              </w:rPr>
              <w:t>4.3</w:t>
            </w:r>
            <w:r>
              <w:rPr>
                <w:rFonts w:ascii="宋体" w:eastAsia="宋体" w:hAnsi="宋体" w:cs="宋体" w:hint="eastAsia"/>
              </w:rPr>
              <w:tab/>
              <w:t>车窗：前排电动窗</w:t>
            </w:r>
          </w:p>
          <w:p w:rsidR="0057433B" w:rsidRDefault="008045DA">
            <w:pPr>
              <w:rPr>
                <w:rFonts w:ascii="宋体" w:eastAsia="宋体" w:hAnsi="宋体" w:cs="宋体"/>
              </w:rPr>
            </w:pPr>
            <w:r>
              <w:rPr>
                <w:rFonts w:ascii="宋体" w:eastAsia="宋体" w:hAnsi="宋体" w:cs="宋体" w:hint="eastAsia"/>
              </w:rPr>
              <w:t>4.4  驾驶室座椅：</w:t>
            </w:r>
            <w:proofErr w:type="gramStart"/>
            <w:r>
              <w:rPr>
                <w:rFonts w:ascii="宋体" w:eastAsia="宋体" w:hAnsi="宋体" w:cs="宋体" w:hint="eastAsia"/>
              </w:rPr>
              <w:t>司机椅六向</w:t>
            </w:r>
            <w:proofErr w:type="gramEnd"/>
            <w:r>
              <w:rPr>
                <w:rFonts w:ascii="宋体" w:eastAsia="宋体" w:hAnsi="宋体" w:cs="宋体" w:hint="eastAsia"/>
              </w:rPr>
              <w:t>调节，驾驶员安全带未及提醒；驾驶座安全气囊，副司机双人座椅</w:t>
            </w:r>
          </w:p>
          <w:p w:rsidR="0057433B" w:rsidRDefault="008045DA">
            <w:pPr>
              <w:rPr>
                <w:rFonts w:ascii="宋体" w:eastAsia="宋体" w:hAnsi="宋体" w:cs="宋体"/>
              </w:rPr>
            </w:pPr>
            <w:r>
              <w:rPr>
                <w:rFonts w:ascii="宋体" w:eastAsia="宋体" w:hAnsi="宋体" w:cs="宋体" w:hint="eastAsia"/>
              </w:rPr>
              <w:t>4.4</w:t>
            </w:r>
            <w:r>
              <w:rPr>
                <w:rFonts w:ascii="宋体" w:eastAsia="宋体" w:hAnsi="宋体" w:cs="宋体" w:hint="eastAsia"/>
              </w:rPr>
              <w:tab/>
              <w:t>视听系统：数字调频收音机</w:t>
            </w:r>
          </w:p>
          <w:p w:rsidR="0057433B" w:rsidRDefault="008045DA">
            <w:pPr>
              <w:rPr>
                <w:rFonts w:ascii="宋体" w:eastAsia="宋体" w:hAnsi="宋体" w:cs="宋体"/>
              </w:rPr>
            </w:pPr>
            <w:r>
              <w:rPr>
                <w:rFonts w:ascii="宋体" w:eastAsia="宋体" w:hAnsi="宋体" w:cs="宋体" w:hint="eastAsia"/>
              </w:rPr>
              <w:t>4.5</w:t>
            </w:r>
            <w:r>
              <w:rPr>
                <w:rFonts w:ascii="宋体" w:eastAsia="宋体" w:hAnsi="宋体" w:cs="宋体" w:hint="eastAsia"/>
              </w:rPr>
              <w:tab/>
              <w:t>后视系统：普通倒车镜</w:t>
            </w:r>
          </w:p>
          <w:p w:rsidR="0057433B" w:rsidRDefault="008045DA">
            <w:pPr>
              <w:rPr>
                <w:rFonts w:ascii="宋体" w:eastAsia="宋体" w:hAnsi="宋体" w:cs="宋体"/>
              </w:rPr>
            </w:pPr>
            <w:r>
              <w:rPr>
                <w:rFonts w:ascii="宋体" w:eastAsia="宋体" w:hAnsi="宋体" w:cs="宋体" w:hint="eastAsia"/>
              </w:rPr>
              <w:t>4.6</w:t>
            </w:r>
            <w:r>
              <w:rPr>
                <w:rFonts w:ascii="宋体" w:eastAsia="宋体" w:hAnsi="宋体" w:cs="宋体" w:hint="eastAsia"/>
              </w:rPr>
              <w:tab/>
              <w:t>空调系统：冷暖空调</w:t>
            </w:r>
          </w:p>
          <w:p w:rsidR="0057433B" w:rsidRDefault="008045DA">
            <w:pPr>
              <w:rPr>
                <w:rFonts w:ascii="宋体" w:eastAsia="宋体" w:hAnsi="宋体" w:cs="宋体"/>
              </w:rPr>
            </w:pPr>
            <w:r>
              <w:rPr>
                <w:rFonts w:ascii="宋体" w:eastAsia="宋体" w:hAnsi="宋体" w:cs="宋体" w:hint="eastAsia"/>
              </w:rPr>
              <w:t>5</w:t>
            </w:r>
            <w:r>
              <w:rPr>
                <w:rFonts w:ascii="宋体" w:eastAsia="宋体" w:hAnsi="宋体" w:cs="宋体" w:hint="eastAsia"/>
              </w:rPr>
              <w:tab/>
              <w:t>救护车专用设施</w:t>
            </w:r>
          </w:p>
          <w:p w:rsidR="0057433B" w:rsidRDefault="008045DA">
            <w:pPr>
              <w:rPr>
                <w:rFonts w:ascii="宋体" w:eastAsia="宋体" w:hAnsi="宋体" w:cs="宋体"/>
              </w:rPr>
            </w:pPr>
            <w:r>
              <w:rPr>
                <w:rFonts w:ascii="宋体" w:eastAsia="宋体" w:hAnsi="宋体" w:cs="宋体" w:hint="eastAsia"/>
              </w:rPr>
              <w:t>▲5.1车窗：右侧中门玻璃带推拉窗；救护仓玻璃贴不透光白膜</w:t>
            </w:r>
          </w:p>
          <w:p w:rsidR="0057433B" w:rsidRDefault="008045DA">
            <w:pPr>
              <w:rPr>
                <w:rFonts w:ascii="宋体" w:eastAsia="宋体" w:hAnsi="宋体" w:cs="宋体"/>
                <w:shd w:val="clear" w:color="auto" w:fill="FFFFFF" w:themeFill="background1"/>
              </w:rPr>
            </w:pPr>
            <w:r>
              <w:rPr>
                <w:rFonts w:ascii="宋体" w:eastAsia="宋体" w:hAnsi="宋体" w:cs="宋体" w:hint="eastAsia"/>
              </w:rPr>
              <w:t>▲5.2</w:t>
            </w:r>
            <w:r>
              <w:rPr>
                <w:rFonts w:ascii="宋体" w:eastAsia="宋体" w:hAnsi="宋体" w:cs="宋体" w:hint="eastAsia"/>
                <w:shd w:val="clear" w:color="auto" w:fill="FFFFFF" w:themeFill="background1"/>
              </w:rPr>
              <w:t>警示系统：车前顶安装4个以上嵌入式蓝色LED</w:t>
            </w:r>
            <w:proofErr w:type="gramStart"/>
            <w:r>
              <w:rPr>
                <w:rFonts w:ascii="宋体" w:eastAsia="宋体" w:hAnsi="宋体" w:cs="宋体" w:hint="eastAsia"/>
                <w:shd w:val="clear" w:color="auto" w:fill="FFFFFF" w:themeFill="background1"/>
              </w:rPr>
              <w:t>爆闪警灯</w:t>
            </w:r>
            <w:proofErr w:type="gramEnd"/>
            <w:r>
              <w:rPr>
                <w:rFonts w:ascii="宋体" w:eastAsia="宋体" w:hAnsi="宋体" w:cs="宋体" w:hint="eastAsia"/>
                <w:shd w:val="clear" w:color="auto" w:fill="FFFFFF" w:themeFill="background1"/>
              </w:rPr>
              <w:t>，车身左右两侧各安装蓝色LED</w:t>
            </w:r>
            <w:proofErr w:type="gramStart"/>
            <w:r>
              <w:rPr>
                <w:rFonts w:ascii="宋体" w:eastAsia="宋体" w:hAnsi="宋体" w:cs="宋体" w:hint="eastAsia"/>
                <w:shd w:val="clear" w:color="auto" w:fill="FFFFFF" w:themeFill="background1"/>
              </w:rPr>
              <w:t>爆</w:t>
            </w:r>
            <w:proofErr w:type="gramEnd"/>
            <w:r>
              <w:rPr>
                <w:rFonts w:ascii="宋体" w:eastAsia="宋体" w:hAnsi="宋体" w:cs="宋体" w:hint="eastAsia"/>
                <w:shd w:val="clear" w:color="auto" w:fill="FFFFFF" w:themeFill="background1"/>
              </w:rPr>
              <w:t>闪灯1个，尾部安装2个蓝色LED</w:t>
            </w:r>
            <w:proofErr w:type="gramStart"/>
            <w:r>
              <w:rPr>
                <w:rFonts w:ascii="宋体" w:eastAsia="宋体" w:hAnsi="宋体" w:cs="宋体" w:hint="eastAsia"/>
                <w:shd w:val="clear" w:color="auto" w:fill="FFFFFF" w:themeFill="background1"/>
              </w:rPr>
              <w:t>爆</w:t>
            </w:r>
            <w:proofErr w:type="gramEnd"/>
            <w:r>
              <w:rPr>
                <w:rFonts w:ascii="宋体" w:eastAsia="宋体" w:hAnsi="宋体" w:cs="宋体" w:hint="eastAsia"/>
                <w:shd w:val="clear" w:color="auto" w:fill="FFFFFF" w:themeFill="background1"/>
              </w:rPr>
              <w:t>闪灯，禁止安装长排警灯；车身两侧粘贴彩条，急救标志。</w:t>
            </w:r>
          </w:p>
          <w:p w:rsidR="0057433B" w:rsidRDefault="008045DA">
            <w:pPr>
              <w:rPr>
                <w:rFonts w:ascii="宋体" w:eastAsia="宋体" w:hAnsi="宋体" w:cs="宋体"/>
              </w:rPr>
            </w:pPr>
            <w:r>
              <w:rPr>
                <w:rFonts w:ascii="宋体" w:eastAsia="宋体" w:hAnsi="宋体" w:cs="宋体" w:hint="eastAsia"/>
              </w:rPr>
              <w:t>▲5.2空调及通风装置：驾驶室与医疗舱前后独立循环空调及暖风；医疗舱内顶安装排风系统，具备进气和排气功能；右侧拉门推拉窗</w:t>
            </w:r>
          </w:p>
          <w:p w:rsidR="0057433B" w:rsidRDefault="008045DA">
            <w:pPr>
              <w:rPr>
                <w:rFonts w:ascii="宋体" w:eastAsia="宋体" w:hAnsi="宋体" w:cs="宋体"/>
              </w:rPr>
            </w:pPr>
            <w:r>
              <w:rPr>
                <w:rFonts w:ascii="宋体" w:eastAsia="宋体" w:hAnsi="宋体" w:cs="宋体" w:hint="eastAsia"/>
              </w:rPr>
              <w:t>5.3</w:t>
            </w:r>
            <w:r>
              <w:rPr>
                <w:rFonts w:ascii="宋体" w:eastAsia="宋体" w:hAnsi="宋体" w:cs="宋体" w:hint="eastAsia"/>
              </w:rPr>
              <w:tab/>
              <w:t>照明系统：外场LED照明灯；医疗舱车顶内</w:t>
            </w:r>
            <w:proofErr w:type="gramStart"/>
            <w:r>
              <w:rPr>
                <w:rFonts w:ascii="宋体" w:eastAsia="宋体" w:hAnsi="宋体" w:cs="宋体" w:hint="eastAsia"/>
              </w:rPr>
              <w:t>嵌方灯</w:t>
            </w:r>
            <w:proofErr w:type="gramEnd"/>
            <w:r>
              <w:rPr>
                <w:rFonts w:ascii="宋体" w:eastAsia="宋体" w:hAnsi="宋体" w:cs="宋体" w:hint="eastAsia"/>
              </w:rPr>
              <w:t>4件，担架上方射灯2件</w:t>
            </w:r>
          </w:p>
          <w:p w:rsidR="0057433B" w:rsidRDefault="008045DA">
            <w:pPr>
              <w:rPr>
                <w:rFonts w:ascii="宋体" w:eastAsia="宋体" w:hAnsi="宋体" w:cs="宋体"/>
              </w:rPr>
            </w:pPr>
            <w:r>
              <w:rPr>
                <w:rFonts w:ascii="宋体" w:eastAsia="宋体" w:hAnsi="宋体" w:cs="宋体" w:hint="eastAsia"/>
              </w:rPr>
              <w:t>5.4</w:t>
            </w:r>
            <w:r>
              <w:rPr>
                <w:rFonts w:ascii="宋体" w:eastAsia="宋体" w:hAnsi="宋体" w:cs="宋体" w:hint="eastAsia"/>
              </w:rPr>
              <w:tab/>
              <w:t>医疗器械柜及内部装饰：</w:t>
            </w:r>
          </w:p>
          <w:p w:rsidR="0057433B" w:rsidRDefault="008045DA">
            <w:pPr>
              <w:ind w:firstLineChars="200" w:firstLine="420"/>
              <w:rPr>
                <w:rFonts w:ascii="宋体" w:eastAsia="宋体" w:hAnsi="宋体" w:cs="宋体"/>
              </w:rPr>
            </w:pPr>
            <w:r>
              <w:rPr>
                <w:rFonts w:ascii="宋体" w:eastAsia="宋体" w:hAnsi="宋体" w:cs="宋体" w:hint="eastAsia"/>
              </w:rPr>
              <w:t>1、PVC隔断，隔断上带推荐窗；</w:t>
            </w:r>
          </w:p>
          <w:p w:rsidR="0057433B" w:rsidRDefault="008045DA">
            <w:pPr>
              <w:ind w:firstLineChars="200" w:firstLine="420"/>
              <w:rPr>
                <w:rFonts w:ascii="宋体" w:eastAsia="宋体" w:hAnsi="宋体" w:cs="宋体"/>
              </w:rPr>
            </w:pPr>
            <w:r>
              <w:rPr>
                <w:rFonts w:ascii="宋体" w:eastAsia="宋体" w:hAnsi="宋体" w:cs="宋体" w:hint="eastAsia"/>
              </w:rPr>
              <w:t>▲2、隔断后多功能柜，带抽拉书写病历台；提供实车照片；</w:t>
            </w:r>
          </w:p>
          <w:p w:rsidR="0057433B" w:rsidRDefault="008045DA">
            <w:pPr>
              <w:ind w:firstLineChars="200" w:firstLine="420"/>
              <w:rPr>
                <w:rFonts w:ascii="宋体" w:eastAsia="宋体" w:hAnsi="宋体" w:cs="宋体"/>
              </w:rPr>
            </w:pPr>
            <w:r>
              <w:rPr>
                <w:rFonts w:ascii="宋体" w:eastAsia="宋体" w:hAnsi="宋体" w:cs="宋体" w:hint="eastAsia"/>
              </w:rPr>
              <w:t>3、</w:t>
            </w:r>
            <w:proofErr w:type="gramStart"/>
            <w:r>
              <w:rPr>
                <w:rFonts w:ascii="宋体" w:eastAsia="宋体" w:hAnsi="宋体" w:cs="宋体" w:hint="eastAsia"/>
              </w:rPr>
              <w:t>仪器柜分上下</w:t>
            </w:r>
            <w:proofErr w:type="gramEnd"/>
            <w:r>
              <w:rPr>
                <w:rFonts w:ascii="宋体" w:eastAsia="宋体" w:hAnsi="宋体" w:cs="宋体" w:hint="eastAsia"/>
              </w:rPr>
              <w:t>两层；</w:t>
            </w:r>
          </w:p>
          <w:p w:rsidR="0057433B" w:rsidRDefault="008045DA">
            <w:pPr>
              <w:ind w:firstLineChars="200" w:firstLine="420"/>
              <w:rPr>
                <w:rFonts w:ascii="宋体" w:eastAsia="宋体" w:hAnsi="宋体" w:cs="宋体"/>
              </w:rPr>
            </w:pPr>
            <w:r>
              <w:rPr>
                <w:rFonts w:ascii="宋体" w:eastAsia="宋体" w:hAnsi="宋体" w:cs="宋体" w:hint="eastAsia"/>
              </w:rPr>
              <w:t>4、尾部氧气瓶柜，可以存放两个10L氧气瓶；</w:t>
            </w:r>
          </w:p>
          <w:p w:rsidR="0057433B" w:rsidRDefault="008045DA">
            <w:pPr>
              <w:ind w:firstLineChars="200" w:firstLine="420"/>
              <w:rPr>
                <w:rFonts w:ascii="宋体" w:eastAsia="宋体" w:hAnsi="宋体" w:cs="宋体"/>
              </w:rPr>
            </w:pPr>
            <w:r>
              <w:rPr>
                <w:rFonts w:ascii="宋体" w:eastAsia="宋体" w:hAnsi="宋体" w:cs="宋体" w:hint="eastAsia"/>
              </w:rPr>
              <w:t>▲5、左上方安装吊柜，吊柜安装上翻门，</w:t>
            </w:r>
            <w:proofErr w:type="gramStart"/>
            <w:r>
              <w:rPr>
                <w:rFonts w:ascii="宋体" w:eastAsia="宋体" w:hAnsi="宋体" w:cs="宋体" w:hint="eastAsia"/>
              </w:rPr>
              <w:t>柜门带</w:t>
            </w:r>
            <w:proofErr w:type="gramEnd"/>
            <w:r>
              <w:rPr>
                <w:rFonts w:ascii="宋体" w:eastAsia="宋体" w:hAnsi="宋体" w:cs="宋体" w:hint="eastAsia"/>
              </w:rPr>
              <w:t>有机玻璃；提供实车照片；</w:t>
            </w:r>
          </w:p>
          <w:p w:rsidR="0057433B" w:rsidRDefault="008045DA">
            <w:pPr>
              <w:ind w:firstLineChars="200" w:firstLine="420"/>
              <w:rPr>
                <w:rFonts w:ascii="宋体" w:eastAsia="宋体" w:hAnsi="宋体" w:cs="宋体"/>
              </w:rPr>
            </w:pPr>
            <w:r>
              <w:rPr>
                <w:rFonts w:ascii="宋体" w:eastAsia="宋体" w:hAnsi="宋体" w:cs="宋体" w:hint="eastAsia"/>
              </w:rPr>
              <w:t>6、医疗舱输液</w:t>
            </w:r>
            <w:proofErr w:type="gramStart"/>
            <w:r>
              <w:rPr>
                <w:rFonts w:ascii="宋体" w:eastAsia="宋体" w:hAnsi="宋体" w:cs="宋体" w:hint="eastAsia"/>
              </w:rPr>
              <w:t>瓶固定</w:t>
            </w:r>
            <w:proofErr w:type="gramEnd"/>
            <w:r>
              <w:rPr>
                <w:rFonts w:ascii="宋体" w:eastAsia="宋体" w:hAnsi="宋体" w:cs="宋体" w:hint="eastAsia"/>
              </w:rPr>
              <w:t>架2件。</w:t>
            </w:r>
          </w:p>
          <w:p w:rsidR="0057433B" w:rsidRDefault="008045DA">
            <w:pPr>
              <w:rPr>
                <w:rFonts w:ascii="宋体" w:eastAsia="宋体" w:hAnsi="宋体" w:cs="宋体"/>
              </w:rPr>
            </w:pPr>
            <w:r>
              <w:rPr>
                <w:rFonts w:ascii="宋体" w:eastAsia="宋体" w:hAnsi="宋体" w:cs="宋体" w:hint="eastAsia"/>
              </w:rPr>
              <w:t>5.5</w:t>
            </w:r>
            <w:r>
              <w:rPr>
                <w:rFonts w:ascii="宋体" w:eastAsia="宋体" w:hAnsi="宋体" w:cs="宋体" w:hint="eastAsia"/>
              </w:rPr>
              <w:tab/>
              <w:t>供电系统：智能逆变电源，高能免维护蓄电池90AH，可提供220V和12V电源；快速外接充电系统；</w:t>
            </w:r>
            <w:r>
              <w:rPr>
                <w:rFonts w:ascii="宋体" w:eastAsia="宋体" w:hAnsi="宋体" w:cs="宋体" w:hint="eastAsia"/>
              </w:rPr>
              <w:lastRenderedPageBreak/>
              <w:t>附加蓄电池和启动蓄电池在车辆启动时自动连接，在车辆停驶时自动断开</w:t>
            </w:r>
          </w:p>
          <w:p w:rsidR="0057433B" w:rsidRDefault="008045DA">
            <w:pPr>
              <w:rPr>
                <w:rFonts w:ascii="宋体" w:eastAsia="宋体" w:hAnsi="宋体" w:cs="宋体"/>
              </w:rPr>
            </w:pPr>
            <w:r>
              <w:rPr>
                <w:rFonts w:ascii="宋体" w:eastAsia="宋体" w:hAnsi="宋体" w:cs="宋体" w:hint="eastAsia"/>
              </w:rPr>
              <w:t>5.6</w:t>
            </w:r>
            <w:r>
              <w:rPr>
                <w:rFonts w:ascii="宋体" w:eastAsia="宋体" w:hAnsi="宋体" w:cs="宋体" w:hint="eastAsia"/>
              </w:rPr>
              <w:tab/>
              <w:t>供氧系统：10升氧气瓶不间断中央供氧2件，氧气终端2个，刻度式流量湿化瓶1个，呼吸机接口1个；氧气瓶可快速更换充氧。</w:t>
            </w:r>
          </w:p>
          <w:p w:rsidR="0057433B" w:rsidRDefault="008045DA">
            <w:pPr>
              <w:rPr>
                <w:rFonts w:ascii="宋体" w:eastAsia="宋体" w:hAnsi="宋体" w:cs="宋体"/>
              </w:rPr>
            </w:pPr>
            <w:r>
              <w:rPr>
                <w:rFonts w:ascii="宋体" w:eastAsia="宋体" w:hAnsi="宋体" w:cs="宋体" w:hint="eastAsia"/>
              </w:rPr>
              <w:t>5.7</w:t>
            </w:r>
            <w:r>
              <w:rPr>
                <w:rFonts w:ascii="宋体" w:eastAsia="宋体" w:hAnsi="宋体" w:cs="宋体" w:hint="eastAsia"/>
              </w:rPr>
              <w:tab/>
              <w:t>座椅与担架系统：隔断后折叠座椅1件（配安全带）、右侧长条座椅（配安全带）1件、</w:t>
            </w:r>
          </w:p>
          <w:p w:rsidR="0057433B" w:rsidRDefault="008045DA">
            <w:pPr>
              <w:rPr>
                <w:rFonts w:ascii="宋体" w:eastAsia="宋体" w:hAnsi="宋体" w:cs="宋体"/>
              </w:rPr>
            </w:pPr>
            <w:r>
              <w:rPr>
                <w:rFonts w:ascii="宋体" w:eastAsia="宋体" w:hAnsi="宋体" w:cs="宋体" w:hint="eastAsia"/>
              </w:rPr>
              <w:t>5.8</w:t>
            </w:r>
            <w:r>
              <w:rPr>
                <w:rFonts w:ascii="宋体" w:eastAsia="宋体" w:hAnsi="宋体" w:cs="宋体" w:hint="eastAsia"/>
              </w:rPr>
              <w:tab/>
              <w:t>其它</w:t>
            </w:r>
            <w:r>
              <w:rPr>
                <w:rFonts w:ascii="宋体" w:eastAsia="宋体" w:hAnsi="宋体" w:cs="宋体" w:hint="eastAsia"/>
              </w:rPr>
              <w:tab/>
            </w:r>
          </w:p>
          <w:p w:rsidR="0057433B" w:rsidRDefault="008045DA">
            <w:pPr>
              <w:ind w:firstLineChars="200" w:firstLine="420"/>
              <w:rPr>
                <w:rFonts w:ascii="宋体" w:eastAsia="宋体" w:hAnsi="宋体" w:cs="宋体"/>
              </w:rPr>
            </w:pPr>
            <w:r>
              <w:rPr>
                <w:rFonts w:ascii="宋体" w:eastAsia="宋体" w:hAnsi="宋体" w:cs="宋体" w:hint="eastAsia"/>
              </w:rPr>
              <w:t>▲医疗舱地板技术要求：1、地板采用具有阻燃性质竹胶地板。2、医疗舱地板革采用耐磨性、阻燃地板革，甲醛含量不超过0.01g/kg。</w:t>
            </w:r>
          </w:p>
          <w:p w:rsidR="0057433B" w:rsidRDefault="008045DA">
            <w:pPr>
              <w:ind w:firstLineChars="200" w:firstLine="420"/>
              <w:rPr>
                <w:rFonts w:ascii="宋体" w:eastAsia="宋体" w:hAnsi="宋体" w:cs="宋体"/>
              </w:rPr>
            </w:pPr>
            <w:r>
              <w:rPr>
                <w:rFonts w:ascii="宋体" w:eastAsia="宋体" w:hAnsi="宋体" w:cs="宋体" w:hint="eastAsia"/>
              </w:rPr>
              <w:t>驾驶舱与医疗舱隔断及前后对讲系统；</w:t>
            </w:r>
          </w:p>
          <w:p w:rsidR="0057433B" w:rsidRDefault="008045DA">
            <w:pPr>
              <w:ind w:firstLineChars="200" w:firstLine="420"/>
              <w:rPr>
                <w:rFonts w:ascii="宋体" w:eastAsia="宋体" w:hAnsi="宋体" w:cs="宋体"/>
              </w:rPr>
            </w:pPr>
            <w:r>
              <w:rPr>
                <w:rFonts w:ascii="宋体" w:eastAsia="宋体" w:hAnsi="宋体" w:cs="宋体" w:hint="eastAsia"/>
              </w:rPr>
              <w:t>全方位安全扶手；</w:t>
            </w:r>
          </w:p>
          <w:p w:rsidR="0057433B" w:rsidRDefault="008045DA">
            <w:pPr>
              <w:ind w:firstLineChars="200" w:firstLine="420"/>
              <w:rPr>
                <w:rFonts w:ascii="宋体" w:eastAsia="宋体" w:hAnsi="宋体" w:cs="宋体"/>
              </w:rPr>
            </w:pPr>
            <w:r>
              <w:rPr>
                <w:rFonts w:ascii="宋体" w:eastAsia="宋体" w:hAnsi="宋体" w:cs="宋体" w:hint="eastAsia"/>
              </w:rPr>
              <w:t>灭火器共2个：驾驶室1个（平台整车自带），医疗舱进出舱门处1个；</w:t>
            </w:r>
          </w:p>
          <w:p w:rsidR="0057433B" w:rsidRDefault="008045DA">
            <w:pPr>
              <w:ind w:firstLineChars="200" w:firstLine="420"/>
              <w:rPr>
                <w:rFonts w:ascii="宋体" w:eastAsia="宋体" w:hAnsi="宋体" w:cs="宋体"/>
              </w:rPr>
            </w:pPr>
            <w:r>
              <w:rPr>
                <w:rFonts w:ascii="宋体" w:eastAsia="宋体" w:hAnsi="宋体" w:cs="宋体" w:hint="eastAsia"/>
              </w:rPr>
              <w:t>紫外线消毒灯：12V供电，有延时调节装置；</w:t>
            </w:r>
          </w:p>
          <w:p w:rsidR="0057433B" w:rsidRDefault="008045DA">
            <w:pPr>
              <w:rPr>
                <w:rFonts w:ascii="宋体" w:eastAsia="宋体" w:hAnsi="宋体" w:cs="宋体"/>
              </w:rPr>
            </w:pPr>
            <w:r>
              <w:rPr>
                <w:rFonts w:ascii="宋体" w:eastAsia="宋体" w:hAnsi="宋体" w:cs="宋体" w:hint="eastAsia"/>
                <w:b/>
                <w:bCs/>
              </w:rPr>
              <w:t>二、车载医疗设备</w:t>
            </w:r>
            <w:r>
              <w:rPr>
                <w:rFonts w:ascii="宋体" w:eastAsia="宋体" w:hAnsi="宋体" w:cs="宋体" w:hint="eastAsia"/>
                <w:b/>
                <w:bCs/>
              </w:rPr>
              <w:br/>
              <w:t>（一）成人呼吸机1台</w:t>
            </w:r>
            <w:r>
              <w:rPr>
                <w:rFonts w:ascii="宋体" w:eastAsia="宋体" w:hAnsi="宋体" w:cs="宋体" w:hint="eastAsia"/>
              </w:rPr>
              <w:br/>
              <w:t>一、基本参数</w:t>
            </w:r>
          </w:p>
          <w:p w:rsidR="0057433B" w:rsidRDefault="008045DA">
            <w:pPr>
              <w:rPr>
                <w:rFonts w:ascii="宋体" w:eastAsia="宋体" w:hAnsi="宋体" w:cs="宋体"/>
              </w:rPr>
            </w:pPr>
            <w:r>
              <w:rPr>
                <w:rFonts w:ascii="宋体" w:eastAsia="宋体" w:hAnsi="宋体" w:cs="宋体" w:hint="eastAsia"/>
              </w:rPr>
              <w:t>1.1、类型：气动电控，适用于成人及儿童。</w:t>
            </w:r>
          </w:p>
          <w:p w:rsidR="0057433B" w:rsidRDefault="008045DA">
            <w:pPr>
              <w:rPr>
                <w:rFonts w:ascii="宋体" w:eastAsia="宋体" w:hAnsi="宋体" w:cs="宋体"/>
              </w:rPr>
            </w:pPr>
            <w:r>
              <w:rPr>
                <w:rFonts w:ascii="宋体" w:eastAsia="宋体" w:hAnsi="宋体" w:cs="宋体" w:hint="eastAsia"/>
              </w:rPr>
              <w:t>▲1.2、≥5英寸TFT彩色液晶屏，便捷触摸按键加飞梭旋钮操作方式。</w:t>
            </w:r>
          </w:p>
          <w:p w:rsidR="0057433B" w:rsidRDefault="008045DA">
            <w:pPr>
              <w:rPr>
                <w:rFonts w:ascii="宋体" w:eastAsia="宋体" w:hAnsi="宋体" w:cs="宋体"/>
              </w:rPr>
            </w:pPr>
            <w:r>
              <w:rPr>
                <w:rFonts w:ascii="宋体" w:eastAsia="宋体" w:hAnsi="宋体" w:cs="宋体" w:hint="eastAsia"/>
              </w:rPr>
              <w:t>1.3、后备电源：锂电池≤2.5小时供电，待机4小时以上</w:t>
            </w:r>
          </w:p>
          <w:p w:rsidR="0057433B" w:rsidRDefault="008045DA">
            <w:pPr>
              <w:rPr>
                <w:rFonts w:ascii="宋体" w:eastAsia="宋体" w:hAnsi="宋体" w:cs="宋体"/>
              </w:rPr>
            </w:pPr>
            <w:r>
              <w:rPr>
                <w:rFonts w:ascii="宋体" w:eastAsia="宋体" w:hAnsi="宋体" w:cs="宋体" w:hint="eastAsia"/>
              </w:rPr>
              <w:t>▲1.4、呼吸模式：AC-V，AC-P，SIMV-V，SIMV-P，CPAP/PSV，BACKUP，Sigh</w:t>
            </w:r>
          </w:p>
          <w:p w:rsidR="0057433B" w:rsidRDefault="008045DA">
            <w:pPr>
              <w:rPr>
                <w:rFonts w:ascii="宋体" w:eastAsia="宋体" w:hAnsi="宋体" w:cs="宋体"/>
              </w:rPr>
            </w:pPr>
            <w:r>
              <w:rPr>
                <w:rFonts w:ascii="宋体" w:eastAsia="宋体" w:hAnsi="宋体" w:cs="宋体" w:hint="eastAsia"/>
              </w:rPr>
              <w:t>▲1.5、图形显示波形：压力-时间，流速-时间，容量-时间，同屏可显示2个呼吸波形、2个呼吸环。</w:t>
            </w:r>
          </w:p>
          <w:p w:rsidR="0057433B" w:rsidRDefault="008045DA">
            <w:pPr>
              <w:rPr>
                <w:rFonts w:ascii="宋体" w:eastAsia="宋体" w:hAnsi="宋体" w:cs="宋体"/>
              </w:rPr>
            </w:pPr>
            <w:r>
              <w:rPr>
                <w:rFonts w:ascii="宋体" w:eastAsia="宋体" w:hAnsi="宋体" w:cs="宋体" w:hint="eastAsia"/>
              </w:rPr>
              <w:t>1.6、气路系统安全压力：≤80cmH2O。</w:t>
            </w:r>
          </w:p>
          <w:p w:rsidR="0057433B" w:rsidRDefault="008045DA">
            <w:pPr>
              <w:rPr>
                <w:rFonts w:ascii="宋体" w:eastAsia="宋体" w:hAnsi="宋体" w:cs="宋体"/>
              </w:rPr>
            </w:pPr>
            <w:r>
              <w:rPr>
                <w:rFonts w:ascii="宋体" w:eastAsia="宋体" w:hAnsi="宋体" w:cs="宋体" w:hint="eastAsia"/>
              </w:rPr>
              <w:t>▲1.7多种配置提供选择：主机，移动钢架，移动背包，移动推车等</w:t>
            </w:r>
          </w:p>
          <w:p w:rsidR="0057433B" w:rsidRDefault="008045DA">
            <w:pPr>
              <w:rPr>
                <w:rFonts w:ascii="宋体" w:eastAsia="宋体" w:hAnsi="宋体" w:cs="宋体"/>
              </w:rPr>
            </w:pPr>
            <w:r>
              <w:rPr>
                <w:rFonts w:ascii="宋体" w:eastAsia="宋体" w:hAnsi="宋体" w:cs="宋体" w:hint="eastAsia"/>
              </w:rPr>
              <w:t>1.8、体积小，重量轻，轻巧便捷，方便使用。</w:t>
            </w:r>
          </w:p>
          <w:p w:rsidR="0057433B" w:rsidRDefault="008045DA">
            <w:pPr>
              <w:rPr>
                <w:rFonts w:ascii="宋体" w:eastAsia="宋体" w:hAnsi="宋体" w:cs="宋体"/>
              </w:rPr>
            </w:pPr>
            <w:r>
              <w:rPr>
                <w:rFonts w:ascii="宋体" w:eastAsia="宋体" w:hAnsi="宋体" w:cs="宋体" w:hint="eastAsia"/>
              </w:rPr>
              <w:t>1.9、三级声光报警功能，更直观了解病人情况</w:t>
            </w:r>
          </w:p>
          <w:p w:rsidR="0057433B" w:rsidRDefault="008045DA">
            <w:pPr>
              <w:rPr>
                <w:rFonts w:ascii="宋体" w:eastAsia="宋体" w:hAnsi="宋体" w:cs="宋体"/>
              </w:rPr>
            </w:pPr>
            <w:r>
              <w:rPr>
                <w:rFonts w:ascii="宋体" w:eastAsia="宋体" w:hAnsi="宋体" w:cs="宋体" w:hint="eastAsia"/>
              </w:rPr>
              <w:t>2.0、适用于急救转院、急诊、内科、外科、ICU等科室。</w:t>
            </w:r>
          </w:p>
          <w:p w:rsidR="0057433B" w:rsidRDefault="008045DA">
            <w:pPr>
              <w:rPr>
                <w:rFonts w:ascii="宋体" w:eastAsia="宋体" w:hAnsi="宋体" w:cs="宋体"/>
              </w:rPr>
            </w:pPr>
            <w:r>
              <w:rPr>
                <w:rFonts w:ascii="宋体" w:eastAsia="宋体" w:hAnsi="宋体" w:cs="宋体" w:hint="eastAsia"/>
              </w:rPr>
              <w:t>▲2.1、拥有救护车车载充电装置，解决急救转运断电情况。</w:t>
            </w:r>
          </w:p>
          <w:p w:rsidR="0057433B" w:rsidRDefault="008045DA">
            <w:pPr>
              <w:rPr>
                <w:rFonts w:ascii="宋体" w:eastAsia="宋体" w:hAnsi="宋体" w:cs="宋体"/>
              </w:rPr>
            </w:pPr>
            <w:r>
              <w:rPr>
                <w:rFonts w:ascii="宋体" w:eastAsia="宋体" w:hAnsi="宋体" w:cs="宋体" w:hint="eastAsia"/>
              </w:rPr>
              <w:t>▲2.2、可设定海波高度补偿，高原地区稳定性强，可用于空中救援；</w:t>
            </w:r>
            <w:proofErr w:type="gramStart"/>
            <w:r>
              <w:rPr>
                <w:rFonts w:ascii="宋体" w:eastAsia="宋体" w:hAnsi="宋体" w:cs="宋体" w:hint="eastAsia"/>
              </w:rPr>
              <w:t>抗摔防震</w:t>
            </w:r>
            <w:proofErr w:type="gramEnd"/>
            <w:r>
              <w:rPr>
                <w:rFonts w:ascii="宋体" w:eastAsia="宋体" w:hAnsi="宋体" w:cs="宋体" w:hint="eastAsia"/>
              </w:rPr>
              <w:t>性强。复杂条件急救中屏幕裂开仍然可以工作。</w:t>
            </w:r>
          </w:p>
          <w:p w:rsidR="0057433B" w:rsidRDefault="008045DA">
            <w:pPr>
              <w:rPr>
                <w:rFonts w:ascii="宋体" w:eastAsia="宋体" w:hAnsi="宋体" w:cs="宋体"/>
              </w:rPr>
            </w:pPr>
            <w:r>
              <w:rPr>
                <w:rFonts w:ascii="宋体" w:eastAsia="宋体" w:hAnsi="宋体" w:cs="宋体" w:hint="eastAsia"/>
              </w:rPr>
              <w:t>▲2.3、精准的伺服控制技术，能同时满足有创和无创需求</w:t>
            </w:r>
          </w:p>
          <w:p w:rsidR="0057433B" w:rsidRDefault="008045DA">
            <w:pPr>
              <w:rPr>
                <w:rFonts w:ascii="宋体" w:eastAsia="宋体" w:hAnsi="宋体" w:cs="宋体"/>
              </w:rPr>
            </w:pPr>
            <w:r>
              <w:rPr>
                <w:rFonts w:ascii="宋体" w:eastAsia="宋体" w:hAnsi="宋体" w:cs="宋体" w:hint="eastAsia"/>
              </w:rPr>
              <w:lastRenderedPageBreak/>
              <w:t>2.4、通过严格的EMC测试，整机抗电磁干扰性能优异。</w:t>
            </w:r>
          </w:p>
          <w:p w:rsidR="0057433B" w:rsidRDefault="008045DA">
            <w:pPr>
              <w:rPr>
                <w:rFonts w:ascii="宋体" w:eastAsia="宋体" w:hAnsi="宋体" w:cs="宋体"/>
              </w:rPr>
            </w:pPr>
            <w:r>
              <w:rPr>
                <w:rFonts w:ascii="宋体" w:eastAsia="宋体" w:hAnsi="宋体" w:cs="宋体" w:hint="eastAsia"/>
              </w:rPr>
              <w:t>二、主要设置参数</w:t>
            </w:r>
          </w:p>
          <w:p w:rsidR="0057433B" w:rsidRDefault="008045DA">
            <w:pPr>
              <w:rPr>
                <w:rFonts w:ascii="宋体" w:eastAsia="宋体" w:hAnsi="宋体" w:cs="宋体"/>
              </w:rPr>
            </w:pPr>
            <w:r>
              <w:rPr>
                <w:rFonts w:ascii="宋体" w:eastAsia="宋体" w:hAnsi="宋体" w:cs="宋体" w:hint="eastAsia"/>
              </w:rPr>
              <w:t>2.1、潮气量范围：0，20～1500 mL；增量：10 mL；</w:t>
            </w:r>
          </w:p>
          <w:p w:rsidR="0057433B" w:rsidRDefault="008045DA">
            <w:pPr>
              <w:rPr>
                <w:rFonts w:ascii="宋体" w:eastAsia="宋体" w:hAnsi="宋体" w:cs="宋体"/>
              </w:rPr>
            </w:pPr>
            <w:r>
              <w:rPr>
                <w:rFonts w:ascii="宋体" w:eastAsia="宋体" w:hAnsi="宋体" w:cs="宋体" w:hint="eastAsia"/>
              </w:rPr>
              <w:t>▲2.2、呼吸频率范围：4～80 bpm；增量：1 bpm</w:t>
            </w:r>
          </w:p>
          <w:p w:rsidR="0057433B" w:rsidRDefault="008045DA">
            <w:pPr>
              <w:rPr>
                <w:rFonts w:ascii="宋体" w:eastAsia="宋体" w:hAnsi="宋体" w:cs="宋体"/>
              </w:rPr>
            </w:pPr>
            <w:r>
              <w:rPr>
                <w:rFonts w:ascii="宋体" w:eastAsia="宋体" w:hAnsi="宋体" w:cs="宋体" w:hint="eastAsia"/>
              </w:rPr>
              <w:t>2.3、</w:t>
            </w:r>
            <w:proofErr w:type="gramStart"/>
            <w:r>
              <w:rPr>
                <w:rFonts w:ascii="宋体" w:eastAsia="宋体" w:hAnsi="宋体" w:cs="宋体" w:hint="eastAsia"/>
              </w:rPr>
              <w:t>吸呼比范围</w:t>
            </w:r>
            <w:proofErr w:type="gramEnd"/>
            <w:r>
              <w:rPr>
                <w:rFonts w:ascii="宋体" w:eastAsia="宋体" w:hAnsi="宋体" w:cs="宋体" w:hint="eastAsia"/>
              </w:rPr>
              <w:t>：3:1～1:5；增量0.5</w:t>
            </w:r>
          </w:p>
          <w:p w:rsidR="0057433B" w:rsidRDefault="008045DA">
            <w:pPr>
              <w:rPr>
                <w:rFonts w:ascii="宋体" w:eastAsia="宋体" w:hAnsi="宋体" w:cs="宋体"/>
              </w:rPr>
            </w:pPr>
            <w:r>
              <w:rPr>
                <w:rFonts w:ascii="宋体" w:eastAsia="宋体" w:hAnsi="宋体" w:cs="宋体" w:hint="eastAsia"/>
              </w:rPr>
              <w:t>2.4、吸气时间范围：0.2～10s；增量：0.1 s。</w:t>
            </w:r>
          </w:p>
          <w:p w:rsidR="0057433B" w:rsidRDefault="008045DA">
            <w:pPr>
              <w:rPr>
                <w:rFonts w:ascii="宋体" w:eastAsia="宋体" w:hAnsi="宋体" w:cs="宋体"/>
              </w:rPr>
            </w:pPr>
            <w:r>
              <w:rPr>
                <w:rFonts w:ascii="宋体" w:eastAsia="宋体" w:hAnsi="宋体" w:cs="宋体" w:hint="eastAsia"/>
              </w:rPr>
              <w:t>2.5、压力触发范围：(PEEP-20cmH2O)～PEEP 0 cmH2O；增量：1 cmH2O。</w:t>
            </w:r>
          </w:p>
          <w:p w:rsidR="0057433B" w:rsidRDefault="008045DA">
            <w:pPr>
              <w:rPr>
                <w:rFonts w:ascii="宋体" w:eastAsia="宋体" w:hAnsi="宋体" w:cs="宋体"/>
              </w:rPr>
            </w:pPr>
            <w:r>
              <w:rPr>
                <w:rFonts w:ascii="宋体" w:eastAsia="宋体" w:hAnsi="宋体" w:cs="宋体" w:hint="eastAsia"/>
              </w:rPr>
              <w:t>2.6、流速触发范围：1～20 L/min；增量：1 L/min。</w:t>
            </w:r>
          </w:p>
          <w:p w:rsidR="0057433B" w:rsidRDefault="008045DA">
            <w:pPr>
              <w:rPr>
                <w:rFonts w:ascii="宋体" w:eastAsia="宋体" w:hAnsi="宋体" w:cs="宋体"/>
              </w:rPr>
            </w:pPr>
            <w:r>
              <w:rPr>
                <w:rFonts w:ascii="宋体" w:eastAsia="宋体" w:hAnsi="宋体" w:cs="宋体" w:hint="eastAsia"/>
              </w:rPr>
              <w:t>2.7、呼末正压范围：0～20 cmH2O,  电子peep</w:t>
            </w:r>
          </w:p>
          <w:p w:rsidR="0057433B" w:rsidRDefault="008045DA">
            <w:pPr>
              <w:rPr>
                <w:rFonts w:ascii="宋体" w:eastAsia="宋体" w:hAnsi="宋体" w:cs="宋体"/>
              </w:rPr>
            </w:pPr>
            <w:r>
              <w:rPr>
                <w:rFonts w:ascii="宋体" w:eastAsia="宋体" w:hAnsi="宋体" w:cs="宋体" w:hint="eastAsia"/>
              </w:rPr>
              <w:t>2.8、压力限制范围：5～80 cmH2O。</w:t>
            </w:r>
          </w:p>
          <w:p w:rsidR="0057433B" w:rsidRDefault="008045DA">
            <w:pPr>
              <w:rPr>
                <w:rFonts w:ascii="宋体" w:eastAsia="宋体" w:hAnsi="宋体" w:cs="宋体"/>
              </w:rPr>
            </w:pPr>
            <w:r>
              <w:rPr>
                <w:rFonts w:ascii="宋体" w:eastAsia="宋体" w:hAnsi="宋体" w:cs="宋体" w:hint="eastAsia"/>
              </w:rPr>
              <w:t>▲2.9、氧浓度范围：45～100%,连续可调。高效</w:t>
            </w:r>
            <w:proofErr w:type="gramStart"/>
            <w:r>
              <w:rPr>
                <w:rFonts w:ascii="宋体" w:eastAsia="宋体" w:hAnsi="宋体" w:cs="宋体" w:hint="eastAsia"/>
              </w:rPr>
              <w:t>的混氧设计</w:t>
            </w:r>
            <w:proofErr w:type="gramEnd"/>
            <w:r>
              <w:rPr>
                <w:rFonts w:ascii="宋体" w:eastAsia="宋体" w:hAnsi="宋体" w:cs="宋体" w:hint="eastAsia"/>
              </w:rPr>
              <w:t>，降低氧气消耗</w:t>
            </w:r>
          </w:p>
          <w:p w:rsidR="0057433B" w:rsidRDefault="008045DA">
            <w:pPr>
              <w:rPr>
                <w:rFonts w:ascii="宋体" w:eastAsia="宋体" w:hAnsi="宋体" w:cs="宋体"/>
              </w:rPr>
            </w:pPr>
            <w:r>
              <w:rPr>
                <w:rFonts w:ascii="宋体" w:eastAsia="宋体" w:hAnsi="宋体" w:cs="宋体" w:hint="eastAsia"/>
              </w:rPr>
              <w:t>三、主要监测参数</w:t>
            </w:r>
          </w:p>
          <w:p w:rsidR="0057433B" w:rsidRDefault="008045DA">
            <w:pPr>
              <w:rPr>
                <w:rFonts w:ascii="宋体" w:eastAsia="宋体" w:hAnsi="宋体" w:cs="宋体"/>
              </w:rPr>
            </w:pPr>
            <w:r>
              <w:rPr>
                <w:rFonts w:ascii="宋体" w:eastAsia="宋体" w:hAnsi="宋体" w:cs="宋体" w:hint="eastAsia"/>
              </w:rPr>
              <w:t>3.1、吸气潮气量范围：0～1500 mL；分辨率：1 mL。</w:t>
            </w:r>
          </w:p>
          <w:p w:rsidR="0057433B" w:rsidRDefault="008045DA">
            <w:pPr>
              <w:rPr>
                <w:rFonts w:ascii="宋体" w:eastAsia="宋体" w:hAnsi="宋体" w:cs="宋体"/>
              </w:rPr>
            </w:pPr>
            <w:r>
              <w:rPr>
                <w:rFonts w:ascii="宋体" w:eastAsia="宋体" w:hAnsi="宋体" w:cs="宋体" w:hint="eastAsia"/>
              </w:rPr>
              <w:t>3.2、呼气潮气量范围：0～1500 mL；分辨率：1 mL。</w:t>
            </w:r>
          </w:p>
          <w:p w:rsidR="0057433B" w:rsidRDefault="008045DA">
            <w:pPr>
              <w:rPr>
                <w:rFonts w:ascii="宋体" w:eastAsia="宋体" w:hAnsi="宋体" w:cs="宋体"/>
              </w:rPr>
            </w:pPr>
            <w:r>
              <w:rPr>
                <w:rFonts w:ascii="宋体" w:eastAsia="宋体" w:hAnsi="宋体" w:cs="宋体" w:hint="eastAsia"/>
              </w:rPr>
              <w:t>3.3、分钟通气量范围：0～20 /min L；分辨率：0.1 L/min。</w:t>
            </w:r>
          </w:p>
          <w:p w:rsidR="0057433B" w:rsidRDefault="008045DA">
            <w:pPr>
              <w:rPr>
                <w:rFonts w:ascii="宋体" w:eastAsia="宋体" w:hAnsi="宋体" w:cs="宋体"/>
              </w:rPr>
            </w:pPr>
            <w:r>
              <w:rPr>
                <w:rFonts w:ascii="宋体" w:eastAsia="宋体" w:hAnsi="宋体" w:cs="宋体" w:hint="eastAsia"/>
              </w:rPr>
              <w:t>3.4、氧浓度范围：21%～100%；分辨率：1%</w:t>
            </w:r>
          </w:p>
          <w:p w:rsidR="0057433B" w:rsidRDefault="008045DA">
            <w:pPr>
              <w:rPr>
                <w:rFonts w:ascii="宋体" w:eastAsia="宋体" w:hAnsi="宋体" w:cs="宋体"/>
              </w:rPr>
            </w:pPr>
            <w:r>
              <w:rPr>
                <w:rFonts w:ascii="宋体" w:eastAsia="宋体" w:hAnsi="宋体" w:cs="宋体" w:hint="eastAsia"/>
              </w:rPr>
              <w:t>3.5、总计呼吸频率范围：0～80 bpm；分辨率：1 bpm。</w:t>
            </w:r>
          </w:p>
          <w:p w:rsidR="0057433B" w:rsidRDefault="008045DA">
            <w:pPr>
              <w:rPr>
                <w:rFonts w:ascii="宋体" w:eastAsia="宋体" w:hAnsi="宋体" w:cs="宋体"/>
              </w:rPr>
            </w:pPr>
            <w:r>
              <w:rPr>
                <w:rFonts w:ascii="宋体" w:eastAsia="宋体" w:hAnsi="宋体" w:cs="宋体" w:hint="eastAsia"/>
              </w:rPr>
              <w:t>3.6、自主呼吸频率范围：0～30 bpm；分辨率：1 bpm。</w:t>
            </w:r>
          </w:p>
          <w:p w:rsidR="0057433B" w:rsidRDefault="008045DA">
            <w:pPr>
              <w:rPr>
                <w:rFonts w:ascii="宋体" w:eastAsia="宋体" w:hAnsi="宋体" w:cs="宋体"/>
              </w:rPr>
            </w:pPr>
            <w:r>
              <w:rPr>
                <w:rFonts w:ascii="宋体" w:eastAsia="宋体" w:hAnsi="宋体" w:cs="宋体" w:hint="eastAsia"/>
              </w:rPr>
              <w:t>3.7、呼末正压范围：0～20 cmH2O；分辨率：1 cmH2O。</w:t>
            </w:r>
          </w:p>
          <w:p w:rsidR="0057433B" w:rsidRDefault="008045DA">
            <w:pPr>
              <w:rPr>
                <w:rFonts w:ascii="宋体" w:eastAsia="宋体" w:hAnsi="宋体" w:cs="宋体"/>
              </w:rPr>
            </w:pPr>
            <w:r>
              <w:rPr>
                <w:rFonts w:ascii="宋体" w:eastAsia="宋体" w:hAnsi="宋体" w:cs="宋体" w:hint="eastAsia"/>
              </w:rPr>
              <w:t>3.8、</w:t>
            </w:r>
            <w:proofErr w:type="gramStart"/>
            <w:r>
              <w:rPr>
                <w:rFonts w:ascii="宋体" w:eastAsia="宋体" w:hAnsi="宋体" w:cs="宋体" w:hint="eastAsia"/>
              </w:rPr>
              <w:t>气道峰压范围</w:t>
            </w:r>
            <w:proofErr w:type="gramEnd"/>
            <w:r>
              <w:rPr>
                <w:rFonts w:ascii="宋体" w:eastAsia="宋体" w:hAnsi="宋体" w:cs="宋体" w:hint="eastAsia"/>
              </w:rPr>
              <w:t>：0～80 cmH2O；分辨率：1 cmH2O。</w:t>
            </w:r>
          </w:p>
          <w:p w:rsidR="0057433B" w:rsidRDefault="008045DA">
            <w:pPr>
              <w:rPr>
                <w:rFonts w:ascii="宋体" w:eastAsia="宋体" w:hAnsi="宋体" w:cs="宋体"/>
              </w:rPr>
            </w:pPr>
            <w:r>
              <w:rPr>
                <w:rFonts w:ascii="宋体" w:eastAsia="宋体" w:hAnsi="宋体" w:cs="宋体" w:hint="eastAsia"/>
              </w:rPr>
              <w:t>3.9、平均气道压力范围：0～80 cmH2O；分辨率：1cmH2O。</w:t>
            </w:r>
          </w:p>
          <w:p w:rsidR="0057433B" w:rsidRDefault="008045DA">
            <w:pPr>
              <w:rPr>
                <w:rFonts w:ascii="宋体" w:eastAsia="宋体" w:hAnsi="宋体" w:cs="宋体"/>
              </w:rPr>
            </w:pPr>
            <w:r>
              <w:rPr>
                <w:rFonts w:ascii="宋体" w:eastAsia="宋体" w:hAnsi="宋体" w:cs="宋体" w:hint="eastAsia"/>
              </w:rPr>
              <w:t>四、报警功能</w:t>
            </w:r>
          </w:p>
          <w:p w:rsidR="0057433B" w:rsidRDefault="008045DA">
            <w:pPr>
              <w:rPr>
                <w:rFonts w:ascii="宋体" w:eastAsia="宋体" w:hAnsi="宋体" w:cs="宋体"/>
              </w:rPr>
            </w:pPr>
            <w:r>
              <w:rPr>
                <w:rFonts w:ascii="宋体" w:eastAsia="宋体" w:hAnsi="宋体" w:cs="宋体" w:hint="eastAsia"/>
              </w:rPr>
              <w:t>4.1、潮气量：高：60～1450 mL；低：OFF，50～1440 mL</w:t>
            </w:r>
          </w:p>
          <w:p w:rsidR="0057433B" w:rsidRDefault="008045DA">
            <w:pPr>
              <w:rPr>
                <w:rFonts w:ascii="宋体" w:eastAsia="宋体" w:hAnsi="宋体" w:cs="宋体"/>
              </w:rPr>
            </w:pPr>
            <w:r>
              <w:rPr>
                <w:rFonts w:ascii="宋体" w:eastAsia="宋体" w:hAnsi="宋体" w:cs="宋体" w:hint="eastAsia"/>
              </w:rPr>
              <w:t>4.2、分钟通气量：高：1～20L；低：0～19L</w:t>
            </w:r>
          </w:p>
          <w:p w:rsidR="0057433B" w:rsidRDefault="008045DA">
            <w:pPr>
              <w:rPr>
                <w:rFonts w:ascii="宋体" w:eastAsia="宋体" w:hAnsi="宋体" w:cs="宋体"/>
              </w:rPr>
            </w:pPr>
            <w:r>
              <w:rPr>
                <w:rFonts w:ascii="宋体" w:eastAsia="宋体" w:hAnsi="宋体" w:cs="宋体" w:hint="eastAsia"/>
              </w:rPr>
              <w:t>4.3、氧浓度：高：22～100%，OFF；低：OFF，21～99%</w:t>
            </w:r>
          </w:p>
          <w:p w:rsidR="0057433B" w:rsidRDefault="008045DA">
            <w:pPr>
              <w:rPr>
                <w:rFonts w:ascii="宋体" w:eastAsia="宋体" w:hAnsi="宋体" w:cs="宋体"/>
              </w:rPr>
            </w:pPr>
            <w:r>
              <w:rPr>
                <w:rFonts w:ascii="宋体" w:eastAsia="宋体" w:hAnsi="宋体" w:cs="宋体" w:hint="eastAsia"/>
              </w:rPr>
              <w:t>4.4、气道压力：高：1～80 cmH2O；低：0～79 cmH2O</w:t>
            </w:r>
          </w:p>
          <w:p w:rsidR="0057433B" w:rsidRDefault="008045DA">
            <w:pPr>
              <w:rPr>
                <w:rFonts w:ascii="宋体" w:eastAsia="宋体" w:hAnsi="宋体" w:cs="宋体"/>
              </w:rPr>
            </w:pPr>
            <w:r>
              <w:rPr>
                <w:rFonts w:ascii="宋体" w:eastAsia="宋体" w:hAnsi="宋体" w:cs="宋体" w:hint="eastAsia"/>
              </w:rPr>
              <w:t>4.5、呼吸频率：高：6～80 bpm；低：5～79 bpm</w:t>
            </w:r>
          </w:p>
          <w:p w:rsidR="0057433B" w:rsidRDefault="008045DA">
            <w:pPr>
              <w:rPr>
                <w:rFonts w:ascii="宋体" w:eastAsia="宋体" w:hAnsi="宋体" w:cs="宋体"/>
              </w:rPr>
            </w:pPr>
            <w:r>
              <w:rPr>
                <w:rFonts w:ascii="宋体" w:eastAsia="宋体" w:hAnsi="宋体" w:cs="宋体" w:hint="eastAsia"/>
              </w:rPr>
              <w:t>4.6、持续气道压力高：气道压力连续15s超出（PEEP+15）cmH2O时发出报警</w:t>
            </w:r>
          </w:p>
          <w:p w:rsidR="0057433B" w:rsidRDefault="008045DA">
            <w:pPr>
              <w:rPr>
                <w:rFonts w:ascii="宋体" w:eastAsia="宋体" w:hAnsi="宋体" w:cs="宋体"/>
                <w:lang w:val="zh-CN"/>
              </w:rPr>
            </w:pPr>
            <w:r>
              <w:rPr>
                <w:rFonts w:ascii="宋体" w:eastAsia="宋体" w:hAnsi="宋体" w:cs="宋体" w:hint="eastAsia"/>
              </w:rPr>
              <w:t>4.7、窒息报警：设定时间为15</w:t>
            </w:r>
            <w:r>
              <w:rPr>
                <w:rFonts w:ascii="宋体" w:eastAsia="宋体" w:hAnsi="宋体" w:cs="宋体" w:hint="eastAsia"/>
                <w:lang w:val="zh-CN"/>
              </w:rPr>
              <w:t>～60 s，增量为1s</w:t>
            </w:r>
          </w:p>
          <w:p w:rsidR="0057433B" w:rsidRDefault="008045DA">
            <w:pPr>
              <w:rPr>
                <w:rFonts w:ascii="宋体" w:eastAsia="宋体" w:hAnsi="宋体" w:cs="宋体"/>
              </w:rPr>
            </w:pPr>
            <w:r>
              <w:rPr>
                <w:rFonts w:ascii="宋体" w:eastAsia="宋体" w:hAnsi="宋体" w:cs="宋体" w:hint="eastAsia"/>
                <w:lang w:val="zh-CN"/>
              </w:rPr>
              <w:t>4.8、</w:t>
            </w:r>
            <w:r>
              <w:rPr>
                <w:rFonts w:ascii="宋体" w:eastAsia="宋体" w:hAnsi="宋体" w:cs="宋体" w:hint="eastAsia"/>
              </w:rPr>
              <w:t>氧气不足报警：供氧压力≤0.28 MPa。</w:t>
            </w:r>
          </w:p>
          <w:p w:rsidR="0057433B" w:rsidRDefault="008045DA">
            <w:pPr>
              <w:rPr>
                <w:rFonts w:ascii="宋体" w:eastAsia="宋体" w:hAnsi="宋体" w:cs="宋体"/>
              </w:rPr>
            </w:pPr>
            <w:r>
              <w:rPr>
                <w:rFonts w:ascii="宋体" w:eastAsia="宋体" w:hAnsi="宋体" w:cs="宋体" w:hint="eastAsia"/>
              </w:rPr>
              <w:t>4.9、交流电断电报警：交流断电后发出声光报警，并自动切换到电池供电。</w:t>
            </w:r>
          </w:p>
          <w:p w:rsidR="0057433B" w:rsidRDefault="008045DA">
            <w:pPr>
              <w:rPr>
                <w:rFonts w:ascii="宋体" w:eastAsia="宋体" w:hAnsi="宋体" w:cs="宋体"/>
                <w:lang w:val="zh-CN"/>
              </w:rPr>
            </w:pPr>
            <w:r>
              <w:rPr>
                <w:rFonts w:ascii="宋体" w:eastAsia="宋体" w:hAnsi="宋体" w:cs="宋体" w:hint="eastAsia"/>
              </w:rPr>
              <w:t>4.10、电池电量低报警：报警后电池供电时间≥</w:t>
            </w:r>
            <w:r>
              <w:rPr>
                <w:rFonts w:ascii="宋体" w:eastAsia="宋体" w:hAnsi="宋体" w:cs="宋体" w:hint="eastAsia"/>
                <w:lang w:val="zh-CN"/>
              </w:rPr>
              <w:t>10 min。</w:t>
            </w:r>
          </w:p>
          <w:p w:rsidR="0057433B" w:rsidRDefault="008045DA">
            <w:pPr>
              <w:rPr>
                <w:rFonts w:ascii="宋体" w:eastAsia="宋体" w:hAnsi="宋体" w:cs="宋体"/>
              </w:rPr>
            </w:pPr>
            <w:r>
              <w:rPr>
                <w:rFonts w:ascii="宋体" w:eastAsia="宋体" w:hAnsi="宋体" w:cs="宋体" w:hint="eastAsia"/>
                <w:lang w:val="zh-CN"/>
              </w:rPr>
              <w:lastRenderedPageBreak/>
              <w:t>4.11、</w:t>
            </w:r>
            <w:r>
              <w:rPr>
                <w:rFonts w:ascii="宋体" w:eastAsia="宋体" w:hAnsi="宋体" w:cs="宋体" w:hint="eastAsia"/>
              </w:rPr>
              <w:t>电池电量耗尽报警：报警后电池供电时间≥5 min。</w:t>
            </w:r>
          </w:p>
          <w:p w:rsidR="0057433B" w:rsidRDefault="008045DA">
            <w:pPr>
              <w:rPr>
                <w:rFonts w:ascii="宋体" w:eastAsia="宋体" w:hAnsi="宋体" w:cs="宋体"/>
              </w:rPr>
            </w:pPr>
            <w:r>
              <w:rPr>
                <w:rFonts w:ascii="宋体" w:eastAsia="宋体" w:hAnsi="宋体" w:cs="宋体" w:hint="eastAsia"/>
              </w:rPr>
              <w:t>4.12、报警静音计时：≤120 s</w:t>
            </w:r>
          </w:p>
          <w:p w:rsidR="0057433B" w:rsidRDefault="008045DA">
            <w:pPr>
              <w:rPr>
                <w:rFonts w:ascii="宋体" w:eastAsia="宋体" w:hAnsi="宋体" w:cs="宋体"/>
              </w:rPr>
            </w:pPr>
            <w:r>
              <w:rPr>
                <w:rFonts w:ascii="宋体" w:eastAsia="宋体" w:hAnsi="宋体" w:cs="宋体" w:hint="eastAsia"/>
                <w:b/>
                <w:bCs/>
              </w:rPr>
              <w:t>（二）新生儿呼吸机1台</w:t>
            </w:r>
            <w:r>
              <w:rPr>
                <w:rFonts w:ascii="宋体" w:eastAsia="宋体" w:hAnsi="宋体" w:cs="宋体" w:hint="eastAsia"/>
                <w:b/>
                <w:bCs/>
              </w:rPr>
              <w:br/>
            </w:r>
            <w:r>
              <w:rPr>
                <w:rFonts w:ascii="宋体" w:eastAsia="宋体" w:hAnsi="宋体" w:cs="宋体" w:hint="eastAsia"/>
              </w:rPr>
              <w:t>▲1、超静音伺服控制涡轮供气系统</w:t>
            </w:r>
          </w:p>
          <w:p w:rsidR="0057433B" w:rsidRDefault="008045DA">
            <w:pPr>
              <w:rPr>
                <w:rFonts w:ascii="宋体" w:eastAsia="宋体" w:hAnsi="宋体" w:cs="宋体"/>
              </w:rPr>
            </w:pPr>
            <w:r>
              <w:rPr>
                <w:rFonts w:ascii="宋体" w:eastAsia="宋体" w:hAnsi="宋体" w:cs="宋体" w:hint="eastAsia"/>
              </w:rPr>
              <w:t>2、智能通气模式(根据监测患者的分钟通气量、呼吸频率等参数综合评估，自动调整通气参数以适应患者呼吸要求，保证患者的通气安全和舒适)</w:t>
            </w:r>
          </w:p>
          <w:p w:rsidR="0057433B" w:rsidRDefault="008045DA">
            <w:pPr>
              <w:rPr>
                <w:rFonts w:ascii="宋体" w:eastAsia="宋体" w:hAnsi="宋体" w:cs="宋体"/>
              </w:rPr>
            </w:pPr>
            <w:r>
              <w:rPr>
                <w:rFonts w:ascii="宋体" w:eastAsia="宋体" w:hAnsi="宋体" w:cs="宋体" w:hint="eastAsia"/>
              </w:rPr>
              <w:t>3、容量控制：V-A/C,VC-SIMV,PLV</w:t>
            </w:r>
          </w:p>
          <w:p w:rsidR="0057433B" w:rsidRDefault="008045DA">
            <w:pPr>
              <w:rPr>
                <w:rFonts w:ascii="宋体" w:eastAsia="宋体" w:hAnsi="宋体" w:cs="宋体"/>
              </w:rPr>
            </w:pPr>
            <w:r>
              <w:rPr>
                <w:rFonts w:ascii="宋体" w:eastAsia="宋体" w:hAnsi="宋体" w:cs="宋体" w:hint="eastAsia"/>
              </w:rPr>
              <w:t>4、压力控制：P-A/C,PC-SIMV,PSV；belevel,APRV</w:t>
            </w:r>
          </w:p>
          <w:p w:rsidR="0057433B" w:rsidRDefault="008045DA">
            <w:pPr>
              <w:rPr>
                <w:rFonts w:ascii="宋体" w:eastAsia="宋体" w:hAnsi="宋体" w:cs="宋体"/>
              </w:rPr>
            </w:pPr>
            <w:r>
              <w:rPr>
                <w:rFonts w:ascii="宋体" w:eastAsia="宋体" w:hAnsi="宋体" w:cs="宋体" w:hint="eastAsia"/>
              </w:rPr>
              <w:t>5、自主呼吸：(IPAP)窒息后备通气</w:t>
            </w:r>
          </w:p>
          <w:p w:rsidR="0057433B" w:rsidRDefault="008045DA">
            <w:pPr>
              <w:rPr>
                <w:rFonts w:ascii="宋体" w:eastAsia="宋体" w:hAnsi="宋体" w:cs="宋体"/>
              </w:rPr>
            </w:pPr>
            <w:r>
              <w:rPr>
                <w:rFonts w:ascii="宋体" w:eastAsia="宋体" w:hAnsi="宋体" w:cs="宋体" w:hint="eastAsia"/>
              </w:rPr>
              <w:t>6、无创通气：CPAP,S,S/T,T,P-A/C</w:t>
            </w:r>
          </w:p>
          <w:p w:rsidR="0057433B" w:rsidRDefault="008045DA">
            <w:pPr>
              <w:rPr>
                <w:rFonts w:ascii="宋体" w:eastAsia="宋体" w:hAnsi="宋体" w:cs="宋体"/>
              </w:rPr>
            </w:pPr>
            <w:r>
              <w:rPr>
                <w:rFonts w:ascii="宋体" w:eastAsia="宋体" w:hAnsi="宋体" w:cs="宋体" w:hint="eastAsia"/>
              </w:rPr>
              <w:t>7、压力调节目标容量(PRVC)</w:t>
            </w:r>
          </w:p>
          <w:p w:rsidR="0057433B" w:rsidRDefault="008045DA">
            <w:pPr>
              <w:rPr>
                <w:rFonts w:ascii="宋体" w:eastAsia="宋体" w:hAnsi="宋体" w:cs="宋体"/>
              </w:rPr>
            </w:pPr>
            <w:r>
              <w:rPr>
                <w:rFonts w:ascii="宋体" w:eastAsia="宋体" w:hAnsi="宋体" w:cs="宋体" w:hint="eastAsia"/>
              </w:rPr>
              <w:t>8、吸气压力(IPAP):0-60mbar</w:t>
            </w:r>
          </w:p>
          <w:p w:rsidR="0057433B" w:rsidRDefault="008045DA">
            <w:pPr>
              <w:rPr>
                <w:rFonts w:ascii="宋体" w:eastAsia="宋体" w:hAnsi="宋体" w:cs="宋体"/>
              </w:rPr>
            </w:pPr>
            <w:r>
              <w:rPr>
                <w:rFonts w:ascii="宋体" w:eastAsia="宋体" w:hAnsi="宋体" w:cs="宋体" w:hint="eastAsia"/>
              </w:rPr>
              <w:t>9、压力支持：0-60mbar</w:t>
            </w:r>
          </w:p>
          <w:p w:rsidR="0057433B" w:rsidRDefault="008045DA">
            <w:pPr>
              <w:ind w:firstLineChars="200" w:firstLine="420"/>
              <w:rPr>
                <w:rFonts w:ascii="宋体" w:eastAsia="宋体" w:hAnsi="宋体" w:cs="宋体"/>
              </w:rPr>
            </w:pPr>
            <w:r>
              <w:rPr>
                <w:rFonts w:ascii="宋体" w:eastAsia="宋体" w:hAnsi="宋体" w:cs="宋体" w:hint="eastAsia"/>
              </w:rPr>
              <w:t>PEEP(EPAP):0-40mbar</w:t>
            </w:r>
          </w:p>
          <w:p w:rsidR="0057433B" w:rsidRDefault="008045DA">
            <w:pPr>
              <w:ind w:firstLineChars="200" w:firstLine="420"/>
              <w:rPr>
                <w:rFonts w:ascii="宋体" w:eastAsia="宋体" w:hAnsi="宋体" w:cs="宋体"/>
              </w:rPr>
            </w:pPr>
            <w:r>
              <w:rPr>
                <w:rFonts w:ascii="宋体" w:eastAsia="宋体" w:hAnsi="宋体" w:cs="宋体" w:hint="eastAsia"/>
              </w:rPr>
              <w:t>CPAP:4-30mbar</w:t>
            </w:r>
          </w:p>
          <w:p w:rsidR="0057433B" w:rsidRDefault="008045DA">
            <w:pPr>
              <w:rPr>
                <w:rFonts w:ascii="宋体" w:eastAsia="宋体" w:hAnsi="宋体" w:cs="宋体"/>
              </w:rPr>
            </w:pPr>
            <w:r>
              <w:rPr>
                <w:rFonts w:ascii="宋体" w:eastAsia="宋体" w:hAnsi="宋体" w:cs="宋体" w:hint="eastAsia"/>
              </w:rPr>
              <w:t>10、上升时间：0-2000ms</w:t>
            </w:r>
          </w:p>
          <w:p w:rsidR="0057433B" w:rsidRDefault="008045DA">
            <w:pPr>
              <w:ind w:firstLineChars="200" w:firstLine="420"/>
              <w:rPr>
                <w:rFonts w:ascii="宋体" w:eastAsia="宋体" w:hAnsi="宋体" w:cs="宋体"/>
              </w:rPr>
            </w:pPr>
            <w:r>
              <w:rPr>
                <w:rFonts w:ascii="宋体" w:eastAsia="宋体" w:hAnsi="宋体" w:cs="宋体" w:hint="eastAsia"/>
              </w:rPr>
              <w:t>上升斜率：off，5-45min</w:t>
            </w:r>
          </w:p>
          <w:p w:rsidR="0057433B" w:rsidRDefault="008045DA">
            <w:pPr>
              <w:rPr>
                <w:rFonts w:ascii="宋体" w:eastAsia="宋体" w:hAnsi="宋体" w:cs="宋体"/>
              </w:rPr>
            </w:pPr>
            <w:r>
              <w:rPr>
                <w:rFonts w:ascii="宋体" w:eastAsia="宋体" w:hAnsi="宋体" w:cs="宋体" w:hint="eastAsia"/>
              </w:rPr>
              <w:t>▲11、潮气量：2-2500ml</w:t>
            </w:r>
          </w:p>
          <w:p w:rsidR="0057433B" w:rsidRDefault="008045DA">
            <w:pPr>
              <w:rPr>
                <w:rFonts w:ascii="宋体" w:eastAsia="宋体" w:hAnsi="宋体" w:cs="宋体"/>
              </w:rPr>
            </w:pPr>
            <w:r>
              <w:rPr>
                <w:rFonts w:ascii="宋体" w:eastAsia="宋体" w:hAnsi="宋体" w:cs="宋体" w:hint="eastAsia"/>
              </w:rPr>
              <w:t>▲12、峰流速：260L/min</w:t>
            </w:r>
          </w:p>
          <w:p w:rsidR="0057433B" w:rsidRDefault="008045DA">
            <w:pPr>
              <w:rPr>
                <w:rFonts w:ascii="宋体" w:eastAsia="宋体" w:hAnsi="宋体" w:cs="宋体"/>
              </w:rPr>
            </w:pPr>
            <w:r>
              <w:rPr>
                <w:rFonts w:ascii="宋体" w:eastAsia="宋体" w:hAnsi="宋体" w:cs="宋体" w:hint="eastAsia"/>
              </w:rPr>
              <w:t>13、流速波形：方波，递减波，递减50%</w:t>
            </w:r>
          </w:p>
          <w:p w:rsidR="0057433B" w:rsidRDefault="008045DA">
            <w:pPr>
              <w:rPr>
                <w:rFonts w:ascii="宋体" w:eastAsia="宋体" w:hAnsi="宋体" w:cs="宋体"/>
              </w:rPr>
            </w:pPr>
            <w:r>
              <w:rPr>
                <w:rFonts w:ascii="宋体" w:eastAsia="宋体" w:hAnsi="宋体" w:cs="宋体" w:hint="eastAsia"/>
              </w:rPr>
              <w:t>14、呼吸频率：1-150bpm</w:t>
            </w:r>
          </w:p>
          <w:p w:rsidR="0057433B" w:rsidRDefault="008045DA">
            <w:pPr>
              <w:rPr>
                <w:rFonts w:ascii="宋体" w:eastAsia="宋体" w:hAnsi="宋体" w:cs="宋体"/>
              </w:rPr>
            </w:pPr>
            <w:r>
              <w:rPr>
                <w:rFonts w:ascii="宋体" w:eastAsia="宋体" w:hAnsi="宋体" w:cs="宋体" w:hint="eastAsia"/>
              </w:rPr>
              <w:t>15、吸气时间：0.1-10sec</w:t>
            </w:r>
          </w:p>
          <w:p w:rsidR="0057433B" w:rsidRDefault="008045DA">
            <w:pPr>
              <w:rPr>
                <w:rFonts w:ascii="宋体" w:eastAsia="宋体" w:hAnsi="宋体" w:cs="宋体"/>
              </w:rPr>
            </w:pPr>
            <w:r>
              <w:rPr>
                <w:rFonts w:ascii="宋体" w:eastAsia="宋体" w:hAnsi="宋体" w:cs="宋体" w:hint="eastAsia"/>
              </w:rPr>
              <w:t>16、呼吸比： 1:599-49:1</w:t>
            </w:r>
          </w:p>
          <w:p w:rsidR="0057433B" w:rsidRDefault="008045DA">
            <w:pPr>
              <w:rPr>
                <w:rFonts w:ascii="宋体" w:eastAsia="宋体" w:hAnsi="宋体" w:cs="宋体"/>
              </w:rPr>
            </w:pPr>
            <w:r>
              <w:rPr>
                <w:rFonts w:ascii="宋体" w:eastAsia="宋体" w:hAnsi="宋体" w:cs="宋体" w:hint="eastAsia"/>
              </w:rPr>
              <w:t>17、流速触发：0.1-20L/min</w:t>
            </w:r>
          </w:p>
          <w:p w:rsidR="0057433B" w:rsidRDefault="008045DA">
            <w:pPr>
              <w:rPr>
                <w:rFonts w:ascii="宋体" w:eastAsia="宋体" w:hAnsi="宋体" w:cs="宋体"/>
              </w:rPr>
            </w:pPr>
            <w:r>
              <w:rPr>
                <w:rFonts w:ascii="宋体" w:eastAsia="宋体" w:hAnsi="宋体" w:cs="宋体" w:hint="eastAsia"/>
              </w:rPr>
              <w:t>18、压力触发：0.1-15mbar</w:t>
            </w:r>
          </w:p>
          <w:p w:rsidR="0057433B" w:rsidRDefault="008045DA">
            <w:pPr>
              <w:rPr>
                <w:rFonts w:ascii="宋体" w:eastAsia="宋体" w:hAnsi="宋体" w:cs="宋体"/>
              </w:rPr>
            </w:pPr>
            <w:r>
              <w:rPr>
                <w:rFonts w:ascii="宋体" w:eastAsia="宋体" w:hAnsi="宋体" w:cs="宋体" w:hint="eastAsia"/>
              </w:rPr>
              <w:t>19、呼吸切换终止：5-90%峰流速自动同步切换</w:t>
            </w:r>
          </w:p>
          <w:p w:rsidR="0057433B" w:rsidRDefault="008045DA">
            <w:pPr>
              <w:rPr>
                <w:rFonts w:ascii="宋体" w:eastAsia="宋体" w:hAnsi="宋体" w:cs="宋体"/>
              </w:rPr>
            </w:pPr>
            <w:r>
              <w:rPr>
                <w:rFonts w:ascii="宋体" w:eastAsia="宋体" w:hAnsi="宋体" w:cs="宋体" w:hint="eastAsia"/>
              </w:rPr>
              <w:t>20、窒息后备通气：关闭，2-100sec</w:t>
            </w:r>
          </w:p>
          <w:p w:rsidR="0057433B" w:rsidRDefault="008045DA">
            <w:pPr>
              <w:rPr>
                <w:rFonts w:ascii="宋体" w:eastAsia="宋体" w:hAnsi="宋体" w:cs="宋体"/>
              </w:rPr>
            </w:pPr>
            <w:r>
              <w:rPr>
                <w:rFonts w:ascii="宋体" w:eastAsia="宋体" w:hAnsi="宋体" w:cs="宋体" w:hint="eastAsia"/>
              </w:rPr>
              <w:t>21、氧浓度：21-100%</w:t>
            </w:r>
          </w:p>
          <w:p w:rsidR="0057433B" w:rsidRDefault="008045DA">
            <w:pPr>
              <w:rPr>
                <w:rFonts w:ascii="宋体" w:eastAsia="宋体" w:hAnsi="宋体" w:cs="宋体"/>
              </w:rPr>
            </w:pPr>
            <w:r>
              <w:rPr>
                <w:rFonts w:ascii="宋体" w:eastAsia="宋体" w:hAnsi="宋体" w:cs="宋体" w:hint="eastAsia"/>
              </w:rPr>
              <w:t>22、重量：≤9.1kg</w:t>
            </w:r>
          </w:p>
          <w:p w:rsidR="0057433B" w:rsidRDefault="008045DA">
            <w:pPr>
              <w:rPr>
                <w:rFonts w:ascii="宋体" w:eastAsia="宋体" w:hAnsi="宋体" w:cs="宋体"/>
              </w:rPr>
            </w:pPr>
            <w:r>
              <w:rPr>
                <w:rFonts w:ascii="宋体" w:eastAsia="宋体" w:hAnsi="宋体" w:cs="宋体" w:hint="eastAsia"/>
              </w:rPr>
              <w:t>23、电源：100-240VAC50-60HZ/80W</w:t>
            </w:r>
          </w:p>
          <w:p w:rsidR="0057433B" w:rsidRDefault="008045DA">
            <w:pPr>
              <w:rPr>
                <w:rFonts w:ascii="宋体" w:eastAsia="宋体" w:hAnsi="宋体" w:cs="宋体"/>
              </w:rPr>
            </w:pPr>
            <w:r>
              <w:rPr>
                <w:rFonts w:ascii="宋体" w:eastAsia="宋体" w:hAnsi="宋体" w:cs="宋体" w:hint="eastAsia"/>
              </w:rPr>
              <w:t>24、电池：≥4hours(Internal)</w:t>
            </w:r>
          </w:p>
          <w:p w:rsidR="0057433B" w:rsidRDefault="008045DA">
            <w:pPr>
              <w:rPr>
                <w:rFonts w:ascii="宋体" w:eastAsia="宋体" w:hAnsi="宋体" w:cs="宋体"/>
              </w:rPr>
            </w:pPr>
            <w:r>
              <w:rPr>
                <w:rFonts w:ascii="宋体" w:eastAsia="宋体" w:hAnsi="宋体" w:cs="宋体" w:hint="eastAsia"/>
              </w:rPr>
              <w:t>▲25、肺动力学监测：Rinsp(吸气阻力)、Rexp(呼气阻力)、Cstat(静态顺应性)、Cdyn(动态顺应性)、C20/Cdyn(肺泡膨胀系数)、CDyn/kg(每公斤体重动态顺应性)、CStat/kg(每公斤体重静态顺应性)</w:t>
            </w:r>
          </w:p>
          <w:p w:rsidR="0057433B" w:rsidRDefault="008045DA">
            <w:pPr>
              <w:rPr>
                <w:rFonts w:ascii="宋体" w:eastAsia="宋体" w:hAnsi="宋体" w:cs="宋体"/>
              </w:rPr>
            </w:pPr>
            <w:r>
              <w:rPr>
                <w:rFonts w:ascii="宋体" w:eastAsia="宋体" w:hAnsi="宋体" w:cs="宋体" w:hint="eastAsia"/>
              </w:rPr>
              <w:t>27、压力：峰压，平台压，平均压，PEEP</w:t>
            </w:r>
          </w:p>
          <w:p w:rsidR="0057433B" w:rsidRDefault="008045DA">
            <w:pPr>
              <w:rPr>
                <w:rFonts w:ascii="宋体" w:eastAsia="宋体" w:hAnsi="宋体" w:cs="宋体"/>
              </w:rPr>
            </w:pPr>
            <w:r>
              <w:rPr>
                <w:rFonts w:ascii="宋体" w:eastAsia="宋体" w:hAnsi="宋体" w:cs="宋体" w:hint="eastAsia"/>
              </w:rPr>
              <w:t>28、潮气量：吸入潮气量，分钟吸气量，Vti/kg，MVi/kg；呼出潮气量，分钟呼气量，Vti/kg，MVe/kg</w:t>
            </w:r>
          </w:p>
          <w:p w:rsidR="0057433B" w:rsidRDefault="008045DA">
            <w:pPr>
              <w:rPr>
                <w:rFonts w:ascii="宋体" w:eastAsia="宋体" w:hAnsi="宋体" w:cs="宋体"/>
              </w:rPr>
            </w:pPr>
            <w:r>
              <w:rPr>
                <w:rFonts w:ascii="宋体" w:eastAsia="宋体" w:hAnsi="宋体" w:cs="宋体" w:hint="eastAsia"/>
              </w:rPr>
              <w:t>29、呼吸频率，吸气时间，呼气时间，Ti/Tot</w:t>
            </w:r>
          </w:p>
          <w:p w:rsidR="0057433B" w:rsidRDefault="008045DA">
            <w:pPr>
              <w:rPr>
                <w:rFonts w:ascii="宋体" w:eastAsia="宋体" w:hAnsi="宋体" w:cs="宋体"/>
              </w:rPr>
            </w:pPr>
            <w:r>
              <w:rPr>
                <w:rFonts w:ascii="宋体" w:eastAsia="宋体" w:hAnsi="宋体" w:cs="宋体" w:hint="eastAsia"/>
              </w:rPr>
              <w:t>30、氧气：氧气浓度</w:t>
            </w:r>
          </w:p>
          <w:p w:rsidR="0057433B" w:rsidRDefault="008045DA">
            <w:pPr>
              <w:rPr>
                <w:rFonts w:ascii="宋体" w:eastAsia="宋体" w:hAnsi="宋体" w:cs="宋体"/>
                <w:b/>
                <w:bCs/>
              </w:rPr>
            </w:pPr>
            <w:r>
              <w:rPr>
                <w:rFonts w:ascii="宋体" w:eastAsia="宋体" w:hAnsi="宋体" w:cs="宋体" w:hint="eastAsia"/>
              </w:rPr>
              <w:lastRenderedPageBreak/>
              <w:t>31、报警：通气报警，系统报警，自动测试，报警记录(≥二个星期)</w:t>
            </w:r>
          </w:p>
          <w:p w:rsidR="0057433B" w:rsidRDefault="008045DA">
            <w:pPr>
              <w:rPr>
                <w:rFonts w:ascii="宋体" w:eastAsia="宋体" w:hAnsi="宋体" w:cs="宋体"/>
              </w:rPr>
            </w:pPr>
            <w:r>
              <w:rPr>
                <w:rFonts w:ascii="宋体" w:eastAsia="宋体" w:hAnsi="宋体" w:cs="宋体" w:hint="eastAsia"/>
                <w:b/>
                <w:bCs/>
              </w:rPr>
              <w:t>（三）除颤仪1台</w:t>
            </w:r>
            <w:r>
              <w:rPr>
                <w:rFonts w:ascii="宋体" w:eastAsia="宋体" w:hAnsi="宋体" w:cs="宋体" w:hint="eastAsia"/>
                <w:b/>
                <w:bCs/>
              </w:rPr>
              <w:br/>
            </w:r>
            <w:r>
              <w:rPr>
                <w:rFonts w:ascii="宋体" w:eastAsia="宋体" w:hAnsi="宋体" w:cs="宋体" w:hint="eastAsia"/>
              </w:rPr>
              <w:t>1. 3导心电波形能同时打印于热敏纸；</w:t>
            </w:r>
          </w:p>
          <w:p w:rsidR="0057433B" w:rsidRDefault="008045DA">
            <w:pPr>
              <w:rPr>
                <w:rFonts w:ascii="宋体" w:eastAsia="宋体" w:hAnsi="宋体" w:cs="宋体"/>
              </w:rPr>
            </w:pPr>
            <w:r>
              <w:rPr>
                <w:rFonts w:ascii="宋体" w:eastAsia="宋体" w:hAnsi="宋体" w:cs="宋体" w:hint="eastAsia"/>
              </w:rPr>
              <w:t>▲2.起搏器采样率≥16,000Hz；</w:t>
            </w:r>
          </w:p>
          <w:p w:rsidR="0057433B" w:rsidRDefault="008045DA">
            <w:pPr>
              <w:rPr>
                <w:rFonts w:ascii="宋体" w:eastAsia="宋体" w:hAnsi="宋体" w:cs="宋体"/>
              </w:rPr>
            </w:pPr>
            <w:r>
              <w:rPr>
                <w:rFonts w:ascii="宋体" w:eastAsia="宋体" w:hAnsi="宋体" w:cs="宋体" w:hint="eastAsia"/>
              </w:rPr>
              <w:t>▲3.无需选择灵敏度，自动检测起搏器工作状态；</w:t>
            </w:r>
          </w:p>
          <w:p w:rsidR="0057433B" w:rsidRDefault="008045DA">
            <w:pPr>
              <w:rPr>
                <w:rFonts w:ascii="宋体" w:eastAsia="宋体" w:hAnsi="宋体" w:cs="宋体"/>
              </w:rPr>
            </w:pPr>
            <w:r>
              <w:rPr>
                <w:rFonts w:ascii="宋体" w:eastAsia="宋体" w:hAnsi="宋体" w:cs="宋体" w:hint="eastAsia"/>
              </w:rPr>
              <w:t>▲4.电压分辨率≥1uV；</w:t>
            </w:r>
          </w:p>
          <w:p w:rsidR="0057433B" w:rsidRDefault="008045DA">
            <w:pPr>
              <w:rPr>
                <w:rFonts w:ascii="宋体" w:eastAsia="宋体" w:hAnsi="宋体" w:cs="宋体"/>
              </w:rPr>
            </w:pPr>
            <w:r>
              <w:rPr>
                <w:rFonts w:ascii="宋体" w:eastAsia="宋体" w:hAnsi="宋体" w:cs="宋体" w:hint="eastAsia"/>
              </w:rPr>
              <w:t>▲5.模数转换≥24位；</w:t>
            </w:r>
          </w:p>
          <w:p w:rsidR="0057433B" w:rsidRDefault="008045DA">
            <w:pPr>
              <w:rPr>
                <w:rFonts w:ascii="宋体" w:eastAsia="宋体" w:hAnsi="宋体" w:cs="宋体"/>
              </w:rPr>
            </w:pPr>
            <w:r>
              <w:rPr>
                <w:rFonts w:ascii="宋体" w:eastAsia="宋体" w:hAnsi="宋体" w:cs="宋体" w:hint="eastAsia"/>
              </w:rPr>
              <w:t>▲6.Glasgow大学静息心电算法，适用于所有年龄段的人群；</w:t>
            </w:r>
          </w:p>
          <w:p w:rsidR="0057433B" w:rsidRDefault="008045DA">
            <w:pPr>
              <w:rPr>
                <w:rFonts w:ascii="宋体" w:eastAsia="宋体" w:hAnsi="宋体" w:cs="宋体"/>
              </w:rPr>
            </w:pPr>
            <w:r>
              <w:rPr>
                <w:rFonts w:ascii="宋体" w:eastAsia="宋体" w:hAnsi="宋体" w:cs="宋体" w:hint="eastAsia"/>
              </w:rPr>
              <w:t>7.开机出波形时间≤7秒；</w:t>
            </w:r>
          </w:p>
          <w:p w:rsidR="0057433B" w:rsidRDefault="008045DA">
            <w:pPr>
              <w:rPr>
                <w:rFonts w:ascii="宋体" w:eastAsia="宋体" w:hAnsi="宋体" w:cs="宋体"/>
              </w:rPr>
            </w:pPr>
            <w:r>
              <w:rPr>
                <w:rFonts w:ascii="宋体" w:eastAsia="宋体" w:hAnsi="宋体" w:cs="宋体" w:hint="eastAsia"/>
              </w:rPr>
              <w:t>▲8.内置存储容量≥800份；</w:t>
            </w:r>
          </w:p>
          <w:p w:rsidR="0057433B" w:rsidRDefault="008045DA">
            <w:pPr>
              <w:rPr>
                <w:rFonts w:ascii="宋体" w:eastAsia="宋体" w:hAnsi="宋体" w:cs="宋体"/>
              </w:rPr>
            </w:pPr>
            <w:r>
              <w:rPr>
                <w:rFonts w:ascii="宋体" w:eastAsia="宋体" w:hAnsi="宋体" w:cs="宋体" w:hint="eastAsia"/>
              </w:rPr>
              <w:t>▲9.电池单次充电可供打印≥400份报告；</w:t>
            </w:r>
          </w:p>
          <w:p w:rsidR="0057433B" w:rsidRDefault="008045DA">
            <w:pPr>
              <w:rPr>
                <w:rFonts w:ascii="宋体" w:eastAsia="宋体" w:hAnsi="宋体" w:cs="宋体"/>
              </w:rPr>
            </w:pPr>
            <w:r>
              <w:rPr>
                <w:rFonts w:ascii="宋体" w:eastAsia="宋体" w:hAnsi="宋体" w:cs="宋体" w:hint="eastAsia"/>
              </w:rPr>
              <w:t>▲10.屏幕可预览完整的心电图报告；</w:t>
            </w:r>
          </w:p>
          <w:p w:rsidR="0057433B" w:rsidRDefault="008045DA">
            <w:pPr>
              <w:rPr>
                <w:rFonts w:ascii="宋体" w:eastAsia="宋体" w:hAnsi="宋体" w:cs="宋体"/>
              </w:rPr>
            </w:pPr>
            <w:r>
              <w:rPr>
                <w:rFonts w:ascii="宋体" w:eastAsia="宋体" w:hAnsi="宋体" w:cs="宋体" w:hint="eastAsia"/>
              </w:rPr>
              <w:t>▲11.更改患者信息后，可自动再分析心电波形，并</w:t>
            </w:r>
            <w:proofErr w:type="gramStart"/>
            <w:r>
              <w:rPr>
                <w:rFonts w:ascii="宋体" w:eastAsia="宋体" w:hAnsi="宋体" w:cs="宋体" w:hint="eastAsia"/>
              </w:rPr>
              <w:t>作出</w:t>
            </w:r>
            <w:proofErr w:type="gramEnd"/>
            <w:r>
              <w:rPr>
                <w:rFonts w:ascii="宋体" w:eastAsia="宋体" w:hAnsi="宋体" w:cs="宋体" w:hint="eastAsia"/>
              </w:rPr>
              <w:t>新的诊断；</w:t>
            </w:r>
          </w:p>
          <w:p w:rsidR="0057433B" w:rsidRDefault="008045DA">
            <w:pPr>
              <w:rPr>
                <w:rFonts w:ascii="宋体" w:eastAsia="宋体" w:hAnsi="宋体" w:cs="宋体"/>
              </w:rPr>
            </w:pPr>
            <w:r>
              <w:rPr>
                <w:rFonts w:ascii="宋体" w:eastAsia="宋体" w:hAnsi="宋体" w:cs="宋体" w:hint="eastAsia"/>
              </w:rPr>
              <w:t>▲12.输入患者信息时，屏幕下方可显示一道ECG实时波形作监护；</w:t>
            </w:r>
          </w:p>
          <w:p w:rsidR="0057433B" w:rsidRDefault="008045DA">
            <w:pPr>
              <w:rPr>
                <w:rFonts w:ascii="宋体" w:eastAsia="宋体" w:hAnsi="宋体" w:cs="宋体"/>
              </w:rPr>
            </w:pPr>
            <w:r>
              <w:rPr>
                <w:rFonts w:ascii="宋体" w:eastAsia="宋体" w:hAnsi="宋体" w:cs="宋体" w:hint="eastAsia"/>
              </w:rPr>
              <w:t>13.可以USB线连接外置打印机，将报告打印于A4纸；</w:t>
            </w:r>
          </w:p>
          <w:p w:rsidR="0057433B" w:rsidRDefault="008045DA">
            <w:pPr>
              <w:rPr>
                <w:rFonts w:ascii="宋体" w:eastAsia="宋体" w:hAnsi="宋体" w:cs="宋体"/>
              </w:rPr>
            </w:pPr>
            <w:r>
              <w:rPr>
                <w:rFonts w:ascii="宋体" w:eastAsia="宋体" w:hAnsi="宋体" w:cs="宋体" w:hint="eastAsia"/>
              </w:rPr>
              <w:t>14.可支持条形码扫描枪接收患者；</w:t>
            </w:r>
          </w:p>
          <w:p w:rsidR="0057433B" w:rsidRDefault="008045DA">
            <w:pPr>
              <w:rPr>
                <w:rFonts w:ascii="宋体" w:eastAsia="宋体" w:hAnsi="宋体" w:cs="宋体"/>
              </w:rPr>
            </w:pPr>
            <w:r>
              <w:rPr>
                <w:rFonts w:ascii="宋体" w:eastAsia="宋体" w:hAnsi="宋体" w:cs="宋体" w:hint="eastAsia"/>
              </w:rPr>
              <w:t>15.U盘可存储并转移PDF或XML格式的报告；</w:t>
            </w:r>
          </w:p>
          <w:p w:rsidR="0057433B" w:rsidRDefault="008045DA">
            <w:pPr>
              <w:rPr>
                <w:rFonts w:ascii="宋体" w:eastAsia="宋体" w:hAnsi="宋体" w:cs="宋体"/>
              </w:rPr>
            </w:pPr>
            <w:r>
              <w:rPr>
                <w:rFonts w:ascii="宋体" w:eastAsia="宋体" w:hAnsi="宋体" w:cs="宋体" w:hint="eastAsia"/>
              </w:rPr>
              <w:t>16.波形增益：2.5, 5, 10, 20, L=10 C=5, L=20 C=10 mm/mV, 自动；</w:t>
            </w:r>
          </w:p>
          <w:p w:rsidR="0057433B" w:rsidRDefault="008045DA">
            <w:pPr>
              <w:rPr>
                <w:rFonts w:ascii="宋体" w:eastAsia="宋体" w:hAnsi="宋体" w:cs="宋体"/>
              </w:rPr>
            </w:pPr>
            <w:r>
              <w:rPr>
                <w:rFonts w:ascii="宋体" w:eastAsia="宋体" w:hAnsi="宋体" w:cs="宋体" w:hint="eastAsia"/>
              </w:rPr>
              <w:t>17.记录仪分辨率：水平40 dots/mm @ 25 mm/s, 垂直8 dots/mm；</w:t>
            </w:r>
          </w:p>
          <w:p w:rsidR="0057433B" w:rsidRDefault="008045DA">
            <w:pPr>
              <w:rPr>
                <w:rFonts w:ascii="宋体" w:eastAsia="宋体" w:hAnsi="宋体" w:cs="宋体"/>
              </w:rPr>
            </w:pPr>
            <w:r>
              <w:rPr>
                <w:rFonts w:ascii="宋体" w:eastAsia="宋体" w:hAnsi="宋体" w:cs="宋体" w:hint="eastAsia"/>
              </w:rPr>
              <w:t>18.心电放大器：直流耦合；</w:t>
            </w:r>
          </w:p>
          <w:p w:rsidR="0057433B" w:rsidRDefault="008045DA">
            <w:pPr>
              <w:rPr>
                <w:rFonts w:ascii="宋体" w:eastAsia="宋体" w:hAnsi="宋体" w:cs="宋体"/>
              </w:rPr>
            </w:pPr>
            <w:r>
              <w:rPr>
                <w:rFonts w:ascii="宋体" w:eastAsia="宋体" w:hAnsi="宋体" w:cs="宋体" w:hint="eastAsia"/>
              </w:rPr>
              <w:t>19.走纸速度：5, 12.5, 25 &amp; 50 mm/s；</w:t>
            </w:r>
          </w:p>
          <w:p w:rsidR="0057433B" w:rsidRDefault="008045DA">
            <w:pPr>
              <w:rPr>
                <w:rFonts w:ascii="宋体" w:eastAsia="宋体" w:hAnsi="宋体" w:cs="宋体"/>
                <w:b/>
                <w:bCs/>
              </w:rPr>
            </w:pPr>
            <w:r>
              <w:rPr>
                <w:rFonts w:ascii="宋体" w:eastAsia="宋体" w:hAnsi="宋体" w:cs="宋体" w:hint="eastAsia"/>
              </w:rPr>
              <w:t>20.重量≤5Kg。</w:t>
            </w:r>
          </w:p>
          <w:p w:rsidR="0057433B" w:rsidRDefault="008045DA">
            <w:pPr>
              <w:rPr>
                <w:rFonts w:ascii="宋体" w:eastAsia="宋体" w:hAnsi="宋体" w:cs="宋体"/>
                <w:b/>
                <w:bCs/>
              </w:rPr>
            </w:pPr>
            <w:r>
              <w:rPr>
                <w:rFonts w:ascii="宋体" w:eastAsia="宋体" w:hAnsi="宋体" w:cs="宋体" w:hint="eastAsia"/>
                <w:b/>
                <w:bCs/>
              </w:rPr>
              <w:t>（四）监护仪1台</w:t>
            </w:r>
          </w:p>
          <w:p w:rsidR="0057433B" w:rsidRDefault="008045DA">
            <w:pPr>
              <w:pStyle w:val="af6"/>
              <w:ind w:firstLineChars="0" w:firstLine="0"/>
              <w:rPr>
                <w:rFonts w:ascii="宋体" w:eastAsia="宋体" w:hAnsi="宋体" w:cs="宋体"/>
              </w:rPr>
            </w:pPr>
            <w:r>
              <w:rPr>
                <w:rFonts w:ascii="宋体" w:eastAsia="宋体" w:hAnsi="宋体" w:cs="宋体" w:hint="eastAsia"/>
              </w:rPr>
              <w:t>▲1、适用于成人、小儿、新生儿的监测。</w:t>
            </w:r>
          </w:p>
          <w:p w:rsidR="0057433B" w:rsidRDefault="008045DA">
            <w:pPr>
              <w:pStyle w:val="af6"/>
              <w:ind w:firstLineChars="0" w:firstLine="0"/>
              <w:rPr>
                <w:rFonts w:ascii="宋体" w:eastAsia="宋体" w:hAnsi="宋体" w:cs="宋体"/>
              </w:rPr>
            </w:pPr>
            <w:r>
              <w:rPr>
                <w:rFonts w:ascii="宋体" w:eastAsia="宋体" w:hAnsi="宋体" w:cs="宋体" w:hint="eastAsia"/>
              </w:rPr>
              <w:t>2、转运监护仪，满足救护车通过相关转运标准</w:t>
            </w:r>
          </w:p>
          <w:p w:rsidR="0057433B" w:rsidRDefault="008045DA">
            <w:pPr>
              <w:pStyle w:val="af6"/>
              <w:ind w:firstLineChars="0" w:firstLine="0"/>
              <w:rPr>
                <w:rFonts w:ascii="宋体" w:eastAsia="宋体" w:hAnsi="宋体" w:cs="宋体"/>
              </w:rPr>
            </w:pPr>
            <w:r>
              <w:rPr>
                <w:rFonts w:ascii="宋体" w:eastAsia="宋体" w:hAnsi="宋体" w:cs="宋体" w:hint="eastAsia"/>
              </w:rPr>
              <w:t>3、≥5英寸彩色触摸显示屏，小巧便携。</w:t>
            </w:r>
          </w:p>
          <w:p w:rsidR="0057433B" w:rsidRDefault="008045DA">
            <w:pPr>
              <w:pStyle w:val="af6"/>
              <w:ind w:firstLineChars="0" w:firstLine="0"/>
              <w:rPr>
                <w:rFonts w:ascii="宋体" w:eastAsia="宋体" w:hAnsi="宋体" w:cs="宋体"/>
              </w:rPr>
            </w:pPr>
            <w:r>
              <w:rPr>
                <w:rFonts w:ascii="宋体" w:eastAsia="宋体" w:hAnsi="宋体" w:cs="宋体" w:hint="eastAsia"/>
              </w:rPr>
              <w:t>4、IP44防尘防水，易清洁和适用医院内外不同临床救治环境。</w:t>
            </w:r>
          </w:p>
          <w:p w:rsidR="0057433B" w:rsidRDefault="008045DA">
            <w:pPr>
              <w:pStyle w:val="af6"/>
              <w:ind w:firstLineChars="0" w:firstLine="0"/>
              <w:rPr>
                <w:rFonts w:ascii="宋体" w:eastAsia="宋体" w:hAnsi="宋体" w:cs="宋体"/>
              </w:rPr>
            </w:pPr>
            <w:r>
              <w:rPr>
                <w:rFonts w:ascii="宋体" w:eastAsia="宋体" w:hAnsi="宋体" w:cs="宋体" w:hint="eastAsia"/>
              </w:rPr>
              <w:t>5、坚固耐用，抗1.2米6面跌落，满足转运过程中的复杂临床救治环境。</w:t>
            </w:r>
          </w:p>
          <w:p w:rsidR="0057433B" w:rsidRDefault="008045DA">
            <w:pPr>
              <w:pStyle w:val="af6"/>
              <w:ind w:firstLineChars="0" w:firstLine="0"/>
              <w:rPr>
                <w:rFonts w:ascii="宋体" w:eastAsia="宋体" w:hAnsi="宋体" w:cs="宋体"/>
              </w:rPr>
            </w:pPr>
            <w:r>
              <w:rPr>
                <w:rFonts w:ascii="宋体" w:eastAsia="宋体" w:hAnsi="宋体" w:cs="宋体" w:hint="eastAsia"/>
              </w:rPr>
              <w:t>6、整机无风扇设计。</w:t>
            </w:r>
          </w:p>
          <w:p w:rsidR="0057433B" w:rsidRDefault="008045DA">
            <w:pPr>
              <w:pStyle w:val="af6"/>
              <w:ind w:firstLineChars="0" w:firstLine="0"/>
              <w:rPr>
                <w:rFonts w:ascii="宋体" w:eastAsia="宋体" w:hAnsi="宋体" w:cs="宋体"/>
              </w:rPr>
            </w:pPr>
            <w:r>
              <w:rPr>
                <w:rFonts w:ascii="宋体" w:eastAsia="宋体" w:hAnsi="宋体" w:cs="宋体" w:hint="eastAsia"/>
              </w:rPr>
              <w:t>7、内置锂电池供电，支持≥5小时的持续监测。</w:t>
            </w:r>
          </w:p>
          <w:p w:rsidR="0057433B" w:rsidRDefault="008045DA">
            <w:pPr>
              <w:pStyle w:val="af6"/>
              <w:ind w:firstLineChars="0" w:firstLine="0"/>
              <w:rPr>
                <w:rFonts w:ascii="宋体" w:eastAsia="宋体" w:hAnsi="宋体" w:cs="宋体"/>
              </w:rPr>
            </w:pPr>
            <w:r>
              <w:rPr>
                <w:rFonts w:ascii="宋体" w:eastAsia="宋体" w:hAnsi="宋体" w:cs="宋体" w:hint="eastAsia"/>
              </w:rPr>
              <w:t>8、内置DC电源接口，可以进行车载充电。</w:t>
            </w:r>
          </w:p>
          <w:p w:rsidR="0057433B" w:rsidRDefault="008045DA">
            <w:pPr>
              <w:pStyle w:val="af6"/>
              <w:ind w:firstLineChars="0" w:firstLine="0"/>
              <w:rPr>
                <w:rFonts w:ascii="宋体" w:eastAsia="宋体" w:hAnsi="宋体" w:cs="宋体"/>
              </w:rPr>
            </w:pPr>
            <w:r>
              <w:rPr>
                <w:rFonts w:ascii="宋体" w:eastAsia="宋体" w:hAnsi="宋体" w:cs="宋体" w:hint="eastAsia"/>
              </w:rPr>
              <w:t>9、支持3/5导心电，阻抗呼吸，血氧、无创血压和≥2通道体温。</w:t>
            </w:r>
          </w:p>
          <w:p w:rsidR="0057433B" w:rsidRDefault="008045DA">
            <w:pPr>
              <w:pStyle w:val="af6"/>
              <w:ind w:firstLineChars="0" w:firstLine="0"/>
              <w:rPr>
                <w:rFonts w:ascii="宋体" w:eastAsia="宋体" w:hAnsi="宋体" w:cs="宋体"/>
              </w:rPr>
            </w:pPr>
            <w:r>
              <w:rPr>
                <w:rFonts w:ascii="宋体" w:eastAsia="宋体" w:hAnsi="宋体" w:cs="宋体" w:hint="eastAsia"/>
              </w:rPr>
              <w:lastRenderedPageBreak/>
              <w:t>10、转运监护</w:t>
            </w:r>
            <w:proofErr w:type="gramStart"/>
            <w:r>
              <w:rPr>
                <w:rFonts w:ascii="宋体" w:eastAsia="宋体" w:hAnsi="宋体" w:cs="宋体" w:hint="eastAsia"/>
              </w:rPr>
              <w:t>仪支持</w:t>
            </w:r>
            <w:proofErr w:type="gramEnd"/>
            <w:r>
              <w:rPr>
                <w:rFonts w:ascii="宋体" w:eastAsia="宋体" w:hAnsi="宋体" w:cs="宋体" w:hint="eastAsia"/>
              </w:rPr>
              <w:t>插入床旁监护仪插槽作为参数模块使用，即插即用。</w:t>
            </w:r>
          </w:p>
          <w:p w:rsidR="0057433B" w:rsidRDefault="008045DA">
            <w:pPr>
              <w:pStyle w:val="af6"/>
              <w:ind w:firstLineChars="0" w:firstLine="0"/>
              <w:rPr>
                <w:rFonts w:ascii="宋体" w:eastAsia="宋体" w:hAnsi="宋体" w:cs="宋体"/>
              </w:rPr>
            </w:pPr>
            <w:r>
              <w:rPr>
                <w:rFonts w:ascii="宋体" w:eastAsia="宋体" w:hAnsi="宋体" w:cs="宋体" w:hint="eastAsia"/>
              </w:rPr>
              <w:t>11、具有多导心电监护算法，同步分析2通道心电波形，能够良好抗干扰。</w:t>
            </w:r>
          </w:p>
          <w:p w:rsidR="0057433B" w:rsidRDefault="008045DA">
            <w:pPr>
              <w:pStyle w:val="af6"/>
              <w:ind w:firstLineChars="0" w:firstLine="0"/>
              <w:rPr>
                <w:rFonts w:ascii="宋体" w:eastAsia="宋体" w:hAnsi="宋体" w:cs="宋体"/>
              </w:rPr>
            </w:pPr>
            <w:r>
              <w:rPr>
                <w:rFonts w:ascii="宋体" w:eastAsia="宋体" w:hAnsi="宋体" w:cs="宋体" w:hint="eastAsia"/>
              </w:rPr>
              <w:t>12、心率测量范围需具有：成人15–300 bpm，小儿/新生儿15 - 350 bpm。</w:t>
            </w:r>
          </w:p>
          <w:p w:rsidR="0057433B" w:rsidRDefault="008045DA">
            <w:pPr>
              <w:pStyle w:val="af6"/>
              <w:ind w:firstLineChars="0" w:firstLine="0"/>
              <w:rPr>
                <w:rFonts w:ascii="宋体" w:eastAsia="宋体" w:hAnsi="宋体" w:cs="宋体"/>
              </w:rPr>
            </w:pPr>
            <w:r>
              <w:rPr>
                <w:rFonts w:ascii="宋体" w:eastAsia="宋体" w:hAnsi="宋体" w:cs="宋体" w:hint="eastAsia"/>
              </w:rPr>
              <w:t>13、波速提供50mm/s，25 mm/s、12.5 mm/s、6.25 mm/s可选。</w:t>
            </w:r>
          </w:p>
          <w:p w:rsidR="0057433B" w:rsidRDefault="008045DA">
            <w:pPr>
              <w:pStyle w:val="af6"/>
              <w:ind w:firstLineChars="0" w:firstLine="0"/>
              <w:rPr>
                <w:rFonts w:ascii="宋体" w:eastAsia="宋体" w:hAnsi="宋体" w:cs="宋体"/>
              </w:rPr>
            </w:pPr>
            <w:r>
              <w:rPr>
                <w:rFonts w:ascii="宋体" w:eastAsia="宋体" w:hAnsi="宋体" w:cs="宋体" w:hint="eastAsia"/>
              </w:rPr>
              <w:t>14、滤波模式提供诊断模式，监护模式，ST模式，手术模式。</w:t>
            </w:r>
          </w:p>
          <w:p w:rsidR="0057433B" w:rsidRDefault="008045DA">
            <w:pPr>
              <w:pStyle w:val="af6"/>
              <w:ind w:firstLineChars="0" w:firstLine="0"/>
              <w:rPr>
                <w:rFonts w:ascii="宋体" w:eastAsia="宋体" w:hAnsi="宋体" w:cs="宋体"/>
              </w:rPr>
            </w:pPr>
            <w:r>
              <w:rPr>
                <w:rFonts w:ascii="宋体" w:eastAsia="宋体" w:hAnsi="宋体" w:cs="宋体" w:hint="eastAsia"/>
              </w:rPr>
              <w:t>15、提供≥25种心律失常事件的分析。</w:t>
            </w:r>
          </w:p>
          <w:p w:rsidR="0057433B" w:rsidRDefault="008045DA">
            <w:pPr>
              <w:pStyle w:val="af6"/>
              <w:ind w:firstLineChars="0" w:firstLine="0"/>
              <w:rPr>
                <w:rFonts w:ascii="宋体" w:eastAsia="宋体" w:hAnsi="宋体" w:cs="宋体"/>
              </w:rPr>
            </w:pPr>
            <w:r>
              <w:rPr>
                <w:rFonts w:ascii="宋体" w:eastAsia="宋体" w:hAnsi="宋体" w:cs="宋体" w:hint="eastAsia"/>
              </w:rPr>
              <w:t>16、提供ST段分析，提供显示和存储ST值和每个ST的模板。</w:t>
            </w:r>
          </w:p>
          <w:p w:rsidR="0057433B" w:rsidRDefault="008045DA">
            <w:pPr>
              <w:pStyle w:val="af6"/>
              <w:ind w:firstLineChars="0" w:firstLine="0"/>
              <w:rPr>
                <w:rFonts w:ascii="宋体" w:eastAsia="宋体" w:hAnsi="宋体" w:cs="宋体"/>
              </w:rPr>
            </w:pPr>
            <w:r>
              <w:rPr>
                <w:rFonts w:ascii="宋体" w:eastAsia="宋体" w:hAnsi="宋体" w:cs="宋体" w:hint="eastAsia"/>
              </w:rPr>
              <w:t>17、具有QT/QTc测量功能，提供QT，QTc和ΔQTc参数值。</w:t>
            </w:r>
          </w:p>
          <w:p w:rsidR="0057433B" w:rsidRDefault="008045DA">
            <w:pPr>
              <w:pStyle w:val="af6"/>
              <w:ind w:firstLineChars="0" w:firstLine="0"/>
              <w:rPr>
                <w:rFonts w:ascii="宋体" w:eastAsia="宋体" w:hAnsi="宋体" w:cs="宋体"/>
              </w:rPr>
            </w:pPr>
            <w:r>
              <w:rPr>
                <w:rFonts w:ascii="宋体" w:eastAsia="宋体" w:hAnsi="宋体" w:cs="宋体" w:hint="eastAsia"/>
              </w:rPr>
              <w:t>18、可显示弱灌注指数（PI）。</w:t>
            </w:r>
          </w:p>
          <w:p w:rsidR="0057433B" w:rsidRDefault="008045DA">
            <w:pPr>
              <w:pStyle w:val="af6"/>
              <w:ind w:firstLineChars="0" w:firstLine="0"/>
              <w:rPr>
                <w:rFonts w:ascii="宋体" w:eastAsia="宋体" w:hAnsi="宋体" w:cs="宋体"/>
              </w:rPr>
            </w:pPr>
            <w:r>
              <w:rPr>
                <w:rFonts w:ascii="宋体" w:eastAsia="宋体" w:hAnsi="宋体" w:cs="宋体" w:hint="eastAsia"/>
              </w:rPr>
              <w:t>19、提供不少于两通道体温测量，提供不少于两通道体温测量差值显示。</w:t>
            </w:r>
          </w:p>
          <w:p w:rsidR="0057433B" w:rsidRDefault="008045DA">
            <w:pPr>
              <w:pStyle w:val="af6"/>
              <w:ind w:firstLineChars="0" w:firstLine="0"/>
              <w:rPr>
                <w:rFonts w:ascii="宋体" w:eastAsia="宋体" w:hAnsi="宋体" w:cs="宋体"/>
              </w:rPr>
            </w:pPr>
            <w:r>
              <w:rPr>
                <w:rFonts w:ascii="宋体" w:eastAsia="宋体" w:hAnsi="宋体" w:cs="宋体" w:hint="eastAsia"/>
              </w:rPr>
              <w:t>20、提供包含手动、自动间隔、连续、序列四种无创血压测量模式。</w:t>
            </w:r>
          </w:p>
          <w:p w:rsidR="0057433B" w:rsidRDefault="008045DA">
            <w:pPr>
              <w:pStyle w:val="af6"/>
              <w:ind w:firstLineChars="0" w:firstLine="0"/>
              <w:rPr>
                <w:rFonts w:ascii="宋体" w:eastAsia="宋体" w:hAnsi="宋体" w:cs="宋体"/>
              </w:rPr>
            </w:pPr>
            <w:r>
              <w:rPr>
                <w:rFonts w:ascii="宋体" w:eastAsia="宋体" w:hAnsi="宋体" w:cs="宋体" w:hint="eastAsia"/>
              </w:rPr>
              <w:t>21、≥120小时（分辨率1分钟）趋势表、趋势图回顾。</w:t>
            </w:r>
          </w:p>
          <w:p w:rsidR="0057433B" w:rsidRDefault="008045DA">
            <w:pPr>
              <w:pStyle w:val="af6"/>
              <w:ind w:firstLineChars="0" w:firstLine="0"/>
              <w:rPr>
                <w:rFonts w:ascii="宋体" w:eastAsia="宋体" w:hAnsi="宋体" w:cs="宋体"/>
              </w:rPr>
            </w:pPr>
            <w:r>
              <w:rPr>
                <w:rFonts w:ascii="宋体" w:eastAsia="宋体" w:hAnsi="宋体" w:cs="宋体" w:hint="eastAsia"/>
              </w:rPr>
              <w:t>22、≥1000条事件回顾。每条报警事件至少能够存储32秒三道相关波形，以及报警触发时所有测量参数值。</w:t>
            </w:r>
          </w:p>
          <w:p w:rsidR="0057433B" w:rsidRDefault="008045DA">
            <w:pPr>
              <w:pStyle w:val="af6"/>
              <w:ind w:firstLineChars="0" w:firstLine="0"/>
              <w:rPr>
                <w:rFonts w:ascii="宋体" w:eastAsia="宋体" w:hAnsi="宋体" w:cs="宋体"/>
              </w:rPr>
            </w:pPr>
            <w:r>
              <w:rPr>
                <w:rFonts w:ascii="宋体" w:eastAsia="宋体" w:hAnsi="宋体" w:cs="宋体" w:hint="eastAsia"/>
              </w:rPr>
              <w:t>23、≥1000条NIBP测量结果回顾。</w:t>
            </w:r>
          </w:p>
          <w:p w:rsidR="0057433B" w:rsidRDefault="008045DA">
            <w:pPr>
              <w:rPr>
                <w:rFonts w:ascii="宋体" w:eastAsia="宋体" w:hAnsi="宋体" w:cs="宋体"/>
                <w:b/>
                <w:bCs/>
              </w:rPr>
            </w:pPr>
            <w:r>
              <w:rPr>
                <w:rFonts w:ascii="宋体" w:eastAsia="宋体" w:hAnsi="宋体" w:cs="宋体" w:hint="eastAsia"/>
              </w:rPr>
              <w:t>24、≥48小时全息波形回顾。全息波形至少能存储所有测量值，以及至少3道波形。</w:t>
            </w:r>
            <w:r>
              <w:rPr>
                <w:rFonts w:ascii="宋体" w:eastAsia="宋体" w:hAnsi="宋体" w:cs="宋体" w:hint="eastAsia"/>
                <w:b/>
                <w:bCs/>
              </w:rPr>
              <w:br/>
              <w:t>（五）心电图机1台</w:t>
            </w:r>
          </w:p>
          <w:p w:rsidR="0057433B" w:rsidRDefault="008045DA">
            <w:pPr>
              <w:rPr>
                <w:rFonts w:ascii="宋体" w:eastAsia="宋体" w:hAnsi="宋体" w:cs="宋体"/>
                <w:bCs/>
              </w:rPr>
            </w:pPr>
            <w:r>
              <w:rPr>
                <w:rFonts w:ascii="宋体" w:eastAsia="宋体" w:hAnsi="宋体" w:cs="宋体" w:hint="eastAsia"/>
              </w:rPr>
              <w:t>▲</w:t>
            </w:r>
            <w:r>
              <w:rPr>
                <w:rFonts w:ascii="宋体" w:eastAsia="宋体" w:hAnsi="宋体" w:cs="宋体" w:hint="eastAsia"/>
                <w:bCs/>
              </w:rPr>
              <w:t>1、支持同步12、15、18导联心电图</w:t>
            </w:r>
          </w:p>
          <w:p w:rsidR="0057433B" w:rsidRDefault="008045DA">
            <w:pPr>
              <w:rPr>
                <w:rFonts w:ascii="宋体" w:eastAsia="宋体" w:hAnsi="宋体" w:cs="宋体"/>
                <w:bCs/>
              </w:rPr>
            </w:pPr>
            <w:r>
              <w:rPr>
                <w:rFonts w:ascii="宋体" w:eastAsia="宋体" w:hAnsi="宋体" w:cs="宋体" w:hint="eastAsia"/>
                <w:bCs/>
              </w:rPr>
              <w:t>2、显示屏幕≥10寸</w:t>
            </w:r>
          </w:p>
          <w:p w:rsidR="0057433B" w:rsidRDefault="008045DA">
            <w:pPr>
              <w:rPr>
                <w:rFonts w:ascii="宋体" w:eastAsia="宋体" w:hAnsi="宋体" w:cs="宋体"/>
                <w:bCs/>
              </w:rPr>
            </w:pPr>
            <w:r>
              <w:rPr>
                <w:rFonts w:ascii="宋体" w:eastAsia="宋体" w:hAnsi="宋体" w:cs="宋体" w:hint="eastAsia"/>
                <w:bCs/>
              </w:rPr>
              <w:t>3、安卓操作系统，内置远程更新功能OTA</w:t>
            </w:r>
          </w:p>
          <w:p w:rsidR="0057433B" w:rsidRDefault="008045DA">
            <w:pPr>
              <w:rPr>
                <w:rFonts w:ascii="宋体" w:eastAsia="宋体" w:hAnsi="宋体" w:cs="宋体"/>
                <w:bCs/>
              </w:rPr>
            </w:pPr>
            <w:r>
              <w:rPr>
                <w:rFonts w:ascii="宋体" w:eastAsia="宋体" w:hAnsi="宋体" w:cs="宋体" w:hint="eastAsia"/>
              </w:rPr>
              <w:t>▲</w:t>
            </w:r>
            <w:r>
              <w:rPr>
                <w:rFonts w:ascii="宋体" w:eastAsia="宋体" w:hAnsi="宋体" w:cs="宋体" w:hint="eastAsia"/>
                <w:bCs/>
              </w:rPr>
              <w:t>4、配有LAN、USB与RS232接口</w:t>
            </w:r>
          </w:p>
          <w:p w:rsidR="0057433B" w:rsidRDefault="008045DA">
            <w:pPr>
              <w:rPr>
                <w:rFonts w:ascii="宋体" w:eastAsia="宋体" w:hAnsi="宋体" w:cs="宋体"/>
                <w:bCs/>
              </w:rPr>
            </w:pPr>
            <w:r>
              <w:rPr>
                <w:rFonts w:ascii="宋体" w:eastAsia="宋体" w:hAnsi="宋体" w:cs="宋体" w:hint="eastAsia"/>
              </w:rPr>
              <w:t>▲</w:t>
            </w:r>
            <w:r>
              <w:rPr>
                <w:rFonts w:ascii="宋体" w:eastAsia="宋体" w:hAnsi="宋体" w:cs="宋体" w:hint="eastAsia"/>
                <w:bCs/>
              </w:rPr>
              <w:t>5、内置4G卡槽，具备移动数据传输功能</w:t>
            </w:r>
          </w:p>
          <w:p w:rsidR="0057433B" w:rsidRDefault="008045DA">
            <w:pPr>
              <w:rPr>
                <w:rFonts w:ascii="宋体" w:eastAsia="宋体" w:hAnsi="宋体" w:cs="宋体"/>
                <w:bCs/>
              </w:rPr>
            </w:pPr>
            <w:r>
              <w:rPr>
                <w:rFonts w:ascii="宋体" w:eastAsia="宋体" w:hAnsi="宋体" w:cs="宋体" w:hint="eastAsia"/>
                <w:bCs/>
              </w:rPr>
              <w:t>6、内置无线WIFI模块，支持5G无线网络</w:t>
            </w:r>
          </w:p>
          <w:p w:rsidR="0057433B" w:rsidRDefault="008045DA">
            <w:pPr>
              <w:rPr>
                <w:rFonts w:ascii="宋体" w:eastAsia="宋体" w:hAnsi="宋体" w:cs="宋体"/>
                <w:bCs/>
              </w:rPr>
            </w:pPr>
            <w:r>
              <w:rPr>
                <w:rFonts w:ascii="宋体" w:eastAsia="宋体" w:hAnsi="宋体" w:cs="宋体" w:hint="eastAsia"/>
                <w:bCs/>
              </w:rPr>
              <w:t>7、导联线：组合分体、可以分组单独更换</w:t>
            </w:r>
          </w:p>
          <w:p w:rsidR="0057433B" w:rsidRDefault="008045DA">
            <w:pPr>
              <w:rPr>
                <w:rFonts w:ascii="宋体" w:eastAsia="宋体" w:hAnsi="宋体" w:cs="宋体"/>
                <w:bCs/>
              </w:rPr>
            </w:pPr>
            <w:r>
              <w:rPr>
                <w:rFonts w:ascii="宋体" w:eastAsia="宋体" w:hAnsi="宋体" w:cs="宋体" w:hint="eastAsia"/>
                <w:bCs/>
              </w:rPr>
              <w:t>8、定标电压准确度（灵敏度）：最大允许误差±2%</w:t>
            </w:r>
          </w:p>
          <w:p w:rsidR="0057433B" w:rsidRDefault="008045DA">
            <w:pPr>
              <w:rPr>
                <w:rFonts w:ascii="宋体" w:eastAsia="宋体" w:hAnsi="宋体" w:cs="宋体"/>
                <w:bCs/>
              </w:rPr>
            </w:pPr>
            <w:r>
              <w:rPr>
                <w:rFonts w:ascii="宋体" w:eastAsia="宋体" w:hAnsi="宋体" w:cs="宋体" w:hint="eastAsia"/>
                <w:bCs/>
              </w:rPr>
              <w:t xml:space="preserve">9、频响范围：0.05-250Hz全频滤波  </w:t>
            </w:r>
          </w:p>
          <w:p w:rsidR="0057433B" w:rsidRDefault="008045DA">
            <w:pPr>
              <w:rPr>
                <w:rFonts w:ascii="宋体" w:eastAsia="宋体" w:hAnsi="宋体" w:cs="宋体"/>
                <w:bCs/>
              </w:rPr>
            </w:pPr>
            <w:r>
              <w:rPr>
                <w:rFonts w:ascii="宋体" w:eastAsia="宋体" w:hAnsi="宋体" w:cs="宋体" w:hint="eastAsia"/>
                <w:bCs/>
              </w:rPr>
              <w:t>10、支持阿托品试验采集及处理流程，采集时能对注射事件进行标记</w:t>
            </w:r>
          </w:p>
          <w:p w:rsidR="0057433B" w:rsidRDefault="008045DA">
            <w:pPr>
              <w:rPr>
                <w:rFonts w:ascii="宋体" w:eastAsia="宋体" w:hAnsi="宋体" w:cs="宋体"/>
                <w:bCs/>
              </w:rPr>
            </w:pPr>
            <w:r>
              <w:rPr>
                <w:rFonts w:ascii="宋体" w:eastAsia="宋体" w:hAnsi="宋体" w:cs="宋体" w:hint="eastAsia"/>
                <w:bCs/>
              </w:rPr>
              <w:t>11、具有智能起博实时监测功能，采集时能对起博心电进行预警</w:t>
            </w:r>
          </w:p>
          <w:p w:rsidR="0057433B" w:rsidRDefault="008045DA">
            <w:pPr>
              <w:rPr>
                <w:rFonts w:ascii="宋体" w:eastAsia="宋体" w:hAnsi="宋体" w:cs="宋体"/>
                <w:bCs/>
              </w:rPr>
            </w:pPr>
            <w:r>
              <w:rPr>
                <w:rFonts w:ascii="宋体" w:eastAsia="宋体" w:hAnsi="宋体" w:cs="宋体" w:hint="eastAsia"/>
                <w:bCs/>
              </w:rPr>
              <w:lastRenderedPageBreak/>
              <w:t>12、支持运动去伪迹处理，可以矫正婴幼儿身体抖动引起的干扰</w:t>
            </w:r>
          </w:p>
          <w:p w:rsidR="0057433B" w:rsidRDefault="008045DA">
            <w:pPr>
              <w:rPr>
                <w:rFonts w:ascii="宋体" w:eastAsia="宋体" w:hAnsi="宋体" w:cs="宋体"/>
                <w:bCs/>
              </w:rPr>
            </w:pPr>
            <w:r>
              <w:rPr>
                <w:rFonts w:ascii="宋体" w:eastAsia="宋体" w:hAnsi="宋体" w:cs="宋体" w:hint="eastAsia"/>
                <w:bCs/>
              </w:rPr>
              <w:t>13、支持连续采集30分钟以上心电图波形，并保存和上传</w:t>
            </w:r>
          </w:p>
          <w:p w:rsidR="0057433B" w:rsidRDefault="008045DA">
            <w:pPr>
              <w:rPr>
                <w:rFonts w:ascii="宋体" w:eastAsia="宋体" w:hAnsi="宋体" w:cs="宋体"/>
                <w:bCs/>
              </w:rPr>
            </w:pPr>
            <w:r>
              <w:rPr>
                <w:rFonts w:ascii="宋体" w:eastAsia="宋体" w:hAnsi="宋体" w:cs="宋体" w:hint="eastAsia"/>
                <w:bCs/>
              </w:rPr>
              <w:t>14、具有采集前五秒的数据回顾功能，方便捕捉偶发心率失常数据</w:t>
            </w:r>
          </w:p>
          <w:p w:rsidR="0057433B" w:rsidRDefault="008045DA">
            <w:pPr>
              <w:rPr>
                <w:rFonts w:ascii="宋体" w:eastAsia="宋体" w:hAnsi="宋体" w:cs="宋体"/>
                <w:bCs/>
              </w:rPr>
            </w:pPr>
            <w:r>
              <w:rPr>
                <w:rFonts w:ascii="宋体" w:eastAsia="宋体" w:hAnsi="宋体" w:cs="宋体" w:hint="eastAsia"/>
                <w:bCs/>
              </w:rPr>
              <w:t>15、可输出XML、PDF、HL7格式</w:t>
            </w:r>
          </w:p>
          <w:p w:rsidR="0057433B" w:rsidRDefault="008045DA">
            <w:pPr>
              <w:rPr>
                <w:rFonts w:ascii="宋体" w:eastAsia="宋体" w:hAnsi="宋体" w:cs="宋体"/>
                <w:b/>
                <w:bCs/>
              </w:rPr>
            </w:pPr>
            <w:r>
              <w:rPr>
                <w:rFonts w:ascii="宋体" w:eastAsia="宋体" w:hAnsi="宋体" w:cs="宋体" w:hint="eastAsia"/>
                <w:b/>
                <w:bCs/>
              </w:rPr>
              <w:t>（六）超声多普勒胎儿监护仪1台</w:t>
            </w:r>
          </w:p>
          <w:p w:rsidR="0057433B" w:rsidRDefault="008045DA">
            <w:pPr>
              <w:rPr>
                <w:rFonts w:ascii="宋体" w:eastAsia="宋体" w:hAnsi="宋体" w:cs="宋体"/>
              </w:rPr>
            </w:pPr>
            <w:r>
              <w:rPr>
                <w:rFonts w:ascii="宋体" w:eastAsia="宋体" w:hAnsi="宋体" w:cs="宋体" w:hint="eastAsia"/>
              </w:rPr>
              <w:t>1</w:t>
            </w:r>
            <w:r>
              <w:rPr>
                <w:rFonts w:ascii="宋体" w:eastAsia="宋体" w:hAnsi="宋体" w:cs="宋体" w:hint="eastAsia"/>
                <w:bCs/>
              </w:rPr>
              <w:t>、</w:t>
            </w:r>
            <w:r>
              <w:rPr>
                <w:rFonts w:ascii="宋体" w:eastAsia="宋体" w:hAnsi="宋体" w:cs="宋体" w:hint="eastAsia"/>
              </w:rPr>
              <w:t>监护参数：胎心率（FHR），宫缩压力（TOCO），胎动（FM）；</w:t>
            </w:r>
          </w:p>
          <w:p w:rsidR="0057433B" w:rsidRDefault="008045DA">
            <w:pPr>
              <w:rPr>
                <w:rFonts w:ascii="宋体" w:eastAsia="宋体" w:hAnsi="宋体" w:cs="宋体"/>
              </w:rPr>
            </w:pPr>
            <w:r>
              <w:rPr>
                <w:rFonts w:ascii="宋体" w:eastAsia="宋体" w:hAnsi="宋体" w:cs="宋体" w:hint="eastAsia"/>
              </w:rPr>
              <w:t>▲2</w:t>
            </w:r>
            <w:r>
              <w:rPr>
                <w:rFonts w:ascii="宋体" w:eastAsia="宋体" w:hAnsi="宋体" w:cs="宋体" w:hint="eastAsia"/>
                <w:bCs/>
              </w:rPr>
              <w:t>、</w:t>
            </w:r>
            <w:r>
              <w:rPr>
                <w:rFonts w:ascii="宋体" w:eastAsia="宋体" w:hAnsi="宋体" w:cs="宋体" w:hint="eastAsia"/>
              </w:rPr>
              <w:t>多晶片1MHz超声胎心探头，超声波束声强：I</w:t>
            </w:r>
            <w:r>
              <w:rPr>
                <w:rFonts w:ascii="宋体" w:eastAsia="宋体" w:hAnsi="宋体" w:cs="宋体" w:hint="eastAsia"/>
                <w:vertAlign w:val="subscript"/>
              </w:rPr>
              <w:t>ob</w:t>
            </w:r>
            <w:r>
              <w:rPr>
                <w:rFonts w:ascii="宋体" w:eastAsia="宋体" w:hAnsi="宋体" w:cs="宋体" w:hint="eastAsia"/>
                <w:bCs/>
              </w:rPr>
              <w:t>≤</w:t>
            </w:r>
            <w:r>
              <w:rPr>
                <w:rFonts w:ascii="宋体" w:eastAsia="宋体" w:hAnsi="宋体" w:cs="宋体" w:hint="eastAsia"/>
              </w:rPr>
              <w:t>10mW/cm</w:t>
            </w:r>
            <w:r>
              <w:rPr>
                <w:rFonts w:ascii="宋体" w:eastAsia="宋体" w:hAnsi="宋体" w:cs="宋体" w:hint="eastAsia"/>
                <w:vertAlign w:val="superscript"/>
              </w:rPr>
              <w:t>2</w:t>
            </w:r>
            <w:r>
              <w:rPr>
                <w:rFonts w:ascii="宋体" w:eastAsia="宋体" w:hAnsi="宋体" w:cs="宋体" w:hint="eastAsia"/>
              </w:rPr>
              <w:t>，胎心率范围： 30~240bpm 分辨率: 1bpm，精度：±2bpm；</w:t>
            </w:r>
          </w:p>
          <w:p w:rsidR="0057433B" w:rsidRDefault="008045DA">
            <w:pPr>
              <w:rPr>
                <w:rFonts w:ascii="宋体" w:eastAsia="宋体" w:hAnsi="宋体" w:cs="宋体"/>
                <w:bCs/>
              </w:rPr>
            </w:pPr>
            <w:r>
              <w:rPr>
                <w:rFonts w:ascii="宋体" w:eastAsia="宋体" w:hAnsi="宋体" w:cs="宋体" w:hint="eastAsia"/>
              </w:rPr>
              <w:t>▲</w:t>
            </w:r>
            <w:r>
              <w:rPr>
                <w:rFonts w:ascii="宋体" w:eastAsia="宋体" w:hAnsi="宋体" w:cs="宋体" w:hint="eastAsia"/>
                <w:bCs/>
              </w:rPr>
              <w:t>3、</w:t>
            </w:r>
            <w:r>
              <w:rPr>
                <w:rFonts w:ascii="宋体" w:eastAsia="宋体" w:hAnsi="宋体" w:cs="宋体" w:hint="eastAsia"/>
              </w:rPr>
              <w:t>无凸点设计的宫缩探头，</w:t>
            </w:r>
            <w:r>
              <w:rPr>
                <w:rFonts w:ascii="宋体" w:eastAsia="宋体" w:hAnsi="宋体" w:cs="宋体" w:hint="eastAsia"/>
                <w:bCs/>
              </w:rPr>
              <w:t>0-100相对单位，分辨率1 ，非线性误差≤±10%，</w:t>
            </w:r>
            <w:r>
              <w:rPr>
                <w:rFonts w:ascii="宋体" w:eastAsia="宋体" w:hAnsi="宋体" w:cs="宋体" w:hint="eastAsia"/>
              </w:rPr>
              <w:t>归零方式：自动/手动；</w:t>
            </w:r>
          </w:p>
          <w:p w:rsidR="0057433B" w:rsidRDefault="008045DA">
            <w:pPr>
              <w:rPr>
                <w:rFonts w:ascii="宋体" w:eastAsia="宋体" w:hAnsi="宋体" w:cs="宋体"/>
              </w:rPr>
            </w:pPr>
            <w:r>
              <w:rPr>
                <w:rFonts w:ascii="宋体" w:eastAsia="宋体" w:hAnsi="宋体" w:cs="宋体" w:hint="eastAsia"/>
              </w:rPr>
              <w:t>4</w:t>
            </w:r>
            <w:r>
              <w:rPr>
                <w:rFonts w:ascii="宋体" w:eastAsia="宋体" w:hAnsi="宋体" w:cs="宋体" w:hint="eastAsia"/>
                <w:bCs/>
              </w:rPr>
              <w:t>、</w:t>
            </w:r>
            <w:r>
              <w:rPr>
                <w:rFonts w:ascii="宋体" w:eastAsia="宋体" w:hAnsi="宋体" w:cs="宋体" w:hint="eastAsia"/>
              </w:rPr>
              <w:t>胎动：手动/自动胎动检测，显示并打印胎儿活动图；</w:t>
            </w:r>
          </w:p>
          <w:p w:rsidR="0057433B" w:rsidRDefault="008045DA">
            <w:pPr>
              <w:rPr>
                <w:rFonts w:ascii="宋体" w:eastAsia="宋体" w:hAnsi="宋体" w:cs="宋体"/>
              </w:rPr>
            </w:pPr>
            <w:r>
              <w:rPr>
                <w:rFonts w:ascii="宋体" w:eastAsia="宋体" w:hAnsi="宋体" w:cs="宋体" w:hint="eastAsia"/>
              </w:rPr>
              <w:t>5</w:t>
            </w:r>
            <w:r>
              <w:rPr>
                <w:rFonts w:ascii="宋体" w:eastAsia="宋体" w:hAnsi="宋体" w:cs="宋体" w:hint="eastAsia"/>
                <w:bCs/>
              </w:rPr>
              <w:t>、</w:t>
            </w:r>
            <w:r>
              <w:rPr>
                <w:rFonts w:ascii="宋体" w:eastAsia="宋体" w:hAnsi="宋体" w:cs="宋体" w:hint="eastAsia"/>
              </w:rPr>
              <w:t>≥10英寸液晶彩屏， 0-60°度内可多角度翻转；</w:t>
            </w:r>
          </w:p>
          <w:p w:rsidR="0057433B" w:rsidRDefault="008045DA">
            <w:pPr>
              <w:rPr>
                <w:rFonts w:ascii="宋体" w:eastAsia="宋体" w:hAnsi="宋体" w:cs="宋体"/>
              </w:rPr>
            </w:pPr>
            <w:r>
              <w:rPr>
                <w:rFonts w:ascii="宋体" w:eastAsia="宋体" w:hAnsi="宋体" w:cs="宋体" w:hint="eastAsia"/>
              </w:rPr>
              <w:t>6</w:t>
            </w:r>
            <w:r>
              <w:rPr>
                <w:rFonts w:ascii="宋体" w:eastAsia="宋体" w:hAnsi="宋体" w:cs="宋体" w:hint="eastAsia"/>
                <w:bCs/>
              </w:rPr>
              <w:t>、</w:t>
            </w:r>
            <w:r>
              <w:rPr>
                <w:rFonts w:ascii="宋体" w:eastAsia="宋体" w:hAnsi="宋体" w:cs="宋体" w:hint="eastAsia"/>
              </w:rPr>
              <w:t>多种监护界面，显示胎儿监护曲线及数字，支持大字体显示；</w:t>
            </w:r>
          </w:p>
          <w:p w:rsidR="0057433B" w:rsidRDefault="008045DA">
            <w:pPr>
              <w:rPr>
                <w:rFonts w:ascii="宋体" w:eastAsia="宋体" w:hAnsi="宋体" w:cs="宋体"/>
              </w:rPr>
            </w:pPr>
            <w:r>
              <w:rPr>
                <w:rFonts w:ascii="宋体" w:eastAsia="宋体" w:hAnsi="宋体" w:cs="宋体" w:hint="eastAsia"/>
              </w:rPr>
              <w:t>7</w:t>
            </w:r>
            <w:r>
              <w:rPr>
                <w:rFonts w:ascii="宋体" w:eastAsia="宋体" w:hAnsi="宋体" w:cs="宋体" w:hint="eastAsia"/>
                <w:bCs/>
              </w:rPr>
              <w:t>、</w:t>
            </w:r>
            <w:r>
              <w:rPr>
                <w:rFonts w:ascii="宋体" w:eastAsia="宋体" w:hAnsi="宋体" w:cs="宋体" w:hint="eastAsia"/>
              </w:rPr>
              <w:t>监护曲线显示支持30 ~ 240（美标）和50 ~ 210（国际）两种标准；</w:t>
            </w:r>
          </w:p>
          <w:p w:rsidR="0057433B" w:rsidRDefault="008045DA">
            <w:pPr>
              <w:rPr>
                <w:rFonts w:ascii="宋体" w:eastAsia="宋体" w:hAnsi="宋体" w:cs="宋体"/>
              </w:rPr>
            </w:pPr>
            <w:r>
              <w:rPr>
                <w:rFonts w:ascii="宋体" w:eastAsia="宋体" w:hAnsi="宋体" w:cs="宋体" w:hint="eastAsia"/>
              </w:rPr>
              <w:t>▲8</w:t>
            </w:r>
            <w:r>
              <w:rPr>
                <w:rFonts w:ascii="宋体" w:eastAsia="宋体" w:hAnsi="宋体" w:cs="宋体" w:hint="eastAsia"/>
                <w:bCs/>
              </w:rPr>
              <w:t>、</w:t>
            </w:r>
            <w:r>
              <w:rPr>
                <w:rFonts w:ascii="宋体" w:eastAsia="宋体" w:hAnsi="宋体" w:cs="宋体" w:hint="eastAsia"/>
              </w:rPr>
              <w:t>一体化探头架设计，支持挂墙放置探头、移动放置探头；</w:t>
            </w:r>
          </w:p>
          <w:p w:rsidR="0057433B" w:rsidRDefault="008045DA">
            <w:pPr>
              <w:rPr>
                <w:rFonts w:ascii="宋体" w:eastAsia="宋体" w:hAnsi="宋体" w:cs="宋体"/>
              </w:rPr>
            </w:pPr>
            <w:r>
              <w:rPr>
                <w:rFonts w:ascii="宋体" w:eastAsia="宋体" w:hAnsi="宋体" w:cs="宋体" w:hint="eastAsia"/>
              </w:rPr>
              <w:t>9</w:t>
            </w:r>
            <w:r>
              <w:rPr>
                <w:rFonts w:ascii="宋体" w:eastAsia="宋体" w:hAnsi="宋体" w:cs="宋体" w:hint="eastAsia"/>
                <w:bCs/>
              </w:rPr>
              <w:t>、</w:t>
            </w:r>
            <w:r>
              <w:rPr>
                <w:rFonts w:ascii="宋体" w:eastAsia="宋体" w:hAnsi="宋体" w:cs="宋体" w:hint="eastAsia"/>
              </w:rPr>
              <w:t>内置式152mm（或150mm）宽行打印，符合国际标准，连续准确记录胎心率、宫缩压曲线及胎儿活动曲线；</w:t>
            </w:r>
          </w:p>
          <w:p w:rsidR="0057433B" w:rsidRDefault="008045DA">
            <w:pPr>
              <w:rPr>
                <w:rFonts w:ascii="宋体" w:eastAsia="宋体" w:hAnsi="宋体" w:cs="宋体"/>
              </w:rPr>
            </w:pPr>
            <w:r>
              <w:rPr>
                <w:rFonts w:ascii="宋体" w:eastAsia="宋体" w:hAnsi="宋体" w:cs="宋体" w:hint="eastAsia"/>
              </w:rPr>
              <w:t>10</w:t>
            </w:r>
            <w:r>
              <w:rPr>
                <w:rFonts w:ascii="宋体" w:eastAsia="宋体" w:hAnsi="宋体" w:cs="宋体" w:hint="eastAsia"/>
                <w:bCs/>
              </w:rPr>
              <w:t>、</w:t>
            </w:r>
            <w:r>
              <w:rPr>
                <w:rFonts w:ascii="宋体" w:eastAsia="宋体" w:hAnsi="宋体" w:cs="宋体" w:hint="eastAsia"/>
              </w:rPr>
              <w:t>打印机走纸速度1、2、3cm/min可调，支持缺纸缓存打印，选段打印和定时长打印功能，定时</w:t>
            </w:r>
            <w:proofErr w:type="gramStart"/>
            <w:r>
              <w:rPr>
                <w:rFonts w:ascii="宋体" w:eastAsia="宋体" w:hAnsi="宋体" w:cs="宋体" w:hint="eastAsia"/>
              </w:rPr>
              <w:t>时</w:t>
            </w:r>
            <w:proofErr w:type="gramEnd"/>
            <w:r>
              <w:rPr>
                <w:rFonts w:ascii="宋体" w:eastAsia="宋体" w:hAnsi="宋体" w:cs="宋体" w:hint="eastAsia"/>
              </w:rPr>
              <w:t>长范围需包含：10-90min；</w:t>
            </w:r>
          </w:p>
          <w:p w:rsidR="0057433B" w:rsidRDefault="008045DA">
            <w:pPr>
              <w:rPr>
                <w:rFonts w:ascii="宋体" w:eastAsia="宋体" w:hAnsi="宋体" w:cs="宋体"/>
              </w:rPr>
            </w:pPr>
            <w:r>
              <w:rPr>
                <w:rFonts w:ascii="宋体" w:eastAsia="宋体" w:hAnsi="宋体" w:cs="宋体" w:hint="eastAsia"/>
              </w:rPr>
              <w:t>11</w:t>
            </w:r>
            <w:r>
              <w:rPr>
                <w:rFonts w:ascii="宋体" w:eastAsia="宋体" w:hAnsi="宋体" w:cs="宋体" w:hint="eastAsia"/>
                <w:bCs/>
              </w:rPr>
              <w:t>、</w:t>
            </w:r>
            <w:r>
              <w:rPr>
                <w:rFonts w:ascii="宋体" w:eastAsia="宋体" w:hAnsi="宋体" w:cs="宋体" w:hint="eastAsia"/>
              </w:rPr>
              <w:t>打印结束后给予声音提示；</w:t>
            </w:r>
          </w:p>
          <w:p w:rsidR="0057433B" w:rsidRDefault="008045DA">
            <w:pPr>
              <w:rPr>
                <w:rFonts w:ascii="宋体" w:eastAsia="宋体" w:hAnsi="宋体" w:cs="宋体"/>
              </w:rPr>
            </w:pPr>
            <w:r>
              <w:rPr>
                <w:rFonts w:ascii="宋体" w:eastAsia="宋体" w:hAnsi="宋体" w:cs="宋体" w:hint="eastAsia"/>
              </w:rPr>
              <w:t>12</w:t>
            </w:r>
            <w:r>
              <w:rPr>
                <w:rFonts w:ascii="宋体" w:eastAsia="宋体" w:hAnsi="宋体" w:cs="宋体" w:hint="eastAsia"/>
                <w:bCs/>
              </w:rPr>
              <w:t>、</w:t>
            </w:r>
            <w:r>
              <w:rPr>
                <w:rFonts w:ascii="宋体" w:eastAsia="宋体" w:hAnsi="宋体" w:cs="宋体" w:hint="eastAsia"/>
              </w:rPr>
              <w:t>胎心率报警范围可调，当胎心率过缓或过速时自动报警，报警内容中文显示，报警持续时间可调；</w:t>
            </w:r>
          </w:p>
          <w:p w:rsidR="0057433B" w:rsidRDefault="008045DA">
            <w:pPr>
              <w:rPr>
                <w:rFonts w:ascii="宋体" w:eastAsia="宋体" w:hAnsi="宋体" w:cs="宋体"/>
              </w:rPr>
            </w:pPr>
            <w:r>
              <w:rPr>
                <w:rFonts w:ascii="宋体" w:eastAsia="宋体" w:hAnsi="宋体" w:cs="宋体" w:hint="eastAsia"/>
              </w:rPr>
              <w:t>13</w:t>
            </w:r>
            <w:r>
              <w:rPr>
                <w:rFonts w:ascii="宋体" w:eastAsia="宋体" w:hAnsi="宋体" w:cs="宋体" w:hint="eastAsia"/>
                <w:bCs/>
              </w:rPr>
              <w:t>、</w:t>
            </w:r>
            <w:r>
              <w:rPr>
                <w:rFonts w:ascii="宋体" w:eastAsia="宋体" w:hAnsi="宋体" w:cs="宋体" w:hint="eastAsia"/>
              </w:rPr>
              <w:t>能得到准确和稳定的胎心参数值和曲线；</w:t>
            </w:r>
          </w:p>
          <w:p w:rsidR="0057433B" w:rsidRDefault="008045DA">
            <w:pPr>
              <w:rPr>
                <w:rFonts w:ascii="宋体" w:eastAsia="宋体" w:hAnsi="宋体" w:cs="宋体"/>
              </w:rPr>
            </w:pPr>
            <w:r>
              <w:rPr>
                <w:rFonts w:ascii="宋体" w:eastAsia="宋体" w:hAnsi="宋体" w:cs="宋体" w:hint="eastAsia"/>
              </w:rPr>
              <w:t>14</w:t>
            </w:r>
            <w:r>
              <w:rPr>
                <w:rFonts w:ascii="宋体" w:eastAsia="宋体" w:hAnsi="宋体" w:cs="宋体" w:hint="eastAsia"/>
                <w:bCs/>
              </w:rPr>
              <w:t>、</w:t>
            </w:r>
            <w:r>
              <w:rPr>
                <w:rFonts w:ascii="宋体" w:eastAsia="宋体" w:hAnsi="宋体" w:cs="宋体" w:hint="eastAsia"/>
              </w:rPr>
              <w:t>双胎心率重合报警(SOV)；</w:t>
            </w:r>
          </w:p>
          <w:p w:rsidR="0057433B" w:rsidRDefault="008045DA">
            <w:pPr>
              <w:rPr>
                <w:rFonts w:ascii="宋体" w:eastAsia="宋体" w:hAnsi="宋体" w:cs="宋体"/>
              </w:rPr>
            </w:pPr>
            <w:r>
              <w:rPr>
                <w:rFonts w:ascii="宋体" w:eastAsia="宋体" w:hAnsi="宋体" w:cs="宋体" w:hint="eastAsia"/>
              </w:rPr>
              <w:t>15</w:t>
            </w:r>
            <w:r>
              <w:rPr>
                <w:rFonts w:ascii="宋体" w:eastAsia="宋体" w:hAnsi="宋体" w:cs="宋体" w:hint="eastAsia"/>
                <w:bCs/>
              </w:rPr>
              <w:t>、</w:t>
            </w:r>
            <w:r>
              <w:rPr>
                <w:rFonts w:ascii="宋体" w:eastAsia="宋体" w:hAnsi="宋体" w:cs="宋体" w:hint="eastAsia"/>
              </w:rPr>
              <w:t>回顾报警功能，可回顾最近的100条报警信息；</w:t>
            </w:r>
          </w:p>
          <w:p w:rsidR="0057433B" w:rsidRDefault="008045DA">
            <w:pPr>
              <w:rPr>
                <w:rFonts w:ascii="宋体" w:eastAsia="宋体" w:hAnsi="宋体" w:cs="宋体"/>
                <w:bCs/>
              </w:rPr>
            </w:pPr>
            <w:r>
              <w:rPr>
                <w:rFonts w:ascii="宋体" w:eastAsia="宋体" w:hAnsi="宋体" w:cs="宋体" w:hint="eastAsia"/>
                <w:bCs/>
              </w:rPr>
              <w:t xml:space="preserve">16、≥60小时CTG存储、回放，打印，掉电数据存储，支持； </w:t>
            </w:r>
          </w:p>
          <w:p w:rsidR="0057433B" w:rsidRDefault="008045DA">
            <w:pPr>
              <w:rPr>
                <w:rFonts w:ascii="宋体" w:eastAsia="宋体" w:hAnsi="宋体" w:cs="宋体"/>
                <w:bCs/>
              </w:rPr>
            </w:pPr>
            <w:r>
              <w:rPr>
                <w:rFonts w:ascii="宋体" w:eastAsia="宋体" w:hAnsi="宋体" w:cs="宋体" w:hint="eastAsia"/>
                <w:bCs/>
              </w:rPr>
              <w:t>17、支持外接U盘存储监护数据</w:t>
            </w:r>
          </w:p>
          <w:p w:rsidR="0057433B" w:rsidRDefault="008045DA">
            <w:pPr>
              <w:rPr>
                <w:rFonts w:ascii="宋体" w:eastAsia="宋体" w:hAnsi="宋体" w:cs="宋体"/>
                <w:bCs/>
              </w:rPr>
            </w:pPr>
            <w:r>
              <w:rPr>
                <w:rFonts w:ascii="宋体" w:eastAsia="宋体" w:hAnsi="宋体" w:cs="宋体" w:hint="eastAsia"/>
                <w:bCs/>
              </w:rPr>
              <w:t>18、具有查找监护记录功能；</w:t>
            </w:r>
          </w:p>
          <w:p w:rsidR="0057433B" w:rsidRDefault="008045DA">
            <w:pPr>
              <w:rPr>
                <w:rFonts w:ascii="宋体" w:eastAsia="宋体" w:hAnsi="宋体" w:cs="宋体"/>
                <w:bCs/>
              </w:rPr>
            </w:pPr>
            <w:r>
              <w:rPr>
                <w:rFonts w:ascii="宋体" w:eastAsia="宋体" w:hAnsi="宋体" w:cs="宋体" w:hint="eastAsia"/>
                <w:bCs/>
              </w:rPr>
              <w:t>19、中文操作界面；</w:t>
            </w:r>
          </w:p>
          <w:p w:rsidR="0057433B" w:rsidRDefault="008045DA">
            <w:pPr>
              <w:rPr>
                <w:rFonts w:ascii="宋体" w:eastAsia="宋体" w:hAnsi="宋体" w:cs="宋体"/>
                <w:b/>
                <w:bCs/>
              </w:rPr>
            </w:pPr>
            <w:r>
              <w:rPr>
                <w:rFonts w:ascii="宋体" w:eastAsia="宋体" w:hAnsi="宋体" w:cs="宋体" w:hint="eastAsia"/>
              </w:rPr>
              <w:lastRenderedPageBreak/>
              <w:t>20</w:t>
            </w:r>
            <w:r>
              <w:rPr>
                <w:rFonts w:ascii="宋体" w:eastAsia="宋体" w:hAnsi="宋体" w:cs="宋体" w:hint="eastAsia"/>
                <w:bCs/>
              </w:rPr>
              <w:t>、</w:t>
            </w:r>
            <w:r>
              <w:rPr>
                <w:rFonts w:ascii="宋体" w:eastAsia="宋体" w:hAnsi="宋体" w:cs="宋体" w:hint="eastAsia"/>
              </w:rPr>
              <w:t>内置通讯接口，可与中央站组成网络系统；</w:t>
            </w:r>
            <w:r>
              <w:rPr>
                <w:rFonts w:ascii="宋体" w:eastAsia="宋体" w:hAnsi="宋体" w:cs="宋体" w:hint="eastAsia"/>
                <w:b/>
                <w:bCs/>
              </w:rPr>
              <w:br/>
              <w:t>（七）暖箱1台</w:t>
            </w:r>
          </w:p>
          <w:p w:rsidR="0057433B" w:rsidRDefault="008045DA">
            <w:pPr>
              <w:rPr>
                <w:rFonts w:ascii="宋体" w:eastAsia="宋体" w:hAnsi="宋体" w:cs="宋体"/>
              </w:rPr>
            </w:pPr>
            <w:r>
              <w:rPr>
                <w:rFonts w:ascii="宋体" w:eastAsia="宋体" w:hAnsi="宋体" w:cs="宋体" w:hint="eastAsia"/>
              </w:rPr>
              <w:t>1</w:t>
            </w:r>
            <w:r>
              <w:rPr>
                <w:rFonts w:ascii="宋体" w:eastAsia="宋体" w:hAnsi="宋体" w:cs="宋体" w:hint="eastAsia"/>
                <w:bCs/>
              </w:rPr>
              <w:t>、</w:t>
            </w:r>
            <w:r>
              <w:rPr>
                <w:rFonts w:ascii="宋体" w:eastAsia="宋体" w:hAnsi="宋体" w:cs="宋体" w:hint="eastAsia"/>
              </w:rPr>
              <w:t>交流工作电源：AC220V/ 50HZ</w:t>
            </w:r>
          </w:p>
          <w:p w:rsidR="0057433B" w:rsidRDefault="008045DA">
            <w:pPr>
              <w:rPr>
                <w:rFonts w:ascii="宋体" w:eastAsia="宋体" w:hAnsi="宋体" w:cs="宋体"/>
              </w:rPr>
            </w:pPr>
            <w:r>
              <w:rPr>
                <w:rFonts w:ascii="宋体" w:eastAsia="宋体" w:hAnsi="宋体" w:cs="宋体" w:hint="eastAsia"/>
              </w:rPr>
              <w:t>2</w:t>
            </w:r>
            <w:r>
              <w:rPr>
                <w:rFonts w:ascii="宋体" w:eastAsia="宋体" w:hAnsi="宋体" w:cs="宋体" w:hint="eastAsia"/>
                <w:bCs/>
              </w:rPr>
              <w:t>、</w:t>
            </w:r>
            <w:r>
              <w:rPr>
                <w:rFonts w:ascii="宋体" w:eastAsia="宋体" w:hAnsi="宋体" w:cs="宋体" w:hint="eastAsia"/>
              </w:rPr>
              <w:t>直流工作电源：DC12V/10A或DC24V/6A</w:t>
            </w:r>
          </w:p>
          <w:p w:rsidR="0057433B" w:rsidRDefault="008045DA">
            <w:pPr>
              <w:rPr>
                <w:rFonts w:ascii="宋体" w:eastAsia="宋体" w:hAnsi="宋体" w:cs="宋体"/>
              </w:rPr>
            </w:pPr>
            <w:r>
              <w:rPr>
                <w:rFonts w:ascii="宋体" w:eastAsia="宋体" w:hAnsi="宋体" w:cs="宋体" w:hint="eastAsia"/>
              </w:rPr>
              <w:t>▲3、控温方式：箱温和</w:t>
            </w:r>
            <w:proofErr w:type="gramStart"/>
            <w:r>
              <w:rPr>
                <w:rFonts w:ascii="宋体" w:eastAsia="宋体" w:hAnsi="宋体" w:cs="宋体" w:hint="eastAsia"/>
              </w:rPr>
              <w:t>肤温两种</w:t>
            </w:r>
            <w:proofErr w:type="gramEnd"/>
            <w:r>
              <w:rPr>
                <w:rFonts w:ascii="宋体" w:eastAsia="宋体" w:hAnsi="宋体" w:cs="宋体" w:hint="eastAsia"/>
              </w:rPr>
              <w:t>温度控制</w:t>
            </w:r>
          </w:p>
          <w:p w:rsidR="0057433B" w:rsidRDefault="008045DA">
            <w:pPr>
              <w:rPr>
                <w:rFonts w:ascii="宋体" w:eastAsia="宋体" w:hAnsi="宋体" w:cs="宋体"/>
              </w:rPr>
            </w:pPr>
            <w:r>
              <w:rPr>
                <w:rFonts w:ascii="宋体" w:eastAsia="宋体" w:hAnsi="宋体" w:cs="宋体" w:hint="eastAsia"/>
              </w:rPr>
              <w:t>▲4、箱温控制范围包含：25℃～37℃</w:t>
            </w:r>
          </w:p>
          <w:p w:rsidR="0057433B" w:rsidRDefault="008045DA">
            <w:pPr>
              <w:rPr>
                <w:rFonts w:ascii="宋体" w:eastAsia="宋体" w:hAnsi="宋体" w:cs="宋体"/>
              </w:rPr>
            </w:pPr>
            <w:r>
              <w:rPr>
                <w:rFonts w:ascii="宋体" w:eastAsia="宋体" w:hAnsi="宋体" w:cs="宋体" w:hint="eastAsia"/>
              </w:rPr>
              <w:t>▲5.</w:t>
            </w:r>
            <w:proofErr w:type="gramStart"/>
            <w:r>
              <w:rPr>
                <w:rFonts w:ascii="宋体" w:eastAsia="宋体" w:hAnsi="宋体" w:cs="宋体" w:hint="eastAsia"/>
              </w:rPr>
              <w:t>肤温控制范围</w:t>
            </w:r>
            <w:proofErr w:type="gramEnd"/>
            <w:r>
              <w:rPr>
                <w:rFonts w:ascii="宋体" w:eastAsia="宋体" w:hAnsi="宋体" w:cs="宋体" w:hint="eastAsia"/>
              </w:rPr>
              <w:t>包含：34℃～37℃</w:t>
            </w:r>
          </w:p>
          <w:p w:rsidR="0057433B" w:rsidRDefault="008045DA">
            <w:pPr>
              <w:rPr>
                <w:rFonts w:ascii="宋体" w:eastAsia="宋体" w:hAnsi="宋体" w:cs="宋体"/>
              </w:rPr>
            </w:pPr>
            <w:r>
              <w:rPr>
                <w:rFonts w:ascii="宋体" w:eastAsia="宋体" w:hAnsi="宋体" w:cs="宋体" w:hint="eastAsia"/>
              </w:rPr>
              <w:t>6、升温时间：≤30min</w:t>
            </w:r>
          </w:p>
          <w:p w:rsidR="0057433B" w:rsidRDefault="008045DA">
            <w:pPr>
              <w:rPr>
                <w:rFonts w:ascii="宋体" w:eastAsia="宋体" w:hAnsi="宋体" w:cs="宋体"/>
              </w:rPr>
            </w:pPr>
            <w:r>
              <w:rPr>
                <w:rFonts w:ascii="宋体" w:eastAsia="宋体" w:hAnsi="宋体" w:cs="宋体" w:hint="eastAsia"/>
              </w:rPr>
              <w:t>7、培养箱温度与平均培养箱温度之差（稳定温度状态下）：≤1℃</w:t>
            </w:r>
          </w:p>
          <w:p w:rsidR="0057433B" w:rsidRDefault="008045DA">
            <w:pPr>
              <w:rPr>
                <w:rFonts w:ascii="宋体" w:eastAsia="宋体" w:hAnsi="宋体" w:cs="宋体"/>
              </w:rPr>
            </w:pPr>
            <w:r>
              <w:rPr>
                <w:rFonts w:ascii="宋体" w:eastAsia="宋体" w:hAnsi="宋体" w:cs="宋体" w:hint="eastAsia"/>
              </w:rPr>
              <w:t>8、平均培养箱温度与控制温度之差：</w:t>
            </w:r>
          </w:p>
          <w:p w:rsidR="0057433B" w:rsidRDefault="008045DA">
            <w:pPr>
              <w:ind w:firstLineChars="100" w:firstLine="210"/>
              <w:rPr>
                <w:rFonts w:ascii="宋体" w:eastAsia="宋体" w:hAnsi="宋体" w:cs="宋体"/>
              </w:rPr>
            </w:pPr>
            <w:r>
              <w:rPr>
                <w:rFonts w:ascii="宋体" w:eastAsia="宋体" w:hAnsi="宋体" w:cs="宋体" w:hint="eastAsia"/>
              </w:rPr>
              <w:t>≤±1.5℃ （环境温度为10℃～20℃）</w:t>
            </w:r>
          </w:p>
          <w:p w:rsidR="0057433B" w:rsidRDefault="008045DA">
            <w:pPr>
              <w:ind w:firstLineChars="100" w:firstLine="210"/>
              <w:rPr>
                <w:rFonts w:ascii="宋体" w:eastAsia="宋体" w:hAnsi="宋体" w:cs="宋体"/>
              </w:rPr>
            </w:pPr>
            <w:r>
              <w:rPr>
                <w:rFonts w:ascii="宋体" w:eastAsia="宋体" w:hAnsi="宋体" w:cs="宋体" w:hint="eastAsia"/>
              </w:rPr>
              <w:t>≤±1.0℃ （环境温度为20℃～30℃）</w:t>
            </w:r>
          </w:p>
          <w:p w:rsidR="0057433B" w:rsidRDefault="008045DA">
            <w:pPr>
              <w:rPr>
                <w:rFonts w:ascii="宋体" w:eastAsia="宋体" w:hAnsi="宋体" w:cs="宋体"/>
              </w:rPr>
            </w:pPr>
            <w:r>
              <w:rPr>
                <w:rFonts w:ascii="宋体" w:eastAsia="宋体" w:hAnsi="宋体" w:cs="宋体" w:hint="eastAsia"/>
              </w:rPr>
              <w:t>9、温度均匀性（床垫处于水平位置）：≤1.5℃</w:t>
            </w:r>
          </w:p>
          <w:p w:rsidR="0057433B" w:rsidRDefault="008045DA">
            <w:pPr>
              <w:rPr>
                <w:rFonts w:ascii="宋体" w:eastAsia="宋体" w:hAnsi="宋体" w:cs="宋体"/>
              </w:rPr>
            </w:pPr>
            <w:r>
              <w:rPr>
                <w:rFonts w:ascii="宋体" w:eastAsia="宋体" w:hAnsi="宋体" w:cs="宋体" w:hint="eastAsia"/>
              </w:rPr>
              <w:t>10、皮肤温度传感器精度：±0.2℃内</w:t>
            </w:r>
          </w:p>
          <w:p w:rsidR="0057433B" w:rsidRDefault="008045DA">
            <w:pPr>
              <w:rPr>
                <w:rFonts w:ascii="宋体" w:eastAsia="宋体" w:hAnsi="宋体" w:cs="宋体"/>
              </w:rPr>
            </w:pPr>
            <w:r>
              <w:rPr>
                <w:rFonts w:ascii="宋体" w:eastAsia="宋体" w:hAnsi="宋体" w:cs="宋体" w:hint="eastAsia"/>
              </w:rPr>
              <w:t>11、婴儿舱内噪声：≤52dB（A）[环境噪音在42dB（A）以下]</w:t>
            </w:r>
          </w:p>
          <w:p w:rsidR="0057433B" w:rsidRDefault="008045DA">
            <w:pPr>
              <w:rPr>
                <w:rFonts w:ascii="宋体" w:eastAsia="宋体" w:hAnsi="宋体" w:cs="宋体"/>
              </w:rPr>
            </w:pPr>
            <w:r>
              <w:rPr>
                <w:rFonts w:ascii="宋体" w:eastAsia="宋体" w:hAnsi="宋体" w:cs="宋体" w:hint="eastAsia"/>
              </w:rPr>
              <w:t>12、故障报警：断电、风机、传感器、超温、偏差、低压、系统等</w:t>
            </w:r>
          </w:p>
          <w:p w:rsidR="0057433B" w:rsidRDefault="008045DA">
            <w:pPr>
              <w:rPr>
                <w:rFonts w:ascii="宋体" w:eastAsia="宋体" w:hAnsi="宋体" w:cs="宋体"/>
              </w:rPr>
            </w:pPr>
            <w:r>
              <w:rPr>
                <w:rFonts w:ascii="宋体" w:eastAsia="宋体" w:hAnsi="宋体" w:cs="宋体" w:hint="eastAsia"/>
              </w:rPr>
              <w:t>13、蓄电池连续工作时间：≥90min</w:t>
            </w:r>
          </w:p>
          <w:p w:rsidR="0057433B" w:rsidRDefault="008045DA">
            <w:pPr>
              <w:rPr>
                <w:rFonts w:ascii="宋体" w:eastAsia="宋体" w:hAnsi="宋体" w:cs="宋体"/>
              </w:rPr>
            </w:pPr>
            <w:r>
              <w:rPr>
                <w:rFonts w:ascii="宋体" w:eastAsia="宋体" w:hAnsi="宋体" w:cs="宋体" w:hint="eastAsia"/>
              </w:rPr>
              <w:t>14、产品功能</w:t>
            </w:r>
          </w:p>
          <w:p w:rsidR="0057433B" w:rsidRDefault="008045DA">
            <w:pPr>
              <w:rPr>
                <w:rFonts w:ascii="宋体" w:eastAsia="宋体" w:hAnsi="宋体" w:cs="宋体"/>
              </w:rPr>
            </w:pPr>
            <w:r>
              <w:rPr>
                <w:rFonts w:ascii="宋体" w:eastAsia="宋体" w:hAnsi="宋体" w:cs="宋体" w:hint="eastAsia"/>
              </w:rPr>
              <w:t>14.1交、直流电源可交互使用，可连接DC12V或DC24V车载电源；</w:t>
            </w:r>
          </w:p>
          <w:p w:rsidR="0057433B" w:rsidRDefault="008045DA">
            <w:pPr>
              <w:rPr>
                <w:rFonts w:ascii="宋体" w:eastAsia="宋体" w:hAnsi="宋体" w:cs="宋体"/>
              </w:rPr>
            </w:pPr>
            <w:r>
              <w:rPr>
                <w:rFonts w:ascii="宋体" w:eastAsia="宋体" w:hAnsi="宋体" w:cs="宋体" w:hint="eastAsia"/>
              </w:rPr>
              <w:t>14.2设置温度、箱内温度、皮肤温度、蓄电池容量分屏显示；</w:t>
            </w:r>
          </w:p>
          <w:p w:rsidR="0057433B" w:rsidRDefault="008045DA">
            <w:pPr>
              <w:rPr>
                <w:rFonts w:ascii="宋体" w:eastAsia="宋体" w:hAnsi="宋体" w:cs="宋体"/>
              </w:rPr>
            </w:pPr>
            <w:r>
              <w:rPr>
                <w:rFonts w:ascii="宋体" w:eastAsia="宋体" w:hAnsi="宋体" w:cs="宋体" w:hint="eastAsia"/>
              </w:rPr>
              <w:t>14.3独立的超温保护系统；</w:t>
            </w:r>
          </w:p>
          <w:p w:rsidR="0057433B" w:rsidRDefault="008045DA">
            <w:pPr>
              <w:rPr>
                <w:rFonts w:ascii="宋体" w:eastAsia="宋体" w:hAnsi="宋体" w:cs="宋体"/>
              </w:rPr>
            </w:pPr>
            <w:r>
              <w:rPr>
                <w:rFonts w:ascii="宋体" w:eastAsia="宋体" w:hAnsi="宋体" w:cs="宋体" w:hint="eastAsia"/>
              </w:rPr>
              <w:t>14.4产品具有自检功能，多种故障报警提示；</w:t>
            </w:r>
          </w:p>
          <w:p w:rsidR="0057433B" w:rsidRDefault="008045DA">
            <w:pPr>
              <w:rPr>
                <w:rFonts w:ascii="宋体" w:eastAsia="宋体" w:hAnsi="宋体" w:cs="宋体"/>
              </w:rPr>
            </w:pPr>
            <w:r>
              <w:rPr>
                <w:rFonts w:ascii="宋体" w:eastAsia="宋体" w:hAnsi="宋体" w:cs="宋体" w:hint="eastAsia"/>
              </w:rPr>
              <w:t>14.5具有交流、</w:t>
            </w:r>
            <w:proofErr w:type="gramStart"/>
            <w:r>
              <w:rPr>
                <w:rFonts w:ascii="宋体" w:eastAsia="宋体" w:hAnsi="宋体" w:cs="宋体" w:hint="eastAsia"/>
              </w:rPr>
              <w:t>直流和</w:t>
            </w:r>
            <w:proofErr w:type="gramEnd"/>
            <w:r>
              <w:rPr>
                <w:rFonts w:ascii="宋体" w:eastAsia="宋体" w:hAnsi="宋体" w:cs="宋体" w:hint="eastAsia"/>
              </w:rPr>
              <w:t>蓄电池三种供电模式；</w:t>
            </w:r>
          </w:p>
          <w:p w:rsidR="0057433B" w:rsidRDefault="008045DA">
            <w:pPr>
              <w:rPr>
                <w:rFonts w:ascii="宋体" w:eastAsia="宋体" w:hAnsi="宋体" w:cs="宋体"/>
              </w:rPr>
            </w:pPr>
            <w:r>
              <w:rPr>
                <w:rFonts w:ascii="宋体" w:eastAsia="宋体" w:hAnsi="宋体" w:cs="宋体" w:hint="eastAsia"/>
              </w:rPr>
              <w:t>14.6双层恒温罩，开有侧门，婴儿床可从侧面拉出；</w:t>
            </w:r>
          </w:p>
          <w:p w:rsidR="0057433B" w:rsidRDefault="008045DA">
            <w:pPr>
              <w:rPr>
                <w:rFonts w:ascii="宋体" w:eastAsia="宋体" w:hAnsi="宋体" w:cs="宋体"/>
              </w:rPr>
            </w:pPr>
            <w:r>
              <w:rPr>
                <w:rFonts w:ascii="宋体" w:eastAsia="宋体" w:hAnsi="宋体" w:cs="宋体" w:hint="eastAsia"/>
              </w:rPr>
              <w:t>14.7推车具有高度调节、减震、锁定功能；</w:t>
            </w:r>
          </w:p>
          <w:p w:rsidR="0057433B" w:rsidRDefault="008045DA">
            <w:pPr>
              <w:rPr>
                <w:rFonts w:ascii="宋体" w:eastAsia="宋体" w:hAnsi="宋体" w:cs="宋体"/>
              </w:rPr>
            </w:pPr>
            <w:r>
              <w:rPr>
                <w:rFonts w:ascii="宋体" w:eastAsia="宋体" w:hAnsi="宋体" w:cs="宋体" w:hint="eastAsia"/>
              </w:rPr>
              <w:t>14.8前面板具有温度校正功能；</w:t>
            </w:r>
          </w:p>
          <w:p w:rsidR="0057433B" w:rsidRDefault="008045DA">
            <w:pPr>
              <w:rPr>
                <w:rFonts w:ascii="宋体" w:eastAsia="宋体" w:hAnsi="宋体" w:cs="宋体"/>
              </w:rPr>
            </w:pPr>
            <w:r>
              <w:rPr>
                <w:rFonts w:ascii="宋体" w:eastAsia="宋体" w:hAnsi="宋体" w:cs="宋体" w:hint="eastAsia"/>
              </w:rPr>
              <w:t>14.9</w:t>
            </w:r>
            <w:proofErr w:type="gramStart"/>
            <w:r>
              <w:rPr>
                <w:rFonts w:ascii="宋体" w:eastAsia="宋体" w:hAnsi="宋体" w:cs="宋体" w:hint="eastAsia"/>
              </w:rPr>
              <w:t>具有肤温传感器</w:t>
            </w:r>
            <w:proofErr w:type="gramEnd"/>
            <w:r>
              <w:rPr>
                <w:rFonts w:ascii="宋体" w:eastAsia="宋体" w:hAnsi="宋体" w:cs="宋体" w:hint="eastAsia"/>
              </w:rPr>
              <w:t>脱落报警提示功能；</w:t>
            </w:r>
          </w:p>
          <w:p w:rsidR="0057433B" w:rsidRDefault="008045DA">
            <w:pPr>
              <w:rPr>
                <w:rFonts w:ascii="宋体" w:eastAsia="宋体" w:hAnsi="宋体" w:cs="宋体"/>
              </w:rPr>
            </w:pPr>
            <w:r>
              <w:rPr>
                <w:rFonts w:ascii="宋体" w:eastAsia="宋体" w:hAnsi="宋体" w:cs="宋体" w:hint="eastAsia"/>
              </w:rPr>
              <w:t>14.10具有正门独立锁定装置；</w:t>
            </w:r>
          </w:p>
          <w:p w:rsidR="0057433B" w:rsidRDefault="008045DA">
            <w:pPr>
              <w:rPr>
                <w:rFonts w:ascii="宋体" w:eastAsia="宋体" w:hAnsi="宋体" w:cs="宋体"/>
              </w:rPr>
            </w:pPr>
            <w:r>
              <w:rPr>
                <w:rFonts w:ascii="宋体" w:eastAsia="宋体" w:hAnsi="宋体" w:cs="宋体" w:hint="eastAsia"/>
              </w:rPr>
              <w:t>14.11具有供氧装置；</w:t>
            </w:r>
          </w:p>
          <w:p w:rsidR="0057433B" w:rsidRDefault="008045DA">
            <w:pPr>
              <w:rPr>
                <w:rFonts w:ascii="宋体" w:eastAsia="宋体" w:hAnsi="宋体" w:cs="宋体"/>
                <w:b/>
                <w:bCs/>
              </w:rPr>
            </w:pPr>
            <w:r>
              <w:rPr>
                <w:rFonts w:ascii="宋体" w:eastAsia="宋体" w:hAnsi="宋体" w:cs="宋体" w:hint="eastAsia"/>
              </w:rPr>
              <w:t>14.12具有LED照明灯；</w:t>
            </w:r>
            <w:r>
              <w:rPr>
                <w:rFonts w:ascii="宋体" w:eastAsia="宋体" w:hAnsi="宋体" w:cs="宋体" w:hint="eastAsia"/>
                <w:b/>
                <w:bCs/>
              </w:rPr>
              <w:br/>
              <w:t>（八）自动上车担架1台</w:t>
            </w:r>
          </w:p>
          <w:p w:rsidR="0057433B" w:rsidRDefault="008045DA">
            <w:pPr>
              <w:rPr>
                <w:rFonts w:ascii="宋体" w:eastAsia="宋体" w:hAnsi="宋体" w:cs="宋体"/>
              </w:rPr>
            </w:pPr>
            <w:r>
              <w:rPr>
                <w:rFonts w:ascii="宋体" w:eastAsia="宋体" w:hAnsi="宋体" w:cs="宋体" w:hint="eastAsia"/>
              </w:rPr>
              <w:t>一、外形尺寸及重量</w:t>
            </w:r>
          </w:p>
          <w:p w:rsidR="0057433B" w:rsidRDefault="008045DA">
            <w:pPr>
              <w:rPr>
                <w:rFonts w:ascii="宋体" w:eastAsia="宋体" w:hAnsi="宋体" w:cs="宋体"/>
              </w:rPr>
            </w:pPr>
            <w:r>
              <w:rPr>
                <w:rFonts w:ascii="宋体" w:eastAsia="宋体" w:hAnsi="宋体" w:cs="宋体" w:hint="eastAsia"/>
              </w:rPr>
              <w:t>▲1、长x宽x高≥195x 55x 90cm（高位时），≥195x 55x 35cm（低位时）</w:t>
            </w:r>
          </w:p>
          <w:p w:rsidR="0057433B" w:rsidRDefault="008045DA">
            <w:pPr>
              <w:rPr>
                <w:rFonts w:ascii="宋体" w:eastAsia="宋体" w:hAnsi="宋体" w:cs="宋体"/>
              </w:rPr>
            </w:pPr>
            <w:r>
              <w:rPr>
                <w:rFonts w:ascii="宋体" w:eastAsia="宋体" w:hAnsi="宋体" w:cs="宋体" w:hint="eastAsia"/>
              </w:rPr>
              <w:t>2、自重≤50Kg</w:t>
            </w:r>
          </w:p>
          <w:p w:rsidR="0057433B" w:rsidRDefault="008045DA">
            <w:pPr>
              <w:rPr>
                <w:rFonts w:ascii="宋体" w:eastAsia="宋体" w:hAnsi="宋体" w:cs="宋体"/>
              </w:rPr>
            </w:pPr>
            <w:r>
              <w:rPr>
                <w:rFonts w:ascii="宋体" w:eastAsia="宋体" w:hAnsi="宋体" w:cs="宋体" w:hint="eastAsia"/>
              </w:rPr>
              <w:t>3、承重≥250Kg</w:t>
            </w:r>
          </w:p>
          <w:p w:rsidR="0057433B" w:rsidRDefault="008045DA">
            <w:pPr>
              <w:rPr>
                <w:rFonts w:ascii="宋体" w:eastAsia="宋体" w:hAnsi="宋体" w:cs="宋体"/>
              </w:rPr>
            </w:pPr>
            <w:r>
              <w:rPr>
                <w:rFonts w:ascii="宋体" w:eastAsia="宋体" w:hAnsi="宋体" w:cs="宋体" w:hint="eastAsia"/>
              </w:rPr>
              <w:t>二、技术性能</w:t>
            </w:r>
          </w:p>
          <w:p w:rsidR="0057433B" w:rsidRDefault="008045DA">
            <w:pPr>
              <w:rPr>
                <w:rFonts w:ascii="宋体" w:eastAsia="宋体" w:hAnsi="宋体" w:cs="宋体"/>
              </w:rPr>
            </w:pPr>
            <w:r>
              <w:rPr>
                <w:rFonts w:ascii="宋体" w:eastAsia="宋体" w:hAnsi="宋体" w:cs="宋体" w:hint="eastAsia"/>
              </w:rPr>
              <w:lastRenderedPageBreak/>
              <w:t>1、主要用于转运病人上下救护车，仅需1人可推上车</w:t>
            </w:r>
          </w:p>
          <w:p w:rsidR="0057433B" w:rsidRDefault="008045DA">
            <w:pPr>
              <w:rPr>
                <w:rFonts w:ascii="宋体" w:eastAsia="宋体" w:hAnsi="宋体" w:cs="宋体"/>
              </w:rPr>
            </w:pPr>
            <w:r>
              <w:rPr>
                <w:rFonts w:ascii="宋体" w:eastAsia="宋体" w:hAnsi="宋体" w:cs="宋体" w:hint="eastAsia"/>
              </w:rPr>
              <w:t>2、材料采用高强度铝合金材料进行硬化和表面处理</w:t>
            </w:r>
          </w:p>
          <w:p w:rsidR="0057433B" w:rsidRDefault="008045DA">
            <w:pPr>
              <w:rPr>
                <w:rFonts w:ascii="宋体" w:eastAsia="宋体" w:hAnsi="宋体" w:cs="宋体"/>
              </w:rPr>
            </w:pPr>
            <w:r>
              <w:rPr>
                <w:rFonts w:ascii="宋体" w:eastAsia="宋体" w:hAnsi="宋体" w:cs="宋体" w:hint="eastAsia"/>
              </w:rPr>
              <w:t>▲3、整体高度≥4个档位调节，以便进行CPR，倾斜≥12个档位调节</w:t>
            </w:r>
          </w:p>
          <w:p w:rsidR="0057433B" w:rsidRDefault="008045DA">
            <w:pPr>
              <w:rPr>
                <w:rFonts w:ascii="宋体" w:eastAsia="宋体" w:hAnsi="宋体" w:cs="宋体"/>
              </w:rPr>
            </w:pPr>
            <w:r>
              <w:rPr>
                <w:rFonts w:ascii="宋体" w:eastAsia="宋体" w:hAnsi="宋体" w:cs="宋体" w:hint="eastAsia"/>
              </w:rPr>
              <w:t>4、担架为分离机构，担架面可独立分离使用</w:t>
            </w:r>
          </w:p>
          <w:p w:rsidR="0057433B" w:rsidRDefault="008045DA">
            <w:pPr>
              <w:rPr>
                <w:rFonts w:ascii="宋体" w:eastAsia="宋体" w:hAnsi="宋体" w:cs="宋体"/>
              </w:rPr>
            </w:pPr>
            <w:r>
              <w:rPr>
                <w:rFonts w:ascii="宋体" w:eastAsia="宋体" w:hAnsi="宋体" w:cs="宋体" w:hint="eastAsia"/>
              </w:rPr>
              <w:t>5、靠背角度可调，配三段式输液架，护栏采用倒复式结构</w:t>
            </w:r>
          </w:p>
          <w:p w:rsidR="0057433B" w:rsidRDefault="008045DA">
            <w:pPr>
              <w:rPr>
                <w:rFonts w:ascii="宋体" w:eastAsia="宋体" w:hAnsi="宋体" w:cs="宋体"/>
              </w:rPr>
            </w:pPr>
            <w:r>
              <w:rPr>
                <w:rFonts w:ascii="宋体" w:eastAsia="宋体" w:hAnsi="宋体" w:cs="宋体" w:hint="eastAsia"/>
              </w:rPr>
              <w:t>▲6、担架行走轮采用弹性宽轮胎，四个轮子均可万向行走，后端万</w:t>
            </w:r>
            <w:proofErr w:type="gramStart"/>
            <w:r>
              <w:rPr>
                <w:rFonts w:ascii="宋体" w:eastAsia="宋体" w:hAnsi="宋体" w:cs="宋体" w:hint="eastAsia"/>
              </w:rPr>
              <w:t>向轮配刹车</w:t>
            </w:r>
            <w:proofErr w:type="gramEnd"/>
            <w:r>
              <w:rPr>
                <w:rFonts w:ascii="宋体" w:eastAsia="宋体" w:hAnsi="宋体" w:cs="宋体" w:hint="eastAsia"/>
              </w:rPr>
              <w:t>装置，前轮带万向轮转</w:t>
            </w:r>
            <w:proofErr w:type="gramStart"/>
            <w:r>
              <w:rPr>
                <w:rFonts w:ascii="宋体" w:eastAsia="宋体" w:hAnsi="宋体" w:cs="宋体" w:hint="eastAsia"/>
              </w:rPr>
              <w:t>固定轮锁止</w:t>
            </w:r>
            <w:proofErr w:type="gramEnd"/>
            <w:r>
              <w:rPr>
                <w:rFonts w:ascii="宋体" w:eastAsia="宋体" w:hAnsi="宋体" w:cs="宋体" w:hint="eastAsia"/>
              </w:rPr>
              <w:t>插销，脚轮尺寸≥φ150mm</w:t>
            </w:r>
          </w:p>
          <w:p w:rsidR="0057433B" w:rsidRDefault="008045DA">
            <w:pPr>
              <w:rPr>
                <w:rFonts w:ascii="宋体" w:eastAsia="宋体" w:hAnsi="宋体" w:cs="宋体"/>
              </w:rPr>
            </w:pPr>
            <w:r>
              <w:rPr>
                <w:rFonts w:ascii="宋体" w:eastAsia="宋体" w:hAnsi="宋体" w:cs="宋体" w:hint="eastAsia"/>
              </w:rPr>
              <w:t>7、上车高度≤65cm</w:t>
            </w:r>
          </w:p>
          <w:p w:rsidR="0057433B" w:rsidRDefault="008045DA">
            <w:pPr>
              <w:rPr>
                <w:rFonts w:ascii="宋体" w:eastAsia="宋体" w:hAnsi="宋体" w:cs="宋体"/>
              </w:rPr>
            </w:pPr>
            <w:r>
              <w:rPr>
                <w:rFonts w:ascii="宋体" w:eastAsia="宋体" w:hAnsi="宋体" w:cs="宋体" w:hint="eastAsia"/>
              </w:rPr>
              <w:t>8、床垫为PVC凹型，防水易清洗，厚度≥10cm</w:t>
            </w:r>
          </w:p>
          <w:p w:rsidR="0057433B" w:rsidRDefault="008045DA">
            <w:pPr>
              <w:rPr>
                <w:rFonts w:ascii="宋体" w:eastAsia="宋体" w:hAnsi="宋体" w:cs="宋体"/>
                <w:b/>
                <w:bCs/>
              </w:rPr>
            </w:pPr>
            <w:r>
              <w:rPr>
                <w:rFonts w:ascii="宋体" w:eastAsia="宋体" w:hAnsi="宋体" w:cs="宋体" w:hint="eastAsia"/>
              </w:rPr>
              <w:t>9、安全绑带为背心式设计，多点固定，安全牢靠</w:t>
            </w:r>
            <w:r>
              <w:rPr>
                <w:rFonts w:ascii="宋体" w:eastAsia="宋体" w:hAnsi="宋体" w:cs="宋体" w:hint="eastAsia"/>
                <w:b/>
                <w:bCs/>
              </w:rPr>
              <w:br/>
              <w:t>（九）暖箱自动上车担架1台</w:t>
            </w:r>
          </w:p>
          <w:p w:rsidR="0057433B" w:rsidRDefault="008045DA">
            <w:pPr>
              <w:rPr>
                <w:rFonts w:ascii="宋体" w:eastAsia="宋体" w:hAnsi="宋体" w:cs="宋体"/>
              </w:rPr>
            </w:pPr>
            <w:r>
              <w:rPr>
                <w:rFonts w:ascii="宋体" w:eastAsia="宋体" w:hAnsi="宋体" w:cs="宋体" w:hint="eastAsia"/>
              </w:rPr>
              <w:t>一、外形尺寸及重量</w:t>
            </w:r>
          </w:p>
          <w:p w:rsidR="0057433B" w:rsidRDefault="008045DA">
            <w:pPr>
              <w:rPr>
                <w:rFonts w:ascii="宋体" w:eastAsia="宋体" w:hAnsi="宋体" w:cs="宋体"/>
              </w:rPr>
            </w:pPr>
            <w:r>
              <w:rPr>
                <w:rFonts w:ascii="宋体" w:eastAsia="宋体" w:hAnsi="宋体" w:cs="宋体" w:hint="eastAsia"/>
              </w:rPr>
              <w:t>▲1、长x宽x高≥195x55x90cm（高位时），≥195x55x35cm（低位时）</w:t>
            </w:r>
          </w:p>
          <w:p w:rsidR="0057433B" w:rsidRDefault="008045DA">
            <w:pPr>
              <w:rPr>
                <w:rFonts w:ascii="宋体" w:eastAsia="宋体" w:hAnsi="宋体" w:cs="宋体"/>
              </w:rPr>
            </w:pPr>
            <w:r>
              <w:rPr>
                <w:rFonts w:ascii="宋体" w:eastAsia="宋体" w:hAnsi="宋体" w:cs="宋体" w:hint="eastAsia"/>
              </w:rPr>
              <w:t>2、自重≤50Kg   承重≥250Kg</w:t>
            </w:r>
          </w:p>
          <w:p w:rsidR="0057433B" w:rsidRDefault="008045DA">
            <w:pPr>
              <w:rPr>
                <w:rFonts w:ascii="宋体" w:eastAsia="宋体" w:hAnsi="宋体" w:cs="宋体"/>
              </w:rPr>
            </w:pPr>
            <w:r>
              <w:rPr>
                <w:rFonts w:ascii="宋体" w:eastAsia="宋体" w:hAnsi="宋体" w:cs="宋体" w:hint="eastAsia"/>
              </w:rPr>
              <w:t>二、技术性能</w:t>
            </w:r>
          </w:p>
          <w:p w:rsidR="0057433B" w:rsidRDefault="008045DA">
            <w:pPr>
              <w:rPr>
                <w:rFonts w:ascii="宋体" w:eastAsia="宋体" w:hAnsi="宋体" w:cs="宋体"/>
              </w:rPr>
            </w:pPr>
            <w:r>
              <w:rPr>
                <w:rFonts w:ascii="宋体" w:eastAsia="宋体" w:hAnsi="宋体" w:cs="宋体" w:hint="eastAsia"/>
              </w:rPr>
              <w:t>1、主要用于转运病人上下救护车，仅需1人可推上车</w:t>
            </w:r>
          </w:p>
          <w:p w:rsidR="0057433B" w:rsidRDefault="008045DA">
            <w:pPr>
              <w:rPr>
                <w:rFonts w:ascii="宋体" w:eastAsia="宋体" w:hAnsi="宋体" w:cs="宋体"/>
              </w:rPr>
            </w:pPr>
            <w:r>
              <w:rPr>
                <w:rFonts w:ascii="宋体" w:eastAsia="宋体" w:hAnsi="宋体" w:cs="宋体" w:hint="eastAsia"/>
              </w:rPr>
              <w:t>2、材料采用高强度铝合金材料进行硬化和表面处理</w:t>
            </w:r>
          </w:p>
          <w:p w:rsidR="0057433B" w:rsidRDefault="008045DA">
            <w:pPr>
              <w:rPr>
                <w:rFonts w:ascii="宋体" w:eastAsia="宋体" w:hAnsi="宋体" w:cs="宋体"/>
              </w:rPr>
            </w:pPr>
            <w:r>
              <w:rPr>
                <w:rFonts w:ascii="宋体" w:eastAsia="宋体" w:hAnsi="宋体" w:cs="宋体" w:hint="eastAsia"/>
              </w:rPr>
              <w:t>▲3、整体高度≥4个档位调节，以便进行CPR，倾斜≥12个档位调节</w:t>
            </w:r>
          </w:p>
          <w:p w:rsidR="0057433B" w:rsidRDefault="008045DA">
            <w:pPr>
              <w:rPr>
                <w:rFonts w:ascii="宋体" w:eastAsia="宋体" w:hAnsi="宋体" w:cs="宋体"/>
              </w:rPr>
            </w:pPr>
            <w:r>
              <w:rPr>
                <w:rFonts w:ascii="宋体" w:eastAsia="宋体" w:hAnsi="宋体" w:cs="宋体" w:hint="eastAsia"/>
              </w:rPr>
              <w:t>4、担架为分离机构，担架面可独立分离使用</w:t>
            </w:r>
          </w:p>
          <w:p w:rsidR="0057433B" w:rsidRDefault="008045DA">
            <w:pPr>
              <w:rPr>
                <w:rFonts w:ascii="宋体" w:eastAsia="宋体" w:hAnsi="宋体" w:cs="宋体"/>
              </w:rPr>
            </w:pPr>
            <w:r>
              <w:rPr>
                <w:rFonts w:ascii="宋体" w:eastAsia="宋体" w:hAnsi="宋体" w:cs="宋体" w:hint="eastAsia"/>
              </w:rPr>
              <w:t>5、靠背角度可调，配三段式输液架，护栏采用倒复式结构</w:t>
            </w:r>
          </w:p>
          <w:p w:rsidR="0057433B" w:rsidRDefault="008045DA">
            <w:pPr>
              <w:rPr>
                <w:rFonts w:ascii="宋体" w:eastAsia="宋体" w:hAnsi="宋体" w:cs="宋体"/>
              </w:rPr>
            </w:pPr>
            <w:r>
              <w:rPr>
                <w:rFonts w:ascii="宋体" w:eastAsia="宋体" w:hAnsi="宋体" w:cs="宋体" w:hint="eastAsia"/>
              </w:rPr>
              <w:t>▲6担架行走轮采用弹性宽轮胎，四个轮子均可万向行走，后端万</w:t>
            </w:r>
            <w:proofErr w:type="gramStart"/>
            <w:r>
              <w:rPr>
                <w:rFonts w:ascii="宋体" w:eastAsia="宋体" w:hAnsi="宋体" w:cs="宋体" w:hint="eastAsia"/>
              </w:rPr>
              <w:t>向轮配刹车</w:t>
            </w:r>
            <w:proofErr w:type="gramEnd"/>
            <w:r>
              <w:rPr>
                <w:rFonts w:ascii="宋体" w:eastAsia="宋体" w:hAnsi="宋体" w:cs="宋体" w:hint="eastAsia"/>
              </w:rPr>
              <w:t>装置，前轮带万向轮转</w:t>
            </w:r>
            <w:proofErr w:type="gramStart"/>
            <w:r>
              <w:rPr>
                <w:rFonts w:ascii="宋体" w:eastAsia="宋体" w:hAnsi="宋体" w:cs="宋体" w:hint="eastAsia"/>
              </w:rPr>
              <w:t>固定轮锁止</w:t>
            </w:r>
            <w:proofErr w:type="gramEnd"/>
            <w:r>
              <w:rPr>
                <w:rFonts w:ascii="宋体" w:eastAsia="宋体" w:hAnsi="宋体" w:cs="宋体" w:hint="eastAsia"/>
              </w:rPr>
              <w:t>插销，脚轮尺寸≥φ150mm</w:t>
            </w:r>
          </w:p>
          <w:p w:rsidR="0057433B" w:rsidRDefault="008045DA">
            <w:pPr>
              <w:rPr>
                <w:rFonts w:ascii="宋体" w:eastAsia="宋体" w:hAnsi="宋体" w:cs="宋体"/>
              </w:rPr>
            </w:pPr>
            <w:r>
              <w:rPr>
                <w:rFonts w:ascii="宋体" w:eastAsia="宋体" w:hAnsi="宋体" w:cs="宋体" w:hint="eastAsia"/>
              </w:rPr>
              <w:t>7、上车高度≤65cm</w:t>
            </w:r>
          </w:p>
          <w:p w:rsidR="0057433B" w:rsidRDefault="008045DA">
            <w:pPr>
              <w:rPr>
                <w:rFonts w:ascii="宋体" w:eastAsia="宋体" w:hAnsi="宋体" w:cs="宋体"/>
              </w:rPr>
            </w:pPr>
            <w:r>
              <w:rPr>
                <w:rFonts w:ascii="宋体" w:eastAsia="宋体" w:hAnsi="宋体" w:cs="宋体" w:hint="eastAsia"/>
              </w:rPr>
              <w:t>8、床垫为PVC凹型，防水易清洗，厚度≥10cm</w:t>
            </w:r>
          </w:p>
          <w:p w:rsidR="0057433B" w:rsidRDefault="008045DA">
            <w:pPr>
              <w:rPr>
                <w:rFonts w:ascii="宋体" w:eastAsia="宋体" w:hAnsi="宋体" w:cs="宋体"/>
                <w:b/>
                <w:bCs/>
              </w:rPr>
            </w:pPr>
            <w:r>
              <w:rPr>
                <w:rFonts w:ascii="宋体" w:eastAsia="宋体" w:hAnsi="宋体" w:cs="宋体" w:hint="eastAsia"/>
              </w:rPr>
              <w:t>9、安全绑带为背心式设计，多点固定，安全牢靠</w:t>
            </w:r>
            <w:r>
              <w:rPr>
                <w:rFonts w:ascii="宋体" w:eastAsia="宋体" w:hAnsi="宋体" w:cs="宋体" w:hint="eastAsia"/>
                <w:b/>
                <w:bCs/>
              </w:rPr>
              <w:br/>
              <w:t>（十）新生儿搭载平台1个</w:t>
            </w:r>
          </w:p>
          <w:p w:rsidR="0057433B" w:rsidRDefault="008045DA">
            <w:pPr>
              <w:rPr>
                <w:rFonts w:ascii="宋体" w:eastAsia="宋体" w:hAnsi="宋体" w:cs="宋体"/>
              </w:rPr>
            </w:pPr>
            <w:r>
              <w:rPr>
                <w:rFonts w:ascii="宋体" w:eastAsia="宋体" w:hAnsi="宋体" w:cs="宋体" w:hint="eastAsia"/>
              </w:rPr>
              <w:t>1、材料采用高强度铝合金材料进行硬化和表面处理</w:t>
            </w:r>
          </w:p>
          <w:p w:rsidR="0057433B" w:rsidRDefault="008045DA">
            <w:pPr>
              <w:rPr>
                <w:rFonts w:ascii="宋体" w:eastAsia="宋体" w:hAnsi="宋体" w:cs="宋体"/>
                <w:b/>
                <w:bCs/>
              </w:rPr>
            </w:pPr>
            <w:r>
              <w:rPr>
                <w:rFonts w:ascii="宋体" w:eastAsia="宋体" w:hAnsi="宋体" w:cs="宋体" w:hint="eastAsia"/>
              </w:rPr>
              <w:t>2、具有满足新生儿转运所需设备安装的各种平台及支架，固定牢靠</w:t>
            </w:r>
            <w:r>
              <w:rPr>
                <w:rFonts w:ascii="宋体" w:eastAsia="宋体" w:hAnsi="宋体" w:cs="宋体" w:hint="eastAsia"/>
              </w:rPr>
              <w:br/>
              <w:t>3、配备有气套路接口及电源插板</w:t>
            </w:r>
            <w:r>
              <w:rPr>
                <w:rFonts w:ascii="宋体" w:eastAsia="宋体" w:hAnsi="宋体" w:cs="宋体" w:hint="eastAsia"/>
                <w:b/>
                <w:bCs/>
              </w:rPr>
              <w:br/>
              <w:t>（十一）吸引器1台</w:t>
            </w:r>
          </w:p>
          <w:p w:rsidR="0057433B" w:rsidRDefault="008045DA">
            <w:pPr>
              <w:rPr>
                <w:rFonts w:ascii="宋体" w:eastAsia="宋体" w:hAnsi="宋体" w:cs="宋体"/>
              </w:rPr>
            </w:pPr>
            <w:r>
              <w:rPr>
                <w:rFonts w:ascii="宋体" w:eastAsia="宋体" w:hAnsi="宋体" w:cs="宋体" w:hint="eastAsia"/>
              </w:rPr>
              <w:t>▲1、负压范围：0～630mmHg(84kPa)</w:t>
            </w:r>
            <w:r>
              <w:rPr>
                <w:rFonts w:ascii="宋体" w:eastAsia="宋体" w:hAnsi="宋体" w:cs="宋体" w:hint="eastAsia"/>
              </w:rPr>
              <w:tab/>
            </w:r>
            <w:r>
              <w:rPr>
                <w:rFonts w:ascii="宋体" w:eastAsia="宋体" w:hAnsi="宋体" w:cs="宋体" w:hint="eastAsia"/>
              </w:rPr>
              <w:tab/>
            </w:r>
          </w:p>
          <w:p w:rsidR="0057433B" w:rsidRDefault="008045DA">
            <w:pPr>
              <w:rPr>
                <w:rFonts w:ascii="宋体" w:eastAsia="宋体" w:hAnsi="宋体" w:cs="宋体"/>
              </w:rPr>
            </w:pPr>
            <w:r>
              <w:rPr>
                <w:rFonts w:ascii="宋体" w:eastAsia="宋体" w:hAnsi="宋体" w:cs="宋体" w:hint="eastAsia"/>
              </w:rPr>
              <w:t>▲2、负压调节方式：旋钮连续调节</w:t>
            </w:r>
            <w:r>
              <w:rPr>
                <w:rFonts w:ascii="宋体" w:eastAsia="宋体" w:hAnsi="宋体" w:cs="宋体" w:hint="eastAsia"/>
              </w:rPr>
              <w:tab/>
            </w:r>
            <w:r>
              <w:rPr>
                <w:rFonts w:ascii="宋体" w:eastAsia="宋体" w:hAnsi="宋体" w:cs="宋体" w:hint="eastAsia"/>
              </w:rPr>
              <w:tab/>
            </w:r>
          </w:p>
          <w:p w:rsidR="0057433B" w:rsidRDefault="008045DA">
            <w:pPr>
              <w:rPr>
                <w:rFonts w:ascii="宋体" w:eastAsia="宋体" w:hAnsi="宋体" w:cs="宋体"/>
              </w:rPr>
            </w:pPr>
            <w:r>
              <w:rPr>
                <w:rFonts w:ascii="宋体" w:eastAsia="宋体" w:hAnsi="宋体" w:cs="宋体" w:hint="eastAsia"/>
              </w:rPr>
              <w:lastRenderedPageBreak/>
              <w:t>3、整机防水：带防水开关 ，整机防水级别IPX1</w:t>
            </w:r>
            <w:r>
              <w:rPr>
                <w:rFonts w:ascii="宋体" w:eastAsia="宋体" w:hAnsi="宋体" w:cs="宋体" w:hint="eastAsia"/>
              </w:rPr>
              <w:tab/>
            </w:r>
            <w:r>
              <w:rPr>
                <w:rFonts w:ascii="宋体" w:eastAsia="宋体" w:hAnsi="宋体" w:cs="宋体" w:hint="eastAsia"/>
              </w:rPr>
              <w:tab/>
            </w:r>
          </w:p>
          <w:p w:rsidR="0057433B" w:rsidRDefault="008045DA">
            <w:pPr>
              <w:rPr>
                <w:rFonts w:ascii="宋体" w:eastAsia="宋体" w:hAnsi="宋体" w:cs="宋体"/>
              </w:rPr>
            </w:pPr>
            <w:r>
              <w:rPr>
                <w:rFonts w:ascii="宋体" w:eastAsia="宋体" w:hAnsi="宋体" w:cs="宋体" w:hint="eastAsia"/>
              </w:rPr>
              <w:t>4、抽吸流量：≥30升/</w:t>
            </w:r>
            <w:proofErr w:type="gramStart"/>
            <w:r>
              <w:rPr>
                <w:rFonts w:ascii="宋体" w:eastAsia="宋体" w:hAnsi="宋体" w:cs="宋体" w:hint="eastAsia"/>
              </w:rPr>
              <w:t>分钟</w:t>
            </w:r>
            <w:r>
              <w:rPr>
                <w:rFonts w:ascii="宋体" w:eastAsia="宋体" w:hAnsi="宋体" w:cs="宋体" w:hint="eastAsia"/>
              </w:rPr>
              <w:tab/>
            </w:r>
            <w:proofErr w:type="gramEnd"/>
            <w:r>
              <w:rPr>
                <w:rFonts w:ascii="宋体" w:eastAsia="宋体" w:hAnsi="宋体" w:cs="宋体" w:hint="eastAsia"/>
              </w:rPr>
              <w:tab/>
            </w:r>
          </w:p>
          <w:p w:rsidR="0057433B" w:rsidRDefault="008045DA">
            <w:pPr>
              <w:rPr>
                <w:rFonts w:ascii="宋体" w:eastAsia="宋体" w:hAnsi="宋体" w:cs="宋体"/>
              </w:rPr>
            </w:pPr>
            <w:r>
              <w:rPr>
                <w:rFonts w:ascii="宋体" w:eastAsia="宋体" w:hAnsi="宋体" w:cs="宋体" w:hint="eastAsia"/>
              </w:rPr>
              <w:t>5、重复使用收集罐容积：≥1.5L采集罐</w:t>
            </w:r>
            <w:r>
              <w:rPr>
                <w:rFonts w:ascii="宋体" w:eastAsia="宋体" w:hAnsi="宋体" w:cs="宋体" w:hint="eastAsia"/>
              </w:rPr>
              <w:tab/>
            </w:r>
            <w:r>
              <w:rPr>
                <w:rFonts w:ascii="宋体" w:eastAsia="宋体" w:hAnsi="宋体" w:cs="宋体" w:hint="eastAsia"/>
              </w:rPr>
              <w:tab/>
            </w:r>
          </w:p>
          <w:p w:rsidR="0057433B" w:rsidRDefault="008045DA">
            <w:pPr>
              <w:rPr>
                <w:rFonts w:ascii="宋体" w:eastAsia="宋体" w:hAnsi="宋体" w:cs="宋体"/>
              </w:rPr>
            </w:pPr>
            <w:r>
              <w:rPr>
                <w:rFonts w:ascii="宋体" w:eastAsia="宋体" w:hAnsi="宋体" w:cs="宋体" w:hint="eastAsia"/>
              </w:rPr>
              <w:t>6、使用时间</w:t>
            </w:r>
            <w:r>
              <w:rPr>
                <w:rFonts w:ascii="宋体" w:eastAsia="宋体" w:hAnsi="宋体" w:cs="宋体" w:hint="eastAsia"/>
              </w:rPr>
              <w:tab/>
              <w:t>≥3小时</w:t>
            </w:r>
            <w:r>
              <w:rPr>
                <w:rFonts w:ascii="宋体" w:eastAsia="宋体" w:hAnsi="宋体" w:cs="宋体" w:hint="eastAsia"/>
              </w:rPr>
              <w:tab/>
            </w:r>
          </w:p>
          <w:p w:rsidR="0057433B" w:rsidRDefault="008045DA">
            <w:pPr>
              <w:rPr>
                <w:rFonts w:ascii="宋体" w:eastAsia="宋体" w:hAnsi="宋体" w:cs="宋体"/>
              </w:rPr>
            </w:pPr>
            <w:r>
              <w:rPr>
                <w:rFonts w:ascii="宋体" w:eastAsia="宋体" w:hAnsi="宋体" w:cs="宋体" w:hint="eastAsia"/>
              </w:rPr>
              <w:t>7、连续工作时间：≥65分钟</w:t>
            </w:r>
            <w:r>
              <w:rPr>
                <w:rFonts w:ascii="宋体" w:eastAsia="宋体" w:hAnsi="宋体" w:cs="宋体" w:hint="eastAsia"/>
              </w:rPr>
              <w:tab/>
            </w:r>
            <w:r>
              <w:rPr>
                <w:rFonts w:ascii="宋体" w:eastAsia="宋体" w:hAnsi="宋体" w:cs="宋体" w:hint="eastAsia"/>
              </w:rPr>
              <w:tab/>
            </w:r>
          </w:p>
          <w:p w:rsidR="0057433B" w:rsidRDefault="008045DA">
            <w:pPr>
              <w:rPr>
                <w:rFonts w:ascii="宋体" w:eastAsia="宋体" w:hAnsi="宋体" w:cs="宋体"/>
              </w:rPr>
            </w:pPr>
            <w:r>
              <w:rPr>
                <w:rFonts w:ascii="宋体" w:eastAsia="宋体" w:hAnsi="宋体" w:cs="宋体" w:hint="eastAsia"/>
              </w:rPr>
              <w:t>8、额定电压：≥12VDC</w:t>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p>
          <w:p w:rsidR="0057433B" w:rsidRDefault="008045DA">
            <w:pPr>
              <w:rPr>
                <w:rFonts w:ascii="宋体" w:eastAsia="宋体" w:hAnsi="宋体" w:cs="宋体"/>
              </w:rPr>
            </w:pPr>
            <w:r>
              <w:rPr>
                <w:rFonts w:ascii="宋体" w:eastAsia="宋体" w:hAnsi="宋体" w:cs="宋体" w:hint="eastAsia"/>
              </w:rPr>
              <w:t>9、充电电压：DC：12—28V，适用于救护车12V/24V</w:t>
            </w:r>
            <w:r>
              <w:rPr>
                <w:rFonts w:ascii="宋体" w:eastAsia="宋体" w:hAnsi="宋体" w:cs="宋体" w:hint="eastAsia"/>
              </w:rPr>
              <w:tab/>
            </w:r>
            <w:r>
              <w:rPr>
                <w:rFonts w:ascii="宋体" w:eastAsia="宋体" w:hAnsi="宋体" w:cs="宋体" w:hint="eastAsia"/>
              </w:rPr>
              <w:tab/>
            </w:r>
          </w:p>
          <w:p w:rsidR="0057433B" w:rsidRDefault="008045DA">
            <w:pPr>
              <w:rPr>
                <w:rFonts w:ascii="宋体" w:eastAsia="宋体" w:hAnsi="宋体" w:cs="宋体"/>
                <w:b/>
                <w:bCs/>
              </w:rPr>
            </w:pPr>
            <w:r>
              <w:rPr>
                <w:rFonts w:ascii="宋体" w:eastAsia="宋体" w:hAnsi="宋体" w:cs="宋体" w:hint="eastAsia"/>
              </w:rPr>
              <w:t>10、需具有可充电电源支架。</w:t>
            </w:r>
            <w:r>
              <w:rPr>
                <w:rFonts w:ascii="宋体" w:eastAsia="宋体" w:hAnsi="宋体" w:cs="宋体" w:hint="eastAsia"/>
                <w:b/>
                <w:bCs/>
              </w:rPr>
              <w:br/>
              <w:t>（十二）T-组合（婴儿正压复苏器）1台</w:t>
            </w:r>
          </w:p>
          <w:p w:rsidR="0057433B" w:rsidRDefault="008045DA">
            <w:pPr>
              <w:rPr>
                <w:rFonts w:ascii="宋体" w:eastAsia="宋体" w:hAnsi="宋体" w:cs="宋体"/>
              </w:rPr>
            </w:pPr>
            <w:r>
              <w:rPr>
                <w:rFonts w:ascii="宋体" w:eastAsia="宋体" w:hAnsi="宋体" w:cs="宋体" w:hint="eastAsia"/>
              </w:rPr>
              <w:t>1、适用于产房，手术室，新生儿科</w:t>
            </w:r>
          </w:p>
          <w:p w:rsidR="0057433B" w:rsidRDefault="008045DA">
            <w:pPr>
              <w:rPr>
                <w:rFonts w:ascii="宋体" w:eastAsia="宋体" w:hAnsi="宋体" w:cs="宋体"/>
              </w:rPr>
            </w:pPr>
            <w:r>
              <w:rPr>
                <w:rFonts w:ascii="宋体" w:eastAsia="宋体" w:hAnsi="宋体" w:cs="宋体" w:hint="eastAsia"/>
              </w:rPr>
              <w:t>2、建议使用体重范围≤10公斤</w:t>
            </w:r>
          </w:p>
          <w:p w:rsidR="0057433B" w:rsidRDefault="008045DA">
            <w:pPr>
              <w:tabs>
                <w:tab w:val="left" w:pos="1650"/>
              </w:tabs>
              <w:rPr>
                <w:rFonts w:ascii="宋体" w:eastAsia="宋体" w:hAnsi="宋体" w:cs="宋体"/>
              </w:rPr>
            </w:pPr>
            <w:r>
              <w:rPr>
                <w:rFonts w:ascii="宋体" w:eastAsia="宋体" w:hAnsi="宋体" w:cs="宋体" w:hint="eastAsia"/>
              </w:rPr>
              <w:t>3、吸气峰压</w:t>
            </w:r>
          </w:p>
          <w:p w:rsidR="0057433B" w:rsidRDefault="008045DA">
            <w:pPr>
              <w:tabs>
                <w:tab w:val="left" w:pos="1650"/>
              </w:tabs>
              <w:ind w:firstLineChars="100" w:firstLine="210"/>
              <w:rPr>
                <w:rFonts w:ascii="宋体" w:eastAsia="宋体" w:hAnsi="宋体" w:cs="宋体"/>
              </w:rPr>
            </w:pPr>
            <w:r>
              <w:rPr>
                <w:rFonts w:ascii="宋体" w:eastAsia="宋体" w:hAnsi="宋体" w:cs="宋体" w:hint="eastAsia"/>
              </w:rPr>
              <w:t>8 L/min 2 至73cm  Ｈ2O/mbar</w:t>
            </w:r>
          </w:p>
          <w:p w:rsidR="0057433B" w:rsidRDefault="008045DA">
            <w:pPr>
              <w:tabs>
                <w:tab w:val="left" w:pos="1650"/>
              </w:tabs>
              <w:ind w:firstLineChars="100" w:firstLine="210"/>
              <w:rPr>
                <w:rFonts w:ascii="宋体" w:eastAsia="宋体" w:hAnsi="宋体" w:cs="宋体"/>
              </w:rPr>
            </w:pPr>
            <w:r>
              <w:rPr>
                <w:rFonts w:ascii="宋体" w:eastAsia="宋体" w:hAnsi="宋体" w:cs="宋体" w:hint="eastAsia"/>
              </w:rPr>
              <w:t>10 L/min 2 至80cm Ｈ2O/mbar</w:t>
            </w:r>
          </w:p>
          <w:p w:rsidR="0057433B" w:rsidRDefault="008045DA">
            <w:pPr>
              <w:tabs>
                <w:tab w:val="left" w:pos="1650"/>
              </w:tabs>
              <w:ind w:firstLineChars="100" w:firstLine="210"/>
              <w:rPr>
                <w:rFonts w:ascii="宋体" w:eastAsia="宋体" w:hAnsi="宋体" w:cs="宋体"/>
              </w:rPr>
            </w:pPr>
            <w:r>
              <w:rPr>
                <w:rFonts w:ascii="宋体" w:eastAsia="宋体" w:hAnsi="宋体" w:cs="宋体" w:hint="eastAsia"/>
              </w:rPr>
              <w:t>如果气压流量从5增加到 15L/min</w:t>
            </w:r>
          </w:p>
          <w:p w:rsidR="0057433B" w:rsidRDefault="008045DA">
            <w:pPr>
              <w:tabs>
                <w:tab w:val="left" w:pos="1650"/>
              </w:tabs>
              <w:ind w:firstLineChars="100" w:firstLine="210"/>
              <w:rPr>
                <w:rFonts w:ascii="宋体" w:eastAsia="宋体" w:hAnsi="宋体" w:cs="宋体"/>
              </w:rPr>
            </w:pPr>
            <w:r>
              <w:rPr>
                <w:rFonts w:ascii="宋体" w:eastAsia="宋体" w:hAnsi="宋体" w:cs="宋体" w:hint="eastAsia"/>
              </w:rPr>
              <w:t xml:space="preserve">吸气 </w:t>
            </w:r>
            <w:proofErr w:type="gramStart"/>
            <w:r>
              <w:rPr>
                <w:rFonts w:ascii="宋体" w:eastAsia="宋体" w:hAnsi="宋体" w:cs="宋体" w:hint="eastAsia"/>
              </w:rPr>
              <w:t>峰压一般</w:t>
            </w:r>
            <w:proofErr w:type="gramEnd"/>
            <w:r>
              <w:rPr>
                <w:rFonts w:ascii="宋体" w:eastAsia="宋体" w:hAnsi="宋体" w:cs="宋体" w:hint="eastAsia"/>
              </w:rPr>
              <w:t>增加大约8cm Ｈ2O/mbar</w:t>
            </w:r>
          </w:p>
          <w:p w:rsidR="0057433B" w:rsidRDefault="008045DA">
            <w:pPr>
              <w:tabs>
                <w:tab w:val="left" w:pos="1650"/>
              </w:tabs>
              <w:rPr>
                <w:rFonts w:ascii="宋体" w:eastAsia="宋体" w:hAnsi="宋体" w:cs="宋体"/>
              </w:rPr>
            </w:pPr>
            <w:r>
              <w:rPr>
                <w:rFonts w:ascii="宋体" w:eastAsia="宋体" w:hAnsi="宋体" w:cs="宋体" w:hint="eastAsia"/>
              </w:rPr>
              <w:t>4、呼气末正压（典型）：</w:t>
            </w:r>
          </w:p>
          <w:p w:rsidR="0057433B" w:rsidRDefault="008045DA">
            <w:pPr>
              <w:tabs>
                <w:tab w:val="left" w:pos="1650"/>
              </w:tabs>
              <w:ind w:firstLineChars="100" w:firstLine="210"/>
              <w:rPr>
                <w:rFonts w:ascii="宋体" w:eastAsia="宋体" w:hAnsi="宋体" w:cs="宋体"/>
              </w:rPr>
            </w:pPr>
            <w:r>
              <w:rPr>
                <w:rFonts w:ascii="宋体" w:eastAsia="宋体" w:hAnsi="宋体" w:cs="宋体" w:hint="eastAsia"/>
              </w:rPr>
              <w:t>8 L/min 1 至9cm    Ｈ2O/mbar</w:t>
            </w:r>
          </w:p>
          <w:p w:rsidR="0057433B" w:rsidRDefault="008045DA">
            <w:pPr>
              <w:tabs>
                <w:tab w:val="left" w:pos="1650"/>
              </w:tabs>
              <w:ind w:firstLineChars="100" w:firstLine="210"/>
              <w:rPr>
                <w:rFonts w:ascii="宋体" w:eastAsia="宋体" w:hAnsi="宋体" w:cs="宋体"/>
              </w:rPr>
            </w:pPr>
            <w:r>
              <w:rPr>
                <w:rFonts w:ascii="宋体" w:eastAsia="宋体" w:hAnsi="宋体" w:cs="宋体" w:hint="eastAsia"/>
              </w:rPr>
              <w:t>10 L/min 2 至15cm  Ｈ2O/mbar</w:t>
            </w:r>
          </w:p>
          <w:p w:rsidR="0057433B" w:rsidRDefault="008045DA">
            <w:pPr>
              <w:tabs>
                <w:tab w:val="left" w:pos="1650"/>
              </w:tabs>
              <w:ind w:firstLineChars="100" w:firstLine="210"/>
              <w:rPr>
                <w:rFonts w:ascii="宋体" w:eastAsia="宋体" w:hAnsi="宋体" w:cs="宋体"/>
              </w:rPr>
            </w:pPr>
            <w:r>
              <w:rPr>
                <w:rFonts w:ascii="宋体" w:eastAsia="宋体" w:hAnsi="宋体" w:cs="宋体" w:hint="eastAsia"/>
              </w:rPr>
              <w:t>15 L/min 3 至25cm  Ｈ2O/mbar</w:t>
            </w:r>
          </w:p>
          <w:p w:rsidR="0057433B" w:rsidRDefault="008045DA">
            <w:pPr>
              <w:tabs>
                <w:tab w:val="left" w:pos="1650"/>
              </w:tabs>
              <w:rPr>
                <w:rFonts w:ascii="宋体" w:eastAsia="宋体" w:hAnsi="宋体" w:cs="宋体"/>
              </w:rPr>
            </w:pPr>
            <w:r>
              <w:rPr>
                <w:rFonts w:ascii="宋体" w:eastAsia="宋体" w:hAnsi="宋体" w:cs="宋体" w:hint="eastAsia"/>
              </w:rPr>
              <w:t>5、工作时间（400升气瓶）：</w:t>
            </w:r>
          </w:p>
          <w:p w:rsidR="0057433B" w:rsidRDefault="008045DA">
            <w:pPr>
              <w:tabs>
                <w:tab w:val="left" w:pos="1650"/>
              </w:tabs>
              <w:ind w:firstLineChars="100" w:firstLine="210"/>
              <w:rPr>
                <w:rFonts w:ascii="宋体" w:eastAsia="宋体" w:hAnsi="宋体" w:cs="宋体"/>
              </w:rPr>
            </w:pPr>
            <w:r>
              <w:rPr>
                <w:rFonts w:ascii="宋体" w:eastAsia="宋体" w:hAnsi="宋体" w:cs="宋体" w:hint="eastAsia"/>
              </w:rPr>
              <w:t>5 L/min   80分钟</w:t>
            </w:r>
          </w:p>
          <w:p w:rsidR="0057433B" w:rsidRDefault="008045DA">
            <w:pPr>
              <w:tabs>
                <w:tab w:val="left" w:pos="1650"/>
              </w:tabs>
              <w:ind w:firstLineChars="100" w:firstLine="210"/>
              <w:rPr>
                <w:rFonts w:ascii="宋体" w:eastAsia="宋体" w:hAnsi="宋体" w:cs="宋体"/>
              </w:rPr>
            </w:pPr>
            <w:r>
              <w:rPr>
                <w:rFonts w:ascii="宋体" w:eastAsia="宋体" w:hAnsi="宋体" w:cs="宋体" w:hint="eastAsia"/>
              </w:rPr>
              <w:t>10 L/min  40分钟</w:t>
            </w:r>
          </w:p>
          <w:p w:rsidR="0057433B" w:rsidRDefault="008045DA">
            <w:pPr>
              <w:ind w:firstLineChars="100" w:firstLine="210"/>
              <w:rPr>
                <w:rFonts w:ascii="宋体" w:eastAsia="宋体" w:hAnsi="宋体" w:cs="宋体"/>
                <w:b/>
                <w:bCs/>
              </w:rPr>
            </w:pPr>
            <w:r>
              <w:rPr>
                <w:rFonts w:ascii="宋体" w:eastAsia="宋体" w:hAnsi="宋体" w:cs="宋体" w:hint="eastAsia"/>
              </w:rPr>
              <w:t>15 L/min  26分钟</w:t>
            </w:r>
            <w:r>
              <w:rPr>
                <w:rFonts w:ascii="宋体" w:eastAsia="宋体" w:hAnsi="宋体" w:cs="宋体" w:hint="eastAsia"/>
                <w:b/>
                <w:bCs/>
              </w:rPr>
              <w:br/>
              <w:t>（十三）可视喉镜1台</w:t>
            </w:r>
          </w:p>
          <w:p w:rsidR="0057433B" w:rsidRDefault="008045DA">
            <w:pPr>
              <w:rPr>
                <w:rFonts w:ascii="宋体" w:eastAsia="宋体" w:hAnsi="宋体" w:cs="宋体"/>
              </w:rPr>
            </w:pPr>
            <w:r>
              <w:rPr>
                <w:rFonts w:ascii="宋体" w:eastAsia="宋体" w:hAnsi="宋体" w:cs="宋体" w:hint="eastAsia"/>
              </w:rPr>
              <w:t>1、可视镜片</w:t>
            </w:r>
          </w:p>
          <w:p w:rsidR="0057433B" w:rsidRDefault="008045DA">
            <w:pPr>
              <w:rPr>
                <w:rFonts w:ascii="宋体" w:eastAsia="宋体" w:hAnsi="宋体" w:cs="宋体"/>
              </w:rPr>
            </w:pPr>
            <w:r>
              <w:rPr>
                <w:rFonts w:ascii="宋体" w:eastAsia="宋体" w:hAnsi="宋体" w:cs="宋体" w:hint="eastAsia"/>
              </w:rPr>
              <w:t>▲1.1可视喉镜的摄像头与镜片前端的垂直距离：中号≤30mm；中小号≤30 mm；小小号≤22mm。</w:t>
            </w:r>
          </w:p>
          <w:p w:rsidR="0057433B" w:rsidRDefault="008045DA">
            <w:pPr>
              <w:rPr>
                <w:rFonts w:ascii="宋体" w:eastAsia="宋体" w:hAnsi="宋体" w:cs="宋体"/>
              </w:rPr>
            </w:pPr>
            <w:r>
              <w:rPr>
                <w:rFonts w:ascii="宋体" w:eastAsia="宋体" w:hAnsi="宋体" w:cs="宋体" w:hint="eastAsia"/>
              </w:rPr>
              <w:t>▲1.2镜片长度：中号≥125mm、小小号≥77mm</w:t>
            </w:r>
          </w:p>
          <w:p w:rsidR="0057433B" w:rsidRDefault="008045DA">
            <w:pPr>
              <w:ind w:firstLineChars="200" w:firstLine="420"/>
              <w:rPr>
                <w:rFonts w:ascii="宋体" w:eastAsia="宋体" w:hAnsi="宋体" w:cs="宋体"/>
              </w:rPr>
            </w:pPr>
            <w:r>
              <w:rPr>
                <w:rFonts w:ascii="宋体" w:eastAsia="宋体" w:hAnsi="宋体" w:cs="宋体" w:hint="eastAsia"/>
              </w:rPr>
              <w:t>镜片厚度：中号≥17mm; 小小号≥9.5mm</w:t>
            </w:r>
          </w:p>
          <w:p w:rsidR="0057433B" w:rsidRDefault="008045DA">
            <w:pPr>
              <w:ind w:firstLineChars="200" w:firstLine="420"/>
              <w:rPr>
                <w:rFonts w:ascii="宋体" w:eastAsia="宋体" w:hAnsi="宋体" w:cs="宋体"/>
              </w:rPr>
            </w:pPr>
            <w:r>
              <w:rPr>
                <w:rFonts w:ascii="宋体" w:eastAsia="宋体" w:hAnsi="宋体" w:cs="宋体" w:hint="eastAsia"/>
              </w:rPr>
              <w:t>镜片角度: 中号≥42度; 小小号≥0度</w:t>
            </w:r>
          </w:p>
          <w:p w:rsidR="0057433B" w:rsidRDefault="008045DA">
            <w:pPr>
              <w:rPr>
                <w:rFonts w:ascii="宋体" w:eastAsia="宋体" w:hAnsi="宋体" w:cs="宋体"/>
              </w:rPr>
            </w:pPr>
            <w:r>
              <w:rPr>
                <w:rFonts w:ascii="宋体" w:eastAsia="宋体" w:hAnsi="宋体" w:cs="宋体" w:hint="eastAsia"/>
              </w:rPr>
              <w:t>1.3周边四个内置的全密封防水设计高功率LED光源</w:t>
            </w:r>
          </w:p>
          <w:p w:rsidR="0057433B" w:rsidRDefault="008045DA">
            <w:pPr>
              <w:rPr>
                <w:rFonts w:ascii="宋体" w:eastAsia="宋体" w:hAnsi="宋体" w:cs="宋体"/>
              </w:rPr>
            </w:pPr>
            <w:r>
              <w:rPr>
                <w:rFonts w:ascii="宋体" w:eastAsia="宋体" w:hAnsi="宋体" w:cs="宋体" w:hint="eastAsia"/>
              </w:rPr>
              <w:t>1.4光照度在150-300 LUX范围内，仍可获得正常亮度的满意清晰的图像</w:t>
            </w:r>
          </w:p>
          <w:p w:rsidR="0057433B" w:rsidRDefault="008045DA">
            <w:pPr>
              <w:rPr>
                <w:rFonts w:ascii="宋体" w:eastAsia="宋体" w:hAnsi="宋体" w:cs="宋体"/>
              </w:rPr>
            </w:pPr>
            <w:r>
              <w:rPr>
                <w:rFonts w:ascii="宋体" w:eastAsia="宋体" w:hAnsi="宋体" w:cs="宋体" w:hint="eastAsia"/>
              </w:rPr>
              <w:t>▲1.5喉镜片材质：喉镜片选用特种医用PEI材质。</w:t>
            </w:r>
          </w:p>
          <w:p w:rsidR="0057433B" w:rsidRDefault="008045DA">
            <w:pPr>
              <w:rPr>
                <w:rFonts w:ascii="宋体" w:eastAsia="宋体" w:hAnsi="宋体" w:cs="宋体"/>
              </w:rPr>
            </w:pPr>
            <w:r>
              <w:rPr>
                <w:rFonts w:ascii="宋体" w:eastAsia="宋体" w:hAnsi="宋体" w:cs="宋体" w:hint="eastAsia"/>
              </w:rPr>
              <w:t>1.6防</w:t>
            </w:r>
            <w:proofErr w:type="gramStart"/>
            <w:r>
              <w:rPr>
                <w:rFonts w:ascii="宋体" w:eastAsia="宋体" w:hAnsi="宋体" w:cs="宋体" w:hint="eastAsia"/>
              </w:rPr>
              <w:t>雾功能</w:t>
            </w:r>
            <w:proofErr w:type="gramEnd"/>
            <w:r>
              <w:rPr>
                <w:rFonts w:ascii="宋体" w:eastAsia="宋体" w:hAnsi="宋体" w:cs="宋体" w:hint="eastAsia"/>
              </w:rPr>
              <w:t>,防止镜头模糊</w:t>
            </w:r>
          </w:p>
          <w:p w:rsidR="0057433B" w:rsidRDefault="008045DA">
            <w:pPr>
              <w:rPr>
                <w:rFonts w:ascii="宋体" w:eastAsia="宋体" w:hAnsi="宋体" w:cs="宋体"/>
              </w:rPr>
            </w:pPr>
            <w:r>
              <w:rPr>
                <w:rFonts w:ascii="宋体" w:eastAsia="宋体" w:hAnsi="宋体" w:cs="宋体" w:hint="eastAsia"/>
              </w:rPr>
              <w:t>1.7重复消毒使用</w:t>
            </w:r>
          </w:p>
          <w:p w:rsidR="0057433B" w:rsidRDefault="008045DA">
            <w:pPr>
              <w:rPr>
                <w:rFonts w:ascii="宋体" w:eastAsia="宋体" w:hAnsi="宋体" w:cs="宋体"/>
              </w:rPr>
            </w:pPr>
            <w:r>
              <w:rPr>
                <w:rFonts w:ascii="宋体" w:eastAsia="宋体" w:hAnsi="宋体" w:cs="宋体" w:hint="eastAsia"/>
              </w:rPr>
              <w:t>2、可视喉镜显示器</w:t>
            </w:r>
          </w:p>
          <w:p w:rsidR="0057433B" w:rsidRDefault="008045DA">
            <w:pPr>
              <w:rPr>
                <w:rFonts w:ascii="宋体" w:eastAsia="宋体" w:hAnsi="宋体" w:cs="宋体"/>
              </w:rPr>
            </w:pPr>
            <w:r>
              <w:rPr>
                <w:rFonts w:ascii="宋体" w:eastAsia="宋体" w:hAnsi="宋体" w:cs="宋体" w:hint="eastAsia"/>
              </w:rPr>
              <w:t>▲2.1显示器尺寸：≤2.5寸TFT屏，屏幕清晰，插管容易</w:t>
            </w:r>
          </w:p>
          <w:p w:rsidR="0057433B" w:rsidRDefault="008045DA">
            <w:pPr>
              <w:rPr>
                <w:rFonts w:ascii="宋体" w:eastAsia="宋体" w:hAnsi="宋体" w:cs="宋体"/>
              </w:rPr>
            </w:pPr>
            <w:r>
              <w:rPr>
                <w:rFonts w:ascii="宋体" w:eastAsia="宋体" w:hAnsi="宋体" w:cs="宋体" w:hint="eastAsia"/>
              </w:rPr>
              <w:lastRenderedPageBreak/>
              <w:t>2.2显示器需满足：上下0º～130º转动，左右0º～270º转动</w:t>
            </w:r>
          </w:p>
          <w:p w:rsidR="0057433B" w:rsidRDefault="008045DA">
            <w:pPr>
              <w:rPr>
                <w:rFonts w:ascii="宋体" w:eastAsia="宋体" w:hAnsi="宋体" w:cs="宋体"/>
              </w:rPr>
            </w:pPr>
            <w:r>
              <w:rPr>
                <w:rFonts w:ascii="宋体" w:eastAsia="宋体" w:hAnsi="宋体" w:cs="宋体" w:hint="eastAsia"/>
              </w:rPr>
              <w:t xml:space="preserve">2.3显示器线素：≥960×240 </w:t>
            </w:r>
          </w:p>
          <w:p w:rsidR="0057433B" w:rsidRDefault="008045DA">
            <w:pPr>
              <w:rPr>
                <w:rFonts w:ascii="宋体" w:eastAsia="宋体" w:hAnsi="宋体" w:cs="宋体"/>
              </w:rPr>
            </w:pPr>
            <w:r>
              <w:rPr>
                <w:rFonts w:ascii="宋体" w:eastAsia="宋体" w:hAnsi="宋体" w:cs="宋体" w:hint="eastAsia"/>
              </w:rPr>
              <w:t>3、可视喉镜整机</w:t>
            </w:r>
          </w:p>
          <w:p w:rsidR="0057433B" w:rsidRDefault="008045DA">
            <w:pPr>
              <w:rPr>
                <w:rFonts w:ascii="宋体" w:eastAsia="宋体" w:hAnsi="宋体" w:cs="宋体"/>
              </w:rPr>
            </w:pPr>
            <w:r>
              <w:rPr>
                <w:rFonts w:ascii="宋体" w:eastAsia="宋体" w:hAnsi="宋体" w:cs="宋体" w:hint="eastAsia"/>
              </w:rPr>
              <w:t>3.1分辨率≥3.72 LP/mm</w:t>
            </w:r>
          </w:p>
          <w:p w:rsidR="0057433B" w:rsidRDefault="008045DA">
            <w:pPr>
              <w:rPr>
                <w:rFonts w:ascii="宋体" w:eastAsia="宋体" w:hAnsi="宋体" w:cs="宋体"/>
              </w:rPr>
            </w:pPr>
            <w:r>
              <w:rPr>
                <w:rFonts w:ascii="宋体" w:eastAsia="宋体" w:hAnsi="宋体" w:cs="宋体" w:hint="eastAsia"/>
              </w:rPr>
              <w:t>3.2镜片手柄与显示组件的连接部位采用旋转式卡座设计。材质不变形，无毛刺，划痕等。</w:t>
            </w:r>
          </w:p>
          <w:p w:rsidR="0057433B" w:rsidRDefault="008045DA">
            <w:pPr>
              <w:rPr>
                <w:rFonts w:ascii="宋体" w:eastAsia="宋体" w:hAnsi="宋体" w:cs="宋体"/>
              </w:rPr>
            </w:pPr>
            <w:r>
              <w:rPr>
                <w:rFonts w:ascii="宋体" w:eastAsia="宋体" w:hAnsi="宋体" w:cs="宋体" w:hint="eastAsia"/>
              </w:rPr>
              <w:t>3.3视场角≥60º</w:t>
            </w:r>
          </w:p>
          <w:p w:rsidR="0057433B" w:rsidRDefault="008045DA">
            <w:pPr>
              <w:rPr>
                <w:rFonts w:ascii="宋体" w:eastAsia="宋体" w:hAnsi="宋体" w:cs="宋体"/>
              </w:rPr>
            </w:pPr>
            <w:r>
              <w:rPr>
                <w:rFonts w:ascii="宋体" w:eastAsia="宋体" w:hAnsi="宋体" w:cs="宋体" w:hint="eastAsia"/>
              </w:rPr>
              <w:t>3.4重量：≤180g</w:t>
            </w:r>
          </w:p>
          <w:p w:rsidR="0057433B" w:rsidRDefault="008045DA">
            <w:pPr>
              <w:rPr>
                <w:rFonts w:ascii="宋体" w:eastAsia="宋体" w:hAnsi="宋体" w:cs="宋体"/>
              </w:rPr>
            </w:pPr>
            <w:r>
              <w:rPr>
                <w:rFonts w:ascii="宋体" w:eastAsia="宋体" w:hAnsi="宋体" w:cs="宋体" w:hint="eastAsia"/>
              </w:rPr>
              <w:t>3.5纺锤型短手柄设计</w:t>
            </w:r>
          </w:p>
          <w:p w:rsidR="0057433B" w:rsidRDefault="008045DA">
            <w:pPr>
              <w:rPr>
                <w:rFonts w:ascii="宋体" w:eastAsia="宋体" w:hAnsi="宋体" w:cs="宋体"/>
              </w:rPr>
            </w:pPr>
            <w:r>
              <w:rPr>
                <w:rFonts w:ascii="宋体" w:eastAsia="宋体" w:hAnsi="宋体" w:cs="宋体" w:hint="eastAsia"/>
              </w:rPr>
              <w:t>4、可视喉镜电池</w:t>
            </w:r>
          </w:p>
          <w:p w:rsidR="0057433B" w:rsidRDefault="008045DA">
            <w:pPr>
              <w:rPr>
                <w:rFonts w:ascii="宋体" w:eastAsia="宋体" w:hAnsi="宋体" w:cs="宋体"/>
              </w:rPr>
            </w:pPr>
            <w:r>
              <w:rPr>
                <w:rFonts w:ascii="宋体" w:eastAsia="宋体" w:hAnsi="宋体" w:cs="宋体" w:hint="eastAsia"/>
              </w:rPr>
              <w:t>4.1充电时间: ≤3小时</w:t>
            </w:r>
          </w:p>
          <w:p w:rsidR="0057433B" w:rsidRDefault="008045DA">
            <w:pPr>
              <w:rPr>
                <w:rFonts w:ascii="宋体" w:eastAsia="宋体" w:hAnsi="宋体" w:cs="宋体"/>
                <w:b/>
                <w:bCs/>
              </w:rPr>
            </w:pPr>
            <w:r>
              <w:rPr>
                <w:rFonts w:ascii="宋体" w:eastAsia="宋体" w:hAnsi="宋体" w:cs="宋体" w:hint="eastAsia"/>
              </w:rPr>
              <w:t>4.2连续放电时间: ≥4小时</w:t>
            </w:r>
            <w:r>
              <w:rPr>
                <w:rFonts w:ascii="宋体" w:eastAsia="宋体" w:hAnsi="宋体" w:cs="宋体" w:hint="eastAsia"/>
                <w:b/>
                <w:bCs/>
              </w:rPr>
              <w:br/>
              <w:t>（十四）输液泵1台</w:t>
            </w:r>
          </w:p>
          <w:p w:rsidR="0057433B" w:rsidRDefault="008045DA">
            <w:pPr>
              <w:pStyle w:val="af6"/>
              <w:ind w:firstLineChars="0" w:firstLine="0"/>
              <w:rPr>
                <w:rFonts w:ascii="宋体" w:eastAsia="宋体" w:hAnsi="宋体" w:cs="宋体"/>
              </w:rPr>
            </w:pPr>
            <w:r>
              <w:rPr>
                <w:rFonts w:ascii="宋体" w:eastAsia="宋体" w:hAnsi="宋体" w:cs="宋体" w:hint="eastAsia"/>
              </w:rPr>
              <w:t>1、压力报警阈值≥3档可调；</w:t>
            </w:r>
          </w:p>
          <w:p w:rsidR="0057433B" w:rsidRDefault="008045DA">
            <w:pPr>
              <w:pStyle w:val="af6"/>
              <w:ind w:firstLineChars="0" w:firstLine="0"/>
              <w:rPr>
                <w:rFonts w:ascii="宋体" w:eastAsia="宋体" w:hAnsi="宋体" w:cs="宋体"/>
              </w:rPr>
            </w:pPr>
            <w:r>
              <w:rPr>
                <w:rFonts w:ascii="宋体" w:eastAsia="宋体" w:hAnsi="宋体" w:cs="宋体" w:hint="eastAsia"/>
              </w:rPr>
              <w:t>2、自动键盘锁：ON/OFF，锁键盘时间1-5min可调；可打开或关闭此功能。</w:t>
            </w:r>
          </w:p>
          <w:p w:rsidR="0057433B" w:rsidRDefault="008045DA">
            <w:pPr>
              <w:pStyle w:val="af6"/>
              <w:ind w:firstLineChars="0" w:firstLine="0"/>
              <w:rPr>
                <w:rFonts w:ascii="宋体" w:eastAsia="宋体" w:hAnsi="宋体" w:cs="宋体"/>
              </w:rPr>
            </w:pPr>
            <w:r>
              <w:rPr>
                <w:rFonts w:ascii="宋体" w:eastAsia="宋体" w:hAnsi="宋体" w:cs="宋体" w:hint="eastAsia"/>
              </w:rPr>
              <w:t>3、精度要求：全挤压蠕动输注，精度≤±5%；</w:t>
            </w:r>
          </w:p>
          <w:p w:rsidR="0057433B" w:rsidRDefault="008045DA">
            <w:pPr>
              <w:pStyle w:val="af6"/>
              <w:ind w:firstLineChars="0" w:firstLine="0"/>
              <w:rPr>
                <w:rFonts w:ascii="宋体" w:eastAsia="宋体" w:hAnsi="宋体" w:cs="宋体"/>
              </w:rPr>
            </w:pPr>
            <w:r>
              <w:rPr>
                <w:rFonts w:ascii="宋体" w:eastAsia="宋体" w:hAnsi="宋体" w:cs="宋体" w:hint="eastAsia"/>
              </w:rPr>
              <w:t>4、在线滴定功能：安全不中断输液而更改速率；</w:t>
            </w:r>
          </w:p>
          <w:p w:rsidR="0057433B" w:rsidRDefault="008045DA">
            <w:pPr>
              <w:pStyle w:val="af6"/>
              <w:ind w:firstLineChars="0" w:firstLine="0"/>
              <w:rPr>
                <w:rFonts w:ascii="宋体" w:eastAsia="宋体" w:hAnsi="宋体" w:cs="宋体"/>
              </w:rPr>
            </w:pPr>
            <w:r>
              <w:rPr>
                <w:rFonts w:ascii="宋体" w:eastAsia="宋体" w:hAnsi="宋体" w:cs="宋体" w:hint="eastAsia"/>
              </w:rPr>
              <w:t xml:space="preserve">5、速率范围：0.1-1300ml/h, 递增：0.1ml； </w:t>
            </w:r>
          </w:p>
          <w:p w:rsidR="0057433B" w:rsidRDefault="008045DA">
            <w:pPr>
              <w:pStyle w:val="af6"/>
              <w:ind w:firstLineChars="0" w:firstLine="0"/>
              <w:rPr>
                <w:rFonts w:ascii="宋体" w:eastAsia="宋体" w:hAnsi="宋体" w:cs="宋体"/>
              </w:rPr>
            </w:pPr>
            <w:r>
              <w:rPr>
                <w:rFonts w:ascii="宋体" w:eastAsia="宋体" w:hAnsi="宋体" w:cs="宋体" w:hint="eastAsia"/>
              </w:rPr>
              <w:t>6、预置总量范围：0.1-9999ml，递增：0.1ml；</w:t>
            </w:r>
          </w:p>
          <w:p w:rsidR="0057433B" w:rsidRDefault="008045DA">
            <w:pPr>
              <w:pStyle w:val="af6"/>
              <w:ind w:firstLineChars="0" w:firstLine="0"/>
              <w:rPr>
                <w:rFonts w:ascii="宋体" w:eastAsia="宋体" w:hAnsi="宋体" w:cs="宋体"/>
              </w:rPr>
            </w:pPr>
            <w:r>
              <w:rPr>
                <w:rFonts w:ascii="宋体" w:eastAsia="宋体" w:hAnsi="宋体" w:cs="宋体" w:hint="eastAsia"/>
              </w:rPr>
              <w:t xml:space="preserve">7、屏幕≥2.5寸，同屏显示：速率、当前输液状态、累计量、电池容量、报警压力档位和在线压力、报警信息 ； </w:t>
            </w:r>
          </w:p>
          <w:p w:rsidR="0057433B" w:rsidRDefault="008045DA">
            <w:pPr>
              <w:pStyle w:val="af6"/>
              <w:ind w:firstLineChars="0" w:firstLine="0"/>
              <w:rPr>
                <w:rFonts w:ascii="宋体" w:eastAsia="宋体" w:hAnsi="宋体" w:cs="宋体"/>
              </w:rPr>
            </w:pPr>
            <w:r>
              <w:rPr>
                <w:rFonts w:ascii="宋体" w:eastAsia="宋体" w:hAnsi="宋体" w:cs="宋体" w:hint="eastAsia"/>
              </w:rPr>
              <w:t>8、整机重量≤1.5kg，主机自带提手，方便携带</w:t>
            </w:r>
          </w:p>
          <w:p w:rsidR="0057433B" w:rsidRDefault="008045DA">
            <w:pPr>
              <w:pStyle w:val="af6"/>
              <w:ind w:firstLineChars="0" w:firstLine="0"/>
              <w:rPr>
                <w:rFonts w:ascii="宋体" w:eastAsia="宋体" w:hAnsi="宋体" w:cs="宋体"/>
              </w:rPr>
            </w:pPr>
            <w:r>
              <w:rPr>
                <w:rFonts w:ascii="宋体" w:eastAsia="宋体" w:hAnsi="宋体" w:cs="宋体" w:hint="eastAsia"/>
              </w:rPr>
              <w:t>9、具有2种输液模式可选：速度模式、滴速模式；</w:t>
            </w:r>
          </w:p>
          <w:p w:rsidR="0057433B" w:rsidRDefault="008045DA">
            <w:pPr>
              <w:pStyle w:val="af6"/>
              <w:ind w:firstLineChars="0" w:firstLine="0"/>
              <w:rPr>
                <w:rFonts w:ascii="宋体" w:eastAsia="宋体" w:hAnsi="宋体" w:cs="宋体"/>
              </w:rPr>
            </w:pPr>
            <w:r>
              <w:rPr>
                <w:rFonts w:ascii="宋体" w:eastAsia="宋体" w:hAnsi="宋体" w:cs="宋体" w:hint="eastAsia"/>
              </w:rPr>
              <w:t>10、电池工作时间≥4小时@25ml/h；</w:t>
            </w:r>
          </w:p>
          <w:p w:rsidR="0057433B" w:rsidRDefault="008045DA">
            <w:pPr>
              <w:pStyle w:val="af6"/>
              <w:ind w:firstLineChars="0" w:firstLine="0"/>
              <w:rPr>
                <w:rFonts w:ascii="宋体" w:eastAsia="宋体" w:hAnsi="宋体" w:cs="宋体"/>
              </w:rPr>
            </w:pPr>
            <w:r>
              <w:rPr>
                <w:rFonts w:ascii="宋体" w:eastAsia="宋体" w:hAnsi="宋体" w:cs="宋体" w:hint="eastAsia"/>
              </w:rPr>
              <w:t>11、供电：AC 100V-240V，50/60Hz，DC 10-16V；</w:t>
            </w:r>
          </w:p>
          <w:p w:rsidR="0057433B" w:rsidRDefault="008045DA">
            <w:pPr>
              <w:pStyle w:val="af6"/>
              <w:ind w:firstLineChars="0" w:firstLine="0"/>
              <w:rPr>
                <w:rFonts w:ascii="宋体" w:eastAsia="宋体" w:hAnsi="宋体" w:cs="宋体"/>
              </w:rPr>
            </w:pPr>
            <w:r>
              <w:rPr>
                <w:rFonts w:ascii="宋体" w:eastAsia="宋体" w:hAnsi="宋体" w:cs="宋体" w:hint="eastAsia"/>
              </w:rPr>
              <w:t>12、 RS232接口：数据传输、护士呼叫、DC连接；</w:t>
            </w:r>
          </w:p>
          <w:p w:rsidR="0057433B" w:rsidRDefault="008045DA">
            <w:pPr>
              <w:rPr>
                <w:rFonts w:ascii="宋体" w:eastAsia="宋体" w:hAnsi="宋体" w:cs="宋体"/>
                <w:b/>
                <w:bCs/>
              </w:rPr>
            </w:pPr>
            <w:r>
              <w:rPr>
                <w:rFonts w:ascii="宋体" w:eastAsia="宋体" w:hAnsi="宋体" w:cs="宋体" w:hint="eastAsia"/>
              </w:rPr>
              <w:t>13、全中文软件操作界面。</w:t>
            </w:r>
            <w:r>
              <w:rPr>
                <w:rFonts w:ascii="宋体" w:eastAsia="宋体" w:hAnsi="宋体" w:cs="宋体" w:hint="eastAsia"/>
                <w:b/>
                <w:bCs/>
              </w:rPr>
              <w:br/>
              <w:t>（十五）注射泵1台</w:t>
            </w:r>
          </w:p>
          <w:p w:rsidR="0057433B" w:rsidRDefault="008045DA">
            <w:pPr>
              <w:pStyle w:val="af6"/>
              <w:ind w:firstLineChars="0" w:firstLine="0"/>
              <w:rPr>
                <w:rFonts w:ascii="宋体" w:eastAsia="宋体" w:hAnsi="宋体" w:cs="宋体"/>
              </w:rPr>
            </w:pPr>
            <w:r>
              <w:rPr>
                <w:rFonts w:ascii="宋体" w:eastAsia="宋体" w:hAnsi="宋体" w:cs="宋体" w:hint="eastAsia"/>
              </w:rPr>
              <w:t>1、 在线动态压力监测；</w:t>
            </w:r>
          </w:p>
          <w:p w:rsidR="0057433B" w:rsidRDefault="008045DA">
            <w:pPr>
              <w:pStyle w:val="af6"/>
              <w:ind w:firstLineChars="0" w:firstLine="0"/>
              <w:rPr>
                <w:rFonts w:ascii="宋体" w:eastAsia="宋体" w:hAnsi="宋体" w:cs="宋体"/>
              </w:rPr>
            </w:pPr>
            <w:r>
              <w:rPr>
                <w:rFonts w:ascii="宋体" w:eastAsia="宋体" w:hAnsi="宋体" w:cs="宋体" w:hint="eastAsia"/>
              </w:rPr>
              <w:t>2、压力报警阈值3档可调；</w:t>
            </w:r>
          </w:p>
          <w:p w:rsidR="0057433B" w:rsidRDefault="008045DA">
            <w:pPr>
              <w:pStyle w:val="af6"/>
              <w:ind w:firstLineChars="0" w:firstLine="0"/>
              <w:rPr>
                <w:rFonts w:ascii="宋体" w:eastAsia="宋体" w:hAnsi="宋体" w:cs="宋体"/>
              </w:rPr>
            </w:pPr>
            <w:r>
              <w:rPr>
                <w:rFonts w:ascii="宋体" w:eastAsia="宋体" w:hAnsi="宋体" w:cs="宋体" w:hint="eastAsia"/>
              </w:rPr>
              <w:t>3、速率≥1ml/h: 精度≤±2%；</w:t>
            </w:r>
          </w:p>
          <w:p w:rsidR="0057433B" w:rsidRDefault="008045DA">
            <w:pPr>
              <w:pStyle w:val="af6"/>
              <w:ind w:firstLineChars="0" w:firstLine="0"/>
              <w:rPr>
                <w:rFonts w:ascii="宋体" w:eastAsia="宋体" w:hAnsi="宋体" w:cs="宋体"/>
              </w:rPr>
            </w:pPr>
            <w:r>
              <w:rPr>
                <w:rFonts w:ascii="宋体" w:eastAsia="宋体" w:hAnsi="宋体" w:cs="宋体" w:hint="eastAsia"/>
              </w:rPr>
              <w:t>4、在线滴定功能：安全不中断输液而更改速率。</w:t>
            </w:r>
          </w:p>
          <w:p w:rsidR="0057433B" w:rsidRDefault="008045DA">
            <w:pPr>
              <w:pStyle w:val="af6"/>
              <w:ind w:firstLineChars="0" w:firstLine="0"/>
              <w:rPr>
                <w:rFonts w:ascii="宋体" w:eastAsia="宋体" w:hAnsi="宋体" w:cs="宋体"/>
              </w:rPr>
            </w:pPr>
            <w:r>
              <w:rPr>
                <w:rFonts w:ascii="宋体" w:eastAsia="宋体" w:hAnsi="宋体" w:cs="宋体" w:hint="eastAsia"/>
              </w:rPr>
              <w:t>5. 速率范围：0.1-1400ml/h, 递增：0.1ml（0.1-999.9ml/h）；</w:t>
            </w:r>
          </w:p>
          <w:p w:rsidR="0057433B" w:rsidRDefault="008045DA">
            <w:pPr>
              <w:pStyle w:val="af6"/>
              <w:ind w:firstLineChars="0" w:firstLine="0"/>
              <w:rPr>
                <w:rFonts w:ascii="宋体" w:eastAsia="宋体" w:hAnsi="宋体" w:cs="宋体"/>
              </w:rPr>
            </w:pPr>
            <w:r>
              <w:rPr>
                <w:rFonts w:ascii="宋体" w:eastAsia="宋体" w:hAnsi="宋体" w:cs="宋体" w:hint="eastAsia"/>
              </w:rPr>
              <w:t>6.预置总量范围：0.1-9999ml，递增：0.1ml；</w:t>
            </w:r>
          </w:p>
          <w:p w:rsidR="0057433B" w:rsidRDefault="008045DA">
            <w:pPr>
              <w:pStyle w:val="af6"/>
              <w:ind w:firstLineChars="0" w:firstLine="0"/>
              <w:rPr>
                <w:rFonts w:ascii="宋体" w:eastAsia="宋体" w:hAnsi="宋体" w:cs="宋体"/>
              </w:rPr>
            </w:pPr>
            <w:r>
              <w:rPr>
                <w:rFonts w:ascii="宋体" w:eastAsia="宋体" w:hAnsi="宋体" w:cs="宋体" w:hint="eastAsia"/>
              </w:rPr>
              <w:t>7、快推“bolus”：0.1-1500ml/h，以0.1ml/h递增</w:t>
            </w:r>
          </w:p>
          <w:p w:rsidR="0057433B" w:rsidRDefault="008045DA">
            <w:pPr>
              <w:pStyle w:val="af6"/>
              <w:ind w:firstLineChars="0" w:firstLine="0"/>
              <w:rPr>
                <w:rFonts w:ascii="宋体" w:eastAsia="宋体" w:hAnsi="宋体" w:cs="宋体"/>
              </w:rPr>
            </w:pPr>
            <w:r>
              <w:rPr>
                <w:rFonts w:ascii="宋体" w:eastAsia="宋体" w:hAnsi="宋体" w:cs="宋体" w:hint="eastAsia"/>
              </w:rPr>
              <w:t>8、KVO：0.5ml/h；</w:t>
            </w:r>
          </w:p>
          <w:p w:rsidR="0057433B" w:rsidRDefault="008045DA">
            <w:pPr>
              <w:pStyle w:val="af6"/>
              <w:ind w:firstLineChars="0" w:firstLine="0"/>
              <w:rPr>
                <w:rFonts w:ascii="宋体" w:eastAsia="宋体" w:hAnsi="宋体" w:cs="宋体"/>
              </w:rPr>
            </w:pPr>
            <w:r>
              <w:rPr>
                <w:rFonts w:ascii="宋体" w:eastAsia="宋体" w:hAnsi="宋体" w:cs="宋体" w:hint="eastAsia"/>
              </w:rPr>
              <w:t>9、自动识别注射器规格：10ml、20ml、30ml、50ml；</w:t>
            </w:r>
          </w:p>
          <w:p w:rsidR="0057433B" w:rsidRDefault="008045DA">
            <w:pPr>
              <w:pStyle w:val="af6"/>
              <w:ind w:firstLineChars="0" w:firstLine="0"/>
              <w:rPr>
                <w:rFonts w:ascii="宋体" w:eastAsia="宋体" w:hAnsi="宋体" w:cs="宋体"/>
              </w:rPr>
            </w:pPr>
            <w:r>
              <w:rPr>
                <w:rFonts w:ascii="宋体" w:eastAsia="宋体" w:hAnsi="宋体" w:cs="宋体" w:hint="eastAsia"/>
              </w:rPr>
              <w:t>10、屏幕≥2.5寸，同屏显示：速率、当前注射状态、</w:t>
            </w:r>
            <w:r>
              <w:rPr>
                <w:rFonts w:ascii="宋体" w:eastAsia="宋体" w:hAnsi="宋体" w:cs="宋体" w:hint="eastAsia"/>
              </w:rPr>
              <w:lastRenderedPageBreak/>
              <w:t xml:space="preserve">已注射量、注射器规格、电池容量、报警压力档位和在线压力、报警信息 ； </w:t>
            </w:r>
          </w:p>
          <w:p w:rsidR="0057433B" w:rsidRDefault="008045DA">
            <w:pPr>
              <w:pStyle w:val="af6"/>
              <w:ind w:firstLineChars="0" w:firstLine="0"/>
              <w:rPr>
                <w:rFonts w:ascii="宋体" w:eastAsia="宋体" w:hAnsi="宋体" w:cs="宋体"/>
              </w:rPr>
            </w:pPr>
            <w:r>
              <w:rPr>
                <w:rFonts w:ascii="宋体" w:eastAsia="宋体" w:hAnsi="宋体" w:cs="宋体" w:hint="eastAsia"/>
              </w:rPr>
              <w:t>11、整机重量≤2kg，主机自带提手，方便携带</w:t>
            </w:r>
          </w:p>
          <w:p w:rsidR="0057433B" w:rsidRDefault="008045DA">
            <w:pPr>
              <w:pStyle w:val="af6"/>
              <w:ind w:firstLineChars="0" w:firstLine="0"/>
              <w:rPr>
                <w:rFonts w:ascii="宋体" w:eastAsia="宋体" w:hAnsi="宋体" w:cs="宋体"/>
              </w:rPr>
            </w:pPr>
            <w:r>
              <w:rPr>
                <w:rFonts w:ascii="宋体" w:eastAsia="宋体" w:hAnsi="宋体" w:cs="宋体" w:hint="eastAsia"/>
              </w:rPr>
              <w:t>12、电池工作时间≥6小时@5ml/h</w:t>
            </w:r>
          </w:p>
          <w:p w:rsidR="0057433B" w:rsidRDefault="008045DA">
            <w:pPr>
              <w:pStyle w:val="af6"/>
              <w:ind w:firstLineChars="0" w:firstLine="0"/>
              <w:rPr>
                <w:rFonts w:ascii="宋体" w:eastAsia="宋体" w:hAnsi="宋体" w:cs="宋体"/>
              </w:rPr>
            </w:pPr>
            <w:r>
              <w:rPr>
                <w:rFonts w:ascii="宋体" w:eastAsia="宋体" w:hAnsi="宋体" w:cs="宋体" w:hint="eastAsia"/>
              </w:rPr>
              <w:t>13、供电：AC 100V-240V，50/60Hz，DC 10-16V；</w:t>
            </w:r>
          </w:p>
          <w:p w:rsidR="0057433B" w:rsidRDefault="008045DA">
            <w:pPr>
              <w:pStyle w:val="af6"/>
              <w:ind w:firstLineChars="0" w:firstLine="0"/>
              <w:rPr>
                <w:rFonts w:ascii="宋体" w:eastAsia="宋体" w:hAnsi="宋体" w:cs="宋体"/>
              </w:rPr>
            </w:pPr>
            <w:r>
              <w:rPr>
                <w:rFonts w:ascii="宋体" w:eastAsia="宋体" w:hAnsi="宋体" w:cs="宋体" w:hint="eastAsia"/>
              </w:rPr>
              <w:t>14、 RS232接口：数据传输、护士呼叫、DC连接；</w:t>
            </w:r>
            <w:r>
              <w:rPr>
                <w:rFonts w:ascii="宋体" w:eastAsia="宋体" w:hAnsi="宋体" w:cs="宋体" w:hint="eastAsia"/>
                <w:b/>
                <w:bCs/>
              </w:rPr>
              <w:br/>
              <w:t>（十六）车载视讯系统1套</w:t>
            </w:r>
            <w:r>
              <w:rPr>
                <w:rFonts w:ascii="宋体" w:eastAsia="宋体" w:hAnsi="宋体" w:cs="宋体" w:hint="eastAsia"/>
              </w:rPr>
              <w:br/>
              <w:t>一、高清视讯终端</w:t>
            </w:r>
          </w:p>
          <w:p w:rsidR="0057433B" w:rsidRDefault="008045DA">
            <w:pPr>
              <w:rPr>
                <w:rFonts w:ascii="宋体" w:eastAsia="宋体" w:hAnsi="宋体" w:cs="宋体"/>
              </w:rPr>
            </w:pPr>
            <w:r>
              <w:rPr>
                <w:rFonts w:ascii="宋体" w:eastAsia="宋体" w:hAnsi="宋体" w:cs="宋体" w:hint="eastAsia"/>
              </w:rPr>
              <w:t>▲1、采用嵌入式一体化结构设计，非Windows、Android系统，非PC、工控机架构，集成编解码器、麦克风、摄像头等，方便安装部署。</w:t>
            </w:r>
          </w:p>
          <w:p w:rsidR="0057433B" w:rsidRDefault="008045DA">
            <w:pPr>
              <w:rPr>
                <w:rFonts w:ascii="宋体" w:eastAsia="宋体" w:hAnsi="宋体" w:cs="宋体"/>
              </w:rPr>
            </w:pPr>
            <w:r>
              <w:rPr>
                <w:rFonts w:ascii="宋体" w:eastAsia="宋体" w:hAnsi="宋体" w:cs="宋体" w:hint="eastAsia"/>
              </w:rPr>
              <w:t>2、支持ITU-T H.323和IETF SIP协议；</w:t>
            </w:r>
          </w:p>
          <w:p w:rsidR="0057433B" w:rsidRDefault="008045DA">
            <w:pPr>
              <w:rPr>
                <w:rFonts w:ascii="宋体" w:eastAsia="宋体" w:hAnsi="宋体" w:cs="宋体"/>
              </w:rPr>
            </w:pPr>
            <w:r>
              <w:rPr>
                <w:rFonts w:ascii="宋体" w:eastAsia="宋体" w:hAnsi="宋体" w:cs="宋体" w:hint="eastAsia"/>
              </w:rPr>
              <w:t>3、支持H.263、H.263+、H.264、H.264HP、H.264SVC等图像编码协议；</w:t>
            </w:r>
          </w:p>
          <w:p w:rsidR="0057433B" w:rsidRDefault="008045DA">
            <w:pPr>
              <w:rPr>
                <w:rFonts w:ascii="宋体" w:eastAsia="宋体" w:hAnsi="宋体" w:cs="宋体"/>
              </w:rPr>
            </w:pPr>
            <w:r>
              <w:rPr>
                <w:rFonts w:ascii="宋体" w:eastAsia="宋体" w:hAnsi="宋体" w:cs="宋体" w:hint="eastAsia"/>
              </w:rPr>
              <w:t>▲4.本次配置720P 30帧；支持1080P 25/30帧、720P 25/30帧、4CIF、 CIF；</w:t>
            </w:r>
          </w:p>
          <w:p w:rsidR="0057433B" w:rsidRDefault="008045DA">
            <w:pPr>
              <w:rPr>
                <w:rFonts w:ascii="宋体" w:eastAsia="宋体" w:hAnsi="宋体" w:cs="宋体"/>
              </w:rPr>
            </w:pPr>
            <w:r>
              <w:rPr>
                <w:rFonts w:ascii="宋体" w:eastAsia="宋体" w:hAnsi="宋体" w:cs="宋体" w:hint="eastAsia"/>
              </w:rPr>
              <w:t>5、支持G.711、G.722、G.722.1、G.722.1C、G.728、G.719音频协议；</w:t>
            </w:r>
          </w:p>
          <w:p w:rsidR="0057433B" w:rsidRDefault="008045DA">
            <w:pPr>
              <w:rPr>
                <w:rFonts w:ascii="宋体" w:eastAsia="宋体" w:hAnsi="宋体" w:cs="宋体"/>
              </w:rPr>
            </w:pPr>
            <w:r>
              <w:rPr>
                <w:rFonts w:ascii="宋体" w:eastAsia="宋体" w:hAnsi="宋体" w:cs="宋体" w:hint="eastAsia"/>
              </w:rPr>
              <w:t>6、支持H.239和BFCP双流协议；</w:t>
            </w:r>
          </w:p>
          <w:p w:rsidR="0057433B" w:rsidRDefault="008045DA">
            <w:pPr>
              <w:rPr>
                <w:rFonts w:ascii="宋体" w:eastAsia="宋体" w:hAnsi="宋体" w:cs="宋体"/>
              </w:rPr>
            </w:pPr>
            <w:r>
              <w:rPr>
                <w:rFonts w:ascii="宋体" w:eastAsia="宋体" w:hAnsi="宋体" w:cs="宋体" w:hint="eastAsia"/>
              </w:rPr>
              <w:t>▲7、提供≥2路高清视频输入、≥2路高清视频输出；</w:t>
            </w:r>
          </w:p>
          <w:p w:rsidR="0057433B" w:rsidRDefault="008045DA">
            <w:pPr>
              <w:rPr>
                <w:rFonts w:ascii="宋体" w:eastAsia="宋体" w:hAnsi="宋体" w:cs="宋体"/>
              </w:rPr>
            </w:pPr>
            <w:r>
              <w:rPr>
                <w:rFonts w:ascii="宋体" w:eastAsia="宋体" w:hAnsi="宋体" w:cs="宋体" w:hint="eastAsia"/>
              </w:rPr>
              <w:t>8、支持≥1个10M/100M自适应网口；</w:t>
            </w:r>
          </w:p>
          <w:p w:rsidR="0057433B" w:rsidRDefault="008045DA">
            <w:pPr>
              <w:rPr>
                <w:rFonts w:ascii="宋体" w:eastAsia="宋体" w:hAnsi="宋体" w:cs="宋体"/>
              </w:rPr>
            </w:pPr>
            <w:r>
              <w:rPr>
                <w:rFonts w:ascii="宋体" w:eastAsia="宋体" w:hAnsi="宋体" w:cs="宋体" w:hint="eastAsia"/>
              </w:rPr>
              <w:t>▲9、支持WIFI无线网络接入，能够通过WIFI网络进行视频通信，方便进行网络布线；</w:t>
            </w:r>
          </w:p>
          <w:p w:rsidR="0057433B" w:rsidRDefault="008045DA">
            <w:pPr>
              <w:rPr>
                <w:rFonts w:ascii="宋体" w:eastAsia="宋体" w:hAnsi="宋体" w:cs="宋体"/>
              </w:rPr>
            </w:pPr>
            <w:r>
              <w:rPr>
                <w:rFonts w:ascii="宋体" w:eastAsia="宋体" w:hAnsi="宋体" w:cs="宋体" w:hint="eastAsia"/>
              </w:rPr>
              <w:t>10、</w:t>
            </w:r>
            <w:proofErr w:type="gramStart"/>
            <w:r>
              <w:rPr>
                <w:rFonts w:ascii="宋体" w:eastAsia="宋体" w:hAnsi="宋体" w:cs="宋体" w:hint="eastAsia"/>
              </w:rPr>
              <w:t>内置全</w:t>
            </w:r>
            <w:proofErr w:type="gramEnd"/>
            <w:r>
              <w:rPr>
                <w:rFonts w:ascii="宋体" w:eastAsia="宋体" w:hAnsi="宋体" w:cs="宋体" w:hint="eastAsia"/>
              </w:rPr>
              <w:t>高清摄像机，≥200</w:t>
            </w:r>
            <w:proofErr w:type="gramStart"/>
            <w:r>
              <w:rPr>
                <w:rFonts w:ascii="宋体" w:eastAsia="宋体" w:hAnsi="宋体" w:cs="宋体" w:hint="eastAsia"/>
              </w:rPr>
              <w:t>万像</w:t>
            </w:r>
            <w:proofErr w:type="gramEnd"/>
            <w:r>
              <w:rPr>
                <w:rFonts w:ascii="宋体" w:eastAsia="宋体" w:hAnsi="宋体" w:cs="宋体" w:hint="eastAsia"/>
              </w:rPr>
              <w:t>素，≥1/3英寸CMOS，支持1080P 60fps视频图像采集；</w:t>
            </w:r>
          </w:p>
          <w:p w:rsidR="0057433B" w:rsidRDefault="008045DA">
            <w:pPr>
              <w:rPr>
                <w:rFonts w:ascii="宋体" w:eastAsia="宋体" w:hAnsi="宋体" w:cs="宋体"/>
              </w:rPr>
            </w:pPr>
            <w:r>
              <w:rPr>
                <w:rFonts w:ascii="宋体" w:eastAsia="宋体" w:hAnsi="宋体" w:cs="宋体" w:hint="eastAsia"/>
              </w:rPr>
              <w:t>11、摄像机支持≥12倍光学变焦，水平视角≥72°；</w:t>
            </w:r>
          </w:p>
          <w:p w:rsidR="0057433B" w:rsidRDefault="008045DA">
            <w:pPr>
              <w:rPr>
                <w:rFonts w:ascii="宋体" w:eastAsia="宋体" w:hAnsi="宋体" w:cs="宋体"/>
              </w:rPr>
            </w:pPr>
            <w:r>
              <w:rPr>
                <w:rFonts w:ascii="宋体" w:eastAsia="宋体" w:hAnsi="宋体" w:cs="宋体" w:hint="eastAsia"/>
              </w:rPr>
              <w:t>12、内置数字阵列麦克风，拾音半径≥6米；</w:t>
            </w:r>
          </w:p>
          <w:p w:rsidR="0057433B" w:rsidRDefault="008045DA">
            <w:pPr>
              <w:rPr>
                <w:rFonts w:ascii="宋体" w:eastAsia="宋体" w:hAnsi="宋体" w:cs="宋体"/>
              </w:rPr>
            </w:pPr>
            <w:r>
              <w:rPr>
                <w:rFonts w:ascii="宋体" w:eastAsia="宋体" w:hAnsi="宋体" w:cs="宋体" w:hint="eastAsia"/>
              </w:rPr>
              <w:t>13、具备良好的网络适应性，25%的网络丢包下,图像流畅、清晰、无卡顿、无马赛克现象，确保会议正常进行；</w:t>
            </w:r>
          </w:p>
          <w:p w:rsidR="0057433B" w:rsidRDefault="008045DA">
            <w:pPr>
              <w:rPr>
                <w:rFonts w:ascii="宋体" w:eastAsia="宋体" w:hAnsi="宋体" w:cs="宋体"/>
              </w:rPr>
            </w:pPr>
            <w:r>
              <w:rPr>
                <w:rFonts w:ascii="宋体" w:eastAsia="宋体" w:hAnsi="宋体" w:cs="宋体" w:hint="eastAsia"/>
              </w:rPr>
              <w:t>14、支持512Kbps会议带宽下，实现1080P30帧图像格式编解码；384Kbps会议带宽下，实现720P30帧图像格式编解码；</w:t>
            </w:r>
          </w:p>
          <w:p w:rsidR="0057433B" w:rsidRDefault="008045DA">
            <w:pPr>
              <w:rPr>
                <w:rFonts w:ascii="宋体" w:eastAsia="宋体" w:hAnsi="宋体" w:cs="宋体"/>
              </w:rPr>
            </w:pPr>
            <w:r>
              <w:rPr>
                <w:rFonts w:ascii="宋体" w:eastAsia="宋体" w:hAnsi="宋体" w:cs="宋体" w:hint="eastAsia"/>
              </w:rPr>
              <w:t>▲15、支持在终端前面</w:t>
            </w:r>
            <w:proofErr w:type="gramStart"/>
            <w:r>
              <w:rPr>
                <w:rFonts w:ascii="宋体" w:eastAsia="宋体" w:hAnsi="宋体" w:cs="宋体" w:hint="eastAsia"/>
              </w:rPr>
              <w:t>板显示</w:t>
            </w:r>
            <w:proofErr w:type="gramEnd"/>
            <w:r>
              <w:rPr>
                <w:rFonts w:ascii="宋体" w:eastAsia="宋体" w:hAnsi="宋体" w:cs="宋体" w:hint="eastAsia"/>
              </w:rPr>
              <w:t>运行状态、IP地址、会场号码；</w:t>
            </w:r>
          </w:p>
          <w:p w:rsidR="0057433B" w:rsidRDefault="008045DA">
            <w:pPr>
              <w:rPr>
                <w:rFonts w:ascii="宋体" w:eastAsia="宋体" w:hAnsi="宋体" w:cs="宋体"/>
              </w:rPr>
            </w:pPr>
            <w:r>
              <w:rPr>
                <w:rFonts w:ascii="宋体" w:eastAsia="宋体" w:hAnsi="宋体" w:cs="宋体" w:hint="eastAsia"/>
              </w:rPr>
              <w:t>二、车载液晶电视</w:t>
            </w:r>
          </w:p>
          <w:p w:rsidR="0057433B" w:rsidRDefault="008045DA">
            <w:pPr>
              <w:rPr>
                <w:rFonts w:ascii="宋体" w:eastAsia="宋体" w:hAnsi="宋体" w:cs="宋体"/>
              </w:rPr>
            </w:pPr>
            <w:r>
              <w:rPr>
                <w:rFonts w:ascii="宋体" w:eastAsia="宋体" w:hAnsi="宋体" w:cs="宋体" w:hint="eastAsia"/>
              </w:rPr>
              <w:t>1、LED 背光源液晶电视≥21寸，屏幕比例≥16:9，液晶屏分辨率≥1920*1080</w:t>
            </w:r>
          </w:p>
          <w:p w:rsidR="0057433B" w:rsidRDefault="008045DA">
            <w:pPr>
              <w:rPr>
                <w:rFonts w:ascii="宋体" w:eastAsia="宋体" w:hAnsi="宋体" w:cs="宋体"/>
              </w:rPr>
            </w:pPr>
            <w:r>
              <w:rPr>
                <w:rFonts w:ascii="宋体" w:eastAsia="宋体" w:hAnsi="宋体" w:cs="宋体" w:hint="eastAsia"/>
              </w:rPr>
              <w:t>2、喇叭输出功率：3Wx2，尺寸≥513x312x62 ，输入接口：HDMI*1，VGA*1，功率≥35W</w:t>
            </w:r>
          </w:p>
          <w:p w:rsidR="0057433B" w:rsidRDefault="008045DA">
            <w:pPr>
              <w:rPr>
                <w:rFonts w:ascii="宋体" w:eastAsia="宋体" w:hAnsi="宋体" w:cs="宋体"/>
              </w:rPr>
            </w:pPr>
            <w:r>
              <w:rPr>
                <w:rFonts w:ascii="宋体" w:eastAsia="宋体" w:hAnsi="宋体" w:cs="宋体" w:hint="eastAsia"/>
              </w:rPr>
              <w:t>三、车载无线路由器</w:t>
            </w:r>
          </w:p>
          <w:p w:rsidR="0057433B" w:rsidRDefault="008045DA">
            <w:pPr>
              <w:rPr>
                <w:rFonts w:ascii="宋体" w:eastAsia="宋体" w:hAnsi="宋体" w:cs="宋体"/>
              </w:rPr>
            </w:pPr>
            <w:r>
              <w:rPr>
                <w:rFonts w:ascii="宋体" w:eastAsia="宋体" w:hAnsi="宋体" w:cs="宋体" w:hint="eastAsia"/>
              </w:rPr>
              <w:t>1、3G、4G传输率：20M；</w:t>
            </w:r>
          </w:p>
          <w:p w:rsidR="0057433B" w:rsidRDefault="008045DA">
            <w:pPr>
              <w:rPr>
                <w:rFonts w:ascii="宋体" w:eastAsia="宋体" w:hAnsi="宋体" w:cs="宋体"/>
              </w:rPr>
            </w:pPr>
            <w:r>
              <w:rPr>
                <w:rFonts w:ascii="宋体" w:eastAsia="宋体" w:hAnsi="宋体" w:cs="宋体" w:hint="eastAsia"/>
              </w:rPr>
              <w:lastRenderedPageBreak/>
              <w:t>2、wifi传输：150M；最大支持wifi用户：32；</w:t>
            </w:r>
          </w:p>
          <w:p w:rsidR="0057433B" w:rsidRDefault="008045DA">
            <w:pPr>
              <w:rPr>
                <w:rFonts w:ascii="宋体" w:eastAsia="宋体" w:hAnsi="宋体" w:cs="宋体"/>
              </w:rPr>
            </w:pPr>
            <w:r>
              <w:rPr>
                <w:rFonts w:ascii="宋体" w:eastAsia="宋体" w:hAnsi="宋体" w:cs="宋体" w:hint="eastAsia"/>
              </w:rPr>
              <w:t>3、支持全网通</w:t>
            </w:r>
          </w:p>
        </w:tc>
        <w:tc>
          <w:tcPr>
            <w:tcW w:w="692" w:type="dxa"/>
            <w:shd w:val="clear" w:color="auto" w:fill="auto"/>
            <w:tcMar>
              <w:left w:w="105" w:type="dxa"/>
              <w:right w:w="105" w:type="dxa"/>
            </w:tcMar>
            <w:vAlign w:val="center"/>
          </w:tcPr>
          <w:p w:rsidR="0057433B" w:rsidRDefault="008045DA">
            <w:pPr>
              <w:jc w:val="center"/>
              <w:textAlignment w:val="center"/>
              <w:rPr>
                <w:rFonts w:ascii="宋体" w:eastAsia="宋体" w:hAnsi="宋体" w:cs="宋体"/>
              </w:rPr>
            </w:pPr>
            <w:r>
              <w:rPr>
                <w:rFonts w:ascii="宋体" w:eastAsia="宋体" w:hAnsi="宋体" w:cs="宋体" w:hint="eastAsia"/>
              </w:rPr>
              <w:lastRenderedPageBreak/>
              <w:t>辆</w:t>
            </w:r>
          </w:p>
        </w:tc>
        <w:tc>
          <w:tcPr>
            <w:tcW w:w="631" w:type="dxa"/>
            <w:shd w:val="clear" w:color="auto" w:fill="auto"/>
            <w:tcMar>
              <w:left w:w="105" w:type="dxa"/>
              <w:right w:w="105" w:type="dxa"/>
            </w:tcMar>
            <w:vAlign w:val="center"/>
          </w:tcPr>
          <w:p w:rsidR="0057433B" w:rsidRDefault="008045DA">
            <w:pPr>
              <w:jc w:val="center"/>
              <w:textAlignment w:val="center"/>
              <w:rPr>
                <w:rFonts w:ascii="宋体" w:eastAsia="宋体" w:hAnsi="宋体" w:cs="宋体"/>
              </w:rPr>
            </w:pPr>
            <w:r>
              <w:rPr>
                <w:rFonts w:ascii="宋体" w:eastAsia="宋体" w:hAnsi="宋体" w:cs="宋体" w:hint="eastAsia"/>
              </w:rPr>
              <w:t>1</w:t>
            </w:r>
          </w:p>
        </w:tc>
        <w:tc>
          <w:tcPr>
            <w:tcW w:w="1028" w:type="dxa"/>
            <w:shd w:val="clear" w:color="auto" w:fill="auto"/>
            <w:vAlign w:val="center"/>
          </w:tcPr>
          <w:p w:rsidR="0057433B" w:rsidRDefault="008045DA">
            <w:pPr>
              <w:contextualSpacing/>
              <w:jc w:val="center"/>
              <w:rPr>
                <w:rFonts w:ascii="宋体" w:eastAsia="宋体" w:hAnsi="宋体" w:cs="宋体"/>
              </w:rPr>
            </w:pPr>
            <w:r>
              <w:rPr>
                <w:rFonts w:ascii="宋体" w:eastAsia="宋体" w:hAnsi="宋体" w:cs="宋体" w:hint="eastAsia"/>
              </w:rPr>
              <w:t>是</w:t>
            </w:r>
          </w:p>
        </w:tc>
      </w:tr>
    </w:tbl>
    <w:p w:rsidR="0057433B" w:rsidRDefault="008045DA">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lastRenderedPageBreak/>
        <w:t>采购清单中所列技术规格或主要参数为最低要求，不允许负偏离，否则将承担其投标被视为非实质性响应投标的风险。</w:t>
      </w:r>
    </w:p>
    <w:p w:rsidR="0057433B" w:rsidRDefault="008045DA">
      <w:pPr>
        <w:spacing w:line="480" w:lineRule="auto"/>
        <w:rPr>
          <w:rFonts w:ascii="仿宋" w:eastAsia="仿宋" w:hAnsi="仿宋" w:cs="仿宋_GB2312"/>
          <w:b/>
          <w:sz w:val="28"/>
          <w:szCs w:val="28"/>
        </w:rPr>
      </w:pPr>
      <w:r>
        <w:rPr>
          <w:rFonts w:ascii="仿宋" w:eastAsia="仿宋" w:hAnsi="仿宋" w:cs="仿宋_GB2312" w:hint="eastAsia"/>
          <w:b/>
          <w:sz w:val="28"/>
          <w:szCs w:val="28"/>
        </w:rPr>
        <w:t>其他要求：</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（二）、其他要求</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1、投标人须明确投标产品的厂家、产地、品牌、型号、详细参数，否则为无效投标。</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2、投标人应就该项目完整投标，否则为无效投标。</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 3、招标文件中所列需求为最低要求，对招标文件中没有列出而对本项目必不可少的其他要求，投标人必须给予实现，否则为无效投标。</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 4、交货期：合同签订之日起 40</w:t>
      </w:r>
      <w:proofErr w:type="gramStart"/>
      <w:r>
        <w:rPr>
          <w:rFonts w:ascii="仿宋" w:eastAsia="仿宋" w:hAnsi="仿宋" w:cs="仿宋_GB2312" w:hint="eastAsia"/>
          <w:sz w:val="28"/>
          <w:szCs w:val="28"/>
        </w:rPr>
        <w:t>日历天</w:t>
      </w:r>
      <w:proofErr w:type="gramEnd"/>
      <w:r>
        <w:rPr>
          <w:rFonts w:ascii="仿宋" w:eastAsia="仿宋" w:hAnsi="仿宋" w:cs="仿宋_GB2312" w:hint="eastAsia"/>
          <w:sz w:val="28"/>
          <w:szCs w:val="28"/>
        </w:rPr>
        <w:t>内，不响应者为无效投标。</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 5、质保期：1年。</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6、最高限价：1124500.00元；超出者为无效投标。</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7、投标人所</w:t>
      </w:r>
      <w:proofErr w:type="gramStart"/>
      <w:r>
        <w:rPr>
          <w:rFonts w:ascii="仿宋" w:eastAsia="仿宋" w:hAnsi="仿宋" w:cs="仿宋_GB2312" w:hint="eastAsia"/>
          <w:sz w:val="28"/>
          <w:szCs w:val="28"/>
        </w:rPr>
        <w:t>投产品若属于</w:t>
      </w:r>
      <w:proofErr w:type="gramEnd"/>
      <w:r>
        <w:rPr>
          <w:rFonts w:ascii="仿宋" w:eastAsia="仿宋" w:hAnsi="仿宋" w:cs="仿宋_GB2312" w:hint="eastAsia"/>
          <w:sz w:val="28"/>
          <w:szCs w:val="28"/>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8、专利权：投标人应保证用户在使用该货物或其任何一部分时不受第三方提出侵犯其专利权、商标权和工业设计权等的起诉。(须提供承诺函并加盖单位公章)。</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 xml:space="preserve"> 9、本项目包括救护车、医疗设备等购置,安装调试、验收等。投标文件中须承诺送货到指定地点，并指导安装调试。</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  9.1、维修响应时间1小时内，上门时间12小时内，解决问题时间24小时内。</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  9.2、投标人中标后提供现场技术培训，保证使用人员能够正确操作、使用设备的各种功能。</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（三）采购标的执行标准：按照国家相关规定执行标准。</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（四）验收标准：</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仿宋_GB2312" w:hint="eastAsia"/>
          <w:sz w:val="28"/>
          <w:szCs w:val="28"/>
        </w:rPr>
        <w:t>验收书</w:t>
      </w:r>
      <w:proofErr w:type="gramEnd"/>
      <w:r>
        <w:rPr>
          <w:rFonts w:ascii="仿宋" w:eastAsia="仿宋" w:hAnsi="仿宋" w:cs="仿宋_GB2312" w:hint="eastAsia"/>
          <w:sz w:val="28"/>
          <w:szCs w:val="28"/>
        </w:rPr>
        <w:t>,列明各项标准的验收情况及项目总体评价,由验收双方共同签署。</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1、按照国家相关标准、行业标准、地方标准或者其他标准、规范验收</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2、按照招标文件要求、投标文件响应和承诺验收；</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3、本项目为交钥匙工程</w:t>
      </w:r>
      <w:r>
        <w:rPr>
          <w:rFonts w:ascii="仿宋" w:eastAsia="仿宋" w:hAnsi="仿宋" w:cs="宋体" w:hint="eastAsia"/>
          <w:color w:val="000000"/>
          <w:sz w:val="28"/>
          <w:szCs w:val="28"/>
        </w:rPr>
        <w:t>（</w:t>
      </w:r>
      <w:r>
        <w:rPr>
          <w:rFonts w:ascii="仿宋" w:eastAsia="仿宋" w:hAnsi="仿宋" w:cs="仿宋_GB2312" w:hint="eastAsia"/>
          <w:sz w:val="28"/>
          <w:szCs w:val="28"/>
        </w:rPr>
        <w:t>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57433B" w:rsidRDefault="008045DA">
      <w:pPr>
        <w:widowControl/>
        <w:jc w:val="left"/>
        <w:rPr>
          <w:rFonts w:asciiTheme="minorEastAsia" w:hAnsiTheme="minorEastAsia" w:cs="宋体"/>
          <w:b/>
          <w:kern w:val="0"/>
          <w:sz w:val="28"/>
          <w:szCs w:val="28"/>
        </w:rPr>
      </w:pPr>
      <w:r>
        <w:rPr>
          <w:rFonts w:asciiTheme="minorEastAsia" w:hAnsiTheme="minorEastAsia" w:cs="宋体"/>
          <w:b/>
          <w:kern w:val="0"/>
          <w:sz w:val="28"/>
          <w:szCs w:val="28"/>
        </w:rPr>
        <w:br w:type="page"/>
      </w:r>
    </w:p>
    <w:p w:rsidR="0057433B" w:rsidRDefault="008045D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57433B" w:rsidRDefault="008045D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rsidR="0057433B" w:rsidRDefault="008045D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一、促进中小企业发展（不含民办非企业）</w:t>
      </w:r>
    </w:p>
    <w:p w:rsidR="0057433B" w:rsidRDefault="008045DA">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57433B" w:rsidRDefault="008045DA">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的扣除；给予联合体2%的价格扣除。</w:t>
      </w:r>
    </w:p>
    <w:p w:rsidR="0057433B" w:rsidRDefault="008045D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7433B" w:rsidRDefault="008045D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57433B" w:rsidRDefault="0057433B">
      <w:pPr>
        <w:topLinePunct/>
        <w:spacing w:line="360" w:lineRule="auto"/>
        <w:ind w:firstLineChars="200" w:firstLine="480"/>
        <w:contextualSpacing/>
        <w:rPr>
          <w:rFonts w:asciiTheme="minorEastAsia" w:hAnsiTheme="minorEastAsia" w:cs="仿宋_GB2312"/>
          <w:sz w:val="24"/>
          <w:lang w:val="zh-CN"/>
        </w:rPr>
      </w:pPr>
    </w:p>
    <w:p w:rsidR="0057433B" w:rsidRDefault="0057433B">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7433B" w:rsidRDefault="008045D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7433B" w:rsidRDefault="008045DA">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57433B" w:rsidRDefault="008045D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57433B" w:rsidRDefault="008045D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57433B" w:rsidRDefault="008045D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57433B" w:rsidRDefault="008045D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57433B" w:rsidRDefault="008045DA">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57433B" w:rsidRDefault="008045DA">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57433B" w:rsidRDefault="008045DA">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57433B" w:rsidRDefault="008045DA">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57433B">
        <w:trPr>
          <w:trHeight w:val="473"/>
          <w:jc w:val="center"/>
        </w:trPr>
        <w:tc>
          <w:tcPr>
            <w:tcW w:w="9040" w:type="dxa"/>
            <w:vAlign w:val="center"/>
          </w:tcPr>
          <w:p w:rsidR="0057433B" w:rsidRDefault="008045D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57433B">
        <w:trPr>
          <w:trHeight w:val="2095"/>
          <w:jc w:val="center"/>
        </w:trPr>
        <w:tc>
          <w:tcPr>
            <w:tcW w:w="9040" w:type="dxa"/>
            <w:vAlign w:val="center"/>
          </w:tcPr>
          <w:p w:rsidR="0057433B" w:rsidRDefault="008045DA">
            <w:pPr>
              <w:spacing w:line="420" w:lineRule="exact"/>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57433B" w:rsidRDefault="008045D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57433B" w:rsidRDefault="008045D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57433B" w:rsidRDefault="008045D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57433B" w:rsidRDefault="008045D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57433B" w:rsidRDefault="008045D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57433B">
        <w:trPr>
          <w:trHeight w:val="1400"/>
          <w:jc w:val="center"/>
        </w:trPr>
        <w:tc>
          <w:tcPr>
            <w:tcW w:w="9040" w:type="dxa"/>
            <w:vAlign w:val="center"/>
          </w:tcPr>
          <w:p w:rsidR="0057433B" w:rsidRDefault="008045DA">
            <w:pPr>
              <w:spacing w:line="420" w:lineRule="exact"/>
              <w:jc w:val="left"/>
              <w:rPr>
                <w:rFonts w:ascii="宋体" w:hAnsi="宋体"/>
                <w:bCs/>
                <w:sz w:val="24"/>
                <w:szCs w:val="24"/>
              </w:rPr>
            </w:pPr>
            <w:r>
              <w:rPr>
                <w:rFonts w:ascii="宋体" w:hAnsi="宋体" w:hint="eastAsia"/>
                <w:b/>
                <w:bCs/>
                <w:sz w:val="24"/>
                <w:szCs w:val="24"/>
              </w:rPr>
              <w:t>二、财务状况报告相关材料</w:t>
            </w:r>
          </w:p>
          <w:p w:rsidR="0057433B" w:rsidRDefault="008045DA">
            <w:pPr>
              <w:spacing w:line="420" w:lineRule="exact"/>
              <w:jc w:val="left"/>
              <w:rPr>
                <w:rFonts w:ascii="宋体" w:hAnsi="宋体"/>
                <w:bCs/>
                <w:sz w:val="24"/>
                <w:szCs w:val="24"/>
              </w:rPr>
            </w:pPr>
            <w:r>
              <w:rPr>
                <w:rFonts w:ascii="宋体" w:hAnsi="宋体" w:hint="eastAsia"/>
                <w:bCs/>
                <w:sz w:val="24"/>
                <w:szCs w:val="24"/>
              </w:rPr>
              <w:t>1、2018年度经审计的财务报告或基本开户银行出具的资信证明(有效期内)。（法人投标提供。法人包括企业法人、机关法人、事业单位法人和社会团体法人。）</w:t>
            </w:r>
          </w:p>
          <w:p w:rsidR="0057433B" w:rsidRDefault="008045DA">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57433B">
        <w:trPr>
          <w:trHeight w:val="1052"/>
          <w:jc w:val="center"/>
        </w:trPr>
        <w:tc>
          <w:tcPr>
            <w:tcW w:w="9040" w:type="dxa"/>
            <w:vAlign w:val="center"/>
          </w:tcPr>
          <w:p w:rsidR="0057433B" w:rsidRDefault="008045DA">
            <w:pPr>
              <w:spacing w:line="420" w:lineRule="exact"/>
              <w:jc w:val="left"/>
              <w:rPr>
                <w:rFonts w:ascii="宋体" w:hAnsi="宋体"/>
                <w:bCs/>
                <w:sz w:val="24"/>
                <w:szCs w:val="24"/>
              </w:rPr>
            </w:pPr>
            <w:r>
              <w:rPr>
                <w:rFonts w:ascii="宋体" w:hAnsi="宋体" w:hint="eastAsia"/>
                <w:b/>
                <w:bCs/>
                <w:sz w:val="24"/>
                <w:szCs w:val="24"/>
              </w:rPr>
              <w:t>三、依法缴纳税收相关材料</w:t>
            </w:r>
          </w:p>
          <w:p w:rsidR="0057433B" w:rsidRDefault="008045DA">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57433B">
        <w:trPr>
          <w:trHeight w:val="1291"/>
          <w:jc w:val="center"/>
        </w:trPr>
        <w:tc>
          <w:tcPr>
            <w:tcW w:w="9040" w:type="dxa"/>
            <w:vAlign w:val="center"/>
          </w:tcPr>
          <w:p w:rsidR="0057433B" w:rsidRDefault="008045DA">
            <w:pPr>
              <w:spacing w:line="420" w:lineRule="exact"/>
              <w:jc w:val="left"/>
              <w:rPr>
                <w:rFonts w:ascii="宋体" w:hAnsi="宋体"/>
                <w:bCs/>
                <w:sz w:val="24"/>
                <w:szCs w:val="24"/>
              </w:rPr>
            </w:pPr>
            <w:r>
              <w:rPr>
                <w:rFonts w:ascii="宋体" w:hAnsi="宋体" w:hint="eastAsia"/>
                <w:b/>
                <w:bCs/>
                <w:sz w:val="24"/>
                <w:szCs w:val="24"/>
              </w:rPr>
              <w:lastRenderedPageBreak/>
              <w:t>四、依法缴纳社会保障资金的证明材料</w:t>
            </w:r>
          </w:p>
          <w:p w:rsidR="0057433B" w:rsidRDefault="008045DA">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57433B">
        <w:trPr>
          <w:trHeight w:val="1527"/>
          <w:jc w:val="center"/>
        </w:trPr>
        <w:tc>
          <w:tcPr>
            <w:tcW w:w="9040" w:type="dxa"/>
            <w:vAlign w:val="center"/>
          </w:tcPr>
          <w:p w:rsidR="0057433B" w:rsidRDefault="008045DA">
            <w:pPr>
              <w:spacing w:line="420" w:lineRule="exact"/>
              <w:jc w:val="left"/>
              <w:rPr>
                <w:rFonts w:ascii="宋体" w:hAnsi="宋体"/>
                <w:b/>
                <w:bCs/>
                <w:sz w:val="24"/>
                <w:szCs w:val="24"/>
              </w:rPr>
            </w:pPr>
            <w:r>
              <w:rPr>
                <w:rFonts w:ascii="宋体" w:hAnsi="宋体" w:hint="eastAsia"/>
                <w:b/>
                <w:bCs/>
                <w:sz w:val="24"/>
                <w:szCs w:val="24"/>
              </w:rPr>
              <w:t>五、参加政府采购活动前3年内在经营活动中没有重大违法记录的书面声明（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57433B" w:rsidRDefault="008045D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57433B">
        <w:trPr>
          <w:trHeight w:val="784"/>
          <w:jc w:val="center"/>
        </w:trPr>
        <w:tc>
          <w:tcPr>
            <w:tcW w:w="9040" w:type="dxa"/>
            <w:vAlign w:val="center"/>
          </w:tcPr>
          <w:p w:rsidR="0057433B" w:rsidRDefault="008045DA">
            <w:pPr>
              <w:spacing w:line="420" w:lineRule="exact"/>
              <w:contextualSpacing/>
              <w:rPr>
                <w:rFonts w:ascii="宋体" w:hAnsi="宋体"/>
                <w:sz w:val="24"/>
                <w:szCs w:val="24"/>
              </w:rPr>
            </w:pPr>
            <w:r>
              <w:rPr>
                <w:rFonts w:ascii="宋体" w:hAnsi="宋体" w:hint="eastAsia"/>
                <w:b/>
                <w:sz w:val="24"/>
                <w:szCs w:val="24"/>
              </w:rPr>
              <w:t>六、法定代表人资格证明书或法定代表人授权委托书及被授权人身份证。</w:t>
            </w:r>
          </w:p>
        </w:tc>
      </w:tr>
      <w:tr w:rsidR="0057433B">
        <w:trPr>
          <w:trHeight w:val="784"/>
          <w:jc w:val="center"/>
        </w:trPr>
        <w:tc>
          <w:tcPr>
            <w:tcW w:w="9040" w:type="dxa"/>
            <w:vAlign w:val="center"/>
          </w:tcPr>
          <w:p w:rsidR="0057433B" w:rsidRDefault="008045DA">
            <w:pPr>
              <w:spacing w:line="420" w:lineRule="exact"/>
              <w:contextualSpacing/>
              <w:rPr>
                <w:rFonts w:ascii="宋体" w:hAnsi="宋体"/>
                <w:b/>
                <w:sz w:val="24"/>
                <w:szCs w:val="24"/>
              </w:rPr>
            </w:pPr>
            <w:r>
              <w:rPr>
                <w:rFonts w:ascii="宋体" w:hAnsi="宋体" w:hint="eastAsia"/>
                <w:b/>
                <w:sz w:val="24"/>
                <w:szCs w:val="24"/>
              </w:rPr>
              <w:t>七、</w:t>
            </w:r>
            <w:r>
              <w:rPr>
                <w:rFonts w:ascii="宋体" w:hAnsi="宋体"/>
                <w:b/>
                <w:sz w:val="24"/>
                <w:szCs w:val="24"/>
              </w:rPr>
              <w:t>未被列入“信用中国”网站(www.creditchina.gov.cn)失信被执行人、重大税收违法案件当事人名单、政府采购严重违法失信名单的投标人；</w:t>
            </w:r>
            <w:r>
              <w:rPr>
                <w:rFonts w:ascii="宋体" w:hAnsi="宋体" w:hint="eastAsia"/>
                <w:b/>
                <w:sz w:val="24"/>
                <w:szCs w:val="24"/>
              </w:rPr>
              <w:t>“</w:t>
            </w:r>
            <w:r>
              <w:rPr>
                <w:rFonts w:ascii="宋体" w:hAnsi="宋体"/>
                <w:b/>
                <w:sz w:val="24"/>
                <w:szCs w:val="24"/>
              </w:rPr>
              <w:t>中国政府采购网</w:t>
            </w:r>
            <w:r>
              <w:rPr>
                <w:rFonts w:ascii="宋体" w:hAnsi="宋体" w:hint="eastAsia"/>
                <w:b/>
                <w:sz w:val="24"/>
                <w:szCs w:val="24"/>
              </w:rPr>
              <w:t>”</w:t>
            </w:r>
            <w:r>
              <w:rPr>
                <w:rFonts w:ascii="宋体" w:hAnsi="宋体"/>
                <w:b/>
                <w:sz w:val="24"/>
                <w:szCs w:val="24"/>
              </w:rPr>
              <w:t>(www.ccgp.gov.cn)政府采购严重违法失信行为记录名单的投标人</w:t>
            </w:r>
            <w:r>
              <w:rPr>
                <w:rFonts w:ascii="宋体" w:hAnsi="宋体" w:hint="eastAsia"/>
                <w:b/>
                <w:bCs/>
                <w:sz w:val="24"/>
                <w:szCs w:val="24"/>
              </w:rPr>
              <w:t>。</w:t>
            </w:r>
          </w:p>
        </w:tc>
      </w:tr>
    </w:tbl>
    <w:p w:rsidR="0057433B" w:rsidRDefault="008045D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57433B" w:rsidRDefault="008045DA">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57433B" w:rsidRDefault="008045D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57433B" w:rsidRDefault="008045DA">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57433B" w:rsidRDefault="008045DA">
      <w:pPr>
        <w:spacing w:line="420" w:lineRule="exact"/>
        <w:jc w:val="left"/>
        <w:rPr>
          <w:rFonts w:ascii="宋体" w:hAnsi="宋体"/>
          <w:bCs/>
          <w:sz w:val="24"/>
          <w:szCs w:val="24"/>
        </w:rPr>
      </w:pPr>
      <w:r>
        <w:rPr>
          <w:rFonts w:ascii="宋体" w:hAnsi="宋体" w:hint="eastAsia"/>
          <w:bCs/>
          <w:sz w:val="24"/>
          <w:szCs w:val="24"/>
        </w:rPr>
        <w:t>（2）查询截止时间：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57433B" w:rsidRDefault="008045DA">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57433B" w:rsidRDefault="008045DA">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57433B" w:rsidRDefault="008045D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57433B" w:rsidRDefault="008045DA">
      <w:pPr>
        <w:pStyle w:val="a8"/>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符合性审查中所涉及到的证明文件及材料，均须在电子投标文件中提供原件扫描件（或图片），否则为无效投标。</w:t>
      </w:r>
    </w:p>
    <w:p w:rsidR="0057433B" w:rsidRDefault="008045D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（1）投标文件未按招标文件要求签署、盖章的；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（2）不具备招标文件中规定的资格要求的；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（3）报价超过招标文件中规定的预算金额或者最高限价的；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（4）未按照招标文件的规定提交投标承诺函的；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57433B" w:rsidRDefault="008045DA">
      <w:pPr>
        <w:tabs>
          <w:tab w:val="left" w:pos="1260"/>
        </w:tabs>
        <w:autoSpaceDE w:val="0"/>
        <w:autoSpaceDN w:val="0"/>
        <w:adjustRightInd w:val="0"/>
        <w:spacing w:line="360" w:lineRule="auto"/>
        <w:ind w:firstLineChars="250" w:firstLine="60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57433B" w:rsidRDefault="008045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6、相同品牌投标人的认定</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7433B" w:rsidRDefault="008045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57433B" w:rsidRDefault="008045DA">
      <w:pPr>
        <w:widowControl/>
        <w:spacing w:line="520" w:lineRule="exact"/>
        <w:ind w:firstLine="300"/>
        <w:jc w:val="left"/>
      </w:pPr>
      <w:r>
        <w:rPr>
          <w:rFonts w:ascii="黑体" w:eastAsia="黑体" w:hAnsi="宋体" w:cs="黑体" w:hint="eastAsia"/>
          <w:kern w:val="0"/>
          <w:sz w:val="30"/>
          <w:szCs w:val="30"/>
        </w:rPr>
        <w:t>四、评标方法和评标标准</w:t>
      </w:r>
    </w:p>
    <w:p w:rsidR="0057433B" w:rsidRDefault="008045DA">
      <w:pPr>
        <w:widowControl/>
        <w:spacing w:line="520" w:lineRule="exact"/>
        <w:ind w:firstLine="600"/>
        <w:jc w:val="left"/>
        <w:rPr>
          <w:rFonts w:asciiTheme="minorEastAsia" w:hAnsiTheme="minorEastAsia" w:cs="仿宋"/>
          <w:kern w:val="0"/>
          <w:sz w:val="30"/>
          <w:szCs w:val="30"/>
        </w:rPr>
      </w:pPr>
      <w:r>
        <w:rPr>
          <w:rFonts w:asciiTheme="minorEastAsia" w:hAnsiTheme="minorEastAsia" w:cs="仿宋" w:hint="eastAsia"/>
          <w:kern w:val="0"/>
          <w:sz w:val="30"/>
          <w:szCs w:val="30"/>
        </w:rPr>
        <w:t>（一）综合评分法</w:t>
      </w:r>
    </w:p>
    <w:p w:rsidR="0057433B" w:rsidRDefault="008045DA">
      <w:pPr>
        <w:widowControl/>
        <w:spacing w:line="520" w:lineRule="exact"/>
        <w:ind w:firstLine="600"/>
        <w:jc w:val="left"/>
        <w:rPr>
          <w:rFonts w:asciiTheme="minorEastAsia" w:hAnsiTheme="minorEastAsia" w:cs="仿宋"/>
          <w:kern w:val="0"/>
          <w:sz w:val="30"/>
          <w:szCs w:val="30"/>
        </w:rPr>
      </w:pPr>
      <w:r>
        <w:rPr>
          <w:rFonts w:asciiTheme="minorEastAsia" w:hAnsiTheme="minorEastAsia" w:cs="仿宋" w:hint="eastAsia"/>
          <w:kern w:val="0"/>
          <w:sz w:val="30"/>
          <w:szCs w:val="30"/>
        </w:rPr>
        <w:t>（二）综合评分法详细评审标准</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1"/>
        <w:gridCol w:w="1363"/>
        <w:gridCol w:w="6563"/>
      </w:tblGrid>
      <w:tr w:rsidR="0057433B">
        <w:trPr>
          <w:trHeight w:val="90"/>
          <w:jc w:val="center"/>
        </w:trPr>
        <w:tc>
          <w:tcPr>
            <w:tcW w:w="2494" w:type="dxa"/>
            <w:gridSpan w:val="2"/>
            <w:shd w:val="clear" w:color="auto" w:fill="auto"/>
            <w:vAlign w:val="center"/>
          </w:tcPr>
          <w:p w:rsidR="0057433B" w:rsidRDefault="008045DA">
            <w:pPr>
              <w:spacing w:line="420" w:lineRule="exact"/>
              <w:jc w:val="center"/>
              <w:rPr>
                <w:rFonts w:ascii="宋体" w:eastAsia="宋体" w:hAnsi="宋体" w:cs="宋体"/>
                <w:sz w:val="24"/>
                <w:szCs w:val="24"/>
              </w:rPr>
            </w:pPr>
            <w:r>
              <w:rPr>
                <w:rFonts w:ascii="宋体" w:eastAsia="宋体" w:hAnsi="宋体" w:cs="宋体" w:hint="eastAsia"/>
                <w:sz w:val="24"/>
                <w:szCs w:val="24"/>
              </w:rPr>
              <w:t>分值构成</w:t>
            </w:r>
          </w:p>
          <w:p w:rsidR="0057433B" w:rsidRDefault="008045DA">
            <w:pPr>
              <w:spacing w:line="420" w:lineRule="exact"/>
              <w:jc w:val="center"/>
              <w:rPr>
                <w:rFonts w:ascii="宋体" w:eastAsia="宋体" w:hAnsi="宋体" w:cs="宋体"/>
                <w:sz w:val="24"/>
                <w:szCs w:val="24"/>
              </w:rPr>
            </w:pPr>
            <w:r>
              <w:rPr>
                <w:rFonts w:ascii="宋体" w:eastAsia="宋体" w:hAnsi="宋体" w:cs="宋体" w:hint="eastAsia"/>
                <w:sz w:val="24"/>
                <w:szCs w:val="24"/>
              </w:rPr>
              <w:t>(总分100分)</w:t>
            </w:r>
          </w:p>
        </w:tc>
        <w:tc>
          <w:tcPr>
            <w:tcW w:w="6563" w:type="dxa"/>
            <w:shd w:val="clear" w:color="auto" w:fill="auto"/>
            <w:vAlign w:val="center"/>
          </w:tcPr>
          <w:p w:rsidR="0057433B" w:rsidRDefault="008045DA">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价格分值：</w:t>
            </w:r>
            <w:r>
              <w:rPr>
                <w:rFonts w:ascii="宋体" w:eastAsia="宋体" w:hAnsi="宋体" w:cs="宋体" w:hint="eastAsia"/>
                <w:sz w:val="24"/>
                <w:szCs w:val="24"/>
                <w:u w:val="single"/>
              </w:rPr>
              <w:t>30</w:t>
            </w:r>
            <w:r>
              <w:rPr>
                <w:rFonts w:ascii="宋体" w:eastAsia="宋体" w:hAnsi="宋体" w:cs="宋体" w:hint="eastAsia"/>
                <w:sz w:val="24"/>
                <w:szCs w:val="24"/>
              </w:rPr>
              <w:t>分</w:t>
            </w:r>
          </w:p>
          <w:p w:rsidR="0057433B" w:rsidRDefault="008045DA">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商务部分：</w:t>
            </w:r>
            <w:r>
              <w:rPr>
                <w:rFonts w:ascii="宋体" w:eastAsia="宋体" w:hAnsi="宋体" w:cs="宋体" w:hint="eastAsia"/>
                <w:sz w:val="24"/>
                <w:szCs w:val="24"/>
                <w:u w:val="single"/>
              </w:rPr>
              <w:t>30</w:t>
            </w:r>
            <w:r>
              <w:rPr>
                <w:rFonts w:ascii="宋体" w:eastAsia="宋体" w:hAnsi="宋体" w:cs="宋体" w:hint="eastAsia"/>
                <w:sz w:val="24"/>
                <w:szCs w:val="24"/>
              </w:rPr>
              <w:t>分</w:t>
            </w:r>
          </w:p>
          <w:p w:rsidR="0057433B" w:rsidRDefault="008045DA">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技术部分：</w:t>
            </w:r>
            <w:r>
              <w:rPr>
                <w:rFonts w:ascii="宋体" w:eastAsia="宋体" w:hAnsi="宋体" w:cs="宋体" w:hint="eastAsia"/>
                <w:sz w:val="24"/>
                <w:szCs w:val="24"/>
                <w:u w:val="single"/>
              </w:rPr>
              <w:t>15</w:t>
            </w:r>
            <w:r>
              <w:rPr>
                <w:rFonts w:ascii="宋体" w:eastAsia="宋体" w:hAnsi="宋体" w:cs="宋体" w:hint="eastAsia"/>
                <w:sz w:val="24"/>
                <w:szCs w:val="24"/>
              </w:rPr>
              <w:t>分</w:t>
            </w:r>
          </w:p>
          <w:p w:rsidR="0057433B" w:rsidRDefault="008045DA">
            <w:pPr>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服务部分：</w:t>
            </w:r>
            <w:r>
              <w:rPr>
                <w:rFonts w:ascii="宋体" w:eastAsia="宋体" w:hAnsi="宋体" w:cs="宋体" w:hint="eastAsia"/>
                <w:sz w:val="24"/>
                <w:szCs w:val="24"/>
                <w:u w:val="single"/>
              </w:rPr>
              <w:t>25</w:t>
            </w:r>
            <w:r>
              <w:rPr>
                <w:rFonts w:ascii="宋体" w:eastAsia="宋体" w:hAnsi="宋体" w:cs="宋体" w:hint="eastAsia"/>
                <w:sz w:val="24"/>
                <w:szCs w:val="24"/>
              </w:rPr>
              <w:t>分</w:t>
            </w:r>
          </w:p>
        </w:tc>
      </w:tr>
      <w:tr w:rsidR="0057433B">
        <w:trPr>
          <w:trHeight w:val="432"/>
          <w:jc w:val="center"/>
        </w:trPr>
        <w:tc>
          <w:tcPr>
            <w:tcW w:w="1131" w:type="dxa"/>
            <w:shd w:val="clear" w:color="auto" w:fill="auto"/>
            <w:vAlign w:val="center"/>
          </w:tcPr>
          <w:p w:rsidR="0057433B" w:rsidRDefault="008045DA">
            <w:pPr>
              <w:spacing w:line="420" w:lineRule="exact"/>
              <w:jc w:val="center"/>
              <w:rPr>
                <w:rFonts w:ascii="宋体" w:eastAsia="宋体" w:hAnsi="宋体" w:cs="宋体"/>
                <w:sz w:val="24"/>
                <w:szCs w:val="24"/>
              </w:rPr>
            </w:pPr>
            <w:r>
              <w:rPr>
                <w:rFonts w:ascii="宋体" w:eastAsia="宋体" w:hAnsi="宋体" w:cs="宋体" w:hint="eastAsia"/>
                <w:b/>
                <w:sz w:val="24"/>
                <w:szCs w:val="24"/>
              </w:rPr>
              <w:t>评审项</w:t>
            </w:r>
          </w:p>
        </w:tc>
        <w:tc>
          <w:tcPr>
            <w:tcW w:w="1363" w:type="dxa"/>
            <w:shd w:val="clear" w:color="auto" w:fill="auto"/>
            <w:vAlign w:val="center"/>
          </w:tcPr>
          <w:p w:rsidR="0057433B" w:rsidRDefault="008045DA">
            <w:pPr>
              <w:spacing w:line="420" w:lineRule="exact"/>
              <w:jc w:val="center"/>
              <w:rPr>
                <w:rFonts w:ascii="宋体" w:eastAsia="宋体" w:hAnsi="宋体" w:cs="宋体"/>
                <w:sz w:val="24"/>
                <w:szCs w:val="24"/>
              </w:rPr>
            </w:pPr>
            <w:r>
              <w:rPr>
                <w:rFonts w:ascii="宋体" w:eastAsia="宋体" w:hAnsi="宋体" w:cs="宋体" w:hint="eastAsia"/>
                <w:b/>
                <w:sz w:val="24"/>
                <w:szCs w:val="24"/>
              </w:rPr>
              <w:t>评分因素</w:t>
            </w:r>
          </w:p>
        </w:tc>
        <w:tc>
          <w:tcPr>
            <w:tcW w:w="6563" w:type="dxa"/>
            <w:shd w:val="clear" w:color="auto" w:fill="auto"/>
            <w:vAlign w:val="center"/>
          </w:tcPr>
          <w:p w:rsidR="0057433B" w:rsidRDefault="008045DA">
            <w:pPr>
              <w:spacing w:line="420" w:lineRule="exact"/>
              <w:jc w:val="center"/>
              <w:rPr>
                <w:rFonts w:ascii="宋体" w:eastAsia="宋体" w:hAnsi="宋体" w:cs="宋体"/>
                <w:sz w:val="24"/>
                <w:szCs w:val="24"/>
              </w:rPr>
            </w:pPr>
            <w:r>
              <w:rPr>
                <w:rFonts w:ascii="宋体" w:eastAsia="宋体" w:hAnsi="宋体" w:cs="宋体" w:hint="eastAsia"/>
                <w:b/>
                <w:sz w:val="24"/>
                <w:szCs w:val="24"/>
              </w:rPr>
              <w:t>评标标准</w:t>
            </w:r>
          </w:p>
        </w:tc>
      </w:tr>
      <w:tr w:rsidR="0057433B">
        <w:trPr>
          <w:trHeight w:val="1288"/>
          <w:jc w:val="center"/>
        </w:trPr>
        <w:tc>
          <w:tcPr>
            <w:tcW w:w="1131" w:type="dxa"/>
            <w:shd w:val="clear" w:color="auto" w:fill="auto"/>
            <w:vAlign w:val="center"/>
          </w:tcPr>
          <w:p w:rsidR="0057433B" w:rsidRDefault="008045DA" w:rsidP="008045DA">
            <w:pPr>
              <w:spacing w:line="420" w:lineRule="exact"/>
              <w:ind w:leftChars="-2" w:left="1" w:hangingChars="2" w:hanging="5"/>
              <w:jc w:val="center"/>
              <w:rPr>
                <w:rFonts w:ascii="宋体" w:eastAsia="宋体" w:hAnsi="宋体" w:cs="宋体"/>
                <w:sz w:val="24"/>
                <w:szCs w:val="24"/>
              </w:rPr>
            </w:pPr>
            <w:r>
              <w:rPr>
                <w:rFonts w:ascii="宋体" w:eastAsia="宋体" w:hAnsi="宋体" w:cs="宋体" w:hint="eastAsia"/>
                <w:sz w:val="24"/>
                <w:szCs w:val="24"/>
              </w:rPr>
              <w:t>报价部分</w:t>
            </w:r>
          </w:p>
          <w:p w:rsidR="0057433B" w:rsidRDefault="008045DA" w:rsidP="008045DA">
            <w:pPr>
              <w:spacing w:line="420" w:lineRule="exact"/>
              <w:ind w:leftChars="-2" w:left="1" w:hangingChars="2" w:hanging="5"/>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u w:val="single"/>
              </w:rPr>
              <w:t>30</w:t>
            </w:r>
            <w:r>
              <w:rPr>
                <w:rFonts w:ascii="宋体" w:eastAsia="宋体" w:hAnsi="宋体" w:cs="宋体" w:hint="eastAsia"/>
                <w:sz w:val="24"/>
                <w:szCs w:val="24"/>
              </w:rPr>
              <w:t>分）</w:t>
            </w:r>
          </w:p>
        </w:tc>
        <w:tc>
          <w:tcPr>
            <w:tcW w:w="1363" w:type="dxa"/>
            <w:shd w:val="clear" w:color="auto" w:fill="auto"/>
            <w:vAlign w:val="center"/>
          </w:tcPr>
          <w:p w:rsidR="0057433B" w:rsidRDefault="008045DA">
            <w:pPr>
              <w:spacing w:line="420" w:lineRule="exact"/>
              <w:jc w:val="center"/>
              <w:rPr>
                <w:rFonts w:ascii="宋体" w:eastAsia="宋体" w:hAnsi="宋体" w:cs="宋体"/>
                <w:sz w:val="24"/>
                <w:szCs w:val="24"/>
              </w:rPr>
            </w:pPr>
            <w:r>
              <w:rPr>
                <w:rFonts w:ascii="宋体" w:eastAsia="宋体" w:hAnsi="宋体" w:cs="宋体" w:hint="eastAsia"/>
                <w:sz w:val="24"/>
                <w:szCs w:val="24"/>
              </w:rPr>
              <w:t>报价</w:t>
            </w:r>
          </w:p>
          <w:p w:rsidR="0057433B" w:rsidRDefault="008045DA">
            <w:pPr>
              <w:spacing w:line="42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u w:val="single"/>
              </w:rPr>
              <w:t>30</w:t>
            </w:r>
            <w:r>
              <w:rPr>
                <w:rFonts w:ascii="宋体" w:eastAsia="宋体" w:hAnsi="宋体" w:cs="宋体" w:hint="eastAsia"/>
                <w:sz w:val="24"/>
                <w:szCs w:val="24"/>
              </w:rPr>
              <w:t>分）</w:t>
            </w:r>
          </w:p>
        </w:tc>
        <w:tc>
          <w:tcPr>
            <w:tcW w:w="6563" w:type="dxa"/>
            <w:shd w:val="clear" w:color="auto" w:fill="auto"/>
            <w:vAlign w:val="center"/>
          </w:tcPr>
          <w:p w:rsidR="0057433B" w:rsidRDefault="008045DA">
            <w:pPr>
              <w:spacing w:line="420" w:lineRule="exact"/>
              <w:rPr>
                <w:rFonts w:ascii="宋体" w:eastAsia="宋体" w:hAnsi="宋体" w:cs="宋体"/>
                <w:sz w:val="24"/>
                <w:szCs w:val="24"/>
              </w:rPr>
            </w:pPr>
            <w:r>
              <w:rPr>
                <w:rFonts w:ascii="宋体" w:eastAsia="宋体" w:hAnsi="宋体" w:cs="宋体" w:hint="eastAsia"/>
                <w:sz w:val="24"/>
                <w:szCs w:val="24"/>
              </w:rPr>
              <w:t>评标基准价：满足招标文件要求的有效投标报价中，最低的投标报价为评标基准价。</w:t>
            </w:r>
          </w:p>
          <w:p w:rsidR="0057433B" w:rsidRDefault="008045DA">
            <w:pPr>
              <w:spacing w:line="420" w:lineRule="exact"/>
              <w:rPr>
                <w:rFonts w:ascii="宋体" w:eastAsia="宋体" w:hAnsi="宋体" w:cs="宋体"/>
                <w:sz w:val="24"/>
                <w:szCs w:val="24"/>
              </w:rPr>
            </w:pPr>
            <w:r>
              <w:rPr>
                <w:rFonts w:ascii="宋体" w:eastAsia="宋体" w:hAnsi="宋体" w:cs="宋体" w:hint="eastAsia"/>
                <w:sz w:val="24"/>
                <w:szCs w:val="24"/>
              </w:rPr>
              <w:t>投标报价得分=（评标基准价/投标报价）×</w:t>
            </w:r>
            <w:r>
              <w:rPr>
                <w:rFonts w:ascii="宋体" w:eastAsia="宋体" w:hAnsi="宋体" w:cs="宋体" w:hint="eastAsia"/>
                <w:sz w:val="24"/>
                <w:szCs w:val="24"/>
                <w:u w:val="single"/>
              </w:rPr>
              <w:t>30</w:t>
            </w:r>
          </w:p>
        </w:tc>
      </w:tr>
      <w:tr w:rsidR="0057433B">
        <w:trPr>
          <w:trHeight w:val="1664"/>
          <w:jc w:val="center"/>
        </w:trPr>
        <w:tc>
          <w:tcPr>
            <w:tcW w:w="1131" w:type="dxa"/>
            <w:vMerge w:val="restart"/>
            <w:shd w:val="clear" w:color="auto" w:fill="auto"/>
            <w:vAlign w:val="center"/>
          </w:tcPr>
          <w:p w:rsidR="0057433B" w:rsidRDefault="008045DA" w:rsidP="008045DA">
            <w:pPr>
              <w:spacing w:line="420" w:lineRule="exact"/>
              <w:ind w:leftChars="-2" w:left="1" w:hangingChars="2" w:hanging="5"/>
              <w:jc w:val="center"/>
              <w:rPr>
                <w:rFonts w:ascii="宋体" w:eastAsia="宋体" w:hAnsi="宋体" w:cs="宋体"/>
                <w:sz w:val="24"/>
                <w:szCs w:val="24"/>
              </w:rPr>
            </w:pPr>
            <w:r>
              <w:rPr>
                <w:rFonts w:ascii="宋体" w:eastAsia="宋体" w:hAnsi="宋体" w:cs="宋体" w:hint="eastAsia"/>
                <w:sz w:val="24"/>
                <w:szCs w:val="24"/>
              </w:rPr>
              <w:lastRenderedPageBreak/>
              <w:t>商务部分</w:t>
            </w:r>
          </w:p>
          <w:p w:rsidR="0057433B" w:rsidRDefault="008045DA" w:rsidP="008045DA">
            <w:pPr>
              <w:spacing w:line="420" w:lineRule="exact"/>
              <w:ind w:leftChars="-2" w:left="1" w:hangingChars="2" w:hanging="5"/>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u w:val="single"/>
              </w:rPr>
              <w:t>30</w:t>
            </w:r>
            <w:r>
              <w:rPr>
                <w:rFonts w:ascii="宋体" w:eastAsia="宋体" w:hAnsi="宋体" w:cs="宋体" w:hint="eastAsia"/>
                <w:sz w:val="24"/>
                <w:szCs w:val="24"/>
              </w:rPr>
              <w:t>分）</w:t>
            </w:r>
          </w:p>
        </w:tc>
        <w:tc>
          <w:tcPr>
            <w:tcW w:w="1363" w:type="dxa"/>
            <w:shd w:val="clear" w:color="auto" w:fill="auto"/>
            <w:vAlign w:val="center"/>
          </w:tcPr>
          <w:p w:rsidR="0057433B" w:rsidRDefault="008045DA">
            <w:pPr>
              <w:spacing w:line="420" w:lineRule="exact"/>
              <w:jc w:val="center"/>
              <w:rPr>
                <w:rFonts w:ascii="宋体" w:eastAsia="宋体" w:hAnsi="宋体" w:cs="宋体"/>
                <w:sz w:val="24"/>
                <w:szCs w:val="24"/>
              </w:rPr>
            </w:pPr>
            <w:r>
              <w:rPr>
                <w:rFonts w:ascii="宋体" w:eastAsia="宋体" w:hAnsi="宋体" w:cs="宋体" w:hint="eastAsia"/>
                <w:sz w:val="24"/>
                <w:szCs w:val="24"/>
              </w:rPr>
              <w:t>业绩</w:t>
            </w:r>
          </w:p>
          <w:p w:rsidR="0057433B" w:rsidRDefault="008045DA">
            <w:pPr>
              <w:spacing w:line="42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u w:val="single"/>
              </w:rPr>
              <w:t>12</w:t>
            </w:r>
            <w:r>
              <w:rPr>
                <w:rFonts w:ascii="宋体" w:eastAsia="宋体" w:hAnsi="宋体" w:cs="宋体" w:hint="eastAsia"/>
                <w:sz w:val="24"/>
                <w:szCs w:val="24"/>
              </w:rPr>
              <w:t>分）</w:t>
            </w:r>
          </w:p>
        </w:tc>
        <w:tc>
          <w:tcPr>
            <w:tcW w:w="6563" w:type="dxa"/>
            <w:shd w:val="clear" w:color="auto" w:fill="auto"/>
            <w:vAlign w:val="center"/>
          </w:tcPr>
          <w:p w:rsidR="0057433B" w:rsidRDefault="008045DA">
            <w:pPr>
              <w:spacing w:line="420" w:lineRule="exact"/>
              <w:rPr>
                <w:rFonts w:ascii="宋体" w:eastAsia="宋体" w:hAnsi="宋体" w:cs="宋体"/>
                <w:sz w:val="24"/>
                <w:szCs w:val="24"/>
              </w:rPr>
            </w:pPr>
            <w:r>
              <w:rPr>
                <w:rFonts w:ascii="宋体" w:eastAsia="宋体" w:hAnsi="宋体" w:cs="宋体" w:hint="eastAsia"/>
                <w:sz w:val="24"/>
                <w:szCs w:val="24"/>
              </w:rPr>
              <w:t>1.投标人自2016年1月1日以来具有类似项目业绩，每提供一个得2分，最高得6分。（需提供中标通知书、合同、中标公告网页截图</w:t>
            </w:r>
            <w:r>
              <w:rPr>
                <w:rFonts w:ascii="宋体" w:eastAsia="宋体" w:hAnsi="宋体" w:cs="宋体" w:hint="eastAsia"/>
                <w:sz w:val="24"/>
                <w:szCs w:val="24"/>
                <w:lang w:val="zh-CN"/>
              </w:rPr>
              <w:t>）。</w:t>
            </w:r>
            <w:r>
              <w:rPr>
                <w:rFonts w:ascii="宋体" w:eastAsia="宋体" w:hAnsi="宋体" w:cs="宋体" w:hint="eastAsia"/>
                <w:sz w:val="24"/>
                <w:szCs w:val="24"/>
                <w:lang w:val="zh-CN"/>
              </w:rPr>
              <w:br/>
            </w:r>
            <w:r>
              <w:rPr>
                <w:rFonts w:ascii="宋体" w:eastAsia="宋体" w:hAnsi="宋体" w:cs="宋体" w:hint="eastAsia"/>
                <w:sz w:val="24"/>
                <w:szCs w:val="24"/>
              </w:rPr>
              <w:t>2.救护车改装厂家自2016年1月1日以来救护车的销售业绩每提供一个得2分，最高得6分。（需提供合同</w:t>
            </w:r>
            <w:r>
              <w:rPr>
                <w:rFonts w:ascii="宋体" w:eastAsia="宋体" w:hAnsi="宋体" w:cs="宋体" w:hint="eastAsia"/>
                <w:sz w:val="24"/>
                <w:szCs w:val="24"/>
                <w:lang w:val="zh-CN"/>
              </w:rPr>
              <w:t>）。</w:t>
            </w:r>
          </w:p>
        </w:tc>
      </w:tr>
      <w:tr w:rsidR="0057433B">
        <w:trPr>
          <w:trHeight w:val="4421"/>
          <w:jc w:val="center"/>
        </w:trPr>
        <w:tc>
          <w:tcPr>
            <w:tcW w:w="1131" w:type="dxa"/>
            <w:vMerge/>
            <w:shd w:val="clear" w:color="auto" w:fill="auto"/>
            <w:vAlign w:val="center"/>
          </w:tcPr>
          <w:p w:rsidR="0057433B" w:rsidRDefault="0057433B">
            <w:pPr>
              <w:spacing w:line="420" w:lineRule="exact"/>
              <w:rPr>
                <w:rFonts w:ascii="宋体" w:eastAsia="宋体" w:hAnsi="宋体" w:cs="宋体"/>
                <w:sz w:val="24"/>
                <w:szCs w:val="24"/>
              </w:rPr>
            </w:pPr>
          </w:p>
        </w:tc>
        <w:tc>
          <w:tcPr>
            <w:tcW w:w="1363" w:type="dxa"/>
            <w:shd w:val="clear" w:color="auto" w:fill="auto"/>
            <w:vAlign w:val="center"/>
          </w:tcPr>
          <w:p w:rsidR="0057433B" w:rsidRDefault="008045DA">
            <w:pPr>
              <w:spacing w:line="420" w:lineRule="exact"/>
              <w:jc w:val="center"/>
              <w:rPr>
                <w:rFonts w:ascii="宋体" w:eastAsia="宋体" w:hAnsi="宋体" w:cs="宋体"/>
                <w:sz w:val="24"/>
                <w:szCs w:val="24"/>
              </w:rPr>
            </w:pPr>
            <w:r>
              <w:rPr>
                <w:rFonts w:ascii="宋体" w:eastAsia="宋体" w:hAnsi="宋体" w:cs="宋体" w:hint="eastAsia"/>
                <w:sz w:val="24"/>
                <w:szCs w:val="24"/>
              </w:rPr>
              <w:t>管理体系</w:t>
            </w:r>
          </w:p>
          <w:p w:rsidR="0057433B" w:rsidRDefault="008045DA">
            <w:pPr>
              <w:spacing w:line="42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u w:val="single"/>
              </w:rPr>
              <w:t>18</w:t>
            </w:r>
            <w:r>
              <w:rPr>
                <w:rFonts w:ascii="宋体" w:eastAsia="宋体" w:hAnsi="宋体" w:cs="宋体" w:hint="eastAsia"/>
                <w:sz w:val="24"/>
                <w:szCs w:val="24"/>
              </w:rPr>
              <w:t>分）</w:t>
            </w:r>
          </w:p>
        </w:tc>
        <w:tc>
          <w:tcPr>
            <w:tcW w:w="6563" w:type="dxa"/>
            <w:shd w:val="clear" w:color="auto" w:fill="auto"/>
            <w:vAlign w:val="center"/>
          </w:tcPr>
          <w:p w:rsidR="0057433B" w:rsidRDefault="008045DA">
            <w:pPr>
              <w:spacing w:line="420" w:lineRule="exact"/>
              <w:rPr>
                <w:rFonts w:ascii="宋体" w:eastAsia="宋体" w:hAnsi="宋体" w:cs="宋体"/>
                <w:color w:val="000000" w:themeColor="text1"/>
                <w:sz w:val="24"/>
                <w:szCs w:val="24"/>
              </w:rPr>
            </w:pPr>
            <w:r>
              <w:rPr>
                <w:rFonts w:ascii="宋体" w:eastAsia="宋体" w:hAnsi="宋体" w:cs="宋体" w:hint="eastAsia"/>
                <w:bCs/>
                <w:sz w:val="24"/>
                <w:szCs w:val="24"/>
              </w:rPr>
              <w:t>1.投标人提供2016年1月1日以来信用评级机构出具的有效的企业信用等级证书，信用等级为AAA级的得3分，AA级的2分，A 级的得1分。</w:t>
            </w:r>
            <w:r>
              <w:rPr>
                <w:rFonts w:ascii="宋体" w:eastAsia="宋体" w:hAnsi="宋体" w:cs="宋体" w:hint="eastAsia"/>
                <w:sz w:val="24"/>
                <w:szCs w:val="24"/>
              </w:rPr>
              <w:br/>
              <w:t>2.投标人</w:t>
            </w:r>
            <w:r>
              <w:rPr>
                <w:rFonts w:ascii="宋体" w:eastAsia="宋体" w:hAnsi="宋体" w:cs="宋体" w:hint="eastAsia"/>
                <w:bCs/>
                <w:sz w:val="24"/>
                <w:szCs w:val="24"/>
              </w:rPr>
              <w:t>获得“</w:t>
            </w:r>
            <w:r>
              <w:rPr>
                <w:rFonts w:ascii="宋体" w:eastAsia="宋体" w:hAnsi="宋体" w:cs="宋体" w:hint="eastAsia"/>
                <w:sz w:val="24"/>
                <w:szCs w:val="24"/>
                <w:lang w:val="zh-CN"/>
              </w:rPr>
              <w:t>ISO900</w:t>
            </w:r>
            <w:r>
              <w:rPr>
                <w:rFonts w:ascii="宋体" w:eastAsia="宋体" w:hAnsi="宋体" w:cs="宋体" w:hint="eastAsia"/>
                <w:sz w:val="24"/>
                <w:szCs w:val="24"/>
              </w:rPr>
              <w:t>1</w:t>
            </w:r>
            <w:r>
              <w:rPr>
                <w:rFonts w:ascii="宋体" w:eastAsia="宋体" w:hAnsi="宋体" w:cs="宋体" w:hint="eastAsia"/>
                <w:sz w:val="24"/>
                <w:szCs w:val="24"/>
                <w:lang w:val="zh-CN"/>
              </w:rPr>
              <w:t>质量认证体系</w:t>
            </w:r>
            <w:r>
              <w:rPr>
                <w:rFonts w:ascii="宋体" w:eastAsia="宋体" w:hAnsi="宋体" w:cs="宋体" w:hint="eastAsia"/>
                <w:bCs/>
                <w:sz w:val="24"/>
                <w:szCs w:val="24"/>
              </w:rPr>
              <w:t>认证</w:t>
            </w:r>
            <w:r>
              <w:rPr>
                <w:rFonts w:ascii="宋体" w:eastAsia="宋体" w:hAnsi="宋体" w:cs="宋体" w:hint="eastAsia"/>
                <w:sz w:val="24"/>
                <w:szCs w:val="24"/>
                <w:lang w:val="zh-CN"/>
              </w:rPr>
              <w:t>证书</w:t>
            </w:r>
            <w:r>
              <w:rPr>
                <w:rFonts w:ascii="宋体" w:eastAsia="宋体" w:hAnsi="宋体" w:cs="宋体" w:hint="eastAsia"/>
                <w:bCs/>
                <w:sz w:val="24"/>
                <w:szCs w:val="24"/>
              </w:rPr>
              <w:t>”</w:t>
            </w:r>
            <w:r>
              <w:rPr>
                <w:rFonts w:ascii="宋体" w:eastAsia="宋体" w:hAnsi="宋体" w:cs="宋体" w:hint="eastAsia"/>
                <w:sz w:val="24"/>
                <w:szCs w:val="24"/>
                <w:lang w:val="zh-CN"/>
              </w:rPr>
              <w:t>得</w:t>
            </w:r>
            <w:r>
              <w:rPr>
                <w:rFonts w:ascii="宋体" w:eastAsia="宋体" w:hAnsi="宋体" w:cs="宋体" w:hint="eastAsia"/>
                <w:bCs/>
                <w:sz w:val="24"/>
                <w:szCs w:val="24"/>
              </w:rPr>
              <w:t>3</w:t>
            </w:r>
            <w:r>
              <w:rPr>
                <w:rFonts w:ascii="宋体" w:eastAsia="宋体" w:hAnsi="宋体" w:cs="宋体" w:hint="eastAsia"/>
                <w:sz w:val="24"/>
                <w:szCs w:val="24"/>
                <w:lang w:val="zh-CN"/>
              </w:rPr>
              <w:t>分，</w:t>
            </w:r>
            <w:r>
              <w:rPr>
                <w:rFonts w:ascii="宋体" w:eastAsia="宋体" w:hAnsi="宋体" w:cs="宋体" w:hint="eastAsia"/>
                <w:sz w:val="24"/>
                <w:szCs w:val="24"/>
              </w:rPr>
              <w:t>否则不得分。</w:t>
            </w:r>
            <w:r>
              <w:rPr>
                <w:rFonts w:ascii="宋体" w:eastAsia="宋体" w:hAnsi="宋体" w:cs="宋体" w:hint="eastAsia"/>
                <w:sz w:val="24"/>
                <w:szCs w:val="24"/>
                <w:lang w:val="zh-CN"/>
              </w:rPr>
              <w:br/>
            </w:r>
            <w:r>
              <w:rPr>
                <w:rFonts w:ascii="宋体" w:eastAsia="宋体" w:hAnsi="宋体" w:cs="宋体" w:hint="eastAsia"/>
                <w:color w:val="000000" w:themeColor="text1"/>
                <w:sz w:val="24"/>
                <w:szCs w:val="24"/>
              </w:rPr>
              <w:t>3.救护车改装厂家</w:t>
            </w:r>
            <w:r>
              <w:rPr>
                <w:rFonts w:ascii="宋体" w:eastAsia="宋体" w:hAnsi="宋体" w:cs="宋体" w:hint="eastAsia"/>
                <w:bCs/>
                <w:color w:val="000000" w:themeColor="text1"/>
                <w:sz w:val="24"/>
                <w:szCs w:val="24"/>
              </w:rPr>
              <w:t>获得“IATF 16949 质量管理体系认证</w:t>
            </w:r>
            <w:r>
              <w:rPr>
                <w:rFonts w:ascii="宋体" w:eastAsia="宋体" w:hAnsi="宋体" w:cs="宋体" w:hint="eastAsia"/>
                <w:color w:val="000000" w:themeColor="text1"/>
                <w:sz w:val="24"/>
                <w:szCs w:val="24"/>
                <w:lang w:val="zh-CN"/>
              </w:rPr>
              <w:t>证书</w:t>
            </w:r>
            <w:r>
              <w:rPr>
                <w:rFonts w:ascii="宋体" w:eastAsia="宋体" w:hAnsi="宋体" w:cs="宋体" w:hint="eastAsia"/>
                <w:bCs/>
                <w:color w:val="000000" w:themeColor="text1"/>
                <w:sz w:val="24"/>
                <w:szCs w:val="24"/>
              </w:rPr>
              <w:t>”</w:t>
            </w:r>
            <w:r>
              <w:rPr>
                <w:rFonts w:ascii="宋体" w:eastAsia="宋体" w:hAnsi="宋体" w:cs="宋体" w:hint="eastAsia"/>
                <w:color w:val="000000" w:themeColor="text1"/>
                <w:sz w:val="24"/>
                <w:szCs w:val="24"/>
                <w:lang w:val="zh-CN"/>
              </w:rPr>
              <w:t>得</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lang w:val="zh-CN"/>
              </w:rPr>
              <w:t>分，</w:t>
            </w:r>
            <w:r>
              <w:rPr>
                <w:rFonts w:ascii="宋体" w:eastAsia="宋体" w:hAnsi="宋体" w:cs="宋体" w:hint="eastAsia"/>
                <w:color w:val="000000" w:themeColor="text1"/>
                <w:sz w:val="24"/>
                <w:szCs w:val="24"/>
              </w:rPr>
              <w:t>否则不得分。</w:t>
            </w:r>
          </w:p>
          <w:p w:rsidR="0057433B" w:rsidRDefault="008045DA">
            <w:pPr>
              <w:spacing w:line="420" w:lineRule="exact"/>
              <w:rPr>
                <w:rFonts w:ascii="宋体" w:eastAsia="宋体" w:hAnsi="宋体" w:cs="宋体"/>
                <w:color w:val="000000" w:themeColor="text1"/>
                <w:sz w:val="24"/>
                <w:szCs w:val="24"/>
              </w:rPr>
            </w:pPr>
            <w:r>
              <w:rPr>
                <w:rFonts w:ascii="宋体" w:eastAsia="宋体" w:hAnsi="宋体" w:cs="宋体" w:hint="eastAsia"/>
                <w:bCs/>
                <w:color w:val="000000" w:themeColor="text1"/>
                <w:sz w:val="24"/>
                <w:szCs w:val="24"/>
              </w:rPr>
              <w:t>4.救护车改装厂家在工业和信息化部“工业企业质量标杆”名单内得3分，</w:t>
            </w:r>
            <w:r>
              <w:rPr>
                <w:rFonts w:ascii="宋体" w:eastAsia="宋体" w:hAnsi="宋体" w:cs="宋体" w:hint="eastAsia"/>
                <w:color w:val="000000" w:themeColor="text1"/>
                <w:sz w:val="24"/>
                <w:szCs w:val="24"/>
              </w:rPr>
              <w:t>否则不得分。</w:t>
            </w:r>
          </w:p>
          <w:p w:rsidR="0057433B" w:rsidRDefault="008045DA">
            <w:pPr>
              <w:spacing w:line="420" w:lineRule="exact"/>
              <w:rPr>
                <w:rFonts w:ascii="宋体" w:eastAsia="宋体" w:hAnsi="宋体" w:cs="宋体"/>
                <w:sz w:val="24"/>
                <w:szCs w:val="24"/>
              </w:rPr>
            </w:pPr>
            <w:r>
              <w:rPr>
                <w:rFonts w:ascii="宋体" w:eastAsia="宋体" w:hAnsi="宋体" w:cs="宋体" w:hint="eastAsia"/>
                <w:color w:val="000000" w:themeColor="text1"/>
                <w:sz w:val="24"/>
                <w:szCs w:val="24"/>
              </w:rPr>
              <w:t>5.</w:t>
            </w:r>
            <w:r>
              <w:rPr>
                <w:rFonts w:ascii="宋体" w:eastAsia="宋体" w:hAnsi="宋体" w:cs="宋体" w:hint="eastAsia"/>
                <w:bCs/>
                <w:color w:val="000000" w:themeColor="text1"/>
                <w:sz w:val="24"/>
                <w:szCs w:val="24"/>
              </w:rPr>
              <w:t>救护车改装厂家获得“</w:t>
            </w:r>
            <w:r>
              <w:rPr>
                <w:rFonts w:ascii="宋体" w:eastAsia="宋体" w:hAnsi="宋体" w:cs="宋体" w:hint="eastAsia"/>
                <w:color w:val="000000" w:themeColor="text1"/>
                <w:sz w:val="24"/>
                <w:szCs w:val="24"/>
              </w:rPr>
              <w:t>职业健康安全管理体系认证</w:t>
            </w:r>
            <w:r>
              <w:rPr>
                <w:rFonts w:ascii="宋体" w:eastAsia="宋体" w:hAnsi="宋体" w:cs="宋体" w:hint="eastAsia"/>
                <w:bCs/>
                <w:color w:val="000000" w:themeColor="text1"/>
                <w:sz w:val="24"/>
                <w:szCs w:val="24"/>
              </w:rPr>
              <w:t>证书”得3分，</w:t>
            </w:r>
            <w:r>
              <w:rPr>
                <w:rFonts w:ascii="宋体" w:eastAsia="宋体" w:hAnsi="宋体" w:cs="宋体" w:hint="eastAsia"/>
                <w:color w:val="000000" w:themeColor="text1"/>
                <w:sz w:val="24"/>
                <w:szCs w:val="24"/>
              </w:rPr>
              <w:t>否则不得分。</w:t>
            </w:r>
            <w:r>
              <w:rPr>
                <w:rFonts w:ascii="宋体" w:eastAsia="宋体" w:hAnsi="宋体" w:cs="宋体" w:hint="eastAsia"/>
                <w:color w:val="000000" w:themeColor="text1"/>
                <w:sz w:val="24"/>
                <w:szCs w:val="24"/>
              </w:rPr>
              <w:br/>
              <w:t>6.</w:t>
            </w:r>
            <w:r>
              <w:rPr>
                <w:rFonts w:ascii="宋体" w:eastAsia="宋体" w:hAnsi="宋体" w:cs="宋体" w:hint="eastAsia"/>
                <w:bCs/>
                <w:color w:val="000000" w:themeColor="text1"/>
                <w:sz w:val="24"/>
                <w:szCs w:val="24"/>
              </w:rPr>
              <w:t>救护车改装厂家获得“环境管理体系认证证书”得3分，</w:t>
            </w:r>
            <w:r>
              <w:rPr>
                <w:rFonts w:ascii="宋体" w:eastAsia="宋体" w:hAnsi="宋体" w:cs="宋体" w:hint="eastAsia"/>
                <w:color w:val="000000" w:themeColor="text1"/>
                <w:sz w:val="24"/>
                <w:szCs w:val="24"/>
              </w:rPr>
              <w:t>否则不得分。（以上证书均需提供证明材料）</w:t>
            </w:r>
          </w:p>
        </w:tc>
      </w:tr>
      <w:tr w:rsidR="0057433B">
        <w:trPr>
          <w:trHeight w:val="557"/>
          <w:jc w:val="center"/>
        </w:trPr>
        <w:tc>
          <w:tcPr>
            <w:tcW w:w="1131" w:type="dxa"/>
            <w:vMerge w:val="restart"/>
            <w:shd w:val="clear" w:color="auto" w:fill="auto"/>
            <w:vAlign w:val="center"/>
          </w:tcPr>
          <w:p w:rsidR="0057433B" w:rsidRDefault="008045DA">
            <w:pPr>
              <w:spacing w:line="420" w:lineRule="exact"/>
              <w:jc w:val="center"/>
              <w:rPr>
                <w:rFonts w:ascii="宋体" w:eastAsia="宋体" w:hAnsi="宋体" w:cs="宋体"/>
                <w:sz w:val="24"/>
                <w:szCs w:val="24"/>
              </w:rPr>
            </w:pPr>
            <w:r>
              <w:rPr>
                <w:rFonts w:ascii="宋体" w:eastAsia="宋体" w:hAnsi="宋体" w:cs="宋体" w:hint="eastAsia"/>
                <w:sz w:val="24"/>
                <w:szCs w:val="24"/>
              </w:rPr>
              <w:t>技术部分</w:t>
            </w:r>
          </w:p>
          <w:p w:rsidR="0057433B" w:rsidRDefault="008045DA">
            <w:pPr>
              <w:spacing w:line="42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u w:val="single"/>
              </w:rPr>
              <w:t>15</w:t>
            </w:r>
            <w:r>
              <w:rPr>
                <w:rFonts w:ascii="宋体" w:eastAsia="宋体" w:hAnsi="宋体" w:cs="宋体" w:hint="eastAsia"/>
                <w:sz w:val="24"/>
                <w:szCs w:val="24"/>
              </w:rPr>
              <w:t>分）</w:t>
            </w:r>
          </w:p>
        </w:tc>
        <w:tc>
          <w:tcPr>
            <w:tcW w:w="1363" w:type="dxa"/>
            <w:shd w:val="clear" w:color="auto" w:fill="auto"/>
            <w:vAlign w:val="center"/>
          </w:tcPr>
          <w:p w:rsidR="0057433B" w:rsidRDefault="008045DA">
            <w:pPr>
              <w:spacing w:line="420" w:lineRule="exact"/>
              <w:jc w:val="center"/>
              <w:rPr>
                <w:rFonts w:ascii="宋体" w:eastAsia="宋体" w:hAnsi="宋体" w:cs="宋体"/>
                <w:sz w:val="24"/>
                <w:szCs w:val="24"/>
              </w:rPr>
            </w:pPr>
            <w:r>
              <w:rPr>
                <w:rFonts w:ascii="宋体" w:eastAsia="宋体" w:hAnsi="宋体" w:cs="宋体" w:hint="eastAsia"/>
                <w:sz w:val="24"/>
                <w:szCs w:val="24"/>
              </w:rPr>
              <w:t>对招标文件技术参数与要求响应程度</w:t>
            </w:r>
          </w:p>
          <w:p w:rsidR="0057433B" w:rsidRDefault="008045DA">
            <w:pPr>
              <w:spacing w:line="42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u w:val="single"/>
              </w:rPr>
              <w:t>10</w:t>
            </w:r>
            <w:r>
              <w:rPr>
                <w:rFonts w:ascii="宋体" w:eastAsia="宋体" w:hAnsi="宋体" w:cs="宋体" w:hint="eastAsia"/>
                <w:sz w:val="24"/>
                <w:szCs w:val="24"/>
              </w:rPr>
              <w:t>分）</w:t>
            </w:r>
          </w:p>
        </w:tc>
        <w:tc>
          <w:tcPr>
            <w:tcW w:w="6563" w:type="dxa"/>
            <w:shd w:val="clear" w:color="auto" w:fill="auto"/>
            <w:vAlign w:val="center"/>
          </w:tcPr>
          <w:p w:rsidR="0057433B" w:rsidRDefault="008045DA">
            <w:pPr>
              <w:spacing w:line="420" w:lineRule="exact"/>
              <w:rPr>
                <w:rFonts w:ascii="宋体" w:eastAsia="宋体" w:hAnsi="宋体" w:cs="宋体"/>
                <w:sz w:val="24"/>
                <w:szCs w:val="24"/>
              </w:rPr>
            </w:pPr>
            <w:r>
              <w:rPr>
                <w:rFonts w:ascii="宋体" w:eastAsia="宋体" w:hAnsi="宋体" w:cs="宋体" w:hint="eastAsia"/>
                <w:sz w:val="24"/>
                <w:szCs w:val="24"/>
              </w:rPr>
              <w:t>1、地板采用具有阻燃性质竹胶地板，提供国家汽车质量监督检验中心阻燃报告</w:t>
            </w:r>
            <w:r>
              <w:rPr>
                <w:rFonts w:ascii="宋体" w:eastAsia="宋体" w:hAnsi="宋体" w:cs="宋体" w:hint="eastAsia"/>
                <w:bCs/>
                <w:sz w:val="24"/>
                <w:szCs w:val="24"/>
              </w:rPr>
              <w:t>得5分，</w:t>
            </w:r>
            <w:r>
              <w:rPr>
                <w:rFonts w:ascii="宋体" w:eastAsia="宋体" w:hAnsi="宋体" w:cs="宋体" w:hint="eastAsia"/>
                <w:sz w:val="24"/>
                <w:szCs w:val="24"/>
              </w:rPr>
              <w:t>否则不得分。</w:t>
            </w:r>
          </w:p>
          <w:p w:rsidR="0057433B" w:rsidRDefault="008045DA">
            <w:pPr>
              <w:pStyle w:val="af"/>
              <w:spacing w:line="420" w:lineRule="exact"/>
              <w:ind w:firstLineChars="0" w:firstLine="0"/>
              <w:rPr>
                <w:rFonts w:ascii="宋体" w:eastAsia="宋体" w:hAnsi="宋体" w:cs="宋体"/>
                <w:sz w:val="24"/>
                <w:szCs w:val="24"/>
              </w:rPr>
            </w:pPr>
            <w:r>
              <w:rPr>
                <w:rFonts w:ascii="宋体" w:eastAsia="宋体" w:hAnsi="宋体" w:cs="宋体" w:hint="eastAsia"/>
                <w:sz w:val="24"/>
                <w:szCs w:val="24"/>
              </w:rPr>
              <w:t>2、医疗舱地板革采用耐磨性、阻燃地板革，甲醛含量不超过0.01g/kg，提供耐磨、阻燃及甲醛含量检测报告</w:t>
            </w:r>
            <w:r>
              <w:rPr>
                <w:rFonts w:ascii="宋体" w:eastAsia="宋体" w:hAnsi="宋体" w:cs="宋体" w:hint="eastAsia"/>
                <w:bCs/>
                <w:sz w:val="24"/>
                <w:szCs w:val="24"/>
              </w:rPr>
              <w:t>得5分，</w:t>
            </w:r>
            <w:r>
              <w:rPr>
                <w:rFonts w:ascii="宋体" w:eastAsia="宋体" w:hAnsi="宋体" w:cs="宋体" w:hint="eastAsia"/>
                <w:sz w:val="24"/>
                <w:szCs w:val="24"/>
              </w:rPr>
              <w:t>否则不得分。</w:t>
            </w:r>
          </w:p>
        </w:tc>
      </w:tr>
      <w:tr w:rsidR="0057433B">
        <w:trPr>
          <w:trHeight w:val="1130"/>
          <w:jc w:val="center"/>
        </w:trPr>
        <w:tc>
          <w:tcPr>
            <w:tcW w:w="1131" w:type="dxa"/>
            <w:vMerge/>
            <w:shd w:val="clear" w:color="auto" w:fill="auto"/>
            <w:vAlign w:val="center"/>
          </w:tcPr>
          <w:p w:rsidR="0057433B" w:rsidRDefault="0057433B">
            <w:pPr>
              <w:spacing w:line="420" w:lineRule="exact"/>
              <w:rPr>
                <w:rFonts w:ascii="宋体" w:eastAsia="宋体" w:hAnsi="宋体" w:cs="宋体"/>
                <w:sz w:val="24"/>
                <w:szCs w:val="24"/>
              </w:rPr>
            </w:pPr>
          </w:p>
        </w:tc>
        <w:tc>
          <w:tcPr>
            <w:tcW w:w="1363" w:type="dxa"/>
            <w:shd w:val="clear" w:color="auto" w:fill="auto"/>
            <w:vAlign w:val="center"/>
          </w:tcPr>
          <w:p w:rsidR="0057433B" w:rsidRDefault="008045DA">
            <w:pPr>
              <w:spacing w:line="420" w:lineRule="exact"/>
              <w:jc w:val="center"/>
              <w:rPr>
                <w:rFonts w:ascii="宋体" w:eastAsia="宋体" w:hAnsi="宋体" w:cs="宋体"/>
                <w:sz w:val="24"/>
                <w:szCs w:val="24"/>
              </w:rPr>
            </w:pPr>
            <w:r>
              <w:rPr>
                <w:rFonts w:ascii="宋体" w:eastAsia="宋体" w:hAnsi="宋体" w:cs="宋体" w:hint="eastAsia"/>
                <w:sz w:val="24"/>
                <w:szCs w:val="24"/>
              </w:rPr>
              <w:t>技术方案</w:t>
            </w:r>
          </w:p>
          <w:p w:rsidR="0057433B" w:rsidRDefault="008045DA">
            <w:pPr>
              <w:spacing w:line="42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u w:val="single"/>
              </w:rPr>
              <w:t>5</w:t>
            </w:r>
            <w:r>
              <w:rPr>
                <w:rFonts w:ascii="宋体" w:eastAsia="宋体" w:hAnsi="宋体" w:cs="宋体" w:hint="eastAsia"/>
                <w:sz w:val="24"/>
                <w:szCs w:val="24"/>
              </w:rPr>
              <w:t>分）</w:t>
            </w:r>
          </w:p>
        </w:tc>
        <w:tc>
          <w:tcPr>
            <w:tcW w:w="6563" w:type="dxa"/>
            <w:shd w:val="clear" w:color="auto" w:fill="auto"/>
            <w:vAlign w:val="center"/>
          </w:tcPr>
          <w:p w:rsidR="0057433B" w:rsidRDefault="008045DA">
            <w:pPr>
              <w:spacing w:line="420" w:lineRule="exact"/>
              <w:rPr>
                <w:rFonts w:ascii="宋体" w:eastAsia="宋体" w:hAnsi="宋体" w:cs="宋体"/>
                <w:sz w:val="24"/>
                <w:szCs w:val="24"/>
              </w:rPr>
            </w:pPr>
            <w:r>
              <w:rPr>
                <w:rFonts w:ascii="宋体" w:eastAsia="宋体" w:hAnsi="宋体" w:cs="宋体" w:hint="eastAsia"/>
                <w:sz w:val="24"/>
                <w:szCs w:val="24"/>
              </w:rPr>
              <w:t>技术方案应包括供货计划、质量保证措施、安装调试方案、培训方案、质保期内外售后服务承诺、售后服务网点简介等，每提供一项得1分，最多5分。不提供不得分。</w:t>
            </w:r>
          </w:p>
        </w:tc>
      </w:tr>
      <w:tr w:rsidR="0057433B">
        <w:trPr>
          <w:trHeight w:val="4440"/>
          <w:jc w:val="center"/>
        </w:trPr>
        <w:tc>
          <w:tcPr>
            <w:tcW w:w="1131" w:type="dxa"/>
            <w:shd w:val="clear" w:color="auto" w:fill="auto"/>
            <w:vAlign w:val="center"/>
          </w:tcPr>
          <w:p w:rsidR="0057433B" w:rsidRDefault="008045DA">
            <w:pPr>
              <w:spacing w:line="420" w:lineRule="exact"/>
              <w:jc w:val="center"/>
              <w:rPr>
                <w:rFonts w:ascii="宋体" w:eastAsia="宋体" w:hAnsi="宋体" w:cs="宋体"/>
                <w:sz w:val="24"/>
                <w:szCs w:val="24"/>
              </w:rPr>
            </w:pPr>
            <w:r>
              <w:rPr>
                <w:rFonts w:ascii="宋体" w:eastAsia="宋体" w:hAnsi="宋体" w:cs="宋体" w:hint="eastAsia"/>
                <w:sz w:val="24"/>
                <w:szCs w:val="24"/>
              </w:rPr>
              <w:lastRenderedPageBreak/>
              <w:t>服务部分</w:t>
            </w:r>
          </w:p>
          <w:p w:rsidR="0057433B" w:rsidRDefault="008045DA">
            <w:pPr>
              <w:spacing w:line="42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u w:val="single"/>
              </w:rPr>
              <w:t>25</w:t>
            </w:r>
            <w:r>
              <w:rPr>
                <w:rFonts w:ascii="宋体" w:eastAsia="宋体" w:hAnsi="宋体" w:cs="宋体" w:hint="eastAsia"/>
                <w:sz w:val="24"/>
                <w:szCs w:val="24"/>
              </w:rPr>
              <w:t>分）</w:t>
            </w:r>
          </w:p>
        </w:tc>
        <w:tc>
          <w:tcPr>
            <w:tcW w:w="1363" w:type="dxa"/>
            <w:shd w:val="clear" w:color="auto" w:fill="FFFFFF" w:themeFill="background1"/>
            <w:vAlign w:val="center"/>
          </w:tcPr>
          <w:p w:rsidR="0057433B" w:rsidRDefault="008045DA">
            <w:pPr>
              <w:spacing w:line="420" w:lineRule="exact"/>
              <w:jc w:val="center"/>
              <w:rPr>
                <w:rFonts w:ascii="宋体" w:eastAsia="宋体" w:hAnsi="宋体" w:cs="宋体"/>
                <w:sz w:val="24"/>
                <w:szCs w:val="24"/>
              </w:rPr>
            </w:pPr>
            <w:bookmarkStart w:id="1" w:name="_Hlk535157568"/>
            <w:r>
              <w:rPr>
                <w:rFonts w:ascii="宋体" w:eastAsia="宋体" w:hAnsi="宋体" w:cs="宋体" w:hint="eastAsia"/>
                <w:sz w:val="24"/>
                <w:szCs w:val="24"/>
              </w:rPr>
              <w:t>售后服务</w:t>
            </w:r>
            <w:bookmarkEnd w:id="1"/>
          </w:p>
          <w:p w:rsidR="0057433B" w:rsidRDefault="008045DA">
            <w:pPr>
              <w:spacing w:line="420" w:lineRule="exact"/>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u w:val="single"/>
              </w:rPr>
              <w:t>25</w:t>
            </w:r>
            <w:r>
              <w:rPr>
                <w:rFonts w:ascii="宋体" w:eastAsia="宋体" w:hAnsi="宋体" w:cs="宋体" w:hint="eastAsia"/>
                <w:sz w:val="24"/>
                <w:szCs w:val="24"/>
              </w:rPr>
              <w:t>分）</w:t>
            </w:r>
          </w:p>
        </w:tc>
        <w:tc>
          <w:tcPr>
            <w:tcW w:w="6563" w:type="dxa"/>
            <w:shd w:val="clear" w:color="auto" w:fill="FFFFFF" w:themeFill="background1"/>
            <w:vAlign w:val="center"/>
          </w:tcPr>
          <w:p w:rsidR="0057433B" w:rsidRDefault="008045DA">
            <w:pPr>
              <w:pStyle w:val="af"/>
              <w:spacing w:line="420" w:lineRule="exact"/>
              <w:ind w:firstLineChars="0" w:firstLine="0"/>
              <w:rPr>
                <w:rFonts w:ascii="宋体" w:eastAsia="宋体" w:hAnsi="宋体" w:cs="宋体"/>
                <w:bCs/>
                <w:sz w:val="24"/>
                <w:szCs w:val="24"/>
              </w:rPr>
            </w:pPr>
            <w:r>
              <w:rPr>
                <w:rFonts w:ascii="宋体" w:eastAsia="宋体" w:hAnsi="宋体" w:cs="宋体" w:hint="eastAsia"/>
                <w:bCs/>
                <w:sz w:val="24"/>
                <w:szCs w:val="24"/>
              </w:rPr>
              <w:t>1、</w:t>
            </w:r>
            <w:r>
              <w:rPr>
                <w:rFonts w:ascii="宋体" w:eastAsia="宋体" w:hAnsi="宋体" w:cs="宋体" w:hint="eastAsia"/>
                <w:sz w:val="24"/>
                <w:szCs w:val="24"/>
              </w:rPr>
              <w:t>救护车改装厂家</w:t>
            </w:r>
            <w:r>
              <w:rPr>
                <w:rFonts w:ascii="宋体" w:eastAsia="宋体" w:hAnsi="宋体" w:cs="宋体" w:hint="eastAsia"/>
                <w:bCs/>
                <w:sz w:val="24"/>
                <w:szCs w:val="24"/>
              </w:rPr>
              <w:t>符合CTEAS1001-2017《CETAS售后服务体系完善程度认证评价规范》的，达到七星级标准得5分，六星级得3分，五星级得1分，其他不得分。</w:t>
            </w:r>
          </w:p>
          <w:p w:rsidR="0057433B" w:rsidRDefault="008045DA">
            <w:pPr>
              <w:pStyle w:val="af"/>
              <w:spacing w:line="420" w:lineRule="exact"/>
              <w:ind w:firstLineChars="0" w:firstLine="0"/>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hint="eastAsia"/>
                <w:spacing w:val="-11"/>
                <w:sz w:val="24"/>
                <w:szCs w:val="24"/>
              </w:rPr>
              <w:t>救护车改装厂家</w:t>
            </w:r>
            <w:r>
              <w:rPr>
                <w:rFonts w:ascii="宋体" w:eastAsia="宋体" w:hAnsi="宋体" w:cs="宋体" w:hint="eastAsia"/>
                <w:bCs/>
                <w:spacing w:val="-11"/>
                <w:sz w:val="24"/>
                <w:szCs w:val="24"/>
              </w:rPr>
              <w:t>售后服务能力达到国家标准《商品售后服务评价体系》GB/T27922-2011</w:t>
            </w:r>
            <w:r>
              <w:rPr>
                <w:rFonts w:ascii="宋体" w:eastAsia="宋体" w:hAnsi="宋体" w:cs="宋体" w:hint="eastAsia"/>
                <w:bCs/>
                <w:sz w:val="24"/>
                <w:szCs w:val="24"/>
              </w:rPr>
              <w:t>，达到五星级标准得5分，四星级标准得3分，达到三星级标准得1分。其它不得分。</w:t>
            </w:r>
          </w:p>
          <w:p w:rsidR="0057433B" w:rsidRDefault="008045DA">
            <w:pPr>
              <w:pStyle w:val="af"/>
              <w:spacing w:line="420" w:lineRule="exact"/>
              <w:ind w:firstLineChars="0" w:firstLine="0"/>
              <w:rPr>
                <w:rFonts w:ascii="宋体" w:eastAsia="宋体" w:hAnsi="宋体" w:cs="宋体"/>
                <w:bCs/>
                <w:sz w:val="24"/>
                <w:szCs w:val="24"/>
              </w:rPr>
            </w:pPr>
            <w:r>
              <w:rPr>
                <w:rFonts w:ascii="宋体" w:eastAsia="宋体" w:hAnsi="宋体" w:cs="宋体" w:hint="eastAsia"/>
                <w:bCs/>
                <w:sz w:val="24"/>
                <w:szCs w:val="24"/>
              </w:rPr>
              <w:t>3、</w:t>
            </w:r>
            <w:r>
              <w:rPr>
                <w:rFonts w:ascii="宋体" w:eastAsia="宋体" w:hAnsi="宋体" w:cs="宋体" w:hint="eastAsia"/>
                <w:sz w:val="24"/>
                <w:szCs w:val="24"/>
              </w:rPr>
              <w:t>救护车改装厂家</w:t>
            </w:r>
            <w:r>
              <w:rPr>
                <w:rFonts w:ascii="宋体" w:eastAsia="宋体" w:hAnsi="宋体" w:cs="宋体" w:hint="eastAsia"/>
                <w:bCs/>
                <w:sz w:val="24"/>
                <w:szCs w:val="24"/>
              </w:rPr>
              <w:t>在河南省会设有全资中心服务站（名称一致性），且服务站必须具备主管部门颁发的维修资质，提供维修资质得5分，不提供不得分。</w:t>
            </w:r>
          </w:p>
          <w:p w:rsidR="0057433B" w:rsidRDefault="008045DA">
            <w:pPr>
              <w:pStyle w:val="af"/>
              <w:spacing w:line="420" w:lineRule="exact"/>
              <w:ind w:firstLineChars="0" w:firstLine="0"/>
              <w:rPr>
                <w:rFonts w:ascii="宋体" w:eastAsia="宋体" w:hAnsi="宋体" w:cs="宋体"/>
                <w:sz w:val="24"/>
                <w:szCs w:val="24"/>
              </w:rPr>
            </w:pPr>
            <w:r>
              <w:rPr>
                <w:rFonts w:ascii="宋体" w:eastAsia="宋体" w:hAnsi="宋体" w:cs="宋体" w:hint="eastAsia"/>
                <w:bCs/>
                <w:sz w:val="24"/>
                <w:szCs w:val="24"/>
              </w:rPr>
              <w:t>4、投标人需提供车载医疗设备制造商针对本项目的售后服务承诺函，每提供一份</w:t>
            </w:r>
            <w:proofErr w:type="gramStart"/>
            <w:r>
              <w:rPr>
                <w:rFonts w:ascii="宋体" w:eastAsia="宋体" w:hAnsi="宋体" w:cs="宋体" w:hint="eastAsia"/>
                <w:bCs/>
                <w:sz w:val="24"/>
                <w:szCs w:val="24"/>
              </w:rPr>
              <w:t>承诺函得1分</w:t>
            </w:r>
            <w:proofErr w:type="gramEnd"/>
            <w:r>
              <w:rPr>
                <w:rFonts w:ascii="宋体" w:eastAsia="宋体" w:hAnsi="宋体" w:cs="宋体" w:hint="eastAsia"/>
                <w:bCs/>
                <w:sz w:val="24"/>
                <w:szCs w:val="24"/>
              </w:rPr>
              <w:t>，最多得10分，不提供不得分。</w:t>
            </w:r>
          </w:p>
        </w:tc>
      </w:tr>
    </w:tbl>
    <w:p w:rsidR="0057433B" w:rsidRDefault="0057433B">
      <w:pPr>
        <w:pStyle w:val="a7"/>
        <w:rPr>
          <w:rFonts w:asciiTheme="minorEastAsia" w:hAnsiTheme="minorEastAsia"/>
        </w:rPr>
      </w:pPr>
    </w:p>
    <w:p w:rsidR="0057433B" w:rsidRDefault="0057433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57433B" w:rsidRDefault="008045DA">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w:t>
      </w:r>
      <w:bookmarkStart w:id="2" w:name="_GoBack"/>
      <w:bookmarkEnd w:id="2"/>
      <w:r>
        <w:rPr>
          <w:rFonts w:asciiTheme="minorEastAsia" w:hAnsiTheme="minorEastAsia" w:cs="仿宋_GB2312" w:hint="eastAsia"/>
          <w:sz w:val="24"/>
          <w:szCs w:val="24"/>
          <w:lang w:val="zh-CN"/>
        </w:rPr>
        <w:t>推荐3名中标候选人。得分相同的，按投标报价由低到高顺序排列。得分且投标报价相同的并列。投标文件满足招标文件全部实质性要求，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8045D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w:t>
      </w:r>
    </w:p>
    <w:p w:rsidR="0057433B" w:rsidRDefault="008045D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57433B" w:rsidRDefault="0057433B">
      <w:pPr>
        <w:autoSpaceDE w:val="0"/>
        <w:autoSpaceDN w:val="0"/>
        <w:adjustRightInd w:val="0"/>
        <w:spacing w:line="360" w:lineRule="auto"/>
        <w:jc w:val="center"/>
        <w:rPr>
          <w:rFonts w:ascii="黑体" w:eastAsia="黑体" w:cs="黑体"/>
          <w:b/>
          <w:bCs/>
          <w:sz w:val="28"/>
          <w:szCs w:val="28"/>
          <w:lang w:val="zh-CN"/>
        </w:rPr>
      </w:pP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w:t>
      </w:r>
      <w:r>
        <w:rPr>
          <w:rFonts w:ascii="宋体" w:cs="宋体" w:hint="eastAsia"/>
          <w:sz w:val="24"/>
          <w:lang w:val="zh-CN"/>
        </w:rPr>
        <w:lastRenderedPageBreak/>
        <w:t>定的期限内提出索赔，乙方应按甲方同意的下述一种或多种方法解决索赔事宜。</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9.3 </w:t>
      </w:r>
      <w:r>
        <w:rPr>
          <w:rFonts w:ascii="宋体" w:cs="宋体" w:hint="eastAsia"/>
          <w:sz w:val="24"/>
          <w:lang w:val="zh-CN"/>
        </w:rPr>
        <w:t>合同双方均为国内法人的，其争端的仲裁应由合同发生地许昌市仲裁委员会根据其仲裁程序进行。</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7433B" w:rsidRDefault="0057433B">
      <w:pPr>
        <w:autoSpaceDE w:val="0"/>
        <w:autoSpaceDN w:val="0"/>
        <w:adjustRightInd w:val="0"/>
        <w:spacing w:line="360" w:lineRule="auto"/>
        <w:jc w:val="center"/>
        <w:rPr>
          <w:rFonts w:ascii="黑体" w:eastAsia="黑体" w:cs="黑体"/>
          <w:b/>
          <w:bCs/>
          <w:sz w:val="28"/>
          <w:szCs w:val="28"/>
          <w:lang w:val="zh-CN"/>
        </w:rPr>
      </w:pPr>
    </w:p>
    <w:p w:rsidR="0057433B" w:rsidRDefault="0057433B">
      <w:pPr>
        <w:autoSpaceDE w:val="0"/>
        <w:autoSpaceDN w:val="0"/>
        <w:adjustRightInd w:val="0"/>
        <w:spacing w:line="360" w:lineRule="auto"/>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8045DA">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57433B" w:rsidRDefault="0057433B">
      <w:pPr>
        <w:autoSpaceDE w:val="0"/>
        <w:autoSpaceDN w:val="0"/>
        <w:adjustRightInd w:val="0"/>
        <w:spacing w:line="360" w:lineRule="auto"/>
        <w:outlineLvl w:val="0"/>
        <w:rPr>
          <w:rFonts w:ascii="黑体" w:eastAsia="黑体" w:cs="黑体"/>
          <w:b/>
          <w:bCs/>
          <w:sz w:val="28"/>
          <w:szCs w:val="28"/>
          <w:lang w:val="zh-CN"/>
        </w:rPr>
      </w:pPr>
    </w:p>
    <w:p w:rsidR="0057433B" w:rsidRDefault="008045D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57433B" w:rsidRDefault="0057433B">
      <w:pPr>
        <w:autoSpaceDE w:val="0"/>
        <w:autoSpaceDN w:val="0"/>
        <w:adjustRightInd w:val="0"/>
        <w:spacing w:line="360" w:lineRule="auto"/>
        <w:jc w:val="center"/>
        <w:rPr>
          <w:rFonts w:ascii="宋体" w:cs="宋体"/>
          <w:b/>
          <w:bCs/>
          <w:sz w:val="30"/>
          <w:szCs w:val="30"/>
          <w:lang w:val="zh-CN"/>
        </w:rPr>
      </w:pP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57433B" w:rsidRDefault="0057433B">
      <w:pPr>
        <w:autoSpaceDE w:val="0"/>
        <w:autoSpaceDN w:val="0"/>
        <w:adjustRightInd w:val="0"/>
        <w:spacing w:line="360" w:lineRule="auto"/>
        <w:jc w:val="center"/>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8045DA">
      <w:pPr>
        <w:numPr>
          <w:ilvl w:val="0"/>
          <w:numId w:val="1"/>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57433B" w:rsidRDefault="008045D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w:t>
      </w:r>
      <w:proofErr w:type="gramStart"/>
      <w:r>
        <w:rPr>
          <w:rFonts w:ascii="黑体" w:eastAsia="黑体" w:cs="黑体" w:hint="eastAsia"/>
          <w:b/>
          <w:bCs/>
          <w:sz w:val="24"/>
          <w:szCs w:val="24"/>
          <w:lang w:val="zh-CN"/>
        </w:rPr>
        <w:t>签定</w:t>
      </w:r>
      <w:proofErr w:type="gramEnd"/>
      <w:r>
        <w:rPr>
          <w:rFonts w:ascii="黑体" w:eastAsia="黑体" w:cs="黑体" w:hint="eastAsia"/>
          <w:b/>
          <w:bCs/>
          <w:sz w:val="24"/>
          <w:szCs w:val="24"/>
          <w:lang w:val="zh-CN"/>
        </w:rPr>
        <w:t>合同的主要条款不能与招标文件有冲突）</w:t>
      </w:r>
    </w:p>
    <w:p w:rsidR="0057433B" w:rsidRDefault="008045D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57433B" w:rsidRDefault="008045D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57433B" w:rsidRDefault="008045D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57433B">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57433B">
        <w:trPr>
          <w:trHeight w:val="430"/>
        </w:trPr>
        <w:tc>
          <w:tcPr>
            <w:tcW w:w="491"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r>
      <w:tr w:rsidR="0057433B">
        <w:trPr>
          <w:trHeight w:val="446"/>
        </w:trPr>
        <w:tc>
          <w:tcPr>
            <w:tcW w:w="491"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r>
      <w:tr w:rsidR="0057433B">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57433B" w:rsidRDefault="008045DA">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57433B" w:rsidRDefault="008045D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57433B" w:rsidRDefault="008045D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57433B" w:rsidRDefault="008045DA">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57433B" w:rsidRDefault="0057433B">
      <w:pPr>
        <w:pStyle w:val="a8"/>
        <w:spacing w:line="360" w:lineRule="auto"/>
        <w:contextualSpacing/>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8045D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57433B" w:rsidRDefault="0057433B">
      <w:pPr>
        <w:adjustRightInd w:val="0"/>
        <w:snapToGrid w:val="0"/>
        <w:spacing w:line="360" w:lineRule="auto"/>
        <w:rPr>
          <w:rFonts w:ascii="宋体" w:hAnsi="宋体"/>
          <w:color w:val="000000"/>
          <w:sz w:val="24"/>
          <w:szCs w:val="24"/>
        </w:rPr>
      </w:pPr>
    </w:p>
    <w:p w:rsidR="0057433B" w:rsidRDefault="008045DA">
      <w:pPr>
        <w:jc w:val="left"/>
        <w:rPr>
          <w:rStyle w:val="2Char"/>
          <w:rFonts w:ascii="宋体" w:eastAsia="宋体" w:hAnsi="宋体"/>
        </w:rPr>
      </w:pPr>
      <w:bookmarkStart w:id="3" w:name="_Toc4786"/>
      <w:bookmarkStart w:id="4" w:name="_Toc10789"/>
      <w:bookmarkStart w:id="5" w:name="_Toc24837"/>
      <w:r>
        <w:rPr>
          <w:rStyle w:val="2Char"/>
          <w:rFonts w:ascii="宋体" w:eastAsia="宋体" w:hAnsi="宋体" w:hint="eastAsia"/>
        </w:rPr>
        <w:t>一、投标文件封皮格式</w:t>
      </w:r>
    </w:p>
    <w:bookmarkEnd w:id="3"/>
    <w:bookmarkEnd w:id="4"/>
    <w:bookmarkEnd w:id="5"/>
    <w:p w:rsidR="0057433B" w:rsidRDefault="0057433B">
      <w:pPr>
        <w:jc w:val="left"/>
        <w:rPr>
          <w:rStyle w:val="2Char"/>
          <w:rFonts w:ascii="宋体" w:eastAsia="宋体" w:hAnsi="宋体"/>
        </w:rPr>
      </w:pPr>
    </w:p>
    <w:p w:rsidR="0057433B" w:rsidRDefault="0057433B">
      <w:pPr>
        <w:rPr>
          <w:rFonts w:ascii="宋体" w:eastAsia="宋体" w:hAnsi="宋体" w:cs="微软雅黑"/>
          <w:sz w:val="28"/>
          <w:szCs w:val="28"/>
          <w:u w:val="single"/>
        </w:rPr>
      </w:pPr>
    </w:p>
    <w:p w:rsidR="0057433B" w:rsidRDefault="008045D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57433B" w:rsidRDefault="0057433B">
      <w:pPr>
        <w:rPr>
          <w:rFonts w:ascii="宋体" w:eastAsia="宋体" w:hAnsi="宋体" w:cs="微软雅黑"/>
          <w:sz w:val="20"/>
          <w:szCs w:val="20"/>
        </w:rPr>
      </w:pPr>
    </w:p>
    <w:p w:rsidR="0057433B" w:rsidRDefault="0057433B">
      <w:pPr>
        <w:rPr>
          <w:rFonts w:ascii="宋体" w:eastAsia="宋体" w:hAnsi="宋体" w:cs="微软雅黑"/>
          <w:sz w:val="20"/>
          <w:szCs w:val="20"/>
        </w:rPr>
      </w:pPr>
    </w:p>
    <w:p w:rsidR="0057433B" w:rsidRDefault="008045D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57433B" w:rsidRDefault="0057433B">
      <w:pPr>
        <w:rPr>
          <w:rFonts w:ascii="宋体" w:eastAsia="宋体" w:hAnsi="宋体" w:cs="微软雅黑"/>
          <w:sz w:val="28"/>
          <w:szCs w:val="28"/>
        </w:rPr>
      </w:pPr>
    </w:p>
    <w:p w:rsidR="0057433B" w:rsidRDefault="008045D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57433B" w:rsidRDefault="008045D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57433B" w:rsidRDefault="0057433B">
      <w:pPr>
        <w:rPr>
          <w:rFonts w:ascii="宋体" w:eastAsia="宋体" w:hAnsi="宋体" w:cs="微软雅黑"/>
          <w:sz w:val="28"/>
          <w:szCs w:val="28"/>
        </w:rPr>
      </w:pPr>
    </w:p>
    <w:p w:rsidR="0057433B" w:rsidRDefault="0057433B">
      <w:pPr>
        <w:rPr>
          <w:rFonts w:ascii="宋体" w:eastAsia="宋体" w:hAnsi="宋体" w:cs="微软雅黑"/>
          <w:sz w:val="28"/>
          <w:szCs w:val="28"/>
        </w:rPr>
      </w:pPr>
    </w:p>
    <w:p w:rsidR="0057433B" w:rsidRDefault="0057433B">
      <w:pPr>
        <w:rPr>
          <w:rFonts w:ascii="宋体" w:eastAsia="宋体" w:hAnsi="宋体" w:cs="微软雅黑"/>
          <w:sz w:val="28"/>
          <w:szCs w:val="28"/>
        </w:rPr>
      </w:pPr>
    </w:p>
    <w:p w:rsidR="0057433B" w:rsidRDefault="008045D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57433B" w:rsidRDefault="008045D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57433B" w:rsidRDefault="008045D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57433B" w:rsidRDefault="0057433B">
      <w:pPr>
        <w:adjustRightInd w:val="0"/>
        <w:snapToGrid w:val="0"/>
        <w:spacing w:line="360" w:lineRule="auto"/>
        <w:rPr>
          <w:rFonts w:ascii="宋体" w:hAnsi="宋体"/>
          <w:color w:val="000000"/>
          <w:sz w:val="24"/>
          <w:szCs w:val="24"/>
        </w:rPr>
      </w:pPr>
    </w:p>
    <w:p w:rsidR="0057433B" w:rsidRDefault="008045DA">
      <w:pPr>
        <w:widowControl/>
        <w:jc w:val="left"/>
        <w:rPr>
          <w:rFonts w:asciiTheme="minorEastAsia" w:hAnsiTheme="minorEastAsia" w:cs="黑体"/>
          <w:sz w:val="32"/>
          <w:szCs w:val="32"/>
          <w:lang w:val="zh-CN"/>
        </w:rPr>
      </w:pPr>
      <w:bookmarkStart w:id="6" w:name="_Toc174185203"/>
      <w:bookmarkStart w:id="7" w:name="_Toc186274126"/>
      <w:bookmarkStart w:id="8" w:name="_Toc184023138"/>
      <w:r>
        <w:rPr>
          <w:rFonts w:asciiTheme="minorEastAsia" w:hAnsiTheme="minorEastAsia" w:cs="黑体"/>
          <w:sz w:val="32"/>
          <w:szCs w:val="32"/>
          <w:lang w:val="zh-CN"/>
        </w:rPr>
        <w:br w:type="page"/>
      </w:r>
      <w:bookmarkEnd w:id="6"/>
      <w:bookmarkEnd w:id="7"/>
      <w:bookmarkEnd w:id="8"/>
    </w:p>
    <w:p w:rsidR="0057433B" w:rsidRDefault="008045DA">
      <w:pPr>
        <w:pStyle w:val="a8"/>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57433B" w:rsidRDefault="0057433B">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57433B">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57433B" w:rsidRDefault="008045D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57433B" w:rsidRDefault="008045DA">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57433B" w:rsidRDefault="008045D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57433B" w:rsidRDefault="008045DA">
            <w:pPr>
              <w:spacing w:line="300" w:lineRule="exact"/>
              <w:jc w:val="center"/>
              <w:rPr>
                <w:rFonts w:ascii="宋体" w:hAnsi="宋体"/>
                <w:sz w:val="24"/>
                <w:szCs w:val="24"/>
                <w:lang w:val="zh-CN"/>
              </w:rPr>
            </w:pPr>
            <w:r>
              <w:rPr>
                <w:rFonts w:ascii="宋体" w:hAnsi="宋体" w:hint="eastAsia"/>
                <w:sz w:val="24"/>
                <w:szCs w:val="24"/>
                <w:lang w:val="zh-CN"/>
              </w:rPr>
              <w:t>交付时间</w:t>
            </w:r>
          </w:p>
        </w:tc>
        <w:tc>
          <w:tcPr>
            <w:tcW w:w="2126" w:type="dxa"/>
            <w:tcBorders>
              <w:top w:val="single" w:sz="6" w:space="0" w:color="auto"/>
              <w:left w:val="single" w:sz="6" w:space="0" w:color="auto"/>
              <w:bottom w:val="single" w:sz="6" w:space="0" w:color="auto"/>
              <w:right w:val="single" w:sz="6" w:space="0" w:color="auto"/>
            </w:tcBorders>
            <w:vAlign w:val="center"/>
          </w:tcPr>
          <w:p w:rsidR="0057433B" w:rsidRDefault="008045DA">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57433B">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ind w:firstLine="240"/>
              <w:jc w:val="center"/>
              <w:rPr>
                <w:rFonts w:ascii="宋体" w:cs="宋体"/>
                <w:sz w:val="24"/>
                <w:lang w:val="zh-CN"/>
              </w:rPr>
            </w:pPr>
          </w:p>
        </w:tc>
      </w:tr>
    </w:tbl>
    <w:p w:rsidR="0057433B" w:rsidRDefault="0057433B">
      <w:pPr>
        <w:spacing w:line="300" w:lineRule="exact"/>
        <w:rPr>
          <w:rFonts w:ascii="宋体" w:hAnsi="宋体"/>
          <w:sz w:val="24"/>
          <w:szCs w:val="24"/>
        </w:rPr>
      </w:pPr>
    </w:p>
    <w:p w:rsidR="0057433B" w:rsidRDefault="0057433B" w:rsidP="008045DA">
      <w:pPr>
        <w:snapToGrid w:val="0"/>
        <w:spacing w:before="50" w:afterLines="50"/>
        <w:jc w:val="left"/>
        <w:rPr>
          <w:rFonts w:ascii="宋体" w:hAnsi="宋体"/>
          <w:color w:val="000000"/>
          <w:sz w:val="24"/>
          <w:szCs w:val="24"/>
        </w:rPr>
      </w:pPr>
    </w:p>
    <w:p w:rsidR="0057433B" w:rsidRDefault="008045DA">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57433B" w:rsidRDefault="0057433B">
      <w:pPr>
        <w:autoSpaceDE w:val="0"/>
        <w:autoSpaceDN w:val="0"/>
        <w:adjustRightInd w:val="0"/>
        <w:spacing w:line="480" w:lineRule="auto"/>
        <w:rPr>
          <w:rFonts w:ascii="宋体" w:cs="宋体"/>
          <w:sz w:val="24"/>
          <w:szCs w:val="24"/>
          <w:lang w:val="zh-CN"/>
        </w:rPr>
      </w:pPr>
    </w:p>
    <w:p w:rsidR="0057433B" w:rsidRDefault="008045DA">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57433B" w:rsidRDefault="008045DA">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 （签字或盖章）</w:t>
      </w:r>
    </w:p>
    <w:p w:rsidR="0057433B" w:rsidRDefault="008045DA">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   年  月  日</w:t>
      </w:r>
    </w:p>
    <w:p w:rsidR="0057433B" w:rsidRDefault="0057433B">
      <w:pPr>
        <w:autoSpaceDE w:val="0"/>
        <w:autoSpaceDN w:val="0"/>
        <w:adjustRightInd w:val="0"/>
        <w:spacing w:line="360" w:lineRule="auto"/>
        <w:outlineLvl w:val="0"/>
        <w:rPr>
          <w:rFonts w:ascii="宋体" w:eastAsia="宋体" w:hAnsi="宋体" w:cs="宋体"/>
          <w:sz w:val="24"/>
          <w:szCs w:val="24"/>
          <w:lang w:val="zh-CN"/>
        </w:rPr>
      </w:pPr>
    </w:p>
    <w:p w:rsidR="0057433B" w:rsidRDefault="0057433B">
      <w:pPr>
        <w:autoSpaceDE w:val="0"/>
        <w:autoSpaceDN w:val="0"/>
        <w:adjustRightInd w:val="0"/>
        <w:spacing w:line="360" w:lineRule="auto"/>
        <w:outlineLvl w:val="0"/>
        <w:rPr>
          <w:rFonts w:ascii="宋体" w:eastAsia="宋体" w:hAnsi="宋体" w:cs="宋体"/>
          <w:sz w:val="24"/>
          <w:szCs w:val="24"/>
          <w:lang w:val="zh-CN"/>
        </w:rPr>
      </w:pPr>
    </w:p>
    <w:p w:rsidR="0057433B" w:rsidRDefault="0057433B">
      <w:pPr>
        <w:autoSpaceDE w:val="0"/>
        <w:autoSpaceDN w:val="0"/>
        <w:adjustRightInd w:val="0"/>
        <w:spacing w:line="360" w:lineRule="auto"/>
        <w:outlineLvl w:val="0"/>
        <w:rPr>
          <w:rFonts w:ascii="宋体" w:eastAsia="宋体" w:hAnsi="宋体" w:cs="宋体"/>
          <w:sz w:val="24"/>
          <w:szCs w:val="24"/>
          <w:lang w:val="zh-CN"/>
        </w:rPr>
      </w:pPr>
    </w:p>
    <w:p w:rsidR="0057433B" w:rsidRDefault="0057433B">
      <w:pPr>
        <w:autoSpaceDE w:val="0"/>
        <w:autoSpaceDN w:val="0"/>
        <w:adjustRightInd w:val="0"/>
        <w:spacing w:line="360" w:lineRule="auto"/>
        <w:jc w:val="center"/>
        <w:outlineLvl w:val="0"/>
        <w:rPr>
          <w:rFonts w:ascii="宋体" w:eastAsia="宋体" w:hAnsi="宋体" w:cs="宋体"/>
          <w:sz w:val="24"/>
          <w:szCs w:val="24"/>
          <w:lang w:val="zh-CN"/>
        </w:rPr>
      </w:pPr>
    </w:p>
    <w:p w:rsidR="0057433B" w:rsidRDefault="0057433B">
      <w:pPr>
        <w:autoSpaceDE w:val="0"/>
        <w:autoSpaceDN w:val="0"/>
        <w:adjustRightInd w:val="0"/>
        <w:spacing w:line="360" w:lineRule="auto"/>
        <w:outlineLvl w:val="0"/>
        <w:rPr>
          <w:rFonts w:ascii="宋体" w:eastAsia="宋体" w:hAnsi="宋体" w:cs="宋体"/>
          <w:sz w:val="24"/>
          <w:szCs w:val="24"/>
          <w:lang w:val="zh-CN"/>
        </w:rPr>
      </w:pPr>
    </w:p>
    <w:p w:rsidR="0057433B" w:rsidRDefault="0057433B">
      <w:pPr>
        <w:widowControl/>
        <w:jc w:val="center"/>
        <w:rPr>
          <w:rFonts w:ascii="宋体" w:eastAsia="宋体" w:hAnsi="宋体" w:cs="宋体"/>
          <w:b/>
          <w:bCs/>
          <w:sz w:val="32"/>
          <w:szCs w:val="32"/>
          <w:lang w:val="zh-CN"/>
        </w:rPr>
      </w:pPr>
    </w:p>
    <w:p w:rsidR="0057433B" w:rsidRDefault="0057433B">
      <w:pPr>
        <w:widowControl/>
        <w:rPr>
          <w:rFonts w:ascii="宋体" w:eastAsia="宋体" w:hAnsi="宋体" w:cs="宋体"/>
          <w:b/>
          <w:bCs/>
          <w:sz w:val="32"/>
          <w:szCs w:val="32"/>
          <w:lang w:val="zh-CN"/>
        </w:rPr>
      </w:pPr>
    </w:p>
    <w:p w:rsidR="0057433B" w:rsidRDefault="0057433B">
      <w:pPr>
        <w:widowControl/>
        <w:rPr>
          <w:rFonts w:ascii="宋体" w:eastAsia="宋体" w:hAnsi="宋体" w:cs="宋体"/>
          <w:b/>
          <w:bCs/>
          <w:sz w:val="32"/>
          <w:szCs w:val="32"/>
          <w:lang w:val="zh-CN"/>
        </w:rPr>
      </w:pPr>
    </w:p>
    <w:p w:rsidR="0057433B" w:rsidRDefault="0057433B">
      <w:pPr>
        <w:widowControl/>
        <w:jc w:val="center"/>
        <w:rPr>
          <w:rFonts w:ascii="宋体" w:eastAsia="宋体" w:hAnsi="宋体" w:cs="宋体"/>
          <w:b/>
          <w:bCs/>
          <w:sz w:val="32"/>
          <w:szCs w:val="32"/>
          <w:lang w:val="zh-CN"/>
        </w:rPr>
      </w:pPr>
    </w:p>
    <w:p w:rsidR="0057433B" w:rsidRDefault="008045DA">
      <w:pPr>
        <w:widowControl/>
        <w:jc w:val="center"/>
        <w:rPr>
          <w:rFonts w:ascii="宋体" w:eastAsia="宋体" w:hAnsi="宋体" w:cs="宋体"/>
          <w:b/>
          <w:bCs/>
          <w:sz w:val="32"/>
          <w:szCs w:val="32"/>
          <w:lang w:val="zh-CN"/>
        </w:rPr>
      </w:pPr>
      <w:r>
        <w:rPr>
          <w:rFonts w:ascii="宋体" w:eastAsia="宋体" w:hAnsi="宋体" w:cs="宋体"/>
          <w:b/>
          <w:bCs/>
          <w:sz w:val="32"/>
          <w:szCs w:val="32"/>
          <w:lang w:val="zh-CN"/>
        </w:rPr>
        <w:br w:type="page"/>
      </w:r>
      <w:r>
        <w:rPr>
          <w:rFonts w:ascii="宋体" w:eastAsia="宋体" w:hAnsi="宋体" w:cs="宋体" w:hint="eastAsia"/>
          <w:b/>
          <w:bCs/>
          <w:sz w:val="32"/>
          <w:szCs w:val="32"/>
          <w:lang w:val="zh-CN"/>
        </w:rPr>
        <w:lastRenderedPageBreak/>
        <w:t>三、资格审查证明材料</w:t>
      </w:r>
    </w:p>
    <w:p w:rsidR="0057433B" w:rsidRDefault="0057433B">
      <w:pPr>
        <w:spacing w:line="480" w:lineRule="exact"/>
        <w:jc w:val="center"/>
        <w:rPr>
          <w:rFonts w:ascii="宋体" w:eastAsia="宋体" w:hAnsi="宋体" w:cs="宋体"/>
          <w:b/>
          <w:bCs/>
          <w:color w:val="000000"/>
          <w:sz w:val="32"/>
          <w:szCs w:val="32"/>
        </w:rPr>
      </w:pPr>
    </w:p>
    <w:p w:rsidR="0057433B" w:rsidRDefault="008045D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（一）法定代表人资格证明书</w:t>
      </w:r>
    </w:p>
    <w:p w:rsidR="0057433B" w:rsidRDefault="0057433B" w:rsidP="008045DA">
      <w:pPr>
        <w:autoSpaceDE w:val="0"/>
        <w:autoSpaceDN w:val="0"/>
        <w:adjustRightInd w:val="0"/>
        <w:spacing w:line="480" w:lineRule="auto"/>
        <w:ind w:firstLineChars="257" w:firstLine="617"/>
        <w:rPr>
          <w:rFonts w:ascii="宋体" w:eastAsia="宋体" w:hAnsi="宋体" w:cs="宋体"/>
          <w:color w:val="000000"/>
          <w:sz w:val="24"/>
          <w:szCs w:val="24"/>
        </w:rPr>
      </w:pPr>
    </w:p>
    <w:p w:rsidR="0057433B" w:rsidRDefault="008045DA">
      <w:pPr>
        <w:spacing w:line="360" w:lineRule="auto"/>
        <w:ind w:firstLine="510"/>
        <w:rPr>
          <w:sz w:val="24"/>
          <w:szCs w:val="24"/>
          <w:u w:val="single"/>
        </w:rPr>
      </w:pPr>
      <w:r>
        <w:rPr>
          <w:rFonts w:hint="eastAsia"/>
          <w:sz w:val="24"/>
          <w:szCs w:val="24"/>
        </w:rPr>
        <w:t>投标人名称：</w:t>
      </w:r>
    </w:p>
    <w:p w:rsidR="0057433B" w:rsidRDefault="008045DA">
      <w:pPr>
        <w:spacing w:line="360" w:lineRule="auto"/>
        <w:ind w:firstLine="510"/>
        <w:rPr>
          <w:sz w:val="24"/>
          <w:szCs w:val="24"/>
          <w:u w:val="single"/>
        </w:rPr>
      </w:pPr>
      <w:r>
        <w:rPr>
          <w:rFonts w:ascii="宋体" w:hAnsi="宋体" w:hint="eastAsia"/>
          <w:sz w:val="24"/>
          <w:szCs w:val="24"/>
        </w:rPr>
        <w:t>单位性质：</w:t>
      </w:r>
    </w:p>
    <w:p w:rsidR="0057433B" w:rsidRDefault="008045DA">
      <w:pPr>
        <w:spacing w:line="360" w:lineRule="auto"/>
        <w:ind w:firstLine="510"/>
        <w:rPr>
          <w:sz w:val="24"/>
          <w:szCs w:val="24"/>
          <w:u w:val="single"/>
        </w:rPr>
      </w:pPr>
      <w:r>
        <w:rPr>
          <w:rFonts w:ascii="宋体" w:hAnsi="宋体" w:hint="eastAsia"/>
          <w:sz w:val="24"/>
          <w:szCs w:val="24"/>
        </w:rPr>
        <w:t>地    址：</w:t>
      </w:r>
    </w:p>
    <w:p w:rsidR="0057433B" w:rsidRDefault="008045DA">
      <w:pPr>
        <w:spacing w:line="360" w:lineRule="auto"/>
        <w:ind w:firstLine="510"/>
        <w:rPr>
          <w:rFonts w:ascii="宋体" w:hAnsi="宋体"/>
          <w:sz w:val="24"/>
          <w:szCs w:val="24"/>
        </w:rPr>
      </w:pPr>
      <w:r>
        <w:rPr>
          <w:rFonts w:ascii="宋体" w:hAnsi="宋体" w:hint="eastAsia"/>
          <w:sz w:val="24"/>
          <w:szCs w:val="24"/>
        </w:rPr>
        <w:t>成立时间： 年 月 日</w:t>
      </w:r>
    </w:p>
    <w:p w:rsidR="0057433B" w:rsidRDefault="008045DA">
      <w:pPr>
        <w:spacing w:line="360" w:lineRule="auto"/>
        <w:ind w:firstLine="510"/>
        <w:rPr>
          <w:rFonts w:ascii="宋体" w:hAnsi="宋体"/>
          <w:sz w:val="24"/>
          <w:szCs w:val="24"/>
        </w:rPr>
      </w:pPr>
      <w:r>
        <w:rPr>
          <w:rFonts w:ascii="宋体" w:hAnsi="宋体" w:hint="eastAsia"/>
          <w:sz w:val="24"/>
          <w:szCs w:val="24"/>
        </w:rPr>
        <w:t>经营期限：</w:t>
      </w:r>
    </w:p>
    <w:p w:rsidR="0057433B" w:rsidRDefault="008045DA" w:rsidP="008045DA">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57433B" w:rsidRDefault="008045DA" w:rsidP="008045DA">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57433B" w:rsidRDefault="008045DA" w:rsidP="008045DA">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57433B" w:rsidRDefault="0057433B">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57433B">
        <w:trPr>
          <w:trHeight w:val="2372"/>
        </w:trPr>
        <w:tc>
          <w:tcPr>
            <w:tcW w:w="3695" w:type="dxa"/>
            <w:vAlign w:val="center"/>
          </w:tcPr>
          <w:p w:rsidR="0057433B" w:rsidRDefault="008045D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57433B" w:rsidRDefault="008045D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57433B" w:rsidRDefault="0057433B" w:rsidP="008045DA">
      <w:pPr>
        <w:spacing w:line="360" w:lineRule="auto"/>
        <w:ind w:firstLineChars="205" w:firstLine="492"/>
        <w:jc w:val="left"/>
        <w:rPr>
          <w:rFonts w:ascii="宋体" w:hAnsi="宋体"/>
          <w:sz w:val="24"/>
          <w:szCs w:val="24"/>
        </w:rPr>
      </w:pPr>
    </w:p>
    <w:p w:rsidR="0057433B" w:rsidRDefault="0057433B">
      <w:pPr>
        <w:spacing w:line="360" w:lineRule="auto"/>
        <w:ind w:firstLineChars="2405" w:firstLine="5772"/>
        <w:jc w:val="left"/>
        <w:rPr>
          <w:rFonts w:ascii="宋体" w:hAnsi="宋体"/>
          <w:sz w:val="24"/>
          <w:szCs w:val="24"/>
        </w:rPr>
      </w:pPr>
    </w:p>
    <w:p w:rsidR="0057433B" w:rsidRDefault="0057433B">
      <w:pPr>
        <w:spacing w:line="360" w:lineRule="auto"/>
        <w:ind w:firstLineChars="2405" w:firstLine="5772"/>
        <w:jc w:val="left"/>
        <w:rPr>
          <w:rFonts w:ascii="宋体" w:hAnsi="宋体"/>
          <w:sz w:val="24"/>
          <w:szCs w:val="24"/>
        </w:rPr>
      </w:pPr>
    </w:p>
    <w:p w:rsidR="0057433B" w:rsidRDefault="008045DA">
      <w:pPr>
        <w:spacing w:line="360" w:lineRule="auto"/>
        <w:ind w:firstLineChars="2200" w:firstLine="5280"/>
        <w:rPr>
          <w:sz w:val="24"/>
          <w:szCs w:val="24"/>
        </w:rPr>
      </w:pPr>
      <w:r>
        <w:rPr>
          <w:rFonts w:hint="eastAsia"/>
          <w:sz w:val="24"/>
          <w:szCs w:val="24"/>
        </w:rPr>
        <w:t>投标人（盖章）：</w:t>
      </w:r>
    </w:p>
    <w:p w:rsidR="0057433B" w:rsidRDefault="008045DA">
      <w:pPr>
        <w:spacing w:line="360" w:lineRule="auto"/>
        <w:ind w:firstLineChars="2200" w:firstLine="5280"/>
        <w:rPr>
          <w:sz w:val="24"/>
          <w:szCs w:val="24"/>
        </w:rPr>
      </w:pPr>
      <w:r>
        <w:rPr>
          <w:rFonts w:hint="eastAsia"/>
          <w:sz w:val="24"/>
          <w:szCs w:val="24"/>
        </w:rPr>
        <w:t>法定代表人：（签字或盖章）</w:t>
      </w:r>
    </w:p>
    <w:p w:rsidR="0057433B" w:rsidRDefault="008045D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7433B" w:rsidRDefault="0057433B">
      <w:pPr>
        <w:spacing w:line="320" w:lineRule="exact"/>
        <w:rPr>
          <w:rFonts w:ascii="宋体" w:eastAsia="宋体" w:hAnsi="宋体" w:cs="宋体"/>
          <w:bCs/>
          <w:color w:val="000000"/>
          <w:kern w:val="12"/>
          <w:sz w:val="24"/>
          <w:szCs w:val="24"/>
        </w:rPr>
      </w:pPr>
    </w:p>
    <w:p w:rsidR="0057433B" w:rsidRDefault="0057433B">
      <w:pPr>
        <w:spacing w:line="320" w:lineRule="exact"/>
        <w:ind w:firstLine="420"/>
        <w:rPr>
          <w:rFonts w:ascii="宋体" w:eastAsia="宋体" w:hAnsi="宋体" w:cs="宋体"/>
          <w:bCs/>
          <w:color w:val="000000"/>
          <w:kern w:val="12"/>
          <w:sz w:val="24"/>
          <w:szCs w:val="24"/>
        </w:rPr>
      </w:pPr>
    </w:p>
    <w:p w:rsidR="0057433B" w:rsidRDefault="008045D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57433B" w:rsidRDefault="008045DA">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57433B" w:rsidRDefault="0057433B">
      <w:pPr>
        <w:tabs>
          <w:tab w:val="left" w:pos="210"/>
        </w:tabs>
        <w:spacing w:line="320" w:lineRule="exact"/>
        <w:ind w:firstLine="420"/>
        <w:rPr>
          <w:rFonts w:ascii="宋体" w:eastAsia="宋体" w:hAnsi="宋体" w:cs="宋体"/>
          <w:bCs/>
          <w:color w:val="000000"/>
          <w:kern w:val="12"/>
          <w:sz w:val="28"/>
          <w:szCs w:val="28"/>
        </w:rPr>
      </w:pPr>
    </w:p>
    <w:p w:rsidR="0057433B" w:rsidRDefault="008045D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（二）法定代表人授权书</w:t>
      </w:r>
    </w:p>
    <w:p w:rsidR="0057433B" w:rsidRDefault="0057433B">
      <w:pPr>
        <w:spacing w:line="480" w:lineRule="exact"/>
        <w:jc w:val="center"/>
        <w:rPr>
          <w:rFonts w:ascii="宋体" w:eastAsia="宋体" w:hAnsi="宋体" w:cs="宋体"/>
          <w:b/>
          <w:bCs/>
          <w:color w:val="000000"/>
          <w:sz w:val="36"/>
          <w:szCs w:val="36"/>
        </w:rPr>
      </w:pPr>
    </w:p>
    <w:p w:rsidR="0057433B" w:rsidRDefault="008045D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57433B" w:rsidRDefault="008045D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57433B" w:rsidRDefault="008045D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57433B" w:rsidRDefault="008045D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57433B" w:rsidRDefault="008045D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（签字或盖章）</w:t>
      </w:r>
    </w:p>
    <w:p w:rsidR="0057433B" w:rsidRDefault="008045D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（签字或盖章）</w:t>
      </w:r>
    </w:p>
    <w:p w:rsidR="0057433B" w:rsidRDefault="0057433B">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57433B">
        <w:trPr>
          <w:trHeight w:val="2636"/>
        </w:trPr>
        <w:tc>
          <w:tcPr>
            <w:tcW w:w="4484" w:type="dxa"/>
            <w:vAlign w:val="center"/>
          </w:tcPr>
          <w:p w:rsidR="0057433B" w:rsidRDefault="008045D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57433B" w:rsidRDefault="008045D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57433B" w:rsidRDefault="0057433B">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57433B">
        <w:trPr>
          <w:trHeight w:val="2421"/>
        </w:trPr>
        <w:tc>
          <w:tcPr>
            <w:tcW w:w="4491" w:type="dxa"/>
            <w:vAlign w:val="center"/>
          </w:tcPr>
          <w:p w:rsidR="0057433B" w:rsidRDefault="008045D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57433B" w:rsidRDefault="008045D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57433B" w:rsidRDefault="0057433B">
      <w:pPr>
        <w:jc w:val="center"/>
        <w:rPr>
          <w:rFonts w:ascii="宋体" w:eastAsia="宋体" w:hAnsi="宋体" w:cs="宋体"/>
          <w:sz w:val="24"/>
          <w:szCs w:val="24"/>
          <w:lang w:val="zh-CN"/>
        </w:rPr>
      </w:pPr>
    </w:p>
    <w:p w:rsidR="0057433B" w:rsidRDefault="008045D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57433B" w:rsidRDefault="0057433B">
      <w:pPr>
        <w:autoSpaceDE w:val="0"/>
        <w:autoSpaceDN w:val="0"/>
        <w:adjustRightInd w:val="0"/>
        <w:spacing w:line="360" w:lineRule="auto"/>
        <w:outlineLvl w:val="0"/>
        <w:rPr>
          <w:rFonts w:eastAsia="宋体" w:hAnsi="宋体"/>
          <w:b/>
          <w:snapToGrid w:val="0"/>
          <w:kern w:val="0"/>
          <w:sz w:val="36"/>
          <w:szCs w:val="36"/>
        </w:rPr>
      </w:pPr>
    </w:p>
    <w:p w:rsidR="0057433B" w:rsidRDefault="008045DA">
      <w:pPr>
        <w:widowControl/>
        <w:spacing w:before="100" w:beforeAutospacing="1" w:after="100" w:afterAutospacing="1" w:line="360" w:lineRule="auto"/>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(三) 没有重大违法记录的声明</w:t>
      </w:r>
    </w:p>
    <w:p w:rsidR="0057433B" w:rsidRDefault="008045DA" w:rsidP="008045DA">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57433B" w:rsidRDefault="008045DA" w:rsidP="008045D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7433B" w:rsidRDefault="008045DA" w:rsidP="008045D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7433B" w:rsidRDefault="008045DA" w:rsidP="008045D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7433B" w:rsidRDefault="0057433B" w:rsidP="008045DA">
      <w:pPr>
        <w:spacing w:beforeLines="50" w:afterLines="50" w:line="360" w:lineRule="auto"/>
        <w:ind w:firstLineChars="236" w:firstLine="566"/>
        <w:rPr>
          <w:rFonts w:asciiTheme="minorEastAsia" w:hAnsiTheme="minorEastAsia" w:cs="宋体"/>
          <w:sz w:val="24"/>
          <w:szCs w:val="24"/>
          <w:lang w:val="zh-CN"/>
        </w:rPr>
      </w:pPr>
    </w:p>
    <w:p w:rsidR="0057433B" w:rsidRDefault="008045DA">
      <w:pPr>
        <w:spacing w:line="360" w:lineRule="auto"/>
        <w:ind w:firstLineChars="2200" w:firstLine="5280"/>
        <w:rPr>
          <w:sz w:val="24"/>
          <w:szCs w:val="24"/>
        </w:rPr>
      </w:pPr>
      <w:r>
        <w:rPr>
          <w:rFonts w:hint="eastAsia"/>
          <w:sz w:val="24"/>
          <w:szCs w:val="24"/>
        </w:rPr>
        <w:t>投标人（盖章）：</w:t>
      </w:r>
    </w:p>
    <w:p w:rsidR="0057433B" w:rsidRDefault="008045DA">
      <w:pPr>
        <w:spacing w:line="360" w:lineRule="auto"/>
        <w:ind w:firstLineChars="1500" w:firstLine="3600"/>
        <w:rPr>
          <w:sz w:val="24"/>
          <w:szCs w:val="24"/>
        </w:rPr>
      </w:pPr>
      <w:r>
        <w:rPr>
          <w:rFonts w:hint="eastAsia"/>
          <w:sz w:val="24"/>
          <w:szCs w:val="24"/>
        </w:rPr>
        <w:t>法定代表人或授权委托人：（签字或盖章）</w:t>
      </w:r>
    </w:p>
    <w:p w:rsidR="0057433B" w:rsidRDefault="008045D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7433B" w:rsidRDefault="0057433B">
      <w:pPr>
        <w:pStyle w:val="12"/>
        <w:spacing w:line="480" w:lineRule="auto"/>
        <w:rPr>
          <w:rFonts w:ascii="宋体" w:hAnsi="宋体" w:cs="宋体"/>
          <w:color w:val="000000"/>
          <w:szCs w:val="24"/>
        </w:rPr>
      </w:pPr>
    </w:p>
    <w:p w:rsidR="0057433B" w:rsidRDefault="0057433B">
      <w:pPr>
        <w:autoSpaceDE w:val="0"/>
        <w:autoSpaceDN w:val="0"/>
        <w:adjustRightInd w:val="0"/>
        <w:spacing w:line="360" w:lineRule="auto"/>
        <w:jc w:val="center"/>
        <w:outlineLvl w:val="0"/>
        <w:rPr>
          <w:rFonts w:eastAsia="宋体" w:hAnsi="宋体"/>
          <w:b/>
          <w:snapToGrid w:val="0"/>
          <w:kern w:val="0"/>
          <w:sz w:val="36"/>
          <w:szCs w:val="36"/>
        </w:rPr>
      </w:pPr>
    </w:p>
    <w:p w:rsidR="0057433B" w:rsidRDefault="0057433B">
      <w:pPr>
        <w:autoSpaceDE w:val="0"/>
        <w:autoSpaceDN w:val="0"/>
        <w:adjustRightInd w:val="0"/>
        <w:spacing w:line="360" w:lineRule="auto"/>
        <w:jc w:val="center"/>
        <w:outlineLvl w:val="0"/>
        <w:rPr>
          <w:rFonts w:eastAsia="宋体" w:hAnsi="宋体"/>
          <w:b/>
          <w:snapToGrid w:val="0"/>
          <w:kern w:val="0"/>
          <w:sz w:val="36"/>
          <w:szCs w:val="36"/>
        </w:rPr>
      </w:pPr>
    </w:p>
    <w:p w:rsidR="0057433B" w:rsidRDefault="0057433B">
      <w:pPr>
        <w:autoSpaceDE w:val="0"/>
        <w:autoSpaceDN w:val="0"/>
        <w:adjustRightInd w:val="0"/>
        <w:spacing w:line="360" w:lineRule="auto"/>
        <w:jc w:val="center"/>
        <w:outlineLvl w:val="0"/>
        <w:rPr>
          <w:rFonts w:eastAsia="宋体" w:hAnsi="宋体"/>
          <w:b/>
          <w:snapToGrid w:val="0"/>
          <w:kern w:val="0"/>
          <w:sz w:val="36"/>
          <w:szCs w:val="36"/>
        </w:rPr>
      </w:pPr>
    </w:p>
    <w:p w:rsidR="0057433B" w:rsidRDefault="0057433B">
      <w:pPr>
        <w:autoSpaceDE w:val="0"/>
        <w:autoSpaceDN w:val="0"/>
        <w:adjustRightInd w:val="0"/>
        <w:spacing w:line="360" w:lineRule="auto"/>
        <w:jc w:val="center"/>
        <w:outlineLvl w:val="0"/>
        <w:rPr>
          <w:rFonts w:eastAsia="宋体" w:hAnsi="宋体"/>
          <w:b/>
          <w:snapToGrid w:val="0"/>
          <w:kern w:val="0"/>
          <w:sz w:val="36"/>
          <w:szCs w:val="36"/>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outlineLvl w:val="0"/>
        <w:rPr>
          <w:rFonts w:eastAsia="宋体" w:hAnsi="宋体"/>
          <w:b/>
          <w:snapToGrid w:val="0"/>
          <w:kern w:val="0"/>
          <w:sz w:val="36"/>
          <w:szCs w:val="36"/>
        </w:rPr>
      </w:pPr>
    </w:p>
    <w:p w:rsidR="0057433B" w:rsidRDefault="0057433B">
      <w:pPr>
        <w:widowControl/>
        <w:jc w:val="left"/>
        <w:rPr>
          <w:rFonts w:eastAsia="宋体" w:hAnsi="宋体"/>
          <w:b/>
          <w:snapToGrid w:val="0"/>
          <w:kern w:val="0"/>
          <w:sz w:val="36"/>
          <w:szCs w:val="36"/>
        </w:rPr>
      </w:pPr>
    </w:p>
    <w:p w:rsidR="0057433B" w:rsidRDefault="008045DA">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（四）其他资格证明文件或材料 </w:t>
      </w:r>
    </w:p>
    <w:p w:rsidR="0057433B" w:rsidRDefault="0057433B"/>
    <w:p w:rsidR="0057433B" w:rsidRDefault="008045DA">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57433B" w:rsidRDefault="0057433B">
      <w:pPr>
        <w:autoSpaceDE w:val="0"/>
        <w:autoSpaceDN w:val="0"/>
        <w:adjustRightInd w:val="0"/>
        <w:spacing w:line="360" w:lineRule="auto"/>
        <w:rPr>
          <w:rFonts w:ascii="宋体" w:eastAsia="宋体" w:hAnsi="宋体" w:cs="宋体"/>
          <w:sz w:val="28"/>
          <w:szCs w:val="28"/>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8045DA">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57433B" w:rsidRDefault="008045D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57433B" w:rsidRDefault="0057433B">
      <w:pPr>
        <w:spacing w:line="480" w:lineRule="exact"/>
        <w:jc w:val="center"/>
        <w:rPr>
          <w:rFonts w:ascii="宋体" w:eastAsia="宋体" w:hAnsi="宋体" w:cs="宋体"/>
          <w:b/>
          <w:bCs/>
          <w:color w:val="000000"/>
          <w:sz w:val="32"/>
          <w:szCs w:val="32"/>
        </w:rPr>
      </w:pPr>
    </w:p>
    <w:p w:rsidR="0057433B" w:rsidRDefault="008045DA">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57433B" w:rsidRDefault="008045DA">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57433B" w:rsidRDefault="008045DA">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5、我们保证在收到中标通知书后，按招标文件的规定提交履约保证金。</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57433B" w:rsidRDefault="008045DA">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57433B" w:rsidRDefault="0057433B">
      <w:pPr>
        <w:pStyle w:val="a8"/>
        <w:spacing w:line="360" w:lineRule="auto"/>
        <w:rPr>
          <w:rFonts w:ascii="宋体" w:hAnsi="宋体" w:cs="宋体"/>
          <w:snapToGrid w:val="0"/>
          <w:kern w:val="0"/>
          <w:szCs w:val="24"/>
        </w:rPr>
      </w:pP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  </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57433B" w:rsidRDefault="0057433B">
      <w:pPr>
        <w:autoSpaceDE w:val="0"/>
        <w:autoSpaceDN w:val="0"/>
        <w:adjustRightInd w:val="0"/>
        <w:spacing w:line="360" w:lineRule="auto"/>
        <w:jc w:val="center"/>
        <w:outlineLvl w:val="0"/>
        <w:rPr>
          <w:rFonts w:eastAsia="宋体" w:hAnsi="宋体"/>
          <w:b/>
          <w:snapToGrid w:val="0"/>
          <w:kern w:val="0"/>
          <w:sz w:val="32"/>
          <w:szCs w:val="32"/>
        </w:rPr>
      </w:pPr>
    </w:p>
    <w:p w:rsidR="0057433B" w:rsidRDefault="008045D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（二）投标分项报价一览表</w:t>
      </w:r>
    </w:p>
    <w:p w:rsidR="0057433B" w:rsidRDefault="0057433B">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57433B">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57433B" w:rsidRDefault="008045DA">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7433B" w:rsidRDefault="008045D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7433B">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r>
      <w:tr w:rsidR="0057433B">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r>
      <w:tr w:rsidR="0057433B">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57433B" w:rsidRDefault="008045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7433B" w:rsidRDefault="008045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57433B" w:rsidRDefault="0057433B">
      <w:pPr>
        <w:autoSpaceDE w:val="0"/>
        <w:autoSpaceDN w:val="0"/>
        <w:adjustRightInd w:val="0"/>
        <w:spacing w:line="360" w:lineRule="auto"/>
        <w:jc w:val="center"/>
        <w:outlineLvl w:val="0"/>
        <w:rPr>
          <w:rFonts w:eastAsia="宋体" w:hAnsi="宋体"/>
          <w:b/>
          <w:snapToGrid w:val="0"/>
          <w:kern w:val="0"/>
          <w:sz w:val="32"/>
          <w:szCs w:val="32"/>
        </w:rPr>
      </w:pPr>
    </w:p>
    <w:p w:rsidR="0057433B" w:rsidRDefault="008045D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技术规格偏离表</w:t>
      </w:r>
    </w:p>
    <w:p w:rsidR="0057433B" w:rsidRDefault="0057433B">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57433B">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7433B">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jc w:val="center"/>
              <w:rPr>
                <w:rFonts w:asciiTheme="minorEastAsia" w:hAnsiTheme="minorEastAsia"/>
                <w:b/>
                <w:bCs/>
                <w:sz w:val="24"/>
                <w:szCs w:val="24"/>
              </w:rPr>
            </w:pPr>
          </w:p>
        </w:tc>
      </w:tr>
      <w:tr w:rsidR="0057433B">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jc w:val="center"/>
              <w:rPr>
                <w:rFonts w:asciiTheme="minorEastAsia" w:hAnsiTheme="minorEastAsia"/>
                <w:b/>
                <w:bCs/>
                <w:sz w:val="24"/>
                <w:szCs w:val="24"/>
              </w:rPr>
            </w:pPr>
          </w:p>
        </w:tc>
      </w:tr>
    </w:tbl>
    <w:p w:rsidR="0057433B" w:rsidRDefault="008045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7433B" w:rsidRDefault="008045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57433B" w:rsidRDefault="0057433B">
      <w:pPr>
        <w:autoSpaceDE w:val="0"/>
        <w:autoSpaceDN w:val="0"/>
        <w:adjustRightInd w:val="0"/>
        <w:spacing w:line="360" w:lineRule="auto"/>
        <w:jc w:val="center"/>
        <w:outlineLvl w:val="0"/>
        <w:rPr>
          <w:rFonts w:ascii="黑体" w:eastAsia="黑体"/>
          <w:sz w:val="28"/>
          <w:szCs w:val="28"/>
        </w:rPr>
      </w:pPr>
    </w:p>
    <w:p w:rsidR="0057433B" w:rsidRDefault="0057433B">
      <w:pPr>
        <w:autoSpaceDE w:val="0"/>
        <w:autoSpaceDN w:val="0"/>
        <w:adjustRightInd w:val="0"/>
        <w:spacing w:line="360" w:lineRule="auto"/>
        <w:outlineLvl w:val="0"/>
        <w:rPr>
          <w:rFonts w:eastAsia="宋体" w:hAnsi="宋体"/>
          <w:b/>
          <w:snapToGrid w:val="0"/>
          <w:kern w:val="0"/>
          <w:sz w:val="32"/>
          <w:szCs w:val="32"/>
        </w:rPr>
      </w:pPr>
    </w:p>
    <w:p w:rsidR="0057433B" w:rsidRDefault="0057433B">
      <w:pPr>
        <w:widowControl/>
        <w:rPr>
          <w:rFonts w:ascii="宋体" w:hAnsi="宋体"/>
          <w:b/>
          <w:bCs/>
          <w:sz w:val="28"/>
          <w:szCs w:val="28"/>
        </w:rPr>
      </w:pPr>
    </w:p>
    <w:p w:rsidR="0057433B" w:rsidRDefault="008045DA">
      <w:pPr>
        <w:widowControl/>
        <w:jc w:val="center"/>
        <w:rPr>
          <w:rFonts w:ascii="宋体" w:hAnsi="宋体"/>
          <w:b/>
          <w:bCs/>
          <w:sz w:val="28"/>
          <w:szCs w:val="28"/>
        </w:rPr>
      </w:pPr>
      <w:r>
        <w:rPr>
          <w:rFonts w:ascii="宋体" w:hAnsi="宋体" w:hint="eastAsia"/>
          <w:b/>
          <w:bCs/>
          <w:sz w:val="28"/>
          <w:szCs w:val="28"/>
        </w:rPr>
        <w:lastRenderedPageBreak/>
        <w:t>（三）服务承诺</w:t>
      </w:r>
    </w:p>
    <w:p w:rsidR="0057433B" w:rsidRDefault="0057433B">
      <w:pPr>
        <w:autoSpaceDE w:val="0"/>
        <w:autoSpaceDN w:val="0"/>
        <w:adjustRightInd w:val="0"/>
        <w:spacing w:line="360" w:lineRule="auto"/>
        <w:jc w:val="center"/>
        <w:rPr>
          <w:rFonts w:asciiTheme="minorEastAsia" w:hAnsiTheme="minorEastAsia" w:cs="宋体"/>
          <w:sz w:val="24"/>
          <w:szCs w:val="24"/>
          <w:lang w:val="zh-CN"/>
        </w:rPr>
      </w:pPr>
    </w:p>
    <w:p w:rsidR="0057433B" w:rsidRDefault="008045D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7433B" w:rsidRDefault="0057433B">
      <w:pPr>
        <w:widowControl/>
        <w:jc w:val="center"/>
        <w:rPr>
          <w:rFonts w:ascii="宋体" w:hAnsi="宋体"/>
          <w:b/>
          <w:bCs/>
          <w:sz w:val="36"/>
          <w:szCs w:val="36"/>
        </w:rPr>
      </w:pPr>
    </w:p>
    <w:p w:rsidR="0057433B" w:rsidRDefault="008045DA">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（四）投标承诺函</w:t>
      </w:r>
    </w:p>
    <w:p w:rsidR="0057433B" w:rsidRDefault="0057433B">
      <w:pPr>
        <w:autoSpaceDE w:val="0"/>
        <w:autoSpaceDN w:val="0"/>
        <w:snapToGrid w:val="0"/>
        <w:spacing w:line="360" w:lineRule="auto"/>
        <w:jc w:val="center"/>
        <w:rPr>
          <w:rFonts w:ascii="宋体" w:hAnsi="宋体"/>
          <w:b/>
          <w:bCs/>
          <w:color w:val="000000"/>
          <w:sz w:val="24"/>
          <w:szCs w:val="24"/>
        </w:rPr>
      </w:pPr>
    </w:p>
    <w:p w:rsidR="0057433B" w:rsidRDefault="008045DA" w:rsidP="008045DA">
      <w:pPr>
        <w:spacing w:beforeLines="50" w:afterLines="50" w:line="360" w:lineRule="auto"/>
        <w:contextualSpacing/>
        <w:rPr>
          <w:rFonts w:ascii="宋体" w:eastAsia="宋体" w:hAnsi="宋体" w:cs="宋体"/>
          <w:szCs w:val="21"/>
          <w:lang w:val="zh-CN"/>
        </w:rPr>
      </w:pPr>
      <w:r>
        <w:rPr>
          <w:rFonts w:ascii="宋体" w:hAnsi="宋体" w:cs="宋体" w:hint="eastAsia"/>
          <w:szCs w:val="21"/>
          <w:lang w:val="zh-CN"/>
        </w:rPr>
        <w:t>致采购人</w:t>
      </w:r>
      <w:r>
        <w:rPr>
          <w:rFonts w:ascii="宋体" w:eastAsia="宋体" w:hAnsi="宋体" w:cs="宋体"/>
          <w:szCs w:val="21"/>
          <w:lang w:val="zh-CN"/>
        </w:rPr>
        <w:t>：</w:t>
      </w:r>
    </w:p>
    <w:p w:rsidR="0057433B" w:rsidRDefault="008045DA" w:rsidP="008045DA">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eastAsia="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eastAsia="宋体" w:hAnsi="宋体" w:cs="宋体"/>
          <w:szCs w:val="21"/>
          <w:lang w:val="zh-CN"/>
        </w:rPr>
        <w:t>年____月</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Pr>
          <w:rFonts w:ascii="宋体" w:eastAsia="宋体" w:hAnsi="宋体" w:cs="宋体"/>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u w:val="single"/>
          <w:lang w:val="zh-CN"/>
        </w:rPr>
        <w:t xml:space="preserve">                     </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57433B" w:rsidRDefault="008045DA" w:rsidP="008045D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57433B" w:rsidRDefault="008045DA" w:rsidP="008045D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57433B" w:rsidRDefault="008045DA" w:rsidP="008045D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57433B" w:rsidRDefault="008045DA" w:rsidP="008045D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57433B" w:rsidRDefault="008045DA" w:rsidP="008045D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57433B" w:rsidRDefault="0057433B">
      <w:pPr>
        <w:rPr>
          <w:color w:val="000000"/>
          <w:sz w:val="28"/>
          <w:szCs w:val="28"/>
          <w:u w:val="single"/>
        </w:rPr>
      </w:pPr>
    </w:p>
    <w:p w:rsidR="0057433B" w:rsidRDefault="0057433B">
      <w:pPr>
        <w:rPr>
          <w:color w:val="000000"/>
          <w:sz w:val="28"/>
          <w:szCs w:val="28"/>
          <w:u w:val="single"/>
        </w:rPr>
      </w:pPr>
    </w:p>
    <w:p w:rsidR="0057433B" w:rsidRDefault="008045DA" w:rsidP="008045DA">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57433B" w:rsidRDefault="008045DA">
      <w:pPr>
        <w:widowControl/>
        <w:ind w:firstLineChars="2245" w:firstLine="4714"/>
        <w:jc w:val="left"/>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57433B" w:rsidRDefault="0057433B">
      <w:pPr>
        <w:widowControl/>
        <w:ind w:firstLineChars="645" w:firstLine="2072"/>
        <w:jc w:val="left"/>
        <w:rPr>
          <w:rFonts w:ascii="宋体" w:hAnsi="宋体"/>
          <w:b/>
          <w:bCs/>
          <w:sz w:val="32"/>
          <w:szCs w:val="32"/>
        </w:rPr>
      </w:pPr>
    </w:p>
    <w:p w:rsidR="0057433B" w:rsidRDefault="008045DA">
      <w:pPr>
        <w:widowControl/>
        <w:jc w:val="center"/>
        <w:rPr>
          <w:rFonts w:asciiTheme="minorEastAsia" w:hAnsiTheme="minorEastAsia" w:cs="宋体"/>
          <w:sz w:val="24"/>
          <w:szCs w:val="24"/>
          <w:lang w:val="zh-CN"/>
        </w:rPr>
      </w:pPr>
      <w:r>
        <w:rPr>
          <w:rFonts w:ascii="宋体" w:hAnsi="宋体" w:hint="eastAsia"/>
          <w:b/>
          <w:bCs/>
          <w:sz w:val="28"/>
          <w:szCs w:val="28"/>
        </w:rPr>
        <w:t>（五）</w:t>
      </w:r>
      <w:r>
        <w:rPr>
          <w:rFonts w:ascii="宋体" w:hAnsi="宋体"/>
          <w:b/>
          <w:bCs/>
          <w:sz w:val="28"/>
          <w:szCs w:val="28"/>
        </w:rPr>
        <w:t>其他</w:t>
      </w:r>
      <w:r>
        <w:rPr>
          <w:rFonts w:ascii="宋体" w:hAnsi="宋体" w:hint="eastAsia"/>
          <w:b/>
          <w:bCs/>
          <w:sz w:val="28"/>
          <w:szCs w:val="28"/>
        </w:rPr>
        <w:t>符合性证明文件或材料</w:t>
      </w:r>
    </w:p>
    <w:p w:rsidR="0057433B" w:rsidRDefault="0057433B"/>
    <w:p w:rsidR="0057433B" w:rsidRDefault="008045DA">
      <w:pPr>
        <w:widowControl/>
        <w:spacing w:line="480" w:lineRule="auto"/>
        <w:ind w:firstLineChars="200" w:firstLine="482"/>
        <w:jc w:val="left"/>
        <w:rPr>
          <w:rFonts w:ascii="宋体" w:hAnsi="宋体"/>
          <w:b/>
          <w:bCs/>
          <w:color w:val="000000"/>
          <w:sz w:val="24"/>
          <w:szCs w:val="24"/>
        </w:rPr>
      </w:pPr>
      <w:r>
        <w:rPr>
          <w:rFonts w:ascii="宋体" w:hAnsi="宋体" w:hint="eastAsia"/>
          <w:b/>
          <w:bCs/>
          <w:sz w:val="24"/>
          <w:szCs w:val="24"/>
        </w:rPr>
        <w:t>根据采购人要求或</w:t>
      </w: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57433B" w:rsidRDefault="0057433B">
      <w:pPr>
        <w:autoSpaceDE w:val="0"/>
        <w:autoSpaceDN w:val="0"/>
        <w:adjustRightInd w:val="0"/>
        <w:spacing w:line="360" w:lineRule="auto"/>
        <w:jc w:val="left"/>
        <w:outlineLvl w:val="0"/>
        <w:rPr>
          <w:rFonts w:ascii="宋体" w:hAnsi="宋体"/>
          <w:b/>
          <w:bCs/>
          <w:color w:val="000000"/>
          <w:sz w:val="24"/>
        </w:rPr>
      </w:pPr>
    </w:p>
    <w:p w:rsidR="0057433B" w:rsidRDefault="0057433B">
      <w:pPr>
        <w:autoSpaceDE w:val="0"/>
        <w:autoSpaceDN w:val="0"/>
        <w:adjustRightInd w:val="0"/>
        <w:spacing w:line="360" w:lineRule="auto"/>
        <w:jc w:val="left"/>
        <w:outlineLvl w:val="0"/>
        <w:rPr>
          <w:rFonts w:ascii="宋体" w:hAnsi="宋体"/>
          <w:b/>
          <w:bCs/>
          <w:color w:val="000000"/>
          <w:sz w:val="24"/>
        </w:rPr>
      </w:pPr>
    </w:p>
    <w:p w:rsidR="0057433B" w:rsidRDefault="0057433B">
      <w:pPr>
        <w:autoSpaceDE w:val="0"/>
        <w:autoSpaceDN w:val="0"/>
        <w:adjustRightInd w:val="0"/>
        <w:spacing w:line="360" w:lineRule="auto"/>
        <w:jc w:val="center"/>
        <w:outlineLvl w:val="0"/>
        <w:rPr>
          <w:rFonts w:ascii="宋体" w:hAnsi="宋体"/>
          <w:b/>
          <w:bCs/>
          <w:color w:val="000000"/>
          <w:sz w:val="30"/>
          <w:szCs w:val="30"/>
        </w:rPr>
      </w:pPr>
    </w:p>
    <w:p w:rsidR="0057433B" w:rsidRDefault="0057433B">
      <w:pPr>
        <w:autoSpaceDE w:val="0"/>
        <w:autoSpaceDN w:val="0"/>
        <w:adjustRightInd w:val="0"/>
        <w:spacing w:line="360" w:lineRule="auto"/>
        <w:jc w:val="center"/>
        <w:outlineLvl w:val="0"/>
        <w:rPr>
          <w:rFonts w:ascii="宋体" w:hAnsi="宋体"/>
          <w:b/>
          <w:bCs/>
          <w:color w:val="000000"/>
          <w:sz w:val="30"/>
          <w:szCs w:val="30"/>
        </w:rPr>
      </w:pPr>
    </w:p>
    <w:p w:rsidR="0057433B" w:rsidRDefault="0057433B">
      <w:pPr>
        <w:autoSpaceDE w:val="0"/>
        <w:autoSpaceDN w:val="0"/>
        <w:adjustRightInd w:val="0"/>
        <w:spacing w:line="360" w:lineRule="auto"/>
        <w:jc w:val="center"/>
        <w:outlineLvl w:val="0"/>
        <w:rPr>
          <w:rFonts w:ascii="宋体" w:hAnsi="宋体"/>
          <w:b/>
          <w:bCs/>
          <w:color w:val="000000"/>
          <w:sz w:val="30"/>
          <w:szCs w:val="30"/>
        </w:rPr>
      </w:pPr>
    </w:p>
    <w:p w:rsidR="0057433B" w:rsidRDefault="0057433B">
      <w:pPr>
        <w:autoSpaceDE w:val="0"/>
        <w:autoSpaceDN w:val="0"/>
        <w:adjustRightInd w:val="0"/>
        <w:spacing w:line="360" w:lineRule="auto"/>
        <w:jc w:val="center"/>
        <w:outlineLvl w:val="0"/>
        <w:rPr>
          <w:rFonts w:ascii="宋体" w:hAnsi="宋体"/>
          <w:b/>
          <w:bCs/>
          <w:color w:val="000000"/>
          <w:sz w:val="30"/>
          <w:szCs w:val="30"/>
        </w:rPr>
      </w:pPr>
    </w:p>
    <w:p w:rsidR="0057433B" w:rsidRDefault="0057433B">
      <w:pPr>
        <w:autoSpaceDE w:val="0"/>
        <w:autoSpaceDN w:val="0"/>
        <w:adjustRightInd w:val="0"/>
        <w:spacing w:line="360" w:lineRule="auto"/>
        <w:jc w:val="center"/>
        <w:outlineLvl w:val="0"/>
        <w:rPr>
          <w:rFonts w:ascii="宋体" w:hAnsi="宋体"/>
          <w:b/>
          <w:bCs/>
          <w:color w:val="000000"/>
          <w:sz w:val="30"/>
          <w:szCs w:val="30"/>
        </w:rPr>
      </w:pPr>
    </w:p>
    <w:p w:rsidR="0057433B" w:rsidRDefault="0057433B">
      <w:pPr>
        <w:widowControl/>
        <w:jc w:val="left"/>
        <w:rPr>
          <w:rFonts w:ascii="宋体" w:hAnsi="宋体"/>
          <w:b/>
          <w:bCs/>
          <w:color w:val="000000"/>
          <w:sz w:val="30"/>
          <w:szCs w:val="30"/>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8045DA">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（六）中小企业、监狱企业、残疾人福利性单位声明函</w:t>
      </w:r>
    </w:p>
    <w:p w:rsidR="0057433B" w:rsidRDefault="008045DA">
      <w:pPr>
        <w:pStyle w:val="af"/>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57433B" w:rsidRDefault="008045DA">
      <w:pPr>
        <w:autoSpaceDE w:val="0"/>
        <w:autoSpaceDN w:val="0"/>
        <w:adjustRightInd w:val="0"/>
        <w:spacing w:line="360" w:lineRule="auto"/>
        <w:jc w:val="center"/>
        <w:outlineLvl w:val="0"/>
        <w:rPr>
          <w:rFonts w:ascii="宋体" w:hAnsi="宋体"/>
          <w:b/>
          <w:bCs/>
          <w:color w:val="000000"/>
          <w:sz w:val="24"/>
          <w:szCs w:val="24"/>
        </w:rPr>
      </w:pPr>
      <w:r>
        <w:rPr>
          <w:rFonts w:ascii="宋体" w:hAnsi="宋体" w:cs="宋体" w:hint="eastAsia"/>
          <w:b/>
          <w:bCs/>
          <w:sz w:val="32"/>
          <w:szCs w:val="32"/>
        </w:rPr>
        <w:t>1、</w:t>
      </w:r>
      <w:r>
        <w:rPr>
          <w:rFonts w:ascii="宋体" w:hAnsi="宋体" w:hint="eastAsia"/>
          <w:b/>
          <w:bCs/>
          <w:color w:val="000000"/>
          <w:sz w:val="24"/>
          <w:szCs w:val="24"/>
        </w:rPr>
        <w:t>中小企业声明函</w:t>
      </w:r>
    </w:p>
    <w:p w:rsidR="0057433B" w:rsidRDefault="0057433B">
      <w:pPr>
        <w:spacing w:line="360" w:lineRule="auto"/>
        <w:jc w:val="center"/>
        <w:rPr>
          <w:rFonts w:ascii="宋体" w:hAnsi="宋体"/>
          <w:b/>
          <w:bCs/>
          <w:color w:val="000000"/>
          <w:szCs w:val="21"/>
        </w:rPr>
      </w:pPr>
    </w:p>
    <w:p w:rsidR="0057433B" w:rsidRDefault="008045D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lastRenderedPageBreak/>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57433B" w:rsidRDefault="008045D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57433B" w:rsidRDefault="0057433B">
      <w:pPr>
        <w:widowControl/>
        <w:spacing w:before="100" w:beforeAutospacing="1" w:after="100" w:afterAutospacing="1" w:line="360" w:lineRule="auto"/>
        <w:ind w:leftChars="1850" w:left="3885"/>
        <w:jc w:val="left"/>
        <w:rPr>
          <w:rFonts w:ascii="宋体" w:hAnsi="宋体" w:cs="Arial"/>
          <w:color w:val="000000"/>
          <w:kern w:val="0"/>
          <w:szCs w:val="21"/>
        </w:rPr>
      </w:pPr>
    </w:p>
    <w:p w:rsidR="0057433B" w:rsidRDefault="0057433B">
      <w:pPr>
        <w:widowControl/>
        <w:spacing w:before="100" w:beforeAutospacing="1" w:after="100" w:afterAutospacing="1" w:line="360" w:lineRule="auto"/>
        <w:ind w:leftChars="1850" w:left="3885"/>
        <w:jc w:val="left"/>
        <w:rPr>
          <w:rFonts w:ascii="宋体" w:hAnsi="宋体" w:cs="Arial"/>
          <w:color w:val="000000"/>
          <w:kern w:val="0"/>
          <w:szCs w:val="21"/>
        </w:rPr>
      </w:pPr>
    </w:p>
    <w:p w:rsidR="0057433B" w:rsidRDefault="008045DA">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57433B" w:rsidRDefault="0057433B">
      <w:pPr>
        <w:spacing w:line="480" w:lineRule="auto"/>
        <w:ind w:leftChars="2075" w:left="4358"/>
        <w:rPr>
          <w:rFonts w:asciiTheme="minorEastAsia" w:hAnsiTheme="minorEastAsia" w:cs="Arial"/>
          <w:color w:val="000000"/>
          <w:szCs w:val="21"/>
        </w:rPr>
      </w:pPr>
    </w:p>
    <w:p w:rsidR="0057433B" w:rsidRDefault="0057433B">
      <w:pPr>
        <w:spacing w:line="480" w:lineRule="auto"/>
        <w:ind w:leftChars="2075" w:left="4358"/>
        <w:rPr>
          <w:rFonts w:asciiTheme="minorEastAsia" w:hAnsiTheme="minorEastAsia" w:cs="Arial"/>
          <w:color w:val="000000"/>
          <w:szCs w:val="21"/>
        </w:rPr>
      </w:pPr>
    </w:p>
    <w:p w:rsidR="0057433B" w:rsidRDefault="0057433B">
      <w:pPr>
        <w:spacing w:line="480" w:lineRule="auto"/>
        <w:ind w:leftChars="2075" w:left="4358"/>
        <w:rPr>
          <w:rFonts w:asciiTheme="minorEastAsia" w:hAnsiTheme="minorEastAsia" w:cs="Arial"/>
          <w:color w:val="000000"/>
          <w:szCs w:val="21"/>
        </w:rPr>
      </w:pPr>
    </w:p>
    <w:p w:rsidR="0057433B" w:rsidRDefault="008045D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57433B" w:rsidRDefault="008045D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57433B" w:rsidRDefault="008045D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57433B" w:rsidRDefault="008045D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57433B" w:rsidRDefault="0057433B">
      <w:pPr>
        <w:widowControl/>
        <w:spacing w:before="100" w:beforeAutospacing="1" w:after="100" w:afterAutospacing="1" w:line="360" w:lineRule="auto"/>
        <w:contextualSpacing/>
        <w:jc w:val="left"/>
        <w:rPr>
          <w:rFonts w:ascii="宋体" w:hAnsi="宋体" w:cs="Arial"/>
          <w:color w:val="000000"/>
          <w:kern w:val="0"/>
          <w:szCs w:val="21"/>
        </w:rPr>
      </w:pPr>
    </w:p>
    <w:p w:rsidR="0057433B" w:rsidRDefault="0057433B">
      <w:pPr>
        <w:widowControl/>
        <w:spacing w:before="100" w:beforeAutospacing="1" w:after="100" w:afterAutospacing="1" w:line="360" w:lineRule="auto"/>
        <w:contextualSpacing/>
        <w:jc w:val="left"/>
        <w:rPr>
          <w:rFonts w:ascii="宋体" w:hAnsi="宋体" w:cs="Arial"/>
          <w:color w:val="000000"/>
          <w:kern w:val="0"/>
          <w:szCs w:val="21"/>
        </w:rPr>
      </w:pPr>
    </w:p>
    <w:p w:rsidR="0057433B" w:rsidRDefault="008045DA">
      <w:pPr>
        <w:autoSpaceDE w:val="0"/>
        <w:autoSpaceDN w:val="0"/>
        <w:adjustRightInd w:val="0"/>
        <w:spacing w:line="360" w:lineRule="auto"/>
        <w:jc w:val="center"/>
        <w:outlineLvl w:val="0"/>
        <w:rPr>
          <w:rFonts w:ascii="宋体" w:hAnsi="宋体"/>
          <w:b/>
          <w:bCs/>
          <w:color w:val="000000"/>
          <w:sz w:val="24"/>
          <w:szCs w:val="24"/>
        </w:rPr>
      </w:pPr>
      <w:bookmarkStart w:id="9" w:name="OLE_LINK13"/>
      <w:bookmarkStart w:id="10" w:name="OLE_LINK14"/>
      <w:r>
        <w:rPr>
          <w:rFonts w:ascii="宋体" w:hAnsi="宋体" w:hint="eastAsia"/>
          <w:b/>
          <w:bCs/>
          <w:color w:val="000000"/>
          <w:sz w:val="24"/>
          <w:szCs w:val="24"/>
        </w:rPr>
        <w:t>2 残疾人福利性单位声明函</w:t>
      </w:r>
    </w:p>
    <w:bookmarkEnd w:id="9"/>
    <w:bookmarkEnd w:id="10"/>
    <w:p w:rsidR="0057433B" w:rsidRDefault="0057433B">
      <w:pPr>
        <w:spacing w:line="360" w:lineRule="auto"/>
        <w:rPr>
          <w:rFonts w:ascii="宋体" w:hAnsi="宋体"/>
          <w:szCs w:val="21"/>
        </w:rPr>
      </w:pPr>
    </w:p>
    <w:p w:rsidR="0057433B" w:rsidRDefault="008045D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w:t>
      </w:r>
      <w:r>
        <w:rPr>
          <w:rFonts w:ascii="宋体" w:hAnsi="宋体" w:hint="eastAsia"/>
          <w:szCs w:val="21"/>
        </w:rPr>
        <w:lastRenderedPageBreak/>
        <w:t>人福利性单位制造的货物（不包括使用非残疾人福利性单位注册商标的货物）。</w:t>
      </w:r>
    </w:p>
    <w:p w:rsidR="0057433B" w:rsidRDefault="008045D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57433B" w:rsidRDefault="0057433B">
      <w:pPr>
        <w:spacing w:line="360" w:lineRule="auto"/>
        <w:rPr>
          <w:rFonts w:ascii="宋体" w:hAnsi="宋体"/>
          <w:szCs w:val="21"/>
        </w:rPr>
      </w:pPr>
    </w:p>
    <w:p w:rsidR="0057433B" w:rsidRDefault="0057433B">
      <w:pPr>
        <w:spacing w:line="360" w:lineRule="auto"/>
        <w:rPr>
          <w:rFonts w:ascii="宋体" w:hAnsi="宋体"/>
          <w:szCs w:val="21"/>
        </w:rPr>
      </w:pPr>
    </w:p>
    <w:p w:rsidR="0057433B" w:rsidRDefault="0057433B">
      <w:pPr>
        <w:spacing w:line="360" w:lineRule="auto"/>
        <w:rPr>
          <w:rFonts w:ascii="宋体" w:hAnsi="宋体"/>
          <w:szCs w:val="21"/>
        </w:rPr>
      </w:pPr>
    </w:p>
    <w:p w:rsidR="0057433B" w:rsidRDefault="008045DA">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57433B" w:rsidRDefault="008045DA">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57433B" w:rsidRDefault="0057433B">
      <w:pPr>
        <w:pStyle w:val="af"/>
        <w:ind w:firstLineChars="0" w:firstLine="0"/>
        <w:jc w:val="center"/>
        <w:rPr>
          <w:rFonts w:ascii="宋体" w:cs="宋体"/>
          <w:sz w:val="24"/>
        </w:rPr>
      </w:pPr>
    </w:p>
    <w:p w:rsidR="0057433B" w:rsidRDefault="0057433B">
      <w:pPr>
        <w:rPr>
          <w:sz w:val="24"/>
          <w:szCs w:val="24"/>
        </w:rPr>
      </w:pPr>
    </w:p>
    <w:p w:rsidR="0057433B" w:rsidRDefault="0057433B">
      <w:pPr>
        <w:rPr>
          <w:sz w:val="24"/>
          <w:szCs w:val="24"/>
        </w:rPr>
      </w:pPr>
    </w:p>
    <w:p w:rsidR="0057433B" w:rsidRDefault="0057433B">
      <w:pPr>
        <w:rPr>
          <w:sz w:val="24"/>
          <w:szCs w:val="24"/>
        </w:rPr>
      </w:pPr>
    </w:p>
    <w:p w:rsidR="0057433B" w:rsidRDefault="0057433B">
      <w:pPr>
        <w:rPr>
          <w:sz w:val="24"/>
          <w:szCs w:val="24"/>
        </w:rPr>
      </w:pPr>
    </w:p>
    <w:p w:rsidR="0057433B" w:rsidRDefault="0057433B">
      <w:pPr>
        <w:rPr>
          <w:sz w:val="24"/>
          <w:szCs w:val="24"/>
        </w:rPr>
      </w:pPr>
    </w:p>
    <w:p w:rsidR="0057433B" w:rsidRDefault="0057433B">
      <w:pPr>
        <w:rPr>
          <w:sz w:val="24"/>
          <w:szCs w:val="24"/>
        </w:rPr>
      </w:pPr>
    </w:p>
    <w:p w:rsidR="0057433B" w:rsidRDefault="0057433B">
      <w:pPr>
        <w:rPr>
          <w:sz w:val="24"/>
          <w:szCs w:val="24"/>
        </w:rPr>
      </w:pPr>
    </w:p>
    <w:p w:rsidR="0057433B" w:rsidRDefault="0057433B"/>
    <w:sectPr w:rsidR="0057433B" w:rsidSect="0057433B">
      <w:headerReference w:type="even" r:id="rId11"/>
      <w:headerReference w:type="default" r:id="rId12"/>
      <w:footerReference w:type="even" r:id="rId13"/>
      <w:footerReference w:type="default" r:id="rId14"/>
      <w:headerReference w:type="first" r:id="rId15"/>
      <w:footerReference w:type="first" r:id="rId16"/>
      <w:pgSz w:w="11906" w:h="16838"/>
      <w:pgMar w:top="1814" w:right="1474" w:bottom="1814" w:left="1474"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4A6" w:rsidRDefault="003604A6" w:rsidP="0057433B">
      <w:r>
        <w:separator/>
      </w:r>
    </w:p>
  </w:endnote>
  <w:endnote w:type="continuationSeparator" w:id="0">
    <w:p w:rsidR="003604A6" w:rsidRDefault="003604A6" w:rsidP="00574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8C" w:rsidRDefault="00A4268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1458"/>
      <w:docPartObj>
        <w:docPartGallery w:val="AutoText"/>
      </w:docPartObj>
    </w:sdtPr>
    <w:sdtContent>
      <w:p w:rsidR="008045DA" w:rsidRDefault="008045DA">
        <w:pPr>
          <w:pStyle w:val="ab"/>
          <w:jc w:val="center"/>
        </w:pPr>
        <w:r w:rsidRPr="0057433B">
          <w:fldChar w:fldCharType="begin"/>
        </w:r>
        <w:r>
          <w:instrText xml:space="preserve"> PAGE   \* MERGEFORMAT </w:instrText>
        </w:r>
        <w:r w:rsidRPr="0057433B">
          <w:fldChar w:fldCharType="separate"/>
        </w:r>
        <w:r w:rsidR="002C5B1A" w:rsidRPr="002C5B1A">
          <w:rPr>
            <w:noProof/>
            <w:lang w:val="zh-CN"/>
          </w:rPr>
          <w:t>3</w:t>
        </w:r>
        <w:r>
          <w:rPr>
            <w:lang w:val="zh-CN"/>
          </w:rPr>
          <w:fldChar w:fldCharType="end"/>
        </w:r>
      </w:p>
    </w:sdtContent>
  </w:sdt>
  <w:p w:rsidR="008045DA" w:rsidRDefault="008045DA">
    <w:pPr>
      <w:pStyle w:val="ab"/>
      <w:tabs>
        <w:tab w:val="clear" w:pos="4153"/>
        <w:tab w:val="clear" w:pos="8306"/>
        <w:tab w:val="left" w:pos="99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8C" w:rsidRDefault="00A426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4A6" w:rsidRDefault="003604A6" w:rsidP="0057433B">
      <w:r>
        <w:separator/>
      </w:r>
    </w:p>
  </w:footnote>
  <w:footnote w:type="continuationSeparator" w:id="0">
    <w:p w:rsidR="003604A6" w:rsidRDefault="003604A6" w:rsidP="00574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8C" w:rsidRDefault="00A4268C">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DA" w:rsidRDefault="008045DA" w:rsidP="00A4268C">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8C" w:rsidRDefault="00A4268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8E330"/>
    <w:multiLevelType w:val="singleLevel"/>
    <w:tmpl w:val="39E8E330"/>
    <w:lvl w:ilvl="0">
      <w:start w:val="3"/>
      <w:numFmt w:val="chineseCounting"/>
      <w:suff w:val="space"/>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AE6"/>
    <w:rsid w:val="00005DA3"/>
    <w:rsid w:val="00006D0D"/>
    <w:rsid w:val="000071B6"/>
    <w:rsid w:val="000076FB"/>
    <w:rsid w:val="000077DB"/>
    <w:rsid w:val="0000797E"/>
    <w:rsid w:val="000110FF"/>
    <w:rsid w:val="00012EDB"/>
    <w:rsid w:val="00014273"/>
    <w:rsid w:val="0001513D"/>
    <w:rsid w:val="00015D3D"/>
    <w:rsid w:val="000160EB"/>
    <w:rsid w:val="00017CCE"/>
    <w:rsid w:val="00017F91"/>
    <w:rsid w:val="000201DE"/>
    <w:rsid w:val="00020CE2"/>
    <w:rsid w:val="00023D67"/>
    <w:rsid w:val="00023DEF"/>
    <w:rsid w:val="000248F8"/>
    <w:rsid w:val="00024C0A"/>
    <w:rsid w:val="00025B38"/>
    <w:rsid w:val="0002651C"/>
    <w:rsid w:val="00027180"/>
    <w:rsid w:val="00030073"/>
    <w:rsid w:val="0003064C"/>
    <w:rsid w:val="000306D0"/>
    <w:rsid w:val="000311F2"/>
    <w:rsid w:val="0003211A"/>
    <w:rsid w:val="0003383D"/>
    <w:rsid w:val="00034F0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0BFA"/>
    <w:rsid w:val="00051047"/>
    <w:rsid w:val="00051408"/>
    <w:rsid w:val="000518A0"/>
    <w:rsid w:val="00051A41"/>
    <w:rsid w:val="00052F0A"/>
    <w:rsid w:val="0005385B"/>
    <w:rsid w:val="0005513E"/>
    <w:rsid w:val="00055F46"/>
    <w:rsid w:val="00057690"/>
    <w:rsid w:val="00057AEE"/>
    <w:rsid w:val="0006017D"/>
    <w:rsid w:val="000608C1"/>
    <w:rsid w:val="00060BB3"/>
    <w:rsid w:val="00062EF6"/>
    <w:rsid w:val="0006328C"/>
    <w:rsid w:val="000640A3"/>
    <w:rsid w:val="000649B3"/>
    <w:rsid w:val="0006517F"/>
    <w:rsid w:val="00065185"/>
    <w:rsid w:val="000657F6"/>
    <w:rsid w:val="00065CC2"/>
    <w:rsid w:val="0006618D"/>
    <w:rsid w:val="00066841"/>
    <w:rsid w:val="00066A8A"/>
    <w:rsid w:val="00066B98"/>
    <w:rsid w:val="000677D7"/>
    <w:rsid w:val="00067BB3"/>
    <w:rsid w:val="00067EEE"/>
    <w:rsid w:val="00070758"/>
    <w:rsid w:val="00070941"/>
    <w:rsid w:val="00070F6C"/>
    <w:rsid w:val="000718B6"/>
    <w:rsid w:val="00071F29"/>
    <w:rsid w:val="00073254"/>
    <w:rsid w:val="00074022"/>
    <w:rsid w:val="00074D6D"/>
    <w:rsid w:val="00076869"/>
    <w:rsid w:val="00076B02"/>
    <w:rsid w:val="000770E4"/>
    <w:rsid w:val="00080C19"/>
    <w:rsid w:val="000815A8"/>
    <w:rsid w:val="00081873"/>
    <w:rsid w:val="00082E28"/>
    <w:rsid w:val="000839C1"/>
    <w:rsid w:val="00083FB2"/>
    <w:rsid w:val="000847E3"/>
    <w:rsid w:val="000851E9"/>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19E"/>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084"/>
    <w:rsid w:val="000D1772"/>
    <w:rsid w:val="000D1CE6"/>
    <w:rsid w:val="000D2601"/>
    <w:rsid w:val="000D27FA"/>
    <w:rsid w:val="000D437E"/>
    <w:rsid w:val="000D5012"/>
    <w:rsid w:val="000D531B"/>
    <w:rsid w:val="000D5D5D"/>
    <w:rsid w:val="000E1268"/>
    <w:rsid w:val="000E1D6E"/>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057"/>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270AC"/>
    <w:rsid w:val="001300A9"/>
    <w:rsid w:val="0013056A"/>
    <w:rsid w:val="00130617"/>
    <w:rsid w:val="00130AEF"/>
    <w:rsid w:val="00131C98"/>
    <w:rsid w:val="001327C2"/>
    <w:rsid w:val="00134242"/>
    <w:rsid w:val="00134F9D"/>
    <w:rsid w:val="00135500"/>
    <w:rsid w:val="00137061"/>
    <w:rsid w:val="00142BE8"/>
    <w:rsid w:val="00142CE3"/>
    <w:rsid w:val="00144A0E"/>
    <w:rsid w:val="00145368"/>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55F4"/>
    <w:rsid w:val="0018664E"/>
    <w:rsid w:val="00186896"/>
    <w:rsid w:val="001878C8"/>
    <w:rsid w:val="00190144"/>
    <w:rsid w:val="00191DD9"/>
    <w:rsid w:val="00192860"/>
    <w:rsid w:val="00192B52"/>
    <w:rsid w:val="001944D7"/>
    <w:rsid w:val="00194A47"/>
    <w:rsid w:val="0019514B"/>
    <w:rsid w:val="00195EE1"/>
    <w:rsid w:val="00196659"/>
    <w:rsid w:val="001979CC"/>
    <w:rsid w:val="00197B0A"/>
    <w:rsid w:val="00197EBE"/>
    <w:rsid w:val="001A0E69"/>
    <w:rsid w:val="001A0F5A"/>
    <w:rsid w:val="001A279D"/>
    <w:rsid w:val="001A4167"/>
    <w:rsid w:val="001A43DD"/>
    <w:rsid w:val="001A471C"/>
    <w:rsid w:val="001A486B"/>
    <w:rsid w:val="001A4DF9"/>
    <w:rsid w:val="001A6809"/>
    <w:rsid w:val="001A6FAD"/>
    <w:rsid w:val="001A7C0A"/>
    <w:rsid w:val="001B1B6F"/>
    <w:rsid w:val="001B1F44"/>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2596"/>
    <w:rsid w:val="001E35AC"/>
    <w:rsid w:val="001E361E"/>
    <w:rsid w:val="001E46EE"/>
    <w:rsid w:val="001E4BBD"/>
    <w:rsid w:val="001E6BDB"/>
    <w:rsid w:val="001E7418"/>
    <w:rsid w:val="001E77A0"/>
    <w:rsid w:val="001E7A6A"/>
    <w:rsid w:val="001F0043"/>
    <w:rsid w:val="001F02AC"/>
    <w:rsid w:val="001F268B"/>
    <w:rsid w:val="001F3E3B"/>
    <w:rsid w:val="001F4850"/>
    <w:rsid w:val="001F48FF"/>
    <w:rsid w:val="001F4B19"/>
    <w:rsid w:val="001F5E50"/>
    <w:rsid w:val="001F767F"/>
    <w:rsid w:val="001F79E0"/>
    <w:rsid w:val="001F7F9B"/>
    <w:rsid w:val="00200E2B"/>
    <w:rsid w:val="002011D8"/>
    <w:rsid w:val="0020121F"/>
    <w:rsid w:val="002015DC"/>
    <w:rsid w:val="002016DA"/>
    <w:rsid w:val="00201C14"/>
    <w:rsid w:val="00204F49"/>
    <w:rsid w:val="0020762A"/>
    <w:rsid w:val="00207BB1"/>
    <w:rsid w:val="00207CB3"/>
    <w:rsid w:val="002104E9"/>
    <w:rsid w:val="00211B71"/>
    <w:rsid w:val="00212116"/>
    <w:rsid w:val="002124CA"/>
    <w:rsid w:val="002133B3"/>
    <w:rsid w:val="00213F94"/>
    <w:rsid w:val="00214059"/>
    <w:rsid w:val="00214FB1"/>
    <w:rsid w:val="00216612"/>
    <w:rsid w:val="002167A0"/>
    <w:rsid w:val="002176F5"/>
    <w:rsid w:val="002203B4"/>
    <w:rsid w:val="00220845"/>
    <w:rsid w:val="002213C9"/>
    <w:rsid w:val="00221714"/>
    <w:rsid w:val="00221F94"/>
    <w:rsid w:val="00222450"/>
    <w:rsid w:val="00222721"/>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6AC2"/>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5966"/>
    <w:rsid w:val="00267331"/>
    <w:rsid w:val="00267452"/>
    <w:rsid w:val="00270153"/>
    <w:rsid w:val="00270F5D"/>
    <w:rsid w:val="00270FEE"/>
    <w:rsid w:val="00271355"/>
    <w:rsid w:val="00272C58"/>
    <w:rsid w:val="00273F3D"/>
    <w:rsid w:val="0027558D"/>
    <w:rsid w:val="00280509"/>
    <w:rsid w:val="00282025"/>
    <w:rsid w:val="002821DB"/>
    <w:rsid w:val="002839EC"/>
    <w:rsid w:val="00284282"/>
    <w:rsid w:val="0028448B"/>
    <w:rsid w:val="00285029"/>
    <w:rsid w:val="00285487"/>
    <w:rsid w:val="00285C28"/>
    <w:rsid w:val="00287BB3"/>
    <w:rsid w:val="002908F5"/>
    <w:rsid w:val="00291939"/>
    <w:rsid w:val="00292E97"/>
    <w:rsid w:val="0029443E"/>
    <w:rsid w:val="00294652"/>
    <w:rsid w:val="00295423"/>
    <w:rsid w:val="002955AC"/>
    <w:rsid w:val="00297270"/>
    <w:rsid w:val="0029773C"/>
    <w:rsid w:val="002979DD"/>
    <w:rsid w:val="002A1F07"/>
    <w:rsid w:val="002A22DC"/>
    <w:rsid w:val="002A272C"/>
    <w:rsid w:val="002A32E8"/>
    <w:rsid w:val="002A335E"/>
    <w:rsid w:val="002A40D3"/>
    <w:rsid w:val="002A485D"/>
    <w:rsid w:val="002A614F"/>
    <w:rsid w:val="002A630A"/>
    <w:rsid w:val="002A7D08"/>
    <w:rsid w:val="002B30C9"/>
    <w:rsid w:val="002B32D8"/>
    <w:rsid w:val="002B3D44"/>
    <w:rsid w:val="002B4397"/>
    <w:rsid w:val="002B490C"/>
    <w:rsid w:val="002B690E"/>
    <w:rsid w:val="002C203F"/>
    <w:rsid w:val="002C3014"/>
    <w:rsid w:val="002C3B57"/>
    <w:rsid w:val="002C5B1A"/>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0DF5"/>
    <w:rsid w:val="002F1397"/>
    <w:rsid w:val="002F20DC"/>
    <w:rsid w:val="002F28EC"/>
    <w:rsid w:val="002F315C"/>
    <w:rsid w:val="002F342E"/>
    <w:rsid w:val="002F367E"/>
    <w:rsid w:val="002F3797"/>
    <w:rsid w:val="002F72CF"/>
    <w:rsid w:val="00300EF8"/>
    <w:rsid w:val="00301513"/>
    <w:rsid w:val="00302295"/>
    <w:rsid w:val="0030333E"/>
    <w:rsid w:val="00303BC7"/>
    <w:rsid w:val="00303FFE"/>
    <w:rsid w:val="00304496"/>
    <w:rsid w:val="0030457F"/>
    <w:rsid w:val="00310E42"/>
    <w:rsid w:val="00315190"/>
    <w:rsid w:val="00316702"/>
    <w:rsid w:val="00316E2A"/>
    <w:rsid w:val="00317A2D"/>
    <w:rsid w:val="00320D01"/>
    <w:rsid w:val="00320DD9"/>
    <w:rsid w:val="0032221E"/>
    <w:rsid w:val="00322738"/>
    <w:rsid w:val="00322AE2"/>
    <w:rsid w:val="00322FB4"/>
    <w:rsid w:val="00323388"/>
    <w:rsid w:val="003234D0"/>
    <w:rsid w:val="003240A4"/>
    <w:rsid w:val="0032532C"/>
    <w:rsid w:val="003255AF"/>
    <w:rsid w:val="00325BDC"/>
    <w:rsid w:val="00326126"/>
    <w:rsid w:val="00326AF1"/>
    <w:rsid w:val="003271AC"/>
    <w:rsid w:val="00327668"/>
    <w:rsid w:val="00330F56"/>
    <w:rsid w:val="00330F9D"/>
    <w:rsid w:val="00331604"/>
    <w:rsid w:val="00331A77"/>
    <w:rsid w:val="003338F4"/>
    <w:rsid w:val="00334957"/>
    <w:rsid w:val="00334B46"/>
    <w:rsid w:val="00335A90"/>
    <w:rsid w:val="00336ACB"/>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1BC5"/>
    <w:rsid w:val="0035290E"/>
    <w:rsid w:val="00352BA5"/>
    <w:rsid w:val="003546B1"/>
    <w:rsid w:val="00354706"/>
    <w:rsid w:val="0035501E"/>
    <w:rsid w:val="0035530A"/>
    <w:rsid w:val="0035651F"/>
    <w:rsid w:val="00356A20"/>
    <w:rsid w:val="00356BA1"/>
    <w:rsid w:val="00356C40"/>
    <w:rsid w:val="00357003"/>
    <w:rsid w:val="00357FBF"/>
    <w:rsid w:val="003604A6"/>
    <w:rsid w:val="00360798"/>
    <w:rsid w:val="00363237"/>
    <w:rsid w:val="00363FF1"/>
    <w:rsid w:val="00366D5B"/>
    <w:rsid w:val="00367D4B"/>
    <w:rsid w:val="00370FF6"/>
    <w:rsid w:val="00372284"/>
    <w:rsid w:val="003727AB"/>
    <w:rsid w:val="003748F8"/>
    <w:rsid w:val="0037561F"/>
    <w:rsid w:val="00376576"/>
    <w:rsid w:val="0037696C"/>
    <w:rsid w:val="00377971"/>
    <w:rsid w:val="00380AE8"/>
    <w:rsid w:val="00381CBC"/>
    <w:rsid w:val="00382182"/>
    <w:rsid w:val="0038397A"/>
    <w:rsid w:val="00384D7A"/>
    <w:rsid w:val="00385C42"/>
    <w:rsid w:val="00387BFD"/>
    <w:rsid w:val="00387D76"/>
    <w:rsid w:val="00390C95"/>
    <w:rsid w:val="0039112E"/>
    <w:rsid w:val="00391CCC"/>
    <w:rsid w:val="00391E62"/>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4F1"/>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1498"/>
    <w:rsid w:val="003D53C4"/>
    <w:rsid w:val="003D5696"/>
    <w:rsid w:val="003D6667"/>
    <w:rsid w:val="003D71BE"/>
    <w:rsid w:val="003D7D1A"/>
    <w:rsid w:val="003E28E8"/>
    <w:rsid w:val="003E3C5E"/>
    <w:rsid w:val="003E3CE1"/>
    <w:rsid w:val="003E496F"/>
    <w:rsid w:val="003E4C27"/>
    <w:rsid w:val="003E507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598"/>
    <w:rsid w:val="00402741"/>
    <w:rsid w:val="0040345A"/>
    <w:rsid w:val="004042AF"/>
    <w:rsid w:val="00404708"/>
    <w:rsid w:val="004049CA"/>
    <w:rsid w:val="0040747E"/>
    <w:rsid w:val="00407610"/>
    <w:rsid w:val="00410349"/>
    <w:rsid w:val="004123D1"/>
    <w:rsid w:val="00412961"/>
    <w:rsid w:val="004131A4"/>
    <w:rsid w:val="00413447"/>
    <w:rsid w:val="00413A19"/>
    <w:rsid w:val="0041482E"/>
    <w:rsid w:val="00415860"/>
    <w:rsid w:val="0041598D"/>
    <w:rsid w:val="00416F49"/>
    <w:rsid w:val="00417252"/>
    <w:rsid w:val="00417FCC"/>
    <w:rsid w:val="0042067D"/>
    <w:rsid w:val="00420AFA"/>
    <w:rsid w:val="00420FCE"/>
    <w:rsid w:val="00421B5E"/>
    <w:rsid w:val="00422720"/>
    <w:rsid w:val="00422E57"/>
    <w:rsid w:val="00423629"/>
    <w:rsid w:val="00423F16"/>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2E73"/>
    <w:rsid w:val="00444B28"/>
    <w:rsid w:val="00444D3F"/>
    <w:rsid w:val="004451A0"/>
    <w:rsid w:val="00450303"/>
    <w:rsid w:val="004506DF"/>
    <w:rsid w:val="00450F7F"/>
    <w:rsid w:val="00454301"/>
    <w:rsid w:val="00456CB9"/>
    <w:rsid w:val="00456DEC"/>
    <w:rsid w:val="00457E42"/>
    <w:rsid w:val="0046220D"/>
    <w:rsid w:val="004627B4"/>
    <w:rsid w:val="00462934"/>
    <w:rsid w:val="00462CC9"/>
    <w:rsid w:val="00462E19"/>
    <w:rsid w:val="004644BB"/>
    <w:rsid w:val="00464A2A"/>
    <w:rsid w:val="00465195"/>
    <w:rsid w:val="0046636B"/>
    <w:rsid w:val="00467631"/>
    <w:rsid w:val="004728EC"/>
    <w:rsid w:val="00473A0D"/>
    <w:rsid w:val="00474335"/>
    <w:rsid w:val="00474A7D"/>
    <w:rsid w:val="00475E0C"/>
    <w:rsid w:val="00476C21"/>
    <w:rsid w:val="00476D2B"/>
    <w:rsid w:val="00477F3D"/>
    <w:rsid w:val="004816D2"/>
    <w:rsid w:val="004822BF"/>
    <w:rsid w:val="00482971"/>
    <w:rsid w:val="0048318C"/>
    <w:rsid w:val="0048366F"/>
    <w:rsid w:val="00483B32"/>
    <w:rsid w:val="00483B67"/>
    <w:rsid w:val="00483D89"/>
    <w:rsid w:val="004840EA"/>
    <w:rsid w:val="004856F4"/>
    <w:rsid w:val="00485AB2"/>
    <w:rsid w:val="004860E0"/>
    <w:rsid w:val="004862C2"/>
    <w:rsid w:val="00486420"/>
    <w:rsid w:val="00486B76"/>
    <w:rsid w:val="00487CBC"/>
    <w:rsid w:val="00490ADF"/>
    <w:rsid w:val="00491ECF"/>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19E"/>
    <w:rsid w:val="004B3338"/>
    <w:rsid w:val="004B3BFF"/>
    <w:rsid w:val="004B3DF6"/>
    <w:rsid w:val="004B6478"/>
    <w:rsid w:val="004B71A7"/>
    <w:rsid w:val="004B7CC6"/>
    <w:rsid w:val="004C07A6"/>
    <w:rsid w:val="004C0C51"/>
    <w:rsid w:val="004C13B4"/>
    <w:rsid w:val="004C1AF4"/>
    <w:rsid w:val="004C357F"/>
    <w:rsid w:val="004C3941"/>
    <w:rsid w:val="004C63EC"/>
    <w:rsid w:val="004C6EC5"/>
    <w:rsid w:val="004C71BE"/>
    <w:rsid w:val="004C7F05"/>
    <w:rsid w:val="004D0F91"/>
    <w:rsid w:val="004D1C4E"/>
    <w:rsid w:val="004D1DCD"/>
    <w:rsid w:val="004D23F7"/>
    <w:rsid w:val="004D273E"/>
    <w:rsid w:val="004D2A95"/>
    <w:rsid w:val="004D2C3E"/>
    <w:rsid w:val="004D2D4B"/>
    <w:rsid w:val="004D3224"/>
    <w:rsid w:val="004D3450"/>
    <w:rsid w:val="004D36FC"/>
    <w:rsid w:val="004D3AD3"/>
    <w:rsid w:val="004D47BA"/>
    <w:rsid w:val="004D5468"/>
    <w:rsid w:val="004D6C2D"/>
    <w:rsid w:val="004D7F75"/>
    <w:rsid w:val="004E1CDC"/>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2C1"/>
    <w:rsid w:val="00522943"/>
    <w:rsid w:val="0052315D"/>
    <w:rsid w:val="00524D17"/>
    <w:rsid w:val="005252A6"/>
    <w:rsid w:val="00526F4A"/>
    <w:rsid w:val="00527169"/>
    <w:rsid w:val="00527325"/>
    <w:rsid w:val="005277B5"/>
    <w:rsid w:val="005302AE"/>
    <w:rsid w:val="0053069B"/>
    <w:rsid w:val="00531BE3"/>
    <w:rsid w:val="00532A68"/>
    <w:rsid w:val="00532C33"/>
    <w:rsid w:val="00533BAE"/>
    <w:rsid w:val="00533F7B"/>
    <w:rsid w:val="00534463"/>
    <w:rsid w:val="00534B0F"/>
    <w:rsid w:val="005350EC"/>
    <w:rsid w:val="00540333"/>
    <w:rsid w:val="00540C23"/>
    <w:rsid w:val="0054216C"/>
    <w:rsid w:val="005423AC"/>
    <w:rsid w:val="0054245C"/>
    <w:rsid w:val="00543D44"/>
    <w:rsid w:val="005443A0"/>
    <w:rsid w:val="00545B79"/>
    <w:rsid w:val="00545CF4"/>
    <w:rsid w:val="00545F35"/>
    <w:rsid w:val="005479AB"/>
    <w:rsid w:val="00550998"/>
    <w:rsid w:val="00552278"/>
    <w:rsid w:val="005524E0"/>
    <w:rsid w:val="00552D3F"/>
    <w:rsid w:val="00552F10"/>
    <w:rsid w:val="00552F7B"/>
    <w:rsid w:val="005533B4"/>
    <w:rsid w:val="00553686"/>
    <w:rsid w:val="00553DEC"/>
    <w:rsid w:val="00556EE3"/>
    <w:rsid w:val="00557192"/>
    <w:rsid w:val="005601CD"/>
    <w:rsid w:val="005604ED"/>
    <w:rsid w:val="00561603"/>
    <w:rsid w:val="00562876"/>
    <w:rsid w:val="00562E40"/>
    <w:rsid w:val="00563234"/>
    <w:rsid w:val="00563501"/>
    <w:rsid w:val="0056371E"/>
    <w:rsid w:val="00564C86"/>
    <w:rsid w:val="0056501B"/>
    <w:rsid w:val="00567144"/>
    <w:rsid w:val="00567C68"/>
    <w:rsid w:val="00570118"/>
    <w:rsid w:val="005703F5"/>
    <w:rsid w:val="005710D1"/>
    <w:rsid w:val="00571DE1"/>
    <w:rsid w:val="00571EE7"/>
    <w:rsid w:val="0057433B"/>
    <w:rsid w:val="00575CEE"/>
    <w:rsid w:val="00576FFA"/>
    <w:rsid w:val="00577F7F"/>
    <w:rsid w:val="0058016D"/>
    <w:rsid w:val="00580967"/>
    <w:rsid w:val="00581296"/>
    <w:rsid w:val="00581531"/>
    <w:rsid w:val="00582298"/>
    <w:rsid w:val="00582FB5"/>
    <w:rsid w:val="0058323E"/>
    <w:rsid w:val="0058401A"/>
    <w:rsid w:val="005844DB"/>
    <w:rsid w:val="005855E5"/>
    <w:rsid w:val="00585637"/>
    <w:rsid w:val="005859E0"/>
    <w:rsid w:val="00585CD2"/>
    <w:rsid w:val="00587049"/>
    <w:rsid w:val="00587B0B"/>
    <w:rsid w:val="0059012E"/>
    <w:rsid w:val="00590B69"/>
    <w:rsid w:val="00590EF3"/>
    <w:rsid w:val="00591DB4"/>
    <w:rsid w:val="0059271E"/>
    <w:rsid w:val="005940C7"/>
    <w:rsid w:val="005962E1"/>
    <w:rsid w:val="005965E4"/>
    <w:rsid w:val="005969BE"/>
    <w:rsid w:val="00597585"/>
    <w:rsid w:val="005A0BC3"/>
    <w:rsid w:val="005A1471"/>
    <w:rsid w:val="005A14A8"/>
    <w:rsid w:val="005A1540"/>
    <w:rsid w:val="005A216D"/>
    <w:rsid w:val="005A26DC"/>
    <w:rsid w:val="005A2F50"/>
    <w:rsid w:val="005A399D"/>
    <w:rsid w:val="005A4F32"/>
    <w:rsid w:val="005A62FD"/>
    <w:rsid w:val="005A660D"/>
    <w:rsid w:val="005A6A75"/>
    <w:rsid w:val="005A6DF5"/>
    <w:rsid w:val="005B05CD"/>
    <w:rsid w:val="005B0BB6"/>
    <w:rsid w:val="005B1441"/>
    <w:rsid w:val="005B285B"/>
    <w:rsid w:val="005B2B3D"/>
    <w:rsid w:val="005B42C2"/>
    <w:rsid w:val="005B4FE7"/>
    <w:rsid w:val="005B6782"/>
    <w:rsid w:val="005B7191"/>
    <w:rsid w:val="005B79D7"/>
    <w:rsid w:val="005B7DC7"/>
    <w:rsid w:val="005C0796"/>
    <w:rsid w:val="005C0AD9"/>
    <w:rsid w:val="005C1098"/>
    <w:rsid w:val="005C1707"/>
    <w:rsid w:val="005C2792"/>
    <w:rsid w:val="005C2CB5"/>
    <w:rsid w:val="005C31D1"/>
    <w:rsid w:val="005C7691"/>
    <w:rsid w:val="005C7DAA"/>
    <w:rsid w:val="005D0647"/>
    <w:rsid w:val="005D0D1D"/>
    <w:rsid w:val="005D2502"/>
    <w:rsid w:val="005D2C8F"/>
    <w:rsid w:val="005D396A"/>
    <w:rsid w:val="005D3996"/>
    <w:rsid w:val="005D3BB8"/>
    <w:rsid w:val="005D3EDE"/>
    <w:rsid w:val="005D4453"/>
    <w:rsid w:val="005D454D"/>
    <w:rsid w:val="005D4A86"/>
    <w:rsid w:val="005D5D88"/>
    <w:rsid w:val="005D6F0F"/>
    <w:rsid w:val="005D7686"/>
    <w:rsid w:val="005E0B88"/>
    <w:rsid w:val="005E1BB8"/>
    <w:rsid w:val="005E2063"/>
    <w:rsid w:val="005E2F2B"/>
    <w:rsid w:val="005E380C"/>
    <w:rsid w:val="005E54CB"/>
    <w:rsid w:val="005E7049"/>
    <w:rsid w:val="005E777C"/>
    <w:rsid w:val="005E77B1"/>
    <w:rsid w:val="005E7862"/>
    <w:rsid w:val="005E7A82"/>
    <w:rsid w:val="005F101A"/>
    <w:rsid w:val="005F13F7"/>
    <w:rsid w:val="005F1C66"/>
    <w:rsid w:val="005F29D4"/>
    <w:rsid w:val="005F2E5E"/>
    <w:rsid w:val="005F45A8"/>
    <w:rsid w:val="005F54DD"/>
    <w:rsid w:val="00600D6C"/>
    <w:rsid w:val="006017F4"/>
    <w:rsid w:val="00602132"/>
    <w:rsid w:val="00604A50"/>
    <w:rsid w:val="00604DAE"/>
    <w:rsid w:val="00604FF4"/>
    <w:rsid w:val="00605FE5"/>
    <w:rsid w:val="00610240"/>
    <w:rsid w:val="00610518"/>
    <w:rsid w:val="00611765"/>
    <w:rsid w:val="00612253"/>
    <w:rsid w:val="0061294B"/>
    <w:rsid w:val="00613FF0"/>
    <w:rsid w:val="00616486"/>
    <w:rsid w:val="00616CBC"/>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0D56"/>
    <w:rsid w:val="006420D7"/>
    <w:rsid w:val="00644675"/>
    <w:rsid w:val="006446AE"/>
    <w:rsid w:val="00644879"/>
    <w:rsid w:val="00645516"/>
    <w:rsid w:val="0064567E"/>
    <w:rsid w:val="00645718"/>
    <w:rsid w:val="00645A21"/>
    <w:rsid w:val="0064642C"/>
    <w:rsid w:val="00650B13"/>
    <w:rsid w:val="00651D17"/>
    <w:rsid w:val="00653B22"/>
    <w:rsid w:val="00655036"/>
    <w:rsid w:val="0065605F"/>
    <w:rsid w:val="00657F57"/>
    <w:rsid w:val="0066038F"/>
    <w:rsid w:val="00660F01"/>
    <w:rsid w:val="006618D4"/>
    <w:rsid w:val="00663898"/>
    <w:rsid w:val="006644A1"/>
    <w:rsid w:val="0066595C"/>
    <w:rsid w:val="00665996"/>
    <w:rsid w:val="0066740A"/>
    <w:rsid w:val="00670C86"/>
    <w:rsid w:val="0067318A"/>
    <w:rsid w:val="00673352"/>
    <w:rsid w:val="00676D0F"/>
    <w:rsid w:val="00680668"/>
    <w:rsid w:val="006828BB"/>
    <w:rsid w:val="00683CD9"/>
    <w:rsid w:val="00684F81"/>
    <w:rsid w:val="00686106"/>
    <w:rsid w:val="00687D7E"/>
    <w:rsid w:val="00687F87"/>
    <w:rsid w:val="006911A8"/>
    <w:rsid w:val="006912AE"/>
    <w:rsid w:val="00691C92"/>
    <w:rsid w:val="00693149"/>
    <w:rsid w:val="00693780"/>
    <w:rsid w:val="00693F7A"/>
    <w:rsid w:val="006946E6"/>
    <w:rsid w:val="0069781A"/>
    <w:rsid w:val="006A09CC"/>
    <w:rsid w:val="006A382E"/>
    <w:rsid w:val="006A4643"/>
    <w:rsid w:val="006A4B07"/>
    <w:rsid w:val="006A51DF"/>
    <w:rsid w:val="006A51F9"/>
    <w:rsid w:val="006A5E96"/>
    <w:rsid w:val="006A6074"/>
    <w:rsid w:val="006A7EA4"/>
    <w:rsid w:val="006B01EA"/>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486A"/>
    <w:rsid w:val="006C70AE"/>
    <w:rsid w:val="006C736E"/>
    <w:rsid w:val="006C77AE"/>
    <w:rsid w:val="006C7C09"/>
    <w:rsid w:val="006D15A7"/>
    <w:rsid w:val="006D2F78"/>
    <w:rsid w:val="006D3413"/>
    <w:rsid w:val="006D3AEC"/>
    <w:rsid w:val="006D48C2"/>
    <w:rsid w:val="006D4F35"/>
    <w:rsid w:val="006D5828"/>
    <w:rsid w:val="006D58C3"/>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926"/>
    <w:rsid w:val="00713C01"/>
    <w:rsid w:val="00713E70"/>
    <w:rsid w:val="00713FCB"/>
    <w:rsid w:val="00714A87"/>
    <w:rsid w:val="00715289"/>
    <w:rsid w:val="00715B86"/>
    <w:rsid w:val="0071672C"/>
    <w:rsid w:val="007235E6"/>
    <w:rsid w:val="00723AEC"/>
    <w:rsid w:val="00723E02"/>
    <w:rsid w:val="0072490A"/>
    <w:rsid w:val="007261CD"/>
    <w:rsid w:val="00726C43"/>
    <w:rsid w:val="007271D3"/>
    <w:rsid w:val="007317B9"/>
    <w:rsid w:val="00731CB4"/>
    <w:rsid w:val="00731F80"/>
    <w:rsid w:val="0073257A"/>
    <w:rsid w:val="0073411B"/>
    <w:rsid w:val="0073546E"/>
    <w:rsid w:val="0073609D"/>
    <w:rsid w:val="00736D5C"/>
    <w:rsid w:val="007371C0"/>
    <w:rsid w:val="00737CE5"/>
    <w:rsid w:val="00737E85"/>
    <w:rsid w:val="00740045"/>
    <w:rsid w:val="007401E1"/>
    <w:rsid w:val="007414D5"/>
    <w:rsid w:val="007415FE"/>
    <w:rsid w:val="00741927"/>
    <w:rsid w:val="00741BFF"/>
    <w:rsid w:val="00742EDB"/>
    <w:rsid w:val="007438B9"/>
    <w:rsid w:val="007448CB"/>
    <w:rsid w:val="00744976"/>
    <w:rsid w:val="00744B39"/>
    <w:rsid w:val="00745C68"/>
    <w:rsid w:val="00746214"/>
    <w:rsid w:val="00746A83"/>
    <w:rsid w:val="00746E34"/>
    <w:rsid w:val="007473D5"/>
    <w:rsid w:val="00751EFC"/>
    <w:rsid w:val="00753138"/>
    <w:rsid w:val="00753254"/>
    <w:rsid w:val="00753299"/>
    <w:rsid w:val="00753AF9"/>
    <w:rsid w:val="0075446A"/>
    <w:rsid w:val="00754DC1"/>
    <w:rsid w:val="00755BCB"/>
    <w:rsid w:val="0075618F"/>
    <w:rsid w:val="00756959"/>
    <w:rsid w:val="00760514"/>
    <w:rsid w:val="00761F2B"/>
    <w:rsid w:val="00762B0D"/>
    <w:rsid w:val="007642C5"/>
    <w:rsid w:val="007656D9"/>
    <w:rsid w:val="00766ECB"/>
    <w:rsid w:val="00770298"/>
    <w:rsid w:val="0077060C"/>
    <w:rsid w:val="00771504"/>
    <w:rsid w:val="00772566"/>
    <w:rsid w:val="007729E9"/>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51CE"/>
    <w:rsid w:val="00786027"/>
    <w:rsid w:val="007863DE"/>
    <w:rsid w:val="00786874"/>
    <w:rsid w:val="00786BBD"/>
    <w:rsid w:val="00787CB7"/>
    <w:rsid w:val="00791BB3"/>
    <w:rsid w:val="00794600"/>
    <w:rsid w:val="00795283"/>
    <w:rsid w:val="007972BB"/>
    <w:rsid w:val="00797FF8"/>
    <w:rsid w:val="007A05EF"/>
    <w:rsid w:val="007A0AE5"/>
    <w:rsid w:val="007A143F"/>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624C"/>
    <w:rsid w:val="007B699B"/>
    <w:rsid w:val="007B714F"/>
    <w:rsid w:val="007B7A4D"/>
    <w:rsid w:val="007C165A"/>
    <w:rsid w:val="007C1C8E"/>
    <w:rsid w:val="007C1EC7"/>
    <w:rsid w:val="007C28BB"/>
    <w:rsid w:val="007C2D36"/>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15E"/>
    <w:rsid w:val="007D5F56"/>
    <w:rsid w:val="007D6AF6"/>
    <w:rsid w:val="007E08B0"/>
    <w:rsid w:val="007E0A38"/>
    <w:rsid w:val="007E1078"/>
    <w:rsid w:val="007E28E7"/>
    <w:rsid w:val="007E2A2C"/>
    <w:rsid w:val="007E35C7"/>
    <w:rsid w:val="007E530E"/>
    <w:rsid w:val="007E5A2C"/>
    <w:rsid w:val="007E7B43"/>
    <w:rsid w:val="007F0E1D"/>
    <w:rsid w:val="007F1024"/>
    <w:rsid w:val="007F1931"/>
    <w:rsid w:val="007F2E19"/>
    <w:rsid w:val="007F57BD"/>
    <w:rsid w:val="007F6558"/>
    <w:rsid w:val="00800360"/>
    <w:rsid w:val="00801D1C"/>
    <w:rsid w:val="008039A4"/>
    <w:rsid w:val="0080441F"/>
    <w:rsid w:val="008045DA"/>
    <w:rsid w:val="00804E3C"/>
    <w:rsid w:val="00806E59"/>
    <w:rsid w:val="00807679"/>
    <w:rsid w:val="008105C0"/>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912"/>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3273"/>
    <w:rsid w:val="008435C7"/>
    <w:rsid w:val="008440B7"/>
    <w:rsid w:val="0084443D"/>
    <w:rsid w:val="00844F01"/>
    <w:rsid w:val="008452B1"/>
    <w:rsid w:val="00845AC4"/>
    <w:rsid w:val="008466AE"/>
    <w:rsid w:val="00847422"/>
    <w:rsid w:val="00850361"/>
    <w:rsid w:val="00850A48"/>
    <w:rsid w:val="00850B1B"/>
    <w:rsid w:val="00851720"/>
    <w:rsid w:val="00852C5F"/>
    <w:rsid w:val="008538ED"/>
    <w:rsid w:val="00853F86"/>
    <w:rsid w:val="008543F1"/>
    <w:rsid w:val="00856C6E"/>
    <w:rsid w:val="008573C0"/>
    <w:rsid w:val="008574B8"/>
    <w:rsid w:val="00857A34"/>
    <w:rsid w:val="00857EFE"/>
    <w:rsid w:val="00860B84"/>
    <w:rsid w:val="00862AF9"/>
    <w:rsid w:val="00862B99"/>
    <w:rsid w:val="00863C34"/>
    <w:rsid w:val="00864F18"/>
    <w:rsid w:val="008652C8"/>
    <w:rsid w:val="00865646"/>
    <w:rsid w:val="00865A05"/>
    <w:rsid w:val="00866EC3"/>
    <w:rsid w:val="00866F3D"/>
    <w:rsid w:val="0087167C"/>
    <w:rsid w:val="00871A0B"/>
    <w:rsid w:val="00872219"/>
    <w:rsid w:val="008724AA"/>
    <w:rsid w:val="00873B38"/>
    <w:rsid w:val="00875CCC"/>
    <w:rsid w:val="008765BA"/>
    <w:rsid w:val="008771D2"/>
    <w:rsid w:val="008809F6"/>
    <w:rsid w:val="00881144"/>
    <w:rsid w:val="00883120"/>
    <w:rsid w:val="0088367D"/>
    <w:rsid w:val="00883CB8"/>
    <w:rsid w:val="0088504D"/>
    <w:rsid w:val="00885A08"/>
    <w:rsid w:val="00885CC1"/>
    <w:rsid w:val="00885F64"/>
    <w:rsid w:val="00886109"/>
    <w:rsid w:val="00886C45"/>
    <w:rsid w:val="008879D9"/>
    <w:rsid w:val="00890388"/>
    <w:rsid w:val="00890DC0"/>
    <w:rsid w:val="00891107"/>
    <w:rsid w:val="00891313"/>
    <w:rsid w:val="00892715"/>
    <w:rsid w:val="00892D88"/>
    <w:rsid w:val="00892F8D"/>
    <w:rsid w:val="00893685"/>
    <w:rsid w:val="00894136"/>
    <w:rsid w:val="00894189"/>
    <w:rsid w:val="0089446C"/>
    <w:rsid w:val="00895867"/>
    <w:rsid w:val="00895E29"/>
    <w:rsid w:val="00896986"/>
    <w:rsid w:val="00897709"/>
    <w:rsid w:val="008A00FC"/>
    <w:rsid w:val="008A0759"/>
    <w:rsid w:val="008A0CFD"/>
    <w:rsid w:val="008A1DEA"/>
    <w:rsid w:val="008A26E9"/>
    <w:rsid w:val="008A2F57"/>
    <w:rsid w:val="008A3E20"/>
    <w:rsid w:val="008A3EED"/>
    <w:rsid w:val="008A436F"/>
    <w:rsid w:val="008A468E"/>
    <w:rsid w:val="008A4768"/>
    <w:rsid w:val="008A4776"/>
    <w:rsid w:val="008A60CD"/>
    <w:rsid w:val="008A7FDA"/>
    <w:rsid w:val="008B3882"/>
    <w:rsid w:val="008B399C"/>
    <w:rsid w:val="008B60CC"/>
    <w:rsid w:val="008B668A"/>
    <w:rsid w:val="008B722C"/>
    <w:rsid w:val="008C0E76"/>
    <w:rsid w:val="008C2676"/>
    <w:rsid w:val="008C2776"/>
    <w:rsid w:val="008C2FB8"/>
    <w:rsid w:val="008C3130"/>
    <w:rsid w:val="008C3463"/>
    <w:rsid w:val="008C417B"/>
    <w:rsid w:val="008C64E9"/>
    <w:rsid w:val="008C70EF"/>
    <w:rsid w:val="008D2DC8"/>
    <w:rsid w:val="008D3534"/>
    <w:rsid w:val="008D59C5"/>
    <w:rsid w:val="008D5BF8"/>
    <w:rsid w:val="008D6090"/>
    <w:rsid w:val="008D7D55"/>
    <w:rsid w:val="008E213B"/>
    <w:rsid w:val="008E2261"/>
    <w:rsid w:val="008E2782"/>
    <w:rsid w:val="008E292F"/>
    <w:rsid w:val="008E30A6"/>
    <w:rsid w:val="008E31B1"/>
    <w:rsid w:val="008E34FC"/>
    <w:rsid w:val="008E4DB2"/>
    <w:rsid w:val="008E5041"/>
    <w:rsid w:val="008E5E3F"/>
    <w:rsid w:val="008E6AA9"/>
    <w:rsid w:val="008E769F"/>
    <w:rsid w:val="008E7763"/>
    <w:rsid w:val="008E7AD5"/>
    <w:rsid w:val="008E7DB7"/>
    <w:rsid w:val="008F01DF"/>
    <w:rsid w:val="008F0AB0"/>
    <w:rsid w:val="008F12BA"/>
    <w:rsid w:val="008F1D0F"/>
    <w:rsid w:val="008F1F47"/>
    <w:rsid w:val="008F237A"/>
    <w:rsid w:val="008F40E8"/>
    <w:rsid w:val="008F4A85"/>
    <w:rsid w:val="008F4AA1"/>
    <w:rsid w:val="008F4C94"/>
    <w:rsid w:val="008F5477"/>
    <w:rsid w:val="008F608C"/>
    <w:rsid w:val="008F62ED"/>
    <w:rsid w:val="008F6DDC"/>
    <w:rsid w:val="008F76B0"/>
    <w:rsid w:val="0090051A"/>
    <w:rsid w:val="00900921"/>
    <w:rsid w:val="0090099E"/>
    <w:rsid w:val="00902021"/>
    <w:rsid w:val="00904016"/>
    <w:rsid w:val="009041E3"/>
    <w:rsid w:val="0090466B"/>
    <w:rsid w:val="009057DF"/>
    <w:rsid w:val="00905AE6"/>
    <w:rsid w:val="009067AE"/>
    <w:rsid w:val="00907E0C"/>
    <w:rsid w:val="00911670"/>
    <w:rsid w:val="0091189D"/>
    <w:rsid w:val="00912E10"/>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1E26"/>
    <w:rsid w:val="00933BEC"/>
    <w:rsid w:val="0093409C"/>
    <w:rsid w:val="009348B3"/>
    <w:rsid w:val="009352AD"/>
    <w:rsid w:val="00935E5B"/>
    <w:rsid w:val="00937D19"/>
    <w:rsid w:val="009401E5"/>
    <w:rsid w:val="009410C3"/>
    <w:rsid w:val="0094124D"/>
    <w:rsid w:val="009416A9"/>
    <w:rsid w:val="00941B22"/>
    <w:rsid w:val="00941D3C"/>
    <w:rsid w:val="00942C25"/>
    <w:rsid w:val="009437AF"/>
    <w:rsid w:val="00943B1A"/>
    <w:rsid w:val="00944116"/>
    <w:rsid w:val="00947A7F"/>
    <w:rsid w:val="00950ABF"/>
    <w:rsid w:val="00951AD1"/>
    <w:rsid w:val="00952917"/>
    <w:rsid w:val="00954817"/>
    <w:rsid w:val="00955736"/>
    <w:rsid w:val="00956569"/>
    <w:rsid w:val="009568C4"/>
    <w:rsid w:val="00956A04"/>
    <w:rsid w:val="009579C3"/>
    <w:rsid w:val="009610BA"/>
    <w:rsid w:val="009619B3"/>
    <w:rsid w:val="009648A9"/>
    <w:rsid w:val="009656C9"/>
    <w:rsid w:val="00965B2B"/>
    <w:rsid w:val="00965CA0"/>
    <w:rsid w:val="00966B15"/>
    <w:rsid w:val="00966ECB"/>
    <w:rsid w:val="00967561"/>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019F"/>
    <w:rsid w:val="00981442"/>
    <w:rsid w:val="009814C6"/>
    <w:rsid w:val="00981864"/>
    <w:rsid w:val="00981BD2"/>
    <w:rsid w:val="00981DE7"/>
    <w:rsid w:val="009830A2"/>
    <w:rsid w:val="009833D4"/>
    <w:rsid w:val="00983432"/>
    <w:rsid w:val="00983C4D"/>
    <w:rsid w:val="00983F78"/>
    <w:rsid w:val="00986B03"/>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4CC5"/>
    <w:rsid w:val="009B52DC"/>
    <w:rsid w:val="009B6D3A"/>
    <w:rsid w:val="009C0B23"/>
    <w:rsid w:val="009C0B52"/>
    <w:rsid w:val="009C12AB"/>
    <w:rsid w:val="009C3719"/>
    <w:rsid w:val="009D0494"/>
    <w:rsid w:val="009D0675"/>
    <w:rsid w:val="009D0A6E"/>
    <w:rsid w:val="009D1293"/>
    <w:rsid w:val="009D17C6"/>
    <w:rsid w:val="009D2247"/>
    <w:rsid w:val="009D235E"/>
    <w:rsid w:val="009D2AF2"/>
    <w:rsid w:val="009D3237"/>
    <w:rsid w:val="009D33BC"/>
    <w:rsid w:val="009D7517"/>
    <w:rsid w:val="009E03D9"/>
    <w:rsid w:val="009E03FF"/>
    <w:rsid w:val="009E06FD"/>
    <w:rsid w:val="009E0B4D"/>
    <w:rsid w:val="009E0F71"/>
    <w:rsid w:val="009E457E"/>
    <w:rsid w:val="009E4CB9"/>
    <w:rsid w:val="009E6F79"/>
    <w:rsid w:val="009E749B"/>
    <w:rsid w:val="009E7920"/>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075"/>
    <w:rsid w:val="00A1238C"/>
    <w:rsid w:val="00A12625"/>
    <w:rsid w:val="00A12894"/>
    <w:rsid w:val="00A13B60"/>
    <w:rsid w:val="00A14758"/>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13BC"/>
    <w:rsid w:val="00A32A32"/>
    <w:rsid w:val="00A33F0D"/>
    <w:rsid w:val="00A35286"/>
    <w:rsid w:val="00A35F45"/>
    <w:rsid w:val="00A36DDC"/>
    <w:rsid w:val="00A41C25"/>
    <w:rsid w:val="00A4268C"/>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4E8C"/>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2D84"/>
    <w:rsid w:val="00A73279"/>
    <w:rsid w:val="00A742A4"/>
    <w:rsid w:val="00A754DF"/>
    <w:rsid w:val="00A75C02"/>
    <w:rsid w:val="00A7640A"/>
    <w:rsid w:val="00A7682D"/>
    <w:rsid w:val="00A82A1B"/>
    <w:rsid w:val="00A84554"/>
    <w:rsid w:val="00A850BC"/>
    <w:rsid w:val="00A851E9"/>
    <w:rsid w:val="00A85BE0"/>
    <w:rsid w:val="00A8666A"/>
    <w:rsid w:val="00A87594"/>
    <w:rsid w:val="00A87658"/>
    <w:rsid w:val="00A877FC"/>
    <w:rsid w:val="00A87B73"/>
    <w:rsid w:val="00A87D93"/>
    <w:rsid w:val="00A87EF1"/>
    <w:rsid w:val="00A90078"/>
    <w:rsid w:val="00A91174"/>
    <w:rsid w:val="00A9152B"/>
    <w:rsid w:val="00A9154B"/>
    <w:rsid w:val="00A916AC"/>
    <w:rsid w:val="00A92358"/>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77F"/>
    <w:rsid w:val="00AC0893"/>
    <w:rsid w:val="00AC0F04"/>
    <w:rsid w:val="00AC122A"/>
    <w:rsid w:val="00AC25BB"/>
    <w:rsid w:val="00AC3038"/>
    <w:rsid w:val="00AC3834"/>
    <w:rsid w:val="00AC3934"/>
    <w:rsid w:val="00AC44AA"/>
    <w:rsid w:val="00AC4779"/>
    <w:rsid w:val="00AC583D"/>
    <w:rsid w:val="00AC642E"/>
    <w:rsid w:val="00AC6CB2"/>
    <w:rsid w:val="00AC6F8D"/>
    <w:rsid w:val="00AC7BFF"/>
    <w:rsid w:val="00AC7F61"/>
    <w:rsid w:val="00AD09BE"/>
    <w:rsid w:val="00AD30AE"/>
    <w:rsid w:val="00AD3BB2"/>
    <w:rsid w:val="00AD66E3"/>
    <w:rsid w:val="00AD6F82"/>
    <w:rsid w:val="00AE0958"/>
    <w:rsid w:val="00AE0B7F"/>
    <w:rsid w:val="00AE124C"/>
    <w:rsid w:val="00AE195C"/>
    <w:rsid w:val="00AE1AEF"/>
    <w:rsid w:val="00AE1B6E"/>
    <w:rsid w:val="00AE241E"/>
    <w:rsid w:val="00AE5487"/>
    <w:rsid w:val="00AE7485"/>
    <w:rsid w:val="00AE7973"/>
    <w:rsid w:val="00AE7E07"/>
    <w:rsid w:val="00AF063E"/>
    <w:rsid w:val="00AF12AE"/>
    <w:rsid w:val="00AF1F90"/>
    <w:rsid w:val="00AF246B"/>
    <w:rsid w:val="00AF36CF"/>
    <w:rsid w:val="00AF40B0"/>
    <w:rsid w:val="00AF599A"/>
    <w:rsid w:val="00AF5F82"/>
    <w:rsid w:val="00B009A3"/>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374C1"/>
    <w:rsid w:val="00B407F8"/>
    <w:rsid w:val="00B40FB4"/>
    <w:rsid w:val="00B410F6"/>
    <w:rsid w:val="00B411F9"/>
    <w:rsid w:val="00B41C12"/>
    <w:rsid w:val="00B44328"/>
    <w:rsid w:val="00B4437B"/>
    <w:rsid w:val="00B44828"/>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18BE"/>
    <w:rsid w:val="00B62026"/>
    <w:rsid w:val="00B62C48"/>
    <w:rsid w:val="00B6322E"/>
    <w:rsid w:val="00B632B3"/>
    <w:rsid w:val="00B63947"/>
    <w:rsid w:val="00B63E64"/>
    <w:rsid w:val="00B642F5"/>
    <w:rsid w:val="00B661E3"/>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228"/>
    <w:rsid w:val="00B9569B"/>
    <w:rsid w:val="00B95B76"/>
    <w:rsid w:val="00B95CF9"/>
    <w:rsid w:val="00B95E9B"/>
    <w:rsid w:val="00B963BD"/>
    <w:rsid w:val="00B975CD"/>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C08"/>
    <w:rsid w:val="00BC3401"/>
    <w:rsid w:val="00BC343C"/>
    <w:rsid w:val="00BC3B7C"/>
    <w:rsid w:val="00BC3FFB"/>
    <w:rsid w:val="00BC4189"/>
    <w:rsid w:val="00BC42E6"/>
    <w:rsid w:val="00BC43B6"/>
    <w:rsid w:val="00BC533E"/>
    <w:rsid w:val="00BC6E27"/>
    <w:rsid w:val="00BC7578"/>
    <w:rsid w:val="00BC7915"/>
    <w:rsid w:val="00BD27D8"/>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3FF3"/>
    <w:rsid w:val="00BF465D"/>
    <w:rsid w:val="00BF536B"/>
    <w:rsid w:val="00BF6645"/>
    <w:rsid w:val="00BF668D"/>
    <w:rsid w:val="00BF74EA"/>
    <w:rsid w:val="00C00676"/>
    <w:rsid w:val="00C0122A"/>
    <w:rsid w:val="00C01FBD"/>
    <w:rsid w:val="00C036BE"/>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8BF"/>
    <w:rsid w:val="00C21B79"/>
    <w:rsid w:val="00C22F30"/>
    <w:rsid w:val="00C2316C"/>
    <w:rsid w:val="00C24029"/>
    <w:rsid w:val="00C24186"/>
    <w:rsid w:val="00C24377"/>
    <w:rsid w:val="00C2500D"/>
    <w:rsid w:val="00C25183"/>
    <w:rsid w:val="00C259F8"/>
    <w:rsid w:val="00C278E4"/>
    <w:rsid w:val="00C31D3F"/>
    <w:rsid w:val="00C32E78"/>
    <w:rsid w:val="00C33A1A"/>
    <w:rsid w:val="00C33FC3"/>
    <w:rsid w:val="00C3447C"/>
    <w:rsid w:val="00C34883"/>
    <w:rsid w:val="00C34C3D"/>
    <w:rsid w:val="00C3572C"/>
    <w:rsid w:val="00C4031E"/>
    <w:rsid w:val="00C41CC8"/>
    <w:rsid w:val="00C439B1"/>
    <w:rsid w:val="00C44A14"/>
    <w:rsid w:val="00C44CDD"/>
    <w:rsid w:val="00C46001"/>
    <w:rsid w:val="00C46CF4"/>
    <w:rsid w:val="00C4791A"/>
    <w:rsid w:val="00C47C6E"/>
    <w:rsid w:val="00C5072C"/>
    <w:rsid w:val="00C51867"/>
    <w:rsid w:val="00C52B08"/>
    <w:rsid w:val="00C52F13"/>
    <w:rsid w:val="00C533B2"/>
    <w:rsid w:val="00C54994"/>
    <w:rsid w:val="00C54B0B"/>
    <w:rsid w:val="00C54CDD"/>
    <w:rsid w:val="00C54E91"/>
    <w:rsid w:val="00C55235"/>
    <w:rsid w:val="00C5533C"/>
    <w:rsid w:val="00C558AB"/>
    <w:rsid w:val="00C56618"/>
    <w:rsid w:val="00C56686"/>
    <w:rsid w:val="00C56C24"/>
    <w:rsid w:val="00C603A8"/>
    <w:rsid w:val="00C61B31"/>
    <w:rsid w:val="00C61C56"/>
    <w:rsid w:val="00C62208"/>
    <w:rsid w:val="00C62E6D"/>
    <w:rsid w:val="00C64DF5"/>
    <w:rsid w:val="00C64E2F"/>
    <w:rsid w:val="00C64F06"/>
    <w:rsid w:val="00C65982"/>
    <w:rsid w:val="00C66154"/>
    <w:rsid w:val="00C66D12"/>
    <w:rsid w:val="00C6783B"/>
    <w:rsid w:val="00C67E9B"/>
    <w:rsid w:val="00C67FC8"/>
    <w:rsid w:val="00C70D7A"/>
    <w:rsid w:val="00C71496"/>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964E6"/>
    <w:rsid w:val="00CA568D"/>
    <w:rsid w:val="00CA5BA7"/>
    <w:rsid w:val="00CA5CEC"/>
    <w:rsid w:val="00CA721E"/>
    <w:rsid w:val="00CA74D6"/>
    <w:rsid w:val="00CA7AA3"/>
    <w:rsid w:val="00CB02AF"/>
    <w:rsid w:val="00CB05A8"/>
    <w:rsid w:val="00CB0762"/>
    <w:rsid w:val="00CB1AEF"/>
    <w:rsid w:val="00CB333F"/>
    <w:rsid w:val="00CB3368"/>
    <w:rsid w:val="00CB368D"/>
    <w:rsid w:val="00CB3D58"/>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7B83"/>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5C8F"/>
    <w:rsid w:val="00D06AC8"/>
    <w:rsid w:val="00D070BD"/>
    <w:rsid w:val="00D07583"/>
    <w:rsid w:val="00D07A5E"/>
    <w:rsid w:val="00D07E22"/>
    <w:rsid w:val="00D10F70"/>
    <w:rsid w:val="00D11542"/>
    <w:rsid w:val="00D11771"/>
    <w:rsid w:val="00D11E4B"/>
    <w:rsid w:val="00D12782"/>
    <w:rsid w:val="00D14149"/>
    <w:rsid w:val="00D16882"/>
    <w:rsid w:val="00D21475"/>
    <w:rsid w:val="00D21BC3"/>
    <w:rsid w:val="00D2297C"/>
    <w:rsid w:val="00D23CD7"/>
    <w:rsid w:val="00D2492B"/>
    <w:rsid w:val="00D2780E"/>
    <w:rsid w:val="00D27E5E"/>
    <w:rsid w:val="00D30957"/>
    <w:rsid w:val="00D317FB"/>
    <w:rsid w:val="00D32C93"/>
    <w:rsid w:val="00D330CD"/>
    <w:rsid w:val="00D33430"/>
    <w:rsid w:val="00D3503C"/>
    <w:rsid w:val="00D35D81"/>
    <w:rsid w:val="00D35E39"/>
    <w:rsid w:val="00D361BB"/>
    <w:rsid w:val="00D365B9"/>
    <w:rsid w:val="00D3698F"/>
    <w:rsid w:val="00D37C8C"/>
    <w:rsid w:val="00D40F44"/>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541"/>
    <w:rsid w:val="00D61983"/>
    <w:rsid w:val="00D648ED"/>
    <w:rsid w:val="00D64AED"/>
    <w:rsid w:val="00D65167"/>
    <w:rsid w:val="00D655CB"/>
    <w:rsid w:val="00D65DA0"/>
    <w:rsid w:val="00D65FF2"/>
    <w:rsid w:val="00D70D90"/>
    <w:rsid w:val="00D7101B"/>
    <w:rsid w:val="00D7109C"/>
    <w:rsid w:val="00D7133E"/>
    <w:rsid w:val="00D71764"/>
    <w:rsid w:val="00D71DFC"/>
    <w:rsid w:val="00D724B4"/>
    <w:rsid w:val="00D728F0"/>
    <w:rsid w:val="00D733FD"/>
    <w:rsid w:val="00D740C3"/>
    <w:rsid w:val="00D75734"/>
    <w:rsid w:val="00D7717D"/>
    <w:rsid w:val="00D801B3"/>
    <w:rsid w:val="00D80549"/>
    <w:rsid w:val="00D8085B"/>
    <w:rsid w:val="00D816B8"/>
    <w:rsid w:val="00D83976"/>
    <w:rsid w:val="00D83CFB"/>
    <w:rsid w:val="00D8446C"/>
    <w:rsid w:val="00D84E4A"/>
    <w:rsid w:val="00D854A8"/>
    <w:rsid w:val="00D87614"/>
    <w:rsid w:val="00D87B47"/>
    <w:rsid w:val="00D9049C"/>
    <w:rsid w:val="00D90621"/>
    <w:rsid w:val="00D90BED"/>
    <w:rsid w:val="00D91B8C"/>
    <w:rsid w:val="00D93E99"/>
    <w:rsid w:val="00D94605"/>
    <w:rsid w:val="00D962E1"/>
    <w:rsid w:val="00D9688B"/>
    <w:rsid w:val="00D96B43"/>
    <w:rsid w:val="00D97AC4"/>
    <w:rsid w:val="00DA0CA8"/>
    <w:rsid w:val="00DA17DB"/>
    <w:rsid w:val="00DA1D03"/>
    <w:rsid w:val="00DA2A45"/>
    <w:rsid w:val="00DA3951"/>
    <w:rsid w:val="00DA46FD"/>
    <w:rsid w:val="00DA53D4"/>
    <w:rsid w:val="00DA577F"/>
    <w:rsid w:val="00DA7558"/>
    <w:rsid w:val="00DA79FA"/>
    <w:rsid w:val="00DB0A8D"/>
    <w:rsid w:val="00DB15B2"/>
    <w:rsid w:val="00DB28F3"/>
    <w:rsid w:val="00DB41DF"/>
    <w:rsid w:val="00DB4514"/>
    <w:rsid w:val="00DB4EE5"/>
    <w:rsid w:val="00DB55E8"/>
    <w:rsid w:val="00DB775F"/>
    <w:rsid w:val="00DC08EE"/>
    <w:rsid w:val="00DC1789"/>
    <w:rsid w:val="00DC2891"/>
    <w:rsid w:val="00DC297D"/>
    <w:rsid w:val="00DC3F1A"/>
    <w:rsid w:val="00DC46DE"/>
    <w:rsid w:val="00DC5D70"/>
    <w:rsid w:val="00DC6908"/>
    <w:rsid w:val="00DC6AC0"/>
    <w:rsid w:val="00DC6E41"/>
    <w:rsid w:val="00DC72E7"/>
    <w:rsid w:val="00DD1263"/>
    <w:rsid w:val="00DD1CDE"/>
    <w:rsid w:val="00DD2DB3"/>
    <w:rsid w:val="00DD2EF2"/>
    <w:rsid w:val="00DD2FCB"/>
    <w:rsid w:val="00DD390C"/>
    <w:rsid w:val="00DD3DFB"/>
    <w:rsid w:val="00DD5C60"/>
    <w:rsid w:val="00DD5DAA"/>
    <w:rsid w:val="00DD71B0"/>
    <w:rsid w:val="00DD74B6"/>
    <w:rsid w:val="00DE0B95"/>
    <w:rsid w:val="00DE0D95"/>
    <w:rsid w:val="00DE1592"/>
    <w:rsid w:val="00DE2330"/>
    <w:rsid w:val="00DE4B70"/>
    <w:rsid w:val="00DE4F4E"/>
    <w:rsid w:val="00DE6611"/>
    <w:rsid w:val="00DE7664"/>
    <w:rsid w:val="00DE786C"/>
    <w:rsid w:val="00DF039B"/>
    <w:rsid w:val="00DF0CE8"/>
    <w:rsid w:val="00DF13FD"/>
    <w:rsid w:val="00DF2D7E"/>
    <w:rsid w:val="00DF2E5A"/>
    <w:rsid w:val="00DF3916"/>
    <w:rsid w:val="00DF52B9"/>
    <w:rsid w:val="00DF5AA9"/>
    <w:rsid w:val="00DF5F2D"/>
    <w:rsid w:val="00E01191"/>
    <w:rsid w:val="00E0124B"/>
    <w:rsid w:val="00E02B95"/>
    <w:rsid w:val="00E030EC"/>
    <w:rsid w:val="00E03A66"/>
    <w:rsid w:val="00E03B62"/>
    <w:rsid w:val="00E04791"/>
    <w:rsid w:val="00E04B68"/>
    <w:rsid w:val="00E04DC3"/>
    <w:rsid w:val="00E057A0"/>
    <w:rsid w:val="00E07009"/>
    <w:rsid w:val="00E07F88"/>
    <w:rsid w:val="00E1040C"/>
    <w:rsid w:val="00E10E00"/>
    <w:rsid w:val="00E11435"/>
    <w:rsid w:val="00E13FF6"/>
    <w:rsid w:val="00E155D6"/>
    <w:rsid w:val="00E1672D"/>
    <w:rsid w:val="00E16D4A"/>
    <w:rsid w:val="00E224F4"/>
    <w:rsid w:val="00E23FCD"/>
    <w:rsid w:val="00E24554"/>
    <w:rsid w:val="00E24E7C"/>
    <w:rsid w:val="00E25372"/>
    <w:rsid w:val="00E260A2"/>
    <w:rsid w:val="00E2627B"/>
    <w:rsid w:val="00E27605"/>
    <w:rsid w:val="00E2780C"/>
    <w:rsid w:val="00E31F27"/>
    <w:rsid w:val="00E32269"/>
    <w:rsid w:val="00E32693"/>
    <w:rsid w:val="00E35628"/>
    <w:rsid w:val="00E35C2D"/>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6C6B"/>
    <w:rsid w:val="00E6181C"/>
    <w:rsid w:val="00E61BBB"/>
    <w:rsid w:val="00E62B8B"/>
    <w:rsid w:val="00E62C28"/>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09D"/>
    <w:rsid w:val="00EA2A50"/>
    <w:rsid w:val="00EA3566"/>
    <w:rsid w:val="00EA4EC2"/>
    <w:rsid w:val="00EA5150"/>
    <w:rsid w:val="00EA674F"/>
    <w:rsid w:val="00EB044B"/>
    <w:rsid w:val="00EB0FAF"/>
    <w:rsid w:val="00EB1F4E"/>
    <w:rsid w:val="00EB4BB1"/>
    <w:rsid w:val="00EB53EE"/>
    <w:rsid w:val="00EB5DCD"/>
    <w:rsid w:val="00EB6C9D"/>
    <w:rsid w:val="00EB72CD"/>
    <w:rsid w:val="00EB7508"/>
    <w:rsid w:val="00EB77EC"/>
    <w:rsid w:val="00EC079A"/>
    <w:rsid w:val="00EC08B7"/>
    <w:rsid w:val="00EC12FD"/>
    <w:rsid w:val="00EC43A4"/>
    <w:rsid w:val="00EC45C2"/>
    <w:rsid w:val="00EC50EB"/>
    <w:rsid w:val="00EC546C"/>
    <w:rsid w:val="00EC6C6C"/>
    <w:rsid w:val="00ED0243"/>
    <w:rsid w:val="00ED03A8"/>
    <w:rsid w:val="00ED0BEE"/>
    <w:rsid w:val="00ED0E40"/>
    <w:rsid w:val="00ED257A"/>
    <w:rsid w:val="00ED28C3"/>
    <w:rsid w:val="00ED36EE"/>
    <w:rsid w:val="00ED38AC"/>
    <w:rsid w:val="00ED455E"/>
    <w:rsid w:val="00ED5742"/>
    <w:rsid w:val="00ED6045"/>
    <w:rsid w:val="00ED6602"/>
    <w:rsid w:val="00ED691B"/>
    <w:rsid w:val="00ED7163"/>
    <w:rsid w:val="00ED71FE"/>
    <w:rsid w:val="00ED76DE"/>
    <w:rsid w:val="00ED7E30"/>
    <w:rsid w:val="00EE154E"/>
    <w:rsid w:val="00EE2EAF"/>
    <w:rsid w:val="00EE3269"/>
    <w:rsid w:val="00EE3525"/>
    <w:rsid w:val="00EE3771"/>
    <w:rsid w:val="00EE3A6D"/>
    <w:rsid w:val="00EE516A"/>
    <w:rsid w:val="00EE5AA2"/>
    <w:rsid w:val="00EE773F"/>
    <w:rsid w:val="00EE7D17"/>
    <w:rsid w:val="00EF1652"/>
    <w:rsid w:val="00EF1A4E"/>
    <w:rsid w:val="00EF1C66"/>
    <w:rsid w:val="00EF2B62"/>
    <w:rsid w:val="00EF30F4"/>
    <w:rsid w:val="00EF3512"/>
    <w:rsid w:val="00EF39DB"/>
    <w:rsid w:val="00EF4104"/>
    <w:rsid w:val="00EF4166"/>
    <w:rsid w:val="00EF4437"/>
    <w:rsid w:val="00EF4BDC"/>
    <w:rsid w:val="00EF5782"/>
    <w:rsid w:val="00EF6953"/>
    <w:rsid w:val="00EF75F4"/>
    <w:rsid w:val="00EF7877"/>
    <w:rsid w:val="00F0042A"/>
    <w:rsid w:val="00F02C5D"/>
    <w:rsid w:val="00F036B5"/>
    <w:rsid w:val="00F0379C"/>
    <w:rsid w:val="00F03C2B"/>
    <w:rsid w:val="00F0482D"/>
    <w:rsid w:val="00F051EC"/>
    <w:rsid w:val="00F05805"/>
    <w:rsid w:val="00F06CB9"/>
    <w:rsid w:val="00F06F99"/>
    <w:rsid w:val="00F0728B"/>
    <w:rsid w:val="00F07DDE"/>
    <w:rsid w:val="00F07E6E"/>
    <w:rsid w:val="00F10484"/>
    <w:rsid w:val="00F1159E"/>
    <w:rsid w:val="00F1177F"/>
    <w:rsid w:val="00F13311"/>
    <w:rsid w:val="00F136AA"/>
    <w:rsid w:val="00F13860"/>
    <w:rsid w:val="00F13A1C"/>
    <w:rsid w:val="00F144DD"/>
    <w:rsid w:val="00F14B5F"/>
    <w:rsid w:val="00F15DD3"/>
    <w:rsid w:val="00F16708"/>
    <w:rsid w:val="00F17417"/>
    <w:rsid w:val="00F17F59"/>
    <w:rsid w:val="00F201C9"/>
    <w:rsid w:val="00F217AC"/>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C54"/>
    <w:rsid w:val="00F67E6F"/>
    <w:rsid w:val="00F7158A"/>
    <w:rsid w:val="00F72CB4"/>
    <w:rsid w:val="00F74008"/>
    <w:rsid w:val="00F74C2D"/>
    <w:rsid w:val="00F755BC"/>
    <w:rsid w:val="00F7684B"/>
    <w:rsid w:val="00F76FE2"/>
    <w:rsid w:val="00F808B6"/>
    <w:rsid w:val="00F80C97"/>
    <w:rsid w:val="00F812DF"/>
    <w:rsid w:val="00F81ECB"/>
    <w:rsid w:val="00F840D3"/>
    <w:rsid w:val="00F849A8"/>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5A0E"/>
    <w:rsid w:val="00FA6B55"/>
    <w:rsid w:val="00FA6DC7"/>
    <w:rsid w:val="00FA72FA"/>
    <w:rsid w:val="00FB0602"/>
    <w:rsid w:val="00FB2D98"/>
    <w:rsid w:val="00FB4825"/>
    <w:rsid w:val="00FB4B04"/>
    <w:rsid w:val="00FB525B"/>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1AA8"/>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4B12"/>
    <w:rsid w:val="00FE4D08"/>
    <w:rsid w:val="00FE66D2"/>
    <w:rsid w:val="00FE6904"/>
    <w:rsid w:val="00FE753B"/>
    <w:rsid w:val="00FF0776"/>
    <w:rsid w:val="00FF1EEC"/>
    <w:rsid w:val="00FF26DD"/>
    <w:rsid w:val="00FF2A8A"/>
    <w:rsid w:val="00FF2BD7"/>
    <w:rsid w:val="00FF33F5"/>
    <w:rsid w:val="00FF5341"/>
    <w:rsid w:val="00FF5FD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BE59CA"/>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Indent 3" w:semiHidden="0" w:unhideWhenUsed="0"/>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7433B"/>
    <w:pPr>
      <w:widowControl w:val="0"/>
      <w:jc w:val="both"/>
    </w:pPr>
    <w:rPr>
      <w:kern w:val="2"/>
      <w:sz w:val="21"/>
      <w:szCs w:val="22"/>
    </w:rPr>
  </w:style>
  <w:style w:type="paragraph" w:styleId="1">
    <w:name w:val="heading 1"/>
    <w:basedOn w:val="a"/>
    <w:next w:val="a"/>
    <w:uiPriority w:val="9"/>
    <w:qFormat/>
    <w:rsid w:val="0057433B"/>
    <w:pPr>
      <w:keepNext/>
      <w:keepLines/>
      <w:spacing w:line="576" w:lineRule="auto"/>
      <w:outlineLvl w:val="0"/>
    </w:pPr>
    <w:rPr>
      <w:b/>
      <w:kern w:val="44"/>
      <w:sz w:val="44"/>
    </w:rPr>
  </w:style>
  <w:style w:type="paragraph" w:styleId="2">
    <w:name w:val="heading 2"/>
    <w:basedOn w:val="a"/>
    <w:next w:val="a"/>
    <w:link w:val="2Char"/>
    <w:uiPriority w:val="9"/>
    <w:unhideWhenUsed/>
    <w:qFormat/>
    <w:rsid w:val="0057433B"/>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57433B"/>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57433B"/>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57433B"/>
    <w:pPr>
      <w:ind w:firstLine="425"/>
    </w:pPr>
    <w:rPr>
      <w:rFonts w:ascii="Times New Roman" w:eastAsia="宋体" w:hAnsi="Times New Roman" w:cs="Times New Roman"/>
      <w:szCs w:val="20"/>
    </w:rPr>
  </w:style>
  <w:style w:type="paragraph" w:styleId="a5">
    <w:name w:val="caption"/>
    <w:basedOn w:val="a"/>
    <w:next w:val="a"/>
    <w:qFormat/>
    <w:rsid w:val="0057433B"/>
    <w:rPr>
      <w:rFonts w:ascii="Arial" w:eastAsia="黑体" w:hAnsi="Arial" w:cs="Arial"/>
      <w:sz w:val="20"/>
      <w:szCs w:val="20"/>
    </w:rPr>
  </w:style>
  <w:style w:type="paragraph" w:styleId="a6">
    <w:name w:val="annotation text"/>
    <w:basedOn w:val="a"/>
    <w:link w:val="Char1"/>
    <w:qFormat/>
    <w:rsid w:val="0057433B"/>
    <w:pPr>
      <w:jc w:val="left"/>
    </w:pPr>
    <w:rPr>
      <w:rFonts w:ascii="Times New Roman" w:eastAsia="宋体" w:hAnsi="Times New Roman" w:cs="Times New Roman"/>
      <w:kern w:val="0"/>
      <w:sz w:val="24"/>
      <w:szCs w:val="20"/>
    </w:rPr>
  </w:style>
  <w:style w:type="paragraph" w:styleId="a7">
    <w:name w:val="Body Text"/>
    <w:basedOn w:val="a"/>
    <w:uiPriority w:val="99"/>
    <w:unhideWhenUsed/>
    <w:qFormat/>
    <w:rsid w:val="0057433B"/>
  </w:style>
  <w:style w:type="paragraph" w:styleId="a8">
    <w:name w:val="Plain Text"/>
    <w:basedOn w:val="a"/>
    <w:link w:val="Char0"/>
    <w:qFormat/>
    <w:rsid w:val="0057433B"/>
    <w:rPr>
      <w:rFonts w:eastAsia="宋体"/>
      <w:sz w:val="24"/>
    </w:rPr>
  </w:style>
  <w:style w:type="paragraph" w:styleId="a9">
    <w:name w:val="Date"/>
    <w:basedOn w:val="a"/>
    <w:next w:val="a"/>
    <w:link w:val="Char2"/>
    <w:uiPriority w:val="99"/>
    <w:unhideWhenUsed/>
    <w:qFormat/>
    <w:rsid w:val="0057433B"/>
    <w:pPr>
      <w:ind w:leftChars="2500" w:left="100"/>
    </w:pPr>
  </w:style>
  <w:style w:type="paragraph" w:styleId="aa">
    <w:name w:val="Balloon Text"/>
    <w:basedOn w:val="a"/>
    <w:link w:val="Char3"/>
    <w:uiPriority w:val="99"/>
    <w:semiHidden/>
    <w:unhideWhenUsed/>
    <w:qFormat/>
    <w:rsid w:val="0057433B"/>
    <w:rPr>
      <w:sz w:val="18"/>
      <w:szCs w:val="18"/>
    </w:rPr>
  </w:style>
  <w:style w:type="paragraph" w:styleId="ab">
    <w:name w:val="footer"/>
    <w:basedOn w:val="a"/>
    <w:link w:val="Char4"/>
    <w:uiPriority w:val="99"/>
    <w:unhideWhenUsed/>
    <w:qFormat/>
    <w:rsid w:val="0057433B"/>
    <w:pPr>
      <w:tabs>
        <w:tab w:val="center" w:pos="4153"/>
        <w:tab w:val="right" w:pos="8306"/>
      </w:tabs>
      <w:snapToGrid w:val="0"/>
      <w:jc w:val="left"/>
    </w:pPr>
    <w:rPr>
      <w:sz w:val="18"/>
      <w:szCs w:val="18"/>
    </w:rPr>
  </w:style>
  <w:style w:type="paragraph" w:styleId="ac">
    <w:name w:val="header"/>
    <w:basedOn w:val="a"/>
    <w:link w:val="Char5"/>
    <w:unhideWhenUsed/>
    <w:qFormat/>
    <w:rsid w:val="0057433B"/>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1"/>
    <w:uiPriority w:val="99"/>
    <w:rsid w:val="0057433B"/>
    <w:pPr>
      <w:widowControl/>
      <w:spacing w:after="120"/>
      <w:ind w:leftChars="200" w:left="420"/>
      <w:jc w:val="left"/>
    </w:pPr>
    <w:rPr>
      <w:rFonts w:ascii="Times New Roman" w:eastAsia="宋体" w:hAnsi="Times New Roman" w:cs="Times New Roman"/>
      <w:kern w:val="0"/>
      <w:sz w:val="16"/>
      <w:szCs w:val="16"/>
    </w:rPr>
  </w:style>
  <w:style w:type="paragraph" w:styleId="ad">
    <w:name w:val="Normal (Web)"/>
    <w:basedOn w:val="a"/>
    <w:uiPriority w:val="99"/>
    <w:qFormat/>
    <w:rsid w:val="0057433B"/>
    <w:rPr>
      <w:rFonts w:ascii="Calibri" w:eastAsia="宋体" w:hAnsi="Calibri" w:cs="Times New Roman"/>
      <w:sz w:val="24"/>
      <w:szCs w:val="24"/>
    </w:rPr>
  </w:style>
  <w:style w:type="paragraph" w:styleId="ae">
    <w:name w:val="annotation subject"/>
    <w:basedOn w:val="a6"/>
    <w:next w:val="a6"/>
    <w:link w:val="Char6"/>
    <w:uiPriority w:val="99"/>
    <w:semiHidden/>
    <w:unhideWhenUsed/>
    <w:rsid w:val="0057433B"/>
    <w:rPr>
      <w:rFonts w:asciiTheme="minorHAnsi" w:eastAsiaTheme="minorEastAsia" w:hAnsiTheme="minorHAnsi" w:cstheme="minorBidi"/>
      <w:b/>
      <w:bCs/>
      <w:kern w:val="2"/>
      <w:sz w:val="21"/>
      <w:szCs w:val="22"/>
    </w:rPr>
  </w:style>
  <w:style w:type="paragraph" w:styleId="af">
    <w:name w:val="Body Text First Indent"/>
    <w:basedOn w:val="a7"/>
    <w:uiPriority w:val="99"/>
    <w:unhideWhenUsed/>
    <w:qFormat/>
    <w:rsid w:val="0057433B"/>
    <w:pPr>
      <w:ind w:firstLineChars="100" w:firstLine="420"/>
    </w:pPr>
  </w:style>
  <w:style w:type="table" w:styleId="af0">
    <w:name w:val="Table Grid"/>
    <w:basedOn w:val="a2"/>
    <w:qFormat/>
    <w:rsid w:val="005743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57433B"/>
    <w:rPr>
      <w:b/>
      <w:bCs/>
    </w:rPr>
  </w:style>
  <w:style w:type="character" w:styleId="af2">
    <w:name w:val="FollowedHyperlink"/>
    <w:basedOn w:val="a1"/>
    <w:uiPriority w:val="99"/>
    <w:unhideWhenUsed/>
    <w:qFormat/>
    <w:rsid w:val="0057433B"/>
    <w:rPr>
      <w:color w:val="000000"/>
      <w:u w:val="none"/>
    </w:rPr>
  </w:style>
  <w:style w:type="character" w:styleId="af3">
    <w:name w:val="Emphasis"/>
    <w:basedOn w:val="a1"/>
    <w:uiPriority w:val="20"/>
    <w:qFormat/>
    <w:rsid w:val="0057433B"/>
  </w:style>
  <w:style w:type="character" w:styleId="af4">
    <w:name w:val="Hyperlink"/>
    <w:basedOn w:val="a1"/>
    <w:uiPriority w:val="99"/>
    <w:unhideWhenUsed/>
    <w:qFormat/>
    <w:rsid w:val="0057433B"/>
    <w:rPr>
      <w:color w:val="0000FF"/>
      <w:u w:val="single"/>
    </w:rPr>
  </w:style>
  <w:style w:type="character" w:styleId="af5">
    <w:name w:val="annotation reference"/>
    <w:basedOn w:val="a1"/>
    <w:uiPriority w:val="99"/>
    <w:semiHidden/>
    <w:unhideWhenUsed/>
    <w:rsid w:val="0057433B"/>
    <w:rPr>
      <w:sz w:val="21"/>
      <w:szCs w:val="21"/>
    </w:rPr>
  </w:style>
  <w:style w:type="character" w:customStyle="1" w:styleId="Char5">
    <w:name w:val="页眉 Char"/>
    <w:basedOn w:val="a1"/>
    <w:link w:val="ac"/>
    <w:qFormat/>
    <w:rsid w:val="0057433B"/>
    <w:rPr>
      <w:sz w:val="18"/>
      <w:szCs w:val="18"/>
    </w:rPr>
  </w:style>
  <w:style w:type="character" w:customStyle="1" w:styleId="Char4">
    <w:name w:val="页脚 Char"/>
    <w:basedOn w:val="a1"/>
    <w:link w:val="ab"/>
    <w:uiPriority w:val="99"/>
    <w:qFormat/>
    <w:rsid w:val="0057433B"/>
    <w:rPr>
      <w:sz w:val="18"/>
      <w:szCs w:val="18"/>
    </w:rPr>
  </w:style>
  <w:style w:type="character" w:customStyle="1" w:styleId="Char10">
    <w:name w:val="纯文本 Char1"/>
    <w:link w:val="a8"/>
    <w:qFormat/>
    <w:rsid w:val="0057433B"/>
    <w:rPr>
      <w:rFonts w:eastAsia="宋体"/>
      <w:sz w:val="24"/>
    </w:rPr>
  </w:style>
  <w:style w:type="character" w:customStyle="1" w:styleId="Char0">
    <w:name w:val="纯文本 Char"/>
    <w:basedOn w:val="a1"/>
    <w:link w:val="a8"/>
    <w:qFormat/>
    <w:rsid w:val="0057433B"/>
    <w:rPr>
      <w:rFonts w:ascii="宋体" w:eastAsia="宋体" w:hAnsi="Courier New" w:cs="Courier New"/>
      <w:szCs w:val="21"/>
    </w:rPr>
  </w:style>
  <w:style w:type="paragraph" w:customStyle="1" w:styleId="Default">
    <w:name w:val="Default"/>
    <w:qFormat/>
    <w:rsid w:val="0057433B"/>
    <w:pPr>
      <w:widowControl w:val="0"/>
      <w:autoSpaceDE w:val="0"/>
      <w:autoSpaceDN w:val="0"/>
      <w:adjustRightInd w:val="0"/>
    </w:pPr>
    <w:rPr>
      <w:rFonts w:ascii="宋体" w:eastAsia="宋体" w:cs="宋体"/>
      <w:color w:val="000000"/>
      <w:sz w:val="24"/>
      <w:szCs w:val="24"/>
    </w:rPr>
  </w:style>
  <w:style w:type="paragraph" w:customStyle="1" w:styleId="10">
    <w:name w:val="列出段落1"/>
    <w:basedOn w:val="a"/>
    <w:uiPriority w:val="34"/>
    <w:qFormat/>
    <w:rsid w:val="0057433B"/>
    <w:pPr>
      <w:ind w:firstLineChars="200" w:firstLine="420"/>
    </w:pPr>
  </w:style>
  <w:style w:type="character" w:customStyle="1" w:styleId="Char2">
    <w:name w:val="日期 Char"/>
    <w:basedOn w:val="a1"/>
    <w:link w:val="a9"/>
    <w:uiPriority w:val="99"/>
    <w:semiHidden/>
    <w:qFormat/>
    <w:rsid w:val="0057433B"/>
  </w:style>
  <w:style w:type="paragraph" w:styleId="af6">
    <w:name w:val="List Paragraph"/>
    <w:basedOn w:val="a"/>
    <w:uiPriority w:val="34"/>
    <w:unhideWhenUsed/>
    <w:qFormat/>
    <w:rsid w:val="0057433B"/>
    <w:pPr>
      <w:ind w:firstLineChars="200" w:firstLine="420"/>
    </w:pPr>
  </w:style>
  <w:style w:type="character" w:customStyle="1" w:styleId="CharChar">
    <w:name w:val="正文文本缩进 Char Char"/>
    <w:link w:val="11"/>
    <w:qFormat/>
    <w:rsid w:val="0057433B"/>
    <w:rPr>
      <w:rFonts w:ascii="宋体"/>
      <w:sz w:val="24"/>
    </w:rPr>
  </w:style>
  <w:style w:type="paragraph" w:customStyle="1" w:styleId="11">
    <w:name w:val="正文文本缩进1"/>
    <w:basedOn w:val="a"/>
    <w:link w:val="CharChar"/>
    <w:qFormat/>
    <w:rsid w:val="0057433B"/>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57433B"/>
    <w:rPr>
      <w:sz w:val="24"/>
    </w:rPr>
  </w:style>
  <w:style w:type="paragraph" w:customStyle="1" w:styleId="12">
    <w:name w:val="日期1"/>
    <w:basedOn w:val="a"/>
    <w:next w:val="a"/>
    <w:link w:val="CharChar0"/>
    <w:qFormat/>
    <w:rsid w:val="0057433B"/>
    <w:rPr>
      <w:rFonts w:ascii="Times New Roman" w:eastAsia="宋体" w:hAnsi="Times New Roman" w:cs="Times New Roman"/>
      <w:kern w:val="0"/>
      <w:sz w:val="24"/>
      <w:szCs w:val="20"/>
    </w:rPr>
  </w:style>
  <w:style w:type="paragraph" w:customStyle="1" w:styleId="13">
    <w:name w:val="正文缩进1"/>
    <w:basedOn w:val="a"/>
    <w:qFormat/>
    <w:rsid w:val="0057433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57433B"/>
    <w:rPr>
      <w:rFonts w:ascii="Arial" w:eastAsia="微软雅黑" w:hAnsi="Arial" w:cs="Times New Roman"/>
      <w:b/>
      <w:kern w:val="0"/>
      <w:sz w:val="28"/>
      <w:szCs w:val="20"/>
    </w:rPr>
  </w:style>
  <w:style w:type="character" w:customStyle="1" w:styleId="apple-converted-space">
    <w:name w:val="apple-converted-space"/>
    <w:basedOn w:val="a1"/>
    <w:qFormat/>
    <w:rsid w:val="0057433B"/>
  </w:style>
  <w:style w:type="character" w:customStyle="1" w:styleId="Char">
    <w:name w:val="信息标题 Char"/>
    <w:basedOn w:val="a1"/>
    <w:link w:val="a0"/>
    <w:uiPriority w:val="99"/>
    <w:qFormat/>
    <w:rsid w:val="0057433B"/>
    <w:rPr>
      <w:rFonts w:ascii="Arial" w:eastAsiaTheme="minorEastAsia" w:hAnsi="Arial" w:cs="Arial"/>
      <w:kern w:val="2"/>
      <w:sz w:val="24"/>
      <w:szCs w:val="24"/>
      <w:shd w:val="clear" w:color="auto" w:fill="7F7F7F"/>
    </w:rPr>
  </w:style>
  <w:style w:type="character" w:customStyle="1" w:styleId="hover25">
    <w:name w:val="hover25"/>
    <w:basedOn w:val="a1"/>
    <w:qFormat/>
    <w:rsid w:val="0057433B"/>
  </w:style>
  <w:style w:type="character" w:customStyle="1" w:styleId="red">
    <w:name w:val="red"/>
    <w:basedOn w:val="a1"/>
    <w:qFormat/>
    <w:rsid w:val="0057433B"/>
    <w:rPr>
      <w:color w:val="FF0000"/>
      <w:sz w:val="18"/>
      <w:szCs w:val="18"/>
    </w:rPr>
  </w:style>
  <w:style w:type="character" w:customStyle="1" w:styleId="red1">
    <w:name w:val="red1"/>
    <w:basedOn w:val="a1"/>
    <w:qFormat/>
    <w:rsid w:val="0057433B"/>
    <w:rPr>
      <w:color w:val="FF0000"/>
      <w:sz w:val="18"/>
      <w:szCs w:val="18"/>
    </w:rPr>
  </w:style>
  <w:style w:type="character" w:customStyle="1" w:styleId="red2">
    <w:name w:val="red2"/>
    <w:basedOn w:val="a1"/>
    <w:qFormat/>
    <w:rsid w:val="0057433B"/>
    <w:rPr>
      <w:color w:val="FF0000"/>
    </w:rPr>
  </w:style>
  <w:style w:type="character" w:customStyle="1" w:styleId="blue">
    <w:name w:val="blue"/>
    <w:basedOn w:val="a1"/>
    <w:qFormat/>
    <w:rsid w:val="0057433B"/>
    <w:rPr>
      <w:color w:val="0371C6"/>
      <w:sz w:val="21"/>
      <w:szCs w:val="21"/>
    </w:rPr>
  </w:style>
  <w:style w:type="character" w:customStyle="1" w:styleId="green">
    <w:name w:val="green"/>
    <w:basedOn w:val="a1"/>
    <w:qFormat/>
    <w:rsid w:val="0057433B"/>
    <w:rPr>
      <w:color w:val="66AE00"/>
      <w:sz w:val="18"/>
      <w:szCs w:val="18"/>
    </w:rPr>
  </w:style>
  <w:style w:type="character" w:customStyle="1" w:styleId="green1">
    <w:name w:val="green1"/>
    <w:basedOn w:val="a1"/>
    <w:qFormat/>
    <w:rsid w:val="0057433B"/>
    <w:rPr>
      <w:color w:val="66AE00"/>
      <w:sz w:val="18"/>
      <w:szCs w:val="18"/>
    </w:rPr>
  </w:style>
  <w:style w:type="character" w:customStyle="1" w:styleId="right">
    <w:name w:val="right"/>
    <w:basedOn w:val="a1"/>
    <w:qFormat/>
    <w:rsid w:val="0057433B"/>
    <w:rPr>
      <w:color w:val="999999"/>
      <w:sz w:val="18"/>
      <w:szCs w:val="18"/>
    </w:rPr>
  </w:style>
  <w:style w:type="character" w:customStyle="1" w:styleId="gb-jt">
    <w:name w:val="gb-jt"/>
    <w:basedOn w:val="a1"/>
    <w:qFormat/>
    <w:rsid w:val="0057433B"/>
  </w:style>
  <w:style w:type="character" w:customStyle="1" w:styleId="Char3">
    <w:name w:val="批注框文本 Char"/>
    <w:basedOn w:val="a1"/>
    <w:link w:val="aa"/>
    <w:uiPriority w:val="99"/>
    <w:semiHidden/>
    <w:qFormat/>
    <w:rsid w:val="0057433B"/>
    <w:rPr>
      <w:rFonts w:asciiTheme="minorHAnsi" w:eastAsiaTheme="minorEastAsia" w:hAnsiTheme="minorHAnsi" w:cstheme="minorBidi"/>
      <w:kern w:val="2"/>
      <w:sz w:val="18"/>
      <w:szCs w:val="18"/>
    </w:rPr>
  </w:style>
  <w:style w:type="paragraph" w:customStyle="1" w:styleId="Style43">
    <w:name w:val="_Style 43"/>
    <w:basedOn w:val="a"/>
    <w:rsid w:val="0057433B"/>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57433B"/>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57433B"/>
  </w:style>
  <w:style w:type="paragraph" w:customStyle="1" w:styleId="Pa0">
    <w:name w:val="Pa0"/>
    <w:basedOn w:val="a"/>
    <w:next w:val="a"/>
    <w:uiPriority w:val="99"/>
    <w:rsid w:val="0057433B"/>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57433B"/>
  </w:style>
  <w:style w:type="character" w:customStyle="1" w:styleId="font41">
    <w:name w:val="font41"/>
    <w:basedOn w:val="a1"/>
    <w:qFormat/>
    <w:rsid w:val="0057433B"/>
    <w:rPr>
      <w:rFonts w:ascii="Times New Roman" w:hAnsi="Times New Roman" w:cs="Times New Roman" w:hint="default"/>
      <w:color w:val="000000"/>
      <w:sz w:val="20"/>
      <w:szCs w:val="20"/>
      <w:u w:val="none"/>
    </w:rPr>
  </w:style>
  <w:style w:type="character" w:customStyle="1" w:styleId="font11">
    <w:name w:val="font11"/>
    <w:basedOn w:val="a1"/>
    <w:qFormat/>
    <w:rsid w:val="0057433B"/>
    <w:rPr>
      <w:rFonts w:ascii="宋体" w:eastAsia="宋体" w:hAnsi="宋体" w:cs="宋体" w:hint="eastAsia"/>
      <w:color w:val="000000"/>
      <w:sz w:val="20"/>
      <w:szCs w:val="20"/>
      <w:u w:val="none"/>
    </w:rPr>
  </w:style>
  <w:style w:type="character" w:customStyle="1" w:styleId="Char7">
    <w:name w:val="批注文字 Char"/>
    <w:link w:val="a6"/>
    <w:rsid w:val="0057433B"/>
    <w:rPr>
      <w:sz w:val="24"/>
    </w:rPr>
  </w:style>
  <w:style w:type="character" w:customStyle="1" w:styleId="Char1">
    <w:name w:val="批注文字 Char1"/>
    <w:basedOn w:val="a1"/>
    <w:link w:val="a6"/>
    <w:uiPriority w:val="99"/>
    <w:semiHidden/>
    <w:qFormat/>
    <w:rsid w:val="0057433B"/>
    <w:rPr>
      <w:rFonts w:asciiTheme="minorHAnsi" w:eastAsiaTheme="minorEastAsia" w:hAnsiTheme="minorHAnsi" w:cstheme="minorBidi"/>
      <w:kern w:val="2"/>
      <w:sz w:val="21"/>
      <w:szCs w:val="22"/>
    </w:rPr>
  </w:style>
  <w:style w:type="character" w:customStyle="1" w:styleId="Char6">
    <w:name w:val="批注主题 Char"/>
    <w:basedOn w:val="Char1"/>
    <w:link w:val="ae"/>
    <w:uiPriority w:val="99"/>
    <w:semiHidden/>
    <w:rsid w:val="0057433B"/>
    <w:rPr>
      <w:b/>
      <w:bCs/>
    </w:rPr>
  </w:style>
  <w:style w:type="character" w:customStyle="1" w:styleId="3Char">
    <w:name w:val="正文文本缩进 3 Char"/>
    <w:link w:val="30"/>
    <w:uiPriority w:val="99"/>
    <w:locked/>
    <w:rsid w:val="0057433B"/>
    <w:rPr>
      <w:sz w:val="16"/>
      <w:szCs w:val="16"/>
    </w:rPr>
  </w:style>
  <w:style w:type="character" w:customStyle="1" w:styleId="3Char1">
    <w:name w:val="正文文本缩进 3 Char1"/>
    <w:basedOn w:val="a1"/>
    <w:link w:val="30"/>
    <w:uiPriority w:val="99"/>
    <w:semiHidden/>
    <w:rsid w:val="0057433B"/>
    <w:rPr>
      <w:rFonts w:asciiTheme="minorHAnsi" w:eastAsiaTheme="minorEastAsia" w:hAnsiTheme="minorHAnsi" w:cstheme="minorBidi"/>
      <w:kern w:val="2"/>
      <w:sz w:val="16"/>
      <w:szCs w:val="16"/>
    </w:rPr>
  </w:style>
  <w:style w:type="paragraph" w:customStyle="1" w:styleId="00">
    <w:name w:val="正文_0_0"/>
    <w:qFormat/>
    <w:rsid w:val="0057433B"/>
    <w:rPr>
      <w:sz w:val="21"/>
      <w:szCs w:val="22"/>
    </w:rPr>
  </w:style>
  <w:style w:type="paragraph" w:customStyle="1" w:styleId="af7">
    <w:name w:val="段"/>
    <w:qFormat/>
    <w:rsid w:val="0057433B"/>
    <w:pPr>
      <w:tabs>
        <w:tab w:val="center" w:pos="4201"/>
        <w:tab w:val="right" w:leader="dot" w:pos="9298"/>
      </w:tabs>
      <w:autoSpaceDE w:val="0"/>
      <w:autoSpaceDN w:val="0"/>
      <w:ind w:firstLineChars="200" w:firstLine="420"/>
      <w:jc w:val="both"/>
    </w:pPr>
    <w:rPr>
      <w:rFonts w:ascii="宋体"/>
      <w:sz w:val="21"/>
      <w:szCs w:val="22"/>
    </w:rPr>
  </w:style>
  <w:style w:type="character" w:customStyle="1" w:styleId="duan21">
    <w:name w:val="duan21"/>
    <w:basedOn w:val="a1"/>
    <w:qFormat/>
    <w:rsid w:val="0057433B"/>
    <w:rPr>
      <w:rFonts w:ascii="ˎ̥" w:hAnsi="ˎ̥" w:hint="default"/>
      <w:color w:val="000066"/>
      <w:sz w:val="21"/>
      <w:szCs w:val="21"/>
    </w:rPr>
  </w:style>
  <w:style w:type="paragraph" w:customStyle="1" w:styleId="14">
    <w:name w:val="普通(网站)1"/>
    <w:basedOn w:val="a"/>
    <w:qFormat/>
    <w:rsid w:val="0057433B"/>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37933B-BD23-45FA-BA7C-75104B5D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61</Pages>
  <Words>5205</Words>
  <Characters>29670</Characters>
  <Application>Microsoft Office Word</Application>
  <DocSecurity>0</DocSecurity>
  <Lines>247</Lines>
  <Paragraphs>69</Paragraphs>
  <ScaleCrop>false</ScaleCrop>
  <Company>Microsoft</Company>
  <LinksUpToDate>false</LinksUpToDate>
  <CharactersWithSpaces>34806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2082</cp:revision>
  <cp:lastPrinted>2019-09-03T01:44:00Z</cp:lastPrinted>
  <dcterms:created xsi:type="dcterms:W3CDTF">2017-11-29T08:03:00Z</dcterms:created>
  <dcterms:modified xsi:type="dcterms:W3CDTF">2019-10-25T03:45:00Z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