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37" w:rsidRPr="00BF5E8D" w:rsidRDefault="00971737" w:rsidP="00971737">
      <w:pPr>
        <w:pStyle w:val="a0"/>
        <w:spacing w:before="240"/>
        <w:ind w:firstLine="341"/>
        <w:jc w:val="center"/>
        <w:rPr>
          <w:b/>
        </w:rPr>
      </w:pPr>
      <w:bookmarkStart w:id="0" w:name="_Toc215282124"/>
      <w:bookmarkStart w:id="1" w:name="_Toc508875506"/>
      <w:bookmarkStart w:id="2" w:name="_Toc11872"/>
    </w:p>
    <w:p w:rsidR="00971737" w:rsidRPr="00D5539B" w:rsidRDefault="00971737" w:rsidP="00971737">
      <w:pPr>
        <w:jc w:val="center"/>
        <w:rPr>
          <w:rFonts w:hAnsi="宋体"/>
          <w:b/>
          <w:sz w:val="56"/>
          <w:szCs w:val="56"/>
        </w:rPr>
      </w:pPr>
      <w:r w:rsidRPr="00D5539B">
        <w:rPr>
          <w:rFonts w:hAnsi="宋体" w:hint="eastAsia"/>
          <w:b/>
          <w:sz w:val="56"/>
          <w:szCs w:val="56"/>
        </w:rPr>
        <w:t>建安区</w:t>
      </w:r>
      <w:r w:rsidRPr="00D5539B">
        <w:rPr>
          <w:rFonts w:hAnsi="宋体"/>
          <w:b/>
          <w:sz w:val="56"/>
          <w:szCs w:val="56"/>
        </w:rPr>
        <w:t>建设工程</w:t>
      </w:r>
    </w:p>
    <w:p w:rsidR="00971737" w:rsidRPr="00BF5E8D" w:rsidRDefault="00971737" w:rsidP="00971737">
      <w:pPr>
        <w:tabs>
          <w:tab w:val="left" w:pos="1476"/>
        </w:tabs>
        <w:jc w:val="center"/>
        <w:rPr>
          <w:rFonts w:hAnsi="宋体"/>
          <w:b/>
          <w:sz w:val="32"/>
          <w:szCs w:val="32"/>
        </w:rPr>
      </w:pPr>
    </w:p>
    <w:p w:rsidR="00971737" w:rsidRPr="00BF5E8D" w:rsidRDefault="00971737" w:rsidP="00971737">
      <w:pPr>
        <w:tabs>
          <w:tab w:val="left" w:pos="1476"/>
        </w:tabs>
        <w:jc w:val="center"/>
        <w:rPr>
          <w:rFonts w:hAnsi="宋体"/>
          <w:b/>
          <w:sz w:val="32"/>
          <w:szCs w:val="32"/>
        </w:rPr>
      </w:pPr>
    </w:p>
    <w:p w:rsidR="00971737" w:rsidRPr="00BF5E8D" w:rsidRDefault="00971737" w:rsidP="00971737">
      <w:pPr>
        <w:tabs>
          <w:tab w:val="left" w:pos="1476"/>
        </w:tabs>
        <w:jc w:val="center"/>
        <w:rPr>
          <w:rFonts w:hAnsi="宋体"/>
          <w:b/>
          <w:sz w:val="32"/>
          <w:szCs w:val="32"/>
        </w:rPr>
      </w:pPr>
    </w:p>
    <w:p w:rsidR="00971737" w:rsidRPr="00D5539B" w:rsidRDefault="00971737" w:rsidP="00971737">
      <w:pPr>
        <w:jc w:val="center"/>
        <w:rPr>
          <w:rFonts w:hAnsi="宋体"/>
          <w:b/>
          <w:sz w:val="52"/>
          <w:szCs w:val="52"/>
        </w:rPr>
      </w:pPr>
      <w:r w:rsidRPr="00D5539B">
        <w:rPr>
          <w:rFonts w:hAnsi="宋体"/>
          <w:b/>
          <w:sz w:val="52"/>
          <w:szCs w:val="52"/>
        </w:rPr>
        <w:t>招</w:t>
      </w:r>
    </w:p>
    <w:p w:rsidR="00971737" w:rsidRPr="00D5539B" w:rsidRDefault="00971737" w:rsidP="00971737">
      <w:pPr>
        <w:jc w:val="center"/>
        <w:rPr>
          <w:rFonts w:hAnsi="宋体"/>
          <w:b/>
          <w:sz w:val="52"/>
          <w:szCs w:val="52"/>
        </w:rPr>
      </w:pPr>
      <w:r w:rsidRPr="00D5539B">
        <w:rPr>
          <w:rFonts w:hAnsi="宋体"/>
          <w:b/>
          <w:sz w:val="52"/>
          <w:szCs w:val="52"/>
        </w:rPr>
        <w:t>标</w:t>
      </w:r>
    </w:p>
    <w:p w:rsidR="00971737" w:rsidRPr="00D5539B" w:rsidRDefault="00971737" w:rsidP="00971737">
      <w:pPr>
        <w:jc w:val="center"/>
        <w:rPr>
          <w:rFonts w:hAnsi="宋体"/>
          <w:b/>
          <w:sz w:val="52"/>
          <w:szCs w:val="52"/>
        </w:rPr>
      </w:pPr>
      <w:r w:rsidRPr="00D5539B">
        <w:rPr>
          <w:rFonts w:hAnsi="宋体"/>
          <w:b/>
          <w:sz w:val="52"/>
          <w:szCs w:val="52"/>
        </w:rPr>
        <w:t>文</w:t>
      </w:r>
    </w:p>
    <w:p w:rsidR="00971737" w:rsidRPr="00D5539B" w:rsidRDefault="00971737" w:rsidP="00971737">
      <w:pPr>
        <w:jc w:val="center"/>
        <w:rPr>
          <w:rFonts w:hAnsi="宋体"/>
          <w:b/>
          <w:sz w:val="52"/>
          <w:szCs w:val="52"/>
        </w:rPr>
      </w:pPr>
      <w:r w:rsidRPr="00D5539B">
        <w:rPr>
          <w:rFonts w:hAnsi="宋体"/>
          <w:b/>
          <w:sz w:val="52"/>
          <w:szCs w:val="52"/>
        </w:rPr>
        <w:t>件</w:t>
      </w:r>
    </w:p>
    <w:p w:rsidR="00971737" w:rsidRPr="00D5539B" w:rsidRDefault="00971737" w:rsidP="00971737">
      <w:pPr>
        <w:spacing w:before="240"/>
        <w:jc w:val="center"/>
        <w:rPr>
          <w:rFonts w:hAnsi="宋体"/>
          <w:b/>
          <w:sz w:val="32"/>
          <w:szCs w:val="32"/>
        </w:rPr>
      </w:pPr>
      <w:r w:rsidRPr="00D5539B">
        <w:rPr>
          <w:rFonts w:hAnsi="宋体" w:hint="eastAsia"/>
          <w:b/>
          <w:sz w:val="32"/>
          <w:szCs w:val="32"/>
        </w:rPr>
        <w:t>（</w:t>
      </w:r>
      <w:r>
        <w:rPr>
          <w:rFonts w:hAnsi="宋体" w:hint="eastAsia"/>
          <w:b/>
          <w:sz w:val="32"/>
          <w:szCs w:val="32"/>
        </w:rPr>
        <w:t>二</w:t>
      </w:r>
      <w:r w:rsidRPr="00D5539B">
        <w:rPr>
          <w:rFonts w:hAnsi="宋体" w:hint="eastAsia"/>
          <w:b/>
          <w:sz w:val="32"/>
          <w:szCs w:val="32"/>
        </w:rPr>
        <w:t>标段）</w:t>
      </w:r>
    </w:p>
    <w:p w:rsidR="00971737" w:rsidRPr="00D5539B" w:rsidRDefault="00971737" w:rsidP="00971737">
      <w:pPr>
        <w:tabs>
          <w:tab w:val="left" w:pos="1476"/>
        </w:tabs>
        <w:jc w:val="center"/>
        <w:rPr>
          <w:rFonts w:hAnsi="宋体"/>
          <w:b/>
          <w:sz w:val="32"/>
          <w:szCs w:val="32"/>
        </w:rPr>
      </w:pPr>
    </w:p>
    <w:p w:rsidR="00971737" w:rsidRPr="00BF5E8D" w:rsidRDefault="00971737" w:rsidP="00971737">
      <w:pPr>
        <w:tabs>
          <w:tab w:val="left" w:pos="1476"/>
        </w:tabs>
        <w:jc w:val="center"/>
        <w:rPr>
          <w:rFonts w:hAnsi="宋体"/>
          <w:b/>
          <w:sz w:val="32"/>
          <w:szCs w:val="32"/>
        </w:rPr>
      </w:pPr>
    </w:p>
    <w:p w:rsidR="00971737" w:rsidRPr="00D5539B" w:rsidRDefault="00971737" w:rsidP="00971737">
      <w:pPr>
        <w:tabs>
          <w:tab w:val="left" w:pos="1476"/>
        </w:tabs>
        <w:jc w:val="center"/>
        <w:rPr>
          <w:rFonts w:hAnsi="宋体"/>
          <w:b/>
          <w:sz w:val="32"/>
          <w:szCs w:val="32"/>
        </w:rPr>
      </w:pPr>
    </w:p>
    <w:p w:rsidR="00971737" w:rsidRPr="00D5539B" w:rsidRDefault="00971737" w:rsidP="00971737">
      <w:pPr>
        <w:tabs>
          <w:tab w:val="left" w:pos="1476"/>
        </w:tabs>
        <w:jc w:val="center"/>
        <w:rPr>
          <w:rFonts w:hAnsi="宋体"/>
          <w:b/>
          <w:sz w:val="32"/>
          <w:szCs w:val="32"/>
        </w:rPr>
      </w:pPr>
    </w:p>
    <w:p w:rsidR="00971737" w:rsidRPr="00D5539B" w:rsidRDefault="00971737" w:rsidP="00971737">
      <w:pPr>
        <w:adjustRightInd w:val="0"/>
        <w:snapToGrid w:val="0"/>
        <w:spacing w:line="360" w:lineRule="auto"/>
        <w:ind w:firstLineChars="500" w:firstLine="1606"/>
        <w:rPr>
          <w:rFonts w:hAnsi="宋体"/>
          <w:b/>
          <w:sz w:val="32"/>
          <w:szCs w:val="32"/>
        </w:rPr>
      </w:pPr>
      <w:r w:rsidRPr="00D5539B">
        <w:rPr>
          <w:rFonts w:hAnsi="宋体" w:hint="eastAsia"/>
          <w:b/>
          <w:sz w:val="32"/>
          <w:szCs w:val="32"/>
        </w:rPr>
        <w:t>项目编号：建安建工公字〔2019〕</w:t>
      </w:r>
      <w:r>
        <w:rPr>
          <w:rFonts w:hAnsi="宋体" w:hint="eastAsia"/>
          <w:b/>
          <w:sz w:val="32"/>
          <w:szCs w:val="32"/>
        </w:rPr>
        <w:t>161</w:t>
      </w:r>
      <w:r w:rsidRPr="00D5539B">
        <w:rPr>
          <w:rFonts w:hAnsi="宋体" w:hint="eastAsia"/>
          <w:b/>
          <w:sz w:val="32"/>
          <w:szCs w:val="32"/>
        </w:rPr>
        <w:t>号</w:t>
      </w:r>
    </w:p>
    <w:p w:rsidR="00971737" w:rsidRDefault="00971737" w:rsidP="00971737">
      <w:pPr>
        <w:adjustRightInd w:val="0"/>
        <w:snapToGrid w:val="0"/>
        <w:spacing w:line="360" w:lineRule="auto"/>
        <w:ind w:firstLineChars="495" w:firstLine="1590"/>
        <w:rPr>
          <w:rFonts w:hAnsi="宋体"/>
          <w:b/>
          <w:sz w:val="32"/>
          <w:szCs w:val="32"/>
        </w:rPr>
      </w:pPr>
      <w:r w:rsidRPr="00D5539B">
        <w:rPr>
          <w:rFonts w:hAnsi="宋体"/>
          <w:b/>
          <w:sz w:val="32"/>
          <w:szCs w:val="32"/>
        </w:rPr>
        <w:t>项目名称：</w:t>
      </w:r>
      <w:r w:rsidRPr="00D5539B">
        <w:rPr>
          <w:rFonts w:hAnsi="宋体" w:hint="eastAsia"/>
          <w:b/>
          <w:sz w:val="32"/>
          <w:szCs w:val="32"/>
        </w:rPr>
        <w:t>许昌市建安区公安局执法办案中心</w:t>
      </w:r>
    </w:p>
    <w:p w:rsidR="00971737" w:rsidRPr="00D5539B" w:rsidRDefault="00971737" w:rsidP="00971737">
      <w:pPr>
        <w:adjustRightInd w:val="0"/>
        <w:snapToGrid w:val="0"/>
        <w:spacing w:line="360" w:lineRule="auto"/>
        <w:ind w:firstLineChars="1045" w:firstLine="3357"/>
        <w:rPr>
          <w:rFonts w:hAnsi="宋体"/>
          <w:b/>
          <w:sz w:val="32"/>
          <w:szCs w:val="32"/>
        </w:rPr>
      </w:pPr>
      <w:r w:rsidRPr="00D5539B">
        <w:rPr>
          <w:rFonts w:hAnsi="宋体" w:hint="eastAsia"/>
          <w:b/>
          <w:sz w:val="32"/>
          <w:szCs w:val="32"/>
        </w:rPr>
        <w:t>改扩建工程项目</w:t>
      </w:r>
      <w:r>
        <w:rPr>
          <w:rFonts w:hAnsi="宋体" w:hint="eastAsia"/>
          <w:b/>
          <w:sz w:val="32"/>
          <w:szCs w:val="32"/>
        </w:rPr>
        <w:t>（二次）</w:t>
      </w:r>
    </w:p>
    <w:p w:rsidR="00971737" w:rsidRPr="00D5539B" w:rsidRDefault="00971737" w:rsidP="00971737">
      <w:pPr>
        <w:adjustRightInd w:val="0"/>
        <w:snapToGrid w:val="0"/>
        <w:spacing w:line="360" w:lineRule="auto"/>
        <w:ind w:firstLineChars="500" w:firstLine="1606"/>
        <w:rPr>
          <w:rFonts w:hAnsi="宋体"/>
          <w:b/>
          <w:sz w:val="32"/>
          <w:szCs w:val="32"/>
        </w:rPr>
      </w:pPr>
      <w:r w:rsidRPr="00D5539B">
        <w:rPr>
          <w:rFonts w:hAnsi="宋体"/>
          <w:b/>
          <w:sz w:val="32"/>
          <w:szCs w:val="32"/>
        </w:rPr>
        <w:t>招 标 人：</w:t>
      </w:r>
      <w:r w:rsidRPr="00D5539B">
        <w:rPr>
          <w:rFonts w:hAnsi="宋体" w:hint="eastAsia"/>
          <w:b/>
          <w:sz w:val="32"/>
          <w:szCs w:val="32"/>
        </w:rPr>
        <w:t>许昌市建安区公安局</w:t>
      </w:r>
    </w:p>
    <w:p w:rsidR="00971737" w:rsidRPr="00D5539B" w:rsidRDefault="00971737" w:rsidP="00971737">
      <w:pPr>
        <w:adjustRightInd w:val="0"/>
        <w:snapToGrid w:val="0"/>
        <w:spacing w:line="360" w:lineRule="auto"/>
        <w:ind w:firstLineChars="500" w:firstLine="1606"/>
        <w:rPr>
          <w:rFonts w:hAnsi="宋体"/>
          <w:b/>
          <w:sz w:val="32"/>
          <w:szCs w:val="32"/>
        </w:rPr>
      </w:pPr>
      <w:r w:rsidRPr="00D5539B">
        <w:rPr>
          <w:rFonts w:hAnsi="宋体"/>
          <w:b/>
          <w:sz w:val="32"/>
          <w:szCs w:val="32"/>
        </w:rPr>
        <w:t>代理机构：</w:t>
      </w:r>
      <w:r w:rsidRPr="00D5539B">
        <w:rPr>
          <w:rFonts w:hAnsi="宋体" w:hint="eastAsia"/>
          <w:b/>
          <w:sz w:val="32"/>
          <w:szCs w:val="32"/>
        </w:rPr>
        <w:t>中科华水工程管理有限公司</w:t>
      </w:r>
    </w:p>
    <w:p w:rsidR="00971737" w:rsidRPr="00D5539B" w:rsidRDefault="00971737" w:rsidP="00971737">
      <w:pPr>
        <w:adjustRightInd w:val="0"/>
        <w:snapToGrid w:val="0"/>
        <w:spacing w:line="360" w:lineRule="auto"/>
        <w:jc w:val="center"/>
        <w:rPr>
          <w:rFonts w:hAnsi="宋体"/>
          <w:b/>
          <w:sz w:val="32"/>
          <w:szCs w:val="32"/>
        </w:rPr>
      </w:pPr>
      <w:r w:rsidRPr="00D5539B">
        <w:rPr>
          <w:rFonts w:hAnsi="宋体" w:hint="eastAsia"/>
          <w:b/>
          <w:sz w:val="32"/>
          <w:szCs w:val="32"/>
        </w:rPr>
        <w:t>二〇一九年</w:t>
      </w:r>
      <w:r w:rsidR="00CF4416">
        <w:rPr>
          <w:rFonts w:hAnsi="宋体" w:hint="eastAsia"/>
          <w:b/>
          <w:sz w:val="32"/>
          <w:szCs w:val="32"/>
        </w:rPr>
        <w:t>十</w:t>
      </w:r>
      <w:r w:rsidRPr="00D5539B">
        <w:rPr>
          <w:rFonts w:hAnsi="宋体" w:hint="eastAsia"/>
          <w:b/>
          <w:sz w:val="32"/>
          <w:szCs w:val="32"/>
        </w:rPr>
        <w:t>月</w:t>
      </w:r>
    </w:p>
    <w:p w:rsidR="00CF59F4" w:rsidRDefault="00CF59F4">
      <w:pPr>
        <w:jc w:val="center"/>
        <w:rPr>
          <w:rFonts w:ascii="黑体" w:eastAsia="黑体" w:hAnsi="宋体"/>
          <w:b/>
          <w:sz w:val="44"/>
        </w:rPr>
        <w:sectPr w:rsidR="00CF59F4">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pgNumType w:start="0"/>
          <w:cols w:space="720"/>
          <w:titlePg/>
          <w:docGrid w:type="lines" w:linePitch="462"/>
        </w:sectPr>
      </w:pPr>
    </w:p>
    <w:p w:rsidR="00CF59F4" w:rsidRDefault="00CF59F4">
      <w:pPr>
        <w:pStyle w:val="a0"/>
        <w:ind w:firstLine="340"/>
      </w:pPr>
    </w:p>
    <w:p w:rsidR="00CF59F4" w:rsidRDefault="00E15C10">
      <w:pPr>
        <w:jc w:val="center"/>
        <w:rPr>
          <w:rFonts w:ascii="黑体" w:eastAsia="黑体" w:hAnsi="宋体"/>
          <w:b/>
          <w:sz w:val="44"/>
        </w:rPr>
      </w:pPr>
      <w:r>
        <w:rPr>
          <w:rFonts w:ascii="黑体" w:eastAsia="黑体" w:hAnsi="宋体" w:hint="eastAsia"/>
          <w:b/>
          <w:sz w:val="44"/>
        </w:rPr>
        <w:t>目  录</w:t>
      </w:r>
    </w:p>
    <w:p w:rsidR="00CF59F4" w:rsidRDefault="00CF59F4">
      <w:pPr>
        <w:pStyle w:val="a0"/>
        <w:ind w:firstLine="340"/>
      </w:pPr>
    </w:p>
    <w:p w:rsidR="00CF59F4" w:rsidRDefault="00493F32">
      <w:pPr>
        <w:pStyle w:val="10"/>
        <w:spacing w:line="360" w:lineRule="auto"/>
        <w:jc w:val="center"/>
        <w:rPr>
          <w:rFonts w:hAnsi="黑体" w:cstheme="minorBidi"/>
          <w:kern w:val="2"/>
          <w:sz w:val="28"/>
          <w:szCs w:val="28"/>
        </w:rPr>
      </w:pPr>
      <w:r w:rsidRPr="00493F32">
        <w:rPr>
          <w:b/>
          <w:sz w:val="32"/>
        </w:rPr>
        <w:fldChar w:fldCharType="begin"/>
      </w:r>
      <w:r w:rsidR="00E15C10">
        <w:rPr>
          <w:b/>
          <w:sz w:val="32"/>
        </w:rPr>
        <w:instrText xml:space="preserve"> TOC \o "1-1" \h \z \u </w:instrText>
      </w:r>
      <w:r w:rsidRPr="00493F32">
        <w:rPr>
          <w:b/>
          <w:sz w:val="32"/>
        </w:rPr>
        <w:fldChar w:fldCharType="separate"/>
      </w:r>
      <w:hyperlink w:anchor="_Toc525207635" w:history="1">
        <w:r w:rsidR="00E15C10">
          <w:rPr>
            <w:rStyle w:val="af6"/>
            <w:rFonts w:hAnsi="黑体" w:hint="eastAsia"/>
            <w:b/>
            <w:sz w:val="28"/>
            <w:szCs w:val="28"/>
          </w:rPr>
          <w:t>第一章</w:t>
        </w:r>
        <w:r w:rsidR="0022255B">
          <w:rPr>
            <w:rStyle w:val="af6"/>
            <w:rFonts w:hAnsi="黑体" w:hint="eastAsia"/>
            <w:b/>
            <w:sz w:val="28"/>
            <w:szCs w:val="28"/>
          </w:rPr>
          <w:t xml:space="preserve"> </w:t>
        </w:r>
        <w:r w:rsidR="00F579C7">
          <w:rPr>
            <w:rStyle w:val="af6"/>
            <w:rFonts w:hAnsi="黑体" w:hint="eastAsia"/>
            <w:b/>
            <w:sz w:val="28"/>
            <w:szCs w:val="28"/>
          </w:rPr>
          <w:t xml:space="preserve"> </w:t>
        </w:r>
        <w:r w:rsidR="00E15C10">
          <w:rPr>
            <w:rStyle w:val="af6"/>
            <w:rFonts w:hAnsi="黑体" w:hint="eastAsia"/>
            <w:b/>
            <w:sz w:val="28"/>
            <w:szCs w:val="28"/>
          </w:rPr>
          <w:t>招标公告</w:t>
        </w:r>
        <w:r w:rsidR="00E15C10">
          <w:rPr>
            <w:rFonts w:hAnsi="黑体"/>
            <w:sz w:val="28"/>
            <w:szCs w:val="28"/>
          </w:rPr>
          <w:tab/>
        </w:r>
        <w:r>
          <w:rPr>
            <w:rFonts w:hAnsi="黑体"/>
            <w:sz w:val="28"/>
            <w:szCs w:val="28"/>
          </w:rPr>
          <w:fldChar w:fldCharType="begin"/>
        </w:r>
        <w:r w:rsidR="00E15C10">
          <w:rPr>
            <w:rFonts w:hAnsi="黑体"/>
            <w:sz w:val="28"/>
            <w:szCs w:val="28"/>
          </w:rPr>
          <w:instrText xml:space="preserve"> PAGEREF _Toc525207635 \h </w:instrText>
        </w:r>
        <w:r>
          <w:rPr>
            <w:rFonts w:hAnsi="黑体"/>
            <w:sz w:val="28"/>
            <w:szCs w:val="28"/>
          </w:rPr>
        </w:r>
        <w:r>
          <w:rPr>
            <w:rFonts w:hAnsi="黑体"/>
            <w:sz w:val="28"/>
            <w:szCs w:val="28"/>
          </w:rPr>
          <w:fldChar w:fldCharType="separate"/>
        </w:r>
        <w:r w:rsidR="00191ABE">
          <w:rPr>
            <w:rFonts w:hAnsi="黑体"/>
            <w:noProof/>
            <w:sz w:val="28"/>
            <w:szCs w:val="28"/>
          </w:rPr>
          <w:t>2</w:t>
        </w:r>
        <w:r>
          <w:rPr>
            <w:rFonts w:hAnsi="黑体"/>
            <w:sz w:val="28"/>
            <w:szCs w:val="28"/>
          </w:rPr>
          <w:fldChar w:fldCharType="end"/>
        </w:r>
      </w:hyperlink>
    </w:p>
    <w:p w:rsidR="00CF59F4" w:rsidRDefault="00493F32">
      <w:pPr>
        <w:pStyle w:val="10"/>
        <w:spacing w:line="360" w:lineRule="auto"/>
        <w:jc w:val="center"/>
        <w:rPr>
          <w:rFonts w:hAnsi="黑体" w:cstheme="minorBidi"/>
          <w:kern w:val="2"/>
          <w:sz w:val="28"/>
          <w:szCs w:val="28"/>
        </w:rPr>
      </w:pPr>
      <w:hyperlink w:anchor="_Toc525207636" w:history="1">
        <w:r w:rsidR="00E15C10">
          <w:rPr>
            <w:rStyle w:val="af6"/>
            <w:rFonts w:hAnsi="黑体" w:hint="eastAsia"/>
            <w:b/>
            <w:sz w:val="28"/>
            <w:szCs w:val="28"/>
          </w:rPr>
          <w:t>第二章</w:t>
        </w:r>
        <w:r w:rsidR="0022255B">
          <w:rPr>
            <w:rStyle w:val="af6"/>
            <w:rFonts w:hAnsi="黑体" w:hint="eastAsia"/>
            <w:b/>
            <w:sz w:val="28"/>
            <w:szCs w:val="28"/>
          </w:rPr>
          <w:t xml:space="preserve"> </w:t>
        </w:r>
        <w:r w:rsidR="00F579C7">
          <w:rPr>
            <w:rStyle w:val="af6"/>
            <w:rFonts w:hAnsi="黑体" w:hint="eastAsia"/>
            <w:b/>
            <w:sz w:val="28"/>
            <w:szCs w:val="28"/>
          </w:rPr>
          <w:t xml:space="preserve"> </w:t>
        </w:r>
        <w:r w:rsidR="00E15C10">
          <w:rPr>
            <w:rStyle w:val="af6"/>
            <w:rFonts w:hAnsi="黑体" w:hint="eastAsia"/>
            <w:b/>
            <w:sz w:val="28"/>
            <w:szCs w:val="28"/>
          </w:rPr>
          <w:t>投标人须知</w:t>
        </w:r>
        <w:r w:rsidR="00E15C10">
          <w:rPr>
            <w:rFonts w:hAnsi="黑体"/>
            <w:sz w:val="28"/>
            <w:szCs w:val="28"/>
          </w:rPr>
          <w:tab/>
        </w:r>
        <w:r w:rsidR="004B6224">
          <w:rPr>
            <w:rFonts w:hAnsi="黑体" w:hint="eastAsia"/>
            <w:sz w:val="28"/>
            <w:szCs w:val="28"/>
          </w:rPr>
          <w:t>6</w:t>
        </w:r>
      </w:hyperlink>
    </w:p>
    <w:p w:rsidR="00CF59F4" w:rsidRDefault="00493F32">
      <w:pPr>
        <w:pStyle w:val="10"/>
        <w:spacing w:line="360" w:lineRule="auto"/>
        <w:jc w:val="center"/>
        <w:rPr>
          <w:rFonts w:hAnsi="黑体" w:cstheme="minorBidi"/>
          <w:kern w:val="2"/>
          <w:sz w:val="28"/>
          <w:szCs w:val="28"/>
        </w:rPr>
      </w:pPr>
      <w:hyperlink w:anchor="_Toc525207637" w:history="1">
        <w:r w:rsidR="00E15C10">
          <w:rPr>
            <w:rStyle w:val="af6"/>
            <w:rFonts w:hAnsi="黑体" w:hint="eastAsia"/>
            <w:b/>
            <w:sz w:val="28"/>
            <w:szCs w:val="28"/>
          </w:rPr>
          <w:t>第三章</w:t>
        </w:r>
        <w:r w:rsidR="0022255B">
          <w:rPr>
            <w:rStyle w:val="af6"/>
            <w:rFonts w:hAnsi="黑体" w:hint="eastAsia"/>
            <w:b/>
            <w:sz w:val="28"/>
            <w:szCs w:val="28"/>
          </w:rPr>
          <w:t xml:space="preserve"> </w:t>
        </w:r>
        <w:r w:rsidR="00F579C7">
          <w:rPr>
            <w:rStyle w:val="af6"/>
            <w:rFonts w:hAnsi="黑体" w:hint="eastAsia"/>
            <w:b/>
            <w:sz w:val="28"/>
            <w:szCs w:val="28"/>
          </w:rPr>
          <w:t xml:space="preserve"> </w:t>
        </w:r>
        <w:r w:rsidR="00E15C10">
          <w:rPr>
            <w:rStyle w:val="af6"/>
            <w:rFonts w:hAnsi="黑体" w:hint="eastAsia"/>
            <w:b/>
            <w:sz w:val="28"/>
            <w:szCs w:val="28"/>
          </w:rPr>
          <w:t>评标办法（综合评估法）</w:t>
        </w:r>
        <w:r w:rsidR="00E15C10">
          <w:rPr>
            <w:rFonts w:hAnsi="黑体"/>
            <w:sz w:val="28"/>
            <w:szCs w:val="28"/>
          </w:rPr>
          <w:tab/>
        </w:r>
        <w:r w:rsidR="00E15C10">
          <w:rPr>
            <w:rFonts w:hAnsi="黑体" w:hint="eastAsia"/>
            <w:sz w:val="28"/>
            <w:szCs w:val="28"/>
          </w:rPr>
          <w:t>26</w:t>
        </w:r>
      </w:hyperlink>
    </w:p>
    <w:p w:rsidR="00CF59F4" w:rsidRDefault="00493F32">
      <w:pPr>
        <w:pStyle w:val="10"/>
        <w:spacing w:line="360" w:lineRule="auto"/>
        <w:jc w:val="center"/>
        <w:rPr>
          <w:rFonts w:hAnsi="黑体" w:cstheme="minorBidi"/>
          <w:kern w:val="2"/>
          <w:sz w:val="28"/>
          <w:szCs w:val="28"/>
        </w:rPr>
      </w:pPr>
      <w:hyperlink w:anchor="_Toc525207638" w:history="1">
        <w:r w:rsidR="00E15C10">
          <w:rPr>
            <w:rStyle w:val="af6"/>
            <w:rFonts w:hAnsi="黑体" w:hint="eastAsia"/>
            <w:b/>
            <w:sz w:val="28"/>
            <w:szCs w:val="28"/>
          </w:rPr>
          <w:t>第四章</w:t>
        </w:r>
        <w:r w:rsidR="0022255B">
          <w:rPr>
            <w:rStyle w:val="af6"/>
            <w:rFonts w:hAnsi="黑体" w:hint="eastAsia"/>
            <w:b/>
            <w:sz w:val="28"/>
            <w:szCs w:val="28"/>
          </w:rPr>
          <w:t xml:space="preserve"> </w:t>
        </w:r>
        <w:r w:rsidR="00F579C7">
          <w:rPr>
            <w:rStyle w:val="af6"/>
            <w:rFonts w:hAnsi="黑体" w:hint="eastAsia"/>
            <w:b/>
            <w:sz w:val="28"/>
            <w:szCs w:val="28"/>
          </w:rPr>
          <w:t xml:space="preserve"> </w:t>
        </w:r>
        <w:r w:rsidR="00E15C10">
          <w:rPr>
            <w:rStyle w:val="af6"/>
            <w:rFonts w:hAnsi="黑体" w:hint="eastAsia"/>
            <w:b/>
            <w:sz w:val="28"/>
            <w:szCs w:val="28"/>
          </w:rPr>
          <w:t>合同条款及格式</w:t>
        </w:r>
        <w:r w:rsidR="00E15C10">
          <w:rPr>
            <w:rFonts w:hAnsi="黑体"/>
            <w:sz w:val="28"/>
            <w:szCs w:val="28"/>
          </w:rPr>
          <w:tab/>
        </w:r>
      </w:hyperlink>
      <w:r w:rsidR="00E15C10">
        <w:rPr>
          <w:rFonts w:hAnsi="黑体" w:hint="eastAsia"/>
          <w:sz w:val="28"/>
          <w:szCs w:val="28"/>
        </w:rPr>
        <w:t>3</w:t>
      </w:r>
      <w:r w:rsidR="006D51AC">
        <w:rPr>
          <w:rFonts w:hAnsi="黑体" w:hint="eastAsia"/>
          <w:sz w:val="28"/>
          <w:szCs w:val="28"/>
        </w:rPr>
        <w:t>4</w:t>
      </w:r>
    </w:p>
    <w:p w:rsidR="00CF59F4" w:rsidRDefault="00493F32">
      <w:pPr>
        <w:pStyle w:val="10"/>
        <w:spacing w:line="360" w:lineRule="auto"/>
        <w:jc w:val="center"/>
        <w:rPr>
          <w:rFonts w:hAnsi="黑体" w:cstheme="minorBidi"/>
          <w:kern w:val="2"/>
          <w:sz w:val="28"/>
          <w:szCs w:val="28"/>
        </w:rPr>
      </w:pPr>
      <w:hyperlink w:anchor="_Toc525207639" w:history="1">
        <w:r w:rsidR="00E15C10">
          <w:rPr>
            <w:rStyle w:val="af6"/>
            <w:rFonts w:hAnsi="黑体" w:hint="eastAsia"/>
            <w:b/>
            <w:sz w:val="28"/>
            <w:szCs w:val="28"/>
          </w:rPr>
          <w:t>第五章</w:t>
        </w:r>
        <w:r w:rsidR="0022255B">
          <w:rPr>
            <w:rStyle w:val="af6"/>
            <w:rFonts w:hAnsi="黑体" w:hint="eastAsia"/>
            <w:b/>
            <w:sz w:val="28"/>
            <w:szCs w:val="28"/>
          </w:rPr>
          <w:t xml:space="preserve"> </w:t>
        </w:r>
        <w:r w:rsidR="00F579C7">
          <w:rPr>
            <w:rStyle w:val="af6"/>
            <w:rFonts w:hAnsi="黑体" w:hint="eastAsia"/>
            <w:b/>
            <w:sz w:val="28"/>
            <w:szCs w:val="28"/>
          </w:rPr>
          <w:t xml:space="preserve"> </w:t>
        </w:r>
        <w:r w:rsidR="00E15C10">
          <w:rPr>
            <w:rStyle w:val="af6"/>
            <w:rFonts w:hAnsi="黑体" w:hint="eastAsia"/>
            <w:b/>
            <w:sz w:val="28"/>
            <w:szCs w:val="28"/>
          </w:rPr>
          <w:t>供货要求</w:t>
        </w:r>
        <w:r w:rsidR="00E15C10">
          <w:rPr>
            <w:rFonts w:hAnsi="黑体"/>
            <w:sz w:val="28"/>
            <w:szCs w:val="28"/>
          </w:rPr>
          <w:tab/>
        </w:r>
        <w:r w:rsidR="004B6224">
          <w:rPr>
            <w:rFonts w:hAnsi="黑体" w:hint="eastAsia"/>
            <w:sz w:val="28"/>
            <w:szCs w:val="28"/>
          </w:rPr>
          <w:t>4</w:t>
        </w:r>
        <w:r w:rsidR="006D51AC">
          <w:rPr>
            <w:rFonts w:hAnsi="黑体" w:hint="eastAsia"/>
            <w:sz w:val="28"/>
            <w:szCs w:val="28"/>
          </w:rPr>
          <w:t>7</w:t>
        </w:r>
      </w:hyperlink>
    </w:p>
    <w:p w:rsidR="00CF59F4" w:rsidRDefault="00493F32">
      <w:pPr>
        <w:pStyle w:val="10"/>
        <w:spacing w:line="360" w:lineRule="auto"/>
        <w:jc w:val="center"/>
        <w:rPr>
          <w:rFonts w:hAnsi="黑体" w:cstheme="minorBidi"/>
          <w:kern w:val="2"/>
          <w:sz w:val="28"/>
          <w:szCs w:val="28"/>
        </w:rPr>
      </w:pPr>
      <w:hyperlink w:anchor="_Toc525207640" w:history="1">
        <w:r w:rsidR="00E15C10">
          <w:rPr>
            <w:rStyle w:val="af6"/>
            <w:rFonts w:hAnsi="黑体" w:hint="eastAsia"/>
            <w:b/>
            <w:sz w:val="28"/>
            <w:szCs w:val="28"/>
          </w:rPr>
          <w:t>第六章</w:t>
        </w:r>
        <w:r w:rsidR="0022255B">
          <w:rPr>
            <w:rStyle w:val="af6"/>
            <w:rFonts w:hAnsi="黑体" w:hint="eastAsia"/>
            <w:b/>
            <w:sz w:val="28"/>
            <w:szCs w:val="28"/>
          </w:rPr>
          <w:t xml:space="preserve"> </w:t>
        </w:r>
        <w:r w:rsidR="00F579C7">
          <w:rPr>
            <w:rStyle w:val="af6"/>
            <w:rFonts w:hAnsi="黑体" w:hint="eastAsia"/>
            <w:b/>
            <w:sz w:val="28"/>
            <w:szCs w:val="28"/>
          </w:rPr>
          <w:t xml:space="preserve"> </w:t>
        </w:r>
        <w:r w:rsidR="00E15C10">
          <w:rPr>
            <w:rStyle w:val="af6"/>
            <w:rFonts w:hAnsi="黑体" w:hint="eastAsia"/>
            <w:b/>
            <w:sz w:val="28"/>
            <w:szCs w:val="28"/>
          </w:rPr>
          <w:t>投标文件格式</w:t>
        </w:r>
        <w:r w:rsidR="00E15C10">
          <w:rPr>
            <w:rFonts w:hAnsi="黑体"/>
            <w:sz w:val="28"/>
            <w:szCs w:val="28"/>
          </w:rPr>
          <w:tab/>
        </w:r>
        <w:r w:rsidR="00E15C10">
          <w:rPr>
            <w:rFonts w:hAnsi="黑体" w:hint="eastAsia"/>
            <w:sz w:val="28"/>
            <w:szCs w:val="28"/>
          </w:rPr>
          <w:t>4</w:t>
        </w:r>
        <w:r w:rsidR="006D51AC">
          <w:rPr>
            <w:rFonts w:hAnsi="黑体" w:hint="eastAsia"/>
            <w:sz w:val="28"/>
            <w:szCs w:val="28"/>
          </w:rPr>
          <w:t>8</w:t>
        </w:r>
      </w:hyperlink>
    </w:p>
    <w:p w:rsidR="00CF59F4" w:rsidRDefault="00493F32">
      <w:pPr>
        <w:jc w:val="center"/>
        <w:rPr>
          <w:rFonts w:hAnsi="宋体"/>
          <w:b/>
          <w:sz w:val="32"/>
        </w:rPr>
      </w:pPr>
      <w:r>
        <w:rPr>
          <w:rFonts w:hAnsi="宋体"/>
          <w:b/>
          <w:sz w:val="32"/>
        </w:rPr>
        <w:fldChar w:fldCharType="end"/>
      </w:r>
    </w:p>
    <w:p w:rsidR="00CF59F4" w:rsidRDefault="00E15C10">
      <w:pPr>
        <w:pStyle w:val="10"/>
        <w:tabs>
          <w:tab w:val="clear" w:pos="9060"/>
          <w:tab w:val="right" w:leader="dot" w:pos="9637"/>
        </w:tabs>
        <w:spacing w:line="360" w:lineRule="auto"/>
        <w:jc w:val="center"/>
        <w:outlineLvl w:val="0"/>
        <w:rPr>
          <w:rFonts w:ascii="宋体" w:eastAsia="宋体"/>
          <w:b/>
          <w:sz w:val="36"/>
          <w:szCs w:val="36"/>
        </w:rPr>
      </w:pPr>
      <w:r>
        <w:rPr>
          <w:sz w:val="36"/>
          <w:szCs w:val="36"/>
        </w:rPr>
        <w:br w:type="page"/>
      </w:r>
      <w:bookmarkStart w:id="3" w:name="_Toc525207635"/>
      <w:r>
        <w:rPr>
          <w:rFonts w:ascii="宋体" w:eastAsia="宋体" w:hint="eastAsia"/>
          <w:b/>
          <w:sz w:val="36"/>
          <w:szCs w:val="36"/>
        </w:rPr>
        <w:lastRenderedPageBreak/>
        <w:t>第一章  招标公告</w:t>
      </w:r>
      <w:bookmarkEnd w:id="3"/>
    </w:p>
    <w:p w:rsidR="00370472" w:rsidRPr="00D5539B" w:rsidRDefault="00370472" w:rsidP="00370472">
      <w:pPr>
        <w:widowControl/>
        <w:adjustRightInd w:val="0"/>
        <w:snapToGrid w:val="0"/>
        <w:spacing w:line="276" w:lineRule="auto"/>
        <w:jc w:val="center"/>
        <w:rPr>
          <w:b/>
          <w:sz w:val="32"/>
          <w:szCs w:val="32"/>
        </w:rPr>
      </w:pPr>
      <w:bookmarkStart w:id="4" w:name="_Toc525207636"/>
      <w:r w:rsidRPr="00D5539B">
        <w:rPr>
          <w:rFonts w:hint="eastAsia"/>
          <w:b/>
          <w:sz w:val="32"/>
          <w:szCs w:val="32"/>
        </w:rPr>
        <w:t>建安建工公字〔2019〕</w:t>
      </w:r>
      <w:r w:rsidR="00207B44">
        <w:rPr>
          <w:rFonts w:hint="eastAsia"/>
          <w:b/>
          <w:sz w:val="32"/>
          <w:szCs w:val="32"/>
        </w:rPr>
        <w:t>161</w:t>
      </w:r>
      <w:r w:rsidRPr="00D5539B">
        <w:rPr>
          <w:rFonts w:hint="eastAsia"/>
          <w:b/>
          <w:sz w:val="32"/>
          <w:szCs w:val="32"/>
        </w:rPr>
        <w:t>号</w:t>
      </w:r>
    </w:p>
    <w:p w:rsidR="00370472" w:rsidRPr="00D5539B" w:rsidRDefault="00370472" w:rsidP="00370472">
      <w:pPr>
        <w:widowControl/>
        <w:adjustRightInd w:val="0"/>
        <w:snapToGrid w:val="0"/>
        <w:spacing w:line="276" w:lineRule="auto"/>
        <w:jc w:val="center"/>
        <w:rPr>
          <w:b/>
          <w:sz w:val="32"/>
          <w:szCs w:val="32"/>
        </w:rPr>
      </w:pPr>
      <w:r w:rsidRPr="00D5539B">
        <w:rPr>
          <w:rFonts w:hint="eastAsia"/>
          <w:b/>
          <w:sz w:val="32"/>
          <w:szCs w:val="32"/>
        </w:rPr>
        <w:t>许昌市建安区公安局</w:t>
      </w:r>
    </w:p>
    <w:p w:rsidR="00370472" w:rsidRPr="00D5539B" w:rsidRDefault="00370472" w:rsidP="00370472">
      <w:pPr>
        <w:widowControl/>
        <w:adjustRightInd w:val="0"/>
        <w:snapToGrid w:val="0"/>
        <w:spacing w:line="276" w:lineRule="auto"/>
        <w:jc w:val="center"/>
        <w:rPr>
          <w:b/>
          <w:sz w:val="32"/>
          <w:szCs w:val="32"/>
        </w:rPr>
      </w:pPr>
      <w:r w:rsidRPr="00D5539B">
        <w:rPr>
          <w:rFonts w:hint="eastAsia"/>
          <w:b/>
          <w:sz w:val="32"/>
          <w:szCs w:val="32"/>
        </w:rPr>
        <w:t>许昌市建安区公安局执法办案中心改扩建工程项目</w:t>
      </w:r>
      <w:r w:rsidR="00971737">
        <w:rPr>
          <w:rFonts w:hint="eastAsia"/>
          <w:b/>
          <w:sz w:val="32"/>
          <w:szCs w:val="32"/>
        </w:rPr>
        <w:t>（二次）</w:t>
      </w:r>
    </w:p>
    <w:p w:rsidR="00370472" w:rsidRPr="00D5539B" w:rsidRDefault="00370472" w:rsidP="00370472">
      <w:pPr>
        <w:widowControl/>
        <w:adjustRightInd w:val="0"/>
        <w:snapToGrid w:val="0"/>
        <w:spacing w:line="276" w:lineRule="auto"/>
        <w:jc w:val="center"/>
        <w:rPr>
          <w:b/>
          <w:sz w:val="32"/>
          <w:szCs w:val="32"/>
        </w:rPr>
      </w:pPr>
      <w:r w:rsidRPr="00D5539B">
        <w:rPr>
          <w:rFonts w:hint="eastAsia"/>
          <w:b/>
          <w:sz w:val="32"/>
          <w:szCs w:val="32"/>
        </w:rPr>
        <w:t>公开招标公告</w:t>
      </w:r>
    </w:p>
    <w:p w:rsidR="00A263B6" w:rsidRPr="00D5539B" w:rsidRDefault="00A263B6" w:rsidP="006F7C27">
      <w:pPr>
        <w:pStyle w:val="af"/>
        <w:adjustRightInd w:val="0"/>
        <w:snapToGrid w:val="0"/>
        <w:spacing w:beforeLines="50" w:beforeAutospacing="0" w:after="0" w:afterAutospacing="0" w:line="360" w:lineRule="auto"/>
        <w:rPr>
          <w:b/>
          <w:szCs w:val="24"/>
        </w:rPr>
      </w:pPr>
      <w:r w:rsidRPr="00D5539B">
        <w:rPr>
          <w:rFonts w:hint="eastAsia"/>
          <w:b/>
          <w:szCs w:val="24"/>
        </w:rPr>
        <w:t>一、项目概况</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1、项目编号：建安建工公字〔2019〕</w:t>
      </w:r>
      <w:r w:rsidR="00207B44">
        <w:rPr>
          <w:rFonts w:hint="eastAsia"/>
          <w:szCs w:val="24"/>
        </w:rPr>
        <w:t>161</w:t>
      </w:r>
      <w:r w:rsidRPr="00D5539B">
        <w:rPr>
          <w:rFonts w:hint="eastAsia"/>
          <w:szCs w:val="24"/>
        </w:rPr>
        <w:t>号。</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2、项目名称：许昌市建安区公安局执法办案中心改扩建工程项目</w:t>
      </w:r>
      <w:r w:rsidR="00653EFD">
        <w:rPr>
          <w:rFonts w:hint="eastAsia"/>
          <w:szCs w:val="24"/>
        </w:rPr>
        <w:t>（二次）</w:t>
      </w:r>
      <w:r w:rsidRPr="00D5539B">
        <w:rPr>
          <w:rFonts w:hint="eastAsia"/>
          <w:szCs w:val="24"/>
        </w:rPr>
        <w:t>。</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3、招标单位：许昌市建安区公安局。</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4、</w:t>
      </w:r>
      <w:r>
        <w:rPr>
          <w:rFonts w:hint="eastAsia"/>
          <w:szCs w:val="24"/>
        </w:rPr>
        <w:t>工程概况</w:t>
      </w:r>
      <w:r w:rsidRPr="00D5539B">
        <w:rPr>
          <w:rFonts w:hint="eastAsia"/>
          <w:szCs w:val="24"/>
        </w:rPr>
        <w:t>：本项目为许昌市建安区公安局执法办案中心改扩建工程, 建设地点位于许昌市建安区公安局院内。拟对区公安局执法办案中心进行改建、扩建和升级，增加功能室和办公家具，并对现有询迅问系统、监控系统、信息采集系统、信息储存系统扩建、升级，增加购置相关配套设备。</w:t>
      </w:r>
    </w:p>
    <w:p w:rsidR="00FB1493" w:rsidRDefault="00A263B6" w:rsidP="00FB1493">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5、招标范围：</w:t>
      </w:r>
      <w:r w:rsidR="00FB1493">
        <w:rPr>
          <w:rFonts w:hint="eastAsia"/>
          <w:szCs w:val="24"/>
        </w:rPr>
        <w:t>一标段：</w:t>
      </w:r>
      <w:r w:rsidR="00FB1493" w:rsidRPr="00D5539B">
        <w:rPr>
          <w:rFonts w:hint="eastAsia"/>
          <w:szCs w:val="24"/>
        </w:rPr>
        <w:t>招标文件、施工图纸、工程量清单、答疑纪要和补充文件（如有）范围内的所有建设内容。</w:t>
      </w:r>
    </w:p>
    <w:p w:rsidR="00FB1493" w:rsidRPr="00D5539B" w:rsidRDefault="00FB1493" w:rsidP="00FB1493">
      <w:pPr>
        <w:pStyle w:val="af"/>
        <w:adjustRightInd w:val="0"/>
        <w:snapToGrid w:val="0"/>
        <w:spacing w:before="0" w:beforeAutospacing="0" w:after="0" w:afterAutospacing="0" w:line="360" w:lineRule="auto"/>
        <w:ind w:firstLineChars="250" w:firstLine="600"/>
        <w:rPr>
          <w:szCs w:val="24"/>
        </w:rPr>
      </w:pPr>
      <w:r>
        <w:rPr>
          <w:rFonts w:hint="eastAsia"/>
          <w:szCs w:val="24"/>
        </w:rPr>
        <w:t>二标段：</w:t>
      </w:r>
      <w:r w:rsidRPr="000D5E45">
        <w:rPr>
          <w:rFonts w:hint="eastAsia"/>
          <w:szCs w:val="24"/>
        </w:rPr>
        <w:t>招标文件、</w:t>
      </w:r>
      <w:r>
        <w:rPr>
          <w:rFonts w:hint="eastAsia"/>
          <w:szCs w:val="24"/>
        </w:rPr>
        <w:t>采购清单</w:t>
      </w:r>
      <w:r w:rsidRPr="000D5E45">
        <w:rPr>
          <w:rFonts w:hint="eastAsia"/>
          <w:szCs w:val="24"/>
        </w:rPr>
        <w:t>、答疑纪要和补充文件（如有）范围内的所有内容。</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6、标段划分：本项目共设两个标段。一标段为许昌市建安区公安局执法办案中心装修工程，二标段为许昌市建安区公安局执法办案中心设备采购项目。</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7、资金预算：一标段：875660.90元；</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 xml:space="preserve">             二标段：2908945.00元。</w:t>
      </w:r>
    </w:p>
    <w:p w:rsidR="00A263B6"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8、</w:t>
      </w:r>
      <w:r>
        <w:rPr>
          <w:rFonts w:hint="eastAsia"/>
          <w:szCs w:val="24"/>
        </w:rPr>
        <w:t>一标段：</w:t>
      </w:r>
      <w:r w:rsidRPr="00D5539B">
        <w:rPr>
          <w:rFonts w:hint="eastAsia"/>
          <w:szCs w:val="24"/>
        </w:rPr>
        <w:t>计划工期：40日历天。</w:t>
      </w:r>
    </w:p>
    <w:p w:rsidR="00A263B6" w:rsidRPr="00B9385D" w:rsidRDefault="00A263B6" w:rsidP="00A263B6">
      <w:pPr>
        <w:pStyle w:val="af"/>
        <w:adjustRightInd w:val="0"/>
        <w:snapToGrid w:val="0"/>
        <w:spacing w:before="0" w:beforeAutospacing="0" w:after="0" w:afterAutospacing="0" w:line="360" w:lineRule="auto"/>
        <w:ind w:firstLineChars="250" w:firstLine="600"/>
        <w:rPr>
          <w:szCs w:val="24"/>
        </w:rPr>
      </w:pPr>
      <w:r>
        <w:rPr>
          <w:rFonts w:hint="eastAsia"/>
          <w:szCs w:val="24"/>
        </w:rPr>
        <w:t xml:space="preserve">   二标段：交货期：签订合同后</w:t>
      </w:r>
      <w:r w:rsidRPr="00D5539B">
        <w:rPr>
          <w:rFonts w:hint="eastAsia"/>
          <w:szCs w:val="24"/>
        </w:rPr>
        <w:t>40日历天。</w:t>
      </w:r>
    </w:p>
    <w:p w:rsidR="00A263B6"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9、质量要求：</w:t>
      </w:r>
      <w:r>
        <w:rPr>
          <w:rFonts w:hint="eastAsia"/>
          <w:szCs w:val="24"/>
        </w:rPr>
        <w:t>一标段：</w:t>
      </w:r>
      <w:r w:rsidRPr="00B9385D">
        <w:rPr>
          <w:rFonts w:hint="eastAsia"/>
          <w:szCs w:val="24"/>
        </w:rPr>
        <w:t>达到国家建设工程质量验收的规范和标准(合格)</w:t>
      </w:r>
      <w:r w:rsidRPr="00D5539B">
        <w:rPr>
          <w:rFonts w:hint="eastAsia"/>
          <w:szCs w:val="24"/>
        </w:rPr>
        <w:t>。</w:t>
      </w:r>
    </w:p>
    <w:p w:rsidR="00A263B6" w:rsidRPr="00B9385D" w:rsidRDefault="00A263B6" w:rsidP="00A263B6">
      <w:pPr>
        <w:pStyle w:val="af"/>
        <w:adjustRightInd w:val="0"/>
        <w:snapToGrid w:val="0"/>
        <w:spacing w:before="0" w:beforeAutospacing="0" w:after="0" w:afterAutospacing="0" w:line="360" w:lineRule="auto"/>
        <w:ind w:firstLineChars="250" w:firstLine="600"/>
        <w:rPr>
          <w:szCs w:val="24"/>
        </w:rPr>
      </w:pPr>
      <w:r>
        <w:rPr>
          <w:rFonts w:hint="eastAsia"/>
          <w:szCs w:val="24"/>
        </w:rPr>
        <w:t xml:space="preserve">             二标段：</w:t>
      </w:r>
      <w:r w:rsidRPr="00B9385D">
        <w:rPr>
          <w:rFonts w:hint="eastAsia"/>
          <w:szCs w:val="24"/>
        </w:rPr>
        <w:t>达到国家质量合格标准</w:t>
      </w:r>
      <w:r>
        <w:rPr>
          <w:rFonts w:hint="eastAsia"/>
          <w:szCs w:val="24"/>
        </w:rPr>
        <w:t>。</w:t>
      </w:r>
    </w:p>
    <w:p w:rsidR="00A263B6" w:rsidRPr="00D5539B" w:rsidRDefault="00A263B6" w:rsidP="00A263B6">
      <w:pPr>
        <w:pStyle w:val="af"/>
        <w:adjustRightInd w:val="0"/>
        <w:snapToGrid w:val="0"/>
        <w:spacing w:before="0" w:beforeAutospacing="0" w:after="0" w:afterAutospacing="0" w:line="360" w:lineRule="auto"/>
        <w:rPr>
          <w:b/>
          <w:szCs w:val="24"/>
        </w:rPr>
      </w:pPr>
      <w:r w:rsidRPr="00D5539B">
        <w:rPr>
          <w:rFonts w:hint="eastAsia"/>
          <w:b/>
          <w:szCs w:val="24"/>
        </w:rPr>
        <w:t>二、投标人资格要求</w:t>
      </w:r>
    </w:p>
    <w:p w:rsidR="00191ABE" w:rsidRPr="00BF5E8D" w:rsidRDefault="00191ABE" w:rsidP="00191ABE">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1、</w:t>
      </w:r>
      <w:r w:rsidRPr="00D5539B">
        <w:rPr>
          <w:rFonts w:hint="eastAsia"/>
          <w:b/>
          <w:szCs w:val="24"/>
        </w:rPr>
        <w:t>一标段：</w:t>
      </w:r>
      <w:r w:rsidRPr="00D5539B">
        <w:rPr>
          <w:rFonts w:hint="eastAsia"/>
          <w:szCs w:val="24"/>
        </w:rPr>
        <w:t>投</w:t>
      </w:r>
      <w:r w:rsidRPr="00BF5E8D">
        <w:rPr>
          <w:rFonts w:hint="eastAsia"/>
          <w:szCs w:val="24"/>
        </w:rPr>
        <w:t>标人在中华人民共和国境内注册，具有独立企业法人资格，具有有效的营业执照。投标人须具备建设行政主管部门颁发的</w:t>
      </w:r>
      <w:r w:rsidRPr="00BF5E8D">
        <w:rPr>
          <w:rFonts w:hint="eastAsia"/>
        </w:rPr>
        <w:t>建筑工程总承包三级及以上</w:t>
      </w:r>
      <w:r w:rsidRPr="00BF5E8D">
        <w:rPr>
          <w:rFonts w:hint="eastAsia"/>
          <w:szCs w:val="24"/>
        </w:rPr>
        <w:t>资质或</w:t>
      </w:r>
      <w:r w:rsidRPr="00E224FE">
        <w:rPr>
          <w:rFonts w:hint="eastAsia"/>
          <w:szCs w:val="24"/>
        </w:rPr>
        <w:t>建筑装修装饰工程专业承包三级及以上资质</w:t>
      </w:r>
      <w:r w:rsidRPr="00BF5E8D">
        <w:rPr>
          <w:rFonts w:hint="eastAsia"/>
          <w:szCs w:val="24"/>
        </w:rPr>
        <w:t>，具有有效的安全生产许可证，并在人员、设备、资金</w:t>
      </w:r>
      <w:r w:rsidRPr="00BF5E8D">
        <w:rPr>
          <w:rFonts w:hint="eastAsia"/>
          <w:szCs w:val="24"/>
        </w:rPr>
        <w:lastRenderedPageBreak/>
        <w:t>等方面具有相应的施工能力。拟派项目负责人（项目经理）具有与企业资质相对应的专业贰级及以上注册建造师资格证和有效的安全生产考核合格证，且未担任其它在施建设工程。</w:t>
      </w:r>
    </w:p>
    <w:p w:rsidR="002442E9" w:rsidRPr="00BF5E8D" w:rsidRDefault="002442E9" w:rsidP="002442E9">
      <w:pPr>
        <w:pStyle w:val="af"/>
        <w:adjustRightInd w:val="0"/>
        <w:snapToGrid w:val="0"/>
        <w:spacing w:before="0" w:beforeAutospacing="0" w:after="0" w:afterAutospacing="0" w:line="360" w:lineRule="auto"/>
        <w:ind w:firstLineChars="250" w:firstLine="600"/>
        <w:rPr>
          <w:szCs w:val="24"/>
        </w:rPr>
      </w:pPr>
      <w:r w:rsidRPr="00BF5E8D">
        <w:rPr>
          <w:rFonts w:hint="eastAsia"/>
          <w:szCs w:val="24"/>
        </w:rPr>
        <w:t>2、</w:t>
      </w:r>
      <w:r w:rsidRPr="00BF5E8D">
        <w:rPr>
          <w:rFonts w:hint="eastAsia"/>
          <w:b/>
          <w:szCs w:val="24"/>
        </w:rPr>
        <w:t>二标段：</w:t>
      </w:r>
      <w:r w:rsidRPr="00BF5E8D">
        <w:rPr>
          <w:rFonts w:hint="eastAsia"/>
          <w:szCs w:val="24"/>
        </w:rPr>
        <w:t>投标人在中华人民共和国境内注册，具有独立企业法人资格，具有有效的营业执照且包含相应的经营范围。</w:t>
      </w:r>
    </w:p>
    <w:p w:rsidR="002442E9" w:rsidRPr="00BF5E8D" w:rsidRDefault="002442E9" w:rsidP="002442E9">
      <w:pPr>
        <w:pStyle w:val="af"/>
        <w:adjustRightInd w:val="0"/>
        <w:snapToGrid w:val="0"/>
        <w:spacing w:before="0" w:beforeAutospacing="0" w:after="0" w:afterAutospacing="0" w:line="360" w:lineRule="auto"/>
        <w:ind w:firstLineChars="250" w:firstLine="600"/>
        <w:rPr>
          <w:szCs w:val="24"/>
        </w:rPr>
      </w:pPr>
      <w:r w:rsidRPr="00BF5E8D">
        <w:rPr>
          <w:rFonts w:hint="eastAsia"/>
          <w:szCs w:val="24"/>
        </w:rPr>
        <w:t>3、未被“信用中国”和“信用河南”网站信用信息栏列入黑名单，以及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rsidR="002442E9" w:rsidRPr="00BF5E8D" w:rsidRDefault="002442E9" w:rsidP="002442E9">
      <w:pPr>
        <w:pStyle w:val="af"/>
        <w:adjustRightInd w:val="0"/>
        <w:snapToGrid w:val="0"/>
        <w:spacing w:before="0" w:beforeAutospacing="0" w:after="0" w:afterAutospacing="0" w:line="360" w:lineRule="auto"/>
        <w:ind w:firstLineChars="250" w:firstLine="600"/>
        <w:rPr>
          <w:szCs w:val="24"/>
        </w:rPr>
      </w:pPr>
      <w:r w:rsidRPr="00BF5E8D">
        <w:rPr>
          <w:rFonts w:hint="eastAsia"/>
          <w:szCs w:val="24"/>
        </w:rPr>
        <w:t>4、不接受联合体投标。</w:t>
      </w:r>
    </w:p>
    <w:p w:rsidR="002442E9" w:rsidRPr="00BF5E8D" w:rsidRDefault="002442E9" w:rsidP="002442E9">
      <w:pPr>
        <w:pStyle w:val="af"/>
        <w:adjustRightInd w:val="0"/>
        <w:snapToGrid w:val="0"/>
        <w:spacing w:before="0" w:beforeAutospacing="0" w:after="0" w:afterAutospacing="0" w:line="360" w:lineRule="auto"/>
        <w:ind w:firstLineChars="250" w:firstLine="600"/>
        <w:rPr>
          <w:szCs w:val="24"/>
        </w:rPr>
      </w:pPr>
      <w:r w:rsidRPr="00BF5E8D">
        <w:rPr>
          <w:rFonts w:hint="eastAsia"/>
          <w:szCs w:val="24"/>
        </w:rPr>
        <w:t>5、本次招标实行资格后审。</w:t>
      </w:r>
    </w:p>
    <w:p w:rsidR="00A263B6" w:rsidRPr="00D5539B" w:rsidRDefault="00A263B6" w:rsidP="00A263B6">
      <w:pPr>
        <w:pStyle w:val="af"/>
        <w:adjustRightInd w:val="0"/>
        <w:snapToGrid w:val="0"/>
        <w:spacing w:before="0" w:beforeAutospacing="0" w:after="0" w:afterAutospacing="0" w:line="360" w:lineRule="auto"/>
        <w:rPr>
          <w:b/>
          <w:szCs w:val="24"/>
        </w:rPr>
      </w:pPr>
      <w:r w:rsidRPr="00D5539B">
        <w:rPr>
          <w:rFonts w:hint="eastAsia"/>
          <w:b/>
          <w:szCs w:val="24"/>
        </w:rPr>
        <w:t>三、</w:t>
      </w:r>
      <w:r w:rsidRPr="00D5539B">
        <w:rPr>
          <w:rFonts w:hint="eastAsia"/>
          <w:b/>
          <w:bCs/>
        </w:rPr>
        <w:t>投标</w:t>
      </w:r>
      <w:r w:rsidRPr="00EA40CE">
        <w:rPr>
          <w:rFonts w:hint="eastAsia"/>
          <w:b/>
          <w:bCs/>
        </w:rPr>
        <w:t>方式</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1、持CA数字认证证书，登录《全国公共资源交易平台(河南省</w:t>
      </w:r>
      <w:r w:rsidRPr="00D5539B">
        <w:rPr>
          <w:rFonts w:ascii="MS Mincho" w:eastAsia="MS Mincho" w:hAnsi="MS Mincho" w:cs="MS Mincho" w:hint="eastAsia"/>
          <w:szCs w:val="24"/>
        </w:rPr>
        <w:t>▪</w:t>
      </w:r>
      <w:r w:rsidRPr="00D5539B">
        <w:rPr>
          <w:rFonts w:hint="eastAsia"/>
          <w:szCs w:val="24"/>
        </w:rPr>
        <w:t>许昌市)》“系统用户注册”入口（http://221.14.6.70:8088/ggzy/eps/public/RegistAllJcxx.html）进行免费注册登记（详见“常见问题解答-诚信库网上注册相关资料下载”）；</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2、在投标截止时间前均可登录《全国公共资源交易平台(河南省</w:t>
      </w:r>
      <w:r w:rsidRPr="00D5539B">
        <w:rPr>
          <w:rFonts w:ascii="MS Mincho" w:eastAsia="MS Mincho" w:hAnsi="MS Mincho" w:cs="MS Mincho" w:hint="eastAsia"/>
          <w:szCs w:val="24"/>
        </w:rPr>
        <w:t>▪</w:t>
      </w:r>
      <w:r w:rsidRPr="00D5539B">
        <w:rPr>
          <w:rFonts w:hint="eastAsia"/>
          <w:szCs w:val="24"/>
        </w:rPr>
        <w:t>许昌市)》“投标人/供应商登录”入口（</w:t>
      </w:r>
      <w:r w:rsidRPr="00D5539B">
        <w:rPr>
          <w:szCs w:val="24"/>
        </w:rPr>
        <w:t>http://221.14.6.70:8088/ggzy/</w:t>
      </w:r>
      <w:r w:rsidRPr="00D5539B">
        <w:rPr>
          <w:rFonts w:hint="eastAsia"/>
          <w:szCs w:val="24"/>
        </w:rPr>
        <w:t>）自行下载招标文件等（详见“常见问题解答-交易系统操作手册”）。</w:t>
      </w:r>
    </w:p>
    <w:p w:rsidR="00A263B6" w:rsidRPr="00D5539B" w:rsidRDefault="00A263B6" w:rsidP="00A263B6">
      <w:pPr>
        <w:pStyle w:val="af"/>
        <w:adjustRightInd w:val="0"/>
        <w:snapToGrid w:val="0"/>
        <w:spacing w:before="0" w:beforeAutospacing="0" w:after="0" w:afterAutospacing="0" w:line="360" w:lineRule="auto"/>
        <w:rPr>
          <w:b/>
          <w:szCs w:val="24"/>
        </w:rPr>
      </w:pPr>
      <w:r w:rsidRPr="00D5539B">
        <w:rPr>
          <w:rFonts w:hint="eastAsia"/>
          <w:b/>
          <w:szCs w:val="24"/>
        </w:rPr>
        <w:t>四、</w:t>
      </w:r>
      <w:r w:rsidRPr="00EA40CE">
        <w:rPr>
          <w:rFonts w:hint="eastAsia"/>
          <w:b/>
          <w:szCs w:val="24"/>
        </w:rPr>
        <w:t>招标文件、工程量清单及施工图纸的</w:t>
      </w:r>
      <w:r w:rsidRPr="00D5539B">
        <w:rPr>
          <w:rFonts w:hint="eastAsia"/>
          <w:b/>
          <w:szCs w:val="24"/>
        </w:rPr>
        <w:t>获取</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1、招标文件</w:t>
      </w:r>
      <w:r>
        <w:rPr>
          <w:rFonts w:hint="eastAsia"/>
          <w:szCs w:val="24"/>
        </w:rPr>
        <w:t>、</w:t>
      </w:r>
      <w:r w:rsidRPr="00D5539B">
        <w:rPr>
          <w:rFonts w:hint="eastAsia"/>
          <w:szCs w:val="24"/>
        </w:rPr>
        <w:t>工程量清单及施工图纸的获取：投标人于投标文件递交截止时间前均可登录《全国公共资源交易平台(河南省▪许昌市)》（http://www.ggzy.xuchang.gov.cn/），通过“投标人/供应商登录” 入口自行下载。</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2、招标文件每标段每套售价100元，于递交投标文件时缴纳给招标代理机构，售后不退。</w:t>
      </w:r>
    </w:p>
    <w:p w:rsidR="00A263B6" w:rsidRPr="00D5539B" w:rsidRDefault="00A263B6" w:rsidP="00A263B6">
      <w:pPr>
        <w:pStyle w:val="af"/>
        <w:adjustRightInd w:val="0"/>
        <w:snapToGrid w:val="0"/>
        <w:spacing w:before="0" w:beforeAutospacing="0" w:after="0" w:afterAutospacing="0" w:line="360" w:lineRule="auto"/>
        <w:rPr>
          <w:b/>
          <w:szCs w:val="24"/>
        </w:rPr>
      </w:pPr>
      <w:r w:rsidRPr="00D5539B">
        <w:rPr>
          <w:rFonts w:hint="eastAsia"/>
          <w:b/>
          <w:szCs w:val="24"/>
        </w:rPr>
        <w:t>五、投标文件的递交</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1、本项目为全流程电子化交易项目，</w:t>
      </w:r>
      <w:r w:rsidRPr="00EA40CE">
        <w:rPr>
          <w:rFonts w:hint="eastAsia"/>
          <w:szCs w:val="24"/>
        </w:rPr>
        <w:t>须提交电子投标文件和两份电子介质（U盘）存储的投标文件。</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2、</w:t>
      </w:r>
      <w:r>
        <w:rPr>
          <w:rFonts w:hint="eastAsia"/>
          <w:szCs w:val="24"/>
        </w:rPr>
        <w:t>电子</w:t>
      </w:r>
      <w:r w:rsidRPr="00D5539B">
        <w:rPr>
          <w:rFonts w:hint="eastAsia"/>
          <w:szCs w:val="24"/>
        </w:rPr>
        <w:t>投标文件提交的截止时间及开标时间：</w:t>
      </w:r>
      <w:r w:rsidR="00D55039" w:rsidRPr="007263BD">
        <w:rPr>
          <w:rFonts w:hint="eastAsia"/>
          <w:szCs w:val="24"/>
        </w:rPr>
        <w:t>2019年</w:t>
      </w:r>
      <w:r w:rsidR="00D55039">
        <w:rPr>
          <w:rFonts w:hint="eastAsia"/>
          <w:szCs w:val="24"/>
        </w:rPr>
        <w:t>11</w:t>
      </w:r>
      <w:r w:rsidR="00D55039" w:rsidRPr="007263BD">
        <w:rPr>
          <w:rFonts w:hint="eastAsia"/>
          <w:szCs w:val="24"/>
        </w:rPr>
        <w:t>月</w:t>
      </w:r>
      <w:r w:rsidR="00D55039">
        <w:rPr>
          <w:rFonts w:hint="eastAsia"/>
          <w:szCs w:val="24"/>
        </w:rPr>
        <w:t>15</w:t>
      </w:r>
      <w:r w:rsidR="00D55039" w:rsidRPr="007263BD">
        <w:rPr>
          <w:rFonts w:hint="eastAsia"/>
          <w:szCs w:val="24"/>
        </w:rPr>
        <w:t>日</w:t>
      </w:r>
      <w:r w:rsidR="00D55039">
        <w:rPr>
          <w:rFonts w:hint="eastAsia"/>
          <w:szCs w:val="24"/>
        </w:rPr>
        <w:t>9</w:t>
      </w:r>
      <w:r w:rsidR="00D55039" w:rsidRPr="007263BD">
        <w:rPr>
          <w:rFonts w:hint="eastAsia"/>
          <w:szCs w:val="24"/>
        </w:rPr>
        <w:t>时</w:t>
      </w:r>
      <w:r w:rsidR="00D55039">
        <w:rPr>
          <w:rFonts w:hint="eastAsia"/>
          <w:szCs w:val="24"/>
        </w:rPr>
        <w:t>30</w:t>
      </w:r>
      <w:r w:rsidR="00D55039" w:rsidRPr="007263BD">
        <w:rPr>
          <w:rFonts w:hint="eastAsia"/>
          <w:szCs w:val="24"/>
        </w:rPr>
        <w:t>分</w:t>
      </w:r>
      <w:r w:rsidRPr="00D5539B">
        <w:rPr>
          <w:rFonts w:hint="eastAsia"/>
          <w:szCs w:val="24"/>
        </w:rPr>
        <w:t>。</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3、电子投标文件的提交：电子投标文件应在投标文件提交截止时间（开标时间）之前成功提交至《全国公共资源交易平台(河南省▪许昌市)》公共资源交易系统，并同时提交2份使用电子介质（U盘）存储的备份文件。</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lastRenderedPageBreak/>
        <w:t>4、电子介质存储的投标文件提交地点：许昌市建安区新元大道兴业大厦</w:t>
      </w:r>
      <w:r w:rsidR="00D55039" w:rsidRPr="007263BD">
        <w:rPr>
          <w:rFonts w:hint="eastAsia"/>
          <w:szCs w:val="24"/>
        </w:rPr>
        <w:t>4楼</w:t>
      </w:r>
      <w:r w:rsidR="00E51ADB">
        <w:rPr>
          <w:rFonts w:hint="eastAsia"/>
          <w:szCs w:val="24"/>
        </w:rPr>
        <w:t>4167</w:t>
      </w:r>
      <w:r w:rsidR="00D55039" w:rsidRPr="007263BD">
        <w:rPr>
          <w:rFonts w:hint="eastAsia"/>
          <w:szCs w:val="24"/>
        </w:rPr>
        <w:t>室（开标</w:t>
      </w:r>
      <w:r w:rsidR="00E51ADB">
        <w:rPr>
          <w:rFonts w:hint="eastAsia"/>
          <w:szCs w:val="24"/>
        </w:rPr>
        <w:t>一</w:t>
      </w:r>
      <w:r w:rsidR="00D55039" w:rsidRPr="007263BD">
        <w:rPr>
          <w:rFonts w:hint="eastAsia"/>
          <w:szCs w:val="24"/>
        </w:rPr>
        <w:t>室）</w:t>
      </w:r>
      <w:r w:rsidRPr="00D5539B">
        <w:rPr>
          <w:rFonts w:hint="eastAsia"/>
          <w:szCs w:val="24"/>
        </w:rPr>
        <w:t>。</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5、逾期送达的或者未送达指定地点的</w:t>
      </w:r>
      <w:r w:rsidRPr="00EA40CE">
        <w:rPr>
          <w:rFonts w:hint="eastAsia"/>
          <w:szCs w:val="24"/>
        </w:rPr>
        <w:t>电子介质存储的</w:t>
      </w:r>
      <w:r w:rsidRPr="00D5539B">
        <w:rPr>
          <w:rFonts w:hint="eastAsia"/>
          <w:szCs w:val="24"/>
        </w:rPr>
        <w:t>投标文件，招标人不予受理。</w:t>
      </w:r>
    </w:p>
    <w:p w:rsidR="00A263B6" w:rsidRPr="00D5539B" w:rsidRDefault="00A263B6" w:rsidP="00A263B6">
      <w:pPr>
        <w:pStyle w:val="af"/>
        <w:adjustRightInd w:val="0"/>
        <w:snapToGrid w:val="0"/>
        <w:spacing w:before="0" w:beforeAutospacing="0" w:after="0" w:afterAutospacing="0" w:line="360" w:lineRule="auto"/>
        <w:rPr>
          <w:b/>
          <w:szCs w:val="24"/>
        </w:rPr>
      </w:pPr>
      <w:r w:rsidRPr="00D5539B">
        <w:rPr>
          <w:rFonts w:hint="eastAsia"/>
          <w:b/>
          <w:szCs w:val="24"/>
        </w:rPr>
        <w:t>六、发布公告的媒介</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本公告同时在《全国公共资源交易平台(河南省</w:t>
      </w:r>
      <w:r w:rsidRPr="00D5539B">
        <w:rPr>
          <w:rFonts w:eastAsia="MS Mincho" w:hAnsi="MS Mincho" w:cs="MS Mincho" w:hint="eastAsia"/>
          <w:szCs w:val="24"/>
        </w:rPr>
        <w:t>▪</w:t>
      </w:r>
      <w:r w:rsidRPr="00D5539B">
        <w:rPr>
          <w:rFonts w:hint="eastAsia"/>
          <w:szCs w:val="24"/>
        </w:rPr>
        <w:t>许昌市)》、《河南省电子招标投标公共服务平台》上发布。</w:t>
      </w:r>
    </w:p>
    <w:p w:rsidR="00A263B6" w:rsidRPr="00D5539B" w:rsidRDefault="00A263B6" w:rsidP="00A263B6">
      <w:pPr>
        <w:pStyle w:val="af"/>
        <w:adjustRightInd w:val="0"/>
        <w:snapToGrid w:val="0"/>
        <w:spacing w:before="0" w:beforeAutospacing="0" w:after="0" w:afterAutospacing="0" w:line="360" w:lineRule="auto"/>
        <w:rPr>
          <w:b/>
          <w:szCs w:val="24"/>
        </w:rPr>
      </w:pPr>
      <w:r w:rsidRPr="00D5539B">
        <w:rPr>
          <w:rFonts w:hint="eastAsia"/>
          <w:b/>
          <w:szCs w:val="24"/>
        </w:rPr>
        <w:t>七、联系方式</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招  标 人 ：许昌市建安区公安局</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项目负责人：卢红志</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电      话：18637463096</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代 理 机构：中科华水工程管理有限公司</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项目负责人：张亚楠</w:t>
      </w:r>
    </w:p>
    <w:p w:rsidR="00A263B6" w:rsidRPr="00D5539B" w:rsidRDefault="00A263B6" w:rsidP="00A263B6">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电      话：15038930755</w:t>
      </w:r>
    </w:p>
    <w:p w:rsidR="00A263B6" w:rsidRPr="00D5539B" w:rsidRDefault="00A263B6" w:rsidP="00A263B6">
      <w:pPr>
        <w:pStyle w:val="a0"/>
        <w:adjustRightInd w:val="0"/>
        <w:snapToGrid w:val="0"/>
        <w:spacing w:after="0" w:line="360" w:lineRule="auto"/>
        <w:ind w:firstLine="241"/>
        <w:rPr>
          <w:rFonts w:hAnsi="宋体"/>
          <w:b/>
          <w:sz w:val="24"/>
          <w:szCs w:val="24"/>
        </w:rPr>
      </w:pPr>
    </w:p>
    <w:p w:rsidR="00A263B6" w:rsidRPr="00D5539B" w:rsidRDefault="00A263B6" w:rsidP="00A263B6">
      <w:pPr>
        <w:pStyle w:val="a0"/>
        <w:adjustRightInd w:val="0"/>
        <w:snapToGrid w:val="0"/>
        <w:spacing w:after="0" w:line="360" w:lineRule="auto"/>
        <w:ind w:firstLine="241"/>
        <w:rPr>
          <w:rFonts w:hAnsi="宋体"/>
          <w:b/>
          <w:sz w:val="24"/>
          <w:szCs w:val="24"/>
        </w:rPr>
      </w:pPr>
    </w:p>
    <w:p w:rsidR="00A263B6" w:rsidRPr="00D5539B" w:rsidRDefault="00A263B6" w:rsidP="00A263B6">
      <w:pPr>
        <w:pStyle w:val="a0"/>
        <w:adjustRightInd w:val="0"/>
        <w:snapToGrid w:val="0"/>
        <w:spacing w:after="0" w:line="360" w:lineRule="auto"/>
        <w:ind w:firstLineChars="0" w:firstLine="0"/>
        <w:rPr>
          <w:rFonts w:hAnsi="宋体"/>
          <w:b/>
          <w:sz w:val="24"/>
          <w:szCs w:val="24"/>
        </w:rPr>
      </w:pPr>
    </w:p>
    <w:p w:rsidR="00A263B6" w:rsidRPr="00D5539B" w:rsidRDefault="00A263B6" w:rsidP="00A263B6">
      <w:pPr>
        <w:widowControl/>
        <w:adjustRightInd w:val="0"/>
        <w:snapToGrid w:val="0"/>
        <w:spacing w:line="480" w:lineRule="auto"/>
        <w:ind w:right="960" w:firstLineChars="100" w:firstLine="240"/>
        <w:jc w:val="right"/>
        <w:rPr>
          <w:rFonts w:hAnsi="宋体"/>
          <w:sz w:val="24"/>
          <w:szCs w:val="24"/>
        </w:rPr>
      </w:pPr>
      <w:r w:rsidRPr="00D5539B">
        <w:rPr>
          <w:rFonts w:hAnsi="宋体" w:hint="eastAsia"/>
          <w:sz w:val="24"/>
          <w:szCs w:val="24"/>
        </w:rPr>
        <w:t>许昌市建安区公安局</w:t>
      </w:r>
    </w:p>
    <w:p w:rsidR="00A263B6" w:rsidRPr="00D5539B" w:rsidRDefault="00A263B6" w:rsidP="00A263B6">
      <w:pPr>
        <w:widowControl/>
        <w:wordWrap w:val="0"/>
        <w:adjustRightInd w:val="0"/>
        <w:snapToGrid w:val="0"/>
        <w:spacing w:line="276" w:lineRule="auto"/>
        <w:ind w:right="480" w:firstLineChars="100" w:firstLine="240"/>
        <w:jc w:val="right"/>
        <w:rPr>
          <w:rFonts w:hAnsi="宋体"/>
          <w:sz w:val="24"/>
        </w:rPr>
      </w:pPr>
      <w:r w:rsidRPr="00D5539B">
        <w:rPr>
          <w:rFonts w:hAnsi="宋体" w:hint="eastAsia"/>
          <w:sz w:val="24"/>
          <w:szCs w:val="24"/>
        </w:rPr>
        <w:t>2019</w:t>
      </w:r>
      <w:r w:rsidR="00D55039" w:rsidRPr="00D5539B">
        <w:rPr>
          <w:rFonts w:hAnsi="宋体" w:hint="eastAsia"/>
          <w:sz w:val="24"/>
          <w:szCs w:val="24"/>
        </w:rPr>
        <w:t>年</w:t>
      </w:r>
      <w:r w:rsidR="00D55039">
        <w:rPr>
          <w:rFonts w:hAnsi="宋体" w:hint="eastAsia"/>
          <w:sz w:val="24"/>
          <w:szCs w:val="24"/>
        </w:rPr>
        <w:t>10</w:t>
      </w:r>
      <w:r w:rsidR="00D55039" w:rsidRPr="00D5539B">
        <w:rPr>
          <w:rFonts w:hAnsi="宋体" w:hint="eastAsia"/>
          <w:sz w:val="24"/>
          <w:szCs w:val="24"/>
        </w:rPr>
        <w:t>月</w:t>
      </w:r>
      <w:r w:rsidR="00D55039">
        <w:rPr>
          <w:rFonts w:hAnsi="宋体" w:hint="eastAsia"/>
          <w:sz w:val="24"/>
          <w:szCs w:val="24"/>
        </w:rPr>
        <w:t>24</w:t>
      </w:r>
      <w:r w:rsidR="00D55039" w:rsidRPr="00D5539B">
        <w:rPr>
          <w:rFonts w:hAnsi="宋体" w:hint="eastAsia"/>
          <w:sz w:val="24"/>
          <w:szCs w:val="24"/>
        </w:rPr>
        <w:t>日</w:t>
      </w:r>
      <w:r w:rsidRPr="00D5539B">
        <w:rPr>
          <w:rFonts w:hAnsi="宋体" w:hint="eastAsia"/>
          <w:sz w:val="24"/>
          <w:szCs w:val="24"/>
        </w:rPr>
        <w:t xml:space="preserve">    </w:t>
      </w:r>
    </w:p>
    <w:p w:rsidR="00296BB8" w:rsidRPr="00A263B6" w:rsidRDefault="00296BB8" w:rsidP="00296BB8">
      <w:pPr>
        <w:widowControl/>
        <w:adjustRightInd w:val="0"/>
        <w:snapToGrid w:val="0"/>
        <w:spacing w:line="276" w:lineRule="auto"/>
        <w:ind w:right="480" w:firstLineChars="100" w:firstLine="240"/>
        <w:jc w:val="left"/>
        <w:rPr>
          <w:rFonts w:hAnsi="宋体"/>
          <w:sz w:val="24"/>
        </w:rPr>
      </w:pPr>
    </w:p>
    <w:p w:rsidR="00296BB8" w:rsidRPr="00D5539B" w:rsidRDefault="00296BB8" w:rsidP="00296BB8">
      <w:pPr>
        <w:widowControl/>
        <w:adjustRightInd w:val="0"/>
        <w:snapToGrid w:val="0"/>
        <w:spacing w:line="276" w:lineRule="auto"/>
        <w:ind w:right="480" w:firstLineChars="100" w:firstLine="240"/>
        <w:jc w:val="left"/>
        <w:rPr>
          <w:rFonts w:hAnsi="宋体"/>
          <w:sz w:val="24"/>
        </w:rPr>
      </w:pPr>
    </w:p>
    <w:p w:rsidR="00296BB8" w:rsidRPr="00D5539B" w:rsidRDefault="00296BB8" w:rsidP="00296BB8">
      <w:pPr>
        <w:widowControl/>
        <w:adjustRightInd w:val="0"/>
        <w:snapToGrid w:val="0"/>
        <w:spacing w:line="276" w:lineRule="auto"/>
        <w:ind w:right="480" w:firstLineChars="100" w:firstLine="240"/>
        <w:jc w:val="left"/>
        <w:rPr>
          <w:rFonts w:hAnsi="宋体"/>
          <w:sz w:val="24"/>
        </w:rPr>
      </w:pPr>
    </w:p>
    <w:p w:rsidR="00296BB8" w:rsidRPr="00D5539B" w:rsidRDefault="00296BB8" w:rsidP="00296BB8">
      <w:pPr>
        <w:rPr>
          <w:rFonts w:hAnsi="宋体"/>
          <w:b/>
          <w:sz w:val="28"/>
          <w:szCs w:val="21"/>
        </w:rPr>
      </w:pPr>
      <w:r w:rsidRPr="00D5539B">
        <w:rPr>
          <w:rFonts w:hAnsi="宋体" w:hint="eastAsia"/>
          <w:b/>
          <w:sz w:val="28"/>
          <w:szCs w:val="21"/>
        </w:rPr>
        <w:t>温馨提示：</w:t>
      </w:r>
    </w:p>
    <w:p w:rsidR="00296BB8" w:rsidRPr="00D5539B" w:rsidRDefault="00296BB8" w:rsidP="00296BB8">
      <w:pPr>
        <w:widowControl/>
        <w:spacing w:line="312" w:lineRule="auto"/>
        <w:ind w:firstLineChars="50" w:firstLine="141"/>
        <w:rPr>
          <w:rFonts w:hAnsi="宋体"/>
          <w:b/>
          <w:sz w:val="28"/>
          <w:szCs w:val="21"/>
        </w:rPr>
      </w:pPr>
      <w:r w:rsidRPr="00D5539B">
        <w:rPr>
          <w:rFonts w:hAnsi="宋体" w:hint="eastAsia"/>
          <w:b/>
          <w:sz w:val="28"/>
          <w:szCs w:val="21"/>
        </w:rPr>
        <w:t>本项目为全流程电子化交易项目，请认真阅读招标文件，并注意以下事项。</w:t>
      </w:r>
    </w:p>
    <w:p w:rsidR="00296BB8" w:rsidRPr="00D5539B" w:rsidRDefault="00296BB8" w:rsidP="00296BB8">
      <w:pPr>
        <w:widowControl/>
        <w:spacing w:line="312" w:lineRule="auto"/>
        <w:rPr>
          <w:rFonts w:hAnsi="宋体"/>
          <w:b/>
          <w:sz w:val="24"/>
        </w:rPr>
      </w:pPr>
    </w:p>
    <w:p w:rsidR="00296BB8" w:rsidRPr="00D5539B" w:rsidRDefault="00296BB8" w:rsidP="00296BB8">
      <w:pPr>
        <w:snapToGrid w:val="0"/>
        <w:spacing w:line="540" w:lineRule="exact"/>
        <w:ind w:leftChars="-50" w:left="-170" w:rightChars="-50" w:right="-170" w:firstLineChars="200" w:firstLine="482"/>
        <w:rPr>
          <w:rFonts w:hAnsi="宋体" w:cs="宋体"/>
          <w:b/>
          <w:bCs/>
          <w:sz w:val="24"/>
          <w:szCs w:val="24"/>
        </w:rPr>
      </w:pPr>
      <w:r w:rsidRPr="00D5539B">
        <w:rPr>
          <w:rFonts w:hAnsi="宋体" w:cs="宋体" w:hint="eastAsia"/>
          <w:b/>
          <w:bCs/>
          <w:sz w:val="24"/>
          <w:szCs w:val="24"/>
        </w:rPr>
        <w:t>1.投标人应按招标文件规定下载、编制、提交电子投标文件和电子介质存储的投标文件。开、评标现场不接受投标人递交的电子投标文件和电子介质存储的投标文件以外的其他资料。</w:t>
      </w:r>
    </w:p>
    <w:p w:rsidR="00296BB8" w:rsidRPr="00D5539B" w:rsidRDefault="00296BB8" w:rsidP="00296BB8">
      <w:pPr>
        <w:snapToGrid w:val="0"/>
        <w:spacing w:line="540" w:lineRule="exact"/>
        <w:ind w:leftChars="-50" w:left="-170" w:rightChars="-50" w:right="-170" w:firstLineChars="200" w:firstLine="482"/>
        <w:rPr>
          <w:rFonts w:hAnsi="宋体" w:cs="宋体"/>
          <w:b/>
          <w:bCs/>
          <w:sz w:val="24"/>
          <w:szCs w:val="24"/>
        </w:rPr>
      </w:pPr>
      <w:r w:rsidRPr="00D5539B">
        <w:rPr>
          <w:rFonts w:hAnsi="宋体" w:cs="宋体" w:hint="eastAsia"/>
          <w:b/>
          <w:bCs/>
          <w:sz w:val="24"/>
          <w:szCs w:val="24"/>
        </w:rPr>
        <w:t>2.电子文件下载、制作、提交期间和开标（电子投标文件的解密）环节，投标人须使用CA数字证书。</w:t>
      </w:r>
    </w:p>
    <w:p w:rsidR="00296BB8" w:rsidRPr="00D5539B" w:rsidRDefault="00296BB8" w:rsidP="00296BB8">
      <w:pPr>
        <w:snapToGrid w:val="0"/>
        <w:spacing w:line="540" w:lineRule="exact"/>
        <w:ind w:leftChars="-50" w:left="-170" w:rightChars="-50" w:right="-170" w:firstLineChars="200" w:firstLine="482"/>
        <w:rPr>
          <w:rFonts w:hAnsi="宋体" w:cs="宋体"/>
          <w:b/>
          <w:bCs/>
          <w:sz w:val="24"/>
          <w:szCs w:val="24"/>
        </w:rPr>
      </w:pPr>
      <w:r w:rsidRPr="00D5539B">
        <w:rPr>
          <w:rFonts w:hAnsi="宋体" w:cs="宋体" w:hint="eastAsia"/>
          <w:b/>
          <w:bCs/>
          <w:sz w:val="24"/>
          <w:szCs w:val="24"/>
        </w:rPr>
        <w:t>3.电子投标文件的制作</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lastRenderedPageBreak/>
        <w:t>3.1 投标人登录《全国公共资源交易平台(河南省▪许昌市)》公共资源交易系统（</w:t>
      </w:r>
      <w:hyperlink r:id="rId15" w:history="1">
        <w:r w:rsidRPr="00D5539B">
          <w:rPr>
            <w:rFonts w:hAnsi="宋体" w:cs="宋体" w:hint="eastAsia"/>
            <w:sz w:val="24"/>
            <w:szCs w:val="24"/>
          </w:rPr>
          <w:t>http://221.14.6.70:8088/ggzy/</w:t>
        </w:r>
      </w:hyperlink>
      <w:r w:rsidRPr="00D5539B">
        <w:rPr>
          <w:rFonts w:hAnsi="宋体" w:cs="宋体" w:hint="eastAsia"/>
          <w:sz w:val="24"/>
          <w:szCs w:val="24"/>
        </w:rPr>
        <w:t>）下载“许昌投标文件制作系统SEARUN 最新版本”，按招标文件要求制作电子投标文件。</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电子投标文件的制作，参考《全国公共资源交易平台(河南省▪许昌市)》公共资源交易系统——组件下载——交易系统操作手册（投标人、供应商）。</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3.2 投标人须将招标文件要求的资质、业绩、荣誉及相关人员证明材料等资料原件扫描件（或图片）制作到所提交的电子投标文件中。</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296BB8" w:rsidRPr="00D5539B" w:rsidRDefault="00296BB8" w:rsidP="00296BB8">
      <w:pPr>
        <w:snapToGrid w:val="0"/>
        <w:spacing w:line="540" w:lineRule="exact"/>
        <w:ind w:leftChars="-50" w:left="-170" w:rightChars="-50" w:right="-170" w:firstLineChars="200" w:firstLine="482"/>
        <w:rPr>
          <w:rFonts w:hAnsi="宋体" w:cs="宋体"/>
          <w:b/>
          <w:bCs/>
          <w:sz w:val="24"/>
          <w:szCs w:val="24"/>
        </w:rPr>
      </w:pPr>
      <w:r w:rsidRPr="00D5539B">
        <w:rPr>
          <w:rFonts w:hAnsi="宋体" w:cs="宋体" w:hint="eastAsia"/>
          <w:b/>
          <w:bCs/>
          <w:sz w:val="24"/>
          <w:szCs w:val="24"/>
        </w:rPr>
        <w:t>4.电子投标文件的提交</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4.1电子投标文件应在招标文件规定的投标文件提交截止时间（开标时间）之前成功提交至《全国公共资源交易平台(河南省▪许昌市)》公共资源交易系统（</w:t>
      </w:r>
      <w:hyperlink r:id="rId16" w:history="1">
        <w:r w:rsidRPr="00D5539B">
          <w:rPr>
            <w:rFonts w:hAnsi="宋体" w:cs="宋体" w:hint="eastAsia"/>
            <w:sz w:val="24"/>
            <w:szCs w:val="24"/>
          </w:rPr>
          <w:t>http://221.14.6.70:8088/ggzy/</w:t>
        </w:r>
      </w:hyperlink>
      <w:r w:rsidRPr="00D5539B">
        <w:rPr>
          <w:rFonts w:hAnsi="宋体" w:cs="宋体" w:hint="eastAsia"/>
          <w:sz w:val="24"/>
          <w:szCs w:val="24"/>
        </w:rPr>
        <w:t>）。</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投标人应充分考虑并预留技术处理和上传数据所需时间。</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4.2 投标人对同一项目多个标段进行投标的，电子投标文件应按标段分别提交。</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4.3 电子投标文件成功提交后，投标人应打印“投标文件提交回执单”，供开标现场备查。</w:t>
      </w:r>
    </w:p>
    <w:p w:rsidR="00296BB8" w:rsidRPr="00D5539B" w:rsidRDefault="00296BB8" w:rsidP="00296BB8">
      <w:pPr>
        <w:snapToGrid w:val="0"/>
        <w:spacing w:line="540" w:lineRule="exact"/>
        <w:ind w:leftChars="-50" w:left="-170" w:rightChars="-50" w:right="-170" w:firstLineChars="200" w:firstLine="482"/>
        <w:rPr>
          <w:rFonts w:hAnsi="宋体" w:cs="宋体"/>
          <w:b/>
          <w:bCs/>
          <w:sz w:val="24"/>
          <w:szCs w:val="24"/>
        </w:rPr>
      </w:pPr>
      <w:r w:rsidRPr="00D5539B">
        <w:rPr>
          <w:rFonts w:hAnsi="宋体" w:cs="宋体" w:hint="eastAsia"/>
          <w:b/>
          <w:bCs/>
          <w:sz w:val="24"/>
          <w:szCs w:val="24"/>
        </w:rPr>
        <w:t>5.评标依据</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5.1采用全流程电子化交易评标时，评标委员会以电子投标文件为依据评标。</w:t>
      </w:r>
    </w:p>
    <w:p w:rsidR="00296BB8" w:rsidRPr="00D5539B" w:rsidRDefault="00296BB8" w:rsidP="00296BB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5.2全流程电子化交易如因系统异常情况无法完成，将以人工方式进行。评标委员会以电子介质存储的投标文件为依据评标。</w:t>
      </w:r>
    </w:p>
    <w:p w:rsidR="00CF59F4" w:rsidRDefault="00E15C10">
      <w:pPr>
        <w:widowControl/>
        <w:spacing w:after="200" w:line="276" w:lineRule="auto"/>
        <w:jc w:val="left"/>
        <w:rPr>
          <w:rFonts w:hAnsi="宋体" w:cs="TimesNewRomanPSMT"/>
          <w:b/>
          <w:sz w:val="36"/>
          <w:szCs w:val="36"/>
        </w:rPr>
      </w:pPr>
      <w:r>
        <w:rPr>
          <w:b/>
          <w:sz w:val="36"/>
          <w:szCs w:val="36"/>
        </w:rPr>
        <w:br w:type="page"/>
      </w:r>
    </w:p>
    <w:p w:rsidR="00CF59F4" w:rsidRDefault="00E15C10">
      <w:pPr>
        <w:pStyle w:val="10"/>
        <w:tabs>
          <w:tab w:val="clear" w:pos="9060"/>
          <w:tab w:val="right" w:leader="dot" w:pos="9637"/>
        </w:tabs>
        <w:spacing w:line="360" w:lineRule="auto"/>
        <w:jc w:val="center"/>
        <w:outlineLvl w:val="0"/>
        <w:rPr>
          <w:rFonts w:ascii="宋体" w:eastAsia="宋体"/>
          <w:b/>
          <w:sz w:val="36"/>
          <w:szCs w:val="36"/>
        </w:rPr>
      </w:pPr>
      <w:r>
        <w:rPr>
          <w:rFonts w:ascii="宋体" w:eastAsia="宋体" w:hint="eastAsia"/>
          <w:b/>
          <w:sz w:val="36"/>
          <w:szCs w:val="36"/>
        </w:rPr>
        <w:lastRenderedPageBreak/>
        <w:t xml:space="preserve">第二章  </w:t>
      </w:r>
      <w:bookmarkEnd w:id="0"/>
      <w:r>
        <w:rPr>
          <w:rFonts w:ascii="宋体" w:eastAsia="宋体" w:hint="eastAsia"/>
          <w:b/>
          <w:sz w:val="36"/>
          <w:szCs w:val="36"/>
        </w:rPr>
        <w:t>投标人须知</w:t>
      </w:r>
      <w:bookmarkEnd w:id="1"/>
      <w:bookmarkEnd w:id="2"/>
      <w:bookmarkEnd w:id="4"/>
    </w:p>
    <w:p w:rsidR="00CF59F4" w:rsidRDefault="00E15C10">
      <w:pPr>
        <w:autoSpaceDE w:val="0"/>
        <w:autoSpaceDN w:val="0"/>
        <w:adjustRightInd w:val="0"/>
        <w:jc w:val="left"/>
        <w:rPr>
          <w:rFonts w:hAnsi="宋体" w:cs="黑体"/>
          <w:b/>
          <w:sz w:val="28"/>
          <w:szCs w:val="28"/>
        </w:rPr>
      </w:pPr>
      <w:bookmarkStart w:id="5" w:name="_Toc283559940"/>
      <w:r>
        <w:rPr>
          <w:rFonts w:hAnsi="宋体" w:cs="黑体" w:hint="eastAsia"/>
          <w:b/>
          <w:sz w:val="28"/>
          <w:szCs w:val="28"/>
        </w:rPr>
        <w:t>投标人须知前附表</w:t>
      </w:r>
      <w:bookmarkEnd w:id="5"/>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96"/>
        <w:gridCol w:w="1552"/>
        <w:gridCol w:w="802"/>
        <w:gridCol w:w="6388"/>
      </w:tblGrid>
      <w:tr w:rsidR="00CF59F4">
        <w:trPr>
          <w:trHeight w:val="567"/>
          <w:jc w:val="center"/>
        </w:trPr>
        <w:tc>
          <w:tcPr>
            <w:tcW w:w="1003" w:type="dxa"/>
            <w:vAlign w:val="center"/>
          </w:tcPr>
          <w:p w:rsidR="00CF59F4" w:rsidRDefault="00E15C10">
            <w:pPr>
              <w:autoSpaceDE w:val="0"/>
              <w:autoSpaceDN w:val="0"/>
              <w:adjustRightInd w:val="0"/>
              <w:snapToGrid w:val="0"/>
              <w:jc w:val="center"/>
              <w:rPr>
                <w:rFonts w:hAnsi="宋体" w:cs="宋体"/>
                <w:b/>
                <w:sz w:val="24"/>
                <w:szCs w:val="24"/>
              </w:rPr>
            </w:pPr>
            <w:r>
              <w:rPr>
                <w:rFonts w:hAnsi="宋体" w:cs="宋体" w:hint="eastAsia"/>
                <w:b/>
                <w:sz w:val="24"/>
                <w:szCs w:val="24"/>
              </w:rPr>
              <w:t>条款号</w:t>
            </w:r>
          </w:p>
        </w:tc>
        <w:tc>
          <w:tcPr>
            <w:tcW w:w="2450" w:type="dxa"/>
            <w:gridSpan w:val="3"/>
            <w:vAlign w:val="center"/>
          </w:tcPr>
          <w:p w:rsidR="00CF59F4" w:rsidRDefault="00E15C10">
            <w:pPr>
              <w:autoSpaceDE w:val="0"/>
              <w:autoSpaceDN w:val="0"/>
              <w:adjustRightInd w:val="0"/>
              <w:snapToGrid w:val="0"/>
              <w:jc w:val="center"/>
              <w:rPr>
                <w:rFonts w:hAnsi="宋体" w:cs="宋体"/>
                <w:b/>
                <w:sz w:val="24"/>
                <w:szCs w:val="24"/>
              </w:rPr>
            </w:pPr>
            <w:r>
              <w:rPr>
                <w:rFonts w:hAnsi="宋体" w:cs="宋体" w:hint="eastAsia"/>
                <w:b/>
                <w:sz w:val="24"/>
                <w:szCs w:val="24"/>
              </w:rPr>
              <w:t>条 款 名 称</w:t>
            </w:r>
          </w:p>
        </w:tc>
        <w:tc>
          <w:tcPr>
            <w:tcW w:w="6388" w:type="dxa"/>
            <w:vAlign w:val="center"/>
          </w:tcPr>
          <w:p w:rsidR="00CF59F4" w:rsidRDefault="00E15C10">
            <w:pPr>
              <w:autoSpaceDE w:val="0"/>
              <w:autoSpaceDN w:val="0"/>
              <w:adjustRightInd w:val="0"/>
              <w:snapToGrid w:val="0"/>
              <w:jc w:val="center"/>
              <w:rPr>
                <w:rFonts w:hAnsi="宋体" w:cs="宋体"/>
                <w:b/>
                <w:sz w:val="24"/>
                <w:szCs w:val="24"/>
              </w:rPr>
            </w:pPr>
            <w:r>
              <w:rPr>
                <w:rFonts w:hAnsi="宋体" w:cs="宋体" w:hint="eastAsia"/>
                <w:b/>
                <w:sz w:val="24"/>
                <w:szCs w:val="24"/>
              </w:rPr>
              <w:t>编 列 内 容</w:t>
            </w:r>
          </w:p>
        </w:tc>
      </w:tr>
      <w:tr w:rsidR="00CF59F4">
        <w:trPr>
          <w:trHeight w:val="1148"/>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1.1.2</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招标人</w:t>
            </w:r>
          </w:p>
        </w:tc>
        <w:tc>
          <w:tcPr>
            <w:tcW w:w="6388" w:type="dxa"/>
            <w:vAlign w:val="center"/>
          </w:tcPr>
          <w:p w:rsidR="00CF59F4" w:rsidRDefault="00E15C10">
            <w:pPr>
              <w:widowControl/>
              <w:adjustRightInd w:val="0"/>
              <w:snapToGrid w:val="0"/>
              <w:rPr>
                <w:rFonts w:hAnsi="宋体" w:cs="宋体"/>
                <w:sz w:val="24"/>
                <w:szCs w:val="24"/>
              </w:rPr>
            </w:pPr>
            <w:r>
              <w:rPr>
                <w:rFonts w:hAnsi="宋体" w:cs="宋体" w:hint="eastAsia"/>
                <w:sz w:val="24"/>
                <w:szCs w:val="24"/>
              </w:rPr>
              <w:t>招  标 人 ：许昌市建安区公安局</w:t>
            </w:r>
          </w:p>
          <w:p w:rsidR="00CF59F4" w:rsidRDefault="00E15C10">
            <w:pPr>
              <w:widowControl/>
              <w:adjustRightInd w:val="0"/>
              <w:snapToGrid w:val="0"/>
              <w:rPr>
                <w:rFonts w:hAnsi="宋体" w:cs="宋体"/>
                <w:sz w:val="24"/>
                <w:szCs w:val="24"/>
              </w:rPr>
            </w:pPr>
            <w:r>
              <w:rPr>
                <w:rFonts w:hAnsi="宋体" w:cs="宋体" w:hint="eastAsia"/>
                <w:sz w:val="24"/>
                <w:szCs w:val="24"/>
              </w:rPr>
              <w:t>项目负责人：卢红志</w:t>
            </w:r>
          </w:p>
          <w:p w:rsidR="00CF59F4" w:rsidRDefault="00E15C10">
            <w:pPr>
              <w:widowControl/>
              <w:adjustRightInd w:val="0"/>
              <w:snapToGrid w:val="0"/>
              <w:rPr>
                <w:rFonts w:hAnsi="宋体" w:cs="宋体"/>
                <w:sz w:val="24"/>
                <w:szCs w:val="24"/>
              </w:rPr>
            </w:pPr>
            <w:r>
              <w:rPr>
                <w:rFonts w:hAnsi="宋体" w:cs="宋体" w:hint="eastAsia"/>
                <w:sz w:val="24"/>
                <w:szCs w:val="24"/>
              </w:rPr>
              <w:t>电      话：18637463096</w:t>
            </w:r>
          </w:p>
        </w:tc>
      </w:tr>
      <w:tr w:rsidR="00CF59F4">
        <w:trPr>
          <w:trHeight w:val="1122"/>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1.1.3</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代理机构</w:t>
            </w:r>
          </w:p>
        </w:tc>
        <w:tc>
          <w:tcPr>
            <w:tcW w:w="6388" w:type="dxa"/>
            <w:vAlign w:val="center"/>
          </w:tcPr>
          <w:p w:rsidR="00CF59F4" w:rsidRDefault="00E15C10">
            <w:pPr>
              <w:widowControl/>
              <w:adjustRightInd w:val="0"/>
              <w:snapToGrid w:val="0"/>
              <w:rPr>
                <w:rFonts w:hAnsi="宋体" w:cs="宋体"/>
                <w:sz w:val="24"/>
                <w:szCs w:val="24"/>
              </w:rPr>
            </w:pPr>
            <w:r>
              <w:rPr>
                <w:rFonts w:hAnsi="宋体" w:cs="宋体" w:hint="eastAsia"/>
                <w:sz w:val="24"/>
                <w:szCs w:val="24"/>
              </w:rPr>
              <w:t>代 理 机构：中科华水工程管理有限公司</w:t>
            </w:r>
          </w:p>
          <w:p w:rsidR="00CF59F4" w:rsidRDefault="00E15C10">
            <w:pPr>
              <w:widowControl/>
              <w:adjustRightInd w:val="0"/>
              <w:snapToGrid w:val="0"/>
              <w:rPr>
                <w:rFonts w:hAnsi="宋体" w:cs="宋体"/>
                <w:sz w:val="24"/>
                <w:szCs w:val="24"/>
              </w:rPr>
            </w:pPr>
            <w:r>
              <w:rPr>
                <w:rFonts w:hAnsi="宋体" w:cs="宋体" w:hint="eastAsia"/>
                <w:sz w:val="24"/>
                <w:szCs w:val="24"/>
              </w:rPr>
              <w:t>项目负责人：张亚楠</w:t>
            </w:r>
          </w:p>
          <w:p w:rsidR="00CF59F4" w:rsidRDefault="00E15C10">
            <w:pPr>
              <w:widowControl/>
              <w:adjustRightInd w:val="0"/>
              <w:snapToGrid w:val="0"/>
              <w:rPr>
                <w:rFonts w:hAnsi="宋体" w:cs="宋体"/>
                <w:sz w:val="24"/>
                <w:szCs w:val="24"/>
              </w:rPr>
            </w:pPr>
            <w:r>
              <w:rPr>
                <w:rFonts w:hAnsi="宋体" w:cs="宋体" w:hint="eastAsia"/>
                <w:sz w:val="24"/>
                <w:szCs w:val="24"/>
              </w:rPr>
              <w:t>电      话：15038930755</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1.1.4</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项目名称</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许昌市建安区公安局执法办案中心改扩建工程项目</w:t>
            </w:r>
            <w:r w:rsidR="009E646E">
              <w:rPr>
                <w:rFonts w:hAnsi="宋体" w:cs="宋体" w:hint="eastAsia"/>
                <w:sz w:val="24"/>
                <w:szCs w:val="24"/>
              </w:rPr>
              <w:t>（二次）</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1.1.5</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建设地点</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许昌市建安区公安局院内</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1.2.1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资金来源</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财政资金</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1.2.2</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出资比例</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100％</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1.2.3</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资金落实情况</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已落实</w:t>
            </w:r>
          </w:p>
        </w:tc>
      </w:tr>
      <w:tr w:rsidR="00CF59F4">
        <w:trPr>
          <w:trHeight w:val="153"/>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1.3.1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招标范围</w:t>
            </w:r>
          </w:p>
        </w:tc>
        <w:tc>
          <w:tcPr>
            <w:tcW w:w="6388" w:type="dxa"/>
            <w:tcBorders>
              <w:bottom w:val="single" w:sz="4" w:space="0" w:color="auto"/>
            </w:tcBorders>
            <w:vAlign w:val="center"/>
          </w:tcPr>
          <w:p w:rsidR="00CF59F4" w:rsidRDefault="00FB1493">
            <w:pPr>
              <w:autoSpaceDE w:val="0"/>
              <w:autoSpaceDN w:val="0"/>
              <w:adjustRightInd w:val="0"/>
              <w:snapToGrid w:val="0"/>
              <w:rPr>
                <w:rFonts w:hAnsi="宋体" w:cs="宋体"/>
                <w:sz w:val="24"/>
                <w:szCs w:val="24"/>
              </w:rPr>
            </w:pPr>
            <w:r w:rsidRPr="00FB1493">
              <w:rPr>
                <w:rFonts w:hAnsi="宋体" w:cs="宋体" w:hint="eastAsia"/>
                <w:sz w:val="24"/>
                <w:szCs w:val="24"/>
              </w:rPr>
              <w:t>招标文件、采购清单、答疑纪要和补充文件（如有）范围内的所有内容。</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1.3.2</w:t>
            </w:r>
          </w:p>
        </w:tc>
        <w:tc>
          <w:tcPr>
            <w:tcW w:w="2450" w:type="dxa"/>
            <w:gridSpan w:val="3"/>
            <w:tcBorders>
              <w:right w:val="single" w:sz="4" w:space="0" w:color="auto"/>
            </w:tcBorders>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交货期</w:t>
            </w:r>
          </w:p>
        </w:tc>
        <w:tc>
          <w:tcPr>
            <w:tcW w:w="6388" w:type="dxa"/>
            <w:tcBorders>
              <w:top w:val="single" w:sz="4" w:space="0" w:color="auto"/>
              <w:left w:val="single" w:sz="4" w:space="0" w:color="auto"/>
              <w:bottom w:val="single" w:sz="4" w:space="0" w:color="auto"/>
              <w:right w:val="single" w:sz="4" w:space="0" w:color="auto"/>
            </w:tcBorders>
            <w:vAlign w:val="center"/>
          </w:tcPr>
          <w:p w:rsidR="00CF59F4" w:rsidRDefault="003B1AB5">
            <w:pPr>
              <w:autoSpaceDE w:val="0"/>
              <w:autoSpaceDN w:val="0"/>
              <w:adjustRightInd w:val="0"/>
              <w:snapToGrid w:val="0"/>
              <w:rPr>
                <w:rFonts w:hAnsi="宋体" w:cs="宋体"/>
                <w:sz w:val="24"/>
                <w:szCs w:val="24"/>
              </w:rPr>
            </w:pPr>
            <w:r w:rsidRPr="003B1AB5">
              <w:rPr>
                <w:rFonts w:hAnsi="宋体" w:cs="宋体" w:hint="eastAsia"/>
                <w:sz w:val="24"/>
                <w:szCs w:val="24"/>
              </w:rPr>
              <w:t>签订合同后40日历天</w:t>
            </w:r>
            <w:r>
              <w:rPr>
                <w:rFonts w:hAnsi="宋体" w:cs="宋体" w:hint="eastAsia"/>
                <w:sz w:val="24"/>
                <w:szCs w:val="24"/>
              </w:rPr>
              <w:t>内</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1.3.3</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质量要求</w:t>
            </w:r>
          </w:p>
        </w:tc>
        <w:tc>
          <w:tcPr>
            <w:tcW w:w="6388" w:type="dxa"/>
            <w:tcBorders>
              <w:top w:val="single" w:sz="4" w:space="0" w:color="auto"/>
            </w:tcBorders>
            <w:vAlign w:val="center"/>
          </w:tcPr>
          <w:p w:rsidR="00CF59F4" w:rsidRDefault="0026559B">
            <w:pPr>
              <w:autoSpaceDE w:val="0"/>
              <w:autoSpaceDN w:val="0"/>
              <w:adjustRightInd w:val="0"/>
              <w:snapToGrid w:val="0"/>
              <w:rPr>
                <w:rFonts w:hAnsi="宋体" w:cs="宋体"/>
                <w:sz w:val="24"/>
                <w:szCs w:val="24"/>
              </w:rPr>
            </w:pPr>
            <w:r w:rsidRPr="0026559B">
              <w:rPr>
                <w:rFonts w:hAnsi="宋体" w:cs="宋体" w:hint="eastAsia"/>
                <w:sz w:val="24"/>
                <w:szCs w:val="24"/>
              </w:rPr>
              <w:t>达到国家质量合格标准</w:t>
            </w:r>
          </w:p>
        </w:tc>
      </w:tr>
      <w:tr w:rsidR="00CF59F4">
        <w:trPr>
          <w:trHeight w:val="2591"/>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1.4.1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投标人资质条件</w:t>
            </w:r>
          </w:p>
        </w:tc>
        <w:tc>
          <w:tcPr>
            <w:tcW w:w="6388" w:type="dxa"/>
            <w:vAlign w:val="center"/>
          </w:tcPr>
          <w:p w:rsidR="0026559B" w:rsidRPr="0026559B" w:rsidRDefault="0026559B" w:rsidP="0026559B">
            <w:pPr>
              <w:autoSpaceDE w:val="0"/>
              <w:autoSpaceDN w:val="0"/>
              <w:adjustRightInd w:val="0"/>
              <w:snapToGrid w:val="0"/>
              <w:rPr>
                <w:rFonts w:hAnsi="宋体" w:cs="宋体"/>
                <w:sz w:val="24"/>
                <w:szCs w:val="24"/>
              </w:rPr>
            </w:pPr>
            <w:r w:rsidRPr="0026559B">
              <w:rPr>
                <w:rFonts w:hAnsi="宋体" w:cs="宋体" w:hint="eastAsia"/>
                <w:sz w:val="24"/>
                <w:szCs w:val="24"/>
              </w:rPr>
              <w:t>1、投标人在中华人民共和国境内注册，具有独立企业法人资格，具有有效的营业执照且包含相应的经营范围。</w:t>
            </w:r>
          </w:p>
          <w:p w:rsidR="0026559B" w:rsidRPr="0026559B" w:rsidRDefault="0026559B" w:rsidP="0026559B">
            <w:pPr>
              <w:autoSpaceDE w:val="0"/>
              <w:autoSpaceDN w:val="0"/>
              <w:adjustRightInd w:val="0"/>
              <w:snapToGrid w:val="0"/>
              <w:rPr>
                <w:rFonts w:hAnsi="宋体" w:cs="宋体"/>
                <w:sz w:val="24"/>
                <w:szCs w:val="24"/>
              </w:rPr>
            </w:pPr>
            <w:r>
              <w:rPr>
                <w:rFonts w:hAnsi="宋体" w:cs="宋体" w:hint="eastAsia"/>
                <w:sz w:val="24"/>
                <w:szCs w:val="24"/>
              </w:rPr>
              <w:t>2</w:t>
            </w:r>
            <w:r w:rsidRPr="0026559B">
              <w:rPr>
                <w:rFonts w:hAnsi="宋体" w:cs="宋体" w:hint="eastAsia"/>
                <w:sz w:val="24"/>
                <w:szCs w:val="24"/>
              </w:rPr>
              <w:t>、未被“信用中国”和“信用河南”网站信用信息栏列入黑名单，以及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rsidR="0026559B" w:rsidRPr="0026559B" w:rsidRDefault="0026559B" w:rsidP="0026559B">
            <w:pPr>
              <w:autoSpaceDE w:val="0"/>
              <w:autoSpaceDN w:val="0"/>
              <w:adjustRightInd w:val="0"/>
              <w:snapToGrid w:val="0"/>
              <w:rPr>
                <w:rFonts w:hAnsi="宋体" w:cs="宋体"/>
                <w:sz w:val="24"/>
                <w:szCs w:val="24"/>
              </w:rPr>
            </w:pPr>
            <w:r>
              <w:rPr>
                <w:rFonts w:hAnsi="宋体" w:cs="宋体" w:hint="eastAsia"/>
                <w:sz w:val="24"/>
                <w:szCs w:val="24"/>
              </w:rPr>
              <w:t>3</w:t>
            </w:r>
            <w:r w:rsidRPr="0026559B">
              <w:rPr>
                <w:rFonts w:hAnsi="宋体" w:cs="宋体" w:hint="eastAsia"/>
                <w:sz w:val="24"/>
                <w:szCs w:val="24"/>
              </w:rPr>
              <w:t>、不接受联合体投标。</w:t>
            </w:r>
          </w:p>
          <w:p w:rsidR="00CF59F4" w:rsidRPr="0026559B" w:rsidRDefault="0026559B" w:rsidP="0026559B">
            <w:pPr>
              <w:autoSpaceDE w:val="0"/>
              <w:autoSpaceDN w:val="0"/>
              <w:adjustRightInd w:val="0"/>
              <w:snapToGrid w:val="0"/>
              <w:rPr>
                <w:rFonts w:hAnsi="宋体" w:cs="宋体"/>
                <w:sz w:val="24"/>
                <w:szCs w:val="24"/>
              </w:rPr>
            </w:pPr>
            <w:r>
              <w:rPr>
                <w:rFonts w:hAnsi="宋体" w:cs="宋体" w:hint="eastAsia"/>
                <w:sz w:val="24"/>
                <w:szCs w:val="24"/>
              </w:rPr>
              <w:t>4</w:t>
            </w:r>
            <w:r w:rsidRPr="0026559B">
              <w:rPr>
                <w:rFonts w:hAnsi="宋体" w:cs="宋体" w:hint="eastAsia"/>
                <w:sz w:val="24"/>
                <w:szCs w:val="24"/>
              </w:rPr>
              <w:t>、本次招标实行资格后审。</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1.4.2</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是否接受联合体投标</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不接受</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1.9.1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踏勘现场</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不组织，由投标人自行勘察现场</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1.10.1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投标预备会</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不召开</w:t>
            </w:r>
          </w:p>
        </w:tc>
      </w:tr>
      <w:tr w:rsidR="00CF59F4">
        <w:trPr>
          <w:trHeight w:val="695"/>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1.10.2</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投标人提出问题的截止时间</w:t>
            </w:r>
          </w:p>
        </w:tc>
        <w:tc>
          <w:tcPr>
            <w:tcW w:w="6388" w:type="dxa"/>
            <w:vAlign w:val="center"/>
          </w:tcPr>
          <w:p w:rsidR="00CF59F4" w:rsidRDefault="00E15C10">
            <w:pPr>
              <w:adjustRightInd w:val="0"/>
              <w:snapToGrid w:val="0"/>
              <w:rPr>
                <w:rFonts w:hAnsi="宋体" w:cs="宋体"/>
                <w:sz w:val="24"/>
                <w:szCs w:val="24"/>
              </w:rPr>
            </w:pPr>
            <w:r>
              <w:rPr>
                <w:rFonts w:hAnsi="宋体" w:cs="宋体" w:hint="eastAsia"/>
                <w:sz w:val="24"/>
                <w:szCs w:val="24"/>
              </w:rPr>
              <w:t>递交投标文件截止之日10日前通过公共资源交易系统电子平台发出</w:t>
            </w:r>
          </w:p>
        </w:tc>
      </w:tr>
      <w:tr w:rsidR="00CF59F4">
        <w:trPr>
          <w:trHeight w:val="472"/>
          <w:jc w:val="center"/>
        </w:trPr>
        <w:tc>
          <w:tcPr>
            <w:tcW w:w="1003" w:type="dxa"/>
            <w:vAlign w:val="center"/>
          </w:tcPr>
          <w:p w:rsidR="00CF59F4" w:rsidRDefault="00E15C10">
            <w:pPr>
              <w:adjustRightInd w:val="0"/>
              <w:snapToGrid w:val="0"/>
              <w:jc w:val="center"/>
              <w:rPr>
                <w:rFonts w:hAnsi="宋体" w:cs="宋体"/>
                <w:sz w:val="24"/>
                <w:szCs w:val="24"/>
              </w:rPr>
            </w:pPr>
            <w:r>
              <w:rPr>
                <w:rFonts w:hAnsi="宋体" w:cs="宋体" w:hint="eastAsia"/>
                <w:sz w:val="24"/>
                <w:szCs w:val="24"/>
              </w:rPr>
              <w:t>1.10.3</w:t>
            </w:r>
          </w:p>
        </w:tc>
        <w:tc>
          <w:tcPr>
            <w:tcW w:w="2450" w:type="dxa"/>
            <w:gridSpan w:val="3"/>
            <w:vAlign w:val="center"/>
          </w:tcPr>
          <w:p w:rsidR="00CF59F4" w:rsidRDefault="00E15C10">
            <w:pPr>
              <w:adjustRightInd w:val="0"/>
              <w:snapToGrid w:val="0"/>
              <w:jc w:val="center"/>
              <w:rPr>
                <w:rFonts w:hAnsi="宋体" w:cs="宋体"/>
                <w:sz w:val="24"/>
                <w:szCs w:val="24"/>
              </w:rPr>
            </w:pPr>
            <w:r>
              <w:rPr>
                <w:rFonts w:hAnsi="宋体" w:cs="宋体" w:hint="eastAsia"/>
                <w:sz w:val="24"/>
                <w:szCs w:val="24"/>
              </w:rPr>
              <w:t>招标人澄清的时间</w:t>
            </w:r>
          </w:p>
        </w:tc>
        <w:tc>
          <w:tcPr>
            <w:tcW w:w="6388" w:type="dxa"/>
            <w:vAlign w:val="center"/>
          </w:tcPr>
          <w:p w:rsidR="00CF59F4" w:rsidRDefault="00E15C10">
            <w:pPr>
              <w:adjustRightInd w:val="0"/>
              <w:snapToGrid w:val="0"/>
              <w:rPr>
                <w:rFonts w:hAnsi="宋体" w:cs="宋体"/>
                <w:sz w:val="24"/>
                <w:szCs w:val="24"/>
              </w:rPr>
            </w:pPr>
            <w:r>
              <w:rPr>
                <w:rFonts w:hAnsi="宋体" w:cs="宋体" w:hint="eastAsia"/>
                <w:sz w:val="24"/>
                <w:szCs w:val="24"/>
              </w:rPr>
              <w:t>递交投标文件截止之日15日前通过公共资源交易系统电子平台发出</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1.11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分包</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不允许</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lastRenderedPageBreak/>
              <w:t>1.12</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偏离</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不允许</w:t>
            </w:r>
          </w:p>
        </w:tc>
      </w:tr>
      <w:tr w:rsidR="00CF59F4">
        <w:trPr>
          <w:trHeight w:val="1523"/>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2.1</w:t>
            </w:r>
          </w:p>
        </w:tc>
        <w:tc>
          <w:tcPr>
            <w:tcW w:w="2450" w:type="dxa"/>
            <w:gridSpan w:val="3"/>
            <w:vAlign w:val="center"/>
          </w:tcPr>
          <w:p w:rsidR="00CF59F4" w:rsidRDefault="00E15C10" w:rsidP="001729DB">
            <w:pPr>
              <w:autoSpaceDE w:val="0"/>
              <w:autoSpaceDN w:val="0"/>
              <w:adjustRightInd w:val="0"/>
              <w:snapToGrid w:val="0"/>
              <w:jc w:val="center"/>
              <w:rPr>
                <w:rFonts w:hAnsi="宋体" w:cs="宋体"/>
                <w:sz w:val="24"/>
                <w:szCs w:val="24"/>
              </w:rPr>
            </w:pPr>
            <w:r>
              <w:rPr>
                <w:rFonts w:hAnsi="宋体" w:cs="宋体" w:hint="eastAsia"/>
                <w:sz w:val="24"/>
                <w:szCs w:val="24"/>
              </w:rPr>
              <w:t>招标文件和工程量清单的获取</w:t>
            </w:r>
          </w:p>
        </w:tc>
        <w:tc>
          <w:tcPr>
            <w:tcW w:w="6388" w:type="dxa"/>
            <w:vAlign w:val="center"/>
          </w:tcPr>
          <w:p w:rsidR="00CF59F4" w:rsidRDefault="00E15C10" w:rsidP="001729DB">
            <w:pPr>
              <w:autoSpaceDE w:val="0"/>
              <w:autoSpaceDN w:val="0"/>
              <w:adjustRightInd w:val="0"/>
              <w:snapToGrid w:val="0"/>
              <w:rPr>
                <w:rFonts w:hAnsi="宋体" w:cs="宋体"/>
                <w:sz w:val="24"/>
                <w:szCs w:val="24"/>
              </w:rPr>
            </w:pPr>
            <w:r>
              <w:rPr>
                <w:rFonts w:hAnsi="宋体" w:cs="宋体" w:hint="eastAsia"/>
                <w:sz w:val="24"/>
                <w:szCs w:val="24"/>
              </w:rPr>
              <w:t>招标文件和工程量清单的获取：投标人于投标文件递交截止时间前均可登录《全国公共资源交易平台（河南省·许昌市）》（</w:t>
            </w:r>
            <w:hyperlink r:id="rId17" w:history="1">
              <w:r>
                <w:rPr>
                  <w:rStyle w:val="af6"/>
                  <w:rFonts w:hAnsi="宋体" w:cs="宋体" w:hint="eastAsia"/>
                  <w:sz w:val="24"/>
                  <w:szCs w:val="24"/>
                </w:rPr>
                <w:t>http://www.ggzy.xuchang.gov.cn/</w:t>
              </w:r>
            </w:hyperlink>
            <w:r>
              <w:rPr>
                <w:rFonts w:hAnsi="宋体" w:cs="宋体" w:hint="eastAsia"/>
                <w:sz w:val="24"/>
                <w:szCs w:val="24"/>
              </w:rPr>
              <w:t>），通过“投标人/供应商登录”后自行下载。</w:t>
            </w:r>
          </w:p>
        </w:tc>
      </w:tr>
      <w:tr w:rsidR="00CF59F4">
        <w:trPr>
          <w:trHeight w:val="153"/>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2.1.1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构成招标文件的其他材料</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图纸答疑，经备案的招标文件补充和修改文件（如有）。</w:t>
            </w:r>
          </w:p>
        </w:tc>
      </w:tr>
      <w:tr w:rsidR="00CF59F4">
        <w:trPr>
          <w:trHeight w:val="1046"/>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2.2.1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投标人要求澄清招标文件的截止时间</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潜在投标人或者其他利害关系人对招标文件有异议的，应当在投标截止时间10日前提出。招标人应当自收到异议之日起3日内作出答复。</w:t>
            </w:r>
          </w:p>
        </w:tc>
      </w:tr>
      <w:tr w:rsidR="00D55039">
        <w:trPr>
          <w:trHeight w:val="397"/>
          <w:jc w:val="center"/>
        </w:trPr>
        <w:tc>
          <w:tcPr>
            <w:tcW w:w="1003" w:type="dxa"/>
            <w:vAlign w:val="center"/>
          </w:tcPr>
          <w:p w:rsidR="00D55039" w:rsidRDefault="00D55039">
            <w:pPr>
              <w:autoSpaceDE w:val="0"/>
              <w:autoSpaceDN w:val="0"/>
              <w:adjustRightInd w:val="0"/>
              <w:snapToGrid w:val="0"/>
              <w:jc w:val="center"/>
              <w:rPr>
                <w:rFonts w:hAnsi="宋体" w:cs="宋体"/>
                <w:sz w:val="24"/>
                <w:szCs w:val="24"/>
              </w:rPr>
            </w:pPr>
            <w:r>
              <w:rPr>
                <w:rFonts w:hAnsi="宋体" w:cs="宋体" w:hint="eastAsia"/>
                <w:sz w:val="24"/>
                <w:szCs w:val="24"/>
              </w:rPr>
              <w:t>2.2.2</w:t>
            </w:r>
          </w:p>
        </w:tc>
        <w:tc>
          <w:tcPr>
            <w:tcW w:w="2450" w:type="dxa"/>
            <w:gridSpan w:val="3"/>
            <w:vAlign w:val="center"/>
          </w:tcPr>
          <w:p w:rsidR="00D55039" w:rsidRDefault="00D55039">
            <w:pPr>
              <w:autoSpaceDE w:val="0"/>
              <w:autoSpaceDN w:val="0"/>
              <w:adjustRightInd w:val="0"/>
              <w:snapToGrid w:val="0"/>
              <w:jc w:val="center"/>
              <w:rPr>
                <w:rFonts w:hAnsi="宋体" w:cs="宋体"/>
                <w:sz w:val="24"/>
                <w:szCs w:val="24"/>
              </w:rPr>
            </w:pPr>
            <w:r>
              <w:rPr>
                <w:rFonts w:hAnsi="宋体" w:cs="宋体" w:hint="eastAsia"/>
                <w:sz w:val="24"/>
                <w:szCs w:val="24"/>
              </w:rPr>
              <w:t>投标截止时间</w:t>
            </w:r>
          </w:p>
        </w:tc>
        <w:tc>
          <w:tcPr>
            <w:tcW w:w="6388" w:type="dxa"/>
            <w:vAlign w:val="center"/>
          </w:tcPr>
          <w:p w:rsidR="00D55039" w:rsidRPr="00D5539B" w:rsidRDefault="00D55039" w:rsidP="00B07667">
            <w:pPr>
              <w:autoSpaceDE w:val="0"/>
              <w:autoSpaceDN w:val="0"/>
              <w:adjustRightInd w:val="0"/>
              <w:snapToGrid w:val="0"/>
              <w:rPr>
                <w:rFonts w:hAnsi="宋体" w:cs="宋体"/>
                <w:sz w:val="24"/>
                <w:szCs w:val="24"/>
              </w:rPr>
            </w:pPr>
            <w:r w:rsidRPr="00862C1A">
              <w:rPr>
                <w:rFonts w:hAnsi="宋体" w:cs="宋体" w:hint="eastAsia"/>
                <w:sz w:val="24"/>
                <w:szCs w:val="24"/>
              </w:rPr>
              <w:t>2</w:t>
            </w:r>
            <w:r w:rsidRPr="007263BD">
              <w:rPr>
                <w:rFonts w:hAnsi="宋体" w:cs="宋体" w:hint="eastAsia"/>
                <w:sz w:val="24"/>
                <w:szCs w:val="24"/>
              </w:rPr>
              <w:t>019年11月15日9时30分（北</w:t>
            </w:r>
            <w:r w:rsidRPr="00D5539B">
              <w:rPr>
                <w:rFonts w:hAnsi="宋体" w:cs="宋体" w:hint="eastAsia"/>
                <w:sz w:val="24"/>
                <w:szCs w:val="24"/>
              </w:rPr>
              <w:t>京时间）</w:t>
            </w:r>
          </w:p>
        </w:tc>
      </w:tr>
      <w:tr w:rsidR="00CF59F4">
        <w:trPr>
          <w:trHeight w:val="153"/>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2.2.3</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投标人确认收到招标文件澄清的时间</w:t>
            </w:r>
          </w:p>
        </w:tc>
        <w:tc>
          <w:tcPr>
            <w:tcW w:w="6388" w:type="dxa"/>
            <w:vAlign w:val="center"/>
          </w:tcPr>
          <w:p w:rsidR="00CF59F4" w:rsidRDefault="00E15C10">
            <w:pPr>
              <w:autoSpaceDE w:val="0"/>
              <w:autoSpaceDN w:val="0"/>
              <w:adjustRightInd w:val="0"/>
              <w:rPr>
                <w:rFonts w:hAnsi="宋体" w:cs="仿宋_GB2312"/>
                <w:sz w:val="24"/>
                <w:highlight w:val="green"/>
              </w:rPr>
            </w:pPr>
            <w:r>
              <w:rPr>
                <w:rFonts w:hAnsi="宋体" w:cs="黑体" w:hint="eastAsia"/>
                <w:sz w:val="24"/>
              </w:rPr>
              <w:t>无要求</w:t>
            </w:r>
          </w:p>
        </w:tc>
      </w:tr>
      <w:tr w:rsidR="00CF59F4">
        <w:trPr>
          <w:trHeight w:val="153"/>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2.3.1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投标人确认收到招标文件修改的时间</w:t>
            </w:r>
          </w:p>
        </w:tc>
        <w:tc>
          <w:tcPr>
            <w:tcW w:w="6388" w:type="dxa"/>
            <w:vAlign w:val="center"/>
          </w:tcPr>
          <w:p w:rsidR="00CF59F4" w:rsidRDefault="00E15C10">
            <w:pPr>
              <w:autoSpaceDE w:val="0"/>
              <w:autoSpaceDN w:val="0"/>
              <w:adjustRightInd w:val="0"/>
              <w:rPr>
                <w:rFonts w:hAnsi="宋体" w:cs="仿宋_GB2312"/>
                <w:sz w:val="24"/>
                <w:highlight w:val="green"/>
              </w:rPr>
            </w:pPr>
            <w:r>
              <w:rPr>
                <w:rFonts w:hAnsi="宋体" w:cs="黑体" w:hint="eastAsia"/>
                <w:sz w:val="24"/>
              </w:rPr>
              <w:t>无要求</w:t>
            </w:r>
          </w:p>
        </w:tc>
      </w:tr>
      <w:tr w:rsidR="00CF59F4">
        <w:trPr>
          <w:trHeight w:val="503"/>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3.1.1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构成投标文件的其他材料</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3.3.1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投标有效期</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60日历天（自投标截止之日算起）</w:t>
            </w:r>
          </w:p>
        </w:tc>
      </w:tr>
      <w:tr w:rsidR="00CF59F4">
        <w:trPr>
          <w:trHeight w:val="401"/>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bookmarkStart w:id="6" w:name="_Hlk424659721"/>
            <w:bookmarkStart w:id="7" w:name="OLE_LINK3" w:colFirst="0" w:colLast="2"/>
            <w:bookmarkStart w:id="8" w:name="OLE_LINK4" w:colFirst="0" w:colLast="2"/>
            <w:r>
              <w:rPr>
                <w:rFonts w:hAnsi="宋体" w:cs="宋体" w:hint="eastAsia"/>
                <w:sz w:val="24"/>
                <w:szCs w:val="24"/>
              </w:rPr>
              <w:t>3.4.1</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投标保证金</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见本章附表一</w:t>
            </w:r>
          </w:p>
        </w:tc>
      </w:tr>
      <w:tr w:rsidR="00CF59F4">
        <w:trPr>
          <w:trHeight w:val="401"/>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3.4.2</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履约保证金</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不超过中标合同金额的10%</w:t>
            </w:r>
          </w:p>
        </w:tc>
      </w:tr>
      <w:tr w:rsidR="00CF59F4">
        <w:trPr>
          <w:trHeight w:val="452"/>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3.5.2</w:t>
            </w:r>
          </w:p>
        </w:tc>
        <w:tc>
          <w:tcPr>
            <w:tcW w:w="2450" w:type="dxa"/>
            <w:gridSpan w:val="3"/>
            <w:vAlign w:val="center"/>
          </w:tcPr>
          <w:p w:rsidR="00CF59F4" w:rsidRDefault="00E15C10">
            <w:pPr>
              <w:adjustRightInd w:val="0"/>
              <w:snapToGrid w:val="0"/>
              <w:jc w:val="center"/>
              <w:rPr>
                <w:rFonts w:hAnsi="宋体" w:cs="宋体"/>
                <w:sz w:val="24"/>
                <w:szCs w:val="24"/>
              </w:rPr>
            </w:pPr>
            <w:r>
              <w:rPr>
                <w:rFonts w:hAnsi="宋体" w:cs="宋体" w:hint="eastAsia"/>
                <w:sz w:val="24"/>
                <w:szCs w:val="24"/>
              </w:rPr>
              <w:t>近3年财务状况表的年份要求</w:t>
            </w:r>
          </w:p>
        </w:tc>
        <w:tc>
          <w:tcPr>
            <w:tcW w:w="6388" w:type="dxa"/>
            <w:vAlign w:val="center"/>
          </w:tcPr>
          <w:p w:rsidR="00CF59F4" w:rsidRDefault="00E15C10">
            <w:pPr>
              <w:autoSpaceDE w:val="0"/>
              <w:autoSpaceDN w:val="0"/>
              <w:adjustRightInd w:val="0"/>
              <w:snapToGrid w:val="0"/>
              <w:rPr>
                <w:rFonts w:hAnsi="宋体" w:cs="宋体"/>
                <w:sz w:val="24"/>
                <w:szCs w:val="24"/>
                <w:lang w:val="zh-CN"/>
              </w:rPr>
            </w:pPr>
            <w:r>
              <w:rPr>
                <w:rFonts w:hAnsi="宋体" w:cs="宋体" w:hint="eastAsia"/>
                <w:sz w:val="24"/>
                <w:szCs w:val="24"/>
                <w:lang w:val="zh-CN"/>
              </w:rPr>
              <w:t>近3年，指2016、2017、2018年（若公司成立未满三年，须提供成立当年至今的财务报告）</w:t>
            </w:r>
          </w:p>
        </w:tc>
      </w:tr>
      <w:bookmarkEnd w:id="6"/>
      <w:bookmarkEnd w:id="7"/>
      <w:bookmarkEnd w:id="8"/>
      <w:tr w:rsidR="00CF59F4">
        <w:trPr>
          <w:trHeight w:val="452"/>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3.5.3</w:t>
            </w:r>
          </w:p>
        </w:tc>
        <w:tc>
          <w:tcPr>
            <w:tcW w:w="2450" w:type="dxa"/>
            <w:gridSpan w:val="3"/>
            <w:vAlign w:val="center"/>
          </w:tcPr>
          <w:p w:rsidR="00CF59F4" w:rsidRDefault="00E15C10">
            <w:pPr>
              <w:adjustRightInd w:val="0"/>
              <w:snapToGrid w:val="0"/>
              <w:jc w:val="center"/>
              <w:rPr>
                <w:rFonts w:hAnsi="宋体" w:cs="宋体"/>
                <w:sz w:val="24"/>
                <w:szCs w:val="24"/>
              </w:rPr>
            </w:pPr>
            <w:r>
              <w:rPr>
                <w:rFonts w:hAnsi="宋体" w:cs="宋体" w:hint="eastAsia"/>
                <w:sz w:val="24"/>
                <w:szCs w:val="24"/>
              </w:rPr>
              <w:t>近3年完成的类似项目情况表的年份要求</w:t>
            </w:r>
          </w:p>
        </w:tc>
        <w:tc>
          <w:tcPr>
            <w:tcW w:w="6388" w:type="dxa"/>
            <w:vAlign w:val="center"/>
          </w:tcPr>
          <w:p w:rsidR="00CF59F4" w:rsidRDefault="00E15C10">
            <w:pPr>
              <w:autoSpaceDE w:val="0"/>
              <w:autoSpaceDN w:val="0"/>
              <w:adjustRightInd w:val="0"/>
              <w:snapToGrid w:val="0"/>
              <w:jc w:val="left"/>
              <w:rPr>
                <w:rFonts w:hAnsi="宋体" w:cs="宋体"/>
                <w:sz w:val="24"/>
                <w:szCs w:val="24"/>
              </w:rPr>
            </w:pPr>
            <w:r>
              <w:rPr>
                <w:rFonts w:hAnsi="宋体" w:cs="宋体" w:hint="eastAsia"/>
                <w:sz w:val="24"/>
                <w:szCs w:val="24"/>
              </w:rPr>
              <w:t>近3年，指2016年1月1日至今</w:t>
            </w:r>
          </w:p>
        </w:tc>
      </w:tr>
      <w:tr w:rsidR="00CF59F4">
        <w:trPr>
          <w:trHeight w:val="426"/>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3.5.5</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近3年发生的诉讼及仲裁的年份要求</w:t>
            </w:r>
          </w:p>
        </w:tc>
        <w:tc>
          <w:tcPr>
            <w:tcW w:w="6388" w:type="dxa"/>
            <w:vAlign w:val="center"/>
          </w:tcPr>
          <w:p w:rsidR="00CF59F4" w:rsidRDefault="00E15C10">
            <w:pPr>
              <w:autoSpaceDE w:val="0"/>
              <w:autoSpaceDN w:val="0"/>
              <w:adjustRightInd w:val="0"/>
              <w:snapToGrid w:val="0"/>
              <w:jc w:val="left"/>
              <w:rPr>
                <w:rFonts w:hAnsi="宋体" w:cs="宋体"/>
                <w:sz w:val="24"/>
                <w:szCs w:val="24"/>
              </w:rPr>
            </w:pPr>
            <w:r>
              <w:rPr>
                <w:rFonts w:hAnsi="宋体" w:cs="宋体" w:hint="eastAsia"/>
                <w:sz w:val="24"/>
                <w:szCs w:val="24"/>
              </w:rPr>
              <w:t>无要求</w:t>
            </w:r>
          </w:p>
        </w:tc>
      </w:tr>
      <w:tr w:rsidR="00CF59F4">
        <w:trPr>
          <w:trHeight w:val="500"/>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3.6</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是否允许递交备选投标方案</w:t>
            </w:r>
          </w:p>
        </w:tc>
        <w:tc>
          <w:tcPr>
            <w:tcW w:w="6388" w:type="dxa"/>
            <w:vAlign w:val="center"/>
          </w:tcPr>
          <w:p w:rsidR="00CF59F4" w:rsidRDefault="00E15C10">
            <w:pPr>
              <w:autoSpaceDE w:val="0"/>
              <w:autoSpaceDN w:val="0"/>
              <w:adjustRightInd w:val="0"/>
              <w:snapToGrid w:val="0"/>
              <w:jc w:val="left"/>
              <w:rPr>
                <w:rFonts w:hAnsi="宋体" w:cs="宋体"/>
                <w:sz w:val="24"/>
                <w:szCs w:val="24"/>
              </w:rPr>
            </w:pPr>
            <w:r>
              <w:rPr>
                <w:rFonts w:hAnsi="宋体" w:cs="宋体" w:hint="eastAsia"/>
                <w:sz w:val="24"/>
                <w:szCs w:val="24"/>
              </w:rPr>
              <w:t>不允许</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3.7.3</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签字或盖章要求</w:t>
            </w:r>
          </w:p>
        </w:tc>
        <w:tc>
          <w:tcPr>
            <w:tcW w:w="6388" w:type="dxa"/>
            <w:vAlign w:val="center"/>
          </w:tcPr>
          <w:p w:rsidR="00CF59F4" w:rsidRDefault="00E15C10">
            <w:pPr>
              <w:autoSpaceDE w:val="0"/>
              <w:autoSpaceDN w:val="0"/>
              <w:adjustRightInd w:val="0"/>
              <w:snapToGrid w:val="0"/>
              <w:rPr>
                <w:rFonts w:hAnsi="宋体" w:cs="宋体"/>
                <w:b/>
                <w:sz w:val="24"/>
                <w:szCs w:val="24"/>
              </w:rPr>
            </w:pPr>
            <w:r>
              <w:rPr>
                <w:rFonts w:hAnsi="宋体" w:cs="宋体" w:hint="eastAsia"/>
                <w:b/>
                <w:sz w:val="24"/>
                <w:szCs w:val="24"/>
              </w:rPr>
              <w:t>电子投标文件：按招标文件要求加盖电子印章和法人电子印章。</w:t>
            </w:r>
          </w:p>
        </w:tc>
      </w:tr>
      <w:tr w:rsidR="00CF59F4">
        <w:trPr>
          <w:trHeight w:val="397"/>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3.7.4</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投标文件份数</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1、电子投标文件</w:t>
            </w:r>
          </w:p>
          <w:p w:rsidR="00CF59F4" w:rsidRDefault="00E15C10">
            <w:pPr>
              <w:autoSpaceDE w:val="0"/>
              <w:autoSpaceDN w:val="0"/>
              <w:adjustRightInd w:val="0"/>
              <w:snapToGrid w:val="0"/>
              <w:rPr>
                <w:rFonts w:hAnsi="宋体" w:cs="宋体"/>
                <w:sz w:val="24"/>
                <w:szCs w:val="24"/>
              </w:rPr>
            </w:pPr>
            <w:r>
              <w:rPr>
                <w:rFonts w:hAnsi="宋体" w:cs="宋体" w:hint="eastAsia"/>
                <w:sz w:val="24"/>
                <w:szCs w:val="24"/>
              </w:rPr>
              <w:t>（1）成功上传至《全国公共资源交易平台（河南省·许昌市）》公共资源交易系统电子投标文件1份（文件格式为：XX公司XXX项目编号XXX标段.file）。</w:t>
            </w:r>
          </w:p>
          <w:p w:rsidR="00CF59F4" w:rsidRDefault="00E15C10">
            <w:pPr>
              <w:autoSpaceDE w:val="0"/>
              <w:autoSpaceDN w:val="0"/>
              <w:adjustRightInd w:val="0"/>
              <w:snapToGrid w:val="0"/>
              <w:rPr>
                <w:rFonts w:hAnsi="宋体" w:cs="宋体"/>
                <w:sz w:val="24"/>
                <w:szCs w:val="24"/>
              </w:rPr>
            </w:pPr>
            <w:r>
              <w:rPr>
                <w:rFonts w:hAnsi="宋体" w:cs="宋体" w:hint="eastAsia"/>
                <w:sz w:val="24"/>
                <w:szCs w:val="24"/>
              </w:rPr>
              <w:t>（2）使用电子介质存储的投标文件2份文件格式为：xxx公司XXX（项目编号）.bin）。</w:t>
            </w:r>
          </w:p>
          <w:p w:rsidR="00CF59F4" w:rsidRDefault="00E15C10">
            <w:pPr>
              <w:pStyle w:val="a0"/>
              <w:ind w:firstLineChars="0" w:firstLine="0"/>
            </w:pPr>
            <w:r>
              <w:rPr>
                <w:rFonts w:ascii="新宋体" w:eastAsia="新宋体" w:hAnsi="新宋体" w:hint="eastAsia"/>
                <w:sz w:val="24"/>
              </w:rPr>
              <w:t>2、电子介质（U盘）须用标签标注投标单位名称、项目编号。</w:t>
            </w:r>
          </w:p>
          <w:p w:rsidR="00CF59F4" w:rsidRDefault="00E15C10">
            <w:pPr>
              <w:autoSpaceDE w:val="0"/>
              <w:autoSpaceDN w:val="0"/>
              <w:adjustRightInd w:val="0"/>
              <w:snapToGrid w:val="0"/>
              <w:rPr>
                <w:rFonts w:hAnsi="宋体" w:cs="宋体"/>
                <w:b/>
                <w:sz w:val="24"/>
                <w:szCs w:val="24"/>
              </w:rPr>
            </w:pPr>
            <w:r>
              <w:rPr>
                <w:rFonts w:hAnsi="宋体" w:cs="宋体" w:hint="eastAsia"/>
                <w:b/>
                <w:sz w:val="24"/>
                <w:szCs w:val="24"/>
              </w:rPr>
              <w:t xml:space="preserve">注:投标人提交的电子投标文件，必须是通过“许昌投标文件制作系统SEARUN </w:t>
            </w:r>
            <w:r w:rsidR="00370472">
              <w:rPr>
                <w:rFonts w:hAnsi="宋体" w:cs="宋体" w:hint="eastAsia"/>
                <w:b/>
                <w:sz w:val="24"/>
                <w:szCs w:val="24"/>
              </w:rPr>
              <w:t>最新版本</w:t>
            </w:r>
            <w:r>
              <w:rPr>
                <w:rFonts w:hAnsi="宋体" w:cs="宋体" w:hint="eastAsia"/>
                <w:b/>
                <w:sz w:val="24"/>
                <w:szCs w:val="24"/>
              </w:rPr>
              <w:t>”制作，并经过签章和加密后</w:t>
            </w:r>
            <w:r>
              <w:rPr>
                <w:rFonts w:hAnsi="宋体" w:cs="宋体" w:hint="eastAsia"/>
                <w:b/>
                <w:sz w:val="24"/>
                <w:szCs w:val="24"/>
              </w:rPr>
              <w:lastRenderedPageBreak/>
              <w:t>生成的电子投标文件。</w:t>
            </w:r>
          </w:p>
        </w:tc>
      </w:tr>
      <w:tr w:rsidR="00CF59F4">
        <w:trPr>
          <w:trHeight w:val="468"/>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lastRenderedPageBreak/>
              <w:t>3.7.5</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装订要求</w:t>
            </w:r>
          </w:p>
        </w:tc>
        <w:tc>
          <w:tcPr>
            <w:tcW w:w="6388" w:type="dxa"/>
            <w:vAlign w:val="center"/>
          </w:tcPr>
          <w:p w:rsidR="00CF59F4" w:rsidRDefault="008F68CF">
            <w:pPr>
              <w:autoSpaceDE w:val="0"/>
              <w:autoSpaceDN w:val="0"/>
              <w:adjustRightInd w:val="0"/>
              <w:snapToGrid w:val="0"/>
              <w:rPr>
                <w:rFonts w:hAnsi="宋体" w:cs="宋体"/>
                <w:sz w:val="24"/>
                <w:szCs w:val="24"/>
              </w:rPr>
            </w:pPr>
            <w:r w:rsidRPr="008F68CF">
              <w:rPr>
                <w:rFonts w:hAnsi="宋体" w:cs="宋体" w:hint="eastAsia"/>
                <w:sz w:val="24"/>
                <w:szCs w:val="24"/>
              </w:rPr>
              <w:t>使用电子介质存储的投标文件应分别单独密封、盖章，并在开标前递交开标现场。</w:t>
            </w:r>
          </w:p>
        </w:tc>
      </w:tr>
      <w:tr w:rsidR="00CF59F4">
        <w:trPr>
          <w:trHeight w:val="422"/>
          <w:jc w:val="center"/>
        </w:trPr>
        <w:tc>
          <w:tcPr>
            <w:tcW w:w="1003" w:type="dxa"/>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4.1.2</w:t>
            </w:r>
          </w:p>
        </w:tc>
        <w:tc>
          <w:tcPr>
            <w:tcW w:w="2450" w:type="dxa"/>
            <w:gridSpan w:val="3"/>
            <w:vAlign w:val="center"/>
          </w:tcPr>
          <w:p w:rsidR="00CF59F4" w:rsidRDefault="00E15C10">
            <w:pPr>
              <w:autoSpaceDE w:val="0"/>
              <w:autoSpaceDN w:val="0"/>
              <w:adjustRightInd w:val="0"/>
              <w:snapToGrid w:val="0"/>
              <w:jc w:val="center"/>
              <w:rPr>
                <w:rFonts w:hAnsi="宋体" w:cs="宋体"/>
                <w:sz w:val="24"/>
                <w:szCs w:val="24"/>
              </w:rPr>
            </w:pPr>
            <w:r>
              <w:rPr>
                <w:rFonts w:hAnsi="宋体" w:cs="宋体" w:hint="eastAsia"/>
                <w:sz w:val="24"/>
                <w:szCs w:val="24"/>
              </w:rPr>
              <w:t>封套上写明</w:t>
            </w:r>
          </w:p>
        </w:tc>
        <w:tc>
          <w:tcPr>
            <w:tcW w:w="6388" w:type="dxa"/>
            <w:vAlign w:val="center"/>
          </w:tcPr>
          <w:p w:rsidR="00CF59F4" w:rsidRDefault="00E15C10">
            <w:pPr>
              <w:autoSpaceDE w:val="0"/>
              <w:autoSpaceDN w:val="0"/>
              <w:adjustRightInd w:val="0"/>
              <w:snapToGrid w:val="0"/>
              <w:rPr>
                <w:rFonts w:hAnsi="宋体" w:cs="宋体"/>
                <w:sz w:val="24"/>
                <w:szCs w:val="24"/>
              </w:rPr>
            </w:pPr>
            <w:r>
              <w:rPr>
                <w:rFonts w:hAnsi="宋体" w:cs="宋体" w:hint="eastAsia"/>
                <w:sz w:val="24"/>
                <w:szCs w:val="24"/>
              </w:rPr>
              <w:t>招标人名称：</w:t>
            </w:r>
          </w:p>
          <w:p w:rsidR="00CF59F4" w:rsidRDefault="00E15C10">
            <w:pPr>
              <w:autoSpaceDE w:val="0"/>
              <w:autoSpaceDN w:val="0"/>
              <w:adjustRightInd w:val="0"/>
              <w:snapToGrid w:val="0"/>
              <w:rPr>
                <w:rFonts w:hAnsi="宋体" w:cs="宋体"/>
                <w:sz w:val="24"/>
                <w:szCs w:val="24"/>
              </w:rPr>
            </w:pPr>
            <w:r>
              <w:rPr>
                <w:rFonts w:hAnsi="宋体" w:cs="宋体" w:hint="eastAsia"/>
                <w:sz w:val="24"/>
                <w:szCs w:val="24"/>
              </w:rPr>
              <w:t>项目名称、标段：</w:t>
            </w:r>
          </w:p>
          <w:p w:rsidR="00CF59F4" w:rsidRDefault="00E15C10">
            <w:pPr>
              <w:autoSpaceDE w:val="0"/>
              <w:autoSpaceDN w:val="0"/>
              <w:adjustRightInd w:val="0"/>
              <w:snapToGrid w:val="0"/>
              <w:rPr>
                <w:rFonts w:hAnsi="宋体" w:cs="宋体"/>
                <w:sz w:val="24"/>
                <w:szCs w:val="24"/>
              </w:rPr>
            </w:pPr>
            <w:r>
              <w:rPr>
                <w:rFonts w:hAnsi="宋体" w:cs="宋体" w:hint="eastAsia"/>
                <w:sz w:val="24"/>
                <w:szCs w:val="24"/>
              </w:rPr>
              <w:t>投标人名称：（盖章）</w:t>
            </w:r>
          </w:p>
          <w:p w:rsidR="00CF59F4" w:rsidRDefault="00E15C10">
            <w:pPr>
              <w:autoSpaceDE w:val="0"/>
              <w:autoSpaceDN w:val="0"/>
              <w:adjustRightInd w:val="0"/>
              <w:snapToGrid w:val="0"/>
              <w:rPr>
                <w:rFonts w:hAnsi="宋体" w:cs="宋体"/>
                <w:sz w:val="24"/>
                <w:szCs w:val="24"/>
              </w:rPr>
            </w:pPr>
            <w:r>
              <w:rPr>
                <w:rFonts w:hAnsi="宋体" w:cs="宋体" w:hint="eastAsia"/>
                <w:sz w:val="24"/>
                <w:szCs w:val="24"/>
              </w:rPr>
              <w:t>投标文件在</w:t>
            </w:r>
            <w:r w:rsidR="00DA4649">
              <w:rPr>
                <w:rFonts w:hAnsi="宋体" w:cs="宋体" w:hint="eastAsia"/>
                <w:sz w:val="24"/>
                <w:szCs w:val="24"/>
                <w:u w:val="single"/>
              </w:rPr>
              <w:t xml:space="preserve">   </w:t>
            </w:r>
            <w:r>
              <w:rPr>
                <w:rFonts w:hAnsi="宋体" w:cs="宋体" w:hint="eastAsia"/>
                <w:sz w:val="24"/>
                <w:szCs w:val="24"/>
              </w:rPr>
              <w:t>年</w:t>
            </w:r>
            <w:r w:rsidR="00DA4649">
              <w:rPr>
                <w:rFonts w:hAnsi="宋体" w:cs="宋体" w:hint="eastAsia"/>
                <w:sz w:val="24"/>
                <w:szCs w:val="24"/>
                <w:u w:val="single"/>
              </w:rPr>
              <w:t xml:space="preserve">   </w:t>
            </w:r>
            <w:r>
              <w:rPr>
                <w:rFonts w:hAnsi="宋体" w:cs="宋体" w:hint="eastAsia"/>
                <w:sz w:val="24"/>
                <w:szCs w:val="24"/>
              </w:rPr>
              <w:t>月</w:t>
            </w:r>
            <w:r w:rsidR="00DA4649">
              <w:rPr>
                <w:rFonts w:hAnsi="宋体" w:cs="宋体" w:hint="eastAsia"/>
                <w:sz w:val="24"/>
                <w:szCs w:val="24"/>
                <w:u w:val="single"/>
              </w:rPr>
              <w:t xml:space="preserve">   </w:t>
            </w:r>
            <w:r>
              <w:rPr>
                <w:rFonts w:hAnsi="宋体" w:cs="宋体" w:hint="eastAsia"/>
                <w:sz w:val="24"/>
                <w:szCs w:val="24"/>
              </w:rPr>
              <w:t>日</w:t>
            </w:r>
            <w:r w:rsidR="00DA4649">
              <w:rPr>
                <w:rFonts w:hAnsi="宋体" w:cs="宋体" w:hint="eastAsia"/>
                <w:sz w:val="24"/>
                <w:szCs w:val="24"/>
                <w:u w:val="single"/>
              </w:rPr>
              <w:t xml:space="preserve">   </w:t>
            </w:r>
            <w:r>
              <w:rPr>
                <w:rFonts w:hAnsi="宋体" w:cs="宋体" w:hint="eastAsia"/>
                <w:sz w:val="24"/>
                <w:szCs w:val="24"/>
              </w:rPr>
              <w:t>时</w:t>
            </w:r>
            <w:r w:rsidR="00DA4649">
              <w:rPr>
                <w:rFonts w:hAnsi="宋体" w:cs="宋体" w:hint="eastAsia"/>
                <w:sz w:val="24"/>
                <w:szCs w:val="24"/>
                <w:u w:val="single"/>
              </w:rPr>
              <w:t xml:space="preserve">   </w:t>
            </w:r>
            <w:r>
              <w:rPr>
                <w:rFonts w:hAnsi="宋体" w:cs="宋体" w:hint="eastAsia"/>
                <w:sz w:val="24"/>
                <w:szCs w:val="24"/>
              </w:rPr>
              <w:t>分前不得开启。</w:t>
            </w:r>
          </w:p>
        </w:tc>
      </w:tr>
      <w:tr w:rsidR="00D55039">
        <w:trPr>
          <w:trHeight w:val="457"/>
          <w:jc w:val="center"/>
        </w:trPr>
        <w:tc>
          <w:tcPr>
            <w:tcW w:w="1003" w:type="dxa"/>
            <w:vAlign w:val="center"/>
          </w:tcPr>
          <w:p w:rsidR="00D55039" w:rsidRDefault="00D55039">
            <w:pPr>
              <w:autoSpaceDE w:val="0"/>
              <w:autoSpaceDN w:val="0"/>
              <w:adjustRightInd w:val="0"/>
              <w:snapToGrid w:val="0"/>
              <w:jc w:val="center"/>
              <w:rPr>
                <w:rFonts w:hAnsi="宋体" w:cs="宋体"/>
                <w:sz w:val="24"/>
                <w:szCs w:val="24"/>
              </w:rPr>
            </w:pPr>
            <w:r>
              <w:rPr>
                <w:rFonts w:hAnsi="宋体" w:cs="宋体" w:hint="eastAsia"/>
                <w:sz w:val="24"/>
                <w:szCs w:val="24"/>
              </w:rPr>
              <w:t>4.2.2</w:t>
            </w:r>
          </w:p>
        </w:tc>
        <w:tc>
          <w:tcPr>
            <w:tcW w:w="2450" w:type="dxa"/>
            <w:gridSpan w:val="3"/>
            <w:vAlign w:val="center"/>
          </w:tcPr>
          <w:p w:rsidR="00D55039" w:rsidRDefault="00D55039">
            <w:pPr>
              <w:autoSpaceDE w:val="0"/>
              <w:autoSpaceDN w:val="0"/>
              <w:adjustRightInd w:val="0"/>
              <w:snapToGrid w:val="0"/>
              <w:jc w:val="center"/>
              <w:rPr>
                <w:rFonts w:hAnsi="宋体" w:cs="宋体"/>
                <w:sz w:val="24"/>
                <w:szCs w:val="24"/>
              </w:rPr>
            </w:pPr>
            <w:r>
              <w:rPr>
                <w:rFonts w:hAnsi="宋体" w:cs="宋体" w:hint="eastAsia"/>
                <w:sz w:val="24"/>
                <w:szCs w:val="24"/>
              </w:rPr>
              <w:t>递交投标文件地点</w:t>
            </w:r>
          </w:p>
        </w:tc>
        <w:tc>
          <w:tcPr>
            <w:tcW w:w="6388" w:type="dxa"/>
            <w:vAlign w:val="center"/>
          </w:tcPr>
          <w:p w:rsidR="00D55039" w:rsidRPr="007263BD" w:rsidRDefault="00D55039" w:rsidP="008870BC">
            <w:pPr>
              <w:autoSpaceDE w:val="0"/>
              <w:autoSpaceDN w:val="0"/>
              <w:adjustRightInd w:val="0"/>
              <w:snapToGrid w:val="0"/>
              <w:rPr>
                <w:rFonts w:hAnsi="宋体" w:cs="宋体"/>
                <w:sz w:val="24"/>
                <w:szCs w:val="24"/>
              </w:rPr>
            </w:pPr>
            <w:r w:rsidRPr="00D5539B">
              <w:rPr>
                <w:rFonts w:hAnsi="宋体" w:cs="宋体" w:hint="eastAsia"/>
                <w:sz w:val="24"/>
                <w:szCs w:val="24"/>
              </w:rPr>
              <w:t>许昌市建安区新元大道兴业大厦4楼</w:t>
            </w:r>
            <w:r w:rsidR="008870BC" w:rsidRPr="007263BD">
              <w:rPr>
                <w:rFonts w:hAnsi="宋体" w:cs="宋体" w:hint="eastAsia"/>
                <w:sz w:val="24"/>
                <w:szCs w:val="24"/>
              </w:rPr>
              <w:t>4167</w:t>
            </w:r>
            <w:r>
              <w:rPr>
                <w:rFonts w:hAnsi="宋体" w:cs="宋体" w:hint="eastAsia"/>
                <w:sz w:val="24"/>
                <w:szCs w:val="24"/>
              </w:rPr>
              <w:t>室（</w:t>
            </w:r>
            <w:r w:rsidRPr="00D5539B">
              <w:rPr>
                <w:rFonts w:hAnsi="宋体" w:cs="宋体" w:hint="eastAsia"/>
                <w:sz w:val="24"/>
                <w:szCs w:val="24"/>
              </w:rPr>
              <w:t>开标</w:t>
            </w:r>
            <w:r w:rsidR="008870BC" w:rsidRPr="007263BD">
              <w:rPr>
                <w:rFonts w:hAnsi="宋体" w:cs="宋体" w:hint="eastAsia"/>
                <w:sz w:val="24"/>
                <w:szCs w:val="24"/>
              </w:rPr>
              <w:t>一</w:t>
            </w:r>
            <w:r w:rsidRPr="00D5539B">
              <w:rPr>
                <w:rFonts w:hAnsi="宋体" w:cs="宋体" w:hint="eastAsia"/>
                <w:sz w:val="24"/>
                <w:szCs w:val="24"/>
              </w:rPr>
              <w:t>室</w:t>
            </w:r>
            <w:r>
              <w:rPr>
                <w:rFonts w:hAnsi="宋体" w:cs="宋体" w:hint="eastAsia"/>
                <w:sz w:val="24"/>
                <w:szCs w:val="24"/>
              </w:rPr>
              <w:t>）</w:t>
            </w:r>
          </w:p>
        </w:tc>
      </w:tr>
      <w:tr w:rsidR="00D55039">
        <w:trPr>
          <w:trHeight w:val="415"/>
          <w:jc w:val="center"/>
        </w:trPr>
        <w:tc>
          <w:tcPr>
            <w:tcW w:w="1003" w:type="dxa"/>
            <w:vAlign w:val="center"/>
          </w:tcPr>
          <w:p w:rsidR="00D55039" w:rsidRDefault="00D55039">
            <w:pPr>
              <w:autoSpaceDE w:val="0"/>
              <w:autoSpaceDN w:val="0"/>
              <w:adjustRightInd w:val="0"/>
              <w:snapToGrid w:val="0"/>
              <w:jc w:val="center"/>
              <w:rPr>
                <w:rFonts w:hAnsi="宋体" w:cs="宋体"/>
                <w:sz w:val="24"/>
                <w:szCs w:val="24"/>
              </w:rPr>
            </w:pPr>
            <w:r>
              <w:rPr>
                <w:rFonts w:hAnsi="宋体" w:cs="宋体" w:hint="eastAsia"/>
                <w:sz w:val="24"/>
                <w:szCs w:val="24"/>
              </w:rPr>
              <w:t>4.2.3</w:t>
            </w:r>
          </w:p>
        </w:tc>
        <w:tc>
          <w:tcPr>
            <w:tcW w:w="2450" w:type="dxa"/>
            <w:gridSpan w:val="3"/>
            <w:vAlign w:val="center"/>
          </w:tcPr>
          <w:p w:rsidR="00D55039" w:rsidRDefault="00D55039">
            <w:pPr>
              <w:autoSpaceDE w:val="0"/>
              <w:autoSpaceDN w:val="0"/>
              <w:adjustRightInd w:val="0"/>
              <w:snapToGrid w:val="0"/>
              <w:jc w:val="center"/>
              <w:rPr>
                <w:rFonts w:hAnsi="宋体" w:cs="宋体"/>
                <w:sz w:val="24"/>
                <w:szCs w:val="24"/>
              </w:rPr>
            </w:pPr>
            <w:r>
              <w:rPr>
                <w:rFonts w:hAnsi="宋体" w:cs="宋体" w:hint="eastAsia"/>
                <w:sz w:val="24"/>
                <w:szCs w:val="24"/>
              </w:rPr>
              <w:t>是否退还投标文件</w:t>
            </w:r>
          </w:p>
        </w:tc>
        <w:tc>
          <w:tcPr>
            <w:tcW w:w="6388" w:type="dxa"/>
            <w:vAlign w:val="center"/>
          </w:tcPr>
          <w:p w:rsidR="00D55039" w:rsidRDefault="00D55039">
            <w:pPr>
              <w:autoSpaceDE w:val="0"/>
              <w:autoSpaceDN w:val="0"/>
              <w:adjustRightInd w:val="0"/>
              <w:snapToGrid w:val="0"/>
              <w:rPr>
                <w:rFonts w:hAnsi="宋体" w:cs="宋体"/>
                <w:sz w:val="24"/>
                <w:szCs w:val="24"/>
              </w:rPr>
            </w:pPr>
            <w:r>
              <w:rPr>
                <w:rFonts w:hAnsi="宋体" w:cs="宋体" w:hint="eastAsia"/>
                <w:sz w:val="24"/>
                <w:szCs w:val="24"/>
              </w:rPr>
              <w:t>否</w:t>
            </w:r>
          </w:p>
        </w:tc>
      </w:tr>
      <w:tr w:rsidR="00D55039">
        <w:trPr>
          <w:trHeight w:val="458"/>
          <w:jc w:val="center"/>
        </w:trPr>
        <w:tc>
          <w:tcPr>
            <w:tcW w:w="1003" w:type="dxa"/>
            <w:vAlign w:val="center"/>
          </w:tcPr>
          <w:p w:rsidR="00D55039" w:rsidRDefault="00D55039">
            <w:pPr>
              <w:autoSpaceDE w:val="0"/>
              <w:autoSpaceDN w:val="0"/>
              <w:adjustRightInd w:val="0"/>
              <w:snapToGrid w:val="0"/>
              <w:jc w:val="center"/>
              <w:rPr>
                <w:rFonts w:hAnsi="宋体" w:cs="宋体"/>
                <w:sz w:val="24"/>
                <w:szCs w:val="24"/>
              </w:rPr>
            </w:pPr>
            <w:r>
              <w:rPr>
                <w:rFonts w:hAnsi="宋体" w:cs="宋体" w:hint="eastAsia"/>
                <w:sz w:val="24"/>
                <w:szCs w:val="24"/>
              </w:rPr>
              <w:t>5.1</w:t>
            </w:r>
          </w:p>
        </w:tc>
        <w:tc>
          <w:tcPr>
            <w:tcW w:w="2450" w:type="dxa"/>
            <w:gridSpan w:val="3"/>
            <w:vAlign w:val="center"/>
          </w:tcPr>
          <w:p w:rsidR="00D55039" w:rsidRDefault="00D55039">
            <w:pPr>
              <w:autoSpaceDE w:val="0"/>
              <w:autoSpaceDN w:val="0"/>
              <w:adjustRightInd w:val="0"/>
              <w:snapToGrid w:val="0"/>
              <w:jc w:val="center"/>
              <w:rPr>
                <w:rFonts w:hAnsi="宋体" w:cs="宋体"/>
                <w:sz w:val="24"/>
                <w:szCs w:val="24"/>
              </w:rPr>
            </w:pPr>
            <w:r>
              <w:rPr>
                <w:rFonts w:hAnsi="宋体" w:cs="宋体" w:hint="eastAsia"/>
                <w:sz w:val="24"/>
                <w:szCs w:val="24"/>
              </w:rPr>
              <w:t>开标时间和地点</w:t>
            </w:r>
          </w:p>
        </w:tc>
        <w:tc>
          <w:tcPr>
            <w:tcW w:w="6388" w:type="dxa"/>
            <w:vAlign w:val="center"/>
          </w:tcPr>
          <w:p w:rsidR="00D55039" w:rsidRDefault="00D55039">
            <w:pPr>
              <w:numPr>
                <w:ilvl w:val="0"/>
                <w:numId w:val="1"/>
              </w:numPr>
              <w:tabs>
                <w:tab w:val="clear" w:pos="360"/>
                <w:tab w:val="left" w:pos="0"/>
              </w:tabs>
              <w:adjustRightInd w:val="0"/>
              <w:snapToGrid w:val="0"/>
              <w:ind w:left="0" w:hanging="648"/>
              <w:rPr>
                <w:rFonts w:hAnsi="宋体" w:cs="宋体"/>
                <w:sz w:val="24"/>
                <w:szCs w:val="24"/>
              </w:rPr>
            </w:pPr>
            <w:r>
              <w:rPr>
                <w:rFonts w:hAnsi="宋体" w:cs="宋体" w:hint="eastAsia"/>
                <w:sz w:val="24"/>
                <w:szCs w:val="24"/>
              </w:rPr>
              <w:t>开标时间：同投标截止时间</w:t>
            </w:r>
          </w:p>
          <w:p w:rsidR="00D55039" w:rsidRDefault="00D55039">
            <w:pPr>
              <w:numPr>
                <w:ilvl w:val="0"/>
                <w:numId w:val="1"/>
              </w:numPr>
              <w:tabs>
                <w:tab w:val="clear" w:pos="360"/>
                <w:tab w:val="left" w:pos="0"/>
              </w:tabs>
              <w:adjustRightInd w:val="0"/>
              <w:snapToGrid w:val="0"/>
              <w:ind w:left="0" w:hanging="648"/>
              <w:rPr>
                <w:rFonts w:hAnsi="宋体" w:cs="宋体"/>
                <w:sz w:val="24"/>
                <w:szCs w:val="24"/>
              </w:rPr>
            </w:pPr>
            <w:r>
              <w:rPr>
                <w:rFonts w:hAnsi="宋体" w:cs="宋体" w:hint="eastAsia"/>
                <w:sz w:val="24"/>
                <w:szCs w:val="24"/>
              </w:rPr>
              <w:t>开标地点：同递交投标文件地点</w:t>
            </w:r>
          </w:p>
        </w:tc>
      </w:tr>
      <w:tr w:rsidR="00D55039">
        <w:trPr>
          <w:trHeight w:val="397"/>
          <w:jc w:val="center"/>
        </w:trPr>
        <w:tc>
          <w:tcPr>
            <w:tcW w:w="1003" w:type="dxa"/>
            <w:vAlign w:val="center"/>
          </w:tcPr>
          <w:p w:rsidR="00D55039" w:rsidRDefault="00D55039">
            <w:pPr>
              <w:autoSpaceDE w:val="0"/>
              <w:autoSpaceDN w:val="0"/>
              <w:adjustRightInd w:val="0"/>
              <w:snapToGrid w:val="0"/>
              <w:jc w:val="center"/>
              <w:rPr>
                <w:rFonts w:hAnsi="宋体" w:cs="宋体"/>
                <w:sz w:val="24"/>
                <w:szCs w:val="24"/>
              </w:rPr>
            </w:pPr>
            <w:r>
              <w:rPr>
                <w:rFonts w:hAnsi="宋体" w:cs="宋体" w:hint="eastAsia"/>
                <w:sz w:val="24"/>
                <w:szCs w:val="24"/>
              </w:rPr>
              <w:t>5.2</w:t>
            </w:r>
          </w:p>
        </w:tc>
        <w:tc>
          <w:tcPr>
            <w:tcW w:w="2450" w:type="dxa"/>
            <w:gridSpan w:val="3"/>
            <w:vAlign w:val="center"/>
          </w:tcPr>
          <w:p w:rsidR="00D55039" w:rsidRDefault="00D55039">
            <w:pPr>
              <w:autoSpaceDE w:val="0"/>
              <w:autoSpaceDN w:val="0"/>
              <w:adjustRightInd w:val="0"/>
              <w:snapToGrid w:val="0"/>
              <w:jc w:val="center"/>
              <w:rPr>
                <w:rFonts w:hAnsi="宋体" w:cs="宋体"/>
                <w:sz w:val="24"/>
                <w:szCs w:val="24"/>
              </w:rPr>
            </w:pPr>
            <w:r>
              <w:rPr>
                <w:rFonts w:hAnsi="宋体" w:cs="宋体" w:hint="eastAsia"/>
                <w:sz w:val="24"/>
                <w:szCs w:val="24"/>
              </w:rPr>
              <w:t>开标程序</w:t>
            </w:r>
          </w:p>
        </w:tc>
        <w:tc>
          <w:tcPr>
            <w:tcW w:w="6388" w:type="dxa"/>
            <w:vAlign w:val="center"/>
          </w:tcPr>
          <w:p w:rsidR="00D55039" w:rsidRDefault="00D55039">
            <w:pPr>
              <w:autoSpaceDE w:val="0"/>
              <w:autoSpaceDN w:val="0"/>
              <w:adjustRightInd w:val="0"/>
              <w:snapToGrid w:val="0"/>
              <w:rPr>
                <w:rFonts w:hAnsi="宋体" w:cs="宋体"/>
                <w:sz w:val="24"/>
                <w:szCs w:val="24"/>
              </w:rPr>
            </w:pPr>
            <w:r>
              <w:rPr>
                <w:rFonts w:hAnsi="宋体" w:cs="宋体" w:hint="eastAsia"/>
                <w:sz w:val="24"/>
                <w:szCs w:val="24"/>
              </w:rPr>
              <w:t>见招标文件第二章  投标人须知第5.2条</w:t>
            </w:r>
          </w:p>
        </w:tc>
      </w:tr>
      <w:tr w:rsidR="00D55039">
        <w:trPr>
          <w:trHeight w:val="350"/>
          <w:jc w:val="center"/>
        </w:trPr>
        <w:tc>
          <w:tcPr>
            <w:tcW w:w="1003" w:type="dxa"/>
            <w:vAlign w:val="center"/>
          </w:tcPr>
          <w:p w:rsidR="00D55039" w:rsidRDefault="00D55039">
            <w:pPr>
              <w:autoSpaceDE w:val="0"/>
              <w:autoSpaceDN w:val="0"/>
              <w:adjustRightInd w:val="0"/>
              <w:snapToGrid w:val="0"/>
              <w:jc w:val="center"/>
              <w:rPr>
                <w:rFonts w:hAnsi="宋体" w:cs="宋体"/>
                <w:sz w:val="24"/>
                <w:szCs w:val="24"/>
              </w:rPr>
            </w:pPr>
            <w:r>
              <w:rPr>
                <w:rFonts w:hAnsi="宋体" w:cs="宋体" w:hint="eastAsia"/>
                <w:sz w:val="24"/>
                <w:szCs w:val="24"/>
              </w:rPr>
              <w:t>6.1.1</w:t>
            </w:r>
          </w:p>
        </w:tc>
        <w:tc>
          <w:tcPr>
            <w:tcW w:w="2450" w:type="dxa"/>
            <w:gridSpan w:val="3"/>
            <w:vAlign w:val="center"/>
          </w:tcPr>
          <w:p w:rsidR="00D55039" w:rsidRDefault="00D55039">
            <w:pPr>
              <w:autoSpaceDE w:val="0"/>
              <w:autoSpaceDN w:val="0"/>
              <w:adjustRightInd w:val="0"/>
              <w:snapToGrid w:val="0"/>
              <w:jc w:val="center"/>
              <w:rPr>
                <w:rFonts w:hAnsi="宋体" w:cs="宋体"/>
                <w:sz w:val="24"/>
                <w:szCs w:val="24"/>
              </w:rPr>
            </w:pPr>
            <w:r>
              <w:rPr>
                <w:rFonts w:hAnsi="宋体" w:cs="宋体" w:hint="eastAsia"/>
                <w:sz w:val="24"/>
                <w:szCs w:val="24"/>
              </w:rPr>
              <w:t>评标委员会的组建</w:t>
            </w:r>
          </w:p>
        </w:tc>
        <w:tc>
          <w:tcPr>
            <w:tcW w:w="6388" w:type="dxa"/>
            <w:vAlign w:val="center"/>
          </w:tcPr>
          <w:p w:rsidR="00D55039" w:rsidRDefault="00D55039">
            <w:pPr>
              <w:adjustRightInd w:val="0"/>
              <w:snapToGrid w:val="0"/>
              <w:rPr>
                <w:rFonts w:hAnsi="宋体" w:cs="宋体"/>
                <w:sz w:val="24"/>
                <w:szCs w:val="24"/>
              </w:rPr>
            </w:pPr>
            <w:r>
              <w:rPr>
                <w:rFonts w:hAnsi="宋体" w:cs="宋体" w:hint="eastAsia"/>
                <w:sz w:val="24"/>
                <w:szCs w:val="24"/>
              </w:rPr>
              <w:t>评标委员会构成：5人，招标人代表1人和从河南省综合评标专家库中随机抽取4人（</w:t>
            </w:r>
            <w:r w:rsidRPr="00BF3BD0">
              <w:rPr>
                <w:rFonts w:hAnsi="宋体" w:cs="宋体" w:hint="eastAsia"/>
                <w:sz w:val="24"/>
                <w:szCs w:val="24"/>
              </w:rPr>
              <w:t>其中工程造价专家不应少于五分之二</w:t>
            </w:r>
            <w:r>
              <w:rPr>
                <w:rFonts w:hAnsi="宋体" w:cs="宋体" w:hint="eastAsia"/>
                <w:sz w:val="24"/>
                <w:szCs w:val="24"/>
              </w:rPr>
              <w:t>）。</w:t>
            </w:r>
          </w:p>
        </w:tc>
      </w:tr>
      <w:tr w:rsidR="00D55039">
        <w:trPr>
          <w:trHeight w:val="435"/>
          <w:jc w:val="center"/>
        </w:trPr>
        <w:tc>
          <w:tcPr>
            <w:tcW w:w="1003" w:type="dxa"/>
            <w:vAlign w:val="center"/>
          </w:tcPr>
          <w:p w:rsidR="00D55039" w:rsidRDefault="00D55039">
            <w:pPr>
              <w:autoSpaceDE w:val="0"/>
              <w:autoSpaceDN w:val="0"/>
              <w:adjustRightInd w:val="0"/>
              <w:snapToGrid w:val="0"/>
              <w:jc w:val="center"/>
              <w:rPr>
                <w:rFonts w:hAnsi="宋体" w:cs="宋体"/>
                <w:sz w:val="24"/>
                <w:szCs w:val="24"/>
              </w:rPr>
            </w:pPr>
            <w:r>
              <w:rPr>
                <w:rFonts w:hAnsi="宋体" w:cs="宋体" w:hint="eastAsia"/>
                <w:sz w:val="24"/>
                <w:szCs w:val="24"/>
              </w:rPr>
              <w:t>7.1</w:t>
            </w:r>
          </w:p>
        </w:tc>
        <w:tc>
          <w:tcPr>
            <w:tcW w:w="2450" w:type="dxa"/>
            <w:gridSpan w:val="3"/>
            <w:vAlign w:val="center"/>
          </w:tcPr>
          <w:p w:rsidR="00D55039" w:rsidRDefault="00D55039">
            <w:pPr>
              <w:autoSpaceDE w:val="0"/>
              <w:autoSpaceDN w:val="0"/>
              <w:adjustRightInd w:val="0"/>
              <w:snapToGrid w:val="0"/>
              <w:jc w:val="center"/>
              <w:rPr>
                <w:rFonts w:hAnsi="宋体" w:cs="宋体"/>
                <w:sz w:val="24"/>
                <w:szCs w:val="24"/>
              </w:rPr>
            </w:pPr>
            <w:r>
              <w:rPr>
                <w:rFonts w:hAnsi="宋体" w:cs="宋体" w:hint="eastAsia"/>
                <w:sz w:val="24"/>
                <w:szCs w:val="24"/>
              </w:rPr>
              <w:t>是否授权评标委员会确定中标人</w:t>
            </w:r>
          </w:p>
        </w:tc>
        <w:tc>
          <w:tcPr>
            <w:tcW w:w="6388" w:type="dxa"/>
            <w:vAlign w:val="center"/>
          </w:tcPr>
          <w:p w:rsidR="00D55039" w:rsidRDefault="00D55039">
            <w:pPr>
              <w:adjustRightInd w:val="0"/>
              <w:snapToGrid w:val="0"/>
              <w:rPr>
                <w:rFonts w:hAnsi="宋体" w:cs="宋体"/>
                <w:sz w:val="24"/>
                <w:szCs w:val="24"/>
              </w:rPr>
            </w:pPr>
            <w:r>
              <w:rPr>
                <w:rFonts w:hAnsi="宋体" w:cs="宋体" w:hint="eastAsia"/>
                <w:sz w:val="24"/>
                <w:szCs w:val="24"/>
              </w:rPr>
              <w:t>否，推荐的中标候选人数：1-3名</w:t>
            </w:r>
          </w:p>
        </w:tc>
      </w:tr>
      <w:tr w:rsidR="00D55039">
        <w:trPr>
          <w:trHeight w:val="397"/>
          <w:jc w:val="center"/>
        </w:trPr>
        <w:tc>
          <w:tcPr>
            <w:tcW w:w="9841" w:type="dxa"/>
            <w:gridSpan w:val="5"/>
            <w:vAlign w:val="center"/>
          </w:tcPr>
          <w:p w:rsidR="00D55039" w:rsidRDefault="00D55039">
            <w:pPr>
              <w:autoSpaceDE w:val="0"/>
              <w:autoSpaceDN w:val="0"/>
              <w:adjustRightInd w:val="0"/>
              <w:snapToGrid w:val="0"/>
              <w:rPr>
                <w:rFonts w:hAnsi="宋体" w:cs="宋体"/>
                <w:sz w:val="24"/>
                <w:szCs w:val="24"/>
              </w:rPr>
            </w:pPr>
            <w:r>
              <w:rPr>
                <w:rFonts w:hAnsi="宋体" w:cs="宋体" w:hint="eastAsia"/>
                <w:sz w:val="24"/>
                <w:szCs w:val="24"/>
              </w:rPr>
              <w:t>10.需要补充的其他内容</w:t>
            </w:r>
          </w:p>
        </w:tc>
      </w:tr>
      <w:tr w:rsidR="00D55039">
        <w:trPr>
          <w:trHeight w:val="397"/>
          <w:jc w:val="center"/>
        </w:trPr>
        <w:tc>
          <w:tcPr>
            <w:tcW w:w="9841" w:type="dxa"/>
            <w:gridSpan w:val="5"/>
            <w:vAlign w:val="center"/>
          </w:tcPr>
          <w:p w:rsidR="00D55039" w:rsidRDefault="00D55039">
            <w:pPr>
              <w:autoSpaceDE w:val="0"/>
              <w:autoSpaceDN w:val="0"/>
              <w:adjustRightInd w:val="0"/>
              <w:snapToGrid w:val="0"/>
              <w:rPr>
                <w:rFonts w:hAnsi="宋体" w:cs="宋体"/>
                <w:sz w:val="24"/>
                <w:szCs w:val="24"/>
              </w:rPr>
            </w:pPr>
            <w:r>
              <w:rPr>
                <w:rFonts w:hAnsi="宋体" w:cs="宋体" w:hint="eastAsia"/>
                <w:sz w:val="24"/>
                <w:szCs w:val="24"/>
              </w:rPr>
              <w:t>10.1词语定义</w:t>
            </w:r>
          </w:p>
        </w:tc>
      </w:tr>
      <w:tr w:rsidR="00D55039">
        <w:trPr>
          <w:trHeight w:val="475"/>
          <w:jc w:val="center"/>
        </w:trPr>
        <w:tc>
          <w:tcPr>
            <w:tcW w:w="1099" w:type="dxa"/>
            <w:gridSpan w:val="2"/>
            <w:vAlign w:val="center"/>
          </w:tcPr>
          <w:p w:rsidR="00D55039" w:rsidRDefault="00D55039">
            <w:pPr>
              <w:autoSpaceDE w:val="0"/>
              <w:autoSpaceDN w:val="0"/>
              <w:adjustRightInd w:val="0"/>
              <w:snapToGrid w:val="0"/>
              <w:jc w:val="center"/>
              <w:rPr>
                <w:rFonts w:hAnsi="宋体" w:cs="宋体"/>
                <w:sz w:val="24"/>
                <w:szCs w:val="24"/>
              </w:rPr>
            </w:pPr>
            <w:r>
              <w:rPr>
                <w:rFonts w:hAnsi="宋体" w:cs="宋体" w:hint="eastAsia"/>
                <w:sz w:val="24"/>
                <w:szCs w:val="24"/>
              </w:rPr>
              <w:t>10.1.1</w:t>
            </w:r>
          </w:p>
        </w:tc>
        <w:tc>
          <w:tcPr>
            <w:tcW w:w="1552" w:type="dxa"/>
            <w:vAlign w:val="center"/>
          </w:tcPr>
          <w:p w:rsidR="00D55039" w:rsidRDefault="00D55039">
            <w:pPr>
              <w:autoSpaceDE w:val="0"/>
              <w:autoSpaceDN w:val="0"/>
              <w:adjustRightInd w:val="0"/>
              <w:snapToGrid w:val="0"/>
              <w:jc w:val="center"/>
              <w:rPr>
                <w:rFonts w:hAnsi="宋体" w:cs="宋体"/>
                <w:sz w:val="24"/>
                <w:szCs w:val="24"/>
              </w:rPr>
            </w:pPr>
            <w:r>
              <w:rPr>
                <w:rFonts w:hAnsi="宋体" w:cs="宋体" w:hint="eastAsia"/>
                <w:sz w:val="24"/>
                <w:szCs w:val="24"/>
              </w:rPr>
              <w:t>类似项目</w:t>
            </w:r>
          </w:p>
        </w:tc>
        <w:tc>
          <w:tcPr>
            <w:tcW w:w="7190" w:type="dxa"/>
            <w:gridSpan w:val="2"/>
          </w:tcPr>
          <w:p w:rsidR="00D55039" w:rsidRDefault="00D55039" w:rsidP="001729DB">
            <w:pPr>
              <w:adjustRightInd w:val="0"/>
              <w:snapToGrid w:val="0"/>
              <w:rPr>
                <w:rFonts w:hAnsi="宋体" w:cs="宋体"/>
                <w:sz w:val="24"/>
                <w:szCs w:val="24"/>
              </w:rPr>
            </w:pPr>
            <w:r w:rsidRPr="001729DB">
              <w:rPr>
                <w:rFonts w:hAnsi="宋体" w:cs="宋体" w:hint="eastAsia"/>
                <w:sz w:val="24"/>
                <w:szCs w:val="24"/>
              </w:rPr>
              <w:t>指2016年1月1日（以合同签订时间为准）以来已经完成的设备采购项目。</w:t>
            </w:r>
          </w:p>
        </w:tc>
      </w:tr>
      <w:tr w:rsidR="00D55039">
        <w:trPr>
          <w:trHeight w:val="397"/>
          <w:jc w:val="center"/>
        </w:trPr>
        <w:tc>
          <w:tcPr>
            <w:tcW w:w="9841" w:type="dxa"/>
            <w:gridSpan w:val="5"/>
            <w:vAlign w:val="center"/>
          </w:tcPr>
          <w:p w:rsidR="00D55039" w:rsidRDefault="00D55039">
            <w:pPr>
              <w:autoSpaceDE w:val="0"/>
              <w:autoSpaceDN w:val="0"/>
              <w:adjustRightInd w:val="0"/>
              <w:snapToGrid w:val="0"/>
              <w:rPr>
                <w:rFonts w:hAnsi="宋体" w:cs="宋体"/>
                <w:sz w:val="24"/>
                <w:szCs w:val="24"/>
              </w:rPr>
            </w:pPr>
            <w:r>
              <w:rPr>
                <w:rFonts w:hAnsi="宋体" w:cs="宋体" w:hint="eastAsia"/>
                <w:sz w:val="24"/>
                <w:szCs w:val="24"/>
              </w:rPr>
              <w:t>10.2招标控制价</w:t>
            </w:r>
          </w:p>
        </w:tc>
      </w:tr>
      <w:tr w:rsidR="00D55039">
        <w:trPr>
          <w:trHeight w:val="475"/>
          <w:jc w:val="center"/>
        </w:trPr>
        <w:tc>
          <w:tcPr>
            <w:tcW w:w="1099" w:type="dxa"/>
            <w:gridSpan w:val="2"/>
            <w:vAlign w:val="center"/>
          </w:tcPr>
          <w:p w:rsidR="00D55039" w:rsidRDefault="00D55039">
            <w:pPr>
              <w:autoSpaceDE w:val="0"/>
              <w:autoSpaceDN w:val="0"/>
              <w:adjustRightInd w:val="0"/>
              <w:snapToGrid w:val="0"/>
              <w:jc w:val="center"/>
              <w:rPr>
                <w:rFonts w:hAnsi="宋体" w:cs="宋体"/>
                <w:sz w:val="24"/>
                <w:szCs w:val="24"/>
              </w:rPr>
            </w:pPr>
            <w:r>
              <w:rPr>
                <w:rFonts w:hAnsi="宋体" w:cs="宋体" w:hint="eastAsia"/>
                <w:sz w:val="24"/>
                <w:szCs w:val="24"/>
              </w:rPr>
              <w:t>10.2.1</w:t>
            </w:r>
          </w:p>
        </w:tc>
        <w:tc>
          <w:tcPr>
            <w:tcW w:w="1552" w:type="dxa"/>
            <w:vAlign w:val="center"/>
          </w:tcPr>
          <w:p w:rsidR="00D55039" w:rsidRDefault="00D55039">
            <w:pPr>
              <w:autoSpaceDE w:val="0"/>
              <w:autoSpaceDN w:val="0"/>
              <w:adjustRightInd w:val="0"/>
              <w:snapToGrid w:val="0"/>
              <w:jc w:val="center"/>
              <w:rPr>
                <w:rFonts w:hAnsi="宋体" w:cs="宋体"/>
                <w:sz w:val="24"/>
                <w:szCs w:val="24"/>
              </w:rPr>
            </w:pPr>
            <w:r>
              <w:rPr>
                <w:rFonts w:hAnsi="宋体" w:cs="宋体" w:hint="eastAsia"/>
                <w:b/>
                <w:sz w:val="24"/>
                <w:szCs w:val="24"/>
              </w:rPr>
              <w:t>招标控制价</w:t>
            </w:r>
          </w:p>
        </w:tc>
        <w:tc>
          <w:tcPr>
            <w:tcW w:w="7190" w:type="dxa"/>
            <w:gridSpan w:val="2"/>
            <w:vAlign w:val="center"/>
          </w:tcPr>
          <w:p w:rsidR="00D55039" w:rsidRDefault="00D55039">
            <w:pPr>
              <w:keepNext/>
              <w:adjustRightInd w:val="0"/>
              <w:snapToGrid w:val="0"/>
              <w:rPr>
                <w:rFonts w:hAnsi="宋体" w:cs="宋体"/>
                <w:b/>
                <w:bCs/>
                <w:sz w:val="24"/>
                <w:szCs w:val="24"/>
              </w:rPr>
            </w:pPr>
            <w:r>
              <w:rPr>
                <w:rFonts w:hAnsi="宋体" w:cs="宋体" w:hint="eastAsia"/>
                <w:b/>
                <w:bCs/>
                <w:sz w:val="24"/>
                <w:szCs w:val="24"/>
              </w:rPr>
              <w:t>本项目设招标控制价：</w:t>
            </w:r>
          </w:p>
          <w:p w:rsidR="00D55039" w:rsidRDefault="00D55039">
            <w:pPr>
              <w:autoSpaceDE w:val="0"/>
              <w:autoSpaceDN w:val="0"/>
              <w:adjustRightInd w:val="0"/>
              <w:snapToGrid w:val="0"/>
              <w:ind w:firstLineChars="200" w:firstLine="482"/>
              <w:rPr>
                <w:rFonts w:hAnsi="宋体" w:cs="宋体"/>
                <w:b/>
                <w:bCs/>
                <w:sz w:val="24"/>
                <w:szCs w:val="24"/>
              </w:rPr>
            </w:pPr>
            <w:r>
              <w:rPr>
                <w:rFonts w:hAnsi="宋体" w:cs="宋体" w:hint="eastAsia"/>
                <w:b/>
                <w:bCs/>
                <w:sz w:val="24"/>
                <w:szCs w:val="24"/>
              </w:rPr>
              <w:t>大写：贰佰玖拾万零捌仟玖佰肆拾伍元整</w:t>
            </w:r>
          </w:p>
          <w:p w:rsidR="00D55039" w:rsidRDefault="00D55039">
            <w:pPr>
              <w:autoSpaceDE w:val="0"/>
              <w:autoSpaceDN w:val="0"/>
              <w:adjustRightInd w:val="0"/>
              <w:snapToGrid w:val="0"/>
              <w:ind w:firstLineChars="200" w:firstLine="482"/>
              <w:rPr>
                <w:rFonts w:hAnsi="宋体" w:cs="宋体"/>
                <w:b/>
                <w:bCs/>
                <w:sz w:val="24"/>
                <w:szCs w:val="24"/>
              </w:rPr>
            </w:pPr>
            <w:r>
              <w:rPr>
                <w:rFonts w:hAnsi="宋体" w:cs="宋体" w:hint="eastAsia"/>
                <w:b/>
                <w:bCs/>
                <w:sz w:val="24"/>
                <w:szCs w:val="24"/>
              </w:rPr>
              <w:t>小写：2908945.00元</w:t>
            </w:r>
          </w:p>
          <w:p w:rsidR="00D55039" w:rsidRDefault="00D55039">
            <w:pPr>
              <w:autoSpaceDE w:val="0"/>
              <w:autoSpaceDN w:val="0"/>
              <w:adjustRightInd w:val="0"/>
              <w:snapToGrid w:val="0"/>
              <w:ind w:firstLineChars="200" w:firstLine="482"/>
              <w:rPr>
                <w:rFonts w:hAnsi="宋体" w:cs="宋体"/>
                <w:b/>
                <w:bCs/>
                <w:sz w:val="24"/>
                <w:szCs w:val="24"/>
              </w:rPr>
            </w:pPr>
            <w:r>
              <w:rPr>
                <w:rFonts w:hAnsi="宋体" w:cs="宋体" w:hint="eastAsia"/>
                <w:b/>
                <w:bCs/>
                <w:sz w:val="24"/>
                <w:szCs w:val="24"/>
              </w:rPr>
              <w:t>凡投标人的投标报价高于招标控制价（不含等于“招标控制价”）的，该投标人的投标文件应予拒绝。</w:t>
            </w:r>
          </w:p>
        </w:tc>
      </w:tr>
      <w:tr w:rsidR="00D55039">
        <w:trPr>
          <w:trHeight w:val="397"/>
          <w:jc w:val="center"/>
        </w:trPr>
        <w:tc>
          <w:tcPr>
            <w:tcW w:w="9841" w:type="dxa"/>
            <w:gridSpan w:val="5"/>
            <w:vAlign w:val="center"/>
          </w:tcPr>
          <w:p w:rsidR="00D55039" w:rsidRDefault="00D55039">
            <w:pPr>
              <w:adjustRightInd w:val="0"/>
              <w:snapToGrid w:val="0"/>
              <w:rPr>
                <w:rFonts w:hAnsi="宋体" w:cs="宋体"/>
                <w:sz w:val="24"/>
                <w:szCs w:val="24"/>
              </w:rPr>
            </w:pPr>
            <w:r>
              <w:rPr>
                <w:rFonts w:hAnsi="宋体" w:cs="宋体" w:hint="eastAsia"/>
                <w:sz w:val="24"/>
                <w:szCs w:val="24"/>
              </w:rPr>
              <w:t>10.3“暗标”评审</w:t>
            </w:r>
          </w:p>
        </w:tc>
      </w:tr>
      <w:tr w:rsidR="00D55039">
        <w:trPr>
          <w:trHeight w:val="680"/>
          <w:jc w:val="center"/>
        </w:trPr>
        <w:tc>
          <w:tcPr>
            <w:tcW w:w="1099" w:type="dxa"/>
            <w:gridSpan w:val="2"/>
            <w:vAlign w:val="center"/>
          </w:tcPr>
          <w:p w:rsidR="00D55039" w:rsidRDefault="00D55039">
            <w:pPr>
              <w:adjustRightInd w:val="0"/>
              <w:snapToGrid w:val="0"/>
              <w:jc w:val="center"/>
              <w:rPr>
                <w:rFonts w:hAnsi="宋体" w:cs="宋体"/>
                <w:sz w:val="24"/>
                <w:szCs w:val="24"/>
              </w:rPr>
            </w:pPr>
          </w:p>
        </w:tc>
        <w:tc>
          <w:tcPr>
            <w:tcW w:w="2354" w:type="dxa"/>
            <w:gridSpan w:val="2"/>
            <w:vAlign w:val="center"/>
          </w:tcPr>
          <w:p w:rsidR="00D55039" w:rsidRDefault="00D55039">
            <w:pPr>
              <w:adjustRightInd w:val="0"/>
              <w:snapToGrid w:val="0"/>
              <w:jc w:val="center"/>
              <w:rPr>
                <w:rFonts w:hAnsi="宋体" w:cs="宋体"/>
                <w:sz w:val="24"/>
                <w:szCs w:val="24"/>
              </w:rPr>
            </w:pPr>
            <w:r>
              <w:rPr>
                <w:rFonts w:hAnsi="宋体" w:cs="宋体" w:hint="eastAsia"/>
                <w:sz w:val="24"/>
                <w:szCs w:val="24"/>
              </w:rPr>
              <w:t>技术标是否采用“暗标”评审方式</w:t>
            </w:r>
          </w:p>
        </w:tc>
        <w:tc>
          <w:tcPr>
            <w:tcW w:w="6388" w:type="dxa"/>
            <w:vAlign w:val="center"/>
          </w:tcPr>
          <w:p w:rsidR="00D55039" w:rsidRDefault="00D55039">
            <w:pPr>
              <w:adjustRightInd w:val="0"/>
              <w:snapToGrid w:val="0"/>
              <w:rPr>
                <w:rFonts w:hAnsi="宋体" w:cs="宋体"/>
                <w:sz w:val="24"/>
                <w:szCs w:val="24"/>
              </w:rPr>
            </w:pPr>
            <w:r>
              <w:rPr>
                <w:rFonts w:hAnsi="宋体" w:cs="宋体" w:hint="eastAsia"/>
                <w:sz w:val="24"/>
                <w:szCs w:val="24"/>
              </w:rPr>
              <w:t>不采用</w:t>
            </w:r>
          </w:p>
        </w:tc>
      </w:tr>
      <w:tr w:rsidR="00D55039">
        <w:trPr>
          <w:trHeight w:val="397"/>
          <w:jc w:val="center"/>
        </w:trPr>
        <w:tc>
          <w:tcPr>
            <w:tcW w:w="9841" w:type="dxa"/>
            <w:gridSpan w:val="5"/>
            <w:vAlign w:val="center"/>
          </w:tcPr>
          <w:p w:rsidR="00D55039" w:rsidRDefault="00D55039">
            <w:pPr>
              <w:adjustRightInd w:val="0"/>
              <w:snapToGrid w:val="0"/>
              <w:ind w:left="240" w:hangingChars="100" w:hanging="240"/>
              <w:rPr>
                <w:rFonts w:hAnsi="宋体" w:cs="宋体"/>
                <w:sz w:val="24"/>
                <w:szCs w:val="24"/>
              </w:rPr>
            </w:pPr>
            <w:r>
              <w:rPr>
                <w:rFonts w:hAnsi="宋体" w:cs="宋体" w:hint="eastAsia"/>
                <w:sz w:val="24"/>
                <w:szCs w:val="24"/>
              </w:rPr>
              <w:t>10.4投标人代表出席开标会</w:t>
            </w:r>
          </w:p>
        </w:tc>
      </w:tr>
      <w:tr w:rsidR="00D55039">
        <w:trPr>
          <w:trHeight w:val="990"/>
          <w:jc w:val="center"/>
        </w:trPr>
        <w:tc>
          <w:tcPr>
            <w:tcW w:w="1099" w:type="dxa"/>
            <w:gridSpan w:val="2"/>
            <w:vAlign w:val="center"/>
          </w:tcPr>
          <w:p w:rsidR="00D55039" w:rsidRDefault="00D55039">
            <w:pPr>
              <w:adjustRightInd w:val="0"/>
              <w:snapToGrid w:val="0"/>
              <w:jc w:val="center"/>
              <w:rPr>
                <w:rFonts w:hAnsi="宋体" w:cs="宋体"/>
                <w:sz w:val="24"/>
                <w:szCs w:val="24"/>
              </w:rPr>
            </w:pPr>
          </w:p>
        </w:tc>
        <w:tc>
          <w:tcPr>
            <w:tcW w:w="8742" w:type="dxa"/>
            <w:gridSpan w:val="3"/>
            <w:vAlign w:val="center"/>
          </w:tcPr>
          <w:p w:rsidR="00D55039" w:rsidRDefault="00D55039">
            <w:pPr>
              <w:adjustRightInd w:val="0"/>
              <w:snapToGrid w:val="0"/>
              <w:rPr>
                <w:rFonts w:hAnsi="宋体" w:cs="宋体"/>
                <w:b/>
                <w:sz w:val="24"/>
                <w:szCs w:val="24"/>
              </w:rPr>
            </w:pPr>
            <w:r>
              <w:rPr>
                <w:rFonts w:hAnsi="宋体" w:cs="宋体" w:hint="eastAsia"/>
                <w:b/>
                <w:sz w:val="24"/>
                <w:szCs w:val="24"/>
              </w:rPr>
              <w:t>开标时各投标人的法定代表人（持本人身份证原件）或授权委托人（持本人身份证原件及授权委托书原件）到开标现场签到，缺席或逾期不到者视为放弃。各投标单位参加会议人数不得多于二人。</w:t>
            </w:r>
          </w:p>
        </w:tc>
      </w:tr>
      <w:tr w:rsidR="00D55039">
        <w:trPr>
          <w:trHeight w:val="397"/>
          <w:jc w:val="center"/>
        </w:trPr>
        <w:tc>
          <w:tcPr>
            <w:tcW w:w="9841" w:type="dxa"/>
            <w:gridSpan w:val="5"/>
            <w:vAlign w:val="center"/>
          </w:tcPr>
          <w:p w:rsidR="00D55039" w:rsidRDefault="00D55039">
            <w:pPr>
              <w:adjustRightInd w:val="0"/>
              <w:snapToGrid w:val="0"/>
              <w:rPr>
                <w:rFonts w:hAnsi="宋体" w:cs="宋体"/>
                <w:sz w:val="24"/>
                <w:szCs w:val="24"/>
              </w:rPr>
            </w:pPr>
            <w:r>
              <w:rPr>
                <w:rFonts w:hAnsi="宋体" w:cs="宋体" w:hint="eastAsia"/>
                <w:sz w:val="24"/>
                <w:szCs w:val="24"/>
              </w:rPr>
              <w:t>10.5中标公示</w:t>
            </w:r>
          </w:p>
        </w:tc>
      </w:tr>
      <w:tr w:rsidR="00D55039">
        <w:trPr>
          <w:trHeight w:val="1024"/>
          <w:jc w:val="center"/>
        </w:trPr>
        <w:tc>
          <w:tcPr>
            <w:tcW w:w="1099" w:type="dxa"/>
            <w:gridSpan w:val="2"/>
            <w:vAlign w:val="center"/>
          </w:tcPr>
          <w:p w:rsidR="00D55039" w:rsidRDefault="00D55039">
            <w:pPr>
              <w:adjustRightInd w:val="0"/>
              <w:snapToGrid w:val="0"/>
              <w:jc w:val="center"/>
              <w:rPr>
                <w:rFonts w:hAnsi="宋体" w:cs="宋体"/>
                <w:sz w:val="24"/>
                <w:szCs w:val="24"/>
              </w:rPr>
            </w:pPr>
          </w:p>
        </w:tc>
        <w:tc>
          <w:tcPr>
            <w:tcW w:w="8742" w:type="dxa"/>
            <w:gridSpan w:val="3"/>
            <w:vAlign w:val="center"/>
          </w:tcPr>
          <w:p w:rsidR="00D55039" w:rsidRDefault="00D55039">
            <w:pPr>
              <w:adjustRightInd w:val="0"/>
              <w:snapToGrid w:val="0"/>
              <w:rPr>
                <w:rFonts w:hAnsi="宋体" w:cs="宋体"/>
                <w:sz w:val="24"/>
                <w:szCs w:val="24"/>
              </w:rPr>
            </w:pPr>
            <w:r>
              <w:rPr>
                <w:rFonts w:hAnsi="宋体" w:cs="宋体" w:hint="eastAsia"/>
                <w:sz w:val="24"/>
                <w:szCs w:val="24"/>
              </w:rPr>
              <w:t>在中标通知书发出前，招标人将中标候选人的情况在《全国公共资源交易平台（河南省·许昌市）》、《河南省电子招标投标公共服务平台》予以公示，公示期不少于3日。</w:t>
            </w:r>
          </w:p>
        </w:tc>
      </w:tr>
      <w:tr w:rsidR="00D55039">
        <w:trPr>
          <w:trHeight w:val="397"/>
          <w:jc w:val="center"/>
        </w:trPr>
        <w:tc>
          <w:tcPr>
            <w:tcW w:w="9841" w:type="dxa"/>
            <w:gridSpan w:val="5"/>
            <w:vAlign w:val="center"/>
          </w:tcPr>
          <w:p w:rsidR="00D55039" w:rsidRDefault="00D55039">
            <w:pPr>
              <w:adjustRightInd w:val="0"/>
              <w:snapToGrid w:val="0"/>
              <w:rPr>
                <w:rFonts w:hAnsi="宋体" w:cs="宋体"/>
                <w:sz w:val="24"/>
                <w:szCs w:val="24"/>
              </w:rPr>
            </w:pPr>
            <w:r>
              <w:rPr>
                <w:rFonts w:hAnsi="宋体" w:cs="宋体" w:hint="eastAsia"/>
                <w:sz w:val="24"/>
                <w:szCs w:val="24"/>
              </w:rPr>
              <w:t>10.6 知识产权</w:t>
            </w:r>
          </w:p>
        </w:tc>
      </w:tr>
      <w:tr w:rsidR="00D55039">
        <w:trPr>
          <w:trHeight w:val="83"/>
          <w:jc w:val="center"/>
        </w:trPr>
        <w:tc>
          <w:tcPr>
            <w:tcW w:w="1099" w:type="dxa"/>
            <w:gridSpan w:val="2"/>
            <w:vAlign w:val="center"/>
          </w:tcPr>
          <w:p w:rsidR="00D55039" w:rsidRDefault="00D55039">
            <w:pPr>
              <w:adjustRightInd w:val="0"/>
              <w:snapToGrid w:val="0"/>
              <w:jc w:val="center"/>
              <w:rPr>
                <w:rFonts w:hAnsi="宋体" w:cs="宋体"/>
                <w:sz w:val="24"/>
                <w:szCs w:val="24"/>
              </w:rPr>
            </w:pPr>
          </w:p>
        </w:tc>
        <w:tc>
          <w:tcPr>
            <w:tcW w:w="8742" w:type="dxa"/>
            <w:gridSpan w:val="3"/>
            <w:vAlign w:val="center"/>
          </w:tcPr>
          <w:p w:rsidR="00D55039" w:rsidRDefault="00D55039">
            <w:pPr>
              <w:adjustRightInd w:val="0"/>
              <w:snapToGrid w:val="0"/>
              <w:rPr>
                <w:rFonts w:hAnsi="宋体" w:cs="宋体"/>
                <w:sz w:val="24"/>
                <w:szCs w:val="24"/>
              </w:rPr>
            </w:pPr>
            <w:r>
              <w:rPr>
                <w:rFonts w:hAnsi="宋体" w:cs="宋体" w:hint="eastAsia"/>
                <w:sz w:val="24"/>
                <w:szCs w:val="24"/>
              </w:rPr>
              <w:t>构成本招标文件各个组成部分的招标文件，未经招标人书面同意，投标人不得擅自</w:t>
            </w:r>
            <w:r>
              <w:rPr>
                <w:rFonts w:hAnsi="宋体" w:cs="宋体" w:hint="eastAsia"/>
                <w:sz w:val="24"/>
                <w:szCs w:val="24"/>
              </w:rPr>
              <w:lastRenderedPageBreak/>
              <w:t>复印和用于非本招标项目所需的其他目的。招标人全部或部分使用未中标人投标文件中的技术成果或技术方案时，需征得其书面同意，并不得擅自复印或提供给其他第三人。</w:t>
            </w:r>
          </w:p>
        </w:tc>
      </w:tr>
      <w:tr w:rsidR="00D55039">
        <w:trPr>
          <w:trHeight w:val="397"/>
          <w:jc w:val="center"/>
        </w:trPr>
        <w:tc>
          <w:tcPr>
            <w:tcW w:w="9841" w:type="dxa"/>
            <w:gridSpan w:val="5"/>
            <w:vAlign w:val="center"/>
          </w:tcPr>
          <w:p w:rsidR="00D55039" w:rsidRDefault="00D55039">
            <w:pPr>
              <w:adjustRightInd w:val="0"/>
              <w:snapToGrid w:val="0"/>
              <w:rPr>
                <w:rFonts w:hAnsi="宋体" w:cs="宋体"/>
                <w:sz w:val="24"/>
                <w:szCs w:val="24"/>
              </w:rPr>
            </w:pPr>
            <w:r>
              <w:rPr>
                <w:rFonts w:hAnsi="宋体" w:cs="宋体" w:hint="eastAsia"/>
                <w:sz w:val="24"/>
                <w:szCs w:val="24"/>
              </w:rPr>
              <w:lastRenderedPageBreak/>
              <w:t>10.7重新招标的其他情形</w:t>
            </w:r>
          </w:p>
        </w:tc>
      </w:tr>
      <w:tr w:rsidR="00D55039">
        <w:trPr>
          <w:trHeight w:val="83"/>
          <w:jc w:val="center"/>
        </w:trPr>
        <w:tc>
          <w:tcPr>
            <w:tcW w:w="1099" w:type="dxa"/>
            <w:gridSpan w:val="2"/>
            <w:vAlign w:val="center"/>
          </w:tcPr>
          <w:p w:rsidR="00D55039" w:rsidRDefault="00D55039">
            <w:pPr>
              <w:adjustRightInd w:val="0"/>
              <w:snapToGrid w:val="0"/>
              <w:jc w:val="center"/>
              <w:rPr>
                <w:rFonts w:hAnsi="宋体" w:cs="宋体"/>
                <w:sz w:val="24"/>
                <w:szCs w:val="24"/>
              </w:rPr>
            </w:pPr>
          </w:p>
        </w:tc>
        <w:tc>
          <w:tcPr>
            <w:tcW w:w="8742" w:type="dxa"/>
            <w:gridSpan w:val="3"/>
            <w:vAlign w:val="center"/>
          </w:tcPr>
          <w:p w:rsidR="00D55039" w:rsidRDefault="00D55039">
            <w:pPr>
              <w:adjustRightInd w:val="0"/>
              <w:snapToGrid w:val="0"/>
              <w:rPr>
                <w:rFonts w:hAnsi="宋体" w:cs="宋体"/>
                <w:sz w:val="24"/>
                <w:szCs w:val="24"/>
              </w:rPr>
            </w:pPr>
            <w:r>
              <w:rPr>
                <w:rFonts w:hAnsi="宋体" w:cs="宋体" w:hint="eastAsia"/>
                <w:sz w:val="24"/>
                <w:szCs w:val="24"/>
              </w:rPr>
              <w:t>除投标人须知正文第8条规定的情形外，除非已经产生中标候选人，在投标有效期内同意延长投标有效期的投标人少于三个的，招标人应当依法重新招标。</w:t>
            </w:r>
          </w:p>
        </w:tc>
      </w:tr>
      <w:tr w:rsidR="00D55039">
        <w:trPr>
          <w:trHeight w:val="397"/>
          <w:jc w:val="center"/>
        </w:trPr>
        <w:tc>
          <w:tcPr>
            <w:tcW w:w="9841" w:type="dxa"/>
            <w:gridSpan w:val="5"/>
            <w:vAlign w:val="center"/>
          </w:tcPr>
          <w:p w:rsidR="00D55039" w:rsidRDefault="00D55039">
            <w:pPr>
              <w:adjustRightInd w:val="0"/>
              <w:snapToGrid w:val="0"/>
              <w:rPr>
                <w:rFonts w:hAnsi="宋体" w:cs="宋体"/>
                <w:sz w:val="24"/>
                <w:szCs w:val="24"/>
              </w:rPr>
            </w:pPr>
            <w:r>
              <w:rPr>
                <w:rFonts w:hAnsi="宋体" w:cs="宋体" w:hint="eastAsia"/>
                <w:sz w:val="24"/>
                <w:szCs w:val="24"/>
              </w:rPr>
              <w:t>10.8 同义词语</w:t>
            </w:r>
          </w:p>
        </w:tc>
      </w:tr>
      <w:tr w:rsidR="00D55039">
        <w:trPr>
          <w:trHeight w:val="251"/>
          <w:jc w:val="center"/>
        </w:trPr>
        <w:tc>
          <w:tcPr>
            <w:tcW w:w="1099" w:type="dxa"/>
            <w:gridSpan w:val="2"/>
            <w:vAlign w:val="center"/>
          </w:tcPr>
          <w:p w:rsidR="00D55039" w:rsidRDefault="00D55039">
            <w:pPr>
              <w:adjustRightInd w:val="0"/>
              <w:snapToGrid w:val="0"/>
              <w:jc w:val="center"/>
              <w:rPr>
                <w:rFonts w:hAnsi="宋体" w:cs="宋体"/>
                <w:sz w:val="24"/>
                <w:szCs w:val="24"/>
              </w:rPr>
            </w:pPr>
          </w:p>
        </w:tc>
        <w:tc>
          <w:tcPr>
            <w:tcW w:w="8742" w:type="dxa"/>
            <w:gridSpan w:val="3"/>
            <w:vAlign w:val="center"/>
          </w:tcPr>
          <w:p w:rsidR="00D55039" w:rsidRDefault="00D55039">
            <w:pPr>
              <w:adjustRightInd w:val="0"/>
              <w:snapToGrid w:val="0"/>
              <w:rPr>
                <w:rFonts w:hAnsi="宋体" w:cs="宋体"/>
                <w:sz w:val="24"/>
                <w:szCs w:val="24"/>
              </w:rPr>
            </w:pPr>
            <w:r>
              <w:rPr>
                <w:rFonts w:hAnsi="宋体"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D55039">
        <w:trPr>
          <w:trHeight w:val="397"/>
          <w:jc w:val="center"/>
        </w:trPr>
        <w:tc>
          <w:tcPr>
            <w:tcW w:w="9841" w:type="dxa"/>
            <w:gridSpan w:val="5"/>
            <w:vAlign w:val="center"/>
          </w:tcPr>
          <w:p w:rsidR="00D55039" w:rsidRDefault="00D55039">
            <w:pPr>
              <w:adjustRightInd w:val="0"/>
              <w:snapToGrid w:val="0"/>
              <w:rPr>
                <w:rFonts w:hAnsi="宋体" w:cs="宋体"/>
                <w:sz w:val="24"/>
                <w:szCs w:val="24"/>
              </w:rPr>
            </w:pPr>
            <w:r>
              <w:rPr>
                <w:rFonts w:hAnsi="宋体" w:cs="宋体" w:hint="eastAsia"/>
                <w:sz w:val="24"/>
                <w:szCs w:val="24"/>
              </w:rPr>
              <w:t>10.9监  督</w:t>
            </w:r>
          </w:p>
        </w:tc>
      </w:tr>
      <w:tr w:rsidR="00D55039">
        <w:trPr>
          <w:trHeight w:val="401"/>
          <w:jc w:val="center"/>
        </w:trPr>
        <w:tc>
          <w:tcPr>
            <w:tcW w:w="1099" w:type="dxa"/>
            <w:gridSpan w:val="2"/>
            <w:vAlign w:val="center"/>
          </w:tcPr>
          <w:p w:rsidR="00D55039" w:rsidRDefault="00D55039">
            <w:pPr>
              <w:adjustRightInd w:val="0"/>
              <w:snapToGrid w:val="0"/>
              <w:jc w:val="center"/>
              <w:rPr>
                <w:rFonts w:hAnsi="宋体" w:cs="宋体"/>
                <w:sz w:val="24"/>
                <w:szCs w:val="24"/>
              </w:rPr>
            </w:pPr>
          </w:p>
        </w:tc>
        <w:tc>
          <w:tcPr>
            <w:tcW w:w="8742" w:type="dxa"/>
            <w:gridSpan w:val="3"/>
            <w:vAlign w:val="center"/>
          </w:tcPr>
          <w:p w:rsidR="00D55039" w:rsidRDefault="00D55039">
            <w:pPr>
              <w:adjustRightInd w:val="0"/>
              <w:snapToGrid w:val="0"/>
              <w:rPr>
                <w:rFonts w:hAnsi="宋体" w:cs="宋体"/>
                <w:sz w:val="24"/>
                <w:szCs w:val="24"/>
              </w:rPr>
            </w:pPr>
            <w:r>
              <w:rPr>
                <w:rFonts w:hAnsi="宋体" w:cs="宋体" w:hint="eastAsia"/>
                <w:sz w:val="24"/>
                <w:szCs w:val="24"/>
              </w:rPr>
              <w:t>本项目的招标投标活动及其相关当事人应当接受有管辖权的建设工程招标投标行政监督部门依法实施的监督。</w:t>
            </w:r>
          </w:p>
        </w:tc>
      </w:tr>
      <w:tr w:rsidR="00D55039">
        <w:trPr>
          <w:trHeight w:val="397"/>
          <w:jc w:val="center"/>
        </w:trPr>
        <w:tc>
          <w:tcPr>
            <w:tcW w:w="9841" w:type="dxa"/>
            <w:gridSpan w:val="5"/>
            <w:vAlign w:val="center"/>
          </w:tcPr>
          <w:p w:rsidR="00D55039" w:rsidRDefault="00D55039">
            <w:pPr>
              <w:adjustRightInd w:val="0"/>
              <w:snapToGrid w:val="0"/>
              <w:rPr>
                <w:rFonts w:hAnsi="宋体" w:cs="宋体"/>
                <w:sz w:val="24"/>
                <w:szCs w:val="24"/>
              </w:rPr>
            </w:pPr>
            <w:r>
              <w:rPr>
                <w:rFonts w:hAnsi="宋体" w:cs="宋体" w:hint="eastAsia"/>
                <w:sz w:val="24"/>
                <w:szCs w:val="24"/>
              </w:rPr>
              <w:t>10.10 解释权</w:t>
            </w:r>
          </w:p>
        </w:tc>
      </w:tr>
      <w:tr w:rsidR="00D55039">
        <w:trPr>
          <w:trHeight w:val="83"/>
          <w:jc w:val="center"/>
        </w:trPr>
        <w:tc>
          <w:tcPr>
            <w:tcW w:w="1099" w:type="dxa"/>
            <w:gridSpan w:val="2"/>
            <w:vAlign w:val="center"/>
          </w:tcPr>
          <w:p w:rsidR="00D55039" w:rsidRDefault="00D55039">
            <w:pPr>
              <w:adjustRightInd w:val="0"/>
              <w:snapToGrid w:val="0"/>
              <w:jc w:val="center"/>
              <w:rPr>
                <w:rFonts w:hAnsi="宋体" w:cs="宋体"/>
                <w:sz w:val="24"/>
                <w:szCs w:val="24"/>
              </w:rPr>
            </w:pPr>
          </w:p>
        </w:tc>
        <w:tc>
          <w:tcPr>
            <w:tcW w:w="8742" w:type="dxa"/>
            <w:gridSpan w:val="3"/>
            <w:vAlign w:val="center"/>
          </w:tcPr>
          <w:p w:rsidR="00D55039" w:rsidRDefault="00D55039">
            <w:pPr>
              <w:adjustRightInd w:val="0"/>
              <w:snapToGrid w:val="0"/>
              <w:rPr>
                <w:rFonts w:hAnsi="宋体" w:cs="宋体"/>
                <w:sz w:val="24"/>
                <w:szCs w:val="24"/>
              </w:rPr>
            </w:pPr>
            <w:r>
              <w:rPr>
                <w:rFonts w:hAnsi="宋体" w:cs="宋体" w:hint="eastAsia"/>
                <w:sz w:val="24"/>
                <w:szCs w:val="24"/>
              </w:rPr>
              <w:t>构成本招标文件的各个组成文件应互为解释，互为说明；</w:t>
            </w:r>
          </w:p>
          <w:p w:rsidR="00D55039" w:rsidRDefault="00D55039">
            <w:pPr>
              <w:adjustRightInd w:val="0"/>
              <w:snapToGrid w:val="0"/>
              <w:rPr>
                <w:rFonts w:hAnsi="宋体" w:cs="宋体"/>
                <w:sz w:val="24"/>
                <w:szCs w:val="24"/>
              </w:rPr>
            </w:pPr>
            <w:r>
              <w:rPr>
                <w:rFonts w:hAnsi="宋体" w:cs="宋体" w:hint="eastAsia"/>
                <w:sz w:val="24"/>
                <w:szCs w:val="24"/>
              </w:rPr>
              <w:t>1、如有不明确或不一致，构成合同文件组成内容，以合同文件约定内容为准，且以专用合同条款约定的合同文件优先顺序解释；</w:t>
            </w:r>
          </w:p>
          <w:p w:rsidR="00D55039" w:rsidRDefault="00D55039">
            <w:pPr>
              <w:adjustRightInd w:val="0"/>
              <w:snapToGrid w:val="0"/>
              <w:rPr>
                <w:rFonts w:hAnsi="宋体" w:cs="宋体"/>
                <w:sz w:val="24"/>
                <w:szCs w:val="24"/>
              </w:rPr>
            </w:pPr>
            <w:r>
              <w:rPr>
                <w:rFonts w:hAnsi="宋体" w:cs="宋体" w:hint="eastAsia"/>
                <w:sz w:val="24"/>
                <w:szCs w:val="24"/>
              </w:rPr>
              <w:t>2、除招标文件中有特别规定外，仅适用于招标投标阶段的规定，按招标公告（投标邀请书）、投标人须知、评标办法、投标文件格式的先后顺序解释；</w:t>
            </w:r>
          </w:p>
          <w:p w:rsidR="00D55039" w:rsidRDefault="00D55039">
            <w:pPr>
              <w:adjustRightInd w:val="0"/>
              <w:snapToGrid w:val="0"/>
              <w:rPr>
                <w:rFonts w:hAnsi="宋体" w:cs="宋体"/>
                <w:sz w:val="24"/>
                <w:szCs w:val="24"/>
              </w:rPr>
            </w:pPr>
            <w:r>
              <w:rPr>
                <w:rFonts w:hAnsi="宋体" w:cs="宋体" w:hint="eastAsia"/>
                <w:sz w:val="24"/>
                <w:szCs w:val="24"/>
              </w:rPr>
              <w:t>3、同一组成文件中就同一事项的规定或约定不一致的，以编排顺序在后者为准；</w:t>
            </w:r>
          </w:p>
          <w:p w:rsidR="00D55039" w:rsidRDefault="00D55039">
            <w:pPr>
              <w:adjustRightInd w:val="0"/>
              <w:snapToGrid w:val="0"/>
              <w:rPr>
                <w:rFonts w:hAnsi="宋体" w:cs="宋体"/>
                <w:sz w:val="24"/>
                <w:szCs w:val="24"/>
              </w:rPr>
            </w:pPr>
            <w:r>
              <w:rPr>
                <w:rFonts w:hAnsi="宋体" w:cs="宋体" w:hint="eastAsia"/>
                <w:sz w:val="24"/>
                <w:szCs w:val="24"/>
              </w:rPr>
              <w:t>4、同一组成文件不同版本之间有不一致的，以形成时间在后者为准。</w:t>
            </w:r>
          </w:p>
          <w:p w:rsidR="00D55039" w:rsidRDefault="00D55039">
            <w:pPr>
              <w:adjustRightInd w:val="0"/>
              <w:snapToGrid w:val="0"/>
              <w:rPr>
                <w:rFonts w:hAnsi="宋体" w:cs="宋体"/>
                <w:sz w:val="24"/>
                <w:szCs w:val="24"/>
              </w:rPr>
            </w:pPr>
            <w:r>
              <w:rPr>
                <w:rFonts w:hAnsi="宋体" w:cs="宋体" w:hint="eastAsia"/>
                <w:sz w:val="24"/>
                <w:szCs w:val="24"/>
              </w:rPr>
              <w:t>按本款前述规定仍不能形成结论的，由招标人负责解释。</w:t>
            </w:r>
          </w:p>
        </w:tc>
      </w:tr>
      <w:tr w:rsidR="00D55039">
        <w:trPr>
          <w:trHeight w:val="397"/>
          <w:jc w:val="center"/>
        </w:trPr>
        <w:tc>
          <w:tcPr>
            <w:tcW w:w="9841" w:type="dxa"/>
            <w:gridSpan w:val="5"/>
            <w:vAlign w:val="center"/>
          </w:tcPr>
          <w:p w:rsidR="00D55039" w:rsidRDefault="00D55039">
            <w:pPr>
              <w:adjustRightInd w:val="0"/>
              <w:snapToGrid w:val="0"/>
              <w:rPr>
                <w:rFonts w:hAnsi="宋体" w:cs="宋体"/>
                <w:b/>
                <w:sz w:val="24"/>
                <w:szCs w:val="24"/>
              </w:rPr>
            </w:pPr>
            <w:r>
              <w:rPr>
                <w:rFonts w:hAnsi="宋体" w:cs="宋体" w:hint="eastAsia"/>
                <w:b/>
                <w:sz w:val="24"/>
                <w:szCs w:val="24"/>
              </w:rPr>
              <w:t>10.11招标人补充的其他内容</w:t>
            </w:r>
          </w:p>
        </w:tc>
      </w:tr>
      <w:tr w:rsidR="00D55039">
        <w:trPr>
          <w:trHeight w:val="397"/>
          <w:jc w:val="center"/>
        </w:trPr>
        <w:tc>
          <w:tcPr>
            <w:tcW w:w="9841" w:type="dxa"/>
            <w:gridSpan w:val="5"/>
            <w:vAlign w:val="center"/>
          </w:tcPr>
          <w:p w:rsidR="00D55039" w:rsidRDefault="00D55039">
            <w:pPr>
              <w:adjustRightInd w:val="0"/>
              <w:snapToGrid w:val="0"/>
              <w:rPr>
                <w:rFonts w:hAnsi="宋体" w:cs="宋体"/>
                <w:sz w:val="24"/>
                <w:szCs w:val="24"/>
              </w:rPr>
            </w:pPr>
            <w:bookmarkStart w:id="9" w:name="_Toc283559965"/>
            <w:bookmarkStart w:id="10" w:name="_Toc225243456"/>
            <w:r>
              <w:rPr>
                <w:rFonts w:hAnsi="宋体" w:cs="宋体" w:hint="eastAsia"/>
                <w:sz w:val="24"/>
                <w:szCs w:val="24"/>
              </w:rPr>
              <w:t>10.11.1 投标文件的拒收</w:t>
            </w:r>
            <w:bookmarkEnd w:id="9"/>
            <w:bookmarkEnd w:id="10"/>
          </w:p>
        </w:tc>
      </w:tr>
      <w:tr w:rsidR="00D55039">
        <w:trPr>
          <w:trHeight w:val="83"/>
          <w:jc w:val="center"/>
        </w:trPr>
        <w:tc>
          <w:tcPr>
            <w:tcW w:w="1099" w:type="dxa"/>
            <w:gridSpan w:val="2"/>
            <w:vAlign w:val="center"/>
          </w:tcPr>
          <w:p w:rsidR="00D55039" w:rsidRDefault="00D55039">
            <w:pPr>
              <w:adjustRightInd w:val="0"/>
              <w:snapToGrid w:val="0"/>
              <w:jc w:val="center"/>
              <w:rPr>
                <w:rFonts w:hAnsi="宋体" w:cs="宋体"/>
                <w:sz w:val="24"/>
                <w:szCs w:val="24"/>
              </w:rPr>
            </w:pPr>
          </w:p>
        </w:tc>
        <w:tc>
          <w:tcPr>
            <w:tcW w:w="8742" w:type="dxa"/>
            <w:gridSpan w:val="3"/>
            <w:vAlign w:val="center"/>
          </w:tcPr>
          <w:p w:rsidR="00D55039" w:rsidRDefault="00D55039">
            <w:pPr>
              <w:autoSpaceDE w:val="0"/>
              <w:autoSpaceDN w:val="0"/>
              <w:adjustRightInd w:val="0"/>
              <w:snapToGrid w:val="0"/>
              <w:rPr>
                <w:rFonts w:hAnsi="宋体" w:cs="宋体"/>
                <w:sz w:val="24"/>
                <w:szCs w:val="24"/>
              </w:rPr>
            </w:pPr>
            <w:r>
              <w:rPr>
                <w:rFonts w:hAnsi="宋体" w:cs="宋体" w:hint="eastAsia"/>
                <w:sz w:val="24"/>
                <w:szCs w:val="24"/>
              </w:rPr>
              <w:t>1、逾期送达的或者未送达指定地点的电子介质存储的投标文件；</w:t>
            </w:r>
          </w:p>
          <w:p w:rsidR="00D55039" w:rsidRDefault="00D55039">
            <w:pPr>
              <w:autoSpaceDE w:val="0"/>
              <w:autoSpaceDN w:val="0"/>
              <w:adjustRightInd w:val="0"/>
              <w:snapToGrid w:val="0"/>
              <w:rPr>
                <w:rFonts w:hAnsi="宋体" w:cs="宋体"/>
                <w:sz w:val="24"/>
                <w:szCs w:val="24"/>
              </w:rPr>
            </w:pPr>
            <w:r>
              <w:rPr>
                <w:rFonts w:hAnsi="宋体" w:cs="宋体" w:hint="eastAsia"/>
                <w:sz w:val="24"/>
                <w:szCs w:val="24"/>
              </w:rPr>
              <w:t>2、电子介质存储的投标文件未按招标文件要求密封的；</w:t>
            </w:r>
          </w:p>
          <w:p w:rsidR="00D55039" w:rsidRDefault="00D55039">
            <w:pPr>
              <w:autoSpaceDE w:val="0"/>
              <w:autoSpaceDN w:val="0"/>
              <w:adjustRightInd w:val="0"/>
              <w:snapToGrid w:val="0"/>
              <w:rPr>
                <w:rFonts w:hAnsi="宋体" w:cs="宋体"/>
                <w:sz w:val="24"/>
                <w:szCs w:val="24"/>
              </w:rPr>
            </w:pPr>
            <w:r>
              <w:rPr>
                <w:rFonts w:hAnsi="宋体" w:cs="宋体" w:hint="eastAsia"/>
                <w:sz w:val="24"/>
                <w:szCs w:val="24"/>
              </w:rPr>
              <w:t>3、未按招标文件要求缴纳投标保证金的；</w:t>
            </w:r>
          </w:p>
          <w:p w:rsidR="00D55039" w:rsidRDefault="00D55039">
            <w:pPr>
              <w:autoSpaceDE w:val="0"/>
              <w:autoSpaceDN w:val="0"/>
              <w:adjustRightInd w:val="0"/>
              <w:snapToGrid w:val="0"/>
              <w:rPr>
                <w:rFonts w:hAnsi="宋体" w:cs="宋体"/>
                <w:sz w:val="24"/>
                <w:szCs w:val="24"/>
              </w:rPr>
            </w:pPr>
            <w:r>
              <w:rPr>
                <w:rFonts w:hAnsi="宋体" w:cs="宋体" w:hint="eastAsia"/>
                <w:sz w:val="24"/>
                <w:szCs w:val="24"/>
              </w:rPr>
              <w:t>4、开标时法定代表人未携带本人身份证原件或授权委托人未携带本人身份证原件和有效的授权委托书原件到开标现场并签到的；</w:t>
            </w:r>
          </w:p>
          <w:p w:rsidR="00D55039" w:rsidRDefault="00D55039" w:rsidP="008F68CF">
            <w:pPr>
              <w:autoSpaceDE w:val="0"/>
              <w:autoSpaceDN w:val="0"/>
              <w:adjustRightInd w:val="0"/>
              <w:snapToGrid w:val="0"/>
              <w:rPr>
                <w:rFonts w:hAnsi="宋体" w:cs="宋体"/>
                <w:sz w:val="24"/>
                <w:szCs w:val="24"/>
              </w:rPr>
            </w:pPr>
            <w:r>
              <w:rPr>
                <w:rFonts w:hAnsi="宋体" w:cs="宋体" w:hint="eastAsia"/>
                <w:sz w:val="24"/>
                <w:szCs w:val="24"/>
              </w:rPr>
              <w:t>5、未按规定支付招标文件费用的；</w:t>
            </w:r>
          </w:p>
          <w:p w:rsidR="00D55039" w:rsidRDefault="00D55039" w:rsidP="008F68CF">
            <w:pPr>
              <w:autoSpaceDE w:val="0"/>
              <w:autoSpaceDN w:val="0"/>
              <w:adjustRightInd w:val="0"/>
              <w:snapToGrid w:val="0"/>
              <w:rPr>
                <w:rFonts w:hAnsi="宋体" w:cs="宋体"/>
                <w:sz w:val="24"/>
                <w:szCs w:val="24"/>
              </w:rPr>
            </w:pPr>
            <w:r w:rsidRPr="00D67F13">
              <w:rPr>
                <w:rFonts w:hAnsi="宋体" w:cs="宋体" w:hint="eastAsia"/>
                <w:sz w:val="24"/>
                <w:szCs w:val="24"/>
              </w:rPr>
              <w:t>6、未通过《全国公共资源交易平台（河南省•许昌市）》下载招标文件的。</w:t>
            </w:r>
          </w:p>
        </w:tc>
      </w:tr>
      <w:tr w:rsidR="00D55039">
        <w:trPr>
          <w:trHeight w:val="83"/>
          <w:jc w:val="center"/>
        </w:trPr>
        <w:tc>
          <w:tcPr>
            <w:tcW w:w="9841" w:type="dxa"/>
            <w:gridSpan w:val="5"/>
            <w:tcBorders>
              <w:top w:val="single" w:sz="4" w:space="0" w:color="auto"/>
              <w:left w:val="single" w:sz="4" w:space="0" w:color="auto"/>
              <w:bottom w:val="single" w:sz="4" w:space="0" w:color="auto"/>
              <w:right w:val="single" w:sz="4" w:space="0" w:color="auto"/>
            </w:tcBorders>
            <w:vAlign w:val="center"/>
          </w:tcPr>
          <w:p w:rsidR="00D55039" w:rsidRDefault="00D55039">
            <w:pPr>
              <w:adjustRightInd w:val="0"/>
              <w:snapToGrid w:val="0"/>
              <w:rPr>
                <w:rFonts w:hAnsi="宋体" w:cs="宋体"/>
                <w:kern w:val="2"/>
                <w:sz w:val="24"/>
                <w:szCs w:val="24"/>
              </w:rPr>
            </w:pPr>
            <w:r>
              <w:rPr>
                <w:rFonts w:hAnsi="宋体" w:cs="宋体" w:hint="eastAsia"/>
                <w:kern w:val="2"/>
                <w:sz w:val="24"/>
                <w:szCs w:val="24"/>
              </w:rPr>
              <w:t>10.11.2  相关费用</w:t>
            </w:r>
          </w:p>
        </w:tc>
      </w:tr>
      <w:tr w:rsidR="00D55039">
        <w:trPr>
          <w:trHeight w:val="397"/>
          <w:jc w:val="center"/>
        </w:trPr>
        <w:tc>
          <w:tcPr>
            <w:tcW w:w="1099" w:type="dxa"/>
            <w:gridSpan w:val="2"/>
            <w:tcBorders>
              <w:top w:val="single" w:sz="4" w:space="0" w:color="auto"/>
              <w:left w:val="single" w:sz="4" w:space="0" w:color="auto"/>
              <w:bottom w:val="single" w:sz="4" w:space="0" w:color="auto"/>
              <w:right w:val="single" w:sz="4" w:space="0" w:color="auto"/>
            </w:tcBorders>
            <w:vAlign w:val="center"/>
          </w:tcPr>
          <w:p w:rsidR="00D55039" w:rsidRDefault="00D55039">
            <w:pPr>
              <w:spacing w:line="312" w:lineRule="auto"/>
              <w:rPr>
                <w:rFonts w:hAnsi="宋体" w:cs="宋体"/>
                <w:b/>
                <w:kern w:val="2"/>
                <w:sz w:val="24"/>
                <w:szCs w:val="24"/>
              </w:rPr>
            </w:pPr>
          </w:p>
        </w:tc>
        <w:tc>
          <w:tcPr>
            <w:tcW w:w="8742" w:type="dxa"/>
            <w:gridSpan w:val="3"/>
            <w:tcBorders>
              <w:top w:val="single" w:sz="4" w:space="0" w:color="auto"/>
              <w:left w:val="single" w:sz="4" w:space="0" w:color="auto"/>
              <w:bottom w:val="single" w:sz="4" w:space="0" w:color="auto"/>
              <w:right w:val="single" w:sz="4" w:space="0" w:color="auto"/>
            </w:tcBorders>
            <w:vAlign w:val="center"/>
          </w:tcPr>
          <w:p w:rsidR="00D55039" w:rsidRDefault="00D55039">
            <w:pPr>
              <w:autoSpaceDE w:val="0"/>
              <w:autoSpaceDN w:val="0"/>
              <w:adjustRightInd w:val="0"/>
              <w:snapToGrid w:val="0"/>
              <w:rPr>
                <w:rFonts w:hAnsi="宋体" w:cs="宋体"/>
                <w:b/>
                <w:bCs/>
                <w:kern w:val="2"/>
                <w:sz w:val="24"/>
                <w:szCs w:val="24"/>
              </w:rPr>
            </w:pPr>
            <w:r>
              <w:rPr>
                <w:rFonts w:hAnsi="宋体" w:cs="宋体" w:hint="eastAsia"/>
                <w:b/>
                <w:bCs/>
                <w:kern w:val="2"/>
                <w:sz w:val="24"/>
                <w:szCs w:val="24"/>
              </w:rPr>
              <w:t>本项目招标代理费由中标人支付。</w:t>
            </w:r>
          </w:p>
        </w:tc>
      </w:tr>
      <w:tr w:rsidR="00D55039">
        <w:trPr>
          <w:trHeight w:val="397"/>
          <w:jc w:val="center"/>
        </w:trPr>
        <w:tc>
          <w:tcPr>
            <w:tcW w:w="9841" w:type="dxa"/>
            <w:gridSpan w:val="5"/>
            <w:vAlign w:val="center"/>
          </w:tcPr>
          <w:p w:rsidR="00D55039" w:rsidRDefault="00D55039">
            <w:pPr>
              <w:autoSpaceDE w:val="0"/>
              <w:autoSpaceDN w:val="0"/>
              <w:adjustRightInd w:val="0"/>
              <w:snapToGrid w:val="0"/>
              <w:rPr>
                <w:rFonts w:hAnsi="宋体" w:cs="宋体"/>
                <w:b/>
                <w:sz w:val="24"/>
                <w:szCs w:val="24"/>
              </w:rPr>
            </w:pPr>
            <w:r>
              <w:rPr>
                <w:rFonts w:hAnsi="宋体" w:cs="宋体" w:hint="eastAsia"/>
                <w:b/>
                <w:sz w:val="24"/>
                <w:szCs w:val="24"/>
              </w:rPr>
              <w:t>10.12 特别提示</w:t>
            </w:r>
          </w:p>
        </w:tc>
      </w:tr>
      <w:tr w:rsidR="00D55039">
        <w:trPr>
          <w:trHeight w:val="83"/>
          <w:jc w:val="center"/>
        </w:trPr>
        <w:tc>
          <w:tcPr>
            <w:tcW w:w="1099" w:type="dxa"/>
            <w:gridSpan w:val="2"/>
            <w:vAlign w:val="center"/>
          </w:tcPr>
          <w:p w:rsidR="00D55039" w:rsidRDefault="00D55039">
            <w:pPr>
              <w:adjustRightInd w:val="0"/>
              <w:snapToGrid w:val="0"/>
              <w:jc w:val="center"/>
              <w:rPr>
                <w:rFonts w:hAnsi="宋体" w:cs="宋体"/>
                <w:sz w:val="24"/>
                <w:szCs w:val="24"/>
              </w:rPr>
            </w:pPr>
          </w:p>
        </w:tc>
        <w:tc>
          <w:tcPr>
            <w:tcW w:w="8742" w:type="dxa"/>
            <w:gridSpan w:val="3"/>
            <w:vAlign w:val="center"/>
          </w:tcPr>
          <w:p w:rsidR="00D55039" w:rsidRDefault="00D55039">
            <w:pPr>
              <w:autoSpaceDE w:val="0"/>
              <w:autoSpaceDN w:val="0"/>
              <w:adjustRightInd w:val="0"/>
              <w:snapToGrid w:val="0"/>
              <w:rPr>
                <w:rFonts w:hAnsi="宋体" w:cs="宋体"/>
                <w:sz w:val="24"/>
                <w:szCs w:val="24"/>
              </w:rPr>
            </w:pPr>
            <w:r>
              <w:rPr>
                <w:rFonts w:hAnsi="宋体" w:cs="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D55039" w:rsidRDefault="00D55039">
            <w:pPr>
              <w:autoSpaceDE w:val="0"/>
              <w:autoSpaceDN w:val="0"/>
              <w:adjustRightInd w:val="0"/>
              <w:snapToGrid w:val="0"/>
              <w:rPr>
                <w:rFonts w:hAnsi="宋体" w:cs="宋体"/>
                <w:sz w:val="24"/>
                <w:szCs w:val="24"/>
              </w:rPr>
            </w:pPr>
            <w:r>
              <w:rPr>
                <w:rFonts w:hAnsi="宋体" w:cs="宋体" w:hint="eastAsia"/>
                <w:sz w:val="24"/>
                <w:szCs w:val="24"/>
              </w:rPr>
              <w:lastRenderedPageBreak/>
              <w:t>2、潜在投标人如对招标文件有异议，请在规定时间内在《全国公共资源交易平台（河南省·许昌市）》公共资源交易系统中提出，以其他方式递交的异议不予接受。</w:t>
            </w:r>
          </w:p>
          <w:p w:rsidR="00D55039" w:rsidRDefault="00D55039">
            <w:pPr>
              <w:autoSpaceDE w:val="0"/>
              <w:autoSpaceDN w:val="0"/>
              <w:adjustRightInd w:val="0"/>
              <w:snapToGrid w:val="0"/>
              <w:rPr>
                <w:rFonts w:hAnsi="宋体" w:cs="宋体"/>
                <w:sz w:val="24"/>
                <w:szCs w:val="24"/>
              </w:rPr>
            </w:pPr>
            <w:r>
              <w:rPr>
                <w:rFonts w:hAnsi="宋体" w:cs="宋体" w:hint="eastAsia"/>
                <w:sz w:val="24"/>
                <w:szCs w:val="24"/>
              </w:rPr>
              <w:t>3、投标人在投标截止时间前应随时关注《全国公共资源交易平台（河南省·许昌市）》公共资源交易系统发出的有关本项目的答疑、修改等相关内容。</w:t>
            </w:r>
          </w:p>
          <w:p w:rsidR="00D55039" w:rsidRDefault="00D55039">
            <w:pPr>
              <w:autoSpaceDE w:val="0"/>
              <w:autoSpaceDN w:val="0"/>
              <w:adjustRightInd w:val="0"/>
              <w:snapToGrid w:val="0"/>
              <w:rPr>
                <w:rFonts w:hAnsi="宋体" w:cs="宋体"/>
                <w:sz w:val="24"/>
                <w:szCs w:val="24"/>
              </w:rPr>
            </w:pPr>
            <w:r>
              <w:rPr>
                <w:rFonts w:hAnsi="宋体" w:cs="宋体" w:hint="eastAsia"/>
                <w:sz w:val="24"/>
                <w:szCs w:val="24"/>
              </w:rPr>
              <w:t>4、本项目试行全流程电子化交易，如因交易系统异常情况无法完成，将以人工方式进行。</w:t>
            </w:r>
          </w:p>
          <w:p w:rsidR="00D55039" w:rsidRDefault="00D55039">
            <w:pPr>
              <w:autoSpaceDE w:val="0"/>
              <w:autoSpaceDN w:val="0"/>
              <w:adjustRightInd w:val="0"/>
              <w:snapToGrid w:val="0"/>
              <w:rPr>
                <w:rFonts w:hAnsi="宋体" w:cs="宋体"/>
                <w:sz w:val="24"/>
                <w:szCs w:val="24"/>
              </w:rPr>
            </w:pPr>
            <w:r>
              <w:rPr>
                <w:rFonts w:hAnsi="宋体"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D55039" w:rsidRDefault="00D55039">
            <w:pPr>
              <w:autoSpaceDE w:val="0"/>
              <w:autoSpaceDN w:val="0"/>
              <w:adjustRightInd w:val="0"/>
              <w:snapToGrid w:val="0"/>
              <w:rPr>
                <w:rFonts w:hAnsi="宋体" w:cs="宋体"/>
                <w:sz w:val="24"/>
                <w:szCs w:val="24"/>
              </w:rPr>
            </w:pPr>
            <w:r>
              <w:rPr>
                <w:rFonts w:hAnsi="宋体" w:cs="宋体" w:hint="eastAsia"/>
                <w:sz w:val="24"/>
                <w:szCs w:val="24"/>
              </w:rPr>
              <w:t>6、投标人电子投标文件成功提交后，应打印“投标文件提交回执单”，供开标现场备查。</w:t>
            </w:r>
          </w:p>
          <w:p w:rsidR="00D55039" w:rsidRDefault="00D55039">
            <w:pPr>
              <w:autoSpaceDE w:val="0"/>
              <w:autoSpaceDN w:val="0"/>
              <w:adjustRightInd w:val="0"/>
              <w:snapToGrid w:val="0"/>
              <w:rPr>
                <w:rFonts w:hAnsi="宋体" w:cs="宋体"/>
                <w:sz w:val="24"/>
                <w:szCs w:val="24"/>
              </w:rPr>
            </w:pPr>
            <w:r>
              <w:rPr>
                <w:rFonts w:hAnsi="宋体" w:cs="宋体" w:hint="eastAsia"/>
                <w:sz w:val="24"/>
                <w:szCs w:val="24"/>
              </w:rPr>
              <w:t>7、投标文件制作注意事项：</w:t>
            </w:r>
          </w:p>
          <w:p w:rsidR="00D55039" w:rsidRDefault="00D55039">
            <w:pPr>
              <w:autoSpaceDE w:val="0"/>
              <w:autoSpaceDN w:val="0"/>
              <w:adjustRightInd w:val="0"/>
              <w:snapToGrid w:val="0"/>
              <w:rPr>
                <w:rFonts w:hAnsi="宋体" w:cs="宋体"/>
                <w:sz w:val="24"/>
                <w:szCs w:val="24"/>
              </w:rPr>
            </w:pPr>
            <w:r>
              <w:rPr>
                <w:rFonts w:hAnsi="宋体" w:cs="宋体" w:hint="eastAsia"/>
                <w:sz w:val="24"/>
                <w:szCs w:val="24"/>
              </w:rPr>
              <w:t>7.1 投标人登录《全国公共资源交易平台（河南省·许昌市）》公共资源交易系统下载“许昌投标文件制作系统SEARUN 最新版本” 和操作手册（工程项目），按招标文件要求制作投标文件。</w:t>
            </w:r>
          </w:p>
          <w:p w:rsidR="00D55039" w:rsidRDefault="00D55039">
            <w:pPr>
              <w:autoSpaceDE w:val="0"/>
              <w:autoSpaceDN w:val="0"/>
              <w:adjustRightInd w:val="0"/>
              <w:snapToGrid w:val="0"/>
              <w:rPr>
                <w:rFonts w:hAnsi="宋体" w:cs="宋体"/>
                <w:sz w:val="24"/>
                <w:szCs w:val="24"/>
              </w:rPr>
            </w:pPr>
            <w:r>
              <w:rPr>
                <w:rFonts w:hAnsi="宋体" w:cs="宋体" w:hint="eastAsia"/>
                <w:sz w:val="24"/>
                <w:szCs w:val="24"/>
              </w:rPr>
              <w:t>7.2 投标文件制作技术咨询：0374-2961598。</w:t>
            </w:r>
          </w:p>
          <w:p w:rsidR="00D55039" w:rsidRDefault="00D55039">
            <w:pPr>
              <w:autoSpaceDE w:val="0"/>
              <w:autoSpaceDN w:val="0"/>
              <w:adjustRightInd w:val="0"/>
              <w:snapToGrid w:val="0"/>
              <w:rPr>
                <w:rFonts w:hAnsi="宋体" w:cs="宋体"/>
                <w:b/>
                <w:sz w:val="24"/>
                <w:szCs w:val="24"/>
              </w:rPr>
            </w:pPr>
            <w:r>
              <w:rPr>
                <w:rFonts w:hAnsi="宋体" w:cs="宋体" w:hint="eastAsia"/>
                <w:b/>
                <w:sz w:val="24"/>
                <w:szCs w:val="24"/>
              </w:rPr>
              <w:t>8、</w:t>
            </w:r>
            <w:r w:rsidRPr="001729DB">
              <w:rPr>
                <w:rFonts w:hAnsi="宋体" w:cs="宋体" w:hint="eastAsia"/>
                <w:b/>
                <w:sz w:val="24"/>
                <w:szCs w:val="24"/>
              </w:rPr>
              <w:t>不同投标人电子投标文件记录的网卡MAC地址、CPU序号、硬盘序列号等硬件特征码均相同时，视为‘不同投标人的投标文件由同一单位或者个人编制’或‘不同投标人委托同一单位</w:t>
            </w:r>
            <w:r>
              <w:rPr>
                <w:rFonts w:hAnsi="宋体" w:cs="宋体" w:hint="eastAsia"/>
                <w:b/>
                <w:sz w:val="24"/>
                <w:szCs w:val="24"/>
              </w:rPr>
              <w:t>或者个人办理投标事宜’，其投标无效”；评标专家应严格按照招标文件要求查看“硬件特征码”相关信息并进行评审。</w:t>
            </w:r>
          </w:p>
        </w:tc>
      </w:tr>
    </w:tbl>
    <w:p w:rsidR="00CF59F4" w:rsidRDefault="00E15C10">
      <w:pPr>
        <w:autoSpaceDE w:val="0"/>
        <w:autoSpaceDN w:val="0"/>
        <w:adjustRightInd w:val="0"/>
        <w:snapToGrid w:val="0"/>
        <w:spacing w:line="420" w:lineRule="exact"/>
        <w:jc w:val="left"/>
        <w:rPr>
          <w:rFonts w:hAnsi="宋体" w:cs="宋体"/>
          <w:b/>
          <w:sz w:val="24"/>
          <w:szCs w:val="24"/>
        </w:rPr>
      </w:pPr>
      <w:bookmarkStart w:id="11" w:name="_Toc283559947"/>
      <w:bookmarkStart w:id="12" w:name="_Toc283559990"/>
      <w:r>
        <w:lastRenderedPageBreak/>
        <w:br w:type="page"/>
      </w:r>
      <w:r>
        <w:rPr>
          <w:rFonts w:hAnsi="宋体" w:cs="宋体" w:hint="eastAsia"/>
          <w:b/>
          <w:sz w:val="24"/>
          <w:szCs w:val="24"/>
        </w:rPr>
        <w:lastRenderedPageBreak/>
        <w:t>1. 总则</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1.1 项目概况</w:t>
      </w:r>
      <w:r>
        <w:rPr>
          <w:rFonts w:hAnsi="宋体" w:cs="宋体" w:hint="eastAsia"/>
          <w:b/>
          <w:sz w:val="24"/>
          <w:szCs w:val="24"/>
        </w:rPr>
        <w:tab/>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1.1.1 根据《中华人民共和国招标投标法》、《中华人民共和国招标投标法实施条例》等有关法律、法规和规章的规定，本招标项目已具备招标条件，现对本工程设备采购进行招标。</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1.1.2 本招标项目招标人：见投标人须知前附表。</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1.1.3 本招标项目招标代理机构：见投标人须知前附表。</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1.1.4 本招标项目名称：见投标人须知前附表。</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1.1.5 本项目建设地点：见投标人须知前附表。</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1.2 资金来源和落实情况</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1.2.1 本招标项目的资金来源：见投标人须知前附表。</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1.2.2 本招标项目的出资比例：见投标人须知前附表。</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1.2.3 本招标项目的资金落实情况：见投标人须知前附表。</w:t>
      </w:r>
    </w:p>
    <w:p w:rsidR="00CF59F4" w:rsidRPr="00E15C10" w:rsidRDefault="00E15C10">
      <w:pPr>
        <w:autoSpaceDE w:val="0"/>
        <w:autoSpaceDN w:val="0"/>
        <w:adjustRightInd w:val="0"/>
        <w:snapToGrid w:val="0"/>
        <w:spacing w:line="420" w:lineRule="exact"/>
        <w:jc w:val="left"/>
        <w:rPr>
          <w:rFonts w:hAnsi="宋体" w:cs="宋体"/>
          <w:b/>
          <w:sz w:val="24"/>
          <w:szCs w:val="24"/>
        </w:rPr>
      </w:pPr>
      <w:r w:rsidRPr="00E15C10">
        <w:rPr>
          <w:rFonts w:hAnsi="宋体" w:cs="宋体" w:hint="eastAsia"/>
          <w:b/>
          <w:sz w:val="24"/>
          <w:szCs w:val="24"/>
        </w:rPr>
        <w:t>1.3 招标范围、交货期、</w:t>
      </w:r>
      <w:r>
        <w:rPr>
          <w:rFonts w:hAnsi="宋体" w:cs="宋体" w:hint="eastAsia"/>
          <w:b/>
          <w:sz w:val="24"/>
          <w:szCs w:val="24"/>
        </w:rPr>
        <w:t>质量要求</w:t>
      </w:r>
    </w:p>
    <w:p w:rsidR="00CF59F4" w:rsidRPr="00E15C10" w:rsidRDefault="00E15C10">
      <w:pPr>
        <w:autoSpaceDE w:val="0"/>
        <w:autoSpaceDN w:val="0"/>
        <w:adjustRightInd w:val="0"/>
        <w:snapToGrid w:val="0"/>
        <w:spacing w:line="420" w:lineRule="exact"/>
        <w:ind w:firstLineChars="200" w:firstLine="480"/>
        <w:jc w:val="left"/>
        <w:rPr>
          <w:rFonts w:hAnsi="宋体" w:cs="宋体"/>
          <w:sz w:val="24"/>
          <w:szCs w:val="24"/>
        </w:rPr>
      </w:pPr>
      <w:r w:rsidRPr="00E15C10">
        <w:rPr>
          <w:rFonts w:hAnsi="宋体" w:cs="宋体" w:hint="eastAsia"/>
          <w:sz w:val="24"/>
          <w:szCs w:val="24"/>
        </w:rPr>
        <w:t>1.3.1 本招标项目的招标范围：见投标人须知前附表。</w:t>
      </w:r>
    </w:p>
    <w:p w:rsidR="00CF59F4" w:rsidRPr="00E15C10" w:rsidRDefault="00E15C10">
      <w:pPr>
        <w:autoSpaceDE w:val="0"/>
        <w:autoSpaceDN w:val="0"/>
        <w:adjustRightInd w:val="0"/>
        <w:snapToGrid w:val="0"/>
        <w:spacing w:line="420" w:lineRule="exact"/>
        <w:ind w:firstLineChars="200" w:firstLine="480"/>
        <w:jc w:val="left"/>
        <w:rPr>
          <w:rFonts w:hAnsi="宋体" w:cs="宋体"/>
          <w:sz w:val="24"/>
          <w:szCs w:val="24"/>
        </w:rPr>
      </w:pPr>
      <w:r w:rsidRPr="00E15C10">
        <w:rPr>
          <w:rFonts w:hAnsi="宋体" w:cs="宋体" w:hint="eastAsia"/>
          <w:sz w:val="24"/>
          <w:szCs w:val="24"/>
        </w:rPr>
        <w:t>1.3.2 本招标项目的交货期：见投标人须知前附表。</w:t>
      </w:r>
    </w:p>
    <w:p w:rsidR="00CF59F4" w:rsidRPr="00E15C10" w:rsidRDefault="00E15C10">
      <w:pPr>
        <w:autoSpaceDE w:val="0"/>
        <w:autoSpaceDN w:val="0"/>
        <w:adjustRightInd w:val="0"/>
        <w:snapToGrid w:val="0"/>
        <w:spacing w:line="420" w:lineRule="exact"/>
        <w:ind w:firstLineChars="200" w:firstLine="480"/>
        <w:jc w:val="left"/>
        <w:rPr>
          <w:rFonts w:hAnsi="宋体" w:cs="宋体"/>
          <w:sz w:val="24"/>
          <w:szCs w:val="24"/>
        </w:rPr>
      </w:pPr>
      <w:r w:rsidRPr="00E15C10">
        <w:rPr>
          <w:rFonts w:hAnsi="宋体" w:cs="宋体" w:hint="eastAsia"/>
          <w:sz w:val="24"/>
          <w:szCs w:val="24"/>
        </w:rPr>
        <w:t>1.3.3 本招标项目的</w:t>
      </w:r>
      <w:r>
        <w:rPr>
          <w:rFonts w:hAnsi="宋体" w:cs="宋体" w:hint="eastAsia"/>
          <w:sz w:val="24"/>
          <w:szCs w:val="24"/>
        </w:rPr>
        <w:t>质量要求</w:t>
      </w:r>
      <w:r w:rsidRPr="00E15C10">
        <w:rPr>
          <w:rFonts w:hAnsi="宋体" w:cs="宋体" w:hint="eastAsia"/>
          <w:sz w:val="24"/>
          <w:szCs w:val="24"/>
        </w:rPr>
        <w:t>：见投标人须知前附表。</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1.4 投标人资格要求</w:t>
      </w:r>
    </w:p>
    <w:p w:rsidR="00E15C10" w:rsidRDefault="00E15C10" w:rsidP="00E15C10">
      <w:pPr>
        <w:autoSpaceDE w:val="0"/>
        <w:autoSpaceDN w:val="0"/>
        <w:adjustRightInd w:val="0"/>
        <w:snapToGrid w:val="0"/>
        <w:spacing w:line="420" w:lineRule="exact"/>
        <w:ind w:firstLineChars="200" w:firstLine="480"/>
        <w:jc w:val="left"/>
        <w:rPr>
          <w:rFonts w:hAnsi="宋体" w:cs="宋体"/>
          <w:sz w:val="24"/>
          <w:szCs w:val="24"/>
        </w:rPr>
      </w:pPr>
      <w:r w:rsidRPr="00E15C10">
        <w:rPr>
          <w:rFonts w:hAnsi="宋体" w:cs="宋体" w:hint="eastAsia"/>
          <w:sz w:val="24"/>
          <w:szCs w:val="24"/>
        </w:rPr>
        <w:t>1.4.1 投标人、项目负责人资格要求：见投标人须知前附表。</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1.4.2 投标人资格要求（详见投标人须知前附表）, 投标人须知前附表规定接受联合体投标的，除应符合投标人须知前附表的要求外，还应遵守以下规定：</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（1）联合体各方应招标文件提供的格式签订联合体协议书，明确联合体牵头人和各方的权利义务。</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（2）同一专业的单位组成的联合体，应当按照资质等级较低的单位确定联合体的资质等级。</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（3）联合体各方不得再以自己名义单独或参加其他联合体在同一标段中投标。</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投标人不得存在下列情形之一：</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与招标人存在利害关系且可能影响招标公正性；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与本招标项目的其他投标人为同一个单位负责人；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与本招标项目的其他投标人存在控股、管理关系； </w:t>
      </w:r>
    </w:p>
    <w:p w:rsidR="00CF59F4" w:rsidRPr="00784287" w:rsidRDefault="00784287" w:rsidP="00784287">
      <w:pPr>
        <w:numPr>
          <w:ilvl w:val="0"/>
          <w:numId w:val="2"/>
        </w:numPr>
        <w:autoSpaceDE w:val="0"/>
        <w:autoSpaceDN w:val="0"/>
        <w:adjustRightInd w:val="0"/>
        <w:snapToGrid w:val="0"/>
        <w:spacing w:line="420" w:lineRule="exact"/>
        <w:ind w:firstLineChars="200" w:firstLine="464"/>
        <w:jc w:val="left"/>
        <w:rPr>
          <w:rFonts w:hAnsi="宋体" w:cs="宋体"/>
          <w:spacing w:val="-4"/>
          <w:sz w:val="24"/>
          <w:szCs w:val="24"/>
        </w:rPr>
      </w:pPr>
      <w:r w:rsidRPr="00784287">
        <w:rPr>
          <w:rFonts w:hAnsi="宋体" w:cs="宋体" w:hint="eastAsia"/>
          <w:spacing w:val="-4"/>
          <w:sz w:val="24"/>
          <w:szCs w:val="24"/>
        </w:rPr>
        <w:t>核心产品</w:t>
      </w:r>
      <w:r w:rsidR="00E15C10" w:rsidRPr="00784287">
        <w:rPr>
          <w:rFonts w:hAnsi="宋体" w:cs="宋体"/>
          <w:spacing w:val="-4"/>
          <w:sz w:val="24"/>
          <w:szCs w:val="24"/>
        </w:rPr>
        <w:t xml:space="preserve">与本招标项目其他投标人代理同一个制造商同一品牌同一型号的设备投标；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为本招标项目提供过设计、编制技术规范和其他文件的咨询服务；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为本工程项目的相关监理人，或者与本工程项目的相关监理人存在隶属关系或者其</w:t>
      </w:r>
      <w:r>
        <w:rPr>
          <w:rFonts w:hAnsi="宋体" w:cs="宋体"/>
          <w:sz w:val="24"/>
          <w:szCs w:val="24"/>
        </w:rPr>
        <w:lastRenderedPageBreak/>
        <w:t xml:space="preserve">他利害关系；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为本招标项目的代建人；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为本招标项目的招标代理机构；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与本招标项目的监理人或代建人或招标代理机构同为一个法定代表人；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与本招标项目的监理人或代建人或招标代理机构存在控股或参股关系；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被依法暂停或者取消投标资格；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被责令停产停业、暂扣或者吊销许可证、暂扣或者吊销执照；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进入清算程序，或被宣告破产，或其他丧失履约能力的情形；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在最近三年内发生重大产品质量问题（以相关行业主管部门的行政处罚决定或司法 机关出具的有关法律文书为准）；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被工商行政管理机关在全国企业信用信息公示系统中列入严重违法失信企业名单；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 xml:space="preserve">被最高人民法院在“信用中国”网站（www.creditchina.gov.cn）或各级信用信息共享平台中列入失信被执行人名单； </w:t>
      </w:r>
    </w:p>
    <w:p w:rsidR="00CF59F4" w:rsidRDefault="00E15C10">
      <w:pPr>
        <w:numPr>
          <w:ilvl w:val="0"/>
          <w:numId w:val="2"/>
        </w:num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法律法规或投标人须知前附表规定的其他情形。</w:t>
      </w:r>
    </w:p>
    <w:p w:rsidR="00CF59F4" w:rsidRDefault="00E15C10">
      <w:pPr>
        <w:autoSpaceDE w:val="0"/>
        <w:autoSpaceDN w:val="0"/>
        <w:adjustRightInd w:val="0"/>
        <w:snapToGrid w:val="0"/>
        <w:spacing w:line="420" w:lineRule="exact"/>
        <w:jc w:val="left"/>
        <w:rPr>
          <w:rFonts w:hAnsi="宋体" w:cs="宋体"/>
          <w:b/>
          <w:sz w:val="24"/>
          <w:szCs w:val="24"/>
        </w:rPr>
      </w:pPr>
      <w:bookmarkStart w:id="13" w:name="_Toc144974503"/>
      <w:bookmarkStart w:id="14" w:name="_Toc179632552"/>
      <w:bookmarkStart w:id="15" w:name="_Toc152042311"/>
      <w:bookmarkStart w:id="16" w:name="_Toc152045535"/>
      <w:r>
        <w:rPr>
          <w:rFonts w:hAnsi="宋体" w:cs="宋体" w:hint="eastAsia"/>
          <w:b/>
          <w:sz w:val="24"/>
          <w:szCs w:val="24"/>
        </w:rPr>
        <w:t>1.5 费用承担</w:t>
      </w:r>
      <w:bookmarkEnd w:id="13"/>
      <w:bookmarkEnd w:id="14"/>
      <w:bookmarkEnd w:id="15"/>
      <w:bookmarkEnd w:id="16"/>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投标人准备和参加投标活动发生的费用自理。</w:t>
      </w:r>
    </w:p>
    <w:p w:rsidR="00CF59F4" w:rsidRDefault="00E15C10">
      <w:pPr>
        <w:autoSpaceDE w:val="0"/>
        <w:autoSpaceDN w:val="0"/>
        <w:adjustRightInd w:val="0"/>
        <w:snapToGrid w:val="0"/>
        <w:spacing w:line="420" w:lineRule="exact"/>
        <w:jc w:val="left"/>
        <w:rPr>
          <w:rFonts w:hAnsi="宋体" w:cs="宋体"/>
          <w:b/>
          <w:sz w:val="24"/>
          <w:szCs w:val="24"/>
        </w:rPr>
      </w:pPr>
      <w:bookmarkStart w:id="17" w:name="_Toc144974504"/>
      <w:bookmarkStart w:id="18" w:name="_Toc152042312"/>
      <w:bookmarkStart w:id="19" w:name="_Toc179632553"/>
      <w:bookmarkStart w:id="20" w:name="_Toc152045536"/>
      <w:r>
        <w:rPr>
          <w:rFonts w:hAnsi="宋体" w:cs="宋体" w:hint="eastAsia"/>
          <w:b/>
          <w:sz w:val="24"/>
          <w:szCs w:val="24"/>
        </w:rPr>
        <w:t>1.6 保密</w:t>
      </w:r>
      <w:bookmarkEnd w:id="17"/>
      <w:bookmarkEnd w:id="18"/>
      <w:bookmarkEnd w:id="19"/>
      <w:bookmarkEnd w:id="20"/>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参与招标投标活动的各方应对招标文件和投标文件中的商业和技术等秘密保密，违者应对由此造成的后果承担法律责任。 </w:t>
      </w:r>
    </w:p>
    <w:p w:rsidR="00CF59F4" w:rsidRDefault="00E15C10">
      <w:pPr>
        <w:autoSpaceDE w:val="0"/>
        <w:autoSpaceDN w:val="0"/>
        <w:adjustRightInd w:val="0"/>
        <w:snapToGrid w:val="0"/>
        <w:spacing w:line="420" w:lineRule="exact"/>
        <w:jc w:val="left"/>
        <w:rPr>
          <w:rFonts w:hAnsi="宋体" w:cs="宋体"/>
          <w:b/>
          <w:sz w:val="24"/>
          <w:szCs w:val="24"/>
        </w:rPr>
      </w:pPr>
      <w:bookmarkStart w:id="21" w:name="_Toc144974505"/>
      <w:bookmarkStart w:id="22" w:name="_Toc152045537"/>
      <w:bookmarkStart w:id="23" w:name="_Toc152042313"/>
      <w:bookmarkStart w:id="24" w:name="_Toc179632554"/>
      <w:r>
        <w:rPr>
          <w:rFonts w:hAnsi="宋体" w:cs="宋体" w:hint="eastAsia"/>
          <w:b/>
          <w:sz w:val="24"/>
          <w:szCs w:val="24"/>
        </w:rPr>
        <w:t>1.7 语言</w:t>
      </w:r>
      <w:bookmarkEnd w:id="21"/>
      <w:r>
        <w:rPr>
          <w:rFonts w:hAnsi="宋体" w:cs="宋体" w:hint="eastAsia"/>
          <w:b/>
          <w:sz w:val="24"/>
          <w:szCs w:val="24"/>
        </w:rPr>
        <w:t>文字</w:t>
      </w:r>
      <w:bookmarkEnd w:id="22"/>
      <w:bookmarkEnd w:id="23"/>
      <w:bookmarkEnd w:id="24"/>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除专用术语外，与招标投标有关的语言均使用中文。必要时专用术语应附有中文注释。</w:t>
      </w:r>
    </w:p>
    <w:p w:rsidR="00CF59F4" w:rsidRDefault="00E15C10">
      <w:pPr>
        <w:autoSpaceDE w:val="0"/>
        <w:autoSpaceDN w:val="0"/>
        <w:adjustRightInd w:val="0"/>
        <w:snapToGrid w:val="0"/>
        <w:spacing w:line="420" w:lineRule="exact"/>
        <w:jc w:val="left"/>
        <w:rPr>
          <w:rFonts w:hAnsi="宋体" w:cs="宋体"/>
          <w:b/>
          <w:sz w:val="24"/>
          <w:szCs w:val="24"/>
        </w:rPr>
      </w:pPr>
      <w:bookmarkStart w:id="25" w:name="_Toc144974506"/>
      <w:bookmarkStart w:id="26" w:name="_Toc152045538"/>
      <w:bookmarkStart w:id="27" w:name="_Toc152042314"/>
      <w:bookmarkStart w:id="28" w:name="_Toc179632555"/>
      <w:r>
        <w:rPr>
          <w:rFonts w:hAnsi="宋体" w:cs="宋体" w:hint="eastAsia"/>
          <w:b/>
          <w:sz w:val="24"/>
          <w:szCs w:val="24"/>
        </w:rPr>
        <w:t>1.8 计量单位</w:t>
      </w:r>
      <w:bookmarkEnd w:id="25"/>
      <w:bookmarkEnd w:id="26"/>
      <w:bookmarkEnd w:id="27"/>
      <w:bookmarkEnd w:id="28"/>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所有计量均采用中华人民共和国法定计量单位。</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 xml:space="preserve">1.9 </w:t>
      </w:r>
      <w:bookmarkStart w:id="29" w:name="_Toc283559948"/>
      <w:bookmarkEnd w:id="11"/>
      <w:r>
        <w:rPr>
          <w:rFonts w:hAnsi="宋体" w:cs="宋体" w:hint="eastAsia"/>
          <w:b/>
          <w:sz w:val="24"/>
          <w:szCs w:val="24"/>
        </w:rPr>
        <w:t>投标预备会</w:t>
      </w:r>
      <w:bookmarkEnd w:id="29"/>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1.9.1 招标人不召开投标预备会。</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1.9.2 投标人应在投标人须知前附表规定的时间前，将问题在公共资源交易系统电子平台上提出。</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1.9.3 招标人在投标人须知前附表规定的时间内，将对投标人所提问题的澄清，在公共资源交易系统电子平台上予以澄清。该澄清内容为招标文件的组成部分。</w:t>
      </w:r>
    </w:p>
    <w:p w:rsidR="00CF59F4" w:rsidRDefault="00E15C10">
      <w:pPr>
        <w:autoSpaceDE w:val="0"/>
        <w:autoSpaceDN w:val="0"/>
        <w:adjustRightInd w:val="0"/>
        <w:snapToGrid w:val="0"/>
        <w:spacing w:line="420" w:lineRule="exact"/>
        <w:jc w:val="left"/>
        <w:rPr>
          <w:rFonts w:hAnsi="宋体" w:cs="宋体"/>
          <w:b/>
          <w:sz w:val="24"/>
          <w:szCs w:val="24"/>
        </w:rPr>
      </w:pPr>
      <w:bookmarkStart w:id="30" w:name="_Toc283559949"/>
      <w:r>
        <w:rPr>
          <w:rFonts w:hAnsi="宋体" w:cs="宋体" w:hint="eastAsia"/>
          <w:b/>
          <w:sz w:val="24"/>
          <w:szCs w:val="24"/>
        </w:rPr>
        <w:t>1.10 分包</w:t>
      </w:r>
      <w:bookmarkEnd w:id="30"/>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不允许。</w:t>
      </w:r>
    </w:p>
    <w:p w:rsidR="00CF59F4" w:rsidRPr="00E15C10" w:rsidRDefault="00E15C10">
      <w:pPr>
        <w:autoSpaceDE w:val="0"/>
        <w:autoSpaceDN w:val="0"/>
        <w:adjustRightInd w:val="0"/>
        <w:snapToGrid w:val="0"/>
        <w:spacing w:line="420" w:lineRule="exact"/>
        <w:jc w:val="left"/>
        <w:rPr>
          <w:rFonts w:hAnsi="宋体" w:cs="宋体"/>
          <w:b/>
          <w:sz w:val="24"/>
          <w:szCs w:val="24"/>
        </w:rPr>
      </w:pPr>
      <w:bookmarkStart w:id="31" w:name="_Toc283559950"/>
      <w:r>
        <w:rPr>
          <w:rFonts w:hAnsi="宋体" w:cs="宋体" w:hint="eastAsia"/>
          <w:b/>
          <w:sz w:val="24"/>
          <w:szCs w:val="24"/>
        </w:rPr>
        <w:t>1.1</w:t>
      </w:r>
      <w:r w:rsidRPr="00E15C10">
        <w:rPr>
          <w:rFonts w:hAnsi="宋体" w:cs="宋体" w:hint="eastAsia"/>
          <w:b/>
          <w:sz w:val="24"/>
          <w:szCs w:val="24"/>
        </w:rPr>
        <w:t>1 响应和偏差</w:t>
      </w:r>
      <w:bookmarkEnd w:id="31"/>
    </w:p>
    <w:p w:rsidR="00CF59F4" w:rsidRPr="00E15C10" w:rsidRDefault="00E15C10">
      <w:pPr>
        <w:autoSpaceDE w:val="0"/>
        <w:autoSpaceDN w:val="0"/>
        <w:adjustRightInd w:val="0"/>
        <w:snapToGrid w:val="0"/>
        <w:spacing w:line="420" w:lineRule="exact"/>
        <w:ind w:firstLineChars="200" w:firstLine="480"/>
        <w:jc w:val="left"/>
        <w:rPr>
          <w:rFonts w:hAnsi="宋体" w:cs="宋体"/>
          <w:sz w:val="24"/>
          <w:szCs w:val="24"/>
        </w:rPr>
      </w:pPr>
      <w:r w:rsidRPr="00E15C10">
        <w:rPr>
          <w:rFonts w:hAnsi="宋体" w:cs="宋体"/>
          <w:sz w:val="24"/>
          <w:szCs w:val="24"/>
        </w:rPr>
        <w:lastRenderedPageBreak/>
        <w:t xml:space="preserve">1.11.1 投标文件应当对招标文件的实质性要求和条件作出满足性或更有利于招标人的响应，否则，投标人的投标将被否决。实质性要求和条件见投标人须知前附表。 </w:t>
      </w:r>
    </w:p>
    <w:p w:rsidR="00CF59F4" w:rsidRPr="00E15C10" w:rsidRDefault="00E15C10">
      <w:pPr>
        <w:autoSpaceDE w:val="0"/>
        <w:autoSpaceDN w:val="0"/>
        <w:adjustRightInd w:val="0"/>
        <w:snapToGrid w:val="0"/>
        <w:spacing w:line="420" w:lineRule="exact"/>
        <w:ind w:firstLineChars="200" w:firstLine="480"/>
        <w:jc w:val="left"/>
        <w:rPr>
          <w:rFonts w:hAnsi="宋体" w:cs="宋体"/>
          <w:sz w:val="24"/>
          <w:szCs w:val="24"/>
        </w:rPr>
      </w:pPr>
      <w:r w:rsidRPr="00E15C10">
        <w:rPr>
          <w:rFonts w:hAnsi="宋体" w:cs="宋体"/>
          <w:sz w:val="24"/>
          <w:szCs w:val="24"/>
        </w:rPr>
        <w:t xml:space="preserve">1.11.2 投标人应根据招标文件的要求提供投标设备技术性能指标的详细描述、技术支持资料及技术服务和质保期服务计划等内容以对招标文件作出响应。 </w:t>
      </w:r>
    </w:p>
    <w:p w:rsidR="00CF59F4" w:rsidRPr="00E15C10" w:rsidRDefault="00E15C10">
      <w:pPr>
        <w:autoSpaceDE w:val="0"/>
        <w:autoSpaceDN w:val="0"/>
        <w:adjustRightInd w:val="0"/>
        <w:snapToGrid w:val="0"/>
        <w:spacing w:line="420" w:lineRule="exact"/>
        <w:ind w:firstLineChars="200" w:firstLine="480"/>
        <w:jc w:val="left"/>
        <w:rPr>
          <w:rFonts w:hAnsi="宋体" w:cs="宋体"/>
          <w:sz w:val="24"/>
          <w:szCs w:val="24"/>
        </w:rPr>
      </w:pPr>
      <w:r w:rsidRPr="00E15C10">
        <w:rPr>
          <w:rFonts w:hAnsi="宋体" w:cs="宋体"/>
          <w:sz w:val="24"/>
          <w:szCs w:val="24"/>
        </w:rPr>
        <w:t xml:space="preserve">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 </w:t>
      </w:r>
    </w:p>
    <w:p w:rsidR="00CF59F4" w:rsidRPr="00E15C10" w:rsidRDefault="00E15C10">
      <w:pPr>
        <w:autoSpaceDE w:val="0"/>
        <w:autoSpaceDN w:val="0"/>
        <w:adjustRightInd w:val="0"/>
        <w:snapToGrid w:val="0"/>
        <w:spacing w:line="420" w:lineRule="exact"/>
        <w:ind w:firstLineChars="200" w:firstLine="480"/>
        <w:jc w:val="left"/>
        <w:rPr>
          <w:rFonts w:hAnsi="宋体" w:cs="宋体"/>
          <w:sz w:val="24"/>
          <w:szCs w:val="24"/>
        </w:rPr>
      </w:pPr>
      <w:r w:rsidRPr="00E15C10">
        <w:rPr>
          <w:rFonts w:hAnsi="宋体" w:cs="宋体"/>
          <w:sz w:val="24"/>
          <w:szCs w:val="24"/>
        </w:rPr>
        <w:t xml:space="preserve">1.11.4 投标人须知前附表规定了可以偏差的范围和最高偏差项数的，偏差应当符合投标人须知前附表规定的偏差范围和最高项数，超出偏差范围和最高偏差项数的投标将被否决。 </w:t>
      </w:r>
    </w:p>
    <w:p w:rsidR="00CF59F4" w:rsidRPr="00E15C10" w:rsidRDefault="00E15C10">
      <w:pPr>
        <w:autoSpaceDE w:val="0"/>
        <w:autoSpaceDN w:val="0"/>
        <w:adjustRightInd w:val="0"/>
        <w:snapToGrid w:val="0"/>
        <w:spacing w:line="420" w:lineRule="exact"/>
        <w:ind w:firstLineChars="200" w:firstLine="480"/>
        <w:jc w:val="left"/>
        <w:rPr>
          <w:rFonts w:hAnsi="宋体" w:cs="宋体"/>
          <w:sz w:val="24"/>
          <w:szCs w:val="24"/>
        </w:rPr>
      </w:pPr>
      <w:r w:rsidRPr="00E15C10">
        <w:rPr>
          <w:rFonts w:hAnsi="宋体" w:cs="宋体"/>
          <w:sz w:val="24"/>
          <w:szCs w:val="24"/>
        </w:rPr>
        <w:t xml:space="preserve">1.11.5 投标文件对招标文件的全部偏差，均应在投标文件的商务和技术偏差表中列明，除列明的内容外，视为投标人响应招标文件的全部要求。 </w:t>
      </w:r>
    </w:p>
    <w:p w:rsidR="00CF59F4" w:rsidRDefault="00E15C10">
      <w:pPr>
        <w:pStyle w:val="Default"/>
        <w:snapToGrid w:val="0"/>
        <w:spacing w:line="420" w:lineRule="exact"/>
        <w:jc w:val="both"/>
        <w:rPr>
          <w:rFonts w:hAnsi="宋体"/>
          <w:b/>
          <w:color w:val="auto"/>
        </w:rPr>
      </w:pPr>
      <w:bookmarkStart w:id="32" w:name="_Toc283559951"/>
      <w:r>
        <w:rPr>
          <w:rFonts w:hAnsi="宋体" w:hint="eastAsia"/>
          <w:b/>
          <w:color w:val="auto"/>
        </w:rPr>
        <w:t>2. 招标文件</w:t>
      </w:r>
      <w:bookmarkEnd w:id="32"/>
    </w:p>
    <w:p w:rsidR="00CF59F4" w:rsidRDefault="00E15C10">
      <w:pPr>
        <w:autoSpaceDE w:val="0"/>
        <w:autoSpaceDN w:val="0"/>
        <w:adjustRightInd w:val="0"/>
        <w:snapToGrid w:val="0"/>
        <w:spacing w:line="420" w:lineRule="exact"/>
        <w:jc w:val="left"/>
        <w:rPr>
          <w:rFonts w:hAnsi="宋体" w:cs="宋体"/>
          <w:b/>
          <w:sz w:val="24"/>
          <w:szCs w:val="24"/>
        </w:rPr>
      </w:pPr>
      <w:bookmarkStart w:id="33" w:name="_Toc283559952"/>
      <w:bookmarkStart w:id="34" w:name="OLE_LINK1"/>
      <w:r>
        <w:rPr>
          <w:rFonts w:hAnsi="宋体" w:cs="宋体" w:hint="eastAsia"/>
          <w:b/>
          <w:sz w:val="24"/>
          <w:szCs w:val="24"/>
        </w:rPr>
        <w:t>2.1 招标文件的组成</w:t>
      </w:r>
      <w:bookmarkEnd w:id="33"/>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本招标文件包括：</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（1）招标公告；</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（2）投标人须知；</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（3）评标办法；</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（4）合同条款及格式；</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（5）供货要求； </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（6）投标文件格式；</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（7）投标人须知前附表规定的其他材料；</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根据本章第1.9 款、第2.2 款和第2.3 款对招标文件所作的澄清、修改，构成招标文件的组成部分。</w:t>
      </w:r>
    </w:p>
    <w:p w:rsidR="00CF59F4" w:rsidRDefault="00E15C10">
      <w:pPr>
        <w:autoSpaceDE w:val="0"/>
        <w:autoSpaceDN w:val="0"/>
        <w:adjustRightInd w:val="0"/>
        <w:snapToGrid w:val="0"/>
        <w:spacing w:line="420" w:lineRule="exact"/>
        <w:jc w:val="left"/>
        <w:rPr>
          <w:rFonts w:hAnsi="宋体" w:cs="宋体"/>
          <w:b/>
          <w:sz w:val="24"/>
          <w:szCs w:val="24"/>
        </w:rPr>
      </w:pPr>
      <w:bookmarkStart w:id="35" w:name="_Toc283559953"/>
      <w:bookmarkEnd w:id="34"/>
      <w:r>
        <w:rPr>
          <w:rFonts w:hAnsi="宋体" w:cs="宋体" w:hint="eastAsia"/>
          <w:b/>
          <w:sz w:val="24"/>
          <w:szCs w:val="24"/>
        </w:rPr>
        <w:t>2.2 招标文件的澄清</w:t>
      </w:r>
      <w:bookmarkEnd w:id="35"/>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bookmarkStart w:id="36" w:name="_Toc283559954"/>
      <w:r>
        <w:rPr>
          <w:rFonts w:hAnsi="宋体" w:cs="宋体" w:hint="eastAsia"/>
          <w:sz w:val="24"/>
          <w:szCs w:val="24"/>
        </w:rPr>
        <w:t xml:space="preserve">2.2.1 </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2.2.3 所有澄清、答疑全部以《全国公共资源交易平台（河南省·许昌市）》公共资源交易系统发出的为准，不再接受书面形式的递交。</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2.3 招标文件的修改</w:t>
      </w:r>
      <w:bookmarkEnd w:id="36"/>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2.3.1 在投标截止时间15天前，招标人可以通过《全国公共资源交易平台（河南省·许昌市）》公共资源交易系统修改招标文件，如果修改招标文件的时间距投标截止时间不足15 天，相应延长投标截止时间。</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2.3.2 当招标文件、补充通知、答疑纪要，内容相互矛盾时，以最后发出的通知或纪要为准。</w:t>
      </w:r>
    </w:p>
    <w:p w:rsidR="00CF59F4" w:rsidRDefault="00E15C10">
      <w:pPr>
        <w:autoSpaceDE w:val="0"/>
        <w:autoSpaceDN w:val="0"/>
        <w:adjustRightInd w:val="0"/>
        <w:snapToGrid w:val="0"/>
        <w:spacing w:line="420" w:lineRule="exact"/>
        <w:jc w:val="left"/>
        <w:rPr>
          <w:rFonts w:hAnsi="宋体" w:cs="宋体"/>
          <w:b/>
          <w:sz w:val="24"/>
          <w:szCs w:val="24"/>
        </w:rPr>
      </w:pPr>
      <w:bookmarkStart w:id="37" w:name="_Toc144974514"/>
      <w:bookmarkStart w:id="38" w:name="_Toc152042322"/>
      <w:bookmarkStart w:id="39" w:name="_Toc152045546"/>
      <w:bookmarkStart w:id="40" w:name="_Toc179632564"/>
      <w:r>
        <w:rPr>
          <w:rFonts w:hAnsi="宋体" w:cs="宋体" w:hint="eastAsia"/>
          <w:b/>
          <w:sz w:val="24"/>
          <w:szCs w:val="24"/>
        </w:rPr>
        <w:t xml:space="preserve">2.4 招标文件的异议 </w:t>
      </w:r>
    </w:p>
    <w:p w:rsidR="00CF59F4" w:rsidRDefault="00E15C10">
      <w:pPr>
        <w:autoSpaceDE w:val="0"/>
        <w:autoSpaceDN w:val="0"/>
        <w:adjustRightInd w:val="0"/>
        <w:snapToGrid w:val="0"/>
        <w:spacing w:line="420" w:lineRule="exact"/>
        <w:ind w:firstLineChars="200" w:firstLine="480"/>
        <w:jc w:val="left"/>
        <w:rPr>
          <w:rFonts w:hAnsi="宋体" w:cs="宋体"/>
          <w:b/>
          <w:sz w:val="24"/>
          <w:szCs w:val="24"/>
        </w:rPr>
      </w:pPr>
      <w:r>
        <w:rPr>
          <w:rFonts w:hAnsi="宋体" w:cs="宋体"/>
          <w:sz w:val="24"/>
          <w:szCs w:val="24"/>
        </w:rPr>
        <w:t>投标人或者其他利害关系人对招标文件有异议的，应当在投标截止时间10日前以书面形式提出。招标人将在收到异议之日起3日内作出答复；作出答复前，将暂停招标投标活动。</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3. 投标文件</w:t>
      </w:r>
      <w:bookmarkEnd w:id="37"/>
      <w:bookmarkEnd w:id="38"/>
      <w:bookmarkEnd w:id="39"/>
      <w:bookmarkEnd w:id="40"/>
    </w:p>
    <w:p w:rsidR="00CF59F4" w:rsidRDefault="00E15C10">
      <w:pPr>
        <w:autoSpaceDE w:val="0"/>
        <w:autoSpaceDN w:val="0"/>
        <w:adjustRightInd w:val="0"/>
        <w:spacing w:line="420" w:lineRule="exact"/>
        <w:jc w:val="left"/>
        <w:rPr>
          <w:rFonts w:hAnsi="宋体" w:cs="宋体"/>
          <w:b/>
          <w:bCs/>
          <w:sz w:val="24"/>
          <w:szCs w:val="24"/>
        </w:rPr>
      </w:pPr>
      <w:bookmarkStart w:id="41" w:name="OLE_LINK2"/>
      <w:bookmarkStart w:id="42" w:name="OLE_LINK12"/>
      <w:bookmarkStart w:id="43" w:name="_Toc278443453"/>
      <w:r>
        <w:rPr>
          <w:rFonts w:hAnsi="宋体" w:cs="宋体" w:hint="eastAsia"/>
          <w:b/>
          <w:bCs/>
          <w:sz w:val="24"/>
          <w:szCs w:val="24"/>
        </w:rPr>
        <w:t>3.1 投标文件的组成</w:t>
      </w:r>
    </w:p>
    <w:p w:rsidR="00B332D8" w:rsidRPr="00B332D8" w:rsidRDefault="00B332D8" w:rsidP="00B332D8">
      <w:pPr>
        <w:autoSpaceDE w:val="0"/>
        <w:autoSpaceDN w:val="0"/>
        <w:adjustRightInd w:val="0"/>
        <w:spacing w:line="420" w:lineRule="exact"/>
        <w:ind w:firstLineChars="200" w:firstLine="480"/>
        <w:jc w:val="left"/>
        <w:rPr>
          <w:rFonts w:hAnsi="宋体" w:cs="宋体"/>
          <w:sz w:val="24"/>
          <w:szCs w:val="24"/>
        </w:rPr>
      </w:pPr>
      <w:r w:rsidRPr="00B332D8">
        <w:rPr>
          <w:rFonts w:hAnsi="宋体" w:cs="宋体" w:hint="eastAsia"/>
          <w:sz w:val="24"/>
          <w:szCs w:val="24"/>
        </w:rPr>
        <w:t>（1）投标函及投标函附录；</w:t>
      </w:r>
    </w:p>
    <w:p w:rsidR="00B332D8" w:rsidRPr="00B332D8" w:rsidRDefault="00B332D8" w:rsidP="00B332D8">
      <w:pPr>
        <w:autoSpaceDE w:val="0"/>
        <w:autoSpaceDN w:val="0"/>
        <w:adjustRightInd w:val="0"/>
        <w:spacing w:line="420" w:lineRule="exact"/>
        <w:ind w:firstLineChars="200" w:firstLine="480"/>
        <w:jc w:val="left"/>
        <w:rPr>
          <w:rFonts w:hAnsi="宋体" w:cs="宋体"/>
          <w:sz w:val="24"/>
          <w:szCs w:val="24"/>
        </w:rPr>
      </w:pPr>
      <w:r w:rsidRPr="00B332D8">
        <w:rPr>
          <w:rFonts w:hAnsi="宋体" w:cs="宋体" w:hint="eastAsia"/>
          <w:sz w:val="24"/>
          <w:szCs w:val="24"/>
        </w:rPr>
        <w:t>（2）法定代表人身份证明、授权委托书；</w:t>
      </w:r>
    </w:p>
    <w:p w:rsidR="00B332D8" w:rsidRPr="00B332D8" w:rsidRDefault="00B332D8" w:rsidP="00B332D8">
      <w:pPr>
        <w:autoSpaceDE w:val="0"/>
        <w:autoSpaceDN w:val="0"/>
        <w:adjustRightInd w:val="0"/>
        <w:spacing w:line="420" w:lineRule="exact"/>
        <w:ind w:firstLineChars="200" w:firstLine="480"/>
        <w:jc w:val="left"/>
        <w:rPr>
          <w:rFonts w:hAnsi="宋体" w:cs="宋体"/>
          <w:sz w:val="24"/>
          <w:szCs w:val="24"/>
        </w:rPr>
      </w:pPr>
      <w:r w:rsidRPr="00B332D8">
        <w:rPr>
          <w:rFonts w:hAnsi="宋体" w:cs="宋体" w:hint="eastAsia"/>
          <w:sz w:val="24"/>
          <w:szCs w:val="24"/>
        </w:rPr>
        <w:t>（3）投标保证金；</w:t>
      </w:r>
    </w:p>
    <w:p w:rsidR="00B332D8" w:rsidRPr="00B332D8" w:rsidRDefault="00B332D8" w:rsidP="00B332D8">
      <w:pPr>
        <w:autoSpaceDE w:val="0"/>
        <w:autoSpaceDN w:val="0"/>
        <w:adjustRightInd w:val="0"/>
        <w:spacing w:line="420" w:lineRule="exact"/>
        <w:ind w:firstLineChars="200" w:firstLine="480"/>
        <w:jc w:val="left"/>
        <w:rPr>
          <w:rFonts w:hAnsi="宋体" w:cs="宋体"/>
          <w:sz w:val="24"/>
          <w:szCs w:val="24"/>
        </w:rPr>
      </w:pPr>
      <w:r w:rsidRPr="00B332D8">
        <w:rPr>
          <w:rFonts w:hAnsi="宋体" w:cs="宋体" w:hint="eastAsia"/>
          <w:sz w:val="24"/>
          <w:szCs w:val="24"/>
        </w:rPr>
        <w:t>（4）商务和技术偏差表；</w:t>
      </w:r>
    </w:p>
    <w:p w:rsidR="00B332D8" w:rsidRPr="00B332D8" w:rsidRDefault="00B332D8" w:rsidP="00B332D8">
      <w:pPr>
        <w:autoSpaceDE w:val="0"/>
        <w:autoSpaceDN w:val="0"/>
        <w:adjustRightInd w:val="0"/>
        <w:spacing w:line="420" w:lineRule="exact"/>
        <w:ind w:firstLineChars="200" w:firstLine="480"/>
        <w:jc w:val="left"/>
        <w:rPr>
          <w:rFonts w:hAnsi="宋体" w:cs="宋体"/>
          <w:sz w:val="24"/>
          <w:szCs w:val="24"/>
        </w:rPr>
      </w:pPr>
      <w:r w:rsidRPr="00B332D8">
        <w:rPr>
          <w:rFonts w:hAnsi="宋体" w:cs="宋体" w:hint="eastAsia"/>
          <w:sz w:val="24"/>
          <w:szCs w:val="24"/>
        </w:rPr>
        <w:t>（5）分项报价表；</w:t>
      </w:r>
    </w:p>
    <w:p w:rsidR="00B332D8" w:rsidRPr="00B332D8" w:rsidRDefault="00B332D8" w:rsidP="00B332D8">
      <w:pPr>
        <w:autoSpaceDE w:val="0"/>
        <w:autoSpaceDN w:val="0"/>
        <w:adjustRightInd w:val="0"/>
        <w:spacing w:line="420" w:lineRule="exact"/>
        <w:ind w:firstLineChars="200" w:firstLine="480"/>
        <w:jc w:val="left"/>
        <w:rPr>
          <w:rFonts w:hAnsi="宋体" w:cs="宋体"/>
          <w:sz w:val="24"/>
          <w:szCs w:val="24"/>
        </w:rPr>
      </w:pPr>
      <w:r w:rsidRPr="00B332D8">
        <w:rPr>
          <w:rFonts w:hAnsi="宋体" w:cs="宋体" w:hint="eastAsia"/>
          <w:sz w:val="24"/>
          <w:szCs w:val="24"/>
        </w:rPr>
        <w:t>（6）资格审查资料；</w:t>
      </w:r>
    </w:p>
    <w:p w:rsidR="00B332D8" w:rsidRDefault="00B332D8" w:rsidP="00B332D8">
      <w:pPr>
        <w:autoSpaceDE w:val="0"/>
        <w:autoSpaceDN w:val="0"/>
        <w:adjustRightInd w:val="0"/>
        <w:spacing w:line="420" w:lineRule="exact"/>
        <w:ind w:firstLineChars="200" w:firstLine="480"/>
        <w:jc w:val="left"/>
        <w:rPr>
          <w:rFonts w:hAnsi="宋体" w:cs="宋体"/>
          <w:sz w:val="24"/>
          <w:szCs w:val="24"/>
        </w:rPr>
      </w:pPr>
      <w:r w:rsidRPr="00B332D8">
        <w:rPr>
          <w:rFonts w:hAnsi="宋体" w:cs="宋体" w:hint="eastAsia"/>
          <w:sz w:val="24"/>
          <w:szCs w:val="24"/>
        </w:rPr>
        <w:t>（7）技术服务和质保期服务计划；</w:t>
      </w:r>
    </w:p>
    <w:p w:rsidR="00CF59F4" w:rsidRDefault="00E15C10" w:rsidP="00987D24">
      <w:pPr>
        <w:autoSpaceDE w:val="0"/>
        <w:autoSpaceDN w:val="0"/>
        <w:adjustRightInd w:val="0"/>
        <w:spacing w:line="420" w:lineRule="exact"/>
        <w:ind w:firstLineChars="200" w:firstLine="480"/>
        <w:jc w:val="left"/>
        <w:rPr>
          <w:rFonts w:hAnsi="宋体" w:cs="宋体"/>
          <w:sz w:val="24"/>
          <w:szCs w:val="24"/>
        </w:rPr>
      </w:pPr>
      <w:r>
        <w:rPr>
          <w:rFonts w:hAnsi="宋体" w:cs="宋体"/>
          <w:sz w:val="24"/>
          <w:szCs w:val="24"/>
        </w:rPr>
        <w:t>（</w:t>
      </w:r>
      <w:r w:rsidR="00E75351">
        <w:rPr>
          <w:rFonts w:hAnsi="宋体" w:cs="宋体" w:hint="eastAsia"/>
          <w:sz w:val="24"/>
          <w:szCs w:val="24"/>
        </w:rPr>
        <w:t>8</w:t>
      </w:r>
      <w:r>
        <w:rPr>
          <w:rFonts w:hAnsi="宋体" w:cs="宋体"/>
          <w:sz w:val="24"/>
          <w:szCs w:val="24"/>
        </w:rPr>
        <w:t>）</w:t>
      </w:r>
      <w:r w:rsidR="00987D24">
        <w:rPr>
          <w:rFonts w:hAnsi="宋体" w:cs="宋体"/>
          <w:sz w:val="24"/>
          <w:szCs w:val="24"/>
        </w:rPr>
        <w:t>其他资料</w:t>
      </w:r>
      <w:r>
        <w:rPr>
          <w:rFonts w:hAnsi="宋体" w:cs="宋体"/>
          <w:sz w:val="24"/>
          <w:szCs w:val="24"/>
        </w:rPr>
        <w:t xml:space="preserve">。 </w:t>
      </w:r>
    </w:p>
    <w:p w:rsidR="00CF59F4" w:rsidRDefault="00E15C10">
      <w:pPr>
        <w:autoSpaceDE w:val="0"/>
        <w:autoSpaceDN w:val="0"/>
        <w:adjustRightInd w:val="0"/>
        <w:spacing w:line="420" w:lineRule="exact"/>
        <w:ind w:firstLineChars="200" w:firstLine="480"/>
        <w:jc w:val="left"/>
        <w:rPr>
          <w:rFonts w:hAnsi="宋体" w:cs="宋体"/>
          <w:sz w:val="24"/>
          <w:szCs w:val="24"/>
        </w:rPr>
      </w:pPr>
      <w:r>
        <w:rPr>
          <w:rFonts w:hAnsi="宋体" w:cs="宋体"/>
          <w:sz w:val="24"/>
          <w:szCs w:val="24"/>
        </w:rPr>
        <w:t xml:space="preserve">投标人在评标过程中作出的符合法律法规和招标文件规定的澄清确认，构成投标文件的组成部分。 </w:t>
      </w:r>
    </w:p>
    <w:p w:rsidR="00CF59F4" w:rsidRDefault="00E15C10">
      <w:pPr>
        <w:autoSpaceDE w:val="0"/>
        <w:autoSpaceDN w:val="0"/>
        <w:adjustRightInd w:val="0"/>
        <w:spacing w:line="420" w:lineRule="exact"/>
        <w:ind w:firstLineChars="200" w:firstLine="480"/>
        <w:jc w:val="left"/>
        <w:rPr>
          <w:rFonts w:hAnsi="宋体" w:cs="宋体"/>
          <w:sz w:val="24"/>
          <w:szCs w:val="24"/>
        </w:rPr>
      </w:pPr>
      <w:r>
        <w:rPr>
          <w:rFonts w:hAnsi="宋体" w:cs="宋体"/>
          <w:sz w:val="24"/>
          <w:szCs w:val="24"/>
        </w:rPr>
        <w:t>3.1.2 投标人须知前附表规定不接受联合体投标的，或投标人没有组成联合体的，投标文件不包括本章第 3.1.1（3）目所指的联合体协议书。</w:t>
      </w:r>
    </w:p>
    <w:p w:rsidR="00CF59F4" w:rsidRDefault="00E15C10">
      <w:pPr>
        <w:autoSpaceDE w:val="0"/>
        <w:autoSpaceDN w:val="0"/>
        <w:adjustRightInd w:val="0"/>
        <w:spacing w:line="420" w:lineRule="exact"/>
        <w:ind w:firstLineChars="200" w:firstLine="480"/>
        <w:jc w:val="left"/>
        <w:rPr>
          <w:rFonts w:hAnsi="宋体" w:cs="宋体"/>
          <w:sz w:val="24"/>
          <w:szCs w:val="24"/>
        </w:rPr>
      </w:pPr>
      <w:r>
        <w:rPr>
          <w:rFonts w:hAnsi="宋体" w:cs="宋体"/>
          <w:sz w:val="24"/>
          <w:szCs w:val="24"/>
        </w:rPr>
        <w:t xml:space="preserve"> 3.1.3 投标人须知前附表未要求提交投标保证金的，投标文件不包括本章第 3.1.1（4）目所指的投标保证金。</w:t>
      </w:r>
    </w:p>
    <w:bookmarkEnd w:id="41"/>
    <w:p w:rsidR="00CF59F4" w:rsidRDefault="00E15C10">
      <w:pPr>
        <w:autoSpaceDE w:val="0"/>
        <w:autoSpaceDN w:val="0"/>
        <w:adjustRightInd w:val="0"/>
        <w:snapToGrid w:val="0"/>
        <w:spacing w:line="420" w:lineRule="exact"/>
        <w:jc w:val="left"/>
        <w:rPr>
          <w:rFonts w:hAnsi="宋体" w:cs="宋体"/>
          <w:b/>
          <w:bCs/>
          <w:sz w:val="24"/>
          <w:szCs w:val="24"/>
        </w:rPr>
      </w:pPr>
      <w:r>
        <w:rPr>
          <w:rFonts w:hAnsi="宋体" w:cs="宋体" w:hint="eastAsia"/>
          <w:b/>
          <w:bCs/>
          <w:sz w:val="24"/>
          <w:szCs w:val="24"/>
        </w:rPr>
        <w:t>3.2 投标报价</w:t>
      </w:r>
    </w:p>
    <w:p w:rsidR="00957B4A" w:rsidRPr="001729DB" w:rsidRDefault="00E15C10" w:rsidP="001729DB">
      <w:pPr>
        <w:autoSpaceDE w:val="0"/>
        <w:autoSpaceDN w:val="0"/>
        <w:adjustRightInd w:val="0"/>
        <w:spacing w:line="420" w:lineRule="exact"/>
        <w:ind w:firstLineChars="200" w:firstLine="482"/>
        <w:jc w:val="left"/>
        <w:rPr>
          <w:rFonts w:hAnsi="宋体" w:cs="宋体"/>
          <w:b/>
          <w:bCs/>
          <w:sz w:val="24"/>
          <w:szCs w:val="24"/>
        </w:rPr>
      </w:pPr>
      <w:bookmarkStart w:id="44" w:name="OLE_LINK21"/>
      <w:bookmarkEnd w:id="42"/>
      <w:r w:rsidRPr="001729DB">
        <w:rPr>
          <w:rFonts w:hAnsi="宋体" w:cs="宋体" w:hint="eastAsia"/>
          <w:b/>
          <w:bCs/>
          <w:sz w:val="24"/>
          <w:szCs w:val="24"/>
        </w:rPr>
        <w:t>3.2.</w:t>
      </w:r>
      <w:r w:rsidR="00957B4A" w:rsidRPr="001729DB">
        <w:rPr>
          <w:rFonts w:hAnsi="宋体" w:cs="宋体" w:hint="eastAsia"/>
          <w:b/>
          <w:bCs/>
          <w:sz w:val="24"/>
          <w:szCs w:val="24"/>
        </w:rPr>
        <w:t>1</w:t>
      </w:r>
      <w:r w:rsidR="003C7214" w:rsidRPr="001729DB">
        <w:rPr>
          <w:rFonts w:hAnsi="宋体" w:cs="宋体" w:hint="eastAsia"/>
          <w:b/>
          <w:bCs/>
          <w:sz w:val="24"/>
          <w:szCs w:val="24"/>
        </w:rPr>
        <w:t xml:space="preserve"> </w:t>
      </w:r>
      <w:r w:rsidR="00957B4A" w:rsidRPr="001729DB">
        <w:rPr>
          <w:rFonts w:hAnsi="宋体" w:cs="宋体" w:hint="eastAsia"/>
          <w:b/>
          <w:bCs/>
          <w:sz w:val="24"/>
          <w:szCs w:val="24"/>
        </w:rPr>
        <w:t>投标报价包含履行合同所有相关服务所需的费用；</w:t>
      </w:r>
      <w:r w:rsidR="0052783E" w:rsidRPr="001729DB">
        <w:rPr>
          <w:rFonts w:hAnsi="宋体" w:cs="宋体" w:hint="eastAsia"/>
          <w:b/>
          <w:bCs/>
          <w:sz w:val="24"/>
          <w:szCs w:val="24"/>
        </w:rPr>
        <w:t>采购</w:t>
      </w:r>
      <w:r w:rsidR="0052783E" w:rsidRPr="001729DB">
        <w:rPr>
          <w:rFonts w:hAnsi="宋体" w:hint="eastAsia"/>
          <w:b/>
          <w:sz w:val="24"/>
          <w:szCs w:val="24"/>
        </w:rPr>
        <w:t>设备及系统单价为完成本项目、验收合格并包含合理的利润和税金在内的全费用单价。</w:t>
      </w:r>
    </w:p>
    <w:p w:rsidR="00CF59F4" w:rsidRPr="001729DB" w:rsidRDefault="00957B4A" w:rsidP="001729DB">
      <w:pPr>
        <w:adjustRightInd w:val="0"/>
        <w:snapToGrid w:val="0"/>
        <w:spacing w:line="420" w:lineRule="exact"/>
        <w:ind w:left="1" w:firstLineChars="200" w:firstLine="482"/>
        <w:rPr>
          <w:rFonts w:hAnsi="宋体" w:cs="宋体"/>
          <w:b/>
          <w:bCs/>
          <w:sz w:val="24"/>
          <w:szCs w:val="24"/>
        </w:rPr>
      </w:pPr>
      <w:r w:rsidRPr="001729DB">
        <w:rPr>
          <w:rFonts w:hAnsi="宋体" w:cs="宋体" w:hint="eastAsia"/>
          <w:b/>
          <w:bCs/>
          <w:sz w:val="24"/>
          <w:szCs w:val="24"/>
        </w:rPr>
        <w:t>3.</w:t>
      </w:r>
      <w:r w:rsidR="00E15C10" w:rsidRPr="001729DB">
        <w:rPr>
          <w:rFonts w:hAnsi="宋体" w:cs="宋体" w:hint="eastAsia"/>
          <w:b/>
          <w:bCs/>
          <w:sz w:val="24"/>
          <w:szCs w:val="24"/>
        </w:rPr>
        <w:t>2.</w:t>
      </w:r>
      <w:r w:rsidR="003C7214" w:rsidRPr="001729DB">
        <w:rPr>
          <w:rFonts w:hAnsi="宋体" w:cs="宋体" w:hint="eastAsia"/>
          <w:b/>
          <w:bCs/>
          <w:sz w:val="24"/>
          <w:szCs w:val="24"/>
        </w:rPr>
        <w:t>2</w:t>
      </w:r>
      <w:r w:rsidR="003C7214" w:rsidRPr="001729DB">
        <w:rPr>
          <w:rFonts w:hAnsi="宋体" w:hint="eastAsia"/>
          <w:b/>
          <w:sz w:val="24"/>
          <w:szCs w:val="24"/>
        </w:rPr>
        <w:t>不能在投标报价之外还有其他费用出现。</w:t>
      </w:r>
    </w:p>
    <w:p w:rsidR="00957B4A" w:rsidRPr="001729DB" w:rsidRDefault="00E15C10" w:rsidP="001729DB">
      <w:pPr>
        <w:adjustRightInd w:val="0"/>
        <w:snapToGrid w:val="0"/>
        <w:spacing w:line="420" w:lineRule="exact"/>
        <w:ind w:left="1" w:firstLineChars="200" w:firstLine="482"/>
        <w:rPr>
          <w:rFonts w:hAnsi="宋体"/>
          <w:b/>
          <w:sz w:val="24"/>
          <w:szCs w:val="24"/>
        </w:rPr>
      </w:pPr>
      <w:r w:rsidRPr="001729DB">
        <w:rPr>
          <w:rFonts w:hAnsi="宋体" w:cs="宋体" w:hint="eastAsia"/>
          <w:b/>
          <w:bCs/>
          <w:sz w:val="24"/>
          <w:szCs w:val="24"/>
        </w:rPr>
        <w:t>3.</w:t>
      </w:r>
      <w:r w:rsidR="00957B4A" w:rsidRPr="001729DB">
        <w:rPr>
          <w:rFonts w:hAnsi="宋体" w:cs="宋体" w:hint="eastAsia"/>
          <w:b/>
          <w:bCs/>
          <w:sz w:val="24"/>
          <w:szCs w:val="24"/>
        </w:rPr>
        <w:t>2.</w:t>
      </w:r>
      <w:r w:rsidR="003C7214" w:rsidRPr="001729DB">
        <w:rPr>
          <w:rFonts w:hAnsi="宋体" w:cs="宋体" w:hint="eastAsia"/>
          <w:b/>
          <w:bCs/>
          <w:sz w:val="24"/>
          <w:szCs w:val="24"/>
        </w:rPr>
        <w:t>3</w:t>
      </w:r>
      <w:r w:rsidR="0052783E" w:rsidRPr="001729DB">
        <w:rPr>
          <w:rFonts w:hAnsi="宋体" w:hint="eastAsia"/>
          <w:b/>
          <w:sz w:val="24"/>
          <w:szCs w:val="24"/>
        </w:rPr>
        <w:t xml:space="preserve"> </w:t>
      </w:r>
      <w:r w:rsidR="003C7214" w:rsidRPr="001729DB">
        <w:rPr>
          <w:rFonts w:hAnsi="宋体" w:hint="eastAsia"/>
          <w:b/>
          <w:sz w:val="24"/>
          <w:szCs w:val="24"/>
        </w:rPr>
        <w:t>采购清单部分材料价格按市场询价。</w:t>
      </w:r>
    </w:p>
    <w:p w:rsidR="00957B4A" w:rsidRPr="001729DB" w:rsidRDefault="00957B4A" w:rsidP="001729DB">
      <w:pPr>
        <w:autoSpaceDE w:val="0"/>
        <w:autoSpaceDN w:val="0"/>
        <w:adjustRightInd w:val="0"/>
        <w:spacing w:line="420" w:lineRule="exact"/>
        <w:ind w:firstLineChars="200" w:firstLine="482"/>
        <w:jc w:val="left"/>
        <w:rPr>
          <w:rFonts w:hAnsi="宋体"/>
          <w:b/>
          <w:sz w:val="24"/>
          <w:szCs w:val="24"/>
        </w:rPr>
      </w:pPr>
      <w:r w:rsidRPr="001729DB">
        <w:rPr>
          <w:rFonts w:hAnsi="宋体" w:hint="eastAsia"/>
          <w:b/>
          <w:sz w:val="24"/>
          <w:szCs w:val="24"/>
        </w:rPr>
        <w:t>3.2.</w:t>
      </w:r>
      <w:r w:rsidR="0052783E" w:rsidRPr="001729DB">
        <w:rPr>
          <w:rFonts w:hAnsi="宋体" w:hint="eastAsia"/>
          <w:b/>
          <w:sz w:val="24"/>
          <w:szCs w:val="24"/>
        </w:rPr>
        <w:t>4</w:t>
      </w:r>
      <w:r w:rsidRPr="001729DB">
        <w:rPr>
          <w:rFonts w:hAnsi="宋体" w:hint="eastAsia"/>
          <w:b/>
          <w:sz w:val="24"/>
          <w:szCs w:val="24"/>
        </w:rPr>
        <w:t xml:space="preserve"> 投标人不得低于企业自身成本竞投</w:t>
      </w:r>
      <w:bookmarkStart w:id="45" w:name="_Hlt107977408"/>
      <w:bookmarkEnd w:id="45"/>
      <w:r w:rsidRPr="001729DB">
        <w:rPr>
          <w:rFonts w:hAnsi="宋体" w:hint="eastAsia"/>
          <w:b/>
          <w:sz w:val="24"/>
          <w:szCs w:val="24"/>
        </w:rPr>
        <w:t>标。</w:t>
      </w:r>
    </w:p>
    <w:bookmarkEnd w:id="44"/>
    <w:p w:rsidR="00CF59F4" w:rsidRDefault="00E15C10">
      <w:pPr>
        <w:tabs>
          <w:tab w:val="left" w:pos="3060"/>
        </w:tabs>
        <w:autoSpaceDE w:val="0"/>
        <w:autoSpaceDN w:val="0"/>
        <w:adjustRightInd w:val="0"/>
        <w:snapToGrid w:val="0"/>
        <w:spacing w:line="420" w:lineRule="exact"/>
        <w:jc w:val="left"/>
        <w:rPr>
          <w:rFonts w:hAnsi="宋体" w:cs="宋体"/>
          <w:b/>
          <w:bCs/>
          <w:sz w:val="24"/>
          <w:szCs w:val="24"/>
        </w:rPr>
      </w:pPr>
      <w:r>
        <w:rPr>
          <w:rFonts w:hAnsi="宋体" w:cs="宋体" w:hint="eastAsia"/>
          <w:b/>
          <w:bCs/>
          <w:sz w:val="24"/>
          <w:szCs w:val="24"/>
        </w:rPr>
        <w:t>3.3 投标有效期</w:t>
      </w:r>
      <w:bookmarkEnd w:id="43"/>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3.3.1 在投标人须知前附表规定的投标有效期内，投标人不得要求撤销或修改其投标文件。</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CF59F4" w:rsidRDefault="00E15C10">
      <w:pPr>
        <w:tabs>
          <w:tab w:val="left" w:pos="3060"/>
        </w:tabs>
        <w:autoSpaceDE w:val="0"/>
        <w:autoSpaceDN w:val="0"/>
        <w:adjustRightInd w:val="0"/>
        <w:snapToGrid w:val="0"/>
        <w:spacing w:line="420" w:lineRule="exact"/>
        <w:jc w:val="left"/>
        <w:rPr>
          <w:rFonts w:hAnsi="宋体" w:cs="宋体"/>
          <w:b/>
          <w:bCs/>
          <w:sz w:val="24"/>
          <w:szCs w:val="24"/>
        </w:rPr>
      </w:pPr>
      <w:bookmarkStart w:id="46" w:name="_Toc282436964"/>
      <w:bookmarkStart w:id="47" w:name="_Toc283559960"/>
      <w:r>
        <w:rPr>
          <w:rFonts w:hAnsi="宋体" w:cs="宋体" w:hint="eastAsia"/>
          <w:b/>
          <w:bCs/>
          <w:sz w:val="24"/>
          <w:szCs w:val="24"/>
        </w:rPr>
        <w:t xml:space="preserve">3.4 </w:t>
      </w:r>
      <w:bookmarkEnd w:id="46"/>
      <w:r>
        <w:rPr>
          <w:rFonts w:hAnsi="宋体" w:cs="宋体" w:hint="eastAsia"/>
          <w:b/>
          <w:bCs/>
          <w:sz w:val="24"/>
          <w:szCs w:val="24"/>
        </w:rPr>
        <w:t xml:space="preserve"> 投标保证金及履约保证金（见本章附表一）</w:t>
      </w:r>
    </w:p>
    <w:p w:rsidR="00CF59F4" w:rsidRDefault="00E15C10">
      <w:pPr>
        <w:tabs>
          <w:tab w:val="left" w:pos="3060"/>
        </w:tabs>
        <w:autoSpaceDE w:val="0"/>
        <w:autoSpaceDN w:val="0"/>
        <w:adjustRightInd w:val="0"/>
        <w:snapToGrid w:val="0"/>
        <w:spacing w:line="420" w:lineRule="exact"/>
        <w:jc w:val="left"/>
        <w:rPr>
          <w:rFonts w:hAnsi="宋体" w:cs="宋体"/>
          <w:b/>
          <w:bCs/>
          <w:sz w:val="24"/>
          <w:szCs w:val="24"/>
        </w:rPr>
      </w:pPr>
      <w:bookmarkStart w:id="48" w:name="OLE_LINK5"/>
      <w:bookmarkStart w:id="49" w:name="OLE_LINK11"/>
      <w:r>
        <w:rPr>
          <w:rFonts w:hAnsi="宋体" w:cs="宋体" w:hint="eastAsia"/>
          <w:b/>
          <w:bCs/>
          <w:sz w:val="24"/>
          <w:szCs w:val="24"/>
        </w:rPr>
        <w:t>3.4.1 投标保证金</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1、 投标保证金的退还：</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（1）中标公告发出后，5个工作日内退还非中标候选人投标保证金及银行同期活期存款利息。</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（3）项目废标或招标人终止招标的，在此后5个工作日内退还投标保证金及银行同期活期存利息。</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（4）投标活动中出现质疑、投诉的，中标候选人、质疑人和被质疑人、投诉人和被投诉人的投标保证金暂停退还。</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（5）相关投标人有违法违规行为的项目，其投标保证金暂不退还，待行政监督部门对相关情况处置后，按照有关规定办理。</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（6）退还投标保证金，除另有规定外，一般以转账方式一次性退还至投标保证金的原提交账户。</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2、投标人有下列情形之一的，不予退还投标保证金：</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 xml:space="preserve">（一）在招标文件要求提交投标文件的截止时间后至投标文件有效期满前撤回投标的； </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 xml:space="preserve">（二）中标通知书发出后，中标人无故放弃中标项目或无正当理由在规定时间内不与招标人签订合同或未按招标文件规定提交履约担保的； </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 xml:space="preserve">（三）将中标项目转让给他人，或者在投标文件中未说明，且未经招标人同意，将中标项目分包给他人的； </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 xml:space="preserve">（四）投标人在招投标活动中弄虚作假、围标串标，骗取中标并经招投标行政监督部门调查核实的； </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（五）拒绝履行合同义务的；</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（六）相关法律、法规规定不予退还的其它情形。</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w:t>
      </w:r>
      <w:r>
        <w:rPr>
          <w:rFonts w:hAnsi="宋体" w:hint="eastAsia"/>
          <w:sz w:val="24"/>
          <w:szCs w:val="24"/>
        </w:rPr>
        <w:lastRenderedPageBreak/>
        <w:t>记录不良行为，移交有关部门进行查处，不予退还的保证金上缴国库。</w:t>
      </w:r>
    </w:p>
    <w:p w:rsidR="00CF59F4" w:rsidRDefault="00E15C10">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3.4.2 履约保证金</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3.4.2.1 履约保证金提交比例和数额：履约保证金数额为不超过中标合同金额的10%。</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3.4.2.2 履约保证金的退还：</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1、项目完工后，由招标人出具《履约保证金退还通知单》，中心财务凭《履约保证金退还通知单》在五个工作日内退还履约保证金及银行同期活期存款利息至中标人账户。</w:t>
      </w:r>
    </w:p>
    <w:p w:rsidR="00CF59F4" w:rsidRDefault="00E15C10">
      <w:pPr>
        <w:autoSpaceDE w:val="0"/>
        <w:autoSpaceDN w:val="0"/>
        <w:adjustRightInd w:val="0"/>
        <w:snapToGrid w:val="0"/>
        <w:spacing w:line="420" w:lineRule="exact"/>
        <w:ind w:firstLineChars="200" w:firstLine="480"/>
        <w:jc w:val="left"/>
        <w:rPr>
          <w:rFonts w:hAnsi="宋体"/>
          <w:sz w:val="24"/>
          <w:szCs w:val="24"/>
        </w:rPr>
      </w:pPr>
      <w:r>
        <w:rPr>
          <w:rFonts w:hAnsi="宋体" w:hint="eastAsia"/>
          <w:sz w:val="24"/>
          <w:szCs w:val="24"/>
        </w:rPr>
        <w:t>2、中标人因发生质疑、投诉、举报或有关部门立案调查的，中心依据相关行政监督部门的意见暂停退还或没收其履约保证金，待行政监督部门对相关情况处置后，按照有关规定办理。</w:t>
      </w:r>
    </w:p>
    <w:bookmarkEnd w:id="48"/>
    <w:p w:rsidR="00C259C4" w:rsidRPr="00530A03" w:rsidRDefault="00C259C4" w:rsidP="00C259C4">
      <w:pPr>
        <w:autoSpaceDE w:val="0"/>
        <w:autoSpaceDN w:val="0"/>
        <w:adjustRightInd w:val="0"/>
        <w:snapToGrid w:val="0"/>
        <w:spacing w:line="420" w:lineRule="exact"/>
        <w:jc w:val="left"/>
        <w:rPr>
          <w:rFonts w:hAnsi="宋体" w:cs="宋体"/>
          <w:b/>
          <w:sz w:val="24"/>
          <w:szCs w:val="24"/>
        </w:rPr>
      </w:pPr>
      <w:r w:rsidRPr="00530A03">
        <w:rPr>
          <w:rFonts w:hAnsi="宋体" w:cs="宋体" w:hint="eastAsia"/>
          <w:b/>
          <w:sz w:val="24"/>
          <w:szCs w:val="24"/>
        </w:rPr>
        <w:t>3.5 资格审查资料</w:t>
      </w:r>
    </w:p>
    <w:p w:rsidR="00C259C4" w:rsidRPr="00530A03" w:rsidRDefault="00C259C4" w:rsidP="00C259C4">
      <w:pPr>
        <w:autoSpaceDE w:val="0"/>
        <w:autoSpaceDN w:val="0"/>
        <w:adjustRightInd w:val="0"/>
        <w:snapToGrid w:val="0"/>
        <w:spacing w:line="420" w:lineRule="exact"/>
        <w:ind w:firstLineChars="200" w:firstLine="480"/>
        <w:jc w:val="left"/>
        <w:rPr>
          <w:rFonts w:hAnsi="宋体" w:cs="宋体"/>
          <w:sz w:val="24"/>
          <w:szCs w:val="24"/>
        </w:rPr>
      </w:pPr>
      <w:r w:rsidRPr="00530A03">
        <w:rPr>
          <w:rFonts w:hAnsi="宋体" w:cs="宋体"/>
          <w:sz w:val="24"/>
          <w:szCs w:val="24"/>
        </w:rPr>
        <w:t xml:space="preserve">除投标人须知前附表另有规定外，投标人应按下列规定提供资格审查资料，以证明其满足本章第 1.4 款规定的资质等要求。 </w:t>
      </w:r>
    </w:p>
    <w:p w:rsidR="00C259C4" w:rsidRPr="00530A03" w:rsidRDefault="00C259C4" w:rsidP="00C259C4">
      <w:pPr>
        <w:autoSpaceDE w:val="0"/>
        <w:autoSpaceDN w:val="0"/>
        <w:adjustRightInd w:val="0"/>
        <w:snapToGrid w:val="0"/>
        <w:spacing w:line="420" w:lineRule="exact"/>
        <w:ind w:firstLineChars="200" w:firstLine="480"/>
        <w:jc w:val="left"/>
        <w:rPr>
          <w:rFonts w:hAnsi="宋体" w:cs="宋体"/>
          <w:sz w:val="24"/>
          <w:szCs w:val="24"/>
        </w:rPr>
      </w:pPr>
      <w:r w:rsidRPr="00530A03">
        <w:rPr>
          <w:rFonts w:hAnsi="宋体" w:cs="宋体"/>
          <w:sz w:val="24"/>
          <w:szCs w:val="24"/>
        </w:rPr>
        <w:t>3.5.1 “投标人基本情况表”</w:t>
      </w:r>
      <w:r w:rsidRPr="00530A03">
        <w:rPr>
          <w:rFonts w:hAnsi="宋体" w:hint="eastAsia"/>
          <w:sz w:val="24"/>
          <w:szCs w:val="24"/>
        </w:rPr>
        <w:t>应附营业执照副本等材料的</w:t>
      </w:r>
      <w:r w:rsidRPr="00530A03">
        <w:rPr>
          <w:rFonts w:hAnsi="宋体" w:cs="宋体" w:hint="eastAsia"/>
          <w:sz w:val="24"/>
          <w:szCs w:val="24"/>
        </w:rPr>
        <w:t>原件扫描件或图片</w:t>
      </w:r>
      <w:r w:rsidRPr="00530A03">
        <w:rPr>
          <w:rFonts w:hAnsi="宋体" w:cs="宋体"/>
          <w:sz w:val="24"/>
          <w:szCs w:val="24"/>
        </w:rPr>
        <w:t xml:space="preserve">。 </w:t>
      </w:r>
    </w:p>
    <w:p w:rsidR="00C259C4" w:rsidRPr="00530A03" w:rsidRDefault="00C259C4" w:rsidP="00C259C4">
      <w:pPr>
        <w:autoSpaceDE w:val="0"/>
        <w:autoSpaceDN w:val="0"/>
        <w:adjustRightInd w:val="0"/>
        <w:snapToGrid w:val="0"/>
        <w:spacing w:line="420" w:lineRule="exact"/>
        <w:ind w:firstLineChars="200" w:firstLine="480"/>
        <w:jc w:val="left"/>
        <w:rPr>
          <w:rFonts w:hAnsi="宋体" w:cs="宋体"/>
          <w:sz w:val="24"/>
          <w:szCs w:val="24"/>
        </w:rPr>
      </w:pPr>
      <w:r w:rsidRPr="00530A03">
        <w:rPr>
          <w:rFonts w:hAnsi="宋体" w:cs="宋体"/>
          <w:sz w:val="24"/>
          <w:szCs w:val="24"/>
        </w:rPr>
        <w:t>3.5.2 “近年财务状况表”</w:t>
      </w:r>
      <w:r w:rsidRPr="00530A03">
        <w:rPr>
          <w:rFonts w:hAnsi="宋体" w:cs="宋体" w:hint="eastAsia"/>
          <w:sz w:val="24"/>
          <w:szCs w:val="24"/>
        </w:rPr>
        <w:t>应附经会计师事务所或审计机构审计的财务会计报表，包括资产负债表、现金流量表、利润表和财务情况说明书的原件扫描件或图片，具体年份要求见投标人须知前附表。</w:t>
      </w:r>
    </w:p>
    <w:p w:rsidR="00C259C4" w:rsidRPr="00530A03" w:rsidRDefault="00C259C4" w:rsidP="00BB586D">
      <w:pPr>
        <w:autoSpaceDE w:val="0"/>
        <w:autoSpaceDN w:val="0"/>
        <w:adjustRightInd w:val="0"/>
        <w:snapToGrid w:val="0"/>
        <w:spacing w:line="420" w:lineRule="exact"/>
        <w:ind w:firstLineChars="200" w:firstLine="480"/>
        <w:jc w:val="left"/>
        <w:rPr>
          <w:rFonts w:hAnsi="宋体" w:cs="宋体"/>
          <w:sz w:val="24"/>
          <w:szCs w:val="24"/>
        </w:rPr>
      </w:pPr>
      <w:r w:rsidRPr="00530A03">
        <w:rPr>
          <w:rFonts w:hAnsi="宋体" w:cs="宋体"/>
          <w:sz w:val="24"/>
          <w:szCs w:val="24"/>
        </w:rPr>
        <w:t>3.5.3 “近年完成的类似项目情况表”</w:t>
      </w:r>
      <w:r w:rsidRPr="00530A03">
        <w:rPr>
          <w:rFonts w:hAnsi="宋体" w:cs="宋体" w:hint="eastAsia"/>
          <w:sz w:val="24"/>
          <w:szCs w:val="24"/>
        </w:rPr>
        <w:t>应附</w:t>
      </w:r>
      <w:r w:rsidR="00BB586D">
        <w:rPr>
          <w:rFonts w:hAnsi="宋体" w:cs="宋体" w:hint="eastAsia"/>
          <w:sz w:val="24"/>
          <w:szCs w:val="24"/>
        </w:rPr>
        <w:t>中标公告网页截图、中标通知书和合同</w:t>
      </w:r>
      <w:r w:rsidR="00BB586D" w:rsidRPr="00530A03">
        <w:rPr>
          <w:rFonts w:hAnsi="宋体" w:cs="宋体" w:hint="eastAsia"/>
          <w:sz w:val="24"/>
        </w:rPr>
        <w:t>协议书</w:t>
      </w:r>
      <w:r w:rsidRPr="00530A03">
        <w:rPr>
          <w:rFonts w:hAnsi="宋体" w:cs="宋体" w:hint="eastAsia"/>
          <w:sz w:val="24"/>
        </w:rPr>
        <w:t>的原件扫描件或图片，具体年份要求见投标人须知前附表。每张表格只填写一个项目，并标明序号。</w:t>
      </w:r>
    </w:p>
    <w:p w:rsidR="00C259C4" w:rsidRPr="00530A03" w:rsidRDefault="00C259C4" w:rsidP="00C259C4">
      <w:pPr>
        <w:autoSpaceDE w:val="0"/>
        <w:autoSpaceDN w:val="0"/>
        <w:adjustRightInd w:val="0"/>
        <w:snapToGrid w:val="0"/>
        <w:spacing w:line="420" w:lineRule="exact"/>
        <w:ind w:firstLineChars="200" w:firstLine="480"/>
        <w:jc w:val="left"/>
        <w:rPr>
          <w:rFonts w:hAnsi="宋体" w:cs="宋体"/>
          <w:sz w:val="24"/>
          <w:szCs w:val="24"/>
        </w:rPr>
      </w:pPr>
      <w:r w:rsidRPr="00530A03">
        <w:rPr>
          <w:rFonts w:hAnsi="宋体" w:cs="宋体"/>
          <w:sz w:val="24"/>
          <w:szCs w:val="24"/>
        </w:rPr>
        <w:t>3.5.4 “正在供货和新承接的项目情况表”</w:t>
      </w:r>
      <w:r w:rsidRPr="00530A03">
        <w:rPr>
          <w:rFonts w:hAnsi="宋体" w:cs="宋体" w:hint="eastAsia"/>
          <w:sz w:val="24"/>
          <w:szCs w:val="24"/>
        </w:rPr>
        <w:t>应附中标通知书和合同协议书的原件扫描件或图片。每张表格只填写一个项目，并标明序号。</w:t>
      </w:r>
    </w:p>
    <w:p w:rsidR="00C259C4" w:rsidRPr="00530A03" w:rsidRDefault="00C259C4" w:rsidP="00C259C4">
      <w:pPr>
        <w:autoSpaceDE w:val="0"/>
        <w:autoSpaceDN w:val="0"/>
        <w:adjustRightInd w:val="0"/>
        <w:snapToGrid w:val="0"/>
        <w:spacing w:line="420" w:lineRule="exact"/>
        <w:ind w:firstLineChars="200" w:firstLine="480"/>
        <w:jc w:val="left"/>
        <w:rPr>
          <w:rFonts w:hAnsi="宋体" w:cs="宋体"/>
          <w:sz w:val="24"/>
          <w:szCs w:val="24"/>
        </w:rPr>
      </w:pPr>
      <w:r w:rsidRPr="00530A03">
        <w:rPr>
          <w:rFonts w:hAnsi="宋体" w:cs="宋体"/>
          <w:sz w:val="24"/>
          <w:szCs w:val="24"/>
        </w:rPr>
        <w:t>3.5.5 “近年发生的诉讼及仲裁情况”</w:t>
      </w:r>
      <w:r w:rsidRPr="00530A03">
        <w:rPr>
          <w:rFonts w:hAnsi="宋体" w:cs="宋体" w:hint="eastAsia"/>
          <w:sz w:val="24"/>
          <w:szCs w:val="24"/>
        </w:rPr>
        <w:t>应说明相关情况，并附法院或仲裁机构作出的判决、裁决等有关法律文书原件扫描件或图片，具体年份要求见投标人须知前附表。</w:t>
      </w:r>
    </w:p>
    <w:p w:rsidR="00C259C4" w:rsidRPr="00530A03" w:rsidRDefault="00C259C4" w:rsidP="00C259C4">
      <w:pPr>
        <w:autoSpaceDE w:val="0"/>
        <w:autoSpaceDN w:val="0"/>
        <w:adjustRightInd w:val="0"/>
        <w:snapToGrid w:val="0"/>
        <w:spacing w:line="420" w:lineRule="exact"/>
        <w:ind w:firstLineChars="200" w:firstLine="480"/>
        <w:jc w:val="left"/>
        <w:rPr>
          <w:rFonts w:hAnsi="宋体" w:cs="宋体"/>
          <w:sz w:val="24"/>
          <w:szCs w:val="24"/>
        </w:rPr>
      </w:pPr>
      <w:r w:rsidRPr="00530A03">
        <w:rPr>
          <w:rFonts w:hAnsi="宋体" w:cs="宋体"/>
          <w:sz w:val="24"/>
          <w:szCs w:val="24"/>
        </w:rPr>
        <w:t>3.5.6 投标人须知前附表规定接受联合体投标的，本章第 3.5.1 项至第 3.5.5 项规定的表格和资料应包括联合体各方相关情况</w:t>
      </w:r>
      <w:r w:rsidRPr="00530A03">
        <w:rPr>
          <w:rFonts w:hAnsi="宋体" w:cs="宋体" w:hint="eastAsia"/>
          <w:sz w:val="24"/>
          <w:szCs w:val="24"/>
        </w:rPr>
        <w:t>。</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 xml:space="preserve">3.6 </w:t>
      </w:r>
      <w:bookmarkStart w:id="50" w:name="_Toc179632571"/>
      <w:bookmarkStart w:id="51" w:name="_Toc152045553"/>
      <w:bookmarkStart w:id="52" w:name="_Toc152042329"/>
      <w:bookmarkStart w:id="53" w:name="_Toc144974521"/>
      <w:r>
        <w:rPr>
          <w:rFonts w:hAnsi="宋体" w:cs="宋体" w:hint="eastAsia"/>
          <w:b/>
          <w:sz w:val="24"/>
          <w:szCs w:val="24"/>
        </w:rPr>
        <w:t>备选投标方案</w:t>
      </w:r>
    </w:p>
    <w:bookmarkEnd w:id="49"/>
    <w:bookmarkEnd w:id="50"/>
    <w:bookmarkEnd w:id="51"/>
    <w:bookmarkEnd w:id="52"/>
    <w:bookmarkEnd w:id="53"/>
    <w:p w:rsidR="00CF59F4" w:rsidRDefault="005A1C45" w:rsidP="005A1C45">
      <w:pPr>
        <w:autoSpaceDE w:val="0"/>
        <w:autoSpaceDN w:val="0"/>
        <w:adjustRightInd w:val="0"/>
        <w:snapToGrid w:val="0"/>
        <w:spacing w:line="420" w:lineRule="exact"/>
        <w:ind w:firstLineChars="200" w:firstLine="480"/>
        <w:jc w:val="left"/>
        <w:rPr>
          <w:rFonts w:hAnsi="宋体" w:cs="宋体"/>
          <w:sz w:val="24"/>
          <w:szCs w:val="24"/>
        </w:rPr>
      </w:pPr>
      <w:r w:rsidRPr="005A1C45">
        <w:rPr>
          <w:rFonts w:hAnsi="宋体" w:cs="宋体" w:hint="eastAsia"/>
          <w:sz w:val="24"/>
          <w:szCs w:val="24"/>
        </w:rPr>
        <w:t>投标人不得递交备选的投标方案</w:t>
      </w:r>
      <w:r w:rsidR="00E15C10">
        <w:rPr>
          <w:rFonts w:hAnsi="宋体" w:cs="宋体"/>
          <w:sz w:val="24"/>
          <w:szCs w:val="24"/>
        </w:rPr>
        <w:t>。</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3.7 投标文件的编制</w:t>
      </w:r>
      <w:bookmarkEnd w:id="47"/>
    </w:p>
    <w:p w:rsidR="00CF59F4" w:rsidRPr="005A1C45" w:rsidRDefault="00E15C10">
      <w:pPr>
        <w:autoSpaceDE w:val="0"/>
        <w:autoSpaceDN w:val="0"/>
        <w:adjustRightInd w:val="0"/>
        <w:snapToGrid w:val="0"/>
        <w:spacing w:line="420" w:lineRule="exact"/>
        <w:ind w:firstLineChars="200" w:firstLine="480"/>
        <w:jc w:val="left"/>
        <w:rPr>
          <w:rFonts w:hAnsi="宋体" w:cs="宋体"/>
          <w:sz w:val="24"/>
          <w:szCs w:val="24"/>
        </w:rPr>
      </w:pPr>
      <w:bookmarkStart w:id="54" w:name="_Toc283559961"/>
      <w:r w:rsidRPr="005A1C45">
        <w:rPr>
          <w:rFonts w:hAnsi="宋体" w:cs="宋体"/>
          <w:sz w:val="24"/>
          <w:szCs w:val="24"/>
        </w:rPr>
        <w:t>3.7.1 投标文件应按第六章“投标文件格式”进行编写，如有必要，可以增加附页，作为投标文件的组成部分。</w:t>
      </w:r>
    </w:p>
    <w:p w:rsidR="00CF59F4" w:rsidRDefault="00E15C10">
      <w:pPr>
        <w:autoSpaceDE w:val="0"/>
        <w:autoSpaceDN w:val="0"/>
        <w:adjustRightInd w:val="0"/>
        <w:snapToGrid w:val="0"/>
        <w:spacing w:line="420" w:lineRule="exact"/>
        <w:ind w:firstLineChars="200" w:firstLine="480"/>
        <w:jc w:val="left"/>
        <w:rPr>
          <w:rFonts w:hAnsi="宋体" w:cs="宋体"/>
          <w:sz w:val="24"/>
          <w:szCs w:val="24"/>
          <w:highlight w:val="yellow"/>
        </w:rPr>
      </w:pPr>
      <w:r w:rsidRPr="005A1C45">
        <w:rPr>
          <w:rFonts w:hAnsi="宋体" w:cs="宋体"/>
          <w:sz w:val="24"/>
          <w:szCs w:val="24"/>
        </w:rPr>
        <w:t>3.7.2 投标文件应当对招标文件有关供货期、投标有效期、供货要求、招标范围等实质性内 容作出响应。投标文件在满足招标文件实质性要求的基础上，可以提出比招标文件要求更有利 于招标人的承诺。</w:t>
      </w:r>
    </w:p>
    <w:p w:rsidR="00CF59F4" w:rsidRPr="005A1C45" w:rsidRDefault="00E15C10">
      <w:pPr>
        <w:autoSpaceDE w:val="0"/>
        <w:autoSpaceDN w:val="0"/>
        <w:adjustRightInd w:val="0"/>
        <w:snapToGrid w:val="0"/>
        <w:spacing w:line="420" w:lineRule="exact"/>
        <w:ind w:firstLineChars="200" w:firstLine="480"/>
        <w:jc w:val="left"/>
        <w:rPr>
          <w:rFonts w:hAnsi="宋体" w:cs="宋体"/>
          <w:b/>
          <w:sz w:val="24"/>
          <w:szCs w:val="24"/>
        </w:rPr>
      </w:pPr>
      <w:r w:rsidRPr="005A1C45">
        <w:rPr>
          <w:rFonts w:hAnsi="宋体" w:cs="宋体"/>
          <w:sz w:val="24"/>
          <w:szCs w:val="24"/>
        </w:rPr>
        <w:lastRenderedPageBreak/>
        <w:t>3.7.3</w:t>
      </w:r>
      <w:r w:rsidR="005A1C45" w:rsidRPr="005A1C45">
        <w:rPr>
          <w:rFonts w:hAnsi="宋体" w:cs="宋体" w:hint="eastAsia"/>
          <w:sz w:val="24"/>
          <w:szCs w:val="24"/>
        </w:rPr>
        <w:t xml:space="preserve"> </w:t>
      </w:r>
      <w:r w:rsidRPr="005A1C45">
        <w:rPr>
          <w:rFonts w:hAnsi="宋体" w:cs="宋体"/>
          <w:sz w:val="24"/>
          <w:szCs w:val="24"/>
        </w:rPr>
        <w:t>投标文件全部采用电子文档，除投标人须知前附表另有规定外，投标文件所附证书证件均为原件扫描件</w:t>
      </w:r>
      <w:r w:rsidR="005A1C45" w:rsidRPr="005A1C45">
        <w:rPr>
          <w:rFonts w:hAnsi="宋体" w:cs="宋体" w:hint="eastAsia"/>
          <w:sz w:val="24"/>
          <w:szCs w:val="24"/>
        </w:rPr>
        <w:t>（或图片）</w:t>
      </w:r>
      <w:r w:rsidRPr="005A1C45">
        <w:rPr>
          <w:rFonts w:hAnsi="宋体" w:cs="宋体"/>
          <w:sz w:val="24"/>
          <w:szCs w:val="24"/>
        </w:rPr>
        <w:t>，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4. 投标</w:t>
      </w:r>
      <w:bookmarkEnd w:id="54"/>
    </w:p>
    <w:p w:rsidR="00CF59F4" w:rsidRDefault="00E15C10">
      <w:pPr>
        <w:autoSpaceDE w:val="0"/>
        <w:autoSpaceDN w:val="0"/>
        <w:adjustRightInd w:val="0"/>
        <w:snapToGrid w:val="0"/>
        <w:spacing w:line="420" w:lineRule="exact"/>
        <w:jc w:val="left"/>
        <w:rPr>
          <w:rFonts w:hAnsi="宋体" w:cs="宋体"/>
          <w:b/>
          <w:sz w:val="24"/>
          <w:szCs w:val="24"/>
        </w:rPr>
      </w:pPr>
      <w:bookmarkStart w:id="55" w:name="_Toc283559962"/>
      <w:r>
        <w:rPr>
          <w:rFonts w:hAnsi="宋体" w:cs="宋体" w:hint="eastAsia"/>
          <w:b/>
          <w:sz w:val="24"/>
          <w:szCs w:val="24"/>
        </w:rPr>
        <w:t>4.1 投标文件的密封和标记</w:t>
      </w:r>
      <w:bookmarkEnd w:id="55"/>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4.1.1 提交的两份使用电子介质存储的投标文件应分开密封，封套上写明“招标人名称、投标人名称、项目名称、标段，在</w:t>
      </w:r>
      <w:r w:rsidR="005A1C45" w:rsidRPr="005A1C45">
        <w:rPr>
          <w:rFonts w:hAnsi="宋体" w:cs="宋体" w:hint="eastAsia"/>
          <w:sz w:val="24"/>
          <w:szCs w:val="24"/>
          <w:u w:val="single"/>
        </w:rPr>
        <w:t xml:space="preserve">   </w:t>
      </w:r>
      <w:r>
        <w:rPr>
          <w:rFonts w:hAnsi="宋体" w:cs="宋体" w:hint="eastAsia"/>
          <w:sz w:val="24"/>
          <w:szCs w:val="24"/>
        </w:rPr>
        <w:t>年</w:t>
      </w:r>
      <w:r w:rsidR="005A1C45" w:rsidRPr="005A1C45">
        <w:rPr>
          <w:rFonts w:hAnsi="宋体" w:cs="宋体" w:hint="eastAsia"/>
          <w:sz w:val="24"/>
          <w:szCs w:val="24"/>
          <w:u w:val="single"/>
        </w:rPr>
        <w:t xml:space="preserve">   </w:t>
      </w:r>
      <w:r>
        <w:rPr>
          <w:rFonts w:hAnsi="宋体" w:cs="宋体" w:hint="eastAsia"/>
          <w:sz w:val="24"/>
          <w:szCs w:val="24"/>
        </w:rPr>
        <w:t>月</w:t>
      </w:r>
      <w:r w:rsidR="005A1C45" w:rsidRPr="005A1C45">
        <w:rPr>
          <w:rFonts w:hAnsi="宋体" w:cs="宋体" w:hint="eastAsia"/>
          <w:sz w:val="24"/>
          <w:szCs w:val="24"/>
          <w:u w:val="single"/>
        </w:rPr>
        <w:t xml:space="preserve">   </w:t>
      </w:r>
      <w:r>
        <w:rPr>
          <w:rFonts w:hAnsi="宋体" w:cs="宋体" w:hint="eastAsia"/>
          <w:sz w:val="24"/>
          <w:szCs w:val="24"/>
        </w:rPr>
        <w:t>日</w:t>
      </w:r>
      <w:r w:rsidR="005A1C45" w:rsidRPr="005A1C45">
        <w:rPr>
          <w:rFonts w:hAnsi="宋体" w:cs="宋体" w:hint="eastAsia"/>
          <w:sz w:val="24"/>
          <w:szCs w:val="24"/>
          <w:u w:val="single"/>
        </w:rPr>
        <w:t xml:space="preserve">   </w:t>
      </w:r>
      <w:r>
        <w:rPr>
          <w:rFonts w:hAnsi="宋体" w:cs="宋体" w:hint="eastAsia"/>
          <w:sz w:val="24"/>
          <w:szCs w:val="24"/>
        </w:rPr>
        <w:t>时</w:t>
      </w:r>
      <w:r w:rsidR="005A1C45" w:rsidRPr="005A1C45">
        <w:rPr>
          <w:rFonts w:hAnsi="宋体" w:cs="宋体" w:hint="eastAsia"/>
          <w:sz w:val="24"/>
          <w:szCs w:val="24"/>
          <w:u w:val="single"/>
        </w:rPr>
        <w:t xml:space="preserve">   </w:t>
      </w:r>
      <w:r>
        <w:rPr>
          <w:rFonts w:hAnsi="宋体" w:cs="宋体" w:hint="eastAsia"/>
          <w:sz w:val="24"/>
          <w:szCs w:val="24"/>
        </w:rPr>
        <w:t>分前不得开启”，并加盖单位公章，法定代表人或委托代理人签名，在投标截止时间前递交。</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4.1.2 未按本章第4.1.1项要求密封和加写标记的投标文件，招标人不予受理。</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4.2 投标文件的提交</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bookmarkStart w:id="56" w:name="_Toc283559964"/>
      <w:r>
        <w:rPr>
          <w:rFonts w:hAnsi="宋体" w:cs="宋体" w:hint="eastAsia"/>
          <w:sz w:val="24"/>
          <w:szCs w:val="24"/>
        </w:rPr>
        <w:t>4.2.1 投标人应在投标人须知前附表中规定的投标截止时间前成功上传电子投标文件和在开标现场提交电子介质存储的投标文件。</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4.2.2 投标人提交电子介质存储的投标文件地点：见投标人须知前附表。</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4.2.3 除投标人须知前附表另有规定外，投标人所提交的电子投标文件及电子介质存储的投标文件不予退还。</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4.2.4 逾期送达的或者未送达指定地点的电子介质存储的投标文件，招标人不予受理。</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4.3 投标文件的修改与撤回</w:t>
      </w:r>
      <w:bookmarkEnd w:id="56"/>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bookmarkStart w:id="57" w:name="_Toc283559967"/>
      <w:r>
        <w:rPr>
          <w:rFonts w:hAnsi="宋体" w:cs="宋体" w:hint="eastAsia"/>
          <w:sz w:val="24"/>
          <w:szCs w:val="24"/>
        </w:rPr>
        <w:t>4.3.1 在本章第2.2.2 项规定的投标截止时间前，投标人可以修改或撤回已提交的投标文件，电子介质存储投标文件的修改或撤回应以书面形式通知招标人。</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4.3.2 投标人修改或撤回已提交电子介质存储投标文件的书面通知应按照投标人须知前附</w:t>
      </w:r>
      <w:r w:rsidRPr="005A1C45">
        <w:rPr>
          <w:rFonts w:hAnsi="宋体" w:cs="宋体" w:hint="eastAsia"/>
          <w:sz w:val="24"/>
          <w:szCs w:val="24"/>
        </w:rPr>
        <w:t>表第3.7.3 项的要求签字或</w:t>
      </w:r>
      <w:r>
        <w:rPr>
          <w:rFonts w:hAnsi="宋体" w:cs="宋体" w:hint="eastAsia"/>
          <w:sz w:val="24"/>
          <w:szCs w:val="24"/>
        </w:rPr>
        <w:t>盖章。招标人收到书面通知后，向投标人出具签收凭证。</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4.3.3 修改的内容为投标文件的组成部分。修改的电子介质存储投标文件应按照本章第3条、第4条规定进行编制、密封、标记和提交，并标明“修改”字样。</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CF59F4" w:rsidRDefault="00E15C10">
      <w:pPr>
        <w:pStyle w:val="Default"/>
        <w:snapToGrid w:val="0"/>
        <w:spacing w:line="420" w:lineRule="exact"/>
        <w:jc w:val="both"/>
        <w:rPr>
          <w:rFonts w:hAnsi="宋体"/>
          <w:b/>
          <w:color w:val="auto"/>
        </w:rPr>
      </w:pPr>
      <w:r>
        <w:rPr>
          <w:rFonts w:hAnsi="宋体" w:hint="eastAsia"/>
          <w:b/>
          <w:color w:val="auto"/>
        </w:rPr>
        <w:t>5. 开标</w:t>
      </w:r>
      <w:bookmarkEnd w:id="57"/>
    </w:p>
    <w:p w:rsidR="00CF59F4" w:rsidRDefault="00E15C10">
      <w:pPr>
        <w:autoSpaceDE w:val="0"/>
        <w:autoSpaceDN w:val="0"/>
        <w:adjustRightInd w:val="0"/>
        <w:snapToGrid w:val="0"/>
        <w:spacing w:line="420" w:lineRule="exact"/>
        <w:jc w:val="left"/>
        <w:rPr>
          <w:rFonts w:hAnsi="宋体" w:cs="宋体"/>
          <w:b/>
          <w:sz w:val="24"/>
          <w:szCs w:val="24"/>
        </w:rPr>
      </w:pPr>
      <w:bookmarkStart w:id="58" w:name="_Toc283559968"/>
      <w:r>
        <w:rPr>
          <w:rFonts w:hAnsi="宋体" w:cs="宋体" w:hint="eastAsia"/>
          <w:b/>
          <w:sz w:val="24"/>
          <w:szCs w:val="24"/>
        </w:rPr>
        <w:t>5.1 开标时间和地点</w:t>
      </w:r>
      <w:bookmarkEnd w:id="58"/>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招标人在投标人须知前附表第2.2.2项规定的投标截止时间（开标时间）和投标人须知前附表规定的地点公开开标，并邀请所有投标人的法定代表人或授权委托人准时参加。</w:t>
      </w:r>
    </w:p>
    <w:p w:rsidR="00CF59F4" w:rsidRDefault="00E15C10">
      <w:pPr>
        <w:autoSpaceDE w:val="0"/>
        <w:autoSpaceDN w:val="0"/>
        <w:adjustRightInd w:val="0"/>
        <w:snapToGrid w:val="0"/>
        <w:spacing w:line="420" w:lineRule="exact"/>
        <w:jc w:val="left"/>
        <w:rPr>
          <w:rFonts w:hAnsi="宋体" w:cs="宋体"/>
          <w:b/>
          <w:sz w:val="24"/>
          <w:szCs w:val="24"/>
        </w:rPr>
      </w:pPr>
      <w:bookmarkStart w:id="59" w:name="_Toc283559970"/>
      <w:r>
        <w:rPr>
          <w:rFonts w:hAnsi="宋体" w:cs="宋体" w:hint="eastAsia"/>
          <w:b/>
          <w:sz w:val="24"/>
          <w:szCs w:val="24"/>
        </w:rPr>
        <w:t>5.2 开标、解密、唱标程序</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5.2.1主持人按下列程序进行开标：</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（1）宣布投标截止时间，并公布招标人、代理机构、监督部门名称；</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（2）宣布开标纪律；</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（3）公布在投标截止时间前递交投标文件的投标人名称和投标保证金缴纳情况；</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（4）</w:t>
      </w:r>
      <w:r w:rsidR="0022255B" w:rsidRPr="0022255B">
        <w:rPr>
          <w:rFonts w:hAnsi="宋体" w:cs="宋体" w:hint="eastAsia"/>
          <w:sz w:val="24"/>
          <w:szCs w:val="24"/>
        </w:rPr>
        <w:t>检查</w:t>
      </w:r>
      <w:r w:rsidR="0022255B">
        <w:rPr>
          <w:rFonts w:hAnsi="宋体" w:cs="宋体" w:hint="eastAsia"/>
          <w:sz w:val="24"/>
          <w:szCs w:val="24"/>
        </w:rPr>
        <w:t>电子介质存储的</w:t>
      </w:r>
      <w:r w:rsidR="0022255B" w:rsidRPr="0022255B">
        <w:rPr>
          <w:rFonts w:hAnsi="宋体" w:cs="宋体" w:hint="eastAsia"/>
          <w:sz w:val="24"/>
          <w:szCs w:val="24"/>
        </w:rPr>
        <w:t>投标文件的密封情况</w:t>
      </w:r>
      <w:r>
        <w:rPr>
          <w:rFonts w:hAnsi="宋体" w:cs="宋体" w:hint="eastAsia"/>
          <w:sz w:val="24"/>
          <w:szCs w:val="24"/>
        </w:rPr>
        <w:t>；</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w:t>
      </w:r>
      <w:r w:rsidR="0022255B">
        <w:rPr>
          <w:rFonts w:hAnsi="宋体" w:cs="宋体" w:hint="eastAsia"/>
          <w:sz w:val="24"/>
          <w:szCs w:val="24"/>
        </w:rPr>
        <w:t>电子投标文件解密</w:t>
      </w:r>
      <w:r>
        <w:rPr>
          <w:rFonts w:hAnsi="宋体" w:cs="宋体" w:hint="eastAsia"/>
          <w:sz w:val="24"/>
          <w:szCs w:val="24"/>
        </w:rPr>
        <w:t>；</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6</w:t>
      </w:r>
      <w:r>
        <w:rPr>
          <w:rFonts w:hAnsi="宋体" w:cs="宋体" w:hint="eastAsia"/>
          <w:sz w:val="24"/>
          <w:szCs w:val="24"/>
        </w:rPr>
        <w:t>）</w:t>
      </w:r>
      <w:r w:rsidR="0022255B">
        <w:rPr>
          <w:rFonts w:hAnsi="宋体" w:cs="宋体" w:hint="eastAsia"/>
          <w:sz w:val="24"/>
          <w:szCs w:val="24"/>
        </w:rPr>
        <w:t>宣布唱标顺序，按已定顺序唱标，唱标内容为：投标人名称、投标报价、质量目标、</w:t>
      </w:r>
      <w:r w:rsidR="006E785E">
        <w:rPr>
          <w:rFonts w:hAnsi="宋体" w:cs="宋体" w:hint="eastAsia"/>
          <w:sz w:val="24"/>
          <w:szCs w:val="24"/>
        </w:rPr>
        <w:t>交货期</w:t>
      </w:r>
      <w:r w:rsidR="0022255B">
        <w:rPr>
          <w:rFonts w:hAnsi="宋体" w:cs="宋体" w:hint="eastAsia"/>
          <w:sz w:val="24"/>
          <w:szCs w:val="24"/>
        </w:rPr>
        <w:t>及其他内容，并记录；</w:t>
      </w:r>
    </w:p>
    <w:p w:rsidR="008F68CF" w:rsidRPr="00D5539B" w:rsidRDefault="008F68CF" w:rsidP="008F68CF">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w:t>
      </w:r>
      <w:r>
        <w:rPr>
          <w:rFonts w:hAnsi="宋体" w:cs="宋体" w:hint="eastAsia"/>
          <w:sz w:val="24"/>
          <w:szCs w:val="24"/>
        </w:rPr>
        <w:t>7</w:t>
      </w:r>
      <w:r w:rsidRPr="00D5539B">
        <w:rPr>
          <w:rFonts w:hAnsi="宋体" w:cs="宋体" w:hint="eastAsia"/>
          <w:sz w:val="24"/>
          <w:szCs w:val="24"/>
        </w:rPr>
        <w:t>）投标人代表、招标人代表、监标人、记录人等有关人员在开标记录上签字确认；</w:t>
      </w:r>
    </w:p>
    <w:p w:rsidR="008F68CF" w:rsidRPr="00D5539B" w:rsidRDefault="008F68CF" w:rsidP="008F68CF">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w:t>
      </w:r>
      <w:r w:rsidR="001A056B">
        <w:rPr>
          <w:rFonts w:hAnsi="宋体" w:cs="宋体" w:hint="eastAsia"/>
          <w:sz w:val="24"/>
          <w:szCs w:val="24"/>
        </w:rPr>
        <w:t>8</w:t>
      </w:r>
      <w:r w:rsidRPr="00D5539B">
        <w:rPr>
          <w:rFonts w:hAnsi="宋体" w:cs="宋体" w:hint="eastAsia"/>
          <w:sz w:val="24"/>
          <w:szCs w:val="24"/>
        </w:rPr>
        <w:t>）开标结束。</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w:t>
      </w:r>
      <w:r>
        <w:rPr>
          <w:rFonts w:hAnsi="宋体" w:cs="宋体"/>
          <w:sz w:val="24"/>
          <w:szCs w:val="24"/>
        </w:rPr>
        <w:t>2</w:t>
      </w:r>
      <w:r>
        <w:rPr>
          <w:rFonts w:hAnsi="宋体" w:cs="宋体" w:hint="eastAsia"/>
          <w:sz w:val="24"/>
          <w:szCs w:val="24"/>
        </w:rPr>
        <w:t>.2 电子投标文件的解密</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5.2.2.1本项目为全流程电子化交易项目，电子投标文件采用双重加密。在投标截止时间到达后，分标段进行解密。</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(1)投标人解密：投标人使用本单位CA数字证书远程或现场进行解密。需现场使用一体机进行解密的，请在代理机构引导下进行。</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(2)代理机构解密：代理机构</w:t>
      </w:r>
      <w:r>
        <w:rPr>
          <w:rFonts w:hAnsi="宋体" w:cs="宋体"/>
          <w:sz w:val="24"/>
          <w:szCs w:val="24"/>
        </w:rPr>
        <w:t>按</w:t>
      </w:r>
      <w:r>
        <w:rPr>
          <w:rFonts w:hAnsi="宋体" w:cs="宋体" w:hint="eastAsia"/>
          <w:sz w:val="24"/>
          <w:szCs w:val="24"/>
        </w:rPr>
        <w:t>电子</w:t>
      </w:r>
      <w:r>
        <w:rPr>
          <w:rFonts w:hAnsi="宋体" w:cs="宋体"/>
          <w:sz w:val="24"/>
          <w:szCs w:val="24"/>
        </w:rPr>
        <w:t>投标</w:t>
      </w:r>
      <w:r>
        <w:rPr>
          <w:rFonts w:hAnsi="宋体" w:cs="宋体" w:hint="eastAsia"/>
          <w:sz w:val="24"/>
          <w:szCs w:val="24"/>
        </w:rPr>
        <w:t>文件到达交易系统</w:t>
      </w:r>
      <w:r>
        <w:rPr>
          <w:rFonts w:hAnsi="宋体" w:cs="宋体"/>
          <w:sz w:val="24"/>
          <w:szCs w:val="24"/>
        </w:rPr>
        <w:t>的先后顺序</w:t>
      </w:r>
      <w:r>
        <w:rPr>
          <w:rFonts w:hAnsi="宋体" w:cs="宋体" w:hint="eastAsia"/>
          <w:sz w:val="24"/>
          <w:szCs w:val="24"/>
        </w:rPr>
        <w:t>，使用本单位CA数字证书进行再次解密。</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5.2.2.2电子投标文件解密异常情况处理</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w:t>
      </w:r>
      <w:r>
        <w:rPr>
          <w:rFonts w:hAnsi="宋体" w:cs="宋体"/>
          <w:sz w:val="24"/>
          <w:szCs w:val="24"/>
        </w:rPr>
        <w:t>1</w:t>
      </w:r>
      <w:r>
        <w:rPr>
          <w:rFonts w:hAnsi="宋体" w:cs="宋体" w:hint="eastAsia"/>
          <w:sz w:val="24"/>
          <w:szCs w:val="24"/>
        </w:rPr>
        <w:t>）因电子交易系统异常无法解密电子投标文件的，</w:t>
      </w:r>
      <w:r>
        <w:rPr>
          <w:rFonts w:hAnsi="宋体" w:hint="eastAsia"/>
          <w:sz w:val="24"/>
          <w:szCs w:val="24"/>
        </w:rPr>
        <w:t>使用纸质投标文件</w:t>
      </w:r>
      <w:r>
        <w:rPr>
          <w:rFonts w:hAnsi="宋体" w:cs="宋体" w:hint="eastAsia"/>
          <w:sz w:val="24"/>
          <w:szCs w:val="24"/>
        </w:rPr>
        <w:t>，以人工方式进行。</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CF59F4" w:rsidRDefault="00E15C10">
      <w:pPr>
        <w:autoSpaceDE w:val="0"/>
        <w:autoSpaceDN w:val="0"/>
        <w:adjustRightInd w:val="0"/>
        <w:snapToGrid w:val="0"/>
        <w:spacing w:line="420" w:lineRule="exact"/>
        <w:jc w:val="left"/>
        <w:rPr>
          <w:rFonts w:hAnsi="宋体" w:cs="宋体"/>
          <w:b/>
          <w:sz w:val="24"/>
          <w:szCs w:val="24"/>
        </w:rPr>
      </w:pPr>
      <w:r>
        <w:rPr>
          <w:rFonts w:hAnsi="宋体" w:cs="宋体" w:hint="eastAsia"/>
          <w:b/>
          <w:sz w:val="24"/>
          <w:szCs w:val="24"/>
        </w:rPr>
        <w:t xml:space="preserve">5.3 开标异议 </w:t>
      </w:r>
    </w:p>
    <w:p w:rsidR="00CF59F4" w:rsidRPr="008F68CF" w:rsidRDefault="00E15C10" w:rsidP="008F68CF">
      <w:pPr>
        <w:autoSpaceDE w:val="0"/>
        <w:autoSpaceDN w:val="0"/>
        <w:adjustRightInd w:val="0"/>
        <w:snapToGrid w:val="0"/>
        <w:spacing w:line="420" w:lineRule="exact"/>
        <w:ind w:firstLineChars="200" w:firstLine="480"/>
        <w:jc w:val="left"/>
        <w:rPr>
          <w:rFonts w:hAnsi="宋体" w:cs="宋体"/>
          <w:sz w:val="24"/>
          <w:szCs w:val="24"/>
        </w:rPr>
      </w:pPr>
      <w:r>
        <w:rPr>
          <w:rFonts w:hAnsi="宋体" w:cs="宋体"/>
          <w:sz w:val="24"/>
          <w:szCs w:val="24"/>
        </w:rPr>
        <w:t>投标人对开标有异议的，应当在开标现场提出，招标人当场作出答复，并制作记录。</w:t>
      </w:r>
    </w:p>
    <w:p w:rsidR="00CF59F4" w:rsidRDefault="00E15C10">
      <w:pPr>
        <w:pStyle w:val="Default"/>
        <w:snapToGrid w:val="0"/>
        <w:spacing w:line="420" w:lineRule="exact"/>
        <w:jc w:val="both"/>
        <w:rPr>
          <w:rFonts w:hAnsi="宋体"/>
          <w:b/>
          <w:color w:val="auto"/>
        </w:rPr>
      </w:pPr>
      <w:r>
        <w:rPr>
          <w:rFonts w:hAnsi="宋体" w:hint="eastAsia"/>
          <w:b/>
          <w:color w:val="auto"/>
        </w:rPr>
        <w:t>6. 评标</w:t>
      </w:r>
      <w:bookmarkEnd w:id="59"/>
    </w:p>
    <w:p w:rsidR="00CF59F4" w:rsidRDefault="00E15C10">
      <w:pPr>
        <w:autoSpaceDE w:val="0"/>
        <w:autoSpaceDN w:val="0"/>
        <w:adjustRightInd w:val="0"/>
        <w:snapToGrid w:val="0"/>
        <w:spacing w:line="420" w:lineRule="exact"/>
        <w:jc w:val="left"/>
        <w:rPr>
          <w:rFonts w:hAnsi="宋体" w:cs="宋体"/>
          <w:b/>
          <w:sz w:val="24"/>
          <w:szCs w:val="24"/>
        </w:rPr>
      </w:pPr>
      <w:bookmarkStart w:id="60" w:name="_Toc283559971"/>
      <w:r>
        <w:rPr>
          <w:rFonts w:hAnsi="宋体" w:cs="宋体" w:hint="eastAsia"/>
          <w:b/>
          <w:sz w:val="24"/>
          <w:szCs w:val="24"/>
        </w:rPr>
        <w:t>6.1 评标委员会</w:t>
      </w:r>
      <w:bookmarkEnd w:id="60"/>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6.1.1 评标由招标人依法组建的评标委员会负责。评标委员会成员由相关技术、经济等方面的专家组成，组成人数见投标人须知前附表。</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6.1.2 评标委员会成员有下列情形之一的，应当回避：</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（1）招标人或投标人的主要负责人的近亲属；</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（2）项目主管部门或者行政监督部门的人员；</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（3）与投标人有经济利益关系，可能影响对投标公正评审的；</w:t>
      </w:r>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（4）曾因在招标、评标以及其他与招标投标有关活动中从事违法行为而受过行政处罚或刑事处罚的。</w:t>
      </w:r>
    </w:p>
    <w:p w:rsidR="00CF59F4" w:rsidRDefault="00E15C10">
      <w:pPr>
        <w:autoSpaceDE w:val="0"/>
        <w:autoSpaceDN w:val="0"/>
        <w:adjustRightInd w:val="0"/>
        <w:snapToGrid w:val="0"/>
        <w:spacing w:line="420" w:lineRule="exact"/>
        <w:jc w:val="left"/>
        <w:rPr>
          <w:rFonts w:hAnsi="宋体" w:cs="宋体"/>
          <w:b/>
          <w:sz w:val="24"/>
          <w:szCs w:val="24"/>
        </w:rPr>
      </w:pPr>
      <w:bookmarkStart w:id="61" w:name="_Toc283559972"/>
      <w:r>
        <w:rPr>
          <w:rFonts w:hAnsi="宋体" w:cs="宋体" w:hint="eastAsia"/>
          <w:b/>
          <w:sz w:val="24"/>
          <w:szCs w:val="24"/>
        </w:rPr>
        <w:t>6.2 评标原则</w:t>
      </w:r>
      <w:bookmarkEnd w:id="61"/>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评标活动遵循公平、公正、科学和择优的原则。</w:t>
      </w:r>
    </w:p>
    <w:p w:rsidR="00CF59F4" w:rsidRDefault="00E15C10">
      <w:pPr>
        <w:autoSpaceDE w:val="0"/>
        <w:autoSpaceDN w:val="0"/>
        <w:adjustRightInd w:val="0"/>
        <w:snapToGrid w:val="0"/>
        <w:spacing w:line="420" w:lineRule="exact"/>
        <w:jc w:val="left"/>
        <w:rPr>
          <w:rFonts w:hAnsi="宋体" w:cs="宋体"/>
          <w:b/>
          <w:sz w:val="24"/>
          <w:szCs w:val="24"/>
        </w:rPr>
      </w:pPr>
      <w:bookmarkStart w:id="62" w:name="_Toc283559973"/>
      <w:r>
        <w:rPr>
          <w:rFonts w:hAnsi="宋体" w:cs="宋体" w:hint="eastAsia"/>
          <w:b/>
          <w:sz w:val="24"/>
          <w:szCs w:val="24"/>
        </w:rPr>
        <w:t>6.3 评标</w:t>
      </w:r>
      <w:bookmarkEnd w:id="62"/>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评标委员会按照第三章“评标办法”规定的方法、评审因素、标准和程序对投标文件进行评审。第三章“评标办法”没有规定的方法、评审因素和标准，不作为评标依据。</w:t>
      </w:r>
    </w:p>
    <w:p w:rsidR="00CF59F4" w:rsidRPr="0022255B" w:rsidRDefault="00E15C10">
      <w:pPr>
        <w:pStyle w:val="Default"/>
        <w:snapToGrid w:val="0"/>
        <w:spacing w:line="420" w:lineRule="exact"/>
        <w:jc w:val="both"/>
        <w:rPr>
          <w:rFonts w:hAnsi="宋体"/>
          <w:b/>
          <w:color w:val="auto"/>
        </w:rPr>
      </w:pPr>
      <w:bookmarkStart w:id="63" w:name="_Toc283559974"/>
      <w:r w:rsidRPr="0022255B">
        <w:rPr>
          <w:rFonts w:hAnsi="宋体" w:hint="eastAsia"/>
          <w:b/>
          <w:color w:val="auto"/>
        </w:rPr>
        <w:t>7. 合同授予</w:t>
      </w:r>
      <w:bookmarkEnd w:id="63"/>
    </w:p>
    <w:p w:rsidR="00CF59F4" w:rsidRPr="0022255B" w:rsidRDefault="00E15C10">
      <w:pPr>
        <w:autoSpaceDE w:val="0"/>
        <w:autoSpaceDN w:val="0"/>
        <w:adjustRightInd w:val="0"/>
        <w:snapToGrid w:val="0"/>
        <w:spacing w:line="420" w:lineRule="exact"/>
        <w:ind w:firstLineChars="200" w:firstLine="482"/>
        <w:jc w:val="left"/>
        <w:rPr>
          <w:rFonts w:hAnsi="宋体" w:cs="宋体"/>
          <w:b/>
          <w:bCs/>
          <w:sz w:val="24"/>
          <w:szCs w:val="24"/>
        </w:rPr>
      </w:pPr>
      <w:r w:rsidRPr="0022255B">
        <w:rPr>
          <w:rFonts w:hAnsi="宋体" w:cs="宋体"/>
          <w:b/>
          <w:bCs/>
          <w:sz w:val="24"/>
          <w:szCs w:val="24"/>
        </w:rPr>
        <w:t>7.1 中标候选人公示</w:t>
      </w:r>
    </w:p>
    <w:p w:rsidR="00CF59F4" w:rsidRDefault="00E15C10">
      <w:pPr>
        <w:autoSpaceDE w:val="0"/>
        <w:autoSpaceDN w:val="0"/>
        <w:adjustRightInd w:val="0"/>
        <w:snapToGrid w:val="0"/>
        <w:spacing w:line="420" w:lineRule="exact"/>
        <w:ind w:firstLineChars="200" w:firstLine="480"/>
        <w:jc w:val="left"/>
        <w:rPr>
          <w:rFonts w:hAnsi="宋体" w:cs="宋体"/>
          <w:sz w:val="24"/>
          <w:szCs w:val="24"/>
          <w:highlight w:val="yellow"/>
        </w:rPr>
      </w:pPr>
      <w:r w:rsidRPr="0022255B">
        <w:rPr>
          <w:rFonts w:hAnsi="宋体" w:cs="宋体"/>
          <w:sz w:val="24"/>
          <w:szCs w:val="24"/>
        </w:rPr>
        <w:t>招标人在收到评标报告之日起</w:t>
      </w:r>
      <w:r w:rsidR="0022255B" w:rsidRPr="0022255B">
        <w:rPr>
          <w:rFonts w:hAnsi="宋体" w:cs="宋体"/>
          <w:sz w:val="24"/>
          <w:szCs w:val="24"/>
        </w:rPr>
        <w:t>3</w:t>
      </w:r>
      <w:r w:rsidRPr="0022255B">
        <w:rPr>
          <w:rFonts w:hAnsi="宋体" w:cs="宋体"/>
          <w:sz w:val="24"/>
          <w:szCs w:val="24"/>
        </w:rPr>
        <w:t>日内，按照投标人须知前附表规定的公示媒介和期限公示 中标候选人，公示期不得少于</w:t>
      </w:r>
      <w:r w:rsidR="0022255B" w:rsidRPr="0022255B">
        <w:rPr>
          <w:rFonts w:hAnsi="宋体" w:cs="宋体" w:hint="eastAsia"/>
          <w:sz w:val="24"/>
          <w:szCs w:val="24"/>
        </w:rPr>
        <w:t>3</w:t>
      </w:r>
      <w:r w:rsidRPr="0022255B">
        <w:rPr>
          <w:rFonts w:hAnsi="宋体" w:cs="宋体"/>
          <w:sz w:val="24"/>
          <w:szCs w:val="24"/>
        </w:rPr>
        <w:t>天。</w:t>
      </w:r>
    </w:p>
    <w:p w:rsidR="00CF59F4" w:rsidRPr="0022255B" w:rsidRDefault="00E15C10">
      <w:pPr>
        <w:autoSpaceDE w:val="0"/>
        <w:autoSpaceDN w:val="0"/>
        <w:adjustRightInd w:val="0"/>
        <w:snapToGrid w:val="0"/>
        <w:spacing w:line="420" w:lineRule="exact"/>
        <w:ind w:firstLineChars="200" w:firstLine="482"/>
        <w:jc w:val="left"/>
        <w:rPr>
          <w:rFonts w:hAnsi="宋体" w:cs="宋体"/>
          <w:b/>
          <w:bCs/>
          <w:sz w:val="24"/>
          <w:szCs w:val="24"/>
        </w:rPr>
      </w:pPr>
      <w:r w:rsidRPr="0022255B">
        <w:rPr>
          <w:rFonts w:hAnsi="宋体" w:cs="宋体"/>
          <w:b/>
          <w:bCs/>
          <w:sz w:val="24"/>
          <w:szCs w:val="24"/>
        </w:rPr>
        <w:t xml:space="preserve">7.2 评标结果异议 </w:t>
      </w:r>
    </w:p>
    <w:p w:rsidR="00CF59F4" w:rsidRPr="0022255B" w:rsidRDefault="00E15C10">
      <w:pPr>
        <w:autoSpaceDE w:val="0"/>
        <w:autoSpaceDN w:val="0"/>
        <w:adjustRightInd w:val="0"/>
        <w:snapToGrid w:val="0"/>
        <w:spacing w:line="420" w:lineRule="exact"/>
        <w:ind w:firstLineChars="200" w:firstLine="480"/>
        <w:jc w:val="left"/>
        <w:rPr>
          <w:rFonts w:hAnsi="宋体" w:cs="宋体"/>
          <w:sz w:val="24"/>
          <w:szCs w:val="24"/>
        </w:rPr>
      </w:pPr>
      <w:r w:rsidRPr="0022255B">
        <w:rPr>
          <w:rFonts w:hAnsi="宋体" w:cs="宋体"/>
          <w:sz w:val="24"/>
          <w:szCs w:val="24"/>
        </w:rPr>
        <w:t>投标人或者其他利害关系人对评标结果有异议的，应当在中标候选人公示期间提出。招标人将在收到异议之日起</w:t>
      </w:r>
      <w:r w:rsidR="0022255B" w:rsidRPr="0022255B">
        <w:rPr>
          <w:rFonts w:hAnsi="宋体" w:cs="宋体"/>
          <w:sz w:val="24"/>
          <w:szCs w:val="24"/>
        </w:rPr>
        <w:t>3</w:t>
      </w:r>
      <w:r w:rsidRPr="0022255B">
        <w:rPr>
          <w:rFonts w:hAnsi="宋体" w:cs="宋体"/>
          <w:sz w:val="24"/>
          <w:szCs w:val="24"/>
        </w:rPr>
        <w:t xml:space="preserve">日内作出答复；作出答复前，将暂停招标投标活动。 </w:t>
      </w:r>
    </w:p>
    <w:p w:rsidR="00CF59F4" w:rsidRPr="0022255B" w:rsidRDefault="00E15C10">
      <w:pPr>
        <w:autoSpaceDE w:val="0"/>
        <w:autoSpaceDN w:val="0"/>
        <w:adjustRightInd w:val="0"/>
        <w:snapToGrid w:val="0"/>
        <w:spacing w:line="420" w:lineRule="exact"/>
        <w:ind w:firstLineChars="200" w:firstLine="482"/>
        <w:jc w:val="left"/>
        <w:rPr>
          <w:rFonts w:hAnsi="宋体" w:cs="宋体"/>
          <w:b/>
          <w:bCs/>
          <w:sz w:val="24"/>
          <w:szCs w:val="24"/>
        </w:rPr>
      </w:pPr>
      <w:r w:rsidRPr="0022255B">
        <w:rPr>
          <w:rFonts w:hAnsi="宋体" w:cs="宋体"/>
          <w:b/>
          <w:bCs/>
          <w:sz w:val="24"/>
          <w:szCs w:val="24"/>
        </w:rPr>
        <w:t xml:space="preserve">7.3 中标候选人履约能力审查 </w:t>
      </w:r>
    </w:p>
    <w:p w:rsidR="00CF59F4" w:rsidRPr="0022255B" w:rsidRDefault="00E15C10">
      <w:pPr>
        <w:autoSpaceDE w:val="0"/>
        <w:autoSpaceDN w:val="0"/>
        <w:adjustRightInd w:val="0"/>
        <w:snapToGrid w:val="0"/>
        <w:spacing w:line="420" w:lineRule="exact"/>
        <w:ind w:firstLineChars="200" w:firstLine="480"/>
        <w:jc w:val="left"/>
        <w:rPr>
          <w:rFonts w:hAnsi="宋体" w:cs="宋体"/>
          <w:sz w:val="24"/>
          <w:szCs w:val="24"/>
        </w:rPr>
      </w:pPr>
      <w:r w:rsidRPr="0022255B">
        <w:rPr>
          <w:rFonts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CF59F4" w:rsidRPr="0022255B" w:rsidRDefault="00E15C10">
      <w:pPr>
        <w:autoSpaceDE w:val="0"/>
        <w:autoSpaceDN w:val="0"/>
        <w:adjustRightInd w:val="0"/>
        <w:snapToGrid w:val="0"/>
        <w:spacing w:line="420" w:lineRule="exact"/>
        <w:ind w:firstLineChars="200" w:firstLine="482"/>
        <w:jc w:val="left"/>
        <w:rPr>
          <w:rFonts w:hAnsi="宋体" w:cs="宋体"/>
          <w:b/>
          <w:bCs/>
          <w:sz w:val="24"/>
          <w:szCs w:val="24"/>
        </w:rPr>
      </w:pPr>
      <w:r w:rsidRPr="0022255B">
        <w:rPr>
          <w:rFonts w:hAnsi="宋体" w:cs="宋体"/>
          <w:b/>
          <w:bCs/>
          <w:sz w:val="24"/>
          <w:szCs w:val="24"/>
        </w:rPr>
        <w:t xml:space="preserve">7.4 定标 </w:t>
      </w:r>
    </w:p>
    <w:p w:rsidR="00CF59F4" w:rsidRPr="0022255B" w:rsidRDefault="00E15C10">
      <w:pPr>
        <w:autoSpaceDE w:val="0"/>
        <w:autoSpaceDN w:val="0"/>
        <w:adjustRightInd w:val="0"/>
        <w:snapToGrid w:val="0"/>
        <w:spacing w:line="420" w:lineRule="exact"/>
        <w:ind w:firstLineChars="200" w:firstLine="480"/>
        <w:jc w:val="left"/>
        <w:rPr>
          <w:rFonts w:hAnsi="宋体" w:cs="宋体"/>
          <w:sz w:val="24"/>
          <w:szCs w:val="24"/>
        </w:rPr>
      </w:pPr>
      <w:r w:rsidRPr="0022255B">
        <w:rPr>
          <w:rFonts w:hAnsi="宋体" w:cs="宋体"/>
          <w:sz w:val="24"/>
          <w:szCs w:val="24"/>
        </w:rPr>
        <w:t xml:space="preserve">按照投标人须知前附表的规定，招标人或招标人授权的评标委员会依法确定中标人。 </w:t>
      </w:r>
    </w:p>
    <w:p w:rsidR="00CF59F4" w:rsidRPr="0022255B" w:rsidRDefault="00E15C10">
      <w:pPr>
        <w:autoSpaceDE w:val="0"/>
        <w:autoSpaceDN w:val="0"/>
        <w:adjustRightInd w:val="0"/>
        <w:snapToGrid w:val="0"/>
        <w:spacing w:line="420" w:lineRule="exact"/>
        <w:ind w:firstLineChars="200" w:firstLine="482"/>
        <w:jc w:val="left"/>
        <w:rPr>
          <w:rFonts w:hAnsi="宋体" w:cs="宋体"/>
          <w:b/>
          <w:bCs/>
          <w:sz w:val="24"/>
          <w:szCs w:val="24"/>
        </w:rPr>
      </w:pPr>
      <w:r w:rsidRPr="0022255B">
        <w:rPr>
          <w:rFonts w:hAnsi="宋体" w:cs="宋体"/>
          <w:b/>
          <w:bCs/>
          <w:sz w:val="24"/>
          <w:szCs w:val="24"/>
        </w:rPr>
        <w:t xml:space="preserve">7.5 中标通知 </w:t>
      </w:r>
    </w:p>
    <w:p w:rsidR="00CF59F4" w:rsidRPr="0022255B" w:rsidRDefault="00E15C10">
      <w:pPr>
        <w:autoSpaceDE w:val="0"/>
        <w:autoSpaceDN w:val="0"/>
        <w:adjustRightInd w:val="0"/>
        <w:snapToGrid w:val="0"/>
        <w:spacing w:line="420" w:lineRule="exact"/>
        <w:ind w:firstLineChars="200" w:firstLine="480"/>
        <w:jc w:val="left"/>
        <w:rPr>
          <w:rFonts w:hAnsi="宋体" w:cs="宋体"/>
          <w:sz w:val="24"/>
          <w:szCs w:val="24"/>
        </w:rPr>
      </w:pPr>
      <w:r w:rsidRPr="0022255B">
        <w:rPr>
          <w:rFonts w:hAnsi="宋体" w:cs="宋体"/>
          <w:sz w:val="24"/>
          <w:szCs w:val="24"/>
        </w:rPr>
        <w:t xml:space="preserve">在本章第 3.3 款规定的投标有效期内，招标人以书面形式向中标人发出中标通知书，同时 将中标结果通知未中标的投标人。 </w:t>
      </w:r>
    </w:p>
    <w:p w:rsidR="00CF59F4" w:rsidRPr="0022255B" w:rsidRDefault="00E15C10">
      <w:pPr>
        <w:autoSpaceDE w:val="0"/>
        <w:autoSpaceDN w:val="0"/>
        <w:adjustRightInd w:val="0"/>
        <w:snapToGrid w:val="0"/>
        <w:spacing w:line="420" w:lineRule="exact"/>
        <w:ind w:firstLineChars="200" w:firstLine="482"/>
        <w:jc w:val="left"/>
        <w:rPr>
          <w:rFonts w:hAnsi="宋体" w:cs="宋体"/>
          <w:b/>
          <w:bCs/>
          <w:sz w:val="24"/>
          <w:szCs w:val="24"/>
        </w:rPr>
      </w:pPr>
      <w:r w:rsidRPr="0022255B">
        <w:rPr>
          <w:rFonts w:hAnsi="宋体" w:cs="宋体"/>
          <w:b/>
          <w:bCs/>
          <w:sz w:val="24"/>
          <w:szCs w:val="24"/>
        </w:rPr>
        <w:t>7.</w:t>
      </w:r>
      <w:r w:rsidR="0022255B" w:rsidRPr="0022255B">
        <w:rPr>
          <w:rFonts w:hAnsi="宋体" w:cs="宋体" w:hint="eastAsia"/>
          <w:b/>
          <w:bCs/>
          <w:sz w:val="24"/>
          <w:szCs w:val="24"/>
        </w:rPr>
        <w:t>6</w:t>
      </w:r>
      <w:r w:rsidR="00CB03F1">
        <w:rPr>
          <w:rFonts w:hAnsi="宋体" w:cs="宋体" w:hint="eastAsia"/>
          <w:b/>
          <w:bCs/>
          <w:sz w:val="24"/>
          <w:szCs w:val="24"/>
        </w:rPr>
        <w:t xml:space="preserve"> </w:t>
      </w:r>
      <w:r w:rsidRPr="0022255B">
        <w:rPr>
          <w:rFonts w:hAnsi="宋体" w:cs="宋体"/>
          <w:b/>
          <w:bCs/>
          <w:sz w:val="24"/>
          <w:szCs w:val="24"/>
        </w:rPr>
        <w:t xml:space="preserve">签订合同 </w:t>
      </w:r>
    </w:p>
    <w:p w:rsidR="00CF59F4" w:rsidRPr="0022255B" w:rsidRDefault="00E15C10">
      <w:pPr>
        <w:autoSpaceDE w:val="0"/>
        <w:autoSpaceDN w:val="0"/>
        <w:adjustRightInd w:val="0"/>
        <w:snapToGrid w:val="0"/>
        <w:spacing w:line="420" w:lineRule="exact"/>
        <w:ind w:firstLineChars="200" w:firstLine="480"/>
        <w:jc w:val="left"/>
        <w:rPr>
          <w:rFonts w:hAnsi="宋体" w:cs="宋体"/>
          <w:sz w:val="24"/>
          <w:szCs w:val="24"/>
        </w:rPr>
      </w:pPr>
      <w:r w:rsidRPr="0022255B">
        <w:rPr>
          <w:rFonts w:hAnsi="宋体" w:cs="宋体"/>
          <w:sz w:val="24"/>
          <w:szCs w:val="24"/>
        </w:rPr>
        <w:t>7.</w:t>
      </w:r>
      <w:r w:rsidR="0022255B" w:rsidRPr="0022255B">
        <w:rPr>
          <w:rFonts w:hAnsi="宋体" w:cs="宋体" w:hint="eastAsia"/>
          <w:sz w:val="24"/>
          <w:szCs w:val="24"/>
        </w:rPr>
        <w:t>6</w:t>
      </w:r>
      <w:r w:rsidRPr="0022255B">
        <w:rPr>
          <w:rFonts w:hAnsi="宋体" w:cs="宋体"/>
          <w:sz w:val="24"/>
          <w:szCs w:val="24"/>
        </w:rPr>
        <w:t>.1 招标人和中标人应当在中标通知书发出之日起</w:t>
      </w:r>
      <w:r w:rsidR="0022255B" w:rsidRPr="0022255B">
        <w:rPr>
          <w:rFonts w:hAnsi="宋体" w:cs="宋体"/>
          <w:sz w:val="24"/>
          <w:szCs w:val="24"/>
        </w:rPr>
        <w:t>30</w:t>
      </w:r>
      <w:r w:rsidRPr="0022255B">
        <w:rPr>
          <w:rFonts w:hAnsi="宋体" w:cs="宋体"/>
          <w:sz w:val="24"/>
          <w:szCs w:val="24"/>
        </w:rPr>
        <w:t>日内，根据招标文件和中标人的投标文件订立书面合同。中标人无正当理由拒签合同，在签订合同时向招标人提出附加条件，或 者不按照招标文件要求提交履约保证金的，招标人有权取消其中标资格，其投标保证金不予退 还；给招标人造成的损失超过投标保证金数额的，中标人还应当对超过部分予以赔偿。</w:t>
      </w:r>
    </w:p>
    <w:p w:rsidR="00CF59F4" w:rsidRPr="0022255B" w:rsidRDefault="00E15C10">
      <w:pPr>
        <w:autoSpaceDE w:val="0"/>
        <w:autoSpaceDN w:val="0"/>
        <w:adjustRightInd w:val="0"/>
        <w:snapToGrid w:val="0"/>
        <w:spacing w:line="420" w:lineRule="exact"/>
        <w:ind w:firstLineChars="200" w:firstLine="480"/>
        <w:jc w:val="left"/>
        <w:rPr>
          <w:rFonts w:hAnsi="宋体" w:cs="宋体"/>
          <w:sz w:val="24"/>
          <w:szCs w:val="24"/>
        </w:rPr>
      </w:pPr>
      <w:r w:rsidRPr="0022255B">
        <w:rPr>
          <w:rFonts w:hAnsi="宋体" w:cs="宋体"/>
          <w:sz w:val="24"/>
          <w:szCs w:val="24"/>
        </w:rPr>
        <w:t>7.</w:t>
      </w:r>
      <w:r w:rsidR="0022255B" w:rsidRPr="0022255B">
        <w:rPr>
          <w:rFonts w:hAnsi="宋体" w:cs="宋体" w:hint="eastAsia"/>
          <w:sz w:val="24"/>
          <w:szCs w:val="24"/>
        </w:rPr>
        <w:t>6</w:t>
      </w:r>
      <w:r w:rsidRPr="0022255B">
        <w:rPr>
          <w:rFonts w:hAnsi="宋体" w:cs="宋体"/>
          <w:sz w:val="24"/>
          <w:szCs w:val="24"/>
        </w:rPr>
        <w:t xml:space="preserve">.2 发出中标通知书后，招标人无正当理由拒签合同，或者在签订合同时向中标人提出附加条件的，招标人向中标人退还投标保证金；给中标人造成损失的，还应当赔偿损失。 </w:t>
      </w:r>
    </w:p>
    <w:p w:rsidR="00CF59F4" w:rsidRPr="0022255B" w:rsidRDefault="00E15C10">
      <w:pPr>
        <w:autoSpaceDE w:val="0"/>
        <w:autoSpaceDN w:val="0"/>
        <w:adjustRightInd w:val="0"/>
        <w:snapToGrid w:val="0"/>
        <w:spacing w:line="420" w:lineRule="exact"/>
        <w:ind w:firstLineChars="200" w:firstLine="480"/>
        <w:jc w:val="left"/>
        <w:rPr>
          <w:rFonts w:hAnsi="宋体" w:cs="宋体"/>
          <w:sz w:val="24"/>
          <w:szCs w:val="24"/>
        </w:rPr>
      </w:pPr>
      <w:r w:rsidRPr="0022255B">
        <w:rPr>
          <w:rFonts w:hAnsi="宋体" w:cs="宋体"/>
          <w:sz w:val="24"/>
          <w:szCs w:val="24"/>
        </w:rPr>
        <w:t>7.</w:t>
      </w:r>
      <w:r w:rsidR="0022255B" w:rsidRPr="0022255B">
        <w:rPr>
          <w:rFonts w:hAnsi="宋体" w:cs="宋体" w:hint="eastAsia"/>
          <w:sz w:val="24"/>
          <w:szCs w:val="24"/>
        </w:rPr>
        <w:t>6</w:t>
      </w:r>
      <w:r w:rsidRPr="0022255B">
        <w:rPr>
          <w:rFonts w:hAnsi="宋体" w:cs="宋体"/>
          <w:sz w:val="24"/>
          <w:szCs w:val="24"/>
        </w:rPr>
        <w:t>.3 联合体中标的，联合体各方应当共同与招标人签订合同，就中标项目向招标人承担连 带责任。</w:t>
      </w:r>
    </w:p>
    <w:p w:rsidR="00CF59F4" w:rsidRDefault="00E15C10">
      <w:pPr>
        <w:pStyle w:val="Default"/>
        <w:snapToGrid w:val="0"/>
        <w:spacing w:line="420" w:lineRule="exact"/>
        <w:jc w:val="both"/>
        <w:rPr>
          <w:rFonts w:hAnsi="宋体"/>
          <w:b/>
          <w:color w:val="auto"/>
        </w:rPr>
      </w:pPr>
      <w:bookmarkStart w:id="64" w:name="_Toc283559981"/>
      <w:r>
        <w:rPr>
          <w:rFonts w:hAnsi="宋体" w:hint="eastAsia"/>
          <w:b/>
        </w:rPr>
        <w:t>8</w:t>
      </w:r>
      <w:r>
        <w:rPr>
          <w:rFonts w:hAnsi="宋体" w:hint="eastAsia"/>
          <w:b/>
          <w:color w:val="auto"/>
        </w:rPr>
        <w:t>. 纪律和监督</w:t>
      </w:r>
      <w:bookmarkEnd w:id="64"/>
    </w:p>
    <w:p w:rsidR="00CF59F4" w:rsidRDefault="00E15C10">
      <w:pPr>
        <w:autoSpaceDE w:val="0"/>
        <w:autoSpaceDN w:val="0"/>
        <w:adjustRightInd w:val="0"/>
        <w:snapToGrid w:val="0"/>
        <w:spacing w:line="420" w:lineRule="exact"/>
        <w:jc w:val="left"/>
        <w:rPr>
          <w:rFonts w:hAnsi="宋体" w:cs="宋体"/>
          <w:b/>
          <w:sz w:val="24"/>
          <w:szCs w:val="24"/>
        </w:rPr>
      </w:pPr>
      <w:bookmarkStart w:id="65" w:name="_Toc283559982"/>
      <w:r>
        <w:rPr>
          <w:rFonts w:hAnsi="宋体" w:cs="宋体" w:hint="eastAsia"/>
          <w:b/>
          <w:sz w:val="24"/>
          <w:szCs w:val="24"/>
        </w:rPr>
        <w:lastRenderedPageBreak/>
        <w:t>8.1 对招标人的纪律要求</w:t>
      </w:r>
      <w:bookmarkEnd w:id="65"/>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招标人不得泄漏招标投标活动中应当保密的信息和资料，不得与投标人串通损害国家利益、社会公共利益或者他人合法权益。</w:t>
      </w:r>
    </w:p>
    <w:p w:rsidR="00CF59F4" w:rsidRDefault="00E15C10">
      <w:pPr>
        <w:autoSpaceDE w:val="0"/>
        <w:autoSpaceDN w:val="0"/>
        <w:adjustRightInd w:val="0"/>
        <w:snapToGrid w:val="0"/>
        <w:spacing w:line="420" w:lineRule="exact"/>
        <w:jc w:val="left"/>
        <w:rPr>
          <w:rFonts w:hAnsi="宋体" w:cs="宋体"/>
          <w:b/>
          <w:sz w:val="24"/>
          <w:szCs w:val="24"/>
        </w:rPr>
      </w:pPr>
      <w:bookmarkStart w:id="66" w:name="_Toc283559983"/>
      <w:r>
        <w:rPr>
          <w:rFonts w:hAnsi="宋体" w:cs="宋体" w:hint="eastAsia"/>
          <w:b/>
          <w:sz w:val="24"/>
          <w:szCs w:val="24"/>
        </w:rPr>
        <w:t>8.2 对投标人的纪律要求</w:t>
      </w:r>
      <w:bookmarkEnd w:id="66"/>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F59F4" w:rsidRDefault="00E15C10">
      <w:pPr>
        <w:autoSpaceDE w:val="0"/>
        <w:autoSpaceDN w:val="0"/>
        <w:adjustRightInd w:val="0"/>
        <w:snapToGrid w:val="0"/>
        <w:spacing w:line="420" w:lineRule="exact"/>
        <w:jc w:val="left"/>
        <w:rPr>
          <w:rFonts w:hAnsi="宋体" w:cs="宋体"/>
          <w:b/>
          <w:sz w:val="24"/>
          <w:szCs w:val="24"/>
        </w:rPr>
      </w:pPr>
      <w:bookmarkStart w:id="67" w:name="_Toc283559984"/>
      <w:r>
        <w:rPr>
          <w:rFonts w:hAnsi="宋体" w:cs="宋体" w:hint="eastAsia"/>
          <w:b/>
          <w:sz w:val="24"/>
          <w:szCs w:val="24"/>
        </w:rPr>
        <w:t>8.3 对评标委员会成员的纪律要求</w:t>
      </w:r>
      <w:bookmarkEnd w:id="67"/>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CF59F4" w:rsidRDefault="00E15C10">
      <w:pPr>
        <w:autoSpaceDE w:val="0"/>
        <w:autoSpaceDN w:val="0"/>
        <w:adjustRightInd w:val="0"/>
        <w:snapToGrid w:val="0"/>
        <w:spacing w:line="420" w:lineRule="exact"/>
        <w:jc w:val="left"/>
        <w:rPr>
          <w:rFonts w:hAnsi="宋体" w:cs="宋体"/>
          <w:b/>
          <w:sz w:val="24"/>
          <w:szCs w:val="24"/>
        </w:rPr>
      </w:pPr>
      <w:bookmarkStart w:id="68" w:name="_Toc283559985"/>
      <w:r>
        <w:rPr>
          <w:rFonts w:hAnsi="宋体" w:cs="宋体" w:hint="eastAsia"/>
          <w:b/>
          <w:sz w:val="24"/>
          <w:szCs w:val="24"/>
        </w:rPr>
        <w:t>8.4 对与评标活动有关的工作人员的纪律要求</w:t>
      </w:r>
      <w:bookmarkEnd w:id="68"/>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F59F4" w:rsidRDefault="00E15C10">
      <w:pPr>
        <w:autoSpaceDE w:val="0"/>
        <w:autoSpaceDN w:val="0"/>
        <w:adjustRightInd w:val="0"/>
        <w:snapToGrid w:val="0"/>
        <w:spacing w:line="420" w:lineRule="exact"/>
        <w:jc w:val="left"/>
        <w:rPr>
          <w:rFonts w:hAnsi="宋体" w:cs="宋体"/>
          <w:b/>
          <w:sz w:val="24"/>
          <w:szCs w:val="24"/>
        </w:rPr>
      </w:pPr>
      <w:bookmarkStart w:id="69" w:name="_Toc283559986"/>
      <w:r>
        <w:rPr>
          <w:rFonts w:hAnsi="宋体" w:cs="宋体" w:hint="eastAsia"/>
          <w:b/>
          <w:sz w:val="24"/>
          <w:szCs w:val="24"/>
        </w:rPr>
        <w:t>8.5 投诉</w:t>
      </w:r>
      <w:bookmarkEnd w:id="69"/>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投标人和其他利害关系人认为本次招标活动违反法律、法规和规章规定的，有权向有关行政监督部门投诉。</w:t>
      </w:r>
    </w:p>
    <w:p w:rsidR="00CF59F4" w:rsidRDefault="00E15C10">
      <w:pPr>
        <w:pStyle w:val="Default"/>
        <w:snapToGrid w:val="0"/>
        <w:spacing w:line="420" w:lineRule="exact"/>
        <w:jc w:val="both"/>
        <w:rPr>
          <w:rFonts w:hAnsi="宋体"/>
          <w:b/>
          <w:color w:val="auto"/>
        </w:rPr>
      </w:pPr>
      <w:bookmarkStart w:id="70" w:name="_Toc283559987"/>
      <w:r>
        <w:rPr>
          <w:rFonts w:hAnsi="宋体" w:hint="eastAsia"/>
          <w:b/>
          <w:color w:val="auto"/>
        </w:rPr>
        <w:t>9. 需要补充的其他内容</w:t>
      </w:r>
      <w:bookmarkEnd w:id="70"/>
    </w:p>
    <w:p w:rsidR="00CF59F4" w:rsidRDefault="00E15C10">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需要补充的其他内容：见投标人须知前附表。</w:t>
      </w:r>
    </w:p>
    <w:p w:rsidR="00CF59F4" w:rsidRDefault="00E15C10" w:rsidP="006F7C27">
      <w:pPr>
        <w:spacing w:beforeLines="100" w:line="400" w:lineRule="exact"/>
        <w:rPr>
          <w:rFonts w:hAnsi="宋体" w:cs="宋体"/>
          <w:b/>
          <w:sz w:val="24"/>
        </w:rPr>
      </w:pPr>
      <w:r>
        <w:rPr>
          <w:rFonts w:ascii="新宋体" w:eastAsia="新宋体" w:hAnsi="新宋体"/>
          <w:b/>
          <w:sz w:val="24"/>
        </w:rPr>
        <w:br w:type="page"/>
      </w:r>
      <w:r>
        <w:rPr>
          <w:rFonts w:hAnsi="宋体" w:cs="宋体" w:hint="eastAsia"/>
          <w:b/>
          <w:sz w:val="24"/>
        </w:rPr>
        <w:lastRenderedPageBreak/>
        <w:t>附表一：投标保证金</w:t>
      </w:r>
      <w:r w:rsidR="0022255B">
        <w:rPr>
          <w:rFonts w:hAnsi="宋体" w:cs="宋体" w:hint="eastAsia"/>
          <w:b/>
          <w:sz w:val="24"/>
        </w:rPr>
        <w:t>及履约保证金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CF59F4">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CF59F4" w:rsidRDefault="00E15C10">
            <w:pPr>
              <w:adjustRightInd w:val="0"/>
              <w:spacing w:line="500" w:lineRule="exact"/>
              <w:jc w:val="center"/>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CF59F4" w:rsidRDefault="00E15C10" w:rsidP="00207B44">
            <w:pPr>
              <w:adjustRightInd w:val="0"/>
              <w:spacing w:line="500" w:lineRule="exact"/>
              <w:jc w:val="left"/>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建安建工公字〔2019〕</w:t>
            </w:r>
            <w:r w:rsidR="00207B44">
              <w:rPr>
                <w:rFonts w:asciiTheme="minorEastAsia" w:eastAsiaTheme="minorEastAsia" w:hAnsiTheme="minorEastAsia" w:cs="宋体" w:hint="eastAsia"/>
                <w:sz w:val="24"/>
                <w:szCs w:val="22"/>
              </w:rPr>
              <w:t>161</w:t>
            </w:r>
            <w:r>
              <w:rPr>
                <w:rFonts w:asciiTheme="minorEastAsia" w:eastAsiaTheme="minorEastAsia" w:hAnsiTheme="minorEastAsia" w:cs="宋体" w:hint="eastAsia"/>
                <w:sz w:val="24"/>
                <w:szCs w:val="22"/>
              </w:rPr>
              <w:t>号</w:t>
            </w:r>
          </w:p>
        </w:tc>
      </w:tr>
      <w:tr w:rsidR="00CF59F4">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CF59F4" w:rsidRDefault="00E15C10">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CF59F4" w:rsidRDefault="00E15C10">
            <w:pPr>
              <w:adjustRightInd w:val="0"/>
              <w:spacing w:line="5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许昌市建安区公安局执法办案中心改扩建工程项目</w:t>
            </w:r>
            <w:r w:rsidR="00FF0C31">
              <w:rPr>
                <w:rFonts w:asciiTheme="minorEastAsia" w:eastAsiaTheme="minorEastAsia" w:hAnsiTheme="minorEastAsia" w:cs="宋体" w:hint="eastAsia"/>
                <w:sz w:val="24"/>
              </w:rPr>
              <w:t>（二次）</w:t>
            </w:r>
          </w:p>
        </w:tc>
      </w:tr>
      <w:tr w:rsidR="00CF59F4">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CF59F4" w:rsidRDefault="00E15C10">
            <w:pPr>
              <w:adjustRightInd w:val="0"/>
              <w:spacing w:line="500" w:lineRule="exact"/>
              <w:jc w:val="center"/>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CF59F4" w:rsidRDefault="00E15C10">
            <w:pPr>
              <w:adjustRightInd w:val="0"/>
              <w:spacing w:line="500" w:lineRule="exact"/>
              <w:jc w:val="left"/>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二标段</w:t>
            </w:r>
          </w:p>
        </w:tc>
      </w:tr>
      <w:tr w:rsidR="00CF59F4">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CF59F4" w:rsidRDefault="00E15C10">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投标保证金</w:t>
            </w:r>
          </w:p>
          <w:p w:rsidR="00CF59F4" w:rsidRDefault="00E15C10">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CF59F4" w:rsidRDefault="00E15C10" w:rsidP="00207B44">
            <w:pPr>
              <w:adjustRightInd w:val="0"/>
              <w:spacing w:line="5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szCs w:val="22"/>
              </w:rPr>
              <w:t>金额：人民币伍万</w:t>
            </w:r>
            <w:r w:rsidR="00207B44">
              <w:rPr>
                <w:rFonts w:asciiTheme="minorEastAsia" w:eastAsiaTheme="minorEastAsia" w:hAnsiTheme="minorEastAsia" w:cs="宋体" w:hint="eastAsia"/>
                <w:sz w:val="24"/>
                <w:szCs w:val="22"/>
              </w:rPr>
              <w:t>伍</w:t>
            </w:r>
            <w:r>
              <w:rPr>
                <w:rFonts w:asciiTheme="minorEastAsia" w:eastAsiaTheme="minorEastAsia" w:hAnsiTheme="minorEastAsia" w:cs="宋体" w:hint="eastAsia"/>
                <w:sz w:val="24"/>
                <w:szCs w:val="22"/>
              </w:rPr>
              <w:t>仟元整（5</w:t>
            </w:r>
            <w:r w:rsidR="00207B44">
              <w:rPr>
                <w:rFonts w:asciiTheme="minorEastAsia" w:eastAsiaTheme="minorEastAsia" w:hAnsiTheme="minorEastAsia" w:cs="宋体" w:hint="eastAsia"/>
                <w:sz w:val="24"/>
                <w:szCs w:val="22"/>
              </w:rPr>
              <w:t>5</w:t>
            </w:r>
            <w:r>
              <w:rPr>
                <w:rFonts w:asciiTheme="minorEastAsia" w:eastAsiaTheme="minorEastAsia" w:hAnsiTheme="minorEastAsia" w:cs="宋体" w:hint="eastAsia"/>
                <w:sz w:val="24"/>
                <w:szCs w:val="22"/>
              </w:rPr>
              <w:t>000.00元）。</w:t>
            </w:r>
          </w:p>
        </w:tc>
      </w:tr>
      <w:tr w:rsidR="00CF59F4">
        <w:trPr>
          <w:trHeight w:hRule="exact" w:val="552"/>
        </w:trPr>
        <w:tc>
          <w:tcPr>
            <w:tcW w:w="1590" w:type="dxa"/>
            <w:vMerge/>
            <w:tcBorders>
              <w:top w:val="single" w:sz="4" w:space="0" w:color="auto"/>
              <w:left w:val="single" w:sz="4" w:space="0" w:color="auto"/>
              <w:bottom w:val="single" w:sz="4" w:space="0" w:color="auto"/>
              <w:right w:val="single" w:sz="4" w:space="0" w:color="auto"/>
            </w:tcBorders>
            <w:vAlign w:val="center"/>
          </w:tcPr>
          <w:p w:rsidR="00CF59F4" w:rsidRDefault="00CF59F4">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CF59F4" w:rsidRDefault="00E15C10">
            <w:pPr>
              <w:adjustRightInd w:val="0"/>
              <w:spacing w:line="380" w:lineRule="exact"/>
              <w:rPr>
                <w:rFonts w:asciiTheme="minorEastAsia" w:eastAsiaTheme="minorEastAsia" w:hAnsiTheme="minorEastAsia" w:cs="宋体"/>
                <w:sz w:val="24"/>
              </w:rPr>
            </w:pPr>
            <w:r>
              <w:rPr>
                <w:rFonts w:asciiTheme="minorEastAsia" w:eastAsiaTheme="minorEastAsia" w:hAnsiTheme="minorEastAsia" w:cs="宋体" w:hint="eastAsia"/>
                <w:sz w:val="24"/>
              </w:rPr>
              <w:t>截止时间：同投标截止时间</w:t>
            </w:r>
          </w:p>
        </w:tc>
      </w:tr>
      <w:tr w:rsidR="00CF59F4">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CF59F4" w:rsidRDefault="00CF59F4">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2、投标保证金缴纳方式：</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2.1投标人网上报名后，登录</w:t>
            </w:r>
            <w:hyperlink r:id="rId18" w:history="1">
              <w:r>
                <w:rPr>
                  <w:rStyle w:val="af6"/>
                  <w:rFonts w:asciiTheme="minorEastAsia" w:eastAsiaTheme="minorEastAsia" w:hAnsiTheme="minorEastAsia" w:cs="宋体" w:hint="eastAsia"/>
                  <w:sz w:val="24"/>
                </w:rPr>
                <w:t>http://221.14.6.70:8088/ggzy</w:t>
              </w:r>
            </w:hyperlink>
            <w:r>
              <w:rPr>
                <w:rFonts w:asciiTheme="minorEastAsia" w:eastAsiaTheme="minorEastAsia" w:hAnsiTheme="minorEastAsia" w:cs="宋体" w:hint="eastAsia"/>
                <w:sz w:val="24"/>
              </w:rPr>
              <w:t>系统，依次点击“会员向导”→“参与投标”→“费用缴纳说明”→“保证金缴纳说明单”，获取缴费说明单，根据每个标段的缴纳说明单在缴纳截止时间前缴纳；</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2.2成功缴纳后重新登录前述系统，依次点击“会员向导”→“参与投标”→“保证金绑定”→“绑定”进行投标保证金绑定。</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2.4 每个投标人每个项目每个标段只有唯一缴纳账号，切勿重复缴纳或错误缴纳。</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3、未按上述规定操作引起的无效投标，由投标人自行负责。</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4、汇款凭证无须备注项目编号和项目名称。</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5、出现以下情形造成的投标保证金无效，由投标人自行负责。</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(1)投标保证金未从投标人的基本账户转出；</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(2)投标保证金未按照招标文件划分的标段依次转账。</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6、《保证金缴纳绑定操作指南》获取方法：</w:t>
            </w:r>
          </w:p>
          <w:p w:rsidR="00CF59F4" w:rsidRDefault="00E15C10">
            <w:pPr>
              <w:spacing w:line="3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登录</w:t>
            </w:r>
            <w:r>
              <w:rPr>
                <w:rFonts w:asciiTheme="minorEastAsia" w:eastAsiaTheme="minorEastAsia" w:hAnsiTheme="minorEastAsia" w:cs="宋体" w:hint="eastAsia"/>
                <w:bCs/>
                <w:sz w:val="24"/>
              </w:rPr>
              <w:t>全国公共资源交易平台（河南省</w:t>
            </w:r>
            <w:r>
              <w:rPr>
                <w:rFonts w:asciiTheme="minorEastAsia" w:eastAsia="MS Mincho" w:hAnsiTheme="minorEastAsia" w:cs="MS Mincho" w:hint="eastAsia"/>
                <w:bCs/>
                <w:sz w:val="24"/>
              </w:rPr>
              <w:t>▪</w:t>
            </w:r>
            <w:r>
              <w:rPr>
                <w:rFonts w:asciiTheme="minorEastAsia" w:eastAsiaTheme="minorEastAsia" w:hAnsiTheme="minorEastAsia" w:cs="宋体" w:hint="eastAsia"/>
                <w:bCs/>
                <w:sz w:val="24"/>
              </w:rPr>
              <w:t>许昌市）</w:t>
            </w:r>
            <w:r>
              <w:rPr>
                <w:rFonts w:asciiTheme="minorEastAsia" w:eastAsiaTheme="minorEastAsia" w:hAnsiTheme="minorEastAsia" w:cs="宋体" w:hint="eastAsia"/>
                <w:sz w:val="24"/>
              </w:rPr>
              <w:t>系统-组件下载-《保证金缴纳绑定操作指南》</w:t>
            </w:r>
          </w:p>
        </w:tc>
      </w:tr>
      <w:tr w:rsidR="00CF59F4">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CF59F4" w:rsidRDefault="00E15C10">
            <w:pPr>
              <w:spacing w:line="5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CF59F4" w:rsidRDefault="00E15C10">
            <w:pPr>
              <w:adjustRightInd w:val="0"/>
              <w:spacing w:line="34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1、因投标人的原因无法及时退还投标（竞买）保证金、滞留三年以上的，投标（竞买）保证金上缴财政。</w:t>
            </w:r>
          </w:p>
          <w:p w:rsidR="00CF59F4" w:rsidRDefault="00E15C10">
            <w:pPr>
              <w:adjustRightInd w:val="0"/>
              <w:spacing w:line="34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CF59F4" w:rsidRDefault="00E15C10">
            <w:pPr>
              <w:adjustRightInd w:val="0"/>
              <w:spacing w:line="34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CF59F4" w:rsidRDefault="00E15C10">
            <w:pPr>
              <w:adjustRightInd w:val="0"/>
              <w:spacing w:line="340" w:lineRule="exact"/>
              <w:ind w:firstLineChars="196" w:firstLine="470"/>
              <w:rPr>
                <w:rFonts w:asciiTheme="minorEastAsia" w:eastAsiaTheme="minorEastAsia" w:hAnsiTheme="minorEastAsia" w:cs="宋体"/>
                <w:bCs/>
                <w:sz w:val="24"/>
              </w:rPr>
            </w:pPr>
            <w:r>
              <w:rPr>
                <w:rFonts w:asciiTheme="minorEastAsia" w:eastAsiaTheme="minorEastAsia" w:hAnsiTheme="minorEastAsia" w:cs="宋体" w:hint="eastAsia"/>
                <w:bCs/>
                <w:sz w:val="24"/>
              </w:rPr>
              <w:t>4、特殊情况处理</w:t>
            </w:r>
          </w:p>
          <w:p w:rsidR="00CF59F4" w:rsidRDefault="00E15C10">
            <w:pPr>
              <w:adjustRightInd w:val="0"/>
              <w:spacing w:line="340" w:lineRule="exact"/>
              <w:ind w:firstLineChars="196" w:firstLine="470"/>
              <w:rPr>
                <w:rFonts w:asciiTheme="minorEastAsia" w:eastAsiaTheme="minorEastAsia" w:hAnsiTheme="minorEastAsia" w:cs="仿宋_GB2312"/>
                <w:sz w:val="24"/>
              </w:rPr>
            </w:pPr>
            <w:r>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CF59F4" w:rsidRDefault="00CF59F4">
      <w:pPr>
        <w:pStyle w:val="a0"/>
        <w:ind w:firstLine="340"/>
      </w:pPr>
    </w:p>
    <w:p w:rsidR="00CF59F4" w:rsidRDefault="00CF59F4">
      <w:pPr>
        <w:pStyle w:val="a0"/>
        <w:ind w:firstLine="340"/>
      </w:pPr>
    </w:p>
    <w:p w:rsidR="00CF59F4" w:rsidRDefault="00E15C10">
      <w:pPr>
        <w:adjustRightInd w:val="0"/>
        <w:snapToGrid w:val="0"/>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投标保证金退还申请表</w:t>
      </w:r>
    </w:p>
    <w:p w:rsidR="00CF59F4" w:rsidRDefault="00CF59F4">
      <w:pPr>
        <w:pStyle w:val="a0"/>
        <w:ind w:firstLine="340"/>
      </w:pPr>
    </w:p>
    <w:tbl>
      <w:tblPr>
        <w:tblpPr w:leftFromText="180" w:rightFromText="180" w:vertAnchor="text" w:horzAnchor="margin" w:tblpY="11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CF59F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F59F4" w:rsidRDefault="00E15C10">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CF59F4" w:rsidRDefault="00CF59F4">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F59F4" w:rsidRDefault="00E15C10">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CF59F4" w:rsidRDefault="00E15C10">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CF59F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F59F4" w:rsidRDefault="00E15C10">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CF59F4" w:rsidRDefault="00CF59F4">
            <w:pPr>
              <w:spacing w:line="360" w:lineRule="exact"/>
              <w:jc w:val="center"/>
              <w:rPr>
                <w:rFonts w:ascii="仿宋_GB2312" w:eastAsia="仿宋_GB2312" w:hAnsi="华文中宋"/>
                <w:sz w:val="24"/>
              </w:rPr>
            </w:pPr>
          </w:p>
        </w:tc>
      </w:tr>
      <w:tr w:rsidR="00CF59F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F59F4" w:rsidRDefault="00E15C10">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CF59F4" w:rsidRDefault="00CF59F4">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F59F4" w:rsidRDefault="00E15C10">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CF59F4" w:rsidRDefault="00CF59F4">
            <w:pPr>
              <w:rPr>
                <w:rFonts w:ascii="仿宋_GB2312" w:eastAsia="仿宋_GB2312"/>
                <w:sz w:val="24"/>
              </w:rPr>
            </w:pPr>
          </w:p>
        </w:tc>
      </w:tr>
      <w:tr w:rsidR="00CF59F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CF59F4" w:rsidRDefault="00E15C10">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CF59F4" w:rsidRDefault="00E15C10">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CF59F4">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CF59F4" w:rsidRDefault="00E15C10">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CF59F4">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CF59F4" w:rsidRDefault="00CF59F4">
            <w:pPr>
              <w:wordWrap w:val="0"/>
              <w:jc w:val="right"/>
              <w:rPr>
                <w:rFonts w:ascii="仿宋_GB2312" w:eastAsia="仿宋_GB2312" w:hAnsi="新宋体" w:cs="新宋体"/>
                <w:sz w:val="24"/>
              </w:rPr>
            </w:pPr>
          </w:p>
          <w:p w:rsidR="00CF59F4" w:rsidRDefault="00CF59F4">
            <w:pPr>
              <w:ind w:right="480" w:firstLineChars="2450" w:firstLine="5880"/>
              <w:rPr>
                <w:rFonts w:ascii="仿宋_GB2312" w:eastAsia="仿宋_GB2312" w:hAnsi="新宋体" w:cs="新宋体"/>
                <w:sz w:val="24"/>
              </w:rPr>
            </w:pPr>
          </w:p>
          <w:p w:rsidR="00CF59F4" w:rsidRDefault="00CF59F4">
            <w:pPr>
              <w:ind w:right="480" w:firstLineChars="2450" w:firstLine="5880"/>
              <w:rPr>
                <w:rFonts w:ascii="仿宋_GB2312" w:eastAsia="仿宋_GB2312" w:hAnsi="新宋体" w:cs="新宋体"/>
                <w:sz w:val="24"/>
              </w:rPr>
            </w:pPr>
          </w:p>
          <w:p w:rsidR="00CF59F4" w:rsidRDefault="00CF59F4">
            <w:pPr>
              <w:ind w:right="480" w:firstLineChars="2450" w:firstLine="5880"/>
              <w:rPr>
                <w:rFonts w:ascii="仿宋_GB2312" w:eastAsia="仿宋_GB2312" w:hAnsi="新宋体" w:cs="新宋体"/>
                <w:sz w:val="24"/>
              </w:rPr>
            </w:pPr>
          </w:p>
          <w:p w:rsidR="00CF59F4" w:rsidRDefault="00E15C10">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CF59F4" w:rsidRDefault="00E15C10">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CF59F4" w:rsidRDefault="00CF59F4" w:rsidP="006F7C27">
      <w:pPr>
        <w:spacing w:beforeLines="100" w:line="400" w:lineRule="exact"/>
        <w:rPr>
          <w:rFonts w:hAnsi="宋体" w:cs="宋体"/>
          <w:b/>
          <w:sz w:val="24"/>
        </w:rPr>
      </w:pPr>
    </w:p>
    <w:p w:rsidR="00CF59F4" w:rsidRDefault="00CF59F4" w:rsidP="006F7C27">
      <w:pPr>
        <w:spacing w:beforeLines="100" w:line="400" w:lineRule="exact"/>
        <w:rPr>
          <w:rFonts w:hAnsi="宋体" w:cs="宋体"/>
          <w:b/>
          <w:sz w:val="24"/>
        </w:rPr>
      </w:pPr>
    </w:p>
    <w:p w:rsidR="00CF59F4" w:rsidRDefault="00E15C10">
      <w:pPr>
        <w:widowControl/>
        <w:jc w:val="center"/>
        <w:rPr>
          <w:rFonts w:ascii="仿宋" w:eastAsia="仿宋" w:hAnsi="仿宋"/>
          <w:color w:val="000000"/>
          <w:sz w:val="36"/>
          <w:szCs w:val="36"/>
        </w:rPr>
      </w:pPr>
      <w:r>
        <w:rPr>
          <w:rFonts w:ascii="仿宋" w:eastAsia="仿宋" w:hAnsi="仿宋" w:hint="eastAsia"/>
          <w:color w:val="000000"/>
          <w:sz w:val="36"/>
          <w:szCs w:val="36"/>
        </w:rPr>
        <w:t>履约保证金退还通知单</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3600"/>
        <w:gridCol w:w="343"/>
        <w:gridCol w:w="345"/>
        <w:gridCol w:w="1027"/>
        <w:gridCol w:w="2059"/>
      </w:tblGrid>
      <w:tr w:rsidR="00CF59F4">
        <w:trPr>
          <w:trHeight w:hRule="exact" w:val="706"/>
          <w:jc w:val="center"/>
        </w:trPr>
        <w:tc>
          <w:tcPr>
            <w:tcW w:w="1987" w:type="dxa"/>
            <w:vAlign w:val="center"/>
          </w:tcPr>
          <w:p w:rsidR="00CF59F4" w:rsidRDefault="00E15C10">
            <w:pPr>
              <w:spacing w:line="360" w:lineRule="exact"/>
              <w:jc w:val="center"/>
              <w:rPr>
                <w:rFonts w:ascii="仿宋" w:eastAsia="仿宋" w:hAnsi="仿宋"/>
                <w:color w:val="000000"/>
                <w:sz w:val="24"/>
              </w:rPr>
            </w:pPr>
            <w:r>
              <w:rPr>
                <w:rFonts w:ascii="仿宋" w:eastAsia="仿宋" w:hAnsi="仿宋" w:hint="eastAsia"/>
                <w:color w:val="000000"/>
                <w:sz w:val="24"/>
              </w:rPr>
              <w:t>项目编号</w:t>
            </w:r>
          </w:p>
        </w:tc>
        <w:tc>
          <w:tcPr>
            <w:tcW w:w="3943" w:type="dxa"/>
            <w:gridSpan w:val="2"/>
            <w:vAlign w:val="center"/>
          </w:tcPr>
          <w:p w:rsidR="00CF59F4" w:rsidRDefault="00CF59F4">
            <w:pPr>
              <w:spacing w:line="360" w:lineRule="exact"/>
              <w:jc w:val="center"/>
              <w:rPr>
                <w:rFonts w:ascii="仿宋" w:eastAsia="仿宋" w:hAnsi="仿宋"/>
                <w:color w:val="000000"/>
                <w:sz w:val="24"/>
              </w:rPr>
            </w:pPr>
          </w:p>
        </w:tc>
        <w:tc>
          <w:tcPr>
            <w:tcW w:w="1372" w:type="dxa"/>
            <w:gridSpan w:val="2"/>
            <w:vAlign w:val="center"/>
          </w:tcPr>
          <w:p w:rsidR="00CF59F4" w:rsidRDefault="00E15C10">
            <w:pPr>
              <w:spacing w:line="360" w:lineRule="exact"/>
              <w:jc w:val="center"/>
              <w:rPr>
                <w:rFonts w:ascii="仿宋" w:eastAsia="仿宋" w:hAnsi="仿宋"/>
                <w:color w:val="000000"/>
                <w:sz w:val="24"/>
              </w:rPr>
            </w:pPr>
            <w:r>
              <w:rPr>
                <w:rFonts w:ascii="仿宋" w:eastAsia="仿宋" w:hAnsi="仿宋" w:hint="eastAsia"/>
                <w:color w:val="000000"/>
                <w:sz w:val="24"/>
              </w:rPr>
              <w:t>是否完工</w:t>
            </w:r>
          </w:p>
        </w:tc>
        <w:tc>
          <w:tcPr>
            <w:tcW w:w="2059" w:type="dxa"/>
            <w:vAlign w:val="center"/>
          </w:tcPr>
          <w:p w:rsidR="00CF59F4" w:rsidRDefault="00E15C10">
            <w:pPr>
              <w:spacing w:line="360" w:lineRule="exact"/>
              <w:ind w:firstLineChars="100" w:firstLine="240"/>
              <w:rPr>
                <w:rFonts w:ascii="仿宋" w:eastAsia="仿宋" w:hAnsi="仿宋"/>
                <w:color w:val="000000"/>
                <w:sz w:val="24"/>
              </w:rPr>
            </w:pPr>
            <w:r>
              <w:rPr>
                <w:rFonts w:ascii="仿宋" w:eastAsia="仿宋" w:hAnsi="仿宋" w:hint="eastAsia"/>
                <w:color w:val="000000"/>
                <w:sz w:val="24"/>
              </w:rPr>
              <w:t>是□   否□</w:t>
            </w:r>
          </w:p>
        </w:tc>
      </w:tr>
      <w:tr w:rsidR="00CF59F4">
        <w:trPr>
          <w:trHeight w:hRule="exact" w:val="538"/>
          <w:jc w:val="center"/>
        </w:trPr>
        <w:tc>
          <w:tcPr>
            <w:tcW w:w="1987" w:type="dxa"/>
            <w:vAlign w:val="center"/>
          </w:tcPr>
          <w:p w:rsidR="00CF59F4" w:rsidRDefault="00E15C10">
            <w:pPr>
              <w:spacing w:line="360" w:lineRule="exact"/>
              <w:jc w:val="center"/>
              <w:rPr>
                <w:rFonts w:ascii="仿宋" w:eastAsia="仿宋" w:hAnsi="仿宋"/>
                <w:color w:val="000000"/>
                <w:sz w:val="24"/>
              </w:rPr>
            </w:pPr>
            <w:r>
              <w:rPr>
                <w:rFonts w:ascii="仿宋" w:eastAsia="仿宋" w:hAnsi="仿宋" w:hint="eastAsia"/>
                <w:color w:val="000000"/>
                <w:sz w:val="24"/>
              </w:rPr>
              <w:t>中标企业名称</w:t>
            </w:r>
          </w:p>
        </w:tc>
        <w:tc>
          <w:tcPr>
            <w:tcW w:w="7374" w:type="dxa"/>
            <w:gridSpan w:val="5"/>
            <w:vAlign w:val="center"/>
          </w:tcPr>
          <w:p w:rsidR="00CF59F4" w:rsidRDefault="00CF59F4">
            <w:pPr>
              <w:spacing w:line="360" w:lineRule="exact"/>
              <w:jc w:val="center"/>
              <w:rPr>
                <w:rFonts w:ascii="仿宋" w:eastAsia="仿宋" w:hAnsi="仿宋"/>
                <w:color w:val="000000"/>
                <w:sz w:val="24"/>
              </w:rPr>
            </w:pPr>
          </w:p>
        </w:tc>
      </w:tr>
      <w:tr w:rsidR="00CF59F4">
        <w:trPr>
          <w:trHeight w:hRule="exact" w:val="830"/>
          <w:jc w:val="center"/>
        </w:trPr>
        <w:tc>
          <w:tcPr>
            <w:tcW w:w="1987" w:type="dxa"/>
            <w:vAlign w:val="center"/>
          </w:tcPr>
          <w:p w:rsidR="00CF59F4" w:rsidRDefault="00E15C10">
            <w:pPr>
              <w:spacing w:line="360" w:lineRule="exact"/>
              <w:ind w:firstLineChars="200" w:firstLine="480"/>
              <w:rPr>
                <w:rFonts w:ascii="仿宋" w:eastAsia="仿宋" w:hAnsi="仿宋"/>
                <w:color w:val="000000"/>
                <w:sz w:val="24"/>
              </w:rPr>
            </w:pPr>
            <w:r>
              <w:rPr>
                <w:rFonts w:ascii="仿宋" w:eastAsia="仿宋" w:hAnsi="仿宋" w:hint="eastAsia"/>
                <w:color w:val="000000"/>
                <w:sz w:val="24"/>
              </w:rPr>
              <w:t>开户银行</w:t>
            </w:r>
          </w:p>
        </w:tc>
        <w:tc>
          <w:tcPr>
            <w:tcW w:w="3600" w:type="dxa"/>
            <w:vAlign w:val="center"/>
          </w:tcPr>
          <w:p w:rsidR="00CF59F4" w:rsidRDefault="00CF59F4">
            <w:pPr>
              <w:rPr>
                <w:rFonts w:ascii="仿宋" w:eastAsia="仿宋" w:hAnsi="仿宋"/>
                <w:color w:val="000000"/>
                <w:sz w:val="24"/>
              </w:rPr>
            </w:pPr>
          </w:p>
        </w:tc>
        <w:tc>
          <w:tcPr>
            <w:tcW w:w="688" w:type="dxa"/>
            <w:gridSpan w:val="2"/>
            <w:vAlign w:val="center"/>
          </w:tcPr>
          <w:p w:rsidR="00CF59F4" w:rsidRDefault="00E15C10">
            <w:pPr>
              <w:spacing w:line="360" w:lineRule="exact"/>
              <w:rPr>
                <w:rFonts w:ascii="仿宋" w:eastAsia="仿宋" w:hAnsi="仿宋"/>
                <w:color w:val="000000"/>
                <w:sz w:val="24"/>
              </w:rPr>
            </w:pPr>
            <w:r>
              <w:rPr>
                <w:rFonts w:ascii="仿宋" w:eastAsia="仿宋" w:hAnsi="仿宋" w:hint="eastAsia"/>
                <w:color w:val="000000"/>
                <w:sz w:val="24"/>
              </w:rPr>
              <w:t>账号</w:t>
            </w:r>
          </w:p>
        </w:tc>
        <w:tc>
          <w:tcPr>
            <w:tcW w:w="3086" w:type="dxa"/>
            <w:gridSpan w:val="2"/>
            <w:vAlign w:val="center"/>
          </w:tcPr>
          <w:p w:rsidR="00CF59F4" w:rsidRDefault="00CF59F4">
            <w:pPr>
              <w:rPr>
                <w:rFonts w:ascii="仿宋" w:eastAsia="仿宋" w:hAnsi="仿宋"/>
                <w:color w:val="000000"/>
                <w:sz w:val="24"/>
              </w:rPr>
            </w:pPr>
          </w:p>
        </w:tc>
      </w:tr>
      <w:tr w:rsidR="00CF59F4">
        <w:trPr>
          <w:trHeight w:hRule="exact" w:val="538"/>
          <w:jc w:val="center"/>
        </w:trPr>
        <w:tc>
          <w:tcPr>
            <w:tcW w:w="1987" w:type="dxa"/>
            <w:tcBorders>
              <w:bottom w:val="single" w:sz="4" w:space="0" w:color="auto"/>
            </w:tcBorders>
            <w:vAlign w:val="center"/>
          </w:tcPr>
          <w:p w:rsidR="00CF59F4" w:rsidRDefault="00E15C10">
            <w:pPr>
              <w:spacing w:line="360" w:lineRule="exact"/>
              <w:ind w:firstLineChars="200" w:firstLine="480"/>
              <w:rPr>
                <w:rFonts w:ascii="仿宋" w:eastAsia="仿宋" w:hAnsi="仿宋"/>
                <w:color w:val="000000"/>
                <w:sz w:val="24"/>
              </w:rPr>
            </w:pPr>
            <w:r>
              <w:rPr>
                <w:rFonts w:ascii="仿宋" w:eastAsia="仿宋" w:hAnsi="仿宋" w:hint="eastAsia"/>
                <w:color w:val="000000"/>
                <w:sz w:val="24"/>
              </w:rPr>
              <w:t>金额</w:t>
            </w:r>
          </w:p>
        </w:tc>
        <w:tc>
          <w:tcPr>
            <w:tcW w:w="7374" w:type="dxa"/>
            <w:gridSpan w:val="5"/>
            <w:vAlign w:val="center"/>
          </w:tcPr>
          <w:p w:rsidR="00CF59F4" w:rsidRDefault="00E15C10">
            <w:pPr>
              <w:spacing w:line="360" w:lineRule="exact"/>
              <w:rPr>
                <w:rFonts w:ascii="仿宋" w:eastAsia="仿宋" w:hAnsi="仿宋"/>
                <w:color w:val="000000"/>
                <w:sz w:val="24"/>
              </w:rPr>
            </w:pPr>
            <w:r>
              <w:rPr>
                <w:rFonts w:ascii="仿宋" w:eastAsia="仿宋" w:hAnsi="仿宋" w:hint="eastAsia"/>
                <w:color w:val="000000"/>
                <w:sz w:val="24"/>
              </w:rPr>
              <w:t xml:space="preserve">大写：                                  ￥                                 </w:t>
            </w:r>
          </w:p>
        </w:tc>
      </w:tr>
      <w:tr w:rsidR="00CF59F4">
        <w:trPr>
          <w:trHeight w:hRule="exact" w:val="538"/>
          <w:jc w:val="center"/>
        </w:trPr>
        <w:tc>
          <w:tcPr>
            <w:tcW w:w="9361" w:type="dxa"/>
            <w:gridSpan w:val="6"/>
            <w:tcBorders>
              <w:top w:val="nil"/>
            </w:tcBorders>
            <w:vAlign w:val="center"/>
          </w:tcPr>
          <w:p w:rsidR="00CF59F4" w:rsidRDefault="00E15C10">
            <w:pPr>
              <w:spacing w:line="360" w:lineRule="exact"/>
              <w:jc w:val="center"/>
              <w:rPr>
                <w:rFonts w:ascii="仿宋" w:eastAsia="仿宋" w:hAnsi="仿宋"/>
                <w:color w:val="000000"/>
                <w:sz w:val="24"/>
              </w:rPr>
            </w:pPr>
            <w:r>
              <w:rPr>
                <w:rFonts w:ascii="仿宋" w:eastAsia="仿宋" w:hAnsi="仿宋" w:hint="eastAsia"/>
                <w:color w:val="000000"/>
                <w:sz w:val="24"/>
              </w:rPr>
              <w:t>招标人（采购人）意见</w:t>
            </w:r>
          </w:p>
        </w:tc>
      </w:tr>
      <w:tr w:rsidR="00CF59F4">
        <w:trPr>
          <w:trHeight w:val="1383"/>
          <w:jc w:val="center"/>
        </w:trPr>
        <w:tc>
          <w:tcPr>
            <w:tcW w:w="9361" w:type="dxa"/>
            <w:gridSpan w:val="6"/>
          </w:tcPr>
          <w:p w:rsidR="00CF59F4" w:rsidRDefault="00CF59F4">
            <w:pPr>
              <w:jc w:val="center"/>
              <w:rPr>
                <w:rFonts w:ascii="仿宋" w:eastAsia="仿宋" w:hAnsi="仿宋"/>
                <w:color w:val="000000"/>
                <w:sz w:val="24"/>
              </w:rPr>
            </w:pPr>
          </w:p>
          <w:p w:rsidR="00CF59F4" w:rsidRDefault="00CF59F4">
            <w:pPr>
              <w:jc w:val="center"/>
              <w:rPr>
                <w:rFonts w:ascii="仿宋" w:eastAsia="仿宋" w:hAnsi="仿宋"/>
                <w:color w:val="000000"/>
                <w:sz w:val="24"/>
              </w:rPr>
            </w:pPr>
          </w:p>
          <w:p w:rsidR="00CF59F4" w:rsidRDefault="00E15C10">
            <w:pPr>
              <w:ind w:firstLineChars="350" w:firstLine="840"/>
              <w:rPr>
                <w:rFonts w:ascii="仿宋" w:eastAsia="仿宋" w:hAnsi="仿宋"/>
                <w:color w:val="000000"/>
                <w:sz w:val="24"/>
              </w:rPr>
            </w:pPr>
            <w:r>
              <w:rPr>
                <w:rFonts w:ascii="仿宋" w:eastAsia="仿宋" w:hAnsi="仿宋" w:hint="eastAsia"/>
                <w:color w:val="000000"/>
                <w:sz w:val="24"/>
              </w:rPr>
              <w:t>主要负责人签字 ：                           盖  章：</w:t>
            </w:r>
          </w:p>
          <w:p w:rsidR="00CF59F4" w:rsidRDefault="00CF59F4">
            <w:pPr>
              <w:jc w:val="center"/>
              <w:rPr>
                <w:rFonts w:ascii="仿宋" w:eastAsia="仿宋" w:hAnsi="仿宋"/>
                <w:color w:val="000000"/>
                <w:sz w:val="24"/>
              </w:rPr>
            </w:pPr>
          </w:p>
          <w:p w:rsidR="00CF59F4" w:rsidRDefault="00E15C10">
            <w:pPr>
              <w:ind w:right="480" w:firstLineChars="2450" w:firstLine="5880"/>
              <w:rPr>
                <w:rFonts w:ascii="仿宋" w:eastAsia="仿宋" w:hAnsi="仿宋"/>
                <w:color w:val="000000"/>
                <w:sz w:val="24"/>
              </w:rPr>
            </w:pPr>
            <w:r>
              <w:rPr>
                <w:rFonts w:ascii="仿宋" w:eastAsia="仿宋" w:hAnsi="仿宋" w:hint="eastAsia"/>
                <w:color w:val="000000"/>
                <w:sz w:val="24"/>
              </w:rPr>
              <w:t>年   月   日</w:t>
            </w:r>
          </w:p>
        </w:tc>
      </w:tr>
    </w:tbl>
    <w:p w:rsidR="00CF59F4" w:rsidRDefault="00E15C10" w:rsidP="006F7C27">
      <w:pPr>
        <w:spacing w:beforeLines="100" w:line="400" w:lineRule="exact"/>
        <w:rPr>
          <w:rFonts w:hAnsi="宋体" w:cs="宋体"/>
          <w:b/>
          <w:sz w:val="24"/>
        </w:rPr>
      </w:pPr>
      <w:r>
        <w:rPr>
          <w:rFonts w:hAnsi="宋体" w:cs="宋体"/>
          <w:b/>
          <w:sz w:val="24"/>
        </w:rPr>
        <w:br w:type="page"/>
      </w:r>
      <w:r>
        <w:rPr>
          <w:rFonts w:hAnsi="宋体" w:cs="宋体" w:hint="eastAsia"/>
          <w:b/>
          <w:sz w:val="24"/>
        </w:rPr>
        <w:lastRenderedPageBreak/>
        <w:t>附表二：问题澄清通知</w:t>
      </w:r>
    </w:p>
    <w:p w:rsidR="0022255B" w:rsidRDefault="0022255B" w:rsidP="006F7C27">
      <w:pPr>
        <w:spacing w:beforeLines="100" w:afterLines="100" w:line="400" w:lineRule="exact"/>
        <w:jc w:val="center"/>
        <w:rPr>
          <w:rFonts w:hAnsi="宋体" w:cs="宋体"/>
          <w:sz w:val="28"/>
          <w:szCs w:val="28"/>
        </w:rPr>
      </w:pPr>
      <w:r>
        <w:rPr>
          <w:rFonts w:hAnsi="宋体" w:cs="宋体" w:hint="eastAsia"/>
          <w:sz w:val="28"/>
          <w:szCs w:val="28"/>
        </w:rPr>
        <w:t>问题澄清通知</w:t>
      </w:r>
    </w:p>
    <w:p w:rsidR="0022255B" w:rsidRDefault="0022255B" w:rsidP="0022255B">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22255B" w:rsidRDefault="0022255B" w:rsidP="0022255B">
      <w:pPr>
        <w:spacing w:line="400" w:lineRule="exact"/>
        <w:rPr>
          <w:rFonts w:hAnsi="宋体" w:cs="宋体"/>
          <w:sz w:val="24"/>
        </w:rPr>
      </w:pPr>
      <w:r>
        <w:rPr>
          <w:rFonts w:hAnsi="宋体" w:cs="宋体" w:hint="eastAsia"/>
          <w:sz w:val="24"/>
          <w:u w:val="single"/>
        </w:rPr>
        <w:t xml:space="preserve">                           </w:t>
      </w:r>
      <w:r>
        <w:rPr>
          <w:rFonts w:hAnsi="宋体" w:cs="宋体" w:hint="eastAsia"/>
          <w:sz w:val="24"/>
        </w:rPr>
        <w:t>（投标人名称）：</w:t>
      </w:r>
    </w:p>
    <w:p w:rsidR="0022255B" w:rsidRDefault="0022255B" w:rsidP="0022255B">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（项目名称、标段）招标的评标委员会，对你方的投标文件进行了仔细的审查，现需你方对本通知所附质疑问卷中的问题以书面形式予以澄清、说明或者补正。</w:t>
      </w:r>
    </w:p>
    <w:p w:rsidR="0022255B" w:rsidRDefault="0022255B" w:rsidP="0022255B">
      <w:pPr>
        <w:spacing w:line="480" w:lineRule="exact"/>
        <w:ind w:firstLineChars="200" w:firstLine="480"/>
        <w:rPr>
          <w:rFonts w:hAnsi="宋体" w:cs="宋体"/>
          <w:sz w:val="24"/>
        </w:rPr>
      </w:pPr>
    </w:p>
    <w:p w:rsidR="0022255B" w:rsidRDefault="0022255B" w:rsidP="0022255B">
      <w:pPr>
        <w:spacing w:line="480" w:lineRule="exact"/>
        <w:ind w:firstLineChars="200" w:firstLine="480"/>
        <w:rPr>
          <w:rFonts w:hAnsi="宋体" w:cs="宋体"/>
          <w:sz w:val="24"/>
        </w:rPr>
      </w:pPr>
      <w:r>
        <w:rPr>
          <w:rFonts w:hAnsi="宋体" w:cs="宋体" w:hint="eastAsia"/>
          <w:sz w:val="24"/>
        </w:rPr>
        <w:t>1.</w:t>
      </w:r>
    </w:p>
    <w:p w:rsidR="0022255B" w:rsidRDefault="0022255B" w:rsidP="0022255B">
      <w:pPr>
        <w:spacing w:line="480" w:lineRule="exact"/>
        <w:ind w:firstLineChars="200" w:firstLine="480"/>
        <w:rPr>
          <w:rFonts w:hAnsi="宋体" w:cs="宋体"/>
          <w:sz w:val="24"/>
        </w:rPr>
      </w:pPr>
      <w:r>
        <w:rPr>
          <w:rFonts w:hAnsi="宋体" w:cs="宋体" w:hint="eastAsia"/>
          <w:sz w:val="24"/>
        </w:rPr>
        <w:t>2.</w:t>
      </w:r>
    </w:p>
    <w:p w:rsidR="0022255B" w:rsidRDefault="0022255B" w:rsidP="0022255B">
      <w:pPr>
        <w:spacing w:line="480" w:lineRule="exact"/>
        <w:ind w:firstLineChars="200" w:firstLine="480"/>
        <w:rPr>
          <w:rFonts w:hAnsi="宋体" w:cs="宋体"/>
          <w:sz w:val="24"/>
        </w:rPr>
      </w:pPr>
    </w:p>
    <w:p w:rsidR="0022255B" w:rsidRDefault="0022255B" w:rsidP="0022255B">
      <w:pPr>
        <w:spacing w:line="480" w:lineRule="exact"/>
        <w:ind w:firstLineChars="200" w:firstLine="480"/>
        <w:rPr>
          <w:rFonts w:hAnsi="宋体" w:cs="宋体"/>
          <w:sz w:val="24"/>
        </w:rPr>
      </w:pPr>
      <w:r>
        <w:rPr>
          <w:rFonts w:hAnsi="宋体" w:cs="宋体" w:hint="eastAsia"/>
          <w:sz w:val="24"/>
        </w:rPr>
        <w:t>……</w:t>
      </w:r>
    </w:p>
    <w:p w:rsidR="0022255B" w:rsidRDefault="0022255B" w:rsidP="0022255B">
      <w:pPr>
        <w:spacing w:line="480" w:lineRule="exact"/>
        <w:ind w:firstLineChars="200" w:firstLine="480"/>
        <w:rPr>
          <w:rFonts w:hAnsi="宋体" w:cs="宋体"/>
          <w:sz w:val="24"/>
        </w:rPr>
      </w:pPr>
    </w:p>
    <w:p w:rsidR="0022255B" w:rsidRDefault="0022255B" w:rsidP="0022255B">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22255B" w:rsidRDefault="0022255B" w:rsidP="0022255B">
      <w:pPr>
        <w:spacing w:line="480" w:lineRule="exact"/>
        <w:rPr>
          <w:rFonts w:hAnsi="宋体" w:cs="宋体"/>
          <w:sz w:val="24"/>
        </w:rPr>
      </w:pPr>
    </w:p>
    <w:p w:rsidR="0022255B" w:rsidRDefault="0022255B" w:rsidP="0022255B">
      <w:pPr>
        <w:spacing w:line="480" w:lineRule="exact"/>
        <w:rPr>
          <w:rFonts w:hAnsi="宋体" w:cs="宋体"/>
          <w:sz w:val="24"/>
        </w:rPr>
      </w:pPr>
      <w:r>
        <w:rPr>
          <w:rFonts w:hAnsi="宋体" w:cs="宋体" w:hint="eastAsia"/>
          <w:sz w:val="24"/>
        </w:rPr>
        <w:t>附件：质疑问卷</w:t>
      </w:r>
    </w:p>
    <w:p w:rsidR="0022255B" w:rsidRDefault="0022255B" w:rsidP="0022255B">
      <w:pPr>
        <w:spacing w:line="480" w:lineRule="exact"/>
        <w:ind w:firstLineChars="1700" w:firstLine="4080"/>
        <w:rPr>
          <w:rFonts w:hAnsi="宋体" w:cs="宋体"/>
          <w:sz w:val="24"/>
          <w:u w:val="single"/>
        </w:rPr>
      </w:pPr>
    </w:p>
    <w:p w:rsidR="0022255B" w:rsidRDefault="0022255B" w:rsidP="0022255B">
      <w:pPr>
        <w:spacing w:line="480" w:lineRule="exact"/>
        <w:ind w:firstLineChars="1700" w:firstLine="4080"/>
        <w:rPr>
          <w:rFonts w:hAnsi="宋体" w:cs="宋体"/>
          <w:sz w:val="24"/>
          <w:u w:val="single"/>
        </w:rPr>
      </w:pPr>
    </w:p>
    <w:p w:rsidR="0022255B" w:rsidRDefault="0022255B" w:rsidP="0022255B">
      <w:pPr>
        <w:spacing w:line="480" w:lineRule="exact"/>
        <w:ind w:firstLineChars="1700" w:firstLine="4080"/>
        <w:rPr>
          <w:rFonts w:hAnsi="宋体" w:cs="宋体"/>
          <w:sz w:val="24"/>
          <w:u w:val="single"/>
        </w:rPr>
      </w:pPr>
    </w:p>
    <w:p w:rsidR="0022255B" w:rsidRDefault="0022255B" w:rsidP="0022255B">
      <w:pPr>
        <w:spacing w:line="480" w:lineRule="exact"/>
        <w:rPr>
          <w:rFonts w:hAnsi="宋体" w:cs="宋体"/>
          <w:sz w:val="24"/>
          <w:u w:val="single"/>
        </w:rPr>
      </w:pPr>
    </w:p>
    <w:p w:rsidR="0022255B" w:rsidRDefault="0022255B" w:rsidP="0022255B">
      <w:pPr>
        <w:spacing w:line="480" w:lineRule="exact"/>
        <w:ind w:firstLineChars="1700" w:firstLine="4080"/>
        <w:rPr>
          <w:rFonts w:hAnsi="宋体" w:cs="宋体"/>
          <w:sz w:val="24"/>
          <w:u w:val="single"/>
        </w:rPr>
      </w:pPr>
    </w:p>
    <w:p w:rsidR="0022255B" w:rsidRDefault="0022255B" w:rsidP="0022255B">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22255B" w:rsidRDefault="0022255B" w:rsidP="0022255B">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22255B" w:rsidRDefault="0022255B" w:rsidP="0022255B">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CF59F4" w:rsidRDefault="00E15C10" w:rsidP="006F7C27">
      <w:pPr>
        <w:spacing w:beforeLines="100" w:afterLines="100" w:line="400" w:lineRule="exact"/>
        <w:rPr>
          <w:rFonts w:hAnsi="宋体" w:cs="宋体"/>
          <w:b/>
          <w:sz w:val="24"/>
        </w:rPr>
      </w:pPr>
      <w:r>
        <w:rPr>
          <w:rFonts w:hAnsi="宋体" w:cs="宋体"/>
          <w:sz w:val="24"/>
        </w:rPr>
        <w:br w:type="page"/>
      </w:r>
      <w:r>
        <w:rPr>
          <w:rFonts w:hAnsi="宋体" w:cs="宋体" w:hint="eastAsia"/>
          <w:b/>
          <w:sz w:val="24"/>
        </w:rPr>
        <w:lastRenderedPageBreak/>
        <w:t>附表三：问题的澄清</w:t>
      </w:r>
    </w:p>
    <w:p w:rsidR="0022255B" w:rsidRDefault="0022255B" w:rsidP="006F7C27">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22255B" w:rsidRDefault="0022255B" w:rsidP="0022255B">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22255B" w:rsidRDefault="0022255B" w:rsidP="0022255B">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（项目名称、标段）招标评标委员会：</w:t>
      </w:r>
    </w:p>
    <w:p w:rsidR="0022255B" w:rsidRDefault="0022255B" w:rsidP="0022255B">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22255B" w:rsidRDefault="0022255B" w:rsidP="0022255B">
      <w:pPr>
        <w:spacing w:line="480" w:lineRule="exact"/>
        <w:ind w:firstLineChars="200" w:firstLine="480"/>
        <w:rPr>
          <w:rFonts w:hAnsi="宋体" w:cs="宋体"/>
          <w:sz w:val="24"/>
        </w:rPr>
      </w:pPr>
      <w:r>
        <w:rPr>
          <w:rFonts w:hAnsi="宋体" w:cs="宋体" w:hint="eastAsia"/>
          <w:sz w:val="24"/>
        </w:rPr>
        <w:t>1.</w:t>
      </w:r>
    </w:p>
    <w:p w:rsidR="0022255B" w:rsidRDefault="0022255B" w:rsidP="0022255B">
      <w:pPr>
        <w:spacing w:line="480" w:lineRule="exact"/>
        <w:ind w:firstLineChars="200" w:firstLine="480"/>
        <w:rPr>
          <w:rFonts w:hAnsi="宋体" w:cs="宋体"/>
          <w:sz w:val="24"/>
        </w:rPr>
      </w:pPr>
      <w:r>
        <w:rPr>
          <w:rFonts w:hAnsi="宋体" w:cs="宋体" w:hint="eastAsia"/>
          <w:sz w:val="24"/>
        </w:rPr>
        <w:t>2.</w:t>
      </w:r>
    </w:p>
    <w:p w:rsidR="0022255B" w:rsidRDefault="0022255B" w:rsidP="0022255B">
      <w:pPr>
        <w:spacing w:line="480" w:lineRule="exact"/>
        <w:ind w:firstLineChars="200" w:firstLine="480"/>
        <w:rPr>
          <w:rFonts w:hAnsi="宋体" w:cs="宋体"/>
          <w:sz w:val="24"/>
        </w:rPr>
      </w:pPr>
    </w:p>
    <w:p w:rsidR="0022255B" w:rsidRDefault="0022255B" w:rsidP="0022255B">
      <w:pPr>
        <w:spacing w:line="480" w:lineRule="exact"/>
        <w:ind w:firstLineChars="200" w:firstLine="480"/>
        <w:rPr>
          <w:rFonts w:hAnsi="宋体" w:cs="宋体"/>
          <w:sz w:val="24"/>
        </w:rPr>
      </w:pPr>
      <w:r>
        <w:rPr>
          <w:rFonts w:hAnsi="宋体" w:cs="宋体" w:hint="eastAsia"/>
          <w:sz w:val="24"/>
        </w:rPr>
        <w:t>……</w:t>
      </w:r>
    </w:p>
    <w:p w:rsidR="0022255B" w:rsidRDefault="0022255B" w:rsidP="0022255B">
      <w:pPr>
        <w:spacing w:line="480" w:lineRule="exact"/>
        <w:ind w:firstLineChars="200" w:firstLine="480"/>
        <w:rPr>
          <w:rFonts w:hAnsi="宋体" w:cs="宋体"/>
          <w:sz w:val="24"/>
        </w:rPr>
      </w:pPr>
    </w:p>
    <w:p w:rsidR="0022255B" w:rsidRDefault="0022255B" w:rsidP="0022255B">
      <w:pPr>
        <w:spacing w:line="480" w:lineRule="exact"/>
        <w:ind w:firstLineChars="200" w:firstLine="480"/>
        <w:rPr>
          <w:rFonts w:hAnsi="宋体" w:cs="宋体"/>
          <w:sz w:val="24"/>
        </w:rPr>
      </w:pPr>
    </w:p>
    <w:p w:rsidR="0022255B" w:rsidRDefault="0022255B" w:rsidP="0022255B">
      <w:pPr>
        <w:spacing w:line="480" w:lineRule="exact"/>
        <w:ind w:firstLineChars="200" w:firstLine="480"/>
        <w:rPr>
          <w:rFonts w:hAnsi="宋体" w:cs="宋体"/>
          <w:sz w:val="24"/>
        </w:rPr>
      </w:pPr>
    </w:p>
    <w:p w:rsidR="0022255B" w:rsidRDefault="0022255B" w:rsidP="0022255B">
      <w:pPr>
        <w:spacing w:line="480" w:lineRule="exact"/>
        <w:ind w:firstLineChars="200" w:firstLine="480"/>
        <w:rPr>
          <w:rFonts w:hAnsi="宋体" w:cs="宋体"/>
          <w:sz w:val="24"/>
        </w:rPr>
      </w:pPr>
    </w:p>
    <w:p w:rsidR="0022255B" w:rsidRDefault="0022255B" w:rsidP="0022255B">
      <w:pPr>
        <w:spacing w:line="480" w:lineRule="exact"/>
        <w:ind w:firstLineChars="200" w:firstLine="480"/>
        <w:rPr>
          <w:rFonts w:hAnsi="宋体" w:cs="宋体"/>
          <w:sz w:val="24"/>
        </w:rPr>
      </w:pPr>
    </w:p>
    <w:p w:rsidR="0022255B" w:rsidRDefault="0022255B" w:rsidP="0022255B">
      <w:pPr>
        <w:spacing w:line="480" w:lineRule="exact"/>
        <w:ind w:firstLineChars="200" w:firstLine="480"/>
        <w:rPr>
          <w:rFonts w:hAnsi="宋体" w:cs="宋体"/>
          <w:sz w:val="24"/>
        </w:rPr>
      </w:pPr>
    </w:p>
    <w:p w:rsidR="0022255B" w:rsidRDefault="0022255B" w:rsidP="0022255B">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22255B" w:rsidRDefault="0022255B" w:rsidP="006F7C27">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22255B" w:rsidRDefault="0022255B" w:rsidP="0022255B">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CF59F4" w:rsidRDefault="00CF59F4" w:rsidP="006F7C27">
      <w:pPr>
        <w:spacing w:beforeLines="100" w:afterLines="100" w:line="400" w:lineRule="exact"/>
        <w:rPr>
          <w:rFonts w:hAnsi="宋体" w:cs="宋体"/>
          <w:sz w:val="24"/>
        </w:rPr>
      </w:pPr>
    </w:p>
    <w:p w:rsidR="00CF59F4" w:rsidRDefault="00CF59F4">
      <w:pPr>
        <w:snapToGrid w:val="0"/>
        <w:spacing w:line="360" w:lineRule="auto"/>
        <w:jc w:val="center"/>
        <w:rPr>
          <w:rFonts w:hAnsi="宋体" w:cs="宋体"/>
          <w:b/>
          <w:bCs/>
          <w:sz w:val="36"/>
          <w:szCs w:val="36"/>
        </w:rPr>
      </w:pPr>
    </w:p>
    <w:p w:rsidR="00CF59F4" w:rsidRDefault="00E15C10">
      <w:pPr>
        <w:pStyle w:val="10"/>
        <w:tabs>
          <w:tab w:val="clear" w:pos="9060"/>
          <w:tab w:val="right" w:leader="dot" w:pos="9637"/>
        </w:tabs>
        <w:spacing w:line="360" w:lineRule="auto"/>
        <w:jc w:val="center"/>
        <w:outlineLvl w:val="0"/>
        <w:rPr>
          <w:rFonts w:ascii="宋体" w:eastAsia="宋体"/>
          <w:b/>
          <w:sz w:val="36"/>
          <w:szCs w:val="36"/>
        </w:rPr>
      </w:pPr>
      <w:r>
        <w:rPr>
          <w:rFonts w:hint="eastAsia"/>
          <w:b/>
          <w:sz w:val="36"/>
          <w:szCs w:val="36"/>
        </w:rPr>
        <w:br w:type="page"/>
      </w:r>
      <w:bookmarkStart w:id="71" w:name="_Toc525207637"/>
      <w:bookmarkStart w:id="72" w:name="_Toc2081"/>
      <w:bookmarkStart w:id="73" w:name="_Toc508875507"/>
      <w:r>
        <w:rPr>
          <w:rFonts w:ascii="宋体" w:eastAsia="宋体" w:hint="eastAsia"/>
          <w:b/>
          <w:sz w:val="36"/>
          <w:szCs w:val="36"/>
        </w:rPr>
        <w:lastRenderedPageBreak/>
        <w:t xml:space="preserve">第三章 </w:t>
      </w:r>
      <w:r w:rsidR="00F579C7">
        <w:rPr>
          <w:rFonts w:ascii="宋体" w:eastAsia="宋体" w:hint="eastAsia"/>
          <w:b/>
          <w:sz w:val="36"/>
          <w:szCs w:val="36"/>
        </w:rPr>
        <w:t xml:space="preserve"> </w:t>
      </w:r>
      <w:r>
        <w:rPr>
          <w:rFonts w:ascii="宋体" w:eastAsia="宋体" w:hint="eastAsia"/>
          <w:b/>
          <w:sz w:val="36"/>
          <w:szCs w:val="36"/>
        </w:rPr>
        <w:t>评标办法（综合评估法）</w:t>
      </w:r>
      <w:bookmarkEnd w:id="71"/>
      <w:bookmarkEnd w:id="72"/>
      <w:bookmarkEnd w:id="73"/>
    </w:p>
    <w:p w:rsidR="00CF59F4" w:rsidRDefault="00E15C10" w:rsidP="0022255B">
      <w:pPr>
        <w:adjustRightInd w:val="0"/>
        <w:snapToGrid w:val="0"/>
        <w:spacing w:line="430" w:lineRule="exact"/>
        <w:ind w:firstLineChars="200" w:firstLine="482"/>
        <w:rPr>
          <w:rFonts w:hAnsi="宋体" w:cs="宋体"/>
          <w:sz w:val="24"/>
        </w:rPr>
      </w:pPr>
      <w:r w:rsidRPr="0022255B">
        <w:rPr>
          <w:rFonts w:hAnsi="宋体" w:cs="宋体" w:hint="eastAsia"/>
          <w:b/>
          <w:sz w:val="24"/>
        </w:rPr>
        <w:t>评标办法依据：</w:t>
      </w:r>
      <w:r>
        <w:rPr>
          <w:rFonts w:hAnsi="宋体" w:cs="宋体" w:hint="eastAsia"/>
          <w:sz w:val="24"/>
        </w:rPr>
        <w:t>关于印发《标准设备采购招标文件》等五个标准招标文件的通知（发改法规[2017]1606号）。</w:t>
      </w:r>
    </w:p>
    <w:p w:rsidR="00CF59F4" w:rsidRDefault="00CF59F4">
      <w:pPr>
        <w:snapToGrid w:val="0"/>
        <w:spacing w:line="360" w:lineRule="auto"/>
        <w:rPr>
          <w:rFonts w:hAnsi="宋体" w:cs="宋体"/>
          <w:sz w:val="24"/>
          <w:szCs w:val="24"/>
        </w:rPr>
      </w:pPr>
      <w:bookmarkStart w:id="74" w:name="_Toc272833453"/>
      <w:bookmarkStart w:id="75" w:name="_Toc295572535"/>
      <w:bookmarkStart w:id="76" w:name="_Toc270931534"/>
      <w:bookmarkStart w:id="77" w:name="_Toc273546398"/>
    </w:p>
    <w:p w:rsidR="00CF59F4" w:rsidRDefault="00E15C10">
      <w:pPr>
        <w:snapToGrid w:val="0"/>
        <w:spacing w:line="360" w:lineRule="auto"/>
        <w:rPr>
          <w:rFonts w:hAnsi="宋体" w:cs="宋体"/>
          <w:b/>
          <w:bCs/>
          <w:sz w:val="24"/>
          <w:szCs w:val="24"/>
        </w:rPr>
      </w:pPr>
      <w:r>
        <w:rPr>
          <w:rFonts w:hAnsi="宋体" w:cs="宋体" w:hint="eastAsia"/>
          <w:b/>
          <w:bCs/>
          <w:sz w:val="24"/>
          <w:szCs w:val="24"/>
        </w:rPr>
        <w:t>评标办法前附表</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179"/>
        <w:gridCol w:w="1620"/>
        <w:gridCol w:w="8"/>
        <w:gridCol w:w="6111"/>
      </w:tblGrid>
      <w:tr w:rsidR="00CF59F4" w:rsidTr="0022255B">
        <w:trPr>
          <w:trHeight w:val="23"/>
          <w:jc w:val="center"/>
        </w:trPr>
        <w:tc>
          <w:tcPr>
            <w:tcW w:w="1950" w:type="dxa"/>
            <w:gridSpan w:val="2"/>
            <w:noWrap/>
            <w:tcMar>
              <w:left w:w="57" w:type="dxa"/>
              <w:right w:w="57" w:type="dxa"/>
            </w:tcMar>
            <w:vAlign w:val="center"/>
          </w:tcPr>
          <w:p w:rsidR="00CF59F4" w:rsidRDefault="00E15C10">
            <w:pPr>
              <w:jc w:val="center"/>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color w:val="000000"/>
                <w:sz w:val="21"/>
                <w:szCs w:val="21"/>
              </w:rPr>
              <w:t>条款号</w:t>
            </w:r>
          </w:p>
        </w:tc>
        <w:tc>
          <w:tcPr>
            <w:tcW w:w="1620" w:type="dxa"/>
            <w:noWrap/>
            <w:vAlign w:val="center"/>
          </w:tcPr>
          <w:p w:rsidR="00CF59F4" w:rsidRDefault="00E15C10">
            <w:pPr>
              <w:jc w:val="center"/>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color w:val="000000"/>
                <w:sz w:val="21"/>
                <w:szCs w:val="21"/>
              </w:rPr>
              <w:t>评审因素</w:t>
            </w:r>
          </w:p>
        </w:tc>
        <w:tc>
          <w:tcPr>
            <w:tcW w:w="6119" w:type="dxa"/>
            <w:gridSpan w:val="2"/>
            <w:noWrap/>
            <w:vAlign w:val="center"/>
          </w:tcPr>
          <w:p w:rsidR="00CF59F4" w:rsidRDefault="00E15C10">
            <w:pPr>
              <w:jc w:val="center"/>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color w:val="000000"/>
                <w:sz w:val="21"/>
                <w:szCs w:val="21"/>
              </w:rPr>
              <w:t>评审标准</w:t>
            </w:r>
          </w:p>
        </w:tc>
      </w:tr>
      <w:tr w:rsidR="00CF59F4" w:rsidTr="0022255B">
        <w:trPr>
          <w:trHeight w:val="23"/>
          <w:jc w:val="center"/>
        </w:trPr>
        <w:tc>
          <w:tcPr>
            <w:tcW w:w="771" w:type="dxa"/>
            <w:vMerge w:val="restart"/>
            <w:noWrap/>
            <w:tcMar>
              <w:left w:w="57" w:type="dxa"/>
              <w:right w:w="57" w:type="dxa"/>
            </w:tcMar>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2.1.1</w:t>
            </w:r>
          </w:p>
        </w:tc>
        <w:tc>
          <w:tcPr>
            <w:tcW w:w="1179" w:type="dxa"/>
            <w:vMerge w:val="restart"/>
            <w:noWrap/>
            <w:vAlign w:val="center"/>
          </w:tcPr>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形式评审</w:t>
            </w:r>
          </w:p>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标    准</w:t>
            </w:r>
          </w:p>
        </w:tc>
        <w:tc>
          <w:tcPr>
            <w:tcW w:w="1620" w:type="dxa"/>
            <w:noWrap/>
            <w:vAlign w:val="center"/>
          </w:tcPr>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投标人名称</w:t>
            </w:r>
          </w:p>
        </w:tc>
        <w:tc>
          <w:tcPr>
            <w:tcW w:w="6119" w:type="dxa"/>
            <w:gridSpan w:val="2"/>
            <w:noWrap/>
            <w:vAlign w:val="center"/>
          </w:tcPr>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与营业执照、资质证书一致</w:t>
            </w:r>
          </w:p>
        </w:tc>
      </w:tr>
      <w:tr w:rsidR="00CF59F4" w:rsidTr="0022255B">
        <w:trPr>
          <w:trHeight w:val="23"/>
          <w:jc w:val="center"/>
        </w:trPr>
        <w:tc>
          <w:tcPr>
            <w:tcW w:w="771" w:type="dxa"/>
            <w:vMerge/>
            <w:noWrap/>
            <w:tcMar>
              <w:left w:w="57" w:type="dxa"/>
              <w:right w:w="57" w:type="dxa"/>
            </w:tcMar>
            <w:vAlign w:val="center"/>
          </w:tcPr>
          <w:p w:rsidR="00CF59F4" w:rsidRDefault="00CF59F4">
            <w:pPr>
              <w:jc w:val="center"/>
              <w:rPr>
                <w:rFonts w:asciiTheme="minorEastAsia" w:eastAsiaTheme="minorEastAsia" w:hAnsiTheme="minorEastAsia" w:cstheme="minorEastAsia"/>
                <w:color w:val="000000"/>
                <w:sz w:val="21"/>
                <w:szCs w:val="21"/>
              </w:rPr>
            </w:pPr>
          </w:p>
        </w:tc>
        <w:tc>
          <w:tcPr>
            <w:tcW w:w="1179" w:type="dxa"/>
            <w:vMerge/>
            <w:noWrap/>
            <w:vAlign w:val="center"/>
          </w:tcPr>
          <w:p w:rsidR="00CF59F4" w:rsidRDefault="00CF59F4">
            <w:pPr>
              <w:rPr>
                <w:rFonts w:asciiTheme="minorEastAsia" w:eastAsiaTheme="minorEastAsia" w:hAnsiTheme="minorEastAsia" w:cstheme="minorEastAsia"/>
                <w:color w:val="000000"/>
                <w:sz w:val="21"/>
                <w:szCs w:val="21"/>
              </w:rPr>
            </w:pPr>
          </w:p>
        </w:tc>
        <w:tc>
          <w:tcPr>
            <w:tcW w:w="1620" w:type="dxa"/>
            <w:noWrap/>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签字盖章</w:t>
            </w:r>
          </w:p>
        </w:tc>
        <w:tc>
          <w:tcPr>
            <w:tcW w:w="6119" w:type="dxa"/>
            <w:gridSpan w:val="2"/>
            <w:noWrap/>
            <w:vAlign w:val="center"/>
          </w:tcPr>
          <w:p w:rsidR="00CF59F4" w:rsidRDefault="00E15C10">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按投标人须知前附表要求签字盖章</w:t>
            </w:r>
          </w:p>
        </w:tc>
      </w:tr>
      <w:tr w:rsidR="00CF59F4" w:rsidTr="0022255B">
        <w:trPr>
          <w:trHeight w:val="23"/>
          <w:jc w:val="center"/>
        </w:trPr>
        <w:tc>
          <w:tcPr>
            <w:tcW w:w="771" w:type="dxa"/>
            <w:vMerge/>
            <w:noWrap/>
            <w:tcMar>
              <w:left w:w="57" w:type="dxa"/>
              <w:right w:w="57" w:type="dxa"/>
            </w:tcMar>
            <w:vAlign w:val="center"/>
          </w:tcPr>
          <w:p w:rsidR="00CF59F4" w:rsidRDefault="00CF59F4">
            <w:pPr>
              <w:jc w:val="center"/>
              <w:rPr>
                <w:rFonts w:asciiTheme="minorEastAsia" w:eastAsiaTheme="minorEastAsia" w:hAnsiTheme="minorEastAsia" w:cstheme="minorEastAsia"/>
                <w:color w:val="000000"/>
                <w:sz w:val="21"/>
                <w:szCs w:val="21"/>
              </w:rPr>
            </w:pPr>
          </w:p>
        </w:tc>
        <w:tc>
          <w:tcPr>
            <w:tcW w:w="1179" w:type="dxa"/>
            <w:vMerge/>
            <w:noWrap/>
            <w:vAlign w:val="center"/>
          </w:tcPr>
          <w:p w:rsidR="00CF59F4" w:rsidRDefault="00CF59F4">
            <w:pPr>
              <w:rPr>
                <w:rFonts w:asciiTheme="minorEastAsia" w:eastAsiaTheme="minorEastAsia" w:hAnsiTheme="minorEastAsia" w:cstheme="minorEastAsia"/>
                <w:color w:val="000000"/>
                <w:sz w:val="21"/>
                <w:szCs w:val="21"/>
              </w:rPr>
            </w:pPr>
          </w:p>
        </w:tc>
        <w:tc>
          <w:tcPr>
            <w:tcW w:w="1620" w:type="dxa"/>
            <w:noWrap/>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投标文件格式</w:t>
            </w:r>
          </w:p>
        </w:tc>
        <w:tc>
          <w:tcPr>
            <w:tcW w:w="6119" w:type="dxa"/>
            <w:gridSpan w:val="2"/>
            <w:noWrap/>
            <w:vAlign w:val="center"/>
          </w:tcPr>
          <w:p w:rsidR="00CF59F4" w:rsidRDefault="00E15C10">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符合</w:t>
            </w:r>
            <w:r w:rsidRPr="00244E6A">
              <w:rPr>
                <w:rFonts w:asciiTheme="minorEastAsia" w:eastAsiaTheme="minorEastAsia" w:hAnsiTheme="minorEastAsia" w:cstheme="minorEastAsia" w:hint="eastAsia"/>
                <w:color w:val="000000"/>
                <w:sz w:val="21"/>
                <w:szCs w:val="21"/>
              </w:rPr>
              <w:t>第六章“投标文件格式”的</w:t>
            </w:r>
            <w:r>
              <w:rPr>
                <w:rFonts w:asciiTheme="minorEastAsia" w:eastAsiaTheme="minorEastAsia" w:hAnsiTheme="minorEastAsia" w:cstheme="minorEastAsia" w:hint="eastAsia"/>
                <w:color w:val="000000"/>
                <w:sz w:val="21"/>
                <w:szCs w:val="21"/>
              </w:rPr>
              <w:t>要求</w:t>
            </w:r>
          </w:p>
        </w:tc>
      </w:tr>
      <w:tr w:rsidR="00CF59F4" w:rsidTr="0022255B">
        <w:trPr>
          <w:trHeight w:val="23"/>
          <w:jc w:val="center"/>
        </w:trPr>
        <w:tc>
          <w:tcPr>
            <w:tcW w:w="771" w:type="dxa"/>
            <w:vMerge/>
            <w:noWrap/>
            <w:tcMar>
              <w:left w:w="57" w:type="dxa"/>
              <w:right w:w="57" w:type="dxa"/>
            </w:tcMar>
            <w:vAlign w:val="center"/>
          </w:tcPr>
          <w:p w:rsidR="00CF59F4" w:rsidRDefault="00CF59F4">
            <w:pPr>
              <w:jc w:val="center"/>
              <w:rPr>
                <w:rFonts w:asciiTheme="minorEastAsia" w:eastAsiaTheme="minorEastAsia" w:hAnsiTheme="minorEastAsia" w:cstheme="minorEastAsia"/>
                <w:color w:val="000000"/>
                <w:sz w:val="21"/>
                <w:szCs w:val="21"/>
              </w:rPr>
            </w:pPr>
          </w:p>
        </w:tc>
        <w:tc>
          <w:tcPr>
            <w:tcW w:w="1179" w:type="dxa"/>
            <w:vMerge/>
            <w:noWrap/>
            <w:vAlign w:val="center"/>
          </w:tcPr>
          <w:p w:rsidR="00CF59F4" w:rsidRDefault="00CF59F4">
            <w:pPr>
              <w:rPr>
                <w:rFonts w:asciiTheme="minorEastAsia" w:eastAsiaTheme="minorEastAsia" w:hAnsiTheme="minorEastAsia" w:cstheme="minorEastAsia"/>
                <w:color w:val="000000"/>
                <w:sz w:val="21"/>
                <w:szCs w:val="21"/>
              </w:rPr>
            </w:pPr>
          </w:p>
        </w:tc>
        <w:tc>
          <w:tcPr>
            <w:tcW w:w="1620" w:type="dxa"/>
            <w:noWrap/>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报价唯一</w:t>
            </w:r>
          </w:p>
        </w:tc>
        <w:tc>
          <w:tcPr>
            <w:tcW w:w="6119" w:type="dxa"/>
            <w:gridSpan w:val="2"/>
            <w:noWrap/>
            <w:vAlign w:val="center"/>
          </w:tcPr>
          <w:p w:rsidR="00CF59F4" w:rsidRDefault="00E15C10">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只能有一个有效报价</w:t>
            </w:r>
          </w:p>
        </w:tc>
      </w:tr>
      <w:tr w:rsidR="00CF59F4" w:rsidTr="0022255B">
        <w:trPr>
          <w:trHeight w:val="23"/>
          <w:jc w:val="center"/>
        </w:trPr>
        <w:tc>
          <w:tcPr>
            <w:tcW w:w="771" w:type="dxa"/>
            <w:vMerge w:val="restart"/>
            <w:noWrap/>
            <w:tcMar>
              <w:left w:w="57" w:type="dxa"/>
              <w:right w:w="57" w:type="dxa"/>
            </w:tcMar>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2.1.2</w:t>
            </w:r>
          </w:p>
        </w:tc>
        <w:tc>
          <w:tcPr>
            <w:tcW w:w="1179" w:type="dxa"/>
            <w:vMerge w:val="restart"/>
            <w:noWrap/>
            <w:vAlign w:val="center"/>
          </w:tcPr>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资格评审</w:t>
            </w:r>
          </w:p>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标    准</w:t>
            </w:r>
          </w:p>
        </w:tc>
        <w:tc>
          <w:tcPr>
            <w:tcW w:w="1620" w:type="dxa"/>
            <w:noWrap/>
            <w:vAlign w:val="center"/>
          </w:tcPr>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营业执照</w:t>
            </w:r>
          </w:p>
        </w:tc>
        <w:tc>
          <w:tcPr>
            <w:tcW w:w="6119" w:type="dxa"/>
            <w:gridSpan w:val="2"/>
            <w:noWrap/>
            <w:vAlign w:val="center"/>
          </w:tcPr>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具备有效的营业执照</w:t>
            </w:r>
          </w:p>
        </w:tc>
      </w:tr>
      <w:tr w:rsidR="00CF59F4" w:rsidTr="0022255B">
        <w:trPr>
          <w:trHeight w:val="23"/>
          <w:jc w:val="center"/>
        </w:trPr>
        <w:tc>
          <w:tcPr>
            <w:tcW w:w="771" w:type="dxa"/>
            <w:vMerge/>
            <w:noWrap/>
            <w:tcMar>
              <w:left w:w="57" w:type="dxa"/>
              <w:right w:w="57" w:type="dxa"/>
            </w:tcMar>
            <w:vAlign w:val="center"/>
          </w:tcPr>
          <w:p w:rsidR="00CF59F4" w:rsidRDefault="00CF59F4">
            <w:pPr>
              <w:rPr>
                <w:rFonts w:asciiTheme="minorEastAsia" w:eastAsiaTheme="minorEastAsia" w:hAnsiTheme="minorEastAsia" w:cstheme="minorEastAsia"/>
                <w:color w:val="000000"/>
                <w:sz w:val="21"/>
                <w:szCs w:val="21"/>
              </w:rPr>
            </w:pPr>
          </w:p>
        </w:tc>
        <w:tc>
          <w:tcPr>
            <w:tcW w:w="1179" w:type="dxa"/>
            <w:vMerge/>
            <w:noWrap/>
            <w:vAlign w:val="center"/>
          </w:tcPr>
          <w:p w:rsidR="00CF59F4" w:rsidRDefault="00CF59F4">
            <w:pPr>
              <w:rPr>
                <w:rFonts w:asciiTheme="minorEastAsia" w:eastAsiaTheme="minorEastAsia" w:hAnsiTheme="minorEastAsia" w:cstheme="minorEastAsia"/>
                <w:color w:val="000000"/>
                <w:sz w:val="21"/>
                <w:szCs w:val="21"/>
              </w:rPr>
            </w:pPr>
          </w:p>
        </w:tc>
        <w:tc>
          <w:tcPr>
            <w:tcW w:w="1620" w:type="dxa"/>
            <w:noWrap/>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财务要求</w:t>
            </w:r>
          </w:p>
        </w:tc>
        <w:tc>
          <w:tcPr>
            <w:tcW w:w="6119" w:type="dxa"/>
            <w:gridSpan w:val="2"/>
            <w:noWrap/>
            <w:vAlign w:val="center"/>
          </w:tcPr>
          <w:p w:rsidR="00CF59F4" w:rsidRPr="00244E6A" w:rsidRDefault="00E15C10">
            <w:pPr>
              <w:jc w:val="left"/>
              <w:rPr>
                <w:rFonts w:asciiTheme="minorEastAsia" w:eastAsiaTheme="minorEastAsia" w:hAnsiTheme="minorEastAsia" w:cstheme="minorEastAsia"/>
                <w:color w:val="000000"/>
                <w:sz w:val="21"/>
                <w:szCs w:val="21"/>
              </w:rPr>
            </w:pPr>
            <w:r w:rsidRPr="00244E6A">
              <w:rPr>
                <w:rFonts w:asciiTheme="minorEastAsia" w:eastAsiaTheme="minorEastAsia" w:hAnsiTheme="minorEastAsia" w:cstheme="minorEastAsia" w:hint="eastAsia"/>
                <w:color w:val="000000"/>
                <w:sz w:val="21"/>
                <w:szCs w:val="21"/>
              </w:rPr>
              <w:t>近三年度经会计师事务所出具的财务审计报告</w:t>
            </w:r>
            <w:r w:rsidR="0022255B" w:rsidRPr="00244E6A">
              <w:rPr>
                <w:rFonts w:asciiTheme="minorEastAsia" w:eastAsiaTheme="minorEastAsia" w:hAnsiTheme="minorEastAsia" w:cstheme="minorEastAsia" w:hint="eastAsia"/>
                <w:color w:val="000000"/>
                <w:sz w:val="21"/>
                <w:szCs w:val="21"/>
              </w:rPr>
              <w:t>（若公司成立未满三年，须提供成立当年至今的财务报告）</w:t>
            </w:r>
            <w:r w:rsidRPr="00244E6A">
              <w:rPr>
                <w:rFonts w:asciiTheme="minorEastAsia" w:eastAsiaTheme="minorEastAsia" w:hAnsiTheme="minorEastAsia" w:cstheme="minorEastAsia" w:hint="eastAsia"/>
                <w:color w:val="000000"/>
                <w:sz w:val="21"/>
                <w:szCs w:val="21"/>
              </w:rPr>
              <w:t>。</w:t>
            </w:r>
          </w:p>
        </w:tc>
      </w:tr>
      <w:tr w:rsidR="00CF59F4" w:rsidTr="0022255B">
        <w:trPr>
          <w:trHeight w:val="23"/>
          <w:jc w:val="center"/>
        </w:trPr>
        <w:tc>
          <w:tcPr>
            <w:tcW w:w="771" w:type="dxa"/>
            <w:vMerge/>
            <w:noWrap/>
            <w:tcMar>
              <w:left w:w="57" w:type="dxa"/>
              <w:right w:w="57" w:type="dxa"/>
            </w:tcMar>
            <w:vAlign w:val="center"/>
          </w:tcPr>
          <w:p w:rsidR="00CF59F4" w:rsidRDefault="00CF59F4">
            <w:pPr>
              <w:rPr>
                <w:rFonts w:asciiTheme="minorEastAsia" w:eastAsiaTheme="minorEastAsia" w:hAnsiTheme="minorEastAsia" w:cstheme="minorEastAsia"/>
                <w:color w:val="000000"/>
                <w:sz w:val="21"/>
                <w:szCs w:val="21"/>
              </w:rPr>
            </w:pPr>
          </w:p>
        </w:tc>
        <w:tc>
          <w:tcPr>
            <w:tcW w:w="1179" w:type="dxa"/>
            <w:vMerge/>
            <w:noWrap/>
            <w:vAlign w:val="center"/>
          </w:tcPr>
          <w:p w:rsidR="00CF59F4" w:rsidRDefault="00CF59F4">
            <w:pPr>
              <w:rPr>
                <w:rFonts w:asciiTheme="minorEastAsia" w:eastAsiaTheme="minorEastAsia" w:hAnsiTheme="minorEastAsia" w:cstheme="minorEastAsia"/>
                <w:color w:val="000000"/>
                <w:sz w:val="21"/>
                <w:szCs w:val="21"/>
              </w:rPr>
            </w:pPr>
          </w:p>
        </w:tc>
        <w:tc>
          <w:tcPr>
            <w:tcW w:w="1620" w:type="dxa"/>
            <w:noWrap/>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其他要求</w:t>
            </w:r>
          </w:p>
        </w:tc>
        <w:tc>
          <w:tcPr>
            <w:tcW w:w="6119" w:type="dxa"/>
            <w:gridSpan w:val="2"/>
            <w:noWrap/>
            <w:vAlign w:val="center"/>
          </w:tcPr>
          <w:p w:rsidR="00CF59F4" w:rsidRDefault="00E15C10">
            <w:pPr>
              <w:jc w:val="left"/>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符合第二章投标人须知第1.4.1款规定</w:t>
            </w:r>
          </w:p>
        </w:tc>
      </w:tr>
      <w:tr w:rsidR="00CF59F4" w:rsidTr="0022255B">
        <w:trPr>
          <w:trHeight w:val="23"/>
          <w:jc w:val="center"/>
        </w:trPr>
        <w:tc>
          <w:tcPr>
            <w:tcW w:w="771" w:type="dxa"/>
            <w:vMerge w:val="restart"/>
            <w:noWrap/>
            <w:tcMar>
              <w:left w:w="57" w:type="dxa"/>
              <w:right w:w="57" w:type="dxa"/>
            </w:tcMar>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2.1.3</w:t>
            </w:r>
          </w:p>
        </w:tc>
        <w:tc>
          <w:tcPr>
            <w:tcW w:w="1179" w:type="dxa"/>
            <w:vMerge w:val="restart"/>
            <w:noWrap/>
            <w:vAlign w:val="center"/>
          </w:tcPr>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响 应 性</w:t>
            </w:r>
          </w:p>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评审标准</w:t>
            </w:r>
          </w:p>
        </w:tc>
        <w:tc>
          <w:tcPr>
            <w:tcW w:w="1620" w:type="dxa"/>
            <w:noWrap/>
            <w:vAlign w:val="center"/>
          </w:tcPr>
          <w:p w:rsidR="00CF59F4" w:rsidRDefault="00E15C10" w:rsidP="00244E6A">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投标内容</w:t>
            </w:r>
          </w:p>
        </w:tc>
        <w:tc>
          <w:tcPr>
            <w:tcW w:w="6119" w:type="dxa"/>
            <w:gridSpan w:val="2"/>
            <w:noWrap/>
            <w:vAlign w:val="center"/>
          </w:tcPr>
          <w:p w:rsidR="00CF59F4" w:rsidRDefault="00E15C10" w:rsidP="00244E6A">
            <w:pPr>
              <w:rPr>
                <w:rFonts w:asciiTheme="minorEastAsia" w:eastAsiaTheme="minorEastAsia" w:hAnsiTheme="minorEastAsia" w:cstheme="minorEastAsia"/>
                <w:color w:val="000000"/>
                <w:sz w:val="21"/>
                <w:szCs w:val="21"/>
              </w:rPr>
            </w:pPr>
            <w:r w:rsidRPr="00244E6A">
              <w:rPr>
                <w:rFonts w:asciiTheme="minorEastAsia" w:eastAsiaTheme="minorEastAsia" w:hAnsiTheme="minorEastAsia" w:cstheme="minorEastAsia" w:hint="eastAsia"/>
                <w:color w:val="000000"/>
                <w:sz w:val="21"/>
                <w:szCs w:val="21"/>
              </w:rPr>
              <w:t>招标文件、答疑纪要以及补充文件范围内的全部内容。</w:t>
            </w:r>
          </w:p>
        </w:tc>
      </w:tr>
      <w:tr w:rsidR="00CF59F4" w:rsidTr="0022255B">
        <w:trPr>
          <w:trHeight w:val="23"/>
          <w:jc w:val="center"/>
        </w:trPr>
        <w:tc>
          <w:tcPr>
            <w:tcW w:w="771" w:type="dxa"/>
            <w:vMerge/>
            <w:noWrap/>
            <w:tcMar>
              <w:left w:w="57" w:type="dxa"/>
              <w:right w:w="57" w:type="dxa"/>
            </w:tcMar>
            <w:vAlign w:val="center"/>
          </w:tcPr>
          <w:p w:rsidR="00CF59F4" w:rsidRDefault="00CF59F4">
            <w:pPr>
              <w:jc w:val="center"/>
              <w:rPr>
                <w:rFonts w:asciiTheme="minorEastAsia" w:eastAsiaTheme="minorEastAsia" w:hAnsiTheme="minorEastAsia" w:cstheme="minorEastAsia"/>
                <w:color w:val="000000"/>
                <w:sz w:val="21"/>
                <w:szCs w:val="21"/>
              </w:rPr>
            </w:pPr>
          </w:p>
        </w:tc>
        <w:tc>
          <w:tcPr>
            <w:tcW w:w="1179" w:type="dxa"/>
            <w:vMerge/>
            <w:noWrap/>
            <w:vAlign w:val="center"/>
          </w:tcPr>
          <w:p w:rsidR="00CF59F4" w:rsidRDefault="00CF59F4">
            <w:pPr>
              <w:rPr>
                <w:rFonts w:asciiTheme="minorEastAsia" w:eastAsiaTheme="minorEastAsia" w:hAnsiTheme="minorEastAsia" w:cstheme="minorEastAsia"/>
                <w:color w:val="000000"/>
                <w:sz w:val="21"/>
                <w:szCs w:val="21"/>
              </w:rPr>
            </w:pPr>
          </w:p>
        </w:tc>
        <w:tc>
          <w:tcPr>
            <w:tcW w:w="1620" w:type="dxa"/>
            <w:noWrap/>
            <w:vAlign w:val="center"/>
          </w:tcPr>
          <w:p w:rsidR="00CF59F4" w:rsidRDefault="0022255B">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交货期</w:t>
            </w:r>
          </w:p>
        </w:tc>
        <w:tc>
          <w:tcPr>
            <w:tcW w:w="6119" w:type="dxa"/>
            <w:gridSpan w:val="2"/>
            <w:noWrap/>
            <w:vAlign w:val="center"/>
          </w:tcPr>
          <w:p w:rsidR="00CF59F4" w:rsidRPr="00244E6A" w:rsidRDefault="00E15C10">
            <w:pPr>
              <w:rPr>
                <w:rFonts w:asciiTheme="minorEastAsia" w:eastAsiaTheme="minorEastAsia" w:hAnsiTheme="minorEastAsia" w:cstheme="minorEastAsia"/>
                <w:color w:val="000000"/>
                <w:sz w:val="21"/>
                <w:szCs w:val="21"/>
              </w:rPr>
            </w:pPr>
            <w:r w:rsidRPr="00244E6A">
              <w:rPr>
                <w:rFonts w:asciiTheme="minorEastAsia" w:eastAsiaTheme="minorEastAsia" w:hAnsiTheme="minorEastAsia" w:cstheme="minorEastAsia" w:hint="eastAsia"/>
                <w:color w:val="000000"/>
                <w:sz w:val="21"/>
                <w:szCs w:val="21"/>
              </w:rPr>
              <w:t>满足招标文件要求</w:t>
            </w:r>
          </w:p>
        </w:tc>
      </w:tr>
      <w:tr w:rsidR="00CF59F4" w:rsidTr="0022255B">
        <w:trPr>
          <w:trHeight w:val="23"/>
          <w:jc w:val="center"/>
        </w:trPr>
        <w:tc>
          <w:tcPr>
            <w:tcW w:w="771" w:type="dxa"/>
            <w:vMerge/>
            <w:noWrap/>
            <w:tcMar>
              <w:left w:w="57" w:type="dxa"/>
              <w:right w:w="57" w:type="dxa"/>
            </w:tcMar>
            <w:vAlign w:val="center"/>
          </w:tcPr>
          <w:p w:rsidR="00CF59F4" w:rsidRDefault="00CF59F4">
            <w:pPr>
              <w:jc w:val="center"/>
              <w:rPr>
                <w:rFonts w:asciiTheme="minorEastAsia" w:eastAsiaTheme="minorEastAsia" w:hAnsiTheme="minorEastAsia" w:cstheme="minorEastAsia"/>
                <w:color w:val="000000"/>
                <w:sz w:val="21"/>
                <w:szCs w:val="21"/>
              </w:rPr>
            </w:pPr>
          </w:p>
        </w:tc>
        <w:tc>
          <w:tcPr>
            <w:tcW w:w="1179" w:type="dxa"/>
            <w:vMerge/>
            <w:noWrap/>
            <w:vAlign w:val="center"/>
          </w:tcPr>
          <w:p w:rsidR="00CF59F4" w:rsidRDefault="00CF59F4">
            <w:pPr>
              <w:rPr>
                <w:rFonts w:asciiTheme="minorEastAsia" w:eastAsiaTheme="minorEastAsia" w:hAnsiTheme="minorEastAsia" w:cstheme="minorEastAsia"/>
                <w:color w:val="000000"/>
                <w:sz w:val="21"/>
                <w:szCs w:val="21"/>
              </w:rPr>
            </w:pPr>
          </w:p>
        </w:tc>
        <w:tc>
          <w:tcPr>
            <w:tcW w:w="1620" w:type="dxa"/>
            <w:noWrap/>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工程质量</w:t>
            </w:r>
          </w:p>
        </w:tc>
        <w:tc>
          <w:tcPr>
            <w:tcW w:w="6119" w:type="dxa"/>
            <w:gridSpan w:val="2"/>
            <w:noWrap/>
            <w:vAlign w:val="center"/>
          </w:tcPr>
          <w:p w:rsidR="00CF59F4" w:rsidRPr="00244E6A" w:rsidRDefault="00E15C10">
            <w:pPr>
              <w:rPr>
                <w:rFonts w:asciiTheme="minorEastAsia" w:eastAsiaTheme="minorEastAsia" w:hAnsiTheme="minorEastAsia" w:cstheme="minorEastAsia"/>
                <w:color w:val="000000"/>
                <w:sz w:val="21"/>
                <w:szCs w:val="21"/>
              </w:rPr>
            </w:pPr>
            <w:r w:rsidRPr="00244E6A">
              <w:rPr>
                <w:rFonts w:asciiTheme="minorEastAsia" w:eastAsiaTheme="minorEastAsia" w:hAnsiTheme="minorEastAsia" w:cstheme="minorEastAsia" w:hint="eastAsia"/>
                <w:color w:val="000000"/>
                <w:sz w:val="21"/>
                <w:szCs w:val="21"/>
              </w:rPr>
              <w:t>满足招标文件要求</w:t>
            </w:r>
          </w:p>
        </w:tc>
      </w:tr>
      <w:tr w:rsidR="00CF59F4" w:rsidTr="0022255B">
        <w:trPr>
          <w:trHeight w:val="23"/>
          <w:jc w:val="center"/>
        </w:trPr>
        <w:tc>
          <w:tcPr>
            <w:tcW w:w="771" w:type="dxa"/>
            <w:vMerge/>
            <w:noWrap/>
            <w:tcMar>
              <w:left w:w="57" w:type="dxa"/>
              <w:right w:w="57" w:type="dxa"/>
            </w:tcMar>
            <w:vAlign w:val="center"/>
          </w:tcPr>
          <w:p w:rsidR="00CF59F4" w:rsidRDefault="00CF59F4">
            <w:pPr>
              <w:jc w:val="center"/>
              <w:rPr>
                <w:rFonts w:asciiTheme="minorEastAsia" w:eastAsiaTheme="minorEastAsia" w:hAnsiTheme="minorEastAsia" w:cstheme="minorEastAsia"/>
                <w:color w:val="000000"/>
                <w:sz w:val="21"/>
                <w:szCs w:val="21"/>
              </w:rPr>
            </w:pPr>
          </w:p>
        </w:tc>
        <w:tc>
          <w:tcPr>
            <w:tcW w:w="1179" w:type="dxa"/>
            <w:vMerge/>
            <w:noWrap/>
            <w:vAlign w:val="center"/>
          </w:tcPr>
          <w:p w:rsidR="00CF59F4" w:rsidRDefault="00CF59F4">
            <w:pPr>
              <w:rPr>
                <w:rFonts w:asciiTheme="minorEastAsia" w:eastAsiaTheme="minorEastAsia" w:hAnsiTheme="minorEastAsia" w:cstheme="minorEastAsia"/>
                <w:color w:val="000000"/>
                <w:sz w:val="21"/>
                <w:szCs w:val="21"/>
              </w:rPr>
            </w:pPr>
          </w:p>
        </w:tc>
        <w:tc>
          <w:tcPr>
            <w:tcW w:w="1620" w:type="dxa"/>
            <w:noWrap/>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投标有效期</w:t>
            </w:r>
          </w:p>
        </w:tc>
        <w:tc>
          <w:tcPr>
            <w:tcW w:w="6119" w:type="dxa"/>
            <w:gridSpan w:val="2"/>
            <w:noWrap/>
            <w:vAlign w:val="center"/>
          </w:tcPr>
          <w:p w:rsidR="00CF59F4" w:rsidRDefault="00E15C10">
            <w:pPr>
              <w:rPr>
                <w:rFonts w:asciiTheme="minorEastAsia" w:eastAsiaTheme="minorEastAsia" w:hAnsiTheme="minorEastAsia" w:cstheme="minorEastAsia"/>
                <w:color w:val="000000"/>
                <w:sz w:val="21"/>
                <w:szCs w:val="21"/>
              </w:rPr>
            </w:pPr>
            <w:r w:rsidRPr="00244E6A">
              <w:rPr>
                <w:rFonts w:asciiTheme="minorEastAsia" w:eastAsiaTheme="minorEastAsia" w:hAnsiTheme="minorEastAsia" w:cstheme="minorEastAsia" w:hint="eastAsia"/>
                <w:color w:val="000000"/>
                <w:sz w:val="21"/>
                <w:szCs w:val="21"/>
              </w:rPr>
              <w:t>满足招标文件要求</w:t>
            </w:r>
          </w:p>
        </w:tc>
      </w:tr>
      <w:tr w:rsidR="00CF59F4" w:rsidTr="0022255B">
        <w:trPr>
          <w:trHeight w:val="23"/>
          <w:jc w:val="center"/>
        </w:trPr>
        <w:tc>
          <w:tcPr>
            <w:tcW w:w="771" w:type="dxa"/>
            <w:vMerge/>
            <w:noWrap/>
            <w:tcMar>
              <w:left w:w="57" w:type="dxa"/>
              <w:right w:w="57" w:type="dxa"/>
            </w:tcMar>
            <w:vAlign w:val="center"/>
          </w:tcPr>
          <w:p w:rsidR="00CF59F4" w:rsidRDefault="00CF59F4">
            <w:pPr>
              <w:jc w:val="center"/>
              <w:rPr>
                <w:rFonts w:asciiTheme="minorEastAsia" w:eastAsiaTheme="minorEastAsia" w:hAnsiTheme="minorEastAsia" w:cstheme="minorEastAsia"/>
                <w:color w:val="000000"/>
                <w:sz w:val="21"/>
                <w:szCs w:val="21"/>
              </w:rPr>
            </w:pPr>
          </w:p>
        </w:tc>
        <w:tc>
          <w:tcPr>
            <w:tcW w:w="1179" w:type="dxa"/>
            <w:vMerge/>
            <w:noWrap/>
            <w:vAlign w:val="center"/>
          </w:tcPr>
          <w:p w:rsidR="00CF59F4" w:rsidRDefault="00CF59F4">
            <w:pPr>
              <w:rPr>
                <w:rFonts w:asciiTheme="minorEastAsia" w:eastAsiaTheme="minorEastAsia" w:hAnsiTheme="minorEastAsia" w:cstheme="minorEastAsia"/>
                <w:color w:val="000000"/>
                <w:sz w:val="21"/>
                <w:szCs w:val="21"/>
              </w:rPr>
            </w:pPr>
          </w:p>
        </w:tc>
        <w:tc>
          <w:tcPr>
            <w:tcW w:w="1620" w:type="dxa"/>
            <w:noWrap/>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投标保证金</w:t>
            </w:r>
          </w:p>
        </w:tc>
        <w:tc>
          <w:tcPr>
            <w:tcW w:w="6119" w:type="dxa"/>
            <w:gridSpan w:val="2"/>
            <w:noWrap/>
            <w:vAlign w:val="center"/>
          </w:tcPr>
          <w:p w:rsidR="00CF59F4" w:rsidRDefault="00E15C10">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符合招标文件规定</w:t>
            </w:r>
          </w:p>
        </w:tc>
      </w:tr>
      <w:tr w:rsidR="00CF59F4" w:rsidTr="0022255B">
        <w:trPr>
          <w:trHeight w:val="242"/>
          <w:jc w:val="center"/>
        </w:trPr>
        <w:tc>
          <w:tcPr>
            <w:tcW w:w="1950" w:type="dxa"/>
            <w:gridSpan w:val="2"/>
            <w:noWrap/>
            <w:tcMar>
              <w:left w:w="57" w:type="dxa"/>
              <w:right w:w="57" w:type="dxa"/>
            </w:tcMar>
            <w:vAlign w:val="center"/>
          </w:tcPr>
          <w:p w:rsidR="00CF59F4" w:rsidRDefault="00E15C10">
            <w:pPr>
              <w:jc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rPr>
              <w:t>条款号</w:t>
            </w:r>
          </w:p>
        </w:tc>
        <w:tc>
          <w:tcPr>
            <w:tcW w:w="1620" w:type="dxa"/>
            <w:noWrap/>
            <w:vAlign w:val="center"/>
          </w:tcPr>
          <w:p w:rsidR="00CF59F4" w:rsidRDefault="00E15C10">
            <w:pPr>
              <w:jc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rPr>
              <w:t>条款内容</w:t>
            </w:r>
          </w:p>
        </w:tc>
        <w:tc>
          <w:tcPr>
            <w:tcW w:w="6119" w:type="dxa"/>
            <w:gridSpan w:val="2"/>
            <w:noWrap/>
            <w:vAlign w:val="center"/>
          </w:tcPr>
          <w:p w:rsidR="00CF59F4" w:rsidRDefault="00E15C10">
            <w:pPr>
              <w:jc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rPr>
              <w:t>编列内容</w:t>
            </w:r>
          </w:p>
        </w:tc>
      </w:tr>
      <w:tr w:rsidR="00CF59F4" w:rsidTr="0022255B">
        <w:trPr>
          <w:trHeight w:val="242"/>
          <w:jc w:val="center"/>
        </w:trPr>
        <w:tc>
          <w:tcPr>
            <w:tcW w:w="1950" w:type="dxa"/>
            <w:gridSpan w:val="2"/>
            <w:noWrap/>
            <w:tcMar>
              <w:left w:w="57" w:type="dxa"/>
              <w:right w:w="57" w:type="dxa"/>
            </w:tcMar>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2.2.1</w:t>
            </w:r>
          </w:p>
        </w:tc>
        <w:tc>
          <w:tcPr>
            <w:tcW w:w="1620" w:type="dxa"/>
            <w:noWrap/>
            <w:vAlign w:val="center"/>
          </w:tcPr>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分值构成 </w:t>
            </w:r>
          </w:p>
          <w:p w:rsidR="00CF59F4" w:rsidRDefault="00E15C10">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(总分 100 分)</w:t>
            </w:r>
          </w:p>
        </w:tc>
        <w:tc>
          <w:tcPr>
            <w:tcW w:w="6119" w:type="dxa"/>
            <w:gridSpan w:val="2"/>
            <w:noWrap/>
            <w:vAlign w:val="center"/>
          </w:tcPr>
          <w:p w:rsidR="00CF59F4" w:rsidRDefault="00E15C10">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商务部分：</w:t>
            </w:r>
            <w:r>
              <w:rPr>
                <w:rFonts w:asciiTheme="minorEastAsia" w:eastAsiaTheme="minorEastAsia" w:hAnsiTheme="minorEastAsia" w:cstheme="minorEastAsia" w:hint="eastAsia"/>
                <w:color w:val="000000"/>
                <w:sz w:val="21"/>
                <w:szCs w:val="21"/>
                <w:u w:val="single"/>
              </w:rPr>
              <w:t xml:space="preserve"> </w:t>
            </w:r>
            <w:r w:rsidR="001A056B">
              <w:rPr>
                <w:rFonts w:asciiTheme="minorEastAsia" w:eastAsiaTheme="minorEastAsia" w:hAnsiTheme="minorEastAsia" w:cstheme="minorEastAsia" w:hint="eastAsia"/>
                <w:color w:val="000000"/>
                <w:sz w:val="21"/>
                <w:szCs w:val="21"/>
                <w:u w:val="single"/>
              </w:rPr>
              <w:t>30</w:t>
            </w:r>
            <w:r>
              <w:rPr>
                <w:rFonts w:asciiTheme="minorEastAsia" w:eastAsiaTheme="minorEastAsia" w:hAnsiTheme="minorEastAsia" w:cstheme="minorEastAsia" w:hint="eastAsia"/>
                <w:color w:val="000000"/>
                <w:sz w:val="21"/>
                <w:szCs w:val="21"/>
                <w:u w:val="single"/>
              </w:rPr>
              <w:t xml:space="preserve"> </w:t>
            </w:r>
            <w:r>
              <w:rPr>
                <w:rFonts w:asciiTheme="minorEastAsia" w:eastAsiaTheme="minorEastAsia" w:hAnsiTheme="minorEastAsia" w:cstheme="minorEastAsia" w:hint="eastAsia"/>
                <w:color w:val="000000"/>
                <w:sz w:val="21"/>
                <w:szCs w:val="21"/>
              </w:rPr>
              <w:t xml:space="preserve">分 </w:t>
            </w:r>
          </w:p>
          <w:p w:rsidR="00CF59F4" w:rsidRDefault="00E15C10">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技术部分：</w:t>
            </w:r>
            <w:r>
              <w:rPr>
                <w:rFonts w:asciiTheme="minorEastAsia" w:eastAsiaTheme="minorEastAsia" w:hAnsiTheme="minorEastAsia" w:cstheme="minorEastAsia" w:hint="eastAsia"/>
                <w:color w:val="000000"/>
                <w:sz w:val="21"/>
                <w:szCs w:val="21"/>
                <w:u w:val="single"/>
              </w:rPr>
              <w:t xml:space="preserve"> 4</w:t>
            </w:r>
            <w:r w:rsidR="001A056B">
              <w:rPr>
                <w:rFonts w:asciiTheme="minorEastAsia" w:eastAsiaTheme="minorEastAsia" w:hAnsiTheme="minorEastAsia" w:cstheme="minorEastAsia" w:hint="eastAsia"/>
                <w:color w:val="000000"/>
                <w:sz w:val="21"/>
                <w:szCs w:val="21"/>
                <w:u w:val="single"/>
              </w:rPr>
              <w:t>0</w:t>
            </w:r>
            <w:r>
              <w:rPr>
                <w:rFonts w:asciiTheme="minorEastAsia" w:eastAsiaTheme="minorEastAsia" w:hAnsiTheme="minorEastAsia" w:cstheme="minorEastAsia" w:hint="eastAsia"/>
                <w:color w:val="000000"/>
                <w:sz w:val="21"/>
                <w:szCs w:val="21"/>
                <w:u w:val="single"/>
              </w:rPr>
              <w:t xml:space="preserve"> </w:t>
            </w:r>
            <w:r>
              <w:rPr>
                <w:rFonts w:asciiTheme="minorEastAsia" w:eastAsiaTheme="minorEastAsia" w:hAnsiTheme="minorEastAsia" w:cstheme="minorEastAsia" w:hint="eastAsia"/>
                <w:color w:val="000000"/>
                <w:sz w:val="21"/>
                <w:szCs w:val="21"/>
              </w:rPr>
              <w:t xml:space="preserve">分 </w:t>
            </w:r>
          </w:p>
          <w:p w:rsidR="00CF59F4" w:rsidRDefault="00E15C10">
            <w:pP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投标报价：</w:t>
            </w:r>
            <w:r>
              <w:rPr>
                <w:rFonts w:asciiTheme="minorEastAsia" w:eastAsiaTheme="minorEastAsia" w:hAnsiTheme="minorEastAsia" w:cstheme="minorEastAsia" w:hint="eastAsia"/>
                <w:color w:val="000000"/>
                <w:sz w:val="21"/>
                <w:szCs w:val="21"/>
                <w:u w:val="single"/>
              </w:rPr>
              <w:t xml:space="preserve"> 30</w:t>
            </w:r>
            <w:bookmarkStart w:id="78" w:name="_GoBack"/>
            <w:bookmarkEnd w:id="78"/>
            <w:r>
              <w:rPr>
                <w:rFonts w:asciiTheme="minorEastAsia" w:eastAsiaTheme="minorEastAsia" w:hAnsiTheme="minorEastAsia" w:cstheme="minorEastAsia" w:hint="eastAsia"/>
                <w:color w:val="000000"/>
                <w:sz w:val="21"/>
                <w:szCs w:val="21"/>
              </w:rPr>
              <w:t xml:space="preserve">分 </w:t>
            </w:r>
          </w:p>
        </w:tc>
      </w:tr>
      <w:tr w:rsidR="006929D4" w:rsidTr="006929D4">
        <w:trPr>
          <w:trHeight w:val="996"/>
          <w:jc w:val="center"/>
        </w:trPr>
        <w:tc>
          <w:tcPr>
            <w:tcW w:w="1950" w:type="dxa"/>
            <w:gridSpan w:val="2"/>
            <w:noWrap/>
            <w:tcMar>
              <w:left w:w="57" w:type="dxa"/>
              <w:right w:w="57" w:type="dxa"/>
            </w:tcMar>
            <w:vAlign w:val="center"/>
          </w:tcPr>
          <w:p w:rsidR="006929D4" w:rsidRDefault="006929D4">
            <w:pPr>
              <w:jc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2.2.2</w:t>
            </w:r>
          </w:p>
        </w:tc>
        <w:tc>
          <w:tcPr>
            <w:tcW w:w="1620" w:type="dxa"/>
            <w:noWrap/>
            <w:vAlign w:val="center"/>
          </w:tcPr>
          <w:p w:rsidR="006929D4" w:rsidRPr="006929D4" w:rsidRDefault="006929D4">
            <w:pPr>
              <w:jc w:val="center"/>
              <w:rPr>
                <w:rFonts w:asciiTheme="minorEastAsia" w:eastAsiaTheme="minorEastAsia" w:hAnsiTheme="minorEastAsia" w:cstheme="minorEastAsia"/>
                <w:sz w:val="21"/>
                <w:szCs w:val="21"/>
              </w:rPr>
            </w:pPr>
            <w:r w:rsidRPr="006929D4">
              <w:rPr>
                <w:rFonts w:asciiTheme="minorEastAsia" w:eastAsiaTheme="minorEastAsia" w:hAnsiTheme="minorEastAsia" w:cstheme="minorEastAsia" w:hint="eastAsia"/>
                <w:sz w:val="21"/>
                <w:szCs w:val="21"/>
              </w:rPr>
              <w:t>评标基准价计算方法</w:t>
            </w:r>
          </w:p>
        </w:tc>
        <w:tc>
          <w:tcPr>
            <w:tcW w:w="6119" w:type="dxa"/>
            <w:gridSpan w:val="2"/>
            <w:noWrap/>
            <w:vAlign w:val="center"/>
          </w:tcPr>
          <w:p w:rsidR="006929D4" w:rsidRDefault="006929D4">
            <w:pPr>
              <w:rPr>
                <w:rFonts w:asciiTheme="minorEastAsia" w:eastAsiaTheme="minorEastAsia" w:hAnsiTheme="minorEastAsia" w:cstheme="minorEastAsia"/>
                <w:color w:val="000000"/>
                <w:sz w:val="21"/>
                <w:szCs w:val="21"/>
              </w:rPr>
            </w:pPr>
            <w:r w:rsidRPr="006929D4">
              <w:rPr>
                <w:rFonts w:asciiTheme="minorEastAsia" w:eastAsiaTheme="minorEastAsia" w:hAnsiTheme="minorEastAsia" w:cstheme="minorEastAsia" w:hint="eastAsia"/>
                <w:color w:val="000000"/>
                <w:sz w:val="21"/>
                <w:szCs w:val="21"/>
              </w:rPr>
              <w:t>评标基准价：满足招标文件要求的有效投标报价中，最低的投标报价为评标基准价。</w:t>
            </w:r>
          </w:p>
        </w:tc>
      </w:tr>
      <w:tr w:rsidR="00CF59F4">
        <w:trPr>
          <w:trHeight w:val="242"/>
          <w:jc w:val="center"/>
        </w:trPr>
        <w:tc>
          <w:tcPr>
            <w:tcW w:w="1950" w:type="dxa"/>
            <w:gridSpan w:val="2"/>
            <w:noWrap/>
            <w:tcMar>
              <w:left w:w="57" w:type="dxa"/>
              <w:right w:w="57" w:type="dxa"/>
            </w:tcMar>
            <w:vAlign w:val="center"/>
          </w:tcPr>
          <w:p w:rsidR="00CF59F4" w:rsidRDefault="00E15C10">
            <w:pPr>
              <w:jc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rPr>
              <w:t>条款号</w:t>
            </w:r>
          </w:p>
        </w:tc>
        <w:tc>
          <w:tcPr>
            <w:tcW w:w="7739" w:type="dxa"/>
            <w:gridSpan w:val="3"/>
            <w:noWrap/>
            <w:vAlign w:val="center"/>
          </w:tcPr>
          <w:p w:rsidR="00CF59F4" w:rsidRDefault="00E15C10">
            <w:pPr>
              <w:jc w:val="center"/>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rPr>
              <w:t>评分标准</w:t>
            </w:r>
          </w:p>
        </w:tc>
      </w:tr>
      <w:tr w:rsidR="00CF59F4">
        <w:trPr>
          <w:trHeight w:val="90"/>
          <w:jc w:val="center"/>
        </w:trPr>
        <w:tc>
          <w:tcPr>
            <w:tcW w:w="771" w:type="dxa"/>
            <w:vMerge w:val="restart"/>
            <w:noWrap/>
            <w:vAlign w:val="center"/>
          </w:tcPr>
          <w:p w:rsidR="00CF59F4" w:rsidRDefault="00E15C10" w:rsidP="006929D4">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2.2.</w:t>
            </w:r>
            <w:r w:rsidR="006929D4">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（1）</w:t>
            </w:r>
          </w:p>
        </w:tc>
        <w:tc>
          <w:tcPr>
            <w:tcW w:w="1179" w:type="dxa"/>
            <w:vMerge w:val="restart"/>
            <w:noWrap/>
            <w:vAlign w:val="center"/>
          </w:tcPr>
          <w:p w:rsidR="00CF59F4" w:rsidRPr="00B342CC" w:rsidRDefault="00E15C10" w:rsidP="001A056B">
            <w:pPr>
              <w:jc w:val="center"/>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商务部分评分标准（</w:t>
            </w:r>
            <w:r w:rsidR="001A056B">
              <w:rPr>
                <w:rFonts w:asciiTheme="minorEastAsia" w:eastAsiaTheme="minorEastAsia" w:hAnsiTheme="minorEastAsia" w:cstheme="minorEastAsia" w:hint="eastAsia"/>
                <w:sz w:val="21"/>
                <w:szCs w:val="21"/>
              </w:rPr>
              <w:t>30</w:t>
            </w:r>
            <w:r w:rsidRPr="00B342CC">
              <w:rPr>
                <w:rFonts w:asciiTheme="minorEastAsia" w:eastAsiaTheme="minorEastAsia" w:hAnsiTheme="minorEastAsia" w:cstheme="minorEastAsia" w:hint="eastAsia"/>
                <w:sz w:val="21"/>
                <w:szCs w:val="21"/>
              </w:rPr>
              <w:t>分）</w:t>
            </w:r>
          </w:p>
        </w:tc>
        <w:tc>
          <w:tcPr>
            <w:tcW w:w="1628" w:type="dxa"/>
            <w:gridSpan w:val="2"/>
            <w:noWrap/>
            <w:vAlign w:val="center"/>
          </w:tcPr>
          <w:p w:rsidR="00B4341F" w:rsidRDefault="00B4341F" w:rsidP="0059215F">
            <w:pPr>
              <w:jc w:val="center"/>
              <w:rPr>
                <w:rFonts w:asciiTheme="minorEastAsia" w:eastAsiaTheme="minorEastAsia" w:hAnsiTheme="minorEastAsia" w:cstheme="minorEastAsia"/>
                <w:sz w:val="21"/>
                <w:szCs w:val="21"/>
              </w:rPr>
            </w:pPr>
            <w:r w:rsidRPr="00B4341F">
              <w:rPr>
                <w:rFonts w:asciiTheme="minorEastAsia" w:eastAsiaTheme="minorEastAsia" w:hAnsiTheme="minorEastAsia" w:cstheme="minorEastAsia" w:hint="eastAsia"/>
                <w:sz w:val="21"/>
                <w:szCs w:val="21"/>
              </w:rPr>
              <w:t>综合实力</w:t>
            </w:r>
          </w:p>
          <w:p w:rsidR="00CF59F4" w:rsidRPr="00B342CC" w:rsidRDefault="00E15C10" w:rsidP="001A056B">
            <w:pPr>
              <w:jc w:val="center"/>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w:t>
            </w:r>
            <w:r w:rsidR="001A056B">
              <w:rPr>
                <w:rFonts w:asciiTheme="minorEastAsia" w:eastAsiaTheme="minorEastAsia" w:hAnsiTheme="minorEastAsia" w:cstheme="minorEastAsia" w:hint="eastAsia"/>
                <w:sz w:val="21"/>
                <w:szCs w:val="21"/>
              </w:rPr>
              <w:t>25</w:t>
            </w:r>
            <w:r w:rsidRPr="00B342CC">
              <w:rPr>
                <w:rFonts w:asciiTheme="minorEastAsia" w:eastAsiaTheme="minorEastAsia" w:hAnsiTheme="minorEastAsia" w:cstheme="minorEastAsia" w:hint="eastAsia"/>
                <w:sz w:val="21"/>
                <w:szCs w:val="21"/>
              </w:rPr>
              <w:t>分）</w:t>
            </w:r>
          </w:p>
        </w:tc>
        <w:tc>
          <w:tcPr>
            <w:tcW w:w="6111" w:type="dxa"/>
            <w:noWrap/>
            <w:vAlign w:val="center"/>
          </w:tcPr>
          <w:p w:rsidR="00B4341F" w:rsidRPr="00B4341F" w:rsidRDefault="00B4341F" w:rsidP="00B4341F">
            <w:pPr>
              <w:ind w:firstLineChars="100" w:firstLine="210"/>
              <w:jc w:val="left"/>
              <w:rPr>
                <w:rFonts w:eastAsiaTheme="minorEastAsia" w:hAnsi="宋体" w:cs="宋体"/>
                <w:color w:val="000000"/>
                <w:sz w:val="21"/>
                <w:szCs w:val="21"/>
              </w:rPr>
            </w:pPr>
            <w:r w:rsidRPr="00B4341F">
              <w:rPr>
                <w:rFonts w:eastAsiaTheme="minorEastAsia" w:hAnsi="宋体" w:cs="宋体" w:hint="eastAsia"/>
                <w:color w:val="000000"/>
                <w:sz w:val="21"/>
                <w:szCs w:val="21"/>
              </w:rPr>
              <w:t>1、投标人通过ISO9001质量管理体系认证、ISO14001环境管理体系认证、ISO18001职业健康管理体系认证的，每提供一项得1分，满分3分（</w:t>
            </w:r>
            <w:r w:rsidR="001A056B" w:rsidRPr="001A056B">
              <w:rPr>
                <w:rFonts w:eastAsiaTheme="minorEastAsia" w:hAnsi="宋体" w:cs="宋体" w:hint="eastAsia"/>
                <w:color w:val="000000"/>
                <w:sz w:val="21"/>
                <w:szCs w:val="21"/>
              </w:rPr>
              <w:t>以证书为准</w:t>
            </w:r>
            <w:r w:rsidRPr="00B4341F">
              <w:rPr>
                <w:rFonts w:eastAsiaTheme="minorEastAsia" w:hAnsi="宋体" w:cs="宋体" w:hint="eastAsia"/>
                <w:color w:val="000000"/>
                <w:sz w:val="21"/>
                <w:szCs w:val="21"/>
              </w:rPr>
              <w:t>）。</w:t>
            </w:r>
          </w:p>
          <w:p w:rsidR="00B4341F" w:rsidRPr="00B4341F" w:rsidRDefault="00B4341F" w:rsidP="00B4341F">
            <w:pPr>
              <w:ind w:firstLineChars="100" w:firstLine="210"/>
              <w:jc w:val="left"/>
              <w:rPr>
                <w:rFonts w:eastAsiaTheme="minorEastAsia" w:hAnsi="宋体" w:cs="宋体"/>
                <w:color w:val="000000"/>
                <w:sz w:val="21"/>
                <w:szCs w:val="21"/>
              </w:rPr>
            </w:pPr>
            <w:r w:rsidRPr="00B4341F">
              <w:rPr>
                <w:rFonts w:eastAsiaTheme="minorEastAsia" w:hAnsi="宋体" w:cs="宋体" w:hint="eastAsia"/>
                <w:color w:val="000000"/>
                <w:sz w:val="21"/>
                <w:szCs w:val="21"/>
              </w:rPr>
              <w:lastRenderedPageBreak/>
              <w:t>2、投标人所投办案中心管理系统软件厂家具有“办案中心管理软件”、“虚拟成像跟踪软件”、“同步录音录像自动处理软件”、“涉案财物管理软件”“智能笔录软件”的软件著作权证书（证书取得时间应于公告发出之日前）。每提供1项得1分，最高得5分 （提供证书复印件加盖厂家公章，否则不得分）。</w:t>
            </w:r>
          </w:p>
          <w:p w:rsidR="00B4341F" w:rsidRPr="00B4341F" w:rsidRDefault="00B4341F" w:rsidP="00B4341F">
            <w:pPr>
              <w:ind w:firstLineChars="100" w:firstLine="210"/>
              <w:jc w:val="left"/>
              <w:rPr>
                <w:rFonts w:eastAsiaTheme="minorEastAsia" w:hAnsi="宋体" w:cs="宋体"/>
                <w:color w:val="000000"/>
                <w:sz w:val="21"/>
                <w:szCs w:val="21"/>
              </w:rPr>
            </w:pPr>
            <w:r w:rsidRPr="00B4341F">
              <w:rPr>
                <w:rFonts w:eastAsiaTheme="minorEastAsia" w:hAnsi="宋体" w:cs="宋体" w:hint="eastAsia"/>
                <w:color w:val="000000"/>
                <w:sz w:val="21"/>
                <w:szCs w:val="21"/>
              </w:rPr>
              <w:t>3、投标人所投“特写摄像机”制造商获得电子百强30年创新发展领军企业的得3</w:t>
            </w:r>
            <w:r w:rsidR="001A056B">
              <w:rPr>
                <w:rFonts w:eastAsiaTheme="minorEastAsia" w:hAnsi="宋体" w:cs="宋体" w:hint="eastAsia"/>
                <w:color w:val="000000"/>
                <w:sz w:val="21"/>
                <w:szCs w:val="21"/>
              </w:rPr>
              <w:t>分</w:t>
            </w:r>
            <w:r w:rsidRPr="00B4341F">
              <w:rPr>
                <w:rFonts w:eastAsiaTheme="minorEastAsia" w:hAnsi="宋体" w:cs="宋体" w:hint="eastAsia"/>
                <w:color w:val="000000"/>
                <w:sz w:val="21"/>
                <w:szCs w:val="21"/>
              </w:rPr>
              <w:t>（提供相关证明材料复印件加盖厂家公章，否则不得分）。</w:t>
            </w:r>
          </w:p>
          <w:p w:rsidR="00B4341F" w:rsidRPr="00B4341F" w:rsidRDefault="00B4341F" w:rsidP="00B4341F">
            <w:pPr>
              <w:ind w:firstLineChars="100" w:firstLine="210"/>
              <w:jc w:val="left"/>
              <w:rPr>
                <w:rFonts w:eastAsiaTheme="minorEastAsia" w:hAnsi="宋体" w:cs="宋体"/>
                <w:color w:val="000000"/>
                <w:sz w:val="21"/>
                <w:szCs w:val="21"/>
              </w:rPr>
            </w:pPr>
            <w:r w:rsidRPr="00B4341F">
              <w:rPr>
                <w:rFonts w:eastAsiaTheme="minorEastAsia" w:hAnsi="宋体" w:cs="宋体" w:hint="eastAsia"/>
                <w:color w:val="000000"/>
                <w:sz w:val="21"/>
                <w:szCs w:val="21"/>
              </w:rPr>
              <w:t>4、投标人所投“审讯主机”制造商具有国家公安部认定的重点实验室的得3</w:t>
            </w:r>
            <w:r w:rsidR="001A056B">
              <w:rPr>
                <w:rFonts w:eastAsiaTheme="minorEastAsia" w:hAnsi="宋体" w:cs="宋体" w:hint="eastAsia"/>
                <w:color w:val="000000"/>
                <w:sz w:val="21"/>
                <w:szCs w:val="21"/>
              </w:rPr>
              <w:t>分</w:t>
            </w:r>
            <w:r w:rsidRPr="00B4341F">
              <w:rPr>
                <w:rFonts w:eastAsiaTheme="minorEastAsia" w:hAnsi="宋体" w:cs="宋体" w:hint="eastAsia"/>
                <w:color w:val="000000"/>
                <w:sz w:val="21"/>
                <w:szCs w:val="21"/>
              </w:rPr>
              <w:t>（提供相关证明材料复印件加盖厂家公章，否则不得分）。</w:t>
            </w:r>
          </w:p>
          <w:p w:rsidR="00B4341F" w:rsidRPr="00B4341F" w:rsidRDefault="00B4341F" w:rsidP="00B4341F">
            <w:pPr>
              <w:ind w:firstLineChars="100" w:firstLine="210"/>
              <w:jc w:val="left"/>
              <w:rPr>
                <w:rFonts w:eastAsiaTheme="minorEastAsia" w:hAnsi="宋体" w:cs="宋体"/>
                <w:color w:val="000000"/>
                <w:sz w:val="21"/>
                <w:szCs w:val="21"/>
              </w:rPr>
            </w:pPr>
            <w:r w:rsidRPr="00B4341F">
              <w:rPr>
                <w:rFonts w:eastAsiaTheme="minorEastAsia" w:hAnsi="宋体" w:cs="宋体" w:hint="eastAsia"/>
                <w:color w:val="000000"/>
                <w:sz w:val="21"/>
                <w:szCs w:val="21"/>
              </w:rPr>
              <w:t>5、投标人所投“审讯主机”制造商具有国家级工程实验室（工程研究中心）的得3分，具有省级工程实验室（工程研究中心）的得2分</w:t>
            </w:r>
            <w:r w:rsidR="001A056B">
              <w:rPr>
                <w:rFonts w:eastAsiaTheme="minorEastAsia" w:hAnsi="宋体" w:cs="宋体" w:hint="eastAsia"/>
                <w:color w:val="000000"/>
                <w:sz w:val="21"/>
                <w:szCs w:val="21"/>
              </w:rPr>
              <w:t>，</w:t>
            </w:r>
            <w:r w:rsidRPr="00B4341F">
              <w:rPr>
                <w:rFonts w:eastAsiaTheme="minorEastAsia" w:hAnsi="宋体" w:cs="宋体" w:hint="eastAsia"/>
                <w:color w:val="000000"/>
                <w:sz w:val="21"/>
                <w:szCs w:val="21"/>
              </w:rPr>
              <w:t>具有市级工程实验室（工程研究中心）的得1分（相关证明材料复印件加盖厂家公章，否则不得分）。</w:t>
            </w:r>
          </w:p>
          <w:p w:rsidR="00B4341F" w:rsidRPr="00B4341F" w:rsidRDefault="00B4341F" w:rsidP="00B4341F">
            <w:pPr>
              <w:ind w:firstLineChars="100" w:firstLine="210"/>
              <w:jc w:val="left"/>
              <w:rPr>
                <w:rFonts w:eastAsiaTheme="minorEastAsia" w:hAnsi="宋体" w:cs="宋体"/>
                <w:color w:val="000000"/>
                <w:sz w:val="21"/>
                <w:szCs w:val="21"/>
              </w:rPr>
            </w:pPr>
            <w:r w:rsidRPr="00B4341F">
              <w:rPr>
                <w:rFonts w:eastAsiaTheme="minorEastAsia" w:hAnsi="宋体" w:cs="宋体" w:hint="eastAsia"/>
                <w:color w:val="000000"/>
                <w:sz w:val="21"/>
                <w:szCs w:val="21"/>
              </w:rPr>
              <w:t>6、投标人所投“55寸拼接屏”制造商获得中国电子信息行业创新能力50强且获得省级</w:t>
            </w:r>
            <w:r w:rsidR="00015CF3">
              <w:rPr>
                <w:rFonts w:eastAsiaTheme="minorEastAsia" w:hAnsi="宋体" w:cs="宋体" w:hint="eastAsia"/>
                <w:color w:val="000000"/>
                <w:sz w:val="21"/>
                <w:szCs w:val="21"/>
              </w:rPr>
              <w:t>应急</w:t>
            </w:r>
            <w:r w:rsidRPr="00B4341F">
              <w:rPr>
                <w:rFonts w:eastAsiaTheme="minorEastAsia" w:hAnsi="宋体" w:cs="宋体" w:hint="eastAsia"/>
                <w:color w:val="000000"/>
                <w:sz w:val="21"/>
                <w:szCs w:val="21"/>
              </w:rPr>
              <w:t>管理部门颁发的安全生产标准化二级企业证书的得2分（提供相关证明材料复印件加盖厂家公章，否则不得分）</w:t>
            </w:r>
          </w:p>
          <w:p w:rsidR="00B4341F" w:rsidRPr="00B4341F" w:rsidRDefault="00B4341F" w:rsidP="00B4341F">
            <w:pPr>
              <w:ind w:firstLineChars="100" w:firstLine="210"/>
              <w:jc w:val="left"/>
              <w:rPr>
                <w:rFonts w:eastAsiaTheme="minorEastAsia" w:hAnsi="宋体" w:cs="宋体"/>
                <w:color w:val="000000"/>
                <w:sz w:val="21"/>
                <w:szCs w:val="21"/>
              </w:rPr>
            </w:pPr>
            <w:r w:rsidRPr="00B4341F">
              <w:rPr>
                <w:rFonts w:eastAsiaTheme="minorEastAsia" w:hAnsi="宋体" w:cs="宋体" w:hint="eastAsia"/>
                <w:color w:val="000000"/>
                <w:sz w:val="21"/>
                <w:szCs w:val="21"/>
              </w:rPr>
              <w:t>7、投标人所投“高清解码器”制造商获得省级或以上专利金奖得3分（提供相关证明材料复印件加盖厂家公章，否则不得分）</w:t>
            </w:r>
          </w:p>
          <w:p w:rsidR="00CF59F4" w:rsidRPr="00B342CC" w:rsidRDefault="00B4341F" w:rsidP="00B4341F">
            <w:pPr>
              <w:ind w:firstLineChars="100" w:firstLine="210"/>
              <w:jc w:val="left"/>
              <w:rPr>
                <w:rFonts w:asciiTheme="minorEastAsia" w:eastAsiaTheme="minorEastAsia" w:hAnsiTheme="minorEastAsia" w:cstheme="minorEastAsia"/>
                <w:sz w:val="21"/>
                <w:szCs w:val="21"/>
              </w:rPr>
            </w:pPr>
            <w:r w:rsidRPr="00B4341F">
              <w:rPr>
                <w:rFonts w:eastAsiaTheme="minorEastAsia" w:hAnsi="宋体" w:cs="宋体" w:hint="eastAsia"/>
                <w:color w:val="000000"/>
                <w:sz w:val="21"/>
                <w:szCs w:val="21"/>
              </w:rPr>
              <w:t>8、投标人所投“网络存储设备”制造商获得国家信息安全漏洞库（CNNVD)技术支撑单位等级证书一级的得3分（提供证书复印件加盖厂家公章，否则不得分）</w:t>
            </w:r>
          </w:p>
        </w:tc>
      </w:tr>
      <w:tr w:rsidR="00CF59F4" w:rsidTr="008572E5">
        <w:trPr>
          <w:trHeight w:val="1497"/>
          <w:jc w:val="center"/>
        </w:trPr>
        <w:tc>
          <w:tcPr>
            <w:tcW w:w="771" w:type="dxa"/>
            <w:vMerge/>
            <w:noWrap/>
            <w:vAlign w:val="center"/>
          </w:tcPr>
          <w:p w:rsidR="00CF59F4" w:rsidRDefault="00CF59F4">
            <w:pPr>
              <w:jc w:val="center"/>
              <w:rPr>
                <w:rFonts w:asciiTheme="minorEastAsia" w:eastAsiaTheme="minorEastAsia" w:hAnsiTheme="minorEastAsia" w:cstheme="minorEastAsia"/>
                <w:sz w:val="21"/>
                <w:szCs w:val="21"/>
              </w:rPr>
            </w:pPr>
          </w:p>
        </w:tc>
        <w:tc>
          <w:tcPr>
            <w:tcW w:w="1179" w:type="dxa"/>
            <w:vMerge/>
            <w:noWrap/>
            <w:vAlign w:val="center"/>
          </w:tcPr>
          <w:p w:rsidR="00CF59F4" w:rsidRPr="00B342CC" w:rsidRDefault="00CF59F4">
            <w:pPr>
              <w:jc w:val="center"/>
              <w:rPr>
                <w:rFonts w:asciiTheme="minorEastAsia" w:eastAsiaTheme="minorEastAsia" w:hAnsiTheme="minorEastAsia" w:cstheme="minorEastAsia"/>
                <w:sz w:val="21"/>
                <w:szCs w:val="21"/>
              </w:rPr>
            </w:pPr>
          </w:p>
        </w:tc>
        <w:tc>
          <w:tcPr>
            <w:tcW w:w="1628" w:type="dxa"/>
            <w:gridSpan w:val="2"/>
            <w:noWrap/>
            <w:vAlign w:val="center"/>
          </w:tcPr>
          <w:p w:rsidR="0059215F" w:rsidRPr="00B342CC" w:rsidRDefault="00E15C10" w:rsidP="000318F6">
            <w:pPr>
              <w:jc w:val="center"/>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企业业绩</w:t>
            </w:r>
          </w:p>
          <w:p w:rsidR="00CF59F4" w:rsidRPr="00B342CC" w:rsidRDefault="00E15C10" w:rsidP="001A056B">
            <w:pPr>
              <w:jc w:val="center"/>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w:t>
            </w:r>
            <w:r w:rsidR="001A056B">
              <w:rPr>
                <w:rFonts w:asciiTheme="minorEastAsia" w:eastAsiaTheme="minorEastAsia" w:hAnsiTheme="minorEastAsia" w:cstheme="minorEastAsia" w:hint="eastAsia"/>
                <w:sz w:val="21"/>
                <w:szCs w:val="21"/>
              </w:rPr>
              <w:t>3</w:t>
            </w:r>
            <w:r w:rsidRPr="00B342CC">
              <w:rPr>
                <w:rFonts w:asciiTheme="minorEastAsia" w:eastAsiaTheme="minorEastAsia" w:hAnsiTheme="minorEastAsia" w:cstheme="minorEastAsia" w:hint="eastAsia"/>
                <w:sz w:val="21"/>
                <w:szCs w:val="21"/>
              </w:rPr>
              <w:t>分)</w:t>
            </w:r>
          </w:p>
        </w:tc>
        <w:tc>
          <w:tcPr>
            <w:tcW w:w="6111" w:type="dxa"/>
            <w:noWrap/>
            <w:vAlign w:val="center"/>
          </w:tcPr>
          <w:p w:rsidR="00CF59F4" w:rsidRPr="00B342CC" w:rsidRDefault="00B4341F" w:rsidP="00941C66">
            <w:pPr>
              <w:jc w:val="left"/>
              <w:rPr>
                <w:rFonts w:asciiTheme="minorEastAsia" w:eastAsiaTheme="minorEastAsia" w:hAnsiTheme="minorEastAsia" w:cstheme="minorEastAsia"/>
                <w:sz w:val="21"/>
                <w:szCs w:val="21"/>
              </w:rPr>
            </w:pPr>
            <w:r w:rsidRPr="00B4341F">
              <w:rPr>
                <w:rFonts w:asciiTheme="minorEastAsia" w:eastAsiaTheme="minorEastAsia" w:hAnsiTheme="minorEastAsia" w:cstheme="minorEastAsia" w:hint="eastAsia"/>
                <w:sz w:val="21"/>
                <w:szCs w:val="21"/>
              </w:rPr>
              <w:t>投标人提供2016年以来不低于人民币150万元类似项目</w:t>
            </w:r>
            <w:r w:rsidR="00941C66">
              <w:rPr>
                <w:rFonts w:asciiTheme="minorEastAsia" w:eastAsiaTheme="minorEastAsia" w:hAnsiTheme="minorEastAsia" w:cstheme="minorEastAsia" w:hint="eastAsia"/>
                <w:sz w:val="21"/>
                <w:szCs w:val="21"/>
              </w:rPr>
              <w:t>业绩</w:t>
            </w:r>
            <w:r w:rsidRPr="00B4341F">
              <w:rPr>
                <w:rFonts w:asciiTheme="minorEastAsia" w:eastAsiaTheme="minorEastAsia" w:hAnsiTheme="minorEastAsia" w:cstheme="minorEastAsia" w:hint="eastAsia"/>
                <w:sz w:val="21"/>
                <w:szCs w:val="21"/>
              </w:rPr>
              <w:t>，每提供一份得1.5分，最高得3分。（评</w:t>
            </w:r>
            <w:r w:rsidRPr="00BB586D">
              <w:rPr>
                <w:rFonts w:asciiTheme="minorEastAsia" w:eastAsiaTheme="minorEastAsia" w:hAnsiTheme="minorEastAsia" w:cstheme="minorEastAsia" w:hint="eastAsia"/>
                <w:sz w:val="21"/>
                <w:szCs w:val="21"/>
              </w:rPr>
              <w:t>标时以</w:t>
            </w:r>
            <w:r w:rsidR="00BB586D" w:rsidRPr="00BB586D">
              <w:rPr>
                <w:rFonts w:asciiTheme="minorEastAsia" w:eastAsiaTheme="minorEastAsia" w:hAnsiTheme="minorEastAsia" w:cstheme="minorEastAsia" w:hint="eastAsia"/>
                <w:sz w:val="21"/>
                <w:szCs w:val="21"/>
              </w:rPr>
              <w:t>中标公告网页截图、中标通知书和合同协议书的原件扫描件或图片</w:t>
            </w:r>
            <w:r w:rsidRPr="00BB586D">
              <w:rPr>
                <w:rFonts w:asciiTheme="minorEastAsia" w:eastAsiaTheme="minorEastAsia" w:hAnsiTheme="minorEastAsia" w:cstheme="minorEastAsia" w:hint="eastAsia"/>
                <w:sz w:val="21"/>
                <w:szCs w:val="21"/>
              </w:rPr>
              <w:t>为准，</w:t>
            </w:r>
            <w:r w:rsidRPr="00B4341F">
              <w:rPr>
                <w:rFonts w:asciiTheme="minorEastAsia" w:eastAsiaTheme="minorEastAsia" w:hAnsiTheme="minorEastAsia" w:cstheme="minorEastAsia" w:hint="eastAsia"/>
                <w:sz w:val="21"/>
                <w:szCs w:val="21"/>
              </w:rPr>
              <w:t>缺一项不得分，日期以合同签订日期为准)</w:t>
            </w:r>
          </w:p>
        </w:tc>
      </w:tr>
      <w:tr w:rsidR="00CF59F4" w:rsidTr="008572E5">
        <w:trPr>
          <w:trHeight w:val="994"/>
          <w:jc w:val="center"/>
        </w:trPr>
        <w:tc>
          <w:tcPr>
            <w:tcW w:w="771" w:type="dxa"/>
            <w:vMerge/>
            <w:noWrap/>
            <w:vAlign w:val="center"/>
          </w:tcPr>
          <w:p w:rsidR="00CF59F4" w:rsidRDefault="00CF59F4">
            <w:pPr>
              <w:jc w:val="center"/>
              <w:rPr>
                <w:rFonts w:asciiTheme="minorEastAsia" w:eastAsiaTheme="minorEastAsia" w:hAnsiTheme="minorEastAsia" w:cstheme="minorEastAsia"/>
                <w:sz w:val="21"/>
                <w:szCs w:val="21"/>
              </w:rPr>
            </w:pPr>
          </w:p>
        </w:tc>
        <w:tc>
          <w:tcPr>
            <w:tcW w:w="1179" w:type="dxa"/>
            <w:vMerge/>
            <w:noWrap/>
            <w:vAlign w:val="center"/>
          </w:tcPr>
          <w:p w:rsidR="00CF59F4" w:rsidRPr="00B342CC" w:rsidRDefault="00CF59F4">
            <w:pPr>
              <w:jc w:val="center"/>
              <w:rPr>
                <w:rFonts w:asciiTheme="minorEastAsia" w:eastAsiaTheme="minorEastAsia" w:hAnsiTheme="minorEastAsia" w:cstheme="minorEastAsia"/>
                <w:sz w:val="21"/>
                <w:szCs w:val="21"/>
              </w:rPr>
            </w:pPr>
          </w:p>
        </w:tc>
        <w:tc>
          <w:tcPr>
            <w:tcW w:w="1628" w:type="dxa"/>
            <w:gridSpan w:val="2"/>
            <w:noWrap/>
            <w:vAlign w:val="center"/>
          </w:tcPr>
          <w:p w:rsidR="00B4341F" w:rsidRDefault="00B4341F" w:rsidP="0059215F">
            <w:pPr>
              <w:jc w:val="center"/>
              <w:rPr>
                <w:rFonts w:asciiTheme="minorEastAsia" w:eastAsiaTheme="minorEastAsia" w:hAnsiTheme="minorEastAsia" w:cstheme="minorEastAsia"/>
                <w:sz w:val="21"/>
                <w:szCs w:val="21"/>
              </w:rPr>
            </w:pPr>
            <w:r w:rsidRPr="00B4341F">
              <w:rPr>
                <w:rFonts w:asciiTheme="minorEastAsia" w:eastAsiaTheme="minorEastAsia" w:hAnsiTheme="minorEastAsia" w:cstheme="minorEastAsia" w:hint="eastAsia"/>
                <w:sz w:val="21"/>
                <w:szCs w:val="21"/>
              </w:rPr>
              <w:t>售后服务</w:t>
            </w:r>
          </w:p>
          <w:p w:rsidR="00CF59F4" w:rsidRPr="00B342CC" w:rsidRDefault="0059215F" w:rsidP="001A056B">
            <w:pPr>
              <w:jc w:val="center"/>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w:t>
            </w:r>
            <w:r w:rsidR="001A056B">
              <w:rPr>
                <w:rFonts w:asciiTheme="minorEastAsia" w:eastAsiaTheme="minorEastAsia" w:hAnsiTheme="minorEastAsia" w:cstheme="minorEastAsia" w:hint="eastAsia"/>
                <w:sz w:val="21"/>
                <w:szCs w:val="21"/>
              </w:rPr>
              <w:t>2</w:t>
            </w:r>
            <w:r w:rsidRPr="00B342CC">
              <w:rPr>
                <w:rFonts w:asciiTheme="minorEastAsia" w:eastAsiaTheme="minorEastAsia" w:hAnsiTheme="minorEastAsia" w:cstheme="minorEastAsia" w:hint="eastAsia"/>
                <w:sz w:val="21"/>
                <w:szCs w:val="21"/>
              </w:rPr>
              <w:t>分)</w:t>
            </w:r>
          </w:p>
        </w:tc>
        <w:tc>
          <w:tcPr>
            <w:tcW w:w="6111" w:type="dxa"/>
            <w:noWrap/>
            <w:vAlign w:val="center"/>
          </w:tcPr>
          <w:p w:rsidR="00CF59F4" w:rsidRPr="00B342CC" w:rsidRDefault="00B4341F" w:rsidP="0059215F">
            <w:pPr>
              <w:jc w:val="left"/>
              <w:rPr>
                <w:rFonts w:asciiTheme="minorEastAsia" w:eastAsiaTheme="minorEastAsia" w:hAnsiTheme="minorEastAsia" w:cstheme="minorEastAsia"/>
                <w:sz w:val="21"/>
                <w:szCs w:val="21"/>
              </w:rPr>
            </w:pPr>
            <w:r w:rsidRPr="00B4341F">
              <w:rPr>
                <w:rFonts w:asciiTheme="minorEastAsia" w:hAnsiTheme="minorEastAsia" w:cs="仿宋" w:hint="eastAsia"/>
                <w:sz w:val="21"/>
                <w:szCs w:val="21"/>
              </w:rPr>
              <w:t>根据售后服务方式、响应时间、故障解决时间及设备维护等因素，售后服务方案完善详细、条理清晰，好得2分；一般得 1分；差</w:t>
            </w:r>
            <w:r w:rsidRPr="00B4341F">
              <w:rPr>
                <w:rFonts w:asciiTheme="minorEastAsia" w:hAnsiTheme="minorEastAsia" w:cs="仿宋" w:hint="eastAsia"/>
                <w:sz w:val="21"/>
                <w:szCs w:val="21"/>
              </w:rPr>
              <w:lastRenderedPageBreak/>
              <w:t>得 0 分。</w:t>
            </w:r>
          </w:p>
        </w:tc>
      </w:tr>
      <w:tr w:rsidR="0059215F" w:rsidTr="008572E5">
        <w:trPr>
          <w:trHeight w:val="979"/>
          <w:jc w:val="center"/>
        </w:trPr>
        <w:tc>
          <w:tcPr>
            <w:tcW w:w="771" w:type="dxa"/>
            <w:vMerge w:val="restart"/>
            <w:noWrap/>
            <w:vAlign w:val="center"/>
          </w:tcPr>
          <w:p w:rsidR="0059215F" w:rsidRDefault="0059215F" w:rsidP="006929D4">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2.2.</w:t>
            </w:r>
            <w:r w:rsidR="006929D4">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（2）</w:t>
            </w:r>
          </w:p>
        </w:tc>
        <w:tc>
          <w:tcPr>
            <w:tcW w:w="1179" w:type="dxa"/>
            <w:vMerge w:val="restart"/>
            <w:noWrap/>
            <w:vAlign w:val="center"/>
          </w:tcPr>
          <w:p w:rsidR="0059215F" w:rsidRPr="00B342CC" w:rsidRDefault="0059215F" w:rsidP="001A056B">
            <w:pPr>
              <w:jc w:val="center"/>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技术部分评分标准（4</w:t>
            </w:r>
            <w:r w:rsidR="001A056B">
              <w:rPr>
                <w:rFonts w:asciiTheme="minorEastAsia" w:eastAsiaTheme="minorEastAsia" w:hAnsiTheme="minorEastAsia" w:cstheme="minorEastAsia" w:hint="eastAsia"/>
                <w:sz w:val="21"/>
                <w:szCs w:val="21"/>
              </w:rPr>
              <w:t>0</w:t>
            </w:r>
            <w:r w:rsidRPr="00B342CC">
              <w:rPr>
                <w:rFonts w:asciiTheme="minorEastAsia" w:eastAsiaTheme="minorEastAsia" w:hAnsiTheme="minorEastAsia" w:cstheme="minorEastAsia" w:hint="eastAsia"/>
                <w:sz w:val="21"/>
                <w:szCs w:val="21"/>
              </w:rPr>
              <w:t>分）</w:t>
            </w:r>
          </w:p>
        </w:tc>
        <w:tc>
          <w:tcPr>
            <w:tcW w:w="1628" w:type="dxa"/>
            <w:gridSpan w:val="2"/>
            <w:noWrap/>
            <w:vAlign w:val="center"/>
          </w:tcPr>
          <w:p w:rsidR="00B4341F" w:rsidRPr="00B4341F" w:rsidRDefault="00B4341F" w:rsidP="00B4341F">
            <w:pPr>
              <w:jc w:val="center"/>
              <w:rPr>
                <w:rFonts w:asciiTheme="minorEastAsia" w:hAnsiTheme="minorEastAsia" w:cs="仿宋"/>
                <w:sz w:val="21"/>
                <w:szCs w:val="21"/>
              </w:rPr>
            </w:pPr>
            <w:r w:rsidRPr="00B4341F">
              <w:rPr>
                <w:rFonts w:asciiTheme="minorEastAsia" w:hAnsiTheme="minorEastAsia" w:cs="仿宋" w:hint="eastAsia"/>
                <w:sz w:val="21"/>
                <w:szCs w:val="21"/>
              </w:rPr>
              <w:t>对招标文件</w:t>
            </w:r>
          </w:p>
          <w:p w:rsidR="0059215F" w:rsidRDefault="00B4341F" w:rsidP="00B4341F">
            <w:pPr>
              <w:jc w:val="center"/>
              <w:rPr>
                <w:rFonts w:asciiTheme="minorEastAsia" w:hAnsiTheme="minorEastAsia" w:cs="仿宋"/>
                <w:sz w:val="21"/>
                <w:szCs w:val="21"/>
              </w:rPr>
            </w:pPr>
            <w:r w:rsidRPr="00B4341F">
              <w:rPr>
                <w:rFonts w:asciiTheme="minorEastAsia" w:hAnsiTheme="minorEastAsia" w:cs="仿宋" w:hint="eastAsia"/>
                <w:sz w:val="21"/>
                <w:szCs w:val="21"/>
              </w:rPr>
              <w:t>响应程度</w:t>
            </w:r>
          </w:p>
          <w:p w:rsidR="00B4341F" w:rsidRPr="00B4341F" w:rsidRDefault="00B4341F" w:rsidP="00B4341F">
            <w:pPr>
              <w:jc w:val="center"/>
            </w:pPr>
            <w:r w:rsidRPr="00B4341F">
              <w:rPr>
                <w:rFonts w:asciiTheme="minorEastAsia" w:hAnsiTheme="minorEastAsia" w:cs="仿宋" w:hint="eastAsia"/>
                <w:sz w:val="21"/>
                <w:szCs w:val="21"/>
              </w:rPr>
              <w:t>（26分）</w:t>
            </w:r>
          </w:p>
        </w:tc>
        <w:tc>
          <w:tcPr>
            <w:tcW w:w="6111" w:type="dxa"/>
            <w:noWrap/>
            <w:vAlign w:val="center"/>
          </w:tcPr>
          <w:p w:rsidR="00B4341F" w:rsidRPr="00B4341F" w:rsidRDefault="00B4341F" w:rsidP="00B4341F">
            <w:pPr>
              <w:jc w:val="left"/>
              <w:rPr>
                <w:rFonts w:asciiTheme="minorEastAsia" w:eastAsiaTheme="minorEastAsia" w:hAnsiTheme="minorEastAsia" w:cstheme="minorEastAsia"/>
                <w:sz w:val="21"/>
                <w:szCs w:val="21"/>
              </w:rPr>
            </w:pPr>
            <w:r w:rsidRPr="00B4341F">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w:t>
            </w:r>
            <w:r w:rsidRPr="00B4341F">
              <w:rPr>
                <w:rFonts w:asciiTheme="minorEastAsia" w:eastAsiaTheme="minorEastAsia" w:hAnsiTheme="minorEastAsia" w:cstheme="minorEastAsia" w:hint="eastAsia"/>
                <w:sz w:val="21"/>
                <w:szCs w:val="21"/>
              </w:rPr>
              <w:t>满足招标文件要求得基础分13分；</w:t>
            </w:r>
          </w:p>
          <w:p w:rsidR="0059215F" w:rsidRPr="00ED076D" w:rsidRDefault="00B4341F" w:rsidP="00B4341F">
            <w:pPr>
              <w:jc w:val="left"/>
              <w:rPr>
                <w:rFonts w:asciiTheme="minorEastAsia" w:eastAsiaTheme="minorEastAsia" w:hAnsiTheme="minorEastAsia" w:cstheme="minorEastAsia"/>
                <w:sz w:val="21"/>
                <w:szCs w:val="21"/>
              </w:rPr>
            </w:pPr>
            <w:r w:rsidRPr="00B4341F">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w:t>
            </w:r>
            <w:r w:rsidRPr="00B4341F">
              <w:rPr>
                <w:rFonts w:asciiTheme="minorEastAsia" w:eastAsiaTheme="minorEastAsia" w:hAnsiTheme="minorEastAsia" w:cstheme="minorEastAsia" w:hint="eastAsia"/>
                <w:sz w:val="21"/>
                <w:szCs w:val="21"/>
              </w:rPr>
              <w:t>其中硬件设备中带★的技术参数及功能要求为关键技术指标，投标人按照招标文件要求提供权威机构出具的检测报告（复印件加厂家公章）以证明技术参数及功能的有效性。加★项内容完全满足者得13分，每有一项不符合的扣1分，扣完为止。</w:t>
            </w:r>
          </w:p>
        </w:tc>
      </w:tr>
      <w:tr w:rsidR="0059215F">
        <w:trPr>
          <w:trHeight w:val="315"/>
          <w:jc w:val="center"/>
        </w:trPr>
        <w:tc>
          <w:tcPr>
            <w:tcW w:w="771" w:type="dxa"/>
            <w:vMerge/>
            <w:noWrap/>
            <w:vAlign w:val="center"/>
          </w:tcPr>
          <w:p w:rsidR="0059215F" w:rsidRDefault="0059215F">
            <w:pPr>
              <w:jc w:val="center"/>
              <w:rPr>
                <w:rFonts w:asciiTheme="minorEastAsia" w:eastAsiaTheme="minorEastAsia" w:hAnsiTheme="minorEastAsia" w:cstheme="minorEastAsia"/>
                <w:sz w:val="21"/>
                <w:szCs w:val="21"/>
              </w:rPr>
            </w:pPr>
          </w:p>
        </w:tc>
        <w:tc>
          <w:tcPr>
            <w:tcW w:w="1179" w:type="dxa"/>
            <w:vMerge/>
            <w:noWrap/>
            <w:vAlign w:val="center"/>
          </w:tcPr>
          <w:p w:rsidR="0059215F" w:rsidRPr="00B342CC" w:rsidRDefault="0059215F">
            <w:pPr>
              <w:jc w:val="center"/>
              <w:rPr>
                <w:rFonts w:asciiTheme="minorEastAsia" w:eastAsiaTheme="minorEastAsia" w:hAnsiTheme="minorEastAsia" w:cstheme="minorEastAsia"/>
                <w:sz w:val="21"/>
                <w:szCs w:val="21"/>
              </w:rPr>
            </w:pPr>
          </w:p>
        </w:tc>
        <w:tc>
          <w:tcPr>
            <w:tcW w:w="1628" w:type="dxa"/>
            <w:gridSpan w:val="2"/>
            <w:noWrap/>
            <w:vAlign w:val="center"/>
          </w:tcPr>
          <w:p w:rsidR="0059215F" w:rsidRPr="00B342CC" w:rsidRDefault="00B4341F" w:rsidP="001A056B">
            <w:pPr>
              <w:jc w:val="center"/>
              <w:rPr>
                <w:rFonts w:asciiTheme="minorEastAsia" w:hAnsiTheme="minorEastAsia" w:cstheme="minorEastAsia"/>
                <w:sz w:val="21"/>
                <w:szCs w:val="21"/>
              </w:rPr>
            </w:pPr>
            <w:r w:rsidRPr="00B4341F">
              <w:rPr>
                <w:rFonts w:asciiTheme="minorEastAsia" w:hAnsiTheme="minorEastAsia" w:cs="仿宋" w:hint="eastAsia"/>
                <w:sz w:val="21"/>
                <w:szCs w:val="21"/>
              </w:rPr>
              <w:t>办案中心软件功能DEMO展示</w:t>
            </w:r>
            <w:r w:rsidR="0059215F" w:rsidRPr="00B342CC">
              <w:rPr>
                <w:rFonts w:asciiTheme="minorEastAsia" w:hAnsiTheme="minorEastAsia" w:cs="仿宋" w:hint="eastAsia"/>
                <w:sz w:val="21"/>
                <w:szCs w:val="21"/>
              </w:rPr>
              <w:t>（</w:t>
            </w:r>
            <w:r w:rsidR="001A056B">
              <w:rPr>
                <w:rFonts w:asciiTheme="minorEastAsia" w:hAnsiTheme="minorEastAsia" w:cs="仿宋" w:hint="eastAsia"/>
                <w:sz w:val="21"/>
                <w:szCs w:val="21"/>
              </w:rPr>
              <w:t>6</w:t>
            </w:r>
            <w:r w:rsidR="0059215F" w:rsidRPr="00B342CC">
              <w:rPr>
                <w:rFonts w:asciiTheme="minorEastAsia" w:hAnsiTheme="minorEastAsia" w:cs="仿宋" w:hint="eastAsia"/>
                <w:sz w:val="21"/>
                <w:szCs w:val="21"/>
              </w:rPr>
              <w:t>分）</w:t>
            </w:r>
          </w:p>
        </w:tc>
        <w:tc>
          <w:tcPr>
            <w:tcW w:w="6111" w:type="dxa"/>
            <w:noWrap/>
            <w:vAlign w:val="center"/>
          </w:tcPr>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1</w:t>
            </w:r>
            <w:r>
              <w:rPr>
                <w:rFonts w:asciiTheme="minorEastAsia" w:hAnsiTheme="minorEastAsia" w:cs="仿宋" w:hint="eastAsia"/>
                <w:sz w:val="21"/>
                <w:szCs w:val="21"/>
              </w:rPr>
              <w:t>、</w:t>
            </w:r>
            <w:r w:rsidRPr="00B4341F">
              <w:rPr>
                <w:rFonts w:asciiTheme="minorEastAsia" w:hAnsiTheme="minorEastAsia" w:cs="仿宋" w:hint="eastAsia"/>
                <w:sz w:val="21"/>
                <w:szCs w:val="21"/>
              </w:rPr>
              <w:t>支持办案中心结构图使用3D建模方式构建；</w:t>
            </w:r>
          </w:p>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2</w:t>
            </w:r>
            <w:r>
              <w:rPr>
                <w:rFonts w:asciiTheme="minorEastAsia" w:hAnsiTheme="minorEastAsia" w:cs="仿宋" w:hint="eastAsia"/>
                <w:sz w:val="21"/>
                <w:szCs w:val="21"/>
              </w:rPr>
              <w:t>、</w:t>
            </w:r>
            <w:r w:rsidRPr="00B4341F">
              <w:rPr>
                <w:rFonts w:asciiTheme="minorEastAsia" w:hAnsiTheme="minorEastAsia" w:cs="仿宋" w:hint="eastAsia"/>
                <w:sz w:val="21"/>
                <w:szCs w:val="21"/>
              </w:rPr>
              <w:t>支持民警、嫌疑人模型使用3D建模方式构建；</w:t>
            </w:r>
          </w:p>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3</w:t>
            </w:r>
            <w:r>
              <w:rPr>
                <w:rFonts w:asciiTheme="minorEastAsia" w:hAnsiTheme="minorEastAsia" w:cs="仿宋" w:hint="eastAsia"/>
                <w:sz w:val="21"/>
                <w:szCs w:val="21"/>
              </w:rPr>
              <w:t>、</w:t>
            </w:r>
            <w:r w:rsidRPr="00B4341F">
              <w:rPr>
                <w:rFonts w:asciiTheme="minorEastAsia" w:hAnsiTheme="minorEastAsia" w:cs="仿宋" w:hint="eastAsia"/>
                <w:sz w:val="21"/>
                <w:szCs w:val="21"/>
              </w:rPr>
              <w:t>支持定位3D模型放大、缩小、旋转、视角切换等多种操作模式；</w:t>
            </w:r>
          </w:p>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4</w:t>
            </w:r>
            <w:r>
              <w:rPr>
                <w:rFonts w:asciiTheme="minorEastAsia" w:hAnsiTheme="minorEastAsia" w:cs="仿宋" w:hint="eastAsia"/>
                <w:sz w:val="21"/>
                <w:szCs w:val="21"/>
              </w:rPr>
              <w:t>、</w:t>
            </w:r>
            <w:r w:rsidRPr="00B4341F">
              <w:rPr>
                <w:rFonts w:asciiTheme="minorEastAsia" w:hAnsiTheme="minorEastAsia" w:cs="仿宋" w:hint="eastAsia"/>
                <w:sz w:val="21"/>
                <w:szCs w:val="21"/>
              </w:rPr>
              <w:t>支持3D地图上嫌疑人实时位置与视频联动。</w:t>
            </w:r>
          </w:p>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5</w:t>
            </w:r>
            <w:r>
              <w:rPr>
                <w:rFonts w:asciiTheme="minorEastAsia" w:hAnsiTheme="minorEastAsia" w:cs="仿宋" w:hint="eastAsia"/>
                <w:sz w:val="21"/>
                <w:szCs w:val="21"/>
              </w:rPr>
              <w:t>、</w:t>
            </w:r>
            <w:r w:rsidRPr="00B4341F">
              <w:rPr>
                <w:rFonts w:asciiTheme="minorEastAsia" w:hAnsiTheme="minorEastAsia" w:cs="仿宋" w:hint="eastAsia"/>
                <w:sz w:val="21"/>
                <w:szCs w:val="21"/>
              </w:rPr>
              <w:t>支持在3D地图上显示嫌疑人心率数据。</w:t>
            </w:r>
          </w:p>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6.支持获取手环的实时高度数据并在3D地图上显示。</w:t>
            </w:r>
          </w:p>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以上功能通过录屏方式进行展示，每展示一项得1分，可以全部展示得6分</w:t>
            </w:r>
            <w:r w:rsidR="001A056B">
              <w:rPr>
                <w:rFonts w:asciiTheme="minorEastAsia" w:hAnsiTheme="minorEastAsia" w:cs="仿宋" w:hint="eastAsia"/>
                <w:sz w:val="21"/>
                <w:szCs w:val="21"/>
              </w:rPr>
              <w:t>。</w:t>
            </w:r>
          </w:p>
          <w:p w:rsidR="0059215F" w:rsidRPr="00B342CC" w:rsidRDefault="00B4341F" w:rsidP="00B4341F">
            <w:pPr>
              <w:jc w:val="left"/>
              <w:rPr>
                <w:rFonts w:asciiTheme="minorEastAsia" w:eastAsiaTheme="minorEastAsia" w:hAnsiTheme="minorEastAsia" w:cstheme="minorEastAsia"/>
                <w:sz w:val="21"/>
                <w:szCs w:val="21"/>
              </w:rPr>
            </w:pPr>
            <w:r w:rsidRPr="00B4341F">
              <w:rPr>
                <w:rFonts w:asciiTheme="minorEastAsia" w:hAnsiTheme="minorEastAsia" w:cs="仿宋" w:hint="eastAsia"/>
                <w:sz w:val="21"/>
                <w:szCs w:val="21"/>
              </w:rPr>
              <w:t>备注：为了保证虚拟成像跟踪系统运行流畅性，虚拟成像跟踪系统需使用C/S架构开发，以上展示项如使用B/S架构开发的系统进行展示则此处不得分。供应商提供展示U盘，演示时间不得超过10分钟。</w:t>
            </w:r>
          </w:p>
        </w:tc>
      </w:tr>
      <w:tr w:rsidR="0059215F">
        <w:trPr>
          <w:trHeight w:val="720"/>
          <w:jc w:val="center"/>
        </w:trPr>
        <w:tc>
          <w:tcPr>
            <w:tcW w:w="771" w:type="dxa"/>
            <w:vMerge/>
            <w:noWrap/>
            <w:vAlign w:val="center"/>
          </w:tcPr>
          <w:p w:rsidR="0059215F" w:rsidRDefault="0059215F">
            <w:pPr>
              <w:jc w:val="center"/>
              <w:rPr>
                <w:rFonts w:asciiTheme="minorEastAsia" w:eastAsiaTheme="minorEastAsia" w:hAnsiTheme="minorEastAsia" w:cstheme="minorEastAsia"/>
                <w:sz w:val="21"/>
                <w:szCs w:val="21"/>
              </w:rPr>
            </w:pPr>
          </w:p>
        </w:tc>
        <w:tc>
          <w:tcPr>
            <w:tcW w:w="1179" w:type="dxa"/>
            <w:vMerge/>
            <w:noWrap/>
            <w:vAlign w:val="center"/>
          </w:tcPr>
          <w:p w:rsidR="0059215F" w:rsidRPr="00B342CC" w:rsidRDefault="0059215F">
            <w:pPr>
              <w:jc w:val="center"/>
              <w:rPr>
                <w:rFonts w:asciiTheme="minorEastAsia" w:eastAsiaTheme="minorEastAsia" w:hAnsiTheme="minorEastAsia" w:cstheme="minorEastAsia"/>
                <w:sz w:val="21"/>
                <w:szCs w:val="21"/>
              </w:rPr>
            </w:pPr>
          </w:p>
        </w:tc>
        <w:tc>
          <w:tcPr>
            <w:tcW w:w="1628" w:type="dxa"/>
            <w:gridSpan w:val="2"/>
            <w:noWrap/>
            <w:vAlign w:val="center"/>
          </w:tcPr>
          <w:p w:rsidR="0059215F" w:rsidRPr="00B342CC" w:rsidRDefault="00B4341F" w:rsidP="001A056B">
            <w:pPr>
              <w:jc w:val="center"/>
              <w:rPr>
                <w:rFonts w:asciiTheme="minorEastAsia" w:hAnsiTheme="minorEastAsia" w:cstheme="minorEastAsia"/>
                <w:sz w:val="21"/>
                <w:szCs w:val="21"/>
              </w:rPr>
            </w:pPr>
            <w:r w:rsidRPr="00B4341F">
              <w:rPr>
                <w:rFonts w:asciiTheme="minorEastAsia" w:hAnsiTheme="minorEastAsia" w:hint="eastAsia"/>
                <w:sz w:val="21"/>
                <w:szCs w:val="21"/>
              </w:rPr>
              <w:t>软件稳定性检测</w:t>
            </w:r>
            <w:r w:rsidR="0059215F" w:rsidRPr="00B342CC">
              <w:rPr>
                <w:rFonts w:asciiTheme="minorEastAsia" w:hAnsiTheme="minorEastAsia" w:hint="eastAsia"/>
                <w:sz w:val="21"/>
                <w:szCs w:val="21"/>
              </w:rPr>
              <w:t>（</w:t>
            </w:r>
            <w:r w:rsidR="001A056B">
              <w:rPr>
                <w:rFonts w:asciiTheme="minorEastAsia" w:hAnsiTheme="minorEastAsia" w:hint="eastAsia"/>
                <w:sz w:val="21"/>
                <w:szCs w:val="21"/>
              </w:rPr>
              <w:t>8</w:t>
            </w:r>
            <w:r w:rsidR="0059215F" w:rsidRPr="00B342CC">
              <w:rPr>
                <w:rFonts w:asciiTheme="minorEastAsia" w:hAnsiTheme="minorEastAsia" w:hint="eastAsia"/>
                <w:sz w:val="21"/>
                <w:szCs w:val="21"/>
              </w:rPr>
              <w:t>分）</w:t>
            </w:r>
          </w:p>
        </w:tc>
        <w:tc>
          <w:tcPr>
            <w:tcW w:w="6111" w:type="dxa"/>
            <w:noWrap/>
            <w:vAlign w:val="center"/>
          </w:tcPr>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1</w:t>
            </w:r>
            <w:r>
              <w:rPr>
                <w:rFonts w:asciiTheme="minorEastAsia" w:hAnsiTheme="minorEastAsia" w:cs="仿宋" w:hint="eastAsia"/>
                <w:sz w:val="21"/>
                <w:szCs w:val="21"/>
              </w:rPr>
              <w:t>、</w:t>
            </w:r>
            <w:r w:rsidRPr="00B4341F">
              <w:rPr>
                <w:rFonts w:asciiTheme="minorEastAsia" w:hAnsiTheme="minorEastAsia" w:cs="仿宋" w:hint="eastAsia"/>
                <w:sz w:val="21"/>
                <w:szCs w:val="21"/>
              </w:rPr>
              <w:t>投标人所投 “办案中心管理软件”产品厂家具有公安部计算机信息系统安全产品质量监督检验中心出具的检验检测报告（检测报告取得时间应于公告发出之日前，提供检测报告复印件加盖厂家公章）的得2分。</w:t>
            </w:r>
          </w:p>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2</w:t>
            </w:r>
            <w:r>
              <w:rPr>
                <w:rFonts w:asciiTheme="minorEastAsia" w:hAnsiTheme="minorEastAsia" w:cs="仿宋" w:hint="eastAsia"/>
                <w:sz w:val="21"/>
                <w:szCs w:val="21"/>
              </w:rPr>
              <w:t>、</w:t>
            </w:r>
            <w:r w:rsidRPr="00B4341F">
              <w:rPr>
                <w:rFonts w:asciiTheme="minorEastAsia" w:hAnsiTheme="minorEastAsia" w:cs="仿宋" w:hint="eastAsia"/>
                <w:sz w:val="21"/>
                <w:szCs w:val="21"/>
              </w:rPr>
              <w:t>投标人所投 “虚拟成像跟踪软件”产品厂家具有公安部计算机信息系统安全产品质量监督检验中心出具的检验检测报告（检测报告取得时间应于公告发出之日前，提供检测报告复印件加盖厂家公章）的得2分。</w:t>
            </w:r>
          </w:p>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3</w:t>
            </w:r>
            <w:r>
              <w:rPr>
                <w:rFonts w:asciiTheme="minorEastAsia" w:hAnsiTheme="minorEastAsia" w:cs="仿宋" w:hint="eastAsia"/>
                <w:sz w:val="21"/>
                <w:szCs w:val="21"/>
              </w:rPr>
              <w:t>、</w:t>
            </w:r>
            <w:r w:rsidRPr="00B4341F">
              <w:rPr>
                <w:rFonts w:asciiTheme="minorEastAsia" w:hAnsiTheme="minorEastAsia" w:cs="仿宋" w:hint="eastAsia"/>
                <w:sz w:val="21"/>
                <w:szCs w:val="21"/>
              </w:rPr>
              <w:t>投标人所投“虚拟成像跟踪软件”产品厂家具有通过CNAS认证的计算机软件评测重点机构出具的测试报告（检测报告取得时</w:t>
            </w:r>
            <w:r w:rsidRPr="00B4341F">
              <w:rPr>
                <w:rFonts w:asciiTheme="minorEastAsia" w:hAnsiTheme="minorEastAsia" w:cs="仿宋" w:hint="eastAsia"/>
                <w:sz w:val="21"/>
                <w:szCs w:val="21"/>
              </w:rPr>
              <w:lastRenderedPageBreak/>
              <w:t>间应于公告发出之日前，提供检测报告复印件加盖厂家公章）的得1分。</w:t>
            </w:r>
          </w:p>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4</w:t>
            </w:r>
            <w:r>
              <w:rPr>
                <w:rFonts w:asciiTheme="minorEastAsia" w:hAnsiTheme="minorEastAsia" w:cs="仿宋" w:hint="eastAsia"/>
                <w:sz w:val="21"/>
                <w:szCs w:val="21"/>
              </w:rPr>
              <w:t>、</w:t>
            </w:r>
            <w:r w:rsidRPr="00B4341F">
              <w:rPr>
                <w:rFonts w:asciiTheme="minorEastAsia" w:hAnsiTheme="minorEastAsia" w:cs="仿宋" w:hint="eastAsia"/>
                <w:sz w:val="21"/>
                <w:szCs w:val="21"/>
              </w:rPr>
              <w:t>投标人所投“同步录音录像自动处理软件”产品厂家具有通过CNAS认证的计算机软件评测重点机构出具的测试报告（检测报告取得时间应于公告发出之日前，提供检测报告复印件加盖厂家公章）的得1分。</w:t>
            </w:r>
          </w:p>
          <w:p w:rsidR="00B4341F" w:rsidRPr="00B4341F" w:rsidRDefault="00B4341F" w:rsidP="00B4341F">
            <w:pPr>
              <w:jc w:val="left"/>
              <w:rPr>
                <w:rFonts w:asciiTheme="minorEastAsia" w:hAnsiTheme="minorEastAsia" w:cs="仿宋"/>
                <w:sz w:val="21"/>
                <w:szCs w:val="21"/>
              </w:rPr>
            </w:pPr>
            <w:r w:rsidRPr="00B4341F">
              <w:rPr>
                <w:rFonts w:asciiTheme="minorEastAsia" w:hAnsiTheme="minorEastAsia" w:cs="仿宋" w:hint="eastAsia"/>
                <w:sz w:val="21"/>
                <w:szCs w:val="21"/>
              </w:rPr>
              <w:t>5</w:t>
            </w:r>
            <w:r>
              <w:rPr>
                <w:rFonts w:asciiTheme="minorEastAsia" w:hAnsiTheme="minorEastAsia" w:cs="仿宋" w:hint="eastAsia"/>
                <w:sz w:val="21"/>
                <w:szCs w:val="21"/>
              </w:rPr>
              <w:t>、</w:t>
            </w:r>
            <w:r w:rsidRPr="00B4341F">
              <w:rPr>
                <w:rFonts w:asciiTheme="minorEastAsia" w:hAnsiTheme="minorEastAsia" w:cs="仿宋" w:hint="eastAsia"/>
                <w:sz w:val="21"/>
                <w:szCs w:val="21"/>
              </w:rPr>
              <w:t>投标人所投“涉案财物管理软件”产品厂家具有通过CNAS认证的计算机软件评测重点机构出具的测试报告（检测报告取得时间应于公告发出之日前，提供检测报告复印件加盖厂家公章）的得1分。</w:t>
            </w:r>
          </w:p>
          <w:p w:rsidR="0059215F" w:rsidRPr="00B342CC" w:rsidRDefault="00B4341F" w:rsidP="00B4341F">
            <w:pPr>
              <w:jc w:val="left"/>
              <w:rPr>
                <w:rFonts w:asciiTheme="minorEastAsia" w:eastAsiaTheme="minorEastAsia" w:hAnsiTheme="minorEastAsia" w:cstheme="minorEastAsia"/>
                <w:sz w:val="21"/>
                <w:szCs w:val="21"/>
              </w:rPr>
            </w:pPr>
            <w:r w:rsidRPr="00B4341F">
              <w:rPr>
                <w:rFonts w:asciiTheme="minorEastAsia" w:hAnsiTheme="minorEastAsia" w:cs="仿宋" w:hint="eastAsia"/>
                <w:sz w:val="21"/>
                <w:szCs w:val="21"/>
              </w:rPr>
              <w:t>6</w:t>
            </w:r>
            <w:r>
              <w:rPr>
                <w:rFonts w:asciiTheme="minorEastAsia" w:hAnsiTheme="minorEastAsia" w:cs="仿宋" w:hint="eastAsia"/>
                <w:sz w:val="21"/>
                <w:szCs w:val="21"/>
              </w:rPr>
              <w:t>、</w:t>
            </w:r>
            <w:r w:rsidRPr="00B4341F">
              <w:rPr>
                <w:rFonts w:asciiTheme="minorEastAsia" w:hAnsiTheme="minorEastAsia" w:cs="仿宋" w:hint="eastAsia"/>
                <w:sz w:val="21"/>
                <w:szCs w:val="21"/>
              </w:rPr>
              <w:t>投标人所投“智能笔录软件”产品厂家具有通过CNAS认证的计算机软件评测重点机构出具的测试报告（检测报告取得时间应于公告发出之日前，提供检测报告复印件加盖厂家公章）的得1分。</w:t>
            </w:r>
          </w:p>
        </w:tc>
      </w:tr>
      <w:tr w:rsidR="0059215F">
        <w:trPr>
          <w:trHeight w:val="1686"/>
          <w:jc w:val="center"/>
        </w:trPr>
        <w:tc>
          <w:tcPr>
            <w:tcW w:w="771" w:type="dxa"/>
            <w:noWrap/>
            <w:vAlign w:val="center"/>
          </w:tcPr>
          <w:p w:rsidR="0059215F" w:rsidRDefault="0059215F" w:rsidP="006929D4">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2.2.</w:t>
            </w:r>
            <w:r w:rsidR="006929D4">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（3）</w:t>
            </w:r>
          </w:p>
        </w:tc>
        <w:tc>
          <w:tcPr>
            <w:tcW w:w="1179" w:type="dxa"/>
            <w:noWrap/>
            <w:vAlign w:val="center"/>
          </w:tcPr>
          <w:p w:rsidR="0059215F" w:rsidRPr="00B342CC" w:rsidRDefault="0059215F">
            <w:pPr>
              <w:jc w:val="center"/>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投标报价</w:t>
            </w:r>
          </w:p>
          <w:p w:rsidR="0059215F" w:rsidRPr="00B342CC" w:rsidRDefault="0059215F">
            <w:pPr>
              <w:jc w:val="center"/>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评分标准（30分）</w:t>
            </w:r>
          </w:p>
        </w:tc>
        <w:tc>
          <w:tcPr>
            <w:tcW w:w="7739" w:type="dxa"/>
            <w:gridSpan w:val="3"/>
            <w:noWrap/>
            <w:vAlign w:val="center"/>
          </w:tcPr>
          <w:p w:rsidR="00FB1493" w:rsidRPr="00FB1493" w:rsidRDefault="00FB1493" w:rsidP="00FB1493">
            <w:pPr>
              <w:rPr>
                <w:rFonts w:asciiTheme="minorEastAsia" w:eastAsiaTheme="minorEastAsia" w:hAnsiTheme="minorEastAsia" w:cstheme="minorEastAsia"/>
                <w:sz w:val="21"/>
                <w:szCs w:val="21"/>
              </w:rPr>
            </w:pPr>
            <w:r w:rsidRPr="00FB1493">
              <w:rPr>
                <w:rFonts w:asciiTheme="minorEastAsia" w:eastAsiaTheme="minorEastAsia" w:hAnsiTheme="minorEastAsia" w:cstheme="minorEastAsia" w:hint="eastAsia"/>
                <w:sz w:val="21"/>
                <w:szCs w:val="21"/>
              </w:rPr>
              <w:t>评标基准价：满足招标文件要求的有效投标报价中，最低的投标报价为评标基准价。</w:t>
            </w:r>
          </w:p>
          <w:p w:rsidR="0059215F" w:rsidRPr="00BB586D" w:rsidRDefault="00FB1493" w:rsidP="00FB1493">
            <w:pPr>
              <w:rPr>
                <w:rFonts w:asciiTheme="minorEastAsia" w:eastAsiaTheme="minorEastAsia" w:hAnsiTheme="minorEastAsia" w:cstheme="minorEastAsia"/>
                <w:sz w:val="21"/>
                <w:szCs w:val="21"/>
                <w:highlight w:val="yellow"/>
              </w:rPr>
            </w:pPr>
            <w:r w:rsidRPr="00FB1493">
              <w:rPr>
                <w:rFonts w:asciiTheme="minorEastAsia" w:eastAsiaTheme="minorEastAsia" w:hAnsiTheme="minorEastAsia" w:cstheme="minorEastAsia" w:hint="eastAsia"/>
                <w:sz w:val="21"/>
                <w:szCs w:val="21"/>
              </w:rPr>
              <w:t>投标报价得分=（评标基准价/投标报价）×30</w:t>
            </w:r>
          </w:p>
        </w:tc>
      </w:tr>
      <w:tr w:rsidR="00B342CC" w:rsidTr="00BB6441">
        <w:trPr>
          <w:trHeight w:val="836"/>
          <w:jc w:val="center"/>
        </w:trPr>
        <w:tc>
          <w:tcPr>
            <w:tcW w:w="1950" w:type="dxa"/>
            <w:gridSpan w:val="2"/>
            <w:noWrap/>
            <w:vAlign w:val="center"/>
          </w:tcPr>
          <w:p w:rsidR="00B342CC" w:rsidRPr="00B342CC" w:rsidRDefault="00B342CC">
            <w:pPr>
              <w:jc w:val="center"/>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得分</w:t>
            </w:r>
          </w:p>
        </w:tc>
        <w:tc>
          <w:tcPr>
            <w:tcW w:w="7739" w:type="dxa"/>
            <w:gridSpan w:val="3"/>
            <w:noWrap/>
            <w:vAlign w:val="center"/>
          </w:tcPr>
          <w:p w:rsidR="00B342CC" w:rsidRPr="00B342CC" w:rsidRDefault="00B342CC" w:rsidP="00E15C10">
            <w:pPr>
              <w:ind w:firstLineChars="218" w:firstLine="458"/>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投标人得分=商务部分+技术部分+投标报价</w:t>
            </w:r>
          </w:p>
        </w:tc>
      </w:tr>
      <w:tr w:rsidR="0059215F">
        <w:trPr>
          <w:trHeight w:val="1014"/>
          <w:jc w:val="center"/>
        </w:trPr>
        <w:tc>
          <w:tcPr>
            <w:tcW w:w="1950" w:type="dxa"/>
            <w:gridSpan w:val="2"/>
            <w:noWrap/>
            <w:vAlign w:val="center"/>
          </w:tcPr>
          <w:p w:rsidR="0059215F" w:rsidRPr="00B342CC" w:rsidRDefault="0059215F">
            <w:pPr>
              <w:jc w:val="center"/>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定标</w:t>
            </w:r>
          </w:p>
        </w:tc>
        <w:tc>
          <w:tcPr>
            <w:tcW w:w="7739" w:type="dxa"/>
            <w:gridSpan w:val="3"/>
            <w:noWrap/>
            <w:vAlign w:val="center"/>
          </w:tcPr>
          <w:p w:rsidR="0059215F" w:rsidRPr="00B342CC" w:rsidRDefault="0059215F" w:rsidP="00E15C10">
            <w:pPr>
              <w:ind w:firstLineChars="218" w:firstLine="458"/>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1、中标候选人的推荐：按照上述办法评审后，评标委员会应当按照投标人的最终得分由高到低排序，向招标人推荐1-3名中标候选人。如</w:t>
            </w:r>
            <w:r w:rsidR="00BB6441">
              <w:rPr>
                <w:rFonts w:asciiTheme="minorEastAsia" w:eastAsiaTheme="minorEastAsia" w:hAnsiTheme="minorEastAsia" w:cstheme="minorEastAsia" w:hint="eastAsia"/>
                <w:sz w:val="21"/>
                <w:szCs w:val="21"/>
              </w:rPr>
              <w:t>果投标人的综合得分相等时，以投标报价低的优先；投标报价也相等的</w:t>
            </w:r>
            <w:r w:rsidRPr="00B342CC">
              <w:rPr>
                <w:rFonts w:asciiTheme="minorEastAsia" w:eastAsiaTheme="minorEastAsia" w:hAnsiTheme="minorEastAsia" w:cstheme="minorEastAsia" w:hint="eastAsia"/>
                <w:sz w:val="21"/>
                <w:szCs w:val="21"/>
              </w:rPr>
              <w:t>，</w:t>
            </w:r>
            <w:r w:rsidR="009D56E6" w:rsidRPr="009D56E6">
              <w:rPr>
                <w:rFonts w:asciiTheme="minorEastAsia" w:eastAsiaTheme="minorEastAsia" w:hAnsiTheme="minorEastAsia" w:cstheme="minorEastAsia" w:hint="eastAsia"/>
                <w:sz w:val="21"/>
                <w:szCs w:val="21"/>
              </w:rPr>
              <w:t>依次以商务标技术标得分高低进行排序；若</w:t>
            </w:r>
            <w:r w:rsidR="009D56E6">
              <w:rPr>
                <w:rFonts w:asciiTheme="minorEastAsia" w:eastAsiaTheme="minorEastAsia" w:hAnsiTheme="minorEastAsia" w:cstheme="minorEastAsia" w:hint="eastAsia"/>
                <w:sz w:val="21"/>
                <w:szCs w:val="21"/>
              </w:rPr>
              <w:t>两</w:t>
            </w:r>
            <w:r w:rsidR="009D56E6" w:rsidRPr="009D56E6">
              <w:rPr>
                <w:rFonts w:asciiTheme="minorEastAsia" w:eastAsiaTheme="minorEastAsia" w:hAnsiTheme="minorEastAsia" w:cstheme="minorEastAsia" w:hint="eastAsia"/>
                <w:sz w:val="21"/>
                <w:szCs w:val="21"/>
              </w:rPr>
              <w:t>项得分均相等时，</w:t>
            </w:r>
            <w:r w:rsidRPr="00B342CC">
              <w:rPr>
                <w:rFonts w:asciiTheme="minorEastAsia" w:eastAsiaTheme="minorEastAsia" w:hAnsiTheme="minorEastAsia" w:cstheme="minorEastAsia" w:hint="eastAsia"/>
                <w:sz w:val="21"/>
                <w:szCs w:val="21"/>
              </w:rPr>
              <w:t>评标委员会</w:t>
            </w:r>
            <w:r w:rsidR="009D56E6" w:rsidRPr="009D56E6">
              <w:rPr>
                <w:rFonts w:asciiTheme="minorEastAsia" w:eastAsiaTheme="minorEastAsia" w:hAnsiTheme="minorEastAsia" w:cstheme="minorEastAsia" w:hint="eastAsia"/>
                <w:sz w:val="21"/>
                <w:szCs w:val="21"/>
              </w:rPr>
              <w:t>可以通过公开随机抽取方式确定中标候选人的排序。</w:t>
            </w:r>
          </w:p>
          <w:p w:rsidR="0059215F" w:rsidRPr="00B342CC" w:rsidRDefault="0059215F" w:rsidP="00E15C10">
            <w:pPr>
              <w:ind w:firstLineChars="218" w:firstLine="458"/>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6929D4" w:rsidRDefault="0059215F" w:rsidP="006929D4">
            <w:pPr>
              <w:ind w:firstLineChars="218" w:firstLine="458"/>
              <w:rPr>
                <w:rFonts w:asciiTheme="minorEastAsia" w:eastAsiaTheme="minorEastAsia" w:hAnsiTheme="minorEastAsia" w:cstheme="minorEastAsia"/>
                <w:sz w:val="21"/>
                <w:szCs w:val="21"/>
              </w:rPr>
            </w:pPr>
            <w:r w:rsidRPr="00B342CC">
              <w:rPr>
                <w:rFonts w:asciiTheme="minorEastAsia" w:eastAsiaTheme="minorEastAsia" w:hAnsiTheme="minorEastAsia" w:cstheme="minorEastAsia" w:hint="eastAsia"/>
                <w:sz w:val="21"/>
                <w:szCs w:val="21"/>
              </w:rPr>
              <w:lastRenderedPageBreak/>
              <w:t>3、本评分标准中所要求提供的各种证明材料，无需提供原件，投标文件中须提供原件扫描件</w:t>
            </w:r>
            <w:r w:rsidR="00244E6A">
              <w:rPr>
                <w:rFonts w:asciiTheme="minorEastAsia" w:eastAsiaTheme="minorEastAsia" w:hAnsiTheme="minorEastAsia" w:cstheme="minorEastAsia" w:hint="eastAsia"/>
                <w:sz w:val="21"/>
                <w:szCs w:val="21"/>
              </w:rPr>
              <w:t>或图片</w:t>
            </w:r>
            <w:r w:rsidRPr="00B342CC">
              <w:rPr>
                <w:rFonts w:asciiTheme="minorEastAsia" w:eastAsiaTheme="minorEastAsia" w:hAnsiTheme="minorEastAsia" w:cstheme="minorEastAsia" w:hint="eastAsia"/>
                <w:sz w:val="21"/>
                <w:szCs w:val="21"/>
              </w:rPr>
              <w:t>，否则不得分。</w:t>
            </w:r>
          </w:p>
          <w:p w:rsidR="006929D4" w:rsidRDefault="00941C66" w:rsidP="006929D4">
            <w:pPr>
              <w:ind w:firstLineChars="218" w:firstLine="458"/>
              <w:rPr>
                <w:rFonts w:asciiTheme="minorEastAsia" w:eastAsiaTheme="minorEastAsia" w:hAnsiTheme="minorEastAsia" w:cstheme="minorEastAsia"/>
                <w:sz w:val="21"/>
                <w:szCs w:val="21"/>
              </w:rPr>
            </w:pPr>
            <w:r w:rsidRPr="00941C66">
              <w:rPr>
                <w:rFonts w:asciiTheme="minorEastAsia" w:eastAsiaTheme="minorEastAsia" w:hAnsiTheme="minorEastAsia" w:cstheme="minorEastAsia" w:hint="eastAsia"/>
                <w:sz w:val="21"/>
                <w:szCs w:val="21"/>
              </w:rPr>
              <w:t>4、近年年份要求：2016年1月1日以来</w:t>
            </w:r>
            <w:r>
              <w:rPr>
                <w:rFonts w:asciiTheme="minorEastAsia" w:eastAsiaTheme="minorEastAsia" w:hAnsiTheme="minorEastAsia" w:cstheme="minorEastAsia" w:hint="eastAsia"/>
                <w:sz w:val="21"/>
                <w:szCs w:val="21"/>
              </w:rPr>
              <w:t>。</w:t>
            </w:r>
          </w:p>
          <w:p w:rsidR="00941C66" w:rsidRPr="00941C66" w:rsidRDefault="00941C66" w:rsidP="006929D4">
            <w:pPr>
              <w:ind w:firstLineChars="218" w:firstLine="458"/>
            </w:pPr>
            <w:r>
              <w:rPr>
                <w:rFonts w:asciiTheme="minorEastAsia" w:eastAsiaTheme="minorEastAsia" w:hAnsiTheme="minorEastAsia" w:cstheme="minorEastAsia" w:hint="eastAsia"/>
                <w:sz w:val="21"/>
                <w:szCs w:val="21"/>
              </w:rPr>
              <w:t>5、</w:t>
            </w:r>
            <w:r w:rsidRPr="00941C66">
              <w:rPr>
                <w:rFonts w:asciiTheme="minorEastAsia" w:eastAsiaTheme="minorEastAsia" w:hAnsiTheme="minorEastAsia" w:cstheme="minorEastAsia" w:hint="eastAsia"/>
                <w:sz w:val="21"/>
                <w:szCs w:val="21"/>
              </w:rPr>
              <w:t>类似</w:t>
            </w:r>
            <w:r>
              <w:rPr>
                <w:rFonts w:asciiTheme="minorEastAsia" w:eastAsiaTheme="minorEastAsia" w:hAnsiTheme="minorEastAsia" w:cstheme="minorEastAsia" w:hint="eastAsia"/>
                <w:sz w:val="21"/>
                <w:szCs w:val="21"/>
              </w:rPr>
              <w:t>项目</w:t>
            </w:r>
            <w:r w:rsidRPr="00941C66">
              <w:rPr>
                <w:rFonts w:asciiTheme="minorEastAsia" w:eastAsiaTheme="minorEastAsia" w:hAnsiTheme="minorEastAsia" w:cstheme="minorEastAsia" w:hint="eastAsia"/>
                <w:sz w:val="21"/>
                <w:szCs w:val="21"/>
              </w:rPr>
              <w:t>：指2016年1月1日（以合同签订时间为准）以来已经完成的设备采购项目。</w:t>
            </w:r>
          </w:p>
        </w:tc>
      </w:tr>
    </w:tbl>
    <w:bookmarkEnd w:id="74"/>
    <w:bookmarkEnd w:id="75"/>
    <w:bookmarkEnd w:id="76"/>
    <w:bookmarkEnd w:id="77"/>
    <w:p w:rsidR="00CF59F4" w:rsidRDefault="00E15C10" w:rsidP="003134FC">
      <w:pPr>
        <w:pStyle w:val="378020"/>
        <w:keepNext w:val="0"/>
        <w:keepLines w:val="0"/>
        <w:adjustRightInd w:val="0"/>
        <w:snapToGrid w:val="0"/>
        <w:spacing w:before="240" w:line="360" w:lineRule="auto"/>
        <w:ind w:firstLineChars="200" w:firstLine="482"/>
        <w:outlineLvl w:val="9"/>
        <w:rPr>
          <w:rFonts w:eastAsia="宋体" w:hAnsi="宋体"/>
          <w:b/>
          <w:szCs w:val="24"/>
        </w:rPr>
      </w:pPr>
      <w:r>
        <w:rPr>
          <w:rFonts w:eastAsia="宋体" w:hAnsi="宋体" w:hint="eastAsia"/>
          <w:b/>
          <w:szCs w:val="24"/>
        </w:rPr>
        <w:lastRenderedPageBreak/>
        <w:t>1、评标方法</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本次评标采用综合评估法。</w:t>
      </w:r>
      <w:r>
        <w:rPr>
          <w:rFonts w:hAnsi="宋体" w:cs="宋体"/>
          <w:sz w:val="24"/>
          <w:szCs w:val="24"/>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rsidR="00CF59F4" w:rsidRDefault="00E15C10" w:rsidP="008572E5">
      <w:pPr>
        <w:pStyle w:val="378020"/>
        <w:keepNext w:val="0"/>
        <w:keepLines w:val="0"/>
        <w:adjustRightInd w:val="0"/>
        <w:snapToGrid w:val="0"/>
        <w:spacing w:line="360" w:lineRule="auto"/>
        <w:ind w:firstLineChars="200" w:firstLine="482"/>
        <w:outlineLvl w:val="9"/>
        <w:rPr>
          <w:rFonts w:eastAsia="宋体" w:hAnsi="宋体"/>
          <w:b/>
          <w:szCs w:val="24"/>
        </w:rPr>
      </w:pPr>
      <w:r>
        <w:rPr>
          <w:rFonts w:eastAsia="宋体" w:hAnsi="宋体" w:hint="eastAsia"/>
          <w:b/>
          <w:szCs w:val="24"/>
        </w:rPr>
        <w:t>2、评审标准</w:t>
      </w:r>
    </w:p>
    <w:p w:rsidR="00CF59F4" w:rsidRDefault="00E15C10">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2.1初步评审标准</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2.1.1形式评审标准：见评标办法前附表。</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2.1.2资格评审标准：见评标办法前附表。</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2.1.3响应性评审标准：见评标办法前附表。</w:t>
      </w:r>
    </w:p>
    <w:p w:rsidR="00CF59F4" w:rsidRDefault="00E15C10">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2.2分值构成与评分标准</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2.2.1 分值构成 </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（1）商务部分：见评标办法前附表； </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（2）技术部分：见评标办法前附表； </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（3）投标报价：见评标办法前附表； </w:t>
      </w:r>
    </w:p>
    <w:p w:rsidR="00F6045F"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2.2.2 评标基准价计算 </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评标基准价计算方法：见评标办法前附表。 </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2.2.</w:t>
      </w:r>
      <w:r w:rsidR="00941C66">
        <w:rPr>
          <w:rFonts w:hAnsi="宋体" w:cs="宋体" w:hint="eastAsia"/>
          <w:sz w:val="24"/>
          <w:szCs w:val="24"/>
        </w:rPr>
        <w:t>3</w:t>
      </w:r>
      <w:r>
        <w:rPr>
          <w:rFonts w:hAnsi="宋体" w:cs="宋体" w:hint="eastAsia"/>
          <w:sz w:val="24"/>
          <w:szCs w:val="24"/>
        </w:rPr>
        <w:t xml:space="preserve"> 评分标准 </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（1）商务</w:t>
      </w:r>
      <w:r w:rsidR="00F6045F">
        <w:rPr>
          <w:rFonts w:hAnsi="宋体" w:cs="宋体" w:hint="eastAsia"/>
          <w:sz w:val="24"/>
          <w:szCs w:val="24"/>
        </w:rPr>
        <w:t>部分</w:t>
      </w:r>
      <w:r>
        <w:rPr>
          <w:rFonts w:hAnsi="宋体" w:cs="宋体" w:hint="eastAsia"/>
          <w:sz w:val="24"/>
          <w:szCs w:val="24"/>
        </w:rPr>
        <w:t xml:space="preserve">评分标准：见评标办法前附表； </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（2）技术</w:t>
      </w:r>
      <w:r w:rsidR="00F6045F">
        <w:rPr>
          <w:rFonts w:hAnsi="宋体" w:cs="宋体" w:hint="eastAsia"/>
          <w:sz w:val="24"/>
          <w:szCs w:val="24"/>
        </w:rPr>
        <w:t>部分</w:t>
      </w:r>
      <w:r>
        <w:rPr>
          <w:rFonts w:hAnsi="宋体" w:cs="宋体" w:hint="eastAsia"/>
          <w:sz w:val="24"/>
          <w:szCs w:val="24"/>
        </w:rPr>
        <w:t xml:space="preserve">评分标准：见评标办法前附表； </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（3）投标报价评分标准：见评标办法前附表； </w:t>
      </w:r>
    </w:p>
    <w:p w:rsidR="00CF59F4" w:rsidRDefault="00E15C10">
      <w:pPr>
        <w:pStyle w:val="378020"/>
        <w:keepNext w:val="0"/>
        <w:keepLines w:val="0"/>
        <w:adjustRightInd w:val="0"/>
        <w:snapToGrid w:val="0"/>
        <w:spacing w:line="360" w:lineRule="auto"/>
        <w:ind w:firstLineChars="200" w:firstLine="482"/>
        <w:outlineLvl w:val="9"/>
        <w:rPr>
          <w:rFonts w:eastAsia="宋体" w:hAnsi="宋体"/>
          <w:b/>
          <w:szCs w:val="24"/>
        </w:rPr>
      </w:pPr>
      <w:r>
        <w:rPr>
          <w:rFonts w:eastAsia="宋体" w:hAnsi="宋体" w:hint="eastAsia"/>
          <w:b/>
          <w:szCs w:val="24"/>
        </w:rPr>
        <w:t>3、评标程序</w:t>
      </w:r>
    </w:p>
    <w:p w:rsidR="00CF59F4" w:rsidRDefault="00E15C10">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3.1初步评审</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3.1.1评标委员会可以要求投标人提交第二章“投标人须知”规定的有关证明和证件的</w:t>
      </w:r>
      <w:r>
        <w:rPr>
          <w:rFonts w:hAnsi="宋体" w:cs="宋体" w:hint="eastAsia"/>
          <w:sz w:val="24"/>
          <w:szCs w:val="24"/>
        </w:rPr>
        <w:lastRenderedPageBreak/>
        <w:t>原件扫描件</w:t>
      </w:r>
      <w:r w:rsidR="00F6045F">
        <w:rPr>
          <w:rFonts w:hAnsi="宋体" w:cs="宋体" w:hint="eastAsia"/>
          <w:sz w:val="24"/>
          <w:szCs w:val="24"/>
        </w:rPr>
        <w:t>或图片</w:t>
      </w:r>
      <w:r>
        <w:rPr>
          <w:rFonts w:hAnsi="宋体" w:cs="宋体" w:hint="eastAsia"/>
          <w:sz w:val="24"/>
          <w:szCs w:val="24"/>
        </w:rPr>
        <w:t>，以便核验。评标委员会依据本章第 2.1 款规定的标准对投标文件进行初步评审。有一项不符合评审标准的，评标委员会应当否决其投标。</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3.1.2投标人有以下情形之一的，评标委员会应当否决其投标：</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（1）投标文件没有对招标文件的实质性要求和条件作出响应，或者对招标文件的偏差超出招标文件规定的偏差范围或最高项数；</w:t>
      </w:r>
    </w:p>
    <w:p w:rsidR="00CF59F4" w:rsidRPr="006305BA"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（2）</w:t>
      </w:r>
      <w:r w:rsidRPr="006305BA">
        <w:rPr>
          <w:rFonts w:hAnsi="宋体" w:cs="宋体" w:hint="eastAsia"/>
          <w:sz w:val="24"/>
          <w:szCs w:val="24"/>
        </w:rPr>
        <w:t>有串通投标、弄虚作假、行贿等违法行为</w:t>
      </w:r>
      <w:r w:rsidR="00207B44">
        <w:rPr>
          <w:rFonts w:hAnsi="宋体" w:cs="宋体" w:hint="eastAsia"/>
          <w:sz w:val="24"/>
          <w:szCs w:val="24"/>
        </w:rPr>
        <w:t>；</w:t>
      </w:r>
    </w:p>
    <w:p w:rsidR="00CF59F4" w:rsidRDefault="00E15C10" w:rsidP="00207B44">
      <w:pPr>
        <w:pStyle w:val="a0"/>
        <w:ind w:firstLineChars="200" w:firstLine="482"/>
      </w:pPr>
      <w:r w:rsidRPr="00207B44">
        <w:rPr>
          <w:rFonts w:hAnsi="宋体" w:cs="宋体" w:hint="eastAsia"/>
          <w:b/>
          <w:sz w:val="24"/>
          <w:szCs w:val="24"/>
        </w:rPr>
        <w:t>（3）不</w:t>
      </w:r>
      <w:r w:rsidRPr="006305BA">
        <w:rPr>
          <w:rFonts w:hAnsi="宋体" w:cs="宋体" w:hint="eastAsia"/>
          <w:b/>
          <w:sz w:val="24"/>
          <w:szCs w:val="24"/>
        </w:rPr>
        <w:t>同投标人电子投标文件记录的网卡MAC地址、CPU序号、硬盘序列号等硬件特征码均相同时，视为‘不同投标人的投标文件由同一单位或者个人编制’或‘不同投标人委托同一单位或者个人办理</w:t>
      </w:r>
      <w:r>
        <w:rPr>
          <w:rFonts w:hAnsi="宋体" w:cs="宋体" w:hint="eastAsia"/>
          <w:b/>
          <w:sz w:val="24"/>
          <w:szCs w:val="24"/>
        </w:rPr>
        <w:t>投标事宜’，其投标无效”；评标专家应严格按照招标文件要求查看“硬件特征码”相关信息并进行评审，在评标报告中显示“不同投标人电子投标文件制作硬件特征码”是否雷同的分析及判定结果。</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3.1.3投标报价有算术错误及其他错误的，评标委员会按以下原则要求投标人对投标报价进行修正，并要求投标人书面澄清确认。投标人拒不澄清确认的，评标委员会应当否决其投标：</w:t>
      </w:r>
    </w:p>
    <w:p w:rsidR="00CF59F4" w:rsidRDefault="00E15C10">
      <w:pPr>
        <w:numPr>
          <w:ilvl w:val="0"/>
          <w:numId w:val="3"/>
        </w:numPr>
        <w:adjustRightInd w:val="0"/>
        <w:snapToGrid w:val="0"/>
        <w:spacing w:line="360" w:lineRule="auto"/>
        <w:ind w:firstLineChars="200" w:firstLine="480"/>
        <w:rPr>
          <w:rFonts w:hAnsi="宋体" w:cs="宋体"/>
          <w:sz w:val="24"/>
          <w:szCs w:val="24"/>
        </w:rPr>
      </w:pPr>
      <w:r>
        <w:rPr>
          <w:rFonts w:hAnsi="宋体" w:cs="宋体" w:hint="eastAsia"/>
          <w:sz w:val="24"/>
          <w:szCs w:val="24"/>
        </w:rPr>
        <w:t>投标文件中的大写金额与小写金额不一致的，以大写金额为准；</w:t>
      </w:r>
    </w:p>
    <w:p w:rsidR="00CF59F4" w:rsidRDefault="00E15C10">
      <w:pPr>
        <w:numPr>
          <w:ilvl w:val="0"/>
          <w:numId w:val="3"/>
        </w:numPr>
        <w:adjustRightInd w:val="0"/>
        <w:snapToGrid w:val="0"/>
        <w:spacing w:line="360" w:lineRule="auto"/>
        <w:ind w:firstLineChars="200" w:firstLine="480"/>
        <w:rPr>
          <w:rFonts w:hAnsi="宋体" w:cs="宋体"/>
          <w:sz w:val="24"/>
          <w:szCs w:val="24"/>
        </w:rPr>
      </w:pPr>
      <w:r>
        <w:rPr>
          <w:rFonts w:hAnsi="宋体" w:cs="宋体" w:hint="eastAsia"/>
          <w:sz w:val="24"/>
          <w:szCs w:val="24"/>
        </w:rPr>
        <w:t>总价金额与单价金额不一致的，以单价金额为准，但单价金额小数点有明显错误的除外。</w:t>
      </w:r>
    </w:p>
    <w:p w:rsidR="00CF59F4" w:rsidRDefault="00E15C10">
      <w:pPr>
        <w:numPr>
          <w:ilvl w:val="0"/>
          <w:numId w:val="3"/>
        </w:numPr>
        <w:adjustRightInd w:val="0"/>
        <w:snapToGrid w:val="0"/>
        <w:spacing w:line="360" w:lineRule="auto"/>
        <w:ind w:firstLineChars="200" w:firstLine="480"/>
        <w:rPr>
          <w:rFonts w:hAnsi="宋体" w:cs="宋体"/>
          <w:sz w:val="24"/>
          <w:szCs w:val="24"/>
        </w:rPr>
      </w:pPr>
      <w:r>
        <w:rPr>
          <w:rFonts w:hAnsi="宋体" w:cs="宋体" w:hint="eastAsia"/>
          <w:sz w:val="24"/>
          <w:szCs w:val="24"/>
        </w:rPr>
        <w:t xml:space="preserve">投标报价为各分项报价金额之和，投标报价与分项报价的合价不一致的，应以各分项 合价累计数为准，修正投标报价； </w:t>
      </w:r>
    </w:p>
    <w:p w:rsidR="00CF59F4" w:rsidRDefault="00E15C10">
      <w:pPr>
        <w:numPr>
          <w:ilvl w:val="0"/>
          <w:numId w:val="3"/>
        </w:numPr>
        <w:adjustRightInd w:val="0"/>
        <w:snapToGrid w:val="0"/>
        <w:spacing w:line="360" w:lineRule="auto"/>
        <w:ind w:firstLineChars="200" w:firstLine="480"/>
        <w:rPr>
          <w:rFonts w:hAnsi="宋体" w:cs="宋体"/>
          <w:sz w:val="24"/>
          <w:szCs w:val="24"/>
        </w:rPr>
      </w:pPr>
      <w:r>
        <w:rPr>
          <w:rFonts w:hAnsi="宋体" w:cs="宋体" w:hint="eastAsia"/>
          <w:sz w:val="24"/>
          <w:szCs w:val="24"/>
        </w:rPr>
        <w:t>如果分项报价中存在缺漏项，则视为缺漏项价格已包含在其他分项报价之中。</w:t>
      </w:r>
    </w:p>
    <w:p w:rsidR="00CF59F4" w:rsidRDefault="00E15C10">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3.2详细评审</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3.2.1评标委员会按本章第 2.2 款规定的量化因素和分值进行打分，并计算出综合评估得分。</w:t>
      </w:r>
    </w:p>
    <w:p w:rsidR="00CF59F4" w:rsidRDefault="00E15C10">
      <w:pPr>
        <w:numPr>
          <w:ilvl w:val="0"/>
          <w:numId w:val="4"/>
        </w:numPr>
        <w:adjustRightInd w:val="0"/>
        <w:snapToGrid w:val="0"/>
        <w:spacing w:line="360" w:lineRule="auto"/>
        <w:ind w:firstLineChars="200" w:firstLine="480"/>
        <w:rPr>
          <w:rFonts w:hAnsi="宋体" w:cs="宋体"/>
          <w:sz w:val="24"/>
          <w:szCs w:val="24"/>
        </w:rPr>
      </w:pPr>
      <w:r>
        <w:rPr>
          <w:rFonts w:hAnsi="宋体" w:cs="宋体" w:hint="eastAsia"/>
          <w:sz w:val="24"/>
          <w:szCs w:val="24"/>
        </w:rPr>
        <w:t>按本章第 2.2.</w:t>
      </w:r>
      <w:r w:rsidR="006929D4">
        <w:rPr>
          <w:rFonts w:hAnsi="宋体" w:cs="宋体" w:hint="eastAsia"/>
          <w:sz w:val="24"/>
          <w:szCs w:val="24"/>
        </w:rPr>
        <w:t>3</w:t>
      </w:r>
      <w:r>
        <w:rPr>
          <w:rFonts w:hAnsi="宋体" w:cs="宋体" w:hint="eastAsia"/>
          <w:sz w:val="24"/>
          <w:szCs w:val="24"/>
        </w:rPr>
        <w:t>（1）目规定的评审因素和分值对商务部分计算出得分 A；</w:t>
      </w:r>
    </w:p>
    <w:p w:rsidR="00CF59F4" w:rsidRDefault="00E15C10">
      <w:pPr>
        <w:numPr>
          <w:ilvl w:val="0"/>
          <w:numId w:val="4"/>
        </w:numPr>
        <w:adjustRightInd w:val="0"/>
        <w:snapToGrid w:val="0"/>
        <w:spacing w:line="360" w:lineRule="auto"/>
        <w:ind w:firstLineChars="200" w:firstLine="480"/>
        <w:rPr>
          <w:rFonts w:hAnsi="宋体" w:cs="宋体"/>
          <w:sz w:val="24"/>
          <w:szCs w:val="24"/>
        </w:rPr>
      </w:pPr>
      <w:r>
        <w:rPr>
          <w:rFonts w:hAnsi="宋体" w:cs="宋体" w:hint="eastAsia"/>
          <w:sz w:val="24"/>
          <w:szCs w:val="24"/>
        </w:rPr>
        <w:t>按本章第 2.2.</w:t>
      </w:r>
      <w:r w:rsidR="006929D4">
        <w:rPr>
          <w:rFonts w:hAnsi="宋体" w:cs="宋体" w:hint="eastAsia"/>
          <w:sz w:val="24"/>
          <w:szCs w:val="24"/>
        </w:rPr>
        <w:t>3</w:t>
      </w:r>
      <w:r>
        <w:rPr>
          <w:rFonts w:hAnsi="宋体" w:cs="宋体" w:hint="eastAsia"/>
          <w:sz w:val="24"/>
          <w:szCs w:val="24"/>
        </w:rPr>
        <w:t>（2）目规定的评审因素和分值对技术部分计算出得分 B；</w:t>
      </w:r>
    </w:p>
    <w:p w:rsidR="00CF59F4" w:rsidRDefault="00E15C10">
      <w:pPr>
        <w:numPr>
          <w:ilvl w:val="0"/>
          <w:numId w:val="4"/>
        </w:numPr>
        <w:adjustRightInd w:val="0"/>
        <w:snapToGrid w:val="0"/>
        <w:spacing w:line="360" w:lineRule="auto"/>
        <w:ind w:firstLineChars="200" w:firstLine="480"/>
        <w:rPr>
          <w:rFonts w:hAnsi="宋体" w:cs="宋体"/>
          <w:sz w:val="24"/>
          <w:szCs w:val="24"/>
        </w:rPr>
      </w:pPr>
      <w:r>
        <w:rPr>
          <w:rFonts w:hAnsi="宋体" w:cs="宋体" w:hint="eastAsia"/>
          <w:sz w:val="24"/>
          <w:szCs w:val="24"/>
        </w:rPr>
        <w:t>按本章第 2.2.</w:t>
      </w:r>
      <w:r w:rsidR="006929D4">
        <w:rPr>
          <w:rFonts w:hAnsi="宋体" w:cs="宋体" w:hint="eastAsia"/>
          <w:sz w:val="24"/>
          <w:szCs w:val="24"/>
        </w:rPr>
        <w:t>3</w:t>
      </w:r>
      <w:r>
        <w:rPr>
          <w:rFonts w:hAnsi="宋体" w:cs="宋体" w:hint="eastAsia"/>
          <w:sz w:val="24"/>
          <w:szCs w:val="24"/>
        </w:rPr>
        <w:t>（3）目规定的评审因素和分值对投标报价计算出得分 C</w:t>
      </w:r>
      <w:r w:rsidR="00207B44">
        <w:rPr>
          <w:rFonts w:hAnsi="宋体" w:cs="宋体" w:hint="eastAsia"/>
          <w:sz w:val="24"/>
          <w:szCs w:val="24"/>
        </w:rPr>
        <w:t>。</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3.2.2评分分值计算保留小数点后两位，小数点后第三位“四舍五入”。</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3.2.3投标人得分=A+B+C。</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3.2.4评标委员会发现投标人的报价明显低于其他投标报价，使得其投标报价可能低于其个别成本的，应当要求该投标人作出书面说明并提供相应的证明材料。投标人不能合理说</w:t>
      </w:r>
      <w:r>
        <w:rPr>
          <w:rFonts w:hAnsi="宋体" w:cs="宋体" w:hint="eastAsia"/>
          <w:sz w:val="24"/>
          <w:szCs w:val="24"/>
        </w:rPr>
        <w:lastRenderedPageBreak/>
        <w:t>明或者不能提供相应证明材料的，评标委员会应当认定该投标人以低于成本报价竞标，并否决其投标。</w:t>
      </w:r>
    </w:p>
    <w:p w:rsidR="00CF59F4" w:rsidRDefault="00E15C10">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3.3投标文件的澄清</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3.3.2澄清、说明或补正不得超出投标文件的范围且不得改变投标文件的实质性内容，并构成投标文件的组成部分。</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3.3.3评标委员会对投标人提交的澄清、说明或补正有疑问的，可以要求投标人进一步澄清、说明或补正，直至满足评标委员会的要求。</w:t>
      </w:r>
    </w:p>
    <w:p w:rsidR="00CF59F4" w:rsidRDefault="00E15C10">
      <w:pPr>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3.4评标结果</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3.4.1除第二章“投标人须知”前附表授权直接确定中标人外，评标委员会按照得分由高到低的顺序推荐中标候选人，并标明排序。</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3.4.2评标委员会完成评标后，应当向招标人提交书面评标报告和中标候选人名单。</w:t>
      </w:r>
    </w:p>
    <w:p w:rsidR="00CF59F4" w:rsidRDefault="00E15C10">
      <w:pPr>
        <w:pStyle w:val="378020"/>
        <w:keepNext w:val="0"/>
        <w:keepLines w:val="0"/>
        <w:adjustRightInd w:val="0"/>
        <w:snapToGrid w:val="0"/>
        <w:spacing w:line="360" w:lineRule="auto"/>
        <w:ind w:firstLineChars="200" w:firstLine="482"/>
        <w:outlineLvl w:val="9"/>
        <w:rPr>
          <w:rFonts w:eastAsia="宋体" w:hAnsi="宋体"/>
          <w:b/>
          <w:szCs w:val="24"/>
        </w:rPr>
      </w:pPr>
      <w:r>
        <w:rPr>
          <w:rFonts w:eastAsia="宋体" w:hAnsi="宋体" w:hint="eastAsia"/>
          <w:b/>
          <w:szCs w:val="24"/>
        </w:rPr>
        <w:t>4、评标注意事项</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评标委员会应按下列原则进行评分汇总统计：</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分数计算过程中，保留两位小数，小数点后第三位四舍五入。</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评标委员会人数在5人以上时，去掉一个最高分和一个最低分去平均值；评标委员会人数在5人时，取所有评委评分的平均值。</w:t>
      </w:r>
    </w:p>
    <w:p w:rsidR="00CF59F4" w:rsidRDefault="00E15C10">
      <w:pPr>
        <w:pStyle w:val="378020"/>
        <w:keepNext w:val="0"/>
        <w:keepLines w:val="0"/>
        <w:adjustRightInd w:val="0"/>
        <w:snapToGrid w:val="0"/>
        <w:spacing w:line="360" w:lineRule="auto"/>
        <w:ind w:firstLineChars="200" w:firstLine="482"/>
        <w:outlineLvl w:val="9"/>
        <w:rPr>
          <w:rFonts w:eastAsia="宋体" w:hAnsi="宋体"/>
          <w:b/>
          <w:szCs w:val="24"/>
        </w:rPr>
      </w:pPr>
      <w:bookmarkStart w:id="79" w:name="_Toc508875508"/>
      <w:r>
        <w:rPr>
          <w:rFonts w:eastAsia="宋体" w:hAnsi="宋体" w:hint="eastAsia"/>
          <w:b/>
          <w:szCs w:val="24"/>
        </w:rPr>
        <w:t>5、评标报告</w:t>
      </w:r>
      <w:bookmarkEnd w:id="79"/>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评标委员会根据投标人须知前附表7.1条的规定向招标人提交评标报告。评标报告应当由全体评标委员会成员签字，并于评标结束时抄送有关行政监督部门。</w:t>
      </w:r>
    </w:p>
    <w:p w:rsidR="00CF59F4" w:rsidRDefault="00E15C10">
      <w:pPr>
        <w:pStyle w:val="378020"/>
        <w:keepNext w:val="0"/>
        <w:keepLines w:val="0"/>
        <w:adjustRightInd w:val="0"/>
        <w:snapToGrid w:val="0"/>
        <w:spacing w:line="360" w:lineRule="auto"/>
        <w:ind w:firstLineChars="200" w:firstLine="482"/>
        <w:outlineLvl w:val="9"/>
        <w:rPr>
          <w:rFonts w:eastAsia="宋体" w:hAnsi="宋体"/>
          <w:b/>
          <w:szCs w:val="24"/>
        </w:rPr>
      </w:pPr>
      <w:bookmarkStart w:id="80" w:name="_Toc508875509"/>
      <w:r>
        <w:rPr>
          <w:rFonts w:eastAsia="宋体" w:hAnsi="宋体" w:hint="eastAsia"/>
          <w:b/>
          <w:szCs w:val="24"/>
        </w:rPr>
        <w:t>6、公示</w:t>
      </w:r>
      <w:bookmarkEnd w:id="80"/>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CF59F4" w:rsidRDefault="00E15C10">
      <w:pPr>
        <w:adjustRightInd w:val="0"/>
        <w:snapToGrid w:val="0"/>
        <w:spacing w:line="360" w:lineRule="auto"/>
        <w:ind w:firstLineChars="200" w:firstLine="482"/>
        <w:rPr>
          <w:rFonts w:hAnsi="宋体" w:cs="宋体"/>
          <w:b/>
          <w:sz w:val="24"/>
          <w:szCs w:val="24"/>
        </w:rPr>
      </w:pPr>
      <w:r>
        <w:rPr>
          <w:rFonts w:hAnsi="宋体" w:cs="宋体" w:hint="eastAsia"/>
          <w:b/>
          <w:sz w:val="24"/>
          <w:szCs w:val="24"/>
        </w:rPr>
        <w:t>7、特殊情况的处置程序</w:t>
      </w:r>
    </w:p>
    <w:p w:rsidR="00CF59F4" w:rsidRDefault="00E15C10">
      <w:pPr>
        <w:adjustRightInd w:val="0"/>
        <w:snapToGrid w:val="0"/>
        <w:spacing w:line="360" w:lineRule="auto"/>
        <w:ind w:firstLineChars="200" w:firstLine="482"/>
        <w:rPr>
          <w:rFonts w:hAnsi="宋体" w:cs="宋体"/>
          <w:b/>
          <w:sz w:val="24"/>
          <w:szCs w:val="24"/>
        </w:rPr>
      </w:pPr>
      <w:r>
        <w:rPr>
          <w:rFonts w:hAnsi="宋体" w:cs="宋体" w:hint="eastAsia"/>
          <w:b/>
          <w:sz w:val="24"/>
          <w:szCs w:val="24"/>
        </w:rPr>
        <w:t>7.1关于澄清、说明或补正</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在评审过程中评标委员会可以书面方式要求投标人对投标文件中含义不明确、对同类问</w:t>
      </w:r>
      <w:r>
        <w:rPr>
          <w:rFonts w:hAnsi="宋体" w:cs="宋体" w:hint="eastAsia"/>
          <w:sz w:val="24"/>
          <w:szCs w:val="24"/>
        </w:rPr>
        <w:lastRenderedPageBreak/>
        <w:t>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CF59F4" w:rsidRDefault="00E15C10">
      <w:pPr>
        <w:adjustRightInd w:val="0"/>
        <w:snapToGrid w:val="0"/>
        <w:spacing w:line="360" w:lineRule="auto"/>
        <w:ind w:firstLineChars="200" w:firstLine="482"/>
        <w:rPr>
          <w:rFonts w:hAnsi="宋体" w:cs="宋体"/>
          <w:b/>
          <w:sz w:val="24"/>
          <w:szCs w:val="24"/>
        </w:rPr>
      </w:pPr>
      <w:r>
        <w:rPr>
          <w:rFonts w:hAnsi="宋体" w:cs="宋体" w:hint="eastAsia"/>
          <w:b/>
          <w:sz w:val="24"/>
          <w:szCs w:val="24"/>
        </w:rPr>
        <w:t>7.2关于评标活动暂停</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7.2.1评标委员会应当执行连续评标的原则，按评标办法中规定的程序、内容、方法、标准完成全部评标工作。只有发生不可抗力导致评标工作无法继续时，评标活动方可暂停。</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7.2.2发生评标暂停情况时，评标委员会应当封存全部投标文件和评标记录，待不可抗力的影响结束且具备继续评标的条件时，由原评标委员会继续评标。</w:t>
      </w:r>
    </w:p>
    <w:p w:rsidR="00CF59F4" w:rsidRDefault="00E15C10">
      <w:pPr>
        <w:adjustRightInd w:val="0"/>
        <w:snapToGrid w:val="0"/>
        <w:spacing w:line="360" w:lineRule="auto"/>
        <w:ind w:firstLineChars="200" w:firstLine="482"/>
        <w:rPr>
          <w:rFonts w:hAnsi="宋体" w:cs="宋体"/>
          <w:b/>
          <w:sz w:val="24"/>
          <w:szCs w:val="24"/>
        </w:rPr>
      </w:pPr>
      <w:r>
        <w:rPr>
          <w:rFonts w:hAnsi="宋体" w:cs="宋体" w:hint="eastAsia"/>
          <w:b/>
          <w:sz w:val="24"/>
          <w:szCs w:val="24"/>
        </w:rPr>
        <w:t>7.3关于评标中途更换评标委员会成员</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7.3.1除非发生下列情况之一，评标委员会成员不得在评标中途更换：</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（1）因不可抗拒的客观原因，不能到场或需在评标中途退出评标活动。</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（2）根据法律法规规定，某个或某几个评标委员会成员需要回避。</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7.3.2退出评标的评标委员会成员，其已完成的评标行为无效。由招标人根据本招标文件规定的评标委员会成员产生方式另行确定替代者进行评标。</w:t>
      </w:r>
    </w:p>
    <w:p w:rsidR="00CF59F4" w:rsidRDefault="00E15C10">
      <w:pPr>
        <w:adjustRightInd w:val="0"/>
        <w:snapToGrid w:val="0"/>
        <w:spacing w:line="360" w:lineRule="auto"/>
        <w:ind w:firstLineChars="200" w:firstLine="482"/>
        <w:rPr>
          <w:rFonts w:hAnsi="宋体" w:cs="宋体"/>
          <w:b/>
          <w:sz w:val="24"/>
          <w:szCs w:val="24"/>
        </w:rPr>
      </w:pPr>
      <w:r>
        <w:rPr>
          <w:rFonts w:hAnsi="宋体" w:cs="宋体" w:hint="eastAsia"/>
          <w:b/>
          <w:sz w:val="24"/>
          <w:szCs w:val="24"/>
        </w:rPr>
        <w:t>7.4记名投票</w:t>
      </w:r>
    </w:p>
    <w:p w:rsidR="00CF59F4" w:rsidRDefault="00E15C10">
      <w:pPr>
        <w:adjustRightInd w:val="0"/>
        <w:snapToGrid w:val="0"/>
        <w:spacing w:line="360" w:lineRule="auto"/>
        <w:ind w:firstLineChars="200" w:firstLine="480"/>
        <w:rPr>
          <w:rFonts w:hAnsi="宋体" w:cs="宋体"/>
          <w:sz w:val="24"/>
          <w:szCs w:val="24"/>
        </w:rPr>
      </w:pPr>
      <w:r>
        <w:rPr>
          <w:rFonts w:hAnsi="宋体" w:cs="宋体" w:hint="eastAsia"/>
          <w:sz w:val="24"/>
          <w:szCs w:val="24"/>
        </w:rPr>
        <w:t>在任何评标环节中，需评标委员会就某项定性的评审结论做出表决的，由评标委员会全体成员按照少数服从多数的原则，以记名投票方式表决。</w:t>
      </w:r>
    </w:p>
    <w:p w:rsidR="00CF59F4" w:rsidRDefault="00E15C10">
      <w:pPr>
        <w:adjustRightInd w:val="0"/>
        <w:snapToGrid w:val="0"/>
        <w:spacing w:line="360" w:lineRule="auto"/>
        <w:ind w:firstLineChars="200" w:firstLine="482"/>
        <w:rPr>
          <w:rFonts w:hAnsi="宋体" w:cs="宋体"/>
          <w:b/>
          <w:sz w:val="24"/>
          <w:szCs w:val="24"/>
        </w:rPr>
      </w:pPr>
      <w:r>
        <w:rPr>
          <w:rFonts w:hAnsi="宋体" w:cs="宋体" w:hint="eastAsia"/>
          <w:b/>
          <w:sz w:val="24"/>
          <w:szCs w:val="24"/>
        </w:rPr>
        <w:t>7.5评标委员会对评标结果有异议的</w:t>
      </w:r>
    </w:p>
    <w:p w:rsidR="00CF59F4" w:rsidRDefault="00E15C10" w:rsidP="00BB586D">
      <w:pPr>
        <w:adjustRightInd w:val="0"/>
        <w:snapToGrid w:val="0"/>
        <w:spacing w:line="360" w:lineRule="auto"/>
        <w:ind w:firstLineChars="200" w:firstLine="468"/>
        <w:rPr>
          <w:b/>
          <w:sz w:val="36"/>
          <w:szCs w:val="36"/>
        </w:rPr>
      </w:pPr>
      <w:r>
        <w:rPr>
          <w:rFonts w:hAnsi="宋体" w:cs="宋体" w:hint="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1" w:name="_Toc13587"/>
      <w:bookmarkStart w:id="82" w:name="_Toc508875510"/>
      <w:r>
        <w:rPr>
          <w:b/>
          <w:sz w:val="36"/>
          <w:szCs w:val="36"/>
        </w:rPr>
        <w:br w:type="page"/>
      </w:r>
    </w:p>
    <w:p w:rsidR="00CF59F4" w:rsidRDefault="00E15C10">
      <w:pPr>
        <w:pStyle w:val="10"/>
        <w:tabs>
          <w:tab w:val="clear" w:pos="9060"/>
          <w:tab w:val="right" w:leader="dot" w:pos="9637"/>
        </w:tabs>
        <w:spacing w:line="360" w:lineRule="auto"/>
        <w:jc w:val="center"/>
        <w:outlineLvl w:val="0"/>
        <w:rPr>
          <w:rFonts w:ascii="宋体" w:eastAsia="宋体"/>
          <w:b/>
          <w:sz w:val="36"/>
          <w:szCs w:val="36"/>
        </w:rPr>
      </w:pPr>
      <w:bookmarkStart w:id="83" w:name="_Toc525207638"/>
      <w:r>
        <w:rPr>
          <w:rFonts w:ascii="宋体" w:eastAsia="宋体" w:hint="eastAsia"/>
          <w:b/>
          <w:sz w:val="36"/>
          <w:szCs w:val="36"/>
        </w:rPr>
        <w:lastRenderedPageBreak/>
        <w:t>第四章</w:t>
      </w:r>
      <w:r w:rsidR="00F579C7">
        <w:rPr>
          <w:rFonts w:ascii="宋体" w:eastAsia="宋体" w:hint="eastAsia"/>
          <w:b/>
          <w:sz w:val="36"/>
          <w:szCs w:val="36"/>
        </w:rPr>
        <w:t xml:space="preserve">  </w:t>
      </w:r>
      <w:r>
        <w:rPr>
          <w:rFonts w:ascii="宋体" w:eastAsia="宋体" w:hint="eastAsia"/>
          <w:b/>
          <w:sz w:val="36"/>
          <w:szCs w:val="36"/>
        </w:rPr>
        <w:t>合同条款及格式</w:t>
      </w:r>
      <w:bookmarkEnd w:id="12"/>
      <w:bookmarkEnd w:id="81"/>
      <w:bookmarkEnd w:id="82"/>
      <w:bookmarkEnd w:id="83"/>
    </w:p>
    <w:p w:rsidR="00B85918" w:rsidRDefault="00B85918" w:rsidP="009D1B14">
      <w:pPr>
        <w:spacing w:line="276" w:lineRule="auto"/>
        <w:jc w:val="center"/>
        <w:rPr>
          <w:rFonts w:hAnsi="宋体" w:cs="微软雅黑"/>
          <w:b/>
          <w:bCs/>
          <w:sz w:val="24"/>
          <w:szCs w:val="24"/>
        </w:rPr>
      </w:pPr>
      <w:bookmarkStart w:id="84" w:name="_Toc278443518"/>
      <w:r>
        <w:rPr>
          <w:rFonts w:hAnsi="宋体" w:cs="微软雅黑" w:hint="eastAsia"/>
          <w:b/>
          <w:bCs/>
          <w:sz w:val="24"/>
          <w:szCs w:val="24"/>
        </w:rPr>
        <w:t>（此合同仅供参考。以最终</w:t>
      </w:r>
      <w:r w:rsidR="00111A21">
        <w:rPr>
          <w:rFonts w:hAnsi="宋体" w:cs="微软雅黑" w:hint="eastAsia"/>
          <w:b/>
          <w:bCs/>
          <w:sz w:val="24"/>
          <w:szCs w:val="24"/>
        </w:rPr>
        <w:t>招标</w:t>
      </w:r>
      <w:r>
        <w:rPr>
          <w:rFonts w:hAnsi="宋体" w:cs="微软雅黑" w:hint="eastAsia"/>
          <w:b/>
          <w:bCs/>
          <w:sz w:val="24"/>
          <w:szCs w:val="24"/>
        </w:rPr>
        <w:t>人与中标人签定的合同条款为准，最终签定合同的主要条款不能与招标文件有冲突</w:t>
      </w:r>
      <w:r>
        <w:rPr>
          <w:rFonts w:hAnsi="宋体" w:cs="微软雅黑"/>
          <w:b/>
          <w:bCs/>
          <w:sz w:val="24"/>
          <w:szCs w:val="24"/>
        </w:rPr>
        <w:t>）</w:t>
      </w:r>
    </w:p>
    <w:p w:rsidR="009D1B14" w:rsidRPr="00C51283" w:rsidRDefault="009D1B14" w:rsidP="009D1B14">
      <w:pPr>
        <w:spacing w:before="240"/>
        <w:jc w:val="center"/>
        <w:rPr>
          <w:rFonts w:asciiTheme="minorEastAsia" w:eastAsiaTheme="minorEastAsia" w:hAnsiTheme="minorEastAsia"/>
          <w:b/>
          <w:bCs/>
          <w:color w:val="000000"/>
          <w:sz w:val="32"/>
          <w:szCs w:val="32"/>
        </w:rPr>
      </w:pPr>
      <w:r w:rsidRPr="00C51283">
        <w:rPr>
          <w:rFonts w:asciiTheme="minorEastAsia" w:eastAsiaTheme="minorEastAsia" w:hAnsiTheme="minorEastAsia" w:hint="eastAsia"/>
          <w:b/>
          <w:bCs/>
          <w:color w:val="000000"/>
          <w:sz w:val="32"/>
          <w:szCs w:val="32"/>
        </w:rPr>
        <w:t>第一节</w:t>
      </w:r>
      <w:r w:rsidR="00C47053">
        <w:rPr>
          <w:rFonts w:asciiTheme="minorEastAsia" w:eastAsiaTheme="minorEastAsia" w:hAnsiTheme="minorEastAsia" w:hint="eastAsia"/>
          <w:b/>
          <w:bCs/>
          <w:color w:val="000000"/>
          <w:sz w:val="32"/>
          <w:szCs w:val="32"/>
        </w:rPr>
        <w:t xml:space="preserve"> </w:t>
      </w:r>
      <w:r w:rsidRPr="00C51283">
        <w:rPr>
          <w:rFonts w:asciiTheme="minorEastAsia" w:eastAsiaTheme="minorEastAsia" w:hAnsiTheme="minorEastAsia" w:hint="eastAsia"/>
          <w:b/>
          <w:bCs/>
          <w:color w:val="000000"/>
          <w:sz w:val="32"/>
          <w:szCs w:val="32"/>
        </w:rPr>
        <w:t>通用合同条款</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 </w:t>
      </w:r>
      <w:r w:rsidRPr="009D1B14">
        <w:rPr>
          <w:rFonts w:asciiTheme="minorEastAsia" w:eastAsiaTheme="minorEastAsia" w:hAnsiTheme="minorEastAsia" w:hint="eastAsia"/>
          <w:b/>
          <w:bCs/>
          <w:color w:val="000000"/>
          <w:sz w:val="21"/>
          <w:szCs w:val="21"/>
        </w:rPr>
        <w:t>一般约定</w:t>
      </w:r>
    </w:p>
    <w:p w:rsidR="00F6045F"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 </w:t>
      </w:r>
      <w:r w:rsidRPr="009D1B14">
        <w:rPr>
          <w:rFonts w:asciiTheme="minorEastAsia" w:eastAsiaTheme="minorEastAsia" w:hAnsiTheme="minorEastAsia" w:hint="eastAsia"/>
          <w:color w:val="000000"/>
          <w:sz w:val="21"/>
          <w:szCs w:val="21"/>
        </w:rPr>
        <w:t>词语定义除专用合同条款另有约定外，合同中的下列词语应具有本款所赋予的含义。</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1.1.1 </w:t>
      </w:r>
      <w:r w:rsidRPr="009D1B14">
        <w:rPr>
          <w:rFonts w:asciiTheme="minorEastAsia" w:eastAsiaTheme="minorEastAsia" w:hAnsiTheme="minorEastAsia" w:hint="eastAsia"/>
          <w:b/>
          <w:bCs/>
          <w:color w:val="000000"/>
          <w:sz w:val="21"/>
          <w:szCs w:val="21"/>
        </w:rPr>
        <w:t>合同</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1.1.1.1 </w:t>
      </w:r>
      <w:r w:rsidRPr="009D1B14">
        <w:rPr>
          <w:rFonts w:asciiTheme="minorEastAsia" w:eastAsiaTheme="minorEastAsia" w:hAnsiTheme="minorEastAsia" w:hint="eastAsia"/>
          <w:color w:val="000000"/>
          <w:sz w:val="21"/>
          <w:szCs w:val="21"/>
        </w:rPr>
        <w:t>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1.1.1.2 </w:t>
      </w:r>
      <w:r w:rsidRPr="009D1B14">
        <w:rPr>
          <w:rFonts w:asciiTheme="minorEastAsia" w:eastAsiaTheme="minorEastAsia" w:hAnsiTheme="minorEastAsia" w:hint="eastAsia"/>
          <w:color w:val="000000"/>
          <w:sz w:val="21"/>
          <w:szCs w:val="21"/>
        </w:rPr>
        <w:t>合同协议书：指买方和卖方共同签署的合同协议书。</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1.1.1.3 </w:t>
      </w:r>
      <w:r w:rsidRPr="009D1B14">
        <w:rPr>
          <w:rFonts w:asciiTheme="minorEastAsia" w:eastAsiaTheme="minorEastAsia" w:hAnsiTheme="minorEastAsia" w:hint="eastAsia"/>
          <w:color w:val="000000"/>
          <w:sz w:val="21"/>
          <w:szCs w:val="21"/>
        </w:rPr>
        <w:t>中标通知书：指买方通知卖方中标的函件。</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1.1.1.4 </w:t>
      </w:r>
      <w:r w:rsidRPr="009D1B14">
        <w:rPr>
          <w:rFonts w:asciiTheme="minorEastAsia" w:eastAsiaTheme="minorEastAsia" w:hAnsiTheme="minorEastAsia" w:hint="eastAsia"/>
          <w:color w:val="000000"/>
          <w:sz w:val="21"/>
          <w:szCs w:val="21"/>
        </w:rPr>
        <w:t>投标函：指由卖方填写并签署的，名为“投标函”的函件。</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1.1.1.5 </w:t>
      </w:r>
      <w:r w:rsidRPr="009D1B14">
        <w:rPr>
          <w:rFonts w:asciiTheme="minorEastAsia" w:eastAsiaTheme="minorEastAsia" w:hAnsiTheme="minorEastAsia" w:hint="eastAsia"/>
          <w:color w:val="000000"/>
          <w:sz w:val="21"/>
          <w:szCs w:val="21"/>
        </w:rPr>
        <w:t>商务和技术偏差表：指卖方投标文件中的商务和技术偏差表。</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1.1.1.6 </w:t>
      </w:r>
      <w:r w:rsidRPr="009D1B14">
        <w:rPr>
          <w:rFonts w:asciiTheme="minorEastAsia" w:eastAsiaTheme="minorEastAsia" w:hAnsiTheme="minorEastAsia" w:hint="eastAsia"/>
          <w:color w:val="000000"/>
          <w:sz w:val="21"/>
          <w:szCs w:val="21"/>
        </w:rPr>
        <w:t>供货要求：指合同文件中名为“供货要求”的文件。</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1.1.1.7 </w:t>
      </w:r>
      <w:r w:rsidRPr="009D1B14">
        <w:rPr>
          <w:rFonts w:asciiTheme="minorEastAsia" w:eastAsiaTheme="minorEastAsia" w:hAnsiTheme="minorEastAsia" w:hint="eastAsia"/>
          <w:color w:val="000000"/>
          <w:sz w:val="21"/>
          <w:szCs w:val="21"/>
        </w:rPr>
        <w:t>中标设备技术性能指标的详细描述：指卖方投标文件中的投标设备技术性能指标的详细描述。</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1.1.1.8 </w:t>
      </w:r>
      <w:r w:rsidRPr="009D1B14">
        <w:rPr>
          <w:rFonts w:asciiTheme="minorEastAsia" w:eastAsiaTheme="minorEastAsia" w:hAnsiTheme="minorEastAsia" w:hint="eastAsia"/>
          <w:color w:val="000000"/>
          <w:sz w:val="21"/>
          <w:szCs w:val="21"/>
        </w:rPr>
        <w:t>技术服务和质保期服务计划：指卖方投标文件中的技术服务和质保期服务计划。</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1.1.1.9 </w:t>
      </w:r>
      <w:r w:rsidRPr="009D1B14">
        <w:rPr>
          <w:rFonts w:asciiTheme="minorEastAsia" w:eastAsiaTheme="minorEastAsia" w:hAnsiTheme="minorEastAsia" w:hint="eastAsia"/>
          <w:color w:val="000000"/>
          <w:sz w:val="21"/>
          <w:szCs w:val="21"/>
        </w:rPr>
        <w:t>分项报价表：指卖方投标文件中的分项报价表。</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1.1.1.10 </w:t>
      </w:r>
      <w:r w:rsidRPr="009D1B14">
        <w:rPr>
          <w:rFonts w:asciiTheme="minorEastAsia" w:eastAsiaTheme="minorEastAsia" w:hAnsiTheme="minorEastAsia" w:hint="eastAsia"/>
          <w:color w:val="000000"/>
          <w:sz w:val="21"/>
          <w:szCs w:val="21"/>
        </w:rPr>
        <w:t>其他合同文件：指经合同双方当事人确认构成合同文件的其他文件。</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1.1.2 </w:t>
      </w:r>
      <w:r w:rsidRPr="009D1B14">
        <w:rPr>
          <w:rFonts w:asciiTheme="minorEastAsia" w:eastAsiaTheme="minorEastAsia" w:hAnsiTheme="minorEastAsia" w:hint="eastAsia"/>
          <w:b/>
          <w:bCs/>
          <w:color w:val="000000"/>
          <w:sz w:val="21"/>
          <w:szCs w:val="21"/>
        </w:rPr>
        <w:t>合同当事人</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1.1.2.1 </w:t>
      </w:r>
      <w:r w:rsidRPr="009D1B14">
        <w:rPr>
          <w:rFonts w:asciiTheme="minorEastAsia" w:eastAsiaTheme="minorEastAsia" w:hAnsiTheme="minorEastAsia" w:hint="eastAsia"/>
          <w:color w:val="000000"/>
          <w:sz w:val="21"/>
          <w:szCs w:val="21"/>
        </w:rPr>
        <w:t>合同当事人：指买方和（或）卖方。</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1.1.2.2 </w:t>
      </w:r>
      <w:r w:rsidRPr="009D1B14">
        <w:rPr>
          <w:rFonts w:asciiTheme="minorEastAsia" w:eastAsiaTheme="minorEastAsia" w:hAnsiTheme="minorEastAsia" w:hint="eastAsia"/>
          <w:color w:val="000000"/>
          <w:sz w:val="21"/>
          <w:szCs w:val="21"/>
        </w:rPr>
        <w:t>买方：指与卖方签订合同协议书，购买合同设备和技术服务和质保期服务的当事人，及其合法继承人。</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1.1.2.3 </w:t>
      </w:r>
      <w:r w:rsidRPr="009D1B14">
        <w:rPr>
          <w:rFonts w:asciiTheme="minorEastAsia" w:eastAsiaTheme="minorEastAsia" w:hAnsiTheme="minorEastAsia" w:hint="eastAsia"/>
          <w:color w:val="000000"/>
          <w:sz w:val="21"/>
          <w:szCs w:val="21"/>
        </w:rPr>
        <w:t>卖方：指与买方签订合同协议书，提供合同设备和技术服务和质保期服务的当事人，及其合法继承人。</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1.1.3 </w:t>
      </w:r>
      <w:r w:rsidRPr="009D1B14">
        <w:rPr>
          <w:rFonts w:asciiTheme="minorEastAsia" w:eastAsiaTheme="minorEastAsia" w:hAnsiTheme="minorEastAsia" w:hint="eastAsia"/>
          <w:b/>
          <w:bCs/>
          <w:color w:val="000000"/>
          <w:sz w:val="21"/>
          <w:szCs w:val="21"/>
        </w:rPr>
        <w:t>合同价格</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1.1.3.1 </w:t>
      </w:r>
      <w:r w:rsidRPr="009D1B14">
        <w:rPr>
          <w:rFonts w:asciiTheme="minorEastAsia" w:eastAsiaTheme="minorEastAsia" w:hAnsiTheme="minorEastAsia" w:hint="eastAsia"/>
          <w:color w:val="000000"/>
          <w:sz w:val="21"/>
          <w:szCs w:val="21"/>
        </w:rPr>
        <w:t>签约合同价：是签订合同时合同协议书中写明的合同总金额。</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1.1.3.2 </w:t>
      </w:r>
      <w:r w:rsidRPr="009D1B14">
        <w:rPr>
          <w:rFonts w:asciiTheme="minorEastAsia" w:eastAsiaTheme="minorEastAsia" w:hAnsiTheme="minorEastAsia" w:hint="eastAsia"/>
          <w:color w:val="000000"/>
          <w:sz w:val="21"/>
          <w:szCs w:val="21"/>
        </w:rPr>
        <w:t>合同价格：指卖方按合同约定履行了全部合同义务后，买方应付给卖方的金额。</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lastRenderedPageBreak/>
        <w:t xml:space="preserve">1.1.4 </w:t>
      </w:r>
      <w:r w:rsidRPr="009D1B14">
        <w:rPr>
          <w:rFonts w:asciiTheme="minorEastAsia" w:eastAsiaTheme="minorEastAsia" w:hAnsiTheme="minorEastAsia" w:hint="eastAsia"/>
          <w:color w:val="000000"/>
          <w:sz w:val="21"/>
          <w:szCs w:val="21"/>
        </w:rPr>
        <w:t>合同设备：指卖方按合同约定应向买方提供的设备、装置、备品、备件、易损易耗件、配套使用的软件或其他辅助电子应用程序及技术资料，或其中任何一部分。</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1.1.5 </w:t>
      </w:r>
      <w:r w:rsidRPr="009D1B14">
        <w:rPr>
          <w:rFonts w:asciiTheme="minorEastAsia" w:eastAsiaTheme="minorEastAsia" w:hAnsiTheme="minorEastAsia" w:hint="eastAsia"/>
          <w:color w:val="000000"/>
          <w:sz w:val="21"/>
          <w:szCs w:val="21"/>
        </w:rPr>
        <w:t>技术资料：指各种纸质及电子载体的与合同设备的设计、检验、安装、调试、考核、操作、维修以及保养等有关的技术指标、规格、图纸和说明文件。</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1.1.6 </w:t>
      </w:r>
      <w:r w:rsidRPr="009D1B14">
        <w:rPr>
          <w:rFonts w:asciiTheme="minorEastAsia" w:eastAsiaTheme="minorEastAsia" w:hAnsiTheme="minorEastAsia" w:hint="eastAsia"/>
          <w:color w:val="000000"/>
          <w:sz w:val="21"/>
          <w:szCs w:val="21"/>
        </w:rPr>
        <w:t>安装：指对合同设备进行的组装、连接以及根据需要将合同设备固定在施工场地内一定的位置上，使其就位并与相关设备、工程实现连接。</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1.1.7 </w:t>
      </w:r>
      <w:r w:rsidRPr="009D1B14">
        <w:rPr>
          <w:rFonts w:asciiTheme="minorEastAsia" w:eastAsiaTheme="minorEastAsia" w:hAnsiTheme="minorEastAsia" w:hint="eastAsia"/>
          <w:color w:val="000000"/>
          <w:sz w:val="21"/>
          <w:szCs w:val="21"/>
        </w:rPr>
        <w:t>调试：指在合同设备安装完成后，对合同设备所进行的调校和测试。</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1.1.8 </w:t>
      </w:r>
      <w:r w:rsidRPr="009D1B14">
        <w:rPr>
          <w:rFonts w:asciiTheme="minorEastAsia" w:eastAsiaTheme="minorEastAsia" w:hAnsiTheme="minorEastAsia" w:hint="eastAsia"/>
          <w:color w:val="000000"/>
          <w:sz w:val="21"/>
          <w:szCs w:val="21"/>
        </w:rPr>
        <w:t>考核：指在合同设备调试完成后，对合同设备进行的用于确定其是否达到合同约定的技术性能考核指标的考核。</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1.1.9 </w:t>
      </w:r>
      <w:r w:rsidRPr="009D1B14">
        <w:rPr>
          <w:rFonts w:asciiTheme="minorEastAsia" w:eastAsiaTheme="minorEastAsia" w:hAnsiTheme="minorEastAsia" w:hint="eastAsia"/>
          <w:color w:val="000000"/>
          <w:sz w:val="21"/>
          <w:szCs w:val="21"/>
        </w:rPr>
        <w:t>验收：指合同设备通过考核达到合同约定的技术性能考核指标后，买方作出接受合同设备的确认。</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1.1.10 </w:t>
      </w:r>
      <w:r w:rsidRPr="009D1B14">
        <w:rPr>
          <w:rFonts w:asciiTheme="minorEastAsia" w:eastAsiaTheme="minorEastAsia" w:hAnsiTheme="minorEastAsia" w:hint="eastAsia"/>
          <w:color w:val="000000"/>
          <w:sz w:val="21"/>
          <w:szCs w:val="21"/>
        </w:rPr>
        <w:t>技术服务：指卖方按合同约定，在合同设备验收前，向买方提供的安装、调试服务，或者在由买方负责的安装、调试、考核中对买方进行的技术指导、协助、监督和培训等。</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1.1.11 </w:t>
      </w:r>
      <w:r w:rsidRPr="009D1B14">
        <w:rPr>
          <w:rFonts w:asciiTheme="minorEastAsia" w:eastAsiaTheme="minorEastAsia" w:hAnsiTheme="minorEastAsia" w:hint="eastAsia"/>
          <w:color w:val="000000"/>
          <w:sz w:val="21"/>
          <w:szCs w:val="21"/>
        </w:rPr>
        <w:t>质量保证期：指合同设备验收后，卖方按合同约定保证合同设备适当、稳定运行，并负责消除合同设备故障的期限。</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1.1.12 </w:t>
      </w:r>
      <w:r w:rsidRPr="009D1B14">
        <w:rPr>
          <w:rFonts w:asciiTheme="minorEastAsia" w:eastAsiaTheme="minorEastAsia" w:hAnsiTheme="minorEastAsia" w:hint="eastAsia"/>
          <w:color w:val="000000"/>
          <w:sz w:val="21"/>
          <w:szCs w:val="21"/>
        </w:rPr>
        <w:t>质保期服务：指在质量保证期内，卖方向买方提供的合同设备维护服务、咨询服务、技术指导、协助以及对出现故障的合同设备进行修理或更换的服务。</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1.1.13 </w:t>
      </w:r>
      <w:r w:rsidRPr="009D1B14">
        <w:rPr>
          <w:rFonts w:asciiTheme="minorEastAsia" w:eastAsiaTheme="minorEastAsia" w:hAnsiTheme="minorEastAsia" w:hint="eastAsia"/>
          <w:b/>
          <w:bCs/>
          <w:color w:val="000000"/>
          <w:sz w:val="21"/>
          <w:szCs w:val="21"/>
        </w:rPr>
        <w:t>工程</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1.1.13.1 </w:t>
      </w:r>
      <w:r w:rsidRPr="009D1B14">
        <w:rPr>
          <w:rFonts w:asciiTheme="minorEastAsia" w:eastAsiaTheme="minorEastAsia" w:hAnsiTheme="minorEastAsia" w:hint="eastAsia"/>
          <w:color w:val="000000"/>
          <w:sz w:val="21"/>
          <w:szCs w:val="21"/>
        </w:rPr>
        <w:t>工程：指在专用合同条款中指明的，安装运行合同设备的工程。</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1.1.13.2 </w:t>
      </w:r>
      <w:r w:rsidRPr="009D1B14">
        <w:rPr>
          <w:rFonts w:asciiTheme="minorEastAsia" w:eastAsiaTheme="minorEastAsia" w:hAnsiTheme="minorEastAsia" w:hint="eastAsia"/>
          <w:color w:val="000000"/>
          <w:sz w:val="21"/>
          <w:szCs w:val="21"/>
        </w:rPr>
        <w:t>施工场地（或称工地、施工现场）：指专用合同条款中指明的工程所在场所。</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1.1.14 </w:t>
      </w:r>
      <w:r w:rsidRPr="009D1B14">
        <w:rPr>
          <w:rFonts w:asciiTheme="minorEastAsia" w:eastAsiaTheme="minorEastAsia" w:hAnsiTheme="minorEastAsia" w:hint="eastAsia"/>
          <w:color w:val="000000"/>
          <w:sz w:val="21"/>
          <w:szCs w:val="21"/>
        </w:rPr>
        <w:t>天（或称日）：除特别指明外，指日历天。合同中按天计算时间的，开始当天不计入，从次日开始计算。合同约定的期间的最后一天是星期日或者其他法定休假日的，以休假日的次日为期间的最后一天。</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1.1.15 </w:t>
      </w:r>
      <w:r w:rsidRPr="009D1B14">
        <w:rPr>
          <w:rFonts w:asciiTheme="minorEastAsia" w:eastAsiaTheme="minorEastAsia" w:hAnsiTheme="minorEastAsia" w:hint="eastAsia"/>
          <w:color w:val="000000"/>
          <w:sz w:val="21"/>
          <w:szCs w:val="21"/>
        </w:rPr>
        <w:t>月：按照公历月计算。合同中按月计算时间的，开始当天不计入，从次日开始计算。合同约定的期间的最后一天是星期日或者其他法定休假日的，以休假日的次日为期间的最后一天。</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1.1.16 </w:t>
      </w:r>
      <w:r w:rsidRPr="009D1B14">
        <w:rPr>
          <w:rFonts w:asciiTheme="minorEastAsia" w:eastAsiaTheme="minorEastAsia" w:hAnsiTheme="minorEastAsia" w:hint="eastAsia"/>
          <w:color w:val="000000"/>
          <w:sz w:val="21"/>
          <w:szCs w:val="21"/>
        </w:rPr>
        <w:t>书面形式：指合同文件、信件和数据电文（包括电报、电传、传真、电子数据交换和电子邮件）等可以有形地表现所载内容的形式。</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1.2 </w:t>
      </w:r>
      <w:r w:rsidRPr="009D1B14">
        <w:rPr>
          <w:rFonts w:asciiTheme="minorEastAsia" w:eastAsiaTheme="minorEastAsia" w:hAnsiTheme="minorEastAsia" w:hint="eastAsia"/>
          <w:color w:val="000000"/>
          <w:sz w:val="21"/>
          <w:szCs w:val="21"/>
        </w:rPr>
        <w:t>语言文字</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合同使用的语言文字为中文。专用术语使用外文的，应附有中文注释</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1.3 </w:t>
      </w:r>
      <w:r w:rsidRPr="009D1B14">
        <w:rPr>
          <w:rFonts w:asciiTheme="minorEastAsia" w:eastAsiaTheme="minorEastAsia" w:hAnsiTheme="minorEastAsia" w:hint="eastAsia"/>
          <w:color w:val="000000"/>
          <w:sz w:val="21"/>
          <w:szCs w:val="21"/>
        </w:rPr>
        <w:t>合同文件的优先顺序</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组成合同的各项文件应互相解释，互为说明。除专用合同条款另有约定外，解释合同文件的优先顺序如下：</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1</w:t>
      </w:r>
      <w:r w:rsidRPr="009D1B14">
        <w:rPr>
          <w:rFonts w:asciiTheme="minorEastAsia" w:eastAsiaTheme="minorEastAsia" w:hAnsiTheme="minorEastAsia" w:hint="eastAsia"/>
          <w:color w:val="000000"/>
          <w:sz w:val="21"/>
          <w:szCs w:val="21"/>
        </w:rPr>
        <w:t>）合同协议书；</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lastRenderedPageBreak/>
        <w:t>（</w:t>
      </w:r>
      <w:r w:rsidRPr="009D1B14">
        <w:rPr>
          <w:rFonts w:asciiTheme="minorEastAsia" w:eastAsiaTheme="minorEastAsia" w:hAnsiTheme="minorEastAsia"/>
          <w:color w:val="000000"/>
          <w:sz w:val="21"/>
          <w:szCs w:val="21"/>
        </w:rPr>
        <w:t>2</w:t>
      </w:r>
      <w:r w:rsidRPr="009D1B14">
        <w:rPr>
          <w:rFonts w:asciiTheme="minorEastAsia" w:eastAsiaTheme="minorEastAsia" w:hAnsiTheme="minorEastAsia" w:hint="eastAsia"/>
          <w:color w:val="000000"/>
          <w:sz w:val="21"/>
          <w:szCs w:val="21"/>
        </w:rPr>
        <w:t>）中标通知书；</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3</w:t>
      </w:r>
      <w:r w:rsidRPr="009D1B14">
        <w:rPr>
          <w:rFonts w:asciiTheme="minorEastAsia" w:eastAsiaTheme="minorEastAsia" w:hAnsiTheme="minorEastAsia" w:hint="eastAsia"/>
          <w:color w:val="000000"/>
          <w:sz w:val="21"/>
          <w:szCs w:val="21"/>
        </w:rPr>
        <w:t>）投标函；</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4</w:t>
      </w:r>
      <w:r w:rsidRPr="009D1B14">
        <w:rPr>
          <w:rFonts w:asciiTheme="minorEastAsia" w:eastAsiaTheme="minorEastAsia" w:hAnsiTheme="minorEastAsia" w:hint="eastAsia"/>
          <w:color w:val="000000"/>
          <w:sz w:val="21"/>
          <w:szCs w:val="21"/>
        </w:rPr>
        <w:t>）商务和技术偏差表；</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5</w:t>
      </w:r>
      <w:r w:rsidRPr="009D1B14">
        <w:rPr>
          <w:rFonts w:asciiTheme="minorEastAsia" w:eastAsiaTheme="minorEastAsia" w:hAnsiTheme="minorEastAsia" w:hint="eastAsia"/>
          <w:color w:val="000000"/>
          <w:sz w:val="21"/>
          <w:szCs w:val="21"/>
        </w:rPr>
        <w:t>）专用合同条款；</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6</w:t>
      </w:r>
      <w:r w:rsidRPr="009D1B14">
        <w:rPr>
          <w:rFonts w:asciiTheme="minorEastAsia" w:eastAsiaTheme="minorEastAsia" w:hAnsiTheme="minorEastAsia" w:hint="eastAsia"/>
          <w:color w:val="000000"/>
          <w:sz w:val="21"/>
          <w:szCs w:val="21"/>
        </w:rPr>
        <w:t>）通用合同条款；</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7</w:t>
      </w:r>
      <w:r w:rsidRPr="009D1B14">
        <w:rPr>
          <w:rFonts w:asciiTheme="minorEastAsia" w:eastAsiaTheme="minorEastAsia" w:hAnsiTheme="minorEastAsia" w:hint="eastAsia"/>
          <w:color w:val="000000"/>
          <w:sz w:val="21"/>
          <w:szCs w:val="21"/>
        </w:rPr>
        <w:t>）供货要求；</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8</w:t>
      </w:r>
      <w:r w:rsidRPr="009D1B14">
        <w:rPr>
          <w:rFonts w:asciiTheme="minorEastAsia" w:eastAsiaTheme="minorEastAsia" w:hAnsiTheme="minorEastAsia" w:hint="eastAsia"/>
          <w:color w:val="000000"/>
          <w:sz w:val="21"/>
          <w:szCs w:val="21"/>
        </w:rPr>
        <w:t>）分项报价表；</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9</w:t>
      </w:r>
      <w:r w:rsidRPr="009D1B14">
        <w:rPr>
          <w:rFonts w:asciiTheme="minorEastAsia" w:eastAsiaTheme="minorEastAsia" w:hAnsiTheme="minorEastAsia" w:hint="eastAsia"/>
          <w:color w:val="000000"/>
          <w:sz w:val="21"/>
          <w:szCs w:val="21"/>
        </w:rPr>
        <w:t>）技术服务和质保期服务计划；</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11</w:t>
      </w:r>
      <w:r w:rsidRPr="009D1B14">
        <w:rPr>
          <w:rFonts w:asciiTheme="minorEastAsia" w:eastAsiaTheme="minorEastAsia" w:hAnsiTheme="minorEastAsia" w:hint="eastAsia"/>
          <w:color w:val="000000"/>
          <w:sz w:val="21"/>
          <w:szCs w:val="21"/>
        </w:rPr>
        <w:t>）其他合同文件。</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1.4 </w:t>
      </w:r>
      <w:r w:rsidRPr="009D1B14">
        <w:rPr>
          <w:rFonts w:asciiTheme="minorEastAsia" w:eastAsiaTheme="minorEastAsia" w:hAnsiTheme="minorEastAsia" w:hint="eastAsia"/>
          <w:color w:val="000000"/>
          <w:sz w:val="21"/>
          <w:szCs w:val="21"/>
        </w:rPr>
        <w:t>合同的生效及变更</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1.4.1 </w:t>
      </w:r>
      <w:r w:rsidRPr="009D1B14">
        <w:rPr>
          <w:rFonts w:asciiTheme="minorEastAsia" w:eastAsiaTheme="minorEastAsia" w:hAnsiTheme="minorEastAsia" w:hint="eastAsia"/>
          <w:color w:val="000000"/>
          <w:sz w:val="21"/>
          <w:szCs w:val="21"/>
        </w:rPr>
        <w:t>除专用合同条款另有约定外，买方和卖方的法定代表人或其授权代表在合同协议书上签字并加盖单位章后，合同生效。</w:t>
      </w:r>
    </w:p>
    <w:p w:rsidR="00316BA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1.4.2 </w:t>
      </w:r>
      <w:r w:rsidRPr="009D1B14">
        <w:rPr>
          <w:rFonts w:asciiTheme="minorEastAsia" w:eastAsiaTheme="minorEastAsia" w:hAnsiTheme="minorEastAsia" w:hint="eastAsia"/>
          <w:color w:val="000000"/>
          <w:sz w:val="21"/>
          <w:szCs w:val="21"/>
        </w:rPr>
        <w:t>除专用合同条款另有约定外，在合同履行过程中，如需对合同进行变更，双方应签订书面协议，并经双方法定代表人或其授权代表签字并加盖单位章后生效。</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1.5 </w:t>
      </w:r>
      <w:r w:rsidRPr="009D1B14">
        <w:rPr>
          <w:rFonts w:asciiTheme="minorEastAsia" w:eastAsiaTheme="minorEastAsia" w:hAnsiTheme="minorEastAsia" w:hint="eastAsia"/>
          <w:color w:val="000000"/>
          <w:sz w:val="21"/>
          <w:szCs w:val="21"/>
        </w:rPr>
        <w:t>联络</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1.5.1 </w:t>
      </w:r>
      <w:r w:rsidRPr="009D1B14">
        <w:rPr>
          <w:rFonts w:asciiTheme="minorEastAsia" w:eastAsiaTheme="minorEastAsia" w:hAnsiTheme="minorEastAsia" w:hint="eastAsia"/>
          <w:color w:val="000000"/>
          <w:sz w:val="21"/>
          <w:szCs w:val="21"/>
        </w:rPr>
        <w:t>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1.5.2 </w:t>
      </w:r>
      <w:r w:rsidRPr="009D1B14">
        <w:rPr>
          <w:rFonts w:asciiTheme="minorEastAsia" w:eastAsiaTheme="minorEastAsia" w:hAnsiTheme="minorEastAsia" w:hint="eastAsia"/>
          <w:color w:val="000000"/>
          <w:sz w:val="21"/>
          <w:szCs w:val="21"/>
        </w:rPr>
        <w:t xml:space="preserve">合同履行中或与合同有关的任何联络，送达到第 </w:t>
      </w:r>
      <w:r w:rsidRPr="009D1B14">
        <w:rPr>
          <w:rFonts w:asciiTheme="minorEastAsia" w:eastAsiaTheme="minorEastAsia" w:hAnsiTheme="minorEastAsia"/>
          <w:color w:val="000000"/>
          <w:sz w:val="21"/>
          <w:szCs w:val="21"/>
        </w:rPr>
        <w:t xml:space="preserve">1.5.1 </w:t>
      </w:r>
      <w:r w:rsidRPr="009D1B14">
        <w:rPr>
          <w:rFonts w:asciiTheme="minorEastAsia" w:eastAsiaTheme="minorEastAsia" w:hAnsiTheme="minorEastAsia" w:hint="eastAsia"/>
          <w:color w:val="000000"/>
          <w:sz w:val="21"/>
          <w:szCs w:val="21"/>
        </w:rPr>
        <w:t>项指定的联系人即视为送达。</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1.5.3 </w:t>
      </w:r>
      <w:r w:rsidRPr="009D1B14">
        <w:rPr>
          <w:rFonts w:asciiTheme="minorEastAsia" w:eastAsiaTheme="minorEastAsia" w:hAnsiTheme="minorEastAsia" w:hint="eastAsia"/>
          <w:color w:val="000000"/>
          <w:sz w:val="21"/>
          <w:szCs w:val="21"/>
        </w:rPr>
        <w:t xml:space="preserve">买方可以安排监理等相关人员作为买方人员，与卖方进行联络或参加合同设备的监造（如有）、交货前检验（如有）、开箱检验、安装、调试、考核、验收等，但应按照第 </w:t>
      </w:r>
      <w:r w:rsidRPr="009D1B14">
        <w:rPr>
          <w:rFonts w:asciiTheme="minorEastAsia" w:eastAsiaTheme="minorEastAsia" w:hAnsiTheme="minorEastAsia"/>
          <w:color w:val="000000"/>
          <w:sz w:val="21"/>
          <w:szCs w:val="21"/>
        </w:rPr>
        <w:t xml:space="preserve">1.5.1 </w:t>
      </w:r>
      <w:r w:rsidRPr="009D1B14">
        <w:rPr>
          <w:rFonts w:asciiTheme="minorEastAsia" w:eastAsiaTheme="minorEastAsia" w:hAnsiTheme="minorEastAsia" w:hint="eastAsia"/>
          <w:color w:val="000000"/>
          <w:sz w:val="21"/>
          <w:szCs w:val="21"/>
        </w:rPr>
        <w:t>项的约定事先书面通知卖方。</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1.7 </w:t>
      </w:r>
      <w:r w:rsidRPr="009D1B14">
        <w:rPr>
          <w:rFonts w:asciiTheme="minorEastAsia" w:eastAsiaTheme="minorEastAsia" w:hAnsiTheme="minorEastAsia" w:hint="eastAsia"/>
          <w:color w:val="000000"/>
          <w:sz w:val="21"/>
          <w:szCs w:val="21"/>
        </w:rPr>
        <w:t>转让未经对方当事人书面同意，合同任何一方均不得转让其在合同项下的权利和（或）义务。</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2. </w:t>
      </w:r>
      <w:r w:rsidRPr="009D1B14">
        <w:rPr>
          <w:rFonts w:asciiTheme="minorEastAsia" w:eastAsiaTheme="minorEastAsia" w:hAnsiTheme="minorEastAsia" w:hint="eastAsia"/>
          <w:b/>
          <w:bCs/>
          <w:color w:val="000000"/>
          <w:sz w:val="21"/>
          <w:szCs w:val="21"/>
        </w:rPr>
        <w:t>合同范围</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卖方应根据供货要求、中标设备技术性能指标的详细描述、技术服务和质保期服务计划等合同文件的约定向买方提供合同设备、技术服务和质保期服务。</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3. </w:t>
      </w:r>
      <w:r w:rsidRPr="009D1B14">
        <w:rPr>
          <w:rFonts w:asciiTheme="minorEastAsia" w:eastAsiaTheme="minorEastAsia" w:hAnsiTheme="minorEastAsia" w:hint="eastAsia"/>
          <w:b/>
          <w:bCs/>
          <w:color w:val="000000"/>
          <w:sz w:val="21"/>
          <w:szCs w:val="21"/>
        </w:rPr>
        <w:t>合同价格与支付</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3.1 </w:t>
      </w:r>
      <w:r w:rsidRPr="009D1B14">
        <w:rPr>
          <w:rFonts w:asciiTheme="minorEastAsia" w:eastAsiaTheme="minorEastAsia" w:hAnsiTheme="minorEastAsia" w:hint="eastAsia"/>
          <w:color w:val="000000"/>
          <w:sz w:val="21"/>
          <w:szCs w:val="21"/>
        </w:rPr>
        <w:t>合同价格</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3.1.1 </w:t>
      </w:r>
      <w:r w:rsidRPr="009D1B14">
        <w:rPr>
          <w:rFonts w:asciiTheme="minorEastAsia" w:eastAsiaTheme="minorEastAsia" w:hAnsiTheme="minorEastAsia" w:hint="eastAsia"/>
          <w:color w:val="000000"/>
          <w:sz w:val="21"/>
          <w:szCs w:val="21"/>
        </w:rPr>
        <w:t>合同协议书中载明的签约合同价包括卖方为完成合同全部义务应承担的一切成本、费用和支出以及卖方的合理利润。</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lastRenderedPageBreak/>
        <w:t xml:space="preserve">3.1.2 </w:t>
      </w:r>
      <w:r w:rsidRPr="009D1B14">
        <w:rPr>
          <w:rFonts w:asciiTheme="minorEastAsia" w:eastAsiaTheme="minorEastAsia" w:hAnsiTheme="minorEastAsia" w:hint="eastAsia"/>
          <w:color w:val="000000"/>
          <w:sz w:val="21"/>
          <w:szCs w:val="21"/>
        </w:rPr>
        <w:t>除专用合同条款另有约定外，签约合同价为固定价格。</w:t>
      </w:r>
    </w:p>
    <w:p w:rsidR="00C47053" w:rsidRPr="00C47053" w:rsidRDefault="009D1B14" w:rsidP="009D1B14">
      <w:pPr>
        <w:rPr>
          <w:rFonts w:asciiTheme="minorEastAsia" w:eastAsiaTheme="minorEastAsia" w:hAnsiTheme="minorEastAsia"/>
          <w:color w:val="000000"/>
          <w:sz w:val="21"/>
          <w:szCs w:val="21"/>
          <w:u w:val="single"/>
        </w:rPr>
      </w:pPr>
      <w:r w:rsidRPr="009D1B14">
        <w:rPr>
          <w:rFonts w:asciiTheme="minorEastAsia" w:eastAsiaTheme="minorEastAsia" w:hAnsiTheme="minorEastAsia"/>
          <w:color w:val="000000"/>
          <w:sz w:val="21"/>
          <w:szCs w:val="21"/>
        </w:rPr>
        <w:t xml:space="preserve">3.2 </w:t>
      </w:r>
      <w:r w:rsidRPr="009D1B14">
        <w:rPr>
          <w:rFonts w:asciiTheme="minorEastAsia" w:eastAsiaTheme="minorEastAsia" w:hAnsiTheme="minorEastAsia" w:hint="eastAsia"/>
          <w:color w:val="000000"/>
          <w:sz w:val="21"/>
          <w:szCs w:val="21"/>
        </w:rPr>
        <w:t>合同价款的支付</w:t>
      </w:r>
      <w:r w:rsidR="00C47053">
        <w:rPr>
          <w:rFonts w:asciiTheme="minorEastAsia" w:eastAsiaTheme="minorEastAsia" w:hAnsiTheme="minorEastAsia" w:hint="eastAsia"/>
          <w:color w:val="000000"/>
          <w:sz w:val="21"/>
          <w:szCs w:val="21"/>
        </w:rPr>
        <w:t>：</w:t>
      </w:r>
      <w:r w:rsidR="00C47053">
        <w:rPr>
          <w:rFonts w:asciiTheme="minorEastAsia" w:eastAsiaTheme="minorEastAsia" w:hAnsiTheme="minorEastAsia" w:hint="eastAsia"/>
          <w:color w:val="000000"/>
          <w:sz w:val="21"/>
          <w:szCs w:val="21"/>
          <w:u w:val="single"/>
        </w:rPr>
        <w:t xml:space="preserve">               </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3.3 </w:t>
      </w:r>
      <w:r w:rsidRPr="009D1B14">
        <w:rPr>
          <w:rFonts w:asciiTheme="minorEastAsia" w:eastAsiaTheme="minorEastAsia" w:hAnsiTheme="minorEastAsia" w:hint="eastAsia"/>
          <w:color w:val="000000"/>
          <w:sz w:val="21"/>
          <w:szCs w:val="21"/>
        </w:rPr>
        <w:t>买方扣款的权利</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当卖方应向买方支付合同项下的违约金或赔偿金时，买方有权从上述任何一笔应付款中予以直接扣除和（或）兑付履约保证金。</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4. </w:t>
      </w:r>
      <w:r w:rsidRPr="009D1B14">
        <w:rPr>
          <w:rFonts w:asciiTheme="minorEastAsia" w:eastAsiaTheme="minorEastAsia" w:hAnsiTheme="minorEastAsia" w:hint="eastAsia"/>
          <w:b/>
          <w:bCs/>
          <w:color w:val="000000"/>
          <w:sz w:val="21"/>
          <w:szCs w:val="21"/>
        </w:rPr>
        <w:t>监造及交货前检验</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4.1 </w:t>
      </w:r>
      <w:r w:rsidRPr="009D1B14">
        <w:rPr>
          <w:rFonts w:asciiTheme="minorEastAsia" w:eastAsiaTheme="minorEastAsia" w:hAnsiTheme="minorEastAsia" w:hint="eastAsia"/>
          <w:color w:val="000000"/>
          <w:sz w:val="21"/>
          <w:szCs w:val="21"/>
        </w:rPr>
        <w:t>监造</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专用合同条款约定买方对合同设备进行监造的，双方应按本款及专用合同条款约定履行。</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4.1.1 </w:t>
      </w:r>
      <w:r w:rsidRPr="009D1B14">
        <w:rPr>
          <w:rFonts w:asciiTheme="minorEastAsia" w:eastAsiaTheme="minorEastAsia" w:hAnsiTheme="minorEastAsia" w:hint="eastAsia"/>
          <w:color w:val="000000"/>
          <w:sz w:val="21"/>
          <w:szCs w:val="21"/>
        </w:rPr>
        <w:t>在合同设备的制造过程中，买方可派出监造人员，对合同设备的生产制造进行监造，监督合同设备制造、检验等情况。监造的范围、方式等应符合专用合同条款和（或）供货要求等合同文件的约定。</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4.1.2 </w:t>
      </w:r>
      <w:r w:rsidRPr="009D1B14">
        <w:rPr>
          <w:rFonts w:asciiTheme="minorEastAsia" w:eastAsiaTheme="minorEastAsia" w:hAnsiTheme="minorEastAsia" w:hint="eastAsia"/>
          <w:color w:val="000000"/>
          <w:sz w:val="21"/>
          <w:szCs w:val="21"/>
        </w:rPr>
        <w:t>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r w:rsidR="00C47053">
        <w:rPr>
          <w:rFonts w:asciiTheme="minorEastAsia" w:eastAsiaTheme="minorEastAsia" w:hAnsiTheme="minorEastAsia" w:hint="eastAsia"/>
          <w:color w:val="000000"/>
          <w:sz w:val="21"/>
          <w:szCs w:val="21"/>
        </w:rPr>
        <w:t>。</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4.1.3 </w:t>
      </w:r>
      <w:r w:rsidRPr="009D1B14">
        <w:rPr>
          <w:rFonts w:asciiTheme="minorEastAsia" w:eastAsiaTheme="minorEastAsia" w:hAnsiTheme="minorEastAsia" w:hint="eastAsia"/>
          <w:color w:val="000000"/>
          <w:sz w:val="21"/>
          <w:szCs w:val="21"/>
        </w:rPr>
        <w:t xml:space="preserve">卖方制订生产制造合同设备的进度计划时，应将买方监造纳入计划安排，并提前通知买方；买方进行监造不应影响合同设备的正常生产。除专用合同条款和（或）供货要求等合同文件另有约定外，卖方应提前 </w:t>
      </w: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hint="eastAsia"/>
          <w:color w:val="000000"/>
          <w:sz w:val="21"/>
          <w:szCs w:val="21"/>
        </w:rPr>
        <w:t>日将需要买方监造人员现场监造事项通知买方；如买方监造人员未按通知出席，不影响合同设备及其关键部件的制造或检验，但买方监造人员有权事后了解、查阅、复制相关制造或检验记录。</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4.1.4 </w:t>
      </w:r>
      <w:r w:rsidRPr="009D1B14">
        <w:rPr>
          <w:rFonts w:asciiTheme="minorEastAsia" w:eastAsiaTheme="minorEastAsia" w:hAnsiTheme="minorEastAsia" w:hint="eastAsia"/>
          <w:color w:val="000000"/>
          <w:sz w:val="21"/>
          <w:szCs w:val="21"/>
        </w:rPr>
        <w:t>买方监造人员在监造中如发现合同设备及其关键部件不符合合同约定的标准，则有权提出意见和建议。卖方应采取必要措施消除合同设备的不符，由此增加的费用和（或）造成的延误由卖方负责。</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4.1.5 </w:t>
      </w:r>
      <w:r w:rsidRPr="009D1B14">
        <w:rPr>
          <w:rFonts w:asciiTheme="minorEastAsia" w:eastAsiaTheme="minorEastAsia" w:hAnsiTheme="minorEastAsia" w:hint="eastAsia"/>
          <w:color w:val="000000"/>
          <w:sz w:val="21"/>
          <w:szCs w:val="21"/>
        </w:rPr>
        <w:t>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4.2 </w:t>
      </w:r>
      <w:r w:rsidRPr="009D1B14">
        <w:rPr>
          <w:rFonts w:asciiTheme="minorEastAsia" w:eastAsiaTheme="minorEastAsia" w:hAnsiTheme="minorEastAsia" w:hint="eastAsia"/>
          <w:color w:val="000000"/>
          <w:sz w:val="21"/>
          <w:szCs w:val="21"/>
        </w:rPr>
        <w:t>交货前检验</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专用合同条款约定买方参与交货前检验的，双方应按本款及专用合同条款约定履行</w:t>
      </w:r>
      <w:r w:rsidR="00C47053">
        <w:rPr>
          <w:rFonts w:asciiTheme="minorEastAsia" w:eastAsiaTheme="minorEastAsia" w:hAnsiTheme="minorEastAsia" w:hint="eastAsia"/>
          <w:color w:val="000000"/>
          <w:sz w:val="21"/>
          <w:szCs w:val="21"/>
        </w:rPr>
        <w:t>。</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4.2.1 </w:t>
      </w:r>
      <w:r w:rsidRPr="009D1B14">
        <w:rPr>
          <w:rFonts w:asciiTheme="minorEastAsia" w:eastAsiaTheme="minorEastAsia" w:hAnsiTheme="minorEastAsia" w:hint="eastAsia"/>
          <w:color w:val="000000"/>
          <w:sz w:val="21"/>
          <w:szCs w:val="21"/>
        </w:rPr>
        <w:t>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4.2.2 </w:t>
      </w:r>
      <w:r w:rsidRPr="009D1B14">
        <w:rPr>
          <w:rFonts w:asciiTheme="minorEastAsia" w:eastAsiaTheme="minorEastAsia" w:hAnsiTheme="minorEastAsia" w:hint="eastAsia"/>
          <w:color w:val="000000"/>
          <w:sz w:val="21"/>
          <w:szCs w:val="21"/>
        </w:rPr>
        <w:t xml:space="preserve">除专用合同条款和（或）供货要求等合同文件另有约定外，卖方应提前 </w:t>
      </w: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hint="eastAsia"/>
          <w:color w:val="000000"/>
          <w:sz w:val="21"/>
          <w:szCs w:val="21"/>
        </w:rPr>
        <w:t>日将需要买方代表检验事项通知买方；如买方代表未按通知出席，不影响合同设备的检验。若卖方未依照合同约定提前通知买方</w:t>
      </w:r>
      <w:r w:rsidRPr="009D1B14">
        <w:rPr>
          <w:rFonts w:asciiTheme="minorEastAsia" w:eastAsiaTheme="minorEastAsia" w:hAnsiTheme="minorEastAsia" w:hint="eastAsia"/>
          <w:color w:val="000000"/>
          <w:sz w:val="21"/>
          <w:szCs w:val="21"/>
        </w:rPr>
        <w:lastRenderedPageBreak/>
        <w:t>而自行检验，则买方有权要求卖方暂停发货并重新进行检验，由此增加的费用和（或）造成的延误由卖方负责。</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4.2.3 </w:t>
      </w:r>
      <w:r w:rsidRPr="009D1B14">
        <w:rPr>
          <w:rFonts w:asciiTheme="minorEastAsia" w:eastAsiaTheme="minorEastAsia" w:hAnsiTheme="minorEastAsia" w:hint="eastAsia"/>
          <w:color w:val="000000"/>
          <w:sz w:val="21"/>
          <w:szCs w:val="21"/>
        </w:rPr>
        <w:t>买方代表在检验中如发现合同设备不符合合同约定的标准，则有权提出异议。卖方应采取必要措施消除合同设备的不符，由此增加的费用和（或）造成的延误由卖方负责。</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4.2.4 </w:t>
      </w:r>
      <w:r w:rsidRPr="009D1B14">
        <w:rPr>
          <w:rFonts w:asciiTheme="minorEastAsia" w:eastAsiaTheme="minorEastAsia" w:hAnsiTheme="minorEastAsia" w:hint="eastAsia"/>
          <w:color w:val="000000"/>
          <w:sz w:val="21"/>
          <w:szCs w:val="21"/>
        </w:rPr>
        <w:t>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5.</w:t>
      </w:r>
      <w:r w:rsidRPr="009D1B14">
        <w:rPr>
          <w:rFonts w:asciiTheme="minorEastAsia" w:eastAsiaTheme="minorEastAsia" w:hAnsiTheme="minorEastAsia" w:hint="eastAsia"/>
          <w:b/>
          <w:bCs/>
          <w:color w:val="000000"/>
          <w:sz w:val="21"/>
          <w:szCs w:val="21"/>
        </w:rPr>
        <w:t>包装、标记、运输和交付</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5.1 </w:t>
      </w:r>
      <w:r w:rsidRPr="009D1B14">
        <w:rPr>
          <w:rFonts w:asciiTheme="minorEastAsia" w:eastAsiaTheme="minorEastAsia" w:hAnsiTheme="minorEastAsia" w:hint="eastAsia"/>
          <w:color w:val="000000"/>
          <w:sz w:val="21"/>
          <w:szCs w:val="21"/>
        </w:rPr>
        <w:t>包装</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5.1.1 </w:t>
      </w:r>
      <w:r w:rsidRPr="009D1B14">
        <w:rPr>
          <w:rFonts w:asciiTheme="minorEastAsia" w:eastAsiaTheme="minorEastAsia" w:hAnsiTheme="minorEastAsia" w:hint="eastAsia"/>
          <w:color w:val="000000"/>
          <w:sz w:val="21"/>
          <w:szCs w:val="21"/>
        </w:rPr>
        <w:t>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5.1.2 </w:t>
      </w:r>
      <w:r w:rsidRPr="009D1B14">
        <w:rPr>
          <w:rFonts w:asciiTheme="minorEastAsia" w:eastAsiaTheme="minorEastAsia" w:hAnsiTheme="minorEastAsia" w:hint="eastAsia"/>
          <w:color w:val="000000"/>
          <w:sz w:val="21"/>
          <w:szCs w:val="21"/>
        </w:rPr>
        <w:t>每个独立包装箱内应附装箱清单、质量合格证、装配图、说明书、操作指南等资料。</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5.1.3 </w:t>
      </w:r>
      <w:r w:rsidRPr="009D1B14">
        <w:rPr>
          <w:rFonts w:asciiTheme="minorEastAsia" w:eastAsiaTheme="minorEastAsia" w:hAnsiTheme="minorEastAsia" w:hint="eastAsia"/>
          <w:color w:val="000000"/>
          <w:sz w:val="21"/>
          <w:szCs w:val="21"/>
        </w:rPr>
        <w:t>除专用合同条款另有约定外，买方无需将包装物退还给卖方。</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5.2 </w:t>
      </w:r>
      <w:r w:rsidRPr="009D1B14">
        <w:rPr>
          <w:rFonts w:asciiTheme="minorEastAsia" w:eastAsiaTheme="minorEastAsia" w:hAnsiTheme="minorEastAsia" w:hint="eastAsia"/>
          <w:color w:val="000000"/>
          <w:sz w:val="21"/>
          <w:szCs w:val="21"/>
        </w:rPr>
        <w:t>标记</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5.2.1 </w:t>
      </w:r>
      <w:r w:rsidRPr="009D1B14">
        <w:rPr>
          <w:rFonts w:asciiTheme="minorEastAsia" w:eastAsiaTheme="minorEastAsia" w:hAnsiTheme="minorEastAsia" w:hint="eastAsia"/>
          <w:color w:val="000000"/>
          <w:sz w:val="21"/>
          <w:szCs w:val="21"/>
        </w:rPr>
        <w:t>除专用合同条款另有约定外，卖方应在每一包装箱相邻的四个侧面以不可擦除的、明显的方式标记必要的装运信息和标记，以满足合同设备运输和保管的需要</w:t>
      </w:r>
      <w:r w:rsidR="00C47053">
        <w:rPr>
          <w:rFonts w:asciiTheme="minorEastAsia" w:eastAsiaTheme="minorEastAsia" w:hAnsiTheme="minorEastAsia" w:hint="eastAsia"/>
          <w:color w:val="000000"/>
          <w:sz w:val="21"/>
          <w:szCs w:val="21"/>
        </w:rPr>
        <w:t>。</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5.2.2 </w:t>
      </w:r>
      <w:r w:rsidRPr="009D1B14">
        <w:rPr>
          <w:rFonts w:asciiTheme="minorEastAsia" w:eastAsiaTheme="minorEastAsia" w:hAnsiTheme="minorEastAsia" w:hint="eastAsia"/>
          <w:color w:val="000000"/>
          <w:sz w:val="21"/>
          <w:szCs w:val="21"/>
        </w:rPr>
        <w:t>根据合同设备的特点和运输、保管的不同要求，卖方应在包装箱上清楚地标注</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小心轻放</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此端朝上，请勿倒置</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保持干燥</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等字样和其他适当标记。对于专用合同条款约定的超大超重件，卖方应在包装箱两侧标注</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重心</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和</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起吊点</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以便装卸和搬运。如果发运合同设备中含有易燃易爆物品、腐蚀物品、放射性物质等危险品，则应在包装箱上标明危险品标志。</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5.3 </w:t>
      </w:r>
      <w:r w:rsidRPr="009D1B14">
        <w:rPr>
          <w:rFonts w:asciiTheme="minorEastAsia" w:eastAsiaTheme="minorEastAsia" w:hAnsiTheme="minorEastAsia" w:hint="eastAsia"/>
          <w:color w:val="000000"/>
          <w:sz w:val="21"/>
          <w:szCs w:val="21"/>
        </w:rPr>
        <w:t>运输</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5.3.1 </w:t>
      </w:r>
      <w:r w:rsidRPr="009D1B14">
        <w:rPr>
          <w:rFonts w:asciiTheme="minorEastAsia" w:eastAsiaTheme="minorEastAsia" w:hAnsiTheme="minorEastAsia" w:hint="eastAsia"/>
          <w:color w:val="000000"/>
          <w:sz w:val="21"/>
          <w:szCs w:val="21"/>
        </w:rPr>
        <w:t>卖方应自行选择适宜的运输工具及线路安排合同设备运输。</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5.3.2 </w:t>
      </w:r>
      <w:r w:rsidRPr="009D1B14">
        <w:rPr>
          <w:rFonts w:asciiTheme="minorEastAsia" w:eastAsiaTheme="minorEastAsia" w:hAnsiTheme="minorEastAsia" w:hint="eastAsia"/>
          <w:color w:val="000000"/>
          <w:sz w:val="21"/>
          <w:szCs w:val="21"/>
        </w:rPr>
        <w:t>除专用合同条款另有约定外，每件能够独立运行的设备应整套装运。该设备安装、调试、考核和运行所使用的备品、备件、易损易耗件等应随相关的主机一齐装运。</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5.3.3 </w:t>
      </w:r>
      <w:r w:rsidRPr="009D1B14">
        <w:rPr>
          <w:rFonts w:asciiTheme="minorEastAsia" w:eastAsiaTheme="minorEastAsia" w:hAnsiTheme="minorEastAsia" w:hint="eastAsia"/>
          <w:color w:val="000000"/>
          <w:sz w:val="21"/>
          <w:szCs w:val="21"/>
        </w:rPr>
        <w:t xml:space="preserve">除专用合同条款另有约定外，卖方应在合同设备预计启运 </w:t>
      </w: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hint="eastAsia"/>
          <w:color w:val="000000"/>
          <w:sz w:val="21"/>
          <w:szCs w:val="21"/>
        </w:rPr>
        <w:t xml:space="preserve">日前，将合同设备名称、数量、箱数、总毛重、总体积（用 </w:t>
      </w:r>
      <w:r w:rsidRPr="009D1B14">
        <w:rPr>
          <w:rFonts w:asciiTheme="minorEastAsia" w:eastAsiaTheme="minorEastAsia" w:hAnsiTheme="minorEastAsia"/>
          <w:color w:val="000000"/>
          <w:sz w:val="21"/>
          <w:szCs w:val="21"/>
        </w:rPr>
        <w:t xml:space="preserve">m3 </w:t>
      </w:r>
      <w:r w:rsidRPr="009D1B14">
        <w:rPr>
          <w:rFonts w:asciiTheme="minorEastAsia" w:eastAsiaTheme="minorEastAsia" w:hAnsiTheme="minorEastAsia" w:hint="eastAsia"/>
          <w:color w:val="000000"/>
          <w:sz w:val="21"/>
          <w:szCs w:val="21"/>
        </w:rPr>
        <w:t>表示）、每箱尺寸（长</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宽</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 xml:space="preserve">高）、装运合同设备总金额、运输方式、预计交付日期和合同设备在运输、装卸、保管中的注意事项等预通知买方，并在合同设备启运后 </w:t>
      </w:r>
      <w:r w:rsidRPr="009D1B14">
        <w:rPr>
          <w:rFonts w:asciiTheme="minorEastAsia" w:eastAsiaTheme="minorEastAsia" w:hAnsiTheme="minorEastAsia"/>
          <w:color w:val="000000"/>
          <w:sz w:val="21"/>
          <w:szCs w:val="21"/>
        </w:rPr>
        <w:t xml:space="preserve">24 </w:t>
      </w:r>
      <w:r w:rsidRPr="009D1B14">
        <w:rPr>
          <w:rFonts w:asciiTheme="minorEastAsia" w:eastAsiaTheme="minorEastAsia" w:hAnsiTheme="minorEastAsia" w:hint="eastAsia"/>
          <w:color w:val="000000"/>
          <w:sz w:val="21"/>
          <w:szCs w:val="21"/>
        </w:rPr>
        <w:t>小时之内正式通知买方。</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5.3.4 </w:t>
      </w:r>
      <w:r w:rsidRPr="009D1B14">
        <w:rPr>
          <w:rFonts w:asciiTheme="minorEastAsia" w:eastAsiaTheme="minorEastAsia" w:hAnsiTheme="minorEastAsia" w:hint="eastAsia"/>
          <w:color w:val="000000"/>
          <w:sz w:val="21"/>
          <w:szCs w:val="21"/>
        </w:rPr>
        <w:t xml:space="preserve">卖方在根据第 </w:t>
      </w:r>
      <w:r w:rsidRPr="009D1B14">
        <w:rPr>
          <w:rFonts w:asciiTheme="minorEastAsia" w:eastAsiaTheme="minorEastAsia" w:hAnsiTheme="minorEastAsia"/>
          <w:color w:val="000000"/>
          <w:sz w:val="21"/>
          <w:szCs w:val="21"/>
        </w:rPr>
        <w:t xml:space="preserve">5.3.3 </w:t>
      </w:r>
      <w:r w:rsidRPr="009D1B14">
        <w:rPr>
          <w:rFonts w:asciiTheme="minorEastAsia" w:eastAsiaTheme="minorEastAsia" w:hAnsiTheme="minorEastAsia" w:hint="eastAsia"/>
          <w:color w:val="000000"/>
          <w:sz w:val="21"/>
          <w:szCs w:val="21"/>
        </w:rPr>
        <w:t>项进行通知时，如果发运合同设备中包括专用合同条款约定的超大超重包装，</w:t>
      </w:r>
      <w:r w:rsidRPr="009D1B14">
        <w:rPr>
          <w:rFonts w:asciiTheme="minorEastAsia" w:eastAsiaTheme="minorEastAsia" w:hAnsiTheme="minorEastAsia" w:hint="eastAsia"/>
          <w:color w:val="000000"/>
          <w:sz w:val="21"/>
          <w:szCs w:val="21"/>
        </w:rPr>
        <w:lastRenderedPageBreak/>
        <w:t>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5.4 </w:t>
      </w:r>
      <w:r w:rsidRPr="009D1B14">
        <w:rPr>
          <w:rFonts w:asciiTheme="minorEastAsia" w:eastAsiaTheme="minorEastAsia" w:hAnsiTheme="minorEastAsia" w:hint="eastAsia"/>
          <w:color w:val="000000"/>
          <w:sz w:val="21"/>
          <w:szCs w:val="21"/>
        </w:rPr>
        <w:t>交付</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5.4.1 </w:t>
      </w:r>
      <w:r w:rsidRPr="009D1B14">
        <w:rPr>
          <w:rFonts w:asciiTheme="minorEastAsia" w:eastAsiaTheme="minorEastAsia" w:hAnsiTheme="minorEastAsia" w:hint="eastAsia"/>
          <w:color w:val="000000"/>
          <w:sz w:val="21"/>
          <w:szCs w:val="21"/>
        </w:rPr>
        <w:t>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5.4.2 </w:t>
      </w:r>
      <w:r w:rsidRPr="009D1B14">
        <w:rPr>
          <w:rFonts w:asciiTheme="minorEastAsia" w:eastAsiaTheme="minorEastAsia" w:hAnsiTheme="minorEastAsia" w:hint="eastAsia"/>
          <w:color w:val="000000"/>
          <w:sz w:val="21"/>
          <w:szCs w:val="21"/>
        </w:rPr>
        <w:t>合同设备的所有权和风险自交付时起由卖方转移至买方，合同设备交付给买方之前包括运输在内的所有风险均由卖方承担。</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5.4.3 </w:t>
      </w:r>
      <w:r w:rsidRPr="009D1B14">
        <w:rPr>
          <w:rFonts w:asciiTheme="minorEastAsia" w:eastAsiaTheme="minorEastAsia" w:hAnsiTheme="minorEastAsia" w:hint="eastAsia"/>
          <w:color w:val="000000"/>
          <w:sz w:val="21"/>
          <w:szCs w:val="21"/>
        </w:rPr>
        <w:t xml:space="preserve">除专用合同条款另有约定外，买方如果发现技术资料存在短缺和（或）损坏，卖方应在收到买方的通知后 </w:t>
      </w: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hint="eastAsia"/>
          <w:color w:val="000000"/>
          <w:sz w:val="21"/>
          <w:szCs w:val="21"/>
        </w:rPr>
        <w:t xml:space="preserve">日内免费补齐短缺和（或）损坏的部分。如果买方发现卖方提供的技术资料有误，卖方应在收到买方通知后 </w:t>
      </w: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hint="eastAsia"/>
          <w:color w:val="000000"/>
          <w:sz w:val="21"/>
          <w:szCs w:val="21"/>
        </w:rPr>
        <w:t xml:space="preserve">日内免费替换。如由于买方原因导致技术资料丢失和（或）损坏，卖方应在收到买方的通知后 </w:t>
      </w: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hint="eastAsia"/>
          <w:color w:val="000000"/>
          <w:sz w:val="21"/>
          <w:szCs w:val="21"/>
        </w:rPr>
        <w:t>日内补齐丢失和（或）损坏的部分，但买方应向卖方支付合理的复制、邮寄费用。</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6. </w:t>
      </w:r>
      <w:r w:rsidRPr="009D1B14">
        <w:rPr>
          <w:rFonts w:asciiTheme="minorEastAsia" w:eastAsiaTheme="minorEastAsia" w:hAnsiTheme="minorEastAsia" w:hint="eastAsia"/>
          <w:b/>
          <w:bCs/>
          <w:color w:val="000000"/>
          <w:sz w:val="21"/>
          <w:szCs w:val="21"/>
        </w:rPr>
        <w:t>开箱检验、安装、调试、考核、验收</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6.1 </w:t>
      </w:r>
      <w:r w:rsidRPr="009D1B14">
        <w:rPr>
          <w:rFonts w:asciiTheme="minorEastAsia" w:eastAsiaTheme="minorEastAsia" w:hAnsiTheme="minorEastAsia" w:hint="eastAsia"/>
          <w:color w:val="000000"/>
          <w:sz w:val="21"/>
          <w:szCs w:val="21"/>
        </w:rPr>
        <w:t>开箱检验</w:t>
      </w:r>
    </w:p>
    <w:p w:rsidR="00F069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6.1.1 </w:t>
      </w:r>
      <w:r w:rsidRPr="009D1B14">
        <w:rPr>
          <w:rFonts w:asciiTheme="minorEastAsia" w:eastAsiaTheme="minorEastAsia" w:hAnsiTheme="minorEastAsia" w:hint="eastAsia"/>
          <w:color w:val="000000"/>
          <w:sz w:val="21"/>
          <w:szCs w:val="21"/>
        </w:rPr>
        <w:t>合同设备交付后应进行开箱检验，即合同设备数量及外观检验。开箱检验在专用合同条款约定的下列任一种时间进行：</w:t>
      </w:r>
    </w:p>
    <w:p w:rsidR="00F069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1</w:t>
      </w:r>
      <w:r w:rsidRPr="009D1B14">
        <w:rPr>
          <w:rFonts w:asciiTheme="minorEastAsia" w:eastAsiaTheme="minorEastAsia" w:hAnsiTheme="minorEastAsia" w:hint="eastAsia"/>
          <w:color w:val="000000"/>
          <w:sz w:val="21"/>
          <w:szCs w:val="21"/>
        </w:rPr>
        <w:t>）合同设备交付时；</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2</w:t>
      </w:r>
      <w:r w:rsidRPr="009D1B14">
        <w:rPr>
          <w:rFonts w:asciiTheme="minorEastAsia" w:eastAsiaTheme="minorEastAsia" w:hAnsiTheme="minorEastAsia" w:hint="eastAsia"/>
          <w:color w:val="000000"/>
          <w:sz w:val="21"/>
          <w:szCs w:val="21"/>
        </w:rPr>
        <w:t xml:space="preserve">）合同设备交付后的一定期限内。如开箱检验不在合同设备交付时进行，买方应在开箱检验 </w:t>
      </w:r>
      <w:r w:rsidRPr="009D1B14">
        <w:rPr>
          <w:rFonts w:asciiTheme="minorEastAsia" w:eastAsiaTheme="minorEastAsia" w:hAnsiTheme="minorEastAsia"/>
          <w:color w:val="000000"/>
          <w:sz w:val="21"/>
          <w:szCs w:val="21"/>
        </w:rPr>
        <w:t xml:space="preserve">3 </w:t>
      </w:r>
      <w:r w:rsidRPr="009D1B14">
        <w:rPr>
          <w:rFonts w:asciiTheme="minorEastAsia" w:eastAsiaTheme="minorEastAsia" w:hAnsiTheme="minorEastAsia" w:hint="eastAsia"/>
          <w:color w:val="000000"/>
          <w:sz w:val="21"/>
          <w:szCs w:val="21"/>
        </w:rPr>
        <w:t>日前将开箱检验的时间和地点通知卖方。</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6.1.2 </w:t>
      </w:r>
      <w:r w:rsidRPr="009D1B14">
        <w:rPr>
          <w:rFonts w:asciiTheme="minorEastAsia" w:eastAsiaTheme="minorEastAsia" w:hAnsiTheme="minorEastAsia" w:hint="eastAsia"/>
          <w:color w:val="000000"/>
          <w:sz w:val="21"/>
          <w:szCs w:val="21"/>
        </w:rPr>
        <w:t>除专用合同条款另有约定外，合同设备的开箱检验应在施工场地进行。</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6.1.3 </w:t>
      </w:r>
      <w:r w:rsidRPr="009D1B14">
        <w:rPr>
          <w:rFonts w:asciiTheme="minorEastAsia" w:eastAsiaTheme="minorEastAsia" w:hAnsiTheme="minorEastAsia" w:hint="eastAsia"/>
          <w:color w:val="000000"/>
          <w:sz w:val="21"/>
          <w:szCs w:val="21"/>
        </w:rPr>
        <w:t>开箱检验由买卖双方共同进行，卖方应自负费用派遣代表到场参加开箱检验。</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6.1.4 </w:t>
      </w:r>
      <w:r w:rsidRPr="009D1B14">
        <w:rPr>
          <w:rFonts w:asciiTheme="minorEastAsia" w:eastAsiaTheme="minorEastAsia" w:hAnsiTheme="minorEastAsia" w:hint="eastAsia"/>
          <w:color w:val="000000"/>
          <w:sz w:val="21"/>
          <w:szCs w:val="21"/>
        </w:rPr>
        <w:t>在开箱检验中，买方和卖方应共同签署数量、外观检验报告，报告应列明检验结果，包括检验合格或发现的任何短缺、损坏或其它与合同约定不符的情形。</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6.1.5 </w:t>
      </w:r>
      <w:r w:rsidRPr="009D1B14">
        <w:rPr>
          <w:rFonts w:asciiTheme="minorEastAsia" w:eastAsiaTheme="minorEastAsia" w:hAnsiTheme="minorEastAsia" w:hint="eastAsia"/>
          <w:color w:val="000000"/>
          <w:sz w:val="21"/>
          <w:szCs w:val="21"/>
        </w:rPr>
        <w:t>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6.1.6 </w:t>
      </w:r>
      <w:r w:rsidRPr="009D1B14">
        <w:rPr>
          <w:rFonts w:asciiTheme="minorEastAsia" w:eastAsiaTheme="minorEastAsia" w:hAnsiTheme="minorEastAsia" w:hint="eastAsia"/>
          <w:color w:val="000000"/>
          <w:sz w:val="21"/>
          <w:szCs w:val="21"/>
        </w:rPr>
        <w:t>如开箱检验不在合同设备交付时进行，则合同设备交付以后到开箱检验之前，应由买方负责按交货时外包装原样对合同设备进行妥善保管。除专用合同条款另有约定外，在开箱检验时如果合同设备外包装</w:t>
      </w:r>
      <w:r w:rsidRPr="009D1B14">
        <w:rPr>
          <w:rFonts w:asciiTheme="minorEastAsia" w:eastAsiaTheme="minorEastAsia" w:hAnsiTheme="minorEastAsia" w:hint="eastAsia"/>
          <w:color w:val="000000"/>
          <w:sz w:val="21"/>
          <w:szCs w:val="21"/>
        </w:rPr>
        <w:lastRenderedPageBreak/>
        <w:t>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6.1.7 </w:t>
      </w:r>
      <w:r w:rsidRPr="009D1B14">
        <w:rPr>
          <w:rFonts w:asciiTheme="minorEastAsia" w:eastAsiaTheme="minorEastAsia" w:hAnsiTheme="minorEastAsia" w:hint="eastAsia"/>
          <w:color w:val="000000"/>
          <w:sz w:val="21"/>
          <w:szCs w:val="21"/>
        </w:rPr>
        <w:t>如双方在专用合同条款和（或）供货要求等合同文件中约定由第三方检测机构对合同设备进行开箱检验或在开箱检验过程中另行约定由第三方检验的，则第三方检测机构的检验结果对双方均具有约束力。</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6.1.8 </w:t>
      </w:r>
      <w:r w:rsidRPr="009D1B14">
        <w:rPr>
          <w:rFonts w:asciiTheme="minorEastAsia" w:eastAsiaTheme="minorEastAsia" w:hAnsiTheme="minorEastAsia" w:hint="eastAsia"/>
          <w:color w:val="000000"/>
          <w:sz w:val="21"/>
          <w:szCs w:val="21"/>
        </w:rPr>
        <w:t>开箱检验的检验结果不能对抗在合同设备的安装、调试、考核、验收中及质量保证期内发现的合同设备质量问题，也不能免除或影响卖方依照合同约定对买方负有的包括合同设备质量在内的任何义务或责任。</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6.2 </w:t>
      </w:r>
      <w:r w:rsidRPr="009D1B14">
        <w:rPr>
          <w:rFonts w:asciiTheme="minorEastAsia" w:eastAsiaTheme="minorEastAsia" w:hAnsiTheme="minorEastAsia" w:hint="eastAsia"/>
          <w:color w:val="000000"/>
          <w:sz w:val="21"/>
          <w:szCs w:val="21"/>
        </w:rPr>
        <w:t>安装、调试</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6.2.1 </w:t>
      </w:r>
      <w:r w:rsidRPr="009D1B14">
        <w:rPr>
          <w:rFonts w:asciiTheme="minorEastAsia" w:eastAsiaTheme="minorEastAsia" w:hAnsiTheme="minorEastAsia" w:hint="eastAsia"/>
          <w:color w:val="000000"/>
          <w:sz w:val="21"/>
          <w:szCs w:val="21"/>
        </w:rPr>
        <w:t>开箱检验完成后，双方应对合同设备进行安装、调试，以使其具备考核的状态。安装、调试应按照专用合同条款约定的下列任一种方式进行：</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1</w:t>
      </w:r>
      <w:r w:rsidRPr="009D1B14">
        <w:rPr>
          <w:rFonts w:asciiTheme="minorEastAsia" w:eastAsiaTheme="minorEastAsia" w:hAnsiTheme="minorEastAsia" w:hint="eastAsia"/>
          <w:color w:val="000000"/>
          <w:sz w:val="21"/>
          <w:szCs w:val="21"/>
        </w:rPr>
        <w:t>）卖方按照合同约定完成合同设备的安装、调试工作；</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2</w:t>
      </w:r>
      <w:r w:rsidRPr="009D1B14">
        <w:rPr>
          <w:rFonts w:asciiTheme="minorEastAsia" w:eastAsiaTheme="minorEastAsia" w:hAnsiTheme="minorEastAsia" w:hint="eastAsia"/>
          <w:color w:val="000000"/>
          <w:sz w:val="21"/>
          <w:szCs w:val="21"/>
        </w:rPr>
        <w:t>）买方或买方安排第三方负责合同设备的安装、调试工作，卖方提供技术服务。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6.2.2 </w:t>
      </w:r>
      <w:r w:rsidRPr="009D1B14">
        <w:rPr>
          <w:rFonts w:asciiTheme="minorEastAsia" w:eastAsiaTheme="minorEastAsia" w:hAnsiTheme="minorEastAsia" w:hint="eastAsia"/>
          <w:color w:val="000000"/>
          <w:sz w:val="21"/>
          <w:szCs w:val="21"/>
        </w:rPr>
        <w:t>除专用合同条款另有约定外，安装、调试中合同设备运行需要的用水、用电、其他动力和原材料（如需要）等均由买方承担。</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6.2.3 </w:t>
      </w:r>
      <w:r w:rsidRPr="009D1B14">
        <w:rPr>
          <w:rFonts w:asciiTheme="minorEastAsia" w:eastAsiaTheme="minorEastAsia" w:hAnsiTheme="minorEastAsia" w:hint="eastAsia"/>
          <w:color w:val="000000"/>
          <w:sz w:val="21"/>
          <w:szCs w:val="21"/>
        </w:rPr>
        <w:t>双方应对合同设备的安装、调试情况共同及时进行记录。</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6.3 </w:t>
      </w:r>
      <w:r w:rsidRPr="009D1B14">
        <w:rPr>
          <w:rFonts w:asciiTheme="minorEastAsia" w:eastAsiaTheme="minorEastAsia" w:hAnsiTheme="minorEastAsia" w:hint="eastAsia"/>
          <w:color w:val="000000"/>
          <w:sz w:val="21"/>
          <w:szCs w:val="21"/>
        </w:rPr>
        <w:t>考核</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6.3.1 </w:t>
      </w:r>
      <w:r w:rsidRPr="009D1B14">
        <w:rPr>
          <w:rFonts w:asciiTheme="minorEastAsia" w:eastAsiaTheme="minorEastAsia" w:hAnsiTheme="minorEastAsia" w:hint="eastAsia"/>
          <w:color w:val="000000"/>
          <w:sz w:val="21"/>
          <w:szCs w:val="21"/>
        </w:rPr>
        <w:t>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6.3.2 </w:t>
      </w:r>
      <w:r w:rsidRPr="009D1B14">
        <w:rPr>
          <w:rFonts w:asciiTheme="minorEastAsia" w:eastAsiaTheme="minorEastAsia" w:hAnsiTheme="minorEastAsia" w:hint="eastAsia"/>
          <w:color w:val="000000"/>
          <w:sz w:val="21"/>
          <w:szCs w:val="21"/>
        </w:rPr>
        <w:t>如由于卖方原因合同设备在考核中未能达到合同约定的技术性能考核指标，则卖方应在双方同意的期限内采取措施消除合同设备中存在的缺陷，并在缺陷消除以后，尽快进行再次考核。</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6.3.3 </w:t>
      </w:r>
      <w:r w:rsidRPr="009D1B14">
        <w:rPr>
          <w:rFonts w:asciiTheme="minorEastAsia" w:eastAsiaTheme="minorEastAsia" w:hAnsiTheme="minorEastAsia" w:hint="eastAsia"/>
          <w:color w:val="000000"/>
          <w:sz w:val="21"/>
          <w:szCs w:val="21"/>
        </w:rPr>
        <w:t>由于卖方原因未能达到技术性能考核指标时，为卖方进行考核的机会不超过三次。如果由于卖方原因，三次考核均未能达到合同约定的技术性能考核指标，则买卖双方应就合同的后续履行进行协商，协商</w:t>
      </w:r>
      <w:r w:rsidRPr="009D1B14">
        <w:rPr>
          <w:rFonts w:asciiTheme="minorEastAsia" w:eastAsiaTheme="minorEastAsia" w:hAnsiTheme="minorEastAsia" w:hint="eastAsia"/>
          <w:color w:val="000000"/>
          <w:sz w:val="21"/>
          <w:szCs w:val="21"/>
        </w:rPr>
        <w:lastRenderedPageBreak/>
        <w:t>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6.3.4 </w:t>
      </w:r>
      <w:r w:rsidRPr="009D1B14">
        <w:rPr>
          <w:rFonts w:asciiTheme="minorEastAsia" w:eastAsiaTheme="minorEastAsia" w:hAnsiTheme="minorEastAsia" w:hint="eastAsia"/>
          <w:color w:val="000000"/>
          <w:sz w:val="21"/>
          <w:szCs w:val="21"/>
        </w:rPr>
        <w:t>如由于买方原因合同设备在考核中未能达到合同约定的技术性能考核指标，则卖方应协助买方安排再次考核。由于买方原因未能达到技术性能考核指标时，为买方进行考核的机会不超过三次。</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6.3.5 </w:t>
      </w:r>
      <w:r w:rsidRPr="009D1B14">
        <w:rPr>
          <w:rFonts w:asciiTheme="minorEastAsia" w:eastAsiaTheme="minorEastAsia" w:hAnsiTheme="minorEastAsia" w:hint="eastAsia"/>
          <w:color w:val="000000"/>
          <w:sz w:val="21"/>
          <w:szCs w:val="21"/>
        </w:rPr>
        <w:t>考核期间，双方应及时共同记录合同设备的用水、用电、其他动力和原材料（如有）的使用及设备考核情况。对于未达到技术性能考核指标的，应如实记录设备表现、可能原因及处理情况等。</w:t>
      </w:r>
    </w:p>
    <w:p w:rsidR="009D1B14" w:rsidRPr="00F06914" w:rsidRDefault="009D1B14" w:rsidP="009D1B14">
      <w:pPr>
        <w:rPr>
          <w:rFonts w:asciiTheme="minorEastAsia" w:eastAsiaTheme="minorEastAsia" w:hAnsiTheme="minorEastAsia"/>
          <w:color w:val="000000"/>
          <w:sz w:val="21"/>
          <w:szCs w:val="21"/>
          <w:u w:val="single"/>
        </w:rPr>
      </w:pPr>
      <w:r w:rsidRPr="009D1B14">
        <w:rPr>
          <w:rFonts w:asciiTheme="minorEastAsia" w:eastAsiaTheme="minorEastAsia" w:hAnsiTheme="minorEastAsia"/>
          <w:color w:val="000000"/>
          <w:sz w:val="21"/>
          <w:szCs w:val="21"/>
        </w:rPr>
        <w:t xml:space="preserve">6.4 </w:t>
      </w:r>
      <w:r w:rsidRPr="009D1B14">
        <w:rPr>
          <w:rFonts w:asciiTheme="minorEastAsia" w:eastAsiaTheme="minorEastAsia" w:hAnsiTheme="minorEastAsia" w:hint="eastAsia"/>
          <w:color w:val="000000"/>
          <w:sz w:val="21"/>
          <w:szCs w:val="21"/>
        </w:rPr>
        <w:t>验收</w:t>
      </w:r>
      <w:r w:rsidR="00F06914">
        <w:rPr>
          <w:rFonts w:asciiTheme="minorEastAsia" w:eastAsiaTheme="minorEastAsia" w:hAnsiTheme="minorEastAsia" w:hint="eastAsia"/>
          <w:color w:val="000000"/>
          <w:sz w:val="21"/>
          <w:szCs w:val="21"/>
        </w:rPr>
        <w:t>：</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6.4.1 </w:t>
      </w:r>
      <w:r w:rsidRPr="009D1B14">
        <w:rPr>
          <w:rFonts w:asciiTheme="minorEastAsia" w:eastAsiaTheme="minorEastAsia" w:hAnsiTheme="minorEastAsia" w:hint="eastAsia"/>
          <w:color w:val="000000"/>
          <w:sz w:val="21"/>
          <w:szCs w:val="21"/>
        </w:rPr>
        <w:t>如合同设备在考核中达到或视为达到技术性能考核指标，则买卖双方应在考核完成后</w:t>
      </w: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hint="eastAsia"/>
          <w:color w:val="000000"/>
          <w:sz w:val="21"/>
          <w:szCs w:val="21"/>
        </w:rPr>
        <w:t>日内或专用合同条款另行约定的时间内签署合同设备验收证书一式二份，双方各持一份。验收日期应为合同设备达到或视为达到技术性能考核指标的日期。</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6.4.2 </w:t>
      </w:r>
      <w:r w:rsidRPr="009D1B14">
        <w:rPr>
          <w:rFonts w:asciiTheme="minorEastAsia" w:eastAsiaTheme="minorEastAsia" w:hAnsiTheme="minorEastAsia" w:hint="eastAsia"/>
          <w:color w:val="000000"/>
          <w:sz w:val="21"/>
          <w:szCs w:val="21"/>
        </w:rPr>
        <w:t xml:space="preserve">如由于买方原因合同设备在三次考核中均未能达到技术性能考核指标，买卖双方应在考核结束后 </w:t>
      </w: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hint="eastAsia"/>
          <w:color w:val="000000"/>
          <w:sz w:val="21"/>
          <w:szCs w:val="21"/>
        </w:rPr>
        <w:t xml:space="preserve">日内或专用合同条款另行约定的时间内签署验收款支付函。除专用合同条款另有约定外，卖方有义务在验收款支付函签署后 </w:t>
      </w:r>
      <w:r w:rsidRPr="009D1B14">
        <w:rPr>
          <w:rFonts w:asciiTheme="minorEastAsia" w:eastAsiaTheme="minorEastAsia" w:hAnsiTheme="minorEastAsia"/>
          <w:color w:val="000000"/>
          <w:sz w:val="21"/>
          <w:szCs w:val="21"/>
        </w:rPr>
        <w:t xml:space="preserve">12 </w:t>
      </w:r>
      <w:r w:rsidRPr="009D1B14">
        <w:rPr>
          <w:rFonts w:asciiTheme="minorEastAsia" w:eastAsiaTheme="minorEastAsia" w:hAnsiTheme="minorEastAsia" w:hint="eastAsia"/>
          <w:color w:val="000000"/>
          <w:sz w:val="21"/>
          <w:szCs w:val="21"/>
        </w:rPr>
        <w:t xml:space="preserve">个月内应买方要求提供相关技术服务，协助买方采取一切必要措施使合同设备达到技术性能考核指标。买方应承担卖方因此产生的全部费用。在上述 </w:t>
      </w:r>
      <w:r w:rsidRPr="009D1B14">
        <w:rPr>
          <w:rFonts w:asciiTheme="minorEastAsia" w:eastAsiaTheme="minorEastAsia" w:hAnsiTheme="minorEastAsia"/>
          <w:color w:val="000000"/>
          <w:sz w:val="21"/>
          <w:szCs w:val="21"/>
        </w:rPr>
        <w:t xml:space="preserve">12 </w:t>
      </w:r>
      <w:r w:rsidRPr="009D1B14">
        <w:rPr>
          <w:rFonts w:asciiTheme="minorEastAsia" w:eastAsiaTheme="minorEastAsia" w:hAnsiTheme="minorEastAsia" w:hint="eastAsia"/>
          <w:color w:val="000000"/>
          <w:sz w:val="21"/>
          <w:szCs w:val="21"/>
        </w:rPr>
        <w:t xml:space="preserve">个月的期限内，如合同设备经过考核达到或视为达到技术性能考核指标，则买卖双方应按照第 </w:t>
      </w:r>
      <w:r w:rsidRPr="009D1B14">
        <w:rPr>
          <w:rFonts w:asciiTheme="minorEastAsia" w:eastAsiaTheme="minorEastAsia" w:hAnsiTheme="minorEastAsia"/>
          <w:color w:val="000000"/>
          <w:sz w:val="21"/>
          <w:szCs w:val="21"/>
        </w:rPr>
        <w:t xml:space="preserve">6.4.1 </w:t>
      </w:r>
      <w:r w:rsidRPr="009D1B14">
        <w:rPr>
          <w:rFonts w:asciiTheme="minorEastAsia" w:eastAsiaTheme="minorEastAsia" w:hAnsiTheme="minorEastAsia" w:hint="eastAsia"/>
          <w:color w:val="000000"/>
          <w:sz w:val="21"/>
          <w:szCs w:val="21"/>
        </w:rPr>
        <w:t>项的约定签署合同设备验收证书。</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6.4.3 </w:t>
      </w:r>
      <w:r w:rsidRPr="009D1B14">
        <w:rPr>
          <w:rFonts w:asciiTheme="minorEastAsia" w:eastAsiaTheme="minorEastAsia" w:hAnsiTheme="minorEastAsia" w:hint="eastAsia"/>
          <w:color w:val="000000"/>
          <w:sz w:val="21"/>
          <w:szCs w:val="21"/>
        </w:rPr>
        <w:t xml:space="preserve">除专用合同条款另有约定外，如由于买方原因在最后一批合同设备交货后 </w:t>
      </w:r>
      <w:r w:rsidRPr="009D1B14">
        <w:rPr>
          <w:rFonts w:asciiTheme="minorEastAsia" w:eastAsiaTheme="minorEastAsia" w:hAnsiTheme="minorEastAsia"/>
          <w:color w:val="000000"/>
          <w:sz w:val="21"/>
          <w:szCs w:val="21"/>
        </w:rPr>
        <w:t xml:space="preserve">6 </w:t>
      </w:r>
      <w:r w:rsidRPr="009D1B14">
        <w:rPr>
          <w:rFonts w:asciiTheme="minorEastAsia" w:eastAsiaTheme="minorEastAsia" w:hAnsiTheme="minorEastAsia" w:hint="eastAsia"/>
          <w:color w:val="000000"/>
          <w:sz w:val="21"/>
          <w:szCs w:val="21"/>
        </w:rPr>
        <w:t xml:space="preserve">个月内未能开始考核，则买卖双方应在上述期限届满后 </w:t>
      </w: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hint="eastAsia"/>
          <w:color w:val="000000"/>
          <w:sz w:val="21"/>
          <w:szCs w:val="21"/>
        </w:rPr>
        <w:t xml:space="preserve">日内或专用合同条款另行约定的时间内签署验收款支付函。除专用合同条款另有约定外，卖方有义务在验收款支付函签署后 </w:t>
      </w:r>
      <w:r w:rsidRPr="009D1B14">
        <w:rPr>
          <w:rFonts w:asciiTheme="minorEastAsia" w:eastAsiaTheme="minorEastAsia" w:hAnsiTheme="minorEastAsia"/>
          <w:color w:val="000000"/>
          <w:sz w:val="21"/>
          <w:szCs w:val="21"/>
        </w:rPr>
        <w:t xml:space="preserve">6 </w:t>
      </w:r>
      <w:r w:rsidRPr="009D1B14">
        <w:rPr>
          <w:rFonts w:asciiTheme="minorEastAsia" w:eastAsiaTheme="minorEastAsia" w:hAnsiTheme="minorEastAsia" w:hint="eastAsia"/>
          <w:color w:val="000000"/>
          <w:sz w:val="21"/>
          <w:szCs w:val="21"/>
        </w:rPr>
        <w:t xml:space="preserve">个月内应买方要求提供不超出合同范围的技术服务，协助买方采取一切必要措施使合同设备达到技术性能考核指标，且买方无需因此向卖方支付费用。在上述 </w:t>
      </w:r>
      <w:r w:rsidRPr="009D1B14">
        <w:rPr>
          <w:rFonts w:asciiTheme="minorEastAsia" w:eastAsiaTheme="minorEastAsia" w:hAnsiTheme="minorEastAsia"/>
          <w:color w:val="000000"/>
          <w:sz w:val="21"/>
          <w:szCs w:val="21"/>
        </w:rPr>
        <w:t xml:space="preserve">6 </w:t>
      </w:r>
      <w:r w:rsidRPr="009D1B14">
        <w:rPr>
          <w:rFonts w:asciiTheme="minorEastAsia" w:eastAsiaTheme="minorEastAsia" w:hAnsiTheme="minorEastAsia" w:hint="eastAsia"/>
          <w:color w:val="000000"/>
          <w:sz w:val="21"/>
          <w:szCs w:val="21"/>
        </w:rPr>
        <w:t xml:space="preserve">个月的期限内，如合同设备经过考核达到或视为达到技术性能考核指标，则买卖双方应按照第 </w:t>
      </w:r>
      <w:r w:rsidRPr="009D1B14">
        <w:rPr>
          <w:rFonts w:asciiTheme="minorEastAsia" w:eastAsiaTheme="minorEastAsia" w:hAnsiTheme="minorEastAsia"/>
          <w:color w:val="000000"/>
          <w:sz w:val="21"/>
          <w:szCs w:val="21"/>
        </w:rPr>
        <w:t xml:space="preserve">6.4.1 </w:t>
      </w:r>
      <w:r w:rsidRPr="009D1B14">
        <w:rPr>
          <w:rFonts w:asciiTheme="minorEastAsia" w:eastAsiaTheme="minorEastAsia" w:hAnsiTheme="minorEastAsia" w:hint="eastAsia"/>
          <w:color w:val="000000"/>
          <w:sz w:val="21"/>
          <w:szCs w:val="21"/>
        </w:rPr>
        <w:t>项的约定签署合同设备验收证书。</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6.4.4 </w:t>
      </w:r>
      <w:r w:rsidRPr="009D1B14">
        <w:rPr>
          <w:rFonts w:asciiTheme="minorEastAsia" w:eastAsiaTheme="minorEastAsia" w:hAnsiTheme="minorEastAsia" w:hint="eastAsia"/>
          <w:color w:val="000000"/>
          <w:sz w:val="21"/>
          <w:szCs w:val="21"/>
        </w:rPr>
        <w:t xml:space="preserve">在第 </w:t>
      </w:r>
      <w:r w:rsidRPr="009D1B14">
        <w:rPr>
          <w:rFonts w:asciiTheme="minorEastAsia" w:eastAsiaTheme="minorEastAsia" w:hAnsiTheme="minorEastAsia"/>
          <w:color w:val="000000"/>
          <w:sz w:val="21"/>
          <w:szCs w:val="21"/>
        </w:rPr>
        <w:t xml:space="preserve">6.4.2 </w:t>
      </w:r>
      <w:r w:rsidRPr="009D1B14">
        <w:rPr>
          <w:rFonts w:asciiTheme="minorEastAsia" w:eastAsiaTheme="minorEastAsia" w:hAnsiTheme="minorEastAsia" w:hint="eastAsia"/>
          <w:color w:val="000000"/>
          <w:sz w:val="21"/>
          <w:szCs w:val="21"/>
        </w:rPr>
        <w:t xml:space="preserve">项和第 </w:t>
      </w:r>
      <w:r w:rsidRPr="009D1B14">
        <w:rPr>
          <w:rFonts w:asciiTheme="minorEastAsia" w:eastAsiaTheme="minorEastAsia" w:hAnsiTheme="minorEastAsia"/>
          <w:color w:val="000000"/>
          <w:sz w:val="21"/>
          <w:szCs w:val="21"/>
        </w:rPr>
        <w:t xml:space="preserve">6.4.3 </w:t>
      </w:r>
      <w:r w:rsidRPr="009D1B14">
        <w:rPr>
          <w:rFonts w:asciiTheme="minorEastAsia" w:eastAsiaTheme="minorEastAsia" w:hAnsiTheme="minorEastAsia" w:hint="eastAsia"/>
          <w:color w:val="000000"/>
          <w:sz w:val="21"/>
          <w:szCs w:val="21"/>
        </w:rPr>
        <w:t xml:space="preserve">项情形下，卖方也可单方签署验收款支付函提交买方，如果买方在收到卖方签署的验收款支付函后 </w:t>
      </w:r>
      <w:r w:rsidRPr="009D1B14">
        <w:rPr>
          <w:rFonts w:asciiTheme="minorEastAsia" w:eastAsiaTheme="minorEastAsia" w:hAnsiTheme="minorEastAsia"/>
          <w:color w:val="000000"/>
          <w:sz w:val="21"/>
          <w:szCs w:val="21"/>
        </w:rPr>
        <w:t xml:space="preserve">14 </w:t>
      </w:r>
      <w:r w:rsidRPr="009D1B14">
        <w:rPr>
          <w:rFonts w:asciiTheme="minorEastAsia" w:eastAsiaTheme="minorEastAsia" w:hAnsiTheme="minorEastAsia" w:hint="eastAsia"/>
          <w:color w:val="000000"/>
          <w:sz w:val="21"/>
          <w:szCs w:val="21"/>
        </w:rPr>
        <w:t>日内未向卖方提出书面异议，则验收款支付函自签署之日起生效。</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6.4.5</w:t>
      </w:r>
      <w:r w:rsidRPr="009D1B14">
        <w:rPr>
          <w:rFonts w:asciiTheme="minorEastAsia" w:eastAsiaTheme="minorEastAsia" w:hAnsiTheme="minorEastAsia" w:hint="eastAsia"/>
          <w:color w:val="000000"/>
          <w:sz w:val="21"/>
          <w:szCs w:val="21"/>
        </w:rPr>
        <w:t>合同设备验收证书的签署不能免除卖方在质量保证期内对合同设备应承担的保证责任。</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7. </w:t>
      </w:r>
      <w:r w:rsidRPr="009D1B14">
        <w:rPr>
          <w:rFonts w:asciiTheme="minorEastAsia" w:eastAsiaTheme="minorEastAsia" w:hAnsiTheme="minorEastAsia" w:hint="eastAsia"/>
          <w:b/>
          <w:bCs/>
          <w:color w:val="000000"/>
          <w:sz w:val="21"/>
          <w:szCs w:val="21"/>
        </w:rPr>
        <w:t>技术服务</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7.1 </w:t>
      </w:r>
      <w:r w:rsidRPr="009D1B14">
        <w:rPr>
          <w:rFonts w:asciiTheme="minorEastAsia" w:eastAsiaTheme="minorEastAsia" w:hAnsiTheme="minorEastAsia" w:hint="eastAsia"/>
          <w:color w:val="000000"/>
          <w:sz w:val="21"/>
          <w:szCs w:val="21"/>
        </w:rPr>
        <w:t>卖方应派遣技术熟练、称职的技术人员到施工场地为买方提供技术服务。卖方的技术服务应符合合同的约定。</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7.2 </w:t>
      </w:r>
      <w:r w:rsidRPr="009D1B14">
        <w:rPr>
          <w:rFonts w:asciiTheme="minorEastAsia" w:eastAsiaTheme="minorEastAsia" w:hAnsiTheme="minorEastAsia" w:hint="eastAsia"/>
          <w:color w:val="000000"/>
          <w:sz w:val="21"/>
          <w:szCs w:val="21"/>
        </w:rPr>
        <w:t>买方应免费为卖方技术人员提供工作条件及便利，包括但不限于必要的办公场所、技术资料及出入许可等。除专用合同条款另有约定外，卖方技术人员的交通、食宿费用由卖方承担。</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lastRenderedPageBreak/>
        <w:t xml:space="preserve">7.3 </w:t>
      </w:r>
      <w:r w:rsidRPr="009D1B14">
        <w:rPr>
          <w:rFonts w:asciiTheme="minorEastAsia" w:eastAsiaTheme="minorEastAsia" w:hAnsiTheme="minorEastAsia" w:hint="eastAsia"/>
          <w:color w:val="000000"/>
          <w:sz w:val="21"/>
          <w:szCs w:val="21"/>
        </w:rPr>
        <w:t>卖方技术人员应遵守买方施工现场的各项规章制度和安全操作规程，并服从买方的现场管理。</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7.4 </w:t>
      </w:r>
      <w:r w:rsidRPr="009D1B14">
        <w:rPr>
          <w:rFonts w:asciiTheme="minorEastAsia" w:eastAsiaTheme="minorEastAsia" w:hAnsiTheme="minorEastAsia" w:hint="eastAsia"/>
          <w:color w:val="000000"/>
          <w:sz w:val="21"/>
          <w:szCs w:val="21"/>
        </w:rPr>
        <w:t>如果任何技术人员不合格，买方有权要求卖方撤换，因撤换而产生的费用应由卖方承担。在不影响技术服务并且征得买方同意的条件下，卖方也可自负费用更换其技术人员。</w:t>
      </w:r>
    </w:p>
    <w:p w:rsid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8. </w:t>
      </w:r>
      <w:r w:rsidRPr="009D1B14">
        <w:rPr>
          <w:rFonts w:asciiTheme="minorEastAsia" w:eastAsiaTheme="minorEastAsia" w:hAnsiTheme="minorEastAsia" w:hint="eastAsia"/>
          <w:b/>
          <w:bCs/>
          <w:color w:val="000000"/>
          <w:sz w:val="21"/>
          <w:szCs w:val="21"/>
        </w:rPr>
        <w:t>质量保证期</w:t>
      </w:r>
    </w:p>
    <w:p w:rsidR="00F06914" w:rsidRPr="00F06914" w:rsidRDefault="00F06914" w:rsidP="00F06914">
      <w:pPr>
        <w:rPr>
          <w:rFonts w:asciiTheme="minorEastAsia" w:eastAsiaTheme="minorEastAsia" w:hAnsiTheme="minorEastAsia"/>
          <w:color w:val="000000"/>
          <w:sz w:val="21"/>
          <w:szCs w:val="21"/>
        </w:rPr>
      </w:pPr>
    </w:p>
    <w:p w:rsid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9. </w:t>
      </w:r>
      <w:r w:rsidRPr="009D1B14">
        <w:rPr>
          <w:rFonts w:asciiTheme="minorEastAsia" w:eastAsiaTheme="minorEastAsia" w:hAnsiTheme="minorEastAsia" w:hint="eastAsia"/>
          <w:b/>
          <w:bCs/>
          <w:color w:val="000000"/>
          <w:sz w:val="21"/>
          <w:szCs w:val="21"/>
        </w:rPr>
        <w:t>质保期服务</w:t>
      </w:r>
    </w:p>
    <w:p w:rsidR="00F06914" w:rsidRPr="00F06914" w:rsidRDefault="00F06914" w:rsidP="00F06914">
      <w:pPr>
        <w:rPr>
          <w:rFonts w:asciiTheme="minorEastAsia" w:eastAsiaTheme="minorEastAsia" w:hAnsiTheme="minorEastAsia"/>
          <w:color w:val="000000"/>
          <w:sz w:val="21"/>
          <w:szCs w:val="21"/>
        </w:rPr>
      </w:pP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10. </w:t>
      </w:r>
      <w:r w:rsidRPr="009D1B14">
        <w:rPr>
          <w:rFonts w:asciiTheme="minorEastAsia" w:eastAsiaTheme="minorEastAsia" w:hAnsiTheme="minorEastAsia" w:hint="eastAsia"/>
          <w:b/>
          <w:bCs/>
          <w:color w:val="000000"/>
          <w:sz w:val="21"/>
          <w:szCs w:val="21"/>
        </w:rPr>
        <w:t>履约保证金</w:t>
      </w:r>
    </w:p>
    <w:p w:rsidR="00F06914" w:rsidRPr="00F06914" w:rsidRDefault="00F06914" w:rsidP="00F06914">
      <w:pPr>
        <w:rPr>
          <w:rFonts w:asciiTheme="minorEastAsia" w:eastAsiaTheme="minorEastAsia" w:hAnsiTheme="minorEastAsia"/>
          <w:color w:val="000000"/>
          <w:sz w:val="21"/>
          <w:szCs w:val="21"/>
        </w:rPr>
      </w:pP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11. </w:t>
      </w:r>
      <w:r w:rsidRPr="009D1B14">
        <w:rPr>
          <w:rFonts w:asciiTheme="minorEastAsia" w:eastAsiaTheme="minorEastAsia" w:hAnsiTheme="minorEastAsia" w:hint="eastAsia"/>
          <w:b/>
          <w:bCs/>
          <w:color w:val="000000"/>
          <w:sz w:val="21"/>
          <w:szCs w:val="21"/>
        </w:rPr>
        <w:t>保证</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11.1 </w:t>
      </w:r>
      <w:r w:rsidRPr="009D1B14">
        <w:rPr>
          <w:rFonts w:asciiTheme="minorEastAsia" w:eastAsiaTheme="minorEastAsia" w:hAnsiTheme="minorEastAsia" w:hint="eastAsia"/>
          <w:color w:val="000000"/>
          <w:sz w:val="21"/>
          <w:szCs w:val="21"/>
        </w:rPr>
        <w:t>卖方保证其具有完全的能力履行本合同项下的全部义务。</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11.2 </w:t>
      </w:r>
      <w:r w:rsidRPr="009D1B14">
        <w:rPr>
          <w:rFonts w:asciiTheme="minorEastAsia" w:eastAsiaTheme="minorEastAsia" w:hAnsiTheme="minorEastAsia" w:hint="eastAsia"/>
          <w:color w:val="000000"/>
          <w:sz w:val="21"/>
          <w:szCs w:val="21"/>
        </w:rPr>
        <w:t>卖方保证其所提供的合同设备及对合同的履行符合所有应适用的法律、行政法规、地方性法规、自治条例和单行条例、规章及其他规范性文件的强制性规定。</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11.3 </w:t>
      </w:r>
      <w:r w:rsidRPr="009D1B14">
        <w:rPr>
          <w:rFonts w:asciiTheme="minorEastAsia" w:eastAsiaTheme="minorEastAsia" w:hAnsiTheme="minorEastAsia" w:hint="eastAsia"/>
          <w:color w:val="000000"/>
          <w:sz w:val="21"/>
          <w:szCs w:val="21"/>
        </w:rPr>
        <w:t>卖方保证其对合同设备的销售不损害任何第三方的合法权益和社会公众利益。任何第三方不会因卖方原因而基于所有权、抵押权、留置权或其他任何权利或事由对合同设备主张权利。</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11.4 </w:t>
      </w:r>
      <w:r w:rsidRPr="009D1B14">
        <w:rPr>
          <w:rFonts w:asciiTheme="minorEastAsia" w:eastAsiaTheme="minorEastAsia" w:hAnsiTheme="minorEastAsia" w:hint="eastAsia"/>
          <w:color w:val="000000"/>
          <w:sz w:val="21"/>
          <w:szCs w:val="21"/>
        </w:rPr>
        <w:t>卖方保证合同设备符合合同约定的规格、标准、技术性能考核指标等，能够安全和稳定地运行，且合同设备（包括全部部件）全新、完整、未使用过，除非专用合同条款和（或）供货要求等合同文件另有约定。</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11.5 </w:t>
      </w:r>
      <w:r w:rsidRPr="009D1B14">
        <w:rPr>
          <w:rFonts w:asciiTheme="minorEastAsia" w:eastAsiaTheme="minorEastAsia" w:hAnsiTheme="minorEastAsia" w:hint="eastAsia"/>
          <w:color w:val="000000"/>
          <w:sz w:val="21"/>
          <w:szCs w:val="21"/>
        </w:rPr>
        <w:t>卖方保证，卖方所提供的技术资料完整、清晰、准确，符合合同约定并且能够满足合同设备的安装、调试、考核、操作以及维修和保养的需要。</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11.6 </w:t>
      </w:r>
      <w:r w:rsidRPr="009D1B14">
        <w:rPr>
          <w:rFonts w:asciiTheme="minorEastAsia" w:eastAsiaTheme="minorEastAsia" w:hAnsiTheme="minorEastAsia" w:hint="eastAsia"/>
          <w:color w:val="000000"/>
          <w:sz w:val="21"/>
          <w:szCs w:val="21"/>
        </w:rPr>
        <w:t>卖方保证合同范围内提供的备品备件能够满足合同设备在质量保证期结束前正常运行及维修的需要，如在质量保证期结束前因卖方原因出现备品备件短缺影响合同设备正常运行的，卖方应免费提供。</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11.7 </w:t>
      </w:r>
      <w:r w:rsidRPr="009D1B14">
        <w:rPr>
          <w:rFonts w:asciiTheme="minorEastAsia" w:eastAsiaTheme="minorEastAsia" w:hAnsiTheme="minorEastAsia" w:hint="eastAsia"/>
          <w:color w:val="000000"/>
          <w:sz w:val="21"/>
          <w:szCs w:val="21"/>
        </w:rPr>
        <w:t>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r w:rsidRPr="009D1B14">
        <w:rPr>
          <w:rFonts w:asciiTheme="minorEastAsia" w:eastAsiaTheme="minorEastAsia" w:hAnsiTheme="minorEastAsia"/>
          <w:color w:val="000000"/>
          <w:sz w:val="21"/>
          <w:szCs w:val="21"/>
        </w:rPr>
        <w:t>1</w:t>
      </w:r>
      <w:r w:rsidRPr="009D1B14">
        <w:rPr>
          <w:rFonts w:asciiTheme="minorEastAsia" w:eastAsiaTheme="minorEastAsia" w:hAnsiTheme="minorEastAsia" w:hint="eastAsia"/>
          <w:color w:val="000000"/>
          <w:sz w:val="21"/>
          <w:szCs w:val="21"/>
        </w:rPr>
        <w:t>）以不高于同期市场价格或其向任何第三方销售同类产品的价格提供合同设备正常运行所需的全部备品备件。或（</w:t>
      </w:r>
      <w:r w:rsidRPr="009D1B14">
        <w:rPr>
          <w:rFonts w:asciiTheme="minorEastAsia" w:eastAsiaTheme="minorEastAsia" w:hAnsiTheme="minorEastAsia"/>
          <w:color w:val="000000"/>
          <w:sz w:val="21"/>
          <w:szCs w:val="21"/>
        </w:rPr>
        <w:t>2</w:t>
      </w:r>
      <w:r w:rsidRPr="009D1B14">
        <w:rPr>
          <w:rFonts w:asciiTheme="minorEastAsia" w:eastAsiaTheme="minorEastAsia" w:hAnsiTheme="minorEastAsia" w:hint="eastAsia"/>
          <w:color w:val="000000"/>
          <w:sz w:val="21"/>
          <w:szCs w:val="21"/>
        </w:rPr>
        <w:t>）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11.8 </w:t>
      </w:r>
      <w:r w:rsidRPr="009D1B14">
        <w:rPr>
          <w:rFonts w:asciiTheme="minorEastAsia" w:eastAsiaTheme="minorEastAsia" w:hAnsiTheme="minorEastAsia" w:hint="eastAsia"/>
          <w:color w:val="000000"/>
          <w:sz w:val="21"/>
          <w:szCs w:val="21"/>
        </w:rPr>
        <w:t>卖方保证，在合同设备设计使用寿命期内，如果卖方发现合同设备由于设计、制造、标识等原因存在足以危及人身、财产安全的缺陷，卖方将及时通知买方并及时采取修正或者补充标识、修理、更换等措</w:t>
      </w:r>
      <w:r w:rsidRPr="009D1B14">
        <w:rPr>
          <w:rFonts w:asciiTheme="minorEastAsia" w:eastAsiaTheme="minorEastAsia" w:hAnsiTheme="minorEastAsia" w:hint="eastAsia"/>
          <w:color w:val="000000"/>
          <w:sz w:val="21"/>
          <w:szCs w:val="21"/>
        </w:rPr>
        <w:lastRenderedPageBreak/>
        <w:t>施消除缺陷。</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12. </w:t>
      </w:r>
      <w:r w:rsidRPr="009D1B14">
        <w:rPr>
          <w:rFonts w:asciiTheme="minorEastAsia" w:eastAsiaTheme="minorEastAsia" w:hAnsiTheme="minorEastAsia" w:hint="eastAsia"/>
          <w:b/>
          <w:bCs/>
          <w:color w:val="000000"/>
          <w:sz w:val="21"/>
          <w:szCs w:val="21"/>
        </w:rPr>
        <w:t>知识产权</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12.1 </w:t>
      </w:r>
      <w:r w:rsidRPr="009D1B14">
        <w:rPr>
          <w:rFonts w:asciiTheme="minorEastAsia" w:eastAsiaTheme="minorEastAsia" w:hAnsiTheme="minorEastAsia" w:hint="eastAsia"/>
          <w:color w:val="000000"/>
          <w:sz w:val="21"/>
          <w:szCs w:val="21"/>
        </w:rPr>
        <w:t>买方在履行合同过程中提供给卖方的全部图纸、文件和其他含有数据和信息的资料，其知识产权属于买方。</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12.2 </w:t>
      </w:r>
      <w:r w:rsidRPr="009D1B14">
        <w:rPr>
          <w:rFonts w:asciiTheme="minorEastAsia" w:eastAsiaTheme="minorEastAsia" w:hAnsiTheme="minorEastAsia" w:hint="eastAsia"/>
          <w:color w:val="000000"/>
          <w:sz w:val="21"/>
          <w:szCs w:val="21"/>
        </w:rPr>
        <w:t>除专用合同条款另有约定外，买方不因签署和履行合同而享有卖方在履行合同过程中提供给买方的图纸、文件、配套软件、电子辅助程序和其他含有数据和信息的资料的知识产权。</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12.3 </w:t>
      </w:r>
      <w:r w:rsidRPr="009D1B14">
        <w:rPr>
          <w:rFonts w:asciiTheme="minorEastAsia" w:eastAsiaTheme="minorEastAsia" w:hAnsiTheme="minorEastAsia" w:hint="eastAsia"/>
          <w:color w:val="000000"/>
          <w:sz w:val="21"/>
          <w:szCs w:val="21"/>
        </w:rPr>
        <w:t>如合同设备涉及知识产权，则卖方保证买方在使用合同设备过程中免于受到第三方提出的有关知识产权侵权的主张、索赔或诉讼的伤害。</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12.4 </w:t>
      </w:r>
      <w:r w:rsidRPr="009D1B14">
        <w:rPr>
          <w:rFonts w:asciiTheme="minorEastAsia" w:eastAsiaTheme="minorEastAsia" w:hAnsiTheme="minorEastAsia" w:hint="eastAsia"/>
          <w:color w:val="000000"/>
          <w:sz w:val="21"/>
          <w:szCs w:val="21"/>
        </w:rPr>
        <w:t xml:space="preserve">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 </w:t>
      </w:r>
      <w:r w:rsidRPr="009D1B14">
        <w:rPr>
          <w:rFonts w:asciiTheme="minorEastAsia" w:eastAsiaTheme="minorEastAsia" w:hAnsiTheme="minorEastAsia"/>
          <w:color w:val="000000"/>
          <w:sz w:val="21"/>
          <w:szCs w:val="21"/>
        </w:rPr>
        <w:t xml:space="preserve">28 </w:t>
      </w:r>
      <w:r w:rsidRPr="009D1B14">
        <w:rPr>
          <w:rFonts w:asciiTheme="minorEastAsia" w:eastAsiaTheme="minorEastAsia" w:hAnsiTheme="minorEastAsia" w:hint="eastAsia"/>
          <w:color w:val="000000"/>
          <w:sz w:val="21"/>
          <w:szCs w:val="21"/>
        </w:rPr>
        <w:t>日内未作表示，买方可以自己的名义进行这些索赔或诉讼，因此发生的费用和遭受的损失均应由卖方承担。</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13. </w:t>
      </w:r>
      <w:r w:rsidRPr="009D1B14">
        <w:rPr>
          <w:rFonts w:asciiTheme="minorEastAsia" w:eastAsiaTheme="minorEastAsia" w:hAnsiTheme="minorEastAsia" w:hint="eastAsia"/>
          <w:b/>
          <w:bCs/>
          <w:color w:val="000000"/>
          <w:sz w:val="21"/>
          <w:szCs w:val="21"/>
        </w:rPr>
        <w:t>保密</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合同双方应对因履行合同而取得的另一方当事人的信息、资料等予以保密。未经另一方当事人书面同意，任何一方均不得为与履行合同无关的目的使用或向第三方披露另一方当事人提供的信息、资料。合同当事人的保密义务不适用于下列信息：</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1</w:t>
      </w:r>
      <w:r w:rsidRPr="009D1B14">
        <w:rPr>
          <w:rFonts w:asciiTheme="minorEastAsia" w:eastAsiaTheme="minorEastAsia" w:hAnsiTheme="minorEastAsia" w:hint="eastAsia"/>
          <w:color w:val="000000"/>
          <w:sz w:val="21"/>
          <w:szCs w:val="21"/>
        </w:rPr>
        <w:t>）非因接受信息一方的过失现在或以后进入公共领域的信息；</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2</w:t>
      </w:r>
      <w:r w:rsidRPr="009D1B14">
        <w:rPr>
          <w:rFonts w:asciiTheme="minorEastAsia" w:eastAsiaTheme="minorEastAsia" w:hAnsiTheme="minorEastAsia" w:hint="eastAsia"/>
          <w:color w:val="000000"/>
          <w:sz w:val="21"/>
          <w:szCs w:val="21"/>
        </w:rPr>
        <w:t>）接受信息一方当事人合法地从第三方获得并且据其善意了解第三方也不对此承担保密义务的信息；</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3</w:t>
      </w:r>
      <w:r w:rsidRPr="009D1B14">
        <w:rPr>
          <w:rFonts w:asciiTheme="minorEastAsia" w:eastAsiaTheme="minorEastAsia" w:hAnsiTheme="minorEastAsia" w:hint="eastAsia"/>
          <w:color w:val="000000"/>
          <w:sz w:val="21"/>
          <w:szCs w:val="21"/>
        </w:rPr>
        <w:t>）法律或法律的执行要求披露的信息。</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14. </w:t>
      </w:r>
      <w:r w:rsidRPr="009D1B14">
        <w:rPr>
          <w:rFonts w:asciiTheme="minorEastAsia" w:eastAsiaTheme="minorEastAsia" w:hAnsiTheme="minorEastAsia" w:hint="eastAsia"/>
          <w:b/>
          <w:bCs/>
          <w:color w:val="000000"/>
          <w:sz w:val="21"/>
          <w:szCs w:val="21"/>
        </w:rPr>
        <w:t>违约责任</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15. </w:t>
      </w:r>
      <w:r w:rsidRPr="009D1B14">
        <w:rPr>
          <w:rFonts w:asciiTheme="minorEastAsia" w:eastAsiaTheme="minorEastAsia" w:hAnsiTheme="minorEastAsia" w:hint="eastAsia"/>
          <w:b/>
          <w:bCs/>
          <w:color w:val="000000"/>
          <w:sz w:val="21"/>
          <w:szCs w:val="21"/>
        </w:rPr>
        <w:t>合同的解除</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除专用合同条款另有约定外，有下述情形之一，当事人可发出书面通知全部或部分地解除合同，合同自通知到达对方时全部或部分地解除：</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1</w:t>
      </w:r>
      <w:r w:rsidRPr="009D1B14">
        <w:rPr>
          <w:rFonts w:asciiTheme="minorEastAsia" w:eastAsiaTheme="minorEastAsia" w:hAnsiTheme="minorEastAsia" w:hint="eastAsia"/>
          <w:color w:val="000000"/>
          <w:sz w:val="21"/>
          <w:szCs w:val="21"/>
        </w:rPr>
        <w:t xml:space="preserve">）卖方迟延交付合同设备超过 </w:t>
      </w:r>
      <w:r w:rsidRPr="009D1B14">
        <w:rPr>
          <w:rFonts w:asciiTheme="minorEastAsia" w:eastAsiaTheme="minorEastAsia" w:hAnsiTheme="minorEastAsia"/>
          <w:color w:val="000000"/>
          <w:sz w:val="21"/>
          <w:szCs w:val="21"/>
        </w:rPr>
        <w:t xml:space="preserve">3 </w:t>
      </w:r>
      <w:r w:rsidRPr="009D1B14">
        <w:rPr>
          <w:rFonts w:asciiTheme="minorEastAsia" w:eastAsiaTheme="minorEastAsia" w:hAnsiTheme="minorEastAsia" w:hint="eastAsia"/>
          <w:color w:val="000000"/>
          <w:sz w:val="21"/>
          <w:szCs w:val="21"/>
        </w:rPr>
        <w:t>个月；</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2</w:t>
      </w:r>
      <w:r w:rsidRPr="009D1B14">
        <w:rPr>
          <w:rFonts w:asciiTheme="minorEastAsia" w:eastAsiaTheme="minorEastAsia" w:hAnsiTheme="minorEastAsia" w:hint="eastAsia"/>
          <w:color w:val="000000"/>
          <w:sz w:val="21"/>
          <w:szCs w:val="21"/>
        </w:rPr>
        <w:t>）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3</w:t>
      </w:r>
      <w:r w:rsidRPr="009D1B14">
        <w:rPr>
          <w:rFonts w:asciiTheme="minorEastAsia" w:eastAsiaTheme="minorEastAsia" w:hAnsiTheme="minorEastAsia" w:hint="eastAsia"/>
          <w:color w:val="000000"/>
          <w:sz w:val="21"/>
          <w:szCs w:val="21"/>
        </w:rPr>
        <w:t xml:space="preserve">）买方迟延付款超过 </w:t>
      </w:r>
      <w:r w:rsidRPr="009D1B14">
        <w:rPr>
          <w:rFonts w:asciiTheme="minorEastAsia" w:eastAsiaTheme="minorEastAsia" w:hAnsiTheme="minorEastAsia"/>
          <w:color w:val="000000"/>
          <w:sz w:val="21"/>
          <w:szCs w:val="21"/>
        </w:rPr>
        <w:t xml:space="preserve">3 </w:t>
      </w:r>
      <w:r w:rsidRPr="009D1B14">
        <w:rPr>
          <w:rFonts w:asciiTheme="minorEastAsia" w:eastAsiaTheme="minorEastAsia" w:hAnsiTheme="minorEastAsia" w:hint="eastAsia"/>
          <w:color w:val="000000"/>
          <w:sz w:val="21"/>
          <w:szCs w:val="21"/>
        </w:rPr>
        <w:t>个月；</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4</w:t>
      </w:r>
      <w:r w:rsidRPr="009D1B14">
        <w:rPr>
          <w:rFonts w:asciiTheme="minorEastAsia" w:eastAsiaTheme="minorEastAsia" w:hAnsiTheme="minorEastAsia" w:hint="eastAsia"/>
          <w:color w:val="000000"/>
          <w:sz w:val="21"/>
          <w:szCs w:val="21"/>
        </w:rPr>
        <w:t xml:space="preserve">）合同一方当事人未能履行合同项下任何其它义务（细微义务除外），或在未事先征得另一方当事人同意的情况下，从事任何可能在实质上不利影响其履行合同能力的活动，经另一方当事人书面通知后 </w:t>
      </w:r>
      <w:r w:rsidRPr="009D1B14">
        <w:rPr>
          <w:rFonts w:asciiTheme="minorEastAsia" w:eastAsiaTheme="minorEastAsia" w:hAnsiTheme="minorEastAsia"/>
          <w:color w:val="000000"/>
          <w:sz w:val="21"/>
          <w:szCs w:val="21"/>
        </w:rPr>
        <w:t xml:space="preserve">14 </w:t>
      </w:r>
      <w:r w:rsidRPr="009D1B14">
        <w:rPr>
          <w:rFonts w:asciiTheme="minorEastAsia" w:eastAsiaTheme="minorEastAsia" w:hAnsiTheme="minorEastAsia" w:hint="eastAsia"/>
          <w:color w:val="000000"/>
          <w:sz w:val="21"/>
          <w:szCs w:val="21"/>
        </w:rPr>
        <w:lastRenderedPageBreak/>
        <w:t>日内或在专用合同条款约定的其他期限内未能对其行为作出补救；</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5</w:t>
      </w:r>
      <w:r w:rsidRPr="009D1B14">
        <w:rPr>
          <w:rFonts w:asciiTheme="minorEastAsia" w:eastAsiaTheme="minorEastAsia" w:hAnsiTheme="minorEastAsia" w:hint="eastAsia"/>
          <w:color w:val="000000"/>
          <w:sz w:val="21"/>
          <w:szCs w:val="21"/>
        </w:rPr>
        <w:t>）合同一方当事人出现破产、清算、资不抵债、成为失信被执行人等可能丧失履约能力的情形，且未能提供令对方满意的履约保证金。</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16. </w:t>
      </w:r>
      <w:r w:rsidRPr="009D1B14">
        <w:rPr>
          <w:rFonts w:asciiTheme="minorEastAsia" w:eastAsiaTheme="minorEastAsia" w:hAnsiTheme="minorEastAsia" w:hint="eastAsia"/>
          <w:b/>
          <w:bCs/>
          <w:color w:val="000000"/>
          <w:sz w:val="21"/>
          <w:szCs w:val="21"/>
        </w:rPr>
        <w:t>不可抗力</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16.1 </w:t>
      </w:r>
      <w:r w:rsidRPr="009D1B14">
        <w:rPr>
          <w:rFonts w:asciiTheme="minorEastAsia" w:eastAsiaTheme="minorEastAsia" w:hAnsiTheme="minorEastAsia" w:hint="eastAsia"/>
          <w:color w:val="000000"/>
          <w:sz w:val="21"/>
          <w:szCs w:val="21"/>
        </w:rPr>
        <w:t xml:space="preserve">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 </w:t>
      </w:r>
      <w:r w:rsidRPr="009D1B14">
        <w:rPr>
          <w:rFonts w:asciiTheme="minorEastAsia" w:eastAsiaTheme="minorEastAsia" w:hAnsiTheme="minorEastAsia"/>
          <w:color w:val="000000"/>
          <w:sz w:val="21"/>
          <w:szCs w:val="21"/>
        </w:rPr>
        <w:t xml:space="preserve">28 </w:t>
      </w:r>
      <w:r w:rsidRPr="009D1B14">
        <w:rPr>
          <w:rFonts w:asciiTheme="minorEastAsia" w:eastAsiaTheme="minorEastAsia" w:hAnsiTheme="minorEastAsia" w:hint="eastAsia"/>
          <w:color w:val="000000"/>
          <w:sz w:val="21"/>
          <w:szCs w:val="21"/>
        </w:rPr>
        <w:t>日内将有关当局或机构出具的证明文件提交给另一方当事人。</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16.2 </w:t>
      </w:r>
      <w:r w:rsidRPr="009D1B14">
        <w:rPr>
          <w:rFonts w:asciiTheme="minorEastAsia" w:eastAsiaTheme="minorEastAsia" w:hAnsiTheme="minorEastAsia" w:hint="eastAsia"/>
          <w:color w:val="000000"/>
          <w:sz w:val="21"/>
          <w:szCs w:val="21"/>
        </w:rPr>
        <w:t>受不可抗力事件影响的一方当事人对于不可抗力事件导致的任何合同义务的迟延履行或不能履行不承担违约责任。但该方当事人应尽快将不可抗力事件结束或消除的情况通知另一方当事人。</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color w:val="000000"/>
          <w:sz w:val="21"/>
          <w:szCs w:val="21"/>
        </w:rPr>
        <w:t xml:space="preserve">16.3 </w:t>
      </w:r>
      <w:r w:rsidRPr="009D1B14">
        <w:rPr>
          <w:rFonts w:asciiTheme="minorEastAsia" w:eastAsiaTheme="minorEastAsia" w:hAnsiTheme="minorEastAsia" w:hint="eastAsia"/>
          <w:color w:val="000000"/>
          <w:sz w:val="21"/>
          <w:szCs w:val="21"/>
        </w:rPr>
        <w:t xml:space="preserve">双方当事人应在不可抗力事件结束或其影响消除后立即继续履行其合同义务，合同期限也应相应顺延。除专用合同条款另有约定外，如果不可抗力事件的影响持续超过 </w:t>
      </w:r>
      <w:r w:rsidRPr="009D1B14">
        <w:rPr>
          <w:rFonts w:asciiTheme="minorEastAsia" w:eastAsiaTheme="minorEastAsia" w:hAnsiTheme="minorEastAsia"/>
          <w:color w:val="000000"/>
          <w:sz w:val="21"/>
          <w:szCs w:val="21"/>
        </w:rPr>
        <w:t xml:space="preserve">140 </w:t>
      </w:r>
      <w:r w:rsidRPr="009D1B14">
        <w:rPr>
          <w:rFonts w:asciiTheme="minorEastAsia" w:eastAsiaTheme="minorEastAsia" w:hAnsiTheme="minorEastAsia" w:hint="eastAsia"/>
          <w:color w:val="000000"/>
          <w:sz w:val="21"/>
          <w:szCs w:val="21"/>
        </w:rPr>
        <w:t>日，则任何一方当事人均有权以书面通知解除合同。</w:t>
      </w:r>
    </w:p>
    <w:p w:rsidR="009D1B14" w:rsidRPr="009D1B14" w:rsidRDefault="009D1B14" w:rsidP="009D1B14">
      <w:pPr>
        <w:rPr>
          <w:rFonts w:asciiTheme="minorEastAsia" w:eastAsiaTheme="minorEastAsia" w:hAnsiTheme="minorEastAsia"/>
          <w:b/>
          <w:bCs/>
          <w:color w:val="000000"/>
          <w:sz w:val="21"/>
          <w:szCs w:val="21"/>
        </w:rPr>
      </w:pPr>
      <w:r w:rsidRPr="009D1B14">
        <w:rPr>
          <w:rFonts w:asciiTheme="minorEastAsia" w:eastAsiaTheme="minorEastAsia" w:hAnsiTheme="minorEastAsia"/>
          <w:b/>
          <w:bCs/>
          <w:color w:val="000000"/>
          <w:sz w:val="21"/>
          <w:szCs w:val="21"/>
        </w:rPr>
        <w:t xml:space="preserve">17. </w:t>
      </w:r>
      <w:r w:rsidRPr="009D1B14">
        <w:rPr>
          <w:rFonts w:asciiTheme="minorEastAsia" w:eastAsiaTheme="minorEastAsia" w:hAnsiTheme="minorEastAsia" w:hint="eastAsia"/>
          <w:b/>
          <w:bCs/>
          <w:color w:val="000000"/>
          <w:sz w:val="21"/>
          <w:szCs w:val="21"/>
        </w:rPr>
        <w:t>争议的解决</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因本合同引起的或与本合同有关的任何争议</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hint="eastAsia"/>
          <w:color w:val="000000"/>
          <w:sz w:val="21"/>
          <w:szCs w:val="21"/>
        </w:rPr>
        <w:t>双方可通过友好协商解决。友好协商解决不成的，可在专用合同条款中约定下列一种方式解决：</w:t>
      </w:r>
    </w:p>
    <w:p w:rsidR="009D1B14" w:rsidRPr="009D1B14" w:rsidRDefault="009D1B14" w:rsidP="009D1B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1</w:t>
      </w:r>
      <w:r w:rsidRPr="009D1B14">
        <w:rPr>
          <w:rFonts w:asciiTheme="minorEastAsia" w:eastAsiaTheme="minorEastAsia" w:hAnsiTheme="minorEastAsia" w:hint="eastAsia"/>
          <w:color w:val="000000"/>
          <w:sz w:val="21"/>
          <w:szCs w:val="21"/>
        </w:rPr>
        <w:t>）向约定的仲裁委员会申请仲裁；</w:t>
      </w:r>
    </w:p>
    <w:p w:rsidR="009D1B14" w:rsidRPr="00F06914" w:rsidRDefault="009D1B14" w:rsidP="00F06914">
      <w:pPr>
        <w:rPr>
          <w:rFonts w:asciiTheme="minorEastAsia" w:eastAsiaTheme="minorEastAsia" w:hAnsiTheme="minorEastAsia"/>
          <w:color w:val="000000"/>
          <w:sz w:val="21"/>
          <w:szCs w:val="21"/>
        </w:rPr>
      </w:pPr>
      <w:r w:rsidRPr="009D1B14">
        <w:rPr>
          <w:rFonts w:asciiTheme="minorEastAsia" w:eastAsiaTheme="minorEastAsia" w:hAnsiTheme="minorEastAsia" w:hint="eastAsia"/>
          <w:color w:val="000000"/>
          <w:sz w:val="21"/>
          <w:szCs w:val="21"/>
        </w:rPr>
        <w:t>（</w:t>
      </w:r>
      <w:r w:rsidRPr="009D1B14">
        <w:rPr>
          <w:rFonts w:asciiTheme="minorEastAsia" w:eastAsiaTheme="minorEastAsia" w:hAnsiTheme="minorEastAsia"/>
          <w:color w:val="000000"/>
          <w:sz w:val="21"/>
          <w:szCs w:val="21"/>
        </w:rPr>
        <w:t>2</w:t>
      </w:r>
      <w:r w:rsidRPr="009D1B14">
        <w:rPr>
          <w:rFonts w:asciiTheme="minorEastAsia" w:eastAsiaTheme="minorEastAsia" w:hAnsiTheme="minorEastAsia" w:hint="eastAsia"/>
          <w:color w:val="000000"/>
          <w:sz w:val="21"/>
          <w:szCs w:val="21"/>
        </w:rPr>
        <w:t>）向有管辖权的人民法院提起诉讼。</w:t>
      </w:r>
    </w:p>
    <w:p w:rsidR="00EF6743" w:rsidRDefault="00EF6743" w:rsidP="00EF6743">
      <w:pPr>
        <w:pStyle w:val="a0"/>
        <w:ind w:firstLine="340"/>
      </w:pPr>
    </w:p>
    <w:p w:rsidR="00EF6743" w:rsidRDefault="00EF6743" w:rsidP="00EF6743">
      <w:pPr>
        <w:pStyle w:val="a0"/>
        <w:ind w:firstLine="340"/>
      </w:pPr>
    </w:p>
    <w:p w:rsidR="00F06914" w:rsidRPr="00F06914" w:rsidRDefault="00F06914" w:rsidP="00EF6743">
      <w:pPr>
        <w:pStyle w:val="a0"/>
        <w:ind w:firstLine="340"/>
      </w:pPr>
    </w:p>
    <w:p w:rsidR="00CF59F4" w:rsidRDefault="009D1B14">
      <w:pPr>
        <w:autoSpaceDE w:val="0"/>
        <w:autoSpaceDN w:val="0"/>
        <w:adjustRightInd w:val="0"/>
        <w:jc w:val="center"/>
        <w:rPr>
          <w:rFonts w:asciiTheme="minorEastAsia" w:eastAsiaTheme="minorEastAsia" w:hAnsiTheme="minorEastAsia"/>
          <w:b/>
          <w:bCs/>
          <w:color w:val="000000"/>
          <w:sz w:val="32"/>
          <w:szCs w:val="32"/>
        </w:rPr>
      </w:pPr>
      <w:r w:rsidRPr="00C51283">
        <w:rPr>
          <w:rFonts w:asciiTheme="minorEastAsia" w:eastAsiaTheme="minorEastAsia" w:hAnsiTheme="minorEastAsia" w:hint="eastAsia"/>
          <w:b/>
          <w:bCs/>
          <w:color w:val="000000"/>
          <w:sz w:val="32"/>
          <w:szCs w:val="32"/>
        </w:rPr>
        <w:t>第</w:t>
      </w:r>
      <w:r>
        <w:rPr>
          <w:rFonts w:asciiTheme="minorEastAsia" w:eastAsiaTheme="minorEastAsia" w:hAnsiTheme="minorEastAsia" w:hint="eastAsia"/>
          <w:b/>
          <w:bCs/>
          <w:color w:val="000000"/>
          <w:sz w:val="32"/>
          <w:szCs w:val="32"/>
        </w:rPr>
        <w:t>二</w:t>
      </w:r>
      <w:r w:rsidRPr="00C51283">
        <w:rPr>
          <w:rFonts w:asciiTheme="minorEastAsia" w:eastAsiaTheme="minorEastAsia" w:hAnsiTheme="minorEastAsia" w:hint="eastAsia"/>
          <w:b/>
          <w:bCs/>
          <w:color w:val="000000"/>
          <w:sz w:val="32"/>
          <w:szCs w:val="32"/>
        </w:rPr>
        <w:t>节</w:t>
      </w:r>
      <w:r w:rsidR="00C47053">
        <w:rPr>
          <w:rFonts w:asciiTheme="minorEastAsia" w:eastAsiaTheme="minorEastAsia" w:hAnsiTheme="minorEastAsia" w:hint="eastAsia"/>
          <w:b/>
          <w:bCs/>
          <w:color w:val="000000"/>
          <w:sz w:val="32"/>
          <w:szCs w:val="32"/>
        </w:rPr>
        <w:t xml:space="preserve"> </w:t>
      </w:r>
      <w:r>
        <w:rPr>
          <w:rFonts w:asciiTheme="minorEastAsia" w:eastAsiaTheme="minorEastAsia" w:hAnsiTheme="minorEastAsia" w:hint="eastAsia"/>
          <w:b/>
          <w:bCs/>
          <w:color w:val="000000"/>
          <w:sz w:val="32"/>
          <w:szCs w:val="32"/>
        </w:rPr>
        <w:t>专用</w:t>
      </w:r>
      <w:r w:rsidRPr="00C51283">
        <w:rPr>
          <w:rFonts w:asciiTheme="minorEastAsia" w:eastAsiaTheme="minorEastAsia" w:hAnsiTheme="minorEastAsia" w:hint="eastAsia"/>
          <w:b/>
          <w:bCs/>
          <w:color w:val="000000"/>
          <w:sz w:val="32"/>
          <w:szCs w:val="32"/>
        </w:rPr>
        <w:t>合同条款</w:t>
      </w:r>
    </w:p>
    <w:p w:rsidR="009D1B14" w:rsidRDefault="009D1B14" w:rsidP="009D1B14">
      <w:pPr>
        <w:pStyle w:val="a0"/>
        <w:ind w:firstLine="340"/>
      </w:pPr>
    </w:p>
    <w:p w:rsidR="009D1B14" w:rsidRDefault="009D1B14" w:rsidP="009D1B14">
      <w:pPr>
        <w:pStyle w:val="a0"/>
        <w:ind w:firstLine="340"/>
      </w:pPr>
    </w:p>
    <w:p w:rsidR="00E75351" w:rsidRDefault="00E75351" w:rsidP="009D1B14">
      <w:pPr>
        <w:pStyle w:val="a0"/>
        <w:ind w:firstLine="340"/>
      </w:pPr>
    </w:p>
    <w:p w:rsidR="009D1B14" w:rsidRDefault="009D1B14" w:rsidP="009D1B14">
      <w:pPr>
        <w:pStyle w:val="a0"/>
        <w:ind w:firstLine="340"/>
      </w:pPr>
    </w:p>
    <w:p w:rsidR="009D1B14" w:rsidRDefault="009D1B14" w:rsidP="009D1B14">
      <w:pPr>
        <w:pStyle w:val="a0"/>
        <w:ind w:firstLine="340"/>
      </w:pPr>
    </w:p>
    <w:p w:rsidR="009D1B14" w:rsidRDefault="009D1B14" w:rsidP="009D1B14">
      <w:pPr>
        <w:pStyle w:val="a0"/>
        <w:ind w:firstLine="340"/>
      </w:pPr>
    </w:p>
    <w:p w:rsidR="009D1B14" w:rsidRDefault="009D1B14" w:rsidP="009D1B14">
      <w:pPr>
        <w:autoSpaceDE w:val="0"/>
        <w:autoSpaceDN w:val="0"/>
        <w:adjustRightInd w:val="0"/>
        <w:jc w:val="center"/>
        <w:rPr>
          <w:rFonts w:asciiTheme="minorEastAsia" w:eastAsiaTheme="minorEastAsia" w:hAnsiTheme="minorEastAsia"/>
          <w:b/>
          <w:bCs/>
          <w:color w:val="000000"/>
          <w:sz w:val="32"/>
          <w:szCs w:val="32"/>
        </w:rPr>
      </w:pPr>
      <w:r w:rsidRPr="00C51283">
        <w:rPr>
          <w:rFonts w:asciiTheme="minorEastAsia" w:eastAsiaTheme="minorEastAsia" w:hAnsiTheme="minorEastAsia" w:hint="eastAsia"/>
          <w:b/>
          <w:bCs/>
          <w:color w:val="000000"/>
          <w:sz w:val="32"/>
          <w:szCs w:val="32"/>
        </w:rPr>
        <w:lastRenderedPageBreak/>
        <w:t>第</w:t>
      </w:r>
      <w:r>
        <w:rPr>
          <w:rFonts w:asciiTheme="minorEastAsia" w:eastAsiaTheme="minorEastAsia" w:hAnsiTheme="minorEastAsia" w:hint="eastAsia"/>
          <w:b/>
          <w:bCs/>
          <w:color w:val="000000"/>
          <w:sz w:val="32"/>
          <w:szCs w:val="32"/>
        </w:rPr>
        <w:t>三</w:t>
      </w:r>
      <w:r w:rsidRPr="00C51283">
        <w:rPr>
          <w:rFonts w:asciiTheme="minorEastAsia" w:eastAsiaTheme="minorEastAsia" w:hAnsiTheme="minorEastAsia" w:hint="eastAsia"/>
          <w:b/>
          <w:bCs/>
          <w:color w:val="000000"/>
          <w:sz w:val="32"/>
          <w:szCs w:val="32"/>
        </w:rPr>
        <w:t>节</w:t>
      </w:r>
      <w:r w:rsidR="00C47053">
        <w:rPr>
          <w:rFonts w:asciiTheme="minorEastAsia" w:eastAsiaTheme="minorEastAsia" w:hAnsiTheme="minorEastAsia" w:hint="eastAsia"/>
          <w:b/>
          <w:bCs/>
          <w:color w:val="000000"/>
          <w:sz w:val="32"/>
          <w:szCs w:val="32"/>
        </w:rPr>
        <w:t xml:space="preserve"> </w:t>
      </w:r>
      <w:r>
        <w:rPr>
          <w:rFonts w:asciiTheme="minorEastAsia" w:eastAsiaTheme="minorEastAsia" w:hAnsiTheme="minorEastAsia" w:hint="eastAsia"/>
          <w:b/>
          <w:bCs/>
          <w:color w:val="000000"/>
          <w:sz w:val="32"/>
          <w:szCs w:val="32"/>
        </w:rPr>
        <w:t>合同附件格式</w:t>
      </w:r>
    </w:p>
    <w:p w:rsidR="006915ED" w:rsidRDefault="006915ED" w:rsidP="009D1B14">
      <w:pPr>
        <w:widowControl/>
        <w:jc w:val="left"/>
        <w:rPr>
          <w:rFonts w:asciiTheme="minorEastAsia" w:eastAsiaTheme="minorEastAsia" w:hAnsiTheme="minorEastAsia" w:cs="宋体"/>
          <w:b/>
          <w:color w:val="000000"/>
          <w:sz w:val="21"/>
          <w:szCs w:val="21"/>
        </w:rPr>
      </w:pPr>
    </w:p>
    <w:p w:rsidR="009D1B14" w:rsidRPr="009D1B14" w:rsidRDefault="009D1B14" w:rsidP="009D1B14">
      <w:pPr>
        <w:widowControl/>
        <w:jc w:val="left"/>
        <w:rPr>
          <w:rFonts w:asciiTheme="minorEastAsia" w:eastAsiaTheme="minorEastAsia" w:hAnsiTheme="minorEastAsia" w:cs="宋体"/>
          <w:b/>
          <w:color w:val="000000"/>
          <w:sz w:val="21"/>
          <w:szCs w:val="21"/>
        </w:rPr>
      </w:pPr>
      <w:r w:rsidRPr="009D1B14">
        <w:rPr>
          <w:rFonts w:asciiTheme="minorEastAsia" w:eastAsiaTheme="minorEastAsia" w:hAnsiTheme="minorEastAsia" w:cs="宋体" w:hint="eastAsia"/>
          <w:b/>
          <w:color w:val="000000"/>
          <w:sz w:val="21"/>
          <w:szCs w:val="21"/>
        </w:rPr>
        <w:t>附件一：</w:t>
      </w:r>
      <w:r>
        <w:rPr>
          <w:rFonts w:asciiTheme="minorEastAsia" w:eastAsiaTheme="minorEastAsia" w:hAnsiTheme="minorEastAsia" w:cs="宋体" w:hint="eastAsia"/>
          <w:b/>
          <w:color w:val="000000"/>
          <w:sz w:val="21"/>
          <w:szCs w:val="21"/>
        </w:rPr>
        <w:t>合同协议书</w:t>
      </w:r>
    </w:p>
    <w:p w:rsidR="009D1B14" w:rsidRPr="009D1B14" w:rsidRDefault="009D1B14" w:rsidP="009D1B14">
      <w:pPr>
        <w:autoSpaceDE w:val="0"/>
        <w:autoSpaceDN w:val="0"/>
        <w:adjustRightInd w:val="0"/>
        <w:spacing w:after="240"/>
        <w:jc w:val="center"/>
        <w:rPr>
          <w:rFonts w:asciiTheme="minorEastAsia" w:eastAsiaTheme="minorEastAsia" w:hAnsiTheme="minorEastAsia"/>
          <w:b/>
          <w:bCs/>
          <w:color w:val="000000"/>
          <w:sz w:val="32"/>
          <w:szCs w:val="32"/>
        </w:rPr>
      </w:pPr>
      <w:r w:rsidRPr="009D1B14">
        <w:rPr>
          <w:rFonts w:asciiTheme="minorEastAsia" w:eastAsiaTheme="minorEastAsia" w:hAnsiTheme="minorEastAsia" w:hint="eastAsia"/>
          <w:b/>
          <w:bCs/>
          <w:color w:val="000000"/>
          <w:sz w:val="32"/>
          <w:szCs w:val="32"/>
        </w:rPr>
        <w:t>合同协议书</w:t>
      </w:r>
    </w:p>
    <w:p w:rsidR="009D1B14" w:rsidRDefault="009D1B14" w:rsidP="006915ED">
      <w:pPr>
        <w:widowControl/>
        <w:adjustRightInd w:val="0"/>
        <w:snapToGrid w:val="0"/>
        <w:spacing w:line="360" w:lineRule="auto"/>
        <w:ind w:firstLineChars="200" w:firstLine="860"/>
        <w:jc w:val="left"/>
        <w:rPr>
          <w:rFonts w:asciiTheme="minorEastAsia" w:eastAsiaTheme="minorEastAsia" w:hAnsiTheme="minorEastAsia" w:cs="宋体"/>
          <w:color w:val="000000"/>
          <w:sz w:val="21"/>
          <w:szCs w:val="21"/>
        </w:rPr>
      </w:pPr>
      <w:r>
        <w:rPr>
          <w:rFonts w:hAnsi="宋体" w:cs="宋体" w:hint="eastAsia"/>
          <w:bCs/>
          <w:spacing w:val="60"/>
          <w:sz w:val="31"/>
          <w:szCs w:val="31"/>
          <w:u w:val="single"/>
        </w:rPr>
        <w:t xml:space="preserve">    </w:t>
      </w:r>
      <w:r w:rsidRPr="009D1B14">
        <w:rPr>
          <w:rFonts w:asciiTheme="minorEastAsia" w:eastAsiaTheme="minorEastAsia" w:hAnsiTheme="minorEastAsia" w:cs="宋体" w:hint="eastAsia"/>
          <w:color w:val="000000"/>
          <w:sz w:val="21"/>
          <w:szCs w:val="21"/>
          <w:u w:val="single"/>
        </w:rPr>
        <w:t>（买方名称，以下简称</w:t>
      </w:r>
      <w:r w:rsidRPr="009D1B14">
        <w:rPr>
          <w:rFonts w:asciiTheme="minorEastAsia" w:eastAsiaTheme="minorEastAsia" w:hAnsiTheme="minorEastAsia"/>
          <w:color w:val="000000"/>
          <w:sz w:val="21"/>
          <w:szCs w:val="21"/>
          <w:u w:val="single"/>
        </w:rPr>
        <w:t>“</w:t>
      </w:r>
      <w:r w:rsidRPr="009D1B14">
        <w:rPr>
          <w:rFonts w:asciiTheme="minorEastAsia" w:eastAsiaTheme="minorEastAsia" w:hAnsiTheme="minorEastAsia" w:cs="宋体" w:hint="eastAsia"/>
          <w:color w:val="000000"/>
          <w:sz w:val="21"/>
          <w:szCs w:val="21"/>
          <w:u w:val="single"/>
        </w:rPr>
        <w:t>买方</w:t>
      </w:r>
      <w:r w:rsidRPr="009D1B14">
        <w:rPr>
          <w:rFonts w:asciiTheme="minorEastAsia" w:eastAsiaTheme="minorEastAsia" w:hAnsiTheme="minorEastAsia"/>
          <w:color w:val="000000"/>
          <w:sz w:val="21"/>
          <w:szCs w:val="21"/>
          <w:u w:val="single"/>
        </w:rPr>
        <w:t>”</w:t>
      </w:r>
      <w:r w:rsidRPr="009D1B14">
        <w:rPr>
          <w:rFonts w:asciiTheme="minorEastAsia" w:eastAsiaTheme="minorEastAsia" w:hAnsiTheme="minorEastAsia" w:cs="宋体" w:hint="eastAsia"/>
          <w:color w:val="000000"/>
          <w:sz w:val="21"/>
          <w:szCs w:val="21"/>
          <w:u w:val="single"/>
        </w:rPr>
        <w:t>）</w:t>
      </w:r>
      <w:r w:rsidRPr="009D1B14">
        <w:rPr>
          <w:rFonts w:asciiTheme="minorEastAsia" w:eastAsiaTheme="minorEastAsia" w:hAnsiTheme="minorEastAsia" w:cs="宋体" w:hint="eastAsia"/>
          <w:color w:val="000000"/>
          <w:sz w:val="21"/>
          <w:szCs w:val="21"/>
        </w:rPr>
        <w:t xml:space="preserve">为获得 </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 xml:space="preserve">（项目名称）合同设备和技术服务和质保期服务，已接受 </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（卖方名称，以下简称</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cs="宋体" w:hint="eastAsia"/>
          <w:color w:val="000000"/>
          <w:sz w:val="21"/>
          <w:szCs w:val="21"/>
        </w:rPr>
        <w:t>卖方</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cs="宋体" w:hint="eastAsia"/>
          <w:color w:val="000000"/>
          <w:sz w:val="21"/>
          <w:szCs w:val="21"/>
        </w:rPr>
        <w:t>）为提供上述合同设备和技术服务和质保期服务所作的投标，买方和卖方共同达成如下协议：</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1. </w:t>
      </w:r>
      <w:r w:rsidRPr="009D1B14">
        <w:rPr>
          <w:rFonts w:asciiTheme="minorEastAsia" w:eastAsiaTheme="minorEastAsia" w:hAnsiTheme="minorEastAsia" w:cs="宋体" w:hint="eastAsia"/>
          <w:color w:val="000000"/>
          <w:sz w:val="21"/>
          <w:szCs w:val="21"/>
        </w:rPr>
        <w:t>本协议书与下列文件一起构成合同文件：</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1</w:t>
      </w:r>
      <w:r w:rsidRPr="009D1B14">
        <w:rPr>
          <w:rFonts w:asciiTheme="minorEastAsia" w:eastAsiaTheme="minorEastAsia" w:hAnsiTheme="minorEastAsia" w:cs="宋体" w:hint="eastAsia"/>
          <w:color w:val="000000"/>
          <w:sz w:val="21"/>
          <w:szCs w:val="21"/>
        </w:rPr>
        <w:t>）中标通知书；</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2</w:t>
      </w:r>
      <w:r w:rsidRPr="009D1B14">
        <w:rPr>
          <w:rFonts w:asciiTheme="minorEastAsia" w:eastAsiaTheme="minorEastAsia" w:hAnsiTheme="minorEastAsia" w:cs="宋体" w:hint="eastAsia"/>
          <w:color w:val="000000"/>
          <w:sz w:val="21"/>
          <w:szCs w:val="21"/>
        </w:rPr>
        <w:t>）投标函；</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3</w:t>
      </w:r>
      <w:r w:rsidRPr="009D1B14">
        <w:rPr>
          <w:rFonts w:asciiTheme="minorEastAsia" w:eastAsiaTheme="minorEastAsia" w:hAnsiTheme="minorEastAsia" w:cs="宋体" w:hint="eastAsia"/>
          <w:color w:val="000000"/>
          <w:sz w:val="21"/>
          <w:szCs w:val="21"/>
        </w:rPr>
        <w:t>）商务和技术偏差表；</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4</w:t>
      </w:r>
      <w:r w:rsidRPr="009D1B14">
        <w:rPr>
          <w:rFonts w:asciiTheme="minorEastAsia" w:eastAsiaTheme="minorEastAsia" w:hAnsiTheme="minorEastAsia" w:cs="宋体" w:hint="eastAsia"/>
          <w:color w:val="000000"/>
          <w:sz w:val="21"/>
          <w:szCs w:val="21"/>
        </w:rPr>
        <w:t>）专用合同条款；</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5</w:t>
      </w:r>
      <w:r w:rsidRPr="009D1B14">
        <w:rPr>
          <w:rFonts w:asciiTheme="minorEastAsia" w:eastAsiaTheme="minorEastAsia" w:hAnsiTheme="minorEastAsia" w:cs="宋体" w:hint="eastAsia"/>
          <w:color w:val="000000"/>
          <w:sz w:val="21"/>
          <w:szCs w:val="21"/>
        </w:rPr>
        <w:t>）通用合同条款；</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6</w:t>
      </w:r>
      <w:r w:rsidRPr="009D1B14">
        <w:rPr>
          <w:rFonts w:asciiTheme="minorEastAsia" w:eastAsiaTheme="minorEastAsia" w:hAnsiTheme="minorEastAsia" w:cs="宋体" w:hint="eastAsia"/>
          <w:color w:val="000000"/>
          <w:sz w:val="21"/>
          <w:szCs w:val="21"/>
        </w:rPr>
        <w:t>）供货要求；</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7</w:t>
      </w:r>
      <w:r w:rsidRPr="009D1B14">
        <w:rPr>
          <w:rFonts w:asciiTheme="minorEastAsia" w:eastAsiaTheme="minorEastAsia" w:hAnsiTheme="minorEastAsia" w:cs="宋体" w:hint="eastAsia"/>
          <w:color w:val="000000"/>
          <w:sz w:val="21"/>
          <w:szCs w:val="21"/>
        </w:rPr>
        <w:t>）分项报价表；</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8</w:t>
      </w:r>
      <w:r w:rsidRPr="009D1B14">
        <w:rPr>
          <w:rFonts w:asciiTheme="minorEastAsia" w:eastAsiaTheme="minorEastAsia" w:hAnsiTheme="minorEastAsia" w:cs="宋体" w:hint="eastAsia"/>
          <w:color w:val="000000"/>
          <w:sz w:val="21"/>
          <w:szCs w:val="21"/>
        </w:rPr>
        <w:t>）中标设备技术性能指标的详细描述；</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9</w:t>
      </w:r>
      <w:r w:rsidRPr="009D1B14">
        <w:rPr>
          <w:rFonts w:asciiTheme="minorEastAsia" w:eastAsiaTheme="minorEastAsia" w:hAnsiTheme="minorEastAsia" w:cs="宋体" w:hint="eastAsia"/>
          <w:color w:val="000000"/>
          <w:sz w:val="21"/>
          <w:szCs w:val="21"/>
        </w:rPr>
        <w:t xml:space="preserve">）技术服务和质保期服务计划； </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10</w:t>
      </w:r>
      <w:r w:rsidRPr="009D1B14">
        <w:rPr>
          <w:rFonts w:asciiTheme="minorEastAsia" w:eastAsiaTheme="minorEastAsia" w:hAnsiTheme="minorEastAsia" w:cs="宋体" w:hint="eastAsia"/>
          <w:color w:val="000000"/>
          <w:sz w:val="21"/>
          <w:szCs w:val="21"/>
        </w:rPr>
        <w:t>）其他合同文件。</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2. </w:t>
      </w:r>
      <w:r w:rsidRPr="009D1B14">
        <w:rPr>
          <w:rFonts w:asciiTheme="minorEastAsia" w:eastAsiaTheme="minorEastAsia" w:hAnsiTheme="minorEastAsia" w:cs="宋体" w:hint="eastAsia"/>
          <w:color w:val="000000"/>
          <w:sz w:val="21"/>
          <w:szCs w:val="21"/>
        </w:rPr>
        <w:t>上述合同文件互相补充和解释。如果合同文件之间存在矛盾或不一致之处，以上述文件的排列顺序在先者为准。</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3. </w:t>
      </w:r>
      <w:r w:rsidRPr="009D1B14">
        <w:rPr>
          <w:rFonts w:asciiTheme="minorEastAsia" w:eastAsiaTheme="minorEastAsia" w:hAnsiTheme="minorEastAsia" w:cs="宋体" w:hint="eastAsia"/>
          <w:color w:val="000000"/>
          <w:sz w:val="21"/>
          <w:szCs w:val="21"/>
        </w:rPr>
        <w:t>签约合同价：人民币（大写</w:t>
      </w:r>
      <w:r>
        <w:rPr>
          <w:rFonts w:asciiTheme="minorEastAsia" w:eastAsiaTheme="minorEastAsia" w:hAnsiTheme="minorEastAsia" w:cs="宋体" w:hint="eastAsia"/>
          <w:color w:val="000000"/>
          <w:sz w:val="21"/>
          <w:szCs w:val="21"/>
          <w:u w:val="single"/>
        </w:rPr>
        <w:t xml:space="preserve"> </w:t>
      </w:r>
      <w:r>
        <w:rPr>
          <w:rFonts w:hAnsi="宋体" w:cs="宋体" w:hint="eastAsia"/>
          <w:bCs/>
          <w:spacing w:val="60"/>
          <w:sz w:val="31"/>
          <w:szCs w:val="31"/>
          <w:u w:val="single"/>
        </w:rPr>
        <w:t xml:space="preserve">    </w:t>
      </w:r>
      <w:r w:rsidRPr="009D1B14">
        <w:rPr>
          <w:rFonts w:asciiTheme="minorEastAsia" w:eastAsiaTheme="minorEastAsia" w:hAnsiTheme="minorEastAsia" w:cs="宋体" w:hint="eastAsia"/>
          <w:color w:val="000000"/>
          <w:sz w:val="21"/>
          <w:szCs w:val="21"/>
        </w:rPr>
        <w:t>） （</w:t>
      </w:r>
      <w:r w:rsidRPr="009D1B14">
        <w:rPr>
          <w:rFonts w:asciiTheme="minorEastAsia" w:eastAsiaTheme="minorEastAsia" w:hAnsiTheme="minorEastAsia"/>
          <w:color w:val="000000"/>
          <w:sz w:val="21"/>
          <w:szCs w:val="21"/>
        </w:rPr>
        <w:t>¥</w:t>
      </w:r>
      <w:r>
        <w:rPr>
          <w:rFonts w:hAnsi="宋体" w:cs="宋体" w:hint="eastAsia"/>
          <w:bCs/>
          <w:spacing w:val="60"/>
          <w:sz w:val="31"/>
          <w:szCs w:val="31"/>
          <w:u w:val="single"/>
        </w:rPr>
        <w:t xml:space="preserve">    </w:t>
      </w:r>
      <w:r w:rsidRPr="009D1B14">
        <w:rPr>
          <w:rFonts w:asciiTheme="minorEastAsia" w:eastAsiaTheme="minorEastAsia" w:hAnsiTheme="minorEastAsia" w:cs="宋体" w:hint="eastAsia"/>
          <w:color w:val="000000"/>
          <w:sz w:val="21"/>
          <w:szCs w:val="21"/>
        </w:rPr>
        <w:t>）。</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4. </w:t>
      </w:r>
      <w:r w:rsidRPr="009D1B14">
        <w:rPr>
          <w:rFonts w:asciiTheme="minorEastAsia" w:eastAsiaTheme="minorEastAsia" w:hAnsiTheme="minorEastAsia" w:cs="宋体" w:hint="eastAsia"/>
          <w:color w:val="000000"/>
          <w:sz w:val="21"/>
          <w:szCs w:val="21"/>
        </w:rPr>
        <w:t>卖方承诺保证完全按照合同约定提供合同设备和技术服务和质保期服务并修补缺陷。</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5. </w:t>
      </w:r>
      <w:r w:rsidRPr="009D1B14">
        <w:rPr>
          <w:rFonts w:asciiTheme="minorEastAsia" w:eastAsiaTheme="minorEastAsia" w:hAnsiTheme="minorEastAsia" w:cs="宋体" w:hint="eastAsia"/>
          <w:color w:val="000000"/>
          <w:sz w:val="21"/>
          <w:szCs w:val="21"/>
        </w:rPr>
        <w:t>买方承诺保证按照合同约定的条件、时间和方式向卖方支付合同价款。</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6. </w:t>
      </w:r>
      <w:r w:rsidRPr="009D1B14">
        <w:rPr>
          <w:rFonts w:asciiTheme="minorEastAsia" w:eastAsiaTheme="minorEastAsia" w:hAnsiTheme="minorEastAsia" w:cs="宋体" w:hint="eastAsia"/>
          <w:color w:val="000000"/>
          <w:sz w:val="21"/>
          <w:szCs w:val="21"/>
        </w:rPr>
        <w:t>本合同协议书一式</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份，合同双方各执</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份。</w:t>
      </w:r>
    </w:p>
    <w:p w:rsidR="009D1B14" w:rsidRDefault="009D1B14" w:rsidP="006915ED">
      <w:pPr>
        <w:widowControl/>
        <w:adjustRightInd w:val="0"/>
        <w:snapToGrid w:val="0"/>
        <w:spacing w:line="360" w:lineRule="auto"/>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cs="宋体" w:hint="eastAsia"/>
          <w:color w:val="000000"/>
          <w:sz w:val="21"/>
          <w:szCs w:val="21"/>
        </w:rPr>
        <w:t>合同未尽事宜，双方另行签订补充协议，补充协议是合同的组成部分。</w:t>
      </w:r>
    </w:p>
    <w:p w:rsidR="009D1B14" w:rsidRDefault="009D1B14" w:rsidP="009D1B14">
      <w:pPr>
        <w:widowControl/>
        <w:ind w:firstLineChars="200" w:firstLine="420"/>
        <w:jc w:val="left"/>
        <w:rPr>
          <w:rFonts w:asciiTheme="minorEastAsia" w:eastAsiaTheme="minorEastAsia" w:hAnsiTheme="minorEastAsia" w:cs="宋体"/>
          <w:color w:val="000000"/>
          <w:sz w:val="21"/>
          <w:szCs w:val="21"/>
        </w:rPr>
      </w:pPr>
    </w:p>
    <w:p w:rsidR="009D1B14" w:rsidRDefault="009D1B14" w:rsidP="006915ED">
      <w:pPr>
        <w:widowControl/>
        <w:adjustRightInd w:val="0"/>
        <w:snapToGrid w:val="0"/>
        <w:spacing w:line="360" w:lineRule="auto"/>
        <w:ind w:firstLineChars="200" w:firstLine="420"/>
        <w:jc w:val="righ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 xml:space="preserve">买方： </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（盖单位章）</w:t>
      </w:r>
    </w:p>
    <w:p w:rsidR="009D1B14" w:rsidRDefault="009D1B14" w:rsidP="006915ED">
      <w:pPr>
        <w:widowControl/>
        <w:adjustRightInd w:val="0"/>
        <w:snapToGrid w:val="0"/>
        <w:spacing w:line="360" w:lineRule="auto"/>
        <w:ind w:firstLineChars="200" w:firstLine="420"/>
        <w:jc w:val="righ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 xml:space="preserve">法定代表人或其委托代理人： </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（签字）</w:t>
      </w:r>
    </w:p>
    <w:p w:rsidR="009D1B14" w:rsidRDefault="009D1B14" w:rsidP="006915ED">
      <w:pPr>
        <w:widowControl/>
        <w:adjustRightInd w:val="0"/>
        <w:snapToGrid w:val="0"/>
        <w:spacing w:line="360" w:lineRule="auto"/>
        <w:ind w:firstLineChars="200" w:firstLine="420"/>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年</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月</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日</w:t>
      </w:r>
    </w:p>
    <w:p w:rsidR="006915ED" w:rsidRPr="006915ED" w:rsidRDefault="006915ED" w:rsidP="006915ED">
      <w:pPr>
        <w:pStyle w:val="a0"/>
        <w:adjustRightInd w:val="0"/>
        <w:snapToGrid w:val="0"/>
        <w:spacing w:line="360" w:lineRule="auto"/>
        <w:ind w:firstLine="210"/>
        <w:rPr>
          <w:sz w:val="21"/>
          <w:szCs w:val="21"/>
        </w:rPr>
      </w:pPr>
    </w:p>
    <w:p w:rsidR="009D1B14" w:rsidRDefault="009D1B14" w:rsidP="006915ED">
      <w:pPr>
        <w:widowControl/>
        <w:adjustRightInd w:val="0"/>
        <w:snapToGrid w:val="0"/>
        <w:spacing w:line="360" w:lineRule="auto"/>
        <w:ind w:firstLineChars="200" w:firstLine="420"/>
        <w:jc w:val="righ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 xml:space="preserve">卖方： </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（盖单位章）</w:t>
      </w:r>
    </w:p>
    <w:p w:rsidR="009D1B14" w:rsidRDefault="009D1B14" w:rsidP="006915ED">
      <w:pPr>
        <w:widowControl/>
        <w:adjustRightInd w:val="0"/>
        <w:snapToGrid w:val="0"/>
        <w:spacing w:line="360" w:lineRule="auto"/>
        <w:ind w:firstLineChars="200" w:firstLine="420"/>
        <w:jc w:val="righ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 xml:space="preserve">法定代表人或其委托代理人： </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（签字）</w:t>
      </w:r>
    </w:p>
    <w:p w:rsidR="009D1B14" w:rsidRPr="009D1B14" w:rsidRDefault="009D1B14" w:rsidP="006915ED">
      <w:pPr>
        <w:widowControl/>
        <w:adjustRightInd w:val="0"/>
        <w:snapToGrid w:val="0"/>
        <w:spacing w:line="360" w:lineRule="auto"/>
        <w:ind w:firstLineChars="200" w:firstLine="420"/>
        <w:jc w:val="right"/>
        <w:rPr>
          <w:rFonts w:asciiTheme="minorEastAsia" w:eastAsiaTheme="minorEastAsia" w:hAnsiTheme="minorEastAsia" w:cs="宋体"/>
          <w:sz w:val="21"/>
          <w:szCs w:val="21"/>
        </w:rPr>
      </w:pP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年</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月</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日</w:t>
      </w:r>
    </w:p>
    <w:p w:rsidR="009D1B14" w:rsidRPr="0082393F" w:rsidRDefault="009D1B14" w:rsidP="009D1B14">
      <w:pPr>
        <w:widowControl/>
        <w:jc w:val="left"/>
        <w:rPr>
          <w:rFonts w:asciiTheme="minorEastAsia" w:eastAsiaTheme="minorEastAsia" w:hAnsiTheme="minorEastAsia" w:cs="宋体"/>
          <w:b/>
          <w:color w:val="000000"/>
          <w:sz w:val="21"/>
          <w:szCs w:val="21"/>
        </w:rPr>
      </w:pPr>
      <w:r w:rsidRPr="0082393F">
        <w:rPr>
          <w:rFonts w:asciiTheme="minorEastAsia" w:eastAsiaTheme="minorEastAsia" w:hAnsiTheme="minorEastAsia" w:cs="宋体" w:hint="eastAsia"/>
          <w:b/>
          <w:color w:val="000000"/>
          <w:sz w:val="21"/>
          <w:szCs w:val="21"/>
        </w:rPr>
        <w:lastRenderedPageBreak/>
        <w:t>附件二：履约保证金格式</w:t>
      </w:r>
    </w:p>
    <w:p w:rsidR="009D1B14" w:rsidRDefault="009D1B14" w:rsidP="009D1B14">
      <w:pPr>
        <w:widowControl/>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如采用银行保函，格式如下</w:t>
      </w:r>
      <w:r>
        <w:rPr>
          <w:rFonts w:asciiTheme="minorEastAsia" w:eastAsiaTheme="minorEastAsia" w:hAnsiTheme="minorEastAsia" w:cs="宋体" w:hint="eastAsia"/>
          <w:color w:val="000000"/>
          <w:sz w:val="21"/>
          <w:szCs w:val="21"/>
        </w:rPr>
        <w:t>。</w:t>
      </w:r>
    </w:p>
    <w:p w:rsidR="009D1B14" w:rsidRPr="0082393F" w:rsidRDefault="009D1B14" w:rsidP="0082393F">
      <w:pPr>
        <w:autoSpaceDE w:val="0"/>
        <w:autoSpaceDN w:val="0"/>
        <w:adjustRightInd w:val="0"/>
        <w:spacing w:before="240" w:after="240"/>
        <w:jc w:val="center"/>
        <w:rPr>
          <w:rFonts w:asciiTheme="minorEastAsia" w:eastAsiaTheme="minorEastAsia" w:hAnsiTheme="minorEastAsia"/>
          <w:b/>
          <w:bCs/>
          <w:color w:val="000000"/>
          <w:sz w:val="32"/>
          <w:szCs w:val="32"/>
        </w:rPr>
      </w:pPr>
      <w:r w:rsidRPr="0082393F">
        <w:rPr>
          <w:rFonts w:asciiTheme="minorEastAsia" w:eastAsiaTheme="minorEastAsia" w:hAnsiTheme="minorEastAsia" w:hint="eastAsia"/>
          <w:b/>
          <w:bCs/>
          <w:color w:val="000000"/>
          <w:sz w:val="32"/>
          <w:szCs w:val="32"/>
        </w:rPr>
        <w:t>履约保证金</w:t>
      </w:r>
    </w:p>
    <w:p w:rsidR="009D1B14" w:rsidRDefault="009D1B14" w:rsidP="009D1B14">
      <w:pPr>
        <w:widowControl/>
        <w:jc w:val="lef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（买方名称）：</w:t>
      </w:r>
    </w:p>
    <w:p w:rsidR="009D1B14" w:rsidRDefault="009D1B14" w:rsidP="009D1B14">
      <w:pPr>
        <w:widowControl/>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鉴于（买方名称，以下简称</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cs="宋体" w:hint="eastAsia"/>
          <w:color w:val="000000"/>
          <w:sz w:val="21"/>
          <w:szCs w:val="21"/>
        </w:rPr>
        <w:t>买方</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cs="宋体" w:hint="eastAsia"/>
          <w:color w:val="000000"/>
          <w:sz w:val="21"/>
          <w:szCs w:val="21"/>
        </w:rPr>
        <w:t>）接受（卖方名称，以下称</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cs="宋体" w:hint="eastAsia"/>
          <w:color w:val="000000"/>
          <w:sz w:val="21"/>
          <w:szCs w:val="21"/>
        </w:rPr>
        <w:t>卖方</w:t>
      </w:r>
      <w:r w:rsidRPr="009D1B14">
        <w:rPr>
          <w:rFonts w:asciiTheme="minorEastAsia" w:eastAsiaTheme="minorEastAsia" w:hAnsiTheme="minorEastAsia"/>
          <w:color w:val="000000"/>
          <w:sz w:val="21"/>
          <w:szCs w:val="21"/>
        </w:rPr>
        <w:t>”</w:t>
      </w:r>
      <w:r w:rsidRPr="009D1B14">
        <w:rPr>
          <w:rFonts w:asciiTheme="minorEastAsia" w:eastAsiaTheme="minorEastAsia" w:hAnsiTheme="minorEastAsia" w:cs="宋体" w:hint="eastAsia"/>
          <w:color w:val="000000"/>
          <w:sz w:val="21"/>
          <w:szCs w:val="21"/>
        </w:rPr>
        <w:t xml:space="preserve">）于 </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年</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月</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 xml:space="preserve">日参加 </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（项目名称）设备采购招标项目的投标。我方愿意无条件地、不可撤销地就卖方履行与你方订立的合同，向你方提供担保。</w:t>
      </w:r>
    </w:p>
    <w:p w:rsidR="009D1B14" w:rsidRDefault="009D1B14" w:rsidP="009D1B14">
      <w:pPr>
        <w:widowControl/>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1. </w:t>
      </w:r>
      <w:r w:rsidRPr="009D1B14">
        <w:rPr>
          <w:rFonts w:asciiTheme="minorEastAsia" w:eastAsiaTheme="minorEastAsia" w:hAnsiTheme="minorEastAsia" w:cs="宋体" w:hint="eastAsia"/>
          <w:color w:val="000000"/>
          <w:sz w:val="21"/>
          <w:szCs w:val="21"/>
        </w:rPr>
        <w:t>担保金额人民币（大写</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w:t>
      </w:r>
      <w:r w:rsidRPr="009D1B14">
        <w:rPr>
          <w:rFonts w:asciiTheme="minorEastAsia" w:eastAsiaTheme="minorEastAsia" w:hAnsiTheme="minorEastAsia"/>
          <w:color w:val="000000"/>
          <w:sz w:val="21"/>
          <w:szCs w:val="21"/>
        </w:rPr>
        <w:t>¥</w:t>
      </w:r>
      <w:r>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 。</w:t>
      </w:r>
    </w:p>
    <w:p w:rsidR="009D1B14" w:rsidRDefault="009D1B14" w:rsidP="009D1B14">
      <w:pPr>
        <w:widowControl/>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2. </w:t>
      </w:r>
      <w:r w:rsidRPr="009D1B14">
        <w:rPr>
          <w:rFonts w:asciiTheme="minorEastAsia" w:eastAsiaTheme="minorEastAsia" w:hAnsiTheme="minorEastAsia" w:cs="宋体" w:hint="eastAsia"/>
          <w:color w:val="000000"/>
          <w:sz w:val="21"/>
          <w:szCs w:val="21"/>
        </w:rPr>
        <w:t xml:space="preserve">担保有效期自买方与卖方签订的合同生效之日起至合同设备验收证书或验收款支付函签署之日起 </w:t>
      </w:r>
      <w:r w:rsidRPr="009D1B14">
        <w:rPr>
          <w:rFonts w:asciiTheme="minorEastAsia" w:eastAsiaTheme="minorEastAsia" w:hAnsiTheme="minorEastAsia"/>
          <w:color w:val="000000"/>
          <w:sz w:val="21"/>
          <w:szCs w:val="21"/>
        </w:rPr>
        <w:t xml:space="preserve">28 </w:t>
      </w:r>
      <w:r w:rsidRPr="009D1B14">
        <w:rPr>
          <w:rFonts w:asciiTheme="minorEastAsia" w:eastAsiaTheme="minorEastAsia" w:hAnsiTheme="minorEastAsia" w:cs="宋体" w:hint="eastAsia"/>
          <w:color w:val="000000"/>
          <w:sz w:val="21"/>
          <w:szCs w:val="21"/>
        </w:rPr>
        <w:t>日后失效。</w:t>
      </w:r>
    </w:p>
    <w:p w:rsidR="009D1B14" w:rsidRDefault="009D1B14" w:rsidP="009D1B14">
      <w:pPr>
        <w:widowControl/>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3. </w:t>
      </w:r>
      <w:r w:rsidRPr="009D1B14">
        <w:rPr>
          <w:rFonts w:asciiTheme="minorEastAsia" w:eastAsiaTheme="minorEastAsia" w:hAnsiTheme="minorEastAsia" w:cs="宋体" w:hint="eastAsia"/>
          <w:color w:val="000000"/>
          <w:sz w:val="21"/>
          <w:szCs w:val="21"/>
        </w:rPr>
        <w:t xml:space="preserve">在本担保有效期内，如果卖方不履行合同约定的义务或其履行不符合合同的约定，我方在收到你方以书面形式提出的在担保金额内的赔偿要求后，在 </w:t>
      </w:r>
      <w:r w:rsidRPr="009D1B14">
        <w:rPr>
          <w:rFonts w:asciiTheme="minorEastAsia" w:eastAsiaTheme="minorEastAsia" w:hAnsiTheme="minorEastAsia"/>
          <w:color w:val="000000"/>
          <w:sz w:val="21"/>
          <w:szCs w:val="21"/>
        </w:rPr>
        <w:t xml:space="preserve">7 </w:t>
      </w:r>
      <w:r w:rsidRPr="009D1B14">
        <w:rPr>
          <w:rFonts w:asciiTheme="minorEastAsia" w:eastAsiaTheme="minorEastAsia" w:hAnsiTheme="minorEastAsia" w:cs="宋体" w:hint="eastAsia"/>
          <w:color w:val="000000"/>
          <w:sz w:val="21"/>
          <w:szCs w:val="21"/>
        </w:rPr>
        <w:t>日内无条件支付。</w:t>
      </w:r>
    </w:p>
    <w:p w:rsidR="009D1B14" w:rsidRDefault="009D1B14" w:rsidP="009D1B14">
      <w:pPr>
        <w:widowControl/>
        <w:ind w:firstLineChars="200" w:firstLine="420"/>
        <w:jc w:val="left"/>
        <w:rPr>
          <w:rFonts w:asciiTheme="minorEastAsia" w:eastAsiaTheme="minorEastAsia" w:hAnsiTheme="minorEastAsia" w:cs="宋体"/>
          <w:color w:val="000000"/>
          <w:sz w:val="21"/>
          <w:szCs w:val="21"/>
        </w:rPr>
      </w:pPr>
      <w:r w:rsidRPr="009D1B14">
        <w:rPr>
          <w:rFonts w:asciiTheme="minorEastAsia" w:eastAsiaTheme="minorEastAsia" w:hAnsiTheme="minorEastAsia"/>
          <w:color w:val="000000"/>
          <w:sz w:val="21"/>
          <w:szCs w:val="21"/>
        </w:rPr>
        <w:t xml:space="preserve">4. </w:t>
      </w:r>
      <w:r w:rsidRPr="009D1B14">
        <w:rPr>
          <w:rFonts w:asciiTheme="minorEastAsia" w:eastAsiaTheme="minorEastAsia" w:hAnsiTheme="minorEastAsia" w:cs="宋体" w:hint="eastAsia"/>
          <w:color w:val="000000"/>
          <w:sz w:val="21"/>
          <w:szCs w:val="21"/>
        </w:rPr>
        <w:t>买方和卖方变更合同时，无论我方是否收到该变更，我方承担本担保规定的义务不变。</w:t>
      </w:r>
    </w:p>
    <w:p w:rsidR="009D1B14" w:rsidRDefault="009D1B14" w:rsidP="009D1B14">
      <w:pPr>
        <w:widowControl/>
        <w:ind w:firstLineChars="200" w:firstLine="420"/>
        <w:jc w:val="left"/>
        <w:rPr>
          <w:rFonts w:asciiTheme="minorEastAsia" w:eastAsiaTheme="minorEastAsia" w:hAnsiTheme="minorEastAsia" w:cs="宋体"/>
          <w:color w:val="000000"/>
          <w:sz w:val="21"/>
          <w:szCs w:val="21"/>
        </w:rPr>
      </w:pPr>
    </w:p>
    <w:p w:rsidR="009D1B14" w:rsidRDefault="009D1B14" w:rsidP="009636C0">
      <w:pPr>
        <w:widowControl/>
        <w:ind w:firstLineChars="200" w:firstLine="420"/>
        <w:jc w:val="righ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 xml:space="preserve">担保人名称 ： </w:t>
      </w:r>
      <w:r w:rsidR="009636C0">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（盖单位章）</w:t>
      </w:r>
    </w:p>
    <w:p w:rsidR="009D1B14" w:rsidRDefault="009D1B14" w:rsidP="009636C0">
      <w:pPr>
        <w:widowControl/>
        <w:wordWrap w:val="0"/>
        <w:ind w:firstLineChars="200" w:firstLine="420"/>
        <w:jc w:val="right"/>
        <w:rPr>
          <w:rFonts w:asciiTheme="minorEastAsia" w:eastAsiaTheme="minorEastAsia" w:hAnsiTheme="minorEastAsia" w:cs="宋体"/>
          <w:color w:val="000000"/>
          <w:sz w:val="21"/>
          <w:szCs w:val="21"/>
        </w:rPr>
      </w:pPr>
      <w:r w:rsidRPr="009D1B14">
        <w:rPr>
          <w:rFonts w:asciiTheme="minorEastAsia" w:eastAsiaTheme="minorEastAsia" w:hAnsiTheme="minorEastAsia" w:cs="宋体" w:hint="eastAsia"/>
          <w:color w:val="000000"/>
          <w:sz w:val="21"/>
          <w:szCs w:val="21"/>
        </w:rPr>
        <w:t xml:space="preserve">法定代表人或其委托代理人： </w:t>
      </w:r>
      <w:r w:rsidR="009636C0">
        <w:rPr>
          <w:rFonts w:asciiTheme="minorEastAsia" w:eastAsiaTheme="minorEastAsia" w:hAnsiTheme="minorEastAsia" w:cs="宋体" w:hint="eastAsia"/>
          <w:color w:val="000000"/>
          <w:sz w:val="21"/>
          <w:szCs w:val="21"/>
          <w:u w:val="single"/>
        </w:rPr>
        <w:t xml:space="preserve">   </w:t>
      </w:r>
      <w:r w:rsidR="006915ED">
        <w:rPr>
          <w:rFonts w:asciiTheme="minorEastAsia" w:eastAsiaTheme="minorEastAsia" w:hAnsiTheme="minorEastAsia" w:cs="宋体" w:hint="eastAsia"/>
          <w:color w:val="000000"/>
          <w:sz w:val="21"/>
          <w:szCs w:val="21"/>
          <w:u w:val="single"/>
        </w:rPr>
        <w:t xml:space="preserve">              </w:t>
      </w:r>
      <w:r w:rsidR="009636C0">
        <w:rPr>
          <w:rFonts w:asciiTheme="minorEastAsia" w:eastAsiaTheme="minorEastAsia" w:hAnsiTheme="minorEastAsia" w:cs="宋体" w:hint="eastAsia"/>
          <w:color w:val="000000"/>
          <w:sz w:val="21"/>
          <w:szCs w:val="21"/>
          <w:u w:val="single"/>
        </w:rPr>
        <w:t xml:space="preserve">          </w:t>
      </w:r>
      <w:r w:rsidRPr="009D1B14">
        <w:rPr>
          <w:rFonts w:asciiTheme="minorEastAsia" w:eastAsiaTheme="minorEastAsia" w:hAnsiTheme="minorEastAsia" w:cs="宋体" w:hint="eastAsia"/>
          <w:color w:val="000000"/>
          <w:sz w:val="21"/>
          <w:szCs w:val="21"/>
        </w:rPr>
        <w:t>（签字）</w:t>
      </w:r>
    </w:p>
    <w:p w:rsidR="009D1B14" w:rsidRPr="009636C0" w:rsidRDefault="009D1B14" w:rsidP="009636C0">
      <w:pPr>
        <w:widowControl/>
        <w:wordWrap w:val="0"/>
        <w:ind w:firstLineChars="200" w:firstLine="420"/>
        <w:jc w:val="right"/>
        <w:rPr>
          <w:rFonts w:asciiTheme="minorEastAsia" w:eastAsiaTheme="minorEastAsia" w:hAnsiTheme="minorEastAsia" w:cs="宋体"/>
          <w:color w:val="000000"/>
          <w:sz w:val="21"/>
          <w:szCs w:val="21"/>
          <w:u w:val="single"/>
        </w:rPr>
      </w:pPr>
      <w:r w:rsidRPr="009D1B14">
        <w:rPr>
          <w:rFonts w:asciiTheme="minorEastAsia" w:eastAsiaTheme="minorEastAsia" w:hAnsiTheme="minorEastAsia" w:cs="宋体" w:hint="eastAsia"/>
          <w:color w:val="000000"/>
          <w:sz w:val="21"/>
          <w:szCs w:val="21"/>
        </w:rPr>
        <w:t xml:space="preserve">地 </w:t>
      </w:r>
      <w:r w:rsidR="009636C0">
        <w:rPr>
          <w:rFonts w:asciiTheme="minorEastAsia" w:eastAsiaTheme="minorEastAsia" w:hAnsiTheme="minorEastAsia" w:cs="宋体" w:hint="eastAsia"/>
          <w:color w:val="000000"/>
          <w:sz w:val="21"/>
          <w:szCs w:val="21"/>
        </w:rPr>
        <w:t xml:space="preserve">   </w:t>
      </w:r>
      <w:r w:rsidRPr="009D1B14">
        <w:rPr>
          <w:rFonts w:asciiTheme="minorEastAsia" w:eastAsiaTheme="minorEastAsia" w:hAnsiTheme="minorEastAsia" w:cs="宋体" w:hint="eastAsia"/>
          <w:color w:val="000000"/>
          <w:sz w:val="21"/>
          <w:szCs w:val="21"/>
        </w:rPr>
        <w:t>址：</w:t>
      </w:r>
      <w:r w:rsidR="009636C0">
        <w:rPr>
          <w:rFonts w:asciiTheme="minorEastAsia" w:eastAsiaTheme="minorEastAsia" w:hAnsiTheme="minorEastAsia" w:cs="宋体" w:hint="eastAsia"/>
          <w:color w:val="000000"/>
          <w:sz w:val="21"/>
          <w:szCs w:val="21"/>
          <w:u w:val="single"/>
        </w:rPr>
        <w:t xml:space="preserve">                                                    </w:t>
      </w:r>
    </w:p>
    <w:p w:rsidR="009D1B14" w:rsidRPr="009636C0" w:rsidRDefault="009D1B14" w:rsidP="009636C0">
      <w:pPr>
        <w:widowControl/>
        <w:wordWrap w:val="0"/>
        <w:ind w:firstLineChars="200" w:firstLine="420"/>
        <w:jc w:val="right"/>
        <w:rPr>
          <w:rFonts w:asciiTheme="minorEastAsia" w:eastAsiaTheme="minorEastAsia" w:hAnsiTheme="minorEastAsia" w:cs="宋体"/>
          <w:color w:val="000000"/>
          <w:sz w:val="21"/>
          <w:szCs w:val="21"/>
          <w:u w:val="single"/>
        </w:rPr>
      </w:pPr>
      <w:r w:rsidRPr="009D1B14">
        <w:rPr>
          <w:rFonts w:asciiTheme="minorEastAsia" w:eastAsiaTheme="minorEastAsia" w:hAnsiTheme="minorEastAsia" w:cs="宋体" w:hint="eastAsia"/>
          <w:color w:val="000000"/>
          <w:sz w:val="21"/>
          <w:szCs w:val="21"/>
        </w:rPr>
        <w:t>邮政编码：</w:t>
      </w:r>
      <w:r w:rsidR="009636C0">
        <w:rPr>
          <w:rFonts w:asciiTheme="minorEastAsia" w:eastAsiaTheme="minorEastAsia" w:hAnsiTheme="minorEastAsia" w:cs="宋体" w:hint="eastAsia"/>
          <w:color w:val="000000"/>
          <w:sz w:val="21"/>
          <w:szCs w:val="21"/>
          <w:u w:val="single"/>
        </w:rPr>
        <w:t xml:space="preserve">                                                    </w:t>
      </w:r>
    </w:p>
    <w:p w:rsidR="009D1B14" w:rsidRPr="009636C0" w:rsidRDefault="009D1B14" w:rsidP="009636C0">
      <w:pPr>
        <w:widowControl/>
        <w:wordWrap w:val="0"/>
        <w:ind w:firstLineChars="200" w:firstLine="420"/>
        <w:jc w:val="right"/>
        <w:rPr>
          <w:rFonts w:asciiTheme="minorEastAsia" w:eastAsiaTheme="minorEastAsia" w:hAnsiTheme="minorEastAsia" w:cs="宋体"/>
          <w:color w:val="000000"/>
          <w:sz w:val="21"/>
          <w:szCs w:val="21"/>
          <w:u w:val="single"/>
        </w:rPr>
      </w:pPr>
      <w:r w:rsidRPr="009D1B14">
        <w:rPr>
          <w:rFonts w:asciiTheme="minorEastAsia" w:eastAsiaTheme="minorEastAsia" w:hAnsiTheme="minorEastAsia" w:cs="宋体" w:hint="eastAsia"/>
          <w:color w:val="000000"/>
          <w:sz w:val="21"/>
          <w:szCs w:val="21"/>
        </w:rPr>
        <w:t>电</w:t>
      </w:r>
      <w:r w:rsidR="009636C0">
        <w:rPr>
          <w:rFonts w:asciiTheme="minorEastAsia" w:eastAsiaTheme="minorEastAsia" w:hAnsiTheme="minorEastAsia" w:cs="宋体" w:hint="eastAsia"/>
          <w:color w:val="000000"/>
          <w:sz w:val="21"/>
          <w:szCs w:val="21"/>
        </w:rPr>
        <w:t xml:space="preserve">   </w:t>
      </w:r>
      <w:r w:rsidRPr="009D1B14">
        <w:rPr>
          <w:rFonts w:asciiTheme="minorEastAsia" w:eastAsiaTheme="minorEastAsia" w:hAnsiTheme="minorEastAsia" w:cs="宋体" w:hint="eastAsia"/>
          <w:color w:val="000000"/>
          <w:sz w:val="21"/>
          <w:szCs w:val="21"/>
        </w:rPr>
        <w:t xml:space="preserve"> 话：</w:t>
      </w:r>
      <w:r w:rsidR="009636C0">
        <w:rPr>
          <w:rFonts w:asciiTheme="minorEastAsia" w:eastAsiaTheme="minorEastAsia" w:hAnsiTheme="minorEastAsia" w:cs="宋体" w:hint="eastAsia"/>
          <w:color w:val="000000"/>
          <w:sz w:val="21"/>
          <w:szCs w:val="21"/>
          <w:u w:val="single"/>
        </w:rPr>
        <w:t xml:space="preserve">                                                    </w:t>
      </w:r>
    </w:p>
    <w:p w:rsidR="009D1B14" w:rsidRPr="009D1B14" w:rsidRDefault="009636C0" w:rsidP="009636C0">
      <w:pPr>
        <w:widowControl/>
        <w:ind w:firstLineChars="200" w:firstLine="420"/>
        <w:jc w:val="right"/>
        <w:rPr>
          <w:rFonts w:asciiTheme="minorEastAsia" w:eastAsiaTheme="minorEastAsia" w:hAnsiTheme="minorEastAsia" w:cs="宋体"/>
          <w:sz w:val="21"/>
          <w:szCs w:val="21"/>
        </w:rPr>
      </w:pPr>
      <w:r>
        <w:rPr>
          <w:rFonts w:asciiTheme="minorEastAsia" w:eastAsiaTheme="minorEastAsia" w:hAnsiTheme="minorEastAsia" w:cs="宋体" w:hint="eastAsia"/>
          <w:color w:val="000000"/>
          <w:sz w:val="21"/>
          <w:szCs w:val="21"/>
          <w:u w:val="single"/>
        </w:rPr>
        <w:t xml:space="preserve">      </w:t>
      </w:r>
      <w:r w:rsidR="009D1B14" w:rsidRPr="009D1B14">
        <w:rPr>
          <w:rFonts w:asciiTheme="minorEastAsia" w:eastAsiaTheme="minorEastAsia" w:hAnsiTheme="minorEastAsia" w:cs="宋体" w:hint="eastAsia"/>
          <w:color w:val="000000"/>
          <w:sz w:val="21"/>
          <w:szCs w:val="21"/>
        </w:rPr>
        <w:t>年</w:t>
      </w:r>
      <w:r>
        <w:rPr>
          <w:rFonts w:asciiTheme="minorEastAsia" w:eastAsiaTheme="minorEastAsia" w:hAnsiTheme="minorEastAsia" w:cs="宋体" w:hint="eastAsia"/>
          <w:color w:val="000000"/>
          <w:sz w:val="21"/>
          <w:szCs w:val="21"/>
          <w:u w:val="single"/>
        </w:rPr>
        <w:t xml:space="preserve">      </w:t>
      </w:r>
      <w:r w:rsidR="009D1B14" w:rsidRPr="009D1B14">
        <w:rPr>
          <w:rFonts w:asciiTheme="minorEastAsia" w:eastAsiaTheme="minorEastAsia" w:hAnsiTheme="minorEastAsia" w:cs="宋体" w:hint="eastAsia"/>
          <w:color w:val="000000"/>
          <w:sz w:val="21"/>
          <w:szCs w:val="21"/>
        </w:rPr>
        <w:t>月</w:t>
      </w:r>
      <w:r>
        <w:rPr>
          <w:rFonts w:asciiTheme="minorEastAsia" w:eastAsiaTheme="minorEastAsia" w:hAnsiTheme="minorEastAsia" w:cs="宋体" w:hint="eastAsia"/>
          <w:color w:val="000000"/>
          <w:sz w:val="21"/>
          <w:szCs w:val="21"/>
          <w:u w:val="single"/>
        </w:rPr>
        <w:t xml:space="preserve">      </w:t>
      </w:r>
      <w:r w:rsidR="009D1B14" w:rsidRPr="009D1B14">
        <w:rPr>
          <w:rFonts w:asciiTheme="minorEastAsia" w:eastAsiaTheme="minorEastAsia" w:hAnsiTheme="minorEastAsia" w:cs="宋体" w:hint="eastAsia"/>
          <w:color w:val="000000"/>
          <w:sz w:val="21"/>
          <w:szCs w:val="21"/>
        </w:rPr>
        <w:t>日</w:t>
      </w:r>
    </w:p>
    <w:p w:rsidR="009D1B14" w:rsidRPr="009D1B14" w:rsidRDefault="009D1B14" w:rsidP="009636C0">
      <w:pPr>
        <w:pStyle w:val="a0"/>
        <w:ind w:firstLine="340"/>
        <w:jc w:val="right"/>
      </w:pPr>
    </w:p>
    <w:p w:rsidR="00CF59F4" w:rsidRDefault="00E15C10">
      <w:pPr>
        <w:pStyle w:val="10"/>
        <w:tabs>
          <w:tab w:val="clear" w:pos="9060"/>
          <w:tab w:val="right" w:leader="dot" w:pos="9637"/>
        </w:tabs>
        <w:spacing w:line="360" w:lineRule="auto"/>
        <w:jc w:val="center"/>
        <w:outlineLvl w:val="0"/>
        <w:rPr>
          <w:rFonts w:ascii="宋体" w:eastAsia="宋体"/>
          <w:b/>
          <w:sz w:val="36"/>
          <w:szCs w:val="36"/>
        </w:rPr>
      </w:pPr>
      <w:r>
        <w:rPr>
          <w:rFonts w:cs="黑体"/>
          <w:b/>
          <w:sz w:val="36"/>
          <w:szCs w:val="36"/>
        </w:rPr>
        <w:br w:type="page"/>
      </w:r>
      <w:bookmarkStart w:id="85" w:name="_Toc525207639"/>
      <w:bookmarkStart w:id="86" w:name="_Toc508875511"/>
      <w:bookmarkStart w:id="87" w:name="_Toc2321"/>
      <w:r>
        <w:rPr>
          <w:rFonts w:ascii="宋体" w:eastAsia="宋体" w:hint="eastAsia"/>
          <w:b/>
          <w:sz w:val="36"/>
          <w:szCs w:val="36"/>
        </w:rPr>
        <w:lastRenderedPageBreak/>
        <w:t>第五章</w:t>
      </w:r>
      <w:r w:rsidR="00F579C7">
        <w:rPr>
          <w:rFonts w:ascii="宋体" w:eastAsia="宋体" w:hint="eastAsia"/>
          <w:b/>
          <w:sz w:val="36"/>
          <w:szCs w:val="36"/>
        </w:rPr>
        <w:t xml:space="preserve"> </w:t>
      </w:r>
      <w:r>
        <w:rPr>
          <w:rFonts w:ascii="宋体" w:eastAsia="宋体" w:hint="eastAsia"/>
          <w:b/>
          <w:sz w:val="36"/>
          <w:szCs w:val="36"/>
        </w:rPr>
        <w:t xml:space="preserve"> </w:t>
      </w:r>
      <w:bookmarkEnd w:id="85"/>
      <w:bookmarkEnd w:id="86"/>
      <w:bookmarkEnd w:id="87"/>
      <w:r>
        <w:rPr>
          <w:rFonts w:ascii="宋体" w:eastAsia="宋体" w:hint="eastAsia"/>
          <w:b/>
          <w:sz w:val="36"/>
          <w:szCs w:val="36"/>
        </w:rPr>
        <w:t>供货要求</w:t>
      </w:r>
    </w:p>
    <w:p w:rsidR="00CF59F4" w:rsidRDefault="00E15C10" w:rsidP="00204FB2">
      <w:pPr>
        <w:spacing w:after="240" w:line="440" w:lineRule="exact"/>
        <w:ind w:left="1" w:firstLineChars="200" w:firstLine="482"/>
        <w:rPr>
          <w:rFonts w:hAnsi="宋体" w:cs="宋体"/>
          <w:b/>
          <w:bCs/>
          <w:sz w:val="24"/>
          <w:szCs w:val="24"/>
        </w:rPr>
      </w:pPr>
      <w:r>
        <w:rPr>
          <w:rFonts w:hAnsi="宋体" w:cs="宋体"/>
          <w:b/>
          <w:bCs/>
          <w:sz w:val="24"/>
          <w:szCs w:val="24"/>
        </w:rPr>
        <w:t>一、</w:t>
      </w:r>
      <w:r w:rsidR="00B85918">
        <w:rPr>
          <w:rFonts w:hAnsi="宋体" w:cs="宋体" w:hint="eastAsia"/>
          <w:b/>
          <w:bCs/>
          <w:sz w:val="24"/>
          <w:szCs w:val="24"/>
        </w:rPr>
        <w:t>采购</w:t>
      </w:r>
      <w:r>
        <w:rPr>
          <w:rFonts w:hAnsi="宋体" w:cs="宋体"/>
          <w:b/>
          <w:bCs/>
          <w:sz w:val="24"/>
          <w:szCs w:val="24"/>
        </w:rPr>
        <w:t>要求</w:t>
      </w:r>
    </w:p>
    <w:p w:rsidR="00CF59F4" w:rsidRDefault="00204FB2" w:rsidP="00204FB2">
      <w:pPr>
        <w:pStyle w:val="a0"/>
        <w:ind w:firstLineChars="200" w:firstLine="480"/>
        <w:rPr>
          <w:rFonts w:hAnsi="宋体" w:cs="宋体"/>
          <w:b/>
          <w:bCs/>
          <w:sz w:val="24"/>
          <w:szCs w:val="24"/>
        </w:rPr>
      </w:pPr>
      <w:r w:rsidRPr="00204FB2">
        <w:rPr>
          <w:rFonts w:asciiTheme="minorEastAsia" w:hAnsiTheme="minorEastAsia" w:cstheme="minorEastAsia" w:hint="eastAsia"/>
          <w:bCs/>
          <w:sz w:val="24"/>
          <w:szCs w:val="24"/>
        </w:rPr>
        <w:t>投标单位中标后，所</w:t>
      </w:r>
      <w:r>
        <w:rPr>
          <w:rFonts w:asciiTheme="minorEastAsia" w:hAnsiTheme="minorEastAsia" w:cstheme="minorEastAsia" w:hint="eastAsia"/>
          <w:bCs/>
          <w:sz w:val="24"/>
          <w:szCs w:val="24"/>
        </w:rPr>
        <w:t>采购设备须按照国家相关标准达到合格要求。</w:t>
      </w:r>
    </w:p>
    <w:p w:rsidR="00CF59F4" w:rsidRDefault="00E15C10" w:rsidP="00B342CC">
      <w:pPr>
        <w:numPr>
          <w:ilvl w:val="0"/>
          <w:numId w:val="5"/>
        </w:numPr>
        <w:spacing w:after="240" w:line="440" w:lineRule="exact"/>
        <w:ind w:left="1" w:firstLineChars="200" w:firstLine="482"/>
        <w:rPr>
          <w:rFonts w:hAnsi="宋体" w:cs="宋体"/>
          <w:b/>
          <w:bCs/>
          <w:sz w:val="24"/>
          <w:szCs w:val="24"/>
        </w:rPr>
      </w:pPr>
      <w:r>
        <w:rPr>
          <w:rFonts w:hAnsi="宋体" w:cs="宋体" w:hint="eastAsia"/>
          <w:b/>
          <w:bCs/>
          <w:sz w:val="24"/>
          <w:szCs w:val="24"/>
        </w:rPr>
        <w:t>设备需求一览表</w:t>
      </w:r>
      <w:bookmarkStart w:id="88" w:name="_Toc525207640"/>
      <w:bookmarkStart w:id="89" w:name="_Toc8264"/>
      <w:bookmarkStart w:id="90" w:name="_Toc508875512"/>
    </w:p>
    <w:p w:rsidR="00912227" w:rsidRDefault="00B342CC" w:rsidP="00912227">
      <w:pPr>
        <w:pStyle w:val="a0"/>
        <w:ind w:firstLineChars="200" w:firstLine="480"/>
        <w:rPr>
          <w:rFonts w:hAnsi="宋体" w:cs="宋体"/>
          <w:sz w:val="24"/>
          <w:szCs w:val="24"/>
        </w:rPr>
      </w:pPr>
      <w:r w:rsidRPr="00B342CC">
        <w:rPr>
          <w:rFonts w:hAnsi="宋体" w:cs="宋体" w:hint="eastAsia"/>
          <w:sz w:val="24"/>
          <w:szCs w:val="24"/>
        </w:rPr>
        <w:t>详见采购设备清单</w:t>
      </w:r>
      <w:r>
        <w:rPr>
          <w:rFonts w:hAnsi="宋体" w:cs="宋体" w:hint="eastAsia"/>
          <w:sz w:val="24"/>
          <w:szCs w:val="24"/>
        </w:rPr>
        <w:t>。</w:t>
      </w:r>
    </w:p>
    <w:p w:rsidR="00CF59F4" w:rsidRPr="00912227" w:rsidRDefault="00912227" w:rsidP="00912227">
      <w:pPr>
        <w:pStyle w:val="a0"/>
        <w:ind w:firstLineChars="200" w:firstLine="482"/>
        <w:rPr>
          <w:rFonts w:hAnsi="宋体" w:cs="宋体"/>
          <w:sz w:val="24"/>
          <w:szCs w:val="24"/>
        </w:rPr>
      </w:pPr>
      <w:r>
        <w:rPr>
          <w:rFonts w:hAnsi="宋体" w:cs="宋体" w:hint="eastAsia"/>
          <w:b/>
          <w:bCs/>
          <w:sz w:val="24"/>
          <w:szCs w:val="24"/>
        </w:rPr>
        <w:t>三</w:t>
      </w:r>
      <w:r w:rsidR="00E15C10">
        <w:rPr>
          <w:rFonts w:hAnsi="宋体" w:cs="宋体" w:hint="eastAsia"/>
          <w:b/>
          <w:bCs/>
          <w:sz w:val="24"/>
          <w:szCs w:val="24"/>
        </w:rPr>
        <w:t>、</w:t>
      </w:r>
      <w:r w:rsidR="00B83962">
        <w:rPr>
          <w:rFonts w:hAnsi="宋体" w:cs="宋体" w:hint="eastAsia"/>
          <w:b/>
          <w:bCs/>
          <w:sz w:val="24"/>
          <w:szCs w:val="24"/>
        </w:rPr>
        <w:t>技术服务和</w:t>
      </w:r>
      <w:r w:rsidR="00E15C10">
        <w:rPr>
          <w:rFonts w:hAnsi="宋体" w:cs="宋体" w:hint="eastAsia"/>
          <w:b/>
          <w:bCs/>
          <w:sz w:val="24"/>
          <w:szCs w:val="24"/>
        </w:rPr>
        <w:t>质保期服务要求</w:t>
      </w:r>
    </w:p>
    <w:p w:rsidR="00B83962" w:rsidRPr="00B83962" w:rsidRDefault="00B83962" w:rsidP="00B83962">
      <w:pPr>
        <w:pStyle w:val="a0"/>
        <w:ind w:firstLineChars="200" w:firstLine="480"/>
        <w:rPr>
          <w:rFonts w:hAnsi="宋体" w:cs="宋体"/>
          <w:sz w:val="24"/>
          <w:szCs w:val="24"/>
        </w:rPr>
      </w:pPr>
      <w:r w:rsidRPr="00B83962">
        <w:rPr>
          <w:rFonts w:hAnsi="宋体" w:cs="宋体" w:hint="eastAsia"/>
          <w:sz w:val="24"/>
          <w:szCs w:val="24"/>
        </w:rPr>
        <w:t>1、系统、软件要求的功能提供终身免费升级；</w:t>
      </w:r>
    </w:p>
    <w:p w:rsidR="00B83962" w:rsidRPr="00B83962" w:rsidRDefault="00B83962" w:rsidP="00B83962">
      <w:pPr>
        <w:pStyle w:val="a0"/>
        <w:ind w:firstLineChars="200" w:firstLine="480"/>
        <w:rPr>
          <w:rFonts w:hAnsi="宋体" w:cs="宋体"/>
          <w:sz w:val="24"/>
          <w:szCs w:val="24"/>
        </w:rPr>
      </w:pPr>
      <w:r w:rsidRPr="00B83962">
        <w:rPr>
          <w:rFonts w:hAnsi="宋体" w:cs="宋体" w:hint="eastAsia"/>
          <w:sz w:val="24"/>
          <w:szCs w:val="24"/>
        </w:rPr>
        <w:t>2、</w:t>
      </w:r>
      <w:r w:rsidRPr="00204FB2">
        <w:rPr>
          <w:rFonts w:hAnsi="宋体" w:cs="宋体" w:hint="eastAsia"/>
          <w:bCs/>
          <w:sz w:val="24"/>
          <w:szCs w:val="24"/>
        </w:rPr>
        <w:t>上门服务，</w:t>
      </w:r>
      <w:r w:rsidRPr="00B83962">
        <w:rPr>
          <w:rFonts w:hAnsi="宋体" w:cs="宋体" w:hint="eastAsia"/>
          <w:sz w:val="24"/>
          <w:szCs w:val="24"/>
        </w:rPr>
        <w:t>所有电子设备质保期统一要求为5年；</w:t>
      </w:r>
    </w:p>
    <w:p w:rsidR="00B83962" w:rsidRPr="00B83962" w:rsidRDefault="00B83962" w:rsidP="00B83962">
      <w:pPr>
        <w:pStyle w:val="a0"/>
        <w:ind w:firstLineChars="200" w:firstLine="480"/>
        <w:rPr>
          <w:rFonts w:hAnsi="宋体" w:cs="宋体"/>
          <w:sz w:val="24"/>
          <w:szCs w:val="24"/>
        </w:rPr>
      </w:pPr>
      <w:r w:rsidRPr="00B83962">
        <w:rPr>
          <w:rFonts w:hAnsi="宋体" w:cs="宋体" w:hint="eastAsia"/>
          <w:sz w:val="24"/>
          <w:szCs w:val="24"/>
        </w:rPr>
        <w:t>3、所提供的系统、软件、产品能够与老办案中心的现有系统、软硬件以及上级公安机关的相关系统、软硬件匹配、顺畅对接；</w:t>
      </w:r>
    </w:p>
    <w:p w:rsidR="00912227" w:rsidRDefault="00B83962" w:rsidP="00912227">
      <w:pPr>
        <w:pStyle w:val="a0"/>
        <w:ind w:firstLineChars="200" w:firstLine="480"/>
        <w:jc w:val="left"/>
        <w:rPr>
          <w:rFonts w:hAnsi="宋体" w:cs="宋体"/>
          <w:sz w:val="24"/>
          <w:szCs w:val="24"/>
        </w:rPr>
      </w:pPr>
      <w:r w:rsidRPr="00B83962">
        <w:rPr>
          <w:rFonts w:hAnsi="宋体" w:cs="宋体" w:hint="eastAsia"/>
          <w:sz w:val="24"/>
          <w:szCs w:val="24"/>
        </w:rPr>
        <w:t>4、</w:t>
      </w:r>
      <w:r w:rsidR="005E298A">
        <w:rPr>
          <w:rFonts w:hAnsi="宋体" w:cs="宋体" w:hint="eastAsia"/>
          <w:sz w:val="24"/>
          <w:szCs w:val="24"/>
        </w:rPr>
        <w:t>采购</w:t>
      </w:r>
      <w:r w:rsidRPr="00B83962">
        <w:rPr>
          <w:rFonts w:hAnsi="宋体" w:cs="宋体" w:hint="eastAsia"/>
          <w:sz w:val="24"/>
          <w:szCs w:val="24"/>
        </w:rPr>
        <w:t>设备及系统单价为完成本项目、验收合格并包含合理的利润和税金在内的全费用单价。</w:t>
      </w:r>
    </w:p>
    <w:p w:rsidR="00912227" w:rsidRDefault="00912227" w:rsidP="00912227">
      <w:pPr>
        <w:pStyle w:val="a0"/>
        <w:ind w:firstLineChars="200" w:firstLine="480"/>
        <w:jc w:val="left"/>
        <w:rPr>
          <w:rFonts w:hAnsi="宋体" w:cs="宋体"/>
          <w:sz w:val="24"/>
          <w:szCs w:val="24"/>
        </w:rPr>
      </w:pPr>
    </w:p>
    <w:p w:rsidR="00912227" w:rsidRDefault="00912227" w:rsidP="00912227">
      <w:pPr>
        <w:pStyle w:val="a0"/>
        <w:ind w:firstLineChars="200" w:firstLine="480"/>
        <w:jc w:val="left"/>
        <w:rPr>
          <w:rFonts w:hAnsi="宋体" w:cs="宋体"/>
          <w:sz w:val="24"/>
          <w:szCs w:val="24"/>
        </w:rPr>
      </w:pPr>
    </w:p>
    <w:p w:rsidR="00CF59F4" w:rsidRDefault="00E15C10" w:rsidP="00912227">
      <w:pPr>
        <w:pStyle w:val="a0"/>
        <w:ind w:firstLineChars="0" w:firstLine="0"/>
        <w:jc w:val="center"/>
        <w:rPr>
          <w:b/>
          <w:sz w:val="36"/>
          <w:szCs w:val="36"/>
        </w:rPr>
      </w:pPr>
      <w:r w:rsidRPr="00B83962">
        <w:rPr>
          <w:rFonts w:hAnsi="宋体" w:cs="宋体" w:hint="eastAsia"/>
          <w:sz w:val="24"/>
          <w:szCs w:val="24"/>
        </w:rPr>
        <w:br w:type="page"/>
      </w:r>
      <w:bookmarkStart w:id="91" w:name="_Toc525207642"/>
      <w:bookmarkStart w:id="92" w:name="_Toc508875514"/>
      <w:bookmarkStart w:id="93" w:name="_Toc25579"/>
      <w:bookmarkEnd w:id="84"/>
      <w:bookmarkEnd w:id="88"/>
      <w:bookmarkEnd w:id="89"/>
      <w:bookmarkEnd w:id="90"/>
      <w:r>
        <w:rPr>
          <w:rFonts w:hint="eastAsia"/>
          <w:b/>
          <w:sz w:val="36"/>
          <w:szCs w:val="36"/>
        </w:rPr>
        <w:lastRenderedPageBreak/>
        <w:t xml:space="preserve">第六章 </w:t>
      </w:r>
      <w:r w:rsidR="00F579C7">
        <w:rPr>
          <w:rFonts w:hint="eastAsia"/>
          <w:b/>
          <w:sz w:val="36"/>
          <w:szCs w:val="36"/>
        </w:rPr>
        <w:t xml:space="preserve"> </w:t>
      </w:r>
      <w:r>
        <w:rPr>
          <w:rFonts w:hint="eastAsia"/>
          <w:b/>
          <w:sz w:val="36"/>
          <w:szCs w:val="36"/>
        </w:rPr>
        <w:t>投标文件格式</w:t>
      </w:r>
      <w:bookmarkEnd w:id="91"/>
      <w:bookmarkEnd w:id="92"/>
      <w:bookmarkEnd w:id="93"/>
    </w:p>
    <w:p w:rsidR="00CF59F4" w:rsidRDefault="00CF59F4" w:rsidP="006F7C27">
      <w:pPr>
        <w:tabs>
          <w:tab w:val="center" w:pos="4739"/>
        </w:tabs>
        <w:spacing w:beforeLines="100" w:afterLines="100"/>
        <w:jc w:val="right"/>
        <w:rPr>
          <w:rFonts w:hAnsi="宋体" w:cs="宋体"/>
          <w:sz w:val="24"/>
          <w:szCs w:val="24"/>
        </w:rPr>
      </w:pPr>
    </w:p>
    <w:p w:rsidR="00CF59F4" w:rsidRPr="00B85918" w:rsidRDefault="00B85918" w:rsidP="00B85918">
      <w:pPr>
        <w:tabs>
          <w:tab w:val="center" w:pos="4739"/>
        </w:tabs>
        <w:jc w:val="center"/>
        <w:rPr>
          <w:rFonts w:hAnsi="宋体" w:cs="宋体"/>
          <w:spacing w:val="60"/>
          <w:sz w:val="31"/>
          <w:szCs w:val="31"/>
          <w:u w:val="single"/>
        </w:rPr>
      </w:pPr>
      <w:r>
        <w:rPr>
          <w:rFonts w:hAnsi="宋体" w:cs="宋体" w:hint="eastAsia"/>
          <w:bCs/>
          <w:spacing w:val="60"/>
          <w:sz w:val="31"/>
          <w:szCs w:val="31"/>
          <w:u w:val="single"/>
        </w:rPr>
        <w:t xml:space="preserve">    </w:t>
      </w:r>
      <w:r w:rsidR="00E15C10" w:rsidRPr="00B85918">
        <w:rPr>
          <w:rFonts w:hAnsi="宋体" w:cs="宋体" w:hint="eastAsia"/>
          <w:bCs/>
          <w:spacing w:val="60"/>
          <w:sz w:val="31"/>
          <w:szCs w:val="31"/>
          <w:u w:val="single"/>
        </w:rPr>
        <w:t>（项目名称、标段）</w:t>
      </w:r>
      <w:r>
        <w:rPr>
          <w:rFonts w:hAnsi="宋体" w:cs="宋体" w:hint="eastAsia"/>
          <w:bCs/>
          <w:spacing w:val="60"/>
          <w:sz w:val="31"/>
          <w:szCs w:val="31"/>
          <w:u w:val="single"/>
        </w:rPr>
        <w:t xml:space="preserve">   </w:t>
      </w:r>
    </w:p>
    <w:p w:rsidR="00CF59F4" w:rsidRDefault="00CF59F4">
      <w:pPr>
        <w:tabs>
          <w:tab w:val="center" w:pos="4739"/>
        </w:tabs>
        <w:ind w:left="180"/>
        <w:jc w:val="center"/>
        <w:rPr>
          <w:rFonts w:hAnsi="宋体" w:cs="宋体"/>
          <w:b/>
          <w:sz w:val="36"/>
          <w:szCs w:val="36"/>
        </w:rPr>
      </w:pPr>
    </w:p>
    <w:p w:rsidR="00CF59F4" w:rsidRDefault="00CF59F4">
      <w:pPr>
        <w:tabs>
          <w:tab w:val="center" w:pos="4739"/>
        </w:tabs>
        <w:ind w:left="180"/>
        <w:rPr>
          <w:rFonts w:hAnsi="宋体" w:cs="宋体"/>
          <w:sz w:val="24"/>
        </w:rPr>
      </w:pPr>
    </w:p>
    <w:p w:rsidR="00CF59F4" w:rsidRDefault="00CF59F4">
      <w:pPr>
        <w:tabs>
          <w:tab w:val="center" w:pos="4739"/>
        </w:tabs>
        <w:ind w:left="180"/>
        <w:rPr>
          <w:rFonts w:hAnsi="宋体" w:cs="宋体"/>
          <w:sz w:val="24"/>
        </w:rPr>
      </w:pPr>
    </w:p>
    <w:p w:rsidR="00CF59F4" w:rsidRDefault="00CF59F4">
      <w:pPr>
        <w:tabs>
          <w:tab w:val="center" w:pos="4739"/>
        </w:tabs>
        <w:ind w:left="180"/>
        <w:rPr>
          <w:rFonts w:hAnsi="宋体" w:cs="宋体"/>
          <w:sz w:val="24"/>
        </w:rPr>
      </w:pPr>
    </w:p>
    <w:p w:rsidR="00CF59F4" w:rsidRDefault="00CF59F4">
      <w:pPr>
        <w:tabs>
          <w:tab w:val="center" w:pos="4739"/>
        </w:tabs>
        <w:ind w:left="180"/>
        <w:rPr>
          <w:rFonts w:hAnsi="宋体" w:cs="宋体"/>
          <w:sz w:val="24"/>
        </w:rPr>
      </w:pPr>
    </w:p>
    <w:p w:rsidR="00CF59F4" w:rsidRDefault="00E15C10">
      <w:pPr>
        <w:autoSpaceDE w:val="0"/>
        <w:autoSpaceDN w:val="0"/>
        <w:adjustRightInd w:val="0"/>
        <w:jc w:val="center"/>
        <w:rPr>
          <w:rFonts w:hAnsi="宋体" w:cs="宋体"/>
          <w:spacing w:val="60"/>
          <w:sz w:val="70"/>
        </w:rPr>
      </w:pPr>
      <w:r>
        <w:rPr>
          <w:rFonts w:hAnsi="宋体" w:cs="宋体" w:hint="eastAsia"/>
          <w:spacing w:val="60"/>
          <w:sz w:val="70"/>
        </w:rPr>
        <w:t>投 标 文 件</w:t>
      </w:r>
    </w:p>
    <w:p w:rsidR="00CF59F4" w:rsidRDefault="00E15C10">
      <w:pPr>
        <w:autoSpaceDE w:val="0"/>
        <w:autoSpaceDN w:val="0"/>
        <w:adjustRightInd w:val="0"/>
        <w:spacing w:line="480" w:lineRule="auto"/>
        <w:jc w:val="center"/>
        <w:rPr>
          <w:rFonts w:hAnsi="宋体" w:cs="宋体"/>
          <w:color w:val="000000" w:themeColor="text1"/>
          <w:sz w:val="52"/>
          <w:szCs w:val="22"/>
        </w:rPr>
      </w:pPr>
      <w:r>
        <w:rPr>
          <w:rFonts w:hAnsi="宋体" w:cs="宋体" w:hint="eastAsia"/>
          <w:bCs/>
          <w:color w:val="000000" w:themeColor="text1"/>
          <w:sz w:val="32"/>
          <w:szCs w:val="22"/>
        </w:rPr>
        <w:t>建安建工公字〔2019〕</w:t>
      </w:r>
      <w:r w:rsidR="00207B44">
        <w:rPr>
          <w:rFonts w:hAnsi="宋体" w:cs="宋体" w:hint="eastAsia"/>
          <w:bCs/>
          <w:color w:val="000000" w:themeColor="text1"/>
          <w:sz w:val="32"/>
          <w:szCs w:val="22"/>
        </w:rPr>
        <w:t>161</w:t>
      </w:r>
      <w:r>
        <w:rPr>
          <w:rFonts w:hAnsi="宋体" w:cs="宋体" w:hint="eastAsia"/>
          <w:bCs/>
          <w:color w:val="000000" w:themeColor="text1"/>
          <w:sz w:val="32"/>
          <w:szCs w:val="22"/>
        </w:rPr>
        <w:t>号</w:t>
      </w:r>
    </w:p>
    <w:p w:rsidR="00CF59F4" w:rsidRDefault="00CF59F4">
      <w:pPr>
        <w:autoSpaceDE w:val="0"/>
        <w:autoSpaceDN w:val="0"/>
        <w:adjustRightInd w:val="0"/>
        <w:jc w:val="center"/>
        <w:rPr>
          <w:bCs/>
          <w:sz w:val="44"/>
          <w:szCs w:val="44"/>
        </w:rPr>
      </w:pPr>
    </w:p>
    <w:p w:rsidR="00CF59F4" w:rsidRDefault="00CF59F4">
      <w:pPr>
        <w:tabs>
          <w:tab w:val="center" w:pos="4739"/>
        </w:tabs>
        <w:ind w:left="180"/>
        <w:rPr>
          <w:rFonts w:hAnsi="宋体" w:cs="宋体"/>
          <w:sz w:val="24"/>
        </w:rPr>
      </w:pPr>
    </w:p>
    <w:p w:rsidR="00CF59F4" w:rsidRDefault="00CF59F4">
      <w:pPr>
        <w:tabs>
          <w:tab w:val="center" w:pos="4739"/>
        </w:tabs>
        <w:ind w:left="180"/>
        <w:rPr>
          <w:rFonts w:hAnsi="宋体" w:cs="宋体"/>
          <w:sz w:val="24"/>
        </w:rPr>
      </w:pPr>
    </w:p>
    <w:p w:rsidR="00CF59F4" w:rsidRDefault="00CF59F4">
      <w:pPr>
        <w:tabs>
          <w:tab w:val="center" w:pos="4739"/>
        </w:tabs>
        <w:ind w:left="180"/>
        <w:rPr>
          <w:rFonts w:hAnsi="宋体" w:cs="宋体"/>
          <w:sz w:val="24"/>
        </w:rPr>
      </w:pPr>
    </w:p>
    <w:p w:rsidR="00CF59F4" w:rsidRDefault="00CF59F4">
      <w:pPr>
        <w:tabs>
          <w:tab w:val="center" w:pos="4739"/>
        </w:tabs>
        <w:ind w:left="180"/>
        <w:rPr>
          <w:rFonts w:hAnsi="宋体" w:cs="宋体"/>
          <w:sz w:val="24"/>
        </w:rPr>
      </w:pPr>
    </w:p>
    <w:p w:rsidR="00CF59F4" w:rsidRDefault="00CF59F4">
      <w:pPr>
        <w:tabs>
          <w:tab w:val="center" w:pos="4739"/>
        </w:tabs>
        <w:ind w:left="180"/>
        <w:rPr>
          <w:rFonts w:hAnsi="宋体" w:cs="宋体"/>
          <w:sz w:val="24"/>
        </w:rPr>
      </w:pPr>
    </w:p>
    <w:p w:rsidR="00CF59F4" w:rsidRDefault="00E15C10">
      <w:pPr>
        <w:tabs>
          <w:tab w:val="center" w:pos="4739"/>
        </w:tabs>
        <w:ind w:left="180"/>
        <w:jc w:val="center"/>
        <w:rPr>
          <w:rFonts w:hAnsi="宋体" w:cs="宋体"/>
          <w:sz w:val="24"/>
          <w:szCs w:val="24"/>
        </w:rPr>
      </w:pPr>
      <w:r>
        <w:rPr>
          <w:rFonts w:hAnsi="宋体" w:cs="宋体" w:hint="eastAsia"/>
          <w:sz w:val="24"/>
          <w:szCs w:val="24"/>
        </w:rPr>
        <w:t>投标人:</w:t>
      </w:r>
      <w:r w:rsidR="00B85918">
        <w:rPr>
          <w:rFonts w:hAnsi="宋体" w:cs="宋体" w:hint="eastAsia"/>
          <w:sz w:val="24"/>
          <w:szCs w:val="24"/>
          <w:u w:val="single"/>
        </w:rPr>
        <w:t xml:space="preserve">                                 </w:t>
      </w:r>
      <w:r>
        <w:rPr>
          <w:rFonts w:hAnsi="宋体" w:cs="宋体" w:hint="eastAsia"/>
          <w:sz w:val="24"/>
          <w:szCs w:val="24"/>
        </w:rPr>
        <w:t>(盖单位章)</w:t>
      </w:r>
    </w:p>
    <w:p w:rsidR="00CF59F4" w:rsidRDefault="00CF59F4">
      <w:pPr>
        <w:tabs>
          <w:tab w:val="center" w:pos="4739"/>
        </w:tabs>
        <w:ind w:left="180"/>
        <w:jc w:val="center"/>
        <w:rPr>
          <w:rFonts w:hAnsi="宋体" w:cs="宋体"/>
          <w:sz w:val="24"/>
          <w:szCs w:val="24"/>
        </w:rPr>
      </w:pPr>
    </w:p>
    <w:p w:rsidR="00CF59F4" w:rsidRDefault="00E15C10">
      <w:pPr>
        <w:tabs>
          <w:tab w:val="center" w:pos="4739"/>
        </w:tabs>
        <w:ind w:left="180"/>
        <w:jc w:val="center"/>
        <w:rPr>
          <w:rFonts w:hAnsi="宋体" w:cs="宋体"/>
          <w:sz w:val="24"/>
          <w:szCs w:val="24"/>
        </w:rPr>
      </w:pPr>
      <w:r>
        <w:rPr>
          <w:rFonts w:hAnsi="宋体" w:cs="宋体" w:hint="eastAsia"/>
          <w:sz w:val="24"/>
          <w:szCs w:val="24"/>
        </w:rPr>
        <w:t>法定代表人或其委托代理人:</w:t>
      </w:r>
      <w:r w:rsidR="00B85918">
        <w:rPr>
          <w:rFonts w:hAnsi="宋体" w:cs="宋体" w:hint="eastAsia"/>
          <w:sz w:val="24"/>
          <w:szCs w:val="24"/>
          <w:u w:val="single"/>
        </w:rPr>
        <w:t xml:space="preserve">                   </w:t>
      </w:r>
      <w:r>
        <w:rPr>
          <w:rFonts w:hAnsi="宋体" w:cs="宋体" w:hint="eastAsia"/>
          <w:sz w:val="24"/>
          <w:szCs w:val="24"/>
        </w:rPr>
        <w:t>(签字)</w:t>
      </w:r>
    </w:p>
    <w:p w:rsidR="00CF59F4" w:rsidRDefault="00CF59F4">
      <w:pPr>
        <w:tabs>
          <w:tab w:val="center" w:pos="4739"/>
        </w:tabs>
        <w:ind w:left="180"/>
        <w:jc w:val="center"/>
        <w:rPr>
          <w:rFonts w:hAnsi="宋体" w:cs="宋体"/>
          <w:sz w:val="24"/>
          <w:szCs w:val="24"/>
        </w:rPr>
      </w:pPr>
    </w:p>
    <w:p w:rsidR="00CF59F4" w:rsidRDefault="00B85918">
      <w:pPr>
        <w:tabs>
          <w:tab w:val="center" w:pos="4739"/>
        </w:tabs>
        <w:ind w:left="180"/>
        <w:jc w:val="center"/>
        <w:rPr>
          <w:rFonts w:hAnsi="宋体" w:cs="宋体"/>
          <w:sz w:val="24"/>
          <w:szCs w:val="24"/>
        </w:rPr>
      </w:pPr>
      <w:r>
        <w:rPr>
          <w:rFonts w:hAnsi="宋体" w:cs="宋体" w:hint="eastAsia"/>
          <w:sz w:val="24"/>
          <w:szCs w:val="24"/>
        </w:rPr>
        <w:t xml:space="preserve">   </w:t>
      </w:r>
      <w:r w:rsidR="00E15C10">
        <w:rPr>
          <w:rFonts w:hAnsi="宋体" w:cs="宋体" w:hint="eastAsia"/>
          <w:sz w:val="24"/>
          <w:szCs w:val="24"/>
        </w:rPr>
        <w:t>年</w:t>
      </w:r>
      <w:r>
        <w:rPr>
          <w:rFonts w:hAnsi="宋体" w:cs="宋体" w:hint="eastAsia"/>
          <w:sz w:val="24"/>
          <w:szCs w:val="24"/>
        </w:rPr>
        <w:t xml:space="preserve">    </w:t>
      </w:r>
      <w:r w:rsidR="00E15C10">
        <w:rPr>
          <w:rFonts w:hAnsi="宋体" w:cs="宋体" w:hint="eastAsia"/>
          <w:sz w:val="24"/>
          <w:szCs w:val="24"/>
        </w:rPr>
        <w:t>月</w:t>
      </w:r>
      <w:r>
        <w:rPr>
          <w:rFonts w:hAnsi="宋体" w:cs="宋体" w:hint="eastAsia"/>
          <w:sz w:val="24"/>
          <w:szCs w:val="24"/>
        </w:rPr>
        <w:t xml:space="preserve">    </w:t>
      </w:r>
      <w:r w:rsidR="00E15C10">
        <w:rPr>
          <w:rFonts w:hAnsi="宋体" w:cs="宋体" w:hint="eastAsia"/>
          <w:sz w:val="24"/>
          <w:szCs w:val="24"/>
        </w:rPr>
        <w:t>日</w:t>
      </w:r>
    </w:p>
    <w:p w:rsidR="00CF59F4" w:rsidRDefault="00E15C10">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CF59F4" w:rsidRDefault="00CF59F4">
      <w:pPr>
        <w:autoSpaceDE w:val="0"/>
        <w:autoSpaceDN w:val="0"/>
        <w:adjustRightInd w:val="0"/>
        <w:spacing w:line="420" w:lineRule="exact"/>
        <w:jc w:val="center"/>
        <w:rPr>
          <w:rFonts w:hAnsi="宋体" w:cs="宋体"/>
          <w:b/>
          <w:sz w:val="36"/>
          <w:szCs w:val="36"/>
        </w:rPr>
      </w:pPr>
    </w:p>
    <w:p w:rsidR="00CF59F4" w:rsidRDefault="00CF59F4">
      <w:pPr>
        <w:autoSpaceDE w:val="0"/>
        <w:autoSpaceDN w:val="0"/>
        <w:adjustRightInd w:val="0"/>
        <w:spacing w:line="420" w:lineRule="exact"/>
        <w:jc w:val="center"/>
        <w:rPr>
          <w:rFonts w:hAnsi="宋体" w:cs="宋体"/>
          <w:b/>
          <w:sz w:val="36"/>
          <w:szCs w:val="36"/>
        </w:rPr>
      </w:pPr>
    </w:p>
    <w:p w:rsidR="00CF59F4" w:rsidRDefault="00E15C10">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CF59F4" w:rsidRDefault="00CF59F4">
      <w:pPr>
        <w:autoSpaceDE w:val="0"/>
        <w:autoSpaceDN w:val="0"/>
        <w:adjustRightInd w:val="0"/>
        <w:spacing w:line="420" w:lineRule="exact"/>
        <w:jc w:val="center"/>
        <w:rPr>
          <w:rFonts w:hAnsi="宋体" w:cs="宋体"/>
          <w:sz w:val="28"/>
          <w:szCs w:val="28"/>
        </w:rPr>
      </w:pPr>
    </w:p>
    <w:p w:rsidR="00CF59F4" w:rsidRDefault="00CF59F4">
      <w:pPr>
        <w:autoSpaceDE w:val="0"/>
        <w:autoSpaceDN w:val="0"/>
        <w:adjustRightInd w:val="0"/>
        <w:spacing w:line="420" w:lineRule="exact"/>
        <w:jc w:val="center"/>
        <w:rPr>
          <w:rFonts w:hAnsi="宋体" w:cs="宋体"/>
          <w:sz w:val="28"/>
          <w:szCs w:val="28"/>
        </w:rPr>
      </w:pPr>
    </w:p>
    <w:p w:rsidR="00CF59F4" w:rsidRDefault="00E15C10">
      <w:pPr>
        <w:autoSpaceDE w:val="0"/>
        <w:autoSpaceDN w:val="0"/>
        <w:adjustRightInd w:val="0"/>
        <w:spacing w:line="276" w:lineRule="auto"/>
        <w:ind w:leftChars="342" w:left="1163"/>
        <w:jc w:val="left"/>
        <w:rPr>
          <w:rFonts w:hAnsi="宋体" w:cs="宋体"/>
          <w:b/>
          <w:sz w:val="24"/>
        </w:rPr>
      </w:pPr>
      <w:bookmarkStart w:id="94" w:name="OLE_LINK8"/>
      <w:r>
        <w:rPr>
          <w:rFonts w:hAnsi="宋体" w:cs="宋体" w:hint="eastAsia"/>
          <w:b/>
          <w:sz w:val="24"/>
        </w:rPr>
        <w:t>一、投标函及投标函附录；</w:t>
      </w:r>
    </w:p>
    <w:p w:rsidR="00CF59F4" w:rsidRDefault="00E15C10">
      <w:pPr>
        <w:autoSpaceDE w:val="0"/>
        <w:autoSpaceDN w:val="0"/>
        <w:adjustRightInd w:val="0"/>
        <w:spacing w:line="276" w:lineRule="auto"/>
        <w:ind w:leftChars="342" w:left="1163"/>
        <w:jc w:val="left"/>
        <w:rPr>
          <w:rFonts w:hAnsi="宋体" w:cs="宋体"/>
          <w:b/>
          <w:sz w:val="24"/>
        </w:rPr>
      </w:pPr>
      <w:r>
        <w:rPr>
          <w:rFonts w:hAnsi="宋体" w:cs="宋体" w:hint="eastAsia"/>
          <w:b/>
          <w:sz w:val="24"/>
        </w:rPr>
        <w:t>二、</w:t>
      </w:r>
      <w:r w:rsidR="00987D24" w:rsidRPr="00987D24">
        <w:rPr>
          <w:rFonts w:hAnsi="宋体" w:cs="宋体" w:hint="eastAsia"/>
          <w:b/>
          <w:sz w:val="24"/>
        </w:rPr>
        <w:t>法定代表人身份证明</w:t>
      </w:r>
      <w:r w:rsidR="00987D24">
        <w:rPr>
          <w:rFonts w:hAnsi="宋体" w:cs="宋体" w:hint="eastAsia"/>
          <w:b/>
          <w:sz w:val="24"/>
        </w:rPr>
        <w:t>、</w:t>
      </w:r>
      <w:r w:rsidR="00987D24" w:rsidRPr="00987D24">
        <w:rPr>
          <w:rFonts w:hAnsi="宋体" w:cs="宋体" w:hint="eastAsia"/>
          <w:b/>
          <w:sz w:val="24"/>
        </w:rPr>
        <w:t>授权委托书</w:t>
      </w:r>
      <w:r>
        <w:rPr>
          <w:rFonts w:hAnsi="宋体" w:cs="宋体" w:hint="eastAsia"/>
          <w:b/>
          <w:sz w:val="24"/>
        </w:rPr>
        <w:t>；</w:t>
      </w:r>
    </w:p>
    <w:p w:rsidR="00CF59F4" w:rsidRDefault="00E15C10">
      <w:pPr>
        <w:autoSpaceDE w:val="0"/>
        <w:autoSpaceDN w:val="0"/>
        <w:adjustRightInd w:val="0"/>
        <w:spacing w:line="276" w:lineRule="auto"/>
        <w:ind w:leftChars="342" w:left="1163"/>
        <w:jc w:val="left"/>
        <w:rPr>
          <w:rFonts w:hAnsi="宋体" w:cs="宋体"/>
          <w:b/>
          <w:sz w:val="24"/>
        </w:rPr>
      </w:pPr>
      <w:r>
        <w:rPr>
          <w:rFonts w:hAnsi="宋体" w:cs="宋体" w:hint="eastAsia"/>
          <w:b/>
          <w:sz w:val="24"/>
        </w:rPr>
        <w:t>三、投标保证金；</w:t>
      </w:r>
    </w:p>
    <w:p w:rsidR="00B47275" w:rsidRDefault="00E15C10">
      <w:pPr>
        <w:autoSpaceDE w:val="0"/>
        <w:autoSpaceDN w:val="0"/>
        <w:adjustRightInd w:val="0"/>
        <w:spacing w:line="276" w:lineRule="auto"/>
        <w:ind w:leftChars="342" w:left="1163"/>
        <w:jc w:val="left"/>
        <w:rPr>
          <w:rFonts w:hAnsi="宋体" w:cs="宋体"/>
          <w:b/>
          <w:sz w:val="24"/>
        </w:rPr>
      </w:pPr>
      <w:r>
        <w:rPr>
          <w:rFonts w:hAnsi="宋体" w:cs="宋体" w:hint="eastAsia"/>
          <w:b/>
          <w:sz w:val="24"/>
        </w:rPr>
        <w:t>四、</w:t>
      </w:r>
      <w:r w:rsidR="00B47275" w:rsidRPr="00B47275">
        <w:rPr>
          <w:rFonts w:hAnsi="宋体" w:cs="宋体" w:hint="eastAsia"/>
          <w:b/>
          <w:sz w:val="24"/>
        </w:rPr>
        <w:t>商务和技术偏差表</w:t>
      </w:r>
      <w:r w:rsidR="00B47275">
        <w:rPr>
          <w:rFonts w:hAnsi="宋体" w:cs="宋体" w:hint="eastAsia"/>
          <w:b/>
          <w:sz w:val="24"/>
        </w:rPr>
        <w:t>；</w:t>
      </w:r>
    </w:p>
    <w:p w:rsidR="00CF59F4" w:rsidRDefault="00B47275">
      <w:pPr>
        <w:autoSpaceDE w:val="0"/>
        <w:autoSpaceDN w:val="0"/>
        <w:adjustRightInd w:val="0"/>
        <w:spacing w:line="276" w:lineRule="auto"/>
        <w:ind w:leftChars="342" w:left="1163"/>
        <w:jc w:val="left"/>
        <w:rPr>
          <w:rFonts w:hAnsi="宋体" w:cs="宋体"/>
          <w:b/>
          <w:sz w:val="24"/>
        </w:rPr>
      </w:pPr>
      <w:r>
        <w:rPr>
          <w:rFonts w:hAnsi="宋体" w:cs="宋体" w:hint="eastAsia"/>
          <w:b/>
          <w:sz w:val="24"/>
        </w:rPr>
        <w:t>五、</w:t>
      </w:r>
      <w:r w:rsidR="00987D24">
        <w:rPr>
          <w:rFonts w:hAnsi="宋体" w:cs="宋体" w:hint="eastAsia"/>
          <w:b/>
          <w:sz w:val="24"/>
        </w:rPr>
        <w:t>分项报价表</w:t>
      </w:r>
      <w:r w:rsidR="00E15C10">
        <w:rPr>
          <w:rFonts w:hAnsi="宋体" w:cs="宋体" w:hint="eastAsia"/>
          <w:b/>
          <w:sz w:val="24"/>
        </w:rPr>
        <w:t>；</w:t>
      </w:r>
    </w:p>
    <w:p w:rsidR="00CF59F4" w:rsidRDefault="00B47275">
      <w:pPr>
        <w:autoSpaceDE w:val="0"/>
        <w:autoSpaceDN w:val="0"/>
        <w:adjustRightInd w:val="0"/>
        <w:spacing w:line="276" w:lineRule="auto"/>
        <w:ind w:leftChars="342" w:left="1163"/>
        <w:jc w:val="left"/>
        <w:rPr>
          <w:rFonts w:hAnsi="宋体" w:cs="宋体"/>
          <w:b/>
          <w:sz w:val="24"/>
        </w:rPr>
      </w:pPr>
      <w:r>
        <w:rPr>
          <w:rFonts w:hAnsi="宋体" w:cs="宋体" w:hint="eastAsia"/>
          <w:b/>
          <w:sz w:val="24"/>
        </w:rPr>
        <w:t>六</w:t>
      </w:r>
      <w:r w:rsidR="00E15C10">
        <w:rPr>
          <w:rFonts w:hAnsi="宋体" w:cs="宋体" w:hint="eastAsia"/>
          <w:b/>
          <w:sz w:val="24"/>
        </w:rPr>
        <w:t>、</w:t>
      </w:r>
      <w:r w:rsidR="00987D24">
        <w:rPr>
          <w:rFonts w:hAnsi="宋体" w:cs="宋体" w:hint="eastAsia"/>
          <w:b/>
          <w:sz w:val="24"/>
        </w:rPr>
        <w:t>资格审查资料</w:t>
      </w:r>
      <w:r w:rsidR="00E15C10">
        <w:rPr>
          <w:rFonts w:hAnsi="宋体" w:cs="宋体" w:hint="eastAsia"/>
          <w:b/>
          <w:sz w:val="24"/>
        </w:rPr>
        <w:t>；</w:t>
      </w:r>
    </w:p>
    <w:p w:rsidR="00087F40" w:rsidRPr="00087F40" w:rsidRDefault="00B47275" w:rsidP="00087F40">
      <w:pPr>
        <w:autoSpaceDE w:val="0"/>
        <w:autoSpaceDN w:val="0"/>
        <w:adjustRightInd w:val="0"/>
        <w:spacing w:line="276" w:lineRule="auto"/>
        <w:ind w:leftChars="342" w:left="1163"/>
        <w:jc w:val="left"/>
        <w:rPr>
          <w:rFonts w:hAnsi="宋体" w:cs="宋体"/>
          <w:b/>
          <w:sz w:val="24"/>
        </w:rPr>
      </w:pPr>
      <w:r>
        <w:rPr>
          <w:rFonts w:hAnsi="宋体" w:cs="宋体" w:hint="eastAsia"/>
          <w:b/>
          <w:sz w:val="24"/>
        </w:rPr>
        <w:t>七</w:t>
      </w:r>
      <w:r w:rsidR="00087F40">
        <w:rPr>
          <w:rFonts w:hAnsi="宋体" w:cs="宋体" w:hint="eastAsia"/>
          <w:b/>
          <w:sz w:val="24"/>
        </w:rPr>
        <w:t>、</w:t>
      </w:r>
      <w:r w:rsidR="00087F40" w:rsidRPr="00087F40">
        <w:rPr>
          <w:rFonts w:hAnsi="宋体" w:cs="宋体" w:hint="eastAsia"/>
          <w:b/>
          <w:sz w:val="24"/>
        </w:rPr>
        <w:t xml:space="preserve">投标设备技术性能指标的详细描述； </w:t>
      </w:r>
    </w:p>
    <w:p w:rsidR="00087F40" w:rsidRPr="00087F40" w:rsidRDefault="00B47275" w:rsidP="00087F40">
      <w:pPr>
        <w:autoSpaceDE w:val="0"/>
        <w:autoSpaceDN w:val="0"/>
        <w:adjustRightInd w:val="0"/>
        <w:spacing w:line="276" w:lineRule="auto"/>
        <w:ind w:leftChars="342" w:left="1163"/>
        <w:jc w:val="left"/>
        <w:rPr>
          <w:rFonts w:hAnsi="宋体" w:cs="宋体"/>
          <w:b/>
          <w:sz w:val="24"/>
        </w:rPr>
      </w:pPr>
      <w:r>
        <w:rPr>
          <w:rFonts w:hAnsi="宋体" w:cs="宋体" w:hint="eastAsia"/>
          <w:b/>
          <w:sz w:val="24"/>
        </w:rPr>
        <w:t>八</w:t>
      </w:r>
      <w:r w:rsidR="00087F40">
        <w:rPr>
          <w:rFonts w:hAnsi="宋体" w:cs="宋体" w:hint="eastAsia"/>
          <w:b/>
          <w:sz w:val="24"/>
        </w:rPr>
        <w:t>、</w:t>
      </w:r>
      <w:r w:rsidR="00087F40" w:rsidRPr="00087F40">
        <w:rPr>
          <w:rFonts w:hAnsi="宋体" w:cs="宋体" w:hint="eastAsia"/>
          <w:b/>
          <w:sz w:val="24"/>
        </w:rPr>
        <w:t xml:space="preserve">技术支持资料； </w:t>
      </w:r>
    </w:p>
    <w:p w:rsidR="00087F40" w:rsidRPr="00087F40" w:rsidRDefault="00B47275" w:rsidP="00087F40">
      <w:pPr>
        <w:autoSpaceDE w:val="0"/>
        <w:autoSpaceDN w:val="0"/>
        <w:adjustRightInd w:val="0"/>
        <w:spacing w:line="276" w:lineRule="auto"/>
        <w:ind w:leftChars="342" w:left="1163"/>
        <w:jc w:val="left"/>
        <w:rPr>
          <w:rFonts w:hAnsi="宋体" w:cs="宋体"/>
          <w:b/>
          <w:sz w:val="24"/>
        </w:rPr>
      </w:pPr>
      <w:r>
        <w:rPr>
          <w:rFonts w:hAnsi="宋体" w:cs="宋体" w:hint="eastAsia"/>
          <w:b/>
          <w:sz w:val="24"/>
        </w:rPr>
        <w:t>九</w:t>
      </w:r>
      <w:r w:rsidR="00087F40">
        <w:rPr>
          <w:rFonts w:hAnsi="宋体" w:cs="宋体" w:hint="eastAsia"/>
          <w:b/>
          <w:sz w:val="24"/>
        </w:rPr>
        <w:t>、</w:t>
      </w:r>
      <w:r w:rsidR="00087F40" w:rsidRPr="00087F40">
        <w:rPr>
          <w:rFonts w:hAnsi="宋体" w:cs="宋体" w:hint="eastAsia"/>
          <w:b/>
          <w:sz w:val="24"/>
        </w:rPr>
        <w:t xml:space="preserve">技术服务和质保期服务计划； </w:t>
      </w:r>
    </w:p>
    <w:p w:rsidR="00CF59F4" w:rsidRDefault="00B47275" w:rsidP="00087F40">
      <w:pPr>
        <w:autoSpaceDE w:val="0"/>
        <w:autoSpaceDN w:val="0"/>
        <w:adjustRightInd w:val="0"/>
        <w:spacing w:line="276" w:lineRule="auto"/>
        <w:ind w:leftChars="342" w:left="1163"/>
        <w:jc w:val="left"/>
        <w:rPr>
          <w:rFonts w:hAnsi="宋体" w:cs="宋体"/>
          <w:b/>
          <w:sz w:val="24"/>
        </w:rPr>
      </w:pPr>
      <w:r>
        <w:rPr>
          <w:rFonts w:hAnsi="宋体" w:cs="宋体" w:hint="eastAsia"/>
          <w:b/>
          <w:sz w:val="24"/>
        </w:rPr>
        <w:t>十</w:t>
      </w:r>
      <w:r w:rsidR="00087F40">
        <w:rPr>
          <w:rFonts w:hAnsi="宋体" w:cs="宋体" w:hint="eastAsia"/>
          <w:b/>
          <w:sz w:val="24"/>
        </w:rPr>
        <w:t>、</w:t>
      </w:r>
      <w:r w:rsidR="00087F40" w:rsidRPr="00087F40">
        <w:rPr>
          <w:rFonts w:hAnsi="宋体" w:cs="宋体" w:hint="eastAsia"/>
          <w:b/>
          <w:sz w:val="24"/>
        </w:rPr>
        <w:t>其他资料。</w:t>
      </w:r>
    </w:p>
    <w:bookmarkEnd w:id="94"/>
    <w:p w:rsidR="00CF59F4" w:rsidRDefault="00CF59F4">
      <w:pPr>
        <w:autoSpaceDE w:val="0"/>
        <w:autoSpaceDN w:val="0"/>
        <w:adjustRightInd w:val="0"/>
        <w:spacing w:line="276" w:lineRule="auto"/>
        <w:ind w:leftChars="342" w:left="1163"/>
        <w:jc w:val="left"/>
        <w:rPr>
          <w:rFonts w:hAnsi="宋体" w:cs="宋体"/>
          <w:b/>
          <w:sz w:val="24"/>
        </w:rPr>
      </w:pPr>
    </w:p>
    <w:p w:rsidR="00CF59F4" w:rsidRDefault="00CF59F4">
      <w:pPr>
        <w:autoSpaceDE w:val="0"/>
        <w:autoSpaceDN w:val="0"/>
        <w:adjustRightInd w:val="0"/>
        <w:spacing w:line="276" w:lineRule="auto"/>
        <w:ind w:leftChars="342" w:left="1163"/>
        <w:jc w:val="left"/>
        <w:rPr>
          <w:rFonts w:hAnsi="宋体" w:cs="宋体"/>
          <w:b/>
          <w:sz w:val="24"/>
        </w:rPr>
      </w:pPr>
    </w:p>
    <w:p w:rsidR="00CF59F4" w:rsidRDefault="00E15C10">
      <w:pPr>
        <w:spacing w:line="276" w:lineRule="auto"/>
        <w:ind w:leftChars="405" w:left="1377"/>
        <w:rPr>
          <w:rFonts w:hAnsi="宋体" w:cs="宋体"/>
          <w:b/>
          <w:sz w:val="24"/>
        </w:rPr>
      </w:pPr>
      <w:r>
        <w:rPr>
          <w:rFonts w:hAnsi="宋体" w:cs="宋体" w:hint="eastAsia"/>
          <w:b/>
          <w:sz w:val="24"/>
        </w:rPr>
        <w:t>投标文件编制过程中应按本章提供的格式填报。</w:t>
      </w:r>
    </w:p>
    <w:p w:rsidR="00CF59F4" w:rsidRDefault="00E15C10">
      <w:pPr>
        <w:spacing w:line="276" w:lineRule="auto"/>
        <w:ind w:leftChars="405" w:left="1377"/>
        <w:rPr>
          <w:rFonts w:hAnsi="宋体" w:cs="宋体"/>
          <w:b/>
          <w:sz w:val="24"/>
        </w:rPr>
      </w:pPr>
      <w:r>
        <w:rPr>
          <w:rFonts w:hAnsi="宋体" w:cs="宋体" w:hint="eastAsia"/>
          <w:b/>
          <w:sz w:val="24"/>
        </w:rPr>
        <w:t>如有本章未提供的格式，投标人可自行编制。</w:t>
      </w:r>
    </w:p>
    <w:p w:rsidR="00CF59F4" w:rsidRDefault="00CF59F4">
      <w:pPr>
        <w:tabs>
          <w:tab w:val="center" w:pos="4739"/>
        </w:tabs>
        <w:spacing w:line="600" w:lineRule="auto"/>
        <w:ind w:left="180"/>
        <w:jc w:val="center"/>
        <w:rPr>
          <w:rFonts w:hAnsi="宋体" w:cs="宋体"/>
          <w:b/>
          <w:sz w:val="32"/>
        </w:rPr>
      </w:pPr>
    </w:p>
    <w:p w:rsidR="00CF59F4" w:rsidRDefault="00CF59F4">
      <w:pPr>
        <w:tabs>
          <w:tab w:val="center" w:pos="4739"/>
        </w:tabs>
        <w:spacing w:line="600" w:lineRule="auto"/>
        <w:ind w:left="180"/>
        <w:jc w:val="center"/>
        <w:rPr>
          <w:rFonts w:hAnsi="宋体" w:cs="宋体"/>
          <w:b/>
          <w:sz w:val="32"/>
        </w:rPr>
      </w:pPr>
    </w:p>
    <w:p w:rsidR="00CF59F4" w:rsidRDefault="00CF59F4">
      <w:pPr>
        <w:tabs>
          <w:tab w:val="center" w:pos="4739"/>
        </w:tabs>
        <w:spacing w:line="600" w:lineRule="auto"/>
        <w:ind w:left="180"/>
        <w:jc w:val="center"/>
        <w:rPr>
          <w:rFonts w:hAnsi="宋体" w:cs="宋体"/>
          <w:b/>
          <w:sz w:val="32"/>
        </w:rPr>
      </w:pPr>
    </w:p>
    <w:p w:rsidR="00B332D8" w:rsidRPr="00B332D8" w:rsidRDefault="00B332D8" w:rsidP="00B332D8">
      <w:pPr>
        <w:pStyle w:val="a0"/>
        <w:ind w:firstLine="340"/>
      </w:pPr>
    </w:p>
    <w:p w:rsidR="00CF59F4" w:rsidRDefault="00E15C10">
      <w:pPr>
        <w:tabs>
          <w:tab w:val="center" w:pos="4739"/>
        </w:tabs>
        <w:spacing w:line="600" w:lineRule="auto"/>
        <w:ind w:left="180"/>
        <w:jc w:val="center"/>
        <w:rPr>
          <w:rFonts w:hAnsi="宋体" w:cs="宋体"/>
          <w:b/>
          <w:sz w:val="32"/>
        </w:rPr>
      </w:pPr>
      <w:r>
        <w:rPr>
          <w:rFonts w:hAnsi="宋体" w:cs="宋体" w:hint="eastAsia"/>
          <w:b/>
          <w:sz w:val="32"/>
        </w:rPr>
        <w:lastRenderedPageBreak/>
        <w:t>一、投标函及投标函附录</w:t>
      </w:r>
    </w:p>
    <w:p w:rsidR="00CF59F4" w:rsidRDefault="00E15C10" w:rsidP="00941C66">
      <w:pPr>
        <w:pStyle w:val="a0"/>
        <w:spacing w:after="0"/>
        <w:ind w:firstLineChars="0" w:firstLine="0"/>
        <w:jc w:val="center"/>
        <w:rPr>
          <w:rFonts w:ascii="仿宋_GB2312" w:eastAsia="仿宋_GB2312"/>
          <w:sz w:val="32"/>
          <w:szCs w:val="32"/>
        </w:rPr>
      </w:pPr>
      <w:r w:rsidRPr="00B332D8">
        <w:rPr>
          <w:rFonts w:hAnsi="宋体" w:cs="宋体" w:hint="eastAsia"/>
          <w:b/>
          <w:sz w:val="28"/>
          <w:szCs w:val="28"/>
        </w:rPr>
        <w:t>（一）投标函</w:t>
      </w:r>
    </w:p>
    <w:p w:rsidR="00CF59F4" w:rsidRDefault="00E15C10" w:rsidP="00E75351">
      <w:pPr>
        <w:spacing w:line="400" w:lineRule="atLeast"/>
        <w:rPr>
          <w:rFonts w:asciiTheme="minorEastAsia" w:eastAsiaTheme="minorEastAsia" w:hAnsiTheme="minorEastAsia" w:cstheme="minorEastAsia"/>
          <w:sz w:val="24"/>
        </w:rPr>
      </w:pPr>
      <w:bookmarkStart w:id="95" w:name="_Toc271787730"/>
      <w:r>
        <w:rPr>
          <w:rFonts w:asciiTheme="minorEastAsia" w:eastAsiaTheme="minorEastAsia" w:hAnsiTheme="minorEastAsia" w:cstheme="minorEastAsia" w:hint="eastAsia"/>
          <w:sz w:val="24"/>
        </w:rPr>
        <w:t>致：</w:t>
      </w:r>
      <w:r>
        <w:rPr>
          <w:rFonts w:asciiTheme="minorEastAsia" w:eastAsiaTheme="minorEastAsia" w:hAnsiTheme="minorEastAsia" w:cstheme="minorEastAsia" w:hint="eastAsia"/>
          <w:sz w:val="24"/>
          <w:u w:val="single"/>
        </w:rPr>
        <w:t xml:space="preserve">　    （招标人名称）         </w:t>
      </w:r>
    </w:p>
    <w:p w:rsidR="00B85918" w:rsidRPr="00B85918" w:rsidRDefault="00B85918" w:rsidP="00B85918">
      <w:pPr>
        <w:autoSpaceDE w:val="0"/>
        <w:autoSpaceDN w:val="0"/>
        <w:adjustRightInd w:val="0"/>
        <w:ind w:firstLineChars="200" w:firstLine="480"/>
        <w:jc w:val="left"/>
        <w:rPr>
          <w:rFonts w:asciiTheme="minorEastAsia" w:eastAsiaTheme="minorEastAsia" w:hAnsiTheme="minorEastAsia" w:cs="simsun"/>
          <w:sz w:val="24"/>
          <w:szCs w:val="24"/>
        </w:rPr>
      </w:pPr>
      <w:r w:rsidRPr="00B85918">
        <w:rPr>
          <w:rFonts w:asciiTheme="minorEastAsia" w:eastAsiaTheme="minorEastAsia" w:hAnsiTheme="minorEastAsia"/>
          <w:sz w:val="24"/>
          <w:szCs w:val="24"/>
        </w:rPr>
        <w:t>1</w:t>
      </w:r>
      <w:r w:rsidRPr="00B85918">
        <w:rPr>
          <w:rFonts w:asciiTheme="minorEastAsia" w:eastAsiaTheme="minorEastAsia" w:hAnsiTheme="minorEastAsia" w:cs="simsun"/>
          <w:sz w:val="24"/>
          <w:szCs w:val="24"/>
        </w:rPr>
        <w:t>．我方已仔细研究了</w:t>
      </w:r>
      <w:r>
        <w:rPr>
          <w:rFonts w:asciiTheme="minorEastAsia" w:eastAsiaTheme="minorEastAsia" w:hAnsiTheme="minorEastAsia" w:cs="simsun" w:hint="eastAsia"/>
          <w:sz w:val="24"/>
          <w:szCs w:val="24"/>
          <w:u w:val="single"/>
        </w:rPr>
        <w:t xml:space="preserve">             </w:t>
      </w:r>
      <w:r w:rsidRPr="00B85918">
        <w:rPr>
          <w:rFonts w:asciiTheme="minorEastAsia" w:eastAsiaTheme="minorEastAsia" w:hAnsiTheme="minorEastAsia" w:cs="simsun"/>
          <w:sz w:val="24"/>
          <w:szCs w:val="24"/>
        </w:rPr>
        <w:t>（项目名称）设备采购招标项目招标文件的全部内容，愿意以人民币（大写）</w:t>
      </w:r>
      <w:r>
        <w:rPr>
          <w:rFonts w:asciiTheme="minorEastAsia" w:eastAsiaTheme="minorEastAsia" w:hAnsiTheme="minorEastAsia" w:cs="simsun" w:hint="eastAsia"/>
          <w:sz w:val="24"/>
          <w:szCs w:val="24"/>
          <w:u w:val="single"/>
        </w:rPr>
        <w:t xml:space="preserve">         </w:t>
      </w: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w:t>
      </w:r>
      <w:r>
        <w:rPr>
          <w:rFonts w:asciiTheme="minorEastAsia" w:eastAsiaTheme="minorEastAsia" w:hAnsiTheme="minorEastAsia" w:hint="eastAsia"/>
          <w:sz w:val="24"/>
          <w:szCs w:val="24"/>
          <w:u w:val="single"/>
        </w:rPr>
        <w:t xml:space="preserve">           </w:t>
      </w:r>
      <w:r w:rsidRPr="00B85918">
        <w:rPr>
          <w:rFonts w:asciiTheme="minorEastAsia" w:eastAsiaTheme="minorEastAsia" w:hAnsiTheme="minorEastAsia" w:cs="simsun"/>
          <w:sz w:val="24"/>
          <w:szCs w:val="24"/>
        </w:rPr>
        <w:t>）的投标总报价（其中，增值税税率为</w:t>
      </w:r>
      <w:r>
        <w:rPr>
          <w:rFonts w:asciiTheme="minorEastAsia" w:eastAsiaTheme="minorEastAsia" w:hAnsiTheme="minorEastAsia" w:cs="simsun" w:hint="eastAsia"/>
          <w:sz w:val="24"/>
          <w:szCs w:val="24"/>
          <w:u w:val="single"/>
        </w:rPr>
        <w:t xml:space="preserve">        </w:t>
      </w:r>
      <w:r w:rsidRPr="00B85918">
        <w:rPr>
          <w:rFonts w:asciiTheme="minorEastAsia" w:eastAsiaTheme="minorEastAsia" w:hAnsiTheme="minorEastAsia" w:cs="SimHei"/>
          <w:sz w:val="24"/>
          <w:szCs w:val="24"/>
        </w:rPr>
        <w:t>）</w:t>
      </w:r>
      <w:r w:rsidRPr="00B85918">
        <w:rPr>
          <w:rFonts w:asciiTheme="minorEastAsia" w:eastAsiaTheme="minorEastAsia" w:hAnsiTheme="minorEastAsia" w:cs="simsun"/>
          <w:sz w:val="24"/>
          <w:szCs w:val="24"/>
        </w:rPr>
        <w:t>提供</w:t>
      </w:r>
      <w:r>
        <w:rPr>
          <w:rFonts w:asciiTheme="minorEastAsia" w:eastAsiaTheme="minorEastAsia" w:hAnsiTheme="minorEastAsia" w:cs="simsun" w:hint="eastAsia"/>
          <w:sz w:val="24"/>
          <w:szCs w:val="24"/>
          <w:u w:val="single"/>
        </w:rPr>
        <w:t xml:space="preserve">                </w:t>
      </w:r>
      <w:r w:rsidRPr="00B85918">
        <w:rPr>
          <w:rFonts w:asciiTheme="minorEastAsia" w:eastAsiaTheme="minorEastAsia" w:hAnsiTheme="minorEastAsia" w:cs="simsun"/>
          <w:sz w:val="24"/>
          <w:szCs w:val="24"/>
        </w:rPr>
        <w:t>（设备名称及技术服务和质保期服务），并按合同约定履行义务。</w:t>
      </w:r>
    </w:p>
    <w:p w:rsidR="00B85918" w:rsidRPr="00B85918" w:rsidRDefault="00B85918" w:rsidP="00B85918">
      <w:pPr>
        <w:autoSpaceDE w:val="0"/>
        <w:autoSpaceDN w:val="0"/>
        <w:adjustRightInd w:val="0"/>
        <w:ind w:firstLineChars="200" w:firstLine="480"/>
        <w:jc w:val="left"/>
        <w:rPr>
          <w:rFonts w:asciiTheme="minorEastAsia" w:eastAsiaTheme="minorEastAsia" w:hAnsiTheme="minorEastAsia" w:cs="simsun"/>
          <w:sz w:val="24"/>
          <w:szCs w:val="24"/>
        </w:rPr>
      </w:pPr>
      <w:r w:rsidRPr="00B85918">
        <w:rPr>
          <w:rFonts w:asciiTheme="minorEastAsia" w:eastAsiaTheme="minorEastAsia" w:hAnsiTheme="minorEastAsia"/>
          <w:sz w:val="24"/>
          <w:szCs w:val="24"/>
        </w:rPr>
        <w:t xml:space="preserve">2. </w:t>
      </w:r>
      <w:r w:rsidRPr="00B85918">
        <w:rPr>
          <w:rFonts w:asciiTheme="minorEastAsia" w:eastAsiaTheme="minorEastAsia" w:hAnsiTheme="minorEastAsia" w:cs="simsun"/>
          <w:sz w:val="24"/>
          <w:szCs w:val="24"/>
        </w:rPr>
        <w:t>我方的投标文件包括下列内容：</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1</w:t>
      </w:r>
      <w:r w:rsidRPr="00B85918">
        <w:rPr>
          <w:rFonts w:asciiTheme="minorEastAsia" w:eastAsiaTheme="minorEastAsia" w:hAnsiTheme="minorEastAsia" w:cs="simsun"/>
          <w:sz w:val="24"/>
          <w:szCs w:val="24"/>
        </w:rPr>
        <w:t>）</w:t>
      </w:r>
      <w:r w:rsidR="00B332D8" w:rsidRPr="00B332D8">
        <w:rPr>
          <w:rFonts w:asciiTheme="minorEastAsia" w:eastAsiaTheme="minorEastAsia" w:hAnsiTheme="minorEastAsia" w:cs="simsun" w:hint="eastAsia"/>
          <w:sz w:val="24"/>
          <w:szCs w:val="24"/>
        </w:rPr>
        <w:t>投标函及投标函附录</w:t>
      </w:r>
      <w:r w:rsidRPr="00B85918">
        <w:rPr>
          <w:rFonts w:asciiTheme="minorEastAsia" w:eastAsiaTheme="minorEastAsia" w:hAnsiTheme="minorEastAsia" w:cs="simsun"/>
          <w:sz w:val="24"/>
          <w:szCs w:val="24"/>
        </w:rPr>
        <w:t>；</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2</w:t>
      </w:r>
      <w:r w:rsidRPr="00B85918">
        <w:rPr>
          <w:rFonts w:asciiTheme="minorEastAsia" w:eastAsiaTheme="minorEastAsia" w:hAnsiTheme="minorEastAsia" w:cs="simsun"/>
          <w:sz w:val="24"/>
          <w:szCs w:val="24"/>
        </w:rPr>
        <w:t>）法定代表人身份证明</w:t>
      </w:r>
      <w:r w:rsidR="00B332D8">
        <w:rPr>
          <w:rFonts w:asciiTheme="minorEastAsia" w:eastAsiaTheme="minorEastAsia" w:hAnsiTheme="minorEastAsia" w:cs="simsun" w:hint="eastAsia"/>
          <w:sz w:val="24"/>
          <w:szCs w:val="24"/>
        </w:rPr>
        <w:t>、</w:t>
      </w:r>
      <w:r w:rsidRPr="00B85918">
        <w:rPr>
          <w:rFonts w:asciiTheme="minorEastAsia" w:eastAsiaTheme="minorEastAsia" w:hAnsiTheme="minorEastAsia" w:cs="simsun"/>
          <w:sz w:val="24"/>
          <w:szCs w:val="24"/>
        </w:rPr>
        <w:t>授权委托书；</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3</w:t>
      </w:r>
      <w:r w:rsidRPr="00B85918">
        <w:rPr>
          <w:rFonts w:asciiTheme="minorEastAsia" w:eastAsiaTheme="minorEastAsia" w:hAnsiTheme="minorEastAsia" w:cs="simsun"/>
          <w:sz w:val="24"/>
          <w:szCs w:val="24"/>
        </w:rPr>
        <w:t>）</w:t>
      </w:r>
      <w:r w:rsidR="00B332D8" w:rsidRPr="00B85918">
        <w:rPr>
          <w:rFonts w:asciiTheme="minorEastAsia" w:eastAsiaTheme="minorEastAsia" w:hAnsiTheme="minorEastAsia" w:cs="simsun"/>
          <w:sz w:val="24"/>
          <w:szCs w:val="24"/>
        </w:rPr>
        <w:t>投标保证金</w:t>
      </w:r>
      <w:r w:rsidRPr="00B85918">
        <w:rPr>
          <w:rFonts w:asciiTheme="minorEastAsia" w:eastAsiaTheme="minorEastAsia" w:hAnsiTheme="minorEastAsia" w:cs="simsun"/>
          <w:sz w:val="24"/>
          <w:szCs w:val="24"/>
        </w:rPr>
        <w:t>；</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4</w:t>
      </w:r>
      <w:r w:rsidRPr="00B85918">
        <w:rPr>
          <w:rFonts w:asciiTheme="minorEastAsia" w:eastAsiaTheme="minorEastAsia" w:hAnsiTheme="minorEastAsia" w:cs="simsun"/>
          <w:sz w:val="24"/>
          <w:szCs w:val="24"/>
        </w:rPr>
        <w:t>）</w:t>
      </w:r>
      <w:r w:rsidR="00B332D8" w:rsidRPr="00B85918">
        <w:rPr>
          <w:rFonts w:asciiTheme="minorEastAsia" w:eastAsiaTheme="minorEastAsia" w:hAnsiTheme="minorEastAsia" w:cs="simsun"/>
          <w:sz w:val="24"/>
          <w:szCs w:val="24"/>
        </w:rPr>
        <w:t>商务和技术偏差表</w:t>
      </w:r>
      <w:r w:rsidRPr="00B85918">
        <w:rPr>
          <w:rFonts w:asciiTheme="minorEastAsia" w:eastAsiaTheme="minorEastAsia" w:hAnsiTheme="minorEastAsia" w:cs="simsun"/>
          <w:sz w:val="24"/>
          <w:szCs w:val="24"/>
        </w:rPr>
        <w:t>；</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5</w:t>
      </w:r>
      <w:r w:rsidRPr="00B85918">
        <w:rPr>
          <w:rFonts w:asciiTheme="minorEastAsia" w:eastAsiaTheme="minorEastAsia" w:hAnsiTheme="minorEastAsia" w:cs="simsun"/>
          <w:sz w:val="24"/>
          <w:szCs w:val="24"/>
        </w:rPr>
        <w:t>）</w:t>
      </w:r>
      <w:r w:rsidR="00B332D8" w:rsidRPr="00B85918">
        <w:rPr>
          <w:rFonts w:asciiTheme="minorEastAsia" w:eastAsiaTheme="minorEastAsia" w:hAnsiTheme="minorEastAsia" w:cs="simsun"/>
          <w:sz w:val="24"/>
          <w:szCs w:val="24"/>
        </w:rPr>
        <w:t>分项报价表</w:t>
      </w:r>
      <w:r w:rsidRPr="00B85918">
        <w:rPr>
          <w:rFonts w:asciiTheme="minorEastAsia" w:eastAsiaTheme="minorEastAsia" w:hAnsiTheme="minorEastAsia" w:cs="simsun"/>
          <w:sz w:val="24"/>
          <w:szCs w:val="24"/>
        </w:rPr>
        <w:t>；</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6</w:t>
      </w:r>
      <w:r w:rsidRPr="00B85918">
        <w:rPr>
          <w:rFonts w:asciiTheme="minorEastAsia" w:eastAsiaTheme="minorEastAsia" w:hAnsiTheme="minorEastAsia" w:cs="simsun"/>
          <w:sz w:val="24"/>
          <w:szCs w:val="24"/>
        </w:rPr>
        <w:t>）</w:t>
      </w:r>
      <w:r w:rsidR="00B332D8" w:rsidRPr="00B85918">
        <w:rPr>
          <w:rFonts w:asciiTheme="minorEastAsia" w:eastAsiaTheme="minorEastAsia" w:hAnsiTheme="minorEastAsia" w:cs="simsun"/>
          <w:sz w:val="24"/>
          <w:szCs w:val="24"/>
        </w:rPr>
        <w:t>资格审查资料</w:t>
      </w:r>
      <w:r w:rsidRPr="00B85918">
        <w:rPr>
          <w:rFonts w:asciiTheme="minorEastAsia" w:eastAsiaTheme="minorEastAsia" w:hAnsiTheme="minorEastAsia" w:cs="simsun"/>
          <w:sz w:val="24"/>
          <w:szCs w:val="24"/>
        </w:rPr>
        <w:t>；</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7</w:t>
      </w:r>
      <w:r w:rsidRPr="00B85918">
        <w:rPr>
          <w:rFonts w:asciiTheme="minorEastAsia" w:eastAsiaTheme="minorEastAsia" w:hAnsiTheme="minorEastAsia" w:cs="simsun"/>
          <w:sz w:val="24"/>
          <w:szCs w:val="24"/>
        </w:rPr>
        <w:t>）</w:t>
      </w:r>
      <w:r w:rsidR="00B332D8" w:rsidRPr="00B85918">
        <w:rPr>
          <w:rFonts w:asciiTheme="minorEastAsia" w:eastAsiaTheme="minorEastAsia" w:hAnsiTheme="minorEastAsia" w:cs="simsun"/>
          <w:sz w:val="24"/>
          <w:szCs w:val="24"/>
        </w:rPr>
        <w:t>技术服务和质保期服务计划</w:t>
      </w:r>
      <w:r w:rsidRPr="00B85918">
        <w:rPr>
          <w:rFonts w:asciiTheme="minorEastAsia" w:eastAsiaTheme="minorEastAsia" w:hAnsiTheme="minorEastAsia" w:cs="simsun"/>
          <w:sz w:val="24"/>
          <w:szCs w:val="24"/>
        </w:rPr>
        <w:t>；</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投标文件的上述组成部分如存在内容不一致的，以投标函为准。</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sz w:val="24"/>
          <w:szCs w:val="24"/>
        </w:rPr>
        <w:t>3</w:t>
      </w:r>
      <w:r w:rsidRPr="00B85918">
        <w:rPr>
          <w:rFonts w:asciiTheme="minorEastAsia" w:eastAsiaTheme="minorEastAsia" w:hAnsiTheme="minorEastAsia" w:cs="simsun"/>
          <w:sz w:val="24"/>
          <w:szCs w:val="24"/>
        </w:rPr>
        <w:t>．我方承诺除商务和技术偏差表列出的偏差外，我方响应招标文件的全部要求。</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sz w:val="24"/>
          <w:szCs w:val="24"/>
        </w:rPr>
        <w:t>4</w:t>
      </w:r>
      <w:r w:rsidRPr="00B85918">
        <w:rPr>
          <w:rFonts w:asciiTheme="minorEastAsia" w:eastAsiaTheme="minorEastAsia" w:hAnsiTheme="minorEastAsia" w:cs="simsun"/>
          <w:sz w:val="24"/>
          <w:szCs w:val="24"/>
        </w:rPr>
        <w:t>．我方承诺在招标文件规定的投标有效期内不撤销投标文件。</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sz w:val="24"/>
          <w:szCs w:val="24"/>
        </w:rPr>
        <w:t>5</w:t>
      </w:r>
      <w:r w:rsidRPr="00B85918">
        <w:rPr>
          <w:rFonts w:asciiTheme="minorEastAsia" w:eastAsiaTheme="minorEastAsia" w:hAnsiTheme="minorEastAsia" w:cs="simsun"/>
          <w:sz w:val="24"/>
          <w:szCs w:val="24"/>
        </w:rPr>
        <w:t>．如我方中标，我方承诺：</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1</w:t>
      </w:r>
      <w:r w:rsidRPr="00B85918">
        <w:rPr>
          <w:rFonts w:asciiTheme="minorEastAsia" w:eastAsiaTheme="minorEastAsia" w:hAnsiTheme="minorEastAsia" w:cs="simsun"/>
          <w:sz w:val="24"/>
          <w:szCs w:val="24"/>
        </w:rPr>
        <w:t>）在收到中标通知书后，在中标通知书规定的期限内与你方签订合同；</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2</w:t>
      </w:r>
      <w:r w:rsidRPr="00B85918">
        <w:rPr>
          <w:rFonts w:asciiTheme="minorEastAsia" w:eastAsiaTheme="minorEastAsia" w:hAnsiTheme="minorEastAsia" w:cs="simsun"/>
          <w:sz w:val="24"/>
          <w:szCs w:val="24"/>
        </w:rPr>
        <w:t>）在签订合同时不向你方提出附加条件；</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3</w:t>
      </w:r>
      <w:r w:rsidRPr="00B85918">
        <w:rPr>
          <w:rFonts w:asciiTheme="minorEastAsia" w:eastAsiaTheme="minorEastAsia" w:hAnsiTheme="minorEastAsia" w:cs="simsun"/>
          <w:sz w:val="24"/>
          <w:szCs w:val="24"/>
        </w:rPr>
        <w:t>）按照招标文件要求提交履约保证金；</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cs="simsun"/>
          <w:sz w:val="24"/>
          <w:szCs w:val="24"/>
        </w:rPr>
        <w:t>（</w:t>
      </w:r>
      <w:r w:rsidRPr="00B85918">
        <w:rPr>
          <w:rFonts w:asciiTheme="minorEastAsia" w:eastAsiaTheme="minorEastAsia" w:hAnsiTheme="minorEastAsia"/>
          <w:sz w:val="24"/>
          <w:szCs w:val="24"/>
        </w:rPr>
        <w:t>4</w:t>
      </w:r>
      <w:r w:rsidRPr="00B85918">
        <w:rPr>
          <w:rFonts w:asciiTheme="minorEastAsia" w:eastAsiaTheme="minorEastAsia" w:hAnsiTheme="minorEastAsia" w:cs="simsun"/>
          <w:sz w:val="24"/>
          <w:szCs w:val="24"/>
        </w:rPr>
        <w:t>）在合同约定的期限内完成合同规定的全部义务。</w:t>
      </w:r>
    </w:p>
    <w:p w:rsidR="00B85918" w:rsidRPr="00B85918" w:rsidRDefault="00B85918" w:rsidP="00B85918">
      <w:pPr>
        <w:autoSpaceDE w:val="0"/>
        <w:autoSpaceDN w:val="0"/>
        <w:adjustRightInd w:val="0"/>
        <w:ind w:firstLineChars="100" w:firstLine="240"/>
        <w:jc w:val="left"/>
        <w:rPr>
          <w:rFonts w:asciiTheme="minorEastAsia" w:eastAsiaTheme="minorEastAsia" w:hAnsiTheme="minorEastAsia" w:cs="simsun"/>
          <w:sz w:val="24"/>
          <w:szCs w:val="24"/>
        </w:rPr>
      </w:pPr>
      <w:r w:rsidRPr="00B85918">
        <w:rPr>
          <w:rFonts w:asciiTheme="minorEastAsia" w:eastAsiaTheme="minorEastAsia" w:hAnsiTheme="minorEastAsia"/>
          <w:sz w:val="24"/>
          <w:szCs w:val="24"/>
        </w:rPr>
        <w:t>6</w:t>
      </w:r>
      <w:r w:rsidRPr="00B85918">
        <w:rPr>
          <w:rFonts w:asciiTheme="minorEastAsia" w:eastAsiaTheme="minorEastAsia" w:hAnsiTheme="minorEastAsia" w:cs="simsun"/>
          <w:sz w:val="24"/>
          <w:szCs w:val="24"/>
        </w:rPr>
        <w:t>．我方在此声明，所递交的投标文件及有关资料内容完整、真实和准确，且不存在第二章</w:t>
      </w:r>
      <w:r w:rsidRPr="00B85918">
        <w:rPr>
          <w:rFonts w:asciiTheme="minorEastAsia" w:eastAsiaTheme="minorEastAsia" w:hAnsiTheme="minorEastAsia"/>
          <w:sz w:val="24"/>
          <w:szCs w:val="24"/>
        </w:rPr>
        <w:t>“</w:t>
      </w:r>
      <w:r w:rsidRPr="00B85918">
        <w:rPr>
          <w:rFonts w:asciiTheme="minorEastAsia" w:eastAsiaTheme="minorEastAsia" w:hAnsiTheme="minorEastAsia" w:cs="simsun"/>
          <w:sz w:val="24"/>
          <w:szCs w:val="24"/>
        </w:rPr>
        <w:t>投标人须知</w:t>
      </w:r>
      <w:r w:rsidRPr="00B85918">
        <w:rPr>
          <w:rFonts w:asciiTheme="minorEastAsia" w:eastAsiaTheme="minorEastAsia" w:hAnsiTheme="minorEastAsia"/>
          <w:sz w:val="24"/>
          <w:szCs w:val="24"/>
        </w:rPr>
        <w:t>”</w:t>
      </w:r>
      <w:r w:rsidRPr="00B85918">
        <w:rPr>
          <w:rFonts w:asciiTheme="minorEastAsia" w:eastAsiaTheme="minorEastAsia" w:hAnsiTheme="minorEastAsia" w:cs="simsun"/>
          <w:sz w:val="24"/>
          <w:szCs w:val="24"/>
        </w:rPr>
        <w:t>第</w:t>
      </w:r>
      <w:r w:rsidRPr="00B85918">
        <w:rPr>
          <w:rFonts w:asciiTheme="minorEastAsia" w:eastAsiaTheme="minorEastAsia" w:hAnsiTheme="minorEastAsia"/>
          <w:sz w:val="24"/>
          <w:szCs w:val="24"/>
        </w:rPr>
        <w:t>1.4.3</w:t>
      </w:r>
      <w:r w:rsidRPr="00B85918">
        <w:rPr>
          <w:rFonts w:asciiTheme="minorEastAsia" w:eastAsiaTheme="minorEastAsia" w:hAnsiTheme="minorEastAsia" w:cs="simsun"/>
          <w:sz w:val="24"/>
          <w:szCs w:val="24"/>
        </w:rPr>
        <w:t>项规定的任何一种情形。</w:t>
      </w:r>
    </w:p>
    <w:p w:rsidR="00CF59F4" w:rsidRPr="00B85918" w:rsidRDefault="00B85918" w:rsidP="00941C66">
      <w:pPr>
        <w:spacing w:line="400" w:lineRule="atLeast"/>
        <w:ind w:firstLineChars="100" w:firstLine="240"/>
        <w:rPr>
          <w:rFonts w:asciiTheme="minorEastAsia" w:eastAsiaTheme="minorEastAsia" w:hAnsiTheme="minorEastAsia" w:cstheme="minorEastAsia"/>
          <w:sz w:val="24"/>
          <w:szCs w:val="24"/>
        </w:rPr>
      </w:pPr>
      <w:r w:rsidRPr="00B85918">
        <w:rPr>
          <w:rFonts w:asciiTheme="minorEastAsia" w:eastAsiaTheme="minorEastAsia" w:hAnsiTheme="minorEastAsia"/>
          <w:sz w:val="24"/>
          <w:szCs w:val="24"/>
        </w:rPr>
        <w:t>7</w:t>
      </w:r>
      <w:r w:rsidRPr="00B85918">
        <w:rPr>
          <w:rFonts w:asciiTheme="minorEastAsia" w:eastAsiaTheme="minorEastAsia" w:hAnsiTheme="minorEastAsia" w:cs="simsun"/>
          <w:sz w:val="24"/>
          <w:szCs w:val="24"/>
        </w:rPr>
        <w:t>．</w:t>
      </w:r>
      <w:r w:rsidR="001D4CDD">
        <w:rPr>
          <w:rFonts w:asciiTheme="minorEastAsia" w:eastAsiaTheme="minorEastAsia" w:hAnsiTheme="minorEastAsia" w:cs="simsun" w:hint="eastAsia"/>
          <w:sz w:val="24"/>
          <w:szCs w:val="24"/>
          <w:u w:val="single"/>
        </w:rPr>
        <w:t xml:space="preserve">                              </w:t>
      </w:r>
      <w:r w:rsidRPr="00B85918">
        <w:rPr>
          <w:rFonts w:asciiTheme="minorEastAsia" w:eastAsiaTheme="minorEastAsia" w:hAnsiTheme="minorEastAsia" w:cs="simsun"/>
          <w:sz w:val="24"/>
          <w:szCs w:val="24"/>
        </w:rPr>
        <w:t>（其他补充说明）。</w:t>
      </w:r>
    </w:p>
    <w:p w:rsidR="001D4CDD" w:rsidRDefault="001D4CDD">
      <w:pPr>
        <w:spacing w:line="400" w:lineRule="atLeast"/>
        <w:rPr>
          <w:rFonts w:asciiTheme="minorEastAsia" w:eastAsiaTheme="minorEastAsia" w:hAnsiTheme="minorEastAsia" w:cstheme="minorEastAsia"/>
          <w:sz w:val="24"/>
        </w:rPr>
      </w:pPr>
    </w:p>
    <w:p w:rsidR="00CF59F4" w:rsidRDefault="00E15C10" w:rsidP="001D4CDD">
      <w:pPr>
        <w:wordWrap w:val="0"/>
        <w:spacing w:line="400" w:lineRule="atLeast"/>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w:t>
      </w:r>
      <w:r w:rsidR="001D4CDD">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标</w:t>
      </w:r>
      <w:r w:rsidR="001D4CDD">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人：</w:t>
      </w:r>
      <w:r>
        <w:rPr>
          <w:rFonts w:asciiTheme="minorEastAsia" w:eastAsiaTheme="minorEastAsia" w:hAnsiTheme="minorEastAsia" w:cstheme="minorEastAsia" w:hint="eastAsia"/>
          <w:sz w:val="24"/>
          <w:u w:val="single"/>
        </w:rPr>
        <w:t xml:space="preserve">     </w:t>
      </w:r>
      <w:r w:rsidR="001D4CDD">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 xml:space="preserve">        (全称、盖章)</w:t>
      </w:r>
    </w:p>
    <w:p w:rsidR="00CF59F4" w:rsidRDefault="00E15C10" w:rsidP="001D4CDD">
      <w:pPr>
        <w:spacing w:line="400" w:lineRule="atLeast"/>
        <w:jc w:val="righ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投标人代表：</w:t>
      </w:r>
      <w:r>
        <w:rPr>
          <w:rFonts w:asciiTheme="minorEastAsia" w:eastAsiaTheme="minorEastAsia" w:hAnsiTheme="minorEastAsia" w:cstheme="minorEastAsia" w:hint="eastAsia"/>
          <w:sz w:val="24"/>
          <w:u w:val="single"/>
        </w:rPr>
        <w:t xml:space="preserve">      (法定代表人或授权代表人签字) </w:t>
      </w:r>
    </w:p>
    <w:p w:rsidR="001D4CDD" w:rsidRPr="001D4CDD" w:rsidRDefault="001D4CDD" w:rsidP="001D4CDD">
      <w:pPr>
        <w:wordWrap w:val="0"/>
        <w:spacing w:line="400" w:lineRule="atLeast"/>
        <w:jc w:val="right"/>
        <w:rPr>
          <w:rFonts w:asciiTheme="minorEastAsia" w:eastAsiaTheme="minorEastAsia" w:hAnsiTheme="minorEastAsia" w:cstheme="minorEastAsia"/>
          <w:sz w:val="24"/>
          <w:u w:val="single"/>
        </w:rPr>
      </w:pPr>
      <w:r w:rsidRPr="001D4CDD">
        <w:rPr>
          <w:rFonts w:asciiTheme="minorEastAsia" w:eastAsiaTheme="minorEastAsia" w:hAnsiTheme="minorEastAsia" w:cstheme="minorEastAsia" w:hint="eastAsia"/>
          <w:sz w:val="24"/>
        </w:rPr>
        <w:lastRenderedPageBreak/>
        <w:t>地</w:t>
      </w:r>
      <w:r>
        <w:rPr>
          <w:rFonts w:asciiTheme="minorEastAsia" w:eastAsiaTheme="minorEastAsia" w:hAnsiTheme="minorEastAsia" w:cstheme="minorEastAsia" w:hint="eastAsia"/>
          <w:sz w:val="24"/>
        </w:rPr>
        <w:t xml:space="preserve">    </w:t>
      </w:r>
      <w:r w:rsidRPr="001D4CDD">
        <w:rPr>
          <w:rFonts w:asciiTheme="minorEastAsia" w:eastAsiaTheme="minorEastAsia" w:hAnsiTheme="minorEastAsia" w:cstheme="minorEastAsia" w:hint="eastAsia"/>
          <w:sz w:val="24"/>
        </w:rPr>
        <w:t>址：</w:t>
      </w:r>
      <w:r>
        <w:rPr>
          <w:rFonts w:asciiTheme="minorEastAsia" w:eastAsiaTheme="minorEastAsia" w:hAnsiTheme="minorEastAsia" w:cstheme="minorEastAsia" w:hint="eastAsia"/>
          <w:sz w:val="24"/>
          <w:u w:val="single"/>
        </w:rPr>
        <w:t xml:space="preserve">                                    </w:t>
      </w:r>
    </w:p>
    <w:p w:rsidR="001D4CDD" w:rsidRPr="001D4CDD" w:rsidRDefault="001D4CDD" w:rsidP="001D4CDD">
      <w:pPr>
        <w:wordWrap w:val="0"/>
        <w:spacing w:line="400" w:lineRule="atLeast"/>
        <w:jc w:val="right"/>
        <w:rPr>
          <w:rFonts w:asciiTheme="minorEastAsia" w:eastAsiaTheme="minorEastAsia" w:hAnsiTheme="minorEastAsia" w:cstheme="minorEastAsia"/>
          <w:sz w:val="24"/>
          <w:u w:val="single"/>
        </w:rPr>
      </w:pPr>
      <w:r w:rsidRPr="001D4CDD">
        <w:rPr>
          <w:rFonts w:asciiTheme="minorEastAsia" w:eastAsiaTheme="minorEastAsia" w:hAnsiTheme="minorEastAsia" w:cstheme="minorEastAsia" w:hint="eastAsia"/>
          <w:sz w:val="24"/>
        </w:rPr>
        <w:t>网</w:t>
      </w:r>
      <w:r>
        <w:rPr>
          <w:rFonts w:asciiTheme="minorEastAsia" w:eastAsiaTheme="minorEastAsia" w:hAnsiTheme="minorEastAsia" w:cstheme="minorEastAsia" w:hint="eastAsia"/>
          <w:sz w:val="24"/>
        </w:rPr>
        <w:t xml:space="preserve">    </w:t>
      </w:r>
      <w:r w:rsidRPr="001D4CDD">
        <w:rPr>
          <w:rFonts w:asciiTheme="minorEastAsia" w:eastAsiaTheme="minorEastAsia" w:hAnsiTheme="minorEastAsia" w:cstheme="minorEastAsia" w:hint="eastAsia"/>
          <w:sz w:val="24"/>
        </w:rPr>
        <w:t>址：</w:t>
      </w:r>
      <w:r>
        <w:rPr>
          <w:rFonts w:asciiTheme="minorEastAsia" w:eastAsiaTheme="minorEastAsia" w:hAnsiTheme="minorEastAsia" w:cstheme="minorEastAsia" w:hint="eastAsia"/>
          <w:sz w:val="24"/>
          <w:u w:val="single"/>
        </w:rPr>
        <w:t xml:space="preserve">                                    </w:t>
      </w:r>
    </w:p>
    <w:p w:rsidR="001D4CDD" w:rsidRPr="001D4CDD" w:rsidRDefault="001D4CDD" w:rsidP="001D4CDD">
      <w:pPr>
        <w:wordWrap w:val="0"/>
        <w:spacing w:line="400" w:lineRule="atLeast"/>
        <w:jc w:val="right"/>
        <w:rPr>
          <w:rFonts w:asciiTheme="minorEastAsia" w:eastAsiaTheme="minorEastAsia" w:hAnsiTheme="minorEastAsia" w:cstheme="minorEastAsia"/>
          <w:sz w:val="24"/>
          <w:u w:val="single"/>
        </w:rPr>
      </w:pPr>
      <w:r w:rsidRPr="001D4CDD">
        <w:rPr>
          <w:rFonts w:asciiTheme="minorEastAsia" w:eastAsiaTheme="minorEastAsia" w:hAnsiTheme="minorEastAsia" w:cstheme="minorEastAsia" w:hint="eastAsia"/>
          <w:sz w:val="24"/>
        </w:rPr>
        <w:t>电</w:t>
      </w:r>
      <w:r>
        <w:rPr>
          <w:rFonts w:asciiTheme="minorEastAsia" w:eastAsiaTheme="minorEastAsia" w:hAnsiTheme="minorEastAsia" w:cstheme="minorEastAsia" w:hint="eastAsia"/>
          <w:sz w:val="24"/>
        </w:rPr>
        <w:t xml:space="preserve">    </w:t>
      </w:r>
      <w:r w:rsidRPr="001D4CDD">
        <w:rPr>
          <w:rFonts w:asciiTheme="minorEastAsia" w:eastAsiaTheme="minorEastAsia" w:hAnsiTheme="minorEastAsia" w:cstheme="minorEastAsia" w:hint="eastAsia"/>
          <w:sz w:val="24"/>
        </w:rPr>
        <w:t>话：</w:t>
      </w:r>
      <w:r>
        <w:rPr>
          <w:rFonts w:asciiTheme="minorEastAsia" w:eastAsiaTheme="minorEastAsia" w:hAnsiTheme="minorEastAsia" w:cstheme="minorEastAsia" w:hint="eastAsia"/>
          <w:sz w:val="24"/>
          <w:u w:val="single"/>
        </w:rPr>
        <w:t xml:space="preserve">                                    </w:t>
      </w:r>
    </w:p>
    <w:p w:rsidR="001D4CDD" w:rsidRPr="001D4CDD" w:rsidRDefault="001D4CDD" w:rsidP="001D4CDD">
      <w:pPr>
        <w:wordWrap w:val="0"/>
        <w:spacing w:line="400" w:lineRule="atLeast"/>
        <w:jc w:val="right"/>
        <w:rPr>
          <w:rFonts w:asciiTheme="minorEastAsia" w:eastAsiaTheme="minorEastAsia" w:hAnsiTheme="minorEastAsia" w:cstheme="minorEastAsia"/>
          <w:sz w:val="24"/>
          <w:u w:val="single"/>
        </w:rPr>
      </w:pPr>
      <w:r w:rsidRPr="001D4CDD">
        <w:rPr>
          <w:rFonts w:asciiTheme="minorEastAsia" w:eastAsiaTheme="minorEastAsia" w:hAnsiTheme="minorEastAsia" w:cstheme="minorEastAsia" w:hint="eastAsia"/>
          <w:sz w:val="24"/>
        </w:rPr>
        <w:t>传</w:t>
      </w:r>
      <w:r>
        <w:rPr>
          <w:rFonts w:asciiTheme="minorEastAsia" w:eastAsiaTheme="minorEastAsia" w:hAnsiTheme="minorEastAsia" w:cstheme="minorEastAsia" w:hint="eastAsia"/>
          <w:sz w:val="24"/>
        </w:rPr>
        <w:t xml:space="preserve">    </w:t>
      </w:r>
      <w:r w:rsidRPr="001D4CDD">
        <w:rPr>
          <w:rFonts w:asciiTheme="minorEastAsia" w:eastAsiaTheme="minorEastAsia" w:hAnsiTheme="minorEastAsia" w:cstheme="minorEastAsia" w:hint="eastAsia"/>
          <w:sz w:val="24"/>
        </w:rPr>
        <w:t>真：</w:t>
      </w:r>
      <w:r>
        <w:rPr>
          <w:rFonts w:asciiTheme="minorEastAsia" w:eastAsiaTheme="minorEastAsia" w:hAnsiTheme="minorEastAsia" w:cstheme="minorEastAsia" w:hint="eastAsia"/>
          <w:sz w:val="24"/>
          <w:u w:val="single"/>
        </w:rPr>
        <w:t xml:space="preserve">                                    </w:t>
      </w:r>
    </w:p>
    <w:p w:rsidR="001D4CDD" w:rsidRPr="001D4CDD" w:rsidRDefault="001D4CDD" w:rsidP="001D4CDD">
      <w:pPr>
        <w:wordWrap w:val="0"/>
        <w:spacing w:line="400" w:lineRule="atLeast"/>
        <w:jc w:val="right"/>
        <w:rPr>
          <w:rFonts w:asciiTheme="minorEastAsia" w:eastAsiaTheme="minorEastAsia" w:hAnsiTheme="minorEastAsia" w:cstheme="minorEastAsia"/>
          <w:sz w:val="24"/>
          <w:u w:val="single"/>
        </w:rPr>
      </w:pPr>
      <w:r w:rsidRPr="001D4CDD">
        <w:rPr>
          <w:rFonts w:asciiTheme="minorEastAsia" w:eastAsiaTheme="minorEastAsia" w:hAnsiTheme="minorEastAsia" w:cstheme="minorEastAsia" w:hint="eastAsia"/>
          <w:sz w:val="24"/>
        </w:rPr>
        <w:t>邮政编码：</w:t>
      </w:r>
      <w:r>
        <w:rPr>
          <w:rFonts w:asciiTheme="minorEastAsia" w:eastAsiaTheme="minorEastAsia" w:hAnsiTheme="minorEastAsia" w:cstheme="minorEastAsia" w:hint="eastAsia"/>
          <w:sz w:val="24"/>
          <w:u w:val="single"/>
        </w:rPr>
        <w:t xml:space="preserve">                                    </w:t>
      </w:r>
    </w:p>
    <w:p w:rsidR="00CF59F4" w:rsidRDefault="00E15C10" w:rsidP="001D4CDD">
      <w:pPr>
        <w:spacing w:line="400" w:lineRule="atLeast"/>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w:t>
      </w:r>
      <w:r w:rsidR="00204FB2">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年 </w:t>
      </w:r>
      <w:r w:rsidR="00204FB2">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sidR="00204FB2">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CF59F4" w:rsidRDefault="00CF59F4">
      <w:pPr>
        <w:spacing w:line="360" w:lineRule="auto"/>
        <w:ind w:firstLineChars="1900" w:firstLine="4560"/>
        <w:rPr>
          <w:rFonts w:hAnsi="宋体" w:cs="宋体"/>
          <w:sz w:val="24"/>
        </w:rPr>
      </w:pPr>
    </w:p>
    <w:p w:rsidR="00CF59F4" w:rsidRPr="00774FE1" w:rsidRDefault="00E15C10">
      <w:pPr>
        <w:pStyle w:val="a0"/>
        <w:ind w:firstLineChars="0" w:firstLine="0"/>
        <w:jc w:val="center"/>
        <w:rPr>
          <w:rFonts w:hAnsi="宋体" w:cs="宋体"/>
          <w:b/>
          <w:sz w:val="28"/>
          <w:szCs w:val="28"/>
        </w:rPr>
      </w:pPr>
      <w:r>
        <w:rPr>
          <w:rFonts w:hAnsi="宋体" w:cs="宋体" w:hint="eastAsia"/>
          <w:sz w:val="24"/>
        </w:rPr>
        <w:br w:type="page"/>
      </w:r>
      <w:r w:rsidRPr="00774FE1">
        <w:rPr>
          <w:rFonts w:hAnsi="宋体" w:cs="宋体" w:hint="eastAsia"/>
          <w:b/>
          <w:sz w:val="28"/>
          <w:szCs w:val="28"/>
        </w:rPr>
        <w:lastRenderedPageBreak/>
        <w:t>（二）投标函附录</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6014"/>
      </w:tblGrid>
      <w:tr w:rsidR="00CF59F4">
        <w:trPr>
          <w:trHeight w:val="774"/>
          <w:jc w:val="center"/>
        </w:trPr>
        <w:tc>
          <w:tcPr>
            <w:tcW w:w="3242" w:type="dxa"/>
            <w:vAlign w:val="center"/>
          </w:tcPr>
          <w:p w:rsidR="00CF59F4" w:rsidRDefault="00E15C10">
            <w:pPr>
              <w:jc w:val="center"/>
              <w:rPr>
                <w:rFonts w:hAnsi="宋体" w:cs="宋体"/>
                <w:sz w:val="24"/>
              </w:rPr>
            </w:pPr>
            <w:r>
              <w:rPr>
                <w:rFonts w:hAnsi="宋体" w:cs="宋体" w:hint="eastAsia"/>
                <w:sz w:val="24"/>
              </w:rPr>
              <w:t>工程名称</w:t>
            </w:r>
          </w:p>
        </w:tc>
        <w:tc>
          <w:tcPr>
            <w:tcW w:w="6014" w:type="dxa"/>
            <w:vAlign w:val="center"/>
          </w:tcPr>
          <w:p w:rsidR="00CF59F4" w:rsidRDefault="00CF59F4">
            <w:pPr>
              <w:jc w:val="center"/>
              <w:rPr>
                <w:rFonts w:hAnsi="宋体" w:cs="宋体"/>
                <w:sz w:val="24"/>
              </w:rPr>
            </w:pPr>
          </w:p>
        </w:tc>
      </w:tr>
      <w:tr w:rsidR="00CF59F4">
        <w:trPr>
          <w:trHeight w:val="798"/>
          <w:jc w:val="center"/>
        </w:trPr>
        <w:tc>
          <w:tcPr>
            <w:tcW w:w="3242" w:type="dxa"/>
            <w:vAlign w:val="center"/>
          </w:tcPr>
          <w:p w:rsidR="00CF59F4" w:rsidRDefault="00E15C10">
            <w:pPr>
              <w:jc w:val="center"/>
              <w:rPr>
                <w:rFonts w:hAnsi="宋体" w:cs="宋体"/>
                <w:sz w:val="24"/>
              </w:rPr>
            </w:pPr>
            <w:r>
              <w:rPr>
                <w:rFonts w:hAnsi="宋体" w:cs="宋体" w:hint="eastAsia"/>
                <w:sz w:val="24"/>
              </w:rPr>
              <w:t>投标人名称</w:t>
            </w:r>
          </w:p>
        </w:tc>
        <w:tc>
          <w:tcPr>
            <w:tcW w:w="6014" w:type="dxa"/>
            <w:vAlign w:val="center"/>
          </w:tcPr>
          <w:p w:rsidR="00CF59F4" w:rsidRDefault="00CF59F4">
            <w:pPr>
              <w:jc w:val="center"/>
              <w:rPr>
                <w:rFonts w:hAnsi="宋体" w:cs="宋体"/>
                <w:sz w:val="24"/>
              </w:rPr>
            </w:pPr>
          </w:p>
        </w:tc>
      </w:tr>
      <w:tr w:rsidR="00CF59F4">
        <w:trPr>
          <w:trHeight w:val="1410"/>
          <w:jc w:val="center"/>
        </w:trPr>
        <w:tc>
          <w:tcPr>
            <w:tcW w:w="3242" w:type="dxa"/>
            <w:vAlign w:val="center"/>
          </w:tcPr>
          <w:p w:rsidR="00CF59F4" w:rsidRDefault="00E15C10">
            <w:pPr>
              <w:jc w:val="center"/>
              <w:rPr>
                <w:rFonts w:hAnsi="宋体" w:cs="宋体"/>
                <w:sz w:val="24"/>
              </w:rPr>
            </w:pPr>
            <w:r>
              <w:rPr>
                <w:rFonts w:hAnsi="宋体" w:cs="宋体" w:hint="eastAsia"/>
                <w:sz w:val="24"/>
              </w:rPr>
              <w:t>投标报价</w:t>
            </w:r>
          </w:p>
        </w:tc>
        <w:tc>
          <w:tcPr>
            <w:tcW w:w="6014" w:type="dxa"/>
            <w:vAlign w:val="center"/>
          </w:tcPr>
          <w:p w:rsidR="00CF59F4" w:rsidRDefault="00E15C10">
            <w:pPr>
              <w:rPr>
                <w:rFonts w:hAnsi="宋体" w:cs="宋体"/>
                <w:sz w:val="24"/>
              </w:rPr>
            </w:pPr>
            <w:r>
              <w:rPr>
                <w:rFonts w:hAnsi="宋体" w:cs="宋体" w:hint="eastAsia"/>
                <w:sz w:val="24"/>
              </w:rPr>
              <w:t>大写：</w:t>
            </w:r>
          </w:p>
          <w:p w:rsidR="00CF59F4" w:rsidRDefault="00E15C10">
            <w:pPr>
              <w:rPr>
                <w:rFonts w:hAnsi="宋体" w:cs="宋体"/>
                <w:sz w:val="24"/>
              </w:rPr>
            </w:pPr>
            <w:r>
              <w:rPr>
                <w:rFonts w:hAnsi="宋体" w:cs="宋体" w:hint="eastAsia"/>
                <w:sz w:val="24"/>
              </w:rPr>
              <w:t>小写：</w:t>
            </w:r>
          </w:p>
        </w:tc>
      </w:tr>
      <w:tr w:rsidR="00CF59F4">
        <w:trPr>
          <w:trHeight w:val="755"/>
          <w:jc w:val="center"/>
        </w:trPr>
        <w:tc>
          <w:tcPr>
            <w:tcW w:w="3242" w:type="dxa"/>
            <w:vAlign w:val="center"/>
          </w:tcPr>
          <w:p w:rsidR="00CF59F4" w:rsidRDefault="00E15C10">
            <w:pPr>
              <w:jc w:val="center"/>
              <w:rPr>
                <w:rFonts w:hAnsi="宋体" w:cs="宋体"/>
                <w:sz w:val="24"/>
              </w:rPr>
            </w:pPr>
            <w:r>
              <w:rPr>
                <w:rFonts w:hAnsi="宋体" w:cs="宋体" w:hint="eastAsia"/>
                <w:sz w:val="24"/>
              </w:rPr>
              <w:t>供货期</w:t>
            </w:r>
          </w:p>
        </w:tc>
        <w:tc>
          <w:tcPr>
            <w:tcW w:w="6014" w:type="dxa"/>
            <w:vAlign w:val="center"/>
          </w:tcPr>
          <w:p w:rsidR="00CF59F4" w:rsidRDefault="001D4CDD" w:rsidP="001D4CDD">
            <w:pPr>
              <w:rPr>
                <w:rFonts w:hAnsi="宋体" w:cs="宋体"/>
                <w:sz w:val="24"/>
              </w:rPr>
            </w:pPr>
            <w:r>
              <w:rPr>
                <w:rFonts w:asciiTheme="minorEastAsia" w:eastAsiaTheme="minorEastAsia" w:hAnsiTheme="minorEastAsia" w:cstheme="minorEastAsia" w:hint="eastAsia"/>
                <w:sz w:val="24"/>
                <w:u w:val="single"/>
              </w:rPr>
              <w:t xml:space="preserve">      </w:t>
            </w:r>
            <w:r w:rsidR="00E15C10">
              <w:rPr>
                <w:rFonts w:hAnsi="宋体" w:cs="宋体" w:hint="eastAsia"/>
                <w:sz w:val="24"/>
              </w:rPr>
              <w:t>日历天</w:t>
            </w:r>
          </w:p>
        </w:tc>
      </w:tr>
      <w:tr w:rsidR="00CF59F4">
        <w:trPr>
          <w:trHeight w:val="751"/>
          <w:jc w:val="center"/>
        </w:trPr>
        <w:tc>
          <w:tcPr>
            <w:tcW w:w="3242" w:type="dxa"/>
            <w:vAlign w:val="center"/>
          </w:tcPr>
          <w:p w:rsidR="00CF59F4" w:rsidRDefault="00E15C10">
            <w:pPr>
              <w:jc w:val="center"/>
              <w:rPr>
                <w:rFonts w:hAnsi="宋体" w:cs="宋体"/>
                <w:sz w:val="24"/>
              </w:rPr>
            </w:pPr>
            <w:r>
              <w:rPr>
                <w:rFonts w:hAnsi="宋体" w:cs="宋体" w:hint="eastAsia"/>
                <w:sz w:val="24"/>
              </w:rPr>
              <w:t>投标质量等级</w:t>
            </w:r>
          </w:p>
        </w:tc>
        <w:tc>
          <w:tcPr>
            <w:tcW w:w="6014" w:type="dxa"/>
            <w:vAlign w:val="center"/>
          </w:tcPr>
          <w:p w:rsidR="00CF59F4" w:rsidRDefault="00CF59F4">
            <w:pPr>
              <w:jc w:val="center"/>
              <w:rPr>
                <w:rFonts w:hAnsi="宋体" w:cs="宋体"/>
                <w:sz w:val="24"/>
              </w:rPr>
            </w:pPr>
          </w:p>
        </w:tc>
      </w:tr>
      <w:tr w:rsidR="00CF59F4">
        <w:trPr>
          <w:trHeight w:val="757"/>
          <w:jc w:val="center"/>
        </w:trPr>
        <w:tc>
          <w:tcPr>
            <w:tcW w:w="3242" w:type="dxa"/>
            <w:vAlign w:val="center"/>
          </w:tcPr>
          <w:p w:rsidR="00CF59F4" w:rsidRDefault="00E15C10">
            <w:pPr>
              <w:jc w:val="center"/>
              <w:rPr>
                <w:rFonts w:hAnsi="宋体" w:cs="宋体"/>
                <w:sz w:val="24"/>
              </w:rPr>
            </w:pPr>
            <w:r>
              <w:rPr>
                <w:rFonts w:hAnsi="宋体" w:cs="宋体" w:hint="eastAsia"/>
                <w:sz w:val="24"/>
              </w:rPr>
              <w:t>投标有效期</w:t>
            </w:r>
          </w:p>
        </w:tc>
        <w:tc>
          <w:tcPr>
            <w:tcW w:w="6014" w:type="dxa"/>
            <w:vAlign w:val="center"/>
          </w:tcPr>
          <w:p w:rsidR="00CF59F4" w:rsidRDefault="00CF59F4">
            <w:pPr>
              <w:jc w:val="center"/>
              <w:rPr>
                <w:rFonts w:hAnsi="宋体" w:cs="宋体"/>
                <w:sz w:val="24"/>
                <w:u w:val="single"/>
              </w:rPr>
            </w:pPr>
          </w:p>
        </w:tc>
      </w:tr>
      <w:tr w:rsidR="00CF59F4">
        <w:trPr>
          <w:trHeight w:val="1822"/>
          <w:jc w:val="center"/>
        </w:trPr>
        <w:tc>
          <w:tcPr>
            <w:tcW w:w="3242" w:type="dxa"/>
            <w:vAlign w:val="center"/>
          </w:tcPr>
          <w:p w:rsidR="00CF59F4" w:rsidRDefault="00E15C10">
            <w:pPr>
              <w:jc w:val="center"/>
              <w:rPr>
                <w:rFonts w:hAnsi="宋体" w:cs="宋体"/>
                <w:sz w:val="24"/>
              </w:rPr>
            </w:pPr>
            <w:r>
              <w:rPr>
                <w:rFonts w:hAnsi="宋体" w:cs="宋体" w:hint="eastAsia"/>
                <w:sz w:val="24"/>
              </w:rPr>
              <w:t>备注</w:t>
            </w:r>
          </w:p>
        </w:tc>
        <w:tc>
          <w:tcPr>
            <w:tcW w:w="6014" w:type="dxa"/>
            <w:vAlign w:val="center"/>
          </w:tcPr>
          <w:p w:rsidR="00CF59F4" w:rsidRDefault="00CF59F4">
            <w:pPr>
              <w:jc w:val="center"/>
              <w:rPr>
                <w:rFonts w:hAnsi="宋体" w:cs="宋体"/>
                <w:sz w:val="24"/>
                <w:u w:val="single"/>
              </w:rPr>
            </w:pPr>
          </w:p>
        </w:tc>
      </w:tr>
    </w:tbl>
    <w:p w:rsidR="00CF59F4" w:rsidRDefault="00CF59F4">
      <w:pPr>
        <w:ind w:right="120" w:firstLineChars="200" w:firstLine="480"/>
        <w:jc w:val="right"/>
        <w:rPr>
          <w:rFonts w:hAnsi="宋体" w:cs="宋体"/>
          <w:sz w:val="24"/>
        </w:rPr>
      </w:pPr>
    </w:p>
    <w:p w:rsidR="00CF59F4" w:rsidRDefault="00CF59F4">
      <w:pPr>
        <w:ind w:right="835"/>
        <w:jc w:val="right"/>
        <w:rPr>
          <w:rFonts w:hAnsi="宋体" w:cs="宋体"/>
          <w:sz w:val="24"/>
        </w:rPr>
      </w:pPr>
    </w:p>
    <w:p w:rsidR="00CF59F4" w:rsidRDefault="00CF59F4">
      <w:pPr>
        <w:pStyle w:val="a0"/>
        <w:ind w:right="480" w:firstLine="321"/>
        <w:jc w:val="right"/>
        <w:rPr>
          <w:rFonts w:ascii="仿宋_GB2312" w:eastAsia="仿宋_GB2312"/>
          <w:b/>
          <w:sz w:val="32"/>
          <w:szCs w:val="32"/>
        </w:rPr>
      </w:pPr>
    </w:p>
    <w:p w:rsidR="00CF59F4" w:rsidRPr="001D4CDD" w:rsidRDefault="00E15C10">
      <w:pPr>
        <w:ind w:right="715"/>
        <w:jc w:val="center"/>
        <w:rPr>
          <w:rFonts w:hAnsi="宋体" w:cs="宋体"/>
          <w:sz w:val="24"/>
          <w:u w:val="single"/>
        </w:rPr>
      </w:pPr>
      <w:r>
        <w:rPr>
          <w:rFonts w:hAnsi="宋体" w:cs="宋体" w:hint="eastAsia"/>
          <w:sz w:val="24"/>
        </w:rPr>
        <w:t xml:space="preserve">               投标单位（盖章）：</w:t>
      </w:r>
      <w:r w:rsidR="001D4CDD">
        <w:rPr>
          <w:rFonts w:hAnsi="宋体" w:cs="宋体" w:hint="eastAsia"/>
          <w:sz w:val="24"/>
          <w:u w:val="single"/>
        </w:rPr>
        <w:t xml:space="preserve">                </w:t>
      </w:r>
      <w:r w:rsidR="00B332D8">
        <w:rPr>
          <w:rFonts w:hAnsi="宋体" w:cs="宋体" w:hint="eastAsia"/>
          <w:sz w:val="24"/>
          <w:u w:val="single"/>
        </w:rPr>
        <w:t xml:space="preserve">   </w:t>
      </w:r>
      <w:r w:rsidR="001D4CDD">
        <w:rPr>
          <w:rFonts w:hAnsi="宋体" w:cs="宋体" w:hint="eastAsia"/>
          <w:sz w:val="24"/>
          <w:u w:val="single"/>
        </w:rPr>
        <w:t xml:space="preserve">  </w:t>
      </w:r>
    </w:p>
    <w:p w:rsidR="00CF59F4" w:rsidRPr="001D4CDD" w:rsidRDefault="00E15C10">
      <w:pPr>
        <w:ind w:right="315"/>
        <w:jc w:val="center"/>
        <w:rPr>
          <w:rFonts w:hAnsi="宋体" w:cs="宋体"/>
          <w:sz w:val="24"/>
          <w:u w:val="single"/>
        </w:rPr>
      </w:pPr>
      <w:r>
        <w:rPr>
          <w:rFonts w:hAnsi="宋体" w:cs="宋体" w:hint="eastAsia"/>
          <w:sz w:val="24"/>
        </w:rPr>
        <w:t xml:space="preserve">                          法定代表人或委托代理人（签字）：</w:t>
      </w:r>
      <w:r w:rsidR="001D4CDD">
        <w:rPr>
          <w:rFonts w:hAnsi="宋体" w:cs="宋体" w:hint="eastAsia"/>
          <w:sz w:val="24"/>
        </w:rPr>
        <w:t xml:space="preserve">  </w:t>
      </w:r>
      <w:r w:rsidR="001D4CDD">
        <w:rPr>
          <w:rFonts w:hAnsi="宋体" w:cs="宋体" w:hint="eastAsia"/>
          <w:sz w:val="24"/>
          <w:u w:val="single"/>
        </w:rPr>
        <w:t xml:space="preserve">       </w:t>
      </w:r>
    </w:p>
    <w:p w:rsidR="00CF59F4" w:rsidRDefault="00E15C10">
      <w:pPr>
        <w:wordWrap w:val="0"/>
        <w:ind w:right="1110"/>
        <w:jc w:val="right"/>
        <w:rPr>
          <w:rFonts w:hAnsi="宋体" w:cs="宋体"/>
          <w:sz w:val="28"/>
          <w:szCs w:val="28"/>
        </w:rPr>
      </w:pPr>
      <w:r>
        <w:rPr>
          <w:rFonts w:hAnsi="宋体" w:cs="宋体" w:hint="eastAsia"/>
          <w:sz w:val="24"/>
        </w:rPr>
        <w:t>年</w:t>
      </w:r>
      <w:r w:rsidR="001D4CDD">
        <w:rPr>
          <w:rFonts w:hAnsi="宋体" w:cs="宋体" w:hint="eastAsia"/>
          <w:sz w:val="24"/>
        </w:rPr>
        <w:t xml:space="preserve">    </w:t>
      </w:r>
      <w:r>
        <w:rPr>
          <w:rFonts w:hAnsi="宋体" w:cs="宋体" w:hint="eastAsia"/>
          <w:sz w:val="24"/>
        </w:rPr>
        <w:t>月</w:t>
      </w:r>
      <w:r w:rsidR="001D4CDD">
        <w:rPr>
          <w:rFonts w:hAnsi="宋体" w:cs="宋体" w:hint="eastAsia"/>
          <w:sz w:val="24"/>
        </w:rPr>
        <w:t xml:space="preserve">    </w:t>
      </w:r>
      <w:r>
        <w:rPr>
          <w:rFonts w:hAnsi="宋体" w:cs="宋体" w:hint="eastAsia"/>
          <w:sz w:val="24"/>
        </w:rPr>
        <w:t>日</w:t>
      </w:r>
    </w:p>
    <w:p w:rsidR="00CF59F4" w:rsidRDefault="00E15C10">
      <w:pPr>
        <w:tabs>
          <w:tab w:val="center" w:pos="4739"/>
        </w:tabs>
        <w:spacing w:line="600" w:lineRule="auto"/>
        <w:ind w:left="180"/>
        <w:jc w:val="center"/>
        <w:rPr>
          <w:rFonts w:hAnsi="宋体" w:cs="宋体"/>
          <w:b/>
          <w:sz w:val="32"/>
        </w:rPr>
      </w:pPr>
      <w:r>
        <w:rPr>
          <w:rFonts w:hAnsi="宋体" w:cs="宋体" w:hint="eastAsia"/>
          <w:sz w:val="28"/>
          <w:szCs w:val="28"/>
        </w:rPr>
        <w:br w:type="page"/>
      </w:r>
      <w:r>
        <w:rPr>
          <w:rFonts w:hAnsi="宋体" w:cs="宋体" w:hint="eastAsia"/>
          <w:b/>
          <w:sz w:val="32"/>
        </w:rPr>
        <w:lastRenderedPageBreak/>
        <w:t>二、</w:t>
      </w:r>
      <w:bookmarkEnd w:id="95"/>
      <w:r w:rsidR="00987D24" w:rsidRPr="00987D24">
        <w:rPr>
          <w:rFonts w:hAnsi="宋体" w:cs="宋体" w:hint="eastAsia"/>
          <w:b/>
          <w:sz w:val="32"/>
        </w:rPr>
        <w:t>法定代表人身份证明</w:t>
      </w:r>
      <w:r w:rsidR="00987D24">
        <w:rPr>
          <w:rFonts w:hAnsi="宋体" w:cs="宋体" w:hint="eastAsia"/>
          <w:b/>
          <w:sz w:val="32"/>
        </w:rPr>
        <w:t>、</w:t>
      </w:r>
      <w:r w:rsidR="00987D24" w:rsidRPr="00987D24">
        <w:rPr>
          <w:rFonts w:hAnsi="宋体" w:cs="宋体" w:hint="eastAsia"/>
          <w:b/>
          <w:sz w:val="32"/>
        </w:rPr>
        <w:t>授权委托书</w:t>
      </w:r>
    </w:p>
    <w:p w:rsidR="00CF59F4" w:rsidRDefault="00E15C10">
      <w:pPr>
        <w:pStyle w:val="a0"/>
        <w:ind w:firstLineChars="0" w:firstLine="0"/>
        <w:jc w:val="center"/>
        <w:rPr>
          <w:rFonts w:hAnsi="宋体" w:cs="宋体"/>
          <w:b/>
          <w:sz w:val="28"/>
          <w:szCs w:val="28"/>
        </w:rPr>
      </w:pPr>
      <w:bookmarkStart w:id="96" w:name="_Toc271787731"/>
      <w:r>
        <w:rPr>
          <w:rFonts w:hAnsi="宋体" w:cs="宋体" w:hint="eastAsia"/>
          <w:b/>
          <w:sz w:val="28"/>
          <w:szCs w:val="28"/>
        </w:rPr>
        <w:t>（一）</w:t>
      </w:r>
      <w:bookmarkEnd w:id="96"/>
      <w:r w:rsidR="00987D24" w:rsidRPr="00987D24">
        <w:rPr>
          <w:rFonts w:hAnsi="宋体" w:cs="宋体" w:hint="eastAsia"/>
          <w:b/>
          <w:sz w:val="28"/>
          <w:szCs w:val="28"/>
        </w:rPr>
        <w:t>法定代表人身份证明</w:t>
      </w:r>
    </w:p>
    <w:p w:rsidR="00CF59F4" w:rsidRDefault="00CF59F4">
      <w:pPr>
        <w:autoSpaceDE w:val="0"/>
        <w:autoSpaceDN w:val="0"/>
        <w:adjustRightInd w:val="0"/>
        <w:spacing w:line="420" w:lineRule="exact"/>
        <w:jc w:val="center"/>
        <w:rPr>
          <w:rFonts w:hAnsi="宋体" w:cs="宋体"/>
          <w:sz w:val="28"/>
          <w:szCs w:val="28"/>
        </w:rPr>
      </w:pPr>
    </w:p>
    <w:p w:rsidR="00774FE1" w:rsidRDefault="00774FE1" w:rsidP="00774FE1">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774FE1" w:rsidRDefault="00774FE1" w:rsidP="00774F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774FE1" w:rsidRDefault="00774FE1" w:rsidP="00774F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p>
    <w:p w:rsidR="00774FE1" w:rsidRDefault="00774FE1" w:rsidP="00774F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74FE1" w:rsidRDefault="00774FE1" w:rsidP="00774F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774FE1" w:rsidRDefault="00774FE1" w:rsidP="00774F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774FE1" w:rsidRDefault="00774FE1" w:rsidP="00774F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774FE1" w:rsidRDefault="00774FE1" w:rsidP="00774FE1">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774FE1" w:rsidRDefault="00774FE1" w:rsidP="00774FE1">
      <w:pPr>
        <w:autoSpaceDE w:val="0"/>
        <w:autoSpaceDN w:val="0"/>
        <w:adjustRightInd w:val="0"/>
        <w:spacing w:line="420" w:lineRule="exact"/>
        <w:ind w:firstLineChars="200" w:firstLine="480"/>
        <w:jc w:val="right"/>
        <w:rPr>
          <w:rFonts w:hAnsi="宋体" w:cs="宋体"/>
          <w:sz w:val="24"/>
        </w:rPr>
      </w:pPr>
    </w:p>
    <w:p w:rsidR="00774FE1" w:rsidRDefault="00774FE1" w:rsidP="00774FE1">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774FE1" w:rsidRDefault="00774FE1" w:rsidP="00774FE1">
      <w:pPr>
        <w:autoSpaceDE w:val="0"/>
        <w:autoSpaceDN w:val="0"/>
        <w:adjustRightInd w:val="0"/>
        <w:spacing w:line="420" w:lineRule="exact"/>
        <w:ind w:right="480" w:firstLineChars="2300" w:firstLine="5520"/>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CF59F4" w:rsidRDefault="00CF59F4">
      <w:pPr>
        <w:autoSpaceDE w:val="0"/>
        <w:autoSpaceDN w:val="0"/>
        <w:adjustRightInd w:val="0"/>
        <w:spacing w:line="420" w:lineRule="exact"/>
        <w:ind w:firstLineChars="200" w:firstLine="680"/>
        <w:jc w:val="right"/>
        <w:rPr>
          <w:rFonts w:hAnsi="宋体" w:cs="宋体"/>
          <w:szCs w:val="21"/>
        </w:rPr>
      </w:pPr>
    </w:p>
    <w:p w:rsidR="00C259C4" w:rsidRDefault="00C259C4" w:rsidP="00C259C4">
      <w:pPr>
        <w:pStyle w:val="a0"/>
        <w:ind w:firstLine="340"/>
      </w:pPr>
    </w:p>
    <w:p w:rsidR="00C259C4" w:rsidRDefault="00C259C4" w:rsidP="00C259C4">
      <w:pPr>
        <w:pStyle w:val="a0"/>
        <w:ind w:firstLine="340"/>
      </w:pPr>
    </w:p>
    <w:p w:rsidR="00C259C4" w:rsidRDefault="00C259C4" w:rsidP="00C259C4">
      <w:pPr>
        <w:pStyle w:val="a0"/>
        <w:ind w:firstLine="340"/>
      </w:pPr>
    </w:p>
    <w:p w:rsidR="00C259C4" w:rsidRDefault="00C259C4" w:rsidP="00C259C4">
      <w:pPr>
        <w:pStyle w:val="a0"/>
        <w:ind w:firstLine="340"/>
      </w:pPr>
    </w:p>
    <w:p w:rsidR="00C259C4" w:rsidRDefault="00C259C4" w:rsidP="00C259C4">
      <w:pPr>
        <w:pStyle w:val="a0"/>
        <w:ind w:firstLine="340"/>
      </w:pPr>
    </w:p>
    <w:p w:rsidR="00C259C4" w:rsidRDefault="00C259C4" w:rsidP="00C259C4">
      <w:pPr>
        <w:pStyle w:val="a0"/>
        <w:ind w:firstLine="340"/>
      </w:pPr>
    </w:p>
    <w:p w:rsidR="00C259C4" w:rsidRDefault="00C259C4" w:rsidP="00C259C4">
      <w:pPr>
        <w:pStyle w:val="a0"/>
        <w:ind w:firstLine="340"/>
      </w:pPr>
    </w:p>
    <w:p w:rsidR="00C259C4" w:rsidRDefault="00C259C4" w:rsidP="00C259C4">
      <w:pPr>
        <w:pStyle w:val="a0"/>
        <w:ind w:firstLine="340"/>
      </w:pPr>
    </w:p>
    <w:p w:rsidR="00C259C4" w:rsidRDefault="00C259C4" w:rsidP="00C259C4">
      <w:pPr>
        <w:pStyle w:val="a0"/>
        <w:ind w:firstLine="340"/>
      </w:pPr>
    </w:p>
    <w:p w:rsidR="00C259C4" w:rsidRDefault="00C259C4" w:rsidP="00C259C4">
      <w:pPr>
        <w:pStyle w:val="a0"/>
        <w:ind w:firstLine="340"/>
      </w:pPr>
    </w:p>
    <w:p w:rsidR="00C259C4" w:rsidRDefault="00C259C4" w:rsidP="00C259C4">
      <w:pPr>
        <w:pStyle w:val="a0"/>
        <w:ind w:firstLine="340"/>
      </w:pPr>
    </w:p>
    <w:p w:rsidR="00C259C4" w:rsidRDefault="00C259C4" w:rsidP="00C259C4">
      <w:pPr>
        <w:pStyle w:val="a0"/>
        <w:ind w:firstLine="340"/>
      </w:pPr>
    </w:p>
    <w:p w:rsidR="00CF59F4" w:rsidRDefault="00E15C10">
      <w:pPr>
        <w:pStyle w:val="a0"/>
        <w:ind w:firstLineChars="0" w:firstLine="0"/>
        <w:jc w:val="center"/>
        <w:rPr>
          <w:rFonts w:hAnsi="宋体" w:cs="宋体"/>
          <w:b/>
          <w:sz w:val="28"/>
          <w:szCs w:val="28"/>
        </w:rPr>
      </w:pPr>
      <w:bookmarkStart w:id="97" w:name="_Toc271787732"/>
      <w:r>
        <w:rPr>
          <w:rFonts w:hAnsi="宋体" w:cs="宋体" w:hint="eastAsia"/>
          <w:b/>
          <w:sz w:val="28"/>
          <w:szCs w:val="28"/>
        </w:rPr>
        <w:lastRenderedPageBreak/>
        <w:t>（二）授权委托书</w:t>
      </w:r>
      <w:bookmarkEnd w:id="97"/>
    </w:p>
    <w:p w:rsidR="00774FE1" w:rsidRDefault="00774FE1" w:rsidP="00774FE1">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p>
    <w:p w:rsidR="00774FE1" w:rsidRDefault="00774FE1" w:rsidP="00774FE1">
      <w:pPr>
        <w:autoSpaceDE w:val="0"/>
        <w:autoSpaceDN w:val="0"/>
        <w:adjustRightInd w:val="0"/>
        <w:spacing w:line="440" w:lineRule="exact"/>
        <w:jc w:val="left"/>
        <w:rPr>
          <w:rFonts w:hAnsi="宋体" w:cs="宋体"/>
          <w:sz w:val="24"/>
        </w:rPr>
      </w:pPr>
      <w:r>
        <w:rPr>
          <w:rFonts w:hAnsi="宋体" w:cs="宋体" w:hint="eastAsia"/>
          <w:sz w:val="24"/>
          <w:u w:val="single"/>
        </w:rPr>
        <w:t xml:space="preserve">       </w:t>
      </w:r>
      <w:r>
        <w:rPr>
          <w:rFonts w:hAnsi="宋体" w:cs="宋体" w:hint="eastAsia"/>
          <w:sz w:val="24"/>
        </w:rPr>
        <w:t xml:space="preserve"> （项目名称、标段）投标文件、签订合同和处理有关事宜，其法律后果由我方承担。</w:t>
      </w:r>
    </w:p>
    <w:p w:rsidR="00774FE1" w:rsidRDefault="00774FE1" w:rsidP="00774FE1">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774FE1" w:rsidRDefault="00774FE1" w:rsidP="00774FE1">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774FE1" w:rsidRDefault="00774FE1" w:rsidP="00774FE1">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附：法定代表人身份证明和授权委托人身份证明的原件扫描件或图片</w:t>
      </w:r>
    </w:p>
    <w:p w:rsidR="00774FE1" w:rsidRDefault="00774FE1" w:rsidP="00774FE1">
      <w:pPr>
        <w:autoSpaceDE w:val="0"/>
        <w:autoSpaceDN w:val="0"/>
        <w:adjustRightInd w:val="0"/>
        <w:spacing w:line="440" w:lineRule="exact"/>
        <w:ind w:firstLineChars="200" w:firstLine="480"/>
        <w:jc w:val="left"/>
        <w:rPr>
          <w:rFonts w:hAnsi="宋体" w:cs="宋体"/>
          <w:sz w:val="24"/>
        </w:rPr>
      </w:pPr>
    </w:p>
    <w:p w:rsidR="00774FE1" w:rsidRDefault="00774FE1" w:rsidP="00774FE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774FE1" w:rsidRDefault="00774FE1" w:rsidP="00774FE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774FE1" w:rsidRDefault="00774FE1" w:rsidP="00774FE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774FE1" w:rsidRDefault="00774FE1" w:rsidP="00774FE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774FE1" w:rsidRDefault="00774FE1" w:rsidP="00774FE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774FE1" w:rsidRDefault="00774FE1" w:rsidP="00774FE1">
      <w:pPr>
        <w:autoSpaceDE w:val="0"/>
        <w:autoSpaceDN w:val="0"/>
        <w:adjustRightInd w:val="0"/>
        <w:spacing w:line="440" w:lineRule="exact"/>
        <w:ind w:firstLineChars="2042" w:firstLine="49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CF59F4" w:rsidRDefault="00E15C10" w:rsidP="00774FE1">
      <w:pPr>
        <w:pStyle w:val="a0"/>
        <w:ind w:firstLineChars="0" w:firstLine="0"/>
        <w:jc w:val="center"/>
        <w:rPr>
          <w:rFonts w:hAnsi="宋体" w:cs="宋体"/>
          <w:b/>
          <w:sz w:val="28"/>
          <w:szCs w:val="28"/>
        </w:rPr>
      </w:pPr>
      <w:r>
        <w:rPr>
          <w:rFonts w:hAnsi="宋体" w:cs="宋体" w:hint="eastAsia"/>
          <w:b/>
          <w:sz w:val="28"/>
          <w:szCs w:val="28"/>
        </w:rPr>
        <w:t xml:space="preserve"> </w:t>
      </w:r>
    </w:p>
    <w:p w:rsidR="00C259C4" w:rsidRDefault="00C259C4" w:rsidP="00774FE1">
      <w:pPr>
        <w:pStyle w:val="a0"/>
        <w:ind w:firstLineChars="0" w:firstLine="0"/>
        <w:jc w:val="center"/>
        <w:rPr>
          <w:rFonts w:hAnsi="宋体" w:cs="宋体"/>
          <w:b/>
          <w:sz w:val="28"/>
          <w:szCs w:val="28"/>
        </w:rPr>
      </w:pPr>
    </w:p>
    <w:p w:rsidR="00C259C4" w:rsidRDefault="00C259C4" w:rsidP="00774FE1">
      <w:pPr>
        <w:pStyle w:val="a0"/>
        <w:ind w:firstLineChars="0" w:firstLine="0"/>
        <w:jc w:val="center"/>
        <w:rPr>
          <w:rFonts w:hAnsi="宋体" w:cs="宋体"/>
          <w:b/>
          <w:sz w:val="32"/>
        </w:rPr>
      </w:pPr>
    </w:p>
    <w:p w:rsidR="00C259C4" w:rsidRDefault="00C259C4" w:rsidP="00774FE1">
      <w:pPr>
        <w:pStyle w:val="a0"/>
        <w:ind w:firstLineChars="0" w:firstLine="0"/>
        <w:jc w:val="center"/>
        <w:rPr>
          <w:rFonts w:hAnsi="宋体" w:cs="宋体"/>
          <w:b/>
          <w:sz w:val="32"/>
        </w:rPr>
      </w:pPr>
    </w:p>
    <w:p w:rsidR="00CF59F4" w:rsidRDefault="00E15C10">
      <w:pPr>
        <w:tabs>
          <w:tab w:val="center" w:pos="4739"/>
        </w:tabs>
        <w:spacing w:line="600" w:lineRule="auto"/>
        <w:ind w:left="180"/>
        <w:jc w:val="center"/>
        <w:rPr>
          <w:rFonts w:hAnsi="宋体" w:cs="宋体"/>
          <w:b/>
          <w:sz w:val="32"/>
        </w:rPr>
      </w:pPr>
      <w:r>
        <w:rPr>
          <w:rFonts w:hAnsi="宋体" w:cs="宋体" w:hint="eastAsia"/>
          <w:b/>
          <w:noProof/>
          <w:sz w:val="32"/>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32"/>
        </w:rPr>
        <w:t>三、投标保证金</w:t>
      </w:r>
    </w:p>
    <w:p w:rsidR="00CF59F4" w:rsidRDefault="00E15C10">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附投标保证金有效银行转账凭证的原件扫描件或图片；</w:t>
      </w:r>
    </w:p>
    <w:p w:rsidR="00CF59F4" w:rsidRDefault="00E15C10">
      <w:pPr>
        <w:pStyle w:val="a0"/>
        <w:ind w:firstLine="340"/>
      </w:pPr>
      <w:r>
        <w:br w:type="page"/>
      </w:r>
    </w:p>
    <w:p w:rsidR="00B47275" w:rsidRDefault="00E15C10">
      <w:pPr>
        <w:tabs>
          <w:tab w:val="center" w:pos="4739"/>
        </w:tabs>
        <w:spacing w:line="600" w:lineRule="auto"/>
        <w:ind w:left="180"/>
        <w:jc w:val="center"/>
        <w:rPr>
          <w:rFonts w:hAnsi="宋体" w:cs="宋体"/>
          <w:b/>
          <w:sz w:val="32"/>
        </w:rPr>
      </w:pPr>
      <w:r>
        <w:rPr>
          <w:rFonts w:hAnsi="宋体" w:cs="宋体" w:hint="eastAsia"/>
          <w:b/>
          <w:sz w:val="32"/>
        </w:rPr>
        <w:lastRenderedPageBreak/>
        <w:t>四、</w:t>
      </w:r>
      <w:r w:rsidR="00B47275">
        <w:rPr>
          <w:rFonts w:hAnsi="宋体" w:cs="宋体" w:hint="eastAsia"/>
          <w:b/>
          <w:sz w:val="32"/>
        </w:rPr>
        <w:t>商务和技术偏差表</w:t>
      </w:r>
    </w:p>
    <w:tbl>
      <w:tblPr>
        <w:tblStyle w:val="af1"/>
        <w:tblW w:w="9854" w:type="dxa"/>
        <w:tblLayout w:type="fixed"/>
        <w:tblLook w:val="04A0"/>
      </w:tblPr>
      <w:tblGrid>
        <w:gridCol w:w="945"/>
        <w:gridCol w:w="3375"/>
        <w:gridCol w:w="3420"/>
        <w:gridCol w:w="2114"/>
      </w:tblGrid>
      <w:tr w:rsidR="00B47275" w:rsidTr="00370472">
        <w:tc>
          <w:tcPr>
            <w:tcW w:w="945" w:type="dxa"/>
            <w:vAlign w:val="center"/>
          </w:tcPr>
          <w:p w:rsidR="00B47275" w:rsidRDefault="00B47275" w:rsidP="00370472">
            <w:pPr>
              <w:autoSpaceDE w:val="0"/>
              <w:autoSpaceDN w:val="0"/>
              <w:adjustRightInd w:val="0"/>
              <w:spacing w:line="360" w:lineRule="auto"/>
              <w:ind w:right="215"/>
              <w:jc w:val="center"/>
              <w:rPr>
                <w:rFonts w:hAnsi="宋体" w:cs="宋体"/>
                <w:b/>
                <w:bCs/>
              </w:rPr>
            </w:pPr>
            <w:r>
              <w:rPr>
                <w:rFonts w:hAnsi="宋体" w:cs="宋体"/>
                <w:b/>
                <w:bCs/>
                <w:sz w:val="24"/>
                <w:szCs w:val="24"/>
              </w:rPr>
              <w:t>序号</w:t>
            </w:r>
          </w:p>
        </w:tc>
        <w:tc>
          <w:tcPr>
            <w:tcW w:w="3375" w:type="dxa"/>
            <w:vAlign w:val="center"/>
          </w:tcPr>
          <w:p w:rsidR="00B47275" w:rsidRDefault="00B47275" w:rsidP="00370472">
            <w:pPr>
              <w:autoSpaceDE w:val="0"/>
              <w:autoSpaceDN w:val="0"/>
              <w:adjustRightInd w:val="0"/>
              <w:spacing w:line="360" w:lineRule="auto"/>
              <w:ind w:right="215"/>
              <w:jc w:val="center"/>
              <w:rPr>
                <w:rFonts w:hAnsi="宋体" w:cs="宋体"/>
                <w:b/>
                <w:bCs/>
              </w:rPr>
            </w:pPr>
            <w:r>
              <w:rPr>
                <w:rFonts w:hAnsi="宋体" w:cs="宋体"/>
                <w:b/>
                <w:bCs/>
                <w:sz w:val="24"/>
                <w:szCs w:val="24"/>
              </w:rPr>
              <w:t>招标文件章节及条款号</w:t>
            </w:r>
          </w:p>
        </w:tc>
        <w:tc>
          <w:tcPr>
            <w:tcW w:w="3420" w:type="dxa"/>
            <w:vAlign w:val="center"/>
          </w:tcPr>
          <w:p w:rsidR="00B47275" w:rsidRDefault="00B47275" w:rsidP="00370472">
            <w:pPr>
              <w:autoSpaceDE w:val="0"/>
              <w:autoSpaceDN w:val="0"/>
              <w:adjustRightInd w:val="0"/>
              <w:spacing w:line="360" w:lineRule="auto"/>
              <w:ind w:right="215"/>
              <w:jc w:val="center"/>
              <w:rPr>
                <w:rFonts w:hAnsi="宋体" w:cs="宋体"/>
                <w:b/>
                <w:bCs/>
              </w:rPr>
            </w:pPr>
            <w:r>
              <w:rPr>
                <w:rFonts w:hAnsi="宋体" w:cs="宋体"/>
                <w:b/>
                <w:bCs/>
                <w:sz w:val="24"/>
                <w:szCs w:val="24"/>
              </w:rPr>
              <w:t>投标文件章节及条款号</w:t>
            </w:r>
          </w:p>
        </w:tc>
        <w:tc>
          <w:tcPr>
            <w:tcW w:w="2114" w:type="dxa"/>
            <w:vAlign w:val="center"/>
          </w:tcPr>
          <w:p w:rsidR="00B47275" w:rsidRDefault="00B47275" w:rsidP="00370472">
            <w:pPr>
              <w:autoSpaceDE w:val="0"/>
              <w:autoSpaceDN w:val="0"/>
              <w:adjustRightInd w:val="0"/>
              <w:spacing w:line="360" w:lineRule="auto"/>
              <w:ind w:right="215"/>
              <w:jc w:val="center"/>
              <w:rPr>
                <w:rFonts w:hAnsi="宋体" w:cs="宋体"/>
                <w:b/>
                <w:bCs/>
              </w:rPr>
            </w:pPr>
            <w:r>
              <w:rPr>
                <w:rFonts w:hAnsi="宋体" w:cs="宋体"/>
                <w:b/>
                <w:bCs/>
                <w:sz w:val="24"/>
                <w:szCs w:val="24"/>
              </w:rPr>
              <w:t>偏差说明</w:t>
            </w:r>
          </w:p>
        </w:tc>
      </w:tr>
      <w:tr w:rsidR="00B47275" w:rsidTr="00370472">
        <w:tc>
          <w:tcPr>
            <w:tcW w:w="94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r>
              <w:rPr>
                <w:rFonts w:hAnsi="宋体" w:cs="宋体" w:hint="eastAsia"/>
                <w:b/>
                <w:bCs/>
                <w:sz w:val="24"/>
                <w:szCs w:val="24"/>
              </w:rPr>
              <w:t>1</w:t>
            </w:r>
          </w:p>
        </w:tc>
        <w:tc>
          <w:tcPr>
            <w:tcW w:w="337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3420"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2114"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r>
      <w:tr w:rsidR="00B47275" w:rsidTr="00370472">
        <w:tc>
          <w:tcPr>
            <w:tcW w:w="94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r>
              <w:rPr>
                <w:rFonts w:hAnsi="宋体" w:cs="宋体" w:hint="eastAsia"/>
                <w:b/>
                <w:bCs/>
                <w:sz w:val="24"/>
                <w:szCs w:val="24"/>
              </w:rPr>
              <w:t>2</w:t>
            </w:r>
          </w:p>
        </w:tc>
        <w:tc>
          <w:tcPr>
            <w:tcW w:w="337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3420"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2114"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r>
      <w:tr w:rsidR="00B47275" w:rsidTr="00370472">
        <w:tc>
          <w:tcPr>
            <w:tcW w:w="94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r>
              <w:rPr>
                <w:rFonts w:hAnsi="宋体" w:cs="宋体" w:hint="eastAsia"/>
                <w:b/>
                <w:bCs/>
                <w:sz w:val="24"/>
                <w:szCs w:val="24"/>
              </w:rPr>
              <w:t>3</w:t>
            </w:r>
          </w:p>
        </w:tc>
        <w:tc>
          <w:tcPr>
            <w:tcW w:w="337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3420"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2114"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r>
      <w:tr w:rsidR="00B47275" w:rsidTr="00370472">
        <w:tc>
          <w:tcPr>
            <w:tcW w:w="94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r>
              <w:rPr>
                <w:rFonts w:hAnsi="宋体" w:cs="宋体" w:hint="eastAsia"/>
                <w:b/>
                <w:bCs/>
                <w:sz w:val="24"/>
                <w:szCs w:val="24"/>
              </w:rPr>
              <w:t>4</w:t>
            </w:r>
          </w:p>
        </w:tc>
        <w:tc>
          <w:tcPr>
            <w:tcW w:w="337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3420"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2114"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r>
      <w:tr w:rsidR="00B47275" w:rsidTr="00370472">
        <w:tc>
          <w:tcPr>
            <w:tcW w:w="94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r>
              <w:rPr>
                <w:rFonts w:hAnsi="宋体" w:cs="宋体" w:hint="eastAsia"/>
                <w:b/>
                <w:bCs/>
                <w:sz w:val="24"/>
                <w:szCs w:val="24"/>
              </w:rPr>
              <w:t>5</w:t>
            </w:r>
          </w:p>
        </w:tc>
        <w:tc>
          <w:tcPr>
            <w:tcW w:w="337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3420"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2114"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r>
      <w:tr w:rsidR="00B47275" w:rsidTr="00370472">
        <w:tc>
          <w:tcPr>
            <w:tcW w:w="94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r>
              <w:rPr>
                <w:rFonts w:hAnsi="宋体" w:cs="宋体" w:hint="eastAsia"/>
                <w:b/>
                <w:bCs/>
                <w:sz w:val="24"/>
                <w:szCs w:val="24"/>
              </w:rPr>
              <w:t>...</w:t>
            </w:r>
          </w:p>
        </w:tc>
        <w:tc>
          <w:tcPr>
            <w:tcW w:w="3375"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3420"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c>
          <w:tcPr>
            <w:tcW w:w="2114" w:type="dxa"/>
            <w:vAlign w:val="center"/>
          </w:tcPr>
          <w:p w:rsidR="00B47275" w:rsidRDefault="00B47275" w:rsidP="00370472">
            <w:pPr>
              <w:autoSpaceDE w:val="0"/>
              <w:autoSpaceDN w:val="0"/>
              <w:adjustRightInd w:val="0"/>
              <w:spacing w:line="360" w:lineRule="auto"/>
              <w:ind w:right="215"/>
              <w:jc w:val="center"/>
              <w:rPr>
                <w:rFonts w:hAnsi="宋体" w:cs="宋体"/>
                <w:b/>
                <w:bCs/>
                <w:sz w:val="24"/>
                <w:szCs w:val="24"/>
              </w:rPr>
            </w:pPr>
          </w:p>
        </w:tc>
      </w:tr>
    </w:tbl>
    <w:p w:rsidR="00B47275" w:rsidRDefault="00B47275" w:rsidP="00B47275">
      <w:pPr>
        <w:autoSpaceDE w:val="0"/>
        <w:autoSpaceDN w:val="0"/>
        <w:adjustRightInd w:val="0"/>
        <w:spacing w:line="360" w:lineRule="auto"/>
        <w:ind w:right="215"/>
        <w:rPr>
          <w:rFonts w:hAnsi="宋体" w:cs="宋体"/>
          <w:b/>
          <w:bCs/>
        </w:rPr>
      </w:pPr>
      <w:r>
        <w:rPr>
          <w:rFonts w:hAnsi="宋体" w:cs="宋体"/>
          <w:b/>
          <w:bCs/>
          <w:sz w:val="24"/>
          <w:szCs w:val="24"/>
        </w:rPr>
        <w:t>投标人保证：除商务和技术偏差表列出的偏差外，投标人响应招标文件的全部要求。</w:t>
      </w:r>
    </w:p>
    <w:p w:rsidR="00B47275" w:rsidRPr="00B47275" w:rsidRDefault="00B47275" w:rsidP="00B47275">
      <w:pPr>
        <w:pStyle w:val="a0"/>
        <w:ind w:firstLine="340"/>
      </w:pPr>
    </w:p>
    <w:p w:rsidR="00B47275" w:rsidRDefault="00B47275">
      <w:pPr>
        <w:tabs>
          <w:tab w:val="center" w:pos="4739"/>
        </w:tabs>
        <w:spacing w:line="600" w:lineRule="auto"/>
        <w:ind w:left="180"/>
        <w:jc w:val="center"/>
        <w:rPr>
          <w:rFonts w:hAnsi="宋体" w:cs="宋体"/>
          <w:b/>
          <w:sz w:val="32"/>
        </w:rPr>
      </w:pPr>
    </w:p>
    <w:p w:rsidR="00B47275" w:rsidRDefault="00B47275" w:rsidP="00B47275">
      <w:pPr>
        <w:pStyle w:val="a0"/>
        <w:ind w:firstLine="340"/>
      </w:pPr>
    </w:p>
    <w:p w:rsidR="00B47275" w:rsidRDefault="00B47275" w:rsidP="00B47275">
      <w:pPr>
        <w:pStyle w:val="a0"/>
        <w:ind w:firstLine="340"/>
      </w:pPr>
    </w:p>
    <w:p w:rsidR="00B47275" w:rsidRDefault="00B47275" w:rsidP="00B47275">
      <w:pPr>
        <w:pStyle w:val="a0"/>
        <w:ind w:firstLine="340"/>
      </w:pPr>
    </w:p>
    <w:p w:rsidR="00B47275" w:rsidRDefault="00B47275" w:rsidP="00B47275">
      <w:pPr>
        <w:pStyle w:val="a0"/>
        <w:ind w:firstLine="340"/>
      </w:pPr>
    </w:p>
    <w:p w:rsidR="00B47275" w:rsidRDefault="00B47275" w:rsidP="00B47275">
      <w:pPr>
        <w:pStyle w:val="a0"/>
        <w:ind w:firstLine="340"/>
      </w:pPr>
    </w:p>
    <w:p w:rsidR="00B47275" w:rsidRDefault="00B47275" w:rsidP="00B47275">
      <w:pPr>
        <w:pStyle w:val="a0"/>
        <w:ind w:firstLine="340"/>
      </w:pPr>
    </w:p>
    <w:p w:rsidR="00B47275" w:rsidRDefault="00B47275" w:rsidP="00B47275">
      <w:pPr>
        <w:pStyle w:val="a0"/>
        <w:ind w:firstLine="340"/>
      </w:pPr>
    </w:p>
    <w:p w:rsidR="00B47275" w:rsidRDefault="00B47275" w:rsidP="00B47275">
      <w:pPr>
        <w:pStyle w:val="a0"/>
        <w:ind w:firstLine="340"/>
      </w:pPr>
    </w:p>
    <w:p w:rsidR="00B47275" w:rsidRPr="00B47275" w:rsidRDefault="00B47275" w:rsidP="00B47275">
      <w:pPr>
        <w:pStyle w:val="a0"/>
        <w:ind w:firstLine="340"/>
      </w:pPr>
    </w:p>
    <w:p w:rsidR="00CF59F4" w:rsidRDefault="00B47275">
      <w:pPr>
        <w:tabs>
          <w:tab w:val="center" w:pos="4739"/>
        </w:tabs>
        <w:spacing w:line="600" w:lineRule="auto"/>
        <w:ind w:left="180"/>
        <w:jc w:val="center"/>
        <w:rPr>
          <w:rFonts w:hAnsi="宋体" w:cs="宋体"/>
          <w:b/>
          <w:sz w:val="32"/>
        </w:rPr>
      </w:pPr>
      <w:r>
        <w:rPr>
          <w:rFonts w:hAnsi="宋体" w:cs="宋体" w:hint="eastAsia"/>
          <w:b/>
          <w:sz w:val="32"/>
        </w:rPr>
        <w:lastRenderedPageBreak/>
        <w:t>五、</w:t>
      </w:r>
      <w:r w:rsidR="00E15C10">
        <w:rPr>
          <w:rFonts w:hAnsi="宋体" w:cs="宋体" w:hint="eastAsia"/>
          <w:b/>
          <w:sz w:val="32"/>
        </w:rPr>
        <w:t>分项报价表</w:t>
      </w:r>
    </w:p>
    <w:p w:rsidR="00CF59F4" w:rsidRPr="0034468F" w:rsidRDefault="00E15C10" w:rsidP="0034468F">
      <w:pPr>
        <w:pStyle w:val="a0"/>
        <w:ind w:firstLineChars="0" w:firstLine="0"/>
        <w:jc w:val="center"/>
        <w:rPr>
          <w:rFonts w:hAnsi="宋体" w:cs="宋体"/>
          <w:b/>
          <w:sz w:val="32"/>
          <w:szCs w:val="32"/>
        </w:rPr>
      </w:pPr>
      <w:r w:rsidRPr="0034468F">
        <w:rPr>
          <w:rFonts w:hAnsi="宋体" w:cs="宋体" w:hint="eastAsia"/>
          <w:b/>
          <w:sz w:val="32"/>
          <w:szCs w:val="32"/>
        </w:rPr>
        <w:t>分项报价表</w:t>
      </w:r>
    </w:p>
    <w:p w:rsidR="00CF59F4" w:rsidRDefault="00E15C10" w:rsidP="00204FB2">
      <w:pPr>
        <w:pStyle w:val="a0"/>
        <w:ind w:firstLineChars="0" w:firstLine="0"/>
        <w:jc w:val="right"/>
        <w:rPr>
          <w:rFonts w:hAnsi="宋体" w:cs="宋体"/>
          <w:bCs/>
          <w:sz w:val="24"/>
          <w:szCs w:val="24"/>
        </w:rPr>
      </w:pPr>
      <w:r>
        <w:rPr>
          <w:rFonts w:hAnsi="宋体" w:cs="宋体" w:hint="eastAsia"/>
          <w:bCs/>
          <w:sz w:val="24"/>
          <w:szCs w:val="24"/>
        </w:rPr>
        <w:t>单位：人民币元</w:t>
      </w:r>
    </w:p>
    <w:tbl>
      <w:tblPr>
        <w:tblStyle w:val="af1"/>
        <w:tblW w:w="10290" w:type="dxa"/>
        <w:jc w:val="center"/>
        <w:tblInd w:w="-115" w:type="dxa"/>
        <w:tblLayout w:type="fixed"/>
        <w:tblLook w:val="04A0"/>
      </w:tblPr>
      <w:tblGrid>
        <w:gridCol w:w="790"/>
        <w:gridCol w:w="1560"/>
        <w:gridCol w:w="2895"/>
        <w:gridCol w:w="795"/>
        <w:gridCol w:w="906"/>
        <w:gridCol w:w="1360"/>
        <w:gridCol w:w="1275"/>
        <w:gridCol w:w="709"/>
      </w:tblGrid>
      <w:tr w:rsidR="00774FE1" w:rsidTr="00774FE1">
        <w:trPr>
          <w:jc w:val="center"/>
        </w:trPr>
        <w:tc>
          <w:tcPr>
            <w:tcW w:w="790" w:type="dxa"/>
            <w:vAlign w:val="center"/>
          </w:tcPr>
          <w:p w:rsidR="00774FE1" w:rsidRDefault="00774FE1">
            <w:pPr>
              <w:pStyle w:val="a0"/>
              <w:spacing w:line="360" w:lineRule="auto"/>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序号</w:t>
            </w:r>
          </w:p>
        </w:tc>
        <w:tc>
          <w:tcPr>
            <w:tcW w:w="1560" w:type="dxa"/>
            <w:vAlign w:val="center"/>
          </w:tcPr>
          <w:p w:rsidR="00774FE1" w:rsidRDefault="00774FE1">
            <w:pPr>
              <w:pStyle w:val="a0"/>
              <w:spacing w:line="360" w:lineRule="auto"/>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产品名称</w:t>
            </w:r>
          </w:p>
        </w:tc>
        <w:tc>
          <w:tcPr>
            <w:tcW w:w="2895" w:type="dxa"/>
            <w:vAlign w:val="center"/>
          </w:tcPr>
          <w:p w:rsidR="00774FE1" w:rsidRDefault="00774FE1" w:rsidP="00774FE1">
            <w:pPr>
              <w:pStyle w:val="a0"/>
              <w:spacing w:line="360" w:lineRule="auto"/>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技术参数</w:t>
            </w:r>
          </w:p>
        </w:tc>
        <w:tc>
          <w:tcPr>
            <w:tcW w:w="795" w:type="dxa"/>
            <w:vAlign w:val="center"/>
          </w:tcPr>
          <w:p w:rsidR="00774FE1" w:rsidRDefault="00774FE1" w:rsidP="00774FE1">
            <w:pPr>
              <w:pStyle w:val="a0"/>
              <w:spacing w:line="360" w:lineRule="auto"/>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数量</w:t>
            </w:r>
          </w:p>
        </w:tc>
        <w:tc>
          <w:tcPr>
            <w:tcW w:w="906" w:type="dxa"/>
            <w:vAlign w:val="center"/>
          </w:tcPr>
          <w:p w:rsidR="00774FE1" w:rsidRDefault="00774FE1">
            <w:pPr>
              <w:pStyle w:val="a0"/>
              <w:spacing w:line="360" w:lineRule="auto"/>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单位</w:t>
            </w:r>
          </w:p>
        </w:tc>
        <w:tc>
          <w:tcPr>
            <w:tcW w:w="1360" w:type="dxa"/>
            <w:vAlign w:val="center"/>
          </w:tcPr>
          <w:p w:rsidR="00774FE1" w:rsidRDefault="00774FE1">
            <w:pPr>
              <w:pStyle w:val="a0"/>
              <w:spacing w:line="360" w:lineRule="auto"/>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单价（元）</w:t>
            </w:r>
          </w:p>
        </w:tc>
        <w:tc>
          <w:tcPr>
            <w:tcW w:w="1275" w:type="dxa"/>
            <w:vAlign w:val="center"/>
          </w:tcPr>
          <w:p w:rsidR="00774FE1" w:rsidRDefault="00774FE1">
            <w:pPr>
              <w:pStyle w:val="a0"/>
              <w:spacing w:line="360" w:lineRule="auto"/>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总价（元）</w:t>
            </w:r>
          </w:p>
        </w:tc>
        <w:tc>
          <w:tcPr>
            <w:tcW w:w="709" w:type="dxa"/>
            <w:vAlign w:val="center"/>
          </w:tcPr>
          <w:p w:rsidR="00774FE1" w:rsidRDefault="00774FE1">
            <w:pPr>
              <w:pStyle w:val="a0"/>
              <w:spacing w:line="360" w:lineRule="auto"/>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备注</w:t>
            </w:r>
          </w:p>
        </w:tc>
      </w:tr>
      <w:tr w:rsidR="00774FE1" w:rsidTr="00774FE1">
        <w:trPr>
          <w:jc w:val="center"/>
        </w:trPr>
        <w:tc>
          <w:tcPr>
            <w:tcW w:w="79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w:t>
            </w:r>
          </w:p>
        </w:tc>
        <w:tc>
          <w:tcPr>
            <w:tcW w:w="15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2895" w:type="dxa"/>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9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906"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3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27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09"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r>
      <w:tr w:rsidR="00774FE1" w:rsidTr="00774FE1">
        <w:trPr>
          <w:jc w:val="center"/>
        </w:trPr>
        <w:tc>
          <w:tcPr>
            <w:tcW w:w="79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w:t>
            </w:r>
          </w:p>
        </w:tc>
        <w:tc>
          <w:tcPr>
            <w:tcW w:w="15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2895" w:type="dxa"/>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9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906"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3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27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09"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r>
      <w:tr w:rsidR="00774FE1" w:rsidTr="00774FE1">
        <w:trPr>
          <w:jc w:val="center"/>
        </w:trPr>
        <w:tc>
          <w:tcPr>
            <w:tcW w:w="79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w:t>
            </w:r>
          </w:p>
        </w:tc>
        <w:tc>
          <w:tcPr>
            <w:tcW w:w="15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2895" w:type="dxa"/>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9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906"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3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27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09"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r>
      <w:tr w:rsidR="00774FE1" w:rsidTr="00774FE1">
        <w:trPr>
          <w:jc w:val="center"/>
        </w:trPr>
        <w:tc>
          <w:tcPr>
            <w:tcW w:w="79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w:t>
            </w:r>
          </w:p>
        </w:tc>
        <w:tc>
          <w:tcPr>
            <w:tcW w:w="15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2895" w:type="dxa"/>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9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906"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3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27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09"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r>
      <w:tr w:rsidR="00774FE1" w:rsidTr="00774FE1">
        <w:trPr>
          <w:jc w:val="center"/>
        </w:trPr>
        <w:tc>
          <w:tcPr>
            <w:tcW w:w="79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w:t>
            </w:r>
          </w:p>
        </w:tc>
        <w:tc>
          <w:tcPr>
            <w:tcW w:w="15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2895" w:type="dxa"/>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9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906"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3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27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09"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r>
      <w:tr w:rsidR="00774FE1" w:rsidTr="00774FE1">
        <w:trPr>
          <w:jc w:val="center"/>
        </w:trPr>
        <w:tc>
          <w:tcPr>
            <w:tcW w:w="79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p>
        </w:tc>
        <w:tc>
          <w:tcPr>
            <w:tcW w:w="15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w:t>
            </w:r>
          </w:p>
        </w:tc>
        <w:tc>
          <w:tcPr>
            <w:tcW w:w="2895" w:type="dxa"/>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9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906"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360"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1275"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c>
          <w:tcPr>
            <w:tcW w:w="709" w:type="dxa"/>
            <w:vAlign w:val="center"/>
          </w:tcPr>
          <w:p w:rsidR="00774FE1" w:rsidRDefault="00774FE1">
            <w:pPr>
              <w:pStyle w:val="a0"/>
              <w:ind w:firstLineChars="0" w:firstLine="0"/>
              <w:jc w:val="center"/>
              <w:rPr>
                <w:rFonts w:asciiTheme="minorEastAsia" w:eastAsiaTheme="minorEastAsia" w:hAnsiTheme="minorEastAsia" w:cstheme="minorEastAsia"/>
                <w:b/>
                <w:bCs/>
                <w:sz w:val="24"/>
                <w:szCs w:val="24"/>
              </w:rPr>
            </w:pPr>
          </w:p>
        </w:tc>
      </w:tr>
      <w:tr w:rsidR="00774FE1" w:rsidTr="00774FE1">
        <w:trPr>
          <w:jc w:val="center"/>
        </w:trPr>
        <w:tc>
          <w:tcPr>
            <w:tcW w:w="8306" w:type="dxa"/>
            <w:gridSpan w:val="6"/>
          </w:tcPr>
          <w:p w:rsidR="00774FE1" w:rsidRDefault="00774FE1">
            <w:pPr>
              <w:pStyle w:val="a0"/>
              <w:spacing w:line="360" w:lineRule="auto"/>
              <w:ind w:firstLineChars="0" w:firstLine="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合计报价</w:t>
            </w:r>
          </w:p>
        </w:tc>
        <w:tc>
          <w:tcPr>
            <w:tcW w:w="1275" w:type="dxa"/>
            <w:vAlign w:val="center"/>
          </w:tcPr>
          <w:p w:rsidR="00774FE1" w:rsidRDefault="00774FE1">
            <w:pPr>
              <w:pStyle w:val="a0"/>
              <w:spacing w:line="360" w:lineRule="auto"/>
              <w:ind w:firstLineChars="0" w:firstLine="0"/>
              <w:jc w:val="center"/>
              <w:rPr>
                <w:rFonts w:asciiTheme="minorEastAsia" w:eastAsiaTheme="minorEastAsia" w:hAnsiTheme="minorEastAsia" w:cstheme="minorEastAsia"/>
                <w:b/>
                <w:bCs/>
                <w:sz w:val="24"/>
                <w:szCs w:val="24"/>
              </w:rPr>
            </w:pPr>
          </w:p>
        </w:tc>
        <w:tc>
          <w:tcPr>
            <w:tcW w:w="709" w:type="dxa"/>
            <w:vAlign w:val="center"/>
          </w:tcPr>
          <w:p w:rsidR="00774FE1" w:rsidRDefault="00774FE1">
            <w:pPr>
              <w:pStyle w:val="a0"/>
              <w:spacing w:line="360" w:lineRule="auto"/>
              <w:ind w:firstLineChars="0" w:firstLine="0"/>
              <w:jc w:val="center"/>
              <w:rPr>
                <w:rFonts w:asciiTheme="minorEastAsia" w:eastAsiaTheme="minorEastAsia" w:hAnsiTheme="minorEastAsia" w:cstheme="minorEastAsia"/>
                <w:b/>
                <w:bCs/>
                <w:sz w:val="24"/>
                <w:szCs w:val="24"/>
              </w:rPr>
            </w:pPr>
          </w:p>
        </w:tc>
      </w:tr>
    </w:tbl>
    <w:p w:rsidR="00CF59F4" w:rsidRDefault="00CF59F4">
      <w:pPr>
        <w:pStyle w:val="a0"/>
        <w:ind w:firstLineChars="0" w:firstLine="0"/>
        <w:jc w:val="center"/>
        <w:rPr>
          <w:rFonts w:hAnsi="宋体" w:cs="宋体"/>
          <w:b/>
          <w:sz w:val="28"/>
          <w:szCs w:val="28"/>
        </w:rPr>
      </w:pPr>
    </w:p>
    <w:p w:rsidR="00CF59F4" w:rsidRDefault="00CF59F4">
      <w:pPr>
        <w:pStyle w:val="a0"/>
        <w:ind w:firstLineChars="0" w:firstLine="0"/>
        <w:jc w:val="center"/>
        <w:rPr>
          <w:rFonts w:hAnsi="宋体" w:cs="宋体"/>
          <w:b/>
          <w:sz w:val="28"/>
          <w:szCs w:val="28"/>
        </w:rPr>
      </w:pPr>
    </w:p>
    <w:p w:rsidR="00CF59F4" w:rsidRDefault="00CF59F4">
      <w:pPr>
        <w:pStyle w:val="a0"/>
        <w:ind w:firstLineChars="0" w:firstLine="0"/>
        <w:jc w:val="center"/>
        <w:rPr>
          <w:rFonts w:hAnsi="宋体" w:cs="宋体"/>
          <w:b/>
          <w:sz w:val="28"/>
          <w:szCs w:val="28"/>
        </w:rPr>
      </w:pPr>
    </w:p>
    <w:p w:rsidR="00CF59F4" w:rsidRDefault="00CF59F4">
      <w:pPr>
        <w:pStyle w:val="a0"/>
        <w:ind w:firstLineChars="0" w:firstLine="0"/>
        <w:jc w:val="center"/>
        <w:rPr>
          <w:rFonts w:hAnsi="宋体" w:cs="宋体"/>
          <w:b/>
          <w:sz w:val="28"/>
          <w:szCs w:val="28"/>
        </w:rPr>
      </w:pPr>
    </w:p>
    <w:p w:rsidR="00CF59F4" w:rsidRDefault="00CF59F4">
      <w:pPr>
        <w:pStyle w:val="a0"/>
        <w:ind w:firstLineChars="0" w:firstLine="0"/>
        <w:jc w:val="center"/>
        <w:rPr>
          <w:rFonts w:hAnsi="宋体" w:cs="宋体"/>
          <w:b/>
          <w:sz w:val="28"/>
          <w:szCs w:val="28"/>
        </w:rPr>
      </w:pPr>
    </w:p>
    <w:p w:rsidR="00CF59F4" w:rsidRDefault="00CF59F4">
      <w:pPr>
        <w:pStyle w:val="a0"/>
        <w:ind w:firstLineChars="0" w:firstLine="0"/>
        <w:jc w:val="center"/>
        <w:rPr>
          <w:rFonts w:hAnsi="宋体" w:cs="宋体"/>
          <w:b/>
          <w:sz w:val="28"/>
          <w:szCs w:val="28"/>
        </w:rPr>
      </w:pPr>
    </w:p>
    <w:p w:rsidR="00CF59F4" w:rsidRDefault="00CF59F4">
      <w:pPr>
        <w:pStyle w:val="a0"/>
        <w:ind w:firstLineChars="0" w:firstLine="0"/>
        <w:jc w:val="center"/>
        <w:rPr>
          <w:rFonts w:hAnsi="宋体" w:cs="宋体"/>
          <w:b/>
          <w:sz w:val="28"/>
          <w:szCs w:val="28"/>
        </w:rPr>
      </w:pPr>
    </w:p>
    <w:p w:rsidR="00CF59F4" w:rsidRDefault="00CF59F4">
      <w:pPr>
        <w:pStyle w:val="a0"/>
        <w:ind w:firstLineChars="0" w:firstLine="0"/>
        <w:jc w:val="center"/>
        <w:rPr>
          <w:rFonts w:hAnsi="宋体" w:cs="宋体"/>
          <w:b/>
          <w:sz w:val="28"/>
          <w:szCs w:val="28"/>
        </w:rPr>
      </w:pPr>
    </w:p>
    <w:p w:rsidR="00CF59F4" w:rsidRDefault="00CF59F4">
      <w:pPr>
        <w:pStyle w:val="a0"/>
        <w:ind w:firstLineChars="0" w:firstLine="0"/>
        <w:jc w:val="center"/>
        <w:rPr>
          <w:rFonts w:hAnsi="宋体" w:cs="宋体"/>
          <w:b/>
          <w:sz w:val="28"/>
          <w:szCs w:val="28"/>
        </w:rPr>
      </w:pPr>
    </w:p>
    <w:p w:rsidR="00CF59F4" w:rsidRDefault="00CF59F4">
      <w:pPr>
        <w:pStyle w:val="a0"/>
        <w:ind w:firstLineChars="0" w:firstLine="0"/>
        <w:jc w:val="center"/>
        <w:rPr>
          <w:rFonts w:hAnsi="宋体" w:cs="宋体"/>
          <w:b/>
          <w:sz w:val="28"/>
          <w:szCs w:val="28"/>
        </w:rPr>
      </w:pPr>
    </w:p>
    <w:p w:rsidR="00CF59F4" w:rsidRDefault="00B47275">
      <w:pPr>
        <w:tabs>
          <w:tab w:val="center" w:pos="4739"/>
        </w:tabs>
        <w:spacing w:line="600" w:lineRule="auto"/>
        <w:ind w:left="180"/>
        <w:jc w:val="center"/>
        <w:rPr>
          <w:rFonts w:hAnsi="宋体" w:cs="宋体"/>
          <w:b/>
          <w:sz w:val="32"/>
        </w:rPr>
      </w:pPr>
      <w:r>
        <w:rPr>
          <w:rFonts w:hAnsi="宋体" w:cs="宋体" w:hint="eastAsia"/>
          <w:b/>
          <w:sz w:val="32"/>
        </w:rPr>
        <w:lastRenderedPageBreak/>
        <w:t>六</w:t>
      </w:r>
      <w:r w:rsidR="00E15C10">
        <w:rPr>
          <w:rFonts w:hAnsi="宋体" w:cs="宋体" w:hint="eastAsia"/>
          <w:b/>
          <w:sz w:val="32"/>
        </w:rPr>
        <w:t>、资格审查资料</w:t>
      </w:r>
    </w:p>
    <w:p w:rsidR="00CF59F4" w:rsidRDefault="00E15C10">
      <w:pPr>
        <w:pStyle w:val="a0"/>
        <w:ind w:firstLineChars="0" w:firstLine="0"/>
        <w:jc w:val="center"/>
        <w:rPr>
          <w:rFonts w:hAnsi="宋体" w:cs="宋体"/>
          <w:b/>
          <w:sz w:val="28"/>
          <w:szCs w:val="28"/>
        </w:rPr>
      </w:pPr>
      <w:r>
        <w:rPr>
          <w:rFonts w:hAnsi="宋体" w:cs="宋体" w:hint="eastAsia"/>
          <w:b/>
          <w:sz w:val="28"/>
          <w:szCs w:val="28"/>
        </w:rPr>
        <w:t>（一）基本情况表</w:t>
      </w:r>
    </w:p>
    <w:tbl>
      <w:tblPr>
        <w:tblW w:w="10027" w:type="dxa"/>
        <w:jc w:val="center"/>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2"/>
        <w:gridCol w:w="1205"/>
        <w:gridCol w:w="2894"/>
        <w:gridCol w:w="1610"/>
        <w:gridCol w:w="1726"/>
      </w:tblGrid>
      <w:tr w:rsidR="00CF59F4">
        <w:trPr>
          <w:trHeight w:val="472"/>
          <w:jc w:val="center"/>
        </w:trPr>
        <w:tc>
          <w:tcPr>
            <w:tcW w:w="2592"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投标人名称</w:t>
            </w:r>
          </w:p>
        </w:tc>
        <w:tc>
          <w:tcPr>
            <w:tcW w:w="7435" w:type="dxa"/>
            <w:gridSpan w:val="4"/>
            <w:vAlign w:val="center"/>
          </w:tcPr>
          <w:p w:rsidR="00CF59F4" w:rsidRDefault="00CF59F4" w:rsidP="00C071C8">
            <w:pPr>
              <w:autoSpaceDE w:val="0"/>
              <w:autoSpaceDN w:val="0"/>
              <w:spacing w:line="360" w:lineRule="auto"/>
              <w:ind w:left="41" w:right="215" w:hangingChars="17" w:hanging="41"/>
              <w:jc w:val="center"/>
              <w:rPr>
                <w:rFonts w:asciiTheme="minorEastAsia" w:eastAsiaTheme="minorEastAsia" w:hAnsiTheme="minorEastAsia" w:cstheme="minorEastAsia"/>
                <w:sz w:val="24"/>
                <w:szCs w:val="24"/>
              </w:rPr>
            </w:pPr>
          </w:p>
        </w:tc>
      </w:tr>
      <w:tr w:rsidR="00CF59F4">
        <w:trPr>
          <w:trHeight w:val="472"/>
          <w:jc w:val="center"/>
        </w:trPr>
        <w:tc>
          <w:tcPr>
            <w:tcW w:w="2592"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注册资金</w:t>
            </w:r>
          </w:p>
        </w:tc>
        <w:tc>
          <w:tcPr>
            <w:tcW w:w="4099" w:type="dxa"/>
            <w:gridSpan w:val="2"/>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c>
          <w:tcPr>
            <w:tcW w:w="1610"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成立时间</w:t>
            </w:r>
          </w:p>
        </w:tc>
        <w:tc>
          <w:tcPr>
            <w:tcW w:w="1726" w:type="dxa"/>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r>
      <w:tr w:rsidR="00CF59F4">
        <w:trPr>
          <w:trHeight w:val="472"/>
          <w:jc w:val="center"/>
        </w:trPr>
        <w:tc>
          <w:tcPr>
            <w:tcW w:w="2592"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注册地址</w:t>
            </w:r>
          </w:p>
        </w:tc>
        <w:tc>
          <w:tcPr>
            <w:tcW w:w="4099" w:type="dxa"/>
            <w:gridSpan w:val="2"/>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c>
          <w:tcPr>
            <w:tcW w:w="1610"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邮政编码</w:t>
            </w:r>
          </w:p>
        </w:tc>
        <w:tc>
          <w:tcPr>
            <w:tcW w:w="1726" w:type="dxa"/>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r>
      <w:tr w:rsidR="00CF59F4">
        <w:trPr>
          <w:trHeight w:val="472"/>
          <w:jc w:val="center"/>
        </w:trPr>
        <w:tc>
          <w:tcPr>
            <w:tcW w:w="2592" w:type="dxa"/>
            <w:vMerge w:val="restart"/>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联系方式</w:t>
            </w:r>
          </w:p>
        </w:tc>
        <w:tc>
          <w:tcPr>
            <w:tcW w:w="1205"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联系人</w:t>
            </w:r>
          </w:p>
        </w:tc>
        <w:tc>
          <w:tcPr>
            <w:tcW w:w="2894" w:type="dxa"/>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c>
          <w:tcPr>
            <w:tcW w:w="1610"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w:t>
            </w:r>
          </w:p>
        </w:tc>
        <w:tc>
          <w:tcPr>
            <w:tcW w:w="1726" w:type="dxa"/>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r>
      <w:tr w:rsidR="00CF59F4">
        <w:trPr>
          <w:trHeight w:val="146"/>
          <w:jc w:val="center"/>
        </w:trPr>
        <w:tc>
          <w:tcPr>
            <w:tcW w:w="2592" w:type="dxa"/>
            <w:vMerge/>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c>
          <w:tcPr>
            <w:tcW w:w="1205"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传真</w:t>
            </w:r>
          </w:p>
        </w:tc>
        <w:tc>
          <w:tcPr>
            <w:tcW w:w="2894" w:type="dxa"/>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c>
          <w:tcPr>
            <w:tcW w:w="1610"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网址</w:t>
            </w:r>
          </w:p>
        </w:tc>
        <w:tc>
          <w:tcPr>
            <w:tcW w:w="1726" w:type="dxa"/>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r>
      <w:tr w:rsidR="00CF59F4">
        <w:trPr>
          <w:trHeight w:val="146"/>
          <w:jc w:val="center"/>
        </w:trPr>
        <w:tc>
          <w:tcPr>
            <w:tcW w:w="2592"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w:t>
            </w:r>
          </w:p>
        </w:tc>
        <w:tc>
          <w:tcPr>
            <w:tcW w:w="1205"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姓名</w:t>
            </w:r>
          </w:p>
        </w:tc>
        <w:tc>
          <w:tcPr>
            <w:tcW w:w="2894" w:type="dxa"/>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c>
          <w:tcPr>
            <w:tcW w:w="1610"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w:t>
            </w:r>
          </w:p>
        </w:tc>
        <w:tc>
          <w:tcPr>
            <w:tcW w:w="1726" w:type="dxa"/>
            <w:vAlign w:val="center"/>
          </w:tcPr>
          <w:p w:rsidR="00CF59F4" w:rsidRDefault="00CF59F4" w:rsidP="00C071C8">
            <w:pPr>
              <w:autoSpaceDE w:val="0"/>
              <w:autoSpaceDN w:val="0"/>
              <w:spacing w:line="360" w:lineRule="auto"/>
              <w:ind w:right="215"/>
              <w:jc w:val="center"/>
              <w:rPr>
                <w:rFonts w:asciiTheme="minorEastAsia" w:eastAsiaTheme="minorEastAsia" w:hAnsiTheme="minorEastAsia" w:cstheme="minorEastAsia"/>
                <w:sz w:val="24"/>
                <w:szCs w:val="24"/>
              </w:rPr>
            </w:pPr>
          </w:p>
        </w:tc>
      </w:tr>
      <w:tr w:rsidR="00CF59F4">
        <w:trPr>
          <w:trHeight w:val="146"/>
          <w:jc w:val="center"/>
        </w:trPr>
        <w:tc>
          <w:tcPr>
            <w:tcW w:w="2592"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基本账户开户银行</w:t>
            </w:r>
          </w:p>
        </w:tc>
        <w:tc>
          <w:tcPr>
            <w:tcW w:w="7435" w:type="dxa"/>
            <w:gridSpan w:val="4"/>
            <w:vAlign w:val="center"/>
          </w:tcPr>
          <w:p w:rsidR="00CF59F4" w:rsidRDefault="00CF59F4" w:rsidP="00C071C8">
            <w:pPr>
              <w:autoSpaceDE w:val="0"/>
              <w:autoSpaceDN w:val="0"/>
              <w:spacing w:line="360" w:lineRule="auto"/>
              <w:ind w:right="215"/>
              <w:jc w:val="left"/>
              <w:rPr>
                <w:rFonts w:asciiTheme="minorEastAsia" w:eastAsiaTheme="minorEastAsia" w:hAnsiTheme="minorEastAsia" w:cstheme="minorEastAsia"/>
                <w:sz w:val="24"/>
                <w:szCs w:val="24"/>
              </w:rPr>
            </w:pPr>
          </w:p>
        </w:tc>
      </w:tr>
      <w:tr w:rsidR="00CF59F4">
        <w:trPr>
          <w:trHeight w:val="146"/>
          <w:jc w:val="center"/>
        </w:trPr>
        <w:tc>
          <w:tcPr>
            <w:tcW w:w="2592"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基本账户银行账号</w:t>
            </w:r>
          </w:p>
        </w:tc>
        <w:tc>
          <w:tcPr>
            <w:tcW w:w="7435" w:type="dxa"/>
            <w:gridSpan w:val="4"/>
            <w:vAlign w:val="center"/>
          </w:tcPr>
          <w:p w:rsidR="00CF59F4" w:rsidRDefault="00CF59F4" w:rsidP="00C071C8">
            <w:pPr>
              <w:autoSpaceDE w:val="0"/>
              <w:autoSpaceDN w:val="0"/>
              <w:spacing w:line="360" w:lineRule="auto"/>
              <w:ind w:right="215"/>
              <w:jc w:val="left"/>
              <w:rPr>
                <w:rFonts w:asciiTheme="minorEastAsia" w:eastAsiaTheme="minorEastAsia" w:hAnsiTheme="minorEastAsia" w:cstheme="minorEastAsia"/>
                <w:sz w:val="24"/>
                <w:szCs w:val="24"/>
              </w:rPr>
            </w:pPr>
          </w:p>
        </w:tc>
      </w:tr>
      <w:tr w:rsidR="00CF59F4">
        <w:trPr>
          <w:trHeight w:val="146"/>
          <w:jc w:val="center"/>
        </w:trPr>
        <w:tc>
          <w:tcPr>
            <w:tcW w:w="2592" w:type="dxa"/>
            <w:vAlign w:val="center"/>
          </w:tcPr>
          <w:p w:rsidR="00CF59F4" w:rsidRDefault="00E15C10" w:rsidP="00C071C8">
            <w:pPr>
              <w:autoSpaceDE w:val="0"/>
              <w:autoSpaceDN w:val="0"/>
              <w:spacing w:line="360" w:lineRule="auto"/>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近三年营业额</w:t>
            </w:r>
          </w:p>
        </w:tc>
        <w:tc>
          <w:tcPr>
            <w:tcW w:w="7435" w:type="dxa"/>
            <w:gridSpan w:val="4"/>
            <w:vAlign w:val="center"/>
          </w:tcPr>
          <w:p w:rsidR="00CF59F4" w:rsidRDefault="00CF59F4" w:rsidP="00C071C8">
            <w:pPr>
              <w:autoSpaceDE w:val="0"/>
              <w:autoSpaceDN w:val="0"/>
              <w:spacing w:line="360" w:lineRule="auto"/>
              <w:ind w:right="215"/>
              <w:jc w:val="left"/>
              <w:rPr>
                <w:rFonts w:asciiTheme="minorEastAsia" w:eastAsiaTheme="minorEastAsia" w:hAnsiTheme="minorEastAsia" w:cstheme="minorEastAsia"/>
                <w:sz w:val="24"/>
                <w:szCs w:val="24"/>
              </w:rPr>
            </w:pPr>
          </w:p>
        </w:tc>
      </w:tr>
      <w:tr w:rsidR="00C071C8" w:rsidTr="00C071C8">
        <w:trPr>
          <w:trHeight w:val="2609"/>
          <w:jc w:val="center"/>
        </w:trPr>
        <w:tc>
          <w:tcPr>
            <w:tcW w:w="2592" w:type="dxa"/>
            <w:vAlign w:val="center"/>
          </w:tcPr>
          <w:p w:rsidR="00C071C8" w:rsidRDefault="00C071C8">
            <w:pPr>
              <w:autoSpaceDE w:val="0"/>
              <w:autoSpaceDN w:val="0"/>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经营范围</w:t>
            </w:r>
          </w:p>
        </w:tc>
        <w:tc>
          <w:tcPr>
            <w:tcW w:w="7435" w:type="dxa"/>
            <w:gridSpan w:val="4"/>
            <w:vAlign w:val="center"/>
          </w:tcPr>
          <w:p w:rsidR="00C071C8" w:rsidRDefault="00C071C8">
            <w:pPr>
              <w:autoSpaceDE w:val="0"/>
              <w:autoSpaceDN w:val="0"/>
              <w:ind w:right="215"/>
              <w:jc w:val="left"/>
              <w:rPr>
                <w:rFonts w:asciiTheme="minorEastAsia" w:eastAsiaTheme="minorEastAsia" w:hAnsiTheme="minorEastAsia" w:cstheme="minorEastAsia"/>
                <w:sz w:val="24"/>
                <w:szCs w:val="24"/>
              </w:rPr>
            </w:pPr>
          </w:p>
        </w:tc>
      </w:tr>
      <w:tr w:rsidR="00CF59F4">
        <w:trPr>
          <w:trHeight w:val="579"/>
          <w:jc w:val="center"/>
        </w:trPr>
        <w:tc>
          <w:tcPr>
            <w:tcW w:w="2592" w:type="dxa"/>
            <w:vAlign w:val="center"/>
          </w:tcPr>
          <w:p w:rsidR="00CF59F4" w:rsidRDefault="00E15C10">
            <w:pPr>
              <w:autoSpaceDE w:val="0"/>
              <w:autoSpaceDN w:val="0"/>
              <w:ind w:right="21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备注</w:t>
            </w:r>
          </w:p>
        </w:tc>
        <w:tc>
          <w:tcPr>
            <w:tcW w:w="7435" w:type="dxa"/>
            <w:gridSpan w:val="4"/>
            <w:vAlign w:val="center"/>
          </w:tcPr>
          <w:p w:rsidR="00CF59F4" w:rsidRDefault="00CF59F4">
            <w:pPr>
              <w:autoSpaceDE w:val="0"/>
              <w:autoSpaceDN w:val="0"/>
              <w:ind w:right="215"/>
              <w:jc w:val="center"/>
              <w:rPr>
                <w:rFonts w:asciiTheme="minorEastAsia" w:eastAsiaTheme="minorEastAsia" w:hAnsiTheme="minorEastAsia" w:cstheme="minorEastAsia"/>
                <w:sz w:val="24"/>
                <w:szCs w:val="24"/>
              </w:rPr>
            </w:pPr>
          </w:p>
          <w:p w:rsidR="00CF59F4" w:rsidRDefault="00CF59F4">
            <w:pPr>
              <w:autoSpaceDE w:val="0"/>
              <w:autoSpaceDN w:val="0"/>
              <w:ind w:right="215"/>
              <w:jc w:val="center"/>
              <w:rPr>
                <w:rFonts w:asciiTheme="minorEastAsia" w:eastAsiaTheme="minorEastAsia" w:hAnsiTheme="minorEastAsia" w:cstheme="minorEastAsia"/>
                <w:sz w:val="24"/>
                <w:szCs w:val="24"/>
              </w:rPr>
            </w:pPr>
          </w:p>
        </w:tc>
      </w:tr>
    </w:tbl>
    <w:p w:rsidR="00CF59F4" w:rsidRDefault="00E15C10" w:rsidP="00204FB2">
      <w:pPr>
        <w:autoSpaceDE w:val="0"/>
        <w:autoSpaceDN w:val="0"/>
        <w:adjustRightInd w:val="0"/>
        <w:spacing w:line="276" w:lineRule="auto"/>
        <w:ind w:right="215" w:firstLine="420"/>
        <w:rPr>
          <w:rFonts w:hAnsi="宋体" w:cs="宋体"/>
          <w:b/>
          <w:sz w:val="28"/>
          <w:szCs w:val="28"/>
        </w:rPr>
      </w:pPr>
      <w:r>
        <w:rPr>
          <w:rFonts w:hAnsi="宋体" w:cs="宋体" w:hint="eastAsia"/>
          <w:sz w:val="24"/>
        </w:rPr>
        <w:t>备注：</w:t>
      </w:r>
      <w:r w:rsidR="00C259C4" w:rsidRPr="00C259C4">
        <w:rPr>
          <w:rFonts w:hAnsi="宋体" w:cs="宋体" w:hint="eastAsia"/>
          <w:sz w:val="24"/>
        </w:rPr>
        <w:t>应附营业执照副本等材料的原件扫描件或图片。</w:t>
      </w:r>
      <w:r>
        <w:rPr>
          <w:rFonts w:hAnsi="宋体" w:cs="宋体" w:hint="eastAsia"/>
          <w:b/>
          <w:sz w:val="28"/>
          <w:szCs w:val="28"/>
        </w:rPr>
        <w:br w:type="page"/>
      </w:r>
    </w:p>
    <w:p w:rsidR="00CF59F4" w:rsidRDefault="00E15C10">
      <w:pPr>
        <w:pStyle w:val="a0"/>
        <w:ind w:firstLineChars="0" w:firstLine="0"/>
        <w:jc w:val="center"/>
        <w:rPr>
          <w:rFonts w:hAnsi="宋体" w:cs="宋体"/>
          <w:b/>
          <w:sz w:val="28"/>
          <w:szCs w:val="28"/>
        </w:rPr>
      </w:pPr>
      <w:r>
        <w:rPr>
          <w:rFonts w:hAnsi="宋体" w:cs="宋体" w:hint="eastAsia"/>
          <w:b/>
          <w:sz w:val="28"/>
          <w:szCs w:val="28"/>
        </w:rPr>
        <w:lastRenderedPageBreak/>
        <w:t>（二）近3年财务状况</w:t>
      </w:r>
    </w:p>
    <w:p w:rsidR="00CF59F4" w:rsidRDefault="00E15C10">
      <w:pPr>
        <w:pStyle w:val="a0"/>
        <w:ind w:firstLineChars="200" w:firstLine="480"/>
        <w:jc w:val="left"/>
        <w:rPr>
          <w:rFonts w:hAnsi="宋体" w:cs="宋体"/>
          <w:b/>
          <w:sz w:val="28"/>
          <w:szCs w:val="28"/>
        </w:rPr>
      </w:pPr>
      <w:r>
        <w:rPr>
          <w:rFonts w:hAnsi="宋体" w:hint="eastAsia"/>
          <w:sz w:val="24"/>
        </w:rPr>
        <w:t>备注：应附经会计师事务所或审计机构审计的财务会计报表，包括资产负债表、现金流量表、利润表和财务情况说明书的原件扫描件或图片，具体年份要求见投标人须知前附表。</w:t>
      </w:r>
    </w:p>
    <w:p w:rsidR="00CF59F4" w:rsidRDefault="00CF59F4">
      <w:pPr>
        <w:pStyle w:val="a0"/>
        <w:ind w:firstLineChars="0" w:firstLine="0"/>
        <w:jc w:val="left"/>
        <w:rPr>
          <w:rFonts w:hAnsi="宋体" w:cs="宋体"/>
          <w:b/>
          <w:sz w:val="28"/>
          <w:szCs w:val="28"/>
        </w:rPr>
      </w:pPr>
    </w:p>
    <w:p w:rsidR="00204FB2" w:rsidRDefault="00204FB2">
      <w:pPr>
        <w:pStyle w:val="a0"/>
        <w:ind w:firstLineChars="0" w:firstLine="0"/>
        <w:jc w:val="left"/>
        <w:rPr>
          <w:rFonts w:hAnsi="宋体" w:cs="宋体"/>
          <w:b/>
          <w:sz w:val="28"/>
          <w:szCs w:val="28"/>
        </w:rPr>
      </w:pPr>
    </w:p>
    <w:p w:rsidR="00204FB2" w:rsidRDefault="00204FB2">
      <w:pPr>
        <w:pStyle w:val="a0"/>
        <w:ind w:firstLineChars="0" w:firstLine="0"/>
        <w:jc w:val="left"/>
        <w:rPr>
          <w:rFonts w:hAnsi="宋体" w:cs="宋体"/>
          <w:b/>
          <w:sz w:val="28"/>
          <w:szCs w:val="28"/>
        </w:rPr>
      </w:pPr>
    </w:p>
    <w:p w:rsidR="00CF59F4" w:rsidRDefault="00E15C10">
      <w:pPr>
        <w:pStyle w:val="a0"/>
        <w:ind w:firstLineChars="0" w:firstLine="0"/>
        <w:jc w:val="center"/>
        <w:rPr>
          <w:rFonts w:hAnsi="宋体" w:cs="宋体"/>
          <w:b/>
          <w:sz w:val="28"/>
          <w:szCs w:val="28"/>
        </w:rPr>
      </w:pPr>
      <w:r>
        <w:rPr>
          <w:rFonts w:hAnsi="宋体" w:cs="宋体" w:hint="eastAsia"/>
          <w:b/>
          <w:sz w:val="28"/>
          <w:szCs w:val="28"/>
        </w:rPr>
        <w:t>（三）近年完成的类似项目情况表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CF59F4">
        <w:trPr>
          <w:trHeight w:val="475"/>
          <w:jc w:val="center"/>
        </w:trPr>
        <w:tc>
          <w:tcPr>
            <w:tcW w:w="2416"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项目名称</w:t>
            </w:r>
          </w:p>
        </w:tc>
        <w:tc>
          <w:tcPr>
            <w:tcW w:w="6721"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75"/>
          <w:jc w:val="center"/>
        </w:trPr>
        <w:tc>
          <w:tcPr>
            <w:tcW w:w="2416"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项目所在地</w:t>
            </w:r>
          </w:p>
        </w:tc>
        <w:tc>
          <w:tcPr>
            <w:tcW w:w="6721"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75"/>
          <w:jc w:val="center"/>
        </w:trPr>
        <w:tc>
          <w:tcPr>
            <w:tcW w:w="2416"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招标人名称</w:t>
            </w:r>
          </w:p>
        </w:tc>
        <w:tc>
          <w:tcPr>
            <w:tcW w:w="6721"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75"/>
          <w:jc w:val="center"/>
        </w:trPr>
        <w:tc>
          <w:tcPr>
            <w:tcW w:w="2416"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招标人地址</w:t>
            </w:r>
          </w:p>
        </w:tc>
        <w:tc>
          <w:tcPr>
            <w:tcW w:w="6721"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75"/>
          <w:jc w:val="center"/>
        </w:trPr>
        <w:tc>
          <w:tcPr>
            <w:tcW w:w="2416"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招标人电话</w:t>
            </w:r>
          </w:p>
        </w:tc>
        <w:tc>
          <w:tcPr>
            <w:tcW w:w="6721"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75"/>
          <w:jc w:val="center"/>
        </w:trPr>
        <w:tc>
          <w:tcPr>
            <w:tcW w:w="2416"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签约合同价</w:t>
            </w:r>
          </w:p>
        </w:tc>
        <w:tc>
          <w:tcPr>
            <w:tcW w:w="6721"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54"/>
          <w:jc w:val="center"/>
        </w:trPr>
        <w:tc>
          <w:tcPr>
            <w:tcW w:w="2416"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承担的工作</w:t>
            </w:r>
          </w:p>
        </w:tc>
        <w:tc>
          <w:tcPr>
            <w:tcW w:w="6721"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75"/>
          <w:jc w:val="center"/>
        </w:trPr>
        <w:tc>
          <w:tcPr>
            <w:tcW w:w="2416"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工程质量</w:t>
            </w:r>
          </w:p>
        </w:tc>
        <w:tc>
          <w:tcPr>
            <w:tcW w:w="6721"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1861"/>
          <w:jc w:val="center"/>
        </w:trPr>
        <w:tc>
          <w:tcPr>
            <w:tcW w:w="2416"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项目描述</w:t>
            </w:r>
          </w:p>
        </w:tc>
        <w:tc>
          <w:tcPr>
            <w:tcW w:w="6721"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838"/>
          <w:jc w:val="center"/>
        </w:trPr>
        <w:tc>
          <w:tcPr>
            <w:tcW w:w="2416"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备注</w:t>
            </w:r>
          </w:p>
        </w:tc>
        <w:tc>
          <w:tcPr>
            <w:tcW w:w="6721" w:type="dxa"/>
            <w:vAlign w:val="center"/>
          </w:tcPr>
          <w:p w:rsidR="00CF59F4" w:rsidRDefault="00CF59F4">
            <w:pPr>
              <w:autoSpaceDE w:val="0"/>
              <w:autoSpaceDN w:val="0"/>
              <w:adjustRightInd w:val="0"/>
              <w:spacing w:line="276" w:lineRule="auto"/>
              <w:ind w:right="215"/>
              <w:jc w:val="center"/>
              <w:rPr>
                <w:rFonts w:hAnsi="宋体" w:cs="宋体"/>
                <w:sz w:val="24"/>
              </w:rPr>
            </w:pPr>
          </w:p>
        </w:tc>
      </w:tr>
    </w:tbl>
    <w:p w:rsidR="00CF59F4" w:rsidRDefault="00E15C10" w:rsidP="008A76B8">
      <w:pPr>
        <w:autoSpaceDE w:val="0"/>
        <w:autoSpaceDN w:val="0"/>
        <w:adjustRightInd w:val="0"/>
        <w:spacing w:line="276" w:lineRule="auto"/>
        <w:ind w:right="215" w:firstLine="420"/>
        <w:rPr>
          <w:rFonts w:hAnsi="宋体" w:cs="宋体"/>
          <w:sz w:val="24"/>
        </w:rPr>
      </w:pPr>
      <w:r>
        <w:rPr>
          <w:rFonts w:hAnsi="宋体" w:cs="宋体" w:hint="eastAsia"/>
          <w:sz w:val="24"/>
        </w:rPr>
        <w:t>备注:</w:t>
      </w:r>
      <w:r w:rsidR="00C259C4">
        <w:rPr>
          <w:rFonts w:hAnsi="宋体" w:cs="宋体" w:hint="eastAsia"/>
          <w:sz w:val="24"/>
        </w:rPr>
        <w:t>应</w:t>
      </w:r>
      <w:r>
        <w:rPr>
          <w:rFonts w:hAnsi="宋体" w:cs="宋体" w:hint="eastAsia"/>
          <w:sz w:val="24"/>
        </w:rPr>
        <w:t>附</w:t>
      </w:r>
      <w:r w:rsidR="008A76B8">
        <w:rPr>
          <w:rFonts w:hAnsi="宋体" w:cs="宋体" w:hint="eastAsia"/>
          <w:sz w:val="24"/>
          <w:szCs w:val="24"/>
        </w:rPr>
        <w:t>中标公告网页截图、中标通知书和合同</w:t>
      </w:r>
      <w:r w:rsidR="008A76B8" w:rsidRPr="00530A03">
        <w:rPr>
          <w:rFonts w:hAnsi="宋体" w:cs="宋体" w:hint="eastAsia"/>
          <w:sz w:val="24"/>
        </w:rPr>
        <w:t>协议书的原件扫描件或图片</w:t>
      </w:r>
      <w:r>
        <w:rPr>
          <w:rFonts w:hAnsi="宋体" w:cs="宋体" w:hint="eastAsia"/>
          <w:sz w:val="24"/>
        </w:rPr>
        <w:t>，具体年份要求见投标人须知前附表。每张表格只填写一个项目，并标明序号。</w:t>
      </w:r>
    </w:p>
    <w:p w:rsidR="00CF59F4" w:rsidRDefault="00CF59F4" w:rsidP="00E15C10">
      <w:pPr>
        <w:pStyle w:val="a0"/>
        <w:ind w:firstLine="240"/>
        <w:rPr>
          <w:rFonts w:hAnsi="宋体" w:cs="宋体"/>
          <w:sz w:val="24"/>
        </w:rPr>
      </w:pPr>
    </w:p>
    <w:p w:rsidR="00CF59F4" w:rsidRDefault="00CF59F4" w:rsidP="00E15C10">
      <w:pPr>
        <w:pStyle w:val="a0"/>
        <w:ind w:firstLine="240"/>
        <w:rPr>
          <w:rFonts w:hAnsi="宋体" w:cs="宋体"/>
          <w:sz w:val="24"/>
        </w:rPr>
      </w:pPr>
    </w:p>
    <w:p w:rsidR="00774FE1" w:rsidRDefault="00774FE1" w:rsidP="00E15C10">
      <w:pPr>
        <w:pStyle w:val="a0"/>
        <w:ind w:firstLine="240"/>
        <w:rPr>
          <w:rFonts w:hAnsi="宋体" w:cs="宋体"/>
          <w:sz w:val="24"/>
        </w:rPr>
      </w:pPr>
    </w:p>
    <w:p w:rsidR="00CF59F4" w:rsidRDefault="00E15C10">
      <w:pPr>
        <w:pStyle w:val="a0"/>
        <w:ind w:firstLineChars="0" w:firstLine="0"/>
        <w:jc w:val="center"/>
        <w:rPr>
          <w:rFonts w:hAnsi="宋体" w:cs="宋体"/>
          <w:b/>
          <w:sz w:val="28"/>
          <w:szCs w:val="28"/>
        </w:rPr>
      </w:pPr>
      <w:r>
        <w:rPr>
          <w:rFonts w:hAnsi="宋体" w:cs="宋体" w:hint="eastAsia"/>
          <w:b/>
          <w:sz w:val="28"/>
          <w:szCs w:val="28"/>
        </w:rPr>
        <w:lastRenderedPageBreak/>
        <w:t>（四）正在供货和新承接的项目情况表</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CF59F4">
        <w:trPr>
          <w:trHeight w:val="486"/>
          <w:jc w:val="center"/>
        </w:trPr>
        <w:tc>
          <w:tcPr>
            <w:tcW w:w="2291"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项目名称</w:t>
            </w:r>
          </w:p>
        </w:tc>
        <w:tc>
          <w:tcPr>
            <w:tcW w:w="6727"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86"/>
          <w:jc w:val="center"/>
        </w:trPr>
        <w:tc>
          <w:tcPr>
            <w:tcW w:w="2291"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项目所在地</w:t>
            </w:r>
          </w:p>
        </w:tc>
        <w:tc>
          <w:tcPr>
            <w:tcW w:w="6727"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86"/>
          <w:jc w:val="center"/>
        </w:trPr>
        <w:tc>
          <w:tcPr>
            <w:tcW w:w="2291"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招标人名称</w:t>
            </w:r>
          </w:p>
        </w:tc>
        <w:tc>
          <w:tcPr>
            <w:tcW w:w="6727"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86"/>
          <w:jc w:val="center"/>
        </w:trPr>
        <w:tc>
          <w:tcPr>
            <w:tcW w:w="2291"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招标人地址</w:t>
            </w:r>
          </w:p>
        </w:tc>
        <w:tc>
          <w:tcPr>
            <w:tcW w:w="6727"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86"/>
          <w:jc w:val="center"/>
        </w:trPr>
        <w:tc>
          <w:tcPr>
            <w:tcW w:w="2291"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招标人电话</w:t>
            </w:r>
          </w:p>
        </w:tc>
        <w:tc>
          <w:tcPr>
            <w:tcW w:w="6727"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86"/>
          <w:jc w:val="center"/>
        </w:trPr>
        <w:tc>
          <w:tcPr>
            <w:tcW w:w="2291"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签约合同价</w:t>
            </w:r>
          </w:p>
        </w:tc>
        <w:tc>
          <w:tcPr>
            <w:tcW w:w="6727"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86"/>
          <w:jc w:val="center"/>
        </w:trPr>
        <w:tc>
          <w:tcPr>
            <w:tcW w:w="2291"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承担的工作</w:t>
            </w:r>
          </w:p>
        </w:tc>
        <w:tc>
          <w:tcPr>
            <w:tcW w:w="6727"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486"/>
          <w:jc w:val="center"/>
        </w:trPr>
        <w:tc>
          <w:tcPr>
            <w:tcW w:w="2291"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工程质量</w:t>
            </w:r>
          </w:p>
        </w:tc>
        <w:tc>
          <w:tcPr>
            <w:tcW w:w="6727" w:type="dxa"/>
            <w:vAlign w:val="center"/>
          </w:tcPr>
          <w:p w:rsidR="00CF59F4" w:rsidRDefault="00CF59F4">
            <w:pPr>
              <w:autoSpaceDE w:val="0"/>
              <w:autoSpaceDN w:val="0"/>
              <w:adjustRightInd w:val="0"/>
              <w:spacing w:line="276" w:lineRule="auto"/>
              <w:ind w:right="215"/>
              <w:jc w:val="center"/>
              <w:rPr>
                <w:rFonts w:hAnsi="宋体" w:cs="宋体"/>
                <w:sz w:val="24"/>
              </w:rPr>
            </w:pPr>
          </w:p>
        </w:tc>
      </w:tr>
      <w:tr w:rsidR="00CF59F4">
        <w:trPr>
          <w:trHeight w:val="2453"/>
          <w:jc w:val="center"/>
        </w:trPr>
        <w:tc>
          <w:tcPr>
            <w:tcW w:w="2291"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项目描述</w:t>
            </w:r>
          </w:p>
        </w:tc>
        <w:tc>
          <w:tcPr>
            <w:tcW w:w="6727" w:type="dxa"/>
            <w:vAlign w:val="center"/>
          </w:tcPr>
          <w:p w:rsidR="00CF59F4" w:rsidRDefault="00CF59F4">
            <w:pPr>
              <w:autoSpaceDE w:val="0"/>
              <w:autoSpaceDN w:val="0"/>
              <w:adjustRightInd w:val="0"/>
              <w:spacing w:line="276" w:lineRule="auto"/>
              <w:ind w:right="215"/>
              <w:jc w:val="center"/>
              <w:rPr>
                <w:rFonts w:hAnsi="宋体" w:cs="宋体"/>
                <w:sz w:val="24"/>
              </w:rPr>
            </w:pPr>
          </w:p>
          <w:p w:rsidR="00CF59F4" w:rsidRDefault="00CF59F4">
            <w:pPr>
              <w:autoSpaceDE w:val="0"/>
              <w:autoSpaceDN w:val="0"/>
              <w:adjustRightInd w:val="0"/>
              <w:spacing w:line="276" w:lineRule="auto"/>
              <w:ind w:right="215"/>
              <w:jc w:val="center"/>
              <w:rPr>
                <w:rFonts w:hAnsi="宋体" w:cs="宋体"/>
                <w:sz w:val="24"/>
              </w:rPr>
            </w:pPr>
          </w:p>
          <w:p w:rsidR="00CF59F4" w:rsidRDefault="00CF59F4">
            <w:pPr>
              <w:autoSpaceDE w:val="0"/>
              <w:autoSpaceDN w:val="0"/>
              <w:adjustRightInd w:val="0"/>
              <w:spacing w:line="276" w:lineRule="auto"/>
              <w:ind w:right="215"/>
              <w:jc w:val="center"/>
              <w:rPr>
                <w:rFonts w:hAnsi="宋体" w:cs="宋体"/>
                <w:sz w:val="24"/>
              </w:rPr>
            </w:pPr>
          </w:p>
        </w:tc>
      </w:tr>
      <w:tr w:rsidR="00CF59F4">
        <w:trPr>
          <w:trHeight w:val="688"/>
          <w:jc w:val="center"/>
        </w:trPr>
        <w:tc>
          <w:tcPr>
            <w:tcW w:w="2291" w:type="dxa"/>
            <w:vAlign w:val="center"/>
          </w:tcPr>
          <w:p w:rsidR="00CF59F4" w:rsidRDefault="00E15C10">
            <w:pPr>
              <w:autoSpaceDE w:val="0"/>
              <w:autoSpaceDN w:val="0"/>
              <w:adjustRightInd w:val="0"/>
              <w:spacing w:line="276" w:lineRule="auto"/>
              <w:ind w:right="215"/>
              <w:jc w:val="center"/>
              <w:rPr>
                <w:rFonts w:hAnsi="宋体" w:cs="宋体"/>
                <w:sz w:val="24"/>
              </w:rPr>
            </w:pPr>
            <w:r>
              <w:rPr>
                <w:rFonts w:hAnsi="宋体" w:cs="宋体" w:hint="eastAsia"/>
                <w:sz w:val="24"/>
              </w:rPr>
              <w:t>备注</w:t>
            </w:r>
          </w:p>
        </w:tc>
        <w:tc>
          <w:tcPr>
            <w:tcW w:w="6727" w:type="dxa"/>
            <w:vAlign w:val="center"/>
          </w:tcPr>
          <w:p w:rsidR="00CF59F4" w:rsidRDefault="00CF59F4">
            <w:pPr>
              <w:autoSpaceDE w:val="0"/>
              <w:autoSpaceDN w:val="0"/>
              <w:adjustRightInd w:val="0"/>
              <w:spacing w:line="276" w:lineRule="auto"/>
              <w:ind w:right="215"/>
              <w:jc w:val="center"/>
              <w:rPr>
                <w:rFonts w:hAnsi="宋体" w:cs="宋体"/>
                <w:sz w:val="24"/>
              </w:rPr>
            </w:pPr>
          </w:p>
        </w:tc>
      </w:tr>
    </w:tbl>
    <w:p w:rsidR="00CF59F4" w:rsidRDefault="00E15C10">
      <w:pPr>
        <w:autoSpaceDE w:val="0"/>
        <w:autoSpaceDN w:val="0"/>
        <w:adjustRightInd w:val="0"/>
        <w:spacing w:line="276" w:lineRule="auto"/>
        <w:ind w:right="215" w:firstLine="420"/>
        <w:rPr>
          <w:rFonts w:hAnsi="宋体" w:cs="宋体"/>
          <w:sz w:val="24"/>
        </w:rPr>
      </w:pPr>
      <w:r>
        <w:rPr>
          <w:rFonts w:hAnsi="宋体" w:cs="宋体" w:hint="eastAsia"/>
          <w:sz w:val="24"/>
        </w:rPr>
        <w:t>备注：</w:t>
      </w:r>
      <w:r w:rsidR="00C259C4">
        <w:rPr>
          <w:rFonts w:hAnsi="宋体" w:cs="宋体" w:hint="eastAsia"/>
          <w:sz w:val="24"/>
        </w:rPr>
        <w:t>应</w:t>
      </w:r>
      <w:r>
        <w:rPr>
          <w:rFonts w:hAnsi="宋体" w:cs="宋体" w:hint="eastAsia"/>
          <w:sz w:val="24"/>
        </w:rPr>
        <w:t>附中标通知书和合同协议书的原件扫描件或图片。每张表格只填写一个项目，并标明序号。</w:t>
      </w:r>
    </w:p>
    <w:p w:rsidR="00CF59F4" w:rsidRDefault="00CF59F4">
      <w:pPr>
        <w:pStyle w:val="a0"/>
        <w:ind w:firstLineChars="0" w:firstLine="0"/>
        <w:jc w:val="left"/>
        <w:rPr>
          <w:rFonts w:hAnsi="宋体" w:cs="宋体"/>
          <w:b/>
          <w:sz w:val="28"/>
          <w:szCs w:val="28"/>
        </w:rPr>
      </w:pPr>
    </w:p>
    <w:p w:rsidR="00CF59F4" w:rsidRDefault="00CF59F4">
      <w:pPr>
        <w:pStyle w:val="a0"/>
        <w:ind w:firstLineChars="0" w:firstLine="0"/>
        <w:jc w:val="left"/>
        <w:rPr>
          <w:rFonts w:hAnsi="宋体" w:cs="宋体"/>
          <w:b/>
          <w:sz w:val="28"/>
          <w:szCs w:val="28"/>
        </w:rPr>
      </w:pPr>
    </w:p>
    <w:p w:rsidR="00CF59F4" w:rsidRDefault="00CF59F4">
      <w:pPr>
        <w:pStyle w:val="a0"/>
        <w:ind w:firstLineChars="0" w:firstLine="0"/>
        <w:jc w:val="left"/>
        <w:rPr>
          <w:rFonts w:hAnsi="宋体" w:cs="宋体"/>
          <w:b/>
          <w:sz w:val="28"/>
          <w:szCs w:val="28"/>
        </w:rPr>
      </w:pPr>
    </w:p>
    <w:p w:rsidR="00204FB2" w:rsidRDefault="00204FB2">
      <w:pPr>
        <w:pStyle w:val="a0"/>
        <w:ind w:firstLineChars="0" w:firstLine="0"/>
        <w:jc w:val="left"/>
        <w:rPr>
          <w:rFonts w:hAnsi="宋体" w:cs="宋体"/>
          <w:b/>
          <w:sz w:val="28"/>
          <w:szCs w:val="28"/>
        </w:rPr>
      </w:pPr>
    </w:p>
    <w:p w:rsidR="00204FB2" w:rsidRDefault="00204FB2">
      <w:pPr>
        <w:pStyle w:val="a0"/>
        <w:ind w:firstLineChars="0" w:firstLine="0"/>
        <w:jc w:val="left"/>
        <w:rPr>
          <w:rFonts w:hAnsi="宋体" w:cs="宋体"/>
          <w:b/>
          <w:sz w:val="28"/>
          <w:szCs w:val="28"/>
        </w:rPr>
      </w:pPr>
    </w:p>
    <w:p w:rsidR="00204FB2" w:rsidRDefault="00204FB2">
      <w:pPr>
        <w:pStyle w:val="a0"/>
        <w:ind w:firstLineChars="0" w:firstLine="0"/>
        <w:jc w:val="left"/>
        <w:rPr>
          <w:rFonts w:hAnsi="宋体" w:cs="宋体"/>
          <w:b/>
          <w:sz w:val="28"/>
          <w:szCs w:val="28"/>
        </w:rPr>
      </w:pPr>
    </w:p>
    <w:p w:rsidR="00204FB2" w:rsidRDefault="00204FB2">
      <w:pPr>
        <w:pStyle w:val="a0"/>
        <w:ind w:firstLineChars="0" w:firstLine="0"/>
        <w:jc w:val="left"/>
        <w:rPr>
          <w:rFonts w:hAnsi="宋体" w:cs="宋体"/>
          <w:b/>
          <w:sz w:val="28"/>
          <w:szCs w:val="28"/>
        </w:rPr>
      </w:pPr>
    </w:p>
    <w:p w:rsidR="00CF59F4" w:rsidRDefault="00CF59F4">
      <w:pPr>
        <w:pStyle w:val="a0"/>
        <w:ind w:firstLineChars="0" w:firstLine="0"/>
        <w:jc w:val="left"/>
        <w:rPr>
          <w:rFonts w:hAnsi="宋体" w:cs="宋体"/>
          <w:b/>
          <w:sz w:val="28"/>
          <w:szCs w:val="28"/>
        </w:rPr>
      </w:pPr>
    </w:p>
    <w:p w:rsidR="00CF59F4" w:rsidRDefault="00E15C10">
      <w:pPr>
        <w:pStyle w:val="a0"/>
        <w:ind w:firstLineChars="0" w:firstLine="0"/>
        <w:jc w:val="center"/>
        <w:rPr>
          <w:rFonts w:hAnsi="宋体" w:cs="宋体"/>
          <w:b/>
          <w:sz w:val="28"/>
          <w:szCs w:val="28"/>
        </w:rPr>
      </w:pPr>
      <w:r>
        <w:rPr>
          <w:rFonts w:hAnsi="宋体" w:cs="宋体" w:hint="eastAsia"/>
          <w:b/>
          <w:sz w:val="28"/>
          <w:szCs w:val="28"/>
        </w:rPr>
        <w:lastRenderedPageBreak/>
        <w:t>（五）近年发生的诉讼及仲裁情况</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CF59F4">
        <w:tc>
          <w:tcPr>
            <w:tcW w:w="1273" w:type="dxa"/>
            <w:vAlign w:val="center"/>
          </w:tcPr>
          <w:p w:rsidR="00CF59F4" w:rsidRDefault="00E15C10">
            <w:pPr>
              <w:autoSpaceDE w:val="0"/>
              <w:autoSpaceDN w:val="0"/>
              <w:adjustRightInd w:val="0"/>
              <w:spacing w:line="276" w:lineRule="auto"/>
              <w:ind w:right="215"/>
              <w:jc w:val="center"/>
              <w:rPr>
                <w:rFonts w:hAnsi="宋体" w:cs="宋体"/>
                <w:bCs/>
                <w:sz w:val="24"/>
                <w:szCs w:val="24"/>
              </w:rPr>
            </w:pPr>
            <w:r>
              <w:rPr>
                <w:rFonts w:hAnsi="宋体" w:cs="宋体" w:hint="eastAsia"/>
                <w:bCs/>
                <w:sz w:val="24"/>
                <w:szCs w:val="24"/>
              </w:rPr>
              <w:t>类别</w:t>
            </w:r>
          </w:p>
        </w:tc>
        <w:tc>
          <w:tcPr>
            <w:tcW w:w="1164" w:type="dxa"/>
            <w:vAlign w:val="center"/>
          </w:tcPr>
          <w:p w:rsidR="00CF59F4" w:rsidRDefault="00E15C10">
            <w:pPr>
              <w:autoSpaceDE w:val="0"/>
              <w:autoSpaceDN w:val="0"/>
              <w:adjustRightInd w:val="0"/>
              <w:spacing w:line="276" w:lineRule="auto"/>
              <w:ind w:right="215"/>
              <w:jc w:val="center"/>
              <w:rPr>
                <w:rFonts w:hAnsi="宋体" w:cs="宋体"/>
                <w:bCs/>
                <w:sz w:val="24"/>
                <w:szCs w:val="24"/>
              </w:rPr>
            </w:pPr>
            <w:r>
              <w:rPr>
                <w:rFonts w:hAnsi="宋体" w:cs="宋体" w:hint="eastAsia"/>
                <w:bCs/>
                <w:sz w:val="24"/>
                <w:szCs w:val="24"/>
              </w:rPr>
              <w:t>序号</w:t>
            </w:r>
          </w:p>
        </w:tc>
        <w:tc>
          <w:tcPr>
            <w:tcW w:w="1752" w:type="dxa"/>
            <w:vAlign w:val="center"/>
          </w:tcPr>
          <w:p w:rsidR="00CF59F4" w:rsidRDefault="00E15C10">
            <w:pPr>
              <w:autoSpaceDE w:val="0"/>
              <w:autoSpaceDN w:val="0"/>
              <w:adjustRightInd w:val="0"/>
              <w:spacing w:line="276" w:lineRule="auto"/>
              <w:ind w:right="215"/>
              <w:jc w:val="center"/>
              <w:rPr>
                <w:rFonts w:hAnsi="宋体" w:cs="宋体"/>
                <w:bCs/>
                <w:sz w:val="24"/>
                <w:szCs w:val="24"/>
              </w:rPr>
            </w:pPr>
            <w:r>
              <w:rPr>
                <w:rFonts w:hAnsi="宋体" w:cs="宋体" w:hint="eastAsia"/>
                <w:bCs/>
                <w:sz w:val="24"/>
                <w:szCs w:val="24"/>
              </w:rPr>
              <w:t>发生时间</w:t>
            </w:r>
          </w:p>
        </w:tc>
        <w:tc>
          <w:tcPr>
            <w:tcW w:w="3060" w:type="dxa"/>
            <w:vAlign w:val="center"/>
          </w:tcPr>
          <w:p w:rsidR="00CF59F4" w:rsidRDefault="00E15C10">
            <w:pPr>
              <w:autoSpaceDE w:val="0"/>
              <w:autoSpaceDN w:val="0"/>
              <w:adjustRightInd w:val="0"/>
              <w:spacing w:line="276" w:lineRule="auto"/>
              <w:ind w:right="215"/>
              <w:jc w:val="center"/>
              <w:rPr>
                <w:rFonts w:hAnsi="宋体" w:cs="宋体"/>
                <w:bCs/>
                <w:sz w:val="24"/>
                <w:szCs w:val="24"/>
              </w:rPr>
            </w:pPr>
            <w:r>
              <w:rPr>
                <w:rFonts w:hAnsi="宋体" w:cs="宋体" w:hint="eastAsia"/>
                <w:bCs/>
                <w:sz w:val="24"/>
                <w:szCs w:val="24"/>
              </w:rPr>
              <w:t>情况简介</w:t>
            </w:r>
          </w:p>
        </w:tc>
        <w:tc>
          <w:tcPr>
            <w:tcW w:w="2605" w:type="dxa"/>
            <w:vAlign w:val="center"/>
          </w:tcPr>
          <w:p w:rsidR="00CF59F4" w:rsidRDefault="00E15C10">
            <w:pPr>
              <w:autoSpaceDE w:val="0"/>
              <w:autoSpaceDN w:val="0"/>
              <w:adjustRightInd w:val="0"/>
              <w:spacing w:line="276" w:lineRule="auto"/>
              <w:ind w:right="215"/>
              <w:jc w:val="center"/>
              <w:rPr>
                <w:rFonts w:hAnsi="宋体" w:cs="宋体"/>
                <w:bCs/>
                <w:sz w:val="24"/>
                <w:szCs w:val="24"/>
              </w:rPr>
            </w:pPr>
            <w:r>
              <w:rPr>
                <w:rFonts w:hAnsi="宋体" w:cs="宋体" w:hint="eastAsia"/>
                <w:bCs/>
                <w:sz w:val="24"/>
                <w:szCs w:val="24"/>
              </w:rPr>
              <w:t>证明材料索引</w:t>
            </w:r>
          </w:p>
        </w:tc>
      </w:tr>
      <w:tr w:rsidR="00CF59F4">
        <w:tc>
          <w:tcPr>
            <w:tcW w:w="1273" w:type="dxa"/>
            <w:vMerge w:val="restart"/>
            <w:vAlign w:val="center"/>
          </w:tcPr>
          <w:p w:rsidR="00CF59F4" w:rsidRDefault="00E15C10">
            <w:pPr>
              <w:autoSpaceDE w:val="0"/>
              <w:autoSpaceDN w:val="0"/>
              <w:adjustRightInd w:val="0"/>
              <w:spacing w:line="276" w:lineRule="auto"/>
              <w:ind w:right="215"/>
              <w:jc w:val="center"/>
              <w:rPr>
                <w:rFonts w:hAnsi="宋体" w:cs="宋体"/>
                <w:bCs/>
                <w:sz w:val="32"/>
                <w:szCs w:val="32"/>
              </w:rPr>
            </w:pPr>
            <w:r>
              <w:rPr>
                <w:rFonts w:hAnsi="宋体" w:cs="宋体" w:hint="eastAsia"/>
                <w:bCs/>
                <w:sz w:val="32"/>
                <w:szCs w:val="32"/>
              </w:rPr>
              <w:t>诉</w:t>
            </w:r>
          </w:p>
          <w:p w:rsidR="00CF59F4" w:rsidRDefault="00E15C10">
            <w:pPr>
              <w:autoSpaceDE w:val="0"/>
              <w:autoSpaceDN w:val="0"/>
              <w:adjustRightInd w:val="0"/>
              <w:spacing w:line="276" w:lineRule="auto"/>
              <w:ind w:right="215"/>
              <w:jc w:val="center"/>
              <w:rPr>
                <w:rFonts w:hAnsi="宋体" w:cs="宋体"/>
                <w:bCs/>
                <w:sz w:val="32"/>
                <w:szCs w:val="32"/>
              </w:rPr>
            </w:pPr>
            <w:r>
              <w:rPr>
                <w:rFonts w:hAnsi="宋体" w:cs="宋体" w:hint="eastAsia"/>
                <w:bCs/>
                <w:sz w:val="32"/>
                <w:szCs w:val="32"/>
              </w:rPr>
              <w:t>讼</w:t>
            </w:r>
          </w:p>
          <w:p w:rsidR="00CF59F4" w:rsidRDefault="00E15C10">
            <w:pPr>
              <w:autoSpaceDE w:val="0"/>
              <w:autoSpaceDN w:val="0"/>
              <w:adjustRightInd w:val="0"/>
              <w:spacing w:line="276" w:lineRule="auto"/>
              <w:ind w:right="215"/>
              <w:jc w:val="center"/>
              <w:rPr>
                <w:rFonts w:hAnsi="宋体" w:cs="宋体"/>
                <w:bCs/>
                <w:sz w:val="32"/>
                <w:szCs w:val="32"/>
              </w:rPr>
            </w:pPr>
            <w:r>
              <w:rPr>
                <w:rFonts w:hAnsi="宋体" w:cs="宋体" w:hint="eastAsia"/>
                <w:bCs/>
                <w:sz w:val="32"/>
                <w:szCs w:val="32"/>
              </w:rPr>
              <w:t>情</w:t>
            </w:r>
          </w:p>
          <w:p w:rsidR="00CF59F4" w:rsidRDefault="00E15C10">
            <w:pPr>
              <w:autoSpaceDE w:val="0"/>
              <w:autoSpaceDN w:val="0"/>
              <w:adjustRightInd w:val="0"/>
              <w:spacing w:line="276" w:lineRule="auto"/>
              <w:ind w:right="215"/>
              <w:jc w:val="center"/>
              <w:rPr>
                <w:rFonts w:hAnsi="宋体" w:cs="宋体"/>
                <w:b/>
                <w:sz w:val="32"/>
                <w:szCs w:val="32"/>
              </w:rPr>
            </w:pPr>
            <w:r>
              <w:rPr>
                <w:rFonts w:hAnsi="宋体" w:cs="宋体" w:hint="eastAsia"/>
                <w:bCs/>
                <w:sz w:val="32"/>
                <w:szCs w:val="32"/>
              </w:rPr>
              <w:t>况</w:t>
            </w:r>
          </w:p>
        </w:tc>
        <w:tc>
          <w:tcPr>
            <w:tcW w:w="1164"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752"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3060"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2605"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r>
      <w:tr w:rsidR="00CF59F4">
        <w:tc>
          <w:tcPr>
            <w:tcW w:w="1273" w:type="dxa"/>
            <w:vMerge/>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164"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752"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3060"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2605"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r>
      <w:tr w:rsidR="00CF59F4">
        <w:tc>
          <w:tcPr>
            <w:tcW w:w="1273" w:type="dxa"/>
            <w:vMerge/>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164"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752"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3060"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2605"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r>
      <w:tr w:rsidR="00CF59F4">
        <w:tc>
          <w:tcPr>
            <w:tcW w:w="1273" w:type="dxa"/>
            <w:vMerge/>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164"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752"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3060"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2605"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r>
      <w:tr w:rsidR="00CF59F4">
        <w:tc>
          <w:tcPr>
            <w:tcW w:w="1273" w:type="dxa"/>
            <w:vMerge/>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164"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752"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3060"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2605"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r>
      <w:tr w:rsidR="00CF59F4">
        <w:tc>
          <w:tcPr>
            <w:tcW w:w="1273" w:type="dxa"/>
            <w:vMerge w:val="restart"/>
            <w:vAlign w:val="center"/>
          </w:tcPr>
          <w:p w:rsidR="00CF59F4" w:rsidRDefault="00E15C10">
            <w:pPr>
              <w:autoSpaceDE w:val="0"/>
              <w:autoSpaceDN w:val="0"/>
              <w:adjustRightInd w:val="0"/>
              <w:spacing w:line="276" w:lineRule="auto"/>
              <w:ind w:right="215"/>
              <w:jc w:val="center"/>
              <w:rPr>
                <w:rFonts w:hAnsi="宋体" w:cs="宋体"/>
                <w:bCs/>
                <w:sz w:val="32"/>
                <w:szCs w:val="32"/>
              </w:rPr>
            </w:pPr>
            <w:r>
              <w:rPr>
                <w:rFonts w:hAnsi="宋体" w:cs="宋体" w:hint="eastAsia"/>
                <w:bCs/>
                <w:sz w:val="32"/>
                <w:szCs w:val="32"/>
              </w:rPr>
              <w:t>仲</w:t>
            </w:r>
          </w:p>
          <w:p w:rsidR="00CF59F4" w:rsidRDefault="00E15C10">
            <w:pPr>
              <w:autoSpaceDE w:val="0"/>
              <w:autoSpaceDN w:val="0"/>
              <w:adjustRightInd w:val="0"/>
              <w:spacing w:line="276" w:lineRule="auto"/>
              <w:ind w:right="215"/>
              <w:jc w:val="center"/>
              <w:rPr>
                <w:rFonts w:hAnsi="宋体" w:cs="宋体"/>
                <w:bCs/>
                <w:sz w:val="32"/>
                <w:szCs w:val="32"/>
              </w:rPr>
            </w:pPr>
            <w:r>
              <w:rPr>
                <w:rFonts w:hAnsi="宋体" w:cs="宋体" w:hint="eastAsia"/>
                <w:bCs/>
                <w:sz w:val="32"/>
                <w:szCs w:val="32"/>
              </w:rPr>
              <w:t>裁</w:t>
            </w:r>
          </w:p>
          <w:p w:rsidR="00CF59F4" w:rsidRDefault="00E15C10">
            <w:pPr>
              <w:autoSpaceDE w:val="0"/>
              <w:autoSpaceDN w:val="0"/>
              <w:adjustRightInd w:val="0"/>
              <w:spacing w:line="276" w:lineRule="auto"/>
              <w:ind w:right="215"/>
              <w:jc w:val="center"/>
              <w:rPr>
                <w:rFonts w:hAnsi="宋体" w:cs="宋体"/>
                <w:bCs/>
                <w:sz w:val="32"/>
                <w:szCs w:val="32"/>
              </w:rPr>
            </w:pPr>
            <w:r>
              <w:rPr>
                <w:rFonts w:hAnsi="宋体" w:cs="宋体" w:hint="eastAsia"/>
                <w:bCs/>
                <w:sz w:val="32"/>
                <w:szCs w:val="32"/>
              </w:rPr>
              <w:t>情</w:t>
            </w:r>
          </w:p>
          <w:p w:rsidR="00CF59F4" w:rsidRDefault="00E15C10">
            <w:pPr>
              <w:autoSpaceDE w:val="0"/>
              <w:autoSpaceDN w:val="0"/>
              <w:adjustRightInd w:val="0"/>
              <w:spacing w:line="276" w:lineRule="auto"/>
              <w:ind w:right="215"/>
              <w:jc w:val="center"/>
              <w:rPr>
                <w:rFonts w:hAnsi="宋体" w:cs="宋体"/>
                <w:b/>
                <w:sz w:val="32"/>
                <w:szCs w:val="32"/>
              </w:rPr>
            </w:pPr>
            <w:r>
              <w:rPr>
                <w:rFonts w:hAnsi="宋体" w:cs="宋体" w:hint="eastAsia"/>
                <w:bCs/>
                <w:sz w:val="32"/>
                <w:szCs w:val="32"/>
              </w:rPr>
              <w:t>况</w:t>
            </w:r>
          </w:p>
        </w:tc>
        <w:tc>
          <w:tcPr>
            <w:tcW w:w="1164"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752"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3060"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2605"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r>
      <w:tr w:rsidR="00CF59F4">
        <w:tc>
          <w:tcPr>
            <w:tcW w:w="1273" w:type="dxa"/>
            <w:vMerge/>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164"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752"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3060"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2605"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r>
      <w:tr w:rsidR="00CF59F4">
        <w:tc>
          <w:tcPr>
            <w:tcW w:w="1273" w:type="dxa"/>
            <w:vMerge/>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164"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752"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3060"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2605"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r>
      <w:tr w:rsidR="00CF59F4">
        <w:tc>
          <w:tcPr>
            <w:tcW w:w="1273" w:type="dxa"/>
            <w:vMerge/>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164"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752"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3060"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2605"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r>
      <w:tr w:rsidR="00CF59F4">
        <w:tc>
          <w:tcPr>
            <w:tcW w:w="1273" w:type="dxa"/>
            <w:vMerge/>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164"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1752"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3060"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c>
          <w:tcPr>
            <w:tcW w:w="2605" w:type="dxa"/>
            <w:vAlign w:val="center"/>
          </w:tcPr>
          <w:p w:rsidR="00CF59F4" w:rsidRDefault="00CF59F4">
            <w:pPr>
              <w:autoSpaceDE w:val="0"/>
              <w:autoSpaceDN w:val="0"/>
              <w:adjustRightInd w:val="0"/>
              <w:spacing w:line="276" w:lineRule="auto"/>
              <w:ind w:right="215"/>
              <w:jc w:val="center"/>
              <w:rPr>
                <w:rFonts w:hAnsi="宋体" w:cs="宋体"/>
                <w:b/>
                <w:sz w:val="32"/>
                <w:szCs w:val="32"/>
              </w:rPr>
            </w:pPr>
          </w:p>
        </w:tc>
      </w:tr>
    </w:tbl>
    <w:p w:rsidR="00CF59F4" w:rsidRDefault="00E15C10">
      <w:pPr>
        <w:autoSpaceDE w:val="0"/>
        <w:autoSpaceDN w:val="0"/>
        <w:adjustRightInd w:val="0"/>
        <w:spacing w:line="276" w:lineRule="auto"/>
        <w:ind w:right="215" w:firstLine="420"/>
        <w:rPr>
          <w:rFonts w:hAnsi="宋体" w:cs="宋体"/>
          <w:sz w:val="24"/>
        </w:rPr>
      </w:pPr>
      <w:r>
        <w:rPr>
          <w:rFonts w:hAnsi="宋体" w:cs="宋体" w:hint="eastAsia"/>
          <w:sz w:val="24"/>
        </w:rPr>
        <w:t>备注：应说明相关情况，并附法院或仲裁机构作出的判决、裁决等有关法律文书原件扫描件或图片，具体年份要求见投标人须知前附表。</w:t>
      </w:r>
    </w:p>
    <w:p w:rsidR="00CF59F4" w:rsidRDefault="00CF59F4">
      <w:pPr>
        <w:pStyle w:val="a0"/>
        <w:ind w:firstLineChars="0" w:firstLine="0"/>
        <w:jc w:val="left"/>
        <w:rPr>
          <w:rFonts w:hAnsi="宋体" w:cs="宋体"/>
          <w:b/>
          <w:sz w:val="28"/>
          <w:szCs w:val="28"/>
        </w:rPr>
      </w:pPr>
    </w:p>
    <w:p w:rsidR="00CF59F4" w:rsidRDefault="00CF59F4">
      <w:pPr>
        <w:pStyle w:val="a0"/>
        <w:ind w:firstLineChars="0" w:firstLine="0"/>
        <w:jc w:val="left"/>
        <w:rPr>
          <w:rFonts w:hAnsi="宋体" w:cs="宋体"/>
          <w:b/>
          <w:sz w:val="28"/>
          <w:szCs w:val="28"/>
        </w:rPr>
      </w:pPr>
    </w:p>
    <w:p w:rsidR="00CF59F4" w:rsidRDefault="00CF59F4">
      <w:pPr>
        <w:pStyle w:val="a0"/>
        <w:ind w:firstLineChars="0" w:firstLine="0"/>
        <w:jc w:val="left"/>
        <w:rPr>
          <w:rFonts w:hAnsi="宋体" w:cs="宋体"/>
          <w:b/>
          <w:sz w:val="28"/>
          <w:szCs w:val="28"/>
        </w:rPr>
      </w:pPr>
    </w:p>
    <w:p w:rsidR="00CF59F4" w:rsidRDefault="00E15C10">
      <w:pPr>
        <w:pStyle w:val="a0"/>
        <w:ind w:firstLineChars="0" w:firstLine="0"/>
        <w:jc w:val="center"/>
        <w:rPr>
          <w:rFonts w:hAnsi="宋体" w:cs="宋体"/>
          <w:b/>
          <w:sz w:val="28"/>
          <w:szCs w:val="28"/>
        </w:rPr>
      </w:pPr>
      <w:r>
        <w:rPr>
          <w:rFonts w:hAnsi="宋体" w:cs="宋体" w:hint="eastAsia"/>
          <w:b/>
          <w:sz w:val="28"/>
          <w:szCs w:val="28"/>
        </w:rPr>
        <w:t>（六）资格证明文件</w:t>
      </w:r>
    </w:p>
    <w:p w:rsidR="00CF59F4" w:rsidRDefault="00E15C10">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CF59F4" w:rsidRDefault="00CF59F4">
      <w:pPr>
        <w:pStyle w:val="a0"/>
        <w:ind w:firstLineChars="0" w:firstLine="0"/>
        <w:jc w:val="left"/>
        <w:rPr>
          <w:rFonts w:hAnsi="宋体" w:cs="宋体"/>
          <w:b/>
          <w:sz w:val="28"/>
          <w:szCs w:val="28"/>
        </w:rPr>
      </w:pPr>
    </w:p>
    <w:p w:rsidR="00CF59F4" w:rsidRDefault="00CF59F4">
      <w:pPr>
        <w:pStyle w:val="a0"/>
        <w:ind w:firstLineChars="0" w:firstLine="0"/>
        <w:jc w:val="left"/>
        <w:rPr>
          <w:rFonts w:hAnsi="宋体" w:cs="宋体"/>
          <w:b/>
          <w:sz w:val="28"/>
          <w:szCs w:val="28"/>
        </w:rPr>
      </w:pPr>
    </w:p>
    <w:p w:rsidR="00CF59F4" w:rsidRDefault="00CF59F4">
      <w:pPr>
        <w:pStyle w:val="a0"/>
        <w:ind w:firstLineChars="0" w:firstLine="0"/>
        <w:jc w:val="left"/>
        <w:rPr>
          <w:rFonts w:hAnsi="宋体" w:cs="宋体"/>
          <w:b/>
          <w:sz w:val="28"/>
          <w:szCs w:val="28"/>
        </w:rPr>
      </w:pPr>
    </w:p>
    <w:p w:rsidR="00CF59F4" w:rsidRDefault="00CF59F4">
      <w:pPr>
        <w:pStyle w:val="a0"/>
        <w:ind w:firstLineChars="0" w:firstLine="0"/>
        <w:jc w:val="left"/>
        <w:rPr>
          <w:rFonts w:hAnsi="宋体" w:cs="宋体"/>
          <w:b/>
          <w:sz w:val="28"/>
          <w:szCs w:val="28"/>
        </w:rPr>
      </w:pPr>
    </w:p>
    <w:p w:rsidR="00CF59F4" w:rsidRDefault="00CF59F4">
      <w:pPr>
        <w:pStyle w:val="a0"/>
        <w:ind w:firstLineChars="0" w:firstLine="0"/>
        <w:jc w:val="left"/>
        <w:rPr>
          <w:rFonts w:hAnsi="宋体" w:cs="宋体"/>
          <w:b/>
          <w:sz w:val="28"/>
          <w:szCs w:val="28"/>
        </w:rPr>
      </w:pPr>
    </w:p>
    <w:p w:rsidR="00CF59F4" w:rsidRDefault="00BB586D" w:rsidP="00087F40">
      <w:pPr>
        <w:tabs>
          <w:tab w:val="center" w:pos="4739"/>
        </w:tabs>
        <w:spacing w:line="600" w:lineRule="auto"/>
        <w:jc w:val="center"/>
        <w:rPr>
          <w:rFonts w:hAnsi="宋体" w:cs="宋体"/>
          <w:b/>
          <w:sz w:val="32"/>
        </w:rPr>
      </w:pPr>
      <w:r>
        <w:rPr>
          <w:rFonts w:hAnsi="宋体" w:cs="宋体" w:hint="eastAsia"/>
          <w:b/>
          <w:sz w:val="32"/>
        </w:rPr>
        <w:lastRenderedPageBreak/>
        <w:t>七</w:t>
      </w:r>
      <w:r w:rsidR="00087F40">
        <w:rPr>
          <w:rFonts w:hAnsi="宋体" w:cs="宋体" w:hint="eastAsia"/>
          <w:b/>
          <w:sz w:val="32"/>
        </w:rPr>
        <w:t>、</w:t>
      </w:r>
      <w:r w:rsidR="00E15C10">
        <w:rPr>
          <w:rFonts w:hAnsi="宋体" w:cs="宋体" w:hint="eastAsia"/>
          <w:b/>
          <w:sz w:val="32"/>
        </w:rPr>
        <w:t>技术服务和质保期服务计划</w:t>
      </w:r>
    </w:p>
    <w:p w:rsidR="00CF59F4" w:rsidRDefault="00CF59F4">
      <w:pPr>
        <w:tabs>
          <w:tab w:val="center" w:pos="4739"/>
        </w:tabs>
        <w:spacing w:line="600" w:lineRule="auto"/>
        <w:rPr>
          <w:rFonts w:hAnsi="宋体" w:cs="宋体"/>
          <w:b/>
          <w:sz w:val="32"/>
        </w:rPr>
      </w:pPr>
    </w:p>
    <w:p w:rsidR="00CF59F4" w:rsidRDefault="00CF59F4">
      <w:pPr>
        <w:tabs>
          <w:tab w:val="center" w:pos="4739"/>
        </w:tabs>
        <w:spacing w:line="600" w:lineRule="auto"/>
        <w:rPr>
          <w:rFonts w:hAnsi="宋体" w:cs="宋体"/>
          <w:b/>
          <w:sz w:val="32"/>
        </w:rPr>
      </w:pPr>
    </w:p>
    <w:p w:rsidR="00CF59F4" w:rsidRDefault="00BB586D">
      <w:pPr>
        <w:tabs>
          <w:tab w:val="center" w:pos="4739"/>
        </w:tabs>
        <w:spacing w:line="600" w:lineRule="auto"/>
        <w:jc w:val="center"/>
        <w:rPr>
          <w:rFonts w:hAnsi="宋体" w:cs="宋体"/>
          <w:b/>
          <w:sz w:val="32"/>
        </w:rPr>
      </w:pPr>
      <w:r>
        <w:rPr>
          <w:rFonts w:hAnsi="宋体" w:cs="宋体" w:hint="eastAsia"/>
          <w:b/>
          <w:sz w:val="32"/>
        </w:rPr>
        <w:t>八</w:t>
      </w:r>
      <w:r w:rsidR="00087F40">
        <w:rPr>
          <w:rFonts w:hAnsi="宋体" w:cs="宋体" w:hint="eastAsia"/>
          <w:b/>
          <w:sz w:val="32"/>
        </w:rPr>
        <w:t>、</w:t>
      </w:r>
      <w:r w:rsidR="00E15C10">
        <w:rPr>
          <w:rFonts w:hAnsi="宋体" w:cs="宋体" w:hint="eastAsia"/>
          <w:b/>
          <w:sz w:val="32"/>
        </w:rPr>
        <w:t>其它资料</w:t>
      </w:r>
    </w:p>
    <w:p w:rsidR="00CF59F4" w:rsidRDefault="00E15C10">
      <w:pPr>
        <w:tabs>
          <w:tab w:val="center" w:pos="4739"/>
        </w:tabs>
        <w:jc w:val="center"/>
      </w:pPr>
      <w:r>
        <w:rPr>
          <w:rFonts w:hAnsi="宋体" w:cs="宋体" w:hint="eastAsia"/>
          <w:b/>
          <w:bCs/>
          <w:sz w:val="28"/>
          <w:szCs w:val="28"/>
        </w:rPr>
        <w:t>投标人认为须附的其他材料，格式可自行编制。</w:t>
      </w:r>
    </w:p>
    <w:sectPr w:rsidR="00CF59F4" w:rsidSect="00CF59F4">
      <w:footerReference w:type="default" r:id="rId20"/>
      <w:footerReference w:type="first" r:id="rId21"/>
      <w:pgSz w:w="11906" w:h="16838"/>
      <w:pgMar w:top="1304" w:right="1134" w:bottom="1304" w:left="1134" w:header="851" w:footer="992" w:gutter="0"/>
      <w:pgNumType w:start="1"/>
      <w:cols w:space="720"/>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E1A" w:rsidRPr="008D5834" w:rsidRDefault="00226E1A" w:rsidP="00CF59F4">
      <w:pPr>
        <w:rPr>
          <w:rFonts w:ascii="仿宋_GB2312" w:eastAsia="仿宋_GB2312"/>
          <w:b/>
          <w:sz w:val="32"/>
          <w:szCs w:val="32"/>
        </w:rPr>
      </w:pPr>
      <w:r>
        <w:separator/>
      </w:r>
    </w:p>
  </w:endnote>
  <w:endnote w:type="continuationSeparator" w:id="1">
    <w:p w:rsidR="00226E1A" w:rsidRPr="008D5834" w:rsidRDefault="00226E1A" w:rsidP="00CF59F4">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imsun">
    <w:panose1 w:val="00000000000000000000"/>
    <w:charset w:val="00"/>
    <w:family w:val="roman"/>
    <w:notTrueType/>
    <w:pitch w:val="default"/>
    <w:sig w:usb0="00000000" w:usb1="00000000" w:usb2="00000000" w:usb3="00000000" w:csb0="00000000" w:csb1="00000000"/>
  </w:font>
  <w:font w:name="SimHei">
    <w:altName w:val="黑体e眠副浡渀."/>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BE" w:rsidRDefault="00191AB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BE" w:rsidRDefault="00191AB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BE" w:rsidRDefault="00191ABE">
    <w:pPr>
      <w:pStyle w:val="ac"/>
      <w:tabs>
        <w:tab w:val="clear" w:pos="4153"/>
        <w:tab w:val="center" w:pos="4819"/>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BE" w:rsidRDefault="00493F32">
    <w:pPr>
      <w:pStyle w:val="ac"/>
      <w:jc w:val="center"/>
    </w:pPr>
    <w:r w:rsidRPr="00493F32">
      <w:fldChar w:fldCharType="begin"/>
    </w:r>
    <w:r w:rsidR="00191ABE">
      <w:instrText xml:space="preserve"> PAGE   \* MERGEFORMAT </w:instrText>
    </w:r>
    <w:r w:rsidRPr="00493F32">
      <w:fldChar w:fldCharType="separate"/>
    </w:r>
    <w:r w:rsidR="006F7C27" w:rsidRPr="006F7C27">
      <w:rPr>
        <w:noProof/>
        <w:lang w:val="zh-CN" w:eastAsia="zh-CN"/>
      </w:rPr>
      <w:t>52</w:t>
    </w:r>
    <w:r>
      <w:rPr>
        <w:lang w:val="zh-CN" w:eastAsia="zh-CN"/>
      </w:rPr>
      <w:fldChar w:fldCharType="end"/>
    </w:r>
  </w:p>
  <w:p w:rsidR="00191ABE" w:rsidRDefault="00191ABE">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BE" w:rsidRDefault="00493F32">
    <w:pPr>
      <w:pStyle w:val="ac"/>
      <w:tabs>
        <w:tab w:val="clear" w:pos="4153"/>
        <w:tab w:val="center" w:pos="4819"/>
      </w:tabs>
    </w:pPr>
    <w:r>
      <w:pict>
        <v:shapetype id="_x0000_t202" coordsize="21600,21600" o:spt="202" path="m,l,21600r21600,l21600,xe">
          <v:stroke joinstyle="miter"/>
          <v:path gradientshapeok="t" o:connecttype="rect"/>
        </v:shapetype>
        <v:shape id="文本框 23" o:spid="_x0000_s2049" type="#_x0000_t202" style="position:absolute;margin-left:0;margin-top:0;width:2in;height:2in;z-index:251660288;mso-wrap-style:none;mso-position-horizontal:center;mso-position-horizontal-relative:margin" filled="f" stroked="f" strokeweight="1.25pt">
          <v:textbox style="mso-fit-shape-to-text:t" inset="0,0,0,0">
            <w:txbxContent>
              <w:p w:rsidR="00191ABE" w:rsidRDefault="00493F32">
                <w:pPr>
                  <w:pStyle w:val="ac"/>
                  <w:rPr>
                    <w:lang w:eastAsia="zh-CN"/>
                  </w:rPr>
                </w:pPr>
                <w:r>
                  <w:rPr>
                    <w:rFonts w:hint="eastAsia"/>
                    <w:lang w:eastAsia="zh-CN"/>
                  </w:rPr>
                  <w:fldChar w:fldCharType="begin"/>
                </w:r>
                <w:r w:rsidR="00191ABE">
                  <w:rPr>
                    <w:rFonts w:hint="eastAsia"/>
                    <w:lang w:eastAsia="zh-CN"/>
                  </w:rPr>
                  <w:instrText xml:space="preserve"> PAGE  \* MERGEFORMAT </w:instrText>
                </w:r>
                <w:r>
                  <w:rPr>
                    <w:rFonts w:hint="eastAsia"/>
                    <w:lang w:eastAsia="zh-CN"/>
                  </w:rPr>
                  <w:fldChar w:fldCharType="separate"/>
                </w:r>
                <w:r w:rsidR="00191ABE">
                  <w:t>0</w:t>
                </w:r>
                <w:r>
                  <w:rPr>
                    <w:rFonts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E1A" w:rsidRPr="008D5834" w:rsidRDefault="00226E1A" w:rsidP="00CF59F4">
      <w:pPr>
        <w:rPr>
          <w:rFonts w:ascii="仿宋_GB2312" w:eastAsia="仿宋_GB2312"/>
          <w:b/>
          <w:sz w:val="32"/>
          <w:szCs w:val="32"/>
        </w:rPr>
      </w:pPr>
      <w:r>
        <w:separator/>
      </w:r>
    </w:p>
  </w:footnote>
  <w:footnote w:type="continuationSeparator" w:id="1">
    <w:p w:rsidR="00226E1A" w:rsidRPr="008D5834" w:rsidRDefault="00226E1A" w:rsidP="00CF59F4">
      <w:pPr>
        <w:rPr>
          <w:rFonts w:ascii="仿宋_GB2312" w:eastAsia="仿宋_GB2312"/>
          <w:b/>
          <w:sz w:val="32"/>
          <w:szCs w:val="3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BE" w:rsidRDefault="00191AB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BE" w:rsidRDefault="00191ABE">
    <w:pPr>
      <w:pStyle w:val="ad"/>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BE" w:rsidRDefault="00191ABE">
    <w:pPr>
      <w:pStyle w:val="ad"/>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96CBF7"/>
    <w:multiLevelType w:val="singleLevel"/>
    <w:tmpl w:val="9E96CBF7"/>
    <w:lvl w:ilvl="0">
      <w:start w:val="1"/>
      <w:numFmt w:val="decimal"/>
      <w:suff w:val="nothing"/>
      <w:lvlText w:val="（%1）"/>
      <w:lvlJc w:val="left"/>
    </w:lvl>
  </w:abstractNum>
  <w:abstractNum w:abstractNumId="1">
    <w:nsid w:val="C2F87381"/>
    <w:multiLevelType w:val="singleLevel"/>
    <w:tmpl w:val="C2F87381"/>
    <w:lvl w:ilvl="0">
      <w:start w:val="1"/>
      <w:numFmt w:val="decimal"/>
      <w:suff w:val="nothing"/>
      <w:lvlText w:val="（%1）"/>
      <w:lvlJc w:val="left"/>
    </w:lvl>
  </w:abstractNum>
  <w:abstractNum w:abstractNumId="2">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334AC40B"/>
    <w:multiLevelType w:val="singleLevel"/>
    <w:tmpl w:val="334AC40B"/>
    <w:lvl w:ilvl="0">
      <w:start w:val="10"/>
      <w:numFmt w:val="chineseCounting"/>
      <w:suff w:val="nothing"/>
      <w:lvlText w:val="%1、"/>
      <w:lvlJc w:val="left"/>
      <w:rPr>
        <w:rFonts w:hint="eastAsia"/>
      </w:rPr>
    </w:lvl>
  </w:abstractNum>
  <w:abstractNum w:abstractNumId="4">
    <w:nsid w:val="51777C4D"/>
    <w:multiLevelType w:val="singleLevel"/>
    <w:tmpl w:val="51777C4D"/>
    <w:lvl w:ilvl="0">
      <w:start w:val="1"/>
      <w:numFmt w:val="decimal"/>
      <w:suff w:val="nothing"/>
      <w:lvlText w:val="（%1）"/>
      <w:lvlJc w:val="left"/>
    </w:lvl>
  </w:abstractNum>
  <w:abstractNum w:abstractNumId="5">
    <w:nsid w:val="55684CE5"/>
    <w:multiLevelType w:val="singleLevel"/>
    <w:tmpl w:val="55684CE5"/>
    <w:lvl w:ilvl="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373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B7986"/>
    <w:rsid w:val="00005E37"/>
    <w:rsid w:val="00015CF3"/>
    <w:rsid w:val="000318F6"/>
    <w:rsid w:val="00036988"/>
    <w:rsid w:val="000662D2"/>
    <w:rsid w:val="000867D6"/>
    <w:rsid w:val="00087F40"/>
    <w:rsid w:val="00095742"/>
    <w:rsid w:val="000A20D9"/>
    <w:rsid w:val="000B15C1"/>
    <w:rsid w:val="000C71AD"/>
    <w:rsid w:val="000F3EF8"/>
    <w:rsid w:val="00111A21"/>
    <w:rsid w:val="00124DB7"/>
    <w:rsid w:val="001312FE"/>
    <w:rsid w:val="00136455"/>
    <w:rsid w:val="001423CA"/>
    <w:rsid w:val="001536A5"/>
    <w:rsid w:val="00161275"/>
    <w:rsid w:val="001625C3"/>
    <w:rsid w:val="001669B4"/>
    <w:rsid w:val="001729DB"/>
    <w:rsid w:val="0017705C"/>
    <w:rsid w:val="00191ABE"/>
    <w:rsid w:val="001A056B"/>
    <w:rsid w:val="001B19F1"/>
    <w:rsid w:val="001C40BE"/>
    <w:rsid w:val="001D4CDD"/>
    <w:rsid w:val="001E364C"/>
    <w:rsid w:val="001E4722"/>
    <w:rsid w:val="001F3AEE"/>
    <w:rsid w:val="001F7D6A"/>
    <w:rsid w:val="00204FB2"/>
    <w:rsid w:val="00207B44"/>
    <w:rsid w:val="0022255B"/>
    <w:rsid w:val="00226E1A"/>
    <w:rsid w:val="00231063"/>
    <w:rsid w:val="002442E9"/>
    <w:rsid w:val="00244E6A"/>
    <w:rsid w:val="002618AC"/>
    <w:rsid w:val="0026559B"/>
    <w:rsid w:val="002675AF"/>
    <w:rsid w:val="00296BB8"/>
    <w:rsid w:val="002A5753"/>
    <w:rsid w:val="002C749C"/>
    <w:rsid w:val="002D6EB9"/>
    <w:rsid w:val="002E1E12"/>
    <w:rsid w:val="002E535E"/>
    <w:rsid w:val="0031348B"/>
    <w:rsid w:val="003134FC"/>
    <w:rsid w:val="00316BA4"/>
    <w:rsid w:val="003204F6"/>
    <w:rsid w:val="00321D7C"/>
    <w:rsid w:val="0033343E"/>
    <w:rsid w:val="00333863"/>
    <w:rsid w:val="0034385E"/>
    <w:rsid w:val="0034468F"/>
    <w:rsid w:val="003617F6"/>
    <w:rsid w:val="00362144"/>
    <w:rsid w:val="00363DA1"/>
    <w:rsid w:val="00370472"/>
    <w:rsid w:val="00380FDD"/>
    <w:rsid w:val="0038173C"/>
    <w:rsid w:val="00384807"/>
    <w:rsid w:val="00394280"/>
    <w:rsid w:val="0039496C"/>
    <w:rsid w:val="003B1AB5"/>
    <w:rsid w:val="003C7214"/>
    <w:rsid w:val="003F0DBE"/>
    <w:rsid w:val="003F4223"/>
    <w:rsid w:val="004021C9"/>
    <w:rsid w:val="00416338"/>
    <w:rsid w:val="00453C8A"/>
    <w:rsid w:val="00456603"/>
    <w:rsid w:val="004631AB"/>
    <w:rsid w:val="00490248"/>
    <w:rsid w:val="00493F32"/>
    <w:rsid w:val="00496D8C"/>
    <w:rsid w:val="004B40FB"/>
    <w:rsid w:val="004B6224"/>
    <w:rsid w:val="004B65CD"/>
    <w:rsid w:val="00500283"/>
    <w:rsid w:val="0050192D"/>
    <w:rsid w:val="005048D6"/>
    <w:rsid w:val="0052783E"/>
    <w:rsid w:val="00547F94"/>
    <w:rsid w:val="005860D3"/>
    <w:rsid w:val="0059215F"/>
    <w:rsid w:val="005A1C45"/>
    <w:rsid w:val="005A1CC1"/>
    <w:rsid w:val="005A378A"/>
    <w:rsid w:val="005A6B7E"/>
    <w:rsid w:val="005B63DB"/>
    <w:rsid w:val="005D7AEC"/>
    <w:rsid w:val="005E196E"/>
    <w:rsid w:val="005E298A"/>
    <w:rsid w:val="0062524C"/>
    <w:rsid w:val="006305BA"/>
    <w:rsid w:val="00640EEA"/>
    <w:rsid w:val="00653EFD"/>
    <w:rsid w:val="00674541"/>
    <w:rsid w:val="00676EF2"/>
    <w:rsid w:val="00686B6A"/>
    <w:rsid w:val="00690B59"/>
    <w:rsid w:val="006915ED"/>
    <w:rsid w:val="006929D4"/>
    <w:rsid w:val="006A55AA"/>
    <w:rsid w:val="006D51AC"/>
    <w:rsid w:val="006E1C85"/>
    <w:rsid w:val="006E785E"/>
    <w:rsid w:val="006F12FC"/>
    <w:rsid w:val="006F5118"/>
    <w:rsid w:val="006F7C27"/>
    <w:rsid w:val="00702762"/>
    <w:rsid w:val="0071631D"/>
    <w:rsid w:val="007177E6"/>
    <w:rsid w:val="00736657"/>
    <w:rsid w:val="0074658A"/>
    <w:rsid w:val="00750C6E"/>
    <w:rsid w:val="0075489C"/>
    <w:rsid w:val="00760F55"/>
    <w:rsid w:val="00774FE1"/>
    <w:rsid w:val="00780A46"/>
    <w:rsid w:val="00784287"/>
    <w:rsid w:val="00794F5E"/>
    <w:rsid w:val="007A79AC"/>
    <w:rsid w:val="007B382C"/>
    <w:rsid w:val="007C4ECA"/>
    <w:rsid w:val="007D6F97"/>
    <w:rsid w:val="007F3199"/>
    <w:rsid w:val="007F5575"/>
    <w:rsid w:val="008017A7"/>
    <w:rsid w:val="00803266"/>
    <w:rsid w:val="008168E2"/>
    <w:rsid w:val="00817236"/>
    <w:rsid w:val="00821340"/>
    <w:rsid w:val="00821B00"/>
    <w:rsid w:val="00822492"/>
    <w:rsid w:val="0082393F"/>
    <w:rsid w:val="008274ED"/>
    <w:rsid w:val="0083213B"/>
    <w:rsid w:val="008416FF"/>
    <w:rsid w:val="008473AA"/>
    <w:rsid w:val="008572E5"/>
    <w:rsid w:val="0086559F"/>
    <w:rsid w:val="0088572E"/>
    <w:rsid w:val="008870BC"/>
    <w:rsid w:val="008A76B8"/>
    <w:rsid w:val="008B368C"/>
    <w:rsid w:val="008E7CD7"/>
    <w:rsid w:val="008F1FEC"/>
    <w:rsid w:val="008F278A"/>
    <w:rsid w:val="008F68CF"/>
    <w:rsid w:val="0090250A"/>
    <w:rsid w:val="00911A0F"/>
    <w:rsid w:val="00912227"/>
    <w:rsid w:val="0092397F"/>
    <w:rsid w:val="00941C66"/>
    <w:rsid w:val="0094358C"/>
    <w:rsid w:val="00957B4A"/>
    <w:rsid w:val="009636C0"/>
    <w:rsid w:val="00971737"/>
    <w:rsid w:val="00981EF2"/>
    <w:rsid w:val="00987D24"/>
    <w:rsid w:val="009D1B14"/>
    <w:rsid w:val="009D56E6"/>
    <w:rsid w:val="009D7BCB"/>
    <w:rsid w:val="009E1782"/>
    <w:rsid w:val="009E646E"/>
    <w:rsid w:val="009F0674"/>
    <w:rsid w:val="009F2178"/>
    <w:rsid w:val="009F6CB9"/>
    <w:rsid w:val="00A03672"/>
    <w:rsid w:val="00A23591"/>
    <w:rsid w:val="00A263B6"/>
    <w:rsid w:val="00A548E0"/>
    <w:rsid w:val="00A6543D"/>
    <w:rsid w:val="00A67CBF"/>
    <w:rsid w:val="00A72E50"/>
    <w:rsid w:val="00A91D9A"/>
    <w:rsid w:val="00AA0B4C"/>
    <w:rsid w:val="00AA31FB"/>
    <w:rsid w:val="00AA6D2B"/>
    <w:rsid w:val="00AA7A0A"/>
    <w:rsid w:val="00AC1C87"/>
    <w:rsid w:val="00AC2FC9"/>
    <w:rsid w:val="00AC6FE0"/>
    <w:rsid w:val="00AC7B2A"/>
    <w:rsid w:val="00AE03F3"/>
    <w:rsid w:val="00B10B24"/>
    <w:rsid w:val="00B23854"/>
    <w:rsid w:val="00B26AF0"/>
    <w:rsid w:val="00B332D8"/>
    <w:rsid w:val="00B342CC"/>
    <w:rsid w:val="00B357BB"/>
    <w:rsid w:val="00B4341F"/>
    <w:rsid w:val="00B47275"/>
    <w:rsid w:val="00B57678"/>
    <w:rsid w:val="00B672C7"/>
    <w:rsid w:val="00B80433"/>
    <w:rsid w:val="00B83962"/>
    <w:rsid w:val="00B85918"/>
    <w:rsid w:val="00B86FDC"/>
    <w:rsid w:val="00B91C3B"/>
    <w:rsid w:val="00B94A29"/>
    <w:rsid w:val="00B979F1"/>
    <w:rsid w:val="00BA1409"/>
    <w:rsid w:val="00BA1E1F"/>
    <w:rsid w:val="00BB4104"/>
    <w:rsid w:val="00BB586D"/>
    <w:rsid w:val="00BB636D"/>
    <w:rsid w:val="00BB6441"/>
    <w:rsid w:val="00BB7986"/>
    <w:rsid w:val="00BE2368"/>
    <w:rsid w:val="00C05318"/>
    <w:rsid w:val="00C071C8"/>
    <w:rsid w:val="00C07D7F"/>
    <w:rsid w:val="00C14FBF"/>
    <w:rsid w:val="00C259C4"/>
    <w:rsid w:val="00C44A79"/>
    <w:rsid w:val="00C47053"/>
    <w:rsid w:val="00C7407C"/>
    <w:rsid w:val="00CB03F1"/>
    <w:rsid w:val="00CC30E0"/>
    <w:rsid w:val="00CD766C"/>
    <w:rsid w:val="00CE39AD"/>
    <w:rsid w:val="00CF1440"/>
    <w:rsid w:val="00CF4416"/>
    <w:rsid w:val="00CF59F4"/>
    <w:rsid w:val="00D05464"/>
    <w:rsid w:val="00D070C4"/>
    <w:rsid w:val="00D22B52"/>
    <w:rsid w:val="00D55039"/>
    <w:rsid w:val="00D832BC"/>
    <w:rsid w:val="00D9629B"/>
    <w:rsid w:val="00DA4649"/>
    <w:rsid w:val="00DA64B3"/>
    <w:rsid w:val="00DB3FC7"/>
    <w:rsid w:val="00DC2BD3"/>
    <w:rsid w:val="00DD4AC7"/>
    <w:rsid w:val="00DE704E"/>
    <w:rsid w:val="00DF7ED3"/>
    <w:rsid w:val="00E15C10"/>
    <w:rsid w:val="00E3239B"/>
    <w:rsid w:val="00E348BD"/>
    <w:rsid w:val="00E51ADB"/>
    <w:rsid w:val="00E7312D"/>
    <w:rsid w:val="00E75351"/>
    <w:rsid w:val="00E9285E"/>
    <w:rsid w:val="00E9324E"/>
    <w:rsid w:val="00EB1AED"/>
    <w:rsid w:val="00EB3254"/>
    <w:rsid w:val="00EB7A52"/>
    <w:rsid w:val="00EC5C82"/>
    <w:rsid w:val="00EC6E87"/>
    <w:rsid w:val="00ED076D"/>
    <w:rsid w:val="00ED16AB"/>
    <w:rsid w:val="00EF4DB5"/>
    <w:rsid w:val="00EF6743"/>
    <w:rsid w:val="00F04308"/>
    <w:rsid w:val="00F05732"/>
    <w:rsid w:val="00F06914"/>
    <w:rsid w:val="00F169BC"/>
    <w:rsid w:val="00F365CA"/>
    <w:rsid w:val="00F3721B"/>
    <w:rsid w:val="00F579C7"/>
    <w:rsid w:val="00F6045F"/>
    <w:rsid w:val="00F63BE8"/>
    <w:rsid w:val="00F7502F"/>
    <w:rsid w:val="00F80B33"/>
    <w:rsid w:val="00F838A9"/>
    <w:rsid w:val="00FA0B5A"/>
    <w:rsid w:val="00FA1FB9"/>
    <w:rsid w:val="00FB1493"/>
    <w:rsid w:val="00FC312B"/>
    <w:rsid w:val="00FE0AA7"/>
    <w:rsid w:val="00FE67BD"/>
    <w:rsid w:val="00FF0C31"/>
    <w:rsid w:val="00FF2CDE"/>
    <w:rsid w:val="0DE964BF"/>
    <w:rsid w:val="0E174F14"/>
    <w:rsid w:val="17BA0E86"/>
    <w:rsid w:val="21496EEA"/>
    <w:rsid w:val="46417C2D"/>
    <w:rsid w:val="4F0715FA"/>
    <w:rsid w:val="6E105B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lsdException w:name="footer"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lsdException w:name="Strong" w:uiPriority="22" w:qFormat="1"/>
    <w:lsdException w:name="Emphasis"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F59F4"/>
    <w:pPr>
      <w:widowControl w:val="0"/>
      <w:jc w:val="both"/>
    </w:pPr>
    <w:rPr>
      <w:rFonts w:ascii="宋体"/>
      <w:sz w:val="34"/>
    </w:rPr>
  </w:style>
  <w:style w:type="paragraph" w:styleId="1">
    <w:name w:val="heading 1"/>
    <w:basedOn w:val="a"/>
    <w:next w:val="a"/>
    <w:link w:val="1Char"/>
    <w:qFormat/>
    <w:rsid w:val="00CF59F4"/>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nhideWhenUsed/>
    <w:qFormat/>
    <w:rsid w:val="00CF59F4"/>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Char"/>
    <w:unhideWhenUsed/>
    <w:qFormat/>
    <w:rsid w:val="00CF59F4"/>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Char"/>
    <w:unhideWhenUsed/>
    <w:qFormat/>
    <w:rsid w:val="00CF59F4"/>
    <w:pPr>
      <w:spacing w:before="200"/>
      <w:outlineLvl w:val="3"/>
    </w:pPr>
    <w:rPr>
      <w:rFonts w:asciiTheme="majorHAnsi" w:eastAsiaTheme="majorEastAsia" w:hAnsiTheme="majorHAnsi" w:cstheme="majorBidi"/>
      <w:b/>
      <w:bCs/>
      <w:i/>
      <w:iCs/>
    </w:rPr>
  </w:style>
  <w:style w:type="paragraph" w:styleId="5">
    <w:name w:val="heading 5"/>
    <w:basedOn w:val="a"/>
    <w:next w:val="a"/>
    <w:link w:val="5Char"/>
    <w:unhideWhenUsed/>
    <w:qFormat/>
    <w:rsid w:val="00CF59F4"/>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nhideWhenUsed/>
    <w:qFormat/>
    <w:rsid w:val="00CF59F4"/>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nhideWhenUsed/>
    <w:qFormat/>
    <w:rsid w:val="00CF59F4"/>
    <w:pPr>
      <w:outlineLvl w:val="6"/>
    </w:pPr>
    <w:rPr>
      <w:rFonts w:asciiTheme="majorHAnsi" w:eastAsiaTheme="majorEastAsia" w:hAnsiTheme="majorHAnsi" w:cstheme="majorBidi"/>
      <w:i/>
      <w:iCs/>
    </w:rPr>
  </w:style>
  <w:style w:type="paragraph" w:styleId="8">
    <w:name w:val="heading 8"/>
    <w:basedOn w:val="a"/>
    <w:next w:val="a"/>
    <w:link w:val="8Char"/>
    <w:unhideWhenUsed/>
    <w:qFormat/>
    <w:rsid w:val="00CF59F4"/>
    <w:pPr>
      <w:outlineLvl w:val="7"/>
    </w:pPr>
    <w:rPr>
      <w:rFonts w:asciiTheme="majorHAnsi" w:eastAsiaTheme="majorEastAsia" w:hAnsiTheme="majorHAnsi" w:cstheme="majorBidi"/>
      <w:sz w:val="20"/>
    </w:rPr>
  </w:style>
  <w:style w:type="paragraph" w:styleId="9">
    <w:name w:val="heading 9"/>
    <w:basedOn w:val="a"/>
    <w:next w:val="a"/>
    <w:link w:val="9Char"/>
    <w:unhideWhenUsed/>
    <w:qFormat/>
    <w:rsid w:val="00CF59F4"/>
    <w:pPr>
      <w:outlineLvl w:val="8"/>
    </w:pPr>
    <w:rPr>
      <w:rFonts w:asciiTheme="majorHAnsi" w:eastAsiaTheme="majorEastAsia" w:hAnsiTheme="majorHAnsi" w:cstheme="majorBidi"/>
      <w:i/>
      <w:iCs/>
      <w:spacing w:val="5"/>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CF59F4"/>
    <w:pPr>
      <w:ind w:firstLineChars="100" w:firstLine="420"/>
    </w:pPr>
  </w:style>
  <w:style w:type="paragraph" w:styleId="a4">
    <w:name w:val="Body Text"/>
    <w:basedOn w:val="a"/>
    <w:link w:val="Char0"/>
    <w:qFormat/>
    <w:rsid w:val="00CF59F4"/>
    <w:pPr>
      <w:spacing w:after="120"/>
    </w:pPr>
  </w:style>
  <w:style w:type="paragraph" w:styleId="a5">
    <w:name w:val="Normal Indent"/>
    <w:basedOn w:val="a"/>
    <w:qFormat/>
    <w:rsid w:val="00CF59F4"/>
    <w:pPr>
      <w:ind w:firstLineChars="200" w:firstLine="420"/>
    </w:pPr>
  </w:style>
  <w:style w:type="paragraph" w:styleId="a6">
    <w:name w:val="Document Map"/>
    <w:basedOn w:val="a"/>
    <w:link w:val="Char1"/>
    <w:semiHidden/>
    <w:qFormat/>
    <w:rsid w:val="00CF59F4"/>
    <w:pPr>
      <w:shd w:val="clear" w:color="auto" w:fill="000080"/>
    </w:pPr>
  </w:style>
  <w:style w:type="paragraph" w:styleId="a7">
    <w:name w:val="annotation text"/>
    <w:basedOn w:val="a"/>
    <w:link w:val="Char2"/>
    <w:qFormat/>
    <w:rsid w:val="00CF59F4"/>
  </w:style>
  <w:style w:type="paragraph" w:styleId="30">
    <w:name w:val="Body Text 3"/>
    <w:basedOn w:val="a"/>
    <w:link w:val="3Char0"/>
    <w:qFormat/>
    <w:rsid w:val="00CF59F4"/>
    <w:rPr>
      <w:sz w:val="24"/>
    </w:rPr>
  </w:style>
  <w:style w:type="paragraph" w:styleId="a8">
    <w:name w:val="Body Text Indent"/>
    <w:basedOn w:val="a"/>
    <w:link w:val="Char3"/>
    <w:rsid w:val="00CF59F4"/>
    <w:pPr>
      <w:spacing w:after="120"/>
      <w:ind w:leftChars="200" w:left="420"/>
    </w:pPr>
  </w:style>
  <w:style w:type="paragraph" w:styleId="31">
    <w:name w:val="toc 3"/>
    <w:basedOn w:val="a"/>
    <w:next w:val="a"/>
    <w:qFormat/>
    <w:rsid w:val="00CF59F4"/>
    <w:pPr>
      <w:ind w:leftChars="400" w:left="840"/>
    </w:pPr>
  </w:style>
  <w:style w:type="paragraph" w:styleId="a9">
    <w:name w:val="Plain Text"/>
    <w:basedOn w:val="a"/>
    <w:link w:val="Char10"/>
    <w:uiPriority w:val="99"/>
    <w:qFormat/>
    <w:rsid w:val="00CF59F4"/>
    <w:rPr>
      <w:rFonts w:hAnsi="Courier New" w:cs="Courier New"/>
      <w:kern w:val="2"/>
      <w:sz w:val="21"/>
      <w:szCs w:val="21"/>
    </w:rPr>
  </w:style>
  <w:style w:type="paragraph" w:styleId="aa">
    <w:name w:val="Date"/>
    <w:basedOn w:val="a"/>
    <w:next w:val="a"/>
    <w:link w:val="Char4"/>
    <w:rsid w:val="00CF59F4"/>
    <w:pPr>
      <w:ind w:leftChars="2500" w:left="100"/>
    </w:pPr>
  </w:style>
  <w:style w:type="paragraph" w:styleId="20">
    <w:name w:val="Body Text Indent 2"/>
    <w:basedOn w:val="a"/>
    <w:link w:val="2Char0"/>
    <w:qFormat/>
    <w:rsid w:val="00CF59F4"/>
    <w:pPr>
      <w:spacing w:after="120" w:line="480" w:lineRule="auto"/>
      <w:ind w:leftChars="200" w:left="420"/>
    </w:pPr>
  </w:style>
  <w:style w:type="paragraph" w:styleId="ab">
    <w:name w:val="Balloon Text"/>
    <w:basedOn w:val="a"/>
    <w:link w:val="Char5"/>
    <w:semiHidden/>
    <w:rsid w:val="00CF59F4"/>
    <w:rPr>
      <w:sz w:val="18"/>
      <w:szCs w:val="18"/>
    </w:rPr>
  </w:style>
  <w:style w:type="paragraph" w:styleId="ac">
    <w:name w:val="footer"/>
    <w:basedOn w:val="a"/>
    <w:link w:val="Char11"/>
    <w:uiPriority w:val="99"/>
    <w:qFormat/>
    <w:rsid w:val="00CF59F4"/>
    <w:pPr>
      <w:tabs>
        <w:tab w:val="center" w:pos="4153"/>
        <w:tab w:val="right" w:pos="8306"/>
      </w:tabs>
      <w:snapToGrid w:val="0"/>
      <w:jc w:val="left"/>
    </w:pPr>
    <w:rPr>
      <w:rFonts w:asciiTheme="minorHAnsi" w:eastAsiaTheme="minorEastAsia" w:hAnsiTheme="minorHAnsi" w:cstheme="minorBidi"/>
      <w:kern w:val="2"/>
      <w:sz w:val="18"/>
      <w:szCs w:val="18"/>
      <w:lang w:eastAsia="en-US" w:bidi="en-US"/>
    </w:rPr>
  </w:style>
  <w:style w:type="paragraph" w:styleId="ad">
    <w:name w:val="header"/>
    <w:basedOn w:val="a"/>
    <w:link w:val="Char6"/>
    <w:rsid w:val="00CF59F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F59F4"/>
    <w:pPr>
      <w:tabs>
        <w:tab w:val="right" w:leader="dot" w:pos="9060"/>
      </w:tabs>
      <w:spacing w:line="580" w:lineRule="exact"/>
    </w:pPr>
    <w:rPr>
      <w:rFonts w:ascii="黑体" w:eastAsia="黑体" w:hAnsi="宋体" w:cs="TimesNewRomanPSMT"/>
    </w:rPr>
  </w:style>
  <w:style w:type="paragraph" w:styleId="ae">
    <w:name w:val="Subtitle"/>
    <w:basedOn w:val="a"/>
    <w:next w:val="a"/>
    <w:link w:val="Char7"/>
    <w:uiPriority w:val="11"/>
    <w:qFormat/>
    <w:rsid w:val="00CF59F4"/>
    <w:pPr>
      <w:spacing w:after="600"/>
    </w:pPr>
    <w:rPr>
      <w:rFonts w:asciiTheme="majorHAnsi" w:eastAsiaTheme="majorEastAsia" w:hAnsiTheme="majorHAnsi" w:cstheme="majorBidi"/>
      <w:i/>
      <w:iCs/>
      <w:spacing w:val="13"/>
      <w:sz w:val="24"/>
      <w:szCs w:val="24"/>
    </w:rPr>
  </w:style>
  <w:style w:type="paragraph" w:styleId="32">
    <w:name w:val="Body Text Indent 3"/>
    <w:basedOn w:val="a"/>
    <w:link w:val="3Char1"/>
    <w:qFormat/>
    <w:rsid w:val="00CF59F4"/>
    <w:pPr>
      <w:ind w:firstLineChars="200" w:firstLine="420"/>
    </w:pPr>
    <w:rPr>
      <w:rFonts w:hAnsi="宋体"/>
    </w:rPr>
  </w:style>
  <w:style w:type="paragraph" w:styleId="af">
    <w:name w:val="Normal (Web)"/>
    <w:basedOn w:val="a"/>
    <w:uiPriority w:val="99"/>
    <w:qFormat/>
    <w:rsid w:val="00CF59F4"/>
    <w:pPr>
      <w:widowControl/>
      <w:spacing w:before="100" w:beforeAutospacing="1" w:after="100" w:afterAutospacing="1"/>
      <w:jc w:val="left"/>
    </w:pPr>
    <w:rPr>
      <w:rFonts w:hAnsi="宋体" w:cs="宋体"/>
      <w:sz w:val="24"/>
    </w:rPr>
  </w:style>
  <w:style w:type="paragraph" w:styleId="af0">
    <w:name w:val="Title"/>
    <w:basedOn w:val="a"/>
    <w:next w:val="a"/>
    <w:link w:val="Char8"/>
    <w:qFormat/>
    <w:rsid w:val="00CF59F4"/>
    <w:pPr>
      <w:pBdr>
        <w:bottom w:val="single" w:sz="4" w:space="1" w:color="auto"/>
      </w:pBdr>
      <w:contextualSpacing/>
    </w:pPr>
    <w:rPr>
      <w:rFonts w:asciiTheme="majorHAnsi" w:eastAsiaTheme="majorEastAsia" w:hAnsiTheme="majorHAnsi" w:cstheme="majorBidi"/>
      <w:spacing w:val="5"/>
      <w:sz w:val="52"/>
      <w:szCs w:val="52"/>
    </w:rPr>
  </w:style>
  <w:style w:type="table" w:styleId="af1">
    <w:name w:val="Table Grid"/>
    <w:basedOn w:val="a2"/>
    <w:uiPriority w:val="59"/>
    <w:rsid w:val="00CF59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sid w:val="00CF59F4"/>
    <w:rPr>
      <w:b/>
      <w:bCs/>
    </w:rPr>
  </w:style>
  <w:style w:type="character" w:styleId="af3">
    <w:name w:val="page number"/>
    <w:basedOn w:val="a1"/>
    <w:qFormat/>
    <w:rsid w:val="00CF59F4"/>
    <w:rPr>
      <w:rFonts w:ascii="仿宋_GB2312" w:eastAsia="仿宋_GB2312"/>
      <w:b/>
      <w:sz w:val="32"/>
      <w:szCs w:val="32"/>
    </w:rPr>
  </w:style>
  <w:style w:type="character" w:styleId="af4">
    <w:name w:val="FollowedHyperlink"/>
    <w:rsid w:val="00CF59F4"/>
    <w:rPr>
      <w:color w:val="000000"/>
      <w:u w:val="none"/>
    </w:rPr>
  </w:style>
  <w:style w:type="character" w:styleId="af5">
    <w:name w:val="Emphasis"/>
    <w:qFormat/>
    <w:rsid w:val="00CF59F4"/>
    <w:rPr>
      <w:b/>
      <w:bCs/>
      <w:i/>
      <w:iCs/>
      <w:spacing w:val="10"/>
      <w:shd w:val="clear" w:color="auto" w:fill="auto"/>
    </w:rPr>
  </w:style>
  <w:style w:type="character" w:styleId="af6">
    <w:name w:val="Hyperlink"/>
    <w:uiPriority w:val="99"/>
    <w:qFormat/>
    <w:rsid w:val="00CF59F4"/>
    <w:rPr>
      <w:color w:val="000000"/>
      <w:u w:val="none"/>
    </w:rPr>
  </w:style>
  <w:style w:type="character" w:customStyle="1" w:styleId="1Char">
    <w:name w:val="标题 1 Char"/>
    <w:basedOn w:val="a1"/>
    <w:link w:val="1"/>
    <w:uiPriority w:val="9"/>
    <w:qFormat/>
    <w:rsid w:val="00CF59F4"/>
    <w:rPr>
      <w:rFonts w:asciiTheme="majorHAnsi" w:eastAsiaTheme="majorEastAsia" w:hAnsiTheme="majorHAnsi" w:cstheme="majorBidi"/>
      <w:b/>
      <w:bCs/>
      <w:sz w:val="28"/>
      <w:szCs w:val="28"/>
    </w:rPr>
  </w:style>
  <w:style w:type="character" w:customStyle="1" w:styleId="2Char">
    <w:name w:val="标题 2 Char"/>
    <w:basedOn w:val="a1"/>
    <w:link w:val="2"/>
    <w:qFormat/>
    <w:rsid w:val="00CF59F4"/>
    <w:rPr>
      <w:rFonts w:asciiTheme="majorHAnsi" w:eastAsiaTheme="majorEastAsia" w:hAnsiTheme="majorHAnsi" w:cstheme="majorBidi"/>
      <w:b/>
      <w:bCs/>
      <w:sz w:val="26"/>
      <w:szCs w:val="26"/>
    </w:rPr>
  </w:style>
  <w:style w:type="character" w:customStyle="1" w:styleId="3Char">
    <w:name w:val="标题 3 Char"/>
    <w:basedOn w:val="a1"/>
    <w:link w:val="3"/>
    <w:uiPriority w:val="9"/>
    <w:qFormat/>
    <w:rsid w:val="00CF59F4"/>
    <w:rPr>
      <w:rFonts w:asciiTheme="majorHAnsi" w:eastAsiaTheme="majorEastAsia" w:hAnsiTheme="majorHAnsi" w:cstheme="majorBidi"/>
      <w:b/>
      <w:bCs/>
    </w:rPr>
  </w:style>
  <w:style w:type="character" w:customStyle="1" w:styleId="4Char">
    <w:name w:val="标题 4 Char"/>
    <w:basedOn w:val="a1"/>
    <w:link w:val="4"/>
    <w:uiPriority w:val="9"/>
    <w:semiHidden/>
    <w:qFormat/>
    <w:rsid w:val="00CF59F4"/>
    <w:rPr>
      <w:rFonts w:asciiTheme="majorHAnsi" w:eastAsiaTheme="majorEastAsia" w:hAnsiTheme="majorHAnsi" w:cstheme="majorBidi"/>
      <w:b/>
      <w:bCs/>
      <w:i/>
      <w:iCs/>
    </w:rPr>
  </w:style>
  <w:style w:type="character" w:customStyle="1" w:styleId="5Char">
    <w:name w:val="标题 5 Char"/>
    <w:basedOn w:val="a1"/>
    <w:link w:val="5"/>
    <w:uiPriority w:val="9"/>
    <w:semiHidden/>
    <w:rsid w:val="00CF59F4"/>
    <w:rPr>
      <w:rFonts w:asciiTheme="majorHAnsi" w:eastAsiaTheme="majorEastAsia" w:hAnsiTheme="majorHAnsi" w:cstheme="majorBidi"/>
      <w:b/>
      <w:bCs/>
      <w:color w:val="7F7F7F" w:themeColor="text1" w:themeTint="80"/>
    </w:rPr>
  </w:style>
  <w:style w:type="character" w:customStyle="1" w:styleId="6Char">
    <w:name w:val="标题 6 Char"/>
    <w:basedOn w:val="a1"/>
    <w:link w:val="6"/>
    <w:uiPriority w:val="9"/>
    <w:semiHidden/>
    <w:qFormat/>
    <w:rsid w:val="00CF59F4"/>
    <w:rPr>
      <w:rFonts w:asciiTheme="majorHAnsi" w:eastAsiaTheme="majorEastAsia" w:hAnsiTheme="majorHAnsi" w:cstheme="majorBidi"/>
      <w:b/>
      <w:bCs/>
      <w:i/>
      <w:iCs/>
      <w:color w:val="7F7F7F" w:themeColor="text1" w:themeTint="80"/>
    </w:rPr>
  </w:style>
  <w:style w:type="character" w:customStyle="1" w:styleId="7Char">
    <w:name w:val="标题 7 Char"/>
    <w:basedOn w:val="a1"/>
    <w:link w:val="7"/>
    <w:uiPriority w:val="9"/>
    <w:semiHidden/>
    <w:qFormat/>
    <w:rsid w:val="00CF59F4"/>
    <w:rPr>
      <w:rFonts w:asciiTheme="majorHAnsi" w:eastAsiaTheme="majorEastAsia" w:hAnsiTheme="majorHAnsi" w:cstheme="majorBidi"/>
      <w:i/>
      <w:iCs/>
    </w:rPr>
  </w:style>
  <w:style w:type="character" w:customStyle="1" w:styleId="8Char">
    <w:name w:val="标题 8 Char"/>
    <w:basedOn w:val="a1"/>
    <w:link w:val="8"/>
    <w:uiPriority w:val="9"/>
    <w:semiHidden/>
    <w:qFormat/>
    <w:rsid w:val="00CF59F4"/>
    <w:rPr>
      <w:rFonts w:asciiTheme="majorHAnsi" w:eastAsiaTheme="majorEastAsia" w:hAnsiTheme="majorHAnsi" w:cstheme="majorBidi"/>
      <w:sz w:val="20"/>
      <w:szCs w:val="20"/>
    </w:rPr>
  </w:style>
  <w:style w:type="character" w:customStyle="1" w:styleId="9Char">
    <w:name w:val="标题 9 Char"/>
    <w:basedOn w:val="a1"/>
    <w:link w:val="9"/>
    <w:uiPriority w:val="9"/>
    <w:semiHidden/>
    <w:qFormat/>
    <w:rsid w:val="00CF59F4"/>
    <w:rPr>
      <w:rFonts w:asciiTheme="majorHAnsi" w:eastAsiaTheme="majorEastAsia" w:hAnsiTheme="majorHAnsi" w:cstheme="majorBidi"/>
      <w:i/>
      <w:iCs/>
      <w:spacing w:val="5"/>
      <w:sz w:val="20"/>
      <w:szCs w:val="20"/>
    </w:rPr>
  </w:style>
  <w:style w:type="character" w:customStyle="1" w:styleId="Char8">
    <w:name w:val="标题 Char"/>
    <w:basedOn w:val="a1"/>
    <w:link w:val="af0"/>
    <w:uiPriority w:val="10"/>
    <w:qFormat/>
    <w:rsid w:val="00CF59F4"/>
    <w:rPr>
      <w:rFonts w:asciiTheme="majorHAnsi" w:eastAsiaTheme="majorEastAsia" w:hAnsiTheme="majorHAnsi" w:cstheme="majorBidi"/>
      <w:spacing w:val="5"/>
      <w:sz w:val="52"/>
      <w:szCs w:val="52"/>
    </w:rPr>
  </w:style>
  <w:style w:type="character" w:customStyle="1" w:styleId="Char7">
    <w:name w:val="副标题 Char"/>
    <w:basedOn w:val="a1"/>
    <w:link w:val="ae"/>
    <w:uiPriority w:val="11"/>
    <w:qFormat/>
    <w:rsid w:val="00CF59F4"/>
    <w:rPr>
      <w:rFonts w:asciiTheme="majorHAnsi" w:eastAsiaTheme="majorEastAsia" w:hAnsiTheme="majorHAnsi" w:cstheme="majorBidi"/>
      <w:i/>
      <w:iCs/>
      <w:spacing w:val="13"/>
      <w:sz w:val="24"/>
      <w:szCs w:val="24"/>
    </w:rPr>
  </w:style>
  <w:style w:type="paragraph" w:styleId="af7">
    <w:name w:val="No Spacing"/>
    <w:basedOn w:val="a"/>
    <w:uiPriority w:val="1"/>
    <w:qFormat/>
    <w:rsid w:val="00CF59F4"/>
  </w:style>
  <w:style w:type="paragraph" w:styleId="af8">
    <w:name w:val="List Paragraph"/>
    <w:basedOn w:val="a"/>
    <w:uiPriority w:val="34"/>
    <w:qFormat/>
    <w:rsid w:val="00CF59F4"/>
    <w:pPr>
      <w:ind w:left="720"/>
      <w:contextualSpacing/>
    </w:pPr>
  </w:style>
  <w:style w:type="paragraph" w:styleId="af9">
    <w:name w:val="Quote"/>
    <w:basedOn w:val="a"/>
    <w:next w:val="a"/>
    <w:link w:val="Char9"/>
    <w:uiPriority w:val="29"/>
    <w:qFormat/>
    <w:rsid w:val="00CF59F4"/>
    <w:pPr>
      <w:spacing w:before="200"/>
      <w:ind w:left="360" w:right="360"/>
    </w:pPr>
    <w:rPr>
      <w:i/>
      <w:iCs/>
    </w:rPr>
  </w:style>
  <w:style w:type="character" w:customStyle="1" w:styleId="Char9">
    <w:name w:val="引用 Char"/>
    <w:basedOn w:val="a1"/>
    <w:link w:val="af9"/>
    <w:uiPriority w:val="29"/>
    <w:rsid w:val="00CF59F4"/>
    <w:rPr>
      <w:i/>
      <w:iCs/>
    </w:rPr>
  </w:style>
  <w:style w:type="paragraph" w:styleId="afa">
    <w:name w:val="Intense Quote"/>
    <w:basedOn w:val="a"/>
    <w:next w:val="a"/>
    <w:link w:val="Chara"/>
    <w:uiPriority w:val="30"/>
    <w:qFormat/>
    <w:rsid w:val="00CF59F4"/>
    <w:pPr>
      <w:pBdr>
        <w:bottom w:val="single" w:sz="4" w:space="1" w:color="auto"/>
      </w:pBdr>
      <w:spacing w:before="200" w:after="280"/>
      <w:ind w:left="1008" w:right="1152"/>
    </w:pPr>
    <w:rPr>
      <w:b/>
      <w:bCs/>
      <w:i/>
      <w:iCs/>
    </w:rPr>
  </w:style>
  <w:style w:type="character" w:customStyle="1" w:styleId="Chara">
    <w:name w:val="明显引用 Char"/>
    <w:basedOn w:val="a1"/>
    <w:link w:val="afa"/>
    <w:uiPriority w:val="30"/>
    <w:rsid w:val="00CF59F4"/>
    <w:rPr>
      <w:b/>
      <w:bCs/>
      <w:i/>
      <w:iCs/>
    </w:rPr>
  </w:style>
  <w:style w:type="character" w:customStyle="1" w:styleId="11">
    <w:name w:val="不明显强调1"/>
    <w:uiPriority w:val="19"/>
    <w:qFormat/>
    <w:rsid w:val="00CF59F4"/>
    <w:rPr>
      <w:i/>
      <w:iCs/>
    </w:rPr>
  </w:style>
  <w:style w:type="character" w:customStyle="1" w:styleId="12">
    <w:name w:val="明显强调1"/>
    <w:uiPriority w:val="21"/>
    <w:qFormat/>
    <w:rsid w:val="00CF59F4"/>
    <w:rPr>
      <w:b/>
      <w:bCs/>
    </w:rPr>
  </w:style>
  <w:style w:type="character" w:customStyle="1" w:styleId="13">
    <w:name w:val="不明显参考1"/>
    <w:uiPriority w:val="31"/>
    <w:qFormat/>
    <w:rsid w:val="00CF59F4"/>
    <w:rPr>
      <w:smallCaps/>
    </w:rPr>
  </w:style>
  <w:style w:type="character" w:customStyle="1" w:styleId="14">
    <w:name w:val="明显参考1"/>
    <w:uiPriority w:val="32"/>
    <w:qFormat/>
    <w:rsid w:val="00CF59F4"/>
    <w:rPr>
      <w:smallCaps/>
      <w:spacing w:val="5"/>
      <w:u w:val="single"/>
    </w:rPr>
  </w:style>
  <w:style w:type="character" w:customStyle="1" w:styleId="15">
    <w:name w:val="书籍标题1"/>
    <w:uiPriority w:val="33"/>
    <w:qFormat/>
    <w:rsid w:val="00CF59F4"/>
    <w:rPr>
      <w:i/>
      <w:iCs/>
      <w:smallCaps/>
      <w:spacing w:val="5"/>
    </w:rPr>
  </w:style>
  <w:style w:type="paragraph" w:customStyle="1" w:styleId="TOC1">
    <w:name w:val="TOC 标题1"/>
    <w:basedOn w:val="1"/>
    <w:next w:val="a"/>
    <w:uiPriority w:val="39"/>
    <w:unhideWhenUsed/>
    <w:qFormat/>
    <w:rsid w:val="00CF59F4"/>
    <w:pPr>
      <w:outlineLvl w:val="9"/>
    </w:pPr>
  </w:style>
  <w:style w:type="character" w:customStyle="1" w:styleId="red">
    <w:name w:val="red"/>
    <w:rsid w:val="00CF59F4"/>
    <w:rPr>
      <w:rFonts w:ascii="仿宋_GB2312" w:eastAsia="仿宋_GB2312"/>
      <w:b/>
      <w:color w:val="FF0000"/>
      <w:sz w:val="18"/>
      <w:szCs w:val="18"/>
    </w:rPr>
  </w:style>
  <w:style w:type="character" w:customStyle="1" w:styleId="tit1">
    <w:name w:val="tit1"/>
    <w:basedOn w:val="a1"/>
    <w:rsid w:val="00CF59F4"/>
    <w:rPr>
      <w:rFonts w:ascii="仿宋_GB2312" w:eastAsia="仿宋_GB2312"/>
      <w:b/>
      <w:sz w:val="32"/>
      <w:szCs w:val="32"/>
    </w:rPr>
  </w:style>
  <w:style w:type="character" w:customStyle="1" w:styleId="cpb">
    <w:name w:val="cpb"/>
    <w:rsid w:val="00CF59F4"/>
    <w:rPr>
      <w:color w:val="FFFFFF"/>
    </w:rPr>
  </w:style>
  <w:style w:type="character" w:customStyle="1" w:styleId="blue">
    <w:name w:val="blue"/>
    <w:rsid w:val="00CF59F4"/>
    <w:rPr>
      <w:rFonts w:ascii="仿宋_GB2312" w:eastAsia="仿宋_GB2312"/>
      <w:b/>
      <w:color w:val="0371C6"/>
      <w:sz w:val="21"/>
      <w:szCs w:val="21"/>
    </w:rPr>
  </w:style>
  <w:style w:type="character" w:customStyle="1" w:styleId="green">
    <w:name w:val="green"/>
    <w:rsid w:val="00CF59F4"/>
    <w:rPr>
      <w:rFonts w:ascii="仿宋_GB2312" w:eastAsia="仿宋_GB2312"/>
      <w:b/>
      <w:color w:val="66AE00"/>
      <w:sz w:val="18"/>
      <w:szCs w:val="18"/>
    </w:rPr>
  </w:style>
  <w:style w:type="character" w:customStyle="1" w:styleId="red1">
    <w:name w:val="red1"/>
    <w:rsid w:val="00CF59F4"/>
    <w:rPr>
      <w:rFonts w:ascii="仿宋_GB2312" w:eastAsia="仿宋_GB2312"/>
      <w:b/>
      <w:color w:val="FF0000"/>
      <w:sz w:val="18"/>
      <w:szCs w:val="18"/>
    </w:rPr>
  </w:style>
  <w:style w:type="character" w:customStyle="1" w:styleId="tit">
    <w:name w:val="tit"/>
    <w:basedOn w:val="a1"/>
    <w:rsid w:val="00CF59F4"/>
    <w:rPr>
      <w:rFonts w:ascii="仿宋_GB2312" w:eastAsia="仿宋_GB2312"/>
      <w:b/>
      <w:sz w:val="32"/>
      <w:szCs w:val="32"/>
    </w:rPr>
  </w:style>
  <w:style w:type="character" w:customStyle="1" w:styleId="150">
    <w:name w:val="15"/>
    <w:qFormat/>
    <w:rsid w:val="00CF59F4"/>
    <w:rPr>
      <w:rFonts w:ascii="Times New Roman" w:hAnsi="Times New Roman" w:cs="Times New Roman" w:hint="default"/>
      <w:color w:val="0000FF"/>
      <w:u w:val="single"/>
    </w:rPr>
  </w:style>
  <w:style w:type="character" w:customStyle="1" w:styleId="red3">
    <w:name w:val="red3"/>
    <w:basedOn w:val="a1"/>
    <w:rsid w:val="00CF59F4"/>
    <w:rPr>
      <w:rFonts w:ascii="仿宋_GB2312" w:eastAsia="仿宋_GB2312"/>
      <w:b/>
      <w:color w:val="CC0000"/>
      <w:sz w:val="32"/>
      <w:szCs w:val="32"/>
    </w:rPr>
  </w:style>
  <w:style w:type="character" w:customStyle="1" w:styleId="sr">
    <w:name w:val="sr"/>
    <w:basedOn w:val="a1"/>
    <w:rsid w:val="00CF59F4"/>
    <w:rPr>
      <w:rFonts w:ascii="仿宋_GB2312" w:eastAsia="仿宋_GB2312"/>
      <w:b/>
      <w:sz w:val="32"/>
      <w:szCs w:val="32"/>
    </w:rPr>
  </w:style>
  <w:style w:type="character" w:customStyle="1" w:styleId="hover25">
    <w:name w:val="hover25"/>
    <w:basedOn w:val="a1"/>
    <w:rsid w:val="00CF59F4"/>
    <w:rPr>
      <w:rFonts w:ascii="仿宋_GB2312" w:eastAsia="仿宋_GB2312"/>
      <w:b/>
      <w:sz w:val="32"/>
      <w:szCs w:val="32"/>
    </w:rPr>
  </w:style>
  <w:style w:type="character" w:customStyle="1" w:styleId="hover3">
    <w:name w:val="hover3"/>
    <w:rsid w:val="00CF59F4"/>
    <w:rPr>
      <w:bdr w:val="single" w:sz="6" w:space="0" w:color="FFCC33"/>
    </w:rPr>
  </w:style>
  <w:style w:type="character" w:customStyle="1" w:styleId="sl">
    <w:name w:val="sl"/>
    <w:basedOn w:val="a1"/>
    <w:rsid w:val="00CF59F4"/>
    <w:rPr>
      <w:rFonts w:ascii="仿宋_GB2312" w:eastAsia="仿宋_GB2312"/>
      <w:b/>
      <w:sz w:val="32"/>
      <w:szCs w:val="32"/>
    </w:rPr>
  </w:style>
  <w:style w:type="character" w:customStyle="1" w:styleId="lsl">
    <w:name w:val="lsl"/>
    <w:basedOn w:val="a1"/>
    <w:rsid w:val="00CF59F4"/>
    <w:rPr>
      <w:rFonts w:ascii="仿宋_GB2312" w:eastAsia="仿宋_GB2312"/>
      <w:b/>
      <w:sz w:val="32"/>
      <w:szCs w:val="32"/>
    </w:rPr>
  </w:style>
  <w:style w:type="character" w:customStyle="1" w:styleId="down">
    <w:name w:val="down"/>
    <w:rsid w:val="00CF59F4"/>
    <w:rPr>
      <w:shd w:val="clear" w:color="auto" w:fill="DAEEF9"/>
    </w:rPr>
  </w:style>
  <w:style w:type="character" w:customStyle="1" w:styleId="up">
    <w:name w:val="up"/>
    <w:basedOn w:val="a1"/>
    <w:rsid w:val="00CF59F4"/>
    <w:rPr>
      <w:rFonts w:ascii="仿宋_GB2312" w:eastAsia="仿宋_GB2312"/>
      <w:b/>
      <w:sz w:val="32"/>
      <w:szCs w:val="32"/>
    </w:rPr>
  </w:style>
  <w:style w:type="character" w:customStyle="1" w:styleId="Charb">
    <w:name w:val="页脚 Char"/>
    <w:link w:val="ac"/>
    <w:uiPriority w:val="99"/>
    <w:rsid w:val="00CF59F4"/>
    <w:rPr>
      <w:kern w:val="2"/>
      <w:sz w:val="18"/>
      <w:szCs w:val="18"/>
    </w:rPr>
  </w:style>
  <w:style w:type="character" w:customStyle="1" w:styleId="red2">
    <w:name w:val="red2"/>
    <w:rsid w:val="00CF59F4"/>
    <w:rPr>
      <w:rFonts w:ascii="仿宋_GB2312" w:eastAsia="仿宋_GB2312"/>
      <w:b/>
      <w:color w:val="FF0000"/>
      <w:sz w:val="32"/>
      <w:szCs w:val="32"/>
    </w:rPr>
  </w:style>
  <w:style w:type="character" w:customStyle="1" w:styleId="down1">
    <w:name w:val="down1"/>
    <w:rsid w:val="00CF59F4"/>
    <w:rPr>
      <w:rFonts w:ascii="仿宋_GB2312" w:eastAsia="仿宋_GB2312"/>
      <w:b/>
      <w:sz w:val="32"/>
      <w:szCs w:val="32"/>
      <w:shd w:val="clear" w:color="auto" w:fill="DAEEF9"/>
    </w:rPr>
  </w:style>
  <w:style w:type="character" w:customStyle="1" w:styleId="apple-converted-space">
    <w:name w:val="apple-converted-space"/>
    <w:basedOn w:val="a1"/>
    <w:rsid w:val="00CF59F4"/>
    <w:rPr>
      <w:rFonts w:ascii="仿宋_GB2312" w:eastAsia="仿宋_GB2312"/>
      <w:b/>
      <w:sz w:val="32"/>
      <w:szCs w:val="32"/>
    </w:rPr>
  </w:style>
  <w:style w:type="character" w:customStyle="1" w:styleId="green1">
    <w:name w:val="green1"/>
    <w:rsid w:val="00CF59F4"/>
    <w:rPr>
      <w:rFonts w:ascii="仿宋_GB2312" w:eastAsia="仿宋_GB2312"/>
      <w:b/>
      <w:color w:val="66AE00"/>
      <w:sz w:val="18"/>
      <w:szCs w:val="18"/>
    </w:rPr>
  </w:style>
  <w:style w:type="character" w:customStyle="1" w:styleId="font161">
    <w:name w:val="font161"/>
    <w:rsid w:val="00CF59F4"/>
    <w:rPr>
      <w:b/>
      <w:bCs/>
      <w:sz w:val="32"/>
      <w:szCs w:val="32"/>
    </w:rPr>
  </w:style>
  <w:style w:type="character" w:customStyle="1" w:styleId="textcontents">
    <w:name w:val="textcontents"/>
    <w:basedOn w:val="a1"/>
    <w:rsid w:val="00CF59F4"/>
    <w:rPr>
      <w:rFonts w:ascii="仿宋_GB2312" w:eastAsia="仿宋_GB2312"/>
      <w:b/>
      <w:sz w:val="32"/>
      <w:szCs w:val="32"/>
    </w:rPr>
  </w:style>
  <w:style w:type="character" w:customStyle="1" w:styleId="right">
    <w:name w:val="right"/>
    <w:rsid w:val="00CF59F4"/>
    <w:rPr>
      <w:rFonts w:ascii="仿宋_GB2312" w:eastAsia="仿宋_GB2312"/>
      <w:b/>
      <w:color w:val="999999"/>
      <w:sz w:val="18"/>
      <w:szCs w:val="18"/>
    </w:rPr>
  </w:style>
  <w:style w:type="character" w:customStyle="1" w:styleId="Charc">
    <w:name w:val="纯文本 Char"/>
    <w:link w:val="a9"/>
    <w:rsid w:val="00CF59F4"/>
    <w:rPr>
      <w:rFonts w:ascii="宋体" w:eastAsia="宋体" w:hAnsi="Courier New" w:cs="Courier New"/>
      <w:kern w:val="2"/>
      <w:sz w:val="21"/>
      <w:szCs w:val="21"/>
      <w:lang w:eastAsia="zh-CN" w:bidi="ar-SA"/>
    </w:rPr>
  </w:style>
  <w:style w:type="character" w:customStyle="1" w:styleId="lsr">
    <w:name w:val="lsr"/>
    <w:basedOn w:val="a1"/>
    <w:qFormat/>
    <w:rsid w:val="00CF59F4"/>
    <w:rPr>
      <w:rFonts w:ascii="仿宋_GB2312" w:eastAsia="仿宋_GB2312"/>
      <w:b/>
      <w:sz w:val="32"/>
      <w:szCs w:val="32"/>
    </w:rPr>
  </w:style>
  <w:style w:type="character" w:customStyle="1" w:styleId="gb-jt">
    <w:name w:val="gb-jt"/>
    <w:basedOn w:val="a1"/>
    <w:qFormat/>
    <w:rsid w:val="00CF59F4"/>
    <w:rPr>
      <w:rFonts w:ascii="仿宋_GB2312" w:eastAsia="仿宋_GB2312"/>
      <w:b/>
      <w:sz w:val="32"/>
      <w:szCs w:val="32"/>
    </w:rPr>
  </w:style>
  <w:style w:type="character" w:customStyle="1" w:styleId="2Char0">
    <w:name w:val="正文文本缩进 2 Char"/>
    <w:basedOn w:val="a1"/>
    <w:link w:val="20"/>
    <w:qFormat/>
    <w:rsid w:val="00CF59F4"/>
    <w:rPr>
      <w:rFonts w:ascii="宋体" w:eastAsia="宋体" w:hAnsi="Times New Roman" w:cs="Times New Roman"/>
      <w:sz w:val="34"/>
      <w:szCs w:val="20"/>
      <w:lang w:eastAsia="zh-CN" w:bidi="ar-SA"/>
    </w:rPr>
  </w:style>
  <w:style w:type="character" w:customStyle="1" w:styleId="Char0">
    <w:name w:val="正文文本 Char"/>
    <w:basedOn w:val="a1"/>
    <w:link w:val="a4"/>
    <w:qFormat/>
    <w:rsid w:val="00CF59F4"/>
    <w:rPr>
      <w:rFonts w:ascii="宋体" w:eastAsia="宋体" w:hAnsi="Times New Roman" w:cs="Times New Roman"/>
      <w:sz w:val="34"/>
      <w:szCs w:val="20"/>
      <w:lang w:eastAsia="zh-CN" w:bidi="ar-SA"/>
    </w:rPr>
  </w:style>
  <w:style w:type="character" w:customStyle="1" w:styleId="Char10">
    <w:name w:val="纯文本 Char1"/>
    <w:basedOn w:val="a1"/>
    <w:link w:val="a9"/>
    <w:uiPriority w:val="99"/>
    <w:semiHidden/>
    <w:qFormat/>
    <w:rsid w:val="00CF59F4"/>
    <w:rPr>
      <w:rFonts w:ascii="宋体" w:eastAsia="宋体" w:hAnsi="Courier New" w:cs="Courier New"/>
      <w:sz w:val="21"/>
      <w:szCs w:val="21"/>
      <w:lang w:eastAsia="zh-CN" w:bidi="ar-SA"/>
    </w:rPr>
  </w:style>
  <w:style w:type="character" w:customStyle="1" w:styleId="3Char1">
    <w:name w:val="正文文本缩进 3 Char"/>
    <w:basedOn w:val="a1"/>
    <w:link w:val="32"/>
    <w:qFormat/>
    <w:rsid w:val="00CF59F4"/>
    <w:rPr>
      <w:rFonts w:ascii="宋体" w:eastAsia="宋体" w:hAnsi="宋体" w:cs="Times New Roman"/>
      <w:sz w:val="34"/>
      <w:szCs w:val="20"/>
      <w:lang w:eastAsia="zh-CN" w:bidi="ar-SA"/>
    </w:rPr>
  </w:style>
  <w:style w:type="character" w:customStyle="1" w:styleId="Char11">
    <w:name w:val="页脚 Char1"/>
    <w:basedOn w:val="a1"/>
    <w:link w:val="ac"/>
    <w:uiPriority w:val="99"/>
    <w:semiHidden/>
    <w:qFormat/>
    <w:rsid w:val="00CF59F4"/>
    <w:rPr>
      <w:rFonts w:ascii="宋体" w:eastAsia="宋体" w:hAnsi="Times New Roman" w:cs="Times New Roman"/>
      <w:sz w:val="18"/>
      <w:szCs w:val="18"/>
      <w:lang w:eastAsia="zh-CN" w:bidi="ar-SA"/>
    </w:rPr>
  </w:style>
  <w:style w:type="character" w:customStyle="1" w:styleId="Char2">
    <w:name w:val="批注文字 Char"/>
    <w:basedOn w:val="a1"/>
    <w:link w:val="a7"/>
    <w:qFormat/>
    <w:rsid w:val="00CF59F4"/>
    <w:rPr>
      <w:rFonts w:ascii="宋体" w:eastAsia="宋体" w:hAnsi="Times New Roman" w:cs="Times New Roman"/>
      <w:sz w:val="34"/>
      <w:szCs w:val="20"/>
      <w:lang w:eastAsia="zh-CN" w:bidi="ar-SA"/>
    </w:rPr>
  </w:style>
  <w:style w:type="character" w:customStyle="1" w:styleId="Char1">
    <w:name w:val="文档结构图 Char"/>
    <w:basedOn w:val="a1"/>
    <w:link w:val="a6"/>
    <w:semiHidden/>
    <w:qFormat/>
    <w:rsid w:val="00CF59F4"/>
    <w:rPr>
      <w:rFonts w:ascii="宋体" w:eastAsia="宋体" w:hAnsi="Times New Roman" w:cs="Times New Roman"/>
      <w:sz w:val="34"/>
      <w:szCs w:val="20"/>
      <w:shd w:val="clear" w:color="auto" w:fill="000080"/>
      <w:lang w:eastAsia="zh-CN" w:bidi="ar-SA"/>
    </w:rPr>
  </w:style>
  <w:style w:type="character" w:customStyle="1" w:styleId="Char5">
    <w:name w:val="批注框文本 Char"/>
    <w:basedOn w:val="a1"/>
    <w:link w:val="ab"/>
    <w:semiHidden/>
    <w:rsid w:val="00CF59F4"/>
    <w:rPr>
      <w:rFonts w:ascii="宋体" w:eastAsia="宋体" w:hAnsi="Times New Roman" w:cs="Times New Roman"/>
      <w:sz w:val="18"/>
      <w:szCs w:val="18"/>
      <w:lang w:eastAsia="zh-CN" w:bidi="ar-SA"/>
    </w:rPr>
  </w:style>
  <w:style w:type="character" w:customStyle="1" w:styleId="Char4">
    <w:name w:val="日期 Char"/>
    <w:basedOn w:val="a1"/>
    <w:link w:val="aa"/>
    <w:rsid w:val="00CF59F4"/>
    <w:rPr>
      <w:rFonts w:ascii="宋体" w:eastAsia="宋体" w:hAnsi="Times New Roman" w:cs="Times New Roman"/>
      <w:sz w:val="34"/>
      <w:szCs w:val="20"/>
      <w:lang w:eastAsia="zh-CN" w:bidi="ar-SA"/>
    </w:rPr>
  </w:style>
  <w:style w:type="character" w:customStyle="1" w:styleId="Char6">
    <w:name w:val="页眉 Char"/>
    <w:basedOn w:val="a1"/>
    <w:link w:val="ad"/>
    <w:rsid w:val="00CF59F4"/>
    <w:rPr>
      <w:rFonts w:ascii="宋体" w:eastAsia="宋体" w:hAnsi="Times New Roman" w:cs="Times New Roman"/>
      <w:sz w:val="18"/>
      <w:szCs w:val="18"/>
      <w:lang w:eastAsia="zh-CN" w:bidi="ar-SA"/>
    </w:rPr>
  </w:style>
  <w:style w:type="character" w:customStyle="1" w:styleId="Char3">
    <w:name w:val="正文文本缩进 Char"/>
    <w:basedOn w:val="a1"/>
    <w:link w:val="a8"/>
    <w:rsid w:val="00CF59F4"/>
    <w:rPr>
      <w:rFonts w:ascii="宋体" w:eastAsia="宋体" w:hAnsi="Times New Roman" w:cs="Times New Roman"/>
      <w:sz w:val="34"/>
      <w:szCs w:val="20"/>
      <w:lang w:eastAsia="zh-CN" w:bidi="ar-SA"/>
    </w:rPr>
  </w:style>
  <w:style w:type="character" w:customStyle="1" w:styleId="Char">
    <w:name w:val="正文首行缩进 Char"/>
    <w:basedOn w:val="Char0"/>
    <w:link w:val="a0"/>
    <w:uiPriority w:val="99"/>
    <w:rsid w:val="00CF59F4"/>
  </w:style>
  <w:style w:type="character" w:customStyle="1" w:styleId="3Char0">
    <w:name w:val="正文文本 3 Char"/>
    <w:basedOn w:val="a1"/>
    <w:link w:val="30"/>
    <w:rsid w:val="00CF59F4"/>
    <w:rPr>
      <w:rFonts w:ascii="宋体" w:eastAsia="宋体" w:hAnsi="Times New Roman" w:cs="Times New Roman"/>
      <w:sz w:val="24"/>
      <w:szCs w:val="20"/>
      <w:lang w:eastAsia="zh-CN" w:bidi="ar-SA"/>
    </w:rPr>
  </w:style>
  <w:style w:type="paragraph" w:customStyle="1" w:styleId="afb">
    <w:name w:val="表格文字"/>
    <w:basedOn w:val="a"/>
    <w:qFormat/>
    <w:rsid w:val="00CF59F4"/>
    <w:pPr>
      <w:adjustRightInd w:val="0"/>
      <w:spacing w:line="420" w:lineRule="atLeast"/>
      <w:jc w:val="left"/>
      <w:textAlignment w:val="baseline"/>
    </w:pPr>
  </w:style>
  <w:style w:type="paragraph" w:customStyle="1" w:styleId="Chard">
    <w:name w:val="Char"/>
    <w:basedOn w:val="a"/>
    <w:rsid w:val="00CF59F4"/>
    <w:rPr>
      <w:rFonts w:ascii="仿宋_GB2312" w:eastAsia="仿宋_GB2312"/>
      <w:b/>
      <w:sz w:val="32"/>
      <w:szCs w:val="32"/>
    </w:rPr>
  </w:style>
  <w:style w:type="paragraph" w:customStyle="1" w:styleId="378020">
    <w:name w:val="样式 标题 3 + (中文) 黑体 小四 非加粗 段前: 7.8 磅 段后: 0 磅 行距: 固定值 20 磅"/>
    <w:basedOn w:val="3"/>
    <w:rsid w:val="00CF59F4"/>
    <w:pPr>
      <w:keepNext/>
      <w:keepLines/>
      <w:spacing w:before="0" w:line="400" w:lineRule="exact"/>
    </w:pPr>
    <w:rPr>
      <w:rFonts w:ascii="宋体" w:eastAsia="黑体" w:hAnsi="Times New Roman" w:cs="宋体"/>
      <w:b w:val="0"/>
      <w:bCs w:val="0"/>
      <w:sz w:val="24"/>
    </w:rPr>
  </w:style>
  <w:style w:type="paragraph" w:customStyle="1" w:styleId="16">
    <w:name w:val="正文1"/>
    <w:rsid w:val="00CF59F4"/>
    <w:pPr>
      <w:widowControl w:val="0"/>
      <w:adjustRightInd w:val="0"/>
      <w:spacing w:line="312" w:lineRule="atLeast"/>
      <w:jc w:val="both"/>
      <w:textAlignment w:val="baseline"/>
    </w:pPr>
    <w:rPr>
      <w:rFonts w:ascii="宋体"/>
      <w:sz w:val="34"/>
    </w:rPr>
  </w:style>
  <w:style w:type="paragraph" w:customStyle="1" w:styleId="CharCharCharCharCharCharCharCharCharCharCharCharCharCharCharChar">
    <w:name w:val="Char Char Char Char Char Char Char Char Char Char Char Char Char Char Char Char"/>
    <w:basedOn w:val="a"/>
    <w:qFormat/>
    <w:rsid w:val="00CF59F4"/>
    <w:pPr>
      <w:snapToGrid w:val="0"/>
      <w:spacing w:line="360" w:lineRule="auto"/>
      <w:ind w:firstLineChars="200" w:firstLine="200"/>
    </w:pPr>
    <w:rPr>
      <w:rFonts w:ascii="Times New Roman"/>
      <w:kern w:val="2"/>
      <w:sz w:val="21"/>
      <w:szCs w:val="24"/>
    </w:rPr>
  </w:style>
  <w:style w:type="paragraph" w:customStyle="1" w:styleId="WPSOffice1">
    <w:name w:val="WPSOffice手动目录 1"/>
    <w:qFormat/>
    <w:rsid w:val="00CF59F4"/>
  </w:style>
  <w:style w:type="paragraph" w:customStyle="1" w:styleId="Default">
    <w:name w:val="Default"/>
    <w:qFormat/>
    <w:rsid w:val="00CF59F4"/>
    <w:pPr>
      <w:widowControl w:val="0"/>
      <w:autoSpaceDE w:val="0"/>
      <w:autoSpaceDN w:val="0"/>
      <w:adjustRightInd w:val="0"/>
    </w:pPr>
    <w:rPr>
      <w:rFonts w:ascii="宋体" w:cs="宋体"/>
      <w:color w:val="000000"/>
      <w:sz w:val="24"/>
      <w:szCs w:val="24"/>
    </w:rPr>
  </w:style>
  <w:style w:type="paragraph" w:customStyle="1" w:styleId="17">
    <w:name w:val="列出段落1"/>
    <w:basedOn w:val="a"/>
    <w:qFormat/>
    <w:rsid w:val="00CF59F4"/>
    <w:pPr>
      <w:adjustRightInd w:val="0"/>
      <w:snapToGrid w:val="0"/>
      <w:spacing w:line="360" w:lineRule="auto"/>
      <w:ind w:firstLineChars="200" w:firstLine="420"/>
    </w:pPr>
    <w:rPr>
      <w:color w:val="000000"/>
      <w:szCs w:val="21"/>
    </w:rPr>
  </w:style>
  <w:style w:type="paragraph" w:customStyle="1" w:styleId="ParaCharCharCharCharCharCharChar">
    <w:name w:val="默认段落字体 Para Char Char Char Char Char Char Char"/>
    <w:basedOn w:val="a"/>
    <w:rsid w:val="00CF59F4"/>
    <w:rPr>
      <w:rFonts w:ascii="Tahoma" w:hAnsi="Tahoma"/>
      <w:sz w:val="24"/>
    </w:rPr>
  </w:style>
  <w:style w:type="paragraph" w:customStyle="1" w:styleId="afc">
    <w:name w:val="正文 + 自动设置"/>
    <w:basedOn w:val="1"/>
    <w:rsid w:val="00CF59F4"/>
    <w:pPr>
      <w:keepNext/>
      <w:keepLines/>
      <w:tabs>
        <w:tab w:val="left" w:pos="840"/>
      </w:tabs>
      <w:spacing w:before="360" w:after="360" w:line="480" w:lineRule="auto"/>
      <w:contextualSpacing w:val="0"/>
      <w:jc w:val="center"/>
    </w:pPr>
    <w:rPr>
      <w:rFonts w:ascii="宋体" w:eastAsia="黑体" w:hAnsi="Times New Roman" w:cs="Times New Roman"/>
      <w:bCs w:val="0"/>
      <w:kern w:val="44"/>
      <w:sz w:val="36"/>
      <w:szCs w:val="20"/>
    </w:rPr>
  </w:style>
  <w:style w:type="paragraph" w:customStyle="1" w:styleId="2TimesNewRoman5020">
    <w:name w:val="样式 标题 2 + Times New Roman 四号 非加粗 段前: 5 磅 段后: 0 磅 行距: 固定值 20..."/>
    <w:basedOn w:val="2"/>
    <w:qFormat/>
    <w:rsid w:val="00CF59F4"/>
    <w:pPr>
      <w:keepNext/>
      <w:keepLines/>
      <w:spacing w:before="100" w:line="400" w:lineRule="exact"/>
    </w:pPr>
    <w:rPr>
      <w:rFonts w:ascii="Times New Roman" w:eastAsia="黑体" w:hAnsi="Times New Roman" w:cs="宋体"/>
      <w:b w:val="0"/>
      <w:bCs w:val="0"/>
      <w:kern w:val="2"/>
      <w:sz w:val="28"/>
      <w:szCs w:val="20"/>
    </w:rPr>
  </w:style>
  <w:style w:type="paragraph" w:customStyle="1" w:styleId="cjk">
    <w:name w:val="cjk"/>
    <w:basedOn w:val="a"/>
    <w:qFormat/>
    <w:rsid w:val="00CF59F4"/>
    <w:pPr>
      <w:widowControl/>
      <w:jc w:val="left"/>
    </w:pPr>
    <w:rPr>
      <w:rFonts w:hAnsi="宋体" w:cs="宋体"/>
      <w:sz w:val="24"/>
      <w:szCs w:val="24"/>
    </w:rPr>
  </w:style>
  <w:style w:type="paragraph" w:customStyle="1" w:styleId="afd">
    <w:name w:val="表格"/>
    <w:basedOn w:val="a"/>
    <w:rsid w:val="00CF59F4"/>
    <w:pPr>
      <w:jc w:val="center"/>
      <w:textAlignment w:val="center"/>
    </w:pPr>
    <w:rPr>
      <w:rFonts w:ascii="华文细黑" w:hAnsi="华文细黑"/>
    </w:rPr>
  </w:style>
  <w:style w:type="paragraph" w:customStyle="1" w:styleId="18">
    <w:name w:val="1"/>
    <w:basedOn w:val="a"/>
    <w:next w:val="a"/>
    <w:qFormat/>
    <w:rsid w:val="00CF59F4"/>
  </w:style>
  <w:style w:type="paragraph" w:customStyle="1" w:styleId="16620">
    <w:name w:val="样式 标题 1 + 黑体 三号 非加粗 居中 段前: 6 磅 段后: 6 磅 行距: 固定值 20 磅"/>
    <w:basedOn w:val="1"/>
    <w:rsid w:val="00CF59F4"/>
    <w:pPr>
      <w:keepNext/>
      <w:keepLines/>
      <w:spacing w:before="120" w:after="120" w:line="400" w:lineRule="exact"/>
      <w:contextualSpacing w:val="0"/>
      <w:jc w:val="center"/>
    </w:pPr>
    <w:rPr>
      <w:rFonts w:ascii="黑体" w:eastAsia="黑体" w:hAnsi="黑体" w:cs="宋体"/>
      <w:b w:val="0"/>
      <w:bCs w:val="0"/>
      <w:kern w:val="44"/>
      <w:sz w:val="32"/>
      <w:szCs w:val="20"/>
    </w:rPr>
  </w:style>
  <w:style w:type="paragraph" w:customStyle="1" w:styleId="60">
    <w:name w:val="6'"/>
    <w:basedOn w:val="a"/>
    <w:qFormat/>
    <w:rsid w:val="00CF59F4"/>
    <w:pPr>
      <w:autoSpaceDE w:val="0"/>
      <w:autoSpaceDN w:val="0"/>
      <w:adjustRightInd w:val="0"/>
      <w:snapToGrid w:val="0"/>
      <w:spacing w:line="320" w:lineRule="exact"/>
      <w:jc w:val="center"/>
      <w:textAlignment w:val="baseline"/>
    </w:pPr>
    <w:rPr>
      <w:spacing w:val="20"/>
      <w:kern w:val="28"/>
    </w:rPr>
  </w:style>
  <w:style w:type="paragraph" w:customStyle="1" w:styleId="Char110">
    <w:name w:val="Char11"/>
    <w:basedOn w:val="a"/>
    <w:qFormat/>
    <w:rsid w:val="00CF59F4"/>
    <w:rPr>
      <w:rFonts w:ascii="仿宋_GB2312" w:eastAsia="仿宋_GB2312"/>
      <w:b/>
      <w:sz w:val="32"/>
      <w:szCs w:val="32"/>
    </w:rPr>
  </w:style>
  <w:style w:type="paragraph" w:customStyle="1" w:styleId="p0">
    <w:name w:val="p0"/>
    <w:basedOn w:val="a"/>
    <w:rsid w:val="00CF59F4"/>
    <w:pPr>
      <w:widowControl/>
      <w:spacing w:line="408" w:lineRule="auto"/>
      <w:ind w:left="1"/>
      <w:textAlignment w:val="bottom"/>
    </w:pPr>
    <w:rPr>
      <w:color w:val="000000"/>
    </w:rPr>
  </w:style>
  <w:style w:type="paragraph" w:customStyle="1" w:styleId="z-1">
    <w:name w:val="z-窗体顶端1"/>
    <w:basedOn w:val="a"/>
    <w:next w:val="a"/>
    <w:qFormat/>
    <w:rsid w:val="00CF59F4"/>
    <w:pPr>
      <w:pBdr>
        <w:bottom w:val="single" w:sz="6" w:space="1" w:color="auto"/>
      </w:pBdr>
      <w:jc w:val="center"/>
    </w:pPr>
    <w:rPr>
      <w:rFonts w:ascii="Arial"/>
      <w:vanish/>
      <w:sz w:val="16"/>
    </w:rPr>
  </w:style>
  <w:style w:type="paragraph" w:customStyle="1" w:styleId="z-10">
    <w:name w:val="z-窗体底端1"/>
    <w:basedOn w:val="a"/>
    <w:next w:val="a"/>
    <w:rsid w:val="00CF59F4"/>
    <w:pPr>
      <w:pBdr>
        <w:top w:val="single" w:sz="6" w:space="1" w:color="auto"/>
      </w:pBdr>
      <w:jc w:val="center"/>
    </w:pPr>
    <w:rPr>
      <w:rFonts w:ascii="Arial"/>
      <w:vanish/>
      <w:sz w:val="16"/>
    </w:rPr>
  </w:style>
  <w:style w:type="paragraph" w:customStyle="1" w:styleId="Char12">
    <w:name w:val="Char1"/>
    <w:basedOn w:val="a"/>
    <w:rsid w:val="00CF59F4"/>
    <w:pPr>
      <w:adjustRightInd w:val="0"/>
      <w:spacing w:line="600" w:lineRule="exact"/>
      <w:ind w:firstLineChars="200" w:firstLine="560"/>
      <w:jc w:val="center"/>
    </w:pPr>
  </w:style>
  <w:style w:type="paragraph" w:customStyle="1" w:styleId="ListParagraph1">
    <w:name w:val="List Paragraph1"/>
    <w:basedOn w:val="a"/>
    <w:uiPriority w:val="99"/>
    <w:qFormat/>
    <w:rsid w:val="00CF59F4"/>
    <w:pPr>
      <w:ind w:firstLineChars="200" w:firstLine="420"/>
    </w:pPr>
    <w:rPr>
      <w:rFonts w:ascii="Times New Roman"/>
      <w:szCs w:val="24"/>
    </w:rPr>
  </w:style>
  <w:style w:type="character" w:customStyle="1" w:styleId="hover">
    <w:name w:val="hover"/>
    <w:basedOn w:val="a1"/>
    <w:rsid w:val="00CF59F4"/>
  </w:style>
  <w:style w:type="character" w:customStyle="1" w:styleId="hover24">
    <w:name w:val="hover24"/>
    <w:basedOn w:val="a1"/>
    <w:rsid w:val="00CF59F4"/>
  </w:style>
</w:styles>
</file>

<file path=word/webSettings.xml><?xml version="1.0" encoding="utf-8"?>
<w:webSettings xmlns:r="http://schemas.openxmlformats.org/officeDocument/2006/relationships" xmlns:w="http://schemas.openxmlformats.org/wordprocessingml/2006/main">
  <w:divs>
    <w:div w:id="520322572">
      <w:bodyDiv w:val="1"/>
      <w:marLeft w:val="0"/>
      <w:marRight w:val="0"/>
      <w:marTop w:val="0"/>
      <w:marBottom w:val="0"/>
      <w:divBdr>
        <w:top w:val="none" w:sz="0" w:space="0" w:color="auto"/>
        <w:left w:val="none" w:sz="0" w:space="0" w:color="auto"/>
        <w:bottom w:val="none" w:sz="0" w:space="0" w:color="auto"/>
        <w:right w:val="none" w:sz="0" w:space="0" w:color="auto"/>
      </w:divBdr>
      <w:divsChild>
        <w:div w:id="654409207">
          <w:marLeft w:val="0"/>
          <w:marRight w:val="0"/>
          <w:marTop w:val="0"/>
          <w:marBottom w:val="0"/>
          <w:divBdr>
            <w:top w:val="none" w:sz="0" w:space="0" w:color="auto"/>
            <w:left w:val="none" w:sz="0" w:space="0" w:color="auto"/>
            <w:bottom w:val="none" w:sz="0" w:space="0" w:color="auto"/>
            <w:right w:val="none" w:sz="0" w:space="0" w:color="auto"/>
          </w:divBdr>
        </w:div>
      </w:divsChild>
    </w:div>
    <w:div w:id="778646901">
      <w:bodyDiv w:val="1"/>
      <w:marLeft w:val="0"/>
      <w:marRight w:val="0"/>
      <w:marTop w:val="0"/>
      <w:marBottom w:val="0"/>
      <w:divBdr>
        <w:top w:val="none" w:sz="0" w:space="0" w:color="auto"/>
        <w:left w:val="none" w:sz="0" w:space="0" w:color="auto"/>
        <w:bottom w:val="none" w:sz="0" w:space="0" w:color="auto"/>
        <w:right w:val="none" w:sz="0" w:space="0" w:color="auto"/>
      </w:divBdr>
      <w:divsChild>
        <w:div w:id="613633160">
          <w:marLeft w:val="0"/>
          <w:marRight w:val="0"/>
          <w:marTop w:val="0"/>
          <w:marBottom w:val="0"/>
          <w:divBdr>
            <w:top w:val="none" w:sz="0" w:space="0" w:color="auto"/>
            <w:left w:val="none" w:sz="0" w:space="0" w:color="auto"/>
            <w:bottom w:val="none" w:sz="0" w:space="0" w:color="auto"/>
            <w:right w:val="none" w:sz="0" w:space="0" w:color="auto"/>
          </w:divBdr>
        </w:div>
      </w:divsChild>
    </w:div>
    <w:div w:id="954672143">
      <w:bodyDiv w:val="1"/>
      <w:marLeft w:val="0"/>
      <w:marRight w:val="0"/>
      <w:marTop w:val="0"/>
      <w:marBottom w:val="0"/>
      <w:divBdr>
        <w:top w:val="none" w:sz="0" w:space="0" w:color="auto"/>
        <w:left w:val="none" w:sz="0" w:space="0" w:color="auto"/>
        <w:bottom w:val="none" w:sz="0" w:space="0" w:color="auto"/>
        <w:right w:val="none" w:sz="0" w:space="0" w:color="auto"/>
      </w:divBdr>
      <w:divsChild>
        <w:div w:id="17183588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ggzy.xuchang.gov.cn/"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5B8B1-D381-42C3-84B8-825EF8C6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62</Pages>
  <Words>5934</Words>
  <Characters>33829</Characters>
  <Application>Microsoft Office Word</Application>
  <DocSecurity>0</DocSecurity>
  <Lines>281</Lines>
  <Paragraphs>79</Paragraphs>
  <ScaleCrop>false</ScaleCrop>
  <Company>china</Company>
  <LinksUpToDate>false</LinksUpToDate>
  <CharactersWithSpaces>39684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59</cp:revision>
  <cp:lastPrinted>2019-10-21T01:17:00Z</cp:lastPrinted>
  <dcterms:created xsi:type="dcterms:W3CDTF">2019-09-03T02:24:00Z</dcterms:created>
  <dcterms:modified xsi:type="dcterms:W3CDTF">2019-10-23T12:02:00Z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