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060B67" w:rsidRDefault="00060B67" w:rsidP="00060B67">
      <w:pPr>
        <w:widowControl/>
        <w:shd w:val="clear" w:color="auto" w:fill="FFFFFF"/>
        <w:spacing w:line="360" w:lineRule="auto"/>
        <w:ind w:left="2209" w:hangingChars="500" w:hanging="2209"/>
        <w:jc w:val="center"/>
        <w:rPr>
          <w:rFonts w:ascii="宋体" w:hAnsi="宋体" w:cs="宋体"/>
          <w:b/>
          <w:bCs/>
          <w:color w:val="000000"/>
          <w:kern w:val="0"/>
          <w:sz w:val="44"/>
          <w:szCs w:val="44"/>
        </w:rPr>
      </w:pPr>
      <w:r>
        <w:rPr>
          <w:rFonts w:ascii="宋体" w:hAnsi="宋体" w:cs="宋体" w:hint="eastAsia"/>
          <w:b/>
          <w:bCs/>
          <w:color w:val="000000"/>
          <w:kern w:val="0"/>
          <w:sz w:val="44"/>
          <w:szCs w:val="44"/>
        </w:rPr>
        <w:t>襄城县循环经济产业集聚</w:t>
      </w:r>
      <w:proofErr w:type="gramStart"/>
      <w:r>
        <w:rPr>
          <w:rFonts w:ascii="宋体" w:hAnsi="宋体" w:cs="宋体" w:hint="eastAsia"/>
          <w:b/>
          <w:bCs/>
          <w:color w:val="000000"/>
          <w:kern w:val="0"/>
          <w:sz w:val="44"/>
          <w:szCs w:val="44"/>
        </w:rPr>
        <w:t>区风险</w:t>
      </w:r>
      <w:proofErr w:type="gramEnd"/>
      <w:r>
        <w:rPr>
          <w:rFonts w:ascii="宋体" w:hAnsi="宋体" w:cs="宋体" w:hint="eastAsia"/>
          <w:b/>
          <w:bCs/>
          <w:color w:val="000000"/>
          <w:kern w:val="0"/>
          <w:sz w:val="44"/>
          <w:szCs w:val="44"/>
        </w:rPr>
        <w:t>评估与安</w:t>
      </w:r>
    </w:p>
    <w:p w:rsidR="00527B80" w:rsidRPr="00D87E23" w:rsidRDefault="00060B67" w:rsidP="00060B67">
      <w:pPr>
        <w:jc w:val="center"/>
        <w:rPr>
          <w:rFonts w:ascii="微软简隶书" w:eastAsia="微软简隶书"/>
          <w:color w:val="000000"/>
          <w:u w:val="single"/>
        </w:rPr>
      </w:pPr>
      <w:r w:rsidRPr="002E2A5F">
        <w:rPr>
          <w:rFonts w:ascii="宋体" w:hAnsi="宋体" w:cs="宋体" w:hint="eastAsia"/>
          <w:b/>
          <w:bCs/>
          <w:color w:val="000000"/>
          <w:kern w:val="0"/>
          <w:sz w:val="44"/>
          <w:szCs w:val="44"/>
        </w:rPr>
        <w:t>全容量分析报告</w:t>
      </w:r>
      <w:r>
        <w:rPr>
          <w:rFonts w:ascii="宋体" w:hAnsi="宋体" w:cs="宋体" w:hint="eastAsia"/>
          <w:b/>
          <w:bCs/>
          <w:color w:val="000000"/>
          <w:kern w:val="0"/>
          <w:sz w:val="44"/>
          <w:szCs w:val="44"/>
        </w:rPr>
        <w:t>项目</w:t>
      </w:r>
      <w:r w:rsidR="00212392">
        <w:rPr>
          <w:rFonts w:ascii="宋体" w:hAnsi="宋体" w:cs="宋体" w:hint="eastAsia"/>
          <w:b/>
          <w:bCs/>
          <w:color w:val="000000"/>
          <w:kern w:val="0"/>
          <w:sz w:val="44"/>
          <w:szCs w:val="44"/>
        </w:rPr>
        <w:t>（二次）</w:t>
      </w: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AE3B31" w:rsidRDefault="00527B80" w:rsidP="00AE3B31">
      <w:pPr>
        <w:jc w:val="center"/>
        <w:rPr>
          <w:rFonts w:ascii="微软简隶书" w:eastAsia="微软简隶书"/>
          <w:color w:val="000000"/>
          <w:sz w:val="72"/>
          <w:szCs w:val="72"/>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060B67">
        <w:rPr>
          <w:rFonts w:asciiTheme="majorEastAsia" w:eastAsiaTheme="majorEastAsia" w:hAnsiTheme="majorEastAsia" w:cstheme="majorEastAsia" w:hint="eastAsia"/>
          <w:b/>
          <w:bCs/>
          <w:color w:val="000000"/>
          <w:sz w:val="36"/>
          <w:szCs w:val="36"/>
        </w:rPr>
        <w:t>3</w:t>
      </w:r>
      <w:r w:rsidR="00C30B70">
        <w:rPr>
          <w:rFonts w:asciiTheme="majorEastAsia" w:eastAsiaTheme="majorEastAsia" w:hAnsiTheme="majorEastAsia" w:cstheme="majorEastAsia" w:hint="eastAsia"/>
          <w:b/>
          <w:bCs/>
          <w:color w:val="000000"/>
          <w:sz w:val="36"/>
          <w:szCs w:val="36"/>
        </w:rPr>
        <w:t>4</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060B67">
        <w:rPr>
          <w:rFonts w:asciiTheme="majorEastAsia" w:eastAsiaTheme="majorEastAsia" w:hAnsiTheme="majorEastAsia" w:cstheme="majorEastAsia" w:hint="eastAsia"/>
          <w:b/>
          <w:bCs/>
          <w:color w:val="000000"/>
          <w:sz w:val="36"/>
          <w:szCs w:val="36"/>
        </w:rPr>
        <w:t>循环经济产业</w:t>
      </w:r>
      <w:r w:rsidR="00C30B70">
        <w:rPr>
          <w:rFonts w:asciiTheme="majorEastAsia" w:eastAsiaTheme="majorEastAsia" w:hAnsiTheme="majorEastAsia" w:cstheme="majorEastAsia" w:hint="eastAsia"/>
          <w:b/>
          <w:bCs/>
          <w:color w:val="000000"/>
          <w:sz w:val="36"/>
          <w:szCs w:val="36"/>
        </w:rPr>
        <w:t>集聚</w:t>
      </w:r>
      <w:r w:rsidR="00060B67">
        <w:rPr>
          <w:rFonts w:asciiTheme="majorEastAsia" w:eastAsiaTheme="majorEastAsia" w:hAnsiTheme="majorEastAsia" w:cstheme="majorEastAsia" w:hint="eastAsia"/>
          <w:b/>
          <w:bCs/>
          <w:color w:val="000000"/>
          <w:sz w:val="36"/>
          <w:szCs w:val="36"/>
        </w:rPr>
        <w:t>区管理委员会</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1A35D2" w:rsidRPr="00C30B70" w:rsidRDefault="00527B80" w:rsidP="00C30B70">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060B67">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060B67">
        <w:rPr>
          <w:rFonts w:asciiTheme="majorEastAsia" w:eastAsiaTheme="majorEastAsia" w:hAnsiTheme="majorEastAsia" w:cstheme="majorEastAsia" w:hint="eastAsia"/>
          <w:b/>
          <w:bCs/>
          <w:color w:val="000000"/>
          <w:sz w:val="36"/>
          <w:szCs w:val="36"/>
        </w:rPr>
        <w:t>三</w:t>
      </w:r>
      <w:r w:rsidR="00212392">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日</w:t>
      </w:r>
    </w:p>
    <w:p w:rsidR="00C30B70" w:rsidRDefault="00C30B70"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F235B2" w:rsidRDefault="00F235B2" w:rsidP="005C3EDD">
      <w:pPr>
        <w:spacing w:beforeLines="50" w:afterLines="100"/>
        <w:rPr>
          <w:rFonts w:ascii="Cambria" w:hAnsi="Cambria"/>
          <w:b/>
          <w:bCs/>
          <w:sz w:val="32"/>
          <w:szCs w:val="32"/>
        </w:rPr>
      </w:pPr>
    </w:p>
    <w:p w:rsidR="00C30B70" w:rsidRPr="00C30B70" w:rsidRDefault="00C30B70" w:rsidP="00C30B70">
      <w:pPr>
        <w:pStyle w:val="a0"/>
        <w:ind w:firstLine="280"/>
      </w:pPr>
    </w:p>
    <w:p w:rsidR="00717EC2" w:rsidRDefault="009D55B1" w:rsidP="005C3EDD">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Pr="00851B90" w:rsidRDefault="009D55B1" w:rsidP="00BD17DC">
      <w:pPr>
        <w:pStyle w:val="ab"/>
        <w:spacing w:before="0" w:beforeAutospacing="0" w:after="0" w:afterAutospacing="0" w:line="360" w:lineRule="auto"/>
        <w:ind w:firstLineChars="200" w:firstLine="480"/>
        <w:rPr>
          <w:color w:val="000000"/>
          <w:shd w:val="clear" w:color="040000" w:fill="FFFFFF"/>
        </w:rPr>
      </w:pPr>
      <w:r w:rsidRPr="00851B90">
        <w:rPr>
          <w:rFonts w:hint="eastAsia"/>
          <w:color w:val="000000"/>
          <w:shd w:val="clear" w:color="040000" w:fill="FFFFFF"/>
        </w:rPr>
        <w:t>襄城县政府采购中心受</w:t>
      </w:r>
      <w:r w:rsidR="00C30B70" w:rsidRPr="00851B90">
        <w:rPr>
          <w:rFonts w:cs="仿宋" w:hint="eastAsia"/>
          <w:bCs/>
          <w:color w:val="000000"/>
          <w:shd w:val="clear" w:color="auto" w:fill="FFFFFF"/>
        </w:rPr>
        <w:t>襄城县循环经济产业集聚区管理委员会</w:t>
      </w:r>
      <w:r w:rsidRPr="00851B90">
        <w:rPr>
          <w:rFonts w:hint="eastAsia"/>
          <w:color w:val="000000"/>
          <w:shd w:val="clear" w:color="040000" w:fill="FFFFFF"/>
        </w:rPr>
        <w:t>的委托，就</w:t>
      </w:r>
      <w:r w:rsidR="00D87E23" w:rsidRPr="00851B90">
        <w:rPr>
          <w:rFonts w:cs="仿宋" w:hint="eastAsia"/>
          <w:color w:val="000000"/>
          <w:shd w:val="clear" w:color="auto" w:fill="FFFFFF"/>
        </w:rPr>
        <w:t>“</w:t>
      </w:r>
      <w:r w:rsidR="00C30B70" w:rsidRPr="00851B90">
        <w:rPr>
          <w:rFonts w:cs="仿宋" w:hint="eastAsia"/>
          <w:bCs/>
          <w:color w:val="000000"/>
          <w:shd w:val="clear" w:color="auto" w:fill="FFFFFF"/>
        </w:rPr>
        <w:t>襄城县循环经济产业集聚区风险评估与安全容量分析报告项目</w:t>
      </w:r>
      <w:r w:rsidR="00212392">
        <w:rPr>
          <w:rFonts w:cs="仿宋" w:hint="eastAsia"/>
          <w:bCs/>
          <w:color w:val="000000"/>
          <w:shd w:val="clear" w:color="auto" w:fill="FFFFFF"/>
        </w:rPr>
        <w:t>（二次）</w:t>
      </w:r>
      <w:r w:rsidR="00D87E23" w:rsidRPr="00851B90">
        <w:rPr>
          <w:rFonts w:hint="eastAsia"/>
          <w:color w:val="000000"/>
          <w:shd w:val="clear" w:color="040000" w:fill="FFFFFF"/>
        </w:rPr>
        <w:t>”</w:t>
      </w:r>
      <w:r w:rsidRPr="00851B90">
        <w:rPr>
          <w:rFonts w:hint="eastAsia"/>
          <w:color w:val="000000"/>
          <w:shd w:val="clear" w:color="040000" w:fill="FFFFFF"/>
        </w:rPr>
        <w:t>进行公开招标,欢迎符合相关条件的投标企业报名参加。</w:t>
      </w:r>
    </w:p>
    <w:p w:rsidR="00FE2ED9" w:rsidRPr="00851B90" w:rsidRDefault="00FE2ED9" w:rsidP="00BD17DC">
      <w:pPr>
        <w:widowControl/>
        <w:shd w:val="clear" w:color="auto" w:fill="FFFFFF"/>
        <w:spacing w:line="360" w:lineRule="auto"/>
        <w:ind w:firstLineChars="200" w:firstLine="482"/>
        <w:jc w:val="left"/>
        <w:rPr>
          <w:rFonts w:ascii="宋体" w:hAnsi="宋体" w:cs="仿宋"/>
          <w:b/>
          <w:color w:val="000000"/>
          <w:kern w:val="0"/>
          <w:sz w:val="24"/>
        </w:rPr>
      </w:pPr>
      <w:r w:rsidRPr="00851B90">
        <w:rPr>
          <w:rFonts w:ascii="宋体" w:hAnsi="宋体" w:cs="仿宋" w:hint="eastAsia"/>
          <w:b/>
          <w:bCs/>
          <w:color w:val="000000"/>
          <w:kern w:val="0"/>
          <w:sz w:val="24"/>
          <w:shd w:val="clear" w:color="auto" w:fill="FFFFFF"/>
        </w:rPr>
        <w:t>一、项目基本情况：</w:t>
      </w:r>
    </w:p>
    <w:p w:rsidR="00D87E23" w:rsidRPr="00851B90" w:rsidRDefault="00FE2ED9" w:rsidP="00BD17DC">
      <w:pPr>
        <w:widowControl/>
        <w:shd w:val="clear" w:color="auto" w:fill="FFFFFF"/>
        <w:spacing w:line="360" w:lineRule="auto"/>
        <w:ind w:firstLineChars="200" w:firstLine="480"/>
        <w:jc w:val="left"/>
        <w:rPr>
          <w:rFonts w:ascii="宋体" w:hAnsi="宋体"/>
          <w:bCs/>
          <w:color w:val="000000"/>
          <w:sz w:val="24"/>
          <w:shd w:val="clear" w:color="040000" w:fill="FFFFFF"/>
        </w:rPr>
      </w:pPr>
      <w:r w:rsidRPr="00851B90">
        <w:rPr>
          <w:rFonts w:ascii="宋体" w:hAnsi="宋体" w:cs="宋体" w:hint="eastAsia"/>
          <w:color w:val="000000"/>
          <w:kern w:val="0"/>
          <w:sz w:val="24"/>
          <w:shd w:val="clear" w:color="040000" w:fill="FFFFFF"/>
        </w:rPr>
        <w:t>（一）项目名称：</w:t>
      </w:r>
      <w:r w:rsidR="00C30B70" w:rsidRPr="00851B90">
        <w:rPr>
          <w:rFonts w:ascii="宋体" w:hAnsi="宋体" w:cs="仿宋" w:hint="eastAsia"/>
          <w:bCs/>
          <w:color w:val="000000"/>
          <w:kern w:val="0"/>
          <w:sz w:val="24"/>
          <w:shd w:val="clear" w:color="auto" w:fill="FFFFFF"/>
        </w:rPr>
        <w:t>襄城县循环经济产业集聚</w:t>
      </w:r>
      <w:proofErr w:type="gramStart"/>
      <w:r w:rsidR="00C30B70" w:rsidRPr="00851B90">
        <w:rPr>
          <w:rFonts w:ascii="宋体" w:hAnsi="宋体" w:cs="仿宋" w:hint="eastAsia"/>
          <w:bCs/>
          <w:color w:val="000000"/>
          <w:kern w:val="0"/>
          <w:sz w:val="24"/>
          <w:shd w:val="clear" w:color="auto" w:fill="FFFFFF"/>
        </w:rPr>
        <w:t>区风险</w:t>
      </w:r>
      <w:proofErr w:type="gramEnd"/>
      <w:r w:rsidR="00C30B70" w:rsidRPr="00851B90">
        <w:rPr>
          <w:rFonts w:ascii="宋体" w:hAnsi="宋体" w:cs="仿宋" w:hint="eastAsia"/>
          <w:bCs/>
          <w:color w:val="000000"/>
          <w:kern w:val="0"/>
          <w:sz w:val="24"/>
          <w:shd w:val="clear" w:color="auto" w:fill="FFFFFF"/>
        </w:rPr>
        <w:t>评估与安全容量分析报告项目</w:t>
      </w:r>
      <w:r w:rsidR="009F5286">
        <w:rPr>
          <w:rFonts w:ascii="宋体" w:hAnsi="宋体" w:cs="仿宋" w:hint="eastAsia"/>
          <w:bCs/>
          <w:color w:val="000000"/>
          <w:kern w:val="0"/>
          <w:sz w:val="24"/>
          <w:shd w:val="clear" w:color="auto" w:fill="FFFFFF"/>
        </w:rPr>
        <w:t>（二次）</w:t>
      </w:r>
    </w:p>
    <w:p w:rsidR="00FE2ED9" w:rsidRPr="00851B90"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（二）项目编号：XZZ-G20190</w:t>
      </w:r>
      <w:r w:rsidR="00C30B70" w:rsidRPr="00851B90">
        <w:rPr>
          <w:rFonts w:ascii="宋体" w:hAnsi="宋体" w:cs="宋体" w:hint="eastAsia"/>
          <w:color w:val="000000"/>
          <w:kern w:val="0"/>
          <w:sz w:val="24"/>
          <w:shd w:val="clear" w:color="040000" w:fill="FFFFFF"/>
        </w:rPr>
        <w:t>34</w:t>
      </w:r>
      <w:r w:rsidRPr="00851B90">
        <w:rPr>
          <w:rFonts w:ascii="宋体" w:hAnsi="宋体" w:cs="宋体" w:hint="eastAsia"/>
          <w:color w:val="000000"/>
          <w:kern w:val="0"/>
          <w:sz w:val="24"/>
          <w:shd w:val="clear" w:color="040000" w:fill="FFFFFF"/>
        </w:rPr>
        <w:t>号</w:t>
      </w:r>
    </w:p>
    <w:p w:rsidR="00FE2ED9" w:rsidRPr="00851B90"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（三）采购方式：公开招标</w:t>
      </w:r>
    </w:p>
    <w:p w:rsidR="004E0400" w:rsidRPr="00851B90"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（四）主要内容、数量及要求</w:t>
      </w:r>
      <w:r w:rsidR="00AE7395" w:rsidRPr="00851B90">
        <w:rPr>
          <w:rFonts w:ascii="宋体" w:hAnsi="宋体" w:cs="宋体" w:hint="eastAsia"/>
          <w:color w:val="000000"/>
          <w:kern w:val="0"/>
          <w:sz w:val="24"/>
          <w:shd w:val="clear" w:color="040000" w:fill="FFFFFF"/>
        </w:rPr>
        <w:t>：</w:t>
      </w:r>
      <w:r w:rsidR="00C30B70" w:rsidRPr="00851B90">
        <w:rPr>
          <w:rFonts w:ascii="宋体" w:hAnsi="宋体" w:hint="eastAsia"/>
          <w:kern w:val="0"/>
          <w:sz w:val="24"/>
        </w:rPr>
        <w:t>安全风险评价及安全容量分析报告编制、后期组织审核、评审及通过、省应急管理厅认可等相关工作。通过辨识与分析产业集聚区存在的危险：有害因素，划分评价单元：对产业集聚区的选址安全性、外部安全距离单元、功能区划分、项目布局、项目及产业集聚区安全风险等进行分析评价、评估，并提出对策措施建议。报告编制符合相关法律法规，符合</w:t>
      </w:r>
      <w:r w:rsidR="00C30B70" w:rsidRPr="00851B90">
        <w:rPr>
          <w:rFonts w:ascii="宋体" w:hAnsi="宋体" w:cs="仿宋" w:hint="eastAsia"/>
          <w:color w:val="000000"/>
          <w:kern w:val="0"/>
          <w:sz w:val="24"/>
          <w:shd w:val="clear" w:color="auto" w:fill="FFFFFF"/>
        </w:rPr>
        <w:t>国家及河南省规定和合同约定的技术规范、标准。</w:t>
      </w:r>
      <w:r w:rsidR="00C30B70" w:rsidRPr="00851B90">
        <w:rPr>
          <w:rFonts w:ascii="宋体" w:hAnsi="宋体" w:cs="仿宋" w:hint="eastAsia"/>
          <w:bCs/>
          <w:color w:val="000000"/>
          <w:kern w:val="0"/>
          <w:sz w:val="24"/>
          <w:shd w:val="clear" w:color="auto" w:fill="FFFFFF"/>
        </w:rPr>
        <w:t>（具体要求和未尽事宜详见招标文件）</w:t>
      </w:r>
    </w:p>
    <w:p w:rsidR="00AE7395" w:rsidRPr="00851B90"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（五）预算金额：</w:t>
      </w:r>
      <w:r w:rsidR="00851B90" w:rsidRPr="00851B90">
        <w:rPr>
          <w:rFonts w:ascii="宋体" w:hAnsi="宋体" w:cs="宋体" w:hint="eastAsia"/>
          <w:color w:val="000000"/>
          <w:kern w:val="0"/>
          <w:sz w:val="24"/>
          <w:shd w:val="clear" w:color="040000" w:fill="FFFFFF"/>
        </w:rPr>
        <w:t>503750.16</w:t>
      </w:r>
      <w:r w:rsidRPr="00851B90">
        <w:rPr>
          <w:rFonts w:ascii="宋体" w:hAnsi="宋体" w:cs="宋体" w:hint="eastAsia"/>
          <w:color w:val="000000"/>
          <w:kern w:val="0"/>
          <w:sz w:val="24"/>
          <w:shd w:val="clear" w:color="040000" w:fill="FFFFFF"/>
        </w:rPr>
        <w:t>元；最高限价：</w:t>
      </w:r>
      <w:r w:rsidR="00851B90" w:rsidRPr="00851B90">
        <w:rPr>
          <w:rFonts w:ascii="宋体" w:hAnsi="宋体" w:cs="宋体" w:hint="eastAsia"/>
          <w:color w:val="000000"/>
          <w:kern w:val="0"/>
          <w:sz w:val="24"/>
          <w:shd w:val="clear" w:color="040000" w:fill="FFFFFF"/>
        </w:rPr>
        <w:t>503750.16</w:t>
      </w:r>
      <w:r w:rsidRPr="00851B90">
        <w:rPr>
          <w:rFonts w:ascii="宋体" w:hAnsi="宋体" w:cs="宋体" w:hint="eastAsia"/>
          <w:color w:val="000000"/>
          <w:kern w:val="0"/>
          <w:sz w:val="24"/>
          <w:shd w:val="clear" w:color="040000" w:fill="FFFFFF"/>
        </w:rPr>
        <w:t>元</w:t>
      </w:r>
    </w:p>
    <w:p w:rsidR="00AE7395" w:rsidRPr="00851B90"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（六）交付（服务、完工）时间：</w:t>
      </w:r>
      <w:r w:rsidR="00851B90" w:rsidRPr="00851B90">
        <w:rPr>
          <w:rFonts w:ascii="宋体" w:hAnsi="宋体" w:cs="仿宋" w:hint="eastAsia"/>
          <w:color w:val="000000"/>
          <w:kern w:val="0"/>
          <w:sz w:val="24"/>
          <w:shd w:val="clear" w:color="auto" w:fill="FFFFFF"/>
        </w:rPr>
        <w:t>合同签订后20日内交付初稿，60日内通过评审。</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（七）交付（服务、施工）地点：</w:t>
      </w:r>
      <w:r w:rsidR="00851B90" w:rsidRPr="00851B90">
        <w:rPr>
          <w:rFonts w:ascii="宋体" w:hAnsi="宋体" w:cs="仿宋" w:hint="eastAsia"/>
          <w:color w:val="000000"/>
          <w:kern w:val="0"/>
          <w:sz w:val="24"/>
          <w:shd w:val="clear" w:color="auto" w:fill="FFFFFF"/>
        </w:rPr>
        <w:t>襄城县循环经济产业集聚区管委会</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（八）进口产品：不允许</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（九）分包：不允许</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二、需要落实的政府采购政策</w:t>
      </w:r>
    </w:p>
    <w:p w:rsidR="00FE2ED9" w:rsidRPr="00851B90"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本项目落实</w:t>
      </w:r>
      <w:r w:rsidR="001A35D2" w:rsidRPr="00851B90">
        <w:rPr>
          <w:rFonts w:ascii="宋体" w:hAnsi="宋体" w:cs="宋体" w:hint="eastAsia"/>
          <w:color w:val="000000"/>
          <w:kern w:val="0"/>
          <w:sz w:val="24"/>
          <w:shd w:val="clear" w:color="040000" w:fill="FFFFFF"/>
        </w:rPr>
        <w:t>节能环保、</w:t>
      </w:r>
      <w:r w:rsidR="00FE2ED9" w:rsidRPr="00851B90">
        <w:rPr>
          <w:rFonts w:ascii="宋体" w:hAnsi="宋体" w:cs="宋体" w:hint="eastAsia"/>
          <w:color w:val="000000"/>
          <w:kern w:val="0"/>
          <w:sz w:val="24"/>
          <w:shd w:val="clear" w:color="040000" w:fill="FFFFFF"/>
        </w:rPr>
        <w:t>中小微型企业、监狱企业、残疾人福利性单位扶持等相关政府采购政策。</w:t>
      </w:r>
    </w:p>
    <w:p w:rsidR="00FE2ED9" w:rsidRPr="00851B90" w:rsidRDefault="00FE2ED9" w:rsidP="00BD17DC">
      <w:pPr>
        <w:widowControl/>
        <w:shd w:val="clear" w:color="auto" w:fill="FFFFFF"/>
        <w:spacing w:line="360" w:lineRule="auto"/>
        <w:ind w:firstLineChars="200" w:firstLine="482"/>
        <w:jc w:val="left"/>
        <w:rPr>
          <w:rFonts w:ascii="宋体" w:hAnsi="宋体" w:cs="仿宋"/>
          <w:color w:val="000000"/>
          <w:kern w:val="0"/>
          <w:sz w:val="24"/>
        </w:rPr>
      </w:pPr>
      <w:r w:rsidRPr="00851B90">
        <w:rPr>
          <w:rFonts w:ascii="宋体" w:hAnsi="宋体" w:cs="仿宋" w:hint="eastAsia"/>
          <w:b/>
          <w:bCs/>
          <w:color w:val="000000"/>
          <w:kern w:val="0"/>
          <w:sz w:val="24"/>
          <w:shd w:val="clear" w:color="auto" w:fill="FFFFFF"/>
        </w:rPr>
        <w:t>三、投标人资格要求：</w:t>
      </w:r>
      <w:r w:rsidRPr="00851B90">
        <w:rPr>
          <w:rFonts w:ascii="宋体" w:hAnsi="宋体" w:cs="仿宋"/>
          <w:color w:val="000000"/>
          <w:kern w:val="0"/>
          <w:sz w:val="24"/>
        </w:rPr>
        <w:t xml:space="preserve">　　</w:t>
      </w:r>
    </w:p>
    <w:p w:rsidR="00851B90" w:rsidRPr="00851B90" w:rsidRDefault="00851B90" w:rsidP="00851B90">
      <w:pPr>
        <w:widowControl/>
        <w:shd w:val="clear" w:color="auto" w:fill="FFFFFF"/>
        <w:spacing w:line="360" w:lineRule="auto"/>
        <w:ind w:firstLineChars="200" w:firstLine="480"/>
        <w:jc w:val="left"/>
        <w:rPr>
          <w:rFonts w:ascii="宋体" w:hAnsi="宋体" w:cs="仿宋"/>
          <w:color w:val="000000"/>
          <w:kern w:val="0"/>
          <w:sz w:val="24"/>
        </w:rPr>
      </w:pPr>
      <w:r w:rsidRPr="00851B90">
        <w:rPr>
          <w:rFonts w:ascii="宋体" w:hAnsi="宋体" w:cs="仿宋"/>
          <w:color w:val="000000"/>
          <w:kern w:val="0"/>
          <w:sz w:val="24"/>
        </w:rPr>
        <w:t>（一）</w:t>
      </w:r>
      <w:r w:rsidRPr="00851B90">
        <w:rPr>
          <w:rFonts w:ascii="宋体" w:hAnsi="宋体" w:cs="仿宋" w:hint="eastAsia"/>
          <w:color w:val="000000"/>
          <w:kern w:val="0"/>
          <w:sz w:val="24"/>
        </w:rPr>
        <w:t>投标人须具备《政府采购法》第二十二条之规定</w:t>
      </w:r>
      <w:r w:rsidRPr="00851B90">
        <w:rPr>
          <w:rFonts w:ascii="宋体" w:hAnsi="宋体" w:cs="仿宋"/>
          <w:color w:val="000000"/>
          <w:kern w:val="0"/>
          <w:sz w:val="24"/>
        </w:rPr>
        <w:t>；</w:t>
      </w:r>
    </w:p>
    <w:p w:rsidR="00851B90" w:rsidRPr="00851B90" w:rsidRDefault="00851B90" w:rsidP="00851B90">
      <w:pPr>
        <w:widowControl/>
        <w:shd w:val="clear" w:color="auto" w:fill="FFFFFF"/>
        <w:spacing w:line="360" w:lineRule="auto"/>
        <w:ind w:firstLineChars="200" w:firstLine="480"/>
        <w:jc w:val="left"/>
        <w:rPr>
          <w:rFonts w:ascii="宋体" w:hAnsi="宋体" w:cs="仿宋"/>
          <w:color w:val="000000"/>
          <w:kern w:val="0"/>
          <w:sz w:val="24"/>
        </w:rPr>
      </w:pPr>
      <w:r w:rsidRPr="00851B90">
        <w:rPr>
          <w:rFonts w:ascii="宋体" w:hAnsi="宋体" w:cs="仿宋" w:hint="eastAsia"/>
          <w:color w:val="000000"/>
          <w:kern w:val="0"/>
          <w:sz w:val="24"/>
        </w:rPr>
        <w:t>（二）</w:t>
      </w:r>
      <w:r w:rsidRPr="00851B90">
        <w:rPr>
          <w:rFonts w:ascii="宋体" w:hAnsi="宋体" w:cs="仿宋_GB2312" w:hint="eastAsia"/>
          <w:color w:val="000000" w:themeColor="text1"/>
          <w:kern w:val="0"/>
          <w:sz w:val="24"/>
          <w:shd w:val="clear" w:color="auto" w:fill="FFFFFF"/>
        </w:rPr>
        <w:t>投标人须具有独立法人资格，持有有效的营业执照或事业单位法人证书；具有安全评价</w:t>
      </w:r>
      <w:proofErr w:type="gramStart"/>
      <w:r w:rsidRPr="00851B90">
        <w:rPr>
          <w:rFonts w:ascii="宋体" w:hAnsi="宋体" w:cs="仿宋_GB2312" w:hint="eastAsia"/>
          <w:color w:val="000000" w:themeColor="text1"/>
          <w:kern w:val="0"/>
          <w:sz w:val="24"/>
          <w:shd w:val="clear" w:color="auto" w:fill="FFFFFF"/>
        </w:rPr>
        <w:t>机构甲级</w:t>
      </w:r>
      <w:proofErr w:type="gramEnd"/>
      <w:r w:rsidRPr="00851B90">
        <w:rPr>
          <w:rFonts w:ascii="宋体" w:hAnsi="宋体" w:cs="仿宋_GB2312" w:hint="eastAsia"/>
          <w:color w:val="000000" w:themeColor="text1"/>
          <w:kern w:val="0"/>
          <w:sz w:val="24"/>
          <w:shd w:val="clear" w:color="auto" w:fill="FFFFFF"/>
        </w:rPr>
        <w:t>资质（须在有效期内）；拟派项目负责人应为本单位正式职</w:t>
      </w:r>
      <w:r w:rsidRPr="00851B90">
        <w:rPr>
          <w:rFonts w:ascii="宋体" w:hAnsi="宋体" w:cs="仿宋_GB2312" w:hint="eastAsia"/>
          <w:color w:val="000000" w:themeColor="text1"/>
          <w:kern w:val="0"/>
          <w:sz w:val="24"/>
          <w:shd w:val="clear" w:color="auto" w:fill="FFFFFF"/>
        </w:rPr>
        <w:lastRenderedPageBreak/>
        <w:t>工，具有中级及以上技术职称，且具有二级及以上安全评价师和注册安全工程师资格；</w:t>
      </w:r>
    </w:p>
    <w:p w:rsidR="00851B90" w:rsidRPr="00851B90" w:rsidRDefault="00851B90" w:rsidP="00851B90">
      <w:pPr>
        <w:widowControl/>
        <w:shd w:val="clear" w:color="auto" w:fill="FFFFFF"/>
        <w:spacing w:line="360" w:lineRule="auto"/>
        <w:ind w:firstLineChars="200" w:firstLine="480"/>
        <w:jc w:val="left"/>
        <w:rPr>
          <w:rFonts w:ascii="宋体" w:hAnsi="宋体" w:cs="Arial"/>
          <w:color w:val="000000"/>
          <w:kern w:val="0"/>
          <w:sz w:val="24"/>
        </w:rPr>
      </w:pPr>
      <w:r w:rsidRPr="00851B90">
        <w:rPr>
          <w:rFonts w:ascii="宋体" w:hAnsi="宋体" w:cs="仿宋" w:hint="eastAsia"/>
          <w:color w:val="000000"/>
          <w:kern w:val="0"/>
          <w:sz w:val="24"/>
        </w:rPr>
        <w:t>（三）</w:t>
      </w:r>
      <w:r w:rsidRPr="00851B90">
        <w:rPr>
          <w:rFonts w:ascii="宋体" w:hAnsi="宋体" w:cs="仿宋"/>
          <w:color w:val="000000"/>
          <w:kern w:val="0"/>
          <w:sz w:val="24"/>
        </w:rPr>
        <w:t>投标人</w:t>
      </w:r>
      <w:r w:rsidRPr="00851B90">
        <w:rPr>
          <w:rFonts w:ascii="宋体" w:hAnsi="宋体" w:cs="仿宋" w:hint="eastAsia"/>
          <w:color w:val="000000"/>
          <w:kern w:val="0"/>
          <w:sz w:val="24"/>
        </w:rPr>
        <w:t>未</w:t>
      </w:r>
      <w:r w:rsidRPr="00851B90">
        <w:rPr>
          <w:rFonts w:ascii="宋体" w:hAnsi="宋体" w:cs="仿宋"/>
          <w:color w:val="000000"/>
          <w:kern w:val="0"/>
          <w:sz w:val="24"/>
        </w:rPr>
        <w:t>被列入“信用中国”网站(www.creditchina.gov.cn)失信被执行人、重大税收违法案件当事人名单、政府采购严重违法失信名单的投标人；</w:t>
      </w:r>
      <w:r w:rsidRPr="00851B90">
        <w:rPr>
          <w:rFonts w:ascii="宋体" w:hAnsi="宋体" w:cs="仿宋" w:hint="eastAsia"/>
          <w:color w:val="000000"/>
          <w:kern w:val="0"/>
          <w:sz w:val="24"/>
        </w:rPr>
        <w:t>“</w:t>
      </w:r>
      <w:r w:rsidRPr="00851B90">
        <w:rPr>
          <w:rFonts w:ascii="宋体" w:hAnsi="宋体" w:cs="仿宋"/>
          <w:color w:val="000000"/>
          <w:kern w:val="0"/>
          <w:sz w:val="24"/>
        </w:rPr>
        <w:t>中国政府采购网</w:t>
      </w:r>
      <w:r w:rsidRPr="00851B90">
        <w:rPr>
          <w:rFonts w:ascii="宋体" w:hAnsi="宋体" w:cs="仿宋" w:hint="eastAsia"/>
          <w:color w:val="000000"/>
          <w:kern w:val="0"/>
          <w:sz w:val="24"/>
        </w:rPr>
        <w:t>”</w:t>
      </w:r>
      <w:r w:rsidRPr="00851B90">
        <w:rPr>
          <w:rFonts w:ascii="宋体" w:hAnsi="宋体" w:cs="仿宋"/>
          <w:color w:val="000000"/>
          <w:kern w:val="0"/>
          <w:sz w:val="24"/>
        </w:rPr>
        <w:t>(www.ccgp.gov.cn)政府采购严重违法失信行为记录名单的投标人</w:t>
      </w:r>
      <w:r w:rsidRPr="00851B90">
        <w:rPr>
          <w:rFonts w:ascii="宋体" w:hAnsi="宋体" w:cs="仿宋" w:hint="eastAsia"/>
          <w:color w:val="000000"/>
          <w:kern w:val="0"/>
          <w:sz w:val="24"/>
        </w:rPr>
        <w:t>;“中国社会组织公共服务平台”网站（www.chinanpo.gov.cn）严重违法失信名单的投标人;上述查询结果页面截图查询</w:t>
      </w:r>
      <w:r w:rsidRPr="00851B90">
        <w:rPr>
          <w:rFonts w:ascii="宋体" w:hAnsi="宋体" w:cs="仿宋"/>
          <w:color w:val="000000"/>
          <w:kern w:val="0"/>
          <w:sz w:val="24"/>
        </w:rPr>
        <w:t>时间应在本公告发布之</w:t>
      </w:r>
      <w:r w:rsidRPr="00851B90">
        <w:rPr>
          <w:rFonts w:ascii="宋体" w:hAnsi="宋体" w:cs="仿宋" w:hint="eastAsia"/>
          <w:color w:val="000000"/>
          <w:kern w:val="0"/>
          <w:sz w:val="24"/>
        </w:rPr>
        <w:t>日起</w:t>
      </w:r>
      <w:r w:rsidRPr="00851B90">
        <w:rPr>
          <w:rFonts w:ascii="宋体" w:hAnsi="宋体" w:cs="仿宋"/>
          <w:color w:val="000000"/>
          <w:kern w:val="0"/>
          <w:sz w:val="24"/>
        </w:rPr>
        <w:t>至开</w:t>
      </w:r>
      <w:r w:rsidRPr="00851B90">
        <w:rPr>
          <w:rFonts w:ascii="宋体" w:hAnsi="宋体" w:cs="仿宋" w:hint="eastAsia"/>
          <w:color w:val="000000"/>
          <w:kern w:val="0"/>
          <w:sz w:val="24"/>
        </w:rPr>
        <w:t>标前。</w:t>
      </w:r>
      <w:r w:rsidRPr="00851B90">
        <w:rPr>
          <w:rFonts w:ascii="宋体" w:hAnsi="宋体" w:cs="仿宋"/>
          <w:color w:val="000000"/>
          <w:kern w:val="0"/>
          <w:sz w:val="24"/>
        </w:rPr>
        <w:t xml:space="preserve"> </w:t>
      </w:r>
    </w:p>
    <w:p w:rsidR="00851B90" w:rsidRPr="00851B90" w:rsidRDefault="00851B90" w:rsidP="00851B90">
      <w:pPr>
        <w:widowControl/>
        <w:shd w:val="clear" w:color="auto" w:fill="FFFFFF"/>
        <w:spacing w:line="360" w:lineRule="auto"/>
        <w:ind w:firstLineChars="200" w:firstLine="480"/>
        <w:jc w:val="left"/>
        <w:rPr>
          <w:rFonts w:ascii="宋体" w:hAnsi="宋体" w:cs="仿宋"/>
          <w:bCs/>
          <w:color w:val="000000"/>
          <w:kern w:val="0"/>
          <w:sz w:val="24"/>
          <w:shd w:val="clear" w:color="080000" w:fill="FFFFFF"/>
        </w:rPr>
      </w:pPr>
      <w:r w:rsidRPr="00851B90">
        <w:rPr>
          <w:rFonts w:ascii="宋体" w:hAnsi="宋体" w:cs="仿宋" w:hint="eastAsia"/>
          <w:color w:val="000000"/>
          <w:kern w:val="0"/>
          <w:sz w:val="24"/>
        </w:rPr>
        <w:t>（四）本次招标不接受联合体投标；</w:t>
      </w:r>
      <w:r w:rsidRPr="00851B90">
        <w:rPr>
          <w:rFonts w:ascii="宋体" w:hAnsi="宋体" w:cs="仿宋"/>
          <w:bCs/>
          <w:color w:val="000000"/>
          <w:kern w:val="0"/>
          <w:sz w:val="24"/>
          <w:shd w:val="clear" w:color="080000" w:fill="FFFFFF"/>
        </w:rPr>
        <w:t xml:space="preserve"> </w:t>
      </w:r>
    </w:p>
    <w:p w:rsidR="00FE2ED9" w:rsidRPr="00851B90" w:rsidRDefault="00851B90" w:rsidP="00851B9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仿宋" w:hint="eastAsia"/>
          <w:color w:val="000000"/>
          <w:kern w:val="0"/>
          <w:sz w:val="24"/>
        </w:rPr>
        <w:t>（五）本次招标资格审查采用开标现场审查。</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四、招标文件的获取：</w:t>
      </w:r>
    </w:p>
    <w:p w:rsidR="00FE2ED9" w:rsidRPr="00851B90"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（一）</w:t>
      </w:r>
      <w:r w:rsidR="00FE2ED9" w:rsidRPr="00851B90">
        <w:rPr>
          <w:rFonts w:ascii="宋体" w:hAnsi="宋体" w:cs="宋体" w:hint="eastAsia"/>
          <w:color w:val="000000"/>
          <w:kern w:val="0"/>
          <w:sz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FE2ED9" w:rsidRPr="00851B90"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w:t>
      </w:r>
      <w:r w:rsidR="00FE2ED9" w:rsidRPr="00851B90">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851B90"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w:t>
      </w:r>
      <w:r w:rsidR="000E712C" w:rsidRPr="00851B90">
        <w:rPr>
          <w:rFonts w:ascii="宋体" w:hAnsi="宋体" w:cs="宋体" w:hint="eastAsia"/>
          <w:color w:val="000000"/>
          <w:kern w:val="0"/>
          <w:sz w:val="24"/>
          <w:shd w:val="clear" w:color="040000" w:fill="FFFFFF"/>
        </w:rPr>
        <w:t>三</w:t>
      </w:r>
      <w:r w:rsidRPr="00851B90">
        <w:rPr>
          <w:rFonts w:ascii="宋体" w:hAnsi="宋体" w:cs="宋体"/>
          <w:color w:val="000000"/>
          <w:kern w:val="0"/>
          <w:sz w:val="24"/>
          <w:shd w:val="clear" w:color="040000" w:fill="FFFFFF"/>
        </w:rPr>
        <w:t>）</w:t>
      </w:r>
      <w:r w:rsidRPr="00851B90">
        <w:rPr>
          <w:rFonts w:ascii="宋体" w:hAnsi="宋体" w:cs="宋体" w:hint="eastAsia"/>
          <w:color w:val="000000"/>
          <w:kern w:val="0"/>
          <w:sz w:val="24"/>
          <w:shd w:val="clear" w:color="040000" w:fill="FFFFFF"/>
        </w:rPr>
        <w:t>招标文件售价：投标人在递交投标文件同时缴纳招标文件工本费200元</w:t>
      </w:r>
      <w:r w:rsidR="000E712C" w:rsidRPr="00851B90">
        <w:rPr>
          <w:rFonts w:ascii="宋体" w:hAnsi="宋体" w:cs="宋体" w:hint="eastAsia"/>
          <w:color w:val="000000"/>
          <w:kern w:val="0"/>
          <w:sz w:val="24"/>
          <w:shd w:val="clear" w:color="040000" w:fill="FFFFFF"/>
        </w:rPr>
        <w:t>（售后不退）</w:t>
      </w:r>
      <w:r w:rsidRPr="00851B90">
        <w:rPr>
          <w:rFonts w:ascii="宋体" w:hAnsi="宋体" w:cs="宋体" w:hint="eastAsia"/>
          <w:color w:val="000000"/>
          <w:kern w:val="0"/>
          <w:sz w:val="24"/>
          <w:shd w:val="clear" w:color="040000" w:fill="FFFFFF"/>
        </w:rPr>
        <w:t>，否则拒绝投标文件。</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五、投标截止时间、开标时间及地点：</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（一）投标截止及开标时间：2019年</w:t>
      </w:r>
      <w:r w:rsidR="009F5286">
        <w:rPr>
          <w:rFonts w:ascii="宋体" w:hAnsi="宋体" w:cs="宋体" w:hint="eastAsia"/>
          <w:color w:val="000000"/>
          <w:kern w:val="0"/>
          <w:sz w:val="24"/>
          <w:shd w:val="clear" w:color="040000" w:fill="FFFFFF"/>
        </w:rPr>
        <w:t>10</w:t>
      </w:r>
      <w:r w:rsidRPr="00851B90">
        <w:rPr>
          <w:rFonts w:ascii="宋体" w:hAnsi="宋体" w:cs="宋体" w:hint="eastAsia"/>
          <w:color w:val="000000"/>
          <w:kern w:val="0"/>
          <w:sz w:val="24"/>
          <w:shd w:val="clear" w:color="040000" w:fill="FFFFFF"/>
        </w:rPr>
        <w:t>月</w:t>
      </w:r>
      <w:r w:rsidR="005C3EDD">
        <w:rPr>
          <w:rFonts w:ascii="宋体" w:hAnsi="宋体" w:cs="宋体" w:hint="eastAsia"/>
          <w:color w:val="000000"/>
          <w:kern w:val="0"/>
          <w:sz w:val="24"/>
          <w:shd w:val="clear" w:color="040000" w:fill="FFFFFF"/>
        </w:rPr>
        <w:t>23</w:t>
      </w:r>
      <w:r w:rsidRPr="00851B90">
        <w:rPr>
          <w:rFonts w:ascii="宋体" w:hAnsi="宋体" w:cs="宋体" w:hint="eastAsia"/>
          <w:color w:val="000000"/>
          <w:kern w:val="0"/>
          <w:sz w:val="24"/>
          <w:shd w:val="clear" w:color="040000" w:fill="FFFFFF"/>
        </w:rPr>
        <w:t>日上午9时（北京时间），逾期提交或不符合规定的投标文件不予接受。</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（二）开标地点：襄城县公共资源交易中心（</w:t>
      </w:r>
      <w:proofErr w:type="gramStart"/>
      <w:r w:rsidRPr="00851B90">
        <w:rPr>
          <w:rFonts w:ascii="宋体" w:hAnsi="宋体" w:cs="宋体" w:hint="eastAsia"/>
          <w:color w:val="000000"/>
          <w:kern w:val="0"/>
          <w:sz w:val="24"/>
          <w:shd w:val="clear" w:color="040000" w:fill="FFFFFF"/>
        </w:rPr>
        <w:t>八七</w:t>
      </w:r>
      <w:proofErr w:type="gramEnd"/>
      <w:r w:rsidRPr="00851B90">
        <w:rPr>
          <w:rFonts w:ascii="宋体" w:hAnsi="宋体" w:cs="宋体" w:hint="eastAsia"/>
          <w:color w:val="000000"/>
          <w:kern w:val="0"/>
          <w:sz w:val="24"/>
          <w:shd w:val="clear" w:color="040000" w:fill="FFFFFF"/>
        </w:rPr>
        <w:t>路东段电子商务产业园）12楼开标一室。</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851B90" w:rsidRDefault="00FE2ED9" w:rsidP="00BD17DC">
      <w:pPr>
        <w:widowControl/>
        <w:shd w:val="clear" w:color="auto" w:fill="FFFFFF"/>
        <w:spacing w:line="360" w:lineRule="auto"/>
        <w:ind w:firstLine="420"/>
        <w:jc w:val="left"/>
        <w:rPr>
          <w:rFonts w:ascii="宋体" w:hAnsi="宋体" w:cs="仿宋"/>
          <w:b/>
          <w:color w:val="000000"/>
          <w:kern w:val="0"/>
          <w:sz w:val="24"/>
        </w:rPr>
      </w:pPr>
      <w:r w:rsidRPr="00851B90">
        <w:rPr>
          <w:rFonts w:ascii="宋体" w:hAnsi="宋体" w:cs="仿宋" w:hint="eastAsia"/>
          <w:b/>
          <w:color w:val="000000"/>
          <w:kern w:val="0"/>
          <w:sz w:val="24"/>
        </w:rPr>
        <w:lastRenderedPageBreak/>
        <w:t>2、纸质投标文件（正本1份、副本1份）和备份文件1</w:t>
      </w:r>
      <w:r w:rsidR="00D02532" w:rsidRPr="00851B90">
        <w:rPr>
          <w:rFonts w:ascii="宋体" w:hAnsi="宋体" w:cs="仿宋" w:hint="eastAsia"/>
          <w:b/>
          <w:color w:val="000000"/>
          <w:kern w:val="0"/>
          <w:sz w:val="24"/>
        </w:rPr>
        <w:t>份（使用电子介质存储）</w:t>
      </w:r>
      <w:r w:rsidRPr="00851B90">
        <w:rPr>
          <w:rFonts w:ascii="宋体" w:hAnsi="宋体" w:cs="仿宋" w:hint="eastAsia"/>
          <w:b/>
          <w:color w:val="000000"/>
          <w:kern w:val="0"/>
          <w:sz w:val="24"/>
        </w:rPr>
        <w:t>，在投标截止时间（开标时间）前递交至本项目开标地点。</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六、公告媒体：</w:t>
      </w:r>
    </w:p>
    <w:p w:rsidR="00FE2ED9" w:rsidRPr="00851B90" w:rsidRDefault="00FE2ED9" w:rsidP="00BD17DC">
      <w:pPr>
        <w:widowControl/>
        <w:shd w:val="clear" w:color="auto" w:fill="FFFFFF"/>
        <w:spacing w:line="360" w:lineRule="auto"/>
        <w:ind w:firstLineChars="200" w:firstLine="48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本次招标公告同时在《河南省政府采购网》、《许昌市政府采购网》、《全国公共资源交易平台（河南省·许昌市）》发布。</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七、公告期限：</w:t>
      </w:r>
    </w:p>
    <w:p w:rsidR="00FE2ED9" w:rsidRPr="00851B90" w:rsidRDefault="00FE2ED9" w:rsidP="00BD17DC">
      <w:pPr>
        <w:widowControl/>
        <w:shd w:val="clear" w:color="auto" w:fill="FFFFFF"/>
        <w:spacing w:line="360" w:lineRule="auto"/>
        <w:ind w:firstLine="42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本招标公告自发布之日起公告期限为5个工作日。</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八、联系方式：</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采购单位：</w:t>
      </w:r>
      <w:r w:rsidR="00C30B70" w:rsidRPr="00851B90">
        <w:rPr>
          <w:rFonts w:ascii="宋体" w:hAnsi="宋体" w:cs="仿宋" w:hint="eastAsia"/>
          <w:bCs/>
          <w:color w:val="000000"/>
          <w:kern w:val="0"/>
          <w:sz w:val="24"/>
          <w:shd w:val="clear" w:color="auto" w:fill="FFFFFF"/>
        </w:rPr>
        <w:t>襄城县循环经济产业集聚区管理委员会</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联系地址：襄城县</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联系人：</w:t>
      </w:r>
      <w:r w:rsidR="00851B90" w:rsidRPr="00851B90">
        <w:rPr>
          <w:rFonts w:ascii="宋体" w:hAnsi="宋体" w:cs="仿宋" w:hint="eastAsia"/>
          <w:bCs/>
          <w:color w:val="000000"/>
          <w:kern w:val="0"/>
          <w:sz w:val="24"/>
        </w:rPr>
        <w:t>翟</w:t>
      </w:r>
      <w:r w:rsidRPr="00851B90">
        <w:rPr>
          <w:rFonts w:ascii="宋体" w:hAnsi="宋体" w:cs="仿宋" w:hint="eastAsia"/>
          <w:bCs/>
          <w:color w:val="000000"/>
          <w:kern w:val="0"/>
          <w:sz w:val="24"/>
        </w:rPr>
        <w:t>先生         联系电话：</w:t>
      </w:r>
      <w:r w:rsidR="00851B90" w:rsidRPr="00851B90">
        <w:rPr>
          <w:rFonts w:ascii="宋体" w:hAnsi="宋体" w:cs="仿宋" w:hint="eastAsia"/>
          <w:bCs/>
          <w:color w:val="000000"/>
          <w:kern w:val="0"/>
          <w:sz w:val="24"/>
        </w:rPr>
        <w:t>13782214404</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集中采购机构：襄城县政府采购中心</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联系地址：襄城县</w:t>
      </w:r>
      <w:proofErr w:type="gramStart"/>
      <w:r w:rsidRPr="00851B90">
        <w:rPr>
          <w:rFonts w:ascii="宋体" w:hAnsi="宋体" w:cs="仿宋" w:hint="eastAsia"/>
          <w:bCs/>
          <w:color w:val="000000"/>
          <w:kern w:val="0"/>
          <w:sz w:val="24"/>
        </w:rPr>
        <w:t>八七</w:t>
      </w:r>
      <w:proofErr w:type="gramEnd"/>
      <w:r w:rsidRPr="00851B90">
        <w:rPr>
          <w:rFonts w:ascii="宋体" w:hAnsi="宋体" w:cs="仿宋" w:hint="eastAsia"/>
          <w:bCs/>
          <w:color w:val="000000"/>
          <w:kern w:val="0"/>
          <w:sz w:val="24"/>
        </w:rPr>
        <w:t>路东段电子产业园12楼1204室</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联系人：</w:t>
      </w:r>
      <w:r w:rsidR="00851B90" w:rsidRPr="00851B90">
        <w:rPr>
          <w:rFonts w:ascii="宋体" w:hAnsi="宋体" w:cs="仿宋" w:hint="eastAsia"/>
          <w:bCs/>
          <w:color w:val="000000"/>
          <w:kern w:val="0"/>
          <w:sz w:val="24"/>
        </w:rPr>
        <w:t>温</w:t>
      </w:r>
      <w:r w:rsidR="002D31F9" w:rsidRPr="00851B90">
        <w:rPr>
          <w:rFonts w:ascii="宋体" w:hAnsi="宋体" w:cs="仿宋" w:hint="eastAsia"/>
          <w:bCs/>
          <w:color w:val="000000"/>
          <w:kern w:val="0"/>
          <w:sz w:val="24"/>
        </w:rPr>
        <w:t>女士</w:t>
      </w:r>
      <w:r w:rsidRPr="00851B90">
        <w:rPr>
          <w:rFonts w:ascii="宋体" w:hAnsi="宋体" w:cs="仿宋" w:hint="eastAsia"/>
          <w:bCs/>
          <w:color w:val="000000"/>
          <w:kern w:val="0"/>
          <w:sz w:val="24"/>
        </w:rPr>
        <w:t xml:space="preserve">         联系电话：0374-3998026</w:t>
      </w:r>
    </w:p>
    <w:p w:rsidR="00FE2ED9" w:rsidRPr="00851B90" w:rsidRDefault="00FE2ED9" w:rsidP="00BD17DC">
      <w:pPr>
        <w:widowControl/>
        <w:shd w:val="clear" w:color="auto" w:fill="FFFFFF"/>
        <w:spacing w:line="360" w:lineRule="auto"/>
        <w:jc w:val="left"/>
        <w:rPr>
          <w:rFonts w:ascii="宋体" w:hAnsi="宋体" w:cs="仿宋"/>
          <w:color w:val="000000"/>
          <w:kern w:val="0"/>
          <w:sz w:val="24"/>
        </w:rPr>
      </w:pPr>
      <w:r w:rsidRPr="00851B90">
        <w:rPr>
          <w:rFonts w:ascii="宋体" w:hAnsi="宋体" w:cs="仿宋" w:hint="eastAsia"/>
          <w:color w:val="000000"/>
          <w:kern w:val="0"/>
          <w:sz w:val="24"/>
        </w:rPr>
        <w:t> </w:t>
      </w:r>
    </w:p>
    <w:p w:rsidR="00FE2ED9" w:rsidRPr="00851B90" w:rsidRDefault="00FE2ED9" w:rsidP="00FE2ED9">
      <w:pPr>
        <w:widowControl/>
        <w:shd w:val="clear" w:color="auto" w:fill="FFFFFF"/>
        <w:spacing w:line="360" w:lineRule="auto"/>
        <w:jc w:val="left"/>
        <w:rPr>
          <w:rFonts w:ascii="宋体" w:hAnsi="宋体" w:cs="仿宋"/>
          <w:color w:val="000000"/>
          <w:kern w:val="0"/>
          <w:sz w:val="24"/>
        </w:rPr>
      </w:pPr>
    </w:p>
    <w:p w:rsidR="00FE2ED9" w:rsidRPr="00851B90" w:rsidRDefault="00FE2ED9" w:rsidP="00CC0D1D">
      <w:pPr>
        <w:widowControl/>
        <w:shd w:val="clear" w:color="auto" w:fill="FFFFFF"/>
        <w:spacing w:line="360" w:lineRule="auto"/>
        <w:ind w:firstLineChars="2050" w:firstLine="4920"/>
        <w:jc w:val="left"/>
        <w:rPr>
          <w:rFonts w:ascii="宋体" w:hAnsi="宋体" w:cs="仿宋"/>
          <w:color w:val="000000"/>
          <w:kern w:val="0"/>
          <w:sz w:val="24"/>
        </w:rPr>
      </w:pPr>
      <w:r w:rsidRPr="00851B90">
        <w:rPr>
          <w:rFonts w:ascii="宋体" w:hAnsi="宋体" w:cs="仿宋" w:hint="eastAsia"/>
          <w:color w:val="000000"/>
          <w:kern w:val="0"/>
          <w:sz w:val="24"/>
        </w:rPr>
        <w:t>襄城县政府采购中心</w:t>
      </w:r>
    </w:p>
    <w:p w:rsidR="00FE2ED9" w:rsidRPr="00851B90" w:rsidRDefault="00FE2ED9" w:rsidP="00FE2ED9">
      <w:pPr>
        <w:widowControl/>
        <w:shd w:val="clear" w:color="auto" w:fill="FFFFFF"/>
        <w:spacing w:line="360" w:lineRule="auto"/>
        <w:ind w:firstLine="560"/>
        <w:jc w:val="left"/>
        <w:rPr>
          <w:rFonts w:ascii="宋体" w:hAnsi="宋体" w:cs="仿宋"/>
          <w:color w:val="000000"/>
          <w:kern w:val="0"/>
          <w:sz w:val="24"/>
        </w:rPr>
      </w:pPr>
      <w:r w:rsidRPr="00851B90">
        <w:rPr>
          <w:rFonts w:ascii="宋体" w:hAnsi="宋体" w:cs="仿宋" w:hint="eastAsia"/>
          <w:color w:val="000000"/>
          <w:kern w:val="0"/>
          <w:sz w:val="24"/>
        </w:rPr>
        <w:t>               </w:t>
      </w:r>
      <w:r w:rsidR="00CC0D1D" w:rsidRPr="00851B90">
        <w:rPr>
          <w:rFonts w:ascii="宋体" w:hAnsi="宋体" w:cs="仿宋" w:hint="eastAsia"/>
          <w:color w:val="000000"/>
          <w:kern w:val="0"/>
          <w:sz w:val="24"/>
        </w:rPr>
        <w:t xml:space="preserve">      </w:t>
      </w:r>
      <w:r w:rsidRPr="00851B90">
        <w:rPr>
          <w:rFonts w:ascii="宋体" w:hAnsi="宋体" w:cs="仿宋" w:hint="eastAsia"/>
          <w:color w:val="000000"/>
          <w:kern w:val="0"/>
          <w:sz w:val="24"/>
        </w:rPr>
        <w:t xml:space="preserve"> 2019年</w:t>
      </w:r>
      <w:r w:rsidR="00851B90" w:rsidRPr="00851B90">
        <w:rPr>
          <w:rFonts w:ascii="宋体" w:hAnsi="宋体" w:cs="仿宋" w:hint="eastAsia"/>
          <w:color w:val="000000"/>
          <w:kern w:val="0"/>
          <w:sz w:val="24"/>
        </w:rPr>
        <w:t>9</w:t>
      </w:r>
      <w:r w:rsidRPr="00851B90">
        <w:rPr>
          <w:rFonts w:ascii="宋体" w:hAnsi="宋体" w:cs="仿宋" w:hint="eastAsia"/>
          <w:color w:val="000000"/>
          <w:kern w:val="0"/>
          <w:sz w:val="24"/>
        </w:rPr>
        <w:t>月</w:t>
      </w:r>
      <w:r w:rsidR="00851B90" w:rsidRPr="00851B90">
        <w:rPr>
          <w:rFonts w:ascii="宋体" w:hAnsi="宋体" w:cs="仿宋" w:hint="eastAsia"/>
          <w:color w:val="000000"/>
          <w:kern w:val="0"/>
          <w:sz w:val="24"/>
        </w:rPr>
        <w:t>3</w:t>
      </w:r>
      <w:r w:rsidR="009F5286">
        <w:rPr>
          <w:rFonts w:ascii="宋体" w:hAnsi="宋体" w:cs="仿宋" w:hint="eastAsia"/>
          <w:color w:val="000000"/>
          <w:kern w:val="0"/>
          <w:sz w:val="24"/>
        </w:rPr>
        <w:t>0</w:t>
      </w:r>
      <w:r w:rsidRPr="00851B90">
        <w:rPr>
          <w:rFonts w:ascii="宋体" w:hAnsi="宋体"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w:t>
      </w:r>
      <w:r w:rsidRPr="00DF1EDE">
        <w:rPr>
          <w:rFonts w:asciiTheme="minorEastAsia" w:eastAsiaTheme="minorEastAsia" w:hAnsiTheme="minorEastAsia" w:cs="仿宋" w:hint="eastAsia"/>
          <w:color w:val="000000"/>
          <w:kern w:val="0"/>
          <w:sz w:val="24"/>
        </w:rPr>
        <w:lastRenderedPageBreak/>
        <w:t>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0E712C" w:rsidRDefault="000E712C" w:rsidP="00851B90">
      <w:pP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A55BAE" w:rsidRPr="00851B90" w:rsidRDefault="00851B90" w:rsidP="00851B90">
      <w:pPr>
        <w:pStyle w:val="a0"/>
        <w:ind w:firstLineChars="200" w:firstLine="480"/>
        <w:rPr>
          <w:rFonts w:ascii="宋体" w:eastAsia="宋体" w:hAnsi="宋体"/>
          <w:sz w:val="24"/>
        </w:rPr>
      </w:pPr>
      <w:r w:rsidRPr="00851B90">
        <w:rPr>
          <w:rFonts w:ascii="宋体" w:eastAsia="宋体" w:hAnsi="宋体" w:hint="eastAsia"/>
          <w:kern w:val="0"/>
          <w:sz w:val="24"/>
        </w:rPr>
        <w:t>安全风险评价及安全容量分析报告编制、后期组织审核、评审及通过、省应急管理厅认可等相关工作。通过辨识与分析产业集聚区存在的危险：有害因素，划分评价单元：对产业集聚区的选址安全性、外部安全距离单元、功能区划分、项目布局、项目及产业集聚区安全风险等进行分析评价、评估，并提出对策措施建议。报告编制符合相关法律法规，符合</w:t>
      </w:r>
      <w:r w:rsidRPr="00851B90">
        <w:rPr>
          <w:rFonts w:ascii="宋体" w:eastAsia="宋体" w:hAnsi="宋体" w:cs="仿宋" w:hint="eastAsia"/>
          <w:color w:val="000000"/>
          <w:kern w:val="0"/>
          <w:sz w:val="24"/>
          <w:shd w:val="clear" w:color="auto" w:fill="FFFFFF"/>
        </w:rPr>
        <w:t>国家及河南省规定和合同约定的技术规范、标准。</w:t>
      </w:r>
    </w:p>
    <w:p w:rsidR="00851B90" w:rsidRPr="00851B90" w:rsidRDefault="00851B90" w:rsidP="00851B90">
      <w:pPr>
        <w:widowControl/>
        <w:spacing w:line="600" w:lineRule="exact"/>
        <w:ind w:firstLineChars="200" w:firstLine="482"/>
        <w:jc w:val="left"/>
        <w:rPr>
          <w:rFonts w:ascii="宋体" w:hAnsi="宋体" w:cs="仿宋"/>
          <w:b/>
          <w:color w:val="000000"/>
          <w:kern w:val="0"/>
          <w:sz w:val="24"/>
          <w:shd w:val="clear" w:color="auto" w:fill="FFFFFF"/>
        </w:rPr>
      </w:pPr>
      <w:r>
        <w:rPr>
          <w:rFonts w:ascii="宋体" w:hAnsi="宋体" w:cs="仿宋" w:hint="eastAsia"/>
          <w:b/>
          <w:color w:val="000000"/>
          <w:kern w:val="0"/>
          <w:sz w:val="24"/>
          <w:shd w:val="clear" w:color="auto" w:fill="FFFFFF"/>
        </w:rPr>
        <w:t>二、</w:t>
      </w:r>
      <w:r w:rsidRPr="00851B90">
        <w:rPr>
          <w:rFonts w:ascii="宋体" w:hAnsi="宋体" w:cs="仿宋" w:hint="eastAsia"/>
          <w:b/>
          <w:color w:val="000000"/>
          <w:kern w:val="0"/>
          <w:sz w:val="24"/>
          <w:shd w:val="clear" w:color="auto" w:fill="FFFFFF"/>
        </w:rPr>
        <w:t>采购清单</w:t>
      </w:r>
    </w:p>
    <w:tbl>
      <w:tblPr>
        <w:tblW w:w="9004"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924"/>
        <w:gridCol w:w="3221"/>
        <w:gridCol w:w="934"/>
        <w:gridCol w:w="870"/>
        <w:gridCol w:w="1155"/>
      </w:tblGrid>
      <w:tr w:rsidR="00851B90" w:rsidRPr="00851B90" w:rsidTr="00212392">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212392">
            <w:pPr>
              <w:widowControl/>
              <w:spacing w:line="600" w:lineRule="exact"/>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序号</w:t>
            </w:r>
          </w:p>
        </w:tc>
        <w:tc>
          <w:tcPr>
            <w:tcW w:w="19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212392">
            <w:pPr>
              <w:widowControl/>
              <w:spacing w:line="600" w:lineRule="exact"/>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货物名称</w:t>
            </w:r>
          </w:p>
        </w:tc>
        <w:tc>
          <w:tcPr>
            <w:tcW w:w="322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212392">
            <w:pPr>
              <w:widowControl/>
              <w:spacing w:line="600" w:lineRule="exact"/>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技术规格及主要参数</w:t>
            </w:r>
          </w:p>
        </w:tc>
        <w:tc>
          <w:tcPr>
            <w:tcW w:w="9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212392">
            <w:pPr>
              <w:widowControl/>
              <w:spacing w:line="600" w:lineRule="exact"/>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单位</w:t>
            </w:r>
          </w:p>
        </w:tc>
        <w:tc>
          <w:tcPr>
            <w:tcW w:w="87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212392">
            <w:pPr>
              <w:widowControl/>
              <w:spacing w:line="600" w:lineRule="exact"/>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数量</w:t>
            </w: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851B90" w:rsidRPr="00851B90" w:rsidRDefault="00851B90" w:rsidP="00212392">
            <w:pPr>
              <w:widowControl/>
              <w:spacing w:line="600" w:lineRule="exact"/>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是否为核心产品</w:t>
            </w:r>
          </w:p>
        </w:tc>
      </w:tr>
      <w:tr w:rsidR="00851B90" w:rsidRPr="00851B90" w:rsidTr="00212392">
        <w:trPr>
          <w:trHeight w:val="57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212392">
            <w:pPr>
              <w:widowControl/>
              <w:spacing w:line="600" w:lineRule="exact"/>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1</w:t>
            </w:r>
          </w:p>
        </w:tc>
        <w:tc>
          <w:tcPr>
            <w:tcW w:w="19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212392">
            <w:pPr>
              <w:widowControl/>
              <w:spacing w:line="600" w:lineRule="exact"/>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襄城县循环经济产业集聚</w:t>
            </w:r>
            <w:proofErr w:type="gramStart"/>
            <w:r w:rsidRPr="00851B90">
              <w:rPr>
                <w:rFonts w:ascii="宋体" w:hAnsi="宋体" w:cs="仿宋" w:hint="eastAsia"/>
                <w:color w:val="000000"/>
                <w:kern w:val="0"/>
                <w:sz w:val="24"/>
                <w:shd w:val="clear" w:color="auto" w:fill="FFFFFF"/>
              </w:rPr>
              <w:t>区风险</w:t>
            </w:r>
            <w:proofErr w:type="gramEnd"/>
            <w:r w:rsidRPr="00851B90">
              <w:rPr>
                <w:rFonts w:ascii="宋体" w:hAnsi="宋体" w:cs="仿宋" w:hint="eastAsia"/>
                <w:color w:val="000000"/>
                <w:kern w:val="0"/>
                <w:sz w:val="24"/>
                <w:shd w:val="clear" w:color="auto" w:fill="FFFFFF"/>
              </w:rPr>
              <w:t>评估与安全容量分析报告</w:t>
            </w:r>
          </w:p>
        </w:tc>
        <w:tc>
          <w:tcPr>
            <w:tcW w:w="322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851B90">
            <w:pPr>
              <w:widowControl/>
              <w:spacing w:line="600" w:lineRule="exact"/>
              <w:ind w:firstLineChars="200" w:firstLine="480"/>
              <w:jc w:val="left"/>
              <w:rPr>
                <w:rFonts w:ascii="宋体" w:hAnsi="宋体"/>
                <w:kern w:val="0"/>
                <w:sz w:val="24"/>
              </w:rPr>
            </w:pPr>
            <w:r w:rsidRPr="00851B90">
              <w:rPr>
                <w:rFonts w:ascii="宋体" w:hAnsi="宋体" w:hint="eastAsia"/>
                <w:kern w:val="0"/>
                <w:sz w:val="24"/>
              </w:rPr>
              <w:t>安全风险评价及安全容量分析报告编制、后期组织审核、评审及通过、省应急管理厅认可等相关工作。通过辨识与分析产业集聚区存在的危险：有害因素，划分评价单元：对产业集聚区的选址安全性、外部安全距离单元、功能区划分、项目布局、项目及产业集聚区安全风险等进行分析评价、评估，并提出对策措施建议。报告编制符合相关法律法规，符合</w:t>
            </w:r>
            <w:r w:rsidRPr="00851B90">
              <w:rPr>
                <w:rFonts w:ascii="宋体" w:hAnsi="宋体" w:cs="仿宋" w:hint="eastAsia"/>
                <w:color w:val="000000"/>
                <w:kern w:val="0"/>
                <w:sz w:val="24"/>
                <w:shd w:val="clear" w:color="auto" w:fill="FFFFFF"/>
              </w:rPr>
              <w:t>国家及河南省规定和合同约定的技术规范、标准，</w:t>
            </w:r>
            <w:r w:rsidRPr="00851B90">
              <w:rPr>
                <w:rFonts w:ascii="宋体" w:hAnsi="宋体" w:cs="仿宋" w:hint="eastAsia"/>
                <w:color w:val="000000"/>
                <w:kern w:val="0"/>
                <w:sz w:val="24"/>
                <w:shd w:val="clear" w:color="auto" w:fill="FFFFFF"/>
              </w:rPr>
              <w:lastRenderedPageBreak/>
              <w:t>特别是</w:t>
            </w:r>
            <w:r w:rsidRPr="00851B90">
              <w:rPr>
                <w:rFonts w:ascii="宋体" w:hAnsi="宋体" w:hint="eastAsia"/>
                <w:kern w:val="0"/>
                <w:sz w:val="24"/>
              </w:rPr>
              <w:t>《河南省化工园区（集聚区）风险评价与安全容量分析导则》等相关要求。</w:t>
            </w:r>
          </w:p>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p>
        </w:tc>
        <w:tc>
          <w:tcPr>
            <w:tcW w:w="9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1</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851B90" w:rsidRPr="00851B90" w:rsidRDefault="00851B90" w:rsidP="00212392">
            <w:pPr>
              <w:widowControl/>
              <w:spacing w:line="600" w:lineRule="exact"/>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否</w:t>
            </w:r>
          </w:p>
        </w:tc>
      </w:tr>
      <w:tr w:rsidR="00851B90" w:rsidRPr="00851B90" w:rsidTr="00212392">
        <w:trPr>
          <w:trHeight w:val="52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212392">
            <w:pPr>
              <w:widowControl/>
              <w:spacing w:line="600" w:lineRule="exact"/>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lastRenderedPageBreak/>
              <w:t>2</w:t>
            </w:r>
          </w:p>
        </w:tc>
        <w:tc>
          <w:tcPr>
            <w:tcW w:w="19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p>
        </w:tc>
        <w:tc>
          <w:tcPr>
            <w:tcW w:w="322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p>
        </w:tc>
        <w:tc>
          <w:tcPr>
            <w:tcW w:w="9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p>
        </w:tc>
      </w:tr>
      <w:tr w:rsidR="00851B90" w:rsidRPr="00851B90" w:rsidTr="00212392">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212392">
            <w:pPr>
              <w:widowControl/>
              <w:spacing w:line="600" w:lineRule="exact"/>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w:t>
            </w:r>
          </w:p>
        </w:tc>
        <w:tc>
          <w:tcPr>
            <w:tcW w:w="19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w:t>
            </w:r>
          </w:p>
        </w:tc>
        <w:tc>
          <w:tcPr>
            <w:tcW w:w="322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p>
        </w:tc>
        <w:tc>
          <w:tcPr>
            <w:tcW w:w="9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p>
        </w:tc>
      </w:tr>
    </w:tbl>
    <w:p w:rsidR="00851B90" w:rsidRPr="00851B90" w:rsidRDefault="00851B90" w:rsidP="00851B90">
      <w:pPr>
        <w:widowControl/>
        <w:spacing w:line="600" w:lineRule="exact"/>
        <w:ind w:firstLineChars="200" w:firstLine="482"/>
        <w:jc w:val="left"/>
        <w:rPr>
          <w:rFonts w:ascii="宋体" w:hAnsi="宋体" w:cs="仿宋"/>
          <w:color w:val="000000"/>
          <w:kern w:val="0"/>
          <w:sz w:val="24"/>
          <w:shd w:val="clear" w:color="auto" w:fill="FFFFFF"/>
        </w:rPr>
      </w:pPr>
      <w:r>
        <w:rPr>
          <w:rFonts w:ascii="宋体" w:hAnsi="宋体" w:cs="仿宋" w:hint="eastAsia"/>
          <w:b/>
          <w:color w:val="000000"/>
          <w:kern w:val="0"/>
          <w:sz w:val="24"/>
          <w:shd w:val="clear" w:color="auto" w:fill="FFFFFF"/>
        </w:rPr>
        <w:t>三、</w:t>
      </w:r>
      <w:r w:rsidRPr="00851B90">
        <w:rPr>
          <w:rFonts w:ascii="宋体" w:hAnsi="宋体" w:cs="仿宋" w:hint="eastAsia"/>
          <w:b/>
          <w:color w:val="000000"/>
          <w:kern w:val="0"/>
          <w:sz w:val="24"/>
          <w:shd w:val="clear" w:color="auto" w:fill="FFFFFF"/>
        </w:rPr>
        <w:t>采购标的执行标准</w:t>
      </w:r>
    </w:p>
    <w:p w:rsidR="00851B90" w:rsidRPr="00851B90" w:rsidRDefault="00851B90" w:rsidP="00851B90">
      <w:pPr>
        <w:widowControl/>
        <w:spacing w:line="600" w:lineRule="exact"/>
        <w:ind w:firstLineChars="200" w:firstLine="480"/>
        <w:jc w:val="left"/>
        <w:rPr>
          <w:rFonts w:ascii="宋体" w:hAnsi="宋体"/>
          <w:kern w:val="0"/>
          <w:sz w:val="24"/>
        </w:rPr>
      </w:pPr>
      <w:r w:rsidRPr="00851B90">
        <w:rPr>
          <w:rFonts w:ascii="宋体" w:hAnsi="宋体" w:hint="eastAsia"/>
          <w:kern w:val="0"/>
          <w:sz w:val="24"/>
        </w:rPr>
        <w:t>报告编制符合相关法律法规，符合</w:t>
      </w:r>
      <w:r w:rsidRPr="00851B90">
        <w:rPr>
          <w:rFonts w:ascii="宋体" w:hAnsi="宋体" w:cs="仿宋" w:hint="eastAsia"/>
          <w:color w:val="000000"/>
          <w:kern w:val="0"/>
          <w:sz w:val="24"/>
          <w:shd w:val="clear" w:color="auto" w:fill="FFFFFF"/>
        </w:rPr>
        <w:t>国家及河南省规定和合同约定的技术规范、标准，特别是</w:t>
      </w:r>
      <w:r w:rsidRPr="00851B90">
        <w:rPr>
          <w:rFonts w:ascii="宋体" w:hAnsi="宋体" w:hint="eastAsia"/>
          <w:kern w:val="0"/>
          <w:sz w:val="24"/>
        </w:rPr>
        <w:t>《河南省化工园区（集聚区）风险评价与安全容量分析导则》等相关要求。</w:t>
      </w:r>
    </w:p>
    <w:p w:rsidR="00851B90" w:rsidRPr="00851B90" w:rsidRDefault="00851B90" w:rsidP="00851B90">
      <w:pPr>
        <w:widowControl/>
        <w:spacing w:line="600" w:lineRule="exact"/>
        <w:ind w:firstLineChars="250" w:firstLine="602"/>
        <w:jc w:val="left"/>
        <w:rPr>
          <w:rFonts w:ascii="宋体" w:hAnsi="宋体" w:cs="仿宋"/>
          <w:color w:val="000000"/>
          <w:kern w:val="0"/>
          <w:sz w:val="24"/>
          <w:shd w:val="clear" w:color="auto" w:fill="FFFFFF"/>
        </w:rPr>
      </w:pPr>
      <w:r>
        <w:rPr>
          <w:rFonts w:ascii="宋体" w:hAnsi="宋体" w:cs="仿宋" w:hint="eastAsia"/>
          <w:b/>
          <w:color w:val="000000"/>
          <w:kern w:val="0"/>
          <w:sz w:val="24"/>
          <w:shd w:val="clear" w:color="auto" w:fill="FFFFFF"/>
        </w:rPr>
        <w:t>四、</w:t>
      </w:r>
      <w:r w:rsidRPr="00851B90">
        <w:rPr>
          <w:rFonts w:ascii="宋体" w:hAnsi="宋体" w:cs="仿宋" w:hint="eastAsia"/>
          <w:b/>
          <w:color w:val="000000"/>
          <w:kern w:val="0"/>
          <w:sz w:val="24"/>
          <w:shd w:val="clear" w:color="auto" w:fill="FFFFFF"/>
        </w:rPr>
        <w:t>服务标准、期限、效率等要求</w:t>
      </w:r>
    </w:p>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合同签订20</w:t>
      </w:r>
      <w:proofErr w:type="gramStart"/>
      <w:r w:rsidRPr="00851B90">
        <w:rPr>
          <w:rFonts w:ascii="宋体" w:hAnsi="宋体" w:cs="仿宋" w:hint="eastAsia"/>
          <w:color w:val="000000"/>
          <w:kern w:val="0"/>
          <w:sz w:val="24"/>
          <w:shd w:val="clear" w:color="auto" w:fill="FFFFFF"/>
        </w:rPr>
        <w:t>日历天</w:t>
      </w:r>
      <w:proofErr w:type="gramEnd"/>
      <w:r w:rsidRPr="00851B90">
        <w:rPr>
          <w:rFonts w:ascii="宋体" w:hAnsi="宋体" w:cs="仿宋" w:hint="eastAsia"/>
          <w:color w:val="000000"/>
          <w:kern w:val="0"/>
          <w:sz w:val="24"/>
          <w:shd w:val="clear" w:color="auto" w:fill="FFFFFF"/>
        </w:rPr>
        <w:t>内完成初稿，60</w:t>
      </w:r>
      <w:proofErr w:type="gramStart"/>
      <w:r w:rsidRPr="00851B90">
        <w:rPr>
          <w:rFonts w:ascii="宋体" w:hAnsi="宋体" w:cs="仿宋" w:hint="eastAsia"/>
          <w:color w:val="000000"/>
          <w:kern w:val="0"/>
          <w:sz w:val="24"/>
          <w:shd w:val="clear" w:color="auto" w:fill="FFFFFF"/>
        </w:rPr>
        <w:t>日历天</w:t>
      </w:r>
      <w:proofErr w:type="gramEnd"/>
      <w:r w:rsidRPr="00851B90">
        <w:rPr>
          <w:rFonts w:ascii="宋体" w:hAnsi="宋体" w:cs="仿宋" w:hint="eastAsia"/>
          <w:color w:val="000000"/>
          <w:kern w:val="0"/>
          <w:sz w:val="24"/>
          <w:shd w:val="clear" w:color="auto" w:fill="FFFFFF"/>
        </w:rPr>
        <w:t>内通过评审和审批。</w:t>
      </w:r>
    </w:p>
    <w:p w:rsidR="00851B90" w:rsidRPr="00851B90" w:rsidRDefault="00851B90" w:rsidP="00851B90">
      <w:pPr>
        <w:widowControl/>
        <w:spacing w:line="600" w:lineRule="exact"/>
        <w:ind w:firstLineChars="250" w:firstLine="602"/>
        <w:jc w:val="left"/>
        <w:rPr>
          <w:rFonts w:ascii="宋体" w:hAnsi="宋体" w:cs="仿宋"/>
          <w:b/>
          <w:color w:val="000000"/>
          <w:kern w:val="0"/>
          <w:sz w:val="24"/>
          <w:shd w:val="clear" w:color="auto" w:fill="FFFFFF"/>
        </w:rPr>
      </w:pPr>
      <w:r w:rsidRPr="00851B90">
        <w:rPr>
          <w:rFonts w:ascii="宋体" w:hAnsi="宋体" w:cs="仿宋" w:hint="eastAsia"/>
          <w:b/>
          <w:color w:val="000000"/>
          <w:kern w:val="0"/>
          <w:sz w:val="24"/>
          <w:shd w:val="clear" w:color="auto" w:fill="FFFFFF"/>
        </w:rPr>
        <w:t>五、</w:t>
      </w:r>
      <w:r>
        <w:rPr>
          <w:rFonts w:ascii="宋体" w:hAnsi="宋体" w:cs="仿宋" w:hint="eastAsia"/>
          <w:b/>
          <w:color w:val="000000"/>
          <w:kern w:val="0"/>
          <w:sz w:val="24"/>
          <w:shd w:val="clear" w:color="auto" w:fill="FFFFFF"/>
        </w:rPr>
        <w:t>验收标准</w:t>
      </w:r>
    </w:p>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851B90">
        <w:rPr>
          <w:rFonts w:ascii="宋体" w:hAnsi="宋体" w:cs="仿宋" w:hint="eastAsia"/>
          <w:color w:val="000000"/>
          <w:kern w:val="0"/>
          <w:sz w:val="24"/>
          <w:shd w:val="clear" w:color="auto" w:fill="FFFFFF"/>
        </w:rPr>
        <w:t>验收书</w:t>
      </w:r>
      <w:proofErr w:type="gramEnd"/>
      <w:r w:rsidRPr="00851B90">
        <w:rPr>
          <w:rFonts w:ascii="宋体" w:hAnsi="宋体" w:cs="仿宋" w:hint="eastAsia"/>
          <w:color w:val="000000"/>
          <w:kern w:val="0"/>
          <w:sz w:val="24"/>
          <w:shd w:val="clear" w:color="auto" w:fill="FFFFFF"/>
        </w:rPr>
        <w:t>,列明各项标准的验收情况及项目总体评价,由验收双方共同签署。</w:t>
      </w:r>
    </w:p>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1、按照国家相关标准、行业标准、地方标准或者其他标准、规范验收</w:t>
      </w:r>
      <w:r>
        <w:rPr>
          <w:rFonts w:ascii="宋体" w:hAnsi="宋体" w:cs="仿宋" w:hint="eastAsia"/>
          <w:color w:val="000000"/>
          <w:kern w:val="0"/>
          <w:sz w:val="24"/>
          <w:shd w:val="clear" w:color="auto" w:fill="FFFFFF"/>
        </w:rPr>
        <w:t>；</w:t>
      </w:r>
    </w:p>
    <w:p w:rsidR="009F1260" w:rsidRDefault="00851B90" w:rsidP="00851B90">
      <w:pPr>
        <w:pStyle w:val="ab"/>
        <w:shd w:val="clear" w:color="auto" w:fill="FFFFFF"/>
        <w:spacing w:line="360" w:lineRule="auto"/>
        <w:ind w:firstLineChars="200" w:firstLine="480"/>
        <w:contextualSpacing/>
        <w:rPr>
          <w:bCs/>
          <w:lang w:val="zh-CN"/>
        </w:rPr>
      </w:pPr>
      <w:r w:rsidRPr="00851B90">
        <w:rPr>
          <w:rFonts w:cs="仿宋" w:hint="eastAsia"/>
          <w:color w:val="000000"/>
          <w:shd w:val="clear" w:color="auto" w:fill="FFFFFF"/>
        </w:rPr>
        <w:t>2、按照招标文件要求、投标文件响应和承诺验收；</w:t>
      </w:r>
    </w:p>
    <w:p w:rsidR="009F1260" w:rsidRDefault="009F1260" w:rsidP="00851B90">
      <w:pPr>
        <w:pStyle w:val="ab"/>
        <w:shd w:val="clear" w:color="auto" w:fill="FFFFFF"/>
        <w:spacing w:line="360" w:lineRule="auto"/>
        <w:ind w:firstLineChars="150" w:firstLine="361"/>
        <w:contextualSpacing/>
        <w:rPr>
          <w:rFonts w:cs="黑体"/>
          <w:b/>
          <w:bCs/>
          <w:shd w:val="clear" w:color="auto" w:fill="FFFFFF"/>
        </w:rPr>
      </w:pPr>
      <w:r>
        <w:rPr>
          <w:rFonts w:cs="黑体" w:hint="eastAsia"/>
          <w:b/>
          <w:bCs/>
          <w:shd w:val="clear" w:color="auto" w:fill="FFFFFF"/>
        </w:rPr>
        <w:t>六、本项目预算金额（最高限价）</w:t>
      </w:r>
      <w:r>
        <w:rPr>
          <w:rFonts w:hint="eastAsia"/>
          <w:b/>
          <w:lang w:val="zh-CN"/>
        </w:rPr>
        <w:t>：</w:t>
      </w:r>
      <w:r w:rsidR="00851B90">
        <w:rPr>
          <w:rFonts w:hint="eastAsia"/>
          <w:b/>
        </w:rPr>
        <w:t>503750.16</w:t>
      </w:r>
      <w:r>
        <w:rPr>
          <w:rFonts w:hint="eastAsia"/>
          <w:b/>
          <w:lang w:val="zh-CN"/>
        </w:rPr>
        <w:t>元。超出最高限价的投标无效。</w:t>
      </w:r>
    </w:p>
    <w:p w:rsidR="009F1260" w:rsidRDefault="009F1260" w:rsidP="00851B90">
      <w:pPr>
        <w:widowControl/>
        <w:shd w:val="clear" w:color="auto" w:fill="FFFFFF"/>
        <w:spacing w:line="360" w:lineRule="auto"/>
        <w:ind w:firstLineChars="150" w:firstLine="361"/>
        <w:contextualSpacing/>
        <w:jc w:val="left"/>
        <w:rPr>
          <w:rFonts w:ascii="宋体" w:hAnsi="宋体" w:cs="宋体"/>
          <w:b/>
          <w:kern w:val="0"/>
          <w:sz w:val="24"/>
          <w:lang w:val="zh-CN"/>
        </w:rPr>
      </w:pPr>
      <w:r>
        <w:rPr>
          <w:rFonts w:ascii="宋体" w:hAnsi="宋体" w:cs="宋体" w:hint="eastAsia"/>
          <w:b/>
          <w:kern w:val="0"/>
          <w:sz w:val="24"/>
        </w:rPr>
        <w:t>七</w:t>
      </w:r>
      <w:r>
        <w:rPr>
          <w:rFonts w:ascii="宋体" w:hAnsi="宋体" w:cs="宋体" w:hint="eastAsia"/>
          <w:b/>
          <w:kern w:val="0"/>
          <w:sz w:val="24"/>
          <w:lang w:val="zh-CN"/>
        </w:rPr>
        <w:t>、资金支付</w:t>
      </w:r>
      <w:r w:rsidR="00851B90">
        <w:rPr>
          <w:rFonts w:ascii="宋体" w:hAnsi="宋体" w:cs="宋体" w:hint="eastAsia"/>
          <w:b/>
          <w:kern w:val="0"/>
          <w:sz w:val="24"/>
          <w:lang w:val="zh-CN"/>
        </w:rPr>
        <w:t>：</w:t>
      </w:r>
    </w:p>
    <w:p w:rsidR="00851B90" w:rsidRPr="00851B90" w:rsidRDefault="009F1260" w:rsidP="00851B90">
      <w:pPr>
        <w:spacing w:line="600" w:lineRule="exact"/>
        <w:ind w:firstLineChars="200" w:firstLine="480"/>
        <w:jc w:val="left"/>
        <w:rPr>
          <w:rFonts w:asciiTheme="majorEastAsia" w:eastAsiaTheme="majorEastAsia" w:hAnsiTheme="majorEastAsia" w:cs="仿宋_GB2312"/>
          <w:b/>
          <w:bCs/>
          <w:color w:val="000000" w:themeColor="text1"/>
          <w:sz w:val="24"/>
        </w:rPr>
      </w:pPr>
      <w:r w:rsidRPr="00851B90">
        <w:rPr>
          <w:rFonts w:asciiTheme="majorEastAsia" w:eastAsiaTheme="majorEastAsia" w:hAnsiTheme="majorEastAsia" w:cs="宋体" w:hint="eastAsia"/>
          <w:bCs/>
          <w:kern w:val="0"/>
          <w:sz w:val="24"/>
          <w:lang w:val="zh-CN"/>
        </w:rPr>
        <w:t>1、</w:t>
      </w:r>
      <w:r w:rsidR="00851B90" w:rsidRPr="00851B90">
        <w:rPr>
          <w:rFonts w:asciiTheme="majorEastAsia" w:eastAsiaTheme="majorEastAsia" w:hAnsiTheme="majorEastAsia" w:cs="仿宋" w:hint="eastAsia"/>
          <w:color w:val="000000"/>
          <w:kern w:val="0"/>
          <w:sz w:val="24"/>
          <w:shd w:val="clear" w:color="auto" w:fill="FFFFFF"/>
        </w:rPr>
        <w:t>支付方式 ：</w:t>
      </w:r>
      <w:r w:rsidR="00851B90" w:rsidRPr="00851B90">
        <w:rPr>
          <w:rFonts w:asciiTheme="majorEastAsia" w:eastAsiaTheme="majorEastAsia" w:hAnsiTheme="majorEastAsia" w:cs="仿宋_GB2312" w:hint="eastAsia"/>
          <w:color w:val="000000" w:themeColor="text1"/>
          <w:sz w:val="24"/>
        </w:rPr>
        <w:t>合同费用包含所有费用，通过评审和审批后，交付文本、电子</w:t>
      </w:r>
      <w:r w:rsidR="00851B90" w:rsidRPr="00851B90">
        <w:rPr>
          <w:rFonts w:asciiTheme="majorEastAsia" w:eastAsiaTheme="majorEastAsia" w:hAnsiTheme="majorEastAsia" w:cs="仿宋_GB2312" w:hint="eastAsia"/>
          <w:color w:val="000000" w:themeColor="text1"/>
          <w:sz w:val="24"/>
        </w:rPr>
        <w:lastRenderedPageBreak/>
        <w:t>稿，项目全部完成后一次性支付100%。</w:t>
      </w:r>
    </w:p>
    <w:p w:rsidR="009F1260" w:rsidRPr="00851B90" w:rsidRDefault="00851B90" w:rsidP="00851B90">
      <w:pPr>
        <w:widowControl/>
        <w:shd w:val="clear" w:color="auto" w:fill="FFFFFF"/>
        <w:spacing w:line="360" w:lineRule="auto"/>
        <w:ind w:firstLineChars="200" w:firstLine="480"/>
        <w:contextualSpacing/>
        <w:jc w:val="left"/>
        <w:rPr>
          <w:rFonts w:asciiTheme="majorEastAsia" w:eastAsiaTheme="majorEastAsia" w:hAnsiTheme="majorEastAsia" w:cs="宋体"/>
          <w:bCs/>
          <w:color w:val="000000"/>
          <w:kern w:val="0"/>
          <w:sz w:val="24"/>
          <w:lang w:val="zh-CN"/>
        </w:rPr>
      </w:pPr>
      <w:r w:rsidRPr="00851B90">
        <w:rPr>
          <w:rFonts w:asciiTheme="majorEastAsia" w:eastAsiaTheme="majorEastAsia" w:hAnsiTheme="majorEastAsia" w:cs="仿宋" w:hint="eastAsia"/>
          <w:color w:val="000000"/>
          <w:kern w:val="0"/>
          <w:sz w:val="24"/>
          <w:shd w:val="clear" w:color="auto" w:fill="FFFFFF"/>
        </w:rPr>
        <w:t>2、支付时间及条件：</w:t>
      </w:r>
      <w:r w:rsidRPr="00851B90">
        <w:rPr>
          <w:rFonts w:asciiTheme="majorEastAsia" w:eastAsiaTheme="majorEastAsia" w:hAnsiTheme="majorEastAsia" w:cs="仿宋_GB2312" w:hint="eastAsia"/>
          <w:color w:val="000000" w:themeColor="text1"/>
          <w:sz w:val="24"/>
        </w:rPr>
        <w:t>项目全部完成后一次性支付100%。</w:t>
      </w:r>
    </w:p>
    <w:p w:rsidR="00851B90" w:rsidRPr="00851B90" w:rsidRDefault="00851B90" w:rsidP="00851B90">
      <w:pPr>
        <w:pStyle w:val="a0"/>
        <w:ind w:firstLine="280"/>
        <w:rPr>
          <w:lang w:val="zh-CN"/>
        </w:rPr>
      </w:pPr>
    </w:p>
    <w:p w:rsidR="007E13A3" w:rsidRDefault="007E13A3" w:rsidP="009F1260">
      <w:pPr>
        <w:spacing w:line="360" w:lineRule="auto"/>
        <w:ind w:firstLineChars="200" w:firstLine="723"/>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F92748" w:rsidRPr="00F92748" w:rsidRDefault="00F92748" w:rsidP="00F92748">
            <w:pPr>
              <w:widowControl/>
              <w:shd w:val="clear" w:color="auto" w:fill="FFFFFF"/>
              <w:spacing w:line="360" w:lineRule="auto"/>
              <w:jc w:val="left"/>
              <w:rPr>
                <w:rFonts w:ascii="宋体" w:hAnsi="宋体" w:cs="仿宋"/>
                <w:bCs/>
                <w:color w:val="000000"/>
                <w:kern w:val="0"/>
                <w:sz w:val="24"/>
                <w:shd w:val="clear" w:color="auto" w:fill="FFFFFF"/>
              </w:rPr>
            </w:pPr>
            <w:r w:rsidRPr="00F92748">
              <w:rPr>
                <w:rFonts w:ascii="宋体" w:hAnsi="宋体" w:cs="宋体" w:hint="eastAsia"/>
                <w:color w:val="000000"/>
                <w:kern w:val="0"/>
                <w:sz w:val="24"/>
                <w:shd w:val="clear" w:color="040000" w:fill="FFFFFF"/>
              </w:rPr>
              <w:t>项目名称：</w:t>
            </w:r>
            <w:r w:rsidRPr="00F92748">
              <w:rPr>
                <w:rFonts w:ascii="宋体" w:hAnsi="宋体" w:cs="仿宋" w:hint="eastAsia"/>
                <w:bCs/>
                <w:color w:val="000000"/>
                <w:kern w:val="0"/>
                <w:sz w:val="24"/>
                <w:shd w:val="clear" w:color="auto" w:fill="FFFFFF"/>
              </w:rPr>
              <w:t>襄城县循环经济产业集聚</w:t>
            </w:r>
            <w:proofErr w:type="gramStart"/>
            <w:r w:rsidRPr="00F92748">
              <w:rPr>
                <w:rFonts w:ascii="宋体" w:hAnsi="宋体" w:cs="仿宋" w:hint="eastAsia"/>
                <w:bCs/>
                <w:color w:val="000000"/>
                <w:kern w:val="0"/>
                <w:sz w:val="24"/>
                <w:shd w:val="clear" w:color="auto" w:fill="FFFFFF"/>
              </w:rPr>
              <w:t>区风险</w:t>
            </w:r>
            <w:proofErr w:type="gramEnd"/>
            <w:r w:rsidRPr="00F92748">
              <w:rPr>
                <w:rFonts w:ascii="宋体" w:hAnsi="宋体" w:cs="仿宋" w:hint="eastAsia"/>
                <w:bCs/>
                <w:color w:val="000000"/>
                <w:kern w:val="0"/>
                <w:sz w:val="24"/>
                <w:shd w:val="clear" w:color="auto" w:fill="FFFFFF"/>
              </w:rPr>
              <w:t>评估与安全容量分析报告项目</w:t>
            </w:r>
            <w:r w:rsidR="009F5286">
              <w:rPr>
                <w:rFonts w:ascii="宋体" w:hAnsi="宋体" w:cs="仿宋" w:hint="eastAsia"/>
                <w:bCs/>
                <w:color w:val="000000"/>
                <w:kern w:val="0"/>
                <w:sz w:val="24"/>
                <w:shd w:val="clear" w:color="auto" w:fill="FFFFFF"/>
              </w:rPr>
              <w:t>（二次）</w:t>
            </w:r>
          </w:p>
          <w:p w:rsidR="00F92748" w:rsidRPr="00F92748" w:rsidRDefault="00F92748" w:rsidP="00F92748">
            <w:pPr>
              <w:widowControl/>
              <w:shd w:val="clear" w:color="auto" w:fill="FFFFFF"/>
              <w:spacing w:line="360" w:lineRule="auto"/>
              <w:jc w:val="left"/>
              <w:rPr>
                <w:rFonts w:ascii="宋体" w:hAnsi="宋体"/>
                <w:bCs/>
                <w:color w:val="000000"/>
                <w:sz w:val="24"/>
                <w:shd w:val="clear" w:color="040000" w:fill="FFFFFF"/>
              </w:rPr>
            </w:pPr>
            <w:r w:rsidRPr="00F92748">
              <w:rPr>
                <w:rFonts w:ascii="宋体" w:hAnsi="宋体" w:cs="宋体" w:hint="eastAsia"/>
                <w:color w:val="000000"/>
                <w:kern w:val="0"/>
                <w:sz w:val="24"/>
                <w:shd w:val="clear" w:color="040000" w:fill="FFFFFF"/>
              </w:rPr>
              <w:t>项目编号：XZZ-G2019034号</w:t>
            </w:r>
          </w:p>
          <w:p w:rsidR="00E7751C" w:rsidRPr="007B5143" w:rsidRDefault="00F92748" w:rsidP="00F92748">
            <w:pPr>
              <w:autoSpaceDE w:val="0"/>
              <w:autoSpaceDN w:val="0"/>
              <w:adjustRightInd w:val="0"/>
              <w:spacing w:line="360" w:lineRule="auto"/>
              <w:jc w:val="left"/>
              <w:rPr>
                <w:rFonts w:ascii="宋体" w:hAnsi="宋体" w:cs="宋体"/>
                <w:color w:val="000000"/>
                <w:kern w:val="0"/>
                <w:sz w:val="24"/>
              </w:rPr>
            </w:pPr>
            <w:r w:rsidRPr="00851B90">
              <w:rPr>
                <w:rFonts w:ascii="宋体" w:hAnsi="宋体" w:cs="宋体" w:hint="eastAsia"/>
                <w:color w:val="000000"/>
                <w:kern w:val="0"/>
                <w:sz w:val="24"/>
                <w:shd w:val="clear" w:color="040000" w:fill="FFFFFF"/>
              </w:rPr>
              <w:t>主要内容、数量及要求：</w:t>
            </w:r>
            <w:r w:rsidRPr="00851B90">
              <w:rPr>
                <w:rFonts w:ascii="宋体" w:hAnsi="宋体" w:hint="eastAsia"/>
                <w:kern w:val="0"/>
                <w:sz w:val="24"/>
              </w:rPr>
              <w:t>安全风险评价及安全容量分析报告编制、后期组织审核、评审及通过、省应急管理厅认可等相关工作。通过辨识与分析产业集聚区存在的危险：有害因素，划分评价单元：对产业集聚区的选址安全性、外部安全距离单元、功能区划分、项目布局、项目及产业集聚区安全风险等进行分析评价、评估，并提出对策措施建议。报告编制符合相关法律法规，符合</w:t>
            </w:r>
            <w:r w:rsidRPr="00851B90">
              <w:rPr>
                <w:rFonts w:ascii="宋体" w:hAnsi="宋体" w:cs="仿宋" w:hint="eastAsia"/>
                <w:color w:val="000000"/>
                <w:kern w:val="0"/>
                <w:sz w:val="24"/>
                <w:shd w:val="clear" w:color="auto" w:fill="FFFFFF"/>
              </w:rPr>
              <w:t>国家及河南省规定和合同约定的技术规范、标准。</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F92748" w:rsidRPr="00851B90" w:rsidRDefault="00F92748" w:rsidP="00F92748">
            <w:pPr>
              <w:widowControl/>
              <w:shd w:val="clear" w:color="auto" w:fill="FFFFFF"/>
              <w:spacing w:line="360" w:lineRule="auto"/>
              <w:jc w:val="left"/>
              <w:rPr>
                <w:rFonts w:ascii="宋体" w:hAnsi="宋体" w:cs="仿宋"/>
                <w:bCs/>
                <w:color w:val="000000"/>
                <w:kern w:val="0"/>
                <w:sz w:val="24"/>
              </w:rPr>
            </w:pPr>
            <w:r>
              <w:rPr>
                <w:rFonts w:ascii="宋体" w:hAnsi="宋体" w:cs="仿宋" w:hint="eastAsia"/>
                <w:bCs/>
                <w:color w:val="000000"/>
                <w:kern w:val="0"/>
                <w:sz w:val="24"/>
                <w:shd w:val="clear" w:color="auto" w:fill="FFFFFF"/>
              </w:rPr>
              <w:t>采购单位：</w:t>
            </w:r>
            <w:r w:rsidRPr="00851B90">
              <w:rPr>
                <w:rFonts w:ascii="宋体" w:hAnsi="宋体" w:cs="仿宋" w:hint="eastAsia"/>
                <w:bCs/>
                <w:color w:val="000000"/>
                <w:kern w:val="0"/>
                <w:sz w:val="24"/>
                <w:shd w:val="clear" w:color="auto" w:fill="FFFFFF"/>
              </w:rPr>
              <w:t>襄城县循环经济产业集聚区管理委员会</w:t>
            </w:r>
          </w:p>
          <w:p w:rsidR="00F92748" w:rsidRPr="00851B90" w:rsidRDefault="00F92748" w:rsidP="00F92748">
            <w:pPr>
              <w:widowControl/>
              <w:shd w:val="clear" w:color="auto" w:fill="FFFFFF"/>
              <w:spacing w:line="360" w:lineRule="auto"/>
              <w:jc w:val="left"/>
              <w:rPr>
                <w:rFonts w:ascii="宋体" w:hAnsi="宋体" w:cs="仿宋"/>
                <w:bCs/>
                <w:color w:val="000000"/>
                <w:kern w:val="0"/>
                <w:sz w:val="24"/>
              </w:rPr>
            </w:pPr>
            <w:r w:rsidRPr="00851B90">
              <w:rPr>
                <w:rFonts w:ascii="宋体" w:hAnsi="宋体" w:cs="仿宋" w:hint="eastAsia"/>
                <w:bCs/>
                <w:color w:val="000000"/>
                <w:kern w:val="0"/>
                <w:sz w:val="24"/>
              </w:rPr>
              <w:t>联系地址：襄城县</w:t>
            </w:r>
          </w:p>
          <w:p w:rsidR="00E7751C" w:rsidRPr="007B5143" w:rsidRDefault="00F92748" w:rsidP="00F92748">
            <w:pPr>
              <w:autoSpaceDE w:val="0"/>
              <w:autoSpaceDN w:val="0"/>
              <w:adjustRightInd w:val="0"/>
              <w:spacing w:line="360" w:lineRule="auto"/>
              <w:jc w:val="left"/>
              <w:rPr>
                <w:rFonts w:ascii="宋体" w:hAnsi="宋体" w:cs="宋体"/>
                <w:color w:val="000000"/>
                <w:kern w:val="0"/>
                <w:sz w:val="24"/>
              </w:rPr>
            </w:pPr>
            <w:r w:rsidRPr="00851B90">
              <w:rPr>
                <w:rFonts w:ascii="宋体" w:hAnsi="宋体" w:cs="仿宋" w:hint="eastAsia"/>
                <w:bCs/>
                <w:color w:val="000000"/>
                <w:kern w:val="0"/>
                <w:sz w:val="24"/>
              </w:rPr>
              <w:t>联系人：翟先生         联系电话：13782214404</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F92748">
              <w:rPr>
                <w:rFonts w:ascii="宋体" w:hAnsi="宋体" w:cs="宋体" w:hint="eastAsia"/>
                <w:color w:val="000000"/>
                <w:kern w:val="0"/>
                <w:sz w:val="24"/>
              </w:rPr>
              <w:t>温</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lastRenderedPageBreak/>
              <w:t>二、财务状况报告相关材料</w:t>
            </w:r>
            <w:r w:rsidR="00F85D2D" w:rsidRPr="007B5143">
              <w:rPr>
                <w:rFonts w:ascii="宋体" w:hAnsi="宋体" w:cs="宋体" w:hint="eastAsia"/>
                <w:b/>
                <w:color w:val="000000"/>
                <w:kern w:val="0"/>
                <w:sz w:val="24"/>
              </w:rPr>
              <w:t>:</w:t>
            </w:r>
          </w:p>
          <w:p w:rsidR="009F126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p>
          <w:p w:rsidR="00684810" w:rsidRDefault="00192D45" w:rsidP="00192D45">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9F126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684810" w:rsidP="00192D4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w:t>
            </w:r>
            <w:r w:rsidRPr="007B5143">
              <w:rPr>
                <w:rFonts w:ascii="宋体" w:hAnsi="宋体" w:cs="宋体" w:hint="eastAsia"/>
                <w:color w:val="000000"/>
                <w:kern w:val="0"/>
                <w:sz w:val="24"/>
              </w:rPr>
              <w:lastRenderedPageBreak/>
              <w:t>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7E1F83"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7E1F83"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F92748"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503750.16</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7E1F8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7E1F8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7E1F83"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7E1F83"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9F5286">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9F5286">
              <w:rPr>
                <w:rFonts w:ascii="宋体" w:hAnsi="宋体" w:cs="宋体" w:hint="eastAsia"/>
                <w:color w:val="000000"/>
                <w:kern w:val="0"/>
                <w:sz w:val="24"/>
              </w:rPr>
              <w:t>10</w:t>
            </w:r>
            <w:r w:rsidRPr="007B5143">
              <w:rPr>
                <w:rFonts w:ascii="宋体" w:hAnsi="宋体" w:cs="宋体" w:hint="eastAsia"/>
                <w:color w:val="000000"/>
                <w:kern w:val="0"/>
                <w:sz w:val="24"/>
              </w:rPr>
              <w:t>月</w:t>
            </w:r>
            <w:r w:rsidR="005C3EDD">
              <w:rPr>
                <w:rFonts w:ascii="宋体" w:hAnsi="宋体" w:cs="宋体" w:hint="eastAsia"/>
                <w:color w:val="000000"/>
                <w:kern w:val="0"/>
                <w:sz w:val="24"/>
              </w:rPr>
              <w:t>23</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7E1F8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7E1F8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w:t>
            </w:r>
            <w:r w:rsidRPr="007B5143">
              <w:rPr>
                <w:rFonts w:ascii="宋体" w:hAnsi="宋体" w:cs="宋体" w:hint="eastAsia"/>
                <w:color w:val="000000"/>
                <w:kern w:val="0"/>
                <w:sz w:val="24"/>
              </w:rPr>
              <w:lastRenderedPageBreak/>
              <w:t>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7E1F83"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7E1F83"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7E1F8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7E1F8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7E1F83"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7E1F8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7E1F83"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E75868" w:rsidRPr="007B5143" w:rsidTr="00E7751C">
        <w:trPr>
          <w:trHeight w:val="510"/>
          <w:jc w:val="center"/>
        </w:trPr>
        <w:tc>
          <w:tcPr>
            <w:tcW w:w="806" w:type="dxa"/>
            <w:vAlign w:val="center"/>
          </w:tcPr>
          <w:p w:rsidR="00E75868" w:rsidRPr="007B5143" w:rsidRDefault="00A05C92" w:rsidP="00F9274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r w:rsidR="00F92748">
              <w:rPr>
                <w:rFonts w:ascii="宋体" w:hAnsi="宋体" w:cs="宋体" w:hint="eastAsia"/>
                <w:color w:val="000000"/>
                <w:kern w:val="0"/>
                <w:sz w:val="24"/>
              </w:rPr>
              <w:t>6</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7E1F83"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F92748">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F92748">
              <w:rPr>
                <w:rFonts w:ascii="宋体" w:hAnsi="宋体" w:cs="宋体" w:hint="eastAsia"/>
                <w:color w:val="000000"/>
                <w:kern w:val="0"/>
                <w:sz w:val="24"/>
              </w:rPr>
              <w:t>7</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EA2587" w:rsidRPr="00EA2587" w:rsidRDefault="00EA2587" w:rsidP="00EA2587">
            <w:pPr>
              <w:autoSpaceDE w:val="0"/>
              <w:autoSpaceDN w:val="0"/>
              <w:adjustRightInd w:val="0"/>
              <w:spacing w:line="360" w:lineRule="auto"/>
              <w:contextualSpacing/>
              <w:rPr>
                <w:rFonts w:asciiTheme="minorEastAsia" w:eastAsiaTheme="minorEastAsia" w:hAnsiTheme="minorEastAsia"/>
                <w:color w:val="FF0000"/>
                <w:sz w:val="24"/>
              </w:rPr>
            </w:pPr>
            <w:r w:rsidRPr="00EA2587">
              <w:rPr>
                <w:rFonts w:asciiTheme="minorEastAsia" w:eastAsiaTheme="minorEastAsia" w:hAnsiTheme="minorEastAsia" w:hint="eastAsia"/>
                <w:color w:val="FF0000"/>
                <w:sz w:val="24"/>
              </w:rPr>
              <w:t>按照《关于推进全流程电子化交易和在线监管工作有关问题的通知》规定：</w:t>
            </w:r>
          </w:p>
          <w:p w:rsidR="00EA2587" w:rsidRPr="00EA2587" w:rsidRDefault="00EA2587" w:rsidP="00EA2587">
            <w:pPr>
              <w:autoSpaceDE w:val="0"/>
              <w:autoSpaceDN w:val="0"/>
              <w:adjustRightInd w:val="0"/>
              <w:spacing w:line="360" w:lineRule="auto"/>
              <w:contextualSpacing/>
              <w:rPr>
                <w:rFonts w:asciiTheme="minorEastAsia" w:eastAsiaTheme="minorEastAsia" w:hAnsiTheme="minorEastAsia"/>
                <w:color w:val="FF0000"/>
                <w:sz w:val="24"/>
              </w:rPr>
            </w:pPr>
            <w:r w:rsidRPr="00EA2587">
              <w:rPr>
                <w:rFonts w:asciiTheme="minorEastAsia" w:eastAsiaTheme="minorEastAsia" w:hAnsiTheme="minorEastAsia" w:hint="eastAsia"/>
                <w:color w:val="FF0000"/>
                <w:sz w:val="24"/>
              </w:rPr>
              <w:lastRenderedPageBreak/>
              <w:t>不同投标人电子投标文件记录的网卡MAC地址、CPU序号、硬盘序列号等硬件特征码均相同时，视为‘</w:t>
            </w:r>
            <w:r w:rsidRPr="00EA2587">
              <w:rPr>
                <w:rFonts w:asciiTheme="minorEastAsia" w:eastAsiaTheme="minorEastAsia" w:hAnsiTheme="minorEastAsia"/>
                <w:color w:val="FF0000"/>
                <w:sz w:val="24"/>
              </w:rPr>
              <w:t>不同</w:t>
            </w:r>
            <w:r w:rsidRPr="00EA2587">
              <w:rPr>
                <w:rFonts w:asciiTheme="minorEastAsia" w:eastAsiaTheme="minorEastAsia" w:hAnsiTheme="minorEastAsia" w:hint="eastAsia"/>
                <w:color w:val="FF0000"/>
                <w:sz w:val="24"/>
              </w:rPr>
              <w:t>投标人的投标</w:t>
            </w:r>
            <w:r w:rsidRPr="00EA2587">
              <w:rPr>
                <w:rFonts w:asciiTheme="minorEastAsia" w:eastAsiaTheme="minorEastAsia" w:hAnsiTheme="minorEastAsia"/>
                <w:color w:val="FF0000"/>
                <w:sz w:val="24"/>
              </w:rPr>
              <w:t>文件由同一单位或者个人编制</w:t>
            </w:r>
            <w:r w:rsidRPr="00EA2587">
              <w:rPr>
                <w:rFonts w:asciiTheme="minorEastAsia" w:eastAsiaTheme="minorEastAsia" w:hAnsiTheme="minorEastAsia" w:hint="eastAsia"/>
                <w:color w:val="FF0000"/>
                <w:sz w:val="24"/>
              </w:rPr>
              <w:t>’或‘</w:t>
            </w:r>
            <w:r w:rsidRPr="00EA2587">
              <w:rPr>
                <w:rFonts w:asciiTheme="minorEastAsia" w:eastAsiaTheme="minorEastAsia" w:hAnsiTheme="minorEastAsia"/>
                <w:color w:val="FF0000"/>
                <w:sz w:val="24"/>
              </w:rPr>
              <w:t>不同</w:t>
            </w:r>
            <w:r w:rsidRPr="00EA2587">
              <w:rPr>
                <w:rFonts w:asciiTheme="minorEastAsia" w:eastAsiaTheme="minorEastAsia" w:hAnsiTheme="minorEastAsia" w:hint="eastAsia"/>
                <w:color w:val="FF0000"/>
                <w:sz w:val="24"/>
              </w:rPr>
              <w:t>投标人</w:t>
            </w:r>
            <w:r w:rsidRPr="00EA2587">
              <w:rPr>
                <w:rFonts w:asciiTheme="minorEastAsia" w:eastAsiaTheme="minorEastAsia" w:hAnsiTheme="minorEastAsia"/>
                <w:color w:val="FF0000"/>
                <w:sz w:val="24"/>
              </w:rPr>
              <w:t>委托同一单位或者个人办理</w:t>
            </w:r>
            <w:r w:rsidRPr="00EA2587">
              <w:rPr>
                <w:rFonts w:asciiTheme="minorEastAsia" w:eastAsiaTheme="minorEastAsia" w:hAnsiTheme="minorEastAsia" w:hint="eastAsia"/>
                <w:color w:val="FF0000"/>
                <w:sz w:val="24"/>
              </w:rPr>
              <w:t>响应</w:t>
            </w:r>
            <w:r w:rsidRPr="00EA2587">
              <w:rPr>
                <w:rFonts w:asciiTheme="minorEastAsia" w:eastAsiaTheme="minorEastAsia" w:hAnsiTheme="minorEastAsia"/>
                <w:color w:val="FF0000"/>
                <w:sz w:val="24"/>
              </w:rPr>
              <w:t>事宜</w:t>
            </w:r>
            <w:r w:rsidRPr="00EA2587">
              <w:rPr>
                <w:rFonts w:asciiTheme="minorEastAsia" w:eastAsiaTheme="minorEastAsia" w:hAnsiTheme="minorEastAsia" w:hint="eastAsia"/>
                <w:color w:val="FF0000"/>
                <w:sz w:val="24"/>
              </w:rPr>
              <w:t>’，其投标无效。</w:t>
            </w:r>
          </w:p>
          <w:p w:rsidR="00565B2C" w:rsidRPr="00565B2C" w:rsidRDefault="00EA2587" w:rsidP="00EA2587">
            <w:pPr>
              <w:pStyle w:val="a0"/>
              <w:spacing w:line="360" w:lineRule="auto"/>
              <w:ind w:firstLineChars="0" w:firstLine="0"/>
            </w:pPr>
            <w:r w:rsidRPr="00EA2587">
              <w:rPr>
                <w:rFonts w:asciiTheme="minorEastAsia" w:eastAsia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92748" w:rsidRDefault="00F92748" w:rsidP="00F92748">
      <w:pPr>
        <w:pStyle w:val="a0"/>
        <w:ind w:firstLine="280"/>
      </w:pPr>
    </w:p>
    <w:p w:rsidR="00F92748" w:rsidRDefault="00F92748" w:rsidP="00F92748">
      <w:pPr>
        <w:pStyle w:val="a0"/>
        <w:ind w:firstLine="280"/>
      </w:pPr>
    </w:p>
    <w:p w:rsidR="00F92748" w:rsidRPr="00F92748" w:rsidRDefault="00F92748" w:rsidP="00F92748">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914F8B" w:rsidRDefault="00633E55" w:rsidP="00BD17DC">
      <w:pPr>
        <w:autoSpaceDE w:val="0"/>
        <w:autoSpaceDN w:val="0"/>
        <w:spacing w:line="360" w:lineRule="auto"/>
        <w:ind w:firstLineChars="200" w:firstLine="480"/>
        <w:contextualSpacing/>
        <w:rPr>
          <w:rFonts w:ascii="宋体" w:hAnsi="宋体" w:cs="宋体"/>
          <w:color w:val="FF0000"/>
          <w:kern w:val="0"/>
          <w:sz w:val="24"/>
        </w:rPr>
      </w:pPr>
      <w:r w:rsidRPr="005379DA">
        <w:rPr>
          <w:rFonts w:ascii="宋体" w:hAnsi="宋体" w:cs="宋体" w:hint="eastAsia"/>
          <w:color w:val="FF0000"/>
          <w:kern w:val="0"/>
          <w:sz w:val="24"/>
        </w:rPr>
        <w:lastRenderedPageBreak/>
        <w:t>2.</w:t>
      </w:r>
      <w:r w:rsidR="002348AE" w:rsidRPr="005379DA">
        <w:rPr>
          <w:rFonts w:ascii="宋体" w:hAnsi="宋体" w:cs="宋体" w:hint="eastAsia"/>
          <w:color w:val="FF0000"/>
          <w:kern w:val="0"/>
          <w:sz w:val="24"/>
        </w:rPr>
        <w:t xml:space="preserve">8 </w:t>
      </w:r>
      <w:r w:rsidRPr="005379DA">
        <w:rPr>
          <w:rFonts w:ascii="宋体" w:hAnsi="宋体" w:cs="宋体" w:hint="eastAsia"/>
          <w:color w:val="FF0000"/>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3"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8014A5" w:rsidRDefault="004E462D" w:rsidP="00B5723B">
      <w:pPr>
        <w:autoSpaceDE w:val="0"/>
        <w:autoSpaceDN w:val="0"/>
        <w:spacing w:line="440" w:lineRule="exact"/>
        <w:ind w:firstLineChars="200" w:firstLine="480"/>
        <w:contextualSpacing/>
        <w:rPr>
          <w:rFonts w:asciiTheme="minorEastAsia" w:hAnsiTheme="minorEastAsia" w:cs="宋体"/>
          <w:color w:val="FF0000"/>
          <w:kern w:val="0"/>
          <w:sz w:val="24"/>
        </w:rPr>
      </w:pPr>
      <w:r w:rsidRPr="008014A5">
        <w:rPr>
          <w:rFonts w:hint="eastAsia"/>
          <w:color w:val="FF0000"/>
          <w:sz w:val="24"/>
          <w:shd w:val="clear" w:color="auto" w:fill="FFFFFF"/>
        </w:rPr>
        <w:t xml:space="preserve">4.4 </w:t>
      </w:r>
      <w:r w:rsidR="00064CE9" w:rsidRPr="008014A5">
        <w:rPr>
          <w:rFonts w:hint="eastAsia"/>
          <w:color w:val="FF0000"/>
          <w:sz w:val="24"/>
          <w:shd w:val="clear" w:color="auto" w:fill="FFFFFF"/>
        </w:rPr>
        <w:t xml:space="preserve"> </w:t>
      </w:r>
      <w:r w:rsidRPr="008014A5">
        <w:rPr>
          <w:rFonts w:hint="eastAsia"/>
          <w:color w:val="FF0000"/>
          <w:sz w:val="24"/>
          <w:shd w:val="clear" w:color="auto" w:fill="FFFFFF"/>
        </w:rPr>
        <w:t>根据《强制性产品认证管理规定》（质检总局第</w:t>
      </w:r>
      <w:r w:rsidRPr="008014A5">
        <w:rPr>
          <w:rFonts w:hint="eastAsia"/>
          <w:color w:val="FF0000"/>
          <w:sz w:val="24"/>
          <w:shd w:val="clear" w:color="auto" w:fill="FFFFFF"/>
        </w:rPr>
        <w:t>117</w:t>
      </w:r>
      <w:r w:rsidRPr="008014A5">
        <w:rPr>
          <w:rFonts w:hint="eastAsia"/>
          <w:color w:val="FF0000"/>
          <w:sz w:val="24"/>
          <w:shd w:val="clear" w:color="auto" w:fill="FFFFFF"/>
        </w:rPr>
        <w:t>号令）要求，</w:t>
      </w:r>
      <w:r w:rsidRPr="008014A5">
        <w:rPr>
          <w:rFonts w:asciiTheme="minorEastAsia" w:hAnsiTheme="minorEastAsia" w:cs="宋体" w:hint="eastAsia"/>
          <w:color w:val="FF0000"/>
          <w:kern w:val="0"/>
          <w:sz w:val="24"/>
        </w:rPr>
        <w:t>如投标人所投产品被列入</w:t>
      </w:r>
      <w:r w:rsidRPr="008014A5">
        <w:rPr>
          <w:rFonts w:asciiTheme="minorEastAsia" w:hAnsiTheme="minorEastAsia" w:cs="宋体"/>
          <w:color w:val="FF0000"/>
          <w:kern w:val="0"/>
          <w:sz w:val="24"/>
        </w:rPr>
        <w:t>《中华人民共和国实施强制性产品认证的产品目录》，</w:t>
      </w:r>
      <w:r w:rsidRPr="008014A5">
        <w:rPr>
          <w:rFonts w:asciiTheme="minorEastAsia" w:hAnsiTheme="minorEastAsia" w:cs="宋体" w:hint="eastAsia"/>
          <w:color w:val="FF0000"/>
          <w:kern w:val="0"/>
          <w:sz w:val="24"/>
        </w:rPr>
        <w:t>则该产品应</w:t>
      </w:r>
      <w:r w:rsidRPr="008014A5">
        <w:rPr>
          <w:rFonts w:asciiTheme="minorEastAsia" w:hAnsiTheme="minorEastAsia" w:cs="宋体"/>
          <w:color w:val="FF0000"/>
          <w:kern w:val="0"/>
          <w:sz w:val="24"/>
        </w:rPr>
        <w:t>具备国家认监委</w:t>
      </w:r>
      <w:r w:rsidRPr="008014A5">
        <w:rPr>
          <w:rFonts w:asciiTheme="minorEastAsia" w:hAnsiTheme="minorEastAsia" w:cs="宋体" w:hint="eastAsia"/>
          <w:color w:val="FF0000"/>
          <w:kern w:val="0"/>
          <w:sz w:val="24"/>
        </w:rPr>
        <w:t>指定强制性产品认证机构</w:t>
      </w:r>
      <w:r w:rsidRPr="008014A5">
        <w:rPr>
          <w:rFonts w:asciiTheme="minorEastAsia" w:hAnsiTheme="minorEastAsia" w:cs="宋体"/>
          <w:color w:val="FF0000"/>
          <w:kern w:val="0"/>
          <w:sz w:val="24"/>
        </w:rPr>
        <w:t>颁</w:t>
      </w:r>
      <w:r w:rsidRPr="008014A5">
        <w:rPr>
          <w:rFonts w:asciiTheme="minorEastAsia" w:hAnsiTheme="minorEastAsia" w:cs="宋体" w:hint="eastAsia"/>
          <w:color w:val="FF0000"/>
          <w:kern w:val="0"/>
          <w:sz w:val="24"/>
        </w:rPr>
        <w:t>发的</w:t>
      </w:r>
      <w:r w:rsidRPr="008014A5">
        <w:rPr>
          <w:rFonts w:asciiTheme="minorEastAsia" w:hAnsiTheme="minorEastAsia" w:cs="宋体"/>
          <w:color w:val="FF0000"/>
          <w:kern w:val="0"/>
          <w:sz w:val="24"/>
        </w:rPr>
        <w:t>《中国</w:t>
      </w:r>
      <w:r w:rsidRPr="008014A5">
        <w:rPr>
          <w:rFonts w:asciiTheme="minorEastAsia" w:hAnsiTheme="minorEastAsia" w:cs="宋体" w:hint="eastAsia"/>
          <w:color w:val="FF0000"/>
          <w:kern w:val="0"/>
          <w:sz w:val="24"/>
        </w:rPr>
        <w:t>国家</w:t>
      </w:r>
      <w:r w:rsidRPr="008014A5">
        <w:rPr>
          <w:rFonts w:asciiTheme="minorEastAsia" w:hAnsiTheme="minorEastAsia" w:cs="宋体"/>
          <w:color w:val="FF0000"/>
          <w:kern w:val="0"/>
          <w:sz w:val="24"/>
        </w:rPr>
        <w:t>强制</w:t>
      </w:r>
      <w:r w:rsidRPr="008014A5">
        <w:rPr>
          <w:rFonts w:asciiTheme="minorEastAsia" w:hAnsiTheme="minorEastAsia" w:cs="宋体" w:hint="eastAsia"/>
          <w:color w:val="FF0000"/>
          <w:kern w:val="0"/>
          <w:sz w:val="24"/>
        </w:rPr>
        <w:t>性产品</w:t>
      </w:r>
      <w:r w:rsidRPr="008014A5">
        <w:rPr>
          <w:rFonts w:asciiTheme="minorEastAsia" w:hAnsiTheme="minorEastAsia" w:cs="宋体"/>
          <w:color w:val="FF0000"/>
          <w:kern w:val="0"/>
          <w:sz w:val="24"/>
        </w:rPr>
        <w:t>认证</w:t>
      </w:r>
      <w:r w:rsidRPr="008014A5">
        <w:rPr>
          <w:rFonts w:asciiTheme="minorEastAsia" w:hAnsiTheme="minorEastAsia" w:cs="宋体" w:hint="eastAsia"/>
          <w:color w:val="FF0000"/>
          <w:kern w:val="0"/>
          <w:sz w:val="24"/>
        </w:rPr>
        <w:t>证书</w:t>
      </w:r>
      <w:r w:rsidRPr="008014A5">
        <w:rPr>
          <w:rFonts w:asciiTheme="minorEastAsia" w:hAnsiTheme="minorEastAsia" w:cs="宋体"/>
          <w:color w:val="FF0000"/>
          <w:kern w:val="0"/>
          <w:sz w:val="24"/>
        </w:rPr>
        <w:t>》（CCC 认证）。</w:t>
      </w:r>
      <w:r w:rsidRPr="008014A5">
        <w:rPr>
          <w:rFonts w:asciiTheme="minorEastAsia" w:hAnsiTheme="minorEastAsia" w:cs="宋体" w:hint="eastAsia"/>
          <w:color w:val="FF0000"/>
          <w:kern w:val="0"/>
          <w:sz w:val="24"/>
        </w:rPr>
        <w:t>投标人</w:t>
      </w:r>
      <w:r w:rsidRPr="008014A5">
        <w:rPr>
          <w:rFonts w:asciiTheme="minorEastAsia" w:hAnsiTheme="minorEastAsia" w:cs="宋体"/>
          <w:color w:val="FF0000"/>
          <w:kern w:val="0"/>
          <w:sz w:val="24"/>
        </w:rPr>
        <w:t>不能提供超出此目录范畴外的替代品</w:t>
      </w:r>
      <w:r w:rsidRPr="008014A5">
        <w:rPr>
          <w:rFonts w:asciiTheme="minorEastAsia" w:hAnsiTheme="minorEastAsia" w:cs="宋体" w:hint="eastAsia"/>
          <w:color w:val="FF0000"/>
          <w:kern w:val="0"/>
          <w:sz w:val="24"/>
        </w:rPr>
        <w:t>。</w:t>
      </w:r>
    </w:p>
    <w:p w:rsidR="004E462D" w:rsidRPr="008014A5" w:rsidRDefault="004E462D" w:rsidP="00B5723B">
      <w:pPr>
        <w:autoSpaceDE w:val="0"/>
        <w:autoSpaceDN w:val="0"/>
        <w:spacing w:line="440" w:lineRule="exact"/>
        <w:ind w:firstLineChars="200" w:firstLine="480"/>
        <w:contextualSpacing/>
        <w:rPr>
          <w:rFonts w:asciiTheme="minorEastAsia" w:hAnsiTheme="minorEastAsia" w:cs="宋体"/>
          <w:color w:val="FF0000"/>
          <w:kern w:val="0"/>
          <w:szCs w:val="21"/>
        </w:rPr>
      </w:pPr>
      <w:r w:rsidRPr="008014A5">
        <w:rPr>
          <w:rFonts w:asciiTheme="minorEastAsia" w:hAnsiTheme="minorEastAsia" w:cs="宋体" w:hint="eastAsia"/>
          <w:color w:val="FF0000"/>
          <w:kern w:val="0"/>
          <w:sz w:val="24"/>
        </w:rPr>
        <w:t xml:space="preserve">4.5 </w:t>
      </w:r>
      <w:r w:rsidR="00064CE9" w:rsidRPr="008014A5">
        <w:rPr>
          <w:rFonts w:asciiTheme="minorEastAsia" w:hAnsiTheme="minorEastAsia" w:cs="宋体" w:hint="eastAsia"/>
          <w:color w:val="FF0000"/>
          <w:kern w:val="0"/>
          <w:sz w:val="24"/>
        </w:rPr>
        <w:t xml:space="preserve"> </w:t>
      </w:r>
      <w:r w:rsidRPr="008014A5">
        <w:rPr>
          <w:rFonts w:asciiTheme="minorEastAsia" w:hAnsiTheme="minorEastAsia" w:cs="宋体" w:hint="eastAsia"/>
          <w:color w:val="FF0000"/>
          <w:kern w:val="0"/>
          <w:sz w:val="24"/>
        </w:rPr>
        <w:t>根据财政部、工业和信息化部、国家质检总局、国家认监委联合发布</w:t>
      </w:r>
      <w:bookmarkStart w:id="0" w:name="baidusnap0"/>
      <w:bookmarkEnd w:id="0"/>
      <w:r w:rsidRPr="008014A5">
        <w:rPr>
          <w:rFonts w:asciiTheme="minorEastAsia" w:hAnsiTheme="minorEastAsia" w:cs="宋体" w:hint="eastAsia"/>
          <w:color w:val="FF0000"/>
          <w:kern w:val="0"/>
          <w:sz w:val="24"/>
        </w:rPr>
        <w:t>《关于信息安全产品实施政府采购的通知》（财库[2010]48号）要求，投标人所投产品如被列入</w:t>
      </w:r>
      <w:r w:rsidRPr="008014A5">
        <w:rPr>
          <w:rFonts w:asciiTheme="minorEastAsia" w:hAnsiTheme="minorEastAsia" w:cs="宋体"/>
          <w:color w:val="FF0000"/>
          <w:kern w:val="0"/>
          <w:sz w:val="24"/>
        </w:rPr>
        <w:t>《信息安全产品强制性认证目录》，</w:t>
      </w:r>
      <w:r w:rsidRPr="008014A5">
        <w:rPr>
          <w:rFonts w:asciiTheme="minorEastAsia" w:hAnsiTheme="minorEastAsia" w:cs="宋体" w:hint="eastAsia"/>
          <w:color w:val="FF0000"/>
          <w:kern w:val="0"/>
          <w:sz w:val="24"/>
        </w:rPr>
        <w:t>则该产品应</w:t>
      </w:r>
      <w:r w:rsidRPr="008014A5">
        <w:rPr>
          <w:rFonts w:asciiTheme="minorEastAsia" w:hAnsiTheme="minorEastAsia" w:cs="宋体"/>
          <w:color w:val="FF0000"/>
          <w:kern w:val="0"/>
          <w:sz w:val="24"/>
        </w:rPr>
        <w:t>具备</w:t>
      </w:r>
      <w:r w:rsidRPr="008014A5">
        <w:rPr>
          <w:rFonts w:asciiTheme="minorEastAsia" w:hAnsiTheme="minorEastAsia" w:cs="宋体" w:hint="eastAsia"/>
          <w:color w:val="FF0000"/>
          <w:kern w:val="0"/>
          <w:sz w:val="24"/>
        </w:rPr>
        <w:t>中国信息安全认证中心</w:t>
      </w:r>
      <w:r w:rsidRPr="008014A5">
        <w:rPr>
          <w:rFonts w:asciiTheme="minorEastAsia" w:hAnsiTheme="minorEastAsia" w:cs="宋体"/>
          <w:color w:val="FF0000"/>
          <w:kern w:val="0"/>
          <w:sz w:val="24"/>
        </w:rPr>
        <w:t>颁</w:t>
      </w:r>
      <w:r w:rsidRPr="008014A5">
        <w:rPr>
          <w:rFonts w:asciiTheme="minorEastAsia" w:hAnsiTheme="minorEastAsia" w:cs="宋体" w:hint="eastAsia"/>
          <w:color w:val="FF0000"/>
          <w:kern w:val="0"/>
          <w:sz w:val="24"/>
        </w:rPr>
        <w:t>发的</w:t>
      </w:r>
      <w:r w:rsidRPr="008014A5">
        <w:rPr>
          <w:rFonts w:asciiTheme="minorEastAsia" w:hAnsiTheme="minorEastAsia" w:cs="宋体"/>
          <w:color w:val="FF0000"/>
          <w:kern w:val="0"/>
          <w:sz w:val="24"/>
        </w:rPr>
        <w:t>《</w:t>
      </w:r>
      <w:hyperlink r:id="rId14" w:tgtFrame="_blank" w:history="1">
        <w:r w:rsidRPr="008014A5">
          <w:rPr>
            <w:rFonts w:asciiTheme="minorEastAsia" w:hAnsiTheme="minorEastAsia" w:cs="宋体" w:hint="eastAsia"/>
            <w:color w:val="FF0000"/>
            <w:kern w:val="0"/>
            <w:sz w:val="24"/>
          </w:rPr>
          <w:t>中国国家信息安全产品认证证书</w:t>
        </w:r>
      </w:hyperlink>
      <w:r w:rsidRPr="008014A5">
        <w:rPr>
          <w:rFonts w:asciiTheme="minorEastAsia" w:hAnsiTheme="minorEastAsia" w:cs="宋体"/>
          <w:color w:val="FF0000"/>
          <w:kern w:val="0"/>
          <w:sz w:val="24"/>
        </w:rPr>
        <w:t>》。</w:t>
      </w:r>
      <w:r w:rsidRPr="008014A5">
        <w:rPr>
          <w:rFonts w:asciiTheme="minorEastAsia" w:hAnsiTheme="minorEastAsia" w:cs="宋体" w:hint="eastAsia"/>
          <w:color w:val="FF0000"/>
          <w:kern w:val="0"/>
          <w:sz w:val="24"/>
        </w:rPr>
        <w:t>投标人</w:t>
      </w:r>
      <w:r w:rsidRPr="008014A5">
        <w:rPr>
          <w:rFonts w:asciiTheme="minorEastAsia" w:hAnsiTheme="minorEastAsia" w:cs="宋体"/>
          <w:color w:val="FF0000"/>
          <w:kern w:val="0"/>
          <w:sz w:val="24"/>
        </w:rPr>
        <w:t>不能提供超出此目录范畴外的替代品</w:t>
      </w:r>
      <w:r w:rsidRPr="008014A5">
        <w:rPr>
          <w:rFonts w:asciiTheme="minorEastAsia" w:hAnsiTheme="minorEastAsia" w:cs="宋体" w:hint="eastAsia"/>
          <w:color w:val="FF0000"/>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122A77">
        <w:rPr>
          <w:rFonts w:ascii="宋体" w:hAnsi="宋体" w:cs="仿宋_GB2312" w:hint="eastAsia"/>
          <w:color w:val="FF0000"/>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w:t>
      </w:r>
      <w:r w:rsidR="00EE2381">
        <w:rPr>
          <w:rFonts w:ascii="宋体" w:hAnsi="宋体" w:cs="仿宋_GB2312" w:hint="eastAsia"/>
          <w:sz w:val="24"/>
          <w:lang w:val="zh-CN"/>
        </w:rPr>
        <w:t>服务</w:t>
      </w:r>
      <w:r>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EA2587" w:rsidRPr="00EA2587" w:rsidRDefault="00F3666C" w:rsidP="00EA2587">
      <w:pPr>
        <w:autoSpaceDE w:val="0"/>
        <w:autoSpaceDN w:val="0"/>
        <w:adjustRightInd w:val="0"/>
        <w:spacing w:line="360" w:lineRule="auto"/>
        <w:ind w:firstLineChars="200" w:firstLine="480"/>
        <w:contextualSpacing/>
        <w:rPr>
          <w:rFonts w:asciiTheme="minorEastAsia" w:eastAsiaTheme="minorEastAsia" w:hAnsiTheme="minorEastAsia"/>
          <w:color w:val="FF0000"/>
          <w:sz w:val="24"/>
        </w:rPr>
      </w:pPr>
      <w:r w:rsidRPr="00EA2587">
        <w:rPr>
          <w:rFonts w:ascii="宋体" w:hAnsi="宋体" w:cs="仿宋_GB2312" w:hint="eastAsia"/>
          <w:color w:val="FF0000"/>
          <w:sz w:val="24"/>
          <w:lang w:val="zh-CN"/>
        </w:rPr>
        <w:t>30.5</w:t>
      </w:r>
      <w:r w:rsidR="00EA2587" w:rsidRPr="00EA2587">
        <w:rPr>
          <w:rFonts w:asciiTheme="minorEastAsia" w:eastAsiaTheme="minorEastAsia" w:hAnsiTheme="minorEastAsia" w:hint="eastAsia"/>
          <w:color w:val="FF0000"/>
          <w:sz w:val="24"/>
        </w:rPr>
        <w:t>按照《关于推进全流程电子化交易和在线监管工作有关问题的通知》规定：不同投标人电子投标文件记录的网卡MAC地址、CPU序号、硬盘序列号等硬件特征码均相同时，视为‘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EE23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w:t>
      </w:r>
      <w:r w:rsidR="00ED3A03" w:rsidRPr="007A3DAE">
        <w:rPr>
          <w:rFonts w:ascii="宋体" w:hAnsi="宋体" w:cs="仿宋_GB2312" w:hint="eastAsia"/>
          <w:sz w:val="24"/>
          <w:lang w:val="zh-CN"/>
        </w:rPr>
        <w:lastRenderedPageBreak/>
        <w:t>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EE2381">
      <w:pPr>
        <w:tabs>
          <w:tab w:val="left" w:pos="1260"/>
        </w:tabs>
        <w:autoSpaceDE w:val="0"/>
        <w:autoSpaceDN w:val="0"/>
        <w:adjustRightInd w:val="0"/>
        <w:spacing w:line="360" w:lineRule="auto"/>
        <w:contextualSpacing/>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w:t>
            </w:r>
            <w:r>
              <w:rPr>
                <w:rFonts w:ascii="宋体" w:hAnsi="宋体" w:hint="eastAsia"/>
                <w:bCs/>
                <w:sz w:val="24"/>
              </w:rPr>
              <w:lastRenderedPageBreak/>
              <w:t>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E13591">
            <w:pPr>
              <w:autoSpaceDE w:val="0"/>
              <w:autoSpaceDN w:val="0"/>
              <w:spacing w:line="360" w:lineRule="auto"/>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失信被执行人、重大税收违法案件当事人名单、</w:t>
            </w:r>
            <w:r w:rsidRPr="00E13591">
              <w:rPr>
                <w:rFonts w:ascii="宋体" w:hAnsi="宋体"/>
                <w:b/>
                <w:bCs/>
                <w:sz w:val="24"/>
              </w:rPr>
              <w:t>政府采购严重违法失信名单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EE2381" w:rsidRDefault="00EE2381" w:rsidP="00DE77E5">
            <w:pPr>
              <w:widowControl/>
              <w:shd w:val="clear" w:color="auto" w:fill="FFFFFF"/>
              <w:spacing w:line="360" w:lineRule="auto"/>
              <w:jc w:val="left"/>
              <w:rPr>
                <w:rFonts w:ascii="宋体" w:hAnsi="宋体" w:cs="仿宋"/>
                <w:color w:val="000000"/>
                <w:kern w:val="0"/>
                <w:sz w:val="24"/>
              </w:rPr>
            </w:pPr>
            <w:r w:rsidRPr="00EE2381">
              <w:rPr>
                <w:rFonts w:ascii="宋体" w:hAnsi="宋体" w:cs="仿宋_GB2312" w:hint="eastAsia"/>
                <w:color w:val="000000" w:themeColor="text1"/>
                <w:kern w:val="0"/>
                <w:sz w:val="24"/>
                <w:shd w:val="clear" w:color="auto" w:fill="FFFFFF"/>
              </w:rPr>
              <w:t>投标人须具有独立法人资格，持有有效的营业执照或事业单位法人证书；具有安全评价</w:t>
            </w:r>
            <w:proofErr w:type="gramStart"/>
            <w:r w:rsidRPr="00EE2381">
              <w:rPr>
                <w:rFonts w:ascii="宋体" w:hAnsi="宋体" w:cs="仿宋_GB2312" w:hint="eastAsia"/>
                <w:color w:val="000000" w:themeColor="text1"/>
                <w:kern w:val="0"/>
                <w:sz w:val="24"/>
                <w:shd w:val="clear" w:color="auto" w:fill="FFFFFF"/>
              </w:rPr>
              <w:t>机构甲级</w:t>
            </w:r>
            <w:proofErr w:type="gramEnd"/>
            <w:r w:rsidRPr="00EE2381">
              <w:rPr>
                <w:rFonts w:ascii="宋体" w:hAnsi="宋体" w:cs="仿宋_GB2312" w:hint="eastAsia"/>
                <w:color w:val="000000" w:themeColor="text1"/>
                <w:kern w:val="0"/>
                <w:sz w:val="24"/>
                <w:shd w:val="clear" w:color="auto" w:fill="FFFFFF"/>
              </w:rPr>
              <w:t>资质（须在有效期内）；拟派项目负责人应为本单位正式职工，具有中级及以上技术职称，且具有二级及以上安全评价师和注册安全工程师资格；</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w:t>
            </w:r>
            <w:r w:rsidRPr="00EB695B">
              <w:rPr>
                <w:rFonts w:ascii="楷体" w:eastAsia="楷体" w:hAnsi="楷体" w:hint="eastAsia"/>
                <w:color w:val="000000"/>
                <w:sz w:val="24"/>
              </w:rPr>
              <w:lastRenderedPageBreak/>
              <w:t>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w:t>
      </w:r>
      <w:r w:rsidRPr="00F54887">
        <w:rPr>
          <w:rFonts w:hAnsi="宋体" w:cs="仿宋_GB2312" w:hint="eastAsia"/>
          <w:sz w:val="24"/>
          <w:szCs w:val="24"/>
          <w:lang w:val="zh-CN"/>
        </w:rPr>
        <w:lastRenderedPageBreak/>
        <w:t>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D3185A" w:rsidRDefault="00633E55" w:rsidP="00F54887">
      <w:pPr>
        <w:pStyle w:val="a7"/>
        <w:spacing w:line="360" w:lineRule="auto"/>
        <w:ind w:firstLineChars="200" w:firstLine="482"/>
        <w:contextualSpacing/>
        <w:rPr>
          <w:rFonts w:hAnsi="宋体"/>
          <w:b/>
          <w:color w:val="FF0000"/>
          <w:sz w:val="24"/>
          <w:szCs w:val="24"/>
          <w:lang w:val="zh-CN"/>
        </w:rPr>
      </w:pPr>
      <w:r w:rsidRPr="00D3185A">
        <w:rPr>
          <w:rFonts w:hAnsi="宋体" w:hint="eastAsia"/>
          <w:b/>
          <w:color w:val="FF0000"/>
          <w:sz w:val="24"/>
          <w:szCs w:val="24"/>
          <w:lang w:val="zh-CN"/>
        </w:rPr>
        <w:t>（</w:t>
      </w:r>
      <w:r w:rsidR="001F61E1" w:rsidRPr="00D3185A">
        <w:rPr>
          <w:rFonts w:hAnsi="宋体" w:hint="eastAsia"/>
          <w:b/>
          <w:color w:val="FF0000"/>
          <w:sz w:val="24"/>
          <w:szCs w:val="24"/>
          <w:lang w:val="zh-CN"/>
        </w:rPr>
        <w:t>4</w:t>
      </w:r>
      <w:r w:rsidRPr="00D3185A">
        <w:rPr>
          <w:rFonts w:hAnsi="宋体" w:hint="eastAsia"/>
          <w:b/>
          <w:color w:val="FF0000"/>
          <w:sz w:val="24"/>
          <w:szCs w:val="24"/>
          <w:lang w:val="zh-CN"/>
        </w:rPr>
        <w:t>）关于强制性产品认证</w:t>
      </w:r>
    </w:p>
    <w:p w:rsidR="00143653" w:rsidRPr="00D3185A" w:rsidRDefault="00143653" w:rsidP="00143653">
      <w:pPr>
        <w:spacing w:line="360" w:lineRule="auto"/>
        <w:ind w:firstLineChars="200" w:firstLine="480"/>
        <w:contextualSpacing/>
        <w:rPr>
          <w:rFonts w:asciiTheme="minorEastAsia" w:eastAsiaTheme="minorEastAsia" w:hAnsiTheme="minorEastAsia" w:cs="宋体"/>
          <w:color w:val="FF0000"/>
          <w:kern w:val="0"/>
          <w:sz w:val="24"/>
        </w:rPr>
      </w:pPr>
      <w:r w:rsidRPr="00D3185A">
        <w:rPr>
          <w:rFonts w:asciiTheme="minorEastAsia" w:eastAsiaTheme="minorEastAsia" w:hAnsiTheme="minorEastAsia" w:cs="仿宋_GB2312" w:hint="eastAsia"/>
          <w:color w:val="FF0000"/>
          <w:sz w:val="24"/>
          <w:lang w:val="zh-CN"/>
        </w:rPr>
        <w:t>1）如投标人所投产</w:t>
      </w:r>
      <w:proofErr w:type="gramStart"/>
      <w:r w:rsidRPr="00D3185A">
        <w:rPr>
          <w:rFonts w:asciiTheme="minorEastAsia" w:eastAsiaTheme="minorEastAsia" w:hAnsiTheme="minorEastAsia" w:cs="仿宋_GB2312" w:hint="eastAsia"/>
          <w:color w:val="FF0000"/>
          <w:sz w:val="24"/>
          <w:lang w:val="zh-CN"/>
        </w:rPr>
        <w:t>品属于</w:t>
      </w:r>
      <w:proofErr w:type="gramEnd"/>
      <w:r w:rsidRPr="00D3185A">
        <w:rPr>
          <w:rFonts w:asciiTheme="minorEastAsia" w:eastAsiaTheme="minorEastAsia" w:hAnsiTheme="minorEastAsia" w:cs="仿宋_GB2312" w:hint="eastAsia"/>
          <w:color w:val="FF0000"/>
          <w:sz w:val="24"/>
          <w:lang w:val="zh-CN"/>
        </w:rPr>
        <w:t>“中国强制性产品认证”（3C认证）范围内,则必须承诺采用</w:t>
      </w:r>
      <w:r w:rsidRPr="00D3185A">
        <w:rPr>
          <w:rFonts w:asciiTheme="minorEastAsia" w:eastAsiaTheme="minorEastAsia" w:hAnsiTheme="minorEastAsia" w:cs="仿宋_GB2312"/>
          <w:color w:val="FF0000"/>
          <w:sz w:val="24"/>
          <w:lang w:val="zh-CN"/>
        </w:rPr>
        <w:t>《中华人民共和国实施强制性产品认证的产品目录》</w:t>
      </w:r>
      <w:r w:rsidRPr="00D3185A">
        <w:rPr>
          <w:rFonts w:asciiTheme="minorEastAsia" w:eastAsiaTheme="minorEastAsia" w:hAnsiTheme="minorEastAsia" w:cs="仿宋_GB2312" w:hint="eastAsia"/>
          <w:color w:val="FF0000"/>
          <w:sz w:val="24"/>
          <w:lang w:val="zh-CN"/>
        </w:rPr>
        <w:t>并在有效期内的产品，应在投标文件中提供“所投产品符合国家强制性要求承诺函”并加盖投标人公章，否则将承担其投标被视为非实质性响应投标的风险。</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2)投标人所投产品如被列入</w:t>
      </w:r>
      <w:r w:rsidRPr="00D3185A">
        <w:rPr>
          <w:rFonts w:asciiTheme="minorEastAsia" w:eastAsiaTheme="minorEastAsia" w:hAnsiTheme="minorEastAsia" w:cs="宋体"/>
          <w:color w:val="FF0000"/>
          <w:kern w:val="0"/>
          <w:sz w:val="24"/>
        </w:rPr>
        <w:t>《信息安全产品强制性认证目录》，</w:t>
      </w:r>
      <w:r w:rsidRPr="00D3185A">
        <w:rPr>
          <w:rFonts w:asciiTheme="minorEastAsia" w:eastAsiaTheme="minorEastAsia" w:hAnsiTheme="minorEastAsia" w:cs="仿宋_GB2312" w:hint="eastAsia"/>
          <w:color w:val="FF0000"/>
          <w:sz w:val="24"/>
          <w:lang w:val="zh-CN"/>
        </w:rPr>
        <w:t>则投标文件中应根据本项目招标文件“第二章 项目需求”</w:t>
      </w:r>
      <w:r w:rsidRPr="00D3185A">
        <w:rPr>
          <w:rFonts w:asciiTheme="minorEastAsia" w:eastAsiaTheme="minorEastAsia" w:hAnsiTheme="minorEastAsia" w:cs="仿宋_GB2312"/>
          <w:color w:val="FF0000"/>
          <w:sz w:val="24"/>
          <w:lang w:val="zh-CN"/>
        </w:rPr>
        <w:t>提供</w:t>
      </w:r>
      <w:r w:rsidRPr="00D3185A">
        <w:rPr>
          <w:rFonts w:asciiTheme="minorEastAsia" w:eastAsiaTheme="minorEastAsia" w:hAnsiTheme="minorEastAsia" w:cs="仿宋_GB2312" w:hint="eastAsia"/>
          <w:color w:val="FF0000"/>
          <w:sz w:val="24"/>
          <w:lang w:val="zh-CN"/>
        </w:rPr>
        <w:t>：</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color w:val="FF0000"/>
          <w:kern w:val="0"/>
          <w:sz w:val="24"/>
        </w:rPr>
      </w:pPr>
      <w:r w:rsidRPr="00D3185A">
        <w:rPr>
          <w:rFonts w:asciiTheme="minorEastAsia" w:eastAsiaTheme="minorEastAsia" w:hAnsiTheme="minorEastAsia" w:cs="宋体" w:hint="eastAsia"/>
          <w:color w:val="FF0000"/>
          <w:kern w:val="0"/>
          <w:sz w:val="24"/>
        </w:rPr>
        <w:t>①中国信息安全认证中心官网（</w:t>
      </w:r>
      <w:r w:rsidRPr="00D3185A">
        <w:rPr>
          <w:rFonts w:asciiTheme="minorEastAsia" w:eastAsiaTheme="minorEastAsia" w:hAnsiTheme="minorEastAsia" w:cs="宋体"/>
          <w:color w:val="FF0000"/>
          <w:kern w:val="0"/>
          <w:sz w:val="24"/>
        </w:rPr>
        <w:t>http://www.isccc.gov.cn/index.shtml</w:t>
      </w:r>
      <w:r w:rsidRPr="00D3185A">
        <w:rPr>
          <w:rFonts w:asciiTheme="minorEastAsia" w:eastAsiaTheme="minorEastAsia" w:hAnsiTheme="minorEastAsia" w:cs="宋体" w:hint="eastAsia"/>
          <w:color w:val="FF0000"/>
          <w:kern w:val="0"/>
          <w:sz w:val="24"/>
        </w:rPr>
        <w:t>）产品查询结果</w:t>
      </w:r>
      <w:r w:rsidRPr="00D3185A">
        <w:rPr>
          <w:rFonts w:asciiTheme="minorEastAsia" w:eastAsiaTheme="minorEastAsia" w:hAnsiTheme="minorEastAsia" w:cs="宋体" w:hint="eastAsia"/>
          <w:color w:val="FF0000"/>
          <w:kern w:val="0"/>
          <w:sz w:val="24"/>
        </w:rPr>
        <w:lastRenderedPageBreak/>
        <w:t>截图并加盖投标人公章；</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②中国信息安全认证中心</w:t>
      </w:r>
      <w:r w:rsidRPr="00D3185A">
        <w:rPr>
          <w:rFonts w:asciiTheme="minorEastAsia" w:eastAsiaTheme="minorEastAsia" w:hAnsiTheme="minorEastAsia" w:cs="仿宋_GB2312" w:hint="eastAsia"/>
          <w:color w:val="FF0000"/>
          <w:sz w:val="24"/>
          <w:lang w:val="zh-CN"/>
        </w:rPr>
        <w:t>颁发的《中国国家信息安全产品认证证书》加盖投标人公章的原件扫描件（或图片）。</w:t>
      </w:r>
    </w:p>
    <w:p w:rsidR="00143653" w:rsidRPr="00D3185A" w:rsidRDefault="00143653" w:rsidP="00143653">
      <w:pPr>
        <w:wordWrap w:val="0"/>
        <w:spacing w:line="360" w:lineRule="auto"/>
        <w:ind w:firstLineChars="200" w:firstLine="480"/>
        <w:contextualSpacing/>
        <w:rPr>
          <w:rFonts w:asciiTheme="minorEastAsia" w:eastAsiaTheme="minorEastAsia" w:hAnsiTheme="minorEastAsia"/>
          <w:color w:val="FF0000"/>
          <w:sz w:val="24"/>
        </w:rPr>
      </w:pPr>
      <w:r w:rsidRPr="00D3185A">
        <w:rPr>
          <w:rFonts w:asciiTheme="minorEastAsia" w:eastAsiaTheme="minorEastAsia" w:hAnsiTheme="minorEastAsia" w:cs="仿宋_GB2312" w:hint="eastAsia"/>
          <w:color w:val="FF0000"/>
          <w:sz w:val="24"/>
          <w:lang w:val="zh-CN"/>
        </w:rPr>
        <w:t>注：仅需提供序号</w:t>
      </w:r>
      <w:r w:rsidRPr="00D3185A">
        <w:rPr>
          <w:rFonts w:asciiTheme="minorEastAsia" w:eastAsiaTheme="minorEastAsia" w:hAnsiTheme="minorEastAsia" w:hint="eastAsia"/>
          <w:color w:val="FF0000"/>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EA2587"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sidRPr="00EA2587">
        <w:rPr>
          <w:rFonts w:ascii="宋体" w:hAnsi="宋体" w:cs="仿宋_GB2312" w:hint="eastAsia"/>
          <w:b/>
          <w:color w:val="FF0000"/>
          <w:sz w:val="24"/>
          <w:lang w:val="zh-CN"/>
        </w:rPr>
        <w:t>f.</w:t>
      </w:r>
      <w:r w:rsidR="00EA2587"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633E55" w:rsidRPr="00E135FE" w:rsidRDefault="00633E55" w:rsidP="00EA2587">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w:t>
      </w:r>
      <w:r w:rsidR="00EE2381">
        <w:rPr>
          <w:rFonts w:ascii="宋体" w:hAnsi="宋体" w:cs="仿宋_GB2312" w:hint="eastAsia"/>
          <w:sz w:val="24"/>
          <w:lang w:val="zh-CN"/>
        </w:rPr>
        <w:t>服务</w:t>
      </w:r>
      <w:r w:rsidRPr="00E135FE">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EE2381" w:rsidTr="00212392">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lastRenderedPageBreak/>
              <w:t>分值构成</w:t>
            </w:r>
          </w:p>
          <w:p w:rsidR="00EE2381" w:rsidRPr="00EE2381" w:rsidRDefault="00EE2381" w:rsidP="00212392">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价格分值： 30分</w:t>
            </w:r>
          </w:p>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商务部分： 30分</w:t>
            </w:r>
          </w:p>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技术部分： 40分</w:t>
            </w:r>
          </w:p>
        </w:tc>
      </w:tr>
      <w:tr w:rsidR="00EE2381" w:rsidTr="00212392">
        <w:trPr>
          <w:trHeight w:val="90"/>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一、价格部分（满分30 分）</w:t>
            </w:r>
          </w:p>
        </w:tc>
      </w:tr>
      <w:tr w:rsidR="00EE2381" w:rsidTr="002123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分值</w:t>
            </w:r>
          </w:p>
        </w:tc>
      </w:tr>
      <w:tr w:rsidR="00EE2381" w:rsidTr="00212392">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投标报价</w:t>
            </w:r>
          </w:p>
          <w:p w:rsidR="00EE2381" w:rsidRPr="00EE2381" w:rsidRDefault="00EE2381" w:rsidP="00212392">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评标基准价：满足招标文件要求的有效投标报价中，最低的投标报价为评标基准价。</w:t>
            </w:r>
          </w:p>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投标报价得分=（评标基准价/投标报价）× 30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30分</w:t>
            </w:r>
          </w:p>
        </w:tc>
      </w:tr>
      <w:tr w:rsidR="00EE2381" w:rsidTr="00212392">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二、商务部分（满分 30分）</w:t>
            </w:r>
          </w:p>
        </w:tc>
      </w:tr>
      <w:tr w:rsidR="00EE2381" w:rsidTr="002123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分值</w:t>
            </w:r>
          </w:p>
        </w:tc>
      </w:tr>
      <w:tr w:rsidR="00EE2381" w:rsidTr="002123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kern w:val="0"/>
                <w:sz w:val="24"/>
              </w:rPr>
              <w:t>组织机构</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ind w:leftChars="58" w:left="122" w:rightChars="58" w:right="122"/>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kern w:val="0"/>
                <w:sz w:val="24"/>
              </w:rPr>
              <w:t>组织机构明确，分工合理，得满分，否则酌情扣分，扣完为止。</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color w:val="000000"/>
                <w:kern w:val="0"/>
                <w:sz w:val="24"/>
              </w:rPr>
              <w:t>4分</w:t>
            </w:r>
          </w:p>
        </w:tc>
      </w:tr>
      <w:tr w:rsidR="00EE2381" w:rsidTr="002123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center"/>
              <w:rPr>
                <w:rFonts w:asciiTheme="majorEastAsia" w:eastAsiaTheme="majorEastAsia" w:hAnsiTheme="majorEastAsia" w:cs="宋体"/>
                <w:kern w:val="0"/>
                <w:sz w:val="24"/>
              </w:rPr>
            </w:pPr>
            <w:r w:rsidRPr="00EE2381">
              <w:rPr>
                <w:rFonts w:asciiTheme="majorEastAsia" w:eastAsiaTheme="majorEastAsia" w:hAnsiTheme="majorEastAsia" w:cs="宋体" w:hint="eastAsia"/>
                <w:kern w:val="0"/>
                <w:sz w:val="24"/>
              </w:rPr>
              <w:t>项目负</w:t>
            </w:r>
          </w:p>
          <w:p w:rsidR="00EE2381" w:rsidRPr="00EE2381" w:rsidRDefault="00EE2381" w:rsidP="00212392">
            <w:pPr>
              <w:widowControl/>
              <w:adjustRightInd w:val="0"/>
              <w:snapToGrid w:val="0"/>
              <w:spacing w:line="600" w:lineRule="exact"/>
              <w:jc w:val="center"/>
              <w:rPr>
                <w:rFonts w:asciiTheme="majorEastAsia" w:eastAsiaTheme="majorEastAsia" w:hAnsiTheme="majorEastAsia" w:cs="宋体"/>
                <w:kern w:val="0"/>
                <w:sz w:val="24"/>
              </w:rPr>
            </w:pPr>
            <w:proofErr w:type="gramStart"/>
            <w:r w:rsidRPr="00EE2381">
              <w:rPr>
                <w:rFonts w:asciiTheme="majorEastAsia" w:eastAsiaTheme="majorEastAsia" w:hAnsiTheme="majorEastAsia" w:cs="宋体" w:hint="eastAsia"/>
                <w:kern w:val="0"/>
                <w:sz w:val="24"/>
              </w:rPr>
              <w:t>责</w:t>
            </w:r>
            <w:proofErr w:type="gramEnd"/>
            <w:r w:rsidRPr="00EE2381">
              <w:rPr>
                <w:rFonts w:asciiTheme="majorEastAsia" w:eastAsiaTheme="majorEastAsia" w:hAnsiTheme="majorEastAsia" w:cs="宋体" w:hint="eastAsia"/>
                <w:kern w:val="0"/>
                <w:sz w:val="24"/>
              </w:rPr>
              <w:t>人类</w:t>
            </w:r>
          </w:p>
          <w:p w:rsidR="00EE2381" w:rsidRPr="00EE2381" w:rsidRDefault="00EE2381" w:rsidP="00212392">
            <w:pPr>
              <w:widowControl/>
              <w:adjustRightInd w:val="0"/>
              <w:snapToGrid w:val="0"/>
              <w:spacing w:line="600" w:lineRule="exact"/>
              <w:jc w:val="center"/>
              <w:rPr>
                <w:rFonts w:asciiTheme="majorEastAsia" w:eastAsiaTheme="majorEastAsia" w:hAnsiTheme="majorEastAsia" w:cs="宋体"/>
                <w:kern w:val="0"/>
                <w:sz w:val="24"/>
              </w:rPr>
            </w:pPr>
            <w:proofErr w:type="gramStart"/>
            <w:r w:rsidRPr="00EE2381">
              <w:rPr>
                <w:rFonts w:asciiTheme="majorEastAsia" w:eastAsiaTheme="majorEastAsia" w:hAnsiTheme="majorEastAsia" w:cs="宋体" w:hint="eastAsia"/>
                <w:kern w:val="0"/>
                <w:sz w:val="24"/>
              </w:rPr>
              <w:t>似业绩</w:t>
            </w:r>
            <w:proofErr w:type="gramEnd"/>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ind w:leftChars="58" w:left="122" w:rightChars="58" w:right="122"/>
              <w:jc w:val="left"/>
              <w:rPr>
                <w:rFonts w:asciiTheme="majorEastAsia" w:eastAsiaTheme="majorEastAsia" w:hAnsiTheme="majorEastAsia" w:cs="宋体"/>
                <w:kern w:val="0"/>
                <w:sz w:val="24"/>
              </w:rPr>
            </w:pPr>
            <w:r w:rsidRPr="00EE2381">
              <w:rPr>
                <w:rFonts w:asciiTheme="majorEastAsia" w:eastAsiaTheme="majorEastAsia" w:hAnsiTheme="majorEastAsia" w:cs="宋体" w:hint="eastAsia"/>
                <w:kern w:val="0"/>
                <w:sz w:val="24"/>
              </w:rPr>
              <w:t>项目负责人2016 年 1 月 1 日（以合同签订时间为准）以来承接过安全</w:t>
            </w:r>
            <w:r w:rsidRPr="00EE2381">
              <w:rPr>
                <w:rFonts w:asciiTheme="majorEastAsia" w:eastAsiaTheme="majorEastAsia" w:hAnsiTheme="majorEastAsia" w:cs="宋体" w:hint="eastAsia"/>
                <w:bCs/>
                <w:snapToGrid w:val="0"/>
                <w:kern w:val="0"/>
                <w:sz w:val="24"/>
              </w:rPr>
              <w:t>风险评价与安全容量分析</w:t>
            </w:r>
            <w:r w:rsidRPr="00EE2381">
              <w:rPr>
                <w:rFonts w:asciiTheme="majorEastAsia" w:eastAsiaTheme="majorEastAsia" w:hAnsiTheme="majorEastAsia" w:cs="宋体" w:hint="eastAsia"/>
                <w:kern w:val="0"/>
                <w:sz w:val="24"/>
              </w:rPr>
              <w:t>项目业绩的项目得1分，每增加1项加1分，满分6分，以合同为准；</w:t>
            </w:r>
            <w:r w:rsidRPr="00EE2381">
              <w:rPr>
                <w:rFonts w:asciiTheme="majorEastAsia" w:eastAsiaTheme="majorEastAsia" w:hAnsiTheme="majorEastAsia" w:hint="eastAsia"/>
                <w:kern w:val="0"/>
                <w:sz w:val="24"/>
              </w:rPr>
              <w:t>注：项目负责人必须为本单位人员，以提交项目负责人证书原件及养老保险证明材料为准，否则不得分。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center"/>
              <w:rPr>
                <w:rFonts w:asciiTheme="majorEastAsia" w:eastAsiaTheme="majorEastAsia" w:hAnsiTheme="majorEastAsia" w:cs="宋体"/>
                <w:color w:val="000000"/>
                <w:kern w:val="0"/>
                <w:sz w:val="24"/>
              </w:rPr>
            </w:pPr>
            <w:r w:rsidRPr="00EE2381">
              <w:rPr>
                <w:rFonts w:asciiTheme="majorEastAsia" w:eastAsiaTheme="majorEastAsia" w:hAnsiTheme="majorEastAsia" w:cs="宋体" w:hint="eastAsia"/>
                <w:color w:val="000000"/>
                <w:kern w:val="0"/>
                <w:sz w:val="24"/>
              </w:rPr>
              <w:t>6分</w:t>
            </w:r>
          </w:p>
        </w:tc>
      </w:tr>
      <w:tr w:rsidR="00EE2381" w:rsidTr="002123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center"/>
              <w:rPr>
                <w:rFonts w:asciiTheme="majorEastAsia" w:eastAsiaTheme="majorEastAsia" w:hAnsiTheme="majorEastAsia" w:cs="宋体"/>
                <w:kern w:val="0"/>
                <w:sz w:val="24"/>
              </w:rPr>
            </w:pPr>
            <w:r w:rsidRPr="00EE2381">
              <w:rPr>
                <w:rFonts w:asciiTheme="majorEastAsia" w:eastAsiaTheme="majorEastAsia" w:hAnsiTheme="majorEastAsia" w:cs="宋体" w:hint="eastAsia"/>
                <w:kern w:val="0"/>
                <w:sz w:val="24"/>
              </w:rPr>
              <w:t>项目负责人注册证书及职称</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89506E">
            <w:pPr>
              <w:widowControl/>
              <w:adjustRightInd w:val="0"/>
              <w:snapToGrid w:val="0"/>
              <w:spacing w:line="600" w:lineRule="exact"/>
              <w:ind w:leftChars="58" w:left="122" w:rightChars="58" w:right="122"/>
              <w:jc w:val="left"/>
              <w:rPr>
                <w:rFonts w:asciiTheme="majorEastAsia" w:eastAsiaTheme="majorEastAsia" w:hAnsiTheme="majorEastAsia" w:cs="宋体"/>
                <w:kern w:val="0"/>
                <w:sz w:val="24"/>
              </w:rPr>
            </w:pPr>
            <w:r w:rsidRPr="00EE2381">
              <w:rPr>
                <w:rFonts w:asciiTheme="majorEastAsia" w:eastAsiaTheme="majorEastAsia" w:hAnsiTheme="majorEastAsia" w:cs="宋体" w:hint="eastAsia"/>
                <w:kern w:val="0"/>
                <w:sz w:val="24"/>
              </w:rPr>
              <w:t>项目负责人具备注册安全工程师和贰级及以上安全评价师和高级工程师职称的，得3</w:t>
            </w:r>
            <w:r w:rsidR="0089506E">
              <w:rPr>
                <w:rFonts w:asciiTheme="majorEastAsia" w:eastAsiaTheme="majorEastAsia" w:hAnsiTheme="majorEastAsia" w:cs="宋体" w:hint="eastAsia"/>
                <w:kern w:val="0"/>
                <w:sz w:val="24"/>
              </w:rPr>
              <w:t>分。</w:t>
            </w:r>
            <w:r w:rsidR="0089506E" w:rsidRPr="00EE2381">
              <w:rPr>
                <w:rFonts w:asciiTheme="majorEastAsia" w:eastAsiaTheme="majorEastAsia" w:hAnsiTheme="majorEastAsia" w:cs="宋体"/>
                <w:kern w:val="0"/>
                <w:sz w:val="24"/>
              </w:rPr>
              <w:t xml:space="preserve">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center"/>
              <w:rPr>
                <w:rFonts w:asciiTheme="majorEastAsia" w:eastAsiaTheme="majorEastAsia" w:hAnsiTheme="majorEastAsia" w:cs="宋体"/>
                <w:color w:val="000000"/>
                <w:kern w:val="0"/>
                <w:sz w:val="24"/>
              </w:rPr>
            </w:pPr>
            <w:r w:rsidRPr="00EE2381">
              <w:rPr>
                <w:rFonts w:asciiTheme="majorEastAsia" w:eastAsiaTheme="majorEastAsia" w:hAnsiTheme="majorEastAsia" w:cs="宋体" w:hint="eastAsia"/>
                <w:color w:val="000000"/>
                <w:kern w:val="0"/>
                <w:sz w:val="24"/>
              </w:rPr>
              <w:t>3分</w:t>
            </w:r>
          </w:p>
        </w:tc>
      </w:tr>
      <w:tr w:rsidR="00EE2381" w:rsidTr="002123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center"/>
              <w:rPr>
                <w:rFonts w:asciiTheme="majorEastAsia" w:eastAsiaTheme="majorEastAsia" w:hAnsiTheme="majorEastAsia" w:cs="宋体"/>
                <w:kern w:val="0"/>
                <w:sz w:val="24"/>
              </w:rPr>
            </w:pPr>
            <w:r w:rsidRPr="00EE2381">
              <w:rPr>
                <w:rFonts w:asciiTheme="majorEastAsia" w:eastAsiaTheme="majorEastAsia" w:hAnsiTheme="majorEastAsia" w:cs="宋体" w:hint="eastAsia"/>
                <w:kern w:val="0"/>
                <w:sz w:val="24"/>
              </w:rPr>
              <w:t>承诺书</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left"/>
              <w:rPr>
                <w:rFonts w:asciiTheme="majorEastAsia" w:eastAsiaTheme="majorEastAsia" w:hAnsiTheme="majorEastAsia"/>
                <w:kern w:val="0"/>
                <w:sz w:val="24"/>
              </w:rPr>
            </w:pPr>
            <w:r w:rsidRPr="00EE2381">
              <w:rPr>
                <w:rFonts w:asciiTheme="majorEastAsia" w:eastAsiaTheme="majorEastAsia" w:hAnsiTheme="majorEastAsia" w:cs="宋体" w:hint="eastAsia"/>
                <w:bCs/>
                <w:kern w:val="0"/>
                <w:sz w:val="24"/>
              </w:rPr>
              <w:t>评委根据投标文件</w:t>
            </w:r>
            <w:r w:rsidRPr="00EE2381">
              <w:rPr>
                <w:rFonts w:asciiTheme="majorEastAsia" w:eastAsiaTheme="majorEastAsia" w:hAnsiTheme="majorEastAsia" w:hint="eastAsia"/>
                <w:kern w:val="0"/>
                <w:sz w:val="24"/>
              </w:rPr>
              <w:t>书面优惠承诺是否符合工程实际情况，是否依法依规，优惠合理，详实可行。评委</w:t>
            </w:r>
            <w:proofErr w:type="gramStart"/>
            <w:r w:rsidRPr="00EE2381">
              <w:rPr>
                <w:rFonts w:asciiTheme="majorEastAsia" w:eastAsiaTheme="majorEastAsia" w:hAnsiTheme="majorEastAsia" w:hint="eastAsia"/>
                <w:kern w:val="0"/>
                <w:sz w:val="24"/>
              </w:rPr>
              <w:t>酌情打差</w:t>
            </w:r>
            <w:proofErr w:type="gramEnd"/>
            <w:r w:rsidRPr="00EE2381">
              <w:rPr>
                <w:rFonts w:asciiTheme="majorEastAsia" w:eastAsiaTheme="majorEastAsia" w:hAnsiTheme="majorEastAsia" w:hint="eastAsia"/>
                <w:kern w:val="0"/>
                <w:sz w:val="24"/>
              </w:rPr>
              <w:t>1分，一般得2分，</w:t>
            </w:r>
            <w:proofErr w:type="gramStart"/>
            <w:r w:rsidRPr="00EE2381">
              <w:rPr>
                <w:rFonts w:asciiTheme="majorEastAsia" w:eastAsiaTheme="majorEastAsia" w:hAnsiTheme="majorEastAsia" w:hint="eastAsia"/>
                <w:kern w:val="0"/>
                <w:sz w:val="24"/>
              </w:rPr>
              <w:t>优得3分</w:t>
            </w:r>
            <w:proofErr w:type="gramEnd"/>
            <w:r w:rsidRPr="00EE2381">
              <w:rPr>
                <w:rFonts w:asciiTheme="majorEastAsia" w:eastAsiaTheme="majorEastAsia" w:hAnsiTheme="majorEastAsia" w:hint="eastAsia"/>
                <w:kern w:val="0"/>
                <w:sz w:val="24"/>
              </w:rPr>
              <w:t>；</w:t>
            </w:r>
          </w:p>
          <w:p w:rsidR="00EE2381" w:rsidRPr="00EE2381" w:rsidRDefault="00EE2381" w:rsidP="00212392">
            <w:pPr>
              <w:widowControl/>
              <w:adjustRightInd w:val="0"/>
              <w:snapToGrid w:val="0"/>
              <w:spacing w:line="600" w:lineRule="exact"/>
              <w:jc w:val="left"/>
              <w:rPr>
                <w:rFonts w:asciiTheme="majorEastAsia" w:eastAsiaTheme="majorEastAsia" w:hAnsiTheme="majorEastAsia" w:cs="宋体"/>
                <w:kern w:val="0"/>
                <w:sz w:val="24"/>
              </w:rPr>
            </w:pPr>
            <w:r w:rsidRPr="00EE2381">
              <w:rPr>
                <w:rFonts w:asciiTheme="majorEastAsia" w:eastAsiaTheme="majorEastAsia" w:hAnsiTheme="majorEastAsia" w:hint="eastAsia"/>
                <w:kern w:val="0"/>
                <w:sz w:val="24"/>
              </w:rPr>
              <w:lastRenderedPageBreak/>
              <w:t>编制周期提前完成有承诺的，每提前5天完成并审核通过的，得1分，最多得2分。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center"/>
              <w:rPr>
                <w:rFonts w:asciiTheme="majorEastAsia" w:eastAsiaTheme="majorEastAsia" w:hAnsiTheme="majorEastAsia" w:cs="宋体"/>
                <w:color w:val="000000"/>
                <w:kern w:val="0"/>
                <w:sz w:val="24"/>
              </w:rPr>
            </w:pPr>
            <w:r w:rsidRPr="00EE2381">
              <w:rPr>
                <w:rFonts w:asciiTheme="majorEastAsia" w:eastAsiaTheme="majorEastAsia" w:hAnsiTheme="majorEastAsia" w:cs="宋体" w:hint="eastAsia"/>
                <w:color w:val="000000"/>
                <w:kern w:val="0"/>
                <w:sz w:val="24"/>
              </w:rPr>
              <w:lastRenderedPageBreak/>
              <w:t>5分</w:t>
            </w:r>
          </w:p>
        </w:tc>
      </w:tr>
      <w:tr w:rsidR="00EE2381" w:rsidTr="002123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center"/>
              <w:rPr>
                <w:rFonts w:asciiTheme="majorEastAsia" w:eastAsiaTheme="majorEastAsia" w:hAnsiTheme="majorEastAsia" w:cs="宋体"/>
                <w:kern w:val="0"/>
                <w:sz w:val="24"/>
              </w:rPr>
            </w:pPr>
            <w:proofErr w:type="gramStart"/>
            <w:r w:rsidRPr="00EE2381">
              <w:rPr>
                <w:rFonts w:asciiTheme="majorEastAsia" w:eastAsiaTheme="majorEastAsia" w:hAnsiTheme="majorEastAsia" w:cs="宋体" w:hint="eastAsia"/>
                <w:kern w:val="0"/>
                <w:sz w:val="24"/>
              </w:rPr>
              <w:lastRenderedPageBreak/>
              <w:t>除项目</w:t>
            </w:r>
            <w:proofErr w:type="gramEnd"/>
            <w:r w:rsidRPr="00EE2381">
              <w:rPr>
                <w:rFonts w:asciiTheme="majorEastAsia" w:eastAsiaTheme="majorEastAsia" w:hAnsiTheme="majorEastAsia" w:cs="宋体" w:hint="eastAsia"/>
                <w:kern w:val="0"/>
                <w:sz w:val="24"/>
              </w:rPr>
              <w:t>负责人外的其他人员</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ind w:leftChars="58" w:left="122" w:rightChars="58" w:right="122"/>
              <w:jc w:val="left"/>
              <w:rPr>
                <w:rFonts w:asciiTheme="majorEastAsia" w:eastAsiaTheme="majorEastAsia" w:hAnsiTheme="majorEastAsia" w:cs="宋体"/>
                <w:kern w:val="0"/>
                <w:sz w:val="24"/>
              </w:rPr>
            </w:pPr>
            <w:proofErr w:type="gramStart"/>
            <w:r w:rsidRPr="00EE2381">
              <w:rPr>
                <w:rFonts w:asciiTheme="majorEastAsia" w:eastAsiaTheme="majorEastAsia" w:hAnsiTheme="majorEastAsia" w:cs="宋体" w:hint="eastAsia"/>
                <w:kern w:val="0"/>
                <w:sz w:val="24"/>
              </w:rPr>
              <w:t>除项目</w:t>
            </w:r>
            <w:proofErr w:type="gramEnd"/>
            <w:r w:rsidRPr="00EE2381">
              <w:rPr>
                <w:rFonts w:asciiTheme="majorEastAsia" w:eastAsiaTheme="majorEastAsia" w:hAnsiTheme="majorEastAsia" w:cs="宋体" w:hint="eastAsia"/>
                <w:kern w:val="0"/>
                <w:sz w:val="24"/>
              </w:rPr>
              <w:t>负责人外，拟投入的人员中具备</w:t>
            </w:r>
            <w:proofErr w:type="gramStart"/>
            <w:r w:rsidRPr="00EE2381">
              <w:rPr>
                <w:rFonts w:asciiTheme="majorEastAsia" w:eastAsiaTheme="majorEastAsia" w:hAnsiTheme="majorEastAsia" w:cs="宋体" w:hint="eastAsia"/>
                <w:kern w:val="0"/>
                <w:sz w:val="24"/>
              </w:rPr>
              <w:t>注册注册</w:t>
            </w:r>
            <w:proofErr w:type="gramEnd"/>
            <w:r w:rsidRPr="00EE2381">
              <w:rPr>
                <w:rFonts w:asciiTheme="majorEastAsia" w:eastAsiaTheme="majorEastAsia" w:hAnsiTheme="majorEastAsia" w:cs="宋体" w:hint="eastAsia"/>
                <w:kern w:val="0"/>
                <w:sz w:val="24"/>
              </w:rPr>
              <w:t>安全工程师和贰级及以上安全评价师和高级工程师职称的每人得2分，具备注册安全工程师和贰级及以上安全评价师和中级工程师职称的，每人得1分，仅具备注册安全工程师和贰级及以上安全评价师的，每人得0.5分,满分8分为止（一个人同时具备多种资格的，按单个资格分值较高的计算）。</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center"/>
              <w:rPr>
                <w:rFonts w:asciiTheme="majorEastAsia" w:eastAsiaTheme="majorEastAsia" w:hAnsiTheme="majorEastAsia" w:cs="宋体"/>
                <w:color w:val="000000"/>
                <w:kern w:val="0"/>
                <w:sz w:val="24"/>
              </w:rPr>
            </w:pPr>
            <w:r w:rsidRPr="00EE2381">
              <w:rPr>
                <w:rFonts w:asciiTheme="majorEastAsia" w:eastAsiaTheme="majorEastAsia" w:hAnsiTheme="majorEastAsia" w:cs="宋体" w:hint="eastAsia"/>
                <w:color w:val="000000"/>
                <w:kern w:val="0"/>
                <w:sz w:val="24"/>
              </w:rPr>
              <w:t>8分</w:t>
            </w:r>
          </w:p>
        </w:tc>
      </w:tr>
      <w:tr w:rsidR="00EE2381" w:rsidTr="002123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业绩</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bCs/>
                <w:snapToGrid w:val="0"/>
                <w:kern w:val="0"/>
                <w:sz w:val="24"/>
              </w:rPr>
              <w:t>投标人 2016 年 1 月 1 日（以合同签订时间为准）以来承接过安全风险评价与安全容量分析项目业绩的，每提供一份业绩得1分，最高得4分。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4分</w:t>
            </w:r>
          </w:p>
        </w:tc>
      </w:tr>
      <w:tr w:rsidR="00EE2381" w:rsidTr="00212392">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三、技术部分（满分40分）</w:t>
            </w:r>
          </w:p>
        </w:tc>
      </w:tr>
      <w:tr w:rsidR="00EE2381" w:rsidTr="002123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分值</w:t>
            </w:r>
          </w:p>
        </w:tc>
      </w:tr>
      <w:tr w:rsidR="00EE2381" w:rsidTr="002123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color w:val="000000"/>
                <w:kern w:val="0"/>
                <w:sz w:val="24"/>
              </w:rPr>
              <w:t>安全风险评估及容量分析工作的目的</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left"/>
              <w:rPr>
                <w:rFonts w:asciiTheme="majorEastAsia" w:eastAsiaTheme="majorEastAsia" w:hAnsiTheme="majorEastAsia" w:cs="仿宋_GB2312"/>
                <w:color w:val="000000" w:themeColor="text1"/>
                <w:sz w:val="24"/>
              </w:rPr>
            </w:pPr>
            <w:r w:rsidRPr="00EE2381">
              <w:rPr>
                <w:rFonts w:asciiTheme="majorEastAsia" w:eastAsiaTheme="majorEastAsia" w:hAnsiTheme="majorEastAsia" w:cs="宋体" w:hint="eastAsia"/>
                <w:color w:val="000000"/>
                <w:kern w:val="0"/>
                <w:sz w:val="24"/>
              </w:rPr>
              <w:t>投标人应对本次招标的化工园区安全风险评价及安全容量分析工作的目的进行详细阐述，重点明确化工园区安全风险评估工作的重要性及其原则。差得 2 分，一般得4 分，</w:t>
            </w:r>
            <w:proofErr w:type="gramStart"/>
            <w:r w:rsidRPr="00EE2381">
              <w:rPr>
                <w:rFonts w:asciiTheme="majorEastAsia" w:eastAsiaTheme="majorEastAsia" w:hAnsiTheme="majorEastAsia" w:cs="宋体" w:hint="eastAsia"/>
                <w:color w:val="000000"/>
                <w:kern w:val="0"/>
                <w:sz w:val="24"/>
              </w:rPr>
              <w:t>优得</w:t>
            </w:r>
            <w:proofErr w:type="gramEnd"/>
            <w:r w:rsidRPr="00EE2381">
              <w:rPr>
                <w:rFonts w:asciiTheme="majorEastAsia" w:eastAsiaTheme="majorEastAsia" w:hAnsiTheme="majorEastAsia" w:cs="宋体" w:hint="eastAsia"/>
                <w:color w:val="000000"/>
                <w:kern w:val="0"/>
                <w:sz w:val="24"/>
              </w:rPr>
              <w:t>6 分，没有不得分。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color w:val="000000"/>
                <w:kern w:val="0"/>
                <w:sz w:val="24"/>
              </w:rPr>
              <w:t>6分</w:t>
            </w:r>
          </w:p>
        </w:tc>
      </w:tr>
      <w:tr w:rsidR="00EE2381" w:rsidTr="002123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bCs/>
                <w:snapToGrid w:val="0"/>
                <w:color w:val="000000"/>
                <w:kern w:val="0"/>
                <w:sz w:val="24"/>
              </w:rPr>
              <w:t>安全风险评估及容量分析工作的程序性</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left"/>
              <w:rPr>
                <w:rFonts w:asciiTheme="majorEastAsia" w:eastAsiaTheme="majorEastAsia" w:hAnsiTheme="majorEastAsia" w:cs="仿宋_GB2312"/>
                <w:color w:val="000000" w:themeColor="text1"/>
                <w:sz w:val="24"/>
              </w:rPr>
            </w:pPr>
            <w:r w:rsidRPr="00EE2381">
              <w:rPr>
                <w:rFonts w:asciiTheme="majorEastAsia" w:eastAsiaTheme="majorEastAsia" w:hAnsiTheme="majorEastAsia" w:cs="宋体" w:hint="eastAsia"/>
                <w:bCs/>
                <w:snapToGrid w:val="0"/>
                <w:color w:val="000000"/>
                <w:kern w:val="0"/>
                <w:sz w:val="24"/>
              </w:rPr>
              <w:t>投标人应对化工园区</w:t>
            </w:r>
            <w:r w:rsidRPr="00EE2381">
              <w:rPr>
                <w:rFonts w:asciiTheme="majorEastAsia" w:eastAsiaTheme="majorEastAsia" w:hAnsiTheme="majorEastAsia" w:cs="宋体" w:hint="eastAsia"/>
                <w:color w:val="000000"/>
                <w:kern w:val="0"/>
                <w:sz w:val="24"/>
              </w:rPr>
              <w:t>安全风险评价及安全容量分析</w:t>
            </w:r>
            <w:r w:rsidRPr="00EE2381">
              <w:rPr>
                <w:rFonts w:asciiTheme="majorEastAsia" w:eastAsiaTheme="majorEastAsia" w:hAnsiTheme="majorEastAsia" w:cs="宋体" w:hint="eastAsia"/>
                <w:bCs/>
                <w:snapToGrid w:val="0"/>
                <w:color w:val="000000"/>
                <w:kern w:val="0"/>
                <w:sz w:val="24"/>
              </w:rPr>
              <w:t>的工作程序进行详细说明，包括化工园区</w:t>
            </w:r>
            <w:r w:rsidRPr="00EE2381">
              <w:rPr>
                <w:rFonts w:asciiTheme="majorEastAsia" w:eastAsiaTheme="majorEastAsia" w:hAnsiTheme="majorEastAsia" w:cs="宋体" w:hint="eastAsia"/>
                <w:color w:val="000000"/>
                <w:kern w:val="0"/>
                <w:sz w:val="24"/>
              </w:rPr>
              <w:t>安全风险评价及安全容量分析</w:t>
            </w:r>
            <w:r w:rsidRPr="00EE2381">
              <w:rPr>
                <w:rFonts w:asciiTheme="majorEastAsia" w:eastAsiaTheme="majorEastAsia" w:hAnsiTheme="majorEastAsia" w:cs="宋体" w:hint="eastAsia"/>
                <w:bCs/>
                <w:snapToGrid w:val="0"/>
                <w:color w:val="000000"/>
                <w:kern w:val="0"/>
                <w:sz w:val="24"/>
              </w:rPr>
              <w:t>的整个过程。差得 2 分，一般得 4 分，</w:t>
            </w:r>
            <w:proofErr w:type="gramStart"/>
            <w:r w:rsidRPr="00EE2381">
              <w:rPr>
                <w:rFonts w:asciiTheme="majorEastAsia" w:eastAsiaTheme="majorEastAsia" w:hAnsiTheme="majorEastAsia" w:cs="宋体" w:hint="eastAsia"/>
                <w:bCs/>
                <w:snapToGrid w:val="0"/>
                <w:color w:val="000000"/>
                <w:kern w:val="0"/>
                <w:sz w:val="24"/>
              </w:rPr>
              <w:t>优得</w:t>
            </w:r>
            <w:proofErr w:type="gramEnd"/>
            <w:r w:rsidRPr="00EE2381">
              <w:rPr>
                <w:rFonts w:asciiTheme="majorEastAsia" w:eastAsiaTheme="majorEastAsia" w:hAnsiTheme="majorEastAsia" w:cs="宋体" w:hint="eastAsia"/>
                <w:bCs/>
                <w:snapToGrid w:val="0"/>
                <w:color w:val="000000"/>
                <w:kern w:val="0"/>
                <w:sz w:val="24"/>
              </w:rPr>
              <w:t xml:space="preserve"> 6 分，没有不得分。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color w:val="000000"/>
                <w:kern w:val="0"/>
                <w:sz w:val="24"/>
              </w:rPr>
              <w:t>6分</w:t>
            </w:r>
          </w:p>
        </w:tc>
      </w:tr>
      <w:tr w:rsidR="00EE2381" w:rsidTr="002123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bCs/>
                <w:snapToGrid w:val="0"/>
                <w:color w:val="000000"/>
                <w:spacing w:val="-8"/>
                <w:kern w:val="0"/>
                <w:sz w:val="24"/>
              </w:rPr>
              <w:t>安全风险评估工</w:t>
            </w:r>
            <w:r w:rsidRPr="00EE2381">
              <w:rPr>
                <w:rFonts w:asciiTheme="majorEastAsia" w:eastAsiaTheme="majorEastAsia" w:hAnsiTheme="majorEastAsia" w:cs="宋体" w:hint="eastAsia"/>
                <w:bCs/>
                <w:snapToGrid w:val="0"/>
                <w:color w:val="000000"/>
                <w:spacing w:val="-8"/>
                <w:kern w:val="0"/>
                <w:sz w:val="24"/>
              </w:rPr>
              <w:lastRenderedPageBreak/>
              <w:t>作及容量分析的基本内容及所采用方法</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left"/>
              <w:rPr>
                <w:rFonts w:asciiTheme="majorEastAsia" w:eastAsiaTheme="majorEastAsia" w:hAnsiTheme="majorEastAsia" w:cs="仿宋_GB2312"/>
                <w:color w:val="000000" w:themeColor="text1"/>
                <w:sz w:val="24"/>
              </w:rPr>
            </w:pPr>
            <w:r w:rsidRPr="00EE2381">
              <w:rPr>
                <w:rFonts w:asciiTheme="majorEastAsia" w:eastAsiaTheme="majorEastAsia" w:hAnsiTheme="majorEastAsia" w:cs="宋体" w:hint="eastAsia"/>
                <w:bCs/>
                <w:snapToGrid w:val="0"/>
                <w:color w:val="000000"/>
                <w:kern w:val="0"/>
                <w:sz w:val="24"/>
              </w:rPr>
              <w:lastRenderedPageBreak/>
              <w:t>投标人应对化工园区</w:t>
            </w:r>
            <w:r w:rsidRPr="00EE2381">
              <w:rPr>
                <w:rFonts w:asciiTheme="majorEastAsia" w:eastAsiaTheme="majorEastAsia" w:hAnsiTheme="majorEastAsia" w:cs="宋体" w:hint="eastAsia"/>
                <w:color w:val="000000"/>
                <w:kern w:val="0"/>
                <w:sz w:val="24"/>
              </w:rPr>
              <w:t>安全风险评价及安全容量分析</w:t>
            </w:r>
            <w:r w:rsidRPr="00EE2381">
              <w:rPr>
                <w:rFonts w:asciiTheme="majorEastAsia" w:eastAsiaTheme="majorEastAsia" w:hAnsiTheme="majorEastAsia" w:cs="宋体" w:hint="eastAsia"/>
                <w:bCs/>
                <w:snapToGrid w:val="0"/>
                <w:color w:val="000000"/>
                <w:kern w:val="0"/>
                <w:sz w:val="24"/>
              </w:rPr>
              <w:lastRenderedPageBreak/>
              <w:t>工作的</w:t>
            </w:r>
            <w:r w:rsidRPr="00EE2381">
              <w:rPr>
                <w:rFonts w:asciiTheme="majorEastAsia" w:eastAsiaTheme="majorEastAsia" w:hAnsiTheme="majorEastAsia" w:cs="宋体" w:hint="eastAsia"/>
                <w:bCs/>
                <w:snapToGrid w:val="0"/>
                <w:kern w:val="0"/>
                <w:sz w:val="24"/>
              </w:rPr>
              <w:t>基本内容，特别是化工园区的选址安全性、外部安全距离、功能区划分、项目布局、项目及化工园区安全风险等进行分析评价、评估等方面着重说明。</w:t>
            </w:r>
            <w:r w:rsidRPr="00EE2381">
              <w:rPr>
                <w:rFonts w:asciiTheme="majorEastAsia" w:eastAsiaTheme="majorEastAsia" w:hAnsiTheme="majorEastAsia" w:cs="宋体" w:hint="eastAsia"/>
                <w:bCs/>
                <w:snapToGrid w:val="0"/>
                <w:color w:val="000000"/>
                <w:kern w:val="0"/>
                <w:sz w:val="24"/>
              </w:rPr>
              <w:t>差得3分，一般得6 分，</w:t>
            </w:r>
            <w:proofErr w:type="gramStart"/>
            <w:r w:rsidRPr="00EE2381">
              <w:rPr>
                <w:rFonts w:asciiTheme="majorEastAsia" w:eastAsiaTheme="majorEastAsia" w:hAnsiTheme="majorEastAsia" w:cs="宋体" w:hint="eastAsia"/>
                <w:bCs/>
                <w:snapToGrid w:val="0"/>
                <w:color w:val="000000"/>
                <w:kern w:val="0"/>
                <w:sz w:val="24"/>
              </w:rPr>
              <w:t>优得</w:t>
            </w:r>
            <w:proofErr w:type="gramEnd"/>
            <w:r w:rsidRPr="00EE2381">
              <w:rPr>
                <w:rFonts w:asciiTheme="majorEastAsia" w:eastAsiaTheme="majorEastAsia" w:hAnsiTheme="majorEastAsia" w:cs="宋体" w:hint="eastAsia"/>
                <w:bCs/>
                <w:snapToGrid w:val="0"/>
                <w:color w:val="000000"/>
                <w:kern w:val="0"/>
                <w:sz w:val="24"/>
              </w:rPr>
              <w:t xml:space="preserve"> 10分，没有不得分。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color w:val="000000"/>
                <w:kern w:val="0"/>
                <w:sz w:val="24"/>
              </w:rPr>
              <w:lastRenderedPageBreak/>
              <w:t>10分</w:t>
            </w:r>
          </w:p>
        </w:tc>
      </w:tr>
      <w:tr w:rsidR="00EE2381" w:rsidTr="002123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bCs/>
                <w:snapToGrid w:val="0"/>
                <w:color w:val="000000"/>
                <w:kern w:val="0"/>
                <w:sz w:val="24"/>
              </w:rPr>
              <w:lastRenderedPageBreak/>
              <w:t>保障措施</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left"/>
              <w:rPr>
                <w:rFonts w:asciiTheme="majorEastAsia" w:eastAsiaTheme="majorEastAsia" w:hAnsiTheme="majorEastAsia" w:cs="仿宋_GB2312"/>
                <w:color w:val="000000" w:themeColor="text1"/>
                <w:sz w:val="24"/>
              </w:rPr>
            </w:pPr>
            <w:r w:rsidRPr="00EE2381">
              <w:rPr>
                <w:rFonts w:asciiTheme="majorEastAsia" w:eastAsiaTheme="majorEastAsia" w:hAnsiTheme="majorEastAsia" w:cs="宋体" w:hint="eastAsia"/>
                <w:bCs/>
                <w:snapToGrid w:val="0"/>
                <w:color w:val="000000"/>
                <w:kern w:val="0"/>
                <w:sz w:val="24"/>
              </w:rPr>
              <w:t>投标人应从确保化工园区</w:t>
            </w:r>
            <w:r w:rsidRPr="00EE2381">
              <w:rPr>
                <w:rFonts w:asciiTheme="majorEastAsia" w:eastAsiaTheme="majorEastAsia" w:hAnsiTheme="majorEastAsia" w:cs="宋体" w:hint="eastAsia"/>
                <w:color w:val="000000"/>
                <w:kern w:val="0"/>
                <w:sz w:val="24"/>
              </w:rPr>
              <w:t>安全风险评价及安全容量分析</w:t>
            </w:r>
            <w:r w:rsidRPr="00EE2381">
              <w:rPr>
                <w:rFonts w:asciiTheme="majorEastAsia" w:eastAsiaTheme="majorEastAsia" w:hAnsiTheme="majorEastAsia" w:cs="宋体" w:hint="eastAsia"/>
                <w:bCs/>
                <w:snapToGrid w:val="0"/>
                <w:color w:val="000000"/>
                <w:kern w:val="0"/>
                <w:sz w:val="24"/>
              </w:rPr>
              <w:t>工作顺利完成的角度，对保障措施进行说明。差得2 分，一般得 4分，</w:t>
            </w:r>
            <w:proofErr w:type="gramStart"/>
            <w:r w:rsidRPr="00EE2381">
              <w:rPr>
                <w:rFonts w:asciiTheme="majorEastAsia" w:eastAsiaTheme="majorEastAsia" w:hAnsiTheme="majorEastAsia" w:cs="宋体" w:hint="eastAsia"/>
                <w:bCs/>
                <w:snapToGrid w:val="0"/>
                <w:color w:val="000000"/>
                <w:kern w:val="0"/>
                <w:sz w:val="24"/>
              </w:rPr>
              <w:t>优得6分</w:t>
            </w:r>
            <w:proofErr w:type="gramEnd"/>
            <w:r w:rsidRPr="00EE2381">
              <w:rPr>
                <w:rFonts w:asciiTheme="majorEastAsia" w:eastAsiaTheme="majorEastAsia" w:hAnsiTheme="majorEastAsia" w:cs="宋体" w:hint="eastAsia"/>
                <w:bCs/>
                <w:snapToGrid w:val="0"/>
                <w:color w:val="000000"/>
                <w:kern w:val="0"/>
                <w:sz w:val="24"/>
              </w:rPr>
              <w:t>，没有不得分。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color w:val="000000"/>
                <w:kern w:val="0"/>
                <w:sz w:val="24"/>
              </w:rPr>
              <w:t>6分</w:t>
            </w:r>
          </w:p>
        </w:tc>
      </w:tr>
      <w:tr w:rsidR="00EE2381" w:rsidTr="002123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bCs/>
                <w:snapToGrid w:val="0"/>
                <w:color w:val="000000"/>
                <w:kern w:val="0"/>
                <w:sz w:val="24"/>
              </w:rPr>
              <w:t>进度安排</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left"/>
              <w:rPr>
                <w:rFonts w:asciiTheme="majorEastAsia" w:eastAsiaTheme="majorEastAsia" w:hAnsiTheme="majorEastAsia" w:cs="仿宋_GB2312"/>
                <w:color w:val="000000" w:themeColor="text1"/>
                <w:sz w:val="24"/>
              </w:rPr>
            </w:pPr>
            <w:r w:rsidRPr="00EE2381">
              <w:rPr>
                <w:rFonts w:asciiTheme="majorEastAsia" w:eastAsiaTheme="majorEastAsia" w:hAnsiTheme="majorEastAsia" w:cs="宋体" w:hint="eastAsia"/>
                <w:bCs/>
                <w:snapToGrid w:val="0"/>
                <w:color w:val="000000"/>
                <w:kern w:val="0"/>
                <w:sz w:val="24"/>
              </w:rPr>
              <w:t>依据投标人提供的完成时间要求编制的化工园区</w:t>
            </w:r>
            <w:r w:rsidRPr="00EE2381">
              <w:rPr>
                <w:rFonts w:asciiTheme="majorEastAsia" w:eastAsiaTheme="majorEastAsia" w:hAnsiTheme="majorEastAsia" w:cs="宋体" w:hint="eastAsia"/>
                <w:color w:val="000000"/>
                <w:kern w:val="0"/>
                <w:sz w:val="24"/>
              </w:rPr>
              <w:t>安全风险评价及安全容量分析</w:t>
            </w:r>
            <w:r w:rsidRPr="00EE2381">
              <w:rPr>
                <w:rFonts w:asciiTheme="majorEastAsia" w:eastAsiaTheme="majorEastAsia" w:hAnsiTheme="majorEastAsia" w:cs="宋体" w:hint="eastAsia"/>
                <w:bCs/>
                <w:snapToGrid w:val="0"/>
                <w:color w:val="000000"/>
                <w:kern w:val="0"/>
                <w:sz w:val="24"/>
              </w:rPr>
              <w:t>工作计划进行评定。差得 2 分，一般得 4 分，</w:t>
            </w:r>
            <w:proofErr w:type="gramStart"/>
            <w:r w:rsidRPr="00EE2381">
              <w:rPr>
                <w:rFonts w:asciiTheme="majorEastAsia" w:eastAsiaTheme="majorEastAsia" w:hAnsiTheme="majorEastAsia" w:cs="宋体" w:hint="eastAsia"/>
                <w:bCs/>
                <w:snapToGrid w:val="0"/>
                <w:color w:val="000000"/>
                <w:kern w:val="0"/>
                <w:sz w:val="24"/>
              </w:rPr>
              <w:t>优得</w:t>
            </w:r>
            <w:proofErr w:type="gramEnd"/>
            <w:r w:rsidRPr="00EE2381">
              <w:rPr>
                <w:rFonts w:asciiTheme="majorEastAsia" w:eastAsiaTheme="majorEastAsia" w:hAnsiTheme="majorEastAsia" w:cs="宋体" w:hint="eastAsia"/>
                <w:bCs/>
                <w:snapToGrid w:val="0"/>
                <w:color w:val="000000"/>
                <w:kern w:val="0"/>
                <w:sz w:val="24"/>
              </w:rPr>
              <w:t xml:space="preserve"> 6 分，没有不得分。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color w:val="000000"/>
                <w:kern w:val="0"/>
                <w:sz w:val="24"/>
              </w:rPr>
              <w:t>6分</w:t>
            </w:r>
          </w:p>
        </w:tc>
      </w:tr>
      <w:tr w:rsidR="00EE2381" w:rsidTr="002123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售后服务承诺</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212392">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bCs/>
                <w:snapToGrid w:val="0"/>
                <w:color w:val="000000"/>
                <w:kern w:val="0"/>
                <w:sz w:val="24"/>
              </w:rPr>
              <w:t>投标人应根据采购人项目内容、技术要求，明确说明</w:t>
            </w:r>
            <w:r w:rsidRPr="00EE2381">
              <w:rPr>
                <w:rFonts w:asciiTheme="majorEastAsia" w:eastAsiaTheme="majorEastAsia" w:hAnsiTheme="majorEastAsia" w:cs="宋体" w:hint="eastAsia"/>
                <w:color w:val="000000"/>
                <w:kern w:val="0"/>
                <w:sz w:val="24"/>
              </w:rPr>
              <w:t>安全风险评价及安全容量分析</w:t>
            </w:r>
            <w:r w:rsidRPr="00EE2381">
              <w:rPr>
                <w:rFonts w:asciiTheme="majorEastAsia" w:eastAsiaTheme="majorEastAsia" w:hAnsiTheme="majorEastAsia" w:cs="宋体" w:hint="eastAsia"/>
                <w:bCs/>
                <w:snapToGrid w:val="0"/>
                <w:color w:val="000000"/>
                <w:kern w:val="0"/>
                <w:sz w:val="24"/>
              </w:rPr>
              <w:t>工作的组织形式、人员安排，廉洁自律要求及服务措施承诺等方面内容，评委根据其合理性进行打分。差得2 分，一般得 4 分，</w:t>
            </w:r>
            <w:proofErr w:type="gramStart"/>
            <w:r w:rsidRPr="00EE2381">
              <w:rPr>
                <w:rFonts w:asciiTheme="majorEastAsia" w:eastAsiaTheme="majorEastAsia" w:hAnsiTheme="majorEastAsia" w:cs="宋体" w:hint="eastAsia"/>
                <w:bCs/>
                <w:snapToGrid w:val="0"/>
                <w:color w:val="000000"/>
                <w:kern w:val="0"/>
                <w:sz w:val="24"/>
              </w:rPr>
              <w:t>优得</w:t>
            </w:r>
            <w:proofErr w:type="gramEnd"/>
            <w:r w:rsidRPr="00EE2381">
              <w:rPr>
                <w:rFonts w:asciiTheme="majorEastAsia" w:eastAsiaTheme="majorEastAsia" w:hAnsiTheme="majorEastAsia" w:cs="宋体" w:hint="eastAsia"/>
                <w:bCs/>
                <w:snapToGrid w:val="0"/>
                <w:color w:val="000000"/>
                <w:kern w:val="0"/>
                <w:sz w:val="24"/>
              </w:rPr>
              <w:t>6 分，没有不得分。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6分</w:t>
            </w:r>
          </w:p>
        </w:tc>
      </w:tr>
      <w:tr w:rsidR="00EE2381" w:rsidTr="002123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p>
        </w:tc>
      </w:tr>
    </w:tbl>
    <w:p w:rsidR="00042A65" w:rsidRDefault="00042A65" w:rsidP="008A76BB">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1479F1" w:rsidRDefault="00633E55" w:rsidP="001211AF">
            <w:pPr>
              <w:jc w:val="center"/>
              <w:rPr>
                <w:rFonts w:ascii="宋体" w:hAnsi="宋体"/>
                <w:color w:val="FF0000"/>
                <w:sz w:val="24"/>
                <w:lang w:val="en-GB"/>
              </w:rPr>
            </w:pPr>
            <w:r w:rsidRPr="001479F1">
              <w:rPr>
                <w:rFonts w:ascii="宋体" w:hAnsi="宋体" w:hint="eastAsia"/>
                <w:color w:val="FF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w:t>
      </w:r>
      <w:r w:rsidRPr="00781B58">
        <w:rPr>
          <w:rFonts w:ascii="宋体" w:hAnsi="宋体" w:cs="仿宋_GB2312"/>
          <w:sz w:val="24"/>
          <w:lang w:val="zh-CN"/>
        </w:rPr>
        <w:lastRenderedPageBreak/>
        <w:t>行重新评审，重新评审改变评标结果的，应当书面报告本级财政部门。</w:t>
      </w:r>
    </w:p>
    <w:p w:rsidR="00EA2587" w:rsidRPr="00EA2587" w:rsidRDefault="00781B58" w:rsidP="00EA2587">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sidRPr="00EA2587">
        <w:rPr>
          <w:rFonts w:asciiTheme="minorEastAsia" w:hAnsiTheme="minorEastAsia" w:cs="仿宋_GB2312" w:hint="eastAsia"/>
          <w:b/>
          <w:color w:val="FF0000"/>
          <w:sz w:val="24"/>
          <w:lang w:val="zh-CN"/>
        </w:rPr>
        <w:t>（</w:t>
      </w:r>
      <w:r w:rsidR="00606C14" w:rsidRPr="00EA2587">
        <w:rPr>
          <w:rFonts w:asciiTheme="minorEastAsia" w:hAnsiTheme="minorEastAsia" w:cs="仿宋_GB2312" w:hint="eastAsia"/>
          <w:b/>
          <w:color w:val="FF0000"/>
          <w:sz w:val="24"/>
          <w:lang w:val="zh-CN"/>
        </w:rPr>
        <w:t>9</w:t>
      </w:r>
      <w:r w:rsidRPr="00EA2587">
        <w:rPr>
          <w:rFonts w:asciiTheme="minorEastAsia" w:hAnsiTheme="minorEastAsia" w:cs="仿宋_GB2312" w:hint="eastAsia"/>
          <w:b/>
          <w:color w:val="FF0000"/>
          <w:sz w:val="24"/>
          <w:lang w:val="zh-CN"/>
        </w:rPr>
        <w:t>）</w:t>
      </w:r>
      <w:r w:rsidR="00EA2587" w:rsidRPr="00EA2587">
        <w:rPr>
          <w:rFonts w:asciiTheme="minorEastAsia" w:eastAsiaTheme="minorEastAsia" w:hAnsiTheme="minorEastAsia" w:hint="eastAsia"/>
          <w:color w:val="FF0000"/>
          <w:sz w:val="24"/>
        </w:rPr>
        <w:t>按照《关于推进全流程电子化交易和在线监管工作有关问题的通知》规定：评审专家应严格按照要求查看“硬件特征码” 相关信息并进行评审，在评审报告中显示“不同投标人电子投标文件制作硬件特征码”是否雷同的分析及判定结果。</w:t>
      </w:r>
    </w:p>
    <w:p w:rsidR="00633E55"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sz w:val="24"/>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1C7A08" w:rsidRDefault="001C7A08" w:rsidP="00E523D6">
      <w:pPr>
        <w:pStyle w:val="a7"/>
        <w:spacing w:line="360" w:lineRule="auto"/>
        <w:contextualSpacing/>
        <w:rPr>
          <w:rFonts w:hAnsi="宋体" w:cs="宋体"/>
          <w:b/>
          <w:sz w:val="36"/>
          <w:szCs w:val="36"/>
        </w:rPr>
      </w:pPr>
    </w:p>
    <w:p w:rsidR="00920E00" w:rsidRDefault="00920E00" w:rsidP="00E523D6">
      <w:pPr>
        <w:pStyle w:val="a7"/>
        <w:spacing w:line="360" w:lineRule="auto"/>
        <w:contextualSpacing/>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BA2A57" w:rsidRDefault="00BA2A57" w:rsidP="00633E55">
      <w:pPr>
        <w:pStyle w:val="a7"/>
        <w:spacing w:line="360" w:lineRule="auto"/>
        <w:contextualSpacing/>
        <w:jc w:val="center"/>
        <w:rPr>
          <w:rFonts w:hAnsi="宋体" w:cs="宋体"/>
          <w:b/>
          <w:sz w:val="36"/>
          <w:szCs w:val="36"/>
        </w:rPr>
      </w:pPr>
    </w:p>
    <w:p w:rsidR="00BA2A57" w:rsidRDefault="00BA2A57"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Default="00633E55" w:rsidP="00633E55">
      <w:pPr>
        <w:spacing w:line="440" w:lineRule="exact"/>
        <w:rPr>
          <w:rFonts w:ascii="Arial" w:hAnsi="宋体" w:cs="Arial"/>
          <w:color w:val="000000"/>
          <w:sz w:val="24"/>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523D6"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7、合同款项的支付应按照招标文件的规定进行，具体如下：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523D6" w:rsidRPr="00F8510C"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AF10E0" w:rsidRDefault="00AF10E0" w:rsidP="00AF10E0">
      <w:pPr>
        <w:pStyle w:val="a7"/>
        <w:spacing w:line="360" w:lineRule="auto"/>
        <w:contextualSpacing/>
        <w:rPr>
          <w:rFonts w:hAnsi="宋体" w:cs="宋体"/>
          <w:b/>
          <w:sz w:val="36"/>
          <w:szCs w:val="36"/>
        </w:rPr>
      </w:pPr>
    </w:p>
    <w:p w:rsidR="002B3074" w:rsidRDefault="002B3074" w:rsidP="002B3074">
      <w:pPr>
        <w:rPr>
          <w:rStyle w:val="NormalCharacter"/>
          <w:rFonts w:hAnsi="宋体"/>
          <w:b/>
          <w:color w:val="000000"/>
          <w:sz w:val="32"/>
          <w:szCs w:val="32"/>
        </w:rPr>
      </w:pPr>
    </w:p>
    <w:p w:rsidR="002B3074" w:rsidRDefault="002B3074" w:rsidP="002B3074">
      <w:pPr>
        <w:rPr>
          <w:rStyle w:val="NormalCharacter"/>
          <w:color w:val="000000"/>
          <w:sz w:val="32"/>
          <w:szCs w:val="32"/>
        </w:rPr>
      </w:pPr>
    </w:p>
    <w:p w:rsidR="002B3074" w:rsidRDefault="002B3074" w:rsidP="002B3074">
      <w:pPr>
        <w:rPr>
          <w:rStyle w:val="NormalCharacter"/>
          <w:color w:val="000000"/>
          <w:sz w:val="32"/>
          <w:szCs w:val="32"/>
        </w:rPr>
      </w:pPr>
    </w:p>
    <w:p w:rsidR="002B3074" w:rsidRDefault="002B3074" w:rsidP="002B3074">
      <w:pPr>
        <w:rPr>
          <w:rStyle w:val="NormalCharacter"/>
          <w:color w:val="000000"/>
          <w:sz w:val="32"/>
          <w:szCs w:val="32"/>
        </w:rPr>
      </w:pPr>
    </w:p>
    <w:p w:rsidR="002B3074" w:rsidRPr="002B3074" w:rsidRDefault="002B3074" w:rsidP="002B3074">
      <w:pPr>
        <w:pStyle w:val="a0"/>
        <w:ind w:firstLine="280"/>
      </w:pPr>
    </w:p>
    <w:p w:rsidR="002B3074" w:rsidRDefault="002B3074" w:rsidP="002B3074">
      <w:pPr>
        <w:jc w:val="center"/>
        <w:rPr>
          <w:rStyle w:val="NormalCharacter"/>
          <w:b/>
          <w:color w:val="000000"/>
          <w:sz w:val="84"/>
          <w:szCs w:val="84"/>
        </w:rPr>
      </w:pPr>
      <w:r>
        <w:rPr>
          <w:rStyle w:val="NormalCharacter"/>
          <w:rFonts w:hAnsi="宋体"/>
          <w:b/>
          <w:color w:val="000000"/>
          <w:sz w:val="84"/>
          <w:szCs w:val="84"/>
        </w:rPr>
        <w:t>安全评价合同</w:t>
      </w:r>
    </w:p>
    <w:p w:rsidR="002B3074" w:rsidRDefault="002B3074" w:rsidP="002B3074">
      <w:pPr>
        <w:rPr>
          <w:rStyle w:val="NormalCharacter"/>
          <w:color w:val="000000"/>
          <w:sz w:val="32"/>
          <w:szCs w:val="32"/>
        </w:rPr>
      </w:pPr>
    </w:p>
    <w:p w:rsidR="002B3074" w:rsidRDefault="002B3074" w:rsidP="002B3074">
      <w:pPr>
        <w:rPr>
          <w:rStyle w:val="NormalCharacter"/>
          <w:color w:val="000000"/>
          <w:sz w:val="32"/>
          <w:szCs w:val="32"/>
        </w:rPr>
      </w:pPr>
    </w:p>
    <w:p w:rsidR="002B3074" w:rsidRDefault="002B3074" w:rsidP="002B3074">
      <w:pPr>
        <w:rPr>
          <w:rStyle w:val="NormalCharacter"/>
          <w:color w:val="000000"/>
          <w:sz w:val="32"/>
          <w:szCs w:val="32"/>
        </w:rPr>
      </w:pPr>
    </w:p>
    <w:p w:rsidR="002B3074" w:rsidRDefault="002B3074" w:rsidP="002B3074">
      <w:pPr>
        <w:rPr>
          <w:rStyle w:val="NormalCharacter"/>
          <w:color w:val="000000"/>
          <w:sz w:val="32"/>
          <w:szCs w:val="32"/>
        </w:rPr>
      </w:pPr>
    </w:p>
    <w:p w:rsidR="002B3074" w:rsidRDefault="002B3074" w:rsidP="002B3074">
      <w:pPr>
        <w:spacing w:line="800" w:lineRule="exact"/>
        <w:rPr>
          <w:rStyle w:val="NormalCharacter"/>
          <w:rFonts w:ascii="宋体" w:hAnsi="宋体" w:cs="宋体"/>
          <w:b/>
          <w:bCs/>
          <w:color w:val="000000"/>
          <w:kern w:val="36"/>
          <w:sz w:val="30"/>
          <w:szCs w:val="30"/>
          <w:u w:val="single"/>
        </w:rPr>
      </w:pPr>
      <w:r>
        <w:rPr>
          <w:rStyle w:val="NormalCharacter"/>
          <w:rFonts w:hAnsi="宋体"/>
          <w:b/>
          <w:color w:val="000000"/>
          <w:sz w:val="30"/>
          <w:szCs w:val="30"/>
        </w:rPr>
        <w:t xml:space="preserve">      </w:t>
      </w:r>
      <w:r>
        <w:rPr>
          <w:rStyle w:val="NormalCharacter"/>
          <w:rFonts w:hAnsi="宋体"/>
          <w:b/>
          <w:color w:val="000000"/>
          <w:sz w:val="30"/>
          <w:szCs w:val="30"/>
        </w:rPr>
        <w:t>项目名称：</w:t>
      </w:r>
      <w:r>
        <w:rPr>
          <w:rStyle w:val="NormalCharacter"/>
          <w:rFonts w:hAnsi="宋体"/>
          <w:b/>
          <w:color w:val="000000"/>
          <w:sz w:val="30"/>
          <w:szCs w:val="30"/>
          <w:u w:val="single"/>
        </w:rPr>
        <w:t xml:space="preserve">                                  </w:t>
      </w:r>
      <w:r>
        <w:rPr>
          <w:rStyle w:val="NormalCharacter"/>
          <w:rFonts w:hAnsi="宋体"/>
          <w:b/>
          <w:color w:val="000000"/>
          <w:sz w:val="30"/>
          <w:szCs w:val="30"/>
        </w:rPr>
        <w:t xml:space="preserve">                </w:t>
      </w:r>
    </w:p>
    <w:p w:rsidR="002B3074" w:rsidRDefault="002B3074" w:rsidP="002B3074">
      <w:pPr>
        <w:spacing w:line="800" w:lineRule="exact"/>
        <w:ind w:firstLineChars="280" w:firstLine="843"/>
        <w:rPr>
          <w:rStyle w:val="NormalCharacter"/>
          <w:rFonts w:hAnsi="宋体"/>
          <w:b/>
          <w:color w:val="000000"/>
          <w:u w:val="single"/>
        </w:rPr>
      </w:pPr>
      <w:r>
        <w:rPr>
          <w:rStyle w:val="NormalCharacter"/>
          <w:rFonts w:hAnsi="宋体"/>
          <w:b/>
          <w:color w:val="000000"/>
          <w:sz w:val="30"/>
          <w:szCs w:val="30"/>
        </w:rPr>
        <w:t>委托方（甲方）：</w:t>
      </w:r>
      <w:r>
        <w:rPr>
          <w:rStyle w:val="NormalCharacter"/>
          <w:rFonts w:hAnsi="宋体"/>
          <w:b/>
          <w:color w:val="000000"/>
          <w:sz w:val="30"/>
          <w:szCs w:val="30"/>
          <w:u w:val="single"/>
        </w:rPr>
        <w:t xml:space="preserve">                              </w:t>
      </w:r>
    </w:p>
    <w:p w:rsidR="002B3074" w:rsidRDefault="002B3074" w:rsidP="002B3074">
      <w:pPr>
        <w:spacing w:line="800" w:lineRule="exact"/>
        <w:ind w:firstLineChars="280" w:firstLine="843"/>
        <w:rPr>
          <w:rStyle w:val="NormalCharacter"/>
          <w:rFonts w:hAnsi="宋体"/>
          <w:b/>
          <w:color w:val="000000"/>
        </w:rPr>
      </w:pPr>
      <w:r>
        <w:rPr>
          <w:rStyle w:val="NormalCharacter"/>
          <w:rFonts w:hAnsi="宋体"/>
          <w:b/>
          <w:color w:val="000000"/>
          <w:sz w:val="30"/>
          <w:szCs w:val="30"/>
        </w:rPr>
        <w:t>受托方（乙方）：</w:t>
      </w:r>
      <w:r>
        <w:rPr>
          <w:rStyle w:val="NormalCharacter"/>
          <w:rFonts w:hAnsi="宋体"/>
          <w:b/>
          <w:color w:val="000000"/>
          <w:sz w:val="30"/>
          <w:szCs w:val="30"/>
          <w:u w:val="single"/>
        </w:rPr>
        <w:t xml:space="preserve">                               </w:t>
      </w:r>
      <w:r>
        <w:rPr>
          <w:rStyle w:val="NormalCharacter"/>
          <w:rFonts w:hAnsi="宋体"/>
          <w:b/>
          <w:color w:val="000000"/>
          <w:sz w:val="30"/>
          <w:szCs w:val="30"/>
        </w:rPr>
        <w:t xml:space="preserve">             </w:t>
      </w:r>
    </w:p>
    <w:p w:rsidR="002B3074" w:rsidRDefault="002B3074" w:rsidP="002B3074">
      <w:pPr>
        <w:spacing w:line="800" w:lineRule="exact"/>
        <w:ind w:firstLineChars="280" w:firstLine="843"/>
        <w:rPr>
          <w:rStyle w:val="NormalCharacter"/>
          <w:rFonts w:hAnsi="宋体"/>
          <w:b/>
          <w:color w:val="000000"/>
        </w:rPr>
      </w:pPr>
      <w:r>
        <w:rPr>
          <w:rStyle w:val="NormalCharacter"/>
          <w:rFonts w:hAnsi="宋体"/>
          <w:b/>
          <w:color w:val="000000"/>
          <w:sz w:val="30"/>
          <w:szCs w:val="30"/>
        </w:rPr>
        <w:t>签订时间：</w:t>
      </w:r>
      <w:r>
        <w:rPr>
          <w:rStyle w:val="NormalCharacter"/>
          <w:rFonts w:hAnsi="宋体"/>
          <w:b/>
          <w:color w:val="000000"/>
          <w:sz w:val="30"/>
          <w:szCs w:val="30"/>
        </w:rPr>
        <w:t xml:space="preserve">    </w:t>
      </w:r>
      <w:r>
        <w:rPr>
          <w:rStyle w:val="NormalCharacter"/>
          <w:rFonts w:hAnsi="宋体"/>
          <w:b/>
          <w:color w:val="000000"/>
          <w:sz w:val="28"/>
          <w:szCs w:val="28"/>
        </w:rPr>
        <w:t>年</w:t>
      </w:r>
      <w:r>
        <w:rPr>
          <w:rStyle w:val="NormalCharacter"/>
          <w:rFonts w:hAnsi="宋体"/>
          <w:b/>
          <w:color w:val="000000"/>
          <w:sz w:val="28"/>
          <w:szCs w:val="28"/>
        </w:rPr>
        <w:t xml:space="preserve">   </w:t>
      </w:r>
      <w:r>
        <w:rPr>
          <w:rStyle w:val="NormalCharacter"/>
          <w:rFonts w:hAnsi="宋体"/>
          <w:b/>
          <w:color w:val="000000"/>
          <w:sz w:val="28"/>
          <w:szCs w:val="28"/>
        </w:rPr>
        <w:t>月</w:t>
      </w:r>
      <w:r>
        <w:rPr>
          <w:rStyle w:val="NormalCharacter"/>
          <w:rFonts w:hAnsi="宋体"/>
          <w:b/>
          <w:color w:val="000000"/>
          <w:sz w:val="28"/>
          <w:szCs w:val="28"/>
        </w:rPr>
        <w:t xml:space="preserve">   </w:t>
      </w:r>
      <w:r>
        <w:rPr>
          <w:rStyle w:val="NormalCharacter"/>
          <w:rFonts w:hAnsi="宋体"/>
          <w:b/>
          <w:color w:val="000000"/>
          <w:sz w:val="28"/>
          <w:szCs w:val="28"/>
        </w:rPr>
        <w:t>日</w:t>
      </w:r>
    </w:p>
    <w:p w:rsidR="002B3074" w:rsidRDefault="002B3074" w:rsidP="002B3074">
      <w:pPr>
        <w:spacing w:line="800" w:lineRule="exact"/>
        <w:ind w:firstLineChars="280" w:firstLine="843"/>
        <w:rPr>
          <w:rStyle w:val="NormalCharacter"/>
          <w:rFonts w:hAnsi="宋体"/>
          <w:b/>
          <w:color w:val="000000"/>
        </w:rPr>
      </w:pPr>
      <w:r>
        <w:rPr>
          <w:rStyle w:val="NormalCharacter"/>
          <w:rFonts w:hAnsi="宋体"/>
          <w:b/>
          <w:color w:val="000000"/>
          <w:sz w:val="30"/>
          <w:szCs w:val="30"/>
        </w:rPr>
        <w:t>签订地点：</w:t>
      </w:r>
      <w:r>
        <w:rPr>
          <w:rStyle w:val="NormalCharacter"/>
          <w:rFonts w:hAnsi="宋体"/>
          <w:b/>
          <w:color w:val="000000"/>
          <w:sz w:val="28"/>
          <w:szCs w:val="28"/>
        </w:rPr>
        <w:t xml:space="preserve"> </w:t>
      </w:r>
    </w:p>
    <w:p w:rsidR="002B3074" w:rsidRDefault="002B3074" w:rsidP="002B3074">
      <w:pPr>
        <w:ind w:firstLine="4160"/>
        <w:rPr>
          <w:rStyle w:val="NormalCharacter"/>
          <w:color w:val="000000"/>
          <w:sz w:val="32"/>
          <w:szCs w:val="32"/>
        </w:rPr>
      </w:pPr>
    </w:p>
    <w:p w:rsidR="002B3074" w:rsidRDefault="002B3074" w:rsidP="002B3074">
      <w:pPr>
        <w:ind w:firstLine="4160"/>
        <w:rPr>
          <w:rStyle w:val="NormalCharacter"/>
          <w:color w:val="000000"/>
          <w:sz w:val="32"/>
          <w:szCs w:val="32"/>
        </w:rPr>
      </w:pPr>
    </w:p>
    <w:p w:rsidR="002B3074" w:rsidRDefault="002B3074" w:rsidP="002B3074">
      <w:pPr>
        <w:jc w:val="center"/>
        <w:rPr>
          <w:rStyle w:val="NormalCharacter"/>
          <w:rFonts w:hAnsi="宋体"/>
          <w:b/>
          <w:color w:val="000000"/>
          <w:sz w:val="44"/>
          <w:szCs w:val="44"/>
        </w:rPr>
      </w:pPr>
    </w:p>
    <w:p w:rsidR="002B3074" w:rsidRDefault="002B3074" w:rsidP="002B3074">
      <w:pPr>
        <w:jc w:val="center"/>
        <w:rPr>
          <w:rStyle w:val="NormalCharacter"/>
          <w:rFonts w:hAnsi="宋体"/>
          <w:b/>
          <w:color w:val="000000"/>
          <w:sz w:val="44"/>
          <w:szCs w:val="44"/>
        </w:rPr>
      </w:pPr>
    </w:p>
    <w:p w:rsidR="002B3074" w:rsidRPr="002B3074" w:rsidRDefault="002B3074" w:rsidP="002B3074">
      <w:pPr>
        <w:pStyle w:val="a0"/>
        <w:ind w:firstLine="280"/>
      </w:pPr>
    </w:p>
    <w:p w:rsidR="002B3074" w:rsidRDefault="002B3074" w:rsidP="002B3074">
      <w:pPr>
        <w:jc w:val="center"/>
        <w:rPr>
          <w:rStyle w:val="NormalCharacter"/>
          <w:b/>
          <w:color w:val="000000"/>
          <w:sz w:val="44"/>
          <w:szCs w:val="44"/>
        </w:rPr>
      </w:pPr>
      <w:r>
        <w:rPr>
          <w:rStyle w:val="NormalCharacter"/>
          <w:rFonts w:hAnsi="宋体"/>
          <w:b/>
          <w:color w:val="000000"/>
          <w:sz w:val="44"/>
          <w:szCs w:val="44"/>
        </w:rPr>
        <w:lastRenderedPageBreak/>
        <w:t>安全评价合同</w:t>
      </w:r>
    </w:p>
    <w:p w:rsidR="002B3074" w:rsidRDefault="002B3074" w:rsidP="002B3074">
      <w:pPr>
        <w:spacing w:line="800" w:lineRule="exact"/>
        <w:rPr>
          <w:rStyle w:val="NormalCharacter"/>
          <w:rFonts w:hAnsi="宋体"/>
          <w:color w:val="000000"/>
          <w:sz w:val="24"/>
        </w:rPr>
      </w:pPr>
    </w:p>
    <w:p w:rsidR="002B3074" w:rsidRDefault="002B3074" w:rsidP="002B3074">
      <w:pPr>
        <w:spacing w:line="800" w:lineRule="exact"/>
        <w:rPr>
          <w:rStyle w:val="NormalCharacter"/>
          <w:rFonts w:hAnsi="宋体"/>
          <w:color w:val="000000"/>
          <w:sz w:val="24"/>
        </w:rPr>
      </w:pPr>
      <w:r>
        <w:rPr>
          <w:rStyle w:val="NormalCharacter"/>
          <w:rFonts w:hAnsi="宋体"/>
          <w:color w:val="000000"/>
          <w:sz w:val="24"/>
        </w:rPr>
        <w:t>委托方</w:t>
      </w:r>
      <w:r>
        <w:rPr>
          <w:rStyle w:val="NormalCharacter"/>
          <w:color w:val="000000"/>
          <w:sz w:val="24"/>
        </w:rPr>
        <w:t>(</w:t>
      </w:r>
      <w:r>
        <w:rPr>
          <w:rStyle w:val="NormalCharacter"/>
          <w:rFonts w:hAnsi="宋体"/>
          <w:color w:val="000000"/>
          <w:sz w:val="24"/>
        </w:rPr>
        <w:t>甲方</w:t>
      </w:r>
      <w:r>
        <w:rPr>
          <w:rStyle w:val="NormalCharacter"/>
          <w:color w:val="000000"/>
          <w:sz w:val="24"/>
        </w:rPr>
        <w:t xml:space="preserve">) </w:t>
      </w:r>
      <w:r>
        <w:rPr>
          <w:rStyle w:val="NormalCharacter"/>
          <w:rFonts w:hAnsi="宋体"/>
          <w:color w:val="000000"/>
          <w:sz w:val="24"/>
        </w:rPr>
        <w:t>：</w:t>
      </w:r>
    </w:p>
    <w:p w:rsidR="002B3074" w:rsidRDefault="002B3074" w:rsidP="002B3074">
      <w:pPr>
        <w:spacing w:line="490" w:lineRule="exact"/>
        <w:rPr>
          <w:rStyle w:val="NormalCharacter"/>
          <w:color w:val="000000"/>
          <w:sz w:val="24"/>
        </w:rPr>
      </w:pPr>
      <w:r>
        <w:rPr>
          <w:rStyle w:val="NormalCharacter"/>
          <w:rFonts w:hAnsi="宋体"/>
          <w:color w:val="000000"/>
          <w:sz w:val="24"/>
          <w:szCs w:val="28"/>
        </w:rPr>
        <w:t>地址：</w:t>
      </w:r>
    </w:p>
    <w:p w:rsidR="002B3074" w:rsidRDefault="002B3074" w:rsidP="002B3074">
      <w:pPr>
        <w:spacing w:line="490" w:lineRule="exact"/>
        <w:rPr>
          <w:rStyle w:val="NormalCharacter"/>
          <w:color w:val="000000"/>
          <w:sz w:val="24"/>
        </w:rPr>
      </w:pPr>
      <w:r>
        <w:rPr>
          <w:rStyle w:val="NormalCharacter"/>
          <w:rFonts w:hAnsi="宋体"/>
          <w:color w:val="000000"/>
          <w:sz w:val="24"/>
          <w:szCs w:val="28"/>
        </w:rPr>
        <w:t>受托方（乙方）：</w:t>
      </w:r>
    </w:p>
    <w:p w:rsidR="002B3074" w:rsidRDefault="002B3074" w:rsidP="002B3074">
      <w:pPr>
        <w:spacing w:line="490" w:lineRule="exact"/>
        <w:rPr>
          <w:rStyle w:val="NormalCharacter"/>
          <w:color w:val="000000"/>
          <w:sz w:val="24"/>
        </w:rPr>
      </w:pPr>
      <w:r>
        <w:rPr>
          <w:rStyle w:val="NormalCharacter"/>
          <w:rFonts w:hAnsi="宋体"/>
          <w:color w:val="000000"/>
          <w:sz w:val="24"/>
          <w:szCs w:val="28"/>
        </w:rPr>
        <w:t>地址：</w:t>
      </w:r>
    </w:p>
    <w:p w:rsidR="002B3074" w:rsidRDefault="002B3074" w:rsidP="002B3074">
      <w:pPr>
        <w:spacing w:line="490" w:lineRule="exact"/>
        <w:rPr>
          <w:rStyle w:val="NormalCharacter"/>
          <w:color w:val="000000"/>
          <w:sz w:val="24"/>
        </w:rPr>
      </w:pPr>
      <w:r>
        <w:rPr>
          <w:rStyle w:val="NormalCharacter"/>
          <w:color w:val="000000"/>
          <w:sz w:val="24"/>
          <w:szCs w:val="28"/>
        </w:rPr>
        <w:t xml:space="preserve">    </w:t>
      </w:r>
      <w:r>
        <w:rPr>
          <w:rStyle w:val="NormalCharacter"/>
          <w:rFonts w:hAnsi="宋体"/>
          <w:color w:val="000000"/>
          <w:sz w:val="24"/>
          <w:szCs w:val="28"/>
        </w:rPr>
        <w:t>根据《中华人民共和国合同法》、《中华人民共和国安全生产法》和其它相关法律的规定，双方就</w:t>
      </w:r>
      <w:r>
        <w:rPr>
          <w:rStyle w:val="NormalCharacter"/>
          <w:rFonts w:ascii="宋体" w:hAnsi="宋体"/>
          <w:color w:val="000000"/>
          <w:kern w:val="36"/>
          <w:sz w:val="24"/>
          <w:u w:val="single"/>
        </w:rPr>
        <w:t xml:space="preserve">                                            </w:t>
      </w:r>
      <w:r>
        <w:rPr>
          <w:rStyle w:val="NormalCharacter"/>
          <w:rFonts w:hAnsi="宋体"/>
          <w:color w:val="000000"/>
          <w:sz w:val="24"/>
          <w:szCs w:val="28"/>
        </w:rPr>
        <w:t>项目的安全评价事项，在经过平等协商，真实、充分表达各自意见的基础上，</w:t>
      </w:r>
      <w:proofErr w:type="gramStart"/>
      <w:r>
        <w:rPr>
          <w:rStyle w:val="NormalCharacter"/>
          <w:rFonts w:hAnsi="宋体"/>
          <w:color w:val="000000"/>
          <w:sz w:val="24"/>
          <w:szCs w:val="28"/>
        </w:rPr>
        <w:t>签定</w:t>
      </w:r>
      <w:proofErr w:type="gramEnd"/>
      <w:r>
        <w:rPr>
          <w:rStyle w:val="NormalCharacter"/>
          <w:rFonts w:hAnsi="宋体"/>
          <w:color w:val="000000"/>
          <w:sz w:val="24"/>
          <w:szCs w:val="28"/>
        </w:rPr>
        <w:t>本合同。</w:t>
      </w:r>
    </w:p>
    <w:p w:rsidR="002B3074" w:rsidRDefault="002B3074" w:rsidP="002B3074">
      <w:pPr>
        <w:snapToGrid w:val="0"/>
        <w:spacing w:line="490" w:lineRule="exact"/>
        <w:rPr>
          <w:rStyle w:val="NormalCharacter"/>
          <w:rFonts w:hAnsi="宋体"/>
          <w:b/>
          <w:bCs/>
          <w:color w:val="000000"/>
          <w:sz w:val="24"/>
        </w:rPr>
      </w:pPr>
      <w:r>
        <w:rPr>
          <w:rStyle w:val="NormalCharacter"/>
          <w:rFonts w:hAnsi="宋体"/>
          <w:b/>
          <w:bCs/>
          <w:color w:val="000000"/>
          <w:sz w:val="24"/>
          <w:szCs w:val="28"/>
        </w:rPr>
        <w:t>第一条</w:t>
      </w:r>
      <w:r>
        <w:rPr>
          <w:rStyle w:val="NormalCharacter"/>
          <w:rFonts w:hAnsi="宋体"/>
          <w:b/>
          <w:bCs/>
          <w:color w:val="000000"/>
          <w:sz w:val="24"/>
          <w:szCs w:val="28"/>
        </w:rPr>
        <w:t xml:space="preserve">  </w:t>
      </w:r>
      <w:r>
        <w:rPr>
          <w:rStyle w:val="NormalCharacter"/>
          <w:rFonts w:hAnsi="宋体"/>
          <w:b/>
          <w:bCs/>
          <w:color w:val="000000"/>
          <w:sz w:val="24"/>
          <w:szCs w:val="28"/>
        </w:rPr>
        <w:t>安全评价范围</w:t>
      </w:r>
    </w:p>
    <w:p w:rsidR="002B3074" w:rsidRDefault="002B3074" w:rsidP="002B3074">
      <w:pPr>
        <w:snapToGrid w:val="0"/>
        <w:spacing w:line="490" w:lineRule="exact"/>
        <w:rPr>
          <w:rStyle w:val="NormalCharacter"/>
          <w:b/>
          <w:bCs/>
          <w:color w:val="000000"/>
          <w:sz w:val="24"/>
          <w:u w:val="single"/>
        </w:rPr>
      </w:pPr>
      <w:r>
        <w:rPr>
          <w:rStyle w:val="NormalCharacter"/>
          <w:rFonts w:hAnsi="宋体"/>
          <w:color w:val="000000"/>
          <w:sz w:val="24"/>
          <w:szCs w:val="28"/>
        </w:rPr>
        <w:t>甲方委托乙方，按本合同书</w:t>
      </w:r>
      <w:r>
        <w:rPr>
          <w:rStyle w:val="NormalCharacter"/>
          <w:rFonts w:ascii="宋体" w:hAnsi="宋体"/>
          <w:color w:val="000000"/>
          <w:kern w:val="36"/>
          <w:sz w:val="24"/>
          <w:u w:val="single"/>
        </w:rPr>
        <w:t xml:space="preserve">                               </w:t>
      </w:r>
      <w:r>
        <w:rPr>
          <w:rStyle w:val="NormalCharacter"/>
          <w:rFonts w:hAnsi="宋体"/>
          <w:color w:val="000000"/>
          <w:sz w:val="24"/>
          <w:szCs w:val="28"/>
        </w:rPr>
        <w:t>，乙方服务范围包括</w:t>
      </w:r>
      <w:r>
        <w:rPr>
          <w:rStyle w:val="NormalCharacter"/>
          <w:rFonts w:hAnsi="宋体"/>
          <w:color w:val="000000"/>
          <w:sz w:val="24"/>
          <w:szCs w:val="28"/>
          <w:u w:val="single"/>
        </w:rPr>
        <w:t>：</w:t>
      </w:r>
      <w:r>
        <w:rPr>
          <w:rStyle w:val="NormalCharacter"/>
          <w:rFonts w:ascii="宋体" w:hAnsi="宋体"/>
          <w:color w:val="000000"/>
          <w:kern w:val="0"/>
          <w:sz w:val="24"/>
          <w:u w:val="single"/>
        </w:rPr>
        <w:t xml:space="preserve">                                            。</w:t>
      </w:r>
    </w:p>
    <w:p w:rsidR="002B3074" w:rsidRDefault="002B3074" w:rsidP="002B3074">
      <w:pPr>
        <w:snapToGrid w:val="0"/>
        <w:spacing w:line="490" w:lineRule="exact"/>
        <w:rPr>
          <w:rStyle w:val="NormalCharacter"/>
          <w:b/>
          <w:bCs/>
          <w:color w:val="000000"/>
          <w:sz w:val="24"/>
        </w:rPr>
      </w:pPr>
      <w:r>
        <w:rPr>
          <w:rStyle w:val="NormalCharacter"/>
          <w:rFonts w:hAnsi="宋体"/>
          <w:b/>
          <w:bCs/>
          <w:color w:val="000000"/>
          <w:sz w:val="24"/>
          <w:szCs w:val="28"/>
        </w:rPr>
        <w:t>第二条</w:t>
      </w:r>
      <w:r>
        <w:rPr>
          <w:rStyle w:val="NormalCharacter"/>
          <w:b/>
          <w:bCs/>
          <w:color w:val="000000"/>
          <w:sz w:val="24"/>
          <w:szCs w:val="28"/>
        </w:rPr>
        <w:t xml:space="preserve">  </w:t>
      </w:r>
      <w:r>
        <w:rPr>
          <w:rStyle w:val="NormalCharacter"/>
          <w:rFonts w:hAnsi="宋体"/>
          <w:b/>
          <w:bCs/>
          <w:color w:val="000000"/>
          <w:sz w:val="24"/>
          <w:szCs w:val="28"/>
        </w:rPr>
        <w:t>安全评价依据</w:t>
      </w:r>
    </w:p>
    <w:p w:rsidR="002B3074" w:rsidRDefault="002B3074" w:rsidP="002B3074">
      <w:pPr>
        <w:snapToGrid w:val="0"/>
        <w:spacing w:line="490" w:lineRule="exact"/>
        <w:rPr>
          <w:rStyle w:val="NormalCharacter"/>
          <w:color w:val="000000"/>
          <w:sz w:val="24"/>
        </w:rPr>
      </w:pPr>
      <w:r>
        <w:rPr>
          <w:rStyle w:val="NormalCharacter"/>
          <w:rFonts w:hAnsi="宋体"/>
          <w:color w:val="000000"/>
          <w:sz w:val="24"/>
          <w:szCs w:val="28"/>
        </w:rPr>
        <w:t>（一）国家主要安全法律、法规、标准、规程、规范和安全评价的相关规定，河南省有关要求；</w:t>
      </w:r>
    </w:p>
    <w:p w:rsidR="002B3074" w:rsidRDefault="002B3074" w:rsidP="002B3074">
      <w:pPr>
        <w:snapToGrid w:val="0"/>
        <w:spacing w:line="490" w:lineRule="exact"/>
        <w:rPr>
          <w:rStyle w:val="NormalCharacter"/>
          <w:color w:val="000000"/>
          <w:sz w:val="24"/>
        </w:rPr>
      </w:pPr>
      <w:r>
        <w:rPr>
          <w:rStyle w:val="NormalCharacter"/>
          <w:rFonts w:hAnsi="宋体"/>
          <w:color w:val="000000"/>
          <w:sz w:val="24"/>
          <w:szCs w:val="28"/>
        </w:rPr>
        <w:t>（二）评价对象在评价当时的现实状况；</w:t>
      </w:r>
    </w:p>
    <w:p w:rsidR="002B3074" w:rsidRDefault="002B3074" w:rsidP="002B3074">
      <w:pPr>
        <w:snapToGrid w:val="0"/>
        <w:spacing w:line="490" w:lineRule="exact"/>
        <w:rPr>
          <w:rStyle w:val="NormalCharacter"/>
          <w:b/>
          <w:bCs/>
          <w:color w:val="000000"/>
          <w:sz w:val="24"/>
        </w:rPr>
      </w:pPr>
      <w:r>
        <w:rPr>
          <w:rStyle w:val="NormalCharacter"/>
          <w:rFonts w:hAnsi="宋体"/>
          <w:color w:val="000000"/>
          <w:sz w:val="24"/>
          <w:szCs w:val="28"/>
        </w:rPr>
        <w:t>（三）乙方自行收集的文件和资料。</w:t>
      </w:r>
    </w:p>
    <w:p w:rsidR="002B3074" w:rsidRDefault="002B3074" w:rsidP="002B3074">
      <w:pPr>
        <w:snapToGrid w:val="0"/>
        <w:spacing w:line="490" w:lineRule="exact"/>
        <w:ind w:firstLineChars="200" w:firstLine="482"/>
        <w:rPr>
          <w:rStyle w:val="NormalCharacter"/>
          <w:b/>
          <w:color w:val="000000"/>
          <w:sz w:val="24"/>
        </w:rPr>
      </w:pPr>
      <w:r>
        <w:rPr>
          <w:rStyle w:val="NormalCharacter"/>
          <w:rFonts w:hAnsi="宋体"/>
          <w:b/>
          <w:bCs/>
          <w:color w:val="000000"/>
          <w:sz w:val="24"/>
          <w:szCs w:val="28"/>
        </w:rPr>
        <w:t>第三条</w:t>
      </w:r>
      <w:r>
        <w:rPr>
          <w:rStyle w:val="NormalCharacter"/>
          <w:rFonts w:hAnsi="宋体"/>
          <w:b/>
          <w:bCs/>
          <w:color w:val="000000"/>
          <w:sz w:val="24"/>
          <w:szCs w:val="28"/>
        </w:rPr>
        <w:t xml:space="preserve">  </w:t>
      </w:r>
      <w:r>
        <w:rPr>
          <w:rStyle w:val="NormalCharacter"/>
          <w:rFonts w:hAnsi="宋体"/>
          <w:b/>
          <w:color w:val="000000"/>
          <w:sz w:val="24"/>
          <w:szCs w:val="28"/>
        </w:rPr>
        <w:t xml:space="preserve"> </w:t>
      </w:r>
      <w:r>
        <w:rPr>
          <w:rStyle w:val="NormalCharacter"/>
          <w:rFonts w:hAnsi="宋体"/>
          <w:b/>
          <w:color w:val="000000"/>
          <w:sz w:val="24"/>
          <w:szCs w:val="28"/>
        </w:rPr>
        <w:t>双方的权利与义务</w:t>
      </w:r>
    </w:p>
    <w:p w:rsidR="002B3074" w:rsidRDefault="002B3074" w:rsidP="002B3074">
      <w:pPr>
        <w:spacing w:line="490" w:lineRule="exact"/>
        <w:rPr>
          <w:rStyle w:val="NormalCharacter"/>
          <w:color w:val="000000"/>
          <w:sz w:val="24"/>
        </w:rPr>
      </w:pPr>
      <w:r>
        <w:rPr>
          <w:rStyle w:val="NormalCharacter"/>
          <w:rFonts w:hAnsi="宋体"/>
          <w:color w:val="000000"/>
          <w:sz w:val="24"/>
          <w:szCs w:val="28"/>
        </w:rPr>
        <w:t>（一）甲方的权利与义务</w:t>
      </w:r>
    </w:p>
    <w:p w:rsidR="002B3074" w:rsidRDefault="002B3074" w:rsidP="002B3074">
      <w:pPr>
        <w:spacing w:line="490" w:lineRule="exact"/>
        <w:rPr>
          <w:rStyle w:val="NormalCharacter"/>
          <w:color w:val="000000"/>
          <w:sz w:val="24"/>
        </w:rPr>
      </w:pPr>
      <w:r>
        <w:rPr>
          <w:rStyle w:val="NormalCharacter"/>
          <w:color w:val="000000"/>
          <w:sz w:val="24"/>
          <w:szCs w:val="28"/>
        </w:rPr>
        <w:t>1</w:t>
      </w:r>
      <w:r>
        <w:rPr>
          <w:rStyle w:val="NormalCharacter"/>
          <w:rFonts w:hAnsi="宋体"/>
          <w:color w:val="000000"/>
          <w:sz w:val="24"/>
          <w:szCs w:val="28"/>
        </w:rPr>
        <w:t>、甲方有权针对</w:t>
      </w:r>
      <w:r>
        <w:rPr>
          <w:rStyle w:val="NormalCharacter"/>
          <w:rFonts w:hAnsi="宋体"/>
          <w:color w:val="000000"/>
          <w:sz w:val="24"/>
          <w:szCs w:val="28"/>
        </w:rPr>
        <w:t xml:space="preserve">               </w:t>
      </w:r>
      <w:r>
        <w:rPr>
          <w:rStyle w:val="NormalCharacter"/>
          <w:rFonts w:hAnsi="宋体"/>
          <w:color w:val="000000"/>
          <w:sz w:val="24"/>
          <w:szCs w:val="28"/>
        </w:rPr>
        <w:t>的内容，要求乙方做出相应解释；</w:t>
      </w:r>
    </w:p>
    <w:p w:rsidR="002B3074" w:rsidRDefault="002B3074" w:rsidP="002B3074">
      <w:pPr>
        <w:tabs>
          <w:tab w:val="left" w:pos="-153"/>
        </w:tabs>
        <w:snapToGrid w:val="0"/>
        <w:spacing w:line="490" w:lineRule="exact"/>
        <w:rPr>
          <w:rStyle w:val="NormalCharacter"/>
          <w:color w:val="000000"/>
          <w:sz w:val="24"/>
        </w:rPr>
      </w:pPr>
      <w:r>
        <w:rPr>
          <w:rStyle w:val="NormalCharacter"/>
          <w:color w:val="000000"/>
          <w:sz w:val="24"/>
          <w:szCs w:val="28"/>
        </w:rPr>
        <w:t>2</w:t>
      </w:r>
      <w:r>
        <w:rPr>
          <w:rStyle w:val="NormalCharacter"/>
          <w:rFonts w:hAnsi="宋体"/>
          <w:color w:val="000000"/>
          <w:sz w:val="24"/>
          <w:szCs w:val="28"/>
        </w:rPr>
        <w:t>、配合乙方进行现场勘查、调研；</w:t>
      </w:r>
    </w:p>
    <w:p w:rsidR="002B3074" w:rsidRDefault="002B3074" w:rsidP="002B3074">
      <w:pPr>
        <w:spacing w:line="490" w:lineRule="exact"/>
        <w:rPr>
          <w:rStyle w:val="NormalCharacter"/>
          <w:color w:val="000000"/>
          <w:sz w:val="24"/>
        </w:rPr>
      </w:pPr>
      <w:r>
        <w:rPr>
          <w:rStyle w:val="NormalCharacter"/>
          <w:color w:val="000000"/>
          <w:sz w:val="24"/>
          <w:szCs w:val="28"/>
        </w:rPr>
        <w:t>3</w:t>
      </w:r>
      <w:r>
        <w:rPr>
          <w:rStyle w:val="NormalCharacter"/>
          <w:rFonts w:hAnsi="宋体"/>
          <w:color w:val="000000"/>
          <w:sz w:val="24"/>
          <w:szCs w:val="28"/>
        </w:rPr>
        <w:t>、对乙方提供的评价报告要保密，不得向无关人员和机构提供。</w:t>
      </w:r>
    </w:p>
    <w:p w:rsidR="002B3074" w:rsidRDefault="002B3074" w:rsidP="002B3074">
      <w:pPr>
        <w:spacing w:line="490" w:lineRule="exact"/>
        <w:rPr>
          <w:rStyle w:val="NormalCharacter"/>
          <w:rFonts w:hAnsi="宋体"/>
          <w:color w:val="000000"/>
          <w:sz w:val="24"/>
        </w:rPr>
      </w:pPr>
      <w:r>
        <w:rPr>
          <w:rStyle w:val="NormalCharacter"/>
          <w:rFonts w:hAnsi="宋体"/>
          <w:color w:val="000000"/>
          <w:sz w:val="24"/>
          <w:szCs w:val="28"/>
        </w:rPr>
        <w:t>（二）乙方的权利与义务</w:t>
      </w:r>
    </w:p>
    <w:p w:rsidR="002B3074" w:rsidRDefault="002B3074" w:rsidP="002B3074">
      <w:pPr>
        <w:tabs>
          <w:tab w:val="left" w:pos="-153"/>
        </w:tabs>
        <w:snapToGrid w:val="0"/>
        <w:spacing w:line="490" w:lineRule="exact"/>
        <w:rPr>
          <w:rStyle w:val="NormalCharacter"/>
          <w:rFonts w:hAnsi="宋体"/>
          <w:color w:val="000000"/>
          <w:sz w:val="24"/>
        </w:rPr>
      </w:pPr>
      <w:r>
        <w:rPr>
          <w:rStyle w:val="NormalCharacter"/>
          <w:color w:val="000000"/>
          <w:sz w:val="24"/>
          <w:szCs w:val="28"/>
        </w:rPr>
        <w:t>1</w:t>
      </w:r>
      <w:r>
        <w:rPr>
          <w:rStyle w:val="NormalCharacter"/>
          <w:rFonts w:hAnsi="宋体"/>
          <w:color w:val="000000"/>
          <w:sz w:val="24"/>
          <w:szCs w:val="28"/>
        </w:rPr>
        <w:t>、乙方自行勘测评价对象，收集安全评价的相关资料，并对资料真实性负责；</w:t>
      </w:r>
    </w:p>
    <w:p w:rsidR="002B3074" w:rsidRDefault="002B3074" w:rsidP="002B3074">
      <w:pPr>
        <w:spacing w:line="490" w:lineRule="exact"/>
        <w:rPr>
          <w:rStyle w:val="NormalCharacter"/>
          <w:color w:val="000000"/>
          <w:sz w:val="24"/>
        </w:rPr>
      </w:pPr>
      <w:r>
        <w:rPr>
          <w:rStyle w:val="NormalCharacter"/>
          <w:color w:val="000000"/>
          <w:sz w:val="24"/>
          <w:szCs w:val="28"/>
        </w:rPr>
        <w:t>2</w:t>
      </w:r>
      <w:r>
        <w:rPr>
          <w:rStyle w:val="NormalCharacter"/>
          <w:rFonts w:hAnsi="宋体"/>
          <w:color w:val="000000"/>
          <w:sz w:val="24"/>
          <w:szCs w:val="28"/>
        </w:rPr>
        <w:t>、安排项目组对甲方委托的项目按照国家相关标准进行独立的、实事求是的、客观公正的评价，不受任何个人或外来压力的干扰；</w:t>
      </w:r>
    </w:p>
    <w:p w:rsidR="002B3074" w:rsidRDefault="002B3074" w:rsidP="002B3074">
      <w:pPr>
        <w:spacing w:line="490" w:lineRule="exact"/>
        <w:jc w:val="left"/>
        <w:rPr>
          <w:rStyle w:val="NormalCharacter"/>
          <w:color w:val="000000"/>
          <w:sz w:val="24"/>
        </w:rPr>
      </w:pPr>
      <w:r>
        <w:rPr>
          <w:rStyle w:val="NormalCharacter"/>
          <w:color w:val="000000"/>
          <w:sz w:val="24"/>
          <w:szCs w:val="28"/>
        </w:rPr>
        <w:t>3</w:t>
      </w:r>
      <w:r>
        <w:rPr>
          <w:rStyle w:val="NormalCharacter"/>
          <w:rFonts w:hAnsi="宋体"/>
          <w:color w:val="000000"/>
          <w:sz w:val="24"/>
          <w:szCs w:val="28"/>
        </w:rPr>
        <w:t>、乙方要在</w:t>
      </w:r>
      <w:r>
        <w:rPr>
          <w:rStyle w:val="NormalCharacter"/>
          <w:rFonts w:hAnsi="宋体"/>
          <w:color w:val="000000"/>
          <w:sz w:val="24"/>
          <w:szCs w:val="28"/>
        </w:rPr>
        <w:t xml:space="preserve"> </w:t>
      </w:r>
      <w:r>
        <w:rPr>
          <w:rStyle w:val="NormalCharacter"/>
          <w:rFonts w:hAnsi="宋体"/>
          <w:color w:val="000000"/>
          <w:sz w:val="24"/>
          <w:szCs w:val="28"/>
          <w:u w:val="single"/>
        </w:rPr>
        <w:t xml:space="preserve">      </w:t>
      </w:r>
      <w:r>
        <w:rPr>
          <w:rStyle w:val="NormalCharacter"/>
          <w:color w:val="000000"/>
          <w:sz w:val="24"/>
          <w:szCs w:val="28"/>
          <w:u w:val="single"/>
        </w:rPr>
        <w:t xml:space="preserve"> </w:t>
      </w:r>
      <w:r>
        <w:rPr>
          <w:rStyle w:val="NormalCharacter"/>
          <w:rFonts w:hAnsi="宋体"/>
          <w:color w:val="000000"/>
          <w:sz w:val="24"/>
          <w:szCs w:val="28"/>
        </w:rPr>
        <w:t>工作日完成评价工作。向甲方提供</w:t>
      </w:r>
      <w:r>
        <w:rPr>
          <w:rStyle w:val="NormalCharacter"/>
          <w:rFonts w:hAnsi="宋体"/>
          <w:color w:val="000000"/>
          <w:sz w:val="24"/>
          <w:szCs w:val="28"/>
          <w:u w:val="single"/>
        </w:rPr>
        <w:t xml:space="preserve">    </w:t>
      </w:r>
      <w:r>
        <w:rPr>
          <w:rStyle w:val="NormalCharacter"/>
          <w:rFonts w:hAnsi="宋体"/>
          <w:color w:val="000000"/>
          <w:sz w:val="24"/>
          <w:szCs w:val="28"/>
        </w:rPr>
        <w:t>份安全评价报告；</w:t>
      </w:r>
    </w:p>
    <w:p w:rsidR="002B3074" w:rsidRDefault="002B3074" w:rsidP="002B3074">
      <w:pPr>
        <w:spacing w:line="490" w:lineRule="exact"/>
        <w:rPr>
          <w:rStyle w:val="NormalCharacter"/>
          <w:color w:val="000000"/>
          <w:sz w:val="24"/>
        </w:rPr>
      </w:pPr>
      <w:r>
        <w:rPr>
          <w:rStyle w:val="NormalCharacter"/>
          <w:color w:val="000000"/>
          <w:sz w:val="24"/>
          <w:szCs w:val="28"/>
        </w:rPr>
        <w:lastRenderedPageBreak/>
        <w:t>4</w:t>
      </w:r>
      <w:r>
        <w:rPr>
          <w:rStyle w:val="NormalCharacter"/>
          <w:rFonts w:hAnsi="宋体"/>
          <w:color w:val="000000"/>
          <w:sz w:val="24"/>
          <w:szCs w:val="28"/>
        </w:rPr>
        <w:t>、乙方对出版的安全评价报告质量负责，但因不可抗力或甲方的原因造成的责任除外；</w:t>
      </w:r>
    </w:p>
    <w:p w:rsidR="002B3074" w:rsidRDefault="002B3074" w:rsidP="002B3074">
      <w:pPr>
        <w:snapToGrid w:val="0"/>
        <w:spacing w:line="490" w:lineRule="exact"/>
        <w:rPr>
          <w:rStyle w:val="NormalCharacter"/>
          <w:color w:val="000000"/>
          <w:sz w:val="24"/>
        </w:rPr>
      </w:pPr>
      <w:r>
        <w:rPr>
          <w:rStyle w:val="NormalCharacter"/>
          <w:color w:val="000000"/>
          <w:sz w:val="24"/>
          <w:szCs w:val="28"/>
        </w:rPr>
        <w:t>5</w:t>
      </w:r>
      <w:r>
        <w:rPr>
          <w:rStyle w:val="NormalCharacter"/>
          <w:rFonts w:hAnsi="宋体"/>
          <w:color w:val="000000"/>
          <w:sz w:val="24"/>
          <w:szCs w:val="28"/>
        </w:rPr>
        <w:t>、乙方对在其评价工作中接触的或知晓的受委托项目的文件、资料或其它涉及受委托项目的商业秘密的事项负有保密义务；</w:t>
      </w:r>
    </w:p>
    <w:p w:rsidR="002B3074" w:rsidRDefault="002B3074" w:rsidP="002B3074">
      <w:pPr>
        <w:tabs>
          <w:tab w:val="left" w:pos="-33"/>
        </w:tabs>
        <w:snapToGrid w:val="0"/>
        <w:spacing w:line="490" w:lineRule="exact"/>
        <w:rPr>
          <w:rStyle w:val="NormalCharacter"/>
          <w:bCs/>
          <w:color w:val="000000"/>
          <w:sz w:val="24"/>
        </w:rPr>
      </w:pPr>
      <w:r>
        <w:rPr>
          <w:rStyle w:val="NormalCharacter"/>
          <w:color w:val="000000"/>
          <w:sz w:val="24"/>
          <w:szCs w:val="28"/>
        </w:rPr>
        <w:t>6</w:t>
      </w:r>
      <w:r>
        <w:rPr>
          <w:rStyle w:val="NormalCharacter"/>
          <w:rFonts w:hAnsi="宋体"/>
          <w:color w:val="000000"/>
          <w:sz w:val="24"/>
          <w:szCs w:val="28"/>
        </w:rPr>
        <w:t>、乙方人员，在甲方现场工作期间，必须遵守相关的法律法规及相关规章制度。</w:t>
      </w:r>
    </w:p>
    <w:p w:rsidR="002B3074" w:rsidRDefault="002B3074" w:rsidP="002B3074">
      <w:pPr>
        <w:snapToGrid w:val="0"/>
        <w:spacing w:line="490" w:lineRule="exact"/>
        <w:rPr>
          <w:rStyle w:val="NormalCharacter"/>
          <w:b/>
          <w:bCs/>
          <w:color w:val="000000"/>
          <w:sz w:val="24"/>
        </w:rPr>
      </w:pPr>
      <w:r>
        <w:rPr>
          <w:rStyle w:val="NormalCharacter"/>
          <w:rFonts w:hAnsi="宋体"/>
          <w:b/>
          <w:bCs/>
          <w:color w:val="000000"/>
          <w:sz w:val="24"/>
          <w:szCs w:val="28"/>
        </w:rPr>
        <w:t>第五条</w:t>
      </w:r>
      <w:r>
        <w:rPr>
          <w:rStyle w:val="NormalCharacter"/>
          <w:rFonts w:hAnsi="宋体"/>
          <w:b/>
          <w:bCs/>
          <w:color w:val="000000"/>
          <w:sz w:val="24"/>
          <w:szCs w:val="28"/>
        </w:rPr>
        <w:t xml:space="preserve">  </w:t>
      </w:r>
      <w:r>
        <w:rPr>
          <w:rStyle w:val="NormalCharacter"/>
          <w:rFonts w:hAnsi="宋体"/>
          <w:b/>
          <w:bCs/>
          <w:color w:val="000000"/>
          <w:sz w:val="24"/>
          <w:szCs w:val="28"/>
        </w:rPr>
        <w:t>合同期限</w:t>
      </w:r>
    </w:p>
    <w:p w:rsidR="002B3074" w:rsidRDefault="002B3074" w:rsidP="002B3074">
      <w:pPr>
        <w:snapToGrid w:val="0"/>
        <w:spacing w:line="490" w:lineRule="exact"/>
        <w:ind w:firstLine="480"/>
        <w:rPr>
          <w:rStyle w:val="NormalCharacter"/>
          <w:bCs/>
          <w:color w:val="000000"/>
          <w:sz w:val="24"/>
        </w:rPr>
      </w:pPr>
      <w:r>
        <w:rPr>
          <w:rStyle w:val="NormalCharacter"/>
          <w:rFonts w:hAnsi="宋体"/>
          <w:bCs/>
          <w:color w:val="000000"/>
          <w:sz w:val="24"/>
          <w:szCs w:val="28"/>
        </w:rPr>
        <w:t>本合同期限为自双方签字生效起，</w:t>
      </w:r>
      <w:r>
        <w:rPr>
          <w:rStyle w:val="NormalCharacter"/>
          <w:rFonts w:hAnsi="宋体"/>
          <w:bCs/>
          <w:color w:val="000000"/>
          <w:sz w:val="24"/>
          <w:szCs w:val="28"/>
        </w:rPr>
        <w:t xml:space="preserve">                  </w:t>
      </w:r>
      <w:r>
        <w:rPr>
          <w:rStyle w:val="NormalCharacter"/>
          <w:rFonts w:hAnsi="宋体"/>
          <w:bCs/>
          <w:color w:val="000000"/>
          <w:sz w:val="24"/>
          <w:szCs w:val="28"/>
        </w:rPr>
        <w:t>合同履行完毕。</w:t>
      </w:r>
    </w:p>
    <w:p w:rsidR="002B3074" w:rsidRDefault="002B3074" w:rsidP="002B3074">
      <w:pPr>
        <w:spacing w:line="490" w:lineRule="exact"/>
        <w:rPr>
          <w:rStyle w:val="NormalCharacter"/>
          <w:b/>
          <w:color w:val="000000"/>
          <w:sz w:val="24"/>
        </w:rPr>
      </w:pPr>
      <w:r>
        <w:rPr>
          <w:rStyle w:val="NormalCharacter"/>
          <w:rFonts w:hAnsi="宋体"/>
          <w:b/>
          <w:color w:val="000000"/>
          <w:sz w:val="24"/>
          <w:szCs w:val="28"/>
        </w:rPr>
        <w:t>第六条</w:t>
      </w:r>
      <w:r>
        <w:rPr>
          <w:rStyle w:val="NormalCharacter"/>
          <w:rFonts w:hAnsi="宋体"/>
          <w:b/>
          <w:color w:val="000000"/>
          <w:sz w:val="24"/>
          <w:szCs w:val="28"/>
        </w:rPr>
        <w:t xml:space="preserve">  </w:t>
      </w:r>
      <w:r>
        <w:rPr>
          <w:rStyle w:val="NormalCharacter"/>
          <w:rFonts w:hAnsi="宋体"/>
          <w:b/>
          <w:color w:val="000000"/>
          <w:sz w:val="24"/>
          <w:szCs w:val="28"/>
        </w:rPr>
        <w:t>服务费用及支付方式</w:t>
      </w:r>
    </w:p>
    <w:p w:rsidR="002B3074" w:rsidRDefault="002B3074" w:rsidP="002B3074">
      <w:pPr>
        <w:ind w:firstLineChars="221" w:firstLine="530"/>
        <w:rPr>
          <w:rStyle w:val="NormalCharacter"/>
          <w:rFonts w:ascii="宋体" w:hAnsi="宋体"/>
          <w:sz w:val="24"/>
        </w:rPr>
      </w:pPr>
      <w:r>
        <w:rPr>
          <w:rStyle w:val="NormalCharacter"/>
          <w:rFonts w:hAnsi="宋体"/>
          <w:color w:val="000000"/>
          <w:sz w:val="24"/>
          <w:szCs w:val="28"/>
        </w:rPr>
        <w:t>（一）安全评价费总额为人民币</w:t>
      </w:r>
      <w:r>
        <w:rPr>
          <w:rStyle w:val="NormalCharacter"/>
          <w:color w:val="000000"/>
          <w:sz w:val="24"/>
          <w:szCs w:val="28"/>
          <w:u w:val="single"/>
        </w:rPr>
        <w:t xml:space="preserve">      </w:t>
      </w:r>
      <w:r>
        <w:rPr>
          <w:rStyle w:val="NormalCharacter"/>
          <w:rFonts w:hAnsi="宋体"/>
          <w:color w:val="000000"/>
          <w:sz w:val="24"/>
          <w:szCs w:val="28"/>
        </w:rPr>
        <w:t>元（大写</w:t>
      </w:r>
      <w:r>
        <w:rPr>
          <w:rStyle w:val="NormalCharacter"/>
          <w:rFonts w:hAnsi="宋体"/>
          <w:color w:val="000000"/>
          <w:sz w:val="24"/>
          <w:szCs w:val="28"/>
          <w:u w:val="single"/>
        </w:rPr>
        <w:t>：</w:t>
      </w:r>
      <w:r>
        <w:rPr>
          <w:rStyle w:val="NormalCharacter"/>
          <w:rFonts w:hAnsi="宋体"/>
          <w:color w:val="000000"/>
          <w:sz w:val="24"/>
          <w:szCs w:val="28"/>
          <w:u w:val="single"/>
        </w:rPr>
        <w:t xml:space="preserve">     </w:t>
      </w:r>
      <w:r>
        <w:rPr>
          <w:rStyle w:val="NormalCharacter"/>
          <w:rFonts w:hAnsi="宋体"/>
          <w:color w:val="000000"/>
          <w:sz w:val="24"/>
          <w:szCs w:val="28"/>
        </w:rPr>
        <w:t>）。</w:t>
      </w:r>
      <w:r>
        <w:rPr>
          <w:rStyle w:val="NormalCharacter"/>
          <w:rFonts w:ascii="宋体" w:hAnsi="宋体"/>
          <w:sz w:val="24"/>
        </w:rPr>
        <w:t>费用包含所有费用</w:t>
      </w:r>
    </w:p>
    <w:p w:rsidR="002B3074" w:rsidRDefault="002B3074" w:rsidP="002B3074">
      <w:pPr>
        <w:snapToGrid w:val="0"/>
        <w:spacing w:line="490" w:lineRule="exact"/>
        <w:rPr>
          <w:rStyle w:val="NormalCharacter"/>
          <w:rFonts w:hAnsi="宋体"/>
          <w:color w:val="000000"/>
          <w:sz w:val="24"/>
        </w:rPr>
      </w:pPr>
      <w:r>
        <w:rPr>
          <w:rStyle w:val="NormalCharacter"/>
          <w:rFonts w:hAnsi="宋体"/>
          <w:color w:val="000000"/>
          <w:sz w:val="24"/>
          <w:szCs w:val="28"/>
        </w:rPr>
        <w:t>（二）具体支付时间为：</w:t>
      </w:r>
    </w:p>
    <w:p w:rsidR="002B3074" w:rsidRDefault="002B3074" w:rsidP="002B3074">
      <w:pPr>
        <w:snapToGrid w:val="0"/>
        <w:spacing w:line="490" w:lineRule="exact"/>
        <w:rPr>
          <w:rStyle w:val="NormalCharacter"/>
          <w:color w:val="000000"/>
          <w:sz w:val="24"/>
        </w:rPr>
      </w:pPr>
      <w:r>
        <w:rPr>
          <w:rStyle w:val="NormalCharacter"/>
          <w:rFonts w:hAnsi="宋体"/>
          <w:color w:val="000000"/>
          <w:sz w:val="24"/>
          <w:szCs w:val="28"/>
        </w:rPr>
        <w:t>（三）费用支付</w:t>
      </w:r>
      <w:r>
        <w:rPr>
          <w:rStyle w:val="NormalCharacter"/>
          <w:rFonts w:hAnsi="宋体"/>
          <w:color w:val="000000"/>
          <w:sz w:val="24"/>
          <w:szCs w:val="28"/>
        </w:rPr>
        <w:t>:</w:t>
      </w:r>
    </w:p>
    <w:p w:rsidR="002B3074" w:rsidRDefault="002B3074" w:rsidP="002B3074">
      <w:pPr>
        <w:spacing w:line="490" w:lineRule="exact"/>
        <w:rPr>
          <w:rStyle w:val="NormalCharacter"/>
          <w:b/>
          <w:color w:val="000000"/>
          <w:sz w:val="24"/>
        </w:rPr>
      </w:pPr>
      <w:r>
        <w:rPr>
          <w:rStyle w:val="NormalCharacter"/>
          <w:rFonts w:hAnsi="宋体"/>
          <w:b/>
          <w:color w:val="000000"/>
          <w:sz w:val="24"/>
          <w:szCs w:val="28"/>
        </w:rPr>
        <w:t>第七条</w:t>
      </w:r>
      <w:r>
        <w:rPr>
          <w:rStyle w:val="NormalCharacter"/>
          <w:rFonts w:hAnsi="宋体"/>
          <w:b/>
          <w:color w:val="000000"/>
          <w:sz w:val="24"/>
          <w:szCs w:val="28"/>
        </w:rPr>
        <w:t xml:space="preserve">  </w:t>
      </w:r>
      <w:r>
        <w:rPr>
          <w:rStyle w:val="NormalCharacter"/>
          <w:rFonts w:hAnsi="宋体"/>
          <w:b/>
          <w:color w:val="000000"/>
          <w:sz w:val="24"/>
          <w:szCs w:val="28"/>
        </w:rPr>
        <w:t>违约责任</w:t>
      </w:r>
    </w:p>
    <w:p w:rsidR="002B3074" w:rsidRDefault="002B3074" w:rsidP="002B3074">
      <w:pPr>
        <w:spacing w:line="490" w:lineRule="exact"/>
        <w:rPr>
          <w:rStyle w:val="NormalCharacter"/>
          <w:color w:val="000000"/>
          <w:sz w:val="24"/>
        </w:rPr>
      </w:pPr>
      <w:r>
        <w:rPr>
          <w:rStyle w:val="NormalCharacter"/>
          <w:rFonts w:hAnsi="宋体"/>
          <w:color w:val="000000"/>
          <w:sz w:val="24"/>
          <w:szCs w:val="28"/>
        </w:rPr>
        <w:t>（一）由于甲方的原因致使评价工作返工或误时，乙方可延期交付评价报告书，具体交付日期双方另行商定；</w:t>
      </w:r>
    </w:p>
    <w:p w:rsidR="002B3074" w:rsidRDefault="002B3074" w:rsidP="002B3074">
      <w:pPr>
        <w:spacing w:line="490" w:lineRule="exact"/>
        <w:rPr>
          <w:rStyle w:val="NormalCharacter"/>
          <w:color w:val="000000"/>
          <w:sz w:val="24"/>
        </w:rPr>
      </w:pPr>
      <w:r>
        <w:rPr>
          <w:rStyle w:val="NormalCharacter"/>
          <w:rFonts w:hAnsi="宋体"/>
          <w:color w:val="000000"/>
          <w:sz w:val="24"/>
          <w:szCs w:val="28"/>
        </w:rPr>
        <w:t>（二）由于乙方的原因致使评价工作返工或延误工期，所需费用由乙方承担；</w:t>
      </w:r>
    </w:p>
    <w:p w:rsidR="002B3074" w:rsidRDefault="002B3074" w:rsidP="002B3074">
      <w:pPr>
        <w:spacing w:line="490" w:lineRule="exact"/>
        <w:rPr>
          <w:rStyle w:val="NormalCharacter"/>
          <w:color w:val="000000"/>
          <w:sz w:val="24"/>
        </w:rPr>
      </w:pPr>
      <w:r>
        <w:rPr>
          <w:rStyle w:val="NormalCharacter"/>
          <w:rFonts w:hAnsi="宋体"/>
          <w:color w:val="000000"/>
          <w:sz w:val="24"/>
          <w:szCs w:val="28"/>
        </w:rPr>
        <w:t>（三）因乙方提供评价报告失真，所引发的一切后果由乙方承担；</w:t>
      </w:r>
    </w:p>
    <w:p w:rsidR="002B3074" w:rsidRDefault="002B3074" w:rsidP="002B3074">
      <w:pPr>
        <w:spacing w:line="490" w:lineRule="exact"/>
        <w:rPr>
          <w:rStyle w:val="NormalCharacter"/>
          <w:color w:val="000000"/>
          <w:sz w:val="24"/>
        </w:rPr>
      </w:pPr>
      <w:r>
        <w:rPr>
          <w:rStyle w:val="NormalCharacter"/>
          <w:rFonts w:hAnsi="宋体"/>
          <w:color w:val="000000"/>
          <w:sz w:val="24"/>
          <w:szCs w:val="28"/>
        </w:rPr>
        <w:t>（四）在履行合同中因发生不可抗力造成本合同部分或全部不履行，双方不承担违约责任，允许延期或部分或全部不履行者，双方应签补充协议；</w:t>
      </w:r>
    </w:p>
    <w:p w:rsidR="002B3074" w:rsidRDefault="002B3074" w:rsidP="002B3074">
      <w:pPr>
        <w:snapToGrid w:val="0"/>
        <w:spacing w:line="490" w:lineRule="exact"/>
        <w:rPr>
          <w:rStyle w:val="NormalCharacter"/>
          <w:color w:val="000000"/>
          <w:sz w:val="24"/>
        </w:rPr>
      </w:pPr>
      <w:r>
        <w:rPr>
          <w:rStyle w:val="NormalCharacter"/>
          <w:rFonts w:hAnsi="宋体"/>
          <w:color w:val="000000"/>
          <w:sz w:val="24"/>
          <w:szCs w:val="28"/>
        </w:rPr>
        <w:t>（五）违约金：由于甲方或乙方的原因要求终止合同，违约额按合同额的</w:t>
      </w:r>
      <w:r>
        <w:rPr>
          <w:rStyle w:val="NormalCharacter"/>
          <w:color w:val="000000"/>
          <w:sz w:val="24"/>
          <w:szCs w:val="28"/>
        </w:rPr>
        <w:t>10%</w:t>
      </w:r>
      <w:r>
        <w:rPr>
          <w:rStyle w:val="NormalCharacter"/>
          <w:rFonts w:hAnsi="宋体"/>
          <w:color w:val="000000"/>
          <w:sz w:val="24"/>
          <w:szCs w:val="28"/>
        </w:rPr>
        <w:t>执行，由违约方承担</w:t>
      </w:r>
      <w:r>
        <w:rPr>
          <w:rStyle w:val="NormalCharacter"/>
          <w:rFonts w:hAnsi="Times"/>
          <w:color w:val="000000"/>
          <w:sz w:val="24"/>
          <w:szCs w:val="28"/>
        </w:rPr>
        <w:t>；</w:t>
      </w:r>
    </w:p>
    <w:p w:rsidR="002B3074" w:rsidRDefault="002B3074" w:rsidP="002B3074">
      <w:pPr>
        <w:spacing w:line="490" w:lineRule="exact"/>
        <w:rPr>
          <w:rStyle w:val="NormalCharacter"/>
          <w:color w:val="000000"/>
          <w:sz w:val="24"/>
        </w:rPr>
      </w:pPr>
      <w:r>
        <w:rPr>
          <w:rStyle w:val="NormalCharacter"/>
          <w:rFonts w:hAnsi="宋体"/>
          <w:color w:val="000000"/>
          <w:sz w:val="24"/>
          <w:szCs w:val="28"/>
        </w:rPr>
        <w:t>（六）</w:t>
      </w:r>
      <w:r>
        <w:rPr>
          <w:rStyle w:val="NormalCharacter"/>
          <w:rFonts w:hAnsi="Times"/>
          <w:color w:val="000000"/>
          <w:sz w:val="24"/>
          <w:szCs w:val="28"/>
        </w:rPr>
        <w:t>乙方向甲方出具的安全评价报告受法律保护，任何单位和个人均无权变更。</w:t>
      </w:r>
    </w:p>
    <w:p w:rsidR="002B3074" w:rsidRDefault="002B3074" w:rsidP="002B3074">
      <w:pPr>
        <w:spacing w:line="490" w:lineRule="exact"/>
        <w:rPr>
          <w:rStyle w:val="NormalCharacter"/>
          <w:color w:val="000000"/>
          <w:sz w:val="24"/>
        </w:rPr>
      </w:pPr>
      <w:r>
        <w:rPr>
          <w:rStyle w:val="NormalCharacter"/>
          <w:rFonts w:hAnsi="宋体"/>
          <w:b/>
          <w:color w:val="000000"/>
          <w:sz w:val="24"/>
          <w:szCs w:val="28"/>
        </w:rPr>
        <w:t>第八条</w:t>
      </w:r>
      <w:r>
        <w:rPr>
          <w:rStyle w:val="NormalCharacter"/>
          <w:rFonts w:hAnsi="宋体"/>
          <w:color w:val="000000"/>
          <w:sz w:val="24"/>
          <w:szCs w:val="28"/>
        </w:rPr>
        <w:t xml:space="preserve">  </w:t>
      </w:r>
      <w:r>
        <w:rPr>
          <w:rStyle w:val="NormalCharacter"/>
          <w:rFonts w:hAnsi="宋体"/>
          <w:color w:val="000000"/>
          <w:sz w:val="24"/>
          <w:szCs w:val="28"/>
        </w:rPr>
        <w:t>本合同未尽事宜，双方协商解决。若发生争议，在协商不成的情况下，可向</w:t>
      </w:r>
      <w:r w:rsidR="006D54C7" w:rsidRPr="006D54C7">
        <w:rPr>
          <w:rStyle w:val="NormalCharacter"/>
          <w:rFonts w:hint="eastAsia"/>
          <w:color w:val="000000"/>
          <w:sz w:val="24"/>
          <w:szCs w:val="28"/>
        </w:rPr>
        <w:t>项目所在地</w:t>
      </w:r>
      <w:r>
        <w:rPr>
          <w:rStyle w:val="NormalCharacter"/>
          <w:color w:val="000000"/>
          <w:sz w:val="24"/>
          <w:szCs w:val="28"/>
        </w:rPr>
        <w:t>司法局</w:t>
      </w:r>
      <w:r>
        <w:rPr>
          <w:rStyle w:val="NormalCharacter"/>
          <w:rFonts w:hAnsi="宋体"/>
          <w:color w:val="000000"/>
          <w:sz w:val="24"/>
          <w:szCs w:val="28"/>
        </w:rPr>
        <w:t>仲裁委员会仲裁或依法向人民法院起诉。</w:t>
      </w:r>
    </w:p>
    <w:p w:rsidR="002B3074" w:rsidRDefault="002B3074" w:rsidP="002B3074">
      <w:pPr>
        <w:spacing w:line="490" w:lineRule="exact"/>
        <w:rPr>
          <w:rStyle w:val="NormalCharacter"/>
          <w:color w:val="000000"/>
          <w:sz w:val="24"/>
        </w:rPr>
      </w:pPr>
      <w:r>
        <w:rPr>
          <w:rStyle w:val="NormalCharacter"/>
          <w:rFonts w:hAnsi="宋体"/>
          <w:b/>
          <w:color w:val="000000"/>
          <w:sz w:val="24"/>
          <w:szCs w:val="28"/>
        </w:rPr>
        <w:t>第九条</w:t>
      </w:r>
      <w:r>
        <w:rPr>
          <w:rStyle w:val="NormalCharacter"/>
          <w:rFonts w:hAnsi="宋体"/>
          <w:b/>
          <w:color w:val="000000"/>
          <w:sz w:val="24"/>
          <w:szCs w:val="28"/>
        </w:rPr>
        <w:t xml:space="preserve"> </w:t>
      </w:r>
      <w:r>
        <w:rPr>
          <w:rStyle w:val="NormalCharacter"/>
          <w:rFonts w:hAnsi="宋体"/>
          <w:color w:val="000000"/>
          <w:sz w:val="24"/>
          <w:szCs w:val="28"/>
        </w:rPr>
        <w:t xml:space="preserve"> </w:t>
      </w:r>
      <w:r>
        <w:rPr>
          <w:rStyle w:val="NormalCharacter"/>
          <w:rFonts w:hAnsi="宋体"/>
          <w:color w:val="000000"/>
          <w:sz w:val="24"/>
          <w:szCs w:val="28"/>
        </w:rPr>
        <w:t>本合同经双方签字盖章后生效。</w:t>
      </w:r>
    </w:p>
    <w:p w:rsidR="002B3074" w:rsidRDefault="002B3074" w:rsidP="002B3074">
      <w:pPr>
        <w:spacing w:line="490" w:lineRule="exact"/>
        <w:rPr>
          <w:rStyle w:val="NormalCharacter"/>
          <w:color w:val="000000"/>
          <w:sz w:val="24"/>
        </w:rPr>
      </w:pPr>
      <w:r>
        <w:rPr>
          <w:rStyle w:val="NormalCharacter"/>
          <w:rFonts w:hAnsi="宋体"/>
          <w:b/>
          <w:color w:val="000000"/>
          <w:sz w:val="24"/>
          <w:szCs w:val="28"/>
        </w:rPr>
        <w:t>第十条</w:t>
      </w:r>
      <w:r>
        <w:rPr>
          <w:rStyle w:val="NormalCharacter"/>
          <w:rFonts w:hAnsi="宋体"/>
          <w:color w:val="000000"/>
          <w:sz w:val="24"/>
          <w:szCs w:val="28"/>
        </w:rPr>
        <w:t xml:space="preserve">  </w:t>
      </w:r>
      <w:r>
        <w:rPr>
          <w:rStyle w:val="NormalCharacter"/>
          <w:rFonts w:hAnsi="宋体"/>
          <w:color w:val="000000"/>
          <w:sz w:val="24"/>
          <w:szCs w:val="28"/>
        </w:rPr>
        <w:t>本合同一式</w:t>
      </w:r>
      <w:r>
        <w:rPr>
          <w:rStyle w:val="NormalCharacter"/>
          <w:color w:val="000000"/>
          <w:sz w:val="24"/>
          <w:szCs w:val="28"/>
          <w:u w:val="single"/>
        </w:rPr>
        <w:t xml:space="preserve"> 8  </w:t>
      </w:r>
      <w:r>
        <w:rPr>
          <w:rStyle w:val="NormalCharacter"/>
          <w:rFonts w:hAnsi="宋体"/>
          <w:color w:val="000000"/>
          <w:sz w:val="24"/>
          <w:szCs w:val="28"/>
        </w:rPr>
        <w:t>份，甲方持</w:t>
      </w:r>
      <w:r>
        <w:rPr>
          <w:rStyle w:val="NormalCharacter"/>
          <w:color w:val="000000"/>
          <w:sz w:val="24"/>
          <w:szCs w:val="28"/>
          <w:u w:val="single"/>
        </w:rPr>
        <w:t xml:space="preserve">  5  </w:t>
      </w:r>
      <w:r>
        <w:rPr>
          <w:rStyle w:val="NormalCharacter"/>
          <w:rFonts w:hAnsi="宋体"/>
          <w:color w:val="000000"/>
          <w:sz w:val="24"/>
          <w:szCs w:val="28"/>
        </w:rPr>
        <w:t>份，乙方持</w:t>
      </w:r>
      <w:r>
        <w:rPr>
          <w:rStyle w:val="NormalCharacter"/>
          <w:color w:val="000000"/>
          <w:sz w:val="24"/>
          <w:szCs w:val="28"/>
          <w:u w:val="single"/>
        </w:rPr>
        <w:t xml:space="preserve">3 </w:t>
      </w:r>
      <w:r>
        <w:rPr>
          <w:rStyle w:val="NormalCharacter"/>
          <w:rFonts w:hAnsi="宋体"/>
          <w:color w:val="000000"/>
          <w:sz w:val="24"/>
          <w:szCs w:val="28"/>
        </w:rPr>
        <w:t>份，具有同等的法律效力。</w:t>
      </w:r>
    </w:p>
    <w:p w:rsidR="002B3074" w:rsidRDefault="002B3074" w:rsidP="002B3074">
      <w:pPr>
        <w:spacing w:line="490" w:lineRule="exact"/>
        <w:rPr>
          <w:rStyle w:val="NormalCharacter"/>
          <w:color w:val="000000"/>
          <w:sz w:val="24"/>
        </w:rPr>
      </w:pPr>
    </w:p>
    <w:p w:rsidR="002B3074" w:rsidRDefault="002B3074" w:rsidP="002B3074">
      <w:pPr>
        <w:spacing w:line="490" w:lineRule="exact"/>
        <w:rPr>
          <w:rStyle w:val="NormalCharacter"/>
          <w:color w:val="000000"/>
          <w:sz w:val="24"/>
        </w:rPr>
      </w:pPr>
    </w:p>
    <w:p w:rsidR="002B3074" w:rsidRDefault="002B3074" w:rsidP="002B3074">
      <w:pPr>
        <w:spacing w:line="490" w:lineRule="exact"/>
        <w:rPr>
          <w:rStyle w:val="NormalCharacter"/>
          <w:color w:val="000000"/>
          <w:sz w:val="24"/>
        </w:rPr>
      </w:pPr>
      <w:r>
        <w:rPr>
          <w:rStyle w:val="NormalCharacter"/>
          <w:rFonts w:hAnsi="宋体"/>
          <w:color w:val="000000"/>
          <w:sz w:val="24"/>
          <w:szCs w:val="28"/>
        </w:rPr>
        <w:t>甲方（签章）：</w:t>
      </w:r>
      <w:r>
        <w:rPr>
          <w:rStyle w:val="NormalCharacter"/>
          <w:color w:val="000000"/>
          <w:sz w:val="24"/>
          <w:szCs w:val="28"/>
        </w:rPr>
        <w:t xml:space="preserve">                   </w:t>
      </w:r>
    </w:p>
    <w:p w:rsidR="002B3074" w:rsidRDefault="002B3074" w:rsidP="002B3074">
      <w:pPr>
        <w:spacing w:line="490" w:lineRule="exact"/>
        <w:rPr>
          <w:rStyle w:val="NormalCharacter"/>
          <w:color w:val="000000"/>
          <w:sz w:val="24"/>
        </w:rPr>
      </w:pPr>
      <w:r>
        <w:rPr>
          <w:rStyle w:val="NormalCharacter"/>
          <w:rFonts w:hAnsi="宋体"/>
          <w:color w:val="000000"/>
          <w:sz w:val="24"/>
          <w:szCs w:val="28"/>
        </w:rPr>
        <w:t>法定代表人</w:t>
      </w:r>
      <w:r>
        <w:rPr>
          <w:rStyle w:val="NormalCharacter"/>
          <w:color w:val="000000"/>
          <w:sz w:val="24"/>
          <w:szCs w:val="28"/>
        </w:rPr>
        <w:t>/</w:t>
      </w:r>
      <w:r>
        <w:rPr>
          <w:rStyle w:val="NormalCharacter"/>
          <w:rFonts w:hAnsi="宋体"/>
          <w:color w:val="000000"/>
          <w:sz w:val="24"/>
          <w:szCs w:val="28"/>
        </w:rPr>
        <w:t>委托代理人（签名）：</w:t>
      </w:r>
    </w:p>
    <w:p w:rsidR="002B3074" w:rsidRDefault="002B3074" w:rsidP="002B3074">
      <w:pPr>
        <w:spacing w:line="490" w:lineRule="exact"/>
        <w:rPr>
          <w:rStyle w:val="NormalCharacter"/>
          <w:color w:val="000000"/>
          <w:sz w:val="24"/>
        </w:rPr>
      </w:pPr>
      <w:r>
        <w:rPr>
          <w:rStyle w:val="NormalCharacter"/>
          <w:rFonts w:hAnsi="宋体"/>
          <w:color w:val="000000"/>
          <w:sz w:val="24"/>
          <w:szCs w:val="28"/>
        </w:rPr>
        <w:lastRenderedPageBreak/>
        <w:t>联系电话：</w:t>
      </w:r>
      <w:r>
        <w:rPr>
          <w:rStyle w:val="NormalCharacter"/>
          <w:rFonts w:hAnsi="宋体"/>
          <w:color w:val="000000"/>
          <w:sz w:val="24"/>
          <w:szCs w:val="28"/>
        </w:rPr>
        <w:t xml:space="preserve"> </w:t>
      </w:r>
      <w:r>
        <w:rPr>
          <w:rStyle w:val="NormalCharacter"/>
          <w:color w:val="000000"/>
          <w:sz w:val="24"/>
          <w:szCs w:val="28"/>
        </w:rPr>
        <w:t xml:space="preserve">                        </w:t>
      </w:r>
      <w:r>
        <w:rPr>
          <w:rStyle w:val="NormalCharacter"/>
          <w:rFonts w:hAnsi="宋体"/>
          <w:color w:val="000000"/>
          <w:sz w:val="24"/>
          <w:szCs w:val="28"/>
        </w:rPr>
        <w:t>联系人：</w:t>
      </w:r>
    </w:p>
    <w:p w:rsidR="002B3074" w:rsidRDefault="002B3074" w:rsidP="002B3074">
      <w:pPr>
        <w:spacing w:line="490" w:lineRule="exact"/>
        <w:rPr>
          <w:rStyle w:val="NormalCharacter"/>
          <w:color w:val="000000"/>
          <w:sz w:val="24"/>
        </w:rPr>
      </w:pPr>
    </w:p>
    <w:p w:rsidR="002B3074" w:rsidRDefault="002B3074" w:rsidP="002B3074">
      <w:pPr>
        <w:spacing w:line="490" w:lineRule="exact"/>
        <w:rPr>
          <w:rStyle w:val="NormalCharacter"/>
          <w:color w:val="000000"/>
          <w:sz w:val="24"/>
        </w:rPr>
      </w:pPr>
      <w:r>
        <w:rPr>
          <w:rStyle w:val="NormalCharacter"/>
          <w:rFonts w:hAnsi="宋体"/>
          <w:color w:val="000000"/>
          <w:sz w:val="24"/>
          <w:szCs w:val="28"/>
        </w:rPr>
        <w:t>乙方（签章）：法定代表人</w:t>
      </w:r>
      <w:r>
        <w:rPr>
          <w:rStyle w:val="NormalCharacter"/>
          <w:color w:val="000000"/>
          <w:sz w:val="24"/>
          <w:szCs w:val="28"/>
        </w:rPr>
        <w:t>/</w:t>
      </w:r>
      <w:r>
        <w:rPr>
          <w:rStyle w:val="NormalCharacter"/>
          <w:rFonts w:hAnsi="宋体"/>
          <w:color w:val="000000"/>
          <w:sz w:val="24"/>
          <w:szCs w:val="28"/>
        </w:rPr>
        <w:t>委托代理人（签名）：</w:t>
      </w:r>
    </w:p>
    <w:p w:rsidR="002B3074" w:rsidRDefault="002B3074" w:rsidP="002B3074">
      <w:pPr>
        <w:spacing w:line="490" w:lineRule="exact"/>
        <w:rPr>
          <w:rStyle w:val="NormalCharacter"/>
          <w:color w:val="000000"/>
          <w:sz w:val="24"/>
        </w:rPr>
      </w:pPr>
      <w:r>
        <w:rPr>
          <w:rStyle w:val="NormalCharacter"/>
          <w:rFonts w:hAnsi="宋体"/>
          <w:color w:val="000000"/>
          <w:sz w:val="24"/>
          <w:szCs w:val="28"/>
        </w:rPr>
        <w:t>联系电话：</w:t>
      </w:r>
      <w:r>
        <w:rPr>
          <w:rStyle w:val="NormalCharacter"/>
          <w:color w:val="000000"/>
          <w:sz w:val="24"/>
          <w:szCs w:val="28"/>
        </w:rPr>
        <w:t xml:space="preserve">                          </w:t>
      </w:r>
      <w:r>
        <w:rPr>
          <w:rStyle w:val="NormalCharacter"/>
          <w:rFonts w:hAnsi="宋体"/>
          <w:color w:val="000000"/>
          <w:sz w:val="24"/>
          <w:szCs w:val="28"/>
        </w:rPr>
        <w:t>联系人：</w:t>
      </w:r>
    </w:p>
    <w:p w:rsidR="002B3074" w:rsidRDefault="002B3074" w:rsidP="002B3074">
      <w:pPr>
        <w:spacing w:line="480" w:lineRule="exact"/>
        <w:rPr>
          <w:rStyle w:val="NormalCharacter"/>
          <w:rFonts w:hAnsi="宋体"/>
          <w:color w:val="000000"/>
          <w:sz w:val="24"/>
        </w:rPr>
      </w:pPr>
      <w:r>
        <w:rPr>
          <w:rStyle w:val="NormalCharacter"/>
          <w:rFonts w:hAnsi="宋体"/>
          <w:color w:val="000000"/>
          <w:sz w:val="24"/>
          <w:szCs w:val="28"/>
        </w:rPr>
        <w:t>开户银行：</w:t>
      </w:r>
    </w:p>
    <w:p w:rsidR="002B3074" w:rsidRDefault="002B3074" w:rsidP="002B3074">
      <w:pPr>
        <w:spacing w:line="480" w:lineRule="exact"/>
        <w:rPr>
          <w:rStyle w:val="NormalCharacter"/>
          <w:rFonts w:hAnsi="宋体"/>
          <w:color w:val="000000"/>
          <w:sz w:val="24"/>
        </w:rPr>
      </w:pPr>
      <w:r>
        <w:rPr>
          <w:rStyle w:val="NormalCharacter"/>
          <w:rFonts w:hAnsi="宋体"/>
          <w:color w:val="000000"/>
          <w:sz w:val="24"/>
          <w:szCs w:val="28"/>
        </w:rPr>
        <w:t>户</w:t>
      </w:r>
      <w:r>
        <w:rPr>
          <w:rStyle w:val="NormalCharacter"/>
          <w:rFonts w:hAnsi="宋体"/>
          <w:color w:val="000000"/>
          <w:sz w:val="24"/>
          <w:szCs w:val="28"/>
        </w:rPr>
        <w:t xml:space="preserve">    </w:t>
      </w:r>
      <w:r>
        <w:rPr>
          <w:rStyle w:val="NormalCharacter"/>
          <w:rFonts w:hAnsi="宋体"/>
          <w:color w:val="000000"/>
          <w:sz w:val="24"/>
          <w:szCs w:val="28"/>
        </w:rPr>
        <w:t>名：</w:t>
      </w:r>
    </w:p>
    <w:p w:rsidR="002B3074" w:rsidRDefault="002B3074" w:rsidP="002B3074">
      <w:pPr>
        <w:spacing w:line="490" w:lineRule="exact"/>
        <w:rPr>
          <w:rStyle w:val="NormalCharacter"/>
          <w:color w:val="000000"/>
          <w:sz w:val="24"/>
        </w:rPr>
      </w:pPr>
      <w:proofErr w:type="gramStart"/>
      <w:r>
        <w:rPr>
          <w:rStyle w:val="NormalCharacter"/>
          <w:rFonts w:hAnsi="宋体"/>
          <w:color w:val="000000"/>
          <w:sz w:val="24"/>
          <w:szCs w:val="28"/>
        </w:rPr>
        <w:t>账</w:t>
      </w:r>
      <w:proofErr w:type="gramEnd"/>
      <w:r>
        <w:rPr>
          <w:rStyle w:val="NormalCharacter"/>
          <w:rFonts w:hAnsi="宋体"/>
          <w:color w:val="000000"/>
          <w:sz w:val="24"/>
          <w:szCs w:val="28"/>
        </w:rPr>
        <w:t xml:space="preserve">    </w:t>
      </w:r>
      <w:r>
        <w:rPr>
          <w:rStyle w:val="NormalCharacter"/>
          <w:rFonts w:hAnsi="宋体"/>
          <w:color w:val="000000"/>
          <w:sz w:val="24"/>
          <w:szCs w:val="28"/>
        </w:rPr>
        <w:t>号：</w:t>
      </w:r>
    </w:p>
    <w:p w:rsidR="002B3074" w:rsidRDefault="002B3074" w:rsidP="002B3074">
      <w:pPr>
        <w:spacing w:line="490" w:lineRule="exact"/>
        <w:jc w:val="right"/>
        <w:rPr>
          <w:rStyle w:val="NormalCharacter"/>
          <w:rFonts w:hAnsi="宋体"/>
          <w:color w:val="000000"/>
        </w:rPr>
      </w:pPr>
    </w:p>
    <w:p w:rsidR="002B3074" w:rsidRDefault="002B3074" w:rsidP="002B3074">
      <w:pPr>
        <w:spacing w:line="490" w:lineRule="exact"/>
        <w:jc w:val="right"/>
        <w:rPr>
          <w:rStyle w:val="NormalCharacter"/>
          <w:color w:val="000000"/>
        </w:rPr>
      </w:pPr>
      <w:r>
        <w:rPr>
          <w:rStyle w:val="NormalCharacter"/>
          <w:rFonts w:ascii="Times" w:hAnsi="宋体"/>
          <w:color w:val="000000"/>
          <w:sz w:val="28"/>
          <w:szCs w:val="28"/>
        </w:rPr>
        <w:t>年</w:t>
      </w:r>
      <w:r>
        <w:rPr>
          <w:rStyle w:val="NormalCharacter"/>
          <w:rFonts w:ascii="Times" w:hAnsi="宋体"/>
          <w:color w:val="000000"/>
          <w:sz w:val="28"/>
          <w:szCs w:val="28"/>
        </w:rPr>
        <w:t xml:space="preserve">   </w:t>
      </w:r>
      <w:r>
        <w:rPr>
          <w:rStyle w:val="NormalCharacter"/>
          <w:rFonts w:ascii="Times" w:hAnsi="宋体"/>
          <w:color w:val="000000"/>
          <w:sz w:val="28"/>
          <w:szCs w:val="28"/>
        </w:rPr>
        <w:t>月</w:t>
      </w:r>
      <w:r>
        <w:rPr>
          <w:rStyle w:val="NormalCharacter"/>
          <w:rFonts w:ascii="Times" w:hAnsi="宋体"/>
          <w:color w:val="000000"/>
          <w:sz w:val="28"/>
          <w:szCs w:val="28"/>
        </w:rPr>
        <w:t xml:space="preserve">   </w:t>
      </w:r>
      <w:r>
        <w:rPr>
          <w:rStyle w:val="NormalCharacter"/>
          <w:rFonts w:ascii="Times" w:hAnsi="宋体"/>
          <w:color w:val="000000"/>
          <w:sz w:val="28"/>
          <w:szCs w:val="28"/>
        </w:rPr>
        <w:t>日</w:t>
      </w:r>
    </w:p>
    <w:p w:rsidR="004F0423" w:rsidRPr="002B3074" w:rsidRDefault="004F0423" w:rsidP="003E18AB">
      <w:pPr>
        <w:pStyle w:val="a7"/>
        <w:spacing w:line="360" w:lineRule="auto"/>
        <w:contextualSpacing/>
        <w:jc w:val="center"/>
        <w:rPr>
          <w:rFonts w:hAnsi="宋体" w:cs="宋体"/>
          <w:b/>
          <w:sz w:val="36"/>
          <w:szCs w:val="36"/>
        </w:rPr>
      </w:pPr>
    </w:p>
    <w:p w:rsidR="004F0423" w:rsidRDefault="004F0423" w:rsidP="003E18AB">
      <w:pPr>
        <w:pStyle w:val="a7"/>
        <w:spacing w:line="360" w:lineRule="auto"/>
        <w:contextualSpacing/>
        <w:jc w:val="center"/>
        <w:rPr>
          <w:rFonts w:hAnsi="宋体" w:cs="宋体"/>
          <w:b/>
          <w:sz w:val="36"/>
          <w:szCs w:val="36"/>
        </w:rPr>
      </w:pPr>
    </w:p>
    <w:p w:rsidR="004F0423" w:rsidRDefault="004F0423"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0423"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633E55"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lastRenderedPageBreak/>
        <w:t>正本</w:t>
      </w:r>
      <w:r w:rsidR="009F3028">
        <w:rPr>
          <w:rStyle w:val="2Char"/>
          <w:rFonts w:ascii="宋体" w:hAnsi="宋体" w:hint="eastAsia"/>
        </w:rPr>
        <w:t>或</w:t>
      </w:r>
      <w:r>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903CC" w:rsidRDefault="00633E55" w:rsidP="004F0423">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2"/>
      <w:bookmarkEnd w:id="3"/>
      <w:bookmarkEnd w:id="4"/>
    </w:p>
    <w:p w:rsidR="004F0423" w:rsidRPr="004F0423" w:rsidRDefault="004F0423" w:rsidP="004F0423">
      <w:pPr>
        <w:pStyle w:val="a0"/>
        <w:ind w:firstLine="280"/>
      </w:pPr>
    </w:p>
    <w:p w:rsidR="00414D35" w:rsidRDefault="00414D35"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E523D6" w:rsidRPr="00074086" w:rsidRDefault="00E523D6"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3"/>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3"/>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2"/>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3"/>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A24740" w:rsidRPr="00AC045F" w:rsidTr="00CB7250">
        <w:trPr>
          <w:trHeight w:val="510"/>
        </w:trPr>
        <w:tc>
          <w:tcPr>
            <w:tcW w:w="468" w:type="dxa"/>
            <w:tcBorders>
              <w:top w:val="double" w:sz="4" w:space="0" w:color="auto"/>
            </w:tcBorders>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3"/>
            <w:tcBorders>
              <w:top w:val="double" w:sz="4" w:space="0" w:color="auto"/>
            </w:tcBorders>
            <w:vAlign w:val="center"/>
          </w:tcPr>
          <w:p w:rsidR="00A24740" w:rsidRPr="00414486" w:rsidRDefault="00A24740" w:rsidP="00212392">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tcBorders>
              <w:top w:val="double" w:sz="4" w:space="0" w:color="auto"/>
            </w:tcBorders>
            <w:vAlign w:val="center"/>
          </w:tcPr>
          <w:p w:rsidR="00A24740" w:rsidRPr="00414486" w:rsidRDefault="00A24740" w:rsidP="00CB7250">
            <w:pPr>
              <w:jc w:val="center"/>
              <w:rPr>
                <w:szCs w:val="21"/>
              </w:rPr>
            </w:pPr>
          </w:p>
        </w:tc>
        <w:tc>
          <w:tcPr>
            <w:tcW w:w="1560"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3"/>
            <w:vAlign w:val="center"/>
          </w:tcPr>
          <w:p w:rsidR="00A24740" w:rsidRPr="00414486" w:rsidRDefault="00A24740" w:rsidP="00212392">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3"/>
            <w:vAlign w:val="center"/>
          </w:tcPr>
          <w:p w:rsidR="00A24740" w:rsidRPr="00414486" w:rsidRDefault="00A24740" w:rsidP="00212392">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A24740" w:rsidRPr="00414486" w:rsidRDefault="00A24740" w:rsidP="00CB7250">
            <w:pPr>
              <w:jc w:val="center"/>
              <w:rPr>
                <w:szCs w:val="21"/>
              </w:rPr>
            </w:pPr>
          </w:p>
        </w:tc>
        <w:tc>
          <w:tcPr>
            <w:tcW w:w="1560"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24740" w:rsidRPr="00414486" w:rsidRDefault="00A24740" w:rsidP="00212392">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24740" w:rsidRPr="00414486" w:rsidRDefault="00A24740" w:rsidP="00212392">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24740" w:rsidRPr="00414486" w:rsidRDefault="00A24740" w:rsidP="00212392">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24740" w:rsidRPr="00414486" w:rsidRDefault="00A24740" w:rsidP="00212392">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p w:rsidR="00A24740" w:rsidRPr="00414486" w:rsidRDefault="00A24740" w:rsidP="00212392">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24740" w:rsidRPr="00C62D22" w:rsidRDefault="00A24740" w:rsidP="00212392">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3"/>
            <w:vAlign w:val="center"/>
          </w:tcPr>
          <w:p w:rsidR="00A24740" w:rsidRPr="00414486" w:rsidRDefault="00A24740" w:rsidP="00212392">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A24740" w:rsidRPr="00414486" w:rsidRDefault="00A24740" w:rsidP="00212392">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3"/>
            <w:vAlign w:val="center"/>
          </w:tcPr>
          <w:p w:rsidR="00A24740" w:rsidRPr="00414486" w:rsidRDefault="00A24740" w:rsidP="00212392">
            <w:pPr>
              <w:pStyle w:val="a7"/>
              <w:kinsoku w:val="0"/>
              <w:spacing w:line="320" w:lineRule="exact"/>
              <w:rPr>
                <w:rFonts w:hAnsi="宋体" w:cs="微软雅黑"/>
                <w:bCs/>
                <w:szCs w:val="21"/>
              </w:rPr>
            </w:pPr>
          </w:p>
        </w:tc>
        <w:tc>
          <w:tcPr>
            <w:tcW w:w="1559" w:type="dxa"/>
            <w:vAlign w:val="center"/>
          </w:tcPr>
          <w:p w:rsidR="00A24740" w:rsidRPr="00414486" w:rsidRDefault="00A24740" w:rsidP="00212392">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3E4965" w:rsidRDefault="00E523D6" w:rsidP="00A24740">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5C3EDD">
      <w:pPr>
        <w:spacing w:before="50" w:afterLines="50" w:line="360" w:lineRule="auto"/>
        <w:contextualSpacing/>
        <w:jc w:val="left"/>
        <w:rPr>
          <w:rFonts w:ascii="宋体" w:hAnsi="宋体"/>
          <w:color w:val="000000"/>
          <w:sz w:val="24"/>
        </w:rPr>
      </w:pPr>
    </w:p>
    <w:p w:rsidR="00633E55" w:rsidRDefault="00633E55" w:rsidP="005C3ED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2B1E3F" w:rsidRDefault="00633E55" w:rsidP="00633E55">
      <w:pPr>
        <w:adjustRightInd w:val="0"/>
        <w:spacing w:line="360" w:lineRule="auto"/>
        <w:contextualSpacing/>
        <w:rPr>
          <w:rFonts w:ascii="宋体" w:hAnsi="宋体"/>
          <w:b/>
          <w:snapToGrid w:val="0"/>
          <w:color w:val="FF0000"/>
          <w:kern w:val="0"/>
          <w:sz w:val="24"/>
        </w:rPr>
      </w:pPr>
      <w:r w:rsidRPr="000A6A34">
        <w:rPr>
          <w:rFonts w:ascii="宋体" w:hAnsi="宋体" w:hint="eastAsia"/>
          <w:snapToGrid w:val="0"/>
          <w:kern w:val="0"/>
          <w:sz w:val="24"/>
        </w:rPr>
        <w:t>致：</w:t>
      </w:r>
      <w:r w:rsidR="00B2383D" w:rsidRPr="002B1E3F">
        <w:rPr>
          <w:rFonts w:ascii="宋体" w:hAnsi="宋体" w:hint="eastAsia"/>
          <w:snapToGrid w:val="0"/>
          <w:color w:val="FF000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A24740" w:rsidRPr="00A24740">
        <w:rPr>
          <w:rFonts w:ascii="宋体" w:hAnsi="宋体" w:hint="eastAsia"/>
          <w:snapToGrid w:val="0"/>
          <w:kern w:val="0"/>
          <w:sz w:val="24"/>
        </w:rPr>
        <w:t>一</w:t>
      </w:r>
      <w:r w:rsidR="00633E55">
        <w:rPr>
          <w:rFonts w:ascii="宋体" w:hAnsi="宋体" w:hint="eastAsia"/>
          <w:snapToGrid w:val="0"/>
          <w:kern w:val="0"/>
          <w:sz w:val="24"/>
        </w:rPr>
        <w:t>份，副本</w:t>
      </w:r>
      <w:r w:rsidR="00A24740">
        <w:rPr>
          <w:rFonts w:ascii="宋体" w:hAnsi="宋体" w:hint="eastAsia"/>
          <w:snapToGrid w:val="0"/>
          <w:kern w:val="0"/>
          <w:sz w:val="24"/>
        </w:rPr>
        <w:t>一</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A24740">
        <w:rPr>
          <w:rFonts w:cs="Arial" w:hint="eastAsia"/>
          <w:sz w:val="26"/>
          <w:szCs w:val="26"/>
        </w:rPr>
        <w:t>一</w:t>
      </w:r>
      <w:r w:rsidR="00C97F9B">
        <w:rPr>
          <w:rFonts w:cs="Arial" w:hint="eastAsia"/>
          <w:sz w:val="26"/>
          <w:szCs w:val="26"/>
        </w:rPr>
        <w:t>份</w:t>
      </w:r>
      <w:r w:rsidR="00C97F9B">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3750FE"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122A77">
        <w:rPr>
          <w:rFonts w:cs="Courier New" w:hint="eastAsia"/>
          <w:color w:val="FF0000"/>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E3C8D" w:rsidRDefault="006E3C8D" w:rsidP="006E3C8D">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122A77" w:rsidRDefault="006E3C8D" w:rsidP="006E3C8D">
      <w:pPr>
        <w:spacing w:line="360" w:lineRule="auto"/>
        <w:ind w:firstLineChars="300" w:firstLine="720"/>
        <w:rPr>
          <w:rFonts w:ascii="宋体" w:hAnsi="宋体"/>
          <w:bCs/>
          <w:color w:val="000000"/>
          <w:kern w:val="12"/>
          <w:sz w:val="24"/>
        </w:rPr>
      </w:pPr>
      <w:r w:rsidRPr="004E6D6C">
        <w:rPr>
          <w:rFonts w:ascii="宋体" w:hAnsi="宋体" w:hint="eastAsia"/>
          <w:bCs/>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5" w:name="_资格证明文件"/>
            <w:bookmarkStart w:id="6" w:name="_Toc364329026"/>
            <w:bookmarkEnd w:id="5"/>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6"/>
          </w:p>
        </w:tc>
        <w:tc>
          <w:tcPr>
            <w:tcW w:w="4492" w:type="dxa"/>
            <w:gridSpan w:val="2"/>
            <w:vAlign w:val="center"/>
          </w:tcPr>
          <w:p w:rsidR="00633E55" w:rsidRDefault="00633E55" w:rsidP="00112DDC">
            <w:pPr>
              <w:jc w:val="center"/>
              <w:rPr>
                <w:rFonts w:ascii="宋体" w:hAnsi="宋体"/>
                <w:sz w:val="24"/>
              </w:rPr>
            </w:pPr>
            <w:bookmarkStart w:id="7"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7"/>
          </w:p>
        </w:tc>
      </w:tr>
    </w:tbl>
    <w:p w:rsidR="00416424" w:rsidRDefault="00416424" w:rsidP="00416424">
      <w:pPr>
        <w:spacing w:line="360" w:lineRule="auto"/>
        <w:rPr>
          <w:rFonts w:ascii="宋体" w:hAnsi="宋体"/>
          <w:bCs/>
          <w:color w:val="000000"/>
          <w:kern w:val="12"/>
          <w:sz w:val="24"/>
        </w:rPr>
      </w:pPr>
    </w:p>
    <w:p w:rsidR="00633E55" w:rsidRPr="003E2F0E" w:rsidRDefault="00935AE0" w:rsidP="003E2F0E">
      <w:pPr>
        <w:spacing w:line="360" w:lineRule="auto"/>
        <w:rPr>
          <w:rFonts w:ascii="宋体" w:hAnsi="宋体"/>
          <w:bCs/>
          <w:color w:val="FF0000"/>
          <w:kern w:val="12"/>
          <w:sz w:val="24"/>
        </w:rPr>
      </w:pPr>
      <w:r>
        <w:rPr>
          <w:rFonts w:ascii="宋体" w:hAnsi="宋体" w:hint="eastAsia"/>
          <w:bCs/>
          <w:color w:val="FF0000"/>
          <w:kern w:val="12"/>
          <w:sz w:val="24"/>
        </w:rPr>
        <w:t>备</w:t>
      </w:r>
      <w:r w:rsidR="00AF7467">
        <w:rPr>
          <w:rFonts w:ascii="宋体" w:hAnsi="宋体" w:hint="eastAsia"/>
          <w:bCs/>
          <w:color w:val="FF0000"/>
          <w:kern w:val="12"/>
          <w:sz w:val="24"/>
        </w:rPr>
        <w:t>注</w:t>
      </w:r>
      <w:r w:rsidR="00416424" w:rsidRPr="005E39D5">
        <w:rPr>
          <w:rFonts w:ascii="宋体" w:hAnsi="宋体" w:hint="eastAsia"/>
          <w:bCs/>
          <w:color w:val="FF0000"/>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5C3EDD">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5C3EDD">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5C3EDD">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5C3EDD">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5C3EDD">
      <w:pPr>
        <w:spacing w:beforeLines="50" w:afterLines="50" w:line="360" w:lineRule="auto"/>
        <w:ind w:firstLineChars="236" w:firstLine="566"/>
        <w:rPr>
          <w:rFonts w:ascii="宋体" w:hAnsi="宋体" w:cs="宋体"/>
          <w:sz w:val="24"/>
          <w:lang w:val="zh-CN"/>
        </w:rPr>
      </w:pPr>
    </w:p>
    <w:p w:rsidR="00633E55" w:rsidRDefault="00633E55" w:rsidP="005C3EDD">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5C3EDD">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5C3EDD">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5C3EDD">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5C3ED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5C3ED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5C3ED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5C3ED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5C3ED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4B16CE" w:rsidRDefault="004B16CE" w:rsidP="00A24740">
      <w:pPr>
        <w:autoSpaceDE w:val="0"/>
        <w:autoSpaceDN w:val="0"/>
        <w:adjustRightInd w:val="0"/>
        <w:spacing w:line="360" w:lineRule="auto"/>
        <w:jc w:val="center"/>
        <w:rPr>
          <w:rFonts w:ascii="宋体" w:hAnsi="宋体"/>
          <w:b/>
          <w:bCs/>
          <w:color w:val="000000"/>
          <w:sz w:val="32"/>
          <w:szCs w:val="32"/>
        </w:rPr>
      </w:pPr>
    </w:p>
    <w:p w:rsidR="004B16CE" w:rsidRDefault="004B16CE" w:rsidP="00A24740">
      <w:pPr>
        <w:autoSpaceDE w:val="0"/>
        <w:autoSpaceDN w:val="0"/>
        <w:adjustRightInd w:val="0"/>
        <w:spacing w:line="360" w:lineRule="auto"/>
        <w:jc w:val="center"/>
        <w:rPr>
          <w:rFonts w:ascii="宋体" w:hAnsi="宋体"/>
          <w:b/>
          <w:bCs/>
          <w:color w:val="000000"/>
          <w:sz w:val="32"/>
          <w:szCs w:val="32"/>
        </w:rPr>
      </w:pPr>
    </w:p>
    <w:p w:rsidR="00A24740" w:rsidRPr="0022594E" w:rsidRDefault="00633E55" w:rsidP="00A24740">
      <w:pPr>
        <w:autoSpaceDE w:val="0"/>
        <w:autoSpaceDN w:val="0"/>
        <w:adjustRightInd w:val="0"/>
        <w:spacing w:line="360" w:lineRule="auto"/>
        <w:jc w:val="center"/>
        <w:rPr>
          <w:rFonts w:ascii="宋体" w:hAnsi="宋体" w:cs="黑体"/>
          <w:b/>
          <w:bCs/>
          <w:sz w:val="32"/>
          <w:szCs w:val="32"/>
          <w:lang w:val="zh-CN"/>
        </w:rPr>
      </w:pPr>
      <w:r w:rsidRPr="001A6A2E">
        <w:rPr>
          <w:rFonts w:ascii="宋体" w:hAnsi="宋体" w:hint="eastAsia"/>
          <w:b/>
          <w:bCs/>
          <w:color w:val="000000"/>
          <w:sz w:val="32"/>
          <w:szCs w:val="32"/>
        </w:rPr>
        <w:t>4.1</w:t>
      </w:r>
      <w:r w:rsidR="00A24740" w:rsidRPr="0022594E">
        <w:rPr>
          <w:rFonts w:hAnsi="宋体" w:hint="eastAsia"/>
          <w:b/>
          <w:snapToGrid w:val="0"/>
          <w:kern w:val="0"/>
          <w:sz w:val="32"/>
          <w:szCs w:val="32"/>
        </w:rPr>
        <w:t>技术方案（实施方案）</w:t>
      </w:r>
    </w:p>
    <w:p w:rsidR="00A24740" w:rsidRDefault="00A24740" w:rsidP="00A24740">
      <w:pPr>
        <w:snapToGrid w:val="0"/>
        <w:spacing w:line="360" w:lineRule="auto"/>
        <w:jc w:val="center"/>
        <w:rPr>
          <w:rFonts w:hAnsi="宋体"/>
          <w:b/>
          <w:snapToGrid w:val="0"/>
          <w:kern w:val="0"/>
          <w:sz w:val="36"/>
          <w:szCs w:val="36"/>
        </w:rPr>
      </w:pPr>
    </w:p>
    <w:p w:rsidR="00633E55" w:rsidRDefault="00A24740" w:rsidP="00A24740">
      <w:pPr>
        <w:autoSpaceDE w:val="0"/>
        <w:autoSpaceDN w:val="0"/>
        <w:adjustRightInd w:val="0"/>
        <w:spacing w:line="360" w:lineRule="auto"/>
        <w:jc w:val="center"/>
        <w:outlineLvl w:val="0"/>
        <w:rPr>
          <w:rFonts w:ascii="宋体" w:hAnsi="宋体"/>
          <w:b/>
          <w:bCs/>
          <w:color w:val="000000"/>
          <w:sz w:val="36"/>
          <w:szCs w:val="36"/>
        </w:rPr>
      </w:pPr>
      <w:r>
        <w:rPr>
          <w:rFonts w:ascii="宋体" w:hAnsi="宋体" w:cs="宋体" w:hint="eastAsia"/>
          <w:sz w:val="24"/>
          <w:lang w:val="zh-CN"/>
        </w:rPr>
        <w:t>（投标人根据招标文件要求自行编制）</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4B16CE" w:rsidRPr="007A254D" w:rsidRDefault="00633E55" w:rsidP="004B16CE">
      <w:pPr>
        <w:autoSpaceDE w:val="0"/>
        <w:autoSpaceDN w:val="0"/>
        <w:adjustRightInd w:val="0"/>
        <w:spacing w:line="360" w:lineRule="auto"/>
        <w:jc w:val="center"/>
        <w:rPr>
          <w:rFonts w:ascii="宋体" w:hAnsi="宋体"/>
          <w:b/>
          <w:bCs/>
          <w:color w:val="000000"/>
          <w:sz w:val="32"/>
          <w:szCs w:val="32"/>
        </w:rPr>
      </w:pPr>
      <w:r w:rsidRPr="0022594E">
        <w:rPr>
          <w:rFonts w:ascii="宋体" w:hAnsi="宋体" w:hint="eastAsia"/>
          <w:b/>
          <w:bCs/>
          <w:color w:val="000000"/>
          <w:sz w:val="32"/>
          <w:szCs w:val="32"/>
        </w:rPr>
        <w:t>4.2</w:t>
      </w:r>
      <w:r w:rsidR="004B16CE" w:rsidRPr="007A254D">
        <w:rPr>
          <w:rFonts w:ascii="宋体" w:hAnsi="宋体" w:hint="eastAsia"/>
          <w:b/>
          <w:bCs/>
          <w:color w:val="000000"/>
          <w:sz w:val="32"/>
          <w:szCs w:val="32"/>
        </w:rPr>
        <w:t>售后服务方案</w:t>
      </w:r>
    </w:p>
    <w:p w:rsidR="004B16CE" w:rsidRDefault="004B16CE" w:rsidP="004B16CE">
      <w:pPr>
        <w:autoSpaceDE w:val="0"/>
        <w:autoSpaceDN w:val="0"/>
        <w:adjustRightInd w:val="0"/>
        <w:spacing w:line="360" w:lineRule="auto"/>
        <w:jc w:val="center"/>
        <w:outlineLvl w:val="0"/>
        <w:rPr>
          <w:rFonts w:ascii="宋体" w:hAnsi="宋体"/>
          <w:b/>
          <w:bCs/>
          <w:color w:val="000000"/>
          <w:sz w:val="36"/>
          <w:szCs w:val="36"/>
        </w:rPr>
      </w:pPr>
    </w:p>
    <w:p w:rsidR="00633E55" w:rsidRDefault="004B16CE" w:rsidP="004B16CE">
      <w:pPr>
        <w:autoSpaceDE w:val="0"/>
        <w:autoSpaceDN w:val="0"/>
        <w:adjustRightInd w:val="0"/>
        <w:spacing w:line="360" w:lineRule="auto"/>
        <w:jc w:val="center"/>
        <w:outlineLvl w:val="0"/>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4B16CE" w:rsidRDefault="004B16CE" w:rsidP="004B16CE">
      <w:pPr>
        <w:autoSpaceDE w:val="0"/>
        <w:autoSpaceDN w:val="0"/>
        <w:adjustRightInd w:val="0"/>
        <w:spacing w:line="360" w:lineRule="auto"/>
        <w:jc w:val="center"/>
        <w:rPr>
          <w:rFonts w:ascii="宋体" w:hAnsi="宋体"/>
          <w:b/>
          <w:bCs/>
          <w:color w:val="000000"/>
          <w:sz w:val="32"/>
          <w:szCs w:val="32"/>
        </w:rPr>
      </w:pPr>
    </w:p>
    <w:p w:rsidR="00633E55" w:rsidRPr="004B16CE" w:rsidRDefault="00633E55" w:rsidP="004B16CE">
      <w:pPr>
        <w:autoSpaceDE w:val="0"/>
        <w:autoSpaceDN w:val="0"/>
        <w:adjustRightInd w:val="0"/>
        <w:spacing w:line="360" w:lineRule="auto"/>
        <w:jc w:val="center"/>
        <w:rPr>
          <w:rFonts w:ascii="宋体" w:hAnsi="宋体" w:cs="宋体"/>
          <w:sz w:val="24"/>
          <w:lang w:val="zh-CN"/>
        </w:rPr>
      </w:pPr>
      <w:r w:rsidRPr="0022594E">
        <w:rPr>
          <w:rFonts w:ascii="宋体" w:hAnsi="宋体" w:hint="eastAsia"/>
          <w:b/>
          <w:bCs/>
          <w:color w:val="000000"/>
          <w:sz w:val="32"/>
          <w:szCs w:val="32"/>
        </w:rPr>
        <w:t xml:space="preserve">4.3 </w:t>
      </w:r>
      <w:r w:rsidRPr="007A254D">
        <w:rPr>
          <w:rFonts w:ascii="宋体" w:hAnsi="宋体" w:hint="eastAsia"/>
          <w:b/>
          <w:bCs/>
          <w:color w:val="000000"/>
          <w:sz w:val="32"/>
          <w:szCs w:val="32"/>
        </w:rPr>
        <w:t>业绩情况表</w:t>
      </w:r>
    </w:p>
    <w:p w:rsidR="00633E55" w:rsidRDefault="00633E55" w:rsidP="005C3ED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633E55" w:rsidRPr="004B16CE" w:rsidRDefault="00633E55" w:rsidP="004B16CE">
      <w:pPr>
        <w:autoSpaceDE w:val="0"/>
        <w:autoSpaceDN w:val="0"/>
        <w:adjustRightInd w:val="0"/>
        <w:spacing w:line="360" w:lineRule="auto"/>
        <w:jc w:val="center"/>
        <w:rPr>
          <w:rFonts w:ascii="宋体" w:hAnsi="宋体" w:cs="宋体"/>
          <w:sz w:val="24"/>
          <w:lang w:val="zh-CN"/>
        </w:rPr>
      </w:pPr>
      <w:r w:rsidRPr="007A254D">
        <w:rPr>
          <w:rFonts w:ascii="宋体" w:hAnsi="宋体" w:hint="eastAsia"/>
          <w:b/>
          <w:bCs/>
          <w:color w:val="000000"/>
          <w:sz w:val="32"/>
          <w:szCs w:val="32"/>
        </w:rPr>
        <w:lastRenderedPageBreak/>
        <w:t>4.</w:t>
      </w:r>
      <w:r w:rsidR="004B16CE">
        <w:rPr>
          <w:rFonts w:ascii="宋体" w:hAnsi="宋体" w:hint="eastAsia"/>
          <w:b/>
          <w:bCs/>
          <w:color w:val="000000"/>
          <w:sz w:val="32"/>
          <w:szCs w:val="32"/>
        </w:rPr>
        <w:t>4</w:t>
      </w:r>
      <w:r w:rsidRPr="007A254D">
        <w:rPr>
          <w:rFonts w:ascii="宋体" w:hAnsi="宋体" w:hint="eastAsia"/>
          <w:b/>
          <w:bCs/>
          <w:color w:val="000000"/>
          <w:sz w:val="32"/>
          <w:szCs w:val="32"/>
        </w:rPr>
        <w:t xml:space="preserve">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8" w:name="OLE_LINK14"/>
      <w:bookmarkStart w:id="9"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4B16CE">
        <w:rPr>
          <w:rFonts w:ascii="宋体" w:hAnsi="宋体" w:hint="eastAsia"/>
          <w:b/>
          <w:bCs/>
          <w:color w:val="000000"/>
          <w:sz w:val="32"/>
          <w:szCs w:val="32"/>
        </w:rPr>
        <w:t>5</w:t>
      </w:r>
      <w:r w:rsidR="00633E55" w:rsidRPr="009566CF">
        <w:rPr>
          <w:rFonts w:ascii="宋体" w:hAnsi="宋体" w:hint="eastAsia"/>
          <w:b/>
          <w:bCs/>
          <w:color w:val="000000"/>
          <w:sz w:val="32"/>
          <w:szCs w:val="32"/>
        </w:rPr>
        <w:t xml:space="preserve"> 残疾人福利性单位声明函</w:t>
      </w:r>
    </w:p>
    <w:bookmarkEnd w:id="8"/>
    <w:bookmarkEnd w:id="9"/>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Pr="004B16CE" w:rsidRDefault="004B16CE" w:rsidP="004B16CE">
      <w:pPr>
        <w:pStyle w:val="a0"/>
        <w:ind w:firstLine="280"/>
        <w:rPr>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FE0946">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5"/>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29F" w:rsidRDefault="009C229F" w:rsidP="00717EC2">
      <w:r>
        <w:separator/>
      </w:r>
    </w:p>
  </w:endnote>
  <w:endnote w:type="continuationSeparator" w:id="0">
    <w:p w:rsidR="009C229F" w:rsidRDefault="009C229F"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92" w:rsidRDefault="007E1F83">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212392" w:rsidRDefault="007E1F83">
                <w:pPr>
                  <w:pStyle w:val="a9"/>
                  <w:rPr>
                    <w:rStyle w:val="ae"/>
                  </w:rPr>
                </w:pPr>
                <w:r>
                  <w:fldChar w:fldCharType="begin"/>
                </w:r>
                <w:r w:rsidR="00212392">
                  <w:rPr>
                    <w:rStyle w:val="ae"/>
                  </w:rPr>
                  <w:instrText xml:space="preserve">PAGE  </w:instrText>
                </w:r>
                <w:r>
                  <w:fldChar w:fldCharType="separate"/>
                </w:r>
                <w:r w:rsidR="005C3EDD">
                  <w:rPr>
                    <w:rStyle w:val="ae"/>
                    <w:noProof/>
                  </w:rPr>
                  <w:t>9</w:t>
                </w:r>
                <w:r>
                  <w:fldChar w:fldCharType="end"/>
                </w:r>
              </w:p>
            </w:txbxContent>
          </v:textbox>
          <w10:wrap anchorx="margin"/>
        </v:rect>
      </w:pict>
    </w:r>
  </w:p>
  <w:p w:rsidR="00212392" w:rsidRDefault="00212392">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92" w:rsidRDefault="007E1F83">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212392" w:rsidRDefault="007E1F83">
                <w:pPr>
                  <w:snapToGrid w:val="0"/>
                  <w:rPr>
                    <w:sz w:val="18"/>
                  </w:rPr>
                </w:pPr>
                <w:r>
                  <w:rPr>
                    <w:rFonts w:hint="eastAsia"/>
                    <w:sz w:val="18"/>
                  </w:rPr>
                  <w:fldChar w:fldCharType="begin"/>
                </w:r>
                <w:r w:rsidR="00212392">
                  <w:rPr>
                    <w:rFonts w:hint="eastAsia"/>
                    <w:sz w:val="18"/>
                  </w:rPr>
                  <w:instrText xml:space="preserve"> PAGE  \* MERGEFORMAT </w:instrText>
                </w:r>
                <w:r>
                  <w:rPr>
                    <w:rFonts w:hint="eastAsia"/>
                    <w:sz w:val="18"/>
                  </w:rPr>
                  <w:fldChar w:fldCharType="separate"/>
                </w:r>
                <w:r w:rsidR="00212392"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92" w:rsidRDefault="007E1F83">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212392" w:rsidRDefault="007E1F83">
                <w:pPr>
                  <w:pStyle w:val="a9"/>
                </w:pPr>
                <w:fldSimple w:instr=" PAGE  \* MERGEFORMAT ">
                  <w:r w:rsidR="005C3EDD">
                    <w:rPr>
                      <w:noProof/>
                    </w:rPr>
                    <w:t>45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29F" w:rsidRDefault="009C229F" w:rsidP="00717EC2">
      <w:r>
        <w:separator/>
      </w:r>
    </w:p>
  </w:footnote>
  <w:footnote w:type="continuationSeparator" w:id="0">
    <w:p w:rsidR="009C229F" w:rsidRDefault="009C229F"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23D6FC8"/>
    <w:multiLevelType w:val="hybridMultilevel"/>
    <w:tmpl w:val="70C23C3C"/>
    <w:lvl w:ilvl="0" w:tplc="D33062EC">
      <w:start w:val="1"/>
      <w:numFmt w:val="japaneseCounting"/>
      <w:lvlText w:val="（%1）"/>
      <w:lvlJc w:val="left"/>
      <w:pPr>
        <w:ind w:left="1680" w:hanging="120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2">
    <w:nsid w:val="5984513F"/>
    <w:multiLevelType w:val="singleLevel"/>
    <w:tmpl w:val="5984513F"/>
    <w:lvl w:ilvl="0">
      <w:start w:val="1"/>
      <w:numFmt w:val="decimal"/>
      <w:suff w:val="nothing"/>
      <w:lvlText w:val="%1."/>
      <w:lvlJc w:val="left"/>
    </w:lvl>
  </w:abstractNum>
  <w:abstractNum w:abstractNumId="13">
    <w:nsid w:val="59F817E8"/>
    <w:multiLevelType w:val="singleLevel"/>
    <w:tmpl w:val="59F817E8"/>
    <w:lvl w:ilvl="0" w:tentative="1">
      <w:start w:val="1"/>
      <w:numFmt w:val="chineseCounting"/>
      <w:pStyle w:val="260"/>
      <w:suff w:val="nothing"/>
      <w:lvlText w:val="%1、"/>
      <w:lvlJc w:val="left"/>
    </w:lvl>
  </w:abstractNum>
  <w:abstractNum w:abstractNumId="14">
    <w:nsid w:val="5AA77FB2"/>
    <w:multiLevelType w:val="singleLevel"/>
    <w:tmpl w:val="5AA77FB2"/>
    <w:lvl w:ilvl="0">
      <w:start w:val="3"/>
      <w:numFmt w:val="decimal"/>
      <w:suff w:val="nothing"/>
      <w:lvlText w:val="%1、"/>
      <w:lvlJc w:val="left"/>
    </w:lvl>
  </w:abstractNum>
  <w:abstractNum w:abstractNumId="15">
    <w:nsid w:val="5CD23CBB"/>
    <w:multiLevelType w:val="singleLevel"/>
    <w:tmpl w:val="5CD23CBB"/>
    <w:lvl w:ilvl="0">
      <w:start w:val="1"/>
      <w:numFmt w:val="decimal"/>
      <w:suff w:val="nothing"/>
      <w:lvlText w:val="%1、"/>
      <w:lvlJc w:val="left"/>
    </w:lvl>
  </w:abstractNum>
  <w:abstractNum w:abstractNumId="16">
    <w:nsid w:val="5D353142"/>
    <w:multiLevelType w:val="singleLevel"/>
    <w:tmpl w:val="5D353142"/>
    <w:lvl w:ilvl="0">
      <w:start w:val="1"/>
      <w:numFmt w:val="decimal"/>
      <w:suff w:val="nothing"/>
      <w:lvlText w:val="%1."/>
      <w:lvlJc w:val="left"/>
    </w:lvl>
  </w:abstractNum>
  <w:abstractNum w:abstractNumId="17">
    <w:nsid w:val="5D415390"/>
    <w:multiLevelType w:val="singleLevel"/>
    <w:tmpl w:val="5D415390"/>
    <w:lvl w:ilvl="0">
      <w:start w:val="3"/>
      <w:numFmt w:val="chineseCounting"/>
      <w:suff w:val="nothing"/>
      <w:lvlText w:val="%1、"/>
      <w:lvlJc w:val="left"/>
    </w:lvl>
  </w:abstractNum>
  <w:abstractNum w:abstractNumId="18">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9">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3"/>
  </w:num>
  <w:num w:numId="3">
    <w:abstractNumId w:val="6"/>
  </w:num>
  <w:num w:numId="4">
    <w:abstractNumId w:val="15"/>
  </w:num>
  <w:num w:numId="5">
    <w:abstractNumId w:val="4"/>
  </w:num>
  <w:num w:numId="6">
    <w:abstractNumId w:val="1"/>
  </w:num>
  <w:num w:numId="7">
    <w:abstractNumId w:val="3"/>
  </w:num>
  <w:num w:numId="8">
    <w:abstractNumId w:val="2"/>
  </w:num>
  <w:num w:numId="9">
    <w:abstractNumId w:val="0"/>
  </w:num>
  <w:num w:numId="10">
    <w:abstractNumId w:val="14"/>
  </w:num>
  <w:num w:numId="11">
    <w:abstractNumId w:val="12"/>
  </w:num>
  <w:num w:numId="12">
    <w:abstractNumId w:val="7"/>
  </w:num>
  <w:num w:numId="13">
    <w:abstractNumId w:val="8"/>
  </w:num>
  <w:num w:numId="14">
    <w:abstractNumId w:val="17"/>
  </w:num>
  <w:num w:numId="15">
    <w:abstractNumId w:val="16"/>
  </w:num>
  <w:num w:numId="16">
    <w:abstractNumId w:val="5"/>
  </w:num>
  <w:num w:numId="17">
    <w:abstractNumId w:val="23"/>
  </w:num>
  <w:num w:numId="18">
    <w:abstractNumId w:val="21"/>
  </w:num>
  <w:num w:numId="19">
    <w:abstractNumId w:val="11"/>
  </w:num>
  <w:num w:numId="20">
    <w:abstractNumId w:val="10"/>
  </w:num>
  <w:num w:numId="21">
    <w:abstractNumId w:val="20"/>
  </w:num>
  <w:num w:numId="22">
    <w:abstractNumId w:val="19"/>
  </w:num>
  <w:num w:numId="23">
    <w:abstractNumId w:val="22"/>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60B67"/>
    <w:rsid w:val="00064CE9"/>
    <w:rsid w:val="000806CB"/>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12DDC"/>
    <w:rsid w:val="0011677F"/>
    <w:rsid w:val="001211AF"/>
    <w:rsid w:val="00122A77"/>
    <w:rsid w:val="00122E51"/>
    <w:rsid w:val="00123A81"/>
    <w:rsid w:val="00127B2E"/>
    <w:rsid w:val="00143653"/>
    <w:rsid w:val="00145592"/>
    <w:rsid w:val="001479F1"/>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392"/>
    <w:rsid w:val="00212569"/>
    <w:rsid w:val="00213BF8"/>
    <w:rsid w:val="00225314"/>
    <w:rsid w:val="0022594E"/>
    <w:rsid w:val="00227EE4"/>
    <w:rsid w:val="002348AE"/>
    <w:rsid w:val="00235B7D"/>
    <w:rsid w:val="00241FF6"/>
    <w:rsid w:val="0025149D"/>
    <w:rsid w:val="00253733"/>
    <w:rsid w:val="00253EA1"/>
    <w:rsid w:val="00255ADD"/>
    <w:rsid w:val="00256D7D"/>
    <w:rsid w:val="002666F3"/>
    <w:rsid w:val="00270C1E"/>
    <w:rsid w:val="002721E6"/>
    <w:rsid w:val="0027376F"/>
    <w:rsid w:val="0028004E"/>
    <w:rsid w:val="002829FB"/>
    <w:rsid w:val="002838BE"/>
    <w:rsid w:val="0028566C"/>
    <w:rsid w:val="00293927"/>
    <w:rsid w:val="002B1E3F"/>
    <w:rsid w:val="002B2821"/>
    <w:rsid w:val="002B3074"/>
    <w:rsid w:val="002D31F9"/>
    <w:rsid w:val="002E3407"/>
    <w:rsid w:val="002F3852"/>
    <w:rsid w:val="002F3D8B"/>
    <w:rsid w:val="002F659C"/>
    <w:rsid w:val="00302D2E"/>
    <w:rsid w:val="003123CC"/>
    <w:rsid w:val="00316472"/>
    <w:rsid w:val="0032335C"/>
    <w:rsid w:val="0032592B"/>
    <w:rsid w:val="00330C3C"/>
    <w:rsid w:val="00331297"/>
    <w:rsid w:val="003434AF"/>
    <w:rsid w:val="00351E12"/>
    <w:rsid w:val="00356873"/>
    <w:rsid w:val="00373454"/>
    <w:rsid w:val="00373B17"/>
    <w:rsid w:val="003750FE"/>
    <w:rsid w:val="00380653"/>
    <w:rsid w:val="00381E59"/>
    <w:rsid w:val="00384E83"/>
    <w:rsid w:val="00385591"/>
    <w:rsid w:val="003903CC"/>
    <w:rsid w:val="00390BBE"/>
    <w:rsid w:val="00390C0A"/>
    <w:rsid w:val="00396A3B"/>
    <w:rsid w:val="00397C72"/>
    <w:rsid w:val="003A1EB6"/>
    <w:rsid w:val="003B51DC"/>
    <w:rsid w:val="003B5B64"/>
    <w:rsid w:val="003B77D0"/>
    <w:rsid w:val="003C6C0B"/>
    <w:rsid w:val="003D746A"/>
    <w:rsid w:val="003E18AB"/>
    <w:rsid w:val="003E2F0E"/>
    <w:rsid w:val="003F156D"/>
    <w:rsid w:val="003F3CF0"/>
    <w:rsid w:val="003F5CFD"/>
    <w:rsid w:val="00401970"/>
    <w:rsid w:val="00414D35"/>
    <w:rsid w:val="00416424"/>
    <w:rsid w:val="00416DDC"/>
    <w:rsid w:val="00425FE4"/>
    <w:rsid w:val="004539E3"/>
    <w:rsid w:val="00453E70"/>
    <w:rsid w:val="004556E0"/>
    <w:rsid w:val="0045778F"/>
    <w:rsid w:val="00460F3C"/>
    <w:rsid w:val="0046291C"/>
    <w:rsid w:val="004710AD"/>
    <w:rsid w:val="004739E2"/>
    <w:rsid w:val="004814FF"/>
    <w:rsid w:val="00487AB2"/>
    <w:rsid w:val="00490896"/>
    <w:rsid w:val="00496D0A"/>
    <w:rsid w:val="004B16CE"/>
    <w:rsid w:val="004B7FAC"/>
    <w:rsid w:val="004C0F31"/>
    <w:rsid w:val="004C78A2"/>
    <w:rsid w:val="004D6F13"/>
    <w:rsid w:val="004D7CAE"/>
    <w:rsid w:val="004E0400"/>
    <w:rsid w:val="004E328B"/>
    <w:rsid w:val="004E462D"/>
    <w:rsid w:val="004E5DB6"/>
    <w:rsid w:val="004F0423"/>
    <w:rsid w:val="00511304"/>
    <w:rsid w:val="00513984"/>
    <w:rsid w:val="00514FDA"/>
    <w:rsid w:val="00524499"/>
    <w:rsid w:val="00524C8B"/>
    <w:rsid w:val="005270E9"/>
    <w:rsid w:val="00527B80"/>
    <w:rsid w:val="005379DA"/>
    <w:rsid w:val="00560632"/>
    <w:rsid w:val="00560DF1"/>
    <w:rsid w:val="00565B2C"/>
    <w:rsid w:val="00580D12"/>
    <w:rsid w:val="00583E60"/>
    <w:rsid w:val="0058473E"/>
    <w:rsid w:val="00595E0E"/>
    <w:rsid w:val="005A49AB"/>
    <w:rsid w:val="005A62D3"/>
    <w:rsid w:val="005B1475"/>
    <w:rsid w:val="005C1664"/>
    <w:rsid w:val="005C3EDD"/>
    <w:rsid w:val="005E39D5"/>
    <w:rsid w:val="005F2C75"/>
    <w:rsid w:val="005F64F0"/>
    <w:rsid w:val="005F7E41"/>
    <w:rsid w:val="00603676"/>
    <w:rsid w:val="00606C14"/>
    <w:rsid w:val="00607E8B"/>
    <w:rsid w:val="00621153"/>
    <w:rsid w:val="00623C7D"/>
    <w:rsid w:val="0062748D"/>
    <w:rsid w:val="00630D58"/>
    <w:rsid w:val="00633E55"/>
    <w:rsid w:val="00635302"/>
    <w:rsid w:val="006400DD"/>
    <w:rsid w:val="00643F50"/>
    <w:rsid w:val="00653442"/>
    <w:rsid w:val="0066677E"/>
    <w:rsid w:val="00667497"/>
    <w:rsid w:val="00671F2F"/>
    <w:rsid w:val="00672EE3"/>
    <w:rsid w:val="006835FE"/>
    <w:rsid w:val="00684810"/>
    <w:rsid w:val="0069043D"/>
    <w:rsid w:val="006A04A4"/>
    <w:rsid w:val="006C732C"/>
    <w:rsid w:val="006D54C7"/>
    <w:rsid w:val="006D658F"/>
    <w:rsid w:val="006D71DF"/>
    <w:rsid w:val="006E0A89"/>
    <w:rsid w:val="006E3C8D"/>
    <w:rsid w:val="006E490C"/>
    <w:rsid w:val="00701235"/>
    <w:rsid w:val="00717EC2"/>
    <w:rsid w:val="00720046"/>
    <w:rsid w:val="00724926"/>
    <w:rsid w:val="00731326"/>
    <w:rsid w:val="0075709F"/>
    <w:rsid w:val="0077601F"/>
    <w:rsid w:val="00781B58"/>
    <w:rsid w:val="007901F5"/>
    <w:rsid w:val="007A03B8"/>
    <w:rsid w:val="007A254D"/>
    <w:rsid w:val="007A3DAE"/>
    <w:rsid w:val="007B5143"/>
    <w:rsid w:val="007C1B3D"/>
    <w:rsid w:val="007C1C66"/>
    <w:rsid w:val="007D7567"/>
    <w:rsid w:val="007E13A3"/>
    <w:rsid w:val="007E1F83"/>
    <w:rsid w:val="007E214D"/>
    <w:rsid w:val="007F7993"/>
    <w:rsid w:val="008012DD"/>
    <w:rsid w:val="008014A5"/>
    <w:rsid w:val="008039C3"/>
    <w:rsid w:val="00815A50"/>
    <w:rsid w:val="00835D8B"/>
    <w:rsid w:val="00836DAC"/>
    <w:rsid w:val="00837F58"/>
    <w:rsid w:val="00845E5C"/>
    <w:rsid w:val="008508CA"/>
    <w:rsid w:val="00851B90"/>
    <w:rsid w:val="008604D1"/>
    <w:rsid w:val="00872F5A"/>
    <w:rsid w:val="00876029"/>
    <w:rsid w:val="0089506E"/>
    <w:rsid w:val="008A1E52"/>
    <w:rsid w:val="008A76BB"/>
    <w:rsid w:val="008B4826"/>
    <w:rsid w:val="008C65F5"/>
    <w:rsid w:val="008D2100"/>
    <w:rsid w:val="008D35EA"/>
    <w:rsid w:val="008F2A72"/>
    <w:rsid w:val="008F3DE1"/>
    <w:rsid w:val="008F7AC8"/>
    <w:rsid w:val="00906567"/>
    <w:rsid w:val="0091128C"/>
    <w:rsid w:val="00914F8B"/>
    <w:rsid w:val="0091656C"/>
    <w:rsid w:val="00920C65"/>
    <w:rsid w:val="00920E00"/>
    <w:rsid w:val="00924F76"/>
    <w:rsid w:val="00925F20"/>
    <w:rsid w:val="00932BA8"/>
    <w:rsid w:val="00934B58"/>
    <w:rsid w:val="00935AE0"/>
    <w:rsid w:val="009566CF"/>
    <w:rsid w:val="009635D9"/>
    <w:rsid w:val="00970866"/>
    <w:rsid w:val="009879FC"/>
    <w:rsid w:val="0099480F"/>
    <w:rsid w:val="009A04D9"/>
    <w:rsid w:val="009B0622"/>
    <w:rsid w:val="009B4DE0"/>
    <w:rsid w:val="009C0815"/>
    <w:rsid w:val="009C229F"/>
    <w:rsid w:val="009C6288"/>
    <w:rsid w:val="009D55B1"/>
    <w:rsid w:val="009D74B2"/>
    <w:rsid w:val="009E65B2"/>
    <w:rsid w:val="009F0F67"/>
    <w:rsid w:val="009F1260"/>
    <w:rsid w:val="009F3028"/>
    <w:rsid w:val="009F36BC"/>
    <w:rsid w:val="009F5286"/>
    <w:rsid w:val="00A017F8"/>
    <w:rsid w:val="00A02F9E"/>
    <w:rsid w:val="00A05C92"/>
    <w:rsid w:val="00A17730"/>
    <w:rsid w:val="00A17A75"/>
    <w:rsid w:val="00A24740"/>
    <w:rsid w:val="00A2547B"/>
    <w:rsid w:val="00A36825"/>
    <w:rsid w:val="00A4353B"/>
    <w:rsid w:val="00A52BE7"/>
    <w:rsid w:val="00A53FC4"/>
    <w:rsid w:val="00A55BAE"/>
    <w:rsid w:val="00A6721F"/>
    <w:rsid w:val="00A72373"/>
    <w:rsid w:val="00A723F8"/>
    <w:rsid w:val="00A76303"/>
    <w:rsid w:val="00A7738C"/>
    <w:rsid w:val="00A91ECC"/>
    <w:rsid w:val="00A92C53"/>
    <w:rsid w:val="00A9461E"/>
    <w:rsid w:val="00AA480B"/>
    <w:rsid w:val="00AC17C1"/>
    <w:rsid w:val="00AC2476"/>
    <w:rsid w:val="00AC2CEB"/>
    <w:rsid w:val="00AD00D9"/>
    <w:rsid w:val="00AE0836"/>
    <w:rsid w:val="00AE3B31"/>
    <w:rsid w:val="00AE7395"/>
    <w:rsid w:val="00AE778F"/>
    <w:rsid w:val="00AF10E0"/>
    <w:rsid w:val="00AF386A"/>
    <w:rsid w:val="00AF7467"/>
    <w:rsid w:val="00B01965"/>
    <w:rsid w:val="00B06326"/>
    <w:rsid w:val="00B12D1F"/>
    <w:rsid w:val="00B21799"/>
    <w:rsid w:val="00B2383D"/>
    <w:rsid w:val="00B27AC8"/>
    <w:rsid w:val="00B4347F"/>
    <w:rsid w:val="00B5723B"/>
    <w:rsid w:val="00B579E2"/>
    <w:rsid w:val="00B6055D"/>
    <w:rsid w:val="00B65599"/>
    <w:rsid w:val="00B71904"/>
    <w:rsid w:val="00B74678"/>
    <w:rsid w:val="00B74EA7"/>
    <w:rsid w:val="00B75716"/>
    <w:rsid w:val="00B770FE"/>
    <w:rsid w:val="00B81CC4"/>
    <w:rsid w:val="00B85B80"/>
    <w:rsid w:val="00B93135"/>
    <w:rsid w:val="00BA2A57"/>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F128E"/>
    <w:rsid w:val="00BF1A5F"/>
    <w:rsid w:val="00C015B2"/>
    <w:rsid w:val="00C03153"/>
    <w:rsid w:val="00C1584A"/>
    <w:rsid w:val="00C26DEE"/>
    <w:rsid w:val="00C30B70"/>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3E0F"/>
    <w:rsid w:val="00D476CF"/>
    <w:rsid w:val="00D47EA8"/>
    <w:rsid w:val="00D52012"/>
    <w:rsid w:val="00D5283F"/>
    <w:rsid w:val="00D53FCE"/>
    <w:rsid w:val="00D54ECA"/>
    <w:rsid w:val="00D606ED"/>
    <w:rsid w:val="00D747CC"/>
    <w:rsid w:val="00D77F0E"/>
    <w:rsid w:val="00D81713"/>
    <w:rsid w:val="00D83AF8"/>
    <w:rsid w:val="00D87E23"/>
    <w:rsid w:val="00D93258"/>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35F6C"/>
    <w:rsid w:val="00E36623"/>
    <w:rsid w:val="00E45B83"/>
    <w:rsid w:val="00E523D6"/>
    <w:rsid w:val="00E56901"/>
    <w:rsid w:val="00E653C2"/>
    <w:rsid w:val="00E75868"/>
    <w:rsid w:val="00E7751C"/>
    <w:rsid w:val="00E845E5"/>
    <w:rsid w:val="00E86635"/>
    <w:rsid w:val="00E92CEF"/>
    <w:rsid w:val="00EA0CF3"/>
    <w:rsid w:val="00EA2587"/>
    <w:rsid w:val="00EB590C"/>
    <w:rsid w:val="00EB695B"/>
    <w:rsid w:val="00EC2E4D"/>
    <w:rsid w:val="00EC4CD5"/>
    <w:rsid w:val="00EC6E40"/>
    <w:rsid w:val="00ED3A03"/>
    <w:rsid w:val="00EE1A64"/>
    <w:rsid w:val="00EE2381"/>
    <w:rsid w:val="00EE36BC"/>
    <w:rsid w:val="00EE592A"/>
    <w:rsid w:val="00EE7A6F"/>
    <w:rsid w:val="00EF669D"/>
    <w:rsid w:val="00F01C82"/>
    <w:rsid w:val="00F0731F"/>
    <w:rsid w:val="00F07D10"/>
    <w:rsid w:val="00F10B2B"/>
    <w:rsid w:val="00F14A14"/>
    <w:rsid w:val="00F2138F"/>
    <w:rsid w:val="00F235B2"/>
    <w:rsid w:val="00F3666C"/>
    <w:rsid w:val="00F36A09"/>
    <w:rsid w:val="00F54887"/>
    <w:rsid w:val="00F57011"/>
    <w:rsid w:val="00F6592F"/>
    <w:rsid w:val="00F672F0"/>
    <w:rsid w:val="00F83989"/>
    <w:rsid w:val="00F85D2D"/>
    <w:rsid w:val="00F86086"/>
    <w:rsid w:val="00F91716"/>
    <w:rsid w:val="00F92748"/>
    <w:rsid w:val="00FA239E"/>
    <w:rsid w:val="00FB1B1D"/>
    <w:rsid w:val="00FC0B45"/>
    <w:rsid w:val="00FC66E6"/>
    <w:rsid w:val="00FD78B2"/>
    <w:rsid w:val="00FE0946"/>
    <w:rsid w:val="00FE1DCD"/>
    <w:rsid w:val="00FE2ED9"/>
    <w:rsid w:val="00FE4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paragraph" w:customStyle="1" w:styleId="16">
    <w:name w:val="无间隔1"/>
    <w:basedOn w:val="a"/>
    <w:uiPriority w:val="1"/>
    <w:qFormat/>
    <w:rsid w:val="009F1260"/>
    <w:pPr>
      <w:spacing w:line="400" w:lineRule="exact"/>
    </w:pPr>
    <w:rPr>
      <w:sz w:val="24"/>
      <w:szCs w:val="22"/>
    </w:rPr>
  </w:style>
  <w:style w:type="character" w:customStyle="1" w:styleId="NormalCharacter">
    <w:name w:val="NormalCharacter"/>
    <w:rsid w:val="002B307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00A788-1B72-4F3A-BF2B-1E1D5AFA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4079</TotalTime>
  <Pages>69</Pages>
  <Words>5947</Words>
  <Characters>33898</Characters>
  <Application>Microsoft Office Word</Application>
  <DocSecurity>0</DocSecurity>
  <Lines>282</Lines>
  <Paragraphs>79</Paragraphs>
  <ScaleCrop>false</ScaleCrop>
  <Company>Microsoft</Company>
  <LinksUpToDate>false</LinksUpToDate>
  <CharactersWithSpaces>39766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282</cp:revision>
  <cp:lastPrinted>2019-08-16T03:22:00Z</cp:lastPrinted>
  <dcterms:created xsi:type="dcterms:W3CDTF">2019-06-03T08:36:00Z</dcterms:created>
  <dcterms:modified xsi:type="dcterms:W3CDTF">2019-09-30T01:30:00Z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