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36"/>
          <w:szCs w:val="36"/>
        </w:rPr>
      </w:pPr>
      <w:r>
        <w:rPr>
          <w:rFonts w:hint="eastAsia" w:cs="仿宋" w:asciiTheme="minorEastAsia" w:hAnsiTheme="minorEastAsia"/>
          <w:b/>
          <w:sz w:val="36"/>
          <w:szCs w:val="36"/>
        </w:rPr>
        <w:t>禹州市第四实验学校实验室建设项目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采购单位：禹州市教育体育局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YZCG-G2019266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 xml:space="preserve">二〇一九年十月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ind w:firstLine="1446" w:firstLineChars="400"/>
        <w:rPr>
          <w:rFonts w:cs="仿宋" w:asciiTheme="minorEastAsia" w:hAnsiTheme="minorEastAsia"/>
          <w:b/>
          <w:sz w:val="36"/>
          <w:szCs w:val="36"/>
        </w:rPr>
      </w:pPr>
      <w:r>
        <w:rPr>
          <w:rFonts w:hint="eastAsia" w:cs="仿宋" w:asciiTheme="minorEastAsia" w:hAnsiTheme="minorEastAsia"/>
          <w:b/>
          <w:sz w:val="36"/>
          <w:szCs w:val="36"/>
        </w:rPr>
        <w:t>禹州市第四实验学校实验室建设项目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禹州市政府采购中心受禹州市教育体育局的委托，就“禹州市第四实验学校实验室建设项目”进行公开招标，欢迎合格的投标人前来投标。</w:t>
      </w:r>
    </w:p>
    <w:p>
      <w:pPr>
        <w:pStyle w:val="60"/>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1、采购人：禹州市教育体育局</w:t>
      </w:r>
      <w:r>
        <w:rPr>
          <w:rFonts w:ascii="仿宋" w:hAnsi="仿宋" w:eastAsia="仿宋" w:cs="仿宋"/>
          <w:sz w:val="32"/>
          <w:szCs w:val="32"/>
        </w:rPr>
        <w:t xml:space="preserve"> </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项目名称：禹州市第四实验学校实验室建设项目</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YZCG-G2019266</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4、项目需求：实验室建设（详见招标文件）</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5、采购预算：50</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6、采购限价：50万元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1、符合《政府采购法》第二十二条之规定，具有独立法人资格及相应经营范围（以营业执照为准）；</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9"/>
          <w:rFonts w:hint="eastAsia" w:ascii="仿宋" w:hAnsi="仿宋" w:eastAsia="仿宋" w:cs="仿宋"/>
          <w:sz w:val="32"/>
          <w:szCs w:val="32"/>
        </w:rPr>
        <w:t>http://ggzy.xuchang.gov.cn</w:t>
      </w:r>
      <w:r>
        <w:rPr>
          <w:rStyle w:val="29"/>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 11月14日9：00（北京时间），逾期送达或不符合规定的投标文件不予接受。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联系人：郭女士  联系电话：0374-2077111</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（二）采购单位：禹州市教育体育局 </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地址：禹州市禹王大道</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联系人：代先生   联系电话：0374-8880023</w:t>
      </w: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 10 月22日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（一）本项目需实现的功能或者目标</w:t>
      </w:r>
    </w:p>
    <w:p>
      <w:pPr>
        <w:spacing w:line="500" w:lineRule="exact"/>
        <w:ind w:left="565" w:leftChars="269"/>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满足中小学校师生实验室教学器材的使用要求以及国家相关安全、环保、质量等要求。</w:t>
      </w:r>
    </w:p>
    <w:p>
      <w:pPr>
        <w:spacing w:line="500" w:lineRule="exact"/>
        <w:ind w:left="565" w:leftChars="269"/>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（二）采购清单</w:t>
      </w:r>
    </w:p>
    <w:tbl>
      <w:tblPr>
        <w:tblStyle w:val="23"/>
        <w:tblW w:w="9670" w:type="dxa"/>
        <w:jc w:val="center"/>
        <w:tblInd w:w="0" w:type="dxa"/>
        <w:shd w:val="clear" w:color="auto" w:fill="FFFFFF"/>
        <w:tblLayout w:type="fixed"/>
        <w:tblCellMar>
          <w:top w:w="0" w:type="dxa"/>
          <w:left w:w="108" w:type="dxa"/>
          <w:bottom w:w="0" w:type="dxa"/>
          <w:right w:w="108" w:type="dxa"/>
        </w:tblCellMar>
      </w:tblPr>
      <w:tblGrid>
        <w:gridCol w:w="698"/>
        <w:gridCol w:w="987"/>
        <w:gridCol w:w="6378"/>
        <w:gridCol w:w="780"/>
        <w:gridCol w:w="827"/>
      </w:tblGrid>
      <w:tr>
        <w:tblPrEx>
          <w:tblLayout w:type="fixed"/>
          <w:tblCellMar>
            <w:top w:w="0" w:type="dxa"/>
            <w:left w:w="108" w:type="dxa"/>
            <w:bottom w:w="0" w:type="dxa"/>
            <w:right w:w="108" w:type="dxa"/>
          </w:tblCellMar>
        </w:tblPrEx>
        <w:trPr>
          <w:trHeight w:val="476" w:hRule="atLeast"/>
          <w:jc w:val="center"/>
        </w:trPr>
        <w:tc>
          <w:tcPr>
            <w:tcW w:w="9670"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pStyle w:val="21"/>
              <w:ind w:firstLine="210"/>
              <w:jc w:val="center"/>
              <w:rPr>
                <w:rFonts w:hAnsi="宋体" w:cs="宋体"/>
                <w:bCs/>
                <w:sz w:val="21"/>
                <w:szCs w:val="21"/>
                <w:lang w:val="zh-CN"/>
              </w:rPr>
            </w:pPr>
            <w:r>
              <w:rPr>
                <w:rFonts w:hint="eastAsia"/>
                <w:sz w:val="21"/>
                <w:szCs w:val="21"/>
              </w:rPr>
              <w:t>物理实验室</w:t>
            </w:r>
          </w:p>
        </w:tc>
      </w:tr>
      <w:tr>
        <w:tblPrEx>
          <w:tblLayout w:type="fixed"/>
          <w:tblCellMar>
            <w:top w:w="0" w:type="dxa"/>
            <w:left w:w="108" w:type="dxa"/>
            <w:bottom w:w="0" w:type="dxa"/>
            <w:right w:w="108" w:type="dxa"/>
          </w:tblCellMar>
        </w:tblPrEx>
        <w:trPr>
          <w:trHeight w:val="476"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lang w:val="zh-CN"/>
              </w:rPr>
            </w:pPr>
            <w:r>
              <w:rPr>
                <w:rFonts w:hint="eastAsia" w:ascii="宋体" w:hAnsi="宋体" w:eastAsia="宋体" w:cs="宋体"/>
                <w:bCs/>
                <w:szCs w:val="21"/>
                <w:lang w:val="zh-CN"/>
              </w:rPr>
              <w:t>序号</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名 称</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技术参数</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单位</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数量</w:t>
            </w:r>
          </w:p>
        </w:tc>
      </w:tr>
      <w:tr>
        <w:tblPrEx>
          <w:shd w:val="clear" w:color="auto" w:fill="FFFFFF"/>
          <w:tblLayout w:type="fixed"/>
          <w:tblCellMar>
            <w:top w:w="0" w:type="dxa"/>
            <w:left w:w="108" w:type="dxa"/>
            <w:bottom w:w="0" w:type="dxa"/>
            <w:right w:w="108" w:type="dxa"/>
          </w:tblCellMar>
        </w:tblPrEx>
        <w:trPr>
          <w:trHeight w:val="296"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1</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教师演示台 </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铝木结构，一体化台面，设置抽屉、柜子，规格如下：（1）台面尺寸（长宽高）2800mm×700mm×850mm。（2）桌下净空尺寸（高宽）不小于580mm×520mm。（3）台面材料：台面材料：25mm厚高能实芯理化板台面（墨绿色），台面板一体成型厚度为25mm，为了响应国家节能减排环保政策，台面芯材不采用牛皮纸压制，而采用热固树脂与70%可再生森林的软木纤维，中间添加内应力平衡无醛生物胶一体高温高压而成。要求台面板正反两面、水槽内壁以及四边均为墨绿色，台面除站人一边以外的三边设有滴水槽，站人一边做成引流皇冠角，可以暂时积存台面流下的试剂溶液，确保实验人员安全，整体防水之性能，后挡水和侧挡水板均采用实芯理化板或防腐蚀塑料挡水沿。。台面板的各项功能必须达到如下要求：1、通过国家权威机构SGS检测机构出具的至少170项以上试剂的SVHC测试报告；2、通过国家建筑材料工业装饰装修建筑材料质量监督检验测试中心，关于钾、镭、钍等放射性物质的检测（按照国家标准GB  6566-2010《建筑材料放射性核素限量》检测）；3、耐有机溶液均通过国家化学建筑材料测试中心检测；硫酸（98%）、盐酸（37%）、硝酸（65%）、乙酸（99%）、磷酸（85%）等30项化学试剂（各项试剂必须是板材正反两面都进行了检测并在报告中有体现），采用以上试剂测试后板材无任何变化。4、通过国家级检测机构检测，依据国家强制性标准GB18580-2017标准检测甲醛释放量达到E1级，并且板材供货验时抽检；备注;</w:t>
            </w:r>
            <w:r>
              <w:rPr>
                <w:rFonts w:hint="eastAsia"/>
              </w:rPr>
              <w:t>1</w:t>
            </w:r>
            <w:r>
              <w:rPr>
                <w:rFonts w:hint="eastAsia"/>
                <w:lang w:val="zh-CN"/>
              </w:rPr>
              <w:t>、投标厂家需有板材供应商出具的产品检测报告复印件；</w:t>
            </w:r>
            <w:r>
              <w:rPr>
                <w:rFonts w:hint="eastAsia"/>
              </w:rPr>
              <w:t>2、</w:t>
            </w:r>
            <w:r>
              <w:rPr>
                <w:rFonts w:hint="eastAsia"/>
                <w:lang w:val="zh-CN"/>
              </w:rPr>
              <w:t>台体框架：采用模具成型的专用铝合金型材制作，铝合金型材的壁厚不小于1.0mm。框架的立柱为圆管，框架的横梁为方管，通过ABS专用连接件组装而成，应保证组装接缝严密，连接牢固，无松动现象。采用圆管立柱，其外径不小于50mm。铝合金型材应带凹槽，槽的宽度、深度应与所采用的柜体板材相匹配，接缝严密，无晃动现象。铝合金型材表面需经静电粉沫喷涂处理，整体耐腐蚀、防火、防潮、稳固耐用。</w:t>
            </w:r>
            <w:r>
              <w:rPr>
                <w:rFonts w:hint="eastAsia"/>
              </w:rPr>
              <w:t>3、</w:t>
            </w:r>
            <w:r>
              <w:rPr>
                <w:rFonts w:hint="eastAsia"/>
                <w:lang w:val="zh-CN"/>
              </w:rPr>
              <w:t>台体衬板：用厚度为16mm±0.3 mm、彩色和灰白色双面三聚氰胺板（即双饰面板）作为台体衬板，其内芯的基材为聚木屑纤维板，外漏截面采用1.5mm厚塑制优质封边条机械封边；甲醛释放限量指标符合GB18580标准中的E1等级。</w:t>
            </w:r>
            <w:r>
              <w:rPr>
                <w:rFonts w:hint="eastAsia"/>
              </w:rPr>
              <w:t>4、</w:t>
            </w:r>
            <w:r>
              <w:rPr>
                <w:rFonts w:hint="eastAsia"/>
                <w:lang w:val="zh-CN"/>
              </w:rPr>
              <w:t>柜门铰链：采用优质不锈钢定位铰链，铰链的壁厚不小于1.5mm，安全、牢固、防腐、耐用。（7）抽屉滑道：采用优质消声三节滑轨，壁厚1.5mm优质合金钢板一次性成型加工，表面经环氧树脂静电喷涂。</w:t>
            </w:r>
            <w:r>
              <w:rPr>
                <w:rFonts w:hint="eastAsia"/>
              </w:rPr>
              <w:t>5、</w:t>
            </w:r>
            <w:r>
              <w:rPr>
                <w:rFonts w:hint="eastAsia"/>
                <w:lang w:val="zh-CN"/>
              </w:rPr>
              <w:t>预留多媒体设备（实物展台、DVD、录音卡座）位置。</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张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
                <w:szCs w:val="21"/>
              </w:rPr>
            </w:pPr>
            <w:r>
              <w:rPr>
                <w:rFonts w:hint="eastAsia" w:ascii="宋体" w:hAnsi="宋体" w:eastAsia="宋体" w:cs="宋体"/>
                <w:bCs/>
                <w:szCs w:val="21"/>
              </w:rPr>
              <w:t>2</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szCs w:val="21"/>
              </w:rPr>
              <w:t>学生实验台</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学生实验台 铝木结构，一体化台面，设置桌斗，基本要求如下：</w:t>
            </w:r>
          </w:p>
          <w:p>
            <w:pPr>
              <w:rPr>
                <w:lang w:val="zh-CN"/>
              </w:rPr>
            </w:pPr>
            <w:r>
              <w:rPr>
                <w:rFonts w:hint="eastAsia"/>
                <w:lang w:val="zh-CN"/>
              </w:rPr>
              <w:t>台面尺寸（长宽高）2400mm×600 mm×760mm，4人座。</w:t>
            </w:r>
          </w:p>
          <w:p>
            <w:pPr>
              <w:rPr>
                <w:lang w:val="zh-CN"/>
              </w:rPr>
            </w:pPr>
            <w:r>
              <w:rPr>
                <w:rFonts w:hint="eastAsia"/>
                <w:lang w:val="zh-CN"/>
              </w:rPr>
              <w:t>桌下净空尺寸（高宽）不小于580mm×1040mm（单边）</w:t>
            </w:r>
          </w:p>
          <w:p>
            <w:pPr>
              <w:rPr>
                <w:lang w:val="zh-CN"/>
              </w:rPr>
            </w:pPr>
            <w:r>
              <w:rPr>
                <w:rFonts w:hint="eastAsia"/>
                <w:lang w:val="zh-CN"/>
              </w:rPr>
              <w:t>台面材料：与教师演示台相同。</w:t>
            </w:r>
          </w:p>
          <w:p>
            <w:pPr>
              <w:rPr>
                <w:lang w:val="zh-CN"/>
              </w:rPr>
            </w:pPr>
            <w:r>
              <w:rPr>
                <w:rFonts w:hint="eastAsia"/>
                <w:lang w:val="zh-CN"/>
              </w:rPr>
              <w:t>台体框架：制作材料、连接要求等与教师演示台相同。</w:t>
            </w:r>
          </w:p>
          <w:p>
            <w:pPr>
              <w:rPr>
                <w:lang w:val="zh-CN"/>
              </w:rPr>
            </w:pPr>
            <w:r>
              <w:rPr>
                <w:rFonts w:hint="eastAsia"/>
                <w:lang w:val="zh-CN"/>
              </w:rPr>
              <w:t>台体衬板：与教师演示台相同，桌斗应设置挂凳扣。挂凳板的外露截面采用1.5mm厚塑制优质封边条机械封边。</w:t>
            </w:r>
          </w:p>
          <w:p>
            <w:pPr>
              <w:rPr>
                <w:lang w:val="zh-CN"/>
              </w:rPr>
            </w:pPr>
            <w:r>
              <w:rPr>
                <w:rFonts w:hint="eastAsia"/>
                <w:lang w:val="zh-CN"/>
              </w:rPr>
              <w:t>桌脚：与演示台相同。</w:t>
            </w:r>
          </w:p>
          <w:p>
            <w:pPr>
              <w:rPr>
                <w:lang w:val="zh-CN"/>
              </w:rPr>
            </w:pPr>
            <w:r>
              <w:rPr>
                <w:rFonts w:hint="eastAsia"/>
                <w:lang w:val="zh-CN"/>
              </w:rPr>
              <w:t>封边：与演示台相同。</w:t>
            </w:r>
          </w:p>
          <w:p>
            <w:pPr>
              <w:rPr>
                <w:lang w:val="zh-CN"/>
              </w:rPr>
            </w:pPr>
            <w:r>
              <w:rPr>
                <w:rFonts w:hint="eastAsia"/>
                <w:lang w:val="zh-CN"/>
              </w:rPr>
              <w:t>边沿：实验台的前端及两侧的1/6处应设置挡物边沿，边沿高40mm，边沿材料与台面材料相同。</w:t>
            </w:r>
          </w:p>
          <w:p>
            <w:pPr>
              <w:rPr>
                <w:lang w:val="zh-CN"/>
              </w:rPr>
            </w:pPr>
            <w:r>
              <w:rPr>
                <w:rFonts w:hint="eastAsia"/>
                <w:lang w:val="zh-CN"/>
              </w:rPr>
              <w:t xml:space="preserve">固定：实验台安装到位后应固定在地面，防止移动。 </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张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12</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
                <w:szCs w:val="21"/>
              </w:rPr>
            </w:pPr>
            <w:r>
              <w:rPr>
                <w:rFonts w:hint="eastAsia" w:ascii="宋体" w:hAnsi="宋体" w:eastAsia="宋体" w:cs="宋体"/>
                <w:bCs/>
                <w:szCs w:val="21"/>
              </w:rPr>
              <w:t>3</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Cs/>
                <w:szCs w:val="21"/>
                <w:lang w:val="zh-CN"/>
              </w:rPr>
              <w:t>教师电源</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*符合教育部最新标准的安全总电源，主控电源箱体采用全铝合金制成，全自动电动翻转控制系统。规格：长36cm*宽30.5cm*高13.5cm。</w:t>
            </w:r>
          </w:p>
          <w:p>
            <w:pPr>
              <w:rPr>
                <w:lang w:val="zh-CN"/>
              </w:rPr>
            </w:pPr>
            <w:r>
              <w:rPr>
                <w:rFonts w:hint="eastAsia"/>
                <w:lang w:val="zh-CN"/>
              </w:rPr>
              <w:t>1、显示及输入端选用10.2寸全触摸真彩安卓显示屏。</w:t>
            </w:r>
          </w:p>
          <w:p>
            <w:pPr>
              <w:rPr>
                <w:lang w:val="zh-CN"/>
              </w:rPr>
            </w:pPr>
            <w:r>
              <w:rPr>
                <w:rFonts w:hint="eastAsia"/>
                <w:lang w:val="zh-CN"/>
              </w:rPr>
              <w:t>2、直流输出0-36V/6A,最小分辨率0.1V，过流/短路保护，支持数字化调节、设置、切换交/直流电压、电流输出。</w:t>
            </w:r>
          </w:p>
          <w:p>
            <w:pPr>
              <w:rPr>
                <w:lang w:val="zh-CN"/>
              </w:rPr>
            </w:pPr>
            <w:r>
              <w:rPr>
                <w:rFonts w:hint="eastAsia"/>
                <w:lang w:val="zh-CN"/>
              </w:rPr>
              <w:t xml:space="preserve">3、交流输出（50HZ正弦）0-36V/8A,最小分辨率1V，过流/短路保护。支持数字化调节、设置、切换交/直流电压、电流输出。 </w:t>
            </w:r>
          </w:p>
          <w:p>
            <w:pPr>
              <w:rPr>
                <w:lang w:val="zh-CN"/>
              </w:rPr>
            </w:pPr>
            <w:r>
              <w:rPr>
                <w:rFonts w:hint="eastAsia"/>
                <w:lang w:val="zh-CN"/>
              </w:rPr>
              <w:t>4、高压输出分为240V与300V两档电流均为100mA。</w:t>
            </w:r>
          </w:p>
          <w:p>
            <w:pPr>
              <w:rPr>
                <w:lang w:val="zh-CN"/>
              </w:rPr>
            </w:pPr>
            <w:r>
              <w:rPr>
                <w:rFonts w:hint="eastAsia"/>
                <w:lang w:val="zh-CN"/>
              </w:rPr>
              <w:t>5、9V 40A 大电流输出8秒自动断开，超出40A自动断开输出。</w:t>
            </w:r>
          </w:p>
          <w:p>
            <w:pPr>
              <w:rPr>
                <w:lang w:val="zh-CN"/>
              </w:rPr>
            </w:pPr>
            <w:r>
              <w:rPr>
                <w:rFonts w:hint="eastAsia"/>
                <w:lang w:val="zh-CN"/>
              </w:rPr>
              <w:t>6、主控设有密码记忆功能、设有自动关机功能，在忘记关闭设备系统情况下，可在3～5分钟内，自动关闭系统，可设置多个密码，可供不同教师使用  支持本地开关机、锁定操作，需要设备密码进行认证。</w:t>
            </w:r>
          </w:p>
          <w:p>
            <w:pPr>
              <w:rPr>
                <w:lang w:val="zh-CN"/>
              </w:rPr>
            </w:pPr>
            <w:r>
              <w:rPr>
                <w:rFonts w:hint="eastAsia"/>
                <w:lang w:val="zh-CN"/>
              </w:rPr>
              <w:t>7、支持远程对教师电源、学生电源开关机设置；支持对教师电源、学生电源的告警操作上传至服务器。支持对学生电源进行开关机操作; 关闭学生电源输出，禁止学生操作; 支持设置学生电源的输出，使学生电源输出与教师电源输出一致，实时采集学生电源的操作和实验数据；支持学生通过实验电源上的提问按钮发起提问请求，几分钟之内只能提问1次。</w:t>
            </w:r>
          </w:p>
          <w:p>
            <w:pPr>
              <w:rPr>
                <w:lang w:val="zh-CN"/>
              </w:rPr>
            </w:pPr>
            <w:r>
              <w:rPr>
                <w:rFonts w:hint="eastAsia"/>
                <w:lang w:val="zh-CN"/>
              </w:rPr>
              <w:t>8、具有智能语音提示功能，此功能可用独立控制开关打开和关闭，当语音提示功能打开后，主控台操作的时候会有语音提示，比如按下数字“1”，此时有语音播报“1”，再比如交流输出过载，会有语音提示“请注 意，交流电压已过载保护”等，能对教师操作的每一步进行语音演示。</w:t>
            </w:r>
          </w:p>
          <w:p>
            <w:pPr>
              <w:rPr>
                <w:lang w:val="zh-CN"/>
              </w:rPr>
            </w:pPr>
            <w:r>
              <w:rPr>
                <w:rFonts w:hint="eastAsia"/>
                <w:lang w:val="zh-CN"/>
              </w:rPr>
              <w:t>9、运行中故障监测，使用中若发生故障， 自动上报到远程手机，实时掌控产品运行状态，可以用任意手机可异地控制主控系统，并可以用手机异地查询主控系统状态，使用者即使不在学校，一样能轻松控制主控系统，具有智能监测功能。</w:t>
            </w:r>
          </w:p>
          <w:p>
            <w:pPr>
              <w:rPr>
                <w:lang w:val="zh-CN"/>
              </w:rPr>
            </w:pPr>
            <w:r>
              <w:rPr>
                <w:rFonts w:hint="eastAsia"/>
                <w:lang w:val="zh-CN"/>
              </w:rPr>
              <w:t>10、可通过无线接收器与多媒体电脑连接，采用无线传输或靠近传感器读取数据库内容，显示学生交直流电源，可进行教学动画，视频展示，操作步骤演示，实验原理演示等多媒体感观刺激教学。</w:t>
            </w:r>
          </w:p>
          <w:p>
            <w:pPr>
              <w:rPr>
                <w:lang w:val="zh-CN"/>
              </w:rPr>
            </w:pPr>
            <w:r>
              <w:rPr>
                <w:rFonts w:hint="eastAsia"/>
                <w:lang w:val="zh-CN"/>
              </w:rPr>
              <w:t>11、带有展台、电脑、银幕、投影、窗帘等多媒体控制系统。</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台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4</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学生电源插座</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机箱按实验台尺寸镶装在实验台上，设有总漏电保护开关，交流220V多功能国标五孔插座1个，6只测试表，1只数字显示表，采用进口pvc贴纸面板制成。</w:t>
            </w:r>
          </w:p>
          <w:p>
            <w:pPr>
              <w:rPr>
                <w:lang w:val="zh-CN"/>
              </w:rPr>
            </w:pPr>
            <w:r>
              <w:rPr>
                <w:rFonts w:hint="eastAsia"/>
                <w:lang w:val="zh-CN"/>
              </w:rPr>
              <w:t>1、采用智能化数字化调节、设置、切换交/直流电压、电流的输出，数码显示交直流电压电流，学生既能独立操作，也能被教师控制。</w:t>
            </w:r>
          </w:p>
          <w:p>
            <w:pPr>
              <w:rPr>
                <w:lang w:val="zh-CN"/>
              </w:rPr>
            </w:pPr>
            <w:r>
              <w:rPr>
                <w:rFonts w:hint="eastAsia"/>
                <w:lang w:val="zh-CN"/>
              </w:rPr>
              <w:t>2、 低压直流可调电源电压为0V-16.0V/2A、16.1V-30.0V/1A,分辨率为0.1V。具备自动过载保护功能，且数码管数字闪烁提示。如有异常，会自动上报到主机。</w:t>
            </w:r>
          </w:p>
          <w:p>
            <w:pPr>
              <w:rPr>
                <w:lang w:val="zh-CN"/>
              </w:rPr>
            </w:pPr>
            <w:r>
              <w:rPr>
                <w:rFonts w:hint="eastAsia"/>
                <w:lang w:val="zh-CN"/>
              </w:rPr>
              <w:t>3、低压交流可调电源1V-18V/3A、19V-30V/2A,分辨率为1V。分辨率为0.1V。具备自动过载保护功能，且数码管数字闪烁提示。如有异常，会自动上报到主机。</w:t>
            </w:r>
          </w:p>
          <w:p>
            <w:pPr>
              <w:rPr>
                <w:lang w:val="zh-CN"/>
              </w:rPr>
            </w:pPr>
            <w:r>
              <w:rPr>
                <w:rFonts w:hint="eastAsia"/>
                <w:lang w:val="zh-CN"/>
              </w:rPr>
              <w:t>4、学生电源被教师控制及锁定后，学生不能自主操作。老师可以通过移动终端设备或专用遥控设备了解学生的实验情况，并可对任意学生实验电压进行修改。</w:t>
            </w:r>
          </w:p>
          <w:p>
            <w:pPr>
              <w:rPr>
                <w:lang w:val="zh-CN"/>
              </w:rPr>
            </w:pPr>
            <w:r>
              <w:rPr>
                <w:rFonts w:hint="eastAsia"/>
                <w:lang w:val="zh-CN"/>
              </w:rPr>
              <w:t>5、支持通过RS232串口对设备的出厂参数进行设置，实时电压、电流、异常等实验情况可通过RF2.4G通讯功能采集给老师。</w:t>
            </w:r>
          </w:p>
          <w:p>
            <w:pPr>
              <w:rPr>
                <w:lang w:val="zh-CN"/>
              </w:rPr>
            </w:pPr>
            <w:r>
              <w:rPr>
                <w:rFonts w:hint="eastAsia"/>
                <w:lang w:val="zh-CN"/>
              </w:rPr>
              <w:t>学生可以通过电子举手管理功能获取优先提问解决问题。</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台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24</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5</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教师凳  </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圆形固定凳。立地的脚用优质铁板制作，厚度不小于1.2mm。凳脚合围在立管外侧。</w:t>
            </w:r>
          </w:p>
          <w:p>
            <w:r>
              <w:rPr>
                <w:rFonts w:hint="eastAsia"/>
              </w:rPr>
              <w:t>立管采用国标优质钢材，外径不小于50mm，壁厚不小于1.0mm，立管上部有钢板与凳面结合。</w:t>
            </w:r>
          </w:p>
          <w:p>
            <w:r>
              <w:rPr>
                <w:rFonts w:hint="eastAsia"/>
              </w:rPr>
              <w:t>凳面为ABS工程塑料，直径为300mm（±20mm）。</w:t>
            </w:r>
          </w:p>
          <w:p>
            <w:r>
              <w:rPr>
                <w:rFonts w:hint="eastAsia"/>
              </w:rPr>
              <w:t>凳体立管、凳脚需经酸洗、磷化、喷涂处理。</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 张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6</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学生凳</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(1)圆形固定凳。立地的脚用优质铁板制作，厚度不小于1.2mm。凳脚合围在立管外侧。</w:t>
            </w:r>
          </w:p>
          <w:p>
            <w:r>
              <w:rPr>
                <w:rFonts w:hint="eastAsia"/>
              </w:rPr>
              <w:t>(2)立管采用国标优质钢材，外径不小于50mm，壁厚不小于1.0mm，立管上部有钢板与凳面结合。</w:t>
            </w:r>
          </w:p>
          <w:p>
            <w:r>
              <w:rPr>
                <w:rFonts w:hint="eastAsia"/>
              </w:rPr>
              <w:t>(3)凳面为ABS工程塑料，直径为300mm（±20mm）。</w:t>
            </w:r>
          </w:p>
          <w:p>
            <w:r>
              <w:rPr>
                <w:rFonts w:hint="eastAsia"/>
              </w:rPr>
              <w:t>(4)凳体立管、凳脚需经酸洗、磷化、喷涂处理。</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张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48</w:t>
            </w:r>
          </w:p>
        </w:tc>
      </w:tr>
      <w:tr>
        <w:tblPrEx>
          <w:tblLayout w:type="fixed"/>
          <w:tblCellMar>
            <w:top w:w="0" w:type="dxa"/>
            <w:left w:w="108" w:type="dxa"/>
            <w:bottom w:w="0" w:type="dxa"/>
            <w:right w:w="108" w:type="dxa"/>
          </w:tblCellMar>
        </w:tblPrEx>
        <w:trPr>
          <w:trHeight w:val="851" w:hRule="atLeast"/>
          <w:jc w:val="center"/>
        </w:trPr>
        <w:tc>
          <w:tcPr>
            <w:tcW w:w="698"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7</w:t>
            </w:r>
          </w:p>
        </w:tc>
        <w:tc>
          <w:tcPr>
            <w:tcW w:w="98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电源布线系统</w:t>
            </w:r>
          </w:p>
        </w:tc>
        <w:tc>
          <w:tcPr>
            <w:tcW w:w="6378"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1、电源布线系统 预埋铺设优质耐压PVC套管，主干电源线采用4 mm2优质多芯铜质护套线，支干电源线采用2.5 mm2、1.5 mm2优质多芯铜质护套线；所用电源线必须取得检测合格证，保证线路安全。此外，实验室电源布线系统应配备专用地线。</w:t>
            </w:r>
          </w:p>
        </w:tc>
        <w:tc>
          <w:tcPr>
            <w:tcW w:w="78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 xml:space="preserve">套 </w:t>
            </w:r>
          </w:p>
        </w:tc>
        <w:tc>
          <w:tcPr>
            <w:tcW w:w="82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bl>
    <w:p>
      <w:pPr>
        <w:pStyle w:val="21"/>
        <w:ind w:firstLine="340"/>
      </w:pPr>
    </w:p>
    <w:tbl>
      <w:tblPr>
        <w:tblStyle w:val="23"/>
        <w:tblW w:w="9761" w:type="dxa"/>
        <w:jc w:val="center"/>
        <w:tblInd w:w="0" w:type="dxa"/>
        <w:shd w:val="clear" w:color="auto" w:fill="FFFFFF"/>
        <w:tblLayout w:type="fixed"/>
        <w:tblCellMar>
          <w:top w:w="0" w:type="dxa"/>
          <w:left w:w="108" w:type="dxa"/>
          <w:bottom w:w="0" w:type="dxa"/>
          <w:right w:w="108" w:type="dxa"/>
        </w:tblCellMar>
      </w:tblPr>
      <w:tblGrid>
        <w:gridCol w:w="765"/>
        <w:gridCol w:w="1005"/>
        <w:gridCol w:w="6341"/>
        <w:gridCol w:w="765"/>
        <w:gridCol w:w="885"/>
      </w:tblGrid>
      <w:tr>
        <w:tblPrEx>
          <w:shd w:val="clear" w:color="auto" w:fill="FFFFFF"/>
          <w:tblLayout w:type="fixed"/>
          <w:tblCellMar>
            <w:top w:w="0" w:type="dxa"/>
            <w:left w:w="108" w:type="dxa"/>
            <w:bottom w:w="0" w:type="dxa"/>
            <w:right w:w="108" w:type="dxa"/>
          </w:tblCellMar>
        </w:tblPrEx>
        <w:trPr>
          <w:trHeight w:val="90" w:hRule="atLeast"/>
          <w:jc w:val="center"/>
        </w:trPr>
        <w:tc>
          <w:tcPr>
            <w:tcW w:w="9761"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cs="宋体"/>
                <w:bCs/>
                <w:sz w:val="22"/>
              </w:rPr>
              <w:t>物理准备室</w:t>
            </w:r>
          </w:p>
        </w:tc>
      </w:tr>
      <w:tr>
        <w:tblPrEx>
          <w:shd w:val="clear" w:color="auto" w:fill="FFFFFF"/>
          <w:tblLayout w:type="fixed"/>
          <w:tblCellMar>
            <w:top w:w="0" w:type="dxa"/>
            <w:left w:w="108" w:type="dxa"/>
            <w:bottom w:w="0" w:type="dxa"/>
            <w:right w:w="108" w:type="dxa"/>
          </w:tblCellMar>
        </w:tblPrEx>
        <w:trPr>
          <w:trHeight w:val="281"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lang w:val="zh-CN"/>
              </w:rPr>
            </w:pPr>
            <w:r>
              <w:rPr>
                <w:rFonts w:hint="eastAsia" w:ascii="宋体" w:hAnsi="宋体" w:eastAsia="宋体" w:cs="宋体"/>
                <w:bCs/>
                <w:szCs w:val="21"/>
                <w:lang w:val="zh-CN"/>
              </w:rPr>
              <w:t>序号</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名 称</w:t>
            </w:r>
          </w:p>
        </w:tc>
        <w:tc>
          <w:tcPr>
            <w:tcW w:w="634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技术参数</w:t>
            </w:r>
          </w:p>
        </w:tc>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单位</w:t>
            </w: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数量</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1</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准备台</w:t>
            </w:r>
          </w:p>
        </w:tc>
        <w:tc>
          <w:tcPr>
            <w:tcW w:w="6341" w:type="dxa"/>
            <w:tcBorders>
              <w:top w:val="single" w:color="auto" w:sz="6" w:space="0"/>
              <w:left w:val="single" w:color="auto" w:sz="6" w:space="0"/>
              <w:bottom w:val="single" w:color="auto" w:sz="6" w:space="0"/>
              <w:right w:val="single" w:color="auto" w:sz="6" w:space="0"/>
            </w:tcBorders>
            <w:shd w:val="clear" w:color="auto" w:fill="FFFFFF"/>
            <w:vAlign w:val="center"/>
          </w:tcPr>
          <w:p>
            <w:pPr>
              <w:numPr>
                <w:ilvl w:val="0"/>
                <w:numId w:val="6"/>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木结构，一体化台面，双面设计，每边4个抽屉、两组对开门，基本要求如下：</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台面尺寸（度宽高）2400mm×1100mm×850mm。</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桌下净空尺寸（高宽）不小于580mm×520mm。</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台面材料：采用国内知名品牌生产的优质实芯理化板或抗化板，台面厚度不小于12.7mm，边缘加厚至25.4 mm。</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体框架：采用模具成型的专用铝合金型材制作，铝合金型材的壁厚不小于1.2mm。框架的立柱为圆管或方管，框架的横梁为方管，通过ABS或金属专用连接件组装而成，应保证组装接缝严密，连接牢固，无松动现象。采用圆管立柱的，其外径不小于50mm；采用方管立柱的，其外径最小的边长不小于28mm。铝合金型材应带凹槽或山型槽，槽的宽度、深度应与所采用的柜体板材相匹配，接缝严密，无晃动现象。铝合金型材表面需经静电粉沫喷涂处理，整体耐腐蚀、防火、防潮、稳固耐用。</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台体衬板：用厚度为16mm±0.3 mm、彩色和灰白色双面三聚氰胺板（即双饰面板）作为台体衬板，其内芯的基材为聚木屑纤维板，外漏截面采用1.5mm厚塑制优质封边条机械封边；甲醛释放限量指标应符合GB18580的要求。</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水池柜：演示台一侧应设置水池柜，安放水槽，并设置活动检修门，便于进行维护。</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支脚：采用直径不小于10mm的不锈钢螺杆与ABS工程塑料一次注塑成型的脚垫，高度可调节，并可锁紧。</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柜门铰链：采用优质不锈钢定位铰链，铰链的壁厚不小于1.5mm，安全、牢固、防腐、耐用。</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抽屉滑道：采用优质消声三节滑轨，壁厚1.5mm优质合金钢板一次性成型加工，表面经环氧树脂静电喷涂。</w:t>
            </w:r>
          </w:p>
        </w:tc>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张</w:t>
            </w: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1</w:t>
            </w:r>
          </w:p>
        </w:tc>
      </w:tr>
      <w:tr>
        <w:tblPrEx>
          <w:tblLayout w:type="fixed"/>
          <w:tblCellMar>
            <w:top w:w="0" w:type="dxa"/>
            <w:left w:w="108" w:type="dxa"/>
            <w:bottom w:w="0" w:type="dxa"/>
            <w:right w:w="108" w:type="dxa"/>
          </w:tblCellMar>
        </w:tblPrEx>
        <w:trPr>
          <w:trHeight w:val="851"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2</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水嘴</w:t>
            </w:r>
          </w:p>
        </w:tc>
        <w:tc>
          <w:tcPr>
            <w:tcW w:w="634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rPr>
              <w:t>1、</w:t>
            </w:r>
            <w:r>
              <w:rPr>
                <w:rFonts w:hint="eastAsia" w:ascii="宋体" w:hAnsi="宋体" w:eastAsia="宋体" w:cs="宋体"/>
                <w:bCs/>
                <w:szCs w:val="21"/>
                <w:lang w:val="zh-CN"/>
              </w:rPr>
              <w:t>铜质喷塑三联式高位水嘴、陶瓷芯片水阀</w:t>
            </w:r>
          </w:p>
        </w:tc>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套</w:t>
            </w: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371"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3</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水槽</w:t>
            </w:r>
          </w:p>
        </w:tc>
        <w:tc>
          <w:tcPr>
            <w:tcW w:w="6341" w:type="dxa"/>
            <w:tcBorders>
              <w:top w:val="single" w:color="auto" w:sz="6" w:space="0"/>
              <w:left w:val="single" w:color="auto" w:sz="6" w:space="0"/>
              <w:bottom w:val="single" w:color="auto" w:sz="6" w:space="0"/>
              <w:right w:val="single" w:color="auto" w:sz="6" w:space="0"/>
            </w:tcBorders>
            <w:shd w:val="clear" w:color="auto" w:fill="FFFFFF"/>
            <w:vAlign w:val="center"/>
          </w:tcPr>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采用高密度黑色PPR一体化水槽，其内腔尺寸（长宽高）485mm×385 mm×290mm，水槽厚度不小于5mm。</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水槽应具有弹性、耐酸碱、耐热、耐有机溶剂；排水口应有水封装置。</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水槽应采取台下托底式安装（带支撑托架），四周应密封，无漏水现象。</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水槽的上水、下水均隐蔽在水池柜内。</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排水管必须连接可靠，避免因松动脱落造成漏水，引起电源短路，形成安全隐患。</w:t>
            </w:r>
          </w:p>
        </w:tc>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4</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水池柜</w:t>
            </w:r>
          </w:p>
        </w:tc>
        <w:tc>
          <w:tcPr>
            <w:tcW w:w="634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rPr>
            </w:pPr>
            <w:r>
              <w:rPr>
                <w:rFonts w:hint="eastAsia" w:ascii="宋体" w:hAnsi="宋体" w:eastAsia="宋体" w:cs="宋体"/>
                <w:bCs/>
                <w:szCs w:val="21"/>
              </w:rPr>
              <w:t>铝木结构，基本要求如下：</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台面尺寸（长宽高）700mm×600mm×760mm</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台面材料：实芯理化板或抗化板边框，并安装挡水边沿。</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柜体框架：与准备台相同。</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柜体衬板：与准备台相同，外侧为活动检修门。</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柜脚：与准备台相同。</w:t>
            </w:r>
          </w:p>
        </w:tc>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5</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教师凳</w:t>
            </w:r>
          </w:p>
        </w:tc>
        <w:tc>
          <w:tcPr>
            <w:tcW w:w="6341" w:type="dxa"/>
            <w:tcBorders>
              <w:top w:val="single" w:color="auto" w:sz="6" w:space="0"/>
              <w:left w:val="single" w:color="auto" w:sz="6" w:space="0"/>
              <w:bottom w:val="single" w:color="auto" w:sz="6" w:space="0"/>
              <w:right w:val="single" w:color="auto" w:sz="6" w:space="0"/>
            </w:tcBorders>
            <w:shd w:val="clear" w:color="auto" w:fill="FFFFFF"/>
            <w:vAlign w:val="center"/>
          </w:tcPr>
          <w:p>
            <w:pPr>
              <w:numPr>
                <w:ilvl w:val="0"/>
                <w:numId w:val="10"/>
              </w:numPr>
              <w:autoSpaceDE w:val="0"/>
              <w:autoSpaceDN w:val="0"/>
              <w:adjustRightInd w:val="0"/>
              <w:rPr>
                <w:rFonts w:ascii="宋体" w:hAnsi="宋体" w:eastAsia="宋体" w:cs="宋体"/>
                <w:bCs/>
                <w:szCs w:val="21"/>
              </w:rPr>
            </w:pPr>
            <w:r>
              <w:rPr>
                <w:rFonts w:hint="eastAsia" w:ascii="宋体" w:hAnsi="宋体" w:eastAsia="宋体" w:cs="宋体"/>
                <w:bCs/>
                <w:szCs w:val="21"/>
              </w:rPr>
              <w:t>圆形固定凳。立地的脚用优质铁板制作，厚度不小于1.2mm。凳脚合围在立管外侧。</w:t>
            </w:r>
          </w:p>
          <w:p>
            <w:pPr>
              <w:numPr>
                <w:ilvl w:val="0"/>
                <w:numId w:val="11"/>
              </w:numPr>
              <w:autoSpaceDE w:val="0"/>
              <w:autoSpaceDN w:val="0"/>
              <w:adjustRightInd w:val="0"/>
              <w:rPr>
                <w:rFonts w:ascii="宋体" w:hAnsi="宋体" w:eastAsia="宋体" w:cs="宋体"/>
                <w:bCs/>
                <w:szCs w:val="21"/>
              </w:rPr>
            </w:pPr>
            <w:r>
              <w:rPr>
                <w:rFonts w:hint="eastAsia" w:ascii="宋体" w:hAnsi="宋体" w:eastAsia="宋体" w:cs="宋体"/>
                <w:bCs/>
                <w:szCs w:val="21"/>
              </w:rPr>
              <w:t>立管采用国标优质钢材，外径不小于50mm，壁厚不小于1.0mm，立管上部有钢板与凳面结合。</w:t>
            </w:r>
          </w:p>
          <w:p>
            <w:pPr>
              <w:numPr>
                <w:ilvl w:val="0"/>
                <w:numId w:val="11"/>
              </w:numPr>
              <w:autoSpaceDE w:val="0"/>
              <w:autoSpaceDN w:val="0"/>
              <w:adjustRightInd w:val="0"/>
              <w:rPr>
                <w:rFonts w:ascii="宋体" w:hAnsi="宋体" w:eastAsia="宋体" w:cs="宋体"/>
                <w:bCs/>
                <w:szCs w:val="21"/>
              </w:rPr>
            </w:pPr>
            <w:r>
              <w:rPr>
                <w:rFonts w:hint="eastAsia" w:ascii="宋体" w:hAnsi="宋体" w:eastAsia="宋体" w:cs="宋体"/>
                <w:bCs/>
                <w:szCs w:val="21"/>
              </w:rPr>
              <w:t>凳面为ABS工程塑料，直径为300mm（±20mm）。</w:t>
            </w:r>
          </w:p>
          <w:p>
            <w:pPr>
              <w:numPr>
                <w:ilvl w:val="0"/>
                <w:numId w:val="11"/>
              </w:numPr>
              <w:autoSpaceDE w:val="0"/>
              <w:autoSpaceDN w:val="0"/>
              <w:adjustRightInd w:val="0"/>
              <w:rPr>
                <w:rFonts w:ascii="宋体" w:hAnsi="宋体" w:eastAsia="宋体" w:cs="宋体"/>
                <w:bCs/>
                <w:szCs w:val="21"/>
              </w:rPr>
            </w:pPr>
            <w:r>
              <w:rPr>
                <w:rFonts w:hint="eastAsia" w:ascii="宋体" w:hAnsi="宋体" w:eastAsia="宋体" w:cs="宋体"/>
                <w:bCs/>
                <w:szCs w:val="21"/>
              </w:rPr>
              <w:t>凳体立管、凳脚需经酸洗、磷化、喷涂处理。</w:t>
            </w:r>
          </w:p>
        </w:tc>
        <w:tc>
          <w:tcPr>
            <w:tcW w:w="76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bl>
    <w:p>
      <w:pPr>
        <w:pStyle w:val="21"/>
        <w:ind w:firstLine="340"/>
      </w:pPr>
    </w:p>
    <w:p>
      <w:pPr>
        <w:pStyle w:val="21"/>
        <w:ind w:firstLine="340"/>
      </w:pPr>
    </w:p>
    <w:tbl>
      <w:tblPr>
        <w:tblStyle w:val="23"/>
        <w:tblW w:w="9780" w:type="dxa"/>
        <w:jc w:val="center"/>
        <w:tblInd w:w="0" w:type="dxa"/>
        <w:tblLayout w:type="fixed"/>
        <w:tblCellMar>
          <w:top w:w="0" w:type="dxa"/>
          <w:left w:w="0" w:type="dxa"/>
          <w:bottom w:w="0" w:type="dxa"/>
          <w:right w:w="0" w:type="dxa"/>
        </w:tblCellMar>
      </w:tblPr>
      <w:tblGrid>
        <w:gridCol w:w="738"/>
        <w:gridCol w:w="1027"/>
        <w:gridCol w:w="6362"/>
        <w:gridCol w:w="789"/>
        <w:gridCol w:w="864"/>
      </w:tblGrid>
      <w:tr>
        <w:tblPrEx>
          <w:tblLayout w:type="fixed"/>
          <w:tblCellMar>
            <w:top w:w="0" w:type="dxa"/>
            <w:left w:w="0" w:type="dxa"/>
            <w:bottom w:w="0" w:type="dxa"/>
            <w:right w:w="0" w:type="dxa"/>
          </w:tblCellMar>
        </w:tblPrEx>
        <w:trPr>
          <w:trHeight w:val="90" w:hRule="atLeast"/>
          <w:jc w:val="center"/>
        </w:trPr>
        <w:tc>
          <w:tcPr>
            <w:tcW w:w="97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物理仪器</w:t>
            </w:r>
          </w:p>
        </w:tc>
      </w:tr>
      <w:tr>
        <w:tblPrEx>
          <w:tblLayout w:type="fixed"/>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器材名称</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规格品名教学性能要求</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工作服</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机械危害防护手套</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3 级</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套袖</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激光防护镜</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激光类实验用</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护目镜</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防机械冲击</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简易急救箱</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箱内包括：烧伤药膏，医用酒精，碘伏，创 可贴，胶布，绷带，卫生棉签，剪刀，镊子， 止血带（长度≥30 cm）等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吹风机</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功率≥1000 W</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仪器车</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600 mm×400 mm×800 mm，车轮 Φ 75 mm，厚 25 mm；一轮带刹车，车轮固定，车架扭动量 （上部）≤20 mm；钢材制作，载重≥60 kg</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辆</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小托盘</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200 mm×300 mm×60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大托盘</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250 mm×400 mm×80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提盒</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承重大于 3 kg</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一字螺丝刀</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Φ 6 mm，长 150 mm； Φ 3 mm，长 75 mm；工作部带磁性，硬度不低于 HRC48；旋杆采用铬钒钢，长度不小于 100 mm，应经镀铬防锈处理；手柄采用高强度 PP+高强性 TPR 注塑成型</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十字螺丝刀</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Φ 6 mm，长 150 mm； Φ 3 mm，长 75 mm；工作部带磁性，硬度不低于 HRC48；旋杆采用铬钒钢，长度不小于 100 mm，应经镀铬防锈处理；手柄采用高强度 PP+高强性 TPR 注塑成型</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剥线钳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Φ 0.5 mm～2.5 mm；刃口闭合状态间隙应不 大于 0.3 mm，刃口错位应不大于 0.2 mm；钳 口硬度不低于 HRA65 或 HRC30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钢丝钳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160 mm，抗弯强度 1120 N，扭力矩 15 N·m， 15°；剪切性能 Φ 16 mm 钢丝，580 N；夹持 面硬度不低于 44HRC；PVC 环保手柄，在不大 于 18 N 的力作用下撑开角度不小于 22°</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尖嘴钳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160 mm，抗弯强度 710 N，剪切性能 Φ 1.6 mm 钢丝，570 N；在不大于 18 N 的力作用下撑 开角度不小于 22°，硬度不低于 44HRC，PVC 手柄</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平口钳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普通机用平口钳；钳口宽度 100 mm，最大张 开度 100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斜口钳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125 mm，双刃刀</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砂纸</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干磨砂纸，P36～P50、P150～P220、P1000～ P2000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张</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民用剪刀</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长 170 mm，用于剪布</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电烙铁套装</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20W内热式，橡胶线，含烙铁架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焊锡膏</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中性</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焊锡丝</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无铅</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450</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松香</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助焊</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齿口式，不锈钢材质，每组 4 支，外径分别为 5.0 mm、6.5 mm、8 mm、9.5 mm；附通棒</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打孔夹板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硬木或硬塑料</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锥子</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锥头长 77 mm，锥杆直径渐变</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镊子</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304 不锈钢，平头，长 125 mm，钢板厚 1.2 mm，镊子前部应有防滑脱锯齿状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气泡水准器</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红液温度计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量程-20 ℃～100 ℃，分度1 ℃，示值误差&lt;±1.5 ℃</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数字温度计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量程-30 ℃～200 ℃，分辨历+0.1 ℃，误差&lt;±1.5 ℃；不接电脑，可独立运行，自带显示屏，表盘尺寸≥180 mm×90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湿度计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指针式</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蒸发皿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瓷， Φ 60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橡胶塞</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0～4 号，应选用白色胶塞，质地均匀</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Φ 15 mm×150 mm透明，硼硅酸盐玻璃制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Φ 30 mm×200 mm 透明，硼硅酸盐玻璃制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烧瓶</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圆、长，500 mL透明，硼硅酸盐玻璃制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烧瓶</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平、长，250 mL 透明，硼硅酸盐玻璃制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100 mL透明，硼硅酸盐玻璃制，刻度应清晰耐久，应在容量标志下有记号面积</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酒精灯</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150 mL，采用透明钠钙玻璃制造，无明显黄绿色，灯口应平整，瓷灯头与灯口平面间隙不应超过 1.5 mm，玻璃灯罩应磨口，瓷灯头应为白色，表面无气泡，无疵点，无裂纹，无碰损缺口，酒精灯应配置与灯口孔径相适应的整齐完整的棉线灯芯</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漏斗</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漏斗口径 90 mm，斗颈长 90 mm，下口磨成45º角，斜口边口倒角或熔光，耐水性 HGB3级</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烧杯用电加热器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0 W～250 W，可调；密封式</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注射器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100 mL，分度值 10 mL，刻度清晰。加帽或塞，密闭性好，防止液体泄漏，清晰度高</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三通连接管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T 形</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陶土网</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功能同石棉网，陶土材质，尺寸不小于 125 mm×125 mm，0.8 mm 钢丝制成</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两用气筒</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活塞胶垫，气嘴外径 8 mm±0.1 mm，长度 15 mm，台阶口；抽气压强达到 6.7 kPa 时，放置30 s， 漏气引起的压强变化应≤2.6 kPa；充气压强达到 290 kPa 时，放置 30 s，漏气引起的压强变化应≤9.8 kPa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方座支架</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由方形座、立杆、烧瓶夹、大小铁环、垂直夹（2 只）、平行夹、吊杆等组成；立杆长600 mm，方形座长 210 mm，宽 135 mm，烧瓶夹夹口内壁有耐热不低于 120 ℃的缓压层</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多功能实验支架</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组合座架 1 个，最小组合支承面积应不小于560 mm×10 mm；滑块式垂直夹 5 个、烧瓶夹1 个、万向夹 1 个、大铁环 1 个、方托盘 1个、绝缘环 2 个、吊钩 4 个</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升降台</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不锈钢台面，上台面有效面积不小于 140 mm×140 mm，下台面有效面积不小于 160 mm×160 mm，厚度不低于 1 mm；升降范围 85 mm～235 mm，连续可调；上下台面的平面度误差应≤2 mm，升降过程中任一位置的平行度误差≤3 mm；额定载重量≥10 kg</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碘升华凝华管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碘密封于碘锤内，无色透明硼硅酸盐玻璃制管 Φ 28 mm×34 mm，两端面应为凹面，热冲击应不低于 200 ℃</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磁悬浮原理实验器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 2 个小圆柱形磁体、配套试管等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托盘天平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200 g，0.2 g单杠杆等臂式双盘天平，配6 级（M2 级）砝码：100 g、50 g、10 g、5 g 各 1 个，20 g 2 个，钢制镊子</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 0 g〜1 kg，分辨力 0.1 g，带标准砝码</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圆柱体组</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包括纯铜、铝（或铝合金）和铁（钢）等 3种材质圆柱体；圆柱体直径 20 mm，高 32 mm；每个圆柱体配网兜（质量小于 0.01 g）</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立方体组</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包括黄铜、铁、铝、木 4 种材料的 5 个立方体，其中铝材 2 个，黄铜（边长 20 mm）、铁（边长 20 mm）、铝（边长 25 mm）、铝（边长 30 mm）、木材（边长 50 mm）各 1 个，带不锈钢挂钩</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100 mL，1 mL</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放大镜</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手持式，5×，焦距 50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望远镜</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双筒，7×35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食用色素</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食用色素</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1000 mm，1 mm 0 mm～50 mm 分度值 0.5 mm， 其余分度值为 1 mm；材料为1Cr18Ni9、1Cr13 或其他类似性能材料，硬度应不低于342HV；刻度面平面度误差应≤0.25 mm，允许误差应≤±0.15 mm；需有计量器具制造许可证标志</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机械秒表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分度值 0.1 s，一等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电子秒表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专用型，全时段分辨力 0.01 s；有防震、防 水功能，电池更换周期不小于 1.5 年</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6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斜面小车</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包括斜面、小车、摩擦块、支撑杆、砝码桶和摩擦材料等，与教学支架配套使用；斜面板≥915 mm×100 mm×20 mm，一端应有滑轮、缓冲或捕获小车的装置；斜面板工作面平面度误差应小于 2 mm；附摩擦材料丁晴橡胶、砂纸、棉布等，有摩擦材料的固定夹</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螺旋弹簧组</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由拉力极限分别为 4.9 N、2.94 N、1.96 N、0.98 N 和 0.49 N 的 5 种弹簧构成；各弹簧带长 50 mm 挂钩（有指针），两端应为圆拉环，附标度板</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4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演示测力计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平板式；量程 0 N〜2 N，分度值 0.1 N；示 值误差≤1/4 分度，升降示差≤1/2 分度，重复性偏差≤1/4 分度</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条形盒测力计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 0 N〜1 N，分度值 0.02 N；示值误差 ≤1/2 分度，升降示差≤1/2 分度，重复性偏差≤1/4 分度</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4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条形盒测力计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 0 N〜2.5 N，分度值 0.05 N；示值误差 ≤1/4 分度，升降示差≤1/2 分度，重复性偏差≤1/4 分度</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4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条形盒测力计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 0 N〜5 N，分度值 0.1 N；示值误差 ≤1/4 分度，升降示差≤1/2 分度，重复性偏差≤1/4 分度</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4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条形盒测力计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 0 N〜10 N，分度值 0.2 N；示值误差 ≤1/4 分度，升降示差≤1/2 分度，重复性偏差≤1/4 分度</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数字测力计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量程 0 N～20 N，误差≤±1.0%FS±1 字，采样频率应不低于 100 次/秒，可测拉力和压力，不接电脑能独立运行，显示屏尺寸不小于 30 mm×40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重锤</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300 g</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金属钩码</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10 g（ Φ 22 mm）×l，20 g（ Φ 26 mm）×2，50 g（ Φ 30 mm）×2，200 g（ Φ 48 mm）×1，允许误差：10 g±0.1 g，20 g±0.2 g，50 g±0.5 g，200 g±2.0 g</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392"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摩擦力实验器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由摩擦板、摩擦块、摩擦材料、匀速电机、定滑轮、测力计、测力计支架、细绳、钩码等组成。提供同一种材料 3 种不同粗糙程度的摩擦面，同种材料、相同粗糙程度的不同面积的摩擦面。摩擦板不小于800 mm×100 mm×10 mm，平面度误差不大于 0.6 mm，质地坚硬，表面均匀。摩擦块尺寸不小于 110 mm×50 mm×35 mm，两摩擦面平面度误差应不大于 0.1 mm，侧面有挂钩。电机拉动速度 0～5 cm/s，可调节，可显示。匀速运动速度误差≤±5%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运动和力实验器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包括小车（车轮直径≥2 cm）、平面板、过渡片、斜面板、挡板、支架、3 个小球及空盒、3 种不同阻力的平面等；平面板长度不小于 800 mm，宽度不小于 120 mm；斜面与平面连接平滑，不铺摩擦材料与铺摩擦材料的情况下，小车运动距离相差应不小于 80 mm；铺两种不同的摩擦材料，小车运动距离相差应不小于 40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惯性演示器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观察的物体应能收回，成功率不小于 98%</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阿基米德原理实验器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包括筒、圆柱体、溢液杯、低重心浮筒、低重心浮筒配重等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浮力原理演示器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由透明的大水箱、小水箱、排气管、浮体、连通管（A、B）、控制阀和支架组成。连通管 A 中部装有阀门，浮体放在小水箱上口，从周围缓缓加入水，浮体不浮起；打开阀门，使水面从小水箱中向浮体底部缓缓上升，当接触浮体底部时浮体上浮</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气体浮力演示器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抽气式</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物体浮沉条件演示器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由透明盛液筒（内径≥95 mm，深度≥285 mm） 、浮体及附件（U 形杯、叉子、注射器、密度计）组成；悬浮应有微调，浮体可处于漂浮、悬浮、下沉三种状态</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潜水艇浮沉演示器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由潜水艇模型、注射器、软乳胶管组成；潜水艇模型中间为透明气室，顶部有吸排气孔，下端有进水孔，用注射器控制沉浮；能连续完成下沉、上浮交替动作不小于 2 次，悬浮 时倾斜不超过 10°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压力和压强演示器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压强小桌，尺寸≥200 mm×100 mm×100 mm；配套多孔弹性材料，尺寸≥220 mm×120 mm×50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压力作用效果演示器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 3 组规格相同的长方体金属块、带刻度的透明长方体容器、硬海绵块组成；跟金属块的3个面积对应的3块海绵应受力形变均匀；透明塑料盒带刻度，金属块和海绵方便取出</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液体内部压强实验器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由承压盒、支杆、过渡接头、硅橡胶管、硅橡胶膜组成；承压盒内径 Φ 36 mm～ Φ 38 mm，硅橡胶膜厚 0.5 mm，支杆长度不小于 300 mm，有手动转动机构，有标尺</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微小压强计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 U 形管、标度板、三通连接管、硅橡胶管、弹簧止水夹和连有塑料管的注射器组成；U形管外径 6 mm，高不小于 380 mm，能沿标度方向移动不小于 10 mm，能固定；标尺长 300mm，0 分度在中间，最小分度线为 5 mm；系统气密性好</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透明盛液筒</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高 300 mm±5 mm，筒底外径≥110 mm，壁厚≥1.5 mm。筒身有深度标尺，标尺长≥250 mm，分度值 1 mm，透光率应≥90％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68"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液体对器壁压强演示器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透明圆筒壁同一直线上不同高度处应有 3 个喷嘴，对面应有 1 个喷嘴；配 4 个喷嘴塞或盖，有表示深度的标尺</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连通器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由粗直管、细直管、细弯折管、细带球管等组成，尺寸 210 mm×210 mm×120 mm，底座应平稳；粗管外径 30 mm，细管外径 12 mm，无色透明材料透光率≥90％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乳胶管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外径 9 mm、内径 6 mm，拉伸强度≥21 MPa，扯断伸长率≥700％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乳胶管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外径 6 mm、内径 4 mm，拉伸强度≥21 MPa，扯断伸长率≥700％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马德堡半球</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由半球、拉手、气嘴、阀门、橡胶管 2 根以及底座等组成；球体外径应≥80 mm，气嘴外径 8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空盒气压计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DYM3 型，量程 870 hPa～1050 hPa，整 10 hPa点示值误差不应超过±0.7 hPa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流体压强与流速关系演示器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气体式，由气体流动管道、气体接入部件、压强观测部件组成，应带气源</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流体压强与流速关系演示器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液体式，由液体流动管道、液体接入部件、液体回收部件、压强观测部件 4 部分组成</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流体压强与流速关系演示器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气体/液体两用式</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飞机升力原理演示器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由机翼模型（或飞机模型，硬质塑料制成）、平行风源风机、底座、滑杆等组成，机翼下表面水平；若有调速电位器的Ⅱ类电器，金属外壳（以及与金属外壳相连的螺母）不应露在外</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杠杆</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由杠杆、轴、调平装置和 6 个挂钩组成，挂钩在标尺上能连续移动，杠杆长≥500 mm，木杠杆尺端需包头加固</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演示滑轮组</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6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滑轮组</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音叉</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256 Hz±0.3 Hz；由音叉、共鸣箱、音叉槌等组成；松木共鸣箱，尺寸 300 mm×80 mm×40 mm；在环境噪声不大于 30 dB 的室内，用音叉槌敲击音叉，距音叉 1000 mm 处声强应不小于 90 dB</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音叉</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512 Hz±0.4 Hz；由音叉、共鸣箱、音叉槌等组成；松木共鸣箱，尺寸 140 mm×80 mm×40 mm；在环境噪声不大于 30 dB 的室内，用音叉槌敲击音叉，距音叉 1000 mm 处声强应不小于 90 dB</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电铃</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在 15 m 范围内铃声清晰</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声传播演示器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由透明可密封容器、音频发生器、扬声器（含放大器）、传声棒、连接皮管等组成；可密封容器密封性好，能将容器内气压抽到低于-0.085 MPa，并在 10 s 内保持气压低于-0.080 MPa；可演示声音在气体、液体、固体中的传播以及真空不能传声等实验</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旋片真空泵</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单相，油封旋片式直联泵 2XZ-0.5 型，底座采用 2.5 mm 厚的钢板，铝合金机壳；进气口应为台阶口，外径 8 mm，配有内径 6.3 mm±0.75 mm、长 2.0 m 的压缩空气用橡胶管。电气安全要求：Ⅰ类电器必须使用三极插头，外壳接保护接地线，电源与外壳抗电强度1500 V；Ⅱ类电器必须使用二极插头，电源与外壳抗电强度 3000 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92"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抽气盘</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由底盘、橡胶管接口、阀门、橡胶密封圈、钟罩、发声装置和橡胶管等构成；抽气口接口外径 8 mm，钟罩内配有可悬挂的发声装置。 密封性能：当压强达到－9.8×10－2 MPa 后停止抽气，关闭阀门，保持 10 min 后钟罩内气 压应不高于－9.0×10－2 MPa。实验效果：未装入钟罩的发声装置发出的声强，在距发声装置 0.5 m 处应不低于 90 dB，装入钟罩后抽气前的声强应不低于 75 dB，抽气后的声强应不大于 45 dB</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发音齿轮</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 3 片齿板、转轴、振动片等；齿板齿数分别为 80、40、20，半圆形齿；齿板为金属材质，转动轴应采用碳钢或不锈钢材料，振动片应采用聚苯乙烯塑料</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手摇离心转台</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由机座、主动轮（带手柄）、从动轮、支杆 等组成；从动轮与主动轮的转速比不低于 6 的整数倍，支杆直径 10 mm，全长 140 mm， 支杆装配中心与从动轮轴的距离为 140 mm± 1 mm；从动轮轴孔上段为圆柱孔，下段为圆 锥孔，锥度为 1:20，大端直径 10 mm，上偏 差允许＋0.15 mm；深度不小于 45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电动离心转台</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180 r/min～720 r/min 转速连续可调；支杆 直径 10 mm，全长 140 mm，支杆装配中心与 从动轮轴的距离为 140 mm±1 mm；从动轮轴 孔上段为圆柱孔，下段为圆锥孔，锥度为 1:20，大端直径10 mm， 上偏差允许＋0.15 mm； 深度不小于 45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教学示波器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DC～2 MHz，I 类电器，电源端与信号输出端抗电强度 3000 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示波器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数字式，10 MHz，不小于 18 cm（7 英寸）屏，有贮存功能，I 类电器，电源端与信号输出端抗电强度 3000 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凹面镜</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直径 100 mm，焦距 65 mm，镜片为玻璃基质镀反射膜，配支架和镜座</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凸面镜</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直径 100 mm，焦距-65 mm，镜片为玻璃基质镀反射膜，配支架和镜座</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光的传播、反射、折射实验器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包括能显示光路的透明材料制成的半圆玻砖、角度板、2 个条形玻砖、2 个半导体激光光源（不加扩束镜，1 个为入射光源，1 个提供法线）等，表盘直径≥300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平面镜成像实验器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镀半透膜的无色透明有机玻璃，厚 5 mm，尺寸不小于 150 mm×100 mm，镜片边缘倒边倒角，镀膜面有标志；支架 2 个；宜采用黑色物体，印有白色左右对称标志 F；有机玻璃 装上支架放在平面上，与平面的角度为 90° ±1´，成像清晰无叠影</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平面镜成像实验器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由水平底座、镀半透膜的超薄塑料平面镜（厚度≤1 mm）等组成；平面镜镀膜面有标志，倾角宜能连续微调；宜采用黑色物体，印有白色左右对称标志 F；角度不可调平面镜固 定后与水平面的角度为 90°±1´，成像清晰无 叠影</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透明水槽</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250 mm×180 mm×100 mm，透明塑料制，透光率≥85％，壁厚≥2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透明水槽</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Φ 200 mm×100 mm，透明塑料制，透光率≥85％，壁厚≥2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透镜及其应用实验器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简单测量凸透镜的焦距，用凸透镜和凹透镜做望远镜，用凸透镜做投影、照相的原理等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6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白光的色散与合成演示器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光的三原色合成实验器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可单独显示红、绿、蓝三原色，也可显示双色光混合色和三色光混合色</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34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光具盘</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分离型、磁吸附式。矩形光盘长≥650 mm， 宽≥240 mm；圆形光盘直径≥250 mm。盘面 分四个象限，以一条直径为始边，分别刻有 0°～90°刻度。半导体激光光源，可显示 5 条平行光。光学零件：梯形玻砖 1 件，等腰 直角棱镜 1 件，半圆柱透镜 1 件，小双凹柱 透镜 1 件，小双凸柱透镜 1 件，双凸透镜 1 件，大双凸柱透镜 1 件，平面镜 1 件，凹凸 柱面镜 1 件，正三棱镜 2 件</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激光光学演示仪</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含演示屏、圆形光盘、光源、分束器、光学 零部件（扩束透镜、双凸柱面透镜、半圆柱 面透镜、平凸柱面透镜、平凹柱面透镜、凹 凸柱面反光镜、平面镜、漫反射镜、等边棱 镜、等腰直角棱镜、光纤、光具架、移动尺） 等。演示屏长度≥350 mm，宽度≥280 mm； 圆形光盘直径≥160 mm。光盘面分为四个象 限，分别刻有 0°～90°刻度。激光束经分 束器在演示屏上呈现的三条光束基本相同</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光具座</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导轨长 1000 mm，导轨和滑块均为金属件，滑块在导轨上应滑行自如，无阻滞现象。金属标尺刻度 900 mm，分度值 l mm。光源出口处照度应≥500 1x，500 mm 处照度≥300 1x。附件包括双凸透镜 2 件，平凸透镜 1 件，双凹透镜 1 件，“1”字屏 1 件，白屏 1 件，插杆 5 根，带支架毛玻璃屏 1 件，烛台 1 件。各器件易于装配、固定及拆卸</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光具组</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包括双凸透镜 2 件，平凸透镜 1 件，双凹透镜 1 件，“l”字屏 1 件，白光屏 1 件，毛玻璃光屏 1 件，烛台 1 件（能调节焰心的高度） 。光源出口照度≥500 lx，0.5 m 处照度不小于出口照度的 3／5。支承机构应能使光路上元件的光心基本等高</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擦镜纸</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20 cm×15 cm，纸纹细密</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张</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玻棒(附丝绸)</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或有机玻棒(附丝绸)，丝绸面积≥350 mm×350 mm。在规定工作条件下，用丝绸裹住玻棒（或有机玻棒），做一次快速拉出，棒上所带的电荷用 D－YDQ－Z－100 型指针验电器检验张角≥30°（≥50°）</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胶棒(附毛皮)</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或聚碳酸酯棒(附毛皮)，毛皮面积≥150 mm×150 mm。在规定工作条件下，用毛皮裹胶棒（或聚碳酸脂棒），做一次快速拉出，棒上所带的电荷用 D－YDQ－Z－100 型指针验电器检验张角≥30°（≥45°）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电磁实验用旋转架</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由底座、转轴和转台等组成。转台应采用静电绝缘材料制成，转台内应有一凹槽；凹槽宽度应≥15 mm，凹槽深度应≥8 mm，凹槽长度应≥35 mm；转台应能作 360°旋转</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箔片验电器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由外壳、圆盘、导电杆、绝缘子、箔片、中位卡、接线柱和底座等组成。外壳应由不能带静电的材料制成，观察面应采用透明材料，透明材料透光率≥90%；箔片长度≥25 mm。性能要求：相对湿度≤65%环境，圆盘上面加8 kV直流高压，箔片张开与中位片角度应≥45°；移去高压后，箔片张开角度保持30°以上的时间≥10 min</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指针验电器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由外壳、圆球、法拉第圆筒、导电杆、绝缘子、指针、指针架、接地线柱等构成。外壳应由不能带静电的材料制成，外壳上观察面应采用透明材料（透光率≥90%）；指针用非磁性材料，长度≥100 mm。性能要求：相对湿度≤65%环境，圆球加 9 kV 直流高压，指针张开角度在 45°～50°；移去高压后，指针保持 30°以上的时间≥20 min</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65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感应起电机</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由起电盘、底座、莱顿瓶、集电杆、放电杆、 电刷、电刷杆、皮带轮、连接片等组成。起 电盘上导电膜应采用铝箔和纸箔交替分布； 莱顿瓶应采用塑料制成，电容量应≥30 pF， 击穿电压应≥42 kV；集电杆采用直径不低于 4 mm 的冷拉圆钢制成，电梳应由针状金属杆 或束状裸铜线制成，与起电盘距离不应小于 6 mm；放电杆采用直径为 3 mm 的冷拉圆钢制 成，表面镀铬，绝缘手柄长度应≥80 mm，体 积电阻率≥1016 Ω·m；电刷应采用束状磷铜 线；导电膜与起电盘的 90°剥离强度应≥ 8 N。性能要求：在温度为 20 ℃、相对湿度 为 65%±5%的环境中，摇柄转速 120 r/min， 火花放电距离应≥55 mm；在温度为 5 ℃～ 30 ℃范围，相对湿度为 85%±5%的条件下， 仪器应正常工作，火花放电距离应≥30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条形磁铁</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D-CG-LT-180，表面磁感应强度≥0.07 T</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蹄形磁铁</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D-CG-LU-100，表面磁感应强度≥0.055 T</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翼形磁针</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 支，针体 140 mm×8 mm，座 Φ 71 mm×112 mm，磁针体中间铆接铜轴承套，内嵌玻璃轴承，平均磁感应强度≥9 mT</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菱形小磁针</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16 支，磁针 28 mm×8 mm，座 Φ 25 mm×25 mm，磁针体中间铆接铜轴承套，内嵌玻璃轴承，平均磁感应强度≥5 mT</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磁感线演示器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无色透明塑料外壳，油封铁粉式，仪器尺寸不小于 200 mm×120 mm；环境温度大于 10 ℃时，摇匀铁粉时间每次≤20 s</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立体磁感线演示器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永磁、电磁场</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磁感线演示板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每块板上有 130 以上个空穴，内含自由活动小铁棒</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学生电源</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直流稳压输出 1.5 V～9 V，每 1.5 V 为一档， 共 6 档；额定电流 1.5 A；电压偏调≤±（2％ U 标＋0.1 V），电压稳定度≤2％ U 标＋0.1 V， 负载稳定度≤2％ U 标＋0.1 V，满载时纹波电 压≤0.1％ U 标；过载保护 1.05～1.5 倍，延 时 1 s；电源输入与低压输出端子间抗电强度3000 V；电源输入与外壳间抗电强度Ⅰ类电器 1500 V，Ⅱ类电器 3000 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6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教学电源</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交流 2 V～12 V，5 A，每 2 V 为一档；直流1.5 V～12 V，2 A，分为 1.5 V、3 V、4.5 V、6 V、9 V、12 V，共 6 档；40 A、8 s 自动关断，延时 1 s；各档空载电压应≤1.05 U 标 ＋0.3 V，各档满载电压应≥0.95 U 标-0.3 V， 直流输出时电压偏调±（2％ U 标＋0.1 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电流磁场演示器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直流导线、圆线圈、螺线管的磁场分布</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蹄形电磁铁</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磁路总长度不小于 220 mm，两磁极面中心距离不小于 40 mm，线圈骨架两端有接线柱、焊片及垫圈，工作电流≤1 A，工作电压≤6 V，连续工作 20 min 后线圈温升应不大于 75℃，吸力≥49 N，剩余磁力≤5.88 N</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原副线圈</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原线圈：0.56 mmQZ 型漆包线 310～330 匝，线圈架内径 11 mm，绕线宽度 57 mm；副线圈：0.25 mmQZ 型漆包线 670～680 匝，线圈架内径 24 mm，绕线宽度 52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螺线管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透明底板，纯铜漆包线，单层绕线，线圈绕向清晰可见，宜附带手柄磁针</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充磁器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有充磁时间自动控制功能，外壳为非铁磁性材料，线圈轴向长度不小于 80 mm，能充两极间距大于 28 mm、磁极截面积小于 42 mm×24 mm 的 U 形磁铁以及截面积小于 42 mm×24 mm 的条形磁铁，电源与线圈骨架以及外壳金属件之间抗电强度 3000 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演示电磁继电器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包括电磁线圈、铁芯、轭铁、衔铁、常开触点、常闭触点、弹簧、底座等。电磁铁额定工作电压直流 9 V，工作电流 100 mA±15 mA，吸合电流≤70 mA，释放电流 20 mA～40 mA。触点常闭电阻≤1 Ω，常开电阻≤0.5 Ω，开距≥2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34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方形线圈</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非金属材料正方形框架；线圈应由直径Φ0.41 mmQZ 型漆包线绕 150 匝以上制成，线圈边长为 63 mm±3 mm；线圈引线为截面积 为 0.20 mm2～0.25 mm2、长 320 mm 的多股软线，线端接线叉；接线棒由绝缘材料制成，长度 150 mm～160 mm，安装红、黑接插两用接线柱，两接线柱的间距等于线圈宽度；接线棒固定端外径 10 mm，能固定在方座支架的垂直夹上</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435"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手摇交直流发电机</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r/min空载时，输出端交流和直流电压均应≥8 V；接 16 Ω电阻负载时，输出端交流和直流电压均应≥5 V；不带皮带轮用作电动机使用时启动电压应≤4 V，电流应≤0.4 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滚摆</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包括摆体（摆轮和摆轴）、悬线和支架等。摆轮采用金属材质，直径 125 mm；摆轴采用钢材制作，直径 8 mm，长 160 mm；支架高460 mm，横梁长 300 mm；摆体质量为 0.6 kg～0.8 kg。摆体前 10 次的回升累计递减量应≤65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气体做功内能减少演示器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由气体做功部分和温度测量部分组成，做功部分应由贮气筒、安全阀、压力表、活塞及活塞筒、进气阀、出气阀等组成，固定在底座上。测量部分应由温度传感器数显温度表等组成。电压 6 V，电流≤50 mA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4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气体做功内能减少演示器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10 kΩ的NTC热敏电阻封在100 mL注射器内，同时可演示内能减少和内能增大，热响应时间≤1 s</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6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空气压缩引火仪</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由气缸、底座、端盖、活塞等部分组成。气缸用透明有机玻璃制作，内径 Φ 10 mm，外径Φ 25 mm，长 130 mm，底座 Φ 65 mm，手柄 Φ40 mm，活塞杆 Φ 8 mm。活塞体应使用弹性材料制成，活塞与气缸气密性应良好，连续压缩引火 100 次后密封圈性能不变。应能引燃脱脂棉，不应使用硝化棉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汽油机模型</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四冲程，单缸，示结构原理。由进气管、进 气阀、排气管、排气阀、气缸、活塞、连杆、 曲轴、火花塞、齿轮凸轮总成、飞轮、挺杆 等组成。手动转动，活塞运动压缩比 6:1～ 8:1，整体高不小于 300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柴油机模型</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四冲程，单缸，示结构原理。由进气管、进 气阀、排气管、排气阀、气缸、活塞、连杆、 曲轴、喷油嘴、齿轮凸轮总成、飞轮、挺杆 组成。手动转动，活塞运动压缩比 14∶1～ 16∶1，整体高不小于 300 mm</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演示电表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2.5 级，直流电流：200 μA、0.5 A、2.5 A， 直流电压：2.5 V、10 V，检流：－100 μA～ 100 μA，电压灵敏度：5 kΩ/V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435"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数字演示电表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4-1/2 位，双面显示，同一物理量能自动转 换量程。直流电流：200 μA、2 mA、20 mA、 200 mA、2 A、20 A，不确定度 0.2％；直流 电压：2 V、20 V、200 V，不确定度 0.1％； 电阻：200 Ω、2 kΩ、20 kΩ、200 kΩ、 2 MΩ、20 MΩ，不确定度 0.2％；交流电压： 2 V、20 V、200 V、700 V，不确定度 0.5％； 交流电流：2 mA、20 mA、200 mA、2 A，不 确定度 1.0％。2 A、20 A 自动过载保护，故 障排除自动恢复。交流供电，采用 II 类变 压器</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直流电流表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0.6 A、3 A 双量程，2.5 级，基本误差、升降变差、平衡误差不超过量程上限2.5％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直流电压表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3 V、15 V 双量程，2.5 级，基本误差、升降 变差、平衡误差不超过量程上限的2.5％</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多用电表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指针式，不低于 2.5 级</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多用电表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数字式，4-1/2 位，电压、电流、电阻、电 容、二极管、温度、频率测试</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灵敏电流计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300 μA，G0档表头内阻 80 Ω～125 Ω，G1 档表头内阻 2400 Ω～3000 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6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教学用E10螺口灯座</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电珠(小灯泡)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1.5 V、0.3 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电珠(小灯泡)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2.5 V、0.3 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电珠(小灯泡)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3.8 V、0.3 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电珠(小灯泡)</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6 V、0.15 A</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Layout w:type="fixed"/>
          <w:tblCellMar>
            <w:top w:w="0" w:type="dxa"/>
            <w:left w:w="0" w:type="dxa"/>
            <w:bottom w:w="0" w:type="dxa"/>
            <w:right w:w="0" w:type="dxa"/>
          </w:tblCellMar>
        </w:tblPrEx>
        <w:trPr>
          <w:trHeight w:val="306"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单刀开关</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滑动变阻器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5 Ω，3 A误差应&lt;±10%；滑杆应采用正六边形、正四边形或正三角形截面，不应采用圆形截面；电阻丝采用康铜丝，接线柱应有防松动装置；额定电流工作 30 min 温升≤300 ℃</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滑动变阻器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20 Ω，2 A误差应&lt;±10%；滑杆应采用正六边形、正四边形或正三角形截面，不应采用圆形截面；电阻丝采用康铜丝，接线柱应有防松动装置；额定电流工作 30 min 温升≤300 ℃</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Layout w:type="fixed"/>
          <w:tblCellMar>
            <w:top w:w="0" w:type="dxa"/>
            <w:left w:w="0" w:type="dxa"/>
            <w:bottom w:w="0" w:type="dxa"/>
            <w:right w:w="0" w:type="dxa"/>
          </w:tblCellMar>
        </w:tblPrEx>
        <w:trPr>
          <w:trHeight w:val="177"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滑动变阻器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50 Ω，1.5 A误差应&lt;±10%；滑杆应采用正六边形、正四边形或正三角形截面，不应采用圆形截面；电阻丝采用康铜丝，接线柱应有防松动装置；额定电流工作 30 min 温升≤300 ℃</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Layout w:type="fixed"/>
          <w:tblCellMar>
            <w:top w:w="0" w:type="dxa"/>
            <w:left w:w="0" w:type="dxa"/>
            <w:bottom w:w="0" w:type="dxa"/>
            <w:right w:w="0" w:type="dxa"/>
          </w:tblCellMar>
        </w:tblPrEx>
        <w:trPr>
          <w:trHeight w:val="34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电阻圈</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包括 5Ω、1.5 A，10 Ω、1.0 A，15 Ω、0.6 A 共 3 种规格，阻值误差≤±1%；电阻丝应采用锰铜线或康铜线绕制；按额定电流连续工作 15 min 后，5Ω、1.5 A，10 Ω、1.0 A，15 Ω、0.6 A 电阻圈外壳两侧温升分别不应高于 60 K、60 K 和 45 K；按额定电流连续工作 2 h 后外壳不应出现焦灼、熔化变形、冒烟现象；加热后电阻值变化应在1%以内</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Layout w:type="fixed"/>
          <w:tblCellMar>
            <w:top w:w="0" w:type="dxa"/>
            <w:left w:w="0" w:type="dxa"/>
            <w:bottom w:w="0" w:type="dxa"/>
            <w:right w:w="0" w:type="dxa"/>
          </w:tblCellMar>
        </w:tblPrEx>
        <w:trPr>
          <w:trHeight w:val="24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171</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电阻定律演示器插头导线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由底板、2 种金属导线（康铜、镍铬）、接线柱、连接片、支撑架等组成；康铜导线 2根（长均为 1000 mm，直径分别为 0.5 mm、0.3 mm）；镍铬线 2 根（长分别为 1000 mm、500 mm，直径均为 0.3 mm）长度分别为 200 mm、300 mm、400 mm；单芯4 mm 纯铜插头，纯铜导线；宜用不同线色</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172</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接线夹导线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长度分别为 200 mm、300 mm、400 mm；单芯4 mm 纯铜接线夹，纯铜导线；宜用不同线色</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173</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接线叉导线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长度分别为 200 mm、300 mm、400 mm；单芯4 mm 纯铜接线叉，接线叉开口 5.9 mm，纯铜导线；宜用不同线色</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174</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组合接头导线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长度分别为 200 mm、300 mm、400 mm；一头为单芯 4 mm 纯铜接线叉，一头为接线夹，接线叉开口 5.9 mm，纯铜导线；宜用不同线色</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Layout w:type="fixed"/>
          <w:tblCellMar>
            <w:top w:w="0" w:type="dxa"/>
            <w:left w:w="0" w:type="dxa"/>
            <w:bottom w:w="0" w:type="dxa"/>
            <w:right w:w="0" w:type="dxa"/>
          </w:tblCellMar>
        </w:tblPrEx>
        <w:trPr>
          <w:trHeight w:val="13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175</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焦耳定律演示器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液体式，同一产品上数字温度计误差不大于±0.5 ℃，透明贮液筒不少于 3 个，底座不少于 3 个，电阻圈不少于 3 个</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99"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176</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低压测电器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笔式，氖泡式，测电极长度不少于 10 mm，100 V～500 V，辉光应稳定不闪烁</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Layout w:type="fixed"/>
          <w:tblCellMar>
            <w:top w:w="0" w:type="dxa"/>
            <w:left w:w="0" w:type="dxa"/>
            <w:bottom w:w="0" w:type="dxa"/>
            <w:right w:w="0"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177</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低压测电器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螺钉旋具式，测量范围 100 V～500 V，起辉电压 50 V～90 V，起辉后辉光应稳定不闪烁；绝缘电阻：常态≥20 MΩ，潮态≥2 MΩ；电气强度：常态 2500 V，潮态 2000 V；兼作螺钉旋具的旋杆端部硬度测 3 点，至少 2 点不低于 HRC48</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Layout w:type="fixed"/>
          <w:tblCellMar>
            <w:top w:w="0" w:type="dxa"/>
            <w:left w:w="0" w:type="dxa"/>
            <w:bottom w:w="0" w:type="dxa"/>
            <w:right w:w="0" w:type="dxa"/>
          </w:tblCellMar>
        </w:tblPrEx>
        <w:trPr>
          <w:trHeight w:val="382"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178</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家庭电路示教板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 软导线（截面积 0.5 mm2）。火线用红色，零线用蓝色，保护地线用黄绿双色。示教板应能竖立在桌上。开关电极应为左面是零线，右面是火线，三极插座上面是保护接地线。底板可用木板或塑料板</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193"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179</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安全用电示教板</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Layout w:type="fixed"/>
          <w:tblCellMar>
            <w:top w:w="0" w:type="dxa"/>
            <w:left w:w="0" w:type="dxa"/>
            <w:bottom w:w="0" w:type="dxa"/>
            <w:right w:w="0" w:type="dxa"/>
          </w:tblCellMar>
        </w:tblPrEx>
        <w:trPr>
          <w:trHeight w:val="430" w:hRule="atLeast"/>
          <w:jc w:val="center"/>
        </w:trPr>
        <w:tc>
          <w:tcPr>
            <w:tcW w:w="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180</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保险丝作用演示器</w:t>
            </w:r>
          </w:p>
        </w:tc>
        <w:tc>
          <w:tcPr>
            <w:tcW w:w="6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r>
              <w:rPr>
                <w:rFonts w:hint="eastAsia"/>
              </w:rPr>
              <w:t>保险丝：1 A、2 A、3 A、5 A；单芯铜导线Φ ≥0.5 mm，长度≥80 mm，10 根以上；绝缘实验导线 3 A，长度≥290 mm，30 根以上；单芯裸实验导线 Φ ≥0.7 mm，长度≥285 mm，10 根以上；多芯短路导线长度≥150 mm，两端有接线夹；灯泡：12 V、50 W 不少于 4 个，12 V、10 W 不少于 2 个；指示电表：交流，2.5 级；在保险丝接线柱上接铜导线，接入产品规定的最大负载，通电 5 min，然后将负载短路，保持 5 min，关闭电源，重新开启电源后应能正常工作；安全要求：变压器一次绕组与铁芯间抗电强度 1500 V，一次绕组与二次绕组间抗电强度 3000 V，二次绕组与保护接地线不连通</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bl>
    <w:p>
      <w:pPr>
        <w:pStyle w:val="21"/>
        <w:ind w:firstLine="340"/>
      </w:pPr>
    </w:p>
    <w:tbl>
      <w:tblPr>
        <w:tblStyle w:val="23"/>
        <w:tblW w:w="9840" w:type="dxa"/>
        <w:jc w:val="center"/>
        <w:tblInd w:w="0" w:type="dxa"/>
        <w:shd w:val="clear" w:color="auto" w:fill="FFFFFF"/>
        <w:tblLayout w:type="fixed"/>
        <w:tblCellMar>
          <w:top w:w="0" w:type="dxa"/>
          <w:left w:w="108" w:type="dxa"/>
          <w:bottom w:w="0" w:type="dxa"/>
          <w:right w:w="108" w:type="dxa"/>
        </w:tblCellMar>
      </w:tblPr>
      <w:tblGrid>
        <w:gridCol w:w="847"/>
        <w:gridCol w:w="991"/>
        <w:gridCol w:w="6467"/>
        <w:gridCol w:w="733"/>
        <w:gridCol w:w="802"/>
      </w:tblGrid>
      <w:tr>
        <w:tblPrEx>
          <w:shd w:val="clear" w:color="auto" w:fill="FFFFFF"/>
          <w:tblLayout w:type="fixed"/>
        </w:tblPrEx>
        <w:trPr>
          <w:trHeight w:val="90" w:hRule="atLeast"/>
          <w:jc w:val="center"/>
        </w:trPr>
        <w:tc>
          <w:tcPr>
            <w:tcW w:w="9840"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化学实验室</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序号</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名 称</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技术参数</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单位</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数量</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教师演示台</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铝木结构，一体化台面，设置抽屉、柜子，规格如下：（1）台面尺寸（长宽高）2800mm×700mm×850mm。（2）桌下净空尺寸（高宽）不小于580mm×520mm。（3）台面材料：台面材料：25mm厚高能实芯理化板台面（墨绿色），台面板一体成型厚度为25mm，为了响应国家节能减排环保政策，台面芯材不采用牛皮纸压制，而采用热固树脂与70%可再生森林的软木纤维，中间添加内应力平衡无醛生物胶一体高温高压而成。要求台面板正反两面、水槽内壁以及四边均为墨绿色，台面除站人一边以外的三边设有滴水槽，站人一边做成引流皇冠角，可以暂时积存台面流下的试剂溶液，确保实验人员安全，整体防水之性能，后挡水和侧挡水板均采用实芯理化板或防腐蚀塑料挡水沿。。台面板的各项功能必须达到如下要求：1、通过国家权威机构SGS检测机构出具的至少170项以上试剂的SVHC测试报告；2、通过国家建筑材料工业装饰装修建筑材料质量监督检验测试中心，关于钾、镭、钍等放射性物质的检测（按照国家标准GB  6566-2010《建筑材料放射性核素限量》检测）；3、耐有机溶液均通过国家化学建筑材料测试中心检测；硫酸（98%）、盐酸（37%）、硝酸（65%）、乙酸（99%）、磷酸（85%）等30项化学试剂（各项试剂必须是板材正反两面都进行了检测并在报告中有体现），采用以上试剂测试后板材无任何变化。4、通过国家级检测机构检测，依据国家强制性标准GB18580-2017标准检测甲醛释放量达到E1级，并且板材供货验时抽检；备注</w:t>
            </w:r>
            <w:r>
              <w:rPr>
                <w:rFonts w:hint="eastAsia"/>
              </w:rPr>
              <w:t>1</w:t>
            </w:r>
            <w:r>
              <w:rPr>
                <w:rFonts w:hint="eastAsia"/>
                <w:lang w:val="zh-CN"/>
              </w:rPr>
              <w:t>、投标厂家需有板材供应商出具的产品检测报告复印件；</w:t>
            </w:r>
            <w:r>
              <w:rPr>
                <w:rFonts w:hint="eastAsia"/>
              </w:rPr>
              <w:t>2、</w:t>
            </w:r>
            <w:r>
              <w:rPr>
                <w:rFonts w:hint="eastAsia"/>
                <w:lang w:val="zh-CN"/>
              </w:rPr>
              <w:t>台体框架：采用模具成型的专用铝合金型材制作，铝合金型材的壁厚不小于1.0mm。框架的立柱为圆管，框架的横梁为方管，通过ABS专用连接件组装而成，应保证组装接缝严密，连接牢固，无松动现象。采用圆管立柱，其外径不小于50mm。铝合金型材应带凹槽，槽的宽度、深度应与所采用的柜体板材相匹配，接缝严密，无晃动现象。铝合金型材表面需经静电粉沫喷涂处理，整体耐腐蚀、防火、防潮、稳固耐用。</w:t>
            </w:r>
            <w:r>
              <w:rPr>
                <w:rFonts w:hint="eastAsia"/>
              </w:rPr>
              <w:t>3、</w:t>
            </w:r>
            <w:r>
              <w:rPr>
                <w:rFonts w:hint="eastAsia"/>
                <w:lang w:val="zh-CN"/>
              </w:rPr>
              <w:t>体衬板：用厚度为16mm±0.3 mm、彩色和灰白色双面三聚氰胺板（即双饰面板）作为台体衬板，其内芯的基材为聚木屑纤维板，外漏截面采用1.5mm厚塑制优质封边条机械封边；甲醛释放限量指标符合GB18580标准中的E1等级。</w:t>
            </w:r>
            <w:r>
              <w:rPr>
                <w:rFonts w:hint="eastAsia"/>
              </w:rPr>
              <w:t>4、</w:t>
            </w:r>
            <w:r>
              <w:rPr>
                <w:rFonts w:hint="eastAsia"/>
                <w:lang w:val="zh-CN"/>
              </w:rPr>
              <w:t>柜门铰链：采用优质不锈钢定位铰链，铰链的壁厚不小于1.5mm，安全、牢固、防腐、耐用。</w:t>
            </w:r>
            <w:r>
              <w:rPr>
                <w:rFonts w:hint="eastAsia"/>
              </w:rPr>
              <w:t>5、</w:t>
            </w:r>
            <w:r>
              <w:rPr>
                <w:rFonts w:hint="eastAsia"/>
                <w:lang w:val="zh-CN"/>
              </w:rPr>
              <w:t>抽屉滑道：采用优质消声三节滑轨，壁厚1.5mm优质合金钢板一次性成型加工，表面经环氧树脂静电喷涂。</w:t>
            </w:r>
            <w:r>
              <w:rPr>
                <w:rFonts w:hint="eastAsia"/>
              </w:rPr>
              <w:t>6、</w:t>
            </w:r>
            <w:r>
              <w:rPr>
                <w:rFonts w:hint="eastAsia"/>
                <w:lang w:val="zh-CN"/>
              </w:rPr>
              <w:t>预留多媒体设备（实物展台、DVD、录音卡座）位置。</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张</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2</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学生实验台</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学生实验台 铝木结构，一体化台面，设置桌斗，基本要求如下：</w:t>
            </w:r>
          </w:p>
          <w:p>
            <w:pPr>
              <w:rPr>
                <w:lang w:val="zh-CN"/>
              </w:rPr>
            </w:pPr>
            <w:r>
              <w:rPr>
                <w:rFonts w:hint="eastAsia"/>
                <w:lang w:val="zh-CN"/>
              </w:rPr>
              <w:t>台面尺寸（长宽高）2800mm×600 mm×760mm，4人座。</w:t>
            </w:r>
          </w:p>
          <w:p>
            <w:pPr>
              <w:rPr>
                <w:lang w:val="zh-CN"/>
              </w:rPr>
            </w:pPr>
            <w:r>
              <w:rPr>
                <w:rFonts w:hint="eastAsia"/>
                <w:lang w:val="zh-CN"/>
              </w:rPr>
              <w:t>桌下净空尺寸（高宽）不小于580mm×1040mm（单边）</w:t>
            </w:r>
          </w:p>
          <w:p>
            <w:pPr>
              <w:rPr>
                <w:lang w:val="zh-CN"/>
              </w:rPr>
            </w:pPr>
            <w:r>
              <w:rPr>
                <w:rFonts w:hint="eastAsia"/>
                <w:lang w:val="zh-CN"/>
              </w:rPr>
              <w:t>台面材料：与教师演示台相同。</w:t>
            </w:r>
          </w:p>
          <w:p>
            <w:pPr>
              <w:rPr>
                <w:lang w:val="zh-CN"/>
              </w:rPr>
            </w:pPr>
            <w:r>
              <w:rPr>
                <w:rFonts w:hint="eastAsia"/>
                <w:lang w:val="zh-CN"/>
              </w:rPr>
              <w:t>台体框架：制作材料、连接要求等与教师演示台相同。</w:t>
            </w:r>
          </w:p>
          <w:p>
            <w:pPr>
              <w:rPr>
                <w:lang w:val="zh-CN"/>
              </w:rPr>
            </w:pPr>
            <w:r>
              <w:rPr>
                <w:rFonts w:hint="eastAsia"/>
                <w:lang w:val="zh-CN"/>
              </w:rPr>
              <w:t>台体衬板：与教师演示台相同，桌斗应设置挂凳扣，挂凳板的外露截面采用1.5mm厚塑制优质封边条机械封边。</w:t>
            </w:r>
          </w:p>
          <w:p>
            <w:pPr>
              <w:rPr>
                <w:lang w:val="zh-CN"/>
              </w:rPr>
            </w:pPr>
            <w:r>
              <w:rPr>
                <w:rFonts w:hint="eastAsia"/>
                <w:lang w:val="zh-CN"/>
              </w:rPr>
              <w:t>桌脚：采用直径10mm的不锈钢螺杆与ABS工程塑料一次注塑成型的脚垫，高度可调节，并可锁紧。</w:t>
            </w:r>
          </w:p>
          <w:p>
            <w:pPr>
              <w:rPr>
                <w:lang w:val="zh-CN"/>
              </w:rPr>
            </w:pPr>
            <w:r>
              <w:rPr>
                <w:rFonts w:hint="eastAsia"/>
                <w:lang w:val="zh-CN"/>
              </w:rPr>
              <w:t>边沿：实验台的前端及两侧的1/3处应设置挡物边沿，边沿高120mm，边沿材料与台面材料相同。</w:t>
            </w:r>
          </w:p>
          <w:p>
            <w:pPr>
              <w:rPr>
                <w:lang w:val="zh-CN"/>
              </w:rPr>
            </w:pPr>
            <w:r>
              <w:rPr>
                <w:rFonts w:hint="eastAsia"/>
                <w:lang w:val="zh-CN"/>
              </w:rPr>
              <w:t>固定：实验台安装到位后应固定在地面，防止移动。</w:t>
            </w:r>
          </w:p>
          <w:p>
            <w:pPr>
              <w:rPr>
                <w:lang w:val="zh-CN"/>
              </w:rPr>
            </w:pPr>
            <w:r>
              <w:rPr>
                <w:rFonts w:hint="eastAsia"/>
                <w:lang w:val="zh-CN"/>
              </w:rPr>
              <w:t>水槽柜（长宽高）700mm×600mm×760mm，设置在实验台中间，安放水槽。水槽柜设置检修门（铰链控制），便于进行检修、维护。</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张</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12</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3</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教师电源</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教师电源 教室设置1个60A的漏电保护总电源控制开关。教师演示台设置抽屉式电源总控制台，其功能要求为：</w:t>
            </w:r>
          </w:p>
          <w:p>
            <w:pPr>
              <w:rPr>
                <w:lang w:val="zh-CN"/>
              </w:rPr>
            </w:pPr>
            <w:r>
              <w:rPr>
                <w:rFonts w:hint="eastAsia"/>
                <w:lang w:val="zh-CN"/>
              </w:rPr>
              <w:t>(</w:t>
            </w:r>
            <w:r>
              <w:rPr>
                <w:rFonts w:hint="eastAsia"/>
              </w:rPr>
              <w:t>1</w:t>
            </w:r>
            <w:r>
              <w:rPr>
                <w:rFonts w:hint="eastAsia"/>
                <w:lang w:val="zh-CN"/>
              </w:rPr>
              <w:t>)总控台设置电源总开关，内置指示灯显示；</w:t>
            </w:r>
          </w:p>
          <w:p>
            <w:pPr>
              <w:rPr>
                <w:lang w:val="zh-CN"/>
              </w:rPr>
            </w:pPr>
            <w:r>
              <w:rPr>
                <w:rFonts w:hint="eastAsia"/>
                <w:lang w:val="zh-CN"/>
              </w:rPr>
              <w:t>(</w:t>
            </w:r>
            <w:r>
              <w:rPr>
                <w:rFonts w:hint="eastAsia"/>
              </w:rPr>
              <w:t>2</w:t>
            </w:r>
            <w:r>
              <w:rPr>
                <w:rFonts w:hint="eastAsia"/>
                <w:lang w:val="zh-CN"/>
              </w:rPr>
              <w:t>)交流220V，采用多功能五孔10A带防护插座。</w:t>
            </w:r>
          </w:p>
          <w:p>
            <w:pPr>
              <w:rPr>
                <w:lang w:val="zh-CN"/>
              </w:rPr>
            </w:pPr>
            <w:r>
              <w:rPr>
                <w:rFonts w:hint="eastAsia"/>
                <w:lang w:val="zh-CN"/>
              </w:rPr>
              <w:t>(</w:t>
            </w:r>
            <w:r>
              <w:rPr>
                <w:rFonts w:hint="eastAsia"/>
              </w:rPr>
              <w:t>3</w:t>
            </w:r>
            <w:r>
              <w:rPr>
                <w:rFonts w:hint="eastAsia"/>
                <w:lang w:val="zh-CN"/>
              </w:rPr>
              <w:t>)学生用交流220V电分四路输出，分别用按钮开关操作，工作时由按钮内置指示灯显示，每路设有过载短路保护；</w:t>
            </w:r>
          </w:p>
          <w:p>
            <w:pPr>
              <w:rPr>
                <w:lang w:val="zh-CN"/>
              </w:rPr>
            </w:pPr>
            <w:r>
              <w:rPr>
                <w:rFonts w:hint="eastAsia"/>
                <w:lang w:val="zh-CN"/>
              </w:rPr>
              <w:t>(</w:t>
            </w:r>
            <w:r>
              <w:rPr>
                <w:rFonts w:hint="eastAsia"/>
              </w:rPr>
              <w:t>4</w:t>
            </w:r>
            <w:r>
              <w:rPr>
                <w:rFonts w:hint="eastAsia"/>
                <w:lang w:val="zh-CN"/>
              </w:rPr>
              <w:t>)直流稳压输出1.5-36V连续可调或分档连续可调，（1.5-18V）的额定输出电流≥6A，（18-36V）额定输出电流≥3A；</w:t>
            </w:r>
          </w:p>
          <w:p>
            <w:pPr>
              <w:rPr>
                <w:lang w:val="zh-CN"/>
              </w:rPr>
            </w:pPr>
            <w:r>
              <w:rPr>
                <w:rFonts w:hint="eastAsia"/>
                <w:lang w:val="zh-CN"/>
              </w:rPr>
              <w:t>(</w:t>
            </w:r>
            <w:r>
              <w:rPr>
                <w:rFonts w:hint="eastAsia"/>
              </w:rPr>
              <w:t>5</w:t>
            </w:r>
            <w:r>
              <w:rPr>
                <w:rFonts w:hint="eastAsia"/>
                <w:lang w:val="zh-CN"/>
              </w:rPr>
              <w:t>)直流稳压输出根据使用电压高低进行步进或连续可调调整，并有电压表显示；显示电表精度不低于2.5级。</w:t>
            </w:r>
          </w:p>
          <w:p>
            <w:pPr>
              <w:rPr>
                <w:lang w:val="zh-CN"/>
              </w:rPr>
            </w:pPr>
            <w:r>
              <w:rPr>
                <w:rFonts w:hint="eastAsia"/>
                <w:lang w:val="zh-CN"/>
              </w:rPr>
              <w:t>(</w:t>
            </w:r>
            <w:r>
              <w:rPr>
                <w:rFonts w:hint="eastAsia"/>
              </w:rPr>
              <w:t>6</w:t>
            </w:r>
            <w:r>
              <w:rPr>
                <w:rFonts w:hint="eastAsia"/>
                <w:lang w:val="zh-CN"/>
              </w:rPr>
              <w:t>)教师演示台电源总控制台配套提供8根（一端插、一端夹）专用电源线，红色、黑色各4根。</w:t>
            </w:r>
          </w:p>
          <w:p>
            <w:pPr>
              <w:rPr>
                <w:lang w:val="zh-CN"/>
              </w:rPr>
            </w:pPr>
            <w:r>
              <w:rPr>
                <w:rFonts w:hint="eastAsia"/>
                <w:lang w:val="zh-CN"/>
              </w:rPr>
              <w:t>(</w:t>
            </w:r>
            <w:r>
              <w:rPr>
                <w:rFonts w:hint="eastAsia"/>
              </w:rPr>
              <w:t>7</w:t>
            </w:r>
            <w:r>
              <w:rPr>
                <w:rFonts w:hint="eastAsia"/>
                <w:lang w:val="zh-CN"/>
              </w:rPr>
              <w:t>)低压输出接线柱采用可插可旋两种接线方式，导电部分采用全铜（本色），旋帽应有防脱功能，旋转行程不小于6㎜。</w:t>
            </w:r>
          </w:p>
          <w:p>
            <w:pPr>
              <w:rPr>
                <w:lang w:val="zh-CN"/>
              </w:rPr>
            </w:pPr>
            <w:r>
              <w:rPr>
                <w:rFonts w:hint="eastAsia"/>
                <w:lang w:val="zh-CN"/>
              </w:rPr>
              <w:t>(</w:t>
            </w:r>
            <w:r>
              <w:rPr>
                <w:rFonts w:hint="eastAsia"/>
              </w:rPr>
              <w:t>8</w:t>
            </w:r>
            <w:r>
              <w:rPr>
                <w:rFonts w:hint="eastAsia"/>
                <w:lang w:val="zh-CN"/>
              </w:rPr>
              <w:t>)主控电源箱体与控制抽屉均用金属材料制成，表面磷化喷塑防护。</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台</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4</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学生电源插座</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rPr>
              <w:t>1、</w:t>
            </w:r>
            <w:r>
              <w:rPr>
                <w:rFonts w:hint="eastAsia"/>
                <w:lang w:val="zh-CN"/>
              </w:rPr>
              <w:t>学生电源插座 设有阻燃型交流220V多功能5A带防护六孔插座，镶装学生台侧身。</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台</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24</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5</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教师凳</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圆形固定凳。立地的脚用优质铁板制作，厚度不小于1.2mm。凳脚合围在立管外侧。</w:t>
            </w:r>
          </w:p>
          <w:p>
            <w:r>
              <w:rPr>
                <w:rFonts w:hint="eastAsia"/>
              </w:rPr>
              <w:t>立管采用国标优质钢材，外径不小于50mm，壁厚不小于1.0mm，立管上部有钢板与凳面结合。</w:t>
            </w:r>
          </w:p>
          <w:p>
            <w:r>
              <w:rPr>
                <w:rFonts w:hint="eastAsia"/>
              </w:rPr>
              <w:t>凳面为ABS工程塑料，直径为300mm（±20mm）。</w:t>
            </w:r>
          </w:p>
          <w:p>
            <w:r>
              <w:rPr>
                <w:rFonts w:hint="eastAsia"/>
              </w:rPr>
              <w:t>凳体立管、凳脚需经酸洗、磷化、喷涂处理。</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张</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6</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学生凳</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(1)圆形固定凳。立地的脚用优质铁板制作，厚度不小于1.2mm。凳脚合围在立管外侧。</w:t>
            </w:r>
          </w:p>
          <w:p>
            <w:r>
              <w:rPr>
                <w:rFonts w:hint="eastAsia"/>
              </w:rPr>
              <w:t>(2)立管采用国标优质钢材，外径不小于50mm，壁厚不小于1.0mm，立管上部有钢板与凳面结合。</w:t>
            </w:r>
          </w:p>
          <w:p>
            <w:r>
              <w:rPr>
                <w:rFonts w:hint="eastAsia"/>
              </w:rPr>
              <w:t>(3)凳面为ABS工程塑料，直径为300mm（±20mm）。</w:t>
            </w:r>
          </w:p>
          <w:p>
            <w:r>
              <w:rPr>
                <w:rFonts w:hint="eastAsia"/>
              </w:rPr>
              <w:t>(4)凳体立管、凳脚需经酸洗、磷化、喷涂处理。</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张</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48</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7</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水嘴</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1、水嘴 铜质喷塑三联式高位水嘴、陶瓷芯片水阀。</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套</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13</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8</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水源总控阀</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r>
              <w:rPr>
                <w:rFonts w:hint="eastAsia"/>
                <w:lang w:val="zh-CN"/>
              </w:rPr>
              <w:t>教室内设置水源总控阀。</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个</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9</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给排水系统</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1、给排水系统 每张实验台设置水阀开关一个。给水管采用优质PPR管，主管直径32mm、分管直径20mm；排水管采用优质PVC耐蚀管，主管直径110mm、分管直径75mm。水槽下水管采用直径50mm优质PVC管，直接接入排水管道中，不能使用软管。</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套</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10</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电源布线系统</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1、电源布线系统 预埋铺设优质耐压PVC套管，主干电源线采用4 mm2优质多芯铜质护套线，支干电源线采用2.5 mm2、1.5 mm2优质多芯铜质护套线；所用电源线必须取得检测合格证，保证线路安全。此外，实验室电源布线系统应配备专用地线。</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套</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4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11</w:t>
            </w:r>
          </w:p>
        </w:tc>
        <w:tc>
          <w:tcPr>
            <w:tcW w:w="99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排风扇</w:t>
            </w:r>
          </w:p>
        </w:tc>
        <w:tc>
          <w:tcPr>
            <w:tcW w:w="6467"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1、排风扇 背侧墙的下部安装外径为400mm的排风扇，强制排风，应采用耐酸碱、耐腐蚀的名优产品。</w:t>
            </w:r>
          </w:p>
        </w:tc>
        <w:tc>
          <w:tcPr>
            <w:tcW w:w="733"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lang w:val="zh-CN"/>
              </w:rPr>
            </w:pPr>
            <w:r>
              <w:rPr>
                <w:rFonts w:hint="eastAsia"/>
                <w:lang w:val="zh-CN"/>
              </w:rPr>
              <w:t>个</w:t>
            </w:r>
          </w:p>
        </w:tc>
        <w:tc>
          <w:tcPr>
            <w:tcW w:w="80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4</w:t>
            </w:r>
          </w:p>
        </w:tc>
      </w:tr>
    </w:tbl>
    <w:p>
      <w:pPr>
        <w:pStyle w:val="21"/>
        <w:ind w:firstLine="340"/>
      </w:pPr>
    </w:p>
    <w:tbl>
      <w:tblPr>
        <w:tblStyle w:val="23"/>
        <w:tblW w:w="9858" w:type="dxa"/>
        <w:jc w:val="center"/>
        <w:tblInd w:w="0" w:type="dxa"/>
        <w:shd w:val="clear" w:color="auto" w:fill="FFFFFF"/>
        <w:tblLayout w:type="fixed"/>
        <w:tblCellMar>
          <w:top w:w="0" w:type="dxa"/>
          <w:left w:w="108" w:type="dxa"/>
          <w:bottom w:w="0" w:type="dxa"/>
          <w:right w:w="108" w:type="dxa"/>
        </w:tblCellMar>
      </w:tblPr>
      <w:tblGrid>
        <w:gridCol w:w="823"/>
        <w:gridCol w:w="994"/>
        <w:gridCol w:w="6506"/>
        <w:gridCol w:w="750"/>
        <w:gridCol w:w="785"/>
      </w:tblGrid>
      <w:tr>
        <w:tblPrEx>
          <w:shd w:val="clear" w:color="auto" w:fill="FFFFFF"/>
          <w:tblLayout w:type="fixed"/>
          <w:tblCellMar>
            <w:top w:w="0" w:type="dxa"/>
            <w:left w:w="108" w:type="dxa"/>
            <w:bottom w:w="0" w:type="dxa"/>
            <w:right w:w="108" w:type="dxa"/>
          </w:tblCellMar>
        </w:tblPrEx>
        <w:trPr>
          <w:trHeight w:val="90" w:hRule="atLeast"/>
          <w:jc w:val="center"/>
        </w:trPr>
        <w:tc>
          <w:tcPr>
            <w:tcW w:w="9858"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cs="宋体"/>
                <w:bCs/>
                <w:sz w:val="22"/>
              </w:rPr>
              <w:t>化学准备室</w:t>
            </w:r>
          </w:p>
        </w:tc>
      </w:tr>
      <w:tr>
        <w:tblPrEx>
          <w:shd w:val="clear" w:color="auto" w:fill="FFFFFF"/>
          <w:tblLayout w:type="fixed"/>
          <w:tblCellMar>
            <w:top w:w="0" w:type="dxa"/>
            <w:left w:w="108" w:type="dxa"/>
            <w:bottom w:w="0" w:type="dxa"/>
            <w:right w:w="108" w:type="dxa"/>
          </w:tblCellMar>
        </w:tblPrEx>
        <w:trPr>
          <w:trHeight w:val="341" w:hRule="atLeast"/>
          <w:jc w:val="center"/>
        </w:trPr>
        <w:tc>
          <w:tcPr>
            <w:tcW w:w="823"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lang w:val="zh-CN"/>
              </w:rPr>
            </w:pPr>
            <w:r>
              <w:rPr>
                <w:rFonts w:hint="eastAsia" w:ascii="宋体" w:hAnsi="宋体" w:eastAsia="宋体" w:cs="宋体"/>
                <w:bCs/>
                <w:szCs w:val="21"/>
                <w:lang w:val="zh-CN"/>
              </w:rPr>
              <w:t>序号</w:t>
            </w:r>
          </w:p>
        </w:tc>
        <w:tc>
          <w:tcPr>
            <w:tcW w:w="994"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名 称</w:t>
            </w:r>
          </w:p>
        </w:tc>
        <w:tc>
          <w:tcPr>
            <w:tcW w:w="6506"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技术参数</w:t>
            </w:r>
          </w:p>
        </w:tc>
        <w:tc>
          <w:tcPr>
            <w:tcW w:w="75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单 位</w:t>
            </w:r>
          </w:p>
        </w:tc>
        <w:tc>
          <w:tcPr>
            <w:tcW w:w="7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数 量</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823"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1</w:t>
            </w:r>
          </w:p>
        </w:tc>
        <w:tc>
          <w:tcPr>
            <w:tcW w:w="994"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准备台</w:t>
            </w:r>
          </w:p>
        </w:tc>
        <w:tc>
          <w:tcPr>
            <w:tcW w:w="6506" w:type="dxa"/>
            <w:tcBorders>
              <w:top w:val="single" w:color="auto" w:sz="6" w:space="0"/>
              <w:left w:val="single" w:color="auto" w:sz="6" w:space="0"/>
              <w:bottom w:val="single" w:color="auto" w:sz="6" w:space="0"/>
              <w:right w:val="single" w:color="auto" w:sz="6" w:space="0"/>
            </w:tcBorders>
            <w:shd w:val="clear" w:color="auto" w:fill="FFFFFF"/>
            <w:vAlign w:val="center"/>
          </w:tcPr>
          <w:p>
            <w:pPr>
              <w:numPr>
                <w:ilvl w:val="0"/>
                <w:numId w:val="6"/>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木结构，一体化台面，双面设计，每边4个抽屉、两组对开门，基本要求如下：</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台面尺寸（度宽高）2400mm×1100mm×850mm。</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桌下净空尺寸（高宽）不小于580mm×520mm。</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台面材料：采用国内知名品牌生产的优质实芯理化板或抗化板，台面厚度不小于12.7mm，边缘加厚至25.4 mm。</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体框架：采用模具成型的专用铝合金型材制作，铝合金型材的壁厚不小于1.2mm。框架的立柱为圆管或方管，框架的横梁为方管，通过ABS或金属专用连接件组装而成，应保证组装接缝严密，连接牢固，无松动现象。采用圆管立柱的，其外径不小于50mm；采用方管立柱的，其外径最小的边长不小于28mm。铝合金型材应带凹槽或山型槽，槽的宽度、深度应与所采用的柜体板材相匹配，接缝严密，无晃动现象。铝合金型材表面需经静电粉沫喷涂处理，整体耐腐蚀、防火、防潮、稳固耐用。</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台体衬板：用厚度为16mm±0.3 mm、彩色和灰白色双面三聚氰胺板（即双饰面板）作为台体衬板，其内芯的基材为聚木屑纤维板，外漏截面采用1.5mm厚塑制优质封边条机械封边；甲醛释放限量指标应符合GB18580的要求。</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水池柜：演示台一侧应设置水池柜，安放水槽，并设置活动检修门，便于进行维护。</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支脚：采用直径不小于10mm的不锈钢螺杆与ABS工程塑料一次注塑成型的脚垫，高度可调节，并可锁紧。</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柜门铰链：采用优质不锈钢定位铰链，铰链的壁厚不小于1.5mm，安全、牢固、防腐、耐用。</w:t>
            </w:r>
          </w:p>
          <w:p>
            <w:pPr>
              <w:numPr>
                <w:ilvl w:val="0"/>
                <w:numId w:val="7"/>
              </w:num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抽屉滑道：采用优质消声三节滑轨，壁厚1.5mm优质合金钢板一次性成型加工，表面经环氧树脂静电喷涂。</w:t>
            </w:r>
          </w:p>
        </w:tc>
        <w:tc>
          <w:tcPr>
            <w:tcW w:w="75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张</w:t>
            </w:r>
          </w:p>
        </w:tc>
        <w:tc>
          <w:tcPr>
            <w:tcW w:w="7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823"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2</w:t>
            </w:r>
          </w:p>
        </w:tc>
        <w:tc>
          <w:tcPr>
            <w:tcW w:w="994"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水嘴</w:t>
            </w:r>
          </w:p>
        </w:tc>
        <w:tc>
          <w:tcPr>
            <w:tcW w:w="6506"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rPr>
              <w:t>1、</w:t>
            </w:r>
            <w:r>
              <w:rPr>
                <w:rFonts w:hint="eastAsia" w:ascii="宋体" w:hAnsi="宋体" w:eastAsia="宋体" w:cs="宋体"/>
                <w:bCs/>
                <w:szCs w:val="21"/>
                <w:lang w:val="zh-CN"/>
              </w:rPr>
              <w:t>铜质喷塑三联式高位水嘴、陶瓷芯片水阀</w:t>
            </w:r>
          </w:p>
        </w:tc>
        <w:tc>
          <w:tcPr>
            <w:tcW w:w="75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套</w:t>
            </w:r>
          </w:p>
        </w:tc>
        <w:tc>
          <w:tcPr>
            <w:tcW w:w="7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371" w:hRule="atLeast"/>
          <w:jc w:val="center"/>
        </w:trPr>
        <w:tc>
          <w:tcPr>
            <w:tcW w:w="823"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3</w:t>
            </w:r>
          </w:p>
        </w:tc>
        <w:tc>
          <w:tcPr>
            <w:tcW w:w="994"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水槽</w:t>
            </w:r>
          </w:p>
        </w:tc>
        <w:tc>
          <w:tcPr>
            <w:tcW w:w="6506" w:type="dxa"/>
            <w:tcBorders>
              <w:top w:val="single" w:color="auto" w:sz="6" w:space="0"/>
              <w:left w:val="single" w:color="auto" w:sz="6" w:space="0"/>
              <w:bottom w:val="single" w:color="auto" w:sz="6" w:space="0"/>
              <w:right w:val="single" w:color="auto" w:sz="6" w:space="0"/>
            </w:tcBorders>
            <w:shd w:val="clear" w:color="auto" w:fill="FFFFFF"/>
            <w:vAlign w:val="center"/>
          </w:tcPr>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采用高密度黑色PPR一体化水槽，其内腔尺寸（长宽高）485mm×385 mm×290mm，水槽厚度不小于5mm。</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水槽应具有弹性、耐酸碱、耐热、耐有机溶剂；排水口应有水封装置。</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水槽应采取台下托底式安装（带支撑托架），四周应密封，无漏水现象。</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水槽的上水、下水均隐蔽在水池柜内。</w:t>
            </w:r>
          </w:p>
          <w:p>
            <w:pPr>
              <w:numPr>
                <w:ilvl w:val="0"/>
                <w:numId w:val="8"/>
              </w:numPr>
              <w:autoSpaceDE w:val="0"/>
              <w:autoSpaceDN w:val="0"/>
              <w:adjustRightInd w:val="0"/>
              <w:rPr>
                <w:rFonts w:ascii="宋体" w:hAnsi="宋体" w:eastAsia="宋体" w:cs="宋体"/>
                <w:bCs/>
                <w:szCs w:val="21"/>
              </w:rPr>
            </w:pPr>
            <w:r>
              <w:rPr>
                <w:rFonts w:hint="eastAsia" w:ascii="宋体" w:hAnsi="宋体" w:eastAsia="宋体" w:cs="宋体"/>
                <w:bCs/>
                <w:szCs w:val="21"/>
              </w:rPr>
              <w:t>排水管必须连接可靠，避免因松动脱落造成漏水，引起电源短路，形成安全隐患。</w:t>
            </w:r>
          </w:p>
        </w:tc>
        <w:tc>
          <w:tcPr>
            <w:tcW w:w="75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7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823"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4</w:t>
            </w:r>
          </w:p>
        </w:tc>
        <w:tc>
          <w:tcPr>
            <w:tcW w:w="994"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水池柜</w:t>
            </w:r>
          </w:p>
        </w:tc>
        <w:tc>
          <w:tcPr>
            <w:tcW w:w="6506"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rPr>
            </w:pPr>
            <w:r>
              <w:rPr>
                <w:rFonts w:hint="eastAsia" w:ascii="宋体" w:hAnsi="宋体" w:eastAsia="宋体" w:cs="宋体"/>
                <w:bCs/>
                <w:szCs w:val="21"/>
              </w:rPr>
              <w:t>铝木结构，基本要求如下：</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台面尺寸（长宽高）700mm×600mm×760mm</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台面材料：实芯理化板或抗化板边框，并安装挡水边沿。</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柜体框架：与准备台相同。</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柜体衬板：与准备台相同，外侧为活动检修门。</w:t>
            </w:r>
          </w:p>
          <w:p>
            <w:pPr>
              <w:numPr>
                <w:ilvl w:val="0"/>
                <w:numId w:val="9"/>
              </w:numPr>
              <w:autoSpaceDE w:val="0"/>
              <w:autoSpaceDN w:val="0"/>
              <w:adjustRightInd w:val="0"/>
              <w:rPr>
                <w:rFonts w:ascii="宋体" w:hAnsi="宋体" w:eastAsia="宋体" w:cs="宋体"/>
                <w:bCs/>
                <w:szCs w:val="21"/>
              </w:rPr>
            </w:pPr>
            <w:r>
              <w:rPr>
                <w:rFonts w:hint="eastAsia" w:ascii="宋体" w:hAnsi="宋体" w:eastAsia="宋体" w:cs="宋体"/>
                <w:bCs/>
                <w:szCs w:val="21"/>
              </w:rPr>
              <w:t>柜脚：与准备台相同。</w:t>
            </w:r>
          </w:p>
        </w:tc>
        <w:tc>
          <w:tcPr>
            <w:tcW w:w="75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7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823"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5</w:t>
            </w:r>
          </w:p>
        </w:tc>
        <w:tc>
          <w:tcPr>
            <w:tcW w:w="994"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教师凳</w:t>
            </w:r>
          </w:p>
        </w:tc>
        <w:tc>
          <w:tcPr>
            <w:tcW w:w="6506" w:type="dxa"/>
            <w:tcBorders>
              <w:top w:val="single" w:color="auto" w:sz="6" w:space="0"/>
              <w:left w:val="single" w:color="auto" w:sz="6" w:space="0"/>
              <w:bottom w:val="single" w:color="auto" w:sz="6" w:space="0"/>
              <w:right w:val="single" w:color="auto" w:sz="6" w:space="0"/>
            </w:tcBorders>
            <w:shd w:val="clear" w:color="auto" w:fill="FFFFFF"/>
            <w:vAlign w:val="center"/>
          </w:tcPr>
          <w:p>
            <w:pPr>
              <w:numPr>
                <w:ilvl w:val="0"/>
                <w:numId w:val="10"/>
              </w:numPr>
              <w:autoSpaceDE w:val="0"/>
              <w:autoSpaceDN w:val="0"/>
              <w:adjustRightInd w:val="0"/>
              <w:rPr>
                <w:rFonts w:ascii="宋体" w:hAnsi="宋体" w:eastAsia="宋体" w:cs="宋体"/>
                <w:bCs/>
                <w:szCs w:val="21"/>
              </w:rPr>
            </w:pPr>
            <w:r>
              <w:rPr>
                <w:rFonts w:hint="eastAsia" w:ascii="宋体" w:hAnsi="宋体" w:eastAsia="宋体" w:cs="宋体"/>
                <w:bCs/>
                <w:szCs w:val="21"/>
              </w:rPr>
              <w:t>圆形固定凳。立地的脚用优质铁板制作，厚度不小于1.2mm。凳脚合围在立管外侧。</w:t>
            </w:r>
          </w:p>
          <w:p>
            <w:pPr>
              <w:numPr>
                <w:ilvl w:val="0"/>
                <w:numId w:val="11"/>
              </w:numPr>
              <w:autoSpaceDE w:val="0"/>
              <w:autoSpaceDN w:val="0"/>
              <w:adjustRightInd w:val="0"/>
              <w:rPr>
                <w:rFonts w:ascii="宋体" w:hAnsi="宋体" w:eastAsia="宋体" w:cs="宋体"/>
                <w:bCs/>
                <w:szCs w:val="21"/>
              </w:rPr>
            </w:pPr>
            <w:r>
              <w:rPr>
                <w:rFonts w:hint="eastAsia" w:ascii="宋体" w:hAnsi="宋体" w:eastAsia="宋体" w:cs="宋体"/>
                <w:bCs/>
                <w:szCs w:val="21"/>
              </w:rPr>
              <w:t>立管采用国标优质钢材，外径不小于50mm，壁厚不小于1.0mm，立管上部有钢板与凳面结合。</w:t>
            </w:r>
          </w:p>
          <w:p>
            <w:pPr>
              <w:numPr>
                <w:ilvl w:val="0"/>
                <w:numId w:val="11"/>
              </w:numPr>
              <w:autoSpaceDE w:val="0"/>
              <w:autoSpaceDN w:val="0"/>
              <w:adjustRightInd w:val="0"/>
              <w:rPr>
                <w:rFonts w:ascii="宋体" w:hAnsi="宋体" w:eastAsia="宋体" w:cs="宋体"/>
                <w:bCs/>
                <w:szCs w:val="21"/>
              </w:rPr>
            </w:pPr>
            <w:r>
              <w:rPr>
                <w:rFonts w:hint="eastAsia" w:ascii="宋体" w:hAnsi="宋体" w:eastAsia="宋体" w:cs="宋体"/>
                <w:bCs/>
                <w:szCs w:val="21"/>
              </w:rPr>
              <w:t>凳面为ABS工程塑料，直径为300mm（±20mm）。</w:t>
            </w:r>
          </w:p>
          <w:p>
            <w:pPr>
              <w:numPr>
                <w:ilvl w:val="0"/>
                <w:numId w:val="11"/>
              </w:numPr>
              <w:autoSpaceDE w:val="0"/>
              <w:autoSpaceDN w:val="0"/>
              <w:adjustRightInd w:val="0"/>
              <w:rPr>
                <w:rFonts w:ascii="宋体" w:hAnsi="宋体" w:eastAsia="宋体" w:cs="宋体"/>
                <w:bCs/>
                <w:szCs w:val="21"/>
              </w:rPr>
            </w:pPr>
            <w:r>
              <w:rPr>
                <w:rFonts w:hint="eastAsia" w:ascii="宋体" w:hAnsi="宋体" w:eastAsia="宋体" w:cs="宋体"/>
                <w:bCs/>
                <w:szCs w:val="21"/>
              </w:rPr>
              <w:t>凳体立管、凳脚需经酸洗、磷化、喷涂处理。</w:t>
            </w:r>
          </w:p>
        </w:tc>
        <w:tc>
          <w:tcPr>
            <w:tcW w:w="75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78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bl>
    <w:p>
      <w:pPr>
        <w:pStyle w:val="21"/>
        <w:ind w:firstLine="340"/>
      </w:pPr>
    </w:p>
    <w:tbl>
      <w:tblPr>
        <w:tblStyle w:val="23"/>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975"/>
        <w:gridCol w:w="6510"/>
        <w:gridCol w:w="78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9894" w:type="dxa"/>
            <w:gridSpan w:val="5"/>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化学仪器</w:t>
            </w:r>
          </w:p>
        </w:tc>
      </w:tr>
      <w:tr>
        <w:tblPrEx>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器材名称</w:t>
            </w:r>
          </w:p>
        </w:tc>
        <w:tc>
          <w:tcPr>
            <w:tcW w:w="651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规格品名教学性能要求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危险化学品储存柜</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≥900 mm×510 mm×1200 mm，防爆、防盗、阻燃、耐腐蚀，带双锁</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灭火毯</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玻璃纤维材质，1200 mm×1800 mm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简易急救箱</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箱内至少包括：医用酒精、饱和碳酸氢钠溶液、 饱和硼酸溶液、创可贴、灭菌结晶磺胺、碘伏、 胶布、医用纱布、药棉、手术剪、镊子、止血带 （长度≥30 cm）、烫伤膏、甘油等。箱体采用 中号铝合金材质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实验服</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可分为大、中、小号</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护目镜</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耐酸碱，抗冲击，耐磨，便于清洗，带侧光板型或封闭型</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防护面罩</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防冲击面屏，聚碳酸酯材质，耐 45 m/s 粒子冲击，通过弹簧箍与安全帽相连，面屏可更换，起到头部与面部双重保护作用，光洁，透明度高</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防毒口罩</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E 型（标色：黄），防止吸入酸性气体或蒸气</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防毒口罩</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CO 型（标色：白），防止吸入一氧化碳气体</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耐酸手套</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机械性能不低于 3 级，无破损，手套应有长度≥ 15 cm 的套袖</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975"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化学实验废水处理装置</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主体透明，能进行 pH 测试、酸碱废液中和、重 金属凝聚和过滤，兼作教学使用，能处理中学常见无机化学废液，同时可以通过仪器内的活性炭吸附少量混入的有机物。应配备适量的凝聚剂和助凝剂，至少应配备更换用活性炭包 1 个。处理量≥6 L/次</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废液分类回收桶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塑料制，25 L</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电加热器</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密封式</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列管式烘干器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由外壳不少于 13 支通风管、电源线、发热器、 风扇等组成。通风管用外径 12 mm 的金属管制作， 管壁厚≥2 mm，长度 185 mm，每支通风管上均布10 个直径 5 mm 的通气孔。功率≥250 W，绝缘电阻大于 100 MΩ</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烘干箱</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电热鼓风型，功率≥600 W，1.5 级（温度均匀性为±0.03 ℃，温度波动性为 1.5 ℃），烘干温度250 ℃以下，箱体内有隔板，内部容积≥ 350 mm×350 mm×350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教学电源</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交流 2 V～12 V，5 A，每 2 V 一档；直流 1.5 V～ 12 V，2 A，分为 1.5 V、3 V、4.5 V、6 V、9 V、 12 V，共 6 档</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仪器车</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600 mm×400 mm×800 mm，不锈钢材质，至少两 层，各层带可拆卸护栏，总载重≥60 kg</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辆</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试剂瓶托盘</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搪瓷材质，内沿≥400 mm×290 mm×50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实验用品提篮</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木制，配有提手，490 mm×360 mm×290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一字螺丝刀</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Ф </w:t>
            </w:r>
            <w:r>
              <w:rPr>
                <w:rFonts w:hint="eastAsia" w:ascii="宋体" w:hAnsi="宋体" w:eastAsia="宋体" w:cs="宋体"/>
                <w:color w:val="000000"/>
                <w:kern w:val="0"/>
                <w:szCs w:val="21"/>
              </w:rPr>
              <w:t>6 mm，长 150 mm，工作端带磁性</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十字螺丝刀</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Ф </w:t>
            </w:r>
            <w:r>
              <w:rPr>
                <w:rFonts w:hint="eastAsia" w:ascii="宋体" w:hAnsi="宋体" w:eastAsia="宋体" w:cs="宋体"/>
                <w:color w:val="000000"/>
                <w:kern w:val="0"/>
                <w:szCs w:val="21"/>
              </w:rPr>
              <w:t>6 mm，长 150 mm，工作端带磁性</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钢丝钳</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160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钢锤</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0.25 kg，羊角锤</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三角锉</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mm，带柄</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民用剪刀</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 号，150 mm，A 型</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刀口式，材质为不锈钢管、钢管或黄铜管，每组 不少于 4 支，外径分别为 9 mm、8 mm、7 mm、6 mm，并配一支带柄金属通扦</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打孔夹板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硬木或硬塑料制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电动钻孔器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钻头可拆卸，应配有 2 个以上不同孔径的钻头</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托盘天平</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 g，0.1 g</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托盘天平</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 g，0.5 g</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1000 g，0.1 g</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红液温度计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0 ℃～100 ℃，分度值 1 ℃，示值误差＜1.5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水银温度计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用于测量温度。 0 ℃～200 ℃，分度值 1 ℃，示值误差＜0.5 ℃，有保护套</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多用电表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直流电流、电压、电阻 2.5 级，交流电压 5 级</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酸度计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笔式，pH 测量范围 0～14，分辨力 0.1，读数清晰，有自动关机节电模式，配校准试剂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教学支架</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方形座，含铁夹、复夹、铁圈，重稳定不晃动，夹持器内侧应有垫衬</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三脚架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铁制，环内径 75 mm，高 150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试管架</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木制或塑料制，8 孔，孔径 21 mm，立柱粘结牢固</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木制或塑料制，8 孔，孔径 25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木制或塑料制，8 孔，孔径 35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漏斗架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木制或塑料制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滴定台</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人造石或大理石白色台面，重心稳定不晃动，底 部有四个橡胶垫脚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滴定夹</w:t>
            </w:r>
          </w:p>
        </w:tc>
        <w:tc>
          <w:tcPr>
            <w:tcW w:w="6510"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铝制，加持部位有防滑脱凹槽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多用滴管架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塑料制，底部有圆形凹槽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 mL 透明钠钙玻璃制，分度线、数字和标志应完整、清晰和耐久，容积为20℃时充满量筒刻度线所容纳体积</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 mL透明钠钙玻璃制，分度线、数字和标志应完整、清晰和耐久，容积为20℃时充满量筒刻度线所容纳体积</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 mL透明钠钙玻璃制，分度线、数字和标志应完整、清晰和耐久，容积为20℃时充满量筒刻度线所容纳体积</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 mL透明钠钙玻璃制，分度线、数字和标志应完整、清晰和耐久，容积为20℃时充满量筒刻度线所容纳体积</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 mL 透明钠钙玻璃制，分度线、数字和标志应完整、清晰和耐久，容积为20℃时充满量筒刻度线所容纳体积</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透明硼硅酸盐玻璃制，刻度线应在瓶颈下部三分之二处，清晰耐久，粗细均匀</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 mL 透明硼硅酸盐玻璃制，刻度线应在瓶颈下部三分之二处，清晰耐久，粗细均匀</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滴定管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酸式，具塞，25 mL透明钠钙玻璃制，良好外观，不应有积水条纹</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滴定管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碱式，无 塞，25 mL透明钠钙玻璃制，良好外观，不应有积水条纹</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12 mm × 70 mm 透明硼硅酸盐玻璃制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15 mm × 150 mm透明硼硅酸盐玻璃制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18 mm × 180 mm 透明硼硅酸盐玻璃制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20 mm × 200 mm 透明硼硅酸盐玻璃制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32 mm × 200 mm透明硼硅酸盐玻璃制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口部具支试管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20 mm × 200 mm 透明硼硅酸盐玻璃制，管底厚薄应均匀，支管连接应平滑牢固，不应有偏歪</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硬质玻璃管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15 mm × 150 mm 透明硼硅酸盐玻璃制，耐热温度 ≥ 800℃，试管两端口部应卷口</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硬质玻璃管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20 mm × 250 mm透明硼硅酸盐玻璃制，耐热温度 ≥ 800℃，试管两端口部应卷口</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10ml透明硼硅酸盐玻璃制，烧杯的满口容量应超过标称容量的 10%或烧杯的满口容量和标称容量的两液面间距不应少于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25ml透明硼硅酸盐玻璃制，烧杯的满口容量应超过标称容量的 10%或烧杯的满口容量和标称容量的两液面间距不应少于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50ml透明硼硅酸盐玻璃制，烧杯的满口容量应超过标称容量的 10%或烧杯的满口容量和标称容量的两液面间距不应少于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100ml透明硼硅酸盐玻璃制，烧杯的满口容量应超过标称容量的 10%或烧杯的满口容量和标称容量的两液面间距不应少于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250ml透明硼硅酸盐玻璃制，烧杯的满口容量应超过标称容量的 10%或烧杯的满口容量和标称容量的两液面间距不应少于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500ml透明硼硅酸盐玻璃制，烧杯的满口容量应超过标称容量的 10%或烧杯的满口容量和标称容量的两液面距不应少于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1000ml透明硼硅酸盐玻璃制，烧杯的满口容量应超过标称容量的 10%或烧杯的满口容量和标称容量的两液面间距不应少于 10mm，并应采用容量差值较大的一种</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 圆底透明硼硅酸盐玻璃制，玻璃薄厚均匀，底部应规整</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 平底透明硼硅酸盐玻璃制，平底烧瓶 放在平台上时，应直立不摇晃、不转动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锥形瓶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100ml透明硼硅酸盐玻璃制，放在平台上应直立不摇晃、不转动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锥形瓶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250ml透明硼硅酸盐玻璃制，放在平台上应直立不摇晃、不转动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蒸馏烧瓶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透明硼硅酸盐玻璃制，烧瓶的颈部同一截面应该呈圆形，颈的口部不应呈锥形，并适当提高强度</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集气瓶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125 mL 透明钠钙玻璃制，磨砂面应均匀地覆盖瓶口端面与盖板，磨砂面不应有光斑 ；盖板四角应倒角，四边应磨光盖板与瓶口密合性应符合：盖板与 瓶口充分湿润盖合后，倒提瓶体盖板在瓶口上保持 30 s 不脱落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集气瓶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250ml透明钠钙玻璃制，磨砂面应均匀地覆盖瓶口端面与盖板，磨砂面不应有光斑 ；盖板四角应倒角，四边应磨光</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液封除毒气集气瓶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瓶口光滑，液封口深度 ≥1 cm 收集保存少量气体，可使瓶中污染物不易扩散到空气中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60ml透明钠钙玻璃制 ，瓶塞与瓶口紧实， 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125ml透明钠钙玻璃制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500ml透明钠钙玻璃制 ，瓶塞与瓶口紧实， 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60ml黄棕色钠钙玻璃制 ，瓶塞与瓶口紧 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125ml黄棕色钠钙玻璃制 ，瓶塞与瓶口紧 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茶色广口瓶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250ml黄棕色钠钙玻璃制 ，瓶塞与瓶口紧 实，不晃动；口部应圆整光滑，底 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60ml透明钠钙玻璃制 ，瓶塞与瓶口紧实， 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125ml透明钠钙玻璃制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1000ml透明钠钙玻璃制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3000ml透明钠钙玻璃制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 mL 黄棕色钠钙玻璃制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125 mL 黄棕色钠钙玻璃制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黄棕色钠钙玻璃制 ，瓶塞与瓶口紧实，不晃动；口部应圆整光滑，底部应平整，放置平台上不应摇晃或转动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 mL 黄棕色钠钙玻璃制 ，瓶塞与瓶口紧 实，不晃动；口部应圆整光滑，底 部应平整，放置平台上不应摇晃或转动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茶色细口瓶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1000 mL 黄棕色钠钙玻璃制 ，瓶塞与瓶口紧 实，不晃动；口部应圆整光滑，底 部应平整，放置平台上不应摇晃或 转动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30ml透明钠钙玻璃制，瓶口细磨，磨砂 面应均匀细腻，滴管应附橡胶帽， 吸放弹性好，开口直径 6 mm，与滴 管口套合牢固稳定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60ml透明钠钙玻璃制，瓶口细磨，磨砂 面应均匀细腻，滴管应附橡胶帽， 吸放弹性好，开口直径 6 mm，与滴 管口套合牢固稳定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茶色滴瓶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30ml黄棕色钠钙玻璃制，瓶口细磨，磨 砂面应均匀细腻，滴管应附橡胶帽.吸放弹性好，开口直径 6 mm，与滴 管口套合牢固稳定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茶色滴瓶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60ml黄棕色钠钙玻璃制，瓶口细磨，磨 砂面应均匀细腻，滴管应附橡胶帽，吸放弹性好，开口直径 6 mm，与滴 管口套合牢固稳定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 mL 透明钠钙玻璃制，无明显黄绿色。灯口应平整，瓷灯头与灯口平面间隙不应超过 1.5 mm。玻璃灯罩应磨 口。瓷灯头应为白色，完全覆盖灯 口，表面无缺陷。配置与灯口孔径 相适应的整齐完整的棉线灯芯</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干燥器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 mm 磨口平整，密封严实，隔板大小合适，不少于 5 个圆孔</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气体发生器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漏斗柄与瓶身连接口内壁间隔 ≤2 mm（单边）</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冷凝器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300 mm ±10 mm 直形，管径均匀，应有防滑脱沟槽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牛角管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18 mm × 150 mm 弯形，尖嘴处厚度 ＞1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漏斗</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 mm 直径准确，锥度适中</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漏斗</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90 mm 直径准确，锥度适中</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安全漏斗</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直形，径长 300 mm 上口直径 40 mm±3 mm，玻璃壁厚度适中</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分液漏斗</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 mL ， 锥型瓶塞应有凹槽，瓶口有气孔</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分液漏斗</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 mL ，球型瓶塞应有凹槽，瓶口有气孔</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三通连接管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T 形 Φ 7 mm～8 mm，连接完好，管口应 作打磨或烧结处理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三通连接管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Y形 Φ 7 mm～8 mm，连接完好，管口应 作打磨或烧结处理</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 mm 直形，滴管尖嘴口径 1 mm，上端有 防滑脱翻口，翻口处直径比滴管直径略多 1 mm～2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150 mm 直形，滴管尖嘴口径 1 mm，上端有防滑脱翻口，翻口处直径比滴管直径略多 1 mm～2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干燥管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145 mm， 单球 硼硅酸盐玻璃制，玻璃壁厚度适中， 球体圆润，导气管长度≥2 cm，最好有防滑脱沟槽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干燥管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15 mm × 150 mm， U 型硼硅酸盐玻璃制，玻璃壁厚度适中，球体圆润，导气管长度≥2 cm，最好有防滑脱沟槽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玻璃活塞</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直形 吻合良好，不漏气，不漏液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圆水槽</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Φ</w:t>
            </w:r>
            <w:r>
              <w:rPr>
                <w:rFonts w:hint="eastAsia" w:ascii="宋体" w:hAnsi="宋体" w:eastAsia="宋体" w:cs="宋体"/>
                <w:color w:val="000000"/>
                <w:kern w:val="0"/>
                <w:szCs w:val="21"/>
              </w:rPr>
              <w:t>210 mm × 110 mm 水槽底部应平整，不应凸底，壁厚 和底厚应均匀，口部端面应平整，边和口应圆滑</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圆水槽</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Φ</w:t>
            </w:r>
            <w:r>
              <w:rPr>
                <w:rFonts w:hint="eastAsia" w:ascii="宋体" w:hAnsi="宋体" w:eastAsia="宋体" w:cs="宋体"/>
                <w:color w:val="000000"/>
                <w:kern w:val="0"/>
                <w:szCs w:val="21"/>
              </w:rPr>
              <w:t>270 mm × 140 mm水槽底部应平整，不应凸底，壁厚 和底厚应均匀，口部端面应平整， 边和口应圆滑</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坩埚</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瓷制，30 mL，耐热≥1200 ℃，内外壁光滑，外壁涂釉，配有坩埚盖</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坩埚钳</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200 mm，钢制，中间弯曲部分内径应在 2 cm～3 cm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烧杯夹</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钢制或不锈钢制，夹持部位应有橡胶保护套，避免与玻璃烧杯直接接触</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镊子</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不锈钢 制，平头，长 125 mm，钢板厚 1.2 mm，前部应有防滑脱锯齿</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试管夹</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木制或者竹制，长度≥200 mm，宽度 约 20 mm ， 厚度 约 20 mm。试管夹闭口缝≤1 mm，开口距离 ≥25 mm。毡块 粘接牢固，试管夹弹簧作防锈处 理。试管夹持部位圆弧内径 ≤15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止水皮管夹</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w:t>
            </w:r>
            <w:r>
              <w:rPr>
                <w:rStyle w:val="63"/>
                <w:rFonts w:hint="default"/>
              </w:rPr>
              <w:t xml:space="preserve">Φ </w:t>
            </w:r>
            <w:r>
              <w:rPr>
                <w:rFonts w:hint="eastAsia" w:ascii="宋体" w:hAnsi="宋体" w:eastAsia="宋体" w:cs="宋体"/>
                <w:color w:val="000000"/>
                <w:kern w:val="0"/>
                <w:szCs w:val="21"/>
              </w:rPr>
              <w:t>3 mm 钢丝制成，作防锈处理，夹持角度 ≥60º 弹性好，不漏液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螺旋皮管夹</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由支架管和带压板的螺杆等组成。外形尺寸约为33 mm×20 mm×8 mm，旋转方便，不易变形，压板厚度 ≥1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石棉网</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金属网尺寸 ≥125 mm×125 mm ，0.8 mm 钢丝制成， 石棉材料不易脱落，石棉网边缘钢丝应作简单 处理</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燃烧匙</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铜勺，勺直径 18 mm，深 10 mm，铁柄，柄长 约 300 mm，长柄和铜勺连接稳定结实</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药匙</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长度≥13 cm ，带小勺，材质可选金属、牛角、塑料</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5 mm ～ 6 mm 中性料，管口应打磨或烧结，避免 划伤事故</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7 mm ～ 8 mm 中性料，管口应打磨或烧结，避免 划伤事故</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玻璃弯管</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7 mm ～8 mm 一端长度为 6 cm～7 cm，另一端长 度约 20 cm，形状为锐角、直角和 钝角，管口应打磨或烧结，避免划 伤事故</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玻璃棒</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5 mm ～ 6 mm 粗细均匀，两端烧结使其光滑</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玻璃棒</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7 mm ～ 8 mm 粗细均匀，两端烧结使其光滑</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橡胶塞</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000、00、 0～10 号 白色，质地均匀密封用，主要用作盛 放碱性溶液瓶子的 塞子。打孔后可和玻璃管搭配使用。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橡胶管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外径 9 mm， 内径 6 mm 乳白色，具有耐油、耐酸碱、耐压等特性</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 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乳胶管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外径 6 mm， 内径 4 mm 弹力好，拉力范围可在自身的 6 倍， 回弹力 100%</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乳胶管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外径 7 mm，内径 5 mm弹力好，拉力范围可在自身的 6 倍， 回弹力 100%</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乳胶管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外径 9 mm，内径 6 mm弹力好，拉力范围可在自身的 6 倍， 回弹力 100%</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试管刷</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12 mm 手持部分顶端应为环状，顶部要有 刷丝，铁丝不可外露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试管刷</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18 mm手持部分顶端应为环状，顶部要有 丝，铁丝不可外露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试管刷</w:t>
            </w:r>
          </w:p>
        </w:tc>
        <w:tc>
          <w:tcPr>
            <w:tcW w:w="6510" w:type="dxa"/>
            <w:tcMar>
              <w:top w:w="15" w:type="dxa"/>
              <w:left w:w="15" w:type="dxa"/>
              <w:right w:w="15" w:type="dxa"/>
            </w:tcMar>
            <w:vAlign w:val="center"/>
          </w:tcPr>
          <w:p>
            <w:pPr>
              <w:widowControl/>
              <w:jc w:val="left"/>
              <w:textAlignment w:val="center"/>
              <w:rPr>
                <w:rFonts w:ascii="宋体" w:hAnsi="宋体" w:eastAsia="宋体" w:cs="宋体"/>
                <w:i/>
                <w:color w:val="000000"/>
                <w:szCs w:val="21"/>
              </w:rPr>
            </w:pPr>
            <w:r>
              <w:rPr>
                <w:rFonts w:hint="eastAsia" w:ascii="宋体" w:hAnsi="宋体" w:eastAsia="宋体" w:cs="宋体"/>
                <w:i/>
                <w:color w:val="000000"/>
                <w:kern w:val="0"/>
                <w:szCs w:val="21"/>
              </w:rPr>
              <w:t xml:space="preserve">Φ </w:t>
            </w:r>
            <w:r>
              <w:rPr>
                <w:rFonts w:hint="eastAsia" w:ascii="宋体" w:hAnsi="宋体" w:eastAsia="宋体" w:cs="宋体"/>
                <w:color w:val="000000"/>
                <w:kern w:val="0"/>
                <w:szCs w:val="21"/>
              </w:rPr>
              <w:t>32 mm手持部分顶端应为环状，顶部要有 刷丝，铁丝不可外露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烧瓶刷</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烧 瓶用 手持部分顶端应为环状，顶部要有 刷丝，铁丝不可外露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烧瓶刷</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500 mL 烧 瓶用 手持部分顶端应为环状，顶部要有刷丝，铁丝不可外露</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结晶皿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80 mm ， 平底无色硼硅酸盐玻璃制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 mm无色硼硅酸盐玻璃制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 mm无色硼硅酸盐玻璃制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研钵</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 mm 瓷或玻璃制，配有研杵，内部粗糙便于研磨，外部光滑</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研钵</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 mm 瓷或玻璃制，配有研杵，内部粗糙便于研磨，外部光滑</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蒸发皿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100 mm 瓷制，耐受温度 ≥800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蒸发皿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120 mm 瓷制，耐受温度 ≥800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反应板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白色陶瓷，6 孔，表面有釉层，不会发生溶液 渗透</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井穴板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透明塑料，9 孔，每孔 0.7 mL，可以重复使用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井穴板</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透明塑料，6 孔，每孔 5 mL，配 6 个双导气管的 井穴塞，可以重复使用</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塑料多用滴管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弹性圆筒形吸泡和一根 </w:t>
            </w:r>
            <w:r>
              <w:rPr>
                <w:rStyle w:val="63"/>
                <w:rFonts w:hint="default"/>
              </w:rPr>
              <w:t xml:space="preserve">Φ </w:t>
            </w:r>
            <w:r>
              <w:rPr>
                <w:rFonts w:hint="eastAsia" w:ascii="宋体" w:hAnsi="宋体" w:eastAsia="宋体" w:cs="宋体"/>
                <w:color w:val="000000"/>
                <w:kern w:val="0"/>
                <w:szCs w:val="21"/>
              </w:rPr>
              <w:t>1 mm×120 mm 的径管连接而成，容积 4 mL，环保材料，弹性好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塑料洗瓶</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 或 500 mL，水嘴略向下倾斜，口径 1 mm～ 2 mm，瓶口紧实不漏气</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塑料水槽</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mm×180 mm×100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集气瓶挂扣器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125 mL，塑料制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集气瓶挂扣器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250 mL，塑料制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注射器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 mL，塑料制，符合医用器具卫生标准</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酒精喷灯</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坐式，铜制，壶体容积≥300 mL，火焰高度为 150 mm～180 mm，火焰温度为 960 ℃±60 ℃</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储气装置</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容积≥2 L</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黄铜片</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初中化学实验材料硬铝片</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初中化学实验材料火柴</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初中化学实验材料蜡烛</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木板</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电池</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节</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电珠</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砂纸</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张</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面粉</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初中化学实验材料</w:t>
            </w:r>
            <w:r>
              <w:rPr>
                <w:rStyle w:val="62"/>
                <w:rFonts w:hint="default"/>
              </w:rPr>
              <w:t>凡士林</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瓶</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铝片</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铝丝</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铝箔</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锌片（锌花）</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锌粒</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铁粉</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铁丝</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直径≤2 mm</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紫铜片</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铜丝</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活性炭</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碘</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红(赤)磷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硫粉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镁条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白(黄)磷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钠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二氧化锰</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三氧化二铁</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氧化铜</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氧化钙</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过氧化氢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试剂30%</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氯化钾</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氯化钠</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氯化钠</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氯化钙</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无水氯化钙</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氯化镁</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三氯化铁</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氯化铵</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氯化钡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硫酸钾</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硫酸铝</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硫酸铜 (蓝矾、胆矾 )</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无水硫酸铜</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硫酸铵</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硫酸铝钾</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碳酸钾</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碳酸钠</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碳酸氢钠</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大理石</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块状</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碳酸钙</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粉末</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碳酸氢铵</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碱式碳酸铜</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硝酸银b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氯酸钾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高锰酸钾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硝酸钡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硝酸钠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硝酸钾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硝酸铵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盐酸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盐酸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硝酸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硫酸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氢氧化钠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氢氧化钠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氢氧化钾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氢氧化钡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氨水</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氢氧化钙(熟石灰)</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碱石灰</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煤油b</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95%，工业</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汽油 b</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乙酸（醋酸） b</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葡萄糖</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蔗糖</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石蕊</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指示剂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酚酞</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指示剂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品红</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染料</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pH</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广泛试纸 1 ～14</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蓝石蕊试纸</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红石蕊试纸</w:t>
            </w:r>
          </w:p>
        </w:tc>
        <w:tc>
          <w:tcPr>
            <w:tcW w:w="6510" w:type="dxa"/>
            <w:tcMar>
              <w:top w:w="15" w:type="dxa"/>
              <w:left w:w="15" w:type="dxa"/>
              <w:right w:w="15" w:type="dxa"/>
            </w:tcMar>
            <w:vAlign w:val="center"/>
          </w:tcPr>
          <w:p>
            <w:pPr>
              <w:jc w:val="left"/>
              <w:rPr>
                <w:rFonts w:ascii="宋体" w:hAnsi="宋体" w:eastAsia="宋体" w:cs="宋体"/>
                <w:color w:val="000000"/>
                <w:szCs w:val="21"/>
              </w:rPr>
            </w:pP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定性滤纸</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快速，9 cm ，100 张</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定性滤纸</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快速，15 cm ，100 张</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3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246</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水电解演示器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电解液为 10 ％NaOH 或者 5 ％ H 2SO 4溶液，碱式或 酸式。实验时间：制取 30 mL 氢气，使用电压 9 V ， 时间约 5 min。制取氢气一端的气体出口应采用 尖嘴导管。制取氧气一端的气体出口应采用贮气漏斗。贮气漏斗的容积应为 10 mL。加液漏斗容积≥80 mL。电极材料应使电解水时产生的氢气 与氧气的体积之比为 2:1，误差 ≤ 5 ％玻璃仪器无明显外观缺陷，便于操作、耐用，电极不易损坏；刻度清晰耐磨 ，示数易于读取</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247</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金刚石结构模型</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碳原子： </w:t>
            </w:r>
            <w:r>
              <w:rPr>
                <w:rStyle w:val="63"/>
                <w:rFonts w:hint="default"/>
              </w:rPr>
              <w:t xml:space="preserve">Φ </w:t>
            </w:r>
            <w:r>
              <w:rPr>
                <w:rFonts w:hint="eastAsia" w:ascii="宋体" w:hAnsi="宋体" w:eastAsia="宋体" w:cs="宋体"/>
                <w:color w:val="000000"/>
                <w:kern w:val="0"/>
                <w:szCs w:val="21"/>
              </w:rPr>
              <w:t xml:space="preserve">30 mm 的 4 孔黑色塑料球 30 个；化学 键： </w:t>
            </w:r>
            <w:r>
              <w:rPr>
                <w:rStyle w:val="63"/>
                <w:rFonts w:hint="default"/>
              </w:rPr>
              <w:t xml:space="preserve">Φ </w:t>
            </w:r>
            <w:r>
              <w:rPr>
                <w:rFonts w:hint="eastAsia" w:ascii="宋体" w:hAnsi="宋体" w:eastAsia="宋体" w:cs="宋体"/>
                <w:color w:val="000000"/>
                <w:kern w:val="0"/>
                <w:szCs w:val="21"/>
              </w:rPr>
              <w:t>3 mm ×35 mm 镀镍金属杆 40 根</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248</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石墨结构模型</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碳原子： </w:t>
            </w:r>
            <w:r>
              <w:rPr>
                <w:rStyle w:val="63"/>
                <w:rFonts w:hint="default"/>
              </w:rPr>
              <w:t>Φ</w:t>
            </w:r>
            <w:r>
              <w:rPr>
                <w:rFonts w:hint="eastAsia" w:ascii="宋体" w:hAnsi="宋体" w:eastAsia="宋体" w:cs="宋体"/>
                <w:color w:val="000000"/>
                <w:kern w:val="0"/>
                <w:szCs w:val="21"/>
              </w:rPr>
              <w:t xml:space="preserve">30 mm 的 5 孔黑色塑料球 39 个；化学 键： </w:t>
            </w:r>
            <w:r>
              <w:rPr>
                <w:rStyle w:val="63"/>
                <w:rFonts w:hint="default"/>
              </w:rPr>
              <w:t>Φ</w:t>
            </w:r>
            <w:r>
              <w:rPr>
                <w:rFonts w:hint="eastAsia" w:ascii="宋体" w:hAnsi="宋体" w:eastAsia="宋体" w:cs="宋体"/>
                <w:color w:val="000000"/>
                <w:kern w:val="0"/>
                <w:szCs w:val="21"/>
              </w:rPr>
              <w:t xml:space="preserve">3 mm ×50 mm 镀镍金属杆 45 根， </w:t>
            </w:r>
            <w:r>
              <w:rPr>
                <w:rStyle w:val="63"/>
                <w:rFonts w:hint="default"/>
              </w:rPr>
              <w:t>Φ</w:t>
            </w:r>
            <w:r>
              <w:rPr>
                <w:rFonts w:hint="eastAsia" w:ascii="宋体" w:hAnsi="宋体" w:eastAsia="宋体" w:cs="宋体"/>
                <w:color w:val="000000"/>
                <w:kern w:val="0"/>
                <w:szCs w:val="21"/>
              </w:rPr>
              <w:t>3 mm × 90 mm 镀镍金属杆 14 根</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249</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 -60 结构模型</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碳原子： </w:t>
            </w:r>
            <w:r>
              <w:rPr>
                <w:rStyle w:val="63"/>
                <w:rFonts w:hint="default"/>
              </w:rPr>
              <w:t xml:space="preserve">Φ </w:t>
            </w:r>
            <w:r>
              <w:rPr>
                <w:rFonts w:hint="eastAsia" w:ascii="宋体" w:hAnsi="宋体" w:eastAsia="宋体" w:cs="宋体"/>
                <w:color w:val="000000"/>
                <w:kern w:val="0"/>
                <w:szCs w:val="21"/>
              </w:rPr>
              <w:t xml:space="preserve">30mm 的 3 孔黑色塑料球 60 个；化学 键： </w:t>
            </w:r>
            <w:r>
              <w:rPr>
                <w:rStyle w:val="63"/>
                <w:rFonts w:hint="default"/>
              </w:rPr>
              <w:t xml:space="preserve">Φ </w:t>
            </w:r>
            <w:r>
              <w:rPr>
                <w:rFonts w:hint="eastAsia" w:ascii="宋体" w:hAnsi="宋体" w:eastAsia="宋体" w:cs="宋体"/>
                <w:color w:val="000000"/>
                <w:kern w:val="0"/>
                <w:szCs w:val="21"/>
              </w:rPr>
              <w:t>6mm ×25mm 的镀镍金属杆 90 根</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石墨烯结构模型</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碳原子： </w:t>
            </w:r>
            <w:r>
              <w:rPr>
                <w:rStyle w:val="63"/>
                <w:rFonts w:hint="default"/>
              </w:rPr>
              <w:t xml:space="preserve">Φ </w:t>
            </w:r>
            <w:r>
              <w:rPr>
                <w:rFonts w:hint="eastAsia" w:ascii="宋体" w:hAnsi="宋体" w:eastAsia="宋体" w:cs="宋体"/>
                <w:color w:val="000000"/>
                <w:kern w:val="0"/>
                <w:szCs w:val="21"/>
              </w:rPr>
              <w:t xml:space="preserve">≥8 mm 黑色塑料球；化学键： </w:t>
            </w:r>
            <w:r>
              <w:rPr>
                <w:rStyle w:val="63"/>
                <w:rFonts w:hint="default"/>
              </w:rPr>
              <w:t xml:space="preserve">Φ </w:t>
            </w:r>
            <w:r>
              <w:rPr>
                <w:rFonts w:hint="eastAsia" w:ascii="宋体" w:hAnsi="宋体" w:eastAsia="宋体" w:cs="宋体"/>
                <w:color w:val="000000"/>
                <w:kern w:val="0"/>
                <w:szCs w:val="21"/>
              </w:rPr>
              <w:t>6.3 mm ×30 mm 透明塑料管</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251</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碘升华凝华管</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w:t>
            </w:r>
            <w:r>
              <w:rPr>
                <w:rStyle w:val="63"/>
                <w:rFonts w:hint="default"/>
              </w:rPr>
              <w:t xml:space="preserve">Φ </w:t>
            </w:r>
            <w:r>
              <w:rPr>
                <w:rFonts w:hint="eastAsia" w:ascii="宋体" w:hAnsi="宋体" w:eastAsia="宋体" w:cs="宋体"/>
                <w:color w:val="000000"/>
                <w:kern w:val="0"/>
                <w:szCs w:val="21"/>
              </w:rPr>
              <w:t>34 mm×28 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252</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分子结构模型</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球棍式或比例式； </w:t>
            </w:r>
            <w:r>
              <w:rPr>
                <w:rStyle w:val="63"/>
                <w:rFonts w:hint="default"/>
              </w:rPr>
              <w:t xml:space="preserve">Φ </w:t>
            </w:r>
            <w:r>
              <w:rPr>
                <w:rFonts w:hint="eastAsia" w:ascii="宋体" w:hAnsi="宋体" w:eastAsia="宋体" w:cs="宋体"/>
                <w:color w:val="000000"/>
                <w:kern w:val="0"/>
                <w:szCs w:val="21"/>
              </w:rPr>
              <w:t xml:space="preserve">40 mm 塑料球：碳原子（黑色） 4 个，氧原子（红色）13 个，氮原子（深蓝色） 2 个，硫原子（黄色） 2 个； </w:t>
            </w:r>
            <w:r>
              <w:rPr>
                <w:rStyle w:val="63"/>
                <w:rFonts w:hint="default"/>
              </w:rPr>
              <w:t xml:space="preserve">Φ </w:t>
            </w:r>
            <w:r>
              <w:rPr>
                <w:rFonts w:hint="eastAsia" w:ascii="宋体" w:hAnsi="宋体" w:eastAsia="宋体" w:cs="宋体"/>
                <w:color w:val="000000"/>
                <w:kern w:val="0"/>
                <w:szCs w:val="21"/>
              </w:rPr>
              <w:t>30 mm 塑料球： 氢原子（白色）12 个能够完成水、氢气、氧气、二氧化碳等分子模型的搭建</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253</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元素周期表</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带轴， ≥150 cm ×110 cm，字迹信息清晰，易于观看</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254</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原油常见馏分标本</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不少于 8 种，耐用，易于储存，便于观察，密封完好，固定牢固</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255</w:t>
            </w:r>
          </w:p>
        </w:tc>
        <w:tc>
          <w:tcPr>
            <w:tcW w:w="975"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炼铁高炉模型</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模型高度 ≥650 mm。主要结构应用标签注明，标 注应准确、清晰、牢固。各部件位置正确、</w:t>
            </w:r>
            <w:r>
              <w:rPr>
                <w:rFonts w:hint="eastAsia" w:ascii="宋体" w:hAnsi="宋体" w:cs="宋体"/>
                <w:bCs/>
                <w:szCs w:val="21"/>
              </w:rPr>
              <w:t>连接 牢固，不得因正</w:t>
            </w:r>
            <w:r>
              <w:rPr>
                <w:rFonts w:hint="eastAsia" w:ascii="宋体" w:hAnsi="宋体" w:eastAsia="宋体" w:cs="宋体"/>
                <w:color w:val="000000"/>
                <w:kern w:val="0"/>
                <w:szCs w:val="21"/>
              </w:rPr>
              <w:t>常震动、碰触而开裂、松脱</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256</w:t>
            </w:r>
          </w:p>
        </w:tc>
        <w:tc>
          <w:tcPr>
            <w:tcW w:w="975"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合成有机高分子材料标本</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不少于 10 种，材料新颖，标识清楚，固定结实，不易脱落</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84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257</w:t>
            </w:r>
          </w:p>
        </w:tc>
        <w:tc>
          <w:tcPr>
            <w:tcW w:w="975"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新型无机非金属材料标本</w:t>
            </w:r>
          </w:p>
        </w:tc>
        <w:tc>
          <w:tcPr>
            <w:tcW w:w="6510" w:type="dxa"/>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标本盒体积 ≥180 mm×150 mm×50 mm，包括氧 化铝陶瓷、氮化硅陶瓷、光导纤维等，材料新颖标识清楚，固定结实，不易脱落。陶瓷和玻璃切 割整齐，美观</w:t>
            </w:r>
          </w:p>
        </w:tc>
        <w:tc>
          <w:tcPr>
            <w:tcW w:w="780"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8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bl>
    <w:p>
      <w:pPr>
        <w:pStyle w:val="21"/>
        <w:ind w:firstLine="340"/>
      </w:pPr>
    </w:p>
    <w:tbl>
      <w:tblPr>
        <w:tblStyle w:val="23"/>
        <w:tblW w:w="10000" w:type="dxa"/>
        <w:jc w:val="center"/>
        <w:tblInd w:w="0" w:type="dxa"/>
        <w:shd w:val="clear" w:color="auto" w:fill="FFFFFF"/>
        <w:tblLayout w:type="fixed"/>
        <w:tblCellMar>
          <w:top w:w="0" w:type="dxa"/>
          <w:left w:w="108" w:type="dxa"/>
          <w:bottom w:w="0" w:type="dxa"/>
          <w:right w:w="108" w:type="dxa"/>
        </w:tblCellMar>
      </w:tblPr>
      <w:tblGrid>
        <w:gridCol w:w="886"/>
        <w:gridCol w:w="932"/>
        <w:gridCol w:w="6605"/>
        <w:gridCol w:w="811"/>
        <w:gridCol w:w="766"/>
      </w:tblGrid>
      <w:tr>
        <w:tblPrEx>
          <w:tblLayout w:type="fixed"/>
          <w:tblCellMar>
            <w:top w:w="0" w:type="dxa"/>
            <w:left w:w="108" w:type="dxa"/>
            <w:bottom w:w="0" w:type="dxa"/>
            <w:right w:w="108" w:type="dxa"/>
          </w:tblCellMar>
        </w:tblPrEx>
        <w:trPr>
          <w:trHeight w:val="90" w:hRule="atLeast"/>
          <w:jc w:val="center"/>
        </w:trPr>
        <w:tc>
          <w:tcPr>
            <w:tcW w:w="10000"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r>
              <w:rPr>
                <w:rFonts w:hint="eastAsia"/>
              </w:rPr>
              <w:t>生物实验室</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序号</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名 称</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技术参数</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单位</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数量</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教师演示台</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铝木结构，一体化台面，设置抽屉、柜子，规格如下：（1）台面尺寸（长宽高）2800mm×700mm×850mm。（2）桌下净空尺寸（高宽）不小于580mm×520mm。（3）台面材料：25mm厚高能实芯理化板台面（墨绿色），台面板一体成型厚度为25mm，为了响应国家节能减排环保政策，台面芯材不采用牛皮纸压制，而采用热固树脂与70%可再生森林的软木纤维，中间添加内应力平衡无醛生物胶一体高温高压而成。要求台面板正反两面、水槽内壁以及四边均为墨绿色，台面除站人一边以外的三边设有滴水槽，站人一边做成引流皇冠角，可以暂时积存台面流下的试剂溶液，确保实验人员安全，整体具有防水性能，后挡水和侧挡水板均采用实芯理化板或防腐蚀塑料挡水沿。。台面板的各项功能必须达到如下要求：1、通过国家权威机构SGS检测机构出具的测试报告；2、通过国家建筑材料工业装饰装修建筑材料质量监督检验测试中心，关于钾、镭、钍等放射性物质的检测（按照国家标准GB  6566-2010《建筑材料放射性核素限量》检测）；3、耐有机溶液均通过国家化学建筑材料测试中心检测；硫酸（98%）、盐酸（37%）、硝酸（65%）、乙酸（99%）、磷酸（85%）等30项化学试剂（各项试剂必须是板材正反两面都进行了检测并在报告中有体现），采用以上试剂测试后板材无任何变化。4、通过国家级检测机构检测，依据国家强制性标准GB18580-2017标准检测甲醛释放量达到E1级，并且板材供货验时抽检；备注：</w:t>
            </w:r>
            <w:r>
              <w:rPr>
                <w:rFonts w:hint="eastAsia"/>
              </w:rPr>
              <w:t>1</w:t>
            </w:r>
            <w:r>
              <w:rPr>
                <w:rFonts w:hint="eastAsia"/>
                <w:lang w:val="zh-CN"/>
              </w:rPr>
              <w:t>、投标厂家需有板材供应商出具的产品检测报告复印件；</w:t>
            </w:r>
            <w:r>
              <w:rPr>
                <w:rFonts w:hint="eastAsia"/>
              </w:rPr>
              <w:t>2、</w:t>
            </w:r>
            <w:r>
              <w:rPr>
                <w:rFonts w:hint="eastAsia"/>
                <w:lang w:val="zh-CN"/>
              </w:rPr>
              <w:t>台体框架：采用模具成型的专用铝合金型材制作，铝合金型材的壁厚不小于1.0mm。框架的立柱为圆管，框架的横梁为方管，通过ABS专用连接件组装而成，应保证组装接缝严密，连接牢固，无松动现象。采用圆管立柱，其外径不小于50mm。铝合金型材应带凹槽，槽的宽度、深度应与所采用的柜体板材相匹配，接缝严密，无晃动现象。铝合金型材表面需经静电粉沫喷涂处理，整体耐腐蚀、防火、防潮、稳固耐用。（</w:t>
            </w:r>
            <w:r>
              <w:rPr>
                <w:rFonts w:hint="eastAsia"/>
              </w:rPr>
              <w:t>4</w:t>
            </w:r>
            <w:r>
              <w:rPr>
                <w:rFonts w:hint="eastAsia"/>
                <w:lang w:val="zh-CN"/>
              </w:rPr>
              <w:t>）台体衬板：用厚度为16mm±0.3 mm、彩色和灰白色双面三聚氰胺板（即双饰面板）作为台体衬板，其内芯的基材为聚木屑纤维板，外漏截面采用1.5mm厚塑制优质封边条机械封边；甲醛释放限量指标符合GB18580标准中的E1等级。（</w:t>
            </w:r>
            <w:r>
              <w:rPr>
                <w:rFonts w:hint="eastAsia"/>
              </w:rPr>
              <w:t>5</w:t>
            </w:r>
            <w:r>
              <w:rPr>
                <w:rFonts w:hint="eastAsia"/>
                <w:lang w:val="zh-CN"/>
              </w:rPr>
              <w:t>）柜门铰链：采用优质不锈钢定位铰链，铰链的壁厚不小于1.5mm，安全、牢固、防腐、耐用。（</w:t>
            </w:r>
            <w:r>
              <w:rPr>
                <w:rFonts w:hint="eastAsia"/>
              </w:rPr>
              <w:t>6</w:t>
            </w:r>
            <w:r>
              <w:rPr>
                <w:rFonts w:hint="eastAsia"/>
                <w:lang w:val="zh-CN"/>
              </w:rPr>
              <w:t>）抽屉滑道：采用优质消声三节滑轨，壁厚1.5mm优质合金钢板一次性成型加工，表面经环氧树脂静电喷涂。（</w:t>
            </w:r>
            <w:r>
              <w:rPr>
                <w:rFonts w:hint="eastAsia"/>
              </w:rPr>
              <w:t>7</w:t>
            </w:r>
            <w:r>
              <w:rPr>
                <w:rFonts w:hint="eastAsia"/>
                <w:lang w:val="zh-CN"/>
              </w:rPr>
              <w:t>）预留多媒体设备（实物展台、DVD、录音卡座）位置。</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张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2</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学生实验台</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学生实验台 铝木结构，一体化台面，设置桌斗，基本要求如下：</w:t>
            </w:r>
          </w:p>
          <w:p>
            <w:pPr>
              <w:rPr>
                <w:lang w:val="zh-CN"/>
              </w:rPr>
            </w:pPr>
            <w:r>
              <w:rPr>
                <w:rFonts w:hint="eastAsia"/>
                <w:lang w:val="zh-CN"/>
              </w:rPr>
              <w:t>台面尺寸（长宽高）2800mm×600 mm×760mm，4人座。</w:t>
            </w:r>
          </w:p>
          <w:p>
            <w:pPr>
              <w:rPr>
                <w:lang w:val="zh-CN"/>
              </w:rPr>
            </w:pPr>
            <w:r>
              <w:rPr>
                <w:rFonts w:hint="eastAsia"/>
                <w:lang w:val="zh-CN"/>
              </w:rPr>
              <w:t>桌下净空尺寸（高宽）不小于580mm×1040mm（单边）</w:t>
            </w:r>
          </w:p>
          <w:p>
            <w:pPr>
              <w:rPr>
                <w:lang w:val="zh-CN"/>
              </w:rPr>
            </w:pPr>
            <w:r>
              <w:rPr>
                <w:rFonts w:hint="eastAsia"/>
                <w:lang w:val="zh-CN"/>
              </w:rPr>
              <w:t>台面材料：与教师演示台相同。</w:t>
            </w:r>
          </w:p>
          <w:p>
            <w:pPr>
              <w:rPr>
                <w:lang w:val="zh-CN"/>
              </w:rPr>
            </w:pPr>
            <w:r>
              <w:rPr>
                <w:rFonts w:hint="eastAsia"/>
                <w:lang w:val="zh-CN"/>
              </w:rPr>
              <w:t>台体框架：制作材料、连接要求等与教师演示台相同。</w:t>
            </w:r>
          </w:p>
          <w:p>
            <w:pPr>
              <w:rPr>
                <w:lang w:val="zh-CN"/>
              </w:rPr>
            </w:pPr>
            <w:r>
              <w:rPr>
                <w:rFonts w:hint="eastAsia"/>
                <w:lang w:val="zh-CN"/>
              </w:rPr>
              <w:t>台体衬板：与教师演示台相同，桌斗应设置挂凳扣，挂凳板的外露截面采用1.5mm厚塑制优质封边条机械封边。</w:t>
            </w:r>
          </w:p>
          <w:p>
            <w:pPr>
              <w:rPr>
                <w:lang w:val="zh-CN"/>
              </w:rPr>
            </w:pPr>
            <w:r>
              <w:rPr>
                <w:rFonts w:hint="eastAsia"/>
                <w:lang w:val="zh-CN"/>
              </w:rPr>
              <w:t>边沿：实验台的前端及两侧的1/3处应设置挡物边沿，边沿高不小于120mm，边沿材料与台面材料相同。</w:t>
            </w:r>
          </w:p>
          <w:p>
            <w:pPr>
              <w:rPr>
                <w:lang w:val="zh-CN"/>
              </w:rPr>
            </w:pPr>
            <w:r>
              <w:rPr>
                <w:rFonts w:hint="eastAsia"/>
                <w:lang w:val="zh-CN"/>
              </w:rPr>
              <w:t>固定：实验台安装到位后应固定在地面，防止移动。</w:t>
            </w:r>
          </w:p>
          <w:p>
            <w:pPr>
              <w:rPr>
                <w:lang w:val="zh-CN"/>
              </w:rPr>
            </w:pPr>
            <w:r>
              <w:rPr>
                <w:rFonts w:hint="eastAsia"/>
                <w:lang w:val="zh-CN"/>
              </w:rPr>
              <w:t>水槽柜（长宽高）700mm×600mm×760mm，设置在实验台中间，安放水槽。水槽柜设置检修门（铰链控制），便于进行检修、维护。</w:t>
            </w:r>
          </w:p>
          <w:p>
            <w:pPr>
              <w:rPr>
                <w:lang w:val="zh-CN"/>
              </w:rPr>
            </w:pPr>
            <w:r>
              <w:rPr>
                <w:rFonts w:hint="eastAsia"/>
                <w:lang w:val="zh-CN"/>
              </w:rPr>
              <w:t>水槽柜（长宽高）700mm×600mm×760mm，设置在实验台中间，安放水槽。水槽柜设置检修门（铰链控制），便于进行检修、维护。</w:t>
            </w:r>
            <w:r>
              <w:rPr>
                <w:rFonts w:hint="eastAsia"/>
              </w:rPr>
              <w:t>2、</w:t>
            </w:r>
            <w:r>
              <w:rPr>
                <w:rFonts w:hint="eastAsia"/>
                <w:lang w:val="zh-CN"/>
              </w:rPr>
              <w:t xml:space="preserve"> 教师电源 教室设置1个60A的漏电保护总电源控制开关</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张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12</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3</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教师电源</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教师电源 教室设置1个60A的漏电保护总电源控制开关。教师演示台设置抽屉式电源总控制台，其功能要求为：</w:t>
            </w:r>
          </w:p>
          <w:p>
            <w:pPr>
              <w:rPr>
                <w:lang w:val="zh-CN"/>
              </w:rPr>
            </w:pPr>
            <w:r>
              <w:rPr>
                <w:rFonts w:hint="eastAsia"/>
                <w:lang w:val="zh-CN"/>
              </w:rPr>
              <w:t>(</w:t>
            </w:r>
            <w:r>
              <w:rPr>
                <w:rFonts w:hint="eastAsia"/>
              </w:rPr>
              <w:t>1</w:t>
            </w:r>
            <w:r>
              <w:rPr>
                <w:rFonts w:hint="eastAsia"/>
                <w:lang w:val="zh-CN"/>
              </w:rPr>
              <w:t>)总控台设置电源总开关，内置指示灯显示；</w:t>
            </w:r>
          </w:p>
          <w:p>
            <w:pPr>
              <w:rPr>
                <w:lang w:val="zh-CN"/>
              </w:rPr>
            </w:pPr>
            <w:r>
              <w:rPr>
                <w:rFonts w:hint="eastAsia"/>
                <w:lang w:val="zh-CN"/>
              </w:rPr>
              <w:t>(</w:t>
            </w:r>
            <w:r>
              <w:rPr>
                <w:rFonts w:hint="eastAsia"/>
              </w:rPr>
              <w:t>2</w:t>
            </w:r>
            <w:r>
              <w:rPr>
                <w:rFonts w:hint="eastAsia"/>
                <w:lang w:val="zh-CN"/>
              </w:rPr>
              <w:t>)交流220V，采用多功能五孔10A带防护插座。</w:t>
            </w:r>
          </w:p>
          <w:p>
            <w:pPr>
              <w:rPr>
                <w:lang w:val="zh-CN"/>
              </w:rPr>
            </w:pPr>
            <w:r>
              <w:rPr>
                <w:rFonts w:hint="eastAsia"/>
                <w:lang w:val="zh-CN"/>
              </w:rPr>
              <w:t>(</w:t>
            </w:r>
            <w:r>
              <w:rPr>
                <w:rFonts w:hint="eastAsia"/>
              </w:rPr>
              <w:t>3</w:t>
            </w:r>
            <w:r>
              <w:rPr>
                <w:rFonts w:hint="eastAsia"/>
                <w:lang w:val="zh-CN"/>
              </w:rPr>
              <w:t>)学生用交流220V电分四路输出，分别用按钮开关操作，工作时由按钮内置指示灯显示，每路设有过载短路保护；</w:t>
            </w:r>
          </w:p>
          <w:p>
            <w:pPr>
              <w:rPr>
                <w:lang w:val="zh-CN"/>
              </w:rPr>
            </w:pPr>
            <w:r>
              <w:rPr>
                <w:rFonts w:hint="eastAsia"/>
                <w:lang w:val="zh-CN"/>
              </w:rPr>
              <w:t>(</w:t>
            </w:r>
            <w:r>
              <w:rPr>
                <w:rFonts w:hint="eastAsia"/>
              </w:rPr>
              <w:t>4</w:t>
            </w:r>
            <w:r>
              <w:rPr>
                <w:rFonts w:hint="eastAsia"/>
                <w:lang w:val="zh-CN"/>
              </w:rPr>
              <w:t>)直流稳压输出1.5-36V连续可调或分档连续可调，（1.5-18V）的额定输出电流≥6A，（18-36V）额定输出电流≥3A；</w:t>
            </w:r>
          </w:p>
          <w:p>
            <w:pPr>
              <w:rPr>
                <w:lang w:val="zh-CN"/>
              </w:rPr>
            </w:pPr>
            <w:r>
              <w:rPr>
                <w:rFonts w:hint="eastAsia"/>
                <w:lang w:val="zh-CN"/>
              </w:rPr>
              <w:t>(</w:t>
            </w:r>
            <w:r>
              <w:rPr>
                <w:rFonts w:hint="eastAsia"/>
              </w:rPr>
              <w:t>5</w:t>
            </w:r>
            <w:r>
              <w:rPr>
                <w:rFonts w:hint="eastAsia"/>
                <w:lang w:val="zh-CN"/>
              </w:rPr>
              <w:t>)直流稳压输出根据使用电压高低进行步进或连续可调调整，并有电压表显示；显示电表精度不低于2.5级。</w:t>
            </w:r>
          </w:p>
          <w:p>
            <w:pPr>
              <w:rPr>
                <w:lang w:val="zh-CN"/>
              </w:rPr>
            </w:pPr>
            <w:r>
              <w:rPr>
                <w:rFonts w:hint="eastAsia"/>
                <w:lang w:val="zh-CN"/>
              </w:rPr>
              <w:t>(</w:t>
            </w:r>
            <w:r>
              <w:rPr>
                <w:rFonts w:hint="eastAsia"/>
              </w:rPr>
              <w:t>6</w:t>
            </w:r>
            <w:r>
              <w:rPr>
                <w:rFonts w:hint="eastAsia"/>
                <w:lang w:val="zh-CN"/>
              </w:rPr>
              <w:t>)教师演示台电源总控制台配套提供8根（一端插、一端夹）专用电源线，红色、黑色各4根。</w:t>
            </w:r>
          </w:p>
          <w:p>
            <w:pPr>
              <w:rPr>
                <w:lang w:val="zh-CN"/>
              </w:rPr>
            </w:pPr>
            <w:r>
              <w:rPr>
                <w:rFonts w:hint="eastAsia"/>
                <w:lang w:val="zh-CN"/>
              </w:rPr>
              <w:t>(</w:t>
            </w:r>
            <w:r>
              <w:rPr>
                <w:rFonts w:hint="eastAsia"/>
              </w:rPr>
              <w:t>7</w:t>
            </w:r>
            <w:r>
              <w:rPr>
                <w:rFonts w:hint="eastAsia"/>
                <w:lang w:val="zh-CN"/>
              </w:rPr>
              <w:t>)低压输出接线柱采用可插可旋两种接线方式，导电部分采用全铜（本色），旋帽应有防脱功能，旋转行程不小于6㎜。</w:t>
            </w:r>
          </w:p>
          <w:p>
            <w:pPr>
              <w:rPr>
                <w:lang w:val="zh-CN"/>
              </w:rPr>
            </w:pPr>
            <w:r>
              <w:rPr>
                <w:rFonts w:hint="eastAsia"/>
                <w:lang w:val="zh-CN"/>
              </w:rPr>
              <w:t>(</w:t>
            </w:r>
            <w:r>
              <w:rPr>
                <w:rFonts w:hint="eastAsia"/>
              </w:rPr>
              <w:t>8</w:t>
            </w:r>
            <w:r>
              <w:rPr>
                <w:rFonts w:hint="eastAsia"/>
                <w:lang w:val="zh-CN"/>
              </w:rPr>
              <w:t>)主控电源箱体与控制抽屉均用金属材料制成，表面磷化喷塑防护。</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台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4</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学生电源插座 </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rPr>
              <w:t>1、</w:t>
            </w:r>
            <w:r>
              <w:rPr>
                <w:rFonts w:hint="eastAsia"/>
                <w:lang w:val="zh-CN"/>
              </w:rPr>
              <w:t>学生电源插座 设有阻燃型交流220V多功能5A带防护六孔插座，镶装学生台侧身。</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台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24</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5</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观察光源</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1、观察光源 采用支架式18W电子日光灯，可调节角度，两人一组。</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套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24</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6</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教师凳 </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（1）圆形固定凳。立地的脚用优质铁板制作，厚度不小于1.2mm。凳脚合围在立管外侧。</w:t>
            </w:r>
          </w:p>
          <w:p>
            <w:r>
              <w:rPr>
                <w:rFonts w:hint="eastAsia"/>
              </w:rPr>
              <w:t>立管采用国标优质钢材，外径不小于50mm，壁厚不小于1.0mm，立管上部有钢板与凳面结合。</w:t>
            </w:r>
          </w:p>
          <w:p>
            <w:r>
              <w:rPr>
                <w:rFonts w:hint="eastAsia"/>
              </w:rPr>
              <w:t>凳面为ABS工程塑料，直径为300mm（±20mm）。</w:t>
            </w:r>
          </w:p>
          <w:p>
            <w:r>
              <w:rPr>
                <w:rFonts w:hint="eastAsia"/>
              </w:rPr>
              <w:t>（4）凳体立管、凳脚需经酸洗、磷化、喷涂处理。</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张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7</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学生凳 </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（1）圆形固定凳。立地的脚用优质铁板制作，厚度不小于1.2mm。凳脚合围在立管外侧。</w:t>
            </w:r>
          </w:p>
          <w:p>
            <w:r>
              <w:rPr>
                <w:rFonts w:hint="eastAsia"/>
              </w:rPr>
              <w:t>立管采用国标优质钢材，外径不小于50mm，壁厚不小于1.0mm，立管上部有钢板与凳面结合。</w:t>
            </w:r>
          </w:p>
          <w:p>
            <w:r>
              <w:rPr>
                <w:rFonts w:hint="eastAsia"/>
              </w:rPr>
              <w:t>凳面为ABS工程塑料，直径为300mm（±20mm）。</w:t>
            </w:r>
          </w:p>
          <w:p>
            <w:r>
              <w:rPr>
                <w:rFonts w:hint="eastAsia"/>
              </w:rPr>
              <w:t>（4）凳体立管、凳脚需经酸洗、磷化、喷涂处理。</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张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48</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8</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教师演示台水槽</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（1）采用高密度黑色PPR一体化水槽，其内腔尺寸（长宽高）485mm×385 mm×290mm，水槽厚度不小于5 mm。</w:t>
            </w:r>
          </w:p>
          <w:p>
            <w:r>
              <w:rPr>
                <w:rFonts w:hint="eastAsia"/>
              </w:rPr>
              <w:t>水槽应具有弹性、耐酸碱、耐热、耐有机溶剂；排水口应有水封装置。</w:t>
            </w:r>
          </w:p>
          <w:p>
            <w:r>
              <w:rPr>
                <w:rFonts w:hint="eastAsia"/>
              </w:rPr>
              <w:t>水槽应采取台下托底式安装（带支撑托架），四周应密封，无漏水现象。</w:t>
            </w:r>
          </w:p>
          <w:p>
            <w:r>
              <w:rPr>
                <w:rFonts w:hint="eastAsia"/>
              </w:rPr>
              <w:t>水槽的上水、下水均隐蔽在水池柜内。</w:t>
            </w:r>
          </w:p>
          <w:p>
            <w:r>
              <w:rPr>
                <w:rFonts w:hint="eastAsia"/>
              </w:rPr>
              <w:t>排水管必须连接可靠，避免因松动脱落造成漏水，引起电源短路，形成安全隐患。</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个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9</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学生实验台水槽</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（1）采用高密度黑色PPR一体化水槽，其内腔尺寸（长宽高）380mm×270 mm×180mm，水槽厚度不小于5mm。</w:t>
            </w:r>
          </w:p>
          <w:p>
            <w:r>
              <w:rPr>
                <w:rFonts w:hint="eastAsia"/>
              </w:rPr>
              <w:t>水槽应具有弹性、耐酸碱、耐热、耐有机溶剂；排水口应有水封装置。</w:t>
            </w:r>
          </w:p>
          <w:p>
            <w:r>
              <w:rPr>
                <w:rFonts w:hint="eastAsia"/>
              </w:rPr>
              <w:t>水槽应采取台下托底式安装（带支撑托架），四周应密封，无漏水现象。</w:t>
            </w:r>
          </w:p>
          <w:p>
            <w:r>
              <w:rPr>
                <w:rFonts w:hint="eastAsia"/>
              </w:rPr>
              <w:t>水槽的上水、下水均隐蔽在水池柜内。</w:t>
            </w:r>
          </w:p>
          <w:p>
            <w:r>
              <w:rPr>
                <w:rFonts w:hint="eastAsia"/>
              </w:rPr>
              <w:t>排水管必须连接可靠，避免因松动脱落造成漏水，引起电源短路，形成安全隐患。</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个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12</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10</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水嘴</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 xml:space="preserve"> 铜质喷塑三联式高位水嘴、陶瓷芯片水阀</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套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13</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11</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水源总控阀   </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教室内设置水源总控阀。</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个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12</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给排水系统</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每张实验台设置水阀开关一个。给水管采用优质PPR管，主管直径32mm、分管直径20mm；排水管采用优质PVC耐蚀管，主管直径110mm、分管直径75mm。水槽下水管采用直径50mm优质PVC管，直接接入排水管道中，不能使用软管。</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套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13</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排风扇   </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背侧墙的下部安装外径为400mm的排风扇，强制排风，应采用耐酸碱、耐腐蚀的名优产品。</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 个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4</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14</w:t>
            </w:r>
          </w:p>
        </w:tc>
        <w:tc>
          <w:tcPr>
            <w:tcW w:w="932"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电源布线系统</w:t>
            </w:r>
          </w:p>
        </w:tc>
        <w:tc>
          <w:tcPr>
            <w:tcW w:w="660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预埋铺设优质耐压PVC套管，主干电源线采用4 mm2优质多芯铜质护套线，支干电源线采用2.5 mm2、1.5 mm2优质多芯铜质护套线；所用电源线必须取得检测合格证，保证线路安全。此外，实验室电源布线系统应配备专用地线。</w:t>
            </w:r>
          </w:p>
        </w:tc>
        <w:tc>
          <w:tcPr>
            <w:tcW w:w="811" w:type="dxa"/>
            <w:tcBorders>
              <w:top w:val="single" w:color="auto" w:sz="6" w:space="0"/>
              <w:left w:val="single" w:color="auto" w:sz="6" w:space="0"/>
              <w:bottom w:val="single" w:color="auto" w:sz="6" w:space="0"/>
              <w:right w:val="single" w:color="auto" w:sz="6" w:space="0"/>
            </w:tcBorders>
            <w:shd w:val="clear" w:color="auto" w:fill="FFFFFF"/>
            <w:vAlign w:val="center"/>
          </w:tcPr>
          <w:p>
            <w:pPr>
              <w:rPr>
                <w:lang w:val="zh-CN"/>
              </w:rPr>
            </w:pPr>
            <w:r>
              <w:rPr>
                <w:rFonts w:hint="eastAsia"/>
                <w:lang w:val="zh-CN"/>
              </w:rPr>
              <w:t xml:space="preserve">套   </w:t>
            </w:r>
          </w:p>
        </w:tc>
        <w:tc>
          <w:tcPr>
            <w:tcW w:w="766"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rPr>
              <w:t>1</w:t>
            </w:r>
          </w:p>
        </w:tc>
      </w:tr>
    </w:tbl>
    <w:p>
      <w:pPr>
        <w:pStyle w:val="21"/>
        <w:ind w:firstLine="340"/>
      </w:pPr>
    </w:p>
    <w:tbl>
      <w:tblPr>
        <w:tblStyle w:val="23"/>
        <w:tblW w:w="10059" w:type="dxa"/>
        <w:jc w:val="center"/>
        <w:tblInd w:w="0" w:type="dxa"/>
        <w:shd w:val="clear" w:color="auto" w:fill="FFFFFF"/>
        <w:tblLayout w:type="fixed"/>
        <w:tblCellMar>
          <w:top w:w="0" w:type="dxa"/>
          <w:left w:w="108" w:type="dxa"/>
          <w:bottom w:w="0" w:type="dxa"/>
          <w:right w:w="108" w:type="dxa"/>
        </w:tblCellMar>
      </w:tblPr>
      <w:tblGrid>
        <w:gridCol w:w="907"/>
        <w:gridCol w:w="945"/>
        <w:gridCol w:w="6600"/>
        <w:gridCol w:w="810"/>
        <w:gridCol w:w="797"/>
      </w:tblGrid>
      <w:tr>
        <w:tblPrEx>
          <w:shd w:val="clear" w:color="auto" w:fill="FFFFFF"/>
          <w:tblLayout w:type="fixed"/>
          <w:tblCellMar>
            <w:top w:w="0" w:type="dxa"/>
            <w:left w:w="108" w:type="dxa"/>
            <w:bottom w:w="0" w:type="dxa"/>
            <w:right w:w="108" w:type="dxa"/>
          </w:tblCellMar>
        </w:tblPrEx>
        <w:trPr>
          <w:trHeight w:val="461" w:hRule="atLeast"/>
          <w:jc w:val="center"/>
        </w:trPr>
        <w:tc>
          <w:tcPr>
            <w:tcW w:w="10059"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cs="宋体"/>
                <w:bCs/>
                <w:sz w:val="22"/>
              </w:rPr>
              <w:t>生物准备室</w:t>
            </w:r>
          </w:p>
        </w:tc>
      </w:tr>
      <w:tr>
        <w:tblPrEx>
          <w:shd w:val="clear" w:color="auto" w:fill="FFFFFF"/>
          <w:tblLayout w:type="fixed"/>
          <w:tblCellMar>
            <w:top w:w="0" w:type="dxa"/>
            <w:left w:w="108" w:type="dxa"/>
            <w:bottom w:w="0" w:type="dxa"/>
            <w:right w:w="108" w:type="dxa"/>
          </w:tblCellMar>
        </w:tblPrEx>
        <w:trPr>
          <w:trHeight w:val="596" w:hRule="atLeast"/>
          <w:jc w:val="center"/>
        </w:trPr>
        <w:tc>
          <w:tcPr>
            <w:tcW w:w="90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lang w:val="zh-CN"/>
              </w:rPr>
            </w:pPr>
            <w:r>
              <w:rPr>
                <w:rFonts w:hint="eastAsia" w:ascii="宋体" w:hAnsi="宋体" w:eastAsia="宋体" w:cs="宋体"/>
                <w:bCs/>
                <w:szCs w:val="21"/>
                <w:lang w:val="zh-CN"/>
              </w:rPr>
              <w:t>序号</w:t>
            </w:r>
          </w:p>
        </w:tc>
        <w:tc>
          <w:tcPr>
            <w:tcW w:w="94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名 称</w:t>
            </w:r>
          </w:p>
        </w:tc>
        <w:tc>
          <w:tcPr>
            <w:tcW w:w="660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技术参数</w:t>
            </w:r>
          </w:p>
        </w:tc>
        <w:tc>
          <w:tcPr>
            <w:tcW w:w="81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单 位</w:t>
            </w:r>
          </w:p>
        </w:tc>
        <w:tc>
          <w:tcPr>
            <w:tcW w:w="79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数 量</w:t>
            </w:r>
          </w:p>
        </w:tc>
      </w:tr>
      <w:tr>
        <w:tblPrEx>
          <w:tblLayout w:type="fixed"/>
          <w:tblCellMar>
            <w:top w:w="0" w:type="dxa"/>
            <w:left w:w="108" w:type="dxa"/>
            <w:bottom w:w="0" w:type="dxa"/>
            <w:right w:w="108" w:type="dxa"/>
          </w:tblCellMar>
        </w:tblPrEx>
        <w:trPr>
          <w:trHeight w:val="851" w:hRule="atLeast"/>
          <w:jc w:val="center"/>
        </w:trPr>
        <w:tc>
          <w:tcPr>
            <w:tcW w:w="90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1</w:t>
            </w:r>
          </w:p>
        </w:tc>
        <w:tc>
          <w:tcPr>
            <w:tcW w:w="94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准备台</w:t>
            </w:r>
          </w:p>
        </w:tc>
        <w:tc>
          <w:tcPr>
            <w:tcW w:w="660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木结构，一体化台面，双面设计，每边4个抽屉、两组对开门，基本要求如下：</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台面尺寸（度宽高）2400mm×1100mm×850mm。</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桌下净空尺寸（高宽）不小于580mm×520mm。</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台面材料：采用国内知名品牌生产的优质实芯理化板或抗化板，台面厚度不小于12.7mm，边缘加厚至25.4 mm。</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体框架：采用模具成型的专用铝合金型材制作，铝合金型材的壁厚不小于1.2mm。框架的立柱为圆管或方管，框架的横梁为方管，通过ABS或金属专用连接件组装而成，应保证组装接缝严密，连接牢固，无松动现象。采用圆管立柱的，其外径不小于50mm；采用方管立柱的，其外径最小的边长不小于28mm。铝合金型材应带凹槽或山型槽，槽的宽度、深度应与所采用的柜体板材相匹配，接缝严密，无晃动现象。铝合金型材表面需经静电粉沫喷涂处理，整体耐腐蚀、防火、防潮、稳固耐用。</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台体衬板：用厚度为16mm±0.3 mm、彩色和灰白色双面三聚氰胺板（即双饰面板）作为台体衬板，其内芯的基材为聚木屑纤维板，外漏截面采用1.5mm厚塑制优质封边条机械封边；甲醛释放限量指标应符合GB18580的要求。</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水池柜：演示台一侧应设置水池柜，安放水槽，并设置活动检修门，便于进行维护。</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支脚：采用直径不小于10mm的不锈钢螺杆与ABS工程塑料一次注塑成型的脚垫，高度可调节，并可锁紧。</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柜门铰链：采用优质不锈钢定位铰链，铰链的壁厚不小于1.5mm，安全、牢固、防腐、耐用。</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抽屉滑道：采用优质消声三节滑轨，壁厚1.5mm优质合金钢板一次性成型加工，表面经环氧树脂静电喷涂。</w:t>
            </w:r>
          </w:p>
        </w:tc>
        <w:tc>
          <w:tcPr>
            <w:tcW w:w="81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张</w:t>
            </w:r>
          </w:p>
        </w:tc>
        <w:tc>
          <w:tcPr>
            <w:tcW w:w="79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90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2</w:t>
            </w:r>
          </w:p>
        </w:tc>
        <w:tc>
          <w:tcPr>
            <w:tcW w:w="94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水嘴</w:t>
            </w:r>
          </w:p>
        </w:tc>
        <w:tc>
          <w:tcPr>
            <w:tcW w:w="660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铜质喷塑三联式高位水嘴、陶瓷芯片水阀</w:t>
            </w:r>
          </w:p>
        </w:tc>
        <w:tc>
          <w:tcPr>
            <w:tcW w:w="81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套</w:t>
            </w:r>
          </w:p>
        </w:tc>
        <w:tc>
          <w:tcPr>
            <w:tcW w:w="79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tblLayout w:type="fixed"/>
          <w:tblCellMar>
            <w:top w:w="0" w:type="dxa"/>
            <w:left w:w="108" w:type="dxa"/>
            <w:bottom w:w="0" w:type="dxa"/>
            <w:right w:w="108" w:type="dxa"/>
          </w:tblCellMar>
        </w:tblPrEx>
        <w:trPr>
          <w:trHeight w:val="371" w:hRule="atLeast"/>
          <w:jc w:val="center"/>
        </w:trPr>
        <w:tc>
          <w:tcPr>
            <w:tcW w:w="90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3</w:t>
            </w:r>
          </w:p>
        </w:tc>
        <w:tc>
          <w:tcPr>
            <w:tcW w:w="94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水槽</w:t>
            </w:r>
          </w:p>
        </w:tc>
        <w:tc>
          <w:tcPr>
            <w:tcW w:w="660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rPr>
            </w:pPr>
            <w:r>
              <w:rPr>
                <w:rFonts w:hint="eastAsia" w:ascii="宋体" w:hAnsi="宋体" w:eastAsia="宋体" w:cs="宋体"/>
                <w:bCs/>
                <w:szCs w:val="21"/>
              </w:rPr>
              <w:t>采用高密度黑色PPR一体化水槽，其内腔尺寸（长宽高）485mm×385 mm×290mm，水槽厚度不小于5mm。</w:t>
            </w:r>
          </w:p>
          <w:p>
            <w:pPr>
              <w:autoSpaceDE w:val="0"/>
              <w:autoSpaceDN w:val="0"/>
              <w:adjustRightInd w:val="0"/>
              <w:rPr>
                <w:rFonts w:ascii="宋体" w:hAnsi="宋体" w:eastAsia="宋体" w:cs="宋体"/>
                <w:bCs/>
                <w:szCs w:val="21"/>
              </w:rPr>
            </w:pPr>
            <w:r>
              <w:rPr>
                <w:rFonts w:hint="eastAsia" w:ascii="宋体" w:hAnsi="宋体" w:eastAsia="宋体" w:cs="宋体"/>
                <w:bCs/>
                <w:szCs w:val="21"/>
              </w:rPr>
              <w:t>水槽应具有弹性、耐酸碱、耐热、耐有机溶剂；排水口应有水封装置。</w:t>
            </w:r>
          </w:p>
          <w:p>
            <w:pPr>
              <w:autoSpaceDE w:val="0"/>
              <w:autoSpaceDN w:val="0"/>
              <w:adjustRightInd w:val="0"/>
              <w:rPr>
                <w:rFonts w:ascii="宋体" w:hAnsi="宋体" w:eastAsia="宋体" w:cs="宋体"/>
                <w:bCs/>
                <w:szCs w:val="21"/>
              </w:rPr>
            </w:pPr>
            <w:r>
              <w:rPr>
                <w:rFonts w:hint="eastAsia" w:ascii="宋体" w:hAnsi="宋体" w:eastAsia="宋体" w:cs="宋体"/>
                <w:bCs/>
                <w:szCs w:val="21"/>
              </w:rPr>
              <w:t>水槽应采取台下托底式安装（带支撑托架），四周应密封，无漏水现象。</w:t>
            </w:r>
          </w:p>
          <w:p>
            <w:pPr>
              <w:autoSpaceDE w:val="0"/>
              <w:autoSpaceDN w:val="0"/>
              <w:adjustRightInd w:val="0"/>
              <w:rPr>
                <w:rFonts w:ascii="宋体" w:hAnsi="宋体" w:eastAsia="宋体" w:cs="宋体"/>
                <w:bCs/>
                <w:szCs w:val="21"/>
              </w:rPr>
            </w:pPr>
            <w:r>
              <w:rPr>
                <w:rFonts w:hint="eastAsia" w:ascii="宋体" w:hAnsi="宋体" w:eastAsia="宋体" w:cs="宋体"/>
                <w:bCs/>
                <w:szCs w:val="21"/>
              </w:rPr>
              <w:t>水槽的上水、下水均隐蔽在水池柜内。</w:t>
            </w:r>
          </w:p>
          <w:p>
            <w:pPr>
              <w:autoSpaceDE w:val="0"/>
              <w:autoSpaceDN w:val="0"/>
              <w:adjustRightInd w:val="0"/>
              <w:rPr>
                <w:rFonts w:ascii="宋体" w:hAnsi="宋体" w:eastAsia="宋体" w:cs="宋体"/>
                <w:bCs/>
                <w:szCs w:val="21"/>
              </w:rPr>
            </w:pPr>
            <w:r>
              <w:rPr>
                <w:rFonts w:hint="eastAsia" w:ascii="宋体" w:hAnsi="宋体" w:eastAsia="宋体" w:cs="宋体"/>
                <w:bCs/>
                <w:szCs w:val="21"/>
              </w:rPr>
              <w:t>排水管必须连接可靠，避免因松动脱落造成漏水，引起电源短路，形成安全隐患。</w:t>
            </w:r>
          </w:p>
        </w:tc>
        <w:tc>
          <w:tcPr>
            <w:tcW w:w="81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79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tblLayout w:type="fixed"/>
          <w:tblCellMar>
            <w:top w:w="0" w:type="dxa"/>
            <w:left w:w="108" w:type="dxa"/>
            <w:bottom w:w="0" w:type="dxa"/>
            <w:right w:w="108" w:type="dxa"/>
          </w:tblCellMar>
        </w:tblPrEx>
        <w:trPr>
          <w:trHeight w:val="851" w:hRule="atLeast"/>
          <w:jc w:val="center"/>
        </w:trPr>
        <w:tc>
          <w:tcPr>
            <w:tcW w:w="90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4</w:t>
            </w:r>
          </w:p>
        </w:tc>
        <w:tc>
          <w:tcPr>
            <w:tcW w:w="94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水池柜</w:t>
            </w:r>
          </w:p>
        </w:tc>
        <w:tc>
          <w:tcPr>
            <w:tcW w:w="660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rPr>
            </w:pPr>
            <w:r>
              <w:rPr>
                <w:rFonts w:hint="eastAsia" w:ascii="宋体" w:hAnsi="宋体" w:eastAsia="宋体" w:cs="宋体"/>
                <w:bCs/>
                <w:szCs w:val="21"/>
              </w:rPr>
              <w:t>铝木结构，基本要求如下：</w:t>
            </w:r>
          </w:p>
          <w:p>
            <w:pPr>
              <w:autoSpaceDE w:val="0"/>
              <w:autoSpaceDN w:val="0"/>
              <w:adjustRightInd w:val="0"/>
              <w:rPr>
                <w:rFonts w:ascii="宋体" w:hAnsi="宋体" w:eastAsia="宋体" w:cs="宋体"/>
                <w:bCs/>
                <w:szCs w:val="21"/>
              </w:rPr>
            </w:pPr>
            <w:r>
              <w:rPr>
                <w:rFonts w:hint="eastAsia" w:ascii="宋体" w:hAnsi="宋体" w:eastAsia="宋体" w:cs="宋体"/>
                <w:bCs/>
                <w:szCs w:val="21"/>
              </w:rPr>
              <w:t>台面尺寸（长宽高）700mm×600mm×760mm</w:t>
            </w:r>
          </w:p>
          <w:p>
            <w:pPr>
              <w:autoSpaceDE w:val="0"/>
              <w:autoSpaceDN w:val="0"/>
              <w:adjustRightInd w:val="0"/>
              <w:rPr>
                <w:rFonts w:ascii="宋体" w:hAnsi="宋体" w:eastAsia="宋体" w:cs="宋体"/>
                <w:bCs/>
                <w:szCs w:val="21"/>
              </w:rPr>
            </w:pPr>
            <w:r>
              <w:rPr>
                <w:rFonts w:hint="eastAsia" w:ascii="宋体" w:hAnsi="宋体" w:eastAsia="宋体" w:cs="宋体"/>
                <w:bCs/>
                <w:szCs w:val="21"/>
              </w:rPr>
              <w:t>台面材料：实芯理化板或抗化板边框，并安装挡水边沿。</w:t>
            </w:r>
          </w:p>
          <w:p>
            <w:pPr>
              <w:autoSpaceDE w:val="0"/>
              <w:autoSpaceDN w:val="0"/>
              <w:adjustRightInd w:val="0"/>
              <w:rPr>
                <w:rFonts w:ascii="宋体" w:hAnsi="宋体" w:eastAsia="宋体" w:cs="宋体"/>
                <w:bCs/>
                <w:szCs w:val="21"/>
              </w:rPr>
            </w:pPr>
            <w:r>
              <w:rPr>
                <w:rFonts w:hint="eastAsia" w:ascii="宋体" w:hAnsi="宋体" w:eastAsia="宋体" w:cs="宋体"/>
                <w:bCs/>
                <w:szCs w:val="21"/>
              </w:rPr>
              <w:t>柜体框架：与准备台相同。</w:t>
            </w:r>
          </w:p>
          <w:p>
            <w:pPr>
              <w:autoSpaceDE w:val="0"/>
              <w:autoSpaceDN w:val="0"/>
              <w:adjustRightInd w:val="0"/>
              <w:rPr>
                <w:rFonts w:ascii="宋体" w:hAnsi="宋体" w:eastAsia="宋体" w:cs="宋体"/>
                <w:bCs/>
                <w:szCs w:val="21"/>
              </w:rPr>
            </w:pPr>
            <w:r>
              <w:rPr>
                <w:rFonts w:hint="eastAsia" w:ascii="宋体" w:hAnsi="宋体" w:eastAsia="宋体" w:cs="宋体"/>
                <w:bCs/>
                <w:szCs w:val="21"/>
              </w:rPr>
              <w:t>柜体衬板：与准备台相同，外侧为活动检修门。</w:t>
            </w:r>
          </w:p>
          <w:p>
            <w:pPr>
              <w:autoSpaceDE w:val="0"/>
              <w:autoSpaceDN w:val="0"/>
              <w:adjustRightInd w:val="0"/>
              <w:rPr>
                <w:rFonts w:ascii="宋体" w:hAnsi="宋体" w:eastAsia="宋体" w:cs="宋体"/>
                <w:bCs/>
                <w:szCs w:val="21"/>
              </w:rPr>
            </w:pPr>
            <w:r>
              <w:rPr>
                <w:rFonts w:hint="eastAsia" w:ascii="宋体" w:hAnsi="宋体" w:eastAsia="宋体" w:cs="宋体"/>
                <w:bCs/>
                <w:szCs w:val="21"/>
              </w:rPr>
              <w:t>柜脚：与准备台相同。</w:t>
            </w:r>
          </w:p>
        </w:tc>
        <w:tc>
          <w:tcPr>
            <w:tcW w:w="81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79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r>
        <w:tblPrEx>
          <w:shd w:val="clear" w:color="auto" w:fill="FFFFFF"/>
          <w:tblLayout w:type="fixed"/>
          <w:tblCellMar>
            <w:top w:w="0" w:type="dxa"/>
            <w:left w:w="108" w:type="dxa"/>
            <w:bottom w:w="0" w:type="dxa"/>
            <w:right w:w="108" w:type="dxa"/>
          </w:tblCellMar>
        </w:tblPrEx>
        <w:trPr>
          <w:trHeight w:val="851" w:hRule="atLeast"/>
          <w:jc w:val="center"/>
        </w:trPr>
        <w:tc>
          <w:tcPr>
            <w:tcW w:w="90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280" w:lineRule="exact"/>
              <w:jc w:val="center"/>
              <w:rPr>
                <w:rFonts w:ascii="宋体" w:hAnsi="宋体" w:eastAsia="宋体" w:cs="宋体"/>
                <w:bCs/>
                <w:szCs w:val="21"/>
              </w:rPr>
            </w:pPr>
            <w:r>
              <w:rPr>
                <w:rFonts w:hint="eastAsia" w:ascii="宋体" w:hAnsi="宋体" w:eastAsia="宋体" w:cs="宋体"/>
                <w:bCs/>
                <w:szCs w:val="21"/>
              </w:rPr>
              <w:t>5</w:t>
            </w:r>
          </w:p>
        </w:tc>
        <w:tc>
          <w:tcPr>
            <w:tcW w:w="945"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教师凳</w:t>
            </w:r>
          </w:p>
        </w:tc>
        <w:tc>
          <w:tcPr>
            <w:tcW w:w="660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rPr>
                <w:rFonts w:ascii="宋体" w:hAnsi="宋体" w:eastAsia="宋体" w:cs="宋体"/>
                <w:bCs/>
                <w:szCs w:val="21"/>
              </w:rPr>
            </w:pPr>
            <w:r>
              <w:rPr>
                <w:rFonts w:hint="eastAsia" w:ascii="宋体" w:hAnsi="宋体" w:eastAsia="宋体" w:cs="宋体"/>
                <w:bCs/>
                <w:szCs w:val="21"/>
              </w:rPr>
              <w:t>圆形固定凳。立地的脚用优质铁板制作，厚度不小于1.2mm。凳脚合围在立管外侧。</w:t>
            </w:r>
          </w:p>
          <w:p>
            <w:pPr>
              <w:autoSpaceDE w:val="0"/>
              <w:autoSpaceDN w:val="0"/>
              <w:adjustRightInd w:val="0"/>
              <w:rPr>
                <w:rFonts w:ascii="宋体" w:hAnsi="宋体" w:eastAsia="宋体" w:cs="宋体"/>
                <w:bCs/>
                <w:szCs w:val="21"/>
              </w:rPr>
            </w:pPr>
            <w:r>
              <w:rPr>
                <w:rFonts w:hint="eastAsia" w:ascii="宋体" w:hAnsi="宋体" w:eastAsia="宋体" w:cs="宋体"/>
                <w:bCs/>
                <w:szCs w:val="21"/>
              </w:rPr>
              <w:t>立管采用国标优质钢材，外径不小于50mm，壁厚不小于1.0mm，立管上部有钢板与凳面结合。</w:t>
            </w:r>
          </w:p>
          <w:p>
            <w:pPr>
              <w:autoSpaceDE w:val="0"/>
              <w:autoSpaceDN w:val="0"/>
              <w:adjustRightInd w:val="0"/>
              <w:rPr>
                <w:rFonts w:ascii="宋体" w:hAnsi="宋体" w:eastAsia="宋体" w:cs="宋体"/>
                <w:bCs/>
                <w:szCs w:val="21"/>
              </w:rPr>
            </w:pPr>
            <w:r>
              <w:rPr>
                <w:rFonts w:hint="eastAsia" w:ascii="宋体" w:hAnsi="宋体" w:eastAsia="宋体" w:cs="宋体"/>
                <w:bCs/>
                <w:szCs w:val="21"/>
              </w:rPr>
              <w:t>凳面为ABS工程塑料，直径为300mm（±20mm）。</w:t>
            </w:r>
          </w:p>
          <w:p>
            <w:pPr>
              <w:autoSpaceDE w:val="0"/>
              <w:autoSpaceDN w:val="0"/>
              <w:adjustRightInd w:val="0"/>
              <w:rPr>
                <w:rFonts w:ascii="宋体" w:hAnsi="宋体" w:eastAsia="宋体" w:cs="宋体"/>
                <w:bCs/>
                <w:szCs w:val="21"/>
              </w:rPr>
            </w:pPr>
            <w:r>
              <w:rPr>
                <w:rFonts w:hint="eastAsia" w:ascii="宋体" w:hAnsi="宋体" w:eastAsia="宋体" w:cs="宋体"/>
                <w:bCs/>
                <w:szCs w:val="21"/>
              </w:rPr>
              <w:t>凳体立管、凳脚需经酸洗、磷化、喷涂处理。</w:t>
            </w:r>
          </w:p>
        </w:tc>
        <w:tc>
          <w:tcPr>
            <w:tcW w:w="810"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个</w:t>
            </w:r>
          </w:p>
        </w:tc>
        <w:tc>
          <w:tcPr>
            <w:tcW w:w="79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adjustRightInd w:val="0"/>
              <w:spacing w:line="360" w:lineRule="auto"/>
              <w:jc w:val="center"/>
              <w:rPr>
                <w:rFonts w:ascii="宋体" w:hAnsi="宋体" w:eastAsia="宋体" w:cs="宋体"/>
                <w:bCs/>
                <w:szCs w:val="21"/>
              </w:rPr>
            </w:pPr>
            <w:r>
              <w:rPr>
                <w:rFonts w:hint="eastAsia" w:ascii="宋体" w:hAnsi="宋体" w:eastAsia="宋体" w:cs="宋体"/>
                <w:bCs/>
                <w:szCs w:val="21"/>
              </w:rPr>
              <w:t>1</w:t>
            </w:r>
          </w:p>
        </w:tc>
      </w:tr>
    </w:tbl>
    <w:p>
      <w:pPr>
        <w:pStyle w:val="21"/>
        <w:ind w:firstLine="340"/>
      </w:pPr>
    </w:p>
    <w:tbl>
      <w:tblPr>
        <w:tblStyle w:val="23"/>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
        <w:gridCol w:w="948"/>
        <w:gridCol w:w="6619"/>
        <w:gridCol w:w="81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080" w:type="dxa"/>
            <w:gridSpan w:val="5"/>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生物仪器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器材名称</w:t>
            </w:r>
          </w:p>
        </w:tc>
        <w:tc>
          <w:tcPr>
            <w:tcW w:w="6619"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规格品名教学性能要求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计算机</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台式</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灭火毯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玻璃纤维材质，</w:t>
            </w:r>
            <w:r>
              <w:rPr>
                <w:rStyle w:val="61"/>
                <w:rFonts w:hint="default"/>
              </w:rPr>
              <w:t>1200 mm</w:t>
            </w:r>
            <w:r>
              <w:rPr>
                <w:rFonts w:hint="eastAsia" w:ascii="宋体" w:hAnsi="宋体" w:eastAsia="宋体" w:cs="宋体"/>
                <w:color w:val="000000"/>
                <w:kern w:val="0"/>
                <w:szCs w:val="21"/>
              </w:rPr>
              <w:t>×</w:t>
            </w:r>
            <w:r>
              <w:rPr>
                <w:rStyle w:val="61"/>
                <w:rFonts w:hint="default"/>
              </w:rPr>
              <w:t>1800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简易急救箱</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箱内包括：烧伤药膏，医用酒精，碘伏，创可 贴，胶布，绷带，卫生棉签，剪刀，镊子，止 血带（长度≥</w:t>
            </w:r>
            <w:r>
              <w:rPr>
                <w:rStyle w:val="61"/>
                <w:rFonts w:hint="default"/>
              </w:rPr>
              <w:t>30 cm</w:t>
            </w:r>
            <w:r>
              <w:rPr>
                <w:rFonts w:hint="eastAsia" w:ascii="宋体" w:hAnsi="宋体" w:eastAsia="宋体" w:cs="宋体"/>
                <w:color w:val="000000"/>
                <w:kern w:val="0"/>
                <w:szCs w:val="21"/>
              </w:rPr>
              <w:t>）等</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实验服</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可分为大中小号</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乳胶手套</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耐酸碱</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一次性 </w:t>
            </w:r>
            <w:r>
              <w:rPr>
                <w:rStyle w:val="61"/>
                <w:rFonts w:hint="default"/>
              </w:rPr>
              <w:t xml:space="preserve">PE </w:t>
            </w:r>
            <w:r>
              <w:rPr>
                <w:rFonts w:hint="eastAsia" w:ascii="宋体" w:hAnsi="宋体" w:eastAsia="宋体" w:cs="宋体"/>
                <w:color w:val="000000"/>
                <w:kern w:val="0"/>
                <w:szCs w:val="21"/>
              </w:rPr>
              <w:t>手套</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塑料材质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电冰箱</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w:t>
            </w:r>
            <w:r>
              <w:rPr>
                <w:rStyle w:val="61"/>
                <w:rFonts w:hint="default"/>
              </w:rPr>
              <w:t>180 L</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电磁炉</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功率可调，额定功率≥</w:t>
            </w:r>
            <w:r>
              <w:rPr>
                <w:rStyle w:val="61"/>
                <w:rFonts w:hint="default"/>
              </w:rPr>
              <w:t>1600 W</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恒温水浴锅</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水浴控温范围：室温</w:t>
            </w:r>
            <w:r>
              <w:rPr>
                <w:rStyle w:val="61"/>
                <w:rFonts w:hint="default"/>
              </w:rPr>
              <w:t xml:space="preserve">+5 </w:t>
            </w:r>
            <w:r>
              <w:rPr>
                <w:rFonts w:hint="eastAsia" w:ascii="宋体" w:hAnsi="宋体" w:eastAsia="宋体" w:cs="宋体"/>
                <w:color w:val="000000"/>
                <w:kern w:val="0"/>
                <w:szCs w:val="21"/>
              </w:rPr>
              <w:t>℃～</w:t>
            </w:r>
            <w:r>
              <w:rPr>
                <w:rStyle w:val="61"/>
                <w:rFonts w:hint="default"/>
              </w:rPr>
              <w:t xml:space="preserve">99.9 </w:t>
            </w:r>
            <w:r>
              <w:rPr>
                <w:rFonts w:hint="eastAsia" w:ascii="宋体" w:hAnsi="宋体" w:eastAsia="宋体" w:cs="宋体"/>
                <w:color w:val="000000"/>
                <w:kern w:val="0"/>
                <w:szCs w:val="21"/>
              </w:rPr>
              <w:t>℃，水温控制±</w:t>
            </w:r>
            <w:r>
              <w:rPr>
                <w:rStyle w:val="61"/>
                <w:rFonts w:hint="default"/>
              </w:rPr>
              <w:t xml:space="preserve">0.5 </w:t>
            </w:r>
            <w:r>
              <w:rPr>
                <w:rFonts w:hint="eastAsia" w:ascii="宋体" w:hAnsi="宋体" w:eastAsia="宋体" w:cs="宋体"/>
                <w:color w:val="000000"/>
                <w:kern w:val="0"/>
                <w:szCs w:val="21"/>
              </w:rPr>
              <w:t>℃，不锈钢内胆，数字显示</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榨汁机</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w:t>
            </w:r>
            <w:r>
              <w:rPr>
                <w:rStyle w:val="61"/>
                <w:rFonts w:hint="default"/>
              </w:rPr>
              <w:t>18000 r/min</w:t>
            </w:r>
            <w:r>
              <w:rPr>
                <w:rFonts w:hint="eastAsia" w:ascii="宋体" w:hAnsi="宋体" w:eastAsia="宋体" w:cs="宋体"/>
                <w:color w:val="000000"/>
                <w:kern w:val="0"/>
                <w:szCs w:val="21"/>
              </w:rPr>
              <w:t>，≥</w:t>
            </w:r>
            <w:r>
              <w:rPr>
                <w:rStyle w:val="61"/>
                <w:rFonts w:hint="default"/>
              </w:rPr>
              <w:t>1.0 L</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烘干箱</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电热鼓风型，功率≥</w:t>
            </w:r>
            <w:r>
              <w:rPr>
                <w:rStyle w:val="61"/>
                <w:rFonts w:hint="default"/>
              </w:rPr>
              <w:t>600 W</w:t>
            </w:r>
            <w:r>
              <w:rPr>
                <w:rFonts w:hint="eastAsia" w:ascii="宋体" w:hAnsi="宋体" w:eastAsia="宋体" w:cs="宋体"/>
                <w:color w:val="000000"/>
                <w:kern w:val="0"/>
                <w:szCs w:val="21"/>
              </w:rPr>
              <w:t>，</w:t>
            </w:r>
            <w:r>
              <w:rPr>
                <w:rStyle w:val="61"/>
                <w:rFonts w:hint="default"/>
              </w:rPr>
              <w:t xml:space="preserve">1.5 </w:t>
            </w:r>
            <w:r>
              <w:rPr>
                <w:rFonts w:hint="eastAsia" w:ascii="宋体" w:hAnsi="宋体" w:eastAsia="宋体" w:cs="宋体"/>
                <w:color w:val="000000"/>
                <w:kern w:val="0"/>
                <w:szCs w:val="21"/>
              </w:rPr>
              <w:t>级（温度均匀性为±</w:t>
            </w:r>
            <w:r>
              <w:rPr>
                <w:rStyle w:val="61"/>
                <w:rFonts w:hint="default"/>
              </w:rPr>
              <w:t xml:space="preserve">0.03 </w:t>
            </w:r>
            <w:r>
              <w:rPr>
                <w:rFonts w:hint="eastAsia" w:ascii="宋体" w:hAnsi="宋体" w:eastAsia="宋体" w:cs="宋体"/>
                <w:color w:val="000000"/>
                <w:kern w:val="0"/>
                <w:szCs w:val="21"/>
              </w:rPr>
              <w:t>℃，温度波动性</w:t>
            </w:r>
            <w:r>
              <w:rPr>
                <w:rStyle w:val="61"/>
                <w:rFonts w:hint="default"/>
              </w:rPr>
              <w:t xml:space="preserve">1.5 </w:t>
            </w:r>
            <w:r>
              <w:rPr>
                <w:rFonts w:hint="eastAsia" w:ascii="宋体" w:hAnsi="宋体" w:eastAsia="宋体" w:cs="宋体"/>
                <w:color w:val="000000"/>
                <w:kern w:val="0"/>
                <w:szCs w:val="21"/>
              </w:rPr>
              <w:t xml:space="preserve">℃），烘干温度 </w:t>
            </w:r>
            <w:r>
              <w:rPr>
                <w:rStyle w:val="61"/>
                <w:rFonts w:hint="default"/>
              </w:rPr>
              <w:t xml:space="preserve">250 </w:t>
            </w:r>
            <w:r>
              <w:rPr>
                <w:rFonts w:hint="eastAsia" w:ascii="宋体" w:hAnsi="宋体" w:eastAsia="宋体" w:cs="宋体"/>
                <w:color w:val="000000"/>
                <w:kern w:val="0"/>
                <w:szCs w:val="21"/>
              </w:rPr>
              <w:t>℃以下，箱体内有隔板，内部容积≥</w:t>
            </w:r>
            <w:r>
              <w:rPr>
                <w:rStyle w:val="61"/>
                <w:rFonts w:hint="default"/>
              </w:rPr>
              <w:t>350 mm</w:t>
            </w:r>
            <w:r>
              <w:rPr>
                <w:rFonts w:hint="eastAsia" w:ascii="宋体" w:hAnsi="宋体" w:eastAsia="宋体" w:cs="宋体"/>
                <w:color w:val="000000"/>
                <w:kern w:val="0"/>
                <w:szCs w:val="21"/>
              </w:rPr>
              <w:t>×</w:t>
            </w:r>
            <w:r>
              <w:rPr>
                <w:rStyle w:val="61"/>
                <w:rFonts w:hint="default"/>
              </w:rPr>
              <w:t>350 mm</w:t>
            </w:r>
            <w:r>
              <w:rPr>
                <w:rFonts w:hint="eastAsia" w:ascii="宋体" w:hAnsi="宋体" w:eastAsia="宋体" w:cs="宋体"/>
                <w:color w:val="000000"/>
                <w:kern w:val="0"/>
                <w:szCs w:val="21"/>
              </w:rPr>
              <w:t>×</w:t>
            </w:r>
            <w:r>
              <w:rPr>
                <w:rStyle w:val="61"/>
                <w:rFonts w:hint="default"/>
              </w:rPr>
              <w:t>350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高压灭菌器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w:t>
            </w:r>
            <w:r>
              <w:rPr>
                <w:rStyle w:val="61"/>
                <w:rFonts w:hint="default"/>
              </w:rPr>
              <w:t>30 L</w:t>
            </w:r>
            <w:r>
              <w:rPr>
                <w:rFonts w:hint="eastAsia" w:ascii="宋体" w:hAnsi="宋体" w:eastAsia="宋体" w:cs="宋体"/>
                <w:color w:val="000000"/>
                <w:kern w:val="0"/>
                <w:szCs w:val="21"/>
              </w:rPr>
              <w:t>，立式，全自动，有超高温、超高压自动保护设置</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恒温培养箱</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控温范围：室温</w:t>
            </w:r>
            <w:r>
              <w:rPr>
                <w:rStyle w:val="61"/>
                <w:rFonts w:hint="default"/>
              </w:rPr>
              <w:t xml:space="preserve">+5 </w:t>
            </w:r>
            <w:r>
              <w:rPr>
                <w:rFonts w:hint="eastAsia" w:ascii="宋体" w:hAnsi="宋体" w:eastAsia="宋体" w:cs="宋体"/>
                <w:color w:val="000000"/>
                <w:kern w:val="0"/>
                <w:szCs w:val="21"/>
              </w:rPr>
              <w:t>℃～</w:t>
            </w:r>
            <w:r>
              <w:rPr>
                <w:rStyle w:val="61"/>
                <w:rFonts w:hint="default"/>
              </w:rPr>
              <w:t xml:space="preserve">65 </w:t>
            </w:r>
            <w:r>
              <w:rPr>
                <w:rFonts w:hint="eastAsia" w:ascii="宋体" w:hAnsi="宋体" w:eastAsia="宋体" w:cs="宋体"/>
                <w:color w:val="000000"/>
                <w:kern w:val="0"/>
                <w:szCs w:val="21"/>
              </w:rPr>
              <w:t>℃，±</w:t>
            </w:r>
            <w:r>
              <w:rPr>
                <w:rStyle w:val="61"/>
                <w:rFonts w:hint="default"/>
              </w:rPr>
              <w:t xml:space="preserve">1 </w:t>
            </w:r>
            <w:r>
              <w:rPr>
                <w:rFonts w:hint="eastAsia" w:ascii="宋体" w:hAnsi="宋体" w:eastAsia="宋体" w:cs="宋体"/>
                <w:color w:val="000000"/>
                <w:kern w:val="0"/>
                <w:szCs w:val="21"/>
              </w:rPr>
              <w:t>℃</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仪器车</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600 mm×</w:t>
            </w:r>
            <w:r>
              <w:rPr>
                <w:rStyle w:val="61"/>
                <w:rFonts w:hint="default"/>
              </w:rPr>
              <w:t>400 mm</w:t>
            </w:r>
            <w:r>
              <w:rPr>
                <w:rFonts w:hint="eastAsia" w:ascii="宋体" w:hAnsi="宋体" w:eastAsia="宋体" w:cs="宋体"/>
                <w:color w:val="000000"/>
                <w:kern w:val="0"/>
                <w:szCs w:val="21"/>
              </w:rPr>
              <w:t>×</w:t>
            </w:r>
            <w:r>
              <w:rPr>
                <w:rStyle w:val="61"/>
                <w:rFonts w:hint="default"/>
              </w:rPr>
              <w:t>800 mm</w:t>
            </w:r>
            <w:r>
              <w:rPr>
                <w:rFonts w:hint="eastAsia" w:ascii="宋体" w:hAnsi="宋体" w:eastAsia="宋体" w:cs="宋体"/>
                <w:color w:val="000000"/>
                <w:kern w:val="0"/>
                <w:szCs w:val="21"/>
              </w:rPr>
              <w:t>，不锈钢材质，至少两层，各层带可拆卸护栏，总载重≥</w:t>
            </w:r>
            <w:r>
              <w:rPr>
                <w:rStyle w:val="61"/>
                <w:rFonts w:hint="default"/>
              </w:rPr>
              <w:t>60 kg</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辆</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整理箱</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PP 材质，储存及分发试剂用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大托盘</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400 mm×</w:t>
            </w:r>
            <w:r>
              <w:rPr>
                <w:rStyle w:val="61"/>
                <w:rFonts w:hint="default"/>
              </w:rPr>
              <w:t>300 mm</w:t>
            </w:r>
            <w:r>
              <w:rPr>
                <w:rFonts w:hint="eastAsia" w:ascii="宋体" w:hAnsi="宋体" w:eastAsia="宋体" w:cs="宋体"/>
                <w:color w:val="000000"/>
                <w:kern w:val="0"/>
                <w:szCs w:val="21"/>
              </w:rPr>
              <w:t>×</w:t>
            </w:r>
            <w:r>
              <w:rPr>
                <w:rStyle w:val="61"/>
                <w:rFonts w:hint="default"/>
              </w:rPr>
              <w:t>60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小托盘</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300 mm×</w:t>
            </w:r>
            <w:r>
              <w:rPr>
                <w:rStyle w:val="61"/>
                <w:rFonts w:hint="default"/>
              </w:rPr>
              <w:t>200 mm</w:t>
            </w:r>
            <w:r>
              <w:rPr>
                <w:rFonts w:hint="eastAsia" w:ascii="宋体" w:hAnsi="宋体" w:eastAsia="宋体" w:cs="宋体"/>
                <w:color w:val="000000"/>
                <w:kern w:val="0"/>
                <w:szCs w:val="21"/>
              </w:rPr>
              <w:t>×</w:t>
            </w:r>
            <w:r>
              <w:rPr>
                <w:rStyle w:val="61"/>
                <w:rFonts w:hint="default"/>
              </w:rPr>
              <w:t>40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实验用品提篮</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木制，配有提手，</w:t>
            </w:r>
            <w:r>
              <w:rPr>
                <w:rStyle w:val="61"/>
                <w:rFonts w:hint="default"/>
              </w:rPr>
              <w:t>490 mm</w:t>
            </w:r>
            <w:r>
              <w:rPr>
                <w:rFonts w:hint="eastAsia" w:ascii="宋体" w:hAnsi="宋体" w:eastAsia="宋体" w:cs="宋体"/>
                <w:color w:val="000000"/>
                <w:kern w:val="0"/>
                <w:szCs w:val="21"/>
              </w:rPr>
              <w:t>×</w:t>
            </w:r>
            <w:r>
              <w:rPr>
                <w:rStyle w:val="61"/>
                <w:rFonts w:hint="default"/>
              </w:rPr>
              <w:t>360 mm</w:t>
            </w:r>
            <w:r>
              <w:rPr>
                <w:rFonts w:hint="eastAsia" w:ascii="宋体" w:hAnsi="宋体" w:eastAsia="宋体" w:cs="宋体"/>
                <w:color w:val="000000"/>
                <w:kern w:val="0"/>
                <w:szCs w:val="21"/>
              </w:rPr>
              <w:t>×</w:t>
            </w:r>
            <w:r>
              <w:rPr>
                <w:rStyle w:val="61"/>
                <w:rFonts w:hint="default"/>
              </w:rPr>
              <w:t>290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刀口式，材质为不锈钢管、钢管或黄铜管，每组不少于 </w:t>
            </w:r>
            <w:r>
              <w:rPr>
                <w:rStyle w:val="61"/>
                <w:rFonts w:hint="default"/>
              </w:rPr>
              <w:t xml:space="preserve">4 </w:t>
            </w:r>
            <w:r>
              <w:rPr>
                <w:rFonts w:hint="eastAsia" w:ascii="宋体" w:hAnsi="宋体" w:eastAsia="宋体" w:cs="宋体"/>
                <w:color w:val="000000"/>
                <w:kern w:val="0"/>
                <w:szCs w:val="21"/>
              </w:rPr>
              <w:t xml:space="preserve">支，外径分别为 </w:t>
            </w:r>
            <w:r>
              <w:rPr>
                <w:rStyle w:val="61"/>
                <w:rFonts w:hint="default"/>
              </w:rPr>
              <w:t>9 mm</w:t>
            </w:r>
            <w:r>
              <w:rPr>
                <w:rFonts w:hint="eastAsia" w:ascii="宋体" w:hAnsi="宋体" w:eastAsia="宋体" w:cs="宋体"/>
                <w:color w:val="000000"/>
                <w:kern w:val="0"/>
                <w:szCs w:val="21"/>
              </w:rPr>
              <w:t>、</w:t>
            </w:r>
            <w:r>
              <w:rPr>
                <w:rStyle w:val="61"/>
                <w:rFonts w:hint="default"/>
              </w:rPr>
              <w:t>8 mm</w:t>
            </w:r>
            <w:r>
              <w:rPr>
                <w:rFonts w:hint="eastAsia" w:ascii="宋体" w:hAnsi="宋体" w:eastAsia="宋体" w:cs="宋体"/>
                <w:color w:val="000000"/>
                <w:kern w:val="0"/>
                <w:szCs w:val="21"/>
              </w:rPr>
              <w:t>、</w:t>
            </w:r>
            <w:r>
              <w:rPr>
                <w:rStyle w:val="61"/>
                <w:rFonts w:hint="default"/>
              </w:rPr>
              <w:t>7 mm</w:t>
            </w:r>
            <w:r>
              <w:rPr>
                <w:rFonts w:hint="eastAsia" w:ascii="宋体" w:hAnsi="宋体" w:eastAsia="宋体" w:cs="宋体"/>
                <w:color w:val="000000"/>
                <w:kern w:val="0"/>
                <w:szCs w:val="21"/>
              </w:rPr>
              <w:t>、</w:t>
            </w:r>
            <w:r>
              <w:rPr>
                <w:rStyle w:val="61"/>
                <w:rFonts w:hint="default"/>
              </w:rPr>
              <w:t>6 mm</w:t>
            </w:r>
            <w:r>
              <w:rPr>
                <w:rFonts w:hint="eastAsia" w:ascii="宋体" w:hAnsi="宋体" w:eastAsia="宋体" w:cs="宋体"/>
                <w:color w:val="000000"/>
                <w:kern w:val="0"/>
                <w:szCs w:val="21"/>
              </w:rPr>
              <w:t>，并配一支带柄金属通扦</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打孔夹板</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硬木或硬塑料制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打孔器刮刀</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刮刀宜用 </w:t>
            </w:r>
            <w:r>
              <w:rPr>
                <w:rStyle w:val="61"/>
                <w:rFonts w:hint="default"/>
              </w:rPr>
              <w:t xml:space="preserve">65 M </w:t>
            </w:r>
            <w:r>
              <w:rPr>
                <w:rFonts w:hint="eastAsia" w:ascii="宋体" w:hAnsi="宋体" w:eastAsia="宋体" w:cs="宋体"/>
                <w:color w:val="000000"/>
                <w:kern w:val="0"/>
                <w:szCs w:val="21"/>
              </w:rPr>
              <w:t>板制成，表面热处理</w:t>
            </w:r>
            <w:r>
              <w:rPr>
                <w:rStyle w:val="61"/>
                <w:rFonts w:hint="default"/>
              </w:rPr>
              <w:t xml:space="preserve">55HRC </w:t>
            </w:r>
            <w:r>
              <w:rPr>
                <w:rFonts w:hint="eastAsia" w:ascii="宋体" w:hAnsi="宋体" w:eastAsia="宋体" w:cs="宋体"/>
                <w:color w:val="000000"/>
                <w:kern w:val="0"/>
                <w:szCs w:val="21"/>
              </w:rPr>
              <w:t xml:space="preserve">～ </w:t>
            </w:r>
            <w:r>
              <w:rPr>
                <w:rStyle w:val="61"/>
                <w:rFonts w:hint="default"/>
              </w:rPr>
              <w:t>60 HRC</w:t>
            </w:r>
            <w:r>
              <w:rPr>
                <w:rFonts w:hint="eastAsia" w:ascii="宋体" w:hAnsi="宋体" w:eastAsia="宋体" w:cs="宋体"/>
                <w:color w:val="000000"/>
                <w:kern w:val="0"/>
                <w:szCs w:val="21"/>
              </w:rPr>
              <w:t xml:space="preserve">，总长为 </w:t>
            </w:r>
            <w:r>
              <w:rPr>
                <w:rStyle w:val="61"/>
                <w:rFonts w:hint="default"/>
              </w:rPr>
              <w:t>70 mm</w:t>
            </w:r>
            <w:r>
              <w:rPr>
                <w:rFonts w:hint="eastAsia" w:ascii="宋体" w:hAnsi="宋体" w:eastAsia="宋体" w:cs="宋体"/>
                <w:color w:val="000000"/>
                <w:kern w:val="0"/>
                <w:szCs w:val="21"/>
              </w:rPr>
              <w:t>±</w:t>
            </w:r>
            <w:r>
              <w:rPr>
                <w:rStyle w:val="61"/>
                <w:rFonts w:hint="default"/>
              </w:rPr>
              <w:t>0.5 mm</w:t>
            </w:r>
            <w:r>
              <w:rPr>
                <w:rFonts w:hint="eastAsia" w:ascii="宋体" w:hAnsi="宋体" w:eastAsia="宋体" w:cs="宋体"/>
                <w:color w:val="000000"/>
                <w:kern w:val="0"/>
                <w:szCs w:val="21"/>
              </w:rPr>
              <w:t xml:space="preserve">，宽 </w:t>
            </w:r>
            <w:r>
              <w:rPr>
                <w:rStyle w:val="61"/>
                <w:rFonts w:hint="default"/>
              </w:rPr>
              <w:t>14.5 mm</w:t>
            </w:r>
            <w:r>
              <w:rPr>
                <w:rFonts w:hint="eastAsia" w:ascii="宋体" w:hAnsi="宋体" w:eastAsia="宋体" w:cs="宋体"/>
                <w:color w:val="000000"/>
                <w:kern w:val="0"/>
                <w:szCs w:val="21"/>
              </w:rPr>
              <w:t>±</w:t>
            </w:r>
            <w:r>
              <w:rPr>
                <w:rStyle w:val="61"/>
                <w:rFonts w:hint="default"/>
              </w:rPr>
              <w:t>0.1 mm</w:t>
            </w:r>
            <w:r>
              <w:rPr>
                <w:rFonts w:hint="eastAsia" w:ascii="宋体" w:hAnsi="宋体" w:eastAsia="宋体" w:cs="宋体"/>
                <w:color w:val="000000"/>
                <w:kern w:val="0"/>
                <w:szCs w:val="21"/>
              </w:rPr>
              <w:t xml:space="preserve">，厚 </w:t>
            </w:r>
            <w:r>
              <w:rPr>
                <w:rStyle w:val="61"/>
                <w:rFonts w:hint="default"/>
              </w:rPr>
              <w:t>1.8 mm</w:t>
            </w:r>
            <w:r>
              <w:rPr>
                <w:rFonts w:hint="eastAsia" w:ascii="宋体" w:hAnsi="宋体" w:eastAsia="宋体" w:cs="宋体"/>
                <w:color w:val="000000"/>
                <w:kern w:val="0"/>
                <w:szCs w:val="21"/>
              </w:rPr>
              <w:t>±</w:t>
            </w:r>
            <w:r>
              <w:rPr>
                <w:rStyle w:val="61"/>
                <w:rFonts w:hint="default"/>
              </w:rPr>
              <w:t>0.5 mm</w:t>
            </w:r>
            <w:r>
              <w:rPr>
                <w:rFonts w:hint="eastAsia" w:ascii="宋体" w:hAnsi="宋体" w:eastAsia="宋体" w:cs="宋体"/>
                <w:color w:val="000000"/>
                <w:kern w:val="0"/>
                <w:szCs w:val="21"/>
              </w:rPr>
              <w:t>；刀口角度宜为</w:t>
            </w:r>
            <w:r>
              <w:rPr>
                <w:rStyle w:val="61"/>
                <w:rFonts w:hint="default"/>
              </w:rPr>
              <w:t>60</w:t>
            </w:r>
            <w:r>
              <w:rPr>
                <w:rFonts w:hint="eastAsia" w:ascii="宋体" w:hAnsi="宋体" w:eastAsia="宋体" w:cs="宋体"/>
                <w:color w:val="000000"/>
                <w:kern w:val="0"/>
                <w:szCs w:val="21"/>
              </w:rPr>
              <w:t>°±</w:t>
            </w:r>
            <w:r>
              <w:rPr>
                <w:rStyle w:val="61"/>
                <w:rFonts w:hint="default"/>
              </w:rPr>
              <w:t>5</w:t>
            </w:r>
            <w:r>
              <w:rPr>
                <w:rFonts w:hint="eastAsia" w:ascii="宋体" w:hAnsi="宋体" w:eastAsia="宋体" w:cs="宋体"/>
                <w:color w:val="000000"/>
                <w:kern w:val="0"/>
                <w:szCs w:val="21"/>
              </w:rPr>
              <w:t>°，锋刃＜</w:t>
            </w:r>
            <w:r>
              <w:rPr>
                <w:rStyle w:val="61"/>
                <w:rFonts w:hint="default"/>
              </w:rPr>
              <w:t>0.1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低压测电器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笔式，氖泡式，测电极长≤</w:t>
            </w:r>
            <w:r>
              <w:rPr>
                <w:rStyle w:val="61"/>
                <w:rFonts w:hint="default"/>
              </w:rPr>
              <w:t>10 mm</w:t>
            </w:r>
            <w:r>
              <w:rPr>
                <w:rFonts w:hint="eastAsia" w:ascii="宋体" w:hAnsi="宋体" w:eastAsia="宋体" w:cs="宋体"/>
                <w:color w:val="000000"/>
                <w:kern w:val="0"/>
                <w:szCs w:val="21"/>
              </w:rPr>
              <w:t>，测量范围</w:t>
            </w:r>
            <w:r>
              <w:rPr>
                <w:rStyle w:val="61"/>
                <w:rFonts w:hint="default"/>
              </w:rPr>
              <w:t>100 V</w:t>
            </w:r>
            <w:r>
              <w:rPr>
                <w:rFonts w:hint="eastAsia" w:ascii="宋体" w:hAnsi="宋体" w:eastAsia="宋体" w:cs="宋体"/>
                <w:color w:val="000000"/>
                <w:kern w:val="0"/>
                <w:szCs w:val="21"/>
              </w:rPr>
              <w:t>～</w:t>
            </w:r>
            <w:r>
              <w:rPr>
                <w:rStyle w:val="61"/>
                <w:rFonts w:hint="default"/>
              </w:rPr>
              <w:t>500 V</w:t>
            </w:r>
            <w:r>
              <w:rPr>
                <w:rFonts w:hint="eastAsia" w:ascii="宋体" w:hAnsi="宋体" w:eastAsia="宋体" w:cs="宋体"/>
                <w:color w:val="000000"/>
                <w:kern w:val="0"/>
                <w:szCs w:val="21"/>
              </w:rPr>
              <w:t>，辉光应稳定不闪烁</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一字螺丝刀</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6 mm</w:t>
            </w:r>
            <w:r>
              <w:rPr>
                <w:rFonts w:hint="eastAsia" w:ascii="宋体" w:hAnsi="宋体" w:eastAsia="宋体" w:cs="宋体"/>
                <w:color w:val="000000"/>
                <w:kern w:val="0"/>
                <w:szCs w:val="21"/>
              </w:rPr>
              <w:t xml:space="preserve">，长 </w:t>
            </w:r>
            <w:r>
              <w:rPr>
                <w:rStyle w:val="61"/>
                <w:rFonts w:hint="default"/>
              </w:rPr>
              <w:t>150 mm</w:t>
            </w:r>
            <w:r>
              <w:rPr>
                <w:rFonts w:hint="eastAsia" w:ascii="宋体" w:hAnsi="宋体" w:eastAsia="宋体" w:cs="宋体"/>
                <w:color w:val="000000"/>
                <w:kern w:val="0"/>
                <w:szCs w:val="21"/>
              </w:rPr>
              <w:t>；Φ</w:t>
            </w:r>
            <w:r>
              <w:rPr>
                <w:rStyle w:val="61"/>
                <w:rFonts w:hint="default"/>
              </w:rPr>
              <w:t>3 mm</w:t>
            </w:r>
            <w:r>
              <w:rPr>
                <w:rFonts w:hint="eastAsia" w:ascii="宋体" w:hAnsi="宋体" w:eastAsia="宋体" w:cs="宋体"/>
                <w:color w:val="000000"/>
                <w:kern w:val="0"/>
                <w:szCs w:val="21"/>
              </w:rPr>
              <w:t xml:space="preserve">，长 </w:t>
            </w:r>
            <w:r>
              <w:rPr>
                <w:rStyle w:val="61"/>
                <w:rFonts w:hint="default"/>
              </w:rPr>
              <w:t>75 mm</w:t>
            </w:r>
            <w:r>
              <w:rPr>
                <w:rFonts w:hint="eastAsia" w:ascii="宋体" w:hAnsi="宋体" w:eastAsia="宋体" w:cs="宋体"/>
                <w:color w:val="000000"/>
                <w:kern w:val="0"/>
                <w:szCs w:val="21"/>
              </w:rPr>
              <w:t>，工作 部带磁性，硬度≥</w:t>
            </w:r>
            <w:r>
              <w:rPr>
                <w:rStyle w:val="61"/>
                <w:rFonts w:hint="default"/>
              </w:rPr>
              <w:t>48 HRC</w:t>
            </w:r>
            <w:r>
              <w:rPr>
                <w:rFonts w:hint="eastAsia" w:ascii="宋体" w:hAnsi="宋体" w:eastAsia="宋体" w:cs="宋体"/>
                <w:color w:val="000000"/>
                <w:kern w:val="0"/>
                <w:szCs w:val="21"/>
              </w:rPr>
              <w:t>；旋杆采用铬钒钢， 旋杆长度≥</w:t>
            </w:r>
            <w:r>
              <w:rPr>
                <w:rStyle w:val="61"/>
                <w:rFonts w:hint="default"/>
              </w:rPr>
              <w:t>100 mm</w:t>
            </w:r>
            <w:r>
              <w:rPr>
                <w:rFonts w:hint="eastAsia" w:ascii="宋体" w:hAnsi="宋体" w:eastAsia="宋体" w:cs="宋体"/>
                <w:color w:val="000000"/>
                <w:kern w:val="0"/>
                <w:szCs w:val="21"/>
              </w:rPr>
              <w:t xml:space="preserve">，应经镀铬防锈处理；手柄 采用高强度 </w:t>
            </w:r>
            <w:r>
              <w:rPr>
                <w:rStyle w:val="61"/>
                <w:rFonts w:hint="default"/>
              </w:rPr>
              <w:t>PP+</w:t>
            </w:r>
            <w:r>
              <w:rPr>
                <w:rFonts w:hint="eastAsia" w:ascii="宋体" w:hAnsi="宋体" w:eastAsia="宋体" w:cs="宋体"/>
                <w:color w:val="000000"/>
                <w:kern w:val="0"/>
                <w:szCs w:val="21"/>
              </w:rPr>
              <w:t xml:space="preserve">高强性 </w:t>
            </w:r>
            <w:r>
              <w:rPr>
                <w:rStyle w:val="61"/>
                <w:rFonts w:hint="default"/>
              </w:rPr>
              <w:t xml:space="preserve">TPR </w:t>
            </w:r>
            <w:r>
              <w:rPr>
                <w:rFonts w:hint="eastAsia" w:ascii="宋体" w:hAnsi="宋体" w:eastAsia="宋体" w:cs="宋体"/>
                <w:color w:val="000000"/>
                <w:kern w:val="0"/>
                <w:szCs w:val="21"/>
              </w:rPr>
              <w:t>注塑成型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十字螺丝刀</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6 mm</w:t>
            </w:r>
            <w:r>
              <w:rPr>
                <w:rFonts w:hint="eastAsia" w:ascii="宋体" w:hAnsi="宋体" w:eastAsia="宋体" w:cs="宋体"/>
                <w:color w:val="000000"/>
                <w:kern w:val="0"/>
                <w:szCs w:val="21"/>
              </w:rPr>
              <w:t xml:space="preserve">，长 </w:t>
            </w:r>
            <w:r>
              <w:rPr>
                <w:rStyle w:val="61"/>
                <w:rFonts w:hint="default"/>
              </w:rPr>
              <w:t>150 mm</w:t>
            </w:r>
            <w:r>
              <w:rPr>
                <w:rFonts w:hint="eastAsia" w:ascii="宋体" w:hAnsi="宋体" w:eastAsia="宋体" w:cs="宋体"/>
                <w:color w:val="000000"/>
                <w:kern w:val="0"/>
                <w:szCs w:val="21"/>
              </w:rPr>
              <w:t>；Φ</w:t>
            </w:r>
            <w:r>
              <w:rPr>
                <w:rStyle w:val="61"/>
                <w:rFonts w:hint="default"/>
              </w:rPr>
              <w:t>3 mm</w:t>
            </w:r>
            <w:r>
              <w:rPr>
                <w:rFonts w:hint="eastAsia" w:ascii="宋体" w:hAnsi="宋体" w:eastAsia="宋体" w:cs="宋体"/>
                <w:color w:val="000000"/>
                <w:kern w:val="0"/>
                <w:szCs w:val="21"/>
              </w:rPr>
              <w:t xml:space="preserve">，长 </w:t>
            </w:r>
            <w:r>
              <w:rPr>
                <w:rStyle w:val="61"/>
                <w:rFonts w:hint="default"/>
              </w:rPr>
              <w:t>75 mm</w:t>
            </w:r>
            <w:r>
              <w:rPr>
                <w:rFonts w:hint="eastAsia" w:ascii="宋体" w:hAnsi="宋体" w:eastAsia="宋体" w:cs="宋体"/>
                <w:color w:val="000000"/>
                <w:kern w:val="0"/>
                <w:szCs w:val="21"/>
              </w:rPr>
              <w:t>，工作 部带磁性，硬度≥</w:t>
            </w:r>
            <w:r>
              <w:rPr>
                <w:rStyle w:val="61"/>
                <w:rFonts w:hint="default"/>
              </w:rPr>
              <w:t>48 HRC</w:t>
            </w:r>
            <w:r>
              <w:rPr>
                <w:rFonts w:hint="eastAsia" w:ascii="宋体" w:hAnsi="宋体" w:eastAsia="宋体" w:cs="宋体"/>
                <w:color w:val="000000"/>
                <w:kern w:val="0"/>
                <w:szCs w:val="21"/>
              </w:rPr>
              <w:t>；旋杆采用铬钒钢， 旋杆长度≥</w:t>
            </w:r>
            <w:r>
              <w:rPr>
                <w:rStyle w:val="61"/>
                <w:rFonts w:hint="default"/>
              </w:rPr>
              <w:t>100 mm</w:t>
            </w:r>
            <w:r>
              <w:rPr>
                <w:rFonts w:hint="eastAsia" w:ascii="宋体" w:hAnsi="宋体" w:eastAsia="宋体" w:cs="宋体"/>
                <w:color w:val="000000"/>
                <w:kern w:val="0"/>
                <w:szCs w:val="21"/>
              </w:rPr>
              <w:t xml:space="preserve">，应经镀铬防锈处理；手柄 采用高强度 </w:t>
            </w:r>
            <w:r>
              <w:rPr>
                <w:rStyle w:val="61"/>
                <w:rFonts w:hint="default"/>
              </w:rPr>
              <w:t>PP+</w:t>
            </w:r>
            <w:r>
              <w:rPr>
                <w:rFonts w:hint="eastAsia" w:ascii="宋体" w:hAnsi="宋体" w:eastAsia="宋体" w:cs="宋体"/>
                <w:color w:val="000000"/>
                <w:kern w:val="0"/>
                <w:szCs w:val="21"/>
              </w:rPr>
              <w:t xml:space="preserve">高强性 </w:t>
            </w:r>
            <w:r>
              <w:rPr>
                <w:rStyle w:val="61"/>
                <w:rFonts w:hint="default"/>
              </w:rPr>
              <w:t xml:space="preserve">TPR </w:t>
            </w:r>
            <w:r>
              <w:rPr>
                <w:rFonts w:hint="eastAsia" w:ascii="宋体" w:hAnsi="宋体" w:eastAsia="宋体" w:cs="宋体"/>
                <w:color w:val="000000"/>
                <w:kern w:val="0"/>
                <w:szCs w:val="21"/>
              </w:rPr>
              <w:t>注塑成型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钢手锯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A 型（单面）</w:t>
            </w:r>
            <w:r>
              <w:rPr>
                <w:rStyle w:val="61"/>
                <w:rFonts w:hint="default"/>
              </w:rPr>
              <w:t>300 mm</w:t>
            </w:r>
            <w:r>
              <w:rPr>
                <w:rFonts w:hint="eastAsia" w:ascii="宋体" w:hAnsi="宋体" w:eastAsia="宋体" w:cs="宋体"/>
                <w:color w:val="000000"/>
                <w:kern w:val="0"/>
                <w:szCs w:val="21"/>
              </w:rPr>
              <w:t>，齿数：</w:t>
            </w:r>
            <w:r>
              <w:rPr>
                <w:rStyle w:val="61"/>
                <w:rFonts w:hint="default"/>
              </w:rPr>
              <w:t>18</w:t>
            </w:r>
            <w:r>
              <w:rPr>
                <w:rFonts w:hint="eastAsia" w:ascii="宋体" w:hAnsi="宋体" w:eastAsia="宋体" w:cs="宋体"/>
                <w:color w:val="000000"/>
                <w:kern w:val="0"/>
                <w:szCs w:val="21"/>
              </w:rPr>
              <w:t xml:space="preserve">（每 </w:t>
            </w:r>
            <w:r>
              <w:rPr>
                <w:rStyle w:val="61"/>
                <w:rFonts w:hint="default"/>
              </w:rPr>
              <w:t>25 mm</w:t>
            </w:r>
            <w:r>
              <w:rPr>
                <w:rFonts w:hint="eastAsia" w:ascii="宋体" w:hAnsi="宋体" w:eastAsia="宋体" w:cs="宋体"/>
                <w:color w:val="000000"/>
                <w:kern w:val="0"/>
                <w:szCs w:val="21"/>
              </w:rPr>
              <w:t>）； 可调钢锯架，前后固定销与相应孔的配合间隙 ≤</w:t>
            </w:r>
            <w:r>
              <w:rPr>
                <w:rStyle w:val="61"/>
                <w:rFonts w:hint="default"/>
              </w:rPr>
              <w:t>0.3 mm</w:t>
            </w:r>
            <w:r>
              <w:rPr>
                <w:rFonts w:hint="eastAsia" w:ascii="宋体" w:hAnsi="宋体" w:eastAsia="宋体" w:cs="宋体"/>
                <w:color w:val="000000"/>
                <w:kern w:val="0"/>
                <w:szCs w:val="21"/>
              </w:rPr>
              <w:t>；安装锯条后，锯条中心平面与锯架 中心平面的平行度≤</w:t>
            </w:r>
            <w:r>
              <w:rPr>
                <w:rStyle w:val="61"/>
                <w:rFonts w:hint="default"/>
              </w:rPr>
              <w:t>2 mm</w:t>
            </w:r>
            <w:r>
              <w:rPr>
                <w:rFonts w:hint="eastAsia" w:ascii="宋体" w:hAnsi="宋体" w:eastAsia="宋体" w:cs="宋体"/>
                <w:color w:val="000000"/>
                <w:kern w:val="0"/>
                <w:szCs w:val="21"/>
              </w:rPr>
              <w:t xml:space="preserve">；钢锯在达到 </w:t>
            </w:r>
            <w:r>
              <w:rPr>
                <w:rStyle w:val="61"/>
                <w:rFonts w:hint="default"/>
              </w:rPr>
              <w:t xml:space="preserve">99 N </w:t>
            </w:r>
            <w:r>
              <w:rPr>
                <w:rFonts w:hint="eastAsia" w:ascii="宋体" w:hAnsi="宋体" w:eastAsia="宋体" w:cs="宋体"/>
                <w:color w:val="000000"/>
                <w:kern w:val="0"/>
                <w:szCs w:val="21"/>
              </w:rPr>
              <w:t xml:space="preserve">拉力后经 </w:t>
            </w:r>
            <w:r>
              <w:rPr>
                <w:rStyle w:val="61"/>
                <w:rFonts w:hint="default"/>
              </w:rPr>
              <w:t>1 min</w:t>
            </w:r>
            <w:r>
              <w:rPr>
                <w:rFonts w:hint="eastAsia" w:ascii="宋体" w:hAnsi="宋体" w:eastAsia="宋体" w:cs="宋体"/>
                <w:color w:val="000000"/>
                <w:kern w:val="0"/>
                <w:szCs w:val="21"/>
              </w:rPr>
              <w:t xml:space="preserve">，不应有永久变形，拉钉不得 松动脱落。钢板制锯架在达到 </w:t>
            </w:r>
            <w:r>
              <w:rPr>
                <w:rStyle w:val="61"/>
                <w:rFonts w:hint="default"/>
              </w:rPr>
              <w:t xml:space="preserve">900 N </w:t>
            </w:r>
            <w:r>
              <w:rPr>
                <w:rFonts w:hint="eastAsia" w:ascii="宋体" w:hAnsi="宋体" w:eastAsia="宋体" w:cs="宋体"/>
                <w:color w:val="000000"/>
                <w:kern w:val="0"/>
                <w:szCs w:val="21"/>
              </w:rPr>
              <w:t xml:space="preserve">张力时， 侧弯不得超过 </w:t>
            </w:r>
            <w:r>
              <w:rPr>
                <w:rStyle w:val="61"/>
                <w:rFonts w:hint="default"/>
              </w:rPr>
              <w:t>1.8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剥线钳</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自动剥线钳，Φ</w:t>
            </w:r>
            <w:r>
              <w:rPr>
                <w:rStyle w:val="61"/>
                <w:rFonts w:hint="default"/>
              </w:rPr>
              <w:t>0.5 mm</w:t>
            </w:r>
            <w:r>
              <w:rPr>
                <w:rFonts w:hint="eastAsia" w:ascii="宋体" w:hAnsi="宋体" w:eastAsia="宋体" w:cs="宋体"/>
                <w:color w:val="000000"/>
                <w:kern w:val="0"/>
                <w:szCs w:val="21"/>
              </w:rPr>
              <w:t>～Φ</w:t>
            </w:r>
            <w:r>
              <w:rPr>
                <w:rStyle w:val="61"/>
                <w:rFonts w:hint="default"/>
              </w:rPr>
              <w:t>2.5 mm</w:t>
            </w:r>
            <w:r>
              <w:rPr>
                <w:rFonts w:hint="eastAsia" w:ascii="宋体" w:hAnsi="宋体" w:eastAsia="宋体" w:cs="宋体"/>
                <w:color w:val="000000"/>
                <w:kern w:val="0"/>
                <w:szCs w:val="21"/>
              </w:rPr>
              <w:t>；刃口在闭 合状态，刃口间隙应≤</w:t>
            </w:r>
            <w:r>
              <w:rPr>
                <w:rStyle w:val="61"/>
                <w:rFonts w:hint="default"/>
              </w:rPr>
              <w:t>0.3 mm</w:t>
            </w:r>
            <w:r>
              <w:rPr>
                <w:rFonts w:hint="eastAsia" w:ascii="宋体" w:hAnsi="宋体" w:eastAsia="宋体" w:cs="宋体"/>
                <w:color w:val="000000"/>
                <w:kern w:val="0"/>
                <w:szCs w:val="21"/>
              </w:rPr>
              <w:t>；刃口错位应≤</w:t>
            </w:r>
            <w:r>
              <w:rPr>
                <w:rStyle w:val="61"/>
                <w:rFonts w:hint="default"/>
              </w:rPr>
              <w:t>0.2 mm</w:t>
            </w:r>
            <w:r>
              <w:rPr>
                <w:rFonts w:hint="eastAsia" w:ascii="宋体" w:hAnsi="宋体" w:eastAsia="宋体" w:cs="宋体"/>
                <w:color w:val="000000"/>
                <w:kern w:val="0"/>
                <w:szCs w:val="21"/>
              </w:rPr>
              <w:t>；钳口硬度应≥</w:t>
            </w:r>
            <w:r>
              <w:rPr>
                <w:rStyle w:val="61"/>
                <w:rFonts w:hint="default"/>
              </w:rPr>
              <w:t xml:space="preserve">65 HRA </w:t>
            </w:r>
            <w:r>
              <w:rPr>
                <w:rFonts w:hint="eastAsia" w:ascii="宋体" w:hAnsi="宋体" w:eastAsia="宋体" w:cs="宋体"/>
                <w:color w:val="000000"/>
                <w:kern w:val="0"/>
                <w:szCs w:val="21"/>
              </w:rPr>
              <w:t xml:space="preserve">或 </w:t>
            </w:r>
            <w:r>
              <w:rPr>
                <w:rStyle w:val="61"/>
                <w:rFonts w:hint="default"/>
              </w:rPr>
              <w:t>30 HRC</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钢丝钳</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160 mm，抗弯强度：</w:t>
            </w:r>
            <w:r>
              <w:rPr>
                <w:rStyle w:val="61"/>
                <w:rFonts w:hint="default"/>
              </w:rPr>
              <w:t>1120 N</w:t>
            </w:r>
            <w:r>
              <w:rPr>
                <w:rFonts w:hint="eastAsia" w:ascii="宋体" w:hAnsi="宋体" w:eastAsia="宋体" w:cs="宋体"/>
                <w:color w:val="000000"/>
                <w:kern w:val="0"/>
                <w:szCs w:val="21"/>
              </w:rPr>
              <w:t>；扭力：</w:t>
            </w:r>
            <w:r>
              <w:rPr>
                <w:rStyle w:val="61"/>
                <w:rFonts w:hint="default"/>
              </w:rPr>
              <w:t>15 N</w:t>
            </w:r>
            <w:r>
              <w:rPr>
                <w:rFonts w:hint="eastAsia" w:ascii="宋体" w:hAnsi="宋体" w:eastAsia="宋体" w:cs="宋体"/>
                <w:color w:val="000000"/>
                <w:kern w:val="0"/>
                <w:szCs w:val="21"/>
              </w:rPr>
              <w:t>·</w:t>
            </w:r>
            <w:r>
              <w:rPr>
                <w:rStyle w:val="61"/>
                <w:rFonts w:hint="default"/>
              </w:rPr>
              <w:t>m</w:t>
            </w:r>
            <w:r>
              <w:rPr>
                <w:rFonts w:hint="eastAsia" w:ascii="宋体" w:hAnsi="宋体" w:eastAsia="宋体" w:cs="宋体"/>
                <w:color w:val="000000"/>
                <w:kern w:val="0"/>
                <w:szCs w:val="21"/>
              </w:rPr>
              <w:t>，</w:t>
            </w:r>
            <w:r>
              <w:rPr>
                <w:rStyle w:val="61"/>
                <w:rFonts w:hint="default"/>
              </w:rPr>
              <w:t>15</w:t>
            </w:r>
            <w:r>
              <w:rPr>
                <w:rFonts w:hint="eastAsia" w:ascii="宋体" w:hAnsi="宋体" w:eastAsia="宋体" w:cs="宋体"/>
                <w:color w:val="000000"/>
                <w:kern w:val="0"/>
                <w:szCs w:val="21"/>
              </w:rPr>
              <w:t>°； 嘴顶缝隙：</w:t>
            </w:r>
            <w:r>
              <w:rPr>
                <w:rStyle w:val="61"/>
                <w:rFonts w:hint="default"/>
              </w:rPr>
              <w:t>0.4 mm</w:t>
            </w:r>
            <w:r>
              <w:rPr>
                <w:rFonts w:hint="eastAsia" w:ascii="宋体" w:hAnsi="宋体" w:eastAsia="宋体" w:cs="宋体"/>
                <w:color w:val="000000"/>
                <w:kern w:val="0"/>
                <w:szCs w:val="21"/>
              </w:rPr>
              <w:t>；剪切性能：Φ</w:t>
            </w:r>
            <w:r>
              <w:rPr>
                <w:rStyle w:val="61"/>
                <w:rFonts w:hint="default"/>
              </w:rPr>
              <w:t xml:space="preserve">16 mm </w:t>
            </w:r>
            <w:r>
              <w:rPr>
                <w:rFonts w:hint="eastAsia" w:ascii="宋体" w:hAnsi="宋体" w:eastAsia="宋体" w:cs="宋体"/>
                <w:color w:val="000000"/>
                <w:kern w:val="0"/>
                <w:szCs w:val="21"/>
              </w:rPr>
              <w:t xml:space="preserve">钢丝， </w:t>
            </w:r>
            <w:r>
              <w:rPr>
                <w:rStyle w:val="61"/>
                <w:rFonts w:hint="default"/>
              </w:rPr>
              <w:t>580 N</w:t>
            </w:r>
            <w:r>
              <w:rPr>
                <w:rFonts w:hint="eastAsia" w:ascii="宋体" w:hAnsi="宋体" w:eastAsia="宋体" w:cs="宋体"/>
                <w:color w:val="000000"/>
                <w:kern w:val="0"/>
                <w:szCs w:val="21"/>
              </w:rPr>
              <w:t>；夹持面硬度≥</w:t>
            </w:r>
            <w:r>
              <w:rPr>
                <w:rStyle w:val="61"/>
                <w:rFonts w:hint="default"/>
              </w:rPr>
              <w:t>44 HRC</w:t>
            </w:r>
            <w:r>
              <w:rPr>
                <w:rFonts w:hint="eastAsia" w:ascii="宋体" w:hAnsi="宋体" w:eastAsia="宋体" w:cs="宋体"/>
                <w:color w:val="000000"/>
                <w:kern w:val="0"/>
                <w:szCs w:val="21"/>
              </w:rPr>
              <w:t>，</w:t>
            </w:r>
            <w:r>
              <w:rPr>
                <w:rStyle w:val="61"/>
                <w:rFonts w:hint="default"/>
              </w:rPr>
              <w:t xml:space="preserve">PVC </w:t>
            </w:r>
            <w:r>
              <w:rPr>
                <w:rFonts w:hint="eastAsia" w:ascii="宋体" w:hAnsi="宋体" w:eastAsia="宋体" w:cs="宋体"/>
                <w:color w:val="000000"/>
                <w:kern w:val="0"/>
                <w:szCs w:val="21"/>
              </w:rPr>
              <w:t>全新料环保手柄，在≤</w:t>
            </w:r>
            <w:r>
              <w:rPr>
                <w:rStyle w:val="61"/>
                <w:rFonts w:hint="default"/>
              </w:rPr>
              <w:t xml:space="preserve">18 N </w:t>
            </w:r>
            <w:r>
              <w:rPr>
                <w:rFonts w:hint="eastAsia" w:ascii="宋体" w:hAnsi="宋体" w:eastAsia="宋体" w:cs="宋体"/>
                <w:color w:val="000000"/>
                <w:kern w:val="0"/>
                <w:szCs w:val="21"/>
              </w:rPr>
              <w:t>的力作用下撑开角度≥</w:t>
            </w:r>
            <w:r>
              <w:rPr>
                <w:rStyle w:val="61"/>
                <w:rFonts w:hint="default"/>
              </w:rPr>
              <w:t>22</w:t>
            </w:r>
            <w:r>
              <w:rPr>
                <w:rFonts w:hint="eastAsia" w:ascii="宋体" w:hAnsi="宋体" w:eastAsia="宋体" w:cs="宋体"/>
                <w:color w:val="000000"/>
                <w:kern w:val="0"/>
                <w:szCs w:val="21"/>
              </w:rPr>
              <w:t>°</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钢锤</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0.25 kg，羊角锤</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活扳手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200 mm，活动扳口和扳体头部以及蜗杆的硬度≥</w:t>
            </w:r>
            <w:r>
              <w:rPr>
                <w:rStyle w:val="61"/>
                <w:rFonts w:hint="default"/>
              </w:rPr>
              <w:t>40 HRC</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砂轮片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20 mm</w:t>
            </w:r>
            <w:r>
              <w:rPr>
                <w:rFonts w:hint="eastAsia" w:ascii="宋体" w:hAnsi="宋体" w:eastAsia="宋体" w:cs="宋体"/>
                <w:color w:val="000000"/>
                <w:kern w:val="0"/>
                <w:szCs w:val="21"/>
              </w:rPr>
              <w:t>～Φ</w:t>
            </w:r>
            <w:r>
              <w:rPr>
                <w:rStyle w:val="61"/>
                <w:rFonts w:hint="default"/>
              </w:rPr>
              <w:t>30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软尺</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1500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托盘天平</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200 g，</w:t>
            </w:r>
            <w:r>
              <w:rPr>
                <w:rStyle w:val="61"/>
                <w:rFonts w:hint="default"/>
              </w:rPr>
              <w:t>0.2 g</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200 g，</w:t>
            </w:r>
            <w:r>
              <w:rPr>
                <w:rStyle w:val="61"/>
                <w:rFonts w:hint="default"/>
              </w:rPr>
              <w:t>0.01 g</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500 g, 0.01 g</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电子秒表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专用型，全时段分辨力 </w:t>
            </w:r>
            <w:r>
              <w:rPr>
                <w:rStyle w:val="61"/>
                <w:rFonts w:hint="default"/>
              </w:rPr>
              <w:t>0.01 s</w:t>
            </w:r>
            <w:r>
              <w:rPr>
                <w:rFonts w:hint="eastAsia" w:ascii="宋体" w:hAnsi="宋体" w:eastAsia="宋体" w:cs="宋体"/>
                <w:color w:val="000000"/>
                <w:kern w:val="0"/>
                <w:szCs w:val="21"/>
              </w:rPr>
              <w:t>；有防震、防水功能，电池更换周期≥</w:t>
            </w:r>
            <w:r>
              <w:rPr>
                <w:rStyle w:val="61"/>
                <w:rFonts w:hint="default"/>
              </w:rPr>
              <w:t xml:space="preserve">1.5 </w:t>
            </w:r>
            <w:r>
              <w:rPr>
                <w:rFonts w:hint="eastAsia" w:ascii="宋体" w:hAnsi="宋体" w:eastAsia="宋体" w:cs="宋体"/>
                <w:color w:val="000000"/>
                <w:kern w:val="0"/>
                <w:szCs w:val="21"/>
              </w:rPr>
              <w:t>年</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红液温度计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0 ℃～</w:t>
            </w:r>
            <w:r>
              <w:rPr>
                <w:rStyle w:val="61"/>
                <w:rFonts w:hint="default"/>
              </w:rPr>
              <w:t xml:space="preserve">100 </w:t>
            </w:r>
            <w:r>
              <w:rPr>
                <w:rFonts w:hint="eastAsia" w:ascii="宋体" w:hAnsi="宋体" w:eastAsia="宋体" w:cs="宋体"/>
                <w:color w:val="000000"/>
                <w:kern w:val="0"/>
                <w:szCs w:val="21"/>
              </w:rPr>
              <w:t xml:space="preserve">℃，分度值 </w:t>
            </w:r>
            <w:r>
              <w:rPr>
                <w:rStyle w:val="61"/>
                <w:rFonts w:hint="default"/>
              </w:rPr>
              <w:t xml:space="preserve">1 </w:t>
            </w:r>
            <w:r>
              <w:rPr>
                <w:rFonts w:hint="eastAsia" w:ascii="宋体" w:hAnsi="宋体" w:eastAsia="宋体" w:cs="宋体"/>
                <w:color w:val="000000"/>
                <w:kern w:val="0"/>
                <w:szCs w:val="21"/>
              </w:rPr>
              <w:t>℃，示值误差 ＜</w:t>
            </w:r>
            <w:r>
              <w:rPr>
                <w:rStyle w:val="61"/>
                <w:rFonts w:hint="default"/>
              </w:rPr>
              <w:t xml:space="preserve">1.5 </w:t>
            </w:r>
            <w:r>
              <w:rPr>
                <w:rFonts w:hint="eastAsia" w:ascii="宋体" w:hAnsi="宋体" w:eastAsia="宋体" w:cs="宋体"/>
                <w:color w:val="000000"/>
                <w:kern w:val="0"/>
                <w:szCs w:val="21"/>
              </w:rPr>
              <w:t>℃</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水银温度计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0 ℃～</w:t>
            </w:r>
            <w:r>
              <w:rPr>
                <w:rStyle w:val="61"/>
                <w:rFonts w:hint="default"/>
              </w:rPr>
              <w:t xml:space="preserve">200 </w:t>
            </w:r>
            <w:r>
              <w:rPr>
                <w:rFonts w:hint="eastAsia" w:ascii="宋体" w:hAnsi="宋体" w:eastAsia="宋体" w:cs="宋体"/>
                <w:color w:val="000000"/>
                <w:kern w:val="0"/>
                <w:szCs w:val="21"/>
              </w:rPr>
              <w:t xml:space="preserve">℃，分度值 </w:t>
            </w:r>
            <w:r>
              <w:rPr>
                <w:rStyle w:val="61"/>
                <w:rFonts w:hint="default"/>
              </w:rPr>
              <w:t xml:space="preserve">1 </w:t>
            </w:r>
            <w:r>
              <w:rPr>
                <w:rFonts w:hint="eastAsia" w:ascii="宋体" w:hAnsi="宋体" w:eastAsia="宋体" w:cs="宋体"/>
                <w:color w:val="000000"/>
                <w:kern w:val="0"/>
                <w:szCs w:val="21"/>
              </w:rPr>
              <w:t>℃，示值误差 ＜</w:t>
            </w:r>
            <w:r>
              <w:rPr>
                <w:rStyle w:val="61"/>
                <w:rFonts w:hint="default"/>
              </w:rPr>
              <w:t xml:space="preserve">0.5 </w:t>
            </w:r>
            <w:r>
              <w:rPr>
                <w:rFonts w:hint="eastAsia" w:ascii="宋体" w:hAnsi="宋体" w:eastAsia="宋体" w:cs="宋体"/>
                <w:color w:val="000000"/>
                <w:kern w:val="0"/>
                <w:szCs w:val="21"/>
              </w:rPr>
              <w:t>℃，有保护套</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干湿球温度计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-25 ℃～</w:t>
            </w:r>
            <w:r>
              <w:rPr>
                <w:rStyle w:val="61"/>
                <w:rFonts w:hint="default"/>
              </w:rPr>
              <w:t xml:space="preserve">50 </w:t>
            </w:r>
            <w:r>
              <w:rPr>
                <w:rFonts w:hint="eastAsia" w:ascii="宋体" w:hAnsi="宋体" w:eastAsia="宋体" w:cs="宋体"/>
                <w:color w:val="000000"/>
                <w:kern w:val="0"/>
                <w:szCs w:val="21"/>
              </w:rPr>
              <w:t xml:space="preserve">℃，分度值 </w:t>
            </w:r>
            <w:r>
              <w:rPr>
                <w:rStyle w:val="61"/>
                <w:rFonts w:hint="default"/>
              </w:rPr>
              <w:t xml:space="preserve">0.2 </w:t>
            </w:r>
            <w:r>
              <w:rPr>
                <w:rFonts w:hint="eastAsia" w:ascii="宋体" w:hAnsi="宋体" w:eastAsia="宋体" w:cs="宋体"/>
                <w:color w:val="000000"/>
                <w:kern w:val="0"/>
                <w:szCs w:val="21"/>
              </w:rPr>
              <w:t xml:space="preserve">℃；测量湿度 </w:t>
            </w:r>
            <w:r>
              <w:rPr>
                <w:rStyle w:val="61"/>
                <w:rFonts w:hint="default"/>
              </w:rPr>
              <w:t>0%</w:t>
            </w:r>
            <w:r>
              <w:rPr>
                <w:rFonts w:hint="eastAsia" w:ascii="宋体" w:hAnsi="宋体" w:eastAsia="宋体" w:cs="宋体"/>
                <w:color w:val="000000"/>
                <w:kern w:val="0"/>
                <w:szCs w:val="21"/>
              </w:rPr>
              <w:t>～</w:t>
            </w:r>
            <w:r>
              <w:rPr>
                <w:rStyle w:val="61"/>
                <w:rFonts w:hint="default"/>
              </w:rPr>
              <w:t>100%</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计数器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手持式</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解剖器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不锈钢材料，</w:t>
            </w:r>
            <w:r>
              <w:rPr>
                <w:rStyle w:val="61"/>
                <w:rFonts w:hint="default"/>
              </w:rPr>
              <w:t xml:space="preserve">7 </w:t>
            </w:r>
            <w:r>
              <w:rPr>
                <w:rFonts w:hint="eastAsia" w:ascii="宋体" w:hAnsi="宋体" w:eastAsia="宋体" w:cs="宋体"/>
                <w:color w:val="000000"/>
                <w:kern w:val="0"/>
                <w:szCs w:val="21"/>
              </w:rPr>
              <w:t>件，包括：</w:t>
            </w:r>
            <w:r>
              <w:rPr>
                <w:rStyle w:val="61"/>
                <w:rFonts w:hint="default"/>
              </w:rPr>
              <w:t xml:space="preserve">2 </w:t>
            </w:r>
            <w:r>
              <w:rPr>
                <w:rFonts w:hint="eastAsia" w:ascii="宋体" w:hAnsi="宋体" w:eastAsia="宋体" w:cs="宋体"/>
                <w:color w:val="000000"/>
                <w:kern w:val="0"/>
                <w:szCs w:val="21"/>
              </w:rPr>
              <w:t xml:space="preserve">把解剖剪（直剪、 弯剪各 </w:t>
            </w:r>
            <w:r>
              <w:rPr>
                <w:rStyle w:val="61"/>
                <w:rFonts w:hint="default"/>
              </w:rPr>
              <w:t>1</w:t>
            </w:r>
            <w:r>
              <w:rPr>
                <w:rFonts w:hint="eastAsia" w:ascii="宋体" w:hAnsi="宋体" w:eastAsia="宋体" w:cs="宋体"/>
                <w:color w:val="000000"/>
                <w:kern w:val="0"/>
                <w:szCs w:val="21"/>
              </w:rPr>
              <w:t>）、</w:t>
            </w:r>
            <w:r>
              <w:rPr>
                <w:rStyle w:val="61"/>
                <w:rFonts w:hint="default"/>
              </w:rPr>
              <w:t xml:space="preserve">2 </w:t>
            </w:r>
            <w:r>
              <w:rPr>
                <w:rFonts w:hint="eastAsia" w:ascii="宋体" w:hAnsi="宋体" w:eastAsia="宋体" w:cs="宋体"/>
                <w:color w:val="000000"/>
                <w:kern w:val="0"/>
                <w:szCs w:val="21"/>
              </w:rPr>
              <w:t xml:space="preserve">个镊子（直头、弯头各 </w:t>
            </w:r>
            <w:r>
              <w:rPr>
                <w:rStyle w:val="61"/>
                <w:rFonts w:hint="default"/>
              </w:rPr>
              <w:t>1</w:t>
            </w:r>
            <w:r>
              <w:rPr>
                <w:rFonts w:hint="eastAsia" w:ascii="宋体" w:hAnsi="宋体" w:eastAsia="宋体" w:cs="宋体"/>
                <w:color w:val="000000"/>
                <w:kern w:val="0"/>
                <w:szCs w:val="21"/>
              </w:rPr>
              <w:t>）、</w:t>
            </w:r>
            <w:r>
              <w:rPr>
                <w:rStyle w:val="61"/>
                <w:rFonts w:hint="default"/>
              </w:rPr>
              <w:t xml:space="preserve">2 </w:t>
            </w:r>
            <w:r>
              <w:rPr>
                <w:rFonts w:hint="eastAsia" w:ascii="宋体" w:hAnsi="宋体" w:eastAsia="宋体" w:cs="宋体"/>
                <w:color w:val="000000"/>
                <w:kern w:val="0"/>
                <w:szCs w:val="21"/>
              </w:rPr>
              <w:t xml:space="preserve">个解剖刀（圆头、尖头各 </w:t>
            </w:r>
            <w:r>
              <w:rPr>
                <w:rStyle w:val="61"/>
                <w:rFonts w:hint="default"/>
              </w:rPr>
              <w:t>1</w:t>
            </w:r>
            <w:r>
              <w:rPr>
                <w:rFonts w:hint="eastAsia" w:ascii="宋体" w:hAnsi="宋体" w:eastAsia="宋体" w:cs="宋体"/>
                <w:color w:val="000000"/>
                <w:kern w:val="0"/>
                <w:szCs w:val="21"/>
              </w:rPr>
              <w:t>）、</w:t>
            </w:r>
            <w:r>
              <w:rPr>
                <w:rStyle w:val="61"/>
                <w:rFonts w:hint="default"/>
              </w:rPr>
              <w:t xml:space="preserve">1 </w:t>
            </w:r>
            <w:r>
              <w:rPr>
                <w:rFonts w:hint="eastAsia" w:ascii="宋体" w:hAnsi="宋体" w:eastAsia="宋体" w:cs="宋体"/>
                <w:color w:val="000000"/>
                <w:kern w:val="0"/>
                <w:szCs w:val="21"/>
              </w:rPr>
              <w:t>个解剖针</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解剖盘</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260 mm×</w:t>
            </w:r>
            <w:r>
              <w:rPr>
                <w:rStyle w:val="61"/>
                <w:rFonts w:hint="default"/>
              </w:rPr>
              <w:t>200 mm</w:t>
            </w:r>
            <w:r>
              <w:rPr>
                <w:rFonts w:hint="eastAsia" w:ascii="宋体" w:hAnsi="宋体" w:eastAsia="宋体" w:cs="宋体"/>
                <w:color w:val="000000"/>
                <w:kern w:val="0"/>
                <w:szCs w:val="21"/>
              </w:rPr>
              <w:t>×</w:t>
            </w:r>
            <w:r>
              <w:rPr>
                <w:rStyle w:val="61"/>
                <w:rFonts w:hint="default"/>
              </w:rPr>
              <w:t>30 mm</w:t>
            </w:r>
            <w:r>
              <w:rPr>
                <w:rFonts w:hint="eastAsia" w:ascii="宋体" w:hAnsi="宋体" w:eastAsia="宋体" w:cs="宋体"/>
                <w:color w:val="000000"/>
                <w:kern w:val="0"/>
                <w:szCs w:val="21"/>
              </w:rPr>
              <w:t>，蜡盘</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骨剪</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不锈钢材料，</w:t>
            </w:r>
            <w:r>
              <w:rPr>
                <w:rStyle w:val="61"/>
                <w:rFonts w:hint="default"/>
              </w:rPr>
              <w:t>130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普通手术剪</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尖头，</w:t>
            </w:r>
            <w:r>
              <w:rPr>
                <w:rStyle w:val="61"/>
                <w:rFonts w:hint="default"/>
              </w:rPr>
              <w:t>140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眼用手术剪</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尖头，</w:t>
            </w:r>
            <w:r>
              <w:rPr>
                <w:rStyle w:val="61"/>
                <w:rFonts w:hint="default"/>
              </w:rPr>
              <w:t>100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手术刀柄</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刀柄外形轮廓应清晰，刀柄与手术刀片配合时，插卸应轻松</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手术刀片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刀片应平整，刃口应锋利</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双面刀片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43 mm×</w:t>
            </w:r>
            <w:r>
              <w:rPr>
                <w:rStyle w:val="61"/>
                <w:rFonts w:hint="default"/>
              </w:rPr>
              <w:t>22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镊子</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尖头，</w:t>
            </w:r>
            <w:r>
              <w:rPr>
                <w:rStyle w:val="61"/>
                <w:rFonts w:hint="default"/>
              </w:rPr>
              <w:t>140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镊子</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弯头，</w:t>
            </w:r>
            <w:r>
              <w:rPr>
                <w:rStyle w:val="61"/>
                <w:rFonts w:hint="default"/>
              </w:rPr>
              <w:t>140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眼科镊</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直，</w:t>
            </w:r>
            <w:r>
              <w:rPr>
                <w:rStyle w:val="61"/>
                <w:rFonts w:hint="default"/>
              </w:rPr>
              <w:t>100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解剖针</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六菱医用全钢</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教学支架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方形座，含铁夹、复夹、铁圈，重心稳定不晃 动，夹持器内侧应有垫衬</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三脚架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铁质，环内径 </w:t>
            </w:r>
            <w:r>
              <w:rPr>
                <w:rStyle w:val="61"/>
                <w:rFonts w:hint="default"/>
              </w:rPr>
              <w:t>75 mm</w:t>
            </w:r>
            <w:r>
              <w:rPr>
                <w:rFonts w:hint="eastAsia" w:ascii="宋体" w:hAnsi="宋体" w:eastAsia="宋体" w:cs="宋体"/>
                <w:color w:val="000000"/>
                <w:kern w:val="0"/>
                <w:szCs w:val="21"/>
              </w:rPr>
              <w:t xml:space="preserve">，高 </w:t>
            </w:r>
            <w:r>
              <w:rPr>
                <w:rStyle w:val="61"/>
                <w:rFonts w:hint="default"/>
              </w:rPr>
              <w:t>150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木质或塑料质，</w:t>
            </w:r>
            <w:r>
              <w:rPr>
                <w:rStyle w:val="61"/>
                <w:rFonts w:hint="default"/>
              </w:rPr>
              <w:t xml:space="preserve">8 </w:t>
            </w:r>
            <w:r>
              <w:rPr>
                <w:rFonts w:hint="eastAsia" w:ascii="宋体" w:hAnsi="宋体" w:eastAsia="宋体" w:cs="宋体"/>
                <w:color w:val="000000"/>
                <w:kern w:val="0"/>
                <w:szCs w:val="21"/>
              </w:rPr>
              <w:t xml:space="preserve">孔，孔径 </w:t>
            </w:r>
            <w:r>
              <w:rPr>
                <w:rStyle w:val="61"/>
                <w:rFonts w:hint="default"/>
              </w:rPr>
              <w:t>21 mm</w:t>
            </w:r>
            <w:r>
              <w:rPr>
                <w:rFonts w:hint="eastAsia" w:ascii="宋体" w:hAnsi="宋体" w:eastAsia="宋体" w:cs="宋体"/>
                <w:color w:val="000000"/>
                <w:kern w:val="0"/>
                <w:szCs w:val="21"/>
              </w:rPr>
              <w:t>，立柱黏结 牢固</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10 mL 透明钠钙玻璃制，分度线、数字和标志应完整、清晰和耐久，容积为 </w:t>
            </w:r>
            <w:r>
              <w:rPr>
                <w:rStyle w:val="61"/>
                <w:rFonts w:hint="default"/>
              </w:rPr>
              <w:t xml:space="preserve">20 </w:t>
            </w:r>
            <w:r>
              <w:rPr>
                <w:rFonts w:hint="eastAsia" w:ascii="宋体" w:hAnsi="宋体" w:eastAsia="宋体" w:cs="宋体"/>
                <w:color w:val="000000"/>
                <w:kern w:val="0"/>
                <w:szCs w:val="21"/>
              </w:rPr>
              <w:t>℃时充满量筒刻度线所容纳体积</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50 mL 透明钠钙玻璃制，分度线、数字和标志应完整、清晰和耐久，容积为 </w:t>
            </w:r>
            <w:r>
              <w:rPr>
                <w:rStyle w:val="61"/>
                <w:rFonts w:hint="default"/>
              </w:rPr>
              <w:t xml:space="preserve">20 </w:t>
            </w:r>
            <w:r>
              <w:rPr>
                <w:rFonts w:hint="eastAsia" w:ascii="宋体" w:hAnsi="宋体" w:eastAsia="宋体" w:cs="宋体"/>
                <w:color w:val="000000"/>
                <w:kern w:val="0"/>
                <w:szCs w:val="21"/>
              </w:rPr>
              <w:t>℃时充满量筒刻度线所容纳体积</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100 mL 透明钠钙玻璃制，分度线、数字和标志应完整、清晰和耐久，容积为 </w:t>
            </w:r>
            <w:r>
              <w:rPr>
                <w:rStyle w:val="61"/>
                <w:rFonts w:hint="default"/>
              </w:rPr>
              <w:t xml:space="preserve">20 </w:t>
            </w:r>
            <w:r>
              <w:rPr>
                <w:rFonts w:hint="eastAsia" w:ascii="宋体" w:hAnsi="宋体" w:eastAsia="宋体" w:cs="宋体"/>
                <w:color w:val="000000"/>
                <w:kern w:val="0"/>
                <w:szCs w:val="21"/>
              </w:rPr>
              <w:t>℃时充满量筒刻度线所容纳体积</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500 mL 透明钠钙玻璃制，分度线、数字和标志应完整、清晰和耐久，容积为 </w:t>
            </w:r>
            <w:r>
              <w:rPr>
                <w:rStyle w:val="61"/>
                <w:rFonts w:hint="default"/>
              </w:rPr>
              <w:t xml:space="preserve">20 </w:t>
            </w:r>
            <w:r>
              <w:rPr>
                <w:rFonts w:hint="eastAsia" w:ascii="宋体" w:hAnsi="宋体" w:eastAsia="宋体" w:cs="宋体"/>
                <w:color w:val="000000"/>
                <w:kern w:val="0"/>
                <w:szCs w:val="21"/>
              </w:rPr>
              <w:t>℃时充满量筒刻度线所容纳体积</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500 mL 透明硼硅酸盐玻璃制，刻度线应在瓶颈下部三分之二处，清晰耐久，粗细均匀</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12 mm</w:t>
            </w:r>
            <w:r>
              <w:rPr>
                <w:rFonts w:hint="eastAsia" w:ascii="宋体" w:hAnsi="宋体" w:eastAsia="宋体" w:cs="宋体"/>
                <w:color w:val="000000"/>
                <w:kern w:val="0"/>
                <w:szCs w:val="21"/>
              </w:rPr>
              <w:t xml:space="preserve">× </w:t>
            </w:r>
            <w:r>
              <w:rPr>
                <w:rStyle w:val="61"/>
                <w:rFonts w:hint="default"/>
              </w:rPr>
              <w:t xml:space="preserve">70 mm </w:t>
            </w:r>
            <w:r>
              <w:rPr>
                <w:rFonts w:hint="eastAsia" w:ascii="宋体" w:hAnsi="宋体" w:eastAsia="宋体" w:cs="宋体"/>
                <w:color w:val="000000"/>
                <w:kern w:val="0"/>
                <w:szCs w:val="21"/>
              </w:rPr>
              <w:t>透明硼硅酸盐玻璃制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15 mm</w:t>
            </w:r>
            <w:r>
              <w:rPr>
                <w:rFonts w:hint="eastAsia" w:ascii="宋体" w:hAnsi="宋体" w:eastAsia="宋体" w:cs="宋体"/>
                <w:color w:val="000000"/>
                <w:kern w:val="0"/>
                <w:szCs w:val="21"/>
              </w:rPr>
              <w:t xml:space="preserve">× </w:t>
            </w:r>
            <w:r>
              <w:rPr>
                <w:rStyle w:val="61"/>
                <w:rFonts w:hint="default"/>
              </w:rPr>
              <w:t xml:space="preserve">150 mm </w:t>
            </w:r>
            <w:r>
              <w:rPr>
                <w:rFonts w:hint="eastAsia" w:ascii="宋体" w:hAnsi="宋体" w:eastAsia="宋体" w:cs="宋体"/>
                <w:color w:val="000000"/>
                <w:kern w:val="0"/>
                <w:szCs w:val="21"/>
              </w:rPr>
              <w:t>透明硼硅酸盐玻璃制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50 mL 透明硼硅酸盐玻璃制，烧杯的满口容量应超过标称容量的 </w:t>
            </w:r>
            <w:r>
              <w:rPr>
                <w:rStyle w:val="61"/>
                <w:rFonts w:hint="default"/>
              </w:rPr>
              <w:t>10%</w:t>
            </w:r>
            <w:r>
              <w:rPr>
                <w:rFonts w:hint="eastAsia" w:ascii="宋体" w:hAnsi="宋体" w:eastAsia="宋体" w:cs="宋体"/>
                <w:color w:val="000000"/>
                <w:kern w:val="0"/>
                <w:szCs w:val="21"/>
              </w:rPr>
              <w:t xml:space="preserve">或烧杯的满口容量和标称容量的两液面间距不应少于 </w:t>
            </w:r>
            <w:r>
              <w:rPr>
                <w:rStyle w:val="61"/>
                <w:rFonts w:hint="default"/>
              </w:rPr>
              <w:t>10 mm</w:t>
            </w:r>
            <w:r>
              <w:rPr>
                <w:rFonts w:hint="eastAsia" w:ascii="宋体" w:hAnsi="宋体" w:eastAsia="宋体" w:cs="宋体"/>
                <w:color w:val="000000"/>
                <w:kern w:val="0"/>
                <w:szCs w:val="21"/>
              </w:rPr>
              <w:t>，并应采用容量差值较大的一种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100 mL透明硼硅酸盐玻璃制，烧杯的满口容量应超过标称容量的 </w:t>
            </w:r>
            <w:r>
              <w:rPr>
                <w:rStyle w:val="61"/>
                <w:rFonts w:hint="default"/>
              </w:rPr>
              <w:t>10%</w:t>
            </w:r>
            <w:r>
              <w:rPr>
                <w:rFonts w:hint="eastAsia" w:ascii="宋体" w:hAnsi="宋体" w:eastAsia="宋体" w:cs="宋体"/>
                <w:color w:val="000000"/>
                <w:kern w:val="0"/>
                <w:szCs w:val="21"/>
              </w:rPr>
              <w:t xml:space="preserve">或烧杯的满口容量和标称容量的两液面间距不应少于 </w:t>
            </w:r>
            <w:r>
              <w:rPr>
                <w:rStyle w:val="61"/>
                <w:rFonts w:hint="default"/>
              </w:rPr>
              <w:t>10 mm</w:t>
            </w:r>
            <w:r>
              <w:rPr>
                <w:rFonts w:hint="eastAsia" w:ascii="宋体" w:hAnsi="宋体" w:eastAsia="宋体" w:cs="宋体"/>
                <w:color w:val="000000"/>
                <w:kern w:val="0"/>
                <w:szCs w:val="21"/>
              </w:rPr>
              <w:t>，并应采用容量差值较大的一种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250 mL 透明硼硅酸盐玻璃制，烧杯的满口容量应超过标称容量的 </w:t>
            </w:r>
            <w:r>
              <w:rPr>
                <w:rStyle w:val="61"/>
                <w:rFonts w:hint="default"/>
              </w:rPr>
              <w:t>10%</w:t>
            </w:r>
            <w:r>
              <w:rPr>
                <w:rFonts w:hint="eastAsia" w:ascii="宋体" w:hAnsi="宋体" w:eastAsia="宋体" w:cs="宋体"/>
                <w:color w:val="000000"/>
                <w:kern w:val="0"/>
                <w:szCs w:val="21"/>
              </w:rPr>
              <w:t xml:space="preserve">或烧杯的满口容量和标称容量的两液面间距不应少于 </w:t>
            </w:r>
            <w:r>
              <w:rPr>
                <w:rStyle w:val="61"/>
                <w:rFonts w:hint="default"/>
              </w:rPr>
              <w:t>10 mm</w:t>
            </w:r>
            <w:r>
              <w:rPr>
                <w:rFonts w:hint="eastAsia" w:ascii="宋体" w:hAnsi="宋体" w:eastAsia="宋体" w:cs="宋体"/>
                <w:color w:val="000000"/>
                <w:kern w:val="0"/>
                <w:szCs w:val="21"/>
              </w:rPr>
              <w:t>，并应采用容量差值较大的一种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烧杯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500 mL 透明硼硅酸盐玻璃制，烧杯的满口容量应超过标称容量的 </w:t>
            </w:r>
            <w:r>
              <w:rPr>
                <w:rStyle w:val="61"/>
                <w:rFonts w:hint="default"/>
              </w:rPr>
              <w:t>10%</w:t>
            </w:r>
            <w:r>
              <w:rPr>
                <w:rFonts w:hint="eastAsia" w:ascii="宋体" w:hAnsi="宋体" w:eastAsia="宋体" w:cs="宋体"/>
                <w:color w:val="000000"/>
                <w:kern w:val="0"/>
                <w:szCs w:val="21"/>
              </w:rPr>
              <w:t xml:space="preserve">或烧杯的满口容量和标称容量的两液面间距不应少于 </w:t>
            </w:r>
            <w:r>
              <w:rPr>
                <w:rStyle w:val="61"/>
                <w:rFonts w:hint="default"/>
              </w:rPr>
              <w:t>10 mm</w:t>
            </w:r>
            <w:r>
              <w:rPr>
                <w:rFonts w:hint="eastAsia" w:ascii="宋体" w:hAnsi="宋体" w:eastAsia="宋体" w:cs="宋体"/>
                <w:color w:val="000000"/>
                <w:kern w:val="0"/>
                <w:szCs w:val="21"/>
              </w:rPr>
              <w:t>，并应采用容量差值较大的一种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锥形瓶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100 mL透明硼硅酸盐玻璃制，放在平台上应直立不摇晃、不转动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锥形瓶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250 mL透明硼硅酸盐玻璃制，放在平台上应直立不摇晃、不转动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广口瓶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125 mL 透明钠钙玻璃制，瓶塞与瓶口紧 实，不晃动；口部应圆整光滑，底部应平整，放置平台上不应摇晃或转动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广口瓶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500 mL透明钠钙玻璃制，瓶塞与瓶口紧 实，不晃动；口部应圆整光滑，底部应平整，放置平台上不应摇晃或转动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250 mL 透明钠钙玻璃制，瓶塞与瓶口紧 实，不晃动；口部应圆整光滑，底部应平整，放置平台上不应摇晃或转动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细口瓶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500 mL 透明钠钙玻璃制，瓶塞与瓶口紧 实，不晃动；口部应圆整光滑，底部应平整，放置平台上不应摇晃或转动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30 mL 透明钠钙玻璃制，瓶口细磨，磨砂 面应均匀细腻，滴管应附橡胶帽，吸放弹性好，开口直径 </w:t>
            </w:r>
            <w:r>
              <w:rPr>
                <w:rStyle w:val="61"/>
                <w:rFonts w:hint="default"/>
              </w:rPr>
              <w:t>6 mm</w:t>
            </w:r>
            <w:r>
              <w:rPr>
                <w:rFonts w:hint="eastAsia" w:ascii="宋体" w:hAnsi="宋体" w:eastAsia="宋体" w:cs="宋体"/>
                <w:color w:val="000000"/>
                <w:kern w:val="0"/>
                <w:szCs w:val="21"/>
              </w:rPr>
              <w:t>，与滴管口套合牢固稳定</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60 mL 透明钠钙玻璃制，瓶口细磨，磨砂 面应均匀细腻，滴管应附橡胶帽，吸放弹性好，开口直径 </w:t>
            </w:r>
            <w:r>
              <w:rPr>
                <w:rStyle w:val="61"/>
                <w:rFonts w:hint="default"/>
              </w:rPr>
              <w:t>6 mm</w:t>
            </w:r>
            <w:r>
              <w:rPr>
                <w:rFonts w:hint="eastAsia" w:ascii="宋体" w:hAnsi="宋体" w:eastAsia="宋体" w:cs="宋体"/>
                <w:color w:val="000000"/>
                <w:kern w:val="0"/>
                <w:szCs w:val="21"/>
              </w:rPr>
              <w:t>，与滴管口套合牢固稳定</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茶色滴瓶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30 mL 黄棕色钠钙玻璃制，瓶口细磨，磨 砂面应均匀细腻，滴管应附橡胶帽，吸放弹性好，开口直径 </w:t>
            </w:r>
            <w:r>
              <w:rPr>
                <w:rStyle w:val="61"/>
                <w:rFonts w:hint="default"/>
              </w:rPr>
              <w:t>6 mm</w:t>
            </w:r>
            <w:r>
              <w:rPr>
                <w:rFonts w:hint="eastAsia" w:ascii="宋体" w:hAnsi="宋体" w:eastAsia="宋体" w:cs="宋体"/>
                <w:color w:val="000000"/>
                <w:kern w:val="0"/>
                <w:szCs w:val="21"/>
              </w:rPr>
              <w:t>，与滴管口套合牢固稳定</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茶色滴瓶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60 mL 黄棕色钠钙玻璃制，瓶口细磨，磨 砂面应均匀细腻，滴管应附橡胶帽，吸放弹性好，开口直径 </w:t>
            </w:r>
            <w:r>
              <w:rPr>
                <w:rStyle w:val="61"/>
                <w:rFonts w:hint="default"/>
              </w:rPr>
              <w:t>6 mm</w:t>
            </w:r>
            <w:r>
              <w:rPr>
                <w:rFonts w:hint="eastAsia" w:ascii="宋体" w:hAnsi="宋体" w:eastAsia="宋体" w:cs="宋体"/>
                <w:color w:val="000000"/>
                <w:kern w:val="0"/>
                <w:szCs w:val="21"/>
              </w:rPr>
              <w:t>，与滴管口套合牢固稳定</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培养皿</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60 mm 玻璃薄厚均匀、耐高温高压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培养皿</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90 mm 玻璃薄厚均匀、耐高温高压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干燥器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磨口平整，密封严实，隔板大小合适，不少于 </w:t>
            </w:r>
            <w:r>
              <w:rPr>
                <w:rStyle w:val="61"/>
                <w:rFonts w:hint="default"/>
              </w:rPr>
              <w:t xml:space="preserve">5 </w:t>
            </w:r>
            <w:r>
              <w:rPr>
                <w:rFonts w:hint="eastAsia" w:ascii="宋体" w:hAnsi="宋体" w:eastAsia="宋体" w:cs="宋体"/>
                <w:color w:val="000000"/>
                <w:kern w:val="0"/>
                <w:szCs w:val="21"/>
              </w:rPr>
              <w:t>个圆孔</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干燥管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U 型，Φ</w:t>
            </w:r>
            <w:r>
              <w:rPr>
                <w:rStyle w:val="61"/>
                <w:rFonts w:hint="default"/>
              </w:rPr>
              <w:t>15 mm</w:t>
            </w:r>
            <w:r>
              <w:rPr>
                <w:rFonts w:hint="eastAsia" w:ascii="宋体" w:hAnsi="宋体" w:eastAsia="宋体" w:cs="宋体"/>
                <w:color w:val="000000"/>
                <w:kern w:val="0"/>
                <w:szCs w:val="21"/>
              </w:rPr>
              <w:t>×</w:t>
            </w:r>
            <w:r>
              <w:rPr>
                <w:rStyle w:val="61"/>
                <w:rFonts w:hint="default"/>
              </w:rPr>
              <w:t>150 mm</w:t>
            </w:r>
            <w:r>
              <w:rPr>
                <w:rFonts w:hint="eastAsia" w:ascii="宋体" w:hAnsi="宋体" w:eastAsia="宋体" w:cs="宋体"/>
                <w:color w:val="000000"/>
                <w:kern w:val="0"/>
                <w:szCs w:val="21"/>
              </w:rPr>
              <w:t>，硼硅酸盐玻璃制，玻 璃壁厚度适中，球体圆润，导气管长度≥</w:t>
            </w:r>
            <w:r>
              <w:rPr>
                <w:rStyle w:val="61"/>
                <w:rFonts w:hint="default"/>
              </w:rPr>
              <w:t>2 cm</w:t>
            </w:r>
            <w:r>
              <w:rPr>
                <w:rFonts w:hint="eastAsia" w:ascii="宋体" w:hAnsi="宋体" w:eastAsia="宋体" w:cs="宋体"/>
                <w:color w:val="000000"/>
                <w:kern w:val="0"/>
                <w:szCs w:val="21"/>
              </w:rPr>
              <w:t>， 最好有防滑脱沟槽</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漏斗</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60 mm，直径准确，锥度适中</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三通连接管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Y 形，Φ</w:t>
            </w:r>
            <w:r>
              <w:rPr>
                <w:rStyle w:val="61"/>
                <w:rFonts w:hint="default"/>
              </w:rPr>
              <w:t>7 mm</w:t>
            </w:r>
            <w:r>
              <w:rPr>
                <w:rFonts w:hint="eastAsia" w:ascii="宋体" w:hAnsi="宋体" w:eastAsia="宋体" w:cs="宋体"/>
                <w:color w:val="000000"/>
                <w:kern w:val="0"/>
                <w:szCs w:val="21"/>
              </w:rPr>
              <w:t>～Φ</w:t>
            </w:r>
            <w:r>
              <w:rPr>
                <w:rStyle w:val="61"/>
                <w:rFonts w:hint="default"/>
              </w:rPr>
              <w:t>8 mm</w:t>
            </w:r>
            <w:r>
              <w:rPr>
                <w:rFonts w:hint="eastAsia" w:ascii="宋体" w:hAnsi="宋体" w:eastAsia="宋体" w:cs="宋体"/>
                <w:color w:val="000000"/>
                <w:kern w:val="0"/>
                <w:szCs w:val="21"/>
              </w:rPr>
              <w:t>，连接完好，管口应作 打磨或烧结处理</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滴管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100 mm，直形，滴管尖嘴口径 </w:t>
            </w:r>
            <w:r>
              <w:rPr>
                <w:rStyle w:val="61"/>
                <w:rFonts w:hint="default"/>
              </w:rPr>
              <w:t>1 mm</w:t>
            </w:r>
            <w:r>
              <w:rPr>
                <w:rFonts w:hint="eastAsia" w:ascii="宋体" w:hAnsi="宋体" w:eastAsia="宋体" w:cs="宋体"/>
                <w:color w:val="000000"/>
                <w:kern w:val="0"/>
                <w:szCs w:val="21"/>
              </w:rPr>
              <w:t xml:space="preserve">，上端有防 滑脱翻口，翻口处直径比滴管直径略多 </w:t>
            </w:r>
            <w:r>
              <w:rPr>
                <w:rStyle w:val="61"/>
                <w:rFonts w:hint="default"/>
              </w:rPr>
              <w:t>1 mm</w:t>
            </w:r>
            <w:r>
              <w:rPr>
                <w:rFonts w:hint="eastAsia" w:ascii="宋体" w:hAnsi="宋体" w:eastAsia="宋体" w:cs="宋体"/>
                <w:color w:val="000000"/>
                <w:kern w:val="0"/>
                <w:szCs w:val="21"/>
              </w:rPr>
              <w:t xml:space="preserve">～ </w:t>
            </w:r>
            <w:r>
              <w:rPr>
                <w:rStyle w:val="61"/>
                <w:rFonts w:hint="default"/>
              </w:rPr>
              <w:t>2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玻璃钟罩</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150 mm</w:t>
            </w:r>
            <w:r>
              <w:rPr>
                <w:rFonts w:hint="eastAsia" w:ascii="宋体" w:hAnsi="宋体" w:eastAsia="宋体" w:cs="宋体"/>
                <w:color w:val="000000"/>
                <w:kern w:val="0"/>
                <w:szCs w:val="21"/>
              </w:rPr>
              <w:t>×</w:t>
            </w:r>
            <w:r>
              <w:rPr>
                <w:rStyle w:val="61"/>
                <w:rFonts w:hint="default"/>
              </w:rPr>
              <w:t>280 mm</w:t>
            </w:r>
            <w:r>
              <w:rPr>
                <w:rFonts w:hint="eastAsia" w:ascii="宋体" w:hAnsi="宋体" w:eastAsia="宋体" w:cs="宋体"/>
                <w:color w:val="000000"/>
                <w:kern w:val="0"/>
                <w:szCs w:val="21"/>
              </w:rPr>
              <w:t>，玻璃壁厚度＞</w:t>
            </w:r>
            <w:r>
              <w:rPr>
                <w:rStyle w:val="61"/>
                <w:rFonts w:hint="default"/>
              </w:rPr>
              <w:t>3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载玻片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无色透明，平整</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盖玻片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无色透明，平整</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包</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酒精灯</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150 mL，透明钠钙玻璃制，无明显黄绿色；灯 口应平整，瓷灯头与灯口平面间隙不应超过 </w:t>
            </w:r>
            <w:r>
              <w:rPr>
                <w:rStyle w:val="61"/>
                <w:rFonts w:hint="default"/>
              </w:rPr>
              <w:t>1.5 mm</w:t>
            </w:r>
            <w:r>
              <w:rPr>
                <w:rFonts w:hint="eastAsia" w:ascii="宋体" w:hAnsi="宋体" w:eastAsia="宋体" w:cs="宋体"/>
                <w:color w:val="000000"/>
                <w:kern w:val="0"/>
                <w:szCs w:val="21"/>
              </w:rPr>
              <w:t>；玻璃灯罩应磨口；瓷灯头应为白色， 完全覆盖灯口，表面无缺陷，配置与灯口孔径 相适应的整齐完整的棉线灯芯</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5 mm</w:t>
            </w:r>
            <w:r>
              <w:rPr>
                <w:rFonts w:hint="eastAsia" w:ascii="宋体" w:hAnsi="宋体" w:eastAsia="宋体" w:cs="宋体"/>
                <w:color w:val="000000"/>
                <w:kern w:val="0"/>
                <w:szCs w:val="21"/>
              </w:rPr>
              <w:t>～Φ</w:t>
            </w:r>
            <w:r>
              <w:rPr>
                <w:rStyle w:val="61"/>
                <w:rFonts w:hint="default"/>
              </w:rPr>
              <w:t>6 mm</w:t>
            </w:r>
            <w:r>
              <w:rPr>
                <w:rFonts w:hint="eastAsia" w:ascii="宋体" w:hAnsi="宋体" w:eastAsia="宋体" w:cs="宋体"/>
                <w:color w:val="000000"/>
                <w:kern w:val="0"/>
                <w:szCs w:val="21"/>
              </w:rPr>
              <w:t>，中性料，管口应打磨或烧结， 避免划伤事故</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玻璃弯管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7 mm</w:t>
            </w:r>
            <w:r>
              <w:rPr>
                <w:rFonts w:hint="eastAsia" w:ascii="宋体" w:hAnsi="宋体" w:eastAsia="宋体" w:cs="宋体"/>
                <w:color w:val="000000"/>
                <w:kern w:val="0"/>
                <w:szCs w:val="21"/>
              </w:rPr>
              <w:t>～Φ</w:t>
            </w:r>
            <w:r>
              <w:rPr>
                <w:rStyle w:val="61"/>
                <w:rFonts w:hint="default"/>
              </w:rPr>
              <w:t>8 mm</w:t>
            </w:r>
            <w:r>
              <w:rPr>
                <w:rFonts w:hint="eastAsia" w:ascii="宋体" w:hAnsi="宋体" w:eastAsia="宋体" w:cs="宋体"/>
                <w:color w:val="000000"/>
                <w:kern w:val="0"/>
                <w:szCs w:val="21"/>
              </w:rPr>
              <w:t xml:space="preserve">，一端长度为 </w:t>
            </w:r>
            <w:r>
              <w:rPr>
                <w:rStyle w:val="61"/>
                <w:rFonts w:hint="default"/>
              </w:rPr>
              <w:t>6 cm</w:t>
            </w:r>
            <w:r>
              <w:rPr>
                <w:rFonts w:hint="eastAsia" w:ascii="宋体" w:hAnsi="宋体" w:eastAsia="宋体" w:cs="宋体"/>
                <w:color w:val="000000"/>
                <w:kern w:val="0"/>
                <w:szCs w:val="21"/>
              </w:rPr>
              <w:t>～</w:t>
            </w:r>
            <w:r>
              <w:rPr>
                <w:rStyle w:val="61"/>
                <w:rFonts w:hint="default"/>
              </w:rPr>
              <w:t>7 cm</w:t>
            </w:r>
            <w:r>
              <w:rPr>
                <w:rFonts w:hint="eastAsia" w:ascii="宋体" w:hAnsi="宋体" w:eastAsia="宋体" w:cs="宋体"/>
                <w:color w:val="000000"/>
                <w:kern w:val="0"/>
                <w:szCs w:val="21"/>
              </w:rPr>
              <w:t xml:space="preserve">，一 端长度约 </w:t>
            </w:r>
            <w:r>
              <w:rPr>
                <w:rStyle w:val="61"/>
                <w:rFonts w:hint="default"/>
              </w:rPr>
              <w:t>20 cm</w:t>
            </w:r>
            <w:r>
              <w:rPr>
                <w:rFonts w:hint="eastAsia" w:ascii="宋体" w:hAnsi="宋体" w:eastAsia="宋体" w:cs="宋体"/>
                <w:color w:val="000000"/>
                <w:kern w:val="0"/>
                <w:szCs w:val="21"/>
              </w:rPr>
              <w:t>，形状为直角和钝角两种，管 口应打磨或烧结，避免划伤事故</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玻璃棒</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3 mm</w:t>
            </w:r>
            <w:r>
              <w:rPr>
                <w:rFonts w:hint="eastAsia" w:ascii="宋体" w:hAnsi="宋体" w:eastAsia="宋体" w:cs="宋体"/>
                <w:color w:val="000000"/>
                <w:kern w:val="0"/>
                <w:szCs w:val="21"/>
              </w:rPr>
              <w:t>～Φ</w:t>
            </w:r>
            <w:r>
              <w:rPr>
                <w:rStyle w:val="61"/>
                <w:rFonts w:hint="default"/>
              </w:rPr>
              <w:t>4 mm</w:t>
            </w:r>
            <w:r>
              <w:rPr>
                <w:rFonts w:hint="eastAsia" w:ascii="宋体" w:hAnsi="宋体" w:eastAsia="宋体" w:cs="宋体"/>
                <w:color w:val="000000"/>
                <w:kern w:val="0"/>
                <w:szCs w:val="21"/>
              </w:rPr>
              <w:t>，粗细均匀</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试管夹</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木制或竹制，长度≥</w:t>
            </w:r>
            <w:r>
              <w:rPr>
                <w:rStyle w:val="61"/>
                <w:rFonts w:hint="default"/>
              </w:rPr>
              <w:t>200 mm</w:t>
            </w:r>
            <w:r>
              <w:rPr>
                <w:rFonts w:hint="eastAsia" w:ascii="宋体" w:hAnsi="宋体" w:eastAsia="宋体" w:cs="宋体"/>
                <w:color w:val="000000"/>
                <w:kern w:val="0"/>
                <w:szCs w:val="21"/>
              </w:rPr>
              <w:t xml:space="preserve">，宽度 </w:t>
            </w:r>
            <w:r>
              <w:rPr>
                <w:rStyle w:val="61"/>
                <w:rFonts w:hint="default"/>
              </w:rPr>
              <w:t>20 mm</w:t>
            </w:r>
            <w:r>
              <w:rPr>
                <w:rFonts w:hint="eastAsia" w:ascii="宋体" w:hAnsi="宋体" w:eastAsia="宋体" w:cs="宋体"/>
                <w:color w:val="000000"/>
                <w:kern w:val="0"/>
                <w:szCs w:val="21"/>
              </w:rPr>
              <w:t xml:space="preserve">，厚 度 </w:t>
            </w:r>
            <w:r>
              <w:rPr>
                <w:rStyle w:val="61"/>
                <w:rFonts w:hint="default"/>
              </w:rPr>
              <w:t>20 mm</w:t>
            </w:r>
            <w:r>
              <w:rPr>
                <w:rFonts w:hint="eastAsia" w:ascii="宋体" w:hAnsi="宋体" w:eastAsia="宋体" w:cs="宋体"/>
                <w:color w:val="000000"/>
                <w:kern w:val="0"/>
                <w:szCs w:val="21"/>
              </w:rPr>
              <w:t>；试管夹闭口缝≤</w:t>
            </w:r>
            <w:r>
              <w:rPr>
                <w:rStyle w:val="61"/>
                <w:rFonts w:hint="default"/>
              </w:rPr>
              <w:t>1 mm</w:t>
            </w:r>
            <w:r>
              <w:rPr>
                <w:rFonts w:hint="eastAsia" w:ascii="宋体" w:hAnsi="宋体" w:eastAsia="宋体" w:cs="宋体"/>
                <w:color w:val="000000"/>
                <w:kern w:val="0"/>
                <w:szCs w:val="21"/>
              </w:rPr>
              <w:t>，开口距≥</w:t>
            </w:r>
            <w:r>
              <w:rPr>
                <w:rStyle w:val="61"/>
                <w:rFonts w:hint="default"/>
              </w:rPr>
              <w:t>25 mm</w:t>
            </w:r>
            <w:r>
              <w:rPr>
                <w:rFonts w:hint="eastAsia" w:ascii="宋体" w:hAnsi="宋体" w:eastAsia="宋体" w:cs="宋体"/>
                <w:color w:val="000000"/>
                <w:kern w:val="0"/>
                <w:szCs w:val="21"/>
              </w:rPr>
              <w:t>； 毡块黏结牢固，试管夹弹簧作防锈处理，试管 夹持部位圆弧内径≤</w:t>
            </w:r>
            <w:r>
              <w:rPr>
                <w:rStyle w:val="61"/>
                <w:rFonts w:hint="default"/>
              </w:rPr>
              <w:t>15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止水皮管夹</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 xml:space="preserve">3 mm </w:t>
            </w:r>
            <w:r>
              <w:rPr>
                <w:rFonts w:hint="eastAsia" w:ascii="宋体" w:hAnsi="宋体" w:eastAsia="宋体" w:cs="宋体"/>
                <w:color w:val="000000"/>
                <w:kern w:val="0"/>
                <w:szCs w:val="21"/>
              </w:rPr>
              <w:t>钢丝制成，作防锈处理，夹持角度≥</w:t>
            </w:r>
            <w:r>
              <w:rPr>
                <w:rStyle w:val="61"/>
                <w:rFonts w:hint="default"/>
              </w:rPr>
              <w:t>60</w:t>
            </w:r>
            <w:r>
              <w:rPr>
                <w:rFonts w:hint="eastAsia" w:ascii="宋体" w:hAnsi="宋体" w:eastAsia="宋体" w:cs="宋体"/>
                <w:color w:val="000000"/>
                <w:kern w:val="0"/>
                <w:szCs w:val="21"/>
              </w:rPr>
              <w:t>º， 弹性好，不漏液</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陶土网</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功能等同于石棉网，尺寸≥</w:t>
            </w:r>
            <w:r>
              <w:rPr>
                <w:rStyle w:val="61"/>
                <w:rFonts w:hint="default"/>
              </w:rPr>
              <w:t>125 mm</w:t>
            </w:r>
            <w:r>
              <w:rPr>
                <w:rFonts w:hint="eastAsia" w:ascii="宋体" w:hAnsi="宋体" w:eastAsia="宋体" w:cs="宋体"/>
                <w:color w:val="000000"/>
                <w:kern w:val="0"/>
                <w:szCs w:val="21"/>
              </w:rPr>
              <w:t>×</w:t>
            </w:r>
            <w:r>
              <w:rPr>
                <w:rStyle w:val="61"/>
                <w:rFonts w:hint="default"/>
              </w:rPr>
              <w:t>125 mm</w:t>
            </w:r>
            <w:r>
              <w:rPr>
                <w:rFonts w:hint="eastAsia" w:ascii="宋体" w:hAnsi="宋体" w:eastAsia="宋体" w:cs="宋体"/>
                <w:color w:val="000000"/>
                <w:kern w:val="0"/>
                <w:szCs w:val="21"/>
              </w:rPr>
              <w:t>， 耐火材料为陶土</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燃烧匙</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铜勺，勺Φ</w:t>
            </w:r>
            <w:r>
              <w:rPr>
                <w:rStyle w:val="61"/>
                <w:rFonts w:hint="default"/>
              </w:rPr>
              <w:t>18 mm</w:t>
            </w:r>
            <w:r>
              <w:rPr>
                <w:rFonts w:hint="eastAsia" w:ascii="宋体" w:hAnsi="宋体" w:eastAsia="宋体" w:cs="宋体"/>
                <w:color w:val="000000"/>
                <w:kern w:val="0"/>
                <w:szCs w:val="21"/>
              </w:rPr>
              <w:t xml:space="preserve">，深 </w:t>
            </w:r>
            <w:r>
              <w:rPr>
                <w:rStyle w:val="61"/>
                <w:rFonts w:hint="default"/>
              </w:rPr>
              <w:t>10 mm</w:t>
            </w:r>
            <w:r>
              <w:rPr>
                <w:rFonts w:hint="eastAsia" w:ascii="宋体" w:hAnsi="宋体" w:eastAsia="宋体" w:cs="宋体"/>
                <w:color w:val="000000"/>
                <w:kern w:val="0"/>
                <w:szCs w:val="21"/>
              </w:rPr>
              <w:t xml:space="preserve">，铁柄，柄长 </w:t>
            </w:r>
            <w:r>
              <w:rPr>
                <w:rStyle w:val="61"/>
                <w:rFonts w:hint="default"/>
              </w:rPr>
              <w:t>300 mm</w:t>
            </w:r>
            <w:r>
              <w:rPr>
                <w:rFonts w:hint="eastAsia" w:ascii="宋体" w:hAnsi="宋体" w:eastAsia="宋体" w:cs="宋体"/>
                <w:color w:val="000000"/>
                <w:kern w:val="0"/>
                <w:szCs w:val="21"/>
              </w:rPr>
              <w:t>， 长柄和铜勺连接稳定结实</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药匙</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长度≥</w:t>
            </w:r>
            <w:r>
              <w:rPr>
                <w:rStyle w:val="61"/>
                <w:rFonts w:hint="default"/>
              </w:rPr>
              <w:t>13 cm</w:t>
            </w:r>
            <w:r>
              <w:rPr>
                <w:rFonts w:hint="eastAsia" w:ascii="宋体" w:hAnsi="宋体" w:eastAsia="宋体" w:cs="宋体"/>
                <w:color w:val="000000"/>
                <w:kern w:val="0"/>
                <w:szCs w:val="21"/>
              </w:rPr>
              <w:t>，带小勺，材质可选金属、牛角、 塑料</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橡胶塞</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000、</w:t>
            </w:r>
            <w:r>
              <w:rPr>
                <w:rStyle w:val="61"/>
                <w:rFonts w:hint="default"/>
              </w:rPr>
              <w:t>00</w:t>
            </w:r>
            <w:r>
              <w:rPr>
                <w:rFonts w:hint="eastAsia" w:ascii="宋体" w:hAnsi="宋体" w:eastAsia="宋体" w:cs="宋体"/>
                <w:color w:val="000000"/>
                <w:kern w:val="0"/>
                <w:szCs w:val="21"/>
              </w:rPr>
              <w:t>、</w:t>
            </w:r>
            <w:r>
              <w:rPr>
                <w:rStyle w:val="61"/>
                <w:rFonts w:hint="default"/>
              </w:rPr>
              <w:t>0</w:t>
            </w:r>
            <w:r>
              <w:rPr>
                <w:rFonts w:hint="eastAsia" w:ascii="宋体" w:hAnsi="宋体" w:eastAsia="宋体" w:cs="宋体"/>
                <w:color w:val="000000"/>
                <w:kern w:val="0"/>
                <w:szCs w:val="21"/>
              </w:rPr>
              <w:t>～</w:t>
            </w:r>
            <w:r>
              <w:rPr>
                <w:rStyle w:val="61"/>
                <w:rFonts w:hint="default"/>
              </w:rPr>
              <w:t xml:space="preserve">10 </w:t>
            </w:r>
            <w:r>
              <w:rPr>
                <w:rFonts w:hint="eastAsia" w:ascii="宋体" w:hAnsi="宋体" w:eastAsia="宋体" w:cs="宋体"/>
                <w:color w:val="000000"/>
                <w:kern w:val="0"/>
                <w:szCs w:val="21"/>
              </w:rPr>
              <w:t>号，白色，质地均匀</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橡胶管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外径 </w:t>
            </w:r>
            <w:r>
              <w:rPr>
                <w:rStyle w:val="61"/>
                <w:rFonts w:hint="default"/>
              </w:rPr>
              <w:t>9 mm</w:t>
            </w:r>
            <w:r>
              <w:rPr>
                <w:rFonts w:hint="eastAsia" w:ascii="宋体" w:hAnsi="宋体" w:eastAsia="宋体" w:cs="宋体"/>
                <w:color w:val="000000"/>
                <w:kern w:val="0"/>
                <w:szCs w:val="21"/>
              </w:rPr>
              <w:t xml:space="preserve">，内径 </w:t>
            </w:r>
            <w:r>
              <w:rPr>
                <w:rStyle w:val="61"/>
                <w:rFonts w:hint="default"/>
              </w:rPr>
              <w:t>6 mm</w:t>
            </w:r>
            <w:r>
              <w:rPr>
                <w:rFonts w:hint="eastAsia" w:ascii="宋体" w:hAnsi="宋体" w:eastAsia="宋体" w:cs="宋体"/>
                <w:color w:val="000000"/>
                <w:kern w:val="0"/>
                <w:szCs w:val="21"/>
              </w:rPr>
              <w:t>，乳白色，具有耐油、耐 酸碱、耐压等特性</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试管刷</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 xml:space="preserve">12 mm </w:t>
            </w:r>
            <w:r>
              <w:rPr>
                <w:rFonts w:hint="eastAsia" w:ascii="宋体" w:hAnsi="宋体" w:eastAsia="宋体" w:cs="宋体"/>
                <w:color w:val="000000"/>
                <w:kern w:val="0"/>
                <w:szCs w:val="21"/>
              </w:rPr>
              <w:t>手持部分顶端应为环状，顶部要有 刷丝，铁丝不可外露</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试管刷</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Φ</w:t>
            </w:r>
            <w:r>
              <w:rPr>
                <w:rStyle w:val="61"/>
                <w:rFonts w:hint="default"/>
              </w:rPr>
              <w:t>18 mm</w:t>
            </w:r>
            <w:r>
              <w:rPr>
                <w:rFonts w:hint="eastAsia" w:ascii="宋体" w:hAnsi="宋体" w:eastAsia="宋体" w:cs="宋体"/>
                <w:color w:val="000000"/>
                <w:kern w:val="0"/>
                <w:szCs w:val="21"/>
              </w:rPr>
              <w:t>手持部分顶端应为环状，顶部要有 刷丝，铁丝不可外露</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研钵</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100 mm，瓷或玻璃制，配有研杵，内部粗糙便 于研磨，外部光滑</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记数载玻片 （计数板）</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计数区边长为 </w:t>
            </w:r>
            <w:r>
              <w:rPr>
                <w:rStyle w:val="61"/>
                <w:rFonts w:hint="default"/>
              </w:rPr>
              <w:t>1 mm</w:t>
            </w:r>
            <w:r>
              <w:rPr>
                <w:rFonts w:hint="eastAsia" w:ascii="宋体" w:hAnsi="宋体" w:eastAsia="宋体" w:cs="宋体"/>
                <w:color w:val="000000"/>
                <w:kern w:val="0"/>
                <w:szCs w:val="21"/>
              </w:rPr>
              <w:t xml:space="preserve">，由 </w:t>
            </w:r>
            <w:r>
              <w:rPr>
                <w:rStyle w:val="61"/>
                <w:rFonts w:hint="default"/>
              </w:rPr>
              <w:t xml:space="preserve">400 </w:t>
            </w:r>
            <w:r>
              <w:rPr>
                <w:rFonts w:hint="eastAsia" w:ascii="宋体" w:hAnsi="宋体" w:eastAsia="宋体" w:cs="宋体"/>
                <w:color w:val="000000"/>
                <w:kern w:val="0"/>
                <w:szCs w:val="21"/>
              </w:rPr>
              <w:t>个小方格组成</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枝剪</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高碳钢</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水网</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网口内径 </w:t>
            </w:r>
            <w:r>
              <w:rPr>
                <w:rStyle w:val="61"/>
                <w:rFonts w:hint="default"/>
              </w:rPr>
              <w:t>50 cm</w:t>
            </w:r>
            <w:r>
              <w:rPr>
                <w:rFonts w:hint="eastAsia" w:ascii="宋体" w:hAnsi="宋体" w:eastAsia="宋体" w:cs="宋体"/>
                <w:color w:val="000000"/>
                <w:kern w:val="0"/>
                <w:szCs w:val="21"/>
              </w:rPr>
              <w:t xml:space="preserve">，网身长 </w:t>
            </w:r>
            <w:r>
              <w:rPr>
                <w:rStyle w:val="61"/>
                <w:rFonts w:hint="default"/>
              </w:rPr>
              <w:t>145 cm</w:t>
            </w:r>
            <w:r>
              <w:rPr>
                <w:rFonts w:hint="eastAsia" w:ascii="宋体" w:hAnsi="宋体" w:eastAsia="宋体" w:cs="宋体"/>
                <w:color w:val="000000"/>
                <w:kern w:val="0"/>
                <w:szCs w:val="21"/>
              </w:rPr>
              <w:t>，网目孔径    ≤</w:t>
            </w:r>
            <w:r>
              <w:rPr>
                <w:rStyle w:val="61"/>
                <w:rFonts w:hint="default"/>
              </w:rPr>
              <w:t>1 mm</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保温桶</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 L～</w:t>
            </w:r>
            <w:r>
              <w:rPr>
                <w:rStyle w:val="61"/>
                <w:rFonts w:hint="default"/>
              </w:rPr>
              <w:t>2 L</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标记笔</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双头，油性墨水</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碘</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碘化钾</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氯化钠</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碳酸氢钠</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氢氧化钙 （熟石灰）</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高锰酸钾</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盐酸</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氢氧化钠</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甘油</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工业</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酒精</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医用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mL</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柠檬酸钠</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蔗糖</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可溶性淀粉</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琼脂</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葡萄糖</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乙酸（醋酸）</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酚酞</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试剂</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pH 广泛试纸</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Style w:val="61"/>
                <w:rFonts w:hint="default"/>
              </w:rPr>
              <w:t>14</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定性滤纸</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快速，</w:t>
            </w:r>
            <w:r>
              <w:rPr>
                <w:rStyle w:val="61"/>
                <w:rFonts w:hint="default"/>
              </w:rPr>
              <w:t>9 cm</w:t>
            </w:r>
            <w:r>
              <w:rPr>
                <w:rFonts w:hint="eastAsia" w:ascii="宋体" w:hAnsi="宋体" w:eastAsia="宋体" w:cs="宋体"/>
                <w:color w:val="000000"/>
                <w:kern w:val="0"/>
                <w:szCs w:val="21"/>
              </w:rPr>
              <w:t>，</w:t>
            </w:r>
            <w:r>
              <w:rPr>
                <w:rStyle w:val="61"/>
                <w:rFonts w:hint="default"/>
              </w:rPr>
              <w:t xml:space="preserve">100 </w:t>
            </w:r>
            <w:r>
              <w:rPr>
                <w:rFonts w:hint="eastAsia" w:ascii="宋体" w:hAnsi="宋体" w:eastAsia="宋体" w:cs="宋体"/>
                <w:color w:val="000000"/>
                <w:kern w:val="0"/>
                <w:szCs w:val="21"/>
              </w:rPr>
              <w:t>张</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生物显微镜</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双目，消色差物镜：</w:t>
            </w:r>
            <w:r>
              <w:rPr>
                <w:rStyle w:val="61"/>
                <w:rFonts w:hint="default"/>
              </w:rPr>
              <w:t>4</w:t>
            </w:r>
            <w:r>
              <w:rPr>
                <w:rFonts w:hint="eastAsia" w:ascii="宋体" w:hAnsi="宋体" w:eastAsia="宋体" w:cs="宋体"/>
                <w:color w:val="000000"/>
                <w:kern w:val="0"/>
                <w:szCs w:val="21"/>
              </w:rPr>
              <w:t>×、</w:t>
            </w:r>
            <w:r>
              <w:rPr>
                <w:rStyle w:val="61"/>
                <w:rFonts w:hint="default"/>
              </w:rPr>
              <w:t>10</w:t>
            </w:r>
            <w:r>
              <w:rPr>
                <w:rFonts w:hint="eastAsia" w:ascii="宋体" w:hAnsi="宋体" w:eastAsia="宋体" w:cs="宋体"/>
                <w:color w:val="000000"/>
                <w:kern w:val="0"/>
                <w:szCs w:val="21"/>
              </w:rPr>
              <w:t>×、</w:t>
            </w:r>
            <w:r>
              <w:rPr>
                <w:rStyle w:val="61"/>
                <w:rFonts w:hint="default"/>
              </w:rPr>
              <w:t>40</w:t>
            </w:r>
            <w:r>
              <w:rPr>
                <w:rFonts w:hint="eastAsia" w:ascii="宋体" w:hAnsi="宋体" w:eastAsia="宋体" w:cs="宋体"/>
                <w:color w:val="000000"/>
                <w:kern w:val="0"/>
                <w:szCs w:val="21"/>
              </w:rPr>
              <w:t>×、</w:t>
            </w:r>
            <w:r>
              <w:rPr>
                <w:rStyle w:val="61"/>
                <w:rFonts w:hint="default"/>
              </w:rPr>
              <w:t>100</w:t>
            </w:r>
            <w:r>
              <w:rPr>
                <w:rFonts w:hint="eastAsia" w:ascii="宋体" w:hAnsi="宋体" w:eastAsia="宋体" w:cs="宋体"/>
                <w:color w:val="000000"/>
                <w:kern w:val="0"/>
                <w:szCs w:val="21"/>
              </w:rPr>
              <w:t>×； 广视场目镜：</w:t>
            </w:r>
            <w:r>
              <w:rPr>
                <w:rStyle w:val="61"/>
                <w:rFonts w:hint="default"/>
              </w:rPr>
              <w:t>WF10</w:t>
            </w:r>
            <w:r>
              <w:rPr>
                <w:rFonts w:hint="eastAsia" w:ascii="宋体" w:hAnsi="宋体" w:eastAsia="宋体" w:cs="宋体"/>
                <w:color w:val="000000"/>
                <w:kern w:val="0"/>
                <w:szCs w:val="21"/>
              </w:rPr>
              <w:t>×；带照明光源和聚光镜， 亮度连续可调；双层移动式载物台</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数码显微镜</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消色差物镜：</w:t>
            </w:r>
            <w:r>
              <w:rPr>
                <w:rStyle w:val="61"/>
                <w:rFonts w:hint="default"/>
              </w:rPr>
              <w:t>4</w:t>
            </w:r>
            <w:r>
              <w:rPr>
                <w:rFonts w:hint="eastAsia" w:ascii="宋体" w:hAnsi="宋体" w:eastAsia="宋体" w:cs="宋体"/>
                <w:color w:val="000000"/>
                <w:kern w:val="0"/>
                <w:szCs w:val="21"/>
              </w:rPr>
              <w:t>×、</w:t>
            </w:r>
            <w:r>
              <w:rPr>
                <w:rStyle w:val="61"/>
                <w:rFonts w:hint="default"/>
              </w:rPr>
              <w:t>10</w:t>
            </w:r>
            <w:r>
              <w:rPr>
                <w:rFonts w:hint="eastAsia" w:ascii="宋体" w:hAnsi="宋体" w:eastAsia="宋体" w:cs="宋体"/>
                <w:color w:val="000000"/>
                <w:kern w:val="0"/>
                <w:szCs w:val="21"/>
              </w:rPr>
              <w:t>×、</w:t>
            </w:r>
            <w:r>
              <w:rPr>
                <w:rStyle w:val="61"/>
                <w:rFonts w:hint="default"/>
              </w:rPr>
              <w:t>40</w:t>
            </w:r>
            <w:r>
              <w:rPr>
                <w:rFonts w:hint="eastAsia" w:ascii="宋体" w:hAnsi="宋体" w:eastAsia="宋体" w:cs="宋体"/>
                <w:color w:val="000000"/>
                <w:kern w:val="0"/>
                <w:szCs w:val="21"/>
              </w:rPr>
              <w:t xml:space="preserve">×；广视场目镜： </w:t>
            </w:r>
            <w:r>
              <w:rPr>
                <w:rStyle w:val="61"/>
                <w:rFonts w:hint="default"/>
              </w:rPr>
              <w:t>WF10</w:t>
            </w:r>
            <w:r>
              <w:rPr>
                <w:rFonts w:hint="eastAsia" w:ascii="宋体" w:hAnsi="宋体" w:eastAsia="宋体" w:cs="宋体"/>
                <w:color w:val="000000"/>
                <w:kern w:val="0"/>
                <w:szCs w:val="21"/>
              </w:rPr>
              <w:t>×；带照明光源和聚光镜，双层移动式载 物台；需外接电脑等其他设备（配套相关图像 处理软件），拍照≥</w:t>
            </w:r>
            <w:r>
              <w:rPr>
                <w:rStyle w:val="61"/>
                <w:rFonts w:hint="default"/>
              </w:rPr>
              <w:t xml:space="preserve">500 </w:t>
            </w:r>
            <w:r>
              <w:rPr>
                <w:rFonts w:hint="eastAsia" w:ascii="宋体" w:hAnsi="宋体" w:eastAsia="宋体" w:cs="宋体"/>
                <w:color w:val="000000"/>
                <w:kern w:val="0"/>
                <w:szCs w:val="21"/>
              </w:rPr>
              <w:t>万像素，录像分辨率 ≥</w:t>
            </w:r>
            <w:r>
              <w:rPr>
                <w:rStyle w:val="61"/>
                <w:rFonts w:hint="default"/>
              </w:rPr>
              <w:t>720 p/30 fps</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数码液晶显微镜</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消色差物镜：</w:t>
            </w:r>
            <w:r>
              <w:rPr>
                <w:rStyle w:val="61"/>
                <w:rFonts w:hint="default"/>
              </w:rPr>
              <w:t>4</w:t>
            </w:r>
            <w:r>
              <w:rPr>
                <w:rFonts w:hint="eastAsia" w:ascii="宋体" w:hAnsi="宋体" w:eastAsia="宋体" w:cs="宋体"/>
                <w:color w:val="000000"/>
                <w:kern w:val="0"/>
                <w:szCs w:val="21"/>
              </w:rPr>
              <w:t>×、</w:t>
            </w:r>
            <w:r>
              <w:rPr>
                <w:rStyle w:val="61"/>
                <w:rFonts w:hint="default"/>
              </w:rPr>
              <w:t>10</w:t>
            </w:r>
            <w:r>
              <w:rPr>
                <w:rFonts w:hint="eastAsia" w:ascii="宋体" w:hAnsi="宋体" w:eastAsia="宋体" w:cs="宋体"/>
                <w:color w:val="000000"/>
                <w:kern w:val="0"/>
                <w:szCs w:val="21"/>
              </w:rPr>
              <w:t>×、</w:t>
            </w:r>
            <w:r>
              <w:rPr>
                <w:rStyle w:val="61"/>
                <w:rFonts w:hint="default"/>
              </w:rPr>
              <w:t>40</w:t>
            </w:r>
            <w:r>
              <w:rPr>
                <w:rFonts w:hint="eastAsia" w:ascii="宋体" w:hAnsi="宋体" w:eastAsia="宋体" w:cs="宋体"/>
                <w:color w:val="000000"/>
                <w:kern w:val="0"/>
                <w:szCs w:val="21"/>
              </w:rPr>
              <w:t xml:space="preserve">×；广视场目镜： </w:t>
            </w:r>
            <w:r>
              <w:rPr>
                <w:rStyle w:val="61"/>
                <w:rFonts w:hint="default"/>
              </w:rPr>
              <w:t>WF10</w:t>
            </w:r>
            <w:r>
              <w:rPr>
                <w:rFonts w:hint="eastAsia" w:ascii="宋体" w:hAnsi="宋体" w:eastAsia="宋体" w:cs="宋体"/>
                <w:color w:val="000000"/>
                <w:kern w:val="0"/>
                <w:szCs w:val="21"/>
              </w:rPr>
              <w:t>×（选配）；带照明光源和聚光镜，双层 移动式载物台；自带液晶屏（液晶屏≥</w:t>
            </w:r>
            <w:r>
              <w:rPr>
                <w:rStyle w:val="61"/>
                <w:rFonts w:hint="default"/>
              </w:rPr>
              <w:t xml:space="preserve">9 </w:t>
            </w:r>
            <w:r>
              <w:rPr>
                <w:rFonts w:hint="eastAsia" w:ascii="宋体" w:hAnsi="宋体" w:eastAsia="宋体" w:cs="宋体"/>
                <w:color w:val="000000"/>
                <w:kern w:val="0"/>
                <w:szCs w:val="21"/>
              </w:rPr>
              <w:t>寸， 分辨率≥</w:t>
            </w:r>
            <w:r>
              <w:rPr>
                <w:rStyle w:val="61"/>
                <w:rFonts w:hint="default"/>
              </w:rPr>
              <w:t>1280</w:t>
            </w:r>
            <w:r>
              <w:rPr>
                <w:rFonts w:hint="eastAsia" w:ascii="宋体" w:hAnsi="宋体" w:eastAsia="宋体" w:cs="宋体"/>
                <w:color w:val="000000"/>
                <w:kern w:val="0"/>
                <w:szCs w:val="21"/>
              </w:rPr>
              <w:t>×</w:t>
            </w:r>
            <w:r>
              <w:rPr>
                <w:rStyle w:val="61"/>
                <w:rFonts w:hint="default"/>
              </w:rPr>
              <w:t>800</w:t>
            </w:r>
            <w:r>
              <w:rPr>
                <w:rFonts w:hint="eastAsia" w:ascii="宋体" w:hAnsi="宋体" w:eastAsia="宋体" w:cs="宋体"/>
                <w:color w:val="000000"/>
                <w:kern w:val="0"/>
                <w:szCs w:val="21"/>
              </w:rPr>
              <w:t>），拍照≥</w:t>
            </w:r>
            <w:r>
              <w:rPr>
                <w:rStyle w:val="61"/>
                <w:rFonts w:hint="default"/>
              </w:rPr>
              <w:t xml:space="preserve">500 </w:t>
            </w:r>
            <w:r>
              <w:rPr>
                <w:rFonts w:hint="eastAsia" w:ascii="宋体" w:hAnsi="宋体" w:eastAsia="宋体" w:cs="宋体"/>
                <w:color w:val="000000"/>
                <w:kern w:val="0"/>
                <w:szCs w:val="21"/>
              </w:rPr>
              <w:t>万像素，录 像分辨率≥</w:t>
            </w:r>
            <w:r>
              <w:rPr>
                <w:rStyle w:val="61"/>
                <w:rFonts w:hint="default"/>
              </w:rPr>
              <w:t>720 p/30 fps</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字母装片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w:t>
            </w:r>
            <w:r>
              <w:rPr>
                <w:rStyle w:val="61"/>
                <w:rFonts w:hint="default"/>
              </w:rPr>
              <w:t>e</w:t>
            </w:r>
            <w:r>
              <w:rPr>
                <w:rFonts w:hint="eastAsia" w:ascii="宋体" w:hAnsi="宋体" w:eastAsia="宋体" w:cs="宋体"/>
                <w:color w:val="000000"/>
                <w:kern w:val="0"/>
                <w:szCs w:val="21"/>
              </w:rPr>
              <w:t>”或“</w:t>
            </w:r>
            <w:r>
              <w:rPr>
                <w:rStyle w:val="61"/>
                <w:rFonts w:hint="default"/>
              </w:rPr>
              <w:t>b</w:t>
            </w:r>
            <w:r>
              <w:rPr>
                <w:rFonts w:hint="eastAsia" w:ascii="宋体" w:hAnsi="宋体" w:eastAsia="宋体" w:cs="宋体"/>
                <w:color w:val="000000"/>
                <w:kern w:val="0"/>
                <w:szCs w:val="21"/>
              </w:rPr>
              <w:t>”，多重染色</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双目立体显微镜</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放大倍数至少达到 </w:t>
            </w:r>
            <w:r>
              <w:rPr>
                <w:rStyle w:val="61"/>
                <w:rFonts w:hint="default"/>
              </w:rPr>
              <w:t xml:space="preserve">40 </w:t>
            </w:r>
            <w:r>
              <w:rPr>
                <w:rFonts w:hint="eastAsia" w:ascii="宋体" w:hAnsi="宋体" w:eastAsia="宋体" w:cs="宋体"/>
                <w:color w:val="000000"/>
                <w:kern w:val="0"/>
                <w:szCs w:val="21"/>
              </w:rPr>
              <w:t>倍，可配有显示屏，方便 连接电脑、数码相机等外接设备，便于图像的 传输保存</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放大镜</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手持式，有效通光孔径≥</w:t>
            </w:r>
            <w:r>
              <w:rPr>
                <w:rStyle w:val="61"/>
                <w:rFonts w:hint="default"/>
              </w:rPr>
              <w:t>40 mm</w:t>
            </w:r>
            <w:r>
              <w:rPr>
                <w:rFonts w:hint="eastAsia" w:ascii="宋体" w:hAnsi="宋体" w:eastAsia="宋体" w:cs="宋体"/>
                <w:color w:val="000000"/>
                <w:kern w:val="0"/>
                <w:szCs w:val="21"/>
              </w:rPr>
              <w:t>，</w:t>
            </w:r>
            <w:r>
              <w:rPr>
                <w:rStyle w:val="61"/>
                <w:rFonts w:hint="default"/>
              </w:rPr>
              <w:t xml:space="preserve">5 </w:t>
            </w:r>
            <w:r>
              <w:rPr>
                <w:rFonts w:hint="eastAsia" w:ascii="宋体" w:hAnsi="宋体" w:eastAsia="宋体" w:cs="宋体"/>
                <w:color w:val="000000"/>
                <w:kern w:val="0"/>
                <w:szCs w:val="21"/>
              </w:rPr>
              <w:t>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洋葱鳞片叶表皮装片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细胞质着色均匀，细胞核明显，细胞界限清晰</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植物细胞模型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以洋葱表皮细胞为参考材料，示细胞壁、细胞 膜、细胞质、细胞核、核仁和液泡等结构</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动物细胞模型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示细胞膜、细胞质、细胞核、核仁等结构</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草履虫模型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草履虫纵剖模型，各部着色应协调，并能相互 区分</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植物细胞有丝分裂切片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洋葱根尖纵切，应显示处于分裂前期、中期、 后期、末期的细胞，分裂各期染色体的形态特 征典型，分裂中期和后期纺锤丝隐约可见，细 胞核、核仁、染色体应着色明显，细胞质色淡</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单层扁平上皮装片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取材于动物的肠系膜等，应能看清由边缘不规 则而呈锯齿状的扁平细胞组成的单层上皮</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纤维结缔组织切片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腱纵切，取材于哺乳动物或两栖动物的跟腱或 尾腱，应能看清平行排列的胶原纤维束和呈不 规则四边形的腱细胞</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疏松结缔组织 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取材于哺乳细胞的皮下结缔组织，应能看清纵 横交错的胶原纤维和弹力纤维以及大量的成纤 维细胞</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骨骼肌纵横切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取材于哺乳动物的膈肌，应能看清肌外膜、肌束 膜、肌纤维膜、肌纤维及其细胞核和小血管等</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平滑肌分离装片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取材于两栖动物或哺乳动物消化管的基层，应能 看清大部分被分离成单个的长梭形平滑肌细胞</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心肌切片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取材于哺乳动物的心脏，应能看清柱状并具有 分枝的肌纤维（肌细胞</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运动神经元装片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应能看清运动神经元的细胞体和突起、细胞核 以及少量的神经纤维</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玉米种子纵切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应显示子叶、胚芽、胚芽鞘、胚轴、胚根和胚 根鞘</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新鲜生物材料</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小麦或玉米、豌豆幼根、绿豆等（自备）</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器材试剂</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放大镜、显微镜、镊子、培养皿、载玻片、盖 玻片等（本标准已配）； 其他材料：脱脂棉（自备）</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根纵剖模型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应以单子叶植物玉米的根尖为参考材料，示根 尖的解剖结构，根尖中部做不同方向的纵剖面， 突出维管柱，示根冠、分生区、伸长区、成熟 区和原形成层等件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植物根尖纵切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应取材于玉米根，取材部位为根冠至根毛区， 应明显显示根冠、分生区、伸长区、根毛区和 原形成层等</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顶芽纵切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应取材于黑藻顶芽，应能看清生长锥、叶原基、 幼叶、腋芽原基和芽轴，生长锥及幼叶处细胞 不应有明显的“质壁分离”现象</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桃花模型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放大的盛开状态的桃花模型，花冠的直径</w:t>
            </w:r>
            <w:r>
              <w:rPr>
                <w:rStyle w:val="61"/>
                <w:rFonts w:hint="default"/>
              </w:rPr>
              <w:t>330 mm</w:t>
            </w:r>
            <w:r>
              <w:rPr>
                <w:rFonts w:hint="eastAsia" w:ascii="宋体" w:hAnsi="宋体" w:eastAsia="宋体" w:cs="宋体"/>
                <w:color w:val="000000"/>
                <w:kern w:val="0"/>
                <w:szCs w:val="21"/>
              </w:rPr>
              <w:t>±</w:t>
            </w:r>
            <w:r>
              <w:rPr>
                <w:rStyle w:val="61"/>
                <w:rFonts w:hint="default"/>
              </w:rPr>
              <w:t>15 mm</w:t>
            </w:r>
            <w:r>
              <w:rPr>
                <w:rFonts w:hint="eastAsia" w:ascii="宋体" w:hAnsi="宋体" w:eastAsia="宋体" w:cs="宋体"/>
                <w:color w:val="000000"/>
                <w:kern w:val="0"/>
                <w:szCs w:val="21"/>
              </w:rPr>
              <w:t>，示花柄、花托、花萼、花冠、雄蕊和雌蕊，花瓣、雌蕊可拆装，子房做纵剖</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单子叶植物 茎模型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应明显显示表皮、机械组织、薄壁细胞、维管 束、维管束鞘、环纹导管、螺纹导管、孔纹导 管、筛管和伴胞、气道，各结构应位置准确， 修饰自然、正确</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双子叶草本植物茎模型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应以向日葵茎为参考材料，示双子叶草本植物 茎纵、横切面的结构，应示角质层、表皮、厚 角组织、薄壁组织、维管束、髓、髓射线、环 纹导管、螺纹导管、孔纹导管、筛管和伴胞、 形成层各部位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导管、筛管结构模型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显微结构的立体放大模型，包括环纹导管、螺 纹导管、网纹导管、孔纹导管及筛管，形态结 构应正确、自然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木本双子叶植物茎横切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取材于三年生椴木枝，应能看清表皮、木栓层、 厚角组织、皮层、韧皮部、形成层、木质部、 髓部和髓射线</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南瓜茎纵切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应能看清皮层、机械组织、薄壁组织、双韧维 管束和髓腔，在双韧维管束的纵断面上应能看 清网纹导管或环纹导管或螺纹导管中的两种和 筛管、筛板等结构</w:t>
            </w:r>
          </w:p>
        </w:tc>
        <w:tc>
          <w:tcPr>
            <w:tcW w:w="813" w:type="dxa"/>
            <w:tcBorders>
              <w:bottom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Borders>
              <w:bottom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叶构造模型</w:t>
            </w:r>
          </w:p>
        </w:tc>
        <w:tc>
          <w:tcPr>
            <w:tcW w:w="6619" w:type="dxa"/>
            <w:tcBorders>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以蚕豆叶为参考材料，示双子叶植物叶的构造，示上表皮、下表皮、栅栏组织、海绵组织、主脉、侧脉、木质部、韧皮部、形成层、气孔等部位应显示叶片横断面的上下表皮、栅栏组织、海绵组织及叶脉等</w:t>
            </w:r>
          </w:p>
        </w:tc>
        <w:tc>
          <w:tcPr>
            <w:tcW w:w="81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人体半身模型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自然大，橡胶制，示消化系统、呼吸系统、 泌尿系统</w:t>
            </w:r>
          </w:p>
        </w:tc>
        <w:tc>
          <w:tcPr>
            <w:tcW w:w="813" w:type="dxa"/>
            <w:tcBorders>
              <w:top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Borders>
              <w:top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小肠切片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应能看清粘膜，包括绒毛、粘膜肌层和肠腺，粘膜下层、肌层和浆膜等</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喉解剖模型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应正确显示喉软骨、喉肌、喉腔、喉口等结构特征</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肺泡模型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应正确显示细支气管、呼吸性细支气管、肺泡管、肺泡囊、肺泡、肺泡隔、肺动脉、肺静脉、肺泡毛细血管网、支气管动脉、支气管静脉、平滑肌、弹性纤维等结构特征</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膈肌运动模拟器</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高度 </w:t>
            </w:r>
            <w:r>
              <w:rPr>
                <w:rStyle w:val="61"/>
                <w:rFonts w:hint="default"/>
              </w:rPr>
              <w:t>250 mm</w:t>
            </w:r>
            <w:r>
              <w:rPr>
                <w:rFonts w:hint="eastAsia" w:ascii="宋体" w:hAnsi="宋体" w:eastAsia="宋体" w:cs="宋体"/>
                <w:color w:val="000000"/>
                <w:kern w:val="0"/>
                <w:szCs w:val="21"/>
              </w:rPr>
              <w:t>±</w:t>
            </w:r>
            <w:r>
              <w:rPr>
                <w:rStyle w:val="61"/>
                <w:rFonts w:hint="default"/>
              </w:rPr>
              <w:t>15 mm</w:t>
            </w:r>
            <w:r>
              <w:rPr>
                <w:rFonts w:hint="eastAsia" w:ascii="宋体" w:hAnsi="宋体" w:eastAsia="宋体" w:cs="宋体"/>
                <w:color w:val="000000"/>
                <w:kern w:val="0"/>
                <w:szCs w:val="21"/>
              </w:rPr>
              <w:t>，宽度或直径</w:t>
            </w:r>
            <w:r>
              <w:rPr>
                <w:rStyle w:val="61"/>
                <w:rFonts w:hint="default"/>
              </w:rPr>
              <w:t>220 mm</w:t>
            </w:r>
            <w:r>
              <w:rPr>
                <w:rFonts w:hint="eastAsia" w:ascii="宋体" w:hAnsi="宋体" w:eastAsia="宋体" w:cs="宋体"/>
                <w:color w:val="000000"/>
                <w:kern w:val="0"/>
                <w:szCs w:val="21"/>
              </w:rPr>
              <w:t>±</w:t>
            </w:r>
            <w:r>
              <w:rPr>
                <w:rStyle w:val="61"/>
                <w:rFonts w:hint="default"/>
              </w:rPr>
              <w:t>15 mm</w:t>
            </w:r>
            <w:r>
              <w:rPr>
                <w:rFonts w:hint="eastAsia" w:ascii="宋体" w:hAnsi="宋体" w:eastAsia="宋体" w:cs="宋体"/>
                <w:color w:val="000000"/>
                <w:kern w:val="0"/>
                <w:szCs w:val="21"/>
              </w:rPr>
              <w:t>，膈的直径（或长径）≥</w:t>
            </w:r>
            <w:r>
              <w:rPr>
                <w:rStyle w:val="61"/>
                <w:rFonts w:hint="default"/>
              </w:rPr>
              <w:t>170 mm</w:t>
            </w:r>
            <w:r>
              <w:rPr>
                <w:rFonts w:hint="eastAsia" w:ascii="宋体" w:hAnsi="宋体" w:eastAsia="宋体" w:cs="宋体"/>
                <w:color w:val="000000"/>
                <w:kern w:val="0"/>
                <w:szCs w:val="21"/>
              </w:rPr>
              <w:t>；应模拟显示胸腔、膈、气管、支气管、肺（或肺泡）等结构</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人血涂片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染色均匀，能看清红血细胞和白血细胞，细胞不重叠、无变形和自溶现象</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动静脉血管横切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取材于哺乳动物的腹主动脉和下腔静脉，内皮应 </w:t>
            </w:r>
            <w:r>
              <w:rPr>
                <w:rStyle w:val="61"/>
                <w:rFonts w:hint="default"/>
              </w:rPr>
              <w:t>90%</w:t>
            </w:r>
            <w:r>
              <w:rPr>
                <w:rFonts w:hint="eastAsia" w:ascii="宋体" w:hAnsi="宋体" w:eastAsia="宋体" w:cs="宋体"/>
                <w:color w:val="000000"/>
                <w:kern w:val="0"/>
                <w:szCs w:val="21"/>
              </w:rPr>
              <w:t>以上完整</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心脏解剖模型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三倍自然大，示上腔静脉、下腔静脉、主动脉、 肺动脉、动脉韧带、左冠状动脉、右冠状动脉、 冠状窦，左心房、右心房、左心室、右心室、 二尖瓣、三尖瓣、主动脉瓣、肺动脉瓣、卵圆 窝、冠状窦口</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心脏解剖模型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自然大，示上腔静脉、下腔静脉、主动脉、肺动脉、左心房、右心房、左心室、右心室</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电子血压计</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数字式液晶显示，量程 </w:t>
            </w:r>
            <w:r>
              <w:rPr>
                <w:rStyle w:val="61"/>
                <w:rFonts w:hint="default"/>
              </w:rPr>
              <w:t>0 mmHg</w:t>
            </w:r>
            <w:r>
              <w:rPr>
                <w:rFonts w:hint="eastAsia" w:ascii="宋体" w:hAnsi="宋体" w:eastAsia="宋体" w:cs="宋体"/>
                <w:color w:val="000000"/>
                <w:kern w:val="0"/>
                <w:szCs w:val="21"/>
              </w:rPr>
              <w:t>～</w:t>
            </w:r>
            <w:r>
              <w:rPr>
                <w:rStyle w:val="61"/>
                <w:rFonts w:hint="default"/>
              </w:rPr>
              <w:t>299 mmHg</w:t>
            </w:r>
            <w:r>
              <w:rPr>
                <w:rFonts w:hint="eastAsia" w:ascii="宋体" w:hAnsi="宋体" w:eastAsia="宋体" w:cs="宋体"/>
                <w:color w:val="000000"/>
                <w:kern w:val="0"/>
                <w:szCs w:val="21"/>
              </w:rPr>
              <w:t xml:space="preserve">， 分辨力 </w:t>
            </w:r>
            <w:r>
              <w:rPr>
                <w:rStyle w:val="61"/>
                <w:rFonts w:hint="default"/>
              </w:rPr>
              <w:t>3 mmH</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男性泌尿生殖系统模型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自然大，结构清晰，位置精准，比例适宜</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女性泌尿生殖系统模型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自然大，结构清晰，位置精准，比例适宜</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肾单位、肾小体模型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肾单位模型≥</w:t>
            </w:r>
            <w:r>
              <w:rPr>
                <w:rStyle w:val="61"/>
                <w:rFonts w:hint="default"/>
              </w:rPr>
              <w:t>400 mm</w:t>
            </w:r>
            <w:r>
              <w:rPr>
                <w:rFonts w:hint="eastAsia" w:ascii="宋体" w:hAnsi="宋体" w:eastAsia="宋体" w:cs="宋体"/>
                <w:color w:val="000000"/>
                <w:kern w:val="0"/>
                <w:szCs w:val="21"/>
              </w:rPr>
              <w:t>×</w:t>
            </w:r>
            <w:r>
              <w:rPr>
                <w:rStyle w:val="61"/>
                <w:rFonts w:hint="default"/>
              </w:rPr>
              <w:t>240 mm</w:t>
            </w:r>
            <w:r>
              <w:rPr>
                <w:rFonts w:hint="eastAsia" w:ascii="宋体" w:hAnsi="宋体" w:eastAsia="宋体" w:cs="宋体"/>
                <w:color w:val="000000"/>
                <w:kern w:val="0"/>
                <w:szCs w:val="21"/>
              </w:rPr>
              <w:t>，示肾小体、肾小管和集合管等；肾小体模型直径≥</w:t>
            </w:r>
            <w:r>
              <w:rPr>
                <w:rStyle w:val="61"/>
                <w:rFonts w:hint="default"/>
              </w:rPr>
              <w:t>100 mm</w:t>
            </w:r>
            <w:r>
              <w:rPr>
                <w:rFonts w:hint="eastAsia" w:ascii="宋体" w:hAnsi="宋体" w:eastAsia="宋体" w:cs="宋体"/>
                <w:color w:val="000000"/>
                <w:kern w:val="0"/>
                <w:szCs w:val="21"/>
              </w:rPr>
              <w:t>，半剖，示肾小球、肾小囊、入球小动脉和出球小动脉等</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眼球解剖模型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6 倍自然大，应采用硬质热塑性塑料制作，角 膜、虹膜应完整显示，两者和眼球内的晶状体、 玻璃体分别可拆下，各部的肌肉、膜壁、血管 和神经等的形态结构、位置、比例、颜色均应 正确自然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眼球仪</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由放大的成人眼球模型、晶状体曲度调节器、 光源、矫正镜盘、视网膜成像显示屏及手持式 显示屏等组成</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耳解剖模型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6 倍自然大，应完整显示外耳道、鼓膜、听小 骨、鼓室、咽鼓管、鼓膜张肌、乳突窦、前庭、 骨半规管、耳蜗、前庭窗、蜗窗、前庭蜗神经 等结构</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脑解剖模型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自然大，大脑做正中矢状切面，左侧脑半球经 外侧沟向枕部再做水平切面，并保留完整的脑 干形态，应示大脑、小脑、延髓、脑桥、上下 丘、胼胝体、透明隔、嗅球、视神经、动眼神 经等部位</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脊髓横切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应能看清被膜、灰质和白质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橡皮锤</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膝跳反射用</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把</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人体骨骼模型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850 mm，各部分骨的形态特征，应正确清晰，富有真实感，骨缝应清楚，骨性鼻腔，眶及所有孔，管、沟、裂显示应正确自然</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人体肌肉模型</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850 mm 全身，示浅层肌及部分深层肌</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件</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家蚕生活史标本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干制或包埋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蝗虫生活史标本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干制或包埋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蜜蜂生活史标本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干制或包埋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180</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菜粉蝶生活史 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干制或包埋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181</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蛙发育顺序标本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浸制 </w:t>
            </w:r>
            <w:r>
              <w:rPr>
                <w:rStyle w:val="61"/>
                <w:rFonts w:hint="default"/>
              </w:rPr>
              <w:t>c</w:t>
            </w:r>
            <w:r>
              <w:rPr>
                <w:rFonts w:hint="eastAsia" w:ascii="宋体" w:hAnsi="宋体" w:eastAsia="宋体" w:cs="宋体"/>
                <w:color w:val="000000"/>
                <w:kern w:val="0"/>
                <w:szCs w:val="21"/>
              </w:rPr>
              <w:t>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瓶</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182</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正常人染色体 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多重染色</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183</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蛔虫标本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雌、雄各一条，浸制 </w:t>
            </w:r>
            <w:r>
              <w:rPr>
                <w:rStyle w:val="61"/>
                <w:rFonts w:hint="default"/>
              </w:rPr>
              <w:t>c</w:t>
            </w:r>
            <w:r>
              <w:rPr>
                <w:rFonts w:hint="eastAsia" w:ascii="宋体" w:hAnsi="宋体" w:eastAsia="宋体" w:cs="宋体"/>
                <w:color w:val="000000"/>
                <w:kern w:val="0"/>
                <w:szCs w:val="21"/>
              </w:rPr>
              <w:t>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瓶</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184</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节肢动物标本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常见六种以上，干制或包埋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185</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昆虫标本</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常见六种以上，干制或包埋</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盒</w:t>
            </w:r>
            <w:r>
              <w:rPr>
                <w:rStyle w:val="61"/>
                <w:rFonts w:hint="default"/>
              </w:rPr>
              <w:t>/</w:t>
            </w:r>
            <w:r>
              <w:rPr>
                <w:rFonts w:hint="eastAsia" w:ascii="宋体" w:hAnsi="宋体" w:eastAsia="宋体" w:cs="宋体"/>
                <w:color w:val="000000"/>
                <w:kern w:val="0"/>
                <w:szCs w:val="21"/>
              </w:rPr>
              <w:t>块</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186</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细菌三型涂片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示球菌、杆菌、螺旋菌三种形态</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187</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酵母菌装片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应能看清细胞壁、细胞核、细胞质、液泡和细胞膜等结构，可见芽体</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188</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青霉装片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应能看清分生孢子梗和顶端的扫帚枝，菌丝、孢子梗、孢子应无收缩</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szCs w:val="21"/>
              </w:rPr>
              <w:t>189</w:t>
            </w:r>
          </w:p>
        </w:tc>
        <w:tc>
          <w:tcPr>
            <w:tcW w:w="948"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曲霉装片</w:t>
            </w:r>
          </w:p>
        </w:tc>
        <w:tc>
          <w:tcPr>
            <w:tcW w:w="6619" w:type="dxa"/>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应能看清营养菌丝及其上的分生孢子梗、顶囊和顶端的分生孢子</w:t>
            </w:r>
          </w:p>
        </w:tc>
        <w:tc>
          <w:tcPr>
            <w:tcW w:w="813"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片</w:t>
            </w:r>
          </w:p>
        </w:tc>
        <w:tc>
          <w:tcPr>
            <w:tcW w:w="797" w:type="dxa"/>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w:t>
            </w:r>
          </w:p>
        </w:tc>
      </w:tr>
    </w:tbl>
    <w:p>
      <w:pPr>
        <w:pStyle w:val="21"/>
        <w:ind w:firstLine="340"/>
      </w:pPr>
    </w:p>
    <w:tbl>
      <w:tblPr>
        <w:tblStyle w:val="23"/>
        <w:tblW w:w="10050" w:type="dxa"/>
        <w:tblInd w:w="-315" w:type="dxa"/>
        <w:tblLayout w:type="fixed"/>
        <w:tblCellMar>
          <w:top w:w="0" w:type="dxa"/>
          <w:left w:w="0" w:type="dxa"/>
          <w:bottom w:w="0" w:type="dxa"/>
          <w:right w:w="0" w:type="dxa"/>
        </w:tblCellMar>
      </w:tblPr>
      <w:tblGrid>
        <w:gridCol w:w="885"/>
        <w:gridCol w:w="975"/>
        <w:gridCol w:w="6600"/>
        <w:gridCol w:w="795"/>
        <w:gridCol w:w="795"/>
      </w:tblGrid>
      <w:tr>
        <w:tblPrEx>
          <w:tblLayout w:type="fixed"/>
          <w:tblCellMar>
            <w:top w:w="0" w:type="dxa"/>
            <w:left w:w="0" w:type="dxa"/>
            <w:bottom w:w="0" w:type="dxa"/>
            <w:right w:w="0" w:type="dxa"/>
          </w:tblCellMar>
        </w:tblPrEx>
        <w:trPr>
          <w:trHeight w:val="540" w:hRule="atLeast"/>
        </w:trPr>
        <w:tc>
          <w:tcPr>
            <w:tcW w:w="1005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仪器柜</w:t>
            </w:r>
          </w:p>
        </w:tc>
      </w:tr>
      <w:tr>
        <w:tblPrEx>
          <w:tblLayout w:type="fixed"/>
          <w:tblCellMar>
            <w:top w:w="0" w:type="dxa"/>
            <w:left w:w="0" w:type="dxa"/>
            <w:bottom w:w="0" w:type="dxa"/>
            <w:right w:w="0" w:type="dxa"/>
          </w:tblCellMar>
        </w:tblPrEx>
        <w:trPr>
          <w:trHeight w:val="495" w:hRule="atLeast"/>
        </w:trPr>
        <w:tc>
          <w:tcPr>
            <w:tcW w:w="88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9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器材名称</w:t>
            </w:r>
          </w:p>
        </w:tc>
        <w:tc>
          <w:tcPr>
            <w:tcW w:w="66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规格品名教学性能要求</w:t>
            </w:r>
          </w:p>
        </w:tc>
        <w:tc>
          <w:tcPr>
            <w:tcW w:w="79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79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r>
      <w:tr>
        <w:tblPrEx>
          <w:tblLayout w:type="fixed"/>
          <w:tblCellMar>
            <w:top w:w="0" w:type="dxa"/>
            <w:left w:w="0" w:type="dxa"/>
            <w:bottom w:w="0" w:type="dxa"/>
            <w:right w:w="0" w:type="dxa"/>
          </w:tblCellMar>
        </w:tblPrEx>
        <w:trPr>
          <w:trHeight w:val="1305" w:hRule="atLeast"/>
        </w:trPr>
        <w:tc>
          <w:tcPr>
            <w:tcW w:w="88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仪器柜</w:t>
            </w:r>
          </w:p>
        </w:tc>
        <w:tc>
          <w:tcPr>
            <w:tcW w:w="6600"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规格：长1000mmΧ宽500mmΧ高2000mm(误差不大于20mm)，材料：优质钢板，表面喷塑，四开门、上玻下铁。特性：板材厚度0.6mm，表面经酸洗磷化，全封闭静电喷塑。</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①：为保证产品质量、投标人提供本公司仪器柜省级或省以上级产品检测报告。(2019年以来检测报告)</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②:投标人提供省级或省以上级塑粉检测报告。(开标时提供原件)</w:t>
            </w:r>
          </w:p>
        </w:tc>
        <w:tc>
          <w:tcPr>
            <w:tcW w:w="79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个</w:t>
            </w:r>
          </w:p>
        </w:tc>
        <w:tc>
          <w:tcPr>
            <w:tcW w:w="79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r>
    </w:tbl>
    <w:p>
      <w:pPr>
        <w:pStyle w:val="2"/>
        <w:rPr>
          <w:rFonts w:ascii="仿宋" w:hAnsi="仿宋" w:eastAsia="仿宋" w:cs="仿宋"/>
          <w:color w:val="000000"/>
          <w:kern w:val="0"/>
          <w:sz w:val="24"/>
          <w:szCs w:val="24"/>
        </w:rPr>
      </w:pPr>
    </w:p>
    <w:p>
      <w:pPr>
        <w:widowControl/>
        <w:numPr>
          <w:ilvl w:val="0"/>
          <w:numId w:val="12"/>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采购标的执行标准</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1、强制性产品认证</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2、信息安全产品强制性认证</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如投标人所投产品被列入《信息安全产品强制性认证目录》，投标人不能提供出此目录范畴外的替代品并须在投标文件中提供：</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（1）中国信息安全认证中心官网(http://www.isccc.gov.cn/index.shtml)产品查询结果截图并加盖投标人公章；</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（2）中国信息安全认证中心颁发的《中国国家信息安全产品认证证书》的原件扫描件(或图片)并加盖投标人公章。</w:t>
      </w:r>
    </w:p>
    <w:p>
      <w:pPr>
        <w:widowControl/>
        <w:shd w:val="clear" w:color="auto" w:fill="FFFFFF"/>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注:仅需提供序号（1）~（2）其中之一即可。</w:t>
      </w:r>
      <w:r>
        <w:rPr>
          <w:rFonts w:hint="eastAsia" w:ascii="仿宋" w:hAnsi="仿宋" w:eastAsia="仿宋" w:cs="仿宋"/>
          <w:sz w:val="24"/>
          <w:szCs w:val="24"/>
        </w:rPr>
        <w:t xml:space="preserve">     </w:t>
      </w:r>
    </w:p>
    <w:p>
      <w:pPr>
        <w:widowControl/>
        <w:numPr>
          <w:ilvl w:val="0"/>
          <w:numId w:val="12"/>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服务标准、期限、效率等要求</w:t>
      </w:r>
    </w:p>
    <w:p>
      <w:pPr>
        <w:pStyle w:val="21"/>
        <w:spacing w:line="54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1、交货期限：按照合同所签供货日期，供货、安装、调试完毕</w:t>
      </w:r>
    </w:p>
    <w:p>
      <w:pPr>
        <w:pStyle w:val="21"/>
        <w:spacing w:line="54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2、提供7*24小时电话在线服务，应做到15分钟内响应，30分钟内解决问题（电话解决不了的疑难杂症需现场解决的24小时内到达现场，36小时内解决完毕）</w:t>
      </w:r>
    </w:p>
    <w:p>
      <w:pPr>
        <w:pStyle w:val="21"/>
        <w:spacing w:line="54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3、提供3年免费质保服务。</w:t>
      </w:r>
    </w:p>
    <w:p>
      <w:pPr>
        <w:pStyle w:val="2"/>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（五）验收标准</w:t>
      </w:r>
    </w:p>
    <w:p>
      <w:pPr>
        <w:pStyle w:val="2"/>
        <w:rPr>
          <w:rFonts w:ascii="仿宋" w:hAnsi="仿宋" w:eastAsia="仿宋" w:cs="仿宋"/>
          <w:color w:val="000000"/>
          <w:kern w:val="0"/>
          <w:sz w:val="24"/>
          <w:szCs w:val="24"/>
        </w:rPr>
      </w:pPr>
      <w:r>
        <w:rPr>
          <w:rFonts w:hint="eastAsia" w:ascii="仿宋" w:hAnsi="仿宋" w:eastAsia="仿宋" w:cs="仿宋"/>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pStyle w:val="2"/>
        <w:rPr>
          <w:rFonts w:ascii="仿宋" w:hAnsi="仿宋" w:eastAsia="仿宋" w:cs="仿宋"/>
          <w:color w:val="000000"/>
          <w:kern w:val="0"/>
          <w:sz w:val="24"/>
          <w:szCs w:val="24"/>
        </w:rPr>
      </w:pPr>
      <w:r>
        <w:rPr>
          <w:rFonts w:hint="eastAsia" w:ascii="仿宋" w:hAnsi="仿宋" w:eastAsia="仿宋" w:cs="仿宋"/>
          <w:color w:val="000000"/>
          <w:kern w:val="0"/>
          <w:sz w:val="24"/>
          <w:szCs w:val="24"/>
        </w:rPr>
        <w:t>1、按照采购标的相关国家标准规范验收；</w:t>
      </w:r>
    </w:p>
    <w:p>
      <w:pPr>
        <w:pStyle w:val="2"/>
        <w:rPr>
          <w:rFonts w:ascii="仿宋" w:hAnsi="仿宋" w:eastAsia="仿宋" w:cs="仿宋"/>
          <w:color w:val="000000"/>
          <w:kern w:val="0"/>
          <w:sz w:val="24"/>
          <w:szCs w:val="24"/>
        </w:rPr>
      </w:pPr>
      <w:r>
        <w:rPr>
          <w:rFonts w:hint="eastAsia" w:ascii="仿宋" w:hAnsi="仿宋" w:eastAsia="仿宋" w:cs="仿宋"/>
          <w:color w:val="000000"/>
          <w:kern w:val="0"/>
          <w:sz w:val="24"/>
          <w:szCs w:val="24"/>
        </w:rPr>
        <w:t>2、按照谈判文件要求、投标文件响应和承诺验收。</w:t>
      </w:r>
    </w:p>
    <w:p>
      <w:pPr>
        <w:widowControl/>
        <w:shd w:val="clear" w:color="auto" w:fill="FFFFFF"/>
        <w:spacing w:line="360" w:lineRule="auto"/>
        <w:ind w:firstLine="600"/>
        <w:jc w:val="left"/>
        <w:rPr>
          <w:rFonts w:ascii="宋体" w:hAnsi="宋体" w:cs="宋体"/>
          <w:b/>
          <w:bCs/>
          <w:kern w:val="0"/>
          <w:sz w:val="24"/>
          <w:szCs w:val="24"/>
          <w:lang w:val="zh-CN"/>
        </w:rPr>
      </w:pPr>
      <w:r>
        <w:rPr>
          <w:rFonts w:hint="eastAsia" w:ascii="宋体" w:hAnsi="宋体" w:cs="宋体"/>
          <w:b/>
          <w:bCs/>
          <w:kern w:val="0"/>
          <w:sz w:val="24"/>
          <w:szCs w:val="24"/>
          <w:lang w:val="zh-CN"/>
        </w:rPr>
        <w:t>（七）其他要求</w:t>
      </w:r>
    </w:p>
    <w:p>
      <w:pPr>
        <w:tabs>
          <w:tab w:val="left" w:pos="5963"/>
        </w:tabs>
        <w:spacing w:line="4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1、投标人须明确投标产品的品牌、型号、厂家及产地等详细参数，否则为无效投标。</w:t>
      </w:r>
    </w:p>
    <w:p>
      <w:pPr>
        <w:widowControl/>
        <w:shd w:val="clear" w:color="auto" w:fill="FFFFFF"/>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2、投标人应就该项目完整投标（报价含安装，运输、培训、税费等综合费用），否则为无效投标。</w:t>
      </w:r>
    </w:p>
    <w:p>
      <w:pPr>
        <w:tabs>
          <w:tab w:val="left" w:pos="5963"/>
        </w:tabs>
        <w:spacing w:line="4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6、产品必须符合国家质量检测标准和本招标文件规定标准的全新正品现货，供货时提供随货物《产品合格证》及其它相关质量证明文件。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8、付款方式：以签订合同为准</w:t>
      </w:r>
    </w:p>
    <w:p>
      <w:pPr>
        <w:pStyle w:val="2"/>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项目名称：禹州市第四实验学校实验室建设项目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项目编号：YZCG-G2019266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禹州市教育体育局</w:t>
            </w:r>
            <w:r>
              <w:rPr>
                <w:rFonts w:cs="仿宋_GB2312" w:asciiTheme="minorEastAsia" w:hAnsiTheme="minorEastAsia"/>
                <w:sz w:val="24"/>
                <w:szCs w:val="24"/>
              </w:rPr>
              <w:t xml:space="preserve"> </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联系人：代先生                   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联系人：郭女士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50</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年11月</w:t>
            </w:r>
            <w:r>
              <w:rPr>
                <w:rFonts w:hint="eastAsia" w:cs="宋体" w:asciiTheme="minorEastAsia" w:hAnsiTheme="minorEastAsia"/>
                <w:bCs/>
                <w:color w:val="FF0000"/>
                <w:sz w:val="24"/>
                <w:szCs w:val="24"/>
              </w:rPr>
              <w:t>14</w:t>
            </w:r>
            <w:r>
              <w:rPr>
                <w:rFonts w:hint="eastAsia" w:cs="宋体" w:asciiTheme="minorEastAsia" w:hAnsiTheme="minorEastAsia"/>
                <w:bCs/>
                <w:color w:val="FF0000"/>
                <w:sz w:val="24"/>
                <w:szCs w:val="24"/>
                <w:lang w:val="zh-CN"/>
              </w:rPr>
              <w:t>日9：00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13"/>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3"/>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bCs/>
                <w:szCs w:val="21"/>
              </w:rPr>
              <w:t>www.gsxt.gov.cn</w:t>
            </w:r>
            <w:r>
              <w:rPr>
                <w:rStyle w:val="29"/>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13"/>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3"/>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7"/>
        <w:gridCol w:w="20"/>
        <w:gridCol w:w="20"/>
        <w:gridCol w:w="731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32" w:hRule="atLeast"/>
          <w:jc w:val="center"/>
        </w:trPr>
        <w:tc>
          <w:tcPr>
            <w:tcW w:w="1417"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kern w:val="0"/>
                <w:sz w:val="24"/>
                <w:szCs w:val="24"/>
              </w:rPr>
              <w:t>分值构成</w:t>
            </w:r>
          </w:p>
        </w:tc>
        <w:tc>
          <w:tcPr>
            <w:tcW w:w="8636" w:type="dxa"/>
            <w:gridSpan w:val="4"/>
            <w:shd w:val="clear" w:color="auto" w:fill="FFFFFF"/>
            <w:tcMar>
              <w:left w:w="108" w:type="dxa"/>
              <w:right w:w="108" w:type="dxa"/>
            </w:tcMar>
            <w:vAlign w:val="center"/>
          </w:tcPr>
          <w:p>
            <w:pPr>
              <w:widowControl/>
              <w:spacing w:line="360" w:lineRule="atLeast"/>
              <w:ind w:firstLine="480"/>
              <w:jc w:val="center"/>
              <w:rPr>
                <w:rFonts w:ascii="宋体" w:hAnsi="宋体" w:cs="宋体"/>
                <w:sz w:val="24"/>
                <w:szCs w:val="24"/>
              </w:rPr>
            </w:pPr>
            <w:r>
              <w:rPr>
                <w:rFonts w:hint="eastAsia" w:ascii="宋体" w:hAnsi="宋体" w:cs="宋体"/>
                <w:kern w:val="0"/>
                <w:sz w:val="24"/>
                <w:szCs w:val="24"/>
              </w:rPr>
              <w:t>价格分值：</w:t>
            </w:r>
            <w:r>
              <w:rPr>
                <w:rFonts w:hint="eastAsia" w:ascii="宋体" w:hAnsi="宋体" w:cs="宋体"/>
                <w:kern w:val="0"/>
                <w:sz w:val="24"/>
                <w:szCs w:val="24"/>
                <w:u w:val="single"/>
              </w:rPr>
              <w:t>    50    </w:t>
            </w:r>
            <w:r>
              <w:rPr>
                <w:rFonts w:hint="eastAsia" w:ascii="宋体" w:hAnsi="宋体" w:cs="宋体"/>
                <w:kern w:val="0"/>
                <w:sz w:val="24"/>
                <w:szCs w:val="24"/>
              </w:rPr>
              <w:t>分</w:t>
            </w:r>
          </w:p>
          <w:p>
            <w:pPr>
              <w:widowControl/>
              <w:spacing w:line="360" w:lineRule="atLeast"/>
              <w:ind w:firstLine="480"/>
              <w:jc w:val="center"/>
              <w:rPr>
                <w:rFonts w:ascii="宋体" w:hAnsi="宋体" w:cs="宋体"/>
                <w:sz w:val="24"/>
                <w:szCs w:val="24"/>
              </w:rPr>
            </w:pPr>
            <w:r>
              <w:rPr>
                <w:rFonts w:hint="eastAsia" w:ascii="宋体" w:hAnsi="宋体" w:cs="宋体"/>
                <w:kern w:val="0"/>
                <w:sz w:val="24"/>
                <w:szCs w:val="24"/>
              </w:rPr>
              <w:t>商务部分：</w:t>
            </w:r>
            <w:r>
              <w:rPr>
                <w:rFonts w:hint="eastAsia" w:ascii="宋体" w:hAnsi="宋体" w:cs="宋体"/>
                <w:kern w:val="0"/>
                <w:sz w:val="24"/>
                <w:szCs w:val="24"/>
                <w:u w:val="single"/>
              </w:rPr>
              <w:t>    32    </w:t>
            </w:r>
            <w:r>
              <w:rPr>
                <w:rFonts w:hint="eastAsia" w:ascii="宋体" w:hAnsi="宋体" w:cs="宋体"/>
                <w:kern w:val="0"/>
                <w:sz w:val="24"/>
                <w:szCs w:val="24"/>
              </w:rPr>
              <w:t>分</w:t>
            </w:r>
          </w:p>
          <w:p>
            <w:pPr>
              <w:widowControl/>
              <w:spacing w:line="360" w:lineRule="atLeast"/>
              <w:ind w:firstLine="2702" w:firstLineChars="1126"/>
              <w:rPr>
                <w:rFonts w:ascii="宋体" w:hAnsi="宋体" w:cs="宋体"/>
                <w:sz w:val="24"/>
                <w:szCs w:val="24"/>
              </w:rPr>
            </w:pPr>
            <w:r>
              <w:rPr>
                <w:rFonts w:hint="eastAsia" w:ascii="宋体" w:hAnsi="宋体" w:cs="宋体"/>
                <w:kern w:val="0"/>
                <w:sz w:val="24"/>
                <w:szCs w:val="24"/>
              </w:rPr>
              <w:t>技术部分：</w:t>
            </w:r>
            <w:r>
              <w:rPr>
                <w:rFonts w:hint="eastAsia" w:ascii="宋体" w:hAnsi="宋体" w:cs="宋体"/>
                <w:kern w:val="0"/>
                <w:sz w:val="24"/>
                <w:szCs w:val="24"/>
                <w:u w:val="single"/>
              </w:rPr>
              <w:t xml:space="preserve">     18      </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0053" w:type="dxa"/>
            <w:gridSpan w:val="5"/>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一、价格部分（满分</w:t>
            </w:r>
            <w:r>
              <w:rPr>
                <w:rFonts w:hint="eastAsia" w:ascii="宋体" w:hAnsi="宋体" w:cs="宋体"/>
                <w:b/>
                <w:kern w:val="0"/>
                <w:sz w:val="24"/>
                <w:szCs w:val="24"/>
                <w:u w:val="single"/>
              </w:rPr>
              <w:t>50</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91" w:hRule="atLeast"/>
          <w:jc w:val="center"/>
        </w:trPr>
        <w:tc>
          <w:tcPr>
            <w:tcW w:w="1437" w:type="dxa"/>
            <w:gridSpan w:val="2"/>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评分因素</w:t>
            </w:r>
          </w:p>
        </w:tc>
        <w:tc>
          <w:tcPr>
            <w:tcW w:w="7336" w:type="dxa"/>
            <w:gridSpan w:val="2"/>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评分标准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37" w:type="dxa"/>
            <w:gridSpan w:val="2"/>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kern w:val="0"/>
                <w:sz w:val="24"/>
                <w:szCs w:val="24"/>
              </w:rPr>
              <w:t>投标报价</w:t>
            </w:r>
          </w:p>
          <w:p>
            <w:pPr>
              <w:widowControl/>
              <w:spacing w:line="330" w:lineRule="atLeast"/>
              <w:jc w:val="center"/>
              <w:rPr>
                <w:rFonts w:ascii="宋体" w:hAnsi="宋体" w:cs="宋体"/>
                <w:sz w:val="24"/>
                <w:szCs w:val="24"/>
              </w:rPr>
            </w:pPr>
            <w:r>
              <w:rPr>
                <w:rFonts w:hint="eastAsia" w:ascii="宋体" w:hAnsi="宋体" w:cs="宋体"/>
                <w:kern w:val="0"/>
                <w:sz w:val="24"/>
                <w:szCs w:val="24"/>
              </w:rPr>
              <w:t>评分标准</w:t>
            </w:r>
          </w:p>
        </w:tc>
        <w:tc>
          <w:tcPr>
            <w:tcW w:w="7336" w:type="dxa"/>
            <w:gridSpan w:val="2"/>
            <w:shd w:val="clear" w:color="auto" w:fill="FFFFFF"/>
            <w:tcMar>
              <w:left w:w="108"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评标基准价：满足招标文件要求的有效投标报价中，最低的投标报价为评标基准价。</w:t>
            </w:r>
          </w:p>
          <w:p>
            <w:pPr>
              <w:spacing w:line="360" w:lineRule="auto"/>
              <w:rPr>
                <w:rFonts w:ascii="宋体" w:hAnsi="宋体" w:eastAsia="宋体" w:cs="宋体"/>
                <w:sz w:val="24"/>
                <w:szCs w:val="24"/>
              </w:rPr>
            </w:pPr>
            <w:r>
              <w:rPr>
                <w:rFonts w:hint="eastAsia" w:ascii="宋体" w:hAnsi="宋体" w:cs="宋体"/>
                <w:sz w:val="24"/>
                <w:szCs w:val="24"/>
              </w:rPr>
              <w:t>投标报价得分=（评标基准价/投标报价）×50×100%</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kern w:val="0"/>
                <w:sz w:val="24"/>
                <w:szCs w:val="24"/>
                <w:u w:val="single"/>
              </w:rPr>
              <w:t>50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6" w:hRule="atLeast"/>
          <w:jc w:val="center"/>
        </w:trPr>
        <w:tc>
          <w:tcPr>
            <w:tcW w:w="10053" w:type="dxa"/>
            <w:gridSpan w:val="5"/>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二、商务部分（满分</w:t>
            </w:r>
            <w:r>
              <w:rPr>
                <w:rFonts w:hint="eastAsia" w:ascii="宋体" w:hAnsi="宋体" w:cs="宋体"/>
                <w:b/>
                <w:kern w:val="0"/>
                <w:sz w:val="24"/>
                <w:szCs w:val="24"/>
                <w:u w:val="single"/>
              </w:rPr>
              <w:t> 32 </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1437" w:type="dxa"/>
            <w:gridSpan w:val="2"/>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评分因素</w:t>
            </w:r>
          </w:p>
        </w:tc>
        <w:tc>
          <w:tcPr>
            <w:tcW w:w="7336" w:type="dxa"/>
            <w:gridSpan w:val="2"/>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评分标准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308" w:hRule="atLeast"/>
          <w:jc w:val="center"/>
        </w:trPr>
        <w:tc>
          <w:tcPr>
            <w:tcW w:w="1437" w:type="dxa"/>
            <w:gridSpan w:val="2"/>
            <w:shd w:val="clear" w:color="auto" w:fill="FFFFFF"/>
            <w:tcMar>
              <w:left w:w="108" w:type="dxa"/>
              <w:right w:w="108" w:type="dxa"/>
            </w:tcMar>
            <w:vAlign w:val="center"/>
          </w:tcPr>
          <w:p>
            <w:pPr>
              <w:spacing w:line="360" w:lineRule="exact"/>
              <w:jc w:val="center"/>
              <w:rPr>
                <w:rFonts w:ascii="宋体" w:hAnsi="宋体" w:cs="宋体"/>
                <w:sz w:val="24"/>
                <w:szCs w:val="24"/>
              </w:rPr>
            </w:pPr>
            <w:r>
              <w:rPr>
                <w:rFonts w:hint="eastAsia" w:ascii="宋体" w:hAnsi="宋体" w:cs="宋体"/>
                <w:sz w:val="24"/>
                <w:szCs w:val="24"/>
              </w:rPr>
              <w:t>文件规范</w:t>
            </w:r>
          </w:p>
          <w:p>
            <w:pPr>
              <w:spacing w:line="360" w:lineRule="exact"/>
              <w:jc w:val="center"/>
              <w:rPr>
                <w:rFonts w:ascii="宋体" w:hAnsi="宋体" w:cs="宋体"/>
                <w:sz w:val="24"/>
                <w:szCs w:val="24"/>
              </w:rPr>
            </w:pPr>
            <w:r>
              <w:rPr>
                <w:rFonts w:hint="eastAsia" w:ascii="宋体" w:hAnsi="宋体" w:cs="宋体"/>
                <w:sz w:val="24"/>
                <w:szCs w:val="24"/>
              </w:rPr>
              <w:t>程度</w:t>
            </w:r>
          </w:p>
        </w:tc>
        <w:tc>
          <w:tcPr>
            <w:tcW w:w="7336" w:type="dxa"/>
            <w:gridSpan w:val="2"/>
            <w:shd w:val="clear" w:color="auto" w:fill="FFFFFF"/>
            <w:tcMar>
              <w:left w:w="108" w:type="dxa"/>
              <w:right w:w="108" w:type="dxa"/>
            </w:tcMar>
            <w:vAlign w:val="center"/>
          </w:tcPr>
          <w:p>
            <w:pPr>
              <w:spacing w:line="360" w:lineRule="auto"/>
              <w:rPr>
                <w:rFonts w:ascii="宋体" w:hAnsi="宋体" w:eastAsia="宋体" w:cs="宋体"/>
                <w:sz w:val="24"/>
                <w:szCs w:val="24"/>
              </w:rPr>
            </w:pPr>
            <w:r>
              <w:rPr>
                <w:rFonts w:hint="eastAsia" w:ascii="宋体" w:hAnsi="宋体" w:cs="宋体"/>
                <w:sz w:val="24"/>
                <w:szCs w:val="24"/>
              </w:rPr>
              <w:t>评委应根据各投标文件装订规范、文字清晰、无缺页和错别字等所提供资料准确完整得2分。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u w:val="singl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1437" w:type="dxa"/>
            <w:gridSpan w:val="2"/>
            <w:shd w:val="clear" w:color="auto" w:fill="FFFFFF"/>
            <w:tcMar>
              <w:left w:w="108" w:type="dxa"/>
              <w:right w:w="108" w:type="dxa"/>
            </w:tcMar>
            <w:vAlign w:val="center"/>
          </w:tcPr>
          <w:p>
            <w:pPr>
              <w:widowControl/>
              <w:spacing w:line="360" w:lineRule="atLeast"/>
              <w:jc w:val="center"/>
              <w:rPr>
                <w:rFonts w:ascii="宋体" w:hAnsi="宋体" w:cs="宋体"/>
                <w:kern w:val="0"/>
                <w:sz w:val="24"/>
                <w:szCs w:val="24"/>
              </w:rPr>
            </w:pPr>
            <w:r>
              <w:rPr>
                <w:rFonts w:hint="eastAsia" w:ascii="宋体" w:hAnsi="宋体" w:cs="宋体"/>
                <w:kern w:val="0"/>
                <w:sz w:val="24"/>
                <w:szCs w:val="24"/>
              </w:rPr>
              <w:t>信誉</w:t>
            </w:r>
          </w:p>
        </w:tc>
        <w:tc>
          <w:tcPr>
            <w:tcW w:w="7336" w:type="dxa"/>
            <w:gridSpan w:val="2"/>
            <w:shd w:val="clear" w:color="auto" w:fill="FFFFFF"/>
            <w:tcMar>
              <w:left w:w="108" w:type="dxa"/>
              <w:right w:w="108" w:type="dxa"/>
            </w:tcMar>
            <w:vAlign w:val="center"/>
          </w:tcPr>
          <w:p>
            <w:pPr>
              <w:adjustRightInd w:val="0"/>
              <w:spacing w:line="400" w:lineRule="exact"/>
              <w:jc w:val="left"/>
              <w:textAlignment w:val="baseline"/>
              <w:rPr>
                <w:rFonts w:ascii="宋体" w:hAnsi="宋体" w:cs="宋体"/>
                <w:sz w:val="24"/>
                <w:szCs w:val="24"/>
              </w:rPr>
            </w:pPr>
            <w:r>
              <w:rPr>
                <w:rFonts w:hint="eastAsia" w:ascii="宋体" w:hAnsi="宋体" w:cs="宋体"/>
                <w:sz w:val="24"/>
                <w:szCs w:val="24"/>
              </w:rPr>
              <w:t>投标人信用等级评为AAA级的得3分，信用等级评为AA级的得2分，信用等级评为A级的得1分,投标人未提供企业信用报告不得分。</w:t>
            </w:r>
          </w:p>
          <w:p>
            <w:pPr>
              <w:spacing w:line="360" w:lineRule="auto"/>
              <w:rPr>
                <w:rFonts w:ascii="宋体" w:hAnsi="宋体" w:cs="宋体"/>
                <w:sz w:val="24"/>
                <w:szCs w:val="24"/>
              </w:rPr>
            </w:pPr>
            <w:r>
              <w:rPr>
                <w:rFonts w:hint="eastAsia" w:ascii="宋体" w:hAnsi="宋体" w:cs="宋体"/>
                <w:sz w:val="24"/>
                <w:szCs w:val="24"/>
              </w:rPr>
              <w:t>注：信用等级以信用评估报告为准，信用评估报告在投标文件中提供复印件，同时须携带原件供评标委员会在评标时查验。</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u w:val="single"/>
              </w:rPr>
              <w:t>3分</w:t>
            </w:r>
          </w:p>
          <w:p>
            <w:pPr>
              <w:widowControl/>
              <w:spacing w:line="33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0" w:hRule="atLeast"/>
          <w:jc w:val="center"/>
        </w:trPr>
        <w:tc>
          <w:tcPr>
            <w:tcW w:w="1437" w:type="dxa"/>
            <w:gridSpan w:val="2"/>
            <w:shd w:val="clear" w:color="auto" w:fill="FFFFFF"/>
            <w:tcMar>
              <w:left w:w="108"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企业</w:t>
            </w:r>
          </w:p>
          <w:p>
            <w:pPr>
              <w:widowControl/>
              <w:spacing w:line="360" w:lineRule="atLeast"/>
              <w:jc w:val="center"/>
              <w:rPr>
                <w:rFonts w:ascii="宋体" w:hAnsi="宋体" w:cs="宋体"/>
                <w:kern w:val="0"/>
                <w:sz w:val="24"/>
                <w:szCs w:val="24"/>
              </w:rPr>
            </w:pPr>
            <w:r>
              <w:rPr>
                <w:rFonts w:hint="eastAsia" w:ascii="宋体" w:hAnsi="宋体" w:cs="宋体"/>
                <w:kern w:val="0"/>
                <w:sz w:val="24"/>
                <w:szCs w:val="24"/>
              </w:rPr>
              <w:t>实力</w:t>
            </w:r>
          </w:p>
        </w:tc>
        <w:tc>
          <w:tcPr>
            <w:tcW w:w="7336" w:type="dxa"/>
            <w:gridSpan w:val="2"/>
            <w:shd w:val="clear" w:color="auto" w:fill="FFFFFF"/>
            <w:tcMar>
              <w:left w:w="108"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1、提供ISO9001质量管理体系认证证书得2分、ISO14001环境管理体系认证证书得2分、GB/28001职业健康管理体系认证证书得2分。（提供证书原件）。满分6分。</w:t>
            </w:r>
          </w:p>
          <w:p>
            <w:pPr>
              <w:spacing w:line="360" w:lineRule="auto"/>
              <w:rPr>
                <w:rFonts w:ascii="宋体" w:hAnsi="宋体" w:cs="宋体"/>
                <w:sz w:val="24"/>
                <w:szCs w:val="24"/>
              </w:rPr>
            </w:pPr>
            <w:r>
              <w:rPr>
                <w:rFonts w:hint="eastAsia" w:ascii="宋体" w:hAnsi="宋体" w:cs="宋体"/>
                <w:sz w:val="24"/>
                <w:szCs w:val="24"/>
              </w:rPr>
              <w:t>2、投标人提供实验台(桌)、实验凳、及演示台(桌)、仪器柜、书架等第20类家具商标注册证，得3分。</w:t>
            </w:r>
          </w:p>
          <w:p>
            <w:pPr>
              <w:spacing w:line="360" w:lineRule="auto"/>
              <w:rPr>
                <w:rFonts w:ascii="宋体" w:hAnsi="宋体" w:cs="宋体"/>
                <w:sz w:val="24"/>
                <w:szCs w:val="24"/>
              </w:rPr>
            </w:pPr>
            <w:r>
              <w:rPr>
                <w:rFonts w:hint="eastAsia" w:ascii="宋体" w:hAnsi="宋体" w:cs="宋体"/>
                <w:sz w:val="24"/>
                <w:szCs w:val="24"/>
              </w:rPr>
              <w:t>3、投标企业对实验室设备所用原材料和产品的实用性、安全性、有害物质释放量进行综合评审。（此项满分12分）</w:t>
            </w:r>
          </w:p>
          <w:p>
            <w:pPr>
              <w:spacing w:line="360" w:lineRule="auto"/>
              <w:ind w:firstLine="360" w:firstLineChars="150"/>
              <w:rPr>
                <w:rFonts w:ascii="宋体" w:hAnsi="宋体" w:cs="宋体"/>
                <w:sz w:val="24"/>
                <w:szCs w:val="24"/>
              </w:rPr>
            </w:pPr>
            <w:r>
              <w:rPr>
                <w:rFonts w:hint="eastAsia" w:ascii="宋体" w:hAnsi="宋体" w:cs="宋体"/>
                <w:sz w:val="24"/>
                <w:szCs w:val="24"/>
              </w:rPr>
              <w:t>①：投标企业提供实验台（桌）、仪器柜省级或省级以上质量监督部门出具的整体检测报告。每项2分，满分4分。</w:t>
            </w:r>
          </w:p>
          <w:p>
            <w:pPr>
              <w:spacing w:line="360" w:lineRule="auto"/>
              <w:ind w:firstLine="420"/>
              <w:rPr>
                <w:rFonts w:ascii="宋体" w:hAnsi="宋体" w:cs="宋体"/>
                <w:sz w:val="24"/>
                <w:szCs w:val="24"/>
              </w:rPr>
            </w:pPr>
            <w:r>
              <w:rPr>
                <w:rFonts w:hint="eastAsia" w:ascii="宋体" w:hAnsi="宋体" w:cs="宋体"/>
                <w:sz w:val="24"/>
                <w:szCs w:val="24"/>
              </w:rPr>
              <w:t>②：投标企业提供实验台及配件：绞链(耐腐蚀性)；合页、滑轨(金属外观喷涂层)；塑粉(游离甲醛释放量)具有中国国家认证认可监督管理委员会认定的专业检测机构出具的合格检测报告。每项得2分，满分8分。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u w:val="single"/>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1437" w:type="dxa"/>
            <w:gridSpan w:val="2"/>
            <w:shd w:val="clear" w:color="auto" w:fill="FFFFFF"/>
            <w:tcMar>
              <w:left w:w="108" w:type="dxa"/>
              <w:right w:w="108" w:type="dxa"/>
            </w:tcMar>
            <w:vAlign w:val="center"/>
          </w:tcPr>
          <w:p>
            <w:pPr>
              <w:widowControl/>
              <w:spacing w:line="400" w:lineRule="atLeast"/>
              <w:jc w:val="center"/>
              <w:rPr>
                <w:rFonts w:ascii="宋体" w:hAnsi="宋体" w:cs="宋体"/>
                <w:sz w:val="24"/>
                <w:szCs w:val="24"/>
              </w:rPr>
            </w:pPr>
            <w:r>
              <w:rPr>
                <w:rFonts w:hint="eastAsia" w:ascii="宋体" w:hAnsi="宋体" w:cs="宋体"/>
                <w:kern w:val="0"/>
                <w:sz w:val="24"/>
                <w:szCs w:val="24"/>
              </w:rPr>
              <w:t>业绩</w:t>
            </w:r>
          </w:p>
        </w:tc>
        <w:tc>
          <w:tcPr>
            <w:tcW w:w="7336" w:type="dxa"/>
            <w:gridSpan w:val="2"/>
            <w:shd w:val="clear" w:color="auto" w:fill="FFFFFF"/>
            <w:tcMar>
              <w:left w:w="108"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投标人具有2017年以来类似项目业绩有一项得2分，满分6分。（中标通知书、合同）</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kern w:val="0"/>
                <w:sz w:val="24"/>
                <w:szCs w:val="24"/>
                <w:u w:val="singl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10053" w:type="dxa"/>
            <w:gridSpan w:val="5"/>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三、技术部分（满分</w:t>
            </w:r>
            <w:r>
              <w:rPr>
                <w:rFonts w:hint="eastAsia" w:ascii="宋体" w:hAnsi="宋体" w:cs="宋体"/>
                <w:b/>
                <w:kern w:val="0"/>
                <w:sz w:val="24"/>
                <w:szCs w:val="24"/>
                <w:u w:val="single"/>
              </w:rPr>
              <w:t>18</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457" w:type="dxa"/>
            <w:gridSpan w:val="3"/>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评分因素</w:t>
            </w:r>
          </w:p>
        </w:tc>
        <w:tc>
          <w:tcPr>
            <w:tcW w:w="7316"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评分标准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42" w:hRule="atLeast"/>
          <w:jc w:val="center"/>
        </w:trPr>
        <w:tc>
          <w:tcPr>
            <w:tcW w:w="1457" w:type="dxa"/>
            <w:gridSpan w:val="3"/>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kern w:val="0"/>
                <w:sz w:val="24"/>
                <w:szCs w:val="24"/>
              </w:rPr>
              <w:t>对招标文件</w:t>
            </w:r>
          </w:p>
          <w:p>
            <w:pPr>
              <w:widowControl/>
              <w:spacing w:line="330" w:lineRule="atLeast"/>
              <w:jc w:val="center"/>
              <w:rPr>
                <w:rFonts w:ascii="宋体" w:hAnsi="宋体" w:cs="宋体"/>
                <w:sz w:val="24"/>
                <w:szCs w:val="24"/>
              </w:rPr>
            </w:pPr>
            <w:r>
              <w:rPr>
                <w:rFonts w:hint="eastAsia" w:ascii="宋体" w:hAnsi="宋体" w:cs="宋体"/>
                <w:kern w:val="0"/>
                <w:sz w:val="24"/>
                <w:szCs w:val="24"/>
              </w:rPr>
              <w:t>响应程度</w:t>
            </w:r>
          </w:p>
        </w:tc>
        <w:tc>
          <w:tcPr>
            <w:tcW w:w="7316" w:type="dxa"/>
            <w:shd w:val="clear" w:color="auto" w:fill="FFFFFF"/>
            <w:tcMar>
              <w:left w:w="108"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满足招标文件技术要求的基本分为4分，优于采购需求技术参数的每项加0.5分最多加4分，满分为8分。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sz w:val="24"/>
                <w:szCs w:val="24"/>
              </w:rPr>
            </w:pPr>
            <w:r>
              <w:rPr>
                <w:rFonts w:hint="eastAsia" w:ascii="宋体" w:hAnsi="宋体" w:cs="宋体"/>
                <w:kern w:val="0"/>
                <w:sz w:val="24"/>
                <w:szCs w:val="24"/>
                <w:u w:val="single"/>
              </w:rPr>
              <w:t>8</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1457" w:type="dxa"/>
            <w:gridSpan w:val="3"/>
            <w:shd w:val="clear" w:color="auto" w:fill="FFFFFF"/>
            <w:tcMar>
              <w:left w:w="108" w:type="dxa"/>
              <w:right w:w="108" w:type="dxa"/>
            </w:tcMar>
            <w:vAlign w:val="center"/>
          </w:tcPr>
          <w:p>
            <w:pPr>
              <w:widowControl/>
              <w:spacing w:line="330" w:lineRule="atLeast"/>
              <w:jc w:val="center"/>
              <w:rPr>
                <w:rFonts w:ascii="宋体" w:hAnsi="宋体" w:cs="宋体"/>
                <w:kern w:val="0"/>
                <w:sz w:val="24"/>
                <w:szCs w:val="24"/>
              </w:rPr>
            </w:pPr>
            <w:r>
              <w:rPr>
                <w:rFonts w:hint="eastAsia" w:ascii="宋体" w:hAnsi="宋体" w:cs="宋体"/>
                <w:sz w:val="24"/>
                <w:szCs w:val="24"/>
              </w:rPr>
              <w:t>项目实施方案</w:t>
            </w:r>
          </w:p>
        </w:tc>
        <w:tc>
          <w:tcPr>
            <w:tcW w:w="7316" w:type="dxa"/>
            <w:shd w:val="clear" w:color="auto" w:fill="FFFFFF"/>
            <w:tcMar>
              <w:left w:w="108" w:type="dxa"/>
              <w:right w:w="108" w:type="dxa"/>
            </w:tcMar>
            <w:vAlign w:val="center"/>
          </w:tcPr>
          <w:p>
            <w:pPr>
              <w:rPr>
                <w:rFonts w:ascii="宋体" w:hAnsi="宋体" w:cs="宋体"/>
                <w:sz w:val="24"/>
                <w:szCs w:val="24"/>
              </w:rPr>
            </w:pPr>
            <w:r>
              <w:rPr>
                <w:rFonts w:hint="eastAsia" w:ascii="宋体" w:hAnsi="宋体" w:cs="宋体"/>
                <w:sz w:val="24"/>
                <w:szCs w:val="24"/>
              </w:rPr>
              <w:t>评委应根据本项目需求对照各投标文件中项目实施方案公平合理的给予评价并打分，优良5分，合格3分，一般1分。满分5分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kern w:val="0"/>
                <w:sz w:val="24"/>
                <w:szCs w:val="24"/>
                <w:u w:val="single"/>
              </w:rPr>
            </w:pPr>
            <w:r>
              <w:rPr>
                <w:rFonts w:hint="eastAsia" w:ascii="宋体" w:hAnsi="宋体" w:cs="宋体"/>
                <w:kern w:val="0"/>
                <w:sz w:val="24"/>
                <w:szCs w:val="24"/>
                <w:u w:val="singl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1457" w:type="dxa"/>
            <w:gridSpan w:val="3"/>
            <w:shd w:val="clear" w:color="auto" w:fill="FFFFFF"/>
            <w:tcMar>
              <w:left w:w="108" w:type="dxa"/>
              <w:right w:w="108" w:type="dxa"/>
            </w:tcMar>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售后服务</w:t>
            </w:r>
          </w:p>
        </w:tc>
        <w:tc>
          <w:tcPr>
            <w:tcW w:w="7316" w:type="dxa"/>
            <w:shd w:val="clear" w:color="auto" w:fill="FFFFFF"/>
            <w:tcMar>
              <w:left w:w="108" w:type="dxa"/>
              <w:right w:w="108" w:type="dxa"/>
            </w:tcMar>
            <w:vAlign w:val="center"/>
          </w:tcPr>
          <w:p>
            <w:pPr>
              <w:numPr>
                <w:ilvl w:val="0"/>
                <w:numId w:val="16"/>
              </w:numPr>
              <w:rPr>
                <w:sz w:val="24"/>
                <w:szCs w:val="24"/>
              </w:rPr>
            </w:pPr>
            <w:r>
              <w:rPr>
                <w:rFonts w:hint="eastAsia"/>
                <w:sz w:val="24"/>
                <w:szCs w:val="24"/>
              </w:rPr>
              <w:t>解决问题时间：共2分。</w:t>
            </w:r>
          </w:p>
          <w:p>
            <w:pPr>
              <w:numPr>
                <w:ilvl w:val="0"/>
                <w:numId w:val="16"/>
              </w:numPr>
              <w:spacing w:line="360" w:lineRule="auto"/>
              <w:rPr>
                <w:sz w:val="24"/>
                <w:szCs w:val="24"/>
              </w:rPr>
            </w:pPr>
            <w:r>
              <w:rPr>
                <w:rFonts w:hint="eastAsia"/>
                <w:sz w:val="24"/>
                <w:szCs w:val="24"/>
              </w:rPr>
              <w:t>免费保修时间：以年为单位，以3年为起点，每增加1年得1分,最多得3分。</w:t>
            </w:r>
          </w:p>
        </w:tc>
        <w:tc>
          <w:tcPr>
            <w:tcW w:w="1280" w:type="dxa"/>
            <w:shd w:val="clear" w:color="auto" w:fill="FFFFFF"/>
            <w:tcMar>
              <w:left w:w="108" w:type="dxa"/>
              <w:right w:w="108" w:type="dxa"/>
            </w:tcMar>
            <w:vAlign w:val="center"/>
          </w:tcPr>
          <w:p>
            <w:pPr>
              <w:widowControl/>
              <w:spacing w:line="330" w:lineRule="atLeast"/>
              <w:jc w:val="center"/>
              <w:rPr>
                <w:rFonts w:ascii="宋体" w:hAnsi="宋体" w:cs="宋体"/>
                <w:kern w:val="0"/>
                <w:sz w:val="24"/>
                <w:szCs w:val="24"/>
                <w:u w:val="single"/>
              </w:rPr>
            </w:pPr>
            <w:r>
              <w:rPr>
                <w:rFonts w:hint="eastAsia" w:ascii="宋体" w:hAnsi="宋体" w:cs="宋体"/>
                <w:kern w:val="0"/>
                <w:sz w:val="24"/>
                <w:szCs w:val="24"/>
                <w:u w:val="single"/>
              </w:rPr>
              <w:t>5</w:t>
            </w:r>
            <w:r>
              <w:rPr>
                <w:rFonts w:hint="eastAsia" w:ascii="宋体" w:hAnsi="宋体" w:cs="宋体"/>
                <w:kern w:val="0"/>
                <w:sz w:val="24"/>
                <w:szCs w:val="24"/>
              </w:rPr>
              <w:t>分</w:t>
            </w:r>
          </w:p>
        </w:tc>
      </w:tr>
    </w:tbl>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ind w:firstLine="3570" w:firstLineChars="1700"/>
        <w:rPr>
          <w:rFonts w:hint="eastAsia"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990" w:firstLineChars="19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4200" w:firstLineChars="2000"/>
        <w:rPr>
          <w:rFonts w:asciiTheme="minorEastAsia" w:hAnsiTheme="minorEastAsia" w:eastAsiaTheme="minorEastAsia" w:cstheme="minorBidi"/>
          <w:color w:val="000000"/>
          <w:sz w:val="21"/>
          <w:szCs w:val="21"/>
        </w:rPr>
      </w:pPr>
      <w:bookmarkStart w:id="11" w:name="_GoBack"/>
      <w:bookmarkEnd w:id="11"/>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105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6D68A"/>
    <w:multiLevelType w:val="singleLevel"/>
    <w:tmpl w:val="8E06D68A"/>
    <w:lvl w:ilvl="0" w:tentative="0">
      <w:start w:val="1"/>
      <w:numFmt w:val="decimal"/>
      <w:suff w:val="nothing"/>
      <w:lvlText w:val="（%1）"/>
      <w:lvlJc w:val="left"/>
    </w:lvl>
  </w:abstractNum>
  <w:abstractNum w:abstractNumId="1">
    <w:nsid w:val="9AD77C19"/>
    <w:multiLevelType w:val="singleLevel"/>
    <w:tmpl w:val="9AD77C19"/>
    <w:lvl w:ilvl="0" w:tentative="0">
      <w:start w:val="1"/>
      <w:numFmt w:val="decimal"/>
      <w:suff w:val="nothing"/>
      <w:lvlText w:val="%1、"/>
      <w:lvlJc w:val="left"/>
    </w:lvl>
  </w:abstractNum>
  <w:abstractNum w:abstractNumId="2">
    <w:nsid w:val="9EC2E80B"/>
    <w:multiLevelType w:val="singleLevel"/>
    <w:tmpl w:val="9EC2E80B"/>
    <w:lvl w:ilvl="0" w:tentative="0">
      <w:start w:val="1"/>
      <w:numFmt w:val="decimal"/>
      <w:suff w:val="nothing"/>
      <w:lvlText w:val="（%1）"/>
      <w:lvlJc w:val="left"/>
    </w:lvl>
  </w:abstractNum>
  <w:abstractNum w:abstractNumId="3">
    <w:nsid w:val="A02ED2BA"/>
    <w:multiLevelType w:val="singleLevel"/>
    <w:tmpl w:val="A02ED2BA"/>
    <w:lvl w:ilvl="0" w:tentative="0">
      <w:start w:val="1"/>
      <w:numFmt w:val="decimal"/>
      <w:suff w:val="nothing"/>
      <w:lvlText w:val="（%1）"/>
      <w:lvlJc w:val="left"/>
    </w:lvl>
  </w:abstractNum>
  <w:abstractNum w:abstractNumId="4">
    <w:nsid w:val="C08DC4C9"/>
    <w:multiLevelType w:val="singleLevel"/>
    <w:tmpl w:val="C08DC4C9"/>
    <w:lvl w:ilvl="0" w:tentative="0">
      <w:start w:val="1"/>
      <w:numFmt w:val="decimal"/>
      <w:suff w:val="nothing"/>
      <w:lvlText w:val="(%1）"/>
      <w:lvlJc w:val="left"/>
    </w:lvl>
  </w:abstractNum>
  <w:abstractNum w:abstractNumId="5">
    <w:nsid w:val="E29D46AD"/>
    <w:multiLevelType w:val="singleLevel"/>
    <w:tmpl w:val="E29D46AD"/>
    <w:lvl w:ilvl="0" w:tentative="0">
      <w:start w:val="3"/>
      <w:numFmt w:val="chineseCounting"/>
      <w:suff w:val="nothing"/>
      <w:lvlText w:val="（%1）"/>
      <w:lvlJc w:val="left"/>
      <w:rPr>
        <w:rFonts w:hint="eastAsia" w:cs="Times New Roman"/>
      </w:rPr>
    </w:lvl>
  </w:abstractNum>
  <w:abstractNum w:abstractNumId="6">
    <w:nsid w:val="E7B403A2"/>
    <w:multiLevelType w:val="singleLevel"/>
    <w:tmpl w:val="E7B403A2"/>
    <w:lvl w:ilvl="0" w:tentative="0">
      <w:start w:val="1"/>
      <w:numFmt w:val="chineseCounting"/>
      <w:suff w:val="nothing"/>
      <w:lvlText w:val="%1、"/>
      <w:lvlJc w:val="left"/>
      <w:rPr>
        <w:rFonts w:hint="eastAsia"/>
      </w:rPr>
    </w:lvl>
  </w:abstractNum>
  <w:abstractNum w:abstractNumId="7">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AFE6430"/>
    <w:multiLevelType w:val="singleLevel"/>
    <w:tmpl w:val="0AFE6430"/>
    <w:lvl w:ilvl="0" w:tentative="0">
      <w:start w:val="2"/>
      <w:numFmt w:val="decimal"/>
      <w:suff w:val="nothing"/>
      <w:lvlText w:val="（%1）"/>
      <w:lvlJc w:val="left"/>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5090392"/>
    <w:multiLevelType w:val="singleLevel"/>
    <w:tmpl w:val="15090392"/>
    <w:lvl w:ilvl="0" w:tentative="0">
      <w:start w:val="1"/>
      <w:numFmt w:val="decimal"/>
      <w:suff w:val="nothing"/>
      <w:lvlText w:val="%1、"/>
      <w:lvlJc w:val="left"/>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1D40CE9"/>
    <w:multiLevelType w:val="singleLevel"/>
    <w:tmpl w:val="31D40CE9"/>
    <w:lvl w:ilvl="0" w:tentative="0">
      <w:start w:val="1"/>
      <w:numFmt w:val="chineseCounting"/>
      <w:suff w:val="space"/>
      <w:lvlText w:val="第%1章"/>
      <w:lvlJc w:val="left"/>
      <w:rPr>
        <w:rFonts w:hint="eastAsia"/>
      </w:r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3"/>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8"/>
  </w:num>
  <w:num w:numId="3">
    <w:abstractNumId w:val="15"/>
  </w:num>
  <w:num w:numId="4">
    <w:abstractNumId w:val="13"/>
  </w:num>
  <w:num w:numId="5">
    <w:abstractNumId w:val="14"/>
  </w:num>
  <w:num w:numId="6">
    <w:abstractNumId w:val="1"/>
  </w:num>
  <w:num w:numId="7">
    <w:abstractNumId w:val="3"/>
  </w:num>
  <w:num w:numId="8">
    <w:abstractNumId w:val="0"/>
  </w:num>
  <w:num w:numId="9">
    <w:abstractNumId w:val="2"/>
  </w:num>
  <w:num w:numId="10">
    <w:abstractNumId w:val="4"/>
  </w:num>
  <w:num w:numId="11">
    <w:abstractNumId w:val="9"/>
  </w:num>
  <w:num w:numId="12">
    <w:abstractNumId w:val="5"/>
  </w:num>
  <w:num w:numId="13">
    <w:abstractNumId w:val="6"/>
  </w:num>
  <w:num w:numId="14">
    <w:abstractNumId w:val="12"/>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34A1C"/>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0DF0"/>
    <w:rsid w:val="001F121D"/>
    <w:rsid w:val="001F202D"/>
    <w:rsid w:val="001F4319"/>
    <w:rsid w:val="001F4B20"/>
    <w:rsid w:val="001F7E43"/>
    <w:rsid w:val="002026FE"/>
    <w:rsid w:val="002121A9"/>
    <w:rsid w:val="00212788"/>
    <w:rsid w:val="00213252"/>
    <w:rsid w:val="00216728"/>
    <w:rsid w:val="0022122B"/>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1D9B"/>
    <w:rsid w:val="002B2BE8"/>
    <w:rsid w:val="002C08BF"/>
    <w:rsid w:val="002D0D13"/>
    <w:rsid w:val="002D2550"/>
    <w:rsid w:val="002E256A"/>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1C3D"/>
    <w:rsid w:val="0035386D"/>
    <w:rsid w:val="00357836"/>
    <w:rsid w:val="00360DAD"/>
    <w:rsid w:val="00363A0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2AD3"/>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5B5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072A"/>
    <w:rsid w:val="007F0B34"/>
    <w:rsid w:val="007F1690"/>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2C0"/>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C3A4E"/>
    <w:rsid w:val="008E0022"/>
    <w:rsid w:val="008E36C2"/>
    <w:rsid w:val="008E59BD"/>
    <w:rsid w:val="008E7034"/>
    <w:rsid w:val="00903C60"/>
    <w:rsid w:val="00907E7E"/>
    <w:rsid w:val="00910FBF"/>
    <w:rsid w:val="009130EC"/>
    <w:rsid w:val="00913638"/>
    <w:rsid w:val="00913A56"/>
    <w:rsid w:val="00920741"/>
    <w:rsid w:val="00932316"/>
    <w:rsid w:val="009324B7"/>
    <w:rsid w:val="009338BD"/>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603"/>
    <w:rsid w:val="00B0198A"/>
    <w:rsid w:val="00B0200B"/>
    <w:rsid w:val="00B0319F"/>
    <w:rsid w:val="00B06BE5"/>
    <w:rsid w:val="00B11B18"/>
    <w:rsid w:val="00B140FF"/>
    <w:rsid w:val="00B17370"/>
    <w:rsid w:val="00B2055A"/>
    <w:rsid w:val="00B2067D"/>
    <w:rsid w:val="00B24B86"/>
    <w:rsid w:val="00B30A6C"/>
    <w:rsid w:val="00B32B77"/>
    <w:rsid w:val="00B40771"/>
    <w:rsid w:val="00B40C7E"/>
    <w:rsid w:val="00B4170E"/>
    <w:rsid w:val="00B53959"/>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1E98"/>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711F"/>
    <w:rsid w:val="00CD4CBE"/>
    <w:rsid w:val="00CD6F6B"/>
    <w:rsid w:val="00CD7E6D"/>
    <w:rsid w:val="00CE0F39"/>
    <w:rsid w:val="00CE6AB4"/>
    <w:rsid w:val="00CF4F24"/>
    <w:rsid w:val="00CF50D9"/>
    <w:rsid w:val="00D01DD6"/>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25A0A"/>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A7CFD"/>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384A"/>
    <w:rsid w:val="00FD62FF"/>
    <w:rsid w:val="00FD6CF1"/>
    <w:rsid w:val="00FE2F78"/>
    <w:rsid w:val="00FE4663"/>
    <w:rsid w:val="00FE532E"/>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14AF5"/>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4"/>
    <w:unhideWhenUsed/>
    <w:qFormat/>
    <w:uiPriority w:val="0"/>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6"/>
    <w:semiHidden/>
    <w:uiPriority w:val="0"/>
    <w:rPr>
      <w:rFonts w:ascii="Times New Roman" w:hAnsi="Times New Roman" w:eastAsia="宋体" w:cs="Times New Roman"/>
      <w:sz w:val="18"/>
      <w:szCs w:val="18"/>
    </w:rPr>
  </w:style>
  <w:style w:type="paragraph" w:styleId="16">
    <w:name w:val="footer"/>
    <w:basedOn w:val="1"/>
    <w:link w:val="38"/>
    <w:unhideWhenUsed/>
    <w:qFormat/>
    <w:uiPriority w:val="0"/>
    <w:pPr>
      <w:tabs>
        <w:tab w:val="center" w:pos="4153"/>
        <w:tab w:val="right" w:pos="8306"/>
      </w:tabs>
      <w:snapToGrid w:val="0"/>
      <w:jc w:val="left"/>
    </w:pPr>
    <w:rPr>
      <w:sz w:val="18"/>
      <w:szCs w:val="18"/>
    </w:rPr>
  </w:style>
  <w:style w:type="paragraph" w:styleId="17">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rPr>
      <w:rFonts w:ascii="Calibri" w:hAnsi="Calibri" w:eastAsia="宋体" w:cs="Times New Roman"/>
      <w:sz w:val="24"/>
      <w:szCs w:val="24"/>
    </w:rPr>
  </w:style>
  <w:style w:type="paragraph" w:styleId="21">
    <w:name w:val="Body Text First Indent"/>
    <w:basedOn w:val="2"/>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34"/>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font31"/>
    <w:basedOn w:val="25"/>
    <w:uiPriority w:val="0"/>
    <w:rPr>
      <w:rFonts w:hint="eastAsia" w:ascii="宋体" w:hAnsi="宋体" w:eastAsia="宋体" w:cs="宋体"/>
      <w:color w:val="000000"/>
      <w:sz w:val="21"/>
      <w:szCs w:val="21"/>
      <w:u w:val="none"/>
    </w:rPr>
  </w:style>
  <w:style w:type="character" w:customStyle="1" w:styleId="63">
    <w:name w:val="font11"/>
    <w:basedOn w:val="25"/>
    <w:qFormat/>
    <w:uiPriority w:val="0"/>
    <w:rPr>
      <w:rFonts w:hint="eastAsia" w:ascii="宋体" w:hAnsi="宋体" w:eastAsia="宋体" w:cs="宋体"/>
      <w:i/>
      <w:color w:val="000000"/>
      <w:sz w:val="21"/>
      <w:szCs w:val="21"/>
      <w:u w:val="none"/>
    </w:rPr>
  </w:style>
  <w:style w:type="character" w:customStyle="1" w:styleId="64">
    <w:name w:val="apple-converted-space"/>
    <w:basedOn w:val="25"/>
    <w:qFormat/>
    <w:uiPriority w:val="0"/>
  </w:style>
  <w:style w:type="character" w:customStyle="1" w:styleId="65">
    <w:name w:val="font21"/>
    <w:basedOn w:val="25"/>
    <w:uiPriority w:val="99"/>
    <w:rPr>
      <w:rFonts w:ascii="宋体" w:hAnsi="宋体" w:eastAsia="宋体" w:cs="宋体"/>
      <w:color w:val="000000"/>
      <w:sz w:val="20"/>
      <w:szCs w:val="20"/>
      <w:u w:val="none"/>
    </w:rPr>
  </w:style>
  <w:style w:type="character" w:customStyle="1" w:styleId="66">
    <w:name w:val="批注框文本 Char"/>
    <w:basedOn w:val="25"/>
    <w:link w:val="15"/>
    <w:semiHidden/>
    <w:qFormat/>
    <w:uiPriority w:val="0"/>
    <w:rPr>
      <w:kern w:val="2"/>
      <w:sz w:val="18"/>
      <w:szCs w:val="18"/>
    </w:rPr>
  </w:style>
  <w:style w:type="paragraph" w:customStyle="1" w:styleId="67">
    <w:name w:val="无间隔1"/>
    <w:basedOn w:val="1"/>
    <w:qFormat/>
    <w:uiPriority w:val="99"/>
    <w:pPr>
      <w:spacing w:line="400" w:lineRule="exact"/>
    </w:pPr>
    <w:rPr>
      <w:rFonts w:ascii="Times New Roman" w:hAnsi="Times New Roman" w:eastAsia="宋体" w:cs="Times New Roman"/>
      <w:sz w:val="24"/>
      <w:szCs w:val="24"/>
    </w:rPr>
  </w:style>
  <w:style w:type="paragraph" w:customStyle="1" w:styleId="68">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表格内文字"/>
    <w:basedOn w:val="1"/>
    <w:qFormat/>
    <w:uiPriority w:val="0"/>
    <w:pPr>
      <w:keepLines/>
      <w:widowControl/>
      <w:spacing w:before="40" w:after="40"/>
    </w:pPr>
    <w:rPr>
      <w:rFonts w:ascii="Arial" w:hAnsi="Arial" w:eastAsia="宋体" w:cs="Times New Roman"/>
      <w:color w:val="000000"/>
      <w:sz w:val="18"/>
      <w:szCs w:val="18"/>
    </w:rPr>
  </w:style>
  <w:style w:type="paragraph" w:customStyle="1" w:styleId="70">
    <w:name w:val="正文正文"/>
    <w:basedOn w:val="1"/>
    <w:qFormat/>
    <w:uiPriority w:val="0"/>
    <w:pPr>
      <w:spacing w:beforeLines="50" w:afterLines="50"/>
      <w:ind w:firstLine="200" w:firstLineChars="200"/>
    </w:pPr>
    <w:rPr>
      <w:rFonts w:ascii="Times New Roman" w:hAnsi="Times New Roman" w:eastAsia="宋体" w:cs="Times New Roman"/>
      <w:sz w:val="24"/>
      <w:szCs w:val="24"/>
    </w:rPr>
  </w:style>
  <w:style w:type="paragraph" w:customStyle="1" w:styleId="71">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110</Pages>
  <Words>13055</Words>
  <Characters>74416</Characters>
  <Lines>620</Lines>
  <Paragraphs>174</Paragraphs>
  <TotalTime>221</TotalTime>
  <ScaleCrop>false</ScaleCrop>
  <LinksUpToDate>false</LinksUpToDate>
  <CharactersWithSpaces>87297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2019-10-22T02:28:22Z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