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45" w:rsidRPr="003257BF" w:rsidRDefault="00865845" w:rsidP="00865845">
      <w:pPr>
        <w:jc w:val="center"/>
        <w:rPr>
          <w:rFonts w:asciiTheme="minorEastAsia" w:hAnsiTheme="minorEastAsia" w:cs="仿宋"/>
          <w:b/>
          <w:sz w:val="36"/>
          <w:szCs w:val="36"/>
        </w:rPr>
      </w:pPr>
      <w:r>
        <w:rPr>
          <w:rFonts w:asciiTheme="minorEastAsia" w:hAnsiTheme="minorEastAsia" w:cs="仿宋" w:hint="eastAsia"/>
          <w:b/>
          <w:sz w:val="36"/>
          <w:szCs w:val="36"/>
        </w:rPr>
        <w:t>禹州市</w:t>
      </w:r>
      <w:r w:rsidRPr="003257BF">
        <w:rPr>
          <w:rFonts w:asciiTheme="minorEastAsia" w:hAnsiTheme="minorEastAsia" w:cs="仿宋" w:hint="eastAsia"/>
          <w:b/>
          <w:sz w:val="36"/>
          <w:szCs w:val="36"/>
        </w:rPr>
        <w:t>教师周转宿舍</w:t>
      </w:r>
      <w:r>
        <w:rPr>
          <w:rFonts w:asciiTheme="minorEastAsia" w:hAnsiTheme="minorEastAsia" w:cs="仿宋" w:hint="eastAsia"/>
          <w:b/>
          <w:sz w:val="36"/>
          <w:szCs w:val="36"/>
        </w:rPr>
        <w:t>厨房灶具</w:t>
      </w:r>
      <w:r w:rsidRPr="003257BF">
        <w:rPr>
          <w:rFonts w:asciiTheme="minorEastAsia" w:hAnsiTheme="minorEastAsia" w:cs="仿宋" w:hint="eastAsia"/>
          <w:b/>
          <w:sz w:val="36"/>
          <w:szCs w:val="36"/>
        </w:rPr>
        <w:t>采购项目</w:t>
      </w:r>
      <w:r w:rsidR="00363A0D">
        <w:rPr>
          <w:rFonts w:asciiTheme="minorEastAsia" w:hAnsiTheme="minorEastAsia" w:cs="仿宋" w:hint="eastAsia"/>
          <w:b/>
          <w:sz w:val="36"/>
          <w:szCs w:val="36"/>
        </w:rPr>
        <w:t>（二次）</w:t>
      </w:r>
    </w:p>
    <w:p w:rsidR="00896FFD" w:rsidRPr="00865845" w:rsidRDefault="00896FFD">
      <w:pPr>
        <w:rPr>
          <w:rFonts w:ascii="微软简隶书" w:eastAsia="微软简隶书"/>
          <w:color w:val="000000"/>
        </w:rPr>
      </w:pPr>
    </w:p>
    <w:p w:rsidR="00896FFD" w:rsidRDefault="00896FFD">
      <w:pPr>
        <w:jc w:val="center"/>
        <w:rPr>
          <w:rFonts w:ascii="黑体" w:eastAsia="黑体" w:hAnsi="黑体" w:cs="黑体"/>
          <w:bCs/>
          <w:color w:val="000000"/>
          <w:w w:val="90"/>
          <w:sz w:val="72"/>
          <w:szCs w:val="72"/>
        </w:rPr>
      </w:pPr>
    </w:p>
    <w:p w:rsidR="00896FFD" w:rsidRDefault="00896FFD">
      <w:pPr>
        <w:pStyle w:val="1"/>
        <w:numPr>
          <w:ilvl w:val="0"/>
          <w:numId w:val="0"/>
        </w:numPr>
        <w:ind w:left="288"/>
      </w:pPr>
    </w:p>
    <w:p w:rsidR="00896FFD" w:rsidRDefault="00B140F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F813A9"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00F813A9">
        <w:rPr>
          <w:rFonts w:ascii="仿宋" w:eastAsia="仿宋" w:hAnsi="仿宋" w:cs="仿宋" w:hint="eastAsia"/>
          <w:b/>
          <w:bCs/>
          <w:color w:val="000000"/>
          <w:sz w:val="32"/>
          <w:szCs w:val="32"/>
        </w:rPr>
        <w:t>禹州市教育体育局</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865845">
        <w:rPr>
          <w:rFonts w:ascii="仿宋" w:eastAsia="仿宋" w:hAnsi="仿宋" w:cs="仿宋" w:hint="eastAsia"/>
          <w:b/>
          <w:bCs/>
          <w:color w:val="000000"/>
          <w:sz w:val="32"/>
          <w:szCs w:val="32"/>
        </w:rPr>
        <w:t xml:space="preserve"> YZCG-G2019187</w:t>
      </w:r>
      <w:r w:rsidR="00363A0D">
        <w:rPr>
          <w:rFonts w:ascii="仿宋" w:eastAsia="仿宋" w:hAnsi="仿宋" w:cs="仿宋" w:hint="eastAsia"/>
          <w:b/>
          <w:bCs/>
          <w:color w:val="000000"/>
          <w:sz w:val="32"/>
          <w:szCs w:val="32"/>
        </w:rPr>
        <w:t>-1</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896FFD" w:rsidRDefault="00B140FF">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896FFD" w:rsidRDefault="00896FFD">
      <w:pPr>
        <w:pStyle w:val="1"/>
        <w:numPr>
          <w:ilvl w:val="0"/>
          <w:numId w:val="0"/>
        </w:numPr>
        <w:ind w:left="288"/>
      </w:pPr>
    </w:p>
    <w:p w:rsidR="00896FFD" w:rsidRDefault="00363A0D">
      <w:pPr>
        <w:ind w:firstLineChars="800" w:firstLine="2891"/>
        <w:rPr>
          <w:rFonts w:asciiTheme="minorEastAsia" w:hAnsiTheme="minorEastAsia" w:cs="黑体"/>
          <w:b/>
          <w:bCs/>
          <w:sz w:val="44"/>
          <w:szCs w:val="44"/>
          <w:lang w:val="zh-CN"/>
        </w:rPr>
      </w:pPr>
      <w:r>
        <w:rPr>
          <w:rFonts w:ascii="仿宋" w:eastAsia="仿宋" w:hAnsi="仿宋" w:cs="仿宋" w:hint="eastAsia"/>
          <w:b/>
          <w:bCs/>
          <w:color w:val="000000"/>
          <w:sz w:val="36"/>
          <w:szCs w:val="36"/>
        </w:rPr>
        <w:t>二〇一九年十</w:t>
      </w:r>
      <w:r w:rsidR="00B140FF">
        <w:rPr>
          <w:rFonts w:ascii="仿宋" w:eastAsia="仿宋" w:hAnsi="仿宋" w:cs="仿宋" w:hint="eastAsia"/>
          <w:b/>
          <w:bCs/>
          <w:color w:val="000000"/>
          <w:sz w:val="36"/>
          <w:szCs w:val="36"/>
        </w:rPr>
        <w:t xml:space="preserve">月 </w:t>
      </w:r>
    </w:p>
    <w:p w:rsidR="00896FFD" w:rsidRDefault="00896FFD">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896FFD" w:rsidRDefault="00B140FF">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96FFD" w:rsidRDefault="00896F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96FFD" w:rsidRDefault="00B140F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Pr="000F687C" w:rsidRDefault="00B140FF" w:rsidP="000F687C">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363A0D" w:rsidRDefault="00865845" w:rsidP="000F687C">
      <w:pPr>
        <w:spacing w:line="600" w:lineRule="exact"/>
        <w:jc w:val="center"/>
        <w:rPr>
          <w:rFonts w:asciiTheme="minorEastAsia" w:hAnsiTheme="minorEastAsia" w:cs="仿宋"/>
          <w:b/>
          <w:sz w:val="36"/>
          <w:szCs w:val="36"/>
        </w:rPr>
      </w:pPr>
      <w:r w:rsidRPr="00865845">
        <w:rPr>
          <w:rFonts w:asciiTheme="minorEastAsia" w:hAnsiTheme="minorEastAsia" w:cs="仿宋" w:hint="eastAsia"/>
          <w:b/>
          <w:sz w:val="36"/>
          <w:szCs w:val="36"/>
        </w:rPr>
        <w:t>禹州市教师周转宿舍厨房灶具采购项目</w:t>
      </w:r>
      <w:r w:rsidR="00363A0D">
        <w:rPr>
          <w:rFonts w:asciiTheme="minorEastAsia" w:hAnsiTheme="minorEastAsia" w:cs="仿宋" w:hint="eastAsia"/>
          <w:b/>
          <w:sz w:val="36"/>
          <w:szCs w:val="36"/>
        </w:rPr>
        <w:t>（二次）</w:t>
      </w:r>
    </w:p>
    <w:p w:rsidR="00896FFD" w:rsidRDefault="00B140FF" w:rsidP="000F687C">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rsidR="00896FFD" w:rsidRDefault="00B140FF">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w:t>
      </w:r>
      <w:r w:rsidR="00907E7E">
        <w:rPr>
          <w:rFonts w:ascii="仿宋" w:eastAsia="仿宋" w:hAnsi="仿宋" w:cs="仿宋" w:hint="eastAsia"/>
          <w:sz w:val="32"/>
          <w:szCs w:val="32"/>
        </w:rPr>
        <w:t>禹州市教育体育局</w:t>
      </w:r>
      <w:r>
        <w:rPr>
          <w:rFonts w:ascii="仿宋" w:eastAsia="仿宋" w:hAnsi="仿宋" w:cs="仿宋" w:hint="eastAsia"/>
          <w:sz w:val="32"/>
          <w:szCs w:val="32"/>
        </w:rPr>
        <w:t>的委托，就“</w:t>
      </w:r>
      <w:r w:rsidR="00865845" w:rsidRPr="00865845">
        <w:rPr>
          <w:rFonts w:ascii="仿宋" w:eastAsia="仿宋" w:hAnsi="仿宋" w:cs="仿宋" w:hint="eastAsia"/>
          <w:sz w:val="32"/>
          <w:szCs w:val="32"/>
        </w:rPr>
        <w:t>禹州市教师周转宿舍厨房灶具采购项目</w:t>
      </w:r>
      <w:r w:rsidR="00363A0D">
        <w:rPr>
          <w:rFonts w:ascii="仿宋" w:eastAsia="仿宋" w:hAnsi="仿宋" w:cs="仿宋" w:hint="eastAsia"/>
          <w:sz w:val="32"/>
          <w:szCs w:val="32"/>
        </w:rPr>
        <w:t>（二次）</w:t>
      </w:r>
      <w:r>
        <w:rPr>
          <w:rFonts w:ascii="仿宋" w:eastAsia="仿宋" w:hAnsi="仿宋" w:cs="仿宋" w:hint="eastAsia"/>
          <w:sz w:val="32"/>
          <w:szCs w:val="32"/>
        </w:rPr>
        <w:t>”进行公开招标，欢迎合格的投标人前来投标。</w:t>
      </w:r>
    </w:p>
    <w:p w:rsidR="00896FFD" w:rsidRDefault="00B140FF">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1、采购人：</w:t>
      </w:r>
      <w:r w:rsidR="00907E7E">
        <w:rPr>
          <w:rFonts w:ascii="仿宋" w:eastAsia="仿宋" w:hAnsi="仿宋" w:cs="仿宋" w:hint="eastAsia"/>
          <w:sz w:val="32"/>
          <w:szCs w:val="32"/>
        </w:rPr>
        <w:t>禹州市教育体育局</w:t>
      </w:r>
      <w:r w:rsidR="00907E7E">
        <w:rPr>
          <w:rFonts w:ascii="仿宋" w:eastAsia="仿宋" w:hAnsi="仿宋" w:cs="仿宋"/>
          <w:sz w:val="32"/>
          <w:szCs w:val="32"/>
        </w:rPr>
        <w:t xml:space="preserve"> </w:t>
      </w:r>
    </w:p>
    <w:p w:rsidR="00865845"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sz w:val="32"/>
          <w:szCs w:val="32"/>
        </w:rPr>
        <w:t>2、</w:t>
      </w:r>
      <w:r>
        <w:rPr>
          <w:rFonts w:ascii="仿宋" w:eastAsia="仿宋" w:hAnsi="仿宋" w:cs="仿宋" w:hint="eastAsia"/>
          <w:color w:val="000000"/>
          <w:kern w:val="0"/>
          <w:sz w:val="32"/>
          <w:szCs w:val="32"/>
        </w:rPr>
        <w:t>项目名称：</w:t>
      </w:r>
      <w:r w:rsidR="00865845" w:rsidRPr="00865845">
        <w:rPr>
          <w:rFonts w:ascii="仿宋" w:eastAsia="仿宋" w:hAnsi="仿宋" w:cs="仿宋" w:hint="eastAsia"/>
          <w:color w:val="000000"/>
          <w:kern w:val="0"/>
          <w:sz w:val="32"/>
          <w:szCs w:val="32"/>
        </w:rPr>
        <w:t>禹州市教师周转宿舍厨房灶具采购项目</w:t>
      </w:r>
      <w:r w:rsidR="00363A0D">
        <w:rPr>
          <w:rFonts w:ascii="仿宋" w:eastAsia="仿宋" w:hAnsi="仿宋" w:cs="仿宋" w:hint="eastAsia"/>
          <w:color w:val="000000"/>
          <w:kern w:val="0"/>
          <w:sz w:val="32"/>
          <w:szCs w:val="32"/>
        </w:rPr>
        <w:t>（二次）</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3、采购编号：</w:t>
      </w:r>
      <w:r w:rsidR="00865845">
        <w:rPr>
          <w:rFonts w:ascii="仿宋" w:eastAsia="仿宋" w:hAnsi="仿宋" w:cs="仿宋" w:hint="eastAsia"/>
          <w:sz w:val="32"/>
          <w:szCs w:val="32"/>
        </w:rPr>
        <w:t>YZCG-G2019187</w:t>
      </w:r>
      <w:r w:rsidR="00363A0D">
        <w:rPr>
          <w:rFonts w:ascii="仿宋" w:eastAsia="仿宋" w:hAnsi="仿宋" w:cs="仿宋" w:hint="eastAsia"/>
          <w:sz w:val="32"/>
          <w:szCs w:val="32"/>
        </w:rPr>
        <w:t>-1</w:t>
      </w:r>
    </w:p>
    <w:p w:rsidR="00896FFD"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4、项目需求：</w:t>
      </w:r>
      <w:r w:rsidR="00865845">
        <w:rPr>
          <w:rFonts w:ascii="仿宋" w:eastAsia="仿宋" w:hAnsi="仿宋" w:cs="仿宋" w:hint="eastAsia"/>
          <w:color w:val="000000"/>
          <w:kern w:val="0"/>
          <w:sz w:val="32"/>
          <w:szCs w:val="32"/>
        </w:rPr>
        <w:t>厨房灶具一批</w:t>
      </w:r>
      <w:r>
        <w:rPr>
          <w:rFonts w:ascii="仿宋" w:eastAsia="仿宋" w:hAnsi="仿宋" w:cs="仿宋" w:hint="eastAsia"/>
          <w:color w:val="000000"/>
          <w:kern w:val="0"/>
          <w:sz w:val="32"/>
          <w:szCs w:val="32"/>
        </w:rPr>
        <w:t>（详见招标文件）</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5、采购预算</w:t>
      </w:r>
      <w:r w:rsidR="00907E7E">
        <w:rPr>
          <w:rFonts w:ascii="仿宋" w:eastAsia="仿宋" w:hAnsi="仿宋" w:cs="仿宋" w:hint="eastAsia"/>
          <w:color w:val="000000"/>
          <w:kern w:val="0"/>
          <w:sz w:val="32"/>
          <w:szCs w:val="32"/>
        </w:rPr>
        <w:t>：</w:t>
      </w:r>
      <w:r w:rsidR="00865845" w:rsidRPr="00865845">
        <w:rPr>
          <w:rFonts w:ascii="仿宋" w:eastAsia="仿宋" w:hAnsi="仿宋" w:cs="仿宋"/>
          <w:color w:val="000000"/>
          <w:kern w:val="0"/>
          <w:sz w:val="32"/>
          <w:szCs w:val="32"/>
        </w:rPr>
        <w:t>97.008</w:t>
      </w:r>
      <w:r>
        <w:rPr>
          <w:rFonts w:ascii="仿宋" w:eastAsia="仿宋" w:hAnsi="仿宋" w:cs="仿宋" w:hint="eastAsia"/>
          <w:kern w:val="0"/>
          <w:sz w:val="32"/>
          <w:szCs w:val="32"/>
        </w:rPr>
        <w:t>万</w:t>
      </w:r>
      <w:r>
        <w:rPr>
          <w:rFonts w:ascii="仿宋" w:eastAsia="仿宋" w:hAnsi="仿宋" w:cs="仿宋" w:hint="eastAsia"/>
          <w:sz w:val="32"/>
          <w:szCs w:val="32"/>
        </w:rPr>
        <w:t>元</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6、采购限价：</w:t>
      </w:r>
      <w:r w:rsidR="00865845" w:rsidRPr="00865845">
        <w:rPr>
          <w:rFonts w:ascii="仿宋" w:eastAsia="仿宋" w:hAnsi="仿宋" w:cs="仿宋"/>
          <w:sz w:val="32"/>
          <w:szCs w:val="32"/>
        </w:rPr>
        <w:t>97.008</w:t>
      </w:r>
      <w:r>
        <w:rPr>
          <w:rFonts w:ascii="仿宋" w:eastAsia="仿宋" w:hAnsi="仿宋" w:cs="仿宋" w:hint="eastAsia"/>
          <w:sz w:val="32"/>
          <w:szCs w:val="32"/>
        </w:rPr>
        <w:t>万元</w:t>
      </w:r>
    </w:p>
    <w:p w:rsidR="00896FFD" w:rsidRDefault="00B140FF">
      <w:pPr>
        <w:widowControl/>
        <w:shd w:val="clear" w:color="auto" w:fill="FFFFFF"/>
        <w:spacing w:line="400" w:lineRule="exact"/>
        <w:ind w:firstLineChars="147" w:firstLine="47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896FFD" w:rsidRDefault="00B140FF">
      <w:pPr>
        <w:widowControl/>
        <w:shd w:val="clear" w:color="auto" w:fill="FFFFFF"/>
        <w:spacing w:line="400" w:lineRule="exact"/>
        <w:ind w:left="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332EC4" w:rsidRPr="00332EC4" w:rsidRDefault="00332EC4" w:rsidP="00332EC4">
      <w:pPr>
        <w:widowControl/>
        <w:shd w:val="clear" w:color="auto" w:fill="FFFFFF"/>
        <w:spacing w:line="400" w:lineRule="exact"/>
        <w:ind w:firstLine="482"/>
        <w:jc w:val="left"/>
        <w:rPr>
          <w:rFonts w:ascii="仿宋" w:eastAsia="仿宋" w:hAnsi="仿宋" w:cs="仿宋"/>
          <w:sz w:val="32"/>
          <w:szCs w:val="32"/>
        </w:rPr>
      </w:pPr>
      <w:r w:rsidRPr="00332EC4">
        <w:rPr>
          <w:rFonts w:ascii="仿宋" w:eastAsia="仿宋" w:hAnsi="仿宋" w:cs="仿宋" w:hint="eastAsia"/>
          <w:sz w:val="32"/>
          <w:szCs w:val="32"/>
        </w:rPr>
        <w:t>1、符合《政府采购法》第二十二条之规定，具有独立法人资格及相应经营范围（以营业执照为准）；</w:t>
      </w:r>
    </w:p>
    <w:p w:rsidR="00332EC4" w:rsidRPr="00332EC4" w:rsidRDefault="00332EC4" w:rsidP="00332EC4">
      <w:pPr>
        <w:widowControl/>
        <w:shd w:val="clear" w:color="auto" w:fill="FFFFFF"/>
        <w:spacing w:line="400" w:lineRule="exact"/>
        <w:ind w:firstLine="482"/>
        <w:jc w:val="left"/>
        <w:rPr>
          <w:rFonts w:ascii="仿宋" w:eastAsia="仿宋" w:hAnsi="仿宋" w:cs="仿宋"/>
          <w:sz w:val="32"/>
          <w:szCs w:val="32"/>
        </w:rPr>
      </w:pPr>
      <w:r w:rsidRPr="00332EC4">
        <w:rPr>
          <w:rFonts w:ascii="仿宋" w:eastAsia="仿宋" w:hAnsi="仿宋" w:cs="仿宋" w:hint="eastAsia"/>
          <w:sz w:val="32"/>
          <w:szCs w:val="32"/>
        </w:rPr>
        <w:t>2、被委托人须是本单位职工，须提供公司为本人缴纳社会保险证明；</w:t>
      </w:r>
    </w:p>
    <w:p w:rsidR="00332EC4" w:rsidRDefault="00332EC4" w:rsidP="00332EC4">
      <w:pPr>
        <w:widowControl/>
        <w:shd w:val="clear" w:color="auto" w:fill="FFFFFF"/>
        <w:spacing w:line="400" w:lineRule="exact"/>
        <w:ind w:firstLine="482"/>
        <w:jc w:val="left"/>
        <w:rPr>
          <w:rFonts w:ascii="仿宋" w:eastAsia="仿宋" w:hAnsi="仿宋" w:cs="仿宋"/>
          <w:sz w:val="32"/>
          <w:szCs w:val="32"/>
        </w:rPr>
      </w:pPr>
      <w:r w:rsidRPr="00332EC4">
        <w:rPr>
          <w:rFonts w:ascii="仿宋" w:eastAsia="仿宋" w:hAnsi="仿宋" w:cs="仿宋" w:hint="eastAsia"/>
          <w:sz w:val="32"/>
          <w:szCs w:val="32"/>
        </w:rPr>
        <w:t>3、本项目不接受联合体投标。</w:t>
      </w:r>
    </w:p>
    <w:p w:rsidR="00896FFD" w:rsidRDefault="00B140FF" w:rsidP="00332EC4">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896FFD" w:rsidRPr="00B140FF" w:rsidRDefault="00B140FF">
      <w:pPr>
        <w:wordWrap w:val="0"/>
        <w:topLinePunct/>
        <w:snapToGrid w:val="0"/>
        <w:spacing w:line="400" w:lineRule="exact"/>
        <w:ind w:firstLineChars="200" w:firstLine="640"/>
        <w:rPr>
          <w:rFonts w:ascii="仿宋" w:eastAsia="仿宋" w:hAnsi="仿宋" w:cs="仿宋"/>
          <w:sz w:val="32"/>
          <w:szCs w:val="32"/>
        </w:rPr>
      </w:pPr>
      <w:r w:rsidRPr="00B140FF">
        <w:rPr>
          <w:rFonts w:ascii="仿宋" w:eastAsia="仿宋" w:hAnsi="仿宋" w:cs="仿宋" w:hint="eastAsia"/>
          <w:sz w:val="32"/>
          <w:szCs w:val="32"/>
        </w:rPr>
        <w:t>1</w:t>
      </w:r>
      <w:r>
        <w:rPr>
          <w:rFonts w:ascii="仿宋" w:eastAsia="仿宋" w:hAnsi="仿宋" w:cs="仿宋" w:hint="eastAsia"/>
          <w:sz w:val="32"/>
          <w:szCs w:val="32"/>
          <w:lang w:val="zh-CN"/>
        </w:rPr>
        <w:t>、持</w:t>
      </w:r>
      <w:r w:rsidRPr="00B140FF">
        <w:rPr>
          <w:rFonts w:ascii="仿宋" w:eastAsia="仿宋" w:hAnsi="仿宋" w:cs="仿宋" w:hint="eastAsia"/>
          <w:sz w:val="32"/>
          <w:szCs w:val="32"/>
        </w:rPr>
        <w:t>CA</w:t>
      </w:r>
      <w:r>
        <w:rPr>
          <w:rFonts w:ascii="仿宋" w:eastAsia="仿宋" w:hAnsi="仿宋" w:cs="仿宋" w:hint="eastAsia"/>
          <w:sz w:val="32"/>
          <w:szCs w:val="32"/>
          <w:lang w:val="zh-CN"/>
        </w:rPr>
        <w:t>数字认证证书</w:t>
      </w:r>
      <w:r w:rsidRPr="00B140FF">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sidRPr="00B140FF">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sidRPr="00B140FF">
        <w:rPr>
          <w:rFonts w:ascii="仿宋" w:eastAsia="仿宋" w:hAnsi="仿宋" w:cs="仿宋" w:hint="eastAsia"/>
          <w:sz w:val="32"/>
          <w:szCs w:val="32"/>
        </w:rPr>
        <w:t>”）；</w:t>
      </w:r>
    </w:p>
    <w:p w:rsidR="00896FFD" w:rsidRPr="00B140FF" w:rsidRDefault="00B140FF">
      <w:pPr>
        <w:wordWrap w:val="0"/>
        <w:topLinePunct/>
        <w:autoSpaceDE w:val="0"/>
        <w:autoSpaceDN w:val="0"/>
        <w:adjustRightInd w:val="0"/>
        <w:snapToGrid w:val="0"/>
        <w:spacing w:line="400" w:lineRule="exact"/>
        <w:ind w:firstLine="482"/>
        <w:rPr>
          <w:rFonts w:ascii="仿宋" w:eastAsia="仿宋" w:hAnsi="仿宋" w:cs="仿宋"/>
          <w:sz w:val="32"/>
          <w:szCs w:val="32"/>
        </w:rPr>
      </w:pPr>
      <w:r w:rsidRPr="00B140FF">
        <w:rPr>
          <w:rFonts w:ascii="仿宋" w:eastAsia="仿宋" w:hAnsi="仿宋" w:cs="仿宋" w:hint="eastAsia"/>
          <w:sz w:val="32"/>
          <w:szCs w:val="32"/>
        </w:rPr>
        <w:lastRenderedPageBreak/>
        <w:t>2</w:t>
      </w:r>
      <w:r>
        <w:rPr>
          <w:rFonts w:ascii="仿宋" w:eastAsia="仿宋" w:hAnsi="仿宋" w:cs="仿宋" w:hint="eastAsia"/>
          <w:sz w:val="32"/>
          <w:szCs w:val="32"/>
          <w:lang w:val="zh-CN"/>
        </w:rPr>
        <w:t>、在投标截止时间前登录</w:t>
      </w:r>
      <w:hyperlink r:id="rId9" w:history="1">
        <w:r w:rsidRPr="00B140FF">
          <w:rPr>
            <w:rStyle w:val="af0"/>
            <w:rFonts w:ascii="仿宋" w:eastAsia="仿宋" w:hAnsi="仿宋" w:cs="仿宋" w:hint="eastAsia"/>
            <w:sz w:val="32"/>
            <w:szCs w:val="32"/>
          </w:rPr>
          <w:t>http://ggzy.xuchang.gov.cn</w:t>
        </w:r>
      </w:hyperlink>
      <w:r w:rsidRPr="00B140FF">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sidRPr="00B140FF">
        <w:rPr>
          <w:rFonts w:ascii="仿宋" w:eastAsia="仿宋" w:hAnsi="仿宋" w:cs="仿宋" w:hint="eastAsia"/>
          <w:sz w:val="32"/>
          <w:szCs w:val="32"/>
        </w:rPr>
        <w:t>”）</w:t>
      </w:r>
      <w:r>
        <w:rPr>
          <w:rFonts w:ascii="仿宋" w:eastAsia="仿宋" w:hAnsi="仿宋" w:cs="仿宋" w:hint="eastAsia"/>
          <w:sz w:val="32"/>
          <w:szCs w:val="32"/>
          <w:lang w:val="zh-CN"/>
        </w:rPr>
        <w:t>。</w:t>
      </w:r>
    </w:p>
    <w:p w:rsidR="00896FFD" w:rsidRDefault="00B140FF">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896FFD" w:rsidRDefault="00B140FF">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896FFD" w:rsidRDefault="00B140FF">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1、投标截止及开标时间：2019年</w:t>
      </w:r>
      <w:r w:rsidR="00363A0D">
        <w:rPr>
          <w:rFonts w:ascii="仿宋" w:eastAsia="仿宋" w:hAnsi="仿宋" w:cs="仿宋" w:hint="eastAsia"/>
          <w:color w:val="000000"/>
          <w:kern w:val="0"/>
          <w:sz w:val="32"/>
          <w:szCs w:val="32"/>
        </w:rPr>
        <w:t xml:space="preserve"> 11</w:t>
      </w:r>
      <w:r>
        <w:rPr>
          <w:rFonts w:ascii="仿宋" w:eastAsia="仿宋" w:hAnsi="仿宋" w:cs="仿宋" w:hint="eastAsia"/>
          <w:color w:val="000000"/>
          <w:kern w:val="0"/>
          <w:sz w:val="32"/>
          <w:szCs w:val="32"/>
        </w:rPr>
        <w:t>月</w:t>
      </w:r>
      <w:r w:rsidR="00363A0D">
        <w:rPr>
          <w:rFonts w:ascii="仿宋" w:eastAsia="仿宋" w:hAnsi="仿宋" w:cs="仿宋" w:hint="eastAsia"/>
          <w:color w:val="000000"/>
          <w:kern w:val="0"/>
          <w:sz w:val="32"/>
          <w:szCs w:val="32"/>
        </w:rPr>
        <w:t>13</w:t>
      </w:r>
      <w:r>
        <w:rPr>
          <w:rFonts w:ascii="仿宋" w:eastAsia="仿宋" w:hAnsi="仿宋" w:cs="仿宋" w:hint="eastAsia"/>
          <w:color w:val="000000"/>
          <w:kern w:val="0"/>
          <w:sz w:val="32"/>
          <w:szCs w:val="32"/>
        </w:rPr>
        <w:t>日</w:t>
      </w:r>
      <w:r w:rsidR="00363A0D">
        <w:rPr>
          <w:rFonts w:ascii="仿宋" w:eastAsia="仿宋" w:hAnsi="仿宋" w:cs="仿宋" w:hint="eastAsia"/>
          <w:color w:val="000000"/>
          <w:kern w:val="0"/>
          <w:sz w:val="32"/>
          <w:szCs w:val="32"/>
        </w:rPr>
        <w:t>10</w:t>
      </w:r>
      <w:r>
        <w:rPr>
          <w:rFonts w:ascii="仿宋" w:eastAsia="仿宋" w:hAnsi="仿宋" w:cs="仿宋" w:hint="eastAsia"/>
          <w:color w:val="000000"/>
          <w:kern w:val="0"/>
          <w:sz w:val="32"/>
          <w:szCs w:val="32"/>
        </w:rPr>
        <w:t>：00（北京时间），逾期送达或不符合规定的投标文件不予接受。</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（一）代理机构：禹州市政府采购中心</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地址：禹州市行政服务中心楼917房间</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联系人：郭女士  联系电话：0374-2077111</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 xml:space="preserve">（二）采购单位：禹州市教育体育局 </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地址：</w:t>
      </w:r>
      <w:proofErr w:type="gramStart"/>
      <w:r w:rsidRPr="000F687C">
        <w:rPr>
          <w:rFonts w:ascii="仿宋" w:eastAsia="仿宋" w:hAnsi="仿宋" w:cs="仿宋" w:hint="eastAsia"/>
          <w:color w:val="000000"/>
          <w:kern w:val="0"/>
          <w:sz w:val="32"/>
          <w:szCs w:val="32"/>
        </w:rPr>
        <w:t>禹州市禹王</w:t>
      </w:r>
      <w:proofErr w:type="gramEnd"/>
      <w:r w:rsidRPr="000F687C">
        <w:rPr>
          <w:rFonts w:ascii="仿宋" w:eastAsia="仿宋" w:hAnsi="仿宋" w:cs="仿宋" w:hint="eastAsia"/>
          <w:color w:val="000000"/>
          <w:kern w:val="0"/>
          <w:sz w:val="32"/>
          <w:szCs w:val="32"/>
        </w:rPr>
        <w:t>大道</w:t>
      </w:r>
    </w:p>
    <w:p w:rsidR="00896FFD" w:rsidRDefault="000F687C" w:rsidP="000F687C">
      <w:pPr>
        <w:spacing w:line="400" w:lineRule="exact"/>
        <w:rPr>
          <w:rFonts w:ascii="仿宋" w:eastAsia="仿宋" w:hAnsi="仿宋" w:cs="仿宋"/>
          <w:sz w:val="32"/>
          <w:szCs w:val="32"/>
        </w:rPr>
      </w:pPr>
      <w:r w:rsidRPr="000F687C">
        <w:rPr>
          <w:rFonts w:ascii="仿宋" w:eastAsia="仿宋" w:hAnsi="仿宋" w:cs="仿宋" w:hint="eastAsia"/>
          <w:color w:val="000000"/>
          <w:kern w:val="0"/>
          <w:sz w:val="32"/>
          <w:szCs w:val="32"/>
        </w:rPr>
        <w:t>联系人：连先生   联系电话：0374-8880080</w:t>
      </w:r>
      <w:r w:rsidR="00B140FF">
        <w:rPr>
          <w:rFonts w:ascii="仿宋" w:eastAsia="仿宋" w:hAnsi="仿宋" w:cs="仿宋" w:hint="eastAsia"/>
          <w:sz w:val="32"/>
          <w:szCs w:val="32"/>
        </w:rPr>
        <w:t xml:space="preserve">   </w:t>
      </w:r>
    </w:p>
    <w:p w:rsidR="00896FFD" w:rsidRDefault="00896FFD">
      <w:pPr>
        <w:spacing w:line="400" w:lineRule="exact"/>
        <w:ind w:firstLineChars="1900" w:firstLine="6080"/>
        <w:rPr>
          <w:rFonts w:ascii="仿宋" w:eastAsia="仿宋" w:hAnsi="仿宋" w:cs="仿宋"/>
          <w:sz w:val="32"/>
          <w:szCs w:val="32"/>
        </w:rPr>
      </w:pPr>
    </w:p>
    <w:p w:rsidR="00896FFD" w:rsidRDefault="00B140FF">
      <w:pPr>
        <w:spacing w:line="400" w:lineRule="exact"/>
        <w:ind w:firstLineChars="1100" w:firstLine="3520"/>
        <w:rPr>
          <w:rFonts w:ascii="仿宋" w:eastAsia="仿宋" w:hAnsi="仿宋" w:cs="仿宋"/>
          <w:sz w:val="32"/>
          <w:szCs w:val="32"/>
        </w:rPr>
      </w:pPr>
      <w:r>
        <w:rPr>
          <w:rFonts w:ascii="仿宋" w:eastAsia="仿宋" w:hAnsi="仿宋" w:cs="仿宋" w:hint="eastAsia"/>
          <w:sz w:val="32"/>
          <w:szCs w:val="32"/>
        </w:rPr>
        <w:t xml:space="preserve">         2019年</w:t>
      </w:r>
      <w:r w:rsidR="00363A0D">
        <w:rPr>
          <w:rFonts w:ascii="仿宋" w:eastAsia="仿宋" w:hAnsi="仿宋" w:cs="仿宋" w:hint="eastAsia"/>
          <w:sz w:val="32"/>
          <w:szCs w:val="32"/>
        </w:rPr>
        <w:t xml:space="preserve"> 10</w:t>
      </w:r>
      <w:r>
        <w:rPr>
          <w:rFonts w:ascii="仿宋" w:eastAsia="仿宋" w:hAnsi="仿宋" w:cs="仿宋" w:hint="eastAsia"/>
          <w:sz w:val="32"/>
          <w:szCs w:val="32"/>
        </w:rPr>
        <w:t xml:space="preserve"> 月</w:t>
      </w:r>
      <w:r w:rsidR="00363A0D">
        <w:rPr>
          <w:rFonts w:ascii="仿宋" w:eastAsia="仿宋" w:hAnsi="仿宋" w:cs="仿宋" w:hint="eastAsia"/>
          <w:sz w:val="32"/>
          <w:szCs w:val="32"/>
        </w:rPr>
        <w:t>18</w:t>
      </w:r>
      <w:r>
        <w:rPr>
          <w:rFonts w:ascii="仿宋" w:eastAsia="仿宋" w:hAnsi="仿宋" w:cs="仿宋" w:hint="eastAsia"/>
          <w:sz w:val="32"/>
          <w:szCs w:val="32"/>
        </w:rPr>
        <w:t xml:space="preserve"> 日</w:t>
      </w:r>
    </w:p>
    <w:p w:rsidR="00896FFD" w:rsidRDefault="00896FFD">
      <w:pPr>
        <w:spacing w:line="360" w:lineRule="auto"/>
        <w:rPr>
          <w:rFonts w:hAnsi="宋体"/>
          <w:b/>
          <w:sz w:val="32"/>
          <w:szCs w:val="32"/>
        </w:rPr>
      </w:pPr>
    </w:p>
    <w:p w:rsidR="00896FFD" w:rsidRDefault="00B140F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96FFD" w:rsidRDefault="00B140F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96FFD" w:rsidRDefault="00896FFD" w:rsidP="00865845">
      <w:pPr>
        <w:pStyle w:val="ac"/>
        <w:ind w:firstLine="320"/>
        <w:rPr>
          <w:rFonts w:ascii="仿宋_GB2312" w:eastAsia="仿宋_GB2312"/>
          <w:b/>
          <w:sz w:val="32"/>
          <w:szCs w:val="32"/>
        </w:rPr>
      </w:pP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96FFD" w:rsidRDefault="00B140F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96FFD" w:rsidRDefault="00B140F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w:t>
      </w:r>
      <w:r>
        <w:rPr>
          <w:rFonts w:hAnsi="宋体" w:hint="eastAsia"/>
          <w:color w:val="000000"/>
          <w:sz w:val="24"/>
          <w:szCs w:val="24"/>
        </w:rPr>
        <w:lastRenderedPageBreak/>
        <w:t>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10996" w:rsidRPr="00110996" w:rsidRDefault="00110996" w:rsidP="00110996">
      <w:pPr>
        <w:pStyle w:val="a0"/>
      </w:pPr>
    </w:p>
    <w:p w:rsidR="00896FFD" w:rsidRDefault="00B140FF">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896FFD" w:rsidRDefault="00896FFD">
      <w:pPr>
        <w:pStyle w:val="12"/>
      </w:pPr>
    </w:p>
    <w:p w:rsidR="00896FFD" w:rsidRDefault="00B140FF">
      <w:pPr>
        <w:widowControl/>
        <w:shd w:val="clear" w:color="auto" w:fill="FFFFFF"/>
        <w:spacing w:line="360" w:lineRule="auto"/>
        <w:ind w:firstLine="6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（一）本项目需实现的功能或者目标</w:t>
      </w:r>
    </w:p>
    <w:p w:rsidR="000F687C" w:rsidRDefault="000F687C" w:rsidP="00584A18">
      <w:pPr>
        <w:spacing w:line="500" w:lineRule="exact"/>
        <w:ind w:leftChars="269" w:left="565"/>
        <w:jc w:val="left"/>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本项目中小学教师周转宿舍设施用于提升教师住宿条件、改善农村学校办学条件。</w:t>
      </w:r>
    </w:p>
    <w:p w:rsidR="00896FFD" w:rsidRDefault="00B140FF" w:rsidP="00584A18">
      <w:pPr>
        <w:spacing w:line="500" w:lineRule="exact"/>
        <w:ind w:leftChars="269" w:left="565"/>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（二）采购清单</w:t>
      </w:r>
    </w:p>
    <w:p w:rsidR="003F09D8" w:rsidRDefault="000F687C" w:rsidP="003F09D8">
      <w:pPr>
        <w:pStyle w:val="a0"/>
        <w:rPr>
          <w:rFonts w:ascii="仿宋" w:eastAsia="仿宋" w:hAnsi="仿宋" w:cs="仿宋"/>
          <w:color w:val="000000"/>
          <w:kern w:val="0"/>
          <w:sz w:val="24"/>
          <w:szCs w:val="24"/>
        </w:rPr>
      </w:pPr>
      <w:proofErr w:type="gramStart"/>
      <w:r w:rsidRPr="000F687C">
        <w:rPr>
          <w:rFonts w:ascii="仿宋" w:eastAsia="仿宋" w:hAnsi="仿宋" w:cs="仿宋" w:hint="eastAsia"/>
          <w:color w:val="000000"/>
          <w:kern w:val="0"/>
          <w:sz w:val="24"/>
          <w:szCs w:val="24"/>
        </w:rPr>
        <w:t>鸠</w:t>
      </w:r>
      <w:proofErr w:type="gramEnd"/>
      <w:r w:rsidRPr="000F687C">
        <w:rPr>
          <w:rFonts w:ascii="仿宋" w:eastAsia="仿宋" w:hAnsi="仿宋" w:cs="仿宋" w:hint="eastAsia"/>
          <w:color w:val="000000"/>
          <w:kern w:val="0"/>
          <w:sz w:val="24"/>
          <w:szCs w:val="24"/>
        </w:rPr>
        <w:t>山镇中心学校32套、方山镇第二初级中学32套、</w:t>
      </w:r>
      <w:proofErr w:type="gramStart"/>
      <w:r w:rsidRPr="000F687C">
        <w:rPr>
          <w:rFonts w:ascii="仿宋" w:eastAsia="仿宋" w:hAnsi="仿宋" w:cs="仿宋" w:hint="eastAsia"/>
          <w:color w:val="000000"/>
          <w:kern w:val="0"/>
          <w:sz w:val="24"/>
          <w:szCs w:val="24"/>
        </w:rPr>
        <w:t>苌</w:t>
      </w:r>
      <w:proofErr w:type="gramEnd"/>
      <w:r w:rsidRPr="000F687C">
        <w:rPr>
          <w:rFonts w:ascii="仿宋" w:eastAsia="仿宋" w:hAnsi="仿宋" w:cs="仿宋" w:hint="eastAsia"/>
          <w:color w:val="000000"/>
          <w:kern w:val="0"/>
          <w:sz w:val="24"/>
          <w:szCs w:val="24"/>
        </w:rPr>
        <w:t>庄乡中心学校28套、张得镇中心学校32套、朱阁镇第二初级中学16套、朱阁镇石羊小学12套、古城镇中心学校32套、方岗镇中心学校32套、神垕镇南大小学12套、郭连镇二中24套、范坡镇中心学校32套；磨街乡大</w:t>
      </w:r>
      <w:proofErr w:type="gramStart"/>
      <w:r w:rsidRPr="000F687C">
        <w:rPr>
          <w:rFonts w:ascii="仿宋" w:eastAsia="仿宋" w:hAnsi="仿宋" w:cs="仿宋" w:hint="eastAsia"/>
          <w:color w:val="000000"/>
          <w:kern w:val="0"/>
          <w:sz w:val="24"/>
          <w:szCs w:val="24"/>
        </w:rPr>
        <w:t>涧学校</w:t>
      </w:r>
      <w:proofErr w:type="gramEnd"/>
      <w:r w:rsidRPr="000F687C">
        <w:rPr>
          <w:rFonts w:ascii="仿宋" w:eastAsia="仿宋" w:hAnsi="仿宋" w:cs="仿宋" w:hint="eastAsia"/>
          <w:color w:val="000000"/>
          <w:kern w:val="0"/>
          <w:sz w:val="24"/>
          <w:szCs w:val="24"/>
        </w:rPr>
        <w:t>32套、顺店镇中心学校32套、浅井镇中心学校24套、</w:t>
      </w:r>
      <w:proofErr w:type="gramStart"/>
      <w:r w:rsidRPr="000F687C">
        <w:rPr>
          <w:rFonts w:ascii="仿宋" w:eastAsia="仿宋" w:hAnsi="仿宋" w:cs="仿宋" w:hint="eastAsia"/>
          <w:color w:val="000000"/>
          <w:kern w:val="0"/>
          <w:sz w:val="24"/>
          <w:szCs w:val="24"/>
        </w:rPr>
        <w:t>鸿畅镇</w:t>
      </w:r>
      <w:proofErr w:type="gramEnd"/>
      <w:r w:rsidRPr="000F687C">
        <w:rPr>
          <w:rFonts w:ascii="仿宋" w:eastAsia="仿宋" w:hAnsi="仿宋" w:cs="仿宋" w:hint="eastAsia"/>
          <w:color w:val="000000"/>
          <w:kern w:val="0"/>
          <w:sz w:val="24"/>
          <w:szCs w:val="24"/>
        </w:rPr>
        <w:t>中心小学24套、花石镇中心学校32套、无梁镇中心学校32套、</w:t>
      </w:r>
      <w:proofErr w:type="gramStart"/>
      <w:r w:rsidRPr="000F687C">
        <w:rPr>
          <w:rFonts w:ascii="仿宋" w:eastAsia="仿宋" w:hAnsi="仿宋" w:cs="仿宋" w:hint="eastAsia"/>
          <w:color w:val="000000"/>
          <w:kern w:val="0"/>
          <w:sz w:val="24"/>
          <w:szCs w:val="24"/>
        </w:rPr>
        <w:t>山货乡</w:t>
      </w:r>
      <w:proofErr w:type="gramEnd"/>
      <w:r w:rsidRPr="000F687C">
        <w:rPr>
          <w:rFonts w:ascii="仿宋" w:eastAsia="仿宋" w:hAnsi="仿宋" w:cs="仿宋" w:hint="eastAsia"/>
          <w:color w:val="000000"/>
          <w:kern w:val="0"/>
          <w:sz w:val="24"/>
          <w:szCs w:val="24"/>
        </w:rPr>
        <w:t>雷庄小学24套、小吕乡中心学校32套、火龙镇中心学校24套。</w:t>
      </w:r>
    </w:p>
    <w:p w:rsidR="000F687C" w:rsidRDefault="000F687C" w:rsidP="003F09D8">
      <w:pPr>
        <w:pStyle w:val="a0"/>
        <w:rPr>
          <w:rFonts w:ascii="仿宋" w:eastAsia="仿宋" w:hAnsi="仿宋" w:cs="仿宋"/>
          <w:color w:val="000000"/>
          <w:kern w:val="0"/>
          <w:sz w:val="24"/>
          <w:szCs w:val="24"/>
        </w:rPr>
      </w:pPr>
    </w:p>
    <w:p w:rsidR="000F687C" w:rsidRDefault="000F687C" w:rsidP="003F09D8">
      <w:pPr>
        <w:pStyle w:val="a0"/>
        <w:rPr>
          <w:rFonts w:ascii="仿宋" w:eastAsia="仿宋" w:hAnsi="仿宋" w:cs="仿宋"/>
          <w:color w:val="000000"/>
          <w:kern w:val="0"/>
          <w:sz w:val="24"/>
          <w:szCs w:val="24"/>
        </w:rPr>
      </w:pP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0"/>
        <w:gridCol w:w="1080"/>
        <w:gridCol w:w="4200"/>
        <w:gridCol w:w="795"/>
        <w:gridCol w:w="795"/>
        <w:gridCol w:w="675"/>
      </w:tblGrid>
      <w:tr w:rsidR="00665B55" w:rsidTr="00665B55">
        <w:trPr>
          <w:trHeight w:val="570"/>
        </w:trPr>
        <w:tc>
          <w:tcPr>
            <w:tcW w:w="1080" w:type="dxa"/>
            <w:vMerge w:val="restart"/>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1080" w:type="dxa"/>
            <w:vMerge w:val="restart"/>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货物名称</w:t>
            </w:r>
          </w:p>
        </w:tc>
        <w:tc>
          <w:tcPr>
            <w:tcW w:w="4200" w:type="dxa"/>
            <w:vMerge w:val="restart"/>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技术规格及主要参数</w:t>
            </w:r>
          </w:p>
        </w:tc>
        <w:tc>
          <w:tcPr>
            <w:tcW w:w="795" w:type="dxa"/>
            <w:vMerge w:val="restart"/>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795" w:type="dxa"/>
            <w:vMerge w:val="restart"/>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675" w:type="dxa"/>
            <w:vMerge w:val="restart"/>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是否核心产品</w:t>
            </w:r>
          </w:p>
        </w:tc>
      </w:tr>
      <w:tr w:rsidR="00665B55" w:rsidTr="00665B55">
        <w:trPr>
          <w:trHeight w:val="312"/>
        </w:trPr>
        <w:tc>
          <w:tcPr>
            <w:tcW w:w="1080" w:type="dxa"/>
            <w:vMerge/>
            <w:shd w:val="clear" w:color="auto" w:fill="auto"/>
            <w:tcMar>
              <w:top w:w="15" w:type="dxa"/>
              <w:left w:w="15" w:type="dxa"/>
              <w:right w:w="15" w:type="dxa"/>
            </w:tcMar>
            <w:vAlign w:val="center"/>
          </w:tcPr>
          <w:p w:rsidR="00665B55" w:rsidRDefault="00665B55" w:rsidP="00665B55">
            <w:pPr>
              <w:jc w:val="center"/>
              <w:rPr>
                <w:rFonts w:ascii="宋体" w:hAnsi="宋体" w:cs="宋体"/>
                <w:color w:val="000000"/>
                <w:sz w:val="24"/>
              </w:rPr>
            </w:pPr>
          </w:p>
        </w:tc>
        <w:tc>
          <w:tcPr>
            <w:tcW w:w="1080" w:type="dxa"/>
            <w:vMerge/>
            <w:shd w:val="clear" w:color="auto" w:fill="auto"/>
            <w:tcMar>
              <w:top w:w="15" w:type="dxa"/>
              <w:left w:w="15" w:type="dxa"/>
              <w:right w:w="15" w:type="dxa"/>
            </w:tcMar>
            <w:vAlign w:val="center"/>
          </w:tcPr>
          <w:p w:rsidR="00665B55" w:rsidRDefault="00665B55" w:rsidP="00665B55">
            <w:pPr>
              <w:jc w:val="center"/>
              <w:rPr>
                <w:rFonts w:ascii="宋体" w:hAnsi="宋体" w:cs="宋体"/>
                <w:color w:val="000000"/>
                <w:sz w:val="24"/>
              </w:rPr>
            </w:pPr>
          </w:p>
        </w:tc>
        <w:tc>
          <w:tcPr>
            <w:tcW w:w="4200" w:type="dxa"/>
            <w:vMerge/>
            <w:shd w:val="clear" w:color="auto" w:fill="auto"/>
            <w:tcMar>
              <w:top w:w="15" w:type="dxa"/>
              <w:left w:w="15" w:type="dxa"/>
              <w:right w:w="15" w:type="dxa"/>
            </w:tcMar>
            <w:vAlign w:val="center"/>
          </w:tcPr>
          <w:p w:rsidR="00665B55" w:rsidRDefault="00665B55" w:rsidP="00665B55">
            <w:pPr>
              <w:jc w:val="center"/>
              <w:rPr>
                <w:rFonts w:ascii="宋体" w:hAnsi="宋体" w:cs="宋体"/>
                <w:color w:val="000000"/>
                <w:sz w:val="24"/>
              </w:rPr>
            </w:pPr>
          </w:p>
        </w:tc>
        <w:tc>
          <w:tcPr>
            <w:tcW w:w="795" w:type="dxa"/>
            <w:vMerge/>
            <w:shd w:val="clear" w:color="auto" w:fill="auto"/>
            <w:tcMar>
              <w:top w:w="15" w:type="dxa"/>
              <w:left w:w="15" w:type="dxa"/>
              <w:right w:w="15" w:type="dxa"/>
            </w:tcMar>
            <w:vAlign w:val="center"/>
          </w:tcPr>
          <w:p w:rsidR="00665B55" w:rsidRDefault="00665B55" w:rsidP="00665B55">
            <w:pPr>
              <w:jc w:val="center"/>
              <w:rPr>
                <w:rFonts w:ascii="宋体" w:hAnsi="宋体" w:cs="宋体"/>
                <w:color w:val="000000"/>
                <w:sz w:val="24"/>
              </w:rPr>
            </w:pPr>
          </w:p>
        </w:tc>
        <w:tc>
          <w:tcPr>
            <w:tcW w:w="795" w:type="dxa"/>
            <w:vMerge/>
            <w:shd w:val="clear" w:color="auto" w:fill="auto"/>
            <w:tcMar>
              <w:top w:w="15" w:type="dxa"/>
              <w:left w:w="15" w:type="dxa"/>
              <w:right w:w="15" w:type="dxa"/>
            </w:tcMar>
            <w:vAlign w:val="center"/>
          </w:tcPr>
          <w:p w:rsidR="00665B55" w:rsidRDefault="00665B55" w:rsidP="00665B55">
            <w:pPr>
              <w:jc w:val="center"/>
              <w:rPr>
                <w:rFonts w:ascii="宋体" w:hAnsi="宋体" w:cs="宋体"/>
                <w:color w:val="000000"/>
                <w:sz w:val="24"/>
              </w:rPr>
            </w:pPr>
          </w:p>
        </w:tc>
        <w:tc>
          <w:tcPr>
            <w:tcW w:w="675" w:type="dxa"/>
            <w:vMerge/>
            <w:shd w:val="clear" w:color="auto" w:fill="auto"/>
            <w:tcMar>
              <w:top w:w="15" w:type="dxa"/>
              <w:left w:w="15" w:type="dxa"/>
              <w:right w:w="15" w:type="dxa"/>
            </w:tcMar>
            <w:vAlign w:val="center"/>
          </w:tcPr>
          <w:p w:rsidR="00665B55" w:rsidRDefault="00665B55" w:rsidP="00665B55">
            <w:pPr>
              <w:jc w:val="center"/>
              <w:rPr>
                <w:rFonts w:ascii="宋体" w:hAnsi="宋体" w:cs="宋体"/>
                <w:color w:val="000000"/>
                <w:sz w:val="24"/>
              </w:rPr>
            </w:pPr>
          </w:p>
        </w:tc>
      </w:tr>
      <w:tr w:rsidR="00665B55" w:rsidTr="00665B55">
        <w:trPr>
          <w:trHeight w:val="2379"/>
        </w:trPr>
        <w:tc>
          <w:tcPr>
            <w:tcW w:w="1080"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1</w:t>
            </w:r>
          </w:p>
        </w:tc>
        <w:tc>
          <w:tcPr>
            <w:tcW w:w="1080"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抽油烟机</w:t>
            </w:r>
          </w:p>
        </w:tc>
        <w:tc>
          <w:tcPr>
            <w:tcW w:w="4200"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产品类型:塔型；</w:t>
            </w:r>
            <w:r>
              <w:rPr>
                <w:rFonts w:ascii="宋体" w:hAnsi="宋体" w:cs="宋体" w:hint="eastAsia"/>
                <w:color w:val="000000"/>
                <w:kern w:val="0"/>
                <w:sz w:val="24"/>
              </w:rPr>
              <w:br/>
              <w:t>★1.标称风压:220Pa；</w:t>
            </w:r>
            <w:r>
              <w:rPr>
                <w:rFonts w:ascii="宋体" w:hAnsi="宋体" w:cs="宋体" w:hint="eastAsia"/>
                <w:color w:val="000000"/>
                <w:kern w:val="0"/>
                <w:sz w:val="24"/>
              </w:rPr>
              <w:br/>
              <w:t>★2.最大静压:≥300Pa；</w:t>
            </w:r>
            <w:r>
              <w:rPr>
                <w:rFonts w:ascii="宋体" w:hAnsi="宋体" w:cs="宋体" w:hint="eastAsia"/>
                <w:color w:val="000000"/>
                <w:kern w:val="0"/>
                <w:sz w:val="24"/>
              </w:rPr>
              <w:br/>
              <w:t>★3.风量（m³/min）：≥14；                               4.噪音:≤72dB(A)</w:t>
            </w:r>
            <w:r>
              <w:rPr>
                <w:rFonts w:ascii="宋体" w:hAnsi="宋体" w:cs="宋体" w:hint="eastAsia"/>
                <w:color w:val="000000"/>
                <w:kern w:val="0"/>
                <w:sz w:val="24"/>
              </w:rPr>
              <w:br/>
              <w:t>额定输入功率:≤250W</w:t>
            </w:r>
            <w:r>
              <w:rPr>
                <w:rFonts w:ascii="宋体" w:hAnsi="宋体" w:cs="宋体" w:hint="eastAsia"/>
                <w:color w:val="000000"/>
                <w:kern w:val="0"/>
                <w:sz w:val="24"/>
              </w:rPr>
              <w:br/>
              <w:t>额定电压:220V</w:t>
            </w:r>
          </w:p>
        </w:tc>
        <w:tc>
          <w:tcPr>
            <w:tcW w:w="79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9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516</w:t>
            </w:r>
          </w:p>
        </w:tc>
        <w:tc>
          <w:tcPr>
            <w:tcW w:w="67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是</w:t>
            </w:r>
          </w:p>
        </w:tc>
      </w:tr>
      <w:tr w:rsidR="00665B55" w:rsidTr="00665B55">
        <w:trPr>
          <w:trHeight w:val="3900"/>
        </w:trPr>
        <w:tc>
          <w:tcPr>
            <w:tcW w:w="1080"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080"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液化气灶</w:t>
            </w:r>
          </w:p>
        </w:tc>
        <w:tc>
          <w:tcPr>
            <w:tcW w:w="4200"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1.液化气灶：</w:t>
            </w:r>
            <w:proofErr w:type="gramStart"/>
            <w:r>
              <w:rPr>
                <w:rFonts w:ascii="宋体" w:hAnsi="宋体" w:cs="宋体" w:hint="eastAsia"/>
                <w:color w:val="000000"/>
                <w:kern w:val="0"/>
                <w:sz w:val="24"/>
              </w:rPr>
              <w:t>双灶燃气</w:t>
            </w:r>
            <w:proofErr w:type="gramEnd"/>
            <w:r>
              <w:rPr>
                <w:rFonts w:ascii="宋体" w:hAnsi="宋体" w:cs="宋体" w:hint="eastAsia"/>
                <w:color w:val="000000"/>
                <w:kern w:val="0"/>
                <w:sz w:val="24"/>
              </w:rPr>
              <w:t>灶；</w:t>
            </w:r>
            <w:r>
              <w:rPr>
                <w:rFonts w:ascii="宋体" w:hAnsi="宋体" w:cs="宋体" w:hint="eastAsia"/>
                <w:color w:val="000000"/>
                <w:kern w:val="0"/>
                <w:sz w:val="24"/>
              </w:rPr>
              <w:br/>
              <w:t xml:space="preserve">2.灶眼数量：双眼；                                                             3.适用气源：液化气；                                       </w:t>
            </w:r>
            <w:r>
              <w:rPr>
                <w:rFonts w:ascii="宋体" w:hAnsi="宋体" w:cs="宋体" w:hint="eastAsia"/>
                <w:color w:val="000000"/>
                <w:kern w:val="0"/>
                <w:sz w:val="24"/>
              </w:rPr>
              <w:br/>
              <w:t xml:space="preserve">4.采用不锈钢或钢化玻璃易清洗材质                                                           ★5.额定热负荷:≥4.2KW                                   </w:t>
            </w:r>
            <w:r>
              <w:rPr>
                <w:rFonts w:ascii="宋体" w:hAnsi="宋体" w:cs="宋体" w:hint="eastAsia"/>
                <w:color w:val="000000"/>
                <w:kern w:val="0"/>
                <w:sz w:val="24"/>
              </w:rPr>
              <w:br/>
              <w:t>★6.；热效率≥55%                                                ★8.具有熄火保护装置；                                                 ★9.气密性：从燃气入口到燃气阀门在4.2kPa压力下,漏气量≤0.07L/h；                                   点火方式：脉冲点火</w:t>
            </w:r>
          </w:p>
        </w:tc>
        <w:tc>
          <w:tcPr>
            <w:tcW w:w="79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9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516</w:t>
            </w:r>
          </w:p>
        </w:tc>
        <w:tc>
          <w:tcPr>
            <w:tcW w:w="67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是</w:t>
            </w:r>
          </w:p>
        </w:tc>
      </w:tr>
      <w:tr w:rsidR="00665B55" w:rsidTr="00665B55">
        <w:trPr>
          <w:trHeight w:val="754"/>
        </w:trPr>
        <w:tc>
          <w:tcPr>
            <w:tcW w:w="1080"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080"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液化气罐</w:t>
            </w:r>
          </w:p>
        </w:tc>
        <w:tc>
          <w:tcPr>
            <w:tcW w:w="4200" w:type="dxa"/>
            <w:shd w:val="clear" w:color="auto" w:fill="auto"/>
            <w:tcMar>
              <w:top w:w="15" w:type="dxa"/>
              <w:left w:w="15" w:type="dxa"/>
              <w:right w:w="15" w:type="dxa"/>
            </w:tcMar>
            <w:vAlign w:val="center"/>
          </w:tcPr>
          <w:p w:rsidR="00665B55" w:rsidRDefault="00665B55" w:rsidP="00665B55">
            <w:pPr>
              <w:widowControl/>
              <w:numPr>
                <w:ilvl w:val="0"/>
                <w:numId w:val="13"/>
              </w:numPr>
              <w:jc w:val="center"/>
              <w:textAlignment w:val="center"/>
              <w:rPr>
                <w:rFonts w:ascii="宋体" w:hAnsi="宋体" w:cs="宋体"/>
                <w:color w:val="000000"/>
                <w:kern w:val="0"/>
                <w:sz w:val="24"/>
              </w:rPr>
            </w:pPr>
            <w:r>
              <w:rPr>
                <w:rFonts w:ascii="宋体" w:hAnsi="宋体" w:cs="宋体" w:hint="eastAsia"/>
                <w:color w:val="000000"/>
                <w:kern w:val="0"/>
                <w:sz w:val="24"/>
              </w:rPr>
              <w:t>公称容积:(≥23.5L)</w:t>
            </w:r>
            <w:r>
              <w:rPr>
                <w:rFonts w:ascii="宋体" w:hAnsi="宋体" w:cs="宋体" w:hint="eastAsia"/>
                <w:color w:val="000000"/>
                <w:kern w:val="0"/>
                <w:sz w:val="24"/>
              </w:rPr>
              <w:br/>
              <w:t>2.钢瓶材质:HP295</w:t>
            </w:r>
            <w:r>
              <w:rPr>
                <w:rFonts w:ascii="宋体" w:hAnsi="宋体" w:cs="宋体" w:hint="eastAsia"/>
                <w:color w:val="000000"/>
                <w:kern w:val="0"/>
                <w:sz w:val="24"/>
              </w:rPr>
              <w:br/>
              <w:t>3.设计壁厚:（3mm)</w:t>
            </w:r>
            <w:r>
              <w:rPr>
                <w:rFonts w:ascii="宋体" w:hAnsi="宋体" w:cs="宋体" w:hint="eastAsia"/>
                <w:color w:val="000000"/>
                <w:kern w:val="0"/>
                <w:sz w:val="24"/>
              </w:rPr>
              <w:br/>
              <w:t>4.最大充装量:（Kg≥9.8 )</w:t>
            </w:r>
            <w:r>
              <w:rPr>
                <w:rFonts w:ascii="宋体" w:hAnsi="宋体" w:cs="宋体" w:hint="eastAsia"/>
                <w:color w:val="000000"/>
                <w:kern w:val="0"/>
                <w:sz w:val="24"/>
              </w:rPr>
              <w:br/>
              <w:t>5.钢瓶重量（Kg）:13；</w:t>
            </w:r>
          </w:p>
          <w:p w:rsidR="00665B55" w:rsidRDefault="00665B55" w:rsidP="00665B55">
            <w:pPr>
              <w:widowControl/>
              <w:textAlignment w:val="center"/>
              <w:rPr>
                <w:rFonts w:ascii="宋体" w:hAnsi="宋体" w:cs="宋体"/>
                <w:color w:val="000000"/>
                <w:sz w:val="24"/>
              </w:rPr>
            </w:pPr>
            <w:r>
              <w:rPr>
                <w:rFonts w:ascii="宋体" w:hAnsi="宋体" w:cs="宋体" w:hint="eastAsia"/>
                <w:color w:val="000000"/>
                <w:kern w:val="0"/>
                <w:sz w:val="24"/>
              </w:rPr>
              <w:t>6.钢瓶高度:≥526㎜                                      7.液化气专用智能钢瓶，带GPS定位，定时定量充装，有效防止私自倒气，同时角阀带有自闭功能，大大提高在运输和储存过程中泄露现象，充装地点禹州各乡镇和市区，同时禹州各乡镇均可实现配送，免费送货上门安装调试，符合国家液化气钢瓶有关技术及安全标准；生产厂家需具有特种设备生产许可证；液化气</w:t>
            </w:r>
            <w:proofErr w:type="gramStart"/>
            <w:r>
              <w:rPr>
                <w:rFonts w:ascii="宋体" w:hAnsi="宋体" w:cs="宋体" w:hint="eastAsia"/>
                <w:color w:val="000000"/>
                <w:kern w:val="0"/>
                <w:sz w:val="24"/>
              </w:rPr>
              <w:t>钢瓶需</w:t>
            </w:r>
            <w:proofErr w:type="gramEnd"/>
            <w:r>
              <w:rPr>
                <w:rFonts w:ascii="宋体" w:hAnsi="宋体" w:cs="宋体" w:hint="eastAsia"/>
                <w:color w:val="000000"/>
                <w:kern w:val="0"/>
                <w:sz w:val="24"/>
              </w:rPr>
              <w:t>具有智能角阀，防止气体泄漏。</w:t>
            </w:r>
          </w:p>
        </w:tc>
        <w:tc>
          <w:tcPr>
            <w:tcW w:w="79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79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516</w:t>
            </w:r>
          </w:p>
        </w:tc>
        <w:tc>
          <w:tcPr>
            <w:tcW w:w="67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否</w:t>
            </w:r>
          </w:p>
        </w:tc>
      </w:tr>
      <w:tr w:rsidR="00665B55" w:rsidTr="00665B55">
        <w:trPr>
          <w:trHeight w:val="1920"/>
        </w:trPr>
        <w:tc>
          <w:tcPr>
            <w:tcW w:w="1080"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4</w:t>
            </w:r>
          </w:p>
        </w:tc>
        <w:tc>
          <w:tcPr>
            <w:tcW w:w="1080"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燃气泄漏报警器</w:t>
            </w:r>
          </w:p>
        </w:tc>
        <w:tc>
          <w:tcPr>
            <w:tcW w:w="4200" w:type="dxa"/>
            <w:shd w:val="clear" w:color="auto" w:fill="auto"/>
            <w:tcMar>
              <w:top w:w="15" w:type="dxa"/>
              <w:left w:w="15" w:type="dxa"/>
              <w:right w:w="15" w:type="dxa"/>
            </w:tcMar>
            <w:vAlign w:val="center"/>
          </w:tcPr>
          <w:p w:rsidR="00665B55" w:rsidRDefault="00665B55" w:rsidP="00665B55">
            <w:pPr>
              <w:widowControl/>
              <w:textAlignment w:val="center"/>
              <w:rPr>
                <w:rFonts w:ascii="宋体" w:hAnsi="宋体" w:cs="宋体"/>
                <w:color w:val="000000"/>
                <w:sz w:val="24"/>
              </w:rPr>
            </w:pPr>
            <w:r>
              <w:rPr>
                <w:rFonts w:ascii="宋体" w:hAnsi="宋体" w:cs="宋体" w:hint="eastAsia"/>
                <w:color w:val="000000"/>
                <w:kern w:val="0"/>
                <w:sz w:val="24"/>
              </w:rPr>
              <w:t>传感式类型：催化燃烧式气敏传感器；催化型；工作电压：AC220V；报警浓度：6%LEL;功耗≤5w，；响应时间：≤30秒；报警声压：≥70dB.（正前方1米处）</w:t>
            </w:r>
          </w:p>
        </w:tc>
        <w:tc>
          <w:tcPr>
            <w:tcW w:w="79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79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516</w:t>
            </w:r>
          </w:p>
        </w:tc>
        <w:tc>
          <w:tcPr>
            <w:tcW w:w="67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否</w:t>
            </w:r>
          </w:p>
        </w:tc>
      </w:tr>
      <w:tr w:rsidR="00665B55" w:rsidTr="00665B55">
        <w:trPr>
          <w:trHeight w:val="2016"/>
        </w:trPr>
        <w:tc>
          <w:tcPr>
            <w:tcW w:w="1080"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080"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橱柜</w:t>
            </w:r>
          </w:p>
        </w:tc>
        <w:tc>
          <w:tcPr>
            <w:tcW w:w="4200"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1.规格:长0.8m×宽0.5m×高0.8m；</w:t>
            </w:r>
            <w:r>
              <w:rPr>
                <w:rFonts w:ascii="宋体" w:hAnsi="宋体" w:cs="宋体" w:hint="eastAsia"/>
                <w:color w:val="000000"/>
                <w:kern w:val="0"/>
                <w:sz w:val="24"/>
              </w:rPr>
              <w:br/>
              <w:t>2.柜体基材:采用优质E1级三聚氰胺饰面刨花板，经过高温、高压、防虫、防腐处理；                                       3.板面采用不锈钢材料；</w:t>
            </w:r>
          </w:p>
        </w:tc>
        <w:tc>
          <w:tcPr>
            <w:tcW w:w="79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c>
          <w:tcPr>
            <w:tcW w:w="79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516</w:t>
            </w:r>
          </w:p>
        </w:tc>
        <w:tc>
          <w:tcPr>
            <w:tcW w:w="675" w:type="dxa"/>
            <w:shd w:val="clear" w:color="auto" w:fill="auto"/>
            <w:tcMar>
              <w:top w:w="15" w:type="dxa"/>
              <w:left w:w="15" w:type="dxa"/>
              <w:right w:w="15" w:type="dxa"/>
            </w:tcMar>
            <w:vAlign w:val="center"/>
          </w:tcPr>
          <w:p w:rsidR="00665B55" w:rsidRDefault="00665B55" w:rsidP="00665B55">
            <w:pPr>
              <w:widowControl/>
              <w:jc w:val="center"/>
              <w:textAlignment w:val="center"/>
              <w:rPr>
                <w:rFonts w:ascii="宋体" w:hAnsi="宋体" w:cs="宋体"/>
                <w:color w:val="000000"/>
                <w:sz w:val="24"/>
              </w:rPr>
            </w:pPr>
            <w:r>
              <w:rPr>
                <w:rFonts w:ascii="宋体" w:hAnsi="宋体" w:cs="宋体" w:hint="eastAsia"/>
                <w:color w:val="000000"/>
                <w:kern w:val="0"/>
                <w:sz w:val="24"/>
              </w:rPr>
              <w:t>否</w:t>
            </w:r>
          </w:p>
        </w:tc>
      </w:tr>
    </w:tbl>
    <w:p w:rsidR="000F687C" w:rsidRPr="000F687C" w:rsidRDefault="000F687C" w:rsidP="003F09D8">
      <w:pPr>
        <w:pStyle w:val="a0"/>
        <w:rPr>
          <w:rFonts w:ascii="仿宋" w:eastAsia="仿宋" w:hAnsi="仿宋" w:cs="仿宋"/>
          <w:color w:val="000000"/>
          <w:kern w:val="0"/>
          <w:sz w:val="24"/>
          <w:szCs w:val="24"/>
        </w:rPr>
      </w:pPr>
    </w:p>
    <w:p w:rsidR="00896FFD" w:rsidRDefault="00B140FF">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采购标的执行标准</w:t>
      </w:r>
    </w:p>
    <w:p w:rsidR="00896FFD" w:rsidRDefault="00B140FF">
      <w:pPr>
        <w:widowControl/>
        <w:shd w:val="clear" w:color="auto" w:fill="FFFFFF"/>
        <w:spacing w:line="360" w:lineRule="auto"/>
        <w:ind w:firstLineChars="50" w:firstLine="120"/>
        <w:contextualSpacing/>
        <w:jc w:val="left"/>
        <w:rPr>
          <w:rFonts w:ascii="仿宋" w:eastAsia="仿宋" w:hAnsi="仿宋" w:cs="仿宋"/>
          <w:color w:val="000000"/>
          <w:kern w:val="0"/>
          <w:sz w:val="24"/>
          <w:szCs w:val="24"/>
        </w:rPr>
      </w:pPr>
      <w:r>
        <w:rPr>
          <w:rFonts w:ascii="仿宋" w:eastAsia="仿宋" w:hAnsi="仿宋" w:cs="仿宋" w:hint="eastAsia"/>
          <w:sz w:val="24"/>
          <w:szCs w:val="24"/>
        </w:rPr>
        <w:t xml:space="preserve">        </w:t>
      </w:r>
      <w:r>
        <w:rPr>
          <w:rFonts w:ascii="仿宋" w:eastAsia="仿宋" w:hAnsi="仿宋" w:cs="仿宋" w:hint="eastAsia"/>
          <w:iCs/>
          <w:color w:val="000000"/>
          <w:kern w:val="0"/>
          <w:sz w:val="24"/>
          <w:szCs w:val="24"/>
        </w:rPr>
        <w:t>执行国家相关标准、行业标准。</w:t>
      </w:r>
    </w:p>
    <w:p w:rsidR="00896FFD" w:rsidRDefault="00B140FF">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服务标准、期限、效率等要求</w:t>
      </w:r>
    </w:p>
    <w:p w:rsidR="000F687C" w:rsidRPr="000F687C" w:rsidRDefault="00335077" w:rsidP="000F687C">
      <w:pPr>
        <w:pStyle w:val="a0"/>
        <w:spacing w:line="360" w:lineRule="auto"/>
        <w:rPr>
          <w:rFonts w:ascii="仿宋" w:eastAsia="仿宋" w:hAnsi="仿宋" w:cs="仿宋"/>
          <w:sz w:val="24"/>
          <w:szCs w:val="24"/>
        </w:rPr>
      </w:pPr>
      <w:r>
        <w:rPr>
          <w:rFonts w:ascii="仿宋" w:eastAsia="仿宋" w:hAnsi="仿宋" w:cs="仿宋" w:hint="eastAsia"/>
          <w:sz w:val="24"/>
          <w:szCs w:val="24"/>
        </w:rPr>
        <w:t xml:space="preserve"> </w:t>
      </w:r>
      <w:r w:rsidR="00584A18" w:rsidRPr="00584A18">
        <w:rPr>
          <w:rFonts w:ascii="仿宋" w:eastAsia="仿宋" w:hAnsi="仿宋" w:cs="仿宋" w:hint="eastAsia"/>
          <w:sz w:val="24"/>
          <w:szCs w:val="24"/>
        </w:rPr>
        <w:t xml:space="preserve"> </w:t>
      </w:r>
      <w:r w:rsidR="000F687C" w:rsidRPr="000F687C">
        <w:rPr>
          <w:rFonts w:ascii="仿宋" w:eastAsia="仿宋" w:hAnsi="仿宋" w:cs="仿宋" w:hint="eastAsia"/>
          <w:sz w:val="24"/>
          <w:szCs w:val="24"/>
        </w:rPr>
        <w:t>1、质量要求：质保一年。</w:t>
      </w:r>
    </w:p>
    <w:p w:rsidR="000F687C" w:rsidRPr="000F687C" w:rsidRDefault="000F687C" w:rsidP="000F687C">
      <w:pPr>
        <w:pStyle w:val="a0"/>
        <w:spacing w:line="360" w:lineRule="auto"/>
        <w:rPr>
          <w:rFonts w:ascii="仿宋" w:eastAsia="仿宋" w:hAnsi="仿宋" w:cs="仿宋"/>
          <w:sz w:val="24"/>
          <w:szCs w:val="24"/>
        </w:rPr>
      </w:pPr>
      <w:r w:rsidRPr="000F687C">
        <w:rPr>
          <w:rFonts w:ascii="仿宋" w:eastAsia="仿宋" w:hAnsi="仿宋" w:cs="仿宋" w:hint="eastAsia"/>
          <w:sz w:val="24"/>
          <w:szCs w:val="24"/>
        </w:rPr>
        <w:t>2、售后技术服务要求：免费送货、安装、调试、维修、保养、人员培训等。</w:t>
      </w:r>
    </w:p>
    <w:p w:rsidR="000F687C" w:rsidRPr="000F687C" w:rsidRDefault="000F687C" w:rsidP="000F687C">
      <w:pPr>
        <w:pStyle w:val="a0"/>
        <w:spacing w:line="360" w:lineRule="auto"/>
        <w:rPr>
          <w:rFonts w:ascii="仿宋" w:eastAsia="仿宋" w:hAnsi="仿宋" w:cs="仿宋"/>
          <w:sz w:val="24"/>
          <w:szCs w:val="24"/>
        </w:rPr>
      </w:pPr>
      <w:r w:rsidRPr="000F687C">
        <w:rPr>
          <w:rFonts w:ascii="仿宋" w:eastAsia="仿宋" w:hAnsi="仿宋" w:cs="仿宋" w:hint="eastAsia"/>
          <w:sz w:val="24"/>
          <w:szCs w:val="24"/>
        </w:rPr>
        <w:t>3、售后服务保障或维修响应时间要求</w:t>
      </w:r>
    </w:p>
    <w:p w:rsidR="000F687C" w:rsidRPr="000F687C" w:rsidRDefault="000F687C" w:rsidP="000F687C">
      <w:pPr>
        <w:pStyle w:val="a0"/>
        <w:spacing w:line="360" w:lineRule="auto"/>
        <w:rPr>
          <w:rFonts w:ascii="仿宋" w:eastAsia="仿宋" w:hAnsi="仿宋" w:cs="仿宋"/>
          <w:sz w:val="24"/>
          <w:szCs w:val="24"/>
        </w:rPr>
      </w:pPr>
      <w:r w:rsidRPr="000F687C">
        <w:rPr>
          <w:rFonts w:ascii="仿宋" w:eastAsia="仿宋" w:hAnsi="仿宋" w:cs="仿宋" w:hint="eastAsia"/>
          <w:sz w:val="24"/>
          <w:szCs w:val="24"/>
        </w:rPr>
        <w:t>接到业主报修后，成交供应商必须1小时内响应，2小时内到达现场，24小时修复。</w:t>
      </w:r>
    </w:p>
    <w:p w:rsidR="000F687C" w:rsidRDefault="000F687C" w:rsidP="000F687C">
      <w:pPr>
        <w:pStyle w:val="a0"/>
        <w:spacing w:line="360" w:lineRule="auto"/>
        <w:rPr>
          <w:rFonts w:ascii="仿宋" w:eastAsia="仿宋" w:hAnsi="仿宋" w:cs="仿宋"/>
          <w:sz w:val="24"/>
          <w:szCs w:val="24"/>
        </w:rPr>
      </w:pPr>
      <w:r w:rsidRPr="000F687C">
        <w:rPr>
          <w:rFonts w:ascii="仿宋" w:eastAsia="仿宋" w:hAnsi="仿宋" w:cs="仿宋" w:hint="eastAsia"/>
          <w:sz w:val="24"/>
          <w:szCs w:val="24"/>
        </w:rPr>
        <w:t>4、投标总价中包含运输费、安装费、装卸费等，投标人在报价时应充分考虑项目学校地域分布等方面存在的差异。中标人应全部送到指定地点并按要求安装到位。</w:t>
      </w:r>
    </w:p>
    <w:p w:rsidR="00335077" w:rsidRDefault="00B140FF" w:rsidP="000F687C">
      <w:pPr>
        <w:pStyle w:val="a0"/>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（五）验收标准</w:t>
      </w:r>
    </w:p>
    <w:p w:rsidR="000F687C" w:rsidRPr="000F687C" w:rsidRDefault="000F687C" w:rsidP="000F687C">
      <w:pPr>
        <w:pStyle w:val="a0"/>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0F687C" w:rsidRPr="000F687C" w:rsidRDefault="000F687C" w:rsidP="000F687C">
      <w:pPr>
        <w:pStyle w:val="a0"/>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1、按照采购标的相关国家标准规范验收；</w:t>
      </w:r>
    </w:p>
    <w:p w:rsidR="000F687C" w:rsidRDefault="000F687C" w:rsidP="000F687C">
      <w:pPr>
        <w:pStyle w:val="a0"/>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2、按照谈判文件要求、投标文件响应和承诺验收。</w:t>
      </w:r>
    </w:p>
    <w:p w:rsidR="00896FFD" w:rsidRDefault="00335077" w:rsidP="000F687C">
      <w:pPr>
        <w:widowControl/>
        <w:shd w:val="clear" w:color="auto" w:fill="FFFFFF"/>
        <w:spacing w:line="360" w:lineRule="auto"/>
        <w:ind w:firstLine="600"/>
        <w:jc w:val="left"/>
        <w:rPr>
          <w:rFonts w:ascii="宋体" w:hAnsi="宋体" w:cs="宋体"/>
          <w:b/>
          <w:bCs/>
          <w:kern w:val="0"/>
          <w:sz w:val="24"/>
          <w:szCs w:val="24"/>
          <w:lang w:val="zh-CN"/>
        </w:rPr>
      </w:pPr>
      <w:r>
        <w:rPr>
          <w:rFonts w:ascii="宋体" w:hAnsi="宋体" w:cs="宋体" w:hint="eastAsia"/>
          <w:b/>
          <w:bCs/>
          <w:kern w:val="0"/>
          <w:sz w:val="24"/>
          <w:szCs w:val="24"/>
          <w:lang w:val="zh-CN"/>
        </w:rPr>
        <w:t>（七</w:t>
      </w:r>
      <w:r w:rsidR="00B140FF">
        <w:rPr>
          <w:rFonts w:ascii="宋体" w:hAnsi="宋体" w:cs="宋体" w:hint="eastAsia"/>
          <w:b/>
          <w:bCs/>
          <w:kern w:val="0"/>
          <w:sz w:val="24"/>
          <w:szCs w:val="24"/>
          <w:lang w:val="zh-CN"/>
        </w:rPr>
        <w:t>）其他要求</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1、投标人须明确投标产品的品牌、型号、厂家及产地等详细参数，否则为无效</w:t>
      </w:r>
      <w:r w:rsidRPr="00011344">
        <w:rPr>
          <w:rFonts w:ascii="仿宋" w:eastAsia="仿宋" w:hAnsi="仿宋" w:cs="仿宋" w:hint="eastAsia"/>
          <w:color w:val="000000"/>
          <w:kern w:val="0"/>
          <w:sz w:val="24"/>
          <w:szCs w:val="24"/>
        </w:rPr>
        <w:lastRenderedPageBreak/>
        <w:t>投标。</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2、投标人应就该项目完整投标（报价含安装，运输、培训、税费等综合费用），否则为无效投标。</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3、投标人须对照节能产品政府采购清单，如果本次采购的产品属于强制采购范围的（国办发[2007]51号文），投标文件中须提供所投产</w:t>
      </w:r>
      <w:proofErr w:type="gramStart"/>
      <w:r w:rsidRPr="00011344">
        <w:rPr>
          <w:rFonts w:ascii="仿宋" w:eastAsia="仿宋" w:hAnsi="仿宋" w:cs="仿宋" w:hint="eastAsia"/>
          <w:color w:val="000000"/>
          <w:kern w:val="0"/>
          <w:sz w:val="24"/>
          <w:szCs w:val="24"/>
        </w:rPr>
        <w:t>品属于</w:t>
      </w:r>
      <w:proofErr w:type="gramEnd"/>
      <w:r w:rsidRPr="00011344">
        <w:rPr>
          <w:rFonts w:ascii="仿宋" w:eastAsia="仿宋" w:hAnsi="仿宋" w:cs="仿宋" w:hint="eastAsia"/>
          <w:color w:val="000000"/>
          <w:kern w:val="0"/>
          <w:sz w:val="24"/>
          <w:szCs w:val="24"/>
        </w:rPr>
        <w:t>强制采购产品有效的证明材料且加盖投标单位公章，否则为无效投标。</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4、所投产品已列入国家强制性产品认证的产品，投标文件中必须提供国家对实施强制性产品认证的有效证明材料且加盖投标人公章，否则为无效投标。（如3C等）</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sidRPr="00011344">
        <w:rPr>
          <w:rFonts w:ascii="仿宋" w:eastAsia="仿宋" w:hAnsi="仿宋" w:cs="仿宋" w:hint="eastAsia"/>
          <w:color w:val="000000"/>
          <w:kern w:val="0"/>
          <w:sz w:val="24"/>
          <w:szCs w:val="24"/>
        </w:rPr>
        <w:t>隔离卡</w:t>
      </w:r>
      <w:proofErr w:type="gramEnd"/>
      <w:r w:rsidRPr="00011344">
        <w:rPr>
          <w:rFonts w:ascii="仿宋" w:eastAsia="仿宋" w:hAnsi="仿宋" w:cs="仿宋" w:hint="eastAsia"/>
          <w:color w:val="000000"/>
          <w:kern w:val="0"/>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6、产品必须符合国家质量检测标准和本招标文件规定标准的全新正品现货，供货时提供随货物《产品合格证》及其它相关质量证明文件。</w:t>
      </w:r>
    </w:p>
    <w:p w:rsidR="00896FFD" w:rsidRPr="00011344" w:rsidRDefault="00B140FF">
      <w:pPr>
        <w:pStyle w:val="12"/>
        <w:ind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7、中标方需提供产品使用说明书及光盘，并有义务进行有关使用培训。</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8、付款方式：以签订合同为准</w:t>
      </w:r>
    </w:p>
    <w:p w:rsidR="00896FFD" w:rsidRPr="00011344" w:rsidRDefault="00896FFD">
      <w:pPr>
        <w:spacing w:line="500" w:lineRule="exact"/>
        <w:jc w:val="left"/>
        <w:rPr>
          <w:rFonts w:ascii="仿宋" w:eastAsia="仿宋" w:hAnsi="仿宋" w:cs="仿宋"/>
          <w:color w:val="000000"/>
          <w:kern w:val="0"/>
          <w:sz w:val="24"/>
          <w:szCs w:val="24"/>
        </w:rPr>
      </w:pPr>
    </w:p>
    <w:p w:rsidR="00896FFD" w:rsidRPr="00011344" w:rsidRDefault="00896FFD">
      <w:pPr>
        <w:pStyle w:val="a0"/>
        <w:rPr>
          <w:rFonts w:ascii="仿宋" w:eastAsia="仿宋" w:hAnsi="仿宋" w:cs="仿宋"/>
          <w:color w:val="000000"/>
          <w:kern w:val="0"/>
          <w:sz w:val="24"/>
          <w:szCs w:val="24"/>
        </w:rPr>
      </w:pPr>
    </w:p>
    <w:p w:rsidR="00EC1E9D" w:rsidRPr="00011344" w:rsidRDefault="00EC1E9D">
      <w:pPr>
        <w:pStyle w:val="a0"/>
        <w:rPr>
          <w:rFonts w:ascii="仿宋" w:eastAsia="仿宋" w:hAnsi="仿宋" w:cs="仿宋"/>
          <w:color w:val="000000"/>
          <w:kern w:val="0"/>
          <w:sz w:val="24"/>
          <w:szCs w:val="24"/>
        </w:rPr>
      </w:pPr>
    </w:p>
    <w:p w:rsidR="00EC1E9D" w:rsidRDefault="00EC1E9D">
      <w:pPr>
        <w:pStyle w:val="a0"/>
        <w:rPr>
          <w:rFonts w:asciiTheme="majorEastAsia" w:eastAsiaTheme="majorEastAsia" w:hAnsiTheme="majorEastAsia" w:cs="宋体"/>
          <w:b/>
          <w:kern w:val="0"/>
          <w:sz w:val="36"/>
          <w:szCs w:val="36"/>
        </w:rPr>
      </w:pPr>
    </w:p>
    <w:p w:rsidR="00EC1E9D" w:rsidRDefault="00EC1E9D">
      <w:pPr>
        <w:pStyle w:val="a0"/>
        <w:rPr>
          <w:rFonts w:asciiTheme="majorEastAsia" w:eastAsiaTheme="majorEastAsia" w:hAnsiTheme="majorEastAsia" w:cs="宋体"/>
          <w:b/>
          <w:kern w:val="0"/>
          <w:sz w:val="36"/>
          <w:szCs w:val="36"/>
        </w:rPr>
      </w:pPr>
    </w:p>
    <w:p w:rsidR="00011344" w:rsidRDefault="00011344">
      <w:pPr>
        <w:pStyle w:val="a0"/>
        <w:rPr>
          <w:rFonts w:asciiTheme="majorEastAsia" w:eastAsiaTheme="majorEastAsia" w:hAnsiTheme="majorEastAsia" w:cs="宋体"/>
          <w:b/>
          <w:kern w:val="0"/>
          <w:sz w:val="36"/>
          <w:szCs w:val="36"/>
        </w:rPr>
      </w:pPr>
    </w:p>
    <w:p w:rsidR="00011344" w:rsidRDefault="00011344">
      <w:pPr>
        <w:pStyle w:val="a0"/>
        <w:rPr>
          <w:rFonts w:asciiTheme="majorEastAsia" w:eastAsiaTheme="majorEastAsia" w:hAnsiTheme="majorEastAsia" w:cs="宋体"/>
          <w:b/>
          <w:kern w:val="0"/>
          <w:sz w:val="36"/>
          <w:szCs w:val="36"/>
        </w:rPr>
      </w:pPr>
    </w:p>
    <w:p w:rsidR="00896FFD" w:rsidRDefault="00B140F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96FFD" w:rsidRDefault="00896FFD">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96FFD">
        <w:trPr>
          <w:trHeight w:val="63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96FFD">
        <w:trPr>
          <w:trHeight w:val="1278"/>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11344" w:rsidRDefault="00B140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011344" w:rsidRPr="00011344">
              <w:rPr>
                <w:rFonts w:asciiTheme="minorEastAsia" w:hAnsiTheme="minorEastAsia" w:cs="仿宋_GB2312" w:hint="eastAsia"/>
                <w:szCs w:val="21"/>
              </w:rPr>
              <w:t>禹州市教师周转宿舍厨房灶具采购项目</w:t>
            </w:r>
            <w:r w:rsidR="00134A1C">
              <w:rPr>
                <w:rFonts w:asciiTheme="minorEastAsia" w:hAnsiTheme="minorEastAsia" w:cs="仿宋_GB2312" w:hint="eastAsia"/>
                <w:szCs w:val="21"/>
              </w:rPr>
              <w:t>（二次）</w:t>
            </w:r>
          </w:p>
          <w:p w:rsidR="00896FFD" w:rsidRDefault="00B140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C5505C">
              <w:rPr>
                <w:rFonts w:asciiTheme="minorEastAsia" w:hAnsiTheme="minorEastAsia" w:cs="仿宋_GB2312" w:hint="eastAsia"/>
                <w:szCs w:val="21"/>
              </w:rPr>
              <w:t>YZCG-G201</w:t>
            </w:r>
            <w:r w:rsidR="00011344">
              <w:rPr>
                <w:rFonts w:asciiTheme="minorEastAsia" w:hAnsiTheme="minorEastAsia" w:cs="仿宋_GB2312" w:hint="eastAsia"/>
                <w:szCs w:val="21"/>
              </w:rPr>
              <w:t>9187</w:t>
            </w:r>
            <w:r w:rsidR="00134A1C">
              <w:rPr>
                <w:rFonts w:asciiTheme="minorEastAsia" w:hAnsiTheme="minorEastAsia" w:cs="仿宋_GB2312" w:hint="eastAsia"/>
                <w:szCs w:val="21"/>
              </w:rPr>
              <w:t>-1</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工期：以签订合同为准</w:t>
            </w:r>
          </w:p>
        </w:tc>
      </w:tr>
      <w:tr w:rsidR="00896FFD">
        <w:trPr>
          <w:trHeight w:val="1421"/>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C5505C">
              <w:rPr>
                <w:rFonts w:asciiTheme="minorEastAsia" w:hAnsiTheme="minorEastAsia" w:cs="仿宋_GB2312" w:hint="eastAsia"/>
                <w:szCs w:val="21"/>
              </w:rPr>
              <w:t>禹州市教育体育局</w:t>
            </w:r>
            <w:r w:rsidR="00C5505C">
              <w:rPr>
                <w:rFonts w:asciiTheme="minorEastAsia" w:hAnsiTheme="minorEastAsia" w:cs="仿宋_GB2312"/>
                <w:sz w:val="24"/>
                <w:szCs w:val="24"/>
              </w:rPr>
              <w:t xml:space="preserve"> </w:t>
            </w:r>
          </w:p>
          <w:p w:rsidR="00896FFD" w:rsidRDefault="00B140FF">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 w:val="24"/>
                <w:szCs w:val="24"/>
              </w:rPr>
              <w:t>地址：</w:t>
            </w:r>
            <w:r>
              <w:rPr>
                <w:rFonts w:asciiTheme="minorEastAsia" w:hAnsiTheme="minorEastAsia" w:cs="仿宋_GB2312" w:hint="eastAsia"/>
                <w:szCs w:val="21"/>
              </w:rPr>
              <w:t>禹州市禹王大道东段</w:t>
            </w:r>
          </w:p>
          <w:p w:rsidR="00896FFD" w:rsidRDefault="00C5505C">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联系人：连</w:t>
            </w:r>
            <w:r w:rsidR="00B140FF">
              <w:rPr>
                <w:rFonts w:asciiTheme="minorEastAsia" w:hAnsiTheme="minorEastAsia" w:cs="仿宋_GB2312" w:hint="eastAsia"/>
                <w:sz w:val="24"/>
                <w:szCs w:val="24"/>
              </w:rPr>
              <w:t>先生                   电话：0374-88</w:t>
            </w:r>
            <w:r>
              <w:rPr>
                <w:rFonts w:asciiTheme="minorEastAsia" w:hAnsiTheme="minorEastAsia" w:cs="仿宋_GB2312" w:hint="eastAsia"/>
                <w:sz w:val="24"/>
                <w:szCs w:val="24"/>
              </w:rPr>
              <w:t>80080</w:t>
            </w:r>
          </w:p>
        </w:tc>
      </w:tr>
      <w:tr w:rsidR="00896FFD">
        <w:trPr>
          <w:trHeight w:val="323"/>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896FFD" w:rsidRDefault="0001134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联系人：郭</w:t>
            </w:r>
            <w:r w:rsidR="00C5505C">
              <w:rPr>
                <w:rFonts w:asciiTheme="minorEastAsia" w:hAnsiTheme="minorEastAsia" w:cs="仿宋_GB2312" w:hint="eastAsia"/>
                <w:sz w:val="24"/>
                <w:szCs w:val="24"/>
              </w:rPr>
              <w:t>女士</w:t>
            </w:r>
            <w:r w:rsidR="00B140FF">
              <w:rPr>
                <w:rFonts w:asciiTheme="minorEastAsia" w:hAnsiTheme="minorEastAsia" w:cs="仿宋_GB2312" w:hint="eastAsia"/>
                <w:sz w:val="24"/>
                <w:szCs w:val="24"/>
              </w:rPr>
              <w:t xml:space="preserve">               电话：0374-2077111</w:t>
            </w:r>
          </w:p>
        </w:tc>
      </w:tr>
      <w:tr w:rsidR="00896FFD">
        <w:trPr>
          <w:trHeight w:val="9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896FFD" w:rsidRDefault="00B140FF">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896FFD" w:rsidRDefault="00B140FF">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896FFD" w:rsidRDefault="00B140FF">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896FFD" w:rsidRDefault="00B140FF">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896FFD" w:rsidRDefault="00B140FF">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896FFD" w:rsidRDefault="00B140FF">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896FFD" w:rsidRDefault="00B140FF">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896FFD" w:rsidRDefault="00B140FF">
            <w:pPr>
              <w:autoSpaceDE w:val="0"/>
              <w:autoSpaceDN w:val="0"/>
              <w:adjustRightInd w:val="0"/>
              <w:spacing w:line="360" w:lineRule="auto"/>
              <w:jc w:val="left"/>
            </w:pPr>
            <w:r>
              <w:rPr>
                <w:rFonts w:hint="eastAsia"/>
              </w:rPr>
              <w:t>二、财务状况报告相关材料</w:t>
            </w:r>
          </w:p>
          <w:p w:rsidR="00896FFD" w:rsidRDefault="00B140FF">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②基本开户银行出具的资信证明；</w:t>
            </w:r>
          </w:p>
          <w:p w:rsidR="00896FFD" w:rsidRDefault="00B140FF">
            <w:pPr>
              <w:spacing w:line="360" w:lineRule="auto"/>
            </w:pPr>
            <w:r>
              <w:rPr>
                <w:rFonts w:hint="eastAsia"/>
              </w:rPr>
              <w:t>③财政部门认可的政府采购专业担保机构的证明文件和担保机构出具的</w:t>
            </w:r>
            <w:r>
              <w:rPr>
                <w:rFonts w:hint="eastAsia"/>
              </w:rPr>
              <w:lastRenderedPageBreak/>
              <w:t>投标担保函。</w:t>
            </w:r>
          </w:p>
          <w:p w:rsidR="00896FFD" w:rsidRDefault="00B140FF">
            <w:pPr>
              <w:spacing w:line="360" w:lineRule="auto"/>
            </w:pPr>
            <w:r>
              <w:rPr>
                <w:rFonts w:hint="eastAsia"/>
                <w:lang w:val="zh-CN"/>
              </w:rPr>
              <w:t>注：仅需提供序号</w:t>
            </w:r>
            <w:r>
              <w:rPr>
                <w:rFonts w:hint="eastAsia"/>
              </w:rPr>
              <w:t>①～③其中之一即可。</w:t>
            </w:r>
          </w:p>
          <w:p w:rsidR="00896FFD" w:rsidRDefault="00B140FF">
            <w:pPr>
              <w:spacing w:line="360" w:lineRule="auto"/>
            </w:pPr>
            <w:r>
              <w:rPr>
                <w:rFonts w:hint="eastAsia"/>
              </w:rPr>
              <w:t>（</w:t>
            </w:r>
            <w:r>
              <w:rPr>
                <w:rFonts w:hint="eastAsia"/>
              </w:rPr>
              <w:t>2</w:t>
            </w:r>
            <w:r>
              <w:rPr>
                <w:rFonts w:hint="eastAsia"/>
              </w:rPr>
              <w:t>）供应商（其他组织和自然人）提供本单位：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①～③其中之一即可。</w:t>
            </w:r>
          </w:p>
          <w:p w:rsidR="00896FFD" w:rsidRDefault="00B140FF">
            <w:pPr>
              <w:autoSpaceDE w:val="0"/>
              <w:autoSpaceDN w:val="0"/>
              <w:adjustRightInd w:val="0"/>
              <w:spacing w:line="360" w:lineRule="auto"/>
              <w:ind w:right="-11"/>
              <w:rPr>
                <w:lang w:val="zh-CN"/>
              </w:rPr>
            </w:pPr>
            <w:r>
              <w:rPr>
                <w:rFonts w:hint="eastAsia"/>
              </w:rPr>
              <w:t>三、依法缴纳税收相关材料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896FFD" w:rsidRDefault="00B140FF">
            <w:pPr>
              <w:autoSpaceDE w:val="0"/>
              <w:autoSpaceDN w:val="0"/>
              <w:adjustRightInd w:val="0"/>
              <w:spacing w:line="360" w:lineRule="auto"/>
              <w:ind w:right="-11"/>
              <w:rPr>
                <w:lang w:val="zh-CN"/>
              </w:rPr>
            </w:pPr>
            <w:r>
              <w:rPr>
                <w:rFonts w:hint="eastAsia"/>
                <w:lang w:val="zh-CN"/>
              </w:rPr>
              <w:t>四、依法缴纳社会保障资金的证明材料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896FFD" w:rsidRDefault="00B140FF">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896FFD" w:rsidRDefault="00B140FF">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896FFD" w:rsidRDefault="00B140FF">
            <w:pPr>
              <w:spacing w:line="360" w:lineRule="auto"/>
            </w:pPr>
            <w:r>
              <w:rPr>
                <w:rFonts w:hint="eastAsia"/>
              </w:rPr>
              <w:t>②供应商具备履行合同所必须的设备和专业技术能力承诺函或声明（承诺函或声明格式自拟）。</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①～②其中之一即可。</w:t>
            </w:r>
          </w:p>
          <w:p w:rsidR="00896FFD" w:rsidRDefault="00B140FF">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896FFD" w:rsidRDefault="00B140FF">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896FFD" w:rsidRDefault="00B140FF">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失信被执行人、重大税收违法案件当事人名单、政府采购严重违法失信名单的</w:t>
            </w:r>
            <w:r>
              <w:rPr>
                <w:rFonts w:hint="eastAsia"/>
              </w:rPr>
              <w:t>供应商</w:t>
            </w:r>
            <w:r>
              <w:t>；</w:t>
            </w:r>
            <w:r>
              <w:rPr>
                <w:rFonts w:hint="eastAsia"/>
              </w:rPr>
              <w:t>“</w:t>
            </w:r>
            <w:r>
              <w:t>中</w:t>
            </w:r>
            <w:r>
              <w:lastRenderedPageBreak/>
              <w:t>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896FFD" w:rsidRDefault="00B140FF">
            <w:pPr>
              <w:spacing w:line="360" w:lineRule="auto"/>
            </w:pPr>
            <w:r>
              <w:rPr>
                <w:rFonts w:hint="eastAsia"/>
              </w:rPr>
              <w:t>1</w:t>
            </w:r>
            <w:r>
              <w:rPr>
                <w:rFonts w:hint="eastAsia"/>
              </w:rPr>
              <w:t>、查询渠道：</w:t>
            </w:r>
          </w:p>
          <w:p w:rsidR="00896FFD" w:rsidRDefault="00B140FF">
            <w:pPr>
              <w:spacing w:line="360" w:lineRule="auto"/>
            </w:pPr>
            <w:r>
              <w:rPr>
                <w:rFonts w:hint="eastAsia"/>
              </w:rPr>
              <w:t>①“信用中国”网站（</w:t>
            </w:r>
            <w:hyperlink r:id="rId12" w:history="1">
              <w:r>
                <w:rPr>
                  <w:rFonts w:hint="eastAsia"/>
                </w:rPr>
                <w:t>www.creditchina.gov.cn</w:t>
              </w:r>
            </w:hyperlink>
            <w:r>
              <w:rPr>
                <w:rFonts w:hint="eastAsia"/>
              </w:rPr>
              <w:t>）</w:t>
            </w:r>
          </w:p>
          <w:p w:rsidR="00896FFD" w:rsidRDefault="00B140FF">
            <w:pPr>
              <w:spacing w:line="360" w:lineRule="auto"/>
            </w:pPr>
            <w:r>
              <w:rPr>
                <w:rFonts w:hint="eastAsia"/>
              </w:rPr>
              <w:t>②“中国政府采购网”（</w:t>
            </w:r>
            <w:r>
              <w:rPr>
                <w:rFonts w:hint="eastAsia"/>
              </w:rPr>
              <w:t>www.ccgp.gov.cn</w:t>
            </w:r>
            <w:r>
              <w:rPr>
                <w:rFonts w:hint="eastAsia"/>
              </w:rPr>
              <w:t>）</w:t>
            </w:r>
          </w:p>
          <w:p w:rsidR="00896FFD" w:rsidRDefault="00B140FF">
            <w:pPr>
              <w:spacing w:line="360" w:lineRule="auto"/>
            </w:pPr>
            <w:r>
              <w:rPr>
                <w:rFonts w:hint="eastAsia"/>
              </w:rPr>
              <w:t>③“国家企业信用公示系统”网站（</w:t>
            </w:r>
            <w:hyperlink r:id="rId13" w:history="1">
              <w:r>
                <w:t>www.gsxt.gov.cn</w:t>
              </w:r>
            </w:hyperlink>
            <w:r>
              <w:rPr>
                <w:rFonts w:hint="eastAsia"/>
              </w:rPr>
              <w:t>）</w:t>
            </w:r>
          </w:p>
          <w:p w:rsidR="00896FFD" w:rsidRDefault="00B140FF">
            <w:pPr>
              <w:spacing w:line="360" w:lineRule="auto"/>
            </w:pPr>
            <w:r>
              <w:rPr>
                <w:rFonts w:hint="eastAsia"/>
              </w:rPr>
              <w:t>④“中国社会组织公共服务平台”网站（</w:t>
            </w:r>
            <w:r>
              <w:t>www.chinanpo.gov.cn</w:t>
            </w:r>
            <w:r>
              <w:rPr>
                <w:rFonts w:hint="eastAsia"/>
              </w:rPr>
              <w:t>）（仅查询社会组织）；</w:t>
            </w:r>
          </w:p>
          <w:p w:rsidR="00896FFD" w:rsidRDefault="00B140FF">
            <w:pPr>
              <w:autoSpaceDE w:val="0"/>
              <w:autoSpaceDN w:val="0"/>
              <w:spacing w:line="360" w:lineRule="auto"/>
              <w:contextualSpacing/>
            </w:pPr>
            <w:r>
              <w:rPr>
                <w:rFonts w:hint="eastAsia"/>
              </w:rPr>
              <w:t>2</w:t>
            </w:r>
            <w:r>
              <w:rPr>
                <w:rFonts w:hint="eastAsia"/>
              </w:rPr>
              <w:t>、截止时间：同投标截止时间；</w:t>
            </w:r>
          </w:p>
          <w:p w:rsidR="00896FFD" w:rsidRDefault="00B140FF">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896FFD" w:rsidRDefault="00B140FF">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896FFD" w:rsidRDefault="00B140FF">
            <w:pPr>
              <w:autoSpaceDE w:val="0"/>
              <w:autoSpaceDN w:val="0"/>
              <w:spacing w:line="360" w:lineRule="auto"/>
              <w:contextualSpacing/>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338BD">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9338B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96FFD" w:rsidRDefault="0001134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97.008</w:t>
            </w:r>
            <w:r w:rsidR="00B140FF">
              <w:rPr>
                <w:rFonts w:asciiTheme="minorEastAsia" w:hAnsiTheme="minorEastAsia" w:cs="宋体" w:hint="eastAsia"/>
                <w:bCs/>
                <w:color w:val="FF0000"/>
                <w:sz w:val="24"/>
                <w:szCs w:val="24"/>
                <w:lang w:val="zh-CN"/>
              </w:rPr>
              <w:t>万元</w:t>
            </w:r>
            <w:r w:rsidR="00B140FF">
              <w:rPr>
                <w:rFonts w:asciiTheme="minorEastAsia" w:hAnsiTheme="minorEastAsia" w:cs="宋体" w:hint="eastAsia"/>
                <w:bCs/>
                <w:sz w:val="24"/>
                <w:szCs w:val="24"/>
                <w:lang w:val="zh-CN"/>
              </w:rPr>
              <w:t>，超出最高限价的投标无效。</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96FFD" w:rsidRDefault="009338B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140FF">
              <w:rPr>
                <w:rFonts w:asciiTheme="minorEastAsia" w:hAnsiTheme="minorEastAsia" w:cs="宋体"/>
                <w:b/>
                <w:kern w:val="0"/>
                <w:sz w:val="24"/>
                <w:szCs w:val="24"/>
                <w:lang w:val="zh-CN"/>
              </w:rPr>
              <w:instrText xml:space="preserve"> </w:instrText>
            </w:r>
            <w:r w:rsidR="00B140FF">
              <w:rPr>
                <w:rFonts w:asciiTheme="minorEastAsia" w:hAnsiTheme="minorEastAsia" w:cs="宋体" w:hint="eastAsia"/>
                <w:b/>
                <w:kern w:val="0"/>
                <w:sz w:val="24"/>
                <w:szCs w:val="24"/>
                <w:lang w:val="zh-CN"/>
              </w:rPr>
              <w:instrText>eq \o\ac(□,</w:instrText>
            </w:r>
            <w:r w:rsidR="00B140FF">
              <w:rPr>
                <w:rFonts w:asciiTheme="minorEastAsia" w:hAnsiTheme="minorEastAsia" w:cs="宋体" w:hint="eastAsia"/>
                <w:b/>
                <w:kern w:val="0"/>
                <w:position w:val="2"/>
                <w:sz w:val="24"/>
                <w:szCs w:val="24"/>
                <w:lang w:val="zh-CN"/>
              </w:rPr>
              <w:instrText>√</w:instrText>
            </w:r>
            <w:r w:rsidR="00B140F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140FF">
              <w:rPr>
                <w:rFonts w:asciiTheme="minorEastAsia" w:hAnsiTheme="minorEastAsia" w:cs="宋体" w:hint="eastAsia"/>
                <w:bCs/>
                <w:sz w:val="24"/>
                <w:szCs w:val="24"/>
                <w:lang w:val="zh-CN"/>
              </w:rPr>
              <w:t>不组织</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96FFD" w:rsidRDefault="009338B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不召开</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96FFD" w:rsidRDefault="009338BD">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96FFD" w:rsidRDefault="009338B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cs="仿宋_GB2312"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Pr>
                <w:rFonts w:asciiTheme="minorEastAsia" w:hAnsiTheme="minorEastAsia" w:cs="宋体" w:hint="eastAsia"/>
                <w:bCs/>
                <w:color w:val="FF0000"/>
                <w:sz w:val="24"/>
                <w:szCs w:val="24"/>
                <w:lang w:val="zh-CN"/>
              </w:rPr>
              <w:t>年</w:t>
            </w:r>
            <w:r w:rsidR="00134A1C">
              <w:rPr>
                <w:rFonts w:asciiTheme="minorEastAsia" w:hAnsiTheme="minorEastAsia" w:cs="宋体" w:hint="eastAsia"/>
                <w:bCs/>
                <w:color w:val="FF0000"/>
                <w:sz w:val="24"/>
                <w:szCs w:val="24"/>
                <w:lang w:val="zh-CN"/>
              </w:rPr>
              <w:t>11</w:t>
            </w:r>
            <w:r>
              <w:rPr>
                <w:rFonts w:asciiTheme="minorEastAsia" w:hAnsiTheme="minorEastAsia" w:cs="宋体" w:hint="eastAsia"/>
                <w:bCs/>
                <w:color w:val="FF0000"/>
                <w:sz w:val="24"/>
                <w:szCs w:val="24"/>
                <w:lang w:val="zh-CN"/>
              </w:rPr>
              <w:t>月</w:t>
            </w:r>
            <w:r w:rsidR="00134A1C">
              <w:rPr>
                <w:rFonts w:asciiTheme="minorEastAsia" w:hAnsiTheme="minorEastAsia" w:cs="宋体" w:hint="eastAsia"/>
                <w:bCs/>
                <w:color w:val="FF0000"/>
                <w:sz w:val="24"/>
                <w:szCs w:val="24"/>
              </w:rPr>
              <w:t>13</w:t>
            </w:r>
            <w:r>
              <w:rPr>
                <w:rFonts w:asciiTheme="minorEastAsia" w:hAnsiTheme="minorEastAsia" w:cs="宋体" w:hint="eastAsia"/>
                <w:bCs/>
                <w:color w:val="FF0000"/>
                <w:sz w:val="24"/>
                <w:szCs w:val="24"/>
                <w:lang w:val="zh-CN"/>
              </w:rPr>
              <w:t>日</w:t>
            </w:r>
            <w:r w:rsidR="00134A1C">
              <w:rPr>
                <w:rFonts w:asciiTheme="minorEastAsia" w:hAnsiTheme="minorEastAsia" w:cs="宋体" w:hint="eastAsia"/>
                <w:bCs/>
                <w:color w:val="FF0000"/>
                <w:sz w:val="24"/>
                <w:szCs w:val="24"/>
                <w:lang w:val="zh-CN"/>
              </w:rPr>
              <w:t>10</w:t>
            </w:r>
            <w:r w:rsidR="00584A18">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w:t>
            </w:r>
            <w:r w:rsidR="00584A18">
              <w:rPr>
                <w:rFonts w:asciiTheme="minorEastAsia" w:hAnsiTheme="minorEastAsia" w:cs="宋体" w:hint="eastAsia"/>
                <w:bCs/>
                <w:color w:val="FF0000"/>
                <w:sz w:val="24"/>
                <w:szCs w:val="24"/>
                <w:lang w:val="zh-CN"/>
              </w:rPr>
              <w:t>00</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（北京时间）</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896FFD">
        <w:trPr>
          <w:trHeight w:val="67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96FFD" w:rsidRDefault="00B140FF">
            <w:pPr>
              <w:tabs>
                <w:tab w:val="left" w:pos="1260"/>
              </w:tabs>
              <w:autoSpaceDE w:val="0"/>
              <w:autoSpaceDN w:val="0"/>
              <w:spacing w:line="360" w:lineRule="auto"/>
              <w:contextualSpacing/>
            </w:pPr>
            <w:r>
              <w:rPr>
                <w:rFonts w:hint="eastAsia"/>
                <w:lang w:val="zh-CN"/>
              </w:rPr>
              <w:t>按照河南省《关于优化政府采购营商环境有关问题的通知》（</w:t>
            </w:r>
            <w:proofErr w:type="gramStart"/>
            <w:r>
              <w:rPr>
                <w:rFonts w:hint="eastAsia"/>
                <w:lang w:val="zh-CN"/>
              </w:rPr>
              <w:t>豫财购</w:t>
            </w:r>
            <w:proofErr w:type="gramEnd"/>
            <w:r>
              <w:rPr>
                <w:rFonts w:hint="eastAsia"/>
                <w:lang w:val="zh-CN"/>
              </w:rPr>
              <w:t>（</w:t>
            </w:r>
            <w:r>
              <w:rPr>
                <w:rFonts w:hint="eastAsia"/>
              </w:rPr>
              <w:t>2019</w:t>
            </w:r>
            <w:r>
              <w:rPr>
                <w:rFonts w:hint="eastAsia"/>
                <w:lang w:val="zh-CN"/>
              </w:rPr>
              <w:t>）</w:t>
            </w:r>
            <w:r>
              <w:rPr>
                <w:rFonts w:hint="eastAsia"/>
              </w:rPr>
              <w:t>4</w:t>
            </w:r>
            <w:r>
              <w:rPr>
                <w:rFonts w:hint="eastAsia"/>
              </w:rPr>
              <w:t>号文</w:t>
            </w:r>
            <w:r>
              <w:rPr>
                <w:rFonts w:hint="eastAsia"/>
                <w:lang w:val="zh-CN"/>
              </w:rPr>
              <w:t>）的要求，自己</w:t>
            </w:r>
            <w:r>
              <w:rPr>
                <w:rFonts w:hint="eastAsia"/>
              </w:rPr>
              <w:t>2019</w:t>
            </w:r>
            <w:r>
              <w:rPr>
                <w:rFonts w:hint="eastAsia"/>
              </w:rPr>
              <w:t>年</w:t>
            </w:r>
            <w:r>
              <w:rPr>
                <w:rFonts w:hint="eastAsia"/>
              </w:rPr>
              <w:t>8</w:t>
            </w:r>
            <w:r>
              <w:rPr>
                <w:rFonts w:hint="eastAsia"/>
              </w:rPr>
              <w:t>月</w:t>
            </w:r>
            <w:r>
              <w:rPr>
                <w:rFonts w:hint="eastAsia"/>
              </w:rPr>
              <w:t>1</w:t>
            </w:r>
            <w:r>
              <w:rPr>
                <w:rFonts w:hint="eastAsia"/>
              </w:rPr>
              <w:t>日起，在全省政府采购和服务招投标活动中，</w:t>
            </w:r>
            <w:r w:rsidRPr="006C5066">
              <w:rPr>
                <w:rFonts w:hint="eastAsia"/>
                <w:color w:val="FF0000"/>
              </w:rPr>
              <w:t>不再向供应商收取投标保证金</w:t>
            </w:r>
            <w:r>
              <w:rPr>
                <w:rFonts w:hint="eastAsia"/>
              </w:rPr>
              <w:t>。非招标采购方式采购货物、工程和服务的，也不再向供应商收取投标保证金。</w:t>
            </w:r>
          </w:p>
          <w:p w:rsidR="00896FFD" w:rsidRPr="006C5066" w:rsidRDefault="00B140FF">
            <w:pPr>
              <w:tabs>
                <w:tab w:val="left" w:pos="1260"/>
              </w:tabs>
              <w:autoSpaceDE w:val="0"/>
              <w:autoSpaceDN w:val="0"/>
              <w:spacing w:line="360" w:lineRule="auto"/>
              <w:contextualSpacing/>
              <w:rPr>
                <w:color w:val="FF0000"/>
              </w:rPr>
            </w:pPr>
            <w:r w:rsidRPr="006C5066">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896FFD">
        <w:trPr>
          <w:trHeight w:val="156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96FFD" w:rsidRDefault="009338BD">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电子投标文件：成功上传至《全国公共资源交易平台（河南省·许昌市）》公共资源交易系统加密电子投标文件1份</w:t>
            </w:r>
            <w:r w:rsidR="00B140FF">
              <w:rPr>
                <w:rFonts w:hAnsi="宋体" w:cs="宋体" w:hint="eastAsia"/>
                <w:sz w:val="24"/>
                <w:lang w:val="zh-CN"/>
              </w:rPr>
              <w:t>（文件格式为：</w:t>
            </w:r>
            <w:r w:rsidR="00B140FF">
              <w:rPr>
                <w:rFonts w:hAnsi="宋体" w:cs="宋体" w:hint="eastAsia"/>
                <w:sz w:val="24"/>
                <w:lang w:val="zh-CN"/>
              </w:rPr>
              <w:t xml:space="preserve"> XXX</w:t>
            </w:r>
            <w:r w:rsidR="00B140FF">
              <w:rPr>
                <w:rFonts w:hAnsi="宋体" w:cs="宋体" w:hint="eastAsia"/>
                <w:sz w:val="24"/>
                <w:lang w:val="zh-CN"/>
              </w:rPr>
              <w:t>公司</w:t>
            </w:r>
            <w:r w:rsidR="00B140FF">
              <w:rPr>
                <w:rFonts w:hAnsi="宋体" w:cs="宋体" w:hint="eastAsia"/>
                <w:sz w:val="24"/>
                <w:lang w:val="zh-CN"/>
              </w:rPr>
              <w:t>XXX</w:t>
            </w:r>
            <w:r w:rsidR="00B140FF">
              <w:rPr>
                <w:rFonts w:hAnsi="宋体" w:cs="宋体" w:hint="eastAsia"/>
                <w:sz w:val="24"/>
                <w:lang w:val="zh-CN"/>
              </w:rPr>
              <w:t>项目编号</w:t>
            </w:r>
            <w:r w:rsidR="00B140FF">
              <w:rPr>
                <w:rFonts w:hAnsi="宋体" w:cs="宋体" w:hint="eastAsia"/>
                <w:sz w:val="24"/>
                <w:lang w:val="zh-CN"/>
              </w:rPr>
              <w:t>.file</w:t>
            </w:r>
            <w:r w:rsidR="00B140FF">
              <w:rPr>
                <w:rFonts w:hAnsi="宋体" w:cs="宋体" w:hint="eastAsia"/>
                <w:sz w:val="24"/>
                <w:lang w:val="zh-CN"/>
              </w:rPr>
              <w:t>）。</w:t>
            </w:r>
            <w:r w:rsidR="00B140FF">
              <w:rPr>
                <w:rFonts w:ascii="新宋体" w:eastAsia="新宋体" w:hAnsi="新宋体" w:hint="eastAsia"/>
                <w:sz w:val="24"/>
              </w:rPr>
              <w:t>使用电子介质存储的备份文件1份（文件格式为：名称为“备份”的文件夹）。</w:t>
            </w:r>
          </w:p>
          <w:p w:rsidR="00896FFD" w:rsidRDefault="009338BD">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w:t>
            </w:r>
            <w:r w:rsidR="00B140FF">
              <w:rPr>
                <w:rFonts w:asciiTheme="minorEastAsia" w:hAnsiTheme="minorEastAsia" w:cs="仿宋_GB2312" w:hint="eastAsia"/>
                <w:sz w:val="24"/>
                <w:szCs w:val="24"/>
              </w:rPr>
              <w:t>正本</w:t>
            </w:r>
            <w:r w:rsidR="00B140FF">
              <w:rPr>
                <w:rFonts w:asciiTheme="minorEastAsia" w:hAnsiTheme="minorEastAsia" w:cs="仿宋_GB2312" w:hint="eastAsia"/>
                <w:b/>
                <w:sz w:val="24"/>
                <w:szCs w:val="24"/>
              </w:rPr>
              <w:t>一</w:t>
            </w:r>
            <w:r w:rsidR="00B140FF">
              <w:rPr>
                <w:rFonts w:asciiTheme="minorEastAsia" w:hAnsiTheme="minorEastAsia" w:cs="仿宋_GB2312" w:hint="eastAsia"/>
                <w:sz w:val="24"/>
                <w:szCs w:val="24"/>
              </w:rPr>
              <w:t>份，副本</w:t>
            </w:r>
            <w:r w:rsidR="00B140FF">
              <w:rPr>
                <w:rFonts w:asciiTheme="minorEastAsia" w:hAnsiTheme="minorEastAsia" w:cs="仿宋_GB2312" w:hint="eastAsia"/>
                <w:sz w:val="24"/>
                <w:szCs w:val="24"/>
                <w:u w:val="single"/>
              </w:rPr>
              <w:t>一</w:t>
            </w:r>
            <w:r w:rsidR="00B140FF">
              <w:rPr>
                <w:rFonts w:asciiTheme="minorEastAsia" w:hAnsiTheme="minorEastAsia" w:cs="仿宋_GB2312" w:hint="eastAsia"/>
                <w:sz w:val="24"/>
                <w:szCs w:val="24"/>
              </w:rPr>
              <w:t>份。使用</w:t>
            </w:r>
            <w:r w:rsidR="00B140FF">
              <w:rPr>
                <w:rFonts w:ascii="新宋体" w:eastAsia="新宋体" w:hAnsi="新宋体" w:hint="eastAsia"/>
                <w:sz w:val="24"/>
              </w:rPr>
              <w:t>格式为“投标文件（供打印）.PDF”的文件</w:t>
            </w:r>
          </w:p>
          <w:p w:rsidR="00896FFD" w:rsidRDefault="00B140F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96FFD" w:rsidRDefault="009338BD">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电子投标文件：按招标文件要求加盖电子印章和法人电子印章。</w:t>
            </w:r>
          </w:p>
          <w:p w:rsidR="00896FFD" w:rsidRDefault="009338BD">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纸质投标文件：投标文件封面加盖投标人公章（投标文件是指投标人电子投标文件制作完成后生成的后缀名为</w:t>
            </w:r>
            <w:r w:rsidR="00B140FF">
              <w:rPr>
                <w:rFonts w:hAnsi="宋体" w:hint="eastAsia"/>
                <w:sz w:val="24"/>
                <w:szCs w:val="24"/>
              </w:rPr>
              <w:t>“</w:t>
            </w:r>
            <w:r w:rsidR="00B140FF">
              <w:rPr>
                <w:rFonts w:hAnsi="宋体" w:hint="eastAsia"/>
                <w:sz w:val="24"/>
                <w:szCs w:val="24"/>
              </w:rPr>
              <w:t>.PDF</w:t>
            </w:r>
            <w:r w:rsidR="00B140FF">
              <w:rPr>
                <w:rFonts w:hAnsi="宋体" w:hint="eastAsia"/>
                <w:sz w:val="24"/>
                <w:szCs w:val="24"/>
              </w:rPr>
              <w:t>”的文件</w:t>
            </w:r>
            <w:r w:rsidR="00B140FF">
              <w:rPr>
                <w:rFonts w:ascii="新宋体" w:eastAsia="新宋体" w:hAnsi="新宋体" w:hint="eastAsia"/>
                <w:sz w:val="24"/>
              </w:rPr>
              <w:t>打印的纸质投标文件）。</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896FFD" w:rsidRDefault="009338BD">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B140FF">
              <w:rPr>
                <w:rFonts w:asciiTheme="minorEastAsia" w:hAnsiTheme="minorEastAsia" w:cs="宋体"/>
                <w:b/>
                <w:color w:val="FF0000"/>
                <w:kern w:val="0"/>
                <w:sz w:val="24"/>
                <w:szCs w:val="24"/>
                <w:lang w:val="zh-CN"/>
              </w:rPr>
              <w:instrText xml:space="preserve"> </w:instrText>
            </w:r>
            <w:r w:rsidR="00B140FF">
              <w:rPr>
                <w:rFonts w:asciiTheme="minorEastAsia" w:hAnsiTheme="minorEastAsia" w:cs="宋体" w:hint="eastAsia"/>
                <w:b/>
                <w:color w:val="FF0000"/>
                <w:kern w:val="0"/>
                <w:sz w:val="24"/>
                <w:szCs w:val="24"/>
                <w:lang w:val="zh-CN"/>
              </w:rPr>
              <w:instrText>eq \o\ac(□,</w:instrText>
            </w:r>
            <w:r w:rsidR="00B140FF">
              <w:rPr>
                <w:rFonts w:asciiTheme="minorEastAsia" w:hAnsiTheme="minorEastAsia" w:cs="宋体" w:hint="eastAsia"/>
                <w:b/>
                <w:color w:val="FF0000"/>
                <w:kern w:val="0"/>
                <w:position w:val="2"/>
                <w:sz w:val="24"/>
                <w:szCs w:val="24"/>
                <w:lang w:val="zh-CN"/>
              </w:rPr>
              <w:instrText>√</w:instrText>
            </w:r>
            <w:r w:rsidR="00B140F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B140FF">
              <w:rPr>
                <w:rFonts w:asciiTheme="minorEastAsia" w:hAnsiTheme="minorEastAsia" w:cs="宋体" w:hint="eastAsia"/>
                <w:bCs/>
                <w:color w:val="FF0000"/>
                <w:sz w:val="24"/>
                <w:szCs w:val="24"/>
                <w:lang w:val="zh-CN"/>
              </w:rPr>
              <w:t>综合评分法</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color w:val="FF0000"/>
                <w:kern w:val="0"/>
                <w:sz w:val="24"/>
                <w:szCs w:val="24"/>
              </w:rPr>
              <w:t xml:space="preserve">    </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b/>
                <w:bCs/>
                <w:color w:val="FF0000"/>
                <w:sz w:val="24"/>
                <w:szCs w:val="24"/>
                <w:lang w:val="zh-CN"/>
              </w:rPr>
              <w:t>□</w:t>
            </w:r>
            <w:r w:rsidR="00B140FF">
              <w:rPr>
                <w:rFonts w:asciiTheme="minorEastAsia" w:hAnsiTheme="minorEastAsia" w:cs="仿宋_GB2312" w:hint="eastAsia"/>
                <w:color w:val="FF0000"/>
                <w:sz w:val="24"/>
                <w:szCs w:val="24"/>
                <w:lang w:val="zh-CN"/>
              </w:rPr>
              <w:t>最低评标价法</w:t>
            </w:r>
          </w:p>
        </w:tc>
      </w:tr>
      <w:tr w:rsidR="00896FFD">
        <w:trPr>
          <w:trHeight w:val="158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96FFD" w:rsidRDefault="009338B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无要求</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96FFD" w:rsidRDefault="009338B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不收取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96FFD" w:rsidRDefault="009338BD">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是。</w:t>
            </w:r>
            <w:r w:rsidR="00B140F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96FFD" w:rsidRDefault="00B140F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896FFD">
        <w:trPr>
          <w:trHeight w:val="510"/>
          <w:jc w:val="center"/>
        </w:trPr>
        <w:tc>
          <w:tcPr>
            <w:tcW w:w="806" w:type="dxa"/>
            <w:vAlign w:val="center"/>
          </w:tcPr>
          <w:p w:rsidR="00896FFD" w:rsidRDefault="00B140FF">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投标人须知</w:t>
      </w:r>
    </w:p>
    <w:p w:rsidR="00896FFD" w:rsidRDefault="00896FFD">
      <w:pPr>
        <w:pStyle w:val="a0"/>
        <w:jc w:val="center"/>
      </w:pPr>
    </w:p>
    <w:p w:rsidR="00896FFD" w:rsidRDefault="00B140FF">
      <w:pPr>
        <w:numPr>
          <w:ilvl w:val="0"/>
          <w:numId w:val="8"/>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896FFD" w:rsidRDefault="00896FF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896FFD" w:rsidRDefault="00896FFD">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896FFD" w:rsidRDefault="00B140F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 xml:space="preserve">本项目招标公告及招标文件规定的方式获取招标文件的法人、其他组 </w:t>
      </w:r>
      <w:proofErr w:type="gramStart"/>
      <w:r>
        <w:rPr>
          <w:rFonts w:asciiTheme="minorEastAsia" w:hAnsiTheme="minorEastAsia" w:cs="宋体" w:hint="eastAsia"/>
          <w:kern w:val="0"/>
          <w:sz w:val="24"/>
          <w:szCs w:val="24"/>
        </w:rPr>
        <w:t>织或者</w:t>
      </w:r>
      <w:proofErr w:type="gramEnd"/>
      <w:r>
        <w:rPr>
          <w:rFonts w:asciiTheme="minorEastAsia" w:hAnsiTheme="minorEastAsia" w:cs="宋体" w:hint="eastAsia"/>
          <w:kern w:val="0"/>
          <w:sz w:val="24"/>
          <w:szCs w:val="24"/>
        </w:rPr>
        <w:t>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96FFD" w:rsidRDefault="00B140FF">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896FFD" w:rsidRDefault="00B140FF">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896FFD" w:rsidRDefault="00896FFD">
      <w:pPr>
        <w:autoSpaceDE w:val="0"/>
        <w:autoSpaceDN w:val="0"/>
        <w:spacing w:line="360" w:lineRule="auto"/>
        <w:contextualSpacing/>
        <w:rPr>
          <w:rFonts w:asciiTheme="minorEastAsia" w:hAnsiTheme="minorEastAsia" w:cs="宋体"/>
          <w:b/>
          <w:kern w:val="0"/>
          <w:sz w:val="24"/>
          <w:szCs w:val="24"/>
        </w:rPr>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96FFD" w:rsidRDefault="00B140F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96FFD" w:rsidRDefault="00B140FF" w:rsidP="00B140FF">
      <w:pPr>
        <w:pStyle w:val="af1"/>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896FFD" w:rsidRDefault="00B140FF" w:rsidP="00B140FF">
      <w:pPr>
        <w:pStyle w:val="af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rsidR="00896FFD" w:rsidRDefault="00B140FF" w:rsidP="00B140FF">
      <w:pPr>
        <w:pStyle w:val="af1"/>
        <w:ind w:firstLine="480"/>
        <w:rPr>
          <w:sz w:val="24"/>
          <w:szCs w:val="24"/>
        </w:rPr>
      </w:pPr>
      <w:r>
        <w:rPr>
          <w:rFonts w:hint="eastAsia"/>
          <w:sz w:val="24"/>
          <w:szCs w:val="24"/>
        </w:rPr>
        <w:t>（2）截止时间：同投标截止时间；</w:t>
      </w:r>
    </w:p>
    <w:p w:rsidR="00896FFD" w:rsidRDefault="00B140FF" w:rsidP="00B140FF">
      <w:pPr>
        <w:pStyle w:val="af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896FFD" w:rsidRDefault="00B140FF" w:rsidP="00B140FF">
      <w:pPr>
        <w:pStyle w:val="af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896FFD" w:rsidRDefault="00B140FF" w:rsidP="00B140FF">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96FFD" w:rsidRDefault="00B140FF">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（3）招标人根据采购项目的特殊要求规定投标人特定条件的，联合体各方中至少应当有一方符合采购规定的特定条件。</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96FFD" w:rsidRDefault="00B140FF">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w:t>
      </w:r>
      <w:r>
        <w:rPr>
          <w:rFonts w:asciiTheme="minorEastAsia" w:hAnsiTheme="minorEastAsia" w:cs="宋体" w:hint="eastAsia"/>
          <w:kern w:val="0"/>
          <w:sz w:val="24"/>
          <w:szCs w:val="24"/>
        </w:rPr>
        <w:lastRenderedPageBreak/>
        <w:t>信息，投标人因没有及时关注而未能如期获取相关信息，及因此所产生的一切后果和责任，由投标人自行承担，招标人在任何情况下均不对此承担任何责任。</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896FFD" w:rsidRDefault="00B140F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896FFD" w:rsidRDefault="00B140F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96FFD" w:rsidRDefault="00B140F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numPr>
          <w:ilvl w:val="0"/>
          <w:numId w:val="8"/>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896FFD" w:rsidRDefault="00896FFD">
      <w:pPr>
        <w:pStyle w:val="af1"/>
        <w:ind w:firstLineChars="0" w:firstLine="0"/>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96FFD" w:rsidRDefault="00B140FF">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96FFD" w:rsidRDefault="00B140F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96FFD" w:rsidRDefault="00B140F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96FFD" w:rsidRDefault="00B140F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896FFD" w:rsidRDefault="00B140F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96FFD" w:rsidRDefault="00B140F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w:t>
      </w:r>
      <w:r>
        <w:rPr>
          <w:rFonts w:asciiTheme="minorEastAsia" w:hAnsiTheme="minorEastAsia" w:hint="eastAsia"/>
          <w:bCs/>
          <w:sz w:val="24"/>
          <w:szCs w:val="24"/>
        </w:rPr>
        <w:lastRenderedPageBreak/>
        <w:t>保存，并向投标人出具签收回执。任何单位和个人不得在开标前开启投标文件。</w:t>
      </w:r>
    </w:p>
    <w:p w:rsidR="00896FFD" w:rsidRDefault="00B140F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30.1.3 不具备招标文件中规定的资格要求的；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96FFD" w:rsidRDefault="00B140F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896FFD" w:rsidRDefault="00B140F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896FFD" w:rsidRDefault="00B140F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w:t>
      </w:r>
      <w:r>
        <w:rPr>
          <w:rFonts w:asciiTheme="minorEastAsia" w:hAnsiTheme="minorEastAsia" w:cs="仿宋_GB2312" w:hint="eastAsia"/>
          <w:sz w:val="24"/>
          <w:szCs w:val="24"/>
          <w:lang w:val="zh-CN"/>
        </w:rPr>
        <w:lastRenderedPageBreak/>
        <w:t>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96FFD" w:rsidRPr="00530CF3" w:rsidRDefault="00B140FF">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530CF3">
        <w:rPr>
          <w:rFonts w:asciiTheme="minorEastAsia" w:hAnsiTheme="minorEastAsia" w:cs="仿宋_GB2312" w:hint="eastAsia"/>
          <w:color w:val="FF0000"/>
          <w:sz w:val="24"/>
          <w:szCs w:val="24"/>
          <w:lang w:val="zh-CN"/>
        </w:rPr>
        <w:t>3</w:t>
      </w:r>
      <w:r w:rsidRPr="00530CF3">
        <w:rPr>
          <w:rFonts w:asciiTheme="minorEastAsia" w:hAnsiTheme="minorEastAsia" w:cs="仿宋_GB2312" w:hint="eastAsia"/>
          <w:color w:val="FF0000"/>
          <w:sz w:val="24"/>
          <w:szCs w:val="24"/>
        </w:rPr>
        <w:t>4</w:t>
      </w:r>
      <w:r w:rsidRPr="00530CF3">
        <w:rPr>
          <w:rFonts w:asciiTheme="minorEastAsia" w:hAnsiTheme="minorEastAsia" w:cs="仿宋_GB2312" w:hint="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30CF3">
        <w:rPr>
          <w:rFonts w:asciiTheme="minorEastAsia" w:hAnsiTheme="minorEastAsia" w:cs="仿宋_GB2312" w:hint="eastAsia"/>
          <w:color w:val="FF0000"/>
          <w:sz w:val="24"/>
          <w:szCs w:val="24"/>
          <w:lang w:val="zh-CN"/>
        </w:rPr>
        <w:t>且按照</w:t>
      </w:r>
      <w:proofErr w:type="gramEnd"/>
      <w:r w:rsidRPr="00530CF3">
        <w:rPr>
          <w:rFonts w:asciiTheme="minorEastAsia" w:hAnsiTheme="minorEastAsia" w:cs="仿宋_GB2312" w:hint="eastAsia"/>
          <w:color w:val="FF0000"/>
          <w:sz w:val="24"/>
          <w:szCs w:val="24"/>
          <w:lang w:val="zh-CN"/>
        </w:rPr>
        <w:t>评审因素的量化指标评审得分最高的投标人为排名第一的中标候选人。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96FFD" w:rsidRDefault="00B140F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w:t>
      </w:r>
      <w:r>
        <w:rPr>
          <w:rFonts w:asciiTheme="minorEastAsia" w:hAnsiTheme="minorEastAsia" w:cs="仿宋_GB2312" w:hint="eastAsia"/>
          <w:sz w:val="24"/>
          <w:szCs w:val="24"/>
        </w:rPr>
        <w:lastRenderedPageBreak/>
        <w:t>质疑函一式两份送至采购单位，如未提出视为全面接受；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96FFD" w:rsidRDefault="00B140F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lastRenderedPageBreak/>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896FFD" w:rsidRDefault="00B140F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96FFD" w:rsidRDefault="00896FFD">
      <w:pPr>
        <w:jc w:val="center"/>
        <w:rPr>
          <w:rFonts w:asciiTheme="majorEastAsia" w:eastAsiaTheme="majorEastAsia" w:hAnsiTheme="majorEastAsia" w:cs="宋体"/>
          <w:b/>
          <w:kern w:val="0"/>
          <w:sz w:val="36"/>
          <w:szCs w:val="36"/>
        </w:rPr>
      </w:pP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96FFD" w:rsidRDefault="00B140F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96FFD" w:rsidRDefault="00896FFD">
      <w:pPr>
        <w:pStyle w:val="a7"/>
        <w:spacing w:line="360" w:lineRule="auto"/>
        <w:contextualSpacing/>
        <w:rPr>
          <w:rFonts w:asciiTheme="minorEastAsia" w:hAnsiTheme="minorEastAsia" w:cs="仿宋_GB231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96FFD" w:rsidRDefault="00B140F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896FFD" w:rsidRDefault="00B140F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96FFD" w:rsidRDefault="00B140F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（1）查询渠道：</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7" w:history="1">
              <w:r>
                <w:rPr>
                  <w:rStyle w:val="af0"/>
                  <w:rFonts w:asciiTheme="minorEastAsia" w:hAnsiTheme="minorEastAsia"/>
                  <w:bCs/>
                  <w:szCs w:val="21"/>
                </w:rPr>
                <w:t>www.gsxt.gov.cn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96FFD" w:rsidRDefault="00B140FF">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szCs w:val="21"/>
              </w:rPr>
              <w:t>投标人须具备的特殊</w:t>
            </w:r>
          </w:p>
          <w:p w:rsidR="00896FFD" w:rsidRDefault="00B140F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无</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96FFD" w:rsidRDefault="00B140FF">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96FFD" w:rsidRDefault="00144F59">
            <w:pPr>
              <w:spacing w:line="360" w:lineRule="auto"/>
              <w:rPr>
                <w:rFonts w:asciiTheme="minorEastAsia" w:hAnsiTheme="minorEastAsia"/>
                <w:b/>
                <w:szCs w:val="21"/>
              </w:rPr>
            </w:pPr>
            <w:r>
              <w:rPr>
                <w:rFonts w:asciiTheme="minorEastAsia" w:hAnsiTheme="minorEastAsia" w:hint="eastAsia"/>
                <w:b/>
                <w:color w:val="FF0000"/>
                <w:szCs w:val="21"/>
              </w:rPr>
              <w:t>不缴纳</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96FFD" w:rsidRDefault="00B140F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。（法人投标提供）</w:t>
            </w:r>
          </w:p>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。（非法人投标提供）</w:t>
            </w:r>
          </w:p>
          <w:p w:rsidR="00896FFD" w:rsidRDefault="00B140F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96FFD" w:rsidRDefault="00B140F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96FFD" w:rsidRDefault="00B140F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96FFD" w:rsidRDefault="00B140F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96FFD" w:rsidRDefault="00896FFD">
            <w:pPr>
              <w:spacing w:line="360" w:lineRule="auto"/>
              <w:rPr>
                <w:rFonts w:asciiTheme="minorEastAsia" w:hAnsiTheme="minorEastAsia" w:cs="仿宋_GB2312"/>
                <w:szCs w:val="21"/>
                <w:lang w:val="zh-CN"/>
              </w:rPr>
            </w:pP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896FFD" w:rsidRDefault="00896FFD">
            <w:pPr>
              <w:spacing w:line="360" w:lineRule="auto"/>
              <w:rPr>
                <w:rFonts w:asciiTheme="minorEastAsia" w:hAnsiTheme="minorEastAsia"/>
                <w:bCs/>
                <w:szCs w:val="21"/>
              </w:rPr>
            </w:pPr>
          </w:p>
        </w:tc>
      </w:tr>
    </w:tbl>
    <w:p w:rsidR="00896FFD" w:rsidRDefault="00896FFD">
      <w:pPr>
        <w:pStyle w:val="a7"/>
        <w:spacing w:line="360" w:lineRule="auto"/>
        <w:contextualSpacing/>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本项目采用综合评标办法。</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896FFD" w:rsidRDefault="00B140F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896FFD" w:rsidRDefault="00B140F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96FFD" w:rsidRDefault="00B140F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96FFD" w:rsidRDefault="00B140FF">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896FFD" w:rsidRDefault="00B140F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96FFD" w:rsidRDefault="00B140F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896FFD" w:rsidRDefault="00B140F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6FFD" w:rsidRDefault="00B140F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7E613D" w:rsidRDefault="007E613D" w:rsidP="007E613D">
      <w:pPr>
        <w:pStyle w:val="a0"/>
        <w:rPr>
          <w:lang w:val="zh-CN"/>
        </w:rPr>
      </w:pPr>
    </w:p>
    <w:p w:rsidR="007E613D" w:rsidRDefault="007E613D" w:rsidP="007E613D">
      <w:pPr>
        <w:pStyle w:val="a0"/>
        <w:rPr>
          <w:lang w:val="zh-CN"/>
        </w:rPr>
      </w:pPr>
    </w:p>
    <w:p w:rsidR="007E613D" w:rsidRDefault="007E613D" w:rsidP="007E613D">
      <w:pPr>
        <w:pStyle w:val="a0"/>
        <w:rPr>
          <w:lang w:val="zh-CN"/>
        </w:rPr>
      </w:pPr>
    </w:p>
    <w:p w:rsidR="007E613D" w:rsidRDefault="007E613D" w:rsidP="007E613D">
      <w:pPr>
        <w:pStyle w:val="a0"/>
        <w:rPr>
          <w:lang w:val="zh-CN"/>
        </w:rPr>
      </w:pPr>
    </w:p>
    <w:p w:rsidR="007E613D" w:rsidRPr="007E613D" w:rsidRDefault="007E613D" w:rsidP="007E613D">
      <w:pPr>
        <w:pStyle w:val="a0"/>
        <w:rPr>
          <w:lang w:val="zh-CN"/>
        </w:rPr>
      </w:pPr>
    </w:p>
    <w:p w:rsidR="00896FFD" w:rsidRDefault="00B140FF">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（6）评标标准</w:t>
      </w:r>
    </w:p>
    <w:p w:rsidR="002953C3" w:rsidRDefault="002953C3">
      <w:pPr>
        <w:pStyle w:val="a7"/>
        <w:spacing w:line="360" w:lineRule="auto"/>
        <w:ind w:firstLineChars="100" w:firstLine="241"/>
        <w:contextualSpacing/>
        <w:rPr>
          <w:rFonts w:asciiTheme="minorEastAsia" w:eastAsiaTheme="minorEastAsia" w:hAnsiTheme="minorEastAsia" w:cs="仿宋_GB2312" w:hint="eastAsia"/>
          <w:b/>
          <w:szCs w:val="24"/>
          <w:lang w:val="zh-CN"/>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33"/>
        <w:gridCol w:w="6435"/>
        <w:gridCol w:w="1013"/>
      </w:tblGrid>
      <w:tr w:rsidR="00134A1C" w:rsidTr="009442C5">
        <w:trPr>
          <w:trHeight w:val="1500"/>
        </w:trPr>
        <w:tc>
          <w:tcPr>
            <w:tcW w:w="1333" w:type="dxa"/>
            <w:shd w:val="clear" w:color="auto" w:fill="auto"/>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分值构成(总分100分)</w:t>
            </w:r>
          </w:p>
        </w:tc>
        <w:tc>
          <w:tcPr>
            <w:tcW w:w="7448" w:type="dxa"/>
            <w:gridSpan w:val="2"/>
            <w:shd w:val="clear" w:color="auto" w:fill="auto"/>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价格分值：50分                                                                    商务部分：22分                                                                      技术部分：28分</w:t>
            </w:r>
          </w:p>
        </w:tc>
      </w:tr>
      <w:tr w:rsidR="00134A1C" w:rsidTr="009442C5">
        <w:trPr>
          <w:trHeight w:val="315"/>
        </w:trPr>
        <w:tc>
          <w:tcPr>
            <w:tcW w:w="8781" w:type="dxa"/>
            <w:gridSpan w:val="3"/>
            <w:shd w:val="clear" w:color="auto" w:fill="auto"/>
            <w:tcMar>
              <w:top w:w="15" w:type="dxa"/>
              <w:left w:w="15" w:type="dxa"/>
              <w:right w:w="15" w:type="dxa"/>
            </w:tcMar>
            <w:vAlign w:val="center"/>
          </w:tcPr>
          <w:p w:rsidR="00134A1C" w:rsidRDefault="00134A1C" w:rsidP="009442C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一、价格部分（满分50分）</w:t>
            </w:r>
          </w:p>
        </w:tc>
      </w:tr>
      <w:tr w:rsidR="00134A1C" w:rsidTr="009442C5">
        <w:trPr>
          <w:trHeight w:val="375"/>
        </w:trPr>
        <w:tc>
          <w:tcPr>
            <w:tcW w:w="1333" w:type="dxa"/>
            <w:shd w:val="clear" w:color="auto" w:fill="auto"/>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评分因素</w:t>
            </w:r>
          </w:p>
        </w:tc>
        <w:tc>
          <w:tcPr>
            <w:tcW w:w="6435" w:type="dxa"/>
            <w:shd w:val="clear" w:color="auto" w:fill="auto"/>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评分范围</w:t>
            </w:r>
          </w:p>
        </w:tc>
        <w:tc>
          <w:tcPr>
            <w:tcW w:w="1013" w:type="dxa"/>
            <w:shd w:val="clear" w:color="auto" w:fill="auto"/>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分值</w:t>
            </w:r>
          </w:p>
        </w:tc>
      </w:tr>
      <w:tr w:rsidR="00134A1C" w:rsidTr="009442C5">
        <w:trPr>
          <w:trHeight w:val="3487"/>
        </w:trPr>
        <w:tc>
          <w:tcPr>
            <w:tcW w:w="1333" w:type="dxa"/>
            <w:shd w:val="clear" w:color="auto" w:fill="auto"/>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投标报价                      评分标准</w:t>
            </w:r>
          </w:p>
        </w:tc>
        <w:tc>
          <w:tcPr>
            <w:tcW w:w="6435" w:type="dxa"/>
            <w:shd w:val="clear" w:color="auto" w:fill="auto"/>
            <w:tcMar>
              <w:top w:w="15" w:type="dxa"/>
              <w:left w:w="15" w:type="dxa"/>
              <w:right w:w="15" w:type="dxa"/>
            </w:tcMar>
            <w:vAlign w:val="center"/>
          </w:tcPr>
          <w:p w:rsidR="00134A1C" w:rsidRDefault="00134A1C" w:rsidP="009442C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1、评标基准价：满足招标文件要求的有效投标报价中，最低的投标报价为评标基准价。                                                                                  投标报价得分=（评标基准价/投标报价）×50</w:t>
            </w:r>
          </w:p>
        </w:tc>
        <w:tc>
          <w:tcPr>
            <w:tcW w:w="1013" w:type="dxa"/>
            <w:shd w:val="clear" w:color="auto" w:fill="auto"/>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50</w:t>
            </w:r>
          </w:p>
        </w:tc>
      </w:tr>
      <w:tr w:rsidR="00134A1C" w:rsidTr="009442C5">
        <w:trPr>
          <w:trHeight w:val="1409"/>
        </w:trPr>
        <w:tc>
          <w:tcPr>
            <w:tcW w:w="8781" w:type="dxa"/>
            <w:gridSpan w:val="3"/>
            <w:shd w:val="clear" w:color="auto" w:fill="auto"/>
            <w:tcMar>
              <w:top w:w="15" w:type="dxa"/>
              <w:left w:w="15" w:type="dxa"/>
              <w:right w:w="15" w:type="dxa"/>
            </w:tcMar>
            <w:vAlign w:val="center"/>
          </w:tcPr>
          <w:p w:rsidR="00134A1C" w:rsidRDefault="00134A1C" w:rsidP="009442C5">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二、商务部分（满分22分）</w:t>
            </w:r>
          </w:p>
        </w:tc>
      </w:tr>
      <w:tr w:rsidR="00134A1C" w:rsidTr="009442C5">
        <w:trPr>
          <w:trHeight w:val="1294"/>
        </w:trPr>
        <w:tc>
          <w:tcPr>
            <w:tcW w:w="1333" w:type="dxa"/>
            <w:shd w:val="clear" w:color="auto" w:fill="auto"/>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评分因素</w:t>
            </w:r>
          </w:p>
        </w:tc>
        <w:tc>
          <w:tcPr>
            <w:tcW w:w="6435" w:type="dxa"/>
            <w:shd w:val="clear" w:color="auto" w:fill="auto"/>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评分范围</w:t>
            </w:r>
          </w:p>
        </w:tc>
        <w:tc>
          <w:tcPr>
            <w:tcW w:w="1013" w:type="dxa"/>
            <w:shd w:val="clear" w:color="auto" w:fill="auto"/>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分值</w:t>
            </w:r>
          </w:p>
        </w:tc>
      </w:tr>
      <w:tr w:rsidR="00134A1C" w:rsidTr="009442C5">
        <w:trPr>
          <w:trHeight w:val="6035"/>
        </w:trPr>
        <w:tc>
          <w:tcPr>
            <w:tcW w:w="1333" w:type="dxa"/>
            <w:shd w:val="clear" w:color="auto" w:fill="auto"/>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企业实力</w:t>
            </w:r>
          </w:p>
        </w:tc>
        <w:tc>
          <w:tcPr>
            <w:tcW w:w="6435" w:type="dxa"/>
            <w:shd w:val="clear" w:color="auto" w:fill="auto"/>
            <w:tcMar>
              <w:top w:w="15" w:type="dxa"/>
              <w:left w:w="15" w:type="dxa"/>
              <w:right w:w="15" w:type="dxa"/>
            </w:tcMar>
          </w:tcPr>
          <w:p w:rsidR="00134A1C" w:rsidRDefault="00134A1C" w:rsidP="009442C5">
            <w:pPr>
              <w:widowControl/>
              <w:jc w:val="left"/>
              <w:textAlignment w:val="top"/>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一、“橱柜”                                                                                         （1）具有质量管理体系认证证书（IS09001）、环境管理体系认证证书（IS014001）、职业健康安全管理体系认证证书（得3分），缺项不得分。                                               （2）具有高新技术企业证书（得2分）                                                             （3）具有绿色之星产品认证证书（得2分）。                                                （4）具有无毒害优秀绿色环保家具产品证书（得2分）。                                                （5）具有绿色供应</w:t>
            </w:r>
            <w:proofErr w:type="gramStart"/>
            <w:r>
              <w:rPr>
                <w:rFonts w:ascii="仿宋" w:eastAsia="仿宋" w:hAnsi="仿宋" w:cs="仿宋" w:hint="eastAsia"/>
                <w:color w:val="000000"/>
                <w:kern w:val="0"/>
                <w:sz w:val="28"/>
                <w:szCs w:val="28"/>
              </w:rPr>
              <w:t>链评价</w:t>
            </w:r>
            <w:proofErr w:type="gramEnd"/>
            <w:r>
              <w:rPr>
                <w:rFonts w:ascii="仿宋" w:eastAsia="仿宋" w:hAnsi="仿宋" w:cs="仿宋" w:hint="eastAsia"/>
                <w:color w:val="000000"/>
                <w:kern w:val="0"/>
                <w:sz w:val="28"/>
                <w:szCs w:val="28"/>
              </w:rPr>
              <w:t xml:space="preserve">证书的“四星级”的计3分；不提供不得分。                    </w:t>
            </w:r>
          </w:p>
          <w:p w:rsidR="00134A1C" w:rsidRDefault="00134A1C" w:rsidP="009442C5">
            <w:pPr>
              <w:widowControl/>
              <w:jc w:val="left"/>
              <w:textAlignment w:val="top"/>
              <w:rPr>
                <w:rFonts w:ascii="仿宋" w:eastAsia="仿宋" w:hAnsi="仿宋" w:cs="仿宋"/>
                <w:color w:val="000000"/>
                <w:sz w:val="28"/>
                <w:szCs w:val="28"/>
              </w:rPr>
            </w:pPr>
            <w:r>
              <w:rPr>
                <w:rFonts w:ascii="仿宋" w:eastAsia="仿宋" w:hAnsi="仿宋" w:cs="仿宋" w:hint="eastAsia"/>
                <w:color w:val="000000"/>
                <w:kern w:val="0"/>
                <w:sz w:val="28"/>
                <w:szCs w:val="28"/>
              </w:rPr>
              <w:t xml:space="preserve">      二、“燃气泄漏报警器”                                                      （1）应通过ISO9001质量管理体系认证证书、环境管理体系认证证书（IS014001）、职业健康安全管理体系认证证书（GBT28001‐2011）（得2分),缺项不得分。防爆电气设备具有国家防爆电气产品质量监督检验中心颁发的防爆合格证书（得3分)由应急管理部消防产品合格评定</w:t>
            </w:r>
            <w:proofErr w:type="gramStart"/>
            <w:r>
              <w:rPr>
                <w:rFonts w:ascii="仿宋" w:eastAsia="仿宋" w:hAnsi="仿宋" w:cs="仿宋" w:hint="eastAsia"/>
                <w:color w:val="000000"/>
                <w:kern w:val="0"/>
                <w:sz w:val="28"/>
                <w:szCs w:val="28"/>
              </w:rPr>
              <w:t>中心消防</w:t>
            </w:r>
            <w:proofErr w:type="gramEnd"/>
            <w:r>
              <w:rPr>
                <w:rFonts w:ascii="仿宋" w:eastAsia="仿宋" w:hAnsi="仿宋" w:cs="仿宋" w:hint="eastAsia"/>
                <w:color w:val="000000"/>
                <w:kern w:val="0"/>
                <w:sz w:val="28"/>
                <w:szCs w:val="28"/>
              </w:rPr>
              <w:t>产品认证证书（5分）</w:t>
            </w:r>
          </w:p>
        </w:tc>
        <w:tc>
          <w:tcPr>
            <w:tcW w:w="1013" w:type="dxa"/>
            <w:shd w:val="clear" w:color="auto" w:fill="auto"/>
            <w:noWrap/>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22</w:t>
            </w:r>
          </w:p>
        </w:tc>
      </w:tr>
      <w:tr w:rsidR="00134A1C" w:rsidTr="009442C5">
        <w:trPr>
          <w:trHeight w:val="486"/>
        </w:trPr>
        <w:tc>
          <w:tcPr>
            <w:tcW w:w="8781" w:type="dxa"/>
            <w:gridSpan w:val="3"/>
            <w:shd w:val="clear" w:color="auto" w:fill="auto"/>
            <w:tcMar>
              <w:top w:w="15" w:type="dxa"/>
              <w:left w:w="15" w:type="dxa"/>
              <w:right w:w="15" w:type="dxa"/>
            </w:tcMar>
            <w:vAlign w:val="center"/>
          </w:tcPr>
          <w:p w:rsidR="00134A1C" w:rsidRDefault="00134A1C" w:rsidP="009442C5">
            <w:pPr>
              <w:widowControl/>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三、技术部分（满分28分）</w:t>
            </w:r>
          </w:p>
        </w:tc>
      </w:tr>
      <w:tr w:rsidR="00134A1C" w:rsidTr="009442C5">
        <w:trPr>
          <w:trHeight w:val="6479"/>
        </w:trPr>
        <w:tc>
          <w:tcPr>
            <w:tcW w:w="1333" w:type="dxa"/>
            <w:shd w:val="clear" w:color="auto" w:fill="auto"/>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产品、材料的质量和性能</w:t>
            </w:r>
          </w:p>
        </w:tc>
        <w:tc>
          <w:tcPr>
            <w:tcW w:w="6435" w:type="dxa"/>
            <w:shd w:val="clear" w:color="auto" w:fill="auto"/>
            <w:tcMar>
              <w:top w:w="15" w:type="dxa"/>
              <w:left w:w="15" w:type="dxa"/>
              <w:right w:w="15" w:type="dxa"/>
            </w:tcMar>
            <w:vAlign w:val="center"/>
          </w:tcPr>
          <w:p w:rsidR="00134A1C" w:rsidRDefault="00134A1C" w:rsidP="009442C5">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（1）投标人所提供货物必须为“无偏离或正偏离”，其中加★项为关键技术参数</w:t>
            </w:r>
            <w:proofErr w:type="gramStart"/>
            <w:r>
              <w:rPr>
                <w:rFonts w:ascii="仿宋" w:eastAsia="仿宋" w:hAnsi="仿宋" w:cs="仿宋" w:hint="eastAsia"/>
                <w:color w:val="000000"/>
                <w:kern w:val="0"/>
                <w:sz w:val="28"/>
                <w:szCs w:val="28"/>
              </w:rPr>
              <w:t>每满足</w:t>
            </w:r>
            <w:proofErr w:type="gramEnd"/>
            <w:r>
              <w:rPr>
                <w:rFonts w:ascii="仿宋" w:eastAsia="仿宋" w:hAnsi="仿宋" w:cs="仿宋" w:hint="eastAsia"/>
                <w:color w:val="000000"/>
                <w:kern w:val="0"/>
                <w:sz w:val="28"/>
                <w:szCs w:val="28"/>
              </w:rPr>
              <w:t>一项并提供检测报告复印件（加盖厂家公章）加1分，不满足不得分，该项满分7分。          。</w:t>
            </w:r>
            <w:r>
              <w:rPr>
                <w:rFonts w:ascii="仿宋" w:eastAsia="仿宋" w:hAnsi="仿宋" w:cs="仿宋" w:hint="eastAsia"/>
                <w:color w:val="000000"/>
                <w:kern w:val="0"/>
                <w:sz w:val="28"/>
                <w:szCs w:val="28"/>
              </w:rPr>
              <w:br/>
              <w:t>（2）投标人提供所投“燃气泄漏报警器”货物生产制造商的：中国国家强制性产品认证证书的得3分。具有3A级信用等级证书的得4分，具有安全生产许可证的得3分。</w:t>
            </w:r>
            <w:r>
              <w:rPr>
                <w:rFonts w:ascii="仿宋" w:eastAsia="仿宋" w:hAnsi="仿宋" w:cs="仿宋" w:hint="eastAsia"/>
                <w:color w:val="000000"/>
                <w:kern w:val="0"/>
                <w:sz w:val="28"/>
                <w:szCs w:val="28"/>
              </w:rPr>
              <w:br/>
              <w:t>（3）为确保液化气</w:t>
            </w:r>
            <w:proofErr w:type="gramStart"/>
            <w:r>
              <w:rPr>
                <w:rFonts w:ascii="仿宋" w:eastAsia="仿宋" w:hAnsi="仿宋" w:cs="仿宋" w:hint="eastAsia"/>
                <w:color w:val="000000"/>
                <w:kern w:val="0"/>
                <w:sz w:val="28"/>
                <w:szCs w:val="28"/>
              </w:rPr>
              <w:t>罐安全</w:t>
            </w:r>
            <w:proofErr w:type="gramEnd"/>
            <w:r>
              <w:rPr>
                <w:rFonts w:ascii="仿宋" w:eastAsia="仿宋" w:hAnsi="仿宋" w:cs="仿宋" w:hint="eastAsia"/>
                <w:color w:val="000000"/>
                <w:kern w:val="0"/>
                <w:sz w:val="28"/>
                <w:szCs w:val="28"/>
              </w:rPr>
              <w:t>实用性投标人需提供液化气罐生产厂家的特种设备制造许可证的得2分；需提供液化气罐配套的智能角阀生产厂家的检测报告、特种设备制造许可证的得3分，不提供不计分。</w:t>
            </w:r>
          </w:p>
        </w:tc>
        <w:tc>
          <w:tcPr>
            <w:tcW w:w="1013" w:type="dxa"/>
            <w:shd w:val="clear" w:color="auto" w:fill="auto"/>
            <w:noWrap/>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22</w:t>
            </w:r>
          </w:p>
        </w:tc>
      </w:tr>
      <w:tr w:rsidR="00134A1C" w:rsidTr="009442C5">
        <w:trPr>
          <w:trHeight w:val="3264"/>
        </w:trPr>
        <w:tc>
          <w:tcPr>
            <w:tcW w:w="1333" w:type="dxa"/>
            <w:shd w:val="clear" w:color="auto" w:fill="auto"/>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售后服务</w:t>
            </w:r>
          </w:p>
        </w:tc>
        <w:tc>
          <w:tcPr>
            <w:tcW w:w="6435" w:type="dxa"/>
            <w:shd w:val="clear" w:color="auto" w:fill="auto"/>
            <w:tcMar>
              <w:top w:w="15" w:type="dxa"/>
              <w:left w:w="15" w:type="dxa"/>
              <w:right w:w="15" w:type="dxa"/>
            </w:tcMar>
            <w:vAlign w:val="center"/>
          </w:tcPr>
          <w:p w:rsidR="00134A1C" w:rsidRDefault="00134A1C" w:rsidP="00134A1C">
            <w:pPr>
              <w:pStyle w:val="af3"/>
              <w:widowControl/>
              <w:numPr>
                <w:ilvl w:val="0"/>
                <w:numId w:val="14"/>
              </w:numPr>
              <w:ind w:firstLineChars="0"/>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投标人根据实施计划、服务承诺，服务保障、售后服务、质保承诺，培训计划及安装计划等综合评分。完善的好的得2分。</w:t>
            </w:r>
          </w:p>
          <w:p w:rsidR="00134A1C" w:rsidRDefault="00134A1C" w:rsidP="00134A1C">
            <w:pPr>
              <w:pStyle w:val="af3"/>
              <w:widowControl/>
              <w:numPr>
                <w:ilvl w:val="0"/>
                <w:numId w:val="14"/>
              </w:numPr>
              <w:ind w:firstLineChars="0"/>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具有防爆电气设备安装、修理资格证书的得4分。</w:t>
            </w:r>
            <w:r>
              <w:rPr>
                <w:rFonts w:ascii="仿宋" w:eastAsia="仿宋" w:hAnsi="仿宋" w:cs="仿宋" w:hint="eastAsia"/>
                <w:color w:val="000000"/>
                <w:kern w:val="0"/>
                <w:sz w:val="28"/>
                <w:szCs w:val="28"/>
              </w:rPr>
              <w:br/>
            </w:r>
          </w:p>
        </w:tc>
        <w:tc>
          <w:tcPr>
            <w:tcW w:w="1013" w:type="dxa"/>
            <w:shd w:val="clear" w:color="auto" w:fill="auto"/>
            <w:noWrap/>
            <w:tcMar>
              <w:top w:w="15" w:type="dxa"/>
              <w:left w:w="15" w:type="dxa"/>
              <w:right w:w="15" w:type="dxa"/>
            </w:tcMar>
            <w:vAlign w:val="center"/>
          </w:tcPr>
          <w:p w:rsidR="00134A1C" w:rsidRDefault="00134A1C" w:rsidP="009442C5">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6</w:t>
            </w:r>
          </w:p>
        </w:tc>
      </w:tr>
    </w:tbl>
    <w:p w:rsidR="00134A1C" w:rsidRDefault="00134A1C">
      <w:pPr>
        <w:pStyle w:val="a7"/>
        <w:spacing w:line="360" w:lineRule="auto"/>
        <w:ind w:firstLineChars="100" w:firstLine="241"/>
        <w:contextualSpacing/>
        <w:rPr>
          <w:rFonts w:asciiTheme="minorEastAsia" w:eastAsiaTheme="minorEastAsia" w:hAnsiTheme="minorEastAsia" w:cs="仿宋_GB2312" w:hint="eastAsia"/>
          <w:b/>
          <w:szCs w:val="24"/>
          <w:lang w:val="zh-CN"/>
        </w:rPr>
      </w:pPr>
    </w:p>
    <w:p w:rsidR="00134A1C" w:rsidRDefault="00134A1C">
      <w:pPr>
        <w:pStyle w:val="a7"/>
        <w:spacing w:line="360" w:lineRule="auto"/>
        <w:ind w:firstLineChars="100" w:firstLine="241"/>
        <w:contextualSpacing/>
        <w:rPr>
          <w:rFonts w:asciiTheme="minorEastAsia" w:eastAsiaTheme="minorEastAsia" w:hAnsiTheme="minorEastAsia" w:cs="仿宋_GB2312" w:hint="eastAsia"/>
          <w:b/>
          <w:szCs w:val="24"/>
          <w:lang w:val="zh-CN"/>
        </w:rPr>
      </w:pPr>
    </w:p>
    <w:p w:rsidR="00134A1C" w:rsidRDefault="00134A1C">
      <w:pPr>
        <w:pStyle w:val="a7"/>
        <w:spacing w:line="360" w:lineRule="auto"/>
        <w:ind w:firstLineChars="100" w:firstLine="241"/>
        <w:contextualSpacing/>
        <w:rPr>
          <w:rFonts w:asciiTheme="minorEastAsia" w:eastAsiaTheme="minorEastAsia" w:hAnsiTheme="minorEastAsia" w:cs="仿宋_GB2312" w:hint="eastAsia"/>
          <w:b/>
          <w:szCs w:val="24"/>
          <w:lang w:val="zh-CN"/>
        </w:rPr>
      </w:pPr>
    </w:p>
    <w:p w:rsidR="00134A1C" w:rsidRDefault="00134A1C">
      <w:pPr>
        <w:pStyle w:val="a7"/>
        <w:spacing w:line="360" w:lineRule="auto"/>
        <w:ind w:firstLineChars="100" w:firstLine="241"/>
        <w:contextualSpacing/>
        <w:rPr>
          <w:rFonts w:asciiTheme="minorEastAsia" w:eastAsiaTheme="minorEastAsia" w:hAnsiTheme="minorEastAsia" w:cs="仿宋_GB2312" w:hint="eastAsia"/>
          <w:b/>
          <w:szCs w:val="24"/>
          <w:lang w:val="zh-CN"/>
        </w:rPr>
      </w:pPr>
    </w:p>
    <w:p w:rsidR="00134A1C" w:rsidRDefault="00134A1C">
      <w:pPr>
        <w:pStyle w:val="a7"/>
        <w:spacing w:line="360" w:lineRule="auto"/>
        <w:ind w:firstLineChars="100" w:firstLine="241"/>
        <w:contextualSpacing/>
        <w:rPr>
          <w:rFonts w:asciiTheme="minorEastAsia" w:eastAsiaTheme="minorEastAsia" w:hAnsiTheme="minorEastAsia" w:cs="仿宋_GB2312" w:hint="eastAsia"/>
          <w:b/>
          <w:szCs w:val="24"/>
          <w:lang w:val="zh-CN"/>
        </w:rPr>
      </w:pPr>
    </w:p>
    <w:p w:rsidR="00134A1C" w:rsidRDefault="00134A1C">
      <w:pPr>
        <w:pStyle w:val="a7"/>
        <w:spacing w:line="360" w:lineRule="auto"/>
        <w:ind w:firstLineChars="100" w:firstLine="241"/>
        <w:contextualSpacing/>
        <w:rPr>
          <w:rFonts w:asciiTheme="minorEastAsia" w:eastAsiaTheme="minorEastAsia" w:hAnsiTheme="minorEastAsia" w:cs="仿宋_GB2312" w:hint="eastAsia"/>
          <w:b/>
          <w:szCs w:val="24"/>
          <w:lang w:val="zh-CN"/>
        </w:rPr>
      </w:pPr>
    </w:p>
    <w:p w:rsidR="00134A1C" w:rsidRDefault="00134A1C">
      <w:pPr>
        <w:pStyle w:val="a7"/>
        <w:spacing w:line="360" w:lineRule="auto"/>
        <w:ind w:firstLineChars="100" w:firstLine="241"/>
        <w:contextualSpacing/>
        <w:rPr>
          <w:rFonts w:asciiTheme="minorEastAsia" w:eastAsiaTheme="minorEastAsia" w:hAnsiTheme="minorEastAsia" w:cs="仿宋_GB2312" w:hint="eastAsia"/>
          <w:b/>
          <w:szCs w:val="24"/>
          <w:lang w:val="zh-CN"/>
        </w:rPr>
      </w:pPr>
    </w:p>
    <w:p w:rsidR="00134A1C" w:rsidRDefault="00134A1C">
      <w:pPr>
        <w:pStyle w:val="a7"/>
        <w:spacing w:line="360" w:lineRule="auto"/>
        <w:ind w:firstLineChars="100" w:firstLine="241"/>
        <w:contextualSpacing/>
        <w:rPr>
          <w:rFonts w:asciiTheme="minorEastAsia" w:eastAsiaTheme="minorEastAsia" w:hAnsiTheme="minorEastAsia" w:cs="仿宋_GB2312"/>
          <w:b/>
          <w:szCs w:val="24"/>
          <w:lang w:val="zh-CN"/>
        </w:rPr>
      </w:pPr>
    </w:p>
    <w:p w:rsidR="00896FFD" w:rsidRDefault="00B140F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96FFD">
        <w:trPr>
          <w:trHeight w:val="55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96FFD">
        <w:trPr>
          <w:trHeight w:val="891"/>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96FFD" w:rsidRDefault="00B140F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96FFD" w:rsidRDefault="00896FFD">
            <w:pPr>
              <w:jc w:val="center"/>
              <w:rPr>
                <w:rFonts w:ascii="宋体" w:hAnsi="宋体"/>
                <w:b/>
                <w:color w:val="000000"/>
                <w:sz w:val="24"/>
                <w:szCs w:val="24"/>
                <w:lang w:val="en-GB"/>
              </w:rPr>
            </w:pPr>
          </w:p>
        </w:tc>
      </w:tr>
      <w:tr w:rsidR="00896FFD">
        <w:trPr>
          <w:trHeight w:val="1414"/>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96FFD" w:rsidRDefault="00B140F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96FFD" w:rsidRDefault="00B140F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96FFD" w:rsidRDefault="00B140F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96FFD" w:rsidRDefault="00896FFD">
            <w:pPr>
              <w:rPr>
                <w:rFonts w:ascii="宋体" w:hAnsi="宋体"/>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896FFD" w:rsidRDefault="00B140F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96FFD" w:rsidRDefault="00896FFD">
            <w:pPr>
              <w:jc w:val="center"/>
              <w:rPr>
                <w:rFonts w:ascii="宋体" w:hAnsi="宋体"/>
                <w:b/>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1408"/>
        </w:trPr>
        <w:tc>
          <w:tcPr>
            <w:tcW w:w="8931" w:type="dxa"/>
            <w:gridSpan w:val="4"/>
            <w:vAlign w:val="center"/>
          </w:tcPr>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96FFD" w:rsidRDefault="00B140FF" w:rsidP="00B140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96FFD" w:rsidRDefault="00B140FF" w:rsidP="00B140F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96FFD" w:rsidRDefault="00B140FF">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896FFD" w:rsidRDefault="00B140F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896FFD" w:rsidRDefault="00B140F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96FFD" w:rsidRDefault="00B140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w:t>
      </w:r>
      <w:r>
        <w:rPr>
          <w:rFonts w:ascii="宋体" w:cs="宋体" w:hint="eastAsia"/>
          <w:sz w:val="24"/>
          <w:lang w:val="zh-CN"/>
        </w:rPr>
        <w:lastRenderedPageBreak/>
        <w:t>与其投标报价一致。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除非合同中另有说明，本合同经双方签字盖章，并在招标人收到乙方的履约保证金后，即开始生效。</w:t>
      </w: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rsidP="005B566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896FFD" w:rsidRDefault="00B140FF">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896FFD" w:rsidRDefault="00896FFD">
      <w:pPr>
        <w:pStyle w:val="af1"/>
        <w:ind w:firstLineChars="0" w:firstLine="0"/>
        <w:rPr>
          <w:rFonts w:asciiTheme="minorEastAsia" w:hAnsiTheme="minorEastAsia" w:cs="黑体"/>
          <w:b/>
          <w:bCs/>
          <w:sz w:val="44"/>
          <w:szCs w:val="44"/>
          <w:lang w:val="zh-CN"/>
        </w:rPr>
      </w:pPr>
    </w:p>
    <w:p w:rsidR="00896FFD" w:rsidRDefault="00B140F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96FFD">
        <w:tc>
          <w:tcPr>
            <w:tcW w:w="46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经审计财务报</w:t>
            </w:r>
            <w:r>
              <w:rPr>
                <w:rFonts w:ascii="宋体" w:hAnsi="宋体" w:cs="微软雅黑" w:hint="eastAsia"/>
                <w:szCs w:val="21"/>
              </w:rPr>
              <w:lastRenderedPageBreak/>
              <w:t>告</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lastRenderedPageBreak/>
              <w:t>资产负债表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96FFD" w:rsidRDefault="00B140F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96FFD" w:rsidRDefault="00B140F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tcBorders>
              <w:top w:val="double" w:sz="4" w:space="0" w:color="auto"/>
            </w:tcBorders>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96FFD" w:rsidRDefault="00896FFD">
            <w:pPr>
              <w:jc w:val="center"/>
              <w:rPr>
                <w:szCs w:val="21"/>
              </w:rPr>
            </w:pPr>
          </w:p>
        </w:tc>
        <w:tc>
          <w:tcPr>
            <w:tcW w:w="1560"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96FFD" w:rsidRDefault="00896FFD">
            <w:pPr>
              <w:jc w:val="center"/>
              <w:rPr>
                <w:szCs w:val="21"/>
              </w:rPr>
            </w:pPr>
          </w:p>
        </w:tc>
        <w:tc>
          <w:tcPr>
            <w:tcW w:w="1560"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1089"/>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96FFD" w:rsidRDefault="00B140FF">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ign w:val="center"/>
          </w:tcPr>
          <w:p w:rsidR="00896FFD" w:rsidRDefault="00896FF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96FFD" w:rsidRDefault="00896FF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bl>
    <w:p w:rsidR="00896FFD" w:rsidRDefault="00B140F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rsidP="00134A1C">
      <w:pPr>
        <w:pStyle w:val="a7"/>
        <w:spacing w:line="360" w:lineRule="auto"/>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rsidP="00665B5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96F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96FFD" w:rsidRDefault="00B140F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896FFD" w:rsidRDefault="00896FFD">
      <w:pPr>
        <w:autoSpaceDE w:val="0"/>
        <w:autoSpaceDN w:val="0"/>
        <w:adjustRightInd w:val="0"/>
        <w:spacing w:line="360" w:lineRule="auto"/>
        <w:rPr>
          <w:rFonts w:ascii="宋体" w:cs="宋体"/>
          <w:sz w:val="24"/>
          <w:lang w:val="zh-CN"/>
        </w:rPr>
      </w:pPr>
    </w:p>
    <w:p w:rsidR="00896FFD" w:rsidRDefault="00896FFD">
      <w:pPr>
        <w:autoSpaceDE w:val="0"/>
        <w:autoSpaceDN w:val="0"/>
        <w:adjustRightInd w:val="0"/>
        <w:spacing w:line="360" w:lineRule="auto"/>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896FFD" w:rsidRDefault="00896FFD">
      <w:pPr>
        <w:pStyle w:val="a7"/>
        <w:spacing w:line="360" w:lineRule="auto"/>
        <w:rPr>
          <w:rFonts w:asciiTheme="majorEastAsia" w:eastAsiaTheme="majorEastAsia" w:hAnsiTheme="majorEastAsia"/>
          <w:b/>
          <w:snapToGrid w:val="0"/>
          <w:kern w:val="0"/>
          <w:szCs w:val="24"/>
        </w:rPr>
      </w:pPr>
    </w:p>
    <w:p w:rsidR="00896FFD" w:rsidRDefault="00B140FF">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96FFD" w:rsidRDefault="00B140F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w:t>
      </w:r>
      <w:r>
        <w:rPr>
          <w:rFonts w:asciiTheme="minorEastAsia" w:eastAsiaTheme="minorEastAsia" w:hAnsiTheme="minorEastAsia" w:cs="Courier New" w:hint="eastAsia"/>
          <w:sz w:val="21"/>
          <w:szCs w:val="21"/>
        </w:rPr>
        <w:lastRenderedPageBreak/>
        <w:t>务，按质、按量、按期完成《项目需求》及《合同书》中的全部任务。</w:t>
      </w:r>
    </w:p>
    <w:p w:rsidR="00896FFD" w:rsidRDefault="00B140FF">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B140FF">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96FFD" w:rsidRDefault="00B140F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96FFD" w:rsidRDefault="00896FFD" w:rsidP="00B140FF">
      <w:pPr>
        <w:autoSpaceDE w:val="0"/>
        <w:autoSpaceDN w:val="0"/>
        <w:adjustRightInd w:val="0"/>
        <w:spacing w:line="480" w:lineRule="auto"/>
        <w:ind w:firstLineChars="257" w:firstLine="617"/>
        <w:rPr>
          <w:rFonts w:ascii="宋体" w:hAnsi="宋体"/>
          <w:color w:val="000000"/>
          <w:sz w:val="24"/>
          <w:szCs w:val="24"/>
        </w:rPr>
      </w:pP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B140FF" w:rsidP="00B140F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96FFD" w:rsidRDefault="00896FFD" w:rsidP="00B140FF">
      <w:pPr>
        <w:pStyle w:val="13"/>
        <w:spacing w:line="480" w:lineRule="auto"/>
        <w:ind w:leftChars="-256" w:left="-538" w:firstLineChars="257" w:firstLine="540"/>
        <w:jc w:val="center"/>
        <w:rPr>
          <w:rFonts w:asciiTheme="minorEastAsia" w:hAnsiTheme="minorEastAsia"/>
          <w:bCs/>
          <w:color w:val="000000"/>
          <w:sz w:val="21"/>
          <w:szCs w:val="21"/>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B140FF" w:rsidP="00B140F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896FFD" w:rsidRDefault="00B140FF" w:rsidP="00B140F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96FFD" w:rsidRDefault="00896FFD">
      <w:pPr>
        <w:pStyle w:val="14"/>
        <w:spacing w:line="480" w:lineRule="auto"/>
        <w:rPr>
          <w:rFonts w:asciiTheme="minorEastAsia" w:hAnsiTheme="minorEastAsia" w:cs="Arial"/>
          <w:color w:val="000000"/>
          <w:sz w:val="21"/>
          <w:szCs w:val="21"/>
        </w:rPr>
      </w:pPr>
    </w:p>
    <w:p w:rsidR="00896FFD" w:rsidRDefault="00896FFD">
      <w:pPr>
        <w:rPr>
          <w:szCs w:val="21"/>
        </w:rPr>
      </w:pPr>
    </w:p>
    <w:p w:rsidR="00896FFD" w:rsidRDefault="00B140F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96FFD" w:rsidRDefault="00896FFD">
      <w:pPr>
        <w:spacing w:line="480" w:lineRule="exact"/>
        <w:jc w:val="center"/>
        <w:rPr>
          <w:rFonts w:ascii="宋体" w:hAnsi="宋体"/>
          <w:b/>
          <w:bCs/>
          <w:color w:val="000000"/>
          <w:sz w:val="36"/>
          <w:szCs w:val="36"/>
        </w:rPr>
      </w:pPr>
    </w:p>
    <w:p w:rsidR="00896FFD" w:rsidRDefault="00B140FF">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896FFD" w:rsidRDefault="00896FFD">
      <w:pPr>
        <w:spacing w:line="480" w:lineRule="exact"/>
        <w:jc w:val="center"/>
        <w:rPr>
          <w:rFonts w:ascii="宋体" w:hAnsi="宋体"/>
          <w:b/>
          <w:bCs/>
          <w:color w:val="000000"/>
          <w:sz w:val="36"/>
          <w:szCs w:val="36"/>
        </w:rPr>
      </w:pP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96FFD">
        <w:trPr>
          <w:gridAfter w:val="1"/>
          <w:wAfter w:w="14" w:type="dxa"/>
          <w:trHeight w:val="2636"/>
        </w:trPr>
        <w:tc>
          <w:tcPr>
            <w:tcW w:w="4484" w:type="dxa"/>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96FFD">
        <w:trPr>
          <w:trHeight w:val="2781"/>
        </w:trPr>
        <w:tc>
          <w:tcPr>
            <w:tcW w:w="4491" w:type="dxa"/>
            <w:gridSpan w:val="2"/>
            <w:vAlign w:val="center"/>
          </w:tcPr>
          <w:p w:rsidR="00896FFD" w:rsidRDefault="00B140FF">
            <w:pPr>
              <w:jc w:val="center"/>
              <w:rPr>
                <w:rFonts w:asciiTheme="minorEastAsia" w:hAnsiTheme="minorEastAsia"/>
                <w:szCs w:val="21"/>
              </w:rPr>
            </w:pPr>
            <w:bookmarkStart w:id="6" w:name="_资格证明文件"/>
            <w:bookmarkStart w:id="7" w:name="_Toc364329026"/>
            <w:bookmarkEnd w:id="6"/>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（正面）</w:t>
            </w:r>
            <w:bookmarkEnd w:id="7"/>
          </w:p>
        </w:tc>
        <w:tc>
          <w:tcPr>
            <w:tcW w:w="4492" w:type="dxa"/>
            <w:gridSpan w:val="2"/>
            <w:vAlign w:val="center"/>
          </w:tcPr>
          <w:p w:rsidR="00896FFD" w:rsidRDefault="00B140FF">
            <w:pPr>
              <w:jc w:val="center"/>
              <w:rPr>
                <w:rFonts w:asciiTheme="minorEastAsia" w:hAnsiTheme="minorEastAsia"/>
                <w:szCs w:val="21"/>
              </w:rPr>
            </w:pPr>
            <w:bookmarkStart w:id="8" w:name="_Toc364329027"/>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（反面）</w:t>
            </w:r>
            <w:bookmarkEnd w:id="8"/>
          </w:p>
        </w:tc>
      </w:tr>
    </w:tbl>
    <w:p w:rsidR="00896FFD" w:rsidRDefault="00896FFD" w:rsidP="00B140FF">
      <w:pPr>
        <w:spacing w:line="320" w:lineRule="exact"/>
        <w:ind w:left="2" w:firstLineChars="149" w:firstLine="358"/>
        <w:rPr>
          <w:rFonts w:asciiTheme="minorEastAsia" w:hAnsiTheme="minorEastAsia" w:cs="Courier New"/>
          <w:sz w:val="24"/>
          <w:szCs w:val="24"/>
        </w:rPr>
      </w:pPr>
    </w:p>
    <w:p w:rsidR="00896FFD" w:rsidRDefault="00B140F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896FFD" w:rsidRDefault="00B140FF" w:rsidP="00665B5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96FFD" w:rsidRDefault="00B140FF" w:rsidP="00665B5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96FFD" w:rsidRDefault="00B140FF" w:rsidP="00665B5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96FFD" w:rsidRDefault="00B140FF" w:rsidP="00665B5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96FFD" w:rsidRDefault="00896FFD" w:rsidP="00665B55">
      <w:pPr>
        <w:spacing w:beforeLines="50" w:afterLines="50" w:line="360" w:lineRule="auto"/>
        <w:ind w:firstLineChars="236" w:firstLine="496"/>
        <w:rPr>
          <w:rFonts w:asciiTheme="minorEastAsia" w:hAnsiTheme="minorEastAsia" w:cs="宋体"/>
          <w:szCs w:val="21"/>
          <w:lang w:val="zh-CN"/>
        </w:rPr>
      </w:pPr>
    </w:p>
    <w:p w:rsidR="00896FFD" w:rsidRDefault="00B140FF" w:rsidP="00665B5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96FFD" w:rsidRDefault="00B140FF" w:rsidP="00665B5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96FFD" w:rsidRDefault="00896FFD" w:rsidP="00665B55">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665B55">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665B55">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hint="eastAsia"/>
          <w:b/>
          <w:bCs/>
          <w:color w:val="000000"/>
          <w:sz w:val="24"/>
          <w:szCs w:val="24"/>
        </w:rPr>
      </w:pPr>
    </w:p>
    <w:p w:rsidR="00134A1C" w:rsidRDefault="00134A1C" w:rsidP="00134A1C">
      <w:pPr>
        <w:pStyle w:val="a0"/>
        <w:rPr>
          <w:rFonts w:hint="eastAsia"/>
        </w:rPr>
      </w:pPr>
    </w:p>
    <w:p w:rsidR="00134A1C" w:rsidRDefault="00134A1C" w:rsidP="00134A1C">
      <w:pPr>
        <w:pStyle w:val="a0"/>
        <w:rPr>
          <w:rFonts w:hint="eastAsia"/>
        </w:rPr>
      </w:pPr>
    </w:p>
    <w:p w:rsidR="00134A1C" w:rsidRDefault="00134A1C" w:rsidP="00134A1C">
      <w:pPr>
        <w:pStyle w:val="a0"/>
        <w:rPr>
          <w:rFonts w:hint="eastAsia"/>
        </w:rPr>
      </w:pPr>
    </w:p>
    <w:p w:rsidR="00134A1C" w:rsidRDefault="00134A1C" w:rsidP="00134A1C">
      <w:pPr>
        <w:pStyle w:val="a0"/>
        <w:rPr>
          <w:rFonts w:hint="eastAsia"/>
        </w:rPr>
      </w:pPr>
    </w:p>
    <w:p w:rsidR="00134A1C" w:rsidRDefault="00134A1C" w:rsidP="00134A1C">
      <w:pPr>
        <w:pStyle w:val="a0"/>
        <w:rPr>
          <w:rFonts w:hint="eastAsia"/>
        </w:rPr>
      </w:pPr>
    </w:p>
    <w:p w:rsidR="00134A1C" w:rsidRPr="00134A1C" w:rsidRDefault="00134A1C" w:rsidP="00134A1C">
      <w:pPr>
        <w:pStyle w:val="a0"/>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w:t>
      </w:r>
      <w:bookmarkStart w:id="9" w:name="_GoBack"/>
      <w:bookmarkEnd w:id="9"/>
      <w:r>
        <w:rPr>
          <w:rFonts w:asciiTheme="minorEastAsia" w:eastAsiaTheme="minorEastAsia" w:hAnsiTheme="minorEastAsia" w:cstheme="minorBidi" w:hint="eastAsia"/>
          <w:color w:val="000000"/>
          <w:sz w:val="21"/>
          <w:szCs w:val="21"/>
        </w:rPr>
        <w:t>、限制交易和停止交易等市场准入与清出的处理。</w:t>
      </w:r>
    </w:p>
    <w:p w:rsidR="00896FFD" w:rsidRDefault="00896FFD">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w:t>
      </w:r>
      <w:r w:rsidR="00134A1C">
        <w:rPr>
          <w:rFonts w:asciiTheme="minorEastAsia" w:eastAsiaTheme="minorEastAsia" w:hAnsiTheme="minorEastAsia" w:cstheme="minorBidi" w:hint="eastAsia"/>
          <w:color w:val="000000"/>
          <w:sz w:val="21"/>
          <w:szCs w:val="21"/>
        </w:rPr>
        <w:t>托人（</w:t>
      </w:r>
      <w:r>
        <w:rPr>
          <w:rFonts w:asciiTheme="minorEastAsia" w:eastAsiaTheme="minorEastAsia" w:hAnsiTheme="minorEastAsia" w:cstheme="minorBidi" w:hint="eastAsia"/>
          <w:color w:val="000000"/>
          <w:sz w:val="21"/>
          <w:szCs w:val="21"/>
        </w:rPr>
        <w:t>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896FFD" w:rsidRDefault="00896FFD">
      <w:pPr>
        <w:autoSpaceDE w:val="0"/>
        <w:autoSpaceDN w:val="0"/>
        <w:adjustRightInd w:val="0"/>
        <w:spacing w:line="360" w:lineRule="auto"/>
        <w:outlineLvl w:val="0"/>
        <w:rPr>
          <w:rFonts w:ascii="宋体" w:cs="宋体"/>
          <w:sz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896FFD" w:rsidRDefault="00B140FF" w:rsidP="00665B5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96F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896FFD">
      <w:pPr>
        <w:spacing w:line="300" w:lineRule="exact"/>
        <w:rPr>
          <w:rFonts w:asciiTheme="minorEastAsia" w:hAnsiTheme="minorEastAsia"/>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896FFD" w:rsidRDefault="00B140FF" w:rsidP="00665B5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96FF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896FFD" w:rsidRDefault="00B140F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Cs w:val="21"/>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96FFD" w:rsidRDefault="00896FFD">
      <w:pPr>
        <w:snapToGrid w:val="0"/>
        <w:spacing w:line="360" w:lineRule="auto"/>
        <w:jc w:val="center"/>
        <w:rPr>
          <w:rFonts w:eastAsia="宋体" w:hAnsi="宋体"/>
          <w:b/>
          <w:snapToGrid w:val="0"/>
          <w:kern w:val="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ind w:firstLineChars="1500" w:firstLine="3614"/>
        <w:outlineLvl w:val="0"/>
        <w:rPr>
          <w:rFonts w:ascii="宋体" w:hAnsi="宋体"/>
          <w:b/>
          <w:bCs/>
          <w:color w:val="000000"/>
          <w:sz w:val="24"/>
          <w:szCs w:val="24"/>
        </w:rPr>
      </w:pPr>
      <w:r>
        <w:rPr>
          <w:rFonts w:ascii="宋体" w:hAnsi="宋体" w:hint="eastAsia"/>
          <w:b/>
          <w:bCs/>
          <w:color w:val="000000"/>
          <w:sz w:val="24"/>
          <w:szCs w:val="24"/>
        </w:rPr>
        <w:t>4.4 业绩情况表</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rsidP="00665B5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96FFD">
        <w:trPr>
          <w:trHeight w:val="777"/>
        </w:trPr>
        <w:tc>
          <w:tcPr>
            <w:tcW w:w="712"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896FFD" w:rsidRDefault="00896FFD">
      <w:pPr>
        <w:spacing w:line="360" w:lineRule="auto"/>
        <w:jc w:val="center"/>
        <w:rPr>
          <w:rFonts w:ascii="宋体" w:hAnsi="宋体"/>
          <w:b/>
          <w:bCs/>
          <w:color w:val="000000"/>
          <w:szCs w:val="21"/>
        </w:rPr>
      </w:pP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B140F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96FFD" w:rsidRDefault="00B140F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96FFD" w:rsidRDefault="00896FFD">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bookmarkEnd w:id="10"/>
    <w:bookmarkEnd w:id="11"/>
    <w:p w:rsidR="00896FFD" w:rsidRDefault="00896FFD">
      <w:pPr>
        <w:spacing w:line="360" w:lineRule="auto"/>
        <w:rPr>
          <w:rFonts w:ascii="宋体" w:hAnsi="宋体"/>
          <w:szCs w:val="21"/>
        </w:rPr>
      </w:pPr>
    </w:p>
    <w:p w:rsidR="00896FFD" w:rsidRDefault="00B140F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96FFD" w:rsidRDefault="00B140F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96FFD" w:rsidRDefault="00896FFD">
      <w:pPr>
        <w:spacing w:line="360" w:lineRule="auto"/>
        <w:rPr>
          <w:rFonts w:ascii="宋体" w:hAnsi="宋体"/>
          <w:szCs w:val="21"/>
        </w:rPr>
      </w:pPr>
    </w:p>
    <w:p w:rsidR="00896FFD" w:rsidRDefault="00896FFD">
      <w:pPr>
        <w:spacing w:line="360" w:lineRule="auto"/>
        <w:rPr>
          <w:rFonts w:ascii="宋体" w:hAnsi="宋体"/>
          <w:szCs w:val="21"/>
        </w:rPr>
      </w:pPr>
    </w:p>
    <w:p w:rsidR="00896FFD" w:rsidRDefault="00B140FF">
      <w:pPr>
        <w:spacing w:line="360" w:lineRule="auto"/>
        <w:rPr>
          <w:rFonts w:ascii="宋体" w:hAnsi="宋体"/>
          <w:szCs w:val="21"/>
        </w:rPr>
      </w:pPr>
      <w:r>
        <w:rPr>
          <w:rFonts w:ascii="宋体" w:hAnsi="宋体" w:hint="eastAsia"/>
          <w:szCs w:val="21"/>
        </w:rPr>
        <w:t xml:space="preserve">                                    单位名称（盖章）：</w:t>
      </w:r>
    </w:p>
    <w:p w:rsidR="00896FFD" w:rsidRDefault="00B140F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Pr>
        <w:pStyle w:val="a0"/>
      </w:pPr>
    </w:p>
    <w:p w:rsidR="00896FFD" w:rsidRDefault="00896FFD">
      <w:pPr>
        <w:pStyle w:val="a0"/>
      </w:pPr>
    </w:p>
    <w:p w:rsidR="00896FFD" w:rsidRDefault="00896FFD">
      <w:pPr>
        <w:pStyle w:val="a0"/>
      </w:pPr>
    </w:p>
    <w:p w:rsidR="00896FFD" w:rsidRDefault="00896FFD">
      <w:pPr>
        <w:pStyle w:val="a0"/>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896FFD">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96FFD" w:rsidRDefault="00896FFD"/>
    <w:p w:rsidR="00896FFD" w:rsidRDefault="00896FFD"/>
    <w:p w:rsidR="00896FFD" w:rsidRDefault="00896FFD"/>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 </w:t>
      </w:r>
    </w:p>
    <w:p w:rsidR="00896FFD" w:rsidRDefault="00896FFD"/>
    <w:p w:rsidR="00896FFD" w:rsidRDefault="00896FFD">
      <w:pPr>
        <w:pStyle w:val="af1"/>
        <w:ind w:firstLineChars="0" w:firstLine="0"/>
      </w:pPr>
    </w:p>
    <w:sectPr w:rsidR="00896FFD" w:rsidSect="00896FFD">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B34" w:rsidRDefault="007F0B34" w:rsidP="00896FFD">
      <w:r>
        <w:separator/>
      </w:r>
    </w:p>
  </w:endnote>
  <w:endnote w:type="continuationSeparator" w:id="0">
    <w:p w:rsidR="007F0B34" w:rsidRDefault="007F0B34" w:rsidP="0089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helvetica neu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55" w:rsidRDefault="00665B55">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65B55" w:rsidRDefault="00665B55">
                <w:pPr>
                  <w:pStyle w:val="a9"/>
                </w:pPr>
                <w:fldSimple w:instr=" PAGE  \* MERGEFORMAT ">
                  <w:r w:rsidR="00134A1C">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B34" w:rsidRDefault="007F0B34" w:rsidP="00896FFD">
      <w:r>
        <w:separator/>
      </w:r>
    </w:p>
  </w:footnote>
  <w:footnote w:type="continuationSeparator" w:id="0">
    <w:p w:rsidR="007F0B34" w:rsidRDefault="007F0B34" w:rsidP="00896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80DE2"/>
    <w:multiLevelType w:val="singleLevel"/>
    <w:tmpl w:val="D9B80DE2"/>
    <w:lvl w:ilvl="0">
      <w:start w:val="1"/>
      <w:numFmt w:val="decimal"/>
      <w:suff w:val="nothing"/>
      <w:lvlText w:val="%1、"/>
      <w:lvlJc w:val="left"/>
    </w:lvl>
  </w:abstractNum>
  <w:abstractNum w:abstractNumId="1">
    <w:nsid w:val="E29D46AD"/>
    <w:multiLevelType w:val="singleLevel"/>
    <w:tmpl w:val="E29D46AD"/>
    <w:lvl w:ilvl="0">
      <w:start w:val="3"/>
      <w:numFmt w:val="chineseCounting"/>
      <w:suff w:val="nothing"/>
      <w:lvlText w:val="（%1）"/>
      <w:lvlJc w:val="left"/>
      <w:rPr>
        <w:rFonts w:cs="Times New Roman" w:hint="eastAsia"/>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1D40CE9"/>
    <w:multiLevelType w:val="singleLevel"/>
    <w:tmpl w:val="31D40CE9"/>
    <w:lvl w:ilvl="0">
      <w:start w:val="1"/>
      <w:numFmt w:val="chineseCounting"/>
      <w:suff w:val="space"/>
      <w:lvlText w:val="第%1章"/>
      <w:lvlJc w:val="left"/>
      <w:rPr>
        <w:rFonts w:hint="eastAsia"/>
      </w:rPr>
    </w:lvl>
  </w:abstractNum>
  <w:abstractNum w:abstractNumId="8">
    <w:nsid w:val="4E98693C"/>
    <w:multiLevelType w:val="multilevel"/>
    <w:tmpl w:val="4E98693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76533BF4"/>
    <w:multiLevelType w:val="singleLevel"/>
    <w:tmpl w:val="76533BF4"/>
    <w:lvl w:ilvl="0">
      <w:start w:val="1"/>
      <w:numFmt w:val="decimal"/>
      <w:suff w:val="nothing"/>
      <w:lvlText w:val="%1、"/>
      <w:lvlJc w:val="left"/>
    </w:lvl>
  </w:abstractNum>
  <w:abstractNum w:abstractNumId="13">
    <w:nsid w:val="799DF607"/>
    <w:multiLevelType w:val="singleLevel"/>
    <w:tmpl w:val="799DF607"/>
    <w:lvl w:ilvl="0">
      <w:start w:val="1"/>
      <w:numFmt w:val="decimal"/>
      <w:suff w:val="space"/>
      <w:lvlText w:val="%1."/>
      <w:lvlJc w:val="left"/>
    </w:lvl>
  </w:abstractNum>
  <w:num w:numId="1">
    <w:abstractNumId w:val="3"/>
  </w:num>
  <w:num w:numId="2">
    <w:abstractNumId w:val="4"/>
  </w:num>
  <w:num w:numId="3">
    <w:abstractNumId w:val="10"/>
  </w:num>
  <w:num w:numId="4">
    <w:abstractNumId w:val="7"/>
  </w:num>
  <w:num w:numId="5">
    <w:abstractNumId w:val="9"/>
  </w:num>
  <w:num w:numId="6">
    <w:abstractNumId w:val="0"/>
  </w:num>
  <w:num w:numId="7">
    <w:abstractNumId w:val="1"/>
  </w:num>
  <w:num w:numId="8">
    <w:abstractNumId w:val="2"/>
  </w:num>
  <w:num w:numId="9">
    <w:abstractNumId w:val="6"/>
  </w:num>
  <w:num w:numId="10">
    <w:abstractNumId w:val="11"/>
  </w:num>
  <w:num w:numId="11">
    <w:abstractNumId w:val="12"/>
  </w:num>
  <w:num w:numId="12">
    <w:abstractNumId w:val="5"/>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1344"/>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687C"/>
    <w:rsid w:val="001008C2"/>
    <w:rsid w:val="001052E3"/>
    <w:rsid w:val="00110996"/>
    <w:rsid w:val="00110C26"/>
    <w:rsid w:val="0011232C"/>
    <w:rsid w:val="001123F2"/>
    <w:rsid w:val="00112E86"/>
    <w:rsid w:val="0011325E"/>
    <w:rsid w:val="00122A56"/>
    <w:rsid w:val="001262C8"/>
    <w:rsid w:val="001276EF"/>
    <w:rsid w:val="00134A1C"/>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28C"/>
    <w:rsid w:val="00281155"/>
    <w:rsid w:val="002953C3"/>
    <w:rsid w:val="00296074"/>
    <w:rsid w:val="002969B1"/>
    <w:rsid w:val="002A00B7"/>
    <w:rsid w:val="002A0347"/>
    <w:rsid w:val="002A18E5"/>
    <w:rsid w:val="002A5CCE"/>
    <w:rsid w:val="002B077D"/>
    <w:rsid w:val="002B2BE8"/>
    <w:rsid w:val="002C08BF"/>
    <w:rsid w:val="002D0D13"/>
    <w:rsid w:val="002E3055"/>
    <w:rsid w:val="002E60F6"/>
    <w:rsid w:val="002E744B"/>
    <w:rsid w:val="0030587D"/>
    <w:rsid w:val="0031527C"/>
    <w:rsid w:val="00316537"/>
    <w:rsid w:val="00316973"/>
    <w:rsid w:val="00316D67"/>
    <w:rsid w:val="00324DE2"/>
    <w:rsid w:val="00332EC4"/>
    <w:rsid w:val="00334874"/>
    <w:rsid w:val="00335077"/>
    <w:rsid w:val="00336815"/>
    <w:rsid w:val="00345108"/>
    <w:rsid w:val="00345E09"/>
    <w:rsid w:val="00350355"/>
    <w:rsid w:val="00350E1D"/>
    <w:rsid w:val="0035386D"/>
    <w:rsid w:val="00357836"/>
    <w:rsid w:val="00360DAD"/>
    <w:rsid w:val="00363A0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2AD3"/>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5F626F"/>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4CA1"/>
    <w:rsid w:val="00665B5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0906"/>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E613D"/>
    <w:rsid w:val="007F0606"/>
    <w:rsid w:val="007F0B34"/>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642C0"/>
    <w:rsid w:val="00865845"/>
    <w:rsid w:val="00870DCD"/>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E0022"/>
    <w:rsid w:val="008E36C2"/>
    <w:rsid w:val="008E7034"/>
    <w:rsid w:val="00903C60"/>
    <w:rsid w:val="00907E7E"/>
    <w:rsid w:val="00910FBF"/>
    <w:rsid w:val="009130EC"/>
    <w:rsid w:val="00913638"/>
    <w:rsid w:val="00913A56"/>
    <w:rsid w:val="00920741"/>
    <w:rsid w:val="00932316"/>
    <w:rsid w:val="009324B7"/>
    <w:rsid w:val="009338BD"/>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514A"/>
    <w:rsid w:val="00C23622"/>
    <w:rsid w:val="00C36189"/>
    <w:rsid w:val="00C414AD"/>
    <w:rsid w:val="00C430C9"/>
    <w:rsid w:val="00C43588"/>
    <w:rsid w:val="00C45EEC"/>
    <w:rsid w:val="00C51319"/>
    <w:rsid w:val="00C5505C"/>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01DD6"/>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59E7"/>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1E9D"/>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B002B1"/>
    <w:rsid w:val="1CCF2F1D"/>
    <w:rsid w:val="1CFB73D3"/>
    <w:rsid w:val="1E8E722F"/>
    <w:rsid w:val="1EE2460E"/>
    <w:rsid w:val="1F8E45BB"/>
    <w:rsid w:val="1FCA4D80"/>
    <w:rsid w:val="1FE15514"/>
    <w:rsid w:val="208614E5"/>
    <w:rsid w:val="20E47EF3"/>
    <w:rsid w:val="2157706F"/>
    <w:rsid w:val="21DD4A96"/>
    <w:rsid w:val="22A72D82"/>
    <w:rsid w:val="24D35795"/>
    <w:rsid w:val="25A60734"/>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7A3E82"/>
    <w:rsid w:val="3B8D0CE8"/>
    <w:rsid w:val="3BA71EF1"/>
    <w:rsid w:val="3BD31557"/>
    <w:rsid w:val="3C1651F0"/>
    <w:rsid w:val="3C4F3B9D"/>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7D10C0"/>
    <w:rsid w:val="5590515E"/>
    <w:rsid w:val="562D2F69"/>
    <w:rsid w:val="5703196B"/>
    <w:rsid w:val="57140DA8"/>
    <w:rsid w:val="574A43AC"/>
    <w:rsid w:val="58077CBD"/>
    <w:rsid w:val="5812110B"/>
    <w:rsid w:val="582E1358"/>
    <w:rsid w:val="58FD658D"/>
    <w:rsid w:val="59A66C16"/>
    <w:rsid w:val="5A29765C"/>
    <w:rsid w:val="5B0C6CA4"/>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7C60D3"/>
    <w:rsid w:val="7FAB3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6FF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96F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96F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96F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96F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896FFD"/>
    <w:pPr>
      <w:spacing w:after="120"/>
    </w:pPr>
  </w:style>
  <w:style w:type="paragraph" w:styleId="a4">
    <w:name w:val="Normal Indent"/>
    <w:basedOn w:val="a"/>
    <w:qFormat/>
    <w:rsid w:val="00896FFD"/>
    <w:pPr>
      <w:ind w:firstLine="425"/>
    </w:pPr>
    <w:rPr>
      <w:rFonts w:ascii="Times New Roman" w:eastAsia="宋体" w:hAnsi="Times New Roman" w:cs="Times New Roman"/>
      <w:szCs w:val="20"/>
    </w:rPr>
  </w:style>
  <w:style w:type="paragraph" w:styleId="a5">
    <w:name w:val="caption"/>
    <w:basedOn w:val="a"/>
    <w:next w:val="a"/>
    <w:qFormat/>
    <w:rsid w:val="00896FFD"/>
    <w:rPr>
      <w:rFonts w:ascii="Arial" w:eastAsia="黑体" w:hAnsi="Arial" w:cs="Arial"/>
      <w:sz w:val="20"/>
      <w:szCs w:val="20"/>
    </w:rPr>
  </w:style>
  <w:style w:type="paragraph" w:styleId="30">
    <w:name w:val="Body Text 3"/>
    <w:basedOn w:val="a"/>
    <w:link w:val="3Char0"/>
    <w:qFormat/>
    <w:rsid w:val="00896FFD"/>
    <w:rPr>
      <w:rFonts w:ascii="Times New Roman" w:eastAsia="宋体" w:hAnsi="Times New Roman" w:cs="Times New Roman"/>
      <w:color w:val="FF0000"/>
      <w:sz w:val="24"/>
      <w:szCs w:val="24"/>
    </w:rPr>
  </w:style>
  <w:style w:type="paragraph" w:styleId="a6">
    <w:name w:val="Body Text Indent"/>
    <w:basedOn w:val="a"/>
    <w:qFormat/>
    <w:rsid w:val="00896FFD"/>
    <w:pPr>
      <w:spacing w:line="400" w:lineRule="exact"/>
      <w:ind w:left="630"/>
    </w:pPr>
    <w:rPr>
      <w:rFonts w:ascii="楷体_GB2312" w:eastAsia="宋体"/>
    </w:rPr>
  </w:style>
  <w:style w:type="paragraph" w:styleId="5">
    <w:name w:val="toc 5"/>
    <w:basedOn w:val="a"/>
    <w:next w:val="a"/>
    <w:uiPriority w:val="39"/>
    <w:qFormat/>
    <w:rsid w:val="00896F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96FF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96FFD"/>
    <w:rPr>
      <w:rFonts w:eastAsia="宋体"/>
      <w:sz w:val="24"/>
    </w:rPr>
  </w:style>
  <w:style w:type="paragraph" w:styleId="a8">
    <w:name w:val="Date"/>
    <w:basedOn w:val="a"/>
    <w:next w:val="a"/>
    <w:link w:val="Char1"/>
    <w:uiPriority w:val="99"/>
    <w:unhideWhenUsed/>
    <w:qFormat/>
    <w:rsid w:val="00896FFD"/>
    <w:pPr>
      <w:ind w:leftChars="2500" w:left="100"/>
    </w:pPr>
  </w:style>
  <w:style w:type="paragraph" w:styleId="a9">
    <w:name w:val="footer"/>
    <w:basedOn w:val="a"/>
    <w:link w:val="Char2"/>
    <w:uiPriority w:val="99"/>
    <w:unhideWhenUsed/>
    <w:qFormat/>
    <w:rsid w:val="00896FFD"/>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896FF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96FF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96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96FFD"/>
    <w:rPr>
      <w:rFonts w:ascii="Calibri" w:eastAsia="宋体" w:hAnsi="Calibri" w:cs="Times New Roman"/>
      <w:sz w:val="24"/>
      <w:szCs w:val="24"/>
    </w:rPr>
  </w:style>
  <w:style w:type="paragraph" w:styleId="ac">
    <w:name w:val="Body Text First Indent"/>
    <w:basedOn w:val="a0"/>
    <w:link w:val="Char4"/>
    <w:uiPriority w:val="99"/>
    <w:qFormat/>
    <w:rsid w:val="00896FFD"/>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896FFD"/>
    <w:pPr>
      <w:spacing w:after="120" w:line="240" w:lineRule="auto"/>
      <w:ind w:leftChars="200" w:left="420" w:firstLineChars="200" w:firstLine="420"/>
    </w:pPr>
    <w:rPr>
      <w:szCs w:val="24"/>
    </w:rPr>
  </w:style>
  <w:style w:type="character" w:styleId="ad">
    <w:name w:val="Strong"/>
    <w:basedOn w:val="a1"/>
    <w:uiPriority w:val="22"/>
    <w:qFormat/>
    <w:rsid w:val="00896FFD"/>
    <w:rPr>
      <w:b/>
      <w:bCs/>
    </w:rPr>
  </w:style>
  <w:style w:type="character" w:styleId="ae">
    <w:name w:val="FollowedHyperlink"/>
    <w:basedOn w:val="a1"/>
    <w:uiPriority w:val="99"/>
    <w:unhideWhenUsed/>
    <w:qFormat/>
    <w:rsid w:val="00896FFD"/>
    <w:rPr>
      <w:color w:val="800080" w:themeColor="followedHyperlink"/>
      <w:u w:val="single"/>
    </w:rPr>
  </w:style>
  <w:style w:type="character" w:styleId="af">
    <w:name w:val="Emphasis"/>
    <w:basedOn w:val="a1"/>
    <w:uiPriority w:val="20"/>
    <w:qFormat/>
    <w:rsid w:val="00896FFD"/>
    <w:rPr>
      <w:i/>
      <w:iCs/>
    </w:rPr>
  </w:style>
  <w:style w:type="character" w:styleId="af0">
    <w:name w:val="Hyperlink"/>
    <w:basedOn w:val="a1"/>
    <w:uiPriority w:val="99"/>
    <w:unhideWhenUsed/>
    <w:qFormat/>
    <w:rsid w:val="00896FFD"/>
    <w:rPr>
      <w:color w:val="0000FF"/>
      <w:u w:val="single"/>
    </w:rPr>
  </w:style>
  <w:style w:type="paragraph" w:customStyle="1" w:styleId="af1">
    <w:name w:val="*正文"/>
    <w:basedOn w:val="a"/>
    <w:qFormat/>
    <w:rsid w:val="00896FFD"/>
    <w:pPr>
      <w:keepNext/>
      <w:keepLines/>
      <w:spacing w:line="360" w:lineRule="auto"/>
      <w:ind w:firstLineChars="200" w:firstLine="200"/>
    </w:pPr>
    <w:rPr>
      <w:rFonts w:ascii="宋体" w:hAnsi="宋体"/>
    </w:rPr>
  </w:style>
  <w:style w:type="paragraph" w:customStyle="1" w:styleId="12">
    <w:name w:val="列出段落1"/>
    <w:basedOn w:val="a"/>
    <w:uiPriority w:val="34"/>
    <w:unhideWhenUsed/>
    <w:qFormat/>
    <w:rsid w:val="00896FFD"/>
    <w:pPr>
      <w:ind w:firstLineChars="200" w:firstLine="420"/>
    </w:pPr>
  </w:style>
  <w:style w:type="character" w:customStyle="1" w:styleId="1Char">
    <w:name w:val="标题 1 Char"/>
    <w:basedOn w:val="a1"/>
    <w:link w:val="1"/>
    <w:qFormat/>
    <w:rsid w:val="00896FFD"/>
    <w:rPr>
      <w:rFonts w:ascii="Calibri" w:eastAsia="宋体" w:hAnsi="Calibri" w:cs="Times New Roman"/>
      <w:b/>
      <w:bCs/>
      <w:kern w:val="44"/>
      <w:sz w:val="44"/>
      <w:szCs w:val="44"/>
    </w:rPr>
  </w:style>
  <w:style w:type="character" w:customStyle="1" w:styleId="2Char">
    <w:name w:val="标题 2 Char"/>
    <w:basedOn w:val="a1"/>
    <w:link w:val="2"/>
    <w:qFormat/>
    <w:rsid w:val="00896FFD"/>
    <w:rPr>
      <w:rFonts w:ascii="Arial" w:eastAsia="黑体" w:hAnsi="Arial" w:cs="Times New Roman"/>
      <w:b/>
      <w:bCs/>
      <w:kern w:val="0"/>
      <w:sz w:val="32"/>
      <w:szCs w:val="32"/>
    </w:rPr>
  </w:style>
  <w:style w:type="character" w:customStyle="1" w:styleId="3Char">
    <w:name w:val="标题 3 Char"/>
    <w:basedOn w:val="a1"/>
    <w:link w:val="3"/>
    <w:qFormat/>
    <w:rsid w:val="00896FFD"/>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96FFD"/>
    <w:rPr>
      <w:rFonts w:ascii="Arial" w:eastAsia="黑体" w:hAnsi="Arial" w:cs="Times New Roman"/>
      <w:b/>
      <w:bCs/>
      <w:kern w:val="0"/>
      <w:sz w:val="28"/>
      <w:szCs w:val="28"/>
    </w:rPr>
  </w:style>
  <w:style w:type="character" w:customStyle="1" w:styleId="Char0">
    <w:name w:val="纯文本 Char"/>
    <w:basedOn w:val="a1"/>
    <w:link w:val="a7"/>
    <w:qFormat/>
    <w:rsid w:val="00896FFD"/>
    <w:rPr>
      <w:rFonts w:eastAsia="宋体"/>
      <w:sz w:val="24"/>
    </w:rPr>
  </w:style>
  <w:style w:type="character" w:customStyle="1" w:styleId="Char1">
    <w:name w:val="日期 Char"/>
    <w:basedOn w:val="a1"/>
    <w:link w:val="a8"/>
    <w:uiPriority w:val="99"/>
    <w:qFormat/>
    <w:rsid w:val="00896FFD"/>
  </w:style>
  <w:style w:type="character" w:customStyle="1" w:styleId="Char2">
    <w:name w:val="页脚 Char"/>
    <w:basedOn w:val="a1"/>
    <w:link w:val="a9"/>
    <w:uiPriority w:val="99"/>
    <w:qFormat/>
    <w:rsid w:val="00896FFD"/>
    <w:rPr>
      <w:sz w:val="18"/>
      <w:szCs w:val="18"/>
    </w:rPr>
  </w:style>
  <w:style w:type="character" w:customStyle="1" w:styleId="Char3">
    <w:name w:val="页眉 Char"/>
    <w:basedOn w:val="a1"/>
    <w:link w:val="aa"/>
    <w:uiPriority w:val="99"/>
    <w:qFormat/>
    <w:rsid w:val="00896FFD"/>
    <w:rPr>
      <w:sz w:val="18"/>
      <w:szCs w:val="18"/>
    </w:rPr>
  </w:style>
  <w:style w:type="character" w:customStyle="1" w:styleId="Char10">
    <w:name w:val="纯文本 Char1"/>
    <w:qFormat/>
    <w:rsid w:val="00896FFD"/>
    <w:rPr>
      <w:rFonts w:eastAsia="宋体"/>
      <w:sz w:val="24"/>
    </w:rPr>
  </w:style>
  <w:style w:type="paragraph" w:customStyle="1" w:styleId="Default">
    <w:name w:val="Default"/>
    <w:qFormat/>
    <w:rsid w:val="00896FFD"/>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896FFD"/>
    <w:pPr>
      <w:ind w:firstLineChars="200" w:firstLine="420"/>
    </w:pPr>
  </w:style>
  <w:style w:type="character" w:customStyle="1" w:styleId="CharChar">
    <w:name w:val="正文文本缩进 Char Char"/>
    <w:link w:val="13"/>
    <w:qFormat/>
    <w:rsid w:val="00896FFD"/>
    <w:rPr>
      <w:rFonts w:ascii="宋体"/>
      <w:sz w:val="24"/>
    </w:rPr>
  </w:style>
  <w:style w:type="paragraph" w:customStyle="1" w:styleId="13">
    <w:name w:val="正文文本缩进1"/>
    <w:basedOn w:val="a"/>
    <w:link w:val="CharChar"/>
    <w:qFormat/>
    <w:rsid w:val="00896FFD"/>
    <w:pPr>
      <w:spacing w:line="360" w:lineRule="auto"/>
      <w:ind w:firstLineChars="200" w:firstLine="480"/>
    </w:pPr>
    <w:rPr>
      <w:rFonts w:ascii="宋体"/>
      <w:sz w:val="24"/>
    </w:rPr>
  </w:style>
  <w:style w:type="character" w:customStyle="1" w:styleId="CharChar0">
    <w:name w:val="日期 Char Char"/>
    <w:link w:val="14"/>
    <w:qFormat/>
    <w:rsid w:val="00896FFD"/>
    <w:rPr>
      <w:sz w:val="24"/>
    </w:rPr>
  </w:style>
  <w:style w:type="paragraph" w:customStyle="1" w:styleId="14">
    <w:name w:val="日期1"/>
    <w:basedOn w:val="a"/>
    <w:next w:val="a"/>
    <w:link w:val="CharChar0"/>
    <w:qFormat/>
    <w:rsid w:val="00896FFD"/>
    <w:rPr>
      <w:sz w:val="24"/>
    </w:rPr>
  </w:style>
  <w:style w:type="paragraph" w:customStyle="1" w:styleId="15">
    <w:name w:val="正文缩进1"/>
    <w:basedOn w:val="a"/>
    <w:qFormat/>
    <w:rsid w:val="00896F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96FF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96F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96FFD"/>
    <w:rPr>
      <w:rFonts w:ascii="Times New Roman" w:eastAsia="宋体" w:hAnsi="Times New Roman" w:cs="Times New Roman"/>
      <w:color w:val="FF0000"/>
      <w:sz w:val="24"/>
      <w:szCs w:val="24"/>
    </w:rPr>
  </w:style>
  <w:style w:type="character" w:customStyle="1" w:styleId="edittexttarea">
    <w:name w:val="edittexttarea"/>
    <w:basedOn w:val="a1"/>
    <w:qFormat/>
    <w:rsid w:val="00896FFD"/>
  </w:style>
  <w:style w:type="paragraph" w:customStyle="1" w:styleId="11212">
    <w:name w:val="样式 标题 1 + 四号 居中 段前: 12 磅 段后: 12 磅 行距: 单倍行距"/>
    <w:basedOn w:val="1"/>
    <w:qFormat/>
    <w:rsid w:val="00896F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96F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896FFD"/>
  </w:style>
  <w:style w:type="character" w:customStyle="1" w:styleId="Char4">
    <w:name w:val="正文首行缩进 Char"/>
    <w:basedOn w:val="Char"/>
    <w:link w:val="ac"/>
    <w:qFormat/>
    <w:rsid w:val="00896FFD"/>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96FFD"/>
    <w:rPr>
      <w:rFonts w:ascii="宋体" w:eastAsia="宋体" w:hAnsi="宋体" w:cs="宋体"/>
      <w:kern w:val="0"/>
      <w:sz w:val="24"/>
      <w:szCs w:val="24"/>
    </w:rPr>
  </w:style>
  <w:style w:type="paragraph" w:customStyle="1" w:styleId="p1">
    <w:name w:val="p1"/>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896FFD"/>
    <w:pPr>
      <w:ind w:firstLineChars="200" w:firstLine="420"/>
    </w:pPr>
    <w:rPr>
      <w:rFonts w:ascii="Times New Roman" w:eastAsia="宋体" w:hAnsi="Times New Roman" w:cs="Times New Roman"/>
      <w:szCs w:val="24"/>
    </w:rPr>
  </w:style>
  <w:style w:type="paragraph" w:styleId="af3">
    <w:name w:val="List Paragraph"/>
    <w:basedOn w:val="a"/>
    <w:uiPriority w:val="99"/>
    <w:unhideWhenUsed/>
    <w:qFormat/>
    <w:rsid w:val="00896FFD"/>
    <w:pPr>
      <w:ind w:firstLineChars="200" w:firstLine="420"/>
    </w:pPr>
  </w:style>
  <w:style w:type="character" w:customStyle="1" w:styleId="font01">
    <w:name w:val="font01"/>
    <w:basedOn w:val="a1"/>
    <w:qFormat/>
    <w:rsid w:val="00896FFD"/>
    <w:rPr>
      <w:rFonts w:ascii="宋体" w:eastAsia="宋体" w:hAnsi="宋体" w:cs="宋体" w:hint="eastAsia"/>
      <w:color w:val="000000"/>
      <w:sz w:val="22"/>
      <w:szCs w:val="22"/>
      <w:u w:val="none"/>
    </w:rPr>
  </w:style>
  <w:style w:type="table" w:styleId="af4">
    <w:name w:val="Table Grid"/>
    <w:basedOn w:val="a2"/>
    <w:qFormat/>
    <w:rsid w:val="00295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www.cbi360.net/hyjd/1zt49.html" TargetMode="Externa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ettings" Target="settings.xml"/><Relationship Id="rId9" Type="http://schemas.openxmlformats.org/officeDocument/2006/relationships/hyperlink" Target="360&#23433;&#20840;&#27983;&#35272;&#22120;.lnk"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68</Pages>
  <Words>5770</Words>
  <Characters>32895</Characters>
  <Application>Microsoft Office Word</Application>
  <DocSecurity>0</DocSecurity>
  <Lines>274</Lines>
  <Paragraphs>77</Paragraphs>
  <ScaleCrop>false</ScaleCrop>
  <Company>Sky123.Org</Company>
  <LinksUpToDate>false</LinksUpToDate>
  <CharactersWithSpaces>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145</cp:revision>
  <cp:lastPrinted>2018-08-01T18:20:00Z</cp:lastPrinted>
  <dcterms:created xsi:type="dcterms:W3CDTF">2018-04-17T18:52:00Z</dcterms:created>
  <dcterms:modified xsi:type="dcterms:W3CDTF">2019-10-18T07:34:00Z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