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C4A66" w14:textId="0EACEB0B" w:rsidR="00BB08C5" w:rsidRPr="00B02D0D" w:rsidRDefault="00BB08C5" w:rsidP="00BB08C5">
      <w:pPr>
        <w:pStyle w:val="2"/>
        <w:rPr>
          <w:rFonts w:ascii="幼圆"/>
          <w:snapToGrid w:val="0"/>
        </w:rPr>
      </w:pPr>
      <w:bookmarkStart w:id="0" w:name="_GoBack"/>
      <w:bookmarkEnd w:id="0"/>
      <w:r w:rsidRPr="00B02D0D">
        <w:rPr>
          <w:rFonts w:ascii="幼圆" w:hint="eastAsia"/>
          <w:snapToGrid w:val="0"/>
        </w:rPr>
        <w:t>投标分项报价一览表</w:t>
      </w:r>
    </w:p>
    <w:tbl>
      <w:tblPr>
        <w:tblW w:w="15168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134"/>
        <w:gridCol w:w="1134"/>
        <w:gridCol w:w="6662"/>
        <w:gridCol w:w="709"/>
        <w:gridCol w:w="709"/>
        <w:gridCol w:w="992"/>
        <w:gridCol w:w="992"/>
        <w:gridCol w:w="1418"/>
      </w:tblGrid>
      <w:tr w:rsidR="00BB08C5" w:rsidRPr="00B02D0D" w14:paraId="135A884F" w14:textId="77777777" w:rsidTr="00BB08C5">
        <w:trPr>
          <w:trHeight w:val="839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074E6F4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  <w:lang w:val="zh-CN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FCD0583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  <w:lang w:val="zh-CN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  <w:lang w:val="zh-CN"/>
              </w:rPr>
              <w:t>名 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75981DA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  <w:lang w:val="zh-CN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  <w:lang w:val="zh-CN"/>
              </w:rPr>
              <w:t>品牌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FD76D6C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  <w:lang w:val="zh-CN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  <w:lang w:val="zh-CN"/>
              </w:rPr>
              <w:t>规格</w:t>
            </w:r>
          </w:p>
          <w:p w14:paraId="468DB15C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  <w:lang w:val="zh-CN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  <w:lang w:val="zh-CN"/>
              </w:rPr>
              <w:t>型号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4D9EA31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  <w:lang w:val="zh-CN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  <w:lang w:val="zh-CN"/>
              </w:rPr>
              <w:t>技术</w:t>
            </w:r>
          </w:p>
          <w:p w14:paraId="76FA367C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  <w:lang w:val="zh-CN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  <w:lang w:val="zh-CN"/>
              </w:rPr>
              <w:t>参数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8092755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  <w:lang w:val="zh-CN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  <w:lang w:val="zh-CN"/>
              </w:rPr>
              <w:t>单 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236E47D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  <w:lang w:val="zh-CN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  <w:lang w:val="zh-CN"/>
              </w:rPr>
              <w:t>数 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EE84595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  <w:lang w:val="zh-CN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FC24B7C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  <w:lang w:val="zh-CN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BD68C2B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  <w:lang w:val="zh-CN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  <w:lang w:val="zh-CN"/>
              </w:rPr>
              <w:t>产地及</w:t>
            </w:r>
          </w:p>
          <w:p w14:paraId="60CC2955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  <w:lang w:val="zh-CN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  <w:lang w:val="zh-CN"/>
              </w:rPr>
              <w:t>厂家</w:t>
            </w:r>
          </w:p>
        </w:tc>
      </w:tr>
      <w:tr w:rsidR="00BB08C5" w:rsidRPr="00B02D0D" w14:paraId="576E66F9" w14:textId="77777777" w:rsidTr="00BB08C5">
        <w:trPr>
          <w:trHeight w:val="60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BFDCB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405FA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</w:rPr>
              <w:t>篮球架足球门组合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60843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proofErr w:type="gramStart"/>
            <w:r w:rsidRPr="00B02D0D">
              <w:rPr>
                <w:rFonts w:ascii="幼圆" w:eastAsia="幼圆" w:hint="eastAsia"/>
                <w:sz w:val="24"/>
                <w:szCs w:val="24"/>
              </w:rPr>
              <w:t>康明特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7ADE8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KMT-8001-1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786A2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bookmarkStart w:id="1" w:name="_Hlk20324431"/>
            <w:r w:rsidRPr="00B02D0D">
              <w:rPr>
                <w:rFonts w:ascii="幼圆" w:eastAsia="幼圆" w:hint="eastAsia"/>
                <w:sz w:val="24"/>
                <w:szCs w:val="24"/>
              </w:rPr>
              <w:t>篮球架满足GB19272-2011 所要求的竞赛规则，足球</w:t>
            </w:r>
            <w:proofErr w:type="gramStart"/>
            <w:r w:rsidRPr="00B02D0D">
              <w:rPr>
                <w:rFonts w:ascii="幼圆" w:eastAsia="幼圆" w:hint="eastAsia"/>
                <w:sz w:val="24"/>
                <w:szCs w:val="24"/>
              </w:rPr>
              <w:t>门满足</w:t>
            </w:r>
            <w:proofErr w:type="gramEnd"/>
            <w:r w:rsidRPr="00B02D0D">
              <w:rPr>
                <w:rFonts w:ascii="幼圆" w:eastAsia="幼圆" w:hint="eastAsia"/>
                <w:sz w:val="24"/>
                <w:szCs w:val="24"/>
              </w:rPr>
              <w:t>GB/T19851.15-2007所要求的竞赛规则</w:t>
            </w:r>
            <w:bookmarkEnd w:id="1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4B72A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</w:rPr>
              <w:t>副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39694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4A12E" w14:textId="77777777" w:rsidR="00BB08C5" w:rsidRPr="00B02D0D" w:rsidRDefault="00BB08C5" w:rsidP="005D61EF">
            <w:pPr>
              <w:spacing w:line="276" w:lineRule="auto"/>
              <w:rPr>
                <w:rFonts w:ascii="幼圆" w:eastAsia="幼圆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6200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82D76" w14:textId="77777777" w:rsidR="00BB08C5" w:rsidRPr="00B02D0D" w:rsidRDefault="00BB08C5" w:rsidP="005D61EF">
            <w:pPr>
              <w:spacing w:line="276" w:lineRule="auto"/>
              <w:rPr>
                <w:rFonts w:ascii="幼圆" w:eastAsia="幼圆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24800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4FA35" w14:textId="77777777" w:rsidR="00BB08C5" w:rsidRPr="00B02D0D" w:rsidRDefault="00BB08C5" w:rsidP="005D61EF">
            <w:pPr>
              <w:spacing w:line="276" w:lineRule="auto"/>
              <w:rPr>
                <w:rFonts w:ascii="幼圆" w:eastAsia="幼圆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中国台州市</w:t>
            </w:r>
          </w:p>
          <w:p w14:paraId="109FA44A" w14:textId="77777777" w:rsidR="00BB08C5" w:rsidRPr="00B02D0D" w:rsidRDefault="00BB08C5" w:rsidP="005D61EF">
            <w:pPr>
              <w:spacing w:line="276" w:lineRule="auto"/>
              <w:rPr>
                <w:rFonts w:ascii="幼圆" w:eastAsia="幼圆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浙江康明特体育用品有限公司</w:t>
            </w:r>
          </w:p>
        </w:tc>
      </w:tr>
      <w:tr w:rsidR="00BB08C5" w:rsidRPr="00B02D0D" w14:paraId="59EB7FD2" w14:textId="77777777" w:rsidTr="00BB08C5">
        <w:trPr>
          <w:trHeight w:val="461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15239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C2089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</w:rPr>
              <w:t>围网系统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8FAB7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康明特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71B3D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KMT-8001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CEE6A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szCs w:val="24"/>
              </w:rPr>
            </w:pPr>
            <w:r w:rsidRPr="00B02D0D">
              <w:rPr>
                <w:rFonts w:ascii="幼圆" w:eastAsia="幼圆" w:hint="eastAsia"/>
                <w:szCs w:val="24"/>
              </w:rPr>
              <w:t>1、围网内标准场地净尺寸长32米，宽19米，边线缓冲距离≥1米，端线缓冲距离≥1.5米，高4米。合理配置2个出入门。（实际尺寸会有偏差，以场地实际情况进行调整）。</w:t>
            </w:r>
          </w:p>
          <w:p w14:paraId="02635112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szCs w:val="24"/>
              </w:rPr>
            </w:pPr>
            <w:r w:rsidRPr="00B02D0D">
              <w:rPr>
                <w:rFonts w:ascii="幼圆" w:eastAsia="幼圆" w:hint="eastAsia"/>
                <w:szCs w:val="24"/>
              </w:rPr>
              <w:t>2、场地围网系统：</w:t>
            </w:r>
          </w:p>
          <w:p w14:paraId="3729DCFB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szCs w:val="24"/>
              </w:rPr>
            </w:pPr>
            <w:r w:rsidRPr="00B02D0D">
              <w:rPr>
                <w:rFonts w:ascii="幼圆" w:eastAsia="幼圆" w:hint="eastAsia"/>
                <w:szCs w:val="24"/>
              </w:rPr>
              <w:t>（a）框架：立柱采用直径76mm圆管或立柱表面周长相当于238.64mm以上方管，管壁厚度为3mm的优质Q235钢管，围网高度为4000mm，横梁及框架采用不小于Ф50mm或50mm×50mm方管。管壁厚度3mm的优质Q235钢管，框架组装式结构，所有管材热镀锌处理，表面须经过静电粉末喷塑,颜色为墨绿色；每3m一个单元，距离地面2000mm高度范围内围网没有可攀爬结构，风载荷标准值不小于0.35KN/㎡。</w:t>
            </w:r>
          </w:p>
          <w:p w14:paraId="5C0F60ED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szCs w:val="24"/>
              </w:rPr>
            </w:pPr>
            <w:r w:rsidRPr="00B02D0D">
              <w:rPr>
                <w:rFonts w:ascii="幼圆" w:eastAsia="幼圆" w:hint="eastAsia"/>
                <w:szCs w:val="24"/>
              </w:rPr>
              <w:t>（b）网丝:PE</w:t>
            </w:r>
            <w:proofErr w:type="gramStart"/>
            <w:r w:rsidRPr="00B02D0D">
              <w:rPr>
                <w:rFonts w:ascii="幼圆" w:eastAsia="幼圆" w:hint="eastAsia"/>
                <w:szCs w:val="24"/>
              </w:rPr>
              <w:t>包塑网</w:t>
            </w:r>
            <w:proofErr w:type="gramEnd"/>
            <w:r w:rsidRPr="00B02D0D">
              <w:rPr>
                <w:rFonts w:ascii="幼圆" w:eastAsia="幼圆" w:hint="eastAsia"/>
                <w:szCs w:val="24"/>
              </w:rPr>
              <w:t>丝；低碳镀锌铁丝Ф3±0.05 mm，</w:t>
            </w:r>
            <w:proofErr w:type="gramStart"/>
            <w:r w:rsidRPr="00B02D0D">
              <w:rPr>
                <w:rFonts w:ascii="幼圆" w:eastAsia="幼圆" w:hint="eastAsia"/>
                <w:szCs w:val="24"/>
              </w:rPr>
              <w:t>包塑后</w:t>
            </w:r>
            <w:proofErr w:type="gramEnd"/>
            <w:r w:rsidRPr="00B02D0D">
              <w:rPr>
                <w:rFonts w:ascii="幼圆" w:eastAsia="幼圆" w:hint="eastAsia"/>
                <w:szCs w:val="24"/>
              </w:rPr>
              <w:t>Ф4.0±0.05mm；</w:t>
            </w:r>
            <w:proofErr w:type="gramStart"/>
            <w:r w:rsidRPr="00B02D0D">
              <w:rPr>
                <w:rFonts w:ascii="幼圆" w:eastAsia="幼圆" w:hint="eastAsia"/>
                <w:szCs w:val="24"/>
              </w:rPr>
              <w:t>包塑勾花</w:t>
            </w:r>
            <w:proofErr w:type="gramEnd"/>
            <w:r w:rsidRPr="00B02D0D">
              <w:rPr>
                <w:rFonts w:ascii="幼圆" w:eastAsia="幼圆" w:hint="eastAsia"/>
                <w:szCs w:val="24"/>
              </w:rPr>
              <w:t>网，网孔50±3mm；颜色为墨绿色，塑料采用高分子、高密度非再生聚乙烯为基料，添加防老化母</w:t>
            </w:r>
            <w:r w:rsidRPr="00B02D0D">
              <w:rPr>
                <w:rFonts w:ascii="幼圆" w:eastAsia="幼圆" w:hint="eastAsia"/>
                <w:szCs w:val="24"/>
              </w:rPr>
              <w:lastRenderedPageBreak/>
              <w:t>粒、抗紫外线母粒、色母粒等各种助剂，表面光滑细腻；－35——40</w:t>
            </w:r>
            <w:r w:rsidRPr="00B02D0D">
              <w:rPr>
                <w:rFonts w:ascii="幼圆" w:eastAsia="幼圆" w:hAnsi="微软雅黑" w:cs="微软雅黑" w:hint="eastAsia"/>
                <w:szCs w:val="24"/>
              </w:rPr>
              <w:t>℃</w:t>
            </w:r>
            <w:r w:rsidRPr="00B02D0D">
              <w:rPr>
                <w:rFonts w:ascii="幼圆" w:eastAsia="幼圆" w:hint="eastAsia"/>
                <w:szCs w:val="24"/>
              </w:rPr>
              <w:t>、20小时低温老化测试弯曲180°无裂痕；人工氙灯老化测试，40－48小时颜色无变化、表面</w:t>
            </w:r>
            <w:proofErr w:type="gramStart"/>
            <w:r w:rsidRPr="00B02D0D">
              <w:rPr>
                <w:rFonts w:ascii="幼圆" w:eastAsia="幼圆" w:hint="eastAsia"/>
                <w:szCs w:val="24"/>
              </w:rPr>
              <w:t>不</w:t>
            </w:r>
            <w:proofErr w:type="gramEnd"/>
            <w:r w:rsidRPr="00B02D0D">
              <w:rPr>
                <w:rFonts w:ascii="幼圆" w:eastAsia="幼圆" w:hint="eastAsia"/>
                <w:szCs w:val="24"/>
              </w:rPr>
              <w:t>粉化；酸碱耐腐蚀性测试无异常；各项性能指标达到GB15065-94和IE60502标准，吸水率为0%,铁丝拉力≥2.3。</w:t>
            </w:r>
          </w:p>
          <w:p w14:paraId="5506497A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bookmarkStart w:id="2" w:name="_Hlk20324262"/>
            <w:r w:rsidRPr="00B02D0D">
              <w:rPr>
                <w:rFonts w:ascii="幼圆" w:eastAsia="幼圆" w:hint="eastAsia"/>
                <w:sz w:val="24"/>
                <w:szCs w:val="24"/>
              </w:rPr>
              <w:t>（c）所投标的围网系统通过NSCC国体认证并通过国家体育用品质量监督检验中心检测</w:t>
            </w:r>
            <w:bookmarkEnd w:id="2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D9DF1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</w:rPr>
              <w:lastRenderedPageBreak/>
              <w:t>套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11179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83097" w14:textId="77777777" w:rsidR="00BB08C5" w:rsidRPr="00B02D0D" w:rsidRDefault="00BB08C5" w:rsidP="005D61EF">
            <w:pPr>
              <w:spacing w:line="276" w:lineRule="auto"/>
              <w:rPr>
                <w:rFonts w:ascii="幼圆" w:eastAsia="幼圆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125000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CDE68" w14:textId="77777777" w:rsidR="00BB08C5" w:rsidRPr="00B02D0D" w:rsidRDefault="00BB08C5" w:rsidP="005D61EF">
            <w:pPr>
              <w:spacing w:line="276" w:lineRule="auto"/>
              <w:rPr>
                <w:rFonts w:ascii="幼圆" w:eastAsia="幼圆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500000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D158C" w14:textId="77777777" w:rsidR="00BB08C5" w:rsidRPr="00B02D0D" w:rsidRDefault="00BB08C5" w:rsidP="005D61EF">
            <w:pPr>
              <w:spacing w:line="276" w:lineRule="auto"/>
              <w:rPr>
                <w:rFonts w:ascii="幼圆" w:eastAsia="幼圆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中国台州市</w:t>
            </w:r>
          </w:p>
          <w:p w14:paraId="7580668F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浙江康明特体育用品有限公司</w:t>
            </w:r>
          </w:p>
        </w:tc>
      </w:tr>
      <w:tr w:rsidR="00BB08C5" w:rsidRPr="00B02D0D" w14:paraId="355E07FF" w14:textId="77777777" w:rsidTr="00BB08C5">
        <w:trPr>
          <w:trHeight w:val="461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38F81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51723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</w:rPr>
              <w:t>悬浮式拼装地板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57A4C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proofErr w:type="gramStart"/>
            <w:r w:rsidRPr="00B02D0D">
              <w:rPr>
                <w:rFonts w:ascii="幼圆" w:eastAsia="幼圆" w:hint="eastAsia"/>
                <w:sz w:val="24"/>
                <w:szCs w:val="24"/>
              </w:rPr>
              <w:t>英利奥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1949E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镂空悬浮式拼装地板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F5787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szCs w:val="24"/>
              </w:rPr>
            </w:pPr>
            <w:r w:rsidRPr="00B02D0D">
              <w:rPr>
                <w:rFonts w:ascii="幼圆" w:eastAsia="幼圆" w:hint="eastAsia"/>
                <w:szCs w:val="24"/>
              </w:rPr>
              <w:t>材质：悬浮式拼装地板采用聚丙烯共聚物（PP）,无毒、无味、绿色环保、抗老化；地板具有“半月型”弹性卡扣设计，最大限度避免热胀冷缩问题，球类反弹率高，质保8年。</w:t>
            </w:r>
          </w:p>
          <w:p w14:paraId="6BED9F9F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szCs w:val="24"/>
              </w:rPr>
            </w:pPr>
            <w:r w:rsidRPr="00B02D0D">
              <w:rPr>
                <w:rFonts w:ascii="幼圆" w:eastAsia="幼圆" w:hint="eastAsia"/>
                <w:szCs w:val="24"/>
              </w:rPr>
              <w:t xml:space="preserve">1.产品规格： 25cm*25cm*1.3cm（单块）实际大小以适应场地为准 </w:t>
            </w:r>
          </w:p>
          <w:p w14:paraId="16117ED7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szCs w:val="24"/>
              </w:rPr>
            </w:pPr>
            <w:r w:rsidRPr="00B02D0D">
              <w:rPr>
                <w:rFonts w:ascii="幼圆" w:eastAsia="幼圆" w:hint="eastAsia"/>
                <w:szCs w:val="24"/>
              </w:rPr>
              <w:t>2.反弹率：≥92%</w:t>
            </w:r>
          </w:p>
          <w:p w14:paraId="383BBD1F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szCs w:val="24"/>
              </w:rPr>
            </w:pPr>
            <w:r w:rsidRPr="00B02D0D">
              <w:rPr>
                <w:rFonts w:ascii="幼圆" w:eastAsia="幼圆" w:hint="eastAsia"/>
                <w:szCs w:val="24"/>
              </w:rPr>
              <w:t>3.高温试验：（70</w:t>
            </w:r>
            <w:r w:rsidRPr="00B02D0D">
              <w:rPr>
                <w:rFonts w:ascii="幼圆" w:eastAsia="幼圆" w:hAnsi="微软雅黑" w:cs="微软雅黑" w:hint="eastAsia"/>
                <w:szCs w:val="24"/>
              </w:rPr>
              <w:t>℃</w:t>
            </w:r>
            <w:r w:rsidRPr="00B02D0D">
              <w:rPr>
                <w:rFonts w:ascii="幼圆" w:eastAsia="幼圆" w:hint="eastAsia"/>
                <w:szCs w:val="24"/>
              </w:rPr>
              <w:t>，24h）试验后无融化、无龟裂、无明显色差；低温试验：（-40</w:t>
            </w:r>
            <w:r w:rsidRPr="00B02D0D">
              <w:rPr>
                <w:rFonts w:ascii="幼圆" w:eastAsia="幼圆" w:hAnsi="微软雅黑" w:cs="微软雅黑" w:hint="eastAsia"/>
                <w:szCs w:val="24"/>
              </w:rPr>
              <w:t>℃</w:t>
            </w:r>
            <w:r w:rsidRPr="00B02D0D">
              <w:rPr>
                <w:rFonts w:ascii="幼圆" w:eastAsia="幼圆" w:hint="eastAsia"/>
                <w:szCs w:val="24"/>
              </w:rPr>
              <w:t>，24h）试验后无龟裂、无明显色差</w:t>
            </w:r>
          </w:p>
          <w:p w14:paraId="66D31EE2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szCs w:val="24"/>
              </w:rPr>
            </w:pPr>
            <w:r w:rsidRPr="00B02D0D">
              <w:rPr>
                <w:rFonts w:ascii="幼圆" w:eastAsia="幼圆" w:hint="eastAsia"/>
                <w:szCs w:val="24"/>
              </w:rPr>
              <w:t>4.磨擦系数：0.50-0.60；</w:t>
            </w:r>
          </w:p>
          <w:p w14:paraId="4C54AF06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szCs w:val="24"/>
              </w:rPr>
            </w:pPr>
            <w:r w:rsidRPr="00B02D0D">
              <w:rPr>
                <w:rFonts w:ascii="幼圆" w:eastAsia="幼圆" w:hint="eastAsia"/>
                <w:szCs w:val="24"/>
              </w:rPr>
              <w:t>5.甲醛：＜0.1㎎ /m</w:t>
            </w:r>
            <w:r w:rsidRPr="00B02D0D">
              <w:rPr>
                <w:rFonts w:ascii="Calibri" w:eastAsia="幼圆" w:hAnsi="Calibri" w:cs="Calibri"/>
                <w:szCs w:val="24"/>
              </w:rPr>
              <w:t>³</w:t>
            </w:r>
          </w:p>
          <w:p w14:paraId="67CB5ABC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szCs w:val="24"/>
              </w:rPr>
            </w:pPr>
            <w:r w:rsidRPr="00B02D0D">
              <w:rPr>
                <w:rFonts w:ascii="幼圆" w:eastAsia="幼圆" w:hint="eastAsia"/>
                <w:szCs w:val="24"/>
              </w:rPr>
              <w:t>6.甲苯：未检出</w:t>
            </w:r>
          </w:p>
          <w:p w14:paraId="7F64CB2A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szCs w:val="24"/>
              </w:rPr>
            </w:pPr>
            <w:r w:rsidRPr="00B02D0D">
              <w:rPr>
                <w:rFonts w:ascii="幼圆" w:eastAsia="幼圆" w:hint="eastAsia"/>
                <w:szCs w:val="24"/>
              </w:rPr>
              <w:t>7.总挥发性有机物：未检出</w:t>
            </w:r>
          </w:p>
          <w:p w14:paraId="58D30789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szCs w:val="24"/>
              </w:rPr>
            </w:pPr>
            <w:r w:rsidRPr="00B02D0D">
              <w:rPr>
                <w:rFonts w:ascii="幼圆" w:eastAsia="幼圆" w:hint="eastAsia"/>
                <w:szCs w:val="24"/>
              </w:rPr>
              <w:t>8.感官要求：色泽正常，无异臭、不洁物等</w:t>
            </w:r>
          </w:p>
          <w:p w14:paraId="32D50795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szCs w:val="24"/>
              </w:rPr>
            </w:pPr>
            <w:r w:rsidRPr="00B02D0D">
              <w:rPr>
                <w:rFonts w:ascii="幼圆" w:eastAsia="幼圆" w:hint="eastAsia"/>
                <w:szCs w:val="24"/>
              </w:rPr>
              <w:t>9.紫外线老化（2000h）后: 外观无龟裂、局部粉化、变形、鼓包等缺陷，无明显变色；灰卡评级，级 ≥3</w:t>
            </w:r>
          </w:p>
          <w:p w14:paraId="3190BFCA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szCs w:val="24"/>
              </w:rPr>
            </w:pPr>
            <w:r w:rsidRPr="00B02D0D">
              <w:rPr>
                <w:rFonts w:ascii="幼圆" w:eastAsia="幼圆" w:hint="eastAsia"/>
                <w:szCs w:val="24"/>
              </w:rPr>
              <w:t>10.</w:t>
            </w:r>
            <w:proofErr w:type="gramStart"/>
            <w:r w:rsidRPr="00B02D0D">
              <w:rPr>
                <w:rFonts w:ascii="幼圆" w:eastAsia="幼圆" w:hint="eastAsia"/>
                <w:szCs w:val="24"/>
              </w:rPr>
              <w:t>高关注</w:t>
            </w:r>
            <w:proofErr w:type="gramEnd"/>
            <w:r w:rsidRPr="00B02D0D">
              <w:rPr>
                <w:rFonts w:ascii="幼圆" w:eastAsia="幼圆" w:hint="eastAsia"/>
                <w:szCs w:val="24"/>
              </w:rPr>
              <w:t>物质(SVHC) ：邻苯二甲酸</w:t>
            </w:r>
            <w:proofErr w:type="gramStart"/>
            <w:r w:rsidRPr="00B02D0D">
              <w:rPr>
                <w:rFonts w:ascii="幼圆" w:eastAsia="幼圆" w:hint="eastAsia"/>
                <w:szCs w:val="24"/>
              </w:rPr>
              <w:t>二环己酯(</w:t>
            </w:r>
            <w:proofErr w:type="gramEnd"/>
            <w:r w:rsidRPr="00B02D0D">
              <w:rPr>
                <w:rFonts w:ascii="幼圆" w:eastAsia="幼圆" w:hint="eastAsia"/>
                <w:szCs w:val="24"/>
              </w:rPr>
              <w:t xml:space="preserve">DCHP)、硫化镉 </w:t>
            </w:r>
            <w:r w:rsidRPr="00B02D0D">
              <w:rPr>
                <w:rFonts w:ascii="幼圆" w:eastAsia="幼圆" w:hint="eastAsia"/>
                <w:szCs w:val="24"/>
              </w:rPr>
              <w:lastRenderedPageBreak/>
              <w:t>浓度＜0.05%</w:t>
            </w:r>
          </w:p>
          <w:p w14:paraId="191A6800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11.产品厂商投保的有产品责任保险、产品质量保险、公共责任保险、意外伤害保险.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483A5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</w:rPr>
              <w:lastRenderedPageBreak/>
              <w:t>套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B1AE6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3A7C0" w14:textId="77777777" w:rsidR="00BB08C5" w:rsidRPr="00B02D0D" w:rsidRDefault="00BB08C5" w:rsidP="005D61EF">
            <w:pPr>
              <w:spacing w:line="276" w:lineRule="auto"/>
              <w:rPr>
                <w:rFonts w:ascii="幼圆" w:eastAsia="幼圆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128800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71B15" w14:textId="77777777" w:rsidR="00BB08C5" w:rsidRPr="00B02D0D" w:rsidRDefault="00BB08C5" w:rsidP="005D61EF">
            <w:pPr>
              <w:spacing w:line="276" w:lineRule="auto"/>
              <w:rPr>
                <w:rFonts w:ascii="幼圆" w:eastAsia="幼圆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515200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6E686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中国</w:t>
            </w:r>
            <w:r w:rsidRPr="00B02D0D">
              <w:rPr>
                <w:rFonts w:ascii="幼圆" w:eastAsia="幼圆" w:hAnsi="楷体" w:hint="eastAsia"/>
                <w:sz w:val="24"/>
                <w:szCs w:val="24"/>
              </w:rPr>
              <w:t>石家庄市</w:t>
            </w:r>
          </w:p>
          <w:p w14:paraId="767659C0" w14:textId="77777777" w:rsidR="00BB08C5" w:rsidRPr="00B02D0D" w:rsidRDefault="00BB08C5" w:rsidP="005D61EF">
            <w:pPr>
              <w:spacing w:line="276" w:lineRule="auto"/>
              <w:rPr>
                <w:rFonts w:ascii="幼圆" w:eastAsia="幼圆"/>
                <w:sz w:val="24"/>
                <w:szCs w:val="24"/>
              </w:rPr>
            </w:pPr>
            <w:proofErr w:type="gramStart"/>
            <w:r w:rsidRPr="00B02D0D">
              <w:rPr>
                <w:rFonts w:ascii="幼圆" w:eastAsia="幼圆" w:hint="eastAsia"/>
                <w:sz w:val="24"/>
                <w:szCs w:val="24"/>
              </w:rPr>
              <w:t>石家庄英利体育</w:t>
            </w:r>
            <w:proofErr w:type="gramEnd"/>
            <w:r w:rsidRPr="00B02D0D">
              <w:rPr>
                <w:rFonts w:ascii="幼圆" w:eastAsia="幼圆" w:hint="eastAsia"/>
                <w:sz w:val="24"/>
                <w:szCs w:val="24"/>
              </w:rPr>
              <w:t>用品有限公司</w:t>
            </w:r>
          </w:p>
        </w:tc>
      </w:tr>
      <w:tr w:rsidR="00BB08C5" w:rsidRPr="00B02D0D" w14:paraId="63D4A448" w14:textId="77777777" w:rsidTr="00BB08C5">
        <w:trPr>
          <w:trHeight w:val="461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5952E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8F3DC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</w:rPr>
              <w:t>羽毛球柱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FF300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康明特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A03B1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KMT5103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C7C17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bookmarkStart w:id="3" w:name="_Hlk20324488"/>
            <w:r w:rsidRPr="00B02D0D">
              <w:rPr>
                <w:rFonts w:ascii="幼圆" w:eastAsia="幼圆" w:hint="eastAsia"/>
                <w:sz w:val="24"/>
                <w:szCs w:val="24"/>
              </w:rPr>
              <w:t>羽毛球</w:t>
            </w:r>
            <w:proofErr w:type="gramStart"/>
            <w:r w:rsidRPr="00B02D0D">
              <w:rPr>
                <w:rFonts w:ascii="幼圆" w:eastAsia="幼圆" w:hint="eastAsia"/>
                <w:sz w:val="24"/>
                <w:szCs w:val="24"/>
              </w:rPr>
              <w:t>柱满足</w:t>
            </w:r>
            <w:proofErr w:type="gramEnd"/>
            <w:r w:rsidRPr="00B02D0D">
              <w:rPr>
                <w:rFonts w:ascii="幼圆" w:eastAsia="幼圆" w:hint="eastAsia"/>
                <w:sz w:val="24"/>
                <w:szCs w:val="24"/>
              </w:rPr>
              <w:t>GB/T19851.13-2007所要求的竞赛规则。</w:t>
            </w:r>
            <w:bookmarkEnd w:id="3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12937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</w:rPr>
              <w:t>套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6F8ED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85CAF" w14:textId="77777777" w:rsidR="00BB08C5" w:rsidRPr="00B02D0D" w:rsidRDefault="00BB08C5" w:rsidP="005D61EF">
            <w:pPr>
              <w:spacing w:line="276" w:lineRule="auto"/>
              <w:rPr>
                <w:rFonts w:ascii="幼圆" w:eastAsia="幼圆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5000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89572" w14:textId="77777777" w:rsidR="00BB08C5" w:rsidRPr="00B02D0D" w:rsidRDefault="00BB08C5" w:rsidP="005D61EF">
            <w:pPr>
              <w:spacing w:line="276" w:lineRule="auto"/>
              <w:rPr>
                <w:rFonts w:ascii="幼圆" w:eastAsia="幼圆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20000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9F129" w14:textId="77777777" w:rsidR="00BB08C5" w:rsidRPr="00B02D0D" w:rsidRDefault="00BB08C5" w:rsidP="005D61EF">
            <w:pPr>
              <w:spacing w:line="276" w:lineRule="auto"/>
              <w:rPr>
                <w:rFonts w:ascii="幼圆" w:eastAsia="幼圆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中国台州市</w:t>
            </w:r>
          </w:p>
          <w:p w14:paraId="7E3574F4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浙江康明特体育用品有限公司</w:t>
            </w:r>
          </w:p>
        </w:tc>
      </w:tr>
      <w:tr w:rsidR="00BB08C5" w:rsidRPr="00B02D0D" w14:paraId="71D3F67D" w14:textId="77777777" w:rsidTr="00BB08C5">
        <w:trPr>
          <w:trHeight w:val="461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F50DE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E5860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</w:rPr>
              <w:t>场地照明系统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11AF1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上海亚明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34EA4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定制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CC12C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配套灯光系统：灯柱为围网的一部分，在整场围网中亦为围网的主立柱，增强围网的稳定性，灯柱采用直径Ф114x3.0mm的钢管，6米高低杆照明灯柱8根，每根2盏灯，球场灯400W金卤灯16个。配电柜及线路：电线（场内RVV4平方线配备100米，灯柱内RVV2.5平方线），配三相100A漏电开关及双极15A空气开关，分组控制，带漏电保护（采用配电箱，开关、电线与电负荷相匹配）。灯柱采用预埋方式，预埋深度600x600mm。灯具，选用球场专用灯具，可30°角调节,亮度符合国际标准，光照度均匀，灯光柔和不刺眼。电线、电管：用PVC</w:t>
            </w:r>
            <w:proofErr w:type="gramStart"/>
            <w:r w:rsidRPr="00B02D0D">
              <w:rPr>
                <w:rFonts w:ascii="幼圆" w:eastAsia="幼圆" w:hint="eastAsia"/>
                <w:sz w:val="24"/>
                <w:szCs w:val="24"/>
              </w:rPr>
              <w:t>管迎网</w:t>
            </w:r>
            <w:proofErr w:type="gramEnd"/>
            <w:r w:rsidRPr="00B02D0D">
              <w:rPr>
                <w:rFonts w:ascii="幼圆" w:eastAsia="幼圆" w:hint="eastAsia"/>
                <w:sz w:val="24"/>
                <w:szCs w:val="24"/>
              </w:rPr>
              <w:t>架上方铺设一周，色彩为绿色与围网同色。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B756D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</w:rPr>
              <w:t>套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4922A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83E9B" w14:textId="46582FB0" w:rsidR="00BB08C5" w:rsidRPr="00B02D0D" w:rsidRDefault="005A7306" w:rsidP="005D61EF">
            <w:pPr>
              <w:spacing w:line="276" w:lineRule="auto"/>
              <w:rPr>
                <w:rFonts w:ascii="幼圆" w:eastAsia="幼圆"/>
                <w:sz w:val="24"/>
                <w:szCs w:val="24"/>
              </w:rPr>
            </w:pPr>
            <w:r>
              <w:rPr>
                <w:rFonts w:ascii="幼圆" w:eastAsia="幼圆"/>
                <w:sz w:val="24"/>
                <w:szCs w:val="24"/>
              </w:rPr>
              <w:t>9000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6A8FB" w14:textId="33DE484D" w:rsidR="00BB08C5" w:rsidRPr="00B02D0D" w:rsidRDefault="00BB08C5" w:rsidP="005D61EF">
            <w:pPr>
              <w:spacing w:line="276" w:lineRule="auto"/>
              <w:rPr>
                <w:rFonts w:ascii="幼圆" w:eastAsia="幼圆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3</w:t>
            </w:r>
            <w:r w:rsidR="005A7306">
              <w:rPr>
                <w:rFonts w:ascii="幼圆" w:eastAsia="幼圆"/>
                <w:sz w:val="24"/>
                <w:szCs w:val="24"/>
              </w:rPr>
              <w:t>6</w:t>
            </w:r>
            <w:r w:rsidRPr="00B02D0D">
              <w:rPr>
                <w:rFonts w:ascii="幼圆" w:eastAsia="幼圆" w:hint="eastAsia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D9BE0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</w:rPr>
              <w:t>中国上海市</w:t>
            </w:r>
          </w:p>
          <w:p w14:paraId="0D618911" w14:textId="77777777" w:rsidR="00BB08C5" w:rsidRPr="00B02D0D" w:rsidRDefault="00BB08C5" w:rsidP="005D61EF">
            <w:pPr>
              <w:pStyle w:val="a9"/>
              <w:rPr>
                <w:rFonts w:ascii="幼圆" w:eastAsia="幼圆"/>
              </w:rPr>
            </w:pPr>
            <w:r w:rsidRPr="00B02D0D">
              <w:rPr>
                <w:rFonts w:ascii="幼圆" w:eastAsia="幼圆" w:hAnsi="楷体" w:hint="eastAsia"/>
                <w:szCs w:val="24"/>
              </w:rPr>
              <w:t>上海亚明照明有限公司</w:t>
            </w:r>
          </w:p>
        </w:tc>
      </w:tr>
      <w:tr w:rsidR="00BB08C5" w:rsidRPr="00B02D0D" w14:paraId="5DDEF91D" w14:textId="77777777" w:rsidTr="00BB08C5">
        <w:trPr>
          <w:trHeight w:val="461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404C8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851BD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</w:rPr>
              <w:t>宣传标示牌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4747B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康明特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5950E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定制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43C64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szCs w:val="24"/>
              </w:rPr>
            </w:pPr>
            <w:r w:rsidRPr="00B02D0D">
              <w:rPr>
                <w:rFonts w:ascii="幼圆" w:eastAsia="幼圆" w:hint="eastAsia"/>
                <w:szCs w:val="24"/>
              </w:rPr>
              <w:t>标牌：另行设计，采用不锈钢制，不生锈，经久耐用，美观大方，内容为：社区多功能公共运动场名称及使用说明、厂家信息、服务电话等，图样及字样蚀刻处理。</w:t>
            </w:r>
          </w:p>
          <w:p w14:paraId="37AD7702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（3）应配备安全警示，应有禁止攀爬的警示语，安全出/入口的标示，尺寸1800*1050mm，厚度4mm。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B67CA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</w:rPr>
              <w:t>块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96A13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755DC" w14:textId="77777777" w:rsidR="00BB08C5" w:rsidRPr="00B02D0D" w:rsidRDefault="00BB08C5" w:rsidP="005D61EF">
            <w:pPr>
              <w:spacing w:line="276" w:lineRule="auto"/>
              <w:rPr>
                <w:rFonts w:ascii="幼圆" w:eastAsia="幼圆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2600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5B59B" w14:textId="77777777" w:rsidR="00BB08C5" w:rsidRPr="00B02D0D" w:rsidRDefault="00BB08C5" w:rsidP="005D61EF">
            <w:pPr>
              <w:spacing w:line="276" w:lineRule="auto"/>
              <w:rPr>
                <w:rFonts w:ascii="幼圆" w:eastAsia="幼圆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10400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4EF99" w14:textId="77777777" w:rsidR="00BB08C5" w:rsidRPr="00B02D0D" w:rsidRDefault="00BB08C5" w:rsidP="005D61EF">
            <w:pPr>
              <w:spacing w:line="276" w:lineRule="auto"/>
              <w:rPr>
                <w:rFonts w:ascii="幼圆" w:eastAsia="幼圆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中国台州市</w:t>
            </w:r>
          </w:p>
          <w:p w14:paraId="299896D4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浙江康明特体育用品有限公司</w:t>
            </w:r>
          </w:p>
        </w:tc>
      </w:tr>
      <w:tr w:rsidR="00BB08C5" w:rsidRPr="00B02D0D" w14:paraId="565825B4" w14:textId="77777777" w:rsidTr="00BB08C5">
        <w:trPr>
          <w:trHeight w:val="461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7ACEB" w14:textId="77777777" w:rsidR="00BB08C5" w:rsidRPr="00B02D0D" w:rsidRDefault="00BB08C5" w:rsidP="005D61EF">
            <w:pPr>
              <w:spacing w:line="276" w:lineRule="auto"/>
              <w:rPr>
                <w:rFonts w:ascii="幼圆" w:eastAsia="幼圆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lastRenderedPageBreak/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195FB" w14:textId="77777777" w:rsidR="00BB08C5" w:rsidRPr="00B02D0D" w:rsidRDefault="00BB08C5" w:rsidP="005D61EF">
            <w:pPr>
              <w:spacing w:line="276" w:lineRule="auto"/>
              <w:rPr>
                <w:rFonts w:ascii="幼圆" w:eastAsia="幼圆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附属安装材料（场地范围内）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37328" w14:textId="77777777" w:rsidR="00BB08C5" w:rsidRPr="00B02D0D" w:rsidRDefault="00BB08C5" w:rsidP="005D61EF">
            <w:pPr>
              <w:spacing w:line="276" w:lineRule="auto"/>
              <w:rPr>
                <w:rFonts w:ascii="幼圆" w:eastAsia="幼圆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清风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5AF7B" w14:textId="77777777" w:rsidR="00BB08C5" w:rsidRPr="00B02D0D" w:rsidRDefault="00BB08C5" w:rsidP="005D61EF">
            <w:pPr>
              <w:spacing w:line="276" w:lineRule="auto"/>
              <w:rPr>
                <w:rFonts w:ascii="幼圆" w:eastAsia="幼圆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国标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9D560" w14:textId="77777777" w:rsidR="00BB08C5" w:rsidRPr="00B02D0D" w:rsidRDefault="00BB08C5" w:rsidP="005D61EF">
            <w:pPr>
              <w:spacing w:line="276" w:lineRule="auto"/>
              <w:rPr>
                <w:rFonts w:ascii="幼圆" w:eastAsia="幼圆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配件及灯光配线等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BBFF5" w14:textId="77777777" w:rsidR="00BB08C5" w:rsidRPr="00B02D0D" w:rsidRDefault="00BB08C5" w:rsidP="005D61EF">
            <w:pPr>
              <w:spacing w:line="276" w:lineRule="auto"/>
              <w:rPr>
                <w:rFonts w:ascii="幼圆" w:eastAsia="幼圆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套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FEC0E" w14:textId="77777777" w:rsidR="00BB08C5" w:rsidRPr="00B02D0D" w:rsidRDefault="00BB08C5" w:rsidP="005D61EF">
            <w:pPr>
              <w:spacing w:line="276" w:lineRule="auto"/>
              <w:rPr>
                <w:rFonts w:ascii="幼圆" w:eastAsia="幼圆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F8497" w14:textId="77777777" w:rsidR="00BB08C5" w:rsidRPr="00B02D0D" w:rsidRDefault="00BB08C5" w:rsidP="005D61EF">
            <w:pPr>
              <w:spacing w:line="276" w:lineRule="auto"/>
              <w:rPr>
                <w:rFonts w:ascii="幼圆" w:eastAsia="幼圆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8100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E74D6" w14:textId="77777777" w:rsidR="00BB08C5" w:rsidRPr="00B02D0D" w:rsidRDefault="00BB08C5" w:rsidP="005D61EF">
            <w:pPr>
              <w:spacing w:line="276" w:lineRule="auto"/>
              <w:rPr>
                <w:rFonts w:ascii="幼圆" w:eastAsia="幼圆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32400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529BB" w14:textId="77777777" w:rsidR="00BB08C5" w:rsidRPr="00B02D0D" w:rsidRDefault="00BB08C5" w:rsidP="005D61EF">
            <w:pPr>
              <w:spacing w:line="276" w:lineRule="auto"/>
              <w:rPr>
                <w:rFonts w:ascii="幼圆" w:eastAsia="幼圆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中国宁波市</w:t>
            </w:r>
          </w:p>
          <w:p w14:paraId="777ECBAA" w14:textId="77777777" w:rsidR="00BB08C5" w:rsidRPr="00B02D0D" w:rsidRDefault="00BB08C5" w:rsidP="005D61EF">
            <w:pPr>
              <w:spacing w:line="276" w:lineRule="auto"/>
              <w:rPr>
                <w:rFonts w:ascii="幼圆" w:eastAsia="幼圆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慈溪市清风电子有限公司</w:t>
            </w:r>
          </w:p>
        </w:tc>
      </w:tr>
      <w:tr w:rsidR="00BB08C5" w:rsidRPr="00B02D0D" w14:paraId="5C0655DD" w14:textId="77777777" w:rsidTr="00BB08C5">
        <w:trPr>
          <w:trHeight w:val="461"/>
          <w:jc w:val="center"/>
        </w:trPr>
        <w:tc>
          <w:tcPr>
            <w:tcW w:w="151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B486E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</w:rPr>
              <w:t>健身器材配套设备</w:t>
            </w:r>
          </w:p>
        </w:tc>
      </w:tr>
      <w:tr w:rsidR="00BB08C5" w:rsidRPr="00B02D0D" w14:paraId="2D1EDAE1" w14:textId="77777777" w:rsidTr="00BB08C5">
        <w:trPr>
          <w:trHeight w:val="461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8D812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</w:rPr>
              <w:t>序号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6341C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</w:rPr>
              <w:t>名称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9DC88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</w:rPr>
              <w:t>品牌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E1662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</w:rPr>
              <w:t>规格型号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DAAA9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</w:rPr>
              <w:t>技术参数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8CEF0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</w:rPr>
              <w:t>单位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7BA35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</w:rPr>
              <w:t>数量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F681C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</w:rPr>
              <w:t>单价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9C061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</w:rPr>
              <w:t>总价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62AA5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</w:rPr>
              <w:t>产地及厂家</w:t>
            </w:r>
          </w:p>
        </w:tc>
      </w:tr>
      <w:tr w:rsidR="00BB08C5" w:rsidRPr="00B02D0D" w14:paraId="4C7A6467" w14:textId="77777777" w:rsidTr="00BB08C5">
        <w:trPr>
          <w:trHeight w:val="461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FA289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B2F79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bookmarkStart w:id="4" w:name="_Hlk20320200"/>
            <w:r w:rsidRPr="00B02D0D">
              <w:rPr>
                <w:rFonts w:ascii="幼圆" w:eastAsia="幼圆" w:hAnsi="楷体" w:hint="eastAsia"/>
                <w:sz w:val="24"/>
                <w:szCs w:val="24"/>
              </w:rPr>
              <w:t>上肢牵引大转轮</w:t>
            </w:r>
            <w:proofErr w:type="gramStart"/>
            <w:r w:rsidRPr="00B02D0D">
              <w:rPr>
                <w:rFonts w:ascii="幼圆" w:eastAsia="幼圆" w:hAnsi="楷体" w:hint="eastAsia"/>
                <w:sz w:val="24"/>
                <w:szCs w:val="24"/>
              </w:rPr>
              <w:t>组合器</w:t>
            </w:r>
            <w:bookmarkEnd w:id="4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8F64B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康奥逹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D8411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KAD-GX102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084CD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szCs w:val="24"/>
              </w:rPr>
            </w:pPr>
            <w:r w:rsidRPr="00B02D0D">
              <w:rPr>
                <w:rFonts w:ascii="幼圆" w:eastAsia="幼圆" w:hint="eastAsia"/>
                <w:szCs w:val="24"/>
              </w:rPr>
              <w:t>外形尺寸：890mm*855mm*2453mm</w:t>
            </w:r>
          </w:p>
          <w:p w14:paraId="43F3736E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szCs w:val="24"/>
              </w:rPr>
            </w:pPr>
            <w:r w:rsidRPr="00B02D0D">
              <w:rPr>
                <w:rFonts w:ascii="幼圆" w:eastAsia="幼圆" w:hint="eastAsia"/>
                <w:szCs w:val="24"/>
              </w:rPr>
              <w:t>1.主立柱壁厚3mm，采用单一钢管，立柱直径114mm；</w:t>
            </w:r>
          </w:p>
          <w:p w14:paraId="6DA01D52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szCs w:val="24"/>
              </w:rPr>
            </w:pPr>
            <w:r w:rsidRPr="00B02D0D">
              <w:rPr>
                <w:rFonts w:ascii="幼圆" w:eastAsia="幼圆" w:hint="eastAsia"/>
                <w:szCs w:val="24"/>
              </w:rPr>
              <w:t>2.摆杆应有限位结构，摆杆运动至极限位置时，摆杆最低点与地面的距离应1876mm。</w:t>
            </w:r>
          </w:p>
          <w:p w14:paraId="3291D53E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szCs w:val="24"/>
              </w:rPr>
            </w:pPr>
            <w:r w:rsidRPr="00B02D0D">
              <w:rPr>
                <w:rFonts w:ascii="幼圆" w:eastAsia="幼圆" w:hint="eastAsia"/>
                <w:szCs w:val="24"/>
              </w:rPr>
              <w:t>3.活动把手（不含柔性部件）质量不大于600g，且端部直径大于50mm；</w:t>
            </w:r>
          </w:p>
          <w:p w14:paraId="1FAE6825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szCs w:val="24"/>
              </w:rPr>
            </w:pPr>
            <w:r w:rsidRPr="00B02D0D">
              <w:rPr>
                <w:rFonts w:ascii="幼圆" w:eastAsia="幼圆" w:hint="eastAsia"/>
                <w:szCs w:val="24"/>
              </w:rPr>
              <w:t>4.转轮具有符合人体生物学规律的阻尼结构；转轴直径φ25mm，选用6205深沟球轴承，并作防水、防尘密封，对轴承形成良好保护。</w:t>
            </w:r>
          </w:p>
          <w:p w14:paraId="00DE04E6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szCs w:val="24"/>
              </w:rPr>
            </w:pPr>
            <w:r w:rsidRPr="00B02D0D">
              <w:rPr>
                <w:rFonts w:ascii="幼圆" w:eastAsia="幼圆" w:hint="eastAsia"/>
                <w:szCs w:val="24"/>
              </w:rPr>
              <w:t>5.用于握持的支撑部位的横截面在16~45mm之间；</w:t>
            </w:r>
          </w:p>
          <w:p w14:paraId="606E9A88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szCs w:val="24"/>
              </w:rPr>
            </w:pPr>
            <w:r w:rsidRPr="00B02D0D">
              <w:rPr>
                <w:rFonts w:ascii="幼圆" w:eastAsia="幼圆" w:hint="eastAsia"/>
                <w:szCs w:val="24"/>
              </w:rPr>
              <w:t>6.器材各支撑人体的表面</w:t>
            </w:r>
            <w:proofErr w:type="gramStart"/>
            <w:r w:rsidRPr="00B02D0D">
              <w:rPr>
                <w:rFonts w:ascii="幼圆" w:eastAsia="幼圆" w:hint="eastAsia"/>
                <w:szCs w:val="24"/>
              </w:rPr>
              <w:t>所有棱边和</w:t>
            </w:r>
            <w:proofErr w:type="gramEnd"/>
            <w:r w:rsidRPr="00B02D0D">
              <w:rPr>
                <w:rFonts w:ascii="幼圆" w:eastAsia="幼圆" w:hint="eastAsia"/>
                <w:szCs w:val="24"/>
              </w:rPr>
              <w:t>尖角应使其半径不小于3.0mm，使用者或第三者易接触的零部件应予以圆滑过渡或加以防护。</w:t>
            </w:r>
          </w:p>
          <w:p w14:paraId="0E2B4F58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szCs w:val="24"/>
              </w:rPr>
            </w:pPr>
            <w:r w:rsidRPr="00B02D0D">
              <w:rPr>
                <w:rFonts w:ascii="幼圆" w:eastAsia="幼圆" w:hint="eastAsia"/>
                <w:szCs w:val="24"/>
              </w:rPr>
              <w:lastRenderedPageBreak/>
              <w:t>7.不允许存在剪切点、挤压点、引入点，不允许存在刚性碰撞；</w:t>
            </w:r>
          </w:p>
          <w:p w14:paraId="2E8F8C2E" w14:textId="77777777" w:rsidR="00BB08C5" w:rsidRPr="00B02D0D" w:rsidRDefault="00BB08C5" w:rsidP="005D61EF">
            <w:pPr>
              <w:spacing w:line="276" w:lineRule="auto"/>
              <w:ind w:firstLine="280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8.产品符合GB19272-2011（室外健身器材的安全 通用要求）相关要求，通过NSCC国体认证。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196CD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</w:rPr>
              <w:lastRenderedPageBreak/>
              <w:t>套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32B5C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3500D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color w:val="000000"/>
                <w:sz w:val="24"/>
                <w:szCs w:val="24"/>
              </w:rPr>
              <w:t>3180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2BE38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12720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8265C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中国</w:t>
            </w:r>
            <w:r w:rsidRPr="00B02D0D">
              <w:rPr>
                <w:rFonts w:ascii="幼圆" w:eastAsia="幼圆" w:hAnsi="楷体" w:hint="eastAsia"/>
                <w:sz w:val="24"/>
                <w:szCs w:val="24"/>
              </w:rPr>
              <w:t>定州市</w:t>
            </w:r>
          </w:p>
          <w:p w14:paraId="05348FB9" w14:textId="77777777" w:rsidR="00BB08C5" w:rsidRPr="00B02D0D" w:rsidRDefault="00BB08C5" w:rsidP="005D61EF">
            <w:pPr>
              <w:spacing w:line="276" w:lineRule="auto"/>
              <w:rPr>
                <w:rFonts w:ascii="幼圆" w:eastAsia="幼圆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河北奥康达体育用品有限公司</w:t>
            </w:r>
          </w:p>
        </w:tc>
      </w:tr>
      <w:tr w:rsidR="00BB08C5" w:rsidRPr="00B02D0D" w14:paraId="48CCC2F6" w14:textId="77777777" w:rsidTr="00BB08C5">
        <w:trPr>
          <w:trHeight w:val="461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AA61A" w14:textId="77777777" w:rsidR="00BB08C5" w:rsidRPr="00B02D0D" w:rsidRDefault="00BB08C5" w:rsidP="005D61EF">
            <w:pPr>
              <w:pStyle w:val="a7"/>
              <w:spacing w:line="276" w:lineRule="auto"/>
              <w:ind w:left="2250" w:hanging="1200"/>
              <w:rPr>
                <w:rFonts w:ascii="幼圆" w:eastAsia="幼圆" w:hAnsi="楷体"/>
              </w:rPr>
            </w:pPr>
            <w:r w:rsidRPr="00B02D0D">
              <w:rPr>
                <w:rFonts w:ascii="幼圆" w:eastAsia="幼圆" w:hAnsi="楷体" w:hint="eastAsia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2EF64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bookmarkStart w:id="5" w:name="_Hlk20320212"/>
            <w:r w:rsidRPr="00B02D0D">
              <w:rPr>
                <w:rFonts w:ascii="幼圆" w:eastAsia="幼圆" w:hAnsi="楷体" w:hint="eastAsia"/>
                <w:sz w:val="24"/>
                <w:szCs w:val="24"/>
              </w:rPr>
              <w:t>直埋双位漫步机</w:t>
            </w:r>
            <w:bookmarkEnd w:id="5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68ECB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康奥逹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0D5D1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KAD-GX014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7851F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szCs w:val="24"/>
              </w:rPr>
            </w:pPr>
            <w:r w:rsidRPr="00B02D0D">
              <w:rPr>
                <w:rFonts w:ascii="幼圆" w:eastAsia="幼圆" w:hint="eastAsia"/>
                <w:szCs w:val="24"/>
              </w:rPr>
              <w:t>产品尺寸：2274mm*565mm*1260mm</w:t>
            </w:r>
          </w:p>
          <w:p w14:paraId="058ADA12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szCs w:val="24"/>
              </w:rPr>
            </w:pPr>
            <w:r w:rsidRPr="00B02D0D">
              <w:rPr>
                <w:rFonts w:ascii="幼圆" w:eastAsia="幼圆" w:hint="eastAsia"/>
                <w:szCs w:val="24"/>
              </w:rPr>
              <w:t>1.摆杆应有可靠限位装置，且单侧摆动幅度60°，摆杆选用φ60mm×3mm的管材一次成型，扶手管材实际壁厚不小于2.5mm；</w:t>
            </w:r>
          </w:p>
          <w:p w14:paraId="3ADC95EB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szCs w:val="24"/>
              </w:rPr>
            </w:pPr>
            <w:r w:rsidRPr="00B02D0D">
              <w:rPr>
                <w:rFonts w:ascii="幼圆" w:eastAsia="幼圆" w:hint="eastAsia"/>
                <w:szCs w:val="24"/>
              </w:rPr>
              <w:t>2.主立柱壁厚3mm，采用单一钢管，立柱直径114mm；</w:t>
            </w:r>
          </w:p>
          <w:p w14:paraId="3B7026BF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szCs w:val="24"/>
              </w:rPr>
            </w:pPr>
            <w:r w:rsidRPr="00B02D0D">
              <w:rPr>
                <w:rFonts w:ascii="幼圆" w:eastAsia="幼圆" w:hint="eastAsia"/>
                <w:szCs w:val="24"/>
              </w:rPr>
              <w:t>3.手及手指剪切、挤压和</w:t>
            </w:r>
            <w:proofErr w:type="gramStart"/>
            <w:r w:rsidRPr="00B02D0D">
              <w:rPr>
                <w:rFonts w:ascii="幼圆" w:eastAsia="幼圆" w:hint="eastAsia"/>
                <w:szCs w:val="24"/>
              </w:rPr>
              <w:t>卡夹活动</w:t>
            </w:r>
            <w:proofErr w:type="gramEnd"/>
            <w:r w:rsidRPr="00B02D0D">
              <w:rPr>
                <w:rFonts w:ascii="幼圆" w:eastAsia="幼圆" w:hint="eastAsia"/>
                <w:szCs w:val="24"/>
              </w:rPr>
              <w:t>部件与邻近的活动部件或固定部件之间的距离应不小于70mm；</w:t>
            </w:r>
          </w:p>
          <w:p w14:paraId="588B4713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szCs w:val="24"/>
              </w:rPr>
            </w:pPr>
            <w:r w:rsidRPr="00B02D0D">
              <w:rPr>
                <w:rFonts w:ascii="幼圆" w:eastAsia="幼圆" w:hint="eastAsia"/>
                <w:szCs w:val="24"/>
              </w:rPr>
              <w:t>4.踏板的主运动方向和易滑脱方向应设置高度不小于32mm、长度大于踏板周长2/3的防滑脱的</w:t>
            </w:r>
            <w:proofErr w:type="gramStart"/>
            <w:r w:rsidRPr="00B02D0D">
              <w:rPr>
                <w:rFonts w:ascii="幼圆" w:eastAsia="幼圆" w:hint="eastAsia"/>
                <w:szCs w:val="24"/>
              </w:rPr>
              <w:t>凸</w:t>
            </w:r>
            <w:proofErr w:type="gramEnd"/>
            <w:r w:rsidRPr="00B02D0D">
              <w:rPr>
                <w:rFonts w:ascii="幼圆" w:eastAsia="幼圆" w:hint="eastAsia"/>
                <w:szCs w:val="24"/>
              </w:rPr>
              <w:t>台或护板；</w:t>
            </w:r>
            <w:proofErr w:type="gramStart"/>
            <w:r w:rsidRPr="00B02D0D">
              <w:rPr>
                <w:rFonts w:ascii="幼圆" w:eastAsia="幼圆" w:hint="eastAsia"/>
                <w:szCs w:val="24"/>
              </w:rPr>
              <w:t>凸</w:t>
            </w:r>
            <w:proofErr w:type="gramEnd"/>
            <w:r w:rsidRPr="00B02D0D">
              <w:rPr>
                <w:rFonts w:ascii="幼圆" w:eastAsia="幼圆" w:hint="eastAsia"/>
                <w:szCs w:val="24"/>
              </w:rPr>
              <w:t>台</w:t>
            </w:r>
            <w:proofErr w:type="gramStart"/>
            <w:r w:rsidRPr="00B02D0D">
              <w:rPr>
                <w:rFonts w:ascii="幼圆" w:eastAsia="幼圆" w:hint="eastAsia"/>
                <w:szCs w:val="24"/>
              </w:rPr>
              <w:t>顶部棱边</w:t>
            </w:r>
            <w:proofErr w:type="gramEnd"/>
            <w:r w:rsidRPr="00B02D0D">
              <w:rPr>
                <w:rFonts w:ascii="幼圆" w:eastAsia="幼圆" w:hint="eastAsia"/>
                <w:szCs w:val="24"/>
              </w:rPr>
              <w:t>R弧应不小于2mm；</w:t>
            </w:r>
          </w:p>
          <w:p w14:paraId="72328E00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szCs w:val="24"/>
              </w:rPr>
            </w:pPr>
            <w:r w:rsidRPr="00B02D0D">
              <w:rPr>
                <w:rFonts w:ascii="幼圆" w:eastAsia="幼圆" w:hint="eastAsia"/>
                <w:szCs w:val="24"/>
              </w:rPr>
              <w:t>5.脚踏部位应有防滑措施，站立使用的单脚防滑面应47600mm</w:t>
            </w:r>
            <w:r w:rsidRPr="00B02D0D">
              <w:rPr>
                <w:rFonts w:ascii="Calibri" w:eastAsia="幼圆" w:hAnsi="Calibri" w:cs="Calibri"/>
                <w:szCs w:val="24"/>
              </w:rPr>
              <w:t>²</w:t>
            </w:r>
            <w:r w:rsidRPr="00B02D0D">
              <w:rPr>
                <w:rFonts w:ascii="幼圆" w:eastAsia="幼圆" w:cs="黑体" w:hint="eastAsia"/>
                <w:szCs w:val="24"/>
              </w:rPr>
              <w:t>，摩擦系数</w:t>
            </w:r>
            <w:r w:rsidRPr="00B02D0D">
              <w:rPr>
                <w:rFonts w:ascii="幼圆" w:eastAsia="幼圆" w:hint="eastAsia"/>
                <w:szCs w:val="24"/>
              </w:rPr>
              <w:t>0.6；</w:t>
            </w:r>
          </w:p>
          <w:p w14:paraId="187E77A2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szCs w:val="24"/>
              </w:rPr>
            </w:pPr>
            <w:r w:rsidRPr="00B02D0D">
              <w:rPr>
                <w:rFonts w:ascii="幼圆" w:eastAsia="幼圆" w:hint="eastAsia"/>
                <w:szCs w:val="24"/>
              </w:rPr>
              <w:t>6.摆动部件下缘距地面或底面最小高度应85mm；</w:t>
            </w:r>
          </w:p>
          <w:p w14:paraId="46C04F67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szCs w:val="24"/>
              </w:rPr>
            </w:pPr>
            <w:r w:rsidRPr="00B02D0D">
              <w:rPr>
                <w:rFonts w:ascii="幼圆" w:eastAsia="幼圆" w:hint="eastAsia"/>
                <w:szCs w:val="24"/>
              </w:rPr>
              <w:t>7.相邻运动的两踏板的间距应125mm；</w:t>
            </w:r>
          </w:p>
          <w:p w14:paraId="5AB2FC2E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szCs w:val="24"/>
              </w:rPr>
            </w:pPr>
            <w:r w:rsidRPr="00B02D0D">
              <w:rPr>
                <w:rFonts w:ascii="幼圆" w:eastAsia="幼圆" w:hint="eastAsia"/>
                <w:szCs w:val="24"/>
              </w:rPr>
              <w:t>转轴直径30mm并辅以调质热处理，轴承座最薄处壁厚6mm，轴承选用不小于6206承载能力的深沟球轴；</w:t>
            </w:r>
          </w:p>
          <w:p w14:paraId="1F8161C8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szCs w:val="24"/>
              </w:rPr>
            </w:pPr>
            <w:r w:rsidRPr="00B02D0D">
              <w:rPr>
                <w:rFonts w:ascii="幼圆" w:eastAsia="幼圆" w:hint="eastAsia"/>
                <w:szCs w:val="24"/>
              </w:rPr>
              <w:t>8.踏板前后应采取防止碰撞第三者的缓冲措施；</w:t>
            </w:r>
          </w:p>
          <w:p w14:paraId="4190ECCE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szCs w:val="24"/>
              </w:rPr>
            </w:pPr>
            <w:r w:rsidRPr="00B02D0D">
              <w:rPr>
                <w:rFonts w:ascii="幼圆" w:eastAsia="幼圆" w:hint="eastAsia"/>
                <w:szCs w:val="24"/>
              </w:rPr>
              <w:t>9.不允许存在衣服、头发钩挂或缠绕危险。</w:t>
            </w:r>
          </w:p>
          <w:p w14:paraId="6FD968AF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10.产品符合GB19272-2011（室外健身器材的安全 通用要求）相关标准要求，通过NSCC国体认证。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1F737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</w:rPr>
              <w:t>套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5B35A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E4A48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47AAE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16000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34CD7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中国</w:t>
            </w:r>
            <w:r w:rsidRPr="00B02D0D">
              <w:rPr>
                <w:rFonts w:ascii="幼圆" w:eastAsia="幼圆" w:hAnsi="楷体" w:hint="eastAsia"/>
                <w:sz w:val="24"/>
                <w:szCs w:val="24"/>
              </w:rPr>
              <w:t>定州市</w:t>
            </w:r>
          </w:p>
          <w:p w14:paraId="1F778F9A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河北奥康达体育用品有限公司</w:t>
            </w:r>
          </w:p>
        </w:tc>
      </w:tr>
      <w:tr w:rsidR="00BB08C5" w:rsidRPr="00B02D0D" w14:paraId="28840914" w14:textId="77777777" w:rsidTr="00BB08C5">
        <w:trPr>
          <w:trHeight w:val="461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04429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3CF34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bookmarkStart w:id="6" w:name="_Hlk20320222"/>
            <w:r w:rsidRPr="00B02D0D">
              <w:rPr>
                <w:rFonts w:ascii="幼圆" w:eastAsia="幼圆" w:hAnsi="楷体" w:hint="eastAsia"/>
                <w:sz w:val="24"/>
                <w:szCs w:val="24"/>
              </w:rPr>
              <w:t>太极揉推器</w:t>
            </w:r>
            <w:bookmarkEnd w:id="6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0F6E6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康奥逹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CBCE2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KAD-GX018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6F015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szCs w:val="24"/>
              </w:rPr>
            </w:pPr>
            <w:r w:rsidRPr="00B02D0D">
              <w:rPr>
                <w:rFonts w:ascii="幼圆" w:eastAsia="幼圆" w:hint="eastAsia"/>
                <w:szCs w:val="24"/>
              </w:rPr>
              <w:t>产品尺寸：1150mm*1190mm*1270mm</w:t>
            </w:r>
          </w:p>
          <w:p w14:paraId="4A35487E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szCs w:val="24"/>
              </w:rPr>
            </w:pPr>
            <w:r w:rsidRPr="00B02D0D">
              <w:rPr>
                <w:rFonts w:ascii="幼圆" w:eastAsia="幼圆" w:hint="eastAsia"/>
                <w:szCs w:val="24"/>
              </w:rPr>
              <w:t>1.主要承载立柱采用单一钢管，直径114mm，钢管壁厚3mm；</w:t>
            </w:r>
          </w:p>
          <w:p w14:paraId="792AF511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szCs w:val="24"/>
              </w:rPr>
            </w:pPr>
            <w:r w:rsidRPr="00B02D0D">
              <w:rPr>
                <w:rFonts w:ascii="幼圆" w:eastAsia="幼圆" w:hint="eastAsia"/>
                <w:szCs w:val="24"/>
              </w:rPr>
              <w:t>2.揉推轮盘内侧距离不小于230mm并采用阻尼装置，支撑管采用规格φ60mm×3.0mm等强度钢管。</w:t>
            </w:r>
          </w:p>
          <w:p w14:paraId="00089194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szCs w:val="24"/>
              </w:rPr>
            </w:pPr>
            <w:r w:rsidRPr="00B02D0D">
              <w:rPr>
                <w:rFonts w:ascii="幼圆" w:eastAsia="幼圆" w:hint="eastAsia"/>
                <w:szCs w:val="24"/>
              </w:rPr>
              <w:t>3.转轴直径φ25mm，选用6205深沟球轴承,并作防水、防尘密封，对轴承形成良好保护。</w:t>
            </w:r>
          </w:p>
          <w:p w14:paraId="63C58CBE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4.产品符合GB19272-2011（室外健身器材的安全 通用要求）相关标准要求，通过NSCC国体认证。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534C9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</w:rPr>
              <w:t>套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6C961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85739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color w:val="000000"/>
                <w:sz w:val="24"/>
                <w:szCs w:val="24"/>
              </w:rPr>
              <w:t>3150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6D60A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12600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DF72D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中国</w:t>
            </w:r>
            <w:r w:rsidRPr="00B02D0D">
              <w:rPr>
                <w:rFonts w:ascii="幼圆" w:eastAsia="幼圆" w:hAnsi="楷体" w:hint="eastAsia"/>
                <w:sz w:val="24"/>
                <w:szCs w:val="24"/>
              </w:rPr>
              <w:t>定州市</w:t>
            </w:r>
          </w:p>
          <w:p w14:paraId="54A0665E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河北奥康达体育用品有限公司</w:t>
            </w:r>
          </w:p>
        </w:tc>
      </w:tr>
      <w:tr w:rsidR="00BB08C5" w:rsidRPr="00B02D0D" w14:paraId="728E25F3" w14:textId="77777777" w:rsidTr="00BB08C5">
        <w:trPr>
          <w:trHeight w:val="461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D1170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2F956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bookmarkStart w:id="7" w:name="_Hlk20320235"/>
            <w:r w:rsidRPr="00B02D0D">
              <w:rPr>
                <w:rFonts w:ascii="幼圆" w:eastAsia="幼圆" w:hAnsi="楷体" w:hint="eastAsia"/>
                <w:sz w:val="24"/>
                <w:szCs w:val="24"/>
              </w:rPr>
              <w:t>三位扭腰器</w:t>
            </w:r>
            <w:bookmarkEnd w:id="7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437A0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康奥逹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6D7BC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KAD-GX005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EFC45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szCs w:val="24"/>
              </w:rPr>
            </w:pPr>
            <w:r w:rsidRPr="00B02D0D">
              <w:rPr>
                <w:rFonts w:ascii="幼圆" w:eastAsia="幼圆" w:hint="eastAsia"/>
                <w:szCs w:val="24"/>
              </w:rPr>
              <w:t>尺寸：1506mm*1348mm*1355mm</w:t>
            </w:r>
          </w:p>
          <w:p w14:paraId="1AD0CD05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szCs w:val="24"/>
              </w:rPr>
            </w:pPr>
            <w:r w:rsidRPr="00B02D0D">
              <w:rPr>
                <w:rFonts w:ascii="幼圆" w:eastAsia="幼圆" w:hint="eastAsia"/>
                <w:szCs w:val="24"/>
              </w:rPr>
              <w:t>1.采用单一钢管，主立柱壁厚3mm，立柱直径114mm；</w:t>
            </w:r>
          </w:p>
          <w:p w14:paraId="5755E64C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szCs w:val="24"/>
              </w:rPr>
            </w:pPr>
            <w:r w:rsidRPr="00B02D0D">
              <w:rPr>
                <w:rFonts w:ascii="幼圆" w:eastAsia="幼圆" w:hint="eastAsia"/>
                <w:szCs w:val="24"/>
              </w:rPr>
              <w:t>2.转动部位采用深沟球轴承+推力球轴承；深沟球轴承选用6205承载能力的深沟球轴；推力球轴承选用51105承载能力的推力球轴承；</w:t>
            </w:r>
          </w:p>
          <w:p w14:paraId="1570D544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szCs w:val="24"/>
              </w:rPr>
            </w:pPr>
            <w:r w:rsidRPr="00B02D0D">
              <w:rPr>
                <w:rFonts w:ascii="幼圆" w:eastAsia="幼圆" w:hint="eastAsia"/>
                <w:szCs w:val="24"/>
              </w:rPr>
              <w:t>3.扭腰盘不应使用塑料材质；</w:t>
            </w:r>
          </w:p>
          <w:p w14:paraId="24B25B82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szCs w:val="24"/>
              </w:rPr>
            </w:pPr>
            <w:r w:rsidRPr="00B02D0D">
              <w:rPr>
                <w:rFonts w:ascii="幼圆" w:eastAsia="幼圆" w:hint="eastAsia"/>
                <w:szCs w:val="24"/>
              </w:rPr>
              <w:t>4.脚或腿的卡</w:t>
            </w:r>
            <w:proofErr w:type="gramStart"/>
            <w:r w:rsidRPr="00B02D0D">
              <w:rPr>
                <w:rFonts w:ascii="幼圆" w:eastAsia="幼圆" w:hint="eastAsia"/>
                <w:szCs w:val="24"/>
              </w:rPr>
              <w:t>夹活动</w:t>
            </w:r>
            <w:proofErr w:type="gramEnd"/>
            <w:r w:rsidRPr="00B02D0D">
              <w:rPr>
                <w:rFonts w:ascii="幼圆" w:eastAsia="幼圆" w:hint="eastAsia"/>
                <w:szCs w:val="24"/>
              </w:rPr>
              <w:t>部件底面与地面或其他部件的间距应不小于120；</w:t>
            </w:r>
          </w:p>
          <w:p w14:paraId="696D60D7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szCs w:val="24"/>
              </w:rPr>
            </w:pPr>
            <w:r w:rsidRPr="00B02D0D">
              <w:rPr>
                <w:rFonts w:ascii="幼圆" w:eastAsia="幼圆" w:hint="eastAsia"/>
                <w:szCs w:val="24"/>
              </w:rPr>
              <w:t>5.扭腰盘上表面边缘应以R不小于3mm的圆弧过渡，扭腰盘下部</w:t>
            </w:r>
            <w:proofErr w:type="gramStart"/>
            <w:r w:rsidRPr="00B02D0D">
              <w:rPr>
                <w:rFonts w:ascii="幼圆" w:eastAsia="幼圆" w:hint="eastAsia"/>
                <w:szCs w:val="24"/>
              </w:rPr>
              <w:t>棱边应</w:t>
            </w:r>
            <w:proofErr w:type="gramEnd"/>
            <w:r w:rsidRPr="00B02D0D">
              <w:rPr>
                <w:rFonts w:ascii="幼圆" w:eastAsia="幼圆" w:hint="eastAsia"/>
                <w:szCs w:val="24"/>
              </w:rPr>
              <w:t>以R 应不小于2mm；</w:t>
            </w:r>
          </w:p>
          <w:p w14:paraId="24291769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szCs w:val="24"/>
              </w:rPr>
            </w:pPr>
            <w:r w:rsidRPr="00B02D0D">
              <w:rPr>
                <w:rFonts w:ascii="幼圆" w:eastAsia="幼圆" w:hint="eastAsia"/>
                <w:szCs w:val="24"/>
              </w:rPr>
              <w:t>6.脚踏部位应有防滑措施，站立使用的单脚防滑面应40192mm</w:t>
            </w:r>
            <w:r w:rsidRPr="00B02D0D">
              <w:rPr>
                <w:rFonts w:ascii="Calibri" w:eastAsia="幼圆" w:hAnsi="Calibri" w:cs="Calibri"/>
                <w:szCs w:val="24"/>
              </w:rPr>
              <w:t>²</w:t>
            </w:r>
            <w:r w:rsidRPr="00B02D0D">
              <w:rPr>
                <w:rFonts w:ascii="幼圆" w:eastAsia="幼圆" w:cs="黑体" w:hint="eastAsia"/>
                <w:szCs w:val="24"/>
              </w:rPr>
              <w:t>，摩擦系数应</w:t>
            </w:r>
            <w:r w:rsidRPr="00B02D0D">
              <w:rPr>
                <w:rFonts w:ascii="幼圆" w:eastAsia="幼圆" w:hint="eastAsia"/>
                <w:szCs w:val="24"/>
              </w:rPr>
              <w:t>0.6；</w:t>
            </w:r>
          </w:p>
          <w:p w14:paraId="5773E1EC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szCs w:val="24"/>
              </w:rPr>
            </w:pPr>
            <w:r w:rsidRPr="00B02D0D">
              <w:rPr>
                <w:rFonts w:ascii="幼圆" w:eastAsia="幼圆" w:hint="eastAsia"/>
                <w:szCs w:val="24"/>
              </w:rPr>
              <w:t>7.具有符合人体生物学规律的阻尼结构；</w:t>
            </w:r>
          </w:p>
          <w:p w14:paraId="13AEFF37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8.产品符合GB19272-2011（室外健身器材的安全 通用要求）相关要求，通过NSCC国体认证。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1AAB6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</w:rPr>
              <w:t>套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ED7C3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85744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color w:val="000000"/>
                <w:sz w:val="24"/>
                <w:szCs w:val="24"/>
              </w:rPr>
              <w:t>2400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89641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9600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9318D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中国</w:t>
            </w:r>
            <w:r w:rsidRPr="00B02D0D">
              <w:rPr>
                <w:rFonts w:ascii="幼圆" w:eastAsia="幼圆" w:hAnsi="楷体" w:hint="eastAsia"/>
                <w:sz w:val="24"/>
                <w:szCs w:val="24"/>
              </w:rPr>
              <w:t>定州市</w:t>
            </w:r>
          </w:p>
          <w:p w14:paraId="150EC451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河北奥康达体育用品有限公司</w:t>
            </w:r>
          </w:p>
        </w:tc>
      </w:tr>
      <w:tr w:rsidR="00BB08C5" w:rsidRPr="00B02D0D" w14:paraId="13629E67" w14:textId="77777777" w:rsidTr="00BB08C5">
        <w:trPr>
          <w:trHeight w:val="461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2C2E7" w14:textId="77777777" w:rsidR="00BB08C5" w:rsidRPr="00B02D0D" w:rsidRDefault="00BB08C5" w:rsidP="005D61EF">
            <w:pPr>
              <w:spacing w:line="276" w:lineRule="auto"/>
              <w:rPr>
                <w:rFonts w:ascii="幼圆" w:eastAsia="幼圆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lastRenderedPageBreak/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BF9D9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bookmarkStart w:id="8" w:name="_Hlk20320249"/>
            <w:r w:rsidRPr="00B02D0D">
              <w:rPr>
                <w:rFonts w:ascii="幼圆" w:eastAsia="幼圆" w:hAnsi="楷体" w:hint="eastAsia"/>
                <w:sz w:val="24"/>
                <w:szCs w:val="24"/>
              </w:rPr>
              <w:t>健骑机</w:t>
            </w:r>
            <w:bookmarkEnd w:id="8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CE32F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康奥逹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44464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KAD-GX006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05A4A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szCs w:val="24"/>
              </w:rPr>
            </w:pPr>
            <w:r w:rsidRPr="00B02D0D">
              <w:rPr>
                <w:rFonts w:ascii="幼圆" w:eastAsia="幼圆" w:hint="eastAsia"/>
                <w:szCs w:val="24"/>
              </w:rPr>
              <w:t>产品尺寸：1460mm*434mm*1190mm</w:t>
            </w:r>
          </w:p>
          <w:p w14:paraId="1974AEEE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szCs w:val="24"/>
              </w:rPr>
            </w:pPr>
            <w:r w:rsidRPr="00B02D0D">
              <w:rPr>
                <w:rFonts w:ascii="幼圆" w:eastAsia="幼圆" w:hint="eastAsia"/>
                <w:szCs w:val="24"/>
              </w:rPr>
              <w:t>1.主立柱采用钢管，壁厚3.0mm，立柱直径114mm；</w:t>
            </w:r>
          </w:p>
          <w:p w14:paraId="2C6793CA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szCs w:val="24"/>
              </w:rPr>
            </w:pPr>
            <w:r w:rsidRPr="00B02D0D">
              <w:rPr>
                <w:rFonts w:ascii="幼圆" w:eastAsia="幼圆" w:hint="eastAsia"/>
                <w:szCs w:val="24"/>
              </w:rPr>
              <w:t>2.主要承载横梁尺寸φ60mm×3.0mm，</w:t>
            </w:r>
            <w:r w:rsidRPr="00B02D0D">
              <w:rPr>
                <w:rFonts w:ascii="幼圆" w:eastAsia="幼圆" w:hint="eastAsia"/>
                <w:szCs w:val="24"/>
                <w:lang w:val="zh-CN"/>
              </w:rPr>
              <w:t>有内置限位装置</w:t>
            </w:r>
            <w:r w:rsidRPr="00B02D0D">
              <w:rPr>
                <w:rFonts w:ascii="幼圆" w:eastAsia="幼圆" w:hint="eastAsia"/>
                <w:szCs w:val="24"/>
              </w:rPr>
              <w:t>；</w:t>
            </w:r>
          </w:p>
          <w:p w14:paraId="1C9D701F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szCs w:val="24"/>
                <w:lang w:val="zh-CN"/>
              </w:rPr>
            </w:pPr>
            <w:r w:rsidRPr="00B02D0D">
              <w:rPr>
                <w:rFonts w:ascii="幼圆" w:eastAsia="幼圆" w:hint="eastAsia"/>
                <w:szCs w:val="24"/>
              </w:rPr>
              <w:t>3.转轴直径：不小于∮30mm；</w:t>
            </w:r>
            <w:r w:rsidRPr="00B02D0D">
              <w:rPr>
                <w:rFonts w:ascii="幼圆" w:eastAsia="幼圆" w:hint="eastAsia"/>
                <w:szCs w:val="24"/>
                <w:lang w:val="zh-CN"/>
              </w:rPr>
              <w:t>转动部位采用国家标准轴承，并采用有效的防水和防尘措施；</w:t>
            </w:r>
          </w:p>
          <w:p w14:paraId="5EE31087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szCs w:val="24"/>
              </w:rPr>
            </w:pPr>
            <w:r w:rsidRPr="00B02D0D">
              <w:rPr>
                <w:rFonts w:ascii="幼圆" w:eastAsia="幼圆" w:hint="eastAsia"/>
                <w:szCs w:val="24"/>
              </w:rPr>
              <w:t>4.</w:t>
            </w:r>
            <w:proofErr w:type="gramStart"/>
            <w:r w:rsidRPr="00B02D0D">
              <w:rPr>
                <w:rFonts w:ascii="幼圆" w:eastAsia="幼圆" w:hint="eastAsia"/>
                <w:szCs w:val="24"/>
              </w:rPr>
              <w:t>身体卡夹器材</w:t>
            </w:r>
            <w:proofErr w:type="gramEnd"/>
            <w:r w:rsidRPr="00B02D0D">
              <w:rPr>
                <w:rFonts w:ascii="幼圆" w:eastAsia="幼圆" w:hint="eastAsia"/>
                <w:szCs w:val="24"/>
              </w:rPr>
              <w:t>活动部件与地面可能挤压使用者身体时，则活动部件下底面距底面距离490mm；</w:t>
            </w:r>
          </w:p>
          <w:p w14:paraId="47FDFEE2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szCs w:val="24"/>
              </w:rPr>
            </w:pPr>
            <w:r w:rsidRPr="00B02D0D">
              <w:rPr>
                <w:rFonts w:ascii="幼圆" w:eastAsia="幼圆" w:hint="eastAsia"/>
                <w:szCs w:val="24"/>
              </w:rPr>
              <w:t>5.脚或腿的卡</w:t>
            </w:r>
            <w:proofErr w:type="gramStart"/>
            <w:r w:rsidRPr="00B02D0D">
              <w:rPr>
                <w:rFonts w:ascii="幼圆" w:eastAsia="幼圆" w:hint="eastAsia"/>
                <w:szCs w:val="24"/>
              </w:rPr>
              <w:t>夹活动</w:t>
            </w:r>
            <w:proofErr w:type="gramEnd"/>
            <w:r w:rsidRPr="00B02D0D">
              <w:rPr>
                <w:rFonts w:ascii="幼圆" w:eastAsia="幼圆" w:hint="eastAsia"/>
                <w:szCs w:val="24"/>
              </w:rPr>
              <w:t>部件底面与地面或其他部件的间距应180；</w:t>
            </w:r>
          </w:p>
          <w:p w14:paraId="7627F6E5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szCs w:val="24"/>
              </w:rPr>
            </w:pPr>
            <w:r w:rsidRPr="00B02D0D">
              <w:rPr>
                <w:rFonts w:ascii="幼圆" w:eastAsia="幼圆" w:hint="eastAsia"/>
                <w:szCs w:val="24"/>
              </w:rPr>
              <w:t>6.手及手指剪切、挤压和</w:t>
            </w:r>
            <w:proofErr w:type="gramStart"/>
            <w:r w:rsidRPr="00B02D0D">
              <w:rPr>
                <w:rFonts w:ascii="幼圆" w:eastAsia="幼圆" w:hint="eastAsia"/>
                <w:szCs w:val="24"/>
              </w:rPr>
              <w:t>卡夹活动</w:t>
            </w:r>
            <w:proofErr w:type="gramEnd"/>
            <w:r w:rsidRPr="00B02D0D">
              <w:rPr>
                <w:rFonts w:ascii="幼圆" w:eastAsia="幼圆" w:hint="eastAsia"/>
                <w:szCs w:val="24"/>
              </w:rPr>
              <w:t>部件与邻近的活动部件或固定部件之间的距离应240mm；</w:t>
            </w:r>
          </w:p>
          <w:p w14:paraId="7637A460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szCs w:val="24"/>
                <w:lang w:val="zh-CN"/>
              </w:rPr>
            </w:pPr>
            <w:r w:rsidRPr="00B02D0D">
              <w:rPr>
                <w:rFonts w:ascii="幼圆" w:eastAsia="幼圆" w:hint="eastAsia"/>
                <w:szCs w:val="24"/>
              </w:rPr>
              <w:t>7.</w:t>
            </w:r>
            <w:proofErr w:type="gramStart"/>
            <w:r w:rsidRPr="00B02D0D">
              <w:rPr>
                <w:rFonts w:ascii="幼圆" w:eastAsia="幼圆" w:hint="eastAsia"/>
                <w:szCs w:val="24"/>
                <w:lang w:val="zh-CN"/>
              </w:rPr>
              <w:t>脚踏位</w:t>
            </w:r>
            <w:proofErr w:type="gramEnd"/>
            <w:r w:rsidRPr="00B02D0D">
              <w:rPr>
                <w:rFonts w:ascii="幼圆" w:eastAsia="幼圆" w:hint="eastAsia"/>
                <w:szCs w:val="24"/>
                <w:lang w:val="zh-CN"/>
              </w:rPr>
              <w:t>有防滑措施，不</w:t>
            </w:r>
            <w:proofErr w:type="gramStart"/>
            <w:r w:rsidRPr="00B02D0D">
              <w:rPr>
                <w:rFonts w:ascii="幼圆" w:eastAsia="幼圆" w:hint="eastAsia"/>
                <w:szCs w:val="24"/>
                <w:lang w:val="zh-CN"/>
              </w:rPr>
              <w:t>存在卡夹</w:t>
            </w:r>
            <w:proofErr w:type="gramEnd"/>
            <w:r w:rsidRPr="00B02D0D">
              <w:rPr>
                <w:rFonts w:ascii="幼圆" w:eastAsia="幼圆" w:hint="eastAsia"/>
                <w:szCs w:val="24"/>
                <w:lang w:val="zh-CN"/>
              </w:rPr>
              <w:t>，衣服、头发钩挂或缠绕结构；</w:t>
            </w:r>
          </w:p>
          <w:p w14:paraId="4FA9FA60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szCs w:val="24"/>
                <w:lang w:val="zh-CN"/>
              </w:rPr>
            </w:pPr>
            <w:bookmarkStart w:id="9" w:name="_Hlk20321391"/>
            <w:r w:rsidRPr="00B02D0D">
              <w:rPr>
                <w:rFonts w:ascii="幼圆" w:eastAsia="幼圆" w:hint="eastAsia"/>
                <w:szCs w:val="24"/>
              </w:rPr>
              <w:t>8.</w:t>
            </w:r>
            <w:r w:rsidRPr="00B02D0D">
              <w:rPr>
                <w:rFonts w:ascii="幼圆" w:eastAsia="幼圆" w:hint="eastAsia"/>
                <w:szCs w:val="24"/>
                <w:lang w:val="zh-CN"/>
              </w:rPr>
              <w:t>涂层、橡胶、塑料件有害物质限量符合GB 19272-2011中5.2.6的要求；</w:t>
            </w:r>
          </w:p>
          <w:bookmarkEnd w:id="9"/>
          <w:p w14:paraId="46F70652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szCs w:val="24"/>
                <w:lang w:val="zh-CN"/>
              </w:rPr>
            </w:pPr>
            <w:r w:rsidRPr="00B02D0D">
              <w:rPr>
                <w:rFonts w:ascii="幼圆" w:eastAsia="幼圆" w:hint="eastAsia"/>
                <w:szCs w:val="24"/>
              </w:rPr>
              <w:t>9.</w:t>
            </w:r>
            <w:r w:rsidRPr="00B02D0D">
              <w:rPr>
                <w:rFonts w:ascii="幼圆" w:eastAsia="幼圆" w:hint="eastAsia"/>
                <w:szCs w:val="24"/>
                <w:lang w:val="zh-CN"/>
              </w:rPr>
              <w:t>立柱采用外扣式钢制封头，可防止雨水流入。</w:t>
            </w:r>
          </w:p>
          <w:p w14:paraId="0DBA62A4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10.产品符合GB19272-2011（室外健身器材的安全 通用要求）相关要求，通过NSCC国体认证。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6E1CE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</w:rPr>
              <w:t>套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16676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4B9C5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color w:val="000000"/>
                <w:sz w:val="24"/>
                <w:szCs w:val="24"/>
              </w:rPr>
              <w:t>2630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7B2FA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10520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9F6C3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中国</w:t>
            </w:r>
            <w:r w:rsidRPr="00B02D0D">
              <w:rPr>
                <w:rFonts w:ascii="幼圆" w:eastAsia="幼圆" w:hAnsi="楷体" w:hint="eastAsia"/>
                <w:sz w:val="24"/>
                <w:szCs w:val="24"/>
              </w:rPr>
              <w:t>定州市</w:t>
            </w:r>
          </w:p>
          <w:p w14:paraId="2BAC7DCB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河北奥康达体育用品有限公司</w:t>
            </w:r>
          </w:p>
        </w:tc>
      </w:tr>
      <w:tr w:rsidR="00BB08C5" w:rsidRPr="00B02D0D" w14:paraId="7409186E" w14:textId="77777777" w:rsidTr="00BB08C5">
        <w:trPr>
          <w:trHeight w:val="461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39E19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50644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bookmarkStart w:id="10" w:name="_Hlk20320262"/>
            <w:r w:rsidRPr="00B02D0D">
              <w:rPr>
                <w:rFonts w:ascii="幼圆" w:eastAsia="幼圆" w:hAnsi="楷体" w:cs="宋体" w:hint="eastAsia"/>
                <w:kern w:val="0"/>
                <w:sz w:val="24"/>
                <w:szCs w:val="24"/>
              </w:rPr>
              <w:t>划船器</w:t>
            </w:r>
            <w:bookmarkEnd w:id="10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E28BB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康奥逹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D7975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KAD-GX024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94A27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szCs w:val="24"/>
              </w:rPr>
            </w:pPr>
            <w:r w:rsidRPr="00B02D0D">
              <w:rPr>
                <w:rFonts w:ascii="幼圆" w:eastAsia="幼圆" w:hint="eastAsia"/>
                <w:szCs w:val="24"/>
              </w:rPr>
              <w:t>产品尺寸：1157mm*928mm*1100mm</w:t>
            </w:r>
          </w:p>
          <w:p w14:paraId="20BEB367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szCs w:val="24"/>
              </w:rPr>
            </w:pPr>
            <w:r w:rsidRPr="00B02D0D">
              <w:rPr>
                <w:rFonts w:ascii="幼圆" w:eastAsia="幼圆" w:hint="eastAsia"/>
                <w:szCs w:val="24"/>
              </w:rPr>
              <w:t>1.主立柱采用钢管，壁厚3.0mm，立柱直径114mm；</w:t>
            </w:r>
          </w:p>
          <w:p w14:paraId="4EF54C5C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szCs w:val="24"/>
              </w:rPr>
            </w:pPr>
            <w:r w:rsidRPr="00B02D0D">
              <w:rPr>
                <w:rFonts w:ascii="幼圆" w:eastAsia="幼圆" w:hint="eastAsia"/>
                <w:szCs w:val="24"/>
              </w:rPr>
              <w:t>2.连杆为φ60mmX3mm的标准焊管；</w:t>
            </w:r>
          </w:p>
          <w:p w14:paraId="337F4C60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szCs w:val="24"/>
              </w:rPr>
            </w:pPr>
            <w:r w:rsidRPr="00B02D0D">
              <w:rPr>
                <w:rFonts w:ascii="幼圆" w:eastAsia="幼圆" w:hint="eastAsia"/>
                <w:szCs w:val="24"/>
              </w:rPr>
              <w:t>3.采用柔性内限位结构，有效</w:t>
            </w:r>
            <w:proofErr w:type="gramStart"/>
            <w:r w:rsidRPr="00B02D0D">
              <w:rPr>
                <w:rFonts w:ascii="幼圆" w:eastAsia="幼圆" w:hint="eastAsia"/>
                <w:szCs w:val="24"/>
              </w:rPr>
              <w:t>防止卡</w:t>
            </w:r>
            <w:proofErr w:type="gramEnd"/>
            <w:r w:rsidRPr="00B02D0D">
              <w:rPr>
                <w:rFonts w:ascii="幼圆" w:eastAsia="幼圆" w:hint="eastAsia"/>
                <w:szCs w:val="24"/>
              </w:rPr>
              <w:t>夹伤人；</w:t>
            </w:r>
          </w:p>
          <w:p w14:paraId="35A1C861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szCs w:val="24"/>
              </w:rPr>
            </w:pPr>
            <w:r w:rsidRPr="00B02D0D">
              <w:rPr>
                <w:rFonts w:ascii="幼圆" w:eastAsia="幼圆" w:hint="eastAsia"/>
                <w:szCs w:val="24"/>
              </w:rPr>
              <w:t>4.座板和靠背采用钢板一体成型，翻边弧度R不小于3mm；</w:t>
            </w:r>
          </w:p>
          <w:p w14:paraId="1A911259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szCs w:val="24"/>
              </w:rPr>
            </w:pPr>
            <w:r w:rsidRPr="00B02D0D">
              <w:rPr>
                <w:rFonts w:ascii="幼圆" w:eastAsia="幼圆" w:hint="eastAsia"/>
                <w:szCs w:val="24"/>
              </w:rPr>
              <w:lastRenderedPageBreak/>
              <w:t>5.划</w:t>
            </w:r>
            <w:proofErr w:type="gramStart"/>
            <w:r w:rsidRPr="00B02D0D">
              <w:rPr>
                <w:rFonts w:ascii="幼圆" w:eastAsia="幼圆" w:hint="eastAsia"/>
                <w:szCs w:val="24"/>
              </w:rPr>
              <w:t>臂采用</w:t>
            </w:r>
            <w:proofErr w:type="gramEnd"/>
            <w:r w:rsidRPr="00B02D0D">
              <w:rPr>
                <w:rFonts w:ascii="幼圆" w:eastAsia="幼圆" w:hint="eastAsia"/>
                <w:szCs w:val="24"/>
              </w:rPr>
              <w:t>42x2.5mm花纹钢管把手，把手末端直径52mm；</w:t>
            </w:r>
          </w:p>
          <w:p w14:paraId="4A79A364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6.</w:t>
            </w:r>
            <w:bookmarkStart w:id="11" w:name="_Hlk20321144"/>
            <w:r w:rsidRPr="00B02D0D">
              <w:rPr>
                <w:rFonts w:ascii="幼圆" w:eastAsia="幼圆" w:hint="eastAsia"/>
                <w:sz w:val="24"/>
                <w:szCs w:val="24"/>
              </w:rPr>
              <w:t>产品符合GB19272-2011（室外健身器材的安全 通用要求）相关标准通过NSCC国体认证。</w:t>
            </w:r>
            <w:bookmarkEnd w:id="11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E22F9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</w:rPr>
              <w:lastRenderedPageBreak/>
              <w:t>套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076A8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500D1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color w:val="000000"/>
                <w:sz w:val="24"/>
                <w:szCs w:val="24"/>
              </w:rPr>
              <w:t>2600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D4073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10400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E2C41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中国</w:t>
            </w:r>
            <w:r w:rsidRPr="00B02D0D">
              <w:rPr>
                <w:rFonts w:ascii="幼圆" w:eastAsia="幼圆" w:hAnsi="楷体" w:hint="eastAsia"/>
                <w:sz w:val="24"/>
                <w:szCs w:val="24"/>
              </w:rPr>
              <w:t>定州市</w:t>
            </w:r>
          </w:p>
          <w:p w14:paraId="7934A774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河北奥康达体育用品有限公司</w:t>
            </w:r>
          </w:p>
        </w:tc>
      </w:tr>
      <w:tr w:rsidR="00BB08C5" w:rsidRPr="00B02D0D" w14:paraId="4590CEAE" w14:textId="77777777" w:rsidTr="00BB08C5">
        <w:trPr>
          <w:trHeight w:val="461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B2794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A16BC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bookmarkStart w:id="12" w:name="_Hlk20320275"/>
            <w:r w:rsidRPr="00B02D0D">
              <w:rPr>
                <w:rFonts w:ascii="幼圆" w:eastAsia="幼圆" w:hAnsi="楷体" w:cs="宋体" w:hint="eastAsia"/>
                <w:kern w:val="0"/>
                <w:sz w:val="24"/>
                <w:szCs w:val="24"/>
              </w:rPr>
              <w:t>椭圆漫步机</w:t>
            </w:r>
            <w:bookmarkEnd w:id="12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6E617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康奥逹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5D83F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KAD-GX031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5C533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szCs w:val="24"/>
              </w:rPr>
            </w:pPr>
            <w:r w:rsidRPr="00B02D0D">
              <w:rPr>
                <w:rFonts w:ascii="幼圆" w:eastAsia="幼圆" w:hint="eastAsia"/>
                <w:szCs w:val="24"/>
              </w:rPr>
              <w:t>产品尺寸：1050mm*645mm*1053mm</w:t>
            </w:r>
          </w:p>
          <w:p w14:paraId="614B06F9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szCs w:val="24"/>
              </w:rPr>
            </w:pPr>
            <w:r w:rsidRPr="00B02D0D">
              <w:rPr>
                <w:rFonts w:ascii="幼圆" w:eastAsia="幼圆" w:hint="eastAsia"/>
                <w:szCs w:val="24"/>
              </w:rPr>
              <w:t>1.主立柱采用钢管，壁厚3.0mm，立柱直径114mm；</w:t>
            </w:r>
          </w:p>
          <w:p w14:paraId="1657694F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szCs w:val="24"/>
              </w:rPr>
            </w:pPr>
            <w:r w:rsidRPr="00B02D0D">
              <w:rPr>
                <w:rFonts w:ascii="幼圆" w:eastAsia="幼圆" w:hint="eastAsia"/>
                <w:szCs w:val="24"/>
              </w:rPr>
              <w:t>2摆杆与立柱内侧最小距离应不小于80mm；转轴最大直径30mm，采用6206深沟球轴承；脚踏部位有防滑措施，站立使用的单脚防滑面积47600mm</w:t>
            </w:r>
            <w:r w:rsidRPr="00B02D0D">
              <w:rPr>
                <w:rFonts w:ascii="幼圆" w:eastAsia="幼圆" w:hint="eastAsia"/>
                <w:szCs w:val="24"/>
                <w:vertAlign w:val="superscript"/>
              </w:rPr>
              <w:t>2</w:t>
            </w:r>
            <w:r w:rsidRPr="00B02D0D">
              <w:rPr>
                <w:rFonts w:ascii="幼圆" w:eastAsia="幼圆" w:hint="eastAsia"/>
                <w:szCs w:val="24"/>
              </w:rPr>
              <w:t>，防滑面摩擦系数0.5;踏板的主运动方向和易滑脱方向应设置高度31mm、长度大于踏板周长2/3的防滑脱的</w:t>
            </w:r>
            <w:proofErr w:type="gramStart"/>
            <w:r w:rsidRPr="00B02D0D">
              <w:rPr>
                <w:rFonts w:ascii="幼圆" w:eastAsia="幼圆" w:hint="eastAsia"/>
                <w:szCs w:val="24"/>
              </w:rPr>
              <w:t>凸</w:t>
            </w:r>
            <w:proofErr w:type="gramEnd"/>
            <w:r w:rsidRPr="00B02D0D">
              <w:rPr>
                <w:rFonts w:ascii="幼圆" w:eastAsia="幼圆" w:hint="eastAsia"/>
                <w:szCs w:val="24"/>
              </w:rPr>
              <w:t>台或护板；</w:t>
            </w:r>
            <w:proofErr w:type="gramStart"/>
            <w:r w:rsidRPr="00B02D0D">
              <w:rPr>
                <w:rFonts w:ascii="幼圆" w:eastAsia="幼圆" w:hint="eastAsia"/>
                <w:szCs w:val="24"/>
              </w:rPr>
              <w:t>凸</w:t>
            </w:r>
            <w:proofErr w:type="gramEnd"/>
            <w:r w:rsidRPr="00B02D0D">
              <w:rPr>
                <w:rFonts w:ascii="幼圆" w:eastAsia="幼圆" w:hint="eastAsia"/>
                <w:szCs w:val="24"/>
              </w:rPr>
              <w:t>台</w:t>
            </w:r>
            <w:proofErr w:type="gramStart"/>
            <w:r w:rsidRPr="00B02D0D">
              <w:rPr>
                <w:rFonts w:ascii="幼圆" w:eastAsia="幼圆" w:hint="eastAsia"/>
                <w:szCs w:val="24"/>
              </w:rPr>
              <w:t>顶部棱边</w:t>
            </w:r>
            <w:proofErr w:type="gramEnd"/>
            <w:r w:rsidRPr="00B02D0D">
              <w:rPr>
                <w:rFonts w:ascii="幼圆" w:eastAsia="幼圆" w:hint="eastAsia"/>
                <w:szCs w:val="24"/>
              </w:rPr>
              <w:t>R弧应不小于2mm；</w:t>
            </w:r>
          </w:p>
          <w:p w14:paraId="326FAFED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szCs w:val="24"/>
              </w:rPr>
            </w:pPr>
            <w:r w:rsidRPr="00B02D0D">
              <w:rPr>
                <w:rFonts w:ascii="幼圆" w:eastAsia="幼圆" w:hint="eastAsia"/>
                <w:szCs w:val="24"/>
              </w:rPr>
              <w:t>3摆动部件下缘距地面高度110mm；相邻运动的两踏板的间距203mm；</w:t>
            </w:r>
          </w:p>
          <w:p w14:paraId="01BCE1BB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szCs w:val="24"/>
              </w:rPr>
            </w:pPr>
            <w:r w:rsidRPr="00B02D0D">
              <w:rPr>
                <w:rFonts w:ascii="幼圆" w:eastAsia="幼圆" w:hint="eastAsia"/>
                <w:szCs w:val="24"/>
              </w:rPr>
              <w:t>5、连接件采用阻尼加轴承装置，并作防水、防尘密封，对轴承形成良好保护，防止雨水的浸透而造成轴承的生锈坏死；</w:t>
            </w:r>
            <w:proofErr w:type="gramStart"/>
            <w:r w:rsidRPr="00B02D0D">
              <w:rPr>
                <w:rFonts w:ascii="幼圆" w:eastAsia="幼圆" w:hint="eastAsia"/>
                <w:szCs w:val="24"/>
              </w:rPr>
              <w:t>止退装置</w:t>
            </w:r>
            <w:proofErr w:type="gramEnd"/>
            <w:r w:rsidRPr="00B02D0D">
              <w:rPr>
                <w:rFonts w:ascii="幼圆" w:eastAsia="幼圆" w:hint="eastAsia"/>
                <w:szCs w:val="24"/>
              </w:rPr>
              <w:t>设计，不锈钢螺丝连接，螺丝藏于防盗盖内部，可防锈防盗；</w:t>
            </w:r>
          </w:p>
          <w:p w14:paraId="462C731D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6.产品符合GB19272-2011（室外健身器材的安全 通用要求）相关标准要求通过NSCC国体认证。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8F183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</w:rPr>
              <w:t>套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5EE21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D4306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color w:val="000000"/>
                <w:sz w:val="24"/>
                <w:szCs w:val="24"/>
              </w:rPr>
              <w:t>2700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1319E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10800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95E94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中国</w:t>
            </w:r>
            <w:r w:rsidRPr="00B02D0D">
              <w:rPr>
                <w:rFonts w:ascii="幼圆" w:eastAsia="幼圆" w:hAnsi="楷体" w:hint="eastAsia"/>
                <w:sz w:val="24"/>
                <w:szCs w:val="24"/>
              </w:rPr>
              <w:t>定州市</w:t>
            </w:r>
          </w:p>
          <w:p w14:paraId="223E27FD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河北奥康达体育用品有限公司</w:t>
            </w:r>
          </w:p>
        </w:tc>
      </w:tr>
      <w:tr w:rsidR="00BB08C5" w:rsidRPr="00B02D0D" w14:paraId="09C8A267" w14:textId="77777777" w:rsidTr="00BB08C5">
        <w:trPr>
          <w:trHeight w:val="461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5C4C6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AB86B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bookmarkStart w:id="13" w:name="_Hlk20320285"/>
            <w:r w:rsidRPr="00B02D0D">
              <w:rPr>
                <w:rFonts w:ascii="幼圆" w:eastAsia="幼圆" w:hAnsi="楷体" w:cs="宋体" w:hint="eastAsia"/>
                <w:kern w:val="0"/>
                <w:sz w:val="24"/>
                <w:szCs w:val="24"/>
              </w:rPr>
              <w:t>双位钟摆器</w:t>
            </w:r>
            <w:bookmarkEnd w:id="13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1CE91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康奥逹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E6784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KAD-GX008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620CD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szCs w:val="24"/>
              </w:rPr>
            </w:pPr>
            <w:r w:rsidRPr="00B02D0D">
              <w:rPr>
                <w:rFonts w:ascii="幼圆" w:eastAsia="幼圆" w:hint="eastAsia"/>
                <w:szCs w:val="24"/>
              </w:rPr>
              <w:t>产品尺寸：1120mm*964mm*1267mm</w:t>
            </w:r>
          </w:p>
          <w:p w14:paraId="7C0516E2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szCs w:val="24"/>
              </w:rPr>
            </w:pPr>
            <w:r w:rsidRPr="00B02D0D">
              <w:rPr>
                <w:rFonts w:ascii="幼圆" w:eastAsia="幼圆" w:hint="eastAsia"/>
                <w:szCs w:val="24"/>
              </w:rPr>
              <w:t>1.主立柱采用钢管，壁厚3.0mm，立柱直径114mm；</w:t>
            </w:r>
          </w:p>
          <w:p w14:paraId="6A4BE811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szCs w:val="24"/>
              </w:rPr>
            </w:pPr>
            <w:r w:rsidRPr="00B02D0D">
              <w:rPr>
                <w:rFonts w:ascii="幼圆" w:eastAsia="幼圆" w:hint="eastAsia"/>
                <w:szCs w:val="24"/>
              </w:rPr>
              <w:t>2.主要承载横梁φ60mm×3.0mm；</w:t>
            </w:r>
          </w:p>
          <w:p w14:paraId="7D12B9B3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szCs w:val="24"/>
              </w:rPr>
            </w:pPr>
            <w:r w:rsidRPr="00B02D0D">
              <w:rPr>
                <w:rFonts w:ascii="幼圆" w:eastAsia="幼圆" w:hint="eastAsia"/>
                <w:szCs w:val="24"/>
              </w:rPr>
              <w:t>3.转动部位内置可靠的阻尼装置，阻尼力矩符合人体运动学规</w:t>
            </w:r>
            <w:r w:rsidRPr="00B02D0D">
              <w:rPr>
                <w:rFonts w:ascii="幼圆" w:eastAsia="幼圆" w:hint="eastAsia"/>
                <w:szCs w:val="24"/>
              </w:rPr>
              <w:lastRenderedPageBreak/>
              <w:t>律；</w:t>
            </w:r>
          </w:p>
          <w:p w14:paraId="526B0CF3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szCs w:val="24"/>
              </w:rPr>
            </w:pPr>
            <w:r w:rsidRPr="00B02D0D">
              <w:rPr>
                <w:rFonts w:ascii="幼圆" w:eastAsia="幼圆" w:hint="eastAsia"/>
                <w:szCs w:val="24"/>
              </w:rPr>
              <w:t>4.脚踏板采用4mm厚钢板冲压一体成型，脚踏</w:t>
            </w:r>
            <w:proofErr w:type="gramStart"/>
            <w:r w:rsidRPr="00B02D0D">
              <w:rPr>
                <w:rFonts w:ascii="幼圆" w:eastAsia="幼圆" w:hint="eastAsia"/>
                <w:szCs w:val="24"/>
              </w:rPr>
              <w:t>板左右</w:t>
            </w:r>
            <w:proofErr w:type="gramEnd"/>
            <w:r w:rsidRPr="00B02D0D">
              <w:rPr>
                <w:rFonts w:ascii="幼圆" w:eastAsia="幼圆" w:hint="eastAsia"/>
                <w:szCs w:val="24"/>
              </w:rPr>
              <w:t>两侧设有缓冲垫保护；踏板的主运动方向和易滑脱方向应设置高度32mm、长度大于踏板周长2/3的防滑脱的</w:t>
            </w:r>
            <w:proofErr w:type="gramStart"/>
            <w:r w:rsidRPr="00B02D0D">
              <w:rPr>
                <w:rFonts w:ascii="幼圆" w:eastAsia="幼圆" w:hint="eastAsia"/>
                <w:szCs w:val="24"/>
              </w:rPr>
              <w:t>凸</w:t>
            </w:r>
            <w:proofErr w:type="gramEnd"/>
            <w:r w:rsidRPr="00B02D0D">
              <w:rPr>
                <w:rFonts w:ascii="幼圆" w:eastAsia="幼圆" w:hint="eastAsia"/>
                <w:szCs w:val="24"/>
              </w:rPr>
              <w:t>台或护板；</w:t>
            </w:r>
            <w:proofErr w:type="gramStart"/>
            <w:r w:rsidRPr="00B02D0D">
              <w:rPr>
                <w:rFonts w:ascii="幼圆" w:eastAsia="幼圆" w:hint="eastAsia"/>
                <w:szCs w:val="24"/>
              </w:rPr>
              <w:t>凸</w:t>
            </w:r>
            <w:proofErr w:type="gramEnd"/>
            <w:r w:rsidRPr="00B02D0D">
              <w:rPr>
                <w:rFonts w:ascii="幼圆" w:eastAsia="幼圆" w:hint="eastAsia"/>
                <w:szCs w:val="24"/>
              </w:rPr>
              <w:t>台</w:t>
            </w:r>
            <w:proofErr w:type="gramStart"/>
            <w:r w:rsidRPr="00B02D0D">
              <w:rPr>
                <w:rFonts w:ascii="幼圆" w:eastAsia="幼圆" w:hint="eastAsia"/>
                <w:szCs w:val="24"/>
              </w:rPr>
              <w:t>顶部棱边</w:t>
            </w:r>
            <w:proofErr w:type="gramEnd"/>
            <w:r w:rsidRPr="00B02D0D">
              <w:rPr>
                <w:rFonts w:ascii="幼圆" w:eastAsia="幼圆" w:hint="eastAsia"/>
                <w:szCs w:val="24"/>
              </w:rPr>
              <w:t>R弧应不小于2mm；</w:t>
            </w:r>
          </w:p>
          <w:p w14:paraId="6FDCA91B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szCs w:val="24"/>
              </w:rPr>
            </w:pPr>
            <w:r w:rsidRPr="00B02D0D">
              <w:rPr>
                <w:rFonts w:ascii="幼圆" w:eastAsia="幼圆" w:hint="eastAsia"/>
                <w:szCs w:val="24"/>
              </w:rPr>
              <w:t>5.摆杆应有可靠限位装置，且单侧摆动幅度60°；</w:t>
            </w:r>
          </w:p>
          <w:p w14:paraId="7F50610C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szCs w:val="24"/>
              </w:rPr>
            </w:pPr>
            <w:r w:rsidRPr="00B02D0D">
              <w:rPr>
                <w:rFonts w:ascii="幼圆" w:eastAsia="幼圆" w:hint="eastAsia"/>
                <w:szCs w:val="24"/>
              </w:rPr>
              <w:t>6.摆动部件下缘距地面或底面高度最小高度应85mm；</w:t>
            </w:r>
          </w:p>
          <w:p w14:paraId="49A80D75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szCs w:val="24"/>
              </w:rPr>
            </w:pPr>
            <w:r w:rsidRPr="00B02D0D">
              <w:rPr>
                <w:rFonts w:ascii="幼圆" w:eastAsia="幼圆" w:hint="eastAsia"/>
                <w:szCs w:val="24"/>
              </w:rPr>
              <w:t>7.转轴直径φ25mm，选用6205深沟球轴承,并作防水、防尘密封，对轴承形成良好保护。</w:t>
            </w:r>
          </w:p>
          <w:p w14:paraId="4F192455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8.产品符合GB19272-2011（室外健身器材的安全 通用要求）相关标准要求通过NSCC国体认证。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3C120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</w:rPr>
              <w:lastRenderedPageBreak/>
              <w:t>套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49FD9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51CA7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color w:val="000000"/>
                <w:sz w:val="24"/>
                <w:szCs w:val="24"/>
              </w:rPr>
              <w:t>3010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8FDD2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12040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E423F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中国</w:t>
            </w:r>
            <w:r w:rsidRPr="00B02D0D">
              <w:rPr>
                <w:rFonts w:ascii="幼圆" w:eastAsia="幼圆" w:hAnsi="楷体" w:hint="eastAsia"/>
                <w:sz w:val="24"/>
                <w:szCs w:val="24"/>
              </w:rPr>
              <w:t>定州市</w:t>
            </w:r>
          </w:p>
          <w:p w14:paraId="51F04660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河北奥康达体育用品有限公司</w:t>
            </w:r>
          </w:p>
        </w:tc>
      </w:tr>
      <w:tr w:rsidR="00BB08C5" w:rsidRPr="00B02D0D" w14:paraId="483BABA3" w14:textId="77777777" w:rsidTr="00BB08C5">
        <w:trPr>
          <w:trHeight w:val="461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AEE81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CC7B2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bookmarkStart w:id="14" w:name="_Hlk20320294"/>
            <w:r w:rsidRPr="00B02D0D">
              <w:rPr>
                <w:rFonts w:ascii="幼圆" w:eastAsia="幼圆" w:hAnsi="楷体" w:cs="宋体" w:hint="eastAsia"/>
                <w:kern w:val="0"/>
                <w:sz w:val="24"/>
                <w:szCs w:val="24"/>
              </w:rPr>
              <w:t>健身车</w:t>
            </w:r>
            <w:bookmarkEnd w:id="14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5C2D2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康奥逹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FACE2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KAD-GX032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83597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szCs w:val="24"/>
              </w:rPr>
            </w:pPr>
            <w:r w:rsidRPr="00B02D0D">
              <w:rPr>
                <w:rFonts w:ascii="幼圆" w:eastAsia="幼圆" w:hint="eastAsia"/>
                <w:szCs w:val="24"/>
              </w:rPr>
              <w:t>产品尺寸：930mm*510mm*1260mm</w:t>
            </w:r>
          </w:p>
          <w:p w14:paraId="58CCB360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szCs w:val="24"/>
              </w:rPr>
            </w:pPr>
            <w:r w:rsidRPr="00B02D0D">
              <w:rPr>
                <w:rFonts w:ascii="幼圆" w:eastAsia="幼圆" w:hint="eastAsia"/>
                <w:szCs w:val="24"/>
              </w:rPr>
              <w:t>1.主立柱采用单一钢管，壁厚3.0mm，立柱直径114mm；</w:t>
            </w:r>
          </w:p>
          <w:p w14:paraId="400A5BB1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szCs w:val="24"/>
              </w:rPr>
            </w:pPr>
            <w:r w:rsidRPr="00B02D0D">
              <w:rPr>
                <w:rFonts w:ascii="幼圆" w:eastAsia="幼圆" w:hint="eastAsia"/>
                <w:szCs w:val="24"/>
              </w:rPr>
              <w:t>2.主要承载横梁尺寸：φ60mm×3.0mm；</w:t>
            </w:r>
          </w:p>
          <w:p w14:paraId="686C6BC4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szCs w:val="24"/>
              </w:rPr>
            </w:pPr>
            <w:r w:rsidRPr="00B02D0D">
              <w:rPr>
                <w:rFonts w:ascii="幼圆" w:eastAsia="幼圆" w:hint="eastAsia"/>
                <w:szCs w:val="24"/>
              </w:rPr>
              <w:t>3.转轴直径φ30mm，选用6206深沟球轴承,并作防水、防尘密封，对轴承形成良好保护。</w:t>
            </w:r>
          </w:p>
          <w:p w14:paraId="226F2F92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szCs w:val="24"/>
              </w:rPr>
            </w:pPr>
            <w:r w:rsidRPr="00B02D0D">
              <w:rPr>
                <w:rFonts w:ascii="幼圆" w:eastAsia="幼圆" w:hint="eastAsia"/>
                <w:szCs w:val="24"/>
              </w:rPr>
              <w:t>4.配有花纹钢管把手，把手末端直径51mm；</w:t>
            </w:r>
          </w:p>
          <w:p w14:paraId="1E80C710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szCs w:val="24"/>
              </w:rPr>
            </w:pPr>
            <w:r w:rsidRPr="00B02D0D">
              <w:rPr>
                <w:rFonts w:ascii="幼圆" w:eastAsia="幼圆" w:hint="eastAsia"/>
                <w:szCs w:val="24"/>
              </w:rPr>
              <w:t>5.健身车座板采用钢板冲压一体成型，翻边弧度R不小于3mm；</w:t>
            </w:r>
          </w:p>
          <w:p w14:paraId="4D616E2E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szCs w:val="24"/>
              </w:rPr>
            </w:pPr>
            <w:r w:rsidRPr="00B02D0D">
              <w:rPr>
                <w:rFonts w:ascii="幼圆" w:eastAsia="幼圆" w:hint="eastAsia"/>
                <w:szCs w:val="24"/>
              </w:rPr>
              <w:t>6.不</w:t>
            </w:r>
            <w:proofErr w:type="gramStart"/>
            <w:r w:rsidRPr="00B02D0D">
              <w:rPr>
                <w:rFonts w:ascii="幼圆" w:eastAsia="幼圆" w:hint="eastAsia"/>
                <w:szCs w:val="24"/>
              </w:rPr>
              <w:t>存在卡夹</w:t>
            </w:r>
            <w:proofErr w:type="gramEnd"/>
            <w:r w:rsidRPr="00B02D0D">
              <w:rPr>
                <w:rFonts w:ascii="幼圆" w:eastAsia="幼圆" w:hint="eastAsia"/>
                <w:szCs w:val="24"/>
              </w:rPr>
              <w:t>，衣服、头发钩挂或缠绕结构；</w:t>
            </w:r>
          </w:p>
          <w:p w14:paraId="2DCCAB7C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szCs w:val="24"/>
              </w:rPr>
            </w:pPr>
            <w:r w:rsidRPr="00B02D0D">
              <w:rPr>
                <w:rFonts w:ascii="幼圆" w:eastAsia="幼圆" w:hint="eastAsia"/>
                <w:szCs w:val="24"/>
              </w:rPr>
              <w:t>7.具有符合人体生物学规律的阻尼结构。</w:t>
            </w:r>
          </w:p>
          <w:p w14:paraId="1FDB868C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8.产品符合GB19272-2011（室外健身器材的安全 通用要求）相关标准要求通过NSCC国体认证。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55BD0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</w:rPr>
              <w:t>套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001D3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2A529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color w:val="000000"/>
                <w:sz w:val="24"/>
                <w:szCs w:val="24"/>
              </w:rPr>
              <w:t>2760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707DC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11040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56753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中国</w:t>
            </w:r>
            <w:r w:rsidRPr="00B02D0D">
              <w:rPr>
                <w:rFonts w:ascii="幼圆" w:eastAsia="幼圆" w:hAnsi="楷体" w:hint="eastAsia"/>
                <w:sz w:val="24"/>
                <w:szCs w:val="24"/>
              </w:rPr>
              <w:t>定州市</w:t>
            </w:r>
          </w:p>
          <w:p w14:paraId="2889C447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河北奥康达体育用品有限公司</w:t>
            </w:r>
          </w:p>
        </w:tc>
      </w:tr>
      <w:tr w:rsidR="00BB08C5" w:rsidRPr="00B02D0D" w14:paraId="313AF1EF" w14:textId="77777777" w:rsidTr="00BB08C5">
        <w:trPr>
          <w:trHeight w:val="461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46FDF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487D1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bookmarkStart w:id="15" w:name="_Hlk20320304"/>
            <w:proofErr w:type="gramStart"/>
            <w:r w:rsidRPr="00B02D0D">
              <w:rPr>
                <w:rFonts w:ascii="幼圆" w:eastAsia="幼圆" w:hAnsi="楷体" w:cs="宋体" w:hint="eastAsia"/>
                <w:sz w:val="24"/>
                <w:szCs w:val="24"/>
              </w:rPr>
              <w:t>两位蹬力训练器</w:t>
            </w:r>
            <w:bookmarkEnd w:id="15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B338B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康奥逹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53470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KAD-GX009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97777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szCs w:val="24"/>
              </w:rPr>
            </w:pPr>
            <w:r w:rsidRPr="00B02D0D">
              <w:rPr>
                <w:rFonts w:ascii="幼圆" w:eastAsia="幼圆" w:hint="eastAsia"/>
                <w:szCs w:val="24"/>
              </w:rPr>
              <w:t>产品尺寸：2395mm*434mm*1582mm</w:t>
            </w:r>
          </w:p>
          <w:p w14:paraId="24A8F4B6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szCs w:val="24"/>
              </w:rPr>
            </w:pPr>
            <w:r w:rsidRPr="00B02D0D">
              <w:rPr>
                <w:rFonts w:ascii="幼圆" w:eastAsia="幼圆" w:hint="eastAsia"/>
                <w:szCs w:val="24"/>
              </w:rPr>
              <w:t>1.主要承载立柱采用单一钢管，直径114mm，钢管壁厚3mm；</w:t>
            </w:r>
          </w:p>
          <w:p w14:paraId="00C0B3DA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szCs w:val="24"/>
              </w:rPr>
            </w:pPr>
            <w:r w:rsidRPr="00B02D0D">
              <w:rPr>
                <w:rFonts w:ascii="幼圆" w:eastAsia="幼圆" w:hint="eastAsia"/>
                <w:szCs w:val="24"/>
              </w:rPr>
              <w:t>2.主要承载横梁尺寸φ114mm×3mm；</w:t>
            </w:r>
          </w:p>
          <w:p w14:paraId="7BC05B7A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szCs w:val="24"/>
              </w:rPr>
            </w:pPr>
            <w:r w:rsidRPr="00B02D0D">
              <w:rPr>
                <w:rFonts w:ascii="幼圆" w:eastAsia="幼圆" w:hint="eastAsia"/>
                <w:szCs w:val="24"/>
              </w:rPr>
              <w:t>3.座椅、靠背上表面边缘应以R不小于3mm的圆弧过渡；座椅下部、靠背</w:t>
            </w:r>
            <w:proofErr w:type="gramStart"/>
            <w:r w:rsidRPr="00B02D0D">
              <w:rPr>
                <w:rFonts w:ascii="幼圆" w:eastAsia="幼圆" w:hint="eastAsia"/>
                <w:szCs w:val="24"/>
              </w:rPr>
              <w:t>后侧棱边</w:t>
            </w:r>
            <w:proofErr w:type="gramEnd"/>
            <w:r w:rsidRPr="00B02D0D">
              <w:rPr>
                <w:rFonts w:ascii="幼圆" w:eastAsia="幼圆" w:hint="eastAsia"/>
                <w:szCs w:val="24"/>
              </w:rPr>
              <w:t>R不小于2mm；</w:t>
            </w:r>
          </w:p>
          <w:p w14:paraId="1D825AC0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szCs w:val="24"/>
              </w:rPr>
            </w:pPr>
            <w:r w:rsidRPr="00B02D0D">
              <w:rPr>
                <w:rFonts w:ascii="幼圆" w:eastAsia="幼圆" w:hint="eastAsia"/>
                <w:szCs w:val="24"/>
              </w:rPr>
              <w:t>4.</w:t>
            </w:r>
            <w:proofErr w:type="gramStart"/>
            <w:r w:rsidRPr="00B02D0D">
              <w:rPr>
                <w:rFonts w:ascii="幼圆" w:eastAsia="幼圆" w:hint="eastAsia"/>
                <w:szCs w:val="24"/>
              </w:rPr>
              <w:t>蹬力器</w:t>
            </w:r>
            <w:proofErr w:type="gramEnd"/>
            <w:r w:rsidRPr="00B02D0D">
              <w:rPr>
                <w:rFonts w:ascii="幼圆" w:eastAsia="幼圆" w:hint="eastAsia"/>
                <w:szCs w:val="24"/>
              </w:rPr>
              <w:t>摆杆应有限制摆幅的限位装置，</w:t>
            </w:r>
            <w:proofErr w:type="gramStart"/>
            <w:r w:rsidRPr="00B02D0D">
              <w:rPr>
                <w:rFonts w:ascii="幼圆" w:eastAsia="幼圆" w:hint="eastAsia"/>
                <w:szCs w:val="24"/>
              </w:rPr>
              <w:t>蹬力器</w:t>
            </w:r>
            <w:proofErr w:type="gramEnd"/>
            <w:r w:rsidRPr="00B02D0D">
              <w:rPr>
                <w:rFonts w:ascii="幼圆" w:eastAsia="幼圆" w:hint="eastAsia"/>
                <w:szCs w:val="24"/>
              </w:rPr>
              <w:t>摆杆规格φ60mm×3mm；</w:t>
            </w:r>
          </w:p>
          <w:p w14:paraId="2CE02755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szCs w:val="24"/>
              </w:rPr>
            </w:pPr>
            <w:r w:rsidRPr="00B02D0D">
              <w:rPr>
                <w:rFonts w:ascii="幼圆" w:eastAsia="幼圆" w:hint="eastAsia"/>
                <w:szCs w:val="24"/>
              </w:rPr>
              <w:t>5.坐板采用一次冲压成形，板材壁厚2.5mm；</w:t>
            </w:r>
          </w:p>
          <w:p w14:paraId="2E51A878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szCs w:val="24"/>
              </w:rPr>
            </w:pPr>
            <w:r w:rsidRPr="00B02D0D">
              <w:rPr>
                <w:rFonts w:ascii="幼圆" w:eastAsia="幼圆" w:hint="eastAsia"/>
                <w:szCs w:val="24"/>
              </w:rPr>
              <w:t>6.轴承座支架、耳片壁厚8mm；采用轴承结构的，轴承座壁厚6mm；轴承规格6205深沟球轴承；</w:t>
            </w:r>
          </w:p>
          <w:p w14:paraId="0DB8CD1A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szCs w:val="24"/>
              </w:rPr>
            </w:pPr>
            <w:r w:rsidRPr="00B02D0D">
              <w:rPr>
                <w:rFonts w:ascii="幼圆" w:eastAsia="幼圆" w:hint="eastAsia"/>
                <w:szCs w:val="24"/>
              </w:rPr>
              <w:t>7.不允许存在剪切点、挤压点、引入点，不允许存在刚性碰撞；</w:t>
            </w:r>
          </w:p>
          <w:p w14:paraId="05A11931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szCs w:val="24"/>
              </w:rPr>
            </w:pPr>
            <w:r w:rsidRPr="00B02D0D">
              <w:rPr>
                <w:rFonts w:ascii="幼圆" w:eastAsia="幼圆" w:hint="eastAsia"/>
                <w:szCs w:val="24"/>
              </w:rPr>
              <w:t>8.脚踏部位应有防滑措施；摩擦系数应0.6；</w:t>
            </w:r>
            <w:proofErr w:type="gramStart"/>
            <w:r w:rsidRPr="00B02D0D">
              <w:rPr>
                <w:rFonts w:ascii="幼圆" w:eastAsia="幼圆" w:hint="eastAsia"/>
                <w:szCs w:val="24"/>
              </w:rPr>
              <w:t>蹬力器</w:t>
            </w:r>
            <w:proofErr w:type="gramEnd"/>
            <w:r w:rsidRPr="00B02D0D">
              <w:rPr>
                <w:rFonts w:ascii="幼圆" w:eastAsia="幼圆" w:hint="eastAsia"/>
                <w:szCs w:val="24"/>
              </w:rPr>
              <w:t>摆杆与立柱之间的最小距离应大于230mm；</w:t>
            </w:r>
          </w:p>
          <w:p w14:paraId="10502FDD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szCs w:val="24"/>
              </w:rPr>
            </w:pPr>
            <w:r w:rsidRPr="00B02D0D">
              <w:rPr>
                <w:rFonts w:ascii="幼圆" w:eastAsia="幼圆" w:hint="eastAsia"/>
                <w:szCs w:val="24"/>
              </w:rPr>
              <w:t>9.不允许存在衣服、头发钩挂或缠绕危险。</w:t>
            </w:r>
          </w:p>
          <w:p w14:paraId="6F48FA90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10.产品符合GB19272-2011（室外健身器材的安全 通用要求）相关标准要求，通过NSCC国体认证。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158E0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</w:rPr>
              <w:t>套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B7F3C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D1648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color w:val="000000"/>
                <w:sz w:val="24"/>
                <w:szCs w:val="24"/>
              </w:rPr>
              <w:t>3500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CC12B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14000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B4F82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中国</w:t>
            </w:r>
            <w:r w:rsidRPr="00B02D0D">
              <w:rPr>
                <w:rFonts w:ascii="幼圆" w:eastAsia="幼圆" w:hAnsi="楷体" w:hint="eastAsia"/>
                <w:sz w:val="24"/>
                <w:szCs w:val="24"/>
              </w:rPr>
              <w:t>定州市</w:t>
            </w:r>
          </w:p>
          <w:p w14:paraId="7056139A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河北奥康达体育用品有限公司</w:t>
            </w:r>
          </w:p>
        </w:tc>
      </w:tr>
      <w:tr w:rsidR="00BB08C5" w:rsidRPr="00B02D0D" w14:paraId="2C13EB29" w14:textId="77777777" w:rsidTr="00BB08C5">
        <w:trPr>
          <w:trHeight w:val="461"/>
          <w:jc w:val="center"/>
        </w:trPr>
        <w:tc>
          <w:tcPr>
            <w:tcW w:w="151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02262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</w:rPr>
              <w:t>上肢牵引大转轮组合器、直埋双位漫步机、太极揉推器、三位扭腰器、健骑机、划船器、椭圆漫步机、双位钟摆器、健身车、</w:t>
            </w:r>
            <w:proofErr w:type="gramStart"/>
            <w:r w:rsidRPr="00B02D0D">
              <w:rPr>
                <w:rFonts w:ascii="幼圆" w:eastAsia="幼圆" w:hAnsi="楷体" w:hint="eastAsia"/>
                <w:sz w:val="24"/>
                <w:szCs w:val="24"/>
              </w:rPr>
              <w:t>两位蹬力训练器</w:t>
            </w:r>
            <w:proofErr w:type="gramEnd"/>
            <w:r w:rsidRPr="00B02D0D">
              <w:rPr>
                <w:rFonts w:ascii="幼圆" w:eastAsia="幼圆" w:hAnsi="楷体" w:hint="eastAsia"/>
                <w:sz w:val="24"/>
                <w:szCs w:val="24"/>
              </w:rPr>
              <w:t>室外健身器材为同一</w:t>
            </w:r>
            <w:proofErr w:type="gramStart"/>
            <w:r w:rsidRPr="00B02D0D">
              <w:rPr>
                <w:rFonts w:ascii="幼圆" w:eastAsia="幼圆" w:hAnsi="楷体" w:hint="eastAsia"/>
                <w:sz w:val="24"/>
                <w:szCs w:val="24"/>
              </w:rPr>
              <w:t>品牌且</w:t>
            </w:r>
            <w:proofErr w:type="gramEnd"/>
            <w:r w:rsidRPr="00B02D0D">
              <w:rPr>
                <w:rFonts w:ascii="幼圆" w:eastAsia="幼圆" w:hAnsi="楷体" w:hint="eastAsia"/>
                <w:sz w:val="24"/>
                <w:szCs w:val="24"/>
              </w:rPr>
              <w:t>产品厂商投保的有产品责任保险、产品质量保险、公共责任保险、意外伤害保险</w:t>
            </w:r>
          </w:p>
        </w:tc>
      </w:tr>
      <w:tr w:rsidR="00BB08C5" w:rsidRPr="00B02D0D" w14:paraId="65002855" w14:textId="77777777" w:rsidTr="00BB08C5">
        <w:trPr>
          <w:trHeight w:val="461"/>
          <w:jc w:val="center"/>
        </w:trPr>
        <w:tc>
          <w:tcPr>
            <w:tcW w:w="151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14A68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</w:rPr>
              <w:t>儿童乐园设备</w:t>
            </w:r>
          </w:p>
        </w:tc>
      </w:tr>
      <w:tr w:rsidR="00BB08C5" w:rsidRPr="00B02D0D" w14:paraId="44B8709C" w14:textId="77777777" w:rsidTr="00BB08C5">
        <w:trPr>
          <w:trHeight w:val="461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839B1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</w:rPr>
              <w:t>序号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A1BF6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</w:rPr>
              <w:t>名称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F6BFC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</w:rPr>
              <w:t>品牌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E5E30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</w:rPr>
              <w:t>规格型号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047C2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</w:rPr>
              <w:t>技术参数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D9BAA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</w:rPr>
              <w:t>单位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9BFD1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</w:rPr>
              <w:t>数量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0A6E4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</w:rPr>
              <w:t>单价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F5D4F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</w:rPr>
              <w:t>总价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B696E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</w:rPr>
              <w:t>产地及厂家</w:t>
            </w:r>
          </w:p>
        </w:tc>
      </w:tr>
      <w:tr w:rsidR="00BB08C5" w:rsidRPr="00B02D0D" w14:paraId="4D1979A4" w14:textId="77777777" w:rsidTr="00BB08C5">
        <w:trPr>
          <w:trHeight w:val="461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4EDBB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10FB4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</w:rPr>
              <w:t>户外</w:t>
            </w:r>
            <w:r w:rsidRPr="00B02D0D">
              <w:rPr>
                <w:rFonts w:ascii="幼圆" w:eastAsia="幼圆" w:hAnsi="楷体" w:hint="eastAsia"/>
                <w:sz w:val="24"/>
                <w:szCs w:val="24"/>
              </w:rPr>
              <w:lastRenderedPageBreak/>
              <w:t>组合滑梯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42E1A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lastRenderedPageBreak/>
              <w:t>万德游</w:t>
            </w:r>
            <w:r w:rsidRPr="00B02D0D">
              <w:rPr>
                <w:rFonts w:ascii="幼圆" w:eastAsia="幼圆" w:hint="eastAsia"/>
                <w:sz w:val="24"/>
                <w:szCs w:val="24"/>
              </w:rPr>
              <w:lastRenderedPageBreak/>
              <w:t>乐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980BF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cs="仿宋" w:hint="eastAsia"/>
                <w:sz w:val="24"/>
                <w:szCs w:val="24"/>
              </w:rPr>
              <w:lastRenderedPageBreak/>
              <w:t>TUV004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D0F67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 w:cs="华文仿宋"/>
                <w:szCs w:val="24"/>
              </w:rPr>
            </w:pPr>
            <w:r w:rsidRPr="00B02D0D">
              <w:rPr>
                <w:rFonts w:ascii="幼圆" w:eastAsia="幼圆" w:cs="华文仿宋" w:hint="eastAsia"/>
                <w:szCs w:val="24"/>
              </w:rPr>
              <w:t>地面以上规格：11410*8970*5760mm</w:t>
            </w:r>
          </w:p>
          <w:p w14:paraId="0E64D177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 w:cs="华文仿宋"/>
                <w:szCs w:val="24"/>
              </w:rPr>
            </w:pPr>
            <w:r w:rsidRPr="00B02D0D">
              <w:rPr>
                <w:rFonts w:ascii="幼圆" w:eastAsia="幼圆" w:cs="华文仿宋" w:hint="eastAsia"/>
                <w:szCs w:val="24"/>
              </w:rPr>
              <w:lastRenderedPageBreak/>
              <w:t>2、包含以下部件：立柱15条，平台4张，挡板9个，滑梯</w:t>
            </w:r>
            <w:proofErr w:type="gramStart"/>
            <w:r w:rsidRPr="00B02D0D">
              <w:rPr>
                <w:rFonts w:ascii="幼圆" w:eastAsia="幼圆" w:cs="华文仿宋" w:hint="eastAsia"/>
                <w:szCs w:val="24"/>
              </w:rPr>
              <w:t>含出口</w:t>
            </w:r>
            <w:proofErr w:type="gramEnd"/>
            <w:r w:rsidRPr="00B02D0D">
              <w:rPr>
                <w:rFonts w:ascii="幼圆" w:eastAsia="幼圆" w:cs="华文仿宋" w:hint="eastAsia"/>
                <w:szCs w:val="24"/>
              </w:rPr>
              <w:t>3套(其中含有S滑梯1个)，滑筒2个(其中含有1个S滑筒)，</w:t>
            </w:r>
            <w:proofErr w:type="gramStart"/>
            <w:r w:rsidRPr="00B02D0D">
              <w:rPr>
                <w:rFonts w:ascii="幼圆" w:eastAsia="幼圆" w:cs="华文仿宋" w:hint="eastAsia"/>
                <w:szCs w:val="24"/>
              </w:rPr>
              <w:t>步梯4个</w:t>
            </w:r>
            <w:proofErr w:type="gramEnd"/>
            <w:r w:rsidRPr="00B02D0D">
              <w:rPr>
                <w:rFonts w:ascii="幼圆" w:eastAsia="幼圆" w:cs="华文仿宋" w:hint="eastAsia"/>
                <w:szCs w:val="24"/>
              </w:rPr>
              <w:t>，实现，攀，爬，滑，平衡，休息等功能;</w:t>
            </w:r>
          </w:p>
          <w:p w14:paraId="4CC47D33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 w:cs="华文仿宋"/>
                <w:szCs w:val="24"/>
              </w:rPr>
            </w:pPr>
            <w:bookmarkStart w:id="16" w:name="_Hlk20316068"/>
            <w:r w:rsidRPr="00B02D0D">
              <w:rPr>
                <w:rFonts w:ascii="幼圆" w:eastAsia="幼圆" w:cs="华文仿宋" w:hint="eastAsia"/>
                <w:szCs w:val="24"/>
              </w:rPr>
              <w:t>3、立柱采用规格￠114mm壁厚2mm钢管（管材质量符合BS1387-1985标准要求，技术标准符合BS1387-1985要求）；焊接采用氩弧焊及CO2气体保护焊(符合GB/T 8810-1995要求)。</w:t>
            </w:r>
          </w:p>
          <w:bookmarkEnd w:id="16"/>
          <w:p w14:paraId="2903E57F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 w:cs="华文仿宋"/>
                <w:szCs w:val="24"/>
              </w:rPr>
            </w:pPr>
            <w:r w:rsidRPr="00B02D0D">
              <w:rPr>
                <w:rFonts w:ascii="幼圆" w:eastAsia="幼圆" w:cs="华文仿宋" w:hint="eastAsia"/>
                <w:szCs w:val="24"/>
              </w:rPr>
              <w:t>4、焊接采用二氧化碳气体保护焊工艺，无夹渣、气孔、焊瘤、</w:t>
            </w:r>
            <w:proofErr w:type="gramStart"/>
            <w:r w:rsidRPr="00B02D0D">
              <w:rPr>
                <w:rFonts w:ascii="幼圆" w:eastAsia="幼圆" w:cs="华文仿宋" w:hint="eastAsia"/>
                <w:szCs w:val="24"/>
              </w:rPr>
              <w:t>凸陷</w:t>
            </w:r>
            <w:proofErr w:type="gramEnd"/>
            <w:r w:rsidRPr="00B02D0D">
              <w:rPr>
                <w:rFonts w:ascii="幼圆" w:eastAsia="幼圆" w:cs="华文仿宋" w:hint="eastAsia"/>
                <w:szCs w:val="24"/>
              </w:rPr>
              <w:t>、等焊接缺陷(符合GB/T 8810-1995要求)，并根据器材各部位的受力原理，科学、合理地选用管材，对受力大的接口，部件，选取无缝管钢材进行交差焊接，确保了器材整体安全性及使用寿命。</w:t>
            </w:r>
          </w:p>
          <w:p w14:paraId="1587F60E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 w:cs="华文仿宋"/>
                <w:szCs w:val="24"/>
              </w:rPr>
            </w:pPr>
            <w:r w:rsidRPr="00B02D0D">
              <w:rPr>
                <w:rFonts w:ascii="幼圆" w:eastAsia="幼圆" w:cs="华文仿宋" w:hint="eastAsia"/>
                <w:szCs w:val="24"/>
              </w:rPr>
              <w:t>5、所有管材在整体加工成型经除油、除锈（化学工艺）、磷化（不含重金属及亚硝酸盐）、抛丸（采用空气动力）等表面处理工艺，整体过程安全、环保。</w:t>
            </w:r>
          </w:p>
          <w:p w14:paraId="1BF7446A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 w:cs="华文仿宋"/>
                <w:szCs w:val="24"/>
              </w:rPr>
            </w:pPr>
            <w:r w:rsidRPr="00B02D0D">
              <w:rPr>
                <w:rFonts w:ascii="幼圆" w:eastAsia="幼圆" w:cs="华文仿宋" w:hint="eastAsia"/>
                <w:szCs w:val="24"/>
              </w:rPr>
              <w:t>6、玩具平台、走梯：规格宽度1154mm，厚度2.0mm的冷轧钢板加工成型，经防腐蚀处理后，表面再披</w:t>
            </w:r>
            <w:proofErr w:type="gramStart"/>
            <w:r w:rsidRPr="00B02D0D">
              <w:rPr>
                <w:rFonts w:ascii="幼圆" w:eastAsia="幼圆" w:cs="华文仿宋" w:hint="eastAsia"/>
                <w:szCs w:val="24"/>
              </w:rPr>
              <w:t>覆</w:t>
            </w:r>
            <w:proofErr w:type="gramEnd"/>
            <w:r w:rsidRPr="00B02D0D">
              <w:rPr>
                <w:rFonts w:ascii="幼圆" w:eastAsia="幼圆" w:cs="华文仿宋" w:hint="eastAsia"/>
                <w:szCs w:val="24"/>
              </w:rPr>
              <w:t>软体缓冲层，保证了产品使用更具安全性、耐候性。</w:t>
            </w:r>
          </w:p>
          <w:p w14:paraId="78085B5D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 w:cs="华文仿宋"/>
                <w:szCs w:val="24"/>
              </w:rPr>
            </w:pPr>
            <w:r w:rsidRPr="00B02D0D">
              <w:rPr>
                <w:rFonts w:ascii="幼圆" w:eastAsia="幼圆" w:cs="华文仿宋" w:hint="eastAsia"/>
                <w:szCs w:val="24"/>
              </w:rPr>
              <w:t>7、扣件类及柱帽：采用精铸铝合金制作，经双层喷涂处理，美观、耐用、不退色、不生锈。</w:t>
            </w:r>
          </w:p>
          <w:p w14:paraId="73A5FC36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 w:cs="华文仿宋"/>
                <w:szCs w:val="24"/>
              </w:rPr>
            </w:pPr>
            <w:r w:rsidRPr="00B02D0D">
              <w:rPr>
                <w:rFonts w:ascii="幼圆" w:eastAsia="幼圆" w:cs="华文仿宋" w:hint="eastAsia"/>
                <w:szCs w:val="24"/>
              </w:rPr>
              <w:t>8、塑料类：采用LLDPE优质工程塑料，配件壁厚4mm以上，滑梯滑筒壁厚6MM以上，</w:t>
            </w:r>
            <w:proofErr w:type="gramStart"/>
            <w:r w:rsidRPr="00B02D0D">
              <w:rPr>
                <w:rFonts w:ascii="幼圆" w:eastAsia="幼圆" w:cs="华文仿宋" w:hint="eastAsia"/>
                <w:szCs w:val="24"/>
              </w:rPr>
              <w:t>经滚塑</w:t>
            </w:r>
            <w:proofErr w:type="gramEnd"/>
            <w:r w:rsidRPr="00B02D0D">
              <w:rPr>
                <w:rFonts w:ascii="幼圆" w:eastAsia="幼圆" w:cs="华文仿宋" w:hint="eastAsia"/>
                <w:szCs w:val="24"/>
              </w:rPr>
              <w:t>工艺加工成型；塑胶件表面卡通标识为模内成形彩色装饰图标，安全环保，耐用性好永不脱落。</w:t>
            </w:r>
          </w:p>
          <w:p w14:paraId="41C9A684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 w:cs="华文仿宋"/>
                <w:szCs w:val="24"/>
              </w:rPr>
            </w:pPr>
            <w:r w:rsidRPr="00B02D0D">
              <w:rPr>
                <w:rFonts w:ascii="幼圆" w:eastAsia="幼圆" w:cs="华文仿宋" w:hint="eastAsia"/>
                <w:szCs w:val="24"/>
              </w:rPr>
              <w:t>9、专用紧固件：采用韧性好、强度高、在高碱性和高</w:t>
            </w:r>
            <w:proofErr w:type="gramStart"/>
            <w:r w:rsidRPr="00B02D0D">
              <w:rPr>
                <w:rFonts w:ascii="幼圆" w:eastAsia="幼圆" w:cs="华文仿宋" w:hint="eastAsia"/>
                <w:szCs w:val="24"/>
              </w:rPr>
              <w:t>酸性环境</w:t>
            </w:r>
            <w:r w:rsidRPr="00B02D0D">
              <w:rPr>
                <w:rFonts w:ascii="幼圆" w:eastAsia="幼圆" w:cs="华文仿宋" w:hint="eastAsia"/>
                <w:szCs w:val="24"/>
              </w:rPr>
              <w:lastRenderedPageBreak/>
              <w:t>中俊不生锈</w:t>
            </w:r>
            <w:proofErr w:type="gramEnd"/>
            <w:r w:rsidRPr="00B02D0D">
              <w:rPr>
                <w:rFonts w:ascii="幼圆" w:eastAsia="幼圆" w:cs="华文仿宋" w:hint="eastAsia"/>
                <w:szCs w:val="24"/>
              </w:rPr>
              <w:t>的不锈钢材质，达到防锈、防盗，无安全隐患。</w:t>
            </w:r>
          </w:p>
          <w:p w14:paraId="7005FC61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 w:cs="华文仿宋"/>
                <w:szCs w:val="24"/>
              </w:rPr>
            </w:pPr>
            <w:r w:rsidRPr="00B02D0D">
              <w:rPr>
                <w:rFonts w:ascii="幼圆" w:eastAsia="幼圆" w:cs="华文仿宋" w:hint="eastAsia"/>
                <w:szCs w:val="24"/>
              </w:rPr>
              <w:t>10、整套设施结构稳固，各连接部位安全可靠，</w:t>
            </w:r>
            <w:proofErr w:type="gramStart"/>
            <w:r w:rsidRPr="00B02D0D">
              <w:rPr>
                <w:rFonts w:ascii="幼圆" w:eastAsia="幼圆" w:cs="华文仿宋" w:hint="eastAsia"/>
                <w:szCs w:val="24"/>
              </w:rPr>
              <w:t>滚塑件</w:t>
            </w:r>
            <w:proofErr w:type="gramEnd"/>
            <w:r w:rsidRPr="00B02D0D">
              <w:rPr>
                <w:rFonts w:ascii="幼圆" w:eastAsia="幼圆" w:cs="华文仿宋" w:hint="eastAsia"/>
                <w:szCs w:val="24"/>
              </w:rPr>
              <w:t>表面光滑无毛边、无凸点和凹痕。钢制不见棱角均采用圆滑过渡，更具安全性，设施和基础连接牢固，稳定性好。</w:t>
            </w:r>
          </w:p>
          <w:p w14:paraId="30AFFAB1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cs="华文仿宋" w:hint="eastAsia"/>
                <w:sz w:val="24"/>
                <w:szCs w:val="24"/>
              </w:rPr>
              <w:t>11、</w:t>
            </w:r>
            <w:bookmarkStart w:id="17" w:name="_Hlk20316102"/>
            <w:r w:rsidRPr="00B02D0D">
              <w:rPr>
                <w:rFonts w:ascii="幼圆" w:eastAsia="幼圆" w:cs="华文仿宋" w:hint="eastAsia"/>
                <w:sz w:val="24"/>
                <w:szCs w:val="24"/>
              </w:rPr>
              <w:t>户外组合滑梯产品厂商投保的有产品责任保险、产品质量保险、公共责任保险、意外伤害保险</w:t>
            </w:r>
            <w:bookmarkEnd w:id="17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1300A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</w:rPr>
              <w:lastRenderedPageBreak/>
              <w:t>套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CE45E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1EA34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color w:val="000000"/>
                <w:sz w:val="24"/>
                <w:szCs w:val="24"/>
              </w:rPr>
              <w:t>150000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290B2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600000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60BA1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中国</w:t>
            </w:r>
            <w:r w:rsidRPr="00B02D0D">
              <w:rPr>
                <w:rFonts w:ascii="幼圆" w:eastAsia="幼圆" w:hAnsi="楷体" w:hint="eastAsia"/>
                <w:sz w:val="24"/>
                <w:szCs w:val="24"/>
              </w:rPr>
              <w:t>南京市</w:t>
            </w:r>
          </w:p>
          <w:p w14:paraId="0948E8D9" w14:textId="77777777" w:rsidR="00BB08C5" w:rsidRPr="00B02D0D" w:rsidRDefault="00BB08C5" w:rsidP="005D61EF">
            <w:pPr>
              <w:spacing w:line="276" w:lineRule="auto"/>
              <w:rPr>
                <w:rFonts w:ascii="幼圆" w:eastAsia="幼圆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lastRenderedPageBreak/>
              <w:t>南京万德体育产业集团有限公司</w:t>
            </w:r>
          </w:p>
        </w:tc>
      </w:tr>
      <w:tr w:rsidR="00BB08C5" w:rsidRPr="00B02D0D" w14:paraId="01B08555" w14:textId="77777777" w:rsidTr="00BB08C5">
        <w:trPr>
          <w:trHeight w:val="461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C53E1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ACDA2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proofErr w:type="gramStart"/>
            <w:r w:rsidRPr="00B02D0D">
              <w:rPr>
                <w:rFonts w:ascii="幼圆" w:eastAsia="幼圆" w:hAnsi="楷体" w:hint="eastAsia"/>
                <w:sz w:val="24"/>
                <w:szCs w:val="24"/>
              </w:rPr>
              <w:t>小花摇乐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F931A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万德游乐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AF85B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cs="仿宋" w:hint="eastAsia"/>
                <w:sz w:val="24"/>
                <w:szCs w:val="24"/>
              </w:rPr>
              <w:t>WD-BY001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67F79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 w:cs="华文宋体"/>
                <w:szCs w:val="24"/>
              </w:rPr>
            </w:pPr>
            <w:r w:rsidRPr="00B02D0D">
              <w:rPr>
                <w:rFonts w:ascii="幼圆" w:eastAsia="幼圆" w:cs="华文宋体" w:hint="eastAsia"/>
                <w:szCs w:val="24"/>
              </w:rPr>
              <w:t>1品规格:600*440*660mm,</w:t>
            </w:r>
          </w:p>
          <w:p w14:paraId="3E64F237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 w:cs="华文宋体"/>
                <w:szCs w:val="24"/>
              </w:rPr>
            </w:pPr>
            <w:r w:rsidRPr="00B02D0D">
              <w:rPr>
                <w:rFonts w:ascii="幼圆" w:eastAsia="幼圆" w:cs="华文宋体" w:hint="eastAsia"/>
                <w:szCs w:val="24"/>
              </w:rPr>
              <w:t>2底部</w:t>
            </w:r>
            <w:proofErr w:type="gramStart"/>
            <w:r w:rsidRPr="00B02D0D">
              <w:rPr>
                <w:rFonts w:ascii="幼圆" w:eastAsia="幼圆" w:cs="华文宋体" w:hint="eastAsia"/>
                <w:szCs w:val="24"/>
              </w:rPr>
              <w:t>固定盒</w:t>
            </w:r>
            <w:proofErr w:type="gramEnd"/>
            <w:r w:rsidRPr="00B02D0D">
              <w:rPr>
                <w:rFonts w:ascii="幼圆" w:eastAsia="幼圆" w:cs="华文宋体" w:hint="eastAsia"/>
                <w:szCs w:val="24"/>
              </w:rPr>
              <w:t>规格：290×200×40mm ；</w:t>
            </w:r>
          </w:p>
          <w:p w14:paraId="41ACF6BB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 w:cs="华文宋体"/>
                <w:szCs w:val="24"/>
              </w:rPr>
            </w:pPr>
            <w:r w:rsidRPr="00B02D0D">
              <w:rPr>
                <w:rFonts w:ascii="幼圆" w:eastAsia="幼圆" w:cs="华文宋体" w:hint="eastAsia"/>
                <w:szCs w:val="24"/>
              </w:rPr>
              <w:t>3承载弹簧规格：</w:t>
            </w:r>
            <w:r w:rsidRPr="00B02D0D">
              <w:rPr>
                <w:rFonts w:ascii="幼圆" w:eastAsia="幼圆" w:hAnsi="Calibri" w:cs="Calibri" w:hint="eastAsia"/>
                <w:szCs w:val="24"/>
              </w:rPr>
              <w:t>Ø</w:t>
            </w:r>
            <w:r w:rsidRPr="00B02D0D">
              <w:rPr>
                <w:rFonts w:ascii="幼圆" w:eastAsia="幼圆" w:cs="华文宋体" w:hint="eastAsia"/>
                <w:szCs w:val="24"/>
              </w:rPr>
              <w:t>140×334mm  65Mn；</w:t>
            </w:r>
          </w:p>
          <w:p w14:paraId="23823A1A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 w:cs="华文宋体"/>
                <w:szCs w:val="24"/>
              </w:rPr>
            </w:pPr>
            <w:r w:rsidRPr="00B02D0D">
              <w:rPr>
                <w:rFonts w:ascii="幼圆" w:eastAsia="幼圆" w:cs="华文宋体" w:hint="eastAsia"/>
                <w:szCs w:val="24"/>
              </w:rPr>
              <w:t>4扶手钢管规格：</w:t>
            </w:r>
            <w:r w:rsidRPr="00B02D0D">
              <w:rPr>
                <w:rFonts w:ascii="幼圆" w:eastAsia="幼圆" w:hAnsi="Calibri" w:cs="Calibri" w:hint="eastAsia"/>
                <w:szCs w:val="24"/>
              </w:rPr>
              <w:t>Ø</w:t>
            </w:r>
            <w:r w:rsidRPr="00B02D0D">
              <w:rPr>
                <w:rFonts w:ascii="幼圆" w:eastAsia="幼圆" w:cs="华文宋体" w:hint="eastAsia"/>
                <w:szCs w:val="24"/>
              </w:rPr>
              <w:t>32×2.0mm  Q235A；</w:t>
            </w:r>
          </w:p>
          <w:p w14:paraId="55FBCCF0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 w:cs="华文宋体"/>
                <w:szCs w:val="24"/>
              </w:rPr>
            </w:pPr>
            <w:r w:rsidRPr="00B02D0D">
              <w:rPr>
                <w:rFonts w:ascii="幼圆" w:eastAsia="幼圆" w:cs="华文宋体" w:hint="eastAsia"/>
                <w:szCs w:val="24"/>
              </w:rPr>
              <w:t>5 E板厚度规格：15mm；</w:t>
            </w:r>
          </w:p>
          <w:p w14:paraId="37F1F6B1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 w:cs="华文宋体"/>
                <w:szCs w:val="24"/>
              </w:rPr>
            </w:pPr>
            <w:r w:rsidRPr="00B02D0D">
              <w:rPr>
                <w:rFonts w:ascii="幼圆" w:eastAsia="幼圆" w:cs="华文宋体" w:hint="eastAsia"/>
                <w:szCs w:val="24"/>
              </w:rPr>
              <w:t>6</w:t>
            </w:r>
            <w:proofErr w:type="gramStart"/>
            <w:r w:rsidRPr="00B02D0D">
              <w:rPr>
                <w:rFonts w:ascii="幼圆" w:eastAsia="幼圆" w:cs="华文宋体" w:hint="eastAsia"/>
                <w:szCs w:val="24"/>
              </w:rPr>
              <w:t>棱边和</w:t>
            </w:r>
            <w:proofErr w:type="gramEnd"/>
            <w:r w:rsidRPr="00B02D0D">
              <w:rPr>
                <w:rFonts w:ascii="幼圆" w:eastAsia="幼圆" w:cs="华文宋体" w:hint="eastAsia"/>
                <w:szCs w:val="24"/>
              </w:rPr>
              <w:t>棱角半径不小于3.0mm；</w:t>
            </w:r>
          </w:p>
          <w:p w14:paraId="5891C688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 w:cs="华文宋体"/>
                <w:szCs w:val="24"/>
              </w:rPr>
            </w:pPr>
            <w:r w:rsidRPr="00B02D0D">
              <w:rPr>
                <w:rFonts w:ascii="幼圆" w:eastAsia="幼圆" w:cs="华文宋体" w:hint="eastAsia"/>
                <w:szCs w:val="24"/>
              </w:rPr>
              <w:t>7弹簧有专用铝合金，无</w:t>
            </w:r>
            <w:proofErr w:type="gramStart"/>
            <w:r w:rsidRPr="00B02D0D">
              <w:rPr>
                <w:rFonts w:ascii="幼圆" w:eastAsia="幼圆" w:cs="华文宋体" w:hint="eastAsia"/>
                <w:szCs w:val="24"/>
              </w:rPr>
              <w:t>手指卡夹危险</w:t>
            </w:r>
            <w:proofErr w:type="gramEnd"/>
            <w:r w:rsidRPr="00B02D0D">
              <w:rPr>
                <w:rFonts w:ascii="幼圆" w:eastAsia="幼圆" w:cs="华文宋体" w:hint="eastAsia"/>
                <w:szCs w:val="24"/>
              </w:rPr>
              <w:t>；</w:t>
            </w:r>
          </w:p>
          <w:p w14:paraId="6B7A2E43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cs="华文宋体" w:hint="eastAsia"/>
                <w:sz w:val="24"/>
                <w:szCs w:val="24"/>
              </w:rPr>
              <w:t>8紧固件材质为不锈钢，具有防盗.防锈.防松功能，需专用工具方可拆卸；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DBEE5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proofErr w:type="gramStart"/>
            <w:r w:rsidRPr="00B02D0D">
              <w:rPr>
                <w:rFonts w:ascii="幼圆" w:eastAsia="幼圆" w:hAnsi="楷体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12917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21F4A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color w:val="000000"/>
                <w:sz w:val="24"/>
                <w:szCs w:val="24"/>
              </w:rPr>
              <w:t>2940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71BBE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11760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03B44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中国</w:t>
            </w:r>
            <w:r w:rsidRPr="00B02D0D">
              <w:rPr>
                <w:rFonts w:ascii="幼圆" w:eastAsia="幼圆" w:hAnsi="楷体" w:hint="eastAsia"/>
                <w:sz w:val="24"/>
                <w:szCs w:val="24"/>
              </w:rPr>
              <w:t>南京市</w:t>
            </w:r>
          </w:p>
          <w:p w14:paraId="4B0E611D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南京万德体育产业集团有限公司</w:t>
            </w:r>
          </w:p>
        </w:tc>
      </w:tr>
      <w:tr w:rsidR="00BB08C5" w:rsidRPr="00B02D0D" w14:paraId="637FDE6F" w14:textId="77777777" w:rsidTr="00BB08C5">
        <w:trPr>
          <w:trHeight w:val="461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7C1A7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D1138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proofErr w:type="gramStart"/>
            <w:r w:rsidRPr="00B02D0D">
              <w:rPr>
                <w:rFonts w:ascii="幼圆" w:eastAsia="幼圆" w:hAnsi="楷体" w:hint="eastAsia"/>
                <w:sz w:val="24"/>
                <w:szCs w:val="24"/>
              </w:rPr>
              <w:t>摩托车摇乐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A4AF7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万德游乐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AB35B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cs="仿宋" w:hint="eastAsia"/>
                <w:sz w:val="24"/>
                <w:szCs w:val="24"/>
              </w:rPr>
              <w:t>WD-BY003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F8ACB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 w:cs="华文宋体"/>
                <w:szCs w:val="24"/>
              </w:rPr>
            </w:pPr>
            <w:r w:rsidRPr="00B02D0D">
              <w:rPr>
                <w:rFonts w:ascii="幼圆" w:eastAsia="幼圆" w:cs="华文宋体" w:hint="eastAsia"/>
                <w:szCs w:val="24"/>
              </w:rPr>
              <w:t>1.产品规格:760*300*760mm,</w:t>
            </w:r>
          </w:p>
          <w:p w14:paraId="63FC5454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 w:cs="华文宋体"/>
                <w:szCs w:val="24"/>
              </w:rPr>
            </w:pPr>
            <w:r w:rsidRPr="00B02D0D">
              <w:rPr>
                <w:rFonts w:ascii="幼圆" w:eastAsia="幼圆" w:cs="华文宋体" w:hint="eastAsia"/>
                <w:szCs w:val="24"/>
              </w:rPr>
              <w:t>2底部</w:t>
            </w:r>
            <w:proofErr w:type="gramStart"/>
            <w:r w:rsidRPr="00B02D0D">
              <w:rPr>
                <w:rFonts w:ascii="幼圆" w:eastAsia="幼圆" w:cs="华文宋体" w:hint="eastAsia"/>
                <w:szCs w:val="24"/>
              </w:rPr>
              <w:t>固定盒</w:t>
            </w:r>
            <w:proofErr w:type="gramEnd"/>
            <w:r w:rsidRPr="00B02D0D">
              <w:rPr>
                <w:rFonts w:ascii="幼圆" w:eastAsia="幼圆" w:cs="华文宋体" w:hint="eastAsia"/>
                <w:szCs w:val="24"/>
              </w:rPr>
              <w:t>规格：290×200×40mm ；</w:t>
            </w:r>
          </w:p>
          <w:p w14:paraId="623BF866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 w:cs="华文宋体"/>
                <w:szCs w:val="24"/>
              </w:rPr>
            </w:pPr>
            <w:r w:rsidRPr="00B02D0D">
              <w:rPr>
                <w:rFonts w:ascii="幼圆" w:eastAsia="幼圆" w:cs="华文宋体" w:hint="eastAsia"/>
                <w:szCs w:val="24"/>
              </w:rPr>
              <w:t>3承载弹簧规格：</w:t>
            </w:r>
            <w:r w:rsidRPr="00B02D0D">
              <w:rPr>
                <w:rFonts w:ascii="幼圆" w:eastAsia="幼圆" w:hAnsi="Calibri" w:cs="Calibri" w:hint="eastAsia"/>
                <w:szCs w:val="24"/>
              </w:rPr>
              <w:t>Ø</w:t>
            </w:r>
            <w:r w:rsidRPr="00B02D0D">
              <w:rPr>
                <w:rFonts w:ascii="幼圆" w:eastAsia="幼圆" w:cs="华文宋体" w:hint="eastAsia"/>
                <w:szCs w:val="24"/>
              </w:rPr>
              <w:t>140×334mm  65Mn；</w:t>
            </w:r>
          </w:p>
          <w:p w14:paraId="31B551BF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 w:cs="华文宋体"/>
                <w:szCs w:val="24"/>
              </w:rPr>
            </w:pPr>
            <w:r w:rsidRPr="00B02D0D">
              <w:rPr>
                <w:rFonts w:ascii="幼圆" w:eastAsia="幼圆" w:cs="华文宋体" w:hint="eastAsia"/>
                <w:szCs w:val="24"/>
              </w:rPr>
              <w:t>4扶手钢管规格：</w:t>
            </w:r>
            <w:r w:rsidRPr="00B02D0D">
              <w:rPr>
                <w:rFonts w:ascii="幼圆" w:eastAsia="幼圆" w:hAnsi="Calibri" w:cs="Calibri" w:hint="eastAsia"/>
                <w:szCs w:val="24"/>
              </w:rPr>
              <w:t>Ø</w:t>
            </w:r>
            <w:r w:rsidRPr="00B02D0D">
              <w:rPr>
                <w:rFonts w:ascii="幼圆" w:eastAsia="幼圆" w:cs="华文宋体" w:hint="eastAsia"/>
                <w:szCs w:val="24"/>
              </w:rPr>
              <w:t>32×2.0mm  Q235A；</w:t>
            </w:r>
          </w:p>
          <w:p w14:paraId="140DED6C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 w:cs="华文宋体"/>
                <w:szCs w:val="24"/>
              </w:rPr>
            </w:pPr>
            <w:r w:rsidRPr="00B02D0D">
              <w:rPr>
                <w:rFonts w:ascii="幼圆" w:eastAsia="幼圆" w:cs="华文宋体" w:hint="eastAsia"/>
                <w:szCs w:val="24"/>
              </w:rPr>
              <w:t>5PE板厚度规格：15mm；</w:t>
            </w:r>
          </w:p>
          <w:p w14:paraId="755A0453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 w:cs="华文宋体"/>
                <w:szCs w:val="24"/>
              </w:rPr>
            </w:pPr>
            <w:r w:rsidRPr="00B02D0D">
              <w:rPr>
                <w:rFonts w:ascii="幼圆" w:eastAsia="幼圆" w:cs="华文宋体" w:hint="eastAsia"/>
                <w:szCs w:val="24"/>
              </w:rPr>
              <w:t>6</w:t>
            </w:r>
            <w:proofErr w:type="gramStart"/>
            <w:r w:rsidRPr="00B02D0D">
              <w:rPr>
                <w:rFonts w:ascii="幼圆" w:eastAsia="幼圆" w:cs="华文宋体" w:hint="eastAsia"/>
                <w:szCs w:val="24"/>
              </w:rPr>
              <w:t>棱边和</w:t>
            </w:r>
            <w:proofErr w:type="gramEnd"/>
            <w:r w:rsidRPr="00B02D0D">
              <w:rPr>
                <w:rFonts w:ascii="幼圆" w:eastAsia="幼圆" w:cs="华文宋体" w:hint="eastAsia"/>
                <w:szCs w:val="24"/>
              </w:rPr>
              <w:t>棱角半径不小于3.0mm；</w:t>
            </w:r>
          </w:p>
          <w:p w14:paraId="1964D7EB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 w:cs="华文宋体"/>
                <w:szCs w:val="24"/>
              </w:rPr>
            </w:pPr>
            <w:r w:rsidRPr="00B02D0D">
              <w:rPr>
                <w:rFonts w:ascii="幼圆" w:eastAsia="幼圆" w:cs="华文宋体" w:hint="eastAsia"/>
                <w:szCs w:val="24"/>
              </w:rPr>
              <w:t>7弹簧有专用铝合金，无</w:t>
            </w:r>
            <w:proofErr w:type="gramStart"/>
            <w:r w:rsidRPr="00B02D0D">
              <w:rPr>
                <w:rFonts w:ascii="幼圆" w:eastAsia="幼圆" w:cs="华文宋体" w:hint="eastAsia"/>
                <w:szCs w:val="24"/>
              </w:rPr>
              <w:t>手指卡夹危险</w:t>
            </w:r>
            <w:proofErr w:type="gramEnd"/>
            <w:r w:rsidRPr="00B02D0D">
              <w:rPr>
                <w:rFonts w:ascii="幼圆" w:eastAsia="幼圆" w:cs="华文宋体" w:hint="eastAsia"/>
                <w:szCs w:val="24"/>
              </w:rPr>
              <w:t>；</w:t>
            </w:r>
          </w:p>
          <w:p w14:paraId="4CBC1E46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cs="华文宋体" w:hint="eastAsia"/>
                <w:sz w:val="24"/>
                <w:szCs w:val="24"/>
              </w:rPr>
              <w:lastRenderedPageBreak/>
              <w:t>8紧固件材质为不锈钢，具有防盗.防锈.防松功能，需专用工具方可拆卸；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23D57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proofErr w:type="gramStart"/>
            <w:r w:rsidRPr="00B02D0D">
              <w:rPr>
                <w:rFonts w:ascii="幼圆" w:eastAsia="幼圆" w:hAnsi="楷体" w:hint="eastAsia"/>
                <w:sz w:val="24"/>
                <w:szCs w:val="24"/>
              </w:rPr>
              <w:lastRenderedPageBreak/>
              <w:t>个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8319B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402F0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color w:val="000000"/>
                <w:sz w:val="24"/>
                <w:szCs w:val="24"/>
              </w:rPr>
              <w:t>2450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1A64D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9800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5AE37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中国</w:t>
            </w:r>
            <w:r w:rsidRPr="00B02D0D">
              <w:rPr>
                <w:rFonts w:ascii="幼圆" w:eastAsia="幼圆" w:hAnsi="楷体" w:hint="eastAsia"/>
                <w:sz w:val="24"/>
                <w:szCs w:val="24"/>
              </w:rPr>
              <w:t>南京市</w:t>
            </w:r>
          </w:p>
          <w:p w14:paraId="7DA95070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南京万德体育产业集团有限公司</w:t>
            </w:r>
          </w:p>
        </w:tc>
      </w:tr>
      <w:tr w:rsidR="00BB08C5" w:rsidRPr="00B02D0D" w14:paraId="17D87A05" w14:textId="77777777" w:rsidTr="00BB08C5">
        <w:trPr>
          <w:trHeight w:val="461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52B01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FA7AA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proofErr w:type="gramStart"/>
            <w:r w:rsidRPr="00B02D0D">
              <w:rPr>
                <w:rFonts w:ascii="幼圆" w:eastAsia="幼圆" w:hAnsi="楷体" w:hint="eastAsia"/>
                <w:sz w:val="24"/>
                <w:szCs w:val="24"/>
              </w:rPr>
              <w:t>公鸡摇乐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030F2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万德游乐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2AE6C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cs="仿宋" w:hint="eastAsia"/>
                <w:sz w:val="24"/>
                <w:szCs w:val="24"/>
              </w:rPr>
              <w:t>WD-BY004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A3E7A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 w:cs="华文宋体"/>
                <w:szCs w:val="24"/>
              </w:rPr>
            </w:pPr>
            <w:r w:rsidRPr="00B02D0D">
              <w:rPr>
                <w:rFonts w:ascii="幼圆" w:eastAsia="幼圆" w:cs="华文宋体" w:hint="eastAsia"/>
                <w:szCs w:val="24"/>
              </w:rPr>
              <w:t>1.产品规格810*300*770MM</w:t>
            </w:r>
          </w:p>
          <w:p w14:paraId="6CAB8E9B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 w:cs="华文宋体"/>
                <w:szCs w:val="24"/>
              </w:rPr>
            </w:pPr>
            <w:r w:rsidRPr="00B02D0D">
              <w:rPr>
                <w:rFonts w:ascii="幼圆" w:eastAsia="幼圆" w:cs="华文宋体" w:hint="eastAsia"/>
                <w:szCs w:val="24"/>
              </w:rPr>
              <w:t>2底部</w:t>
            </w:r>
            <w:proofErr w:type="gramStart"/>
            <w:r w:rsidRPr="00B02D0D">
              <w:rPr>
                <w:rFonts w:ascii="幼圆" w:eastAsia="幼圆" w:cs="华文宋体" w:hint="eastAsia"/>
                <w:szCs w:val="24"/>
              </w:rPr>
              <w:t>固定盒</w:t>
            </w:r>
            <w:proofErr w:type="gramEnd"/>
            <w:r w:rsidRPr="00B02D0D">
              <w:rPr>
                <w:rFonts w:ascii="幼圆" w:eastAsia="幼圆" w:cs="华文宋体" w:hint="eastAsia"/>
                <w:szCs w:val="24"/>
              </w:rPr>
              <w:t>规格：290×200×40mm ；</w:t>
            </w:r>
          </w:p>
          <w:p w14:paraId="0C8ACAAC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 w:cs="华文宋体"/>
                <w:szCs w:val="24"/>
              </w:rPr>
            </w:pPr>
            <w:r w:rsidRPr="00B02D0D">
              <w:rPr>
                <w:rFonts w:ascii="幼圆" w:eastAsia="幼圆" w:cs="华文宋体" w:hint="eastAsia"/>
                <w:szCs w:val="24"/>
              </w:rPr>
              <w:t>3承载弹簧规格：</w:t>
            </w:r>
            <w:r w:rsidRPr="00B02D0D">
              <w:rPr>
                <w:rFonts w:ascii="幼圆" w:eastAsia="幼圆" w:hAnsi="Calibri" w:cs="Calibri" w:hint="eastAsia"/>
                <w:szCs w:val="24"/>
              </w:rPr>
              <w:t>Ø</w:t>
            </w:r>
            <w:r w:rsidRPr="00B02D0D">
              <w:rPr>
                <w:rFonts w:ascii="幼圆" w:eastAsia="幼圆" w:cs="华文宋体" w:hint="eastAsia"/>
                <w:szCs w:val="24"/>
              </w:rPr>
              <w:t>140×334mm  65Mn；</w:t>
            </w:r>
          </w:p>
          <w:p w14:paraId="438DCD6D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 w:cs="华文宋体"/>
                <w:szCs w:val="24"/>
              </w:rPr>
            </w:pPr>
            <w:r w:rsidRPr="00B02D0D">
              <w:rPr>
                <w:rFonts w:ascii="幼圆" w:eastAsia="幼圆" w:cs="华文宋体" w:hint="eastAsia"/>
                <w:szCs w:val="24"/>
              </w:rPr>
              <w:t>4扶手钢管规格：</w:t>
            </w:r>
            <w:r w:rsidRPr="00B02D0D">
              <w:rPr>
                <w:rFonts w:ascii="幼圆" w:eastAsia="幼圆" w:hAnsi="Calibri" w:cs="Calibri" w:hint="eastAsia"/>
                <w:szCs w:val="24"/>
              </w:rPr>
              <w:t>Ø</w:t>
            </w:r>
            <w:r w:rsidRPr="00B02D0D">
              <w:rPr>
                <w:rFonts w:ascii="幼圆" w:eastAsia="幼圆" w:cs="华文宋体" w:hint="eastAsia"/>
                <w:szCs w:val="24"/>
              </w:rPr>
              <w:t>32×2.0mm  Q235A；</w:t>
            </w:r>
          </w:p>
          <w:p w14:paraId="320E9721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 w:cs="华文宋体"/>
                <w:szCs w:val="24"/>
              </w:rPr>
            </w:pPr>
            <w:r w:rsidRPr="00B02D0D">
              <w:rPr>
                <w:rFonts w:ascii="幼圆" w:eastAsia="幼圆" w:cs="华文宋体" w:hint="eastAsia"/>
                <w:szCs w:val="24"/>
              </w:rPr>
              <w:t>5 E板厚度规格：15mm；</w:t>
            </w:r>
          </w:p>
          <w:p w14:paraId="74C8A03B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 w:cs="华文宋体"/>
                <w:szCs w:val="24"/>
              </w:rPr>
            </w:pPr>
            <w:r w:rsidRPr="00B02D0D">
              <w:rPr>
                <w:rFonts w:ascii="幼圆" w:eastAsia="幼圆" w:cs="华文宋体" w:hint="eastAsia"/>
                <w:szCs w:val="24"/>
              </w:rPr>
              <w:t>6</w:t>
            </w:r>
            <w:proofErr w:type="gramStart"/>
            <w:r w:rsidRPr="00B02D0D">
              <w:rPr>
                <w:rFonts w:ascii="幼圆" w:eastAsia="幼圆" w:cs="华文宋体" w:hint="eastAsia"/>
                <w:szCs w:val="24"/>
              </w:rPr>
              <w:t>棱边和</w:t>
            </w:r>
            <w:proofErr w:type="gramEnd"/>
            <w:r w:rsidRPr="00B02D0D">
              <w:rPr>
                <w:rFonts w:ascii="幼圆" w:eastAsia="幼圆" w:cs="华文宋体" w:hint="eastAsia"/>
                <w:szCs w:val="24"/>
              </w:rPr>
              <w:t>棱角半径不小于3.0mm；</w:t>
            </w:r>
          </w:p>
          <w:p w14:paraId="4FB7F011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 w:cs="华文宋体"/>
                <w:szCs w:val="24"/>
              </w:rPr>
            </w:pPr>
            <w:r w:rsidRPr="00B02D0D">
              <w:rPr>
                <w:rFonts w:ascii="幼圆" w:eastAsia="幼圆" w:cs="华文宋体" w:hint="eastAsia"/>
                <w:szCs w:val="24"/>
              </w:rPr>
              <w:t>7弹簧有专用铝合金，无</w:t>
            </w:r>
            <w:proofErr w:type="gramStart"/>
            <w:r w:rsidRPr="00B02D0D">
              <w:rPr>
                <w:rFonts w:ascii="幼圆" w:eastAsia="幼圆" w:cs="华文宋体" w:hint="eastAsia"/>
                <w:szCs w:val="24"/>
              </w:rPr>
              <w:t>手指卡夹危险</w:t>
            </w:r>
            <w:proofErr w:type="gramEnd"/>
            <w:r w:rsidRPr="00B02D0D">
              <w:rPr>
                <w:rFonts w:ascii="幼圆" w:eastAsia="幼圆" w:cs="华文宋体" w:hint="eastAsia"/>
                <w:szCs w:val="24"/>
              </w:rPr>
              <w:t>；</w:t>
            </w:r>
          </w:p>
          <w:p w14:paraId="5E81A719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cs="华文宋体" w:hint="eastAsia"/>
                <w:sz w:val="24"/>
                <w:szCs w:val="24"/>
              </w:rPr>
              <w:t>8紧固件材质为不锈钢，具有防盗.防锈.防松功能，需专用工具方可拆卸；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44BA4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proofErr w:type="gramStart"/>
            <w:r w:rsidRPr="00B02D0D">
              <w:rPr>
                <w:rFonts w:ascii="幼圆" w:eastAsia="幼圆" w:hAnsi="楷体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69915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BB7E9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color w:val="000000"/>
                <w:sz w:val="24"/>
                <w:szCs w:val="24"/>
              </w:rPr>
              <w:t>3400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B3417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13600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A5D5F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中国</w:t>
            </w:r>
            <w:r w:rsidRPr="00B02D0D">
              <w:rPr>
                <w:rFonts w:ascii="幼圆" w:eastAsia="幼圆" w:hAnsi="楷体" w:hint="eastAsia"/>
                <w:sz w:val="24"/>
                <w:szCs w:val="24"/>
              </w:rPr>
              <w:t>南京市</w:t>
            </w:r>
          </w:p>
          <w:p w14:paraId="6EED1200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南京万德体育产业集团有限公司</w:t>
            </w:r>
          </w:p>
        </w:tc>
      </w:tr>
      <w:tr w:rsidR="00BB08C5" w:rsidRPr="00B02D0D" w14:paraId="72E0C16E" w14:textId="77777777" w:rsidTr="00BB08C5">
        <w:trPr>
          <w:trHeight w:val="461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DDA92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6FB32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proofErr w:type="gramStart"/>
            <w:r w:rsidRPr="00B02D0D">
              <w:rPr>
                <w:rFonts w:ascii="幼圆" w:eastAsia="幼圆" w:hAnsi="楷体" w:hint="eastAsia"/>
                <w:sz w:val="24"/>
                <w:szCs w:val="24"/>
              </w:rPr>
              <w:t>海马摇乐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F4CB5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万德游乐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EA7A7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cs="仿宋" w:hint="eastAsia"/>
                <w:sz w:val="24"/>
                <w:szCs w:val="24"/>
              </w:rPr>
              <w:t>WD-BY008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291CE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 w:cs="华文宋体"/>
                <w:szCs w:val="24"/>
              </w:rPr>
            </w:pPr>
            <w:r w:rsidRPr="00B02D0D">
              <w:rPr>
                <w:rFonts w:ascii="幼圆" w:eastAsia="幼圆" w:cs="华文宋体" w:hint="eastAsia"/>
                <w:szCs w:val="24"/>
              </w:rPr>
              <w:t>1 产品规格810*300*770mm</w:t>
            </w:r>
          </w:p>
          <w:p w14:paraId="1FA0410A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 w:cs="华文宋体"/>
                <w:szCs w:val="24"/>
              </w:rPr>
            </w:pPr>
            <w:r w:rsidRPr="00B02D0D">
              <w:rPr>
                <w:rFonts w:ascii="幼圆" w:eastAsia="幼圆" w:cs="华文宋体" w:hint="eastAsia"/>
                <w:szCs w:val="24"/>
              </w:rPr>
              <w:t>2底部</w:t>
            </w:r>
            <w:proofErr w:type="gramStart"/>
            <w:r w:rsidRPr="00B02D0D">
              <w:rPr>
                <w:rFonts w:ascii="幼圆" w:eastAsia="幼圆" w:cs="华文宋体" w:hint="eastAsia"/>
                <w:szCs w:val="24"/>
              </w:rPr>
              <w:t>固定盒</w:t>
            </w:r>
            <w:proofErr w:type="gramEnd"/>
            <w:r w:rsidRPr="00B02D0D">
              <w:rPr>
                <w:rFonts w:ascii="幼圆" w:eastAsia="幼圆" w:cs="华文宋体" w:hint="eastAsia"/>
                <w:szCs w:val="24"/>
              </w:rPr>
              <w:t>规格：290×200×40mm ；</w:t>
            </w:r>
          </w:p>
          <w:p w14:paraId="61EBCEC2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 w:cs="华文宋体"/>
                <w:szCs w:val="24"/>
              </w:rPr>
            </w:pPr>
            <w:r w:rsidRPr="00B02D0D">
              <w:rPr>
                <w:rFonts w:ascii="幼圆" w:eastAsia="幼圆" w:cs="华文宋体" w:hint="eastAsia"/>
                <w:szCs w:val="24"/>
              </w:rPr>
              <w:t>3承载弹簧规格：</w:t>
            </w:r>
            <w:r w:rsidRPr="00B02D0D">
              <w:rPr>
                <w:rFonts w:ascii="幼圆" w:eastAsia="幼圆" w:hAnsi="Calibri" w:cs="Calibri" w:hint="eastAsia"/>
                <w:szCs w:val="24"/>
              </w:rPr>
              <w:t>Ø</w:t>
            </w:r>
            <w:r w:rsidRPr="00B02D0D">
              <w:rPr>
                <w:rFonts w:ascii="幼圆" w:eastAsia="幼圆" w:cs="华文宋体" w:hint="eastAsia"/>
                <w:szCs w:val="24"/>
              </w:rPr>
              <w:t>140×334mm  65Mn；</w:t>
            </w:r>
          </w:p>
          <w:p w14:paraId="2E67D62C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 w:cs="华文宋体"/>
                <w:szCs w:val="24"/>
              </w:rPr>
            </w:pPr>
            <w:r w:rsidRPr="00B02D0D">
              <w:rPr>
                <w:rFonts w:ascii="幼圆" w:eastAsia="幼圆" w:cs="华文宋体" w:hint="eastAsia"/>
                <w:szCs w:val="24"/>
              </w:rPr>
              <w:t>4扶手钢管规格：</w:t>
            </w:r>
            <w:r w:rsidRPr="00B02D0D">
              <w:rPr>
                <w:rFonts w:ascii="幼圆" w:eastAsia="幼圆" w:hAnsi="Calibri" w:cs="Calibri" w:hint="eastAsia"/>
                <w:szCs w:val="24"/>
              </w:rPr>
              <w:t>Ø</w:t>
            </w:r>
            <w:r w:rsidRPr="00B02D0D">
              <w:rPr>
                <w:rFonts w:ascii="幼圆" w:eastAsia="幼圆" w:cs="华文宋体" w:hint="eastAsia"/>
                <w:szCs w:val="24"/>
              </w:rPr>
              <w:t>32×2.0mm  Q235A；</w:t>
            </w:r>
          </w:p>
          <w:p w14:paraId="60902CD3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 w:cs="华文宋体"/>
                <w:szCs w:val="24"/>
              </w:rPr>
            </w:pPr>
            <w:r w:rsidRPr="00B02D0D">
              <w:rPr>
                <w:rFonts w:ascii="幼圆" w:eastAsia="幼圆" w:cs="华文宋体" w:hint="eastAsia"/>
                <w:szCs w:val="24"/>
              </w:rPr>
              <w:t>5PE板厚度规格：15mm；</w:t>
            </w:r>
          </w:p>
          <w:p w14:paraId="16148880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 w:cs="华文宋体"/>
                <w:szCs w:val="24"/>
              </w:rPr>
            </w:pPr>
            <w:r w:rsidRPr="00B02D0D">
              <w:rPr>
                <w:rFonts w:ascii="幼圆" w:eastAsia="幼圆" w:cs="华文宋体" w:hint="eastAsia"/>
                <w:szCs w:val="24"/>
              </w:rPr>
              <w:t>6</w:t>
            </w:r>
            <w:proofErr w:type="gramStart"/>
            <w:r w:rsidRPr="00B02D0D">
              <w:rPr>
                <w:rFonts w:ascii="幼圆" w:eastAsia="幼圆" w:cs="华文宋体" w:hint="eastAsia"/>
                <w:szCs w:val="24"/>
              </w:rPr>
              <w:t>棱边和</w:t>
            </w:r>
            <w:proofErr w:type="gramEnd"/>
            <w:r w:rsidRPr="00B02D0D">
              <w:rPr>
                <w:rFonts w:ascii="幼圆" w:eastAsia="幼圆" w:cs="华文宋体" w:hint="eastAsia"/>
                <w:szCs w:val="24"/>
              </w:rPr>
              <w:t>棱角半径不小于3.0mm；</w:t>
            </w:r>
          </w:p>
          <w:p w14:paraId="2CC554EB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 w:cs="华文宋体"/>
                <w:szCs w:val="24"/>
              </w:rPr>
            </w:pPr>
            <w:r w:rsidRPr="00B02D0D">
              <w:rPr>
                <w:rFonts w:ascii="幼圆" w:eastAsia="幼圆" w:cs="华文宋体" w:hint="eastAsia"/>
                <w:szCs w:val="24"/>
              </w:rPr>
              <w:t>7弹簧有专用铝合金，无</w:t>
            </w:r>
            <w:proofErr w:type="gramStart"/>
            <w:r w:rsidRPr="00B02D0D">
              <w:rPr>
                <w:rFonts w:ascii="幼圆" w:eastAsia="幼圆" w:cs="华文宋体" w:hint="eastAsia"/>
                <w:szCs w:val="24"/>
              </w:rPr>
              <w:t>手指卡夹危险</w:t>
            </w:r>
            <w:proofErr w:type="gramEnd"/>
            <w:r w:rsidRPr="00B02D0D">
              <w:rPr>
                <w:rFonts w:ascii="幼圆" w:eastAsia="幼圆" w:cs="华文宋体" w:hint="eastAsia"/>
                <w:szCs w:val="24"/>
              </w:rPr>
              <w:t>；</w:t>
            </w:r>
          </w:p>
          <w:p w14:paraId="29577A9D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cs="华文宋体" w:hint="eastAsia"/>
                <w:sz w:val="24"/>
                <w:szCs w:val="24"/>
              </w:rPr>
              <w:t>8紧固件材质为不锈钢，具有防盗.防锈.防松功能，需专用工具方可拆卸；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79834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proofErr w:type="gramStart"/>
            <w:r w:rsidRPr="00B02D0D">
              <w:rPr>
                <w:rFonts w:ascii="幼圆" w:eastAsia="幼圆" w:hAnsi="楷体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6BB16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41DAD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color w:val="000000"/>
                <w:sz w:val="24"/>
                <w:szCs w:val="24"/>
              </w:rPr>
              <w:t>2660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331CA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10640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9F837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中国</w:t>
            </w:r>
            <w:r w:rsidRPr="00B02D0D">
              <w:rPr>
                <w:rFonts w:ascii="幼圆" w:eastAsia="幼圆" w:hAnsi="楷体" w:hint="eastAsia"/>
                <w:sz w:val="24"/>
                <w:szCs w:val="24"/>
              </w:rPr>
              <w:t>南京市</w:t>
            </w:r>
          </w:p>
          <w:p w14:paraId="3DE41AB1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南京万德体育产业集团有限公司</w:t>
            </w:r>
          </w:p>
        </w:tc>
      </w:tr>
      <w:tr w:rsidR="00BB08C5" w:rsidRPr="00B02D0D" w14:paraId="4760F437" w14:textId="77777777" w:rsidTr="00BB08C5">
        <w:trPr>
          <w:trHeight w:val="461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97D97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3E198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proofErr w:type="gramStart"/>
            <w:r w:rsidRPr="00B02D0D">
              <w:rPr>
                <w:rFonts w:ascii="幼圆" w:eastAsia="幼圆" w:hAnsi="楷体" w:hint="eastAsia"/>
                <w:sz w:val="24"/>
                <w:szCs w:val="24"/>
              </w:rPr>
              <w:t>海豚摇乐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278F5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万德游乐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728D8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cs="仿宋" w:hint="eastAsia"/>
                <w:sz w:val="24"/>
                <w:szCs w:val="24"/>
              </w:rPr>
              <w:t>WD-BY013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6B824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 w:cs="华文宋体"/>
                <w:szCs w:val="24"/>
              </w:rPr>
            </w:pPr>
            <w:r w:rsidRPr="00B02D0D">
              <w:rPr>
                <w:rFonts w:ascii="幼圆" w:eastAsia="幼圆" w:cs="华文宋体" w:hint="eastAsia"/>
                <w:szCs w:val="24"/>
              </w:rPr>
              <w:t>1,产品规格710*440*700mm</w:t>
            </w:r>
          </w:p>
          <w:p w14:paraId="17531678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 w:cs="华文宋体"/>
                <w:szCs w:val="24"/>
              </w:rPr>
            </w:pPr>
            <w:r w:rsidRPr="00B02D0D">
              <w:rPr>
                <w:rFonts w:ascii="幼圆" w:eastAsia="幼圆" w:cs="华文宋体" w:hint="eastAsia"/>
                <w:szCs w:val="24"/>
              </w:rPr>
              <w:t>2底部</w:t>
            </w:r>
            <w:proofErr w:type="gramStart"/>
            <w:r w:rsidRPr="00B02D0D">
              <w:rPr>
                <w:rFonts w:ascii="幼圆" w:eastAsia="幼圆" w:cs="华文宋体" w:hint="eastAsia"/>
                <w:szCs w:val="24"/>
              </w:rPr>
              <w:t>固定盒</w:t>
            </w:r>
            <w:proofErr w:type="gramEnd"/>
            <w:r w:rsidRPr="00B02D0D">
              <w:rPr>
                <w:rFonts w:ascii="幼圆" w:eastAsia="幼圆" w:cs="华文宋体" w:hint="eastAsia"/>
                <w:szCs w:val="24"/>
              </w:rPr>
              <w:t>规格：290×200×40mm ；</w:t>
            </w:r>
          </w:p>
          <w:p w14:paraId="6991C7D1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 w:cs="华文宋体"/>
                <w:szCs w:val="24"/>
              </w:rPr>
            </w:pPr>
            <w:r w:rsidRPr="00B02D0D">
              <w:rPr>
                <w:rFonts w:ascii="幼圆" w:eastAsia="幼圆" w:cs="华文宋体" w:hint="eastAsia"/>
                <w:szCs w:val="24"/>
              </w:rPr>
              <w:lastRenderedPageBreak/>
              <w:t>3承载弹簧规格：</w:t>
            </w:r>
            <w:r w:rsidRPr="00B02D0D">
              <w:rPr>
                <w:rFonts w:ascii="幼圆" w:eastAsia="幼圆" w:hAnsi="Calibri" w:cs="Calibri" w:hint="eastAsia"/>
                <w:szCs w:val="24"/>
              </w:rPr>
              <w:t>Ø</w:t>
            </w:r>
            <w:r w:rsidRPr="00B02D0D">
              <w:rPr>
                <w:rFonts w:ascii="幼圆" w:eastAsia="幼圆" w:cs="华文宋体" w:hint="eastAsia"/>
                <w:szCs w:val="24"/>
              </w:rPr>
              <w:t>140×334mm  65Mn；</w:t>
            </w:r>
          </w:p>
          <w:p w14:paraId="18AB8F0B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 w:cs="华文宋体"/>
                <w:szCs w:val="24"/>
              </w:rPr>
            </w:pPr>
            <w:r w:rsidRPr="00B02D0D">
              <w:rPr>
                <w:rFonts w:ascii="幼圆" w:eastAsia="幼圆" w:cs="华文宋体" w:hint="eastAsia"/>
                <w:szCs w:val="24"/>
              </w:rPr>
              <w:t>4扶手钢管规格：</w:t>
            </w:r>
            <w:r w:rsidRPr="00B02D0D">
              <w:rPr>
                <w:rFonts w:ascii="幼圆" w:eastAsia="幼圆" w:hAnsi="Calibri" w:cs="Calibri" w:hint="eastAsia"/>
                <w:szCs w:val="24"/>
              </w:rPr>
              <w:t>Ø</w:t>
            </w:r>
            <w:r w:rsidRPr="00B02D0D">
              <w:rPr>
                <w:rFonts w:ascii="幼圆" w:eastAsia="幼圆" w:cs="华文宋体" w:hint="eastAsia"/>
                <w:szCs w:val="24"/>
              </w:rPr>
              <w:t>32×2.0mm  Q235A；</w:t>
            </w:r>
          </w:p>
          <w:p w14:paraId="089B64FA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 w:cs="华文宋体"/>
                <w:szCs w:val="24"/>
              </w:rPr>
            </w:pPr>
            <w:r w:rsidRPr="00B02D0D">
              <w:rPr>
                <w:rFonts w:ascii="幼圆" w:eastAsia="幼圆" w:cs="华文宋体" w:hint="eastAsia"/>
                <w:szCs w:val="24"/>
              </w:rPr>
              <w:t>5PE板厚度规格：15mm；</w:t>
            </w:r>
          </w:p>
          <w:p w14:paraId="4C7D8557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 w:cs="华文宋体"/>
                <w:szCs w:val="24"/>
              </w:rPr>
            </w:pPr>
            <w:r w:rsidRPr="00B02D0D">
              <w:rPr>
                <w:rFonts w:ascii="幼圆" w:eastAsia="幼圆" w:cs="华文宋体" w:hint="eastAsia"/>
                <w:szCs w:val="24"/>
              </w:rPr>
              <w:t>6</w:t>
            </w:r>
            <w:proofErr w:type="gramStart"/>
            <w:r w:rsidRPr="00B02D0D">
              <w:rPr>
                <w:rFonts w:ascii="幼圆" w:eastAsia="幼圆" w:cs="华文宋体" w:hint="eastAsia"/>
                <w:szCs w:val="24"/>
              </w:rPr>
              <w:t>棱边和</w:t>
            </w:r>
            <w:proofErr w:type="gramEnd"/>
            <w:r w:rsidRPr="00B02D0D">
              <w:rPr>
                <w:rFonts w:ascii="幼圆" w:eastAsia="幼圆" w:cs="华文宋体" w:hint="eastAsia"/>
                <w:szCs w:val="24"/>
              </w:rPr>
              <w:t>棱角半径不小于3.0mm；</w:t>
            </w:r>
          </w:p>
          <w:p w14:paraId="06712F21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 w:cs="华文宋体"/>
                <w:szCs w:val="24"/>
              </w:rPr>
            </w:pPr>
            <w:r w:rsidRPr="00B02D0D">
              <w:rPr>
                <w:rFonts w:ascii="幼圆" w:eastAsia="幼圆" w:cs="华文宋体" w:hint="eastAsia"/>
                <w:szCs w:val="24"/>
              </w:rPr>
              <w:t>7弹簧有专用铝合金，无</w:t>
            </w:r>
            <w:proofErr w:type="gramStart"/>
            <w:r w:rsidRPr="00B02D0D">
              <w:rPr>
                <w:rFonts w:ascii="幼圆" w:eastAsia="幼圆" w:cs="华文宋体" w:hint="eastAsia"/>
                <w:szCs w:val="24"/>
              </w:rPr>
              <w:t>手指卡夹危险</w:t>
            </w:r>
            <w:proofErr w:type="gramEnd"/>
            <w:r w:rsidRPr="00B02D0D">
              <w:rPr>
                <w:rFonts w:ascii="幼圆" w:eastAsia="幼圆" w:cs="华文宋体" w:hint="eastAsia"/>
                <w:szCs w:val="24"/>
              </w:rPr>
              <w:t>；</w:t>
            </w:r>
          </w:p>
          <w:p w14:paraId="3F29B445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cs="华文宋体" w:hint="eastAsia"/>
                <w:sz w:val="24"/>
                <w:szCs w:val="24"/>
              </w:rPr>
              <w:t>8紧固件材质为不锈钢，具有防盗.防锈.防松功能，需专用工具方可拆卸；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58625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proofErr w:type="gramStart"/>
            <w:r w:rsidRPr="00B02D0D">
              <w:rPr>
                <w:rFonts w:ascii="幼圆" w:eastAsia="幼圆" w:hAnsi="楷体" w:hint="eastAsia"/>
                <w:sz w:val="24"/>
                <w:szCs w:val="24"/>
              </w:rPr>
              <w:lastRenderedPageBreak/>
              <w:t>个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8136F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E4293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color w:val="000000"/>
                <w:sz w:val="24"/>
                <w:szCs w:val="24"/>
              </w:rPr>
              <w:t>2700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CAC2F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10800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67C6A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中国</w:t>
            </w:r>
            <w:r w:rsidRPr="00B02D0D">
              <w:rPr>
                <w:rFonts w:ascii="幼圆" w:eastAsia="幼圆" w:hAnsi="楷体" w:hint="eastAsia"/>
                <w:sz w:val="24"/>
                <w:szCs w:val="24"/>
              </w:rPr>
              <w:t>南京市</w:t>
            </w:r>
          </w:p>
          <w:p w14:paraId="7A0FB35D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南京万德体</w:t>
            </w:r>
            <w:r w:rsidRPr="00B02D0D">
              <w:rPr>
                <w:rFonts w:ascii="幼圆" w:eastAsia="幼圆" w:hint="eastAsia"/>
                <w:sz w:val="24"/>
                <w:szCs w:val="24"/>
              </w:rPr>
              <w:lastRenderedPageBreak/>
              <w:t>育产业集团有限公司</w:t>
            </w:r>
          </w:p>
        </w:tc>
      </w:tr>
      <w:tr w:rsidR="00BB08C5" w:rsidRPr="00B02D0D" w14:paraId="6AA15089" w14:textId="77777777" w:rsidTr="00BB08C5">
        <w:trPr>
          <w:trHeight w:val="461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5BE84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</w:rPr>
              <w:lastRenderedPageBreak/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AB44E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</w:rPr>
              <w:t>跷跷板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3F2F8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万德游乐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CFDBF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cs="仿宋" w:hint="eastAsia"/>
                <w:sz w:val="24"/>
                <w:szCs w:val="24"/>
              </w:rPr>
              <w:t>WD-2011BH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F4036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 w:cs="华文宋体"/>
                <w:szCs w:val="24"/>
              </w:rPr>
            </w:pPr>
            <w:r w:rsidRPr="00B02D0D">
              <w:rPr>
                <w:rFonts w:ascii="幼圆" w:eastAsia="幼圆" w:cs="华文宋体" w:hint="eastAsia"/>
                <w:szCs w:val="24"/>
              </w:rPr>
              <w:t>1立柱：直径</w:t>
            </w:r>
            <w:r w:rsidRPr="00B02D0D">
              <w:rPr>
                <w:rFonts w:ascii="MS Gothic" w:eastAsia="MS Gothic" w:hAnsi="MS Gothic" w:cs="MS Gothic" w:hint="eastAsia"/>
                <w:szCs w:val="24"/>
              </w:rPr>
              <w:t>∅</w:t>
            </w:r>
            <w:r w:rsidRPr="00B02D0D">
              <w:rPr>
                <w:rFonts w:ascii="幼圆" w:eastAsia="幼圆" w:cs="华文宋体" w:hint="eastAsia"/>
                <w:szCs w:val="24"/>
              </w:rPr>
              <w:t>114，壁厚3mm，材质：Q235，国标钢管；</w:t>
            </w:r>
          </w:p>
          <w:p w14:paraId="27CF1775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 w:cs="华文宋体"/>
                <w:szCs w:val="24"/>
              </w:rPr>
            </w:pPr>
            <w:r w:rsidRPr="00B02D0D">
              <w:rPr>
                <w:rFonts w:ascii="幼圆" w:eastAsia="幼圆" w:cs="华文宋体" w:hint="eastAsia"/>
                <w:szCs w:val="24"/>
              </w:rPr>
              <w:t>2</w:t>
            </w:r>
            <w:proofErr w:type="gramStart"/>
            <w:r w:rsidRPr="00B02D0D">
              <w:rPr>
                <w:rFonts w:ascii="幼圆" w:eastAsia="幼圆" w:cs="华文宋体" w:hint="eastAsia"/>
                <w:szCs w:val="24"/>
              </w:rPr>
              <w:t>棱边和</w:t>
            </w:r>
            <w:proofErr w:type="gramEnd"/>
            <w:r w:rsidRPr="00B02D0D">
              <w:rPr>
                <w:rFonts w:ascii="幼圆" w:eastAsia="幼圆" w:cs="华文宋体" w:hint="eastAsia"/>
                <w:szCs w:val="24"/>
              </w:rPr>
              <w:t>棱角半径不小于3.0mm；</w:t>
            </w:r>
          </w:p>
          <w:p w14:paraId="4EC3B40D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 w:cs="华文宋体"/>
                <w:szCs w:val="24"/>
              </w:rPr>
            </w:pPr>
            <w:r w:rsidRPr="00B02D0D">
              <w:rPr>
                <w:rFonts w:ascii="幼圆" w:eastAsia="幼圆" w:cs="华文宋体" w:hint="eastAsia"/>
                <w:szCs w:val="24"/>
              </w:rPr>
              <w:t>3跷跷板坐板材质：塑木；</w:t>
            </w:r>
          </w:p>
          <w:p w14:paraId="44DF3AAD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 w:cs="华文宋体"/>
                <w:szCs w:val="24"/>
              </w:rPr>
            </w:pPr>
            <w:r w:rsidRPr="00B02D0D">
              <w:rPr>
                <w:rFonts w:ascii="幼圆" w:eastAsia="幼圆" w:cs="华文宋体" w:hint="eastAsia"/>
                <w:szCs w:val="24"/>
              </w:rPr>
              <w:t>4转动部位应采用国家标准的轴承.并应采用有效的防水.防尘措施；</w:t>
            </w:r>
          </w:p>
          <w:p w14:paraId="42DAE487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 w:cs="华文宋体"/>
                <w:szCs w:val="24"/>
              </w:rPr>
            </w:pPr>
            <w:r w:rsidRPr="00B02D0D">
              <w:rPr>
                <w:rFonts w:ascii="幼圆" w:eastAsia="幼圆" w:cs="华文宋体" w:hint="eastAsia"/>
                <w:szCs w:val="24"/>
              </w:rPr>
              <w:t>5</w:t>
            </w:r>
            <w:bookmarkStart w:id="18" w:name="_Hlk20316515"/>
            <w:r w:rsidRPr="00B02D0D">
              <w:rPr>
                <w:rFonts w:ascii="幼圆" w:eastAsia="幼圆" w:cs="华文宋体" w:hint="eastAsia"/>
                <w:szCs w:val="24"/>
              </w:rPr>
              <w:t>转动机构（轴承规格）：GB/T 276-1994</w:t>
            </w:r>
            <w:bookmarkEnd w:id="18"/>
            <w:r w:rsidRPr="00B02D0D">
              <w:rPr>
                <w:rFonts w:ascii="幼圆" w:eastAsia="幼圆" w:cs="华文宋体" w:hint="eastAsia"/>
                <w:szCs w:val="24"/>
              </w:rPr>
              <w:t>深沟球轴承6205-2Z；</w:t>
            </w:r>
          </w:p>
          <w:p w14:paraId="627DD52D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 w:cs="华文宋体"/>
                <w:szCs w:val="24"/>
              </w:rPr>
            </w:pPr>
            <w:r w:rsidRPr="00B02D0D">
              <w:rPr>
                <w:rFonts w:ascii="幼圆" w:eastAsia="幼圆" w:cs="华文宋体" w:hint="eastAsia"/>
                <w:szCs w:val="24"/>
              </w:rPr>
              <w:t>6弹性缓冲内置限位装置，摆动件与立柱内侧距离及在使用中各结构件的内侧距离大于230mm，防止产生挤压.</w:t>
            </w:r>
            <w:proofErr w:type="gramStart"/>
            <w:r w:rsidRPr="00B02D0D">
              <w:rPr>
                <w:rFonts w:ascii="幼圆" w:eastAsia="幼圆" w:cs="华文宋体" w:hint="eastAsia"/>
                <w:szCs w:val="24"/>
              </w:rPr>
              <w:t>卡夹</w:t>
            </w:r>
            <w:proofErr w:type="gramEnd"/>
            <w:r w:rsidRPr="00B02D0D">
              <w:rPr>
                <w:rFonts w:ascii="幼圆" w:eastAsia="幼圆" w:cs="华文宋体" w:hint="eastAsia"/>
                <w:szCs w:val="24"/>
              </w:rPr>
              <w:t>.碰撞的伤害可能；</w:t>
            </w:r>
          </w:p>
          <w:p w14:paraId="1067F9CA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 w:cs="华文宋体"/>
                <w:szCs w:val="24"/>
              </w:rPr>
            </w:pPr>
            <w:r w:rsidRPr="00B02D0D">
              <w:rPr>
                <w:rFonts w:ascii="幼圆" w:eastAsia="幼圆" w:cs="华文宋体" w:hint="eastAsia"/>
                <w:szCs w:val="24"/>
              </w:rPr>
              <w:t>7跷跷板轴规格：直径25mm，45#；</w:t>
            </w:r>
          </w:p>
          <w:p w14:paraId="7FE67712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 w:cs="华文宋体"/>
                <w:szCs w:val="24"/>
              </w:rPr>
            </w:pPr>
            <w:r w:rsidRPr="00B02D0D">
              <w:rPr>
                <w:rFonts w:ascii="幼圆" w:eastAsia="幼圆" w:cs="华文宋体" w:hint="eastAsia"/>
                <w:szCs w:val="24"/>
              </w:rPr>
              <w:t>8立柱顶部采用114铝合金盖帽，避免淋入雨水.预防立柱内部生锈；</w:t>
            </w:r>
          </w:p>
          <w:p w14:paraId="4772F2B0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 w:cs="华文宋体"/>
                <w:szCs w:val="24"/>
              </w:rPr>
            </w:pPr>
            <w:r w:rsidRPr="00B02D0D">
              <w:rPr>
                <w:rFonts w:ascii="幼圆" w:eastAsia="幼圆" w:cs="华文宋体" w:hint="eastAsia"/>
                <w:szCs w:val="24"/>
              </w:rPr>
              <w:t>9不</w:t>
            </w:r>
            <w:proofErr w:type="gramStart"/>
            <w:r w:rsidRPr="00B02D0D">
              <w:rPr>
                <w:rFonts w:ascii="幼圆" w:eastAsia="幼圆" w:cs="华文宋体" w:hint="eastAsia"/>
                <w:szCs w:val="24"/>
              </w:rPr>
              <w:t>存在卡夹</w:t>
            </w:r>
            <w:proofErr w:type="gramEnd"/>
            <w:r w:rsidRPr="00B02D0D">
              <w:rPr>
                <w:rFonts w:ascii="幼圆" w:eastAsia="幼圆" w:cs="华文宋体" w:hint="eastAsia"/>
                <w:szCs w:val="24"/>
              </w:rPr>
              <w:t>，衣服.头发钩挂或缠绕结构；</w:t>
            </w:r>
          </w:p>
          <w:p w14:paraId="1FD51B3D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 w:cs="华文宋体"/>
                <w:szCs w:val="24"/>
              </w:rPr>
            </w:pPr>
            <w:r w:rsidRPr="00B02D0D">
              <w:rPr>
                <w:rFonts w:ascii="幼圆" w:eastAsia="幼圆" w:cs="华文宋体" w:hint="eastAsia"/>
                <w:szCs w:val="24"/>
              </w:rPr>
              <w:t>10连接板厚度应不小于6mm；</w:t>
            </w:r>
          </w:p>
          <w:p w14:paraId="4D82A9B5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 w:cs="华文宋体"/>
                <w:szCs w:val="24"/>
              </w:rPr>
            </w:pPr>
            <w:r w:rsidRPr="00B02D0D">
              <w:rPr>
                <w:rFonts w:ascii="幼圆" w:eastAsia="幼圆" w:cs="华文宋体" w:hint="eastAsia"/>
                <w:szCs w:val="24"/>
              </w:rPr>
              <w:t xml:space="preserve">11紧固件材质为不锈钢，具有防盗.防锈.防松功能，需专用工具方可拆卸；  </w:t>
            </w:r>
          </w:p>
          <w:p w14:paraId="28B56796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cs="华文宋体" w:hint="eastAsia"/>
                <w:sz w:val="24"/>
                <w:szCs w:val="24"/>
              </w:rPr>
              <w:lastRenderedPageBreak/>
              <w:t>12器材安全警示牌有图示方式的安全提示；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3AF5F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proofErr w:type="gramStart"/>
            <w:r w:rsidRPr="00B02D0D">
              <w:rPr>
                <w:rFonts w:ascii="幼圆" w:eastAsia="幼圆" w:hAnsi="楷体" w:hint="eastAsia"/>
                <w:sz w:val="24"/>
                <w:szCs w:val="24"/>
              </w:rPr>
              <w:lastRenderedPageBreak/>
              <w:t>个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BAD18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C6CE6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color w:val="000000"/>
                <w:sz w:val="24"/>
                <w:szCs w:val="24"/>
              </w:rPr>
              <w:t>3800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AA512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15200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B8493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中国</w:t>
            </w:r>
            <w:r w:rsidRPr="00B02D0D">
              <w:rPr>
                <w:rFonts w:ascii="幼圆" w:eastAsia="幼圆" w:hAnsi="楷体" w:hint="eastAsia"/>
                <w:sz w:val="24"/>
                <w:szCs w:val="24"/>
              </w:rPr>
              <w:t>南京市</w:t>
            </w:r>
          </w:p>
          <w:p w14:paraId="7919B77E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南京万德体育产业集团有限公司</w:t>
            </w:r>
          </w:p>
        </w:tc>
      </w:tr>
      <w:tr w:rsidR="00BB08C5" w:rsidRPr="00B02D0D" w14:paraId="5EE27040" w14:textId="77777777" w:rsidTr="00BB08C5">
        <w:trPr>
          <w:trHeight w:val="461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B8A09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552E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</w:rPr>
              <w:t>秋千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FC4B7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万德游乐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A75D3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cs="仿宋" w:hint="eastAsia"/>
                <w:sz w:val="24"/>
                <w:szCs w:val="24"/>
              </w:rPr>
              <w:t>WD-040131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6F538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bCs/>
                <w:kern w:val="0"/>
                <w:szCs w:val="24"/>
              </w:rPr>
            </w:pPr>
            <w:r w:rsidRPr="00B02D0D">
              <w:rPr>
                <w:rFonts w:ascii="幼圆" w:eastAsia="幼圆" w:hint="eastAsia"/>
                <w:bCs/>
                <w:kern w:val="0"/>
                <w:szCs w:val="24"/>
              </w:rPr>
              <w:t>1、框架</w:t>
            </w:r>
            <w:proofErr w:type="gramStart"/>
            <w:r w:rsidRPr="00B02D0D">
              <w:rPr>
                <w:rFonts w:ascii="幼圆" w:eastAsia="幼圆" w:hint="eastAsia"/>
                <w:bCs/>
                <w:kern w:val="0"/>
                <w:szCs w:val="24"/>
              </w:rPr>
              <w:t>柱采用</w:t>
            </w:r>
            <w:proofErr w:type="gramEnd"/>
            <w:r w:rsidRPr="00B02D0D">
              <w:rPr>
                <w:rFonts w:ascii="幼圆" w:eastAsia="幼圆" w:hint="eastAsia"/>
                <w:bCs/>
                <w:kern w:val="0"/>
                <w:szCs w:val="24"/>
              </w:rPr>
              <w:t>不小于直径89mm厚3mm材质为Q235</w:t>
            </w:r>
            <w:bookmarkStart w:id="19" w:name="_Hlk20316555"/>
            <w:r w:rsidRPr="00B02D0D">
              <w:rPr>
                <w:rFonts w:ascii="幼圆" w:eastAsia="幼圆" w:hint="eastAsia"/>
                <w:bCs/>
                <w:kern w:val="0"/>
                <w:szCs w:val="24"/>
              </w:rPr>
              <w:t>碳素结构钢GB/T 700-1988</w:t>
            </w:r>
            <w:bookmarkEnd w:id="19"/>
            <w:r w:rsidRPr="00B02D0D">
              <w:rPr>
                <w:rFonts w:ascii="幼圆" w:eastAsia="幼圆" w:hint="eastAsia"/>
                <w:bCs/>
                <w:kern w:val="0"/>
                <w:szCs w:val="24"/>
              </w:rPr>
              <w:t>国标焊接钢管，经CO2气体保护焊接成型结构牢固可靠、焊缝美观；</w:t>
            </w:r>
            <w:r w:rsidRPr="00B02D0D">
              <w:rPr>
                <w:rFonts w:ascii="幼圆" w:eastAsia="幼圆" w:hint="eastAsia"/>
                <w:bCs/>
                <w:kern w:val="0"/>
                <w:szCs w:val="24"/>
              </w:rPr>
              <w:br/>
              <w:t>经除油、除锈、磷化、抛丸等工艺前处理后，采用聚酯粉末静电喷涂烤漆处理，具有优良的耐候性、表面光泽度好、色彩艳丽</w:t>
            </w:r>
          </w:p>
          <w:p w14:paraId="1E3A4FD2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bCs/>
                <w:kern w:val="0"/>
                <w:szCs w:val="24"/>
              </w:rPr>
            </w:pPr>
            <w:r w:rsidRPr="00B02D0D">
              <w:rPr>
                <w:rFonts w:ascii="幼圆" w:eastAsia="幼圆" w:hint="eastAsia"/>
                <w:bCs/>
                <w:kern w:val="0"/>
                <w:szCs w:val="24"/>
              </w:rPr>
              <w:t>2、所有五金配件等均采用不锈钢SUS304国标件，性能可靠质量优良</w:t>
            </w:r>
          </w:p>
          <w:p w14:paraId="3E14E309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bCs/>
                <w:kern w:val="0"/>
                <w:sz w:val="24"/>
                <w:szCs w:val="24"/>
              </w:rPr>
              <w:t>3、产品尺寸： 3625*1350*2430mm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6AF81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</w:rPr>
              <w:t>套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7BC89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890FC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color w:val="000000"/>
                <w:sz w:val="24"/>
                <w:szCs w:val="24"/>
              </w:rPr>
              <w:t>3300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EFCBF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13200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3061F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中国</w:t>
            </w:r>
            <w:r w:rsidRPr="00B02D0D">
              <w:rPr>
                <w:rFonts w:ascii="幼圆" w:eastAsia="幼圆" w:hAnsi="楷体" w:hint="eastAsia"/>
                <w:sz w:val="24"/>
                <w:szCs w:val="24"/>
              </w:rPr>
              <w:t>南京市</w:t>
            </w:r>
          </w:p>
          <w:p w14:paraId="044ED232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南京万德体育产业集团有限公司</w:t>
            </w:r>
          </w:p>
        </w:tc>
      </w:tr>
      <w:tr w:rsidR="00BB08C5" w:rsidRPr="00B02D0D" w14:paraId="339FAA24" w14:textId="77777777" w:rsidTr="00BB08C5">
        <w:trPr>
          <w:trHeight w:val="461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927E9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CD543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</w:rPr>
              <w:t>地板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E26FC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proofErr w:type="gramStart"/>
            <w:r w:rsidRPr="00B02D0D">
              <w:rPr>
                <w:rFonts w:ascii="幼圆" w:eastAsia="幼圆" w:hint="eastAsia"/>
                <w:sz w:val="24"/>
                <w:szCs w:val="24"/>
              </w:rPr>
              <w:t>英利奥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A5B80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cs="仿宋" w:hint="eastAsia"/>
                <w:sz w:val="24"/>
                <w:szCs w:val="24"/>
              </w:rPr>
              <w:t>镂空拼装悬浮地板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5220E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bCs/>
                <w:kern w:val="0"/>
                <w:szCs w:val="24"/>
              </w:rPr>
            </w:pPr>
            <w:r w:rsidRPr="00B02D0D">
              <w:rPr>
                <w:rFonts w:ascii="幼圆" w:eastAsia="幼圆" w:hint="eastAsia"/>
                <w:bCs/>
                <w:kern w:val="0"/>
                <w:szCs w:val="24"/>
              </w:rPr>
              <w:t>悬浮地板技术参数</w:t>
            </w:r>
          </w:p>
          <w:p w14:paraId="4C4843EF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bCs/>
                <w:kern w:val="0"/>
                <w:szCs w:val="24"/>
              </w:rPr>
            </w:pPr>
            <w:r w:rsidRPr="00B02D0D">
              <w:rPr>
                <w:rFonts w:ascii="幼圆" w:eastAsia="幼圆" w:hint="eastAsia"/>
                <w:bCs/>
                <w:kern w:val="0"/>
                <w:szCs w:val="24"/>
              </w:rPr>
              <w:t>材质：悬浮式拼装地板采用聚丙烯共聚物（PP）,无毒、无味、绿色环保、抗老化；地板具有“半月型”弹性卡扣设计，最大限度避免热胀冷缩问题，球类反弹率高，质保8年。</w:t>
            </w:r>
          </w:p>
          <w:p w14:paraId="0B63014B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szCs w:val="24"/>
              </w:rPr>
            </w:pPr>
            <w:r w:rsidRPr="00B02D0D">
              <w:rPr>
                <w:rFonts w:ascii="幼圆" w:eastAsia="幼圆" w:hint="eastAsia"/>
                <w:bCs/>
                <w:kern w:val="0"/>
                <w:szCs w:val="24"/>
              </w:rPr>
              <w:t xml:space="preserve">1.产品规格： 25cm*25cm*1.3cm </w:t>
            </w:r>
            <w:r w:rsidRPr="00B02D0D">
              <w:rPr>
                <w:rFonts w:ascii="幼圆" w:eastAsia="幼圆" w:hint="eastAsia"/>
                <w:szCs w:val="24"/>
              </w:rPr>
              <w:t xml:space="preserve">（单块）实际大小以适应场地为准 </w:t>
            </w:r>
          </w:p>
          <w:p w14:paraId="70354913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bCs/>
                <w:kern w:val="0"/>
                <w:szCs w:val="24"/>
              </w:rPr>
            </w:pPr>
            <w:r w:rsidRPr="00B02D0D">
              <w:rPr>
                <w:rFonts w:ascii="幼圆" w:eastAsia="幼圆" w:hint="eastAsia"/>
                <w:bCs/>
                <w:kern w:val="0"/>
                <w:szCs w:val="24"/>
              </w:rPr>
              <w:t>2.反弹率：≥92%</w:t>
            </w:r>
          </w:p>
          <w:p w14:paraId="47414BE6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bCs/>
                <w:kern w:val="0"/>
                <w:szCs w:val="24"/>
              </w:rPr>
            </w:pPr>
            <w:r w:rsidRPr="00B02D0D">
              <w:rPr>
                <w:rFonts w:ascii="幼圆" w:eastAsia="幼圆" w:hint="eastAsia"/>
                <w:bCs/>
                <w:kern w:val="0"/>
                <w:szCs w:val="24"/>
              </w:rPr>
              <w:t>3.高温试验：（70℃，24h）试验后无融化、无龟裂、无明显色差；低温试验：（-40℃，24h）试验后无龟裂、无明显色差</w:t>
            </w:r>
          </w:p>
          <w:p w14:paraId="2F0982E8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bCs/>
                <w:kern w:val="0"/>
                <w:szCs w:val="24"/>
              </w:rPr>
            </w:pPr>
            <w:r w:rsidRPr="00B02D0D">
              <w:rPr>
                <w:rFonts w:ascii="幼圆" w:eastAsia="幼圆" w:hint="eastAsia"/>
                <w:bCs/>
                <w:kern w:val="0"/>
                <w:szCs w:val="24"/>
              </w:rPr>
              <w:t>4.磨擦系数：0.50-0.60；</w:t>
            </w:r>
          </w:p>
          <w:p w14:paraId="1AEFDBA5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bCs/>
                <w:kern w:val="0"/>
                <w:szCs w:val="24"/>
              </w:rPr>
            </w:pPr>
            <w:r w:rsidRPr="00B02D0D">
              <w:rPr>
                <w:rFonts w:ascii="幼圆" w:eastAsia="幼圆" w:hint="eastAsia"/>
                <w:bCs/>
                <w:kern w:val="0"/>
                <w:szCs w:val="24"/>
              </w:rPr>
              <w:t>5.甲醛：＜0.1㎎ /m</w:t>
            </w:r>
            <w:r w:rsidRPr="00B02D0D">
              <w:rPr>
                <w:rFonts w:ascii="Calibri" w:eastAsia="幼圆" w:hAnsi="Calibri" w:cs="Calibri"/>
                <w:bCs/>
                <w:kern w:val="0"/>
                <w:szCs w:val="24"/>
              </w:rPr>
              <w:t>³</w:t>
            </w:r>
          </w:p>
          <w:p w14:paraId="7ECA08DA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bCs/>
                <w:kern w:val="0"/>
                <w:szCs w:val="24"/>
              </w:rPr>
            </w:pPr>
            <w:r w:rsidRPr="00B02D0D">
              <w:rPr>
                <w:rFonts w:ascii="幼圆" w:eastAsia="幼圆" w:hint="eastAsia"/>
                <w:bCs/>
                <w:kern w:val="0"/>
                <w:szCs w:val="24"/>
              </w:rPr>
              <w:t>6.甲苯：未检出</w:t>
            </w:r>
          </w:p>
          <w:p w14:paraId="27C29114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bCs/>
                <w:kern w:val="0"/>
                <w:szCs w:val="24"/>
              </w:rPr>
            </w:pPr>
            <w:r w:rsidRPr="00B02D0D">
              <w:rPr>
                <w:rFonts w:ascii="幼圆" w:eastAsia="幼圆" w:hint="eastAsia"/>
                <w:bCs/>
                <w:kern w:val="0"/>
                <w:szCs w:val="24"/>
              </w:rPr>
              <w:lastRenderedPageBreak/>
              <w:t>7.总挥发性有机物：未检出</w:t>
            </w:r>
          </w:p>
          <w:p w14:paraId="6E4465BC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bCs/>
                <w:kern w:val="0"/>
                <w:szCs w:val="24"/>
              </w:rPr>
            </w:pPr>
            <w:r w:rsidRPr="00B02D0D">
              <w:rPr>
                <w:rFonts w:ascii="幼圆" w:eastAsia="幼圆" w:hint="eastAsia"/>
                <w:bCs/>
                <w:kern w:val="0"/>
                <w:szCs w:val="24"/>
              </w:rPr>
              <w:t>8.感官要求：色泽正常，无异臭、不洁物等</w:t>
            </w:r>
          </w:p>
          <w:p w14:paraId="50FFC359" w14:textId="77777777" w:rsidR="00BB08C5" w:rsidRPr="00B02D0D" w:rsidRDefault="00BB08C5" w:rsidP="005D61EF">
            <w:pPr>
              <w:pStyle w:val="a9"/>
              <w:spacing w:line="276" w:lineRule="auto"/>
              <w:rPr>
                <w:rFonts w:ascii="幼圆" w:eastAsia="幼圆"/>
                <w:bCs/>
                <w:kern w:val="0"/>
                <w:szCs w:val="24"/>
              </w:rPr>
            </w:pPr>
            <w:r w:rsidRPr="00B02D0D">
              <w:rPr>
                <w:rFonts w:ascii="幼圆" w:eastAsia="幼圆" w:hint="eastAsia"/>
                <w:bCs/>
                <w:kern w:val="0"/>
                <w:szCs w:val="24"/>
              </w:rPr>
              <w:t>9.紫外线老化（2000h）后: 外观无龟裂、局部粉化、变形、鼓包等缺陷，无明显变色；灰卡评级，级 ≥3</w:t>
            </w:r>
          </w:p>
          <w:p w14:paraId="7EF61674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bCs/>
                <w:kern w:val="0"/>
                <w:sz w:val="24"/>
                <w:szCs w:val="24"/>
              </w:rPr>
              <w:t>10.</w:t>
            </w:r>
            <w:proofErr w:type="gramStart"/>
            <w:r w:rsidRPr="00B02D0D">
              <w:rPr>
                <w:rFonts w:ascii="幼圆" w:eastAsia="幼圆" w:hint="eastAsia"/>
                <w:bCs/>
                <w:kern w:val="0"/>
                <w:sz w:val="24"/>
                <w:szCs w:val="24"/>
              </w:rPr>
              <w:t>高关注</w:t>
            </w:r>
            <w:proofErr w:type="gramEnd"/>
            <w:r w:rsidRPr="00B02D0D">
              <w:rPr>
                <w:rFonts w:ascii="幼圆" w:eastAsia="幼圆" w:hint="eastAsia"/>
                <w:bCs/>
                <w:kern w:val="0"/>
                <w:sz w:val="24"/>
                <w:szCs w:val="24"/>
              </w:rPr>
              <w:t>物质(SVHC) ：邻苯二甲酸</w:t>
            </w:r>
            <w:proofErr w:type="gramStart"/>
            <w:r w:rsidRPr="00B02D0D">
              <w:rPr>
                <w:rFonts w:ascii="幼圆" w:eastAsia="幼圆" w:hint="eastAsia"/>
                <w:bCs/>
                <w:kern w:val="0"/>
                <w:sz w:val="24"/>
                <w:szCs w:val="24"/>
              </w:rPr>
              <w:t>二环己酯(</w:t>
            </w:r>
            <w:proofErr w:type="gramEnd"/>
            <w:r w:rsidRPr="00B02D0D">
              <w:rPr>
                <w:rFonts w:ascii="幼圆" w:eastAsia="幼圆" w:hint="eastAsia"/>
                <w:bCs/>
                <w:kern w:val="0"/>
                <w:sz w:val="24"/>
                <w:szCs w:val="24"/>
              </w:rPr>
              <w:t>DCHP)、硫化镉 浓度＜0.05%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85A46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</w:rPr>
              <w:lastRenderedPageBreak/>
              <w:t>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C0C44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</w:rPr>
              <w:t>660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F6891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B50AE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155760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2DA0F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int="eastAsia"/>
                <w:sz w:val="24"/>
                <w:szCs w:val="24"/>
              </w:rPr>
              <w:t>中国</w:t>
            </w:r>
            <w:r w:rsidRPr="00B02D0D">
              <w:rPr>
                <w:rFonts w:ascii="幼圆" w:eastAsia="幼圆" w:hAnsi="楷体" w:hint="eastAsia"/>
                <w:sz w:val="24"/>
                <w:szCs w:val="24"/>
              </w:rPr>
              <w:t>石家庄市</w:t>
            </w:r>
          </w:p>
          <w:p w14:paraId="635449CA" w14:textId="77777777" w:rsidR="00BB08C5" w:rsidRPr="00B02D0D" w:rsidRDefault="00BB08C5" w:rsidP="005D61EF">
            <w:pPr>
              <w:spacing w:line="276" w:lineRule="auto"/>
              <w:rPr>
                <w:rFonts w:ascii="幼圆" w:eastAsia="幼圆"/>
                <w:sz w:val="24"/>
                <w:szCs w:val="24"/>
              </w:rPr>
            </w:pPr>
            <w:proofErr w:type="gramStart"/>
            <w:r w:rsidRPr="00B02D0D">
              <w:rPr>
                <w:rFonts w:ascii="幼圆" w:eastAsia="幼圆" w:hint="eastAsia"/>
                <w:sz w:val="24"/>
                <w:szCs w:val="24"/>
              </w:rPr>
              <w:t>石家庄英利体育</w:t>
            </w:r>
            <w:proofErr w:type="gramEnd"/>
            <w:r w:rsidRPr="00B02D0D">
              <w:rPr>
                <w:rFonts w:ascii="幼圆" w:eastAsia="幼圆" w:hint="eastAsia"/>
                <w:sz w:val="24"/>
                <w:szCs w:val="24"/>
              </w:rPr>
              <w:t>用品有限公司</w:t>
            </w:r>
          </w:p>
        </w:tc>
      </w:tr>
      <w:tr w:rsidR="00BB08C5" w:rsidRPr="00B02D0D" w14:paraId="1C1FB8BC" w14:textId="77777777" w:rsidTr="00BB08C5">
        <w:trPr>
          <w:trHeight w:val="839"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F062A" w14:textId="77777777" w:rsidR="00BB08C5" w:rsidRPr="00B02D0D" w:rsidRDefault="00BB08C5" w:rsidP="005D61EF">
            <w:pPr>
              <w:spacing w:line="276" w:lineRule="auto"/>
              <w:rPr>
                <w:rFonts w:ascii="幼圆" w:eastAsia="幼圆" w:hAnsi="楷体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z w:val="24"/>
                <w:szCs w:val="24"/>
                <w:lang w:val="zh-CN"/>
              </w:rPr>
              <w:t>合</w:t>
            </w:r>
            <w:r w:rsidRPr="00B02D0D">
              <w:rPr>
                <w:rFonts w:ascii="幼圆" w:eastAsia="幼圆" w:hAnsi="楷体" w:hint="eastAsia"/>
                <w:sz w:val="24"/>
                <w:szCs w:val="24"/>
              </w:rPr>
              <w:t xml:space="preserve">  </w:t>
            </w:r>
            <w:r w:rsidRPr="00B02D0D">
              <w:rPr>
                <w:rFonts w:ascii="幼圆" w:eastAsia="幼圆" w:hAnsi="楷体" w:hint="eastAsia"/>
                <w:sz w:val="24"/>
                <w:szCs w:val="24"/>
                <w:lang w:val="zh-CN"/>
              </w:rPr>
              <w:t>计</w:t>
            </w:r>
          </w:p>
        </w:tc>
        <w:tc>
          <w:tcPr>
            <w:tcW w:w="13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C3FFD" w14:textId="6960CB09" w:rsidR="00BB08C5" w:rsidRPr="00B02D0D" w:rsidRDefault="00BB08C5" w:rsidP="005D61EF">
            <w:pPr>
              <w:spacing w:line="360" w:lineRule="auto"/>
              <w:jc w:val="left"/>
              <w:rPr>
                <w:rFonts w:ascii="幼圆" w:eastAsia="幼圆" w:hAnsi="楷体"/>
                <w:snapToGrid w:val="0"/>
                <w:kern w:val="0"/>
                <w:sz w:val="24"/>
                <w:szCs w:val="24"/>
              </w:rPr>
            </w:pPr>
            <w:r w:rsidRPr="00B02D0D">
              <w:rPr>
                <w:rFonts w:ascii="幼圆" w:eastAsia="幼圆" w:hAnsi="楷体" w:hint="eastAsia"/>
                <w:snapToGrid w:val="0"/>
                <w:kern w:val="0"/>
                <w:sz w:val="24"/>
                <w:szCs w:val="24"/>
              </w:rPr>
              <w:t>大写：</w:t>
            </w:r>
            <w:r w:rsidR="001F7A2D" w:rsidRPr="001F7A2D">
              <w:rPr>
                <w:rFonts w:ascii="幼圆" w:eastAsia="幼圆" w:hAnsi="楷体" w:hint="eastAsia"/>
                <w:snapToGrid w:val="0"/>
                <w:kern w:val="0"/>
                <w:sz w:val="24"/>
                <w:szCs w:val="24"/>
              </w:rPr>
              <w:t>贰佰零玖万玖仟贰佰捌拾元整</w:t>
            </w:r>
            <w:r w:rsidRPr="00B02D0D">
              <w:rPr>
                <w:rFonts w:ascii="幼圆" w:eastAsia="幼圆" w:hAnsi="楷体" w:hint="eastAsia"/>
                <w:snapToGrid w:val="0"/>
                <w:kern w:val="0"/>
                <w:sz w:val="24"/>
                <w:szCs w:val="24"/>
              </w:rPr>
              <w:t xml:space="preserve">      小写：</w:t>
            </w:r>
            <w:r w:rsidR="001F7A2D">
              <w:rPr>
                <w:rFonts w:ascii="幼圆" w:eastAsia="幼圆" w:hAnsi="楷体"/>
                <w:snapToGrid w:val="0"/>
                <w:kern w:val="0"/>
                <w:sz w:val="24"/>
                <w:szCs w:val="24"/>
              </w:rPr>
              <w:t>2099280</w:t>
            </w:r>
            <w:r w:rsidRPr="00B02D0D">
              <w:rPr>
                <w:rFonts w:ascii="幼圆" w:eastAsia="幼圆" w:hAnsi="楷体" w:hint="eastAsia"/>
                <w:snapToGrid w:val="0"/>
                <w:kern w:val="0"/>
                <w:sz w:val="24"/>
                <w:szCs w:val="24"/>
              </w:rPr>
              <w:t>元 人民币</w:t>
            </w:r>
          </w:p>
        </w:tc>
      </w:tr>
    </w:tbl>
    <w:p w14:paraId="410C9A02" w14:textId="77777777" w:rsidR="00BB08C5" w:rsidRDefault="00BB08C5">
      <w:pPr>
        <w:sectPr w:rsidR="00BB08C5" w:rsidSect="00BB08C5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1DCB980E" w14:textId="412AAE73" w:rsidR="00BB08C5" w:rsidRPr="00B02D0D" w:rsidRDefault="00BB08C5" w:rsidP="00BB08C5">
      <w:pPr>
        <w:pStyle w:val="2"/>
        <w:rPr>
          <w:rFonts w:ascii="幼圆"/>
        </w:rPr>
      </w:pPr>
      <w:r w:rsidRPr="00B02D0D">
        <w:rPr>
          <w:rFonts w:ascii="幼圆" w:hint="eastAsia"/>
        </w:rPr>
        <w:lastRenderedPageBreak/>
        <w:t>服务承诺</w:t>
      </w:r>
    </w:p>
    <w:p w14:paraId="26951C77" w14:textId="77777777" w:rsidR="00BB08C5" w:rsidRPr="00B02D0D" w:rsidRDefault="00BB08C5" w:rsidP="00732524">
      <w:pPr>
        <w:pStyle w:val="3"/>
        <w:jc w:val="center"/>
        <w:rPr>
          <w:rFonts w:ascii="幼圆"/>
        </w:rPr>
      </w:pPr>
      <w:r w:rsidRPr="00B02D0D">
        <w:rPr>
          <w:rFonts w:ascii="幼圆" w:hint="eastAsia"/>
        </w:rPr>
        <w:t xml:space="preserve">1 </w:t>
      </w:r>
      <w:r w:rsidRPr="00B02D0D">
        <w:rPr>
          <w:rFonts w:ascii="幼圆" w:hint="eastAsia"/>
        </w:rPr>
        <w:t>售后服务承诺书</w:t>
      </w:r>
    </w:p>
    <w:p w14:paraId="4171D0BB" w14:textId="77777777" w:rsidR="00BB08C5" w:rsidRPr="00B02D0D" w:rsidRDefault="00BB08C5" w:rsidP="00BB08C5">
      <w:pPr>
        <w:spacing w:line="360" w:lineRule="auto"/>
        <w:rPr>
          <w:rFonts w:ascii="幼圆" w:eastAsia="幼圆"/>
          <w:b/>
          <w:sz w:val="24"/>
          <w:szCs w:val="24"/>
        </w:rPr>
      </w:pPr>
      <w:r w:rsidRPr="00B02D0D">
        <w:rPr>
          <w:rFonts w:ascii="幼圆" w:eastAsia="幼圆" w:hint="eastAsia"/>
          <w:b/>
          <w:sz w:val="24"/>
          <w:szCs w:val="24"/>
        </w:rPr>
        <w:t>致 鄢陵县教育体育局</w:t>
      </w:r>
    </w:p>
    <w:p w14:paraId="4661650F" w14:textId="77777777" w:rsidR="00BB08C5" w:rsidRPr="00B02D0D" w:rsidRDefault="00BB08C5" w:rsidP="00BB08C5">
      <w:pPr>
        <w:spacing w:line="360" w:lineRule="auto"/>
        <w:ind w:firstLineChars="200" w:firstLine="482"/>
        <w:rPr>
          <w:rFonts w:ascii="幼圆" w:eastAsia="幼圆" w:hAnsiTheme="minorEastAsia"/>
          <w:b/>
          <w:sz w:val="24"/>
          <w:szCs w:val="24"/>
        </w:rPr>
      </w:pPr>
      <w:r w:rsidRPr="00B02D0D">
        <w:rPr>
          <w:rFonts w:ascii="幼圆" w:eastAsia="幼圆" w:hAnsiTheme="minorEastAsia" w:hint="eastAsia"/>
          <w:b/>
          <w:sz w:val="24"/>
          <w:szCs w:val="24"/>
        </w:rPr>
        <w:t xml:space="preserve">针对本项目 我公司实行悬浮式拼装地板 健身器材配套设备及儿童乐园等所有设备免费质保8年  </w:t>
      </w:r>
    </w:p>
    <w:p w14:paraId="216EC319" w14:textId="77777777" w:rsidR="00BB08C5" w:rsidRPr="00B02D0D" w:rsidRDefault="00BB08C5" w:rsidP="00BB08C5">
      <w:pPr>
        <w:spacing w:line="360" w:lineRule="auto"/>
        <w:ind w:firstLineChars="200" w:firstLine="482"/>
        <w:rPr>
          <w:rFonts w:ascii="幼圆" w:eastAsia="幼圆" w:hAnsiTheme="minorEastAsia"/>
          <w:b/>
          <w:sz w:val="24"/>
          <w:szCs w:val="24"/>
        </w:rPr>
      </w:pPr>
      <w:r w:rsidRPr="00B02D0D">
        <w:rPr>
          <w:rFonts w:ascii="幼圆" w:eastAsia="幼圆" w:hAnsiTheme="minorEastAsia" w:hint="eastAsia"/>
          <w:b/>
          <w:sz w:val="24"/>
          <w:szCs w:val="24"/>
        </w:rPr>
        <w:t xml:space="preserve">如产品出现故障响应时间1小时，3小时内赶赴现场并解决故障问题，24小时内解决不了故障的为用户提供同品牌、同型号的全新备用产品。在免费保修期内，同一质量问题连续两次维修仍无法正常使用，我方予以更换同品牌、同型号的全新产品，超过保修期发生故障，用户可自由选择维修单位，如委托给我方，我不得借故推诿，并且维修费不能超过市场平均价格。 </w:t>
      </w:r>
    </w:p>
    <w:p w14:paraId="313F56F9" w14:textId="77777777" w:rsidR="00BB08C5" w:rsidRPr="00B02D0D" w:rsidRDefault="00BB08C5" w:rsidP="00BB08C5">
      <w:pPr>
        <w:spacing w:line="360" w:lineRule="auto"/>
        <w:ind w:firstLineChars="100" w:firstLine="240"/>
        <w:rPr>
          <w:rFonts w:ascii="幼圆" w:eastAsia="幼圆" w:hAnsiTheme="minorEastAsia"/>
          <w:sz w:val="24"/>
          <w:szCs w:val="24"/>
        </w:rPr>
      </w:pPr>
      <w:r w:rsidRPr="00B02D0D">
        <w:rPr>
          <w:rFonts w:ascii="幼圆" w:eastAsia="幼圆" w:hAnsiTheme="minorEastAsia" w:hint="eastAsia"/>
          <w:sz w:val="24"/>
          <w:szCs w:val="24"/>
        </w:rPr>
        <w:t>我方保证做到投标货物完全符合国家相关标准。保证提供的产品是全新的未经使用的合格产品。</w:t>
      </w:r>
    </w:p>
    <w:p w14:paraId="65F84D78" w14:textId="77777777" w:rsidR="00BB08C5" w:rsidRPr="00B02D0D" w:rsidRDefault="00BB08C5" w:rsidP="00BB08C5">
      <w:pPr>
        <w:spacing w:line="360" w:lineRule="auto"/>
        <w:rPr>
          <w:rFonts w:ascii="幼圆" w:eastAsia="幼圆" w:hAnsi="楷体"/>
          <w:snapToGrid w:val="0"/>
          <w:kern w:val="0"/>
          <w:sz w:val="24"/>
          <w:szCs w:val="24"/>
        </w:rPr>
      </w:pPr>
      <w:r w:rsidRPr="00B02D0D">
        <w:rPr>
          <w:rFonts w:ascii="幼圆" w:eastAsia="幼圆" w:hAnsi="楷体" w:cs="微软雅黑" w:hint="eastAsia"/>
          <w:sz w:val="24"/>
          <w:szCs w:val="24"/>
        </w:rPr>
        <w:t>售后服务单位：郑州初鑫信息科技有限公司</w:t>
      </w:r>
    </w:p>
    <w:p w14:paraId="01C0EB96" w14:textId="77777777" w:rsidR="00BB08C5" w:rsidRPr="00B02D0D" w:rsidRDefault="00BB08C5" w:rsidP="00BB08C5">
      <w:pPr>
        <w:pStyle w:val="a9"/>
        <w:spacing w:line="360" w:lineRule="auto"/>
        <w:rPr>
          <w:rFonts w:ascii="幼圆" w:eastAsia="幼圆"/>
        </w:rPr>
      </w:pPr>
      <w:r w:rsidRPr="00B02D0D">
        <w:rPr>
          <w:rFonts w:ascii="幼圆" w:eastAsia="幼圆" w:hint="eastAsia"/>
        </w:rPr>
        <w:t>售后服务联系人：邢雪瑞</w:t>
      </w:r>
    </w:p>
    <w:p w14:paraId="611A77B0" w14:textId="77777777" w:rsidR="00BB08C5" w:rsidRPr="00B02D0D" w:rsidRDefault="00BB08C5" w:rsidP="00BB08C5">
      <w:pPr>
        <w:pStyle w:val="a9"/>
        <w:spacing w:line="360" w:lineRule="auto"/>
        <w:rPr>
          <w:rFonts w:ascii="幼圆" w:eastAsia="幼圆"/>
        </w:rPr>
      </w:pPr>
      <w:r w:rsidRPr="00B02D0D">
        <w:rPr>
          <w:rFonts w:ascii="幼圆" w:eastAsia="幼圆" w:hint="eastAsia"/>
        </w:rPr>
        <w:t>售后服务电话：</w:t>
      </w:r>
      <w:r w:rsidRPr="00B02D0D">
        <w:rPr>
          <w:rFonts w:ascii="幼圆" w:eastAsia="幼圆" w:hAnsi="楷体" w:hint="eastAsia"/>
          <w:snapToGrid w:val="0"/>
          <w:kern w:val="0"/>
          <w:szCs w:val="24"/>
        </w:rPr>
        <w:t>17319701225</w:t>
      </w:r>
    </w:p>
    <w:p w14:paraId="4F6E7C7F" w14:textId="77777777" w:rsidR="00BB08C5" w:rsidRPr="00B02D0D" w:rsidRDefault="00BB08C5" w:rsidP="00BB08C5">
      <w:pPr>
        <w:spacing w:line="360" w:lineRule="auto"/>
        <w:ind w:left="5040" w:hangingChars="2100" w:hanging="5040"/>
        <w:rPr>
          <w:rFonts w:ascii="幼圆" w:eastAsia="幼圆" w:hAnsi="楷体"/>
          <w:snapToGrid w:val="0"/>
          <w:kern w:val="0"/>
          <w:sz w:val="24"/>
          <w:szCs w:val="24"/>
        </w:rPr>
      </w:pPr>
      <w:r w:rsidRPr="00B02D0D">
        <w:rPr>
          <w:rFonts w:ascii="幼圆" w:eastAsia="幼圆" w:hAnsi="楷体" w:hint="eastAsia"/>
          <w:snapToGrid w:val="0"/>
          <w:kern w:val="0"/>
          <w:sz w:val="24"/>
          <w:szCs w:val="24"/>
        </w:rPr>
        <w:t>地址：</w:t>
      </w:r>
      <w:r w:rsidRPr="00B02D0D">
        <w:rPr>
          <w:rFonts w:ascii="幼圆" w:eastAsia="幼圆" w:hAnsi="楷体" w:hint="eastAsia"/>
          <w:sz w:val="24"/>
          <w:szCs w:val="24"/>
        </w:rPr>
        <w:t>郑州市高新技术产业开发区</w:t>
      </w:r>
      <w:proofErr w:type="gramStart"/>
      <w:r w:rsidRPr="00B02D0D">
        <w:rPr>
          <w:rFonts w:ascii="幼圆" w:eastAsia="幼圆" w:hAnsi="楷体" w:hint="eastAsia"/>
          <w:sz w:val="24"/>
          <w:szCs w:val="24"/>
        </w:rPr>
        <w:t>长椿路11号</w:t>
      </w:r>
      <w:proofErr w:type="gramEnd"/>
      <w:r w:rsidRPr="00B02D0D">
        <w:rPr>
          <w:rFonts w:ascii="幼圆" w:eastAsia="幼圆" w:hAnsi="楷体" w:hint="eastAsia"/>
          <w:sz w:val="24"/>
          <w:szCs w:val="24"/>
        </w:rPr>
        <w:t>河南省大学科技园区1号孵化楼812号</w:t>
      </w:r>
      <w:r w:rsidRPr="00B02D0D">
        <w:rPr>
          <w:rFonts w:ascii="幼圆" w:eastAsia="幼圆" w:hAnsi="楷体" w:hint="eastAsia"/>
          <w:snapToGrid w:val="0"/>
          <w:kern w:val="0"/>
          <w:sz w:val="24"/>
          <w:szCs w:val="24"/>
        </w:rPr>
        <w:t xml:space="preserve">  </w:t>
      </w:r>
    </w:p>
    <w:p w14:paraId="5CAAF1A5" w14:textId="77777777" w:rsidR="00BB08C5" w:rsidRPr="00B02D0D" w:rsidRDefault="00BB08C5" w:rsidP="00BB08C5">
      <w:pPr>
        <w:pStyle w:val="a9"/>
        <w:spacing w:line="360" w:lineRule="auto"/>
        <w:rPr>
          <w:rFonts w:ascii="幼圆" w:eastAsia="幼圆"/>
        </w:rPr>
      </w:pPr>
      <w:r w:rsidRPr="00B02D0D">
        <w:rPr>
          <w:rFonts w:ascii="幼圆" w:eastAsia="幼圆" w:hint="eastAsia"/>
        </w:rPr>
        <w:t>详细的售后服务内容详见下页售后服务计划</w:t>
      </w:r>
    </w:p>
    <w:p w14:paraId="25053B28" w14:textId="77777777" w:rsidR="00BB08C5" w:rsidRPr="00B02D0D" w:rsidRDefault="00BB08C5" w:rsidP="00BB08C5">
      <w:pPr>
        <w:pStyle w:val="a9"/>
        <w:spacing w:line="360" w:lineRule="auto"/>
        <w:rPr>
          <w:rFonts w:ascii="幼圆" w:eastAsia="幼圆"/>
        </w:rPr>
      </w:pPr>
    </w:p>
    <w:p w14:paraId="54BB3CCE" w14:textId="77777777" w:rsidR="00BB08C5" w:rsidRPr="00B02D0D" w:rsidRDefault="00BB08C5" w:rsidP="00BB08C5">
      <w:pPr>
        <w:pStyle w:val="a9"/>
        <w:spacing w:line="360" w:lineRule="auto"/>
        <w:rPr>
          <w:rFonts w:ascii="幼圆" w:eastAsia="幼圆"/>
        </w:rPr>
      </w:pPr>
      <w:r w:rsidRPr="00B02D0D">
        <w:rPr>
          <w:rFonts w:ascii="幼圆" w:eastAsia="幼圆" w:hint="eastAsia"/>
        </w:rPr>
        <w:t>特此承诺！</w:t>
      </w:r>
    </w:p>
    <w:p w14:paraId="2E188B6C" w14:textId="77777777" w:rsidR="00BB08C5" w:rsidRPr="00B02D0D" w:rsidRDefault="00BB08C5" w:rsidP="00BB08C5">
      <w:pPr>
        <w:spacing w:line="360" w:lineRule="auto"/>
        <w:jc w:val="right"/>
        <w:rPr>
          <w:rFonts w:ascii="幼圆" w:eastAsia="幼圆" w:hAnsi="楷体" w:cs="微软雅黑"/>
          <w:sz w:val="24"/>
          <w:szCs w:val="24"/>
        </w:rPr>
      </w:pPr>
      <w:r w:rsidRPr="00B02D0D">
        <w:rPr>
          <w:rFonts w:ascii="幼圆" w:eastAsia="幼圆" w:hAnsi="楷体" w:cs="微软雅黑" w:hint="eastAsia"/>
          <w:sz w:val="24"/>
          <w:szCs w:val="24"/>
        </w:rPr>
        <w:t>单位：郑州初鑫信息科技有限公司</w:t>
      </w:r>
    </w:p>
    <w:p w14:paraId="7EA966E0" w14:textId="77777777" w:rsidR="00BB08C5" w:rsidRPr="00B02D0D" w:rsidRDefault="00BB08C5" w:rsidP="00BB08C5">
      <w:pPr>
        <w:pStyle w:val="a9"/>
        <w:spacing w:line="360" w:lineRule="auto"/>
        <w:jc w:val="right"/>
        <w:rPr>
          <w:rFonts w:ascii="幼圆" w:eastAsia="幼圆"/>
        </w:rPr>
      </w:pPr>
      <w:r w:rsidRPr="00B02D0D">
        <w:rPr>
          <w:rFonts w:ascii="幼圆" w:eastAsia="幼圆" w:hint="eastAsia"/>
        </w:rPr>
        <w:t>日期：2019年10月15日</w:t>
      </w:r>
    </w:p>
    <w:p w14:paraId="43DCABDE" w14:textId="34CEF525" w:rsidR="00BB08C5" w:rsidRPr="00B02D0D" w:rsidRDefault="00BB08C5" w:rsidP="00BB08C5">
      <w:pPr>
        <w:pStyle w:val="a9"/>
        <w:rPr>
          <w:rFonts w:ascii="幼圆" w:eastAsia="幼圆"/>
        </w:rPr>
      </w:pPr>
    </w:p>
    <w:sectPr w:rsidR="00BB08C5" w:rsidRPr="00B02D0D" w:rsidSect="00BB08C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8181A" w14:textId="77777777" w:rsidR="00C0440C" w:rsidRDefault="00C0440C" w:rsidP="00BB08C5">
      <w:r>
        <w:separator/>
      </w:r>
    </w:p>
  </w:endnote>
  <w:endnote w:type="continuationSeparator" w:id="0">
    <w:p w14:paraId="4CF9915E" w14:textId="77777777" w:rsidR="00C0440C" w:rsidRDefault="00C0440C" w:rsidP="00BB0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幼圆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3465A" w14:textId="77777777" w:rsidR="00C0440C" w:rsidRDefault="00C0440C" w:rsidP="00BB08C5">
      <w:r>
        <w:separator/>
      </w:r>
    </w:p>
  </w:footnote>
  <w:footnote w:type="continuationSeparator" w:id="0">
    <w:p w14:paraId="1856B8F4" w14:textId="77777777" w:rsidR="00C0440C" w:rsidRDefault="00C0440C" w:rsidP="00BB0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E0C"/>
    <w:rsid w:val="001A3E4A"/>
    <w:rsid w:val="001F7A2D"/>
    <w:rsid w:val="00213B19"/>
    <w:rsid w:val="00282E93"/>
    <w:rsid w:val="00342104"/>
    <w:rsid w:val="00384A7F"/>
    <w:rsid w:val="005A7306"/>
    <w:rsid w:val="00613E0C"/>
    <w:rsid w:val="00732524"/>
    <w:rsid w:val="00912C11"/>
    <w:rsid w:val="00BB08C5"/>
    <w:rsid w:val="00C0440C"/>
    <w:rsid w:val="00C84380"/>
    <w:rsid w:val="00CB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67BD8"/>
  <w15:chartTrackingRefBased/>
  <w15:docId w15:val="{7ECAE406-3A3B-4B5B-8B31-AEC450A3E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BB08C5"/>
    <w:pPr>
      <w:keepNext/>
      <w:keepLines/>
      <w:spacing w:before="140" w:after="140"/>
      <w:jc w:val="center"/>
      <w:outlineLvl w:val="1"/>
    </w:pPr>
    <w:rPr>
      <w:rFonts w:asciiTheme="majorHAnsi" w:eastAsia="幼圆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8C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8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08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08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08C5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BB08C5"/>
    <w:rPr>
      <w:rFonts w:asciiTheme="majorHAnsi" w:eastAsia="幼圆" w:hAnsiTheme="majorHAnsi" w:cstheme="majorBidi"/>
      <w:b/>
      <w:bCs/>
      <w:sz w:val="32"/>
      <w:szCs w:val="32"/>
    </w:rPr>
  </w:style>
  <w:style w:type="paragraph" w:styleId="a7">
    <w:name w:val="Message Header"/>
    <w:basedOn w:val="a"/>
    <w:link w:val="a8"/>
    <w:uiPriority w:val="99"/>
    <w:unhideWhenUsed/>
    <w:rsid w:val="00BB08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8">
    <w:name w:val="信息标题 字符"/>
    <w:basedOn w:val="a0"/>
    <w:link w:val="a7"/>
    <w:uiPriority w:val="99"/>
    <w:rsid w:val="00BB08C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9">
    <w:name w:val="Plain Text"/>
    <w:basedOn w:val="a"/>
    <w:link w:val="aa"/>
    <w:qFormat/>
    <w:rsid w:val="00BB08C5"/>
    <w:rPr>
      <w:rFonts w:eastAsia="宋体"/>
      <w:sz w:val="24"/>
    </w:rPr>
  </w:style>
  <w:style w:type="character" w:customStyle="1" w:styleId="aa">
    <w:name w:val="纯文本 字符"/>
    <w:basedOn w:val="a0"/>
    <w:link w:val="a9"/>
    <w:uiPriority w:val="99"/>
    <w:qFormat/>
    <w:rsid w:val="00BB08C5"/>
    <w:rPr>
      <w:rFonts w:eastAsia="宋体"/>
      <w:sz w:val="24"/>
    </w:rPr>
  </w:style>
  <w:style w:type="character" w:customStyle="1" w:styleId="30">
    <w:name w:val="标题 3 字符"/>
    <w:basedOn w:val="a0"/>
    <w:link w:val="3"/>
    <w:uiPriority w:val="9"/>
    <w:semiHidden/>
    <w:rsid w:val="00BB08C5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1448</Words>
  <Characters>8260</Characters>
  <Application>Microsoft Office Word</Application>
  <DocSecurity>0</DocSecurity>
  <Lines>68</Lines>
  <Paragraphs>19</Paragraphs>
  <ScaleCrop>false</ScaleCrop>
  <Company/>
  <LinksUpToDate>false</LinksUpToDate>
  <CharactersWithSpaces>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Toubiao</dc:creator>
  <cp:keywords/>
  <dc:description/>
  <cp:lastModifiedBy>Administrator</cp:lastModifiedBy>
  <cp:revision>2</cp:revision>
  <dcterms:created xsi:type="dcterms:W3CDTF">2019-10-18T06:12:00Z</dcterms:created>
  <dcterms:modified xsi:type="dcterms:W3CDTF">2019-10-18T06:12:00Z</dcterms:modified>
</cp:coreProperties>
</file>