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B9" w:rsidRDefault="005D0BDA">
      <w:pPr>
        <w:spacing w:line="480" w:lineRule="auto"/>
        <w:jc w:val="center"/>
        <w:rPr>
          <w:rFonts w:ascii="Times New Roman" w:hAnsi="Times New Roman" w:cs="宋体"/>
          <w:b/>
          <w:bCs/>
          <w:sz w:val="34"/>
          <w:szCs w:val="3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无梁镇曹楼村至郭庄村农村道路养护工程评标</w:t>
      </w:r>
      <w:r w:rsidR="0015509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结果公示</w:t>
      </w:r>
    </w:p>
    <w:p w:rsidR="00B35BB9" w:rsidRDefault="005D0BD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B35BB9" w:rsidRDefault="005D0BD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、项目名称：无梁镇曹楼村至郭庄村农村道路养护工程；</w:t>
      </w:r>
    </w:p>
    <w:p w:rsidR="00B35BB9" w:rsidRDefault="005D0BDA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JSGC-J-2019170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、招标控制价：</w:t>
      </w:r>
      <w:r>
        <w:rPr>
          <w:rFonts w:hint="eastAsia"/>
          <w:sz w:val="24"/>
          <w:szCs w:val="24"/>
        </w:rPr>
        <w:t>916235.00</w:t>
      </w:r>
      <w:r>
        <w:rPr>
          <w:rFonts w:cs="宋体" w:hint="eastAsia"/>
          <w:sz w:val="24"/>
          <w:szCs w:val="24"/>
        </w:rPr>
        <w:t>元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日历天；</w:t>
      </w:r>
    </w:p>
    <w:p w:rsidR="00B35BB9" w:rsidRDefault="005D0BDA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、评标办法：技术评分最低标价法</w:t>
      </w:r>
      <w:r>
        <w:rPr>
          <w:sz w:val="24"/>
          <w:szCs w:val="24"/>
        </w:rPr>
        <w:t xml:space="preserve"> 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B35BB9" w:rsidRDefault="005D0BD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B35BB9" w:rsidRDefault="005D0BDA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color w:val="000000" w:themeColor="text1"/>
          <w:sz w:val="24"/>
          <w:szCs w:val="24"/>
        </w:rPr>
        <w:t>201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cs="宋体"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8</w:t>
      </w:r>
      <w:r>
        <w:rPr>
          <w:rFonts w:cs="宋体" w:hint="eastAsia"/>
          <w:color w:val="000000" w:themeColor="text1"/>
          <w:sz w:val="24"/>
          <w:szCs w:val="24"/>
        </w:rPr>
        <w:t>月</w:t>
      </w:r>
      <w:r>
        <w:rPr>
          <w:rFonts w:cs="宋体" w:hint="eastAsia"/>
          <w:color w:val="000000" w:themeColor="text1"/>
          <w:sz w:val="24"/>
          <w:szCs w:val="24"/>
        </w:rPr>
        <w:t>28</w:t>
      </w:r>
      <w:r>
        <w:rPr>
          <w:rFonts w:cs="宋体" w:hint="eastAsia"/>
          <w:color w:val="000000" w:themeColor="text1"/>
          <w:sz w:val="24"/>
          <w:szCs w:val="24"/>
        </w:rPr>
        <w:t>日至</w:t>
      </w:r>
      <w:r>
        <w:rPr>
          <w:rFonts w:cs="宋体" w:hint="eastAsia"/>
          <w:color w:val="000000" w:themeColor="text1"/>
          <w:sz w:val="24"/>
          <w:szCs w:val="24"/>
        </w:rPr>
        <w:t>201</w:t>
      </w:r>
      <w:r>
        <w:rPr>
          <w:rFonts w:cs="宋体"/>
          <w:color w:val="000000" w:themeColor="text1"/>
          <w:sz w:val="24"/>
          <w:szCs w:val="24"/>
        </w:rPr>
        <w:t>9</w:t>
      </w:r>
      <w:r>
        <w:rPr>
          <w:rFonts w:cs="宋体" w:hint="eastAsia"/>
          <w:color w:val="000000" w:themeColor="text1"/>
          <w:sz w:val="24"/>
          <w:szCs w:val="24"/>
        </w:rPr>
        <w:t>年</w:t>
      </w:r>
      <w:r>
        <w:rPr>
          <w:rFonts w:cs="宋体" w:hint="eastAsia"/>
          <w:color w:val="000000" w:themeColor="text1"/>
          <w:sz w:val="24"/>
          <w:szCs w:val="24"/>
        </w:rPr>
        <w:t>10</w:t>
      </w:r>
      <w:r>
        <w:rPr>
          <w:rFonts w:cs="宋体" w:hint="eastAsia"/>
          <w:color w:val="000000" w:themeColor="text1"/>
          <w:sz w:val="24"/>
          <w:szCs w:val="24"/>
        </w:rPr>
        <w:t>月</w:t>
      </w:r>
      <w:r>
        <w:rPr>
          <w:rFonts w:cs="宋体" w:hint="eastAsia"/>
          <w:color w:val="000000" w:themeColor="text1"/>
          <w:sz w:val="24"/>
          <w:szCs w:val="24"/>
        </w:rPr>
        <w:t>16</w:t>
      </w:r>
      <w:r>
        <w:rPr>
          <w:rFonts w:cs="宋体" w:hint="eastAsia"/>
          <w:color w:val="000000" w:themeColor="text1"/>
          <w:sz w:val="24"/>
          <w:szCs w:val="24"/>
        </w:rPr>
        <w:t>日在全国公共资源交易平台（河南省·许昌市）、《河南省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</w:t>
      </w:r>
    </w:p>
    <w:p w:rsidR="00B35BB9" w:rsidRDefault="005D0BD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134"/>
        <w:gridCol w:w="3827"/>
      </w:tblGrid>
      <w:tr w:rsidR="00B35BB9">
        <w:trPr>
          <w:trHeight w:val="360"/>
        </w:trPr>
        <w:tc>
          <w:tcPr>
            <w:tcW w:w="1418" w:type="dxa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禹州市无梁镇人民政府</w:t>
            </w:r>
          </w:p>
        </w:tc>
      </w:tr>
      <w:tr w:rsidR="00B35BB9">
        <w:trPr>
          <w:trHeight w:val="348"/>
        </w:trPr>
        <w:tc>
          <w:tcPr>
            <w:tcW w:w="1418" w:type="dxa"/>
          </w:tcPr>
          <w:p w:rsidR="00B35BB9" w:rsidRDefault="005D0BDA">
            <w:pPr>
              <w:pStyle w:val="a8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河南科信建设咨询有限公司</w:t>
            </w:r>
          </w:p>
        </w:tc>
      </w:tr>
      <w:tr w:rsidR="00B35BB9">
        <w:trPr>
          <w:trHeight w:val="432"/>
        </w:trPr>
        <w:tc>
          <w:tcPr>
            <w:tcW w:w="1418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B35BB9" w:rsidRDefault="005D0BD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sz w:val="24"/>
                <w:szCs w:val="24"/>
              </w:rPr>
              <w:t>无梁镇曹楼村至郭庄村农村道路养护工程</w:t>
            </w:r>
          </w:p>
        </w:tc>
      </w:tr>
      <w:tr w:rsidR="00B35BB9">
        <w:trPr>
          <w:trHeight w:val="384"/>
        </w:trPr>
        <w:tc>
          <w:tcPr>
            <w:tcW w:w="1418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B35BB9">
        <w:trPr>
          <w:trHeight w:val="384"/>
        </w:trPr>
        <w:tc>
          <w:tcPr>
            <w:tcW w:w="1418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B35BB9" w:rsidRDefault="005D0BD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禹州市公共资源交易中心评标四室</w:t>
            </w:r>
          </w:p>
        </w:tc>
      </w:tr>
    </w:tbl>
    <w:p w:rsidR="00B35BB9" w:rsidRDefault="005D0BDA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W w:w="9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1022"/>
        <w:gridCol w:w="1320"/>
        <w:gridCol w:w="1020"/>
        <w:gridCol w:w="1185"/>
        <w:gridCol w:w="1083"/>
        <w:gridCol w:w="1116"/>
      </w:tblGrid>
      <w:tr w:rsidR="00B35BB9">
        <w:trPr>
          <w:trHeight w:val="786"/>
        </w:trPr>
        <w:tc>
          <w:tcPr>
            <w:tcW w:w="2734" w:type="dxa"/>
            <w:vAlign w:val="center"/>
          </w:tcPr>
          <w:p w:rsidR="00B35BB9" w:rsidRDefault="005D0BDA">
            <w:pPr>
              <w:spacing w:line="240" w:lineRule="exact"/>
              <w:ind w:rightChars="-149" w:right="-313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1022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320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020" w:type="dxa"/>
            <w:vAlign w:val="center"/>
          </w:tcPr>
          <w:p w:rsidR="00B35BB9" w:rsidRDefault="005D0BDA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  <w:shd w:val="clear" w:color="auto" w:fill="FFFFFF"/>
              </w:rPr>
              <w:t>工期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35BB9" w:rsidRDefault="005D0BDA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  <w:shd w:val="clear" w:color="auto" w:fill="FFFFFF"/>
              </w:rPr>
              <w:t>（日历天）</w:t>
            </w:r>
          </w:p>
        </w:tc>
        <w:tc>
          <w:tcPr>
            <w:tcW w:w="1185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质量要求</w:t>
            </w:r>
          </w:p>
        </w:tc>
        <w:tc>
          <w:tcPr>
            <w:tcW w:w="1083" w:type="dxa"/>
            <w:vAlign w:val="center"/>
          </w:tcPr>
          <w:p w:rsidR="00B35BB9" w:rsidRDefault="005D0BDA">
            <w:pPr>
              <w:spacing w:line="240" w:lineRule="exact"/>
              <w:ind w:rightChars="-149" w:right="-313"/>
              <w:jc w:val="left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密封情况</w:t>
            </w:r>
          </w:p>
        </w:tc>
        <w:tc>
          <w:tcPr>
            <w:tcW w:w="1116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35BB9">
        <w:trPr>
          <w:trHeight w:val="574"/>
        </w:trPr>
        <w:tc>
          <w:tcPr>
            <w:tcW w:w="2734" w:type="dxa"/>
            <w:vAlign w:val="center"/>
          </w:tcPr>
          <w:p w:rsidR="00B35BB9" w:rsidRDefault="005D0BDA">
            <w:pPr>
              <w:widowControl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河南英辰建筑工程有限公司</w:t>
            </w:r>
          </w:p>
        </w:tc>
        <w:tc>
          <w:tcPr>
            <w:tcW w:w="1022" w:type="dxa"/>
            <w:vAlign w:val="center"/>
          </w:tcPr>
          <w:p w:rsidR="00B35BB9" w:rsidRDefault="005D0BD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王同</w:t>
            </w:r>
          </w:p>
        </w:tc>
        <w:tc>
          <w:tcPr>
            <w:tcW w:w="13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 w:rsidR="00B35BB9">
        <w:trPr>
          <w:trHeight w:val="574"/>
        </w:trPr>
        <w:tc>
          <w:tcPr>
            <w:tcW w:w="2734" w:type="dxa"/>
            <w:vAlign w:val="center"/>
          </w:tcPr>
          <w:p w:rsidR="00B35BB9" w:rsidRDefault="005D0BD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河南颍淮建工有限公司</w:t>
            </w:r>
          </w:p>
        </w:tc>
        <w:tc>
          <w:tcPr>
            <w:tcW w:w="1022" w:type="dxa"/>
            <w:vAlign w:val="center"/>
          </w:tcPr>
          <w:p w:rsidR="00B35BB9" w:rsidRDefault="005D0BD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曹立先</w:t>
            </w:r>
          </w:p>
        </w:tc>
        <w:tc>
          <w:tcPr>
            <w:tcW w:w="13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 w:rsidR="00B35BB9">
        <w:trPr>
          <w:trHeight w:val="584"/>
        </w:trPr>
        <w:tc>
          <w:tcPr>
            <w:tcW w:w="2734" w:type="dxa"/>
            <w:vAlign w:val="center"/>
          </w:tcPr>
          <w:p w:rsidR="00B35BB9" w:rsidRDefault="005D0BD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许昌东信建设实业有限公司</w:t>
            </w:r>
          </w:p>
        </w:tc>
        <w:tc>
          <w:tcPr>
            <w:tcW w:w="1022" w:type="dxa"/>
            <w:vAlign w:val="center"/>
          </w:tcPr>
          <w:p w:rsidR="00B35BB9" w:rsidRDefault="005D0BD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王世旭</w:t>
            </w:r>
          </w:p>
        </w:tc>
        <w:tc>
          <w:tcPr>
            <w:tcW w:w="13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已递交</w:t>
            </w:r>
          </w:p>
        </w:tc>
        <w:tc>
          <w:tcPr>
            <w:tcW w:w="102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083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1116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 w:rsidR="00B35BB9">
        <w:trPr>
          <w:trHeight w:val="584"/>
        </w:trPr>
        <w:tc>
          <w:tcPr>
            <w:tcW w:w="5076" w:type="dxa"/>
            <w:gridSpan w:val="3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工期：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日历天</w:t>
            </w:r>
          </w:p>
        </w:tc>
        <w:tc>
          <w:tcPr>
            <w:tcW w:w="4404" w:type="dxa"/>
            <w:gridSpan w:val="4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质量要求：合格</w:t>
            </w:r>
          </w:p>
        </w:tc>
      </w:tr>
    </w:tbl>
    <w:p w:rsidR="00B35BB9" w:rsidRDefault="005D0BD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796"/>
      </w:tblGrid>
      <w:tr w:rsidR="00B35BB9">
        <w:trPr>
          <w:trHeight w:val="1043"/>
        </w:trPr>
        <w:tc>
          <w:tcPr>
            <w:tcW w:w="1702" w:type="dxa"/>
            <w:vAlign w:val="center"/>
          </w:tcPr>
          <w:p w:rsidR="00B35BB9" w:rsidRDefault="005D0BDA">
            <w:pPr>
              <w:spacing w:line="360" w:lineRule="auto"/>
              <w:ind w:rightChars="-149" w:right="-313" w:firstLineChars="100" w:firstLine="240"/>
              <w:rPr>
                <w:rStyle w:val="aa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B35BB9" w:rsidRDefault="005D0BDA">
            <w:pPr>
              <w:pStyle w:val="a8"/>
              <w:widowControl/>
              <w:shd w:val="clear" w:color="auto" w:fill="FFFFFF"/>
              <w:spacing w:before="278" w:after="278" w:line="276" w:lineRule="auto"/>
              <w:rPr>
                <w:rStyle w:val="aa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B35BB9" w:rsidRDefault="005D0BD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tbl>
      <w:tblPr>
        <w:tblW w:w="9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350"/>
      </w:tblGrid>
      <w:tr w:rsidR="00B35BB9">
        <w:trPr>
          <w:trHeight w:val="379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通过第一信封评审的投标人名称</w:t>
            </w:r>
          </w:p>
        </w:tc>
      </w:tr>
      <w:tr w:rsidR="00B35BB9">
        <w:trPr>
          <w:trHeight w:val="379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B35BB9" w:rsidRDefault="005D0BDA">
            <w:pPr>
              <w:widowControl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河南英辰建筑工程有限公司</w:t>
            </w:r>
          </w:p>
        </w:tc>
      </w:tr>
      <w:tr w:rsidR="00B35BB9">
        <w:trPr>
          <w:trHeight w:val="379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B35BB9" w:rsidRDefault="005D0BDA">
            <w:pPr>
              <w:widowControl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河南颍淮建工有限公司</w:t>
            </w:r>
          </w:p>
        </w:tc>
      </w:tr>
      <w:tr w:rsidR="00B35BB9">
        <w:trPr>
          <w:trHeight w:val="367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B35BB9" w:rsidRDefault="005D0BDA">
            <w:pPr>
              <w:widowControl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许昌东信建设实业有限公司</w:t>
            </w:r>
          </w:p>
        </w:tc>
      </w:tr>
      <w:tr w:rsidR="00B35BB9">
        <w:trPr>
          <w:trHeight w:val="379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B35BB9" w:rsidRDefault="005D0BDA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未通过第一信封评审的投标人名称名称及原因</w:t>
            </w:r>
          </w:p>
        </w:tc>
      </w:tr>
      <w:tr w:rsidR="00B35BB9">
        <w:trPr>
          <w:trHeight w:val="392"/>
        </w:trPr>
        <w:tc>
          <w:tcPr>
            <w:tcW w:w="1135" w:type="dxa"/>
          </w:tcPr>
          <w:p w:rsidR="00B35BB9" w:rsidRDefault="005D0B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B35BB9" w:rsidRDefault="005D0BD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B35BB9" w:rsidRDefault="005D0BD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80"/>
        <w:gridCol w:w="2321"/>
        <w:gridCol w:w="2318"/>
      </w:tblGrid>
      <w:tr w:rsidR="00B35BB9">
        <w:trPr>
          <w:trHeight w:val="504"/>
        </w:trPr>
        <w:tc>
          <w:tcPr>
            <w:tcW w:w="2654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投标人</w:t>
            </w:r>
          </w:p>
        </w:tc>
        <w:tc>
          <w:tcPr>
            <w:tcW w:w="2180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投标报价（元）</w:t>
            </w:r>
          </w:p>
        </w:tc>
        <w:tc>
          <w:tcPr>
            <w:tcW w:w="2321" w:type="dxa"/>
          </w:tcPr>
          <w:p w:rsidR="00B35BB9" w:rsidRDefault="005D0BDA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密封情况</w:t>
            </w:r>
          </w:p>
        </w:tc>
        <w:tc>
          <w:tcPr>
            <w:tcW w:w="2318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35BB9">
        <w:trPr>
          <w:trHeight w:val="257"/>
        </w:trPr>
        <w:tc>
          <w:tcPr>
            <w:tcW w:w="2654" w:type="dxa"/>
            <w:vAlign w:val="center"/>
          </w:tcPr>
          <w:p w:rsidR="00B35BB9" w:rsidRDefault="005D0BD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河南英辰建筑工程有限公司</w:t>
            </w:r>
          </w:p>
        </w:tc>
        <w:tc>
          <w:tcPr>
            <w:tcW w:w="2180" w:type="dxa"/>
            <w:vAlign w:val="center"/>
          </w:tcPr>
          <w:p w:rsidR="00B35BB9" w:rsidRDefault="005D0BDA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916129</w:t>
            </w:r>
          </w:p>
        </w:tc>
        <w:tc>
          <w:tcPr>
            <w:tcW w:w="2321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2318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 w:rsidR="00B35BB9">
        <w:trPr>
          <w:trHeight w:val="272"/>
        </w:trPr>
        <w:tc>
          <w:tcPr>
            <w:tcW w:w="2654" w:type="dxa"/>
            <w:vAlign w:val="center"/>
          </w:tcPr>
          <w:p w:rsidR="00B35BB9" w:rsidRDefault="005D0BD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河南颍淮建工有限公司</w:t>
            </w:r>
          </w:p>
        </w:tc>
        <w:tc>
          <w:tcPr>
            <w:tcW w:w="218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915216</w:t>
            </w:r>
          </w:p>
        </w:tc>
        <w:tc>
          <w:tcPr>
            <w:tcW w:w="2321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2318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B35BB9">
        <w:trPr>
          <w:trHeight w:val="257"/>
        </w:trPr>
        <w:tc>
          <w:tcPr>
            <w:tcW w:w="2654" w:type="dxa"/>
            <w:vAlign w:val="center"/>
          </w:tcPr>
          <w:p w:rsidR="00B35BB9" w:rsidRDefault="005D0BD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许昌东信建设实业有限公司</w:t>
            </w:r>
          </w:p>
        </w:tc>
        <w:tc>
          <w:tcPr>
            <w:tcW w:w="2180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913213</w:t>
            </w:r>
          </w:p>
        </w:tc>
        <w:tc>
          <w:tcPr>
            <w:tcW w:w="2321" w:type="dxa"/>
            <w:vAlign w:val="center"/>
          </w:tcPr>
          <w:p w:rsidR="00B35BB9" w:rsidRDefault="005D0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2318" w:type="dxa"/>
            <w:vAlign w:val="center"/>
          </w:tcPr>
          <w:p w:rsidR="00B35BB9" w:rsidRDefault="005D0BDA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无</w:t>
            </w:r>
          </w:p>
        </w:tc>
      </w:tr>
      <w:tr w:rsidR="00B35BB9">
        <w:trPr>
          <w:trHeight w:val="503"/>
        </w:trPr>
        <w:tc>
          <w:tcPr>
            <w:tcW w:w="2654" w:type="dxa"/>
            <w:vAlign w:val="center"/>
          </w:tcPr>
          <w:p w:rsidR="00B35BB9" w:rsidRDefault="005D0BDA">
            <w:pPr>
              <w:pStyle w:val="a8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招标控制价</w:t>
            </w:r>
          </w:p>
        </w:tc>
        <w:tc>
          <w:tcPr>
            <w:tcW w:w="2180" w:type="dxa"/>
            <w:vAlign w:val="center"/>
          </w:tcPr>
          <w:p w:rsidR="00B35BB9" w:rsidRDefault="005D0BD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>916235.00</w:t>
            </w:r>
          </w:p>
        </w:tc>
        <w:tc>
          <w:tcPr>
            <w:tcW w:w="2321" w:type="dxa"/>
            <w:vAlign w:val="center"/>
          </w:tcPr>
          <w:p w:rsidR="00B35BB9" w:rsidRDefault="005D0BD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2318" w:type="dxa"/>
            <w:vAlign w:val="center"/>
          </w:tcPr>
          <w:p w:rsidR="00B35BB9" w:rsidRDefault="005D0BDA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B35BB9" w:rsidRDefault="005D0BDA">
      <w:pPr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第二信封评审情况：</w:t>
      </w:r>
    </w:p>
    <w:p w:rsidR="00B35BB9" w:rsidRDefault="005D0BD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根据招标文件的规定，评标委员会按技术评分最低标价法由低到高排序如下：</w:t>
      </w:r>
    </w:p>
    <w:p w:rsidR="00B35BB9" w:rsidRDefault="005D0BD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第一名：</w:t>
      </w:r>
      <w:r>
        <w:rPr>
          <w:rFonts w:cs="宋体" w:hint="eastAsia"/>
          <w:b/>
          <w:bCs/>
          <w:sz w:val="24"/>
          <w:szCs w:val="24"/>
        </w:rPr>
        <w:t>许昌东信建设实业有限公司</w:t>
      </w:r>
    </w:p>
    <w:p w:rsidR="00B35BB9" w:rsidRDefault="005D0BD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第二名：</w:t>
      </w:r>
      <w:r>
        <w:rPr>
          <w:rFonts w:cs="宋体" w:hint="eastAsia"/>
          <w:b/>
          <w:bCs/>
          <w:sz w:val="24"/>
          <w:szCs w:val="24"/>
        </w:rPr>
        <w:t>河南颍淮建工有限公司</w:t>
      </w:r>
    </w:p>
    <w:p w:rsidR="00B35BB9" w:rsidRDefault="005D0BD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第三名：</w:t>
      </w:r>
      <w:r>
        <w:rPr>
          <w:rFonts w:cs="宋体" w:hint="eastAsia"/>
          <w:b/>
          <w:bCs/>
          <w:sz w:val="24"/>
          <w:szCs w:val="24"/>
        </w:rPr>
        <w:t>河南英辰建筑工程有限公司</w:t>
      </w:r>
    </w:p>
    <w:p w:rsidR="00B35BB9" w:rsidRDefault="005D0BD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推荐的中标候选人评审得分：</w:t>
      </w:r>
    </w:p>
    <w:tbl>
      <w:tblPr>
        <w:tblW w:w="9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8"/>
        <w:gridCol w:w="1198"/>
        <w:gridCol w:w="1312"/>
        <w:gridCol w:w="1236"/>
        <w:gridCol w:w="1175"/>
        <w:gridCol w:w="1281"/>
      </w:tblGrid>
      <w:tr w:rsidR="00B35BB9">
        <w:trPr>
          <w:trHeight w:val="853"/>
        </w:trPr>
        <w:tc>
          <w:tcPr>
            <w:tcW w:w="3478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第一中标候选人</w:t>
            </w:r>
          </w:p>
        </w:tc>
        <w:tc>
          <w:tcPr>
            <w:tcW w:w="6202" w:type="dxa"/>
            <w:gridSpan w:val="5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许昌东信建设实业有限公司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34.3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31.9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33.5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36.8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34.9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主要人员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技术能力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B35BB9">
        <w:trPr>
          <w:trHeight w:val="853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1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71.3</w:t>
            </w:r>
          </w:p>
        </w:tc>
        <w:tc>
          <w:tcPr>
            <w:tcW w:w="131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67.9</w:t>
            </w:r>
          </w:p>
        </w:tc>
        <w:tc>
          <w:tcPr>
            <w:tcW w:w="1236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68.5</w:t>
            </w:r>
          </w:p>
        </w:tc>
        <w:tc>
          <w:tcPr>
            <w:tcW w:w="117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73.8</w:t>
            </w:r>
          </w:p>
        </w:tc>
        <w:tc>
          <w:tcPr>
            <w:tcW w:w="128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71.9</w:t>
            </w:r>
          </w:p>
        </w:tc>
      </w:tr>
      <w:tr w:rsidR="00B35BB9">
        <w:trPr>
          <w:trHeight w:val="888"/>
        </w:trPr>
        <w:tc>
          <w:tcPr>
            <w:tcW w:w="347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202" w:type="dxa"/>
            <w:gridSpan w:val="5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70.68</w:t>
            </w:r>
          </w:p>
        </w:tc>
      </w:tr>
    </w:tbl>
    <w:p w:rsidR="00B35BB9" w:rsidRDefault="00B35BB9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0"/>
        <w:gridCol w:w="1222"/>
        <w:gridCol w:w="1340"/>
        <w:gridCol w:w="1262"/>
        <w:gridCol w:w="1199"/>
        <w:gridCol w:w="1307"/>
      </w:tblGrid>
      <w:tr w:rsidR="00B35BB9">
        <w:trPr>
          <w:trHeight w:val="871"/>
        </w:trPr>
        <w:tc>
          <w:tcPr>
            <w:tcW w:w="3550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二</w:t>
            </w:r>
            <w:r>
              <w:rPr>
                <w:rFonts w:cs="宋体" w:hint="eastAsia"/>
              </w:rPr>
              <w:t>中标候选人</w:t>
            </w:r>
          </w:p>
        </w:tc>
        <w:tc>
          <w:tcPr>
            <w:tcW w:w="6330" w:type="dxa"/>
            <w:gridSpan w:val="5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河南颍淮建工有限公司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32.8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33.1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33.6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主要人员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技术能力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B35BB9">
        <w:trPr>
          <w:trHeight w:val="871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22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67.8</w:t>
            </w:r>
          </w:p>
        </w:tc>
        <w:tc>
          <w:tcPr>
            <w:tcW w:w="134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69.1</w:t>
            </w:r>
          </w:p>
        </w:tc>
        <w:tc>
          <w:tcPr>
            <w:tcW w:w="1262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19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70.6</w:t>
            </w:r>
          </w:p>
        </w:tc>
        <w:tc>
          <w:tcPr>
            <w:tcW w:w="1307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</w:tr>
      <w:tr w:rsidR="00B35BB9">
        <w:trPr>
          <w:trHeight w:val="916"/>
        </w:trPr>
        <w:tc>
          <w:tcPr>
            <w:tcW w:w="3550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330" w:type="dxa"/>
            <w:gridSpan w:val="5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69.1</w:t>
            </w:r>
          </w:p>
        </w:tc>
      </w:tr>
    </w:tbl>
    <w:p w:rsidR="00B35BB9" w:rsidRDefault="00B35BB9" w:rsidP="00F96F18">
      <w:pPr>
        <w:pStyle w:val="a0"/>
        <w:ind w:firstLine="210"/>
      </w:pPr>
    </w:p>
    <w:tbl>
      <w:tblPr>
        <w:tblW w:w="9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9"/>
        <w:gridCol w:w="1215"/>
        <w:gridCol w:w="1331"/>
        <w:gridCol w:w="1254"/>
        <w:gridCol w:w="1193"/>
        <w:gridCol w:w="1298"/>
      </w:tblGrid>
      <w:tr w:rsidR="00B35BB9">
        <w:trPr>
          <w:trHeight w:val="680"/>
        </w:trPr>
        <w:tc>
          <w:tcPr>
            <w:tcW w:w="3529" w:type="dxa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第三中标候选人</w:t>
            </w:r>
          </w:p>
        </w:tc>
        <w:tc>
          <w:tcPr>
            <w:tcW w:w="6291" w:type="dxa"/>
            <w:gridSpan w:val="5"/>
          </w:tcPr>
          <w:p w:rsidR="00B35BB9" w:rsidRDefault="005D0BD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河南英辰建筑工程有限公司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31.9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33.5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35.2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32.2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主要人员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技术能力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B35BB9">
        <w:trPr>
          <w:trHeight w:val="680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215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65.9</w:t>
            </w:r>
          </w:p>
        </w:tc>
        <w:tc>
          <w:tcPr>
            <w:tcW w:w="1331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69.5</w:t>
            </w:r>
          </w:p>
        </w:tc>
        <w:tc>
          <w:tcPr>
            <w:tcW w:w="1254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193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72.2</w:t>
            </w:r>
          </w:p>
        </w:tc>
        <w:tc>
          <w:tcPr>
            <w:tcW w:w="1298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68.2</w:t>
            </w:r>
          </w:p>
        </w:tc>
      </w:tr>
      <w:tr w:rsidR="00B35BB9">
        <w:trPr>
          <w:trHeight w:val="715"/>
        </w:trPr>
        <w:tc>
          <w:tcPr>
            <w:tcW w:w="3529" w:type="dxa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291" w:type="dxa"/>
            <w:gridSpan w:val="5"/>
            <w:vAlign w:val="center"/>
          </w:tcPr>
          <w:p w:rsidR="00B35BB9" w:rsidRDefault="005D0B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68.96</w:t>
            </w:r>
          </w:p>
        </w:tc>
      </w:tr>
    </w:tbl>
    <w:p w:rsidR="00B35BB9" w:rsidRDefault="00B35BB9">
      <w:pPr>
        <w:spacing w:line="360" w:lineRule="auto"/>
        <w:rPr>
          <w:rFonts w:cs="宋体"/>
          <w:b/>
          <w:bCs/>
          <w:sz w:val="24"/>
          <w:szCs w:val="24"/>
        </w:rPr>
      </w:pPr>
    </w:p>
    <w:p w:rsidR="00B35BB9" w:rsidRDefault="005D0BDA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推荐的中标候选人情况</w:t>
      </w:r>
      <w:r>
        <w:rPr>
          <w:rFonts w:cs="Times New Roman" w:hint="eastAsia"/>
          <w:b/>
          <w:bCs/>
          <w:sz w:val="24"/>
          <w:szCs w:val="24"/>
        </w:rPr>
        <w:t>：</w:t>
      </w:r>
    </w:p>
    <w:p w:rsidR="00B35BB9" w:rsidRDefault="005D0BD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>
        <w:rPr>
          <w:rFonts w:cs="宋体" w:hint="eastAsia"/>
          <w:b/>
          <w:bCs/>
          <w:sz w:val="24"/>
          <w:szCs w:val="24"/>
        </w:rPr>
        <w:t>许昌东信建设实业有限公司</w:t>
      </w:r>
    </w:p>
    <w:p w:rsidR="00B35BB9" w:rsidRDefault="005D0BDA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cs="宋体" w:hint="eastAsia"/>
          <w:sz w:val="24"/>
          <w:szCs w:val="24"/>
        </w:rPr>
        <w:t>913213</w:t>
      </w:r>
      <w:r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玖拾壹万叁仟贰佰壹拾叁元整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 w:hint="eastAsia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r>
        <w:rPr>
          <w:rFonts w:cs="宋体"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                  </w:t>
      </w:r>
      <w:r>
        <w:rPr>
          <w:rFonts w:cs="宋体" w:hint="eastAsia"/>
          <w:sz w:val="24"/>
          <w:szCs w:val="24"/>
        </w:rPr>
        <w:t>质量标准：合格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</w:t>
      </w:r>
      <w:r>
        <w:rPr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王世旭</w:t>
      </w:r>
      <w:r>
        <w:rPr>
          <w:sz w:val="24"/>
          <w:szCs w:val="24"/>
        </w:rPr>
        <w:t xml:space="preserve">           </w:t>
      </w:r>
      <w:r>
        <w:rPr>
          <w:color w:val="FF000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证书名称：</w:t>
      </w:r>
      <w:r>
        <w:rPr>
          <w:rFonts w:cs="宋体" w:hint="eastAsia"/>
          <w:color w:val="000000" w:themeColor="text1"/>
          <w:sz w:val="24"/>
          <w:szCs w:val="24"/>
        </w:rPr>
        <w:t>二级注册建造师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注册建造师编号：</w:t>
      </w:r>
      <w:r>
        <w:rPr>
          <w:rFonts w:cs="宋体" w:hint="eastAsia"/>
          <w:color w:val="000000" w:themeColor="text1"/>
          <w:sz w:val="24"/>
          <w:szCs w:val="24"/>
        </w:rPr>
        <w:t>豫</w:t>
      </w:r>
      <w:r>
        <w:rPr>
          <w:rFonts w:cs="宋体" w:hint="eastAsia"/>
          <w:color w:val="000000" w:themeColor="text1"/>
          <w:sz w:val="24"/>
          <w:szCs w:val="24"/>
        </w:rPr>
        <w:t>241151578414</w:t>
      </w:r>
    </w:p>
    <w:p w:rsidR="00B35BB9" w:rsidRDefault="005D0BDA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投标文件中填报的项目经理业绩名称：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无</w:t>
      </w:r>
    </w:p>
    <w:p w:rsidR="00B35BB9" w:rsidRDefault="00B35BB9">
      <w:pPr>
        <w:spacing w:line="360" w:lineRule="auto"/>
        <w:ind w:firstLineChars="100" w:firstLine="241"/>
        <w:rPr>
          <w:rFonts w:cs="宋体"/>
          <w:b/>
          <w:bCs/>
          <w:color w:val="000000" w:themeColor="text1"/>
          <w:kern w:val="0"/>
          <w:sz w:val="24"/>
          <w:szCs w:val="24"/>
        </w:rPr>
      </w:pPr>
    </w:p>
    <w:p w:rsidR="00B35BB9" w:rsidRDefault="005D0BDA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1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、禹州市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2011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年经济适用房基础配套工程；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2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、禹州市韩城街道办事处道路、路灯一标段。</w:t>
      </w:r>
    </w:p>
    <w:p w:rsidR="00B35BB9" w:rsidRDefault="005D0BDA">
      <w:pPr>
        <w:spacing w:line="360" w:lineRule="auto"/>
        <w:ind w:firstLineChars="100" w:firstLine="21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</w:rPr>
        <w:t>第二中标候选人：</w:t>
      </w:r>
      <w:r>
        <w:rPr>
          <w:rFonts w:cs="宋体" w:hint="eastAsia"/>
          <w:b/>
          <w:bCs/>
          <w:sz w:val="24"/>
          <w:szCs w:val="24"/>
        </w:rPr>
        <w:t>河南颍淮建工有限公司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投标报价：</w:t>
      </w:r>
      <w:r>
        <w:rPr>
          <w:rFonts w:cs="宋体" w:hint="eastAsia"/>
          <w:color w:val="000000" w:themeColor="text1"/>
          <w:sz w:val="24"/>
          <w:szCs w:val="24"/>
        </w:rPr>
        <w:t>915216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元</w:t>
      </w:r>
      <w:r>
        <w:rPr>
          <w:color w:val="000000" w:themeColor="text1"/>
          <w:sz w:val="24"/>
          <w:szCs w:val="24"/>
        </w:rPr>
        <w:t xml:space="preserve">          </w:t>
      </w:r>
      <w:r>
        <w:rPr>
          <w:rFonts w:cs="宋体" w:hint="eastAsia"/>
          <w:color w:val="000000" w:themeColor="text1"/>
          <w:sz w:val="24"/>
          <w:szCs w:val="24"/>
        </w:rPr>
        <w:t>大写：</w:t>
      </w:r>
      <w:r>
        <w:rPr>
          <w:rFonts w:cs="宋体" w:hint="eastAsia"/>
          <w:color w:val="000000" w:themeColor="text1"/>
          <w:sz w:val="24"/>
          <w:szCs w:val="24"/>
        </w:rPr>
        <w:t>玖拾壹万伍仟贰佰壹拾陆</w:t>
      </w:r>
      <w:r>
        <w:rPr>
          <w:rFonts w:cs="宋体" w:hint="eastAsia"/>
          <w:sz w:val="24"/>
          <w:szCs w:val="24"/>
        </w:rPr>
        <w:t>元整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工期：</w:t>
      </w:r>
      <w:r>
        <w:rPr>
          <w:rFonts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0</w:t>
      </w:r>
      <w:r>
        <w:rPr>
          <w:rFonts w:cs="宋体" w:hint="eastAsia"/>
          <w:color w:val="000000" w:themeColor="text1"/>
          <w:sz w:val="24"/>
          <w:szCs w:val="24"/>
        </w:rPr>
        <w:t>日历天</w:t>
      </w:r>
      <w:r>
        <w:rPr>
          <w:color w:val="000000" w:themeColor="text1"/>
          <w:sz w:val="24"/>
          <w:szCs w:val="24"/>
        </w:rPr>
        <w:t xml:space="preserve">                   </w:t>
      </w:r>
      <w:r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</w:t>
      </w:r>
      <w:r>
        <w:rPr>
          <w:sz w:val="24"/>
          <w:szCs w:val="24"/>
        </w:rPr>
        <w:t>: </w:t>
      </w:r>
      <w:r>
        <w:rPr>
          <w:rFonts w:hint="eastAsia"/>
          <w:sz w:val="24"/>
          <w:szCs w:val="24"/>
        </w:rPr>
        <w:t>曹立先</w:t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证书名称：</w:t>
      </w:r>
      <w:r>
        <w:rPr>
          <w:rFonts w:cs="宋体" w:hint="eastAsia"/>
          <w:color w:val="000000" w:themeColor="text1"/>
          <w:sz w:val="24"/>
          <w:szCs w:val="24"/>
        </w:rPr>
        <w:t>二级注册建造师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</w:t>
      </w:r>
      <w:r>
        <w:rPr>
          <w:rFonts w:cs="宋体" w:hint="eastAsia"/>
          <w:color w:val="000000" w:themeColor="text1"/>
          <w:sz w:val="24"/>
          <w:szCs w:val="24"/>
        </w:rPr>
        <w:t>：</w:t>
      </w:r>
      <w:r>
        <w:rPr>
          <w:rFonts w:cs="宋体" w:hint="eastAsia"/>
          <w:color w:val="000000" w:themeColor="text1"/>
          <w:sz w:val="24"/>
          <w:szCs w:val="24"/>
        </w:rPr>
        <w:t>豫</w:t>
      </w:r>
      <w:r>
        <w:rPr>
          <w:rFonts w:cs="宋体" w:hint="eastAsia"/>
          <w:color w:val="000000" w:themeColor="text1"/>
          <w:sz w:val="24"/>
          <w:szCs w:val="24"/>
        </w:rPr>
        <w:t>241151581142</w:t>
      </w:r>
      <w:r>
        <w:rPr>
          <w:rFonts w:cs="宋体" w:hint="eastAsia"/>
          <w:color w:val="000000" w:themeColor="text1"/>
          <w:sz w:val="24"/>
          <w:szCs w:val="24"/>
        </w:rPr>
        <w:t xml:space="preserve">  </w:t>
      </w:r>
    </w:p>
    <w:p w:rsidR="00B35BB9" w:rsidRDefault="005D0BDA">
      <w:pPr>
        <w:spacing w:line="360" w:lineRule="auto"/>
        <w:ind w:firstLineChars="100" w:firstLine="241"/>
        <w:rPr>
          <w:rFonts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投标文件中填报的项目经理业绩名称：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无</w:t>
      </w:r>
    </w:p>
    <w:p w:rsidR="00B35BB9" w:rsidRDefault="00B35BB9" w:rsidP="00F96F18">
      <w:pPr>
        <w:pStyle w:val="a0"/>
        <w:ind w:firstLine="210"/>
      </w:pPr>
    </w:p>
    <w:p w:rsidR="00B35BB9" w:rsidRDefault="005D0BDA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罗山县定远乡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2018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年通村公路建设项目一标段。</w:t>
      </w:r>
    </w:p>
    <w:p w:rsidR="00B35BB9" w:rsidRDefault="005D0BDA">
      <w:pPr>
        <w:pStyle w:val="a8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>
        <w:rPr>
          <w:rFonts w:cs="宋体" w:hint="eastAsia"/>
          <w:b/>
          <w:bCs/>
        </w:rPr>
        <w:t>第三中标候选人：</w:t>
      </w:r>
      <w:r>
        <w:rPr>
          <w:rFonts w:cs="宋体" w:hint="eastAsia"/>
          <w:b/>
          <w:bCs/>
          <w:color w:val="000000" w:themeColor="text1"/>
        </w:rPr>
        <w:t>河南英辰建筑工程有限公司</w:t>
      </w:r>
      <w:r>
        <w:rPr>
          <w:rFonts w:cs="宋体" w:hint="eastAsia"/>
          <w:b/>
          <w:bCs/>
          <w:color w:val="000000" w:themeColor="text1"/>
        </w:rPr>
        <w:t xml:space="preserve"> </w:t>
      </w:r>
    </w:p>
    <w:p w:rsidR="00B35BB9" w:rsidRDefault="005D0BD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cs="宋体" w:hint="eastAsia"/>
          <w:sz w:val="24"/>
          <w:szCs w:val="24"/>
        </w:rPr>
        <w:t>916129</w:t>
      </w:r>
      <w:r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玖拾壹万陆仟壹佰贰拾玖元整</w:t>
      </w:r>
      <w:r>
        <w:rPr>
          <w:sz w:val="24"/>
          <w:szCs w:val="24"/>
        </w:rPr>
        <w:t xml:space="preserve"> 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                  </w:t>
      </w:r>
      <w:r>
        <w:rPr>
          <w:rFonts w:cs="宋体" w:hint="eastAsia"/>
          <w:sz w:val="24"/>
          <w:szCs w:val="24"/>
        </w:rPr>
        <w:t>质量标准：合格</w:t>
      </w:r>
    </w:p>
    <w:p w:rsidR="00B35BB9" w:rsidRDefault="005D0BDA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lastRenderedPageBreak/>
        <w:t>项目经理</w:t>
      </w:r>
      <w:r>
        <w:rPr>
          <w:color w:val="000000" w:themeColor="text1"/>
          <w:sz w:val="24"/>
          <w:szCs w:val="24"/>
        </w:rPr>
        <w:t>: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王同</w:t>
      </w:r>
      <w:r>
        <w:rPr>
          <w:color w:val="000000" w:themeColor="text1"/>
          <w:sz w:val="24"/>
          <w:szCs w:val="24"/>
        </w:rPr>
        <w:t xml:space="preserve">      </w:t>
      </w:r>
      <w:r>
        <w:rPr>
          <w:rFonts w:cs="宋体" w:hint="eastAsia"/>
          <w:color w:val="000000" w:themeColor="text1"/>
          <w:sz w:val="24"/>
          <w:szCs w:val="24"/>
        </w:rPr>
        <w:t>证书名称：</w:t>
      </w:r>
      <w:r>
        <w:rPr>
          <w:rFonts w:cs="宋体" w:hint="eastAsia"/>
          <w:color w:val="000000" w:themeColor="text1"/>
          <w:sz w:val="24"/>
          <w:szCs w:val="24"/>
        </w:rPr>
        <w:t>二级注册建造师</w:t>
      </w:r>
    </w:p>
    <w:p w:rsidR="00B35BB9" w:rsidRDefault="005D0BDA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豫</w:t>
      </w:r>
      <w:r>
        <w:rPr>
          <w:rFonts w:hint="eastAsia"/>
          <w:color w:val="000000" w:themeColor="text1"/>
          <w:sz w:val="24"/>
          <w:szCs w:val="24"/>
        </w:rPr>
        <w:t>241151573838</w:t>
      </w:r>
      <w:r>
        <w:rPr>
          <w:color w:val="000000" w:themeColor="text1"/>
          <w:sz w:val="24"/>
          <w:szCs w:val="24"/>
        </w:rPr>
        <w:t xml:space="preserve"> </w:t>
      </w:r>
    </w:p>
    <w:p w:rsidR="00B35BB9" w:rsidRDefault="005D0BDA">
      <w:pPr>
        <w:spacing w:line="360" w:lineRule="auto"/>
        <w:ind w:firstLineChars="100" w:firstLine="241"/>
        <w:rPr>
          <w:rFonts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投标文件中填报的项目经理业绩名称：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无</w:t>
      </w:r>
    </w:p>
    <w:p w:rsidR="00B35BB9" w:rsidRDefault="00B35BB9" w:rsidP="00F96F18">
      <w:pPr>
        <w:pStyle w:val="a0"/>
        <w:ind w:firstLine="210"/>
      </w:pPr>
    </w:p>
    <w:p w:rsidR="00B35BB9" w:rsidRDefault="005D0BDA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罗山县竹竿镇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2018</w:t>
      </w:r>
      <w:r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年第三批统筹整合财政资金农村公路建设项目。</w:t>
      </w:r>
    </w:p>
    <w:p w:rsidR="00B35BB9" w:rsidRDefault="005D0BDA">
      <w:pPr>
        <w:spacing w:line="360" w:lineRule="auto"/>
        <w:rPr>
          <w:rFonts w:cs="宋体"/>
          <w:b/>
          <w:bCs/>
          <w:sz w:val="24"/>
          <w:szCs w:val="24"/>
          <w:lang w:val="zh-CN"/>
        </w:rPr>
      </w:pPr>
      <w:r>
        <w:rPr>
          <w:rFonts w:cs="宋体" w:hint="eastAsia"/>
          <w:b/>
          <w:bCs/>
          <w:sz w:val="24"/>
          <w:szCs w:val="24"/>
          <w:lang w:val="zh-CN"/>
        </w:rPr>
        <w:t>八、澄清、说明、补正事项纪要</w:t>
      </w:r>
    </w:p>
    <w:p w:rsidR="00B35BB9" w:rsidRDefault="005D0BDA">
      <w:pPr>
        <w:spacing w:line="360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无</w:t>
      </w:r>
    </w:p>
    <w:p w:rsidR="00F96F18" w:rsidRDefault="00F96F18" w:rsidP="00F96F18">
      <w:pPr>
        <w:spacing w:line="360" w:lineRule="auto"/>
        <w:rPr>
          <w:rFonts w:cs="宋体"/>
          <w:b/>
          <w:bCs/>
          <w:sz w:val="24"/>
          <w:szCs w:val="24"/>
          <w:lang w:val="zh-CN"/>
        </w:rPr>
      </w:pPr>
      <w:r>
        <w:rPr>
          <w:rFonts w:cs="宋体" w:hint="eastAsia"/>
          <w:b/>
          <w:bCs/>
          <w:sz w:val="24"/>
          <w:szCs w:val="24"/>
          <w:lang w:val="zh-CN"/>
        </w:rPr>
        <w:t>十、公示期</w:t>
      </w:r>
      <w:bookmarkStart w:id="0" w:name="_GoBack"/>
      <w:bookmarkEnd w:id="0"/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/>
          <w:sz w:val="24"/>
          <w:szCs w:val="24"/>
        </w:rPr>
        <w:t>2019</w:t>
      </w:r>
      <w:r>
        <w:rPr>
          <w:rFonts w:cs="宋体" w:hint="eastAsia"/>
          <w:sz w:val="24"/>
          <w:szCs w:val="24"/>
          <w:lang w:val="zh-CN"/>
        </w:rPr>
        <w:t>年</w:t>
      </w:r>
      <w:r>
        <w:rPr>
          <w:rFonts w:cs="宋体"/>
          <w:sz w:val="24"/>
          <w:szCs w:val="24"/>
        </w:rPr>
        <w:t>10</w:t>
      </w:r>
      <w:r>
        <w:rPr>
          <w:rFonts w:cs="宋体" w:hint="eastAsia"/>
          <w:sz w:val="24"/>
          <w:szCs w:val="24"/>
          <w:lang w:val="zh-CN"/>
        </w:rPr>
        <w:t>月</w:t>
      </w:r>
      <w:r>
        <w:rPr>
          <w:rFonts w:cs="宋体" w:hint="eastAsia"/>
          <w:sz w:val="24"/>
          <w:szCs w:val="24"/>
        </w:rPr>
        <w:t>17</w:t>
      </w:r>
      <w:r>
        <w:rPr>
          <w:rFonts w:cs="宋体" w:hint="eastAsia"/>
          <w:sz w:val="24"/>
          <w:szCs w:val="24"/>
          <w:lang w:val="zh-CN"/>
        </w:rPr>
        <w:t>日</w:t>
      </w:r>
      <w:r>
        <w:rPr>
          <w:rFonts w:cs="宋体"/>
          <w:sz w:val="24"/>
          <w:szCs w:val="24"/>
          <w:lang w:val="zh-CN"/>
        </w:rPr>
        <w:t>—</w:t>
      </w:r>
      <w:r>
        <w:rPr>
          <w:rFonts w:cs="宋体"/>
          <w:sz w:val="24"/>
          <w:szCs w:val="24"/>
        </w:rPr>
        <w:t>2019</w:t>
      </w:r>
      <w:r>
        <w:rPr>
          <w:rFonts w:cs="宋体" w:hint="eastAsia"/>
          <w:sz w:val="24"/>
          <w:szCs w:val="24"/>
          <w:lang w:val="zh-CN"/>
        </w:rPr>
        <w:t>年</w:t>
      </w:r>
      <w:r>
        <w:rPr>
          <w:rFonts w:cs="宋体"/>
          <w:sz w:val="24"/>
          <w:szCs w:val="24"/>
        </w:rPr>
        <w:t>10</w:t>
      </w:r>
      <w:r>
        <w:rPr>
          <w:rFonts w:cs="宋体" w:hint="eastAsia"/>
          <w:sz w:val="24"/>
          <w:szCs w:val="24"/>
          <w:lang w:val="zh-CN"/>
        </w:rPr>
        <w:t>月</w:t>
      </w:r>
      <w:r>
        <w:rPr>
          <w:rFonts w:cs="宋体"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  <w:lang w:val="zh-CN"/>
        </w:rPr>
        <w:t>日</w:t>
      </w:r>
    </w:p>
    <w:p w:rsidR="00F96F18" w:rsidRDefault="00F96F18" w:rsidP="00F96F18">
      <w:pPr>
        <w:spacing w:line="360" w:lineRule="auto"/>
        <w:rPr>
          <w:rFonts w:cs="宋体"/>
          <w:b/>
          <w:bCs/>
          <w:sz w:val="24"/>
          <w:szCs w:val="24"/>
          <w:lang w:val="zh-CN"/>
        </w:rPr>
      </w:pPr>
      <w:r>
        <w:rPr>
          <w:rFonts w:cs="宋体" w:hint="eastAsia"/>
          <w:b/>
          <w:bCs/>
          <w:sz w:val="24"/>
          <w:szCs w:val="24"/>
          <w:lang w:val="zh-CN"/>
        </w:rPr>
        <w:t>十一、联系方式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招</w:t>
      </w:r>
      <w:r>
        <w:rPr>
          <w:rFonts w:cs="宋体"/>
          <w:sz w:val="24"/>
          <w:szCs w:val="24"/>
          <w:lang w:val="zh-CN"/>
        </w:rPr>
        <w:t xml:space="preserve"> </w:t>
      </w:r>
      <w:r>
        <w:rPr>
          <w:rFonts w:cs="宋体" w:hint="eastAsia"/>
          <w:sz w:val="24"/>
          <w:szCs w:val="24"/>
          <w:lang w:val="zh-CN"/>
        </w:rPr>
        <w:t>标</w:t>
      </w:r>
      <w:r>
        <w:rPr>
          <w:rFonts w:cs="宋体"/>
          <w:sz w:val="24"/>
          <w:szCs w:val="24"/>
          <w:lang w:val="zh-CN"/>
        </w:rPr>
        <w:t xml:space="preserve"> </w:t>
      </w:r>
      <w:r>
        <w:rPr>
          <w:rFonts w:cs="宋体" w:hint="eastAsia"/>
          <w:sz w:val="24"/>
          <w:szCs w:val="24"/>
          <w:lang w:val="zh-CN"/>
        </w:rPr>
        <w:t>人：</w:t>
      </w:r>
      <w:r>
        <w:rPr>
          <w:rFonts w:cs="宋体" w:hint="eastAsia"/>
          <w:sz w:val="24"/>
          <w:szCs w:val="24"/>
        </w:rPr>
        <w:t>禹州市无梁镇人民政府</w:t>
      </w:r>
      <w:r>
        <w:rPr>
          <w:rFonts w:cs="宋体"/>
          <w:sz w:val="24"/>
          <w:szCs w:val="24"/>
          <w:lang w:val="zh-CN"/>
        </w:rPr>
        <w:t xml:space="preserve">          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联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  <w:lang w:val="zh-CN"/>
        </w:rPr>
        <w:t>系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  <w:lang w:val="zh-CN"/>
        </w:rPr>
        <w:t>人：韦先生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  <w:lang w:val="zh-CN"/>
        </w:rPr>
        <w:t>联系电话：</w:t>
      </w:r>
      <w:r>
        <w:rPr>
          <w:rFonts w:cs="宋体"/>
          <w:sz w:val="24"/>
          <w:szCs w:val="24"/>
        </w:rPr>
        <w:t>13598999767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代理机构：河南省科信建设咨询有限公司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  <w:lang w:val="zh-CN"/>
        </w:rPr>
        <w:t>联系人：</w:t>
      </w:r>
      <w:r>
        <w:rPr>
          <w:rFonts w:cs="宋体" w:hint="eastAsia"/>
          <w:sz w:val="24"/>
          <w:szCs w:val="24"/>
        </w:rPr>
        <w:t>刘先生</w:t>
      </w:r>
    </w:p>
    <w:p w:rsidR="00F96F18" w:rsidRDefault="00F96F18" w:rsidP="00F96F1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  <w:lang w:val="zh-CN"/>
        </w:rPr>
        <w:t>联系电话：</w:t>
      </w:r>
      <w:r>
        <w:rPr>
          <w:rFonts w:cs="宋体"/>
          <w:sz w:val="24"/>
          <w:szCs w:val="24"/>
          <w:lang w:val="zh-CN"/>
        </w:rPr>
        <w:t>18838111785</w:t>
      </w:r>
    </w:p>
    <w:p w:rsidR="00B35BB9" w:rsidRDefault="00B35BB9" w:rsidP="00F96F18">
      <w:pPr>
        <w:spacing w:line="360" w:lineRule="auto"/>
        <w:rPr>
          <w:rFonts w:cs="Times New Roman"/>
          <w:b/>
          <w:bCs/>
          <w:sz w:val="24"/>
          <w:szCs w:val="24"/>
        </w:rPr>
      </w:pPr>
    </w:p>
    <w:sectPr w:rsidR="00B35BB9" w:rsidSect="00B35BB9"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DA" w:rsidRDefault="005D0BDA" w:rsidP="00B35BB9">
      <w:r>
        <w:separator/>
      </w:r>
    </w:p>
  </w:endnote>
  <w:endnote w:type="continuationSeparator" w:id="0">
    <w:p w:rsidR="005D0BDA" w:rsidRDefault="005D0BDA" w:rsidP="00B3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B9" w:rsidRDefault="00B35BB9">
    <w:pPr>
      <w:pStyle w:val="a6"/>
      <w:jc w:val="center"/>
      <w:rPr>
        <w:rFonts w:cs="Times New Roman"/>
      </w:rPr>
    </w:pPr>
    <w:r w:rsidRPr="00B35BB9">
      <w:fldChar w:fldCharType="begin"/>
    </w:r>
    <w:r w:rsidR="005D0BDA">
      <w:instrText>PAGE   \* MERGEFORMAT</w:instrText>
    </w:r>
    <w:r w:rsidRPr="00B35BB9">
      <w:fldChar w:fldCharType="separate"/>
    </w:r>
    <w:r w:rsidR="00CE7B94" w:rsidRPr="00CE7B94">
      <w:rPr>
        <w:noProof/>
        <w:lang w:val="zh-CN"/>
      </w:rPr>
      <w:t>5</w:t>
    </w:r>
    <w:r>
      <w:rPr>
        <w:lang w:val="zh-CN"/>
      </w:rPr>
      <w:fldChar w:fldCharType="end"/>
    </w:r>
  </w:p>
  <w:p w:rsidR="00B35BB9" w:rsidRDefault="00B35BB9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DA" w:rsidRDefault="005D0BDA" w:rsidP="00B35BB9">
      <w:r>
        <w:separator/>
      </w:r>
    </w:p>
  </w:footnote>
  <w:footnote w:type="continuationSeparator" w:id="0">
    <w:p w:rsidR="005D0BDA" w:rsidRDefault="005D0BDA" w:rsidP="00B35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DEB5"/>
    <w:multiLevelType w:val="singleLevel"/>
    <w:tmpl w:val="67E3DEB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09D"/>
    <w:rsid w:val="00155AE0"/>
    <w:rsid w:val="00157885"/>
    <w:rsid w:val="00171648"/>
    <w:rsid w:val="0017278C"/>
    <w:rsid w:val="00181367"/>
    <w:rsid w:val="00184EA5"/>
    <w:rsid w:val="001858C2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854C1"/>
    <w:rsid w:val="005914E2"/>
    <w:rsid w:val="005B0250"/>
    <w:rsid w:val="005B49C6"/>
    <w:rsid w:val="005C0CA9"/>
    <w:rsid w:val="005C4C70"/>
    <w:rsid w:val="005C66C6"/>
    <w:rsid w:val="005C7C91"/>
    <w:rsid w:val="005D0BDA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1826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5BB9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B94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96F18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16F348BF"/>
    <w:rsid w:val="23377D39"/>
    <w:rsid w:val="4AB63D4A"/>
    <w:rsid w:val="588628E2"/>
    <w:rsid w:val="6863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5BB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rsid w:val="00B35BB9"/>
    <w:pPr>
      <w:spacing w:after="0"/>
      <w:ind w:firstLineChars="100" w:firstLine="420"/>
    </w:pPr>
  </w:style>
  <w:style w:type="paragraph" w:styleId="a4">
    <w:name w:val="Body Text"/>
    <w:basedOn w:val="a"/>
    <w:link w:val="Char0"/>
    <w:uiPriority w:val="99"/>
    <w:semiHidden/>
    <w:qFormat/>
    <w:rsid w:val="00B35BB9"/>
    <w:pPr>
      <w:spacing w:after="120"/>
    </w:pPr>
  </w:style>
  <w:style w:type="paragraph" w:styleId="a5">
    <w:name w:val="Balloon Text"/>
    <w:basedOn w:val="a"/>
    <w:link w:val="Char1"/>
    <w:uiPriority w:val="99"/>
    <w:semiHidden/>
    <w:qFormat/>
    <w:rsid w:val="00B35BB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3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3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B35BB9"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2"/>
    <w:uiPriority w:val="99"/>
    <w:qFormat/>
    <w:rsid w:val="00B35B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99"/>
    <w:qFormat/>
    <w:rsid w:val="00B35BB9"/>
    <w:rPr>
      <w:b/>
      <w:bCs/>
    </w:rPr>
  </w:style>
  <w:style w:type="character" w:customStyle="1" w:styleId="Char3">
    <w:name w:val="页眉 Char"/>
    <w:basedOn w:val="a1"/>
    <w:link w:val="a7"/>
    <w:uiPriority w:val="99"/>
    <w:qFormat/>
    <w:locked/>
    <w:rsid w:val="00B35BB9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locked/>
    <w:rsid w:val="00B35BB9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locked/>
    <w:rsid w:val="00B35BB9"/>
  </w:style>
  <w:style w:type="character" w:customStyle="1" w:styleId="Char">
    <w:name w:val="正文首行缩进 Char"/>
    <w:basedOn w:val="Char0"/>
    <w:link w:val="a0"/>
    <w:uiPriority w:val="99"/>
    <w:qFormat/>
    <w:locked/>
    <w:rsid w:val="00B35BB9"/>
    <w:rPr>
      <w:rFonts w:ascii="Calibri" w:eastAsia="宋体" w:hAnsi="Calibri" w:cs="Calibri"/>
      <w:sz w:val="21"/>
      <w:szCs w:val="21"/>
    </w:rPr>
  </w:style>
  <w:style w:type="paragraph" w:styleId="ab">
    <w:name w:val="List Paragraph"/>
    <w:basedOn w:val="a"/>
    <w:uiPriority w:val="99"/>
    <w:qFormat/>
    <w:rsid w:val="00B35BB9"/>
    <w:pPr>
      <w:ind w:firstLineChars="200" w:firstLine="420"/>
    </w:pPr>
  </w:style>
  <w:style w:type="character" w:customStyle="1" w:styleId="Char1">
    <w:name w:val="批注框文本 Char"/>
    <w:basedOn w:val="a1"/>
    <w:link w:val="a5"/>
    <w:uiPriority w:val="99"/>
    <w:semiHidden/>
    <w:qFormat/>
    <w:locked/>
    <w:rsid w:val="00B35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70565-A57A-4BCC-BFBE-9878A84F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Administrator</cp:lastModifiedBy>
  <cp:revision>492</cp:revision>
  <cp:lastPrinted>2019-10-16T08:25:00Z</cp:lastPrinted>
  <dcterms:created xsi:type="dcterms:W3CDTF">2017-11-02T02:14:00Z</dcterms:created>
  <dcterms:modified xsi:type="dcterms:W3CDTF">2019-10-17T05:29:00Z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