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分项报价组成</w:t>
      </w:r>
    </w:p>
    <w:p>
      <w:pPr>
        <w:jc w:val="center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704"/>
        <w:gridCol w:w="1704"/>
        <w:gridCol w:w="1704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微软雅黑 Light" w:hAnsi="微软雅黑 Light" w:eastAsia="微软雅黑 Light" w:cs="微软雅黑 Light"/>
              </w:rPr>
            </w:pPr>
            <w:r>
              <w:rPr>
                <w:rFonts w:hint="eastAsia" w:ascii="微软雅黑 Light" w:hAnsi="微软雅黑 Light" w:eastAsia="微软雅黑 Light" w:cs="微软雅黑 Light"/>
                <w:vertAlign w:val="baseline"/>
                <w:lang w:val="en-US" w:eastAsia="zh-CN"/>
              </w:rPr>
              <w:t>名称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金额（月/人）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数量/人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数量/月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小计（元）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/>
              </w:rPr>
            </w:pPr>
            <w:r>
              <w:rPr>
                <w:rFonts w:hint="eastAsia" w:ascii="微软雅黑 Light" w:hAnsi="微软雅黑 Light" w:eastAsia="微软雅黑 Light" w:cs="微软雅黑 Light"/>
                <w:vertAlign w:val="baseline"/>
                <w:lang w:val="en-US" w:eastAsia="zh-CN"/>
              </w:rPr>
              <w:t>养老、医疗、失业工伤生育保险金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</w:pPr>
          </w:p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790.66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</w:pPr>
          </w:p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37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</w:pPr>
          </w:p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12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</w:pPr>
          </w:p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351053.04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vertAlign w:val="baseline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vertAlign w:val="baseline"/>
                <w:lang w:val="en-US" w:eastAsia="zh-CN"/>
              </w:rPr>
              <w:t>档案管理费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11.19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37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12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4968.36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微软雅黑 Light" w:hAnsi="微软雅黑 Light" w:eastAsia="微软雅黑 Light" w:cs="微软雅黑 Light"/>
              </w:rPr>
            </w:pPr>
            <w:r>
              <w:rPr>
                <w:rFonts w:hint="eastAsia" w:ascii="微软雅黑 Light" w:hAnsi="微软雅黑 Light" w:eastAsia="微软雅黑 Light" w:cs="微软雅黑 Light"/>
                <w:vertAlign w:val="baseline"/>
                <w:lang w:val="en-US" w:eastAsia="zh-CN"/>
              </w:rPr>
              <w:t>人工管理服务费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195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37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12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86580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微软雅黑 Light" w:hAnsi="微软雅黑 Light" w:eastAsia="微软雅黑 Light" w:cs="微软雅黑 Light"/>
              </w:rPr>
            </w:pPr>
            <w:r>
              <w:rPr>
                <w:rFonts w:hint="eastAsia" w:ascii="微软雅黑 Light" w:hAnsi="微软雅黑 Light" w:eastAsia="微软雅黑 Light" w:cs="微软雅黑 Light"/>
                <w:vertAlign w:val="baseline"/>
                <w:lang w:val="en-US" w:eastAsia="zh-CN"/>
              </w:rPr>
              <w:t>合计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996.85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37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12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default" w:ascii="微软雅黑 Light" w:hAnsi="微软雅黑 Light" w:eastAsia="微软雅黑 Light" w:cs="微软雅黑 Light"/>
                <w:lang w:val="en-US" w:eastAsia="zh-CN"/>
              </w:rPr>
            </w:pPr>
            <w:r>
              <w:rPr>
                <w:rFonts w:hint="eastAsia" w:ascii="微软雅黑 Light" w:hAnsi="微软雅黑 Light" w:eastAsia="微软雅黑 Light" w:cs="微软雅黑 Light"/>
                <w:lang w:val="en-US" w:eastAsia="zh-CN"/>
              </w:rPr>
              <w:t>442600</w:t>
            </w:r>
          </w:p>
        </w:tc>
      </w:tr>
    </w:tbl>
    <w:p>
      <w:pPr>
        <w:jc w:val="both"/>
        <w:rPr>
          <w:rFonts w:hint="default" w:ascii="微软雅黑" w:hAnsi="微软雅黑" w:eastAsia="微软雅黑" w:cs="微软雅黑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06717"/>
    <w:rsid w:val="28AD5219"/>
    <w:rsid w:val="55506717"/>
    <w:rsid w:val="7E6D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2019-10-14T01:53:00Z</dcterms:created>
  <dc:creator>Yu.</dc:creator>
  <cp:lastModifiedBy>Yu.</cp:lastModifiedBy>
  <dcterms:modified xsi:type="dcterms:W3CDTF">2019-10-14T06:15:36Z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