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63" w:rsidRDefault="00823363">
      <w:pPr>
        <w:pStyle w:val="a5"/>
        <w:jc w:val="center"/>
        <w:rPr>
          <w:rFonts w:ascii="黑体" w:eastAsia="黑体" w:hAnsi="黑体" w:cs="黑体"/>
          <w:b/>
          <w:bCs/>
          <w:color w:val="000000"/>
          <w:sz w:val="30"/>
          <w:szCs w:val="30"/>
          <w:shd w:val="clear" w:color="auto" w:fill="FFFFFF"/>
        </w:rPr>
      </w:pPr>
    </w:p>
    <w:p w:rsidR="00823363" w:rsidRDefault="004B0DDB">
      <w:pPr>
        <w:pStyle w:val="a5"/>
        <w:jc w:val="center"/>
        <w:rPr>
          <w:sz w:val="52"/>
          <w:szCs w:val="52"/>
        </w:rPr>
      </w:pPr>
      <w:r>
        <w:rPr>
          <w:rFonts w:ascii="黑体" w:eastAsia="黑体" w:hAnsi="黑体" w:cs="黑体" w:hint="eastAsia"/>
          <w:b/>
          <w:bCs/>
          <w:color w:val="000000"/>
          <w:sz w:val="52"/>
          <w:szCs w:val="52"/>
          <w:shd w:val="clear" w:color="auto" w:fill="FFFFFF"/>
        </w:rPr>
        <w:t>长葛市</w:t>
      </w:r>
      <w:r>
        <w:rPr>
          <w:rFonts w:ascii="黑体" w:eastAsia="黑体" w:hAnsi="黑体" w:cs="黑体" w:hint="eastAsia"/>
          <w:b/>
          <w:bCs/>
          <w:color w:val="000000"/>
          <w:sz w:val="52"/>
          <w:szCs w:val="52"/>
          <w:shd w:val="clear" w:color="auto" w:fill="FFFFFF"/>
        </w:rPr>
        <w:t>2019</w:t>
      </w:r>
      <w:r>
        <w:rPr>
          <w:rFonts w:ascii="黑体" w:eastAsia="黑体" w:hAnsi="黑体" w:cs="黑体" w:hint="eastAsia"/>
          <w:b/>
          <w:bCs/>
          <w:color w:val="000000"/>
          <w:sz w:val="52"/>
          <w:szCs w:val="52"/>
          <w:shd w:val="clear" w:color="auto" w:fill="FFFFFF"/>
        </w:rPr>
        <w:t>年高标农田建设科技项目</w:t>
      </w:r>
    </w:p>
    <w:p w:rsidR="00823363" w:rsidRDefault="00823363">
      <w:pPr>
        <w:rPr>
          <w:rFonts w:ascii="黑体" w:eastAsia="黑体" w:hAnsi="宋体"/>
          <w:b/>
          <w:color w:val="000000"/>
          <w:spacing w:val="-16"/>
          <w:w w:val="90"/>
          <w:kern w:val="22"/>
          <w:sz w:val="72"/>
          <w:szCs w:val="72"/>
        </w:rPr>
      </w:pPr>
    </w:p>
    <w:p w:rsidR="00823363" w:rsidRDefault="00823363">
      <w:pPr>
        <w:rPr>
          <w:rFonts w:ascii="黑体" w:eastAsia="黑体" w:hAnsi="宋体"/>
          <w:b/>
          <w:color w:val="000000"/>
          <w:spacing w:val="-16"/>
          <w:w w:val="90"/>
          <w:kern w:val="22"/>
          <w:sz w:val="72"/>
          <w:szCs w:val="72"/>
        </w:rPr>
      </w:pPr>
    </w:p>
    <w:p w:rsidR="00823363" w:rsidRDefault="004B0DDB">
      <w:pPr>
        <w:jc w:val="center"/>
        <w:rPr>
          <w:rFonts w:ascii="黑体" w:eastAsia="黑体" w:hAnsi="宋体"/>
          <w:b/>
          <w:color w:val="000000"/>
          <w:spacing w:val="-16"/>
          <w:w w:val="90"/>
          <w:kern w:val="22"/>
          <w:sz w:val="52"/>
          <w:szCs w:val="72"/>
        </w:rPr>
      </w:pPr>
      <w:r>
        <w:rPr>
          <w:rFonts w:ascii="黑体" w:eastAsia="黑体" w:hAnsi="宋体" w:hint="eastAsia"/>
          <w:b/>
          <w:color w:val="000000"/>
          <w:spacing w:val="-16"/>
          <w:w w:val="90"/>
          <w:kern w:val="22"/>
          <w:sz w:val="52"/>
          <w:szCs w:val="72"/>
        </w:rPr>
        <w:t>招</w:t>
      </w:r>
      <w:r>
        <w:rPr>
          <w:rFonts w:ascii="黑体" w:eastAsia="黑体" w:hAnsi="宋体" w:hint="eastAsia"/>
          <w:b/>
          <w:color w:val="000000"/>
          <w:spacing w:val="-16"/>
          <w:w w:val="90"/>
          <w:kern w:val="22"/>
          <w:sz w:val="52"/>
          <w:szCs w:val="72"/>
        </w:rPr>
        <w:t xml:space="preserve">  </w:t>
      </w:r>
      <w:r>
        <w:rPr>
          <w:rFonts w:ascii="黑体" w:eastAsia="黑体" w:hAnsi="宋体" w:hint="eastAsia"/>
          <w:b/>
          <w:color w:val="000000"/>
          <w:spacing w:val="-16"/>
          <w:w w:val="90"/>
          <w:kern w:val="22"/>
          <w:sz w:val="52"/>
          <w:szCs w:val="72"/>
        </w:rPr>
        <w:t>标</w:t>
      </w:r>
      <w:r>
        <w:rPr>
          <w:rFonts w:ascii="黑体" w:eastAsia="黑体" w:hAnsi="宋体" w:hint="eastAsia"/>
          <w:b/>
          <w:color w:val="000000"/>
          <w:spacing w:val="-16"/>
          <w:w w:val="90"/>
          <w:kern w:val="22"/>
          <w:sz w:val="52"/>
          <w:szCs w:val="72"/>
        </w:rPr>
        <w:t xml:space="preserve">  </w:t>
      </w:r>
      <w:r>
        <w:rPr>
          <w:rFonts w:ascii="黑体" w:eastAsia="黑体" w:hAnsi="宋体" w:hint="eastAsia"/>
          <w:b/>
          <w:color w:val="000000"/>
          <w:spacing w:val="-16"/>
          <w:w w:val="90"/>
          <w:kern w:val="22"/>
          <w:sz w:val="52"/>
          <w:szCs w:val="72"/>
        </w:rPr>
        <w:t>文</w:t>
      </w:r>
      <w:r>
        <w:rPr>
          <w:rFonts w:ascii="黑体" w:eastAsia="黑体" w:hAnsi="宋体" w:hint="eastAsia"/>
          <w:b/>
          <w:color w:val="000000"/>
          <w:spacing w:val="-16"/>
          <w:w w:val="90"/>
          <w:kern w:val="22"/>
          <w:sz w:val="52"/>
          <w:szCs w:val="72"/>
        </w:rPr>
        <w:t xml:space="preserve">  </w:t>
      </w:r>
      <w:r>
        <w:rPr>
          <w:rFonts w:ascii="黑体" w:eastAsia="黑体" w:hAnsi="宋体" w:hint="eastAsia"/>
          <w:b/>
          <w:color w:val="000000"/>
          <w:spacing w:val="-16"/>
          <w:w w:val="90"/>
          <w:kern w:val="22"/>
          <w:sz w:val="52"/>
          <w:szCs w:val="72"/>
        </w:rPr>
        <w:t>件</w:t>
      </w:r>
    </w:p>
    <w:p w:rsidR="00823363" w:rsidRDefault="00823363" w:rsidP="00422288">
      <w:pPr>
        <w:ind w:firstLineChars="441" w:firstLine="1235"/>
        <w:rPr>
          <w:rFonts w:ascii="宋体" w:hAnsi="宋体"/>
          <w:color w:val="000000"/>
          <w:sz w:val="28"/>
          <w:szCs w:val="28"/>
        </w:rPr>
      </w:pPr>
    </w:p>
    <w:p w:rsidR="00823363" w:rsidRDefault="00823363" w:rsidP="00422288">
      <w:pPr>
        <w:ind w:firstLineChars="441" w:firstLine="1235"/>
        <w:rPr>
          <w:rFonts w:ascii="宋体" w:hAnsi="宋体"/>
          <w:color w:val="000000"/>
          <w:sz w:val="28"/>
          <w:szCs w:val="28"/>
        </w:rPr>
      </w:pPr>
    </w:p>
    <w:p w:rsidR="00823363" w:rsidRDefault="00823363" w:rsidP="00422288">
      <w:pPr>
        <w:ind w:firstLineChars="441" w:firstLine="1235"/>
        <w:rPr>
          <w:rFonts w:ascii="宋体" w:hAnsi="宋体"/>
          <w:color w:val="000000"/>
          <w:sz w:val="28"/>
          <w:szCs w:val="28"/>
        </w:rPr>
      </w:pPr>
    </w:p>
    <w:p w:rsidR="00823363" w:rsidRDefault="00823363" w:rsidP="00422288">
      <w:pPr>
        <w:ind w:firstLineChars="441" w:firstLine="1235"/>
        <w:rPr>
          <w:rFonts w:ascii="宋体" w:hAnsi="宋体"/>
          <w:color w:val="000000"/>
          <w:sz w:val="28"/>
          <w:szCs w:val="28"/>
        </w:rPr>
      </w:pPr>
    </w:p>
    <w:p w:rsidR="00823363" w:rsidRDefault="00823363">
      <w:pPr>
        <w:rPr>
          <w:rFonts w:ascii="宋体" w:hAnsi="宋体"/>
          <w:color w:val="000000"/>
          <w:sz w:val="28"/>
          <w:szCs w:val="28"/>
        </w:rPr>
      </w:pPr>
    </w:p>
    <w:p w:rsidR="00823363" w:rsidRDefault="00823363">
      <w:pPr>
        <w:rPr>
          <w:rFonts w:ascii="宋体" w:hAnsi="宋体"/>
          <w:color w:val="000000"/>
          <w:sz w:val="44"/>
        </w:rPr>
      </w:pPr>
    </w:p>
    <w:p w:rsidR="00823363" w:rsidRDefault="00823363">
      <w:pPr>
        <w:rPr>
          <w:rFonts w:ascii="宋体" w:hAnsi="宋体"/>
          <w:color w:val="000000"/>
        </w:rPr>
      </w:pPr>
    </w:p>
    <w:p w:rsidR="00823363" w:rsidRDefault="00823363" w:rsidP="00422288">
      <w:pPr>
        <w:pStyle w:val="a0"/>
        <w:ind w:firstLine="340"/>
      </w:pPr>
    </w:p>
    <w:p w:rsidR="00823363" w:rsidRDefault="00823363">
      <w:pPr>
        <w:jc w:val="center"/>
        <w:rPr>
          <w:rFonts w:ascii="宋体" w:hAnsi="宋体"/>
          <w:color w:val="000000"/>
        </w:rPr>
      </w:pPr>
    </w:p>
    <w:p w:rsidR="00823363" w:rsidRDefault="004B0DDB">
      <w:pPr>
        <w:ind w:firstLineChars="196" w:firstLine="708"/>
        <w:rPr>
          <w:rFonts w:ascii="宋体" w:hAnsi="宋体"/>
          <w:color w:val="000000"/>
          <w:sz w:val="28"/>
          <w:szCs w:val="28"/>
        </w:rPr>
      </w:pPr>
      <w:r>
        <w:rPr>
          <w:rFonts w:ascii="宋体" w:hAnsi="宋体" w:hint="eastAsia"/>
          <w:b/>
          <w:color w:val="000000"/>
          <w:sz w:val="36"/>
          <w:szCs w:val="36"/>
        </w:rPr>
        <w:t>采购编号：长</w:t>
      </w:r>
      <w:proofErr w:type="gramStart"/>
      <w:r>
        <w:rPr>
          <w:rFonts w:ascii="宋体" w:hAnsi="宋体" w:hint="eastAsia"/>
          <w:b/>
          <w:color w:val="000000"/>
          <w:sz w:val="36"/>
          <w:szCs w:val="36"/>
        </w:rPr>
        <w:t>招采公</w:t>
      </w:r>
      <w:proofErr w:type="gramEnd"/>
      <w:r>
        <w:rPr>
          <w:rFonts w:ascii="宋体" w:hAnsi="宋体" w:hint="eastAsia"/>
          <w:b/>
          <w:color w:val="000000"/>
          <w:sz w:val="36"/>
          <w:szCs w:val="36"/>
        </w:rPr>
        <w:t>字</w:t>
      </w:r>
      <w:r>
        <w:rPr>
          <w:rFonts w:ascii="宋体" w:hAnsi="宋体" w:hint="eastAsia"/>
          <w:b/>
          <w:color w:val="000000"/>
          <w:sz w:val="36"/>
          <w:szCs w:val="36"/>
        </w:rPr>
        <w:t>[2019]</w:t>
      </w:r>
      <w:r>
        <w:rPr>
          <w:rFonts w:ascii="宋体" w:hAnsi="宋体" w:hint="eastAsia"/>
          <w:b/>
          <w:color w:val="000000"/>
          <w:sz w:val="36"/>
          <w:szCs w:val="36"/>
        </w:rPr>
        <w:t>073</w:t>
      </w:r>
      <w:r>
        <w:rPr>
          <w:rFonts w:ascii="宋体" w:hAnsi="宋体" w:hint="eastAsia"/>
          <w:b/>
          <w:color w:val="000000"/>
          <w:sz w:val="36"/>
          <w:szCs w:val="36"/>
        </w:rPr>
        <w:t>号</w:t>
      </w:r>
    </w:p>
    <w:p w:rsidR="00823363" w:rsidRDefault="004B0DDB">
      <w:pPr>
        <w:spacing w:line="800" w:lineRule="exact"/>
        <w:ind w:firstLineChars="200" w:firstLine="723"/>
        <w:rPr>
          <w:rFonts w:ascii="宋体" w:hAnsi="宋体"/>
          <w:b/>
          <w:color w:val="000000"/>
          <w:sz w:val="32"/>
          <w:szCs w:val="32"/>
        </w:rPr>
      </w:pPr>
      <w:r>
        <w:rPr>
          <w:rFonts w:ascii="宋体" w:hAnsi="宋体" w:hint="eastAsia"/>
          <w:b/>
          <w:color w:val="000000"/>
          <w:sz w:val="36"/>
          <w:szCs w:val="36"/>
        </w:rPr>
        <w:t>招</w:t>
      </w:r>
      <w:r>
        <w:rPr>
          <w:rFonts w:ascii="宋体" w:hAnsi="宋体" w:hint="eastAsia"/>
          <w:b/>
          <w:color w:val="000000"/>
          <w:sz w:val="36"/>
          <w:szCs w:val="36"/>
        </w:rPr>
        <w:t xml:space="preserve"> </w:t>
      </w:r>
      <w:r>
        <w:rPr>
          <w:rFonts w:ascii="宋体" w:hAnsi="宋体" w:hint="eastAsia"/>
          <w:b/>
          <w:color w:val="000000"/>
          <w:sz w:val="36"/>
          <w:szCs w:val="36"/>
        </w:rPr>
        <w:t>标</w:t>
      </w:r>
      <w:r>
        <w:rPr>
          <w:rFonts w:ascii="宋体" w:hAnsi="宋体" w:hint="eastAsia"/>
          <w:b/>
          <w:color w:val="000000"/>
          <w:sz w:val="36"/>
          <w:szCs w:val="36"/>
        </w:rPr>
        <w:t xml:space="preserve"> </w:t>
      </w:r>
      <w:r>
        <w:rPr>
          <w:rFonts w:ascii="宋体" w:hAnsi="宋体" w:hint="eastAsia"/>
          <w:b/>
          <w:color w:val="000000"/>
          <w:sz w:val="36"/>
          <w:szCs w:val="36"/>
        </w:rPr>
        <w:t>人：</w:t>
      </w:r>
      <w:r>
        <w:rPr>
          <w:rFonts w:ascii="宋体" w:hAnsi="宋体" w:hint="eastAsia"/>
          <w:b/>
          <w:color w:val="000000"/>
          <w:sz w:val="36"/>
          <w:szCs w:val="36"/>
        </w:rPr>
        <w:t>长葛市农业科学研究所</w:t>
      </w:r>
    </w:p>
    <w:p w:rsidR="00823363" w:rsidRDefault="004B0DDB">
      <w:pPr>
        <w:spacing w:line="800" w:lineRule="exact"/>
        <w:ind w:firstLine="722"/>
        <w:rPr>
          <w:rFonts w:ascii="宋体" w:hAnsi="宋体"/>
          <w:b/>
          <w:color w:val="000000"/>
          <w:sz w:val="32"/>
          <w:szCs w:val="32"/>
        </w:rPr>
      </w:pPr>
      <w:r>
        <w:rPr>
          <w:rFonts w:ascii="宋体" w:hAnsi="宋体" w:hint="eastAsia"/>
          <w:b/>
          <w:color w:val="000000"/>
          <w:sz w:val="36"/>
          <w:szCs w:val="36"/>
        </w:rPr>
        <w:t>代理机构：许昌光大电子商务技术服务有限公司</w:t>
      </w:r>
    </w:p>
    <w:p w:rsidR="00823363" w:rsidRDefault="004B0DDB">
      <w:pPr>
        <w:spacing w:line="800" w:lineRule="exact"/>
        <w:ind w:firstLineChars="895" w:firstLine="2875"/>
      </w:pPr>
      <w:r>
        <w:rPr>
          <w:rFonts w:ascii="宋体" w:hAnsi="宋体" w:hint="eastAsia"/>
          <w:b/>
          <w:color w:val="000000"/>
          <w:sz w:val="32"/>
          <w:szCs w:val="32"/>
        </w:rPr>
        <w:t>二零一九年九月</w:t>
      </w:r>
    </w:p>
    <w:p w:rsidR="00823363" w:rsidRDefault="00823363">
      <w:pPr>
        <w:jc w:val="center"/>
        <w:rPr>
          <w:rFonts w:ascii="方正小标宋简体" w:eastAsia="方正小标宋简体" w:hAnsi="方正小标宋简体" w:cs="方正小标宋简体"/>
          <w:sz w:val="32"/>
          <w:szCs w:val="32"/>
        </w:rPr>
      </w:pPr>
    </w:p>
    <w:p w:rsidR="00823363" w:rsidRDefault="00823363" w:rsidP="00422288">
      <w:pPr>
        <w:pStyle w:val="a0"/>
        <w:ind w:firstLine="340"/>
      </w:pPr>
    </w:p>
    <w:p w:rsidR="00823363" w:rsidRDefault="004B0DDB">
      <w:pPr>
        <w:jc w:val="center"/>
        <w:rPr>
          <w:rFonts w:ascii="仿宋" w:eastAsia="仿宋" w:hAnsi="仿宋" w:cs="仿宋"/>
          <w:color w:val="000000" w:themeColor="text1"/>
          <w:sz w:val="28"/>
          <w:szCs w:val="28"/>
        </w:rPr>
      </w:pPr>
      <w:r>
        <w:rPr>
          <w:rFonts w:ascii="方正小标宋简体" w:eastAsia="方正小标宋简体" w:hAnsi="方正小标宋简体" w:cs="方正小标宋简体" w:hint="eastAsia"/>
          <w:color w:val="000000" w:themeColor="text1"/>
          <w:sz w:val="32"/>
          <w:szCs w:val="32"/>
        </w:rPr>
        <w:lastRenderedPageBreak/>
        <w:t>供应商失信行为惩戒告知</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w:t>
      </w:r>
      <w:r>
        <w:rPr>
          <w:rFonts w:ascii="仿宋" w:eastAsia="仿宋" w:hAnsi="仿宋" w:cs="仿宋" w:hint="eastAsia"/>
          <w:sz w:val="28"/>
          <w:szCs w:val="28"/>
        </w:rPr>
        <w:t>(</w:t>
      </w:r>
      <w:r>
        <w:rPr>
          <w:rFonts w:ascii="仿宋" w:eastAsia="仿宋" w:hAnsi="仿宋" w:cs="仿宋" w:hint="eastAsia"/>
          <w:sz w:val="28"/>
          <w:szCs w:val="28"/>
        </w:rPr>
        <w:t>异议</w:t>
      </w:r>
      <w:r>
        <w:rPr>
          <w:rFonts w:ascii="仿宋" w:eastAsia="仿宋" w:hAnsi="仿宋" w:cs="仿宋" w:hint="eastAsia"/>
          <w:sz w:val="28"/>
          <w:szCs w:val="28"/>
        </w:rPr>
        <w:t>)</w:t>
      </w:r>
      <w:r>
        <w:rPr>
          <w:rFonts w:ascii="仿宋" w:eastAsia="仿宋" w:hAnsi="仿宋" w:cs="仿宋" w:hint="eastAsia"/>
          <w:sz w:val="28"/>
          <w:szCs w:val="28"/>
        </w:rPr>
        <w:t>、投诉</w:t>
      </w:r>
      <w:r>
        <w:rPr>
          <w:rFonts w:ascii="仿宋" w:eastAsia="仿宋" w:hAnsi="仿宋" w:cs="仿宋" w:hint="eastAsia"/>
          <w:sz w:val="28"/>
          <w:szCs w:val="28"/>
        </w:rPr>
        <w:t>(</w:t>
      </w:r>
      <w:r>
        <w:rPr>
          <w:rFonts w:ascii="仿宋" w:eastAsia="仿宋" w:hAnsi="仿宋" w:cs="仿宋" w:hint="eastAsia"/>
          <w:sz w:val="28"/>
          <w:szCs w:val="28"/>
        </w:rPr>
        <w:t>举报</w:t>
      </w:r>
      <w:r>
        <w:rPr>
          <w:rFonts w:ascii="仿宋" w:eastAsia="仿宋" w:hAnsi="仿宋" w:cs="仿宋" w:hint="eastAsia"/>
          <w:sz w:val="28"/>
          <w:szCs w:val="28"/>
        </w:rPr>
        <w:t>)</w:t>
      </w:r>
      <w:r>
        <w:rPr>
          <w:rFonts w:ascii="仿宋" w:eastAsia="仿宋" w:hAnsi="仿宋" w:cs="仿宋" w:hint="eastAsia"/>
          <w:sz w:val="28"/>
          <w:szCs w:val="28"/>
        </w:rPr>
        <w:t>处理工作的通知》和《长葛市公共资源交易管理委员会关于印发长葛市公共资源交易失信主体失信行为惩戒暂行办法（试行）的通知》（长公管委〔</w:t>
      </w:r>
      <w:r>
        <w:rPr>
          <w:rFonts w:ascii="仿宋" w:eastAsia="仿宋" w:hAnsi="仿宋" w:cs="仿宋" w:hint="eastAsia"/>
          <w:sz w:val="28"/>
          <w:szCs w:val="28"/>
        </w:rPr>
        <w:t>2018</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号）等文件规定，特作如下告知：</w:t>
      </w:r>
    </w:p>
    <w:p w:rsidR="00823363" w:rsidRDefault="004B0DDB">
      <w:pPr>
        <w:ind w:firstLineChars="200" w:firstLine="560"/>
        <w:rPr>
          <w:rFonts w:ascii="黑体" w:eastAsia="黑体" w:hAnsi="黑体" w:cs="黑体"/>
          <w:sz w:val="28"/>
          <w:szCs w:val="28"/>
        </w:rPr>
      </w:pPr>
      <w:r>
        <w:rPr>
          <w:rFonts w:ascii="黑体" w:eastAsia="黑体" w:hAnsi="黑体" w:cs="黑体" w:hint="eastAsia"/>
          <w:sz w:val="28"/>
          <w:szCs w:val="28"/>
        </w:rPr>
        <w:t>一、供应商（供应商）的质疑投诉活动经调查有下列情形之一的，将实施“一案双查”，限制其一定期限内参与区域内公共资源交易活动，并在全国公共资源交易平台网上公示。</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不符合投诉（举报）受理条件，被告知后仍进行重复投诉（举报），或多头投诉（举报）的。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行政监督部门受理投诉（举报）处理期间，投诉（举报）人仍就同一内容、事项向其他部门另行投诉（举报）的；同一投诉（举报）人以不同名义多次、重复投诉（举报）的。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其他虚假恶意投诉（举报）情况。</w:t>
      </w:r>
    </w:p>
    <w:p w:rsidR="00823363" w:rsidRDefault="004B0DDB">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w:t>
      </w:r>
      <w:r>
        <w:rPr>
          <w:rFonts w:ascii="黑体" w:eastAsia="黑体" w:hAnsi="黑体" w:cs="黑体" w:hint="eastAsia"/>
          <w:sz w:val="28"/>
          <w:szCs w:val="28"/>
        </w:rPr>
        <w:t>疑（异议）、投诉（举报）为名排斥竞争对手，进行虚假、恶意投诉（举报），阻碍公共资源交易活动正常进行的供应商（供应商），由行政监督部门查实后按照诚信体系建设相关规定认定为不良行为，记入诚信</w:t>
      </w:r>
      <w:r>
        <w:rPr>
          <w:rFonts w:ascii="黑体" w:eastAsia="黑体" w:hAnsi="黑体" w:cs="黑体" w:hint="eastAsia"/>
          <w:sz w:val="28"/>
          <w:szCs w:val="28"/>
        </w:rPr>
        <w:lastRenderedPageBreak/>
        <w:t>档案，并将问题线索移交公安机关处理。</w:t>
      </w:r>
    </w:p>
    <w:p w:rsidR="00823363" w:rsidRDefault="004B0DDB">
      <w:pPr>
        <w:ind w:firstLineChars="200" w:firstLine="560"/>
        <w:rPr>
          <w:rFonts w:ascii="仿宋" w:eastAsia="仿宋" w:hAnsi="仿宋" w:cs="仿宋"/>
          <w:sz w:val="28"/>
          <w:szCs w:val="28"/>
        </w:rPr>
      </w:pPr>
      <w:r>
        <w:rPr>
          <w:rFonts w:ascii="黑体" w:eastAsia="黑体" w:hAnsi="黑体" w:cs="黑体" w:hint="eastAsia"/>
          <w:sz w:val="28"/>
          <w:szCs w:val="28"/>
        </w:rPr>
        <w:t>三、供应商（供应商）及其从业人员的不良行为记录期限一般为</w:t>
      </w:r>
      <w:r>
        <w:rPr>
          <w:rFonts w:ascii="黑体" w:eastAsia="黑体" w:hAnsi="黑体" w:cs="黑体" w:hint="eastAsia"/>
          <w:sz w:val="28"/>
          <w:szCs w:val="28"/>
        </w:rPr>
        <w:t>6</w:t>
      </w:r>
      <w:r>
        <w:rPr>
          <w:rFonts w:ascii="黑体" w:eastAsia="黑体" w:hAnsi="黑体" w:cs="黑体" w:hint="eastAsia"/>
          <w:sz w:val="28"/>
          <w:szCs w:val="28"/>
        </w:rPr>
        <w:t>—</w:t>
      </w:r>
      <w:r>
        <w:rPr>
          <w:rFonts w:ascii="黑体" w:eastAsia="黑体" w:hAnsi="黑体" w:cs="黑体" w:hint="eastAsia"/>
          <w:sz w:val="28"/>
          <w:szCs w:val="28"/>
        </w:rPr>
        <w:t>24</w:t>
      </w:r>
      <w:r>
        <w:rPr>
          <w:rFonts w:ascii="黑体" w:eastAsia="黑体" w:hAnsi="黑体" w:cs="黑体" w:hint="eastAsia"/>
          <w:sz w:val="28"/>
          <w:szCs w:val="28"/>
        </w:rPr>
        <w:t>个月。</w:t>
      </w:r>
    </w:p>
    <w:p w:rsidR="00823363" w:rsidRDefault="004B0DDB">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w:t>
      </w:r>
      <w:r>
        <w:rPr>
          <w:rFonts w:ascii="仿宋" w:eastAsia="仿宋" w:hAnsi="仿宋" w:cs="仿宋" w:hint="eastAsia"/>
          <w:b/>
          <w:bCs/>
          <w:sz w:val="28"/>
          <w:szCs w:val="28"/>
        </w:rPr>
        <w:t>6</w:t>
      </w:r>
      <w:r>
        <w:rPr>
          <w:rFonts w:ascii="仿宋" w:eastAsia="仿宋" w:hAnsi="仿宋" w:cs="仿宋" w:hint="eastAsia"/>
          <w:b/>
          <w:bCs/>
          <w:sz w:val="28"/>
          <w:szCs w:val="28"/>
        </w:rPr>
        <w:t>个月：</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采用不正当手段干扰交易活动正常进行的；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不服从现场工作人员管理，扰乱开评标秩序的；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在投标截止时间后撤回投标文件的；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质疑（异议）、投诉提供的证据证明系非</w:t>
      </w:r>
      <w:r>
        <w:rPr>
          <w:rFonts w:ascii="仿宋" w:eastAsia="仿宋" w:hAnsi="仿宋" w:cs="仿宋" w:hint="eastAsia"/>
          <w:sz w:val="28"/>
          <w:szCs w:val="28"/>
        </w:rPr>
        <w:t>法取得的</w:t>
      </w:r>
      <w:r>
        <w:rPr>
          <w:rFonts w:ascii="仿宋" w:eastAsia="仿宋" w:hAnsi="仿宋" w:cs="仿宋" w:hint="eastAsia"/>
          <w:sz w:val="28"/>
          <w:szCs w:val="28"/>
        </w:rPr>
        <w:t>；</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一年内供应商质疑（异议）后无故撤销质疑（异议）</w:t>
      </w:r>
      <w:r>
        <w:rPr>
          <w:rFonts w:ascii="仿宋" w:eastAsia="仿宋" w:hAnsi="仿宋" w:cs="仿宋" w:hint="eastAsia"/>
          <w:sz w:val="28"/>
          <w:szCs w:val="28"/>
        </w:rPr>
        <w:t>2</w:t>
      </w:r>
      <w:r>
        <w:rPr>
          <w:rFonts w:ascii="仿宋" w:eastAsia="仿宋" w:hAnsi="仿宋" w:cs="仿宋" w:hint="eastAsia"/>
          <w:sz w:val="28"/>
          <w:szCs w:val="28"/>
        </w:rPr>
        <w:t>次（含</w:t>
      </w:r>
      <w:r>
        <w:rPr>
          <w:rFonts w:ascii="仿宋" w:eastAsia="仿宋" w:hAnsi="仿宋" w:cs="仿宋" w:hint="eastAsia"/>
          <w:sz w:val="28"/>
          <w:szCs w:val="28"/>
        </w:rPr>
        <w:t>2</w:t>
      </w:r>
      <w:r>
        <w:rPr>
          <w:rFonts w:ascii="仿宋" w:eastAsia="仿宋" w:hAnsi="仿宋" w:cs="仿宋" w:hint="eastAsia"/>
          <w:sz w:val="28"/>
          <w:szCs w:val="28"/>
        </w:rPr>
        <w:t>次）以上的；</w:t>
      </w:r>
    </w:p>
    <w:p w:rsidR="00823363" w:rsidRDefault="004B0DDB">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w:t>
      </w:r>
      <w:r>
        <w:rPr>
          <w:rFonts w:ascii="仿宋" w:eastAsia="仿宋" w:hAnsi="仿宋" w:cs="仿宋" w:hint="eastAsia"/>
          <w:b/>
          <w:bCs/>
          <w:sz w:val="28"/>
          <w:szCs w:val="28"/>
        </w:rPr>
        <w:t>12</w:t>
      </w:r>
      <w:r>
        <w:rPr>
          <w:rFonts w:ascii="仿宋" w:eastAsia="仿宋" w:hAnsi="仿宋" w:cs="仿宋" w:hint="eastAsia"/>
          <w:b/>
          <w:bCs/>
          <w:sz w:val="28"/>
          <w:szCs w:val="28"/>
        </w:rPr>
        <w:t>个月：</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捏造、歪曲事实或提供虚假不实的证据恶意投诉，影响交易活动正常进行的；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质疑（异议）投诉（举报）双方当事人无正当理由拒不配合调查处理或不参加质证的；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未提供有效证明材料支持其主张，经行政监督部门</w:t>
      </w:r>
      <w:r>
        <w:rPr>
          <w:rFonts w:ascii="仿宋" w:eastAsia="仿宋" w:hAnsi="仿宋" w:cs="仿宋" w:hint="eastAsia"/>
          <w:sz w:val="28"/>
          <w:szCs w:val="28"/>
        </w:rPr>
        <w:t>2</w:t>
      </w:r>
      <w:r>
        <w:rPr>
          <w:rFonts w:ascii="仿宋" w:eastAsia="仿宋" w:hAnsi="仿宋" w:cs="仿宋" w:hint="eastAsia"/>
          <w:sz w:val="28"/>
          <w:szCs w:val="28"/>
        </w:rPr>
        <w:t>次及以上书面答复，仍缠诉或多方投诉的；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未按交易文件主要内容签订合同的；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在行政监督部门联合监察委、</w:t>
      </w:r>
      <w:proofErr w:type="gramStart"/>
      <w:r>
        <w:rPr>
          <w:rFonts w:ascii="仿宋" w:eastAsia="仿宋" w:hAnsi="仿宋" w:cs="仿宋" w:hint="eastAsia"/>
          <w:sz w:val="28"/>
          <w:szCs w:val="28"/>
        </w:rPr>
        <w:t>发改委</w:t>
      </w:r>
      <w:proofErr w:type="gramEnd"/>
      <w:r>
        <w:rPr>
          <w:rFonts w:ascii="仿宋" w:eastAsia="仿宋" w:hAnsi="仿宋" w:cs="仿宋" w:hint="eastAsia"/>
          <w:sz w:val="28"/>
          <w:szCs w:val="28"/>
        </w:rPr>
        <w:t>和公管办对中标项目履约情况进行督办检查过程中，查实中标单位</w:t>
      </w:r>
      <w:r>
        <w:rPr>
          <w:rFonts w:ascii="仿宋" w:eastAsia="仿宋" w:hAnsi="仿宋" w:cs="仿宋" w:hint="eastAsia"/>
          <w:sz w:val="28"/>
          <w:szCs w:val="28"/>
        </w:rPr>
        <w:t>未按承诺配备项目管理班子、或拟派管理机构人员与实际现场管理机构人员不相符的，或擅自变更、提供虚假证明更换项目管理人员的；未按合同要求组织施工、拖延工期的，经督查</w:t>
      </w:r>
      <w:r>
        <w:rPr>
          <w:rFonts w:ascii="仿宋" w:eastAsia="仿宋" w:hAnsi="仿宋" w:cs="仿宋" w:hint="eastAsia"/>
          <w:sz w:val="28"/>
          <w:szCs w:val="28"/>
        </w:rPr>
        <w:lastRenderedPageBreak/>
        <w:t>不及时整改的。</w:t>
      </w:r>
    </w:p>
    <w:p w:rsidR="00823363" w:rsidRDefault="004B0DDB">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w:t>
      </w:r>
      <w:r>
        <w:rPr>
          <w:rFonts w:ascii="仿宋" w:eastAsia="仿宋" w:hAnsi="仿宋" w:cs="仿宋" w:hint="eastAsia"/>
          <w:b/>
          <w:bCs/>
          <w:sz w:val="28"/>
          <w:szCs w:val="28"/>
        </w:rPr>
        <w:t>18</w:t>
      </w:r>
      <w:r>
        <w:rPr>
          <w:rFonts w:ascii="仿宋" w:eastAsia="仿宋" w:hAnsi="仿宋" w:cs="仿宋" w:hint="eastAsia"/>
          <w:b/>
          <w:bCs/>
          <w:sz w:val="28"/>
          <w:szCs w:val="28"/>
        </w:rPr>
        <w:t>个月：</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在确定中标人之前就投标价格、投标方案等实质性内容与招标人（采购人）进行合同谈判的；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无正当理由放弃中标（成交）资格的；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中标（成交）后，不按招标文件规定提交履约担保的；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中标（成交）后，无正当理由未在规定期限内与招标人签订合同的；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拒绝接受或者阻挠公管办和行政监督部门依法进行监督检查的。</w:t>
      </w:r>
    </w:p>
    <w:p w:rsidR="00823363" w:rsidRDefault="004B0DDB">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w:t>
      </w:r>
      <w:proofErr w:type="gramStart"/>
      <w:r>
        <w:rPr>
          <w:rFonts w:ascii="仿宋" w:eastAsia="仿宋" w:hAnsi="仿宋" w:cs="仿宋" w:hint="eastAsia"/>
          <w:b/>
          <w:bCs/>
          <w:sz w:val="28"/>
          <w:szCs w:val="28"/>
        </w:rPr>
        <w:t>上传并实施</w:t>
      </w:r>
      <w:proofErr w:type="gramEnd"/>
      <w:r>
        <w:rPr>
          <w:rFonts w:ascii="仿宋" w:eastAsia="仿宋" w:hAnsi="仿宋" w:cs="仿宋" w:hint="eastAsia"/>
          <w:b/>
          <w:bCs/>
          <w:sz w:val="28"/>
          <w:szCs w:val="28"/>
        </w:rPr>
        <w:t>联合惩戒，依法依规限制其参与各类公共资源交易活动。记录期限为</w:t>
      </w:r>
      <w:r>
        <w:rPr>
          <w:rFonts w:ascii="仿宋" w:eastAsia="仿宋" w:hAnsi="仿宋" w:cs="仿宋" w:hint="eastAsia"/>
          <w:b/>
          <w:bCs/>
          <w:sz w:val="28"/>
          <w:szCs w:val="28"/>
        </w:rPr>
        <w:t>24</w:t>
      </w:r>
      <w:r>
        <w:rPr>
          <w:rFonts w:ascii="仿宋" w:eastAsia="仿宋" w:hAnsi="仿宋" w:cs="仿宋" w:hint="eastAsia"/>
          <w:b/>
          <w:bCs/>
          <w:sz w:val="28"/>
          <w:szCs w:val="28"/>
        </w:rPr>
        <w:t>个月：</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供应商互相串通投标或者与招标人串通投标，供应商以向招标人或者评标委员会成员行贿的手段谋取中标的；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投标时提供虚假材料，或以受让、借用、涂改、盗用、伪造资质证书或年检记录、图章、签名，使用虚假身份证件以及其他弄虚作假的方式参与投标的；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供应</w:t>
      </w:r>
      <w:r>
        <w:rPr>
          <w:rFonts w:ascii="仿宋" w:eastAsia="仿宋" w:hAnsi="仿宋" w:cs="仿宋" w:hint="eastAsia"/>
          <w:sz w:val="28"/>
          <w:szCs w:val="28"/>
        </w:rPr>
        <w:t>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中标企业将工程转包或者违法分包的；中标人将中标项目转让给他</w:t>
      </w:r>
      <w:r>
        <w:rPr>
          <w:rFonts w:ascii="仿宋" w:eastAsia="仿宋" w:hAnsi="仿宋" w:cs="仿宋" w:hint="eastAsia"/>
          <w:sz w:val="28"/>
          <w:szCs w:val="28"/>
        </w:rPr>
        <w:lastRenderedPageBreak/>
        <w:t>人，将中标项目肢解后分别转让给他人的，违反法律规定将中标项目的部分主体、关键性工作分包给他人的，或者分包人再次分包的；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中标人不按照与招标人订立的合同履行义务，情节严重的；</w:t>
      </w:r>
    </w:p>
    <w:p w:rsidR="00823363" w:rsidRDefault="004B0DDB">
      <w:pPr>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供应</w:t>
      </w:r>
      <w:proofErr w:type="gramStart"/>
      <w:r>
        <w:rPr>
          <w:rFonts w:ascii="仿宋" w:eastAsia="仿宋" w:hAnsi="仿宋" w:cs="仿宋" w:hint="eastAsia"/>
          <w:sz w:val="28"/>
          <w:szCs w:val="28"/>
        </w:rPr>
        <w:t>商存在</w:t>
      </w:r>
      <w:proofErr w:type="gramEnd"/>
      <w:r>
        <w:rPr>
          <w:rFonts w:ascii="仿宋" w:eastAsia="仿宋" w:hAnsi="仿宋" w:cs="仿宋" w:hint="eastAsia"/>
          <w:sz w:val="28"/>
          <w:szCs w:val="28"/>
        </w:rPr>
        <w:t>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823363" w:rsidRDefault="004B0DDB">
      <w:pPr>
        <w:jc w:val="center"/>
        <w:rPr>
          <w:rFonts w:ascii="宋体" w:hAnsi="宋体" w:cs="宋体"/>
          <w:b/>
          <w:kern w:val="0"/>
          <w:sz w:val="32"/>
          <w:szCs w:val="32"/>
        </w:rPr>
      </w:pPr>
      <w:r>
        <w:rPr>
          <w:rFonts w:ascii="仿宋" w:eastAsia="仿宋" w:hAnsi="仿宋" w:cs="仿宋" w:hint="eastAsia"/>
          <w:sz w:val="28"/>
          <w:szCs w:val="28"/>
        </w:rPr>
        <w:t>7.</w:t>
      </w:r>
      <w:r>
        <w:rPr>
          <w:rFonts w:ascii="仿宋" w:eastAsia="仿宋" w:hAnsi="仿宋" w:cs="仿宋" w:hint="eastAsia"/>
          <w:sz w:val="28"/>
          <w:szCs w:val="28"/>
        </w:rPr>
        <w:t>其它违反诚信原则或公共资源交易管理规定影响恶劣的行为。</w:t>
      </w:r>
    </w:p>
    <w:p w:rsidR="00823363" w:rsidRDefault="00823363">
      <w:pPr>
        <w:jc w:val="center"/>
        <w:rPr>
          <w:rFonts w:ascii="宋体" w:hAnsi="宋体" w:cs="宋体"/>
          <w:b/>
          <w:kern w:val="0"/>
          <w:sz w:val="32"/>
          <w:szCs w:val="32"/>
        </w:rPr>
      </w:pPr>
    </w:p>
    <w:p w:rsidR="00823363" w:rsidRDefault="00823363">
      <w:pPr>
        <w:jc w:val="center"/>
        <w:rPr>
          <w:rFonts w:ascii="宋体" w:hAnsi="宋体" w:cs="宋体"/>
          <w:b/>
          <w:kern w:val="0"/>
          <w:sz w:val="32"/>
          <w:szCs w:val="32"/>
        </w:rPr>
      </w:pPr>
    </w:p>
    <w:p w:rsidR="00823363" w:rsidRDefault="00823363">
      <w:pPr>
        <w:jc w:val="center"/>
        <w:rPr>
          <w:rFonts w:ascii="宋体" w:hAnsi="宋体" w:cs="宋体"/>
          <w:b/>
          <w:kern w:val="0"/>
          <w:sz w:val="32"/>
          <w:szCs w:val="32"/>
        </w:rPr>
      </w:pPr>
    </w:p>
    <w:p w:rsidR="00823363" w:rsidRDefault="00823363">
      <w:pPr>
        <w:jc w:val="center"/>
        <w:rPr>
          <w:rFonts w:ascii="宋体" w:hAnsi="宋体" w:cs="宋体"/>
          <w:b/>
          <w:kern w:val="0"/>
          <w:sz w:val="32"/>
          <w:szCs w:val="32"/>
        </w:rPr>
      </w:pPr>
    </w:p>
    <w:p w:rsidR="00823363" w:rsidRDefault="00823363">
      <w:pPr>
        <w:jc w:val="center"/>
        <w:rPr>
          <w:rFonts w:ascii="宋体" w:hAnsi="宋体" w:cs="宋体"/>
          <w:b/>
          <w:kern w:val="0"/>
          <w:sz w:val="32"/>
          <w:szCs w:val="32"/>
        </w:rPr>
      </w:pPr>
    </w:p>
    <w:p w:rsidR="00823363" w:rsidRDefault="00823363">
      <w:pPr>
        <w:jc w:val="center"/>
        <w:rPr>
          <w:rFonts w:ascii="宋体" w:hAnsi="宋体" w:cs="宋体"/>
          <w:b/>
          <w:kern w:val="0"/>
          <w:sz w:val="32"/>
          <w:szCs w:val="32"/>
        </w:rPr>
      </w:pPr>
    </w:p>
    <w:p w:rsidR="00823363" w:rsidRDefault="00823363">
      <w:pPr>
        <w:jc w:val="center"/>
        <w:rPr>
          <w:rFonts w:ascii="宋体" w:hAnsi="宋体" w:cs="宋体"/>
          <w:b/>
          <w:kern w:val="0"/>
          <w:sz w:val="32"/>
          <w:szCs w:val="32"/>
        </w:rPr>
      </w:pPr>
    </w:p>
    <w:p w:rsidR="00823363" w:rsidRDefault="00823363">
      <w:pPr>
        <w:jc w:val="center"/>
        <w:rPr>
          <w:rFonts w:ascii="宋体" w:hAnsi="宋体" w:cs="宋体"/>
          <w:b/>
          <w:kern w:val="0"/>
          <w:sz w:val="32"/>
          <w:szCs w:val="32"/>
        </w:rPr>
      </w:pPr>
    </w:p>
    <w:p w:rsidR="00823363" w:rsidRDefault="00823363">
      <w:pPr>
        <w:jc w:val="center"/>
        <w:rPr>
          <w:rFonts w:ascii="宋体" w:hAnsi="宋体" w:cs="宋体"/>
          <w:b/>
          <w:kern w:val="0"/>
          <w:sz w:val="32"/>
          <w:szCs w:val="32"/>
        </w:rPr>
      </w:pPr>
    </w:p>
    <w:p w:rsidR="00823363" w:rsidRDefault="00823363">
      <w:pPr>
        <w:jc w:val="center"/>
        <w:rPr>
          <w:rFonts w:ascii="宋体" w:hAnsi="宋体" w:cs="宋体"/>
          <w:b/>
          <w:kern w:val="0"/>
          <w:sz w:val="32"/>
          <w:szCs w:val="32"/>
        </w:rPr>
      </w:pPr>
    </w:p>
    <w:p w:rsidR="00823363" w:rsidRDefault="00823363">
      <w:pPr>
        <w:jc w:val="center"/>
        <w:rPr>
          <w:rFonts w:ascii="宋体" w:hAnsi="宋体" w:cs="宋体"/>
          <w:b/>
          <w:kern w:val="0"/>
          <w:sz w:val="32"/>
          <w:szCs w:val="32"/>
        </w:rPr>
      </w:pPr>
    </w:p>
    <w:p w:rsidR="00823363" w:rsidRDefault="00823363">
      <w:pPr>
        <w:jc w:val="center"/>
        <w:rPr>
          <w:rFonts w:ascii="宋体" w:hAnsi="宋体" w:cs="宋体"/>
          <w:b/>
          <w:kern w:val="0"/>
          <w:sz w:val="32"/>
          <w:szCs w:val="32"/>
        </w:rPr>
      </w:pPr>
    </w:p>
    <w:p w:rsidR="00823363" w:rsidRDefault="00823363">
      <w:pPr>
        <w:jc w:val="center"/>
        <w:rPr>
          <w:rFonts w:ascii="宋体" w:hAnsi="宋体" w:cs="宋体"/>
          <w:b/>
          <w:kern w:val="0"/>
          <w:sz w:val="32"/>
          <w:szCs w:val="32"/>
        </w:rPr>
      </w:pPr>
    </w:p>
    <w:p w:rsidR="00823363" w:rsidRDefault="00823363">
      <w:pPr>
        <w:jc w:val="center"/>
        <w:rPr>
          <w:rFonts w:ascii="宋体" w:hAnsi="宋体" w:cs="宋体"/>
          <w:b/>
          <w:kern w:val="0"/>
          <w:sz w:val="32"/>
          <w:szCs w:val="32"/>
        </w:rPr>
      </w:pPr>
    </w:p>
    <w:p w:rsidR="00823363" w:rsidRDefault="004B0DDB">
      <w:pPr>
        <w:jc w:val="center"/>
        <w:rPr>
          <w:rFonts w:ascii="宋体" w:hAnsi="宋体" w:cs="宋体"/>
          <w:b/>
          <w:kern w:val="0"/>
          <w:sz w:val="36"/>
          <w:szCs w:val="32"/>
        </w:rPr>
      </w:pPr>
      <w:r>
        <w:rPr>
          <w:rFonts w:ascii="宋体" w:hAnsi="宋体" w:cs="宋体" w:hint="eastAsia"/>
          <w:b/>
          <w:kern w:val="0"/>
          <w:sz w:val="36"/>
          <w:szCs w:val="32"/>
        </w:rPr>
        <w:lastRenderedPageBreak/>
        <w:t>招标文件目录</w:t>
      </w:r>
    </w:p>
    <w:p w:rsidR="00823363" w:rsidRDefault="00823363">
      <w:pPr>
        <w:autoSpaceDE w:val="0"/>
        <w:autoSpaceDN w:val="0"/>
        <w:adjustRightInd w:val="0"/>
        <w:spacing w:line="700" w:lineRule="exact"/>
        <w:ind w:firstLine="551"/>
        <w:rPr>
          <w:rFonts w:ascii="宋体" w:cs="宋体"/>
          <w:b/>
          <w:bCs/>
          <w:sz w:val="32"/>
          <w:szCs w:val="32"/>
          <w:lang w:val="zh-CN"/>
        </w:rPr>
      </w:pPr>
    </w:p>
    <w:p w:rsidR="00823363" w:rsidRDefault="004B0DDB">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第一章</w:t>
      </w:r>
      <w:r>
        <w:rPr>
          <w:rFonts w:ascii="宋体" w:hAnsi="宋体" w:cs="宋体" w:hint="eastAsia"/>
          <w:b/>
          <w:bCs/>
          <w:sz w:val="30"/>
          <w:szCs w:val="30"/>
        </w:rPr>
        <w:t xml:space="preserve"> </w:t>
      </w:r>
      <w:r>
        <w:rPr>
          <w:rFonts w:ascii="宋体" w:hAnsi="宋体" w:cs="宋体" w:hint="eastAsia"/>
          <w:b/>
          <w:bCs/>
          <w:sz w:val="30"/>
          <w:szCs w:val="30"/>
          <w:lang w:val="zh-CN"/>
        </w:rPr>
        <w:t>投标邀请……</w:t>
      </w:r>
      <w:proofErr w:type="gramStart"/>
      <w:r>
        <w:rPr>
          <w:rFonts w:ascii="宋体" w:hAnsi="宋体" w:cs="宋体" w:hint="eastAsia"/>
          <w:b/>
          <w:bCs/>
          <w:sz w:val="30"/>
          <w:szCs w:val="30"/>
          <w:lang w:val="zh-CN"/>
        </w:rPr>
        <w:t>…………………………………</w:t>
      </w:r>
      <w:proofErr w:type="gramEnd"/>
      <w:r>
        <w:rPr>
          <w:rFonts w:ascii="宋体" w:hAnsi="宋体" w:cs="宋体" w:hint="eastAsia"/>
          <w:b/>
          <w:bCs/>
          <w:sz w:val="30"/>
          <w:szCs w:val="30"/>
          <w:lang w:val="zh-CN"/>
        </w:rPr>
        <w:t>7</w:t>
      </w:r>
    </w:p>
    <w:p w:rsidR="00823363" w:rsidRDefault="004B0DDB">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第二章</w:t>
      </w:r>
      <w:r>
        <w:rPr>
          <w:rFonts w:ascii="宋体" w:hAnsi="宋体" w:cs="宋体" w:hint="eastAsia"/>
          <w:b/>
          <w:bCs/>
          <w:sz w:val="30"/>
          <w:szCs w:val="30"/>
        </w:rPr>
        <w:t xml:space="preserve"> </w:t>
      </w:r>
      <w:r>
        <w:rPr>
          <w:rFonts w:ascii="宋体" w:hAnsi="宋体" w:cs="宋体" w:hint="eastAsia"/>
          <w:b/>
          <w:bCs/>
          <w:sz w:val="30"/>
          <w:szCs w:val="30"/>
          <w:lang w:val="zh-CN"/>
        </w:rPr>
        <w:t>项目需求……</w:t>
      </w:r>
      <w:proofErr w:type="gramStart"/>
      <w:r>
        <w:rPr>
          <w:rFonts w:ascii="宋体" w:hAnsi="宋体" w:cs="宋体" w:hint="eastAsia"/>
          <w:b/>
          <w:bCs/>
          <w:sz w:val="30"/>
          <w:szCs w:val="30"/>
          <w:lang w:val="zh-CN"/>
        </w:rPr>
        <w:t>…………………………………</w:t>
      </w:r>
      <w:proofErr w:type="gramEnd"/>
      <w:r>
        <w:rPr>
          <w:rFonts w:ascii="宋体" w:hAnsi="宋体" w:cs="宋体" w:hint="eastAsia"/>
          <w:b/>
          <w:bCs/>
          <w:sz w:val="30"/>
          <w:szCs w:val="30"/>
          <w:lang w:val="zh-CN"/>
        </w:rPr>
        <w:t>1</w:t>
      </w:r>
      <w:r>
        <w:rPr>
          <w:rFonts w:ascii="宋体" w:hAnsi="宋体" w:cs="宋体" w:hint="eastAsia"/>
          <w:b/>
          <w:bCs/>
          <w:sz w:val="30"/>
          <w:szCs w:val="30"/>
        </w:rPr>
        <w:t>1</w:t>
      </w:r>
    </w:p>
    <w:p w:rsidR="00823363" w:rsidRDefault="004B0DDB">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第三章</w:t>
      </w:r>
      <w:r>
        <w:rPr>
          <w:rFonts w:ascii="宋体" w:hAnsi="宋体" w:cs="宋体" w:hint="eastAsia"/>
          <w:b/>
          <w:bCs/>
          <w:sz w:val="30"/>
          <w:szCs w:val="30"/>
        </w:rPr>
        <w:t xml:space="preserve"> </w:t>
      </w:r>
      <w:r>
        <w:rPr>
          <w:rFonts w:ascii="宋体" w:hAnsi="宋体" w:cs="宋体" w:hint="eastAsia"/>
          <w:b/>
          <w:kern w:val="0"/>
          <w:sz w:val="30"/>
          <w:szCs w:val="30"/>
        </w:rPr>
        <w:t>投标人须知前附表</w:t>
      </w:r>
      <w:r>
        <w:rPr>
          <w:rFonts w:ascii="宋体" w:hAnsi="宋体" w:cs="宋体" w:hint="eastAsia"/>
          <w:b/>
          <w:bCs/>
          <w:sz w:val="30"/>
          <w:szCs w:val="30"/>
          <w:lang w:val="zh-CN"/>
        </w:rPr>
        <w:t>……</w:t>
      </w:r>
      <w:proofErr w:type="gramStart"/>
      <w:r>
        <w:rPr>
          <w:rFonts w:ascii="宋体" w:hAnsi="宋体" w:cs="宋体" w:hint="eastAsia"/>
          <w:b/>
          <w:bCs/>
          <w:sz w:val="30"/>
          <w:szCs w:val="30"/>
          <w:lang w:val="zh-CN"/>
        </w:rPr>
        <w:t>………………………</w:t>
      </w:r>
      <w:proofErr w:type="gramEnd"/>
      <w:r>
        <w:rPr>
          <w:rFonts w:ascii="宋体" w:hAnsi="宋体" w:cs="宋体" w:hint="eastAsia"/>
          <w:b/>
          <w:bCs/>
          <w:sz w:val="30"/>
          <w:szCs w:val="30"/>
          <w:lang w:val="zh-CN"/>
        </w:rPr>
        <w:t>1</w:t>
      </w:r>
      <w:r>
        <w:rPr>
          <w:rFonts w:ascii="宋体" w:hAnsi="宋体" w:cs="宋体" w:hint="eastAsia"/>
          <w:b/>
          <w:bCs/>
          <w:sz w:val="30"/>
          <w:szCs w:val="30"/>
        </w:rPr>
        <w:t>2</w:t>
      </w:r>
    </w:p>
    <w:p w:rsidR="00823363" w:rsidRDefault="004B0DDB">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第四章</w:t>
      </w:r>
      <w:r>
        <w:rPr>
          <w:rFonts w:ascii="宋体" w:hAnsi="宋体" w:cs="宋体" w:hint="eastAsia"/>
          <w:b/>
          <w:bCs/>
          <w:sz w:val="30"/>
          <w:szCs w:val="30"/>
        </w:rPr>
        <w:t xml:space="preserve"> </w:t>
      </w:r>
      <w:r>
        <w:rPr>
          <w:rFonts w:ascii="宋体" w:hAnsi="宋体" w:cs="宋体" w:hint="eastAsia"/>
          <w:b/>
          <w:kern w:val="0"/>
          <w:sz w:val="30"/>
          <w:szCs w:val="30"/>
        </w:rPr>
        <w:t>投标人须知</w:t>
      </w:r>
      <w:r>
        <w:rPr>
          <w:rFonts w:ascii="宋体" w:hAnsi="宋体" w:cs="宋体" w:hint="eastAsia"/>
          <w:b/>
          <w:bCs/>
          <w:sz w:val="30"/>
          <w:szCs w:val="30"/>
          <w:lang w:val="zh-CN"/>
        </w:rPr>
        <w:t>……</w:t>
      </w:r>
      <w:proofErr w:type="gramStart"/>
      <w:r>
        <w:rPr>
          <w:rFonts w:ascii="宋体" w:hAnsi="宋体" w:cs="宋体" w:hint="eastAsia"/>
          <w:b/>
          <w:bCs/>
          <w:sz w:val="30"/>
          <w:szCs w:val="30"/>
          <w:lang w:val="zh-CN"/>
        </w:rPr>
        <w:t>………………………………</w:t>
      </w:r>
      <w:proofErr w:type="gramEnd"/>
      <w:r>
        <w:rPr>
          <w:rFonts w:ascii="宋体" w:hAnsi="宋体" w:cs="宋体" w:hint="eastAsia"/>
          <w:b/>
          <w:bCs/>
          <w:sz w:val="30"/>
          <w:szCs w:val="30"/>
        </w:rPr>
        <w:t>17</w:t>
      </w:r>
    </w:p>
    <w:p w:rsidR="00823363" w:rsidRDefault="004B0DDB">
      <w:pPr>
        <w:autoSpaceDE w:val="0"/>
        <w:autoSpaceDN w:val="0"/>
        <w:adjustRightInd w:val="0"/>
        <w:spacing w:line="700" w:lineRule="exact"/>
        <w:ind w:firstLine="551"/>
        <w:rPr>
          <w:rFonts w:ascii="宋体" w:cs="宋体"/>
          <w:b/>
          <w:bCs/>
          <w:sz w:val="30"/>
          <w:szCs w:val="30"/>
        </w:rPr>
      </w:pPr>
      <w:r>
        <w:rPr>
          <w:rFonts w:ascii="宋体" w:hAnsi="宋体" w:cs="宋体" w:hint="eastAsia"/>
          <w:b/>
          <w:bCs/>
          <w:sz w:val="30"/>
          <w:szCs w:val="30"/>
          <w:lang w:val="zh-CN"/>
        </w:rPr>
        <w:t>第五章</w:t>
      </w:r>
      <w:r>
        <w:rPr>
          <w:rFonts w:ascii="宋体" w:hAnsi="宋体" w:cs="宋体" w:hint="eastAsia"/>
          <w:b/>
          <w:bCs/>
          <w:sz w:val="30"/>
          <w:szCs w:val="30"/>
        </w:rPr>
        <w:t xml:space="preserve"> </w:t>
      </w:r>
      <w:r>
        <w:rPr>
          <w:rFonts w:ascii="宋体" w:hAnsi="宋体" w:cs="宋体" w:hint="eastAsia"/>
          <w:b/>
          <w:kern w:val="0"/>
          <w:sz w:val="30"/>
          <w:szCs w:val="30"/>
        </w:rPr>
        <w:t>政府采购政策功能</w:t>
      </w:r>
      <w:r>
        <w:rPr>
          <w:rFonts w:ascii="宋体" w:hAnsi="宋体" w:cs="宋体" w:hint="eastAsia"/>
          <w:b/>
          <w:bCs/>
          <w:sz w:val="30"/>
          <w:szCs w:val="30"/>
          <w:lang w:val="zh-CN"/>
        </w:rPr>
        <w:t>……</w:t>
      </w:r>
      <w:proofErr w:type="gramStart"/>
      <w:r>
        <w:rPr>
          <w:rFonts w:ascii="宋体" w:hAnsi="宋体" w:cs="宋体" w:hint="eastAsia"/>
          <w:b/>
          <w:bCs/>
          <w:sz w:val="30"/>
          <w:szCs w:val="30"/>
          <w:lang w:val="zh-CN"/>
        </w:rPr>
        <w:t>………………………</w:t>
      </w:r>
      <w:proofErr w:type="gramEnd"/>
      <w:r>
        <w:rPr>
          <w:rFonts w:ascii="宋体" w:hAnsi="宋体" w:cs="宋体" w:hint="eastAsia"/>
          <w:b/>
          <w:bCs/>
          <w:sz w:val="30"/>
          <w:szCs w:val="30"/>
        </w:rPr>
        <w:t>3</w:t>
      </w:r>
      <w:r>
        <w:rPr>
          <w:rFonts w:ascii="宋体" w:hAnsi="宋体" w:cs="宋体" w:hint="eastAsia"/>
          <w:b/>
          <w:bCs/>
          <w:sz w:val="30"/>
          <w:szCs w:val="30"/>
        </w:rPr>
        <w:t>2</w:t>
      </w:r>
    </w:p>
    <w:p w:rsidR="00823363" w:rsidRDefault="004B0DDB">
      <w:pPr>
        <w:autoSpaceDE w:val="0"/>
        <w:autoSpaceDN w:val="0"/>
        <w:adjustRightInd w:val="0"/>
        <w:spacing w:line="700" w:lineRule="exact"/>
        <w:ind w:firstLine="551"/>
        <w:rPr>
          <w:rFonts w:ascii="宋体" w:cs="宋体"/>
          <w:b/>
          <w:bCs/>
          <w:sz w:val="30"/>
          <w:szCs w:val="30"/>
        </w:rPr>
      </w:pPr>
      <w:r>
        <w:rPr>
          <w:rFonts w:ascii="宋体" w:hAnsi="宋体" w:cs="宋体" w:hint="eastAsia"/>
          <w:b/>
          <w:bCs/>
          <w:sz w:val="30"/>
          <w:szCs w:val="30"/>
          <w:lang w:val="zh-CN"/>
        </w:rPr>
        <w:t>第六章</w:t>
      </w:r>
      <w:r>
        <w:rPr>
          <w:rFonts w:ascii="宋体" w:hAnsi="宋体" w:cs="宋体" w:hint="eastAsia"/>
          <w:b/>
          <w:bCs/>
          <w:sz w:val="30"/>
          <w:szCs w:val="30"/>
        </w:rPr>
        <w:t xml:space="preserve"> </w:t>
      </w:r>
      <w:r>
        <w:rPr>
          <w:rFonts w:ascii="宋体" w:hAnsi="宋体" w:cs="宋体" w:hint="eastAsia"/>
          <w:b/>
          <w:kern w:val="0"/>
          <w:sz w:val="30"/>
          <w:szCs w:val="30"/>
        </w:rPr>
        <w:t>资格审查与评标</w:t>
      </w:r>
      <w:r>
        <w:rPr>
          <w:rFonts w:ascii="宋体" w:hAnsi="宋体" w:cs="宋体" w:hint="eastAsia"/>
          <w:b/>
          <w:bCs/>
          <w:sz w:val="30"/>
          <w:szCs w:val="30"/>
          <w:lang w:val="zh-CN"/>
        </w:rPr>
        <w:t>……</w:t>
      </w:r>
      <w:proofErr w:type="gramStart"/>
      <w:r>
        <w:rPr>
          <w:rFonts w:ascii="宋体" w:hAnsi="宋体" w:cs="宋体" w:hint="eastAsia"/>
          <w:b/>
          <w:bCs/>
          <w:sz w:val="30"/>
          <w:szCs w:val="30"/>
          <w:lang w:val="zh-CN"/>
        </w:rPr>
        <w:t>…………………………</w:t>
      </w:r>
      <w:proofErr w:type="gramEnd"/>
      <w:r>
        <w:rPr>
          <w:rFonts w:ascii="宋体" w:hAnsi="宋体" w:cs="宋体" w:hint="eastAsia"/>
          <w:b/>
          <w:bCs/>
          <w:sz w:val="30"/>
          <w:szCs w:val="30"/>
        </w:rPr>
        <w:t>34</w:t>
      </w:r>
    </w:p>
    <w:p w:rsidR="00823363" w:rsidRDefault="004B0DDB">
      <w:pPr>
        <w:autoSpaceDE w:val="0"/>
        <w:autoSpaceDN w:val="0"/>
        <w:adjustRightInd w:val="0"/>
        <w:spacing w:line="700" w:lineRule="exact"/>
        <w:ind w:firstLine="551"/>
        <w:outlineLvl w:val="0"/>
        <w:rPr>
          <w:rFonts w:ascii="宋体" w:cs="宋体"/>
          <w:b/>
          <w:bCs/>
          <w:sz w:val="30"/>
          <w:szCs w:val="30"/>
        </w:rPr>
      </w:pPr>
      <w:r>
        <w:rPr>
          <w:rFonts w:ascii="宋体" w:hAnsi="宋体" w:cs="宋体" w:hint="eastAsia"/>
          <w:b/>
          <w:bCs/>
          <w:sz w:val="30"/>
          <w:szCs w:val="30"/>
          <w:lang w:val="zh-CN"/>
        </w:rPr>
        <w:t>第七章</w:t>
      </w:r>
      <w:r>
        <w:rPr>
          <w:rFonts w:ascii="宋体" w:hAnsi="宋体" w:cs="宋体" w:hint="eastAsia"/>
          <w:b/>
          <w:bCs/>
          <w:sz w:val="30"/>
          <w:szCs w:val="30"/>
        </w:rPr>
        <w:t xml:space="preserve"> </w:t>
      </w:r>
      <w:r>
        <w:rPr>
          <w:rFonts w:ascii="宋体" w:hAnsi="宋体" w:cs="宋体" w:hint="eastAsia"/>
          <w:b/>
          <w:kern w:val="0"/>
          <w:sz w:val="30"/>
          <w:szCs w:val="30"/>
        </w:rPr>
        <w:t>合同条款及格式</w:t>
      </w:r>
      <w:r>
        <w:rPr>
          <w:rFonts w:ascii="宋体" w:hAnsi="宋体" w:cs="宋体" w:hint="eastAsia"/>
          <w:b/>
          <w:bCs/>
          <w:sz w:val="30"/>
          <w:szCs w:val="30"/>
          <w:lang w:val="zh-CN"/>
        </w:rPr>
        <w:t>……</w:t>
      </w:r>
      <w:proofErr w:type="gramStart"/>
      <w:r>
        <w:rPr>
          <w:rFonts w:ascii="宋体" w:hAnsi="宋体" w:cs="宋体" w:hint="eastAsia"/>
          <w:b/>
          <w:bCs/>
          <w:sz w:val="30"/>
          <w:szCs w:val="30"/>
          <w:lang w:val="zh-CN"/>
        </w:rPr>
        <w:t>…………………………</w:t>
      </w:r>
      <w:proofErr w:type="gramEnd"/>
      <w:r>
        <w:rPr>
          <w:rFonts w:ascii="宋体" w:hAnsi="宋体" w:cs="宋体" w:hint="eastAsia"/>
          <w:b/>
          <w:bCs/>
          <w:sz w:val="30"/>
          <w:szCs w:val="30"/>
        </w:rPr>
        <w:t>4</w:t>
      </w:r>
      <w:r>
        <w:rPr>
          <w:rFonts w:ascii="宋体" w:hAnsi="宋体" w:cs="宋体" w:hint="eastAsia"/>
          <w:b/>
          <w:bCs/>
          <w:sz w:val="30"/>
          <w:szCs w:val="30"/>
        </w:rPr>
        <w:t>2</w:t>
      </w:r>
    </w:p>
    <w:p w:rsidR="00823363" w:rsidRDefault="004B0DDB">
      <w:pPr>
        <w:autoSpaceDE w:val="0"/>
        <w:autoSpaceDN w:val="0"/>
        <w:adjustRightInd w:val="0"/>
        <w:spacing w:line="700" w:lineRule="exact"/>
        <w:ind w:firstLine="551"/>
        <w:rPr>
          <w:rFonts w:ascii="宋体" w:cs="宋体"/>
          <w:b/>
          <w:kern w:val="0"/>
          <w:sz w:val="30"/>
          <w:szCs w:val="30"/>
        </w:rPr>
      </w:pPr>
      <w:r>
        <w:rPr>
          <w:rFonts w:ascii="宋体" w:hAnsi="宋体" w:cs="宋体" w:hint="eastAsia"/>
          <w:b/>
          <w:bCs/>
          <w:sz w:val="30"/>
          <w:szCs w:val="30"/>
          <w:lang w:val="zh-CN"/>
        </w:rPr>
        <w:t>第八章</w:t>
      </w:r>
      <w:r>
        <w:rPr>
          <w:rFonts w:ascii="宋体" w:hAnsi="宋体" w:cs="宋体" w:hint="eastAsia"/>
          <w:b/>
          <w:bCs/>
          <w:sz w:val="30"/>
          <w:szCs w:val="30"/>
        </w:rPr>
        <w:t xml:space="preserve"> </w:t>
      </w:r>
      <w:r>
        <w:rPr>
          <w:rFonts w:ascii="宋体" w:hAnsi="宋体" w:cs="宋体" w:hint="eastAsia"/>
          <w:b/>
          <w:kern w:val="0"/>
          <w:sz w:val="30"/>
          <w:szCs w:val="30"/>
        </w:rPr>
        <w:t>投标文件有关格式</w:t>
      </w:r>
      <w:r>
        <w:rPr>
          <w:rFonts w:ascii="宋体" w:hAnsi="宋体" w:cs="宋体" w:hint="eastAsia"/>
          <w:b/>
          <w:bCs/>
          <w:sz w:val="30"/>
          <w:szCs w:val="30"/>
          <w:lang w:val="zh-CN"/>
        </w:rPr>
        <w:t>……</w:t>
      </w:r>
      <w:proofErr w:type="gramStart"/>
      <w:r>
        <w:rPr>
          <w:rFonts w:ascii="宋体" w:hAnsi="宋体" w:cs="宋体" w:hint="eastAsia"/>
          <w:b/>
          <w:bCs/>
          <w:sz w:val="30"/>
          <w:szCs w:val="30"/>
          <w:lang w:val="zh-CN"/>
        </w:rPr>
        <w:t>………………………</w:t>
      </w:r>
      <w:proofErr w:type="gramEnd"/>
      <w:r>
        <w:rPr>
          <w:rFonts w:ascii="宋体" w:hAnsi="宋体" w:cs="宋体" w:hint="eastAsia"/>
          <w:b/>
          <w:bCs/>
          <w:sz w:val="30"/>
          <w:szCs w:val="30"/>
        </w:rPr>
        <w:t>45</w:t>
      </w:r>
    </w:p>
    <w:p w:rsidR="00823363" w:rsidRDefault="00823363">
      <w:pPr>
        <w:jc w:val="center"/>
        <w:rPr>
          <w:rFonts w:ascii="方正小标宋简体" w:eastAsia="方正小标宋简体" w:hAnsi="方正小标宋简体" w:cs="方正小标宋简体"/>
          <w:sz w:val="32"/>
          <w:szCs w:val="32"/>
        </w:rPr>
      </w:pPr>
    </w:p>
    <w:p w:rsidR="00823363" w:rsidRDefault="00823363">
      <w:pPr>
        <w:jc w:val="center"/>
        <w:rPr>
          <w:rFonts w:ascii="方正小标宋简体" w:eastAsia="方正小标宋简体" w:hAnsi="方正小标宋简体" w:cs="方正小标宋简体"/>
          <w:sz w:val="32"/>
          <w:szCs w:val="32"/>
        </w:rPr>
      </w:pPr>
    </w:p>
    <w:p w:rsidR="00823363" w:rsidRDefault="00823363">
      <w:pPr>
        <w:jc w:val="center"/>
        <w:rPr>
          <w:rFonts w:ascii="宋体" w:hAnsi="宋体" w:cs="宋体"/>
          <w:b/>
          <w:kern w:val="0"/>
          <w:sz w:val="36"/>
          <w:szCs w:val="32"/>
        </w:rPr>
      </w:pPr>
    </w:p>
    <w:p w:rsidR="00823363" w:rsidRDefault="00823363">
      <w:pPr>
        <w:jc w:val="center"/>
        <w:rPr>
          <w:rFonts w:ascii="宋体" w:hAnsi="宋体" w:cs="宋体"/>
          <w:b/>
          <w:kern w:val="0"/>
          <w:sz w:val="36"/>
          <w:szCs w:val="32"/>
        </w:rPr>
      </w:pPr>
    </w:p>
    <w:p w:rsidR="00823363" w:rsidRDefault="00823363">
      <w:pPr>
        <w:pStyle w:val="a0"/>
        <w:ind w:firstLine="361"/>
        <w:rPr>
          <w:rFonts w:hAnsi="宋体" w:cs="宋体"/>
          <w:b/>
          <w:sz w:val="36"/>
          <w:szCs w:val="32"/>
        </w:rPr>
      </w:pPr>
    </w:p>
    <w:p w:rsidR="00823363" w:rsidRDefault="00823363">
      <w:pPr>
        <w:pStyle w:val="a0"/>
        <w:ind w:firstLine="361"/>
        <w:rPr>
          <w:rFonts w:hAnsi="宋体" w:cs="宋体"/>
          <w:b/>
          <w:sz w:val="36"/>
          <w:szCs w:val="32"/>
        </w:rPr>
      </w:pPr>
    </w:p>
    <w:p w:rsidR="00823363" w:rsidRDefault="00823363">
      <w:pPr>
        <w:pStyle w:val="a0"/>
        <w:ind w:firstLine="361"/>
        <w:rPr>
          <w:rFonts w:hAnsi="宋体" w:cs="宋体"/>
          <w:b/>
          <w:sz w:val="36"/>
          <w:szCs w:val="32"/>
        </w:rPr>
      </w:pPr>
    </w:p>
    <w:p w:rsidR="00823363" w:rsidRDefault="00823363">
      <w:pPr>
        <w:pStyle w:val="a0"/>
        <w:ind w:firstLine="361"/>
        <w:rPr>
          <w:rFonts w:hAnsi="宋体" w:cs="宋体"/>
          <w:b/>
          <w:sz w:val="36"/>
          <w:szCs w:val="32"/>
        </w:rPr>
      </w:pPr>
    </w:p>
    <w:p w:rsidR="00823363" w:rsidRDefault="00823363">
      <w:pPr>
        <w:pStyle w:val="a0"/>
        <w:ind w:firstLine="361"/>
        <w:rPr>
          <w:rFonts w:hAnsi="宋体" w:cs="宋体"/>
          <w:b/>
          <w:sz w:val="36"/>
          <w:szCs w:val="32"/>
        </w:rPr>
      </w:pPr>
    </w:p>
    <w:p w:rsidR="00823363" w:rsidRDefault="00823363">
      <w:pPr>
        <w:pStyle w:val="a0"/>
        <w:ind w:firstLine="361"/>
        <w:rPr>
          <w:rFonts w:hAnsi="宋体" w:cs="宋体"/>
          <w:b/>
          <w:sz w:val="36"/>
          <w:szCs w:val="32"/>
        </w:rPr>
      </w:pPr>
    </w:p>
    <w:p w:rsidR="00823363" w:rsidRDefault="004B0DDB">
      <w:pPr>
        <w:jc w:val="center"/>
        <w:rPr>
          <w:rFonts w:ascii="宋体" w:hAnsi="宋体" w:cs="宋体"/>
          <w:b/>
          <w:kern w:val="0"/>
          <w:sz w:val="36"/>
          <w:szCs w:val="32"/>
        </w:rPr>
      </w:pPr>
      <w:r>
        <w:rPr>
          <w:rFonts w:ascii="宋体" w:hAnsi="宋体" w:cs="宋体" w:hint="eastAsia"/>
          <w:b/>
          <w:kern w:val="0"/>
          <w:sz w:val="36"/>
          <w:szCs w:val="32"/>
        </w:rPr>
        <w:lastRenderedPageBreak/>
        <w:t>第一章</w:t>
      </w:r>
      <w:r>
        <w:rPr>
          <w:rFonts w:ascii="宋体" w:hAnsi="宋体" w:cs="宋体" w:hint="eastAsia"/>
          <w:b/>
          <w:kern w:val="0"/>
          <w:sz w:val="36"/>
          <w:szCs w:val="32"/>
        </w:rPr>
        <w:t xml:space="preserve"> </w:t>
      </w:r>
      <w:r>
        <w:rPr>
          <w:rFonts w:ascii="宋体" w:hAnsi="宋体" w:cs="宋体" w:hint="eastAsia"/>
          <w:b/>
          <w:kern w:val="0"/>
          <w:sz w:val="36"/>
          <w:szCs w:val="32"/>
        </w:rPr>
        <w:t>招标公告</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许昌光大电子商务技术服务有限公司受</w:t>
      </w:r>
      <w:r>
        <w:rPr>
          <w:rFonts w:asciiTheme="minorEastAsia" w:eastAsiaTheme="minorEastAsia" w:hAnsiTheme="minorEastAsia" w:cstheme="minorEastAsia" w:hint="eastAsia"/>
          <w:szCs w:val="21"/>
        </w:rPr>
        <w:t>长葛市农业科学研究所</w:t>
      </w:r>
      <w:r>
        <w:rPr>
          <w:rFonts w:asciiTheme="minorEastAsia" w:eastAsiaTheme="minorEastAsia" w:hAnsiTheme="minorEastAsia" w:cstheme="minorEastAsia" w:hint="eastAsia"/>
          <w:szCs w:val="21"/>
        </w:rPr>
        <w:t>的委托，对“</w:t>
      </w:r>
      <w:r>
        <w:rPr>
          <w:rFonts w:asciiTheme="minorEastAsia" w:eastAsiaTheme="minorEastAsia" w:hAnsiTheme="minorEastAsia" w:cstheme="minorEastAsia" w:hint="eastAsia"/>
          <w:szCs w:val="21"/>
        </w:rPr>
        <w:t>长葛市</w:t>
      </w:r>
      <w:r>
        <w:rPr>
          <w:rFonts w:asciiTheme="minorEastAsia" w:eastAsiaTheme="minorEastAsia" w:hAnsiTheme="minorEastAsia" w:cstheme="minorEastAsia" w:hint="eastAsia"/>
          <w:szCs w:val="21"/>
        </w:rPr>
        <w:t>2019</w:t>
      </w:r>
      <w:r>
        <w:rPr>
          <w:rFonts w:asciiTheme="minorEastAsia" w:eastAsiaTheme="minorEastAsia" w:hAnsiTheme="minorEastAsia" w:cstheme="minorEastAsia" w:hint="eastAsia"/>
          <w:szCs w:val="21"/>
        </w:rPr>
        <w:t>年高标农田建设科技项目</w:t>
      </w:r>
      <w:r>
        <w:rPr>
          <w:rFonts w:asciiTheme="minorEastAsia" w:eastAsiaTheme="minorEastAsia" w:hAnsiTheme="minorEastAsia" w:cstheme="minorEastAsia" w:hint="eastAsia"/>
          <w:szCs w:val="21"/>
        </w:rPr>
        <w:t>”进行公开招标，欢迎符合相应资格条件的供应商参加。</w:t>
      </w:r>
    </w:p>
    <w:p w:rsidR="00823363" w:rsidRDefault="004B0DDB">
      <w:pPr>
        <w:pStyle w:val="af"/>
        <w:widowControl/>
        <w:shd w:val="clear" w:color="auto" w:fill="FFFFFF"/>
        <w:spacing w:before="0" w:beforeAutospacing="0" w:after="0" w:afterAutospacing="0" w:line="360" w:lineRule="auto"/>
        <w:ind w:firstLineChars="200" w:firstLine="562"/>
        <w:contextualSpacing/>
        <w:rPr>
          <w:rFonts w:asciiTheme="minorEastAsia" w:eastAsiaTheme="minorEastAsia" w:hAnsiTheme="minorEastAsia" w:cstheme="minorEastAsia"/>
          <w:sz w:val="28"/>
          <w:shd w:val="clear" w:color="auto" w:fill="FFFFFF"/>
        </w:rPr>
      </w:pPr>
      <w:r>
        <w:rPr>
          <w:rFonts w:asciiTheme="minorEastAsia" w:eastAsiaTheme="minorEastAsia" w:hAnsiTheme="minorEastAsia" w:cstheme="minorEastAsia" w:hint="eastAsia"/>
          <w:b/>
          <w:bCs/>
          <w:sz w:val="28"/>
          <w:shd w:val="clear" w:color="auto" w:fill="FFFFFF"/>
        </w:rPr>
        <w:t>一</w:t>
      </w:r>
      <w:r>
        <w:rPr>
          <w:rFonts w:asciiTheme="minorEastAsia" w:eastAsiaTheme="minorEastAsia" w:hAnsiTheme="minorEastAsia" w:cstheme="minorEastAsia" w:hint="eastAsia"/>
          <w:b/>
          <w:kern w:val="2"/>
          <w:szCs w:val="21"/>
        </w:rPr>
        <w:t>、项目基本情况</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（一）项目名称：</w:t>
      </w:r>
      <w:r>
        <w:rPr>
          <w:rFonts w:asciiTheme="minorEastAsia" w:eastAsiaTheme="minorEastAsia" w:hAnsiTheme="minorEastAsia" w:cstheme="minorEastAsia" w:hint="eastAsia"/>
          <w:szCs w:val="21"/>
        </w:rPr>
        <w:t>长葛市</w:t>
      </w:r>
      <w:r>
        <w:rPr>
          <w:rFonts w:asciiTheme="minorEastAsia" w:eastAsiaTheme="minorEastAsia" w:hAnsiTheme="minorEastAsia" w:cstheme="minorEastAsia" w:hint="eastAsia"/>
          <w:szCs w:val="21"/>
        </w:rPr>
        <w:t>2019</w:t>
      </w:r>
      <w:r>
        <w:rPr>
          <w:rFonts w:asciiTheme="minorEastAsia" w:eastAsiaTheme="minorEastAsia" w:hAnsiTheme="minorEastAsia" w:cstheme="minorEastAsia" w:hint="eastAsia"/>
          <w:szCs w:val="21"/>
        </w:rPr>
        <w:t>年高标农田建设科技项目</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（二）项目编号：长</w:t>
      </w:r>
      <w:proofErr w:type="gramStart"/>
      <w:r>
        <w:rPr>
          <w:rFonts w:asciiTheme="minorEastAsia" w:eastAsiaTheme="minorEastAsia" w:hAnsiTheme="minorEastAsia" w:cstheme="minorEastAsia" w:hint="eastAsia"/>
          <w:szCs w:val="21"/>
        </w:rPr>
        <w:t>招采公</w:t>
      </w:r>
      <w:proofErr w:type="gramEnd"/>
      <w:r>
        <w:rPr>
          <w:rFonts w:asciiTheme="minorEastAsia" w:eastAsiaTheme="minorEastAsia" w:hAnsiTheme="minorEastAsia" w:cstheme="minorEastAsia" w:hint="eastAsia"/>
          <w:szCs w:val="21"/>
        </w:rPr>
        <w:t>字</w:t>
      </w:r>
      <w:r>
        <w:rPr>
          <w:rFonts w:asciiTheme="minorEastAsia" w:eastAsiaTheme="minorEastAsia" w:hAnsiTheme="minorEastAsia" w:cstheme="minorEastAsia" w:hint="eastAsia"/>
          <w:szCs w:val="21"/>
        </w:rPr>
        <w:t>[2019]</w:t>
      </w:r>
      <w:r>
        <w:rPr>
          <w:rFonts w:asciiTheme="minorEastAsia" w:eastAsiaTheme="minorEastAsia" w:hAnsiTheme="minorEastAsia" w:cstheme="minorEastAsia" w:hint="eastAsia"/>
          <w:szCs w:val="21"/>
        </w:rPr>
        <w:t>073</w:t>
      </w:r>
      <w:r>
        <w:rPr>
          <w:rFonts w:asciiTheme="minorEastAsia" w:eastAsiaTheme="minorEastAsia" w:hAnsiTheme="minorEastAsia" w:cstheme="minorEastAsia" w:hint="eastAsia"/>
          <w:szCs w:val="21"/>
        </w:rPr>
        <w:t>号</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（三）采购方式：公开招标</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（四）采购需求：</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对后河镇赵东、赵西等</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个行政村，佛尔湖镇岗胡、官庄、辛集等</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个行政村采购优质强筋小</w:t>
      </w:r>
      <w:r>
        <w:rPr>
          <w:rFonts w:asciiTheme="minorEastAsia" w:eastAsiaTheme="minorEastAsia" w:hAnsiTheme="minorEastAsia" w:cstheme="minorEastAsia" w:hint="eastAsia"/>
          <w:szCs w:val="21"/>
        </w:rPr>
        <w:t>麦种子。</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本次招标采取</w:t>
      </w:r>
      <w:r>
        <w:rPr>
          <w:rFonts w:asciiTheme="minorEastAsia" w:eastAsiaTheme="minorEastAsia" w:hAnsiTheme="minorEastAsia" w:cstheme="minorEastAsia" w:hint="eastAsia"/>
          <w:szCs w:val="21"/>
        </w:rPr>
        <w:t>固定总价</w:t>
      </w:r>
      <w:r>
        <w:rPr>
          <w:rFonts w:asciiTheme="minorEastAsia" w:eastAsiaTheme="minorEastAsia" w:hAnsiTheme="minorEastAsia" w:cstheme="minorEastAsia" w:hint="eastAsia"/>
          <w:szCs w:val="21"/>
        </w:rPr>
        <w:t>的方式，</w:t>
      </w: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szCs w:val="21"/>
        </w:rPr>
        <w:t>供货数量最多为中标供应商。</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（五）预算金额（最高限价）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74</w:t>
      </w:r>
      <w:r>
        <w:rPr>
          <w:rFonts w:asciiTheme="minorEastAsia" w:eastAsiaTheme="minorEastAsia" w:hAnsiTheme="minorEastAsia" w:cstheme="minorEastAsia" w:hint="eastAsia"/>
          <w:szCs w:val="21"/>
        </w:rPr>
        <w:t>万元，种子单价</w:t>
      </w:r>
      <w:r>
        <w:rPr>
          <w:rFonts w:asciiTheme="minorEastAsia" w:eastAsiaTheme="minorEastAsia" w:hAnsiTheme="minorEastAsia" w:cstheme="minorEastAsia" w:hint="eastAsia"/>
          <w:szCs w:val="21"/>
        </w:rPr>
        <w:t>3.2</w:t>
      </w:r>
      <w:r>
        <w:rPr>
          <w:rFonts w:asciiTheme="minorEastAsia" w:eastAsiaTheme="minorEastAsia" w:hAnsiTheme="minorEastAsia" w:cstheme="minorEastAsia" w:hint="eastAsia"/>
          <w:szCs w:val="21"/>
        </w:rPr>
        <w:t>元</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公斤</w:t>
      </w:r>
      <w:r>
        <w:rPr>
          <w:rFonts w:asciiTheme="minorEastAsia" w:eastAsiaTheme="minorEastAsia" w:hAnsiTheme="minorEastAsia" w:cstheme="minorEastAsia" w:hint="eastAsia"/>
          <w:szCs w:val="21"/>
        </w:rPr>
        <w:t>；</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（六）交付日期：</w:t>
      </w:r>
      <w:r>
        <w:rPr>
          <w:rFonts w:asciiTheme="minorEastAsia" w:eastAsiaTheme="minorEastAsia" w:hAnsiTheme="minorEastAsia" w:cstheme="minorEastAsia" w:hint="eastAsia"/>
          <w:szCs w:val="21"/>
        </w:rPr>
        <w:t>合同签订后</w:t>
      </w:r>
      <w:r>
        <w:rPr>
          <w:rFonts w:asciiTheme="minorEastAsia" w:eastAsiaTheme="minorEastAsia" w:hAnsiTheme="minorEastAsia" w:cstheme="minorEastAsia" w:hint="eastAsia"/>
          <w:szCs w:val="21"/>
          <w:u w:val="single"/>
        </w:rPr>
        <w:t xml:space="preserve"> 20 </w:t>
      </w:r>
      <w:proofErr w:type="gramStart"/>
      <w:r>
        <w:rPr>
          <w:rFonts w:asciiTheme="minorEastAsia" w:eastAsiaTheme="minorEastAsia" w:hAnsiTheme="minorEastAsia" w:cstheme="minorEastAsia" w:hint="eastAsia"/>
          <w:szCs w:val="21"/>
        </w:rPr>
        <w:t>日历天</w:t>
      </w:r>
      <w:proofErr w:type="gramEnd"/>
      <w:r>
        <w:rPr>
          <w:rFonts w:asciiTheme="minorEastAsia" w:eastAsiaTheme="minorEastAsia" w:hAnsiTheme="minorEastAsia" w:cstheme="minorEastAsia" w:hint="eastAsia"/>
          <w:szCs w:val="21"/>
        </w:rPr>
        <w:t>内完成；</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（七）交付地点：采购人指定地点；</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（八）进口产品：不允许。</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（九）分包：不允许。</w:t>
      </w:r>
    </w:p>
    <w:p w:rsidR="00823363" w:rsidRDefault="004B0DDB">
      <w:pPr>
        <w:pStyle w:val="af"/>
        <w:widowControl/>
        <w:shd w:val="clear" w:color="auto" w:fill="FFFFFF"/>
        <w:spacing w:before="0" w:beforeAutospacing="0" w:after="0" w:afterAutospacing="0" w:line="360" w:lineRule="auto"/>
        <w:ind w:firstLineChars="200" w:firstLine="482"/>
        <w:contextualSpacing/>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b/>
          <w:kern w:val="2"/>
          <w:szCs w:val="21"/>
        </w:rPr>
        <w:t>二、需要落实的政府采购政策</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本项目落实中小微型企业、监狱企业、残疾人福利性单位扶持等相关政府采购政策。</w:t>
      </w:r>
    </w:p>
    <w:p w:rsidR="00823363" w:rsidRDefault="004B0DDB">
      <w:pPr>
        <w:pStyle w:val="af"/>
        <w:widowControl/>
        <w:shd w:val="clear" w:color="auto" w:fill="FFFFFF"/>
        <w:spacing w:before="0" w:beforeAutospacing="0" w:after="0" w:afterAutospacing="0" w:line="360" w:lineRule="auto"/>
        <w:ind w:firstLineChars="200" w:firstLine="482"/>
        <w:contextualSpacing/>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b/>
          <w:kern w:val="2"/>
          <w:szCs w:val="21"/>
        </w:rPr>
        <w:t>三、投标人资格要求</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（一）符合《中华人民共和国政府采购法》第二十二条规定；</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w:t>
      </w:r>
      <w:r>
        <w:rPr>
          <w:rFonts w:asciiTheme="minorEastAsia" w:eastAsiaTheme="minorEastAsia" w:hAnsiTheme="minorEastAsia" w:cstheme="minorEastAsia" w:hint="eastAsia"/>
          <w:szCs w:val="21"/>
        </w:rPr>
        <w:t>投标人须</w:t>
      </w:r>
      <w:r>
        <w:rPr>
          <w:rFonts w:asciiTheme="minorEastAsia" w:eastAsiaTheme="minorEastAsia" w:hAnsiTheme="minorEastAsia" w:cstheme="minorEastAsia" w:hint="eastAsia"/>
          <w:szCs w:val="21"/>
        </w:rPr>
        <w:t>具有相应的品种经营权及经营范围，具有履行合同的能力和完善的售后服务体系；</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三</w:t>
      </w:r>
      <w:r>
        <w:rPr>
          <w:rFonts w:asciiTheme="minorEastAsia" w:eastAsiaTheme="minorEastAsia" w:hAnsiTheme="minorEastAsia" w:cstheme="minorEastAsia" w:hint="eastAsia"/>
          <w:szCs w:val="21"/>
        </w:rPr>
        <w:t>）未被列入“信用中国”网站</w:t>
      </w:r>
      <w:r>
        <w:rPr>
          <w:rFonts w:asciiTheme="minorEastAsia" w:eastAsiaTheme="minorEastAsia" w:hAnsiTheme="minorEastAsia" w:cstheme="minorEastAsia" w:hint="eastAsia"/>
          <w:szCs w:val="21"/>
        </w:rPr>
        <w:t>(</w:t>
      </w:r>
      <w:hyperlink r:id="rId10" w:history="1">
        <w:r>
          <w:rPr>
            <w:rFonts w:asciiTheme="minorEastAsia" w:eastAsiaTheme="minorEastAsia" w:hAnsiTheme="minorEastAsia" w:cstheme="minorEastAsia" w:hint="eastAsia"/>
          </w:rPr>
          <w:t>www.creditchina.gov.cn)</w:t>
        </w:r>
        <w:r>
          <w:rPr>
            <w:rFonts w:asciiTheme="minorEastAsia" w:eastAsiaTheme="minorEastAsia" w:hAnsiTheme="minorEastAsia" w:cstheme="minorEastAsia" w:hint="eastAsia"/>
          </w:rPr>
          <w:t>失信被执行人、重大税</w:t>
        </w:r>
      </w:hyperlink>
      <w:proofErr w:type="gramStart"/>
      <w:r>
        <w:rPr>
          <w:rFonts w:asciiTheme="minorEastAsia" w:eastAsiaTheme="minorEastAsia" w:hAnsiTheme="minorEastAsia" w:cstheme="minorEastAsia" w:hint="eastAsia"/>
          <w:szCs w:val="21"/>
        </w:rPr>
        <w:t>收违法</w:t>
      </w:r>
      <w:proofErr w:type="gramEnd"/>
      <w:r>
        <w:rPr>
          <w:rFonts w:asciiTheme="minorEastAsia" w:eastAsiaTheme="minorEastAsia" w:hAnsiTheme="minorEastAsia" w:cstheme="minorEastAsia" w:hint="eastAsia"/>
          <w:szCs w:val="21"/>
        </w:rPr>
        <w:t>案件当事人名单的投标人；“中国政府采购网”</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(www.ccgp.gov.cn)</w:t>
      </w:r>
      <w:r>
        <w:rPr>
          <w:rFonts w:asciiTheme="minorEastAsia" w:eastAsiaTheme="minorEastAsia" w:hAnsiTheme="minorEastAsia" w:cstheme="minorEastAsia" w:hint="eastAsia"/>
          <w:szCs w:val="21"/>
        </w:rPr>
        <w:t>政府采购严重违法失信行为记录名单的投标人；“中国社会组织公共服务平台”网站（</w:t>
      </w:r>
      <w:r>
        <w:rPr>
          <w:rFonts w:asciiTheme="minorEastAsia" w:eastAsiaTheme="minorEastAsia" w:hAnsiTheme="minorEastAsia" w:cstheme="minorEastAsia" w:hint="eastAsia"/>
          <w:szCs w:val="21"/>
        </w:rPr>
        <w:t>www.chinanpo.gov.cn</w:t>
      </w:r>
      <w:r>
        <w:rPr>
          <w:rFonts w:asciiTheme="minorEastAsia" w:eastAsiaTheme="minorEastAsia" w:hAnsiTheme="minorEastAsia" w:cstheme="minorEastAsia" w:hint="eastAsia"/>
          <w:szCs w:val="21"/>
        </w:rPr>
        <w:t>）严重违法失信名单的社会组织。</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四</w:t>
      </w:r>
      <w:r>
        <w:rPr>
          <w:rFonts w:asciiTheme="minorEastAsia" w:eastAsiaTheme="minorEastAsia" w:hAnsiTheme="minorEastAsia" w:cstheme="minorEastAsia" w:hint="eastAsia"/>
          <w:szCs w:val="21"/>
        </w:rPr>
        <w:t>）本次招标不接受联合体投标。</w:t>
      </w:r>
    </w:p>
    <w:p w:rsidR="00823363" w:rsidRDefault="004B0DDB">
      <w:pPr>
        <w:pStyle w:val="af"/>
        <w:widowControl/>
        <w:shd w:val="clear" w:color="auto" w:fill="FFFFFF"/>
        <w:spacing w:before="0" w:beforeAutospacing="0" w:after="0" w:afterAutospacing="0" w:line="360" w:lineRule="auto"/>
        <w:ind w:firstLineChars="200" w:firstLine="482"/>
        <w:contextualSpacing/>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b/>
          <w:kern w:val="2"/>
          <w:szCs w:val="21"/>
        </w:rPr>
        <w:t>四、投标报名时间及方式</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w:t>
      </w:r>
      <w:r>
        <w:rPr>
          <w:rFonts w:asciiTheme="minorEastAsia" w:eastAsiaTheme="minorEastAsia" w:hAnsiTheme="minorEastAsia" w:cstheme="minorEastAsia" w:hint="eastAsia"/>
          <w:szCs w:val="21"/>
        </w:rPr>
        <w:t>、持</w:t>
      </w:r>
      <w:r>
        <w:rPr>
          <w:rFonts w:asciiTheme="minorEastAsia" w:eastAsiaTheme="minorEastAsia" w:hAnsiTheme="minorEastAsia" w:cstheme="minorEastAsia" w:hint="eastAsia"/>
          <w:szCs w:val="21"/>
        </w:rPr>
        <w:t>CA</w:t>
      </w:r>
      <w:r>
        <w:rPr>
          <w:rFonts w:asciiTheme="minorEastAsia" w:eastAsiaTheme="minorEastAsia" w:hAnsiTheme="minorEastAsia" w:cstheme="minorEastAsia" w:hint="eastAsia"/>
          <w:szCs w:val="21"/>
        </w:rPr>
        <w:t>数字认证证书，登录【全国公共资源交易平台（河南省·许昌市）】“系统用户注册”入口（</w:t>
      </w:r>
      <w:r>
        <w:rPr>
          <w:rFonts w:asciiTheme="minorEastAsia" w:eastAsiaTheme="minorEastAsia" w:hAnsiTheme="minorEastAsia" w:cstheme="minorEastAsia" w:hint="eastAsia"/>
          <w:szCs w:val="21"/>
        </w:rPr>
        <w:t>http://221.14.6.70:8088/ggzy/eps/public/RegistAllJcxx.html</w:t>
      </w:r>
      <w:r>
        <w:rPr>
          <w:rFonts w:asciiTheme="minorEastAsia" w:eastAsiaTheme="minorEastAsia" w:hAnsiTheme="minorEastAsia" w:cstheme="minorEastAsia" w:hint="eastAsia"/>
          <w:szCs w:val="21"/>
        </w:rPr>
        <w:t>）进行免费注册登记（详见“常见问题解答</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诚信库网上注册相关资料下载”）；</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、在投标截止时间前均可登录【全国公共资源交易平台（河南省·许昌市）】“投标人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供应商登录”入口（</w:t>
      </w:r>
      <w:r>
        <w:rPr>
          <w:rFonts w:asciiTheme="minorEastAsia" w:eastAsiaTheme="minorEastAsia" w:hAnsiTheme="minorEastAsia" w:cstheme="minorEastAsia" w:hint="eastAsia"/>
          <w:szCs w:val="21"/>
        </w:rPr>
        <w:t>http://221.14.6.70:8088/ggzy/</w:t>
      </w:r>
      <w:r>
        <w:rPr>
          <w:rFonts w:asciiTheme="minorEastAsia" w:eastAsiaTheme="minorEastAsia" w:hAnsiTheme="minorEastAsia" w:cstheme="minorEastAsia" w:hint="eastAsia"/>
          <w:szCs w:val="21"/>
        </w:rPr>
        <w:t>）自行下载招标文件等（详见“常见问题解答</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交易系统操作手册”）。</w:t>
      </w:r>
    </w:p>
    <w:p w:rsidR="00823363" w:rsidRDefault="004B0DDB">
      <w:pPr>
        <w:pStyle w:val="af"/>
        <w:widowControl/>
        <w:shd w:val="clear" w:color="auto" w:fill="FFFFFF"/>
        <w:spacing w:before="0" w:beforeAutospacing="0" w:after="0" w:afterAutospacing="0" w:line="360" w:lineRule="auto"/>
        <w:ind w:firstLineChars="200" w:firstLine="482"/>
        <w:contextualSpacing/>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b/>
          <w:kern w:val="2"/>
          <w:szCs w:val="21"/>
        </w:rPr>
        <w:t>五、投标</w:t>
      </w:r>
      <w:r>
        <w:rPr>
          <w:rFonts w:asciiTheme="minorEastAsia" w:eastAsiaTheme="minorEastAsia" w:hAnsiTheme="minorEastAsia" w:cstheme="minorEastAsia" w:hint="eastAsia"/>
          <w:b/>
          <w:kern w:val="2"/>
          <w:szCs w:val="21"/>
        </w:rPr>
        <w:t>截止时间、开标时间及地点</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（一）投标截止及开标时间：</w:t>
      </w:r>
      <w:r>
        <w:rPr>
          <w:rFonts w:asciiTheme="minorEastAsia" w:eastAsiaTheme="minorEastAsia" w:hAnsiTheme="minorEastAsia" w:cstheme="minorEastAsia" w:hint="eastAsia"/>
          <w:szCs w:val="21"/>
        </w:rPr>
        <w:t>2019</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w:t>
      </w:r>
      <w:r w:rsidR="00422288">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日</w:t>
      </w:r>
      <w:r w:rsidR="00422288">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时</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分（北京时间），逾期提交或不符合规定的投标文件不予接受。</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（二）开标地点：长葛市葛天大道东段商务区</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楼</w:t>
      </w:r>
      <w:r>
        <w:rPr>
          <w:rFonts w:asciiTheme="minorEastAsia" w:eastAsiaTheme="minorEastAsia" w:hAnsiTheme="minorEastAsia" w:cstheme="minorEastAsia" w:hint="eastAsia"/>
          <w:szCs w:val="21"/>
        </w:rPr>
        <w:t>50</w:t>
      </w:r>
      <w:r w:rsidR="00422288">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开标</w:t>
      </w:r>
      <w:r w:rsidR="00B65D6E">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室。</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（三）本项目为全流程电子化交易项目，投标人须提交电子投标文件和纸质投标文件。</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、加密电子投标文件（</w:t>
      </w:r>
      <w:r>
        <w:rPr>
          <w:rFonts w:asciiTheme="minorEastAsia" w:eastAsiaTheme="minorEastAsia" w:hAnsiTheme="minorEastAsia" w:cstheme="minorEastAsia" w:hint="eastAsia"/>
          <w:szCs w:val="21"/>
        </w:rPr>
        <w:t>.file</w:t>
      </w:r>
      <w:r>
        <w:rPr>
          <w:rFonts w:asciiTheme="minorEastAsia" w:eastAsiaTheme="minorEastAsia" w:hAnsiTheme="minorEastAsia" w:cstheme="minorEastAsia" w:hint="eastAsia"/>
          <w:szCs w:val="21"/>
        </w:rPr>
        <w:t>格式）须在投标截止时间（开标时间）前通过《全国公共资源交易平台</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河南省▪许昌市</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》公共资源交易系统成功上传。</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、纸质投标文件（正本、副本各</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份）和备份文件</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份（使用电子介质存储）在投标截止时间（</w:t>
      </w:r>
      <w:r>
        <w:rPr>
          <w:rFonts w:asciiTheme="minorEastAsia" w:eastAsiaTheme="minorEastAsia" w:hAnsiTheme="minorEastAsia" w:cstheme="minorEastAsia" w:hint="eastAsia"/>
          <w:szCs w:val="21"/>
        </w:rPr>
        <w:t>开标时间）前递交至本项目开标地点。</w:t>
      </w:r>
    </w:p>
    <w:p w:rsidR="00823363" w:rsidRDefault="004B0DDB">
      <w:pPr>
        <w:pStyle w:val="af"/>
        <w:widowControl/>
        <w:shd w:val="clear" w:color="auto" w:fill="FFFFFF"/>
        <w:spacing w:before="0" w:beforeAutospacing="0" w:after="0" w:afterAutospacing="0" w:line="360" w:lineRule="auto"/>
        <w:ind w:firstLineChars="200" w:firstLine="482"/>
        <w:contextualSpacing/>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b/>
          <w:kern w:val="2"/>
          <w:szCs w:val="21"/>
        </w:rPr>
        <w:t>六、本次招标公告同时在《河南省政府采购网》、《全国公共资源交易平台（河南省·许昌市）》、《长葛市人民政府门户网站》发布。</w:t>
      </w:r>
    </w:p>
    <w:p w:rsidR="00823363" w:rsidRDefault="004B0DDB">
      <w:pPr>
        <w:pStyle w:val="af"/>
        <w:widowControl/>
        <w:shd w:val="clear" w:color="auto" w:fill="FFFFFF"/>
        <w:spacing w:before="0" w:beforeAutospacing="0" w:after="0" w:afterAutospacing="0" w:line="360" w:lineRule="auto"/>
        <w:ind w:firstLineChars="200" w:firstLine="482"/>
        <w:contextualSpacing/>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b/>
          <w:kern w:val="2"/>
          <w:szCs w:val="21"/>
        </w:rPr>
        <w:t>七、公告期限</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本招标公告自发布之日起公告期限为</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个工作日。</w:t>
      </w:r>
    </w:p>
    <w:p w:rsidR="00823363" w:rsidRDefault="004B0DDB">
      <w:pPr>
        <w:pStyle w:val="af"/>
        <w:widowControl/>
        <w:shd w:val="clear" w:color="auto" w:fill="FFFFFF"/>
        <w:spacing w:before="0" w:beforeAutospacing="0" w:after="0" w:afterAutospacing="0" w:line="360" w:lineRule="auto"/>
        <w:ind w:firstLineChars="200" w:firstLine="482"/>
        <w:contextualSpacing/>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b/>
          <w:kern w:val="2"/>
          <w:szCs w:val="21"/>
        </w:rPr>
        <w:t>八、联系方式</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标</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长葛市农业科学研究所</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w:t>
      </w:r>
      <w:r>
        <w:rPr>
          <w:rFonts w:asciiTheme="minorEastAsia" w:eastAsiaTheme="minorEastAsia" w:hAnsiTheme="minorEastAsia" w:cstheme="minorEastAsia" w:hint="eastAsia"/>
          <w:szCs w:val="21"/>
        </w:rPr>
        <w:t>长葛市老城镇西关</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系</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魏峰</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联系电话：</w:t>
      </w:r>
      <w:r>
        <w:rPr>
          <w:rFonts w:asciiTheme="minorEastAsia" w:eastAsiaTheme="minorEastAsia" w:hAnsiTheme="minorEastAsia" w:cstheme="minorEastAsia" w:hint="eastAsia"/>
          <w:szCs w:val="21"/>
        </w:rPr>
        <w:t>0374-6671016</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代理机构：许昌光大电子商务技术服务有限公司</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地址：许昌市智慧大道亨源通世纪广场</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号楼</w:t>
      </w:r>
      <w:r>
        <w:rPr>
          <w:rFonts w:asciiTheme="minorEastAsia" w:eastAsiaTheme="minorEastAsia" w:hAnsiTheme="minorEastAsia" w:cstheme="minorEastAsia" w:hint="eastAsia"/>
          <w:szCs w:val="21"/>
        </w:rPr>
        <w:t>401</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联系人：王先生</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szCs w:val="21"/>
        </w:rPr>
        <w:t>联系电话：</w:t>
      </w:r>
      <w:r>
        <w:rPr>
          <w:rFonts w:asciiTheme="minorEastAsia" w:eastAsiaTheme="minorEastAsia" w:hAnsiTheme="minorEastAsia" w:cstheme="minorEastAsia" w:hint="eastAsia"/>
          <w:szCs w:val="21"/>
        </w:rPr>
        <w:t>13323993003</w:t>
      </w:r>
    </w:p>
    <w:p w:rsidR="00823363" w:rsidRDefault="004B0DDB">
      <w:pPr>
        <w:pStyle w:val="af"/>
        <w:widowControl/>
        <w:shd w:val="clear" w:color="auto" w:fill="FFFFFF"/>
        <w:spacing w:before="0" w:beforeAutospacing="0" w:after="0" w:afterAutospacing="0" w:line="360" w:lineRule="auto"/>
        <w:ind w:firstLineChars="200" w:firstLine="482"/>
        <w:contextualSpacing/>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b/>
          <w:kern w:val="2"/>
          <w:szCs w:val="21"/>
        </w:rPr>
        <w:lastRenderedPageBreak/>
        <w:t>九、特别提示</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bCs/>
          <w:kern w:val="2"/>
          <w:szCs w:val="21"/>
        </w:rPr>
      </w:pPr>
      <w:r>
        <w:rPr>
          <w:rFonts w:asciiTheme="minorEastAsia" w:eastAsiaTheme="minorEastAsia" w:hAnsiTheme="minorEastAsia" w:cstheme="minorEastAsia" w:hint="eastAsia"/>
          <w:bCs/>
          <w:kern w:val="2"/>
          <w:szCs w:val="21"/>
        </w:rPr>
        <w:t>1</w:t>
      </w:r>
      <w:r>
        <w:rPr>
          <w:rFonts w:asciiTheme="minorEastAsia" w:eastAsiaTheme="minorEastAsia" w:hAnsiTheme="minorEastAsia" w:cstheme="minorEastAsia" w:hint="eastAsia"/>
          <w:bCs/>
          <w:kern w:val="2"/>
          <w:szCs w:val="21"/>
        </w:rPr>
        <w:t>、所有投标单位</w:t>
      </w:r>
      <w:proofErr w:type="gramStart"/>
      <w:r>
        <w:rPr>
          <w:rFonts w:asciiTheme="minorEastAsia" w:eastAsiaTheme="minorEastAsia" w:hAnsiTheme="minorEastAsia" w:cstheme="minorEastAsia" w:hint="eastAsia"/>
          <w:bCs/>
          <w:kern w:val="2"/>
          <w:szCs w:val="21"/>
        </w:rPr>
        <w:t>请时刻</w:t>
      </w:r>
      <w:proofErr w:type="gramEnd"/>
      <w:r>
        <w:rPr>
          <w:rFonts w:asciiTheme="minorEastAsia" w:eastAsiaTheme="minorEastAsia" w:hAnsiTheme="minorEastAsia" w:cstheme="minorEastAsia" w:hint="eastAsia"/>
          <w:bCs/>
          <w:kern w:val="2"/>
          <w:szCs w:val="21"/>
        </w:rPr>
        <w:t>关注全国公共资源交易平台（河南省</w:t>
      </w:r>
      <w:r>
        <w:rPr>
          <w:rFonts w:asciiTheme="minorEastAsia" w:eastAsiaTheme="minorEastAsia" w:hAnsiTheme="minorEastAsia" w:cstheme="minorEastAsia" w:hint="eastAsia"/>
          <w:bCs/>
          <w:kern w:val="2"/>
          <w:szCs w:val="21"/>
        </w:rPr>
        <w:t>.</w:t>
      </w:r>
      <w:r>
        <w:rPr>
          <w:rFonts w:asciiTheme="minorEastAsia" w:eastAsiaTheme="minorEastAsia" w:hAnsiTheme="minorEastAsia" w:cstheme="minorEastAsia" w:hint="eastAsia"/>
          <w:bCs/>
          <w:kern w:val="2"/>
          <w:szCs w:val="21"/>
        </w:rPr>
        <w:t>许昌市），澄清、答疑、变更均在全国公共资源交易平台（河南省</w:t>
      </w:r>
      <w:r>
        <w:rPr>
          <w:rFonts w:asciiTheme="minorEastAsia" w:eastAsiaTheme="minorEastAsia" w:hAnsiTheme="minorEastAsia" w:cstheme="minorEastAsia" w:hint="eastAsia"/>
          <w:bCs/>
          <w:kern w:val="2"/>
          <w:szCs w:val="21"/>
        </w:rPr>
        <w:t>.</w:t>
      </w:r>
      <w:r>
        <w:rPr>
          <w:rFonts w:asciiTheme="minorEastAsia" w:eastAsiaTheme="minorEastAsia" w:hAnsiTheme="minorEastAsia" w:cstheme="minorEastAsia" w:hint="eastAsia"/>
          <w:bCs/>
          <w:kern w:val="2"/>
          <w:szCs w:val="21"/>
        </w:rPr>
        <w:t>许昌市）发布，不再另行通知。如未及时查看影响其投标，后果自负。</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bCs/>
          <w:kern w:val="2"/>
          <w:szCs w:val="21"/>
        </w:rPr>
      </w:pPr>
      <w:r>
        <w:rPr>
          <w:rFonts w:asciiTheme="minorEastAsia" w:eastAsiaTheme="minorEastAsia" w:hAnsiTheme="minorEastAsia" w:cstheme="minorEastAsia" w:hint="eastAsia"/>
          <w:bCs/>
          <w:kern w:val="2"/>
          <w:szCs w:val="21"/>
        </w:rPr>
        <w:t>2</w:t>
      </w:r>
      <w:r>
        <w:rPr>
          <w:rFonts w:asciiTheme="minorEastAsia" w:eastAsiaTheme="minorEastAsia" w:hAnsiTheme="minorEastAsia" w:cstheme="minorEastAsia" w:hint="eastAsia"/>
          <w:bCs/>
          <w:kern w:val="2"/>
          <w:szCs w:val="21"/>
        </w:rPr>
        <w:t>、各投标人对代理公司提供的服务不满意，或认为代理公司在服务过程中有不当行为的，可致电长葛市公共资源交易管理委员会办公室监管股（</w:t>
      </w:r>
      <w:r>
        <w:rPr>
          <w:rFonts w:asciiTheme="minorEastAsia" w:eastAsiaTheme="minorEastAsia" w:hAnsiTheme="minorEastAsia" w:cstheme="minorEastAsia" w:hint="eastAsia"/>
          <w:bCs/>
          <w:kern w:val="2"/>
          <w:szCs w:val="21"/>
        </w:rPr>
        <w:t>0374-6189576</w:t>
      </w:r>
      <w:r>
        <w:rPr>
          <w:rFonts w:asciiTheme="minorEastAsia" w:eastAsiaTheme="minorEastAsia" w:hAnsiTheme="minorEastAsia" w:cstheme="minorEastAsia" w:hint="eastAsia"/>
          <w:bCs/>
          <w:kern w:val="2"/>
          <w:szCs w:val="21"/>
        </w:rPr>
        <w:t>），经查实后将按规定</w:t>
      </w:r>
      <w:proofErr w:type="gramStart"/>
      <w:r>
        <w:rPr>
          <w:rFonts w:asciiTheme="minorEastAsia" w:eastAsiaTheme="minorEastAsia" w:hAnsiTheme="minorEastAsia" w:cstheme="minorEastAsia" w:hint="eastAsia"/>
          <w:bCs/>
          <w:kern w:val="2"/>
          <w:szCs w:val="21"/>
        </w:rPr>
        <w:t>作出</w:t>
      </w:r>
      <w:proofErr w:type="gramEnd"/>
      <w:r>
        <w:rPr>
          <w:rFonts w:asciiTheme="minorEastAsia" w:eastAsiaTheme="minorEastAsia" w:hAnsiTheme="minorEastAsia" w:cstheme="minorEastAsia" w:hint="eastAsia"/>
          <w:bCs/>
          <w:kern w:val="2"/>
          <w:szCs w:val="21"/>
        </w:rPr>
        <w:t>处理。</w:t>
      </w:r>
    </w:p>
    <w:p w:rsidR="00823363" w:rsidRDefault="004B0DDB">
      <w:pPr>
        <w:pStyle w:val="af"/>
        <w:widowControl/>
        <w:shd w:val="clear" w:color="auto" w:fill="FFFFFF"/>
        <w:spacing w:before="0" w:beforeAutospacing="0" w:after="0" w:afterAutospacing="0" w:line="360" w:lineRule="auto"/>
        <w:contextualSpacing/>
        <w:rPr>
          <w:rFonts w:hAnsi="宋体"/>
          <w:b/>
          <w:szCs w:val="21"/>
        </w:rPr>
      </w:pPr>
      <w:r>
        <w:rPr>
          <w:rFonts w:asciiTheme="minorEastAsia" w:eastAsiaTheme="minorEastAsia" w:hAnsiTheme="minorEastAsia" w:cstheme="minorEastAsia" w:hint="eastAsia"/>
          <w:b/>
          <w:kern w:val="2"/>
          <w:szCs w:val="21"/>
        </w:rPr>
        <w:t>温馨</w:t>
      </w:r>
      <w:r>
        <w:rPr>
          <w:rFonts w:hAnsi="宋体" w:hint="eastAsia"/>
          <w:b/>
          <w:szCs w:val="21"/>
        </w:rPr>
        <w:t>提示：</w:t>
      </w:r>
    </w:p>
    <w:p w:rsidR="00823363" w:rsidRDefault="004B0DDB">
      <w:pPr>
        <w:spacing w:line="360" w:lineRule="auto"/>
        <w:ind w:firstLineChars="200" w:firstLine="482"/>
        <w:rPr>
          <w:rFonts w:hAnsi="宋体"/>
          <w:b/>
          <w:sz w:val="24"/>
          <w:szCs w:val="21"/>
        </w:rPr>
      </w:pPr>
      <w:r>
        <w:rPr>
          <w:rFonts w:hAnsi="宋体" w:hint="eastAsia"/>
          <w:b/>
          <w:sz w:val="24"/>
          <w:szCs w:val="21"/>
        </w:rPr>
        <w:t>本项目为全流程电子化交易项目，请认真阅读招标文件，并注意以下事项。</w:t>
      </w:r>
    </w:p>
    <w:p w:rsidR="00823363" w:rsidRDefault="004B0DDB">
      <w:pPr>
        <w:tabs>
          <w:tab w:val="left" w:pos="7095"/>
        </w:tabs>
        <w:spacing w:line="360" w:lineRule="auto"/>
        <w:ind w:firstLineChars="200" w:firstLine="482"/>
        <w:contextualSpacing/>
        <w:rPr>
          <w:rFonts w:hAnsi="宋体"/>
          <w:b/>
          <w:sz w:val="24"/>
          <w:szCs w:val="21"/>
        </w:rPr>
      </w:pPr>
      <w:r>
        <w:rPr>
          <w:rFonts w:ascii="宋体" w:hAnsi="宋体"/>
          <w:b/>
          <w:sz w:val="24"/>
          <w:szCs w:val="21"/>
        </w:rPr>
        <w:t>1.</w:t>
      </w:r>
      <w:r>
        <w:rPr>
          <w:rFonts w:hAnsi="宋体" w:hint="eastAsia"/>
          <w:b/>
          <w:sz w:val="24"/>
          <w:szCs w:val="21"/>
        </w:rPr>
        <w:t>投标人应按招标文件规定编制、提交电子投标文件和纸质投标文件。开、评标现场不接受投标人递交的备份电子投标文件和纸质投标文件以外的其他资料。</w:t>
      </w:r>
    </w:p>
    <w:p w:rsidR="00823363" w:rsidRDefault="004B0DDB">
      <w:pPr>
        <w:tabs>
          <w:tab w:val="left" w:pos="7095"/>
        </w:tabs>
        <w:spacing w:line="360" w:lineRule="auto"/>
        <w:ind w:firstLineChars="200" w:firstLine="482"/>
        <w:contextualSpacing/>
        <w:rPr>
          <w:rFonts w:hAnsi="宋体"/>
          <w:b/>
          <w:sz w:val="24"/>
          <w:szCs w:val="21"/>
        </w:rPr>
      </w:pPr>
      <w:r>
        <w:rPr>
          <w:rFonts w:ascii="宋体" w:hAnsi="宋体"/>
          <w:b/>
          <w:sz w:val="24"/>
          <w:szCs w:val="21"/>
        </w:rPr>
        <w:t>2</w:t>
      </w:r>
      <w:r>
        <w:rPr>
          <w:rFonts w:ascii="宋体"/>
          <w:b/>
          <w:sz w:val="24"/>
          <w:szCs w:val="21"/>
        </w:rPr>
        <w:t>.</w:t>
      </w:r>
      <w:r>
        <w:rPr>
          <w:rFonts w:hAnsi="宋体" w:hint="eastAsia"/>
          <w:b/>
          <w:sz w:val="24"/>
          <w:szCs w:val="21"/>
        </w:rPr>
        <w:t>电子文件下载、制作、提交期间和开标（</w:t>
      </w:r>
      <w:r>
        <w:rPr>
          <w:rFonts w:hAnsi="宋体" w:hint="eastAsia"/>
          <w:sz w:val="24"/>
          <w:szCs w:val="21"/>
        </w:rPr>
        <w:t>电子投标文件的解密</w:t>
      </w:r>
      <w:r>
        <w:rPr>
          <w:rFonts w:hAnsi="宋体" w:hint="eastAsia"/>
          <w:b/>
          <w:sz w:val="24"/>
          <w:szCs w:val="21"/>
        </w:rPr>
        <w:t>）环节，投标人须使用</w:t>
      </w:r>
      <w:r>
        <w:rPr>
          <w:rFonts w:hAnsi="宋体"/>
          <w:b/>
          <w:sz w:val="24"/>
          <w:szCs w:val="21"/>
        </w:rPr>
        <w:t>CA</w:t>
      </w:r>
      <w:r>
        <w:rPr>
          <w:rFonts w:hAnsi="宋体" w:hint="eastAsia"/>
          <w:b/>
          <w:sz w:val="24"/>
          <w:szCs w:val="21"/>
        </w:rPr>
        <w:t>数字证书（证书须在有效期内）。</w:t>
      </w:r>
    </w:p>
    <w:p w:rsidR="00823363" w:rsidRDefault="004B0DDB">
      <w:pPr>
        <w:tabs>
          <w:tab w:val="left" w:pos="7095"/>
        </w:tabs>
        <w:spacing w:line="360" w:lineRule="auto"/>
        <w:ind w:firstLineChars="200" w:firstLine="482"/>
        <w:contextualSpacing/>
        <w:rPr>
          <w:rFonts w:hAnsi="宋体"/>
          <w:b/>
          <w:sz w:val="24"/>
          <w:szCs w:val="21"/>
        </w:rPr>
      </w:pPr>
      <w:r>
        <w:rPr>
          <w:rFonts w:ascii="宋体" w:hAnsi="宋体"/>
          <w:b/>
          <w:sz w:val="24"/>
          <w:szCs w:val="21"/>
        </w:rPr>
        <w:t>3</w:t>
      </w:r>
      <w:r>
        <w:rPr>
          <w:rFonts w:ascii="宋体"/>
          <w:b/>
          <w:sz w:val="24"/>
          <w:szCs w:val="21"/>
        </w:rPr>
        <w:t>.</w:t>
      </w:r>
      <w:r>
        <w:rPr>
          <w:rFonts w:hAnsi="宋体" w:hint="eastAsia"/>
          <w:b/>
          <w:sz w:val="24"/>
          <w:szCs w:val="21"/>
        </w:rPr>
        <w:t>电子投标文件的制作</w:t>
      </w:r>
    </w:p>
    <w:p w:rsidR="00823363" w:rsidRDefault="004B0DDB">
      <w:pPr>
        <w:tabs>
          <w:tab w:val="left" w:pos="7095"/>
        </w:tabs>
        <w:spacing w:line="360" w:lineRule="auto"/>
        <w:ind w:firstLineChars="200" w:firstLine="480"/>
        <w:contextualSpacing/>
        <w:rPr>
          <w:rFonts w:hAnsi="宋体"/>
          <w:sz w:val="24"/>
          <w:szCs w:val="21"/>
        </w:rPr>
      </w:pPr>
      <w:r>
        <w:rPr>
          <w:rFonts w:ascii="宋体" w:hAnsi="宋体"/>
          <w:sz w:val="24"/>
          <w:szCs w:val="21"/>
        </w:rPr>
        <w:t>3.1</w:t>
      </w:r>
      <w:r>
        <w:rPr>
          <w:rFonts w:hAnsi="宋体" w:hint="eastAsia"/>
          <w:sz w:val="24"/>
          <w:szCs w:val="21"/>
        </w:rPr>
        <w:t>投标人登录《全国公共资源交易平台</w:t>
      </w:r>
      <w:r>
        <w:rPr>
          <w:rFonts w:ascii="宋体" w:hAnsi="宋体"/>
          <w:sz w:val="24"/>
          <w:szCs w:val="21"/>
        </w:rPr>
        <w:t>(</w:t>
      </w:r>
      <w:r>
        <w:rPr>
          <w:rFonts w:hAnsi="宋体" w:hint="eastAsia"/>
          <w:sz w:val="24"/>
          <w:szCs w:val="21"/>
        </w:rPr>
        <w:t>河南省</w:t>
      </w:r>
      <w:r>
        <w:rPr>
          <w:rFonts w:ascii="MS Mincho" w:eastAsia="MS Mincho" w:hAnsi="MS Mincho" w:cs="MS Mincho" w:hint="eastAsia"/>
          <w:sz w:val="24"/>
          <w:szCs w:val="21"/>
        </w:rPr>
        <w:t>▪</w:t>
      </w:r>
      <w:r>
        <w:rPr>
          <w:rFonts w:hAnsi="宋体" w:hint="eastAsia"/>
          <w:sz w:val="24"/>
          <w:szCs w:val="21"/>
        </w:rPr>
        <w:t>许昌市</w:t>
      </w:r>
      <w:r>
        <w:rPr>
          <w:rFonts w:ascii="宋体" w:hAnsi="宋体"/>
          <w:sz w:val="24"/>
          <w:szCs w:val="21"/>
        </w:rPr>
        <w:t>)</w:t>
      </w:r>
      <w:r>
        <w:rPr>
          <w:rFonts w:hAnsi="宋体" w:hint="eastAsia"/>
          <w:sz w:val="24"/>
          <w:szCs w:val="21"/>
        </w:rPr>
        <w:t>》公共资源交易系统（</w:t>
      </w:r>
      <w:hyperlink r:id="rId11" w:history="1">
        <w:r>
          <w:rPr>
            <w:rStyle w:val="af4"/>
            <w:rFonts w:hAnsi="宋体"/>
            <w:color w:val="auto"/>
            <w:sz w:val="24"/>
            <w:szCs w:val="21"/>
          </w:rPr>
          <w:t>http://221.14.6.70:8088/ggzy/</w:t>
        </w:r>
      </w:hyperlink>
      <w:r>
        <w:rPr>
          <w:rFonts w:hAnsi="宋体" w:hint="eastAsia"/>
          <w:sz w:val="24"/>
          <w:szCs w:val="21"/>
        </w:rPr>
        <w:t>）下载“许昌投标文件制作系统</w:t>
      </w:r>
      <w:r>
        <w:rPr>
          <w:rFonts w:hAnsi="宋体"/>
          <w:sz w:val="24"/>
          <w:szCs w:val="21"/>
        </w:rPr>
        <w:t>SEARUN V1.</w:t>
      </w:r>
      <w:r>
        <w:rPr>
          <w:rFonts w:hAnsi="宋体" w:hint="eastAsia"/>
          <w:sz w:val="24"/>
          <w:szCs w:val="21"/>
        </w:rPr>
        <w:t>1</w:t>
      </w:r>
      <w:r>
        <w:rPr>
          <w:rFonts w:hAnsi="宋体" w:hint="eastAsia"/>
          <w:sz w:val="24"/>
          <w:szCs w:val="21"/>
        </w:rPr>
        <w:t>”，按招标文件要求制作电子投标文件。</w:t>
      </w:r>
    </w:p>
    <w:p w:rsidR="00823363" w:rsidRDefault="004B0DDB">
      <w:pPr>
        <w:tabs>
          <w:tab w:val="left" w:pos="7095"/>
        </w:tabs>
        <w:spacing w:line="360" w:lineRule="auto"/>
        <w:ind w:firstLineChars="200" w:firstLine="480"/>
        <w:contextualSpacing/>
        <w:rPr>
          <w:rFonts w:hAnsi="宋体"/>
          <w:sz w:val="24"/>
          <w:szCs w:val="21"/>
        </w:rPr>
      </w:pPr>
      <w:r>
        <w:rPr>
          <w:rFonts w:hAnsi="宋体" w:hint="eastAsia"/>
          <w:sz w:val="24"/>
          <w:szCs w:val="21"/>
        </w:rPr>
        <w:t>电子投标文件的制作，参考《全国公共资源交易平台</w:t>
      </w:r>
      <w:r>
        <w:rPr>
          <w:rFonts w:ascii="宋体" w:hAnsi="宋体"/>
          <w:sz w:val="24"/>
          <w:szCs w:val="21"/>
        </w:rPr>
        <w:t>(</w:t>
      </w:r>
      <w:r>
        <w:rPr>
          <w:rFonts w:hAnsi="宋体" w:hint="eastAsia"/>
          <w:sz w:val="24"/>
          <w:szCs w:val="21"/>
        </w:rPr>
        <w:t>河南省</w:t>
      </w:r>
      <w:r>
        <w:rPr>
          <w:rFonts w:ascii="MS Mincho" w:eastAsia="MS Mincho" w:hAnsi="MS Mincho" w:cs="MS Mincho" w:hint="eastAsia"/>
          <w:sz w:val="24"/>
          <w:szCs w:val="21"/>
        </w:rPr>
        <w:t>▪</w:t>
      </w:r>
      <w:r>
        <w:rPr>
          <w:rFonts w:ascii="宋体" w:hAnsi="宋体" w:cs="宋体" w:hint="eastAsia"/>
          <w:sz w:val="24"/>
          <w:szCs w:val="21"/>
        </w:rPr>
        <w:t>许昌市</w:t>
      </w:r>
      <w:r>
        <w:rPr>
          <w:rFonts w:ascii="宋体" w:hAnsi="宋体"/>
          <w:sz w:val="24"/>
          <w:szCs w:val="21"/>
        </w:rPr>
        <w:t>)</w:t>
      </w:r>
      <w:r>
        <w:rPr>
          <w:rFonts w:hAnsi="宋体" w:hint="eastAsia"/>
          <w:sz w:val="24"/>
          <w:szCs w:val="21"/>
        </w:rPr>
        <w:t>》公共资源交易系统</w:t>
      </w:r>
      <w:r>
        <w:rPr>
          <w:rFonts w:hAnsi="宋体"/>
          <w:sz w:val="24"/>
          <w:szCs w:val="21"/>
        </w:rPr>
        <w:t>——</w:t>
      </w:r>
      <w:r>
        <w:rPr>
          <w:rFonts w:hAnsi="宋体" w:hint="eastAsia"/>
          <w:sz w:val="24"/>
          <w:szCs w:val="21"/>
        </w:rPr>
        <w:t>组件下载</w:t>
      </w:r>
      <w:r>
        <w:rPr>
          <w:rFonts w:hAnsi="宋体"/>
          <w:sz w:val="24"/>
          <w:szCs w:val="21"/>
        </w:rPr>
        <w:t>——</w:t>
      </w:r>
      <w:r>
        <w:rPr>
          <w:rFonts w:hAnsi="宋体" w:hint="eastAsia"/>
          <w:sz w:val="24"/>
          <w:szCs w:val="21"/>
        </w:rPr>
        <w:t>交易系统操作手册（投标人、供应商）。</w:t>
      </w:r>
    </w:p>
    <w:p w:rsidR="00823363" w:rsidRDefault="004B0DDB">
      <w:pPr>
        <w:tabs>
          <w:tab w:val="left" w:pos="7095"/>
        </w:tabs>
        <w:spacing w:line="360" w:lineRule="auto"/>
        <w:ind w:firstLineChars="200" w:firstLine="480"/>
        <w:contextualSpacing/>
        <w:rPr>
          <w:rFonts w:hAnsi="宋体"/>
          <w:sz w:val="24"/>
          <w:szCs w:val="21"/>
        </w:rPr>
      </w:pPr>
      <w:r>
        <w:rPr>
          <w:rFonts w:ascii="宋体" w:hAnsi="宋体"/>
          <w:sz w:val="24"/>
          <w:szCs w:val="21"/>
        </w:rPr>
        <w:t>3</w:t>
      </w:r>
      <w:r>
        <w:rPr>
          <w:rFonts w:ascii="宋体"/>
          <w:sz w:val="24"/>
          <w:szCs w:val="21"/>
        </w:rPr>
        <w:t>.</w:t>
      </w:r>
      <w:r>
        <w:rPr>
          <w:rFonts w:ascii="宋体" w:hAnsi="宋体"/>
          <w:sz w:val="24"/>
          <w:szCs w:val="21"/>
        </w:rPr>
        <w:t>2</w:t>
      </w:r>
      <w:r>
        <w:rPr>
          <w:rFonts w:hAnsi="宋体" w:hint="eastAsia"/>
          <w:sz w:val="24"/>
          <w:szCs w:val="21"/>
        </w:rPr>
        <w:t>投标人须将招标文件要求的资质、业绩、荣誉及相关人员证明材料等资料原件扫描件（或图片）制作到所提交的电子投标文件中。</w:t>
      </w:r>
    </w:p>
    <w:p w:rsidR="00823363" w:rsidRDefault="004B0DDB">
      <w:pPr>
        <w:tabs>
          <w:tab w:val="left" w:pos="7095"/>
        </w:tabs>
        <w:spacing w:line="360" w:lineRule="auto"/>
        <w:ind w:firstLineChars="200" w:firstLine="480"/>
        <w:contextualSpacing/>
        <w:rPr>
          <w:rFonts w:hAnsi="宋体"/>
          <w:sz w:val="24"/>
          <w:szCs w:val="21"/>
        </w:rPr>
      </w:pPr>
      <w:r>
        <w:rPr>
          <w:rFonts w:ascii="宋体" w:hAnsi="宋体"/>
          <w:sz w:val="24"/>
          <w:szCs w:val="21"/>
        </w:rPr>
        <w:t>3.3</w:t>
      </w:r>
      <w:r>
        <w:rPr>
          <w:rFonts w:hAnsi="宋体" w:hint="eastAsia"/>
          <w:sz w:val="24"/>
          <w:szCs w:val="21"/>
        </w:rPr>
        <w:t>投标人对同一项目多个标段进行投标的，应分别下载所投标段的招标文件，按标段制作电子投标文件，并按招标文件要求在相应位置加盖投标人电子印章和法人电子印章。</w:t>
      </w:r>
    </w:p>
    <w:p w:rsidR="00823363" w:rsidRDefault="004B0DDB">
      <w:pPr>
        <w:tabs>
          <w:tab w:val="left" w:pos="7095"/>
        </w:tabs>
        <w:spacing w:line="360" w:lineRule="auto"/>
        <w:ind w:leftChars="50" w:left="105" w:firstLineChars="150" w:firstLine="360"/>
        <w:contextualSpacing/>
        <w:rPr>
          <w:rFonts w:hAnsi="宋体"/>
          <w:sz w:val="24"/>
          <w:szCs w:val="21"/>
        </w:rPr>
      </w:pPr>
      <w:r>
        <w:rPr>
          <w:rFonts w:hAnsi="宋体" w:hint="eastAsia"/>
          <w:sz w:val="24"/>
          <w:szCs w:val="21"/>
        </w:rPr>
        <w:t>一个标段对应生成一个文件夹（</w:t>
      </w:r>
      <w:r>
        <w:rPr>
          <w:rFonts w:hAnsi="宋体"/>
          <w:sz w:val="24"/>
          <w:szCs w:val="21"/>
        </w:rPr>
        <w:t>xxxx</w:t>
      </w:r>
      <w:r>
        <w:rPr>
          <w:rFonts w:hAnsi="宋体" w:hint="eastAsia"/>
          <w:sz w:val="24"/>
          <w:szCs w:val="21"/>
        </w:rPr>
        <w:t>项目</w:t>
      </w:r>
      <w:r>
        <w:rPr>
          <w:rFonts w:hAnsi="宋体"/>
          <w:sz w:val="24"/>
          <w:szCs w:val="21"/>
        </w:rPr>
        <w:t>xx</w:t>
      </w:r>
      <w:r>
        <w:rPr>
          <w:rFonts w:hAnsi="宋体" w:hint="eastAsia"/>
          <w:sz w:val="24"/>
          <w:szCs w:val="21"/>
        </w:rPr>
        <w:t>标段）</w:t>
      </w:r>
      <w:r>
        <w:rPr>
          <w:rFonts w:hAnsi="宋体"/>
          <w:sz w:val="24"/>
          <w:szCs w:val="21"/>
        </w:rPr>
        <w:t xml:space="preserve">, </w:t>
      </w:r>
      <w:r>
        <w:rPr>
          <w:rFonts w:hAnsi="宋体" w:hint="eastAsia"/>
          <w:sz w:val="24"/>
          <w:szCs w:val="21"/>
        </w:rPr>
        <w:t>其中包含</w:t>
      </w:r>
      <w:r>
        <w:rPr>
          <w:rFonts w:hAnsi="宋体"/>
          <w:sz w:val="24"/>
          <w:szCs w:val="21"/>
        </w:rPr>
        <w:t>2</w:t>
      </w:r>
      <w:r>
        <w:rPr>
          <w:rFonts w:hAnsi="宋体" w:hint="eastAsia"/>
          <w:sz w:val="24"/>
          <w:szCs w:val="21"/>
        </w:rPr>
        <w:t>个文件和</w:t>
      </w:r>
      <w:r>
        <w:rPr>
          <w:rFonts w:hAnsi="宋体"/>
          <w:sz w:val="24"/>
          <w:szCs w:val="21"/>
        </w:rPr>
        <w:t>1</w:t>
      </w:r>
      <w:r>
        <w:rPr>
          <w:rFonts w:hAnsi="宋体" w:hint="eastAsia"/>
          <w:sz w:val="24"/>
          <w:szCs w:val="21"/>
        </w:rPr>
        <w:t>个文件夹。后缀名为“</w:t>
      </w:r>
      <w:r>
        <w:rPr>
          <w:rFonts w:hAnsi="宋体"/>
          <w:sz w:val="24"/>
          <w:szCs w:val="21"/>
        </w:rPr>
        <w:t>.file</w:t>
      </w:r>
      <w:r>
        <w:rPr>
          <w:rFonts w:hAnsi="宋体" w:hint="eastAsia"/>
          <w:sz w:val="24"/>
          <w:szCs w:val="21"/>
        </w:rPr>
        <w:t>”的文件用于电子投标使用，后缀名为“</w:t>
      </w:r>
      <w:r>
        <w:rPr>
          <w:rFonts w:hAnsi="宋体"/>
          <w:sz w:val="24"/>
          <w:szCs w:val="21"/>
        </w:rPr>
        <w:t>.PDF</w:t>
      </w:r>
      <w:r>
        <w:rPr>
          <w:rFonts w:hAnsi="宋体" w:hint="eastAsia"/>
          <w:sz w:val="24"/>
          <w:szCs w:val="21"/>
        </w:rPr>
        <w:t>”的文件用于打印纸质投标文件，名称为“备份”的文件夹使用电子介质存储，供开标现场备用。</w:t>
      </w:r>
    </w:p>
    <w:p w:rsidR="00823363" w:rsidRDefault="004B0DDB">
      <w:pPr>
        <w:tabs>
          <w:tab w:val="left" w:pos="7095"/>
        </w:tabs>
        <w:spacing w:line="360" w:lineRule="auto"/>
        <w:ind w:firstLineChars="200" w:firstLine="482"/>
        <w:contextualSpacing/>
        <w:rPr>
          <w:rFonts w:hAnsi="宋体"/>
          <w:b/>
          <w:sz w:val="24"/>
          <w:szCs w:val="21"/>
        </w:rPr>
      </w:pPr>
      <w:r>
        <w:rPr>
          <w:rFonts w:ascii="宋体" w:hAnsi="宋体"/>
          <w:b/>
          <w:sz w:val="24"/>
          <w:szCs w:val="21"/>
        </w:rPr>
        <w:t>4</w:t>
      </w:r>
      <w:r>
        <w:rPr>
          <w:rFonts w:ascii="宋体"/>
          <w:b/>
          <w:sz w:val="24"/>
          <w:szCs w:val="21"/>
        </w:rPr>
        <w:t>.</w:t>
      </w:r>
      <w:r>
        <w:rPr>
          <w:rFonts w:ascii="宋体" w:hAnsi="宋体" w:hint="eastAsia"/>
          <w:b/>
          <w:sz w:val="24"/>
          <w:szCs w:val="21"/>
        </w:rPr>
        <w:t>加密</w:t>
      </w:r>
      <w:r>
        <w:rPr>
          <w:rFonts w:hAnsi="宋体" w:hint="eastAsia"/>
          <w:b/>
          <w:sz w:val="24"/>
          <w:szCs w:val="21"/>
        </w:rPr>
        <w:t>电子投标文件的提交</w:t>
      </w:r>
    </w:p>
    <w:p w:rsidR="00823363" w:rsidRDefault="004B0DDB">
      <w:pPr>
        <w:tabs>
          <w:tab w:val="left" w:pos="7095"/>
        </w:tabs>
        <w:spacing w:line="360" w:lineRule="auto"/>
        <w:ind w:leftChars="250" w:left="525"/>
        <w:contextualSpacing/>
        <w:rPr>
          <w:rFonts w:hAnsi="宋体"/>
          <w:sz w:val="24"/>
          <w:szCs w:val="21"/>
        </w:rPr>
      </w:pPr>
      <w:r>
        <w:rPr>
          <w:rFonts w:ascii="宋体" w:hAnsi="宋体"/>
          <w:sz w:val="24"/>
          <w:szCs w:val="21"/>
        </w:rPr>
        <w:t>4.1</w:t>
      </w:r>
      <w:r>
        <w:rPr>
          <w:rFonts w:ascii="宋体" w:hAnsi="宋体" w:hint="eastAsia"/>
          <w:sz w:val="24"/>
          <w:szCs w:val="21"/>
        </w:rPr>
        <w:t>加密</w:t>
      </w:r>
      <w:r>
        <w:rPr>
          <w:rFonts w:hAnsi="宋体" w:hint="eastAsia"/>
          <w:sz w:val="24"/>
          <w:szCs w:val="21"/>
        </w:rPr>
        <w:t>电子投标文件应在招标文件规定的投标截止时间（开标时间）之前成功提</w:t>
      </w:r>
      <w:r>
        <w:rPr>
          <w:rFonts w:hAnsi="宋体" w:hint="eastAsia"/>
          <w:sz w:val="24"/>
          <w:szCs w:val="21"/>
        </w:rPr>
        <w:lastRenderedPageBreak/>
        <w:t>交至《全国公共资源交易平台</w:t>
      </w:r>
      <w:r>
        <w:rPr>
          <w:rFonts w:hAnsi="宋体"/>
          <w:sz w:val="24"/>
          <w:szCs w:val="21"/>
        </w:rPr>
        <w:t>(</w:t>
      </w:r>
      <w:r>
        <w:rPr>
          <w:rFonts w:hAnsi="宋体" w:hint="eastAsia"/>
          <w:sz w:val="24"/>
          <w:szCs w:val="21"/>
        </w:rPr>
        <w:t>河南省</w:t>
      </w:r>
      <w:r>
        <w:rPr>
          <w:rFonts w:ascii="MS Mincho" w:eastAsia="MS Mincho" w:hAnsi="MS Mincho" w:cs="MS Mincho" w:hint="eastAsia"/>
          <w:sz w:val="24"/>
          <w:szCs w:val="21"/>
        </w:rPr>
        <w:t>▪</w:t>
      </w:r>
      <w:r>
        <w:rPr>
          <w:rFonts w:ascii="宋体" w:hAnsi="宋体" w:cs="宋体" w:hint="eastAsia"/>
          <w:sz w:val="24"/>
          <w:szCs w:val="21"/>
        </w:rPr>
        <w:t>许昌市</w:t>
      </w:r>
      <w:r>
        <w:rPr>
          <w:rFonts w:hAnsi="宋体"/>
          <w:sz w:val="24"/>
          <w:szCs w:val="21"/>
        </w:rPr>
        <w:t>)</w:t>
      </w:r>
      <w:r>
        <w:rPr>
          <w:rFonts w:hAnsi="宋体" w:hint="eastAsia"/>
          <w:sz w:val="24"/>
          <w:szCs w:val="21"/>
        </w:rPr>
        <w:t>》公共资源交易系统（</w:t>
      </w:r>
      <w:hyperlink r:id="rId12" w:history="1">
        <w:r>
          <w:rPr>
            <w:rStyle w:val="af4"/>
            <w:rFonts w:hAnsi="宋体"/>
            <w:color w:val="auto"/>
            <w:sz w:val="24"/>
            <w:szCs w:val="21"/>
          </w:rPr>
          <w:t>http://221.1</w:t>
        </w:r>
        <w:r>
          <w:rPr>
            <w:rStyle w:val="af4"/>
            <w:rFonts w:hAnsi="宋体"/>
            <w:color w:val="auto"/>
            <w:sz w:val="24"/>
            <w:szCs w:val="21"/>
          </w:rPr>
          <w:t>4.6.70:8088/ggzy/</w:t>
        </w:r>
      </w:hyperlink>
      <w:r>
        <w:rPr>
          <w:rFonts w:hAnsi="宋体" w:hint="eastAsia"/>
          <w:sz w:val="24"/>
          <w:szCs w:val="21"/>
        </w:rPr>
        <w:t>）。</w:t>
      </w:r>
    </w:p>
    <w:p w:rsidR="00823363" w:rsidRDefault="004B0DDB">
      <w:pPr>
        <w:tabs>
          <w:tab w:val="left" w:pos="7095"/>
        </w:tabs>
        <w:spacing w:line="360" w:lineRule="auto"/>
        <w:ind w:firstLineChars="200" w:firstLine="480"/>
        <w:contextualSpacing/>
        <w:rPr>
          <w:rFonts w:hAnsi="宋体"/>
          <w:sz w:val="24"/>
          <w:szCs w:val="21"/>
        </w:rPr>
      </w:pPr>
      <w:r>
        <w:rPr>
          <w:rFonts w:hAnsi="宋体" w:hint="eastAsia"/>
          <w:sz w:val="24"/>
          <w:szCs w:val="21"/>
        </w:rPr>
        <w:t>投标人应充分考虑并预留技术处理和上传数据所需时间。</w:t>
      </w:r>
    </w:p>
    <w:p w:rsidR="00823363" w:rsidRDefault="004B0DDB">
      <w:pPr>
        <w:tabs>
          <w:tab w:val="left" w:pos="7095"/>
        </w:tabs>
        <w:spacing w:line="360" w:lineRule="auto"/>
        <w:ind w:firstLineChars="200" w:firstLine="480"/>
        <w:contextualSpacing/>
        <w:rPr>
          <w:rFonts w:hAnsi="宋体"/>
          <w:sz w:val="24"/>
          <w:szCs w:val="21"/>
        </w:rPr>
      </w:pPr>
      <w:r>
        <w:rPr>
          <w:rFonts w:ascii="宋体" w:hAnsi="宋体"/>
          <w:sz w:val="24"/>
          <w:szCs w:val="21"/>
        </w:rPr>
        <w:t xml:space="preserve">4.2 </w:t>
      </w:r>
      <w:r>
        <w:rPr>
          <w:rFonts w:hAnsi="宋体" w:hint="eastAsia"/>
          <w:sz w:val="24"/>
          <w:szCs w:val="21"/>
        </w:rPr>
        <w:t>投标人对同一项目多个标段进行投标的，加密电子投标文件应按标段分别提交。</w:t>
      </w:r>
    </w:p>
    <w:p w:rsidR="00823363" w:rsidRDefault="004B0DDB">
      <w:pPr>
        <w:tabs>
          <w:tab w:val="left" w:pos="7095"/>
        </w:tabs>
        <w:spacing w:line="360" w:lineRule="auto"/>
        <w:ind w:firstLineChars="200" w:firstLine="480"/>
        <w:contextualSpacing/>
        <w:rPr>
          <w:rFonts w:hAnsi="宋体"/>
          <w:sz w:val="24"/>
          <w:szCs w:val="21"/>
        </w:rPr>
      </w:pPr>
      <w:r>
        <w:rPr>
          <w:rFonts w:ascii="宋体" w:hAnsi="宋体"/>
          <w:sz w:val="24"/>
          <w:szCs w:val="21"/>
        </w:rPr>
        <w:t>4</w:t>
      </w:r>
      <w:r>
        <w:rPr>
          <w:rFonts w:ascii="宋体"/>
          <w:sz w:val="24"/>
          <w:szCs w:val="21"/>
        </w:rPr>
        <w:t>.</w:t>
      </w:r>
      <w:r>
        <w:rPr>
          <w:rFonts w:ascii="宋体" w:hAnsi="宋体"/>
          <w:sz w:val="24"/>
          <w:szCs w:val="21"/>
        </w:rPr>
        <w:t xml:space="preserve">3 </w:t>
      </w:r>
      <w:r>
        <w:rPr>
          <w:rFonts w:ascii="宋体" w:hAnsi="宋体" w:hint="eastAsia"/>
          <w:sz w:val="24"/>
          <w:szCs w:val="21"/>
        </w:rPr>
        <w:t>加密</w:t>
      </w:r>
      <w:r>
        <w:rPr>
          <w:rFonts w:hAnsi="宋体" w:hint="eastAsia"/>
          <w:sz w:val="24"/>
          <w:szCs w:val="21"/>
        </w:rPr>
        <w:t>电子投标文件成功提交后，投标人应打印“投标文件提交回执单”供开标现场备查。</w:t>
      </w:r>
    </w:p>
    <w:p w:rsidR="00823363" w:rsidRDefault="004B0DDB">
      <w:pPr>
        <w:tabs>
          <w:tab w:val="left" w:pos="7095"/>
        </w:tabs>
        <w:spacing w:line="360" w:lineRule="auto"/>
        <w:ind w:firstLineChars="200" w:firstLine="482"/>
        <w:contextualSpacing/>
        <w:rPr>
          <w:rFonts w:hAnsi="宋体"/>
          <w:b/>
          <w:sz w:val="24"/>
          <w:szCs w:val="21"/>
        </w:rPr>
      </w:pPr>
      <w:r>
        <w:rPr>
          <w:rFonts w:ascii="宋体" w:hAnsi="宋体"/>
          <w:b/>
          <w:sz w:val="24"/>
          <w:szCs w:val="21"/>
        </w:rPr>
        <w:t>5</w:t>
      </w:r>
      <w:r>
        <w:rPr>
          <w:rFonts w:ascii="宋体"/>
          <w:b/>
          <w:sz w:val="24"/>
          <w:szCs w:val="21"/>
        </w:rPr>
        <w:t>.</w:t>
      </w:r>
      <w:r>
        <w:rPr>
          <w:rFonts w:hAnsi="宋体" w:hint="eastAsia"/>
          <w:b/>
          <w:sz w:val="24"/>
          <w:szCs w:val="21"/>
        </w:rPr>
        <w:t>评标依据</w:t>
      </w:r>
    </w:p>
    <w:p w:rsidR="00823363" w:rsidRDefault="004B0DDB">
      <w:pPr>
        <w:tabs>
          <w:tab w:val="left" w:pos="7095"/>
        </w:tabs>
        <w:spacing w:line="360" w:lineRule="auto"/>
        <w:ind w:firstLineChars="200" w:firstLine="480"/>
        <w:contextualSpacing/>
        <w:rPr>
          <w:rFonts w:hAnsi="宋体"/>
          <w:sz w:val="24"/>
          <w:szCs w:val="21"/>
        </w:rPr>
      </w:pPr>
      <w:r>
        <w:rPr>
          <w:rFonts w:ascii="宋体" w:hAnsi="宋体"/>
          <w:sz w:val="24"/>
          <w:szCs w:val="21"/>
        </w:rPr>
        <w:t>5.1</w:t>
      </w:r>
      <w:r>
        <w:rPr>
          <w:rFonts w:hAnsi="宋体" w:hint="eastAsia"/>
          <w:sz w:val="24"/>
          <w:szCs w:val="21"/>
        </w:rPr>
        <w:t>采用全流程电子化交易评标时，评标委员会以电子投标文件为依据评标。</w:t>
      </w:r>
    </w:p>
    <w:p w:rsidR="00823363" w:rsidRDefault="004B0DDB">
      <w:pPr>
        <w:pageBreakBefore/>
        <w:numPr>
          <w:ilvl w:val="0"/>
          <w:numId w:val="3"/>
        </w:numPr>
        <w:jc w:val="center"/>
        <w:rPr>
          <w:rFonts w:ascii="宋体" w:cs="宋体"/>
          <w:b/>
          <w:kern w:val="0"/>
          <w:sz w:val="40"/>
          <w:szCs w:val="32"/>
        </w:rPr>
      </w:pPr>
      <w:r>
        <w:rPr>
          <w:rFonts w:ascii="宋体" w:hAnsi="宋体" w:cs="宋体" w:hint="eastAsia"/>
          <w:b/>
          <w:kern w:val="0"/>
          <w:sz w:val="40"/>
          <w:szCs w:val="32"/>
        </w:rPr>
        <w:lastRenderedPageBreak/>
        <w:t>项目需求</w:t>
      </w:r>
    </w:p>
    <w:p w:rsidR="00823363" w:rsidRDefault="004B0DDB">
      <w:pPr>
        <w:numPr>
          <w:ilvl w:val="0"/>
          <w:numId w:val="4"/>
        </w:numPr>
        <w:ind w:firstLineChars="200" w:firstLine="482"/>
        <w:rPr>
          <w:b/>
          <w:bCs/>
          <w:sz w:val="24"/>
        </w:rPr>
      </w:pPr>
      <w:bookmarkStart w:id="0" w:name="_Hlk8739259"/>
      <w:r>
        <w:rPr>
          <w:rFonts w:hint="eastAsia"/>
          <w:b/>
          <w:bCs/>
          <w:sz w:val="24"/>
        </w:rPr>
        <w:t>采购需求</w:t>
      </w:r>
    </w:p>
    <w:p w:rsidR="00823363" w:rsidRDefault="004B0DDB">
      <w:pPr>
        <w:pStyle w:val="a0"/>
        <w:spacing w:after="0" w:line="360" w:lineRule="auto"/>
        <w:ind w:firstLineChars="200" w:firstLine="482"/>
        <w:rPr>
          <w:b/>
          <w:bCs/>
          <w:sz w:val="24"/>
          <w:szCs w:val="24"/>
        </w:rPr>
      </w:pPr>
      <w:r>
        <w:rPr>
          <w:rFonts w:hint="eastAsia"/>
          <w:b/>
          <w:bCs/>
          <w:sz w:val="24"/>
          <w:szCs w:val="24"/>
        </w:rPr>
        <w:t>1</w:t>
      </w:r>
      <w:r>
        <w:rPr>
          <w:rFonts w:hint="eastAsia"/>
          <w:b/>
          <w:bCs/>
          <w:sz w:val="24"/>
          <w:szCs w:val="24"/>
        </w:rPr>
        <w:t>、货物需求表</w:t>
      </w:r>
    </w:p>
    <w:tbl>
      <w:tblPr>
        <w:tblW w:w="9405" w:type="dxa"/>
        <w:tblInd w:w="114" w:type="dxa"/>
        <w:tblLayout w:type="fixed"/>
        <w:tblLook w:val="04A0" w:firstRow="1" w:lastRow="0" w:firstColumn="1" w:lastColumn="0" w:noHBand="0" w:noVBand="1"/>
      </w:tblPr>
      <w:tblGrid>
        <w:gridCol w:w="570"/>
        <w:gridCol w:w="1650"/>
        <w:gridCol w:w="4770"/>
        <w:gridCol w:w="720"/>
        <w:gridCol w:w="1695"/>
      </w:tblGrid>
      <w:tr w:rsidR="00823363">
        <w:trPr>
          <w:trHeight w:val="752"/>
          <w:tblHeader/>
        </w:trPr>
        <w:tc>
          <w:tcPr>
            <w:tcW w:w="570" w:type="dxa"/>
            <w:tcBorders>
              <w:top w:val="single" w:sz="4" w:space="0" w:color="auto"/>
              <w:left w:val="single" w:sz="4" w:space="0" w:color="auto"/>
              <w:bottom w:val="single" w:sz="4" w:space="0" w:color="auto"/>
              <w:right w:val="single" w:sz="4" w:space="0" w:color="auto"/>
            </w:tcBorders>
            <w:noWrap/>
            <w:vAlign w:val="center"/>
          </w:tcPr>
          <w:p w:rsidR="00823363" w:rsidRDefault="004B0DDB">
            <w:pPr>
              <w:jc w:val="center"/>
              <w:rPr>
                <w:b/>
                <w:bCs/>
              </w:rPr>
            </w:pPr>
            <w:r>
              <w:rPr>
                <w:rFonts w:hint="eastAsia"/>
                <w:b/>
                <w:bCs/>
              </w:rPr>
              <w:t>序号</w:t>
            </w:r>
          </w:p>
        </w:tc>
        <w:tc>
          <w:tcPr>
            <w:tcW w:w="1650" w:type="dxa"/>
            <w:tcBorders>
              <w:top w:val="single" w:sz="4" w:space="0" w:color="auto"/>
              <w:left w:val="nil"/>
              <w:bottom w:val="single" w:sz="4" w:space="0" w:color="auto"/>
              <w:right w:val="single" w:sz="4" w:space="0" w:color="auto"/>
            </w:tcBorders>
            <w:noWrap/>
            <w:vAlign w:val="center"/>
          </w:tcPr>
          <w:p w:rsidR="00823363" w:rsidRDefault="004B0DDB">
            <w:pPr>
              <w:jc w:val="center"/>
              <w:rPr>
                <w:b/>
                <w:bCs/>
              </w:rPr>
            </w:pPr>
            <w:r>
              <w:rPr>
                <w:rFonts w:hint="eastAsia"/>
                <w:b/>
                <w:bCs/>
              </w:rPr>
              <w:t>货物名称</w:t>
            </w:r>
          </w:p>
        </w:tc>
        <w:tc>
          <w:tcPr>
            <w:tcW w:w="4770" w:type="dxa"/>
            <w:tcBorders>
              <w:top w:val="single" w:sz="4" w:space="0" w:color="auto"/>
              <w:left w:val="nil"/>
              <w:bottom w:val="single" w:sz="4" w:space="0" w:color="auto"/>
              <w:right w:val="single" w:sz="4" w:space="0" w:color="auto"/>
            </w:tcBorders>
            <w:noWrap/>
            <w:vAlign w:val="center"/>
          </w:tcPr>
          <w:p w:rsidR="00823363" w:rsidRDefault="004B0DDB">
            <w:pPr>
              <w:jc w:val="center"/>
              <w:rPr>
                <w:b/>
                <w:bCs/>
              </w:rPr>
            </w:pPr>
            <w:r>
              <w:rPr>
                <w:rFonts w:hint="eastAsia"/>
                <w:b/>
                <w:bCs/>
              </w:rPr>
              <w:t>主要技术参数及功能要求</w:t>
            </w:r>
          </w:p>
        </w:tc>
        <w:tc>
          <w:tcPr>
            <w:tcW w:w="720" w:type="dxa"/>
            <w:tcBorders>
              <w:top w:val="single" w:sz="4" w:space="0" w:color="auto"/>
              <w:left w:val="nil"/>
              <w:bottom w:val="single" w:sz="4" w:space="0" w:color="auto"/>
              <w:right w:val="single" w:sz="4" w:space="0" w:color="auto"/>
            </w:tcBorders>
            <w:noWrap/>
            <w:vAlign w:val="center"/>
          </w:tcPr>
          <w:p w:rsidR="00823363" w:rsidRDefault="004B0DDB">
            <w:pPr>
              <w:jc w:val="center"/>
              <w:rPr>
                <w:b/>
                <w:bCs/>
              </w:rPr>
            </w:pPr>
            <w:r>
              <w:rPr>
                <w:rFonts w:hint="eastAsia"/>
                <w:b/>
                <w:bCs/>
              </w:rPr>
              <w:t>单位</w:t>
            </w:r>
          </w:p>
        </w:tc>
        <w:tc>
          <w:tcPr>
            <w:tcW w:w="1695" w:type="dxa"/>
            <w:tcBorders>
              <w:top w:val="single" w:sz="4" w:space="0" w:color="auto"/>
              <w:left w:val="nil"/>
              <w:bottom w:val="single" w:sz="4" w:space="0" w:color="auto"/>
              <w:right w:val="single" w:sz="4" w:space="0" w:color="auto"/>
            </w:tcBorders>
            <w:noWrap/>
            <w:vAlign w:val="center"/>
          </w:tcPr>
          <w:p w:rsidR="00823363" w:rsidRDefault="004B0DDB">
            <w:pPr>
              <w:jc w:val="center"/>
              <w:rPr>
                <w:b/>
                <w:bCs/>
              </w:rPr>
            </w:pPr>
            <w:r>
              <w:rPr>
                <w:rFonts w:hint="eastAsia"/>
                <w:b/>
                <w:bCs/>
              </w:rPr>
              <w:t>数量</w:t>
            </w:r>
          </w:p>
        </w:tc>
      </w:tr>
      <w:tr w:rsidR="00823363">
        <w:trPr>
          <w:trHeight w:val="1081"/>
        </w:trPr>
        <w:tc>
          <w:tcPr>
            <w:tcW w:w="570" w:type="dxa"/>
            <w:tcBorders>
              <w:top w:val="nil"/>
              <w:left w:val="single" w:sz="4" w:space="0" w:color="auto"/>
              <w:bottom w:val="single" w:sz="4" w:space="0" w:color="auto"/>
              <w:right w:val="single" w:sz="4" w:space="0" w:color="auto"/>
            </w:tcBorders>
            <w:noWrap/>
            <w:vAlign w:val="center"/>
          </w:tcPr>
          <w:p w:rsidR="00823363" w:rsidRDefault="004B0DDB">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650" w:type="dxa"/>
            <w:tcBorders>
              <w:top w:val="nil"/>
              <w:left w:val="nil"/>
              <w:bottom w:val="single" w:sz="4" w:space="0" w:color="auto"/>
              <w:right w:val="single" w:sz="4" w:space="0" w:color="auto"/>
            </w:tcBorders>
            <w:noWrap/>
            <w:vAlign w:val="center"/>
          </w:tcPr>
          <w:p w:rsidR="00823363" w:rsidRDefault="004B0DDB">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优质强筋小麦种子</w:t>
            </w:r>
          </w:p>
        </w:tc>
        <w:tc>
          <w:tcPr>
            <w:tcW w:w="4770" w:type="dxa"/>
            <w:tcBorders>
              <w:top w:val="nil"/>
              <w:left w:val="nil"/>
              <w:bottom w:val="single" w:sz="4" w:space="0" w:color="auto"/>
              <w:right w:val="single" w:sz="4" w:space="0" w:color="auto"/>
            </w:tcBorders>
            <w:noWrap/>
            <w:vAlign w:val="center"/>
          </w:tcPr>
          <w:p w:rsidR="00823363" w:rsidRDefault="004B0DDB">
            <w:pPr>
              <w:rPr>
                <w:rFonts w:asciiTheme="minorEastAsia" w:eastAsiaTheme="minorEastAsia" w:hAnsiTheme="minorEastAsia" w:cstheme="minorEastAsia"/>
              </w:rPr>
            </w:pPr>
            <w:r>
              <w:rPr>
                <w:rFonts w:asciiTheme="minorEastAsia" w:eastAsiaTheme="minorEastAsia" w:hAnsiTheme="minorEastAsia" w:cstheme="minorEastAsia" w:hint="eastAsia"/>
              </w:rPr>
              <w:t>麦种质量应达到国标优质强筋小麦种子标准；具体技术参数种子纯度不低于</w:t>
            </w:r>
            <w:r>
              <w:rPr>
                <w:rFonts w:asciiTheme="minorEastAsia" w:eastAsiaTheme="minorEastAsia" w:hAnsiTheme="minorEastAsia" w:cstheme="minorEastAsia" w:hint="eastAsia"/>
              </w:rPr>
              <w:t>99.9%</w:t>
            </w:r>
            <w:r>
              <w:rPr>
                <w:rFonts w:asciiTheme="minorEastAsia" w:eastAsiaTheme="minorEastAsia" w:hAnsiTheme="minorEastAsia" w:cstheme="minorEastAsia" w:hint="eastAsia"/>
              </w:rPr>
              <w:t>，净度不低于</w:t>
            </w:r>
            <w:r>
              <w:rPr>
                <w:rFonts w:asciiTheme="minorEastAsia" w:eastAsiaTheme="minorEastAsia" w:hAnsiTheme="minorEastAsia" w:cstheme="minorEastAsia" w:hint="eastAsia"/>
              </w:rPr>
              <w:t>98%</w:t>
            </w:r>
            <w:r>
              <w:rPr>
                <w:rFonts w:asciiTheme="minorEastAsia" w:eastAsiaTheme="minorEastAsia" w:hAnsiTheme="minorEastAsia" w:cstheme="minorEastAsia" w:hint="eastAsia"/>
              </w:rPr>
              <w:t>，发芽率不低于</w:t>
            </w:r>
            <w:r>
              <w:rPr>
                <w:rFonts w:asciiTheme="minorEastAsia" w:eastAsiaTheme="minorEastAsia" w:hAnsiTheme="minorEastAsia" w:cstheme="minorEastAsia" w:hint="eastAsia"/>
              </w:rPr>
              <w:t>85%</w:t>
            </w:r>
            <w:r>
              <w:rPr>
                <w:rFonts w:asciiTheme="minorEastAsia" w:eastAsiaTheme="minorEastAsia" w:hAnsiTheme="minorEastAsia" w:cstheme="minorEastAsia" w:hint="eastAsia"/>
              </w:rPr>
              <w:t>，水分不高于</w:t>
            </w:r>
            <w:r>
              <w:rPr>
                <w:rFonts w:asciiTheme="minorEastAsia" w:eastAsiaTheme="minorEastAsia" w:hAnsiTheme="minorEastAsia" w:cstheme="minorEastAsia" w:hint="eastAsia"/>
              </w:rPr>
              <w:t>13%</w:t>
            </w:r>
            <w:r>
              <w:rPr>
                <w:rFonts w:asciiTheme="minorEastAsia" w:eastAsiaTheme="minorEastAsia" w:hAnsiTheme="minorEastAsia" w:cstheme="minorEastAsia" w:hint="eastAsia"/>
              </w:rPr>
              <w:t>。</w:t>
            </w:r>
          </w:p>
        </w:tc>
        <w:tc>
          <w:tcPr>
            <w:tcW w:w="720" w:type="dxa"/>
            <w:tcBorders>
              <w:top w:val="nil"/>
              <w:left w:val="nil"/>
              <w:bottom w:val="single" w:sz="4" w:space="0" w:color="auto"/>
              <w:right w:val="single" w:sz="4" w:space="0" w:color="auto"/>
            </w:tcBorders>
            <w:noWrap/>
            <w:vAlign w:val="center"/>
          </w:tcPr>
          <w:p w:rsidR="00823363" w:rsidRDefault="004B0DDB">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公斤</w:t>
            </w:r>
          </w:p>
        </w:tc>
        <w:tc>
          <w:tcPr>
            <w:tcW w:w="1695" w:type="dxa"/>
            <w:tcBorders>
              <w:top w:val="nil"/>
              <w:left w:val="nil"/>
              <w:bottom w:val="single" w:sz="4" w:space="0" w:color="auto"/>
              <w:right w:val="single" w:sz="4" w:space="0" w:color="auto"/>
            </w:tcBorders>
            <w:noWrap/>
            <w:vAlign w:val="center"/>
          </w:tcPr>
          <w:p w:rsidR="00823363" w:rsidRDefault="004B0DDB">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不低于</w:t>
            </w:r>
            <w:r>
              <w:rPr>
                <w:rFonts w:asciiTheme="minorEastAsia" w:eastAsiaTheme="minorEastAsia" w:hAnsiTheme="minorEastAsia" w:cstheme="minorEastAsia" w:hint="eastAsia"/>
              </w:rPr>
              <w:t>231250</w:t>
            </w:r>
          </w:p>
        </w:tc>
      </w:tr>
    </w:tbl>
    <w:bookmarkEnd w:id="0"/>
    <w:p w:rsidR="00823363" w:rsidRDefault="004B0DDB">
      <w:pPr>
        <w:spacing w:line="360" w:lineRule="auto"/>
        <w:ind w:firstLineChars="200" w:firstLine="482"/>
        <w:contextualSpacing/>
        <w:rPr>
          <w:rFonts w:asciiTheme="minorEastAsia" w:hAnsiTheme="minorEastAsia" w:cs="微软雅黑"/>
          <w:b/>
          <w:sz w:val="24"/>
        </w:rPr>
      </w:pPr>
      <w:r>
        <w:rPr>
          <w:rFonts w:asciiTheme="minorEastAsia" w:hAnsiTheme="minorEastAsia" w:cs="微软雅黑" w:hint="eastAsia"/>
          <w:b/>
          <w:sz w:val="24"/>
        </w:rPr>
        <w:t>本采购清单中所列技术规格或主要参数为最低要求，不允许负偏离，否则将承担其投标被视为非实质性响应投标的风险</w:t>
      </w:r>
      <w:r>
        <w:rPr>
          <w:rFonts w:asciiTheme="minorEastAsia" w:hAnsiTheme="minorEastAsia" w:cs="微软雅黑" w:hint="eastAsia"/>
          <w:b/>
          <w:sz w:val="24"/>
        </w:rPr>
        <w:t>。</w:t>
      </w:r>
    </w:p>
    <w:p w:rsidR="00823363" w:rsidRDefault="004B0DDB">
      <w:pPr>
        <w:spacing w:line="360" w:lineRule="auto"/>
        <w:ind w:firstLineChars="200" w:firstLine="422"/>
        <w:contextualSpacing/>
        <w:rPr>
          <w:b/>
          <w:kern w:val="0"/>
          <w:sz w:val="24"/>
          <w:szCs w:val="32"/>
        </w:rPr>
      </w:pPr>
      <w:r>
        <w:rPr>
          <w:rFonts w:asciiTheme="minorEastAsia" w:eastAsiaTheme="minorEastAsia" w:hAnsiTheme="minorEastAsia" w:cs="微软雅黑" w:hint="eastAsia"/>
          <w:b/>
          <w:szCs w:val="21"/>
        </w:rPr>
        <w:t>★</w:t>
      </w:r>
      <w:r>
        <w:rPr>
          <w:rFonts w:eastAsiaTheme="minorEastAsia" w:hint="eastAsia"/>
          <w:b/>
          <w:kern w:val="0"/>
          <w:sz w:val="24"/>
          <w:szCs w:val="32"/>
        </w:rPr>
        <w:t>二</w:t>
      </w:r>
      <w:r>
        <w:rPr>
          <w:rFonts w:hint="eastAsia"/>
          <w:b/>
          <w:kern w:val="0"/>
          <w:sz w:val="24"/>
          <w:szCs w:val="32"/>
        </w:rPr>
        <w:t>、采购标的</w:t>
      </w:r>
      <w:proofErr w:type="gramStart"/>
      <w:r>
        <w:rPr>
          <w:rFonts w:hint="eastAsia"/>
          <w:b/>
          <w:kern w:val="0"/>
          <w:sz w:val="24"/>
          <w:szCs w:val="32"/>
        </w:rPr>
        <w:t>的</w:t>
      </w:r>
      <w:proofErr w:type="gramEnd"/>
      <w:r>
        <w:rPr>
          <w:rFonts w:hint="eastAsia"/>
          <w:b/>
          <w:kern w:val="0"/>
          <w:sz w:val="24"/>
          <w:szCs w:val="32"/>
        </w:rPr>
        <w:t>其他技术、服务等要求</w:t>
      </w:r>
    </w:p>
    <w:p w:rsidR="00823363" w:rsidRDefault="004B0DDB">
      <w:pPr>
        <w:spacing w:line="360" w:lineRule="auto"/>
        <w:ind w:firstLineChars="200" w:firstLine="480"/>
        <w:contextualSpacing/>
        <w:rPr>
          <w:rFonts w:ascii="宋体" w:hAnsi="宋体" w:cs="宋体"/>
          <w:bCs/>
          <w:kern w:val="0"/>
          <w:sz w:val="24"/>
          <w:lang w:val="zh-CN"/>
        </w:rPr>
      </w:pPr>
      <w:r>
        <w:rPr>
          <w:rFonts w:ascii="宋体" w:hAnsi="宋体" w:cs="宋体" w:hint="eastAsia"/>
          <w:bCs/>
          <w:kern w:val="0"/>
          <w:sz w:val="24"/>
        </w:rPr>
        <w:t>1</w:t>
      </w:r>
      <w:r>
        <w:rPr>
          <w:rFonts w:ascii="宋体" w:hAnsi="宋体" w:cs="宋体" w:hint="eastAsia"/>
          <w:bCs/>
          <w:kern w:val="0"/>
          <w:sz w:val="24"/>
          <w:lang w:val="zh-CN"/>
        </w:rPr>
        <w:t>、投标人必须明确投标厂家、品牌、详细参数，否则为无效投标。</w:t>
      </w:r>
    </w:p>
    <w:p w:rsidR="00823363" w:rsidRDefault="004B0DDB">
      <w:pPr>
        <w:spacing w:line="360" w:lineRule="auto"/>
        <w:ind w:firstLineChars="200" w:firstLine="480"/>
        <w:contextualSpacing/>
        <w:rPr>
          <w:rFonts w:ascii="宋体" w:hAnsi="宋体" w:cs="宋体"/>
          <w:bCs/>
          <w:kern w:val="0"/>
          <w:sz w:val="24"/>
          <w:lang w:val="zh-CN"/>
        </w:rPr>
      </w:pPr>
      <w:r>
        <w:rPr>
          <w:rFonts w:ascii="宋体" w:hAnsi="宋体" w:cs="宋体" w:hint="eastAsia"/>
          <w:bCs/>
          <w:kern w:val="0"/>
          <w:sz w:val="24"/>
        </w:rPr>
        <w:t>2</w:t>
      </w:r>
      <w:r>
        <w:rPr>
          <w:rFonts w:ascii="宋体" w:hAnsi="宋体" w:cs="宋体" w:hint="eastAsia"/>
          <w:bCs/>
          <w:kern w:val="0"/>
          <w:sz w:val="24"/>
          <w:lang w:val="zh-CN"/>
        </w:rPr>
        <w:t>、投标人须具备订单回购基地小麦种子加价</w:t>
      </w:r>
      <w:r>
        <w:rPr>
          <w:rFonts w:ascii="宋体" w:hAnsi="宋体" w:cs="宋体" w:hint="eastAsia"/>
          <w:bCs/>
          <w:kern w:val="0"/>
          <w:sz w:val="24"/>
          <w:lang w:val="zh-CN"/>
        </w:rPr>
        <w:t>10%</w:t>
      </w:r>
      <w:r>
        <w:rPr>
          <w:rFonts w:ascii="宋体" w:hAnsi="宋体" w:cs="宋体" w:hint="eastAsia"/>
          <w:bCs/>
          <w:kern w:val="0"/>
          <w:sz w:val="24"/>
          <w:lang w:val="zh-CN"/>
        </w:rPr>
        <w:t>左右的能力。</w:t>
      </w:r>
    </w:p>
    <w:p w:rsidR="00823363" w:rsidRDefault="004B0DDB">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Pr>
          <w:rFonts w:asciiTheme="minorEastAsia" w:eastAsiaTheme="minorEastAsia" w:hAnsiTheme="minorEastAsia" w:cs="宋体" w:hint="eastAsia"/>
          <w:sz w:val="24"/>
          <w:lang w:val="zh-CN"/>
        </w:rPr>
        <w:t>3</w:t>
      </w:r>
      <w:r>
        <w:rPr>
          <w:rFonts w:asciiTheme="minorEastAsia" w:eastAsiaTheme="minorEastAsia" w:hAnsiTheme="minorEastAsia" w:cs="宋体" w:hint="eastAsia"/>
          <w:sz w:val="24"/>
          <w:lang w:val="zh-CN"/>
        </w:rPr>
        <w:t>、投标人应就本项目完整投标，</w:t>
      </w:r>
      <w:r>
        <w:rPr>
          <w:rFonts w:asciiTheme="minorEastAsia" w:eastAsiaTheme="minorEastAsia" w:hAnsiTheme="minorEastAsia" w:cs="宋体" w:hint="eastAsia"/>
          <w:bCs/>
          <w:sz w:val="24"/>
          <w:lang w:val="zh-CN"/>
        </w:rPr>
        <w:t>否则为无效投标。</w:t>
      </w:r>
    </w:p>
    <w:p w:rsidR="00823363" w:rsidRDefault="004B0DDB">
      <w:pPr>
        <w:topLinePunct/>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4</w:t>
      </w:r>
      <w:r>
        <w:rPr>
          <w:rFonts w:asciiTheme="minorEastAsia" w:eastAsiaTheme="minorEastAsia" w:hAnsiTheme="minorEastAsia" w:cs="宋体" w:hint="eastAsia"/>
          <w:sz w:val="24"/>
          <w:lang w:val="zh-CN"/>
        </w:rPr>
        <w:t>、所投产品必须符合国家质量检测标准和本招标文件规定标准的全新正品现货。</w:t>
      </w:r>
    </w:p>
    <w:p w:rsidR="00823363" w:rsidRDefault="004B0DDB">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rPr>
      </w:pPr>
      <w:r>
        <w:rPr>
          <w:rFonts w:asciiTheme="minorEastAsia" w:eastAsiaTheme="minorEastAsia" w:hAnsiTheme="minorEastAsia" w:cs="宋体" w:hint="eastAsia"/>
          <w:bCs/>
          <w:shd w:val="clear" w:color="040000" w:fill="FFFFFF"/>
        </w:rPr>
        <w:t>5</w:t>
      </w:r>
      <w:r>
        <w:rPr>
          <w:rFonts w:asciiTheme="minorEastAsia" w:eastAsiaTheme="minorEastAsia" w:hAnsiTheme="minorEastAsia" w:cs="宋体" w:hint="eastAsia"/>
          <w:bCs/>
          <w:shd w:val="clear" w:color="040000" w:fill="FFFFFF"/>
        </w:rPr>
        <w:t>、</w:t>
      </w:r>
      <w:r>
        <w:rPr>
          <w:rFonts w:asciiTheme="minorEastAsia" w:eastAsiaTheme="minorEastAsia" w:hAnsiTheme="minorEastAsia" w:cstheme="minorEastAsia" w:hint="eastAsia"/>
          <w:szCs w:val="21"/>
        </w:rPr>
        <w:t>本次招标采取</w:t>
      </w:r>
      <w:r>
        <w:rPr>
          <w:rFonts w:asciiTheme="minorEastAsia" w:eastAsiaTheme="minorEastAsia" w:hAnsiTheme="minorEastAsia" w:cstheme="minorEastAsia" w:hint="eastAsia"/>
          <w:szCs w:val="21"/>
        </w:rPr>
        <w:t>固定总价</w:t>
      </w:r>
      <w:r>
        <w:rPr>
          <w:rFonts w:asciiTheme="minorEastAsia" w:eastAsiaTheme="minorEastAsia" w:hAnsiTheme="minorEastAsia" w:cstheme="minorEastAsia" w:hint="eastAsia"/>
          <w:szCs w:val="21"/>
        </w:rPr>
        <w:t>的方式，</w:t>
      </w: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szCs w:val="21"/>
        </w:rPr>
        <w:t>供货数量最多为中标供应商。</w:t>
      </w:r>
      <w:r>
        <w:rPr>
          <w:rFonts w:asciiTheme="minorEastAsia" w:eastAsiaTheme="minorEastAsia" w:hAnsiTheme="minorEastAsia" w:cstheme="minorEastAsia" w:hint="eastAsia"/>
          <w:szCs w:val="21"/>
        </w:rPr>
        <w:t>投标数量低于</w:t>
      </w:r>
      <w:r>
        <w:rPr>
          <w:rFonts w:asciiTheme="minorEastAsia" w:eastAsiaTheme="minorEastAsia" w:hAnsiTheme="minorEastAsia" w:cstheme="minorEastAsia" w:hint="eastAsia"/>
        </w:rPr>
        <w:t>231250</w:t>
      </w:r>
      <w:r>
        <w:rPr>
          <w:rFonts w:asciiTheme="minorEastAsia" w:eastAsiaTheme="minorEastAsia" w:hAnsiTheme="minorEastAsia" w:cstheme="minorEastAsia" w:hint="eastAsia"/>
          <w:szCs w:val="21"/>
        </w:rPr>
        <w:t>公斤者为无效投标。</w:t>
      </w:r>
    </w:p>
    <w:p w:rsidR="00823363" w:rsidRDefault="004B0DDB">
      <w:pPr>
        <w:spacing w:line="360" w:lineRule="auto"/>
        <w:ind w:firstLineChars="200" w:firstLine="480"/>
        <w:rPr>
          <w:rFonts w:asciiTheme="minorEastAsia" w:eastAsiaTheme="minorEastAsia" w:hAnsiTheme="minorEastAsia" w:cstheme="minorEastAsia"/>
          <w:bCs/>
        </w:rPr>
      </w:pPr>
      <w:r>
        <w:rPr>
          <w:rFonts w:hint="eastAsia"/>
          <w:bCs/>
          <w:kern w:val="0"/>
          <w:sz w:val="24"/>
          <w:szCs w:val="32"/>
        </w:rPr>
        <w:t>6</w:t>
      </w:r>
      <w:r>
        <w:rPr>
          <w:rFonts w:hint="eastAsia"/>
          <w:bCs/>
          <w:kern w:val="0"/>
          <w:sz w:val="24"/>
          <w:szCs w:val="32"/>
        </w:rPr>
        <w:t>、</w:t>
      </w:r>
      <w:r>
        <w:rPr>
          <w:rFonts w:hint="eastAsia"/>
          <w:bCs/>
          <w:kern w:val="0"/>
          <w:sz w:val="24"/>
          <w:szCs w:val="32"/>
        </w:rPr>
        <w:t>供种时由中标企业在销售时按</w:t>
      </w:r>
      <w:r>
        <w:rPr>
          <w:rFonts w:hint="eastAsia"/>
          <w:bCs/>
          <w:kern w:val="0"/>
          <w:sz w:val="24"/>
          <w:szCs w:val="32"/>
        </w:rPr>
        <w:t>2.2</w:t>
      </w:r>
      <w:r>
        <w:rPr>
          <w:rFonts w:hint="eastAsia"/>
          <w:bCs/>
          <w:kern w:val="0"/>
          <w:sz w:val="24"/>
          <w:szCs w:val="32"/>
        </w:rPr>
        <w:t>元</w:t>
      </w:r>
      <w:r>
        <w:rPr>
          <w:rFonts w:hint="eastAsia"/>
          <w:bCs/>
          <w:kern w:val="0"/>
          <w:sz w:val="24"/>
          <w:szCs w:val="32"/>
        </w:rPr>
        <w:t>/</w:t>
      </w:r>
      <w:r>
        <w:rPr>
          <w:rFonts w:hint="eastAsia"/>
          <w:bCs/>
          <w:kern w:val="0"/>
          <w:sz w:val="24"/>
          <w:szCs w:val="32"/>
        </w:rPr>
        <w:t>公斤收回。</w:t>
      </w:r>
    </w:p>
    <w:p w:rsidR="00823363" w:rsidRDefault="004B0DDB">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eastAsiaTheme="minorEastAsia" w:hAnsiTheme="minorEastAsia" w:cs="微软雅黑" w:hint="eastAsia"/>
          <w:b/>
          <w:color w:val="FF0000"/>
          <w:szCs w:val="21"/>
        </w:rPr>
        <w:t>★</w:t>
      </w:r>
      <w:r>
        <w:rPr>
          <w:rFonts w:eastAsiaTheme="minorEastAsia" w:hint="eastAsia"/>
          <w:b/>
          <w:color w:val="000000"/>
          <w:kern w:val="0"/>
          <w:sz w:val="24"/>
          <w:szCs w:val="32"/>
        </w:rPr>
        <w:t>三</w:t>
      </w:r>
      <w:r>
        <w:rPr>
          <w:rFonts w:hint="eastAsia"/>
          <w:b/>
          <w:color w:val="000000"/>
          <w:kern w:val="0"/>
          <w:sz w:val="24"/>
          <w:szCs w:val="32"/>
        </w:rPr>
        <w:t>、</w:t>
      </w:r>
      <w:r>
        <w:rPr>
          <w:rFonts w:asciiTheme="minorEastAsia" w:hAnsiTheme="minorEastAsia" w:cs="宋体" w:hint="eastAsia"/>
          <w:b/>
          <w:color w:val="000000"/>
          <w:kern w:val="0"/>
          <w:sz w:val="24"/>
          <w:lang w:val="zh-CN"/>
        </w:rPr>
        <w:t>验收标准</w:t>
      </w:r>
    </w:p>
    <w:p w:rsidR="00823363" w:rsidRDefault="004B0DDB">
      <w:pPr>
        <w:spacing w:line="360" w:lineRule="auto"/>
        <w:ind w:firstLineChars="200" w:firstLine="480"/>
        <w:contextualSpacing/>
        <w:rPr>
          <w:rFonts w:ascii="宋体" w:hAnsi="宋体" w:cs="宋体"/>
          <w:bCs/>
          <w:color w:val="000000"/>
          <w:kern w:val="0"/>
          <w:sz w:val="24"/>
          <w:lang w:val="zh-CN"/>
        </w:rPr>
      </w:pPr>
      <w:r>
        <w:rPr>
          <w:rFonts w:ascii="宋体" w:hAnsi="宋体" w:cs="宋体" w:hint="eastAsia"/>
          <w:bCs/>
          <w:color w:val="000000"/>
          <w:kern w:val="0"/>
          <w:sz w:val="24"/>
        </w:rPr>
        <w:t>1</w:t>
      </w:r>
      <w:r>
        <w:rPr>
          <w:rFonts w:ascii="宋体" w:hAnsi="宋体" w:cs="宋体" w:hint="eastAsia"/>
          <w:bCs/>
          <w:color w:val="000000"/>
          <w:kern w:val="0"/>
          <w:sz w:val="24"/>
        </w:rPr>
        <w:t>、</w:t>
      </w:r>
      <w:r>
        <w:rPr>
          <w:rFonts w:ascii="宋体" w:hAnsi="宋体" w:cs="宋体" w:hint="eastAsia"/>
          <w:bCs/>
          <w:color w:val="000000"/>
          <w:kern w:val="0"/>
          <w:sz w:val="24"/>
          <w:lang w:val="zh-CN"/>
        </w:rPr>
        <w:t>由采购人成立验收小组</w:t>
      </w:r>
      <w:r>
        <w:rPr>
          <w:rFonts w:ascii="宋体" w:hAnsi="宋体" w:cs="宋体" w:hint="eastAsia"/>
          <w:bCs/>
          <w:color w:val="000000"/>
          <w:kern w:val="0"/>
          <w:sz w:val="24"/>
          <w:lang w:val="zh-CN"/>
        </w:rPr>
        <w:t>,</w:t>
      </w:r>
      <w:r>
        <w:rPr>
          <w:rFonts w:ascii="宋体" w:hAnsi="宋体" w:cs="宋体" w:hint="eastAsia"/>
          <w:bCs/>
          <w:color w:val="000000"/>
          <w:kern w:val="0"/>
          <w:sz w:val="24"/>
          <w:lang w:val="zh-CN"/>
        </w:rPr>
        <w:t>按照采购合同的约定对中标人履约情况进行验收。验收时</w:t>
      </w:r>
      <w:r>
        <w:rPr>
          <w:rFonts w:ascii="宋体" w:hAnsi="宋体" w:cs="宋体" w:hint="eastAsia"/>
          <w:bCs/>
          <w:color w:val="000000"/>
          <w:kern w:val="0"/>
          <w:sz w:val="24"/>
          <w:lang w:val="zh-CN"/>
        </w:rPr>
        <w:t>,</w:t>
      </w:r>
      <w:r>
        <w:rPr>
          <w:rFonts w:ascii="宋体" w:hAnsi="宋体" w:cs="宋体" w:hint="eastAsia"/>
          <w:bCs/>
          <w:color w:val="000000"/>
          <w:kern w:val="0"/>
          <w:sz w:val="24"/>
          <w:lang w:val="zh-CN"/>
        </w:rPr>
        <w:t>按照采购合同的约定对每一项技术、服务、安全标准的履约情况进行确认。验收结束后</w:t>
      </w:r>
      <w:r>
        <w:rPr>
          <w:rFonts w:ascii="宋体" w:hAnsi="宋体" w:cs="宋体" w:hint="eastAsia"/>
          <w:bCs/>
          <w:color w:val="000000"/>
          <w:kern w:val="0"/>
          <w:sz w:val="24"/>
          <w:lang w:val="zh-CN"/>
        </w:rPr>
        <w:t>,</w:t>
      </w:r>
      <w:r>
        <w:rPr>
          <w:rFonts w:ascii="宋体" w:hAnsi="宋体" w:cs="宋体" w:hint="eastAsia"/>
          <w:bCs/>
          <w:color w:val="000000"/>
          <w:kern w:val="0"/>
          <w:sz w:val="24"/>
          <w:lang w:val="zh-CN"/>
        </w:rPr>
        <w:t>出具</w:t>
      </w:r>
      <w:proofErr w:type="gramStart"/>
      <w:r>
        <w:rPr>
          <w:rFonts w:ascii="宋体" w:hAnsi="宋体" w:cs="宋体" w:hint="eastAsia"/>
          <w:bCs/>
          <w:color w:val="000000"/>
          <w:kern w:val="0"/>
          <w:sz w:val="24"/>
          <w:lang w:val="zh-CN"/>
        </w:rPr>
        <w:t>验收书</w:t>
      </w:r>
      <w:proofErr w:type="gramEnd"/>
      <w:r>
        <w:rPr>
          <w:rFonts w:ascii="宋体" w:hAnsi="宋体" w:cs="宋体" w:hint="eastAsia"/>
          <w:bCs/>
          <w:color w:val="000000"/>
          <w:kern w:val="0"/>
          <w:sz w:val="24"/>
          <w:lang w:val="zh-CN"/>
        </w:rPr>
        <w:t>,</w:t>
      </w:r>
      <w:r>
        <w:rPr>
          <w:rFonts w:ascii="宋体" w:hAnsi="宋体" w:cs="宋体" w:hint="eastAsia"/>
          <w:bCs/>
          <w:color w:val="000000"/>
          <w:kern w:val="0"/>
          <w:sz w:val="24"/>
          <w:lang w:val="zh-CN"/>
        </w:rPr>
        <w:t>列明各项标准的验收情况及项目总体评价</w:t>
      </w:r>
      <w:r>
        <w:rPr>
          <w:rFonts w:ascii="宋体" w:hAnsi="宋体" w:cs="宋体" w:hint="eastAsia"/>
          <w:bCs/>
          <w:color w:val="000000"/>
          <w:kern w:val="0"/>
          <w:sz w:val="24"/>
          <w:lang w:val="zh-CN"/>
        </w:rPr>
        <w:t>,</w:t>
      </w:r>
      <w:r>
        <w:rPr>
          <w:rFonts w:ascii="宋体" w:hAnsi="宋体" w:cs="宋体" w:hint="eastAsia"/>
          <w:bCs/>
          <w:color w:val="000000"/>
          <w:kern w:val="0"/>
          <w:sz w:val="24"/>
          <w:lang w:val="zh-CN"/>
        </w:rPr>
        <w:t>由验收小组共同签署。</w:t>
      </w:r>
    </w:p>
    <w:p w:rsidR="00823363" w:rsidRDefault="004B0DDB">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color w:val="000000"/>
          <w:kern w:val="0"/>
          <w:sz w:val="24"/>
          <w:lang w:val="zh-CN"/>
        </w:rPr>
        <w:t>2</w:t>
      </w:r>
      <w:r>
        <w:rPr>
          <w:rFonts w:asciiTheme="minorEastAsia" w:eastAsiaTheme="minorEastAsia" w:hAnsiTheme="minorEastAsia" w:cs="宋体" w:hint="eastAsia"/>
          <w:color w:val="000000"/>
          <w:kern w:val="0"/>
          <w:sz w:val="24"/>
          <w:lang w:val="zh-CN"/>
        </w:rPr>
        <w:t>、按照招标文件要求、投标文件响应和承诺验收。</w:t>
      </w:r>
    </w:p>
    <w:p w:rsidR="00823363" w:rsidRDefault="004B0DDB">
      <w:pPr>
        <w:pStyle w:val="af"/>
        <w:widowControl/>
        <w:shd w:val="clear" w:color="auto" w:fill="FFFFFF"/>
        <w:spacing w:before="0" w:beforeAutospacing="0" w:after="0" w:afterAutospacing="0" w:line="360" w:lineRule="auto"/>
        <w:ind w:firstLineChars="200" w:firstLine="482"/>
        <w:contextualSpacing/>
        <w:rPr>
          <w:rFonts w:asciiTheme="minorEastAsia" w:eastAsiaTheme="minorEastAsia" w:hAnsiTheme="minorEastAsia" w:cstheme="minorEastAsia"/>
          <w:szCs w:val="21"/>
        </w:rPr>
      </w:pPr>
      <w:r>
        <w:rPr>
          <w:rFonts w:hint="eastAsia"/>
          <w:b/>
          <w:szCs w:val="32"/>
        </w:rPr>
        <w:t>四</w:t>
      </w:r>
      <w:r>
        <w:rPr>
          <w:rFonts w:hint="eastAsia"/>
          <w:b/>
          <w:szCs w:val="32"/>
        </w:rPr>
        <w:t>、</w:t>
      </w:r>
      <w:r>
        <w:rPr>
          <w:rFonts w:asciiTheme="minorEastAsia" w:eastAsiaTheme="minorEastAsia" w:hAnsiTheme="minorEastAsia" w:cstheme="minorEastAsia" w:hint="eastAsia"/>
          <w:szCs w:val="21"/>
        </w:rPr>
        <w:t>本项目预算金额（固定总价）：</w:t>
      </w:r>
      <w:r>
        <w:rPr>
          <w:rFonts w:asciiTheme="minorEastAsia" w:eastAsiaTheme="minorEastAsia" w:hAnsiTheme="minorEastAsia" w:cstheme="minorEastAsia" w:hint="eastAsia"/>
          <w:szCs w:val="21"/>
        </w:rPr>
        <w:t>740000</w:t>
      </w:r>
      <w:r>
        <w:rPr>
          <w:rFonts w:asciiTheme="minorEastAsia" w:eastAsiaTheme="minorEastAsia" w:hAnsiTheme="minorEastAsia" w:cstheme="minorEastAsia" w:hint="eastAsia"/>
          <w:szCs w:val="21"/>
        </w:rPr>
        <w:t>元，单价</w:t>
      </w:r>
      <w:r>
        <w:rPr>
          <w:rFonts w:asciiTheme="minorEastAsia" w:eastAsiaTheme="minorEastAsia" w:hAnsiTheme="minorEastAsia" w:cstheme="minorEastAsia" w:hint="eastAsia"/>
          <w:szCs w:val="21"/>
        </w:rPr>
        <w:t>3.2</w:t>
      </w:r>
      <w:r>
        <w:rPr>
          <w:rFonts w:asciiTheme="minorEastAsia" w:eastAsiaTheme="minorEastAsia" w:hAnsiTheme="minorEastAsia" w:cstheme="minorEastAsia" w:hint="eastAsia"/>
          <w:szCs w:val="21"/>
        </w:rPr>
        <w:t>元</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公斤。采购最</w:t>
      </w:r>
      <w:r>
        <w:rPr>
          <w:rFonts w:asciiTheme="minorEastAsia" w:eastAsiaTheme="minorEastAsia" w:hAnsiTheme="minorEastAsia" w:cstheme="minorEastAsia" w:hint="eastAsia"/>
          <w:szCs w:val="21"/>
        </w:rPr>
        <w:t>低数量</w:t>
      </w:r>
      <w:r>
        <w:rPr>
          <w:rFonts w:asciiTheme="minorEastAsia" w:eastAsiaTheme="minorEastAsia" w:hAnsiTheme="minorEastAsia" w:cstheme="minorEastAsia" w:hint="eastAsia"/>
          <w:szCs w:val="21"/>
        </w:rPr>
        <w:t>231250</w:t>
      </w:r>
      <w:r>
        <w:rPr>
          <w:rFonts w:asciiTheme="minorEastAsia" w:eastAsiaTheme="minorEastAsia" w:hAnsiTheme="minorEastAsia" w:cstheme="minorEastAsia" w:hint="eastAsia"/>
          <w:szCs w:val="21"/>
        </w:rPr>
        <w:t>公斤，投标数量低于最低数量者为无效投标。</w:t>
      </w:r>
    </w:p>
    <w:p w:rsidR="00823363" w:rsidRDefault="004B0DDB">
      <w:pPr>
        <w:widowControl/>
        <w:shd w:val="clear" w:color="auto" w:fill="FFFFFF"/>
        <w:spacing w:line="360" w:lineRule="auto"/>
        <w:ind w:firstLineChars="200" w:firstLine="361"/>
        <w:contextualSpacing/>
        <w:jc w:val="left"/>
        <w:rPr>
          <w:b/>
          <w:color w:val="000000"/>
          <w:kern w:val="0"/>
          <w:sz w:val="24"/>
          <w:szCs w:val="32"/>
        </w:rPr>
      </w:pPr>
      <w:r>
        <w:rPr>
          <w:rFonts w:asciiTheme="minorEastAsia" w:eastAsiaTheme="minorEastAsia" w:hAnsiTheme="minorEastAsia" w:cs="微软雅黑" w:hint="eastAsia"/>
          <w:b/>
          <w:color w:val="FF0000"/>
          <w:sz w:val="18"/>
          <w:szCs w:val="21"/>
        </w:rPr>
        <w:t>★</w:t>
      </w:r>
      <w:r>
        <w:rPr>
          <w:rFonts w:eastAsiaTheme="minorEastAsia" w:hint="eastAsia"/>
          <w:b/>
          <w:color w:val="000000"/>
          <w:kern w:val="0"/>
          <w:sz w:val="24"/>
          <w:szCs w:val="32"/>
        </w:rPr>
        <w:t>五</w:t>
      </w:r>
      <w:r>
        <w:rPr>
          <w:rFonts w:hint="eastAsia"/>
          <w:b/>
          <w:color w:val="000000"/>
          <w:kern w:val="0"/>
          <w:sz w:val="24"/>
          <w:szCs w:val="32"/>
        </w:rPr>
        <w:t>、资金支付</w:t>
      </w:r>
    </w:p>
    <w:p w:rsidR="00823363" w:rsidRDefault="004B0DDB">
      <w:pPr>
        <w:spacing w:line="360" w:lineRule="auto"/>
        <w:ind w:firstLineChars="200" w:firstLine="480"/>
        <w:contextualSpacing/>
        <w:rPr>
          <w:rFonts w:ascii="宋体" w:hAnsi="宋体" w:cs="宋体"/>
          <w:bCs/>
          <w:kern w:val="0"/>
          <w:sz w:val="24"/>
          <w:lang w:val="zh-CN"/>
        </w:rPr>
      </w:pPr>
      <w:r>
        <w:rPr>
          <w:rFonts w:ascii="宋体" w:hAnsi="宋体" w:cs="宋体" w:hint="eastAsia"/>
          <w:bCs/>
          <w:kern w:val="0"/>
          <w:sz w:val="24"/>
          <w:lang w:val="zh-CN"/>
        </w:rPr>
        <w:t>1</w:t>
      </w:r>
      <w:r>
        <w:rPr>
          <w:rFonts w:ascii="宋体" w:hAnsi="宋体" w:cs="宋体" w:hint="eastAsia"/>
          <w:bCs/>
          <w:kern w:val="0"/>
          <w:sz w:val="24"/>
          <w:lang w:val="zh-CN"/>
        </w:rPr>
        <w:t>、支付方式：银行转账。</w:t>
      </w:r>
    </w:p>
    <w:p w:rsidR="00823363" w:rsidRDefault="004B0DDB">
      <w:pPr>
        <w:spacing w:line="360" w:lineRule="auto"/>
        <w:ind w:firstLineChars="200" w:firstLine="480"/>
        <w:contextualSpacing/>
        <w:rPr>
          <w:rFonts w:ascii="方正小标宋简体" w:eastAsia="方正小标宋简体" w:hAnsi="方正小标宋简体" w:cs="方正小标宋简体"/>
          <w:sz w:val="32"/>
          <w:szCs w:val="32"/>
        </w:rPr>
      </w:pPr>
      <w:r>
        <w:rPr>
          <w:rFonts w:ascii="宋体" w:hAnsi="宋体" w:cs="宋体" w:hint="eastAsia"/>
          <w:bCs/>
          <w:kern w:val="0"/>
          <w:sz w:val="24"/>
          <w:lang w:val="zh-CN"/>
        </w:rPr>
        <w:t>2</w:t>
      </w:r>
      <w:r>
        <w:rPr>
          <w:rFonts w:ascii="宋体" w:hAnsi="宋体" w:cs="宋体" w:hint="eastAsia"/>
          <w:bCs/>
          <w:kern w:val="0"/>
          <w:sz w:val="24"/>
          <w:lang w:val="zh-CN"/>
        </w:rPr>
        <w:t>、支付时间及条件：</w:t>
      </w:r>
      <w:r>
        <w:rPr>
          <w:rFonts w:ascii="宋体" w:hAnsi="宋体" w:cs="宋体" w:hint="eastAsia"/>
          <w:bCs/>
          <w:kern w:val="0"/>
          <w:sz w:val="24"/>
          <w:lang w:val="zh-CN"/>
        </w:rPr>
        <w:t>经</w:t>
      </w:r>
      <w:r>
        <w:rPr>
          <w:rFonts w:ascii="宋体" w:hAnsi="宋体" w:cs="宋体" w:hint="eastAsia"/>
          <w:bCs/>
          <w:kern w:val="0"/>
          <w:sz w:val="24"/>
          <w:lang w:val="zh-CN"/>
        </w:rPr>
        <w:t>验收合格后支付合同金额的</w:t>
      </w:r>
      <w:r>
        <w:rPr>
          <w:rFonts w:ascii="宋体" w:hAnsi="宋体" w:cs="宋体" w:hint="eastAsia"/>
          <w:bCs/>
          <w:kern w:val="0"/>
          <w:sz w:val="24"/>
          <w:u w:val="single"/>
        </w:rPr>
        <w:t xml:space="preserve"> 100 </w:t>
      </w:r>
      <w:r>
        <w:rPr>
          <w:rFonts w:ascii="宋体" w:hAnsi="宋体" w:cs="宋体" w:hint="eastAsia"/>
          <w:bCs/>
          <w:kern w:val="0"/>
          <w:sz w:val="24"/>
          <w:lang w:val="zh-CN"/>
        </w:rPr>
        <w:t>%</w:t>
      </w:r>
      <w:r>
        <w:rPr>
          <w:rFonts w:ascii="宋体" w:hAnsi="宋体" w:cs="宋体" w:hint="eastAsia"/>
          <w:bCs/>
          <w:kern w:val="0"/>
          <w:sz w:val="24"/>
          <w:lang w:val="zh-CN"/>
        </w:rPr>
        <w:t>。</w:t>
      </w:r>
    </w:p>
    <w:p w:rsidR="00823363" w:rsidRDefault="004B0DDB">
      <w:pPr>
        <w:pageBreakBefore/>
        <w:autoSpaceDE w:val="0"/>
        <w:autoSpaceDN w:val="0"/>
        <w:adjustRightInd w:val="0"/>
        <w:jc w:val="center"/>
        <w:rPr>
          <w:rFonts w:ascii="宋体" w:cs="宋体"/>
          <w:b/>
          <w:kern w:val="0"/>
          <w:sz w:val="32"/>
          <w:szCs w:val="32"/>
        </w:rPr>
      </w:pPr>
      <w:r>
        <w:rPr>
          <w:rFonts w:ascii="宋体" w:hAnsi="宋体" w:cs="宋体" w:hint="eastAsia"/>
          <w:b/>
          <w:kern w:val="0"/>
          <w:sz w:val="32"/>
          <w:szCs w:val="32"/>
        </w:rPr>
        <w:lastRenderedPageBreak/>
        <w:t>第三章投标人须知前附表</w:t>
      </w:r>
    </w:p>
    <w:p w:rsidR="00823363" w:rsidRDefault="004B0DDB">
      <w:pPr>
        <w:autoSpaceDE w:val="0"/>
        <w:autoSpaceDN w:val="0"/>
        <w:adjustRightInd w:val="0"/>
        <w:spacing w:line="360" w:lineRule="auto"/>
        <w:ind w:right="-11"/>
        <w:jc w:val="left"/>
        <w:rPr>
          <w:rFonts w:ascii="宋体" w:cs="宋体"/>
          <w:b/>
          <w:kern w:val="0"/>
          <w:szCs w:val="21"/>
        </w:rPr>
      </w:pPr>
      <w:r>
        <w:rPr>
          <w:rFonts w:cs="微软雅黑" w:hint="eastAsia"/>
          <w:b/>
          <w:szCs w:val="21"/>
        </w:rPr>
        <w:t>招标文件中凡标有</w:t>
      </w:r>
      <w:r>
        <w:rPr>
          <w:rFonts w:asciiTheme="minorEastAsia" w:eastAsiaTheme="minorEastAsia" w:hAnsiTheme="minorEastAsia" w:cs="微软雅黑" w:hint="eastAsia"/>
          <w:b/>
          <w:color w:val="FF0000"/>
          <w:szCs w:val="21"/>
        </w:rPr>
        <w:t>★</w:t>
      </w:r>
      <w:r>
        <w:rPr>
          <w:rFonts w:cs="微软雅黑" w:hint="eastAsia"/>
          <w:b/>
          <w:szCs w:val="21"/>
        </w:rPr>
        <w:t>条款均为实质性要求条款，投标文件须完全响应，未实质响应的，按照无效投标处理。</w:t>
      </w:r>
    </w:p>
    <w:tbl>
      <w:tblPr>
        <w:tblW w:w="9595"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153"/>
        <w:gridCol w:w="6813"/>
      </w:tblGrid>
      <w:tr w:rsidR="00823363">
        <w:trPr>
          <w:trHeight w:val="636"/>
          <w:jc w:val="center"/>
        </w:trPr>
        <w:tc>
          <w:tcPr>
            <w:tcW w:w="629" w:type="dxa"/>
            <w:vAlign w:val="center"/>
          </w:tcPr>
          <w:p w:rsidR="00823363" w:rsidRDefault="004B0DDB">
            <w:pPr>
              <w:autoSpaceDE w:val="0"/>
              <w:autoSpaceDN w:val="0"/>
              <w:adjustRightInd w:val="0"/>
              <w:spacing w:line="276" w:lineRule="auto"/>
              <w:jc w:val="center"/>
              <w:rPr>
                <w:rFonts w:ascii="宋体" w:cs="仿宋_GB2312"/>
                <w:b/>
                <w:szCs w:val="21"/>
              </w:rPr>
            </w:pPr>
            <w:r>
              <w:rPr>
                <w:rFonts w:ascii="宋体" w:hAnsi="宋体" w:cs="仿宋_GB2312" w:hint="eastAsia"/>
                <w:b/>
                <w:szCs w:val="21"/>
              </w:rPr>
              <w:t>序号</w:t>
            </w:r>
          </w:p>
        </w:tc>
        <w:tc>
          <w:tcPr>
            <w:tcW w:w="2153" w:type="dxa"/>
            <w:vAlign w:val="center"/>
          </w:tcPr>
          <w:p w:rsidR="00823363" w:rsidRDefault="004B0DDB">
            <w:pPr>
              <w:autoSpaceDE w:val="0"/>
              <w:autoSpaceDN w:val="0"/>
              <w:adjustRightInd w:val="0"/>
              <w:spacing w:line="276" w:lineRule="auto"/>
              <w:jc w:val="center"/>
              <w:rPr>
                <w:rFonts w:ascii="宋体" w:cs="仿宋_GB2312"/>
                <w:b/>
                <w:szCs w:val="21"/>
              </w:rPr>
            </w:pPr>
            <w:r>
              <w:rPr>
                <w:rFonts w:ascii="宋体" w:hAnsi="宋体" w:cs="仿宋_GB2312" w:hint="eastAsia"/>
                <w:b/>
                <w:szCs w:val="21"/>
              </w:rPr>
              <w:t>条款名称</w:t>
            </w:r>
          </w:p>
        </w:tc>
        <w:tc>
          <w:tcPr>
            <w:tcW w:w="6813" w:type="dxa"/>
            <w:vAlign w:val="center"/>
          </w:tcPr>
          <w:p w:rsidR="00823363" w:rsidRDefault="004B0DDB">
            <w:pPr>
              <w:autoSpaceDE w:val="0"/>
              <w:autoSpaceDN w:val="0"/>
              <w:adjustRightInd w:val="0"/>
              <w:spacing w:line="276" w:lineRule="auto"/>
              <w:jc w:val="center"/>
              <w:rPr>
                <w:rFonts w:ascii="宋体" w:cs="仿宋_GB2312"/>
                <w:b/>
                <w:szCs w:val="21"/>
              </w:rPr>
            </w:pPr>
            <w:r>
              <w:rPr>
                <w:rFonts w:ascii="宋体" w:hAnsi="宋体" w:cs="仿宋_GB2312" w:hint="eastAsia"/>
                <w:b/>
                <w:szCs w:val="21"/>
              </w:rPr>
              <w:t>说明和要求</w:t>
            </w:r>
          </w:p>
        </w:tc>
      </w:tr>
      <w:tr w:rsidR="00823363">
        <w:trPr>
          <w:trHeight w:val="1278"/>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153" w:type="dxa"/>
            <w:vAlign w:val="center"/>
          </w:tcPr>
          <w:p w:rsidR="00823363" w:rsidRDefault="004B0DDB">
            <w:pPr>
              <w:autoSpaceDE w:val="0"/>
              <w:autoSpaceDN w:val="0"/>
              <w:adjustRightInd w:val="0"/>
              <w:spacing w:line="276" w:lineRule="auto"/>
              <w:jc w:val="center"/>
              <w:rPr>
                <w:rFonts w:ascii="宋体" w:cs="仿宋_GB2312"/>
                <w:szCs w:val="21"/>
              </w:rPr>
            </w:pPr>
            <w:r>
              <w:rPr>
                <w:rFonts w:ascii="宋体" w:hAnsi="宋体" w:cs="仿宋_GB2312" w:hint="eastAsia"/>
                <w:szCs w:val="21"/>
              </w:rPr>
              <w:t>采购项目</w:t>
            </w:r>
          </w:p>
        </w:tc>
        <w:tc>
          <w:tcPr>
            <w:tcW w:w="6813" w:type="dxa"/>
          </w:tcPr>
          <w:p w:rsidR="00823363" w:rsidRDefault="004B0DDB">
            <w:pPr>
              <w:pStyle w:val="af"/>
              <w:widowControl/>
              <w:shd w:val="clear" w:color="auto" w:fill="FFFFFF"/>
              <w:spacing w:line="360" w:lineRule="auto"/>
              <w:contextualSpacing/>
              <w:rPr>
                <w:kern w:val="2"/>
                <w:sz w:val="21"/>
              </w:rPr>
            </w:pPr>
            <w:r>
              <w:rPr>
                <w:rFonts w:hint="eastAsia"/>
                <w:kern w:val="2"/>
                <w:sz w:val="21"/>
              </w:rPr>
              <w:t>项目名称：</w:t>
            </w:r>
            <w:r>
              <w:rPr>
                <w:rFonts w:hint="eastAsia"/>
                <w:kern w:val="2"/>
                <w:sz w:val="21"/>
              </w:rPr>
              <w:t>长葛市</w:t>
            </w:r>
            <w:r>
              <w:rPr>
                <w:rFonts w:hint="eastAsia"/>
                <w:kern w:val="2"/>
                <w:sz w:val="21"/>
              </w:rPr>
              <w:t>2019</w:t>
            </w:r>
            <w:r>
              <w:rPr>
                <w:rFonts w:hint="eastAsia"/>
                <w:kern w:val="2"/>
                <w:sz w:val="21"/>
              </w:rPr>
              <w:t>年高标农田建设科技项目</w:t>
            </w:r>
          </w:p>
          <w:p w:rsidR="00823363" w:rsidRDefault="004B0DDB">
            <w:pPr>
              <w:pStyle w:val="af"/>
              <w:widowControl/>
              <w:shd w:val="clear" w:color="auto" w:fill="FFFFFF"/>
              <w:spacing w:line="360" w:lineRule="auto"/>
              <w:contextualSpacing/>
              <w:rPr>
                <w:kern w:val="2"/>
                <w:sz w:val="21"/>
              </w:rPr>
            </w:pPr>
            <w:r>
              <w:rPr>
                <w:rFonts w:hint="eastAsia"/>
                <w:kern w:val="2"/>
                <w:sz w:val="21"/>
              </w:rPr>
              <w:t>项目编号：长</w:t>
            </w:r>
            <w:proofErr w:type="gramStart"/>
            <w:r>
              <w:rPr>
                <w:rFonts w:hint="eastAsia"/>
                <w:kern w:val="2"/>
                <w:sz w:val="21"/>
              </w:rPr>
              <w:t>招采公</w:t>
            </w:r>
            <w:proofErr w:type="gramEnd"/>
            <w:r>
              <w:rPr>
                <w:rFonts w:hint="eastAsia"/>
                <w:kern w:val="2"/>
                <w:sz w:val="21"/>
              </w:rPr>
              <w:t>字</w:t>
            </w:r>
            <w:r>
              <w:rPr>
                <w:rFonts w:hint="eastAsia"/>
                <w:kern w:val="2"/>
                <w:sz w:val="21"/>
              </w:rPr>
              <w:t>[2019]</w:t>
            </w:r>
            <w:r>
              <w:rPr>
                <w:rFonts w:hint="eastAsia"/>
                <w:kern w:val="2"/>
                <w:sz w:val="21"/>
              </w:rPr>
              <w:t xml:space="preserve"> 073</w:t>
            </w:r>
            <w:r>
              <w:rPr>
                <w:rFonts w:hint="eastAsia"/>
                <w:kern w:val="2"/>
                <w:sz w:val="21"/>
              </w:rPr>
              <w:t>号</w:t>
            </w:r>
          </w:p>
          <w:p w:rsidR="00823363" w:rsidRDefault="004B0DDB">
            <w:pPr>
              <w:pStyle w:val="af"/>
              <w:widowControl/>
              <w:shd w:val="clear" w:color="auto" w:fill="FFFFFF"/>
              <w:spacing w:line="360" w:lineRule="auto"/>
              <w:contextualSpacing/>
              <w:rPr>
                <w:kern w:val="2"/>
                <w:sz w:val="21"/>
              </w:rPr>
            </w:pPr>
            <w:r>
              <w:rPr>
                <w:rFonts w:hint="eastAsia"/>
                <w:kern w:val="2"/>
                <w:sz w:val="21"/>
              </w:rPr>
              <w:t>项目内容：</w:t>
            </w:r>
            <w:r>
              <w:rPr>
                <w:rFonts w:hint="eastAsia"/>
                <w:kern w:val="2"/>
                <w:sz w:val="21"/>
              </w:rPr>
              <w:t>对后河镇赵东、赵西等</w:t>
            </w:r>
            <w:r>
              <w:rPr>
                <w:rFonts w:hint="eastAsia"/>
                <w:kern w:val="2"/>
                <w:sz w:val="21"/>
              </w:rPr>
              <w:t>8</w:t>
            </w:r>
            <w:r>
              <w:rPr>
                <w:rFonts w:hint="eastAsia"/>
                <w:kern w:val="2"/>
                <w:sz w:val="21"/>
              </w:rPr>
              <w:t>个行政村，佛尔湖镇岗胡、官庄、辛集等</w:t>
            </w:r>
            <w:r>
              <w:rPr>
                <w:rFonts w:hint="eastAsia"/>
                <w:kern w:val="2"/>
                <w:sz w:val="21"/>
              </w:rPr>
              <w:t>6</w:t>
            </w:r>
            <w:r>
              <w:rPr>
                <w:rFonts w:hint="eastAsia"/>
                <w:kern w:val="2"/>
                <w:sz w:val="21"/>
              </w:rPr>
              <w:t>个行政村采购优质强筋小麦种子。</w:t>
            </w:r>
          </w:p>
          <w:p w:rsidR="00823363" w:rsidRDefault="004B0DDB">
            <w:pPr>
              <w:pStyle w:val="af"/>
              <w:widowControl/>
              <w:shd w:val="clear" w:color="auto" w:fill="FFFFFF"/>
              <w:spacing w:line="360" w:lineRule="auto"/>
              <w:contextualSpacing/>
              <w:rPr>
                <w:kern w:val="2"/>
                <w:sz w:val="21"/>
              </w:rPr>
            </w:pPr>
            <w:r>
              <w:rPr>
                <w:rFonts w:hint="eastAsia"/>
                <w:kern w:val="2"/>
                <w:sz w:val="21"/>
              </w:rPr>
              <w:t>项目地址：</w:t>
            </w:r>
            <w:r>
              <w:rPr>
                <w:rFonts w:hint="eastAsia"/>
                <w:kern w:val="2"/>
                <w:sz w:val="21"/>
              </w:rPr>
              <w:t>长葛市农业科学研究所</w:t>
            </w:r>
          </w:p>
        </w:tc>
      </w:tr>
      <w:tr w:rsidR="00823363">
        <w:trPr>
          <w:trHeight w:val="1421"/>
          <w:jc w:val="center"/>
        </w:trPr>
        <w:tc>
          <w:tcPr>
            <w:tcW w:w="629" w:type="dxa"/>
            <w:vAlign w:val="center"/>
          </w:tcPr>
          <w:p w:rsidR="00823363" w:rsidRDefault="004B0DDB">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153" w:type="dxa"/>
            <w:vAlign w:val="center"/>
          </w:tcPr>
          <w:p w:rsidR="00823363" w:rsidRDefault="004B0DDB">
            <w:pPr>
              <w:autoSpaceDE w:val="0"/>
              <w:autoSpaceDN w:val="0"/>
              <w:adjustRightInd w:val="0"/>
              <w:spacing w:line="276" w:lineRule="auto"/>
              <w:jc w:val="center"/>
              <w:rPr>
                <w:rFonts w:ascii="宋体" w:cs="仿宋_GB2312"/>
                <w:szCs w:val="21"/>
              </w:rPr>
            </w:pPr>
            <w:r>
              <w:rPr>
                <w:rFonts w:ascii="宋体" w:hAnsi="宋体" w:cs="仿宋_GB2312" w:hint="eastAsia"/>
                <w:szCs w:val="21"/>
              </w:rPr>
              <w:t>采购人</w:t>
            </w:r>
          </w:p>
        </w:tc>
        <w:tc>
          <w:tcPr>
            <w:tcW w:w="6813" w:type="dxa"/>
            <w:vAlign w:val="center"/>
          </w:tcPr>
          <w:p w:rsidR="00823363" w:rsidRDefault="004B0DDB">
            <w:pPr>
              <w:pStyle w:val="af"/>
              <w:widowControl/>
              <w:shd w:val="clear" w:color="auto" w:fill="FFFFFF"/>
              <w:spacing w:line="360" w:lineRule="auto"/>
              <w:contextualSpacing/>
              <w:rPr>
                <w:kern w:val="2"/>
                <w:sz w:val="21"/>
              </w:rPr>
            </w:pPr>
            <w:r>
              <w:rPr>
                <w:rFonts w:hint="eastAsia"/>
                <w:kern w:val="2"/>
                <w:sz w:val="21"/>
              </w:rPr>
              <w:t>招标人：</w:t>
            </w:r>
            <w:r>
              <w:rPr>
                <w:rFonts w:hint="eastAsia"/>
                <w:kern w:val="2"/>
                <w:sz w:val="21"/>
              </w:rPr>
              <w:t>长葛市农业科学研究所</w:t>
            </w:r>
          </w:p>
          <w:p w:rsidR="00823363" w:rsidRDefault="004B0DDB">
            <w:pPr>
              <w:pStyle w:val="af"/>
              <w:widowControl/>
              <w:shd w:val="clear" w:color="auto" w:fill="FFFFFF"/>
              <w:spacing w:line="360" w:lineRule="auto"/>
              <w:contextualSpacing/>
              <w:rPr>
                <w:kern w:val="2"/>
                <w:sz w:val="21"/>
              </w:rPr>
            </w:pPr>
            <w:r>
              <w:rPr>
                <w:rFonts w:hint="eastAsia"/>
                <w:kern w:val="2"/>
                <w:sz w:val="21"/>
              </w:rPr>
              <w:t>联系人：</w:t>
            </w:r>
            <w:r>
              <w:rPr>
                <w:rFonts w:hint="eastAsia"/>
                <w:kern w:val="2"/>
                <w:sz w:val="21"/>
              </w:rPr>
              <w:t>魏峰</w:t>
            </w:r>
            <w:r>
              <w:rPr>
                <w:rFonts w:hint="eastAsia"/>
                <w:kern w:val="2"/>
                <w:sz w:val="21"/>
              </w:rPr>
              <w:t xml:space="preserve"> </w:t>
            </w:r>
          </w:p>
          <w:p w:rsidR="00823363" w:rsidRDefault="004B0DDB">
            <w:pPr>
              <w:pStyle w:val="af"/>
              <w:widowControl/>
              <w:shd w:val="clear" w:color="auto" w:fill="FFFFFF"/>
              <w:spacing w:line="360" w:lineRule="auto"/>
              <w:contextualSpacing/>
              <w:rPr>
                <w:kern w:val="2"/>
                <w:sz w:val="21"/>
              </w:rPr>
            </w:pPr>
            <w:r>
              <w:rPr>
                <w:rFonts w:hint="eastAsia"/>
                <w:kern w:val="2"/>
                <w:sz w:val="21"/>
              </w:rPr>
              <w:t>联系电话：</w:t>
            </w:r>
            <w:r>
              <w:rPr>
                <w:rFonts w:hint="eastAsia"/>
                <w:kern w:val="2"/>
                <w:sz w:val="21"/>
              </w:rPr>
              <w:t>0374-6671016</w:t>
            </w:r>
          </w:p>
        </w:tc>
      </w:tr>
      <w:tr w:rsidR="00823363">
        <w:trPr>
          <w:trHeight w:val="323"/>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153" w:type="dxa"/>
            <w:vAlign w:val="center"/>
          </w:tcPr>
          <w:p w:rsidR="00823363" w:rsidRDefault="004B0DDB">
            <w:pPr>
              <w:autoSpaceDE w:val="0"/>
              <w:autoSpaceDN w:val="0"/>
              <w:adjustRightInd w:val="0"/>
              <w:spacing w:line="276" w:lineRule="auto"/>
              <w:jc w:val="center"/>
              <w:rPr>
                <w:rFonts w:ascii="宋体" w:cs="仿宋_GB2312"/>
                <w:szCs w:val="21"/>
              </w:rPr>
            </w:pPr>
            <w:r>
              <w:rPr>
                <w:rFonts w:ascii="宋体" w:hAnsi="宋体" w:cs="仿宋_GB2312" w:hint="eastAsia"/>
                <w:szCs w:val="21"/>
              </w:rPr>
              <w:t>代理机构</w:t>
            </w:r>
          </w:p>
        </w:tc>
        <w:tc>
          <w:tcPr>
            <w:tcW w:w="6813" w:type="dxa"/>
            <w:vAlign w:val="center"/>
          </w:tcPr>
          <w:p w:rsidR="00823363" w:rsidRDefault="004B0DDB">
            <w:pPr>
              <w:pStyle w:val="af"/>
              <w:widowControl/>
              <w:shd w:val="clear" w:color="auto" w:fill="FFFFFF"/>
              <w:spacing w:line="360" w:lineRule="auto"/>
              <w:contextualSpacing/>
              <w:rPr>
                <w:kern w:val="2"/>
                <w:sz w:val="21"/>
              </w:rPr>
            </w:pPr>
            <w:r>
              <w:rPr>
                <w:rFonts w:hint="eastAsia"/>
                <w:kern w:val="2"/>
                <w:sz w:val="21"/>
              </w:rPr>
              <w:t>名称：许昌光大电子商务技术服务有限公司</w:t>
            </w:r>
          </w:p>
          <w:p w:rsidR="00823363" w:rsidRDefault="004B0DDB">
            <w:pPr>
              <w:pStyle w:val="af"/>
              <w:widowControl/>
              <w:shd w:val="clear" w:color="auto" w:fill="FFFFFF"/>
              <w:spacing w:line="360" w:lineRule="auto"/>
              <w:contextualSpacing/>
              <w:rPr>
                <w:kern w:val="2"/>
                <w:sz w:val="21"/>
              </w:rPr>
            </w:pPr>
            <w:r>
              <w:rPr>
                <w:rFonts w:hint="eastAsia"/>
                <w:kern w:val="2"/>
                <w:sz w:val="21"/>
              </w:rPr>
              <w:t>联系人：王先生</w:t>
            </w:r>
          </w:p>
          <w:p w:rsidR="00823363" w:rsidRDefault="004B0DDB">
            <w:pPr>
              <w:pStyle w:val="af"/>
              <w:widowControl/>
              <w:shd w:val="clear" w:color="auto" w:fill="FFFFFF"/>
              <w:spacing w:line="360" w:lineRule="auto"/>
              <w:contextualSpacing/>
              <w:rPr>
                <w:kern w:val="2"/>
                <w:sz w:val="21"/>
              </w:rPr>
            </w:pPr>
            <w:r>
              <w:rPr>
                <w:rFonts w:hint="eastAsia"/>
                <w:kern w:val="2"/>
                <w:sz w:val="21"/>
              </w:rPr>
              <w:t>联系电话：</w:t>
            </w:r>
            <w:r>
              <w:rPr>
                <w:rFonts w:hint="eastAsia"/>
                <w:kern w:val="2"/>
                <w:sz w:val="21"/>
              </w:rPr>
              <w:t>13323993003</w:t>
            </w:r>
          </w:p>
        </w:tc>
      </w:tr>
      <w:tr w:rsidR="00823363">
        <w:trPr>
          <w:trHeight w:val="90"/>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153" w:type="dxa"/>
            <w:vAlign w:val="center"/>
          </w:tcPr>
          <w:p w:rsidR="00823363" w:rsidRDefault="004B0DDB">
            <w:pPr>
              <w:autoSpaceDE w:val="0"/>
              <w:autoSpaceDN w:val="0"/>
              <w:adjustRightInd w:val="0"/>
              <w:spacing w:line="276" w:lineRule="auto"/>
              <w:jc w:val="center"/>
              <w:rPr>
                <w:rFonts w:ascii="宋体" w:cs="仿宋_GB2312"/>
                <w:szCs w:val="21"/>
              </w:rPr>
            </w:pPr>
            <w:r>
              <w:rPr>
                <w:rFonts w:asciiTheme="minorEastAsia" w:eastAsiaTheme="minorEastAsia" w:hAnsiTheme="minorEastAsia" w:cs="微软雅黑" w:hint="eastAsia"/>
                <w:b/>
                <w:color w:val="FF0000"/>
                <w:szCs w:val="21"/>
              </w:rPr>
              <w:t>★</w:t>
            </w:r>
            <w:r>
              <w:rPr>
                <w:rFonts w:ascii="宋体" w:hAnsi="宋体" w:cs="仿宋_GB2312" w:hint="eastAsia"/>
                <w:szCs w:val="21"/>
              </w:rPr>
              <w:t>投标人资格</w:t>
            </w:r>
          </w:p>
        </w:tc>
        <w:tc>
          <w:tcPr>
            <w:tcW w:w="6813" w:type="dxa"/>
            <w:vAlign w:val="center"/>
          </w:tcPr>
          <w:p w:rsidR="00823363" w:rsidRDefault="004B0DDB">
            <w:pPr>
              <w:numPr>
                <w:ilvl w:val="0"/>
                <w:numId w:val="5"/>
              </w:numPr>
              <w:autoSpaceDE w:val="0"/>
              <w:autoSpaceDN w:val="0"/>
              <w:adjustRightInd w:val="0"/>
              <w:spacing w:line="360" w:lineRule="auto"/>
              <w:ind w:right="-11"/>
              <w:rPr>
                <w:rFonts w:asciiTheme="minorEastAsia" w:hAnsiTheme="minorEastAsia"/>
                <w:b/>
                <w:bCs/>
                <w:szCs w:val="21"/>
              </w:rPr>
            </w:pPr>
            <w:r>
              <w:rPr>
                <w:rFonts w:asciiTheme="minorEastAsia" w:hAnsiTheme="minorEastAsia" w:hint="eastAsia"/>
                <w:b/>
                <w:bCs/>
                <w:szCs w:val="21"/>
              </w:rPr>
              <w:t>法人或者其他组织的营业执照等证明文件，自然人的身份证明</w:t>
            </w:r>
          </w:p>
          <w:p w:rsidR="00823363" w:rsidRDefault="004B0DDB">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823363" w:rsidRDefault="004B0DDB">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823363" w:rsidRDefault="004B0DDB">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）执业许可证。（非企业专业服务机构投标提供）</w:t>
            </w:r>
          </w:p>
          <w:p w:rsidR="00823363" w:rsidRDefault="004B0DDB">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823363" w:rsidRDefault="004B0DDB">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p w:rsidR="00823363" w:rsidRDefault="004B0DDB">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）民办非企业单位登记证书。（民办非企业单位投标提供）</w:t>
            </w:r>
          </w:p>
          <w:p w:rsidR="00823363" w:rsidRDefault="004B0DDB">
            <w:pPr>
              <w:autoSpaceDE w:val="0"/>
              <w:autoSpaceDN w:val="0"/>
              <w:adjustRightInd w:val="0"/>
              <w:spacing w:line="360" w:lineRule="auto"/>
              <w:jc w:val="left"/>
              <w:rPr>
                <w:rFonts w:ascii="宋体" w:cs="仿宋_GB2312"/>
                <w:b/>
                <w:szCs w:val="21"/>
              </w:rPr>
            </w:pPr>
            <w:r>
              <w:rPr>
                <w:rFonts w:ascii="宋体" w:hAnsi="宋体" w:cs="仿宋_GB2312" w:hint="eastAsia"/>
                <w:b/>
                <w:szCs w:val="21"/>
              </w:rPr>
              <w:t>二、财务状况报告相关材料</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2016</w:t>
            </w:r>
            <w:r>
              <w:rPr>
                <w:rFonts w:asciiTheme="minorEastAsia" w:hAnsiTheme="minorEastAsia" w:hint="eastAsia"/>
                <w:bCs/>
                <w:szCs w:val="21"/>
              </w:rPr>
              <w:t>、</w:t>
            </w:r>
            <w:r>
              <w:rPr>
                <w:rFonts w:asciiTheme="minorEastAsia" w:hAnsiTheme="minorEastAsia" w:hint="eastAsia"/>
                <w:bCs/>
                <w:szCs w:val="21"/>
              </w:rPr>
              <w:t>2017</w:t>
            </w:r>
            <w:r>
              <w:rPr>
                <w:rFonts w:asciiTheme="minorEastAsia" w:hAnsiTheme="minorEastAsia" w:hint="eastAsia"/>
                <w:bCs/>
                <w:szCs w:val="21"/>
              </w:rPr>
              <w:t>、</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823363" w:rsidRDefault="004B0DDB">
            <w:pPr>
              <w:spacing w:line="360" w:lineRule="auto"/>
              <w:rPr>
                <w:rFonts w:asciiTheme="minorEastAsia" w:hAnsiTheme="minorEastAsia"/>
                <w:bCs/>
                <w:szCs w:val="21"/>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2016</w:t>
            </w:r>
            <w:r>
              <w:rPr>
                <w:rFonts w:asciiTheme="minorEastAsia" w:hAnsiTheme="minorEastAsia" w:hint="eastAsia"/>
                <w:bCs/>
                <w:szCs w:val="21"/>
              </w:rPr>
              <w:t>、</w:t>
            </w:r>
            <w:r>
              <w:rPr>
                <w:rFonts w:asciiTheme="minorEastAsia" w:hAnsiTheme="minorEastAsia" w:hint="eastAsia"/>
                <w:bCs/>
                <w:szCs w:val="21"/>
              </w:rPr>
              <w:t>2017</w:t>
            </w:r>
            <w:r>
              <w:rPr>
                <w:rFonts w:asciiTheme="minorEastAsia" w:hAnsiTheme="minorEastAsia" w:hint="eastAsia"/>
                <w:bCs/>
                <w:szCs w:val="21"/>
              </w:rPr>
              <w:t>、</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23363" w:rsidRDefault="004B0DDB">
            <w:pPr>
              <w:autoSpaceDE w:val="0"/>
              <w:autoSpaceDN w:val="0"/>
              <w:adjustRightInd w:val="0"/>
              <w:spacing w:line="360" w:lineRule="auto"/>
              <w:ind w:right="-11"/>
              <w:rPr>
                <w:rFonts w:ascii="楷体" w:eastAsia="楷体" w:hAnsi="楷体"/>
                <w:color w:val="000000"/>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p w:rsidR="00823363" w:rsidRDefault="004B0DDB">
            <w:pPr>
              <w:autoSpaceDE w:val="0"/>
              <w:autoSpaceDN w:val="0"/>
              <w:adjustRightInd w:val="0"/>
              <w:spacing w:line="360" w:lineRule="auto"/>
              <w:ind w:right="-11"/>
              <w:rPr>
                <w:rFonts w:ascii="宋体" w:cs="仿宋_GB2312"/>
                <w:b/>
                <w:szCs w:val="21"/>
              </w:rPr>
            </w:pPr>
            <w:r>
              <w:rPr>
                <w:rFonts w:ascii="宋体" w:hAnsi="宋体" w:cs="仿宋_GB2312" w:hint="eastAsia"/>
                <w:b/>
                <w:szCs w:val="21"/>
              </w:rPr>
              <w:t>三、依法缴纳税收相关材料</w:t>
            </w:r>
          </w:p>
          <w:p w:rsidR="00823363" w:rsidRDefault="004B0DDB">
            <w:pPr>
              <w:autoSpaceDE w:val="0"/>
              <w:autoSpaceDN w:val="0"/>
              <w:adjustRightInd w:val="0"/>
              <w:spacing w:line="360" w:lineRule="auto"/>
              <w:ind w:right="-11"/>
              <w:rPr>
                <w:rFonts w:asciiTheme="minorEastAsia" w:hAnsiTheme="minorEastAsia"/>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w:t>
            </w:r>
            <w:r>
              <w:rPr>
                <w:rFonts w:asciiTheme="minorEastAsia" w:hAnsiTheme="minorEastAsia" w:hint="eastAsia"/>
                <w:bCs/>
                <w:szCs w:val="21"/>
              </w:rPr>
              <w:t>据。（依法免税的投标人，应提供相应文件证明依法免税）</w:t>
            </w:r>
          </w:p>
          <w:p w:rsidR="00823363" w:rsidRDefault="004B0DDB">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四、依法缴纳社会保障资金的证明材料</w:t>
            </w:r>
          </w:p>
          <w:p w:rsidR="00823363" w:rsidRDefault="004B0DDB">
            <w:pPr>
              <w:autoSpaceDE w:val="0"/>
              <w:autoSpaceDN w:val="0"/>
              <w:adjustRightInd w:val="0"/>
              <w:spacing w:line="360" w:lineRule="auto"/>
              <w:ind w:right="-11"/>
              <w:rPr>
                <w:rFonts w:asciiTheme="minorEastAsia" w:hAnsiTheme="minorEastAsia"/>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p w:rsidR="00823363" w:rsidRDefault="004B0DDB">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五、履行合同所必须的设备和专业技术能力的证明材料</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823363" w:rsidRDefault="004B0DDB">
            <w:pPr>
              <w:autoSpaceDE w:val="0"/>
              <w:autoSpaceDN w:val="0"/>
              <w:adjustRightInd w:val="0"/>
              <w:spacing w:line="360" w:lineRule="auto"/>
              <w:ind w:right="-11"/>
              <w:rPr>
                <w:rFonts w:ascii="楷体" w:eastAsia="楷体" w:hAnsi="楷体"/>
                <w:color w:val="000000"/>
              </w:rPr>
            </w:pPr>
            <w:r>
              <w:rPr>
                <w:rFonts w:ascii="楷体" w:eastAsia="楷体" w:hAnsi="楷体" w:cs="仿宋_GB2312" w:hint="eastAsia"/>
                <w:lang w:val="zh-CN"/>
              </w:rPr>
              <w:t>注：仅需提供序号</w:t>
            </w:r>
            <w:r>
              <w:rPr>
                <w:rFonts w:ascii="楷体" w:eastAsia="楷体" w:hAnsi="楷体" w:hint="eastAsia"/>
                <w:color w:val="000000"/>
              </w:rPr>
              <w:t>①～②其中之一即可。</w:t>
            </w:r>
          </w:p>
          <w:p w:rsidR="00823363" w:rsidRDefault="004B0DDB">
            <w:pPr>
              <w:autoSpaceDE w:val="0"/>
              <w:autoSpaceDN w:val="0"/>
              <w:adjustRightInd w:val="0"/>
              <w:spacing w:line="360" w:lineRule="auto"/>
              <w:ind w:right="-11"/>
              <w:rPr>
                <w:rFonts w:ascii="宋体" w:cs="宋体"/>
                <w:b/>
                <w:bCs/>
                <w:szCs w:val="21"/>
                <w:lang w:val="zh-CN"/>
              </w:rPr>
            </w:pPr>
            <w:r>
              <w:rPr>
                <w:rFonts w:ascii="宋体" w:hAnsi="宋体" w:cs="宋体" w:hint="eastAsia"/>
                <w:b/>
                <w:kern w:val="0"/>
                <w:szCs w:val="21"/>
              </w:rPr>
              <w:t>六、</w:t>
            </w:r>
            <w:r>
              <w:rPr>
                <w:rFonts w:ascii="宋体" w:hAnsi="宋体" w:cs="宋体" w:hint="eastAsia"/>
                <w:b/>
                <w:bCs/>
                <w:szCs w:val="21"/>
                <w:lang w:val="zh-CN"/>
              </w:rPr>
              <w:t>参加政府</w:t>
            </w:r>
            <w:r>
              <w:rPr>
                <w:rFonts w:ascii="宋体" w:hAnsi="宋体" w:cs="宋体" w:hint="eastAsia"/>
                <w:b/>
                <w:bCs/>
                <w:szCs w:val="21"/>
                <w:lang w:val="zh-CN"/>
              </w:rPr>
              <w:t>采购活动前</w:t>
            </w:r>
            <w:r>
              <w:rPr>
                <w:rFonts w:ascii="宋体" w:hAnsi="宋体" w:cs="宋体"/>
                <w:b/>
                <w:bCs/>
                <w:szCs w:val="21"/>
                <w:lang w:val="zh-CN"/>
              </w:rPr>
              <w:t>3</w:t>
            </w:r>
            <w:r>
              <w:rPr>
                <w:rFonts w:ascii="宋体" w:hAnsi="宋体" w:cs="宋体" w:hint="eastAsia"/>
                <w:b/>
                <w:bCs/>
                <w:szCs w:val="21"/>
                <w:lang w:val="zh-CN"/>
              </w:rPr>
              <w:t>年内在经营活动中没有重大违法记录的声明</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t>按照招标文件提供格式填写。投标人“参加政府采购活动前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重大违法记录，是指投标人因违法经营受到刑事处罚或者责令停产停业、吊销许可证或者执照、较大数额罚款等行政处罚。</w:t>
            </w:r>
          </w:p>
          <w:p w:rsidR="00823363" w:rsidRDefault="004B0DDB">
            <w:pPr>
              <w:spacing w:line="360" w:lineRule="auto"/>
              <w:rPr>
                <w:rFonts w:ascii="宋体" w:hAnsi="宋体"/>
                <w:b/>
                <w:bCs/>
                <w:szCs w:val="21"/>
              </w:rPr>
            </w:pPr>
            <w:r>
              <w:rPr>
                <w:rFonts w:ascii="宋体" w:hAnsi="宋体" w:cs="宋体" w:hint="eastAsia"/>
                <w:b/>
                <w:bCs/>
                <w:szCs w:val="21"/>
                <w:lang w:val="zh-CN"/>
              </w:rPr>
              <w:t>七、</w:t>
            </w:r>
            <w:r>
              <w:rPr>
                <w:rFonts w:ascii="宋体" w:hAnsi="宋体" w:hint="eastAsia"/>
                <w:b/>
                <w:bCs/>
                <w:szCs w:val="21"/>
              </w:rPr>
              <w:t>未被列入“信用中国”网站</w:t>
            </w:r>
            <w:r>
              <w:rPr>
                <w:rFonts w:ascii="宋体" w:hAnsi="宋体" w:hint="eastAsia"/>
                <w:b/>
                <w:bCs/>
                <w:szCs w:val="21"/>
              </w:rPr>
              <w:t>(www.creditchina.gov.cn)</w:t>
            </w:r>
            <w:r>
              <w:rPr>
                <w:rFonts w:ascii="宋体" w:hAnsi="宋体" w:hint="eastAsia"/>
                <w:b/>
                <w:bCs/>
                <w:szCs w:val="21"/>
              </w:rPr>
              <w:t>失信被执行</w:t>
            </w:r>
            <w:r>
              <w:rPr>
                <w:rFonts w:ascii="宋体" w:hAnsi="宋体" w:hint="eastAsia"/>
                <w:b/>
                <w:bCs/>
                <w:szCs w:val="21"/>
              </w:rPr>
              <w:lastRenderedPageBreak/>
              <w:t>人、重大税收违法案件当事人名单的投标人；“中国政府采购网”</w:t>
            </w:r>
            <w:r>
              <w:rPr>
                <w:rFonts w:ascii="宋体" w:hAnsi="宋体" w:hint="eastAsia"/>
                <w:b/>
                <w:bCs/>
                <w:szCs w:val="21"/>
              </w:rPr>
              <w:t xml:space="preserve"> </w:t>
            </w:r>
            <w:r>
              <w:rPr>
                <w:rFonts w:ascii="宋体" w:hAnsi="宋体" w:hint="eastAsia"/>
                <w:b/>
                <w:bCs/>
                <w:szCs w:val="21"/>
              </w:rPr>
              <w:t>(www.ccgp.gov.cn)</w:t>
            </w:r>
            <w:r>
              <w:rPr>
                <w:rFonts w:ascii="宋体" w:hAnsi="宋体" w:hint="eastAsia"/>
                <w:b/>
                <w:bCs/>
                <w:szCs w:val="21"/>
              </w:rPr>
              <w:t>政府采购严重违法失信行为记录名单的投标人；“中国社会组织公共服务平台”网站（</w:t>
            </w:r>
            <w:r>
              <w:rPr>
                <w:rFonts w:ascii="宋体" w:hAnsi="宋体" w:hint="eastAsia"/>
                <w:b/>
                <w:bCs/>
                <w:szCs w:val="21"/>
              </w:rPr>
              <w:t>www.chinanpo.gov.cn</w:t>
            </w:r>
            <w:r>
              <w:rPr>
                <w:rFonts w:ascii="宋体" w:hAnsi="宋体" w:hint="eastAsia"/>
                <w:b/>
                <w:bCs/>
                <w:szCs w:val="21"/>
              </w:rPr>
              <w:t>）严重违法失信名单的社会组织。</w:t>
            </w:r>
          </w:p>
          <w:p w:rsidR="00823363" w:rsidRDefault="004B0DDB">
            <w:pPr>
              <w:spacing w:line="360"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823363" w:rsidRDefault="004B0DDB">
            <w:pPr>
              <w:spacing w:line="360" w:lineRule="auto"/>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themeColor="text1"/>
                <w:szCs w:val="21"/>
              </w:rPr>
              <w:t>查询渠道：“信用中国”网站（</w:t>
            </w:r>
            <w:r>
              <w:rPr>
                <w:rFonts w:ascii="宋体" w:hAnsi="宋体"/>
                <w:bCs/>
                <w:color w:val="000000" w:themeColor="text1"/>
                <w:szCs w:val="21"/>
              </w:rPr>
              <w:t>www.creditchina.gov.cn</w:t>
            </w:r>
            <w:r>
              <w:rPr>
                <w:rFonts w:ascii="宋体" w:hAnsi="宋体" w:hint="eastAsia"/>
                <w:bCs/>
                <w:color w:val="000000" w:themeColor="text1"/>
                <w:szCs w:val="21"/>
              </w:rPr>
              <w:t>）、“中国政府采购网”（</w:t>
            </w:r>
            <w:r>
              <w:rPr>
                <w:rFonts w:ascii="宋体" w:hAnsi="宋体"/>
                <w:bCs/>
                <w:color w:val="000000" w:themeColor="text1"/>
                <w:szCs w:val="21"/>
              </w:rPr>
              <w:t>www.ccgp.gov.cn</w:t>
            </w:r>
            <w:r>
              <w:rPr>
                <w:rFonts w:ascii="宋体" w:hAnsi="宋体" w:hint="eastAsia"/>
                <w:bCs/>
                <w:color w:val="000000" w:themeColor="text1"/>
                <w:szCs w:val="21"/>
              </w:rPr>
              <w:t>）；“中国社会组织公共服务平台”网站（</w:t>
            </w:r>
            <w:r>
              <w:rPr>
                <w:rFonts w:ascii="宋体" w:hAnsi="宋体" w:hint="eastAsia"/>
                <w:bCs/>
                <w:color w:val="000000" w:themeColor="text1"/>
                <w:szCs w:val="21"/>
              </w:rPr>
              <w:t>www.chinanpo.gov.cn</w:t>
            </w:r>
            <w:r>
              <w:rPr>
                <w:rFonts w:ascii="宋体" w:hAnsi="宋体" w:hint="eastAsia"/>
                <w:bCs/>
                <w:color w:val="000000" w:themeColor="text1"/>
                <w:szCs w:val="21"/>
              </w:rPr>
              <w:t>）。</w:t>
            </w:r>
          </w:p>
          <w:p w:rsidR="00823363" w:rsidRDefault="004B0DDB">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）截止时间：同投标截止时间；</w:t>
            </w:r>
          </w:p>
          <w:p w:rsidR="00823363" w:rsidRDefault="004B0DDB">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823363" w:rsidRDefault="004B0DDB">
            <w:pPr>
              <w:autoSpaceDE w:val="0"/>
              <w:autoSpaceDN w:val="0"/>
              <w:spacing w:line="360" w:lineRule="auto"/>
              <w:contextualSpacing/>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）信用信息的使用原则：经采购人认定的被列入失信被执行人、重大税收违法案件当事人名单、政府采购严重违法失信行为记录名单，将拒绝其参与政府采购活动。</w:t>
            </w:r>
          </w:p>
        </w:tc>
      </w:tr>
      <w:tr w:rsidR="00823363">
        <w:trPr>
          <w:trHeight w:val="504"/>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5</w:t>
            </w:r>
          </w:p>
        </w:tc>
        <w:tc>
          <w:tcPr>
            <w:tcW w:w="2153" w:type="dxa"/>
            <w:vAlign w:val="center"/>
          </w:tcPr>
          <w:p w:rsidR="00823363" w:rsidRDefault="004B0DDB">
            <w:pPr>
              <w:autoSpaceDE w:val="0"/>
              <w:autoSpaceDN w:val="0"/>
              <w:adjustRightInd w:val="0"/>
              <w:spacing w:line="276" w:lineRule="auto"/>
              <w:jc w:val="center"/>
              <w:rPr>
                <w:rFonts w:ascii="宋体" w:cs="宋体"/>
                <w:bCs/>
                <w:szCs w:val="21"/>
                <w:lang w:val="zh-CN"/>
              </w:rPr>
            </w:pPr>
            <w:r>
              <w:rPr>
                <w:rFonts w:asciiTheme="minorEastAsia" w:eastAsiaTheme="minorEastAsia" w:hAnsiTheme="minorEastAsia" w:cs="微软雅黑" w:hint="eastAsia"/>
                <w:b/>
                <w:color w:val="FF0000"/>
                <w:szCs w:val="21"/>
              </w:rPr>
              <w:t>★</w:t>
            </w:r>
            <w:r>
              <w:rPr>
                <w:rFonts w:ascii="宋体" w:hAnsi="宋体" w:cs="宋体" w:hint="eastAsia"/>
                <w:bCs/>
                <w:szCs w:val="21"/>
                <w:lang w:val="zh-CN"/>
              </w:rPr>
              <w:t>联合体投标</w:t>
            </w:r>
          </w:p>
        </w:tc>
        <w:tc>
          <w:tcPr>
            <w:tcW w:w="6813" w:type="dxa"/>
            <w:vAlign w:val="center"/>
          </w:tcPr>
          <w:p w:rsidR="00823363" w:rsidRDefault="004B0DDB">
            <w:pPr>
              <w:autoSpaceDE w:val="0"/>
              <w:autoSpaceDN w:val="0"/>
              <w:adjustRightInd w:val="0"/>
              <w:spacing w:line="276" w:lineRule="auto"/>
              <w:rPr>
                <w:rFonts w:ascii="宋体" w:cs="宋体"/>
                <w:bCs/>
                <w:szCs w:val="21"/>
                <w:lang w:val="zh-CN"/>
              </w:rPr>
            </w:pPr>
            <w:r>
              <w:rPr>
                <w:rFonts w:ascii="宋体" w:hAnsi="宋体" w:cs="宋体" w:hint="eastAsia"/>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szCs w:val="21"/>
                <w:lang w:val="zh-CN"/>
              </w:rPr>
              <w:instrText>□</w:instrText>
            </w:r>
            <w:r>
              <w:rPr>
                <w:rFonts w:ascii="宋体" w:cs="宋体"/>
                <w:b/>
                <w:kern w:val="0"/>
                <w:szCs w:val="21"/>
                <w:lang w:val="zh-CN"/>
              </w:rPr>
              <w:instrText>,</w:instrText>
            </w:r>
            <w:r>
              <w:rPr>
                <w:rFonts w:ascii="宋体" w:hAnsi="宋体" w:cs="宋体" w:hint="eastAsia"/>
                <w:b/>
                <w:kern w:val="0"/>
                <w:position w:val="2"/>
                <w:szCs w:val="21"/>
                <w:lang w:val="zh-CN"/>
              </w:rPr>
              <w:instrText>√</w:instrText>
            </w:r>
            <w:r>
              <w:rPr>
                <w:rFonts w:ascii="宋体" w:hAnsi="宋体" w:cs="宋体"/>
                <w:b/>
                <w:kern w:val="0"/>
                <w:szCs w:val="21"/>
                <w:lang w:val="zh-CN"/>
              </w:rPr>
              <w:instrText>)</w:instrText>
            </w:r>
            <w:r>
              <w:rPr>
                <w:rFonts w:ascii="宋体" w:hAnsi="宋体" w:cs="宋体"/>
                <w:b/>
                <w:kern w:val="0"/>
                <w:szCs w:val="21"/>
                <w:lang w:val="zh-CN"/>
              </w:rPr>
              <w:fldChar w:fldCharType="end"/>
            </w:r>
            <w:r>
              <w:rPr>
                <w:rFonts w:ascii="宋体" w:hAnsi="宋体" w:cs="宋体" w:hint="eastAsia"/>
                <w:kern w:val="0"/>
                <w:szCs w:val="21"/>
              </w:rPr>
              <w:t>不接受</w:t>
            </w:r>
            <w:r>
              <w:rPr>
                <w:rFonts w:ascii="宋体" w:hAnsi="宋体" w:cs="宋体" w:hint="eastAsia"/>
                <w:kern w:val="0"/>
                <w:szCs w:val="21"/>
              </w:rPr>
              <w:t xml:space="preserve">   </w:t>
            </w:r>
            <w:r>
              <w:rPr>
                <w:rFonts w:ascii="宋体" w:hAnsi="宋体" w:cs="宋体" w:hint="eastAsia"/>
                <w:bCs/>
                <w:szCs w:val="21"/>
                <w:lang w:val="zh-CN"/>
              </w:rPr>
              <w:t>□接受</w:t>
            </w:r>
            <w:r>
              <w:rPr>
                <w:rFonts w:ascii="宋体" w:hAnsi="宋体" w:cs="宋体" w:hint="eastAsia"/>
                <w:kern w:val="0"/>
                <w:szCs w:val="21"/>
              </w:rPr>
              <w:t>联合体投标</w:t>
            </w:r>
          </w:p>
        </w:tc>
      </w:tr>
      <w:tr w:rsidR="00823363">
        <w:trPr>
          <w:trHeight w:val="504"/>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153" w:type="dxa"/>
            <w:vAlign w:val="center"/>
          </w:tcPr>
          <w:p w:rsidR="00823363" w:rsidRDefault="004B0DDB">
            <w:pPr>
              <w:autoSpaceDE w:val="0"/>
              <w:autoSpaceDN w:val="0"/>
              <w:adjustRightInd w:val="0"/>
              <w:spacing w:line="276" w:lineRule="auto"/>
              <w:jc w:val="center"/>
              <w:rPr>
                <w:rFonts w:ascii="宋体" w:cs="宋体"/>
                <w:bCs/>
                <w:szCs w:val="21"/>
                <w:lang w:val="zh-CN"/>
              </w:rPr>
            </w:pPr>
            <w:r>
              <w:rPr>
                <w:rFonts w:asciiTheme="minorEastAsia" w:eastAsiaTheme="minorEastAsia" w:hAnsiTheme="minorEastAsia" w:cs="微软雅黑" w:hint="eastAsia"/>
                <w:b/>
                <w:color w:val="FF0000"/>
                <w:szCs w:val="21"/>
              </w:rPr>
              <w:t>★</w:t>
            </w:r>
            <w:r>
              <w:rPr>
                <w:rFonts w:ascii="宋体" w:hAnsi="宋体" w:cs="宋体" w:hint="eastAsia"/>
                <w:bCs/>
                <w:szCs w:val="21"/>
                <w:lang w:val="zh-CN"/>
              </w:rPr>
              <w:t>最高限价</w:t>
            </w:r>
          </w:p>
        </w:tc>
        <w:tc>
          <w:tcPr>
            <w:tcW w:w="6813" w:type="dxa"/>
            <w:vAlign w:val="center"/>
          </w:tcPr>
          <w:p w:rsidR="00823363" w:rsidRDefault="004B0DDB">
            <w:pPr>
              <w:autoSpaceDE w:val="0"/>
              <w:autoSpaceDN w:val="0"/>
              <w:adjustRightInd w:val="0"/>
              <w:spacing w:line="276" w:lineRule="auto"/>
              <w:rPr>
                <w:rFonts w:ascii="宋体" w:cs="宋体"/>
                <w:bCs/>
                <w:szCs w:val="21"/>
                <w:lang w:val="zh-CN"/>
              </w:rPr>
            </w:pPr>
            <w:r>
              <w:rPr>
                <w:rFonts w:ascii="宋体" w:hAnsi="宋体" w:cs="宋体" w:hint="eastAsia"/>
                <w:b/>
                <w:sz w:val="24"/>
                <w:szCs w:val="28"/>
                <w:shd w:val="clear" w:color="auto" w:fill="FFFFFF"/>
              </w:rPr>
              <w:t>74</w:t>
            </w:r>
            <w:r>
              <w:rPr>
                <w:rFonts w:ascii="宋体" w:hAnsi="宋体" w:cs="宋体" w:hint="eastAsia"/>
                <w:b/>
                <w:sz w:val="24"/>
                <w:szCs w:val="28"/>
                <w:shd w:val="clear" w:color="auto" w:fill="FFFFFF"/>
              </w:rPr>
              <w:t>万元</w:t>
            </w:r>
            <w:r>
              <w:rPr>
                <w:rFonts w:ascii="宋体" w:hAnsi="宋体" w:cs="宋体" w:hint="eastAsia"/>
                <w:bCs/>
                <w:szCs w:val="21"/>
                <w:lang w:val="zh-CN"/>
              </w:rPr>
              <w:t>。</w:t>
            </w:r>
          </w:p>
        </w:tc>
      </w:tr>
      <w:tr w:rsidR="00823363">
        <w:trPr>
          <w:trHeight w:val="907"/>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153" w:type="dxa"/>
            <w:vAlign w:val="center"/>
          </w:tcPr>
          <w:p w:rsidR="00823363" w:rsidRDefault="004B0DDB">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现场考察</w:t>
            </w:r>
          </w:p>
        </w:tc>
        <w:tc>
          <w:tcPr>
            <w:tcW w:w="6813" w:type="dxa"/>
            <w:vAlign w:val="center"/>
          </w:tcPr>
          <w:p w:rsidR="00823363" w:rsidRDefault="004B0DDB">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szCs w:val="21"/>
                <w:lang w:val="zh-CN"/>
              </w:rPr>
              <w:instrText>□</w:instrText>
            </w:r>
            <w:r>
              <w:rPr>
                <w:rFonts w:ascii="宋体" w:cs="宋体"/>
                <w:b/>
                <w:kern w:val="0"/>
                <w:szCs w:val="21"/>
                <w:lang w:val="zh-CN"/>
              </w:rPr>
              <w:instrText>,</w:instrText>
            </w:r>
            <w:r>
              <w:rPr>
                <w:rFonts w:ascii="宋体" w:hAnsi="宋体" w:cs="宋体" w:hint="eastAsia"/>
                <w:b/>
                <w:kern w:val="0"/>
                <w:position w:val="2"/>
                <w:szCs w:val="21"/>
                <w:lang w:val="zh-CN"/>
              </w:rPr>
              <w:instrText>√</w:instrText>
            </w:r>
            <w:r>
              <w:rPr>
                <w:rFonts w:ascii="宋体" w:hAnsi="宋体" w:cs="宋体"/>
                <w:b/>
                <w:kern w:val="0"/>
                <w:szCs w:val="21"/>
                <w:lang w:val="zh-CN"/>
              </w:rPr>
              <w:instrText>)</w:instrText>
            </w:r>
            <w:r>
              <w:rPr>
                <w:rFonts w:ascii="宋体" w:hAnsi="宋体" w:cs="宋体"/>
                <w:b/>
                <w:kern w:val="0"/>
                <w:szCs w:val="21"/>
                <w:lang w:val="zh-CN"/>
              </w:rPr>
              <w:fldChar w:fldCharType="end"/>
            </w:r>
            <w:r>
              <w:rPr>
                <w:rFonts w:ascii="宋体" w:hAnsi="宋体" w:cs="宋体" w:hint="eastAsia"/>
                <w:bCs/>
                <w:szCs w:val="21"/>
                <w:lang w:val="zh-CN"/>
              </w:rPr>
              <w:t>不组织</w:t>
            </w:r>
          </w:p>
          <w:p w:rsidR="00823363" w:rsidRDefault="004B0DDB">
            <w:pPr>
              <w:autoSpaceDE w:val="0"/>
              <w:autoSpaceDN w:val="0"/>
              <w:adjustRightInd w:val="0"/>
              <w:spacing w:line="360" w:lineRule="auto"/>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组织，时间：地点：</w:t>
            </w:r>
          </w:p>
        </w:tc>
      </w:tr>
      <w:tr w:rsidR="00823363">
        <w:trPr>
          <w:trHeight w:val="907"/>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153" w:type="dxa"/>
            <w:vAlign w:val="center"/>
          </w:tcPr>
          <w:p w:rsidR="00823363" w:rsidRDefault="004B0DDB">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开标前答疑会</w:t>
            </w:r>
          </w:p>
        </w:tc>
        <w:tc>
          <w:tcPr>
            <w:tcW w:w="6813" w:type="dxa"/>
            <w:vAlign w:val="center"/>
          </w:tcPr>
          <w:p w:rsidR="00823363" w:rsidRDefault="004B0DDB">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szCs w:val="21"/>
                <w:lang w:val="zh-CN"/>
              </w:rPr>
              <w:instrText>□</w:instrText>
            </w:r>
            <w:r>
              <w:rPr>
                <w:rFonts w:ascii="宋体" w:cs="宋体"/>
                <w:b/>
                <w:kern w:val="0"/>
                <w:szCs w:val="21"/>
                <w:lang w:val="zh-CN"/>
              </w:rPr>
              <w:instrText>,</w:instrText>
            </w:r>
            <w:r>
              <w:rPr>
                <w:rFonts w:ascii="宋体" w:hAnsi="宋体" w:cs="宋体" w:hint="eastAsia"/>
                <w:b/>
                <w:kern w:val="0"/>
                <w:position w:val="2"/>
                <w:szCs w:val="21"/>
                <w:lang w:val="zh-CN"/>
              </w:rPr>
              <w:instrText>√</w:instrText>
            </w:r>
            <w:r>
              <w:rPr>
                <w:rFonts w:ascii="宋体" w:hAnsi="宋体" w:cs="宋体"/>
                <w:b/>
                <w:kern w:val="0"/>
                <w:szCs w:val="21"/>
                <w:lang w:val="zh-CN"/>
              </w:rPr>
              <w:instrText>)</w:instrText>
            </w:r>
            <w:r>
              <w:rPr>
                <w:rFonts w:ascii="宋体" w:hAnsi="宋体" w:cs="宋体"/>
                <w:b/>
                <w:kern w:val="0"/>
                <w:szCs w:val="21"/>
                <w:lang w:val="zh-CN"/>
              </w:rPr>
              <w:fldChar w:fldCharType="end"/>
            </w:r>
            <w:r>
              <w:rPr>
                <w:rFonts w:ascii="宋体" w:hAnsi="宋体" w:cs="宋体" w:hint="eastAsia"/>
                <w:bCs/>
                <w:szCs w:val="21"/>
                <w:lang w:val="zh-CN"/>
              </w:rPr>
              <w:t>不召开</w:t>
            </w:r>
          </w:p>
        </w:tc>
      </w:tr>
      <w:tr w:rsidR="00823363">
        <w:trPr>
          <w:trHeight w:val="504"/>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153" w:type="dxa"/>
            <w:vAlign w:val="center"/>
          </w:tcPr>
          <w:p w:rsidR="00823363" w:rsidRDefault="004B0DDB">
            <w:pPr>
              <w:autoSpaceDE w:val="0"/>
              <w:autoSpaceDN w:val="0"/>
              <w:adjustRightInd w:val="0"/>
              <w:spacing w:line="276" w:lineRule="auto"/>
              <w:jc w:val="center"/>
              <w:rPr>
                <w:rFonts w:ascii="宋体" w:cs="仿宋_GB2312"/>
                <w:szCs w:val="21"/>
              </w:rPr>
            </w:pPr>
            <w:r>
              <w:rPr>
                <w:rFonts w:ascii="宋体" w:hAnsi="宋体" w:cs="仿宋_GB2312" w:hint="eastAsia"/>
                <w:szCs w:val="21"/>
              </w:rPr>
              <w:t>进口产品参与</w:t>
            </w:r>
          </w:p>
        </w:tc>
        <w:tc>
          <w:tcPr>
            <w:tcW w:w="6813" w:type="dxa"/>
            <w:vAlign w:val="center"/>
          </w:tcPr>
          <w:p w:rsidR="00823363" w:rsidRDefault="004B0DDB">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szCs w:val="21"/>
                <w:lang w:val="zh-CN"/>
              </w:rPr>
              <w:instrText>□</w:instrText>
            </w:r>
            <w:r>
              <w:rPr>
                <w:rFonts w:ascii="宋体" w:cs="宋体"/>
                <w:b/>
                <w:kern w:val="0"/>
                <w:szCs w:val="21"/>
                <w:lang w:val="zh-CN"/>
              </w:rPr>
              <w:instrText>,</w:instrText>
            </w:r>
            <w:r>
              <w:rPr>
                <w:rFonts w:ascii="宋体" w:hAnsi="宋体" w:cs="宋体" w:hint="eastAsia"/>
                <w:b/>
                <w:kern w:val="0"/>
                <w:position w:val="2"/>
                <w:szCs w:val="21"/>
                <w:lang w:val="zh-CN"/>
              </w:rPr>
              <w:instrText>√</w:instrText>
            </w:r>
            <w:r>
              <w:rPr>
                <w:rFonts w:ascii="宋体" w:hAnsi="宋体" w:cs="宋体"/>
                <w:b/>
                <w:kern w:val="0"/>
                <w:szCs w:val="21"/>
                <w:lang w:val="zh-CN"/>
              </w:rPr>
              <w:instrText>)</w:instrText>
            </w:r>
            <w:r>
              <w:rPr>
                <w:rFonts w:ascii="宋体" w:hAnsi="宋体" w:cs="宋体"/>
                <w:b/>
                <w:kern w:val="0"/>
                <w:szCs w:val="21"/>
                <w:lang w:val="zh-CN"/>
              </w:rPr>
              <w:fldChar w:fldCharType="end"/>
            </w:r>
            <w:r>
              <w:rPr>
                <w:rFonts w:ascii="宋体" w:hAnsi="宋体" w:cs="宋体" w:hint="eastAsia"/>
                <w:bCs/>
                <w:szCs w:val="21"/>
                <w:lang w:val="zh-CN"/>
              </w:rPr>
              <w:t>不允许</w:t>
            </w:r>
            <w:r>
              <w:rPr>
                <w:rFonts w:ascii="宋体" w:hAnsi="宋体" w:cs="宋体" w:hint="eastAsia"/>
                <w:b/>
                <w:bCs/>
                <w:szCs w:val="21"/>
                <w:lang w:val="zh-CN"/>
              </w:rPr>
              <w:t>□</w:t>
            </w:r>
            <w:r>
              <w:rPr>
                <w:rFonts w:ascii="宋体" w:hAnsi="宋体" w:hint="eastAsia"/>
                <w:szCs w:val="21"/>
              </w:rPr>
              <w:t>允许</w:t>
            </w:r>
          </w:p>
        </w:tc>
      </w:tr>
      <w:tr w:rsidR="00823363">
        <w:trPr>
          <w:trHeight w:val="504"/>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153" w:type="dxa"/>
            <w:vAlign w:val="center"/>
          </w:tcPr>
          <w:p w:rsidR="00823363" w:rsidRDefault="004B0DDB">
            <w:pPr>
              <w:autoSpaceDE w:val="0"/>
              <w:autoSpaceDN w:val="0"/>
              <w:adjustRightInd w:val="0"/>
              <w:spacing w:line="276" w:lineRule="auto"/>
              <w:jc w:val="center"/>
              <w:rPr>
                <w:rFonts w:ascii="宋体" w:cs="仿宋_GB2312"/>
                <w:szCs w:val="21"/>
              </w:rPr>
            </w:pPr>
            <w:r>
              <w:rPr>
                <w:rFonts w:asciiTheme="minorEastAsia" w:eastAsiaTheme="minorEastAsia" w:hAnsiTheme="minorEastAsia" w:cs="微软雅黑" w:hint="eastAsia"/>
                <w:b/>
                <w:color w:val="FF0000"/>
                <w:szCs w:val="21"/>
              </w:rPr>
              <w:t>★</w:t>
            </w:r>
            <w:r>
              <w:rPr>
                <w:rFonts w:ascii="宋体" w:hAnsi="宋体" w:cs="仿宋_GB2312" w:hint="eastAsia"/>
                <w:szCs w:val="21"/>
              </w:rPr>
              <w:t>投标有效期</w:t>
            </w:r>
          </w:p>
        </w:tc>
        <w:tc>
          <w:tcPr>
            <w:tcW w:w="6813" w:type="dxa"/>
            <w:vAlign w:val="center"/>
          </w:tcPr>
          <w:p w:rsidR="00823363" w:rsidRDefault="004B0DDB">
            <w:pPr>
              <w:autoSpaceDE w:val="0"/>
              <w:autoSpaceDN w:val="0"/>
              <w:adjustRightInd w:val="0"/>
              <w:spacing w:line="360" w:lineRule="auto"/>
              <w:rPr>
                <w:rFonts w:ascii="宋体" w:cs="仿宋_GB2312"/>
                <w:szCs w:val="21"/>
              </w:rPr>
            </w:pPr>
            <w:r>
              <w:rPr>
                <w:rFonts w:ascii="宋体" w:hAnsi="宋体" w:cs="仿宋_GB2312"/>
                <w:szCs w:val="21"/>
              </w:rPr>
              <w:t>60</w:t>
            </w:r>
            <w:r>
              <w:rPr>
                <w:rFonts w:ascii="宋体" w:hAnsi="宋体" w:cs="仿宋_GB2312" w:hint="eastAsia"/>
                <w:szCs w:val="21"/>
              </w:rPr>
              <w:t>天（自</w:t>
            </w:r>
            <w:r>
              <w:rPr>
                <w:rFonts w:ascii="宋体" w:hAnsi="宋体" w:cs="宋体" w:hint="eastAsia"/>
                <w:kern w:val="0"/>
                <w:szCs w:val="21"/>
              </w:rPr>
              <w:t>提交投标文件的截止之日起算</w:t>
            </w:r>
            <w:r>
              <w:rPr>
                <w:rFonts w:ascii="宋体" w:hAnsi="宋体" w:cs="仿宋_GB2312" w:hint="eastAsia"/>
                <w:szCs w:val="21"/>
              </w:rPr>
              <w:t>）</w:t>
            </w:r>
          </w:p>
          <w:p w:rsidR="00823363" w:rsidRDefault="004B0DDB">
            <w:pPr>
              <w:autoSpaceDE w:val="0"/>
              <w:autoSpaceDN w:val="0"/>
              <w:adjustRightInd w:val="0"/>
              <w:spacing w:line="360" w:lineRule="auto"/>
              <w:rPr>
                <w:rFonts w:ascii="宋体" w:cs="仿宋_GB2312"/>
                <w:szCs w:val="21"/>
              </w:rPr>
            </w:pPr>
            <w:r>
              <w:rPr>
                <w:rFonts w:ascii="宋体" w:hAnsi="宋体" w:cs="仿宋_GB2312" w:hint="eastAsia"/>
                <w:szCs w:val="21"/>
                <w:lang w:val="zh-CN"/>
              </w:rPr>
              <w:t>中标人投标有效期延至合同验收之日，</w:t>
            </w:r>
            <w:r>
              <w:rPr>
                <w:rFonts w:ascii="宋体" w:hAnsi="宋体" w:cs="宋体" w:hint="eastAsia"/>
                <w:kern w:val="0"/>
                <w:szCs w:val="21"/>
              </w:rPr>
              <w:t>中标人全部合同义务履行完毕为止。</w:t>
            </w:r>
          </w:p>
        </w:tc>
      </w:tr>
      <w:tr w:rsidR="00823363">
        <w:trPr>
          <w:trHeight w:val="504"/>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153" w:type="dxa"/>
            <w:vAlign w:val="center"/>
          </w:tcPr>
          <w:p w:rsidR="00823363" w:rsidRDefault="004B0DDB">
            <w:pPr>
              <w:autoSpaceDE w:val="0"/>
              <w:autoSpaceDN w:val="0"/>
              <w:adjustRightInd w:val="0"/>
              <w:spacing w:line="360" w:lineRule="auto"/>
              <w:jc w:val="center"/>
              <w:rPr>
                <w:rFonts w:ascii="宋体" w:cs="仿宋_GB2312"/>
                <w:szCs w:val="21"/>
              </w:rPr>
            </w:pPr>
            <w:r>
              <w:rPr>
                <w:rFonts w:ascii="宋体" w:hAnsi="宋体" w:cs="宋体" w:hint="eastAsia"/>
                <w:bCs/>
                <w:szCs w:val="21"/>
                <w:lang w:val="zh-CN"/>
              </w:rPr>
              <w:t>中标人将本项目非主体、非关键性工作分</w:t>
            </w:r>
            <w:r>
              <w:rPr>
                <w:rFonts w:ascii="宋体" w:hAnsi="宋体" w:cs="宋体" w:hint="eastAsia"/>
                <w:bCs/>
                <w:szCs w:val="21"/>
                <w:lang w:val="zh-CN"/>
              </w:rPr>
              <w:lastRenderedPageBreak/>
              <w:t>包</w:t>
            </w:r>
          </w:p>
        </w:tc>
        <w:tc>
          <w:tcPr>
            <w:tcW w:w="6813" w:type="dxa"/>
            <w:vAlign w:val="center"/>
          </w:tcPr>
          <w:p w:rsidR="00823363" w:rsidRDefault="004B0DDB">
            <w:pPr>
              <w:autoSpaceDE w:val="0"/>
              <w:autoSpaceDN w:val="0"/>
              <w:adjustRightInd w:val="0"/>
              <w:spacing w:line="276" w:lineRule="auto"/>
              <w:rPr>
                <w:rFonts w:ascii="宋体" w:cs="仿宋_GB2312"/>
                <w:szCs w:val="21"/>
              </w:rPr>
            </w:pPr>
            <w:r>
              <w:rPr>
                <w:rFonts w:ascii="宋体" w:hAnsi="宋体" w:cs="宋体"/>
                <w:b/>
                <w:kern w:val="0"/>
                <w:szCs w:val="21"/>
                <w:lang w:val="zh-CN"/>
              </w:rPr>
              <w:lastRenderedPageBreak/>
              <w:fldChar w:fldCharType="begin"/>
            </w:r>
            <w:r>
              <w:rPr>
                <w:rFonts w:ascii="宋体" w:hAnsi="宋体" w:cs="宋体"/>
                <w:b/>
                <w:kern w:val="0"/>
                <w:szCs w:val="21"/>
                <w:lang w:val="zh-CN"/>
              </w:rPr>
              <w:instrText xml:space="preserve"> eq \o\ac(</w:instrText>
            </w:r>
            <w:r>
              <w:rPr>
                <w:rFonts w:ascii="宋体" w:hAnsi="宋体" w:cs="宋体" w:hint="eastAsia"/>
                <w:b/>
                <w:kern w:val="0"/>
                <w:szCs w:val="21"/>
                <w:lang w:val="zh-CN"/>
              </w:rPr>
              <w:instrText>□</w:instrText>
            </w:r>
            <w:r>
              <w:rPr>
                <w:rFonts w:ascii="宋体" w:cs="宋体"/>
                <w:b/>
                <w:kern w:val="0"/>
                <w:szCs w:val="21"/>
                <w:lang w:val="zh-CN"/>
              </w:rPr>
              <w:instrText>,</w:instrText>
            </w:r>
            <w:r>
              <w:rPr>
                <w:rFonts w:ascii="宋体" w:hAnsi="宋体" w:cs="宋体" w:hint="eastAsia"/>
                <w:b/>
                <w:kern w:val="0"/>
                <w:position w:val="2"/>
                <w:szCs w:val="21"/>
                <w:lang w:val="zh-CN"/>
              </w:rPr>
              <w:instrText>√</w:instrText>
            </w:r>
            <w:r>
              <w:rPr>
                <w:rFonts w:ascii="宋体" w:hAnsi="宋体" w:cs="宋体"/>
                <w:b/>
                <w:kern w:val="0"/>
                <w:szCs w:val="21"/>
                <w:lang w:val="zh-CN"/>
              </w:rPr>
              <w:instrText>)</w:instrText>
            </w:r>
            <w:r>
              <w:rPr>
                <w:rFonts w:ascii="宋体" w:hAnsi="宋体" w:cs="宋体"/>
                <w:b/>
                <w:kern w:val="0"/>
                <w:szCs w:val="21"/>
                <w:lang w:val="zh-CN"/>
              </w:rPr>
              <w:fldChar w:fldCharType="end"/>
            </w:r>
            <w:r>
              <w:rPr>
                <w:rFonts w:ascii="宋体" w:hAnsi="宋体" w:cs="宋体" w:hint="eastAsia"/>
                <w:bCs/>
                <w:szCs w:val="21"/>
                <w:lang w:val="zh-CN"/>
              </w:rPr>
              <w:t>不允许</w:t>
            </w:r>
            <w:r>
              <w:rPr>
                <w:rFonts w:ascii="宋体" w:hAnsi="宋体" w:cs="宋体" w:hint="eastAsia"/>
                <w:b/>
                <w:bCs/>
                <w:szCs w:val="21"/>
                <w:lang w:val="zh-CN"/>
              </w:rPr>
              <w:t>□</w:t>
            </w:r>
            <w:r>
              <w:rPr>
                <w:rFonts w:ascii="宋体" w:hAnsi="宋体" w:cs="仿宋_GB2312" w:hint="eastAsia"/>
                <w:szCs w:val="21"/>
              </w:rPr>
              <w:t>允许</w:t>
            </w:r>
          </w:p>
        </w:tc>
      </w:tr>
      <w:tr w:rsidR="00823363">
        <w:trPr>
          <w:trHeight w:val="504"/>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12</w:t>
            </w:r>
          </w:p>
        </w:tc>
        <w:tc>
          <w:tcPr>
            <w:tcW w:w="2153" w:type="dxa"/>
            <w:vAlign w:val="center"/>
          </w:tcPr>
          <w:p w:rsidR="00823363" w:rsidRDefault="004B0DDB">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投标截止及开标时间</w:t>
            </w:r>
          </w:p>
        </w:tc>
        <w:tc>
          <w:tcPr>
            <w:tcW w:w="6813" w:type="dxa"/>
            <w:vAlign w:val="center"/>
          </w:tcPr>
          <w:p w:rsidR="00823363" w:rsidRDefault="004B0DDB" w:rsidP="00B65D6E">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w:t>
            </w:r>
            <w:r w:rsidR="00B65D6E">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日</w:t>
            </w:r>
            <w:r w:rsidR="00B65D6E">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时</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分（北京时间）</w:t>
            </w:r>
          </w:p>
        </w:tc>
      </w:tr>
      <w:tr w:rsidR="00823363">
        <w:trPr>
          <w:trHeight w:val="128"/>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153" w:type="dxa"/>
            <w:vAlign w:val="center"/>
          </w:tcPr>
          <w:p w:rsidR="00823363" w:rsidRDefault="004B0DDB">
            <w:pPr>
              <w:autoSpaceDE w:val="0"/>
              <w:autoSpaceDN w:val="0"/>
              <w:adjustRightInd w:val="0"/>
              <w:spacing w:line="360" w:lineRule="auto"/>
              <w:jc w:val="center"/>
              <w:rPr>
                <w:rFonts w:ascii="宋体" w:cs="黑体"/>
                <w:szCs w:val="21"/>
              </w:rPr>
            </w:pPr>
            <w:r>
              <w:rPr>
                <w:rFonts w:ascii="宋体" w:hAnsi="宋体" w:cs="黑体" w:hint="eastAsia"/>
                <w:szCs w:val="21"/>
              </w:rPr>
              <w:t>递交投标文件</w:t>
            </w:r>
          </w:p>
          <w:p w:rsidR="00823363" w:rsidRDefault="004B0DDB">
            <w:pPr>
              <w:autoSpaceDE w:val="0"/>
              <w:autoSpaceDN w:val="0"/>
              <w:adjustRightInd w:val="0"/>
              <w:spacing w:line="360" w:lineRule="auto"/>
              <w:jc w:val="center"/>
              <w:rPr>
                <w:rFonts w:ascii="宋体" w:cs="黑体"/>
                <w:szCs w:val="21"/>
              </w:rPr>
            </w:pPr>
            <w:r>
              <w:rPr>
                <w:rFonts w:ascii="宋体" w:hAnsi="宋体" w:cs="黑体" w:hint="eastAsia"/>
                <w:szCs w:val="21"/>
              </w:rPr>
              <w:t>及开标地点</w:t>
            </w:r>
          </w:p>
        </w:tc>
        <w:tc>
          <w:tcPr>
            <w:tcW w:w="6813" w:type="dxa"/>
            <w:vAlign w:val="center"/>
          </w:tcPr>
          <w:p w:rsidR="00823363" w:rsidRDefault="004B0DDB" w:rsidP="00B65D6E">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长葛市葛天大道东段商务区</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楼</w:t>
            </w:r>
            <w:r>
              <w:rPr>
                <w:rFonts w:asciiTheme="minorEastAsia" w:eastAsiaTheme="minorEastAsia" w:hAnsiTheme="minorEastAsia" w:cstheme="minorEastAsia" w:hint="eastAsia"/>
                <w:szCs w:val="21"/>
              </w:rPr>
              <w:t>50</w:t>
            </w:r>
            <w:r w:rsidR="00B65D6E">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开标</w:t>
            </w:r>
            <w:r w:rsidR="00B65D6E">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室。</w:t>
            </w:r>
          </w:p>
        </w:tc>
      </w:tr>
      <w:tr w:rsidR="00823363">
        <w:trPr>
          <w:trHeight w:val="578"/>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153" w:type="dxa"/>
            <w:vAlign w:val="center"/>
          </w:tcPr>
          <w:p w:rsidR="00823363" w:rsidRDefault="004B0DDB">
            <w:pPr>
              <w:autoSpaceDE w:val="0"/>
              <w:autoSpaceDN w:val="0"/>
              <w:adjustRightInd w:val="0"/>
              <w:spacing w:line="276" w:lineRule="auto"/>
              <w:jc w:val="center"/>
              <w:rPr>
                <w:rFonts w:ascii="宋体" w:cs="宋体"/>
                <w:bCs/>
                <w:szCs w:val="21"/>
                <w:lang w:val="zh-CN"/>
              </w:rPr>
            </w:pPr>
            <w:r>
              <w:rPr>
                <w:rFonts w:ascii="宋体" w:hAnsi="宋体" w:cs="宋体" w:hint="eastAsia"/>
                <w:kern w:val="0"/>
                <w:szCs w:val="21"/>
              </w:rPr>
              <w:t>投标保证金</w:t>
            </w:r>
          </w:p>
        </w:tc>
        <w:tc>
          <w:tcPr>
            <w:tcW w:w="6813" w:type="dxa"/>
            <w:vAlign w:val="center"/>
          </w:tcPr>
          <w:p w:rsidR="00823363" w:rsidRDefault="004B0DDB">
            <w:pPr>
              <w:autoSpaceDE w:val="0"/>
              <w:autoSpaceDN w:val="0"/>
              <w:adjustRightInd w:val="0"/>
              <w:spacing w:line="276" w:lineRule="auto"/>
              <w:jc w:val="left"/>
              <w:rPr>
                <w:lang w:val="zh-CN"/>
              </w:rPr>
            </w:pPr>
            <w:r>
              <w:rPr>
                <w:rFonts w:ascii="宋体" w:hAnsi="宋体" w:cs="宋体" w:hint="eastAsia"/>
                <w:kern w:val="0"/>
                <w:szCs w:val="21"/>
              </w:rPr>
              <w:t>按照河南省《关于优化政府采购环境有关问题的通知》（</w:t>
            </w:r>
            <w:proofErr w:type="gramStart"/>
            <w:r>
              <w:rPr>
                <w:rFonts w:ascii="宋体" w:hAnsi="宋体" w:cs="宋体" w:hint="eastAsia"/>
                <w:kern w:val="0"/>
                <w:szCs w:val="21"/>
              </w:rPr>
              <w:t>豫财购</w:t>
            </w:r>
            <w:proofErr w:type="gramEnd"/>
            <w:r>
              <w:rPr>
                <w:rFonts w:ascii="宋体" w:hAnsi="宋体" w:cs="宋体" w:hint="eastAsia"/>
                <w:kern w:val="0"/>
                <w:szCs w:val="21"/>
              </w:rPr>
              <w:t>（</w:t>
            </w:r>
            <w:r>
              <w:rPr>
                <w:rFonts w:ascii="宋体" w:hAnsi="宋体" w:cs="宋体" w:hint="eastAsia"/>
                <w:kern w:val="0"/>
                <w:szCs w:val="21"/>
              </w:rPr>
              <w:t>2019</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号文）的要求，不收取投标保证金。</w:t>
            </w:r>
          </w:p>
        </w:tc>
      </w:tr>
      <w:tr w:rsidR="00823363">
        <w:trPr>
          <w:trHeight w:val="1220"/>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153" w:type="dxa"/>
            <w:vAlign w:val="center"/>
          </w:tcPr>
          <w:p w:rsidR="00823363" w:rsidRDefault="004B0DDB">
            <w:pPr>
              <w:autoSpaceDE w:val="0"/>
              <w:autoSpaceDN w:val="0"/>
              <w:adjustRightInd w:val="0"/>
              <w:spacing w:line="276" w:lineRule="auto"/>
              <w:jc w:val="center"/>
              <w:rPr>
                <w:rFonts w:ascii="宋体" w:cs="仿宋_GB2312"/>
                <w:szCs w:val="21"/>
              </w:rPr>
            </w:pPr>
            <w:r>
              <w:rPr>
                <w:rFonts w:ascii="宋体" w:hAnsi="宋体" w:cs="仿宋_GB2312" w:hint="eastAsia"/>
                <w:szCs w:val="21"/>
              </w:rPr>
              <w:t>公告发布</w:t>
            </w:r>
          </w:p>
        </w:tc>
        <w:tc>
          <w:tcPr>
            <w:tcW w:w="6813" w:type="dxa"/>
            <w:vAlign w:val="center"/>
          </w:tcPr>
          <w:p w:rsidR="00823363" w:rsidRDefault="004B0DDB">
            <w:pPr>
              <w:autoSpaceDE w:val="0"/>
              <w:autoSpaceDN w:val="0"/>
              <w:adjustRightInd w:val="0"/>
              <w:spacing w:line="360" w:lineRule="auto"/>
              <w:rPr>
                <w:rFonts w:ascii="宋体" w:hAnsi="宋体" w:cs="宋体"/>
                <w:szCs w:val="21"/>
                <w:lang w:val="zh-CN"/>
              </w:rPr>
            </w:pPr>
            <w:r>
              <w:rPr>
                <w:rFonts w:ascii="宋体" w:hAnsi="宋体" w:cs="宋体" w:hint="eastAsia"/>
                <w:szCs w:val="21"/>
              </w:rPr>
              <w:t>招标公告、中标公告、变更（更正）公告、现场勘察答复等相关信息同时在以下网站发布：《河南省政</w:t>
            </w:r>
            <w:bookmarkStart w:id="1" w:name="_GoBack"/>
            <w:bookmarkEnd w:id="1"/>
            <w:r>
              <w:rPr>
                <w:rFonts w:ascii="宋体" w:hAnsi="宋体" w:cs="宋体" w:hint="eastAsia"/>
                <w:szCs w:val="21"/>
              </w:rPr>
              <w:t>府采购网》、《全国公共资源交易平台（河南省·许昌市）》、《长葛市人民政府门户网站》发布。</w:t>
            </w:r>
          </w:p>
        </w:tc>
      </w:tr>
      <w:tr w:rsidR="00823363">
        <w:trPr>
          <w:trHeight w:val="779"/>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153" w:type="dxa"/>
            <w:vAlign w:val="center"/>
          </w:tcPr>
          <w:p w:rsidR="00823363" w:rsidRDefault="004B0DDB">
            <w:pPr>
              <w:autoSpaceDE w:val="0"/>
              <w:autoSpaceDN w:val="0"/>
              <w:adjustRightInd w:val="0"/>
              <w:spacing w:line="360" w:lineRule="auto"/>
              <w:jc w:val="center"/>
              <w:rPr>
                <w:rFonts w:ascii="宋体" w:cs="仿宋_GB2312"/>
                <w:szCs w:val="21"/>
              </w:rPr>
            </w:pPr>
            <w:r>
              <w:rPr>
                <w:rFonts w:ascii="宋体" w:hAnsi="宋体" w:cs="仿宋_GB2312" w:hint="eastAsia"/>
                <w:szCs w:val="21"/>
              </w:rPr>
              <w:t>采购人澄清或修改</w:t>
            </w:r>
          </w:p>
          <w:p w:rsidR="00823363" w:rsidRDefault="004B0DDB">
            <w:pPr>
              <w:autoSpaceDE w:val="0"/>
              <w:autoSpaceDN w:val="0"/>
              <w:adjustRightInd w:val="0"/>
              <w:spacing w:line="360" w:lineRule="auto"/>
              <w:jc w:val="center"/>
              <w:rPr>
                <w:rFonts w:ascii="宋体" w:cs="黑体"/>
                <w:szCs w:val="21"/>
              </w:rPr>
            </w:pPr>
            <w:r>
              <w:rPr>
                <w:rFonts w:ascii="宋体" w:hAnsi="宋体" w:cs="仿宋_GB2312" w:hint="eastAsia"/>
                <w:szCs w:val="21"/>
              </w:rPr>
              <w:t>招标文件时间</w:t>
            </w:r>
          </w:p>
        </w:tc>
        <w:tc>
          <w:tcPr>
            <w:tcW w:w="6813" w:type="dxa"/>
            <w:vAlign w:val="center"/>
          </w:tcPr>
          <w:p w:rsidR="00823363" w:rsidRDefault="004B0DDB">
            <w:pPr>
              <w:autoSpaceDE w:val="0"/>
              <w:autoSpaceDN w:val="0"/>
              <w:adjustRightInd w:val="0"/>
              <w:spacing w:line="360" w:lineRule="auto"/>
              <w:rPr>
                <w:rFonts w:ascii="宋体" w:cs="宋体"/>
                <w:bCs/>
                <w:szCs w:val="21"/>
                <w:lang w:val="zh-CN"/>
              </w:rPr>
            </w:pPr>
            <w:r>
              <w:rPr>
                <w:rFonts w:ascii="宋体" w:hAnsi="宋体" w:cs="宋体" w:hint="eastAsia"/>
                <w:szCs w:val="21"/>
              </w:rPr>
              <w:t>在投标截止时间至少</w:t>
            </w:r>
            <w:r>
              <w:rPr>
                <w:rFonts w:ascii="宋体" w:hAnsi="宋体" w:cs="宋体" w:hint="eastAsia"/>
                <w:szCs w:val="21"/>
              </w:rPr>
              <w:t>15</w:t>
            </w:r>
            <w:r>
              <w:rPr>
                <w:rFonts w:ascii="宋体" w:hAnsi="宋体" w:cs="宋体" w:hint="eastAsia"/>
                <w:szCs w:val="21"/>
              </w:rPr>
              <w:t>日前，通过全国公共资源交易平台（河南省</w:t>
            </w:r>
            <w:r>
              <w:rPr>
                <w:rFonts w:ascii="宋体" w:hAnsi="宋体" w:cs="宋体" w:hint="eastAsia"/>
                <w:szCs w:val="21"/>
              </w:rPr>
              <w:t>.</w:t>
            </w:r>
            <w:r>
              <w:rPr>
                <w:rFonts w:ascii="宋体" w:hAnsi="宋体" w:cs="宋体" w:hint="eastAsia"/>
                <w:szCs w:val="21"/>
              </w:rPr>
              <w:t>许昌市）交易系统电子平台发出；不足</w:t>
            </w:r>
            <w:r>
              <w:rPr>
                <w:rFonts w:ascii="宋体" w:hAnsi="宋体" w:cs="宋体" w:hint="eastAsia"/>
                <w:szCs w:val="21"/>
              </w:rPr>
              <w:t>15</w:t>
            </w:r>
            <w:r>
              <w:rPr>
                <w:rFonts w:ascii="宋体" w:hAnsi="宋体" w:cs="宋体" w:hint="eastAsia"/>
                <w:szCs w:val="21"/>
              </w:rPr>
              <w:t>日的，采购人或者采购代理机构应当顺延提交投标文件的截止时间</w:t>
            </w:r>
          </w:p>
        </w:tc>
      </w:tr>
      <w:tr w:rsidR="00823363">
        <w:trPr>
          <w:trHeight w:val="510"/>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153" w:type="dxa"/>
            <w:vAlign w:val="center"/>
          </w:tcPr>
          <w:p w:rsidR="00823363" w:rsidRDefault="004B0DDB">
            <w:pPr>
              <w:autoSpaceDE w:val="0"/>
              <w:autoSpaceDN w:val="0"/>
              <w:adjustRightInd w:val="0"/>
              <w:spacing w:line="360" w:lineRule="auto"/>
              <w:jc w:val="center"/>
              <w:rPr>
                <w:rFonts w:ascii="宋体" w:cs="黑体"/>
                <w:szCs w:val="21"/>
              </w:rPr>
            </w:pPr>
            <w:r>
              <w:rPr>
                <w:rFonts w:ascii="宋体" w:hAnsi="宋体" w:cs="黑体" w:hint="eastAsia"/>
                <w:szCs w:val="21"/>
              </w:rPr>
              <w:t>投标人对采购文件</w:t>
            </w:r>
          </w:p>
          <w:p w:rsidR="00823363" w:rsidRDefault="004B0DDB">
            <w:pPr>
              <w:autoSpaceDE w:val="0"/>
              <w:autoSpaceDN w:val="0"/>
              <w:adjustRightInd w:val="0"/>
              <w:spacing w:line="360" w:lineRule="auto"/>
              <w:jc w:val="center"/>
              <w:rPr>
                <w:rFonts w:ascii="宋体" w:cs="黑体"/>
                <w:szCs w:val="21"/>
              </w:rPr>
            </w:pPr>
            <w:r>
              <w:rPr>
                <w:rFonts w:ascii="宋体" w:hAnsi="宋体" w:cs="黑体" w:hint="eastAsia"/>
                <w:szCs w:val="21"/>
              </w:rPr>
              <w:t>质疑截止时间</w:t>
            </w:r>
          </w:p>
        </w:tc>
        <w:tc>
          <w:tcPr>
            <w:tcW w:w="6813" w:type="dxa"/>
            <w:vAlign w:val="center"/>
          </w:tcPr>
          <w:p w:rsidR="00823363" w:rsidRDefault="004B0DDB">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招标公告期满之日起七个工作日</w:t>
            </w:r>
          </w:p>
        </w:tc>
      </w:tr>
      <w:tr w:rsidR="00823363">
        <w:trPr>
          <w:trHeight w:val="510"/>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153" w:type="dxa"/>
            <w:vAlign w:val="center"/>
          </w:tcPr>
          <w:p w:rsidR="00823363" w:rsidRDefault="004B0DDB">
            <w:pPr>
              <w:autoSpaceDE w:val="0"/>
              <w:autoSpaceDN w:val="0"/>
              <w:adjustRightInd w:val="0"/>
              <w:spacing w:line="360" w:lineRule="auto"/>
              <w:jc w:val="center"/>
              <w:rPr>
                <w:rFonts w:ascii="宋体" w:cs="黑体"/>
                <w:szCs w:val="21"/>
              </w:rPr>
            </w:pPr>
            <w:r>
              <w:rPr>
                <w:rFonts w:ascii="宋体" w:hAnsi="宋体" w:cs="黑体" w:hint="eastAsia"/>
                <w:szCs w:val="21"/>
              </w:rPr>
              <w:t>投标文件份数</w:t>
            </w:r>
          </w:p>
        </w:tc>
        <w:tc>
          <w:tcPr>
            <w:tcW w:w="6813" w:type="dxa"/>
            <w:vAlign w:val="center"/>
          </w:tcPr>
          <w:p w:rsidR="00823363" w:rsidRDefault="004B0DDB">
            <w:pPr>
              <w:autoSpaceDE w:val="0"/>
              <w:autoSpaceDN w:val="0"/>
              <w:adjustRightInd w:val="0"/>
              <w:spacing w:line="360" w:lineRule="auto"/>
              <w:rPr>
                <w:rFonts w:ascii="宋体" w:cs="宋体"/>
                <w:szCs w:val="21"/>
              </w:rPr>
            </w:pPr>
            <w:r>
              <w:rPr>
                <w:rFonts w:ascii="新宋体" w:eastAsia="新宋体" w:hAnsi="新宋体"/>
                <w:b/>
                <w:szCs w:val="21"/>
              </w:rPr>
              <w:fldChar w:fldCharType="begin"/>
            </w:r>
            <w:r>
              <w:rPr>
                <w:rFonts w:ascii="新宋体" w:eastAsia="新宋体" w:hAnsi="新宋体"/>
                <w:b/>
                <w:szCs w:val="21"/>
              </w:rPr>
              <w:instrText xml:space="preserve"> eq \o\ac(</w:instrText>
            </w:r>
            <w:r>
              <w:rPr>
                <w:rFonts w:ascii="新宋体" w:eastAsia="新宋体" w:hAnsi="新宋体" w:hint="eastAsia"/>
                <w:b/>
                <w:szCs w:val="21"/>
              </w:rPr>
              <w:instrText>□</w:instrText>
            </w:r>
            <w:r>
              <w:rPr>
                <w:rFonts w:ascii="新宋体" w:eastAsia="新宋体" w:hAnsi="新宋体"/>
                <w:b/>
                <w:szCs w:val="21"/>
              </w:rPr>
              <w:instrText>,</w:instrText>
            </w:r>
            <w:r>
              <w:rPr>
                <w:rFonts w:ascii="新宋体" w:eastAsia="新宋体" w:hAnsi="新宋体" w:hint="eastAsia"/>
                <w:b/>
                <w:szCs w:val="21"/>
              </w:rPr>
              <w:instrText>√</w:instrText>
            </w:r>
            <w:r>
              <w:rPr>
                <w:rFonts w:ascii="新宋体" w:eastAsia="新宋体" w:hAnsi="新宋体"/>
                <w:b/>
                <w:szCs w:val="21"/>
              </w:rPr>
              <w:instrText>)</w:instrText>
            </w:r>
            <w:r>
              <w:rPr>
                <w:rFonts w:ascii="新宋体" w:eastAsia="新宋体" w:hAnsi="新宋体"/>
                <w:b/>
                <w:szCs w:val="21"/>
              </w:rPr>
              <w:fldChar w:fldCharType="end"/>
            </w:r>
            <w:r>
              <w:rPr>
                <w:rFonts w:ascii="新宋体" w:eastAsia="新宋体" w:hAnsi="新宋体" w:hint="eastAsia"/>
                <w:szCs w:val="21"/>
              </w:rPr>
              <w:t>电子投标文件：成功上传至《全国公共资源交易平台（河南省·许昌市）》公共资源交易系统加密电子投标文件</w:t>
            </w:r>
            <w:r>
              <w:rPr>
                <w:rFonts w:ascii="新宋体" w:eastAsia="新宋体" w:hAnsi="新宋体"/>
                <w:szCs w:val="21"/>
              </w:rPr>
              <w:t>1</w:t>
            </w:r>
            <w:r>
              <w:rPr>
                <w:rFonts w:ascii="新宋体" w:eastAsia="新宋体" w:hAnsi="新宋体" w:hint="eastAsia"/>
                <w:szCs w:val="21"/>
              </w:rPr>
              <w:t>份</w:t>
            </w:r>
            <w:r>
              <w:rPr>
                <w:rFonts w:hAnsi="宋体" w:cs="宋体" w:hint="eastAsia"/>
                <w:szCs w:val="21"/>
                <w:lang w:val="zh-CN"/>
              </w:rPr>
              <w:t>（文件格式为：</w:t>
            </w:r>
            <w:r>
              <w:rPr>
                <w:rFonts w:hAnsi="宋体" w:cs="宋体"/>
                <w:szCs w:val="21"/>
                <w:lang w:val="zh-CN"/>
              </w:rPr>
              <w:t xml:space="preserve"> XXX</w:t>
            </w:r>
            <w:r>
              <w:rPr>
                <w:rFonts w:hAnsi="宋体" w:cs="宋体" w:hint="eastAsia"/>
                <w:szCs w:val="21"/>
                <w:lang w:val="zh-CN"/>
              </w:rPr>
              <w:t>公司</w:t>
            </w:r>
            <w:r>
              <w:rPr>
                <w:rFonts w:hAnsi="宋体" w:cs="宋体"/>
                <w:szCs w:val="21"/>
                <w:lang w:val="zh-CN"/>
              </w:rPr>
              <w:t>XXX</w:t>
            </w:r>
            <w:r>
              <w:rPr>
                <w:rFonts w:hAnsi="宋体" w:cs="宋体" w:hint="eastAsia"/>
                <w:szCs w:val="21"/>
                <w:lang w:val="zh-CN"/>
              </w:rPr>
              <w:t>项目编号</w:t>
            </w:r>
            <w:r>
              <w:rPr>
                <w:rFonts w:hAnsi="宋体" w:cs="宋体"/>
                <w:szCs w:val="21"/>
                <w:lang w:val="zh-CN"/>
              </w:rPr>
              <w:t>.file</w:t>
            </w:r>
            <w:r>
              <w:rPr>
                <w:rFonts w:hAnsi="宋体" w:cs="宋体" w:hint="eastAsia"/>
                <w:szCs w:val="21"/>
                <w:lang w:val="zh-CN"/>
              </w:rPr>
              <w:t>）。</w:t>
            </w:r>
            <w:r>
              <w:rPr>
                <w:rFonts w:ascii="新宋体" w:eastAsia="新宋体" w:hAnsi="新宋体" w:hint="eastAsia"/>
                <w:szCs w:val="21"/>
              </w:rPr>
              <w:t>使用电子介质存储的备份文件</w:t>
            </w:r>
            <w:r>
              <w:rPr>
                <w:rFonts w:ascii="新宋体" w:eastAsia="新宋体" w:hAnsi="新宋体"/>
                <w:szCs w:val="21"/>
              </w:rPr>
              <w:t>1</w:t>
            </w:r>
            <w:r>
              <w:rPr>
                <w:rFonts w:ascii="新宋体" w:eastAsia="新宋体" w:hAnsi="新宋体" w:hint="eastAsia"/>
                <w:szCs w:val="21"/>
              </w:rPr>
              <w:t>份（文件格式为：名称为“备份”的文件夹）。</w:t>
            </w:r>
          </w:p>
          <w:p w:rsidR="00823363" w:rsidRDefault="004B0DDB">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Pr>
                <w:rFonts w:ascii="新宋体" w:eastAsia="新宋体" w:hAnsi="新宋体"/>
                <w:b/>
                <w:szCs w:val="21"/>
              </w:rPr>
              <w:instrText xml:space="preserve"> eq \o\ac(</w:instrText>
            </w:r>
            <w:r>
              <w:rPr>
                <w:rFonts w:ascii="新宋体" w:eastAsia="新宋体" w:hAnsi="新宋体" w:hint="eastAsia"/>
                <w:b/>
                <w:szCs w:val="21"/>
              </w:rPr>
              <w:instrText>□</w:instrText>
            </w:r>
            <w:r>
              <w:rPr>
                <w:rFonts w:ascii="新宋体" w:eastAsia="新宋体" w:hAnsi="新宋体"/>
                <w:b/>
                <w:szCs w:val="21"/>
              </w:rPr>
              <w:instrText>,</w:instrText>
            </w:r>
            <w:r>
              <w:rPr>
                <w:rFonts w:ascii="新宋体" w:eastAsia="新宋体" w:hAnsi="新宋体" w:hint="eastAsia"/>
                <w:b/>
                <w:szCs w:val="21"/>
              </w:rPr>
              <w:instrText>√</w:instrText>
            </w:r>
            <w:r>
              <w:rPr>
                <w:rFonts w:ascii="新宋体" w:eastAsia="新宋体" w:hAnsi="新宋体"/>
                <w:b/>
                <w:szCs w:val="21"/>
              </w:rPr>
              <w:instrText>)</w:instrText>
            </w:r>
            <w:r>
              <w:rPr>
                <w:rFonts w:ascii="新宋体" w:eastAsia="新宋体" w:hAnsi="新宋体"/>
                <w:b/>
                <w:szCs w:val="21"/>
              </w:rPr>
              <w:fldChar w:fldCharType="end"/>
            </w:r>
            <w:r>
              <w:rPr>
                <w:rFonts w:ascii="新宋体" w:eastAsia="新宋体" w:hAnsi="新宋体" w:hint="eastAsia"/>
                <w:szCs w:val="21"/>
              </w:rPr>
              <w:t>纸质投标文件：</w:t>
            </w:r>
            <w:r>
              <w:rPr>
                <w:rFonts w:ascii="宋体" w:hAnsi="宋体" w:cs="仿宋_GB2312" w:hint="eastAsia"/>
                <w:szCs w:val="21"/>
              </w:rPr>
              <w:t>正本</w:t>
            </w:r>
            <w:r>
              <w:rPr>
                <w:rFonts w:ascii="宋体" w:hAnsi="宋体" w:cs="仿宋_GB2312" w:hint="eastAsia"/>
                <w:b/>
                <w:szCs w:val="21"/>
              </w:rPr>
              <w:t>一</w:t>
            </w:r>
            <w:r>
              <w:rPr>
                <w:rFonts w:ascii="宋体" w:hAnsi="宋体" w:cs="仿宋_GB2312" w:hint="eastAsia"/>
                <w:szCs w:val="21"/>
              </w:rPr>
              <w:t>份，副本一份。使用</w:t>
            </w:r>
            <w:r>
              <w:rPr>
                <w:rFonts w:ascii="新宋体" w:eastAsia="新宋体" w:hAnsi="新宋体" w:hint="eastAsia"/>
                <w:szCs w:val="21"/>
              </w:rPr>
              <w:t>格式为“投标文件（供打印）</w:t>
            </w:r>
            <w:r>
              <w:rPr>
                <w:rFonts w:ascii="新宋体" w:eastAsia="新宋体" w:hAnsi="新宋体"/>
                <w:szCs w:val="21"/>
              </w:rPr>
              <w:t>.PDF</w:t>
            </w:r>
            <w:r>
              <w:rPr>
                <w:rFonts w:ascii="新宋体" w:eastAsia="新宋体" w:hAnsi="新宋体" w:hint="eastAsia"/>
                <w:szCs w:val="21"/>
              </w:rPr>
              <w:t>”的文件</w:t>
            </w:r>
          </w:p>
          <w:p w:rsidR="00823363" w:rsidRDefault="004B0DDB">
            <w:pPr>
              <w:autoSpaceDE w:val="0"/>
              <w:autoSpaceDN w:val="0"/>
              <w:adjustRightInd w:val="0"/>
              <w:spacing w:line="360" w:lineRule="auto"/>
              <w:rPr>
                <w:rFonts w:ascii="宋体"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823363">
        <w:trPr>
          <w:trHeight w:val="510"/>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153" w:type="dxa"/>
            <w:vAlign w:val="center"/>
          </w:tcPr>
          <w:p w:rsidR="00823363" w:rsidRDefault="004B0DDB">
            <w:pPr>
              <w:autoSpaceDE w:val="0"/>
              <w:autoSpaceDN w:val="0"/>
              <w:adjustRightInd w:val="0"/>
              <w:spacing w:line="360" w:lineRule="auto"/>
              <w:jc w:val="center"/>
              <w:rPr>
                <w:rFonts w:ascii="宋体" w:cs="黑体"/>
                <w:szCs w:val="21"/>
              </w:rPr>
            </w:pPr>
            <w:r>
              <w:rPr>
                <w:rFonts w:ascii="宋体" w:hAnsi="宋体" w:cs="黑体" w:hint="eastAsia"/>
                <w:szCs w:val="21"/>
              </w:rPr>
              <w:t>投标文件的</w:t>
            </w:r>
          </w:p>
          <w:p w:rsidR="00823363" w:rsidRDefault="004B0DDB">
            <w:pPr>
              <w:autoSpaceDE w:val="0"/>
              <w:autoSpaceDN w:val="0"/>
              <w:adjustRightInd w:val="0"/>
              <w:spacing w:line="360" w:lineRule="auto"/>
              <w:jc w:val="center"/>
              <w:rPr>
                <w:rFonts w:ascii="宋体" w:cs="黑体"/>
                <w:szCs w:val="21"/>
              </w:rPr>
            </w:pPr>
            <w:r>
              <w:rPr>
                <w:rFonts w:ascii="宋体" w:hAnsi="宋体" w:cs="黑体" w:hint="eastAsia"/>
                <w:szCs w:val="21"/>
              </w:rPr>
              <w:t>签署盖章</w:t>
            </w:r>
          </w:p>
        </w:tc>
        <w:tc>
          <w:tcPr>
            <w:tcW w:w="6813" w:type="dxa"/>
            <w:vAlign w:val="center"/>
          </w:tcPr>
          <w:p w:rsidR="00823363" w:rsidRDefault="004B0DDB">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Pr>
                <w:rFonts w:ascii="新宋体" w:eastAsia="新宋体" w:hAnsi="新宋体"/>
                <w:b/>
                <w:szCs w:val="21"/>
              </w:rPr>
              <w:instrText xml:space="preserve"> eq \o\ac(</w:instrText>
            </w:r>
            <w:r>
              <w:rPr>
                <w:rFonts w:ascii="新宋体" w:eastAsia="新宋体" w:hAnsi="新宋体" w:hint="eastAsia"/>
                <w:b/>
                <w:szCs w:val="21"/>
              </w:rPr>
              <w:instrText>□</w:instrText>
            </w:r>
            <w:r>
              <w:rPr>
                <w:rFonts w:ascii="新宋体" w:eastAsia="新宋体" w:hAnsi="新宋体"/>
                <w:b/>
                <w:szCs w:val="21"/>
              </w:rPr>
              <w:instrText>,</w:instrText>
            </w:r>
            <w:r>
              <w:rPr>
                <w:rFonts w:ascii="新宋体" w:eastAsia="新宋体" w:hAnsi="新宋体" w:hint="eastAsia"/>
                <w:b/>
                <w:szCs w:val="21"/>
              </w:rPr>
              <w:instrText>√</w:instrText>
            </w:r>
            <w:r>
              <w:rPr>
                <w:rFonts w:ascii="新宋体" w:eastAsia="新宋体" w:hAnsi="新宋体"/>
                <w:b/>
                <w:szCs w:val="21"/>
              </w:rPr>
              <w:instrText>)</w:instrText>
            </w:r>
            <w:r>
              <w:rPr>
                <w:rFonts w:ascii="新宋体" w:eastAsia="新宋体" w:hAnsi="新宋体"/>
                <w:b/>
                <w:szCs w:val="21"/>
              </w:rPr>
              <w:fldChar w:fldCharType="end"/>
            </w:r>
            <w:r>
              <w:rPr>
                <w:rFonts w:ascii="新宋体" w:eastAsia="新宋体" w:hAnsi="新宋体" w:hint="eastAsia"/>
                <w:szCs w:val="21"/>
              </w:rPr>
              <w:t>电子投标文件：按招标文件要求加盖投标人电子印章和法人电子印章。</w:t>
            </w:r>
          </w:p>
          <w:p w:rsidR="00823363" w:rsidRDefault="004B0DDB">
            <w:pPr>
              <w:autoSpaceDE w:val="0"/>
              <w:autoSpaceDN w:val="0"/>
              <w:adjustRightInd w:val="0"/>
              <w:spacing w:line="420" w:lineRule="exact"/>
              <w:rPr>
                <w:rFonts w:ascii="宋体" w:cs="仿宋_GB2312"/>
                <w:szCs w:val="21"/>
                <w:highlight w:val="lightGray"/>
              </w:rPr>
            </w:pPr>
            <w:r>
              <w:rPr>
                <w:rFonts w:ascii="新宋体" w:eastAsia="新宋体" w:hAnsi="新宋体"/>
                <w:b/>
                <w:szCs w:val="21"/>
              </w:rPr>
              <w:fldChar w:fldCharType="begin"/>
            </w:r>
            <w:r>
              <w:rPr>
                <w:rFonts w:ascii="新宋体" w:eastAsia="新宋体" w:hAnsi="新宋体"/>
                <w:b/>
                <w:szCs w:val="21"/>
              </w:rPr>
              <w:instrText xml:space="preserve"> eq \o\ac(</w:instrText>
            </w:r>
            <w:r>
              <w:rPr>
                <w:rFonts w:ascii="新宋体" w:eastAsia="新宋体" w:hAnsi="新宋体" w:hint="eastAsia"/>
                <w:b/>
                <w:szCs w:val="21"/>
              </w:rPr>
              <w:instrText>□</w:instrText>
            </w:r>
            <w:r>
              <w:rPr>
                <w:rFonts w:ascii="新宋体" w:eastAsia="新宋体" w:hAnsi="新宋体"/>
                <w:b/>
                <w:szCs w:val="21"/>
              </w:rPr>
              <w:instrText>,</w:instrText>
            </w:r>
            <w:r>
              <w:rPr>
                <w:rFonts w:ascii="新宋体" w:eastAsia="新宋体" w:hAnsi="新宋体" w:hint="eastAsia"/>
                <w:b/>
                <w:szCs w:val="21"/>
              </w:rPr>
              <w:instrText>√</w:instrText>
            </w:r>
            <w:r>
              <w:rPr>
                <w:rFonts w:ascii="新宋体" w:eastAsia="新宋体" w:hAnsi="新宋体"/>
                <w:b/>
                <w:szCs w:val="21"/>
              </w:rPr>
              <w:instrText>)</w:instrText>
            </w:r>
            <w:r>
              <w:rPr>
                <w:rFonts w:ascii="新宋体" w:eastAsia="新宋体" w:hAnsi="新宋体"/>
                <w:b/>
                <w:szCs w:val="21"/>
              </w:rPr>
              <w:fldChar w:fldCharType="end"/>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szCs w:val="21"/>
              </w:rPr>
              <w:t>“</w:t>
            </w:r>
            <w:r>
              <w:rPr>
                <w:rFonts w:hAnsi="宋体"/>
                <w:szCs w:val="21"/>
              </w:rPr>
              <w:t>.PDF</w:t>
            </w:r>
            <w:r>
              <w:rPr>
                <w:rFonts w:hAnsi="宋体" w:hint="eastAsia"/>
                <w:szCs w:val="21"/>
              </w:rPr>
              <w:t>”的文件</w:t>
            </w:r>
            <w:r>
              <w:rPr>
                <w:rFonts w:ascii="新宋体" w:eastAsia="新宋体" w:hAnsi="新宋体" w:hint="eastAsia"/>
                <w:szCs w:val="21"/>
              </w:rPr>
              <w:t>打印的纸质投标文件）。</w:t>
            </w:r>
          </w:p>
        </w:tc>
      </w:tr>
      <w:tr w:rsidR="00823363">
        <w:trPr>
          <w:trHeight w:val="510"/>
          <w:jc w:val="center"/>
        </w:trPr>
        <w:tc>
          <w:tcPr>
            <w:tcW w:w="629" w:type="dxa"/>
            <w:vAlign w:val="center"/>
          </w:tcPr>
          <w:p w:rsidR="00823363" w:rsidRDefault="004B0DDB">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153" w:type="dxa"/>
            <w:vAlign w:val="center"/>
          </w:tcPr>
          <w:p w:rsidR="00823363" w:rsidRDefault="004B0DDB">
            <w:pPr>
              <w:autoSpaceDE w:val="0"/>
              <w:autoSpaceDN w:val="0"/>
              <w:adjustRightInd w:val="0"/>
              <w:spacing w:line="360" w:lineRule="auto"/>
              <w:jc w:val="center"/>
              <w:rPr>
                <w:rFonts w:ascii="宋体" w:cs="仿宋_GB2312"/>
                <w:szCs w:val="21"/>
              </w:rPr>
            </w:pPr>
            <w:r>
              <w:rPr>
                <w:rFonts w:ascii="宋体" w:hAnsi="宋体" w:cs="黑体" w:hint="eastAsia"/>
                <w:szCs w:val="21"/>
              </w:rPr>
              <w:t>评标委员会组建</w:t>
            </w:r>
          </w:p>
        </w:tc>
        <w:tc>
          <w:tcPr>
            <w:tcW w:w="6813" w:type="dxa"/>
            <w:vAlign w:val="center"/>
          </w:tcPr>
          <w:p w:rsidR="00823363" w:rsidRDefault="004B0DDB">
            <w:pPr>
              <w:autoSpaceDE w:val="0"/>
              <w:autoSpaceDN w:val="0"/>
              <w:adjustRightInd w:val="0"/>
              <w:spacing w:line="360" w:lineRule="auto"/>
              <w:rPr>
                <w:rFonts w:ascii="宋体" w:cs="宋体"/>
                <w:bCs/>
                <w:szCs w:val="21"/>
                <w:lang w:val="zh-CN"/>
              </w:rPr>
            </w:pPr>
            <w:r>
              <w:rPr>
                <w:rFonts w:ascii="新宋体" w:eastAsia="新宋体" w:hAnsi="新宋体" w:hint="eastAsia"/>
                <w:szCs w:val="21"/>
              </w:rPr>
              <w:t>评标委员会构成：</w:t>
            </w:r>
            <w:r>
              <w:rPr>
                <w:rFonts w:ascii="新宋体" w:eastAsia="新宋体" w:hAnsi="新宋体" w:hint="eastAsia"/>
                <w:szCs w:val="21"/>
              </w:rPr>
              <w:t xml:space="preserve"> 5</w:t>
            </w:r>
            <w:r>
              <w:rPr>
                <w:rFonts w:ascii="新宋体" w:eastAsia="新宋体" w:hAnsi="新宋体" w:hint="eastAsia"/>
                <w:szCs w:val="21"/>
              </w:rPr>
              <w:t>人，由采购人代表</w:t>
            </w:r>
            <w:r>
              <w:rPr>
                <w:rFonts w:ascii="新宋体" w:eastAsia="新宋体" w:hAnsi="新宋体" w:hint="eastAsia"/>
                <w:szCs w:val="21"/>
              </w:rPr>
              <w:t>1</w:t>
            </w:r>
            <w:r>
              <w:rPr>
                <w:rFonts w:ascii="新宋体" w:eastAsia="新宋体" w:hAnsi="新宋体" w:hint="eastAsia"/>
                <w:szCs w:val="21"/>
              </w:rPr>
              <w:t>人及技术、经济等方面专家</w:t>
            </w:r>
            <w:r>
              <w:rPr>
                <w:rFonts w:ascii="新宋体" w:eastAsia="新宋体" w:hAnsi="新宋体" w:hint="eastAsia"/>
                <w:szCs w:val="21"/>
              </w:rPr>
              <w:t>4</w:t>
            </w:r>
            <w:r>
              <w:rPr>
                <w:rFonts w:ascii="新宋体" w:eastAsia="新宋体" w:hAnsi="新宋体" w:hint="eastAsia"/>
                <w:szCs w:val="21"/>
              </w:rPr>
              <w:t>人组成，评标专家确定方式：从财政部门组建的评标专家库中随机抽取，评审委员会应当推选组长，但采购人代表不得担任组长。与供应商有利害关系的人不得进入评标委员会。</w:t>
            </w:r>
          </w:p>
        </w:tc>
      </w:tr>
      <w:tr w:rsidR="00823363">
        <w:trPr>
          <w:trHeight w:val="510"/>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153" w:type="dxa"/>
            <w:vAlign w:val="center"/>
          </w:tcPr>
          <w:p w:rsidR="00823363" w:rsidRDefault="004B0DDB">
            <w:pPr>
              <w:autoSpaceDE w:val="0"/>
              <w:autoSpaceDN w:val="0"/>
              <w:adjustRightInd w:val="0"/>
              <w:spacing w:line="360" w:lineRule="auto"/>
              <w:jc w:val="center"/>
              <w:rPr>
                <w:rFonts w:ascii="宋体" w:cs="宋体"/>
                <w:bCs/>
                <w:szCs w:val="21"/>
                <w:lang w:val="zh-CN"/>
              </w:rPr>
            </w:pPr>
            <w:r>
              <w:rPr>
                <w:rFonts w:ascii="宋体" w:hAnsi="宋体" w:cs="仿宋_GB2312" w:hint="eastAsia"/>
                <w:szCs w:val="21"/>
              </w:rPr>
              <w:t>评标方法</w:t>
            </w:r>
          </w:p>
        </w:tc>
        <w:tc>
          <w:tcPr>
            <w:tcW w:w="6813" w:type="dxa"/>
            <w:vAlign w:val="center"/>
          </w:tcPr>
          <w:p w:rsidR="00823363" w:rsidRDefault="004B0DDB">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szCs w:val="21"/>
                <w:lang w:val="zh-CN"/>
              </w:rPr>
              <w:instrText>□</w:instrText>
            </w:r>
            <w:r>
              <w:rPr>
                <w:rFonts w:ascii="宋体" w:cs="宋体"/>
                <w:b/>
                <w:kern w:val="0"/>
                <w:szCs w:val="21"/>
                <w:lang w:val="zh-CN"/>
              </w:rPr>
              <w:instrText>,</w:instrText>
            </w:r>
            <w:r>
              <w:rPr>
                <w:rFonts w:ascii="宋体" w:hAnsi="宋体" w:cs="宋体" w:hint="eastAsia"/>
                <w:b/>
                <w:kern w:val="0"/>
                <w:position w:val="2"/>
                <w:szCs w:val="21"/>
                <w:lang w:val="zh-CN"/>
              </w:rPr>
              <w:instrText>√</w:instrText>
            </w:r>
            <w:r>
              <w:rPr>
                <w:rFonts w:ascii="宋体" w:hAnsi="宋体" w:cs="宋体"/>
                <w:b/>
                <w:kern w:val="0"/>
                <w:szCs w:val="21"/>
                <w:lang w:val="zh-CN"/>
              </w:rPr>
              <w:instrText>)</w:instrText>
            </w:r>
            <w:r>
              <w:rPr>
                <w:rFonts w:ascii="宋体" w:hAnsi="宋体" w:cs="宋体"/>
                <w:b/>
                <w:kern w:val="0"/>
                <w:szCs w:val="21"/>
                <w:lang w:val="zh-CN"/>
              </w:rPr>
              <w:fldChar w:fldCharType="end"/>
            </w:r>
            <w:r>
              <w:rPr>
                <w:rFonts w:ascii="宋体" w:hAnsi="宋体" w:cs="宋体" w:hint="eastAsia"/>
                <w:bCs/>
                <w:szCs w:val="21"/>
                <w:lang w:val="zh-CN"/>
              </w:rPr>
              <w:t>综合评分法</w:t>
            </w:r>
            <w:r>
              <w:rPr>
                <w:rFonts w:ascii="宋体" w:hAnsi="宋体" w:cs="宋体" w:hint="eastAsia"/>
                <w:bCs/>
                <w:szCs w:val="21"/>
              </w:rPr>
              <w:t xml:space="preserve">    </w:t>
            </w:r>
            <w:r>
              <w:rPr>
                <w:rFonts w:ascii="宋体" w:hAnsi="宋体" w:cs="宋体" w:hint="eastAsia"/>
                <w:b/>
                <w:bCs/>
                <w:szCs w:val="21"/>
                <w:lang w:val="zh-CN"/>
              </w:rPr>
              <w:sym w:font="Wingdings 2" w:char="00A3"/>
            </w:r>
            <w:r>
              <w:rPr>
                <w:rFonts w:ascii="宋体" w:hAnsi="宋体" w:cs="仿宋_GB2312" w:hint="eastAsia"/>
                <w:szCs w:val="21"/>
                <w:lang w:val="zh-CN"/>
              </w:rPr>
              <w:t>最低评标价法</w:t>
            </w:r>
          </w:p>
        </w:tc>
      </w:tr>
      <w:tr w:rsidR="00823363">
        <w:trPr>
          <w:trHeight w:val="1587"/>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22</w:t>
            </w:r>
          </w:p>
        </w:tc>
        <w:tc>
          <w:tcPr>
            <w:tcW w:w="2153" w:type="dxa"/>
            <w:vAlign w:val="center"/>
          </w:tcPr>
          <w:p w:rsidR="00823363" w:rsidRDefault="004B0DDB">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招标人代表及监督</w:t>
            </w:r>
          </w:p>
          <w:p w:rsidR="00823363" w:rsidRDefault="004B0DDB">
            <w:pPr>
              <w:autoSpaceDE w:val="0"/>
              <w:autoSpaceDN w:val="0"/>
              <w:adjustRightInd w:val="0"/>
              <w:spacing w:line="360" w:lineRule="auto"/>
              <w:jc w:val="center"/>
              <w:rPr>
                <w:rFonts w:ascii="宋体" w:cs="宋体"/>
                <w:bCs/>
                <w:color w:val="0070C0"/>
                <w:szCs w:val="21"/>
                <w:lang w:val="zh-CN"/>
              </w:rPr>
            </w:pPr>
            <w:r>
              <w:rPr>
                <w:rFonts w:ascii="宋体" w:hAnsi="宋体" w:cs="仿宋_GB2312" w:hint="eastAsia"/>
                <w:szCs w:val="21"/>
              </w:rPr>
              <w:t>人员出席开标会议</w:t>
            </w:r>
          </w:p>
        </w:tc>
        <w:tc>
          <w:tcPr>
            <w:tcW w:w="6813" w:type="dxa"/>
            <w:vAlign w:val="center"/>
          </w:tcPr>
          <w:p w:rsidR="00823363" w:rsidRDefault="004B0DDB">
            <w:pPr>
              <w:autoSpaceDE w:val="0"/>
              <w:autoSpaceDN w:val="0"/>
              <w:adjustRightInd w:val="0"/>
              <w:spacing w:line="400" w:lineRule="exact"/>
              <w:rPr>
                <w:rFonts w:ascii="新宋体" w:eastAsia="新宋体" w:hAnsi="新宋体"/>
                <w:szCs w:val="21"/>
              </w:rPr>
            </w:pPr>
            <w:r>
              <w:rPr>
                <w:rFonts w:ascii="新宋体" w:eastAsia="新宋体" w:hAnsi="新宋体" w:hint="eastAsia"/>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823363" w:rsidRDefault="004B0DDB">
            <w:pPr>
              <w:autoSpaceDE w:val="0"/>
              <w:autoSpaceDN w:val="0"/>
              <w:adjustRightInd w:val="0"/>
              <w:spacing w:line="360" w:lineRule="auto"/>
              <w:rPr>
                <w:rFonts w:ascii="宋体" w:cs="宋体"/>
                <w:bCs/>
                <w:szCs w:val="21"/>
                <w:lang w:val="zh-CN"/>
              </w:rPr>
            </w:pPr>
            <w:r>
              <w:rPr>
                <w:rFonts w:ascii="新宋体" w:eastAsia="新宋体" w:hAnsi="新宋体" w:hint="eastAsia"/>
                <w:szCs w:val="21"/>
              </w:rPr>
              <w:t>除授权代表外，采购人单位委派纪检监察人员对评审过程实施监督的，须进入长葛市公共资源交易中心监控大厅，并向招标代理机构出具授权函，且不得超过</w:t>
            </w:r>
            <w:r>
              <w:rPr>
                <w:rFonts w:ascii="新宋体" w:eastAsia="新宋体" w:hAnsi="新宋体" w:hint="eastAsia"/>
                <w:szCs w:val="21"/>
              </w:rPr>
              <w:t>2</w:t>
            </w:r>
            <w:r>
              <w:rPr>
                <w:rFonts w:ascii="新宋体" w:eastAsia="新宋体" w:hAnsi="新宋体" w:hint="eastAsia"/>
                <w:szCs w:val="21"/>
              </w:rPr>
              <w:t>人。纪检监察人员对评审工作实施监督，并签字登记备案、备查，监督人员应切实履行监督责任。。</w:t>
            </w:r>
          </w:p>
        </w:tc>
      </w:tr>
      <w:tr w:rsidR="00823363">
        <w:trPr>
          <w:trHeight w:val="510"/>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153" w:type="dxa"/>
            <w:vAlign w:val="center"/>
          </w:tcPr>
          <w:p w:rsidR="00823363" w:rsidRDefault="004B0DDB">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履约担保</w:t>
            </w:r>
          </w:p>
        </w:tc>
        <w:tc>
          <w:tcPr>
            <w:tcW w:w="6813" w:type="dxa"/>
            <w:vAlign w:val="center"/>
          </w:tcPr>
          <w:p w:rsidR="00823363" w:rsidRDefault="004B0DDB">
            <w:pPr>
              <w:spacing w:line="400" w:lineRule="exact"/>
            </w:pPr>
            <w:r>
              <w:rPr>
                <w:rFonts w:hint="eastAsia"/>
              </w:rPr>
              <w:t>开户行：河南长葛农村商业银行股份有限公司营业部</w:t>
            </w:r>
          </w:p>
          <w:p w:rsidR="00823363" w:rsidRDefault="004B0DDB">
            <w:pPr>
              <w:spacing w:line="400" w:lineRule="exact"/>
            </w:pPr>
            <w:r>
              <w:rPr>
                <w:rFonts w:hint="eastAsia"/>
              </w:rPr>
              <w:t>户</w:t>
            </w:r>
            <w:r>
              <w:rPr>
                <w:rFonts w:hint="eastAsia"/>
              </w:rPr>
              <w:t xml:space="preserve"> </w:t>
            </w:r>
            <w:r>
              <w:rPr>
                <w:rFonts w:hint="eastAsia"/>
              </w:rPr>
              <w:t> </w:t>
            </w:r>
            <w:r>
              <w:rPr>
                <w:rFonts w:hint="eastAsia"/>
              </w:rPr>
              <w:t>名：长葛市公共资源交易中心</w:t>
            </w:r>
          </w:p>
          <w:p w:rsidR="00823363" w:rsidRDefault="004B0DDB">
            <w:pPr>
              <w:spacing w:line="400" w:lineRule="exact"/>
            </w:pPr>
            <w:r>
              <w:rPr>
                <w:rFonts w:hint="eastAsia"/>
              </w:rPr>
              <w:t>账</w:t>
            </w:r>
            <w:r>
              <w:rPr>
                <w:rFonts w:hint="eastAsia"/>
              </w:rPr>
              <w:t xml:space="preserve">  </w:t>
            </w:r>
            <w:r>
              <w:rPr>
                <w:rFonts w:hint="eastAsia"/>
              </w:rPr>
              <w:t>号：</w:t>
            </w:r>
            <w:r>
              <w:rPr>
                <w:rFonts w:hint="eastAsia"/>
              </w:rPr>
              <w:t>13201001800000552</w:t>
            </w:r>
          </w:p>
          <w:p w:rsidR="00823363" w:rsidRDefault="004B0DDB">
            <w:pPr>
              <w:spacing w:line="400" w:lineRule="exact"/>
            </w:pPr>
            <w:r>
              <w:rPr>
                <w:rFonts w:hint="eastAsia"/>
              </w:rPr>
              <w:t>履约担保的金额：中标金额的</w:t>
            </w:r>
            <w:r>
              <w:rPr>
                <w:rFonts w:hint="eastAsia"/>
              </w:rPr>
              <w:t>10%</w:t>
            </w:r>
            <w:r>
              <w:rPr>
                <w:rFonts w:hint="eastAsia"/>
              </w:rPr>
              <w:t>。</w:t>
            </w:r>
          </w:p>
          <w:p w:rsidR="00823363" w:rsidRDefault="004B0DDB">
            <w:pPr>
              <w:spacing w:line="400" w:lineRule="exact"/>
              <w:rPr>
                <w:color w:val="0000FF"/>
              </w:rPr>
            </w:pPr>
            <w:r>
              <w:rPr>
                <w:rFonts w:hint="eastAsia"/>
              </w:rPr>
              <w:t>供应商在汇款单</w:t>
            </w:r>
            <w:r>
              <w:rPr>
                <w:rFonts w:hint="eastAsia"/>
              </w:rPr>
              <w:t>备注</w:t>
            </w:r>
            <w:r>
              <w:rPr>
                <w:rFonts w:hint="eastAsia"/>
              </w:rPr>
              <w:t>说明</w:t>
            </w:r>
            <w:r>
              <w:rPr>
                <w:rFonts w:hint="eastAsia"/>
              </w:rPr>
              <w:t>：</w:t>
            </w:r>
            <w:r>
              <w:rPr>
                <w:rFonts w:hint="eastAsia"/>
              </w:rPr>
              <w:t>此款为</w:t>
            </w:r>
            <w:r>
              <w:rPr>
                <w:rFonts w:hint="eastAsia"/>
              </w:rPr>
              <w:t>长</w:t>
            </w:r>
            <w:proofErr w:type="gramStart"/>
            <w:r>
              <w:rPr>
                <w:rFonts w:hint="eastAsia"/>
              </w:rPr>
              <w:t>招采公</w:t>
            </w:r>
            <w:proofErr w:type="gramEnd"/>
            <w:r>
              <w:rPr>
                <w:rFonts w:hint="eastAsia"/>
              </w:rPr>
              <w:t>字【</w:t>
            </w:r>
            <w:r>
              <w:rPr>
                <w:rFonts w:hint="eastAsia"/>
              </w:rPr>
              <w:t>2019</w:t>
            </w:r>
            <w:r>
              <w:rPr>
                <w:rFonts w:hint="eastAsia"/>
              </w:rPr>
              <w:t>】</w:t>
            </w:r>
            <w:r>
              <w:rPr>
                <w:rFonts w:hint="eastAsia"/>
              </w:rPr>
              <w:t>073</w:t>
            </w:r>
            <w:r>
              <w:rPr>
                <w:rFonts w:hint="eastAsia"/>
              </w:rPr>
              <w:t>号履约担保</w:t>
            </w:r>
            <w:r>
              <w:rPr>
                <w:rFonts w:hint="eastAsia"/>
              </w:rPr>
              <w:t>。</w:t>
            </w:r>
          </w:p>
          <w:p w:rsidR="00823363" w:rsidRDefault="004B0DDB">
            <w:pPr>
              <w:spacing w:line="400" w:lineRule="exact"/>
            </w:pPr>
            <w:r>
              <w:rPr>
                <w:rFonts w:hint="eastAsia"/>
              </w:rPr>
              <w:t>验收合格后</w:t>
            </w:r>
            <w:r>
              <w:rPr>
                <w:rFonts w:hint="eastAsia"/>
              </w:rPr>
              <w:t>5</w:t>
            </w:r>
            <w:r>
              <w:rPr>
                <w:rFonts w:hint="eastAsia"/>
              </w:rPr>
              <w:t>个工作日内，自行到长葛市公共资源交易中心办理退还业务。</w:t>
            </w:r>
          </w:p>
        </w:tc>
      </w:tr>
      <w:tr w:rsidR="00823363">
        <w:trPr>
          <w:trHeight w:val="510"/>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153" w:type="dxa"/>
            <w:vAlign w:val="center"/>
          </w:tcPr>
          <w:p w:rsidR="00823363" w:rsidRDefault="004B0DDB">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代理服务费</w:t>
            </w:r>
          </w:p>
        </w:tc>
        <w:tc>
          <w:tcPr>
            <w:tcW w:w="6813" w:type="dxa"/>
            <w:vAlign w:val="center"/>
          </w:tcPr>
          <w:p w:rsidR="00823363" w:rsidRDefault="004B0DDB">
            <w:pPr>
              <w:autoSpaceDE w:val="0"/>
              <w:autoSpaceDN w:val="0"/>
              <w:spacing w:line="360" w:lineRule="auto"/>
              <w:contextualSpacing/>
              <w:rPr>
                <w:rFonts w:ascii="新宋体" w:eastAsia="新宋体" w:hAnsi="新宋体"/>
                <w:szCs w:val="21"/>
              </w:rPr>
            </w:pPr>
            <w:r>
              <w:rPr>
                <w:rFonts w:ascii="新宋体" w:eastAsia="新宋体" w:hAnsi="新宋体" w:hint="eastAsia"/>
                <w:szCs w:val="21"/>
              </w:rPr>
              <w:t>代理服务费</w:t>
            </w:r>
            <w:proofErr w:type="gramStart"/>
            <w:r>
              <w:rPr>
                <w:rFonts w:ascii="新宋体" w:eastAsia="新宋体" w:hAnsi="新宋体" w:hint="eastAsia"/>
                <w:szCs w:val="21"/>
              </w:rPr>
              <w:t>由成交</w:t>
            </w:r>
            <w:proofErr w:type="gramEnd"/>
            <w:r>
              <w:rPr>
                <w:rFonts w:ascii="新宋体" w:eastAsia="新宋体" w:hAnsi="新宋体" w:hint="eastAsia"/>
                <w:szCs w:val="21"/>
              </w:rPr>
              <w:t>供应商支付，采用差额计价法计算，按照</w:t>
            </w:r>
            <w:r>
              <w:rPr>
                <w:rFonts w:ascii="新宋体" w:eastAsia="新宋体" w:hAnsi="新宋体" w:hint="eastAsia"/>
                <w:szCs w:val="21"/>
              </w:rPr>
              <w:t>1.5%</w:t>
            </w:r>
            <w:r>
              <w:rPr>
                <w:rFonts w:ascii="新宋体" w:eastAsia="新宋体" w:hAnsi="新宋体" w:hint="eastAsia"/>
                <w:szCs w:val="21"/>
              </w:rPr>
              <w:t>，的标准计算。中标通知书发出前，以现金或转账形式交纳。</w:t>
            </w:r>
          </w:p>
        </w:tc>
      </w:tr>
      <w:tr w:rsidR="00823363">
        <w:trPr>
          <w:trHeight w:val="510"/>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szCs w:val="21"/>
              </w:rPr>
              <w:t>2</w:t>
            </w:r>
            <w:r>
              <w:rPr>
                <w:rFonts w:ascii="宋体" w:hAnsi="宋体" w:cs="黑体" w:hint="eastAsia"/>
                <w:szCs w:val="21"/>
              </w:rPr>
              <w:t>5</w:t>
            </w:r>
          </w:p>
        </w:tc>
        <w:tc>
          <w:tcPr>
            <w:tcW w:w="2153" w:type="dxa"/>
            <w:vAlign w:val="center"/>
          </w:tcPr>
          <w:p w:rsidR="00823363" w:rsidRDefault="004B0DDB">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电子化采购模式</w:t>
            </w:r>
          </w:p>
        </w:tc>
        <w:tc>
          <w:tcPr>
            <w:tcW w:w="6813" w:type="dxa"/>
            <w:vAlign w:val="center"/>
          </w:tcPr>
          <w:p w:rsidR="00823363" w:rsidRDefault="004B0DDB">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szCs w:val="21"/>
                <w:lang w:val="zh-CN"/>
              </w:rPr>
              <w:instrText>□</w:instrText>
            </w:r>
            <w:r>
              <w:rPr>
                <w:rFonts w:ascii="宋体" w:cs="宋体"/>
                <w:b/>
                <w:kern w:val="0"/>
                <w:szCs w:val="21"/>
                <w:lang w:val="zh-CN"/>
              </w:rPr>
              <w:instrText>,</w:instrText>
            </w:r>
            <w:r>
              <w:rPr>
                <w:rFonts w:ascii="宋体" w:hAnsi="宋体" w:cs="宋体" w:hint="eastAsia"/>
                <w:b/>
                <w:kern w:val="0"/>
                <w:position w:val="2"/>
                <w:szCs w:val="21"/>
                <w:lang w:val="zh-CN"/>
              </w:rPr>
              <w:instrText>√</w:instrText>
            </w:r>
            <w:r>
              <w:rPr>
                <w:rFonts w:ascii="宋体" w:hAnsi="宋体" w:cs="宋体"/>
                <w:b/>
                <w:kern w:val="0"/>
                <w:szCs w:val="21"/>
                <w:lang w:val="zh-CN"/>
              </w:rPr>
              <w:instrText>)</w:instrText>
            </w:r>
            <w:r>
              <w:rPr>
                <w:rFonts w:ascii="宋体" w:hAnsi="宋体" w:cs="宋体"/>
                <w:b/>
                <w:kern w:val="0"/>
                <w:szCs w:val="21"/>
                <w:lang w:val="zh-CN"/>
              </w:rPr>
              <w:fldChar w:fldCharType="end"/>
            </w:r>
            <w:r>
              <w:rPr>
                <w:rFonts w:ascii="宋体" w:hAnsi="宋体" w:cs="宋体" w:hint="eastAsia"/>
                <w:bCs/>
                <w:szCs w:val="21"/>
                <w:lang w:val="zh-CN"/>
              </w:rPr>
              <w:t>是。</w:t>
            </w:r>
            <w:r>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823363" w:rsidRDefault="004B0DDB">
            <w:pPr>
              <w:autoSpaceDE w:val="0"/>
              <w:autoSpaceDN w:val="0"/>
              <w:adjustRightInd w:val="0"/>
              <w:spacing w:line="360" w:lineRule="auto"/>
              <w:contextualSpacing/>
              <w:rPr>
                <w:rFonts w:ascii="宋体"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823363">
        <w:trPr>
          <w:trHeight w:val="510"/>
          <w:jc w:val="center"/>
        </w:trPr>
        <w:tc>
          <w:tcPr>
            <w:tcW w:w="629" w:type="dxa"/>
            <w:vAlign w:val="center"/>
          </w:tcPr>
          <w:p w:rsidR="00823363" w:rsidRDefault="004B0DDB">
            <w:pPr>
              <w:autoSpaceDE w:val="0"/>
              <w:autoSpaceDN w:val="0"/>
              <w:adjustRightInd w:val="0"/>
              <w:spacing w:line="276" w:lineRule="auto"/>
              <w:jc w:val="center"/>
              <w:rPr>
                <w:rFonts w:ascii="宋体" w:hAnsi="宋体" w:cs="黑体"/>
                <w:szCs w:val="21"/>
              </w:rPr>
            </w:pPr>
            <w:r>
              <w:rPr>
                <w:rFonts w:ascii="宋体" w:hAnsi="宋体" w:cs="黑体" w:hint="eastAsia"/>
                <w:szCs w:val="21"/>
              </w:rPr>
              <w:t>26</w:t>
            </w:r>
          </w:p>
        </w:tc>
        <w:tc>
          <w:tcPr>
            <w:tcW w:w="2153" w:type="dxa"/>
            <w:vAlign w:val="center"/>
          </w:tcPr>
          <w:p w:rsidR="00823363" w:rsidRDefault="004B0DDB">
            <w:pPr>
              <w:autoSpaceDE w:val="0"/>
              <w:autoSpaceDN w:val="0"/>
              <w:adjustRightInd w:val="0"/>
              <w:spacing w:line="360" w:lineRule="auto"/>
              <w:jc w:val="center"/>
              <w:rPr>
                <w:rFonts w:ascii="宋体" w:hAnsi="宋体" w:cs="宋体"/>
                <w:bCs/>
                <w:szCs w:val="21"/>
                <w:lang w:val="zh-CN"/>
              </w:rPr>
            </w:pPr>
            <w:r>
              <w:rPr>
                <w:rFonts w:asciiTheme="minorEastAsia" w:hAnsiTheme="minorEastAsia" w:cs="宋体" w:hint="eastAsia"/>
                <w:bCs/>
                <w:szCs w:val="21"/>
                <w:lang w:val="zh-CN"/>
              </w:rPr>
              <w:t>特别提示</w:t>
            </w:r>
          </w:p>
        </w:tc>
        <w:tc>
          <w:tcPr>
            <w:tcW w:w="6813" w:type="dxa"/>
            <w:vAlign w:val="center"/>
          </w:tcPr>
          <w:p w:rsidR="00823363" w:rsidRDefault="004B0DDB">
            <w:pPr>
              <w:autoSpaceDE w:val="0"/>
              <w:autoSpaceDN w:val="0"/>
              <w:adjustRightInd w:val="0"/>
              <w:spacing w:line="360" w:lineRule="auto"/>
              <w:contextualSpacing/>
              <w:rPr>
                <w:rFonts w:ascii="ˎ̥" w:hAnsi="ˎ̥"/>
                <w:b/>
                <w:bCs/>
              </w:rPr>
            </w:pPr>
            <w:r>
              <w:rPr>
                <w:rFonts w:ascii="ˎ̥" w:hAnsi="ˎ̥" w:hint="eastAsia"/>
                <w:b/>
                <w:bCs/>
              </w:rPr>
              <w:t>按照《关于推进全流程电子化交易和在线监管工作有关问题的通知》（许公管办</w:t>
            </w:r>
            <w:r>
              <w:rPr>
                <w:rFonts w:ascii="ˎ̥" w:hAnsi="ˎ̥" w:hint="eastAsia"/>
                <w:b/>
                <w:bCs/>
              </w:rPr>
              <w:t>[2019]3</w:t>
            </w:r>
            <w:r>
              <w:rPr>
                <w:rFonts w:ascii="ˎ̥" w:hAnsi="ˎ̥" w:hint="eastAsia"/>
                <w:b/>
                <w:bCs/>
              </w:rPr>
              <w:t>号）规定：</w:t>
            </w:r>
          </w:p>
          <w:p w:rsidR="00823363" w:rsidRDefault="004B0DDB">
            <w:pPr>
              <w:autoSpaceDE w:val="0"/>
              <w:autoSpaceDN w:val="0"/>
              <w:adjustRightInd w:val="0"/>
              <w:spacing w:line="360" w:lineRule="auto"/>
              <w:contextualSpacing/>
              <w:rPr>
                <w:rFonts w:ascii="ˎ̥" w:hAnsi="ˎ̥"/>
                <w:b/>
                <w:bCs/>
              </w:rPr>
            </w:pPr>
            <w:r>
              <w:rPr>
                <w:rFonts w:ascii="ˎ̥" w:hAnsi="ˎ̥" w:hint="eastAsia"/>
                <w:b/>
                <w:bCs/>
              </w:rPr>
              <w:t>不同供应商电子投标文件制作硬件特征码（网卡</w:t>
            </w:r>
            <w:r>
              <w:rPr>
                <w:rFonts w:ascii="ˎ̥" w:hAnsi="ˎ̥" w:hint="eastAsia"/>
                <w:b/>
                <w:bCs/>
              </w:rPr>
              <w:t>MAC</w:t>
            </w:r>
            <w:r>
              <w:rPr>
                <w:rFonts w:ascii="ˎ̥" w:hAnsi="ˎ̥" w:hint="eastAsia"/>
                <w:b/>
                <w:bCs/>
              </w:rPr>
              <w:t>地址、</w:t>
            </w:r>
            <w:r>
              <w:rPr>
                <w:rFonts w:ascii="ˎ̥" w:hAnsi="ˎ̥" w:hint="eastAsia"/>
                <w:b/>
                <w:bCs/>
              </w:rPr>
              <w:t>CPU</w:t>
            </w:r>
            <w:r>
              <w:rPr>
                <w:rFonts w:ascii="ˎ̥" w:hAnsi="ˎ̥" w:hint="eastAsia"/>
                <w:b/>
                <w:bCs/>
              </w:rPr>
              <w:t>序号、硬盘序列号等）雷同时，视为‘</w:t>
            </w:r>
            <w:r>
              <w:rPr>
                <w:rFonts w:ascii="ˎ̥" w:hAnsi="ˎ̥"/>
                <w:b/>
                <w:bCs/>
              </w:rPr>
              <w:t>不同</w:t>
            </w:r>
            <w:r>
              <w:rPr>
                <w:rFonts w:ascii="ˎ̥" w:hAnsi="ˎ̥" w:hint="eastAsia"/>
                <w:b/>
                <w:bCs/>
              </w:rPr>
              <w:t>投标人的投标</w:t>
            </w:r>
            <w:r>
              <w:rPr>
                <w:rFonts w:ascii="ˎ̥" w:hAnsi="ˎ̥"/>
                <w:b/>
                <w:bCs/>
              </w:rPr>
              <w:t>文件由同一单位或者个人编制</w:t>
            </w:r>
            <w:r>
              <w:rPr>
                <w:rFonts w:ascii="ˎ̥" w:hAnsi="ˎ̥" w:hint="eastAsia"/>
                <w:b/>
                <w:bCs/>
              </w:rPr>
              <w:t>’或‘</w:t>
            </w:r>
            <w:r>
              <w:rPr>
                <w:rFonts w:ascii="ˎ̥" w:hAnsi="ˎ̥"/>
                <w:b/>
                <w:bCs/>
              </w:rPr>
              <w:t>不同</w:t>
            </w:r>
            <w:r>
              <w:rPr>
                <w:rFonts w:ascii="ˎ̥" w:hAnsi="ˎ̥" w:hint="eastAsia"/>
                <w:b/>
                <w:bCs/>
              </w:rPr>
              <w:t>投标人</w:t>
            </w:r>
            <w:r>
              <w:rPr>
                <w:rFonts w:ascii="ˎ̥" w:hAnsi="ˎ̥"/>
                <w:b/>
                <w:bCs/>
              </w:rPr>
              <w:t>委托同一单位或者个人办理</w:t>
            </w:r>
            <w:r>
              <w:rPr>
                <w:rFonts w:ascii="ˎ̥" w:hAnsi="ˎ̥" w:hint="eastAsia"/>
                <w:b/>
                <w:bCs/>
              </w:rPr>
              <w:t>响应</w:t>
            </w:r>
            <w:r>
              <w:rPr>
                <w:rFonts w:ascii="ˎ̥" w:hAnsi="ˎ̥"/>
                <w:b/>
                <w:bCs/>
              </w:rPr>
              <w:t>事宜</w:t>
            </w:r>
            <w:r>
              <w:rPr>
                <w:rFonts w:ascii="ˎ̥" w:hAnsi="ˎ̥" w:hint="eastAsia"/>
                <w:b/>
                <w:bCs/>
              </w:rPr>
              <w:t>’，其投标无效。</w:t>
            </w:r>
          </w:p>
          <w:p w:rsidR="00823363" w:rsidRDefault="004B0DDB">
            <w:pPr>
              <w:autoSpaceDE w:val="0"/>
              <w:autoSpaceDN w:val="0"/>
              <w:adjustRightInd w:val="0"/>
              <w:spacing w:line="360" w:lineRule="auto"/>
              <w:contextualSpacing/>
              <w:rPr>
                <w:rFonts w:ascii="宋体" w:hAnsi="宋体" w:cs="宋体"/>
                <w:b/>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823363" w:rsidRDefault="004B0DD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2"/>
        </w:rPr>
      </w:pPr>
      <w:r>
        <w:rPr>
          <w:rFonts w:ascii="宋体" w:hAnsi="宋体" w:cs="宋体" w:hint="eastAsia"/>
          <w:b/>
          <w:kern w:val="0"/>
          <w:sz w:val="32"/>
          <w:szCs w:val="32"/>
        </w:rPr>
        <w:br w:type="page"/>
      </w:r>
      <w:r>
        <w:rPr>
          <w:rFonts w:asciiTheme="majorEastAsia" w:eastAsiaTheme="majorEastAsia" w:hAnsiTheme="majorEastAsia" w:cs="宋体" w:hint="eastAsia"/>
          <w:b/>
          <w:kern w:val="0"/>
          <w:sz w:val="40"/>
          <w:szCs w:val="32"/>
        </w:rPr>
        <w:lastRenderedPageBreak/>
        <w:t>第四章</w:t>
      </w:r>
      <w:r>
        <w:rPr>
          <w:rFonts w:asciiTheme="majorEastAsia" w:eastAsiaTheme="majorEastAsia" w:hAnsiTheme="majorEastAsia" w:cs="宋体" w:hint="eastAsia"/>
          <w:b/>
          <w:kern w:val="0"/>
          <w:sz w:val="40"/>
          <w:szCs w:val="32"/>
        </w:rPr>
        <w:t xml:space="preserve"> </w:t>
      </w:r>
      <w:r>
        <w:rPr>
          <w:rFonts w:asciiTheme="majorEastAsia" w:eastAsiaTheme="majorEastAsia" w:hAnsiTheme="majorEastAsia" w:cs="宋体" w:hint="eastAsia"/>
          <w:b/>
          <w:kern w:val="0"/>
          <w:sz w:val="40"/>
          <w:szCs w:val="32"/>
        </w:rPr>
        <w:t>投标人须知</w:t>
      </w:r>
    </w:p>
    <w:p w:rsidR="00823363" w:rsidRDefault="00823363">
      <w:pPr>
        <w:tabs>
          <w:tab w:val="left" w:pos="1260"/>
        </w:tabs>
        <w:autoSpaceDE w:val="0"/>
        <w:autoSpaceDN w:val="0"/>
        <w:adjustRightInd w:val="0"/>
        <w:spacing w:line="360" w:lineRule="auto"/>
        <w:contextualSpacing/>
        <w:jc w:val="center"/>
        <w:rPr>
          <w:rFonts w:asciiTheme="minorEastAsia" w:hAnsiTheme="minorEastAsia" w:cs="宋体"/>
          <w:b/>
          <w:kern w:val="0"/>
          <w:sz w:val="36"/>
          <w:szCs w:val="28"/>
        </w:rPr>
      </w:pPr>
    </w:p>
    <w:p w:rsidR="00823363" w:rsidRDefault="004B0DDB">
      <w:pPr>
        <w:tabs>
          <w:tab w:val="left" w:pos="1260"/>
        </w:tabs>
        <w:autoSpaceDE w:val="0"/>
        <w:autoSpaceDN w:val="0"/>
        <w:adjustRightInd w:val="0"/>
        <w:spacing w:line="360" w:lineRule="auto"/>
        <w:contextualSpacing/>
        <w:jc w:val="center"/>
        <w:rPr>
          <w:rFonts w:asciiTheme="minorEastAsia" w:hAnsiTheme="minorEastAsia" w:cs="宋体"/>
          <w:b/>
          <w:kern w:val="0"/>
          <w:sz w:val="24"/>
          <w:szCs w:val="21"/>
        </w:rPr>
      </w:pPr>
      <w:r>
        <w:rPr>
          <w:rFonts w:asciiTheme="minorEastAsia" w:hAnsiTheme="minorEastAsia" w:cs="宋体" w:hint="eastAsia"/>
          <w:b/>
          <w:kern w:val="0"/>
          <w:sz w:val="24"/>
          <w:szCs w:val="21"/>
        </w:rPr>
        <w:t>一、概念释义</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1.</w:t>
      </w:r>
      <w:r>
        <w:rPr>
          <w:rFonts w:asciiTheme="minorEastAsia" w:hAnsiTheme="minorEastAsia" w:cs="宋体" w:hint="eastAsia"/>
          <w:b/>
          <w:kern w:val="0"/>
          <w:sz w:val="24"/>
          <w:szCs w:val="21"/>
        </w:rPr>
        <w:t>适用范围</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1.1</w:t>
      </w:r>
      <w:r>
        <w:rPr>
          <w:rFonts w:asciiTheme="minorEastAsia" w:hAnsiTheme="minorEastAsia" w:cs="宋体" w:hint="eastAsia"/>
          <w:kern w:val="0"/>
          <w:sz w:val="24"/>
          <w:szCs w:val="21"/>
        </w:rPr>
        <w:t>本招标文件仅适用于本次“投标邀请”中所述采购项目。</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1.2</w:t>
      </w:r>
      <w:r>
        <w:rPr>
          <w:rFonts w:asciiTheme="minorEastAsia" w:hAnsiTheme="minorEastAsia" w:cs="宋体" w:hint="eastAsia"/>
          <w:kern w:val="0"/>
          <w:sz w:val="24"/>
          <w:szCs w:val="21"/>
        </w:rPr>
        <w:t>本招标文件解释权属于“投标邀请”所述的采购人。</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2.</w:t>
      </w:r>
      <w:r>
        <w:rPr>
          <w:rFonts w:asciiTheme="minorEastAsia" w:hAnsiTheme="minorEastAsia" w:cs="宋体" w:hint="eastAsia"/>
          <w:b/>
          <w:kern w:val="0"/>
          <w:sz w:val="24"/>
          <w:szCs w:val="21"/>
        </w:rPr>
        <w:t>定义</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2.1</w:t>
      </w:r>
      <w:r>
        <w:rPr>
          <w:rFonts w:asciiTheme="minorEastAsia" w:hAnsiTheme="minorEastAsia" w:cs="宋体" w:hint="eastAsia"/>
          <w:kern w:val="0"/>
          <w:sz w:val="24"/>
          <w:szCs w:val="21"/>
        </w:rPr>
        <w:t>“采购项目”：“投标人须知前附表”中所述的采购项目。</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2.2</w:t>
      </w:r>
      <w:r>
        <w:rPr>
          <w:rFonts w:asciiTheme="minorEastAsia" w:hAnsiTheme="minorEastAsia" w:cs="宋体" w:hint="eastAsia"/>
          <w:kern w:val="0"/>
          <w:sz w:val="24"/>
          <w:szCs w:val="21"/>
        </w:rPr>
        <w:t>“招标人”：“投标人须知前附表”中所述的组织本次招标的代理机构和采购人。</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2.3</w:t>
      </w:r>
      <w:r>
        <w:rPr>
          <w:rFonts w:asciiTheme="minorEastAsia" w:hAnsiTheme="minorEastAsia" w:cs="宋体" w:hint="eastAsia"/>
          <w:kern w:val="0"/>
          <w:sz w:val="24"/>
          <w:szCs w:val="21"/>
        </w:rPr>
        <w:t>“采购人”：是指依法进行政府采购的国家机关、事业单位、团体组织。采购人名称、地址、电话、联系人见“投标人须知前附表”。</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2.4</w:t>
      </w:r>
      <w:r>
        <w:rPr>
          <w:rFonts w:asciiTheme="minorEastAsia" w:hAnsiTheme="minorEastAsia" w:cs="宋体" w:hint="eastAsia"/>
          <w:kern w:val="0"/>
          <w:sz w:val="24"/>
          <w:szCs w:val="21"/>
        </w:rPr>
        <w:t>“代理机构”：接受采购人委托，代理采购项目的采购代理机构。代理机构名称、地址、</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电话、联系人见“投标人须知前附表”。</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采购代理机构及其分支机构不得在所代理的采购项目中投标或者代理投标，不得为所代理的采购项目的投标人参加本项目提供投标咨询。</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2.5</w:t>
      </w:r>
      <w:r>
        <w:rPr>
          <w:rFonts w:asciiTheme="minorEastAsia" w:hAnsiTheme="minorEastAsia" w:cs="宋体" w:hint="eastAsia"/>
          <w:kern w:val="0"/>
          <w:sz w:val="24"/>
          <w:szCs w:val="21"/>
        </w:rPr>
        <w:t>“潜在投标人”指符合《中华人民共和国政府采购法》及相关法律法规和本招标文件的各项规定，</w:t>
      </w:r>
      <w:proofErr w:type="gramStart"/>
      <w:r>
        <w:rPr>
          <w:rFonts w:asciiTheme="minorEastAsia" w:hAnsiTheme="minorEastAsia" w:cs="宋体" w:hint="eastAsia"/>
          <w:kern w:val="0"/>
          <w:sz w:val="24"/>
          <w:szCs w:val="21"/>
        </w:rPr>
        <w:t>且按照</w:t>
      </w:r>
      <w:proofErr w:type="gramEnd"/>
      <w:r>
        <w:rPr>
          <w:rFonts w:asciiTheme="minorEastAsia" w:hAnsiTheme="minorEastAsia" w:cs="宋体" w:hint="eastAsia"/>
          <w:kern w:val="0"/>
          <w:sz w:val="24"/>
          <w:szCs w:val="21"/>
        </w:rPr>
        <w:t>本项目招标公告及招标文件规定的方式获取招标文件的法人、其他组织或者自然人。</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2.6</w:t>
      </w:r>
      <w:r>
        <w:rPr>
          <w:rFonts w:asciiTheme="minorEastAsia" w:hAnsiTheme="minorEastAsia" w:cs="宋体" w:hint="eastAsia"/>
          <w:kern w:val="0"/>
          <w:sz w:val="24"/>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2.7</w:t>
      </w:r>
      <w:r>
        <w:rPr>
          <w:rFonts w:asciiTheme="minorEastAsia" w:hAnsiTheme="minorEastAsia" w:cs="宋体" w:hint="eastAsia"/>
          <w:kern w:val="0"/>
          <w:sz w:val="24"/>
          <w:szCs w:val="21"/>
        </w:rPr>
        <w:t>“节能产品”或者“环保产品”：财政部发布的《节能产品政府采购清单》或者《环境标志产品政府采购清单》的产品。</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2.8</w:t>
      </w:r>
      <w:r>
        <w:rPr>
          <w:rFonts w:asciiTheme="minorEastAsia" w:hAnsiTheme="minorEastAsia" w:cs="宋体" w:hint="eastAsia"/>
          <w:kern w:val="0"/>
          <w:sz w:val="24"/>
          <w:szCs w:val="21"/>
        </w:rPr>
        <w:t>“进</w:t>
      </w:r>
      <w:r>
        <w:rPr>
          <w:rFonts w:asciiTheme="minorEastAsia" w:hAnsiTheme="minorEastAsia" w:cs="宋体" w:hint="eastAsia"/>
          <w:kern w:val="0"/>
          <w:sz w:val="24"/>
          <w:szCs w:val="21"/>
        </w:rPr>
        <w:t>口产品”：是指通过中国海关报关验放进入中国境内且产自关境外的产品，包括已经进入中国境内的进口产品。详见《</w:t>
      </w:r>
      <w:r>
        <w:rPr>
          <w:rFonts w:asciiTheme="minorEastAsia" w:hAnsiTheme="minorEastAsia" w:cs="宋体"/>
          <w:kern w:val="0"/>
          <w:sz w:val="24"/>
          <w:szCs w:val="21"/>
        </w:rPr>
        <w:t>关于政府采购进口产品管理有关问题的通知</w:t>
      </w:r>
      <w:r>
        <w:rPr>
          <w:rFonts w:asciiTheme="minorEastAsia" w:hAnsiTheme="minorEastAsia" w:cs="宋体" w:hint="eastAsia"/>
          <w:kern w:val="0"/>
          <w:sz w:val="24"/>
          <w:szCs w:val="21"/>
        </w:rPr>
        <w:t>》</w:t>
      </w:r>
      <w:r>
        <w:rPr>
          <w:rFonts w:asciiTheme="minorEastAsia" w:hAnsiTheme="minorEastAsia" w:cs="宋体" w:hint="eastAsia"/>
          <w:kern w:val="0"/>
          <w:sz w:val="24"/>
          <w:szCs w:val="21"/>
        </w:rPr>
        <w:t>(</w:t>
      </w:r>
      <w:r>
        <w:rPr>
          <w:rFonts w:asciiTheme="minorEastAsia" w:hAnsiTheme="minorEastAsia" w:cs="宋体" w:hint="eastAsia"/>
          <w:kern w:val="0"/>
          <w:sz w:val="24"/>
          <w:szCs w:val="21"/>
        </w:rPr>
        <w:t>财库</w:t>
      </w:r>
      <w:r>
        <w:rPr>
          <w:rFonts w:asciiTheme="minorEastAsia" w:hAnsiTheme="minorEastAsia" w:cs="宋体" w:hint="eastAsia"/>
          <w:kern w:val="0"/>
          <w:sz w:val="24"/>
          <w:szCs w:val="21"/>
        </w:rPr>
        <w:t>[2007]119</w:t>
      </w:r>
      <w:r>
        <w:rPr>
          <w:rFonts w:asciiTheme="minorEastAsia" w:hAnsiTheme="minorEastAsia" w:cs="宋体" w:hint="eastAsia"/>
          <w:kern w:val="0"/>
          <w:sz w:val="24"/>
          <w:szCs w:val="21"/>
        </w:rPr>
        <w:t>号</w:t>
      </w:r>
      <w:r>
        <w:rPr>
          <w:rFonts w:asciiTheme="minorEastAsia" w:hAnsiTheme="minorEastAsia" w:cs="宋体" w:hint="eastAsia"/>
          <w:kern w:val="0"/>
          <w:sz w:val="24"/>
          <w:szCs w:val="21"/>
        </w:rPr>
        <w:t>)</w:t>
      </w:r>
      <w:r>
        <w:rPr>
          <w:rFonts w:asciiTheme="minorEastAsia" w:hAnsiTheme="minorEastAsia" w:cs="宋体" w:hint="eastAsia"/>
          <w:kern w:val="0"/>
          <w:sz w:val="24"/>
          <w:szCs w:val="21"/>
        </w:rPr>
        <w:t>、《关于政府采购进口产品管理有关问题的通知》（财办库［</w:t>
      </w:r>
      <w:r>
        <w:rPr>
          <w:rFonts w:asciiTheme="minorEastAsia" w:hAnsiTheme="minorEastAsia" w:cs="宋体"/>
          <w:kern w:val="0"/>
          <w:sz w:val="24"/>
          <w:szCs w:val="21"/>
        </w:rPr>
        <w:t>2008</w:t>
      </w:r>
      <w:r>
        <w:rPr>
          <w:rFonts w:asciiTheme="minorEastAsia" w:hAnsiTheme="minorEastAsia" w:cs="宋体" w:hint="eastAsia"/>
          <w:kern w:val="0"/>
          <w:sz w:val="24"/>
          <w:szCs w:val="21"/>
        </w:rPr>
        <w:t>］</w:t>
      </w:r>
      <w:r>
        <w:rPr>
          <w:rFonts w:asciiTheme="minorEastAsia" w:hAnsiTheme="minorEastAsia" w:cs="宋体"/>
          <w:kern w:val="0"/>
          <w:sz w:val="24"/>
          <w:szCs w:val="21"/>
        </w:rPr>
        <w:t xml:space="preserve">248 </w:t>
      </w:r>
      <w:r>
        <w:rPr>
          <w:rFonts w:asciiTheme="minorEastAsia" w:hAnsiTheme="minorEastAsia" w:cs="宋体" w:hint="eastAsia"/>
          <w:kern w:val="0"/>
          <w:sz w:val="24"/>
          <w:szCs w:val="21"/>
        </w:rPr>
        <w:t>号）。</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kern w:val="0"/>
          <w:sz w:val="24"/>
          <w:szCs w:val="21"/>
        </w:rPr>
        <w:t>招标文件列明不允许或未列明允许进口产品参加投标的，均视为拒绝进口产品参加</w:t>
      </w:r>
      <w:r>
        <w:rPr>
          <w:rFonts w:asciiTheme="minorEastAsia" w:hAnsiTheme="minorEastAsia" w:cs="宋体"/>
          <w:kern w:val="0"/>
          <w:sz w:val="24"/>
          <w:szCs w:val="21"/>
        </w:rPr>
        <w:lastRenderedPageBreak/>
        <w:t>投标。</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kern w:val="0"/>
          <w:sz w:val="24"/>
          <w:szCs w:val="21"/>
        </w:rPr>
        <w:t>如</w:t>
      </w:r>
      <w:r>
        <w:rPr>
          <w:rFonts w:asciiTheme="minorEastAsia" w:hAnsiTheme="minorEastAsia" w:cs="宋体" w:hint="eastAsia"/>
          <w:kern w:val="0"/>
          <w:sz w:val="24"/>
          <w:szCs w:val="21"/>
        </w:rPr>
        <w:t>招标</w:t>
      </w:r>
      <w:r>
        <w:rPr>
          <w:rFonts w:asciiTheme="minorEastAsia" w:hAnsiTheme="minorEastAsia" w:cs="宋体"/>
          <w:kern w:val="0"/>
          <w:sz w:val="24"/>
          <w:szCs w:val="21"/>
        </w:rPr>
        <w:t>文件中已说明，经财政部门审核同意，允许部分或全部产品采购进口产品，投标人既可提供本国产品，也可以提供进口产品。</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2.9</w:t>
      </w:r>
      <w:r>
        <w:rPr>
          <w:rFonts w:asciiTheme="minorEastAsia" w:hAnsiTheme="minorEastAsia" w:cs="宋体" w:hint="eastAsia"/>
          <w:kern w:val="0"/>
          <w:sz w:val="24"/>
          <w:szCs w:val="21"/>
        </w:rPr>
        <w:t>招标文件中凡标有“</w:t>
      </w:r>
      <w:r>
        <w:rPr>
          <w:rFonts w:asciiTheme="minorEastAsia" w:eastAsiaTheme="minorEastAsia" w:hAnsiTheme="minorEastAsia" w:cs="微软雅黑" w:hint="eastAsia"/>
          <w:b/>
          <w:color w:val="FF0000"/>
          <w:szCs w:val="21"/>
        </w:rPr>
        <w:t>★</w:t>
      </w:r>
      <w:r>
        <w:rPr>
          <w:rFonts w:asciiTheme="minorEastAsia" w:hAnsiTheme="minorEastAsia" w:cs="宋体" w:hint="eastAsia"/>
          <w:kern w:val="0"/>
          <w:sz w:val="24"/>
          <w:szCs w:val="21"/>
        </w:rPr>
        <w:t>”的条款均系实质性要求条款。</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3.</w:t>
      </w:r>
      <w:r>
        <w:rPr>
          <w:rFonts w:asciiTheme="minorEastAsia" w:hAnsiTheme="minorEastAsia" w:cs="宋体" w:hint="eastAsia"/>
          <w:b/>
          <w:kern w:val="0"/>
          <w:sz w:val="24"/>
          <w:szCs w:val="21"/>
        </w:rPr>
        <w:t>合</w:t>
      </w:r>
      <w:r>
        <w:rPr>
          <w:rFonts w:asciiTheme="minorEastAsia" w:hAnsiTheme="minorEastAsia" w:cs="宋体" w:hint="eastAsia"/>
          <w:b/>
          <w:kern w:val="0"/>
          <w:sz w:val="24"/>
          <w:szCs w:val="21"/>
        </w:rPr>
        <w:t>格的投标人</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3.1 </w:t>
      </w:r>
      <w:r>
        <w:rPr>
          <w:rFonts w:asciiTheme="minorEastAsia" w:hAnsiTheme="minorEastAsia" w:cs="宋体" w:hint="eastAsia"/>
          <w:kern w:val="0"/>
          <w:sz w:val="24"/>
          <w:szCs w:val="21"/>
        </w:rPr>
        <w:t>在中华人民共和国境内注册，具有本项目生产、制造、供应或实施能力，符合、承认并承诺履行本招标文件各项规定的法人、其他组织或者自然人。</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3.2 </w:t>
      </w:r>
      <w:r>
        <w:rPr>
          <w:rFonts w:asciiTheme="minorEastAsia" w:hAnsiTheme="minorEastAsia" w:cs="宋体" w:hint="eastAsia"/>
          <w:kern w:val="0"/>
          <w:sz w:val="24"/>
          <w:szCs w:val="21"/>
        </w:rPr>
        <w:t>符合本项目“投标邀请”和“投标人须知前附表”中规定的合格投标人所必须具备的条件。</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3.3 </w:t>
      </w:r>
      <w:r>
        <w:rPr>
          <w:rFonts w:asciiTheme="minorEastAsia" w:hAnsiTheme="minorEastAsia" w:cs="宋体" w:hint="eastAsia"/>
          <w:kern w:val="0"/>
          <w:sz w:val="24"/>
          <w:szCs w:val="21"/>
        </w:rPr>
        <w:t>政府采购活动中查询及使用投标人信用记录的具体要求为：投标人未被列入失</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信被执行人、重大税收违法案件当事人名单、政府采购严重违法失信行为记录名单（联合体形式投标的，联合体成员存在不良信用记录，视同联合体存在不良信用记录）。</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3.4 </w:t>
      </w:r>
      <w:r>
        <w:rPr>
          <w:rFonts w:asciiTheme="minorEastAsia" w:hAnsiTheme="minorEastAsia" w:cs="宋体" w:hint="eastAsia"/>
          <w:kern w:val="0"/>
          <w:sz w:val="24"/>
          <w:szCs w:val="21"/>
        </w:rPr>
        <w:t>单位负责人为同一人或者存在直</w:t>
      </w:r>
      <w:r>
        <w:rPr>
          <w:rFonts w:asciiTheme="minorEastAsia" w:hAnsiTheme="minorEastAsia" w:cs="宋体" w:hint="eastAsia"/>
          <w:kern w:val="0"/>
          <w:sz w:val="24"/>
          <w:szCs w:val="21"/>
        </w:rPr>
        <w:t>接控股、管理关系的不同供应商，不得参加同</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一合同项下的政府采购活动；</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3.5 </w:t>
      </w:r>
      <w:r>
        <w:rPr>
          <w:rFonts w:asciiTheme="minorEastAsia" w:hAnsiTheme="minorEastAsia" w:cs="宋体" w:hint="eastAsia"/>
          <w:kern w:val="0"/>
          <w:sz w:val="24"/>
          <w:szCs w:val="21"/>
        </w:rPr>
        <w:t>除单一来源采购项目外，为采购项目提供整体设计、规范编制或者项目管理、</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监理、检测等服务的供应商，不得再参加该采购项目的其他采购活动。</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3.6</w:t>
      </w:r>
      <w:r>
        <w:rPr>
          <w:rFonts w:asciiTheme="minorEastAsia" w:hAnsiTheme="minorEastAsia" w:cs="宋体" w:hint="eastAsia"/>
          <w:kern w:val="0"/>
          <w:sz w:val="24"/>
          <w:szCs w:val="21"/>
        </w:rPr>
        <w:t>“投标邀请”和“投标人须知前附表”规定接受联合体投标的，除应符合本章第</w:t>
      </w:r>
      <w:r>
        <w:rPr>
          <w:rFonts w:asciiTheme="minorEastAsia" w:hAnsiTheme="minorEastAsia" w:cs="宋体"/>
          <w:kern w:val="0"/>
          <w:sz w:val="24"/>
          <w:szCs w:val="21"/>
        </w:rPr>
        <w:t>3.1</w:t>
      </w:r>
      <w:r>
        <w:rPr>
          <w:rFonts w:asciiTheme="minorEastAsia" w:hAnsiTheme="minorEastAsia" w:cs="宋体" w:hint="eastAsia"/>
          <w:kern w:val="0"/>
          <w:sz w:val="24"/>
          <w:szCs w:val="21"/>
        </w:rPr>
        <w:t>项和</w:t>
      </w:r>
      <w:r>
        <w:rPr>
          <w:rFonts w:asciiTheme="minorEastAsia" w:hAnsiTheme="minorEastAsia" w:cs="宋体" w:hint="eastAsia"/>
          <w:kern w:val="0"/>
          <w:sz w:val="24"/>
          <w:szCs w:val="21"/>
        </w:rPr>
        <w:t>3.2</w:t>
      </w:r>
      <w:r>
        <w:rPr>
          <w:rFonts w:asciiTheme="minorEastAsia" w:hAnsiTheme="minorEastAsia" w:cs="宋体" w:hint="eastAsia"/>
          <w:kern w:val="0"/>
          <w:sz w:val="24"/>
          <w:szCs w:val="21"/>
        </w:rPr>
        <w:t>项要求外，还应遵守以下规定：</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1</w:t>
      </w:r>
      <w:r>
        <w:rPr>
          <w:rFonts w:asciiTheme="minorEastAsia" w:hAnsiTheme="minorEastAsia" w:cs="宋体" w:hint="eastAsia"/>
          <w:kern w:val="0"/>
          <w:sz w:val="24"/>
          <w:szCs w:val="21"/>
        </w:rPr>
        <w:t>）在投标文件中向采购人提交联合体协议书，明确联合体各方承担的工作和义务；</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2</w:t>
      </w:r>
      <w:r>
        <w:rPr>
          <w:rFonts w:asciiTheme="minorEastAsia" w:hAnsiTheme="minorEastAsia" w:cs="宋体" w:hint="eastAsia"/>
          <w:kern w:val="0"/>
          <w:sz w:val="24"/>
          <w:szCs w:val="21"/>
        </w:rPr>
        <w:t>）联合体中有同类资质的供应商按联合体分工承担相同工作的，应当按照资质等级较低的供应商确定资质等级；</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3</w:t>
      </w:r>
      <w:r>
        <w:rPr>
          <w:rFonts w:asciiTheme="minorEastAsia" w:hAnsiTheme="minorEastAsia" w:cs="宋体" w:hint="eastAsia"/>
          <w:kern w:val="0"/>
          <w:sz w:val="24"/>
          <w:szCs w:val="21"/>
        </w:rPr>
        <w:t>）招标人根据采购项目的特殊要求规定投标人特定条件的，联合体各方中至少应当有一方符合采购规定的特定条件。</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4</w:t>
      </w:r>
      <w:r>
        <w:rPr>
          <w:rFonts w:asciiTheme="minorEastAsia" w:hAnsiTheme="minorEastAsia" w:cs="宋体" w:hint="eastAsia"/>
          <w:kern w:val="0"/>
          <w:sz w:val="24"/>
          <w:szCs w:val="21"/>
        </w:rPr>
        <w:t>）联合体各方不得再单独参加或者与其</w:t>
      </w:r>
      <w:proofErr w:type="gramStart"/>
      <w:r>
        <w:rPr>
          <w:rFonts w:asciiTheme="minorEastAsia" w:hAnsiTheme="minorEastAsia" w:cs="宋体" w:hint="eastAsia"/>
          <w:kern w:val="0"/>
          <w:sz w:val="24"/>
          <w:szCs w:val="21"/>
        </w:rPr>
        <w:t>他供应</w:t>
      </w:r>
      <w:proofErr w:type="gramEnd"/>
      <w:r>
        <w:rPr>
          <w:rFonts w:asciiTheme="minorEastAsia" w:hAnsiTheme="minorEastAsia" w:cs="宋体" w:hint="eastAsia"/>
          <w:kern w:val="0"/>
          <w:sz w:val="24"/>
          <w:szCs w:val="21"/>
        </w:rPr>
        <w:t>商另外组成联合体参加同一合同项下的政府采购活动。</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5</w:t>
      </w:r>
      <w:r>
        <w:rPr>
          <w:rFonts w:asciiTheme="minorEastAsia" w:hAnsiTheme="minorEastAsia" w:cs="宋体" w:hint="eastAsia"/>
          <w:kern w:val="0"/>
          <w:sz w:val="24"/>
          <w:szCs w:val="21"/>
        </w:rPr>
        <w:t>）联合体各方应当共同与采购人签订采购合同，就采购合同约定的事项对采购人</w:t>
      </w:r>
      <w:hyperlink r:id="rId13" w:tgtFrame="_blank" w:history="1">
        <w:r>
          <w:rPr>
            <w:rFonts w:asciiTheme="minorEastAsia" w:hAnsiTheme="minorEastAsia" w:cs="宋体" w:hint="eastAsia"/>
            <w:kern w:val="0"/>
            <w:sz w:val="24"/>
            <w:szCs w:val="21"/>
          </w:rPr>
          <w:t>承担连带责任</w:t>
        </w:r>
      </w:hyperlink>
      <w:r>
        <w:rPr>
          <w:rFonts w:asciiTheme="minorEastAsia" w:hAnsiTheme="minorEastAsia" w:cs="宋体" w:hint="eastAsia"/>
          <w:kern w:val="0"/>
          <w:sz w:val="24"/>
          <w:szCs w:val="21"/>
        </w:rPr>
        <w:t>。</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3.7 </w:t>
      </w:r>
      <w:r>
        <w:rPr>
          <w:rFonts w:asciiTheme="minorEastAsia" w:hAnsiTheme="minorEastAsia" w:cs="宋体" w:hint="eastAsia"/>
          <w:kern w:val="0"/>
          <w:sz w:val="24"/>
          <w:szCs w:val="21"/>
        </w:rPr>
        <w:t>法律、行政法规规定的其他条件。</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lastRenderedPageBreak/>
        <w:t>4.</w:t>
      </w:r>
      <w:r>
        <w:rPr>
          <w:rFonts w:asciiTheme="minorEastAsia" w:hAnsiTheme="minorEastAsia" w:cs="宋体" w:hint="eastAsia"/>
          <w:b/>
          <w:kern w:val="0"/>
          <w:sz w:val="24"/>
          <w:szCs w:val="21"/>
        </w:rPr>
        <w:t>合格的货物和服务</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4.1 </w:t>
      </w:r>
      <w:r>
        <w:rPr>
          <w:rFonts w:asciiTheme="minorEastAsia" w:hAnsiTheme="minorEastAsia" w:cs="宋体" w:hint="eastAsia"/>
          <w:kern w:val="0"/>
          <w:sz w:val="24"/>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4.2 </w:t>
      </w:r>
      <w:r>
        <w:rPr>
          <w:rFonts w:asciiTheme="minorEastAsia" w:hAnsiTheme="minorEastAsia" w:cs="宋体" w:hint="eastAsia"/>
          <w:kern w:val="0"/>
          <w:sz w:val="24"/>
          <w:szCs w:val="21"/>
        </w:rPr>
        <w:t>投标人所提供的服务应当没有侵犯任何第三方的知识产权、技术秘密等合法权</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利。</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4.3 </w:t>
      </w:r>
      <w:r>
        <w:rPr>
          <w:rFonts w:asciiTheme="minorEastAsia" w:hAnsiTheme="minorEastAsia" w:cs="宋体" w:hint="eastAsia"/>
          <w:kern w:val="0"/>
          <w:sz w:val="24"/>
          <w:szCs w:val="21"/>
        </w:rPr>
        <w:t>如采购人所采购产品为政府强制采购的节能产品，投标人所投产品的品牌及型号必须为《节能产品政府采购</w:t>
      </w:r>
      <w:r>
        <w:rPr>
          <w:rFonts w:asciiTheme="minorEastAsia" w:hAnsiTheme="minorEastAsia" w:cs="宋体" w:hint="eastAsia"/>
          <w:kern w:val="0"/>
          <w:sz w:val="24"/>
          <w:szCs w:val="21"/>
        </w:rPr>
        <w:t>品目</w:t>
      </w:r>
      <w:r>
        <w:rPr>
          <w:rFonts w:asciiTheme="minorEastAsia" w:hAnsiTheme="minorEastAsia" w:cs="宋体" w:hint="eastAsia"/>
          <w:kern w:val="0"/>
          <w:sz w:val="24"/>
          <w:szCs w:val="21"/>
        </w:rPr>
        <w:t>清单》中的产品，并提供证明文件，否则其投标将被拒绝。</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4.4 </w:t>
      </w:r>
      <w:r>
        <w:rPr>
          <w:rFonts w:asciiTheme="minorEastAsia" w:hAnsiTheme="minorEastAsia" w:cs="宋体" w:hint="eastAsia"/>
          <w:kern w:val="0"/>
          <w:sz w:val="24"/>
          <w:szCs w:val="21"/>
        </w:rPr>
        <w:t>投标人所投产品如被列入财政部与国家主管部门颁发的节能产品目录或环境标志产品目录，应提供相关证明，在评标时予以优先采购。</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4.5 </w:t>
      </w:r>
      <w:r>
        <w:rPr>
          <w:rFonts w:asciiTheme="minorEastAsia" w:hAnsiTheme="minorEastAsia" w:cs="宋体" w:hint="eastAsia"/>
          <w:kern w:val="0"/>
          <w:sz w:val="24"/>
          <w:szCs w:val="21"/>
        </w:rPr>
        <w:t>如投标人所投产品被列入</w:t>
      </w:r>
      <w:r>
        <w:rPr>
          <w:rFonts w:asciiTheme="minorEastAsia" w:hAnsiTheme="minorEastAsia" w:cs="宋体"/>
          <w:kern w:val="0"/>
          <w:sz w:val="24"/>
          <w:szCs w:val="21"/>
        </w:rPr>
        <w:t>《中华人民共和国实施强制性产品认证的产品目录》，</w:t>
      </w:r>
      <w:r>
        <w:rPr>
          <w:rFonts w:asciiTheme="minorEastAsia" w:hAnsiTheme="minorEastAsia" w:cs="宋体" w:hint="eastAsia"/>
          <w:kern w:val="0"/>
          <w:sz w:val="24"/>
          <w:szCs w:val="21"/>
        </w:rPr>
        <w:t>则该产品应</w:t>
      </w:r>
      <w:r>
        <w:rPr>
          <w:rFonts w:asciiTheme="minorEastAsia" w:hAnsiTheme="minorEastAsia" w:cs="宋体"/>
          <w:kern w:val="0"/>
          <w:sz w:val="24"/>
          <w:szCs w:val="21"/>
        </w:rPr>
        <w:t>具备国家认监委</w:t>
      </w:r>
      <w:r>
        <w:rPr>
          <w:rFonts w:asciiTheme="minorEastAsia" w:hAnsiTheme="minorEastAsia" w:cs="宋体" w:hint="eastAsia"/>
          <w:kern w:val="0"/>
          <w:sz w:val="24"/>
          <w:szCs w:val="21"/>
        </w:rPr>
        <w:t>指定强制性产品认证机构</w:t>
      </w:r>
      <w:r>
        <w:rPr>
          <w:rFonts w:asciiTheme="minorEastAsia" w:hAnsiTheme="minorEastAsia" w:cs="宋体"/>
          <w:kern w:val="0"/>
          <w:sz w:val="24"/>
          <w:szCs w:val="21"/>
        </w:rPr>
        <w:t>颁</w:t>
      </w:r>
      <w:r>
        <w:rPr>
          <w:rFonts w:asciiTheme="minorEastAsia" w:hAnsiTheme="minorEastAsia" w:cs="宋体" w:hint="eastAsia"/>
          <w:kern w:val="0"/>
          <w:sz w:val="24"/>
          <w:szCs w:val="21"/>
        </w:rPr>
        <w:t>发的</w:t>
      </w:r>
      <w:r>
        <w:rPr>
          <w:rFonts w:asciiTheme="minorEastAsia" w:hAnsiTheme="minorEastAsia" w:cs="宋体"/>
          <w:kern w:val="0"/>
          <w:sz w:val="24"/>
          <w:szCs w:val="21"/>
        </w:rPr>
        <w:t>《中国</w:t>
      </w:r>
      <w:r>
        <w:rPr>
          <w:rFonts w:asciiTheme="minorEastAsia" w:hAnsiTheme="minorEastAsia" w:cs="宋体" w:hint="eastAsia"/>
          <w:kern w:val="0"/>
          <w:sz w:val="24"/>
          <w:szCs w:val="21"/>
        </w:rPr>
        <w:t>国家</w:t>
      </w:r>
      <w:r>
        <w:rPr>
          <w:rFonts w:asciiTheme="minorEastAsia" w:hAnsiTheme="minorEastAsia" w:cs="宋体"/>
          <w:kern w:val="0"/>
          <w:sz w:val="24"/>
          <w:szCs w:val="21"/>
        </w:rPr>
        <w:t>强制</w:t>
      </w:r>
      <w:r>
        <w:rPr>
          <w:rFonts w:asciiTheme="minorEastAsia" w:hAnsiTheme="minorEastAsia" w:cs="宋体" w:hint="eastAsia"/>
          <w:kern w:val="0"/>
          <w:sz w:val="24"/>
          <w:szCs w:val="21"/>
        </w:rPr>
        <w:t>性产品</w:t>
      </w:r>
      <w:r>
        <w:rPr>
          <w:rFonts w:asciiTheme="minorEastAsia" w:hAnsiTheme="minorEastAsia" w:cs="宋体"/>
          <w:kern w:val="0"/>
          <w:sz w:val="24"/>
          <w:szCs w:val="21"/>
        </w:rPr>
        <w:t>认证</w:t>
      </w:r>
      <w:r>
        <w:rPr>
          <w:rFonts w:asciiTheme="minorEastAsia" w:hAnsiTheme="minorEastAsia" w:cs="宋体" w:hint="eastAsia"/>
          <w:kern w:val="0"/>
          <w:sz w:val="24"/>
          <w:szCs w:val="21"/>
        </w:rPr>
        <w:t>证书</w:t>
      </w:r>
      <w:r>
        <w:rPr>
          <w:rFonts w:asciiTheme="minorEastAsia" w:hAnsiTheme="minorEastAsia" w:cs="宋体"/>
          <w:kern w:val="0"/>
          <w:sz w:val="24"/>
          <w:szCs w:val="21"/>
        </w:rPr>
        <w:t>》（</w:t>
      </w:r>
      <w:r>
        <w:rPr>
          <w:rFonts w:asciiTheme="minorEastAsia" w:hAnsiTheme="minorEastAsia" w:cs="宋体"/>
          <w:kern w:val="0"/>
          <w:sz w:val="24"/>
          <w:szCs w:val="21"/>
        </w:rPr>
        <w:t xml:space="preserve">CCC </w:t>
      </w:r>
      <w:r>
        <w:rPr>
          <w:rFonts w:asciiTheme="minorEastAsia" w:hAnsiTheme="minorEastAsia" w:cs="宋体"/>
          <w:kern w:val="0"/>
          <w:sz w:val="24"/>
          <w:szCs w:val="21"/>
        </w:rPr>
        <w:t>认证）。</w:t>
      </w:r>
      <w:r>
        <w:rPr>
          <w:rFonts w:asciiTheme="minorEastAsia" w:hAnsiTheme="minorEastAsia" w:cs="宋体" w:hint="eastAsia"/>
          <w:kern w:val="0"/>
          <w:sz w:val="24"/>
          <w:szCs w:val="21"/>
        </w:rPr>
        <w:t>投标人</w:t>
      </w:r>
      <w:r>
        <w:rPr>
          <w:rFonts w:asciiTheme="minorEastAsia" w:hAnsiTheme="minorEastAsia" w:cs="宋体"/>
          <w:kern w:val="0"/>
          <w:sz w:val="24"/>
          <w:szCs w:val="21"/>
        </w:rPr>
        <w:t>不能提供超出此目录范畴外的替代品</w:t>
      </w:r>
      <w:r>
        <w:rPr>
          <w:rFonts w:asciiTheme="minorEastAsia" w:hAnsiTheme="minorEastAsia" w:cs="宋体" w:hint="eastAsia"/>
          <w:kern w:val="0"/>
          <w:sz w:val="24"/>
          <w:szCs w:val="21"/>
        </w:rPr>
        <w:t>。</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4.6 </w:t>
      </w:r>
      <w:r>
        <w:rPr>
          <w:rFonts w:asciiTheme="minorEastAsia" w:hAnsiTheme="minorEastAsia" w:cs="宋体" w:hint="eastAsia"/>
          <w:kern w:val="0"/>
          <w:sz w:val="24"/>
          <w:szCs w:val="21"/>
        </w:rPr>
        <w:t>投标</w:t>
      </w:r>
      <w:r>
        <w:rPr>
          <w:rFonts w:asciiTheme="minorEastAsia" w:hAnsiTheme="minorEastAsia" w:cs="宋体" w:hint="eastAsia"/>
          <w:kern w:val="0"/>
          <w:sz w:val="24"/>
          <w:szCs w:val="21"/>
        </w:rPr>
        <w:t>人所投产品如被列入</w:t>
      </w:r>
      <w:r>
        <w:rPr>
          <w:rFonts w:asciiTheme="minorEastAsia" w:hAnsiTheme="minorEastAsia" w:cs="宋体"/>
          <w:kern w:val="0"/>
          <w:sz w:val="24"/>
          <w:szCs w:val="21"/>
        </w:rPr>
        <w:t>《信息安全产品强制性认证目录》，</w:t>
      </w:r>
      <w:r>
        <w:rPr>
          <w:rFonts w:asciiTheme="minorEastAsia" w:hAnsiTheme="minorEastAsia" w:cs="宋体" w:hint="eastAsia"/>
          <w:kern w:val="0"/>
          <w:sz w:val="24"/>
          <w:szCs w:val="21"/>
        </w:rPr>
        <w:t>则该产品应</w:t>
      </w:r>
      <w:r>
        <w:rPr>
          <w:rFonts w:asciiTheme="minorEastAsia" w:hAnsiTheme="minorEastAsia" w:cs="宋体"/>
          <w:kern w:val="0"/>
          <w:sz w:val="24"/>
          <w:szCs w:val="21"/>
        </w:rPr>
        <w:t>具备</w:t>
      </w:r>
      <w:r>
        <w:rPr>
          <w:rFonts w:asciiTheme="minorEastAsia" w:hAnsiTheme="minorEastAsia" w:cs="宋体" w:hint="eastAsia"/>
          <w:kern w:val="0"/>
          <w:sz w:val="24"/>
          <w:szCs w:val="21"/>
        </w:rPr>
        <w:t>中国信息安全认证中心</w:t>
      </w:r>
      <w:r>
        <w:rPr>
          <w:rFonts w:asciiTheme="minorEastAsia" w:hAnsiTheme="minorEastAsia" w:cs="宋体"/>
          <w:kern w:val="0"/>
          <w:sz w:val="24"/>
          <w:szCs w:val="21"/>
        </w:rPr>
        <w:t>颁</w:t>
      </w:r>
      <w:r>
        <w:rPr>
          <w:rFonts w:asciiTheme="minorEastAsia" w:hAnsiTheme="minorEastAsia" w:cs="宋体" w:hint="eastAsia"/>
          <w:kern w:val="0"/>
          <w:sz w:val="24"/>
          <w:szCs w:val="21"/>
        </w:rPr>
        <w:t>发的</w:t>
      </w:r>
      <w:r>
        <w:rPr>
          <w:rFonts w:asciiTheme="minorEastAsia" w:hAnsiTheme="minorEastAsia" w:cs="宋体"/>
          <w:kern w:val="0"/>
          <w:sz w:val="24"/>
          <w:szCs w:val="21"/>
        </w:rPr>
        <w:t>《</w:t>
      </w:r>
      <w:hyperlink r:id="rId14" w:tgtFrame="_blank" w:history="1">
        <w:r>
          <w:rPr>
            <w:rFonts w:asciiTheme="minorEastAsia" w:hAnsiTheme="minorEastAsia" w:cs="宋体" w:hint="eastAsia"/>
            <w:kern w:val="0"/>
            <w:sz w:val="24"/>
            <w:szCs w:val="21"/>
          </w:rPr>
          <w:t>中国国家信息安全产品认证证书</w:t>
        </w:r>
      </w:hyperlink>
      <w:r>
        <w:rPr>
          <w:rFonts w:asciiTheme="minorEastAsia" w:hAnsiTheme="minorEastAsia" w:cs="宋体"/>
          <w:kern w:val="0"/>
          <w:sz w:val="24"/>
          <w:szCs w:val="21"/>
        </w:rPr>
        <w:t>》。</w:t>
      </w:r>
      <w:r>
        <w:rPr>
          <w:rFonts w:asciiTheme="minorEastAsia" w:hAnsiTheme="minorEastAsia" w:cs="宋体" w:hint="eastAsia"/>
          <w:kern w:val="0"/>
          <w:sz w:val="24"/>
          <w:szCs w:val="21"/>
        </w:rPr>
        <w:t>投标人</w:t>
      </w:r>
      <w:r>
        <w:rPr>
          <w:rFonts w:asciiTheme="minorEastAsia" w:hAnsiTheme="minorEastAsia" w:cs="宋体"/>
          <w:kern w:val="0"/>
          <w:sz w:val="24"/>
          <w:szCs w:val="21"/>
        </w:rPr>
        <w:t>不能提供超出此目录范畴外的替代品</w:t>
      </w:r>
      <w:r>
        <w:rPr>
          <w:rFonts w:asciiTheme="minorEastAsia" w:hAnsiTheme="minorEastAsia" w:cs="宋体" w:hint="eastAsia"/>
          <w:kern w:val="0"/>
          <w:sz w:val="24"/>
          <w:szCs w:val="21"/>
        </w:rPr>
        <w:t>。</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5.</w:t>
      </w:r>
      <w:r>
        <w:rPr>
          <w:rFonts w:asciiTheme="minorEastAsia" w:hAnsiTheme="minorEastAsia" w:cs="宋体" w:hint="eastAsia"/>
          <w:b/>
          <w:kern w:val="0"/>
          <w:sz w:val="24"/>
          <w:szCs w:val="21"/>
        </w:rPr>
        <w:t>投标费用</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不论投标的结果如何，投标人均应自行承担所有与投标有关的全部费用，招标人在任何情况下均无义务</w:t>
      </w:r>
      <w:r>
        <w:rPr>
          <w:rFonts w:asciiTheme="minorEastAsia" w:hAnsiTheme="minorEastAsia" w:cs="宋体" w:hint="eastAsia"/>
          <w:kern w:val="0"/>
          <w:sz w:val="24"/>
          <w:szCs w:val="21"/>
        </w:rPr>
        <w:t>和责任承担这些费用。</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6.</w:t>
      </w:r>
      <w:r>
        <w:rPr>
          <w:rFonts w:asciiTheme="minorEastAsia" w:hAnsiTheme="minorEastAsia" w:cs="宋体" w:hint="eastAsia"/>
          <w:b/>
          <w:kern w:val="0"/>
          <w:sz w:val="24"/>
          <w:szCs w:val="21"/>
        </w:rPr>
        <w:t>信息发布</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7.</w:t>
      </w:r>
      <w:r>
        <w:rPr>
          <w:rFonts w:asciiTheme="minorEastAsia" w:hAnsiTheme="minorEastAsia" w:cs="宋体" w:hint="eastAsia"/>
          <w:b/>
          <w:kern w:val="0"/>
          <w:sz w:val="24"/>
          <w:szCs w:val="21"/>
        </w:rPr>
        <w:t>采购代理机构代理费用收取标准和方式</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7.1 </w:t>
      </w:r>
      <w:r>
        <w:rPr>
          <w:rFonts w:asciiTheme="minorEastAsia" w:hAnsiTheme="minorEastAsia" w:cs="宋体" w:hint="eastAsia"/>
          <w:kern w:val="0"/>
          <w:sz w:val="24"/>
          <w:szCs w:val="21"/>
        </w:rPr>
        <w:t>收取标准</w:t>
      </w:r>
      <w:r>
        <w:rPr>
          <w:rFonts w:asciiTheme="minorEastAsia" w:hAnsiTheme="minorEastAsia" w:cs="宋体" w:hint="eastAsia"/>
          <w:kern w:val="0"/>
          <w:sz w:val="24"/>
          <w:szCs w:val="21"/>
        </w:rPr>
        <w:t>:</w:t>
      </w:r>
      <w:r>
        <w:rPr>
          <w:rFonts w:asciiTheme="minorEastAsia" w:hAnsiTheme="minorEastAsia" w:cs="宋体" w:hint="eastAsia"/>
          <w:kern w:val="0"/>
          <w:sz w:val="24"/>
          <w:szCs w:val="21"/>
        </w:rPr>
        <w:t>按照中标合同金额的比例收取。详见投标人须知前附表。</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lastRenderedPageBreak/>
        <w:t xml:space="preserve">7.2 </w:t>
      </w:r>
      <w:r>
        <w:rPr>
          <w:rFonts w:asciiTheme="minorEastAsia" w:hAnsiTheme="minorEastAsia" w:cs="宋体" w:hint="eastAsia"/>
          <w:kern w:val="0"/>
          <w:sz w:val="24"/>
          <w:szCs w:val="21"/>
        </w:rPr>
        <w:t>收取方式：一次性以银行划账、电汇、汇票或支票的形式支付。</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8.</w:t>
      </w:r>
      <w:r>
        <w:rPr>
          <w:rFonts w:asciiTheme="minorEastAsia" w:hAnsiTheme="minorEastAsia" w:cs="宋体" w:hint="eastAsia"/>
          <w:b/>
          <w:kern w:val="0"/>
          <w:sz w:val="24"/>
          <w:szCs w:val="21"/>
        </w:rPr>
        <w:t>其他</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本“投标人须知”的条款如与“投标邀请”、“项目需求”、“投标人须知前附表”和“资格审查与评标”就同一内容的表述不一致的，以“投标邀请”、“</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项目需求”、</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“投标人须知前附表”和“资格审查与评标”中规定的内容为准。</w:t>
      </w:r>
    </w:p>
    <w:p w:rsidR="00823363" w:rsidRDefault="004B0DDB">
      <w:pPr>
        <w:tabs>
          <w:tab w:val="left" w:pos="1260"/>
        </w:tabs>
        <w:autoSpaceDE w:val="0"/>
        <w:autoSpaceDN w:val="0"/>
        <w:spacing w:line="360" w:lineRule="auto"/>
        <w:contextualSpacing/>
        <w:jc w:val="center"/>
        <w:rPr>
          <w:rFonts w:asciiTheme="minorEastAsia" w:hAnsiTheme="minorEastAsia" w:cs="宋体"/>
          <w:b/>
          <w:kern w:val="0"/>
          <w:sz w:val="24"/>
          <w:szCs w:val="21"/>
        </w:rPr>
      </w:pPr>
      <w:r>
        <w:rPr>
          <w:rFonts w:asciiTheme="minorEastAsia" w:hAnsiTheme="minorEastAsia" w:cs="宋体" w:hint="eastAsia"/>
          <w:b/>
          <w:kern w:val="0"/>
          <w:sz w:val="24"/>
          <w:szCs w:val="21"/>
        </w:rPr>
        <w:t>二、招标文件说明</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9.</w:t>
      </w:r>
      <w:r>
        <w:rPr>
          <w:rFonts w:asciiTheme="minorEastAsia" w:hAnsiTheme="minorEastAsia" w:cs="宋体" w:hint="eastAsia"/>
          <w:b/>
          <w:kern w:val="0"/>
          <w:sz w:val="24"/>
          <w:szCs w:val="21"/>
        </w:rPr>
        <w:t>招标文件构成</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9.1</w:t>
      </w:r>
      <w:r>
        <w:rPr>
          <w:rFonts w:asciiTheme="minorEastAsia" w:hAnsiTheme="minorEastAsia" w:cs="宋体" w:hint="eastAsia"/>
          <w:kern w:val="0"/>
          <w:sz w:val="24"/>
          <w:szCs w:val="21"/>
        </w:rPr>
        <w:t>招标文件由以下部分组成：</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1</w:t>
      </w:r>
      <w:r>
        <w:rPr>
          <w:rFonts w:asciiTheme="minorEastAsia" w:hAnsiTheme="minorEastAsia" w:cs="宋体" w:hint="eastAsia"/>
          <w:kern w:val="0"/>
          <w:sz w:val="24"/>
          <w:szCs w:val="21"/>
        </w:rPr>
        <w:t>）投标邀请（招标公告）</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2</w:t>
      </w:r>
      <w:r>
        <w:rPr>
          <w:rFonts w:asciiTheme="minorEastAsia" w:hAnsiTheme="minorEastAsia" w:cs="宋体" w:hint="eastAsia"/>
          <w:kern w:val="0"/>
          <w:sz w:val="24"/>
          <w:szCs w:val="21"/>
        </w:rPr>
        <w:t>）项目需求</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3</w:t>
      </w:r>
      <w:r>
        <w:rPr>
          <w:rFonts w:asciiTheme="minorEastAsia" w:hAnsiTheme="minorEastAsia" w:cs="宋体" w:hint="eastAsia"/>
          <w:kern w:val="0"/>
          <w:sz w:val="24"/>
          <w:szCs w:val="21"/>
        </w:rPr>
        <w:t>）投标人须知前附表</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4</w:t>
      </w:r>
      <w:r>
        <w:rPr>
          <w:rFonts w:asciiTheme="minorEastAsia" w:hAnsiTheme="minorEastAsia" w:cs="宋体" w:hint="eastAsia"/>
          <w:kern w:val="0"/>
          <w:sz w:val="24"/>
          <w:szCs w:val="21"/>
        </w:rPr>
        <w:t>）投标人须知</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5</w:t>
      </w:r>
      <w:r>
        <w:rPr>
          <w:rFonts w:asciiTheme="minorEastAsia" w:hAnsiTheme="minorEastAsia" w:cs="宋体" w:hint="eastAsia"/>
          <w:kern w:val="0"/>
          <w:sz w:val="24"/>
          <w:szCs w:val="21"/>
        </w:rPr>
        <w:t>）政府采购政策功能</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6</w:t>
      </w:r>
      <w:r>
        <w:rPr>
          <w:rFonts w:asciiTheme="minorEastAsia" w:hAnsiTheme="minorEastAsia" w:cs="宋体" w:hint="eastAsia"/>
          <w:kern w:val="0"/>
          <w:sz w:val="24"/>
          <w:szCs w:val="21"/>
        </w:rPr>
        <w:t>）资格审查与评标</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7</w:t>
      </w:r>
      <w:r>
        <w:rPr>
          <w:rFonts w:asciiTheme="minorEastAsia" w:hAnsiTheme="minorEastAsia" w:cs="宋体" w:hint="eastAsia"/>
          <w:kern w:val="0"/>
          <w:sz w:val="24"/>
          <w:szCs w:val="21"/>
        </w:rPr>
        <w:t>）合同条款及格式</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8</w:t>
      </w:r>
      <w:r>
        <w:rPr>
          <w:rFonts w:asciiTheme="minorEastAsia" w:hAnsiTheme="minorEastAsia" w:cs="宋体" w:hint="eastAsia"/>
          <w:kern w:val="0"/>
          <w:sz w:val="24"/>
          <w:szCs w:val="21"/>
        </w:rPr>
        <w:t>）投标文件有关格式</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9</w:t>
      </w:r>
      <w:r>
        <w:rPr>
          <w:rFonts w:asciiTheme="minorEastAsia" w:hAnsiTheme="minorEastAsia" w:cs="宋体" w:hint="eastAsia"/>
          <w:kern w:val="0"/>
          <w:sz w:val="24"/>
          <w:szCs w:val="21"/>
        </w:rPr>
        <w:t>）本项目招标文件的澄清、答复、修改、补充内容（如有的话）</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9.2 </w:t>
      </w:r>
      <w:r>
        <w:rPr>
          <w:rFonts w:asciiTheme="minorEastAsia" w:hAnsiTheme="minorEastAsia" w:cs="宋体" w:hint="eastAsia"/>
          <w:kern w:val="0"/>
          <w:sz w:val="24"/>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9.3 </w:t>
      </w:r>
      <w:r>
        <w:rPr>
          <w:rFonts w:asciiTheme="minorEastAsia" w:hAnsiTheme="minorEastAsia" w:cs="宋体" w:hint="eastAsia"/>
          <w:kern w:val="0"/>
          <w:sz w:val="24"/>
          <w:szCs w:val="21"/>
        </w:rPr>
        <w:t>投标人应认真了解本次招标的具体工作要求、工作范围以及职责，了</w:t>
      </w:r>
      <w:r>
        <w:rPr>
          <w:rFonts w:asciiTheme="minorEastAsia" w:hAnsiTheme="minorEastAsia" w:cs="宋体" w:hint="eastAsia"/>
          <w:kern w:val="0"/>
          <w:sz w:val="24"/>
          <w:szCs w:val="21"/>
        </w:rPr>
        <w:t>解一切可能影响投标报价的资料。一经中标，不得以不完全了解项目要求、项目情况等为借口而提出额外补偿等要求，否则，由此引起的一切后果由中标人负责。</w:t>
      </w:r>
    </w:p>
    <w:p w:rsidR="00823363" w:rsidRDefault="004B0DDB">
      <w:pPr>
        <w:autoSpaceDE w:val="0"/>
        <w:autoSpaceDN w:val="0"/>
        <w:spacing w:line="360" w:lineRule="auto"/>
        <w:contextualSpacing/>
        <w:rPr>
          <w:rFonts w:asciiTheme="minorEastAsia" w:hAnsiTheme="minorEastAsia" w:cs="宋体"/>
          <w:b/>
          <w:kern w:val="0"/>
          <w:sz w:val="24"/>
          <w:szCs w:val="21"/>
        </w:rPr>
      </w:pPr>
      <w:r>
        <w:rPr>
          <w:rFonts w:asciiTheme="minorEastAsia" w:hAnsiTheme="minorEastAsia" w:cs="宋体" w:hint="eastAsia"/>
          <w:b/>
          <w:kern w:val="0"/>
          <w:sz w:val="24"/>
          <w:szCs w:val="21"/>
        </w:rPr>
        <w:t>10.</w:t>
      </w:r>
      <w:r>
        <w:rPr>
          <w:rFonts w:asciiTheme="minorEastAsia" w:hAnsiTheme="minorEastAsia" w:cs="宋体" w:hint="eastAsia"/>
          <w:b/>
          <w:kern w:val="0"/>
          <w:sz w:val="24"/>
          <w:szCs w:val="21"/>
        </w:rPr>
        <w:t>现场考察、开标前答疑会</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10.1 </w:t>
      </w:r>
      <w:r>
        <w:rPr>
          <w:rFonts w:asciiTheme="minorEastAsia" w:hAnsiTheme="minorEastAsia" w:cs="宋体" w:hint="eastAsia"/>
          <w:kern w:val="0"/>
          <w:sz w:val="24"/>
          <w:szCs w:val="21"/>
        </w:rPr>
        <w:t>招标人根据采购项目的具体情况，可以在招标文件公告期满后，组织已获取招标文件的潜在投标人现场考察或者召开开标前答疑会。</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招标人组织现场考察或者召开开标前答疑会的，所有投标人应按“投标人须知前附表”规定的时间、地点前往参加现场考察或者开标前答疑会。投标人如</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不参加，其风</w:t>
      </w:r>
      <w:r>
        <w:rPr>
          <w:rFonts w:asciiTheme="minorEastAsia" w:hAnsiTheme="minorEastAsia" w:cs="宋体" w:hint="eastAsia"/>
          <w:kern w:val="0"/>
          <w:sz w:val="24"/>
          <w:szCs w:val="21"/>
        </w:rPr>
        <w:lastRenderedPageBreak/>
        <w:t>险由投标人自行承担，招标人不承担任何责任。</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10.2 </w:t>
      </w:r>
      <w:r>
        <w:rPr>
          <w:rFonts w:asciiTheme="minorEastAsia" w:hAnsiTheme="minorEastAsia" w:cs="宋体" w:hint="eastAsia"/>
          <w:kern w:val="0"/>
          <w:sz w:val="24"/>
          <w:szCs w:val="21"/>
        </w:rPr>
        <w:t>招标人组</w:t>
      </w:r>
      <w:r>
        <w:rPr>
          <w:rFonts w:asciiTheme="minorEastAsia" w:hAnsiTheme="minorEastAsia" w:cs="宋体" w:hint="eastAsia"/>
          <w:kern w:val="0"/>
          <w:sz w:val="24"/>
          <w:szCs w:val="21"/>
        </w:rPr>
        <w:t>织现场考察或者召开答疑会的，应当在招标文件中载明，或者在招标文件公告期满后在财政部门指定的政府采购信息发布媒体和《全国公共资源交易平台（河南省·许昌市）》发布更正公告。</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10.3 </w:t>
      </w:r>
      <w:r>
        <w:rPr>
          <w:rFonts w:asciiTheme="minorEastAsia" w:hAnsiTheme="minorEastAsia" w:cs="宋体" w:hint="eastAsia"/>
          <w:kern w:val="0"/>
          <w:sz w:val="24"/>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1"/>
        </w:rPr>
        <w:t>作出</w:t>
      </w:r>
      <w:proofErr w:type="gramEnd"/>
      <w:r>
        <w:rPr>
          <w:rFonts w:asciiTheme="minorEastAsia" w:hAnsiTheme="minorEastAsia" w:cs="宋体" w:hint="eastAsia"/>
          <w:kern w:val="0"/>
          <w:sz w:val="24"/>
          <w:szCs w:val="21"/>
        </w:rPr>
        <w:t>的判断和决策负责。</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10.4 </w:t>
      </w:r>
      <w:r>
        <w:rPr>
          <w:rFonts w:asciiTheme="minorEastAsia" w:hAnsiTheme="minorEastAsia" w:cs="宋体" w:hint="eastAsia"/>
          <w:kern w:val="0"/>
          <w:sz w:val="24"/>
          <w:szCs w:val="21"/>
        </w:rPr>
        <w:t>现场考察及参加开标前答疑会所发生的费用及一切责任由投标人自行承担。</w:t>
      </w:r>
    </w:p>
    <w:p w:rsidR="00823363" w:rsidRDefault="004B0DDB">
      <w:pPr>
        <w:autoSpaceDE w:val="0"/>
        <w:autoSpaceDN w:val="0"/>
        <w:spacing w:line="360" w:lineRule="auto"/>
        <w:ind w:firstLineChars="50" w:firstLine="120"/>
        <w:contextualSpacing/>
        <w:rPr>
          <w:rFonts w:asciiTheme="minorEastAsia" w:hAnsiTheme="minorEastAsia" w:cs="宋体"/>
          <w:b/>
          <w:kern w:val="0"/>
          <w:sz w:val="24"/>
          <w:szCs w:val="21"/>
        </w:rPr>
      </w:pPr>
      <w:r>
        <w:rPr>
          <w:rFonts w:asciiTheme="minorEastAsia" w:hAnsiTheme="minorEastAsia" w:cs="宋体" w:hint="eastAsia"/>
          <w:b/>
          <w:kern w:val="0"/>
          <w:sz w:val="24"/>
          <w:szCs w:val="21"/>
        </w:rPr>
        <w:t>11.</w:t>
      </w:r>
      <w:r>
        <w:rPr>
          <w:rFonts w:asciiTheme="minorEastAsia" w:hAnsiTheme="minorEastAsia" w:cs="宋体" w:hint="eastAsia"/>
          <w:b/>
          <w:kern w:val="0"/>
          <w:sz w:val="24"/>
          <w:szCs w:val="21"/>
        </w:rPr>
        <w:t>招标文件的澄清或修改</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11.1 </w:t>
      </w:r>
      <w:r>
        <w:rPr>
          <w:rFonts w:asciiTheme="minorEastAsia" w:hAnsiTheme="minorEastAsia" w:cs="宋体" w:hint="eastAsia"/>
          <w:kern w:val="0"/>
          <w:sz w:val="24"/>
          <w:szCs w:val="21"/>
        </w:rPr>
        <w:t>在</w:t>
      </w:r>
      <w:r>
        <w:rPr>
          <w:rFonts w:asciiTheme="minorEastAsia" w:hAnsiTheme="minorEastAsia" w:cs="宋体" w:hint="eastAsia"/>
          <w:kern w:val="0"/>
          <w:sz w:val="24"/>
          <w:szCs w:val="21"/>
        </w:rPr>
        <w:t>投标截止期前，无论出于何种原因，招标人可主动地或在解答潜在投标人提出的澄清问题时对招标文件进行修改。</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11.2 </w:t>
      </w:r>
      <w:r>
        <w:rPr>
          <w:rFonts w:asciiTheme="minorEastAsia" w:hAnsiTheme="minorEastAsia" w:cs="宋体" w:hint="eastAsia"/>
          <w:kern w:val="0"/>
          <w:sz w:val="24"/>
          <w:szCs w:val="21"/>
        </w:rPr>
        <w:t>招标人可以对已发出的招标文件进行必要的澄清或者修改。澄清或者修改的内容可能影响投标文件编制的，招标人将在投标截止时间</w:t>
      </w:r>
      <w:r>
        <w:rPr>
          <w:rFonts w:asciiTheme="minorEastAsia" w:hAnsiTheme="minorEastAsia" w:cs="宋体" w:hint="eastAsia"/>
          <w:kern w:val="0"/>
          <w:sz w:val="24"/>
          <w:szCs w:val="21"/>
        </w:rPr>
        <w:t>15</w:t>
      </w:r>
      <w:r>
        <w:rPr>
          <w:rFonts w:asciiTheme="minorEastAsia" w:hAnsiTheme="minorEastAsia" w:cs="宋体" w:hint="eastAsia"/>
          <w:kern w:val="0"/>
          <w:sz w:val="24"/>
          <w:szCs w:val="21"/>
        </w:rPr>
        <w:t>日前，在财政部门指定的政府采购信息发布媒体和《全国公共资源交易平台（河南省·许昌市）》发布更正公告。</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11.3 </w:t>
      </w:r>
      <w:r>
        <w:rPr>
          <w:rFonts w:asciiTheme="minorEastAsia" w:hAnsiTheme="minorEastAsia" w:cs="宋体" w:hint="eastAsia"/>
          <w:kern w:val="0"/>
          <w:sz w:val="24"/>
          <w:szCs w:val="21"/>
        </w:rPr>
        <w:t>澄清或修改公告的内容为招标文件的组成部分，并对投标人具有约束力。当招标文件与澄清或修改公告就同一内容的表述不一致时，以最后发出的文件内容为准。</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11.4 </w:t>
      </w:r>
      <w:r>
        <w:rPr>
          <w:rFonts w:asciiTheme="minorEastAsia" w:hAnsiTheme="minorEastAsia" w:cs="宋体" w:hint="eastAsia"/>
          <w:kern w:val="0"/>
          <w:sz w:val="24"/>
          <w:szCs w:val="21"/>
        </w:rPr>
        <w:t>如果澄清或者修改发出的时间距规定的投标截止时间不足</w:t>
      </w:r>
      <w:r>
        <w:rPr>
          <w:rFonts w:asciiTheme="minorEastAsia" w:hAnsiTheme="minorEastAsia" w:cs="宋体" w:hint="eastAsia"/>
          <w:kern w:val="0"/>
          <w:sz w:val="24"/>
          <w:szCs w:val="21"/>
        </w:rPr>
        <w:t>15</w:t>
      </w:r>
      <w:r>
        <w:rPr>
          <w:rFonts w:asciiTheme="minorEastAsia" w:hAnsiTheme="minorEastAsia" w:cs="宋体" w:hint="eastAsia"/>
          <w:kern w:val="0"/>
          <w:sz w:val="24"/>
          <w:szCs w:val="21"/>
        </w:rPr>
        <w:t>日，招标人将顺延提交投标文件的截止时间。</w:t>
      </w:r>
    </w:p>
    <w:p w:rsidR="00823363" w:rsidRDefault="004B0DDB">
      <w:pPr>
        <w:pStyle w:val="af5"/>
        <w:numPr>
          <w:ilvl w:val="0"/>
          <w:numId w:val="6"/>
        </w:numPr>
        <w:tabs>
          <w:tab w:val="left" w:pos="1260"/>
        </w:tabs>
        <w:autoSpaceDE w:val="0"/>
        <w:autoSpaceDN w:val="0"/>
        <w:spacing w:line="360" w:lineRule="auto"/>
        <w:ind w:firstLineChars="0"/>
        <w:contextualSpacing/>
        <w:jc w:val="center"/>
        <w:rPr>
          <w:rFonts w:asciiTheme="minorEastAsia" w:hAnsiTheme="minorEastAsia" w:cs="宋体"/>
          <w:b/>
          <w:kern w:val="0"/>
          <w:sz w:val="24"/>
          <w:szCs w:val="21"/>
        </w:rPr>
      </w:pPr>
      <w:r>
        <w:rPr>
          <w:rFonts w:asciiTheme="minorEastAsia" w:hAnsiTheme="minorEastAsia" w:cs="宋体" w:hint="eastAsia"/>
          <w:b/>
          <w:kern w:val="0"/>
          <w:sz w:val="24"/>
          <w:szCs w:val="21"/>
        </w:rPr>
        <w:t>投标文件的编制</w:t>
      </w:r>
    </w:p>
    <w:p w:rsidR="00823363" w:rsidRDefault="004B0DDB">
      <w:pPr>
        <w:autoSpaceDE w:val="0"/>
        <w:autoSpaceDN w:val="0"/>
        <w:spacing w:line="360" w:lineRule="auto"/>
        <w:contextualSpacing/>
        <w:rPr>
          <w:rFonts w:asciiTheme="minorEastAsia" w:hAnsiTheme="minorEastAsia" w:cs="宋体"/>
          <w:b/>
          <w:kern w:val="0"/>
          <w:sz w:val="24"/>
          <w:szCs w:val="21"/>
        </w:rPr>
      </w:pPr>
      <w:r>
        <w:rPr>
          <w:rFonts w:asciiTheme="minorEastAsia" w:hAnsiTheme="minorEastAsia" w:cs="宋体" w:hint="eastAsia"/>
          <w:b/>
          <w:kern w:val="0"/>
          <w:sz w:val="24"/>
          <w:szCs w:val="21"/>
        </w:rPr>
        <w:t>12.</w:t>
      </w:r>
      <w:r>
        <w:rPr>
          <w:rFonts w:asciiTheme="minorEastAsia" w:hAnsiTheme="minorEastAsia" w:cs="宋体" w:hint="eastAsia"/>
          <w:b/>
          <w:kern w:val="0"/>
          <w:sz w:val="24"/>
          <w:szCs w:val="21"/>
        </w:rPr>
        <w:t>投标的语言及计量单位</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12.1 </w:t>
      </w:r>
      <w:r>
        <w:rPr>
          <w:rFonts w:asciiTheme="minorEastAsia" w:hAnsiTheme="minorEastAsia" w:cs="宋体" w:hint="eastAsia"/>
          <w:kern w:val="0"/>
          <w:sz w:val="24"/>
          <w:szCs w:val="21"/>
        </w:rPr>
        <w:t>投标人提交的投标文件以及投标人与招标人就有关投标事宜的所有来往书面文件应使用中文。除签名、盖章、专用名称等特殊情形外，以中文以外的文字表述的投标文件视同未提供。</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12.2 </w:t>
      </w:r>
      <w:r>
        <w:rPr>
          <w:rFonts w:asciiTheme="minorEastAsia" w:hAnsiTheme="minorEastAsia" w:cs="宋体" w:hint="eastAsia"/>
          <w:kern w:val="0"/>
          <w:sz w:val="24"/>
          <w:szCs w:val="21"/>
        </w:rPr>
        <w:t>投标计量单位，招标文件已有明确规定的，使用招标文件规定的计量单位；招标文件没有规定的，一律采用中华人民共和国法定计量单位。</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13.</w:t>
      </w:r>
      <w:r>
        <w:rPr>
          <w:rFonts w:asciiTheme="minorEastAsia" w:hAnsiTheme="minorEastAsia" w:cs="宋体" w:hint="eastAsia"/>
          <w:b/>
          <w:kern w:val="0"/>
          <w:sz w:val="24"/>
          <w:szCs w:val="21"/>
        </w:rPr>
        <w:t>投标报价</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13.1 </w:t>
      </w:r>
      <w:r>
        <w:rPr>
          <w:rFonts w:asciiTheme="minorEastAsia" w:hAnsiTheme="minorEastAsia" w:cs="宋体" w:hint="eastAsia"/>
          <w:kern w:val="0"/>
          <w:sz w:val="24"/>
          <w:szCs w:val="21"/>
        </w:rPr>
        <w:t>本次招标项目的投标均以人民币为计算单位。</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13.2 </w:t>
      </w:r>
      <w:r>
        <w:rPr>
          <w:rFonts w:asciiTheme="minorEastAsia" w:hAnsiTheme="minorEastAsia" w:cs="宋体" w:hint="eastAsia"/>
          <w:kern w:val="0"/>
          <w:sz w:val="24"/>
          <w:szCs w:val="21"/>
        </w:rPr>
        <w:t>采购人不得向投标人索要或者接受其给予的赠品、回扣或者与采购无关的其</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他商品、服务。</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lastRenderedPageBreak/>
        <w:t xml:space="preserve">13.3 </w:t>
      </w:r>
      <w:r>
        <w:rPr>
          <w:rFonts w:asciiTheme="minorEastAsia" w:hAnsiTheme="minorEastAsia" w:cs="宋体" w:hint="eastAsia"/>
          <w:kern w:val="0"/>
          <w:sz w:val="24"/>
          <w:szCs w:val="21"/>
        </w:rPr>
        <w:t>投标人应对项目要求的全部内容进行报价，少报漏报将导致其投标为非实质</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性响应予以拒绝。</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13.4 </w:t>
      </w:r>
      <w:r>
        <w:rPr>
          <w:rFonts w:asciiTheme="minorEastAsia" w:hAnsiTheme="minorEastAsia" w:cs="宋体" w:hint="eastAsia"/>
          <w:kern w:val="0"/>
          <w:sz w:val="24"/>
          <w:szCs w:val="21"/>
        </w:rPr>
        <w:t>投标人应当按照国家相关规定，结合自身服务水平和承受能力进行报价。投</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13.5 </w:t>
      </w:r>
      <w:r>
        <w:rPr>
          <w:rFonts w:asciiTheme="minorEastAsia" w:hAnsiTheme="minorEastAsia" w:cs="宋体" w:hint="eastAsia"/>
          <w:kern w:val="0"/>
          <w:sz w:val="24"/>
          <w:szCs w:val="21"/>
        </w:rPr>
        <w:t>本项目所涉及的运输、施工、安装、集成、调试、验收、备品和工具等费用均包含在投标报价中。</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13.6 </w:t>
      </w:r>
      <w:r>
        <w:rPr>
          <w:rFonts w:asciiTheme="minorEastAsia" w:hAnsiTheme="minorEastAsia" w:cs="宋体" w:hint="eastAsia"/>
          <w:kern w:val="0"/>
          <w:sz w:val="24"/>
          <w:szCs w:val="21"/>
        </w:rPr>
        <w:t>本次招标不接受可选择或可调整的投标方案和报价，任何有选择的或可调整的投标方案和报价将被视为非实质性响应投标而作无效投</w:t>
      </w:r>
      <w:r>
        <w:rPr>
          <w:rFonts w:asciiTheme="minorEastAsia" w:hAnsiTheme="minorEastAsia" w:cs="宋体" w:hint="eastAsia"/>
          <w:kern w:val="0"/>
          <w:sz w:val="24"/>
          <w:szCs w:val="21"/>
        </w:rPr>
        <w:t>标处理。</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13.7 </w:t>
      </w:r>
      <w:r>
        <w:rPr>
          <w:rFonts w:asciiTheme="minorEastAsia" w:hAnsiTheme="minorEastAsia" w:cs="宋体" w:hint="eastAsia"/>
          <w:kern w:val="0"/>
          <w:sz w:val="24"/>
          <w:szCs w:val="21"/>
        </w:rPr>
        <w:t>报价不得高于本项目最高限价，且不低于成本价。本次招标实行“最高限价（项目控制金额上限）”</w:t>
      </w:r>
      <w:r>
        <w:rPr>
          <w:rFonts w:asciiTheme="minorEastAsia" w:hAnsiTheme="minorEastAsia" w:cs="宋体" w:hint="eastAsia"/>
          <w:kern w:val="0"/>
          <w:sz w:val="24"/>
          <w:szCs w:val="21"/>
        </w:rPr>
        <w:t>,</w:t>
      </w:r>
      <w:r>
        <w:rPr>
          <w:rFonts w:asciiTheme="minorEastAsia" w:hAnsiTheme="minorEastAsia" w:cs="宋体" w:hint="eastAsia"/>
          <w:kern w:val="0"/>
          <w:sz w:val="24"/>
          <w:szCs w:val="21"/>
        </w:rPr>
        <w:t>投标人的投标报价高于最高限价（项目控制金额上限）的，该投标人的投标文件将被视为非实质性响应予以拒绝。</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13.8 </w:t>
      </w:r>
      <w:r>
        <w:rPr>
          <w:rFonts w:asciiTheme="minorEastAsia" w:hAnsiTheme="minorEastAsia" w:cs="宋体" w:hint="eastAsia"/>
          <w:kern w:val="0"/>
          <w:sz w:val="24"/>
          <w:szCs w:val="21"/>
        </w:rPr>
        <w:t>最低报价不能作为中标的保证。</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14.</w:t>
      </w:r>
      <w:r>
        <w:rPr>
          <w:rFonts w:asciiTheme="minorEastAsia" w:hAnsiTheme="minorEastAsia" w:cs="宋体" w:hint="eastAsia"/>
          <w:b/>
          <w:kern w:val="0"/>
          <w:sz w:val="24"/>
          <w:szCs w:val="21"/>
        </w:rPr>
        <w:t>投标有效期</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14.1 </w:t>
      </w:r>
      <w:r>
        <w:rPr>
          <w:rFonts w:asciiTheme="minorEastAsia" w:hAnsiTheme="minorEastAsia" w:cs="宋体" w:hint="eastAsia"/>
          <w:kern w:val="0"/>
          <w:sz w:val="24"/>
          <w:szCs w:val="21"/>
        </w:rPr>
        <w:t>投标有效期从提交投标文件的截止之日起算。本项目投标有效期详见投标人</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须知前附表。投标文件中承诺的投标有效期应当不少于“投标人须知前附表”载明的投标有效期。投标有效期比招标文件规定短的属于非实质性响应，将被认定为无效投标。</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14.2</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投标有效期内投标人撤销投标文件的，投标人将承担违背投标承诺函的责任追究。</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14.3 14.3</w:t>
      </w:r>
      <w:r>
        <w:rPr>
          <w:rFonts w:asciiTheme="minorEastAsia" w:hAnsiTheme="minorEastAsia" w:cs="宋体" w:hint="eastAsia"/>
          <w:kern w:val="0"/>
          <w:sz w:val="24"/>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r>
        <w:rPr>
          <w:rFonts w:asciiTheme="minorEastAsia" w:hAnsiTheme="minorEastAsia" w:cs="宋体" w:hint="eastAsia"/>
          <w:kern w:val="0"/>
          <w:sz w:val="24"/>
          <w:szCs w:val="21"/>
        </w:rPr>
        <w:t>。</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14.4 </w:t>
      </w:r>
      <w:r>
        <w:rPr>
          <w:rFonts w:asciiTheme="minorEastAsia" w:hAnsiTheme="minorEastAsia" w:cs="宋体" w:hint="eastAsia"/>
          <w:kern w:val="0"/>
          <w:sz w:val="24"/>
          <w:szCs w:val="21"/>
        </w:rPr>
        <w:t>中标人的投标文件作为项目合同的附件，其有效期至中标人全部合同义务履行完毕为止。</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lastRenderedPageBreak/>
        <w:t>15.</w:t>
      </w:r>
      <w:r>
        <w:rPr>
          <w:rFonts w:asciiTheme="minorEastAsia" w:hAnsiTheme="minorEastAsia" w:cs="宋体" w:hint="eastAsia"/>
          <w:b/>
          <w:kern w:val="0"/>
          <w:sz w:val="24"/>
          <w:szCs w:val="21"/>
        </w:rPr>
        <w:t>投标文件构成</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15.1</w:t>
      </w:r>
      <w:r>
        <w:rPr>
          <w:rFonts w:asciiTheme="minorEastAsia" w:hAnsiTheme="minorEastAsia" w:cs="宋体" w:hint="eastAsia"/>
          <w:kern w:val="0"/>
          <w:sz w:val="24"/>
          <w:szCs w:val="21"/>
        </w:rPr>
        <w:t>投标文件的构成应符合法律法规及招标文件的要求。</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15.2 </w:t>
      </w:r>
      <w:r>
        <w:rPr>
          <w:rFonts w:asciiTheme="minorEastAsia" w:hAnsiTheme="minorEastAsia" w:cs="宋体" w:hint="eastAsia"/>
          <w:kern w:val="0"/>
          <w:sz w:val="24"/>
          <w:szCs w:val="21"/>
        </w:rPr>
        <w:t>投标人应当按照招标文件的要求编制投标文件。投标文件应当对招标文件提</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出的要求和条件</w:t>
      </w:r>
      <w:proofErr w:type="gramStart"/>
      <w:r>
        <w:rPr>
          <w:rFonts w:asciiTheme="minorEastAsia" w:hAnsiTheme="minorEastAsia" w:cs="宋体" w:hint="eastAsia"/>
          <w:kern w:val="0"/>
          <w:sz w:val="24"/>
          <w:szCs w:val="21"/>
        </w:rPr>
        <w:t>作出</w:t>
      </w:r>
      <w:proofErr w:type="gramEnd"/>
      <w:r>
        <w:rPr>
          <w:rFonts w:asciiTheme="minorEastAsia" w:hAnsiTheme="minorEastAsia" w:cs="宋体" w:hint="eastAsia"/>
          <w:kern w:val="0"/>
          <w:sz w:val="24"/>
          <w:szCs w:val="21"/>
        </w:rPr>
        <w:t>明确响应。</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15.3 </w:t>
      </w:r>
      <w:r>
        <w:rPr>
          <w:rFonts w:asciiTheme="minorEastAsia" w:hAnsiTheme="minorEastAsia" w:cs="宋体" w:hint="eastAsia"/>
          <w:kern w:val="0"/>
          <w:sz w:val="24"/>
          <w:szCs w:val="21"/>
        </w:rPr>
        <w:t>投标文件由资格证明材料、符合性证明材料、其它材料等组成。</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15.4 </w:t>
      </w:r>
      <w:r>
        <w:rPr>
          <w:rFonts w:asciiTheme="minorEastAsia" w:hAnsiTheme="minorEastAsia" w:cs="宋体" w:hint="eastAsia"/>
          <w:kern w:val="0"/>
          <w:sz w:val="24"/>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15.5 </w:t>
      </w:r>
      <w:r>
        <w:rPr>
          <w:rFonts w:asciiTheme="minorEastAsia" w:hAnsiTheme="minorEastAsia" w:cs="宋体" w:hint="eastAsia"/>
          <w:kern w:val="0"/>
          <w:sz w:val="24"/>
          <w:szCs w:val="21"/>
        </w:rPr>
        <w:t>投标人登录许昌公共资源交易系统下载“许昌投标文件制作系统</w:t>
      </w:r>
      <w:r>
        <w:rPr>
          <w:rFonts w:asciiTheme="minorEastAsia" w:hAnsiTheme="minorEastAsia" w:cs="宋体" w:hint="eastAsia"/>
          <w:kern w:val="0"/>
          <w:sz w:val="24"/>
          <w:szCs w:val="21"/>
        </w:rPr>
        <w:t>SEARUN V1.1</w:t>
      </w:r>
      <w:r>
        <w:rPr>
          <w:rFonts w:asciiTheme="minorEastAsia" w:hAnsiTheme="minorEastAsia" w:cs="宋体" w:hint="eastAsia"/>
          <w:kern w:val="0"/>
          <w:sz w:val="24"/>
          <w:szCs w:val="21"/>
        </w:rPr>
        <w:t>”，</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按招标文件要求根据所投标</w:t>
      </w:r>
      <w:proofErr w:type="gramStart"/>
      <w:r>
        <w:rPr>
          <w:rFonts w:asciiTheme="minorEastAsia" w:hAnsiTheme="minorEastAsia" w:cs="宋体" w:hint="eastAsia"/>
          <w:kern w:val="0"/>
          <w:sz w:val="24"/>
          <w:szCs w:val="21"/>
        </w:rPr>
        <w:t>段制作</w:t>
      </w:r>
      <w:proofErr w:type="gramEnd"/>
      <w:r>
        <w:rPr>
          <w:rFonts w:asciiTheme="minorEastAsia" w:hAnsiTheme="minorEastAsia" w:cs="宋体" w:hint="eastAsia"/>
          <w:kern w:val="0"/>
          <w:sz w:val="24"/>
          <w:szCs w:val="21"/>
        </w:rPr>
        <w:t>电子投标文件。</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一个标段对应生成一个文件夹（</w:t>
      </w:r>
      <w:r>
        <w:rPr>
          <w:rFonts w:asciiTheme="minorEastAsia" w:hAnsiTheme="minorEastAsia" w:cs="宋体" w:hint="eastAsia"/>
          <w:kern w:val="0"/>
          <w:sz w:val="24"/>
          <w:szCs w:val="21"/>
        </w:rPr>
        <w:t>xxxx</w:t>
      </w:r>
      <w:r>
        <w:rPr>
          <w:rFonts w:asciiTheme="minorEastAsia" w:hAnsiTheme="minorEastAsia" w:cs="宋体" w:hint="eastAsia"/>
          <w:kern w:val="0"/>
          <w:sz w:val="24"/>
          <w:szCs w:val="21"/>
        </w:rPr>
        <w:t>项目</w:t>
      </w:r>
      <w:r>
        <w:rPr>
          <w:rFonts w:asciiTheme="minorEastAsia" w:hAnsiTheme="minorEastAsia" w:cs="宋体" w:hint="eastAsia"/>
          <w:kern w:val="0"/>
          <w:sz w:val="24"/>
          <w:szCs w:val="21"/>
        </w:rPr>
        <w:t>xx</w:t>
      </w:r>
      <w:r>
        <w:rPr>
          <w:rFonts w:asciiTheme="minorEastAsia" w:hAnsiTheme="minorEastAsia" w:cs="宋体" w:hint="eastAsia"/>
          <w:kern w:val="0"/>
          <w:sz w:val="24"/>
          <w:szCs w:val="21"/>
        </w:rPr>
        <w:t>标段）</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其中包含</w:t>
      </w:r>
      <w:r>
        <w:rPr>
          <w:rFonts w:asciiTheme="minorEastAsia" w:hAnsiTheme="minorEastAsia" w:cs="宋体" w:hint="eastAsia"/>
          <w:kern w:val="0"/>
          <w:sz w:val="24"/>
          <w:szCs w:val="21"/>
        </w:rPr>
        <w:t>2</w:t>
      </w:r>
      <w:r>
        <w:rPr>
          <w:rFonts w:asciiTheme="minorEastAsia" w:hAnsiTheme="minorEastAsia" w:cs="宋体" w:hint="eastAsia"/>
          <w:kern w:val="0"/>
          <w:sz w:val="24"/>
          <w:szCs w:val="21"/>
        </w:rPr>
        <w:t>个文件和</w:t>
      </w:r>
      <w:r>
        <w:rPr>
          <w:rFonts w:asciiTheme="minorEastAsia" w:hAnsiTheme="minorEastAsia" w:cs="宋体" w:hint="eastAsia"/>
          <w:kern w:val="0"/>
          <w:sz w:val="24"/>
          <w:szCs w:val="21"/>
        </w:rPr>
        <w:t>1</w:t>
      </w:r>
      <w:r>
        <w:rPr>
          <w:rFonts w:asciiTheme="minorEastAsia" w:hAnsiTheme="minorEastAsia" w:cs="宋体" w:hint="eastAsia"/>
          <w:kern w:val="0"/>
          <w:sz w:val="24"/>
          <w:szCs w:val="21"/>
        </w:rPr>
        <w:t>个文件夹。后缀名为“</w:t>
      </w:r>
      <w:r>
        <w:rPr>
          <w:rFonts w:asciiTheme="minorEastAsia" w:hAnsiTheme="minorEastAsia" w:cs="宋体"/>
          <w:kern w:val="0"/>
          <w:sz w:val="24"/>
          <w:szCs w:val="21"/>
        </w:rPr>
        <w:t>.file</w:t>
      </w:r>
      <w:r>
        <w:rPr>
          <w:rFonts w:asciiTheme="minorEastAsia" w:hAnsiTheme="minorEastAsia" w:cs="宋体" w:hint="eastAsia"/>
          <w:kern w:val="0"/>
          <w:sz w:val="24"/>
          <w:szCs w:val="21"/>
        </w:rPr>
        <w:t>”的文件用于电子投标使用，后缀名为“</w:t>
      </w:r>
      <w:r>
        <w:rPr>
          <w:rFonts w:asciiTheme="minorEastAsia" w:hAnsiTheme="minorEastAsia" w:cs="宋体" w:hint="eastAsia"/>
          <w:kern w:val="0"/>
          <w:sz w:val="24"/>
          <w:szCs w:val="21"/>
        </w:rPr>
        <w:t>.PDF</w:t>
      </w:r>
      <w:r>
        <w:rPr>
          <w:rFonts w:asciiTheme="minorEastAsia" w:hAnsiTheme="minorEastAsia" w:cs="宋体" w:hint="eastAsia"/>
          <w:kern w:val="0"/>
          <w:sz w:val="24"/>
          <w:szCs w:val="21"/>
        </w:rPr>
        <w:t>”的文件用于打印纸质投标文件，名称为“备份”</w:t>
      </w:r>
      <w:r>
        <w:rPr>
          <w:rFonts w:asciiTheme="minorEastAsia" w:hAnsiTheme="minorEastAsia" w:cs="宋体" w:hint="eastAsia"/>
          <w:kern w:val="0"/>
          <w:sz w:val="24"/>
          <w:szCs w:val="21"/>
        </w:rPr>
        <w:t>的文件夹使用电子介质存储，供开标现场备用。</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16.</w:t>
      </w:r>
      <w:r>
        <w:rPr>
          <w:rFonts w:asciiTheme="minorEastAsia" w:hAnsiTheme="minorEastAsia" w:cs="宋体" w:hint="eastAsia"/>
          <w:b/>
          <w:kern w:val="0"/>
          <w:sz w:val="24"/>
          <w:szCs w:val="21"/>
        </w:rPr>
        <w:t>投标文件格式</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16.1 </w:t>
      </w:r>
      <w:r>
        <w:rPr>
          <w:rFonts w:asciiTheme="minorEastAsia" w:hAnsiTheme="minorEastAsia" w:cs="宋体" w:hint="eastAsia"/>
          <w:kern w:val="0"/>
          <w:sz w:val="24"/>
          <w:szCs w:val="21"/>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kern w:val="0"/>
          <w:sz w:val="24"/>
          <w:szCs w:val="21"/>
        </w:rPr>
        <w:t>A4</w:t>
      </w:r>
      <w:r>
        <w:rPr>
          <w:rFonts w:asciiTheme="minorEastAsia" w:hAnsiTheme="minorEastAsia" w:cs="宋体" w:hint="eastAsia"/>
          <w:kern w:val="0"/>
          <w:sz w:val="24"/>
          <w:szCs w:val="21"/>
        </w:rPr>
        <w:t>幅面装订成册，并在投标文件封面上注明：正本</w:t>
      </w:r>
      <w:r>
        <w:rPr>
          <w:rFonts w:asciiTheme="minorEastAsia" w:hAnsiTheme="minorEastAsia" w:cs="宋体" w:hint="eastAsia"/>
          <w:kern w:val="0"/>
          <w:sz w:val="24"/>
          <w:szCs w:val="21"/>
        </w:rPr>
        <w:t>/</w:t>
      </w:r>
      <w:r>
        <w:rPr>
          <w:rFonts w:asciiTheme="minorEastAsia" w:hAnsiTheme="minorEastAsia" w:cs="宋体" w:hint="eastAsia"/>
          <w:kern w:val="0"/>
          <w:sz w:val="24"/>
          <w:szCs w:val="21"/>
        </w:rPr>
        <w:t>副本、所投项目名称、项目编号、投标人名称、日期等字样。</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16.2 </w:t>
      </w:r>
      <w:r>
        <w:rPr>
          <w:rFonts w:asciiTheme="minorEastAsia" w:hAnsiTheme="minorEastAsia" w:cs="宋体" w:hint="eastAsia"/>
          <w:kern w:val="0"/>
          <w:sz w:val="24"/>
          <w:szCs w:val="21"/>
        </w:rPr>
        <w:t>投标人应按招标文件提供的格式编写投标文件。招标文件未提供标准格式的投标人可自行拟定。</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17.</w:t>
      </w:r>
      <w:r>
        <w:rPr>
          <w:rFonts w:asciiTheme="minorEastAsia" w:hAnsiTheme="minorEastAsia" w:cs="宋体" w:hint="eastAsia"/>
          <w:b/>
          <w:kern w:val="0"/>
          <w:sz w:val="24"/>
          <w:szCs w:val="21"/>
        </w:rPr>
        <w:t>投标保证金</w:t>
      </w:r>
    </w:p>
    <w:p w:rsidR="00823363" w:rsidRDefault="004B0DDB">
      <w:pPr>
        <w:pStyle w:val="af5"/>
        <w:autoSpaceDE w:val="0"/>
        <w:autoSpaceDN w:val="0"/>
        <w:spacing w:line="360" w:lineRule="auto"/>
        <w:ind w:firstLine="480"/>
        <w:contextualSpacing/>
        <w:rPr>
          <w:rFonts w:asciiTheme="minorEastAsia" w:hAnsiTheme="minorEastAsia" w:cs="宋体"/>
          <w:bCs/>
          <w:kern w:val="0"/>
          <w:sz w:val="24"/>
          <w:szCs w:val="21"/>
        </w:rPr>
      </w:pPr>
      <w:r>
        <w:rPr>
          <w:rFonts w:asciiTheme="minorEastAsia" w:hAnsiTheme="minorEastAsia" w:cs="宋体" w:hint="eastAsia"/>
          <w:bCs/>
          <w:kern w:val="0"/>
          <w:sz w:val="24"/>
          <w:szCs w:val="21"/>
        </w:rPr>
        <w:t>17.1</w:t>
      </w:r>
      <w:r>
        <w:rPr>
          <w:rFonts w:asciiTheme="minorEastAsia" w:hAnsiTheme="minorEastAsia" w:cs="宋体" w:hint="eastAsia"/>
          <w:bCs/>
          <w:kern w:val="0"/>
          <w:sz w:val="24"/>
          <w:szCs w:val="21"/>
        </w:rPr>
        <w:t>不收取投标保证金</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18.</w:t>
      </w:r>
      <w:r>
        <w:rPr>
          <w:rFonts w:asciiTheme="minorEastAsia" w:hAnsiTheme="minorEastAsia" w:cs="宋体" w:hint="eastAsia"/>
          <w:b/>
          <w:kern w:val="0"/>
          <w:sz w:val="24"/>
          <w:szCs w:val="21"/>
        </w:rPr>
        <w:t>投标文件的数量和签署盖章</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18.1  </w:t>
      </w:r>
      <w:r>
        <w:rPr>
          <w:rFonts w:asciiTheme="minorEastAsia" w:hAnsiTheme="minorEastAsia" w:cs="宋体" w:hint="eastAsia"/>
          <w:kern w:val="0"/>
          <w:sz w:val="24"/>
          <w:szCs w:val="21"/>
        </w:rPr>
        <w:t>投标人应提交投标</w:t>
      </w:r>
      <w:r>
        <w:rPr>
          <w:rFonts w:asciiTheme="minorEastAsia" w:hAnsiTheme="minorEastAsia" w:cs="宋体" w:hint="eastAsia"/>
          <w:kern w:val="0"/>
          <w:sz w:val="24"/>
          <w:szCs w:val="21"/>
        </w:rPr>
        <w:t>文件份数见“投标人须知前附表”。</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18.2  </w:t>
      </w:r>
      <w:r>
        <w:rPr>
          <w:rFonts w:asciiTheme="minorEastAsia" w:hAnsiTheme="minorEastAsia" w:cs="宋体" w:hint="eastAsia"/>
          <w:kern w:val="0"/>
          <w:sz w:val="24"/>
          <w:szCs w:val="21"/>
        </w:rPr>
        <w:t>在招标文件中已明示需盖章及签名之处，电子投标文件应按招标文件要求加盖投标人电子印章和法人电子印章。</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18.3</w:t>
      </w:r>
      <w:r>
        <w:rPr>
          <w:rFonts w:asciiTheme="minorEastAsia" w:hAnsiTheme="minorEastAsia" w:cs="宋体" w:hint="eastAsia"/>
          <w:kern w:val="0"/>
          <w:sz w:val="24"/>
          <w:szCs w:val="21"/>
        </w:rPr>
        <w:t>纸质投标文件是指投标人电子投标文件制作完成后生成的后缀名为“</w:t>
      </w:r>
      <w:r>
        <w:rPr>
          <w:rFonts w:asciiTheme="minorEastAsia" w:hAnsiTheme="minorEastAsia" w:cs="宋体" w:hint="eastAsia"/>
          <w:kern w:val="0"/>
          <w:sz w:val="24"/>
          <w:szCs w:val="21"/>
        </w:rPr>
        <w:t>.PDF</w:t>
      </w:r>
      <w:r>
        <w:rPr>
          <w:rFonts w:asciiTheme="minorEastAsia" w:hAnsiTheme="minorEastAsia" w:cs="宋体" w:hint="eastAsia"/>
          <w:kern w:val="0"/>
          <w:sz w:val="24"/>
          <w:szCs w:val="21"/>
        </w:rPr>
        <w:t>”的文件打印的投标文件。纸质投标文件正本和副本封面上应清楚标明</w:t>
      </w:r>
      <w:r>
        <w:rPr>
          <w:rFonts w:asciiTheme="minorEastAsia" w:hAnsiTheme="minorEastAsia" w:cs="宋体"/>
          <w:kern w:val="0"/>
          <w:sz w:val="24"/>
          <w:szCs w:val="21"/>
        </w:rPr>
        <w:t>“</w:t>
      </w:r>
      <w:r>
        <w:rPr>
          <w:rFonts w:asciiTheme="minorEastAsia" w:hAnsiTheme="minorEastAsia" w:cs="宋体" w:hint="eastAsia"/>
          <w:kern w:val="0"/>
          <w:sz w:val="24"/>
          <w:szCs w:val="21"/>
        </w:rPr>
        <w:t>正本</w:t>
      </w:r>
      <w:r>
        <w:rPr>
          <w:rFonts w:asciiTheme="minorEastAsia" w:hAnsiTheme="minorEastAsia" w:cs="宋体"/>
          <w:kern w:val="0"/>
          <w:sz w:val="24"/>
          <w:szCs w:val="21"/>
        </w:rPr>
        <w:t>”</w:t>
      </w:r>
      <w:r>
        <w:rPr>
          <w:rFonts w:asciiTheme="minorEastAsia" w:hAnsiTheme="minorEastAsia" w:cs="宋体" w:hint="eastAsia"/>
          <w:kern w:val="0"/>
          <w:sz w:val="24"/>
          <w:szCs w:val="21"/>
        </w:rPr>
        <w:t>或</w:t>
      </w:r>
      <w:r>
        <w:rPr>
          <w:rFonts w:asciiTheme="minorEastAsia" w:hAnsiTheme="minorEastAsia" w:cs="宋体"/>
          <w:kern w:val="0"/>
          <w:sz w:val="24"/>
          <w:szCs w:val="21"/>
        </w:rPr>
        <w:t>“</w:t>
      </w:r>
      <w:r>
        <w:rPr>
          <w:rFonts w:asciiTheme="minorEastAsia" w:hAnsiTheme="minorEastAsia" w:cs="宋体" w:hint="eastAsia"/>
          <w:kern w:val="0"/>
          <w:sz w:val="24"/>
          <w:szCs w:val="21"/>
        </w:rPr>
        <w:t>副本</w:t>
      </w:r>
      <w:r>
        <w:rPr>
          <w:rFonts w:asciiTheme="minorEastAsia" w:hAnsiTheme="minorEastAsia" w:cs="宋体"/>
          <w:kern w:val="0"/>
          <w:sz w:val="24"/>
          <w:szCs w:val="21"/>
        </w:rPr>
        <w:t>”</w:t>
      </w:r>
      <w:r>
        <w:rPr>
          <w:rFonts w:asciiTheme="minorEastAsia" w:hAnsiTheme="minorEastAsia" w:cs="宋体" w:hint="eastAsia"/>
          <w:kern w:val="0"/>
          <w:sz w:val="24"/>
          <w:szCs w:val="21"/>
        </w:rPr>
        <w:t>字样；一旦正本和副本内容不一致时，以正本为准。纸质投标文件的正本及所有副本的</w:t>
      </w:r>
      <w:r>
        <w:rPr>
          <w:rFonts w:asciiTheme="minorEastAsia" w:hAnsiTheme="minorEastAsia" w:cs="宋体" w:hint="eastAsia"/>
          <w:kern w:val="0"/>
          <w:sz w:val="24"/>
          <w:szCs w:val="21"/>
        </w:rPr>
        <w:lastRenderedPageBreak/>
        <w:t>封面均须由投标人加盖投标人公章。</w:t>
      </w:r>
    </w:p>
    <w:p w:rsidR="00823363" w:rsidRDefault="004B0DDB">
      <w:pPr>
        <w:pStyle w:val="af5"/>
        <w:autoSpaceDE w:val="0"/>
        <w:autoSpaceDN w:val="0"/>
        <w:spacing w:line="360" w:lineRule="auto"/>
        <w:ind w:firstLine="480"/>
        <w:contextualSpacing/>
        <w:rPr>
          <w:rFonts w:asciiTheme="minorEastAsia" w:hAnsiTheme="minorEastAsia" w:cs="仿宋_GB2312"/>
          <w:sz w:val="24"/>
          <w:szCs w:val="21"/>
          <w:lang w:val="zh-CN"/>
        </w:rPr>
      </w:pPr>
      <w:r>
        <w:rPr>
          <w:rFonts w:asciiTheme="minorEastAsia" w:hAnsiTheme="minorEastAsia" w:cs="宋体" w:hint="eastAsia"/>
          <w:kern w:val="0"/>
          <w:sz w:val="24"/>
          <w:szCs w:val="21"/>
        </w:rPr>
        <w:t>18.4</w:t>
      </w:r>
      <w:r>
        <w:rPr>
          <w:rFonts w:asciiTheme="minorEastAsia" w:hAnsiTheme="minorEastAsia" w:cs="宋体" w:hint="eastAsia"/>
          <w:kern w:val="0"/>
          <w:sz w:val="24"/>
          <w:szCs w:val="21"/>
        </w:rPr>
        <w:t>纸质投标文件副本可以是纸质投标文件的正本复印而成。</w:t>
      </w:r>
    </w:p>
    <w:p w:rsidR="00823363" w:rsidRDefault="004B0DDB">
      <w:pPr>
        <w:tabs>
          <w:tab w:val="left" w:pos="1260"/>
        </w:tabs>
        <w:autoSpaceDE w:val="0"/>
        <w:autoSpaceDN w:val="0"/>
        <w:spacing w:line="360" w:lineRule="auto"/>
        <w:contextualSpacing/>
        <w:jc w:val="center"/>
        <w:rPr>
          <w:rFonts w:asciiTheme="minorEastAsia" w:hAnsiTheme="minorEastAsia" w:cs="宋体"/>
          <w:b/>
          <w:kern w:val="0"/>
          <w:sz w:val="28"/>
          <w:szCs w:val="21"/>
        </w:rPr>
      </w:pPr>
      <w:r>
        <w:rPr>
          <w:rFonts w:asciiTheme="minorEastAsia" w:hAnsiTheme="minorEastAsia" w:cs="宋体" w:hint="eastAsia"/>
          <w:b/>
          <w:kern w:val="0"/>
          <w:sz w:val="28"/>
          <w:szCs w:val="21"/>
        </w:rPr>
        <w:t>四、投标文件的递交</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19.</w:t>
      </w:r>
      <w:r>
        <w:rPr>
          <w:rFonts w:asciiTheme="minorEastAsia" w:hAnsiTheme="minorEastAsia" w:cs="宋体" w:hint="eastAsia"/>
          <w:b/>
          <w:kern w:val="0"/>
          <w:sz w:val="24"/>
          <w:szCs w:val="21"/>
        </w:rPr>
        <w:t>投标文件的密封</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19.1</w:t>
      </w:r>
      <w:r>
        <w:rPr>
          <w:rFonts w:asciiTheme="minorEastAsia" w:hAnsiTheme="minorEastAsia" w:cs="宋体" w:hint="eastAsia"/>
          <w:kern w:val="0"/>
          <w:sz w:val="24"/>
          <w:szCs w:val="21"/>
        </w:rPr>
        <w:t>投标人应将纸质投标文件“正本”、“</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副本”密封包装。使用电子介质存储</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的投标文件单独密封包装，并随纸质投标文件一并提交。</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19.2</w:t>
      </w:r>
      <w:r>
        <w:rPr>
          <w:rFonts w:asciiTheme="minorEastAsia" w:hAnsiTheme="minorEastAsia" w:cs="宋体" w:hint="eastAsia"/>
          <w:kern w:val="0"/>
          <w:sz w:val="24"/>
          <w:szCs w:val="21"/>
        </w:rPr>
        <w:t>投标文件如果未按规定密封，招标人将拒绝接收。</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20.</w:t>
      </w:r>
      <w:r>
        <w:rPr>
          <w:rFonts w:asciiTheme="minorEastAsia" w:hAnsiTheme="minorEastAsia" w:cs="宋体" w:hint="eastAsia"/>
          <w:b/>
          <w:kern w:val="0"/>
          <w:sz w:val="24"/>
          <w:szCs w:val="21"/>
        </w:rPr>
        <w:t>投标截止时间</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20.1</w:t>
      </w:r>
      <w:r>
        <w:rPr>
          <w:rFonts w:asciiTheme="minorEastAsia" w:hAnsiTheme="minorEastAsia" w:cs="宋体" w:hint="eastAsia"/>
          <w:kern w:val="0"/>
          <w:sz w:val="24"/>
          <w:szCs w:val="21"/>
        </w:rPr>
        <w:t>投标人必须在“投标邀请”和“投标人须知前附表”中规定的投标截止时间前，将所有投标文件送达招标文件指定的开标地点。</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20.2</w:t>
      </w:r>
      <w:r>
        <w:rPr>
          <w:rFonts w:asciiTheme="minorEastAsia" w:hAnsiTheme="minorEastAsia" w:cs="宋体" w:hint="eastAsia"/>
          <w:kern w:val="0"/>
          <w:sz w:val="24"/>
          <w:szCs w:val="21"/>
        </w:rPr>
        <w:t>招标人收到投标文件后，应当如实记载投标文件的送达时间和密封情况，签收保存，并向投标人出具签收回执。任何单位和个人不得在开标前开启投标文件。</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20.3</w:t>
      </w:r>
      <w:r>
        <w:rPr>
          <w:rFonts w:asciiTheme="minorEastAsia" w:hAnsiTheme="minorEastAsia" w:cs="宋体" w:hint="eastAsia"/>
          <w:kern w:val="0"/>
          <w:sz w:val="24"/>
          <w:szCs w:val="21"/>
        </w:rPr>
        <w:t>招标人可以按本须</w:t>
      </w:r>
      <w:r>
        <w:rPr>
          <w:rFonts w:asciiTheme="minorEastAsia" w:hAnsiTheme="minorEastAsia" w:cs="宋体" w:hint="eastAsia"/>
          <w:kern w:val="0"/>
          <w:sz w:val="24"/>
          <w:szCs w:val="21"/>
        </w:rPr>
        <w:t>知第</w:t>
      </w:r>
      <w:r>
        <w:rPr>
          <w:rFonts w:asciiTheme="minorEastAsia" w:hAnsiTheme="minorEastAsia" w:cs="宋体" w:hint="eastAsia"/>
          <w:kern w:val="0"/>
          <w:sz w:val="24"/>
          <w:szCs w:val="21"/>
        </w:rPr>
        <w:t>10</w:t>
      </w:r>
      <w:r>
        <w:rPr>
          <w:rFonts w:asciiTheme="minorEastAsia" w:hAnsiTheme="minorEastAsia" w:cs="宋体" w:hint="eastAsia"/>
          <w:kern w:val="0"/>
          <w:sz w:val="24"/>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21.</w:t>
      </w:r>
      <w:r>
        <w:rPr>
          <w:rFonts w:asciiTheme="minorEastAsia" w:hAnsiTheme="minorEastAsia" w:cs="宋体" w:hint="eastAsia"/>
          <w:b/>
          <w:kern w:val="0"/>
          <w:sz w:val="24"/>
          <w:szCs w:val="21"/>
        </w:rPr>
        <w:t>迟交的投标文件</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投标截止时间之后送达</w:t>
      </w:r>
      <w:r>
        <w:rPr>
          <w:rFonts w:asciiTheme="minorEastAsia" w:hAnsiTheme="minorEastAsia" w:cs="宋体" w:hint="eastAsia"/>
          <w:kern w:val="0"/>
          <w:sz w:val="24"/>
          <w:szCs w:val="21"/>
        </w:rPr>
        <w:t>/</w:t>
      </w:r>
      <w:r>
        <w:rPr>
          <w:rFonts w:asciiTheme="minorEastAsia" w:hAnsiTheme="minorEastAsia" w:cs="宋体" w:hint="eastAsia"/>
          <w:kern w:val="0"/>
          <w:sz w:val="24"/>
          <w:szCs w:val="21"/>
        </w:rPr>
        <w:t>上传的投标文件，招标人将拒绝接收。</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22.</w:t>
      </w:r>
      <w:r>
        <w:rPr>
          <w:rFonts w:asciiTheme="minorEastAsia" w:hAnsiTheme="minorEastAsia" w:cs="宋体" w:hint="eastAsia"/>
          <w:b/>
          <w:kern w:val="0"/>
          <w:sz w:val="24"/>
          <w:szCs w:val="21"/>
        </w:rPr>
        <w:t>投标文件的修改和撤回</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22.1</w:t>
      </w:r>
      <w:r>
        <w:rPr>
          <w:rFonts w:asciiTheme="minorEastAsia" w:hAnsiTheme="minorEastAsia" w:cs="宋体" w:hint="eastAsia"/>
          <w:kern w:val="0"/>
          <w:sz w:val="24"/>
          <w:szCs w:val="21"/>
        </w:rPr>
        <w:t>投标人在投标截止时间前，对所递交的纸质投标文件进行补充、修改或者撤</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回的，须书面通知招标人。</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22.2</w:t>
      </w:r>
      <w:r>
        <w:rPr>
          <w:rFonts w:asciiTheme="minorEastAsia" w:hAnsiTheme="minorEastAsia" w:cs="宋体" w:hint="eastAsia"/>
          <w:kern w:val="0"/>
          <w:sz w:val="24"/>
          <w:szCs w:val="21"/>
        </w:rPr>
        <w:t>投标人应当在投标截止时间前完成电子投标文件的提交，可以补充、修改或撤回。投标截止时间前未完成电子投标文件提交、取得“投标文件提交回执单”的，视为撤回投标文件。</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22.3</w:t>
      </w:r>
      <w:r>
        <w:rPr>
          <w:rFonts w:asciiTheme="minorEastAsia" w:hAnsiTheme="minorEastAsia" w:cs="宋体" w:hint="eastAsia"/>
          <w:kern w:val="0"/>
          <w:sz w:val="24"/>
          <w:szCs w:val="21"/>
        </w:rPr>
        <w:t>投标人补充、修改的内容并作为投标文件的组成部分。补充或修改应当按招标文件要求签署、盖章、密封、递交，并应注明“修改</w:t>
      </w:r>
      <w:r>
        <w:rPr>
          <w:rFonts w:asciiTheme="minorEastAsia" w:hAnsiTheme="minorEastAsia" w:cs="宋体"/>
          <w:kern w:val="0"/>
          <w:sz w:val="24"/>
          <w:szCs w:val="21"/>
        </w:rPr>
        <w:t>”</w:t>
      </w:r>
      <w:r>
        <w:rPr>
          <w:rFonts w:asciiTheme="minorEastAsia" w:hAnsiTheme="minorEastAsia" w:cs="宋体" w:hint="eastAsia"/>
          <w:kern w:val="0"/>
          <w:sz w:val="24"/>
          <w:szCs w:val="21"/>
        </w:rPr>
        <w:t>或“补充</w:t>
      </w:r>
      <w:r>
        <w:rPr>
          <w:rFonts w:asciiTheme="minorEastAsia" w:hAnsiTheme="minorEastAsia" w:cs="宋体"/>
          <w:kern w:val="0"/>
          <w:sz w:val="24"/>
          <w:szCs w:val="21"/>
        </w:rPr>
        <w:t>”</w:t>
      </w:r>
      <w:r>
        <w:rPr>
          <w:rFonts w:asciiTheme="minorEastAsia" w:hAnsiTheme="minorEastAsia" w:cs="宋体" w:hint="eastAsia"/>
          <w:kern w:val="0"/>
          <w:sz w:val="24"/>
          <w:szCs w:val="21"/>
        </w:rPr>
        <w:t>字样。</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22.4</w:t>
      </w:r>
      <w:r>
        <w:rPr>
          <w:rFonts w:asciiTheme="minorEastAsia" w:hAnsiTheme="minorEastAsia" w:cs="宋体" w:hint="eastAsia"/>
          <w:kern w:val="0"/>
          <w:sz w:val="24"/>
          <w:szCs w:val="21"/>
        </w:rPr>
        <w:t>投标人在递交纸质投标文件后，可以撤回其投标，但投标人必须在规定的投标截止时间前以书面形式告知招标人。</w:t>
      </w:r>
    </w:p>
    <w:p w:rsidR="00823363" w:rsidRDefault="004B0DDB">
      <w:pPr>
        <w:pStyle w:val="af5"/>
        <w:autoSpaceDE w:val="0"/>
        <w:autoSpaceDN w:val="0"/>
        <w:spacing w:line="360" w:lineRule="auto"/>
        <w:ind w:firstLine="482"/>
        <w:contextualSpacing/>
        <w:rPr>
          <w:rFonts w:asciiTheme="minorEastAsia" w:hAnsiTheme="minorEastAsia" w:cs="宋体"/>
          <w:b/>
          <w:kern w:val="0"/>
          <w:sz w:val="24"/>
          <w:szCs w:val="21"/>
        </w:rPr>
      </w:pPr>
      <w:r>
        <w:rPr>
          <w:rFonts w:asciiTheme="minorEastAsia" w:hAnsiTheme="minorEastAsia" w:cs="宋体" w:hint="eastAsia"/>
          <w:b/>
          <w:kern w:val="0"/>
          <w:sz w:val="24"/>
          <w:szCs w:val="21"/>
        </w:rPr>
        <w:t>23.</w:t>
      </w:r>
      <w:r>
        <w:rPr>
          <w:rFonts w:asciiTheme="minorEastAsia" w:hAnsiTheme="minorEastAsia" w:cs="宋体" w:hint="eastAsia"/>
          <w:b/>
          <w:kern w:val="0"/>
          <w:sz w:val="24"/>
          <w:szCs w:val="21"/>
        </w:rPr>
        <w:t>除投标人须知前附表另有规定外，投标人所提交的电子投标文件、纸质投标文件及电子介质存储的</w:t>
      </w:r>
      <w:r>
        <w:rPr>
          <w:rFonts w:asciiTheme="minorEastAsia" w:hAnsiTheme="minorEastAsia" w:cs="宋体" w:hint="eastAsia"/>
          <w:b/>
          <w:kern w:val="0"/>
          <w:sz w:val="24"/>
          <w:szCs w:val="21"/>
        </w:rPr>
        <w:t>备份文件不予退还。</w:t>
      </w:r>
    </w:p>
    <w:p w:rsidR="00823363" w:rsidRDefault="004B0DDB">
      <w:pPr>
        <w:tabs>
          <w:tab w:val="left" w:pos="1260"/>
        </w:tabs>
        <w:autoSpaceDE w:val="0"/>
        <w:autoSpaceDN w:val="0"/>
        <w:spacing w:line="360" w:lineRule="auto"/>
        <w:contextualSpacing/>
        <w:jc w:val="center"/>
        <w:rPr>
          <w:rFonts w:asciiTheme="minorEastAsia" w:hAnsiTheme="minorEastAsia" w:cs="宋体"/>
          <w:b/>
          <w:kern w:val="0"/>
          <w:sz w:val="24"/>
          <w:szCs w:val="21"/>
        </w:rPr>
      </w:pPr>
      <w:r>
        <w:rPr>
          <w:rFonts w:asciiTheme="minorEastAsia" w:hAnsiTheme="minorEastAsia" w:cs="宋体" w:hint="eastAsia"/>
          <w:b/>
          <w:kern w:val="0"/>
          <w:sz w:val="24"/>
          <w:szCs w:val="21"/>
        </w:rPr>
        <w:lastRenderedPageBreak/>
        <w:t>五、开标和评标</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24.</w:t>
      </w:r>
      <w:r>
        <w:rPr>
          <w:rFonts w:asciiTheme="minorEastAsia" w:hAnsiTheme="minorEastAsia" w:cs="宋体" w:hint="eastAsia"/>
          <w:b/>
          <w:kern w:val="0"/>
          <w:sz w:val="24"/>
          <w:szCs w:val="21"/>
        </w:rPr>
        <w:t>开标</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24.1</w:t>
      </w:r>
      <w:r>
        <w:rPr>
          <w:rFonts w:asciiTheme="minorEastAsia" w:hAnsiTheme="minorEastAsia" w:cs="宋体" w:hint="eastAsia"/>
          <w:kern w:val="0"/>
          <w:sz w:val="24"/>
          <w:szCs w:val="21"/>
        </w:rPr>
        <w:t>招标人将按招标文件规定的时间和地点组织公开开标。开标由代理机构主持，邀请投标人参加。评标委员会成员不得参加开标活动。</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24.2</w:t>
      </w:r>
      <w:r>
        <w:rPr>
          <w:rFonts w:asciiTheme="minorEastAsia" w:hAnsiTheme="minorEastAsia" w:cs="宋体" w:hint="eastAsia"/>
          <w:kern w:val="0"/>
          <w:sz w:val="24"/>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1</w:t>
      </w:r>
      <w:r>
        <w:rPr>
          <w:rFonts w:asciiTheme="minorEastAsia" w:hAnsiTheme="minorEastAsia" w:cs="宋体" w:hint="eastAsia"/>
          <w:kern w:val="0"/>
          <w:sz w:val="24"/>
          <w:szCs w:val="21"/>
        </w:rPr>
        <w:t>）电子投标文件的解密</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全流程电子化交易项目电子投标文件采用双重加密。解密需分标段进行两次解密。</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a. </w:t>
      </w:r>
      <w:r>
        <w:rPr>
          <w:rFonts w:asciiTheme="minorEastAsia" w:hAnsiTheme="minorEastAsia" w:cs="宋体" w:hint="eastAsia"/>
          <w:kern w:val="0"/>
          <w:sz w:val="24"/>
          <w:szCs w:val="21"/>
        </w:rPr>
        <w:t>投标人解密：投标人使用本单位</w:t>
      </w:r>
      <w:r>
        <w:rPr>
          <w:rFonts w:asciiTheme="minorEastAsia" w:hAnsiTheme="minorEastAsia" w:cs="宋体" w:hint="eastAsia"/>
          <w:kern w:val="0"/>
          <w:sz w:val="24"/>
          <w:szCs w:val="21"/>
        </w:rPr>
        <w:t>CA</w:t>
      </w:r>
      <w:r>
        <w:rPr>
          <w:rFonts w:asciiTheme="minorEastAsia" w:hAnsiTheme="minorEastAsia" w:cs="宋体" w:hint="eastAsia"/>
          <w:kern w:val="0"/>
          <w:sz w:val="24"/>
          <w:szCs w:val="21"/>
        </w:rPr>
        <w:t>数字证书远程或现场进行解密。需开标现场使用一体机进行解密的，请在代理机构引导下进行。</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b. </w:t>
      </w:r>
      <w:r>
        <w:rPr>
          <w:rFonts w:asciiTheme="minorEastAsia" w:hAnsiTheme="minorEastAsia" w:cs="宋体" w:hint="eastAsia"/>
          <w:kern w:val="0"/>
          <w:sz w:val="24"/>
          <w:szCs w:val="21"/>
        </w:rPr>
        <w:t>代理机构解密：代理机构按电子投标文件到达交易系统的先后顺序，使用本单位</w:t>
      </w:r>
      <w:r>
        <w:rPr>
          <w:rFonts w:asciiTheme="minorEastAsia" w:hAnsiTheme="minorEastAsia" w:cs="宋体" w:hint="eastAsia"/>
          <w:kern w:val="0"/>
          <w:sz w:val="24"/>
          <w:szCs w:val="21"/>
        </w:rPr>
        <w:t>CA</w:t>
      </w:r>
      <w:r>
        <w:rPr>
          <w:rFonts w:asciiTheme="minorEastAsia" w:hAnsiTheme="minorEastAsia" w:cs="宋体" w:hint="eastAsia"/>
          <w:kern w:val="0"/>
          <w:sz w:val="24"/>
          <w:szCs w:val="21"/>
        </w:rPr>
        <w:t>数字证书进行再次解密。</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2</w:t>
      </w:r>
      <w:r>
        <w:rPr>
          <w:rFonts w:asciiTheme="minorEastAsia" w:hAnsiTheme="minorEastAsia" w:cs="宋体" w:hint="eastAsia"/>
          <w:kern w:val="0"/>
          <w:sz w:val="24"/>
          <w:szCs w:val="21"/>
        </w:rPr>
        <w:t>）</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电子投标文件解密异常情况处理</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a. </w:t>
      </w:r>
      <w:r>
        <w:rPr>
          <w:rFonts w:asciiTheme="minorEastAsia" w:hAnsiTheme="minorEastAsia" w:cs="宋体" w:hint="eastAsia"/>
          <w:kern w:val="0"/>
          <w:sz w:val="24"/>
          <w:szCs w:val="21"/>
        </w:rPr>
        <w:t>因投标人原因电子投标文件解密失败的，由系统技术人员协助投标人将备份文件（电子介质存储）导入系统。若备份文件（电子介质存储）无法导入系统或导入系统仍无法解密的，其投标将被拒绝。</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投标人不足</w:t>
      </w:r>
      <w:r>
        <w:rPr>
          <w:rFonts w:asciiTheme="minorEastAsia" w:hAnsiTheme="minorEastAsia" w:cs="宋体" w:hint="eastAsia"/>
          <w:kern w:val="0"/>
          <w:sz w:val="24"/>
          <w:szCs w:val="21"/>
        </w:rPr>
        <w:t>3</w:t>
      </w:r>
      <w:r>
        <w:rPr>
          <w:rFonts w:asciiTheme="minorEastAsia" w:hAnsiTheme="minorEastAsia" w:cs="宋体" w:hint="eastAsia"/>
          <w:kern w:val="0"/>
          <w:sz w:val="24"/>
          <w:szCs w:val="21"/>
        </w:rPr>
        <w:t>家的，不得开标。</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开标过程由采购代理机构负责记录，由</w:t>
      </w:r>
      <w:r>
        <w:rPr>
          <w:rFonts w:asciiTheme="minorEastAsia" w:hAnsiTheme="minorEastAsia" w:cs="宋体" w:hint="eastAsia"/>
          <w:kern w:val="0"/>
          <w:sz w:val="24"/>
          <w:szCs w:val="21"/>
        </w:rPr>
        <w:t>参加开标的各投标人代表和相关工作人员签字确认后随采购文件一并存档。</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投标人未参加开标的，视同认可开标结果。</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25.</w:t>
      </w:r>
      <w:r>
        <w:rPr>
          <w:rFonts w:asciiTheme="minorEastAsia" w:hAnsiTheme="minorEastAsia" w:cs="宋体" w:hint="eastAsia"/>
          <w:b/>
          <w:kern w:val="0"/>
          <w:sz w:val="24"/>
          <w:szCs w:val="21"/>
        </w:rPr>
        <w:t>资格审查</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开标结束后，采购人依法对投标人的资格进行审查。合格投标人不足</w:t>
      </w:r>
      <w:r>
        <w:rPr>
          <w:rFonts w:asciiTheme="minorEastAsia" w:hAnsiTheme="minorEastAsia" w:cs="宋体" w:hint="eastAsia"/>
          <w:kern w:val="0"/>
          <w:sz w:val="24"/>
          <w:szCs w:val="21"/>
        </w:rPr>
        <w:t>3</w:t>
      </w:r>
      <w:r>
        <w:rPr>
          <w:rFonts w:asciiTheme="minorEastAsia" w:hAnsiTheme="minorEastAsia" w:cs="宋体" w:hint="eastAsia"/>
          <w:kern w:val="0"/>
          <w:sz w:val="24"/>
          <w:szCs w:val="21"/>
        </w:rPr>
        <w:t>家的，不得评标。</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26.</w:t>
      </w:r>
      <w:r>
        <w:rPr>
          <w:rFonts w:asciiTheme="minorEastAsia" w:hAnsiTheme="minorEastAsia" w:cs="宋体" w:hint="eastAsia"/>
          <w:b/>
          <w:kern w:val="0"/>
          <w:sz w:val="24"/>
          <w:szCs w:val="21"/>
        </w:rPr>
        <w:t>评标委员会的组成</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lastRenderedPageBreak/>
        <w:t>26.1</w:t>
      </w:r>
      <w:r>
        <w:rPr>
          <w:rFonts w:asciiTheme="minorEastAsia" w:hAnsiTheme="minorEastAsia" w:cs="宋体" w:hint="eastAsia"/>
          <w:kern w:val="0"/>
          <w:sz w:val="24"/>
          <w:szCs w:val="21"/>
        </w:rPr>
        <w:t>招标人将依法组建评标委员会，评标委员会由评审专家组成，成员人数应当为</w:t>
      </w:r>
      <w:r>
        <w:rPr>
          <w:rFonts w:asciiTheme="minorEastAsia" w:hAnsiTheme="minorEastAsia" w:cs="宋体" w:hint="eastAsia"/>
          <w:kern w:val="0"/>
          <w:sz w:val="24"/>
          <w:szCs w:val="21"/>
        </w:rPr>
        <w:t>5</w:t>
      </w:r>
      <w:r>
        <w:rPr>
          <w:rFonts w:asciiTheme="minorEastAsia" w:hAnsiTheme="minorEastAsia" w:cs="宋体" w:hint="eastAsia"/>
          <w:kern w:val="0"/>
          <w:sz w:val="24"/>
          <w:szCs w:val="21"/>
        </w:rPr>
        <w:t>人以上单数，其中评审专家的人数不少于评标委员会成员总数的三分之二。评审专家依法从政府采购评审专家库中随机抽取。</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采购项目符合下列情形之一的，评标委员会成员人数应当为</w:t>
      </w:r>
      <w:r>
        <w:rPr>
          <w:rFonts w:asciiTheme="minorEastAsia" w:hAnsiTheme="minorEastAsia" w:cs="宋体" w:hint="eastAsia"/>
          <w:kern w:val="0"/>
          <w:sz w:val="24"/>
          <w:szCs w:val="21"/>
        </w:rPr>
        <w:t>7</w:t>
      </w:r>
      <w:r>
        <w:rPr>
          <w:rFonts w:asciiTheme="minorEastAsia" w:hAnsiTheme="minorEastAsia" w:cs="宋体" w:hint="eastAsia"/>
          <w:kern w:val="0"/>
          <w:sz w:val="24"/>
          <w:szCs w:val="21"/>
        </w:rPr>
        <w:t>人以上单数：</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采购预算金额在</w:t>
      </w:r>
      <w:r>
        <w:rPr>
          <w:rFonts w:asciiTheme="minorEastAsia" w:hAnsiTheme="minorEastAsia" w:cs="宋体" w:hint="eastAsia"/>
          <w:kern w:val="0"/>
          <w:sz w:val="24"/>
          <w:szCs w:val="21"/>
        </w:rPr>
        <w:t>1000</w:t>
      </w:r>
      <w:r>
        <w:rPr>
          <w:rFonts w:asciiTheme="minorEastAsia" w:hAnsiTheme="minorEastAsia" w:cs="宋体" w:hint="eastAsia"/>
          <w:kern w:val="0"/>
          <w:sz w:val="24"/>
          <w:szCs w:val="21"/>
        </w:rPr>
        <w:t>万元以上；</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技术复杂；</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3</w:t>
      </w:r>
      <w:r>
        <w:rPr>
          <w:rFonts w:asciiTheme="minorEastAsia" w:hAnsiTheme="minorEastAsia" w:cs="宋体" w:hint="eastAsia"/>
          <w:kern w:val="0"/>
          <w:sz w:val="24"/>
          <w:szCs w:val="21"/>
        </w:rPr>
        <w:t>）社会影响较大。</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26.2 </w:t>
      </w:r>
      <w:r>
        <w:rPr>
          <w:rFonts w:asciiTheme="minorEastAsia" w:hAnsiTheme="minorEastAsia" w:cs="宋体" w:hint="eastAsia"/>
          <w:kern w:val="0"/>
          <w:sz w:val="24"/>
          <w:szCs w:val="21"/>
        </w:rPr>
        <w:t>评审专家对本单位的采购项目只能作为采购人代表参与评标。采购代理机构工作人员不得参加由本机构代理的政府采购项目的评标。</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26.3 </w:t>
      </w:r>
      <w:r>
        <w:rPr>
          <w:rFonts w:asciiTheme="minorEastAsia" w:hAnsiTheme="minorEastAsia" w:cs="宋体" w:hint="eastAsia"/>
          <w:kern w:val="0"/>
          <w:sz w:val="24"/>
          <w:szCs w:val="21"/>
        </w:rPr>
        <w:t>评审专家与投标人存在下列利害关系之一的</w:t>
      </w:r>
      <w:r>
        <w:rPr>
          <w:rFonts w:asciiTheme="minorEastAsia" w:hAnsiTheme="minorEastAsia" w:cs="宋体" w:hint="eastAsia"/>
          <w:kern w:val="0"/>
          <w:sz w:val="24"/>
          <w:szCs w:val="21"/>
        </w:rPr>
        <w:t>,</w:t>
      </w:r>
      <w:r>
        <w:rPr>
          <w:rFonts w:asciiTheme="minorEastAsia" w:hAnsiTheme="minorEastAsia" w:cs="宋体" w:hint="eastAsia"/>
          <w:kern w:val="0"/>
          <w:sz w:val="24"/>
          <w:szCs w:val="21"/>
        </w:rPr>
        <w:t>应当回避</w:t>
      </w:r>
      <w:r>
        <w:rPr>
          <w:rFonts w:asciiTheme="minorEastAsia" w:hAnsiTheme="minorEastAsia" w:cs="宋体" w:hint="eastAsia"/>
          <w:kern w:val="0"/>
          <w:sz w:val="24"/>
          <w:szCs w:val="21"/>
        </w:rPr>
        <w:t>:</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1</w:t>
      </w:r>
      <w:r>
        <w:rPr>
          <w:rFonts w:asciiTheme="minorEastAsia" w:hAnsiTheme="minorEastAsia" w:cs="宋体" w:hint="eastAsia"/>
          <w:kern w:val="0"/>
          <w:sz w:val="24"/>
          <w:szCs w:val="21"/>
        </w:rPr>
        <w:t>）参加采购活动前三年内</w:t>
      </w:r>
      <w:r>
        <w:rPr>
          <w:rFonts w:asciiTheme="minorEastAsia" w:hAnsiTheme="minorEastAsia" w:cs="宋体" w:hint="eastAsia"/>
          <w:kern w:val="0"/>
          <w:sz w:val="24"/>
          <w:szCs w:val="21"/>
        </w:rPr>
        <w:t>,</w:t>
      </w:r>
      <w:r>
        <w:rPr>
          <w:rFonts w:asciiTheme="minorEastAsia" w:hAnsiTheme="minorEastAsia" w:cs="宋体" w:hint="eastAsia"/>
          <w:kern w:val="0"/>
          <w:sz w:val="24"/>
          <w:szCs w:val="21"/>
        </w:rPr>
        <w:t>与供应</w:t>
      </w:r>
      <w:proofErr w:type="gramStart"/>
      <w:r>
        <w:rPr>
          <w:rFonts w:asciiTheme="minorEastAsia" w:hAnsiTheme="minorEastAsia" w:cs="宋体" w:hint="eastAsia"/>
          <w:kern w:val="0"/>
          <w:sz w:val="24"/>
          <w:szCs w:val="21"/>
        </w:rPr>
        <w:t>商存在</w:t>
      </w:r>
      <w:proofErr w:type="gramEnd"/>
      <w:r>
        <w:rPr>
          <w:rFonts w:asciiTheme="minorEastAsia" w:hAnsiTheme="minorEastAsia" w:cs="宋体" w:hint="eastAsia"/>
          <w:kern w:val="0"/>
          <w:sz w:val="24"/>
          <w:szCs w:val="21"/>
        </w:rPr>
        <w:t>劳动关系</w:t>
      </w:r>
      <w:r>
        <w:rPr>
          <w:rFonts w:asciiTheme="minorEastAsia" w:hAnsiTheme="minorEastAsia" w:cs="宋体" w:hint="eastAsia"/>
          <w:kern w:val="0"/>
          <w:sz w:val="24"/>
          <w:szCs w:val="21"/>
        </w:rPr>
        <w:t>,</w:t>
      </w:r>
      <w:r>
        <w:rPr>
          <w:rFonts w:asciiTheme="minorEastAsia" w:hAnsiTheme="minorEastAsia" w:cs="宋体" w:hint="eastAsia"/>
          <w:kern w:val="0"/>
          <w:sz w:val="24"/>
          <w:szCs w:val="21"/>
        </w:rPr>
        <w:t>或者担任</w:t>
      </w:r>
      <w:proofErr w:type="gramStart"/>
      <w:r>
        <w:rPr>
          <w:rFonts w:asciiTheme="minorEastAsia" w:hAnsiTheme="minorEastAsia" w:cs="宋体" w:hint="eastAsia"/>
          <w:kern w:val="0"/>
          <w:sz w:val="24"/>
          <w:szCs w:val="21"/>
        </w:rPr>
        <w:t>过供应</w:t>
      </w:r>
      <w:proofErr w:type="gramEnd"/>
      <w:r>
        <w:rPr>
          <w:rFonts w:asciiTheme="minorEastAsia" w:hAnsiTheme="minorEastAsia" w:cs="宋体" w:hint="eastAsia"/>
          <w:kern w:val="0"/>
          <w:sz w:val="24"/>
          <w:szCs w:val="21"/>
        </w:rPr>
        <w:t>商的董事、监事</w:t>
      </w:r>
      <w:r>
        <w:rPr>
          <w:rFonts w:asciiTheme="minorEastAsia" w:hAnsiTheme="minorEastAsia" w:cs="宋体" w:hint="eastAsia"/>
          <w:kern w:val="0"/>
          <w:sz w:val="24"/>
          <w:szCs w:val="21"/>
        </w:rPr>
        <w:t>,</w:t>
      </w:r>
      <w:r>
        <w:rPr>
          <w:rFonts w:asciiTheme="minorEastAsia" w:hAnsiTheme="minorEastAsia" w:cs="宋体" w:hint="eastAsia"/>
          <w:kern w:val="0"/>
          <w:sz w:val="24"/>
          <w:szCs w:val="21"/>
        </w:rPr>
        <w:t>或者是供应商的控股股东或实际控制人；</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2</w:t>
      </w:r>
      <w:r>
        <w:rPr>
          <w:rFonts w:asciiTheme="minorEastAsia" w:hAnsiTheme="minorEastAsia" w:cs="宋体" w:hint="eastAsia"/>
          <w:kern w:val="0"/>
          <w:sz w:val="24"/>
          <w:szCs w:val="21"/>
        </w:rPr>
        <w:t>）与供应商的法定代表人或者负责人有夫妻、直系血亲、三代以内旁系血亲或者近姻亲关系；</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3</w:t>
      </w:r>
      <w:r>
        <w:rPr>
          <w:rFonts w:asciiTheme="minorEastAsia" w:hAnsiTheme="minorEastAsia" w:cs="宋体" w:hint="eastAsia"/>
          <w:kern w:val="0"/>
          <w:sz w:val="24"/>
          <w:szCs w:val="21"/>
        </w:rPr>
        <w:t>）与供应商有其他可能影响政府采购活动公平、公正进行的关系。</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26.4 </w:t>
      </w:r>
      <w:r>
        <w:rPr>
          <w:rFonts w:asciiTheme="minorEastAsia" w:hAnsiTheme="minorEastAsia" w:cs="宋体" w:hint="eastAsia"/>
          <w:kern w:val="0"/>
          <w:sz w:val="24"/>
          <w:szCs w:val="21"/>
        </w:rPr>
        <w:t>评审专家发现本人与参加采购活动的供应商有利害关系的</w:t>
      </w:r>
      <w:r>
        <w:rPr>
          <w:rFonts w:asciiTheme="minorEastAsia" w:hAnsiTheme="minorEastAsia" w:cs="宋体" w:hint="eastAsia"/>
          <w:kern w:val="0"/>
          <w:sz w:val="24"/>
          <w:szCs w:val="21"/>
        </w:rPr>
        <w:t>,</w:t>
      </w:r>
      <w:r>
        <w:rPr>
          <w:rFonts w:asciiTheme="minorEastAsia" w:hAnsiTheme="minorEastAsia" w:cs="宋体" w:hint="eastAsia"/>
          <w:kern w:val="0"/>
          <w:sz w:val="24"/>
          <w:szCs w:val="21"/>
        </w:rPr>
        <w:t>应当主动提出回避。采购人或者代理机构发现评审专家与参加采购活动的供应商有利害关系的</w:t>
      </w:r>
      <w:r>
        <w:rPr>
          <w:rFonts w:asciiTheme="minorEastAsia" w:hAnsiTheme="minorEastAsia" w:cs="宋体" w:hint="eastAsia"/>
          <w:kern w:val="0"/>
          <w:sz w:val="24"/>
          <w:szCs w:val="21"/>
        </w:rPr>
        <w:t>,</w:t>
      </w:r>
      <w:r>
        <w:rPr>
          <w:rFonts w:asciiTheme="minorEastAsia" w:hAnsiTheme="minorEastAsia" w:cs="宋体" w:hint="eastAsia"/>
          <w:kern w:val="0"/>
          <w:sz w:val="24"/>
          <w:szCs w:val="21"/>
        </w:rPr>
        <w:t>应当要求其回避。</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a</w:t>
      </w:r>
      <w:r>
        <w:rPr>
          <w:rFonts w:asciiTheme="minorEastAsia" w:hAnsiTheme="minorEastAsia" w:cs="宋体" w:hint="eastAsia"/>
          <w:kern w:val="0"/>
          <w:sz w:val="24"/>
          <w:szCs w:val="21"/>
        </w:rPr>
        <w:t>）采购人不得担任评标小组长。</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b</w:t>
      </w:r>
      <w:r>
        <w:rPr>
          <w:rFonts w:asciiTheme="minorEastAsia" w:hAnsiTheme="minorEastAsia" w:cs="宋体" w:hint="eastAsia"/>
          <w:kern w:val="0"/>
          <w:sz w:val="24"/>
          <w:szCs w:val="21"/>
        </w:rPr>
        <w:t>）采购人可以在评标前说明项目背景和采购需</w:t>
      </w:r>
      <w:r>
        <w:rPr>
          <w:rFonts w:asciiTheme="minorEastAsia" w:hAnsiTheme="minorEastAsia" w:cs="宋体" w:hint="eastAsia"/>
          <w:kern w:val="0"/>
          <w:sz w:val="24"/>
          <w:szCs w:val="21"/>
        </w:rPr>
        <w:t>求，说明内容不得含有歧视性、倾向</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性意见，不得超出招标文件所述范围。说明应当提交书面材料，并随采购文件一并</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存档。</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c</w:t>
      </w:r>
      <w:r>
        <w:rPr>
          <w:rFonts w:asciiTheme="minorEastAsia" w:hAnsiTheme="minorEastAsia" w:cs="宋体" w:hint="eastAsia"/>
          <w:kern w:val="0"/>
          <w:sz w:val="24"/>
          <w:szCs w:val="21"/>
        </w:rPr>
        <w:t>）评标委员会成员名单在评标结果公告前应当保密。</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27.</w:t>
      </w:r>
      <w:r>
        <w:rPr>
          <w:rFonts w:asciiTheme="minorEastAsia" w:hAnsiTheme="minorEastAsia" w:cs="宋体" w:hint="eastAsia"/>
          <w:b/>
          <w:kern w:val="0"/>
          <w:sz w:val="22"/>
          <w:szCs w:val="21"/>
        </w:rPr>
        <w:t>符合性审查</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27.1 </w:t>
      </w:r>
      <w:r>
        <w:rPr>
          <w:rFonts w:asciiTheme="minorEastAsia" w:hAnsiTheme="minorEastAsia" w:cs="宋体" w:hint="eastAsia"/>
          <w:kern w:val="0"/>
          <w:sz w:val="24"/>
          <w:szCs w:val="21"/>
        </w:rPr>
        <w:t>评标委员会依据有关法律法规和招标文件的规定，对符合资格的投标人的投标文件进行符合性审查，以确定其是否满足招标文件的实质性要求。</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27.2 </w:t>
      </w:r>
      <w:r>
        <w:rPr>
          <w:rFonts w:asciiTheme="minorEastAsia" w:hAnsiTheme="minorEastAsia" w:cs="宋体" w:hint="eastAsia"/>
          <w:kern w:val="0"/>
          <w:sz w:val="24"/>
          <w:szCs w:val="21"/>
        </w:rPr>
        <w:t>审查、评价投标文件是否符合招标文件的商务、技术等实质性要求。</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27.3 </w:t>
      </w:r>
      <w:r>
        <w:rPr>
          <w:rFonts w:asciiTheme="minorEastAsia" w:hAnsiTheme="minorEastAsia" w:cs="宋体" w:hint="eastAsia"/>
          <w:kern w:val="0"/>
          <w:sz w:val="24"/>
          <w:szCs w:val="21"/>
        </w:rPr>
        <w:t>可要求投标人对投标文件有关事项</w:t>
      </w:r>
      <w:proofErr w:type="gramStart"/>
      <w:r>
        <w:rPr>
          <w:rFonts w:asciiTheme="minorEastAsia" w:hAnsiTheme="minorEastAsia" w:cs="宋体" w:hint="eastAsia"/>
          <w:kern w:val="0"/>
          <w:sz w:val="24"/>
          <w:szCs w:val="21"/>
        </w:rPr>
        <w:t>作出</w:t>
      </w:r>
      <w:proofErr w:type="gramEnd"/>
      <w:r>
        <w:rPr>
          <w:rFonts w:asciiTheme="minorEastAsia" w:hAnsiTheme="minorEastAsia" w:cs="宋体" w:hint="eastAsia"/>
          <w:kern w:val="0"/>
          <w:sz w:val="24"/>
          <w:szCs w:val="21"/>
        </w:rPr>
        <w:t>澄清或者说明。</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28.</w:t>
      </w:r>
      <w:r>
        <w:rPr>
          <w:rFonts w:asciiTheme="minorEastAsia" w:hAnsiTheme="minorEastAsia" w:cs="宋体" w:hint="eastAsia"/>
          <w:b/>
          <w:kern w:val="0"/>
          <w:sz w:val="22"/>
          <w:szCs w:val="21"/>
        </w:rPr>
        <w:t>投标文件的澄清</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lastRenderedPageBreak/>
        <w:t>28.1</w:t>
      </w:r>
      <w:r>
        <w:rPr>
          <w:rFonts w:asciiTheme="minorEastAsia" w:hAnsiTheme="minorEastAsia" w:cs="宋体" w:hint="eastAsia"/>
          <w:kern w:val="0"/>
          <w:sz w:val="24"/>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 w:val="24"/>
          <w:szCs w:val="21"/>
        </w:rPr>
        <w:t>作出</w:t>
      </w:r>
      <w:proofErr w:type="gramEnd"/>
      <w:r>
        <w:rPr>
          <w:rFonts w:asciiTheme="minorEastAsia" w:hAnsiTheme="minorEastAsia" w:cs="宋体" w:hint="eastAsia"/>
          <w:kern w:val="0"/>
          <w:sz w:val="24"/>
          <w:szCs w:val="21"/>
        </w:rPr>
        <w:t>必要的澄清、说明或者补正。</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28.2</w:t>
      </w:r>
      <w:r>
        <w:rPr>
          <w:rFonts w:asciiTheme="minorEastAsia" w:hAnsiTheme="minorEastAsia" w:cs="宋体" w:hint="eastAsia"/>
          <w:kern w:val="0"/>
          <w:sz w:val="24"/>
          <w:szCs w:val="21"/>
        </w:rPr>
        <w:t>投标人的澄清、说明或者补正应当采用书面形式，并加盖公章，或者由法定代表人或其授权的代表签字。投标人的澄清、说明或者补正不得超出投标文件的范围或者改变投标文件的实质性内容。</w:t>
      </w:r>
    </w:p>
    <w:p w:rsidR="00823363" w:rsidRDefault="004B0DDB">
      <w:pPr>
        <w:autoSpaceDE w:val="0"/>
        <w:autoSpaceDN w:val="0"/>
        <w:spacing w:line="360" w:lineRule="auto"/>
        <w:ind w:firstLineChars="200" w:firstLine="480"/>
        <w:contextualSpacing/>
        <w:rPr>
          <w:rFonts w:asciiTheme="minorEastAsia" w:hAnsiTheme="minorEastAsia" w:cs="宋体"/>
          <w:kern w:val="0"/>
          <w:szCs w:val="21"/>
        </w:rPr>
      </w:pPr>
      <w:r>
        <w:rPr>
          <w:rFonts w:asciiTheme="minorEastAsia" w:hAnsiTheme="minorEastAsia" w:cs="宋体" w:hint="eastAsia"/>
          <w:kern w:val="0"/>
          <w:sz w:val="24"/>
          <w:szCs w:val="21"/>
        </w:rPr>
        <w:t>28.3</w:t>
      </w:r>
      <w:r>
        <w:rPr>
          <w:rFonts w:asciiTheme="minorEastAsia" w:hAnsiTheme="minorEastAsia" w:cs="宋体" w:hint="eastAsia"/>
          <w:kern w:val="0"/>
          <w:sz w:val="24"/>
          <w:szCs w:val="21"/>
        </w:rPr>
        <w:t>投标人的澄清文件是其投标文件的组成部分。</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29.</w:t>
      </w:r>
      <w:r>
        <w:rPr>
          <w:rFonts w:asciiTheme="minorEastAsia" w:hAnsiTheme="minorEastAsia" w:cs="宋体" w:hint="eastAsia"/>
          <w:b/>
          <w:kern w:val="0"/>
          <w:sz w:val="22"/>
          <w:szCs w:val="21"/>
        </w:rPr>
        <w:t>投标文件报价出现前后不一致的修正</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1</w:t>
      </w:r>
      <w:r>
        <w:rPr>
          <w:rFonts w:asciiTheme="minorEastAsia" w:hAnsiTheme="minorEastAsia" w:cs="宋体" w:hint="eastAsia"/>
          <w:kern w:val="0"/>
          <w:sz w:val="24"/>
          <w:szCs w:val="21"/>
        </w:rPr>
        <w:t>）投标文件中开标一览表</w:t>
      </w:r>
      <w:r>
        <w:rPr>
          <w:rFonts w:asciiTheme="minorEastAsia" w:hAnsiTheme="minorEastAsia" w:cs="宋体" w:hint="eastAsia"/>
          <w:kern w:val="0"/>
          <w:sz w:val="24"/>
          <w:szCs w:val="21"/>
        </w:rPr>
        <w:t>(</w:t>
      </w:r>
      <w:r>
        <w:rPr>
          <w:rFonts w:asciiTheme="minorEastAsia" w:hAnsiTheme="minorEastAsia" w:cs="宋体" w:hint="eastAsia"/>
          <w:kern w:val="0"/>
          <w:sz w:val="24"/>
          <w:szCs w:val="21"/>
        </w:rPr>
        <w:t>报价表</w:t>
      </w:r>
      <w:r>
        <w:rPr>
          <w:rFonts w:asciiTheme="minorEastAsia" w:hAnsiTheme="minorEastAsia" w:cs="宋体" w:hint="eastAsia"/>
          <w:kern w:val="0"/>
          <w:sz w:val="24"/>
          <w:szCs w:val="21"/>
        </w:rPr>
        <w:t>)</w:t>
      </w:r>
      <w:r>
        <w:rPr>
          <w:rFonts w:asciiTheme="minorEastAsia" w:hAnsiTheme="minorEastAsia" w:cs="宋体" w:hint="eastAsia"/>
          <w:kern w:val="0"/>
          <w:sz w:val="24"/>
          <w:szCs w:val="21"/>
        </w:rPr>
        <w:t>内容与投标文件中相应内容不一致的，以开标一览表</w:t>
      </w:r>
      <w:r>
        <w:rPr>
          <w:rFonts w:asciiTheme="minorEastAsia" w:hAnsiTheme="minorEastAsia" w:cs="宋体" w:hint="eastAsia"/>
          <w:kern w:val="0"/>
          <w:sz w:val="24"/>
          <w:szCs w:val="21"/>
        </w:rPr>
        <w:t>(</w:t>
      </w:r>
      <w:r>
        <w:rPr>
          <w:rFonts w:asciiTheme="minorEastAsia" w:hAnsiTheme="minorEastAsia" w:cs="宋体" w:hint="eastAsia"/>
          <w:kern w:val="0"/>
          <w:sz w:val="24"/>
          <w:szCs w:val="21"/>
        </w:rPr>
        <w:t>报价表</w:t>
      </w:r>
      <w:r>
        <w:rPr>
          <w:rFonts w:asciiTheme="minorEastAsia" w:hAnsiTheme="minorEastAsia" w:cs="宋体" w:hint="eastAsia"/>
          <w:kern w:val="0"/>
          <w:sz w:val="24"/>
          <w:szCs w:val="21"/>
        </w:rPr>
        <w:t>)</w:t>
      </w:r>
      <w:r>
        <w:rPr>
          <w:rFonts w:asciiTheme="minorEastAsia" w:hAnsiTheme="minorEastAsia" w:cs="宋体" w:hint="eastAsia"/>
          <w:kern w:val="0"/>
          <w:sz w:val="24"/>
          <w:szCs w:val="21"/>
        </w:rPr>
        <w:t>为准；</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2</w:t>
      </w:r>
      <w:r>
        <w:rPr>
          <w:rFonts w:asciiTheme="minorEastAsia" w:hAnsiTheme="minorEastAsia" w:cs="宋体" w:hint="eastAsia"/>
          <w:kern w:val="0"/>
          <w:sz w:val="24"/>
          <w:szCs w:val="21"/>
        </w:rPr>
        <w:t>）大写金额和小写金额不一致的，以大写金额为准；</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3</w:t>
      </w:r>
      <w:r>
        <w:rPr>
          <w:rFonts w:asciiTheme="minorEastAsia" w:hAnsiTheme="minorEastAsia" w:cs="宋体" w:hint="eastAsia"/>
          <w:kern w:val="0"/>
          <w:sz w:val="24"/>
          <w:szCs w:val="21"/>
        </w:rPr>
        <w:t>）单价金额小数点或者百分比有明显错位的，以开标一览表的总价为准，并修改单价；</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4</w:t>
      </w:r>
      <w:r>
        <w:rPr>
          <w:rFonts w:asciiTheme="minorEastAsia" w:hAnsiTheme="minorEastAsia" w:cs="宋体" w:hint="eastAsia"/>
          <w:kern w:val="0"/>
          <w:sz w:val="24"/>
          <w:szCs w:val="21"/>
        </w:rPr>
        <w:t>）总价金额与按单价汇总金额不一致的，以单价金额计算结果为准。同时出现两种以上不一致的，按照前款规定的顺序修正。修正后的报价按照“投标人须知”</w:t>
      </w:r>
      <w:r>
        <w:rPr>
          <w:rFonts w:asciiTheme="minorEastAsia" w:hAnsiTheme="minorEastAsia" w:cs="宋体" w:hint="eastAsia"/>
          <w:kern w:val="0"/>
          <w:sz w:val="24"/>
          <w:szCs w:val="21"/>
        </w:rPr>
        <w:t>28.2</w:t>
      </w:r>
      <w:r>
        <w:rPr>
          <w:rFonts w:asciiTheme="minorEastAsia" w:hAnsiTheme="minorEastAsia" w:cs="宋体" w:hint="eastAsia"/>
          <w:kern w:val="0"/>
          <w:sz w:val="24"/>
          <w:szCs w:val="21"/>
        </w:rPr>
        <w:t>规定经投标人确认后产生约束力，投标人不确认的，其投标无效。</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30.</w:t>
      </w:r>
      <w:r>
        <w:rPr>
          <w:rFonts w:asciiTheme="minorEastAsia" w:hAnsiTheme="minorEastAsia" w:cs="宋体" w:hint="eastAsia"/>
          <w:b/>
          <w:kern w:val="0"/>
          <w:sz w:val="22"/>
          <w:szCs w:val="21"/>
        </w:rPr>
        <w:t>投标无效情形</w:t>
      </w:r>
    </w:p>
    <w:p w:rsidR="00823363" w:rsidRDefault="004B0DDB">
      <w:pPr>
        <w:autoSpaceDE w:val="0"/>
        <w:autoSpaceDN w:val="0"/>
        <w:spacing w:line="360" w:lineRule="auto"/>
        <w:ind w:left="426"/>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30.1 </w:t>
      </w:r>
      <w:r>
        <w:rPr>
          <w:rFonts w:asciiTheme="minorEastAsia" w:hAnsiTheme="minorEastAsia" w:cs="宋体" w:hint="eastAsia"/>
          <w:kern w:val="0"/>
          <w:sz w:val="24"/>
          <w:szCs w:val="21"/>
        </w:rPr>
        <w:t>投标文件属下列情况之一的，按照无效投</w:t>
      </w:r>
      <w:r>
        <w:rPr>
          <w:rFonts w:asciiTheme="minorEastAsia" w:hAnsiTheme="minorEastAsia" w:cs="宋体" w:hint="eastAsia"/>
          <w:kern w:val="0"/>
          <w:sz w:val="24"/>
          <w:szCs w:val="21"/>
        </w:rPr>
        <w:t>标处理：</w:t>
      </w:r>
    </w:p>
    <w:p w:rsidR="00823363" w:rsidRDefault="004B0DDB">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1</w:t>
      </w:r>
      <w:r>
        <w:rPr>
          <w:rFonts w:asciiTheme="minorEastAsia" w:hAnsiTheme="minorEastAsia" w:cs="宋体" w:hint="eastAsia"/>
          <w:kern w:val="0"/>
          <w:sz w:val="24"/>
          <w:szCs w:val="21"/>
        </w:rPr>
        <w:t>）未按照招标文件的规定提交投标承诺函的；</w:t>
      </w:r>
    </w:p>
    <w:p w:rsidR="00823363" w:rsidRDefault="004B0DDB">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2</w:t>
      </w:r>
      <w:r>
        <w:rPr>
          <w:rFonts w:asciiTheme="minorEastAsia" w:hAnsiTheme="minorEastAsia" w:cs="宋体" w:hint="eastAsia"/>
          <w:kern w:val="0"/>
          <w:sz w:val="24"/>
          <w:szCs w:val="21"/>
        </w:rPr>
        <w:t>）</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投标文件未按招标文件要求签署、盖章的；</w:t>
      </w:r>
    </w:p>
    <w:p w:rsidR="00823363" w:rsidRDefault="004B0DDB">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3</w:t>
      </w:r>
      <w:r>
        <w:rPr>
          <w:rFonts w:asciiTheme="minorEastAsia" w:hAnsiTheme="minorEastAsia" w:cs="宋体" w:hint="eastAsia"/>
          <w:kern w:val="0"/>
          <w:sz w:val="24"/>
          <w:szCs w:val="21"/>
        </w:rPr>
        <w:t>）</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不具备招标文件中规定的资格要求的；</w:t>
      </w:r>
    </w:p>
    <w:p w:rsidR="00823363" w:rsidRDefault="004B0DDB">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4</w:t>
      </w:r>
      <w:r>
        <w:rPr>
          <w:rFonts w:asciiTheme="minorEastAsia" w:hAnsiTheme="minorEastAsia" w:cs="宋体" w:hint="eastAsia"/>
          <w:kern w:val="0"/>
          <w:sz w:val="24"/>
          <w:szCs w:val="21"/>
        </w:rPr>
        <w:t>）</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报价超过招标文件中规定的预算金额或者最高限价的；</w:t>
      </w:r>
    </w:p>
    <w:p w:rsidR="00823363" w:rsidRDefault="004B0DDB">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5</w:t>
      </w:r>
      <w:r>
        <w:rPr>
          <w:rFonts w:asciiTheme="minorEastAsia" w:hAnsiTheme="minorEastAsia" w:cs="宋体" w:hint="eastAsia"/>
          <w:kern w:val="0"/>
          <w:sz w:val="24"/>
          <w:szCs w:val="21"/>
        </w:rPr>
        <w:t>）</w:t>
      </w:r>
      <w:r>
        <w:rPr>
          <w:rFonts w:asciiTheme="minorEastAsia" w:hAnsiTheme="minorEastAsia" w:cs="宋体" w:hint="eastAsia"/>
          <w:kern w:val="0"/>
          <w:sz w:val="24"/>
          <w:szCs w:val="21"/>
        </w:rPr>
        <w:t xml:space="preserve"> </w:t>
      </w:r>
      <w:r>
        <w:rPr>
          <w:rFonts w:asciiTheme="minorEastAsia" w:hAnsiTheme="minorEastAsia" w:cs="宋体"/>
          <w:kern w:val="0"/>
          <w:sz w:val="24"/>
          <w:szCs w:val="21"/>
        </w:rPr>
        <w:t>投标文件含有采购人不能接受的附加条件的</w:t>
      </w:r>
      <w:r>
        <w:rPr>
          <w:rFonts w:asciiTheme="minorEastAsia" w:hAnsiTheme="minorEastAsia" w:cs="宋体" w:hint="eastAsia"/>
          <w:kern w:val="0"/>
          <w:sz w:val="24"/>
          <w:szCs w:val="21"/>
        </w:rPr>
        <w:t>。</w:t>
      </w:r>
    </w:p>
    <w:p w:rsidR="00823363" w:rsidRDefault="004B0DDB">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30.2 </w:t>
      </w:r>
      <w:r>
        <w:rPr>
          <w:rFonts w:asciiTheme="minorEastAsia" w:hAnsiTheme="minorEastAsia" w:cs="宋体" w:hint="eastAsia"/>
          <w:kern w:val="0"/>
          <w:sz w:val="24"/>
          <w:szCs w:val="21"/>
        </w:rPr>
        <w:t>有下列情形之一的，视为投标人串通投标，其投标无效：</w:t>
      </w:r>
    </w:p>
    <w:p w:rsidR="00823363" w:rsidRDefault="004B0DDB">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1</w:t>
      </w:r>
      <w:r>
        <w:rPr>
          <w:rFonts w:asciiTheme="minorEastAsia" w:hAnsiTheme="minorEastAsia" w:cs="宋体" w:hint="eastAsia"/>
          <w:kern w:val="0"/>
          <w:sz w:val="24"/>
          <w:szCs w:val="21"/>
        </w:rPr>
        <w:t>）不同投标人的投标文件由同一单位或者个人编制；</w:t>
      </w:r>
    </w:p>
    <w:p w:rsidR="00823363" w:rsidRDefault="004B0DDB">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2</w:t>
      </w:r>
      <w:r>
        <w:rPr>
          <w:rFonts w:asciiTheme="minorEastAsia" w:hAnsiTheme="minorEastAsia" w:cs="宋体" w:hint="eastAsia"/>
          <w:kern w:val="0"/>
          <w:sz w:val="24"/>
          <w:szCs w:val="21"/>
        </w:rPr>
        <w:t>）不同投标人委托同一单位或者个人办理投标事宜；</w:t>
      </w:r>
    </w:p>
    <w:p w:rsidR="00823363" w:rsidRDefault="004B0DDB">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3</w:t>
      </w:r>
      <w:r>
        <w:rPr>
          <w:rFonts w:asciiTheme="minorEastAsia" w:hAnsiTheme="minorEastAsia" w:cs="宋体" w:hint="eastAsia"/>
          <w:kern w:val="0"/>
          <w:sz w:val="24"/>
          <w:szCs w:val="21"/>
        </w:rPr>
        <w:t>）不同投标人的投标文件载明的项目管理成员或者联系人员为同一人；</w:t>
      </w:r>
    </w:p>
    <w:p w:rsidR="00823363" w:rsidRDefault="004B0DDB">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4</w:t>
      </w:r>
      <w:r>
        <w:rPr>
          <w:rFonts w:asciiTheme="minorEastAsia" w:hAnsiTheme="minorEastAsia" w:cs="宋体" w:hint="eastAsia"/>
          <w:kern w:val="0"/>
          <w:sz w:val="24"/>
          <w:szCs w:val="21"/>
        </w:rPr>
        <w:t>）不同投标人的投标</w:t>
      </w:r>
      <w:r>
        <w:rPr>
          <w:rFonts w:asciiTheme="minorEastAsia" w:hAnsiTheme="minorEastAsia" w:cs="宋体" w:hint="eastAsia"/>
          <w:kern w:val="0"/>
          <w:sz w:val="24"/>
          <w:szCs w:val="21"/>
        </w:rPr>
        <w:t>文件异常一致或者投标报价呈规律性差异；</w:t>
      </w:r>
    </w:p>
    <w:p w:rsidR="00823363" w:rsidRDefault="004B0DDB">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5</w:t>
      </w:r>
      <w:r>
        <w:rPr>
          <w:rFonts w:asciiTheme="minorEastAsia" w:hAnsiTheme="minorEastAsia" w:cs="宋体" w:hint="eastAsia"/>
          <w:kern w:val="0"/>
          <w:sz w:val="24"/>
          <w:szCs w:val="21"/>
        </w:rPr>
        <w:t>）不同投标人的投标文件相互混装。</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30.3</w:t>
      </w:r>
      <w:r>
        <w:rPr>
          <w:rFonts w:asciiTheme="minorEastAsia" w:hAnsiTheme="minorEastAsia" w:cs="宋体" w:hint="eastAsia"/>
          <w:kern w:val="0"/>
          <w:sz w:val="24"/>
          <w:szCs w:val="21"/>
        </w:rPr>
        <w:t>投标人应当遵循公平竞争的原则，不得恶意串通，不得妨碍其他投标人的竞争</w:t>
      </w:r>
      <w:r>
        <w:rPr>
          <w:rFonts w:asciiTheme="minorEastAsia" w:hAnsiTheme="minorEastAsia" w:cs="宋体" w:hint="eastAsia"/>
          <w:kern w:val="0"/>
          <w:sz w:val="24"/>
          <w:szCs w:val="21"/>
        </w:rPr>
        <w:lastRenderedPageBreak/>
        <w:t>行为，不得损害采购人或者其他投标人的合法权益。在评标过程中发现投标人有上述情形的，评标委员会应当认定其投标无效，并书面报告本级财政部门。</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30.4</w:t>
      </w:r>
      <w:r>
        <w:rPr>
          <w:rFonts w:asciiTheme="minorEastAsia" w:hAnsiTheme="minorEastAsia" w:cs="宋体" w:hint="eastAsia"/>
          <w:kern w:val="0"/>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30.5</w:t>
      </w:r>
      <w:r>
        <w:rPr>
          <w:rFonts w:asciiTheme="minorEastAsia" w:hAnsiTheme="minorEastAsia" w:cs="宋体" w:hint="eastAsia"/>
          <w:kern w:val="0"/>
          <w:sz w:val="24"/>
          <w:szCs w:val="21"/>
        </w:rPr>
        <w:t>按照《关于推进全流程电子化交易和在线监管工作有关问题的通知》（许公管办</w:t>
      </w:r>
      <w:r>
        <w:rPr>
          <w:rFonts w:asciiTheme="minorEastAsia" w:hAnsiTheme="minorEastAsia" w:cs="宋体" w:hint="eastAsia"/>
          <w:kern w:val="0"/>
          <w:sz w:val="24"/>
          <w:szCs w:val="21"/>
        </w:rPr>
        <w:t>[2019]3</w:t>
      </w:r>
      <w:r>
        <w:rPr>
          <w:rFonts w:asciiTheme="minorEastAsia" w:hAnsiTheme="minorEastAsia" w:cs="宋体" w:hint="eastAsia"/>
          <w:kern w:val="0"/>
          <w:sz w:val="24"/>
          <w:szCs w:val="21"/>
        </w:rPr>
        <w:t>号）规定，不同投标人电子投标文件制作硬件特征码（网卡</w:t>
      </w:r>
      <w:r>
        <w:rPr>
          <w:rFonts w:asciiTheme="minorEastAsia" w:hAnsiTheme="minorEastAsia" w:cs="宋体" w:hint="eastAsia"/>
          <w:kern w:val="0"/>
          <w:sz w:val="24"/>
          <w:szCs w:val="21"/>
        </w:rPr>
        <w:t>MAC</w:t>
      </w:r>
      <w:r>
        <w:rPr>
          <w:rFonts w:asciiTheme="minorEastAsia" w:hAnsiTheme="minorEastAsia" w:cs="宋体" w:hint="eastAsia"/>
          <w:kern w:val="0"/>
          <w:sz w:val="24"/>
          <w:szCs w:val="21"/>
        </w:rPr>
        <w:t>地址、</w:t>
      </w:r>
      <w:r>
        <w:rPr>
          <w:rFonts w:asciiTheme="minorEastAsia" w:hAnsiTheme="minorEastAsia" w:cs="宋体" w:hint="eastAsia"/>
          <w:kern w:val="0"/>
          <w:sz w:val="24"/>
          <w:szCs w:val="21"/>
        </w:rPr>
        <w:t>CPU</w:t>
      </w:r>
      <w:r>
        <w:rPr>
          <w:rFonts w:asciiTheme="minorEastAsia" w:hAnsiTheme="minorEastAsia" w:cs="宋体" w:hint="eastAsia"/>
          <w:kern w:val="0"/>
          <w:sz w:val="24"/>
          <w:szCs w:val="21"/>
        </w:rPr>
        <w:t>序号、硬盘序列号等）雷同时，视为‘不同投标人的投标文件由同一单位或者个人编制’或‘不同投标人委托同一</w:t>
      </w:r>
      <w:r>
        <w:rPr>
          <w:rFonts w:asciiTheme="minorEastAsia" w:hAnsiTheme="minorEastAsia" w:cs="宋体" w:hint="eastAsia"/>
          <w:kern w:val="0"/>
          <w:sz w:val="24"/>
          <w:szCs w:val="21"/>
        </w:rPr>
        <w:t>单位或者个人办理响应事宜’，其投标无效。</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30.6</w:t>
      </w:r>
      <w:r>
        <w:rPr>
          <w:rFonts w:asciiTheme="minorEastAsia" w:hAnsiTheme="minorEastAsia" w:cs="宋体" w:hint="eastAsia"/>
          <w:kern w:val="0"/>
          <w:sz w:val="24"/>
          <w:szCs w:val="21"/>
        </w:rPr>
        <w:t>法律、法规和招标文件规定的其他无效情形。</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31.</w:t>
      </w:r>
      <w:r>
        <w:rPr>
          <w:rFonts w:asciiTheme="minorEastAsia" w:hAnsiTheme="minorEastAsia" w:cs="宋体" w:hint="eastAsia"/>
          <w:b/>
          <w:kern w:val="0"/>
          <w:sz w:val="22"/>
          <w:szCs w:val="21"/>
        </w:rPr>
        <w:t>相同品牌投标人的认定</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31.1 </w:t>
      </w:r>
      <w:r>
        <w:rPr>
          <w:rFonts w:asciiTheme="minorEastAsia" w:hAnsiTheme="minorEastAsia" w:cs="宋体" w:hint="eastAsia"/>
          <w:kern w:val="0"/>
          <w:sz w:val="24"/>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31.2 </w:t>
      </w:r>
      <w:r>
        <w:rPr>
          <w:rFonts w:asciiTheme="minorEastAsia" w:hAnsiTheme="minorEastAsia" w:cs="宋体" w:hint="eastAsia"/>
          <w:kern w:val="0"/>
          <w:sz w:val="24"/>
          <w:szCs w:val="21"/>
        </w:rPr>
        <w:t>使用综合评分法的采购项目，提供相同品牌产品且通过资格审查、符合性审查的不同投标人参加同一合同项</w:t>
      </w:r>
      <w:r>
        <w:rPr>
          <w:rFonts w:asciiTheme="minorEastAsia" w:hAnsiTheme="minorEastAsia" w:cs="宋体" w:hint="eastAsia"/>
          <w:kern w:val="0"/>
          <w:sz w:val="24"/>
          <w:szCs w:val="21"/>
        </w:rPr>
        <w:t>下投标的，按一家投标人计算，评审后得分最高的同品牌投标人获得中标人推荐资格</w:t>
      </w:r>
      <w:r>
        <w:rPr>
          <w:rFonts w:asciiTheme="minorEastAsia" w:hAnsiTheme="minorEastAsia" w:cs="宋体" w:hint="eastAsia"/>
          <w:kern w:val="0"/>
          <w:sz w:val="24"/>
          <w:szCs w:val="21"/>
        </w:rPr>
        <w:t>;</w:t>
      </w:r>
      <w:r>
        <w:rPr>
          <w:rFonts w:asciiTheme="minorEastAsia" w:hAnsiTheme="minorEastAsia" w:cs="宋体" w:hint="eastAsia"/>
          <w:kern w:val="0"/>
          <w:sz w:val="24"/>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32.</w:t>
      </w:r>
      <w:r>
        <w:rPr>
          <w:rFonts w:asciiTheme="minorEastAsia" w:hAnsiTheme="minorEastAsia" w:cs="宋体" w:hint="eastAsia"/>
          <w:b/>
          <w:kern w:val="0"/>
          <w:sz w:val="22"/>
          <w:szCs w:val="21"/>
        </w:rPr>
        <w:t>投标文件的比较与评价</w:t>
      </w:r>
    </w:p>
    <w:p w:rsidR="00823363" w:rsidRDefault="004B0DDB">
      <w:pPr>
        <w:autoSpaceDE w:val="0"/>
        <w:autoSpaceDN w:val="0"/>
        <w:spacing w:line="360" w:lineRule="auto"/>
        <w:ind w:firstLineChars="200" w:firstLine="480"/>
        <w:contextualSpacing/>
        <w:rPr>
          <w:rFonts w:asciiTheme="minorEastAsia" w:hAnsiTheme="minorEastAsia" w:cs="宋体"/>
          <w:kern w:val="0"/>
          <w:sz w:val="22"/>
          <w:szCs w:val="21"/>
        </w:rPr>
      </w:pPr>
      <w:r>
        <w:rPr>
          <w:rFonts w:asciiTheme="minorEastAsia" w:hAnsiTheme="minorEastAsia" w:cs="宋体" w:hint="eastAsia"/>
          <w:kern w:val="0"/>
          <w:sz w:val="24"/>
          <w:szCs w:val="21"/>
        </w:rPr>
        <w:t>评标委员会按照招标文件中规定的评标方法和标准，对符合性审查合格的投标文件进行商务和技术评估，综合比较与评价</w:t>
      </w:r>
      <w:r>
        <w:rPr>
          <w:rFonts w:asciiTheme="minorEastAsia" w:hAnsiTheme="minorEastAsia" w:cs="宋体" w:hint="eastAsia"/>
          <w:kern w:val="0"/>
          <w:sz w:val="22"/>
          <w:szCs w:val="21"/>
        </w:rPr>
        <w:t>。</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33.</w:t>
      </w:r>
      <w:r>
        <w:rPr>
          <w:rFonts w:asciiTheme="minorEastAsia" w:hAnsiTheme="minorEastAsia" w:cs="宋体" w:hint="eastAsia"/>
          <w:b/>
          <w:kern w:val="0"/>
          <w:sz w:val="22"/>
          <w:szCs w:val="21"/>
        </w:rPr>
        <w:t>评标方法、评标标准</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33.1 </w:t>
      </w:r>
      <w:r>
        <w:rPr>
          <w:rFonts w:asciiTheme="minorEastAsia" w:hAnsiTheme="minorEastAsia" w:cs="宋体" w:hint="eastAsia"/>
          <w:kern w:val="0"/>
          <w:sz w:val="24"/>
          <w:szCs w:val="21"/>
        </w:rPr>
        <w:t>评标方法分为最低评标价法和综合评分法。</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1</w:t>
      </w:r>
      <w:r>
        <w:rPr>
          <w:rFonts w:asciiTheme="minorEastAsia" w:hAnsiTheme="minorEastAsia" w:cs="宋体" w:hint="eastAsia"/>
          <w:kern w:val="0"/>
          <w:sz w:val="24"/>
          <w:szCs w:val="21"/>
        </w:rPr>
        <w:t>）最低评标价法</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a. </w:t>
      </w:r>
      <w:r>
        <w:rPr>
          <w:rFonts w:asciiTheme="minorEastAsia" w:hAnsiTheme="minorEastAsia" w:cs="宋体" w:hint="eastAsia"/>
          <w:kern w:val="0"/>
          <w:sz w:val="24"/>
          <w:szCs w:val="21"/>
        </w:rPr>
        <w:t>最低评标价法，是指投标文件满足招标文件全部实质性要求，且投标报价最低的投标人为中标候选人的评标方法。</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lastRenderedPageBreak/>
        <w:t xml:space="preserve">b. </w:t>
      </w:r>
      <w:r>
        <w:rPr>
          <w:rFonts w:asciiTheme="minorEastAsia" w:hAnsiTheme="minorEastAsia" w:cs="宋体" w:hint="eastAsia"/>
          <w:kern w:val="0"/>
          <w:sz w:val="24"/>
          <w:szCs w:val="21"/>
        </w:rPr>
        <w:t>采用最低评标价法评标时，除了算术修正和落实政府采购政策需进行的价格扣除外，不能对投标人的投标价格进行任何调整。</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2</w:t>
      </w:r>
      <w:r>
        <w:rPr>
          <w:rFonts w:asciiTheme="minorEastAsia" w:hAnsiTheme="minorEastAsia" w:cs="宋体" w:hint="eastAsia"/>
          <w:kern w:val="0"/>
          <w:sz w:val="24"/>
          <w:szCs w:val="21"/>
        </w:rPr>
        <w:t>）</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综合评分法，是指投标文件满足招标文件全部实质性要求，</w:t>
      </w:r>
      <w:proofErr w:type="gramStart"/>
      <w:r>
        <w:rPr>
          <w:rFonts w:asciiTheme="minorEastAsia" w:hAnsiTheme="minorEastAsia" w:cs="宋体" w:hint="eastAsia"/>
          <w:kern w:val="0"/>
          <w:sz w:val="24"/>
          <w:szCs w:val="21"/>
        </w:rPr>
        <w:t>且按照</w:t>
      </w:r>
      <w:proofErr w:type="gramEnd"/>
      <w:r>
        <w:rPr>
          <w:rFonts w:asciiTheme="minorEastAsia" w:hAnsiTheme="minorEastAsia" w:cs="宋体" w:hint="eastAsia"/>
          <w:kern w:val="0"/>
          <w:sz w:val="24"/>
          <w:szCs w:val="21"/>
        </w:rPr>
        <w:t>评审因素的量化指标评审得分最高的投标人为中标候选人的评标方法。</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33.2  </w:t>
      </w:r>
      <w:r>
        <w:rPr>
          <w:rFonts w:asciiTheme="minorEastAsia" w:hAnsiTheme="minorEastAsia" w:cs="宋体" w:hint="eastAsia"/>
          <w:kern w:val="0"/>
          <w:sz w:val="24"/>
          <w:szCs w:val="21"/>
        </w:rPr>
        <w:t>价格分</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1</w:t>
      </w:r>
      <w:r>
        <w:rPr>
          <w:rFonts w:asciiTheme="minorEastAsia" w:hAnsiTheme="minorEastAsia" w:cs="宋体" w:hint="eastAsia"/>
          <w:kern w:val="0"/>
          <w:sz w:val="24"/>
          <w:szCs w:val="21"/>
        </w:rPr>
        <w:t>）</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 w:val="24"/>
          <w:szCs w:val="21"/>
        </w:rPr>
        <w:t>分统一</w:t>
      </w:r>
      <w:proofErr w:type="gramEnd"/>
      <w:r>
        <w:rPr>
          <w:rFonts w:asciiTheme="minorEastAsia" w:hAnsiTheme="minorEastAsia" w:cs="宋体" w:hint="eastAsia"/>
          <w:kern w:val="0"/>
          <w:sz w:val="24"/>
          <w:szCs w:val="21"/>
        </w:rPr>
        <w:t>按照下列公式计</w:t>
      </w:r>
      <w:r>
        <w:rPr>
          <w:rFonts w:asciiTheme="minorEastAsia" w:hAnsiTheme="minorEastAsia" w:cs="宋体" w:hint="eastAsia"/>
          <w:kern w:val="0"/>
          <w:sz w:val="24"/>
          <w:szCs w:val="21"/>
        </w:rPr>
        <w:t>算：</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投标报价得分</w:t>
      </w:r>
      <w:r>
        <w:rPr>
          <w:rFonts w:asciiTheme="minorEastAsia" w:hAnsiTheme="minorEastAsia" w:cs="宋体" w:hint="eastAsia"/>
          <w:kern w:val="0"/>
          <w:sz w:val="24"/>
          <w:szCs w:val="21"/>
        </w:rPr>
        <w:t>=(</w:t>
      </w:r>
      <w:r>
        <w:rPr>
          <w:rFonts w:asciiTheme="minorEastAsia" w:hAnsiTheme="minorEastAsia" w:cs="宋体" w:hint="eastAsia"/>
          <w:kern w:val="0"/>
          <w:sz w:val="24"/>
          <w:szCs w:val="21"/>
        </w:rPr>
        <w:t>评标基准价</w:t>
      </w:r>
      <w:r>
        <w:rPr>
          <w:rFonts w:asciiTheme="minorEastAsia" w:hAnsiTheme="minorEastAsia" w:cs="宋体" w:hint="eastAsia"/>
          <w:kern w:val="0"/>
          <w:sz w:val="24"/>
          <w:szCs w:val="21"/>
        </w:rPr>
        <w:t>/</w:t>
      </w:r>
      <w:r>
        <w:rPr>
          <w:rFonts w:asciiTheme="minorEastAsia" w:hAnsiTheme="minorEastAsia" w:cs="宋体" w:hint="eastAsia"/>
          <w:kern w:val="0"/>
          <w:sz w:val="24"/>
          <w:szCs w:val="21"/>
        </w:rPr>
        <w:t>投标报价</w:t>
      </w:r>
      <w:r>
        <w:rPr>
          <w:rFonts w:asciiTheme="minorEastAsia" w:hAnsiTheme="minorEastAsia" w:cs="宋体" w:hint="eastAsia"/>
          <w:kern w:val="0"/>
          <w:sz w:val="24"/>
          <w:szCs w:val="21"/>
        </w:rPr>
        <w:t>)</w:t>
      </w:r>
      <w:r>
        <w:rPr>
          <w:rFonts w:asciiTheme="minorEastAsia" w:hAnsiTheme="minorEastAsia" w:cs="宋体" w:hint="eastAsia"/>
          <w:kern w:val="0"/>
          <w:sz w:val="24"/>
          <w:szCs w:val="21"/>
        </w:rPr>
        <w:t>×</w:t>
      </w:r>
      <w:r>
        <w:rPr>
          <w:rFonts w:asciiTheme="minorEastAsia" w:hAnsiTheme="minorEastAsia" w:cs="宋体" w:hint="eastAsia"/>
          <w:kern w:val="0"/>
          <w:sz w:val="24"/>
          <w:szCs w:val="21"/>
        </w:rPr>
        <w:t>100</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评标总得分</w:t>
      </w:r>
      <w:r>
        <w:rPr>
          <w:rFonts w:asciiTheme="minorEastAsia" w:hAnsiTheme="minorEastAsia" w:cs="宋体" w:hint="eastAsia"/>
          <w:kern w:val="0"/>
          <w:sz w:val="24"/>
          <w:szCs w:val="21"/>
        </w:rPr>
        <w:t>=F1</w:t>
      </w:r>
      <w:r>
        <w:rPr>
          <w:rFonts w:asciiTheme="minorEastAsia" w:hAnsiTheme="minorEastAsia" w:cs="宋体" w:hint="eastAsia"/>
          <w:kern w:val="0"/>
          <w:sz w:val="24"/>
          <w:szCs w:val="21"/>
        </w:rPr>
        <w:t>×</w:t>
      </w:r>
      <w:r>
        <w:rPr>
          <w:rFonts w:asciiTheme="minorEastAsia" w:hAnsiTheme="minorEastAsia" w:cs="宋体" w:hint="eastAsia"/>
          <w:kern w:val="0"/>
          <w:sz w:val="24"/>
          <w:szCs w:val="21"/>
        </w:rPr>
        <w:t>A1+F2</w:t>
      </w:r>
      <w:r>
        <w:rPr>
          <w:rFonts w:asciiTheme="minorEastAsia" w:hAnsiTheme="minorEastAsia" w:cs="宋体" w:hint="eastAsia"/>
          <w:kern w:val="0"/>
          <w:sz w:val="24"/>
          <w:szCs w:val="21"/>
        </w:rPr>
        <w:t>×</w:t>
      </w:r>
      <w:r>
        <w:rPr>
          <w:rFonts w:asciiTheme="minorEastAsia" w:hAnsiTheme="minorEastAsia" w:cs="宋体" w:hint="eastAsia"/>
          <w:kern w:val="0"/>
          <w:sz w:val="24"/>
          <w:szCs w:val="21"/>
        </w:rPr>
        <w:t>A2+</w:t>
      </w:r>
      <w:r>
        <w:rPr>
          <w:rFonts w:asciiTheme="minorEastAsia" w:hAnsiTheme="minorEastAsia" w:cs="宋体" w:hint="eastAsia"/>
          <w:kern w:val="0"/>
          <w:sz w:val="24"/>
          <w:szCs w:val="21"/>
        </w:rPr>
        <w:t>……</w:t>
      </w:r>
      <w:r>
        <w:rPr>
          <w:rFonts w:asciiTheme="minorEastAsia" w:hAnsiTheme="minorEastAsia" w:cs="宋体" w:hint="eastAsia"/>
          <w:kern w:val="0"/>
          <w:sz w:val="24"/>
          <w:szCs w:val="21"/>
        </w:rPr>
        <w:t>+Fn</w:t>
      </w:r>
      <w:r>
        <w:rPr>
          <w:rFonts w:asciiTheme="minorEastAsia" w:hAnsiTheme="minorEastAsia" w:cs="宋体" w:hint="eastAsia"/>
          <w:kern w:val="0"/>
          <w:sz w:val="24"/>
          <w:szCs w:val="21"/>
        </w:rPr>
        <w:t>×</w:t>
      </w:r>
      <w:r>
        <w:rPr>
          <w:rFonts w:asciiTheme="minorEastAsia" w:hAnsiTheme="minorEastAsia" w:cs="宋体" w:hint="eastAsia"/>
          <w:kern w:val="0"/>
          <w:sz w:val="24"/>
          <w:szCs w:val="21"/>
        </w:rPr>
        <w:t>An</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F1</w:t>
      </w:r>
      <w:r>
        <w:rPr>
          <w:rFonts w:asciiTheme="minorEastAsia" w:hAnsiTheme="minorEastAsia" w:cs="宋体" w:hint="eastAsia"/>
          <w:kern w:val="0"/>
          <w:sz w:val="24"/>
          <w:szCs w:val="21"/>
        </w:rPr>
        <w:t>、</w:t>
      </w:r>
      <w:r>
        <w:rPr>
          <w:rFonts w:asciiTheme="minorEastAsia" w:hAnsiTheme="minorEastAsia" w:cs="宋体" w:hint="eastAsia"/>
          <w:kern w:val="0"/>
          <w:sz w:val="24"/>
          <w:szCs w:val="21"/>
        </w:rPr>
        <w:t>F2</w:t>
      </w:r>
      <w:r>
        <w:rPr>
          <w:rFonts w:asciiTheme="minorEastAsia" w:hAnsiTheme="minorEastAsia" w:cs="宋体" w:hint="eastAsia"/>
          <w:kern w:val="0"/>
          <w:sz w:val="24"/>
          <w:szCs w:val="21"/>
        </w:rPr>
        <w:t>……</w:t>
      </w:r>
      <w:r>
        <w:rPr>
          <w:rFonts w:asciiTheme="minorEastAsia" w:hAnsiTheme="minorEastAsia" w:cs="宋体" w:hint="eastAsia"/>
          <w:kern w:val="0"/>
          <w:sz w:val="24"/>
          <w:szCs w:val="21"/>
        </w:rPr>
        <w:t>Fn</w:t>
      </w:r>
      <w:r>
        <w:rPr>
          <w:rFonts w:asciiTheme="minorEastAsia" w:hAnsiTheme="minorEastAsia" w:cs="宋体" w:hint="eastAsia"/>
          <w:kern w:val="0"/>
          <w:sz w:val="24"/>
          <w:szCs w:val="21"/>
        </w:rPr>
        <w:t>分别为各项评审因素的得分</w:t>
      </w:r>
      <w:r>
        <w:rPr>
          <w:rFonts w:asciiTheme="minorEastAsia" w:hAnsiTheme="minorEastAsia" w:cs="宋体" w:hint="eastAsia"/>
          <w:kern w:val="0"/>
          <w:sz w:val="24"/>
          <w:szCs w:val="21"/>
        </w:rPr>
        <w:t>;</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A1</w:t>
      </w:r>
      <w:r>
        <w:rPr>
          <w:rFonts w:asciiTheme="minorEastAsia" w:hAnsiTheme="minorEastAsia" w:cs="宋体" w:hint="eastAsia"/>
          <w:kern w:val="0"/>
          <w:sz w:val="24"/>
          <w:szCs w:val="21"/>
        </w:rPr>
        <w:t>、</w:t>
      </w:r>
      <w:r>
        <w:rPr>
          <w:rFonts w:asciiTheme="minorEastAsia" w:hAnsiTheme="minorEastAsia" w:cs="宋体" w:hint="eastAsia"/>
          <w:kern w:val="0"/>
          <w:sz w:val="24"/>
          <w:szCs w:val="21"/>
        </w:rPr>
        <w:t>A2</w:t>
      </w:r>
      <w:r>
        <w:rPr>
          <w:rFonts w:asciiTheme="minorEastAsia" w:hAnsiTheme="minorEastAsia" w:cs="宋体" w:hint="eastAsia"/>
          <w:kern w:val="0"/>
          <w:sz w:val="24"/>
          <w:szCs w:val="21"/>
        </w:rPr>
        <w:t>、……</w:t>
      </w:r>
      <w:r>
        <w:rPr>
          <w:rFonts w:asciiTheme="minorEastAsia" w:hAnsiTheme="minorEastAsia" w:cs="宋体" w:hint="eastAsia"/>
          <w:kern w:val="0"/>
          <w:sz w:val="24"/>
          <w:szCs w:val="21"/>
        </w:rPr>
        <w:t xml:space="preserve">An </w:t>
      </w:r>
      <w:r>
        <w:rPr>
          <w:rFonts w:asciiTheme="minorEastAsia" w:hAnsiTheme="minorEastAsia" w:cs="宋体" w:hint="eastAsia"/>
          <w:kern w:val="0"/>
          <w:sz w:val="24"/>
          <w:szCs w:val="21"/>
        </w:rPr>
        <w:t>分别为各项评审因素所占的权重</w:t>
      </w:r>
      <w:r>
        <w:rPr>
          <w:rFonts w:asciiTheme="minorEastAsia" w:hAnsiTheme="minorEastAsia" w:cs="宋体" w:hint="eastAsia"/>
          <w:kern w:val="0"/>
          <w:sz w:val="24"/>
          <w:szCs w:val="21"/>
        </w:rPr>
        <w:t>(A1+A2+</w:t>
      </w:r>
      <w:r>
        <w:rPr>
          <w:rFonts w:asciiTheme="minorEastAsia" w:hAnsiTheme="minorEastAsia" w:cs="宋体" w:hint="eastAsia"/>
          <w:kern w:val="0"/>
          <w:sz w:val="24"/>
          <w:szCs w:val="21"/>
        </w:rPr>
        <w:t>……</w:t>
      </w:r>
      <w:r>
        <w:rPr>
          <w:rFonts w:asciiTheme="minorEastAsia" w:hAnsiTheme="minorEastAsia" w:cs="宋体" w:hint="eastAsia"/>
          <w:kern w:val="0"/>
          <w:sz w:val="24"/>
          <w:szCs w:val="21"/>
        </w:rPr>
        <w:t>+An=1)</w:t>
      </w:r>
      <w:r>
        <w:rPr>
          <w:rFonts w:asciiTheme="minorEastAsia" w:hAnsiTheme="minorEastAsia" w:cs="宋体" w:hint="eastAsia"/>
          <w:kern w:val="0"/>
          <w:sz w:val="24"/>
          <w:szCs w:val="21"/>
        </w:rPr>
        <w:t>。</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2</w:t>
      </w:r>
      <w:r>
        <w:rPr>
          <w:rFonts w:asciiTheme="minorEastAsia" w:hAnsiTheme="minorEastAsia" w:cs="宋体" w:hint="eastAsia"/>
          <w:kern w:val="0"/>
          <w:sz w:val="24"/>
          <w:szCs w:val="21"/>
        </w:rPr>
        <w:t>）评标过程中，不得去掉报价中的最高报价和最低报价。</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3</w:t>
      </w:r>
      <w:r>
        <w:rPr>
          <w:rFonts w:asciiTheme="minorEastAsia" w:hAnsiTheme="minorEastAsia" w:cs="宋体" w:hint="eastAsia"/>
          <w:kern w:val="0"/>
          <w:sz w:val="24"/>
          <w:szCs w:val="21"/>
        </w:rPr>
        <w:t>）因落实政府采购政策进行价格调整的，以调整后的价格计算评标基准价和投标报价。</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33.3 </w:t>
      </w:r>
      <w:r>
        <w:rPr>
          <w:rFonts w:asciiTheme="minorEastAsia" w:hAnsiTheme="minorEastAsia" w:cs="宋体" w:hint="eastAsia"/>
          <w:kern w:val="0"/>
          <w:sz w:val="24"/>
          <w:szCs w:val="21"/>
        </w:rPr>
        <w:t>本次评标具体评标方法、评标标准见（第六章</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资格审查与评标）。</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34.</w:t>
      </w:r>
      <w:r>
        <w:rPr>
          <w:rFonts w:asciiTheme="minorEastAsia" w:hAnsiTheme="minorEastAsia" w:cs="宋体" w:hint="eastAsia"/>
          <w:b/>
          <w:kern w:val="0"/>
          <w:sz w:val="22"/>
          <w:szCs w:val="21"/>
        </w:rPr>
        <w:t>推荐中标候选人</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34.1</w:t>
      </w:r>
      <w:r>
        <w:rPr>
          <w:rFonts w:asciiTheme="minorEastAsia" w:hAnsiTheme="minorEastAsia" w:cs="宋体" w:hint="eastAsia"/>
          <w:kern w:val="0"/>
          <w:sz w:val="24"/>
          <w:szCs w:val="21"/>
        </w:rPr>
        <w:t>采用最低评标价法的，评标结果按投标报价由低到高顺序排列。投标报价相同的并列。投标文件满足招标文件全部实质性要求且投标报价最低的投标人为排名第一的中标候选人。</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34.2</w:t>
      </w:r>
      <w:r>
        <w:rPr>
          <w:rFonts w:asciiTheme="minorEastAsia" w:hAnsiTheme="minorEastAsia" w:cs="宋体" w:hint="eastAsia"/>
          <w:kern w:val="0"/>
          <w:sz w:val="24"/>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 w:val="24"/>
          <w:szCs w:val="21"/>
        </w:rPr>
        <w:t>且按照</w:t>
      </w:r>
      <w:proofErr w:type="gramEnd"/>
      <w:r>
        <w:rPr>
          <w:rFonts w:asciiTheme="minorEastAsia" w:hAnsiTheme="minorEastAsia" w:cs="宋体" w:hint="eastAsia"/>
          <w:kern w:val="0"/>
          <w:sz w:val="24"/>
          <w:szCs w:val="21"/>
        </w:rPr>
        <w:t>评审因素的量化指标评审得分最高的投标人为排名第一的中标候选人。</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35.</w:t>
      </w:r>
      <w:r>
        <w:rPr>
          <w:rFonts w:asciiTheme="minorEastAsia" w:hAnsiTheme="minorEastAsia" w:cs="宋体" w:hint="eastAsia"/>
          <w:b/>
          <w:kern w:val="0"/>
          <w:sz w:val="22"/>
          <w:szCs w:val="21"/>
        </w:rPr>
        <w:t>评审意见无效情形</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评标委员会及其成员有下列行为之一的，其评审意见无效：</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1</w:t>
      </w:r>
      <w:r>
        <w:rPr>
          <w:rFonts w:asciiTheme="minorEastAsia" w:hAnsiTheme="minorEastAsia" w:cs="宋体" w:hint="eastAsia"/>
          <w:kern w:val="0"/>
          <w:sz w:val="24"/>
          <w:szCs w:val="21"/>
        </w:rPr>
        <w:t>）确定参与评标至评标结束前私</w:t>
      </w:r>
      <w:r>
        <w:rPr>
          <w:rFonts w:asciiTheme="minorEastAsia" w:hAnsiTheme="minorEastAsia" w:cs="宋体" w:hint="eastAsia"/>
          <w:kern w:val="0"/>
          <w:sz w:val="24"/>
          <w:szCs w:val="21"/>
        </w:rPr>
        <w:t>自接触投标人；</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2</w:t>
      </w:r>
      <w:r>
        <w:rPr>
          <w:rFonts w:asciiTheme="minorEastAsia" w:hAnsiTheme="minorEastAsia" w:cs="宋体" w:hint="eastAsia"/>
          <w:kern w:val="0"/>
          <w:sz w:val="24"/>
          <w:szCs w:val="21"/>
        </w:rPr>
        <w:t>）接受投标人提出的与投标文件不一致的澄清或者说明，《投标人须知》</w:t>
      </w:r>
      <w:r>
        <w:rPr>
          <w:rFonts w:asciiTheme="minorEastAsia" w:hAnsiTheme="minorEastAsia" w:cs="宋体" w:hint="eastAsia"/>
          <w:kern w:val="0"/>
          <w:sz w:val="24"/>
          <w:szCs w:val="21"/>
        </w:rPr>
        <w:t>26</w:t>
      </w:r>
      <w:r>
        <w:rPr>
          <w:rFonts w:asciiTheme="minorEastAsia" w:hAnsiTheme="minorEastAsia" w:cs="宋体" w:hint="eastAsia"/>
          <w:kern w:val="0"/>
          <w:sz w:val="24"/>
          <w:szCs w:val="21"/>
        </w:rPr>
        <w:t>条规定的情形除外；</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3</w:t>
      </w:r>
      <w:r>
        <w:rPr>
          <w:rFonts w:asciiTheme="minorEastAsia" w:hAnsiTheme="minorEastAsia" w:cs="宋体" w:hint="eastAsia"/>
          <w:kern w:val="0"/>
          <w:sz w:val="24"/>
          <w:szCs w:val="21"/>
        </w:rPr>
        <w:t>）违反评标纪律发表倾向性意见或者征询采购人的倾向性意见；</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lastRenderedPageBreak/>
        <w:t>（</w:t>
      </w:r>
      <w:r>
        <w:rPr>
          <w:rFonts w:asciiTheme="minorEastAsia" w:hAnsiTheme="minorEastAsia" w:cs="宋体" w:hint="eastAsia"/>
          <w:kern w:val="0"/>
          <w:sz w:val="24"/>
          <w:szCs w:val="21"/>
        </w:rPr>
        <w:t>4</w:t>
      </w:r>
      <w:r>
        <w:rPr>
          <w:rFonts w:asciiTheme="minorEastAsia" w:hAnsiTheme="minorEastAsia" w:cs="宋体" w:hint="eastAsia"/>
          <w:kern w:val="0"/>
          <w:sz w:val="24"/>
          <w:szCs w:val="21"/>
        </w:rPr>
        <w:t>）对需要专业判断的主观评审因素协商评分；</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5</w:t>
      </w:r>
      <w:r>
        <w:rPr>
          <w:rFonts w:asciiTheme="minorEastAsia" w:hAnsiTheme="minorEastAsia" w:cs="宋体" w:hint="eastAsia"/>
          <w:kern w:val="0"/>
          <w:sz w:val="24"/>
          <w:szCs w:val="21"/>
        </w:rPr>
        <w:t>）在评标过程中擅离职守，影响评标程序正常进行的；</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6</w:t>
      </w:r>
      <w:r>
        <w:rPr>
          <w:rFonts w:asciiTheme="minorEastAsia" w:hAnsiTheme="minorEastAsia" w:cs="宋体" w:hint="eastAsia"/>
          <w:kern w:val="0"/>
          <w:sz w:val="24"/>
          <w:szCs w:val="21"/>
        </w:rPr>
        <w:t>）记录、复制或者带走任何评标资料；</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7</w:t>
      </w:r>
      <w:r>
        <w:rPr>
          <w:rFonts w:asciiTheme="minorEastAsia" w:hAnsiTheme="minorEastAsia" w:cs="宋体" w:hint="eastAsia"/>
          <w:kern w:val="0"/>
          <w:sz w:val="24"/>
          <w:szCs w:val="21"/>
        </w:rPr>
        <w:t>）其他不遵守评标纪律的行为。</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36.</w:t>
      </w:r>
      <w:r>
        <w:rPr>
          <w:rFonts w:asciiTheme="minorEastAsia" w:hAnsiTheme="minorEastAsia" w:cs="宋体" w:hint="eastAsia"/>
          <w:b/>
          <w:kern w:val="0"/>
          <w:sz w:val="22"/>
          <w:szCs w:val="21"/>
        </w:rPr>
        <w:t>保密</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36.1 </w:t>
      </w:r>
      <w:r>
        <w:rPr>
          <w:rFonts w:asciiTheme="minorEastAsia" w:hAnsiTheme="minorEastAsia" w:cs="宋体" w:hint="eastAsia"/>
          <w:kern w:val="0"/>
          <w:sz w:val="24"/>
          <w:szCs w:val="21"/>
        </w:rPr>
        <w:t>评审专家应当遵守评审工作纪律，不得泄露评审文件、评审情况和评审中获悉的商业秘密。</w:t>
      </w:r>
    </w:p>
    <w:p w:rsidR="00823363" w:rsidRDefault="004B0DDB">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36.2</w:t>
      </w:r>
      <w:r>
        <w:rPr>
          <w:rFonts w:asciiTheme="minorEastAsia" w:hAnsiTheme="minorEastAsia" w:cs="宋体" w:hint="eastAsia"/>
          <w:kern w:val="0"/>
          <w:sz w:val="24"/>
          <w:szCs w:val="21"/>
        </w:rPr>
        <w:t>采购人、采购代理机构应当采取必要措施，保证评标在严格保密</w:t>
      </w:r>
      <w:r>
        <w:rPr>
          <w:rFonts w:asciiTheme="minorEastAsia" w:hAnsiTheme="minorEastAsia" w:cs="宋体" w:hint="eastAsia"/>
          <w:kern w:val="0"/>
          <w:sz w:val="24"/>
          <w:szCs w:val="21"/>
        </w:rPr>
        <w:t>的情况下进</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行。有关人员对评标情况以及在评标过程中获悉的国家秘密、商业秘密负有保密责任。</w:t>
      </w:r>
    </w:p>
    <w:p w:rsidR="00823363" w:rsidRDefault="004B0DDB">
      <w:pPr>
        <w:tabs>
          <w:tab w:val="left" w:pos="1260"/>
        </w:tabs>
        <w:autoSpaceDE w:val="0"/>
        <w:autoSpaceDN w:val="0"/>
        <w:spacing w:line="360" w:lineRule="auto"/>
        <w:contextualSpacing/>
        <w:jc w:val="center"/>
        <w:rPr>
          <w:rFonts w:asciiTheme="minorEastAsia" w:hAnsiTheme="minorEastAsia" w:cs="宋体"/>
          <w:b/>
          <w:kern w:val="0"/>
          <w:sz w:val="22"/>
          <w:szCs w:val="21"/>
        </w:rPr>
      </w:pPr>
      <w:r>
        <w:rPr>
          <w:rFonts w:asciiTheme="minorEastAsia" w:hAnsiTheme="minorEastAsia" w:cs="宋体" w:hint="eastAsia"/>
          <w:b/>
          <w:kern w:val="0"/>
          <w:sz w:val="22"/>
          <w:szCs w:val="21"/>
        </w:rPr>
        <w:t>六、定标和授予合同</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37.</w:t>
      </w:r>
      <w:r>
        <w:rPr>
          <w:rFonts w:asciiTheme="minorEastAsia" w:hAnsiTheme="minorEastAsia" w:cs="宋体" w:hint="eastAsia"/>
          <w:b/>
          <w:kern w:val="0"/>
          <w:sz w:val="22"/>
          <w:szCs w:val="21"/>
        </w:rPr>
        <w:t>确定中标人</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37.1 </w:t>
      </w:r>
      <w:r>
        <w:rPr>
          <w:rFonts w:asciiTheme="minorEastAsia" w:hAnsiTheme="minorEastAsia" w:cs="宋体" w:hint="eastAsia"/>
          <w:kern w:val="0"/>
          <w:sz w:val="24"/>
          <w:szCs w:val="21"/>
        </w:rPr>
        <w:t>采购人应当自收到评标报告之日起</w:t>
      </w:r>
      <w:r>
        <w:rPr>
          <w:rFonts w:asciiTheme="minorEastAsia" w:hAnsiTheme="minorEastAsia" w:cs="宋体" w:hint="eastAsia"/>
          <w:kern w:val="0"/>
          <w:sz w:val="24"/>
          <w:szCs w:val="21"/>
        </w:rPr>
        <w:t>5</w:t>
      </w:r>
      <w:r>
        <w:rPr>
          <w:rFonts w:asciiTheme="minorEastAsia" w:hAnsiTheme="minorEastAsia" w:cs="宋体" w:hint="eastAsia"/>
          <w:kern w:val="0"/>
          <w:sz w:val="24"/>
          <w:szCs w:val="21"/>
        </w:rPr>
        <w:t>个工作日内，在评标报告确定的中标候选人名单中按顺序确定中标人。中标候选人并列的，由采购人采取随机抽取的方式确定。</w:t>
      </w:r>
    </w:p>
    <w:p w:rsidR="00823363" w:rsidRDefault="004B0DDB">
      <w:pPr>
        <w:pStyle w:val="af5"/>
        <w:autoSpaceDE w:val="0"/>
        <w:autoSpaceDN w:val="0"/>
        <w:spacing w:line="360" w:lineRule="auto"/>
        <w:ind w:firstLine="480"/>
        <w:contextualSpacing/>
        <w:rPr>
          <w:rFonts w:asciiTheme="minorEastAsia" w:hAnsiTheme="minorEastAsia" w:cs="宋体"/>
          <w:kern w:val="0"/>
          <w:sz w:val="22"/>
          <w:szCs w:val="21"/>
        </w:rPr>
      </w:pPr>
      <w:r>
        <w:rPr>
          <w:rFonts w:asciiTheme="minorEastAsia" w:hAnsiTheme="minorEastAsia" w:cs="宋体" w:hint="eastAsia"/>
          <w:kern w:val="0"/>
          <w:sz w:val="24"/>
          <w:szCs w:val="21"/>
        </w:rPr>
        <w:t>37.2</w:t>
      </w:r>
      <w:r>
        <w:rPr>
          <w:rFonts w:asciiTheme="minorEastAsia" w:hAnsiTheme="minorEastAsia" w:cs="宋体" w:hint="eastAsia"/>
          <w:kern w:val="0"/>
          <w:sz w:val="24"/>
          <w:szCs w:val="21"/>
        </w:rPr>
        <w:t>采购人在收到评标报告</w:t>
      </w:r>
      <w:r>
        <w:rPr>
          <w:rFonts w:asciiTheme="minorEastAsia" w:hAnsiTheme="minorEastAsia" w:cs="宋体" w:hint="eastAsia"/>
          <w:kern w:val="0"/>
          <w:sz w:val="24"/>
          <w:szCs w:val="21"/>
        </w:rPr>
        <w:t>5</w:t>
      </w:r>
      <w:r>
        <w:rPr>
          <w:rFonts w:asciiTheme="minorEastAsia" w:hAnsiTheme="minorEastAsia" w:cs="宋体" w:hint="eastAsia"/>
          <w:kern w:val="0"/>
          <w:sz w:val="24"/>
          <w:szCs w:val="21"/>
        </w:rPr>
        <w:t>个工作日内未按评标报告推荐的中标候选人顺序确</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定中</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标人，又不能说明合法理由的，视同按评标报告推荐的顺序确定排名第一的中标候选人为中标人。</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38.</w:t>
      </w:r>
      <w:r>
        <w:rPr>
          <w:rFonts w:asciiTheme="minorEastAsia" w:hAnsiTheme="minorEastAsia" w:cs="宋体" w:hint="eastAsia"/>
          <w:b/>
          <w:kern w:val="0"/>
          <w:sz w:val="22"/>
          <w:szCs w:val="21"/>
        </w:rPr>
        <w:t>中标公告、发出中标通知书</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38.1 </w:t>
      </w:r>
      <w:r>
        <w:rPr>
          <w:rFonts w:asciiTheme="minorEastAsia" w:hAnsiTheme="minorEastAsia" w:cs="宋体" w:hint="eastAsia"/>
          <w:kern w:val="0"/>
          <w:sz w:val="24"/>
          <w:szCs w:val="21"/>
        </w:rPr>
        <w:t>采购人确认中标人后，招标人在公告中标结果的同时，向中标人发出中标通知书。</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38.2 </w:t>
      </w:r>
      <w:r>
        <w:rPr>
          <w:rFonts w:asciiTheme="minorEastAsia" w:hAnsiTheme="minorEastAsia" w:cs="宋体" w:hint="eastAsia"/>
          <w:kern w:val="0"/>
          <w:sz w:val="24"/>
          <w:szCs w:val="21"/>
        </w:rPr>
        <w:t>中标通知书发出后，采购人不得违法改变中标结果，中标人无正当理由不得放弃中标。</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38.3 </w:t>
      </w:r>
      <w:r>
        <w:rPr>
          <w:rFonts w:asciiTheme="minorEastAsia" w:hAnsiTheme="minorEastAsia" w:cs="宋体" w:hint="eastAsia"/>
          <w:kern w:val="0"/>
          <w:sz w:val="24"/>
          <w:szCs w:val="21"/>
        </w:rPr>
        <w:t>中标人在接到中标通知时，须向代理机构发送投标报价及分项报价一览表（包含主要中标标的</w:t>
      </w:r>
      <w:proofErr w:type="gramStart"/>
      <w:r>
        <w:rPr>
          <w:rFonts w:asciiTheme="minorEastAsia" w:hAnsiTheme="minorEastAsia" w:cs="宋体" w:hint="eastAsia"/>
          <w:kern w:val="0"/>
          <w:sz w:val="24"/>
          <w:szCs w:val="21"/>
        </w:rPr>
        <w:t>的</w:t>
      </w:r>
      <w:proofErr w:type="gramEnd"/>
      <w:r>
        <w:rPr>
          <w:rFonts w:asciiTheme="minorEastAsia" w:hAnsiTheme="minorEastAsia" w:cs="宋体" w:hint="eastAsia"/>
          <w:kern w:val="0"/>
          <w:sz w:val="24"/>
          <w:szCs w:val="21"/>
        </w:rPr>
        <w:t>名称、规格型号、数量、单价、服务要求等）电子文档，并同时通知代理机构联系人。</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39.</w:t>
      </w:r>
      <w:r>
        <w:rPr>
          <w:rFonts w:asciiTheme="minorEastAsia" w:hAnsiTheme="minorEastAsia" w:cs="宋体" w:hint="eastAsia"/>
          <w:b/>
          <w:kern w:val="0"/>
          <w:sz w:val="22"/>
          <w:szCs w:val="21"/>
        </w:rPr>
        <w:t>质疑提出与答复</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39.1 </w:t>
      </w:r>
      <w:r>
        <w:rPr>
          <w:rFonts w:asciiTheme="minorEastAsia" w:hAnsiTheme="minorEastAsia" w:cs="宋体" w:hint="eastAsia"/>
          <w:kern w:val="0"/>
          <w:sz w:val="24"/>
          <w:szCs w:val="21"/>
        </w:rPr>
        <w:t>供应商认为采购文件、采购过程和中标结果使自己的权益受到损害的，可以依法向采购人、采购代理机构提出质疑。提出质疑的供应商应当是参与本项目采购活动的供应商。</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1</w:t>
      </w:r>
      <w:r>
        <w:rPr>
          <w:rFonts w:asciiTheme="minorEastAsia" w:hAnsiTheme="minorEastAsia" w:cs="宋体" w:hint="eastAsia"/>
          <w:kern w:val="0"/>
          <w:sz w:val="24"/>
          <w:szCs w:val="21"/>
        </w:rPr>
        <w:t>）对采购文件提出质疑的，潜在投标人应已依法获取采购文件，且应当在获取</w:t>
      </w:r>
      <w:r>
        <w:rPr>
          <w:rFonts w:asciiTheme="minorEastAsia" w:hAnsiTheme="minorEastAsia" w:cs="宋体" w:hint="eastAsia"/>
          <w:kern w:val="0"/>
          <w:sz w:val="24"/>
          <w:szCs w:val="21"/>
        </w:rPr>
        <w:lastRenderedPageBreak/>
        <w:t>采购文件或者采购文件公告期限届满之日起</w:t>
      </w:r>
      <w:r>
        <w:rPr>
          <w:rFonts w:asciiTheme="minorEastAsia" w:hAnsiTheme="minorEastAsia" w:cs="宋体" w:hint="eastAsia"/>
          <w:kern w:val="0"/>
          <w:sz w:val="24"/>
          <w:szCs w:val="21"/>
        </w:rPr>
        <w:t>7</w:t>
      </w:r>
      <w:r>
        <w:rPr>
          <w:rFonts w:asciiTheme="minorEastAsia" w:hAnsiTheme="minorEastAsia" w:cs="宋体" w:hint="eastAsia"/>
          <w:kern w:val="0"/>
          <w:sz w:val="24"/>
          <w:szCs w:val="21"/>
        </w:rPr>
        <w:t>个工作日内通过《全国公共资源交易平台（河南省·许昌市）》一次性提出，如未提出视为全面接受；</w:t>
      </w:r>
      <w:r>
        <w:rPr>
          <w:rFonts w:asciiTheme="minorEastAsia" w:hAnsiTheme="minorEastAsia" w:cs="宋体" w:hint="eastAsia"/>
          <w:kern w:val="0"/>
          <w:sz w:val="24"/>
          <w:szCs w:val="21"/>
        </w:rPr>
        <w:br/>
      </w:r>
      <w:r>
        <w:rPr>
          <w:rFonts w:asciiTheme="minorEastAsia" w:hAnsiTheme="minorEastAsia" w:cs="宋体" w:hint="eastAsia"/>
          <w:kern w:val="0"/>
          <w:sz w:val="24"/>
          <w:szCs w:val="21"/>
        </w:rPr>
        <w:t>（</w:t>
      </w:r>
      <w:r>
        <w:rPr>
          <w:rFonts w:asciiTheme="minorEastAsia" w:hAnsiTheme="minorEastAsia" w:cs="宋体" w:hint="eastAsia"/>
          <w:kern w:val="0"/>
          <w:sz w:val="24"/>
          <w:szCs w:val="21"/>
        </w:rPr>
        <w:t>2</w:t>
      </w:r>
      <w:r>
        <w:rPr>
          <w:rFonts w:asciiTheme="minorEastAsia" w:hAnsiTheme="minorEastAsia" w:cs="宋体" w:hint="eastAsia"/>
          <w:kern w:val="0"/>
          <w:sz w:val="24"/>
          <w:szCs w:val="21"/>
        </w:rPr>
        <w:t>）对采购过程提出质疑的，为各采购程序环节结束之日起七个工作日内，以书面形式向采购人和采购代理机构一次性提出；</w:t>
      </w:r>
      <w:r>
        <w:rPr>
          <w:rFonts w:asciiTheme="minorEastAsia" w:hAnsiTheme="minorEastAsia" w:cs="宋体" w:hint="eastAsia"/>
          <w:kern w:val="0"/>
          <w:sz w:val="24"/>
          <w:szCs w:val="21"/>
        </w:rPr>
        <w:br/>
      </w:r>
      <w:r>
        <w:rPr>
          <w:rFonts w:asciiTheme="minorEastAsia" w:hAnsiTheme="minorEastAsia" w:cs="宋体" w:hint="eastAsia"/>
          <w:kern w:val="0"/>
          <w:sz w:val="24"/>
          <w:szCs w:val="21"/>
        </w:rPr>
        <w:t>（</w:t>
      </w:r>
      <w:r>
        <w:rPr>
          <w:rFonts w:asciiTheme="minorEastAsia" w:hAnsiTheme="minorEastAsia" w:cs="宋体" w:hint="eastAsia"/>
          <w:kern w:val="0"/>
          <w:sz w:val="24"/>
          <w:szCs w:val="21"/>
        </w:rPr>
        <w:t>3</w:t>
      </w:r>
      <w:r>
        <w:rPr>
          <w:rFonts w:asciiTheme="minorEastAsia" w:hAnsiTheme="minorEastAsia" w:cs="宋体" w:hint="eastAsia"/>
          <w:kern w:val="0"/>
          <w:sz w:val="24"/>
          <w:szCs w:val="21"/>
        </w:rPr>
        <w:t>）对中标结果提出质疑的，为中标结果公</w:t>
      </w:r>
      <w:r>
        <w:rPr>
          <w:rFonts w:asciiTheme="minorEastAsia" w:hAnsiTheme="minorEastAsia" w:cs="宋体" w:hint="eastAsia"/>
          <w:kern w:val="0"/>
          <w:sz w:val="24"/>
          <w:szCs w:val="21"/>
        </w:rPr>
        <w:t>告期限届满之日起七个工作日内，以书面形式向采购人和采购代理机构一次性提出。</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39.2 </w:t>
      </w:r>
      <w:r>
        <w:rPr>
          <w:rFonts w:asciiTheme="minorEastAsia" w:hAnsiTheme="minorEastAsia" w:cs="宋体" w:hint="eastAsia"/>
          <w:kern w:val="0"/>
          <w:sz w:val="24"/>
          <w:szCs w:val="21"/>
        </w:rPr>
        <w:t>采购人、采购代理机构认为供应商质疑不成立，或者成立但未对中标结果构成影响的，继续开展采购活动；认为供应商质疑成立且影响或者可能影响中标结果的，按照下列情况处理：</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1</w:t>
      </w:r>
      <w:r>
        <w:rPr>
          <w:rFonts w:asciiTheme="minorEastAsia" w:hAnsiTheme="minorEastAsia" w:cs="宋体" w:hint="eastAsia"/>
          <w:kern w:val="0"/>
          <w:sz w:val="24"/>
          <w:szCs w:val="21"/>
        </w:rPr>
        <w:t>）对采购文件提出的质疑，依法通过澄清或者修改可以继续开展采购活动的，澄清或者修改采购文件后继续开展采购活动；否则应当修改采购文件后重新开展采购活动。</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w:t>
      </w:r>
      <w:r>
        <w:rPr>
          <w:rFonts w:asciiTheme="minorEastAsia" w:hAnsiTheme="minorEastAsia" w:cs="宋体" w:hint="eastAsia"/>
          <w:kern w:val="0"/>
          <w:sz w:val="24"/>
          <w:szCs w:val="21"/>
        </w:rPr>
        <w:t>2</w:t>
      </w:r>
      <w:r>
        <w:rPr>
          <w:rFonts w:asciiTheme="minorEastAsia" w:hAnsiTheme="minorEastAsia" w:cs="宋体" w:hint="eastAsia"/>
          <w:kern w:val="0"/>
          <w:sz w:val="24"/>
          <w:szCs w:val="21"/>
        </w:rPr>
        <w:t>）对采购过程、中标结果提出的质疑，合格供应</w:t>
      </w:r>
      <w:proofErr w:type="gramStart"/>
      <w:r>
        <w:rPr>
          <w:rFonts w:asciiTheme="minorEastAsia" w:hAnsiTheme="minorEastAsia" w:cs="宋体" w:hint="eastAsia"/>
          <w:kern w:val="0"/>
          <w:sz w:val="24"/>
          <w:szCs w:val="21"/>
        </w:rPr>
        <w:t>商符合</w:t>
      </w:r>
      <w:proofErr w:type="gramEnd"/>
      <w:r>
        <w:rPr>
          <w:rFonts w:asciiTheme="minorEastAsia" w:hAnsiTheme="minorEastAsia" w:cs="宋体" w:hint="eastAsia"/>
          <w:kern w:val="0"/>
          <w:sz w:val="24"/>
          <w:szCs w:val="21"/>
        </w:rPr>
        <w:t>法定数量时，可以从合格的中标候选人中另行确定中标供应商的，</w:t>
      </w:r>
      <w:r>
        <w:rPr>
          <w:rFonts w:asciiTheme="minorEastAsia" w:hAnsiTheme="minorEastAsia" w:cs="宋体" w:hint="eastAsia"/>
          <w:kern w:val="0"/>
          <w:sz w:val="24"/>
          <w:szCs w:val="21"/>
        </w:rPr>
        <w:t>应当依法另行确定中标供应商；否则应当重新开展采购活动。</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40.</w:t>
      </w:r>
      <w:r>
        <w:rPr>
          <w:rFonts w:asciiTheme="minorEastAsia" w:hAnsiTheme="minorEastAsia" w:cs="宋体" w:hint="eastAsia"/>
          <w:b/>
          <w:kern w:val="0"/>
          <w:sz w:val="22"/>
          <w:szCs w:val="21"/>
        </w:rPr>
        <w:t>签订合同</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采购人应当自中标通知书发出之日起</w:t>
      </w:r>
      <w:r>
        <w:rPr>
          <w:rFonts w:asciiTheme="minorEastAsia" w:hAnsiTheme="minorEastAsia" w:cs="宋体" w:hint="eastAsia"/>
          <w:kern w:val="0"/>
          <w:sz w:val="24"/>
          <w:szCs w:val="21"/>
        </w:rPr>
        <w:t>30</w:t>
      </w:r>
      <w:r>
        <w:rPr>
          <w:rFonts w:asciiTheme="minorEastAsia" w:hAnsiTheme="minorEastAsia" w:cs="宋体" w:hint="eastAsia"/>
          <w:kern w:val="0"/>
          <w:sz w:val="24"/>
          <w:szCs w:val="21"/>
        </w:rPr>
        <w:t>日内，按照招标文件和中标人投标文件的规定，与中标人签订书面合同。所签订的合同不得对招标文件确定的事项和中标人投标文件作实质性修改。</w:t>
      </w:r>
    </w:p>
    <w:p w:rsidR="00823363" w:rsidRDefault="004B0DDB">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41.</w:t>
      </w:r>
      <w:r>
        <w:rPr>
          <w:rFonts w:asciiTheme="minorEastAsia" w:hAnsiTheme="minorEastAsia" w:cs="宋体" w:hint="eastAsia"/>
          <w:b/>
          <w:kern w:val="0"/>
          <w:sz w:val="22"/>
          <w:szCs w:val="21"/>
        </w:rPr>
        <w:t>履约担保</w:t>
      </w:r>
    </w:p>
    <w:p w:rsidR="00823363" w:rsidRDefault="004B0DDB">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“投标人须知前附表”中规定中标人提交履约担保的，中标人应当以支票、汇票、</w:t>
      </w:r>
      <w:r>
        <w:rPr>
          <w:rFonts w:asciiTheme="minorEastAsia" w:hAnsiTheme="minorEastAsia" w:cs="宋体" w:hint="eastAsia"/>
          <w:kern w:val="0"/>
          <w:sz w:val="24"/>
          <w:szCs w:val="21"/>
        </w:rPr>
        <w:t xml:space="preserve">      </w:t>
      </w:r>
      <w:r>
        <w:rPr>
          <w:rFonts w:asciiTheme="minorEastAsia" w:hAnsiTheme="minorEastAsia" w:cs="宋体" w:hint="eastAsia"/>
          <w:kern w:val="0"/>
          <w:sz w:val="24"/>
          <w:szCs w:val="21"/>
        </w:rPr>
        <w:t>本票或者金融机构、担保机构出具的保函等非现金形式向采购人提交。履约担保的数额不得超过政府采购合同金额的</w:t>
      </w:r>
      <w:r>
        <w:rPr>
          <w:rFonts w:asciiTheme="minorEastAsia" w:hAnsiTheme="minorEastAsia" w:cs="宋体" w:hint="eastAsia"/>
          <w:kern w:val="0"/>
          <w:sz w:val="24"/>
          <w:szCs w:val="21"/>
        </w:rPr>
        <w:t>10%</w:t>
      </w:r>
      <w:r>
        <w:rPr>
          <w:rFonts w:asciiTheme="minorEastAsia" w:hAnsiTheme="minorEastAsia" w:cs="宋体" w:hint="eastAsia"/>
          <w:kern w:val="0"/>
          <w:sz w:val="24"/>
          <w:szCs w:val="21"/>
        </w:rPr>
        <w:t>。</w:t>
      </w:r>
    </w:p>
    <w:p w:rsidR="00823363" w:rsidRDefault="00823363">
      <w:pPr>
        <w:autoSpaceDE w:val="0"/>
        <w:autoSpaceDN w:val="0"/>
        <w:spacing w:line="360" w:lineRule="auto"/>
        <w:ind w:leftChars="100" w:left="210" w:firstLineChars="50" w:firstLine="181"/>
        <w:contextualSpacing/>
        <w:jc w:val="center"/>
        <w:rPr>
          <w:rFonts w:asciiTheme="majorEastAsia" w:eastAsiaTheme="majorEastAsia" w:hAnsiTheme="majorEastAsia" w:cs="宋体"/>
          <w:b/>
          <w:kern w:val="0"/>
          <w:sz w:val="36"/>
          <w:szCs w:val="32"/>
        </w:rPr>
      </w:pPr>
    </w:p>
    <w:p w:rsidR="00823363" w:rsidRDefault="00823363">
      <w:pPr>
        <w:pStyle w:val="a0"/>
        <w:ind w:firstLine="340"/>
      </w:pPr>
    </w:p>
    <w:p w:rsidR="00823363" w:rsidRDefault="00823363">
      <w:pPr>
        <w:pStyle w:val="a0"/>
        <w:ind w:firstLine="340"/>
      </w:pPr>
    </w:p>
    <w:p w:rsidR="00823363" w:rsidRDefault="00823363">
      <w:pPr>
        <w:pStyle w:val="a0"/>
        <w:ind w:firstLine="340"/>
      </w:pPr>
    </w:p>
    <w:p w:rsidR="00823363" w:rsidRDefault="004B0DDB">
      <w:pPr>
        <w:pageBreakBefore/>
        <w:tabs>
          <w:tab w:val="left" w:pos="1260"/>
        </w:tabs>
        <w:autoSpaceDE w:val="0"/>
        <w:autoSpaceDN w:val="0"/>
        <w:adjustRightInd w:val="0"/>
        <w:spacing w:line="360" w:lineRule="auto"/>
        <w:contextualSpacing/>
        <w:jc w:val="center"/>
        <w:rPr>
          <w:rFonts w:ascii="宋体" w:cs="宋体"/>
          <w:b/>
          <w:kern w:val="0"/>
          <w:sz w:val="36"/>
          <w:szCs w:val="36"/>
        </w:rPr>
      </w:pPr>
      <w:r>
        <w:rPr>
          <w:rFonts w:ascii="宋体" w:hAnsi="宋体" w:cs="宋体" w:hint="eastAsia"/>
          <w:b/>
          <w:kern w:val="0"/>
          <w:sz w:val="32"/>
          <w:szCs w:val="32"/>
        </w:rPr>
        <w:lastRenderedPageBreak/>
        <w:t>第五章</w:t>
      </w:r>
      <w:r>
        <w:rPr>
          <w:rFonts w:ascii="宋体" w:hAnsi="宋体" w:cs="宋体" w:hint="eastAsia"/>
          <w:b/>
          <w:kern w:val="0"/>
          <w:sz w:val="32"/>
          <w:szCs w:val="32"/>
        </w:rPr>
        <w:t xml:space="preserve"> </w:t>
      </w:r>
      <w:r>
        <w:rPr>
          <w:rFonts w:ascii="宋体" w:hAnsi="宋体" w:cs="宋体" w:hint="eastAsia"/>
          <w:b/>
          <w:kern w:val="0"/>
          <w:sz w:val="32"/>
          <w:szCs w:val="32"/>
        </w:rPr>
        <w:t>政府采购政策功能</w:t>
      </w:r>
    </w:p>
    <w:p w:rsidR="00823363" w:rsidRDefault="004B0DDB">
      <w:pPr>
        <w:spacing w:line="360" w:lineRule="auto"/>
        <w:ind w:rightChars="200" w:right="420" w:firstLineChars="200" w:firstLine="480"/>
        <w:contextualSpacing/>
        <w:rPr>
          <w:rFonts w:hAnsi="宋体"/>
          <w:kern w:val="0"/>
          <w:sz w:val="24"/>
          <w:szCs w:val="21"/>
          <w:lang w:val="zh-CN"/>
        </w:rPr>
      </w:pPr>
      <w:r>
        <w:rPr>
          <w:rFonts w:hAnsi="宋体" w:hint="eastAsia"/>
          <w:kern w:val="0"/>
          <w:sz w:val="24"/>
          <w:szCs w:val="21"/>
          <w:lang w:val="zh-CN"/>
        </w:rPr>
        <w:t>根据《中华人民共和国政府采</w:t>
      </w:r>
      <w:r>
        <w:rPr>
          <w:rFonts w:hAnsi="宋体" w:hint="eastAsia"/>
          <w:kern w:val="0"/>
          <w:sz w:val="24"/>
          <w:szCs w:val="21"/>
          <w:lang w:val="zh-CN"/>
        </w:rPr>
        <w:t>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23363" w:rsidRDefault="004B0DDB">
      <w:pPr>
        <w:spacing w:line="360" w:lineRule="auto"/>
        <w:ind w:rightChars="200" w:right="420" w:firstLineChars="200" w:firstLine="482"/>
        <w:contextualSpacing/>
        <w:rPr>
          <w:rFonts w:hAnsi="宋体"/>
          <w:b/>
          <w:bCs/>
          <w:kern w:val="0"/>
          <w:sz w:val="24"/>
          <w:szCs w:val="21"/>
          <w:lang w:val="zh-CN"/>
        </w:rPr>
      </w:pPr>
      <w:r>
        <w:rPr>
          <w:rFonts w:hAnsi="宋体" w:hint="eastAsia"/>
          <w:b/>
          <w:bCs/>
          <w:kern w:val="0"/>
          <w:sz w:val="24"/>
          <w:szCs w:val="21"/>
          <w:lang w:val="zh-CN"/>
        </w:rPr>
        <w:t>一、节能能源、保护环境</w:t>
      </w:r>
    </w:p>
    <w:p w:rsidR="00823363" w:rsidRDefault="004B0DDB">
      <w:pPr>
        <w:spacing w:line="360" w:lineRule="auto"/>
        <w:ind w:rightChars="200" w:right="420" w:firstLineChars="200" w:firstLine="480"/>
        <w:contextualSpacing/>
        <w:rPr>
          <w:rFonts w:hAnsi="宋体"/>
          <w:kern w:val="0"/>
          <w:sz w:val="24"/>
          <w:szCs w:val="21"/>
          <w:lang w:val="zh-CN"/>
        </w:rPr>
      </w:pPr>
      <w:r>
        <w:rPr>
          <w:rFonts w:hAnsi="宋体" w:hint="eastAsia"/>
          <w:kern w:val="0"/>
          <w:sz w:val="24"/>
          <w:szCs w:val="21"/>
          <w:lang w:val="zh-CN"/>
        </w:rPr>
        <w:t>按照《财政部、发展改革委、生态环境部、市场监管总局关于调整优化节能产品、环境标志产品政府采购执行机制的通知》（财库〔</w:t>
      </w:r>
      <w:r>
        <w:rPr>
          <w:rFonts w:hAnsi="宋体" w:hint="eastAsia"/>
          <w:kern w:val="0"/>
          <w:sz w:val="24"/>
          <w:szCs w:val="21"/>
          <w:lang w:val="zh-CN"/>
        </w:rPr>
        <w:t>2019</w:t>
      </w:r>
      <w:r>
        <w:rPr>
          <w:rFonts w:hAnsi="宋体" w:hint="eastAsia"/>
          <w:kern w:val="0"/>
          <w:sz w:val="24"/>
          <w:szCs w:val="21"/>
          <w:lang w:val="zh-CN"/>
        </w:rPr>
        <w:t>〕</w:t>
      </w:r>
      <w:r>
        <w:rPr>
          <w:rFonts w:hAnsi="宋体" w:hint="eastAsia"/>
          <w:kern w:val="0"/>
          <w:sz w:val="24"/>
          <w:szCs w:val="21"/>
          <w:lang w:val="zh-CN"/>
        </w:rPr>
        <w:t>9</w:t>
      </w:r>
      <w:r>
        <w:rPr>
          <w:rFonts w:hAnsi="宋体" w:hint="eastAsia"/>
          <w:kern w:val="0"/>
          <w:sz w:val="24"/>
          <w:szCs w:val="21"/>
          <w:lang w:val="zh-CN"/>
        </w:rPr>
        <w:t>号）和</w:t>
      </w:r>
      <w:r>
        <w:rPr>
          <w:rFonts w:hAnsi="宋体" w:hint="eastAsia"/>
          <w:kern w:val="0"/>
          <w:sz w:val="24"/>
          <w:szCs w:val="21"/>
        </w:rPr>
        <w:t>财政部、生态环境部</w:t>
      </w:r>
      <w:r>
        <w:rPr>
          <w:rFonts w:hAnsi="宋体" w:hint="eastAsia"/>
          <w:kern w:val="0"/>
          <w:sz w:val="24"/>
          <w:szCs w:val="21"/>
          <w:lang w:val="zh-CN"/>
        </w:rPr>
        <w:t>《关于印发环境标志产品政府采购品目清单的通知》</w:t>
      </w:r>
      <w:r>
        <w:rPr>
          <w:rFonts w:hAnsi="宋体" w:hint="eastAsia"/>
          <w:kern w:val="0"/>
          <w:sz w:val="24"/>
          <w:szCs w:val="21"/>
        </w:rPr>
        <w:t>（财库</w:t>
      </w:r>
      <w:r>
        <w:rPr>
          <w:rFonts w:hAnsi="宋体" w:hint="eastAsia"/>
          <w:kern w:val="0"/>
          <w:sz w:val="24"/>
          <w:szCs w:val="21"/>
        </w:rPr>
        <w:t>[2019]18</w:t>
      </w:r>
      <w:r>
        <w:rPr>
          <w:rFonts w:hAnsi="宋体" w:hint="eastAsia"/>
          <w:kern w:val="0"/>
          <w:sz w:val="24"/>
          <w:szCs w:val="21"/>
        </w:rPr>
        <w:t>号）以及</w:t>
      </w:r>
      <w:r>
        <w:rPr>
          <w:rFonts w:hAnsi="宋体" w:hint="eastAsia"/>
          <w:kern w:val="0"/>
          <w:sz w:val="24"/>
          <w:szCs w:val="21"/>
          <w:lang w:val="zh-CN"/>
        </w:rPr>
        <w:t>财政部、发展改革委</w:t>
      </w:r>
      <w:r>
        <w:rPr>
          <w:rFonts w:hAnsi="宋体" w:hint="eastAsia"/>
          <w:kern w:val="0"/>
          <w:sz w:val="24"/>
          <w:szCs w:val="21"/>
        </w:rPr>
        <w:t>《关于印发节能产品政府采购品目清单的通知》（财库</w:t>
      </w:r>
      <w:r>
        <w:rPr>
          <w:rFonts w:hAnsi="宋体" w:hint="eastAsia"/>
          <w:kern w:val="0"/>
          <w:sz w:val="24"/>
          <w:szCs w:val="21"/>
        </w:rPr>
        <w:t>[2019]19</w:t>
      </w:r>
      <w:r>
        <w:rPr>
          <w:rFonts w:hAnsi="宋体" w:hint="eastAsia"/>
          <w:kern w:val="0"/>
          <w:sz w:val="24"/>
          <w:szCs w:val="21"/>
        </w:rPr>
        <w:t>号）</w:t>
      </w:r>
      <w:r>
        <w:rPr>
          <w:rFonts w:hAnsi="宋体" w:hint="eastAsia"/>
          <w:kern w:val="0"/>
          <w:sz w:val="24"/>
          <w:szCs w:val="21"/>
          <w:lang w:val="zh-CN"/>
        </w:rPr>
        <w:t>，</w:t>
      </w:r>
      <w:r>
        <w:rPr>
          <w:rFonts w:hAnsi="宋体" w:hint="eastAsia"/>
          <w:kern w:val="0"/>
          <w:sz w:val="24"/>
          <w:szCs w:val="21"/>
        </w:rPr>
        <w:t>采购属于政府强</w:t>
      </w:r>
      <w:r>
        <w:rPr>
          <w:rFonts w:hAnsi="宋体" w:hint="eastAsia"/>
          <w:kern w:val="0"/>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23363" w:rsidRDefault="004B0DDB">
      <w:pPr>
        <w:spacing w:line="360" w:lineRule="auto"/>
        <w:ind w:rightChars="200" w:right="420" w:firstLineChars="200" w:firstLine="482"/>
        <w:contextualSpacing/>
        <w:rPr>
          <w:rFonts w:hAnsi="宋体"/>
          <w:b/>
          <w:bCs/>
          <w:kern w:val="0"/>
          <w:sz w:val="24"/>
          <w:szCs w:val="21"/>
          <w:lang w:val="zh-CN"/>
        </w:rPr>
      </w:pPr>
      <w:r>
        <w:rPr>
          <w:rFonts w:hAnsi="宋体" w:hint="eastAsia"/>
          <w:b/>
          <w:bCs/>
          <w:kern w:val="0"/>
          <w:sz w:val="24"/>
          <w:szCs w:val="21"/>
          <w:lang w:val="zh-CN"/>
        </w:rPr>
        <w:t>二、促进中小企业发展（不含民办非企业）</w:t>
      </w:r>
    </w:p>
    <w:p w:rsidR="00823363" w:rsidRDefault="004B0DDB">
      <w:pPr>
        <w:spacing w:line="360" w:lineRule="auto"/>
        <w:ind w:rightChars="200" w:right="420" w:firstLineChars="200" w:firstLine="480"/>
        <w:contextualSpacing/>
        <w:rPr>
          <w:rFonts w:hAnsi="宋体"/>
          <w:kern w:val="0"/>
          <w:sz w:val="24"/>
          <w:szCs w:val="21"/>
          <w:lang w:val="zh-CN"/>
        </w:rPr>
      </w:pPr>
      <w:r>
        <w:rPr>
          <w:rFonts w:hAnsi="宋体" w:hint="eastAsia"/>
          <w:kern w:val="0"/>
          <w:sz w:val="24"/>
          <w:szCs w:val="21"/>
          <w:lang w:val="zh-CN"/>
        </w:rPr>
        <w:t>1</w:t>
      </w:r>
      <w:r>
        <w:rPr>
          <w:rFonts w:hAnsi="宋体" w:hint="eastAsia"/>
          <w:kern w:val="0"/>
          <w:sz w:val="24"/>
          <w:szCs w:val="21"/>
          <w:lang w:val="zh-CN"/>
        </w:rPr>
        <w:t>、根据财政部、工业和信息化部发布的《政府采购促进中小企业发展暂行办法》（财库</w:t>
      </w:r>
      <w:r>
        <w:rPr>
          <w:rFonts w:hAnsi="宋体" w:hint="eastAsia"/>
          <w:kern w:val="0"/>
          <w:sz w:val="24"/>
          <w:szCs w:val="21"/>
          <w:lang w:val="zh-CN"/>
        </w:rPr>
        <w:t>[2011]181</w:t>
      </w:r>
      <w:r>
        <w:rPr>
          <w:rFonts w:hAnsi="宋体" w:hint="eastAsia"/>
          <w:kern w:val="0"/>
          <w:sz w:val="24"/>
          <w:szCs w:val="21"/>
          <w:lang w:val="zh-CN"/>
        </w:rPr>
        <w:t>号）规定，本项目为非专门面向中小企业采购的项目，对小型</w:t>
      </w:r>
      <w:r>
        <w:rPr>
          <w:rFonts w:hAnsi="宋体" w:hint="eastAsia"/>
          <w:kern w:val="0"/>
          <w:sz w:val="24"/>
          <w:szCs w:val="21"/>
          <w:lang w:val="zh-CN"/>
        </w:rPr>
        <w:t>和微型企业产品的价格给予</w:t>
      </w:r>
      <w:r>
        <w:rPr>
          <w:rFonts w:hAnsi="宋体" w:hint="eastAsia"/>
          <w:kern w:val="0"/>
          <w:sz w:val="24"/>
          <w:szCs w:val="21"/>
          <w:lang w:val="zh-CN"/>
        </w:rPr>
        <w:t>6%-10%</w:t>
      </w:r>
      <w:r>
        <w:rPr>
          <w:rFonts w:hAnsi="宋体" w:hint="eastAsia"/>
          <w:kern w:val="0"/>
          <w:sz w:val="24"/>
          <w:szCs w:val="21"/>
          <w:lang w:val="zh-CN"/>
        </w:rPr>
        <w:t>的扣除，用扣除后的价格参与评审。</w:t>
      </w:r>
    </w:p>
    <w:p w:rsidR="00823363" w:rsidRDefault="004B0DDB">
      <w:pPr>
        <w:spacing w:line="360" w:lineRule="auto"/>
        <w:ind w:rightChars="200" w:right="420" w:firstLineChars="200" w:firstLine="480"/>
        <w:contextualSpacing/>
        <w:rPr>
          <w:rFonts w:hAnsi="宋体"/>
          <w:kern w:val="0"/>
          <w:sz w:val="24"/>
          <w:szCs w:val="21"/>
          <w:lang w:val="zh-CN"/>
        </w:rPr>
      </w:pPr>
      <w:r>
        <w:rPr>
          <w:rFonts w:hAnsi="宋体" w:hint="eastAsia"/>
          <w:kern w:val="0"/>
          <w:sz w:val="24"/>
          <w:szCs w:val="21"/>
          <w:lang w:val="zh-CN"/>
        </w:rPr>
        <w:t>2</w:t>
      </w:r>
      <w:r>
        <w:rPr>
          <w:rFonts w:hAnsi="宋体" w:hint="eastAsia"/>
          <w:kern w:val="0"/>
          <w:sz w:val="24"/>
          <w:szCs w:val="21"/>
          <w:lang w:val="zh-CN"/>
        </w:rPr>
        <w:t>、如果本项目为非专门面向中小企业采购且接受联合体投标，联合协议中约定小型或微型企业的协议合同金额占到联合体协议合同总金额</w:t>
      </w:r>
      <w:r>
        <w:rPr>
          <w:rFonts w:hAnsi="宋体" w:hint="eastAsia"/>
          <w:kern w:val="0"/>
          <w:sz w:val="24"/>
          <w:szCs w:val="21"/>
          <w:lang w:val="zh-CN"/>
        </w:rPr>
        <w:t>30%</w:t>
      </w:r>
      <w:r>
        <w:rPr>
          <w:rFonts w:hAnsi="宋体" w:hint="eastAsia"/>
          <w:kern w:val="0"/>
          <w:sz w:val="24"/>
          <w:szCs w:val="21"/>
          <w:lang w:val="zh-CN"/>
        </w:rPr>
        <w:t>以上的，给予联合体</w:t>
      </w:r>
      <w:r>
        <w:rPr>
          <w:rFonts w:hAnsi="宋体" w:hint="eastAsia"/>
          <w:kern w:val="0"/>
          <w:sz w:val="24"/>
          <w:szCs w:val="21"/>
          <w:lang w:val="zh-CN"/>
        </w:rPr>
        <w:t>2%-3%</w:t>
      </w:r>
      <w:r>
        <w:rPr>
          <w:rFonts w:hAnsi="宋体" w:hint="eastAsia"/>
          <w:kern w:val="0"/>
          <w:sz w:val="24"/>
          <w:szCs w:val="21"/>
          <w:lang w:val="zh-CN"/>
        </w:rPr>
        <w:t>的价格扣除，用扣除后的价格参与评审。</w:t>
      </w:r>
    </w:p>
    <w:p w:rsidR="00823363" w:rsidRDefault="004B0DDB">
      <w:pPr>
        <w:spacing w:line="360" w:lineRule="auto"/>
        <w:ind w:rightChars="200" w:right="420" w:firstLineChars="200" w:firstLine="480"/>
        <w:contextualSpacing/>
        <w:rPr>
          <w:rFonts w:hAnsi="宋体"/>
          <w:kern w:val="0"/>
          <w:sz w:val="24"/>
          <w:szCs w:val="21"/>
          <w:lang w:val="zh-CN"/>
        </w:rPr>
      </w:pPr>
      <w:r>
        <w:rPr>
          <w:rFonts w:hAnsi="宋体" w:hint="eastAsia"/>
          <w:kern w:val="0"/>
          <w:sz w:val="24"/>
          <w:szCs w:val="21"/>
          <w:lang w:val="zh-CN"/>
        </w:rPr>
        <w:t>3</w:t>
      </w:r>
      <w:r>
        <w:rPr>
          <w:rFonts w:hAnsi="宋体" w:hint="eastAsia"/>
          <w:kern w:val="0"/>
          <w:sz w:val="24"/>
          <w:szCs w:val="21"/>
          <w:lang w:val="zh-CN"/>
        </w:rPr>
        <w:t>、联合体各方均为小型或微型企业的，联合体视同为小型、微型企业。组成联合体的大中型企业或者其他自然人、法人或其他组织，与小型、微型企业之间不得存在投资关系。</w:t>
      </w:r>
    </w:p>
    <w:p w:rsidR="00823363" w:rsidRDefault="004B0DDB">
      <w:pPr>
        <w:spacing w:line="360" w:lineRule="auto"/>
        <w:ind w:rightChars="200" w:right="420" w:firstLineChars="200" w:firstLine="480"/>
        <w:contextualSpacing/>
        <w:rPr>
          <w:rFonts w:hAnsi="宋体"/>
          <w:kern w:val="0"/>
          <w:sz w:val="24"/>
          <w:szCs w:val="21"/>
          <w:lang w:val="zh-CN"/>
        </w:rPr>
      </w:pPr>
      <w:r>
        <w:rPr>
          <w:rFonts w:hAnsi="宋体" w:hint="eastAsia"/>
          <w:kern w:val="0"/>
          <w:sz w:val="24"/>
          <w:szCs w:val="21"/>
          <w:lang w:val="zh-CN"/>
        </w:rPr>
        <w:t>4</w:t>
      </w:r>
      <w:r>
        <w:rPr>
          <w:rFonts w:hAnsi="宋体" w:hint="eastAsia"/>
          <w:kern w:val="0"/>
          <w:sz w:val="24"/>
          <w:szCs w:val="21"/>
          <w:lang w:val="zh-CN"/>
        </w:rPr>
        <w:t>、中小企业投标应提供《中小企业声明函》，如为联合投标的，联合体各方需分别填写《中小企业声</w:t>
      </w:r>
      <w:r>
        <w:rPr>
          <w:rFonts w:hAnsi="宋体" w:hint="eastAsia"/>
          <w:kern w:val="0"/>
          <w:sz w:val="24"/>
          <w:szCs w:val="21"/>
          <w:lang w:val="zh-CN"/>
        </w:rPr>
        <w:t>明函》。</w:t>
      </w:r>
    </w:p>
    <w:p w:rsidR="00823363" w:rsidRDefault="004B0DDB">
      <w:pPr>
        <w:spacing w:line="360" w:lineRule="auto"/>
        <w:ind w:rightChars="200" w:right="420" w:firstLineChars="200" w:firstLine="482"/>
        <w:contextualSpacing/>
        <w:rPr>
          <w:rFonts w:hAnsi="宋体"/>
          <w:b/>
          <w:bCs/>
          <w:kern w:val="0"/>
          <w:sz w:val="24"/>
          <w:szCs w:val="21"/>
          <w:lang w:val="zh-CN"/>
        </w:rPr>
      </w:pPr>
      <w:r>
        <w:rPr>
          <w:rFonts w:hAnsi="宋体" w:hint="eastAsia"/>
          <w:b/>
          <w:bCs/>
          <w:kern w:val="0"/>
          <w:sz w:val="24"/>
          <w:szCs w:val="21"/>
          <w:lang w:val="zh-CN"/>
        </w:rPr>
        <w:t>三、支持监狱企业发展</w:t>
      </w:r>
    </w:p>
    <w:p w:rsidR="00823363" w:rsidRDefault="004B0DDB">
      <w:pPr>
        <w:spacing w:line="360" w:lineRule="auto"/>
        <w:ind w:rightChars="200" w:right="420" w:firstLineChars="200" w:firstLine="480"/>
        <w:contextualSpacing/>
        <w:rPr>
          <w:rFonts w:hAnsi="宋体"/>
          <w:kern w:val="0"/>
          <w:sz w:val="24"/>
          <w:szCs w:val="21"/>
          <w:lang w:val="zh-CN"/>
        </w:rPr>
      </w:pPr>
      <w:r>
        <w:rPr>
          <w:rFonts w:hAnsi="宋体" w:hint="eastAsia"/>
          <w:kern w:val="0"/>
          <w:sz w:val="24"/>
          <w:szCs w:val="21"/>
          <w:lang w:val="zh-CN"/>
        </w:rPr>
        <w:t>按照财政部、司法部发布的《关于政府采购支持监狱企业发展有关问题的通知》（</w:t>
      </w:r>
      <w:bookmarkStart w:id="2" w:name="OLE_LINK6"/>
      <w:r>
        <w:rPr>
          <w:rFonts w:hAnsi="宋体" w:hint="eastAsia"/>
          <w:kern w:val="0"/>
          <w:sz w:val="24"/>
          <w:szCs w:val="21"/>
          <w:lang w:val="zh-CN"/>
        </w:rPr>
        <w:t>财库</w:t>
      </w:r>
      <w:r>
        <w:rPr>
          <w:rFonts w:hAnsi="宋体" w:hint="eastAsia"/>
          <w:kern w:val="0"/>
          <w:sz w:val="24"/>
          <w:szCs w:val="21"/>
          <w:lang w:val="zh-CN"/>
        </w:rPr>
        <w:t>[2014]68</w:t>
      </w:r>
      <w:r>
        <w:rPr>
          <w:rFonts w:hAnsi="宋体" w:hint="eastAsia"/>
          <w:kern w:val="0"/>
          <w:sz w:val="24"/>
          <w:szCs w:val="21"/>
          <w:lang w:val="zh-CN"/>
        </w:rPr>
        <w:t>号</w:t>
      </w:r>
      <w:bookmarkEnd w:id="2"/>
      <w:r>
        <w:rPr>
          <w:rFonts w:hAnsi="宋体" w:hint="eastAsia"/>
          <w:kern w:val="0"/>
          <w:sz w:val="24"/>
          <w:szCs w:val="21"/>
          <w:lang w:val="zh-CN"/>
        </w:rPr>
        <w:t>）规定，在政府采购活动中，监狱企业视同小型、微型企业，享</w:t>
      </w:r>
      <w:r>
        <w:rPr>
          <w:rFonts w:hAnsi="宋体" w:hint="eastAsia"/>
          <w:kern w:val="0"/>
          <w:sz w:val="24"/>
          <w:szCs w:val="21"/>
          <w:lang w:val="zh-CN"/>
        </w:rPr>
        <w:lastRenderedPageBreak/>
        <w:t>受评审中价格扣除的政府采购政策，用扣除后的价格参与评审。监狱企业应当提供由省级以上监狱管理局、戒毒管理局</w:t>
      </w:r>
      <w:r>
        <w:rPr>
          <w:rFonts w:hAnsi="宋体" w:hint="eastAsia"/>
          <w:kern w:val="0"/>
          <w:sz w:val="24"/>
          <w:szCs w:val="21"/>
          <w:lang w:val="zh-CN"/>
        </w:rPr>
        <w:t>(</w:t>
      </w:r>
      <w:r>
        <w:rPr>
          <w:rFonts w:hAnsi="宋体" w:hint="eastAsia"/>
          <w:kern w:val="0"/>
          <w:sz w:val="24"/>
          <w:szCs w:val="21"/>
          <w:lang w:val="zh-CN"/>
        </w:rPr>
        <w:t>含新疆生产建设兵团</w:t>
      </w:r>
      <w:r>
        <w:rPr>
          <w:rFonts w:hAnsi="宋体" w:hint="eastAsia"/>
          <w:kern w:val="0"/>
          <w:sz w:val="24"/>
          <w:szCs w:val="21"/>
          <w:lang w:val="zh-CN"/>
        </w:rPr>
        <w:t>)</w:t>
      </w:r>
      <w:r>
        <w:rPr>
          <w:rFonts w:hAnsi="宋体" w:hint="eastAsia"/>
          <w:kern w:val="0"/>
          <w:sz w:val="24"/>
          <w:szCs w:val="21"/>
          <w:lang w:val="zh-CN"/>
        </w:rPr>
        <w:t>出具的属于监狱企业的证明文件。</w:t>
      </w:r>
    </w:p>
    <w:p w:rsidR="00823363" w:rsidRDefault="004B0DDB">
      <w:pPr>
        <w:spacing w:line="360" w:lineRule="auto"/>
        <w:ind w:rightChars="200" w:right="420" w:firstLineChars="200" w:firstLine="482"/>
        <w:contextualSpacing/>
        <w:rPr>
          <w:rFonts w:hAnsi="宋体"/>
          <w:b/>
          <w:bCs/>
          <w:kern w:val="0"/>
          <w:sz w:val="24"/>
          <w:szCs w:val="21"/>
          <w:lang w:val="zh-CN"/>
        </w:rPr>
      </w:pPr>
      <w:r>
        <w:rPr>
          <w:rFonts w:hAnsi="宋体" w:hint="eastAsia"/>
          <w:b/>
          <w:bCs/>
          <w:kern w:val="0"/>
          <w:sz w:val="24"/>
          <w:szCs w:val="21"/>
          <w:lang w:val="zh-CN"/>
        </w:rPr>
        <w:t>四、促进残疾人就业</w:t>
      </w:r>
    </w:p>
    <w:p w:rsidR="00823363" w:rsidRDefault="004B0DDB">
      <w:pPr>
        <w:spacing w:line="360" w:lineRule="auto"/>
        <w:ind w:rightChars="200" w:right="420" w:firstLineChars="200" w:firstLine="480"/>
        <w:contextualSpacing/>
        <w:rPr>
          <w:rFonts w:hAnsi="宋体"/>
          <w:kern w:val="0"/>
          <w:sz w:val="24"/>
          <w:szCs w:val="21"/>
          <w:lang w:val="zh-CN"/>
        </w:rPr>
      </w:pPr>
      <w:r>
        <w:rPr>
          <w:rFonts w:hAnsi="宋体" w:hint="eastAsia"/>
          <w:kern w:val="0"/>
          <w:sz w:val="24"/>
          <w:szCs w:val="21"/>
          <w:lang w:val="zh-CN"/>
        </w:rPr>
        <w:t>1</w:t>
      </w:r>
      <w:r>
        <w:rPr>
          <w:rFonts w:hAnsi="宋体" w:hint="eastAsia"/>
          <w:kern w:val="0"/>
          <w:sz w:val="24"/>
          <w:szCs w:val="21"/>
          <w:lang w:val="zh-CN"/>
        </w:rPr>
        <w:t>、按照财政部、民政部、中国残疾人联合会和残疾人发布的《三部门联合发布关于促进残疾人就业政府采购政策的通知》（财库</w:t>
      </w:r>
      <w:r>
        <w:rPr>
          <w:rFonts w:hAnsi="宋体" w:hint="eastAsia"/>
          <w:kern w:val="0"/>
          <w:sz w:val="24"/>
          <w:szCs w:val="21"/>
          <w:lang w:val="zh-CN"/>
        </w:rPr>
        <w:t>[2017]141</w:t>
      </w:r>
      <w:r>
        <w:rPr>
          <w:rFonts w:hAnsi="宋体" w:hint="eastAsia"/>
          <w:kern w:val="0"/>
          <w:sz w:val="24"/>
          <w:szCs w:val="21"/>
          <w:lang w:val="zh-CN"/>
        </w:rPr>
        <w:t>号）规定，在政府采购</w:t>
      </w:r>
      <w:r>
        <w:rPr>
          <w:rFonts w:hAnsi="宋体" w:hint="eastAsia"/>
          <w:kern w:val="0"/>
          <w:sz w:val="24"/>
          <w:szCs w:val="21"/>
          <w:lang w:val="zh-CN"/>
        </w:rPr>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Ansi="宋体" w:hint="eastAsia"/>
          <w:kern w:val="0"/>
          <w:sz w:val="24"/>
          <w:szCs w:val="21"/>
        </w:rPr>
        <w:t>残疾人福利性单位属于小型、微型企业的，不重复享受政策。</w:t>
      </w:r>
    </w:p>
    <w:p w:rsidR="00823363" w:rsidRDefault="004B0DDB">
      <w:pPr>
        <w:spacing w:line="360" w:lineRule="auto"/>
        <w:ind w:rightChars="200" w:right="420" w:firstLineChars="200" w:firstLine="480"/>
        <w:contextualSpacing/>
        <w:rPr>
          <w:rFonts w:hAnsi="宋体"/>
          <w:kern w:val="0"/>
          <w:sz w:val="24"/>
          <w:szCs w:val="21"/>
          <w:lang w:val="zh-CN"/>
        </w:rPr>
      </w:pPr>
      <w:r>
        <w:rPr>
          <w:rFonts w:hAnsi="宋体" w:hint="eastAsia"/>
          <w:kern w:val="0"/>
          <w:sz w:val="24"/>
          <w:szCs w:val="21"/>
          <w:lang w:val="zh-CN"/>
        </w:rPr>
        <w:t>2</w:t>
      </w:r>
      <w:r>
        <w:rPr>
          <w:rFonts w:hAnsi="宋体" w:hint="eastAsia"/>
          <w:kern w:val="0"/>
          <w:sz w:val="24"/>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w:t>
      </w:r>
      <w:r>
        <w:rPr>
          <w:rFonts w:hAnsi="宋体" w:hint="eastAsia"/>
          <w:kern w:val="0"/>
          <w:sz w:val="24"/>
          <w:szCs w:val="21"/>
          <w:lang w:val="zh-CN"/>
        </w:rPr>
        <w:t>求残疾人福利性单位提供其他证明声明</w:t>
      </w:r>
      <w:proofErr w:type="gramStart"/>
      <w:r>
        <w:rPr>
          <w:rFonts w:hAnsi="宋体" w:hint="eastAsia"/>
          <w:kern w:val="0"/>
          <w:sz w:val="24"/>
          <w:szCs w:val="21"/>
          <w:lang w:val="zh-CN"/>
        </w:rPr>
        <w:t>函内容</w:t>
      </w:r>
      <w:proofErr w:type="gramEnd"/>
      <w:r>
        <w:rPr>
          <w:rFonts w:hAnsi="宋体" w:hint="eastAsia"/>
          <w:kern w:val="0"/>
          <w:sz w:val="24"/>
          <w:szCs w:val="21"/>
          <w:lang w:val="zh-CN"/>
        </w:rPr>
        <w:t>的材料。</w:t>
      </w:r>
    </w:p>
    <w:p w:rsidR="00823363" w:rsidRDefault="004B0DDB">
      <w:pPr>
        <w:spacing w:line="360" w:lineRule="auto"/>
        <w:ind w:rightChars="200" w:right="420" w:firstLineChars="200" w:firstLine="480"/>
        <w:contextualSpacing/>
        <w:rPr>
          <w:rFonts w:hAnsi="宋体"/>
          <w:kern w:val="0"/>
          <w:sz w:val="24"/>
          <w:szCs w:val="21"/>
          <w:lang w:val="zh-CN"/>
        </w:rPr>
      </w:pPr>
      <w:r>
        <w:rPr>
          <w:rFonts w:hAnsi="宋体" w:hint="eastAsia"/>
          <w:kern w:val="0"/>
          <w:sz w:val="24"/>
          <w:szCs w:val="21"/>
          <w:lang w:val="zh-CN"/>
        </w:rPr>
        <w:t>3</w:t>
      </w:r>
      <w:r>
        <w:rPr>
          <w:rFonts w:hAnsi="宋体" w:hint="eastAsia"/>
          <w:kern w:val="0"/>
          <w:sz w:val="24"/>
          <w:szCs w:val="21"/>
          <w:lang w:val="zh-CN"/>
        </w:rPr>
        <w:t>、中标人为残疾人福利性单位的，招标人应当随中标结果同时公告其《残疾人福利性单位声明函》，接受社会监督。</w:t>
      </w:r>
    </w:p>
    <w:p w:rsidR="00823363" w:rsidRDefault="004B0DDB">
      <w:pPr>
        <w:spacing w:line="360" w:lineRule="auto"/>
        <w:ind w:rightChars="200" w:right="420" w:firstLineChars="200" w:firstLine="482"/>
        <w:contextualSpacing/>
        <w:rPr>
          <w:rFonts w:hAnsi="宋体"/>
          <w:b/>
          <w:bCs/>
          <w:kern w:val="0"/>
          <w:sz w:val="24"/>
          <w:szCs w:val="21"/>
          <w:lang w:val="zh-CN"/>
        </w:rPr>
      </w:pPr>
      <w:r>
        <w:rPr>
          <w:rFonts w:hAnsi="宋体" w:hint="eastAsia"/>
          <w:b/>
          <w:bCs/>
          <w:kern w:val="0"/>
          <w:sz w:val="24"/>
          <w:szCs w:val="21"/>
          <w:lang w:val="zh-CN"/>
        </w:rPr>
        <w:t>五、支持脱贫攻坚（物业服务采购）</w:t>
      </w:r>
    </w:p>
    <w:p w:rsidR="00823363" w:rsidRDefault="004B0DDB">
      <w:pPr>
        <w:spacing w:line="360" w:lineRule="auto"/>
        <w:ind w:rightChars="200" w:right="420" w:firstLineChars="200" w:firstLine="480"/>
        <w:contextualSpacing/>
        <w:rPr>
          <w:rFonts w:hAnsi="宋体"/>
          <w:kern w:val="0"/>
          <w:sz w:val="24"/>
          <w:szCs w:val="21"/>
          <w:lang w:val="zh-CN"/>
        </w:rPr>
      </w:pPr>
      <w:r>
        <w:rPr>
          <w:rFonts w:hAnsi="宋体" w:hint="eastAsia"/>
          <w:kern w:val="0"/>
          <w:sz w:val="24"/>
          <w:szCs w:val="21"/>
          <w:lang w:val="zh-CN"/>
        </w:rPr>
        <w:t>1</w:t>
      </w:r>
      <w:r>
        <w:rPr>
          <w:rFonts w:hAnsi="宋体" w:hint="eastAsia"/>
          <w:kern w:val="0"/>
          <w:sz w:val="24"/>
          <w:szCs w:val="21"/>
          <w:lang w:val="zh-CN"/>
        </w:rPr>
        <w:t>、根据《财政部国务院扶贫办关于运用政府采购政策支持脱贫攻坚的通知》财库〔</w:t>
      </w:r>
      <w:r>
        <w:rPr>
          <w:rFonts w:hAnsi="宋体" w:hint="eastAsia"/>
          <w:kern w:val="0"/>
          <w:sz w:val="24"/>
          <w:szCs w:val="21"/>
          <w:lang w:val="zh-CN"/>
        </w:rPr>
        <w:t>2019</w:t>
      </w:r>
      <w:r>
        <w:rPr>
          <w:rFonts w:hAnsi="宋体" w:hint="eastAsia"/>
          <w:kern w:val="0"/>
          <w:sz w:val="24"/>
          <w:szCs w:val="21"/>
          <w:lang w:val="zh-CN"/>
        </w:rPr>
        <w:t>〕</w:t>
      </w:r>
      <w:r>
        <w:rPr>
          <w:rFonts w:hAnsi="宋体" w:hint="eastAsia"/>
          <w:kern w:val="0"/>
          <w:sz w:val="24"/>
          <w:szCs w:val="21"/>
          <w:lang w:val="zh-CN"/>
        </w:rPr>
        <w:t>27</w:t>
      </w:r>
      <w:r>
        <w:rPr>
          <w:rFonts w:hAnsi="宋体" w:hint="eastAsia"/>
          <w:kern w:val="0"/>
          <w:sz w:val="24"/>
          <w:szCs w:val="21"/>
          <w:lang w:val="zh-CN"/>
        </w:rPr>
        <w:t>号有关要求，鼓励优先采购聘用建档立</w:t>
      </w:r>
      <w:proofErr w:type="gramStart"/>
      <w:r>
        <w:rPr>
          <w:rFonts w:hAnsi="宋体" w:hint="eastAsia"/>
          <w:kern w:val="0"/>
          <w:sz w:val="24"/>
          <w:szCs w:val="21"/>
          <w:lang w:val="zh-CN"/>
        </w:rPr>
        <w:t>卡贫困</w:t>
      </w:r>
      <w:proofErr w:type="gramEnd"/>
      <w:r>
        <w:rPr>
          <w:rFonts w:hAnsi="宋体" w:hint="eastAsia"/>
          <w:kern w:val="0"/>
          <w:sz w:val="24"/>
          <w:szCs w:val="21"/>
          <w:lang w:val="zh-CN"/>
        </w:rPr>
        <w:t>人员物业公司提供的物业服务。各级预算单位使用财政性资金采购物业服务的，有条件的应当优先采购注册地在</w:t>
      </w:r>
      <w:r>
        <w:rPr>
          <w:rFonts w:hAnsi="宋体" w:hint="eastAsia"/>
          <w:kern w:val="0"/>
          <w:sz w:val="24"/>
          <w:szCs w:val="21"/>
          <w:lang w:val="zh-CN"/>
        </w:rPr>
        <w:t>832</w:t>
      </w:r>
      <w:r>
        <w:rPr>
          <w:rFonts w:hAnsi="宋体" w:hint="eastAsia"/>
          <w:kern w:val="0"/>
          <w:sz w:val="24"/>
          <w:szCs w:val="21"/>
          <w:lang w:val="zh-CN"/>
        </w:rPr>
        <w:t>个国家级贫困县域内，且聘用建档立</w:t>
      </w:r>
      <w:proofErr w:type="gramStart"/>
      <w:r>
        <w:rPr>
          <w:rFonts w:hAnsi="宋体" w:hint="eastAsia"/>
          <w:kern w:val="0"/>
          <w:sz w:val="24"/>
          <w:szCs w:val="21"/>
          <w:lang w:val="zh-CN"/>
        </w:rPr>
        <w:t>卡贫困</w:t>
      </w:r>
      <w:proofErr w:type="gramEnd"/>
      <w:r>
        <w:rPr>
          <w:rFonts w:hAnsi="宋体" w:hint="eastAsia"/>
          <w:kern w:val="0"/>
          <w:sz w:val="24"/>
          <w:szCs w:val="21"/>
          <w:lang w:val="zh-CN"/>
        </w:rPr>
        <w:t>人员物业公司提供的物业服务。</w:t>
      </w:r>
    </w:p>
    <w:p w:rsidR="00823363" w:rsidRDefault="004B0DDB">
      <w:pPr>
        <w:spacing w:line="360" w:lineRule="auto"/>
        <w:ind w:rightChars="200" w:right="420" w:firstLineChars="200" w:firstLine="480"/>
        <w:contextualSpacing/>
        <w:rPr>
          <w:rFonts w:hAnsi="宋体"/>
          <w:kern w:val="0"/>
          <w:sz w:val="24"/>
          <w:szCs w:val="21"/>
          <w:lang w:val="zh-CN"/>
        </w:rPr>
      </w:pPr>
      <w:r>
        <w:rPr>
          <w:rFonts w:hAnsi="宋体" w:hint="eastAsia"/>
          <w:kern w:val="0"/>
          <w:sz w:val="24"/>
          <w:szCs w:val="21"/>
          <w:lang w:val="zh-CN"/>
        </w:rPr>
        <w:t>2</w:t>
      </w:r>
      <w:r>
        <w:rPr>
          <w:rFonts w:hAnsi="宋体" w:hint="eastAsia"/>
          <w:kern w:val="0"/>
          <w:sz w:val="24"/>
          <w:szCs w:val="21"/>
          <w:lang w:val="zh-CN"/>
        </w:rPr>
        <w:t>、优先采购有关物业公</w:t>
      </w:r>
      <w:r>
        <w:rPr>
          <w:rFonts w:hAnsi="宋体" w:hint="eastAsia"/>
          <w:kern w:val="0"/>
          <w:sz w:val="24"/>
          <w:szCs w:val="21"/>
          <w:lang w:val="zh-CN"/>
        </w:rPr>
        <w:t>司物业服务的，除按规定在政府采购指定媒体公开项目采购信息外，还应公开物业公司注册所在县扶贫部门出具的聘用建档立</w:t>
      </w:r>
      <w:proofErr w:type="gramStart"/>
      <w:r>
        <w:rPr>
          <w:rFonts w:hAnsi="宋体" w:hint="eastAsia"/>
          <w:kern w:val="0"/>
          <w:sz w:val="24"/>
          <w:szCs w:val="21"/>
          <w:lang w:val="zh-CN"/>
        </w:rPr>
        <w:t>卡贫困</w:t>
      </w:r>
      <w:proofErr w:type="gramEnd"/>
      <w:r>
        <w:rPr>
          <w:rFonts w:hAnsi="宋体" w:hint="eastAsia"/>
          <w:kern w:val="0"/>
          <w:sz w:val="24"/>
          <w:szCs w:val="21"/>
          <w:lang w:val="zh-CN"/>
        </w:rPr>
        <w:t>人员具体数量的证明，确保支持政策落到实处，接受社会监督。</w:t>
      </w:r>
    </w:p>
    <w:p w:rsidR="00823363" w:rsidRDefault="00823363">
      <w:pPr>
        <w:topLinePunct/>
        <w:spacing w:line="360" w:lineRule="auto"/>
        <w:ind w:firstLineChars="200" w:firstLine="420"/>
        <w:contextualSpacing/>
        <w:rPr>
          <w:rFonts w:ascii="宋体" w:cs="仿宋_GB2312"/>
          <w:szCs w:val="21"/>
          <w:lang w:val="zh-CN"/>
        </w:rPr>
      </w:pPr>
    </w:p>
    <w:p w:rsidR="00823363" w:rsidRDefault="00823363"/>
    <w:p w:rsidR="00823363" w:rsidRDefault="00823363">
      <w:pPr>
        <w:pStyle w:val="ab"/>
        <w:spacing w:line="360" w:lineRule="auto"/>
        <w:ind w:left="345" w:hangingChars="78" w:hanging="345"/>
        <w:contextualSpacing/>
        <w:jc w:val="center"/>
        <w:rPr>
          <w:rFonts w:asciiTheme="majorEastAsia" w:eastAsiaTheme="majorEastAsia" w:hAnsiTheme="majorEastAsia" w:cs="宋体"/>
          <w:b/>
          <w:kern w:val="0"/>
          <w:sz w:val="44"/>
          <w:szCs w:val="36"/>
        </w:rPr>
      </w:pPr>
    </w:p>
    <w:p w:rsidR="00823363" w:rsidRDefault="004B0DDB">
      <w:pPr>
        <w:pageBreakBefore/>
        <w:tabs>
          <w:tab w:val="left" w:pos="1260"/>
        </w:tabs>
        <w:autoSpaceDE w:val="0"/>
        <w:autoSpaceDN w:val="0"/>
        <w:adjustRightInd w:val="0"/>
        <w:spacing w:line="360" w:lineRule="auto"/>
        <w:contextualSpacing/>
        <w:jc w:val="center"/>
        <w:rPr>
          <w:rFonts w:asciiTheme="minorEastAsia" w:hAnsiTheme="minorEastAsia" w:cs="仿宋_GB2312"/>
        </w:rPr>
      </w:pPr>
      <w:r>
        <w:rPr>
          <w:rFonts w:ascii="宋体" w:hAnsi="宋体" w:cs="宋体" w:hint="eastAsia"/>
          <w:b/>
          <w:kern w:val="0"/>
          <w:sz w:val="32"/>
          <w:szCs w:val="32"/>
        </w:rPr>
        <w:lastRenderedPageBreak/>
        <w:t>第六章</w:t>
      </w:r>
      <w:r>
        <w:rPr>
          <w:rFonts w:ascii="宋体" w:hAnsi="宋体" w:cs="宋体" w:hint="eastAsia"/>
          <w:b/>
          <w:kern w:val="0"/>
          <w:sz w:val="32"/>
          <w:szCs w:val="32"/>
        </w:rPr>
        <w:t xml:space="preserve"> </w:t>
      </w:r>
      <w:r>
        <w:rPr>
          <w:rFonts w:ascii="宋体" w:hAnsi="宋体" w:cs="宋体" w:hint="eastAsia"/>
          <w:b/>
          <w:kern w:val="0"/>
          <w:sz w:val="32"/>
          <w:szCs w:val="32"/>
        </w:rPr>
        <w:t>资格审查与评标</w:t>
      </w:r>
    </w:p>
    <w:p w:rsidR="00823363" w:rsidRDefault="004B0DDB">
      <w:pPr>
        <w:pStyle w:val="ab"/>
        <w:spacing w:line="360" w:lineRule="auto"/>
        <w:contextualSpacing/>
        <w:rPr>
          <w:rFonts w:asciiTheme="minorEastAsia" w:eastAsiaTheme="minorEastAsia" w:hAnsiTheme="minorEastAsia"/>
          <w:bCs/>
          <w:sz w:val="22"/>
          <w:szCs w:val="21"/>
        </w:rPr>
      </w:pPr>
      <w:r>
        <w:rPr>
          <w:rFonts w:asciiTheme="minorEastAsia" w:eastAsiaTheme="minorEastAsia" w:hAnsiTheme="minorEastAsia" w:cs="仿宋_GB2312"/>
          <w:b/>
          <w:sz w:val="22"/>
          <w:szCs w:val="21"/>
          <w:lang w:val="zh-CN"/>
        </w:rPr>
        <w:t>一、资格审查</w:t>
      </w:r>
    </w:p>
    <w:p w:rsidR="00823363" w:rsidRDefault="004B0DDB">
      <w:pPr>
        <w:spacing w:line="360" w:lineRule="auto"/>
        <w:ind w:rightChars="200" w:right="420" w:firstLineChars="200" w:firstLine="480"/>
        <w:contextualSpacing/>
        <w:rPr>
          <w:rFonts w:hAnsi="宋体"/>
          <w:kern w:val="0"/>
          <w:sz w:val="24"/>
          <w:szCs w:val="21"/>
        </w:rPr>
      </w:pPr>
      <w:r>
        <w:rPr>
          <w:rFonts w:hAnsi="宋体" w:hint="eastAsia"/>
          <w:kern w:val="0"/>
          <w:sz w:val="24"/>
          <w:szCs w:val="21"/>
        </w:rPr>
        <w:t>（一）</w:t>
      </w:r>
      <w:r>
        <w:rPr>
          <w:rFonts w:hAnsi="宋体"/>
          <w:kern w:val="0"/>
          <w:sz w:val="24"/>
          <w:szCs w:val="21"/>
        </w:rPr>
        <w:t>开</w:t>
      </w:r>
      <w:r>
        <w:rPr>
          <w:rFonts w:hAnsi="宋体"/>
          <w:kern w:val="0"/>
          <w:sz w:val="24"/>
          <w:szCs w:val="21"/>
        </w:rPr>
        <w:t>标结束后，</w:t>
      </w:r>
      <w:r>
        <w:rPr>
          <w:rFonts w:hAnsi="宋体" w:hint="eastAsia"/>
          <w:kern w:val="0"/>
          <w:sz w:val="24"/>
          <w:szCs w:val="21"/>
        </w:rPr>
        <w:t>由</w:t>
      </w:r>
      <w:r>
        <w:rPr>
          <w:rFonts w:hAnsi="宋体" w:hint="eastAsia"/>
          <w:kern w:val="0"/>
          <w:sz w:val="24"/>
          <w:szCs w:val="21"/>
        </w:rPr>
        <w:t>采购人</w:t>
      </w:r>
      <w:r>
        <w:rPr>
          <w:rFonts w:hAnsi="宋体" w:hint="eastAsia"/>
          <w:kern w:val="0"/>
          <w:sz w:val="24"/>
          <w:szCs w:val="21"/>
        </w:rPr>
        <w:t>代表</w:t>
      </w:r>
      <w:r>
        <w:rPr>
          <w:rFonts w:hAnsi="宋体" w:hint="eastAsia"/>
          <w:kern w:val="0"/>
          <w:sz w:val="24"/>
          <w:szCs w:val="21"/>
        </w:rPr>
        <w:t>1</w:t>
      </w:r>
      <w:r>
        <w:rPr>
          <w:rFonts w:hAnsi="宋体" w:hint="eastAsia"/>
          <w:kern w:val="0"/>
          <w:sz w:val="24"/>
          <w:szCs w:val="21"/>
        </w:rPr>
        <w:t>人</w:t>
      </w:r>
      <w:r>
        <w:rPr>
          <w:rFonts w:hAnsi="宋体" w:hint="eastAsia"/>
          <w:kern w:val="0"/>
          <w:sz w:val="24"/>
          <w:szCs w:val="21"/>
        </w:rPr>
        <w:t>依法对投标人资格进行审查</w:t>
      </w:r>
      <w:r>
        <w:rPr>
          <w:rFonts w:hAnsi="宋体"/>
          <w:kern w:val="0"/>
          <w:sz w:val="24"/>
          <w:szCs w:val="21"/>
        </w:rPr>
        <w:t>。</w:t>
      </w:r>
      <w:r>
        <w:rPr>
          <w:rFonts w:hAnsi="宋体" w:hint="eastAsia"/>
          <w:kern w:val="0"/>
          <w:sz w:val="24"/>
          <w:szCs w:val="21"/>
        </w:rPr>
        <w:t>确定符合资格的投标人不少于</w:t>
      </w:r>
      <w:r>
        <w:rPr>
          <w:rFonts w:hAnsi="宋体" w:hint="eastAsia"/>
          <w:kern w:val="0"/>
          <w:sz w:val="24"/>
          <w:szCs w:val="21"/>
        </w:rPr>
        <w:t>3</w:t>
      </w:r>
      <w:r>
        <w:rPr>
          <w:rFonts w:hAnsi="宋体" w:hint="eastAsia"/>
          <w:kern w:val="0"/>
          <w:sz w:val="24"/>
          <w:szCs w:val="21"/>
        </w:rPr>
        <w:t>家的，将组织评标委员会进行评标。</w:t>
      </w:r>
    </w:p>
    <w:p w:rsidR="00823363" w:rsidRDefault="004B0DDB">
      <w:pPr>
        <w:spacing w:line="360" w:lineRule="auto"/>
        <w:ind w:rightChars="200" w:right="420" w:firstLineChars="200" w:firstLine="480"/>
        <w:contextualSpacing/>
        <w:rPr>
          <w:rFonts w:hAnsi="宋体"/>
          <w:kern w:val="0"/>
          <w:sz w:val="24"/>
          <w:szCs w:val="21"/>
        </w:rPr>
      </w:pPr>
      <w:r>
        <w:rPr>
          <w:rFonts w:hAnsi="宋体" w:hint="eastAsia"/>
          <w:kern w:val="0"/>
          <w:sz w:val="24"/>
          <w:szCs w:val="21"/>
        </w:rPr>
        <w:t>（二）资格证明材料（本栏所列内容为本项目的资格审查条件，如有一项不符合要求，则不能进入下一步评审）。</w:t>
      </w:r>
    </w:p>
    <w:p w:rsidR="00823363" w:rsidRDefault="004B0DDB">
      <w:pPr>
        <w:spacing w:line="360" w:lineRule="auto"/>
        <w:ind w:rightChars="200" w:right="420" w:firstLineChars="200" w:firstLine="480"/>
        <w:contextualSpacing/>
        <w:rPr>
          <w:rFonts w:hAnsi="宋体"/>
          <w:kern w:val="0"/>
          <w:sz w:val="24"/>
          <w:szCs w:val="21"/>
        </w:rPr>
      </w:pPr>
      <w:r>
        <w:rPr>
          <w:rFonts w:hAnsi="宋体" w:hint="eastAsia"/>
          <w:kern w:val="0"/>
          <w:sz w:val="24"/>
          <w:szCs w:val="21"/>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823363">
        <w:trPr>
          <w:trHeight w:val="567"/>
        </w:trPr>
        <w:tc>
          <w:tcPr>
            <w:tcW w:w="675" w:type="dxa"/>
            <w:vAlign w:val="center"/>
          </w:tcPr>
          <w:p w:rsidR="00823363" w:rsidRDefault="004B0DDB">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23363" w:rsidRDefault="004B0DDB">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23363" w:rsidRDefault="004B0DDB">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23363">
        <w:trPr>
          <w:trHeight w:val="567"/>
        </w:trPr>
        <w:tc>
          <w:tcPr>
            <w:tcW w:w="675" w:type="dxa"/>
            <w:vAlign w:val="center"/>
          </w:tcPr>
          <w:p w:rsidR="00823363" w:rsidRDefault="004B0DDB">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23363" w:rsidRDefault="004B0DDB">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23363" w:rsidRDefault="004B0DDB">
            <w:pPr>
              <w:spacing w:line="360" w:lineRule="auto"/>
              <w:rPr>
                <w:rFonts w:asciiTheme="minorEastAsia" w:hAnsiTheme="minorEastAsia"/>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823363">
        <w:tc>
          <w:tcPr>
            <w:tcW w:w="675" w:type="dxa"/>
            <w:vAlign w:val="center"/>
          </w:tcPr>
          <w:p w:rsidR="00823363" w:rsidRDefault="004B0DDB">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23363" w:rsidRDefault="004B0DDB">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23363" w:rsidRDefault="004B0DDB">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823363" w:rsidRDefault="004B0DDB">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823363" w:rsidRDefault="004B0DDB">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）执业许可证。（非企业专业服务机构投标提供）</w:t>
            </w:r>
          </w:p>
          <w:p w:rsidR="00823363" w:rsidRDefault="004B0DDB">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823363" w:rsidRDefault="004B0DDB">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p w:rsidR="00823363" w:rsidRDefault="004B0DDB">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）民办非企业单位登记证书。（民办非企业单位投标提供）</w:t>
            </w:r>
          </w:p>
        </w:tc>
      </w:tr>
      <w:tr w:rsidR="00823363">
        <w:tc>
          <w:tcPr>
            <w:tcW w:w="675" w:type="dxa"/>
            <w:vAlign w:val="center"/>
          </w:tcPr>
          <w:p w:rsidR="00823363" w:rsidRDefault="004B0DDB">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23363" w:rsidRDefault="004B0DDB">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23363" w:rsidRDefault="004B0DDB">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2016</w:t>
            </w:r>
            <w:r>
              <w:rPr>
                <w:rFonts w:asciiTheme="minorEastAsia" w:hAnsiTheme="minorEastAsia" w:hint="eastAsia"/>
                <w:bCs/>
                <w:szCs w:val="21"/>
              </w:rPr>
              <w:t>、</w:t>
            </w:r>
            <w:r>
              <w:rPr>
                <w:rFonts w:asciiTheme="minorEastAsia" w:hAnsiTheme="minorEastAsia" w:hint="eastAsia"/>
                <w:bCs/>
                <w:szCs w:val="21"/>
              </w:rPr>
              <w:t>2017</w:t>
            </w:r>
            <w:r>
              <w:rPr>
                <w:rFonts w:asciiTheme="minorEastAsia" w:hAnsiTheme="minorEastAsia" w:hint="eastAsia"/>
                <w:bCs/>
                <w:szCs w:val="21"/>
              </w:rPr>
              <w:t>、</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23363" w:rsidRDefault="004B0DDB">
            <w:pPr>
              <w:spacing w:line="360" w:lineRule="auto"/>
              <w:rPr>
                <w:rFonts w:asciiTheme="minorEastAsia" w:hAnsiTheme="minorEastAsia"/>
                <w:bCs/>
                <w:szCs w:val="21"/>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2016</w:t>
            </w:r>
            <w:r>
              <w:rPr>
                <w:rFonts w:asciiTheme="minorEastAsia" w:hAnsiTheme="minorEastAsia" w:hint="eastAsia"/>
                <w:bCs/>
                <w:szCs w:val="21"/>
              </w:rPr>
              <w:t>、</w:t>
            </w:r>
            <w:r>
              <w:rPr>
                <w:rFonts w:asciiTheme="minorEastAsia" w:hAnsiTheme="minorEastAsia" w:hint="eastAsia"/>
                <w:bCs/>
                <w:szCs w:val="21"/>
              </w:rPr>
              <w:t>2017</w:t>
            </w:r>
            <w:r>
              <w:rPr>
                <w:rFonts w:asciiTheme="minorEastAsia" w:hAnsiTheme="minorEastAsia" w:hint="eastAsia"/>
                <w:bCs/>
                <w:szCs w:val="21"/>
              </w:rPr>
              <w:t>、</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823363" w:rsidRDefault="004B0DDB">
            <w:pPr>
              <w:spacing w:line="360" w:lineRule="auto"/>
              <w:rPr>
                <w:rFonts w:asciiTheme="minorEastAsia" w:hAnsiTheme="minorEastAsia"/>
                <w:b/>
                <w:bCs/>
                <w:szCs w:val="21"/>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tc>
      </w:tr>
      <w:tr w:rsidR="00823363">
        <w:tc>
          <w:tcPr>
            <w:tcW w:w="675" w:type="dxa"/>
            <w:vAlign w:val="center"/>
          </w:tcPr>
          <w:p w:rsidR="00823363" w:rsidRDefault="004B0DDB">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23363" w:rsidRDefault="004B0DDB">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23363" w:rsidRDefault="004B0DD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823363">
        <w:tc>
          <w:tcPr>
            <w:tcW w:w="675" w:type="dxa"/>
            <w:vAlign w:val="center"/>
          </w:tcPr>
          <w:p w:rsidR="00823363" w:rsidRDefault="004B0DDB">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23363" w:rsidRDefault="004B0DDB">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23363" w:rsidRDefault="004B0DDB">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823363">
        <w:tc>
          <w:tcPr>
            <w:tcW w:w="675" w:type="dxa"/>
            <w:vAlign w:val="center"/>
          </w:tcPr>
          <w:p w:rsidR="00823363" w:rsidRDefault="004B0DDB">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23363" w:rsidRDefault="004B0DDB">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23363" w:rsidRDefault="004B0DDB">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23363" w:rsidRDefault="004B0DDB">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823363" w:rsidRDefault="004B0DDB">
            <w:pPr>
              <w:spacing w:line="360" w:lineRule="auto"/>
              <w:rPr>
                <w:rFonts w:asciiTheme="minorEastAsia" w:hAnsiTheme="minorEastAsia"/>
                <w:b/>
                <w:bCs/>
                <w:szCs w:val="21"/>
              </w:rPr>
            </w:pPr>
            <w:r>
              <w:rPr>
                <w:rFonts w:ascii="楷体" w:eastAsia="楷体" w:hAnsi="楷体" w:cs="仿宋_GB2312" w:hint="eastAsia"/>
                <w:lang w:val="zh-CN"/>
              </w:rPr>
              <w:t>注：仅需提供序号</w:t>
            </w:r>
            <w:r>
              <w:rPr>
                <w:rFonts w:ascii="楷体" w:eastAsia="楷体" w:hAnsi="楷体" w:hint="eastAsia"/>
                <w:color w:val="000000"/>
              </w:rPr>
              <w:t>①～②其中之一即可。</w:t>
            </w:r>
          </w:p>
        </w:tc>
      </w:tr>
      <w:tr w:rsidR="00823363">
        <w:tc>
          <w:tcPr>
            <w:tcW w:w="675" w:type="dxa"/>
            <w:vAlign w:val="center"/>
          </w:tcPr>
          <w:p w:rsidR="00823363" w:rsidRDefault="004B0DDB">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23363" w:rsidRDefault="004B0DDB">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823363" w:rsidRDefault="004B0DDB">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重大违法记录，是指投标人因违法经营受到刑事处罚或者责令停产停业、吊销许可证或者执照、较大数额罚款等行政处罚。</w:t>
            </w:r>
          </w:p>
        </w:tc>
      </w:tr>
      <w:tr w:rsidR="00823363">
        <w:tc>
          <w:tcPr>
            <w:tcW w:w="675" w:type="dxa"/>
            <w:vAlign w:val="center"/>
          </w:tcPr>
          <w:p w:rsidR="00823363" w:rsidRDefault="004B0DDB">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23363" w:rsidRDefault="004B0DDB">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23363" w:rsidRDefault="004B0DDB">
            <w:pPr>
              <w:spacing w:line="360" w:lineRule="auto"/>
              <w:rPr>
                <w:rFonts w:ascii="宋体"/>
                <w:bCs/>
                <w:szCs w:val="21"/>
              </w:rPr>
            </w:pPr>
            <w:r>
              <w:rPr>
                <w:rFonts w:ascii="宋体" w:hAnsi="宋体" w:hint="eastAsia"/>
                <w:b/>
                <w:bCs/>
                <w:szCs w:val="21"/>
              </w:rPr>
              <w:t>未被列入“信用中国”网站</w:t>
            </w:r>
            <w:r>
              <w:rPr>
                <w:rFonts w:ascii="宋体" w:hAnsi="宋体" w:hint="eastAsia"/>
                <w:b/>
                <w:bCs/>
                <w:szCs w:val="21"/>
              </w:rPr>
              <w:t>(www.creditchina.gov.cn)</w:t>
            </w:r>
            <w:r>
              <w:rPr>
                <w:rFonts w:ascii="宋体" w:hAnsi="宋体" w:hint="eastAsia"/>
                <w:b/>
                <w:bCs/>
                <w:szCs w:val="21"/>
              </w:rPr>
              <w:t>失信被执行人、重大税收违法案件当事人名单；“中国政府采购网”</w:t>
            </w:r>
            <w:r>
              <w:rPr>
                <w:rFonts w:ascii="宋体" w:hAnsi="宋体" w:hint="eastAsia"/>
                <w:b/>
                <w:bCs/>
                <w:szCs w:val="21"/>
              </w:rPr>
              <w:t xml:space="preserve"> (www.ccgp.gov.cn)</w:t>
            </w:r>
            <w:r>
              <w:rPr>
                <w:rFonts w:ascii="宋体" w:hAnsi="宋体" w:hint="eastAsia"/>
                <w:b/>
                <w:bCs/>
                <w:szCs w:val="21"/>
              </w:rPr>
              <w:t>政府采购严重违法失信行为记录名单的投标人；“中国社会组织公共服务平台”网站（</w:t>
            </w:r>
            <w:r>
              <w:rPr>
                <w:rFonts w:ascii="宋体" w:hAnsi="宋体" w:hint="eastAsia"/>
                <w:b/>
                <w:bCs/>
                <w:szCs w:val="21"/>
              </w:rPr>
              <w:t>www.chinanpo.gov.cn</w:t>
            </w:r>
            <w:r>
              <w:rPr>
                <w:rFonts w:ascii="宋体" w:hAnsi="宋体" w:hint="eastAsia"/>
                <w:b/>
                <w:bCs/>
                <w:szCs w:val="21"/>
              </w:rPr>
              <w:t>）严重违法失信名单</w:t>
            </w:r>
            <w:r>
              <w:rPr>
                <w:rFonts w:ascii="宋体" w:hAnsi="宋体" w:hint="eastAsia"/>
                <w:b/>
                <w:bCs/>
                <w:szCs w:val="21"/>
              </w:rPr>
              <w:t>的社会组织</w:t>
            </w:r>
            <w:r>
              <w:rPr>
                <w:rFonts w:ascii="宋体" w:hAnsi="宋体" w:hint="eastAsia"/>
                <w:b/>
                <w:bCs/>
                <w:szCs w:val="21"/>
              </w:rPr>
              <w:t>；</w:t>
            </w: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823363" w:rsidRDefault="004B0DDB">
            <w:pPr>
              <w:spacing w:line="360" w:lineRule="auto"/>
              <w:rPr>
                <w:rFonts w:ascii="宋体" w:hAnsi="宋体"/>
                <w:bCs/>
                <w:color w:val="000000" w:themeColor="text1"/>
                <w:szCs w:val="21"/>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themeColor="text1"/>
                <w:szCs w:val="21"/>
              </w:rPr>
              <w:t>查询渠道：“信用中国”网站（</w:t>
            </w:r>
            <w:r>
              <w:rPr>
                <w:rFonts w:ascii="宋体" w:hAnsi="宋体"/>
                <w:bCs/>
                <w:color w:val="000000" w:themeColor="text1"/>
                <w:szCs w:val="21"/>
              </w:rPr>
              <w:t>www.creditchina.gov.cn</w:t>
            </w:r>
            <w:r>
              <w:rPr>
                <w:rFonts w:ascii="宋体" w:hAnsi="宋体" w:hint="eastAsia"/>
                <w:bCs/>
                <w:color w:val="000000" w:themeColor="text1"/>
                <w:szCs w:val="21"/>
              </w:rPr>
              <w:t>）、“中国政府采购网”（</w:t>
            </w:r>
            <w:hyperlink r:id="rId15" w:history="1">
              <w:r>
                <w:t>www.ccgp.gov.cn</w:t>
              </w:r>
            </w:hyperlink>
            <w:r>
              <w:rPr>
                <w:rFonts w:ascii="宋体" w:hAnsi="宋体" w:hint="eastAsia"/>
                <w:bCs/>
                <w:szCs w:val="21"/>
              </w:rPr>
              <w:t>）</w:t>
            </w:r>
            <w:r>
              <w:rPr>
                <w:rFonts w:ascii="宋体" w:hAnsi="宋体" w:hint="eastAsia"/>
                <w:bCs/>
                <w:szCs w:val="21"/>
              </w:rPr>
              <w:t>、“中国社会组织公</w:t>
            </w:r>
            <w:r>
              <w:rPr>
                <w:rFonts w:ascii="宋体" w:hAnsi="宋体" w:hint="eastAsia"/>
                <w:bCs/>
                <w:szCs w:val="21"/>
              </w:rPr>
              <w:lastRenderedPageBreak/>
              <w:t>共服务平台”（</w:t>
            </w:r>
            <w:r>
              <w:rPr>
                <w:rFonts w:ascii="宋体" w:hAnsi="宋体" w:hint="eastAsia"/>
                <w:bCs/>
                <w:szCs w:val="21"/>
              </w:rPr>
              <w:t>www.chinanpo.gov.cn</w:t>
            </w:r>
            <w:r>
              <w:rPr>
                <w:rFonts w:ascii="宋体" w:hAnsi="宋体" w:hint="eastAsia"/>
                <w:bCs/>
                <w:szCs w:val="21"/>
              </w:rPr>
              <w:t>）。</w:t>
            </w:r>
          </w:p>
          <w:p w:rsidR="00823363" w:rsidRDefault="004B0DDB">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）截止时间：同投标截止时间；</w:t>
            </w:r>
          </w:p>
          <w:p w:rsidR="00823363" w:rsidRDefault="004B0DDB">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823363" w:rsidRDefault="004B0DDB">
            <w:pPr>
              <w:spacing w:line="360" w:lineRule="auto"/>
              <w:rPr>
                <w:rFonts w:asciiTheme="minorEastAsia" w:hAnsiTheme="minorEastAsia"/>
                <w:b/>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）信用信息的使用原则：经采购人认定的被列入失信被执行人、重大税收违法案件当事人名单、政府采购严重违法失信行为记录名单的投标人，将拒绝其参与政府采购活动。</w:t>
            </w:r>
          </w:p>
        </w:tc>
      </w:tr>
      <w:tr w:rsidR="00823363">
        <w:trPr>
          <w:trHeight w:val="671"/>
        </w:trPr>
        <w:tc>
          <w:tcPr>
            <w:tcW w:w="675" w:type="dxa"/>
            <w:vAlign w:val="center"/>
          </w:tcPr>
          <w:p w:rsidR="00823363" w:rsidRDefault="004B0DDB">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23363" w:rsidRDefault="004B0DDB">
            <w:pPr>
              <w:spacing w:line="360" w:lineRule="auto"/>
              <w:rPr>
                <w:rFonts w:asciiTheme="minorEastAsia" w:hAnsiTheme="minorEastAsia"/>
                <w:b/>
                <w:bCs/>
                <w:szCs w:val="21"/>
              </w:rPr>
            </w:pPr>
            <w:r>
              <w:rPr>
                <w:rFonts w:asciiTheme="minorEastAsia" w:hAnsiTheme="minorEastAsia" w:hint="eastAsia"/>
                <w:b/>
                <w:szCs w:val="21"/>
              </w:rPr>
              <w:t>投标人须具备的特殊资质证书</w:t>
            </w:r>
          </w:p>
        </w:tc>
        <w:tc>
          <w:tcPr>
            <w:tcW w:w="5954" w:type="dxa"/>
            <w:vAlign w:val="center"/>
          </w:tcPr>
          <w:p w:rsidR="00823363" w:rsidRDefault="004B0DDB">
            <w:pPr>
              <w:spacing w:line="360" w:lineRule="auto"/>
              <w:rPr>
                <w:rFonts w:asciiTheme="minorEastAsia" w:hAnsiTheme="minorEastAsia"/>
                <w:b/>
                <w:bCs/>
                <w:szCs w:val="21"/>
              </w:rPr>
            </w:pPr>
            <w:r>
              <w:rPr>
                <w:rFonts w:ascii="宋体" w:hAnsi="宋体" w:hint="eastAsia"/>
                <w:bCs/>
                <w:szCs w:val="21"/>
              </w:rPr>
              <w:t>无。</w:t>
            </w:r>
          </w:p>
        </w:tc>
      </w:tr>
      <w:tr w:rsidR="00823363">
        <w:trPr>
          <w:trHeight w:val="449"/>
        </w:trPr>
        <w:tc>
          <w:tcPr>
            <w:tcW w:w="675" w:type="dxa"/>
            <w:vAlign w:val="center"/>
          </w:tcPr>
          <w:p w:rsidR="00823363" w:rsidRDefault="004B0DDB">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23363" w:rsidRDefault="004B0DDB">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823363" w:rsidRDefault="004B0DDB">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823363">
        <w:trPr>
          <w:trHeight w:val="624"/>
        </w:trPr>
        <w:tc>
          <w:tcPr>
            <w:tcW w:w="675" w:type="dxa"/>
            <w:vAlign w:val="center"/>
          </w:tcPr>
          <w:p w:rsidR="00823363" w:rsidRDefault="004B0DDB">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23363" w:rsidRDefault="004B0DDB">
            <w:pPr>
              <w:spacing w:line="360" w:lineRule="auto"/>
              <w:rPr>
                <w:rFonts w:asciiTheme="minorEastAsia" w:hAnsiTheme="minorEastAsia"/>
                <w:szCs w:val="21"/>
              </w:rPr>
            </w:pPr>
            <w:r>
              <w:rPr>
                <w:rFonts w:asciiTheme="minorEastAsia" w:hAnsiTheme="minorEastAsia" w:hint="eastAsia"/>
                <w:b/>
                <w:bCs/>
                <w:szCs w:val="21"/>
                <w:lang w:val="zh-CN"/>
              </w:rPr>
              <w:t>投标承诺函</w:t>
            </w:r>
          </w:p>
        </w:tc>
        <w:tc>
          <w:tcPr>
            <w:tcW w:w="5954" w:type="dxa"/>
            <w:vAlign w:val="center"/>
          </w:tcPr>
          <w:p w:rsidR="00823363" w:rsidRDefault="004B0DDB">
            <w:pPr>
              <w:spacing w:line="360" w:lineRule="auto"/>
              <w:rPr>
                <w:rFonts w:asciiTheme="minorEastAsia" w:hAnsiTheme="minorEastAsia"/>
                <w:b/>
                <w:szCs w:val="21"/>
              </w:rPr>
            </w:pPr>
            <w:r>
              <w:rPr>
                <w:rFonts w:asciiTheme="minorEastAsia" w:hAnsiTheme="minorEastAsia" w:hint="eastAsia"/>
                <w:szCs w:val="21"/>
              </w:rPr>
              <w:t>见投标文件有关格式。</w:t>
            </w:r>
          </w:p>
        </w:tc>
      </w:tr>
      <w:tr w:rsidR="00823363">
        <w:trPr>
          <w:trHeight w:val="624"/>
        </w:trPr>
        <w:tc>
          <w:tcPr>
            <w:tcW w:w="675" w:type="dxa"/>
            <w:vAlign w:val="center"/>
          </w:tcPr>
          <w:p w:rsidR="00823363" w:rsidRDefault="004B0DDB">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23363" w:rsidRDefault="004B0DDB">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23363" w:rsidRDefault="004B0DDB">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823363">
        <w:trPr>
          <w:trHeight w:val="567"/>
        </w:trPr>
        <w:tc>
          <w:tcPr>
            <w:tcW w:w="675" w:type="dxa"/>
            <w:vAlign w:val="center"/>
          </w:tcPr>
          <w:p w:rsidR="00823363" w:rsidRDefault="004B0DDB">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23363" w:rsidRDefault="004B0DDB">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823363" w:rsidRDefault="004B0DD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）法定代表人身份证明或提供法定代表人授权委托书及被授权人身份证明。（法人投标提供）</w:t>
            </w:r>
          </w:p>
          <w:p w:rsidR="00823363" w:rsidRDefault="004B0DD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）单位负责人身份证明或提供单位负责人授权委托书及被授权人身份证明。（非法人投标提供）</w:t>
            </w:r>
          </w:p>
          <w:p w:rsidR="00823363" w:rsidRDefault="004B0DDB">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823363" w:rsidRDefault="004B0DDB">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823363" w:rsidRDefault="004B0DDB">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rPr>
              <w:t>指代表</w:t>
            </w:r>
            <w:proofErr w:type="gramEnd"/>
            <w:r>
              <w:rPr>
                <w:rFonts w:ascii="楷体" w:eastAsia="楷体" w:hAnsi="楷体" w:hint="eastAsia"/>
                <w:color w:val="000000"/>
                <w:sz w:val="24"/>
              </w:rPr>
              <w:t>单位行使职权的主要负责人，应</w:t>
            </w:r>
            <w:r>
              <w:rPr>
                <w:rFonts w:ascii="楷体" w:eastAsia="楷体" w:hAnsi="楷体" w:hint="eastAsia"/>
                <w:color w:val="000000"/>
                <w:sz w:val="24"/>
              </w:rPr>
              <w:lastRenderedPageBreak/>
              <w:t>与实际提交的“营业执照等证明文件”载明的一致。</w:t>
            </w:r>
          </w:p>
          <w:p w:rsidR="00823363" w:rsidRDefault="004B0DDB">
            <w:pPr>
              <w:spacing w:line="360" w:lineRule="auto"/>
              <w:rPr>
                <w:rFonts w:asciiTheme="minorEastAsia" w:hAnsiTheme="minorEastAsia" w:cs="仿宋_GB2312"/>
                <w:szCs w:val="21"/>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823363">
        <w:trPr>
          <w:trHeight w:val="567"/>
        </w:trPr>
        <w:tc>
          <w:tcPr>
            <w:tcW w:w="675" w:type="dxa"/>
            <w:vAlign w:val="center"/>
          </w:tcPr>
          <w:p w:rsidR="00823363" w:rsidRDefault="004B0DDB">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23363" w:rsidRDefault="004B0DDB">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23363" w:rsidRDefault="004B0DD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tc>
      </w:tr>
      <w:tr w:rsidR="00823363">
        <w:trPr>
          <w:trHeight w:val="567"/>
        </w:trPr>
        <w:tc>
          <w:tcPr>
            <w:tcW w:w="675" w:type="dxa"/>
            <w:vAlign w:val="center"/>
          </w:tcPr>
          <w:p w:rsidR="00823363" w:rsidRDefault="004B0DDB">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23363" w:rsidRDefault="004B0DDB">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23363" w:rsidRDefault="004B0DDB">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tc>
      </w:tr>
    </w:tbl>
    <w:p w:rsidR="00823363" w:rsidRDefault="004B0DDB">
      <w:pPr>
        <w:pStyle w:val="ab"/>
        <w:spacing w:line="360" w:lineRule="auto"/>
        <w:contextualSpacing/>
        <w:rPr>
          <w:rFonts w:asciiTheme="minorEastAsia" w:eastAsiaTheme="minorEastAsia" w:hAnsiTheme="minorEastAsia" w:cs="仿宋_GB2312"/>
          <w:b/>
          <w:sz w:val="22"/>
          <w:szCs w:val="21"/>
          <w:lang w:val="zh-CN"/>
        </w:rPr>
      </w:pPr>
      <w:r>
        <w:rPr>
          <w:rFonts w:asciiTheme="minorEastAsia" w:eastAsiaTheme="minorEastAsia" w:hAnsiTheme="minorEastAsia" w:cs="仿宋_GB2312" w:hint="eastAsia"/>
          <w:b/>
          <w:sz w:val="22"/>
          <w:szCs w:val="21"/>
          <w:lang w:val="zh-CN"/>
        </w:rPr>
        <w:t>二、评标</w:t>
      </w:r>
    </w:p>
    <w:p w:rsidR="00823363" w:rsidRDefault="004B0DDB">
      <w:pPr>
        <w:pStyle w:val="ab"/>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823363" w:rsidRDefault="004B0DDB">
      <w:pPr>
        <w:spacing w:line="360" w:lineRule="auto"/>
        <w:ind w:firstLineChars="200" w:firstLine="480"/>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本项目采用最低评标价法，评标委员会应当从质量和服务均能满足招标文件实质性响应要求的供应商中，按照</w:t>
      </w:r>
      <w:r>
        <w:rPr>
          <w:rFonts w:asciiTheme="minorEastAsia" w:eastAsiaTheme="minorEastAsia" w:hAnsiTheme="minorEastAsia" w:cstheme="minorEastAsia" w:hint="eastAsia"/>
          <w:sz w:val="24"/>
        </w:rPr>
        <w:t>货物供货数量由高到低</w:t>
      </w:r>
      <w:r>
        <w:rPr>
          <w:rFonts w:asciiTheme="minorEastAsia" w:eastAsiaTheme="minorEastAsia" w:hAnsiTheme="minorEastAsia" w:cstheme="minorEastAsia" w:hint="eastAsia"/>
          <w:sz w:val="24"/>
          <w:lang w:val="zh-CN"/>
        </w:rPr>
        <w:t>依次排出中标候选人顺序，推荐三名中标候选人，货物供货</w:t>
      </w:r>
      <w:r>
        <w:rPr>
          <w:rFonts w:asciiTheme="minorEastAsia" w:eastAsiaTheme="minorEastAsia" w:hAnsiTheme="minorEastAsia" w:cstheme="minorEastAsia" w:hint="eastAsia"/>
          <w:sz w:val="24"/>
        </w:rPr>
        <w:t>数量</w:t>
      </w:r>
      <w:r>
        <w:rPr>
          <w:rFonts w:asciiTheme="minorEastAsia" w:eastAsiaTheme="minorEastAsia" w:hAnsiTheme="minorEastAsia" w:cstheme="minorEastAsia" w:hint="eastAsia"/>
          <w:sz w:val="24"/>
          <w:lang w:val="zh-CN"/>
        </w:rPr>
        <w:t>最多为中标供应商，并编写评审报告。货物</w:t>
      </w:r>
      <w:r>
        <w:rPr>
          <w:rFonts w:asciiTheme="minorEastAsia" w:eastAsiaTheme="minorEastAsia" w:hAnsiTheme="minorEastAsia" w:cstheme="minorEastAsia" w:hint="eastAsia"/>
          <w:sz w:val="24"/>
        </w:rPr>
        <w:t>供货数量</w:t>
      </w:r>
      <w:r>
        <w:rPr>
          <w:rFonts w:asciiTheme="minorEastAsia" w:eastAsiaTheme="minorEastAsia" w:hAnsiTheme="minorEastAsia" w:cstheme="minorEastAsia" w:hint="eastAsia"/>
          <w:sz w:val="24"/>
          <w:lang w:val="zh-CN"/>
        </w:rPr>
        <w:t>相同的，在相同货物供货数量的供应商中采取随机抽取方式确定。</w:t>
      </w:r>
    </w:p>
    <w:p w:rsidR="00823363" w:rsidRDefault="004B0DDB">
      <w:pPr>
        <w:pStyle w:val="ab"/>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823363" w:rsidRDefault="004B0DDB">
      <w:pPr>
        <w:pStyle w:val="ab"/>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hint="eastAsia"/>
          <w:b/>
          <w:sz w:val="24"/>
          <w:szCs w:val="24"/>
          <w:lang w:val="zh-CN"/>
        </w:rPr>
        <w:t>、</w:t>
      </w:r>
      <w:r>
        <w:rPr>
          <w:rFonts w:hAnsi="宋体" w:cs="仿宋_GB2312"/>
          <w:b/>
          <w:sz w:val="24"/>
          <w:szCs w:val="24"/>
          <w:lang w:val="zh-CN"/>
        </w:rPr>
        <w:t>审查、评价投标文件是否符合招标文件的商务、技术等实质性要求；</w:t>
      </w:r>
    </w:p>
    <w:p w:rsidR="00823363" w:rsidRDefault="004B0DDB">
      <w:pPr>
        <w:pStyle w:val="ab"/>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823363" w:rsidRDefault="004B0DDB">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23363" w:rsidRDefault="004B0DDB">
      <w:pPr>
        <w:pStyle w:val="ab"/>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hint="eastAsia"/>
          <w:b/>
          <w:sz w:val="24"/>
          <w:szCs w:val="24"/>
          <w:lang w:val="zh-CN"/>
        </w:rPr>
        <w:t>、</w:t>
      </w:r>
      <w:r>
        <w:rPr>
          <w:rFonts w:hAnsi="宋体" w:cs="仿宋_GB2312"/>
          <w:b/>
          <w:sz w:val="24"/>
          <w:szCs w:val="24"/>
          <w:lang w:val="zh-CN"/>
        </w:rPr>
        <w:t>要求投标人对投标文件有关事项</w:t>
      </w:r>
      <w:proofErr w:type="gramStart"/>
      <w:r>
        <w:rPr>
          <w:rFonts w:hAnsi="宋体" w:cs="仿宋_GB2312"/>
          <w:b/>
          <w:sz w:val="24"/>
          <w:szCs w:val="24"/>
          <w:lang w:val="zh-CN"/>
        </w:rPr>
        <w:t>作出</w:t>
      </w:r>
      <w:proofErr w:type="gramEnd"/>
      <w:r>
        <w:rPr>
          <w:rFonts w:hAnsi="宋体" w:cs="仿宋_GB2312"/>
          <w:b/>
          <w:sz w:val="24"/>
          <w:szCs w:val="24"/>
          <w:lang w:val="zh-CN"/>
        </w:rPr>
        <w:t>澄清或者说明；</w:t>
      </w:r>
    </w:p>
    <w:p w:rsidR="00823363" w:rsidRDefault="004B0DDB">
      <w:pPr>
        <w:pStyle w:val="ab"/>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Pr>
          <w:rFonts w:hAnsi="宋体" w:cs="仿宋_GB2312"/>
          <w:sz w:val="24"/>
          <w:szCs w:val="24"/>
          <w:lang w:val="zh-CN"/>
        </w:rPr>
        <w:t>作出</w:t>
      </w:r>
      <w:proofErr w:type="gramEnd"/>
      <w:r>
        <w:rPr>
          <w:rFonts w:hAnsi="宋体" w:cs="仿宋_GB2312"/>
          <w:sz w:val="24"/>
          <w:szCs w:val="24"/>
          <w:lang w:val="zh-CN"/>
        </w:rPr>
        <w:t>必要的澄清、说明或者补正。</w:t>
      </w:r>
    </w:p>
    <w:p w:rsidR="00823363" w:rsidRDefault="004B0DDB">
      <w:pPr>
        <w:pStyle w:val="ab"/>
        <w:spacing w:line="360" w:lineRule="auto"/>
        <w:ind w:firstLineChars="200" w:firstLine="480"/>
        <w:contextualSpacing/>
        <w:rPr>
          <w:rFonts w:hAnsi="宋体" w:cs="仿宋_GB2312"/>
          <w:sz w:val="24"/>
          <w:szCs w:val="24"/>
          <w:lang w:val="zh-CN"/>
        </w:rPr>
      </w:pPr>
      <w:r>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w:t>
      </w:r>
      <w:r>
        <w:rPr>
          <w:rFonts w:hAnsi="宋体" w:cs="仿宋_GB2312"/>
          <w:sz w:val="24"/>
          <w:szCs w:val="24"/>
          <w:lang w:val="zh-CN"/>
        </w:rPr>
        <w:lastRenderedPageBreak/>
        <w:t>投标文件的实质性内容。</w:t>
      </w:r>
    </w:p>
    <w:p w:rsidR="00823363" w:rsidRDefault="004B0DDB">
      <w:pPr>
        <w:pStyle w:val="ab"/>
        <w:numPr>
          <w:ilvl w:val="0"/>
          <w:numId w:val="7"/>
        </w:numPr>
        <w:spacing w:line="360" w:lineRule="auto"/>
        <w:ind w:firstLine="465"/>
        <w:contextualSpacing/>
        <w:rPr>
          <w:rFonts w:hAnsi="宋体" w:cs="仿宋_GB2312"/>
          <w:b/>
          <w:sz w:val="24"/>
          <w:szCs w:val="24"/>
          <w:lang w:val="zh-CN"/>
        </w:rPr>
      </w:pPr>
      <w:r>
        <w:rPr>
          <w:rFonts w:hAnsi="宋体" w:cs="仿宋_GB2312"/>
          <w:b/>
          <w:sz w:val="24"/>
          <w:szCs w:val="24"/>
          <w:lang w:val="zh-CN"/>
        </w:rPr>
        <w:t>对投标文件进行比较和评价；</w:t>
      </w:r>
    </w:p>
    <w:p w:rsidR="00823363" w:rsidRDefault="004B0DDB">
      <w:pPr>
        <w:pStyle w:val="ab"/>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823363" w:rsidRDefault="004B0DDB">
      <w:pPr>
        <w:pStyle w:val="ab"/>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823363" w:rsidRDefault="004B0DDB">
      <w:pPr>
        <w:pStyle w:val="ab"/>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w:t>
      </w:r>
      <w:r>
        <w:rPr>
          <w:rFonts w:hAnsi="宋体" w:cs="仿宋_GB2312" w:hint="eastAsia"/>
          <w:b/>
          <w:sz w:val="24"/>
          <w:szCs w:val="24"/>
          <w:lang w:val="zh-CN"/>
        </w:rPr>
        <w:t>1</w:t>
      </w:r>
      <w:r>
        <w:rPr>
          <w:rFonts w:hAnsi="宋体" w:cs="仿宋_GB2312" w:hint="eastAsia"/>
          <w:b/>
          <w:sz w:val="24"/>
          <w:szCs w:val="24"/>
          <w:lang w:val="zh-CN"/>
        </w:rPr>
        <w:t>）价格分计算</w:t>
      </w:r>
    </w:p>
    <w:p w:rsidR="00823363" w:rsidRDefault="004B0DDB">
      <w:pPr>
        <w:pStyle w:val="ab"/>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w:t>
      </w:r>
      <w:r>
        <w:rPr>
          <w:rFonts w:hAnsi="宋体" w:cs="仿宋_GB2312"/>
          <w:sz w:val="24"/>
          <w:szCs w:val="24"/>
          <w:lang w:val="zh-CN"/>
        </w:rPr>
        <w:t>投标报价。</w:t>
      </w:r>
    </w:p>
    <w:p w:rsidR="00823363" w:rsidRDefault="004B0DDB">
      <w:pPr>
        <w:pStyle w:val="ab"/>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w:t>
      </w:r>
      <w:r>
        <w:rPr>
          <w:rFonts w:hAnsi="宋体" w:cs="仿宋_GB2312" w:hint="eastAsia"/>
          <w:sz w:val="24"/>
          <w:szCs w:val="24"/>
          <w:lang w:val="zh-CN"/>
        </w:rPr>
        <w:t>）如果本项目非专门面向中小企业采购，对小型和微型企业投标人的投标价格给予</w:t>
      </w:r>
      <w:r>
        <w:rPr>
          <w:rFonts w:hAnsi="宋体" w:cs="仿宋_GB2312" w:hint="eastAsia"/>
          <w:sz w:val="24"/>
          <w:szCs w:val="24"/>
          <w:lang w:val="zh-CN"/>
        </w:rPr>
        <w:t>6%</w:t>
      </w:r>
      <w:r>
        <w:rPr>
          <w:rFonts w:hAnsi="宋体" w:cs="仿宋_GB2312" w:hint="eastAsia"/>
          <w:sz w:val="24"/>
          <w:szCs w:val="24"/>
          <w:lang w:val="zh-CN"/>
        </w:rPr>
        <w:t>的扣除，用扣除后的价格参与评审。如果本项目非专门面向中小企业采购且接受联合体投标，联合协议中约定小型或微型企业的协议合同金额占到联合体协议合同总金额</w:t>
      </w:r>
      <w:r>
        <w:rPr>
          <w:rFonts w:hAnsi="宋体" w:cs="仿宋_GB2312" w:hint="eastAsia"/>
          <w:sz w:val="24"/>
          <w:szCs w:val="24"/>
          <w:lang w:val="zh-CN"/>
        </w:rPr>
        <w:t>30%</w:t>
      </w:r>
      <w:r>
        <w:rPr>
          <w:rFonts w:hAnsi="宋体" w:cs="仿宋_GB2312" w:hint="eastAsia"/>
          <w:sz w:val="24"/>
          <w:szCs w:val="24"/>
          <w:lang w:val="zh-CN"/>
        </w:rPr>
        <w:t>以上的，给予联合体</w:t>
      </w:r>
      <w:r>
        <w:rPr>
          <w:rFonts w:hAnsi="宋体" w:cs="仿宋_GB2312" w:hint="eastAsia"/>
          <w:sz w:val="24"/>
          <w:szCs w:val="24"/>
          <w:lang w:val="zh-CN"/>
        </w:rPr>
        <w:t>2%</w:t>
      </w:r>
      <w:r>
        <w:rPr>
          <w:rFonts w:hAnsi="宋体" w:cs="仿宋_GB2312" w:hint="eastAsia"/>
          <w:sz w:val="24"/>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w:t>
      </w:r>
      <w:r>
        <w:rPr>
          <w:rFonts w:hAnsi="宋体" w:cs="仿宋_GB2312" w:hint="eastAsia"/>
          <w:sz w:val="24"/>
          <w:szCs w:val="24"/>
          <w:lang w:val="zh-CN"/>
        </w:rPr>
        <w:t>体各方需分别填写《中小企业声明函》。</w:t>
      </w:r>
    </w:p>
    <w:p w:rsidR="00823363" w:rsidRDefault="004B0DDB">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）监狱企业视同小型、微型企业，对监狱企业价格给予</w:t>
      </w:r>
      <w:r>
        <w:rPr>
          <w:rFonts w:ascii="宋体" w:hAnsi="宋体" w:cs="仿宋_GB2312" w:hint="eastAsia"/>
          <w:sz w:val="24"/>
          <w:lang w:val="zh-CN"/>
        </w:rPr>
        <w:t>6%</w:t>
      </w:r>
      <w:r>
        <w:rPr>
          <w:rFonts w:ascii="宋体" w:hAnsi="宋体" w:cs="仿宋_GB2312" w:hint="eastAsia"/>
          <w:sz w:val="24"/>
          <w:lang w:val="zh-CN"/>
        </w:rPr>
        <w:t>的扣除，用扣除后的价格参与评审。监狱企业应当提供由省级以上监狱管理局、戒毒管理局</w:t>
      </w:r>
      <w:r>
        <w:rPr>
          <w:rFonts w:ascii="宋体" w:hAnsi="宋体" w:cs="仿宋_GB2312" w:hint="eastAsia"/>
          <w:sz w:val="24"/>
          <w:lang w:val="zh-CN"/>
        </w:rPr>
        <w:t>(</w:t>
      </w:r>
      <w:r>
        <w:rPr>
          <w:rFonts w:ascii="宋体" w:hAnsi="宋体" w:cs="仿宋_GB2312" w:hint="eastAsia"/>
          <w:sz w:val="24"/>
          <w:lang w:val="zh-CN"/>
        </w:rPr>
        <w:t>含新疆生产建设兵团</w:t>
      </w:r>
      <w:r>
        <w:rPr>
          <w:rFonts w:ascii="宋体" w:hAnsi="宋体" w:cs="仿宋_GB2312" w:hint="eastAsia"/>
          <w:sz w:val="24"/>
          <w:lang w:val="zh-CN"/>
        </w:rPr>
        <w:t>)</w:t>
      </w:r>
      <w:r>
        <w:rPr>
          <w:rFonts w:ascii="宋体" w:hAnsi="宋体" w:cs="仿宋_GB2312" w:hint="eastAsia"/>
          <w:sz w:val="24"/>
          <w:lang w:val="zh-CN"/>
        </w:rPr>
        <w:t>出具的属于监狱企业的证明文件。</w:t>
      </w:r>
    </w:p>
    <w:p w:rsidR="00823363" w:rsidRDefault="004B0DDB">
      <w:pPr>
        <w:pStyle w:val="ab"/>
        <w:spacing w:line="360" w:lineRule="auto"/>
        <w:ind w:firstLineChars="200" w:firstLine="480"/>
        <w:contextualSpacing/>
        <w:rPr>
          <w:rFonts w:hAnsi="宋体"/>
          <w:color w:val="000000"/>
          <w:sz w:val="24"/>
          <w:szCs w:val="24"/>
        </w:rPr>
      </w:pPr>
      <w:r>
        <w:rPr>
          <w:rFonts w:hAnsi="宋体" w:cs="仿宋_GB2312" w:hint="eastAsia"/>
          <w:sz w:val="24"/>
          <w:szCs w:val="24"/>
          <w:lang w:val="zh-CN"/>
        </w:rPr>
        <w:t>3</w:t>
      </w:r>
      <w:r>
        <w:rPr>
          <w:rFonts w:hAnsi="宋体" w:cs="仿宋_GB2312" w:hint="eastAsia"/>
          <w:sz w:val="24"/>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hAnsi="宋体" w:cs="仿宋_GB2312" w:hint="eastAsia"/>
          <w:sz w:val="24"/>
          <w:szCs w:val="24"/>
          <w:lang w:val="zh-CN"/>
        </w:rPr>
        <w:t>6%</w:t>
      </w:r>
      <w:r>
        <w:rPr>
          <w:rFonts w:hAnsi="宋体" w:cs="仿宋_GB2312" w:hint="eastAsia"/>
          <w:sz w:val="24"/>
          <w:szCs w:val="24"/>
          <w:lang w:val="zh-CN"/>
        </w:rPr>
        <w:t>的扣除，用扣除后的价格参与评审。符合条件的残疾人福利性单位在参加政府采购活动时，应当提供《</w:t>
      </w:r>
      <w:r>
        <w:rPr>
          <w:rFonts w:hAnsi="宋体" w:cs="仿宋_GB2312" w:hint="eastAsia"/>
          <w:sz w:val="24"/>
          <w:szCs w:val="24"/>
          <w:lang w:val="zh-CN"/>
        </w:rPr>
        <w:t>三部门联合发布</w:t>
      </w:r>
      <w:r>
        <w:rPr>
          <w:rFonts w:hAnsi="宋体" w:cs="仿宋_GB2312" w:hint="eastAsia"/>
          <w:sz w:val="24"/>
          <w:szCs w:val="24"/>
          <w:lang w:val="zh-CN"/>
        </w:rPr>
        <w:lastRenderedPageBreak/>
        <w:t>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823363" w:rsidRDefault="004B0DDB">
      <w:pPr>
        <w:pStyle w:val="ab"/>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w:t>
      </w:r>
      <w:r>
        <w:rPr>
          <w:rFonts w:hAnsi="宋体" w:cs="仿宋_GB2312" w:hint="eastAsia"/>
          <w:b/>
          <w:sz w:val="24"/>
          <w:szCs w:val="24"/>
          <w:lang w:val="zh-CN"/>
        </w:rPr>
        <w:t>2</w:t>
      </w:r>
      <w:r>
        <w:rPr>
          <w:rFonts w:hAnsi="宋体" w:cs="仿宋_GB2312" w:hint="eastAsia"/>
          <w:b/>
          <w:sz w:val="24"/>
          <w:szCs w:val="24"/>
          <w:lang w:val="zh-CN"/>
        </w:rPr>
        <w:t>）</w:t>
      </w:r>
      <w:r>
        <w:rPr>
          <w:rFonts w:hAnsi="宋体" w:cs="仿宋_GB2312"/>
          <w:b/>
          <w:sz w:val="24"/>
          <w:szCs w:val="24"/>
          <w:lang w:val="zh-CN"/>
        </w:rPr>
        <w:t>关于相同品牌产品</w:t>
      </w:r>
      <w:r>
        <w:rPr>
          <w:rFonts w:hAnsi="宋体" w:cs="仿宋_GB2312" w:hint="eastAsia"/>
          <w:b/>
          <w:sz w:val="24"/>
          <w:szCs w:val="24"/>
          <w:lang w:val="zh-CN"/>
        </w:rPr>
        <w:t>(</w:t>
      </w:r>
      <w:r>
        <w:rPr>
          <w:rFonts w:hAnsi="宋体" w:cs="仿宋_GB2312" w:hint="eastAsia"/>
          <w:b/>
          <w:sz w:val="24"/>
          <w:szCs w:val="24"/>
          <w:lang w:val="zh-CN"/>
        </w:rPr>
        <w:t>服务类项目不适用本条款规定</w:t>
      </w:r>
      <w:r>
        <w:rPr>
          <w:rFonts w:hAnsi="宋体" w:cs="仿宋_GB2312" w:hint="eastAsia"/>
          <w:b/>
          <w:sz w:val="24"/>
          <w:szCs w:val="24"/>
          <w:lang w:val="zh-CN"/>
        </w:rPr>
        <w:t>)</w:t>
      </w:r>
    </w:p>
    <w:p w:rsidR="00823363" w:rsidRDefault="004B0DDB">
      <w:pPr>
        <w:pStyle w:val="ab"/>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w:t>
      </w:r>
      <w:r>
        <w:rPr>
          <w:rFonts w:asciiTheme="minorEastAsia" w:eastAsiaTheme="minorEastAsia" w:hAnsiTheme="minorEastAsia" w:cs="仿宋_GB2312"/>
          <w:sz w:val="24"/>
          <w:szCs w:val="24"/>
          <w:lang w:val="zh-CN"/>
        </w:rPr>
        <w:t>符合性审查且货物</w:t>
      </w:r>
      <w:r>
        <w:rPr>
          <w:rFonts w:asciiTheme="minorEastAsia" w:eastAsiaTheme="minorEastAsia" w:hAnsiTheme="minorEastAsia" w:cs="仿宋" w:hint="eastAsia"/>
          <w:color w:val="000000"/>
          <w:sz w:val="24"/>
          <w:szCs w:val="24"/>
        </w:rPr>
        <w:t>供货数量最多</w:t>
      </w:r>
      <w:r>
        <w:rPr>
          <w:rFonts w:asciiTheme="minorEastAsia" w:eastAsiaTheme="minorEastAsia" w:hAnsiTheme="minorEastAsia" w:cs="仿宋_GB2312"/>
          <w:sz w:val="24"/>
          <w:szCs w:val="24"/>
          <w:lang w:val="zh-CN"/>
        </w:rPr>
        <w:t>的参加评标；货物</w:t>
      </w:r>
      <w:r>
        <w:rPr>
          <w:rFonts w:asciiTheme="minorEastAsia" w:eastAsiaTheme="minorEastAsia" w:hAnsiTheme="minorEastAsia" w:cs="仿宋" w:hint="eastAsia"/>
          <w:color w:val="000000"/>
          <w:sz w:val="24"/>
          <w:szCs w:val="24"/>
        </w:rPr>
        <w:t>供货数量</w:t>
      </w:r>
      <w:r>
        <w:rPr>
          <w:rFonts w:hAnsi="宋体" w:cs="仿宋_GB2312"/>
          <w:sz w:val="24"/>
          <w:szCs w:val="24"/>
          <w:lang w:val="zh-CN"/>
        </w:rPr>
        <w:t>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823363" w:rsidRDefault="004B0DDB">
      <w:pPr>
        <w:pStyle w:val="ab"/>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823363" w:rsidRDefault="004B0DDB">
      <w:pPr>
        <w:pStyle w:val="ab"/>
        <w:spacing w:line="360" w:lineRule="auto"/>
        <w:ind w:firstLineChars="200" w:firstLine="482"/>
        <w:contextualSpacing/>
        <w:rPr>
          <w:rFonts w:asciiTheme="minorEastAsia" w:eastAsiaTheme="minorEastAsia" w:hAnsiTheme="minorEastAsia" w:cs="仿宋_GB2312"/>
          <w:b/>
          <w:sz w:val="24"/>
          <w:szCs w:val="24"/>
          <w:lang w:val="zh-CN"/>
        </w:rPr>
      </w:pPr>
      <w:r>
        <w:rPr>
          <w:rFonts w:asciiTheme="minorEastAsia" w:eastAsiaTheme="minorEastAsia" w:hAnsiTheme="minorEastAsia" w:hint="eastAsia"/>
          <w:b/>
          <w:color w:val="000000"/>
          <w:sz w:val="24"/>
          <w:szCs w:val="24"/>
        </w:rPr>
        <w:t>（</w:t>
      </w:r>
      <w:r>
        <w:rPr>
          <w:rFonts w:asciiTheme="minorEastAsia" w:eastAsiaTheme="minorEastAsia" w:hAnsiTheme="minorEastAsia" w:hint="eastAsia"/>
          <w:b/>
          <w:color w:val="000000"/>
          <w:sz w:val="24"/>
          <w:szCs w:val="24"/>
        </w:rPr>
        <w:t>3</w:t>
      </w:r>
      <w:r>
        <w:rPr>
          <w:rFonts w:asciiTheme="minorEastAsia" w:eastAsiaTheme="minorEastAsia" w:hAnsiTheme="minorEastAsia" w:hint="eastAsia"/>
          <w:b/>
          <w:color w:val="000000"/>
          <w:sz w:val="24"/>
          <w:szCs w:val="24"/>
        </w:rPr>
        <w:t>）强制采购节能产品和优先采购节能产品、优先采购环保产品</w:t>
      </w:r>
    </w:p>
    <w:p w:rsidR="00823363" w:rsidRDefault="004B0DDB">
      <w:pPr>
        <w:pStyle w:val="ab"/>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1</w:t>
      </w:r>
      <w:r>
        <w:rPr>
          <w:rFonts w:asciiTheme="minorEastAsia" w:eastAsiaTheme="minorEastAsia" w:hAnsiTheme="minorEastAsia" w:cs="仿宋_GB2312" w:hint="eastAsia"/>
          <w:sz w:val="24"/>
          <w:szCs w:val="24"/>
          <w:lang w:val="zh-CN"/>
        </w:rPr>
        <w:t>）对《节能产品政府采购品目清单》所列的政府强制采购节能产品</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hint="eastAsia"/>
          <w:sz w:val="24"/>
          <w:szCs w:val="24"/>
          <w:lang w:val="zh-CN"/>
        </w:rPr>
        <w:t>投标人投标文件中应提供具有国家确定的认证机构出具的、处于有效期之内的节能产</w:t>
      </w:r>
      <w:r>
        <w:rPr>
          <w:rFonts w:asciiTheme="minorEastAsia" w:eastAsiaTheme="minorEastAsia" w:hAnsiTheme="minorEastAsia" w:cs="仿宋_GB2312" w:hint="eastAsia"/>
          <w:sz w:val="24"/>
          <w:szCs w:val="24"/>
          <w:lang w:val="zh-CN"/>
        </w:rPr>
        <w:t>品或环境标志产品认证证书，否则将承担其投标被视为非实质性响应投标的风险。</w:t>
      </w:r>
    </w:p>
    <w:p w:rsidR="00823363" w:rsidRDefault="004B0DDB">
      <w:pPr>
        <w:pStyle w:val="ab"/>
        <w:spacing w:line="360" w:lineRule="auto"/>
        <w:ind w:firstLine="465"/>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投标人所投其他产品若属于《节能产品政府采购品目清单》优先采购产品，</w:t>
      </w:r>
      <w:r>
        <w:rPr>
          <w:rFonts w:asciiTheme="minorEastAsia" w:hAnsiTheme="minorEastAsia" w:cs="仿宋_GB2312" w:hint="eastAsia"/>
          <w:sz w:val="24"/>
          <w:szCs w:val="24"/>
          <w:lang w:val="zh-CN"/>
        </w:rPr>
        <w:t>投标文件中应提供</w:t>
      </w:r>
      <w:r>
        <w:rPr>
          <w:rFonts w:asciiTheme="minorEastAsia" w:eastAsiaTheme="minorEastAsia" w:hAnsiTheme="minorEastAsia" w:cs="仿宋_GB2312" w:hint="eastAsia"/>
          <w:sz w:val="24"/>
          <w:szCs w:val="24"/>
          <w:lang w:val="zh-CN"/>
        </w:rPr>
        <w:t>具有国家确定的认证机构出具的、处于有效期之内的节能产品认证证书</w:t>
      </w:r>
      <w:r>
        <w:rPr>
          <w:rFonts w:asciiTheme="minorEastAsia" w:hAnsiTheme="minorEastAsia" w:cs="仿宋_GB2312" w:hint="eastAsia"/>
          <w:sz w:val="24"/>
          <w:szCs w:val="24"/>
          <w:lang w:val="zh-CN"/>
        </w:rPr>
        <w:t>，评标委员会根据本项目评标标准予以判定并赋分。</w:t>
      </w:r>
    </w:p>
    <w:p w:rsidR="00823363" w:rsidRDefault="004B0DDB">
      <w:pPr>
        <w:pStyle w:val="ab"/>
        <w:spacing w:line="360" w:lineRule="auto"/>
        <w:ind w:firstLineChars="200" w:firstLine="480"/>
        <w:contextualSpacing/>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2</w:t>
      </w:r>
      <w:r>
        <w:rPr>
          <w:rFonts w:asciiTheme="minorEastAsia" w:eastAsiaTheme="minorEastAsia" w:hAnsiTheme="minorEastAsia" w:cs="仿宋_GB2312" w:hint="eastAsia"/>
          <w:sz w:val="24"/>
          <w:szCs w:val="24"/>
          <w:lang w:val="zh-CN"/>
        </w:rPr>
        <w:t>）</w:t>
      </w:r>
      <w:r>
        <w:rPr>
          <w:rFonts w:asciiTheme="minorEastAsia" w:hAnsiTheme="minorEastAsia" w:cs="仿宋_GB2312" w:hint="eastAsia"/>
          <w:sz w:val="24"/>
          <w:szCs w:val="24"/>
          <w:lang w:val="zh-CN"/>
        </w:rPr>
        <w:t>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《环境标志产品政府采购品目清单》内产品，投标文件中应提供</w:t>
      </w:r>
      <w:r>
        <w:rPr>
          <w:rFonts w:asciiTheme="minorEastAsia" w:eastAsiaTheme="minorEastAsia" w:hAnsiTheme="minorEastAsia" w:cs="仿宋_GB2312" w:hint="eastAsia"/>
          <w:sz w:val="24"/>
          <w:szCs w:val="24"/>
          <w:lang w:val="zh-CN"/>
        </w:rPr>
        <w:t>具有国家确定的认证机构出具的、处于有效期之内的环境标志产品认证证书</w:t>
      </w:r>
      <w:r>
        <w:rPr>
          <w:rFonts w:asciiTheme="minorEastAsia" w:hAnsiTheme="minorEastAsia" w:cs="仿宋_GB2312" w:hint="eastAsia"/>
          <w:sz w:val="24"/>
          <w:szCs w:val="24"/>
          <w:lang w:val="zh-CN"/>
        </w:rPr>
        <w:t>，</w:t>
      </w:r>
      <w:r>
        <w:rPr>
          <w:rFonts w:asciiTheme="minorEastAsia" w:eastAsiaTheme="minorEastAsia" w:hAnsiTheme="minorEastAsia" w:cs="仿宋_GB2312" w:hint="eastAsia"/>
          <w:sz w:val="24"/>
          <w:szCs w:val="24"/>
          <w:lang w:val="zh-CN"/>
        </w:rPr>
        <w:t>评标委员会根据本项目评标标准予以判定并赋分。</w:t>
      </w:r>
    </w:p>
    <w:p w:rsidR="00823363" w:rsidRDefault="004B0DDB">
      <w:pPr>
        <w:pStyle w:val="ab"/>
        <w:spacing w:line="360" w:lineRule="auto"/>
        <w:ind w:firstLineChars="200" w:firstLine="482"/>
        <w:contextualSpacing/>
        <w:rPr>
          <w:rFonts w:hAnsi="宋体"/>
          <w:b/>
          <w:sz w:val="24"/>
          <w:szCs w:val="24"/>
          <w:lang w:val="zh-CN"/>
        </w:rPr>
      </w:pPr>
      <w:r>
        <w:rPr>
          <w:rFonts w:hAnsi="宋体" w:hint="eastAsia"/>
          <w:b/>
          <w:sz w:val="24"/>
          <w:szCs w:val="24"/>
          <w:lang w:val="zh-CN"/>
        </w:rPr>
        <w:t>（</w:t>
      </w:r>
      <w:r>
        <w:rPr>
          <w:rFonts w:hAnsi="宋体" w:hint="eastAsia"/>
          <w:b/>
          <w:sz w:val="24"/>
          <w:szCs w:val="24"/>
          <w:lang w:val="zh-CN"/>
        </w:rPr>
        <w:t>4</w:t>
      </w:r>
      <w:r>
        <w:rPr>
          <w:rFonts w:hAnsi="宋体" w:hint="eastAsia"/>
          <w:b/>
          <w:sz w:val="24"/>
          <w:szCs w:val="24"/>
          <w:lang w:val="zh-CN"/>
        </w:rPr>
        <w:t>）关于强制性产品认证</w:t>
      </w:r>
    </w:p>
    <w:p w:rsidR="00823363" w:rsidRDefault="004B0DDB">
      <w:pPr>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仿宋_GB2312" w:hint="eastAsia"/>
          <w:sz w:val="24"/>
          <w:lang w:val="zh-CN"/>
        </w:rPr>
        <w:t>1</w:t>
      </w:r>
      <w:r>
        <w:rPr>
          <w:rFonts w:asciiTheme="minorEastAsia" w:eastAsiaTheme="minorEastAsia" w:hAnsiTheme="minorEastAsia" w:cs="仿宋_GB2312" w:hint="eastAsia"/>
          <w:sz w:val="24"/>
          <w:lang w:val="zh-CN"/>
        </w:rPr>
        <w:t>）如投标人所投产</w:t>
      </w:r>
      <w:proofErr w:type="gramStart"/>
      <w:r>
        <w:rPr>
          <w:rFonts w:asciiTheme="minorEastAsia" w:eastAsiaTheme="minorEastAsia" w:hAnsiTheme="minorEastAsia" w:cs="仿宋_GB2312" w:hint="eastAsia"/>
          <w:sz w:val="24"/>
          <w:lang w:val="zh-CN"/>
        </w:rPr>
        <w:t>品属于</w:t>
      </w:r>
      <w:proofErr w:type="gramEnd"/>
      <w:r>
        <w:rPr>
          <w:rFonts w:asciiTheme="minorEastAsia" w:eastAsiaTheme="minorEastAsia" w:hAnsiTheme="minorEastAsia" w:cs="仿宋_GB2312" w:hint="eastAsia"/>
          <w:sz w:val="24"/>
          <w:lang w:val="zh-CN"/>
        </w:rPr>
        <w:t>“中国强制性产品认证”（</w:t>
      </w:r>
      <w:r>
        <w:rPr>
          <w:rFonts w:asciiTheme="minorEastAsia" w:eastAsiaTheme="minorEastAsia" w:hAnsiTheme="minorEastAsia" w:cs="仿宋_GB2312" w:hint="eastAsia"/>
          <w:sz w:val="24"/>
          <w:lang w:val="zh-CN"/>
        </w:rPr>
        <w:t>3C</w:t>
      </w:r>
      <w:r>
        <w:rPr>
          <w:rFonts w:asciiTheme="minorEastAsia" w:eastAsiaTheme="minorEastAsia" w:hAnsiTheme="minorEastAsia" w:cs="仿宋_GB2312" w:hint="eastAsia"/>
          <w:sz w:val="24"/>
          <w:lang w:val="zh-CN"/>
        </w:rPr>
        <w:t>认证）范围内</w:t>
      </w:r>
      <w:r>
        <w:rPr>
          <w:rFonts w:asciiTheme="minorEastAsia" w:eastAsiaTheme="minorEastAsia" w:hAnsiTheme="minorEastAsia" w:cs="仿宋_GB2312" w:hint="eastAsia"/>
          <w:sz w:val="24"/>
          <w:lang w:val="zh-CN"/>
        </w:rPr>
        <w:t>,</w:t>
      </w:r>
      <w:r>
        <w:rPr>
          <w:rFonts w:asciiTheme="minorEastAsia" w:eastAsiaTheme="minorEastAsia" w:hAnsiTheme="minorEastAsia" w:cs="仿宋_GB2312" w:hint="eastAsia"/>
          <w:sz w:val="24"/>
          <w:lang w:val="zh-CN"/>
        </w:rPr>
        <w:t>则必须承诺采用</w:t>
      </w:r>
      <w:r>
        <w:rPr>
          <w:rFonts w:asciiTheme="minorEastAsia" w:eastAsiaTheme="minorEastAsia" w:hAnsiTheme="minorEastAsia" w:cs="仿宋_GB2312"/>
          <w:sz w:val="24"/>
          <w:lang w:val="zh-CN"/>
        </w:rPr>
        <w:t>《中华人民共和国实施强制性产品认证的产品目录》</w:t>
      </w:r>
      <w:r>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823363" w:rsidRDefault="004B0DDB">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投标人所投产品如被列入</w:t>
      </w:r>
      <w:r>
        <w:rPr>
          <w:rFonts w:asciiTheme="minorEastAsia" w:eastAsiaTheme="minorEastAsia" w:hAnsiTheme="minorEastAsia" w:cs="宋体"/>
          <w:kern w:val="0"/>
          <w:sz w:val="24"/>
        </w:rPr>
        <w:t>《信息安全产品强制性认证目录》，</w:t>
      </w:r>
      <w:r>
        <w:rPr>
          <w:rFonts w:asciiTheme="minorEastAsia" w:eastAsiaTheme="minorEastAsia" w:hAnsiTheme="minorEastAsia" w:cs="仿宋_GB2312" w:hint="eastAsia"/>
          <w:sz w:val="24"/>
          <w:lang w:val="zh-CN"/>
        </w:rPr>
        <w:t>则投标文件中应根据本项目招标文件“第二章</w:t>
      </w:r>
      <w:r>
        <w:rPr>
          <w:rFonts w:asciiTheme="minorEastAsia" w:eastAsiaTheme="minorEastAsia" w:hAnsiTheme="minorEastAsia" w:cs="仿宋_GB2312" w:hint="eastAsia"/>
          <w:sz w:val="24"/>
          <w:lang w:val="zh-CN"/>
        </w:rPr>
        <w:t xml:space="preserve"> </w:t>
      </w:r>
      <w:r>
        <w:rPr>
          <w:rFonts w:asciiTheme="minorEastAsia" w:eastAsiaTheme="minorEastAsia" w:hAnsiTheme="minorEastAsia" w:cs="仿宋_GB2312" w:hint="eastAsia"/>
          <w:sz w:val="24"/>
          <w:lang w:val="zh-CN"/>
        </w:rPr>
        <w:t>项目需求”</w:t>
      </w:r>
      <w:r>
        <w:rPr>
          <w:rFonts w:asciiTheme="minorEastAsia" w:eastAsiaTheme="minorEastAsia" w:hAnsiTheme="minorEastAsia" w:cs="仿宋_GB2312"/>
          <w:sz w:val="24"/>
          <w:lang w:val="zh-CN"/>
        </w:rPr>
        <w:t>提供</w:t>
      </w:r>
      <w:r>
        <w:rPr>
          <w:rFonts w:asciiTheme="minorEastAsia" w:eastAsiaTheme="minorEastAsia" w:hAnsiTheme="minorEastAsia" w:cs="仿宋_GB2312" w:hint="eastAsia"/>
          <w:sz w:val="24"/>
          <w:lang w:val="zh-CN"/>
        </w:rPr>
        <w:t>：</w:t>
      </w:r>
    </w:p>
    <w:p w:rsidR="00823363" w:rsidRDefault="004B0DDB">
      <w:pPr>
        <w:wordWrap w:val="0"/>
        <w:autoSpaceDE w:val="0"/>
        <w:autoSpaceDN w:val="0"/>
        <w:spacing w:line="360" w:lineRule="auto"/>
        <w:ind w:firstLineChars="200" w:firstLine="480"/>
        <w:contextualSpacing/>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①中国信息安全认证中心官网（</w:t>
      </w:r>
      <w:r>
        <w:rPr>
          <w:rFonts w:asciiTheme="minorEastAsia" w:eastAsiaTheme="minorEastAsia" w:hAnsiTheme="minorEastAsia" w:cs="宋体"/>
          <w:kern w:val="0"/>
          <w:sz w:val="24"/>
        </w:rPr>
        <w:t>http://www.isccc.gov.cn/index.shtml</w:t>
      </w:r>
      <w:r>
        <w:rPr>
          <w:rFonts w:asciiTheme="minorEastAsia" w:eastAsiaTheme="minorEastAsia" w:hAnsiTheme="minorEastAsia" w:cs="宋体" w:hint="eastAsia"/>
          <w:kern w:val="0"/>
          <w:sz w:val="24"/>
        </w:rPr>
        <w:t>）产品查询结果截图并加盖投标人</w:t>
      </w:r>
      <w:r>
        <w:rPr>
          <w:rFonts w:asciiTheme="minorEastAsia" w:eastAsiaTheme="minorEastAsia" w:hAnsiTheme="minorEastAsia" w:cs="宋体" w:hint="eastAsia"/>
          <w:kern w:val="0"/>
          <w:sz w:val="24"/>
        </w:rPr>
        <w:t>公章；</w:t>
      </w:r>
    </w:p>
    <w:p w:rsidR="00823363" w:rsidRDefault="004B0DDB">
      <w:pPr>
        <w:wordWrap w:val="0"/>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Theme="minorEastAsia" w:eastAsiaTheme="minorEastAsia" w:hAnsiTheme="minorEastAsia" w:cs="宋体" w:hint="eastAsia"/>
          <w:kern w:val="0"/>
          <w:sz w:val="24"/>
        </w:rPr>
        <w:t>②中国信息安全认证中心</w:t>
      </w:r>
      <w:r>
        <w:rPr>
          <w:rFonts w:asciiTheme="minorEastAsia" w:eastAsiaTheme="minorEastAsia" w:hAnsiTheme="minorEastAsia" w:cs="仿宋_GB2312" w:hint="eastAsia"/>
          <w:sz w:val="24"/>
          <w:lang w:val="zh-CN"/>
        </w:rPr>
        <w:t>颁发的《中国国家信息安全产品认证证书》加盖投标人公章的原件扫描件（或图片）。</w:t>
      </w:r>
    </w:p>
    <w:p w:rsidR="00823363" w:rsidRDefault="004B0DDB">
      <w:pPr>
        <w:wordWrap w:val="0"/>
        <w:spacing w:line="360" w:lineRule="auto"/>
        <w:ind w:firstLineChars="200" w:firstLine="480"/>
        <w:contextualSpacing/>
        <w:rPr>
          <w:rFonts w:asciiTheme="minorEastAsia" w:eastAsiaTheme="minorEastAsia" w:hAnsiTheme="minorEastAsia"/>
          <w:sz w:val="24"/>
        </w:rPr>
      </w:pPr>
      <w:r>
        <w:rPr>
          <w:rFonts w:asciiTheme="minorEastAsia" w:eastAsiaTheme="minorEastAsia" w:hAnsiTheme="minorEastAsia" w:cs="仿宋_GB2312" w:hint="eastAsia"/>
          <w:sz w:val="24"/>
          <w:lang w:val="zh-CN"/>
        </w:rPr>
        <w:t>注：仅需提供序号</w:t>
      </w:r>
      <w:r>
        <w:rPr>
          <w:rFonts w:asciiTheme="minorEastAsia" w:eastAsiaTheme="minorEastAsia" w:hAnsiTheme="minorEastAsia" w:hint="eastAsia"/>
          <w:sz w:val="24"/>
        </w:rPr>
        <w:t>①～②其中之一即可。</w:t>
      </w:r>
    </w:p>
    <w:p w:rsidR="00823363" w:rsidRDefault="004B0DDB">
      <w:pPr>
        <w:tabs>
          <w:tab w:val="left" w:pos="1260"/>
        </w:tabs>
        <w:autoSpaceDE w:val="0"/>
        <w:autoSpaceDN w:val="0"/>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w:t>
      </w:r>
      <w:r>
        <w:rPr>
          <w:rFonts w:asciiTheme="minorEastAsia" w:hAnsiTheme="minorEastAsia" w:cs="仿宋_GB2312" w:hint="eastAsia"/>
          <w:b/>
          <w:sz w:val="24"/>
          <w:lang w:val="zh-CN"/>
        </w:rPr>
        <w:t>5</w:t>
      </w:r>
      <w:r>
        <w:rPr>
          <w:rFonts w:asciiTheme="minorEastAsia" w:hAnsiTheme="minorEastAsia" w:cs="仿宋_GB2312" w:hint="eastAsia"/>
          <w:b/>
          <w:sz w:val="24"/>
          <w:lang w:val="zh-CN"/>
        </w:rPr>
        <w:t>）支持脱贫攻坚（物业服务项目）</w:t>
      </w:r>
    </w:p>
    <w:p w:rsidR="00823363" w:rsidRDefault="004B0DDB">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在物业项目中，对注册地在</w:t>
      </w:r>
      <w:r>
        <w:rPr>
          <w:rFonts w:asciiTheme="minorEastAsia" w:hAnsiTheme="minorEastAsia" w:cs="仿宋_GB2312" w:hint="eastAsia"/>
          <w:sz w:val="24"/>
          <w:lang w:val="zh-CN"/>
        </w:rPr>
        <w:t>832</w:t>
      </w:r>
      <w:r>
        <w:rPr>
          <w:rFonts w:asciiTheme="minorEastAsia" w:hAnsiTheme="minorEastAsia" w:cs="仿宋_GB2312" w:hint="eastAsia"/>
          <w:sz w:val="24"/>
          <w:lang w:val="zh-CN"/>
        </w:rPr>
        <w:t>个国家级贫困县域内且聘用建档立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人员的物业公司，提供注册地证明材料、贫困县扶贫部门出具的聘用建档立</w:t>
      </w:r>
      <w:proofErr w:type="gramStart"/>
      <w:r>
        <w:rPr>
          <w:rFonts w:asciiTheme="minorEastAsia" w:hAnsiTheme="minorEastAsia" w:cs="仿宋_GB2312" w:hint="eastAsia"/>
          <w:sz w:val="24"/>
          <w:lang w:val="zh-CN"/>
        </w:rPr>
        <w:t>卡贫困</w:t>
      </w:r>
      <w:proofErr w:type="gramEnd"/>
      <w:r>
        <w:rPr>
          <w:rFonts w:asciiTheme="minorEastAsia" w:hAnsiTheme="minorEastAsia" w:cs="仿宋_GB2312" w:hint="eastAsia"/>
          <w:sz w:val="24"/>
          <w:lang w:val="zh-CN"/>
        </w:rPr>
        <w:t>人员身份证明及社保材料（开标前</w:t>
      </w:r>
      <w:r>
        <w:rPr>
          <w:rFonts w:asciiTheme="minorEastAsia" w:hAnsiTheme="minorEastAsia" w:cs="仿宋_GB2312" w:hint="eastAsia"/>
          <w:sz w:val="24"/>
          <w:lang w:val="zh-CN"/>
        </w:rPr>
        <w:t>12</w:t>
      </w:r>
      <w:r>
        <w:rPr>
          <w:rFonts w:asciiTheme="minorEastAsia" w:hAnsiTheme="minorEastAsia" w:cs="仿宋_GB2312" w:hint="eastAsia"/>
          <w:sz w:val="24"/>
          <w:lang w:val="zh-CN"/>
        </w:rPr>
        <w:t>个月内至少连续</w:t>
      </w:r>
      <w:r>
        <w:rPr>
          <w:rFonts w:asciiTheme="minorEastAsia" w:hAnsiTheme="minorEastAsia" w:cs="仿宋_GB2312" w:hint="eastAsia"/>
          <w:sz w:val="24"/>
          <w:lang w:val="zh-CN"/>
        </w:rPr>
        <w:t>3</w:t>
      </w:r>
      <w:r>
        <w:rPr>
          <w:rFonts w:asciiTheme="minorEastAsia" w:hAnsiTheme="minorEastAsia" w:cs="仿宋_GB2312" w:hint="eastAsia"/>
          <w:sz w:val="24"/>
          <w:lang w:val="zh-CN"/>
        </w:rPr>
        <w:t>个月）的有效证明后，评标委员会根据本项目评标标准予以判定并赋分。</w:t>
      </w:r>
    </w:p>
    <w:p w:rsidR="00823363" w:rsidRDefault="004B0DDB">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Pr>
          <w:rFonts w:ascii="宋体" w:hAnsi="宋体" w:cs="仿宋_GB2312" w:hint="eastAsia"/>
          <w:b/>
          <w:sz w:val="24"/>
          <w:lang w:val="zh-CN"/>
        </w:rPr>
        <w:t>6</w:t>
      </w:r>
      <w:r>
        <w:rPr>
          <w:rFonts w:ascii="宋体" w:hAnsi="宋体" w:cs="仿宋_GB2312" w:hint="eastAsia"/>
          <w:b/>
          <w:sz w:val="24"/>
          <w:lang w:val="zh-CN"/>
        </w:rPr>
        <w:t>）投标无效情形</w:t>
      </w:r>
    </w:p>
    <w:p w:rsidR="00823363" w:rsidRDefault="004B0D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w:t>
      </w:r>
      <w:r>
        <w:rPr>
          <w:rFonts w:ascii="宋体" w:hAnsi="宋体" w:cs="仿宋_GB2312" w:hint="eastAsia"/>
          <w:sz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823363" w:rsidRDefault="004B0D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lang w:val="zh-CN"/>
        </w:rPr>
        <w:t>）符合性审查资料未按招标文件要求签署、盖章的。</w:t>
      </w:r>
    </w:p>
    <w:p w:rsidR="00823363" w:rsidRDefault="004B0D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lang w:val="zh-CN"/>
        </w:rPr>
        <w:t>）有下列情形之一的，视为投标人串通投标，其投标无效：</w:t>
      </w:r>
    </w:p>
    <w:p w:rsidR="00823363" w:rsidRDefault="004B0D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w:t>
      </w:r>
      <w:r>
        <w:rPr>
          <w:rFonts w:ascii="宋体" w:hAnsi="宋体" w:cs="仿宋_GB2312" w:hint="eastAsia"/>
          <w:sz w:val="24"/>
          <w:lang w:val="zh-CN"/>
        </w:rPr>
        <w:t>不同投标人的投标文件由同一单位或者个人编制；</w:t>
      </w:r>
    </w:p>
    <w:p w:rsidR="00823363" w:rsidRDefault="004B0D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w:t>
      </w:r>
      <w:r>
        <w:rPr>
          <w:rFonts w:ascii="宋体" w:hAnsi="宋体" w:cs="仿宋_GB2312" w:hint="eastAsia"/>
          <w:sz w:val="24"/>
          <w:lang w:val="zh-CN"/>
        </w:rPr>
        <w:t>不同投标人委托同一单位或者个人办理投标事宜；</w:t>
      </w:r>
    </w:p>
    <w:p w:rsidR="00823363" w:rsidRDefault="004B0D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w:t>
      </w:r>
      <w:r>
        <w:rPr>
          <w:rFonts w:ascii="宋体" w:hAnsi="宋体" w:cs="仿宋_GB2312" w:hint="eastAsia"/>
          <w:sz w:val="24"/>
          <w:lang w:val="zh-CN"/>
        </w:rPr>
        <w:t>不同投标人的投标文件载明的项目管理成员或者联系人员为同一人；</w:t>
      </w:r>
    </w:p>
    <w:p w:rsidR="00823363" w:rsidRDefault="004B0D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w:t>
      </w:r>
      <w:r>
        <w:rPr>
          <w:rFonts w:ascii="宋体" w:hAnsi="宋体" w:cs="仿宋_GB2312" w:hint="eastAsia"/>
          <w:sz w:val="24"/>
          <w:lang w:val="zh-CN"/>
        </w:rPr>
        <w:t>不同投标人的投标文件异常一致或者投标报价呈规律性差</w:t>
      </w:r>
      <w:r>
        <w:rPr>
          <w:rFonts w:ascii="宋体" w:hAnsi="宋体" w:cs="仿宋_GB2312" w:hint="eastAsia"/>
          <w:sz w:val="24"/>
          <w:lang w:val="zh-CN"/>
        </w:rPr>
        <w:t>异；</w:t>
      </w:r>
    </w:p>
    <w:p w:rsidR="00823363" w:rsidRDefault="004B0D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w:t>
      </w:r>
      <w:r>
        <w:rPr>
          <w:rFonts w:ascii="宋体" w:hAnsi="宋体" w:cs="仿宋_GB2312" w:hint="eastAsia"/>
          <w:sz w:val="24"/>
          <w:lang w:val="zh-CN"/>
        </w:rPr>
        <w:t>不同投标人的投标文件相互混装。</w:t>
      </w:r>
    </w:p>
    <w:p w:rsidR="00823363" w:rsidRDefault="004B0DDB">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w:t>
      </w:r>
      <w:r>
        <w:rPr>
          <w:rFonts w:ascii="宋体" w:hAnsi="宋体" w:cs="仿宋_GB2312" w:hint="eastAsia"/>
          <w:b/>
          <w:sz w:val="24"/>
          <w:lang w:val="zh-CN"/>
        </w:rPr>
        <w:t>不同投标人电子投标文件记录的网卡</w:t>
      </w:r>
      <w:r>
        <w:rPr>
          <w:rFonts w:ascii="宋体" w:hAnsi="宋体" w:cs="仿宋_GB2312" w:hint="eastAsia"/>
          <w:b/>
          <w:sz w:val="24"/>
          <w:lang w:val="zh-CN"/>
        </w:rPr>
        <w:t>MAC</w:t>
      </w:r>
      <w:r>
        <w:rPr>
          <w:rFonts w:ascii="宋体" w:hAnsi="宋体" w:cs="仿宋_GB2312" w:hint="eastAsia"/>
          <w:b/>
          <w:sz w:val="24"/>
          <w:lang w:val="zh-CN"/>
        </w:rPr>
        <w:t>地址、</w:t>
      </w:r>
      <w:r>
        <w:rPr>
          <w:rFonts w:ascii="宋体" w:hAnsi="宋体" w:cs="仿宋_GB2312" w:hint="eastAsia"/>
          <w:b/>
          <w:sz w:val="24"/>
          <w:lang w:val="zh-CN"/>
        </w:rPr>
        <w:t>CPU</w:t>
      </w:r>
      <w:r>
        <w:rPr>
          <w:rFonts w:ascii="宋体" w:hAnsi="宋体" w:cs="仿宋_GB2312" w:hint="eastAsia"/>
          <w:b/>
          <w:sz w:val="24"/>
          <w:lang w:val="zh-CN"/>
        </w:rPr>
        <w:t>序号、硬盘序列号等硬件特征码均相同时，视为“不同投标人的投标文件由同一单位或者个人编制”或“不同投标人委托同一单位或者个人办理投标事宜”</w:t>
      </w:r>
      <w:r>
        <w:rPr>
          <w:rFonts w:ascii="宋体" w:hAnsi="宋体" w:cs="仿宋_GB2312" w:hint="eastAsia"/>
          <w:b/>
          <w:sz w:val="24"/>
          <w:lang w:val="zh-CN"/>
        </w:rPr>
        <w:t>,</w:t>
      </w:r>
      <w:r>
        <w:rPr>
          <w:rFonts w:ascii="宋体" w:hAnsi="宋体" w:cs="仿宋_GB2312" w:hint="eastAsia"/>
          <w:b/>
          <w:sz w:val="24"/>
          <w:lang w:val="zh-CN"/>
        </w:rPr>
        <w:t>其投标无效。</w:t>
      </w:r>
    </w:p>
    <w:p w:rsidR="00823363" w:rsidRDefault="004B0DDB">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w:t>
      </w:r>
      <w:r>
        <w:rPr>
          <w:rFonts w:ascii="宋体" w:hAnsi="宋体" w:cs="仿宋_GB2312" w:hint="eastAsia"/>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23363" w:rsidRDefault="004B0DD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hint="eastAsia"/>
          <w:sz w:val="24"/>
          <w:lang w:val="zh-CN"/>
        </w:rPr>
        <w:t>）</w:t>
      </w:r>
      <w:r>
        <w:rPr>
          <w:rFonts w:ascii="宋体" w:hAnsi="宋体" w:cs="仿宋_GB2312"/>
          <w:sz w:val="24"/>
          <w:lang w:val="zh-CN"/>
        </w:rPr>
        <w:t>法律、法规和招标文件规定的其他无效情形。</w:t>
      </w:r>
    </w:p>
    <w:p w:rsidR="00823363" w:rsidRDefault="004B0DDB">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823363">
        <w:trPr>
          <w:trHeight w:val="557"/>
        </w:trPr>
        <w:tc>
          <w:tcPr>
            <w:tcW w:w="721" w:type="dxa"/>
            <w:vAlign w:val="center"/>
          </w:tcPr>
          <w:p w:rsidR="00823363" w:rsidRDefault="004B0DDB">
            <w:pPr>
              <w:jc w:val="center"/>
              <w:rPr>
                <w:rFonts w:ascii="宋体" w:hAnsi="宋体"/>
                <w:b/>
                <w:color w:val="000000"/>
                <w:szCs w:val="21"/>
                <w:lang w:val="en-GB"/>
              </w:rPr>
            </w:pPr>
            <w:r>
              <w:rPr>
                <w:rFonts w:ascii="宋体" w:hAnsi="宋体" w:hint="eastAsia"/>
                <w:b/>
                <w:color w:val="000000"/>
                <w:szCs w:val="21"/>
                <w:lang w:val="en-GB"/>
              </w:rPr>
              <w:lastRenderedPageBreak/>
              <w:t>序号</w:t>
            </w:r>
          </w:p>
        </w:tc>
        <w:tc>
          <w:tcPr>
            <w:tcW w:w="2823" w:type="dxa"/>
            <w:vAlign w:val="center"/>
          </w:tcPr>
          <w:p w:rsidR="00823363" w:rsidRDefault="004B0DDB">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823363" w:rsidRDefault="004B0DDB">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823363" w:rsidRDefault="004B0DDB">
            <w:pPr>
              <w:jc w:val="center"/>
              <w:rPr>
                <w:rFonts w:ascii="宋体" w:hAnsi="宋体"/>
                <w:b/>
                <w:color w:val="000000"/>
                <w:szCs w:val="21"/>
                <w:lang w:val="en-GB"/>
              </w:rPr>
            </w:pPr>
            <w:r>
              <w:rPr>
                <w:rFonts w:ascii="宋体" w:hAnsi="宋体" w:hint="eastAsia"/>
                <w:b/>
                <w:color w:val="000000"/>
                <w:szCs w:val="21"/>
                <w:lang w:val="en-GB"/>
              </w:rPr>
              <w:t>计算公式</w:t>
            </w:r>
          </w:p>
        </w:tc>
      </w:tr>
      <w:tr w:rsidR="00823363">
        <w:trPr>
          <w:trHeight w:val="521"/>
        </w:trPr>
        <w:tc>
          <w:tcPr>
            <w:tcW w:w="721" w:type="dxa"/>
            <w:vAlign w:val="center"/>
          </w:tcPr>
          <w:p w:rsidR="00823363" w:rsidRDefault="004B0DDB">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823363" w:rsidRDefault="004B0DDB">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823363" w:rsidRDefault="004B0DDB">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823363" w:rsidRDefault="004B0DDB">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823363" w:rsidRDefault="00823363">
            <w:pPr>
              <w:jc w:val="center"/>
              <w:rPr>
                <w:rFonts w:ascii="宋体" w:hAnsi="宋体"/>
                <w:b/>
                <w:color w:val="000000"/>
                <w:szCs w:val="21"/>
                <w:lang w:val="en-GB"/>
              </w:rPr>
            </w:pPr>
          </w:p>
        </w:tc>
      </w:tr>
      <w:tr w:rsidR="00823363">
        <w:trPr>
          <w:trHeight w:val="1134"/>
        </w:trPr>
        <w:tc>
          <w:tcPr>
            <w:tcW w:w="721" w:type="dxa"/>
            <w:vAlign w:val="center"/>
          </w:tcPr>
          <w:p w:rsidR="00823363" w:rsidRDefault="004B0DDB">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823363" w:rsidRDefault="004B0DDB">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823363" w:rsidRDefault="004B0DDB">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823363" w:rsidRDefault="004B0DDB">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rsidR="00823363" w:rsidRDefault="00823363">
            <w:pPr>
              <w:rPr>
                <w:rFonts w:ascii="宋体" w:hAnsi="宋体"/>
                <w:color w:val="000000"/>
                <w:szCs w:val="21"/>
                <w:lang w:val="en-GB"/>
              </w:rPr>
            </w:pPr>
          </w:p>
        </w:tc>
      </w:tr>
      <w:tr w:rsidR="00823363">
        <w:trPr>
          <w:trHeight w:val="707"/>
        </w:trPr>
        <w:tc>
          <w:tcPr>
            <w:tcW w:w="721" w:type="dxa"/>
            <w:vAlign w:val="center"/>
          </w:tcPr>
          <w:p w:rsidR="00823363" w:rsidRDefault="004B0DDB">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823363" w:rsidRDefault="004B0DDB">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w:t>
            </w:r>
            <w:r>
              <w:rPr>
                <w:rFonts w:ascii="宋体" w:hAnsi="宋体" w:hint="eastAsia"/>
                <w:color w:val="000000"/>
                <w:szCs w:val="21"/>
                <w:lang w:val="en-GB"/>
              </w:rPr>
              <w:t>30%</w:t>
            </w:r>
            <w:r>
              <w:rPr>
                <w:rFonts w:ascii="宋体" w:hAnsi="宋体" w:hint="eastAsia"/>
                <w:color w:val="000000"/>
                <w:szCs w:val="21"/>
                <w:lang w:val="en-GB"/>
              </w:rPr>
              <w:t>以上的</w:t>
            </w:r>
          </w:p>
        </w:tc>
        <w:tc>
          <w:tcPr>
            <w:tcW w:w="2552" w:type="dxa"/>
            <w:vAlign w:val="center"/>
          </w:tcPr>
          <w:p w:rsidR="00823363" w:rsidRDefault="004B0DDB">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823363" w:rsidRDefault="004B0DDB">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823363" w:rsidRDefault="004B0DDB">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823363" w:rsidRDefault="00823363">
            <w:pPr>
              <w:jc w:val="center"/>
              <w:rPr>
                <w:rFonts w:ascii="宋体" w:hAnsi="宋体"/>
                <w:b/>
                <w:color w:val="000000"/>
                <w:szCs w:val="21"/>
                <w:lang w:val="en-GB"/>
              </w:rPr>
            </w:pPr>
          </w:p>
        </w:tc>
      </w:tr>
      <w:tr w:rsidR="00823363">
        <w:trPr>
          <w:trHeight w:val="707"/>
        </w:trPr>
        <w:tc>
          <w:tcPr>
            <w:tcW w:w="721" w:type="dxa"/>
            <w:vAlign w:val="center"/>
          </w:tcPr>
          <w:p w:rsidR="00823363" w:rsidRDefault="004B0DDB">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823363" w:rsidRDefault="004B0DDB">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823363" w:rsidRDefault="004B0DDB">
            <w:pPr>
              <w:jc w:val="center"/>
              <w:rPr>
                <w:rFonts w:ascii="宋体" w:hAnsi="宋体"/>
                <w:color w:val="000000"/>
                <w:szCs w:val="21"/>
                <w:lang w:val="en-GB"/>
              </w:rPr>
            </w:pPr>
            <w:r>
              <w:rPr>
                <w:rFonts w:ascii="宋体" w:hAnsi="宋体" w:hint="eastAsia"/>
                <w:color w:val="000000"/>
                <w:szCs w:val="21"/>
                <w:lang w:val="en-GB"/>
              </w:rPr>
              <w:t>视同小型、微型企业</w:t>
            </w:r>
          </w:p>
          <w:p w:rsidR="00823363" w:rsidRDefault="004B0DDB">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23363" w:rsidRDefault="004B0DDB">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823363">
        <w:trPr>
          <w:trHeight w:val="707"/>
        </w:trPr>
        <w:tc>
          <w:tcPr>
            <w:tcW w:w="721" w:type="dxa"/>
            <w:vAlign w:val="center"/>
          </w:tcPr>
          <w:p w:rsidR="00823363" w:rsidRDefault="004B0DDB">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823363" w:rsidRDefault="004B0DDB">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823363" w:rsidRDefault="004B0DDB">
            <w:pPr>
              <w:jc w:val="center"/>
              <w:rPr>
                <w:rFonts w:ascii="宋体" w:hAnsi="宋体"/>
                <w:color w:val="000000"/>
                <w:szCs w:val="21"/>
                <w:lang w:val="en-GB"/>
              </w:rPr>
            </w:pPr>
            <w:r>
              <w:rPr>
                <w:rFonts w:ascii="宋体" w:hAnsi="宋体" w:hint="eastAsia"/>
                <w:color w:val="000000"/>
                <w:szCs w:val="21"/>
                <w:lang w:val="en-GB"/>
              </w:rPr>
              <w:t>视同小型、微型企业</w:t>
            </w:r>
          </w:p>
          <w:p w:rsidR="00823363" w:rsidRDefault="004B0DDB">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23363" w:rsidRDefault="004B0DDB">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823363">
        <w:trPr>
          <w:trHeight w:val="864"/>
        </w:trPr>
        <w:tc>
          <w:tcPr>
            <w:tcW w:w="8931" w:type="dxa"/>
            <w:gridSpan w:val="4"/>
            <w:vAlign w:val="center"/>
          </w:tcPr>
          <w:p w:rsidR="00823363" w:rsidRDefault="004B0DDB">
            <w:pPr>
              <w:adjustRightInd w:val="0"/>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、中小企业应在投标文件提供《中小企业声明函》。监狱企业应当在投标文件中提供由省级以上监狱管理局、戒毒管理局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出具的属于监狱企业的证明文件。残疾人福利性单位应当在投标文件中提供《残疾人福利性单位声明函》。</w:t>
            </w:r>
          </w:p>
          <w:p w:rsidR="00823363" w:rsidRDefault="004B0DDB">
            <w:pPr>
              <w:adjustRightInd w:val="0"/>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hint="eastAsia"/>
                <w:szCs w:val="21"/>
                <w:lang w:val="zh-CN"/>
              </w:rPr>
              <w:t>的价格为最低价格。</w:t>
            </w:r>
          </w:p>
        </w:tc>
      </w:tr>
    </w:tbl>
    <w:p w:rsidR="00823363" w:rsidRDefault="004B0DDB">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备注：</w:t>
      </w:r>
    </w:p>
    <w:p w:rsidR="00823363" w:rsidRDefault="004B0DDB">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a</w:t>
      </w:r>
      <w:r>
        <w:rPr>
          <w:rFonts w:hAnsi="宋体" w:hint="eastAsia"/>
          <w:kern w:val="0"/>
          <w:sz w:val="24"/>
          <w:szCs w:val="21"/>
        </w:rPr>
        <w:t>、不接受联合体投标的项目，本表中第</w:t>
      </w:r>
      <w:r>
        <w:rPr>
          <w:rFonts w:hAnsi="宋体" w:hint="eastAsia"/>
          <w:kern w:val="0"/>
          <w:sz w:val="24"/>
          <w:szCs w:val="21"/>
        </w:rPr>
        <w:t>2</w:t>
      </w:r>
      <w:r>
        <w:rPr>
          <w:rFonts w:hAnsi="宋体" w:hint="eastAsia"/>
          <w:kern w:val="0"/>
          <w:sz w:val="24"/>
          <w:szCs w:val="21"/>
        </w:rPr>
        <w:t>项、第</w:t>
      </w:r>
      <w:r>
        <w:rPr>
          <w:rFonts w:hAnsi="宋体" w:hint="eastAsia"/>
          <w:kern w:val="0"/>
          <w:sz w:val="24"/>
          <w:szCs w:val="21"/>
        </w:rPr>
        <w:t>3</w:t>
      </w:r>
      <w:r>
        <w:rPr>
          <w:rFonts w:hAnsi="宋体" w:hint="eastAsia"/>
          <w:kern w:val="0"/>
          <w:sz w:val="24"/>
          <w:szCs w:val="21"/>
        </w:rPr>
        <w:t>项情形不适用。</w:t>
      </w:r>
    </w:p>
    <w:p w:rsidR="00823363" w:rsidRDefault="004B0DDB">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b</w:t>
      </w:r>
      <w:r>
        <w:rPr>
          <w:rFonts w:hAnsi="宋体" w:hint="eastAsia"/>
          <w:kern w:val="0"/>
          <w:sz w:val="24"/>
          <w:szCs w:val="21"/>
        </w:rPr>
        <w:t>、小型和微型企业产品包括货物及其提供的服务与工程。</w:t>
      </w:r>
    </w:p>
    <w:p w:rsidR="00823363" w:rsidRDefault="004B0DDB">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c</w:t>
      </w:r>
      <w:r>
        <w:rPr>
          <w:rFonts w:hAnsi="宋体" w:hint="eastAsia"/>
          <w:kern w:val="0"/>
          <w:sz w:val="24"/>
          <w:szCs w:val="21"/>
        </w:rPr>
        <w:t>、中小企业、残疾人福利性单位提供其他企业制造的货物的，则该货物的制造商也必须为上述企业，否则不能享受价格优惠。</w:t>
      </w:r>
    </w:p>
    <w:p w:rsidR="00823363" w:rsidRDefault="004B0DDB">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d</w:t>
      </w:r>
      <w:r>
        <w:rPr>
          <w:rFonts w:hAnsi="宋体" w:hint="eastAsia"/>
          <w:kern w:val="0"/>
          <w:sz w:val="24"/>
          <w:szCs w:val="21"/>
        </w:rPr>
        <w:t>、残疾人福利性单位属于小型、微型企业的，不重复享受政策。</w:t>
      </w:r>
    </w:p>
    <w:p w:rsidR="00823363" w:rsidRDefault="004B0DDB">
      <w:pPr>
        <w:tabs>
          <w:tab w:val="left" w:pos="1260"/>
        </w:tabs>
        <w:autoSpaceDE w:val="0"/>
        <w:autoSpaceDN w:val="0"/>
        <w:spacing w:line="360" w:lineRule="auto"/>
        <w:ind w:firstLineChars="200" w:firstLine="482"/>
        <w:contextualSpacing/>
        <w:rPr>
          <w:rFonts w:ascii="宋体" w:hAnsi="宋体" w:cs="仿宋_GB2312"/>
          <w:b/>
          <w:sz w:val="24"/>
          <w:szCs w:val="21"/>
          <w:lang w:val="zh-CN"/>
        </w:rPr>
      </w:pPr>
      <w:r>
        <w:rPr>
          <w:rFonts w:ascii="宋体" w:hAnsi="宋体" w:cs="仿宋_GB2312" w:hint="eastAsia"/>
          <w:b/>
          <w:sz w:val="24"/>
          <w:szCs w:val="21"/>
          <w:lang w:val="zh-CN"/>
        </w:rPr>
        <w:t>（</w:t>
      </w:r>
      <w:r>
        <w:rPr>
          <w:rFonts w:ascii="宋体" w:hAnsi="宋体" w:cs="仿宋_GB2312" w:hint="eastAsia"/>
          <w:b/>
          <w:sz w:val="24"/>
          <w:szCs w:val="21"/>
        </w:rPr>
        <w:t>7</w:t>
      </w:r>
      <w:r>
        <w:rPr>
          <w:rFonts w:ascii="宋体" w:hAnsi="宋体" w:cs="仿宋_GB2312" w:hint="eastAsia"/>
          <w:b/>
          <w:sz w:val="24"/>
          <w:szCs w:val="21"/>
          <w:lang w:val="zh-CN"/>
        </w:rPr>
        <w:t>）</w:t>
      </w:r>
      <w:r>
        <w:rPr>
          <w:rFonts w:ascii="宋体" w:hAnsi="宋体" w:cs="仿宋_GB2312"/>
          <w:b/>
          <w:sz w:val="24"/>
          <w:szCs w:val="21"/>
          <w:lang w:val="zh-CN"/>
        </w:rPr>
        <w:t>评标委员会</w:t>
      </w:r>
      <w:r>
        <w:rPr>
          <w:rFonts w:ascii="宋体" w:hAnsi="宋体" w:cs="仿宋_GB2312" w:hint="eastAsia"/>
          <w:b/>
          <w:sz w:val="24"/>
          <w:szCs w:val="21"/>
          <w:lang w:val="zh-CN"/>
        </w:rPr>
        <w:t>争议处理</w:t>
      </w:r>
    </w:p>
    <w:p w:rsidR="00823363" w:rsidRDefault="004B0DDB">
      <w:pPr>
        <w:tabs>
          <w:tab w:val="left" w:pos="1260"/>
        </w:tabs>
        <w:autoSpaceDE w:val="0"/>
        <w:autoSpaceDN w:val="0"/>
        <w:spacing w:line="360" w:lineRule="auto"/>
        <w:ind w:firstLineChars="200" w:firstLine="480"/>
        <w:contextualSpacing/>
        <w:rPr>
          <w:rFonts w:hAnsi="宋体"/>
          <w:kern w:val="0"/>
          <w:sz w:val="24"/>
          <w:szCs w:val="21"/>
        </w:rPr>
      </w:pPr>
      <w:r>
        <w:rPr>
          <w:rFonts w:hAnsi="宋体"/>
          <w:kern w:val="0"/>
          <w:sz w:val="24"/>
          <w:szCs w:val="21"/>
        </w:rPr>
        <w:t>评标委员会成员对需要共同认定的事项存在争议的，应当按照少数服从多数的原则</w:t>
      </w:r>
      <w:proofErr w:type="gramStart"/>
      <w:r>
        <w:rPr>
          <w:rFonts w:hAnsi="宋体"/>
          <w:kern w:val="0"/>
          <w:sz w:val="24"/>
          <w:szCs w:val="21"/>
        </w:rPr>
        <w:t>作出</w:t>
      </w:r>
      <w:proofErr w:type="gramEnd"/>
      <w:r>
        <w:rPr>
          <w:rFonts w:hAnsi="宋体"/>
          <w:kern w:val="0"/>
          <w:sz w:val="24"/>
          <w:szCs w:val="21"/>
        </w:rPr>
        <w:t>结论。持不同意见的评标委员会成员应当在评标报告上</w:t>
      </w:r>
      <w:r>
        <w:rPr>
          <w:rFonts w:hAnsi="宋体"/>
          <w:kern w:val="0"/>
          <w:sz w:val="24"/>
          <w:szCs w:val="21"/>
        </w:rPr>
        <w:t>签署不同意见及理由，否则视为同意评标报告。</w:t>
      </w:r>
    </w:p>
    <w:p w:rsidR="00823363" w:rsidRDefault="004B0DDB">
      <w:pPr>
        <w:numPr>
          <w:ilvl w:val="0"/>
          <w:numId w:val="7"/>
        </w:numPr>
        <w:tabs>
          <w:tab w:val="left" w:pos="1260"/>
        </w:tabs>
        <w:autoSpaceDE w:val="0"/>
        <w:autoSpaceDN w:val="0"/>
        <w:spacing w:line="360" w:lineRule="auto"/>
        <w:ind w:firstLine="465"/>
        <w:contextualSpacing/>
        <w:rPr>
          <w:rFonts w:asciiTheme="minorEastAsia" w:eastAsiaTheme="minorEastAsia" w:hAnsiTheme="minorEastAsia" w:cs="仿宋_GB2312"/>
          <w:b/>
          <w:sz w:val="24"/>
          <w:szCs w:val="21"/>
          <w:lang w:val="zh-CN"/>
        </w:rPr>
      </w:pPr>
      <w:r>
        <w:rPr>
          <w:rFonts w:ascii="宋体" w:hAnsi="宋体" w:cs="仿宋_GB2312"/>
          <w:b/>
          <w:sz w:val="24"/>
          <w:szCs w:val="21"/>
          <w:lang w:val="zh-CN"/>
        </w:rPr>
        <w:t>确定中标候选人名单，以及根据采购人委托直接确定中标人</w:t>
      </w:r>
      <w:r>
        <w:rPr>
          <w:rFonts w:asciiTheme="minorEastAsia" w:eastAsiaTheme="minorEastAsia" w:hAnsiTheme="minorEastAsia" w:cs="仿宋_GB2312" w:hint="eastAsia"/>
          <w:b/>
          <w:sz w:val="24"/>
          <w:szCs w:val="21"/>
          <w:lang w:val="zh-CN"/>
        </w:rPr>
        <w:t>。</w:t>
      </w:r>
    </w:p>
    <w:p w:rsidR="00823363" w:rsidRDefault="004B0DDB">
      <w:pPr>
        <w:tabs>
          <w:tab w:val="left" w:pos="1260"/>
        </w:tabs>
        <w:autoSpaceDE w:val="0"/>
        <w:autoSpaceDN w:val="0"/>
        <w:spacing w:line="360" w:lineRule="auto"/>
        <w:ind w:firstLineChars="200" w:firstLine="480"/>
        <w:contextualSpacing/>
        <w:rPr>
          <w:rFonts w:asciiTheme="minorEastAsia" w:eastAsiaTheme="minorEastAsia" w:hAnsiTheme="minorEastAsia" w:cs="仿宋_GB2312"/>
          <w:sz w:val="24"/>
          <w:lang w:val="zh-CN"/>
        </w:rPr>
      </w:pPr>
      <w:r>
        <w:rPr>
          <w:rFonts w:ascii="宋体" w:hAnsi="宋体" w:cs="仿宋_GB2312" w:hint="eastAsia"/>
          <w:sz w:val="24"/>
          <w:lang w:val="zh-CN"/>
        </w:rPr>
        <w:t>本</w:t>
      </w:r>
      <w:r>
        <w:rPr>
          <w:rFonts w:asciiTheme="minorEastAsia" w:eastAsiaTheme="minorEastAsia" w:hAnsiTheme="minorEastAsia" w:cs="仿宋_GB2312" w:hint="eastAsia"/>
          <w:sz w:val="24"/>
          <w:lang w:val="zh-CN"/>
        </w:rPr>
        <w:t>项目评标委会员向采购人</w:t>
      </w:r>
      <w:r>
        <w:rPr>
          <w:rFonts w:asciiTheme="minorEastAsia" w:eastAsiaTheme="minorEastAsia" w:hAnsiTheme="minorEastAsia" w:cs="宋体" w:hint="eastAsia"/>
          <w:kern w:val="0"/>
          <w:sz w:val="24"/>
          <w:lang w:val="zh-CN"/>
        </w:rPr>
        <w:t>按照</w:t>
      </w:r>
      <w:r>
        <w:rPr>
          <w:rFonts w:asciiTheme="minorEastAsia" w:eastAsiaTheme="minorEastAsia" w:hAnsiTheme="minorEastAsia" w:cs="仿宋_GB2312"/>
          <w:sz w:val="24"/>
          <w:lang w:val="zh-CN"/>
        </w:rPr>
        <w:t>货物</w:t>
      </w:r>
      <w:r>
        <w:rPr>
          <w:rFonts w:asciiTheme="minorEastAsia" w:eastAsiaTheme="minorEastAsia" w:hAnsiTheme="minorEastAsia" w:cs="仿宋" w:hint="eastAsia"/>
          <w:color w:val="000000"/>
          <w:kern w:val="0"/>
          <w:sz w:val="24"/>
        </w:rPr>
        <w:t>供货数量</w:t>
      </w:r>
      <w:r>
        <w:rPr>
          <w:rFonts w:asciiTheme="minorEastAsia" w:eastAsiaTheme="minorEastAsia" w:hAnsiTheme="minorEastAsia" w:cs="宋体" w:hint="eastAsia"/>
          <w:kern w:val="0"/>
          <w:sz w:val="24"/>
          <w:lang w:val="zh-CN"/>
        </w:rPr>
        <w:t>由高到低的</w:t>
      </w:r>
      <w:r>
        <w:rPr>
          <w:rFonts w:asciiTheme="minorEastAsia" w:eastAsiaTheme="minorEastAsia" w:hAnsiTheme="minorEastAsia" w:cs="仿宋_GB2312" w:hint="eastAsia"/>
          <w:sz w:val="24"/>
          <w:lang w:val="zh-CN"/>
        </w:rPr>
        <w:t>顺序推荐不少于</w:t>
      </w:r>
      <w:r>
        <w:rPr>
          <w:rFonts w:asciiTheme="minorEastAsia" w:eastAsiaTheme="minorEastAsia" w:hAnsiTheme="minorEastAsia" w:cs="仿宋_GB2312" w:hint="eastAsia"/>
          <w:sz w:val="24"/>
          <w:lang w:val="zh-CN"/>
        </w:rPr>
        <w:t>3</w:t>
      </w:r>
      <w:r>
        <w:rPr>
          <w:rFonts w:asciiTheme="minorEastAsia" w:eastAsiaTheme="minorEastAsia" w:hAnsiTheme="minorEastAsia" w:cs="仿宋_GB2312" w:hint="eastAsia"/>
          <w:sz w:val="24"/>
          <w:lang w:val="zh-CN"/>
        </w:rPr>
        <w:t>名中标候选人。</w:t>
      </w:r>
    </w:p>
    <w:p w:rsidR="00823363" w:rsidRDefault="00823363">
      <w:pPr>
        <w:spacing w:line="360" w:lineRule="auto"/>
        <w:ind w:firstLineChars="200" w:firstLine="482"/>
        <w:contextualSpacing/>
        <w:rPr>
          <w:rFonts w:asciiTheme="minorEastAsia" w:eastAsiaTheme="minorEastAsia" w:hAnsiTheme="minorEastAsia" w:cs="仿宋_GB2312"/>
          <w:b/>
          <w:sz w:val="24"/>
          <w:szCs w:val="21"/>
          <w:lang w:val="zh-CN"/>
        </w:rPr>
      </w:pPr>
    </w:p>
    <w:p w:rsidR="00823363" w:rsidRDefault="004B0DDB">
      <w:pPr>
        <w:pageBreakBefore/>
        <w:tabs>
          <w:tab w:val="left" w:pos="1260"/>
        </w:tabs>
        <w:autoSpaceDE w:val="0"/>
        <w:autoSpaceDN w:val="0"/>
        <w:adjustRightInd w:val="0"/>
        <w:spacing w:line="360" w:lineRule="auto"/>
        <w:contextualSpacing/>
        <w:jc w:val="center"/>
        <w:rPr>
          <w:rFonts w:ascii="宋体" w:cs="宋体"/>
          <w:b/>
          <w:kern w:val="0"/>
          <w:sz w:val="36"/>
          <w:szCs w:val="32"/>
        </w:rPr>
      </w:pPr>
      <w:r>
        <w:rPr>
          <w:rFonts w:ascii="宋体" w:hAnsi="宋体" w:cs="宋体" w:hint="eastAsia"/>
          <w:b/>
          <w:kern w:val="0"/>
          <w:sz w:val="36"/>
          <w:szCs w:val="32"/>
        </w:rPr>
        <w:lastRenderedPageBreak/>
        <w:t>第七章合同条款及格式</w:t>
      </w:r>
    </w:p>
    <w:p w:rsidR="00823363" w:rsidRDefault="004B0DDB">
      <w:pPr>
        <w:spacing w:line="360" w:lineRule="auto"/>
        <w:jc w:val="center"/>
        <w:rPr>
          <w:rFonts w:ascii="宋体" w:cs="微软雅黑"/>
          <w:b/>
          <w:bCs/>
          <w:sz w:val="22"/>
          <w:szCs w:val="21"/>
        </w:rPr>
      </w:pPr>
      <w:r>
        <w:rPr>
          <w:rFonts w:ascii="宋体" w:hAnsi="宋体" w:cs="微软雅黑" w:hint="eastAsia"/>
          <w:b/>
          <w:bCs/>
          <w:sz w:val="22"/>
          <w:szCs w:val="21"/>
        </w:rPr>
        <w:t>（此合同仅供参考。以最终采购人与中标人</w:t>
      </w:r>
      <w:proofErr w:type="gramStart"/>
      <w:r>
        <w:rPr>
          <w:rFonts w:ascii="宋体" w:hAnsi="宋体" w:cs="微软雅黑" w:hint="eastAsia"/>
          <w:b/>
          <w:bCs/>
          <w:sz w:val="22"/>
          <w:szCs w:val="21"/>
        </w:rPr>
        <w:t>签定</w:t>
      </w:r>
      <w:proofErr w:type="gramEnd"/>
      <w:r>
        <w:rPr>
          <w:rFonts w:ascii="宋体" w:hAnsi="宋体" w:cs="微软雅黑" w:hint="eastAsia"/>
          <w:b/>
          <w:bCs/>
          <w:sz w:val="22"/>
          <w:szCs w:val="21"/>
        </w:rPr>
        <w:t>的合同条款为准进行公示，</w:t>
      </w:r>
    </w:p>
    <w:p w:rsidR="00823363" w:rsidRDefault="004B0DDB">
      <w:pPr>
        <w:spacing w:line="360" w:lineRule="auto"/>
        <w:jc w:val="center"/>
        <w:rPr>
          <w:rFonts w:ascii="宋体" w:cs="微软雅黑"/>
          <w:b/>
          <w:bCs/>
          <w:sz w:val="22"/>
          <w:szCs w:val="21"/>
        </w:rPr>
      </w:pPr>
      <w:r>
        <w:rPr>
          <w:rFonts w:ascii="宋体" w:hAnsi="宋体" w:cs="微软雅黑" w:hint="eastAsia"/>
          <w:b/>
          <w:bCs/>
          <w:sz w:val="22"/>
          <w:szCs w:val="21"/>
        </w:rPr>
        <w:t>最终</w:t>
      </w:r>
      <w:proofErr w:type="gramStart"/>
      <w:r>
        <w:rPr>
          <w:rFonts w:ascii="宋体" w:hAnsi="宋体" w:cs="微软雅黑" w:hint="eastAsia"/>
          <w:b/>
          <w:bCs/>
          <w:sz w:val="22"/>
          <w:szCs w:val="21"/>
        </w:rPr>
        <w:t>签定</w:t>
      </w:r>
      <w:proofErr w:type="gramEnd"/>
      <w:r>
        <w:rPr>
          <w:rFonts w:ascii="宋体" w:hAnsi="宋体" w:cs="微软雅黑" w:hint="eastAsia"/>
          <w:b/>
          <w:bCs/>
          <w:sz w:val="22"/>
          <w:szCs w:val="21"/>
        </w:rPr>
        <w:t>合同的主要条款不能与招标文件有冲突）</w:t>
      </w:r>
    </w:p>
    <w:p w:rsidR="00823363" w:rsidRDefault="004B0DDB">
      <w:pPr>
        <w:pStyle w:val="af"/>
        <w:spacing w:before="0" w:beforeAutospacing="0" w:after="0" w:afterAutospacing="0" w:line="360" w:lineRule="auto"/>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甲方：</w:t>
      </w:r>
      <w:r>
        <w:rPr>
          <w:rFonts w:asciiTheme="minorEastAsia" w:eastAsiaTheme="minorEastAsia" w:hAnsiTheme="minorEastAsia" w:cstheme="minorEastAsia" w:hint="eastAsia"/>
          <w:kern w:val="2"/>
          <w:szCs w:val="21"/>
          <w:u w:val="single"/>
          <w:lang w:val="zh-CN"/>
        </w:rPr>
        <w:t>（采购人全称）</w:t>
      </w:r>
    </w:p>
    <w:p w:rsidR="00823363" w:rsidRDefault="004B0DDB">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2"/>
          <w:szCs w:val="21"/>
          <w:lang w:val="zh-CN"/>
        </w:rPr>
        <w:t>乙方：</w:t>
      </w:r>
      <w:r>
        <w:rPr>
          <w:rFonts w:asciiTheme="minorEastAsia" w:eastAsiaTheme="minorEastAsia" w:hAnsiTheme="minorEastAsia" w:cstheme="minorEastAsia" w:hint="eastAsia"/>
          <w:kern w:val="2"/>
          <w:szCs w:val="21"/>
          <w:u w:val="single"/>
          <w:lang w:val="zh-CN"/>
        </w:rPr>
        <w:t>（中标人全称）</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根据招标编号为</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的</w:t>
      </w:r>
      <w:r>
        <w:rPr>
          <w:rFonts w:asciiTheme="minorEastAsia" w:eastAsiaTheme="minorEastAsia" w:hAnsiTheme="minorEastAsia" w:cstheme="minorEastAsia" w:hint="eastAsia"/>
          <w:color w:val="000000"/>
          <w:szCs w:val="21"/>
          <w:u w:val="single"/>
        </w:rPr>
        <w:t>（填写“项目名称”）</w:t>
      </w:r>
      <w:r>
        <w:rPr>
          <w:rFonts w:asciiTheme="minorEastAsia" w:eastAsiaTheme="minorEastAsia" w:hAnsiTheme="minorEastAsia" w:cstheme="minorEastAsia" w:hint="eastAsia"/>
          <w:color w:val="000000"/>
          <w:szCs w:val="21"/>
        </w:rPr>
        <w:t>项目（以下简称：“本项目”）的招标结果，乙方为中标人。现经甲乙双方友好协商，就以下事项达成一致并签订本合同：</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1</w:t>
      </w:r>
      <w:r>
        <w:rPr>
          <w:rFonts w:asciiTheme="minorEastAsia" w:eastAsiaTheme="minorEastAsia" w:hAnsiTheme="minorEastAsia" w:cstheme="minorEastAsia" w:hint="eastAsia"/>
          <w:kern w:val="2"/>
          <w:szCs w:val="21"/>
          <w:lang w:val="zh-CN"/>
        </w:rPr>
        <w:t>、下列合同文件是构成本合同不可分割的部分</w:t>
      </w:r>
      <w:r>
        <w:rPr>
          <w:rFonts w:asciiTheme="minorEastAsia" w:eastAsiaTheme="minorEastAsia" w:hAnsiTheme="minorEastAsia" w:cstheme="minorEastAsia" w:hint="eastAsia"/>
          <w:kern w:val="2"/>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r>
        <w:rPr>
          <w:rFonts w:asciiTheme="minorEastAsia" w:eastAsiaTheme="minorEastAsia" w:hAnsiTheme="minorEastAsia" w:cstheme="minorEastAsia" w:hint="eastAsia"/>
          <w:color w:val="000000"/>
          <w:szCs w:val="21"/>
        </w:rPr>
        <w:t>合同条款；</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1.2</w:t>
      </w:r>
      <w:r>
        <w:rPr>
          <w:rFonts w:asciiTheme="minorEastAsia" w:eastAsiaTheme="minorEastAsia" w:hAnsiTheme="minorEastAsia" w:cstheme="minorEastAsia" w:hint="eastAsia"/>
          <w:color w:val="000000"/>
          <w:szCs w:val="21"/>
        </w:rPr>
        <w:t>招标文件、乙方的投标文件；</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1.3</w:t>
      </w:r>
      <w:r>
        <w:rPr>
          <w:rFonts w:asciiTheme="minorEastAsia" w:eastAsiaTheme="minorEastAsia" w:hAnsiTheme="minorEastAsia" w:cstheme="minorEastAsia" w:hint="eastAsia"/>
          <w:color w:val="000000"/>
          <w:szCs w:val="21"/>
        </w:rPr>
        <w:t>其他文件或材料：□无。□</w:t>
      </w:r>
      <w:r>
        <w:rPr>
          <w:rFonts w:asciiTheme="minorEastAsia" w:eastAsiaTheme="minorEastAsia" w:hAnsiTheme="minorEastAsia" w:cstheme="minorEastAsia" w:hint="eastAsia"/>
          <w:color w:val="000000"/>
          <w:szCs w:val="21"/>
          <w:u w:val="single"/>
        </w:rPr>
        <w:t>（按照实际情况编制填写需要增加的内容）</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、合同标的</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u w:val="single"/>
        </w:rPr>
        <w:t>（按照实际情况编制填写，可以是表格或文字描述）</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3</w:t>
      </w:r>
      <w:r>
        <w:rPr>
          <w:rFonts w:asciiTheme="minorEastAsia" w:eastAsiaTheme="minorEastAsia" w:hAnsiTheme="minorEastAsia" w:cstheme="minorEastAsia" w:hint="eastAsia"/>
          <w:kern w:val="2"/>
          <w:szCs w:val="21"/>
          <w:lang w:val="zh-CN"/>
        </w:rPr>
        <w:t>、合同总金额</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3.1</w:t>
      </w:r>
      <w:r>
        <w:rPr>
          <w:rFonts w:asciiTheme="minorEastAsia" w:eastAsiaTheme="minorEastAsia" w:hAnsiTheme="minorEastAsia" w:cstheme="minorEastAsia" w:hint="eastAsia"/>
          <w:color w:val="000000"/>
          <w:szCs w:val="21"/>
        </w:rPr>
        <w:t>合同总金额为人民币大写：</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元（￥</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r>
        <w:rPr>
          <w:rFonts w:asciiTheme="minorEastAsia" w:eastAsiaTheme="minorEastAsia" w:hAnsiTheme="minorEastAsia" w:cstheme="minorEastAsia" w:hint="eastAsia"/>
          <w:color w:val="000000"/>
          <w:szCs w:val="21"/>
        </w:rPr>
        <w:t>、合同标的交付时间、地点和条件</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4.1</w:t>
      </w:r>
      <w:r>
        <w:rPr>
          <w:rFonts w:asciiTheme="minorEastAsia" w:eastAsiaTheme="minorEastAsia" w:hAnsiTheme="minorEastAsia" w:cstheme="minorEastAsia" w:hint="eastAsia"/>
          <w:color w:val="000000"/>
          <w:szCs w:val="21"/>
        </w:rPr>
        <w:t>交付时间：</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4.2</w:t>
      </w:r>
      <w:r>
        <w:rPr>
          <w:rFonts w:asciiTheme="minorEastAsia" w:eastAsiaTheme="minorEastAsia" w:hAnsiTheme="minorEastAsia" w:cstheme="minorEastAsia" w:hint="eastAsia"/>
          <w:color w:val="000000"/>
          <w:szCs w:val="21"/>
        </w:rPr>
        <w:t>交付地点：</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4.3</w:t>
      </w:r>
      <w:r>
        <w:rPr>
          <w:rFonts w:asciiTheme="minorEastAsia" w:eastAsiaTheme="minorEastAsia" w:hAnsiTheme="minorEastAsia" w:cstheme="minorEastAsia" w:hint="eastAsia"/>
          <w:color w:val="000000"/>
          <w:szCs w:val="21"/>
        </w:rPr>
        <w:t>交付条件：</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color w:val="000000"/>
          <w:szCs w:val="21"/>
        </w:rPr>
        <w:t>、合同标的应符合招标文件、乙方投标文件的规定或约定，具体如下：</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u w:val="single"/>
        </w:rPr>
        <w:t>（按照实际情况编制填写，可以是表格或文字描述）</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r>
        <w:rPr>
          <w:rFonts w:asciiTheme="minorEastAsia" w:eastAsiaTheme="minorEastAsia" w:hAnsiTheme="minorEastAsia" w:cstheme="minorEastAsia" w:hint="eastAsia"/>
          <w:color w:val="000000"/>
          <w:szCs w:val="21"/>
        </w:rPr>
        <w:t>、验收</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6.1</w:t>
      </w:r>
      <w:r>
        <w:rPr>
          <w:rFonts w:asciiTheme="minorEastAsia" w:eastAsiaTheme="minorEastAsia" w:hAnsiTheme="minorEastAsia" w:cstheme="minorEastAsia" w:hint="eastAsia"/>
          <w:color w:val="000000"/>
          <w:szCs w:val="21"/>
        </w:rPr>
        <w:t>验收应按照招标文件、乙方投标文件的规定或约定进行，具体如下：</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u w:val="single"/>
        </w:rPr>
        <w:t>（按照实际情况编制填写，可以是表格或文字描述）</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6.2</w:t>
      </w:r>
      <w:r>
        <w:rPr>
          <w:rFonts w:asciiTheme="minorEastAsia" w:eastAsiaTheme="minorEastAsia" w:hAnsiTheme="minorEastAsia" w:cstheme="minorEastAsia" w:hint="eastAsia"/>
          <w:color w:val="000000"/>
          <w:szCs w:val="21"/>
        </w:rPr>
        <w:t>本项目是否邀请其他投标人参与验收：</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sym w:font="Wingdings 2" w:char="00A3"/>
      </w:r>
      <w:r>
        <w:rPr>
          <w:rFonts w:asciiTheme="minorEastAsia" w:eastAsiaTheme="minorEastAsia" w:hAnsiTheme="minorEastAsia" w:cstheme="minorEastAsia" w:hint="eastAsia"/>
          <w:color w:val="000000"/>
          <w:szCs w:val="21"/>
        </w:rPr>
        <w:t>不邀请。□邀请，具体如下：</w:t>
      </w:r>
      <w:r>
        <w:rPr>
          <w:rFonts w:asciiTheme="minorEastAsia" w:eastAsiaTheme="minorEastAsia" w:hAnsiTheme="minorEastAsia" w:cstheme="minorEastAsia" w:hint="eastAsia"/>
          <w:color w:val="000000"/>
          <w:szCs w:val="21"/>
          <w:u w:val="single"/>
        </w:rPr>
        <w:t>（按照招标文件规定填写）</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r>
        <w:rPr>
          <w:rFonts w:asciiTheme="minorEastAsia" w:eastAsiaTheme="minorEastAsia" w:hAnsiTheme="minorEastAsia" w:cstheme="minorEastAsia" w:hint="eastAsia"/>
          <w:color w:val="000000"/>
          <w:szCs w:val="21"/>
        </w:rPr>
        <w:t>、合同款项的支付应按照招标文件的规定进行，具体如下：</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u w:val="single"/>
        </w:rPr>
        <w:lastRenderedPageBreak/>
        <w:t>（按照实际情况编制填写，可以是表格或文字描述，包括一次性支付或分期支付等）</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r>
        <w:rPr>
          <w:rFonts w:asciiTheme="minorEastAsia" w:eastAsiaTheme="minorEastAsia" w:hAnsiTheme="minorEastAsia" w:cstheme="minorEastAsia" w:hint="eastAsia"/>
          <w:color w:val="000000"/>
          <w:szCs w:val="21"/>
        </w:rPr>
        <w:t>、履约担保</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□无。</w:t>
      </w:r>
      <w:r>
        <w:rPr>
          <w:rFonts w:asciiTheme="minorEastAsia" w:eastAsiaTheme="minorEastAsia" w:hAnsiTheme="minorEastAsia" w:cstheme="minorEastAsia" w:hint="eastAsia"/>
          <w:color w:val="000000"/>
          <w:szCs w:val="21"/>
        </w:rPr>
        <w:sym w:font="Wingdings 2" w:char="00A3"/>
      </w:r>
      <w:r>
        <w:rPr>
          <w:rFonts w:asciiTheme="minorEastAsia" w:eastAsiaTheme="minorEastAsia" w:hAnsiTheme="minorEastAsia" w:cstheme="minorEastAsia" w:hint="eastAsia"/>
          <w:color w:val="000000"/>
          <w:szCs w:val="21"/>
        </w:rPr>
        <w:t>有，具体如下：</w:t>
      </w:r>
      <w:r>
        <w:rPr>
          <w:rFonts w:asciiTheme="minorEastAsia" w:eastAsiaTheme="minorEastAsia" w:hAnsiTheme="minorEastAsia" w:cstheme="minorEastAsia" w:hint="eastAsia"/>
          <w:color w:val="000000"/>
          <w:szCs w:val="21"/>
          <w:u w:val="single"/>
        </w:rPr>
        <w:t>（按照招标文件规定填写）</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r>
        <w:rPr>
          <w:rFonts w:asciiTheme="minorEastAsia" w:eastAsiaTheme="minorEastAsia" w:hAnsiTheme="minorEastAsia" w:cstheme="minorEastAsia" w:hint="eastAsia"/>
          <w:color w:val="000000"/>
          <w:szCs w:val="21"/>
        </w:rPr>
        <w:t>、合同有效期</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u w:val="single"/>
        </w:rPr>
        <w:t>（按照实际情况编制填写，可以是表格或文字描述）</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r>
        <w:rPr>
          <w:rFonts w:asciiTheme="minorEastAsia" w:eastAsiaTheme="minorEastAsia" w:hAnsiTheme="minorEastAsia" w:cstheme="minorEastAsia" w:hint="eastAsia"/>
          <w:color w:val="000000"/>
          <w:szCs w:val="21"/>
        </w:rPr>
        <w:t>、违约责任</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u w:val="single"/>
        </w:rPr>
        <w:t>（按照实际情况编制填写，可以是表格或文字描述）</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r>
        <w:rPr>
          <w:rFonts w:asciiTheme="minorEastAsia" w:eastAsiaTheme="minorEastAsia" w:hAnsiTheme="minorEastAsia" w:cstheme="minorEastAsia" w:hint="eastAsia"/>
          <w:color w:val="000000"/>
          <w:szCs w:val="21"/>
        </w:rPr>
        <w:t>、知识产权</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11.1</w:t>
      </w:r>
      <w:r>
        <w:rPr>
          <w:rFonts w:asciiTheme="minorEastAsia" w:eastAsiaTheme="minorEastAsia" w:hAnsiTheme="minorEastAsia" w:cstheme="minorEastAsia" w:hint="eastAsia"/>
          <w:color w:val="000000"/>
          <w:szCs w:val="21"/>
        </w:rPr>
        <w:t>乙方提供的采购标的应符合国家知识产权法律、法规的规定且非假冒伪劣品；乙方还应保证甲方不受到第三方关于侵犯知识产权及专利权、商标权或工业设计权等知识产权方面的指</w:t>
      </w:r>
      <w:r>
        <w:rPr>
          <w:rFonts w:asciiTheme="minorEastAsia" w:eastAsiaTheme="minorEastAsia" w:hAnsiTheme="minorEastAsia" w:cstheme="minorEastAsia" w:hint="eastAsia"/>
          <w:color w:val="000000"/>
          <w:szCs w:val="21"/>
        </w:rPr>
        <w:t>控，若任何第三方提出此方面指控均与甲方无关，乙方应与第三方交涉，并承担可能发生的一切法律责任、费用和后果；若甲方因此而遭致损失，则乙方应赔偿该损失。</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11.2</w:t>
      </w:r>
      <w:r>
        <w:rPr>
          <w:rFonts w:asciiTheme="minorEastAsia" w:eastAsiaTheme="minorEastAsia" w:hAnsiTheme="minorEastAsia" w:cstheme="minorEastAsia" w:hint="eastAsia"/>
          <w:color w:val="000000"/>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stheme="minorEastAsia" w:hint="eastAsia"/>
          <w:color w:val="000000"/>
          <w:szCs w:val="21"/>
          <w:u w:val="single"/>
        </w:rPr>
        <w:t>（按照实际情况编制填写）</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12</w:t>
      </w:r>
      <w:r>
        <w:rPr>
          <w:rFonts w:asciiTheme="minorEastAsia" w:eastAsiaTheme="minorEastAsia" w:hAnsiTheme="minorEastAsia" w:cstheme="minorEastAsia" w:hint="eastAsia"/>
          <w:color w:val="000000"/>
          <w:szCs w:val="21"/>
        </w:rPr>
        <w:t>、解决争议的方法</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12.1</w:t>
      </w:r>
      <w:r>
        <w:rPr>
          <w:rFonts w:asciiTheme="minorEastAsia" w:eastAsiaTheme="minorEastAsia" w:hAnsiTheme="minorEastAsia" w:cstheme="minorEastAsia" w:hint="eastAsia"/>
          <w:color w:val="000000"/>
          <w:szCs w:val="21"/>
        </w:rPr>
        <w:t>甲、乙双方协商解决。</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12.2</w:t>
      </w:r>
      <w:r>
        <w:rPr>
          <w:rFonts w:asciiTheme="minorEastAsia" w:eastAsiaTheme="minorEastAsia" w:hAnsiTheme="minorEastAsia" w:cstheme="minorEastAsia" w:hint="eastAsia"/>
          <w:color w:val="000000"/>
          <w:szCs w:val="21"/>
        </w:rPr>
        <w:t>若协商解决不成，则通过下列途径之一解决：</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□提交仲裁委员会仲裁，具体如下：</w:t>
      </w:r>
      <w:r>
        <w:rPr>
          <w:rFonts w:asciiTheme="minorEastAsia" w:eastAsiaTheme="minorEastAsia" w:hAnsiTheme="minorEastAsia" w:cstheme="minorEastAsia" w:hint="eastAsia"/>
          <w:color w:val="000000"/>
          <w:szCs w:val="21"/>
          <w:u w:val="single"/>
        </w:rPr>
        <w:t>（按照实际情况编制填写</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□向人民法院提起诉讼，具体如下：</w:t>
      </w:r>
      <w:r>
        <w:rPr>
          <w:rFonts w:asciiTheme="minorEastAsia" w:eastAsiaTheme="minorEastAsia" w:hAnsiTheme="minorEastAsia" w:cstheme="minorEastAsia" w:hint="eastAsia"/>
          <w:color w:val="000000"/>
          <w:szCs w:val="21"/>
          <w:u w:val="single"/>
        </w:rPr>
        <w:t>（按照实际情况编制填写）</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13</w:t>
      </w:r>
      <w:r>
        <w:rPr>
          <w:rFonts w:asciiTheme="minorEastAsia" w:eastAsiaTheme="minorEastAsia" w:hAnsiTheme="minorEastAsia" w:cstheme="minorEastAsia" w:hint="eastAsia"/>
          <w:color w:val="000000"/>
          <w:szCs w:val="21"/>
        </w:rPr>
        <w:t>、不可抗力</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13.1</w:t>
      </w:r>
      <w:r>
        <w:rPr>
          <w:rFonts w:asciiTheme="minorEastAsia" w:eastAsiaTheme="minorEastAsia" w:hAnsiTheme="minorEastAsia" w:cstheme="minorEastAsia" w:hint="eastAsia"/>
          <w:color w:val="000000"/>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cstheme="minorEastAsia" w:hint="eastAsia"/>
          <w:color w:val="000000"/>
          <w:szCs w:val="21"/>
        </w:rPr>
        <w:t>15</w:t>
      </w:r>
      <w:r>
        <w:rPr>
          <w:rFonts w:asciiTheme="minorEastAsia" w:eastAsiaTheme="minorEastAsia" w:hAnsiTheme="minorEastAsia" w:cstheme="minorEastAsia" w:hint="eastAsia"/>
          <w:color w:val="000000"/>
          <w:szCs w:val="21"/>
        </w:rPr>
        <w:t>日内向另一方提供不可抗力发生及持续期间的充分证据。基于以上行为，允许遭受不可抗力一方延期履行、部分履行或不履行合同，并根据情况可部分或全部免于承担违约责任。</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13.2</w:t>
      </w:r>
      <w:r>
        <w:rPr>
          <w:rFonts w:asciiTheme="minorEastAsia" w:eastAsiaTheme="minorEastAsia" w:hAnsiTheme="minorEastAsia" w:cstheme="minorEastAsia" w:hint="eastAsia"/>
          <w:color w:val="000000"/>
          <w:szCs w:val="21"/>
        </w:rPr>
        <w:t>本合同中的不可抗力指不能预见、不能避免、不能克服的客观情况，包括但不限于：自然灾害如地震、台风、洪水、火灾及政府行为、法律规定或其适用的变化或</w:t>
      </w:r>
      <w:r>
        <w:rPr>
          <w:rFonts w:asciiTheme="minorEastAsia" w:eastAsiaTheme="minorEastAsia" w:hAnsiTheme="minorEastAsia" w:cstheme="minorEastAsia" w:hint="eastAsia"/>
          <w:color w:val="000000"/>
          <w:szCs w:val="21"/>
        </w:rPr>
        <w:lastRenderedPageBreak/>
        <w:t>其他任何无法预见、避免或控制的事件。</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14</w:t>
      </w:r>
      <w:r>
        <w:rPr>
          <w:rFonts w:asciiTheme="minorEastAsia" w:eastAsiaTheme="minorEastAsia" w:hAnsiTheme="minorEastAsia" w:cstheme="minorEastAsia" w:hint="eastAsia"/>
          <w:color w:val="000000"/>
          <w:szCs w:val="21"/>
        </w:rPr>
        <w:t>、合同条款</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u w:val="single"/>
        </w:rPr>
        <w:t>（按照实际情况编制填写。招标文件第五章已有规定的，双方均不得变更或调整；招标文件第五章未作规定的，双方可通过友好协商进行约定）</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15</w:t>
      </w:r>
      <w:r>
        <w:rPr>
          <w:rFonts w:asciiTheme="minorEastAsia" w:eastAsiaTheme="minorEastAsia" w:hAnsiTheme="minorEastAsia" w:cstheme="minorEastAsia" w:hint="eastAsia"/>
          <w:color w:val="000000"/>
          <w:szCs w:val="21"/>
        </w:rPr>
        <w:t>、其他约定</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15.1</w:t>
      </w:r>
      <w:r>
        <w:rPr>
          <w:rFonts w:asciiTheme="minorEastAsia" w:eastAsiaTheme="minorEastAsia" w:hAnsiTheme="minorEastAsia" w:cstheme="minorEastAsia" w:hint="eastAsia"/>
          <w:color w:val="000000"/>
          <w:szCs w:val="21"/>
        </w:rPr>
        <w:t>合同文件与本合同具有同等法律效力。</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15.2</w:t>
      </w:r>
      <w:r>
        <w:rPr>
          <w:rFonts w:asciiTheme="minorEastAsia" w:eastAsiaTheme="minorEastAsia" w:hAnsiTheme="minorEastAsia" w:cstheme="minorEastAsia" w:hint="eastAsia"/>
          <w:color w:val="000000"/>
          <w:szCs w:val="21"/>
        </w:rPr>
        <w:t>本合同未尽事宜，双方可另行补充。</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15.3</w:t>
      </w:r>
      <w:r>
        <w:rPr>
          <w:rFonts w:asciiTheme="minorEastAsia" w:eastAsiaTheme="minorEastAsia" w:hAnsiTheme="minorEastAsia" w:cstheme="minorEastAsia" w:hint="eastAsia"/>
          <w:color w:val="000000"/>
          <w:szCs w:val="21"/>
        </w:rPr>
        <w:t>合同生效：自签订之日起生效。</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15.4</w:t>
      </w:r>
      <w:r>
        <w:rPr>
          <w:rFonts w:asciiTheme="minorEastAsia" w:eastAsiaTheme="minorEastAsia" w:hAnsiTheme="minorEastAsia" w:cstheme="minorEastAsia" w:hint="eastAsia"/>
          <w:color w:val="000000"/>
          <w:szCs w:val="21"/>
        </w:rPr>
        <w:t>本合同一式</w:t>
      </w:r>
      <w:r>
        <w:rPr>
          <w:rFonts w:asciiTheme="minorEastAsia" w:eastAsiaTheme="minorEastAsia" w:hAnsiTheme="minorEastAsia" w:cstheme="minorEastAsia" w:hint="eastAsia"/>
          <w:color w:val="000000"/>
          <w:szCs w:val="21"/>
          <w:u w:val="single"/>
        </w:rPr>
        <w:t>（填写具体份数）</w:t>
      </w:r>
      <w:r>
        <w:rPr>
          <w:rFonts w:asciiTheme="minorEastAsia" w:eastAsiaTheme="minorEastAsia" w:hAnsiTheme="minorEastAsia" w:cstheme="minorEastAsia" w:hint="eastAsia"/>
          <w:color w:val="000000"/>
          <w:szCs w:val="21"/>
        </w:rPr>
        <w:t>份，经双方授权代表签字并盖章后生效。甲方、乙方各执</w:t>
      </w:r>
      <w:r>
        <w:rPr>
          <w:rFonts w:asciiTheme="minorEastAsia" w:eastAsiaTheme="minorEastAsia" w:hAnsiTheme="minorEastAsia" w:cstheme="minorEastAsia" w:hint="eastAsia"/>
          <w:color w:val="000000"/>
          <w:szCs w:val="21"/>
          <w:u w:val="single"/>
        </w:rPr>
        <w:t>（填写具体份数）</w:t>
      </w:r>
      <w:r>
        <w:rPr>
          <w:rFonts w:asciiTheme="minorEastAsia" w:eastAsiaTheme="minorEastAsia" w:hAnsiTheme="minorEastAsia" w:cstheme="minorEastAsia" w:hint="eastAsia"/>
          <w:color w:val="000000"/>
          <w:szCs w:val="21"/>
        </w:rPr>
        <w:t>份，送</w:t>
      </w:r>
      <w:r>
        <w:rPr>
          <w:rFonts w:asciiTheme="minorEastAsia" w:eastAsiaTheme="minorEastAsia" w:hAnsiTheme="minorEastAsia" w:cstheme="minorEastAsia" w:hint="eastAsia"/>
          <w:color w:val="000000"/>
          <w:szCs w:val="21"/>
          <w:u w:val="single"/>
        </w:rPr>
        <w:t>（填写需要备案的监管部门的全称）</w:t>
      </w:r>
      <w:r>
        <w:rPr>
          <w:rFonts w:asciiTheme="minorEastAsia" w:eastAsiaTheme="minorEastAsia" w:hAnsiTheme="minorEastAsia" w:cstheme="minorEastAsia" w:hint="eastAsia"/>
          <w:color w:val="000000"/>
          <w:szCs w:val="21"/>
        </w:rPr>
        <w:t>备案</w:t>
      </w:r>
      <w:r>
        <w:rPr>
          <w:rFonts w:asciiTheme="minorEastAsia" w:eastAsiaTheme="minorEastAsia" w:hAnsiTheme="minorEastAsia" w:cstheme="minorEastAsia" w:hint="eastAsia"/>
          <w:color w:val="000000"/>
          <w:szCs w:val="21"/>
          <w:u w:val="single"/>
        </w:rPr>
        <w:t>（填写具体份数）</w:t>
      </w:r>
      <w:r>
        <w:rPr>
          <w:rFonts w:asciiTheme="minorEastAsia" w:eastAsiaTheme="minorEastAsia" w:hAnsiTheme="minorEastAsia" w:cstheme="minorEastAsia" w:hint="eastAsia"/>
          <w:color w:val="000000"/>
          <w:szCs w:val="21"/>
        </w:rPr>
        <w:t>份，具有同等效力。</w:t>
      </w:r>
    </w:p>
    <w:p w:rsidR="00823363" w:rsidRDefault="004B0DDB">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15.5</w:t>
      </w:r>
      <w:r>
        <w:rPr>
          <w:rFonts w:asciiTheme="minorEastAsia" w:eastAsiaTheme="minorEastAsia" w:hAnsiTheme="minorEastAsia" w:cstheme="minorEastAsia" w:hint="eastAsia"/>
          <w:color w:val="000000"/>
          <w:szCs w:val="21"/>
        </w:rPr>
        <w:t>其他：□无。□</w:t>
      </w:r>
      <w:r>
        <w:rPr>
          <w:rFonts w:asciiTheme="minorEastAsia" w:eastAsiaTheme="minorEastAsia" w:hAnsiTheme="minorEastAsia" w:cstheme="minorEastAsia" w:hint="eastAsia"/>
          <w:color w:val="000000"/>
          <w:szCs w:val="21"/>
          <w:u w:val="single"/>
        </w:rPr>
        <w:t>（按照实际情况编制填写需要增加的内容）</w:t>
      </w:r>
      <w:r>
        <w:rPr>
          <w:rFonts w:asciiTheme="minorEastAsia" w:eastAsiaTheme="minorEastAsia" w:hAnsiTheme="minorEastAsia" w:cstheme="minorEastAsia" w:hint="eastAsia"/>
          <w:color w:val="000000"/>
          <w:szCs w:val="21"/>
        </w:rPr>
        <w:t>。</w:t>
      </w:r>
    </w:p>
    <w:p w:rsidR="00823363" w:rsidRDefault="004B0DDB">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w:t>
      </w:r>
    </w:p>
    <w:p w:rsidR="00823363" w:rsidRDefault="004B0DDB">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w:t>
      </w:r>
    </w:p>
    <w:p w:rsidR="00823363" w:rsidRDefault="004B0DDB">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甲方：</w:t>
      </w:r>
      <w:r>
        <w:rPr>
          <w:rFonts w:asciiTheme="minorEastAsia" w:eastAsiaTheme="minorEastAsia" w:hAnsiTheme="minorEastAsia" w:cstheme="minorEastAsia" w:hint="eastAsia"/>
          <w:color w:val="000000"/>
          <w:szCs w:val="21"/>
        </w:rPr>
        <w:t>                        </w:t>
      </w:r>
      <w:r>
        <w:rPr>
          <w:rFonts w:asciiTheme="minorEastAsia" w:eastAsiaTheme="minorEastAsia" w:hAnsiTheme="minorEastAsia" w:cstheme="minorEastAsia" w:hint="eastAsia"/>
          <w:color w:val="000000"/>
          <w:szCs w:val="21"/>
        </w:rPr>
        <w:t>乙方：</w:t>
      </w:r>
    </w:p>
    <w:p w:rsidR="00823363" w:rsidRDefault="004B0DDB">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住所：</w:t>
      </w:r>
      <w:r>
        <w:rPr>
          <w:rFonts w:asciiTheme="minorEastAsia" w:eastAsiaTheme="minorEastAsia" w:hAnsiTheme="minorEastAsia" w:cstheme="minorEastAsia" w:hint="eastAsia"/>
          <w:color w:val="000000"/>
          <w:szCs w:val="21"/>
        </w:rPr>
        <w:t>                        </w:t>
      </w:r>
      <w:r>
        <w:rPr>
          <w:rFonts w:asciiTheme="minorEastAsia" w:eastAsiaTheme="minorEastAsia" w:hAnsiTheme="minorEastAsia" w:cstheme="minorEastAsia" w:hint="eastAsia"/>
          <w:color w:val="000000"/>
          <w:szCs w:val="21"/>
        </w:rPr>
        <w:t>住所：</w:t>
      </w:r>
    </w:p>
    <w:p w:rsidR="00823363" w:rsidRDefault="004B0DDB">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法定代表人（单位负责人）：</w:t>
      </w:r>
      <w:r>
        <w:rPr>
          <w:rFonts w:asciiTheme="minorEastAsia" w:eastAsiaTheme="minorEastAsia" w:hAnsiTheme="minorEastAsia" w:cstheme="minorEastAsia" w:hint="eastAsia"/>
          <w:color w:val="000000"/>
          <w:szCs w:val="21"/>
        </w:rPr>
        <w:t>              </w:t>
      </w:r>
      <w:r>
        <w:rPr>
          <w:rFonts w:asciiTheme="minorEastAsia" w:eastAsiaTheme="minorEastAsia" w:hAnsiTheme="minorEastAsia" w:cstheme="minorEastAsia" w:hint="eastAsia"/>
          <w:color w:val="000000"/>
          <w:szCs w:val="21"/>
        </w:rPr>
        <w:t>法定代表人（单位负责人）：</w:t>
      </w:r>
    </w:p>
    <w:p w:rsidR="00823363" w:rsidRDefault="004B0DDB">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联系方法：</w:t>
      </w:r>
      <w:r>
        <w:rPr>
          <w:rFonts w:asciiTheme="minorEastAsia" w:eastAsiaTheme="minorEastAsia" w:hAnsiTheme="minorEastAsia" w:cstheme="minorEastAsia" w:hint="eastAsia"/>
          <w:color w:val="000000"/>
          <w:szCs w:val="21"/>
        </w:rPr>
        <w:t>                      </w:t>
      </w:r>
      <w:r>
        <w:rPr>
          <w:rFonts w:asciiTheme="minorEastAsia" w:eastAsiaTheme="minorEastAsia" w:hAnsiTheme="minorEastAsia" w:cstheme="minorEastAsia" w:hint="eastAsia"/>
          <w:color w:val="000000"/>
          <w:szCs w:val="21"/>
        </w:rPr>
        <w:t>联系方法：</w:t>
      </w:r>
    </w:p>
    <w:p w:rsidR="00823363" w:rsidRDefault="004B0DDB">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开户银行：</w:t>
      </w:r>
      <w:r>
        <w:rPr>
          <w:rFonts w:asciiTheme="minorEastAsia" w:eastAsiaTheme="minorEastAsia" w:hAnsiTheme="minorEastAsia" w:cstheme="minorEastAsia" w:hint="eastAsia"/>
          <w:color w:val="000000"/>
          <w:szCs w:val="21"/>
        </w:rPr>
        <w:t>       </w:t>
      </w:r>
      <w:r>
        <w:rPr>
          <w:rFonts w:asciiTheme="minorEastAsia" w:eastAsiaTheme="minorEastAsia" w:hAnsiTheme="minorEastAsia" w:cstheme="minorEastAsia" w:hint="eastAsia"/>
          <w:color w:val="000000"/>
          <w:szCs w:val="21"/>
        </w:rPr>
        <w:t>               </w:t>
      </w:r>
      <w:r>
        <w:rPr>
          <w:rFonts w:asciiTheme="minorEastAsia" w:eastAsiaTheme="minorEastAsia" w:hAnsiTheme="minorEastAsia" w:cstheme="minorEastAsia" w:hint="eastAsia"/>
          <w:color w:val="000000"/>
          <w:szCs w:val="21"/>
        </w:rPr>
        <w:t>开户银行：</w:t>
      </w:r>
    </w:p>
    <w:p w:rsidR="00823363" w:rsidRDefault="004B0DDB">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账号：</w:t>
      </w:r>
      <w:r>
        <w:rPr>
          <w:rFonts w:asciiTheme="minorEastAsia" w:eastAsiaTheme="minorEastAsia" w:hAnsiTheme="minorEastAsia" w:cstheme="minorEastAsia" w:hint="eastAsia"/>
          <w:color w:val="000000"/>
          <w:szCs w:val="21"/>
        </w:rPr>
        <w:t>                        </w:t>
      </w:r>
      <w:r>
        <w:rPr>
          <w:rFonts w:asciiTheme="minorEastAsia" w:eastAsiaTheme="minorEastAsia" w:hAnsiTheme="minorEastAsia" w:cstheme="minorEastAsia" w:hint="eastAsia"/>
          <w:color w:val="000000"/>
          <w:szCs w:val="21"/>
        </w:rPr>
        <w:t>账号：</w:t>
      </w:r>
    </w:p>
    <w:p w:rsidR="00823363" w:rsidRDefault="004B0DDB">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w:t>
      </w:r>
    </w:p>
    <w:p w:rsidR="00823363" w:rsidRDefault="004B0DDB">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w:t>
      </w:r>
    </w:p>
    <w:p w:rsidR="00823363" w:rsidRDefault="004B0DDB">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签订地点：</w:t>
      </w:r>
      <w:r>
        <w:rPr>
          <w:rFonts w:asciiTheme="minorEastAsia" w:eastAsiaTheme="minorEastAsia" w:hAnsiTheme="minorEastAsia" w:cstheme="minorEastAsia" w:hint="eastAsia"/>
          <w:color w:val="000000"/>
          <w:szCs w:val="21"/>
          <w:u w:val="single"/>
        </w:rPr>
        <w:t>                </w:t>
      </w:r>
    </w:p>
    <w:p w:rsidR="00823363" w:rsidRDefault="004B0DDB">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签订日期：</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年</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月</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日</w:t>
      </w:r>
    </w:p>
    <w:p w:rsidR="00823363" w:rsidRDefault="00823363">
      <w:pPr>
        <w:autoSpaceDE w:val="0"/>
        <w:autoSpaceDN w:val="0"/>
        <w:spacing w:line="360" w:lineRule="auto"/>
        <w:contextualSpacing/>
        <w:rPr>
          <w:rFonts w:asciiTheme="minorEastAsia" w:hAnsiTheme="minorEastAsia" w:cs="宋体"/>
          <w:kern w:val="0"/>
          <w:sz w:val="24"/>
          <w:szCs w:val="21"/>
        </w:rPr>
      </w:pPr>
    </w:p>
    <w:p w:rsidR="00823363" w:rsidRDefault="00823363">
      <w:pPr>
        <w:autoSpaceDE w:val="0"/>
        <w:autoSpaceDN w:val="0"/>
        <w:spacing w:line="360" w:lineRule="auto"/>
        <w:contextualSpacing/>
        <w:rPr>
          <w:rFonts w:asciiTheme="minorEastAsia" w:hAnsiTheme="minorEastAsia" w:cs="宋体"/>
          <w:kern w:val="0"/>
          <w:sz w:val="24"/>
          <w:szCs w:val="21"/>
        </w:rPr>
      </w:pPr>
    </w:p>
    <w:p w:rsidR="00823363" w:rsidRDefault="00823363">
      <w:pPr>
        <w:autoSpaceDE w:val="0"/>
        <w:autoSpaceDN w:val="0"/>
        <w:spacing w:line="360" w:lineRule="auto"/>
        <w:contextualSpacing/>
        <w:rPr>
          <w:rFonts w:asciiTheme="minorEastAsia" w:hAnsiTheme="minorEastAsia" w:cs="宋体"/>
          <w:kern w:val="0"/>
          <w:sz w:val="24"/>
          <w:szCs w:val="21"/>
        </w:rPr>
      </w:pPr>
    </w:p>
    <w:p w:rsidR="00823363" w:rsidRDefault="00823363">
      <w:pPr>
        <w:autoSpaceDE w:val="0"/>
        <w:autoSpaceDN w:val="0"/>
        <w:spacing w:line="360" w:lineRule="auto"/>
        <w:contextualSpacing/>
        <w:rPr>
          <w:rFonts w:asciiTheme="minorEastAsia" w:hAnsiTheme="minorEastAsia" w:cs="宋体"/>
          <w:kern w:val="0"/>
          <w:sz w:val="24"/>
          <w:szCs w:val="21"/>
        </w:rPr>
      </w:pPr>
    </w:p>
    <w:p w:rsidR="00823363" w:rsidRDefault="00823363">
      <w:pPr>
        <w:tabs>
          <w:tab w:val="left" w:pos="1260"/>
          <w:tab w:val="left" w:pos="2025"/>
        </w:tabs>
        <w:autoSpaceDE w:val="0"/>
        <w:autoSpaceDN w:val="0"/>
        <w:spacing w:line="360" w:lineRule="auto"/>
        <w:contextualSpacing/>
        <w:rPr>
          <w:rFonts w:asciiTheme="minorEastAsia" w:hAnsiTheme="minorEastAsia" w:cs="宋体"/>
          <w:b/>
          <w:kern w:val="0"/>
          <w:sz w:val="24"/>
          <w:szCs w:val="21"/>
        </w:rPr>
      </w:pPr>
    </w:p>
    <w:p w:rsidR="00823363" w:rsidRDefault="0082336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23363" w:rsidRDefault="004B0DD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投标文件有关格式</w:t>
      </w:r>
    </w:p>
    <w:p w:rsidR="00823363" w:rsidRDefault="00823363">
      <w:pPr>
        <w:jc w:val="right"/>
        <w:rPr>
          <w:rStyle w:val="2Char"/>
          <w:rFonts w:ascii="宋体" w:hAnsi="宋体"/>
        </w:rPr>
      </w:pPr>
    </w:p>
    <w:p w:rsidR="00823363" w:rsidRDefault="004B0DDB">
      <w:pPr>
        <w:jc w:val="right"/>
        <w:rPr>
          <w:rStyle w:val="2Char"/>
          <w:rFonts w:ascii="宋体" w:hAnsi="宋体"/>
        </w:rPr>
      </w:pPr>
      <w:r>
        <w:rPr>
          <w:rStyle w:val="2Char"/>
          <w:rFonts w:ascii="宋体" w:hAnsi="宋体" w:hint="eastAsia"/>
        </w:rPr>
        <w:t>正本</w:t>
      </w:r>
      <w:r>
        <w:rPr>
          <w:rStyle w:val="2Char"/>
          <w:rFonts w:ascii="宋体" w:hAnsi="宋体" w:hint="eastAsia"/>
        </w:rPr>
        <w:t>/</w:t>
      </w:r>
      <w:r>
        <w:rPr>
          <w:rStyle w:val="2Char"/>
          <w:rFonts w:ascii="宋体" w:hAnsi="宋体" w:hint="eastAsia"/>
        </w:rPr>
        <w:t>副本</w:t>
      </w:r>
    </w:p>
    <w:p w:rsidR="00823363" w:rsidRDefault="00823363">
      <w:pPr>
        <w:jc w:val="left"/>
        <w:rPr>
          <w:rStyle w:val="2Char"/>
          <w:rFonts w:ascii="宋体" w:hAnsi="宋体"/>
        </w:rPr>
      </w:pPr>
    </w:p>
    <w:p w:rsidR="00823363" w:rsidRDefault="00823363">
      <w:pPr>
        <w:rPr>
          <w:rFonts w:ascii="宋体" w:hAnsi="宋体" w:cs="微软雅黑"/>
          <w:sz w:val="28"/>
          <w:szCs w:val="28"/>
          <w:u w:val="single"/>
        </w:rPr>
      </w:pPr>
    </w:p>
    <w:p w:rsidR="00823363" w:rsidRDefault="004B0DDB">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823363" w:rsidRDefault="00823363">
      <w:pPr>
        <w:jc w:val="center"/>
        <w:rPr>
          <w:rFonts w:ascii="宋体" w:hAnsi="宋体" w:cs="微软雅黑"/>
          <w:sz w:val="28"/>
          <w:szCs w:val="28"/>
          <w:u w:val="single"/>
        </w:rPr>
      </w:pPr>
    </w:p>
    <w:p w:rsidR="00823363" w:rsidRDefault="00823363">
      <w:pPr>
        <w:rPr>
          <w:rFonts w:ascii="宋体" w:hAnsi="宋体" w:cs="微软雅黑"/>
          <w:sz w:val="20"/>
          <w:szCs w:val="20"/>
        </w:rPr>
      </w:pPr>
    </w:p>
    <w:p w:rsidR="00823363" w:rsidRDefault="00823363">
      <w:pPr>
        <w:rPr>
          <w:rFonts w:ascii="宋体" w:hAnsi="宋体" w:cs="微软雅黑"/>
          <w:sz w:val="20"/>
          <w:szCs w:val="20"/>
        </w:rPr>
      </w:pPr>
    </w:p>
    <w:p w:rsidR="00823363" w:rsidRDefault="004B0DDB">
      <w:pPr>
        <w:jc w:val="center"/>
        <w:rPr>
          <w:rFonts w:ascii="宋体" w:hAnsi="宋体" w:cs="微软雅黑"/>
          <w:sz w:val="72"/>
          <w:szCs w:val="72"/>
        </w:rPr>
      </w:pPr>
      <w:r>
        <w:rPr>
          <w:rFonts w:ascii="宋体" w:hAnsi="宋体" w:cs="微软雅黑" w:hint="eastAsia"/>
          <w:sz w:val="72"/>
          <w:szCs w:val="72"/>
        </w:rPr>
        <w:t>投</w:t>
      </w:r>
      <w:r>
        <w:rPr>
          <w:rFonts w:ascii="宋体" w:hAnsi="宋体" w:cs="微软雅黑" w:hint="eastAsia"/>
          <w:sz w:val="72"/>
          <w:szCs w:val="72"/>
        </w:rPr>
        <w:t xml:space="preserve"> </w:t>
      </w:r>
      <w:r>
        <w:rPr>
          <w:rFonts w:ascii="宋体" w:hAnsi="宋体" w:cs="微软雅黑" w:hint="eastAsia"/>
          <w:sz w:val="72"/>
          <w:szCs w:val="72"/>
        </w:rPr>
        <w:t>标</w:t>
      </w:r>
      <w:r>
        <w:rPr>
          <w:rFonts w:ascii="宋体" w:hAnsi="宋体" w:cs="微软雅黑" w:hint="eastAsia"/>
          <w:sz w:val="72"/>
          <w:szCs w:val="72"/>
        </w:rPr>
        <w:t xml:space="preserve"> </w:t>
      </w:r>
      <w:r>
        <w:rPr>
          <w:rFonts w:ascii="宋体" w:hAnsi="宋体" w:cs="微软雅黑" w:hint="eastAsia"/>
          <w:sz w:val="72"/>
          <w:szCs w:val="72"/>
        </w:rPr>
        <w:t>文</w:t>
      </w:r>
      <w:r>
        <w:rPr>
          <w:rFonts w:ascii="宋体" w:hAnsi="宋体" w:cs="微软雅黑" w:hint="eastAsia"/>
          <w:sz w:val="72"/>
          <w:szCs w:val="72"/>
        </w:rPr>
        <w:t xml:space="preserve"> </w:t>
      </w:r>
      <w:r>
        <w:rPr>
          <w:rFonts w:ascii="宋体" w:hAnsi="宋体" w:cs="微软雅黑" w:hint="eastAsia"/>
          <w:sz w:val="72"/>
          <w:szCs w:val="72"/>
        </w:rPr>
        <w:t>件</w:t>
      </w:r>
    </w:p>
    <w:p w:rsidR="00823363" w:rsidRDefault="00823363">
      <w:pPr>
        <w:rPr>
          <w:rFonts w:ascii="宋体" w:hAnsi="宋体" w:cs="微软雅黑"/>
          <w:sz w:val="28"/>
          <w:szCs w:val="28"/>
        </w:rPr>
      </w:pPr>
    </w:p>
    <w:p w:rsidR="00823363" w:rsidRDefault="004B0DDB">
      <w:pPr>
        <w:ind w:firstLineChars="1100" w:firstLine="3080"/>
        <w:rPr>
          <w:rFonts w:ascii="宋体" w:hAnsi="宋体" w:cs="微软雅黑"/>
          <w:sz w:val="28"/>
          <w:szCs w:val="28"/>
        </w:rPr>
      </w:pPr>
      <w:r>
        <w:rPr>
          <w:rFonts w:ascii="宋体" w:hAnsi="宋体" w:cs="微软雅黑" w:hint="eastAsia"/>
          <w:sz w:val="28"/>
          <w:szCs w:val="28"/>
        </w:rPr>
        <w:t>项目编号：</w:t>
      </w:r>
    </w:p>
    <w:p w:rsidR="00823363" w:rsidRDefault="00823363">
      <w:pPr>
        <w:pStyle w:val="a0"/>
        <w:ind w:firstLineChars="0" w:firstLine="0"/>
        <w:rPr>
          <w:rFonts w:hAnsi="宋体"/>
        </w:rPr>
      </w:pPr>
    </w:p>
    <w:p w:rsidR="00823363" w:rsidRDefault="00823363">
      <w:pPr>
        <w:pStyle w:val="a0"/>
        <w:ind w:firstLineChars="0" w:firstLine="0"/>
        <w:rPr>
          <w:rFonts w:hAnsi="宋体"/>
        </w:rPr>
      </w:pPr>
    </w:p>
    <w:p w:rsidR="00823363" w:rsidRDefault="00823363">
      <w:pPr>
        <w:pStyle w:val="a0"/>
        <w:ind w:firstLineChars="0" w:firstLine="0"/>
        <w:rPr>
          <w:rFonts w:hAnsi="宋体"/>
        </w:rPr>
      </w:pPr>
    </w:p>
    <w:p w:rsidR="00823363" w:rsidRDefault="00823363">
      <w:pPr>
        <w:rPr>
          <w:rFonts w:ascii="宋体" w:hAnsi="宋体" w:cs="微软雅黑"/>
          <w:sz w:val="28"/>
          <w:szCs w:val="28"/>
        </w:rPr>
      </w:pPr>
    </w:p>
    <w:p w:rsidR="00823363" w:rsidRDefault="00823363">
      <w:pPr>
        <w:pStyle w:val="a0"/>
        <w:ind w:firstLine="280"/>
        <w:rPr>
          <w:rFonts w:hAnsi="宋体" w:cs="微软雅黑"/>
          <w:sz w:val="28"/>
          <w:szCs w:val="28"/>
        </w:rPr>
      </w:pPr>
    </w:p>
    <w:p w:rsidR="00823363" w:rsidRDefault="004B0DDB">
      <w:pPr>
        <w:ind w:leftChars="514" w:left="1079" w:firstLineChars="500" w:firstLine="1400"/>
        <w:jc w:val="left"/>
        <w:rPr>
          <w:rFonts w:ascii="宋体" w:hAnsi="宋体" w:cs="微软雅黑"/>
          <w:sz w:val="28"/>
          <w:szCs w:val="28"/>
          <w:u w:val="single"/>
        </w:rPr>
      </w:pPr>
      <w:r>
        <w:rPr>
          <w:rFonts w:ascii="宋体" w:hAnsi="宋体" w:cs="微软雅黑" w:hint="eastAsia"/>
          <w:sz w:val="28"/>
          <w:szCs w:val="28"/>
        </w:rPr>
        <w:t>投</w:t>
      </w:r>
      <w:r>
        <w:rPr>
          <w:rFonts w:ascii="宋体" w:hAnsi="宋体" w:cs="微软雅黑" w:hint="eastAsia"/>
          <w:sz w:val="28"/>
          <w:szCs w:val="28"/>
        </w:rPr>
        <w:t xml:space="preserve">  </w:t>
      </w:r>
      <w:r>
        <w:rPr>
          <w:rFonts w:ascii="宋体" w:hAnsi="宋体" w:cs="微软雅黑" w:hint="eastAsia"/>
          <w:sz w:val="28"/>
          <w:szCs w:val="28"/>
        </w:rPr>
        <w:t>标</w:t>
      </w:r>
      <w:r>
        <w:rPr>
          <w:rFonts w:ascii="宋体" w:hAnsi="宋体" w:cs="微软雅黑" w:hint="eastAsia"/>
          <w:sz w:val="28"/>
          <w:szCs w:val="28"/>
        </w:rPr>
        <w:t xml:space="preserve">  </w:t>
      </w:r>
      <w:r>
        <w:rPr>
          <w:rFonts w:ascii="宋体" w:hAnsi="宋体" w:cs="微软雅黑" w:hint="eastAsia"/>
          <w:sz w:val="28"/>
          <w:szCs w:val="28"/>
        </w:rPr>
        <w:t>人：（盖单位章）</w:t>
      </w:r>
    </w:p>
    <w:p w:rsidR="00823363" w:rsidRDefault="004B0DDB">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823363" w:rsidRDefault="004B0DDB">
      <w:pPr>
        <w:ind w:firstLineChars="1200" w:firstLine="3360"/>
        <w:rPr>
          <w:rFonts w:ascii="宋体" w:hAnsi="宋体"/>
          <w:b/>
          <w:snapToGrid w:val="0"/>
          <w:kern w:val="0"/>
          <w:sz w:val="36"/>
          <w:szCs w:val="36"/>
        </w:rPr>
      </w:pPr>
      <w:r>
        <w:rPr>
          <w:rFonts w:ascii="宋体" w:hAnsi="宋体" w:cs="微软雅黑" w:hint="eastAsia"/>
          <w:sz w:val="28"/>
          <w:szCs w:val="28"/>
        </w:rPr>
        <w:t>年</w:t>
      </w:r>
      <w:r>
        <w:rPr>
          <w:rFonts w:ascii="宋体" w:hAnsi="宋体" w:cs="微软雅黑" w:hint="eastAsia"/>
          <w:sz w:val="28"/>
          <w:szCs w:val="28"/>
        </w:rPr>
        <w:t xml:space="preserve">    </w:t>
      </w:r>
      <w:r>
        <w:rPr>
          <w:rFonts w:ascii="宋体" w:hAnsi="宋体" w:cs="微软雅黑" w:hint="eastAsia"/>
          <w:sz w:val="28"/>
          <w:szCs w:val="28"/>
        </w:rPr>
        <w:t>月</w:t>
      </w:r>
      <w:r>
        <w:rPr>
          <w:rFonts w:ascii="宋体" w:hAnsi="宋体" w:cs="微软雅黑" w:hint="eastAsia"/>
          <w:sz w:val="28"/>
          <w:szCs w:val="28"/>
        </w:rPr>
        <w:t xml:space="preserve">    </w:t>
      </w:r>
      <w:r>
        <w:rPr>
          <w:rFonts w:ascii="宋体" w:hAnsi="宋体" w:cs="微软雅黑" w:hint="eastAsia"/>
          <w:sz w:val="28"/>
          <w:szCs w:val="28"/>
        </w:rPr>
        <w:t>日</w:t>
      </w:r>
    </w:p>
    <w:p w:rsidR="00823363" w:rsidRDefault="00823363">
      <w:pPr>
        <w:jc w:val="center"/>
        <w:rPr>
          <w:rFonts w:ascii="方正小标宋简体" w:eastAsia="方正小标宋简体" w:hAnsi="方正小标宋简体" w:cs="方正小标宋简体"/>
          <w:sz w:val="32"/>
          <w:szCs w:val="32"/>
        </w:rPr>
      </w:pPr>
    </w:p>
    <w:p w:rsidR="00823363" w:rsidRDefault="004B0DD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84"/>
        <w:gridCol w:w="1984"/>
        <w:gridCol w:w="1559"/>
        <w:gridCol w:w="1560"/>
        <w:gridCol w:w="2018"/>
      </w:tblGrid>
      <w:tr w:rsidR="00823363">
        <w:tc>
          <w:tcPr>
            <w:tcW w:w="468" w:type="dxa"/>
            <w:vAlign w:val="center"/>
          </w:tcPr>
          <w:p w:rsidR="00823363" w:rsidRDefault="004B0DD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23363" w:rsidRDefault="004B0DDB">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823363" w:rsidRDefault="004B0DDB">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823363" w:rsidRDefault="004B0DDB">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823363" w:rsidRDefault="004B0DDB">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23363" w:rsidRDefault="004B0DD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23363">
        <w:trPr>
          <w:trHeight w:hRule="exac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微软雅黑"/>
                <w:bCs/>
              </w:rPr>
            </w:pPr>
            <w:r>
              <w:rPr>
                <w:rFonts w:hAnsi="宋体" w:cs="Courier New" w:hint="eastAsia"/>
                <w:bCs/>
              </w:rPr>
              <w:t>供应商应答索引表</w:t>
            </w:r>
          </w:p>
        </w:tc>
        <w:tc>
          <w:tcPr>
            <w:tcW w:w="1559" w:type="dxa"/>
            <w:vAlign w:val="center"/>
          </w:tcPr>
          <w:p w:rsidR="00823363" w:rsidRDefault="00823363">
            <w:pPr>
              <w:snapToGrid w:val="0"/>
              <w:spacing w:line="400" w:lineRule="exact"/>
              <w:jc w:val="center"/>
              <w:rPr>
                <w:rFonts w:ascii="宋体" w:hAnsi="宋体" w:cs="微软雅黑"/>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hRule="exac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Courier New"/>
                <w:bCs/>
              </w:rPr>
            </w:pPr>
            <w:r>
              <w:rPr>
                <w:rFonts w:hAnsi="宋体" w:cs="Courier New" w:hint="eastAsia"/>
                <w:bCs/>
              </w:rPr>
              <w:t>报价一览表</w:t>
            </w:r>
          </w:p>
        </w:tc>
        <w:tc>
          <w:tcPr>
            <w:tcW w:w="1559" w:type="dxa"/>
            <w:vAlign w:val="center"/>
          </w:tcPr>
          <w:p w:rsidR="00823363" w:rsidRDefault="00823363">
            <w:pPr>
              <w:snapToGrid w:val="0"/>
              <w:spacing w:line="400" w:lineRule="exact"/>
              <w:jc w:val="center"/>
              <w:rPr>
                <w:rFonts w:ascii="宋体" w:hAnsi="宋体" w:cs="微软雅黑"/>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hRule="exac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Courier New"/>
                <w:bCs/>
              </w:rPr>
            </w:pPr>
            <w:r>
              <w:rPr>
                <w:rFonts w:hAnsi="宋体" w:cs="Courier New" w:hint="eastAsia"/>
                <w:bCs/>
              </w:rPr>
              <w:t>投标函</w:t>
            </w:r>
          </w:p>
        </w:tc>
        <w:tc>
          <w:tcPr>
            <w:tcW w:w="1559" w:type="dxa"/>
            <w:vAlign w:val="center"/>
          </w:tcPr>
          <w:p w:rsidR="00823363" w:rsidRDefault="00823363">
            <w:pPr>
              <w:snapToGrid w:val="0"/>
              <w:spacing w:line="400" w:lineRule="exact"/>
              <w:jc w:val="center"/>
              <w:rPr>
                <w:rFonts w:ascii="宋体" w:hAnsi="宋体" w:cs="微软雅黑"/>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hRule="exac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Courier New"/>
                <w:bCs/>
              </w:rPr>
            </w:pPr>
            <w:r>
              <w:rPr>
                <w:rFonts w:hAnsi="宋体" w:cs="宋体" w:hint="eastAsia"/>
                <w:bCs/>
                <w:lang w:val="zh-CN"/>
              </w:rPr>
              <w:t>法定代表人（单位负责人）</w:t>
            </w:r>
            <w:r>
              <w:rPr>
                <w:rFonts w:hAnsi="宋体" w:cs="宋体"/>
                <w:bCs/>
                <w:lang w:val="zh-CN"/>
              </w:rPr>
              <w:t>资</w:t>
            </w:r>
            <w:r>
              <w:rPr>
                <w:rFonts w:hAnsi="宋体" w:cs="宋体" w:hint="eastAsia"/>
                <w:bCs/>
                <w:lang w:val="zh-CN"/>
              </w:rPr>
              <w:t>格</w:t>
            </w:r>
            <w:r>
              <w:rPr>
                <w:rFonts w:hAnsi="宋体" w:cs="宋体"/>
                <w:bCs/>
                <w:lang w:val="zh-CN"/>
              </w:rPr>
              <w:t>证</w:t>
            </w:r>
            <w:r>
              <w:rPr>
                <w:rFonts w:hAnsi="宋体" w:cs="宋体" w:hint="eastAsia"/>
                <w:bCs/>
                <w:lang w:val="zh-CN"/>
              </w:rPr>
              <w:t>明</w:t>
            </w:r>
            <w:r>
              <w:rPr>
                <w:rFonts w:hAnsi="宋体" w:cs="宋体"/>
                <w:bCs/>
                <w:lang w:val="zh-CN"/>
              </w:rPr>
              <w:t>书</w:t>
            </w:r>
          </w:p>
        </w:tc>
        <w:tc>
          <w:tcPr>
            <w:tcW w:w="1559" w:type="dxa"/>
            <w:vAlign w:val="center"/>
          </w:tcPr>
          <w:p w:rsidR="00823363" w:rsidRDefault="00823363">
            <w:pPr>
              <w:snapToGrid w:val="0"/>
              <w:spacing w:line="400" w:lineRule="exact"/>
              <w:jc w:val="center"/>
              <w:rPr>
                <w:rFonts w:ascii="宋体" w:hAnsi="宋体" w:cs="微软雅黑"/>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hRule="exac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Courier New"/>
                <w:bCs/>
              </w:rPr>
            </w:pPr>
            <w:r>
              <w:rPr>
                <w:rFonts w:hAnsi="宋体" w:cs="Courier New" w:hint="eastAsia"/>
                <w:bCs/>
              </w:rPr>
              <w:t>法定代表人（单位负责人）授权书</w:t>
            </w:r>
          </w:p>
        </w:tc>
        <w:tc>
          <w:tcPr>
            <w:tcW w:w="1559" w:type="dxa"/>
            <w:vAlign w:val="center"/>
          </w:tcPr>
          <w:p w:rsidR="00823363" w:rsidRDefault="00823363">
            <w:pPr>
              <w:snapToGrid w:val="0"/>
              <w:spacing w:line="400" w:lineRule="exact"/>
              <w:jc w:val="center"/>
              <w:rPr>
                <w:rFonts w:ascii="宋体" w:hAnsi="宋体" w:cs="微软雅黑"/>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hRule="exac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Courier New"/>
                <w:bCs/>
              </w:rPr>
            </w:pPr>
            <w:r>
              <w:rPr>
                <w:rFonts w:hAnsi="宋体" w:cs="Courier New" w:hint="eastAsia"/>
                <w:bCs/>
              </w:rPr>
              <w:t>营业执照等证明</w:t>
            </w:r>
          </w:p>
        </w:tc>
        <w:tc>
          <w:tcPr>
            <w:tcW w:w="1559" w:type="dxa"/>
            <w:vAlign w:val="center"/>
          </w:tcPr>
          <w:p w:rsidR="00823363" w:rsidRDefault="00823363">
            <w:pPr>
              <w:snapToGrid w:val="0"/>
              <w:spacing w:line="400" w:lineRule="exact"/>
              <w:jc w:val="center"/>
              <w:rPr>
                <w:rFonts w:ascii="宋体" w:hAnsi="宋体" w:cs="微软雅黑"/>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hRule="exac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Courier New"/>
                <w:bCs/>
              </w:rPr>
            </w:pPr>
            <w:r>
              <w:rPr>
                <w:rFonts w:hAnsi="宋体" w:cs="Courier New" w:hint="eastAsia"/>
                <w:bCs/>
              </w:rPr>
              <w:t>依法纳税凭据复印件</w:t>
            </w:r>
          </w:p>
        </w:tc>
        <w:tc>
          <w:tcPr>
            <w:tcW w:w="1559" w:type="dxa"/>
            <w:vAlign w:val="center"/>
          </w:tcPr>
          <w:p w:rsidR="00823363" w:rsidRDefault="00823363">
            <w:pPr>
              <w:snapToGrid w:val="0"/>
              <w:spacing w:line="400" w:lineRule="exact"/>
              <w:jc w:val="center"/>
              <w:rPr>
                <w:rFonts w:ascii="宋体" w:hAnsi="宋体" w:cs="微软雅黑"/>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hRule="exact" w:val="510"/>
        </w:trPr>
        <w:tc>
          <w:tcPr>
            <w:tcW w:w="468" w:type="dxa"/>
            <w:vMerge w:val="restart"/>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23363" w:rsidRDefault="004B0DD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823363" w:rsidRDefault="004B0DD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gridSpan w:val="2"/>
            <w:tcBorders>
              <w:left w:val="single" w:sz="6" w:space="0" w:color="auto"/>
            </w:tcBorders>
            <w:vAlign w:val="center"/>
          </w:tcPr>
          <w:p w:rsidR="00823363" w:rsidRDefault="004B0DD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23363" w:rsidRDefault="00823363">
            <w:pPr>
              <w:snapToGrid w:val="0"/>
              <w:spacing w:line="400" w:lineRule="exact"/>
              <w:jc w:val="center"/>
              <w:rPr>
                <w:rFonts w:ascii="宋体" w:hAnsi="宋体" w:cs="微软雅黑"/>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hRule="exact" w:val="510"/>
        </w:trPr>
        <w:tc>
          <w:tcPr>
            <w:tcW w:w="468" w:type="dxa"/>
            <w:vMerge/>
            <w:vAlign w:val="center"/>
          </w:tcPr>
          <w:p w:rsidR="00823363" w:rsidRDefault="00823363">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23363" w:rsidRDefault="0082336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823363" w:rsidRDefault="00823363">
            <w:pPr>
              <w:snapToGrid w:val="0"/>
              <w:spacing w:line="400" w:lineRule="exact"/>
              <w:rPr>
                <w:rFonts w:ascii="宋体" w:hAnsi="宋体" w:cs="微软雅黑"/>
                <w:szCs w:val="21"/>
              </w:rPr>
            </w:pPr>
          </w:p>
        </w:tc>
        <w:tc>
          <w:tcPr>
            <w:tcW w:w="2268" w:type="dxa"/>
            <w:gridSpan w:val="2"/>
            <w:tcBorders>
              <w:left w:val="single" w:sz="6" w:space="0" w:color="auto"/>
            </w:tcBorders>
            <w:vAlign w:val="center"/>
          </w:tcPr>
          <w:p w:rsidR="00823363" w:rsidRDefault="004B0DD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23363" w:rsidRDefault="00823363">
            <w:pPr>
              <w:snapToGrid w:val="0"/>
              <w:spacing w:line="400" w:lineRule="exact"/>
              <w:jc w:val="center"/>
              <w:rPr>
                <w:rFonts w:ascii="宋体" w:hAnsi="宋体" w:cs="微软雅黑"/>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hRule="exact" w:val="510"/>
        </w:trPr>
        <w:tc>
          <w:tcPr>
            <w:tcW w:w="468" w:type="dxa"/>
            <w:vMerge/>
            <w:vAlign w:val="center"/>
          </w:tcPr>
          <w:p w:rsidR="00823363" w:rsidRDefault="00823363">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23363" w:rsidRDefault="0082336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823363" w:rsidRDefault="00823363">
            <w:pPr>
              <w:snapToGrid w:val="0"/>
              <w:spacing w:line="400" w:lineRule="exact"/>
              <w:rPr>
                <w:rFonts w:ascii="宋体" w:hAnsi="宋体" w:cs="微软雅黑"/>
                <w:szCs w:val="21"/>
              </w:rPr>
            </w:pPr>
          </w:p>
        </w:tc>
        <w:tc>
          <w:tcPr>
            <w:tcW w:w="2268" w:type="dxa"/>
            <w:gridSpan w:val="2"/>
            <w:tcBorders>
              <w:left w:val="single" w:sz="6" w:space="0" w:color="auto"/>
            </w:tcBorders>
            <w:vAlign w:val="center"/>
          </w:tcPr>
          <w:p w:rsidR="00823363" w:rsidRDefault="004B0DD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23363" w:rsidRDefault="00823363">
            <w:pPr>
              <w:snapToGrid w:val="0"/>
              <w:spacing w:line="400" w:lineRule="exact"/>
              <w:jc w:val="center"/>
              <w:rPr>
                <w:rFonts w:ascii="宋体" w:hAnsi="宋体" w:cs="微软雅黑"/>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hRule="exact" w:val="510"/>
        </w:trPr>
        <w:tc>
          <w:tcPr>
            <w:tcW w:w="468" w:type="dxa"/>
            <w:vMerge/>
            <w:vAlign w:val="center"/>
          </w:tcPr>
          <w:p w:rsidR="00823363" w:rsidRDefault="00823363">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23363" w:rsidRDefault="0082336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823363" w:rsidRDefault="00823363">
            <w:pPr>
              <w:snapToGrid w:val="0"/>
              <w:spacing w:line="400" w:lineRule="exact"/>
              <w:rPr>
                <w:rFonts w:ascii="宋体" w:hAnsi="宋体" w:cs="微软雅黑"/>
                <w:szCs w:val="21"/>
              </w:rPr>
            </w:pPr>
          </w:p>
        </w:tc>
        <w:tc>
          <w:tcPr>
            <w:tcW w:w="2268" w:type="dxa"/>
            <w:gridSpan w:val="2"/>
            <w:tcBorders>
              <w:left w:val="single" w:sz="6" w:space="0" w:color="auto"/>
            </w:tcBorders>
            <w:vAlign w:val="center"/>
          </w:tcPr>
          <w:p w:rsidR="00823363" w:rsidRDefault="004B0DD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23363" w:rsidRDefault="00823363">
            <w:pPr>
              <w:snapToGrid w:val="0"/>
              <w:spacing w:line="400" w:lineRule="exact"/>
              <w:jc w:val="center"/>
              <w:rPr>
                <w:rFonts w:ascii="宋体" w:hAnsi="宋体" w:cs="微软雅黑"/>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hRule="exact" w:val="510"/>
        </w:trPr>
        <w:tc>
          <w:tcPr>
            <w:tcW w:w="468" w:type="dxa"/>
            <w:vMerge/>
            <w:vAlign w:val="center"/>
          </w:tcPr>
          <w:p w:rsidR="00823363" w:rsidRDefault="00823363">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23363" w:rsidRDefault="0082336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823363" w:rsidRDefault="00823363">
            <w:pPr>
              <w:snapToGrid w:val="0"/>
              <w:spacing w:line="400" w:lineRule="exact"/>
              <w:rPr>
                <w:rFonts w:ascii="宋体" w:hAnsi="宋体" w:cs="微软雅黑"/>
                <w:szCs w:val="21"/>
              </w:rPr>
            </w:pPr>
          </w:p>
        </w:tc>
        <w:tc>
          <w:tcPr>
            <w:tcW w:w="2268" w:type="dxa"/>
            <w:gridSpan w:val="2"/>
            <w:tcBorders>
              <w:left w:val="single" w:sz="6" w:space="0" w:color="auto"/>
            </w:tcBorders>
            <w:vAlign w:val="center"/>
          </w:tcPr>
          <w:p w:rsidR="00823363" w:rsidRDefault="004B0DD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23363" w:rsidRDefault="00823363">
            <w:pPr>
              <w:snapToGrid w:val="0"/>
              <w:spacing w:line="400" w:lineRule="exact"/>
              <w:jc w:val="center"/>
              <w:rPr>
                <w:rFonts w:ascii="宋体" w:hAnsi="宋体" w:cs="微软雅黑"/>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hRule="exact" w:val="510"/>
        </w:trPr>
        <w:tc>
          <w:tcPr>
            <w:tcW w:w="468" w:type="dxa"/>
            <w:vMerge/>
            <w:vAlign w:val="center"/>
          </w:tcPr>
          <w:p w:rsidR="00823363" w:rsidRDefault="00823363">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23363" w:rsidRDefault="0082336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23363" w:rsidRDefault="004B0DD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23363" w:rsidRDefault="00823363">
            <w:pPr>
              <w:snapToGrid w:val="0"/>
              <w:spacing w:line="400" w:lineRule="exact"/>
              <w:jc w:val="center"/>
              <w:rPr>
                <w:rFonts w:ascii="宋体" w:hAnsi="宋体" w:cs="微软雅黑"/>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hRule="exact" w:val="510"/>
        </w:trPr>
        <w:tc>
          <w:tcPr>
            <w:tcW w:w="468" w:type="dxa"/>
            <w:vMerge/>
            <w:vAlign w:val="center"/>
          </w:tcPr>
          <w:p w:rsidR="00823363" w:rsidRDefault="00823363">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23363" w:rsidRDefault="0082336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23363" w:rsidRDefault="004B0DD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23363" w:rsidRDefault="00823363">
            <w:pPr>
              <w:snapToGrid w:val="0"/>
              <w:spacing w:line="400" w:lineRule="exact"/>
              <w:jc w:val="center"/>
              <w:rPr>
                <w:rFonts w:ascii="宋体" w:hAnsi="宋体" w:cs="微软雅黑"/>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hRule="exact" w:val="510"/>
        </w:trPr>
        <w:tc>
          <w:tcPr>
            <w:tcW w:w="468" w:type="dxa"/>
            <w:vMerge/>
            <w:vAlign w:val="center"/>
          </w:tcPr>
          <w:p w:rsidR="00823363" w:rsidRDefault="00823363">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23363" w:rsidRDefault="0082336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23363" w:rsidRDefault="004B0DD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23363" w:rsidRDefault="00823363">
            <w:pPr>
              <w:snapToGrid w:val="0"/>
              <w:spacing w:line="400" w:lineRule="exact"/>
              <w:jc w:val="center"/>
              <w:rPr>
                <w:rFonts w:ascii="宋体" w:hAnsi="宋体" w:cs="微软雅黑"/>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hRule="exac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23363" w:rsidRDefault="004B0DDB">
            <w:pPr>
              <w:snapToGrid w:val="0"/>
              <w:spacing w:line="400" w:lineRule="exact"/>
              <w:rPr>
                <w:rFonts w:ascii="宋体" w:hAnsi="宋体" w:cs="微软雅黑"/>
                <w:szCs w:val="21"/>
              </w:rPr>
            </w:pPr>
            <w:r>
              <w:rPr>
                <w:rFonts w:ascii="宋体" w:hAnsi="宋体" w:hint="eastAsia"/>
                <w:bCs/>
                <w:szCs w:val="21"/>
              </w:rPr>
              <w:t>依法缴纳社会保险凭据复印件</w:t>
            </w:r>
          </w:p>
        </w:tc>
        <w:tc>
          <w:tcPr>
            <w:tcW w:w="1559" w:type="dxa"/>
            <w:vAlign w:val="center"/>
          </w:tcPr>
          <w:p w:rsidR="00823363" w:rsidRDefault="00823363">
            <w:pPr>
              <w:snapToGrid w:val="0"/>
              <w:spacing w:line="400" w:lineRule="exact"/>
              <w:jc w:val="center"/>
              <w:rPr>
                <w:rFonts w:ascii="宋体" w:hAnsi="宋体" w:cs="微软雅黑"/>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c>
          <w:tcPr>
            <w:tcW w:w="468" w:type="dxa"/>
            <w:vMerge w:val="restart"/>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23363" w:rsidRDefault="004B0DD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823363" w:rsidRDefault="004B0DD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gridSpan w:val="2"/>
            <w:tcBorders>
              <w:left w:val="single" w:sz="6" w:space="0" w:color="auto"/>
            </w:tcBorders>
            <w:vAlign w:val="center"/>
          </w:tcPr>
          <w:p w:rsidR="00823363" w:rsidRDefault="004B0DD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c>
          <w:tcPr>
            <w:tcW w:w="468" w:type="dxa"/>
            <w:vMerge/>
            <w:vAlign w:val="center"/>
          </w:tcPr>
          <w:p w:rsidR="00823363" w:rsidRDefault="00823363">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23363" w:rsidRDefault="00823363">
            <w:pPr>
              <w:pStyle w:val="ab"/>
              <w:kinsoku w:val="0"/>
              <w:overflowPunct w:val="0"/>
              <w:autoSpaceDE w:val="0"/>
              <w:autoSpaceDN w:val="0"/>
              <w:spacing w:line="320" w:lineRule="exact"/>
              <w:rPr>
                <w:rFonts w:hAnsi="宋体" w:cs="微软雅黑"/>
                <w:bCs/>
              </w:rPr>
            </w:pPr>
          </w:p>
        </w:tc>
        <w:tc>
          <w:tcPr>
            <w:tcW w:w="709" w:type="dxa"/>
            <w:vMerge/>
            <w:tcBorders>
              <w:left w:val="single" w:sz="6" w:space="0" w:color="auto"/>
              <w:right w:val="single" w:sz="6" w:space="0" w:color="auto"/>
            </w:tcBorders>
            <w:vAlign w:val="center"/>
          </w:tcPr>
          <w:p w:rsidR="00823363" w:rsidRDefault="00823363">
            <w:pPr>
              <w:pStyle w:val="ab"/>
              <w:kinsoku w:val="0"/>
              <w:overflowPunct w:val="0"/>
              <w:autoSpaceDE w:val="0"/>
              <w:autoSpaceDN w:val="0"/>
              <w:spacing w:line="320" w:lineRule="exact"/>
              <w:rPr>
                <w:rFonts w:hAnsi="宋体" w:cs="微软雅黑"/>
                <w:bCs/>
              </w:rPr>
            </w:pPr>
          </w:p>
        </w:tc>
        <w:tc>
          <w:tcPr>
            <w:tcW w:w="2268" w:type="dxa"/>
            <w:gridSpan w:val="2"/>
            <w:tcBorders>
              <w:left w:val="single" w:sz="6" w:space="0" w:color="auto"/>
            </w:tcBorders>
            <w:vAlign w:val="center"/>
          </w:tcPr>
          <w:p w:rsidR="00823363" w:rsidRDefault="004B0DDB">
            <w:pPr>
              <w:pStyle w:val="ab"/>
              <w:kinsoku w:val="0"/>
              <w:overflowPunct w:val="0"/>
              <w:autoSpaceDE w:val="0"/>
              <w:autoSpaceDN w:val="0"/>
              <w:spacing w:line="320" w:lineRule="exact"/>
              <w:rPr>
                <w:rFonts w:hAnsi="宋体" w:cs="微软雅黑"/>
              </w:rPr>
            </w:pPr>
            <w:r>
              <w:rPr>
                <w:rFonts w:hAnsi="宋体" w:cs="微软雅黑" w:hint="eastAsia"/>
              </w:rPr>
              <w:t>技术人员职称证书</w:t>
            </w:r>
          </w:p>
        </w:tc>
        <w:tc>
          <w:tcPr>
            <w:tcW w:w="1559" w:type="dxa"/>
            <w:vAlign w:val="center"/>
          </w:tcPr>
          <w:p w:rsidR="00823363" w:rsidRDefault="00823363">
            <w:pPr>
              <w:pStyle w:val="ab"/>
              <w:rPr>
                <w:rFonts w:cs="Courier New"/>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pStyle w:val="ab"/>
              <w:kinsoku w:val="0"/>
              <w:overflowPunct w:val="0"/>
              <w:autoSpaceDE w:val="0"/>
              <w:autoSpaceDN w:val="0"/>
              <w:spacing w:line="320" w:lineRule="exact"/>
              <w:rPr>
                <w:rFonts w:hAnsi="宋体" w:cs="微软雅黑"/>
                <w:bCs/>
              </w:rPr>
            </w:pPr>
          </w:p>
        </w:tc>
      </w:tr>
      <w:tr w:rsidR="00823363">
        <w:tc>
          <w:tcPr>
            <w:tcW w:w="468" w:type="dxa"/>
            <w:vMerge/>
            <w:vAlign w:val="center"/>
          </w:tcPr>
          <w:p w:rsidR="00823363" w:rsidRDefault="00823363">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23363" w:rsidRDefault="00823363">
            <w:pPr>
              <w:pStyle w:val="ab"/>
              <w:kinsoku w:val="0"/>
              <w:overflowPunct w:val="0"/>
              <w:autoSpaceDE w:val="0"/>
              <w:autoSpaceDN w:val="0"/>
              <w:spacing w:line="320" w:lineRule="exact"/>
              <w:rPr>
                <w:rFonts w:hAnsi="宋体" w:cs="微软雅黑"/>
                <w:bCs/>
              </w:rPr>
            </w:pPr>
          </w:p>
        </w:tc>
        <w:tc>
          <w:tcPr>
            <w:tcW w:w="709" w:type="dxa"/>
            <w:vMerge/>
            <w:tcBorders>
              <w:left w:val="single" w:sz="6" w:space="0" w:color="auto"/>
              <w:right w:val="single" w:sz="6" w:space="0" w:color="auto"/>
            </w:tcBorders>
            <w:vAlign w:val="center"/>
          </w:tcPr>
          <w:p w:rsidR="00823363" w:rsidRDefault="00823363">
            <w:pPr>
              <w:pStyle w:val="ab"/>
              <w:kinsoku w:val="0"/>
              <w:overflowPunct w:val="0"/>
              <w:autoSpaceDE w:val="0"/>
              <w:autoSpaceDN w:val="0"/>
              <w:spacing w:line="320" w:lineRule="exact"/>
              <w:rPr>
                <w:rFonts w:hAnsi="宋体" w:cs="微软雅黑"/>
                <w:bCs/>
              </w:rPr>
            </w:pPr>
          </w:p>
        </w:tc>
        <w:tc>
          <w:tcPr>
            <w:tcW w:w="2268" w:type="dxa"/>
            <w:gridSpan w:val="2"/>
            <w:tcBorders>
              <w:left w:val="single" w:sz="6" w:space="0" w:color="auto"/>
            </w:tcBorders>
            <w:vAlign w:val="center"/>
          </w:tcPr>
          <w:p w:rsidR="00823363" w:rsidRDefault="004B0DDB">
            <w:pPr>
              <w:pStyle w:val="ab"/>
              <w:kinsoku w:val="0"/>
              <w:overflowPunct w:val="0"/>
              <w:autoSpaceDE w:val="0"/>
              <w:autoSpaceDN w:val="0"/>
              <w:spacing w:line="320" w:lineRule="exact"/>
              <w:rPr>
                <w:rFonts w:hAnsi="宋体" w:cs="微软雅黑"/>
              </w:rPr>
            </w:pPr>
            <w:r>
              <w:rPr>
                <w:rFonts w:hAnsi="宋体" w:cs="微软雅黑" w:hint="eastAsia"/>
              </w:rPr>
              <w:t>用工合同</w:t>
            </w:r>
          </w:p>
        </w:tc>
        <w:tc>
          <w:tcPr>
            <w:tcW w:w="1559" w:type="dxa"/>
            <w:vAlign w:val="center"/>
          </w:tcPr>
          <w:p w:rsidR="00823363" w:rsidRDefault="00823363">
            <w:pPr>
              <w:pStyle w:val="ab"/>
              <w:rPr>
                <w:rFonts w:cs="Courier New"/>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pStyle w:val="ab"/>
              <w:kinsoku w:val="0"/>
              <w:overflowPunct w:val="0"/>
              <w:autoSpaceDE w:val="0"/>
              <w:autoSpaceDN w:val="0"/>
              <w:spacing w:line="320" w:lineRule="exact"/>
              <w:rPr>
                <w:rFonts w:hAnsi="宋体" w:cs="微软雅黑"/>
                <w:bCs/>
              </w:rPr>
            </w:pPr>
          </w:p>
        </w:tc>
      </w:tr>
      <w:tr w:rsidR="00823363">
        <w:tc>
          <w:tcPr>
            <w:tcW w:w="468" w:type="dxa"/>
            <w:vMerge/>
            <w:vAlign w:val="center"/>
          </w:tcPr>
          <w:p w:rsidR="00823363" w:rsidRDefault="00823363">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23363" w:rsidRDefault="00823363">
            <w:pPr>
              <w:pStyle w:val="ab"/>
              <w:kinsoku w:val="0"/>
              <w:overflowPunct w:val="0"/>
              <w:autoSpaceDE w:val="0"/>
              <w:autoSpaceDN w:val="0"/>
              <w:spacing w:line="320" w:lineRule="exact"/>
              <w:rPr>
                <w:rFonts w:hAnsi="宋体" w:cs="微软雅黑"/>
                <w:bCs/>
              </w:rPr>
            </w:pPr>
          </w:p>
        </w:tc>
        <w:tc>
          <w:tcPr>
            <w:tcW w:w="2977" w:type="dxa"/>
            <w:gridSpan w:val="3"/>
            <w:tcBorders>
              <w:left w:val="single" w:sz="6" w:space="0" w:color="auto"/>
            </w:tcBorders>
            <w:vAlign w:val="center"/>
          </w:tcPr>
          <w:p w:rsidR="00823363" w:rsidRDefault="004B0DDB">
            <w:pPr>
              <w:pStyle w:val="ab"/>
              <w:kinsoku w:val="0"/>
              <w:overflowPunct w:val="0"/>
              <w:autoSpaceDE w:val="0"/>
              <w:autoSpaceDN w:val="0"/>
              <w:spacing w:line="320" w:lineRule="exact"/>
              <w:rPr>
                <w:rFonts w:hAnsi="宋体" w:cs="微软雅黑"/>
              </w:rPr>
            </w:pPr>
            <w:r>
              <w:rPr>
                <w:rFonts w:hAnsi="宋体" w:cs="Courier New" w:hint="eastAsia"/>
              </w:rPr>
              <w:t>供应</w:t>
            </w:r>
            <w:proofErr w:type="gramStart"/>
            <w:r>
              <w:rPr>
                <w:rFonts w:hAnsi="宋体" w:cs="Courier New" w:hint="eastAsia"/>
              </w:rPr>
              <w:t>商相关</w:t>
            </w:r>
            <w:proofErr w:type="gramEnd"/>
            <w:r>
              <w:rPr>
                <w:rFonts w:hAnsi="宋体" w:cs="Courier New" w:hint="eastAsia"/>
              </w:rPr>
              <w:t>承诺函或声明</w:t>
            </w:r>
          </w:p>
        </w:tc>
        <w:tc>
          <w:tcPr>
            <w:tcW w:w="1559" w:type="dxa"/>
            <w:vAlign w:val="center"/>
          </w:tcPr>
          <w:p w:rsidR="00823363" w:rsidRDefault="00823363">
            <w:pPr>
              <w:pStyle w:val="ab"/>
              <w:rPr>
                <w:rFonts w:cs="Courier New"/>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微软雅黑"/>
              </w:rPr>
            </w:pPr>
            <w:r>
              <w:rPr>
                <w:rFonts w:hAnsi="宋体" w:cs="Courier New" w:hint="eastAsia"/>
              </w:rPr>
              <w:t>没有重大违法记录的声明</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Courier New"/>
              </w:rPr>
            </w:pPr>
            <w:r>
              <w:rPr>
                <w:rFonts w:hAnsi="宋体" w:cs="微软雅黑" w:hint="eastAsia"/>
                <w:bCs/>
              </w:rPr>
              <w:t>供应商须具备的特殊资质证书</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微软雅黑"/>
              </w:rPr>
            </w:pPr>
            <w:r>
              <w:rPr>
                <w:rFonts w:hAnsi="宋体" w:cs="宋体" w:hint="eastAsia"/>
                <w:lang w:val="zh-CN"/>
              </w:rPr>
              <w:t>投标承诺函</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14</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联合体协议</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15</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供应商与参加本项目投标的其他供应商之间，单位负责人不为同一人并且不</w:t>
            </w:r>
            <w:r>
              <w:rPr>
                <w:rFonts w:hAnsi="宋体" w:cs="宋体" w:hint="eastAsia"/>
                <w:lang w:val="zh-CN"/>
              </w:rPr>
              <w:lastRenderedPageBreak/>
              <w:t>存在直接控股、管理关系承诺函</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lastRenderedPageBreak/>
              <w:t>16</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供应商未为本项目提供整体设计、规范编制或者项目管理、监理、检测等服务承诺函</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tcBorders>
              <w:top w:val="double" w:sz="4" w:space="0" w:color="auto"/>
            </w:tcBorders>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投标分项报价表</w:t>
            </w:r>
          </w:p>
        </w:tc>
        <w:tc>
          <w:tcPr>
            <w:tcW w:w="1559" w:type="dxa"/>
            <w:tcBorders>
              <w:top w:val="double" w:sz="4" w:space="0" w:color="auto"/>
            </w:tcBorders>
            <w:vAlign w:val="center"/>
          </w:tcPr>
          <w:p w:rsidR="00823363" w:rsidRDefault="00823363">
            <w:pPr>
              <w:jc w:val="center"/>
              <w:rPr>
                <w:szCs w:val="21"/>
              </w:rPr>
            </w:pPr>
          </w:p>
        </w:tc>
        <w:tc>
          <w:tcPr>
            <w:tcW w:w="1560" w:type="dxa"/>
            <w:tcBorders>
              <w:top w:val="double" w:sz="4" w:space="0" w:color="auto"/>
            </w:tcBorders>
            <w:vAlign w:val="center"/>
          </w:tcPr>
          <w:p w:rsidR="00823363" w:rsidRDefault="00823363">
            <w:pPr>
              <w:snapToGrid w:val="0"/>
              <w:spacing w:line="400" w:lineRule="exact"/>
              <w:rPr>
                <w:rFonts w:ascii="宋体" w:hAnsi="宋体" w:cs="微软雅黑"/>
                <w:szCs w:val="21"/>
              </w:rPr>
            </w:pPr>
          </w:p>
        </w:tc>
        <w:tc>
          <w:tcPr>
            <w:tcW w:w="2018" w:type="dxa"/>
            <w:tcBorders>
              <w:top w:val="double" w:sz="4" w:space="0" w:color="auto"/>
            </w:tcBorders>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技术规格偏离表</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技术方案（演出方案）</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服务方案</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业绩情况表</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政府强制采购节能产品品目清单情况</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优先采购节能产品政府采购品目清单情况</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优先采购环境标志产品政府采购品目清单情况</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25</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中小企业声明函</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26</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残疾人福利性单位声明函</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27</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监狱企业证明文件</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28</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CCC</w:t>
            </w:r>
            <w:r>
              <w:rPr>
                <w:rFonts w:hAnsi="宋体" w:cs="宋体" w:hint="eastAsia"/>
                <w:lang w:val="zh-CN"/>
              </w:rPr>
              <w:t>强制性产品认证</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315"/>
        </w:trPr>
        <w:tc>
          <w:tcPr>
            <w:tcW w:w="468" w:type="dxa"/>
            <w:vMerge w:val="restart"/>
            <w:vAlign w:val="center"/>
          </w:tcPr>
          <w:p w:rsidR="00823363" w:rsidRDefault="004B0DD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767" w:type="dxa"/>
            <w:gridSpan w:val="3"/>
            <w:vMerge w:val="restart"/>
            <w:vAlign w:val="center"/>
          </w:tcPr>
          <w:p w:rsidR="00823363" w:rsidRDefault="004B0DDB">
            <w:r>
              <w:rPr>
                <w:rFonts w:ascii="宋体" w:hAnsi="宋体" w:cs="宋体"/>
                <w:kern w:val="0"/>
                <w:szCs w:val="21"/>
              </w:rPr>
              <w:t>信息安全产品强制性认证</w:t>
            </w:r>
          </w:p>
        </w:tc>
        <w:tc>
          <w:tcPr>
            <w:tcW w:w="1984" w:type="dxa"/>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认证机构颁发的认证证书</w:t>
            </w:r>
          </w:p>
        </w:tc>
        <w:tc>
          <w:tcPr>
            <w:tcW w:w="1559" w:type="dxa"/>
            <w:vMerge w:val="restart"/>
            <w:vAlign w:val="center"/>
          </w:tcPr>
          <w:p w:rsidR="00823363" w:rsidRDefault="00823363">
            <w:pPr>
              <w:jc w:val="center"/>
              <w:rPr>
                <w:szCs w:val="21"/>
              </w:rPr>
            </w:pPr>
          </w:p>
        </w:tc>
        <w:tc>
          <w:tcPr>
            <w:tcW w:w="1560" w:type="dxa"/>
            <w:vMerge w:val="restart"/>
            <w:tcBorders>
              <w:top w:val="single" w:sz="4" w:space="0" w:color="auto"/>
            </w:tcBorders>
            <w:vAlign w:val="center"/>
          </w:tcPr>
          <w:p w:rsidR="00823363" w:rsidRDefault="00823363">
            <w:pPr>
              <w:snapToGrid w:val="0"/>
              <w:spacing w:line="400" w:lineRule="exact"/>
              <w:rPr>
                <w:rFonts w:ascii="宋体" w:hAnsi="宋体" w:cs="微软雅黑"/>
                <w:szCs w:val="21"/>
              </w:rPr>
            </w:pPr>
          </w:p>
        </w:tc>
        <w:tc>
          <w:tcPr>
            <w:tcW w:w="2018" w:type="dxa"/>
            <w:vMerge w:val="restart"/>
            <w:tcBorders>
              <w:top w:val="single" w:sz="4" w:space="0" w:color="auto"/>
            </w:tcBorders>
            <w:vAlign w:val="center"/>
          </w:tcPr>
          <w:p w:rsidR="00823363" w:rsidRDefault="00823363">
            <w:pPr>
              <w:snapToGrid w:val="0"/>
              <w:spacing w:line="400" w:lineRule="exact"/>
              <w:rPr>
                <w:rFonts w:ascii="宋体" w:hAnsi="宋体" w:cs="微软雅黑"/>
                <w:szCs w:val="21"/>
              </w:rPr>
            </w:pPr>
          </w:p>
        </w:tc>
      </w:tr>
      <w:tr w:rsidR="00823363">
        <w:trPr>
          <w:trHeight w:val="315"/>
        </w:trPr>
        <w:tc>
          <w:tcPr>
            <w:tcW w:w="468" w:type="dxa"/>
            <w:vMerge/>
            <w:vAlign w:val="center"/>
          </w:tcPr>
          <w:p w:rsidR="00823363" w:rsidRDefault="00823363">
            <w:pPr>
              <w:adjustRightInd w:val="0"/>
              <w:snapToGrid w:val="0"/>
              <w:spacing w:line="400" w:lineRule="exact"/>
              <w:jc w:val="center"/>
              <w:textAlignment w:val="baseline"/>
              <w:rPr>
                <w:rFonts w:ascii="宋体" w:hAnsi="宋体" w:cs="微软雅黑"/>
                <w:szCs w:val="21"/>
              </w:rPr>
            </w:pPr>
          </w:p>
        </w:tc>
        <w:tc>
          <w:tcPr>
            <w:tcW w:w="1767" w:type="dxa"/>
            <w:gridSpan w:val="3"/>
            <w:vMerge/>
            <w:vAlign w:val="center"/>
          </w:tcPr>
          <w:p w:rsidR="00823363" w:rsidRDefault="00823363">
            <w:pPr>
              <w:rPr>
                <w:rFonts w:ascii="宋体" w:hAnsi="宋体" w:cs="宋体"/>
                <w:kern w:val="0"/>
                <w:szCs w:val="21"/>
              </w:rPr>
            </w:pPr>
          </w:p>
        </w:tc>
        <w:tc>
          <w:tcPr>
            <w:tcW w:w="1984" w:type="dxa"/>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中国信息安全认证中心</w:t>
            </w:r>
            <w:proofErr w:type="gramStart"/>
            <w:r>
              <w:rPr>
                <w:rFonts w:hAnsi="宋体" w:cs="宋体" w:hint="eastAsia"/>
                <w:lang w:val="zh-CN"/>
              </w:rPr>
              <w:t>官网产品</w:t>
            </w:r>
            <w:proofErr w:type="gramEnd"/>
            <w:r>
              <w:rPr>
                <w:rFonts w:hAnsi="宋体" w:cs="宋体" w:hint="eastAsia"/>
                <w:lang w:val="zh-CN"/>
              </w:rPr>
              <w:t>查询结果截图</w:t>
            </w:r>
          </w:p>
        </w:tc>
        <w:tc>
          <w:tcPr>
            <w:tcW w:w="1559" w:type="dxa"/>
            <w:vMerge/>
            <w:vAlign w:val="center"/>
          </w:tcPr>
          <w:p w:rsidR="00823363" w:rsidRDefault="00823363">
            <w:pPr>
              <w:jc w:val="center"/>
              <w:rPr>
                <w:szCs w:val="21"/>
              </w:rPr>
            </w:pPr>
          </w:p>
        </w:tc>
        <w:tc>
          <w:tcPr>
            <w:tcW w:w="1560" w:type="dxa"/>
            <w:vMerge/>
            <w:vAlign w:val="center"/>
          </w:tcPr>
          <w:p w:rsidR="00823363" w:rsidRDefault="00823363">
            <w:pPr>
              <w:snapToGrid w:val="0"/>
              <w:spacing w:line="400" w:lineRule="exact"/>
              <w:rPr>
                <w:rFonts w:ascii="宋体" w:hAnsi="宋体" w:cs="微软雅黑"/>
                <w:szCs w:val="21"/>
              </w:rPr>
            </w:pPr>
          </w:p>
        </w:tc>
        <w:tc>
          <w:tcPr>
            <w:tcW w:w="2018" w:type="dxa"/>
            <w:vMerge/>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30</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国家级贫困县</w:t>
            </w:r>
            <w:proofErr w:type="gramStart"/>
            <w:r>
              <w:rPr>
                <w:rFonts w:hAnsi="宋体" w:cs="宋体" w:hint="eastAsia"/>
                <w:lang w:val="zh-CN"/>
              </w:rPr>
              <w:t>域注册</w:t>
            </w:r>
            <w:proofErr w:type="gramEnd"/>
            <w:r>
              <w:rPr>
                <w:rFonts w:hAnsi="宋体" w:cs="宋体" w:hint="eastAsia"/>
                <w:lang w:val="zh-CN"/>
              </w:rPr>
              <w:t>地证明材料</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31</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扶贫部门出具的聘用建档立</w:t>
            </w:r>
            <w:proofErr w:type="gramStart"/>
            <w:r>
              <w:rPr>
                <w:rFonts w:hAnsi="宋体" w:cs="宋体" w:hint="eastAsia"/>
                <w:lang w:val="zh-CN"/>
              </w:rPr>
              <w:t>卡贫困</w:t>
            </w:r>
            <w:proofErr w:type="gramEnd"/>
            <w:r>
              <w:rPr>
                <w:rFonts w:hAnsi="宋体" w:cs="宋体" w:hint="eastAsia"/>
                <w:lang w:val="zh-CN"/>
              </w:rPr>
              <w:t>人员身份证明</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32</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建档立</w:t>
            </w:r>
            <w:proofErr w:type="gramStart"/>
            <w:r>
              <w:rPr>
                <w:rFonts w:hAnsi="宋体" w:cs="宋体" w:hint="eastAsia"/>
                <w:lang w:val="zh-CN"/>
              </w:rPr>
              <w:t>卡贫困</w:t>
            </w:r>
            <w:proofErr w:type="gramEnd"/>
            <w:r>
              <w:rPr>
                <w:rFonts w:hAnsi="宋体" w:cs="宋体" w:hint="eastAsia"/>
                <w:lang w:val="zh-CN"/>
              </w:rPr>
              <w:t>人员社保材料</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r w:rsidR="00823363">
        <w:trPr>
          <w:trHeight w:val="510"/>
        </w:trPr>
        <w:tc>
          <w:tcPr>
            <w:tcW w:w="468" w:type="dxa"/>
            <w:vAlign w:val="center"/>
          </w:tcPr>
          <w:p w:rsidR="00823363" w:rsidRDefault="004B0DDB">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33</w:t>
            </w:r>
          </w:p>
        </w:tc>
        <w:tc>
          <w:tcPr>
            <w:tcW w:w="3751" w:type="dxa"/>
            <w:gridSpan w:val="4"/>
            <w:vAlign w:val="center"/>
          </w:tcPr>
          <w:p w:rsidR="00823363" w:rsidRDefault="004B0DDB">
            <w:pPr>
              <w:pStyle w:val="ab"/>
              <w:kinsoku w:val="0"/>
              <w:overflowPunct w:val="0"/>
              <w:autoSpaceDE w:val="0"/>
              <w:autoSpaceDN w:val="0"/>
              <w:spacing w:line="320" w:lineRule="exact"/>
              <w:rPr>
                <w:rFonts w:hAnsi="宋体" w:cs="宋体"/>
                <w:lang w:val="zh-CN"/>
              </w:rPr>
            </w:pPr>
            <w:r>
              <w:rPr>
                <w:rFonts w:hAnsi="宋体" w:cs="宋体" w:hint="eastAsia"/>
                <w:lang w:val="zh-CN"/>
              </w:rPr>
              <w:t>其它资料</w:t>
            </w:r>
          </w:p>
        </w:tc>
        <w:tc>
          <w:tcPr>
            <w:tcW w:w="1559" w:type="dxa"/>
            <w:vAlign w:val="center"/>
          </w:tcPr>
          <w:p w:rsidR="00823363" w:rsidRDefault="00823363">
            <w:pPr>
              <w:jc w:val="center"/>
              <w:rPr>
                <w:szCs w:val="21"/>
              </w:rPr>
            </w:pPr>
          </w:p>
        </w:tc>
        <w:tc>
          <w:tcPr>
            <w:tcW w:w="1560" w:type="dxa"/>
            <w:vAlign w:val="center"/>
          </w:tcPr>
          <w:p w:rsidR="00823363" w:rsidRDefault="00823363">
            <w:pPr>
              <w:snapToGrid w:val="0"/>
              <w:spacing w:line="400" w:lineRule="exact"/>
              <w:rPr>
                <w:rFonts w:ascii="宋体" w:hAnsi="宋体" w:cs="微软雅黑"/>
                <w:szCs w:val="21"/>
              </w:rPr>
            </w:pPr>
          </w:p>
        </w:tc>
        <w:tc>
          <w:tcPr>
            <w:tcW w:w="2018" w:type="dxa"/>
            <w:vAlign w:val="center"/>
          </w:tcPr>
          <w:p w:rsidR="00823363" w:rsidRDefault="00823363">
            <w:pPr>
              <w:snapToGrid w:val="0"/>
              <w:spacing w:line="400" w:lineRule="exact"/>
              <w:rPr>
                <w:rFonts w:ascii="宋体" w:hAnsi="宋体" w:cs="微软雅黑"/>
                <w:szCs w:val="21"/>
              </w:rPr>
            </w:pPr>
          </w:p>
        </w:tc>
      </w:tr>
    </w:tbl>
    <w:p w:rsidR="00823363" w:rsidRDefault="004B0DDB">
      <w:pPr>
        <w:tabs>
          <w:tab w:val="left" w:pos="1260"/>
        </w:tabs>
        <w:autoSpaceDE w:val="0"/>
        <w:autoSpaceDN w:val="0"/>
        <w:adjustRightInd w:val="0"/>
        <w:spacing w:line="360" w:lineRule="auto"/>
        <w:ind w:leftChars="-1" w:left="420" w:hangingChars="176" w:hanging="422"/>
        <w:contextualSpacing/>
        <w:rPr>
          <w:rFonts w:ascii="楷体" w:eastAsia="楷体" w:hAnsi="楷体"/>
          <w:sz w:val="24"/>
        </w:rPr>
      </w:pPr>
      <w:r>
        <w:rPr>
          <w:rFonts w:ascii="楷体" w:eastAsia="楷体" w:hAnsi="楷体" w:hint="eastAsia"/>
          <w:color w:val="000000"/>
          <w:sz w:val="24"/>
        </w:rPr>
        <w:t>注：</w:t>
      </w:r>
      <w:r>
        <w:rPr>
          <w:rFonts w:ascii="楷体" w:eastAsia="楷体" w:hAnsi="楷体" w:hint="eastAsia"/>
          <w:sz w:val="24"/>
        </w:rPr>
        <w:t>①本表序号</w:t>
      </w:r>
      <w:r>
        <w:rPr>
          <w:rFonts w:ascii="楷体" w:eastAsia="楷体" w:hAnsi="楷体" w:hint="eastAsia"/>
          <w:sz w:val="24"/>
        </w:rPr>
        <w:t>8</w:t>
      </w:r>
      <w:r>
        <w:rPr>
          <w:rFonts w:ascii="楷体" w:eastAsia="楷体" w:hAnsi="楷体" w:hint="eastAsia"/>
          <w:sz w:val="24"/>
        </w:rPr>
        <w:t>请按照本</w:t>
      </w:r>
      <w:r>
        <w:rPr>
          <w:rFonts w:ascii="楷体" w:eastAsia="楷体" w:hAnsi="楷体" w:hint="eastAsia"/>
          <w:sz w:val="24"/>
        </w:rPr>
        <w:t>采购</w:t>
      </w:r>
      <w:r>
        <w:rPr>
          <w:rFonts w:ascii="楷体" w:eastAsia="楷体" w:hAnsi="楷体" w:hint="eastAsia"/>
          <w:sz w:val="24"/>
        </w:rPr>
        <w:t>文件</w:t>
      </w:r>
      <w:r>
        <w:rPr>
          <w:rFonts w:ascii="楷体" w:eastAsia="楷体" w:hAnsi="楷体" w:hint="eastAsia"/>
          <w:sz w:val="24"/>
        </w:rPr>
        <w:t xml:space="preserve"> </w:t>
      </w:r>
      <w:r>
        <w:rPr>
          <w:rFonts w:ascii="楷体" w:eastAsia="楷体" w:hAnsi="楷体" w:hint="eastAsia"/>
          <w:sz w:val="24"/>
        </w:rPr>
        <w:t>“第六章资格审查与评标”资格审查表中序号</w:t>
      </w:r>
      <w:r>
        <w:rPr>
          <w:rFonts w:ascii="楷体" w:eastAsia="楷体" w:hAnsi="楷体" w:hint="eastAsia"/>
          <w:sz w:val="24"/>
        </w:rPr>
        <w:t>3</w:t>
      </w:r>
      <w:r>
        <w:rPr>
          <w:rFonts w:ascii="楷体" w:eastAsia="楷体" w:hAnsi="楷体" w:hint="eastAsia"/>
          <w:sz w:val="24"/>
        </w:rPr>
        <w:t>要求，根据所提供经审计财务报告、基本开户银行资信证明、银行资信证明、政府采购投标担保</w:t>
      </w:r>
      <w:proofErr w:type="gramStart"/>
      <w:r>
        <w:rPr>
          <w:rFonts w:ascii="楷体" w:eastAsia="楷体" w:hAnsi="楷体" w:hint="eastAsia"/>
          <w:sz w:val="24"/>
        </w:rPr>
        <w:t>函情况</w:t>
      </w:r>
      <w:proofErr w:type="gramEnd"/>
      <w:r>
        <w:rPr>
          <w:rFonts w:ascii="楷体" w:eastAsia="楷体" w:hAnsi="楷体" w:hint="eastAsia"/>
          <w:sz w:val="24"/>
        </w:rPr>
        <w:t>填写其中一项即可。</w:t>
      </w:r>
    </w:p>
    <w:p w:rsidR="00823363" w:rsidRDefault="004B0DDB">
      <w:pPr>
        <w:tabs>
          <w:tab w:val="left" w:pos="1260"/>
        </w:tabs>
        <w:autoSpaceDE w:val="0"/>
        <w:autoSpaceDN w:val="0"/>
        <w:adjustRightInd w:val="0"/>
        <w:spacing w:line="360" w:lineRule="auto"/>
        <w:ind w:leftChars="202" w:left="424"/>
        <w:contextualSpacing/>
        <w:rPr>
          <w:rFonts w:ascii="楷体" w:eastAsia="楷体" w:hAnsi="楷体"/>
          <w:sz w:val="24"/>
        </w:rPr>
      </w:pPr>
      <w:r>
        <w:rPr>
          <w:rFonts w:ascii="楷体" w:eastAsia="楷体" w:hAnsi="楷体" w:hint="eastAsia"/>
          <w:sz w:val="24"/>
        </w:rPr>
        <w:t>②本表序号</w:t>
      </w:r>
      <w:r>
        <w:rPr>
          <w:rFonts w:ascii="楷体" w:eastAsia="楷体" w:hAnsi="楷体" w:hint="eastAsia"/>
          <w:sz w:val="24"/>
        </w:rPr>
        <w:t>10</w:t>
      </w:r>
      <w:r>
        <w:rPr>
          <w:rFonts w:ascii="楷体" w:eastAsia="楷体" w:hAnsi="楷体" w:hint="eastAsia"/>
          <w:sz w:val="24"/>
        </w:rPr>
        <w:t>请按照本</w:t>
      </w:r>
      <w:r>
        <w:rPr>
          <w:rFonts w:ascii="楷体" w:eastAsia="楷体" w:hAnsi="楷体" w:hint="eastAsia"/>
          <w:sz w:val="24"/>
        </w:rPr>
        <w:t>采购</w:t>
      </w:r>
      <w:r>
        <w:rPr>
          <w:rFonts w:ascii="楷体" w:eastAsia="楷体" w:hAnsi="楷体" w:hint="eastAsia"/>
          <w:sz w:val="24"/>
        </w:rPr>
        <w:t>文件</w:t>
      </w:r>
      <w:r>
        <w:rPr>
          <w:rFonts w:ascii="楷体" w:eastAsia="楷体" w:hAnsi="楷体" w:hint="eastAsia"/>
          <w:sz w:val="24"/>
        </w:rPr>
        <w:t xml:space="preserve"> </w:t>
      </w:r>
      <w:r>
        <w:rPr>
          <w:rFonts w:ascii="楷体" w:eastAsia="楷体" w:hAnsi="楷体" w:hint="eastAsia"/>
          <w:sz w:val="24"/>
        </w:rPr>
        <w:t>“第六章资格审查与评标”资格审查表中序号</w:t>
      </w:r>
      <w:r>
        <w:rPr>
          <w:rFonts w:ascii="楷体" w:eastAsia="楷体" w:hAnsi="楷体" w:hint="eastAsia"/>
          <w:sz w:val="24"/>
        </w:rPr>
        <w:t>6</w:t>
      </w:r>
      <w:r>
        <w:rPr>
          <w:rFonts w:ascii="楷体" w:eastAsia="楷体" w:hAnsi="楷体" w:hint="eastAsia"/>
          <w:sz w:val="24"/>
        </w:rPr>
        <w:t>要</w:t>
      </w:r>
      <w:r>
        <w:rPr>
          <w:rFonts w:ascii="楷体" w:eastAsia="楷体" w:hAnsi="楷体" w:hint="eastAsia"/>
          <w:sz w:val="24"/>
        </w:rPr>
        <w:lastRenderedPageBreak/>
        <w:t>求提供，根据所提供证明材料或承诺函（声明）情况填写其中一项即可。</w:t>
      </w:r>
    </w:p>
    <w:p w:rsidR="00823363" w:rsidRDefault="004B0DDB">
      <w:pPr>
        <w:tabs>
          <w:tab w:val="left" w:pos="1260"/>
        </w:tabs>
        <w:autoSpaceDE w:val="0"/>
        <w:autoSpaceDN w:val="0"/>
        <w:adjustRightInd w:val="0"/>
        <w:spacing w:line="360" w:lineRule="auto"/>
        <w:ind w:leftChars="202" w:left="424"/>
        <w:contextualSpacing/>
        <w:rPr>
          <w:rFonts w:ascii="楷体" w:eastAsia="楷体" w:hAnsi="楷体"/>
          <w:sz w:val="24"/>
        </w:rPr>
      </w:pPr>
      <w:r>
        <w:rPr>
          <w:rFonts w:ascii="楷体" w:eastAsia="楷体" w:hAnsi="楷体" w:hint="eastAsia"/>
          <w:sz w:val="24"/>
        </w:rPr>
        <w:t>③本表序号</w:t>
      </w:r>
      <w:r>
        <w:rPr>
          <w:rFonts w:ascii="楷体" w:eastAsia="楷体" w:hAnsi="楷体" w:hint="eastAsia"/>
          <w:sz w:val="24"/>
        </w:rPr>
        <w:t>29</w:t>
      </w:r>
      <w:r>
        <w:rPr>
          <w:rFonts w:ascii="楷体" w:eastAsia="楷体" w:hAnsi="楷体" w:hint="eastAsia"/>
          <w:sz w:val="24"/>
        </w:rPr>
        <w:t>请根据所投产</w:t>
      </w:r>
      <w:proofErr w:type="gramStart"/>
      <w:r>
        <w:rPr>
          <w:rFonts w:ascii="楷体" w:eastAsia="楷体" w:hAnsi="楷体" w:hint="eastAsia"/>
          <w:sz w:val="24"/>
        </w:rPr>
        <w:t>品提供</w:t>
      </w:r>
      <w:proofErr w:type="gramEnd"/>
      <w:r>
        <w:rPr>
          <w:rFonts w:ascii="楷体" w:eastAsia="楷体" w:hAnsi="楷体" w:hint="eastAsia"/>
          <w:sz w:val="24"/>
        </w:rPr>
        <w:t>证书或截</w:t>
      </w:r>
      <w:proofErr w:type="gramStart"/>
      <w:r>
        <w:rPr>
          <w:rFonts w:ascii="楷体" w:eastAsia="楷体" w:hAnsi="楷体" w:hint="eastAsia"/>
          <w:sz w:val="24"/>
        </w:rPr>
        <w:t>图情况</w:t>
      </w:r>
      <w:proofErr w:type="gramEnd"/>
      <w:r>
        <w:rPr>
          <w:rFonts w:ascii="楷体" w:eastAsia="楷体" w:hAnsi="楷体" w:hint="eastAsia"/>
          <w:sz w:val="24"/>
        </w:rPr>
        <w:t>填写其中一项即可。</w:t>
      </w:r>
    </w:p>
    <w:p w:rsidR="00823363" w:rsidRDefault="004B0DDB">
      <w:pPr>
        <w:tabs>
          <w:tab w:val="left" w:pos="1260"/>
        </w:tabs>
        <w:autoSpaceDE w:val="0"/>
        <w:autoSpaceDN w:val="0"/>
        <w:adjustRightInd w:val="0"/>
        <w:spacing w:line="360" w:lineRule="auto"/>
        <w:ind w:leftChars="202" w:left="424"/>
        <w:contextualSpacing/>
        <w:rPr>
          <w:rFonts w:asciiTheme="majorEastAsia" w:eastAsiaTheme="majorEastAsia" w:hAnsiTheme="majorEastAsia"/>
          <w:b/>
          <w:snapToGrid w:val="0"/>
          <w:kern w:val="0"/>
          <w:sz w:val="28"/>
          <w:szCs w:val="28"/>
        </w:rPr>
      </w:pPr>
      <w:r>
        <w:rPr>
          <w:rFonts w:ascii="楷体" w:eastAsia="楷体" w:hAnsi="楷体"/>
          <w:sz w:val="24"/>
        </w:rPr>
        <w:fldChar w:fldCharType="begin"/>
      </w:r>
      <w:r>
        <w:rPr>
          <w:rFonts w:ascii="楷体" w:eastAsia="楷体" w:hAnsi="楷体" w:hint="eastAsia"/>
          <w:sz w:val="24"/>
        </w:rPr>
        <w:instrText>= 4 \* GB3</w:instrText>
      </w:r>
      <w:r>
        <w:rPr>
          <w:rFonts w:ascii="楷体" w:eastAsia="楷体" w:hAnsi="楷体"/>
          <w:sz w:val="24"/>
        </w:rPr>
        <w:fldChar w:fldCharType="separate"/>
      </w:r>
      <w:r>
        <w:rPr>
          <w:rFonts w:ascii="楷体" w:eastAsia="楷体" w:hAnsi="楷体" w:hint="eastAsia"/>
          <w:sz w:val="24"/>
        </w:rPr>
        <w:t>④</w:t>
      </w:r>
      <w:r>
        <w:rPr>
          <w:rFonts w:ascii="楷体" w:eastAsia="楷体" w:hAnsi="楷体"/>
          <w:sz w:val="24"/>
        </w:rPr>
        <w:fldChar w:fldCharType="end"/>
      </w:r>
      <w:r>
        <w:rPr>
          <w:rFonts w:ascii="楷体" w:eastAsia="楷体" w:hAnsi="楷体" w:hint="eastAsia"/>
          <w:sz w:val="24"/>
        </w:rPr>
        <w:t>本表序号</w:t>
      </w:r>
      <w:r>
        <w:rPr>
          <w:rFonts w:ascii="楷体" w:eastAsia="楷体" w:hAnsi="楷体" w:hint="eastAsia"/>
          <w:sz w:val="24"/>
        </w:rPr>
        <w:t>30-32</w:t>
      </w:r>
      <w:r>
        <w:rPr>
          <w:rFonts w:ascii="楷体" w:eastAsia="楷体" w:hAnsi="楷体" w:hint="eastAsia"/>
          <w:sz w:val="24"/>
        </w:rPr>
        <w:t>仅适用于物业项目。</w:t>
      </w: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4B0DDB">
      <w:pPr>
        <w:pStyle w:val="ab"/>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823363" w:rsidRDefault="00823363">
      <w:pPr>
        <w:pStyle w:val="ab"/>
        <w:spacing w:line="360" w:lineRule="auto"/>
        <w:jc w:val="center"/>
        <w:rPr>
          <w:rFonts w:asciiTheme="majorEastAsia" w:eastAsiaTheme="majorEastAsia" w:hAnsiTheme="majorEastAsia"/>
          <w:b/>
          <w:snapToGrid w:val="0"/>
          <w:kern w:val="0"/>
          <w:sz w:val="28"/>
          <w:szCs w:val="28"/>
        </w:rPr>
      </w:pPr>
    </w:p>
    <w:p w:rsidR="00823363" w:rsidRDefault="004B0DDB" w:rsidP="00422288">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823363" w:rsidRDefault="004B0DDB">
      <w:pPr>
        <w:spacing w:line="360" w:lineRule="auto"/>
        <w:contextualSpacing/>
        <w:rPr>
          <w:rFonts w:asciiTheme="minorEastAsia" w:hAnsiTheme="minorEastAsia"/>
          <w:szCs w:val="21"/>
        </w:rPr>
      </w:pPr>
      <w:r>
        <w:rPr>
          <w:rFonts w:asciiTheme="minorEastAsia" w:hAnsiTheme="minorEastAsia" w:hint="eastAsia"/>
          <w:szCs w:val="21"/>
        </w:rPr>
        <w:t>项目名称：</w:t>
      </w:r>
      <w:r>
        <w:rPr>
          <w:rFonts w:asciiTheme="minorEastAsia" w:hAnsiTheme="minorEastAsia" w:hint="eastAsia"/>
          <w:szCs w:val="21"/>
        </w:rPr>
        <w:t xml:space="preserve">                                               </w:t>
      </w:r>
      <w:r>
        <w:rPr>
          <w:rFonts w:asciiTheme="minorEastAsia" w:hAnsiTheme="minorEastAsia" w:cs="Arial" w:hint="eastAsia"/>
          <w:szCs w:val="21"/>
        </w:rPr>
        <w:t>单位：</w:t>
      </w:r>
      <w:r>
        <w:rPr>
          <w:rFonts w:asciiTheme="minorEastAsia" w:hAnsiTheme="minorEastAsia" w:cs="Arial" w:hint="eastAsia"/>
          <w:szCs w:val="21"/>
        </w:rPr>
        <w:t>公斤</w:t>
      </w:r>
    </w:p>
    <w:tbl>
      <w:tblPr>
        <w:tblW w:w="9180" w:type="dxa"/>
        <w:tblLayout w:type="fixed"/>
        <w:tblLook w:val="04A0" w:firstRow="1" w:lastRow="0" w:firstColumn="1" w:lastColumn="0" w:noHBand="0" w:noVBand="1"/>
      </w:tblPr>
      <w:tblGrid>
        <w:gridCol w:w="959"/>
        <w:gridCol w:w="1843"/>
        <w:gridCol w:w="3685"/>
        <w:gridCol w:w="1843"/>
        <w:gridCol w:w="850"/>
      </w:tblGrid>
      <w:tr w:rsidR="0082336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投标总数量（</w:t>
            </w:r>
            <w:r>
              <w:rPr>
                <w:rFonts w:asciiTheme="minorEastAsia" w:hAnsiTheme="minorEastAsia" w:cs="宋体" w:hint="eastAsia"/>
                <w:b/>
                <w:szCs w:val="21"/>
                <w:lang w:val="zh-CN"/>
              </w:rPr>
              <w:t>公斤</w:t>
            </w:r>
            <w:r>
              <w:rPr>
                <w:rFonts w:asciiTheme="minorEastAsia" w:hAnsiTheme="minorEastAsia" w:cs="宋体" w:hint="eastAsia"/>
                <w:b/>
                <w:szCs w:val="21"/>
                <w:lang w:val="zh-CN"/>
              </w:rPr>
              <w:t>）</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23363">
        <w:trPr>
          <w:trHeight w:val="851"/>
        </w:trPr>
        <w:tc>
          <w:tcPr>
            <w:tcW w:w="959" w:type="dxa"/>
            <w:tcBorders>
              <w:top w:val="single" w:sz="6" w:space="0" w:color="auto"/>
              <w:left w:val="single" w:sz="6" w:space="0" w:color="auto"/>
              <w:bottom w:val="single" w:sz="4" w:space="0" w:color="auto"/>
              <w:right w:val="single" w:sz="6" w:space="0" w:color="auto"/>
            </w:tcBorders>
            <w:vAlign w:val="center"/>
          </w:tcPr>
          <w:p w:rsidR="00823363" w:rsidRDefault="0082336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4" w:space="0" w:color="auto"/>
              <w:right w:val="single" w:sz="6" w:space="0" w:color="auto"/>
            </w:tcBorders>
            <w:vAlign w:val="center"/>
          </w:tcPr>
          <w:p w:rsidR="00823363" w:rsidRDefault="0082336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4" w:space="0" w:color="auto"/>
              <w:right w:val="single" w:sz="6" w:space="0" w:color="auto"/>
            </w:tcBorders>
            <w:vAlign w:val="center"/>
          </w:tcPr>
          <w:p w:rsidR="00823363" w:rsidRDefault="004B0DDB">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4" w:space="0" w:color="auto"/>
              <w:right w:val="single" w:sz="6" w:space="0" w:color="auto"/>
            </w:tcBorders>
            <w:vAlign w:val="center"/>
          </w:tcPr>
          <w:p w:rsidR="00823363" w:rsidRDefault="0082336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4" w:space="0" w:color="auto"/>
              <w:right w:val="single" w:sz="6" w:space="0" w:color="auto"/>
            </w:tcBorders>
            <w:vAlign w:val="center"/>
          </w:tcPr>
          <w:p w:rsidR="00823363" w:rsidRDefault="00823363">
            <w:pPr>
              <w:autoSpaceDE w:val="0"/>
              <w:autoSpaceDN w:val="0"/>
              <w:adjustRightInd w:val="0"/>
              <w:spacing w:line="480" w:lineRule="exact"/>
              <w:ind w:firstLine="240"/>
              <w:rPr>
                <w:rFonts w:asciiTheme="minorEastAsia" w:hAnsiTheme="minorEastAsia" w:cs="宋体"/>
                <w:szCs w:val="21"/>
                <w:lang w:val="zh-CN"/>
              </w:rPr>
            </w:pPr>
          </w:p>
        </w:tc>
      </w:tr>
      <w:tr w:rsidR="00823363">
        <w:trPr>
          <w:trHeight w:val="851"/>
        </w:trPr>
        <w:tc>
          <w:tcPr>
            <w:tcW w:w="959" w:type="dxa"/>
            <w:tcBorders>
              <w:top w:val="single" w:sz="4" w:space="0" w:color="auto"/>
              <w:left w:val="single" w:sz="6" w:space="0" w:color="auto"/>
              <w:bottom w:val="single" w:sz="6" w:space="0" w:color="auto"/>
              <w:right w:val="single" w:sz="6" w:space="0" w:color="auto"/>
            </w:tcBorders>
            <w:vAlign w:val="center"/>
          </w:tcPr>
          <w:p w:rsidR="00823363" w:rsidRDefault="00823363">
            <w:pPr>
              <w:autoSpaceDE w:val="0"/>
              <w:autoSpaceDN w:val="0"/>
              <w:adjustRightInd w:val="0"/>
              <w:spacing w:line="480" w:lineRule="exact"/>
              <w:ind w:firstLine="240"/>
              <w:rPr>
                <w:rFonts w:asciiTheme="minorEastAsia" w:hAnsiTheme="minorEastAsia"/>
                <w:szCs w:val="21"/>
              </w:rPr>
            </w:pPr>
          </w:p>
        </w:tc>
        <w:tc>
          <w:tcPr>
            <w:tcW w:w="1843" w:type="dxa"/>
            <w:tcBorders>
              <w:top w:val="single" w:sz="4" w:space="0" w:color="auto"/>
              <w:left w:val="single" w:sz="6" w:space="0" w:color="auto"/>
              <w:bottom w:val="single" w:sz="6" w:space="0" w:color="auto"/>
              <w:right w:val="single" w:sz="6" w:space="0" w:color="auto"/>
            </w:tcBorders>
            <w:vAlign w:val="center"/>
          </w:tcPr>
          <w:p w:rsidR="00823363" w:rsidRDefault="00823363">
            <w:pPr>
              <w:autoSpaceDE w:val="0"/>
              <w:autoSpaceDN w:val="0"/>
              <w:adjustRightInd w:val="0"/>
              <w:spacing w:line="480" w:lineRule="exact"/>
              <w:ind w:firstLine="240"/>
              <w:rPr>
                <w:rFonts w:asciiTheme="minorEastAsia" w:hAnsiTheme="minorEastAsia"/>
                <w:szCs w:val="21"/>
              </w:rPr>
            </w:pPr>
          </w:p>
        </w:tc>
        <w:tc>
          <w:tcPr>
            <w:tcW w:w="3685" w:type="dxa"/>
            <w:tcBorders>
              <w:top w:val="single" w:sz="4" w:space="0" w:color="auto"/>
              <w:left w:val="single" w:sz="6" w:space="0" w:color="auto"/>
              <w:bottom w:val="single" w:sz="6" w:space="0" w:color="auto"/>
              <w:right w:val="single" w:sz="6" w:space="0" w:color="auto"/>
            </w:tcBorders>
            <w:vAlign w:val="center"/>
          </w:tcPr>
          <w:p w:rsidR="00823363" w:rsidRDefault="00823363">
            <w:pPr>
              <w:autoSpaceDE w:val="0"/>
              <w:autoSpaceDN w:val="0"/>
              <w:adjustRightInd w:val="0"/>
              <w:spacing w:line="480" w:lineRule="exact"/>
              <w:rPr>
                <w:rFonts w:asciiTheme="minorEastAsia" w:hAnsiTheme="minorEastAsia" w:cs="宋体"/>
                <w:szCs w:val="21"/>
                <w:lang w:val="zh-CN"/>
              </w:rPr>
            </w:pPr>
          </w:p>
        </w:tc>
        <w:tc>
          <w:tcPr>
            <w:tcW w:w="1843" w:type="dxa"/>
            <w:tcBorders>
              <w:top w:val="single" w:sz="4" w:space="0" w:color="auto"/>
              <w:left w:val="single" w:sz="6" w:space="0" w:color="auto"/>
              <w:bottom w:val="single" w:sz="6" w:space="0" w:color="auto"/>
              <w:right w:val="single" w:sz="6" w:space="0" w:color="auto"/>
            </w:tcBorders>
            <w:vAlign w:val="center"/>
          </w:tcPr>
          <w:p w:rsidR="00823363" w:rsidRDefault="0082336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4" w:space="0" w:color="auto"/>
              <w:left w:val="single" w:sz="6" w:space="0" w:color="auto"/>
              <w:bottom w:val="single" w:sz="6" w:space="0" w:color="auto"/>
              <w:right w:val="single" w:sz="6" w:space="0" w:color="auto"/>
            </w:tcBorders>
            <w:vAlign w:val="center"/>
          </w:tcPr>
          <w:p w:rsidR="00823363" w:rsidRDefault="00823363">
            <w:pPr>
              <w:autoSpaceDE w:val="0"/>
              <w:autoSpaceDN w:val="0"/>
              <w:adjustRightInd w:val="0"/>
              <w:spacing w:line="480" w:lineRule="exact"/>
              <w:ind w:firstLine="240"/>
              <w:rPr>
                <w:rFonts w:asciiTheme="minorEastAsia" w:hAnsiTheme="minorEastAsia" w:cs="宋体"/>
                <w:szCs w:val="21"/>
                <w:lang w:val="zh-CN"/>
              </w:rPr>
            </w:pPr>
          </w:p>
        </w:tc>
      </w:tr>
    </w:tbl>
    <w:p w:rsidR="00823363" w:rsidRDefault="004B0DD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投标人名称：</w:t>
      </w:r>
      <w:r>
        <w:rPr>
          <w:rFonts w:asciiTheme="minorEastAsia" w:hAnsiTheme="minorEastAsia" w:cs="宋体" w:hint="eastAsia"/>
          <w:sz w:val="24"/>
          <w:szCs w:val="21"/>
          <w:u w:val="single"/>
          <w:lang w:val="zh-CN"/>
        </w:rPr>
        <w:t xml:space="preserve">     </w:t>
      </w:r>
      <w:r>
        <w:rPr>
          <w:rFonts w:asciiTheme="minorEastAsia" w:hAnsiTheme="minorEastAsia" w:cs="宋体" w:hint="eastAsia"/>
          <w:sz w:val="24"/>
          <w:szCs w:val="21"/>
          <w:u w:val="single"/>
          <w:lang w:val="zh-CN"/>
        </w:rPr>
        <w:t>（全称）</w:t>
      </w:r>
      <w:r>
        <w:rPr>
          <w:rFonts w:asciiTheme="minorEastAsia" w:hAnsiTheme="minorEastAsia" w:cs="宋体" w:hint="eastAsia"/>
          <w:sz w:val="24"/>
          <w:szCs w:val="21"/>
          <w:u w:val="single"/>
          <w:lang w:val="zh-CN"/>
        </w:rPr>
        <w:t xml:space="preserve">   </w:t>
      </w:r>
      <w:r>
        <w:rPr>
          <w:rFonts w:asciiTheme="minorEastAsia" w:hAnsiTheme="minorEastAsia" w:cs="宋体" w:hint="eastAsia"/>
          <w:sz w:val="24"/>
          <w:szCs w:val="21"/>
          <w:lang w:val="zh-CN"/>
        </w:rPr>
        <w:t>（公章）：</w:t>
      </w:r>
    </w:p>
    <w:p w:rsidR="00823363" w:rsidRDefault="004B0DD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投标人法定代表人（单位负责人）或授权代表签字：</w:t>
      </w:r>
    </w:p>
    <w:p w:rsidR="00823363" w:rsidRDefault="004B0DD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日期：年月日</w:t>
      </w:r>
    </w:p>
    <w:p w:rsidR="00823363" w:rsidRDefault="004B0DD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注：</w:t>
      </w:r>
      <w:r>
        <w:rPr>
          <w:rFonts w:asciiTheme="minorEastAsia" w:hAnsiTheme="minorEastAsia" w:cs="宋体" w:hint="eastAsia"/>
          <w:sz w:val="24"/>
          <w:szCs w:val="21"/>
          <w:lang w:val="zh-CN"/>
        </w:rPr>
        <w:t>1</w:t>
      </w:r>
      <w:r>
        <w:rPr>
          <w:rFonts w:asciiTheme="minorEastAsia" w:hAnsiTheme="minorEastAsia" w:cs="宋体" w:hint="eastAsia"/>
          <w:sz w:val="24"/>
          <w:szCs w:val="21"/>
          <w:lang w:val="zh-CN"/>
        </w:rPr>
        <w:t>、交付日期指完成该项目的最终时间（日历天）。</w:t>
      </w:r>
    </w:p>
    <w:p w:rsidR="00823363" w:rsidRDefault="004B0DDB">
      <w:pPr>
        <w:autoSpaceDE w:val="0"/>
        <w:autoSpaceDN w:val="0"/>
        <w:adjustRightInd w:val="0"/>
        <w:spacing w:line="48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2</w:t>
      </w:r>
      <w:r>
        <w:rPr>
          <w:rFonts w:asciiTheme="minorEastAsia" w:hAnsiTheme="minorEastAsia" w:cs="宋体" w:hint="eastAsia"/>
          <w:sz w:val="24"/>
          <w:szCs w:val="21"/>
          <w:lang w:val="zh-CN"/>
        </w:rPr>
        <w:t>、如招标公告明确项目交付日期以年为单位，本表应填写完成该项目的年限。</w:t>
      </w:r>
    </w:p>
    <w:p w:rsidR="00823363" w:rsidRDefault="00823363">
      <w:pPr>
        <w:autoSpaceDE w:val="0"/>
        <w:autoSpaceDN w:val="0"/>
        <w:adjustRightInd w:val="0"/>
        <w:spacing w:line="360" w:lineRule="auto"/>
        <w:rPr>
          <w:rFonts w:ascii="宋体" w:cs="宋体"/>
          <w:lang w:val="zh-CN"/>
        </w:rPr>
      </w:pPr>
    </w:p>
    <w:p w:rsidR="00823363" w:rsidRDefault="00823363">
      <w:pPr>
        <w:autoSpaceDE w:val="0"/>
        <w:autoSpaceDN w:val="0"/>
        <w:adjustRightInd w:val="0"/>
        <w:spacing w:line="360" w:lineRule="auto"/>
        <w:rPr>
          <w:rFonts w:ascii="宋体" w:cs="宋体"/>
          <w:lang w:val="zh-CN"/>
        </w:rPr>
      </w:pPr>
    </w:p>
    <w:p w:rsidR="00823363" w:rsidRDefault="00823363">
      <w:pPr>
        <w:autoSpaceDE w:val="0"/>
        <w:autoSpaceDN w:val="0"/>
        <w:adjustRightInd w:val="0"/>
        <w:spacing w:line="360" w:lineRule="auto"/>
        <w:rPr>
          <w:rFonts w:asciiTheme="minorEastAsia" w:hAnsiTheme="minorEastAsia" w:cs="黑体"/>
          <w:b/>
          <w:bCs/>
          <w:sz w:val="44"/>
          <w:szCs w:val="44"/>
          <w:lang w:val="zh-CN"/>
        </w:rPr>
      </w:pPr>
    </w:p>
    <w:p w:rsidR="00823363" w:rsidRDefault="004B0DDB">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823363" w:rsidRDefault="004B0DDB">
      <w:pPr>
        <w:tabs>
          <w:tab w:val="left" w:pos="2820"/>
          <w:tab w:val="center" w:pos="4422"/>
        </w:tabs>
        <w:autoSpaceDE w:val="0"/>
        <w:autoSpaceDN w:val="0"/>
        <w:adjustRightInd w:val="0"/>
        <w:spacing w:line="360" w:lineRule="auto"/>
        <w:jc w:val="left"/>
        <w:rPr>
          <w:rFonts w:asciiTheme="majorEastAsia" w:eastAsiaTheme="majorEastAsia" w:hAnsiTheme="majorEastAsia"/>
          <w:b/>
          <w:snapToGrid w:val="0"/>
          <w:kern w:val="0"/>
          <w:sz w:val="22"/>
        </w:rPr>
      </w:pPr>
      <w:r>
        <w:rPr>
          <w:rFonts w:asciiTheme="minorEastAsia" w:hAnsiTheme="minorEastAsia" w:cs="黑体"/>
          <w:b/>
          <w:bCs/>
          <w:sz w:val="28"/>
          <w:szCs w:val="28"/>
          <w:lang w:val="zh-CN"/>
        </w:rPr>
        <w:lastRenderedPageBreak/>
        <w:tab/>
      </w:r>
      <w:r>
        <w:rPr>
          <w:rFonts w:asciiTheme="minorEastAsia" w:hAnsiTheme="minorEastAsia" w:cs="黑体"/>
          <w:b/>
          <w:bCs/>
          <w:sz w:val="32"/>
          <w:szCs w:val="28"/>
          <w:lang w:val="zh-CN"/>
        </w:rPr>
        <w:tab/>
      </w:r>
      <w:r>
        <w:rPr>
          <w:rFonts w:asciiTheme="minorEastAsia" w:hAnsiTheme="minorEastAsia" w:cs="黑体" w:hint="eastAsia"/>
          <w:b/>
          <w:bCs/>
          <w:sz w:val="32"/>
          <w:szCs w:val="28"/>
          <w:lang w:val="zh-CN"/>
        </w:rPr>
        <w:t>三、资格审查证明材料</w:t>
      </w:r>
    </w:p>
    <w:p w:rsidR="00823363" w:rsidRDefault="004B0DDB">
      <w:pPr>
        <w:pStyle w:val="ab"/>
        <w:spacing w:line="360" w:lineRule="auto"/>
        <w:jc w:val="center"/>
        <w:rPr>
          <w:rFonts w:asciiTheme="majorEastAsia" w:eastAsiaTheme="majorEastAsia" w:hAnsiTheme="majorEastAsia"/>
          <w:b/>
          <w:snapToGrid w:val="0"/>
          <w:kern w:val="0"/>
          <w:sz w:val="24"/>
          <w:szCs w:val="24"/>
        </w:rPr>
      </w:pPr>
      <w:r>
        <w:rPr>
          <w:rFonts w:asciiTheme="majorEastAsia" w:eastAsiaTheme="majorEastAsia" w:hAnsiTheme="majorEastAsia" w:hint="eastAsia"/>
          <w:b/>
          <w:snapToGrid w:val="0"/>
          <w:kern w:val="0"/>
          <w:sz w:val="24"/>
          <w:szCs w:val="24"/>
        </w:rPr>
        <w:t xml:space="preserve">3.1 </w:t>
      </w:r>
      <w:r>
        <w:rPr>
          <w:rFonts w:asciiTheme="majorEastAsia" w:eastAsiaTheme="majorEastAsia" w:hAnsiTheme="majorEastAsia" w:hint="eastAsia"/>
          <w:b/>
          <w:snapToGrid w:val="0"/>
          <w:kern w:val="0"/>
          <w:sz w:val="24"/>
          <w:szCs w:val="24"/>
        </w:rPr>
        <w:t>投</w:t>
      </w:r>
      <w:r>
        <w:rPr>
          <w:rFonts w:asciiTheme="majorEastAsia" w:eastAsiaTheme="majorEastAsia" w:hAnsiTheme="majorEastAsia" w:hint="eastAsia"/>
          <w:b/>
          <w:snapToGrid w:val="0"/>
          <w:kern w:val="0"/>
          <w:sz w:val="24"/>
          <w:szCs w:val="24"/>
        </w:rPr>
        <w:t xml:space="preserve"> </w:t>
      </w:r>
      <w:r>
        <w:rPr>
          <w:rFonts w:asciiTheme="majorEastAsia" w:eastAsiaTheme="majorEastAsia" w:hAnsiTheme="majorEastAsia" w:hint="eastAsia"/>
          <w:b/>
          <w:snapToGrid w:val="0"/>
          <w:kern w:val="0"/>
          <w:sz w:val="24"/>
          <w:szCs w:val="24"/>
        </w:rPr>
        <w:t>标</w:t>
      </w:r>
      <w:r>
        <w:rPr>
          <w:rFonts w:asciiTheme="majorEastAsia" w:eastAsiaTheme="majorEastAsia" w:hAnsiTheme="majorEastAsia" w:hint="eastAsia"/>
          <w:b/>
          <w:snapToGrid w:val="0"/>
          <w:kern w:val="0"/>
          <w:sz w:val="24"/>
          <w:szCs w:val="24"/>
        </w:rPr>
        <w:t xml:space="preserve"> </w:t>
      </w:r>
      <w:r>
        <w:rPr>
          <w:rFonts w:asciiTheme="majorEastAsia" w:eastAsiaTheme="majorEastAsia" w:hAnsiTheme="majorEastAsia" w:hint="eastAsia"/>
          <w:b/>
          <w:snapToGrid w:val="0"/>
          <w:kern w:val="0"/>
          <w:sz w:val="24"/>
          <w:szCs w:val="24"/>
        </w:rPr>
        <w:t>函</w:t>
      </w:r>
    </w:p>
    <w:p w:rsidR="00823363" w:rsidRDefault="00823363">
      <w:pPr>
        <w:pStyle w:val="ab"/>
        <w:spacing w:line="360" w:lineRule="auto"/>
        <w:jc w:val="center"/>
        <w:rPr>
          <w:rFonts w:asciiTheme="majorEastAsia" w:eastAsiaTheme="majorEastAsia" w:hAnsiTheme="majorEastAsia"/>
          <w:b/>
          <w:snapToGrid w:val="0"/>
          <w:kern w:val="0"/>
          <w:sz w:val="36"/>
          <w:szCs w:val="28"/>
        </w:rPr>
      </w:pPr>
    </w:p>
    <w:p w:rsidR="00823363" w:rsidRDefault="004B0DDB">
      <w:pPr>
        <w:adjustRightInd w:val="0"/>
        <w:spacing w:line="360" w:lineRule="auto"/>
        <w:contextualSpacing/>
        <w:rPr>
          <w:rFonts w:asciiTheme="minorEastAsia" w:hAnsiTheme="minorEastAsia"/>
          <w:b/>
          <w:snapToGrid w:val="0"/>
          <w:kern w:val="0"/>
          <w:sz w:val="24"/>
          <w:szCs w:val="21"/>
        </w:rPr>
      </w:pPr>
      <w:r>
        <w:rPr>
          <w:rFonts w:asciiTheme="minorEastAsia" w:hAnsiTheme="minorEastAsia" w:hint="eastAsia"/>
          <w:snapToGrid w:val="0"/>
          <w:kern w:val="0"/>
          <w:sz w:val="24"/>
          <w:szCs w:val="21"/>
        </w:rPr>
        <w:t>致：</w:t>
      </w:r>
      <w:r>
        <w:rPr>
          <w:rFonts w:asciiTheme="minorEastAsia" w:hAnsiTheme="minorEastAsia" w:hint="eastAsia"/>
          <w:b/>
          <w:snapToGrid w:val="0"/>
          <w:kern w:val="0"/>
          <w:sz w:val="24"/>
          <w:szCs w:val="21"/>
        </w:rPr>
        <w:t>（采购人）</w:t>
      </w:r>
    </w:p>
    <w:p w:rsidR="00823363" w:rsidRDefault="004B0DDB">
      <w:pPr>
        <w:adjustRightInd w:val="0"/>
        <w:spacing w:line="360" w:lineRule="auto"/>
        <w:ind w:firstLineChars="200" w:firstLine="480"/>
        <w:contextualSpacing/>
        <w:outlineLvl w:val="0"/>
        <w:rPr>
          <w:rFonts w:asciiTheme="minorEastAsia" w:hAnsiTheme="minorEastAsia"/>
          <w:snapToGrid w:val="0"/>
          <w:kern w:val="0"/>
          <w:sz w:val="24"/>
          <w:szCs w:val="21"/>
          <w:u w:val="single"/>
        </w:rPr>
      </w:pPr>
      <w:r>
        <w:rPr>
          <w:rFonts w:asciiTheme="minorEastAsia" w:hAnsiTheme="minorEastAsia" w:hint="eastAsia"/>
          <w:snapToGrid w:val="0"/>
          <w:kern w:val="0"/>
          <w:sz w:val="24"/>
          <w:szCs w:val="21"/>
        </w:rPr>
        <w:t>根据贵方</w:t>
      </w:r>
      <w:r>
        <w:rPr>
          <w:rFonts w:asciiTheme="minorEastAsia" w:hAnsiTheme="minorEastAsia" w:hint="eastAsia"/>
          <w:snapToGrid w:val="0"/>
          <w:kern w:val="0"/>
          <w:sz w:val="24"/>
          <w:szCs w:val="21"/>
          <w:u w:val="single"/>
        </w:rPr>
        <w:t>（项目名称、招标编号）</w:t>
      </w:r>
      <w:r>
        <w:rPr>
          <w:rFonts w:asciiTheme="minorEastAsia" w:hAnsiTheme="minorEastAsia" w:hint="eastAsia"/>
          <w:snapToGrid w:val="0"/>
          <w:kern w:val="0"/>
          <w:sz w:val="24"/>
          <w:szCs w:val="21"/>
        </w:rPr>
        <w:t>采购的招标公告及投标邀请，</w:t>
      </w:r>
      <w:r>
        <w:rPr>
          <w:rFonts w:asciiTheme="minorEastAsia" w:hAnsiTheme="minorEastAsia" w:hint="eastAsia"/>
          <w:snapToGrid w:val="0"/>
          <w:kern w:val="0"/>
          <w:sz w:val="24"/>
          <w:szCs w:val="21"/>
          <w:u w:val="single"/>
        </w:rPr>
        <w:t>（姓名和职务）</w:t>
      </w:r>
      <w:r>
        <w:rPr>
          <w:rFonts w:asciiTheme="minorEastAsia" w:hAnsiTheme="minorEastAsia" w:hint="eastAsia"/>
          <w:snapToGrid w:val="0"/>
          <w:kern w:val="0"/>
          <w:sz w:val="24"/>
          <w:szCs w:val="21"/>
        </w:rPr>
        <w:t>被正式授权并代表投标人</w:t>
      </w:r>
      <w:r>
        <w:rPr>
          <w:rFonts w:asciiTheme="minorEastAsia" w:hAnsiTheme="minorEastAsia" w:hint="eastAsia"/>
          <w:snapToGrid w:val="0"/>
          <w:kern w:val="0"/>
          <w:sz w:val="24"/>
          <w:szCs w:val="21"/>
          <w:u w:val="single"/>
        </w:rPr>
        <w:t>（投标人名称、地址）</w:t>
      </w:r>
      <w:r>
        <w:rPr>
          <w:rFonts w:asciiTheme="minorEastAsia" w:hAnsiTheme="minorEastAsia" w:hint="eastAsia"/>
          <w:snapToGrid w:val="0"/>
          <w:kern w:val="0"/>
          <w:sz w:val="24"/>
          <w:szCs w:val="21"/>
        </w:rPr>
        <w:t>提交。</w:t>
      </w:r>
    </w:p>
    <w:p w:rsidR="00823363" w:rsidRDefault="004B0DDB">
      <w:pPr>
        <w:pStyle w:val="ab"/>
        <w:adjustRightInd w:val="0"/>
        <w:spacing w:line="360" w:lineRule="auto"/>
        <w:ind w:firstLineChars="200" w:firstLine="480"/>
        <w:contextualSpacing/>
        <w:rPr>
          <w:rFonts w:asciiTheme="minorEastAsia" w:eastAsiaTheme="minorEastAsia" w:hAnsiTheme="minorEastAsia"/>
          <w:snapToGrid w:val="0"/>
          <w:kern w:val="0"/>
          <w:sz w:val="24"/>
          <w:szCs w:val="21"/>
        </w:rPr>
      </w:pPr>
      <w:r>
        <w:rPr>
          <w:rFonts w:asciiTheme="minorEastAsia" w:hAnsiTheme="minorEastAsia" w:hint="eastAsia"/>
          <w:snapToGrid w:val="0"/>
          <w:kern w:val="0"/>
          <w:sz w:val="24"/>
          <w:szCs w:val="21"/>
        </w:rPr>
        <w:t>我方确认收到贵方提供的</w:t>
      </w:r>
      <w:r>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u w:val="single"/>
        </w:rPr>
        <w:t>（</w:t>
      </w:r>
      <w:r>
        <w:rPr>
          <w:rFonts w:asciiTheme="minorEastAsia" w:eastAsiaTheme="minorEastAsia" w:hAnsiTheme="minorEastAsia" w:hint="eastAsia"/>
          <w:snapToGrid w:val="0"/>
          <w:kern w:val="0"/>
          <w:sz w:val="24"/>
          <w:szCs w:val="21"/>
        </w:rPr>
        <w:t>项目名称、招标编号）招标文件的全部内容。</w:t>
      </w:r>
    </w:p>
    <w:p w:rsidR="00823363" w:rsidRDefault="004B0DDB">
      <w:pPr>
        <w:pStyle w:val="ab"/>
        <w:adjustRightInd w:val="0"/>
        <w:spacing w:line="360" w:lineRule="auto"/>
        <w:ind w:firstLineChars="200" w:firstLine="480"/>
        <w:contextualSpacing/>
        <w:rPr>
          <w:rFonts w:asciiTheme="minorEastAsia" w:eastAsiaTheme="minorEastAsia" w:hAnsiTheme="minorEastAsia"/>
          <w:snapToGrid w:val="0"/>
          <w:kern w:val="0"/>
          <w:sz w:val="24"/>
          <w:szCs w:val="21"/>
        </w:rPr>
      </w:pPr>
      <w:r>
        <w:rPr>
          <w:rFonts w:asciiTheme="minorEastAsia" w:eastAsiaTheme="minorEastAsia" w:hAnsiTheme="minorEastAsia" w:hint="eastAsia"/>
          <w:snapToGrid w:val="0"/>
          <w:kern w:val="0"/>
          <w:sz w:val="24"/>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4"/>
          <w:szCs w:val="21"/>
        </w:rPr>
        <w:t>有倾</w:t>
      </w:r>
      <w:proofErr w:type="gramEnd"/>
      <w:r>
        <w:rPr>
          <w:rFonts w:asciiTheme="minorEastAsia" w:eastAsiaTheme="minorEastAsia" w:hAnsiTheme="minorEastAsia" w:hint="eastAsia"/>
          <w:snapToGrid w:val="0"/>
          <w:kern w:val="0"/>
          <w:sz w:val="24"/>
          <w:szCs w:val="21"/>
        </w:rPr>
        <w:t>向性，也不存在排斥潜在投标供应商的内容，我方同意招标文件的相关条款和</w:t>
      </w:r>
      <w:r>
        <w:rPr>
          <w:rFonts w:asciiTheme="minorEastAsia" w:eastAsiaTheme="minorEastAsia" w:hAnsiTheme="minorEastAsia" w:hint="eastAsia"/>
          <w:sz w:val="24"/>
          <w:szCs w:val="21"/>
        </w:rPr>
        <w:t>已完全理解并接受招标文件的各项规定和要求及资金支付规定，对招标文件的合理性、合法性不再有异议。</w:t>
      </w:r>
    </w:p>
    <w:p w:rsidR="00823363" w:rsidRDefault="004B0DDB">
      <w:pPr>
        <w:adjustRightInd w:val="0"/>
        <w:spacing w:line="360" w:lineRule="auto"/>
        <w:ind w:firstLineChars="200" w:firstLine="480"/>
        <w:contextualSpacing/>
        <w:rPr>
          <w:rFonts w:asciiTheme="minorEastAsia" w:hAnsiTheme="minorEastAsia"/>
          <w:snapToGrid w:val="0"/>
          <w:kern w:val="0"/>
          <w:sz w:val="24"/>
          <w:szCs w:val="21"/>
        </w:rPr>
      </w:pPr>
      <w:r>
        <w:rPr>
          <w:rFonts w:asciiTheme="minorEastAsia" w:hAnsiTheme="minorEastAsia" w:hint="eastAsia"/>
          <w:i/>
          <w:snapToGrid w:val="0"/>
          <w:kern w:val="0"/>
          <w:sz w:val="24"/>
          <w:szCs w:val="21"/>
          <w:u w:val="single"/>
        </w:rPr>
        <w:t>(</w:t>
      </w:r>
      <w:r>
        <w:rPr>
          <w:rFonts w:asciiTheme="minorEastAsia" w:hAnsiTheme="minorEastAsia" w:hint="eastAsia"/>
          <w:i/>
          <w:snapToGrid w:val="0"/>
          <w:kern w:val="0"/>
          <w:sz w:val="24"/>
          <w:szCs w:val="21"/>
          <w:u w:val="single"/>
        </w:rPr>
        <w:t>投标人名称</w:t>
      </w:r>
      <w:r>
        <w:rPr>
          <w:rFonts w:asciiTheme="minorEastAsia" w:hAnsiTheme="minorEastAsia" w:hint="eastAsia"/>
          <w:i/>
          <w:snapToGrid w:val="0"/>
          <w:kern w:val="0"/>
          <w:sz w:val="24"/>
          <w:szCs w:val="21"/>
          <w:u w:val="single"/>
        </w:rPr>
        <w:t xml:space="preserve">)     </w:t>
      </w:r>
      <w:r>
        <w:rPr>
          <w:rFonts w:asciiTheme="minorEastAsia" w:hAnsiTheme="minorEastAsia" w:hint="eastAsia"/>
          <w:snapToGrid w:val="0"/>
          <w:kern w:val="0"/>
          <w:sz w:val="24"/>
          <w:szCs w:val="21"/>
        </w:rPr>
        <w:t>作为投标人正式授权</w:t>
      </w:r>
      <w:r>
        <w:rPr>
          <w:rFonts w:asciiTheme="minorEastAsia" w:hAnsiTheme="minorEastAsia" w:hint="eastAsia"/>
          <w:i/>
          <w:snapToGrid w:val="0"/>
          <w:kern w:val="0"/>
          <w:sz w:val="24"/>
          <w:szCs w:val="21"/>
          <w:u w:val="single"/>
        </w:rPr>
        <w:t>(</w:t>
      </w:r>
      <w:r>
        <w:rPr>
          <w:rFonts w:asciiTheme="minorEastAsia" w:hAnsiTheme="minorEastAsia" w:hint="eastAsia"/>
          <w:i/>
          <w:snapToGrid w:val="0"/>
          <w:kern w:val="0"/>
          <w:sz w:val="24"/>
          <w:szCs w:val="21"/>
          <w:u w:val="single"/>
        </w:rPr>
        <w:t>授权代表全名</w:t>
      </w:r>
      <w:r>
        <w:rPr>
          <w:rFonts w:asciiTheme="minorEastAsia" w:hAnsiTheme="minorEastAsia" w:hint="eastAsia"/>
          <w:i/>
          <w:snapToGrid w:val="0"/>
          <w:kern w:val="0"/>
          <w:sz w:val="24"/>
          <w:szCs w:val="21"/>
          <w:u w:val="single"/>
        </w:rPr>
        <w:t xml:space="preserve">, </w:t>
      </w:r>
      <w:r>
        <w:rPr>
          <w:rFonts w:asciiTheme="minorEastAsia" w:hAnsiTheme="minorEastAsia" w:hint="eastAsia"/>
          <w:i/>
          <w:snapToGrid w:val="0"/>
          <w:kern w:val="0"/>
          <w:sz w:val="24"/>
          <w:szCs w:val="21"/>
          <w:u w:val="single"/>
        </w:rPr>
        <w:t>职务</w:t>
      </w:r>
      <w:r>
        <w:rPr>
          <w:rFonts w:asciiTheme="minorEastAsia" w:hAnsiTheme="minorEastAsia" w:hint="eastAsia"/>
          <w:i/>
          <w:snapToGrid w:val="0"/>
          <w:kern w:val="0"/>
          <w:sz w:val="24"/>
          <w:szCs w:val="21"/>
          <w:u w:val="single"/>
        </w:rPr>
        <w:t xml:space="preserve">)       </w:t>
      </w:r>
      <w:r>
        <w:rPr>
          <w:rFonts w:asciiTheme="minorEastAsia" w:hAnsiTheme="minorEastAsia" w:hint="eastAsia"/>
          <w:snapToGrid w:val="0"/>
          <w:kern w:val="0"/>
          <w:sz w:val="24"/>
          <w:szCs w:val="21"/>
        </w:rPr>
        <w:t>代表我方全权处理有关本投标的一切事宜。</w:t>
      </w:r>
    </w:p>
    <w:p w:rsidR="00823363" w:rsidRDefault="004B0DDB">
      <w:pPr>
        <w:adjustRightInd w:val="0"/>
        <w:spacing w:line="360" w:lineRule="auto"/>
        <w:ind w:firstLineChars="200" w:firstLine="480"/>
        <w:contextualSpacing/>
        <w:rPr>
          <w:rFonts w:asciiTheme="minorEastAsia" w:hAnsiTheme="minorEastAsia"/>
          <w:snapToGrid w:val="0"/>
          <w:kern w:val="0"/>
          <w:sz w:val="24"/>
          <w:szCs w:val="21"/>
        </w:rPr>
      </w:pPr>
      <w:r>
        <w:rPr>
          <w:rFonts w:asciiTheme="minorEastAsia" w:hAnsiTheme="minorEastAsia" w:hint="eastAsia"/>
          <w:snapToGrid w:val="0"/>
          <w:kern w:val="0"/>
          <w:sz w:val="24"/>
          <w:szCs w:val="21"/>
        </w:rPr>
        <w:t>在此提交的投标文件，正本一份，副本</w:t>
      </w:r>
      <w:r>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份</w:t>
      </w:r>
      <w:r>
        <w:rPr>
          <w:rFonts w:asciiTheme="minorEastAsia" w:hAnsiTheme="minorEastAsia" w:hint="eastAsia"/>
          <w:snapToGrid w:val="0"/>
          <w:kern w:val="0"/>
          <w:sz w:val="24"/>
          <w:szCs w:val="21"/>
        </w:rPr>
        <w:t>,</w:t>
      </w:r>
      <w:r>
        <w:rPr>
          <w:rFonts w:asciiTheme="minorEastAsia" w:hAnsiTheme="minorEastAsia" w:hint="eastAsia"/>
          <w:snapToGrid w:val="0"/>
          <w:kern w:val="0"/>
          <w:sz w:val="24"/>
          <w:szCs w:val="21"/>
        </w:rPr>
        <w:t>电子版文件</w:t>
      </w:r>
      <w:r>
        <w:rPr>
          <w:rFonts w:asciiTheme="minorEastAsia" w:hAnsiTheme="minorEastAsia" w:hint="eastAsia"/>
          <w:snapToGrid w:val="0"/>
          <w:kern w:val="0"/>
          <w:sz w:val="24"/>
          <w:szCs w:val="21"/>
          <w:u w:val="single"/>
        </w:rPr>
        <w:t xml:space="preserve">    </w:t>
      </w:r>
      <w:r>
        <w:rPr>
          <w:rFonts w:asciiTheme="minorEastAsia" w:hAnsiTheme="minorEastAsia" w:hint="eastAsia"/>
          <w:snapToGrid w:val="0"/>
          <w:kern w:val="0"/>
          <w:sz w:val="24"/>
          <w:szCs w:val="21"/>
        </w:rPr>
        <w:t>份。</w:t>
      </w:r>
    </w:p>
    <w:p w:rsidR="00823363" w:rsidRDefault="004B0DDB">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我方已完全明</w:t>
      </w:r>
      <w:r>
        <w:rPr>
          <w:rFonts w:asciiTheme="minorEastAsia" w:hAnsiTheme="minorEastAsia" w:cs="Courier New" w:hint="eastAsia"/>
          <w:sz w:val="24"/>
          <w:szCs w:val="21"/>
        </w:rPr>
        <w:t>白招标文件的所有条款要求，并申明如下：</w:t>
      </w:r>
    </w:p>
    <w:p w:rsidR="00823363" w:rsidRDefault="004B0DDB">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一、按招标文件提供的全部货物与相关服务的投标总</w:t>
      </w:r>
      <w:r>
        <w:rPr>
          <w:rFonts w:asciiTheme="minorEastAsia" w:hAnsiTheme="minorEastAsia" w:cs="Courier New" w:hint="eastAsia"/>
          <w:sz w:val="24"/>
          <w:szCs w:val="21"/>
        </w:rPr>
        <w:t>数量为</w:t>
      </w:r>
      <w:r>
        <w:rPr>
          <w:rFonts w:asciiTheme="minorEastAsia" w:hAnsiTheme="minorEastAsia" w:cs="Courier New" w:hint="eastAsia"/>
          <w:sz w:val="24"/>
          <w:szCs w:val="21"/>
        </w:rPr>
        <w:t>：</w:t>
      </w:r>
      <w:r>
        <w:rPr>
          <w:rFonts w:asciiTheme="minorEastAsia" w:hAnsiTheme="minorEastAsia" w:cs="Courier New" w:hint="eastAsia"/>
          <w:sz w:val="24"/>
          <w:szCs w:val="21"/>
        </w:rPr>
        <w:t>大写</w:t>
      </w:r>
      <w:r>
        <w:rPr>
          <w:rFonts w:asciiTheme="minorEastAsia" w:hAnsiTheme="minorEastAsia" w:cs="Courier New" w:hint="eastAsia"/>
          <w:sz w:val="24"/>
          <w:szCs w:val="21"/>
          <w:u w:val="single"/>
        </w:rPr>
        <w:t xml:space="preserve">        </w:t>
      </w:r>
      <w:r>
        <w:rPr>
          <w:rFonts w:asciiTheme="minorEastAsia" w:hAnsiTheme="minorEastAsia" w:cs="Courier New" w:hint="eastAsia"/>
          <w:sz w:val="24"/>
          <w:szCs w:val="21"/>
          <w:u w:val="single"/>
        </w:rPr>
        <w:t>公斤</w:t>
      </w:r>
      <w:r>
        <w:rPr>
          <w:rFonts w:asciiTheme="minorEastAsia" w:hAnsiTheme="minorEastAsia" w:cs="Courier New" w:hint="eastAsia"/>
          <w:sz w:val="24"/>
          <w:szCs w:val="21"/>
        </w:rPr>
        <w:t>，小写</w:t>
      </w:r>
      <w:r>
        <w:rPr>
          <w:rFonts w:asciiTheme="minorEastAsia" w:hAnsiTheme="minorEastAsia" w:cs="Courier New" w:hint="eastAsia"/>
          <w:sz w:val="24"/>
          <w:szCs w:val="21"/>
          <w:u w:val="single"/>
        </w:rPr>
        <w:t xml:space="preserve">        </w:t>
      </w:r>
      <w:r>
        <w:rPr>
          <w:rFonts w:asciiTheme="minorEastAsia" w:hAnsiTheme="minorEastAsia" w:cs="Courier New" w:hint="eastAsia"/>
          <w:sz w:val="24"/>
          <w:szCs w:val="21"/>
          <w:u w:val="single"/>
        </w:rPr>
        <w:t>公斤</w:t>
      </w:r>
      <w:r>
        <w:rPr>
          <w:rFonts w:asciiTheme="minorEastAsia" w:hAnsiTheme="minorEastAsia" w:cs="Courier New" w:hint="eastAsia"/>
          <w:sz w:val="24"/>
          <w:szCs w:val="21"/>
        </w:rPr>
        <w:t>。</w:t>
      </w:r>
      <w:r>
        <w:rPr>
          <w:rFonts w:asciiTheme="minorEastAsia" w:hAnsiTheme="minorEastAsia" w:cs="Courier New" w:hint="eastAsia"/>
          <w:sz w:val="24"/>
          <w:szCs w:val="21"/>
        </w:rPr>
        <w:t xml:space="preserve">        </w:t>
      </w:r>
    </w:p>
    <w:p w:rsidR="00823363" w:rsidRDefault="004B0DDB">
      <w:pPr>
        <w:adjustRightInd w:val="0"/>
        <w:spacing w:line="360" w:lineRule="auto"/>
        <w:ind w:firstLineChars="200" w:firstLine="480"/>
        <w:contextualSpacing/>
        <w:rPr>
          <w:rFonts w:asciiTheme="minorEastAsia" w:hAnsiTheme="minorEastAsia" w:cs="Courier New"/>
          <w:sz w:val="24"/>
          <w:szCs w:val="21"/>
        </w:rPr>
      </w:pPr>
      <w:r>
        <w:rPr>
          <w:rFonts w:asciiTheme="minorEastAsia" w:hAnsiTheme="minorEastAsia" w:cs="Courier New" w:hint="eastAsia"/>
          <w:sz w:val="24"/>
          <w:szCs w:val="21"/>
        </w:rPr>
        <w:t>二、本投标文件的有效期为投标截止时间起</w:t>
      </w:r>
      <w:r>
        <w:rPr>
          <w:rFonts w:asciiTheme="minorEastAsia" w:hAnsiTheme="minorEastAsia" w:cs="Courier New" w:hint="eastAsia"/>
          <w:sz w:val="24"/>
          <w:szCs w:val="21"/>
          <w:u w:val="single"/>
        </w:rPr>
        <w:t xml:space="preserve">    </w:t>
      </w:r>
      <w:r>
        <w:rPr>
          <w:rFonts w:asciiTheme="minorEastAsia" w:hAnsiTheme="minorEastAsia" w:hint="eastAsia"/>
          <w:snapToGrid w:val="0"/>
          <w:kern w:val="0"/>
          <w:sz w:val="24"/>
          <w:szCs w:val="21"/>
        </w:rPr>
        <w:t>天。</w:t>
      </w:r>
      <w:r>
        <w:rPr>
          <w:rFonts w:asciiTheme="minorEastAsia" w:hAnsiTheme="minorEastAsia" w:cs="Courier New" w:hint="eastAsia"/>
          <w:sz w:val="24"/>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23363" w:rsidRDefault="004B0DDB">
      <w:pPr>
        <w:pStyle w:val="af"/>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三、我方明白并同意，在规定的开标日之后，投标有效期之内撤销投标的，则我方承担违背投标承诺的责任追究。</w:t>
      </w:r>
    </w:p>
    <w:p w:rsidR="00823363" w:rsidRDefault="004B0DDB">
      <w:pPr>
        <w:pStyle w:val="af"/>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四、我方同意按照贵方可能提出的要求而提供与投标有关的任何其它数据、信息或资料。</w:t>
      </w:r>
    </w:p>
    <w:p w:rsidR="00823363" w:rsidRDefault="004B0DDB">
      <w:pPr>
        <w:pStyle w:val="af"/>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五、我方理解贵方不一定接受最低投标价或任何贵方可能收到的投标。</w:t>
      </w:r>
    </w:p>
    <w:p w:rsidR="00823363" w:rsidRDefault="004B0DDB">
      <w:pPr>
        <w:pStyle w:val="af"/>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lastRenderedPageBreak/>
        <w:t>六、我方如果中标，将保证履行招标文件及其澄清、修改文件（如果有）中的全部责任和义务，按质、按量、按期完成《项目需求》及《合同书》中的全部任务。</w:t>
      </w:r>
    </w:p>
    <w:p w:rsidR="00823363" w:rsidRDefault="004B0DDB">
      <w:pPr>
        <w:pStyle w:val="af"/>
        <w:adjustRightInd w:val="0"/>
        <w:spacing w:line="360" w:lineRule="auto"/>
        <w:ind w:firstLineChars="200" w:firstLine="480"/>
        <w:contextualSpacing/>
        <w:rPr>
          <w:rFonts w:asciiTheme="minorEastAsia" w:eastAsiaTheme="minorEastAsia" w:hAnsiTheme="minorEastAsia" w:cs="Courier New"/>
          <w:szCs w:val="21"/>
        </w:rPr>
      </w:pPr>
      <w:r>
        <w:rPr>
          <w:rFonts w:asciiTheme="minorEastAsia" w:eastAsiaTheme="minorEastAsia" w:hAnsiTheme="minorEastAsia" w:cs="Courier New" w:hint="eastAsia"/>
          <w:szCs w:val="21"/>
        </w:rPr>
        <w:t>七、我方在此保证所提交的所有文件和全部说明是真实的和正确的。</w:t>
      </w:r>
    </w:p>
    <w:p w:rsidR="00823363" w:rsidRDefault="004B0DDB">
      <w:pPr>
        <w:pStyle w:val="af"/>
        <w:adjustRightInd w:val="0"/>
        <w:spacing w:line="360" w:lineRule="auto"/>
        <w:ind w:firstLineChars="200" w:firstLine="480"/>
        <w:contextualSpacing/>
        <w:rPr>
          <w:rFonts w:asciiTheme="minorEastAsia" w:eastAsiaTheme="minorEastAsia" w:hAnsiTheme="minorEastAsia" w:cs="宋体"/>
          <w:szCs w:val="21"/>
        </w:rPr>
      </w:pPr>
      <w:r>
        <w:rPr>
          <w:rFonts w:asciiTheme="minorEastAsia" w:eastAsiaTheme="minorEastAsia" w:hAnsiTheme="minorEastAsia" w:hint="eastAsia"/>
          <w:szCs w:val="21"/>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1"/>
        </w:rPr>
        <w:t xml:space="preserve"> </w:t>
      </w:r>
    </w:p>
    <w:p w:rsidR="00823363" w:rsidRDefault="004B0DDB">
      <w:pPr>
        <w:pStyle w:val="ab"/>
        <w:adjustRightInd w:val="0"/>
        <w:spacing w:line="360" w:lineRule="auto"/>
        <w:ind w:firstLineChars="200" w:firstLine="480"/>
        <w:contextualSpacing/>
        <w:rPr>
          <w:rFonts w:asciiTheme="minorEastAsia" w:eastAsiaTheme="minorEastAsia" w:hAnsiTheme="minorEastAsia" w:cs="Arial"/>
          <w:sz w:val="24"/>
          <w:szCs w:val="21"/>
        </w:rPr>
      </w:pPr>
      <w:r>
        <w:rPr>
          <w:rFonts w:asciiTheme="minorEastAsia" w:eastAsiaTheme="minorEastAsia" w:hAnsiTheme="minorEastAsia" w:cs="Arial" w:hint="eastAsia"/>
          <w:sz w:val="24"/>
          <w:szCs w:val="21"/>
        </w:rPr>
        <w:t>九</w:t>
      </w:r>
      <w:r>
        <w:rPr>
          <w:rFonts w:asciiTheme="minorEastAsia" w:eastAsiaTheme="minorEastAsia" w:hAnsiTheme="minorEastAsia" w:cs="Arial" w:hint="eastAsia"/>
          <w:sz w:val="24"/>
          <w:szCs w:val="21"/>
        </w:rPr>
        <w:t>、我方具备《政府采购法》第二十二条规定的条件；承诺如下：</w:t>
      </w:r>
    </w:p>
    <w:p w:rsidR="00823363" w:rsidRDefault="004B0DDB">
      <w:pPr>
        <w:pStyle w:val="ab"/>
        <w:adjustRightInd w:val="0"/>
        <w:spacing w:line="360" w:lineRule="auto"/>
        <w:ind w:firstLineChars="200" w:firstLine="480"/>
        <w:contextualSpacing/>
        <w:rPr>
          <w:rFonts w:asciiTheme="minorEastAsia" w:eastAsiaTheme="minorEastAsia" w:hAnsiTheme="minorEastAsia" w:cs="Arial"/>
          <w:sz w:val="24"/>
          <w:szCs w:val="21"/>
        </w:rPr>
      </w:pPr>
      <w:r>
        <w:rPr>
          <w:rFonts w:asciiTheme="minorEastAsia" w:eastAsiaTheme="minorEastAsia" w:hAnsiTheme="minorEastAsia" w:cs="Arial" w:hint="eastAsia"/>
          <w:sz w:val="24"/>
          <w:szCs w:val="21"/>
        </w:rPr>
        <w:t>（</w:t>
      </w:r>
      <w:r>
        <w:rPr>
          <w:rFonts w:asciiTheme="minorEastAsia" w:eastAsiaTheme="minorEastAsia" w:hAnsiTheme="minorEastAsia" w:cs="Arial" w:hint="eastAsia"/>
          <w:sz w:val="24"/>
          <w:szCs w:val="21"/>
        </w:rPr>
        <w:t>1</w:t>
      </w:r>
      <w:r>
        <w:rPr>
          <w:rFonts w:asciiTheme="minorEastAsia" w:eastAsiaTheme="minorEastAsia" w:hAnsiTheme="minorEastAsia" w:cs="Arial" w:hint="eastAsia"/>
          <w:sz w:val="24"/>
          <w:szCs w:val="21"/>
        </w:rPr>
        <w:t>）</w:t>
      </w:r>
      <w:r>
        <w:rPr>
          <w:rFonts w:asciiTheme="minorEastAsia" w:eastAsiaTheme="minorEastAsia" w:hAnsiTheme="minorEastAsia" w:cs="Arial" w:hint="eastAsia"/>
          <w:sz w:val="24"/>
          <w:szCs w:val="21"/>
        </w:rPr>
        <w:t xml:space="preserve"> </w:t>
      </w:r>
      <w:r>
        <w:rPr>
          <w:rFonts w:asciiTheme="minorEastAsia" w:eastAsiaTheme="minorEastAsia" w:hAnsiTheme="minorEastAsia" w:cs="Arial" w:hint="eastAsia"/>
          <w:sz w:val="24"/>
          <w:szCs w:val="21"/>
        </w:rPr>
        <w:t>具有独立承担民事责任能力的在中华人民共和国境内注册的法人或其他组织或自然人，有效的营业执照（或事业法人登记证或身份证等相关证明）。</w:t>
      </w:r>
    </w:p>
    <w:p w:rsidR="00823363" w:rsidRDefault="004B0DDB">
      <w:pPr>
        <w:adjustRightInd w:val="0"/>
        <w:spacing w:line="360" w:lineRule="auto"/>
        <w:ind w:firstLineChars="210" w:firstLine="504"/>
        <w:contextualSpacing/>
        <w:rPr>
          <w:rFonts w:asciiTheme="minorEastAsia" w:hAnsiTheme="minorEastAsia" w:cs="Arial"/>
          <w:sz w:val="24"/>
          <w:szCs w:val="21"/>
        </w:rPr>
      </w:pPr>
      <w:r>
        <w:rPr>
          <w:rFonts w:asciiTheme="minorEastAsia" w:eastAsiaTheme="minorEastAsia" w:hAnsiTheme="minorEastAsia" w:cs="Arial" w:hint="eastAsia"/>
          <w:sz w:val="24"/>
          <w:szCs w:val="21"/>
        </w:rPr>
        <w:t>（</w:t>
      </w:r>
      <w:r>
        <w:rPr>
          <w:rFonts w:asciiTheme="minorEastAsia" w:eastAsiaTheme="minorEastAsia" w:hAnsiTheme="minorEastAsia" w:cs="Arial" w:hint="eastAsia"/>
          <w:sz w:val="24"/>
          <w:szCs w:val="21"/>
        </w:rPr>
        <w:t>2</w:t>
      </w:r>
      <w:r>
        <w:rPr>
          <w:rFonts w:asciiTheme="minorEastAsia" w:eastAsiaTheme="minorEastAsia" w:hAnsiTheme="minorEastAsia" w:cs="Arial" w:hint="eastAsia"/>
          <w:sz w:val="24"/>
          <w:szCs w:val="21"/>
        </w:rPr>
        <w:t>）</w:t>
      </w:r>
      <w:r>
        <w:rPr>
          <w:rFonts w:asciiTheme="minorEastAsia" w:hAnsiTheme="minorEastAsia" w:cs="Arial" w:hint="eastAsia"/>
          <w:sz w:val="24"/>
          <w:szCs w:val="21"/>
        </w:rPr>
        <w:t>我方已依法缴纳了各项税费及社会保险费用，如有需要，可随时向采购人提供近三个月内的相关缴费证明，以便核查。</w:t>
      </w:r>
    </w:p>
    <w:p w:rsidR="00823363" w:rsidRDefault="004B0DDB">
      <w:pPr>
        <w:adjustRightInd w:val="0"/>
        <w:spacing w:line="360" w:lineRule="auto"/>
        <w:ind w:firstLineChars="210" w:firstLine="504"/>
        <w:contextualSpacing/>
        <w:rPr>
          <w:rFonts w:asciiTheme="minorEastAsia" w:hAnsiTheme="minorEastAsia" w:cs="Arial"/>
          <w:sz w:val="24"/>
          <w:szCs w:val="21"/>
        </w:rPr>
      </w:pPr>
      <w:r>
        <w:rPr>
          <w:rFonts w:asciiTheme="minorEastAsia" w:eastAsiaTheme="minorEastAsia" w:hAnsiTheme="minorEastAsia" w:cs="Arial" w:hint="eastAsia"/>
          <w:sz w:val="24"/>
          <w:szCs w:val="21"/>
        </w:rPr>
        <w:t>（</w:t>
      </w:r>
      <w:r>
        <w:rPr>
          <w:rFonts w:asciiTheme="minorEastAsia" w:eastAsiaTheme="minorEastAsia" w:hAnsiTheme="minorEastAsia" w:cs="Arial" w:hint="eastAsia"/>
          <w:sz w:val="24"/>
          <w:szCs w:val="21"/>
        </w:rPr>
        <w:t>3</w:t>
      </w:r>
      <w:r>
        <w:rPr>
          <w:rFonts w:asciiTheme="minorEastAsia" w:eastAsiaTheme="minorEastAsia" w:hAnsiTheme="minorEastAsia" w:cs="Arial" w:hint="eastAsia"/>
          <w:sz w:val="24"/>
          <w:szCs w:val="21"/>
        </w:rPr>
        <w:t>）</w:t>
      </w:r>
      <w:r>
        <w:rPr>
          <w:rFonts w:asciiTheme="minorEastAsia" w:hAnsiTheme="minorEastAsia" w:cs="Arial" w:hint="eastAsia"/>
          <w:sz w:val="24"/>
          <w:szCs w:val="21"/>
        </w:rPr>
        <w:t>我方已依法建立健全的财务会计制度，如有需要，可随时向采购人提供相关证明材料，以便核查。</w:t>
      </w:r>
    </w:p>
    <w:p w:rsidR="00823363" w:rsidRDefault="004B0DDB">
      <w:pPr>
        <w:adjustRightInd w:val="0"/>
        <w:spacing w:line="360" w:lineRule="auto"/>
        <w:ind w:firstLineChars="210" w:firstLine="504"/>
        <w:contextualSpacing/>
        <w:rPr>
          <w:rFonts w:asciiTheme="minorEastAsia" w:hAnsiTheme="minorEastAsia" w:cs="Arial"/>
          <w:sz w:val="24"/>
          <w:szCs w:val="21"/>
        </w:rPr>
      </w:pPr>
      <w:r>
        <w:rPr>
          <w:rFonts w:asciiTheme="minorEastAsia" w:eastAsiaTheme="minorEastAsia" w:hAnsiTheme="minorEastAsia" w:cs="Arial" w:hint="eastAsia"/>
          <w:sz w:val="24"/>
          <w:szCs w:val="21"/>
        </w:rPr>
        <w:t>（</w:t>
      </w:r>
      <w:r>
        <w:rPr>
          <w:rFonts w:asciiTheme="minorEastAsia" w:eastAsiaTheme="minorEastAsia" w:hAnsiTheme="minorEastAsia" w:cs="Arial" w:hint="eastAsia"/>
          <w:sz w:val="24"/>
          <w:szCs w:val="21"/>
        </w:rPr>
        <w:t>4</w:t>
      </w:r>
      <w:r>
        <w:rPr>
          <w:rFonts w:asciiTheme="minorEastAsia" w:eastAsiaTheme="minorEastAsia" w:hAnsiTheme="minorEastAsia" w:cs="Arial" w:hint="eastAsia"/>
          <w:sz w:val="24"/>
          <w:szCs w:val="21"/>
        </w:rPr>
        <w:t>）</w:t>
      </w:r>
      <w:r>
        <w:rPr>
          <w:rFonts w:asciiTheme="minorEastAsia" w:hAnsiTheme="minorEastAsia" w:cs="Arial" w:hint="eastAsia"/>
          <w:sz w:val="24"/>
          <w:szCs w:val="21"/>
        </w:rPr>
        <w:t>参加政府采购活动前三年内，在经营活动中没有重大违法记录。</w:t>
      </w:r>
    </w:p>
    <w:p w:rsidR="00823363" w:rsidRDefault="004B0DDB">
      <w:pPr>
        <w:adjustRightInd w:val="0"/>
        <w:spacing w:line="360" w:lineRule="auto"/>
        <w:ind w:firstLineChars="210" w:firstLine="504"/>
        <w:contextualSpacing/>
        <w:rPr>
          <w:rFonts w:asciiTheme="minorEastAsia" w:hAnsiTheme="minorEastAsia" w:cs="Arial"/>
          <w:sz w:val="24"/>
          <w:szCs w:val="21"/>
        </w:rPr>
      </w:pPr>
      <w:r>
        <w:rPr>
          <w:rFonts w:asciiTheme="minorEastAsia" w:eastAsiaTheme="minorEastAsia" w:hAnsiTheme="minorEastAsia" w:cs="Arial" w:hint="eastAsia"/>
          <w:sz w:val="24"/>
          <w:szCs w:val="21"/>
        </w:rPr>
        <w:t>（</w:t>
      </w:r>
      <w:r>
        <w:rPr>
          <w:rFonts w:asciiTheme="minorEastAsia" w:eastAsiaTheme="minorEastAsia" w:hAnsiTheme="minorEastAsia" w:cs="Arial" w:hint="eastAsia"/>
          <w:sz w:val="24"/>
          <w:szCs w:val="21"/>
        </w:rPr>
        <w:t>5</w:t>
      </w:r>
      <w:r>
        <w:rPr>
          <w:rFonts w:asciiTheme="minorEastAsia" w:eastAsiaTheme="minorEastAsia" w:hAnsiTheme="minorEastAsia" w:cs="Arial" w:hint="eastAsia"/>
          <w:sz w:val="24"/>
          <w:szCs w:val="21"/>
        </w:rPr>
        <w:t>）</w:t>
      </w:r>
      <w:r>
        <w:rPr>
          <w:rFonts w:asciiTheme="minorEastAsia" w:hAnsiTheme="minorEastAsia" w:cs="Arial" w:hint="eastAsia"/>
          <w:sz w:val="24"/>
          <w:szCs w:val="21"/>
        </w:rPr>
        <w:t>符合法律、行政法规规定的其他条件。</w:t>
      </w:r>
    </w:p>
    <w:p w:rsidR="00823363" w:rsidRDefault="004B0DDB">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宋体" w:hint="eastAsia"/>
          <w:sz w:val="24"/>
          <w:szCs w:val="21"/>
        </w:rPr>
        <w:t>以上内容如有虚假或与事实不符的，评审委员会可将</w:t>
      </w:r>
      <w:r>
        <w:rPr>
          <w:rFonts w:asciiTheme="minorEastAsia" w:hAnsiTheme="minorEastAsia" w:cs="Arial" w:hint="eastAsia"/>
          <w:sz w:val="24"/>
          <w:szCs w:val="21"/>
        </w:rPr>
        <w:t>我方做无效投标处理，我方愿意承担相应的法律责任。</w:t>
      </w:r>
    </w:p>
    <w:p w:rsidR="00823363" w:rsidRDefault="004B0DDB">
      <w:pPr>
        <w:pStyle w:val="ab"/>
        <w:adjustRightInd w:val="0"/>
        <w:spacing w:line="360" w:lineRule="auto"/>
        <w:ind w:firstLineChars="200" w:firstLine="480"/>
        <w:contextualSpacing/>
        <w:rPr>
          <w:rFonts w:asciiTheme="minorEastAsia" w:eastAsiaTheme="minorEastAsia" w:hAnsiTheme="minorEastAsia"/>
          <w:sz w:val="24"/>
          <w:szCs w:val="21"/>
        </w:rPr>
      </w:pPr>
      <w:r>
        <w:rPr>
          <w:rFonts w:asciiTheme="minorEastAsia" w:eastAsiaTheme="minorEastAsia" w:hAnsiTheme="minorEastAsia" w:hint="eastAsia"/>
          <w:sz w:val="24"/>
          <w:szCs w:val="21"/>
        </w:rPr>
        <w:t>十、我方具备履行合同所必需的设备和专业技术能力。</w:t>
      </w:r>
    </w:p>
    <w:p w:rsidR="00823363" w:rsidRDefault="004B0DDB">
      <w:pPr>
        <w:pStyle w:val="ab"/>
        <w:adjustRightInd w:val="0"/>
        <w:spacing w:line="360" w:lineRule="auto"/>
        <w:ind w:firstLineChars="200" w:firstLine="480"/>
        <w:contextualSpacing/>
        <w:rPr>
          <w:rFonts w:asciiTheme="minorEastAsia" w:eastAsiaTheme="minorEastAsia" w:hAnsiTheme="minorEastAsia"/>
          <w:sz w:val="24"/>
          <w:szCs w:val="21"/>
        </w:rPr>
      </w:pPr>
      <w:r>
        <w:rPr>
          <w:rFonts w:asciiTheme="minorEastAsia" w:eastAsiaTheme="minorEastAsia" w:hAnsiTheme="minorEastAsia" w:hint="eastAsia"/>
          <w:snapToGrid w:val="0"/>
          <w:kern w:val="0"/>
          <w:sz w:val="24"/>
          <w:szCs w:val="21"/>
        </w:rPr>
        <w:t>十一、</w:t>
      </w:r>
      <w:r>
        <w:rPr>
          <w:rFonts w:asciiTheme="minorEastAsia" w:eastAsiaTheme="minorEastAsia" w:hAnsiTheme="minorEastAsia" w:hint="eastAsia"/>
          <w:sz w:val="24"/>
          <w:szCs w:val="21"/>
        </w:rPr>
        <w:t>我方对在本函及投标文件中所作的所有承诺承担法律责任。</w:t>
      </w:r>
    </w:p>
    <w:p w:rsidR="00823363" w:rsidRDefault="004B0DDB">
      <w:pPr>
        <w:pStyle w:val="ab"/>
        <w:tabs>
          <w:tab w:val="left" w:pos="3375"/>
        </w:tabs>
        <w:adjustRightInd w:val="0"/>
        <w:snapToGrid w:val="0"/>
        <w:spacing w:line="360" w:lineRule="auto"/>
        <w:rPr>
          <w:rFonts w:asciiTheme="minorEastAsia" w:eastAsiaTheme="minorEastAsia" w:hAnsiTheme="minorEastAsia"/>
          <w:sz w:val="24"/>
          <w:szCs w:val="21"/>
        </w:rPr>
      </w:pPr>
      <w:r>
        <w:rPr>
          <w:rFonts w:asciiTheme="minorEastAsia" w:eastAsiaTheme="minorEastAsia" w:hAnsiTheme="minorEastAsia"/>
          <w:sz w:val="24"/>
          <w:szCs w:val="21"/>
        </w:rPr>
        <w:tab/>
      </w:r>
    </w:p>
    <w:p w:rsidR="00823363" w:rsidRDefault="004B0DDB">
      <w:pPr>
        <w:pStyle w:val="ab"/>
        <w:adjustRightInd w:val="0"/>
        <w:snapToGrid w:val="0"/>
        <w:spacing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所有与本招标有关的一切正式</w:t>
      </w:r>
      <w:proofErr w:type="gramStart"/>
      <w:r>
        <w:rPr>
          <w:rFonts w:asciiTheme="minorEastAsia" w:eastAsiaTheme="minorEastAsia" w:hAnsiTheme="minorEastAsia" w:hint="eastAsia"/>
          <w:sz w:val="24"/>
          <w:szCs w:val="21"/>
        </w:rPr>
        <w:t>往来请</w:t>
      </w:r>
      <w:proofErr w:type="gramEnd"/>
      <w:r>
        <w:rPr>
          <w:rFonts w:asciiTheme="minorEastAsia" w:eastAsiaTheme="minorEastAsia" w:hAnsiTheme="minorEastAsia" w:hint="eastAsia"/>
          <w:sz w:val="24"/>
          <w:szCs w:val="21"/>
        </w:rPr>
        <w:t>寄：</w:t>
      </w:r>
    </w:p>
    <w:p w:rsidR="00823363" w:rsidRDefault="004B0DDB">
      <w:pPr>
        <w:pStyle w:val="ab"/>
        <w:adjustRightInd w:val="0"/>
        <w:spacing w:line="360" w:lineRule="auto"/>
        <w:ind w:firstLineChars="200" w:firstLine="480"/>
        <w:contextualSpacing/>
        <w:rPr>
          <w:rFonts w:asciiTheme="minorEastAsia" w:eastAsiaTheme="minorEastAsia" w:hAnsiTheme="minorEastAsia"/>
          <w:sz w:val="24"/>
          <w:szCs w:val="21"/>
          <w:u w:val="single"/>
        </w:rPr>
      </w:pPr>
      <w:r>
        <w:rPr>
          <w:rFonts w:asciiTheme="minorEastAsia" w:eastAsiaTheme="minorEastAsia" w:hAnsiTheme="minorEastAsia" w:hint="eastAsia"/>
          <w:sz w:val="24"/>
          <w:szCs w:val="21"/>
        </w:rPr>
        <w:t>地</w:t>
      </w:r>
      <w:r>
        <w:rPr>
          <w:rFonts w:asciiTheme="minorEastAsia" w:eastAsiaTheme="minorEastAsia" w:hAnsiTheme="minorEastAsia" w:hint="eastAsia"/>
          <w:sz w:val="24"/>
          <w:szCs w:val="21"/>
        </w:rPr>
        <w:t xml:space="preserve">    </w:t>
      </w:r>
      <w:r>
        <w:rPr>
          <w:rFonts w:asciiTheme="minorEastAsia" w:eastAsiaTheme="minorEastAsia" w:hAnsiTheme="minorEastAsia" w:hint="eastAsia"/>
          <w:sz w:val="24"/>
          <w:szCs w:val="21"/>
        </w:rPr>
        <w:t>址：</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 xml:space="preserve"> </w:t>
      </w:r>
      <w:r>
        <w:rPr>
          <w:rFonts w:asciiTheme="minorEastAsia" w:eastAsiaTheme="minorEastAsia" w:hAnsiTheme="minorEastAsia" w:hint="eastAsia"/>
          <w:sz w:val="24"/>
          <w:szCs w:val="21"/>
        </w:rPr>
        <w:t>邮政编码：</w:t>
      </w:r>
      <w:r>
        <w:rPr>
          <w:rFonts w:asciiTheme="minorEastAsia" w:eastAsiaTheme="minorEastAsia" w:hAnsiTheme="minorEastAsia" w:hint="eastAsia"/>
          <w:sz w:val="24"/>
          <w:szCs w:val="21"/>
          <w:u w:val="single"/>
        </w:rPr>
        <w:t xml:space="preserve"> .</w:t>
      </w:r>
    </w:p>
    <w:p w:rsidR="00823363" w:rsidRDefault="004B0DDB">
      <w:pPr>
        <w:pStyle w:val="ab"/>
        <w:adjustRightInd w:val="0"/>
        <w:spacing w:line="360" w:lineRule="auto"/>
        <w:ind w:firstLineChars="200" w:firstLine="480"/>
        <w:contextualSpacing/>
        <w:rPr>
          <w:rFonts w:asciiTheme="minorEastAsia" w:eastAsiaTheme="minorEastAsia" w:hAnsiTheme="minorEastAsia"/>
          <w:sz w:val="24"/>
          <w:szCs w:val="21"/>
          <w:u w:val="single"/>
        </w:rPr>
      </w:pPr>
      <w:r>
        <w:rPr>
          <w:rFonts w:asciiTheme="minorEastAsia" w:eastAsiaTheme="minorEastAsia" w:hAnsiTheme="minorEastAsia" w:hint="eastAsia"/>
          <w:sz w:val="24"/>
          <w:szCs w:val="21"/>
        </w:rPr>
        <w:t>电</w:t>
      </w:r>
      <w:r>
        <w:rPr>
          <w:rFonts w:asciiTheme="minorEastAsia" w:eastAsiaTheme="minorEastAsia" w:hAnsiTheme="minorEastAsia" w:hint="eastAsia"/>
          <w:sz w:val="24"/>
          <w:szCs w:val="21"/>
        </w:rPr>
        <w:t xml:space="preserve">    </w:t>
      </w:r>
      <w:r>
        <w:rPr>
          <w:rFonts w:asciiTheme="minorEastAsia" w:eastAsiaTheme="minorEastAsia" w:hAnsiTheme="minorEastAsia" w:hint="eastAsia"/>
          <w:sz w:val="24"/>
          <w:szCs w:val="21"/>
        </w:rPr>
        <w:t>话：</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 xml:space="preserve">  </w:t>
      </w:r>
      <w:r>
        <w:rPr>
          <w:rFonts w:asciiTheme="minorEastAsia" w:eastAsiaTheme="minorEastAsia" w:hAnsiTheme="minorEastAsia" w:hint="eastAsia"/>
          <w:sz w:val="24"/>
          <w:szCs w:val="21"/>
        </w:rPr>
        <w:t>传</w:t>
      </w:r>
      <w:r>
        <w:rPr>
          <w:rFonts w:asciiTheme="minorEastAsia" w:eastAsiaTheme="minorEastAsia" w:hAnsiTheme="minorEastAsia" w:hint="eastAsia"/>
          <w:sz w:val="24"/>
          <w:szCs w:val="21"/>
        </w:rPr>
        <w:t xml:space="preserve">    </w:t>
      </w:r>
      <w:r>
        <w:rPr>
          <w:rFonts w:asciiTheme="minorEastAsia" w:eastAsiaTheme="minorEastAsia" w:hAnsiTheme="minorEastAsia" w:hint="eastAsia"/>
          <w:sz w:val="24"/>
          <w:szCs w:val="21"/>
        </w:rPr>
        <w:t>真：</w:t>
      </w:r>
      <w:r>
        <w:rPr>
          <w:rFonts w:asciiTheme="minorEastAsia" w:eastAsiaTheme="minorEastAsia" w:hAnsiTheme="minorEastAsia" w:hint="eastAsia"/>
          <w:sz w:val="24"/>
          <w:szCs w:val="21"/>
          <w:u w:val="single"/>
        </w:rPr>
        <w:t xml:space="preserve">  .</w:t>
      </w:r>
    </w:p>
    <w:p w:rsidR="00823363" w:rsidRDefault="004B0DDB">
      <w:pPr>
        <w:pStyle w:val="ab"/>
        <w:adjustRightInd w:val="0"/>
        <w:spacing w:line="360" w:lineRule="auto"/>
        <w:ind w:firstLineChars="200" w:firstLine="480"/>
        <w:contextualSpacing/>
        <w:rPr>
          <w:rFonts w:asciiTheme="minorEastAsia" w:eastAsiaTheme="minorEastAsia" w:hAnsiTheme="minorEastAsia"/>
          <w:sz w:val="24"/>
          <w:szCs w:val="21"/>
          <w:u w:val="single"/>
        </w:rPr>
      </w:pPr>
      <w:r>
        <w:rPr>
          <w:rFonts w:asciiTheme="minorEastAsia" w:eastAsiaTheme="minorEastAsia" w:hAnsiTheme="minorEastAsia" w:hint="eastAsia"/>
          <w:sz w:val="24"/>
          <w:szCs w:val="21"/>
        </w:rPr>
        <w:t>投标人代表姓名</w:t>
      </w:r>
      <w:r>
        <w:rPr>
          <w:rFonts w:asciiTheme="minorEastAsia" w:eastAsiaTheme="minorEastAsia" w:hAnsiTheme="minorEastAsia" w:hint="eastAsia"/>
          <w:sz w:val="24"/>
          <w:szCs w:val="21"/>
          <w:u w:val="single"/>
        </w:rPr>
        <w:t>：</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 xml:space="preserve"> </w:t>
      </w:r>
      <w:r>
        <w:rPr>
          <w:rFonts w:asciiTheme="minorEastAsia" w:eastAsiaTheme="minorEastAsia" w:hAnsiTheme="minorEastAsia" w:hint="eastAsia"/>
          <w:sz w:val="24"/>
          <w:szCs w:val="21"/>
        </w:rPr>
        <w:t>职</w:t>
      </w:r>
      <w:r>
        <w:rPr>
          <w:rFonts w:asciiTheme="minorEastAsia" w:eastAsiaTheme="minorEastAsia" w:hAnsiTheme="minorEastAsia" w:hint="eastAsia"/>
          <w:sz w:val="24"/>
          <w:szCs w:val="21"/>
        </w:rPr>
        <w:t xml:space="preserve">    </w:t>
      </w:r>
      <w:proofErr w:type="gramStart"/>
      <w:r>
        <w:rPr>
          <w:rFonts w:asciiTheme="minorEastAsia" w:eastAsiaTheme="minorEastAsia" w:hAnsiTheme="minorEastAsia" w:hint="eastAsia"/>
          <w:sz w:val="24"/>
          <w:szCs w:val="21"/>
        </w:rPr>
        <w:t>务</w:t>
      </w:r>
      <w:proofErr w:type="gramEnd"/>
      <w:r>
        <w:rPr>
          <w:rFonts w:asciiTheme="minorEastAsia" w:eastAsiaTheme="minorEastAsia" w:hAnsiTheme="minorEastAsia" w:hint="eastAsia"/>
          <w:sz w:val="24"/>
          <w:szCs w:val="21"/>
        </w:rPr>
        <w:t>：</w:t>
      </w:r>
      <w:r>
        <w:rPr>
          <w:rFonts w:asciiTheme="minorEastAsia" w:eastAsiaTheme="minorEastAsia" w:hAnsiTheme="minorEastAsia" w:hint="eastAsia"/>
          <w:sz w:val="24"/>
          <w:szCs w:val="21"/>
          <w:u w:val="single"/>
        </w:rPr>
        <w:t xml:space="preserve"> .</w:t>
      </w:r>
    </w:p>
    <w:p w:rsidR="00823363" w:rsidRDefault="00823363">
      <w:pPr>
        <w:pStyle w:val="ab"/>
        <w:adjustRightInd w:val="0"/>
        <w:spacing w:line="360" w:lineRule="auto"/>
        <w:ind w:firstLineChars="200" w:firstLine="480"/>
        <w:contextualSpacing/>
        <w:rPr>
          <w:rFonts w:asciiTheme="minorEastAsia" w:eastAsiaTheme="minorEastAsia" w:hAnsiTheme="minorEastAsia"/>
          <w:sz w:val="24"/>
          <w:szCs w:val="21"/>
        </w:rPr>
      </w:pPr>
    </w:p>
    <w:p w:rsidR="00823363" w:rsidRDefault="004B0DDB">
      <w:pPr>
        <w:pStyle w:val="ab"/>
        <w:adjustRightInd w:val="0"/>
        <w:spacing w:line="360" w:lineRule="auto"/>
        <w:contextualSpacing/>
        <w:rPr>
          <w:rFonts w:asciiTheme="minorEastAsia" w:eastAsiaTheme="minorEastAsia" w:hAnsiTheme="minorEastAsia"/>
          <w:sz w:val="24"/>
          <w:szCs w:val="21"/>
        </w:rPr>
      </w:pPr>
      <w:r>
        <w:rPr>
          <w:rFonts w:asciiTheme="minorEastAsia" w:eastAsiaTheme="minorEastAsia" w:hAnsiTheme="minorEastAsia" w:hint="eastAsia"/>
          <w:sz w:val="24"/>
          <w:szCs w:val="21"/>
        </w:rPr>
        <w:t>投标人法定代表人（或法定代表人授权代表）签字或盖章：</w:t>
      </w:r>
      <w:r>
        <w:rPr>
          <w:rFonts w:asciiTheme="minorEastAsia" w:eastAsiaTheme="minorEastAsia" w:hAnsiTheme="minorEastAsia" w:hint="eastAsia"/>
          <w:sz w:val="24"/>
          <w:szCs w:val="21"/>
        </w:rPr>
        <w:t xml:space="preserve">         </w:t>
      </w:r>
    </w:p>
    <w:p w:rsidR="00823363" w:rsidRDefault="004B0DDB">
      <w:pPr>
        <w:pStyle w:val="ab"/>
        <w:adjustRightInd w:val="0"/>
        <w:spacing w:line="360" w:lineRule="auto"/>
        <w:contextualSpacing/>
        <w:rPr>
          <w:rFonts w:asciiTheme="minorEastAsia" w:eastAsiaTheme="minorEastAsia" w:hAnsiTheme="minorEastAsia"/>
          <w:sz w:val="24"/>
          <w:szCs w:val="21"/>
        </w:rPr>
      </w:pPr>
      <w:r>
        <w:rPr>
          <w:rFonts w:asciiTheme="minorEastAsia" w:eastAsiaTheme="minorEastAsia" w:hAnsiTheme="minorEastAsia" w:hint="eastAsia"/>
          <w:sz w:val="24"/>
          <w:szCs w:val="21"/>
        </w:rPr>
        <w:t>投标人名称（盖章）：</w:t>
      </w:r>
      <w:r>
        <w:rPr>
          <w:rFonts w:asciiTheme="minorEastAsia" w:eastAsiaTheme="minorEastAsia" w:hAnsiTheme="minorEastAsia" w:hint="eastAsia"/>
          <w:sz w:val="24"/>
          <w:szCs w:val="21"/>
        </w:rPr>
        <w:t xml:space="preserve">            </w:t>
      </w:r>
    </w:p>
    <w:p w:rsidR="00823363" w:rsidRDefault="00823363">
      <w:pPr>
        <w:adjustRightInd w:val="0"/>
        <w:snapToGrid w:val="0"/>
        <w:spacing w:line="360" w:lineRule="auto"/>
        <w:rPr>
          <w:rFonts w:asciiTheme="minorEastAsia" w:hAnsiTheme="minorEastAsia" w:cs="宋体"/>
          <w:sz w:val="24"/>
          <w:szCs w:val="21"/>
        </w:rPr>
      </w:pPr>
    </w:p>
    <w:p w:rsidR="00823363" w:rsidRDefault="004B0DDB">
      <w:pPr>
        <w:adjustRightInd w:val="0"/>
        <w:snapToGrid w:val="0"/>
        <w:spacing w:line="360" w:lineRule="auto"/>
        <w:jc w:val="right"/>
        <w:rPr>
          <w:rFonts w:asciiTheme="minorEastAsia" w:hAnsiTheme="minorEastAsia" w:cs="宋体"/>
          <w:sz w:val="24"/>
          <w:szCs w:val="21"/>
        </w:rPr>
      </w:pPr>
      <w:r>
        <w:rPr>
          <w:rFonts w:asciiTheme="minorEastAsia" w:hAnsiTheme="minorEastAsia" w:cs="宋体" w:hint="eastAsia"/>
          <w:sz w:val="24"/>
          <w:szCs w:val="21"/>
        </w:rPr>
        <w:t>日期：</w:t>
      </w:r>
      <w:r>
        <w:rPr>
          <w:rFonts w:asciiTheme="minorEastAsia" w:hAnsiTheme="minorEastAsia" w:cs="宋体" w:hint="eastAsia"/>
          <w:sz w:val="24"/>
          <w:szCs w:val="21"/>
        </w:rPr>
        <w:t xml:space="preserve">    </w:t>
      </w:r>
      <w:r>
        <w:rPr>
          <w:rFonts w:asciiTheme="minorEastAsia" w:hAnsiTheme="minorEastAsia" w:cs="宋体" w:hint="eastAsia"/>
          <w:sz w:val="24"/>
          <w:szCs w:val="21"/>
        </w:rPr>
        <w:t>年</w:t>
      </w:r>
      <w:r>
        <w:rPr>
          <w:rFonts w:asciiTheme="minorEastAsia" w:hAnsiTheme="minorEastAsia" w:cs="宋体" w:hint="eastAsia"/>
          <w:sz w:val="24"/>
          <w:szCs w:val="21"/>
        </w:rPr>
        <w:t xml:space="preserve">  </w:t>
      </w:r>
      <w:r>
        <w:rPr>
          <w:rFonts w:asciiTheme="minorEastAsia" w:hAnsiTheme="minorEastAsia" w:cs="宋体" w:hint="eastAsia"/>
          <w:sz w:val="24"/>
          <w:szCs w:val="21"/>
        </w:rPr>
        <w:t xml:space="preserve">  </w:t>
      </w:r>
      <w:r>
        <w:rPr>
          <w:rFonts w:asciiTheme="minorEastAsia" w:hAnsiTheme="minorEastAsia" w:cs="宋体" w:hint="eastAsia"/>
          <w:sz w:val="24"/>
          <w:szCs w:val="21"/>
        </w:rPr>
        <w:t>月</w:t>
      </w:r>
      <w:r>
        <w:rPr>
          <w:rFonts w:asciiTheme="minorEastAsia" w:hAnsiTheme="minorEastAsia" w:cs="宋体" w:hint="eastAsia"/>
          <w:sz w:val="24"/>
          <w:szCs w:val="21"/>
        </w:rPr>
        <w:t xml:space="preserve">    </w:t>
      </w:r>
      <w:r>
        <w:rPr>
          <w:rFonts w:asciiTheme="minorEastAsia" w:hAnsiTheme="minorEastAsia" w:cs="宋体" w:hint="eastAsia"/>
          <w:sz w:val="24"/>
          <w:szCs w:val="21"/>
        </w:rPr>
        <w:t>日</w:t>
      </w:r>
    </w:p>
    <w:p w:rsidR="00823363" w:rsidRDefault="004B0DDB">
      <w:pPr>
        <w:spacing w:line="480" w:lineRule="exact"/>
        <w:jc w:val="center"/>
        <w:rPr>
          <w:rFonts w:asciiTheme="majorEastAsia" w:eastAsiaTheme="majorEastAsia" w:hAnsiTheme="majorEastAsia"/>
          <w:b/>
          <w:bCs/>
          <w:sz w:val="24"/>
        </w:rPr>
      </w:pPr>
      <w:r>
        <w:rPr>
          <w:rFonts w:asciiTheme="majorEastAsia" w:eastAsiaTheme="majorEastAsia" w:hAnsiTheme="majorEastAsia" w:hint="eastAsia"/>
          <w:b/>
          <w:bCs/>
          <w:sz w:val="24"/>
        </w:rPr>
        <w:lastRenderedPageBreak/>
        <w:t xml:space="preserve">3.2 </w:t>
      </w:r>
      <w:r>
        <w:rPr>
          <w:rFonts w:asciiTheme="majorEastAsia" w:eastAsiaTheme="majorEastAsia" w:hAnsiTheme="majorEastAsia" w:hint="eastAsia"/>
          <w:b/>
          <w:bCs/>
          <w:sz w:val="24"/>
        </w:rPr>
        <w:t>法定代表人（单位负责人）</w:t>
      </w:r>
      <w:r>
        <w:rPr>
          <w:rFonts w:asciiTheme="majorEastAsia" w:eastAsiaTheme="majorEastAsia" w:hAnsiTheme="majorEastAsia"/>
          <w:b/>
          <w:bCs/>
          <w:sz w:val="24"/>
        </w:rPr>
        <w:t>资</w:t>
      </w:r>
      <w:r>
        <w:rPr>
          <w:rFonts w:asciiTheme="majorEastAsia" w:eastAsiaTheme="majorEastAsia" w:hAnsiTheme="majorEastAsia" w:hint="eastAsia"/>
          <w:b/>
          <w:bCs/>
          <w:sz w:val="24"/>
        </w:rPr>
        <w:t>格</w:t>
      </w:r>
      <w:r>
        <w:rPr>
          <w:rFonts w:asciiTheme="majorEastAsia" w:eastAsiaTheme="majorEastAsia" w:hAnsiTheme="majorEastAsia"/>
          <w:b/>
          <w:bCs/>
          <w:sz w:val="24"/>
        </w:rPr>
        <w:t>证</w:t>
      </w:r>
      <w:r>
        <w:rPr>
          <w:rFonts w:asciiTheme="majorEastAsia" w:eastAsiaTheme="majorEastAsia" w:hAnsiTheme="majorEastAsia" w:hint="eastAsia"/>
          <w:b/>
          <w:bCs/>
          <w:sz w:val="24"/>
        </w:rPr>
        <w:t>明</w:t>
      </w:r>
      <w:r>
        <w:rPr>
          <w:rFonts w:asciiTheme="majorEastAsia" w:eastAsiaTheme="majorEastAsia" w:hAnsiTheme="majorEastAsia"/>
          <w:b/>
          <w:bCs/>
          <w:sz w:val="24"/>
        </w:rPr>
        <w:t>书</w:t>
      </w:r>
    </w:p>
    <w:p w:rsidR="00823363" w:rsidRDefault="00823363" w:rsidP="00422288">
      <w:pPr>
        <w:autoSpaceDE w:val="0"/>
        <w:autoSpaceDN w:val="0"/>
        <w:adjustRightInd w:val="0"/>
        <w:spacing w:line="480" w:lineRule="auto"/>
        <w:ind w:firstLineChars="257" w:firstLine="617"/>
        <w:rPr>
          <w:rFonts w:ascii="宋体" w:hAnsi="宋体"/>
          <w:sz w:val="24"/>
        </w:rPr>
      </w:pPr>
    </w:p>
    <w:p w:rsidR="00823363" w:rsidRDefault="004B0DDB">
      <w:pPr>
        <w:pStyle w:val="13"/>
        <w:spacing w:line="480" w:lineRule="auto"/>
        <w:ind w:firstLineChars="225" w:firstLine="540"/>
        <w:jc w:val="left"/>
        <w:rPr>
          <w:rFonts w:asciiTheme="minorEastAsia" w:hAnsiTheme="minorEastAsia"/>
          <w:szCs w:val="21"/>
        </w:rPr>
      </w:pPr>
      <w:r>
        <w:rPr>
          <w:rFonts w:asciiTheme="minorEastAsia" w:hAnsiTheme="minorEastAsia"/>
          <w:szCs w:val="21"/>
        </w:rPr>
        <w:t>单</w:t>
      </w:r>
      <w:r>
        <w:rPr>
          <w:rFonts w:asciiTheme="minorEastAsia" w:hAnsiTheme="minorEastAsia" w:hint="eastAsia"/>
          <w:szCs w:val="21"/>
        </w:rPr>
        <w:t>位名</w:t>
      </w:r>
      <w:r>
        <w:rPr>
          <w:rFonts w:asciiTheme="minorEastAsia" w:hAnsiTheme="minorEastAsia"/>
          <w:szCs w:val="21"/>
        </w:rPr>
        <w:t>称</w:t>
      </w:r>
      <w:r>
        <w:rPr>
          <w:rFonts w:asciiTheme="minorEastAsia" w:hAnsiTheme="minorEastAsia" w:hint="eastAsia"/>
          <w:szCs w:val="21"/>
        </w:rPr>
        <w:t>：</w:t>
      </w:r>
    </w:p>
    <w:p w:rsidR="00823363" w:rsidRDefault="004B0DDB">
      <w:pPr>
        <w:pStyle w:val="13"/>
        <w:spacing w:line="480" w:lineRule="auto"/>
        <w:ind w:firstLineChars="225" w:firstLine="540"/>
        <w:jc w:val="left"/>
        <w:rPr>
          <w:rFonts w:asciiTheme="minorEastAsia" w:hAnsiTheme="minorEastAsia"/>
          <w:szCs w:val="21"/>
        </w:rPr>
      </w:pPr>
      <w:r>
        <w:rPr>
          <w:rFonts w:asciiTheme="minorEastAsia" w:hAnsiTheme="minorEastAsia" w:hint="eastAsia"/>
          <w:szCs w:val="21"/>
        </w:rPr>
        <w:t>地址：</w:t>
      </w:r>
    </w:p>
    <w:p w:rsidR="00823363" w:rsidRDefault="004B0DDB">
      <w:pPr>
        <w:pStyle w:val="13"/>
        <w:spacing w:line="480" w:lineRule="auto"/>
        <w:ind w:firstLineChars="225" w:firstLine="540"/>
        <w:jc w:val="left"/>
        <w:rPr>
          <w:rFonts w:asciiTheme="minorEastAsia" w:hAnsiTheme="minorEastAsia"/>
          <w:szCs w:val="21"/>
        </w:rPr>
      </w:pPr>
      <w:r>
        <w:rPr>
          <w:rFonts w:asciiTheme="minorEastAsia" w:hAnsiTheme="minorEastAsia" w:hint="eastAsia"/>
          <w:szCs w:val="21"/>
        </w:rPr>
        <w:t>姓名：</w:t>
      </w:r>
      <w:r>
        <w:rPr>
          <w:rFonts w:asciiTheme="minorEastAsia" w:hAnsiTheme="minorEastAsia" w:hint="eastAsia"/>
          <w:szCs w:val="21"/>
        </w:rPr>
        <w:t xml:space="preserve">       </w:t>
      </w:r>
      <w:r>
        <w:rPr>
          <w:rFonts w:asciiTheme="minorEastAsia" w:hAnsiTheme="minorEastAsia" w:hint="eastAsia"/>
          <w:szCs w:val="21"/>
        </w:rPr>
        <w:t>性</w:t>
      </w:r>
      <w:r>
        <w:rPr>
          <w:rFonts w:asciiTheme="minorEastAsia" w:hAnsiTheme="minorEastAsia"/>
          <w:szCs w:val="21"/>
        </w:rPr>
        <w:t>别</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年</w:t>
      </w:r>
      <w:r>
        <w:rPr>
          <w:rFonts w:asciiTheme="minorEastAsia" w:hAnsiTheme="minorEastAsia"/>
          <w:szCs w:val="21"/>
        </w:rPr>
        <w:t>龄</w:t>
      </w:r>
      <w:r>
        <w:rPr>
          <w:rFonts w:asciiTheme="minorEastAsia" w:hAnsiTheme="minorEastAsia" w:hint="eastAsia"/>
          <w:szCs w:val="21"/>
        </w:rPr>
        <w:t>：</w:t>
      </w:r>
      <w:r>
        <w:rPr>
          <w:rFonts w:asciiTheme="minorEastAsia" w:hAnsiTheme="minorEastAsia"/>
          <w:szCs w:val="21"/>
        </w:rPr>
        <w:t xml:space="preserve">     </w:t>
      </w:r>
      <w:r>
        <w:rPr>
          <w:rFonts w:asciiTheme="minorEastAsia" w:hAnsiTheme="minorEastAsia"/>
          <w:szCs w:val="21"/>
        </w:rPr>
        <w:t>职务</w:t>
      </w:r>
      <w:r>
        <w:rPr>
          <w:rFonts w:asciiTheme="minorEastAsia" w:hAnsiTheme="minorEastAsia" w:hint="eastAsia"/>
          <w:szCs w:val="21"/>
        </w:rPr>
        <w:t>：</w:t>
      </w:r>
      <w:r>
        <w:rPr>
          <w:rFonts w:asciiTheme="minorEastAsia" w:hAnsiTheme="minorEastAsia" w:hint="eastAsia"/>
          <w:szCs w:val="21"/>
        </w:rPr>
        <w:t xml:space="preserve">        </w:t>
      </w:r>
    </w:p>
    <w:p w:rsidR="00823363" w:rsidRDefault="004B0DDB">
      <w:pPr>
        <w:pStyle w:val="13"/>
        <w:spacing w:line="480" w:lineRule="auto"/>
        <w:ind w:firstLineChars="225" w:firstLine="540"/>
        <w:jc w:val="left"/>
        <w:rPr>
          <w:rFonts w:asciiTheme="minorEastAsia" w:hAnsiTheme="minorEastAsia"/>
          <w:szCs w:val="21"/>
        </w:rPr>
      </w:pPr>
      <w:r>
        <w:rPr>
          <w:rFonts w:asciiTheme="minorEastAsia" w:hAnsiTheme="minorEastAsia" w:hint="eastAsia"/>
          <w:szCs w:val="21"/>
        </w:rPr>
        <w:t>本人系</w:t>
      </w:r>
      <w:r>
        <w:rPr>
          <w:rFonts w:asciiTheme="minorEastAsia" w:hAnsiTheme="minorEastAsia" w:hint="eastAsia"/>
          <w:i/>
          <w:snapToGrid w:val="0"/>
          <w:szCs w:val="21"/>
          <w:u w:val="single"/>
        </w:rPr>
        <w:t>投</w:t>
      </w:r>
      <w:r>
        <w:rPr>
          <w:rFonts w:asciiTheme="minorEastAsia" w:hAnsiTheme="minorEastAsia"/>
          <w:i/>
          <w:snapToGrid w:val="0"/>
          <w:szCs w:val="21"/>
          <w:u w:val="single"/>
        </w:rPr>
        <w:t>标</w:t>
      </w:r>
      <w:r>
        <w:rPr>
          <w:rFonts w:asciiTheme="minorEastAsia" w:hAnsiTheme="minorEastAsia" w:hint="eastAsia"/>
          <w:i/>
          <w:snapToGrid w:val="0"/>
          <w:szCs w:val="21"/>
          <w:u w:val="single"/>
        </w:rPr>
        <w:t>人名</w:t>
      </w:r>
      <w:r>
        <w:rPr>
          <w:rFonts w:asciiTheme="minorEastAsia" w:hAnsiTheme="minorEastAsia"/>
          <w:i/>
          <w:snapToGrid w:val="0"/>
          <w:szCs w:val="21"/>
          <w:u w:val="single"/>
        </w:rPr>
        <w:t>称</w:t>
      </w:r>
      <w:r>
        <w:rPr>
          <w:rFonts w:asciiTheme="minorEastAsia" w:hAnsiTheme="minorEastAsia" w:hint="eastAsia"/>
          <w:szCs w:val="21"/>
        </w:rPr>
        <w:t>的法定代表人（单位负责人）。就</w:t>
      </w:r>
      <w:r>
        <w:rPr>
          <w:rFonts w:asciiTheme="minorEastAsia" w:hAnsiTheme="minorEastAsia"/>
          <w:szCs w:val="21"/>
        </w:rPr>
        <w:t>参</w:t>
      </w:r>
      <w:r>
        <w:rPr>
          <w:rFonts w:asciiTheme="minorEastAsia" w:hAnsiTheme="minorEastAsia" w:hint="eastAsia"/>
          <w:szCs w:val="21"/>
        </w:rPr>
        <w:t>加贵方招</w:t>
      </w:r>
      <w:r>
        <w:rPr>
          <w:rFonts w:asciiTheme="minorEastAsia" w:hAnsiTheme="minorEastAsia"/>
          <w:szCs w:val="21"/>
        </w:rPr>
        <w:t>标编号为</w:t>
      </w:r>
      <w:r>
        <w:rPr>
          <w:rFonts w:asciiTheme="minorEastAsia" w:hAnsiTheme="minorEastAsia"/>
          <w:i/>
          <w:szCs w:val="21"/>
          <w:u w:val="single"/>
        </w:rPr>
        <w:t>项目编号</w:t>
      </w:r>
      <w:r>
        <w:rPr>
          <w:rFonts w:asciiTheme="minorEastAsia" w:hAnsiTheme="minorEastAsia" w:hint="eastAsia"/>
          <w:szCs w:val="21"/>
        </w:rPr>
        <w:t>的</w:t>
      </w:r>
      <w:r>
        <w:rPr>
          <w:rFonts w:asciiTheme="minorEastAsia" w:hAnsiTheme="minorEastAsia"/>
          <w:i/>
          <w:szCs w:val="21"/>
          <w:u w:val="single"/>
        </w:rPr>
        <w:t>项目</w:t>
      </w:r>
      <w:r>
        <w:rPr>
          <w:rFonts w:asciiTheme="minorEastAsia" w:hAnsiTheme="minorEastAsia" w:hint="eastAsia"/>
          <w:i/>
          <w:szCs w:val="21"/>
          <w:u w:val="single"/>
        </w:rPr>
        <w:t>名</w:t>
      </w:r>
      <w:r>
        <w:rPr>
          <w:rFonts w:asciiTheme="minorEastAsia" w:hAnsiTheme="minorEastAsia"/>
          <w:i/>
          <w:szCs w:val="21"/>
          <w:u w:val="single"/>
        </w:rPr>
        <w:t>称</w:t>
      </w:r>
      <w:r>
        <w:rPr>
          <w:rFonts w:asciiTheme="minorEastAsia" w:hAnsiTheme="minorEastAsia" w:hint="eastAsia"/>
          <w:szCs w:val="21"/>
        </w:rPr>
        <w:t>公</w:t>
      </w:r>
      <w:r>
        <w:rPr>
          <w:rFonts w:asciiTheme="minorEastAsia" w:hAnsiTheme="minorEastAsia"/>
          <w:szCs w:val="21"/>
        </w:rPr>
        <w:t>开</w:t>
      </w:r>
      <w:r>
        <w:rPr>
          <w:rFonts w:asciiTheme="minorEastAsia" w:hAnsiTheme="minorEastAsia" w:hint="eastAsia"/>
          <w:szCs w:val="21"/>
        </w:rPr>
        <w:t>招</w:t>
      </w:r>
      <w:r>
        <w:rPr>
          <w:rFonts w:asciiTheme="minorEastAsia" w:hAnsiTheme="minorEastAsia"/>
          <w:szCs w:val="21"/>
        </w:rPr>
        <w:t>标项目</w:t>
      </w:r>
      <w:r>
        <w:rPr>
          <w:rFonts w:asciiTheme="minorEastAsia" w:hAnsiTheme="minorEastAsia" w:hint="eastAsia"/>
          <w:szCs w:val="21"/>
        </w:rPr>
        <w:t>的投</w:t>
      </w:r>
      <w:r>
        <w:rPr>
          <w:rFonts w:asciiTheme="minorEastAsia" w:hAnsiTheme="minorEastAsia"/>
          <w:szCs w:val="21"/>
        </w:rPr>
        <w:t>标报价</w:t>
      </w:r>
      <w:r>
        <w:rPr>
          <w:rFonts w:asciiTheme="minorEastAsia" w:hAnsiTheme="minorEastAsia" w:hint="eastAsia"/>
          <w:szCs w:val="21"/>
        </w:rPr>
        <w:t>，</w:t>
      </w:r>
      <w:r>
        <w:rPr>
          <w:rFonts w:asciiTheme="minorEastAsia" w:hAnsiTheme="minorEastAsia"/>
          <w:szCs w:val="21"/>
        </w:rPr>
        <w:t>签</w:t>
      </w:r>
      <w:r>
        <w:rPr>
          <w:rFonts w:asciiTheme="minorEastAsia" w:hAnsiTheme="minorEastAsia" w:hint="eastAsia"/>
          <w:szCs w:val="21"/>
        </w:rPr>
        <w:t>署上</w:t>
      </w:r>
      <w:r>
        <w:rPr>
          <w:rFonts w:asciiTheme="minorEastAsia" w:hAnsiTheme="minorEastAsia"/>
          <w:szCs w:val="21"/>
        </w:rPr>
        <w:t>述项目</w:t>
      </w:r>
      <w:r>
        <w:rPr>
          <w:rFonts w:asciiTheme="minorEastAsia" w:hAnsiTheme="minorEastAsia" w:hint="eastAsia"/>
          <w:szCs w:val="21"/>
        </w:rPr>
        <w:t>的投</w:t>
      </w:r>
      <w:r>
        <w:rPr>
          <w:rFonts w:asciiTheme="minorEastAsia" w:hAnsiTheme="minorEastAsia"/>
          <w:szCs w:val="21"/>
        </w:rPr>
        <w:t>标</w:t>
      </w:r>
      <w:r>
        <w:rPr>
          <w:rFonts w:asciiTheme="minorEastAsia" w:hAnsiTheme="minorEastAsia" w:hint="eastAsia"/>
          <w:szCs w:val="21"/>
        </w:rPr>
        <w:t>文件及合同的</w:t>
      </w:r>
      <w:r>
        <w:rPr>
          <w:rFonts w:asciiTheme="minorEastAsia" w:hAnsiTheme="minorEastAsia"/>
          <w:szCs w:val="21"/>
        </w:rPr>
        <w:t>执</w:t>
      </w:r>
      <w:r>
        <w:rPr>
          <w:rFonts w:asciiTheme="minorEastAsia" w:hAnsiTheme="minorEastAsia" w:hint="eastAsia"/>
          <w:szCs w:val="21"/>
        </w:rPr>
        <w:t>行、完成、服</w:t>
      </w:r>
      <w:r>
        <w:rPr>
          <w:rFonts w:asciiTheme="minorEastAsia" w:hAnsiTheme="minorEastAsia"/>
          <w:szCs w:val="21"/>
        </w:rPr>
        <w:t>务</w:t>
      </w:r>
      <w:r>
        <w:rPr>
          <w:rFonts w:asciiTheme="minorEastAsia" w:hAnsiTheme="minorEastAsia" w:hint="eastAsia"/>
          <w:szCs w:val="21"/>
        </w:rPr>
        <w:t>和保修，</w:t>
      </w:r>
      <w:r>
        <w:rPr>
          <w:rFonts w:asciiTheme="minorEastAsia" w:hAnsiTheme="minorEastAsia"/>
          <w:szCs w:val="21"/>
        </w:rPr>
        <w:t>签</w:t>
      </w:r>
      <w:r>
        <w:rPr>
          <w:rFonts w:asciiTheme="minorEastAsia" w:hAnsiTheme="minorEastAsia" w:hint="eastAsia"/>
          <w:szCs w:val="21"/>
        </w:rPr>
        <w:t>署合同和</w:t>
      </w:r>
      <w:r>
        <w:rPr>
          <w:rFonts w:asciiTheme="minorEastAsia" w:hAnsiTheme="minorEastAsia"/>
          <w:szCs w:val="21"/>
        </w:rPr>
        <w:t>处</w:t>
      </w:r>
      <w:r>
        <w:rPr>
          <w:rFonts w:asciiTheme="minorEastAsia" w:hAnsiTheme="minorEastAsia" w:hint="eastAsia"/>
          <w:szCs w:val="21"/>
        </w:rPr>
        <w:t>理与之有</w:t>
      </w:r>
      <w:r>
        <w:rPr>
          <w:rFonts w:asciiTheme="minorEastAsia" w:hAnsiTheme="minorEastAsia"/>
          <w:szCs w:val="21"/>
        </w:rPr>
        <w:t>关的</w:t>
      </w:r>
      <w:r>
        <w:rPr>
          <w:rFonts w:asciiTheme="minorEastAsia" w:hAnsiTheme="minorEastAsia" w:hint="eastAsia"/>
          <w:szCs w:val="21"/>
        </w:rPr>
        <w:t>一切事</w:t>
      </w:r>
      <w:r>
        <w:rPr>
          <w:rFonts w:asciiTheme="minorEastAsia" w:hAnsiTheme="minorEastAsia"/>
          <w:szCs w:val="21"/>
        </w:rPr>
        <w:t>务</w:t>
      </w:r>
      <w:r>
        <w:rPr>
          <w:rFonts w:asciiTheme="minorEastAsia" w:hAnsiTheme="minorEastAsia" w:hint="eastAsia"/>
          <w:szCs w:val="21"/>
        </w:rPr>
        <w:t>。</w:t>
      </w:r>
    </w:p>
    <w:p w:rsidR="00823363" w:rsidRDefault="004B0DDB">
      <w:pPr>
        <w:pStyle w:val="13"/>
        <w:spacing w:line="480" w:lineRule="auto"/>
        <w:ind w:firstLineChars="225" w:firstLine="540"/>
        <w:jc w:val="left"/>
        <w:rPr>
          <w:rFonts w:asciiTheme="minorEastAsia" w:hAnsiTheme="minorEastAsia"/>
          <w:szCs w:val="21"/>
        </w:rPr>
      </w:pPr>
      <w:r>
        <w:rPr>
          <w:rFonts w:asciiTheme="minorEastAsia" w:hAnsiTheme="minorEastAsia" w:hint="eastAsia"/>
          <w:szCs w:val="21"/>
        </w:rPr>
        <w:t>特此</w:t>
      </w:r>
      <w:r>
        <w:rPr>
          <w:rFonts w:asciiTheme="minorEastAsia" w:hAnsiTheme="minorEastAsia"/>
          <w:szCs w:val="21"/>
        </w:rPr>
        <w:t>证</w:t>
      </w:r>
      <w:r>
        <w:rPr>
          <w:rFonts w:asciiTheme="minorEastAsia" w:hAnsiTheme="minorEastAsia" w:hint="eastAsia"/>
          <w:szCs w:val="21"/>
        </w:rPr>
        <w:t>明。</w:t>
      </w:r>
    </w:p>
    <w:p w:rsidR="00823363" w:rsidRDefault="00823363">
      <w:pPr>
        <w:pStyle w:val="13"/>
        <w:spacing w:line="480" w:lineRule="auto"/>
        <w:ind w:firstLineChars="225" w:firstLine="540"/>
        <w:jc w:val="left"/>
        <w:rPr>
          <w:rFonts w:asciiTheme="minorEastAsia" w:hAnsiTheme="minorEastAsia"/>
          <w:szCs w:val="21"/>
        </w:rPr>
      </w:pPr>
    </w:p>
    <w:p w:rsidR="00823363" w:rsidRDefault="00823363">
      <w:pPr>
        <w:pStyle w:val="13"/>
        <w:spacing w:line="480" w:lineRule="auto"/>
        <w:ind w:firstLineChars="225" w:firstLine="540"/>
        <w:jc w:val="left"/>
        <w:rPr>
          <w:rFonts w:asciiTheme="minorEastAsia" w:hAnsiTheme="minorEastAsia"/>
          <w:szCs w:val="21"/>
        </w:rPr>
      </w:pPr>
    </w:p>
    <w:p w:rsidR="00823363" w:rsidRDefault="004B0DDB" w:rsidP="00422288">
      <w:pPr>
        <w:pStyle w:val="13"/>
        <w:spacing w:line="480" w:lineRule="auto"/>
        <w:ind w:leftChars="-256" w:left="-538" w:firstLineChars="257" w:firstLine="617"/>
        <w:jc w:val="center"/>
        <w:rPr>
          <w:rFonts w:asciiTheme="minorEastAsia" w:hAnsiTheme="minorEastAsia"/>
          <w:bCs/>
          <w:szCs w:val="21"/>
        </w:rPr>
      </w:pPr>
      <w:r>
        <w:rPr>
          <w:rFonts w:asciiTheme="minorEastAsia" w:hAnsiTheme="minorEastAsia" w:hint="eastAsia"/>
          <w:bCs/>
          <w:szCs w:val="21"/>
        </w:rPr>
        <w:t>【此</w:t>
      </w:r>
      <w:r>
        <w:rPr>
          <w:rFonts w:asciiTheme="minorEastAsia" w:hAnsiTheme="minorEastAsia"/>
          <w:bCs/>
          <w:szCs w:val="21"/>
        </w:rPr>
        <w:t>处请</w:t>
      </w:r>
      <w:r>
        <w:rPr>
          <w:rFonts w:asciiTheme="minorEastAsia" w:hAnsiTheme="minorEastAsia" w:hint="eastAsia"/>
          <w:bCs/>
          <w:szCs w:val="21"/>
        </w:rPr>
        <w:t>粘</w:t>
      </w:r>
      <w:r>
        <w:rPr>
          <w:rFonts w:asciiTheme="minorEastAsia" w:hAnsiTheme="minorEastAsia"/>
          <w:bCs/>
          <w:szCs w:val="21"/>
        </w:rPr>
        <w:t>贴</w:t>
      </w:r>
      <w:r>
        <w:rPr>
          <w:rFonts w:asciiTheme="minorEastAsia" w:hAnsiTheme="minorEastAsia" w:hint="eastAsia"/>
          <w:bCs/>
          <w:szCs w:val="21"/>
        </w:rPr>
        <w:t>法定代表人（单位负责人）身份</w:t>
      </w:r>
      <w:r>
        <w:rPr>
          <w:rFonts w:asciiTheme="minorEastAsia" w:hAnsiTheme="minorEastAsia"/>
          <w:bCs/>
          <w:szCs w:val="21"/>
        </w:rPr>
        <w:t>证复</w:t>
      </w:r>
      <w:r>
        <w:rPr>
          <w:rFonts w:asciiTheme="minorEastAsia" w:hAnsiTheme="minorEastAsia" w:hint="eastAsia"/>
          <w:bCs/>
          <w:szCs w:val="21"/>
        </w:rPr>
        <w:t>印件，需清晰反映身份证有效期限】</w:t>
      </w:r>
    </w:p>
    <w:p w:rsidR="00823363" w:rsidRDefault="00823363" w:rsidP="00422288">
      <w:pPr>
        <w:pStyle w:val="13"/>
        <w:spacing w:line="480" w:lineRule="auto"/>
        <w:ind w:leftChars="-256" w:left="-538" w:firstLineChars="257" w:firstLine="617"/>
        <w:jc w:val="center"/>
        <w:rPr>
          <w:rFonts w:asciiTheme="minorEastAsia" w:hAnsiTheme="minorEastAsia"/>
          <w:bCs/>
          <w:szCs w:val="21"/>
        </w:rPr>
      </w:pPr>
    </w:p>
    <w:p w:rsidR="00823363" w:rsidRDefault="00823363">
      <w:pPr>
        <w:autoSpaceDE w:val="0"/>
        <w:autoSpaceDN w:val="0"/>
        <w:adjustRightInd w:val="0"/>
        <w:spacing w:line="360" w:lineRule="auto"/>
        <w:ind w:right="-11"/>
        <w:rPr>
          <w:rFonts w:asciiTheme="minorEastAsia" w:hAnsiTheme="minorEastAsia" w:cs="宋体"/>
          <w:sz w:val="24"/>
          <w:szCs w:val="21"/>
          <w:lang w:val="zh-CN"/>
        </w:rPr>
      </w:pPr>
    </w:p>
    <w:p w:rsidR="00823363" w:rsidRDefault="00823363">
      <w:pPr>
        <w:autoSpaceDE w:val="0"/>
        <w:autoSpaceDN w:val="0"/>
        <w:adjustRightInd w:val="0"/>
        <w:spacing w:line="360" w:lineRule="auto"/>
        <w:ind w:right="-11"/>
        <w:rPr>
          <w:rFonts w:asciiTheme="minorEastAsia" w:hAnsiTheme="minorEastAsia" w:cs="宋体"/>
          <w:sz w:val="24"/>
          <w:szCs w:val="21"/>
          <w:lang w:val="zh-CN"/>
        </w:rPr>
      </w:pPr>
    </w:p>
    <w:p w:rsidR="00823363" w:rsidRDefault="00823363">
      <w:pPr>
        <w:autoSpaceDE w:val="0"/>
        <w:autoSpaceDN w:val="0"/>
        <w:adjustRightInd w:val="0"/>
        <w:spacing w:line="360" w:lineRule="auto"/>
        <w:ind w:right="-11"/>
        <w:rPr>
          <w:rFonts w:asciiTheme="minorEastAsia" w:hAnsiTheme="minorEastAsia" w:cs="宋体"/>
          <w:sz w:val="24"/>
          <w:szCs w:val="21"/>
          <w:lang w:val="zh-CN"/>
        </w:rPr>
      </w:pPr>
    </w:p>
    <w:p w:rsidR="00823363" w:rsidRDefault="004B0DDB">
      <w:pPr>
        <w:spacing w:line="480" w:lineRule="auto"/>
        <w:ind w:firstLineChars="1875" w:firstLine="4500"/>
        <w:rPr>
          <w:rFonts w:asciiTheme="minorEastAsia" w:hAnsiTheme="minorEastAsia" w:cs="Arial"/>
          <w:sz w:val="24"/>
          <w:szCs w:val="21"/>
          <w:u w:val="single"/>
        </w:rPr>
      </w:pPr>
      <w:r>
        <w:rPr>
          <w:rFonts w:asciiTheme="minorEastAsia" w:hAnsiTheme="minorEastAsia" w:cs="Arial" w:hint="eastAsia"/>
          <w:sz w:val="24"/>
          <w:szCs w:val="21"/>
        </w:rPr>
        <w:t>投标人名称（盖公章）：</w:t>
      </w:r>
    </w:p>
    <w:p w:rsidR="00823363" w:rsidRDefault="004B0DDB">
      <w:pPr>
        <w:pStyle w:val="12"/>
        <w:spacing w:before="60" w:line="480" w:lineRule="auto"/>
        <w:ind w:firstLineChars="1875" w:firstLine="4500"/>
        <w:rPr>
          <w:rFonts w:asciiTheme="minorEastAsia" w:eastAsiaTheme="minorEastAsia" w:hAnsiTheme="minorEastAsia" w:cs="Arial"/>
          <w:szCs w:val="21"/>
        </w:rPr>
      </w:pPr>
      <w:r>
        <w:rPr>
          <w:rFonts w:asciiTheme="minorEastAsia" w:eastAsiaTheme="minorEastAsia" w:hAnsiTheme="minorEastAsia" w:cs="Arial" w:hint="eastAsia"/>
          <w:szCs w:val="21"/>
        </w:rPr>
        <w:t>签署日期：</w:t>
      </w:r>
      <w:r>
        <w:rPr>
          <w:rFonts w:asciiTheme="minorEastAsia" w:eastAsiaTheme="minorEastAsia" w:hAnsiTheme="minorEastAsia" w:cs="Arial" w:hint="eastAsia"/>
          <w:szCs w:val="21"/>
        </w:rPr>
        <w:t xml:space="preserve">   </w:t>
      </w:r>
      <w:r>
        <w:rPr>
          <w:rFonts w:asciiTheme="minorEastAsia" w:eastAsiaTheme="minorEastAsia" w:hAnsiTheme="minorEastAsia" w:cs="Arial" w:hint="eastAsia"/>
          <w:szCs w:val="21"/>
        </w:rPr>
        <w:t>年</w:t>
      </w:r>
      <w:r>
        <w:rPr>
          <w:rFonts w:asciiTheme="minorEastAsia" w:eastAsiaTheme="minorEastAsia" w:hAnsiTheme="minorEastAsia" w:cs="Arial" w:hint="eastAsia"/>
          <w:szCs w:val="21"/>
        </w:rPr>
        <w:t xml:space="preserve">   </w:t>
      </w:r>
      <w:r>
        <w:rPr>
          <w:rFonts w:asciiTheme="minorEastAsia" w:eastAsiaTheme="minorEastAsia" w:hAnsiTheme="minorEastAsia" w:cs="Arial" w:hint="eastAsia"/>
          <w:szCs w:val="21"/>
        </w:rPr>
        <w:t>月</w:t>
      </w:r>
      <w:r>
        <w:rPr>
          <w:rFonts w:asciiTheme="minorEastAsia" w:eastAsiaTheme="minorEastAsia" w:hAnsiTheme="minorEastAsia" w:cs="Arial" w:hint="eastAsia"/>
          <w:szCs w:val="21"/>
        </w:rPr>
        <w:t xml:space="preserve">  </w:t>
      </w:r>
      <w:r>
        <w:rPr>
          <w:rFonts w:asciiTheme="minorEastAsia" w:eastAsiaTheme="minorEastAsia" w:hAnsiTheme="minorEastAsia" w:cs="Arial" w:hint="eastAsia"/>
          <w:szCs w:val="21"/>
        </w:rPr>
        <w:t>日</w:t>
      </w:r>
    </w:p>
    <w:p w:rsidR="00823363" w:rsidRDefault="00823363">
      <w:pPr>
        <w:pStyle w:val="11"/>
        <w:spacing w:line="480" w:lineRule="auto"/>
        <w:rPr>
          <w:rFonts w:asciiTheme="minorEastAsia" w:hAnsiTheme="minorEastAsia" w:cs="Arial"/>
          <w:szCs w:val="21"/>
        </w:rPr>
      </w:pPr>
    </w:p>
    <w:p w:rsidR="00823363" w:rsidRDefault="00823363">
      <w:pPr>
        <w:rPr>
          <w:sz w:val="24"/>
          <w:szCs w:val="21"/>
        </w:rPr>
      </w:pPr>
    </w:p>
    <w:p w:rsidR="00823363" w:rsidRDefault="004B0DDB">
      <w:pPr>
        <w:spacing w:line="320" w:lineRule="exact"/>
        <w:ind w:firstLineChars="200" w:firstLine="480"/>
        <w:rPr>
          <w:rFonts w:ascii="宋体" w:hAnsi="宋体"/>
          <w:b/>
          <w:bCs/>
          <w:sz w:val="44"/>
          <w:szCs w:val="36"/>
        </w:rPr>
      </w:pPr>
      <w:r>
        <w:rPr>
          <w:rFonts w:asciiTheme="minorEastAsia" w:hAnsiTheme="minorEastAsia" w:hint="eastAsia"/>
          <w:bCs/>
          <w:kern w:val="12"/>
          <w:sz w:val="24"/>
          <w:szCs w:val="21"/>
        </w:rPr>
        <w:t>说明：法定代表人（单位负责人）</w:t>
      </w:r>
      <w:r>
        <w:rPr>
          <w:rFonts w:asciiTheme="minorEastAsia" w:hAnsiTheme="minorEastAsia"/>
          <w:bCs/>
          <w:kern w:val="12"/>
          <w:sz w:val="24"/>
          <w:szCs w:val="21"/>
        </w:rPr>
        <w:t>参</w:t>
      </w:r>
      <w:r>
        <w:rPr>
          <w:rFonts w:asciiTheme="minorEastAsia" w:hAnsiTheme="minorEastAsia" w:hint="eastAsia"/>
          <w:bCs/>
          <w:kern w:val="12"/>
          <w:sz w:val="24"/>
          <w:szCs w:val="21"/>
        </w:rPr>
        <w:t>加本招</w:t>
      </w:r>
      <w:r>
        <w:rPr>
          <w:rFonts w:asciiTheme="minorEastAsia" w:hAnsiTheme="minorEastAsia"/>
          <w:bCs/>
          <w:kern w:val="12"/>
          <w:sz w:val="24"/>
          <w:szCs w:val="21"/>
        </w:rPr>
        <w:t>标项目</w:t>
      </w:r>
      <w:r>
        <w:rPr>
          <w:rFonts w:asciiTheme="minorEastAsia" w:hAnsiTheme="minorEastAsia" w:hint="eastAsia"/>
          <w:bCs/>
          <w:kern w:val="12"/>
          <w:sz w:val="24"/>
          <w:szCs w:val="21"/>
        </w:rPr>
        <w:t>投</w:t>
      </w:r>
      <w:r>
        <w:rPr>
          <w:rFonts w:asciiTheme="minorEastAsia" w:hAnsiTheme="minorEastAsia"/>
          <w:bCs/>
          <w:kern w:val="12"/>
          <w:sz w:val="24"/>
          <w:szCs w:val="21"/>
        </w:rPr>
        <w:t>标</w:t>
      </w:r>
      <w:r>
        <w:rPr>
          <w:rFonts w:asciiTheme="minorEastAsia" w:hAnsiTheme="minorEastAsia" w:hint="eastAsia"/>
          <w:bCs/>
          <w:kern w:val="12"/>
          <w:sz w:val="24"/>
          <w:szCs w:val="21"/>
        </w:rPr>
        <w:t>的，</w:t>
      </w:r>
      <w:r>
        <w:rPr>
          <w:rFonts w:asciiTheme="minorEastAsia" w:hAnsiTheme="minorEastAsia"/>
          <w:bCs/>
          <w:kern w:val="12"/>
          <w:sz w:val="24"/>
          <w:szCs w:val="21"/>
        </w:rPr>
        <w:t>仅须</w:t>
      </w:r>
      <w:r>
        <w:rPr>
          <w:rFonts w:asciiTheme="minorEastAsia" w:hAnsiTheme="minorEastAsia" w:hint="eastAsia"/>
          <w:bCs/>
          <w:kern w:val="12"/>
          <w:sz w:val="24"/>
          <w:szCs w:val="21"/>
        </w:rPr>
        <w:t>出具此</w:t>
      </w:r>
      <w:r>
        <w:rPr>
          <w:rFonts w:asciiTheme="minorEastAsia" w:hAnsiTheme="minorEastAsia"/>
          <w:bCs/>
          <w:kern w:val="12"/>
          <w:sz w:val="24"/>
          <w:szCs w:val="21"/>
        </w:rPr>
        <w:t>证</w:t>
      </w:r>
      <w:r>
        <w:rPr>
          <w:rFonts w:asciiTheme="minorEastAsia" w:hAnsiTheme="minorEastAsia" w:hint="eastAsia"/>
          <w:bCs/>
          <w:kern w:val="12"/>
          <w:sz w:val="24"/>
          <w:szCs w:val="21"/>
        </w:rPr>
        <w:t>明</w:t>
      </w:r>
      <w:r>
        <w:rPr>
          <w:rFonts w:asciiTheme="minorEastAsia" w:hAnsiTheme="minorEastAsia"/>
          <w:bCs/>
          <w:kern w:val="12"/>
          <w:sz w:val="24"/>
          <w:szCs w:val="21"/>
        </w:rPr>
        <w:t>书</w:t>
      </w:r>
      <w:r>
        <w:rPr>
          <w:rFonts w:asciiTheme="minorEastAsia" w:hAnsiTheme="minorEastAsia" w:hint="eastAsia"/>
          <w:bCs/>
          <w:kern w:val="12"/>
          <w:sz w:val="24"/>
          <w:szCs w:val="21"/>
        </w:rPr>
        <w:t>。</w:t>
      </w:r>
    </w:p>
    <w:p w:rsidR="00823363" w:rsidRDefault="00823363">
      <w:pPr>
        <w:jc w:val="center"/>
        <w:rPr>
          <w:rFonts w:ascii="方正小标宋简体" w:eastAsia="方正小标宋简体" w:hAnsi="方正小标宋简体" w:cs="方正小标宋简体"/>
          <w:sz w:val="40"/>
          <w:szCs w:val="32"/>
        </w:rPr>
      </w:pPr>
    </w:p>
    <w:p w:rsidR="00823363" w:rsidRDefault="00823363">
      <w:pPr>
        <w:pStyle w:val="a0"/>
        <w:ind w:firstLine="340"/>
      </w:pPr>
    </w:p>
    <w:p w:rsidR="00823363" w:rsidRDefault="004B0DDB">
      <w:pPr>
        <w:tabs>
          <w:tab w:val="left" w:pos="1615"/>
          <w:tab w:val="center" w:pos="4422"/>
        </w:tabs>
        <w:spacing w:line="480" w:lineRule="exact"/>
        <w:jc w:val="center"/>
        <w:rPr>
          <w:rFonts w:ascii="宋体" w:hAnsi="宋体"/>
          <w:b/>
          <w:bCs/>
          <w:sz w:val="24"/>
        </w:rPr>
      </w:pPr>
      <w:r>
        <w:rPr>
          <w:rFonts w:ascii="宋体" w:hAnsi="宋体" w:hint="eastAsia"/>
          <w:b/>
          <w:bCs/>
          <w:sz w:val="24"/>
        </w:rPr>
        <w:lastRenderedPageBreak/>
        <w:t xml:space="preserve">3.3 </w:t>
      </w:r>
      <w:r>
        <w:rPr>
          <w:rFonts w:ascii="宋体" w:hAnsi="宋体" w:hint="eastAsia"/>
          <w:b/>
          <w:bCs/>
          <w:sz w:val="24"/>
        </w:rPr>
        <w:t>法定代表人（单位负责人）授权书</w:t>
      </w:r>
    </w:p>
    <w:p w:rsidR="00823363" w:rsidRDefault="00823363">
      <w:pPr>
        <w:spacing w:line="480" w:lineRule="exact"/>
        <w:jc w:val="center"/>
        <w:rPr>
          <w:rFonts w:ascii="宋体" w:hAnsi="宋体"/>
          <w:b/>
          <w:bCs/>
          <w:sz w:val="44"/>
          <w:szCs w:val="36"/>
        </w:rPr>
      </w:pPr>
    </w:p>
    <w:p w:rsidR="00823363" w:rsidRDefault="004B0DDB">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本人</w:t>
      </w:r>
      <w:r>
        <w:rPr>
          <w:rFonts w:asciiTheme="minorEastAsia" w:hAnsiTheme="minorEastAsia" w:cs="Arial" w:hint="eastAsia"/>
          <w:sz w:val="24"/>
          <w:szCs w:val="21"/>
          <w:u w:val="single"/>
        </w:rPr>
        <w:t xml:space="preserve">　</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法人姓名</w:t>
      </w:r>
      <w:r>
        <w:rPr>
          <w:rFonts w:asciiTheme="minorEastAsia" w:hAnsiTheme="minorEastAsia" w:hint="eastAsia"/>
          <w:i/>
          <w:snapToGrid w:val="0"/>
          <w:sz w:val="24"/>
          <w:szCs w:val="21"/>
          <w:u w:val="single"/>
        </w:rPr>
        <w:t xml:space="preserve"> </w:t>
      </w:r>
      <w:r>
        <w:rPr>
          <w:rFonts w:asciiTheme="minorEastAsia" w:hAnsiTheme="minorEastAsia" w:cs="Arial" w:hint="eastAsia"/>
          <w:sz w:val="24"/>
          <w:szCs w:val="21"/>
        </w:rPr>
        <w:t>系</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投标人名称</w:t>
      </w:r>
      <w:r>
        <w:rPr>
          <w:rFonts w:asciiTheme="minorEastAsia" w:hAnsiTheme="minorEastAsia" w:hint="eastAsia"/>
          <w:i/>
          <w:snapToGrid w:val="0"/>
          <w:sz w:val="24"/>
          <w:szCs w:val="21"/>
          <w:u w:val="single"/>
        </w:rPr>
        <w:t xml:space="preserve">  </w:t>
      </w:r>
      <w:r>
        <w:rPr>
          <w:rFonts w:asciiTheme="minorEastAsia" w:hAnsiTheme="minorEastAsia" w:cs="Arial" w:hint="eastAsia"/>
          <w:sz w:val="24"/>
          <w:szCs w:val="21"/>
        </w:rPr>
        <w:t>的法定代表人（单位负责人），现委托</w:t>
      </w:r>
      <w:r>
        <w:rPr>
          <w:rFonts w:asciiTheme="minorEastAsia" w:hAnsiTheme="minorEastAsia" w:cs="Arial" w:hint="eastAsia"/>
          <w:sz w:val="24"/>
          <w:szCs w:val="21"/>
          <w:u w:val="single"/>
        </w:rPr>
        <w:t xml:space="preserve">　</w:t>
      </w:r>
      <w:r>
        <w:rPr>
          <w:rFonts w:asciiTheme="minorEastAsia" w:hAnsiTheme="minorEastAsia" w:cs="Arial" w:hint="eastAsia"/>
          <w:sz w:val="24"/>
          <w:szCs w:val="21"/>
          <w:u w:val="single"/>
        </w:rPr>
        <w:t xml:space="preserve"> </w:t>
      </w:r>
      <w:r>
        <w:rPr>
          <w:rFonts w:asciiTheme="minorEastAsia" w:hAnsiTheme="minorEastAsia" w:hint="eastAsia"/>
          <w:i/>
          <w:snapToGrid w:val="0"/>
          <w:sz w:val="24"/>
          <w:szCs w:val="21"/>
          <w:u w:val="single"/>
        </w:rPr>
        <w:t>姓名，职务</w:t>
      </w:r>
      <w:r>
        <w:rPr>
          <w:rFonts w:asciiTheme="minorEastAsia" w:hAnsiTheme="minorEastAsia" w:cs="Arial" w:hint="eastAsia"/>
          <w:sz w:val="24"/>
          <w:szCs w:val="21"/>
        </w:rPr>
        <w:t>以我方的名义参加贵方项目的投标活动，并代表我方全权办理针对上述项目的投标、开标、投标文件澄清、签约等一切具体事务和签署相关文件。</w:t>
      </w:r>
    </w:p>
    <w:p w:rsidR="00823363" w:rsidRDefault="004B0DDB">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我方对被授权人的签名事项负全部责任。</w:t>
      </w:r>
    </w:p>
    <w:p w:rsidR="00823363" w:rsidRDefault="004B0DDB">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23363" w:rsidRDefault="004B0DDB">
      <w:pPr>
        <w:adjustRightInd w:val="0"/>
        <w:spacing w:line="360" w:lineRule="auto"/>
        <w:ind w:firstLineChars="210" w:firstLine="504"/>
        <w:contextualSpacing/>
        <w:rPr>
          <w:rFonts w:asciiTheme="minorEastAsia" w:hAnsiTheme="minorEastAsia" w:cs="Arial"/>
          <w:sz w:val="24"/>
          <w:szCs w:val="21"/>
        </w:rPr>
      </w:pPr>
      <w:r>
        <w:rPr>
          <w:rFonts w:asciiTheme="minorEastAsia" w:hAnsiTheme="minorEastAsia" w:cs="Arial" w:hint="eastAsia"/>
          <w:sz w:val="24"/>
          <w:szCs w:val="21"/>
        </w:rPr>
        <w:t>被授权人无转委托权，特此委托。</w:t>
      </w:r>
    </w:p>
    <w:p w:rsidR="00823363" w:rsidRDefault="004B0DDB">
      <w:pPr>
        <w:spacing w:line="480" w:lineRule="auto"/>
        <w:ind w:firstLineChars="200" w:firstLine="480"/>
        <w:rPr>
          <w:rFonts w:asciiTheme="minorEastAsia" w:hAnsiTheme="minorEastAsia" w:cs="Arial"/>
          <w:sz w:val="24"/>
          <w:szCs w:val="21"/>
        </w:rPr>
      </w:pPr>
      <w:r>
        <w:rPr>
          <w:rFonts w:asciiTheme="minorEastAsia" w:hAnsiTheme="minorEastAsia" w:cs="Arial" w:hint="eastAsia"/>
          <w:sz w:val="24"/>
          <w:szCs w:val="21"/>
        </w:rPr>
        <w:t>投标人名称：</w:t>
      </w:r>
      <w:r>
        <w:rPr>
          <w:rFonts w:asciiTheme="minorEastAsia" w:hAnsiTheme="minorEastAsia" w:cs="Arial" w:hint="eastAsia"/>
          <w:sz w:val="24"/>
          <w:szCs w:val="21"/>
          <w:u w:val="single"/>
        </w:rPr>
        <w:t xml:space="preserve">        </w:t>
      </w:r>
      <w:r>
        <w:rPr>
          <w:rFonts w:asciiTheme="minorEastAsia" w:hAnsiTheme="minorEastAsia" w:cs="Arial" w:hint="eastAsia"/>
          <w:sz w:val="24"/>
          <w:szCs w:val="21"/>
          <w:u w:val="single"/>
        </w:rPr>
        <w:t>（全称）</w:t>
      </w:r>
      <w:r>
        <w:rPr>
          <w:rFonts w:asciiTheme="minorEastAsia" w:hAnsiTheme="minorEastAsia" w:cs="Arial" w:hint="eastAsia"/>
          <w:sz w:val="24"/>
          <w:szCs w:val="21"/>
          <w:u w:val="single"/>
        </w:rPr>
        <w:t xml:space="preserve">        </w:t>
      </w:r>
      <w:r>
        <w:rPr>
          <w:rFonts w:asciiTheme="minorEastAsia" w:hAnsiTheme="minorEastAsia" w:cs="Arial" w:hint="eastAsia"/>
          <w:sz w:val="24"/>
          <w:szCs w:val="21"/>
        </w:rPr>
        <w:t>（盖单位公章）</w:t>
      </w:r>
    </w:p>
    <w:p w:rsidR="00823363" w:rsidRDefault="004B0DDB">
      <w:pPr>
        <w:spacing w:line="480" w:lineRule="auto"/>
        <w:ind w:firstLineChars="200" w:firstLine="480"/>
        <w:rPr>
          <w:rFonts w:asciiTheme="minorEastAsia" w:hAnsiTheme="minorEastAsia" w:cs="Arial"/>
          <w:sz w:val="24"/>
          <w:szCs w:val="21"/>
        </w:rPr>
      </w:pPr>
      <w:r>
        <w:rPr>
          <w:rFonts w:asciiTheme="minorEastAsia" w:hAnsiTheme="minorEastAsia" w:cs="Arial" w:hint="eastAsia"/>
          <w:sz w:val="24"/>
          <w:szCs w:val="21"/>
        </w:rPr>
        <w:t>法定代表人：</w:t>
      </w:r>
      <w:r>
        <w:rPr>
          <w:rFonts w:asciiTheme="minorEastAsia" w:hAnsiTheme="minorEastAsia" w:cs="Arial" w:hint="eastAsia"/>
          <w:sz w:val="24"/>
          <w:szCs w:val="21"/>
          <w:u w:val="single"/>
        </w:rPr>
        <w:t xml:space="preserve">                </w:t>
      </w:r>
      <w:r>
        <w:rPr>
          <w:rFonts w:asciiTheme="minorEastAsia" w:hAnsiTheme="minorEastAsia" w:cs="Arial" w:hint="eastAsia"/>
          <w:sz w:val="24"/>
          <w:szCs w:val="21"/>
        </w:rPr>
        <w:t>（签字或加盖名章）</w:t>
      </w:r>
    </w:p>
    <w:p w:rsidR="00823363" w:rsidRDefault="004B0DDB">
      <w:pPr>
        <w:spacing w:line="480" w:lineRule="auto"/>
        <w:ind w:firstLineChars="200" w:firstLine="480"/>
        <w:rPr>
          <w:rFonts w:asciiTheme="minorEastAsia" w:hAnsiTheme="minorEastAsia" w:cs="Arial"/>
          <w:sz w:val="24"/>
          <w:szCs w:val="21"/>
        </w:rPr>
      </w:pPr>
      <w:r>
        <w:rPr>
          <w:rFonts w:asciiTheme="minorEastAsia" w:hAnsiTheme="minorEastAsia" w:cs="Arial" w:hint="eastAsia"/>
          <w:sz w:val="24"/>
          <w:szCs w:val="21"/>
        </w:rPr>
        <w:t>法定代表人授权代表：</w:t>
      </w:r>
      <w:r>
        <w:rPr>
          <w:rFonts w:asciiTheme="minorEastAsia" w:hAnsiTheme="minorEastAsia" w:cs="Arial" w:hint="eastAsia"/>
          <w:sz w:val="24"/>
          <w:szCs w:val="21"/>
          <w:u w:val="single"/>
        </w:rPr>
        <w:t xml:space="preserve">                </w:t>
      </w:r>
      <w:r>
        <w:rPr>
          <w:rFonts w:asciiTheme="minorEastAsia" w:hAnsiTheme="minorEastAsia" w:cs="Arial" w:hint="eastAsia"/>
          <w:sz w:val="24"/>
          <w:szCs w:val="21"/>
        </w:rPr>
        <w:t>（签字或加盖名章）</w:t>
      </w:r>
    </w:p>
    <w:tbl>
      <w:tblPr>
        <w:tblW w:w="8911"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gridCol w:w="4486"/>
      </w:tblGrid>
      <w:tr w:rsidR="00823363">
        <w:trPr>
          <w:trHeight w:val="2636"/>
        </w:trPr>
        <w:tc>
          <w:tcPr>
            <w:tcW w:w="4425" w:type="dxa"/>
            <w:vAlign w:val="center"/>
          </w:tcPr>
          <w:p w:rsidR="00823363" w:rsidRDefault="004B0DDB">
            <w:pPr>
              <w:jc w:val="center"/>
              <w:rPr>
                <w:rFonts w:asciiTheme="minorEastAsia" w:hAnsiTheme="minorEastAsia" w:cs="Arial"/>
                <w:sz w:val="24"/>
                <w:szCs w:val="21"/>
              </w:rPr>
            </w:pPr>
            <w:r>
              <w:rPr>
                <w:rFonts w:asciiTheme="minorEastAsia" w:hAnsiTheme="minorEastAsia" w:cs="Arial" w:hint="eastAsia"/>
                <w:sz w:val="24"/>
                <w:szCs w:val="21"/>
              </w:rPr>
              <w:t>法定代表人</w:t>
            </w:r>
            <w:r>
              <w:rPr>
                <w:rFonts w:asciiTheme="minorEastAsia" w:hAnsiTheme="minorEastAsia" w:hint="eastAsia"/>
                <w:sz w:val="22"/>
                <w:szCs w:val="21"/>
              </w:rPr>
              <w:t>（单位负责人）</w:t>
            </w:r>
            <w:r>
              <w:rPr>
                <w:rFonts w:asciiTheme="minorEastAsia" w:hAnsiTheme="minorEastAsia" w:cs="Arial" w:hint="eastAsia"/>
                <w:sz w:val="24"/>
                <w:szCs w:val="21"/>
              </w:rPr>
              <w:t>身份证（正面）</w:t>
            </w:r>
          </w:p>
        </w:tc>
        <w:tc>
          <w:tcPr>
            <w:tcW w:w="4486" w:type="dxa"/>
            <w:vAlign w:val="center"/>
          </w:tcPr>
          <w:p w:rsidR="00823363" w:rsidRDefault="004B0DDB">
            <w:pPr>
              <w:jc w:val="center"/>
              <w:rPr>
                <w:rFonts w:asciiTheme="minorEastAsia" w:hAnsiTheme="minorEastAsia" w:cs="Arial"/>
                <w:sz w:val="24"/>
                <w:szCs w:val="21"/>
              </w:rPr>
            </w:pPr>
            <w:r>
              <w:rPr>
                <w:rFonts w:asciiTheme="minorEastAsia" w:hAnsiTheme="minorEastAsia" w:cs="Arial" w:hint="eastAsia"/>
                <w:sz w:val="24"/>
                <w:szCs w:val="21"/>
              </w:rPr>
              <w:t>法定代表人</w:t>
            </w:r>
            <w:r>
              <w:rPr>
                <w:rFonts w:asciiTheme="minorEastAsia" w:hAnsiTheme="minorEastAsia" w:hint="eastAsia"/>
                <w:sz w:val="22"/>
                <w:szCs w:val="21"/>
              </w:rPr>
              <w:t>（单位负责人）</w:t>
            </w:r>
            <w:r>
              <w:rPr>
                <w:rFonts w:asciiTheme="minorEastAsia" w:hAnsiTheme="minorEastAsia" w:cs="Arial" w:hint="eastAsia"/>
                <w:sz w:val="24"/>
                <w:szCs w:val="21"/>
              </w:rPr>
              <w:t>身份证（反面）</w:t>
            </w:r>
          </w:p>
        </w:tc>
      </w:tr>
      <w:tr w:rsidR="00823363">
        <w:trPr>
          <w:trHeight w:val="2781"/>
        </w:trPr>
        <w:tc>
          <w:tcPr>
            <w:tcW w:w="4425" w:type="dxa"/>
            <w:vAlign w:val="center"/>
          </w:tcPr>
          <w:p w:rsidR="00823363" w:rsidRDefault="004B0DDB">
            <w:pPr>
              <w:jc w:val="center"/>
              <w:rPr>
                <w:rFonts w:asciiTheme="minorEastAsia" w:hAnsiTheme="minorEastAsia" w:cs="Arial"/>
                <w:sz w:val="24"/>
                <w:szCs w:val="21"/>
              </w:rPr>
            </w:pPr>
            <w:bookmarkStart w:id="5" w:name="_资格证明文件"/>
            <w:bookmarkStart w:id="6" w:name="_Toc364329026"/>
            <w:bookmarkEnd w:id="5"/>
            <w:r>
              <w:rPr>
                <w:rFonts w:asciiTheme="minorEastAsia" w:hAnsiTheme="minorEastAsia" w:cs="Arial" w:hint="eastAsia"/>
                <w:sz w:val="24"/>
                <w:szCs w:val="21"/>
              </w:rPr>
              <w:t>法定代表人</w:t>
            </w:r>
            <w:r>
              <w:rPr>
                <w:rFonts w:asciiTheme="minorEastAsia" w:hAnsiTheme="minorEastAsia" w:hint="eastAsia"/>
                <w:sz w:val="22"/>
                <w:szCs w:val="21"/>
              </w:rPr>
              <w:t>（单位负责人）</w:t>
            </w:r>
            <w:r>
              <w:rPr>
                <w:rFonts w:asciiTheme="minorEastAsia" w:hAnsiTheme="minorEastAsia" w:cs="Arial" w:hint="eastAsia"/>
                <w:sz w:val="24"/>
                <w:szCs w:val="21"/>
              </w:rPr>
              <w:t>授权代表身份证</w:t>
            </w:r>
          </w:p>
          <w:p w:rsidR="00823363" w:rsidRDefault="004B0DDB">
            <w:pPr>
              <w:jc w:val="center"/>
              <w:rPr>
                <w:rFonts w:asciiTheme="minorEastAsia" w:hAnsiTheme="minorEastAsia" w:cs="Arial"/>
                <w:sz w:val="24"/>
                <w:szCs w:val="21"/>
              </w:rPr>
            </w:pPr>
            <w:r>
              <w:rPr>
                <w:rFonts w:asciiTheme="minorEastAsia" w:hAnsiTheme="minorEastAsia" w:cs="Arial" w:hint="eastAsia"/>
                <w:sz w:val="24"/>
                <w:szCs w:val="21"/>
              </w:rPr>
              <w:t>（正面）</w:t>
            </w:r>
            <w:bookmarkEnd w:id="6"/>
          </w:p>
        </w:tc>
        <w:tc>
          <w:tcPr>
            <w:tcW w:w="4486" w:type="dxa"/>
            <w:vAlign w:val="center"/>
          </w:tcPr>
          <w:p w:rsidR="00823363" w:rsidRDefault="004B0DDB">
            <w:pPr>
              <w:jc w:val="center"/>
              <w:rPr>
                <w:rFonts w:asciiTheme="minorEastAsia" w:hAnsiTheme="minorEastAsia" w:cs="Arial"/>
                <w:sz w:val="24"/>
                <w:szCs w:val="21"/>
              </w:rPr>
            </w:pPr>
            <w:bookmarkStart w:id="7" w:name="_Toc364329027"/>
            <w:r>
              <w:rPr>
                <w:rFonts w:asciiTheme="minorEastAsia" w:hAnsiTheme="minorEastAsia" w:cs="Arial" w:hint="eastAsia"/>
                <w:sz w:val="24"/>
                <w:szCs w:val="21"/>
              </w:rPr>
              <w:t>法定代表人</w:t>
            </w:r>
            <w:r>
              <w:rPr>
                <w:rFonts w:asciiTheme="minorEastAsia" w:hAnsiTheme="minorEastAsia" w:hint="eastAsia"/>
                <w:sz w:val="22"/>
                <w:szCs w:val="21"/>
              </w:rPr>
              <w:t>（单位负责人）</w:t>
            </w:r>
            <w:r>
              <w:rPr>
                <w:rFonts w:asciiTheme="minorEastAsia" w:hAnsiTheme="minorEastAsia" w:cs="Arial" w:hint="eastAsia"/>
                <w:sz w:val="24"/>
                <w:szCs w:val="21"/>
              </w:rPr>
              <w:t>授权代表身份证</w:t>
            </w:r>
          </w:p>
          <w:p w:rsidR="00823363" w:rsidRDefault="004B0DDB">
            <w:pPr>
              <w:jc w:val="center"/>
              <w:rPr>
                <w:rFonts w:asciiTheme="minorEastAsia" w:hAnsiTheme="minorEastAsia" w:cs="Arial"/>
                <w:sz w:val="24"/>
                <w:szCs w:val="21"/>
              </w:rPr>
            </w:pPr>
            <w:r>
              <w:rPr>
                <w:rFonts w:asciiTheme="minorEastAsia" w:hAnsiTheme="minorEastAsia" w:cs="Arial" w:hint="eastAsia"/>
                <w:sz w:val="24"/>
                <w:szCs w:val="21"/>
              </w:rPr>
              <w:t>（反面）</w:t>
            </w:r>
            <w:bookmarkEnd w:id="7"/>
          </w:p>
        </w:tc>
      </w:tr>
    </w:tbl>
    <w:p w:rsidR="00823363" w:rsidRDefault="00823363">
      <w:pPr>
        <w:jc w:val="center"/>
        <w:rPr>
          <w:rFonts w:ascii="方正小标宋简体" w:eastAsia="方正小标宋简体" w:hAnsi="方正小标宋简体" w:cs="方正小标宋简体"/>
          <w:sz w:val="40"/>
          <w:szCs w:val="32"/>
        </w:rPr>
      </w:pPr>
    </w:p>
    <w:p w:rsidR="00823363" w:rsidRDefault="00823363">
      <w:pPr>
        <w:widowControl/>
        <w:spacing w:before="100" w:beforeAutospacing="1" w:after="100" w:afterAutospacing="1" w:line="360" w:lineRule="auto"/>
        <w:jc w:val="center"/>
        <w:rPr>
          <w:rFonts w:ascii="宋体" w:hAnsi="宋体"/>
          <w:b/>
          <w:bCs/>
          <w:sz w:val="24"/>
        </w:rPr>
      </w:pPr>
    </w:p>
    <w:p w:rsidR="00823363" w:rsidRDefault="004B0DDB">
      <w:pPr>
        <w:widowControl/>
        <w:spacing w:before="100" w:beforeAutospacing="1" w:after="100" w:afterAutospacing="1" w:line="360" w:lineRule="auto"/>
        <w:jc w:val="center"/>
        <w:rPr>
          <w:rFonts w:ascii="宋体" w:hAnsi="宋体"/>
          <w:b/>
          <w:bCs/>
          <w:sz w:val="24"/>
        </w:rPr>
      </w:pPr>
      <w:r>
        <w:rPr>
          <w:rFonts w:ascii="宋体" w:hAnsi="宋体" w:hint="eastAsia"/>
          <w:b/>
          <w:bCs/>
          <w:sz w:val="24"/>
        </w:rPr>
        <w:lastRenderedPageBreak/>
        <w:t xml:space="preserve">3.4 </w:t>
      </w:r>
      <w:r>
        <w:rPr>
          <w:rFonts w:ascii="宋体" w:hAnsi="宋体" w:hint="eastAsia"/>
          <w:b/>
          <w:bCs/>
          <w:sz w:val="24"/>
        </w:rPr>
        <w:t>没有重大违法记录的声明</w:t>
      </w:r>
    </w:p>
    <w:p w:rsidR="00823363" w:rsidRDefault="004B0DDB" w:rsidP="00422288">
      <w:pPr>
        <w:spacing w:beforeLines="50" w:before="156" w:afterLines="50" w:after="156"/>
        <w:jc w:val="center"/>
        <w:rPr>
          <w:rFonts w:ascii="宋体" w:hAnsi="宋体" w:cs="Arial"/>
          <w:kern w:val="0"/>
          <w:sz w:val="36"/>
          <w:szCs w:val="28"/>
        </w:rPr>
      </w:pPr>
      <w:r>
        <w:rPr>
          <w:rFonts w:ascii="宋体" w:hAnsi="宋体" w:cs="Arial" w:hint="eastAsia"/>
          <w:kern w:val="0"/>
          <w:sz w:val="36"/>
          <w:szCs w:val="28"/>
        </w:rPr>
        <w:t xml:space="preserve">声　</w:t>
      </w:r>
      <w:r>
        <w:rPr>
          <w:rFonts w:ascii="宋体" w:hAnsi="宋体" w:cs="Arial" w:hint="eastAsia"/>
          <w:kern w:val="0"/>
          <w:sz w:val="36"/>
          <w:szCs w:val="28"/>
        </w:rPr>
        <w:t xml:space="preserve">   </w:t>
      </w:r>
      <w:r>
        <w:rPr>
          <w:rFonts w:ascii="宋体" w:hAnsi="宋体" w:cs="Arial" w:hint="eastAsia"/>
          <w:kern w:val="0"/>
          <w:sz w:val="36"/>
          <w:szCs w:val="28"/>
        </w:rPr>
        <w:t>明</w:t>
      </w:r>
    </w:p>
    <w:p w:rsidR="00823363" w:rsidRDefault="004B0DDB" w:rsidP="00422288">
      <w:pPr>
        <w:spacing w:beforeLines="50" w:before="156" w:afterLines="50" w:after="156"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23363" w:rsidRDefault="004B0DDB" w:rsidP="00422288">
      <w:pPr>
        <w:spacing w:beforeLines="50" w:before="156" w:afterLines="50" w:after="156"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特此声明。</w:t>
      </w:r>
    </w:p>
    <w:p w:rsidR="00823363" w:rsidRDefault="004B0DDB" w:rsidP="00422288">
      <w:pPr>
        <w:spacing w:beforeLines="50" w:before="156" w:afterLines="50" w:after="156" w:line="36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本公司对上述声明的真实性负责。如有虚假，将依法承担相应责任。</w:t>
      </w:r>
    </w:p>
    <w:p w:rsidR="00823363" w:rsidRDefault="00823363" w:rsidP="00422288">
      <w:pPr>
        <w:spacing w:beforeLines="50" w:before="156" w:afterLines="50" w:after="156" w:line="360" w:lineRule="auto"/>
        <w:ind w:firstLineChars="236" w:firstLine="566"/>
        <w:rPr>
          <w:rFonts w:asciiTheme="minorEastAsia" w:hAnsiTheme="minorEastAsia" w:cs="宋体"/>
          <w:sz w:val="24"/>
          <w:szCs w:val="21"/>
          <w:lang w:val="zh-CN"/>
        </w:rPr>
      </w:pPr>
    </w:p>
    <w:p w:rsidR="00823363" w:rsidRDefault="004B0DDB" w:rsidP="00422288">
      <w:pPr>
        <w:spacing w:beforeLines="50" w:before="156" w:afterLines="50" w:after="156" w:line="360" w:lineRule="auto"/>
        <w:ind w:right="420" w:firstLineChars="2286" w:firstLine="5486"/>
        <w:rPr>
          <w:rFonts w:asciiTheme="minorEastAsia" w:hAnsiTheme="minorEastAsia" w:cs="宋体"/>
          <w:sz w:val="24"/>
          <w:szCs w:val="21"/>
          <w:lang w:val="zh-CN"/>
        </w:rPr>
      </w:pPr>
      <w:r>
        <w:rPr>
          <w:rFonts w:asciiTheme="minorEastAsia" w:hAnsiTheme="minorEastAsia" w:cs="宋体" w:hint="eastAsia"/>
          <w:sz w:val="24"/>
          <w:szCs w:val="21"/>
          <w:lang w:val="zh-CN"/>
        </w:rPr>
        <w:t>单位名称（盖章）：</w:t>
      </w:r>
    </w:p>
    <w:p w:rsidR="00823363" w:rsidRDefault="004B0DDB" w:rsidP="00422288">
      <w:pPr>
        <w:spacing w:beforeLines="50" w:before="156" w:afterLines="50" w:after="156" w:line="360" w:lineRule="auto"/>
        <w:ind w:right="420"/>
        <w:jc w:val="right"/>
        <w:rPr>
          <w:rFonts w:asciiTheme="minorEastAsia" w:hAnsiTheme="minorEastAsia" w:cs="宋体"/>
          <w:sz w:val="24"/>
          <w:szCs w:val="21"/>
          <w:lang w:val="zh-CN"/>
        </w:rPr>
      </w:pPr>
      <w:r>
        <w:rPr>
          <w:rFonts w:asciiTheme="minorEastAsia" w:hAnsiTheme="minorEastAsia" w:cs="宋体" w:hint="eastAsia"/>
          <w:sz w:val="24"/>
          <w:szCs w:val="21"/>
          <w:lang w:val="zh-CN"/>
        </w:rPr>
        <w:t>日</w:t>
      </w:r>
      <w:r>
        <w:rPr>
          <w:rFonts w:asciiTheme="minorEastAsia" w:hAnsiTheme="minorEastAsia" w:cs="宋体" w:hint="eastAsia"/>
          <w:sz w:val="24"/>
          <w:szCs w:val="21"/>
          <w:lang w:val="zh-CN"/>
        </w:rPr>
        <w:t xml:space="preserve">    </w:t>
      </w:r>
      <w:r>
        <w:rPr>
          <w:rFonts w:asciiTheme="minorEastAsia" w:hAnsiTheme="minorEastAsia" w:cs="宋体" w:hint="eastAsia"/>
          <w:sz w:val="24"/>
          <w:szCs w:val="21"/>
          <w:lang w:val="zh-CN"/>
        </w:rPr>
        <w:t>期：</w:t>
      </w:r>
      <w:r>
        <w:rPr>
          <w:rFonts w:asciiTheme="minorEastAsia" w:hAnsiTheme="minorEastAsia" w:cs="宋体" w:hint="eastAsia"/>
          <w:sz w:val="24"/>
          <w:szCs w:val="21"/>
          <w:lang w:val="zh-CN"/>
        </w:rPr>
        <w:t xml:space="preserve">     </w:t>
      </w:r>
      <w:r>
        <w:rPr>
          <w:rFonts w:asciiTheme="minorEastAsia" w:hAnsiTheme="minorEastAsia" w:cs="宋体" w:hint="eastAsia"/>
          <w:sz w:val="24"/>
          <w:szCs w:val="21"/>
        </w:rPr>
        <w:t>年</w:t>
      </w:r>
      <w:r>
        <w:rPr>
          <w:rFonts w:asciiTheme="minorEastAsia" w:hAnsiTheme="minorEastAsia" w:cs="宋体" w:hint="eastAsia"/>
          <w:sz w:val="24"/>
          <w:szCs w:val="21"/>
        </w:rPr>
        <w:t xml:space="preserve">    </w:t>
      </w:r>
      <w:r>
        <w:rPr>
          <w:rFonts w:asciiTheme="minorEastAsia" w:hAnsiTheme="minorEastAsia" w:cs="宋体" w:hint="eastAsia"/>
          <w:sz w:val="24"/>
          <w:szCs w:val="21"/>
        </w:rPr>
        <w:t>月</w:t>
      </w:r>
      <w:r>
        <w:rPr>
          <w:rFonts w:asciiTheme="minorEastAsia" w:hAnsiTheme="minorEastAsia" w:cs="宋体" w:hint="eastAsia"/>
          <w:sz w:val="24"/>
          <w:szCs w:val="21"/>
        </w:rPr>
        <w:t xml:space="preserve">    </w:t>
      </w:r>
      <w:r>
        <w:rPr>
          <w:rFonts w:asciiTheme="minorEastAsia" w:hAnsiTheme="minorEastAsia" w:cs="宋体" w:hint="eastAsia"/>
          <w:sz w:val="24"/>
          <w:szCs w:val="21"/>
        </w:rPr>
        <w:t>日</w:t>
      </w:r>
    </w:p>
    <w:p w:rsidR="00823363" w:rsidRDefault="00823363" w:rsidP="00422288">
      <w:pPr>
        <w:spacing w:beforeLines="50" w:before="156" w:afterLines="50" w:after="156" w:line="360" w:lineRule="auto"/>
        <w:ind w:right="420" w:firstLineChars="2286" w:firstLine="5486"/>
        <w:rPr>
          <w:rFonts w:asciiTheme="minorEastAsia" w:hAnsiTheme="minorEastAsia" w:cs="宋体"/>
          <w:sz w:val="24"/>
          <w:lang w:val="zh-CN"/>
        </w:rPr>
      </w:pPr>
    </w:p>
    <w:p w:rsidR="00823363" w:rsidRDefault="00823363" w:rsidP="00422288">
      <w:pPr>
        <w:spacing w:beforeLines="50" w:before="156" w:afterLines="50" w:after="156" w:line="360" w:lineRule="auto"/>
        <w:ind w:right="420" w:firstLineChars="2286" w:firstLine="5486"/>
        <w:rPr>
          <w:rFonts w:asciiTheme="minorEastAsia" w:hAnsiTheme="minorEastAsia" w:cs="宋体"/>
          <w:sz w:val="24"/>
          <w:lang w:val="zh-CN"/>
        </w:rPr>
      </w:pPr>
    </w:p>
    <w:p w:rsidR="00823363" w:rsidRDefault="00823363">
      <w:pPr>
        <w:autoSpaceDE w:val="0"/>
        <w:autoSpaceDN w:val="0"/>
        <w:adjustRightInd w:val="0"/>
        <w:spacing w:line="360" w:lineRule="auto"/>
        <w:jc w:val="center"/>
        <w:outlineLvl w:val="0"/>
        <w:rPr>
          <w:rFonts w:ascii="宋体" w:hAnsi="宋体"/>
          <w:b/>
          <w:bCs/>
          <w:sz w:val="24"/>
        </w:rPr>
      </w:pPr>
    </w:p>
    <w:p w:rsidR="00823363" w:rsidRDefault="00823363">
      <w:pPr>
        <w:autoSpaceDE w:val="0"/>
        <w:autoSpaceDN w:val="0"/>
        <w:adjustRightInd w:val="0"/>
        <w:spacing w:line="360" w:lineRule="auto"/>
        <w:jc w:val="center"/>
        <w:outlineLvl w:val="0"/>
        <w:rPr>
          <w:rFonts w:ascii="宋体" w:hAnsi="宋体"/>
          <w:b/>
          <w:bCs/>
          <w:sz w:val="24"/>
        </w:rPr>
      </w:pPr>
    </w:p>
    <w:p w:rsidR="00823363" w:rsidRDefault="00823363">
      <w:pPr>
        <w:autoSpaceDE w:val="0"/>
        <w:autoSpaceDN w:val="0"/>
        <w:adjustRightInd w:val="0"/>
        <w:spacing w:line="360" w:lineRule="auto"/>
        <w:jc w:val="center"/>
        <w:outlineLvl w:val="0"/>
        <w:rPr>
          <w:rFonts w:ascii="宋体" w:hAnsi="宋体"/>
          <w:b/>
          <w:bCs/>
          <w:sz w:val="24"/>
        </w:rPr>
      </w:pPr>
    </w:p>
    <w:p w:rsidR="00823363" w:rsidRDefault="00823363">
      <w:pPr>
        <w:autoSpaceDE w:val="0"/>
        <w:autoSpaceDN w:val="0"/>
        <w:adjustRightInd w:val="0"/>
        <w:spacing w:line="360" w:lineRule="auto"/>
        <w:jc w:val="center"/>
        <w:outlineLvl w:val="0"/>
        <w:rPr>
          <w:rFonts w:ascii="宋体" w:hAnsi="宋体"/>
          <w:b/>
          <w:bCs/>
          <w:sz w:val="24"/>
        </w:rPr>
      </w:pPr>
    </w:p>
    <w:p w:rsidR="00823363" w:rsidRDefault="00823363">
      <w:pPr>
        <w:autoSpaceDE w:val="0"/>
        <w:autoSpaceDN w:val="0"/>
        <w:adjustRightInd w:val="0"/>
        <w:spacing w:line="360" w:lineRule="auto"/>
        <w:jc w:val="center"/>
        <w:outlineLvl w:val="0"/>
        <w:rPr>
          <w:rFonts w:ascii="宋体" w:hAnsi="宋体"/>
          <w:b/>
          <w:bCs/>
          <w:sz w:val="24"/>
        </w:rPr>
      </w:pPr>
    </w:p>
    <w:p w:rsidR="00823363" w:rsidRDefault="00823363">
      <w:pPr>
        <w:autoSpaceDE w:val="0"/>
        <w:autoSpaceDN w:val="0"/>
        <w:adjustRightInd w:val="0"/>
        <w:spacing w:line="360" w:lineRule="auto"/>
        <w:jc w:val="center"/>
        <w:outlineLvl w:val="0"/>
        <w:rPr>
          <w:rFonts w:ascii="宋体" w:hAnsi="宋体"/>
          <w:b/>
          <w:bCs/>
          <w:sz w:val="24"/>
        </w:rPr>
      </w:pPr>
    </w:p>
    <w:p w:rsidR="00823363" w:rsidRDefault="00823363">
      <w:pPr>
        <w:autoSpaceDE w:val="0"/>
        <w:autoSpaceDN w:val="0"/>
        <w:adjustRightInd w:val="0"/>
        <w:spacing w:line="360" w:lineRule="auto"/>
        <w:jc w:val="center"/>
        <w:outlineLvl w:val="0"/>
        <w:rPr>
          <w:rFonts w:ascii="宋体" w:hAnsi="宋体"/>
          <w:b/>
          <w:bCs/>
          <w:sz w:val="24"/>
        </w:rPr>
      </w:pPr>
    </w:p>
    <w:p w:rsidR="00823363" w:rsidRDefault="00823363">
      <w:pPr>
        <w:autoSpaceDE w:val="0"/>
        <w:autoSpaceDN w:val="0"/>
        <w:adjustRightInd w:val="0"/>
        <w:spacing w:line="360" w:lineRule="auto"/>
        <w:jc w:val="center"/>
        <w:outlineLvl w:val="0"/>
        <w:rPr>
          <w:rFonts w:ascii="宋体" w:hAnsi="宋体"/>
          <w:b/>
          <w:bCs/>
          <w:sz w:val="24"/>
        </w:rPr>
      </w:pPr>
    </w:p>
    <w:p w:rsidR="00823363" w:rsidRDefault="00823363">
      <w:pPr>
        <w:autoSpaceDE w:val="0"/>
        <w:autoSpaceDN w:val="0"/>
        <w:adjustRightInd w:val="0"/>
        <w:spacing w:line="360" w:lineRule="auto"/>
        <w:jc w:val="center"/>
        <w:outlineLvl w:val="0"/>
        <w:rPr>
          <w:rFonts w:ascii="宋体" w:hAnsi="宋体"/>
          <w:b/>
          <w:bCs/>
          <w:sz w:val="24"/>
        </w:rPr>
      </w:pPr>
    </w:p>
    <w:p w:rsidR="00823363" w:rsidRDefault="00823363">
      <w:pPr>
        <w:autoSpaceDE w:val="0"/>
        <w:autoSpaceDN w:val="0"/>
        <w:adjustRightInd w:val="0"/>
        <w:spacing w:line="360" w:lineRule="auto"/>
        <w:jc w:val="center"/>
        <w:outlineLvl w:val="0"/>
        <w:rPr>
          <w:rFonts w:ascii="宋体" w:hAnsi="宋体"/>
          <w:b/>
          <w:bCs/>
          <w:sz w:val="24"/>
        </w:rPr>
      </w:pPr>
    </w:p>
    <w:p w:rsidR="00823363" w:rsidRDefault="00823363">
      <w:pPr>
        <w:autoSpaceDE w:val="0"/>
        <w:autoSpaceDN w:val="0"/>
        <w:adjustRightInd w:val="0"/>
        <w:spacing w:line="360" w:lineRule="auto"/>
        <w:jc w:val="center"/>
        <w:outlineLvl w:val="0"/>
        <w:rPr>
          <w:rFonts w:ascii="宋体" w:hAnsi="宋体"/>
          <w:b/>
          <w:bCs/>
          <w:sz w:val="24"/>
        </w:rPr>
      </w:pPr>
    </w:p>
    <w:p w:rsidR="00823363" w:rsidRDefault="00823363">
      <w:pPr>
        <w:autoSpaceDE w:val="0"/>
        <w:autoSpaceDN w:val="0"/>
        <w:adjustRightInd w:val="0"/>
        <w:spacing w:line="360" w:lineRule="auto"/>
        <w:jc w:val="center"/>
        <w:outlineLvl w:val="0"/>
        <w:rPr>
          <w:rFonts w:ascii="宋体" w:hAnsi="宋体"/>
          <w:b/>
          <w:bCs/>
          <w:sz w:val="24"/>
        </w:rPr>
      </w:pPr>
    </w:p>
    <w:p w:rsidR="00823363" w:rsidRDefault="00823363">
      <w:pPr>
        <w:autoSpaceDE w:val="0"/>
        <w:autoSpaceDN w:val="0"/>
        <w:adjustRightInd w:val="0"/>
        <w:spacing w:line="360" w:lineRule="auto"/>
        <w:jc w:val="center"/>
        <w:outlineLvl w:val="0"/>
        <w:rPr>
          <w:rFonts w:ascii="宋体" w:hAnsi="宋体"/>
          <w:b/>
          <w:bCs/>
          <w:sz w:val="24"/>
        </w:rPr>
      </w:pPr>
    </w:p>
    <w:p w:rsidR="00823363" w:rsidRDefault="00823363">
      <w:pPr>
        <w:autoSpaceDE w:val="0"/>
        <w:autoSpaceDN w:val="0"/>
        <w:adjustRightInd w:val="0"/>
        <w:spacing w:line="360" w:lineRule="auto"/>
        <w:jc w:val="center"/>
        <w:outlineLvl w:val="0"/>
        <w:rPr>
          <w:rFonts w:ascii="宋体" w:hAnsi="宋体"/>
          <w:b/>
          <w:bCs/>
          <w:sz w:val="24"/>
        </w:rPr>
      </w:pPr>
    </w:p>
    <w:p w:rsidR="00823363" w:rsidRDefault="004B0DDB">
      <w:pPr>
        <w:autoSpaceDE w:val="0"/>
        <w:autoSpaceDN w:val="0"/>
        <w:adjustRightInd w:val="0"/>
        <w:spacing w:line="360" w:lineRule="auto"/>
        <w:jc w:val="center"/>
        <w:outlineLvl w:val="0"/>
        <w:rPr>
          <w:rFonts w:ascii="宋体" w:hAnsi="宋体"/>
          <w:b/>
          <w:bCs/>
          <w:sz w:val="24"/>
          <w:lang w:val="zh-CN"/>
        </w:rPr>
      </w:pPr>
      <w:r>
        <w:rPr>
          <w:rFonts w:ascii="宋体" w:hAnsi="宋体" w:hint="eastAsia"/>
          <w:b/>
          <w:bCs/>
          <w:sz w:val="24"/>
        </w:rPr>
        <w:lastRenderedPageBreak/>
        <w:t xml:space="preserve">3.5 </w:t>
      </w:r>
      <w:r>
        <w:rPr>
          <w:rFonts w:ascii="宋体" w:hAnsi="宋体" w:hint="eastAsia"/>
          <w:b/>
          <w:bCs/>
          <w:sz w:val="24"/>
          <w:lang w:val="zh-CN"/>
        </w:rPr>
        <w:t>投标承诺函</w:t>
      </w:r>
    </w:p>
    <w:p w:rsidR="00823363" w:rsidRDefault="004B0DDB">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Pr>
          <w:rFonts w:ascii="宋体" w:hAnsi="宋体" w:hint="eastAsia"/>
          <w:sz w:val="21"/>
          <w:szCs w:val="21"/>
          <w:shd w:val="clear" w:color="auto" w:fill="FFFFFF"/>
        </w:rPr>
        <w:t>本企业郑重承诺：</w:t>
      </w:r>
    </w:p>
    <w:p w:rsidR="00823363" w:rsidRDefault="004B0DDB">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Pr>
          <w:rFonts w:ascii="宋体" w:hAnsi="宋体" w:hint="eastAsia"/>
          <w:sz w:val="21"/>
          <w:szCs w:val="21"/>
          <w:shd w:val="clear" w:color="auto" w:fill="FFFFFF"/>
        </w:rPr>
        <w:t>一、将遵循公开、公平、公正和诚实信用的原则参加</w:t>
      </w:r>
      <w:r>
        <w:rPr>
          <w:rFonts w:ascii="宋体" w:hAnsi="宋体" w:hint="eastAsia"/>
          <w:sz w:val="21"/>
          <w:szCs w:val="21"/>
          <w:shd w:val="clear" w:color="auto" w:fill="FFFFFF"/>
        </w:rPr>
        <w:t>(</w:t>
      </w:r>
      <w:r>
        <w:rPr>
          <w:rFonts w:ascii="宋体" w:hAnsi="宋体" w:hint="eastAsia"/>
          <w:sz w:val="21"/>
          <w:szCs w:val="21"/>
          <w:shd w:val="clear" w:color="auto" w:fill="FFFFFF"/>
        </w:rPr>
        <w:t>具体政府采购项目名称）的投标</w:t>
      </w:r>
      <w:r>
        <w:rPr>
          <w:rFonts w:ascii="宋体" w:hAnsi="宋体" w:hint="eastAsia"/>
          <w:sz w:val="21"/>
          <w:szCs w:val="21"/>
          <w:shd w:val="clear" w:color="auto" w:fill="FFFFFF"/>
        </w:rPr>
        <w:t>;</w:t>
      </w:r>
    </w:p>
    <w:p w:rsidR="00823363" w:rsidRDefault="004B0DDB">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Pr>
          <w:rFonts w:ascii="宋体" w:hAnsi="宋体" w:hint="eastAsia"/>
          <w:sz w:val="21"/>
          <w:szCs w:val="21"/>
          <w:shd w:val="clear" w:color="auto" w:fill="FFFFFF"/>
        </w:rPr>
        <w:t>二、本次投标所提供的一切材料都是真实、有效、合法的</w:t>
      </w:r>
      <w:r>
        <w:rPr>
          <w:rFonts w:ascii="宋体" w:hAnsi="宋体" w:hint="eastAsia"/>
          <w:sz w:val="21"/>
          <w:szCs w:val="21"/>
          <w:shd w:val="clear" w:color="auto" w:fill="FFFFFF"/>
        </w:rPr>
        <w:t xml:space="preserve">; </w:t>
      </w:r>
    </w:p>
    <w:p w:rsidR="00823363" w:rsidRDefault="004B0DDB">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Pr>
          <w:rFonts w:ascii="宋体" w:hAnsi="宋体" w:hint="eastAsia"/>
          <w:sz w:val="21"/>
          <w:szCs w:val="21"/>
          <w:shd w:val="clear" w:color="auto" w:fill="FFFFFF"/>
        </w:rPr>
        <w:t>三、</w:t>
      </w:r>
      <w:proofErr w:type="gramStart"/>
      <w:r>
        <w:rPr>
          <w:rFonts w:ascii="宋体" w:hAnsi="宋体" w:hint="eastAsia"/>
          <w:sz w:val="21"/>
          <w:szCs w:val="21"/>
          <w:shd w:val="clear" w:color="auto" w:fill="FFFFFF"/>
        </w:rPr>
        <w:t>不</w:t>
      </w:r>
      <w:proofErr w:type="gramEnd"/>
      <w:r>
        <w:rPr>
          <w:rFonts w:ascii="宋体" w:hAnsi="宋体" w:hint="eastAsia"/>
          <w:sz w:val="21"/>
          <w:szCs w:val="21"/>
          <w:shd w:val="clear" w:color="auto" w:fill="FFFFFF"/>
        </w:rPr>
        <w:t>与其他投标人相互串通投标报价，不排挤其他投标人的公平竞争，不损害采购人或其他投标人的合法权益</w:t>
      </w:r>
      <w:r>
        <w:rPr>
          <w:rFonts w:ascii="宋体" w:hAnsi="宋体" w:hint="eastAsia"/>
          <w:sz w:val="21"/>
          <w:szCs w:val="21"/>
          <w:shd w:val="clear" w:color="auto" w:fill="FFFFFF"/>
        </w:rPr>
        <w:t>;</w:t>
      </w:r>
    </w:p>
    <w:p w:rsidR="00823363" w:rsidRDefault="004B0DDB">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Pr>
          <w:rFonts w:ascii="宋体" w:hAnsi="宋体" w:hint="eastAsia"/>
          <w:sz w:val="21"/>
          <w:szCs w:val="21"/>
          <w:shd w:val="clear" w:color="auto" w:fill="FFFFFF"/>
        </w:rPr>
        <w:t>四、不与采购人或集中采购机构串通投标，不损害国家利益、社会公共利益或者他人的合法权益</w:t>
      </w:r>
      <w:r>
        <w:rPr>
          <w:rFonts w:ascii="宋体" w:hAnsi="宋体" w:hint="eastAsia"/>
          <w:sz w:val="21"/>
          <w:szCs w:val="21"/>
          <w:shd w:val="clear" w:color="auto" w:fill="FFFFFF"/>
        </w:rPr>
        <w:t>;</w:t>
      </w:r>
    </w:p>
    <w:p w:rsidR="00823363" w:rsidRDefault="004B0DDB">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Pr>
          <w:rFonts w:ascii="宋体" w:hAnsi="宋体" w:hint="eastAsia"/>
          <w:sz w:val="21"/>
          <w:szCs w:val="21"/>
          <w:shd w:val="clear" w:color="auto" w:fill="FFFFFF"/>
        </w:rPr>
        <w:t>五、不向采购人或者</w:t>
      </w:r>
      <w:hyperlink r:id="rId16" w:tgtFrame="https://www.cbi360.net/hyjd/20170619/_blank" w:history="1">
        <w:r>
          <w:rPr>
            <w:rStyle w:val="af4"/>
            <w:rFonts w:ascii="宋体" w:hAnsi="宋体" w:hint="eastAsia"/>
            <w:color w:val="auto"/>
            <w:szCs w:val="21"/>
            <w:u w:val="none"/>
            <w:shd w:val="clear" w:color="auto" w:fill="FFFFFF"/>
          </w:rPr>
          <w:t>评标</w:t>
        </w:r>
      </w:hyperlink>
      <w:r>
        <w:rPr>
          <w:rFonts w:ascii="宋体" w:hAnsi="宋体" w:hint="eastAsia"/>
          <w:sz w:val="21"/>
          <w:szCs w:val="21"/>
          <w:shd w:val="clear" w:color="auto" w:fill="FFFFFF"/>
        </w:rPr>
        <w:t>委员会成员行贿以牟取</w:t>
      </w:r>
      <w:hyperlink r:id="rId17" w:tgtFrame="https://www.cbi360.net/hyjd/20170619/_blank" w:history="1">
        <w:r>
          <w:rPr>
            <w:rStyle w:val="af4"/>
            <w:rFonts w:ascii="宋体" w:hAnsi="宋体" w:hint="eastAsia"/>
            <w:color w:val="auto"/>
            <w:szCs w:val="21"/>
            <w:u w:val="none"/>
            <w:shd w:val="clear" w:color="auto" w:fill="FFFFFF"/>
          </w:rPr>
          <w:t>中标</w:t>
        </w:r>
      </w:hyperlink>
      <w:r>
        <w:rPr>
          <w:rFonts w:ascii="宋体" w:hAnsi="宋体" w:hint="eastAsia"/>
          <w:sz w:val="21"/>
          <w:szCs w:val="21"/>
          <w:shd w:val="clear" w:color="auto" w:fill="FFFFFF"/>
        </w:rPr>
        <w:t>;</w:t>
      </w:r>
    </w:p>
    <w:p w:rsidR="00823363" w:rsidRDefault="004B0DDB">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Pr>
          <w:rFonts w:ascii="宋体" w:hAnsi="宋体" w:hint="eastAsia"/>
          <w:sz w:val="21"/>
          <w:szCs w:val="21"/>
          <w:shd w:val="clear" w:color="auto" w:fill="FFFFFF"/>
        </w:rPr>
        <w:t>六、不以他人名义投标或者以其他方式弄虚作假，骗取中标</w:t>
      </w:r>
      <w:r>
        <w:rPr>
          <w:rFonts w:ascii="宋体" w:hAnsi="宋体" w:hint="eastAsia"/>
          <w:sz w:val="21"/>
          <w:szCs w:val="21"/>
          <w:shd w:val="clear" w:color="auto" w:fill="FFFFFF"/>
        </w:rPr>
        <w:t>;</w:t>
      </w:r>
    </w:p>
    <w:p w:rsidR="00823363" w:rsidRDefault="004B0DDB">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Pr>
          <w:rFonts w:ascii="宋体" w:hAnsi="宋体" w:hint="eastAsia"/>
          <w:sz w:val="21"/>
          <w:szCs w:val="21"/>
          <w:shd w:val="clear" w:color="auto" w:fill="FFFFFF"/>
        </w:rPr>
        <w:t>七、不扰乱长葛市政府采购市场秩序</w:t>
      </w:r>
      <w:r>
        <w:rPr>
          <w:rFonts w:ascii="宋体" w:hAnsi="宋体" w:hint="eastAsia"/>
          <w:sz w:val="21"/>
          <w:szCs w:val="21"/>
          <w:shd w:val="clear" w:color="auto" w:fill="FFFFFF"/>
        </w:rPr>
        <w:t>;</w:t>
      </w:r>
    </w:p>
    <w:p w:rsidR="00823363" w:rsidRDefault="004B0DDB">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Pr>
          <w:rFonts w:ascii="宋体" w:hAnsi="宋体" w:hint="eastAsia"/>
          <w:sz w:val="21"/>
          <w:szCs w:val="21"/>
          <w:shd w:val="clear" w:color="auto" w:fill="FFFFFF"/>
        </w:rPr>
        <w:t>八、不在</w:t>
      </w:r>
      <w:hyperlink r:id="rId18" w:tgtFrame="https://www.cbi360.net/hyjd/20170619/_blank" w:history="1">
        <w:r>
          <w:rPr>
            <w:rStyle w:val="af4"/>
            <w:rFonts w:ascii="宋体" w:hAnsi="宋体" w:hint="eastAsia"/>
            <w:color w:val="auto"/>
            <w:szCs w:val="21"/>
            <w:u w:val="none"/>
            <w:shd w:val="clear" w:color="auto" w:fill="FFFFFF"/>
          </w:rPr>
          <w:t>开标</w:t>
        </w:r>
      </w:hyperlink>
      <w:r>
        <w:rPr>
          <w:rFonts w:ascii="宋体" w:hAnsi="宋体" w:hint="eastAsia"/>
          <w:sz w:val="21"/>
          <w:szCs w:val="21"/>
          <w:shd w:val="clear" w:color="auto" w:fill="FFFFFF"/>
        </w:rPr>
        <w:t>后进行虚假恶意投诉</w:t>
      </w:r>
      <w:r>
        <w:rPr>
          <w:rFonts w:ascii="宋体" w:hAnsi="宋体" w:hint="eastAsia"/>
          <w:sz w:val="21"/>
          <w:szCs w:val="21"/>
          <w:shd w:val="clear" w:color="auto" w:fill="FFFFFF"/>
        </w:rPr>
        <w:t>;</w:t>
      </w:r>
    </w:p>
    <w:p w:rsidR="00823363" w:rsidRDefault="004B0DDB">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Pr>
          <w:rFonts w:ascii="宋体" w:hAnsi="宋体" w:hint="eastAsia"/>
          <w:sz w:val="21"/>
          <w:szCs w:val="21"/>
          <w:shd w:val="clear" w:color="auto" w:fill="FFFFFF"/>
        </w:rPr>
        <w:t>九、中标后不得将</w:t>
      </w:r>
      <w:hyperlink r:id="rId19" w:tgtFrame="https://www.cbi360.net/hyjd/20170619/_blank" w:history="1">
        <w:r>
          <w:rPr>
            <w:rStyle w:val="af4"/>
            <w:rFonts w:ascii="宋体" w:hAnsi="宋体" w:hint="eastAsia"/>
            <w:color w:val="auto"/>
            <w:szCs w:val="21"/>
            <w:u w:val="none"/>
            <w:shd w:val="clear" w:color="auto" w:fill="FFFFFF"/>
          </w:rPr>
          <w:t>招标文件</w:t>
        </w:r>
      </w:hyperlink>
      <w:r>
        <w:rPr>
          <w:rFonts w:ascii="宋体" w:hAnsi="宋体" w:hint="eastAsia"/>
          <w:sz w:val="21"/>
          <w:szCs w:val="21"/>
          <w:shd w:val="clear" w:color="auto" w:fill="FFFFFF"/>
        </w:rPr>
        <w:t>规定不予转包、分包的项目转包、分包于他人。</w:t>
      </w:r>
    </w:p>
    <w:p w:rsidR="00823363" w:rsidRDefault="004B0DDB">
      <w:pPr>
        <w:pStyle w:val="af"/>
        <w:widowControl/>
        <w:shd w:val="clear" w:color="auto" w:fill="FFFFFF"/>
        <w:spacing w:after="300" w:afterAutospacing="0" w:line="360" w:lineRule="auto"/>
        <w:ind w:firstLineChars="200" w:firstLine="420"/>
        <w:rPr>
          <w:rFonts w:ascii="宋体" w:hAnsi="宋体"/>
          <w:sz w:val="21"/>
          <w:szCs w:val="21"/>
          <w:shd w:val="clear" w:color="auto" w:fill="FFFFFF"/>
        </w:rPr>
      </w:pPr>
      <w:r>
        <w:rPr>
          <w:rFonts w:ascii="宋体" w:hAnsi="宋体" w:hint="eastAsia"/>
          <w:sz w:val="21"/>
          <w:szCs w:val="21"/>
          <w:shd w:val="clear" w:color="auto" w:fill="FFFFFF"/>
        </w:rPr>
        <w:t>本公司若有违反</w:t>
      </w:r>
      <w:proofErr w:type="gramStart"/>
      <w:r>
        <w:rPr>
          <w:rFonts w:ascii="宋体" w:hAnsi="宋体" w:hint="eastAsia"/>
          <w:sz w:val="21"/>
          <w:szCs w:val="21"/>
          <w:shd w:val="clear" w:color="auto" w:fill="FFFFFF"/>
        </w:rPr>
        <w:t>本承诺</w:t>
      </w:r>
      <w:proofErr w:type="gramEnd"/>
      <w:r>
        <w:rPr>
          <w:rFonts w:ascii="宋体" w:hAnsi="宋体" w:hint="eastAsia"/>
          <w:sz w:val="21"/>
          <w:szCs w:val="21"/>
          <w:shd w:val="clear" w:color="auto" w:fill="FFFFFF"/>
        </w:rPr>
        <w:t>内容的行为</w:t>
      </w:r>
      <w:r>
        <w:rPr>
          <w:rFonts w:ascii="宋体" w:hAnsi="宋体" w:hint="eastAsia"/>
          <w:sz w:val="21"/>
          <w:szCs w:val="21"/>
          <w:shd w:val="clear" w:color="auto" w:fill="FFFFFF"/>
        </w:rPr>
        <w:t>，愿意承担法律责任，包括：愿意接受相关行政主管部门</w:t>
      </w:r>
      <w:proofErr w:type="gramStart"/>
      <w:r>
        <w:rPr>
          <w:rFonts w:ascii="宋体" w:hAnsi="宋体" w:hint="eastAsia"/>
          <w:sz w:val="21"/>
          <w:szCs w:val="21"/>
          <w:shd w:val="clear" w:color="auto" w:fill="FFFFFF"/>
        </w:rPr>
        <w:t>作出</w:t>
      </w:r>
      <w:proofErr w:type="gramEnd"/>
      <w:r>
        <w:rPr>
          <w:rFonts w:ascii="宋体" w:hAnsi="宋体" w:hint="eastAsia"/>
          <w:sz w:val="21"/>
          <w:szCs w:val="21"/>
          <w:shd w:val="clear" w:color="auto" w:fill="FFFFFF"/>
        </w:rPr>
        <w:t>的处罚，愿意接受长葛市政府采购监督管理办公室</w:t>
      </w:r>
      <w:proofErr w:type="gramStart"/>
      <w:r>
        <w:rPr>
          <w:rFonts w:ascii="宋体" w:hAnsi="宋体" w:hint="eastAsia"/>
          <w:sz w:val="21"/>
          <w:szCs w:val="21"/>
          <w:shd w:val="clear" w:color="auto" w:fill="FFFFFF"/>
        </w:rPr>
        <w:t>作出</w:t>
      </w:r>
      <w:proofErr w:type="gramEnd"/>
      <w:r>
        <w:rPr>
          <w:rFonts w:ascii="宋体" w:hAnsi="宋体" w:hint="eastAsia"/>
          <w:sz w:val="21"/>
          <w:szCs w:val="21"/>
          <w:shd w:val="clear" w:color="auto" w:fill="FFFFFF"/>
        </w:rPr>
        <w:t>的罚没履约担保或者现金处罚、限制交易和停止交易等市场准入与清出的处理。</w:t>
      </w:r>
    </w:p>
    <w:p w:rsidR="00823363" w:rsidRDefault="00823363">
      <w:pPr>
        <w:pStyle w:val="af"/>
        <w:widowControl/>
        <w:shd w:val="clear" w:color="auto" w:fill="FFFFFF"/>
        <w:spacing w:after="300" w:afterAutospacing="0" w:line="336" w:lineRule="atLeast"/>
        <w:rPr>
          <w:rFonts w:ascii="宋体" w:hAnsi="宋体"/>
          <w:sz w:val="21"/>
          <w:szCs w:val="21"/>
          <w:shd w:val="clear" w:color="auto" w:fill="FFFFFF"/>
        </w:rPr>
      </w:pPr>
    </w:p>
    <w:p w:rsidR="00823363" w:rsidRDefault="004B0DDB">
      <w:pPr>
        <w:pStyle w:val="af"/>
        <w:widowControl/>
        <w:shd w:val="clear" w:color="auto" w:fill="FFFFFF"/>
        <w:spacing w:after="300" w:afterAutospacing="0" w:line="336" w:lineRule="atLeast"/>
        <w:ind w:firstLineChars="1700" w:firstLine="3570"/>
        <w:rPr>
          <w:rFonts w:ascii="宋体" w:hAnsi="宋体"/>
          <w:sz w:val="21"/>
          <w:szCs w:val="21"/>
          <w:shd w:val="clear" w:color="auto" w:fill="FFFFFF"/>
        </w:rPr>
      </w:pPr>
      <w:r>
        <w:rPr>
          <w:rFonts w:ascii="宋体" w:hAnsi="宋体" w:hint="eastAsia"/>
          <w:sz w:val="21"/>
          <w:szCs w:val="21"/>
          <w:shd w:val="clear" w:color="auto" w:fill="FFFFFF"/>
        </w:rPr>
        <w:t>法定代表人或者被委托人（签字</w:t>
      </w:r>
      <w:r>
        <w:rPr>
          <w:rFonts w:ascii="宋体" w:hAnsi="宋体" w:hint="eastAsia"/>
          <w:sz w:val="21"/>
          <w:szCs w:val="21"/>
          <w:shd w:val="clear" w:color="auto" w:fill="FFFFFF"/>
        </w:rPr>
        <w:t>)</w:t>
      </w:r>
      <w:r>
        <w:rPr>
          <w:rFonts w:ascii="宋体" w:hAnsi="宋体" w:hint="eastAsia"/>
          <w:sz w:val="21"/>
          <w:szCs w:val="21"/>
          <w:shd w:val="clear" w:color="auto" w:fill="FFFFFF"/>
        </w:rPr>
        <w:t>：</w:t>
      </w:r>
    </w:p>
    <w:p w:rsidR="00823363" w:rsidRDefault="004B0DDB">
      <w:pPr>
        <w:pStyle w:val="af"/>
        <w:widowControl/>
        <w:shd w:val="clear" w:color="auto" w:fill="FFFFFF"/>
        <w:spacing w:after="300" w:afterAutospacing="0" w:line="336" w:lineRule="atLeast"/>
        <w:ind w:firstLineChars="1700" w:firstLine="3570"/>
        <w:rPr>
          <w:rFonts w:ascii="宋体" w:hAnsi="宋体"/>
          <w:sz w:val="21"/>
          <w:szCs w:val="21"/>
          <w:shd w:val="clear" w:color="auto" w:fill="FFFFFF"/>
        </w:rPr>
      </w:pPr>
      <w:r>
        <w:rPr>
          <w:rFonts w:ascii="宋体" w:hAnsi="宋体" w:hint="eastAsia"/>
          <w:sz w:val="21"/>
          <w:szCs w:val="21"/>
          <w:shd w:val="clear" w:color="auto" w:fill="FFFFFF"/>
        </w:rPr>
        <w:t>投标商名称</w:t>
      </w:r>
      <w:r>
        <w:rPr>
          <w:rFonts w:ascii="宋体" w:hAnsi="宋体" w:hint="eastAsia"/>
          <w:sz w:val="21"/>
          <w:szCs w:val="21"/>
          <w:shd w:val="clear" w:color="auto" w:fill="FFFFFF"/>
        </w:rPr>
        <w:t>(</w:t>
      </w:r>
      <w:r>
        <w:rPr>
          <w:rFonts w:ascii="宋体" w:hAnsi="宋体" w:hint="eastAsia"/>
          <w:sz w:val="21"/>
          <w:szCs w:val="21"/>
          <w:shd w:val="clear" w:color="auto" w:fill="FFFFFF"/>
        </w:rPr>
        <w:t>盖章</w:t>
      </w:r>
      <w:r>
        <w:rPr>
          <w:rFonts w:ascii="宋体" w:hAnsi="宋体" w:hint="eastAsia"/>
          <w:sz w:val="21"/>
          <w:szCs w:val="21"/>
          <w:shd w:val="clear" w:color="auto" w:fill="FFFFFF"/>
        </w:rPr>
        <w:t>)</w:t>
      </w:r>
      <w:r>
        <w:rPr>
          <w:rFonts w:ascii="宋体" w:hAnsi="宋体" w:hint="eastAsia"/>
          <w:sz w:val="21"/>
          <w:szCs w:val="21"/>
          <w:shd w:val="clear" w:color="auto" w:fill="FFFFFF"/>
        </w:rPr>
        <w:t>：</w:t>
      </w:r>
    </w:p>
    <w:p w:rsidR="00823363" w:rsidRDefault="004B0DDB">
      <w:pPr>
        <w:pStyle w:val="af"/>
        <w:widowControl/>
        <w:shd w:val="clear" w:color="auto" w:fill="FFFFFF"/>
        <w:spacing w:after="300" w:afterAutospacing="0" w:line="336" w:lineRule="atLeast"/>
        <w:ind w:firstLineChars="3000" w:firstLine="6300"/>
        <w:rPr>
          <w:rFonts w:ascii="宋体" w:hAnsi="宋体"/>
          <w:sz w:val="21"/>
          <w:szCs w:val="21"/>
          <w:shd w:val="clear" w:color="auto" w:fill="FFFFFF"/>
        </w:rPr>
      </w:pPr>
      <w:r>
        <w:rPr>
          <w:rFonts w:ascii="宋体" w:hAnsi="宋体" w:hint="eastAsia"/>
          <w:sz w:val="21"/>
          <w:szCs w:val="21"/>
          <w:shd w:val="clear" w:color="auto" w:fill="FFFFFF"/>
        </w:rPr>
        <w:t>年</w:t>
      </w:r>
      <w:r>
        <w:rPr>
          <w:rFonts w:ascii="宋体" w:hAnsi="宋体" w:hint="eastAsia"/>
          <w:sz w:val="21"/>
          <w:szCs w:val="21"/>
          <w:shd w:val="clear" w:color="auto" w:fill="FFFFFF"/>
        </w:rPr>
        <w:t xml:space="preserve"> </w:t>
      </w:r>
      <w:r>
        <w:rPr>
          <w:rFonts w:ascii="宋体" w:hAnsi="宋体" w:hint="eastAsia"/>
          <w:sz w:val="21"/>
          <w:szCs w:val="21"/>
          <w:shd w:val="clear" w:color="auto" w:fill="FFFFFF"/>
        </w:rPr>
        <w:t>月</w:t>
      </w:r>
      <w:r>
        <w:rPr>
          <w:rFonts w:ascii="宋体" w:hAnsi="宋体" w:hint="eastAsia"/>
          <w:sz w:val="21"/>
          <w:szCs w:val="21"/>
          <w:shd w:val="clear" w:color="auto" w:fill="FFFFFF"/>
        </w:rPr>
        <w:t xml:space="preserve"> </w:t>
      </w:r>
      <w:r>
        <w:rPr>
          <w:rFonts w:ascii="宋体" w:hAnsi="宋体" w:hint="eastAsia"/>
          <w:sz w:val="21"/>
          <w:szCs w:val="21"/>
          <w:shd w:val="clear" w:color="auto" w:fill="FFFFFF"/>
        </w:rPr>
        <w:t>日</w:t>
      </w:r>
    </w:p>
    <w:p w:rsidR="00823363" w:rsidRDefault="00823363">
      <w:pPr>
        <w:autoSpaceDE w:val="0"/>
        <w:autoSpaceDN w:val="0"/>
        <w:adjustRightInd w:val="0"/>
        <w:spacing w:line="360" w:lineRule="auto"/>
        <w:jc w:val="center"/>
        <w:rPr>
          <w:rFonts w:ascii="宋体" w:cs="宋体"/>
          <w:sz w:val="24"/>
          <w:szCs w:val="21"/>
          <w:lang w:val="zh-CN"/>
        </w:rPr>
      </w:pPr>
    </w:p>
    <w:p w:rsidR="00823363" w:rsidRDefault="00823363">
      <w:pPr>
        <w:autoSpaceDE w:val="0"/>
        <w:autoSpaceDN w:val="0"/>
        <w:adjustRightInd w:val="0"/>
        <w:spacing w:line="360" w:lineRule="auto"/>
        <w:ind w:right="-11"/>
        <w:rPr>
          <w:rFonts w:ascii="宋体" w:cs="宋体"/>
          <w:sz w:val="24"/>
          <w:szCs w:val="21"/>
          <w:lang w:val="zh-CN"/>
        </w:rPr>
      </w:pPr>
    </w:p>
    <w:p w:rsidR="00823363" w:rsidRDefault="00823363">
      <w:pPr>
        <w:autoSpaceDE w:val="0"/>
        <w:autoSpaceDN w:val="0"/>
        <w:adjustRightInd w:val="0"/>
        <w:spacing w:line="360" w:lineRule="auto"/>
        <w:jc w:val="center"/>
        <w:rPr>
          <w:rFonts w:asciiTheme="minorEastAsia" w:hAnsiTheme="minorEastAsia" w:cs="宋体"/>
          <w:sz w:val="22"/>
          <w:lang w:val="zh-CN"/>
        </w:rPr>
      </w:pPr>
    </w:p>
    <w:p w:rsidR="00823363" w:rsidRDefault="00823363">
      <w:pPr>
        <w:autoSpaceDE w:val="0"/>
        <w:autoSpaceDN w:val="0"/>
        <w:adjustRightInd w:val="0"/>
        <w:spacing w:line="360" w:lineRule="auto"/>
        <w:jc w:val="center"/>
        <w:rPr>
          <w:rFonts w:asciiTheme="minorEastAsia" w:hAnsiTheme="minorEastAsia" w:cs="宋体"/>
          <w:sz w:val="22"/>
          <w:lang w:val="zh-CN"/>
        </w:rPr>
      </w:pPr>
    </w:p>
    <w:p w:rsidR="00823363" w:rsidRDefault="004B0DDB">
      <w:pPr>
        <w:autoSpaceDE w:val="0"/>
        <w:autoSpaceDN w:val="0"/>
        <w:adjustRightInd w:val="0"/>
        <w:spacing w:line="360" w:lineRule="auto"/>
        <w:jc w:val="center"/>
        <w:outlineLvl w:val="0"/>
        <w:rPr>
          <w:rFonts w:ascii="宋体" w:hAnsi="宋体"/>
          <w:b/>
          <w:bCs/>
          <w:sz w:val="24"/>
        </w:rPr>
      </w:pPr>
      <w:r>
        <w:rPr>
          <w:rFonts w:ascii="宋体" w:hAnsi="宋体" w:hint="eastAsia"/>
          <w:b/>
          <w:bCs/>
          <w:sz w:val="24"/>
        </w:rPr>
        <w:lastRenderedPageBreak/>
        <w:t xml:space="preserve">3.6 </w:t>
      </w:r>
      <w:r>
        <w:rPr>
          <w:rFonts w:ascii="宋体" w:hAnsi="宋体" w:hint="eastAsia"/>
          <w:b/>
          <w:bCs/>
          <w:sz w:val="24"/>
        </w:rPr>
        <w:t>其他资格证书或材料</w:t>
      </w:r>
      <w:r>
        <w:rPr>
          <w:rFonts w:ascii="宋体" w:hAnsi="宋体" w:hint="eastAsia"/>
          <w:b/>
          <w:bCs/>
          <w:sz w:val="24"/>
        </w:rPr>
        <w:t xml:space="preserve"> </w:t>
      </w:r>
    </w:p>
    <w:p w:rsidR="00823363" w:rsidRDefault="004B0DDB">
      <w:pPr>
        <w:jc w:val="center"/>
        <w:rPr>
          <w:rFonts w:hAnsi="宋体"/>
          <w:b/>
          <w:snapToGrid w:val="0"/>
          <w:kern w:val="0"/>
          <w:sz w:val="44"/>
          <w:szCs w:val="36"/>
        </w:rPr>
      </w:pPr>
      <w:r>
        <w:rPr>
          <w:rFonts w:asciiTheme="minorEastAsia" w:hAnsiTheme="minorEastAsia" w:cs="黑体" w:hint="eastAsia"/>
          <w:b/>
          <w:bCs/>
          <w:sz w:val="28"/>
          <w:szCs w:val="28"/>
          <w:lang w:val="zh-CN"/>
        </w:rPr>
        <w:br w:type="page"/>
      </w:r>
      <w:r>
        <w:rPr>
          <w:rFonts w:asciiTheme="minorEastAsia" w:hAnsiTheme="minorEastAsia" w:cs="黑体" w:hint="eastAsia"/>
          <w:b/>
          <w:bCs/>
          <w:sz w:val="36"/>
          <w:szCs w:val="28"/>
          <w:lang w:val="zh-CN"/>
        </w:rPr>
        <w:lastRenderedPageBreak/>
        <w:t>四、符合性审查证明材料</w:t>
      </w: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4B0DDB">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 xml:space="preserve">4.1 </w:t>
      </w:r>
      <w:r>
        <w:rPr>
          <w:rFonts w:ascii="宋体" w:hAnsi="宋体" w:hint="eastAsia"/>
          <w:b/>
          <w:bCs/>
          <w:color w:val="000000"/>
          <w:sz w:val="24"/>
        </w:rPr>
        <w:t>投标分项报价表</w:t>
      </w:r>
    </w:p>
    <w:p w:rsidR="00823363" w:rsidRDefault="004B0DDB" w:rsidP="00422288">
      <w:pPr>
        <w:spacing w:before="50" w:afterLines="50" w:after="156" w:line="360" w:lineRule="auto"/>
        <w:contextualSpacing/>
        <w:jc w:val="left"/>
        <w:rPr>
          <w:rFonts w:asciiTheme="minorEastAsia" w:hAnsiTheme="minorEastAsia"/>
          <w:color w:val="000000"/>
          <w:sz w:val="24"/>
          <w:szCs w:val="21"/>
        </w:rPr>
      </w:pPr>
      <w:r>
        <w:rPr>
          <w:rFonts w:asciiTheme="minorEastAsia" w:hAnsiTheme="minorEastAsia" w:hint="eastAsia"/>
          <w:color w:val="000000"/>
          <w:sz w:val="24"/>
          <w:szCs w:val="21"/>
        </w:rPr>
        <w:t>项目编号：</w:t>
      </w:r>
    </w:p>
    <w:p w:rsidR="00823363" w:rsidRDefault="004B0DDB">
      <w:pPr>
        <w:autoSpaceDE w:val="0"/>
        <w:autoSpaceDN w:val="0"/>
        <w:adjustRightInd w:val="0"/>
        <w:spacing w:line="360" w:lineRule="auto"/>
        <w:outlineLvl w:val="0"/>
        <w:rPr>
          <w:rFonts w:hAnsi="宋体"/>
          <w:b/>
          <w:snapToGrid w:val="0"/>
          <w:kern w:val="0"/>
          <w:sz w:val="24"/>
          <w:szCs w:val="21"/>
        </w:rPr>
      </w:pPr>
      <w:r>
        <w:rPr>
          <w:rFonts w:asciiTheme="minorEastAsia" w:hAnsiTheme="minorEastAsia" w:hint="eastAsia"/>
          <w:color w:val="000000"/>
          <w:sz w:val="24"/>
          <w:szCs w:val="21"/>
        </w:rPr>
        <w:t>项目名称：</w:t>
      </w:r>
      <w:r>
        <w:rPr>
          <w:rFonts w:asciiTheme="minorEastAsia" w:hAnsiTheme="minorEastAsia" w:hint="eastAsia"/>
          <w:color w:val="000000"/>
          <w:sz w:val="24"/>
          <w:szCs w:val="21"/>
        </w:rPr>
        <w:t xml:space="preserve">   </w:t>
      </w:r>
    </w:p>
    <w:tbl>
      <w:tblPr>
        <w:tblW w:w="9684" w:type="dxa"/>
        <w:tblLayout w:type="fixed"/>
        <w:tblLook w:val="04A0" w:firstRow="1" w:lastRow="0" w:firstColumn="1" w:lastColumn="0" w:noHBand="0" w:noVBand="1"/>
      </w:tblPr>
      <w:tblGrid>
        <w:gridCol w:w="534"/>
        <w:gridCol w:w="1134"/>
        <w:gridCol w:w="1417"/>
        <w:gridCol w:w="1343"/>
        <w:gridCol w:w="783"/>
        <w:gridCol w:w="851"/>
        <w:gridCol w:w="1066"/>
        <w:gridCol w:w="1080"/>
        <w:gridCol w:w="1476"/>
      </w:tblGrid>
      <w:tr w:rsidR="00823363">
        <w:trPr>
          <w:trHeight w:val="579"/>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3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技术参数</w:t>
            </w:r>
          </w:p>
        </w:tc>
        <w:tc>
          <w:tcPr>
            <w:tcW w:w="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单价（元）</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金额（元）</w:t>
            </w:r>
          </w:p>
        </w:tc>
        <w:tc>
          <w:tcPr>
            <w:tcW w:w="14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产地及厂家</w:t>
            </w:r>
          </w:p>
        </w:tc>
      </w:tr>
      <w:tr w:rsidR="00823363">
        <w:trPr>
          <w:trHeight w:val="90"/>
        </w:trPr>
        <w:tc>
          <w:tcPr>
            <w:tcW w:w="534" w:type="dxa"/>
            <w:tcBorders>
              <w:top w:val="single" w:sz="6" w:space="0" w:color="auto"/>
              <w:left w:val="single" w:sz="6" w:space="0" w:color="auto"/>
              <w:bottom w:val="single" w:sz="6" w:space="0" w:color="auto"/>
              <w:right w:val="single" w:sz="6" w:space="0" w:color="auto"/>
            </w:tcBorders>
            <w:vAlign w:val="center"/>
          </w:tcPr>
          <w:p w:rsidR="00823363" w:rsidRDefault="004B0DD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rsidR="00823363" w:rsidRDefault="00823363">
            <w:pPr>
              <w:pStyle w:val="af"/>
              <w:widowControl/>
              <w:jc w:val="center"/>
              <w:rPr>
                <w:rFonts w:ascii="宋体" w:hAnsi="宋体" w:cs="宋体"/>
                <w:b/>
                <w:color w:val="000000"/>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23363" w:rsidRDefault="00823363">
            <w:pPr>
              <w:pStyle w:val="af"/>
              <w:widowControl/>
              <w:jc w:val="center"/>
              <w:rPr>
                <w:rFonts w:ascii="宋体" w:hAnsi="宋体" w:cs="宋体"/>
                <w:b/>
                <w:color w:val="000000"/>
                <w:sz w:val="21"/>
                <w:szCs w:val="21"/>
              </w:rPr>
            </w:pPr>
          </w:p>
        </w:tc>
        <w:tc>
          <w:tcPr>
            <w:tcW w:w="1343" w:type="dxa"/>
            <w:tcBorders>
              <w:top w:val="single" w:sz="6" w:space="0" w:color="auto"/>
              <w:left w:val="single" w:sz="6" w:space="0" w:color="auto"/>
              <w:bottom w:val="single" w:sz="6" w:space="0" w:color="auto"/>
              <w:right w:val="single" w:sz="6" w:space="0" w:color="auto"/>
            </w:tcBorders>
            <w:vAlign w:val="center"/>
          </w:tcPr>
          <w:p w:rsidR="00823363" w:rsidRDefault="00823363">
            <w:pPr>
              <w:pStyle w:val="af"/>
              <w:widowControl/>
              <w:jc w:val="center"/>
              <w:rPr>
                <w:rFonts w:ascii="宋体" w:hAnsi="宋体" w:cs="宋体"/>
                <w:b/>
                <w:color w:val="000000"/>
                <w:sz w:val="21"/>
                <w:szCs w:val="21"/>
              </w:rPr>
            </w:pPr>
          </w:p>
        </w:tc>
        <w:tc>
          <w:tcPr>
            <w:tcW w:w="783" w:type="dxa"/>
            <w:tcBorders>
              <w:top w:val="single" w:sz="6" w:space="0" w:color="auto"/>
              <w:left w:val="single" w:sz="6" w:space="0" w:color="auto"/>
              <w:bottom w:val="single" w:sz="6" w:space="0" w:color="auto"/>
              <w:right w:val="single" w:sz="6" w:space="0" w:color="auto"/>
            </w:tcBorders>
            <w:vAlign w:val="center"/>
          </w:tcPr>
          <w:p w:rsidR="00823363" w:rsidRDefault="00823363">
            <w:pPr>
              <w:pStyle w:val="af"/>
              <w:widowControl/>
              <w:jc w:val="center"/>
              <w:rPr>
                <w:rFonts w:ascii="宋体" w:hAnsi="宋体" w:cs="宋体"/>
                <w:b/>
                <w:color w:val="000000"/>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823363" w:rsidRDefault="00823363">
            <w:pPr>
              <w:pStyle w:val="af"/>
              <w:widowControl/>
              <w:jc w:val="center"/>
              <w:rPr>
                <w:rFonts w:ascii="宋体" w:hAnsi="宋体" w:cs="宋体"/>
                <w:b/>
                <w:color w:val="000000"/>
                <w:sz w:val="21"/>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823363" w:rsidRDefault="00823363">
            <w:pPr>
              <w:pStyle w:val="af"/>
              <w:widowControl/>
              <w:jc w:val="center"/>
              <w:rPr>
                <w:rFonts w:ascii="宋体" w:hAnsi="宋体" w:cs="宋体"/>
                <w:b/>
                <w:color w:val="000000"/>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823363" w:rsidRDefault="00823363">
            <w:pPr>
              <w:pStyle w:val="af"/>
              <w:widowControl/>
              <w:jc w:val="center"/>
              <w:rPr>
                <w:rFonts w:ascii="宋体" w:hAnsi="宋体" w:cs="宋体"/>
                <w:b/>
                <w:color w:val="000000"/>
                <w:sz w:val="21"/>
                <w:szCs w:val="21"/>
              </w:rPr>
            </w:pPr>
          </w:p>
        </w:tc>
        <w:tc>
          <w:tcPr>
            <w:tcW w:w="1476"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360" w:lineRule="auto"/>
              <w:rPr>
                <w:rFonts w:asciiTheme="minorEastAsia" w:hAnsiTheme="minorEastAsia"/>
                <w:szCs w:val="21"/>
              </w:rPr>
            </w:pPr>
          </w:p>
        </w:tc>
      </w:tr>
      <w:tr w:rsidR="00823363">
        <w:trPr>
          <w:trHeight w:val="602"/>
        </w:trPr>
        <w:tc>
          <w:tcPr>
            <w:tcW w:w="534" w:type="dxa"/>
            <w:tcBorders>
              <w:top w:val="single" w:sz="6" w:space="0" w:color="auto"/>
              <w:left w:val="single" w:sz="6" w:space="0" w:color="auto"/>
              <w:bottom w:val="single" w:sz="6" w:space="0" w:color="auto"/>
              <w:right w:val="single" w:sz="6" w:space="0" w:color="auto"/>
            </w:tcBorders>
            <w:vAlign w:val="center"/>
          </w:tcPr>
          <w:p w:rsidR="00823363" w:rsidRDefault="004B0DDB">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360" w:lineRule="auto"/>
              <w:rPr>
                <w:rFonts w:asciiTheme="minorEastAsia" w:hAnsiTheme="minorEastAsia"/>
                <w:szCs w:val="21"/>
              </w:rPr>
            </w:pPr>
          </w:p>
        </w:tc>
        <w:tc>
          <w:tcPr>
            <w:tcW w:w="1417"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360" w:lineRule="auto"/>
              <w:rPr>
                <w:rFonts w:asciiTheme="minorEastAsia" w:hAnsiTheme="minorEastAsia"/>
                <w:szCs w:val="21"/>
              </w:rPr>
            </w:pPr>
          </w:p>
        </w:tc>
        <w:tc>
          <w:tcPr>
            <w:tcW w:w="1343"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360" w:lineRule="auto"/>
              <w:rPr>
                <w:rFonts w:asciiTheme="minorEastAsia" w:hAnsiTheme="minorEastAsia"/>
                <w:szCs w:val="21"/>
              </w:rPr>
            </w:pPr>
          </w:p>
        </w:tc>
        <w:tc>
          <w:tcPr>
            <w:tcW w:w="783"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360" w:lineRule="auto"/>
              <w:rPr>
                <w:rFonts w:asciiTheme="minorEastAsia" w:hAnsiTheme="minorEastAsia"/>
                <w:szCs w:val="21"/>
              </w:rPr>
            </w:pPr>
          </w:p>
        </w:tc>
        <w:tc>
          <w:tcPr>
            <w:tcW w:w="851"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360" w:lineRule="auto"/>
              <w:rPr>
                <w:rFonts w:asciiTheme="minorEastAsia" w:hAnsiTheme="minorEastAsia"/>
                <w:szCs w:val="21"/>
              </w:rPr>
            </w:pPr>
          </w:p>
        </w:tc>
        <w:tc>
          <w:tcPr>
            <w:tcW w:w="1476"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360" w:lineRule="auto"/>
              <w:rPr>
                <w:rFonts w:asciiTheme="minorEastAsia" w:hAnsiTheme="minorEastAsia"/>
                <w:szCs w:val="21"/>
              </w:rPr>
            </w:pPr>
          </w:p>
        </w:tc>
      </w:tr>
      <w:tr w:rsidR="00823363">
        <w:trPr>
          <w:trHeight w:val="528"/>
        </w:trPr>
        <w:tc>
          <w:tcPr>
            <w:tcW w:w="1668" w:type="dxa"/>
            <w:gridSpan w:val="2"/>
            <w:tcBorders>
              <w:top w:val="single" w:sz="6" w:space="0" w:color="auto"/>
              <w:left w:val="single" w:sz="6" w:space="0" w:color="auto"/>
              <w:bottom w:val="single" w:sz="6" w:space="0" w:color="auto"/>
              <w:right w:val="single" w:sz="6" w:space="0" w:color="auto"/>
            </w:tcBorders>
            <w:vAlign w:val="center"/>
          </w:tcPr>
          <w:p w:rsidR="00823363" w:rsidRDefault="004B0DDB">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8016" w:type="dxa"/>
            <w:gridSpan w:val="7"/>
            <w:tcBorders>
              <w:top w:val="single" w:sz="6" w:space="0" w:color="auto"/>
              <w:left w:val="single" w:sz="6" w:space="0" w:color="auto"/>
              <w:bottom w:val="single" w:sz="6" w:space="0" w:color="auto"/>
              <w:right w:val="single" w:sz="6" w:space="0" w:color="auto"/>
            </w:tcBorders>
            <w:vAlign w:val="center"/>
          </w:tcPr>
          <w:p w:rsidR="00823363" w:rsidRDefault="004B0DDB">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23363" w:rsidRDefault="004B0DD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投标人（公章）：</w:t>
      </w:r>
    </w:p>
    <w:p w:rsidR="00823363" w:rsidRDefault="004B0DD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szCs w:val="21"/>
          <w:lang w:val="zh-CN"/>
        </w:rPr>
        <w:t>投标人法定代表人（或授权代表）签字：</w:t>
      </w:r>
    </w:p>
    <w:p w:rsidR="00823363" w:rsidRDefault="00823363">
      <w:pPr>
        <w:spacing w:line="300" w:lineRule="exact"/>
        <w:rPr>
          <w:rFonts w:asciiTheme="minorEastAsia" w:hAnsiTheme="minorEastAsia"/>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4B0DDB">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lastRenderedPageBreak/>
        <w:t xml:space="preserve">4.2 </w:t>
      </w:r>
      <w:r>
        <w:rPr>
          <w:rFonts w:ascii="宋体" w:hAnsi="宋体" w:hint="eastAsia"/>
          <w:b/>
          <w:bCs/>
          <w:color w:val="000000"/>
          <w:sz w:val="24"/>
        </w:rPr>
        <w:t>技术规格偏离表</w:t>
      </w:r>
    </w:p>
    <w:p w:rsidR="00823363" w:rsidRDefault="004B0DDB" w:rsidP="00422288">
      <w:pPr>
        <w:spacing w:before="50" w:afterLines="50" w:after="156" w:line="360" w:lineRule="auto"/>
        <w:contextualSpacing/>
        <w:jc w:val="left"/>
        <w:rPr>
          <w:rFonts w:asciiTheme="minorEastAsia" w:hAnsiTheme="minorEastAsia"/>
          <w:color w:val="000000"/>
          <w:sz w:val="24"/>
          <w:szCs w:val="21"/>
        </w:rPr>
      </w:pPr>
      <w:r>
        <w:rPr>
          <w:rFonts w:asciiTheme="minorEastAsia" w:hAnsiTheme="minorEastAsia" w:hint="eastAsia"/>
          <w:color w:val="000000"/>
          <w:sz w:val="24"/>
          <w:szCs w:val="21"/>
        </w:rPr>
        <w:t>项目编号：</w:t>
      </w:r>
      <w:r>
        <w:rPr>
          <w:rFonts w:asciiTheme="minorEastAsia" w:hAnsiTheme="minorEastAsia" w:hint="eastAsia"/>
          <w:color w:val="000000"/>
          <w:sz w:val="24"/>
          <w:szCs w:val="21"/>
        </w:rPr>
        <w:t xml:space="preserve">                    </w:t>
      </w:r>
    </w:p>
    <w:p w:rsidR="00823363" w:rsidRDefault="004B0DDB" w:rsidP="00422288">
      <w:pPr>
        <w:spacing w:before="50" w:afterLines="50" w:after="156" w:line="360" w:lineRule="auto"/>
        <w:contextualSpacing/>
        <w:jc w:val="left"/>
        <w:rPr>
          <w:rFonts w:hAnsi="宋体"/>
          <w:b/>
          <w:snapToGrid w:val="0"/>
          <w:kern w:val="0"/>
          <w:sz w:val="24"/>
          <w:szCs w:val="21"/>
        </w:rPr>
      </w:pPr>
      <w:r>
        <w:rPr>
          <w:rFonts w:asciiTheme="minorEastAsia" w:hAnsiTheme="minorEastAsia" w:hint="eastAsia"/>
          <w:color w:val="000000"/>
          <w:sz w:val="24"/>
          <w:szCs w:val="21"/>
        </w:rPr>
        <w:t>项目名称：</w:t>
      </w:r>
      <w:r>
        <w:rPr>
          <w:rFonts w:asciiTheme="minorEastAsia" w:hAnsiTheme="minorEastAsia" w:hint="eastAsia"/>
          <w:color w:val="000000"/>
          <w:sz w:val="24"/>
          <w:szCs w:val="21"/>
        </w:rPr>
        <w:t xml:space="preserve">   </w:t>
      </w:r>
    </w:p>
    <w:tbl>
      <w:tblPr>
        <w:tblW w:w="9322" w:type="dxa"/>
        <w:tblLayout w:type="fixed"/>
        <w:tblLook w:val="04A0" w:firstRow="1" w:lastRow="0" w:firstColumn="1" w:lastColumn="0" w:noHBand="0" w:noVBand="1"/>
      </w:tblPr>
      <w:tblGrid>
        <w:gridCol w:w="828"/>
        <w:gridCol w:w="1265"/>
        <w:gridCol w:w="1559"/>
        <w:gridCol w:w="1559"/>
        <w:gridCol w:w="1560"/>
        <w:gridCol w:w="1134"/>
        <w:gridCol w:w="1417"/>
      </w:tblGrid>
      <w:tr w:rsidR="0082336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pStyle w:val="a7"/>
              <w:jc w:val="center"/>
              <w:rPr>
                <w:rFonts w:ascii="宋体" w:eastAsia="宋体" w:hAnsi="宋体" w:cs="宋体"/>
                <w:b/>
                <w:bCs/>
                <w:sz w:val="24"/>
                <w:szCs w:val="21"/>
              </w:rPr>
            </w:pPr>
            <w:r>
              <w:rPr>
                <w:rFonts w:ascii="宋体" w:eastAsia="宋体" w:hAnsi="宋体" w:cs="宋体" w:hint="eastAsia"/>
                <w:b/>
                <w:bCs/>
                <w:sz w:val="24"/>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pStyle w:val="a7"/>
              <w:jc w:val="center"/>
              <w:rPr>
                <w:rFonts w:ascii="宋体" w:eastAsia="宋体" w:hAnsi="宋体" w:cs="宋体"/>
                <w:b/>
                <w:bCs/>
                <w:sz w:val="24"/>
                <w:szCs w:val="21"/>
              </w:rPr>
            </w:pPr>
            <w:r>
              <w:rPr>
                <w:rFonts w:ascii="宋体" w:eastAsia="宋体" w:hAnsi="宋体" w:cs="宋体" w:hint="eastAsia"/>
                <w:b/>
                <w:bCs/>
                <w:sz w:val="24"/>
                <w:szCs w:val="21"/>
              </w:rPr>
              <w:t>货物服务</w:t>
            </w:r>
          </w:p>
          <w:p w:rsidR="00823363" w:rsidRDefault="004B0DDB">
            <w:pPr>
              <w:pStyle w:val="a7"/>
              <w:jc w:val="center"/>
              <w:rPr>
                <w:rFonts w:ascii="宋体" w:eastAsia="宋体" w:hAnsi="宋体" w:cs="宋体"/>
                <w:b/>
                <w:bCs/>
                <w:sz w:val="24"/>
                <w:szCs w:val="21"/>
              </w:rPr>
            </w:pPr>
            <w:r>
              <w:rPr>
                <w:rFonts w:ascii="宋体" w:eastAsia="宋体" w:hAnsi="宋体" w:cs="宋体" w:hint="eastAsia"/>
                <w:b/>
                <w:bCs/>
                <w:sz w:val="24"/>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pStyle w:val="a7"/>
              <w:jc w:val="center"/>
              <w:rPr>
                <w:rFonts w:ascii="宋体" w:eastAsia="宋体" w:hAnsi="宋体" w:cs="宋体"/>
                <w:b/>
                <w:bCs/>
                <w:sz w:val="24"/>
                <w:szCs w:val="21"/>
              </w:rPr>
            </w:pPr>
            <w:r>
              <w:rPr>
                <w:rFonts w:ascii="宋体" w:eastAsia="宋体" w:hAnsi="宋体" w:cs="宋体" w:hint="eastAsia"/>
                <w:b/>
                <w:bCs/>
                <w:sz w:val="24"/>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pStyle w:val="a7"/>
              <w:jc w:val="center"/>
              <w:rPr>
                <w:rFonts w:ascii="宋体" w:eastAsia="宋体" w:hAnsi="宋体" w:cs="宋体"/>
                <w:b/>
                <w:bCs/>
                <w:sz w:val="24"/>
                <w:szCs w:val="21"/>
              </w:rPr>
            </w:pPr>
            <w:r>
              <w:rPr>
                <w:rFonts w:ascii="宋体" w:eastAsia="宋体" w:hAnsi="宋体" w:cs="宋体" w:hint="eastAsia"/>
                <w:b/>
                <w:bCs/>
                <w:sz w:val="24"/>
                <w:szCs w:val="21"/>
              </w:rPr>
              <w:t>招标文件</w:t>
            </w:r>
          </w:p>
          <w:p w:rsidR="00823363" w:rsidRDefault="004B0DDB">
            <w:pPr>
              <w:pStyle w:val="a7"/>
              <w:jc w:val="center"/>
              <w:rPr>
                <w:rFonts w:ascii="宋体" w:eastAsia="宋体" w:hAnsi="宋体" w:cs="宋体"/>
                <w:b/>
                <w:bCs/>
                <w:sz w:val="24"/>
                <w:szCs w:val="21"/>
              </w:rPr>
            </w:pPr>
            <w:r>
              <w:rPr>
                <w:rFonts w:ascii="宋体" w:eastAsia="宋体" w:hAnsi="宋体" w:cs="宋体" w:hint="eastAsia"/>
                <w:b/>
                <w:bCs/>
                <w:sz w:val="24"/>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pStyle w:val="a7"/>
              <w:jc w:val="center"/>
              <w:rPr>
                <w:rFonts w:ascii="宋体" w:eastAsia="宋体" w:hAnsi="宋体" w:cs="宋体"/>
                <w:b/>
                <w:bCs/>
                <w:sz w:val="24"/>
                <w:szCs w:val="21"/>
              </w:rPr>
            </w:pPr>
            <w:r>
              <w:rPr>
                <w:rFonts w:ascii="宋体" w:eastAsia="宋体" w:hAnsi="宋体" w:cs="宋体" w:hint="eastAsia"/>
                <w:b/>
                <w:bCs/>
                <w:sz w:val="24"/>
                <w:szCs w:val="21"/>
              </w:rPr>
              <w:t>投标技术</w:t>
            </w:r>
          </w:p>
          <w:p w:rsidR="00823363" w:rsidRDefault="004B0DDB">
            <w:pPr>
              <w:pStyle w:val="a7"/>
              <w:jc w:val="center"/>
              <w:rPr>
                <w:rFonts w:ascii="宋体" w:eastAsia="宋体" w:hAnsi="宋体" w:cs="宋体"/>
                <w:b/>
                <w:bCs/>
                <w:sz w:val="24"/>
                <w:szCs w:val="21"/>
              </w:rPr>
            </w:pPr>
            <w:r>
              <w:rPr>
                <w:rFonts w:ascii="宋体" w:eastAsia="宋体" w:hAnsi="宋体" w:cs="宋体" w:hint="eastAsia"/>
                <w:b/>
                <w:bCs/>
                <w:sz w:val="24"/>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pStyle w:val="a7"/>
              <w:jc w:val="center"/>
              <w:rPr>
                <w:rFonts w:ascii="宋体" w:eastAsia="宋体" w:hAnsi="宋体" w:cs="宋体"/>
                <w:b/>
                <w:bCs/>
                <w:sz w:val="24"/>
                <w:szCs w:val="21"/>
              </w:rPr>
            </w:pPr>
            <w:r>
              <w:rPr>
                <w:rFonts w:ascii="宋体" w:eastAsia="宋体" w:hAnsi="宋体" w:cs="宋体" w:hint="eastAsia"/>
                <w:b/>
                <w:bCs/>
                <w:sz w:val="24"/>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pStyle w:val="a7"/>
              <w:jc w:val="center"/>
              <w:rPr>
                <w:rFonts w:ascii="宋体" w:eastAsia="宋体" w:hAnsi="宋体" w:cs="宋体"/>
                <w:b/>
                <w:bCs/>
                <w:sz w:val="24"/>
                <w:szCs w:val="21"/>
              </w:rPr>
            </w:pPr>
            <w:r>
              <w:rPr>
                <w:rFonts w:ascii="宋体" w:eastAsia="宋体" w:hAnsi="宋体" w:cs="宋体" w:hint="eastAsia"/>
                <w:b/>
                <w:bCs/>
                <w:sz w:val="24"/>
                <w:szCs w:val="21"/>
              </w:rPr>
              <w:t>偏离情况说明</w:t>
            </w:r>
          </w:p>
        </w:tc>
      </w:tr>
      <w:tr w:rsidR="00823363">
        <w:trPr>
          <w:trHeight w:val="129"/>
        </w:trPr>
        <w:tc>
          <w:tcPr>
            <w:tcW w:w="828" w:type="dxa"/>
            <w:tcBorders>
              <w:top w:val="single" w:sz="6" w:space="0" w:color="auto"/>
              <w:left w:val="single" w:sz="6" w:space="0" w:color="auto"/>
              <w:bottom w:val="single" w:sz="6" w:space="0" w:color="auto"/>
              <w:right w:val="single" w:sz="6" w:space="0" w:color="auto"/>
            </w:tcBorders>
            <w:vAlign w:val="center"/>
          </w:tcPr>
          <w:p w:rsidR="00823363" w:rsidRDefault="004B0DDB">
            <w:pPr>
              <w:autoSpaceDE w:val="0"/>
              <w:autoSpaceDN w:val="0"/>
              <w:adjustRightInd w:val="0"/>
              <w:spacing w:line="480" w:lineRule="exact"/>
              <w:jc w:val="center"/>
              <w:rPr>
                <w:rFonts w:asciiTheme="minorEastAsia" w:hAnsiTheme="minorEastAsia"/>
                <w:bCs/>
                <w:sz w:val="24"/>
                <w:szCs w:val="21"/>
              </w:rPr>
            </w:pPr>
            <w:r>
              <w:rPr>
                <w:rFonts w:asciiTheme="minorEastAsia" w:hAnsiTheme="minorEastAsia" w:hint="eastAsia"/>
                <w:bCs/>
                <w:sz w:val="24"/>
                <w:szCs w:val="21"/>
              </w:rPr>
              <w:t>1</w:t>
            </w:r>
          </w:p>
        </w:tc>
        <w:tc>
          <w:tcPr>
            <w:tcW w:w="1265"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1560"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1134"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23363" w:rsidRDefault="00823363">
            <w:pPr>
              <w:autoSpaceDE w:val="0"/>
              <w:autoSpaceDN w:val="0"/>
              <w:adjustRightInd w:val="0"/>
              <w:spacing w:line="480" w:lineRule="exact"/>
              <w:jc w:val="center"/>
              <w:rPr>
                <w:rFonts w:asciiTheme="minorEastAsia" w:hAnsiTheme="minorEastAsia"/>
                <w:b/>
                <w:bCs/>
                <w:sz w:val="24"/>
                <w:szCs w:val="21"/>
              </w:rPr>
            </w:pPr>
          </w:p>
        </w:tc>
      </w:tr>
      <w:tr w:rsidR="00823363">
        <w:trPr>
          <w:trHeight w:val="90"/>
        </w:trPr>
        <w:tc>
          <w:tcPr>
            <w:tcW w:w="828" w:type="dxa"/>
            <w:tcBorders>
              <w:top w:val="single" w:sz="6" w:space="0" w:color="auto"/>
              <w:left w:val="single" w:sz="6" w:space="0" w:color="auto"/>
              <w:bottom w:val="single" w:sz="6" w:space="0" w:color="auto"/>
              <w:right w:val="single" w:sz="6" w:space="0" w:color="auto"/>
            </w:tcBorders>
            <w:vAlign w:val="center"/>
          </w:tcPr>
          <w:p w:rsidR="00823363" w:rsidRDefault="004B0DDB">
            <w:pPr>
              <w:autoSpaceDE w:val="0"/>
              <w:autoSpaceDN w:val="0"/>
              <w:adjustRightInd w:val="0"/>
              <w:spacing w:line="480" w:lineRule="exact"/>
              <w:jc w:val="center"/>
              <w:rPr>
                <w:rFonts w:asciiTheme="minorEastAsia" w:hAnsiTheme="minorEastAsia"/>
                <w:bCs/>
                <w:sz w:val="24"/>
                <w:szCs w:val="21"/>
              </w:rPr>
            </w:pPr>
            <w:r>
              <w:rPr>
                <w:rFonts w:asciiTheme="minorEastAsia" w:hAnsiTheme="minorEastAsia" w:hint="eastAsia"/>
                <w:sz w:val="24"/>
                <w:szCs w:val="21"/>
              </w:rPr>
              <w:t>…</w:t>
            </w:r>
          </w:p>
        </w:tc>
        <w:tc>
          <w:tcPr>
            <w:tcW w:w="1265"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1560"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1134"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23363" w:rsidRDefault="00823363">
            <w:pPr>
              <w:autoSpaceDE w:val="0"/>
              <w:autoSpaceDN w:val="0"/>
              <w:adjustRightInd w:val="0"/>
              <w:spacing w:line="480" w:lineRule="exact"/>
              <w:jc w:val="center"/>
              <w:rPr>
                <w:rFonts w:asciiTheme="minorEastAsia" w:hAnsiTheme="minorEastAsia"/>
                <w:b/>
                <w:bCs/>
                <w:sz w:val="24"/>
                <w:szCs w:val="21"/>
              </w:rPr>
            </w:pPr>
          </w:p>
        </w:tc>
      </w:tr>
    </w:tbl>
    <w:p w:rsidR="00823363" w:rsidRDefault="004B0DD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投标人（公章）：</w:t>
      </w:r>
    </w:p>
    <w:p w:rsidR="00823363" w:rsidRDefault="004B0DD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投标人法定代表人（或授权代表）签字：</w:t>
      </w: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4B0DDB">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4.2</w:t>
      </w:r>
      <w:r>
        <w:rPr>
          <w:rFonts w:ascii="宋体" w:hAnsi="宋体" w:hint="eastAsia"/>
          <w:b/>
          <w:bCs/>
          <w:color w:val="000000"/>
          <w:sz w:val="24"/>
        </w:rPr>
        <w:t>-1</w:t>
      </w:r>
      <w:r>
        <w:rPr>
          <w:rFonts w:ascii="宋体" w:hAnsi="宋体" w:hint="eastAsia"/>
          <w:b/>
          <w:bCs/>
          <w:color w:val="000000"/>
          <w:sz w:val="24"/>
        </w:rPr>
        <w:t xml:space="preserve"> </w:t>
      </w:r>
      <w:r>
        <w:rPr>
          <w:rFonts w:ascii="宋体" w:hAnsi="宋体" w:hint="eastAsia"/>
          <w:b/>
          <w:bCs/>
          <w:color w:val="000000"/>
          <w:sz w:val="24"/>
        </w:rPr>
        <w:t>商务响应</w:t>
      </w:r>
      <w:r>
        <w:rPr>
          <w:rFonts w:ascii="宋体" w:hAnsi="宋体" w:hint="eastAsia"/>
          <w:b/>
          <w:bCs/>
          <w:color w:val="000000"/>
          <w:sz w:val="24"/>
        </w:rPr>
        <w:t>表</w:t>
      </w:r>
    </w:p>
    <w:p w:rsidR="00823363" w:rsidRDefault="004B0DDB" w:rsidP="00422288">
      <w:pPr>
        <w:spacing w:before="50" w:afterLines="50" w:after="156" w:line="360" w:lineRule="auto"/>
        <w:contextualSpacing/>
        <w:jc w:val="left"/>
        <w:rPr>
          <w:rFonts w:asciiTheme="minorEastAsia" w:hAnsiTheme="minorEastAsia"/>
          <w:color w:val="000000"/>
          <w:sz w:val="24"/>
          <w:szCs w:val="21"/>
        </w:rPr>
      </w:pPr>
      <w:r>
        <w:rPr>
          <w:rFonts w:asciiTheme="minorEastAsia" w:hAnsiTheme="minorEastAsia" w:hint="eastAsia"/>
          <w:color w:val="000000"/>
          <w:sz w:val="24"/>
          <w:szCs w:val="21"/>
        </w:rPr>
        <w:t>项目编号：</w:t>
      </w:r>
      <w:r>
        <w:rPr>
          <w:rFonts w:asciiTheme="minorEastAsia" w:hAnsiTheme="minorEastAsia" w:hint="eastAsia"/>
          <w:color w:val="000000"/>
          <w:sz w:val="24"/>
          <w:szCs w:val="21"/>
        </w:rPr>
        <w:t xml:space="preserve">                           </w:t>
      </w:r>
    </w:p>
    <w:p w:rsidR="00823363" w:rsidRDefault="004B0DDB" w:rsidP="00422288">
      <w:pPr>
        <w:spacing w:before="50" w:afterLines="50" w:after="156" w:line="360" w:lineRule="auto"/>
        <w:contextualSpacing/>
        <w:jc w:val="left"/>
        <w:rPr>
          <w:rFonts w:hAnsi="宋体"/>
          <w:b/>
          <w:snapToGrid w:val="0"/>
          <w:kern w:val="0"/>
          <w:sz w:val="24"/>
          <w:szCs w:val="21"/>
        </w:rPr>
      </w:pPr>
      <w:r>
        <w:rPr>
          <w:rFonts w:asciiTheme="minorEastAsia" w:hAnsiTheme="minorEastAsia" w:hint="eastAsia"/>
          <w:color w:val="000000"/>
          <w:sz w:val="24"/>
          <w:szCs w:val="21"/>
        </w:rPr>
        <w:t>项目名称：</w:t>
      </w:r>
      <w:r>
        <w:rPr>
          <w:rFonts w:asciiTheme="minorEastAsia" w:hAnsiTheme="minorEastAsia" w:hint="eastAsia"/>
          <w:color w:val="000000"/>
          <w:sz w:val="24"/>
          <w:szCs w:val="21"/>
        </w:rPr>
        <w:t xml:space="preserve">   </w:t>
      </w:r>
    </w:p>
    <w:tbl>
      <w:tblPr>
        <w:tblW w:w="9395" w:type="dxa"/>
        <w:tblLayout w:type="fixed"/>
        <w:tblLook w:val="04A0" w:firstRow="1" w:lastRow="0" w:firstColumn="1" w:lastColumn="0" w:noHBand="0" w:noVBand="1"/>
      </w:tblPr>
      <w:tblGrid>
        <w:gridCol w:w="983"/>
        <w:gridCol w:w="1191"/>
        <w:gridCol w:w="2163"/>
        <w:gridCol w:w="1853"/>
        <w:gridCol w:w="1347"/>
        <w:gridCol w:w="1858"/>
      </w:tblGrid>
      <w:tr w:rsidR="00823363">
        <w:trPr>
          <w:trHeight w:val="481"/>
        </w:trPr>
        <w:tc>
          <w:tcPr>
            <w:tcW w:w="9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pStyle w:val="a7"/>
              <w:jc w:val="center"/>
              <w:rPr>
                <w:rFonts w:ascii="宋体" w:eastAsia="宋体" w:hAnsi="宋体" w:cs="宋体"/>
                <w:b/>
                <w:bCs/>
                <w:sz w:val="24"/>
                <w:szCs w:val="21"/>
              </w:rPr>
            </w:pPr>
            <w:r>
              <w:rPr>
                <w:rFonts w:ascii="宋体" w:eastAsia="宋体" w:hAnsi="宋体" w:cs="宋体" w:hint="eastAsia"/>
                <w:b/>
                <w:bCs/>
                <w:sz w:val="24"/>
                <w:szCs w:val="21"/>
              </w:rPr>
              <w:t>序号</w:t>
            </w:r>
          </w:p>
        </w:tc>
        <w:tc>
          <w:tcPr>
            <w:tcW w:w="119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pStyle w:val="a7"/>
              <w:jc w:val="center"/>
              <w:rPr>
                <w:rFonts w:ascii="宋体" w:eastAsia="宋体" w:hAnsi="宋体" w:cs="宋体"/>
                <w:b/>
                <w:bCs/>
                <w:sz w:val="24"/>
                <w:szCs w:val="21"/>
              </w:rPr>
            </w:pPr>
            <w:r>
              <w:rPr>
                <w:rFonts w:ascii="宋体" w:eastAsia="宋体" w:hAnsi="宋体" w:cs="宋体" w:hint="eastAsia"/>
                <w:b/>
                <w:bCs/>
                <w:sz w:val="24"/>
                <w:szCs w:val="21"/>
              </w:rPr>
              <w:t>条款</w:t>
            </w:r>
          </w:p>
        </w:tc>
        <w:tc>
          <w:tcPr>
            <w:tcW w:w="21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pStyle w:val="a7"/>
              <w:jc w:val="center"/>
              <w:rPr>
                <w:rFonts w:ascii="宋体" w:eastAsia="宋体" w:hAnsi="宋体" w:cs="宋体"/>
                <w:b/>
                <w:bCs/>
                <w:sz w:val="24"/>
                <w:szCs w:val="21"/>
              </w:rPr>
            </w:pPr>
            <w:r>
              <w:rPr>
                <w:rFonts w:ascii="宋体" w:eastAsia="宋体" w:hAnsi="宋体" w:cs="宋体" w:hint="eastAsia"/>
                <w:b/>
                <w:bCs/>
                <w:sz w:val="24"/>
                <w:szCs w:val="21"/>
              </w:rPr>
              <w:t>招标文件</w:t>
            </w:r>
            <w:r>
              <w:rPr>
                <w:rFonts w:ascii="宋体" w:eastAsia="宋体" w:hAnsi="宋体" w:cs="宋体" w:hint="eastAsia"/>
                <w:b/>
                <w:bCs/>
                <w:sz w:val="24"/>
                <w:szCs w:val="21"/>
              </w:rPr>
              <w:t>要求</w:t>
            </w:r>
          </w:p>
        </w:tc>
        <w:tc>
          <w:tcPr>
            <w:tcW w:w="18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pStyle w:val="a7"/>
              <w:jc w:val="center"/>
              <w:rPr>
                <w:rFonts w:ascii="宋体" w:eastAsia="宋体" w:hAnsi="宋体" w:cs="宋体"/>
                <w:b/>
                <w:bCs/>
                <w:sz w:val="24"/>
                <w:szCs w:val="21"/>
              </w:rPr>
            </w:pPr>
            <w:r>
              <w:rPr>
                <w:rFonts w:ascii="宋体" w:eastAsia="宋体" w:hAnsi="宋体" w:cs="宋体" w:hint="eastAsia"/>
                <w:b/>
                <w:bCs/>
                <w:sz w:val="24"/>
                <w:szCs w:val="21"/>
              </w:rPr>
              <w:t>投标</w:t>
            </w:r>
            <w:r>
              <w:rPr>
                <w:rFonts w:ascii="宋体" w:eastAsia="宋体" w:hAnsi="宋体" w:cs="宋体" w:hint="eastAsia"/>
                <w:b/>
                <w:bCs/>
                <w:sz w:val="24"/>
                <w:szCs w:val="21"/>
              </w:rPr>
              <w:t>文件响应</w:t>
            </w:r>
          </w:p>
        </w:tc>
        <w:tc>
          <w:tcPr>
            <w:tcW w:w="134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pStyle w:val="a7"/>
              <w:jc w:val="center"/>
              <w:rPr>
                <w:rFonts w:ascii="宋体" w:eastAsia="宋体" w:hAnsi="宋体" w:cs="宋体"/>
                <w:b/>
                <w:bCs/>
                <w:sz w:val="24"/>
                <w:szCs w:val="21"/>
              </w:rPr>
            </w:pPr>
            <w:r>
              <w:rPr>
                <w:rFonts w:ascii="宋体" w:eastAsia="宋体" w:hAnsi="宋体" w:cs="宋体" w:hint="eastAsia"/>
                <w:b/>
                <w:bCs/>
                <w:sz w:val="24"/>
                <w:szCs w:val="21"/>
              </w:rPr>
              <w:t>偏离</w:t>
            </w:r>
          </w:p>
        </w:tc>
        <w:tc>
          <w:tcPr>
            <w:tcW w:w="185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23363" w:rsidRDefault="004B0DDB">
            <w:pPr>
              <w:pStyle w:val="a7"/>
              <w:jc w:val="center"/>
              <w:rPr>
                <w:rFonts w:ascii="宋体" w:eastAsia="宋体" w:hAnsi="宋体" w:cs="宋体"/>
                <w:b/>
                <w:bCs/>
                <w:sz w:val="24"/>
                <w:szCs w:val="21"/>
              </w:rPr>
            </w:pPr>
            <w:r>
              <w:rPr>
                <w:rFonts w:ascii="宋体" w:eastAsia="宋体" w:hAnsi="宋体" w:cs="宋体" w:hint="eastAsia"/>
                <w:b/>
                <w:bCs/>
                <w:sz w:val="24"/>
                <w:szCs w:val="21"/>
              </w:rPr>
              <w:t>偏离情况说明</w:t>
            </w:r>
          </w:p>
        </w:tc>
      </w:tr>
      <w:tr w:rsidR="00823363">
        <w:trPr>
          <w:trHeight w:val="261"/>
        </w:trPr>
        <w:tc>
          <w:tcPr>
            <w:tcW w:w="983" w:type="dxa"/>
            <w:tcBorders>
              <w:top w:val="single" w:sz="6" w:space="0" w:color="auto"/>
              <w:left w:val="single" w:sz="6" w:space="0" w:color="auto"/>
              <w:bottom w:val="single" w:sz="6" w:space="0" w:color="auto"/>
              <w:right w:val="single" w:sz="6" w:space="0" w:color="auto"/>
            </w:tcBorders>
            <w:vAlign w:val="center"/>
          </w:tcPr>
          <w:p w:rsidR="00823363" w:rsidRDefault="004B0DDB">
            <w:pPr>
              <w:autoSpaceDE w:val="0"/>
              <w:autoSpaceDN w:val="0"/>
              <w:adjustRightInd w:val="0"/>
              <w:spacing w:line="480" w:lineRule="exact"/>
              <w:jc w:val="center"/>
              <w:rPr>
                <w:rFonts w:asciiTheme="minorEastAsia" w:hAnsiTheme="minorEastAsia"/>
                <w:bCs/>
                <w:sz w:val="24"/>
                <w:szCs w:val="21"/>
              </w:rPr>
            </w:pPr>
            <w:r>
              <w:rPr>
                <w:rFonts w:asciiTheme="minorEastAsia" w:hAnsiTheme="minorEastAsia" w:hint="eastAsia"/>
                <w:bCs/>
                <w:sz w:val="24"/>
                <w:szCs w:val="21"/>
              </w:rPr>
              <w:t>1</w:t>
            </w:r>
          </w:p>
        </w:tc>
        <w:tc>
          <w:tcPr>
            <w:tcW w:w="1191"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2163"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1853"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1347"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1858" w:type="dxa"/>
            <w:tcBorders>
              <w:top w:val="single" w:sz="6" w:space="0" w:color="auto"/>
              <w:left w:val="single" w:sz="6" w:space="0" w:color="auto"/>
              <w:bottom w:val="single" w:sz="6" w:space="0" w:color="auto"/>
              <w:right w:val="single" w:sz="6" w:space="0" w:color="auto"/>
            </w:tcBorders>
            <w:vAlign w:val="center"/>
          </w:tcPr>
          <w:p w:rsidR="00823363" w:rsidRDefault="00823363">
            <w:pPr>
              <w:autoSpaceDE w:val="0"/>
              <w:autoSpaceDN w:val="0"/>
              <w:adjustRightInd w:val="0"/>
              <w:spacing w:line="480" w:lineRule="exact"/>
              <w:jc w:val="center"/>
              <w:rPr>
                <w:rFonts w:asciiTheme="minorEastAsia" w:hAnsiTheme="minorEastAsia"/>
                <w:b/>
                <w:bCs/>
                <w:sz w:val="24"/>
                <w:szCs w:val="21"/>
              </w:rPr>
            </w:pPr>
          </w:p>
        </w:tc>
      </w:tr>
      <w:tr w:rsidR="00823363">
        <w:trPr>
          <w:trHeight w:val="146"/>
        </w:trPr>
        <w:tc>
          <w:tcPr>
            <w:tcW w:w="983" w:type="dxa"/>
            <w:tcBorders>
              <w:top w:val="single" w:sz="6" w:space="0" w:color="auto"/>
              <w:left w:val="single" w:sz="6" w:space="0" w:color="auto"/>
              <w:bottom w:val="single" w:sz="6" w:space="0" w:color="auto"/>
              <w:right w:val="single" w:sz="6" w:space="0" w:color="auto"/>
            </w:tcBorders>
            <w:vAlign w:val="center"/>
          </w:tcPr>
          <w:p w:rsidR="00823363" w:rsidRDefault="004B0DDB">
            <w:pPr>
              <w:autoSpaceDE w:val="0"/>
              <w:autoSpaceDN w:val="0"/>
              <w:adjustRightInd w:val="0"/>
              <w:spacing w:line="480" w:lineRule="exact"/>
              <w:jc w:val="center"/>
              <w:rPr>
                <w:rFonts w:asciiTheme="minorEastAsia" w:hAnsiTheme="minorEastAsia"/>
                <w:bCs/>
                <w:sz w:val="24"/>
                <w:szCs w:val="21"/>
              </w:rPr>
            </w:pPr>
            <w:r>
              <w:rPr>
                <w:rFonts w:asciiTheme="minorEastAsia" w:hAnsiTheme="minorEastAsia" w:hint="eastAsia"/>
                <w:sz w:val="24"/>
                <w:szCs w:val="21"/>
              </w:rPr>
              <w:t>…</w:t>
            </w:r>
          </w:p>
        </w:tc>
        <w:tc>
          <w:tcPr>
            <w:tcW w:w="1191"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2163"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1853"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1347" w:type="dxa"/>
            <w:tcBorders>
              <w:top w:val="single" w:sz="6" w:space="0" w:color="auto"/>
              <w:left w:val="single" w:sz="6" w:space="0" w:color="auto"/>
              <w:bottom w:val="single" w:sz="6" w:space="0" w:color="auto"/>
              <w:right w:val="single" w:sz="6" w:space="0" w:color="auto"/>
            </w:tcBorders>
          </w:tcPr>
          <w:p w:rsidR="00823363" w:rsidRDefault="00823363">
            <w:pPr>
              <w:autoSpaceDE w:val="0"/>
              <w:autoSpaceDN w:val="0"/>
              <w:adjustRightInd w:val="0"/>
              <w:spacing w:line="480" w:lineRule="exact"/>
              <w:rPr>
                <w:rFonts w:asciiTheme="minorEastAsia" w:hAnsiTheme="minorEastAsia"/>
                <w:b/>
                <w:bCs/>
                <w:sz w:val="24"/>
                <w:szCs w:val="21"/>
              </w:rPr>
            </w:pPr>
          </w:p>
        </w:tc>
        <w:tc>
          <w:tcPr>
            <w:tcW w:w="1858" w:type="dxa"/>
            <w:tcBorders>
              <w:top w:val="single" w:sz="6" w:space="0" w:color="auto"/>
              <w:left w:val="single" w:sz="6" w:space="0" w:color="auto"/>
              <w:bottom w:val="single" w:sz="6" w:space="0" w:color="auto"/>
              <w:right w:val="single" w:sz="6" w:space="0" w:color="auto"/>
            </w:tcBorders>
            <w:vAlign w:val="center"/>
          </w:tcPr>
          <w:p w:rsidR="00823363" w:rsidRDefault="00823363">
            <w:pPr>
              <w:autoSpaceDE w:val="0"/>
              <w:autoSpaceDN w:val="0"/>
              <w:adjustRightInd w:val="0"/>
              <w:spacing w:line="480" w:lineRule="exact"/>
              <w:jc w:val="center"/>
              <w:rPr>
                <w:rFonts w:asciiTheme="minorEastAsia" w:hAnsiTheme="minorEastAsia"/>
                <w:b/>
                <w:bCs/>
                <w:sz w:val="24"/>
                <w:szCs w:val="21"/>
              </w:rPr>
            </w:pPr>
          </w:p>
        </w:tc>
      </w:tr>
    </w:tbl>
    <w:p w:rsidR="00823363" w:rsidRDefault="004B0DD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投标人（公章）：</w:t>
      </w:r>
    </w:p>
    <w:p w:rsidR="00823363" w:rsidRDefault="004B0DD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投标人法定代表人（或授权代表）签字：</w:t>
      </w: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4B0DDB">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lastRenderedPageBreak/>
        <w:t xml:space="preserve">4.3 </w:t>
      </w:r>
      <w:r>
        <w:rPr>
          <w:rFonts w:ascii="宋体" w:hAnsi="宋体" w:hint="eastAsia"/>
          <w:b/>
          <w:bCs/>
          <w:color w:val="000000"/>
          <w:sz w:val="24"/>
        </w:rPr>
        <w:t>技术方案（实施方案）</w:t>
      </w:r>
    </w:p>
    <w:p w:rsidR="00823363" w:rsidRDefault="00823363">
      <w:pPr>
        <w:snapToGrid w:val="0"/>
        <w:spacing w:line="360" w:lineRule="auto"/>
        <w:jc w:val="center"/>
        <w:rPr>
          <w:rFonts w:hAnsi="宋体"/>
          <w:b/>
          <w:snapToGrid w:val="0"/>
          <w:kern w:val="0"/>
          <w:sz w:val="44"/>
          <w:szCs w:val="36"/>
        </w:rPr>
      </w:pPr>
    </w:p>
    <w:p w:rsidR="00823363" w:rsidRDefault="004B0DDB">
      <w:pPr>
        <w:autoSpaceDE w:val="0"/>
        <w:autoSpaceDN w:val="0"/>
        <w:adjustRightInd w:val="0"/>
        <w:spacing w:line="360" w:lineRule="auto"/>
        <w:jc w:val="center"/>
        <w:rPr>
          <w:rFonts w:asciiTheme="minorEastAsia" w:hAnsiTheme="minorEastAsia" w:cs="宋体"/>
          <w:sz w:val="24"/>
          <w:szCs w:val="21"/>
          <w:lang w:val="zh-CN"/>
        </w:rPr>
      </w:pPr>
      <w:r>
        <w:rPr>
          <w:rFonts w:asciiTheme="minorEastAsia" w:hAnsiTheme="minorEastAsia" w:cs="宋体" w:hint="eastAsia"/>
          <w:sz w:val="24"/>
          <w:szCs w:val="21"/>
          <w:lang w:val="zh-CN"/>
        </w:rPr>
        <w:t>（投标人根据招标文件要求自行编制）</w:t>
      </w:r>
    </w:p>
    <w:p w:rsidR="00823363" w:rsidRDefault="00823363">
      <w:pPr>
        <w:snapToGrid w:val="0"/>
        <w:spacing w:line="360" w:lineRule="auto"/>
        <w:rPr>
          <w:rFonts w:hAnsi="宋体"/>
          <w:b/>
          <w:snapToGrid w:val="0"/>
          <w:kern w:val="0"/>
          <w:sz w:val="44"/>
          <w:szCs w:val="36"/>
        </w:rPr>
      </w:pPr>
    </w:p>
    <w:p w:rsidR="00823363" w:rsidRDefault="004B0DDB">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 xml:space="preserve">4.4 </w:t>
      </w:r>
      <w:r>
        <w:rPr>
          <w:rFonts w:ascii="宋体" w:hAnsi="宋体" w:hint="eastAsia"/>
          <w:b/>
          <w:bCs/>
          <w:color w:val="000000"/>
          <w:sz w:val="24"/>
        </w:rPr>
        <w:t>业绩情况表</w:t>
      </w:r>
    </w:p>
    <w:p w:rsidR="00823363" w:rsidRDefault="00823363">
      <w:pPr>
        <w:autoSpaceDE w:val="0"/>
        <w:autoSpaceDN w:val="0"/>
        <w:adjustRightInd w:val="0"/>
        <w:spacing w:line="360" w:lineRule="auto"/>
        <w:jc w:val="center"/>
        <w:outlineLvl w:val="0"/>
        <w:rPr>
          <w:rFonts w:ascii="宋体" w:hAnsi="宋体"/>
          <w:b/>
          <w:bCs/>
          <w:color w:val="000000"/>
          <w:sz w:val="36"/>
          <w:szCs w:val="28"/>
        </w:rPr>
      </w:pPr>
    </w:p>
    <w:p w:rsidR="00823363" w:rsidRDefault="004B0DDB" w:rsidP="00422288">
      <w:pPr>
        <w:spacing w:before="50" w:afterLines="50" w:after="156" w:line="360" w:lineRule="auto"/>
        <w:contextualSpacing/>
        <w:jc w:val="left"/>
        <w:rPr>
          <w:rFonts w:asciiTheme="minorEastAsia" w:hAnsiTheme="minorEastAsia"/>
          <w:color w:val="000000"/>
          <w:sz w:val="24"/>
          <w:szCs w:val="21"/>
        </w:rPr>
      </w:pPr>
      <w:r>
        <w:rPr>
          <w:rFonts w:asciiTheme="minorEastAsia" w:hAnsiTheme="minorEastAsia" w:hint="eastAsia"/>
          <w:color w:val="000000"/>
          <w:sz w:val="24"/>
          <w:szCs w:val="21"/>
        </w:rPr>
        <w:t>项目编号：</w:t>
      </w:r>
    </w:p>
    <w:p w:rsidR="00823363" w:rsidRDefault="004B0DDB">
      <w:pPr>
        <w:snapToGrid w:val="0"/>
        <w:spacing w:line="360" w:lineRule="auto"/>
        <w:rPr>
          <w:rFonts w:hAnsi="宋体"/>
          <w:b/>
          <w:snapToGrid w:val="0"/>
          <w:kern w:val="0"/>
          <w:sz w:val="24"/>
          <w:szCs w:val="21"/>
        </w:rPr>
      </w:pPr>
      <w:r>
        <w:rPr>
          <w:rFonts w:asciiTheme="minorEastAsia" w:hAnsiTheme="minorEastAsia" w:hint="eastAsia"/>
          <w:color w:val="000000"/>
          <w:sz w:val="24"/>
          <w:szCs w:val="21"/>
        </w:rPr>
        <w:t>项目名称：</w:t>
      </w:r>
      <w:r>
        <w:rPr>
          <w:rFonts w:asciiTheme="minorEastAsia" w:hAnsiTheme="minorEastAsia" w:hint="eastAsia"/>
          <w:color w:val="000000"/>
          <w:sz w:val="24"/>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23363">
        <w:trPr>
          <w:trHeight w:val="777"/>
        </w:trPr>
        <w:tc>
          <w:tcPr>
            <w:tcW w:w="712" w:type="dxa"/>
            <w:shd w:val="clear" w:color="auto" w:fill="F3F3F3"/>
            <w:vAlign w:val="center"/>
          </w:tcPr>
          <w:p w:rsidR="00823363" w:rsidRDefault="004B0DDB">
            <w:pPr>
              <w:pStyle w:val="a7"/>
              <w:jc w:val="center"/>
              <w:rPr>
                <w:rFonts w:ascii="宋体" w:eastAsia="宋体" w:hAnsi="宋体" w:cs="Times New Roman"/>
                <w:b/>
                <w:bCs/>
                <w:sz w:val="24"/>
                <w:szCs w:val="21"/>
              </w:rPr>
            </w:pPr>
            <w:r>
              <w:rPr>
                <w:rFonts w:ascii="宋体" w:eastAsia="宋体" w:hAnsi="宋体" w:cs="宋体" w:hint="eastAsia"/>
                <w:b/>
                <w:bCs/>
                <w:sz w:val="24"/>
                <w:szCs w:val="21"/>
              </w:rPr>
              <w:t>序号</w:t>
            </w:r>
          </w:p>
        </w:tc>
        <w:tc>
          <w:tcPr>
            <w:tcW w:w="1808" w:type="dxa"/>
            <w:shd w:val="clear" w:color="auto" w:fill="F3F3F3"/>
            <w:vAlign w:val="center"/>
          </w:tcPr>
          <w:p w:rsidR="00823363" w:rsidRDefault="004B0DDB">
            <w:pPr>
              <w:pStyle w:val="a7"/>
              <w:jc w:val="center"/>
              <w:rPr>
                <w:rFonts w:ascii="宋体" w:eastAsia="宋体" w:hAnsi="宋体" w:cs="Times New Roman"/>
                <w:b/>
                <w:bCs/>
                <w:sz w:val="24"/>
                <w:szCs w:val="21"/>
              </w:rPr>
            </w:pPr>
            <w:r>
              <w:rPr>
                <w:rFonts w:ascii="宋体" w:eastAsia="宋体" w:hAnsi="宋体" w:cs="宋体" w:hint="eastAsia"/>
                <w:b/>
                <w:bCs/>
                <w:sz w:val="24"/>
                <w:szCs w:val="21"/>
              </w:rPr>
              <w:t>客户单位名称</w:t>
            </w:r>
          </w:p>
        </w:tc>
        <w:tc>
          <w:tcPr>
            <w:tcW w:w="3579" w:type="dxa"/>
            <w:shd w:val="clear" w:color="auto" w:fill="F3F3F3"/>
            <w:vAlign w:val="center"/>
          </w:tcPr>
          <w:p w:rsidR="00823363" w:rsidRDefault="004B0DDB">
            <w:pPr>
              <w:pStyle w:val="a7"/>
              <w:jc w:val="center"/>
              <w:rPr>
                <w:rFonts w:ascii="宋体" w:eastAsia="宋体" w:hAnsi="宋体" w:cs="Times New Roman"/>
                <w:b/>
                <w:bCs/>
                <w:sz w:val="24"/>
                <w:szCs w:val="21"/>
              </w:rPr>
            </w:pPr>
            <w:r>
              <w:rPr>
                <w:rFonts w:ascii="宋体" w:eastAsia="宋体" w:hAnsi="宋体" w:cs="宋体" w:hint="eastAsia"/>
                <w:b/>
                <w:bCs/>
                <w:sz w:val="24"/>
                <w:szCs w:val="21"/>
              </w:rPr>
              <w:t>项目名称及主要内容</w:t>
            </w:r>
          </w:p>
        </w:tc>
        <w:tc>
          <w:tcPr>
            <w:tcW w:w="1440" w:type="dxa"/>
            <w:shd w:val="clear" w:color="auto" w:fill="F3F3F3"/>
            <w:vAlign w:val="center"/>
          </w:tcPr>
          <w:p w:rsidR="00823363" w:rsidRDefault="004B0DDB">
            <w:pPr>
              <w:pStyle w:val="a7"/>
              <w:jc w:val="center"/>
              <w:rPr>
                <w:rFonts w:ascii="宋体" w:eastAsia="宋体" w:hAnsi="宋体" w:cs="宋体"/>
                <w:b/>
                <w:bCs/>
                <w:sz w:val="24"/>
                <w:szCs w:val="21"/>
              </w:rPr>
            </w:pPr>
            <w:r>
              <w:rPr>
                <w:rFonts w:ascii="宋体" w:eastAsia="宋体" w:hAnsi="宋体" w:cs="宋体" w:hint="eastAsia"/>
                <w:b/>
                <w:bCs/>
                <w:sz w:val="24"/>
                <w:szCs w:val="21"/>
              </w:rPr>
              <w:t>合同金额</w:t>
            </w:r>
          </w:p>
          <w:p w:rsidR="00823363" w:rsidRDefault="004B0DDB">
            <w:pPr>
              <w:pStyle w:val="a7"/>
              <w:jc w:val="center"/>
              <w:rPr>
                <w:rFonts w:ascii="宋体" w:eastAsia="宋体" w:hAnsi="宋体" w:cs="Times New Roman"/>
                <w:b/>
                <w:bCs/>
                <w:sz w:val="24"/>
                <w:szCs w:val="21"/>
              </w:rPr>
            </w:pPr>
            <w:r>
              <w:rPr>
                <w:rFonts w:ascii="宋体" w:eastAsia="宋体" w:hAnsi="宋体" w:cs="宋体" w:hint="eastAsia"/>
                <w:b/>
                <w:bCs/>
                <w:sz w:val="24"/>
                <w:szCs w:val="21"/>
              </w:rPr>
              <w:t>（万元）</w:t>
            </w:r>
          </w:p>
        </w:tc>
        <w:tc>
          <w:tcPr>
            <w:tcW w:w="1706" w:type="dxa"/>
            <w:shd w:val="clear" w:color="auto" w:fill="F3F3F3"/>
            <w:vAlign w:val="center"/>
          </w:tcPr>
          <w:p w:rsidR="00823363" w:rsidRDefault="004B0DDB">
            <w:pPr>
              <w:pStyle w:val="a7"/>
              <w:jc w:val="center"/>
              <w:rPr>
                <w:rFonts w:ascii="宋体" w:eastAsia="宋体" w:hAnsi="宋体" w:cs="Times New Roman"/>
                <w:b/>
                <w:bCs/>
                <w:sz w:val="24"/>
                <w:szCs w:val="21"/>
              </w:rPr>
            </w:pPr>
            <w:r>
              <w:rPr>
                <w:rFonts w:ascii="宋体" w:eastAsia="宋体" w:hAnsi="宋体" w:cs="宋体" w:hint="eastAsia"/>
                <w:b/>
                <w:bCs/>
                <w:sz w:val="24"/>
                <w:szCs w:val="21"/>
              </w:rPr>
              <w:t>联系人及电话</w:t>
            </w:r>
          </w:p>
        </w:tc>
      </w:tr>
      <w:tr w:rsidR="00823363">
        <w:trPr>
          <w:trHeight w:val="680"/>
        </w:trPr>
        <w:tc>
          <w:tcPr>
            <w:tcW w:w="712" w:type="dxa"/>
            <w:vAlign w:val="center"/>
          </w:tcPr>
          <w:p w:rsidR="00823363" w:rsidRDefault="004B0DDB">
            <w:pPr>
              <w:pStyle w:val="a7"/>
              <w:spacing w:line="360" w:lineRule="auto"/>
              <w:jc w:val="center"/>
              <w:rPr>
                <w:rFonts w:ascii="宋体" w:eastAsia="宋体" w:hAnsi="宋体" w:cs="宋体"/>
                <w:sz w:val="24"/>
                <w:szCs w:val="21"/>
              </w:rPr>
            </w:pPr>
            <w:r>
              <w:rPr>
                <w:rFonts w:ascii="宋体" w:eastAsia="宋体" w:hAnsi="宋体" w:cs="宋体"/>
                <w:sz w:val="24"/>
                <w:szCs w:val="21"/>
              </w:rPr>
              <w:t>1</w:t>
            </w:r>
          </w:p>
        </w:tc>
        <w:tc>
          <w:tcPr>
            <w:tcW w:w="1808" w:type="dxa"/>
            <w:vAlign w:val="center"/>
          </w:tcPr>
          <w:p w:rsidR="00823363" w:rsidRDefault="00823363">
            <w:pPr>
              <w:pStyle w:val="a7"/>
              <w:spacing w:line="360" w:lineRule="auto"/>
              <w:rPr>
                <w:rFonts w:ascii="宋体" w:eastAsia="宋体" w:hAnsi="宋体" w:cs="Times New Roman"/>
                <w:sz w:val="24"/>
                <w:szCs w:val="21"/>
              </w:rPr>
            </w:pPr>
          </w:p>
        </w:tc>
        <w:tc>
          <w:tcPr>
            <w:tcW w:w="3579" w:type="dxa"/>
            <w:vAlign w:val="center"/>
          </w:tcPr>
          <w:p w:rsidR="00823363" w:rsidRDefault="00823363">
            <w:pPr>
              <w:pStyle w:val="a7"/>
              <w:spacing w:line="360" w:lineRule="auto"/>
              <w:rPr>
                <w:rFonts w:ascii="宋体" w:eastAsia="宋体" w:hAnsi="宋体" w:cs="Times New Roman"/>
                <w:sz w:val="24"/>
                <w:szCs w:val="21"/>
              </w:rPr>
            </w:pPr>
          </w:p>
        </w:tc>
        <w:tc>
          <w:tcPr>
            <w:tcW w:w="1440" w:type="dxa"/>
            <w:vAlign w:val="center"/>
          </w:tcPr>
          <w:p w:rsidR="00823363" w:rsidRDefault="00823363">
            <w:pPr>
              <w:pStyle w:val="a7"/>
              <w:spacing w:line="360" w:lineRule="auto"/>
              <w:rPr>
                <w:rFonts w:ascii="宋体" w:eastAsia="宋体" w:hAnsi="宋体" w:cs="Times New Roman"/>
                <w:sz w:val="24"/>
                <w:szCs w:val="21"/>
              </w:rPr>
            </w:pPr>
          </w:p>
        </w:tc>
        <w:tc>
          <w:tcPr>
            <w:tcW w:w="1706" w:type="dxa"/>
            <w:vAlign w:val="center"/>
          </w:tcPr>
          <w:p w:rsidR="00823363" w:rsidRDefault="00823363">
            <w:pPr>
              <w:pStyle w:val="a7"/>
              <w:spacing w:line="360" w:lineRule="auto"/>
              <w:rPr>
                <w:rFonts w:ascii="宋体" w:eastAsia="宋体" w:hAnsi="宋体" w:cs="Times New Roman"/>
                <w:sz w:val="24"/>
                <w:szCs w:val="21"/>
              </w:rPr>
            </w:pPr>
          </w:p>
        </w:tc>
      </w:tr>
      <w:tr w:rsidR="00823363">
        <w:trPr>
          <w:trHeight w:val="680"/>
        </w:trPr>
        <w:tc>
          <w:tcPr>
            <w:tcW w:w="712" w:type="dxa"/>
            <w:vAlign w:val="center"/>
          </w:tcPr>
          <w:p w:rsidR="00823363" w:rsidRDefault="004B0DDB">
            <w:pPr>
              <w:pStyle w:val="a7"/>
              <w:spacing w:line="360" w:lineRule="auto"/>
              <w:jc w:val="center"/>
              <w:rPr>
                <w:rFonts w:ascii="宋体" w:eastAsia="宋体" w:hAnsi="宋体" w:cs="宋体"/>
                <w:sz w:val="24"/>
                <w:szCs w:val="21"/>
              </w:rPr>
            </w:pPr>
            <w:r>
              <w:rPr>
                <w:rFonts w:ascii="宋体" w:eastAsia="宋体" w:hAnsi="宋体" w:cs="宋体"/>
                <w:sz w:val="24"/>
                <w:szCs w:val="21"/>
              </w:rPr>
              <w:t>2</w:t>
            </w:r>
          </w:p>
        </w:tc>
        <w:tc>
          <w:tcPr>
            <w:tcW w:w="1808" w:type="dxa"/>
            <w:vAlign w:val="center"/>
          </w:tcPr>
          <w:p w:rsidR="00823363" w:rsidRDefault="00823363">
            <w:pPr>
              <w:pStyle w:val="a7"/>
              <w:spacing w:line="360" w:lineRule="auto"/>
              <w:rPr>
                <w:rFonts w:ascii="宋体" w:eastAsia="宋体" w:hAnsi="宋体" w:cs="Times New Roman"/>
                <w:sz w:val="24"/>
                <w:szCs w:val="21"/>
              </w:rPr>
            </w:pPr>
          </w:p>
        </w:tc>
        <w:tc>
          <w:tcPr>
            <w:tcW w:w="3579" w:type="dxa"/>
            <w:vAlign w:val="center"/>
          </w:tcPr>
          <w:p w:rsidR="00823363" w:rsidRDefault="00823363">
            <w:pPr>
              <w:pStyle w:val="a7"/>
              <w:spacing w:line="360" w:lineRule="auto"/>
              <w:rPr>
                <w:rFonts w:ascii="宋体" w:eastAsia="宋体" w:hAnsi="宋体" w:cs="Times New Roman"/>
                <w:sz w:val="24"/>
                <w:szCs w:val="21"/>
              </w:rPr>
            </w:pPr>
          </w:p>
        </w:tc>
        <w:tc>
          <w:tcPr>
            <w:tcW w:w="1440" w:type="dxa"/>
            <w:vAlign w:val="center"/>
          </w:tcPr>
          <w:p w:rsidR="00823363" w:rsidRDefault="00823363">
            <w:pPr>
              <w:pStyle w:val="a7"/>
              <w:spacing w:line="360" w:lineRule="auto"/>
              <w:rPr>
                <w:rFonts w:ascii="宋体" w:eastAsia="宋体" w:hAnsi="宋体" w:cs="Times New Roman"/>
                <w:sz w:val="24"/>
                <w:szCs w:val="21"/>
              </w:rPr>
            </w:pPr>
          </w:p>
        </w:tc>
        <w:tc>
          <w:tcPr>
            <w:tcW w:w="1706" w:type="dxa"/>
            <w:vAlign w:val="center"/>
          </w:tcPr>
          <w:p w:rsidR="00823363" w:rsidRDefault="00823363">
            <w:pPr>
              <w:pStyle w:val="a7"/>
              <w:spacing w:line="360" w:lineRule="auto"/>
              <w:rPr>
                <w:rFonts w:ascii="宋体" w:eastAsia="宋体" w:hAnsi="宋体" w:cs="Times New Roman"/>
                <w:sz w:val="24"/>
                <w:szCs w:val="21"/>
              </w:rPr>
            </w:pPr>
          </w:p>
        </w:tc>
      </w:tr>
      <w:tr w:rsidR="00823363">
        <w:trPr>
          <w:trHeight w:val="680"/>
        </w:trPr>
        <w:tc>
          <w:tcPr>
            <w:tcW w:w="712" w:type="dxa"/>
            <w:vAlign w:val="center"/>
          </w:tcPr>
          <w:p w:rsidR="00823363" w:rsidRDefault="004B0DDB">
            <w:pPr>
              <w:pStyle w:val="a7"/>
              <w:spacing w:line="360" w:lineRule="auto"/>
              <w:jc w:val="center"/>
              <w:rPr>
                <w:rFonts w:ascii="宋体" w:eastAsia="宋体" w:hAnsi="宋体" w:cs="宋体"/>
                <w:sz w:val="24"/>
                <w:szCs w:val="21"/>
              </w:rPr>
            </w:pPr>
            <w:r>
              <w:rPr>
                <w:rFonts w:ascii="宋体" w:eastAsia="宋体" w:hAnsi="宋体" w:cs="宋体"/>
                <w:sz w:val="24"/>
                <w:szCs w:val="21"/>
              </w:rPr>
              <w:t>3</w:t>
            </w:r>
          </w:p>
        </w:tc>
        <w:tc>
          <w:tcPr>
            <w:tcW w:w="1808" w:type="dxa"/>
            <w:vAlign w:val="center"/>
          </w:tcPr>
          <w:p w:rsidR="00823363" w:rsidRDefault="00823363">
            <w:pPr>
              <w:pStyle w:val="a7"/>
              <w:spacing w:line="360" w:lineRule="auto"/>
              <w:rPr>
                <w:rFonts w:ascii="宋体" w:eastAsia="宋体" w:hAnsi="宋体" w:cs="Times New Roman"/>
                <w:sz w:val="24"/>
                <w:szCs w:val="21"/>
              </w:rPr>
            </w:pPr>
          </w:p>
        </w:tc>
        <w:tc>
          <w:tcPr>
            <w:tcW w:w="3579" w:type="dxa"/>
            <w:vAlign w:val="center"/>
          </w:tcPr>
          <w:p w:rsidR="00823363" w:rsidRDefault="00823363">
            <w:pPr>
              <w:pStyle w:val="a7"/>
              <w:spacing w:line="360" w:lineRule="auto"/>
              <w:rPr>
                <w:rFonts w:ascii="宋体" w:eastAsia="宋体" w:hAnsi="宋体" w:cs="Times New Roman"/>
                <w:sz w:val="24"/>
                <w:szCs w:val="21"/>
              </w:rPr>
            </w:pPr>
          </w:p>
        </w:tc>
        <w:tc>
          <w:tcPr>
            <w:tcW w:w="1440" w:type="dxa"/>
            <w:vAlign w:val="center"/>
          </w:tcPr>
          <w:p w:rsidR="00823363" w:rsidRDefault="00823363">
            <w:pPr>
              <w:pStyle w:val="a7"/>
              <w:spacing w:line="360" w:lineRule="auto"/>
              <w:rPr>
                <w:rFonts w:ascii="宋体" w:eastAsia="宋体" w:hAnsi="宋体" w:cs="Times New Roman"/>
                <w:sz w:val="24"/>
                <w:szCs w:val="21"/>
              </w:rPr>
            </w:pPr>
          </w:p>
        </w:tc>
        <w:tc>
          <w:tcPr>
            <w:tcW w:w="1706" w:type="dxa"/>
            <w:vAlign w:val="center"/>
          </w:tcPr>
          <w:p w:rsidR="00823363" w:rsidRDefault="00823363">
            <w:pPr>
              <w:pStyle w:val="a7"/>
              <w:spacing w:line="360" w:lineRule="auto"/>
              <w:rPr>
                <w:rFonts w:ascii="宋体" w:eastAsia="宋体" w:hAnsi="宋体" w:cs="Times New Roman"/>
                <w:sz w:val="24"/>
                <w:szCs w:val="21"/>
              </w:rPr>
            </w:pPr>
          </w:p>
        </w:tc>
      </w:tr>
      <w:tr w:rsidR="00823363">
        <w:trPr>
          <w:trHeight w:val="680"/>
        </w:trPr>
        <w:tc>
          <w:tcPr>
            <w:tcW w:w="712" w:type="dxa"/>
            <w:vAlign w:val="center"/>
          </w:tcPr>
          <w:p w:rsidR="00823363" w:rsidRDefault="004B0DDB">
            <w:pPr>
              <w:pStyle w:val="a7"/>
              <w:spacing w:line="360" w:lineRule="auto"/>
              <w:jc w:val="center"/>
              <w:rPr>
                <w:rFonts w:ascii="宋体" w:eastAsia="宋体" w:hAnsi="宋体" w:cs="宋体"/>
                <w:sz w:val="24"/>
                <w:szCs w:val="21"/>
              </w:rPr>
            </w:pPr>
            <w:r>
              <w:rPr>
                <w:rFonts w:ascii="宋体" w:eastAsia="宋体" w:hAnsi="宋体" w:cs="宋体"/>
                <w:sz w:val="24"/>
                <w:szCs w:val="21"/>
              </w:rPr>
              <w:t>4</w:t>
            </w:r>
          </w:p>
        </w:tc>
        <w:tc>
          <w:tcPr>
            <w:tcW w:w="1808" w:type="dxa"/>
            <w:vAlign w:val="center"/>
          </w:tcPr>
          <w:p w:rsidR="00823363" w:rsidRDefault="00823363">
            <w:pPr>
              <w:rPr>
                <w:rFonts w:ascii="宋体"/>
                <w:sz w:val="24"/>
                <w:szCs w:val="21"/>
              </w:rPr>
            </w:pPr>
          </w:p>
        </w:tc>
        <w:tc>
          <w:tcPr>
            <w:tcW w:w="3579" w:type="dxa"/>
            <w:vAlign w:val="center"/>
          </w:tcPr>
          <w:p w:rsidR="00823363" w:rsidRDefault="00823363">
            <w:pPr>
              <w:rPr>
                <w:rFonts w:ascii="宋体"/>
                <w:sz w:val="24"/>
                <w:szCs w:val="21"/>
              </w:rPr>
            </w:pPr>
          </w:p>
        </w:tc>
        <w:tc>
          <w:tcPr>
            <w:tcW w:w="1440" w:type="dxa"/>
            <w:vAlign w:val="center"/>
          </w:tcPr>
          <w:p w:rsidR="00823363" w:rsidRDefault="00823363">
            <w:pPr>
              <w:rPr>
                <w:rFonts w:ascii="宋体"/>
                <w:sz w:val="24"/>
                <w:szCs w:val="21"/>
              </w:rPr>
            </w:pPr>
          </w:p>
        </w:tc>
        <w:tc>
          <w:tcPr>
            <w:tcW w:w="1706" w:type="dxa"/>
            <w:vAlign w:val="center"/>
          </w:tcPr>
          <w:p w:rsidR="00823363" w:rsidRDefault="00823363">
            <w:pPr>
              <w:rPr>
                <w:rFonts w:ascii="宋体"/>
                <w:sz w:val="24"/>
                <w:szCs w:val="21"/>
              </w:rPr>
            </w:pPr>
          </w:p>
        </w:tc>
      </w:tr>
      <w:tr w:rsidR="00823363">
        <w:trPr>
          <w:trHeight w:val="680"/>
        </w:trPr>
        <w:tc>
          <w:tcPr>
            <w:tcW w:w="712" w:type="dxa"/>
            <w:vAlign w:val="center"/>
          </w:tcPr>
          <w:p w:rsidR="00823363" w:rsidRDefault="004B0DDB">
            <w:pPr>
              <w:pStyle w:val="a7"/>
              <w:spacing w:line="360" w:lineRule="auto"/>
              <w:jc w:val="center"/>
              <w:rPr>
                <w:rFonts w:ascii="宋体" w:eastAsia="宋体" w:hAnsi="宋体" w:cs="Times New Roman"/>
                <w:sz w:val="24"/>
                <w:szCs w:val="21"/>
              </w:rPr>
            </w:pPr>
            <w:r>
              <w:rPr>
                <w:rFonts w:ascii="宋体" w:eastAsia="宋体" w:hAnsi="宋体" w:cs="宋体" w:hint="eastAsia"/>
                <w:sz w:val="24"/>
                <w:szCs w:val="21"/>
              </w:rPr>
              <w:t>……</w:t>
            </w:r>
          </w:p>
        </w:tc>
        <w:tc>
          <w:tcPr>
            <w:tcW w:w="1808" w:type="dxa"/>
            <w:vAlign w:val="center"/>
          </w:tcPr>
          <w:p w:rsidR="00823363" w:rsidRDefault="00823363">
            <w:pPr>
              <w:rPr>
                <w:rFonts w:ascii="宋体"/>
                <w:sz w:val="24"/>
                <w:szCs w:val="21"/>
              </w:rPr>
            </w:pPr>
          </w:p>
        </w:tc>
        <w:tc>
          <w:tcPr>
            <w:tcW w:w="3579" w:type="dxa"/>
            <w:vAlign w:val="center"/>
          </w:tcPr>
          <w:p w:rsidR="00823363" w:rsidRDefault="00823363">
            <w:pPr>
              <w:rPr>
                <w:rFonts w:ascii="宋体"/>
                <w:sz w:val="24"/>
                <w:szCs w:val="21"/>
              </w:rPr>
            </w:pPr>
          </w:p>
        </w:tc>
        <w:tc>
          <w:tcPr>
            <w:tcW w:w="1440" w:type="dxa"/>
            <w:vAlign w:val="center"/>
          </w:tcPr>
          <w:p w:rsidR="00823363" w:rsidRDefault="00823363">
            <w:pPr>
              <w:rPr>
                <w:rFonts w:ascii="宋体"/>
                <w:sz w:val="24"/>
                <w:szCs w:val="21"/>
              </w:rPr>
            </w:pPr>
          </w:p>
        </w:tc>
        <w:tc>
          <w:tcPr>
            <w:tcW w:w="1706" w:type="dxa"/>
            <w:vAlign w:val="center"/>
          </w:tcPr>
          <w:p w:rsidR="00823363" w:rsidRDefault="00823363">
            <w:pPr>
              <w:rPr>
                <w:rFonts w:ascii="宋体"/>
                <w:sz w:val="24"/>
                <w:szCs w:val="21"/>
              </w:rPr>
            </w:pPr>
          </w:p>
        </w:tc>
      </w:tr>
    </w:tbl>
    <w:p w:rsidR="00823363" w:rsidRDefault="004B0DD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投标人（公章）：</w:t>
      </w:r>
    </w:p>
    <w:p w:rsidR="00823363" w:rsidRDefault="004B0DDB">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投标人法定代表人（或授权代表）签字：</w:t>
      </w:r>
    </w:p>
    <w:p w:rsidR="00823363" w:rsidRDefault="00823363">
      <w:pPr>
        <w:autoSpaceDE w:val="0"/>
        <w:autoSpaceDN w:val="0"/>
        <w:adjustRightInd w:val="0"/>
        <w:spacing w:line="480" w:lineRule="auto"/>
        <w:rPr>
          <w:rFonts w:asciiTheme="minorEastAsia" w:hAnsiTheme="minorEastAsia" w:cs="宋体"/>
          <w:sz w:val="24"/>
          <w:lang w:val="zh-CN"/>
        </w:rPr>
      </w:pPr>
    </w:p>
    <w:p w:rsidR="00823363" w:rsidRDefault="004B0DDB">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 xml:space="preserve">4.5 </w:t>
      </w:r>
      <w:r>
        <w:rPr>
          <w:rFonts w:ascii="宋体" w:hAnsi="宋体" w:hint="eastAsia"/>
          <w:b/>
          <w:bCs/>
          <w:color w:val="000000"/>
          <w:sz w:val="24"/>
        </w:rPr>
        <w:t>售后服务方案</w:t>
      </w:r>
    </w:p>
    <w:p w:rsidR="00823363" w:rsidRDefault="00823363">
      <w:pPr>
        <w:autoSpaceDE w:val="0"/>
        <w:autoSpaceDN w:val="0"/>
        <w:adjustRightInd w:val="0"/>
        <w:spacing w:line="360" w:lineRule="auto"/>
        <w:jc w:val="center"/>
        <w:outlineLvl w:val="0"/>
        <w:rPr>
          <w:rFonts w:ascii="宋体" w:hAnsi="宋体"/>
          <w:b/>
          <w:bCs/>
          <w:color w:val="000000"/>
          <w:sz w:val="44"/>
          <w:szCs w:val="36"/>
        </w:rPr>
      </w:pPr>
    </w:p>
    <w:p w:rsidR="00823363" w:rsidRDefault="004B0DDB">
      <w:pPr>
        <w:autoSpaceDE w:val="0"/>
        <w:autoSpaceDN w:val="0"/>
        <w:adjustRightInd w:val="0"/>
        <w:spacing w:line="360" w:lineRule="auto"/>
        <w:jc w:val="center"/>
        <w:rPr>
          <w:rFonts w:asciiTheme="minorEastAsia" w:hAnsiTheme="minorEastAsia" w:cs="宋体"/>
          <w:sz w:val="24"/>
          <w:szCs w:val="21"/>
          <w:lang w:val="zh-CN"/>
        </w:rPr>
      </w:pPr>
      <w:r>
        <w:rPr>
          <w:rFonts w:asciiTheme="minorEastAsia" w:hAnsiTheme="minorEastAsia" w:cs="宋体" w:hint="eastAsia"/>
          <w:sz w:val="24"/>
          <w:szCs w:val="21"/>
          <w:lang w:val="zh-CN"/>
        </w:rPr>
        <w:t>（投标人根据招标文件要求自行编制）</w:t>
      </w:r>
    </w:p>
    <w:p w:rsidR="00823363" w:rsidRDefault="00823363">
      <w:pPr>
        <w:autoSpaceDE w:val="0"/>
        <w:autoSpaceDN w:val="0"/>
        <w:adjustRightInd w:val="0"/>
        <w:spacing w:line="360" w:lineRule="auto"/>
        <w:jc w:val="center"/>
        <w:outlineLvl w:val="0"/>
        <w:rPr>
          <w:rFonts w:ascii="宋体" w:hAnsi="宋体"/>
          <w:b/>
          <w:bCs/>
          <w:color w:val="000000"/>
          <w:sz w:val="44"/>
          <w:szCs w:val="36"/>
        </w:rPr>
      </w:pPr>
    </w:p>
    <w:p w:rsidR="00823363" w:rsidRDefault="00823363">
      <w:pPr>
        <w:jc w:val="center"/>
        <w:rPr>
          <w:rFonts w:ascii="方正小标宋简体" w:eastAsia="方正小标宋简体" w:hAnsi="方正小标宋简体" w:cs="方正小标宋简体"/>
          <w:sz w:val="40"/>
          <w:szCs w:val="32"/>
        </w:rPr>
      </w:pPr>
    </w:p>
    <w:p w:rsidR="00823363" w:rsidRDefault="004B0DDB">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lastRenderedPageBreak/>
        <w:t xml:space="preserve">4.6 </w:t>
      </w:r>
      <w:r>
        <w:rPr>
          <w:rFonts w:ascii="宋体" w:hAnsi="宋体" w:hint="eastAsia"/>
          <w:b/>
          <w:bCs/>
          <w:color w:val="000000"/>
          <w:sz w:val="24"/>
        </w:rPr>
        <w:t>中小企业声明函</w:t>
      </w:r>
    </w:p>
    <w:p w:rsidR="00823363" w:rsidRDefault="00823363">
      <w:pPr>
        <w:spacing w:line="360" w:lineRule="auto"/>
        <w:jc w:val="center"/>
        <w:rPr>
          <w:rFonts w:ascii="宋体" w:hAnsi="宋体"/>
          <w:b/>
          <w:bCs/>
          <w:color w:val="000000"/>
          <w:sz w:val="24"/>
          <w:szCs w:val="21"/>
        </w:rPr>
      </w:pPr>
    </w:p>
    <w:p w:rsidR="00823363" w:rsidRDefault="004B0DDB">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ascii="宋体" w:hAnsi="宋体" w:cs="Arial" w:hint="eastAsia"/>
          <w:color w:val="000000"/>
          <w:kern w:val="0"/>
          <w:sz w:val="24"/>
          <w:szCs w:val="21"/>
        </w:rPr>
        <w:t>本公司郑重声明，根据《政府采购促进中小企业发展暂行办法》（财库</w:t>
      </w:r>
      <w:r>
        <w:rPr>
          <w:rFonts w:ascii="宋体" w:hAnsi="宋体" w:cs="Arial" w:hint="eastAsia"/>
          <w:color w:val="000000"/>
          <w:kern w:val="0"/>
          <w:sz w:val="24"/>
          <w:szCs w:val="21"/>
        </w:rPr>
        <w:t>[2011]181</w:t>
      </w:r>
      <w:r>
        <w:rPr>
          <w:rFonts w:ascii="宋体" w:hAnsi="宋体" w:cs="Arial" w:hint="eastAsia"/>
          <w:color w:val="000000"/>
          <w:kern w:val="0"/>
          <w:sz w:val="24"/>
          <w:szCs w:val="21"/>
        </w:rPr>
        <w:t>号）的规定，本公司为（请填写：中型、小型、微型）企业。即，本公司同时满足以下条件：</w:t>
      </w:r>
      <w:r>
        <w:rPr>
          <w:rFonts w:ascii="宋体" w:hAnsi="宋体" w:cs="Arial" w:hint="eastAsia"/>
          <w:color w:val="000000"/>
          <w:kern w:val="0"/>
          <w:sz w:val="24"/>
          <w:szCs w:val="21"/>
        </w:rPr>
        <w:br/>
      </w:r>
      <w:r>
        <w:rPr>
          <w:rFonts w:ascii="宋体" w:hAnsi="宋体" w:cs="Arial" w:hint="eastAsia"/>
          <w:color w:val="000000"/>
          <w:kern w:val="0"/>
          <w:sz w:val="24"/>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 w:val="24"/>
          <w:szCs w:val="21"/>
        </w:rPr>
        <w:t>[2011]300</w:t>
      </w:r>
      <w:r>
        <w:rPr>
          <w:rFonts w:ascii="宋体" w:hAnsi="宋体" w:cs="Arial" w:hint="eastAsia"/>
          <w:color w:val="000000"/>
          <w:kern w:val="0"/>
          <w:sz w:val="24"/>
          <w:szCs w:val="21"/>
        </w:rPr>
        <w:t>号）规定的划分标准，</w:t>
      </w:r>
      <w:r>
        <w:rPr>
          <w:rFonts w:hint="eastAsia"/>
          <w:color w:val="000000"/>
          <w:sz w:val="24"/>
          <w:szCs w:val="21"/>
        </w:rPr>
        <w:t>按照《国家统计局关于印发统计上大中小微型企业划分办法的通知》（国统字</w:t>
      </w:r>
      <w:r>
        <w:rPr>
          <w:color w:val="000000"/>
          <w:sz w:val="24"/>
          <w:szCs w:val="21"/>
        </w:rPr>
        <w:t>[2011] 75</w:t>
      </w:r>
      <w:r>
        <w:rPr>
          <w:rFonts w:hint="eastAsia"/>
          <w:color w:val="000000"/>
          <w:sz w:val="24"/>
          <w:szCs w:val="21"/>
        </w:rPr>
        <w:t>号）规定，本公司所属行业为，截至上一财年末</w:t>
      </w:r>
      <w:r>
        <w:rPr>
          <w:rFonts w:hint="eastAsia"/>
          <w:color w:val="000000"/>
          <w:sz w:val="24"/>
          <w:szCs w:val="21"/>
        </w:rPr>
        <w:t>，公司资产总额万元，营业收入万元，从业人员人，</w:t>
      </w:r>
      <w:r>
        <w:rPr>
          <w:rFonts w:ascii="宋体" w:hAnsi="宋体" w:cs="Arial" w:hint="eastAsia"/>
          <w:color w:val="000000"/>
          <w:kern w:val="0"/>
          <w:sz w:val="24"/>
          <w:szCs w:val="21"/>
        </w:rPr>
        <w:t xml:space="preserve">本公司为（请填写：中型、小型、微型）企业。　　</w:t>
      </w:r>
    </w:p>
    <w:p w:rsidR="00823363" w:rsidRDefault="004B0DDB">
      <w:pPr>
        <w:spacing w:line="360" w:lineRule="auto"/>
        <w:ind w:firstLine="480"/>
        <w:jc w:val="left"/>
        <w:rPr>
          <w:rFonts w:ascii="宋体" w:hAnsi="宋体"/>
          <w:bCs/>
          <w:sz w:val="24"/>
        </w:rPr>
      </w:pPr>
      <w:r>
        <w:rPr>
          <w:rFonts w:ascii="宋体" w:hAnsi="宋体" w:hint="eastAsia"/>
          <w:bCs/>
          <w:sz w:val="24"/>
        </w:rPr>
        <w:t>本公司参加</w:t>
      </w:r>
      <w:r>
        <w:rPr>
          <w:rFonts w:ascii="宋体" w:hAnsi="宋体" w:hint="eastAsia"/>
          <w:bCs/>
          <w:sz w:val="24"/>
        </w:rPr>
        <w:t>本</w:t>
      </w:r>
      <w:r>
        <w:rPr>
          <w:rFonts w:ascii="宋体" w:hAnsi="宋体" w:hint="eastAsia"/>
          <w:bCs/>
          <w:sz w:val="24"/>
        </w:rPr>
        <w:t>项目采购活动提供本企业制造的货物（或服务），或者提供其他（请填写：中型、小型、微型）企业制造的货物（或服务）。本条所称货物（或服务）不包括使用大型企业注册商标的货物。</w:t>
      </w:r>
    </w:p>
    <w:p w:rsidR="00823363" w:rsidRDefault="00823363">
      <w:pPr>
        <w:widowControl/>
        <w:spacing w:before="100" w:beforeAutospacing="1" w:after="100" w:afterAutospacing="1" w:line="360" w:lineRule="auto"/>
        <w:ind w:firstLine="420"/>
        <w:contextualSpacing/>
        <w:jc w:val="left"/>
        <w:rPr>
          <w:rFonts w:ascii="宋体" w:hAnsi="宋体" w:cs="Arial"/>
          <w:color w:val="000000"/>
          <w:kern w:val="0"/>
          <w:sz w:val="24"/>
          <w:szCs w:val="21"/>
        </w:rPr>
      </w:pPr>
    </w:p>
    <w:p w:rsidR="00823363" w:rsidRDefault="004B0DDB">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ascii="宋体" w:hAnsi="宋体" w:cs="Arial" w:hint="eastAsia"/>
          <w:color w:val="000000"/>
          <w:kern w:val="0"/>
          <w:sz w:val="24"/>
          <w:szCs w:val="21"/>
        </w:rPr>
        <w:t>本公司对上述声明的真实性负责。如有虚假，将依法承担相应责任。</w:t>
      </w:r>
    </w:p>
    <w:p w:rsidR="00823363" w:rsidRDefault="00823363">
      <w:pPr>
        <w:widowControl/>
        <w:spacing w:before="100" w:beforeAutospacing="1" w:after="100" w:afterAutospacing="1" w:line="360" w:lineRule="auto"/>
        <w:ind w:leftChars="1850" w:left="3885"/>
        <w:jc w:val="left"/>
        <w:rPr>
          <w:rFonts w:ascii="宋体" w:hAnsi="宋体" w:cs="Arial"/>
          <w:color w:val="000000"/>
          <w:kern w:val="0"/>
          <w:sz w:val="24"/>
          <w:szCs w:val="21"/>
        </w:rPr>
      </w:pPr>
    </w:p>
    <w:p w:rsidR="00823363" w:rsidRDefault="00823363">
      <w:pPr>
        <w:widowControl/>
        <w:spacing w:before="100" w:beforeAutospacing="1" w:after="100" w:afterAutospacing="1" w:line="360" w:lineRule="auto"/>
        <w:ind w:leftChars="1850" w:left="3885"/>
        <w:jc w:val="left"/>
        <w:rPr>
          <w:rFonts w:ascii="宋体" w:hAnsi="宋体" w:cs="Arial"/>
          <w:color w:val="000000"/>
          <w:kern w:val="0"/>
          <w:sz w:val="24"/>
          <w:szCs w:val="21"/>
        </w:rPr>
      </w:pPr>
    </w:p>
    <w:p w:rsidR="00823363" w:rsidRDefault="004B0DDB">
      <w:pPr>
        <w:widowControl/>
        <w:spacing w:before="100" w:beforeAutospacing="1" w:after="100" w:afterAutospacing="1" w:line="360" w:lineRule="auto"/>
        <w:ind w:leftChars="1850" w:left="3885"/>
        <w:jc w:val="left"/>
        <w:rPr>
          <w:rFonts w:ascii="宋体" w:hAnsi="宋体" w:cs="Arial"/>
          <w:color w:val="000000"/>
          <w:kern w:val="0"/>
          <w:sz w:val="24"/>
          <w:szCs w:val="21"/>
        </w:rPr>
      </w:pPr>
      <w:r>
        <w:rPr>
          <w:rFonts w:ascii="宋体" w:hAnsi="宋体" w:cs="Arial" w:hint="eastAsia"/>
          <w:color w:val="000000"/>
          <w:kern w:val="0"/>
          <w:sz w:val="24"/>
          <w:szCs w:val="21"/>
        </w:rPr>
        <w:t xml:space="preserve">企业名称（盖章）：　　　　　　　　　</w:t>
      </w:r>
      <w:r>
        <w:rPr>
          <w:rFonts w:ascii="宋体" w:hAnsi="宋体" w:cs="Arial" w:hint="eastAsia"/>
          <w:color w:val="000000"/>
          <w:kern w:val="0"/>
          <w:sz w:val="24"/>
          <w:szCs w:val="21"/>
        </w:rPr>
        <w:br/>
      </w:r>
      <w:r>
        <w:rPr>
          <w:rFonts w:ascii="宋体" w:hAnsi="宋体" w:cs="Arial" w:hint="eastAsia"/>
          <w:color w:val="000000"/>
          <w:kern w:val="0"/>
          <w:sz w:val="24"/>
          <w:szCs w:val="21"/>
        </w:rPr>
        <w:t xml:space="preserve">日　</w:t>
      </w:r>
      <w:r>
        <w:rPr>
          <w:rFonts w:ascii="宋体" w:hAnsi="宋体" w:cs="Arial" w:hint="eastAsia"/>
          <w:color w:val="000000"/>
          <w:kern w:val="0"/>
          <w:sz w:val="24"/>
          <w:szCs w:val="21"/>
        </w:rPr>
        <w:t xml:space="preserve">  </w:t>
      </w:r>
      <w:r>
        <w:rPr>
          <w:rFonts w:ascii="宋体" w:hAnsi="宋体" w:cs="Arial" w:hint="eastAsia"/>
          <w:color w:val="000000"/>
          <w:kern w:val="0"/>
          <w:sz w:val="24"/>
          <w:szCs w:val="21"/>
        </w:rPr>
        <w:t>期：</w:t>
      </w:r>
      <w:r>
        <w:rPr>
          <w:rFonts w:ascii="宋体" w:hAnsi="宋体" w:cs="Arial" w:hint="eastAsia"/>
          <w:color w:val="000000"/>
          <w:kern w:val="0"/>
          <w:sz w:val="24"/>
          <w:szCs w:val="21"/>
        </w:rPr>
        <w:t xml:space="preserve">      </w:t>
      </w:r>
      <w:r>
        <w:rPr>
          <w:rFonts w:asciiTheme="minorEastAsia" w:hAnsiTheme="minorEastAsia" w:cs="宋体" w:hint="eastAsia"/>
          <w:sz w:val="24"/>
          <w:szCs w:val="21"/>
        </w:rPr>
        <w:t>年</w:t>
      </w:r>
      <w:r>
        <w:rPr>
          <w:rFonts w:asciiTheme="minorEastAsia" w:hAnsiTheme="minorEastAsia" w:cs="宋体" w:hint="eastAsia"/>
          <w:sz w:val="24"/>
          <w:szCs w:val="21"/>
        </w:rPr>
        <w:t xml:space="preserve">    </w:t>
      </w:r>
      <w:r>
        <w:rPr>
          <w:rFonts w:asciiTheme="minorEastAsia" w:hAnsiTheme="minorEastAsia" w:cs="宋体" w:hint="eastAsia"/>
          <w:sz w:val="24"/>
          <w:szCs w:val="21"/>
        </w:rPr>
        <w:t>月</w:t>
      </w:r>
      <w:r>
        <w:rPr>
          <w:rFonts w:asciiTheme="minorEastAsia" w:hAnsiTheme="minorEastAsia" w:cs="宋体" w:hint="eastAsia"/>
          <w:sz w:val="24"/>
          <w:szCs w:val="21"/>
        </w:rPr>
        <w:t xml:space="preserve">    </w:t>
      </w:r>
      <w:r>
        <w:rPr>
          <w:rFonts w:asciiTheme="minorEastAsia" w:hAnsiTheme="minorEastAsia" w:cs="宋体" w:hint="eastAsia"/>
          <w:sz w:val="24"/>
          <w:szCs w:val="21"/>
        </w:rPr>
        <w:t>日</w:t>
      </w:r>
    </w:p>
    <w:p w:rsidR="00823363" w:rsidRDefault="00823363">
      <w:pPr>
        <w:widowControl/>
        <w:spacing w:before="100" w:beforeAutospacing="1" w:after="100" w:afterAutospacing="1" w:line="360" w:lineRule="auto"/>
        <w:jc w:val="left"/>
        <w:rPr>
          <w:rFonts w:ascii="宋体" w:hAnsi="宋体"/>
          <w:color w:val="000000"/>
          <w:sz w:val="24"/>
          <w:szCs w:val="21"/>
        </w:rPr>
      </w:pPr>
    </w:p>
    <w:p w:rsidR="00823363" w:rsidRDefault="004B0DDB">
      <w:pPr>
        <w:widowControl/>
        <w:spacing w:before="100" w:beforeAutospacing="1" w:after="100" w:afterAutospacing="1" w:line="360" w:lineRule="auto"/>
        <w:contextualSpacing/>
        <w:jc w:val="left"/>
        <w:rPr>
          <w:rFonts w:ascii="宋体" w:hAnsi="宋体"/>
          <w:color w:val="000000"/>
          <w:sz w:val="24"/>
          <w:szCs w:val="21"/>
        </w:rPr>
      </w:pPr>
      <w:r>
        <w:rPr>
          <w:rFonts w:ascii="宋体" w:hAnsi="宋体" w:hint="eastAsia"/>
          <w:color w:val="000000"/>
          <w:sz w:val="24"/>
          <w:szCs w:val="21"/>
        </w:rPr>
        <w:t>说明：</w:t>
      </w:r>
    </w:p>
    <w:p w:rsidR="00823363" w:rsidRDefault="004B0DDB">
      <w:pPr>
        <w:widowControl/>
        <w:spacing w:before="100" w:beforeAutospacing="1" w:after="100" w:afterAutospacing="1" w:line="360" w:lineRule="auto"/>
        <w:contextualSpacing/>
        <w:jc w:val="left"/>
        <w:rPr>
          <w:rFonts w:ascii="宋体" w:hAnsi="宋体" w:cs="Arial"/>
          <w:color w:val="000000"/>
          <w:kern w:val="0"/>
          <w:sz w:val="24"/>
          <w:szCs w:val="21"/>
        </w:rPr>
      </w:pPr>
      <w:r>
        <w:rPr>
          <w:rFonts w:ascii="宋体" w:hAnsi="宋体" w:cs="Arial" w:hint="eastAsia"/>
          <w:color w:val="000000"/>
          <w:kern w:val="0"/>
          <w:sz w:val="24"/>
          <w:szCs w:val="21"/>
        </w:rPr>
        <w:t>1</w:t>
      </w:r>
      <w:r>
        <w:rPr>
          <w:rFonts w:ascii="宋体" w:hAnsi="宋体" w:cs="Arial" w:hint="eastAsia"/>
          <w:color w:val="000000"/>
          <w:kern w:val="0"/>
          <w:sz w:val="24"/>
          <w:szCs w:val="21"/>
        </w:rPr>
        <w:t>、不属于中小企业划型标准确定的中小企业，不得按《关于印发中小企业划型标准规定的通知》规定声明为中小微企业，也不适用《政府采购促进中小企业发展暂行办法》。</w:t>
      </w:r>
    </w:p>
    <w:p w:rsidR="00823363" w:rsidRDefault="004B0DDB">
      <w:pPr>
        <w:widowControl/>
        <w:spacing w:before="100" w:beforeAutospacing="1" w:after="100" w:afterAutospacing="1" w:line="360" w:lineRule="auto"/>
        <w:contextualSpacing/>
        <w:jc w:val="left"/>
        <w:rPr>
          <w:rFonts w:ascii="宋体" w:hAnsi="宋体" w:cs="Arial"/>
          <w:color w:val="000000"/>
          <w:kern w:val="0"/>
          <w:sz w:val="24"/>
          <w:szCs w:val="21"/>
        </w:rPr>
      </w:pPr>
      <w:r>
        <w:rPr>
          <w:rFonts w:ascii="宋体" w:hAnsi="宋体" w:cs="Arial" w:hint="eastAsia"/>
          <w:color w:val="000000"/>
          <w:kern w:val="0"/>
          <w:sz w:val="24"/>
          <w:szCs w:val="21"/>
        </w:rPr>
        <w:t>2</w:t>
      </w:r>
      <w:r>
        <w:rPr>
          <w:rFonts w:ascii="宋体" w:hAnsi="宋体" w:cs="Arial" w:hint="eastAsia"/>
          <w:color w:val="000000"/>
          <w:kern w:val="0"/>
          <w:sz w:val="24"/>
          <w:szCs w:val="21"/>
        </w:rPr>
        <w:t>、如投标人为联合投标的，联合投标人需分别填写上述《中小企业声明函》。</w:t>
      </w:r>
    </w:p>
    <w:p w:rsidR="00823363" w:rsidRDefault="00823363">
      <w:pPr>
        <w:jc w:val="center"/>
        <w:rPr>
          <w:rFonts w:ascii="方正小标宋简体" w:eastAsia="方正小标宋简体" w:hAnsi="方正小标宋简体" w:cs="方正小标宋简体"/>
          <w:sz w:val="40"/>
          <w:szCs w:val="32"/>
        </w:rPr>
      </w:pPr>
    </w:p>
    <w:p w:rsidR="00823363" w:rsidRDefault="00823363">
      <w:pPr>
        <w:autoSpaceDE w:val="0"/>
        <w:autoSpaceDN w:val="0"/>
        <w:adjustRightInd w:val="0"/>
        <w:spacing w:line="360" w:lineRule="auto"/>
        <w:jc w:val="center"/>
        <w:outlineLvl w:val="0"/>
        <w:rPr>
          <w:rFonts w:ascii="宋体" w:hAnsi="宋体"/>
          <w:b/>
          <w:bCs/>
          <w:color w:val="000000"/>
          <w:sz w:val="24"/>
        </w:rPr>
      </w:pPr>
    </w:p>
    <w:p w:rsidR="00823363" w:rsidRDefault="004B0DDB">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lastRenderedPageBreak/>
        <w:t xml:space="preserve">4.7 </w:t>
      </w:r>
      <w:r>
        <w:rPr>
          <w:rFonts w:ascii="宋体" w:hAnsi="宋体" w:hint="eastAsia"/>
          <w:b/>
          <w:bCs/>
          <w:color w:val="000000"/>
          <w:sz w:val="24"/>
        </w:rPr>
        <w:t>残疾人福利性单位声明函</w:t>
      </w:r>
    </w:p>
    <w:p w:rsidR="00823363" w:rsidRDefault="00823363">
      <w:pPr>
        <w:spacing w:line="360" w:lineRule="auto"/>
        <w:rPr>
          <w:rFonts w:ascii="宋体" w:hAnsi="宋体"/>
          <w:sz w:val="24"/>
          <w:szCs w:val="21"/>
        </w:rPr>
      </w:pPr>
    </w:p>
    <w:p w:rsidR="00823363" w:rsidRDefault="004B0DDB">
      <w:pPr>
        <w:spacing w:line="360" w:lineRule="auto"/>
        <w:ind w:firstLineChars="200" w:firstLine="480"/>
        <w:rPr>
          <w:rFonts w:ascii="宋体" w:hAnsi="宋体"/>
          <w:sz w:val="24"/>
          <w:szCs w:val="21"/>
        </w:rPr>
      </w:pPr>
      <w:r>
        <w:rPr>
          <w:rFonts w:ascii="宋体" w:hAnsi="宋体" w:hint="eastAsia"/>
          <w:sz w:val="24"/>
          <w:szCs w:val="21"/>
        </w:rPr>
        <w:t>本单位郑重声明，根据《财政部</w:t>
      </w:r>
      <w:r>
        <w:rPr>
          <w:rFonts w:ascii="宋体" w:hAnsi="宋体" w:hint="eastAsia"/>
          <w:sz w:val="24"/>
          <w:szCs w:val="21"/>
        </w:rPr>
        <w:t xml:space="preserve"> </w:t>
      </w:r>
      <w:r>
        <w:rPr>
          <w:rFonts w:ascii="宋体" w:hAnsi="宋体" w:hint="eastAsia"/>
          <w:sz w:val="24"/>
          <w:szCs w:val="21"/>
        </w:rPr>
        <w:t>民政部</w:t>
      </w:r>
      <w:r>
        <w:rPr>
          <w:rFonts w:ascii="宋体" w:hAnsi="宋体" w:hint="eastAsia"/>
          <w:sz w:val="24"/>
          <w:szCs w:val="21"/>
        </w:rPr>
        <w:t xml:space="preserve"> </w:t>
      </w:r>
      <w:r>
        <w:rPr>
          <w:rFonts w:ascii="宋体" w:hAnsi="宋体" w:hint="eastAsia"/>
          <w:sz w:val="24"/>
          <w:szCs w:val="21"/>
        </w:rPr>
        <w:t>中国残疾人联合会关于促进残疾人就业政府采购政策的通知》（财库〔</w:t>
      </w:r>
      <w:r>
        <w:rPr>
          <w:rFonts w:ascii="宋体" w:hAnsi="宋体" w:hint="eastAsia"/>
          <w:sz w:val="24"/>
          <w:szCs w:val="21"/>
        </w:rPr>
        <w:t>2017</w:t>
      </w:r>
      <w:r>
        <w:rPr>
          <w:rFonts w:ascii="宋体" w:hAnsi="宋体" w:hint="eastAsia"/>
          <w:sz w:val="24"/>
          <w:szCs w:val="21"/>
        </w:rPr>
        <w:t>〕</w:t>
      </w:r>
      <w:r>
        <w:rPr>
          <w:rFonts w:ascii="宋体" w:hAnsi="宋体" w:hint="eastAsia"/>
          <w:sz w:val="24"/>
          <w:szCs w:val="21"/>
        </w:rPr>
        <w:t>141</w:t>
      </w:r>
      <w:r>
        <w:rPr>
          <w:rFonts w:ascii="宋体" w:hAnsi="宋体" w:hint="eastAsia"/>
          <w:sz w:val="24"/>
          <w:szCs w:val="21"/>
        </w:rPr>
        <w:t>号）的规定，本单位为符合条件的残疾人福利性单位，且本单位参加单位的项目采购活动提供本单位制造的货物（由本单位承担工程</w:t>
      </w:r>
      <w:r>
        <w:rPr>
          <w:rFonts w:ascii="宋体" w:hAnsi="宋体" w:hint="eastAsia"/>
          <w:sz w:val="24"/>
          <w:szCs w:val="21"/>
        </w:rPr>
        <w:t>/</w:t>
      </w:r>
      <w:r>
        <w:rPr>
          <w:rFonts w:ascii="宋体" w:hAnsi="宋体" w:hint="eastAsia"/>
          <w:sz w:val="24"/>
          <w:szCs w:val="21"/>
        </w:rPr>
        <w:t>提供服务），</w:t>
      </w:r>
      <w:r>
        <w:rPr>
          <w:rFonts w:ascii="宋体" w:hAnsi="宋体" w:hint="eastAsia"/>
          <w:sz w:val="24"/>
          <w:szCs w:val="21"/>
        </w:rPr>
        <w:t>或者提供其他残疾人福利性单位制造的货物（不包括使用非残疾人福利性单位注册商标的货物）。</w:t>
      </w:r>
    </w:p>
    <w:p w:rsidR="00823363" w:rsidRDefault="004B0DDB">
      <w:pPr>
        <w:spacing w:line="360" w:lineRule="auto"/>
        <w:ind w:firstLineChars="200" w:firstLine="480"/>
        <w:rPr>
          <w:rFonts w:ascii="宋体" w:hAnsi="宋体"/>
          <w:sz w:val="24"/>
          <w:szCs w:val="21"/>
        </w:rPr>
      </w:pPr>
      <w:r>
        <w:rPr>
          <w:rFonts w:ascii="宋体" w:hAnsi="宋体" w:hint="eastAsia"/>
          <w:sz w:val="24"/>
          <w:szCs w:val="21"/>
        </w:rPr>
        <w:t>本单位对上述声明的真实性负责。如有虚假，将依法承担相应责任。</w:t>
      </w:r>
    </w:p>
    <w:p w:rsidR="00823363" w:rsidRDefault="00823363">
      <w:pPr>
        <w:spacing w:line="360" w:lineRule="auto"/>
        <w:rPr>
          <w:rFonts w:ascii="宋体" w:hAnsi="宋体"/>
          <w:sz w:val="24"/>
          <w:szCs w:val="21"/>
        </w:rPr>
      </w:pPr>
    </w:p>
    <w:p w:rsidR="00823363" w:rsidRDefault="00823363">
      <w:pPr>
        <w:spacing w:line="360" w:lineRule="auto"/>
        <w:rPr>
          <w:rFonts w:ascii="宋体" w:hAnsi="宋体"/>
          <w:sz w:val="24"/>
          <w:szCs w:val="21"/>
        </w:rPr>
      </w:pPr>
    </w:p>
    <w:p w:rsidR="00823363" w:rsidRDefault="004B0DDB">
      <w:pPr>
        <w:spacing w:line="360" w:lineRule="auto"/>
        <w:rPr>
          <w:rFonts w:ascii="宋体" w:hAnsi="宋体"/>
          <w:sz w:val="24"/>
          <w:szCs w:val="21"/>
        </w:rPr>
      </w:pPr>
      <w:r>
        <w:rPr>
          <w:rFonts w:ascii="宋体" w:hAnsi="宋体" w:hint="eastAsia"/>
          <w:sz w:val="24"/>
          <w:szCs w:val="21"/>
        </w:rPr>
        <w:t xml:space="preserve">                                    </w:t>
      </w:r>
      <w:r>
        <w:rPr>
          <w:rFonts w:ascii="宋体" w:hAnsi="宋体" w:hint="eastAsia"/>
          <w:sz w:val="24"/>
          <w:szCs w:val="21"/>
        </w:rPr>
        <w:t>单位名称（盖章）：</w:t>
      </w:r>
    </w:p>
    <w:p w:rsidR="00823363" w:rsidRDefault="004B0DDB">
      <w:pPr>
        <w:spacing w:line="360" w:lineRule="auto"/>
        <w:rPr>
          <w:rFonts w:ascii="宋体" w:hAnsi="宋体"/>
          <w:sz w:val="24"/>
          <w:szCs w:val="21"/>
        </w:rPr>
      </w:pPr>
      <w:r>
        <w:rPr>
          <w:rFonts w:ascii="宋体" w:hAnsi="宋体" w:hint="eastAsia"/>
          <w:sz w:val="24"/>
          <w:szCs w:val="21"/>
        </w:rPr>
        <w:t xml:space="preserve">                                    </w:t>
      </w:r>
      <w:r>
        <w:rPr>
          <w:rFonts w:ascii="宋体" w:hAnsi="宋体" w:hint="eastAsia"/>
          <w:sz w:val="24"/>
          <w:szCs w:val="21"/>
        </w:rPr>
        <w:t>日</w:t>
      </w:r>
      <w:r>
        <w:rPr>
          <w:rFonts w:ascii="宋体" w:hAnsi="宋体" w:hint="eastAsia"/>
          <w:sz w:val="24"/>
          <w:szCs w:val="21"/>
        </w:rPr>
        <w:t xml:space="preserve">    </w:t>
      </w:r>
      <w:r>
        <w:rPr>
          <w:rFonts w:ascii="宋体" w:hAnsi="宋体" w:hint="eastAsia"/>
          <w:sz w:val="24"/>
          <w:szCs w:val="21"/>
        </w:rPr>
        <w:t>期：</w:t>
      </w:r>
      <w:r>
        <w:rPr>
          <w:rFonts w:ascii="宋体" w:hAnsi="宋体" w:hint="eastAsia"/>
          <w:sz w:val="24"/>
          <w:szCs w:val="21"/>
        </w:rPr>
        <w:t xml:space="preserve">      </w:t>
      </w:r>
      <w:r>
        <w:rPr>
          <w:rFonts w:asciiTheme="minorEastAsia" w:hAnsiTheme="minorEastAsia" w:cs="宋体" w:hint="eastAsia"/>
          <w:sz w:val="24"/>
          <w:szCs w:val="21"/>
        </w:rPr>
        <w:t>年</w:t>
      </w:r>
      <w:r>
        <w:rPr>
          <w:rFonts w:asciiTheme="minorEastAsia" w:hAnsiTheme="minorEastAsia" w:cs="宋体" w:hint="eastAsia"/>
          <w:sz w:val="24"/>
          <w:szCs w:val="21"/>
        </w:rPr>
        <w:t xml:space="preserve">    </w:t>
      </w:r>
      <w:r>
        <w:rPr>
          <w:rFonts w:asciiTheme="minorEastAsia" w:hAnsiTheme="minorEastAsia" w:cs="宋体" w:hint="eastAsia"/>
          <w:sz w:val="24"/>
          <w:szCs w:val="21"/>
        </w:rPr>
        <w:t>月</w:t>
      </w:r>
      <w:r>
        <w:rPr>
          <w:rFonts w:asciiTheme="minorEastAsia" w:hAnsiTheme="minorEastAsia" w:cs="宋体" w:hint="eastAsia"/>
          <w:sz w:val="24"/>
          <w:szCs w:val="21"/>
        </w:rPr>
        <w:t xml:space="preserve">    </w:t>
      </w:r>
      <w:r>
        <w:rPr>
          <w:rFonts w:asciiTheme="minorEastAsia" w:hAnsiTheme="minorEastAsia" w:cs="宋体" w:hint="eastAsia"/>
          <w:sz w:val="24"/>
          <w:szCs w:val="21"/>
        </w:rPr>
        <w:t>日</w:t>
      </w:r>
    </w:p>
    <w:p w:rsidR="00823363" w:rsidRDefault="00823363">
      <w:pPr>
        <w:rPr>
          <w:sz w:val="24"/>
        </w:rPr>
      </w:pPr>
    </w:p>
    <w:p w:rsidR="00823363" w:rsidRDefault="00823363">
      <w:pPr>
        <w:rPr>
          <w:sz w:val="24"/>
        </w:rPr>
      </w:pPr>
    </w:p>
    <w:p w:rsidR="00823363" w:rsidRDefault="00823363">
      <w:pPr>
        <w:rPr>
          <w:sz w:val="24"/>
        </w:rPr>
      </w:pPr>
    </w:p>
    <w:p w:rsidR="00823363" w:rsidRDefault="00823363">
      <w:pPr>
        <w:rPr>
          <w:sz w:val="24"/>
        </w:rPr>
      </w:pPr>
    </w:p>
    <w:p w:rsidR="00823363" w:rsidRDefault="00823363">
      <w:pPr>
        <w:rPr>
          <w:sz w:val="24"/>
        </w:rPr>
      </w:pPr>
    </w:p>
    <w:p w:rsidR="00823363" w:rsidRDefault="00823363">
      <w:pPr>
        <w:rPr>
          <w:sz w:val="24"/>
        </w:rPr>
      </w:pPr>
    </w:p>
    <w:p w:rsidR="00823363" w:rsidRDefault="00823363">
      <w:pPr>
        <w:rPr>
          <w:sz w:val="24"/>
        </w:rPr>
      </w:pPr>
    </w:p>
    <w:p w:rsidR="00823363" w:rsidRDefault="00823363">
      <w:pPr>
        <w:rPr>
          <w:sz w:val="24"/>
        </w:rPr>
      </w:pPr>
    </w:p>
    <w:p w:rsidR="00823363" w:rsidRDefault="004B0DDB">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 xml:space="preserve">4.8 </w:t>
      </w:r>
      <w:r>
        <w:rPr>
          <w:rFonts w:ascii="宋体" w:hAnsi="宋体" w:hint="eastAsia"/>
          <w:b/>
          <w:bCs/>
          <w:color w:val="000000"/>
          <w:sz w:val="24"/>
        </w:rPr>
        <w:t>所投产品符合国家强制性要求承诺函</w:t>
      </w:r>
      <w:r>
        <w:rPr>
          <w:rFonts w:ascii="宋体" w:hAnsi="宋体" w:hint="eastAsia"/>
          <w:b/>
          <w:bCs/>
          <w:color w:val="000000"/>
          <w:sz w:val="24"/>
        </w:rPr>
        <w:t xml:space="preserve"> </w:t>
      </w:r>
    </w:p>
    <w:p w:rsidR="00823363" w:rsidRDefault="00823363">
      <w:pPr>
        <w:autoSpaceDE w:val="0"/>
        <w:autoSpaceDN w:val="0"/>
        <w:adjustRightInd w:val="0"/>
        <w:spacing w:line="360" w:lineRule="auto"/>
        <w:jc w:val="center"/>
        <w:outlineLvl w:val="0"/>
        <w:rPr>
          <w:rFonts w:ascii="宋体" w:hAnsi="宋体"/>
          <w:b/>
          <w:bCs/>
          <w:color w:val="000000"/>
          <w:sz w:val="36"/>
          <w:szCs w:val="28"/>
        </w:rPr>
      </w:pPr>
    </w:p>
    <w:p w:rsidR="00823363" w:rsidRDefault="004B0DDB">
      <w:pPr>
        <w:spacing w:line="360" w:lineRule="auto"/>
        <w:jc w:val="center"/>
        <w:rPr>
          <w:rFonts w:ascii="宋体" w:hAnsi="宋体" w:cs="Arial"/>
          <w:color w:val="000000"/>
          <w:kern w:val="0"/>
          <w:sz w:val="24"/>
          <w:szCs w:val="21"/>
        </w:rPr>
      </w:pPr>
      <w:r>
        <w:rPr>
          <w:rFonts w:ascii="宋体" w:hAnsi="宋体" w:cs="Arial" w:hint="eastAsia"/>
          <w:color w:val="000000"/>
          <w:kern w:val="0"/>
          <w:sz w:val="24"/>
          <w:szCs w:val="21"/>
        </w:rPr>
        <w:t>投标人所投产</w:t>
      </w:r>
      <w:proofErr w:type="gramStart"/>
      <w:r>
        <w:rPr>
          <w:rFonts w:ascii="宋体" w:hAnsi="宋体" w:cs="Arial" w:hint="eastAsia"/>
          <w:color w:val="000000"/>
          <w:kern w:val="0"/>
          <w:sz w:val="24"/>
          <w:szCs w:val="21"/>
        </w:rPr>
        <w:t>品涉及</w:t>
      </w:r>
      <w:proofErr w:type="gramEnd"/>
      <w:r>
        <w:rPr>
          <w:rFonts w:ascii="宋体" w:hAnsi="宋体" w:cs="Arial" w:hint="eastAsia"/>
          <w:color w:val="000000"/>
          <w:kern w:val="0"/>
          <w:sz w:val="24"/>
          <w:szCs w:val="21"/>
        </w:rPr>
        <w:t>国家有属强制性规定的，须承诺其所投产品符合国家强制性要求（如</w:t>
      </w:r>
      <w:r>
        <w:rPr>
          <w:rFonts w:ascii="宋体" w:hAnsi="宋体" w:cs="Arial" w:hint="eastAsia"/>
          <w:color w:val="000000"/>
          <w:kern w:val="0"/>
          <w:sz w:val="24"/>
          <w:szCs w:val="21"/>
        </w:rPr>
        <w:t>CCC</w:t>
      </w:r>
      <w:r>
        <w:rPr>
          <w:rFonts w:ascii="宋体" w:hAnsi="宋体" w:cs="Arial" w:hint="eastAsia"/>
          <w:color w:val="000000"/>
          <w:kern w:val="0"/>
          <w:sz w:val="24"/>
          <w:szCs w:val="21"/>
        </w:rPr>
        <w:t>认证，格式自拟）</w:t>
      </w:r>
    </w:p>
    <w:p w:rsidR="00823363" w:rsidRDefault="00823363">
      <w:pPr>
        <w:widowControl/>
        <w:spacing w:before="100" w:beforeAutospacing="1" w:after="100" w:afterAutospacing="1" w:line="360" w:lineRule="auto"/>
        <w:jc w:val="center"/>
        <w:rPr>
          <w:rFonts w:ascii="宋体" w:hAnsi="宋体"/>
          <w:b/>
          <w:bCs/>
          <w:color w:val="000000"/>
          <w:sz w:val="44"/>
          <w:szCs w:val="36"/>
        </w:rPr>
      </w:pPr>
    </w:p>
    <w:p w:rsidR="00823363" w:rsidRDefault="00823363">
      <w:pPr>
        <w:jc w:val="center"/>
        <w:rPr>
          <w:rFonts w:ascii="方正小标宋简体" w:eastAsia="方正小标宋简体" w:hAnsi="方正小标宋简体" w:cs="方正小标宋简体"/>
          <w:sz w:val="40"/>
          <w:szCs w:val="32"/>
        </w:rPr>
      </w:pPr>
    </w:p>
    <w:p w:rsidR="00823363" w:rsidRDefault="00823363">
      <w:pPr>
        <w:jc w:val="center"/>
        <w:rPr>
          <w:rFonts w:ascii="方正小标宋简体" w:eastAsia="方正小标宋简体" w:hAnsi="方正小标宋简体" w:cs="方正小标宋简体"/>
          <w:sz w:val="40"/>
          <w:szCs w:val="32"/>
        </w:rPr>
      </w:pPr>
    </w:p>
    <w:p w:rsidR="00823363" w:rsidRDefault="00823363">
      <w:pPr>
        <w:jc w:val="center"/>
        <w:rPr>
          <w:rFonts w:ascii="方正小标宋简体" w:eastAsia="方正小标宋简体" w:hAnsi="方正小标宋简体" w:cs="方正小标宋简体"/>
          <w:sz w:val="36"/>
          <w:szCs w:val="32"/>
        </w:rPr>
      </w:pPr>
    </w:p>
    <w:p w:rsidR="00823363" w:rsidRDefault="004B0DD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823363" w:rsidRDefault="00823363"/>
    <w:p w:rsidR="00823363" w:rsidRDefault="00823363"/>
    <w:p w:rsidR="00823363" w:rsidRDefault="00823363"/>
    <w:p w:rsidR="00823363" w:rsidRDefault="004B0DD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823363" w:rsidRDefault="00823363">
      <w:pPr>
        <w:jc w:val="center"/>
        <w:rPr>
          <w:rFonts w:ascii="方正小标宋简体" w:eastAsia="方正小标宋简体" w:hAnsi="方正小标宋简体" w:cs="方正小标宋简体"/>
          <w:sz w:val="32"/>
          <w:szCs w:val="32"/>
        </w:rPr>
      </w:pPr>
    </w:p>
    <w:p w:rsidR="00823363" w:rsidRDefault="00823363">
      <w:pPr>
        <w:jc w:val="center"/>
        <w:rPr>
          <w:rFonts w:ascii="方正小标宋简体" w:eastAsia="方正小标宋简体" w:hAnsi="方正小标宋简体" w:cs="方正小标宋简体"/>
          <w:sz w:val="32"/>
          <w:szCs w:val="32"/>
        </w:rPr>
      </w:pPr>
    </w:p>
    <w:p w:rsidR="00823363" w:rsidRDefault="00823363">
      <w:pPr>
        <w:jc w:val="center"/>
        <w:rPr>
          <w:rFonts w:ascii="方正小标宋简体" w:eastAsia="方正小标宋简体" w:hAnsi="方正小标宋简体" w:cs="方正小标宋简体"/>
          <w:sz w:val="32"/>
          <w:szCs w:val="32"/>
        </w:rPr>
      </w:pPr>
    </w:p>
    <w:p w:rsidR="00823363" w:rsidRDefault="00823363">
      <w:pPr>
        <w:jc w:val="center"/>
        <w:rPr>
          <w:rFonts w:ascii="方正小标宋简体" w:eastAsia="方正小标宋简体" w:hAnsi="方正小标宋简体" w:cs="方正小标宋简体"/>
          <w:sz w:val="32"/>
          <w:szCs w:val="32"/>
        </w:rPr>
      </w:pPr>
    </w:p>
    <w:p w:rsidR="00823363" w:rsidRDefault="00823363">
      <w:pPr>
        <w:jc w:val="center"/>
        <w:rPr>
          <w:rFonts w:ascii="方正小标宋简体" w:eastAsia="方正小标宋简体" w:hAnsi="方正小标宋简体" w:cs="方正小标宋简体"/>
          <w:sz w:val="32"/>
          <w:szCs w:val="32"/>
        </w:rPr>
      </w:pPr>
    </w:p>
    <w:p w:rsidR="00823363" w:rsidRDefault="00823363">
      <w:pPr>
        <w:jc w:val="center"/>
        <w:rPr>
          <w:rFonts w:ascii="方正小标宋简体" w:eastAsia="方正小标宋简体" w:hAnsi="方正小标宋简体" w:cs="方正小标宋简体"/>
          <w:sz w:val="32"/>
          <w:szCs w:val="32"/>
        </w:rPr>
      </w:pPr>
    </w:p>
    <w:p w:rsidR="00823363" w:rsidRDefault="00823363">
      <w:pPr>
        <w:jc w:val="center"/>
        <w:rPr>
          <w:rFonts w:ascii="方正小标宋简体" w:eastAsia="方正小标宋简体" w:hAnsi="方正小标宋简体" w:cs="方正小标宋简体"/>
          <w:sz w:val="32"/>
          <w:szCs w:val="32"/>
        </w:rPr>
      </w:pPr>
    </w:p>
    <w:p w:rsidR="00823363" w:rsidRDefault="00823363">
      <w:pPr>
        <w:jc w:val="center"/>
        <w:rPr>
          <w:rFonts w:ascii="方正小标宋简体" w:eastAsia="方正小标宋简体" w:hAnsi="方正小标宋简体" w:cs="方正小标宋简体"/>
          <w:sz w:val="32"/>
          <w:szCs w:val="32"/>
        </w:rPr>
      </w:pPr>
    </w:p>
    <w:p w:rsidR="00823363" w:rsidRDefault="00823363">
      <w:pPr>
        <w:jc w:val="center"/>
        <w:rPr>
          <w:rFonts w:ascii="方正小标宋简体" w:eastAsia="方正小标宋简体" w:hAnsi="方正小标宋简体" w:cs="方正小标宋简体"/>
          <w:sz w:val="32"/>
          <w:szCs w:val="32"/>
        </w:rPr>
      </w:pPr>
    </w:p>
    <w:sectPr w:rsidR="00823363">
      <w:footerReference w:type="default" r:id="rId20"/>
      <w:pgSz w:w="11906" w:h="16838"/>
      <w:pgMar w:top="1440" w:right="1486" w:bottom="1440" w:left="13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0DDB">
      <w:r>
        <w:separator/>
      </w:r>
    </w:p>
  </w:endnote>
  <w:endnote w:type="continuationSeparator" w:id="0">
    <w:p w:rsidR="00000000" w:rsidRDefault="004B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1"/>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63" w:rsidRDefault="004B0DDB">
    <w:pPr>
      <w:pStyle w:val="ac"/>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28575</wp:posOffset>
              </wp:positionV>
              <wp:extent cx="133985" cy="153035"/>
              <wp:effectExtent l="0" t="0" r="0" b="0"/>
              <wp:wrapNone/>
              <wp:docPr id="2" name="文本框 5"/>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rsidR="00823363" w:rsidRDefault="004B0DD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4B0DDB">
                            <w:rPr>
                              <w:noProof/>
                            </w:rPr>
                            <w:t>40</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2.25pt;width:10.55pt;height:12.0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" filled="f" stroked="f">
              <v:textbox style="mso-fit-shape-to-text:t" inset="0,0,0,0">
                <w:txbxContent>
                  <w:p w:rsidR="00823363" w:rsidRDefault="004B0DD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4B0DDB">
                      <w:rPr>
                        <w:noProof/>
                      </w:rPr>
                      <w:t>40</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0</wp:posOffset>
              </wp:positionV>
              <wp:extent cx="114935" cy="13144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rsidR="00823363" w:rsidRDefault="00823363">
                          <w:pPr>
                            <w:snapToGrid w:val="0"/>
                            <w:rPr>
                              <w:sz w:val="18"/>
                            </w:rPr>
                          </w:pPr>
                        </w:p>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shape id="文本框 4" o:spid="_x0000_s1026" o:spt="202" type="#_x0000_t202" style="position:absolute;left:0pt;margin-left:0pt;margin-top:0pt;height:10.35pt;width:9.05pt;mso-position-horizontal-relative:margin;mso-wrap-style:none;z-index:25165721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FE7i&#10;IrQBAABJAwAADgAAAAAAAAABACAAAAAfAQAAZHJzL2Uyb0RvYy54bWxQSwUGAAAAAAYABgBZAQAA&#10;RQ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0DDB">
      <w:r>
        <w:separator/>
      </w:r>
    </w:p>
  </w:footnote>
  <w:footnote w:type="continuationSeparator" w:id="0">
    <w:p w:rsidR="00000000" w:rsidRDefault="004B0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B89D"/>
    <w:multiLevelType w:val="singleLevel"/>
    <w:tmpl w:val="0CD0B89D"/>
    <w:lvl w:ilvl="0">
      <w:start w:val="1"/>
      <w:numFmt w:val="chineseCounting"/>
      <w:suff w:val="nothing"/>
      <w:lvlText w:val="%1、"/>
      <w:lvlJc w:val="left"/>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20B8E44B"/>
    <w:multiLevelType w:val="singleLevel"/>
    <w:tmpl w:val="20B8E44B"/>
    <w:lvl w:ilvl="0">
      <w:start w:val="1"/>
      <w:numFmt w:val="chineseCounting"/>
      <w:suff w:val="nothing"/>
      <w:lvlText w:val="%1、"/>
      <w:lvlJc w:val="left"/>
      <w:rPr>
        <w:rFonts w:hint="eastAsia"/>
      </w:rPr>
    </w:lvl>
  </w:abstractNum>
  <w:abstractNum w:abstractNumId="3">
    <w:nsid w:val="41E82009"/>
    <w:multiLevelType w:val="multilevel"/>
    <w:tmpl w:val="41E82009"/>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F817C2"/>
    <w:multiLevelType w:val="singleLevel"/>
    <w:tmpl w:val="59F817C2"/>
    <w:lvl w:ilvl="0">
      <w:start w:val="2"/>
      <w:numFmt w:val="chineseCounting"/>
      <w:suff w:val="space"/>
      <w:lvlText w:val="第%1章"/>
      <w:lvlJc w:val="left"/>
      <w:rPr>
        <w:rFonts w:cs="Times New Roman"/>
      </w:rPr>
    </w:lvl>
  </w:abstractNum>
  <w:abstractNum w:abstractNumId="5">
    <w:nsid w:val="59F817E8"/>
    <w:multiLevelType w:val="singleLevel"/>
    <w:tmpl w:val="59F817E8"/>
    <w:lvl w:ilvl="0">
      <w:start w:val="1"/>
      <w:numFmt w:val="chineseCounting"/>
      <w:pStyle w:val="260"/>
      <w:suff w:val="nothing"/>
      <w:lvlText w:val="%1、"/>
      <w:lvlJc w:val="left"/>
      <w:rPr>
        <w:rFonts w:cs="Times New Roman"/>
      </w:rPr>
    </w:lvl>
  </w:abstractNum>
  <w:abstractNum w:abstractNumId="6">
    <w:nsid w:val="5AA77FB2"/>
    <w:multiLevelType w:val="singleLevel"/>
    <w:tmpl w:val="5AA77FB2"/>
    <w:lvl w:ilvl="0">
      <w:start w:val="3"/>
      <w:numFmt w:val="decimal"/>
      <w:suff w:val="nothing"/>
      <w:lvlText w:val="%1、"/>
      <w:lvlJc w:val="left"/>
    </w:lvl>
  </w:abstractNum>
  <w:abstractNum w:abstractNumId="7">
    <w:nsid w:val="7D9B67D0"/>
    <w:multiLevelType w:val="multilevel"/>
    <w:tmpl w:val="7D9B67D0"/>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180" w:firstLine="0"/>
      </w:pPr>
      <w:rPr>
        <w:rFonts w:hint="eastAsia"/>
      </w:rPr>
    </w:lvl>
    <w:lvl w:ilvl="2">
      <w:start w:val="1"/>
      <w:numFmt w:val="chineseCountingThousand"/>
      <w:suff w:val="nothing"/>
      <w:lvlText w:val="(%3)"/>
      <w:lvlJc w:val="left"/>
      <w:pPr>
        <w:ind w:left="360" w:firstLine="0"/>
      </w:pPr>
      <w:rPr>
        <w:rFonts w:hint="eastAsia"/>
      </w:rPr>
    </w:lvl>
    <w:lvl w:ilvl="3">
      <w:start w:val="1"/>
      <w:numFmt w:val="decimal"/>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7"/>
  </w:num>
  <w:num w:numId="2">
    <w:abstractNumId w:val="5"/>
  </w:num>
  <w:num w:numId="3">
    <w:abstractNumId w:val="4"/>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78"/>
    <w:rsid w:val="00032E95"/>
    <w:rsid w:val="00050412"/>
    <w:rsid w:val="00051673"/>
    <w:rsid w:val="00053A88"/>
    <w:rsid w:val="00054368"/>
    <w:rsid w:val="00070530"/>
    <w:rsid w:val="000717B0"/>
    <w:rsid w:val="00071E6B"/>
    <w:rsid w:val="000A5558"/>
    <w:rsid w:val="00127DD3"/>
    <w:rsid w:val="0014051C"/>
    <w:rsid w:val="001932BA"/>
    <w:rsid w:val="001B17C2"/>
    <w:rsid w:val="001C7757"/>
    <w:rsid w:val="002127A4"/>
    <w:rsid w:val="00222970"/>
    <w:rsid w:val="0026083F"/>
    <w:rsid w:val="002F02B1"/>
    <w:rsid w:val="00304977"/>
    <w:rsid w:val="003226C6"/>
    <w:rsid w:val="0032644E"/>
    <w:rsid w:val="00384950"/>
    <w:rsid w:val="003C6465"/>
    <w:rsid w:val="003F6AC1"/>
    <w:rsid w:val="004055AD"/>
    <w:rsid w:val="0041430D"/>
    <w:rsid w:val="004213C8"/>
    <w:rsid w:val="00422288"/>
    <w:rsid w:val="00424EDF"/>
    <w:rsid w:val="00436A78"/>
    <w:rsid w:val="00437C36"/>
    <w:rsid w:val="00442EC0"/>
    <w:rsid w:val="00443B40"/>
    <w:rsid w:val="00450B5A"/>
    <w:rsid w:val="00454903"/>
    <w:rsid w:val="00461667"/>
    <w:rsid w:val="0047448D"/>
    <w:rsid w:val="00474A07"/>
    <w:rsid w:val="004767F6"/>
    <w:rsid w:val="00480677"/>
    <w:rsid w:val="00492C7D"/>
    <w:rsid w:val="004A4E21"/>
    <w:rsid w:val="004B0DDB"/>
    <w:rsid w:val="004C5B63"/>
    <w:rsid w:val="004E77D5"/>
    <w:rsid w:val="00503797"/>
    <w:rsid w:val="0051767C"/>
    <w:rsid w:val="00520ABD"/>
    <w:rsid w:val="005529BE"/>
    <w:rsid w:val="0055440B"/>
    <w:rsid w:val="00556474"/>
    <w:rsid w:val="00571271"/>
    <w:rsid w:val="005B21E8"/>
    <w:rsid w:val="005D6C17"/>
    <w:rsid w:val="006235FE"/>
    <w:rsid w:val="00623916"/>
    <w:rsid w:val="0064164D"/>
    <w:rsid w:val="00647A5B"/>
    <w:rsid w:val="00655158"/>
    <w:rsid w:val="00662FF6"/>
    <w:rsid w:val="00675C67"/>
    <w:rsid w:val="00693BBD"/>
    <w:rsid w:val="006B0C63"/>
    <w:rsid w:val="006C1779"/>
    <w:rsid w:val="006C2E78"/>
    <w:rsid w:val="006C44E3"/>
    <w:rsid w:val="006C4F35"/>
    <w:rsid w:val="006D003A"/>
    <w:rsid w:val="006F7CD1"/>
    <w:rsid w:val="007120A9"/>
    <w:rsid w:val="007131BE"/>
    <w:rsid w:val="00727874"/>
    <w:rsid w:val="007370C1"/>
    <w:rsid w:val="00772F5F"/>
    <w:rsid w:val="0077546A"/>
    <w:rsid w:val="007B410E"/>
    <w:rsid w:val="007B5A8D"/>
    <w:rsid w:val="007E5924"/>
    <w:rsid w:val="0080586B"/>
    <w:rsid w:val="00806BC1"/>
    <w:rsid w:val="00823363"/>
    <w:rsid w:val="00831D77"/>
    <w:rsid w:val="00851E8E"/>
    <w:rsid w:val="0085292D"/>
    <w:rsid w:val="0085317D"/>
    <w:rsid w:val="00854C28"/>
    <w:rsid w:val="00887D58"/>
    <w:rsid w:val="008C72F2"/>
    <w:rsid w:val="008D0FF4"/>
    <w:rsid w:val="008E11D9"/>
    <w:rsid w:val="008F64E5"/>
    <w:rsid w:val="00904FCE"/>
    <w:rsid w:val="0091654A"/>
    <w:rsid w:val="009237E9"/>
    <w:rsid w:val="00933393"/>
    <w:rsid w:val="00962A68"/>
    <w:rsid w:val="009640B0"/>
    <w:rsid w:val="0097643C"/>
    <w:rsid w:val="009864F3"/>
    <w:rsid w:val="009958A0"/>
    <w:rsid w:val="009B56B8"/>
    <w:rsid w:val="009C67F6"/>
    <w:rsid w:val="009F6705"/>
    <w:rsid w:val="00A452BC"/>
    <w:rsid w:val="00A479EA"/>
    <w:rsid w:val="00A564F2"/>
    <w:rsid w:val="00A57758"/>
    <w:rsid w:val="00A719BF"/>
    <w:rsid w:val="00AA0E5D"/>
    <w:rsid w:val="00AC1BF1"/>
    <w:rsid w:val="00AC37A9"/>
    <w:rsid w:val="00AD57E0"/>
    <w:rsid w:val="00AD745F"/>
    <w:rsid w:val="00AD7840"/>
    <w:rsid w:val="00AE2966"/>
    <w:rsid w:val="00B0227D"/>
    <w:rsid w:val="00B1634A"/>
    <w:rsid w:val="00B2616B"/>
    <w:rsid w:val="00B63731"/>
    <w:rsid w:val="00B65D6E"/>
    <w:rsid w:val="00B90355"/>
    <w:rsid w:val="00B91933"/>
    <w:rsid w:val="00B94A24"/>
    <w:rsid w:val="00BC2710"/>
    <w:rsid w:val="00BC2830"/>
    <w:rsid w:val="00BF3FDE"/>
    <w:rsid w:val="00C05B23"/>
    <w:rsid w:val="00C33DA7"/>
    <w:rsid w:val="00C66717"/>
    <w:rsid w:val="00C851EC"/>
    <w:rsid w:val="00CA3EE9"/>
    <w:rsid w:val="00CA7858"/>
    <w:rsid w:val="00CB712F"/>
    <w:rsid w:val="00CD0670"/>
    <w:rsid w:val="00CE2B90"/>
    <w:rsid w:val="00CE66B2"/>
    <w:rsid w:val="00D0657F"/>
    <w:rsid w:val="00D12E79"/>
    <w:rsid w:val="00D31538"/>
    <w:rsid w:val="00D45897"/>
    <w:rsid w:val="00D474CE"/>
    <w:rsid w:val="00D651C3"/>
    <w:rsid w:val="00D67079"/>
    <w:rsid w:val="00D836A2"/>
    <w:rsid w:val="00D84CBA"/>
    <w:rsid w:val="00DA0C0D"/>
    <w:rsid w:val="00DA1E40"/>
    <w:rsid w:val="00DB5C02"/>
    <w:rsid w:val="00DC44E3"/>
    <w:rsid w:val="00DC6494"/>
    <w:rsid w:val="00DC76FB"/>
    <w:rsid w:val="00DD2A78"/>
    <w:rsid w:val="00DF170D"/>
    <w:rsid w:val="00E177EB"/>
    <w:rsid w:val="00E27896"/>
    <w:rsid w:val="00E44BC9"/>
    <w:rsid w:val="00E66D4A"/>
    <w:rsid w:val="00E75EA1"/>
    <w:rsid w:val="00ED2341"/>
    <w:rsid w:val="00ED5623"/>
    <w:rsid w:val="00EE6DEB"/>
    <w:rsid w:val="00EF32F9"/>
    <w:rsid w:val="00EF5671"/>
    <w:rsid w:val="00F02D26"/>
    <w:rsid w:val="00F257C8"/>
    <w:rsid w:val="00F33C42"/>
    <w:rsid w:val="00F40A82"/>
    <w:rsid w:val="00F50F8C"/>
    <w:rsid w:val="00F5447C"/>
    <w:rsid w:val="00F73940"/>
    <w:rsid w:val="00F80D5D"/>
    <w:rsid w:val="00F90128"/>
    <w:rsid w:val="00FA0D22"/>
    <w:rsid w:val="00FC2A86"/>
    <w:rsid w:val="00FD5890"/>
    <w:rsid w:val="00FE2B0A"/>
    <w:rsid w:val="00FF1C87"/>
    <w:rsid w:val="00FF5694"/>
    <w:rsid w:val="00FF7D2E"/>
    <w:rsid w:val="021D1EB1"/>
    <w:rsid w:val="024C7C25"/>
    <w:rsid w:val="02A23E7D"/>
    <w:rsid w:val="03F9645D"/>
    <w:rsid w:val="086B353E"/>
    <w:rsid w:val="0A4D389F"/>
    <w:rsid w:val="0BAF1FC2"/>
    <w:rsid w:val="0D333E83"/>
    <w:rsid w:val="0DCF35A8"/>
    <w:rsid w:val="0EA50EF0"/>
    <w:rsid w:val="10EA4468"/>
    <w:rsid w:val="11183525"/>
    <w:rsid w:val="13570459"/>
    <w:rsid w:val="13F71BF2"/>
    <w:rsid w:val="16FC45CA"/>
    <w:rsid w:val="17AB69B7"/>
    <w:rsid w:val="18F77407"/>
    <w:rsid w:val="1ABE2E10"/>
    <w:rsid w:val="1AEA0851"/>
    <w:rsid w:val="1B576DAF"/>
    <w:rsid w:val="1C6A26F2"/>
    <w:rsid w:val="227531BC"/>
    <w:rsid w:val="22792CBC"/>
    <w:rsid w:val="24DA3312"/>
    <w:rsid w:val="25B25351"/>
    <w:rsid w:val="29E10389"/>
    <w:rsid w:val="2C882213"/>
    <w:rsid w:val="2D47089A"/>
    <w:rsid w:val="2F7C088C"/>
    <w:rsid w:val="31D77041"/>
    <w:rsid w:val="33483403"/>
    <w:rsid w:val="33D267CA"/>
    <w:rsid w:val="33E2162F"/>
    <w:rsid w:val="34391EE0"/>
    <w:rsid w:val="36924351"/>
    <w:rsid w:val="39767AE8"/>
    <w:rsid w:val="3AF27525"/>
    <w:rsid w:val="3C8137D0"/>
    <w:rsid w:val="3CA856BB"/>
    <w:rsid w:val="3E09098F"/>
    <w:rsid w:val="3EAA40E7"/>
    <w:rsid w:val="40A27B9E"/>
    <w:rsid w:val="43032BDD"/>
    <w:rsid w:val="438B5ACE"/>
    <w:rsid w:val="443179E8"/>
    <w:rsid w:val="484F5173"/>
    <w:rsid w:val="48EF014F"/>
    <w:rsid w:val="494145BE"/>
    <w:rsid w:val="4A6437D7"/>
    <w:rsid w:val="4B866250"/>
    <w:rsid w:val="4BE513E9"/>
    <w:rsid w:val="4CE41EE4"/>
    <w:rsid w:val="4D3B3214"/>
    <w:rsid w:val="501B4D75"/>
    <w:rsid w:val="51A64E34"/>
    <w:rsid w:val="58902F08"/>
    <w:rsid w:val="5990606F"/>
    <w:rsid w:val="5A627891"/>
    <w:rsid w:val="5BB502C6"/>
    <w:rsid w:val="5C97340E"/>
    <w:rsid w:val="5D781F1F"/>
    <w:rsid w:val="5E087FFB"/>
    <w:rsid w:val="60C9575C"/>
    <w:rsid w:val="621C02D0"/>
    <w:rsid w:val="628D658F"/>
    <w:rsid w:val="64905703"/>
    <w:rsid w:val="653E71D6"/>
    <w:rsid w:val="684761C8"/>
    <w:rsid w:val="69AF227D"/>
    <w:rsid w:val="6A667CB9"/>
    <w:rsid w:val="6C3075E9"/>
    <w:rsid w:val="6D845390"/>
    <w:rsid w:val="70AB1498"/>
    <w:rsid w:val="7158547D"/>
    <w:rsid w:val="734E21E4"/>
    <w:rsid w:val="73957009"/>
    <w:rsid w:val="73E14E63"/>
    <w:rsid w:val="74DC17D7"/>
    <w:rsid w:val="75E81103"/>
    <w:rsid w:val="76B14FC9"/>
    <w:rsid w:val="77743189"/>
    <w:rsid w:val="79EC24C1"/>
    <w:rsid w:val="7A0A4E20"/>
    <w:rsid w:val="7A4C673C"/>
    <w:rsid w:val="7DEC7F3A"/>
    <w:rsid w:val="7E2503BF"/>
    <w:rsid w:val="7F735F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semiHidden="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Body Text First Indent" w:semiHidden="0" w:uiPriority="0" w:unhideWhenUsed="0" w:qFormat="1"/>
    <w:lsdException w:name="Body Text 2" w:semiHidden="0" w:uiPriority="0" w:unhideWhenUsed="0" w:qFormat="1"/>
    <w:lsdException w:name="Body Text 3" w:semiHidden="0" w:uiPriority="0" w:unhideWhenUsed="0" w:qFormat="1"/>
    <w:lsdException w:name="Body Text Indent 2" w:qFormat="1"/>
    <w:lsdException w:name="Block Text"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nhideWhenUsed="0" w:qFormat="1"/>
    <w:lsdException w:name="Normal (Web)" w:semiHidden="0" w:uiPriority="0" w:unhideWhenUsed="0" w:qFormat="1"/>
    <w:lsdException w:name="HTML Preformatted" w:semiHidden="0" w:uiPriority="0" w:unhideWhenUsed="0" w:qFormat="1"/>
    <w:lsdException w:name="Normal Table"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1"/>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paragraph" w:styleId="5">
    <w:name w:val="heading 5"/>
    <w:basedOn w:val="a"/>
    <w:next w:val="a"/>
    <w:link w:val="5Char"/>
    <w:qFormat/>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a"/>
    <w:link w:val="Char"/>
    <w:qFormat/>
    <w:pPr>
      <w:ind w:firstLineChars="100" w:firstLine="420"/>
    </w:pPr>
    <w:rPr>
      <w:rFonts w:ascii="宋体"/>
      <w:kern w:val="0"/>
      <w:sz w:val="34"/>
      <w:szCs w:val="20"/>
    </w:rPr>
  </w:style>
  <w:style w:type="paragraph" w:styleId="a5">
    <w:name w:val="Body Text"/>
    <w:basedOn w:val="a"/>
    <w:link w:val="Char0"/>
    <w:uiPriority w:val="99"/>
    <w:unhideWhenUsed/>
    <w:qFormat/>
    <w:pPr>
      <w:spacing w:after="120"/>
    </w:pPr>
  </w:style>
  <w:style w:type="paragraph" w:customStyle="1" w:styleId="a1">
    <w:name w:val="文档正文"/>
    <w:basedOn w:val="a"/>
    <w:qFormat/>
    <w:pPr>
      <w:adjustRightInd w:val="0"/>
      <w:spacing w:line="480" w:lineRule="atLeast"/>
      <w:ind w:firstLine="567"/>
      <w:textAlignment w:val="baseline"/>
    </w:pPr>
    <w:rPr>
      <w:rFonts w:ascii="仿宋_GB2312" w:eastAsia="仿宋_GB2312"/>
      <w:kern w:val="0"/>
      <w:sz w:val="28"/>
    </w:rPr>
  </w:style>
  <w:style w:type="paragraph" w:styleId="a6">
    <w:name w:val="Normal Indent"/>
    <w:basedOn w:val="a"/>
    <w:qFormat/>
    <w:pPr>
      <w:adjustRightInd w:val="0"/>
      <w:spacing w:line="360" w:lineRule="atLeast"/>
      <w:ind w:firstLineChars="200" w:firstLine="420"/>
      <w:jc w:val="left"/>
      <w:textAlignment w:val="baseline"/>
    </w:pPr>
    <w:rPr>
      <w:kern w:val="0"/>
      <w:sz w:val="24"/>
      <w:szCs w:val="20"/>
    </w:rPr>
  </w:style>
  <w:style w:type="paragraph" w:styleId="a7">
    <w:name w:val="caption"/>
    <w:basedOn w:val="a"/>
    <w:next w:val="a"/>
    <w:uiPriority w:val="99"/>
    <w:qFormat/>
    <w:rPr>
      <w:rFonts w:ascii="Arial" w:eastAsia="黑体" w:hAnsi="Arial" w:cs="Arial"/>
      <w:sz w:val="20"/>
      <w:szCs w:val="20"/>
    </w:rPr>
  </w:style>
  <w:style w:type="paragraph" w:styleId="a8">
    <w:name w:val="Document Map"/>
    <w:basedOn w:val="a"/>
    <w:link w:val="Char1"/>
    <w:qFormat/>
    <w:rPr>
      <w:rFonts w:ascii="宋体"/>
      <w:sz w:val="18"/>
      <w:szCs w:val="18"/>
    </w:rPr>
  </w:style>
  <w:style w:type="paragraph" w:styleId="a9">
    <w:name w:val="annotation text"/>
    <w:basedOn w:val="a"/>
    <w:link w:val="Char2"/>
    <w:qFormat/>
    <w:pPr>
      <w:jc w:val="left"/>
    </w:pPr>
  </w:style>
  <w:style w:type="paragraph" w:styleId="30">
    <w:name w:val="Body Text 3"/>
    <w:basedOn w:val="a"/>
    <w:link w:val="3Char0"/>
    <w:qFormat/>
    <w:rPr>
      <w:rFonts w:ascii="宋体"/>
      <w:sz w:val="24"/>
      <w:szCs w:val="20"/>
    </w:rPr>
  </w:style>
  <w:style w:type="paragraph" w:styleId="aa">
    <w:name w:val="Block Text"/>
    <w:basedOn w:val="a"/>
    <w:qFormat/>
    <w:pPr>
      <w:spacing w:after="120"/>
      <w:ind w:leftChars="700" w:left="1440" w:rightChars="700" w:right="700"/>
    </w:pPr>
  </w:style>
  <w:style w:type="paragraph" w:styleId="ab">
    <w:name w:val="Plain Text"/>
    <w:basedOn w:val="a"/>
    <w:link w:val="Char3"/>
    <w:uiPriority w:val="99"/>
    <w:qFormat/>
    <w:rPr>
      <w:rFonts w:ascii="Courier New" w:hAnsi="Courier New"/>
      <w:szCs w:val="20"/>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c">
    <w:name w:val="footer"/>
    <w:basedOn w:val="a"/>
    <w:link w:val="Char10"/>
    <w:qFormat/>
    <w:pPr>
      <w:tabs>
        <w:tab w:val="center" w:pos="4153"/>
        <w:tab w:val="right" w:pos="8306"/>
      </w:tabs>
      <w:snapToGrid w:val="0"/>
      <w:jc w:val="left"/>
    </w:pPr>
    <w:rPr>
      <w:rFonts w:asciiTheme="minorHAnsi" w:eastAsiaTheme="minorEastAsia" w:hAnsiTheme="minorHAnsi" w:cstheme="minorBidi"/>
      <w:sz w:val="18"/>
    </w:rPr>
  </w:style>
  <w:style w:type="paragraph" w:styleId="ad">
    <w:name w:val="header"/>
    <w:basedOn w:val="a"/>
    <w:link w:val="Char11"/>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rPr>
  </w:style>
  <w:style w:type="paragraph" w:styleId="21">
    <w:name w:val="Body Text 2"/>
    <w:basedOn w:val="a"/>
    <w:link w:val="2Char1"/>
    <w:qFormat/>
    <w:pPr>
      <w:spacing w:after="120" w:line="480" w:lineRule="auto"/>
    </w:pPr>
    <w:rPr>
      <w:rFonts w:asciiTheme="minorHAnsi" w:eastAsiaTheme="minorEastAsia" w:hAnsiTheme="minorHAnsi" w:cstheme="minorBidi"/>
    </w:rPr>
  </w:style>
  <w:style w:type="paragraph" w:styleId="ae">
    <w:name w:val="Message Header"/>
    <w:basedOn w:val="a"/>
    <w:link w:val="Char4"/>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
    <w:name w:val="Normal (Web)"/>
    <w:basedOn w:val="a"/>
    <w:qFormat/>
    <w:pPr>
      <w:spacing w:before="100" w:beforeAutospacing="1" w:after="100" w:afterAutospacing="1"/>
      <w:jc w:val="left"/>
    </w:pPr>
    <w:rPr>
      <w:kern w:val="0"/>
      <w:sz w:val="24"/>
    </w:rPr>
  </w:style>
  <w:style w:type="character" w:styleId="af0">
    <w:name w:val="Strong"/>
    <w:qFormat/>
    <w:rPr>
      <w:rFonts w:ascii="Times New Roman" w:hAnsi="Times New Roman" w:cs="Times New Roman"/>
      <w:b/>
      <w:bCs/>
      <w:sz w:val="21"/>
      <w:szCs w:val="20"/>
    </w:rPr>
  </w:style>
  <w:style w:type="character" w:styleId="af1">
    <w:name w:val="page number"/>
    <w:basedOn w:val="a2"/>
    <w:qFormat/>
    <w:rPr>
      <w:rFonts w:ascii="Times New Roman" w:hAnsi="Times New Roman"/>
      <w:sz w:val="21"/>
      <w:szCs w:val="20"/>
    </w:rPr>
  </w:style>
  <w:style w:type="character" w:styleId="af2">
    <w:name w:val="FollowedHyperlink"/>
    <w:uiPriority w:val="99"/>
    <w:qFormat/>
    <w:rPr>
      <w:rFonts w:ascii="Times New Roman" w:hAnsi="Times New Roman"/>
      <w:color w:val="000000"/>
      <w:sz w:val="21"/>
      <w:szCs w:val="20"/>
      <w:u w:val="none"/>
    </w:rPr>
  </w:style>
  <w:style w:type="character" w:styleId="af3">
    <w:name w:val="Emphasis"/>
    <w:qFormat/>
    <w:rPr>
      <w:rFonts w:ascii="Times New Roman" w:hAnsi="Times New Roman" w:cs="Times New Roman"/>
      <w:color w:val="CC0000"/>
      <w:sz w:val="21"/>
      <w:szCs w:val="20"/>
    </w:rPr>
  </w:style>
  <w:style w:type="character" w:styleId="af4">
    <w:name w:val="Hyperlink"/>
    <w:basedOn w:val="a2"/>
    <w:uiPriority w:val="99"/>
    <w:qFormat/>
    <w:rPr>
      <w:rFonts w:ascii="Times New Roman" w:hAnsi="Times New Roman"/>
      <w:color w:val="0000FF"/>
      <w:sz w:val="21"/>
      <w:szCs w:val="20"/>
      <w:u w:val="single"/>
    </w:rPr>
  </w:style>
  <w:style w:type="character" w:customStyle="1" w:styleId="1Char">
    <w:name w:val="标题 1 Char"/>
    <w:basedOn w:val="a2"/>
    <w:link w:val="1"/>
    <w:qFormat/>
    <w:rPr>
      <w:rFonts w:ascii="Times New Roman" w:eastAsia="宋体" w:hAnsi="Times New Roman" w:cs="Times New Roman"/>
      <w:b/>
      <w:bCs/>
      <w:kern w:val="44"/>
      <w:sz w:val="44"/>
      <w:szCs w:val="44"/>
    </w:rPr>
  </w:style>
  <w:style w:type="character" w:customStyle="1" w:styleId="2Char">
    <w:name w:val="标题 2 Char"/>
    <w:basedOn w:val="a2"/>
    <w:link w:val="2"/>
    <w:qFormat/>
    <w:rPr>
      <w:rFonts w:ascii="Arial" w:eastAsia="黑体" w:hAnsi="Arial" w:cs="Times New Roman"/>
      <w:b/>
      <w:bCs/>
      <w:sz w:val="32"/>
      <w:szCs w:val="32"/>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5Char">
    <w:name w:val="标题 5 Char"/>
    <w:basedOn w:val="a2"/>
    <w:link w:val="5"/>
    <w:qFormat/>
    <w:rPr>
      <w:rFonts w:ascii="Times New Roman" w:eastAsia="宋体" w:hAnsi="Times New Roman" w:cs="Times New Roman"/>
      <w:b/>
      <w:bCs/>
      <w:sz w:val="28"/>
      <w:szCs w:val="28"/>
    </w:rPr>
  </w:style>
  <w:style w:type="character" w:customStyle="1" w:styleId="font41">
    <w:name w:val="font41"/>
    <w:qFormat/>
    <w:rPr>
      <w:rFonts w:ascii="宋体" w:eastAsia="宋体" w:hAnsi="宋体" w:hint="eastAsia"/>
      <w:color w:val="000000"/>
      <w:sz w:val="32"/>
      <w:szCs w:val="32"/>
      <w:u w:val="none"/>
    </w:rPr>
  </w:style>
  <w:style w:type="character" w:customStyle="1" w:styleId="hover25">
    <w:name w:val="hover25"/>
    <w:basedOn w:val="a2"/>
    <w:qFormat/>
    <w:rPr>
      <w:rFonts w:ascii="Times New Roman" w:hAnsi="Times New Roman"/>
      <w:sz w:val="21"/>
      <w:szCs w:val="20"/>
    </w:rPr>
  </w:style>
  <w:style w:type="character" w:customStyle="1" w:styleId="tit1">
    <w:name w:val="tit1"/>
    <w:basedOn w:val="a2"/>
    <w:qFormat/>
    <w:rPr>
      <w:rFonts w:ascii="Times New Roman" w:hAnsi="Times New Roman"/>
      <w:sz w:val="21"/>
      <w:szCs w:val="20"/>
    </w:rPr>
  </w:style>
  <w:style w:type="character" w:customStyle="1" w:styleId="Char5">
    <w:name w:val="页眉 Char"/>
    <w:qFormat/>
    <w:rPr>
      <w:sz w:val="18"/>
      <w:szCs w:val="24"/>
    </w:rPr>
  </w:style>
  <w:style w:type="character" w:customStyle="1" w:styleId="red3">
    <w:name w:val="red3"/>
    <w:qFormat/>
    <w:rPr>
      <w:rFonts w:ascii="Times New Roman" w:hAnsi="Times New Roman"/>
      <w:color w:val="FF0000"/>
      <w:sz w:val="21"/>
      <w:szCs w:val="20"/>
    </w:rPr>
  </w:style>
  <w:style w:type="character" w:customStyle="1" w:styleId="font91">
    <w:name w:val="font91"/>
    <w:qFormat/>
    <w:rPr>
      <w:rFonts w:ascii="Times New Roman" w:hAnsi="Times New Roman" w:cs="Times New Roman" w:hint="default"/>
      <w:color w:val="000000"/>
      <w:sz w:val="20"/>
      <w:szCs w:val="20"/>
      <w:u w:val="none"/>
    </w:rPr>
  </w:style>
  <w:style w:type="character" w:customStyle="1" w:styleId="red1">
    <w:name w:val="red1"/>
    <w:qFormat/>
    <w:rPr>
      <w:rFonts w:ascii="Times New Roman" w:hAnsi="Times New Roman"/>
      <w:color w:val="FF0000"/>
      <w:sz w:val="18"/>
      <w:szCs w:val="18"/>
    </w:rPr>
  </w:style>
  <w:style w:type="character" w:customStyle="1" w:styleId="font81">
    <w:name w:val="font81"/>
    <w:qFormat/>
    <w:rPr>
      <w:rFonts w:ascii="Symbol" w:hAnsi="Symbol" w:cs="Symbol"/>
      <w:color w:val="000000"/>
      <w:sz w:val="20"/>
      <w:szCs w:val="20"/>
      <w:u w:val="none"/>
    </w:rPr>
  </w:style>
  <w:style w:type="character" w:customStyle="1" w:styleId="right">
    <w:name w:val="right"/>
    <w:qFormat/>
    <w:rPr>
      <w:rFonts w:ascii="Times New Roman" w:hAnsi="Times New Roman"/>
      <w:color w:val="999999"/>
      <w:sz w:val="18"/>
      <w:szCs w:val="18"/>
    </w:rPr>
  </w:style>
  <w:style w:type="character" w:customStyle="1" w:styleId="sl">
    <w:name w:val="sl"/>
    <w:basedOn w:val="a2"/>
    <w:qFormat/>
    <w:rPr>
      <w:rFonts w:ascii="Times New Roman" w:hAnsi="Times New Roman"/>
      <w:sz w:val="21"/>
      <w:szCs w:val="20"/>
    </w:rPr>
  </w:style>
  <w:style w:type="character" w:customStyle="1" w:styleId="font01">
    <w:name w:val="font01"/>
    <w:qFormat/>
    <w:rPr>
      <w:rFonts w:ascii="宋体" w:eastAsia="宋体" w:hAnsi="宋体" w:hint="eastAsia"/>
      <w:color w:val="000000"/>
      <w:sz w:val="24"/>
      <w:szCs w:val="24"/>
      <w:u w:val="none"/>
    </w:rPr>
  </w:style>
  <w:style w:type="character" w:customStyle="1" w:styleId="Char6">
    <w:name w:val="页脚 Char"/>
    <w:qFormat/>
    <w:rPr>
      <w:sz w:val="18"/>
      <w:szCs w:val="24"/>
    </w:rPr>
  </w:style>
  <w:style w:type="character" w:customStyle="1" w:styleId="blue">
    <w:name w:val="blue"/>
    <w:qFormat/>
    <w:rPr>
      <w:rFonts w:ascii="Times New Roman" w:hAnsi="Times New Roman"/>
      <w:color w:val="0371C6"/>
      <w:sz w:val="21"/>
      <w:szCs w:val="21"/>
    </w:rPr>
  </w:style>
  <w:style w:type="character" w:customStyle="1" w:styleId="red">
    <w:name w:val="red"/>
    <w:qFormat/>
    <w:rPr>
      <w:rFonts w:ascii="Times New Roman" w:hAnsi="Times New Roman"/>
      <w:color w:val="FF0000"/>
      <w:sz w:val="18"/>
      <w:szCs w:val="18"/>
    </w:rPr>
  </w:style>
  <w:style w:type="character" w:customStyle="1" w:styleId="font51">
    <w:name w:val="font51"/>
    <w:qFormat/>
    <w:rPr>
      <w:rFonts w:ascii="宋体" w:eastAsia="宋体" w:hAnsi="宋体" w:cs="宋体" w:hint="eastAsia"/>
      <w:color w:val="000000"/>
      <w:sz w:val="21"/>
      <w:szCs w:val="21"/>
      <w:u w:val="none"/>
    </w:rPr>
  </w:style>
  <w:style w:type="character" w:customStyle="1" w:styleId="apple-style-span">
    <w:name w:val="apple-style-span"/>
    <w:qFormat/>
  </w:style>
  <w:style w:type="character" w:customStyle="1" w:styleId="font61">
    <w:name w:val="font61"/>
    <w:qFormat/>
    <w:rPr>
      <w:rFonts w:ascii="宋体" w:eastAsia="宋体" w:hAnsi="宋体" w:cs="宋体" w:hint="eastAsia"/>
      <w:color w:val="000000"/>
      <w:sz w:val="20"/>
      <w:szCs w:val="20"/>
      <w:u w:val="none"/>
    </w:rPr>
  </w:style>
  <w:style w:type="character" w:customStyle="1" w:styleId="tit">
    <w:name w:val="tit"/>
    <w:basedOn w:val="a2"/>
    <w:qFormat/>
    <w:rPr>
      <w:rFonts w:ascii="Times New Roman" w:hAnsi="Times New Roman"/>
      <w:sz w:val="21"/>
      <w:szCs w:val="20"/>
    </w:rPr>
  </w:style>
  <w:style w:type="character" w:customStyle="1" w:styleId="font71">
    <w:name w:val="font71"/>
    <w:qFormat/>
    <w:rPr>
      <w:rFonts w:ascii="宋体" w:eastAsia="宋体" w:hAnsi="宋体" w:cs="宋体" w:hint="eastAsia"/>
      <w:color w:val="000000"/>
      <w:sz w:val="20"/>
      <w:szCs w:val="20"/>
      <w:u w:val="none"/>
    </w:rPr>
  </w:style>
  <w:style w:type="character" w:customStyle="1" w:styleId="gb-jt">
    <w:name w:val="gb-jt"/>
    <w:basedOn w:val="a2"/>
    <w:qFormat/>
    <w:rPr>
      <w:rFonts w:ascii="Times New Roman" w:hAnsi="Times New Roman"/>
      <w:sz w:val="21"/>
      <w:szCs w:val="20"/>
    </w:rPr>
  </w:style>
  <w:style w:type="character" w:customStyle="1" w:styleId="red2">
    <w:name w:val="red2"/>
    <w:qFormat/>
    <w:rPr>
      <w:rFonts w:ascii="Times New Roman" w:hAnsi="Times New Roman"/>
      <w:color w:val="CC0000"/>
      <w:sz w:val="21"/>
      <w:szCs w:val="20"/>
    </w:rPr>
  </w:style>
  <w:style w:type="character" w:customStyle="1" w:styleId="font21">
    <w:name w:val="font21"/>
    <w:qFormat/>
    <w:rPr>
      <w:rFonts w:ascii="仿宋_GB2312" w:eastAsia="仿宋_GB2312" w:hAnsi="Times New Roman" w:cs="仿宋_GB2312" w:hint="eastAsia"/>
      <w:color w:val="000000"/>
      <w:sz w:val="22"/>
      <w:szCs w:val="22"/>
      <w:u w:val="none"/>
    </w:rPr>
  </w:style>
  <w:style w:type="character" w:customStyle="1" w:styleId="lsl">
    <w:name w:val="lsl"/>
    <w:basedOn w:val="a2"/>
    <w:qFormat/>
    <w:rPr>
      <w:rFonts w:ascii="Times New Roman" w:hAnsi="Times New Roman"/>
      <w:sz w:val="21"/>
      <w:szCs w:val="20"/>
    </w:rPr>
  </w:style>
  <w:style w:type="character" w:customStyle="1" w:styleId="lsr">
    <w:name w:val="lsr"/>
    <w:basedOn w:val="a2"/>
    <w:qFormat/>
    <w:rPr>
      <w:rFonts w:ascii="Times New Roman" w:hAnsi="Times New Roman"/>
      <w:sz w:val="21"/>
      <w:szCs w:val="20"/>
    </w:rPr>
  </w:style>
  <w:style w:type="character" w:customStyle="1" w:styleId="hover">
    <w:name w:val="hover"/>
    <w:basedOn w:val="a2"/>
    <w:qFormat/>
    <w:rPr>
      <w:rFonts w:ascii="Times New Roman" w:hAnsi="Times New Roman"/>
      <w:sz w:val="21"/>
      <w:szCs w:val="20"/>
    </w:rPr>
  </w:style>
  <w:style w:type="character" w:customStyle="1" w:styleId="2Char2">
    <w:name w:val="正文文本 2 Char"/>
    <w:qFormat/>
    <w:rPr>
      <w:szCs w:val="24"/>
    </w:rPr>
  </w:style>
  <w:style w:type="character" w:customStyle="1" w:styleId="ca-161">
    <w:name w:val="ca-161"/>
    <w:qFormat/>
    <w:rPr>
      <w:rFonts w:ascii="宋体" w:eastAsia="宋体" w:hAnsi="宋体" w:hint="eastAsia"/>
      <w:spacing w:val="0"/>
      <w:sz w:val="21"/>
      <w:szCs w:val="21"/>
    </w:rPr>
  </w:style>
  <w:style w:type="character" w:customStyle="1" w:styleId="hover24">
    <w:name w:val="hover24"/>
    <w:basedOn w:val="a2"/>
    <w:qFormat/>
    <w:rPr>
      <w:rFonts w:ascii="Times New Roman" w:hAnsi="Times New Roman"/>
      <w:sz w:val="21"/>
      <w:szCs w:val="20"/>
    </w:rPr>
  </w:style>
  <w:style w:type="character" w:customStyle="1" w:styleId="green1">
    <w:name w:val="green1"/>
    <w:qFormat/>
    <w:rPr>
      <w:rFonts w:ascii="Times New Roman" w:hAnsi="Times New Roman"/>
      <w:color w:val="66AE00"/>
      <w:sz w:val="18"/>
      <w:szCs w:val="18"/>
    </w:rPr>
  </w:style>
  <w:style w:type="character" w:customStyle="1" w:styleId="font11">
    <w:name w:val="font11"/>
    <w:qFormat/>
    <w:rPr>
      <w:rFonts w:ascii="Times New Roman" w:hAnsi="Times New Roman" w:cs="Times New Roman" w:hint="default"/>
      <w:color w:val="000000"/>
      <w:sz w:val="32"/>
      <w:szCs w:val="32"/>
      <w:u w:val="none"/>
    </w:rPr>
  </w:style>
  <w:style w:type="character" w:customStyle="1" w:styleId="sr">
    <w:name w:val="sr"/>
    <w:basedOn w:val="a2"/>
    <w:qFormat/>
    <w:rPr>
      <w:rFonts w:ascii="Times New Roman" w:hAnsi="Times New Roman"/>
      <w:sz w:val="21"/>
      <w:szCs w:val="20"/>
    </w:rPr>
  </w:style>
  <w:style w:type="character" w:customStyle="1" w:styleId="green">
    <w:name w:val="green"/>
    <w:qFormat/>
    <w:rPr>
      <w:rFonts w:ascii="Times New Roman" w:hAnsi="Times New Roman"/>
      <w:color w:val="66AE00"/>
      <w:sz w:val="18"/>
      <w:szCs w:val="18"/>
    </w:rPr>
  </w:style>
  <w:style w:type="character" w:customStyle="1" w:styleId="down">
    <w:name w:val="down"/>
    <w:qFormat/>
    <w:rPr>
      <w:rFonts w:ascii="Times New Roman" w:hAnsi="Times New Roman"/>
      <w:sz w:val="21"/>
      <w:szCs w:val="20"/>
      <w:shd w:val="clear" w:color="auto" w:fill="DAEEF9"/>
    </w:rPr>
  </w:style>
  <w:style w:type="character" w:customStyle="1" w:styleId="Char3">
    <w:name w:val="纯文本 Char"/>
    <w:basedOn w:val="a2"/>
    <w:link w:val="ab"/>
    <w:uiPriority w:val="99"/>
    <w:qFormat/>
    <w:rPr>
      <w:rFonts w:ascii="Courier New" w:eastAsia="宋体" w:hAnsi="Courier New" w:cs="Times New Roman"/>
      <w:szCs w:val="20"/>
    </w:rPr>
  </w:style>
  <w:style w:type="character" w:customStyle="1" w:styleId="Char1">
    <w:name w:val="文档结构图 Char"/>
    <w:basedOn w:val="a2"/>
    <w:link w:val="a8"/>
    <w:qFormat/>
    <w:rPr>
      <w:rFonts w:ascii="宋体" w:eastAsia="宋体" w:hAnsi="Times New Roman" w:cs="Times New Roman"/>
      <w:sz w:val="18"/>
      <w:szCs w:val="18"/>
    </w:rPr>
  </w:style>
  <w:style w:type="character" w:customStyle="1" w:styleId="Char4">
    <w:name w:val="信息标题 Char"/>
    <w:basedOn w:val="a2"/>
    <w:link w:val="ae"/>
    <w:uiPriority w:val="99"/>
    <w:qFormat/>
    <w:rPr>
      <w:rFonts w:ascii="Arial" w:eastAsia="宋体" w:hAnsi="Arial" w:cs="Times New Roman"/>
      <w:sz w:val="24"/>
      <w:szCs w:val="24"/>
      <w:shd w:val="pct20" w:color="auto" w:fill="auto"/>
    </w:rPr>
  </w:style>
  <w:style w:type="character" w:customStyle="1" w:styleId="Char0">
    <w:name w:val="正文文本 Char"/>
    <w:basedOn w:val="a2"/>
    <w:link w:val="a5"/>
    <w:uiPriority w:val="99"/>
    <w:qFormat/>
    <w:rPr>
      <w:rFonts w:ascii="Times New Roman" w:eastAsia="宋体" w:hAnsi="Times New Roman" w:cs="Times New Roman"/>
      <w:szCs w:val="24"/>
    </w:rPr>
  </w:style>
  <w:style w:type="character" w:customStyle="1" w:styleId="Char">
    <w:name w:val="正文首行缩进 Char"/>
    <w:basedOn w:val="Char0"/>
    <w:link w:val="a0"/>
    <w:qFormat/>
    <w:rPr>
      <w:rFonts w:ascii="宋体" w:eastAsia="宋体" w:hAnsi="Times New Roman" w:cs="Times New Roman"/>
      <w:kern w:val="0"/>
      <w:sz w:val="34"/>
      <w:szCs w:val="20"/>
    </w:rPr>
  </w:style>
  <w:style w:type="character" w:customStyle="1" w:styleId="Char11">
    <w:name w:val="页眉 Char1"/>
    <w:basedOn w:val="a2"/>
    <w:link w:val="ad"/>
    <w:uiPriority w:val="99"/>
    <w:semiHidden/>
    <w:rPr>
      <w:rFonts w:ascii="Times New Roman" w:eastAsia="宋体" w:hAnsi="Times New Roman" w:cs="Times New Roman"/>
      <w:sz w:val="18"/>
      <w:szCs w:val="18"/>
    </w:rPr>
  </w:style>
  <w:style w:type="paragraph" w:customStyle="1" w:styleId="10">
    <w:name w:val="列出段落1"/>
    <w:basedOn w:val="a"/>
    <w:qFormat/>
    <w:pPr>
      <w:ind w:firstLineChars="200" w:firstLine="420"/>
    </w:pPr>
    <w:rPr>
      <w:szCs w:val="20"/>
    </w:rPr>
  </w:style>
  <w:style w:type="paragraph" w:customStyle="1" w:styleId="11">
    <w:name w:val="日期1"/>
    <w:basedOn w:val="a"/>
    <w:next w:val="a"/>
    <w:link w:val="CharChar"/>
    <w:qFormat/>
    <w:rPr>
      <w:sz w:val="24"/>
    </w:rPr>
  </w:style>
  <w:style w:type="character" w:customStyle="1" w:styleId="2Char1">
    <w:name w:val="正文文本 2 Char1"/>
    <w:basedOn w:val="a2"/>
    <w:link w:val="21"/>
    <w:uiPriority w:val="99"/>
    <w:semiHidden/>
    <w:qFormat/>
    <w:rPr>
      <w:rFonts w:ascii="Times New Roman" w:eastAsia="宋体" w:hAnsi="Times New Roman" w:cs="Times New Roman"/>
      <w:szCs w:val="24"/>
    </w:rPr>
  </w:style>
  <w:style w:type="character" w:customStyle="1" w:styleId="Char10">
    <w:name w:val="页脚 Char1"/>
    <w:basedOn w:val="a2"/>
    <w:link w:val="ac"/>
    <w:uiPriority w:val="99"/>
    <w:semiHidden/>
    <w:qFormat/>
    <w:rPr>
      <w:rFonts w:ascii="Times New Roman" w:eastAsia="宋体" w:hAnsi="Times New Roman" w:cs="Times New Roman"/>
      <w:sz w:val="18"/>
      <w:szCs w:val="18"/>
    </w:rPr>
  </w:style>
  <w:style w:type="character" w:customStyle="1" w:styleId="Char2">
    <w:name w:val="批注文字 Char"/>
    <w:basedOn w:val="a2"/>
    <w:link w:val="a9"/>
    <w:qFormat/>
    <w:rPr>
      <w:rFonts w:ascii="Times New Roman" w:eastAsia="宋体" w:hAnsi="Times New Roman" w:cs="Times New Roman"/>
      <w:szCs w:val="24"/>
    </w:rPr>
  </w:style>
  <w:style w:type="character" w:customStyle="1" w:styleId="HTMLChar">
    <w:name w:val="HTML 预设格式 Char"/>
    <w:basedOn w:val="a2"/>
    <w:link w:val="HTML"/>
    <w:qFormat/>
    <w:rPr>
      <w:rFonts w:ascii="宋体" w:eastAsia="宋体" w:hAnsi="宋体" w:cs="Times New Roman"/>
      <w:kern w:val="0"/>
      <w:sz w:val="24"/>
      <w:szCs w:val="24"/>
    </w:rPr>
  </w:style>
  <w:style w:type="character" w:customStyle="1" w:styleId="3Char0">
    <w:name w:val="正文文本 3 Char"/>
    <w:basedOn w:val="a2"/>
    <w:link w:val="30"/>
    <w:qFormat/>
    <w:rPr>
      <w:rFonts w:ascii="宋体" w:eastAsia="宋体" w:hAnsi="Times New Roman" w:cs="Times New Roman"/>
      <w:sz w:val="24"/>
      <w:szCs w:val="20"/>
    </w:rPr>
  </w:style>
  <w:style w:type="paragraph" w:customStyle="1" w:styleId="CharCharCharCharCharCharChar">
    <w:name w:val="Char Char Char Char Char Char Char"/>
    <w:basedOn w:val="a8"/>
    <w:qFormat/>
    <w:pPr>
      <w:shd w:val="clear" w:color="auto" w:fill="000080"/>
    </w:pPr>
    <w:rPr>
      <w:rFonts w:ascii="Times New Roman"/>
      <w:sz w:val="21"/>
      <w:szCs w:val="20"/>
    </w:rPr>
  </w:style>
  <w:style w:type="paragraph" w:customStyle="1" w:styleId="22">
    <w:name w:val="列出段落2"/>
    <w:basedOn w:val="a"/>
    <w:uiPriority w:val="34"/>
    <w:qFormat/>
    <w:pPr>
      <w:ind w:firstLineChars="200" w:firstLine="420"/>
    </w:pPr>
    <w:rPr>
      <w:rFonts w:ascii="Calibri" w:hAnsi="Calibri"/>
    </w:rPr>
  </w:style>
  <w:style w:type="paragraph" w:customStyle="1" w:styleId="Char1CharCharCharCharCharChar">
    <w:name w:val="Char1 Char Char Char Char Char Char"/>
    <w:basedOn w:val="a"/>
    <w:qFormat/>
  </w:style>
  <w:style w:type="paragraph" w:customStyle="1" w:styleId="31">
    <w:name w:val="列出段落3"/>
    <w:basedOn w:val="a"/>
    <w:unhideWhenUsed/>
    <w:qFormat/>
    <w:pPr>
      <w:ind w:firstLineChars="200" w:firstLine="420"/>
    </w:pPr>
    <w:rPr>
      <w:rFonts w:ascii="Calibri" w:hAnsi="Calibri"/>
      <w:szCs w:val="22"/>
    </w:rPr>
  </w:style>
  <w:style w:type="paragraph" w:customStyle="1" w:styleId="p0">
    <w:name w:val="p0"/>
    <w:basedOn w:val="a"/>
    <w:qFormat/>
    <w:pPr>
      <w:widowControl/>
    </w:pPr>
    <w:rPr>
      <w:kern w:val="0"/>
      <w:szCs w:val="21"/>
    </w:rPr>
  </w:style>
  <w:style w:type="paragraph" w:customStyle="1" w:styleId="NewNewNewNew">
    <w:name w:val="正文 New New New New"/>
    <w:qFormat/>
    <w:pPr>
      <w:widowControl w:val="0"/>
      <w:jc w:val="both"/>
    </w:pPr>
    <w:rPr>
      <w:szCs w:val="24"/>
    </w:rPr>
  </w:style>
  <w:style w:type="paragraph" w:styleId="af5">
    <w:name w:val="List Paragraph"/>
    <w:basedOn w:val="a"/>
    <w:uiPriority w:val="99"/>
    <w:qFormat/>
    <w:pPr>
      <w:ind w:firstLineChars="200" w:firstLine="420"/>
    </w:pPr>
  </w:style>
  <w:style w:type="paragraph" w:customStyle="1" w:styleId="Char12">
    <w:name w:val="Char1"/>
    <w:basedOn w:val="a"/>
    <w:qFormat/>
    <w:rPr>
      <w:rFonts w:ascii="仿宋_GB2312" w:eastAsia="仿宋_GB2312"/>
      <w:b/>
      <w:sz w:val="32"/>
      <w:szCs w:val="32"/>
    </w:rPr>
  </w:style>
  <w:style w:type="paragraph" w:customStyle="1" w:styleId="12">
    <w:name w:val="正文缩进1"/>
    <w:basedOn w:val="a"/>
    <w:qFormat/>
    <w:pPr>
      <w:adjustRightInd w:val="0"/>
      <w:spacing w:line="360" w:lineRule="atLeast"/>
      <w:ind w:firstLineChars="200" w:firstLine="420"/>
      <w:jc w:val="left"/>
      <w:textAlignment w:val="baseline"/>
    </w:pPr>
    <w:rPr>
      <w:kern w:val="0"/>
      <w:sz w:val="24"/>
      <w:szCs w:val="20"/>
    </w:rPr>
  </w:style>
  <w:style w:type="paragraph" w:styleId="af6">
    <w:name w:val="No Spacing"/>
    <w:qFormat/>
    <w:pPr>
      <w:widowControl w:val="0"/>
      <w:jc w:val="both"/>
    </w:pPr>
    <w:rPr>
      <w:kern w:val="2"/>
      <w:sz w:val="21"/>
      <w:szCs w:val="22"/>
    </w:rPr>
  </w:style>
  <w:style w:type="paragraph" w:customStyle="1" w:styleId="13">
    <w:name w:val="正文文本缩进1"/>
    <w:basedOn w:val="a"/>
    <w:link w:val="CharChar0"/>
    <w:qFormat/>
    <w:pPr>
      <w:spacing w:line="360" w:lineRule="auto"/>
      <w:ind w:firstLineChars="200" w:firstLine="480"/>
    </w:pPr>
    <w:rPr>
      <w:rFonts w:ascii="宋体"/>
      <w:sz w:val="24"/>
    </w:rPr>
  </w:style>
  <w:style w:type="paragraph" w:customStyle="1" w:styleId="310">
    <w:name w:val="列出段落31"/>
    <w:basedOn w:val="a"/>
    <w:uiPriority w:val="99"/>
    <w:qFormat/>
    <w:pPr>
      <w:ind w:firstLineChars="200" w:firstLine="420"/>
    </w:pPr>
    <w:rPr>
      <w:rFonts w:ascii="Calibri" w:hAnsi="Calibri"/>
    </w:rPr>
  </w:style>
  <w:style w:type="paragraph" w:customStyle="1" w:styleId="14">
    <w:name w:val="普通(网站)1"/>
    <w:basedOn w:val="a"/>
    <w:qFormat/>
    <w:pPr>
      <w:spacing w:beforeAutospacing="1" w:afterAutospacing="1"/>
      <w:jc w:val="left"/>
    </w:pPr>
    <w:rPr>
      <w:rFonts w:cs="黑体"/>
      <w:kern w:val="0"/>
      <w:sz w:val="24"/>
    </w:rPr>
  </w:style>
  <w:style w:type="character" w:customStyle="1" w:styleId="2Char0">
    <w:name w:val="正文文本缩进 2 Char"/>
    <w:basedOn w:val="a2"/>
    <w:link w:val="20"/>
    <w:uiPriority w:val="99"/>
    <w:semiHidden/>
    <w:qFormat/>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pPr>
      <w:keepNext/>
      <w:keepLines/>
      <w:numPr>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CharChar0">
    <w:name w:val="正文文本缩进 Char Char"/>
    <w:link w:val="13"/>
    <w:qFormat/>
    <w:rPr>
      <w:rFonts w:ascii="宋体" w:eastAsia="宋体" w:hAnsi="Times New Roman" w:cs="Times New Roman"/>
      <w:sz w:val="24"/>
      <w:szCs w:val="24"/>
    </w:rPr>
  </w:style>
  <w:style w:type="character" w:customStyle="1" w:styleId="CharChar">
    <w:name w:val="日期 Char Char"/>
    <w:link w:val="11"/>
    <w:qFormat/>
    <w:rPr>
      <w:rFonts w:ascii="Times New Roman" w:eastAsia="宋体" w:hAnsi="Times New Roman" w:cs="Times New Roman"/>
      <w:sz w:val="24"/>
      <w:szCs w:val="24"/>
    </w:rPr>
  </w:style>
  <w:style w:type="character" w:customStyle="1" w:styleId="2Char10">
    <w:name w:val="标题 2 Char1"/>
    <w:basedOn w:val="a2"/>
    <w:qFormat/>
    <w:rPr>
      <w:rFonts w:ascii="Arial" w:eastAsia="黑体" w:hAnsi="Arial" w:cs="Times New Roman"/>
      <w:b/>
      <w:bCs/>
      <w:kern w:val="0"/>
      <w:sz w:val="32"/>
      <w:szCs w:val="32"/>
    </w:rPr>
  </w:style>
  <w:style w:type="paragraph" w:customStyle="1" w:styleId="TableParagraph">
    <w:name w:val="Table Paragraph"/>
    <w:basedOn w:val="a"/>
    <w:uiPriority w:val="1"/>
    <w:qFormat/>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semiHidden="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Body Text First Indent" w:semiHidden="0" w:uiPriority="0" w:unhideWhenUsed="0" w:qFormat="1"/>
    <w:lsdException w:name="Body Text 2" w:semiHidden="0" w:uiPriority="0" w:unhideWhenUsed="0" w:qFormat="1"/>
    <w:lsdException w:name="Body Text 3" w:semiHidden="0" w:uiPriority="0" w:unhideWhenUsed="0" w:qFormat="1"/>
    <w:lsdException w:name="Body Text Indent 2" w:qFormat="1"/>
    <w:lsdException w:name="Block Text"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nhideWhenUsed="0" w:qFormat="1"/>
    <w:lsdException w:name="Normal (Web)" w:semiHidden="0" w:uiPriority="0" w:unhideWhenUsed="0" w:qFormat="1"/>
    <w:lsdException w:name="HTML Preformatted" w:semiHidden="0" w:uiPriority="0" w:unhideWhenUsed="0" w:qFormat="1"/>
    <w:lsdException w:name="Normal Table"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1"/>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paragraph" w:styleId="5">
    <w:name w:val="heading 5"/>
    <w:basedOn w:val="a"/>
    <w:next w:val="a"/>
    <w:link w:val="5Char"/>
    <w:qFormat/>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a"/>
    <w:link w:val="Char"/>
    <w:qFormat/>
    <w:pPr>
      <w:ind w:firstLineChars="100" w:firstLine="420"/>
    </w:pPr>
    <w:rPr>
      <w:rFonts w:ascii="宋体"/>
      <w:kern w:val="0"/>
      <w:sz w:val="34"/>
      <w:szCs w:val="20"/>
    </w:rPr>
  </w:style>
  <w:style w:type="paragraph" w:styleId="a5">
    <w:name w:val="Body Text"/>
    <w:basedOn w:val="a"/>
    <w:link w:val="Char0"/>
    <w:uiPriority w:val="99"/>
    <w:unhideWhenUsed/>
    <w:qFormat/>
    <w:pPr>
      <w:spacing w:after="120"/>
    </w:pPr>
  </w:style>
  <w:style w:type="paragraph" w:customStyle="1" w:styleId="a1">
    <w:name w:val="文档正文"/>
    <w:basedOn w:val="a"/>
    <w:qFormat/>
    <w:pPr>
      <w:adjustRightInd w:val="0"/>
      <w:spacing w:line="480" w:lineRule="atLeast"/>
      <w:ind w:firstLine="567"/>
      <w:textAlignment w:val="baseline"/>
    </w:pPr>
    <w:rPr>
      <w:rFonts w:ascii="仿宋_GB2312" w:eastAsia="仿宋_GB2312"/>
      <w:kern w:val="0"/>
      <w:sz w:val="28"/>
    </w:rPr>
  </w:style>
  <w:style w:type="paragraph" w:styleId="a6">
    <w:name w:val="Normal Indent"/>
    <w:basedOn w:val="a"/>
    <w:qFormat/>
    <w:pPr>
      <w:adjustRightInd w:val="0"/>
      <w:spacing w:line="360" w:lineRule="atLeast"/>
      <w:ind w:firstLineChars="200" w:firstLine="420"/>
      <w:jc w:val="left"/>
      <w:textAlignment w:val="baseline"/>
    </w:pPr>
    <w:rPr>
      <w:kern w:val="0"/>
      <w:sz w:val="24"/>
      <w:szCs w:val="20"/>
    </w:rPr>
  </w:style>
  <w:style w:type="paragraph" w:styleId="a7">
    <w:name w:val="caption"/>
    <w:basedOn w:val="a"/>
    <w:next w:val="a"/>
    <w:uiPriority w:val="99"/>
    <w:qFormat/>
    <w:rPr>
      <w:rFonts w:ascii="Arial" w:eastAsia="黑体" w:hAnsi="Arial" w:cs="Arial"/>
      <w:sz w:val="20"/>
      <w:szCs w:val="20"/>
    </w:rPr>
  </w:style>
  <w:style w:type="paragraph" w:styleId="a8">
    <w:name w:val="Document Map"/>
    <w:basedOn w:val="a"/>
    <w:link w:val="Char1"/>
    <w:qFormat/>
    <w:rPr>
      <w:rFonts w:ascii="宋体"/>
      <w:sz w:val="18"/>
      <w:szCs w:val="18"/>
    </w:rPr>
  </w:style>
  <w:style w:type="paragraph" w:styleId="a9">
    <w:name w:val="annotation text"/>
    <w:basedOn w:val="a"/>
    <w:link w:val="Char2"/>
    <w:qFormat/>
    <w:pPr>
      <w:jc w:val="left"/>
    </w:pPr>
  </w:style>
  <w:style w:type="paragraph" w:styleId="30">
    <w:name w:val="Body Text 3"/>
    <w:basedOn w:val="a"/>
    <w:link w:val="3Char0"/>
    <w:qFormat/>
    <w:rPr>
      <w:rFonts w:ascii="宋体"/>
      <w:sz w:val="24"/>
      <w:szCs w:val="20"/>
    </w:rPr>
  </w:style>
  <w:style w:type="paragraph" w:styleId="aa">
    <w:name w:val="Block Text"/>
    <w:basedOn w:val="a"/>
    <w:qFormat/>
    <w:pPr>
      <w:spacing w:after="120"/>
      <w:ind w:leftChars="700" w:left="1440" w:rightChars="700" w:right="700"/>
    </w:pPr>
  </w:style>
  <w:style w:type="paragraph" w:styleId="ab">
    <w:name w:val="Plain Text"/>
    <w:basedOn w:val="a"/>
    <w:link w:val="Char3"/>
    <w:uiPriority w:val="99"/>
    <w:qFormat/>
    <w:rPr>
      <w:rFonts w:ascii="Courier New" w:hAnsi="Courier New"/>
      <w:szCs w:val="20"/>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c">
    <w:name w:val="footer"/>
    <w:basedOn w:val="a"/>
    <w:link w:val="Char10"/>
    <w:qFormat/>
    <w:pPr>
      <w:tabs>
        <w:tab w:val="center" w:pos="4153"/>
        <w:tab w:val="right" w:pos="8306"/>
      </w:tabs>
      <w:snapToGrid w:val="0"/>
      <w:jc w:val="left"/>
    </w:pPr>
    <w:rPr>
      <w:rFonts w:asciiTheme="minorHAnsi" w:eastAsiaTheme="minorEastAsia" w:hAnsiTheme="minorHAnsi" w:cstheme="minorBidi"/>
      <w:sz w:val="18"/>
    </w:rPr>
  </w:style>
  <w:style w:type="paragraph" w:styleId="ad">
    <w:name w:val="header"/>
    <w:basedOn w:val="a"/>
    <w:link w:val="Char11"/>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rPr>
  </w:style>
  <w:style w:type="paragraph" w:styleId="21">
    <w:name w:val="Body Text 2"/>
    <w:basedOn w:val="a"/>
    <w:link w:val="2Char1"/>
    <w:qFormat/>
    <w:pPr>
      <w:spacing w:after="120" w:line="480" w:lineRule="auto"/>
    </w:pPr>
    <w:rPr>
      <w:rFonts w:asciiTheme="minorHAnsi" w:eastAsiaTheme="minorEastAsia" w:hAnsiTheme="minorHAnsi" w:cstheme="minorBidi"/>
    </w:rPr>
  </w:style>
  <w:style w:type="paragraph" w:styleId="ae">
    <w:name w:val="Message Header"/>
    <w:basedOn w:val="a"/>
    <w:link w:val="Char4"/>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
    <w:name w:val="Normal (Web)"/>
    <w:basedOn w:val="a"/>
    <w:qFormat/>
    <w:pPr>
      <w:spacing w:before="100" w:beforeAutospacing="1" w:after="100" w:afterAutospacing="1"/>
      <w:jc w:val="left"/>
    </w:pPr>
    <w:rPr>
      <w:kern w:val="0"/>
      <w:sz w:val="24"/>
    </w:rPr>
  </w:style>
  <w:style w:type="character" w:styleId="af0">
    <w:name w:val="Strong"/>
    <w:qFormat/>
    <w:rPr>
      <w:rFonts w:ascii="Times New Roman" w:hAnsi="Times New Roman" w:cs="Times New Roman"/>
      <w:b/>
      <w:bCs/>
      <w:sz w:val="21"/>
      <w:szCs w:val="20"/>
    </w:rPr>
  </w:style>
  <w:style w:type="character" w:styleId="af1">
    <w:name w:val="page number"/>
    <w:basedOn w:val="a2"/>
    <w:qFormat/>
    <w:rPr>
      <w:rFonts w:ascii="Times New Roman" w:hAnsi="Times New Roman"/>
      <w:sz w:val="21"/>
      <w:szCs w:val="20"/>
    </w:rPr>
  </w:style>
  <w:style w:type="character" w:styleId="af2">
    <w:name w:val="FollowedHyperlink"/>
    <w:uiPriority w:val="99"/>
    <w:qFormat/>
    <w:rPr>
      <w:rFonts w:ascii="Times New Roman" w:hAnsi="Times New Roman"/>
      <w:color w:val="000000"/>
      <w:sz w:val="21"/>
      <w:szCs w:val="20"/>
      <w:u w:val="none"/>
    </w:rPr>
  </w:style>
  <w:style w:type="character" w:styleId="af3">
    <w:name w:val="Emphasis"/>
    <w:qFormat/>
    <w:rPr>
      <w:rFonts w:ascii="Times New Roman" w:hAnsi="Times New Roman" w:cs="Times New Roman"/>
      <w:color w:val="CC0000"/>
      <w:sz w:val="21"/>
      <w:szCs w:val="20"/>
    </w:rPr>
  </w:style>
  <w:style w:type="character" w:styleId="af4">
    <w:name w:val="Hyperlink"/>
    <w:basedOn w:val="a2"/>
    <w:uiPriority w:val="99"/>
    <w:qFormat/>
    <w:rPr>
      <w:rFonts w:ascii="Times New Roman" w:hAnsi="Times New Roman"/>
      <w:color w:val="0000FF"/>
      <w:sz w:val="21"/>
      <w:szCs w:val="20"/>
      <w:u w:val="single"/>
    </w:rPr>
  </w:style>
  <w:style w:type="character" w:customStyle="1" w:styleId="1Char">
    <w:name w:val="标题 1 Char"/>
    <w:basedOn w:val="a2"/>
    <w:link w:val="1"/>
    <w:qFormat/>
    <w:rPr>
      <w:rFonts w:ascii="Times New Roman" w:eastAsia="宋体" w:hAnsi="Times New Roman" w:cs="Times New Roman"/>
      <w:b/>
      <w:bCs/>
      <w:kern w:val="44"/>
      <w:sz w:val="44"/>
      <w:szCs w:val="44"/>
    </w:rPr>
  </w:style>
  <w:style w:type="character" w:customStyle="1" w:styleId="2Char">
    <w:name w:val="标题 2 Char"/>
    <w:basedOn w:val="a2"/>
    <w:link w:val="2"/>
    <w:qFormat/>
    <w:rPr>
      <w:rFonts w:ascii="Arial" w:eastAsia="黑体" w:hAnsi="Arial" w:cs="Times New Roman"/>
      <w:b/>
      <w:bCs/>
      <w:sz w:val="32"/>
      <w:szCs w:val="32"/>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5Char">
    <w:name w:val="标题 5 Char"/>
    <w:basedOn w:val="a2"/>
    <w:link w:val="5"/>
    <w:qFormat/>
    <w:rPr>
      <w:rFonts w:ascii="Times New Roman" w:eastAsia="宋体" w:hAnsi="Times New Roman" w:cs="Times New Roman"/>
      <w:b/>
      <w:bCs/>
      <w:sz w:val="28"/>
      <w:szCs w:val="28"/>
    </w:rPr>
  </w:style>
  <w:style w:type="character" w:customStyle="1" w:styleId="font41">
    <w:name w:val="font41"/>
    <w:qFormat/>
    <w:rPr>
      <w:rFonts w:ascii="宋体" w:eastAsia="宋体" w:hAnsi="宋体" w:hint="eastAsia"/>
      <w:color w:val="000000"/>
      <w:sz w:val="32"/>
      <w:szCs w:val="32"/>
      <w:u w:val="none"/>
    </w:rPr>
  </w:style>
  <w:style w:type="character" w:customStyle="1" w:styleId="hover25">
    <w:name w:val="hover25"/>
    <w:basedOn w:val="a2"/>
    <w:qFormat/>
    <w:rPr>
      <w:rFonts w:ascii="Times New Roman" w:hAnsi="Times New Roman"/>
      <w:sz w:val="21"/>
      <w:szCs w:val="20"/>
    </w:rPr>
  </w:style>
  <w:style w:type="character" w:customStyle="1" w:styleId="tit1">
    <w:name w:val="tit1"/>
    <w:basedOn w:val="a2"/>
    <w:qFormat/>
    <w:rPr>
      <w:rFonts w:ascii="Times New Roman" w:hAnsi="Times New Roman"/>
      <w:sz w:val="21"/>
      <w:szCs w:val="20"/>
    </w:rPr>
  </w:style>
  <w:style w:type="character" w:customStyle="1" w:styleId="Char5">
    <w:name w:val="页眉 Char"/>
    <w:qFormat/>
    <w:rPr>
      <w:sz w:val="18"/>
      <w:szCs w:val="24"/>
    </w:rPr>
  </w:style>
  <w:style w:type="character" w:customStyle="1" w:styleId="red3">
    <w:name w:val="red3"/>
    <w:qFormat/>
    <w:rPr>
      <w:rFonts w:ascii="Times New Roman" w:hAnsi="Times New Roman"/>
      <w:color w:val="FF0000"/>
      <w:sz w:val="21"/>
      <w:szCs w:val="20"/>
    </w:rPr>
  </w:style>
  <w:style w:type="character" w:customStyle="1" w:styleId="font91">
    <w:name w:val="font91"/>
    <w:qFormat/>
    <w:rPr>
      <w:rFonts w:ascii="Times New Roman" w:hAnsi="Times New Roman" w:cs="Times New Roman" w:hint="default"/>
      <w:color w:val="000000"/>
      <w:sz w:val="20"/>
      <w:szCs w:val="20"/>
      <w:u w:val="none"/>
    </w:rPr>
  </w:style>
  <w:style w:type="character" w:customStyle="1" w:styleId="red1">
    <w:name w:val="red1"/>
    <w:qFormat/>
    <w:rPr>
      <w:rFonts w:ascii="Times New Roman" w:hAnsi="Times New Roman"/>
      <w:color w:val="FF0000"/>
      <w:sz w:val="18"/>
      <w:szCs w:val="18"/>
    </w:rPr>
  </w:style>
  <w:style w:type="character" w:customStyle="1" w:styleId="font81">
    <w:name w:val="font81"/>
    <w:qFormat/>
    <w:rPr>
      <w:rFonts w:ascii="Symbol" w:hAnsi="Symbol" w:cs="Symbol"/>
      <w:color w:val="000000"/>
      <w:sz w:val="20"/>
      <w:szCs w:val="20"/>
      <w:u w:val="none"/>
    </w:rPr>
  </w:style>
  <w:style w:type="character" w:customStyle="1" w:styleId="right">
    <w:name w:val="right"/>
    <w:qFormat/>
    <w:rPr>
      <w:rFonts w:ascii="Times New Roman" w:hAnsi="Times New Roman"/>
      <w:color w:val="999999"/>
      <w:sz w:val="18"/>
      <w:szCs w:val="18"/>
    </w:rPr>
  </w:style>
  <w:style w:type="character" w:customStyle="1" w:styleId="sl">
    <w:name w:val="sl"/>
    <w:basedOn w:val="a2"/>
    <w:qFormat/>
    <w:rPr>
      <w:rFonts w:ascii="Times New Roman" w:hAnsi="Times New Roman"/>
      <w:sz w:val="21"/>
      <w:szCs w:val="20"/>
    </w:rPr>
  </w:style>
  <w:style w:type="character" w:customStyle="1" w:styleId="font01">
    <w:name w:val="font01"/>
    <w:qFormat/>
    <w:rPr>
      <w:rFonts w:ascii="宋体" w:eastAsia="宋体" w:hAnsi="宋体" w:hint="eastAsia"/>
      <w:color w:val="000000"/>
      <w:sz w:val="24"/>
      <w:szCs w:val="24"/>
      <w:u w:val="none"/>
    </w:rPr>
  </w:style>
  <w:style w:type="character" w:customStyle="1" w:styleId="Char6">
    <w:name w:val="页脚 Char"/>
    <w:qFormat/>
    <w:rPr>
      <w:sz w:val="18"/>
      <w:szCs w:val="24"/>
    </w:rPr>
  </w:style>
  <w:style w:type="character" w:customStyle="1" w:styleId="blue">
    <w:name w:val="blue"/>
    <w:qFormat/>
    <w:rPr>
      <w:rFonts w:ascii="Times New Roman" w:hAnsi="Times New Roman"/>
      <w:color w:val="0371C6"/>
      <w:sz w:val="21"/>
      <w:szCs w:val="21"/>
    </w:rPr>
  </w:style>
  <w:style w:type="character" w:customStyle="1" w:styleId="red">
    <w:name w:val="red"/>
    <w:qFormat/>
    <w:rPr>
      <w:rFonts w:ascii="Times New Roman" w:hAnsi="Times New Roman"/>
      <w:color w:val="FF0000"/>
      <w:sz w:val="18"/>
      <w:szCs w:val="18"/>
    </w:rPr>
  </w:style>
  <w:style w:type="character" w:customStyle="1" w:styleId="font51">
    <w:name w:val="font51"/>
    <w:qFormat/>
    <w:rPr>
      <w:rFonts w:ascii="宋体" w:eastAsia="宋体" w:hAnsi="宋体" w:cs="宋体" w:hint="eastAsia"/>
      <w:color w:val="000000"/>
      <w:sz w:val="21"/>
      <w:szCs w:val="21"/>
      <w:u w:val="none"/>
    </w:rPr>
  </w:style>
  <w:style w:type="character" w:customStyle="1" w:styleId="apple-style-span">
    <w:name w:val="apple-style-span"/>
    <w:qFormat/>
  </w:style>
  <w:style w:type="character" w:customStyle="1" w:styleId="font61">
    <w:name w:val="font61"/>
    <w:qFormat/>
    <w:rPr>
      <w:rFonts w:ascii="宋体" w:eastAsia="宋体" w:hAnsi="宋体" w:cs="宋体" w:hint="eastAsia"/>
      <w:color w:val="000000"/>
      <w:sz w:val="20"/>
      <w:szCs w:val="20"/>
      <w:u w:val="none"/>
    </w:rPr>
  </w:style>
  <w:style w:type="character" w:customStyle="1" w:styleId="tit">
    <w:name w:val="tit"/>
    <w:basedOn w:val="a2"/>
    <w:qFormat/>
    <w:rPr>
      <w:rFonts w:ascii="Times New Roman" w:hAnsi="Times New Roman"/>
      <w:sz w:val="21"/>
      <w:szCs w:val="20"/>
    </w:rPr>
  </w:style>
  <w:style w:type="character" w:customStyle="1" w:styleId="font71">
    <w:name w:val="font71"/>
    <w:qFormat/>
    <w:rPr>
      <w:rFonts w:ascii="宋体" w:eastAsia="宋体" w:hAnsi="宋体" w:cs="宋体" w:hint="eastAsia"/>
      <w:color w:val="000000"/>
      <w:sz w:val="20"/>
      <w:szCs w:val="20"/>
      <w:u w:val="none"/>
    </w:rPr>
  </w:style>
  <w:style w:type="character" w:customStyle="1" w:styleId="gb-jt">
    <w:name w:val="gb-jt"/>
    <w:basedOn w:val="a2"/>
    <w:qFormat/>
    <w:rPr>
      <w:rFonts w:ascii="Times New Roman" w:hAnsi="Times New Roman"/>
      <w:sz w:val="21"/>
      <w:szCs w:val="20"/>
    </w:rPr>
  </w:style>
  <w:style w:type="character" w:customStyle="1" w:styleId="red2">
    <w:name w:val="red2"/>
    <w:qFormat/>
    <w:rPr>
      <w:rFonts w:ascii="Times New Roman" w:hAnsi="Times New Roman"/>
      <w:color w:val="CC0000"/>
      <w:sz w:val="21"/>
      <w:szCs w:val="20"/>
    </w:rPr>
  </w:style>
  <w:style w:type="character" w:customStyle="1" w:styleId="font21">
    <w:name w:val="font21"/>
    <w:qFormat/>
    <w:rPr>
      <w:rFonts w:ascii="仿宋_GB2312" w:eastAsia="仿宋_GB2312" w:hAnsi="Times New Roman" w:cs="仿宋_GB2312" w:hint="eastAsia"/>
      <w:color w:val="000000"/>
      <w:sz w:val="22"/>
      <w:szCs w:val="22"/>
      <w:u w:val="none"/>
    </w:rPr>
  </w:style>
  <w:style w:type="character" w:customStyle="1" w:styleId="lsl">
    <w:name w:val="lsl"/>
    <w:basedOn w:val="a2"/>
    <w:qFormat/>
    <w:rPr>
      <w:rFonts w:ascii="Times New Roman" w:hAnsi="Times New Roman"/>
      <w:sz w:val="21"/>
      <w:szCs w:val="20"/>
    </w:rPr>
  </w:style>
  <w:style w:type="character" w:customStyle="1" w:styleId="lsr">
    <w:name w:val="lsr"/>
    <w:basedOn w:val="a2"/>
    <w:qFormat/>
    <w:rPr>
      <w:rFonts w:ascii="Times New Roman" w:hAnsi="Times New Roman"/>
      <w:sz w:val="21"/>
      <w:szCs w:val="20"/>
    </w:rPr>
  </w:style>
  <w:style w:type="character" w:customStyle="1" w:styleId="hover">
    <w:name w:val="hover"/>
    <w:basedOn w:val="a2"/>
    <w:qFormat/>
    <w:rPr>
      <w:rFonts w:ascii="Times New Roman" w:hAnsi="Times New Roman"/>
      <w:sz w:val="21"/>
      <w:szCs w:val="20"/>
    </w:rPr>
  </w:style>
  <w:style w:type="character" w:customStyle="1" w:styleId="2Char2">
    <w:name w:val="正文文本 2 Char"/>
    <w:qFormat/>
    <w:rPr>
      <w:szCs w:val="24"/>
    </w:rPr>
  </w:style>
  <w:style w:type="character" w:customStyle="1" w:styleId="ca-161">
    <w:name w:val="ca-161"/>
    <w:qFormat/>
    <w:rPr>
      <w:rFonts w:ascii="宋体" w:eastAsia="宋体" w:hAnsi="宋体" w:hint="eastAsia"/>
      <w:spacing w:val="0"/>
      <w:sz w:val="21"/>
      <w:szCs w:val="21"/>
    </w:rPr>
  </w:style>
  <w:style w:type="character" w:customStyle="1" w:styleId="hover24">
    <w:name w:val="hover24"/>
    <w:basedOn w:val="a2"/>
    <w:qFormat/>
    <w:rPr>
      <w:rFonts w:ascii="Times New Roman" w:hAnsi="Times New Roman"/>
      <w:sz w:val="21"/>
      <w:szCs w:val="20"/>
    </w:rPr>
  </w:style>
  <w:style w:type="character" w:customStyle="1" w:styleId="green1">
    <w:name w:val="green1"/>
    <w:qFormat/>
    <w:rPr>
      <w:rFonts w:ascii="Times New Roman" w:hAnsi="Times New Roman"/>
      <w:color w:val="66AE00"/>
      <w:sz w:val="18"/>
      <w:szCs w:val="18"/>
    </w:rPr>
  </w:style>
  <w:style w:type="character" w:customStyle="1" w:styleId="font11">
    <w:name w:val="font11"/>
    <w:qFormat/>
    <w:rPr>
      <w:rFonts w:ascii="Times New Roman" w:hAnsi="Times New Roman" w:cs="Times New Roman" w:hint="default"/>
      <w:color w:val="000000"/>
      <w:sz w:val="32"/>
      <w:szCs w:val="32"/>
      <w:u w:val="none"/>
    </w:rPr>
  </w:style>
  <w:style w:type="character" w:customStyle="1" w:styleId="sr">
    <w:name w:val="sr"/>
    <w:basedOn w:val="a2"/>
    <w:qFormat/>
    <w:rPr>
      <w:rFonts w:ascii="Times New Roman" w:hAnsi="Times New Roman"/>
      <w:sz w:val="21"/>
      <w:szCs w:val="20"/>
    </w:rPr>
  </w:style>
  <w:style w:type="character" w:customStyle="1" w:styleId="green">
    <w:name w:val="green"/>
    <w:qFormat/>
    <w:rPr>
      <w:rFonts w:ascii="Times New Roman" w:hAnsi="Times New Roman"/>
      <w:color w:val="66AE00"/>
      <w:sz w:val="18"/>
      <w:szCs w:val="18"/>
    </w:rPr>
  </w:style>
  <w:style w:type="character" w:customStyle="1" w:styleId="down">
    <w:name w:val="down"/>
    <w:qFormat/>
    <w:rPr>
      <w:rFonts w:ascii="Times New Roman" w:hAnsi="Times New Roman"/>
      <w:sz w:val="21"/>
      <w:szCs w:val="20"/>
      <w:shd w:val="clear" w:color="auto" w:fill="DAEEF9"/>
    </w:rPr>
  </w:style>
  <w:style w:type="character" w:customStyle="1" w:styleId="Char3">
    <w:name w:val="纯文本 Char"/>
    <w:basedOn w:val="a2"/>
    <w:link w:val="ab"/>
    <w:uiPriority w:val="99"/>
    <w:qFormat/>
    <w:rPr>
      <w:rFonts w:ascii="Courier New" w:eastAsia="宋体" w:hAnsi="Courier New" w:cs="Times New Roman"/>
      <w:szCs w:val="20"/>
    </w:rPr>
  </w:style>
  <w:style w:type="character" w:customStyle="1" w:styleId="Char1">
    <w:name w:val="文档结构图 Char"/>
    <w:basedOn w:val="a2"/>
    <w:link w:val="a8"/>
    <w:qFormat/>
    <w:rPr>
      <w:rFonts w:ascii="宋体" w:eastAsia="宋体" w:hAnsi="Times New Roman" w:cs="Times New Roman"/>
      <w:sz w:val="18"/>
      <w:szCs w:val="18"/>
    </w:rPr>
  </w:style>
  <w:style w:type="character" w:customStyle="1" w:styleId="Char4">
    <w:name w:val="信息标题 Char"/>
    <w:basedOn w:val="a2"/>
    <w:link w:val="ae"/>
    <w:uiPriority w:val="99"/>
    <w:qFormat/>
    <w:rPr>
      <w:rFonts w:ascii="Arial" w:eastAsia="宋体" w:hAnsi="Arial" w:cs="Times New Roman"/>
      <w:sz w:val="24"/>
      <w:szCs w:val="24"/>
      <w:shd w:val="pct20" w:color="auto" w:fill="auto"/>
    </w:rPr>
  </w:style>
  <w:style w:type="character" w:customStyle="1" w:styleId="Char0">
    <w:name w:val="正文文本 Char"/>
    <w:basedOn w:val="a2"/>
    <w:link w:val="a5"/>
    <w:uiPriority w:val="99"/>
    <w:qFormat/>
    <w:rPr>
      <w:rFonts w:ascii="Times New Roman" w:eastAsia="宋体" w:hAnsi="Times New Roman" w:cs="Times New Roman"/>
      <w:szCs w:val="24"/>
    </w:rPr>
  </w:style>
  <w:style w:type="character" w:customStyle="1" w:styleId="Char">
    <w:name w:val="正文首行缩进 Char"/>
    <w:basedOn w:val="Char0"/>
    <w:link w:val="a0"/>
    <w:qFormat/>
    <w:rPr>
      <w:rFonts w:ascii="宋体" w:eastAsia="宋体" w:hAnsi="Times New Roman" w:cs="Times New Roman"/>
      <w:kern w:val="0"/>
      <w:sz w:val="34"/>
      <w:szCs w:val="20"/>
    </w:rPr>
  </w:style>
  <w:style w:type="character" w:customStyle="1" w:styleId="Char11">
    <w:name w:val="页眉 Char1"/>
    <w:basedOn w:val="a2"/>
    <w:link w:val="ad"/>
    <w:uiPriority w:val="99"/>
    <w:semiHidden/>
    <w:rPr>
      <w:rFonts w:ascii="Times New Roman" w:eastAsia="宋体" w:hAnsi="Times New Roman" w:cs="Times New Roman"/>
      <w:sz w:val="18"/>
      <w:szCs w:val="18"/>
    </w:rPr>
  </w:style>
  <w:style w:type="paragraph" w:customStyle="1" w:styleId="10">
    <w:name w:val="列出段落1"/>
    <w:basedOn w:val="a"/>
    <w:qFormat/>
    <w:pPr>
      <w:ind w:firstLineChars="200" w:firstLine="420"/>
    </w:pPr>
    <w:rPr>
      <w:szCs w:val="20"/>
    </w:rPr>
  </w:style>
  <w:style w:type="paragraph" w:customStyle="1" w:styleId="11">
    <w:name w:val="日期1"/>
    <w:basedOn w:val="a"/>
    <w:next w:val="a"/>
    <w:link w:val="CharChar"/>
    <w:qFormat/>
    <w:rPr>
      <w:sz w:val="24"/>
    </w:rPr>
  </w:style>
  <w:style w:type="character" w:customStyle="1" w:styleId="2Char1">
    <w:name w:val="正文文本 2 Char1"/>
    <w:basedOn w:val="a2"/>
    <w:link w:val="21"/>
    <w:uiPriority w:val="99"/>
    <w:semiHidden/>
    <w:qFormat/>
    <w:rPr>
      <w:rFonts w:ascii="Times New Roman" w:eastAsia="宋体" w:hAnsi="Times New Roman" w:cs="Times New Roman"/>
      <w:szCs w:val="24"/>
    </w:rPr>
  </w:style>
  <w:style w:type="character" w:customStyle="1" w:styleId="Char10">
    <w:name w:val="页脚 Char1"/>
    <w:basedOn w:val="a2"/>
    <w:link w:val="ac"/>
    <w:uiPriority w:val="99"/>
    <w:semiHidden/>
    <w:qFormat/>
    <w:rPr>
      <w:rFonts w:ascii="Times New Roman" w:eastAsia="宋体" w:hAnsi="Times New Roman" w:cs="Times New Roman"/>
      <w:sz w:val="18"/>
      <w:szCs w:val="18"/>
    </w:rPr>
  </w:style>
  <w:style w:type="character" w:customStyle="1" w:styleId="Char2">
    <w:name w:val="批注文字 Char"/>
    <w:basedOn w:val="a2"/>
    <w:link w:val="a9"/>
    <w:qFormat/>
    <w:rPr>
      <w:rFonts w:ascii="Times New Roman" w:eastAsia="宋体" w:hAnsi="Times New Roman" w:cs="Times New Roman"/>
      <w:szCs w:val="24"/>
    </w:rPr>
  </w:style>
  <w:style w:type="character" w:customStyle="1" w:styleId="HTMLChar">
    <w:name w:val="HTML 预设格式 Char"/>
    <w:basedOn w:val="a2"/>
    <w:link w:val="HTML"/>
    <w:qFormat/>
    <w:rPr>
      <w:rFonts w:ascii="宋体" w:eastAsia="宋体" w:hAnsi="宋体" w:cs="Times New Roman"/>
      <w:kern w:val="0"/>
      <w:sz w:val="24"/>
      <w:szCs w:val="24"/>
    </w:rPr>
  </w:style>
  <w:style w:type="character" w:customStyle="1" w:styleId="3Char0">
    <w:name w:val="正文文本 3 Char"/>
    <w:basedOn w:val="a2"/>
    <w:link w:val="30"/>
    <w:qFormat/>
    <w:rPr>
      <w:rFonts w:ascii="宋体" w:eastAsia="宋体" w:hAnsi="Times New Roman" w:cs="Times New Roman"/>
      <w:sz w:val="24"/>
      <w:szCs w:val="20"/>
    </w:rPr>
  </w:style>
  <w:style w:type="paragraph" w:customStyle="1" w:styleId="CharCharCharCharCharCharChar">
    <w:name w:val="Char Char Char Char Char Char Char"/>
    <w:basedOn w:val="a8"/>
    <w:qFormat/>
    <w:pPr>
      <w:shd w:val="clear" w:color="auto" w:fill="000080"/>
    </w:pPr>
    <w:rPr>
      <w:rFonts w:ascii="Times New Roman"/>
      <w:sz w:val="21"/>
      <w:szCs w:val="20"/>
    </w:rPr>
  </w:style>
  <w:style w:type="paragraph" w:customStyle="1" w:styleId="22">
    <w:name w:val="列出段落2"/>
    <w:basedOn w:val="a"/>
    <w:uiPriority w:val="34"/>
    <w:qFormat/>
    <w:pPr>
      <w:ind w:firstLineChars="200" w:firstLine="420"/>
    </w:pPr>
    <w:rPr>
      <w:rFonts w:ascii="Calibri" w:hAnsi="Calibri"/>
    </w:rPr>
  </w:style>
  <w:style w:type="paragraph" w:customStyle="1" w:styleId="Char1CharCharCharCharCharChar">
    <w:name w:val="Char1 Char Char Char Char Char Char"/>
    <w:basedOn w:val="a"/>
    <w:qFormat/>
  </w:style>
  <w:style w:type="paragraph" w:customStyle="1" w:styleId="31">
    <w:name w:val="列出段落3"/>
    <w:basedOn w:val="a"/>
    <w:unhideWhenUsed/>
    <w:qFormat/>
    <w:pPr>
      <w:ind w:firstLineChars="200" w:firstLine="420"/>
    </w:pPr>
    <w:rPr>
      <w:rFonts w:ascii="Calibri" w:hAnsi="Calibri"/>
      <w:szCs w:val="22"/>
    </w:rPr>
  </w:style>
  <w:style w:type="paragraph" w:customStyle="1" w:styleId="p0">
    <w:name w:val="p0"/>
    <w:basedOn w:val="a"/>
    <w:qFormat/>
    <w:pPr>
      <w:widowControl/>
    </w:pPr>
    <w:rPr>
      <w:kern w:val="0"/>
      <w:szCs w:val="21"/>
    </w:rPr>
  </w:style>
  <w:style w:type="paragraph" w:customStyle="1" w:styleId="NewNewNewNew">
    <w:name w:val="正文 New New New New"/>
    <w:qFormat/>
    <w:pPr>
      <w:widowControl w:val="0"/>
      <w:jc w:val="both"/>
    </w:pPr>
    <w:rPr>
      <w:szCs w:val="24"/>
    </w:rPr>
  </w:style>
  <w:style w:type="paragraph" w:styleId="af5">
    <w:name w:val="List Paragraph"/>
    <w:basedOn w:val="a"/>
    <w:uiPriority w:val="99"/>
    <w:qFormat/>
    <w:pPr>
      <w:ind w:firstLineChars="200" w:firstLine="420"/>
    </w:pPr>
  </w:style>
  <w:style w:type="paragraph" w:customStyle="1" w:styleId="Char12">
    <w:name w:val="Char1"/>
    <w:basedOn w:val="a"/>
    <w:qFormat/>
    <w:rPr>
      <w:rFonts w:ascii="仿宋_GB2312" w:eastAsia="仿宋_GB2312"/>
      <w:b/>
      <w:sz w:val="32"/>
      <w:szCs w:val="32"/>
    </w:rPr>
  </w:style>
  <w:style w:type="paragraph" w:customStyle="1" w:styleId="12">
    <w:name w:val="正文缩进1"/>
    <w:basedOn w:val="a"/>
    <w:qFormat/>
    <w:pPr>
      <w:adjustRightInd w:val="0"/>
      <w:spacing w:line="360" w:lineRule="atLeast"/>
      <w:ind w:firstLineChars="200" w:firstLine="420"/>
      <w:jc w:val="left"/>
      <w:textAlignment w:val="baseline"/>
    </w:pPr>
    <w:rPr>
      <w:kern w:val="0"/>
      <w:sz w:val="24"/>
      <w:szCs w:val="20"/>
    </w:rPr>
  </w:style>
  <w:style w:type="paragraph" w:styleId="af6">
    <w:name w:val="No Spacing"/>
    <w:qFormat/>
    <w:pPr>
      <w:widowControl w:val="0"/>
      <w:jc w:val="both"/>
    </w:pPr>
    <w:rPr>
      <w:kern w:val="2"/>
      <w:sz w:val="21"/>
      <w:szCs w:val="22"/>
    </w:rPr>
  </w:style>
  <w:style w:type="paragraph" w:customStyle="1" w:styleId="13">
    <w:name w:val="正文文本缩进1"/>
    <w:basedOn w:val="a"/>
    <w:link w:val="CharChar0"/>
    <w:qFormat/>
    <w:pPr>
      <w:spacing w:line="360" w:lineRule="auto"/>
      <w:ind w:firstLineChars="200" w:firstLine="480"/>
    </w:pPr>
    <w:rPr>
      <w:rFonts w:ascii="宋体"/>
      <w:sz w:val="24"/>
    </w:rPr>
  </w:style>
  <w:style w:type="paragraph" w:customStyle="1" w:styleId="310">
    <w:name w:val="列出段落31"/>
    <w:basedOn w:val="a"/>
    <w:uiPriority w:val="99"/>
    <w:qFormat/>
    <w:pPr>
      <w:ind w:firstLineChars="200" w:firstLine="420"/>
    </w:pPr>
    <w:rPr>
      <w:rFonts w:ascii="Calibri" w:hAnsi="Calibri"/>
    </w:rPr>
  </w:style>
  <w:style w:type="paragraph" w:customStyle="1" w:styleId="14">
    <w:name w:val="普通(网站)1"/>
    <w:basedOn w:val="a"/>
    <w:qFormat/>
    <w:pPr>
      <w:spacing w:beforeAutospacing="1" w:afterAutospacing="1"/>
      <w:jc w:val="left"/>
    </w:pPr>
    <w:rPr>
      <w:rFonts w:cs="黑体"/>
      <w:kern w:val="0"/>
      <w:sz w:val="24"/>
    </w:rPr>
  </w:style>
  <w:style w:type="character" w:customStyle="1" w:styleId="2Char0">
    <w:name w:val="正文文本缩进 2 Char"/>
    <w:basedOn w:val="a2"/>
    <w:link w:val="20"/>
    <w:uiPriority w:val="99"/>
    <w:semiHidden/>
    <w:qFormat/>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pPr>
      <w:keepNext/>
      <w:keepLines/>
      <w:numPr>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CharChar0">
    <w:name w:val="正文文本缩进 Char Char"/>
    <w:link w:val="13"/>
    <w:qFormat/>
    <w:rPr>
      <w:rFonts w:ascii="宋体" w:eastAsia="宋体" w:hAnsi="Times New Roman" w:cs="Times New Roman"/>
      <w:sz w:val="24"/>
      <w:szCs w:val="24"/>
    </w:rPr>
  </w:style>
  <w:style w:type="character" w:customStyle="1" w:styleId="CharChar">
    <w:name w:val="日期 Char Char"/>
    <w:link w:val="11"/>
    <w:qFormat/>
    <w:rPr>
      <w:rFonts w:ascii="Times New Roman" w:eastAsia="宋体" w:hAnsi="Times New Roman" w:cs="Times New Roman"/>
      <w:sz w:val="24"/>
      <w:szCs w:val="24"/>
    </w:rPr>
  </w:style>
  <w:style w:type="character" w:customStyle="1" w:styleId="2Char10">
    <w:name w:val="标题 2 Char1"/>
    <w:basedOn w:val="a2"/>
    <w:qFormat/>
    <w:rPr>
      <w:rFonts w:ascii="Arial" w:eastAsia="黑体" w:hAnsi="Arial" w:cs="Times New Roman"/>
      <w:b/>
      <w:bCs/>
      <w:kern w:val="0"/>
      <w:sz w:val="32"/>
      <w:szCs w:val="32"/>
    </w:rPr>
  </w:style>
  <w:style w:type="paragraph" w:customStyle="1" w:styleId="TableParagraph">
    <w:name w:val="Table Paragraph"/>
    <w:basedOn w:val="a"/>
    <w:uiPriority w:val="1"/>
    <w:qFormat/>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cbi360.net/hyjd/1zt99.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hyperlink" Target="http://hhb.cbi360.net/TenderBangSoso.aspx" TargetMode="External"/><Relationship Id="rId2" Type="http://schemas.openxmlformats.org/officeDocument/2006/relationships/customXml" Target="../customXml/item2.xml"/><Relationship Id="rId16" Type="http://schemas.openxmlformats.org/officeDocument/2006/relationships/hyperlink" Target="http://www.cbi360.net/hyjd/1zt1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cgp.gov.cn" TargetMode="External"/><Relationship Id="rId10" Type="http://schemas.openxmlformats.org/officeDocument/2006/relationships/hyperlink" Target="http://www.creditchina.gov.cn)&#22833;&#20449;&#34987;&#25191;&#34892;&#20154;&#12289;&#37325;&#22823;&#31246;" TargetMode="External"/><Relationship Id="rId19" Type="http://schemas.openxmlformats.org/officeDocument/2006/relationships/hyperlink" Target="http://www.cbi360.net/hyjd/1zt49.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821E89-7D33-4503-8597-3ECC90D7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62</Pages>
  <Words>5623</Words>
  <Characters>32054</Characters>
  <Application>Microsoft Office Word</Application>
  <DocSecurity>0</DocSecurity>
  <Lines>267</Lines>
  <Paragraphs>75</Paragraphs>
  <ScaleCrop>false</ScaleCrop>
  <Company>MS</Company>
  <LinksUpToDate>false</LinksUpToDate>
  <CharactersWithSpaces>37602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许昌光大电子商务技术服务有限公司:许昌光大电子商务技术服务有限公司</cp:lastModifiedBy>
  <cp:revision>105</cp:revision>
  <cp:lastPrinted>2019-09-18T01:53:00Z</cp:lastPrinted>
  <dcterms:created xsi:type="dcterms:W3CDTF">2019-07-24T01:05:00Z</dcterms:created>
  <dcterms:modified xsi:type="dcterms:W3CDTF">2019-09-20T02:30:00Z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