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 w:cs="Times New Roman"/>
          <w:b/>
          <w:bCs/>
          <w:sz w:val="32"/>
          <w:szCs w:val="32"/>
          <w:lang w:eastAsia="zh-CN"/>
        </w:rPr>
      </w:pPr>
      <w:r>
        <w:rPr>
          <w:rFonts w:hint="eastAsia" w:cs="宋体"/>
          <w:b/>
          <w:bCs/>
          <w:sz w:val="32"/>
          <w:szCs w:val="32"/>
          <w:lang w:eastAsia="zh-CN"/>
        </w:rPr>
        <w:t>禹州市神垕镇建设路安置项目</w:t>
      </w:r>
      <w:r>
        <w:rPr>
          <w:rFonts w:hint="eastAsia" w:cs="宋体"/>
          <w:b/>
          <w:bCs/>
          <w:sz w:val="32"/>
          <w:szCs w:val="32"/>
        </w:rPr>
        <w:t>评标</w:t>
      </w:r>
      <w:r>
        <w:rPr>
          <w:rFonts w:hint="eastAsia" w:cs="宋体"/>
          <w:b/>
          <w:bCs/>
          <w:sz w:val="32"/>
          <w:szCs w:val="32"/>
          <w:lang w:eastAsia="zh-CN"/>
        </w:rPr>
        <w:t>结果公示</w:t>
      </w:r>
    </w:p>
    <w:p>
      <w:p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（一）项目概况</w:t>
      </w:r>
    </w:p>
    <w:p>
      <w:pPr>
        <w:spacing w:line="360" w:lineRule="auto"/>
        <w:ind w:firstLine="480" w:firstLineChars="200"/>
        <w:rPr>
          <w:rFonts w:hint="eastAsia" w:eastAsia="宋体" w:cs="宋体"/>
          <w:sz w:val="24"/>
          <w:szCs w:val="24"/>
          <w:lang w:eastAsia="zh-CN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、项目名称：</w:t>
      </w:r>
      <w:r>
        <w:rPr>
          <w:rFonts w:hint="eastAsia" w:cs="宋体"/>
          <w:sz w:val="24"/>
          <w:szCs w:val="24"/>
          <w:lang w:eastAsia="zh-CN"/>
        </w:rPr>
        <w:t>禹州市神垕镇建设路安置项目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、项目编号：</w:t>
      </w:r>
      <w:r>
        <w:rPr>
          <w:rFonts w:hint="eastAsia"/>
          <w:sz w:val="24"/>
          <w:szCs w:val="24"/>
        </w:rPr>
        <w:t>JSGC-</w:t>
      </w:r>
      <w:r>
        <w:rPr>
          <w:sz w:val="24"/>
          <w:szCs w:val="24"/>
        </w:rPr>
        <w:t>FJ</w:t>
      </w:r>
      <w:r>
        <w:rPr>
          <w:rFonts w:hint="eastAsia"/>
          <w:sz w:val="24"/>
          <w:szCs w:val="24"/>
        </w:rPr>
        <w:t>-2019</w:t>
      </w:r>
      <w:r>
        <w:rPr>
          <w:rFonts w:hint="eastAsia"/>
          <w:sz w:val="24"/>
          <w:szCs w:val="24"/>
          <w:lang w:val="en-US" w:eastAsia="zh-CN"/>
        </w:rPr>
        <w:t>193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、招标控制价：</w:t>
      </w:r>
      <w:r>
        <w:rPr>
          <w:rFonts w:hint="eastAsia" w:cs="宋体"/>
          <w:sz w:val="24"/>
          <w:szCs w:val="24"/>
          <w:lang w:val="en-US" w:eastAsia="zh-CN"/>
        </w:rPr>
        <w:t>2493245.72</w:t>
      </w:r>
      <w:r>
        <w:rPr>
          <w:rFonts w:hint="eastAsia" w:cs="宋体"/>
          <w:sz w:val="24"/>
          <w:szCs w:val="24"/>
        </w:rPr>
        <w:t>元（含规费、税金、安全文明施工措施费）；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、质量要求：合格（符合国家现行的验收规范和标准）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、计划工期：</w:t>
      </w:r>
      <w:r>
        <w:rPr>
          <w:rFonts w:hint="eastAsia" w:cs="宋体"/>
          <w:sz w:val="24"/>
          <w:szCs w:val="24"/>
          <w:lang w:val="en-US" w:eastAsia="zh-CN"/>
        </w:rPr>
        <w:t>120</w:t>
      </w:r>
      <w:r>
        <w:rPr>
          <w:rFonts w:hint="eastAsia" w:cs="宋体"/>
          <w:sz w:val="24"/>
          <w:szCs w:val="24"/>
        </w:rPr>
        <w:t>日历天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 w:cs="宋体"/>
          <w:sz w:val="24"/>
          <w:szCs w:val="24"/>
        </w:rPr>
        <w:t>、评标办法：综合计分法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 w:cs="宋体"/>
          <w:sz w:val="24"/>
          <w:szCs w:val="24"/>
        </w:rPr>
        <w:t>、资格审查方式：资格后审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（二）招标过程</w:t>
      </w:r>
    </w:p>
    <w:p>
      <w:pPr>
        <w:spacing w:line="360" w:lineRule="auto"/>
        <w:ind w:firstLine="480" w:firstLineChars="200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16</w:t>
      </w:r>
      <w:r>
        <w:rPr>
          <w:rFonts w:hint="eastAsia" w:cs="宋体"/>
          <w:sz w:val="24"/>
          <w:szCs w:val="24"/>
        </w:rPr>
        <w:t>日至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12</w:t>
      </w:r>
      <w:r>
        <w:rPr>
          <w:rFonts w:hint="eastAsia" w:cs="宋体"/>
          <w:sz w:val="24"/>
          <w:szCs w:val="24"/>
        </w:rPr>
        <w:t>日在《河南省电子招标投标公共服务平台》、《全国公共资源交易平台（河南省·许昌市）》上公开发布招标信息，于投标截止时间前递交投标文件及投标保证金的投标单位有</w:t>
      </w:r>
      <w:r>
        <w:rPr>
          <w:rFonts w:cs="宋体"/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  <w:u w:val="single"/>
          <w:lang w:val="en-US" w:eastAsia="zh-CN"/>
        </w:rPr>
        <w:t>3</w:t>
      </w:r>
      <w:r>
        <w:rPr>
          <w:rFonts w:cs="宋体"/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</w:rPr>
        <w:t>家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（三）项目开标数据表</w:t>
      </w:r>
    </w:p>
    <w:tbl>
      <w:tblPr>
        <w:tblStyle w:val="13"/>
        <w:tblW w:w="995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2948"/>
        <w:gridCol w:w="1125"/>
        <w:gridCol w:w="37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招标人名称</w:t>
            </w:r>
          </w:p>
        </w:tc>
        <w:tc>
          <w:tcPr>
            <w:tcW w:w="78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sz w:val="22"/>
                <w:szCs w:val="22"/>
                <w:lang w:eastAsia="zh-CN"/>
              </w:rPr>
              <w:t>禹州市神垕镇人民政府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招标代理机构名称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中鼎万联建设项目管理有限公司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项目名称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sz w:val="22"/>
                <w:szCs w:val="22"/>
                <w:lang w:eastAsia="zh-CN"/>
              </w:rPr>
              <w:t>禹州市神垕镇建设路安置项目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开标时间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rFonts w:hint="eastAsia" w:cs="宋体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/>
                <w:sz w:val="22"/>
                <w:szCs w:val="22"/>
              </w:rPr>
              <w:t>时</w:t>
            </w:r>
            <w:r>
              <w:rPr>
                <w:rFonts w:hint="eastAsia"/>
                <w:sz w:val="22"/>
                <w:szCs w:val="22"/>
              </w:rPr>
              <w:t>30</w:t>
            </w:r>
            <w:r>
              <w:rPr>
                <w:rFonts w:hint="eastAsia" w:cs="宋体"/>
                <w:sz w:val="22"/>
                <w:szCs w:val="22"/>
              </w:rPr>
              <w:t>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开标地点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禹州市公共资源交易中心开标一室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评标时间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rFonts w:hint="eastAsia" w:cs="宋体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cs="宋体"/>
                <w:sz w:val="22"/>
                <w:szCs w:val="22"/>
              </w:rPr>
              <w:t>时</w:t>
            </w:r>
            <w:r>
              <w:rPr>
                <w:rFonts w:cs="宋体"/>
                <w:sz w:val="22"/>
                <w:szCs w:val="22"/>
              </w:rPr>
              <w:t>0</w:t>
            </w:r>
            <w:r>
              <w:rPr>
                <w:rFonts w:hint="eastAsia" w:cs="宋体"/>
                <w:sz w:val="22"/>
                <w:szCs w:val="22"/>
              </w:rPr>
              <w:t>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评标地点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禹州市公共资源交易中心评标</w:t>
            </w:r>
            <w:r>
              <w:rPr>
                <w:rFonts w:hint="eastAsia" w:cs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cs="宋体"/>
                <w:sz w:val="22"/>
                <w:szCs w:val="22"/>
                <w:u w:val="single"/>
                <w:lang w:val="en-US" w:eastAsia="zh-CN"/>
              </w:rPr>
              <w:t>一</w:t>
            </w:r>
            <w:r>
              <w:rPr>
                <w:rFonts w:hint="eastAsia" w:cs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cs="宋体"/>
                <w:sz w:val="22"/>
                <w:szCs w:val="22"/>
              </w:rPr>
              <w:t>室</w:t>
            </w:r>
          </w:p>
        </w:tc>
      </w:tr>
    </w:tbl>
    <w:p>
      <w:pPr>
        <w:numPr>
          <w:ilvl w:val="0"/>
          <w:numId w:val="1"/>
        </w:numPr>
        <w:spacing w:line="360" w:lineRule="auto"/>
        <w:ind w:firstLine="482" w:firstLineChars="200"/>
        <w:outlineLvl w:val="0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开标记录</w:t>
      </w:r>
    </w:p>
    <w:p>
      <w:pPr>
        <w:pStyle w:val="12"/>
        <w:ind w:firstLine="0" w:firstLineChars="0"/>
      </w:pPr>
      <w:r>
        <w:rPr>
          <w:rFonts w:hint="eastAsia"/>
        </w:rPr>
        <w:t>第一标段</w:t>
      </w:r>
    </w:p>
    <w:tbl>
      <w:tblPr>
        <w:tblStyle w:val="13"/>
        <w:tblW w:w="995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8"/>
        <w:gridCol w:w="1723"/>
        <w:gridCol w:w="855"/>
        <w:gridCol w:w="990"/>
        <w:gridCol w:w="1425"/>
        <w:gridCol w:w="961"/>
        <w:gridCol w:w="888"/>
        <w:gridCol w:w="11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投标单位</w:t>
            </w:r>
          </w:p>
        </w:tc>
        <w:tc>
          <w:tcPr>
            <w:tcW w:w="172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投标报价</w:t>
            </w:r>
          </w:p>
          <w:p>
            <w:pPr>
              <w:spacing w:line="360" w:lineRule="auto"/>
              <w:jc w:val="center"/>
            </w:pPr>
            <w:r>
              <w:t>(</w:t>
            </w:r>
            <w:r>
              <w:rPr>
                <w:rFonts w:hint="eastAsia" w:cs="宋体"/>
              </w:rPr>
              <w:t>元</w:t>
            </w:r>
            <w:r>
              <w:t>)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工期</w:t>
            </w:r>
          </w:p>
          <w:p>
            <w:pPr>
              <w:spacing w:line="360" w:lineRule="auto"/>
              <w:jc w:val="center"/>
            </w:pPr>
            <w:r>
              <w:t>(</w:t>
            </w:r>
            <w:r>
              <w:rPr>
                <w:rFonts w:hint="eastAsia" w:cs="宋体"/>
              </w:rPr>
              <w:t>日历天</w:t>
            </w:r>
            <w:r>
              <w:t>)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项目经理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技术负责人</w:t>
            </w:r>
          </w:p>
        </w:tc>
        <w:tc>
          <w:tcPr>
            <w:tcW w:w="96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质量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要求</w:t>
            </w:r>
          </w:p>
        </w:tc>
        <w:tc>
          <w:tcPr>
            <w:tcW w:w="88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密封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情况</w:t>
            </w: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auto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河南省润轩建筑工程有限公司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auto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2490785.57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lang w:val="en-US"/>
              </w:rPr>
            </w:pPr>
            <w:r>
              <w:rPr>
                <w:rFonts w:hint="eastAsia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auto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白凌宇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auto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丁涛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合格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密封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auto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河南浚洲建筑工程有限公司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auto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2485095.56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lang w:val="en-US"/>
              </w:rPr>
            </w:pPr>
            <w:r>
              <w:rPr>
                <w:rFonts w:hint="eastAsia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auto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田瑞华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auto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唐占怀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210" w:firstLineChars="100"/>
              <w:rPr>
                <w:rFonts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合格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密封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auto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河南帆旗建筑工程有限公司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auto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2489456.27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lang w:val="en-US"/>
              </w:rPr>
            </w:pPr>
            <w:r>
              <w:rPr>
                <w:rFonts w:hint="eastAsia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auto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杨金华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auto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晁亚琳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210" w:firstLineChars="100"/>
              <w:rPr>
                <w:rFonts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合格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密封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9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Times New Roman"/>
              </w:rPr>
              <w:t>招标控制价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2493245.72</w:t>
            </w:r>
            <w:r>
              <w:rPr>
                <w:rFonts w:hint="eastAsia" w:cs="Times New Roman"/>
              </w:rPr>
              <w:t>元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Times New Roman"/>
              </w:rPr>
              <w:t>抽取的权重系数K值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目标工期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val="en-US" w:eastAsia="zh-CN"/>
              </w:rPr>
              <w:t>120</w:t>
            </w:r>
            <w:r>
              <w:rPr>
                <w:rFonts w:hint="eastAsia" w:cs="宋体"/>
              </w:rPr>
              <w:t>日历天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质量要求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投标报价修正情况</w:t>
            </w:r>
          </w:p>
        </w:tc>
        <w:tc>
          <w:tcPr>
            <w:tcW w:w="800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无</w:t>
            </w:r>
          </w:p>
        </w:tc>
      </w:tr>
    </w:tbl>
    <w:p>
      <w:pPr>
        <w:spacing w:line="360" w:lineRule="auto"/>
        <w:ind w:firstLine="241" w:firstLineChars="1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三、评标标准、评标办法或者评标因素</w:t>
      </w:r>
    </w:p>
    <w:tbl>
      <w:tblPr>
        <w:tblStyle w:val="13"/>
        <w:tblW w:w="995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80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评标办法施工标段</w:t>
            </w:r>
          </w:p>
        </w:tc>
        <w:tc>
          <w:tcPr>
            <w:tcW w:w="8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  <w:sz w:val="24"/>
                <w:szCs w:val="24"/>
              </w:rPr>
              <w:t>评标采用综合计分法，是指评标委员会根据招标文件要求，对其技术标、商务标、综合（信用）标三部分进行综合评审。技术标的权重占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hint="eastAsia" w:cs="宋体"/>
                <w:sz w:val="24"/>
                <w:szCs w:val="24"/>
              </w:rPr>
              <w:t>，商务标的权重占</w:t>
            </w:r>
            <w:r>
              <w:rPr>
                <w:sz w:val="24"/>
                <w:szCs w:val="24"/>
              </w:rPr>
              <w:t>60%</w:t>
            </w:r>
            <w:r>
              <w:rPr>
                <w:rFonts w:hint="eastAsia" w:cs="宋体"/>
                <w:sz w:val="24"/>
                <w:szCs w:val="24"/>
              </w:rPr>
              <w:t>，综合（信用）标的权重占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hint="eastAsia" w:cs="宋体"/>
                <w:sz w:val="24"/>
                <w:szCs w:val="24"/>
              </w:rPr>
              <w:t>，详见招标文件。</w:t>
            </w:r>
          </w:p>
        </w:tc>
      </w:tr>
    </w:tbl>
    <w:p>
      <w:pPr>
        <w:spacing w:line="360" w:lineRule="auto"/>
        <w:ind w:firstLine="241" w:firstLineChars="1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四、评审情况</w:t>
      </w:r>
    </w:p>
    <w:p>
      <w:pPr>
        <w:spacing w:line="360" w:lineRule="auto"/>
        <w:ind w:firstLine="480" w:firstLineChars="200"/>
        <w:outlineLvl w:val="1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（一）清标</w:t>
      </w:r>
    </w:p>
    <w:tbl>
      <w:tblPr>
        <w:tblStyle w:val="13"/>
        <w:tblW w:w="99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3195"/>
        <w:gridCol w:w="58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90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河南省润轩建筑工程有限公司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河南浚洲建筑工程有限公司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河南帆旗建筑工程有限公司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4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未通过清标的投标人名称</w:t>
            </w:r>
          </w:p>
        </w:tc>
        <w:tc>
          <w:tcPr>
            <w:tcW w:w="5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未通过原因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无</w:t>
            </w:r>
          </w:p>
        </w:tc>
        <w:tc>
          <w:tcPr>
            <w:tcW w:w="5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numPr>
          <w:ilvl w:val="0"/>
          <w:numId w:val="2"/>
        </w:numPr>
        <w:spacing w:line="360" w:lineRule="auto"/>
        <w:ind w:firstLine="480" w:firstLineChars="200"/>
        <w:outlineLvl w:val="1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初步评审</w:t>
      </w:r>
    </w:p>
    <w:p>
      <w:pPr>
        <w:numPr>
          <w:ilvl w:val="0"/>
          <w:numId w:val="0"/>
        </w:numPr>
        <w:spacing w:line="360" w:lineRule="auto"/>
        <w:outlineLvl w:val="1"/>
        <w:rPr>
          <w:rFonts w:hint="default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硬件特征码：</w:t>
      </w:r>
      <w:r>
        <w:rPr>
          <w:rFonts w:hint="default" w:ascii="Dialog" w:hAnsi="Dialog" w:eastAsia="Dialog" w:cs="Dialog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河南省润轩建筑工程有限公司</w:t>
      </w:r>
      <w:r>
        <w:rPr>
          <w:rFonts w:hint="eastAsia" w:ascii="Dialog" w:hAnsi="Dialog" w:eastAsia="Dialog" w:cs="Dialog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和</w:t>
      </w:r>
      <w:r>
        <w:rPr>
          <w:rFonts w:hint="default" w:ascii="Dialog" w:hAnsi="Dialog" w:eastAsia="Dialog" w:cs="Dialog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河南帆旗建筑工程有限公司</w:t>
      </w:r>
      <w:r>
        <w:rPr>
          <w:rFonts w:hint="eastAsia" w:ascii="Dialog" w:hAnsi="Dialog" w:eastAsia="Dialog" w:cs="Dialog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CPU序号一致，其它无雷同。</w:t>
      </w:r>
    </w:p>
    <w:tbl>
      <w:tblPr>
        <w:tblStyle w:val="13"/>
        <w:tblW w:w="99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3135"/>
        <w:gridCol w:w="57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88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河南浚洲建筑工程有限公司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河南帆旗建筑工程有限公司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未通过初步评审的投标人名称</w:t>
            </w:r>
          </w:p>
        </w:tc>
        <w:tc>
          <w:tcPr>
            <w:tcW w:w="5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未通过原因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河南省润轩建筑工程有限公司</w:t>
            </w:r>
          </w:p>
        </w:tc>
        <w:tc>
          <w:tcPr>
            <w:tcW w:w="5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Dialog" w:hAnsi="Dialog" w:eastAsia="宋体" w:cs="Dialog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4"/>
                <w:szCs w:val="24"/>
                <w:lang w:val="en-US" w:eastAsia="zh-CN" w:bidi="ar"/>
              </w:rPr>
              <w:t>2018年度财务审计报告注册会计师年检日期未在有效期内</w:t>
            </w:r>
          </w:p>
        </w:tc>
      </w:tr>
    </w:tbl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（三）详细评审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（详见评标委员会成员技术标、商务标、综合标评分表格）</w:t>
      </w:r>
    </w:p>
    <w:p>
      <w:pPr>
        <w:numPr>
          <w:ilvl w:val="0"/>
          <w:numId w:val="3"/>
        </w:num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综合得分排序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根据招标文件的规定，评标委员会将经评审的投标人按综合得分由高到低排序如下：</w:t>
      </w:r>
    </w:p>
    <w:tbl>
      <w:tblPr>
        <w:tblStyle w:val="13"/>
        <w:tblW w:w="971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1"/>
        <w:gridCol w:w="1440"/>
        <w:gridCol w:w="1650"/>
        <w:gridCol w:w="1410"/>
        <w:gridCol w:w="735"/>
        <w:gridCol w:w="5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ind w:firstLine="1050" w:firstLineChars="500"/>
              <w:rPr>
                <w:rFonts w:cs="Times New Roman"/>
              </w:rPr>
            </w:pPr>
            <w:r>
              <w:rPr>
                <w:rFonts w:hint="eastAsia" w:cs="宋体"/>
              </w:rPr>
              <w:t>投标企业名称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商务标得分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（</w:t>
            </w:r>
            <w:r>
              <w:t>60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综合（信用）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标得分（</w:t>
            </w:r>
            <w:r>
              <w:t>20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技术标得分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（</w:t>
            </w:r>
            <w:r>
              <w:t>20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合计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得分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河南浚洲建筑工程有限公司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38.4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9.26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21.12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68.78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Dialog" w:hAnsi="Dialog" w:eastAsia="Dialog" w:cs="Dialog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河南帆旗建筑工程有限公司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38.0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6.02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19.96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63.98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</w:tbl>
    <w:p>
      <w:pPr>
        <w:numPr>
          <w:ilvl w:val="0"/>
          <w:numId w:val="3"/>
        </w:numPr>
        <w:spacing w:line="360" w:lineRule="auto"/>
        <w:ind w:left="0" w:leftChars="0" w:firstLine="482" w:firstLineChars="200"/>
        <w:outlineLvl w:val="0"/>
        <w:rPr>
          <w:rFonts w:hint="eastAsia" w:cs="宋体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被推荐的中标候选人详细评审得分</w:t>
      </w:r>
    </w:p>
    <w:tbl>
      <w:tblPr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4141"/>
        <w:gridCol w:w="1026"/>
        <w:gridCol w:w="1026"/>
        <w:gridCol w:w="1025"/>
        <w:gridCol w:w="10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47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第一中标候选人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河南浚洲建筑工程有限公司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47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评标委员会成员评审内容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评委1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评委2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评委3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评委4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技术标</w:t>
            </w: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内容完整性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主要施工方案与技术措施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2.40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2.80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质量管理体系与措施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安全管理体系与措施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文明施工、环境保护管理体系及施工现场扬尘治理措施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2.40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工期保证措施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拟投入资源配备计划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施工进度表与网络计划图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施工总平面图布置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技术创新的应用实施措施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采用新工艺、新技术、新设备、新材料、BIM等的程度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施工现场实施信息化监控和数据处理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风险管理措施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24.00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19.90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21.30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20.60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技术标最终得分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商务标</w:t>
            </w: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 投标报价评审得分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分部分项工程项目综合单价评审得分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 措施项目评审得分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 主要材料单价评审得分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商务标最终得分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38.40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综合（信用）标</w:t>
            </w: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企业业绩（0-4分）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项目经理业绩（0-6分）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优惠承诺（包含不拖欠农民工工资、扬尘治理承诺、项目经理无在建及中标后到现场工作的承诺等）（1-4分）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3.20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2.30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履职尽责承诺（1-3分）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2.30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企业信用（含纳税诚信）（-4---4分）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项目经理信用（-2--2分）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招标人意见（0-2分）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9.50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8.30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综合标最终得分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47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投标人综合得分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68.78 </w:t>
            </w:r>
          </w:p>
        </w:tc>
      </w:tr>
    </w:tbl>
    <w:p>
      <w:pPr>
        <w:numPr>
          <w:numId w:val="0"/>
        </w:numPr>
        <w:spacing w:line="360" w:lineRule="auto"/>
        <w:ind w:leftChars="200"/>
        <w:outlineLvl w:val="0"/>
        <w:rPr>
          <w:rFonts w:hint="eastAsia" w:cs="宋体"/>
          <w:b/>
          <w:bCs/>
          <w:sz w:val="24"/>
          <w:szCs w:val="24"/>
          <w:lang w:eastAsia="zh-CN"/>
        </w:rPr>
      </w:pPr>
    </w:p>
    <w:tbl>
      <w:tblPr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4141"/>
        <w:gridCol w:w="1026"/>
        <w:gridCol w:w="1026"/>
        <w:gridCol w:w="1025"/>
        <w:gridCol w:w="10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47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第二中标候选人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河南帆旗建筑工程有限公司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47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评标委员会成员评审内容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评委1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评委2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评委3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评委4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技术标</w:t>
            </w: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内容完整性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主要施工方案与技术措施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2.60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质量管理体系与措施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安全管理体系与措施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文明施工、环境保护管理体系及施工现场扬尘治理措施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2.20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2.20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2.60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工期保证措施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拟投入资源配备计划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施工进度表与网络计划图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施工总平面图布置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技术创新的应用实施措施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采用新工艺、新技术、新设备、新材料、BIM等的程度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施工现场实施信息化监控和数据处理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风险管理措施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23.00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18.60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19.10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19.90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技术标最终得分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商务标</w:t>
            </w: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 投标报价评审得分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分部分项工程项目综合单价评审得分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 措施项目评审得分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 主要材料单价评审得分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商务标最终得分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综合（信用）标</w:t>
            </w: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企业业绩（0-4分）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项目经理业绩（0-6分）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优惠承诺（包含不拖欠农民工工资、扬尘治理承诺、项目经理无在建及中标后到现场工作的承诺等）（1-4分）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履职尽责承诺（1-3分）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企业信用（含纳税诚信）（-4---4分）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项目经理信用（-2--2分）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招标人意见（0-2分）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6.10 </w:t>
            </w:r>
          </w:p>
        </w:tc>
        <w:tc>
          <w:tcPr>
            <w:tcW w:w="10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6.00 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综合标最终得分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47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投标人综合得分</w:t>
            </w:r>
          </w:p>
        </w:tc>
        <w:tc>
          <w:tcPr>
            <w:tcW w:w="5129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63.98 </w:t>
            </w:r>
          </w:p>
        </w:tc>
      </w:tr>
    </w:tbl>
    <w:p>
      <w:p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七</w:t>
      </w:r>
      <w:r>
        <w:rPr>
          <w:rFonts w:hint="eastAsia" w:cs="宋体"/>
          <w:b/>
          <w:bCs/>
          <w:sz w:val="24"/>
          <w:szCs w:val="24"/>
        </w:rPr>
        <w:t>、推荐的中标候选人情况</w:t>
      </w:r>
    </w:p>
    <w:p>
      <w:pPr>
        <w:spacing w:line="360" w:lineRule="auto"/>
        <w:ind w:firstLine="480" w:firstLineChars="200"/>
        <w:outlineLvl w:val="1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（一）推荐的中标候选人名单：</w:t>
      </w:r>
    </w:p>
    <w:p>
      <w:pPr>
        <w:pStyle w:val="12"/>
        <w:ind w:firstLine="482" w:firstLineChars="200"/>
        <w:rPr>
          <w:rFonts w:hint="eastAsia" w:ascii="Calibri" w:hAnsi="Calibri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cs="宋体"/>
          <w:b/>
          <w:bCs/>
          <w:sz w:val="24"/>
          <w:szCs w:val="24"/>
        </w:rPr>
        <w:t>第一标段</w:t>
      </w:r>
      <w:bookmarkStart w:id="0" w:name="_GoBack"/>
      <w:bookmarkEnd w:id="0"/>
    </w:p>
    <w:p>
      <w:pPr>
        <w:spacing w:line="360" w:lineRule="auto"/>
        <w:ind w:firstLine="422" w:firstLineChars="200"/>
        <w:rPr>
          <w:rFonts w:hint="eastAsia" w:cs="宋体"/>
        </w:rPr>
      </w:pPr>
      <w:r>
        <w:rPr>
          <w:rFonts w:hint="eastAsia" w:cs="宋体"/>
          <w:b/>
          <w:bCs/>
          <w:u w:val="single"/>
        </w:rPr>
        <w:t>第一中标候选人</w:t>
      </w:r>
      <w:r>
        <w:rPr>
          <w:rFonts w:hint="eastAsia" w:cs="宋体"/>
          <w:b/>
          <w:bCs/>
        </w:rPr>
        <w:t>：</w:t>
      </w:r>
      <w:r>
        <w:rPr>
          <w:rFonts w:hint="eastAsia" w:ascii="Dialog" w:hAnsi="Dialog" w:cs="Dialog" w:eastAsiaTheme="minorEastAsia"/>
          <w:b/>
          <w:bCs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hint="default" w:cs="宋体"/>
          <w:lang w:val="en-US" w:eastAsia="zh-CN"/>
        </w:rPr>
        <w:t>河南浚洲建筑工程有限公司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</w:rPr>
        <w:t>投标报价：</w:t>
      </w:r>
      <w:r>
        <w:rPr>
          <w:rFonts w:hint="default" w:cs="宋体"/>
          <w:lang w:val="en-US" w:eastAsia="zh-CN"/>
        </w:rPr>
        <w:t>2485095.56</w:t>
      </w:r>
      <w:r>
        <w:rPr>
          <w:rFonts w:hint="eastAsia" w:cs="宋体"/>
        </w:rPr>
        <w:t>元    大写：</w:t>
      </w:r>
      <w:r>
        <w:rPr>
          <w:rFonts w:hint="eastAsia" w:cs="宋体"/>
          <w:lang w:val="en-US" w:eastAsia="zh-CN"/>
        </w:rPr>
        <w:t>贰佰肆拾捌万伍仟零玖拾伍元伍角陆分</w:t>
      </w:r>
    </w:p>
    <w:p>
      <w:pPr>
        <w:spacing w:line="360" w:lineRule="auto"/>
        <w:ind w:firstLine="420" w:firstLineChars="200"/>
        <w:rPr>
          <w:rFonts w:hint="default" w:cs="宋体"/>
          <w:lang w:val="en-US" w:eastAsia="zh-CN"/>
        </w:rPr>
      </w:pPr>
      <w:r>
        <w:rPr>
          <w:rFonts w:hint="eastAsia" w:cs="宋体"/>
        </w:rPr>
        <w:t xml:space="preserve">工期： </w:t>
      </w:r>
      <w:r>
        <w:rPr>
          <w:rFonts w:hint="eastAsia" w:cs="宋体"/>
          <w:lang w:val="en-US" w:eastAsia="zh-CN"/>
        </w:rPr>
        <w:t>120</w:t>
      </w:r>
      <w:r>
        <w:rPr>
          <w:rFonts w:hint="eastAsia" w:cs="宋体"/>
        </w:rPr>
        <w:t>日历天                质量标准：</w:t>
      </w:r>
      <w:r>
        <w:rPr>
          <w:rFonts w:hint="eastAsia" w:cs="宋体"/>
          <w:lang w:val="en-US" w:eastAsia="zh-CN"/>
        </w:rPr>
        <w:t xml:space="preserve">合格  </w:t>
      </w:r>
    </w:p>
    <w:p>
      <w:pPr>
        <w:spacing w:line="360" w:lineRule="auto"/>
        <w:ind w:firstLine="420" w:firstLineChars="200"/>
        <w:rPr>
          <w:rFonts w:hint="eastAsia" w:ascii="ËÎÌå" w:hAnsi="ËÎÌå"/>
          <w:sz w:val="21"/>
          <w:lang w:val="en-US" w:eastAsia="zh-CN"/>
        </w:rPr>
      </w:pPr>
      <w:r>
        <w:rPr>
          <w:rFonts w:hint="eastAsia" w:cs="宋体"/>
        </w:rPr>
        <w:t xml:space="preserve">项目经理： </w:t>
      </w:r>
      <w:r>
        <w:rPr>
          <w:rFonts w:hint="default" w:cs="宋体"/>
          <w:lang w:val="en-US" w:eastAsia="zh-CN"/>
        </w:rPr>
        <w:t>田瑞华</w:t>
      </w:r>
      <w:r>
        <w:rPr>
          <w:rFonts w:hint="eastAsia" w:cs="宋体"/>
        </w:rPr>
        <w:t xml:space="preserve"> </w:t>
      </w:r>
      <w:r>
        <w:rPr>
          <w:rFonts w:hint="eastAsia" w:cs="宋体"/>
          <w:lang w:val="en-US" w:eastAsia="zh-CN"/>
        </w:rPr>
        <w:t xml:space="preserve">  </w:t>
      </w:r>
      <w:r>
        <w:rPr>
          <w:rFonts w:hint="eastAsia" w:cs="宋体"/>
        </w:rPr>
        <w:t xml:space="preserve"> 证书名称：</w:t>
      </w:r>
      <w:r>
        <w:rPr>
          <w:rFonts w:hint="eastAsia" w:cs="宋体"/>
          <w:lang w:val="en-US" w:eastAsia="zh-CN"/>
        </w:rPr>
        <w:t xml:space="preserve">二级建造师  </w:t>
      </w:r>
      <w:r>
        <w:rPr>
          <w:rFonts w:hint="eastAsia" w:cs="宋体"/>
        </w:rPr>
        <w:t xml:space="preserve">   编号：</w:t>
      </w:r>
      <w:r>
        <w:rPr>
          <w:rFonts w:hint="eastAsia" w:cs="宋体"/>
          <w:lang w:val="en-US" w:eastAsia="zh-CN"/>
        </w:rPr>
        <w:t xml:space="preserve"> </w:t>
      </w:r>
      <w:r>
        <w:rPr>
          <w:rFonts w:hint="eastAsia" w:ascii="宋体" w:hAnsi="宋体"/>
          <w:sz w:val="21"/>
        </w:rPr>
        <w:t>豫</w:t>
      </w:r>
      <w:r>
        <w:rPr>
          <w:rFonts w:hint="default" w:ascii="ËÎÌå" w:hAnsi="ËÎÌå" w:eastAsia="ËÎÌå"/>
          <w:sz w:val="21"/>
        </w:rPr>
        <w:t>2411</w:t>
      </w:r>
      <w:r>
        <w:rPr>
          <w:rFonts w:hint="eastAsia" w:ascii="ËÎÌå" w:hAnsi="ËÎÌå"/>
          <w:sz w:val="21"/>
          <w:lang w:val="en-US" w:eastAsia="zh-CN"/>
        </w:rPr>
        <w:t>51711729</w:t>
      </w:r>
    </w:p>
    <w:p>
      <w:pPr>
        <w:spacing w:line="360" w:lineRule="auto"/>
        <w:ind w:firstLine="420" w:firstLineChars="200"/>
        <w:rPr>
          <w:rFonts w:cs="宋体"/>
        </w:rPr>
      </w:pPr>
      <w:r>
        <w:rPr>
          <w:rFonts w:hint="eastAsia" w:cs="宋体"/>
        </w:rPr>
        <w:t>投标文件中填报的拟派项目经理业绩名称：</w:t>
      </w:r>
      <w:r>
        <w:rPr>
          <w:rFonts w:cs="宋体"/>
        </w:rPr>
        <w:t xml:space="preserve"> </w:t>
      </w:r>
      <w:r>
        <w:rPr>
          <w:rFonts w:hint="eastAsia" w:cs="宋体"/>
        </w:rPr>
        <w:t>无</w:t>
      </w:r>
    </w:p>
    <w:p>
      <w:pPr>
        <w:spacing w:beforeLines="0" w:afterLines="0"/>
        <w:ind w:firstLine="420" w:firstLineChars="200"/>
        <w:jc w:val="left"/>
        <w:rPr>
          <w:rFonts w:hint="eastAsia" w:cs="宋体"/>
        </w:rPr>
      </w:pPr>
      <w:r>
        <w:rPr>
          <w:rFonts w:hint="eastAsia" w:cs="宋体"/>
        </w:rPr>
        <w:t>投标文件中填报的单位项目业绩名称：</w:t>
      </w:r>
    </w:p>
    <w:p>
      <w:pPr>
        <w:spacing w:beforeLines="0" w:afterLines="0"/>
        <w:ind w:firstLine="420" w:firstLineChars="200"/>
        <w:jc w:val="left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1、</w:t>
      </w:r>
      <w:r>
        <w:rPr>
          <w:rFonts w:hint="eastAsia" w:cs="宋体"/>
        </w:rPr>
        <w:t>泌阳县夏南牛科技开发有限公司夏南牛原种场第一期建设工程</w:t>
      </w:r>
    </w:p>
    <w:p>
      <w:pPr>
        <w:spacing w:line="360" w:lineRule="auto"/>
        <w:ind w:firstLine="422" w:firstLineChars="200"/>
        <w:rPr>
          <w:rFonts w:hint="eastAsia" w:cs="宋体"/>
        </w:rPr>
      </w:pPr>
      <w:r>
        <w:rPr>
          <w:rFonts w:hint="eastAsia" w:cs="宋体"/>
          <w:b/>
          <w:bCs/>
          <w:u w:val="single"/>
        </w:rPr>
        <w:t>第</w:t>
      </w:r>
      <w:r>
        <w:rPr>
          <w:rFonts w:hint="eastAsia" w:cs="宋体"/>
          <w:b/>
          <w:bCs/>
          <w:u w:val="single"/>
          <w:lang w:val="en-US" w:eastAsia="zh-CN"/>
        </w:rPr>
        <w:t>二</w:t>
      </w:r>
      <w:r>
        <w:rPr>
          <w:rFonts w:hint="eastAsia" w:cs="宋体"/>
          <w:b/>
          <w:bCs/>
          <w:u w:val="single"/>
        </w:rPr>
        <w:t>中标候选人</w:t>
      </w:r>
      <w:r>
        <w:rPr>
          <w:rFonts w:hint="eastAsia" w:cs="宋体"/>
          <w:b/>
          <w:bCs/>
        </w:rPr>
        <w:t>：</w:t>
      </w:r>
      <w:r>
        <w:rPr>
          <w:rFonts w:hint="default" w:cs="宋体"/>
          <w:lang w:val="en-US" w:eastAsia="zh-CN"/>
        </w:rPr>
        <w:t>河南帆旗建筑工程有限公司</w:t>
      </w:r>
      <w:r>
        <w:rPr>
          <w:rFonts w:hint="eastAsia" w:cs="宋体"/>
        </w:rPr>
        <w:t xml:space="preserve"> 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</w:rPr>
        <w:t>投标报价：</w:t>
      </w:r>
      <w:r>
        <w:rPr>
          <w:rFonts w:hint="default" w:cs="宋体"/>
          <w:lang w:val="en-US" w:eastAsia="zh-CN"/>
        </w:rPr>
        <w:t>2489456.27</w:t>
      </w:r>
      <w:r>
        <w:rPr>
          <w:rFonts w:hint="eastAsia" w:cs="宋体"/>
        </w:rPr>
        <w:t>元    大写：</w:t>
      </w:r>
      <w:r>
        <w:rPr>
          <w:rFonts w:hint="eastAsia" w:cs="宋体"/>
          <w:lang w:val="en-US" w:eastAsia="zh-CN"/>
        </w:rPr>
        <w:t>贰佰肆拾捌万玖仟肆佰伍拾陆元贰角柒分</w:t>
      </w:r>
    </w:p>
    <w:p>
      <w:pPr>
        <w:spacing w:line="360" w:lineRule="auto"/>
        <w:ind w:firstLine="420" w:firstLineChars="200"/>
        <w:rPr>
          <w:rFonts w:hint="default" w:cs="宋体"/>
          <w:lang w:val="en-US" w:eastAsia="zh-CN"/>
        </w:rPr>
      </w:pPr>
      <w:r>
        <w:rPr>
          <w:rFonts w:hint="eastAsia" w:cs="宋体"/>
        </w:rPr>
        <w:t xml:space="preserve">工期： </w:t>
      </w:r>
      <w:r>
        <w:rPr>
          <w:rFonts w:hint="eastAsia" w:cs="宋体"/>
          <w:lang w:val="en-US" w:eastAsia="zh-CN"/>
        </w:rPr>
        <w:t>120</w:t>
      </w:r>
      <w:r>
        <w:rPr>
          <w:rFonts w:hint="eastAsia" w:cs="宋体"/>
        </w:rPr>
        <w:t>日历天                质量标准：</w:t>
      </w:r>
      <w:r>
        <w:rPr>
          <w:rFonts w:hint="eastAsia" w:cs="宋体"/>
          <w:lang w:val="en-US" w:eastAsia="zh-CN"/>
        </w:rPr>
        <w:t xml:space="preserve">合格  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</w:rPr>
        <w:t xml:space="preserve">项目经理： 杨金华 </w:t>
      </w:r>
      <w:r>
        <w:rPr>
          <w:rFonts w:hint="eastAsia" w:cs="宋体"/>
          <w:lang w:val="en-US" w:eastAsia="zh-CN"/>
        </w:rPr>
        <w:t xml:space="preserve">  </w:t>
      </w:r>
      <w:r>
        <w:rPr>
          <w:rFonts w:hint="eastAsia" w:cs="宋体"/>
        </w:rPr>
        <w:t xml:space="preserve"> 证书名称：</w:t>
      </w:r>
      <w:r>
        <w:rPr>
          <w:rFonts w:hint="eastAsia" w:cs="宋体"/>
          <w:lang w:val="en-US" w:eastAsia="zh-CN"/>
        </w:rPr>
        <w:t xml:space="preserve">   二级建造师</w:t>
      </w:r>
      <w:r>
        <w:rPr>
          <w:rFonts w:hint="eastAsia" w:cs="宋体"/>
        </w:rPr>
        <w:t xml:space="preserve">     编号：</w:t>
      </w:r>
      <w:r>
        <w:rPr>
          <w:rFonts w:hint="eastAsia" w:cs="宋体"/>
          <w:lang w:val="en-US" w:eastAsia="zh-CN"/>
        </w:rPr>
        <w:t xml:space="preserve"> </w:t>
      </w:r>
      <w:r>
        <w:rPr>
          <w:rFonts w:hint="eastAsia" w:ascii="宋体" w:hAnsi="宋体"/>
          <w:sz w:val="21"/>
        </w:rPr>
        <w:t>豫</w:t>
      </w:r>
      <w:r>
        <w:rPr>
          <w:rFonts w:hint="default" w:ascii="ËÎÌå" w:hAnsi="ËÎÌå" w:eastAsia="ËÎÌå"/>
          <w:sz w:val="21"/>
        </w:rPr>
        <w:t>241181831993</w:t>
      </w:r>
      <w:r>
        <w:rPr>
          <w:rFonts w:hint="eastAsia" w:cs="宋体"/>
        </w:rPr>
        <w:t xml:space="preserve"> </w:t>
      </w:r>
    </w:p>
    <w:p>
      <w:pPr>
        <w:spacing w:line="360" w:lineRule="auto"/>
        <w:ind w:firstLine="420" w:firstLineChars="200"/>
        <w:rPr>
          <w:rFonts w:cs="宋体"/>
        </w:rPr>
      </w:pPr>
      <w:r>
        <w:rPr>
          <w:rFonts w:hint="eastAsia" w:cs="宋体"/>
        </w:rPr>
        <w:t>投标文件中填报的拟派项目经理业绩名称：</w:t>
      </w:r>
      <w:r>
        <w:rPr>
          <w:rFonts w:cs="宋体"/>
        </w:rPr>
        <w:t xml:space="preserve"> </w:t>
      </w:r>
      <w:r>
        <w:rPr>
          <w:rFonts w:hint="eastAsia" w:cs="宋体"/>
        </w:rPr>
        <w:t>无</w:t>
      </w:r>
    </w:p>
    <w:p>
      <w:pPr>
        <w:spacing w:line="360" w:lineRule="auto"/>
        <w:ind w:left="420" w:leftChars="200"/>
        <w:rPr>
          <w:rFonts w:hint="eastAsia" w:eastAsia="宋体" w:cs="宋体"/>
          <w:lang w:val="en-US" w:eastAsia="zh-CN"/>
        </w:rPr>
      </w:pPr>
      <w:r>
        <w:rPr>
          <w:rFonts w:hint="eastAsia" w:cs="宋体"/>
        </w:rPr>
        <w:t>投标文件中填报的单位项目业绩名称：</w:t>
      </w:r>
      <w:r>
        <w:rPr>
          <w:rFonts w:hint="eastAsia" w:cs="宋体"/>
          <w:lang w:val="en-US" w:eastAsia="zh-CN"/>
        </w:rPr>
        <w:t>无</w:t>
      </w:r>
    </w:p>
    <w:p>
      <w:pPr>
        <w:spacing w:line="360" w:lineRule="auto"/>
        <w:ind w:firstLine="482" w:firstLineChars="200"/>
        <w:rPr>
          <w:rFonts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、澄清、说明、补正事项纪要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>无</w:t>
      </w:r>
    </w:p>
    <w:p>
      <w:pPr>
        <w:numPr>
          <w:ilvl w:val="0"/>
          <w:numId w:val="4"/>
        </w:numPr>
        <w:spacing w:line="360" w:lineRule="auto"/>
        <w:ind w:firstLine="482" w:firstLineChars="200"/>
        <w:rPr>
          <w:rFonts w:hint="eastAsia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公示期</w:t>
      </w:r>
    </w:p>
    <w:p>
      <w:pPr>
        <w:spacing w:line="360" w:lineRule="auto"/>
        <w:ind w:firstLine="420" w:firstLineChars="200"/>
        <w:rPr>
          <w:rFonts w:hint="default" w:cs="宋体"/>
          <w:lang w:val="en-US" w:eastAsia="zh-CN"/>
        </w:rPr>
      </w:pPr>
      <w:r>
        <w:rPr>
          <w:rFonts w:hint="eastAsia" w:cs="宋体"/>
          <w:lang w:val="en-US" w:eastAsia="zh-CN"/>
        </w:rPr>
        <w:t>2019年10月14日-2019年10月17日</w:t>
      </w:r>
    </w:p>
    <w:p>
      <w:pPr>
        <w:numPr>
          <w:ilvl w:val="0"/>
          <w:numId w:val="4"/>
        </w:numPr>
        <w:spacing w:line="360" w:lineRule="auto"/>
        <w:ind w:firstLine="482" w:firstLineChars="200"/>
        <w:rPr>
          <w:rFonts w:hint="eastAsia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联系方式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  <w:lang w:val="en-US" w:eastAsia="zh-CN"/>
        </w:rPr>
        <w:t xml:space="preserve">招标人：禹州市神垕镇人民政府   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  <w:lang w:val="en-US" w:eastAsia="zh-CN"/>
        </w:rPr>
        <w:t>地  址：禹州市神垕镇人民政府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  <w:lang w:val="en-US" w:eastAsia="zh-CN"/>
        </w:rPr>
        <w:t xml:space="preserve">联系人：赵先生                   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  <w:lang w:val="en-US" w:eastAsia="zh-CN"/>
        </w:rPr>
        <w:t>联系电话：13629887639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  <w:lang w:val="en-US" w:eastAsia="zh-CN"/>
        </w:rPr>
        <w:t>招标代理机构：中鼎万联建设项目管理有限公司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  <w:lang w:val="en-US" w:eastAsia="zh-CN"/>
        </w:rPr>
        <w:t>地  址：禹州市大同路335号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  <w:lang w:val="en-US" w:eastAsia="zh-CN"/>
        </w:rPr>
        <w:t xml:space="preserve">联系人：王先生                 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  <w:lang w:val="en-US" w:eastAsia="zh-CN"/>
        </w:rPr>
        <w:t>联系电话：0374-8177885</w:t>
      </w:r>
    </w:p>
    <w:p>
      <w:pPr>
        <w:spacing w:line="360" w:lineRule="auto"/>
        <w:ind w:firstLine="420" w:firstLineChars="200"/>
        <w:rPr>
          <w:rFonts w:hint="eastAsia" w:cs="宋体"/>
          <w:lang w:eastAsia="zh-CN"/>
        </w:rPr>
      </w:pPr>
    </w:p>
    <w:p>
      <w:pPr>
        <w:pStyle w:val="12"/>
        <w:ind w:firstLine="210"/>
        <w:jc w:val="right"/>
        <w:rPr>
          <w:rFonts w:cs="宋体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cs="Times New Roman"/>
      </w:rPr>
    </w:pPr>
    <w:r>
      <w:rPr>
        <w:lang w:val="zh-CN"/>
      </w:rPr>
      <w:t xml:space="preserve"> </w:t>
    </w: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  <w:r>
      <w:rPr>
        <w:lang w:val="zh-CN"/>
      </w:rPr>
      <w:t xml:space="preserve"> </w:t>
    </w:r>
  </w:p>
  <w:p>
    <w:pPr>
      <w:pStyle w:val="7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1E4877"/>
    <w:multiLevelType w:val="singleLevel"/>
    <w:tmpl w:val="9E1E4877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A90FAC"/>
    <w:multiLevelType w:val="singleLevel"/>
    <w:tmpl w:val="ECA90FA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E1625DE"/>
    <w:multiLevelType w:val="singleLevel"/>
    <w:tmpl w:val="FE1625D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5C936D1"/>
    <w:multiLevelType w:val="singleLevel"/>
    <w:tmpl w:val="05C936D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114"/>
    <w:rsid w:val="000753EC"/>
    <w:rsid w:val="000B0651"/>
    <w:rsid w:val="000D57EA"/>
    <w:rsid w:val="00105EE9"/>
    <w:rsid w:val="001119FE"/>
    <w:rsid w:val="00164A7F"/>
    <w:rsid w:val="00172B04"/>
    <w:rsid w:val="00172B6B"/>
    <w:rsid w:val="001B0930"/>
    <w:rsid w:val="001B67A0"/>
    <w:rsid w:val="001C2A10"/>
    <w:rsid w:val="001F0CF5"/>
    <w:rsid w:val="00234120"/>
    <w:rsid w:val="002C087D"/>
    <w:rsid w:val="002E2171"/>
    <w:rsid w:val="002F60B9"/>
    <w:rsid w:val="00303767"/>
    <w:rsid w:val="00340B19"/>
    <w:rsid w:val="003B6DD5"/>
    <w:rsid w:val="003C3585"/>
    <w:rsid w:val="003E4C63"/>
    <w:rsid w:val="003F04FC"/>
    <w:rsid w:val="0043643C"/>
    <w:rsid w:val="0045574D"/>
    <w:rsid w:val="00467307"/>
    <w:rsid w:val="00481291"/>
    <w:rsid w:val="0048646F"/>
    <w:rsid w:val="004A361B"/>
    <w:rsid w:val="004C10CF"/>
    <w:rsid w:val="005070B4"/>
    <w:rsid w:val="00570F53"/>
    <w:rsid w:val="005835DC"/>
    <w:rsid w:val="005D53F3"/>
    <w:rsid w:val="00603EEA"/>
    <w:rsid w:val="00644B8E"/>
    <w:rsid w:val="0065388B"/>
    <w:rsid w:val="006853D9"/>
    <w:rsid w:val="006903CE"/>
    <w:rsid w:val="0069654F"/>
    <w:rsid w:val="006A73F3"/>
    <w:rsid w:val="006B15C4"/>
    <w:rsid w:val="0074043A"/>
    <w:rsid w:val="00755F72"/>
    <w:rsid w:val="007B7812"/>
    <w:rsid w:val="00812E8F"/>
    <w:rsid w:val="00820614"/>
    <w:rsid w:val="008244E3"/>
    <w:rsid w:val="00866958"/>
    <w:rsid w:val="008A30C2"/>
    <w:rsid w:val="008C4DFE"/>
    <w:rsid w:val="008F4C1A"/>
    <w:rsid w:val="008F70B2"/>
    <w:rsid w:val="00975A78"/>
    <w:rsid w:val="00981090"/>
    <w:rsid w:val="009E452E"/>
    <w:rsid w:val="009F6B07"/>
    <w:rsid w:val="00A34B28"/>
    <w:rsid w:val="00AA227A"/>
    <w:rsid w:val="00AA2906"/>
    <w:rsid w:val="00AC1F55"/>
    <w:rsid w:val="00AD2124"/>
    <w:rsid w:val="00AE0672"/>
    <w:rsid w:val="00AE42F0"/>
    <w:rsid w:val="00BB55EA"/>
    <w:rsid w:val="00BC1B09"/>
    <w:rsid w:val="00BE4A8A"/>
    <w:rsid w:val="00C20F50"/>
    <w:rsid w:val="00C57618"/>
    <w:rsid w:val="00CB0F0A"/>
    <w:rsid w:val="00D159FF"/>
    <w:rsid w:val="00D36EC2"/>
    <w:rsid w:val="00D70F78"/>
    <w:rsid w:val="00D74027"/>
    <w:rsid w:val="00DF1B75"/>
    <w:rsid w:val="00E27A3E"/>
    <w:rsid w:val="00E55228"/>
    <w:rsid w:val="00E952D2"/>
    <w:rsid w:val="00EE2C7A"/>
    <w:rsid w:val="00EE6505"/>
    <w:rsid w:val="00F303C2"/>
    <w:rsid w:val="00F31E24"/>
    <w:rsid w:val="00F475F1"/>
    <w:rsid w:val="00F834C7"/>
    <w:rsid w:val="00F93B00"/>
    <w:rsid w:val="00FA5CA5"/>
    <w:rsid w:val="00FC375A"/>
    <w:rsid w:val="010F3519"/>
    <w:rsid w:val="0127143D"/>
    <w:rsid w:val="02900FFE"/>
    <w:rsid w:val="0332040D"/>
    <w:rsid w:val="03735200"/>
    <w:rsid w:val="042749EE"/>
    <w:rsid w:val="04435571"/>
    <w:rsid w:val="04EC41E7"/>
    <w:rsid w:val="057C5A48"/>
    <w:rsid w:val="0686568C"/>
    <w:rsid w:val="06A43FFE"/>
    <w:rsid w:val="078E5E7F"/>
    <w:rsid w:val="07B15C67"/>
    <w:rsid w:val="07D15D1A"/>
    <w:rsid w:val="08BE531B"/>
    <w:rsid w:val="08C542AD"/>
    <w:rsid w:val="09024473"/>
    <w:rsid w:val="09644435"/>
    <w:rsid w:val="09A13003"/>
    <w:rsid w:val="09A46C6B"/>
    <w:rsid w:val="09B20CD0"/>
    <w:rsid w:val="0A5901E2"/>
    <w:rsid w:val="0A717FCE"/>
    <w:rsid w:val="0AA62CBB"/>
    <w:rsid w:val="0ADE53F0"/>
    <w:rsid w:val="0AFC6B44"/>
    <w:rsid w:val="0BBE5EA2"/>
    <w:rsid w:val="0BF86DBA"/>
    <w:rsid w:val="0C596A44"/>
    <w:rsid w:val="0D8042B3"/>
    <w:rsid w:val="0DCE1A04"/>
    <w:rsid w:val="0DF43B96"/>
    <w:rsid w:val="0E310E3F"/>
    <w:rsid w:val="0E4C0EEE"/>
    <w:rsid w:val="0E8051B5"/>
    <w:rsid w:val="0EF56B0F"/>
    <w:rsid w:val="0F6F32AA"/>
    <w:rsid w:val="0FA7527D"/>
    <w:rsid w:val="0FBE65B3"/>
    <w:rsid w:val="100A673E"/>
    <w:rsid w:val="10B2450E"/>
    <w:rsid w:val="11180BDA"/>
    <w:rsid w:val="11762650"/>
    <w:rsid w:val="11841D20"/>
    <w:rsid w:val="119A6BD7"/>
    <w:rsid w:val="11D75711"/>
    <w:rsid w:val="12321CAB"/>
    <w:rsid w:val="12530883"/>
    <w:rsid w:val="12784745"/>
    <w:rsid w:val="133915D2"/>
    <w:rsid w:val="13C83FF1"/>
    <w:rsid w:val="13E8429A"/>
    <w:rsid w:val="140F2F95"/>
    <w:rsid w:val="143D5571"/>
    <w:rsid w:val="14DE1692"/>
    <w:rsid w:val="14EC1005"/>
    <w:rsid w:val="14F27ECE"/>
    <w:rsid w:val="1508146C"/>
    <w:rsid w:val="150F69DE"/>
    <w:rsid w:val="1520054C"/>
    <w:rsid w:val="153B4855"/>
    <w:rsid w:val="15740645"/>
    <w:rsid w:val="16083FB7"/>
    <w:rsid w:val="161D71D0"/>
    <w:rsid w:val="16861C98"/>
    <w:rsid w:val="168E7D3B"/>
    <w:rsid w:val="17963A13"/>
    <w:rsid w:val="17C62EB7"/>
    <w:rsid w:val="17D653CE"/>
    <w:rsid w:val="1853747B"/>
    <w:rsid w:val="188516A8"/>
    <w:rsid w:val="18A840E1"/>
    <w:rsid w:val="18AD1107"/>
    <w:rsid w:val="19667087"/>
    <w:rsid w:val="19FF5BE3"/>
    <w:rsid w:val="1A59753B"/>
    <w:rsid w:val="1B2332C4"/>
    <w:rsid w:val="1B793F76"/>
    <w:rsid w:val="1B851E15"/>
    <w:rsid w:val="1B9D41F2"/>
    <w:rsid w:val="1BF17B00"/>
    <w:rsid w:val="1C69430B"/>
    <w:rsid w:val="1CA12D3C"/>
    <w:rsid w:val="1D6A580D"/>
    <w:rsid w:val="1DD34F0C"/>
    <w:rsid w:val="1DDD3D04"/>
    <w:rsid w:val="1EE54F0C"/>
    <w:rsid w:val="20042AAF"/>
    <w:rsid w:val="20445346"/>
    <w:rsid w:val="20AF368D"/>
    <w:rsid w:val="20CC51AF"/>
    <w:rsid w:val="20EC4851"/>
    <w:rsid w:val="2114018C"/>
    <w:rsid w:val="21396481"/>
    <w:rsid w:val="21BD5C55"/>
    <w:rsid w:val="22177C62"/>
    <w:rsid w:val="22365661"/>
    <w:rsid w:val="22A40415"/>
    <w:rsid w:val="22C712DE"/>
    <w:rsid w:val="231F73AA"/>
    <w:rsid w:val="23B15FF8"/>
    <w:rsid w:val="23B96DCA"/>
    <w:rsid w:val="24776D32"/>
    <w:rsid w:val="24827740"/>
    <w:rsid w:val="24F172DE"/>
    <w:rsid w:val="25387EEE"/>
    <w:rsid w:val="25CC284B"/>
    <w:rsid w:val="25EF25C9"/>
    <w:rsid w:val="26221E68"/>
    <w:rsid w:val="26223C23"/>
    <w:rsid w:val="26563336"/>
    <w:rsid w:val="2669774A"/>
    <w:rsid w:val="26BD1E52"/>
    <w:rsid w:val="270359D4"/>
    <w:rsid w:val="27473F3D"/>
    <w:rsid w:val="275A7CD7"/>
    <w:rsid w:val="279827C2"/>
    <w:rsid w:val="27A700FB"/>
    <w:rsid w:val="285072E1"/>
    <w:rsid w:val="28B9332C"/>
    <w:rsid w:val="28C1207C"/>
    <w:rsid w:val="293256F9"/>
    <w:rsid w:val="294A0A86"/>
    <w:rsid w:val="29702CF0"/>
    <w:rsid w:val="297B2D7D"/>
    <w:rsid w:val="2A0D547B"/>
    <w:rsid w:val="2A1408D0"/>
    <w:rsid w:val="2A427F26"/>
    <w:rsid w:val="2B355B92"/>
    <w:rsid w:val="2BAB28ED"/>
    <w:rsid w:val="2C0D7259"/>
    <w:rsid w:val="2C1971E2"/>
    <w:rsid w:val="2C5311F8"/>
    <w:rsid w:val="2CB624F5"/>
    <w:rsid w:val="2CB667BD"/>
    <w:rsid w:val="2D543965"/>
    <w:rsid w:val="2DDB1601"/>
    <w:rsid w:val="2E041C06"/>
    <w:rsid w:val="2E3345DB"/>
    <w:rsid w:val="2E896487"/>
    <w:rsid w:val="2E904CB2"/>
    <w:rsid w:val="2EA42613"/>
    <w:rsid w:val="2EC2303D"/>
    <w:rsid w:val="2F4C3D60"/>
    <w:rsid w:val="30BE267C"/>
    <w:rsid w:val="31812AEF"/>
    <w:rsid w:val="31D606BB"/>
    <w:rsid w:val="32057386"/>
    <w:rsid w:val="32321207"/>
    <w:rsid w:val="327645BC"/>
    <w:rsid w:val="327914D8"/>
    <w:rsid w:val="328C74DB"/>
    <w:rsid w:val="32C0665B"/>
    <w:rsid w:val="332F0A11"/>
    <w:rsid w:val="33327FB5"/>
    <w:rsid w:val="3339179A"/>
    <w:rsid w:val="33A01029"/>
    <w:rsid w:val="33CC630F"/>
    <w:rsid w:val="33DE552E"/>
    <w:rsid w:val="33E46413"/>
    <w:rsid w:val="340653A4"/>
    <w:rsid w:val="343369CB"/>
    <w:rsid w:val="34662660"/>
    <w:rsid w:val="3573371D"/>
    <w:rsid w:val="3574506E"/>
    <w:rsid w:val="35882D45"/>
    <w:rsid w:val="35DF4889"/>
    <w:rsid w:val="36701DAB"/>
    <w:rsid w:val="36C15386"/>
    <w:rsid w:val="36F056E6"/>
    <w:rsid w:val="374E4DD8"/>
    <w:rsid w:val="37932856"/>
    <w:rsid w:val="37A11634"/>
    <w:rsid w:val="37F06B03"/>
    <w:rsid w:val="3809743A"/>
    <w:rsid w:val="384A4063"/>
    <w:rsid w:val="38EB75AB"/>
    <w:rsid w:val="399708DD"/>
    <w:rsid w:val="3A604C8B"/>
    <w:rsid w:val="3A987E59"/>
    <w:rsid w:val="3ABA015A"/>
    <w:rsid w:val="3ACA1B5A"/>
    <w:rsid w:val="3B60685D"/>
    <w:rsid w:val="3C7957E0"/>
    <w:rsid w:val="3CA65742"/>
    <w:rsid w:val="3D544889"/>
    <w:rsid w:val="3E6E2867"/>
    <w:rsid w:val="3F926556"/>
    <w:rsid w:val="3FAF0B2B"/>
    <w:rsid w:val="40151E7A"/>
    <w:rsid w:val="413E6465"/>
    <w:rsid w:val="4180181D"/>
    <w:rsid w:val="41C6753B"/>
    <w:rsid w:val="41D07879"/>
    <w:rsid w:val="42B53131"/>
    <w:rsid w:val="430C20C8"/>
    <w:rsid w:val="433C4070"/>
    <w:rsid w:val="433E22BE"/>
    <w:rsid w:val="435A3FED"/>
    <w:rsid w:val="438316B4"/>
    <w:rsid w:val="439C1F12"/>
    <w:rsid w:val="4489102B"/>
    <w:rsid w:val="449A33CE"/>
    <w:rsid w:val="45636054"/>
    <w:rsid w:val="45AB1AB2"/>
    <w:rsid w:val="45C93E89"/>
    <w:rsid w:val="45E102BD"/>
    <w:rsid w:val="462E307A"/>
    <w:rsid w:val="46437ABF"/>
    <w:rsid w:val="464E534E"/>
    <w:rsid w:val="46701856"/>
    <w:rsid w:val="474142A5"/>
    <w:rsid w:val="474B6B3A"/>
    <w:rsid w:val="474C72C4"/>
    <w:rsid w:val="47950703"/>
    <w:rsid w:val="47D41903"/>
    <w:rsid w:val="48881743"/>
    <w:rsid w:val="488F1551"/>
    <w:rsid w:val="48C71F67"/>
    <w:rsid w:val="49011D3C"/>
    <w:rsid w:val="4930501A"/>
    <w:rsid w:val="497B3F17"/>
    <w:rsid w:val="4A02781D"/>
    <w:rsid w:val="4A392EA8"/>
    <w:rsid w:val="4AB95454"/>
    <w:rsid w:val="4ACF3B7C"/>
    <w:rsid w:val="4ADA3783"/>
    <w:rsid w:val="4B876E8A"/>
    <w:rsid w:val="4BBC0F41"/>
    <w:rsid w:val="4CE87497"/>
    <w:rsid w:val="4D3544EF"/>
    <w:rsid w:val="4D6719C7"/>
    <w:rsid w:val="4D9A48E2"/>
    <w:rsid w:val="4DF317BB"/>
    <w:rsid w:val="4E0A1A56"/>
    <w:rsid w:val="4E2E625E"/>
    <w:rsid w:val="4E4F7CD4"/>
    <w:rsid w:val="4FA667D3"/>
    <w:rsid w:val="4FCC1816"/>
    <w:rsid w:val="50786FED"/>
    <w:rsid w:val="510545A4"/>
    <w:rsid w:val="510A7D1B"/>
    <w:rsid w:val="510F55C8"/>
    <w:rsid w:val="5137600D"/>
    <w:rsid w:val="513A44F9"/>
    <w:rsid w:val="528A3702"/>
    <w:rsid w:val="52DF58F5"/>
    <w:rsid w:val="531167FE"/>
    <w:rsid w:val="53240DB8"/>
    <w:rsid w:val="53433005"/>
    <w:rsid w:val="5474546D"/>
    <w:rsid w:val="549E3390"/>
    <w:rsid w:val="54C17BBD"/>
    <w:rsid w:val="54CF1234"/>
    <w:rsid w:val="550833B6"/>
    <w:rsid w:val="55257780"/>
    <w:rsid w:val="560A34EE"/>
    <w:rsid w:val="569526E1"/>
    <w:rsid w:val="56C43008"/>
    <w:rsid w:val="56C55DB5"/>
    <w:rsid w:val="578139F3"/>
    <w:rsid w:val="57A12D11"/>
    <w:rsid w:val="57BE273D"/>
    <w:rsid w:val="57CC7A6C"/>
    <w:rsid w:val="57FB3223"/>
    <w:rsid w:val="580E6418"/>
    <w:rsid w:val="583D2AA3"/>
    <w:rsid w:val="58660B1F"/>
    <w:rsid w:val="5A2014EC"/>
    <w:rsid w:val="5AC701E6"/>
    <w:rsid w:val="5BA6534B"/>
    <w:rsid w:val="5C33434D"/>
    <w:rsid w:val="5CA1148D"/>
    <w:rsid w:val="5CD74A28"/>
    <w:rsid w:val="5D2234D2"/>
    <w:rsid w:val="5D6E0CBF"/>
    <w:rsid w:val="5DC61E5D"/>
    <w:rsid w:val="5DF00BB3"/>
    <w:rsid w:val="5E213FD0"/>
    <w:rsid w:val="5E3B7A39"/>
    <w:rsid w:val="5F6A639D"/>
    <w:rsid w:val="5F806C9E"/>
    <w:rsid w:val="5F9111FD"/>
    <w:rsid w:val="5FC04716"/>
    <w:rsid w:val="5FC977CD"/>
    <w:rsid w:val="60AA572B"/>
    <w:rsid w:val="60C07B90"/>
    <w:rsid w:val="61212CDB"/>
    <w:rsid w:val="61783F5E"/>
    <w:rsid w:val="61BC2BB9"/>
    <w:rsid w:val="61ED5109"/>
    <w:rsid w:val="627D5C84"/>
    <w:rsid w:val="62876EF7"/>
    <w:rsid w:val="62B6560D"/>
    <w:rsid w:val="62F51AF1"/>
    <w:rsid w:val="637F4A5E"/>
    <w:rsid w:val="63C96ED3"/>
    <w:rsid w:val="63E601AF"/>
    <w:rsid w:val="658E3760"/>
    <w:rsid w:val="65BF1AFF"/>
    <w:rsid w:val="669C1C17"/>
    <w:rsid w:val="66B12BDB"/>
    <w:rsid w:val="66BB73C9"/>
    <w:rsid w:val="66C75FD6"/>
    <w:rsid w:val="66DD329A"/>
    <w:rsid w:val="676561E1"/>
    <w:rsid w:val="68221CB3"/>
    <w:rsid w:val="68C85242"/>
    <w:rsid w:val="68EE03E5"/>
    <w:rsid w:val="69AA2D07"/>
    <w:rsid w:val="69CE464A"/>
    <w:rsid w:val="69D11180"/>
    <w:rsid w:val="69E826BB"/>
    <w:rsid w:val="69F627F8"/>
    <w:rsid w:val="6A6943FC"/>
    <w:rsid w:val="6A8005B3"/>
    <w:rsid w:val="6A842456"/>
    <w:rsid w:val="6AB653CD"/>
    <w:rsid w:val="6B047E88"/>
    <w:rsid w:val="6B1B5B01"/>
    <w:rsid w:val="6B2B1844"/>
    <w:rsid w:val="6BC372DF"/>
    <w:rsid w:val="6BD72062"/>
    <w:rsid w:val="6C253751"/>
    <w:rsid w:val="6C7C157F"/>
    <w:rsid w:val="6D306ED0"/>
    <w:rsid w:val="6D74173C"/>
    <w:rsid w:val="6E595528"/>
    <w:rsid w:val="6E8F6DAD"/>
    <w:rsid w:val="6EDB7DBC"/>
    <w:rsid w:val="6F540611"/>
    <w:rsid w:val="6FD321B4"/>
    <w:rsid w:val="71D615BA"/>
    <w:rsid w:val="71EF3480"/>
    <w:rsid w:val="722848D7"/>
    <w:rsid w:val="72AA3062"/>
    <w:rsid w:val="72F3309B"/>
    <w:rsid w:val="736946F0"/>
    <w:rsid w:val="73BA3FE1"/>
    <w:rsid w:val="73FC1753"/>
    <w:rsid w:val="75790CC4"/>
    <w:rsid w:val="75CD0E37"/>
    <w:rsid w:val="79520D34"/>
    <w:rsid w:val="7959547D"/>
    <w:rsid w:val="798B3A31"/>
    <w:rsid w:val="7A6830C6"/>
    <w:rsid w:val="7B0A2F9B"/>
    <w:rsid w:val="7B1E3B8B"/>
    <w:rsid w:val="7B4F1712"/>
    <w:rsid w:val="7B793D69"/>
    <w:rsid w:val="7D2E1E12"/>
    <w:rsid w:val="7D800732"/>
    <w:rsid w:val="7D827656"/>
    <w:rsid w:val="7E1B2E44"/>
    <w:rsid w:val="7E587C59"/>
    <w:rsid w:val="7ED7725F"/>
    <w:rsid w:val="7F235242"/>
    <w:rsid w:val="7F8B2CC6"/>
    <w:rsid w:val="7FA34E6E"/>
    <w:rsid w:val="7FD96BEE"/>
    <w:rsid w:val="7FF3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nhideWhenUsed="0" w:uiPriority="99" w:semiHidden="0" w:name="Table Web 3" w:locked="1"/>
    <w:lsdException w:qFormat="1" w:unhideWhenUsed="0" w:uiPriority="99" w:name="Balloon Text"/>
    <w:lsdException w:unhideWhenUsed="0" w:uiPriority="59" w:semiHidden="0" w:name="Table Grid" w:locked="1"/>
    <w:lsdException w:unhideWhenUsed="0" w:uiPriority="99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2"/>
    <w:semiHidden/>
    <w:qFormat/>
    <w:uiPriority w:val="99"/>
    <w:rPr>
      <w:rFonts w:ascii="宋体" w:cs="宋体"/>
      <w:sz w:val="18"/>
      <w:szCs w:val="18"/>
    </w:rPr>
  </w:style>
  <w:style w:type="paragraph" w:styleId="4">
    <w:name w:val="Body Text"/>
    <w:basedOn w:val="1"/>
    <w:link w:val="20"/>
    <w:qFormat/>
    <w:uiPriority w:val="99"/>
    <w:pPr>
      <w:spacing w:after="120"/>
    </w:pPr>
  </w:style>
  <w:style w:type="paragraph" w:styleId="5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6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qFormat/>
    <w:uiPriority w:val="99"/>
  </w:style>
  <w:style w:type="paragraph" w:styleId="10">
    <w:name w:val="toc 2"/>
    <w:basedOn w:val="1"/>
    <w:next w:val="1"/>
    <w:semiHidden/>
    <w:qFormat/>
    <w:uiPriority w:val="99"/>
    <w:pPr>
      <w:ind w:left="420" w:leftChars="200"/>
    </w:pPr>
  </w:style>
  <w:style w:type="paragraph" w:styleId="11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12">
    <w:name w:val="Body Text First Indent"/>
    <w:basedOn w:val="4"/>
    <w:link w:val="21"/>
    <w:qFormat/>
    <w:uiPriority w:val="99"/>
    <w:pPr>
      <w:ind w:firstLine="100" w:firstLineChars="100"/>
    </w:p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FollowedHyperlink"/>
    <w:basedOn w:val="14"/>
    <w:qFormat/>
    <w:uiPriority w:val="99"/>
    <w:rPr>
      <w:color w:val="000000"/>
      <w:u w:val="none"/>
    </w:rPr>
  </w:style>
  <w:style w:type="character" w:styleId="17">
    <w:name w:val="Emphasis"/>
    <w:basedOn w:val="14"/>
    <w:qFormat/>
    <w:uiPriority w:val="99"/>
  </w:style>
  <w:style w:type="character" w:styleId="18">
    <w:name w:val="Hyperlink"/>
    <w:basedOn w:val="14"/>
    <w:qFormat/>
    <w:uiPriority w:val="99"/>
    <w:rPr>
      <w:color w:val="000000"/>
      <w:u w:val="none"/>
    </w:rPr>
  </w:style>
  <w:style w:type="character" w:customStyle="1" w:styleId="19">
    <w:name w:val="标题 1 字符"/>
    <w:basedOn w:val="14"/>
    <w:link w:val="2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20">
    <w:name w:val="正文文本 字符"/>
    <w:basedOn w:val="14"/>
    <w:link w:val="4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21">
    <w:name w:val="正文文本首行缩进 字符"/>
    <w:basedOn w:val="20"/>
    <w:link w:val="1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22">
    <w:name w:val="文档结构图 字符"/>
    <w:basedOn w:val="14"/>
    <w:link w:val="3"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3">
    <w:name w:val="日期 字符"/>
    <w:basedOn w:val="14"/>
    <w:link w:val="5"/>
    <w:qFormat/>
    <w:locked/>
    <w:uiPriority w:val="99"/>
    <w:rPr>
      <w:rFonts w:ascii="Calibri" w:hAnsi="Calibri" w:eastAsia="宋体" w:cs="Calibri"/>
      <w:kern w:val="2"/>
      <w:sz w:val="24"/>
      <w:szCs w:val="24"/>
    </w:rPr>
  </w:style>
  <w:style w:type="character" w:customStyle="1" w:styleId="24">
    <w:name w:val="批注框文本 字符"/>
    <w:basedOn w:val="14"/>
    <w:link w:val="6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25">
    <w:name w:val="页脚 字符"/>
    <w:basedOn w:val="14"/>
    <w:link w:val="7"/>
    <w:qFormat/>
    <w:locked/>
    <w:uiPriority w:val="99"/>
    <w:rPr>
      <w:rFonts w:ascii="Calibri" w:hAnsi="Calibri" w:eastAsia="宋体" w:cs="Calibri"/>
      <w:kern w:val="2"/>
      <w:sz w:val="24"/>
      <w:szCs w:val="24"/>
    </w:rPr>
  </w:style>
  <w:style w:type="character" w:customStyle="1" w:styleId="26">
    <w:name w:val="页眉 字符"/>
    <w:basedOn w:val="14"/>
    <w:link w:val="8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27">
    <w:name w:val="gb-jt"/>
    <w:basedOn w:val="14"/>
    <w:qFormat/>
    <w:uiPriority w:val="99"/>
  </w:style>
  <w:style w:type="character" w:customStyle="1" w:styleId="28">
    <w:name w:val="green"/>
    <w:basedOn w:val="14"/>
    <w:qFormat/>
    <w:uiPriority w:val="99"/>
    <w:rPr>
      <w:color w:val="auto"/>
      <w:sz w:val="18"/>
      <w:szCs w:val="18"/>
    </w:rPr>
  </w:style>
  <w:style w:type="character" w:customStyle="1" w:styleId="29">
    <w:name w:val="green1"/>
    <w:basedOn w:val="14"/>
    <w:qFormat/>
    <w:uiPriority w:val="99"/>
    <w:rPr>
      <w:color w:val="auto"/>
      <w:sz w:val="18"/>
      <w:szCs w:val="18"/>
    </w:rPr>
  </w:style>
  <w:style w:type="character" w:customStyle="1" w:styleId="30">
    <w:name w:val="red"/>
    <w:basedOn w:val="14"/>
    <w:qFormat/>
    <w:uiPriority w:val="99"/>
    <w:rPr>
      <w:color w:val="FF0000"/>
      <w:sz w:val="18"/>
      <w:szCs w:val="18"/>
    </w:rPr>
  </w:style>
  <w:style w:type="character" w:customStyle="1" w:styleId="31">
    <w:name w:val="red1"/>
    <w:basedOn w:val="14"/>
    <w:qFormat/>
    <w:uiPriority w:val="99"/>
    <w:rPr>
      <w:color w:val="FF0000"/>
      <w:sz w:val="18"/>
      <w:szCs w:val="18"/>
    </w:rPr>
  </w:style>
  <w:style w:type="character" w:customStyle="1" w:styleId="32">
    <w:name w:val="red2"/>
    <w:basedOn w:val="14"/>
    <w:qFormat/>
    <w:uiPriority w:val="99"/>
    <w:rPr>
      <w:color w:val="FF0000"/>
    </w:rPr>
  </w:style>
  <w:style w:type="character" w:customStyle="1" w:styleId="33">
    <w:name w:val="hover25"/>
    <w:basedOn w:val="14"/>
    <w:qFormat/>
    <w:uiPriority w:val="99"/>
  </w:style>
  <w:style w:type="character" w:customStyle="1" w:styleId="34">
    <w:name w:val="blue"/>
    <w:basedOn w:val="14"/>
    <w:qFormat/>
    <w:uiPriority w:val="99"/>
    <w:rPr>
      <w:color w:val="auto"/>
      <w:sz w:val="21"/>
      <w:szCs w:val="21"/>
    </w:rPr>
  </w:style>
  <w:style w:type="character" w:customStyle="1" w:styleId="35">
    <w:name w:val="right"/>
    <w:basedOn w:val="14"/>
    <w:qFormat/>
    <w:uiPriority w:val="99"/>
    <w:rPr>
      <w:color w:val="auto"/>
      <w:sz w:val="18"/>
      <w:szCs w:val="18"/>
    </w:rPr>
  </w:style>
  <w:style w:type="paragraph" w:customStyle="1" w:styleId="36">
    <w:name w:val="TOC 标题1"/>
    <w:basedOn w:val="2"/>
    <w:next w:val="1"/>
    <w:semiHidden/>
    <w:qFormat/>
    <w:uiPriority w:val="99"/>
    <w:pPr>
      <w:widowControl/>
      <w:spacing w:before="480" w:after="0" w:line="276" w:lineRule="auto"/>
      <w:jc w:val="left"/>
      <w:outlineLvl w:val="9"/>
    </w:pPr>
    <w:rPr>
      <w:rFonts w:ascii="Calibri Light" w:hAnsi="Calibri Light" w:cs="Calibri Light"/>
      <w:color w:val="2E74B5"/>
      <w:kern w:val="0"/>
      <w:sz w:val="28"/>
      <w:szCs w:val="28"/>
    </w:rPr>
  </w:style>
  <w:style w:type="character" w:customStyle="1" w:styleId="37">
    <w:name w:val="focus"/>
    <w:basedOn w:val="14"/>
    <w:qFormat/>
    <w:uiPriority w:val="0"/>
    <w:rPr>
      <w:b/>
      <w:color w:val="000000"/>
    </w:rPr>
  </w:style>
  <w:style w:type="character" w:customStyle="1" w:styleId="38">
    <w:name w:val="l_15"/>
    <w:basedOn w:val="14"/>
    <w:qFormat/>
    <w:uiPriority w:val="0"/>
  </w:style>
  <w:style w:type="character" w:customStyle="1" w:styleId="39">
    <w:name w:val="l_151"/>
    <w:basedOn w:val="14"/>
    <w:qFormat/>
    <w:uiPriority w:val="0"/>
  </w:style>
  <w:style w:type="character" w:customStyle="1" w:styleId="40">
    <w:name w:val="icon_gzkj"/>
    <w:basedOn w:val="14"/>
    <w:qFormat/>
    <w:uiPriority w:val="0"/>
  </w:style>
  <w:style w:type="character" w:customStyle="1" w:styleId="41">
    <w:name w:val="searchopen"/>
    <w:basedOn w:val="14"/>
    <w:qFormat/>
    <w:uiPriority w:val="0"/>
  </w:style>
  <w:style w:type="character" w:customStyle="1" w:styleId="42">
    <w:name w:val="searchclose"/>
    <w:basedOn w:val="14"/>
    <w:qFormat/>
    <w:uiPriority w:val="0"/>
  </w:style>
  <w:style w:type="character" w:customStyle="1" w:styleId="43">
    <w:name w:val="swapimg"/>
    <w:basedOn w:val="14"/>
    <w:qFormat/>
    <w:uiPriority w:val="0"/>
  </w:style>
  <w:style w:type="character" w:customStyle="1" w:styleId="44">
    <w:name w:val="swapimg1"/>
    <w:basedOn w:val="14"/>
    <w:qFormat/>
    <w:uiPriority w:val="0"/>
  </w:style>
  <w:style w:type="character" w:customStyle="1" w:styleId="45">
    <w:name w:val="close5"/>
    <w:basedOn w:val="14"/>
    <w:qFormat/>
    <w:uiPriority w:val="0"/>
  </w:style>
  <w:style w:type="character" w:customStyle="1" w:styleId="46">
    <w:name w:val="icon_dljg"/>
    <w:basedOn w:val="14"/>
    <w:qFormat/>
    <w:uiPriority w:val="0"/>
  </w:style>
  <w:style w:type="character" w:customStyle="1" w:styleId="47">
    <w:name w:val="icon_cxktbr"/>
    <w:basedOn w:val="14"/>
    <w:qFormat/>
    <w:uiPriority w:val="0"/>
  </w:style>
  <w:style w:type="character" w:customStyle="1" w:styleId="48">
    <w:name w:val="icon_cxkcyry"/>
    <w:basedOn w:val="14"/>
    <w:qFormat/>
    <w:uiPriority w:val="0"/>
  </w:style>
  <w:style w:type="character" w:customStyle="1" w:styleId="49">
    <w:name w:val="menutitle"/>
    <w:basedOn w:val="14"/>
    <w:qFormat/>
    <w:uiPriority w:val="0"/>
    <w:rPr>
      <w:color w:val="333333"/>
      <w:sz w:val="24"/>
      <w:szCs w:val="24"/>
    </w:rPr>
  </w:style>
  <w:style w:type="character" w:customStyle="1" w:styleId="50">
    <w:name w:val="menutitle1"/>
    <w:basedOn w:val="14"/>
    <w:qFormat/>
    <w:uiPriority w:val="0"/>
    <w:rPr>
      <w:color w:val="333333"/>
      <w:sz w:val="24"/>
      <w:szCs w:val="24"/>
    </w:rPr>
  </w:style>
  <w:style w:type="character" w:customStyle="1" w:styleId="51">
    <w:name w:val="l_0"/>
    <w:basedOn w:val="14"/>
    <w:qFormat/>
    <w:uiPriority w:val="0"/>
  </w:style>
  <w:style w:type="character" w:customStyle="1" w:styleId="52">
    <w:name w:val="l_01"/>
    <w:basedOn w:val="14"/>
    <w:qFormat/>
    <w:uiPriority w:val="0"/>
  </w:style>
  <w:style w:type="character" w:customStyle="1" w:styleId="53">
    <w:name w:val="icon_lzrz"/>
    <w:basedOn w:val="14"/>
    <w:qFormat/>
    <w:uiPriority w:val="0"/>
  </w:style>
  <w:style w:type="character" w:customStyle="1" w:styleId="54">
    <w:name w:val="icon_xzry"/>
    <w:basedOn w:val="14"/>
    <w:qFormat/>
    <w:uiPriority w:val="0"/>
  </w:style>
  <w:style w:type="character" w:customStyle="1" w:styleId="55">
    <w:name w:val="icon_xglc"/>
    <w:basedOn w:val="14"/>
    <w:qFormat/>
    <w:uiPriority w:val="0"/>
  </w:style>
  <w:style w:type="character" w:customStyle="1" w:styleId="56">
    <w:name w:val="m-text"/>
    <w:basedOn w:val="14"/>
    <w:qFormat/>
    <w:uiPriority w:val="0"/>
  </w:style>
  <w:style w:type="character" w:customStyle="1" w:styleId="57">
    <w:name w:val="l_3"/>
    <w:basedOn w:val="14"/>
    <w:qFormat/>
    <w:uiPriority w:val="0"/>
  </w:style>
  <w:style w:type="character" w:customStyle="1" w:styleId="58">
    <w:name w:val="l_31"/>
    <w:basedOn w:val="14"/>
    <w:qFormat/>
    <w:uiPriority w:val="0"/>
  </w:style>
  <w:style w:type="character" w:customStyle="1" w:styleId="59">
    <w:name w:val="l_6"/>
    <w:basedOn w:val="14"/>
    <w:qFormat/>
    <w:uiPriority w:val="0"/>
  </w:style>
  <w:style w:type="character" w:customStyle="1" w:styleId="60">
    <w:name w:val="l_61"/>
    <w:basedOn w:val="14"/>
    <w:qFormat/>
    <w:uiPriority w:val="0"/>
  </w:style>
  <w:style w:type="character" w:customStyle="1" w:styleId="61">
    <w:name w:val="l_7"/>
    <w:basedOn w:val="14"/>
    <w:qFormat/>
    <w:uiPriority w:val="0"/>
  </w:style>
  <w:style w:type="character" w:customStyle="1" w:styleId="62">
    <w:name w:val="l_71"/>
    <w:basedOn w:val="14"/>
    <w:qFormat/>
    <w:uiPriority w:val="0"/>
  </w:style>
  <w:style w:type="character" w:customStyle="1" w:styleId="63">
    <w:name w:val="l_1"/>
    <w:basedOn w:val="14"/>
    <w:qFormat/>
    <w:uiPriority w:val="0"/>
  </w:style>
  <w:style w:type="character" w:customStyle="1" w:styleId="64">
    <w:name w:val="l_11"/>
    <w:basedOn w:val="14"/>
    <w:qFormat/>
    <w:uiPriority w:val="0"/>
  </w:style>
  <w:style w:type="character" w:customStyle="1" w:styleId="65">
    <w:name w:val="l_2"/>
    <w:basedOn w:val="14"/>
    <w:qFormat/>
    <w:uiPriority w:val="0"/>
  </w:style>
  <w:style w:type="character" w:customStyle="1" w:styleId="66">
    <w:name w:val="l_21"/>
    <w:basedOn w:val="14"/>
    <w:qFormat/>
    <w:uiPriority w:val="0"/>
  </w:style>
  <w:style w:type="character" w:customStyle="1" w:styleId="67">
    <w:name w:val="l_4"/>
    <w:basedOn w:val="14"/>
    <w:qFormat/>
    <w:uiPriority w:val="0"/>
  </w:style>
  <w:style w:type="character" w:customStyle="1" w:styleId="68">
    <w:name w:val="l_41"/>
    <w:basedOn w:val="14"/>
    <w:qFormat/>
    <w:uiPriority w:val="0"/>
  </w:style>
  <w:style w:type="character" w:customStyle="1" w:styleId="69">
    <w:name w:val="l_5"/>
    <w:basedOn w:val="14"/>
    <w:qFormat/>
    <w:uiPriority w:val="0"/>
  </w:style>
  <w:style w:type="character" w:customStyle="1" w:styleId="70">
    <w:name w:val="l_51"/>
    <w:basedOn w:val="14"/>
    <w:qFormat/>
    <w:uiPriority w:val="0"/>
  </w:style>
  <w:style w:type="character" w:customStyle="1" w:styleId="71">
    <w:name w:val="l_8"/>
    <w:basedOn w:val="14"/>
    <w:qFormat/>
    <w:uiPriority w:val="0"/>
  </w:style>
  <w:style w:type="character" w:customStyle="1" w:styleId="72">
    <w:name w:val="l_81"/>
    <w:basedOn w:val="14"/>
    <w:qFormat/>
    <w:uiPriority w:val="0"/>
  </w:style>
  <w:style w:type="character" w:customStyle="1" w:styleId="73">
    <w:name w:val="l_9"/>
    <w:basedOn w:val="14"/>
    <w:qFormat/>
    <w:uiPriority w:val="0"/>
  </w:style>
  <w:style w:type="character" w:customStyle="1" w:styleId="74">
    <w:name w:val="l_91"/>
    <w:basedOn w:val="14"/>
    <w:qFormat/>
    <w:uiPriority w:val="0"/>
  </w:style>
  <w:style w:type="character" w:customStyle="1" w:styleId="75">
    <w:name w:val="l_10"/>
    <w:basedOn w:val="14"/>
    <w:qFormat/>
    <w:uiPriority w:val="0"/>
  </w:style>
  <w:style w:type="character" w:customStyle="1" w:styleId="76">
    <w:name w:val="l_101"/>
    <w:basedOn w:val="14"/>
    <w:qFormat/>
    <w:uiPriority w:val="0"/>
  </w:style>
  <w:style w:type="character" w:customStyle="1" w:styleId="77">
    <w:name w:val="l_111"/>
    <w:basedOn w:val="14"/>
    <w:qFormat/>
    <w:uiPriority w:val="0"/>
  </w:style>
  <w:style w:type="character" w:customStyle="1" w:styleId="78">
    <w:name w:val="l_112"/>
    <w:basedOn w:val="14"/>
    <w:qFormat/>
    <w:uiPriority w:val="0"/>
  </w:style>
  <w:style w:type="character" w:customStyle="1" w:styleId="79">
    <w:name w:val="l_12"/>
    <w:basedOn w:val="14"/>
    <w:qFormat/>
    <w:uiPriority w:val="0"/>
  </w:style>
  <w:style w:type="character" w:customStyle="1" w:styleId="80">
    <w:name w:val="l_121"/>
    <w:basedOn w:val="14"/>
    <w:qFormat/>
    <w:uiPriority w:val="0"/>
  </w:style>
  <w:style w:type="character" w:customStyle="1" w:styleId="81">
    <w:name w:val="l_13"/>
    <w:basedOn w:val="14"/>
    <w:qFormat/>
    <w:uiPriority w:val="0"/>
  </w:style>
  <w:style w:type="character" w:customStyle="1" w:styleId="82">
    <w:name w:val="l_131"/>
    <w:basedOn w:val="14"/>
    <w:qFormat/>
    <w:uiPriority w:val="0"/>
  </w:style>
  <w:style w:type="character" w:customStyle="1" w:styleId="83">
    <w:name w:val="l_14"/>
    <w:basedOn w:val="14"/>
    <w:qFormat/>
    <w:uiPriority w:val="0"/>
  </w:style>
  <w:style w:type="character" w:customStyle="1" w:styleId="84">
    <w:name w:val="l_141"/>
    <w:basedOn w:val="14"/>
    <w:qFormat/>
    <w:uiPriority w:val="0"/>
  </w:style>
  <w:style w:type="character" w:customStyle="1" w:styleId="85">
    <w:name w:val="color_cdyy"/>
    <w:basedOn w:val="14"/>
    <w:qFormat/>
    <w:uiPriority w:val="0"/>
    <w:rPr>
      <w:color w:val="FFFFFF"/>
      <w:bdr w:val="single" w:color="FFFFFF" w:sz="6" w:space="0"/>
    </w:rPr>
  </w:style>
  <w:style w:type="character" w:customStyle="1" w:styleId="86">
    <w:name w:val="close6"/>
    <w:basedOn w:val="14"/>
    <w:qFormat/>
    <w:uiPriority w:val="0"/>
  </w:style>
  <w:style w:type="character" w:customStyle="1" w:styleId="87">
    <w:name w:val="focus2"/>
    <w:basedOn w:val="14"/>
    <w:qFormat/>
    <w:uiPriority w:val="0"/>
    <w:rPr>
      <w:b/>
      <w:color w:val="000000"/>
    </w:rPr>
  </w:style>
  <w:style w:type="character" w:customStyle="1" w:styleId="88">
    <w:name w:val="swapimg4"/>
    <w:basedOn w:val="14"/>
    <w:qFormat/>
    <w:uiPriority w:val="0"/>
  </w:style>
  <w:style w:type="character" w:customStyle="1" w:styleId="89">
    <w:name w:val="swapimg5"/>
    <w:basedOn w:val="14"/>
    <w:qFormat/>
    <w:uiPriority w:val="0"/>
  </w:style>
  <w:style w:type="character" w:customStyle="1" w:styleId="90">
    <w:name w:val="close"/>
    <w:basedOn w:val="14"/>
    <w:qFormat/>
    <w:uiPriority w:val="0"/>
  </w:style>
  <w:style w:type="character" w:customStyle="1" w:styleId="91">
    <w:name w:val="menutitle10"/>
    <w:basedOn w:val="14"/>
    <w:qFormat/>
    <w:uiPriority w:val="0"/>
    <w:rPr>
      <w:color w:val="333333"/>
      <w:sz w:val="24"/>
      <w:szCs w:val="24"/>
    </w:rPr>
  </w:style>
  <w:style w:type="character" w:customStyle="1" w:styleId="92">
    <w:name w:val="menutitle11"/>
    <w:basedOn w:val="14"/>
    <w:qFormat/>
    <w:uiPriority w:val="0"/>
    <w:rPr>
      <w:color w:val="333333"/>
      <w:sz w:val="24"/>
      <w:szCs w:val="24"/>
    </w:rPr>
  </w:style>
  <w:style w:type="character" w:customStyle="1" w:styleId="93">
    <w:name w:val="swapimg3"/>
    <w:basedOn w:val="14"/>
    <w:qFormat/>
    <w:uiPriority w:val="0"/>
  </w:style>
  <w:style w:type="character" w:customStyle="1" w:styleId="94">
    <w:name w:val="red3"/>
    <w:basedOn w:val="14"/>
    <w:qFormat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371</Words>
  <Characters>2116</Characters>
  <Lines>17</Lines>
  <Paragraphs>4</Paragraphs>
  <TotalTime>1</TotalTime>
  <ScaleCrop>false</ScaleCrop>
  <LinksUpToDate>false</LinksUpToDate>
  <CharactersWithSpaces>2483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2018-02-27T05:49:00Z</dcterms:created>
  <dc:creator>13782246565</dc:creator>
  <cp:keywords>五星</cp:keywords>
  <cp:lastModifiedBy>Administrator</cp:lastModifiedBy>
  <cp:lastPrinted>2019-10-12T04:27:00Z</cp:lastPrinted>
  <dcterms:modified xsi:type="dcterms:W3CDTF">2019-10-14T00:20:50Z</dcterms:modified>
  <dc:title>许昌地区建设工程评标报告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oiioBoundaries">
    <vt:bool>true</vt:bool>
  </property>
</Properties>
</file>