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致：</w:t>
      </w:r>
      <w:r>
        <w:rPr>
          <w:rFonts w:hint="eastAsia" w:asciiTheme="minorEastAsia" w:hAnsiTheme="minorEastAsia" w:eastAsiaTheme="minorEastAsia" w:cstheme="minorEastAsia"/>
          <w:snapToGrid w:val="0"/>
          <w:kern w:val="0"/>
          <w:szCs w:val="21"/>
        </w:rPr>
        <w:t>许昌</w:t>
      </w:r>
      <w:bookmarkStart w:id="0" w:name="_GoBack"/>
      <w:bookmarkEnd w:id="0"/>
      <w:r>
        <w:rPr>
          <w:rFonts w:hint="eastAsia" w:asciiTheme="minorEastAsia" w:hAnsiTheme="minorEastAsia" w:eastAsiaTheme="minorEastAsia" w:cstheme="minorEastAsia"/>
          <w:snapToGrid w:val="0"/>
          <w:kern w:val="0"/>
          <w:szCs w:val="21"/>
        </w:rPr>
        <w:t>市政府采购中心</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根据贵方招标编号为：</w:t>
      </w:r>
      <w:r>
        <w:rPr>
          <w:rFonts w:hint="eastAsia" w:asciiTheme="minorEastAsia" w:hAnsiTheme="minorEastAsia" w:eastAsiaTheme="minorEastAsia" w:cstheme="minorEastAsia"/>
          <w:sz w:val="21"/>
          <w:szCs w:val="21"/>
          <w:u w:val="single"/>
          <w:lang w:val="en-US" w:eastAsia="zh-CN"/>
        </w:rPr>
        <w:t xml:space="preserve"> ZFCG-G2019136号</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sz w:val="21"/>
          <w:szCs w:val="21"/>
          <w:u w:val="single"/>
        </w:rPr>
        <w:t xml:space="preserve"> 河南省品牌示范专业建设</w:t>
      </w:r>
      <w:r>
        <w:rPr>
          <w:rFonts w:hint="eastAsia" w:asciiTheme="minorEastAsia" w:hAnsiTheme="minorEastAsia" w:cstheme="minorEastAsia"/>
          <w:sz w:val="21"/>
          <w:szCs w:val="21"/>
          <w:u w:val="single"/>
          <w:lang w:val="en-US" w:eastAsia="zh-CN"/>
        </w:rPr>
        <w:t>B包</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的投标邀请，我公司承诺本项目积极响应落实节约能源、保护环境等政府采购政策，并对该项目做出如下售后服务及质量保证承诺：</w:t>
      </w:r>
    </w:p>
    <w:p>
      <w:pPr>
        <w:spacing w:line="360" w:lineRule="auto"/>
        <w:ind w:firstLine="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1、保修期：</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我公司郑重承诺针对本次投标活动，所投项目中的使用设备提供</w:t>
      </w:r>
      <w:r>
        <w:rPr>
          <w:rFonts w:hint="eastAsia" w:asciiTheme="minorEastAsia" w:hAnsiTheme="minorEastAsia" w:eastAsiaTheme="minorEastAsia" w:cstheme="minorEastAsia"/>
          <w:b/>
          <w:bCs/>
          <w:sz w:val="21"/>
          <w:szCs w:val="21"/>
          <w:u w:val="single"/>
        </w:rPr>
        <w:t xml:space="preserve"> </w:t>
      </w:r>
      <w:r>
        <w:rPr>
          <w:rFonts w:hint="eastAsia" w:asciiTheme="minorEastAsia" w:hAnsiTheme="minorEastAsia" w:cstheme="minorEastAsia"/>
          <w:b/>
          <w:bCs/>
          <w:sz w:val="21"/>
          <w:szCs w:val="21"/>
          <w:u w:val="single"/>
          <w:lang w:val="en-US" w:eastAsia="zh-CN"/>
        </w:rPr>
        <w:t>5</w:t>
      </w:r>
      <w:r>
        <w:rPr>
          <w:rFonts w:hint="eastAsia" w:asciiTheme="minorEastAsia" w:hAnsiTheme="minorEastAsia" w:eastAsiaTheme="minorEastAsia" w:cstheme="minorEastAsia"/>
          <w:b/>
          <w:bCs/>
          <w:sz w:val="21"/>
          <w:szCs w:val="21"/>
          <w:u w:val="single"/>
        </w:rPr>
        <w:t>年</w:t>
      </w:r>
      <w:r>
        <w:rPr>
          <w:rFonts w:hint="eastAsia" w:asciiTheme="minorEastAsia" w:hAnsiTheme="minorEastAsia" w:cstheme="minorEastAsia"/>
          <w:b/>
          <w:bCs/>
          <w:sz w:val="21"/>
          <w:szCs w:val="21"/>
          <w:u w:val="single"/>
          <w:lang w:val="en-US" w:eastAsia="zh-CN"/>
        </w:rPr>
        <w:t xml:space="preserve"> </w:t>
      </w:r>
      <w:r>
        <w:rPr>
          <w:rFonts w:hint="eastAsia" w:asciiTheme="minorEastAsia" w:hAnsiTheme="minorEastAsia" w:eastAsiaTheme="minorEastAsia" w:cstheme="minorEastAsia"/>
          <w:sz w:val="21"/>
          <w:szCs w:val="21"/>
        </w:rPr>
        <w:t>免费质保，终身保修服务。我公司承诺所有设备免费送至采购人指定地点。</w:t>
      </w:r>
    </w:p>
    <w:p>
      <w:pPr>
        <w:pStyle w:val="6"/>
        <w:ind w:firstLine="211" w:firstLineChars="1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b/>
          <w:bCs/>
          <w:sz w:val="21"/>
          <w:szCs w:val="21"/>
          <w:lang w:eastAsia="zh-CN"/>
        </w:rPr>
        <w:t>我公司郑重承诺</w:t>
      </w:r>
      <w:r>
        <w:rPr>
          <w:rFonts w:hint="eastAsia" w:asciiTheme="minorEastAsia" w:hAnsiTheme="minorEastAsia" w:eastAsiaTheme="minorEastAsia" w:cstheme="minorEastAsia"/>
          <w:b/>
          <w:bCs/>
          <w:sz w:val="21"/>
          <w:szCs w:val="21"/>
        </w:rPr>
        <w:t>软件产品</w:t>
      </w:r>
      <w:r>
        <w:rPr>
          <w:rFonts w:hint="eastAsia" w:asciiTheme="minorEastAsia" w:hAnsiTheme="minorEastAsia" w:eastAsiaTheme="minorEastAsia" w:cstheme="minorEastAsia"/>
          <w:b/>
          <w:bCs/>
          <w:sz w:val="21"/>
          <w:szCs w:val="21"/>
          <w:lang w:eastAsia="zh-CN"/>
        </w:rPr>
        <w:t>提供</w:t>
      </w:r>
      <w:r>
        <w:rPr>
          <w:rFonts w:hint="eastAsia" w:asciiTheme="minorEastAsia" w:hAnsiTheme="minorEastAsia" w:eastAsiaTheme="minorEastAsia" w:cstheme="minorEastAsia"/>
          <w:b/>
          <w:bCs/>
          <w:sz w:val="21"/>
          <w:szCs w:val="21"/>
        </w:rPr>
        <w:t>三年课程师资培训和教学现场跟踪服务，并提供</w:t>
      </w:r>
      <w:r>
        <w:rPr>
          <w:rFonts w:hint="eastAsia" w:asciiTheme="minorEastAsia" w:hAnsiTheme="minorEastAsia" w:cstheme="minorEastAsia"/>
          <w:b/>
          <w:bCs/>
          <w:sz w:val="21"/>
          <w:szCs w:val="21"/>
          <w:lang w:val="en-US" w:eastAsia="zh-CN"/>
        </w:rPr>
        <w:t>6</w:t>
      </w:r>
      <w:r>
        <w:rPr>
          <w:rFonts w:hint="eastAsia" w:asciiTheme="minorEastAsia" w:hAnsiTheme="minorEastAsia" w:eastAsiaTheme="minorEastAsia" w:cstheme="minorEastAsia"/>
          <w:b/>
          <w:bCs/>
          <w:sz w:val="21"/>
          <w:szCs w:val="21"/>
        </w:rPr>
        <w:t>年软件免费升级服务</w:t>
      </w:r>
      <w:r>
        <w:rPr>
          <w:rFonts w:hint="eastAsia" w:asciiTheme="minorEastAsia" w:hAnsiTheme="minorEastAsia" w:eastAsiaTheme="minorEastAsia" w:cstheme="minorEastAsia"/>
          <w:b/>
          <w:bCs/>
          <w:sz w:val="21"/>
          <w:szCs w:val="21"/>
          <w:lang w:eastAsia="zh-CN"/>
        </w:rPr>
        <w:t>。</w:t>
      </w:r>
      <w:r>
        <w:rPr>
          <w:rFonts w:hint="eastAsia" w:asciiTheme="minorEastAsia" w:hAnsiTheme="minorEastAsia" w:eastAsiaTheme="minorEastAsia" w:cstheme="minorEastAsia"/>
          <w:b/>
          <w:bCs/>
          <w:lang w:eastAsia="zh-CN"/>
        </w:rPr>
        <w:t>本次项目的报价未超出预算金额。</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b/>
          <w:bCs/>
          <w:sz w:val="21"/>
          <w:szCs w:val="21"/>
        </w:rPr>
        <w:t xml:space="preserve"> 2、维修响应时间：</w:t>
      </w:r>
    </w:p>
    <w:p>
      <w:pPr>
        <w:spacing w:line="360" w:lineRule="auto"/>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本次招标供货有效期内所提供的所有产品，非人为损坏出现问题，我单位在接到正式通知后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cstheme="minorEastAsia"/>
          <w:sz w:val="21"/>
          <w:szCs w:val="21"/>
          <w:u w:val="single"/>
          <w:lang w:val="en-US" w:eastAsia="zh-CN"/>
        </w:rPr>
        <w:t>30分钟</w:t>
      </w:r>
      <w:r>
        <w:rPr>
          <w:rFonts w:hint="eastAsia" w:asciiTheme="minorEastAsia" w:hAnsiTheme="minorEastAsia" w:eastAsiaTheme="minorEastAsia" w:cstheme="minorEastAsia"/>
          <w:sz w:val="21"/>
          <w:szCs w:val="21"/>
        </w:rPr>
        <w:t>内响应，</w:t>
      </w:r>
      <w:r>
        <w:rPr>
          <w:rFonts w:hint="eastAsia" w:asciiTheme="minorEastAsia" w:hAnsiTheme="minorEastAsia" w:cstheme="minorEastAsia"/>
          <w:sz w:val="21"/>
          <w:szCs w:val="21"/>
          <w:u w:val="single"/>
          <w:lang w:val="en-US" w:eastAsia="zh-CN"/>
        </w:rPr>
        <w:t>6</w:t>
      </w:r>
      <w:r>
        <w:rPr>
          <w:rFonts w:hint="eastAsia" w:asciiTheme="minorEastAsia" w:hAnsiTheme="minorEastAsia" w:eastAsiaTheme="minorEastAsia" w:cstheme="minorEastAsia"/>
          <w:sz w:val="21"/>
          <w:szCs w:val="21"/>
          <w:u w:val="single"/>
        </w:rPr>
        <w:t>小时</w:t>
      </w:r>
      <w:r>
        <w:rPr>
          <w:rFonts w:hint="eastAsia" w:asciiTheme="minorEastAsia" w:hAnsiTheme="minorEastAsia" w:eastAsiaTheme="minorEastAsia" w:cstheme="minorEastAsia"/>
          <w:sz w:val="21"/>
          <w:szCs w:val="21"/>
        </w:rPr>
        <w:t>内到达现场进行检修，解决问题时间不超过</w:t>
      </w:r>
      <w:r>
        <w:rPr>
          <w:rFonts w:hint="eastAsia" w:asciiTheme="minorEastAsia" w:hAnsiTheme="minorEastAsia" w:eastAsiaTheme="minorEastAsia" w:cstheme="minorEastAsia"/>
          <w:sz w:val="21"/>
          <w:szCs w:val="21"/>
          <w:u w:val="single"/>
        </w:rPr>
        <w:t>12</w:t>
      </w:r>
      <w:r>
        <w:rPr>
          <w:rFonts w:hint="eastAsia" w:asciiTheme="minorEastAsia" w:hAnsiTheme="minorEastAsia" w:eastAsiaTheme="minorEastAsia" w:cstheme="minorEastAsia"/>
          <w:sz w:val="21"/>
          <w:szCs w:val="21"/>
        </w:rPr>
        <w:t>小时（特殊情况另行商议）。若不能在上述承诺的时间内解决问题，则在</w:t>
      </w:r>
      <w:r>
        <w:rPr>
          <w:rFonts w:hint="eastAsia" w:asciiTheme="minorEastAsia" w:hAnsiTheme="minorEastAsia" w:eastAsiaTheme="minorEastAsia" w:cstheme="minorEastAsia"/>
          <w:sz w:val="21"/>
          <w:szCs w:val="21"/>
          <w:u w:val="single"/>
        </w:rPr>
        <w:t>12</w:t>
      </w:r>
      <w:r>
        <w:rPr>
          <w:rFonts w:hint="eastAsia" w:asciiTheme="minorEastAsia" w:hAnsiTheme="minorEastAsia" w:eastAsiaTheme="minorEastAsia" w:cstheme="minorEastAsia"/>
          <w:sz w:val="21"/>
          <w:szCs w:val="21"/>
        </w:rPr>
        <w:t>小时内提供与原问题产品同品牌规格型号的全新产品服务，直到原产品修复，期间产生的所有费用均有我单位承担。原设备修复后的质保期限相应延长至新的保修期截止日，全新产品在使用期间的质保及售后均按上述承诺执行。</w:t>
      </w:r>
    </w:p>
    <w:p>
      <w:pPr>
        <w:spacing w:line="360" w:lineRule="auto"/>
        <w:ind w:firstLine="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3、售后维修地址：</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维修单位名称：郑州京慧越科技有限公司</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售后服务地点：郑州市金水区玉凤路南浦国际金融中心15楼013房</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联系人：王东东  </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联系电话：17739791616</w:t>
      </w:r>
    </w:p>
    <w:p>
      <w:pPr>
        <w:spacing w:line="360" w:lineRule="auto"/>
        <w:ind w:firstLine="420" w:firstLineChars="200"/>
        <w:rPr>
          <w:rFonts w:hint="eastAsia" w:asciiTheme="minorEastAsia" w:hAnsiTheme="minorEastAsia" w:eastAsiaTheme="minorEastAsia" w:cstheme="minorEastAsia"/>
          <w:sz w:val="21"/>
          <w:szCs w:val="21"/>
          <w:u w:val="none"/>
        </w:rPr>
      </w:pPr>
      <w:r>
        <w:rPr>
          <w:rFonts w:hint="eastAsia" w:asciiTheme="minorEastAsia" w:hAnsiTheme="minorEastAsia" w:eastAsiaTheme="minorEastAsia" w:cstheme="minorEastAsia"/>
          <w:sz w:val="21"/>
          <w:szCs w:val="21"/>
          <w:u w:val="none"/>
        </w:rPr>
        <w:t>从事售后服务方面技术服务4年以上</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职称：主任工程师</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技术服务部经理：康晓利</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none"/>
        </w:rPr>
        <w:t>从事软件开发工作3年，从事软件培训业务4年。</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联系电话：15537425498</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b/>
          <w:bCs/>
          <w:sz w:val="21"/>
          <w:szCs w:val="21"/>
        </w:rPr>
        <w:t xml:space="preserve"> 4、供货安装及技术培训：</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4.1、我公司将组织由系统厂家认证的工程师2人，负责对所售系统的安装、调试；所有费用均包含在本次投标总报价中。</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在完成安装、调试、后，向用户提供技术手册，提供中文版的技术资料（包括操作手册、使用说明、安装手册、等）。验收的技术标准达到制造（生产）厂商表明的技术指标，个别不能测试的指标另作详细的文字说明。检测的标准依据国家有关规定执行。</w:t>
      </w:r>
    </w:p>
    <w:p>
      <w:pPr>
        <w:spacing w:line="360" w:lineRule="auto"/>
        <w:ind w:firstLine="42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sz w:val="21"/>
          <w:szCs w:val="21"/>
        </w:rPr>
        <w:t>4.3</w:t>
      </w:r>
      <w:r>
        <w:rPr>
          <w:rFonts w:hint="eastAsia" w:asciiTheme="minorEastAsia" w:hAnsi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人员培训计划：</w:t>
      </w:r>
      <w:r>
        <w:rPr>
          <w:rFonts w:hint="eastAsia" w:asciiTheme="minorEastAsia" w:hAnsiTheme="minorEastAsia" w:eastAsiaTheme="minorEastAsia" w:cstheme="minorEastAsia"/>
          <w:b/>
          <w:bCs/>
          <w:sz w:val="21"/>
          <w:szCs w:val="21"/>
        </w:rPr>
        <w:t xml:space="preserve"> </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按所投标产品厂家的技术要求进行服务，我方提出培训计划和安排。   </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（1）所有项目软件设备正常运行验收后，免费培训使用人员，人数不计，维修人员1人，使培训人员达到熟练掌握、灵活运用的程度，并提供原厂家使用说明书1套。</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（2）在完成安装、调试技术手册，并提供完整版的技术资料。</w:t>
      </w:r>
    </w:p>
    <w:p>
      <w:pPr>
        <w:spacing w:line="36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（3）我公司会提供培训的详细计划和教师讲解和说明；</w:t>
      </w:r>
    </w:p>
    <w:p>
      <w:pPr>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4.4、项目所提供的其它免费物品或服务：</w:t>
      </w:r>
    </w:p>
    <w:p>
      <w:pPr>
        <w:spacing w:line="360" w:lineRule="auto"/>
        <w:ind w:firstLine="422" w:firstLineChars="200"/>
        <w:rPr>
          <w:rFonts w:hint="eastAsia" w:asciiTheme="minorEastAsia" w:hAnsiTheme="minorEastAsia" w:eastAsiaTheme="minorEastAsia" w:cstheme="minorEastAsia"/>
          <w:b/>
          <w:bCs/>
          <w:sz w:val="21"/>
          <w:szCs w:val="21"/>
          <w:u w:val="single"/>
        </w:rPr>
      </w:pPr>
      <w:r>
        <w:rPr>
          <w:rFonts w:hint="eastAsia" w:asciiTheme="minorEastAsia" w:hAnsiTheme="minorEastAsia" w:eastAsiaTheme="minorEastAsia" w:cstheme="minorEastAsia"/>
          <w:b/>
          <w:bCs/>
          <w:sz w:val="21"/>
          <w:szCs w:val="21"/>
          <w:u w:val="single"/>
        </w:rPr>
        <w:t>A）在质保期内对用户老师不计次数，每年不少于2次培训。</w:t>
      </w:r>
    </w:p>
    <w:p>
      <w:pPr>
        <w:spacing w:line="360" w:lineRule="auto"/>
        <w:ind w:firstLine="422" w:firstLineChars="200"/>
        <w:rPr>
          <w:rFonts w:hint="eastAsia" w:asciiTheme="minorEastAsia" w:hAnsiTheme="minorEastAsia" w:eastAsiaTheme="minorEastAsia" w:cstheme="minorEastAsia"/>
          <w:b/>
          <w:bCs/>
          <w:sz w:val="21"/>
          <w:szCs w:val="21"/>
          <w:u w:val="single"/>
        </w:rPr>
      </w:pPr>
      <w:r>
        <w:rPr>
          <w:rFonts w:hint="eastAsia" w:asciiTheme="minorEastAsia" w:hAnsiTheme="minorEastAsia" w:eastAsiaTheme="minorEastAsia" w:cstheme="minorEastAsia"/>
          <w:b/>
          <w:bCs/>
          <w:sz w:val="21"/>
          <w:szCs w:val="21"/>
          <w:u w:val="single"/>
        </w:rPr>
        <w:t>B)免费提供省赛、国赛集中训练指导。</w:t>
      </w:r>
    </w:p>
    <w:p>
      <w:pPr>
        <w:spacing w:line="360" w:lineRule="auto"/>
        <w:ind w:firstLine="422" w:firstLineChars="200"/>
        <w:rPr>
          <w:rFonts w:hint="eastAsia" w:asciiTheme="minorEastAsia" w:hAnsiTheme="minorEastAsia" w:eastAsiaTheme="minorEastAsia" w:cstheme="minorEastAsia"/>
          <w:b/>
          <w:bCs/>
          <w:sz w:val="21"/>
          <w:szCs w:val="21"/>
          <w:u w:val="single"/>
        </w:rPr>
      </w:pPr>
      <w:r>
        <w:rPr>
          <w:rFonts w:hint="eastAsia" w:asciiTheme="minorEastAsia" w:hAnsiTheme="minorEastAsia" w:eastAsiaTheme="minorEastAsia" w:cstheme="minorEastAsia"/>
          <w:b/>
          <w:bCs/>
          <w:sz w:val="21"/>
          <w:szCs w:val="21"/>
          <w:u w:val="single"/>
        </w:rPr>
        <w:t>C)免费为毕业学生提供岗前实训，荐就业渠道，以保证就业质量。</w:t>
      </w:r>
    </w:p>
    <w:p>
      <w:pPr>
        <w:spacing w:line="360" w:lineRule="auto"/>
        <w:ind w:firstLine="422" w:firstLineChars="200"/>
        <w:rPr>
          <w:rFonts w:hint="eastAsia" w:asciiTheme="minorEastAsia" w:hAnsiTheme="minorEastAsia" w:eastAsiaTheme="minorEastAsia" w:cstheme="minorEastAsia"/>
          <w:sz w:val="21"/>
          <w:szCs w:val="21"/>
          <w:u w:val="single"/>
        </w:rPr>
      </w:pPr>
      <w:r>
        <w:rPr>
          <w:rFonts w:hint="eastAsia" w:asciiTheme="minorEastAsia" w:hAnsiTheme="minorEastAsia" w:cstheme="minorEastAsia"/>
          <w:b/>
          <w:bCs/>
          <w:sz w:val="21"/>
          <w:szCs w:val="21"/>
          <w:u w:val="single"/>
          <w:lang w:val="en-US" w:eastAsia="zh-CN"/>
        </w:rPr>
        <w:t>D</w:t>
      </w:r>
      <w:r>
        <w:rPr>
          <w:rFonts w:hint="eastAsia" w:asciiTheme="minorEastAsia" w:hAnsiTheme="minorEastAsia" w:eastAsiaTheme="minorEastAsia" w:cstheme="minorEastAsia"/>
          <w:b/>
          <w:bCs/>
          <w:sz w:val="21"/>
          <w:szCs w:val="21"/>
          <w:u w:val="single"/>
        </w:rPr>
        <w:t>)免费提供课程体系改革和学生实训。</w:t>
      </w:r>
    </w:p>
    <w:p>
      <w:pPr>
        <w:spacing w:line="360" w:lineRule="auto"/>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 xml:space="preserve">     4.5、技术人员情况：</w:t>
      </w:r>
      <w:r>
        <w:rPr>
          <w:rFonts w:hint="eastAsia" w:asciiTheme="minorEastAsia" w:hAnsiTheme="minorEastAsia" w:eastAsiaTheme="minorEastAsia" w:cstheme="minorEastAsia"/>
          <w:sz w:val="21"/>
          <w:szCs w:val="21"/>
          <w:u w:val="single"/>
        </w:rPr>
        <w:t xml:space="preserve">具有专业证书，具备多年经验 </w:t>
      </w:r>
      <w:r>
        <w:rPr>
          <w:rFonts w:hint="eastAsia" w:asciiTheme="minorEastAsia" w:hAnsiTheme="minorEastAsia" w:eastAsiaTheme="minorEastAsia" w:cstheme="minorEastAsia"/>
          <w:sz w:val="21"/>
          <w:szCs w:val="21"/>
        </w:rPr>
        <w:t>；</w:t>
      </w:r>
    </w:p>
    <w:p>
      <w:pPr>
        <w:tabs>
          <w:tab w:val="left" w:pos="2957"/>
        </w:tabs>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b/>
          <w:bCs/>
          <w:sz w:val="21"/>
          <w:szCs w:val="21"/>
        </w:rPr>
        <w:t xml:space="preserve"> 5、定期巡检：</w:t>
      </w:r>
      <w:r>
        <w:rPr>
          <w:rFonts w:hint="eastAsia" w:ascii="宋体" w:hAnsi="宋体" w:eastAsia="宋体" w:cs="宋体"/>
          <w:b/>
          <w:bCs/>
          <w:sz w:val="21"/>
          <w:szCs w:val="21"/>
        </w:rPr>
        <w:tab/>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我公司技术人员对所售软件产品定期回访，免费进行系统的维护及升级服务，使软件产品使用率达到最大化，每年不少于2次上门免费大保养服务，包括寒暑假。</w:t>
      </w:r>
    </w:p>
    <w:p>
      <w:pPr>
        <w:numPr>
          <w:ilvl w:val="0"/>
          <w:numId w:val="1"/>
        </w:num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rPr>
        <w:t>我公司承诺对发现的软件故障和存在的缺陷时，我方会及时修正，并在最短的时间内为用户提供免费的系统升级服务。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1"/>
          <w:szCs w:val="21"/>
        </w:rPr>
      </w:pPr>
      <w:r>
        <w:rPr>
          <w:rFonts w:hint="eastAsia" w:ascii="宋体" w:hAnsi="宋体" w:eastAsia="宋体" w:cs="宋体"/>
          <w:b/>
          <w:bCs/>
          <w:sz w:val="21"/>
          <w:szCs w:val="21"/>
          <w:lang w:val="en-US" w:eastAsia="zh-CN"/>
        </w:rPr>
        <w:t>7、</w:t>
      </w:r>
      <w:r>
        <w:rPr>
          <w:rFonts w:hint="eastAsia" w:ascii="宋体" w:hAnsi="宋体" w:eastAsia="宋体" w:cs="宋体"/>
          <w:b/>
          <w:bCs/>
          <w:sz w:val="21"/>
          <w:szCs w:val="21"/>
        </w:rPr>
        <w:t>质保期过后的售后服务计划及收费明细：</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7.1、每一学期不少于2次主动上门保养服务。</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7.2、质保期后硬件优惠升级，软件免费升级。质保期过后保证长期提供零备件和维修服务。</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7.3、保修期外的维护服务收费标准收取损坏部件的成本费，保证用户享受最大优惠的售后服务。</w:t>
      </w:r>
    </w:p>
    <w:p>
      <w:p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rPr>
        <w:t>8、质量保障体系</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8.1、质量保证体系</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 xml:space="preserve">    我公司按照ISO9001国际质量管理标准建立了产品质量保证体系并不断完善企业的各项质量管理工作。</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8.2、公司的质量管理机构</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郑州京慧越科技有限公司最高领导者是总经理，他亲自制定公司的经营方针、质量方针和质量目标，组织对质量体系进行评审，负责组织处理公司内外传递或反馈的重大质量信息。</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公司设立由总经理直接领导的综合性质量管理机构—质管办和专职检验机构—质检部；此二管理机构按GB/T19001标准的二十个质量要素分配落实质量职能，明确权限和职责，配备必要的资源。公司总经理另指定一名副总经理作为管理者代表，并按GB/T19001标准的规定明确了职责和权限。</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8.3、公司的质量体系的具体运作程式</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8.3.1、本公司的质量管理是按统一归口、分级管理的原则，建立以质管办为信息管理中心的质量信息管理系统。对来自企业内部和外部质量信息进行系统收集和处理。各部门能根据信息的准确性、重要性，及时记录，及时处理，及时传递，整改落实。并按反馈信息的要求，制定相应的管理办法。通过上述措施，公司建立健全了信息的收集、整理、分析、处理、反馈、储存的流程，实现了质量信息的闭环管理系统。</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8.3.2、公司从开发策划到设计确认的整个设计开发全过程，均按程序组织实施和进行控制。公司生产技术部门将产品的可靠性始终摆在设计开发的首要位置。从设计输入、设计评审到设计验证，都充分考虑可靠性的要求。</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8.3.3、公司建立和实施《采购控制程序》，由供销部提出《外购外协件重要度分级表》，将各类外购外协件的重要程序分为A、B、C三级。供销部按程序规定对不同重要度的物资供应商进行不同方式和内容的评价，其它有关部门协同进行评价工作，选择合格的供应商作为合格分承包方。按程序规定，不得采购非合格分承包方的物资。</w:t>
      </w:r>
    </w:p>
    <w:p>
      <w:pPr>
        <w:spacing w:line="360" w:lineRule="auto"/>
        <w:ind w:firstLine="420"/>
        <w:rPr>
          <w:rFonts w:hint="eastAsia" w:ascii="宋体" w:hAnsi="宋体" w:eastAsia="宋体" w:cs="宋体"/>
          <w:sz w:val="21"/>
          <w:szCs w:val="21"/>
        </w:rPr>
      </w:pPr>
      <w:r>
        <w:rPr>
          <w:rFonts w:hint="eastAsia" w:ascii="宋体" w:hAnsi="宋体" w:eastAsia="宋体" w:cs="宋体"/>
          <w:sz w:val="21"/>
          <w:szCs w:val="21"/>
        </w:rPr>
        <w:t>8.3.4、本公司质检部有专或兼职授权质检员5名，本科以上学历的2名，大专以上学历的3名，检验队伍力量雄厚，人员素质高。</w:t>
      </w:r>
    </w:p>
    <w:p>
      <w:pPr>
        <w:spacing w:line="360" w:lineRule="auto"/>
        <w:ind w:firstLine="420"/>
        <w:jc w:val="left"/>
        <w:rPr>
          <w:rFonts w:hint="eastAsia" w:ascii="宋体" w:hAnsi="宋体" w:eastAsia="宋体" w:cs="宋体"/>
          <w:sz w:val="21"/>
          <w:szCs w:val="21"/>
        </w:rPr>
      </w:pPr>
      <w:r>
        <w:rPr>
          <w:rFonts w:hint="eastAsia" w:ascii="宋体" w:hAnsi="宋体" w:eastAsia="宋体" w:cs="宋体"/>
          <w:sz w:val="21"/>
          <w:szCs w:val="21"/>
        </w:rPr>
        <w:t>8.3.</w:t>
      </w:r>
      <w:r>
        <w:rPr>
          <w:rFonts w:hint="eastAsia" w:ascii="宋体" w:hAnsi="宋体" w:eastAsia="宋体" w:cs="宋体"/>
          <w:sz w:val="21"/>
          <w:szCs w:val="21"/>
          <w:lang w:val="en-US" w:eastAsia="zh-CN"/>
        </w:rPr>
        <w:t>5</w:t>
      </w:r>
      <w:r>
        <w:rPr>
          <w:rFonts w:hint="eastAsia" w:ascii="宋体" w:hAnsi="宋体" w:eastAsia="宋体" w:cs="宋体"/>
          <w:sz w:val="21"/>
          <w:szCs w:val="21"/>
        </w:rPr>
        <w:t>、本公司为做好售后服务工作，成立了“售后服务部”并建立和实施了《服务控制程序》，使售后服务能做到完善实施，做到用户满意。</w:t>
      </w:r>
    </w:p>
    <w:p>
      <w:pPr>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rPr>
        <w:t>9、我公司承诺所投产品符合国家质量检测标准和本招标文件规定标准的全新正品现货。</w:t>
      </w:r>
    </w:p>
    <w:p>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b/>
          <w:bCs/>
          <w:sz w:val="21"/>
          <w:szCs w:val="21"/>
        </w:rPr>
        <w:t>10、响应本次招标项目均为交钥匙项目，所需的一切设备、材料、费用等，全部包含在投标报价之中，采购人无须再追加任何费用。</w:t>
      </w:r>
    </w:p>
    <w:p>
      <w:p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rPr>
        <w:t>11、我单位对上述内容的真实性承担相应法律责任。</w:t>
      </w:r>
    </w:p>
    <w:p>
      <w:p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lang w:val="en-US" w:eastAsia="zh-CN"/>
        </w:rPr>
        <w:t>12</w:t>
      </w:r>
      <w:r>
        <w:rPr>
          <w:rFonts w:hint="eastAsia" w:ascii="宋体" w:hAnsi="宋体" w:eastAsia="宋体" w:cs="宋体"/>
          <w:b/>
          <w:bCs/>
          <w:sz w:val="21"/>
          <w:szCs w:val="21"/>
        </w:rPr>
        <w:t>、</w:t>
      </w:r>
      <w:r>
        <w:rPr>
          <w:rFonts w:hint="eastAsia" w:ascii="宋体" w:hAnsi="宋体" w:eastAsia="宋体" w:cs="宋体"/>
          <w:b/>
          <w:bCs/>
          <w:sz w:val="21"/>
          <w:szCs w:val="21"/>
          <w:lang w:eastAsia="zh-CN"/>
        </w:rPr>
        <w:t>我公司承诺明确</w:t>
      </w:r>
      <w:r>
        <w:rPr>
          <w:rFonts w:hint="eastAsia" w:ascii="宋体" w:hAnsi="宋体" w:eastAsia="宋体" w:cs="宋体"/>
          <w:b/>
          <w:bCs/>
          <w:sz w:val="21"/>
          <w:szCs w:val="21"/>
        </w:rPr>
        <w:t>投标产品的厂家、产地、品牌、型号、详细参数（采购清单B包人工智能除序号6、7外）。</w:t>
      </w:r>
    </w:p>
    <w:p>
      <w:pPr>
        <w:spacing w:line="360" w:lineRule="auto"/>
        <w:ind w:firstLine="420"/>
        <w:rPr>
          <w:rFonts w:hint="eastAsia" w:ascii="宋体" w:hAnsi="宋体" w:eastAsia="宋体" w:cs="宋体"/>
          <w:b/>
          <w:bCs/>
          <w:sz w:val="21"/>
          <w:szCs w:val="21"/>
        </w:rPr>
      </w:pPr>
      <w:r>
        <w:rPr>
          <w:rFonts w:hint="eastAsia" w:ascii="宋体" w:hAnsi="宋体" w:cs="宋体"/>
          <w:b/>
          <w:bCs/>
          <w:sz w:val="21"/>
          <w:szCs w:val="21"/>
          <w:lang w:val="en-US" w:eastAsia="zh-CN"/>
        </w:rPr>
        <w:t>13、</w:t>
      </w:r>
      <w:r>
        <w:rPr>
          <w:rFonts w:hint="eastAsia" w:ascii="宋体" w:hAnsi="宋体" w:eastAsia="宋体" w:cs="宋体"/>
          <w:b/>
          <w:bCs/>
          <w:sz w:val="21"/>
          <w:szCs w:val="21"/>
        </w:rPr>
        <w:t>验收标准</w:t>
      </w:r>
    </w:p>
    <w:p>
      <w:pPr>
        <w:spacing w:line="360" w:lineRule="auto"/>
        <w:ind w:firstLine="42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13.</w:t>
      </w:r>
      <w:r>
        <w:rPr>
          <w:rFonts w:hint="eastAsia" w:asciiTheme="minorEastAsia" w:hAnsiTheme="minorEastAsia" w:eastAsiaTheme="minorEastAsia" w:cstheme="minorEastAsia"/>
          <w:b w:val="0"/>
          <w:bCs w:val="0"/>
          <w:sz w:val="21"/>
          <w:szCs w:val="21"/>
        </w:rPr>
        <w:t>1、由采购人成立验收小组,按照采购合同的约定</w:t>
      </w:r>
      <w:r>
        <w:rPr>
          <w:rFonts w:hint="eastAsia" w:asciiTheme="minorEastAsia" w:hAnsiTheme="minorEastAsia" w:eastAsiaTheme="minorEastAsia" w:cstheme="minorEastAsia"/>
          <w:b w:val="0"/>
          <w:bCs w:val="0"/>
          <w:sz w:val="21"/>
          <w:szCs w:val="21"/>
          <w:lang w:eastAsia="zh-CN"/>
        </w:rPr>
        <w:t>进行</w:t>
      </w:r>
      <w:r>
        <w:rPr>
          <w:rFonts w:hint="eastAsia" w:asciiTheme="minorEastAsia" w:hAnsiTheme="minorEastAsia" w:eastAsiaTheme="minorEastAsia" w:cstheme="minorEastAsia"/>
          <w:b w:val="0"/>
          <w:bCs w:val="0"/>
          <w:sz w:val="21"/>
          <w:szCs w:val="21"/>
        </w:rPr>
        <w:t>履约情况进行验收。验收时,按照采购合同的约定对每一项技术、服务、安全标准的履约情况进行确认。验收结束后,出具验收书,列明各项标准的验收情况及项目总体评价,由验收双方共同签署。</w:t>
      </w:r>
      <w:r>
        <w:rPr>
          <w:rFonts w:hint="eastAsia" w:asciiTheme="minorEastAsia" w:hAnsiTheme="minorEastAsia" w:eastAsiaTheme="minorEastAsia" w:cstheme="minorEastAsia"/>
          <w:b w:val="0"/>
          <w:bCs w:val="0"/>
          <w:sz w:val="21"/>
          <w:szCs w:val="21"/>
          <w:lang w:eastAsia="zh-CN"/>
        </w:rPr>
        <w:t>我公司承诺</w:t>
      </w:r>
      <w:r>
        <w:rPr>
          <w:rFonts w:hint="eastAsia" w:asciiTheme="minorEastAsia" w:hAnsiTheme="minorEastAsia" w:eastAsiaTheme="minorEastAsia" w:cstheme="minorEastAsia"/>
          <w:b w:val="0"/>
          <w:bCs w:val="0"/>
          <w:sz w:val="21"/>
          <w:szCs w:val="21"/>
        </w:rPr>
        <w:t>按照招标文件要求、投标文件响应和承诺验收。</w:t>
      </w:r>
    </w:p>
    <w:p>
      <w:pPr>
        <w:spacing w:line="360" w:lineRule="auto"/>
        <w:ind w:firstLine="420"/>
        <w:rPr>
          <w:rFonts w:hint="eastAsia" w:ascii="宋体" w:hAnsi="宋体" w:eastAsia="宋体" w:cs="宋体"/>
          <w:b/>
          <w:bCs/>
          <w:sz w:val="21"/>
          <w:szCs w:val="21"/>
        </w:rPr>
      </w:pPr>
      <w:r>
        <w:rPr>
          <w:rFonts w:hint="eastAsia" w:ascii="宋体" w:hAnsi="宋体" w:cs="宋体"/>
          <w:b/>
          <w:bCs/>
          <w:sz w:val="21"/>
          <w:szCs w:val="21"/>
          <w:lang w:val="en-US" w:eastAsia="zh-CN"/>
        </w:rPr>
        <w:t>14</w:t>
      </w:r>
      <w:r>
        <w:rPr>
          <w:rFonts w:hint="eastAsia" w:ascii="宋体" w:hAnsi="宋体" w:eastAsia="宋体" w:cs="宋体"/>
          <w:b/>
          <w:bCs/>
          <w:sz w:val="21"/>
          <w:szCs w:val="21"/>
        </w:rPr>
        <w:t>、资金支付</w:t>
      </w:r>
    </w:p>
    <w:p>
      <w:pPr>
        <w:spacing w:line="360" w:lineRule="auto"/>
        <w:ind w:firstLine="420"/>
        <w:rPr>
          <w:rFonts w:hint="eastAsia" w:ascii="宋体" w:hAnsi="宋体" w:cs="宋体"/>
          <w:b/>
          <w:bCs/>
          <w:sz w:val="21"/>
          <w:szCs w:val="21"/>
          <w:lang w:eastAsia="zh-CN"/>
        </w:rPr>
      </w:pPr>
      <w:r>
        <w:rPr>
          <w:rFonts w:hint="eastAsia" w:ascii="宋体" w:hAnsi="宋体" w:cs="宋体"/>
          <w:b/>
          <w:bCs/>
          <w:sz w:val="21"/>
          <w:szCs w:val="21"/>
          <w:lang w:eastAsia="zh-CN"/>
        </w:rPr>
        <w:t>我公司同意本次项目的资金支付条件：</w:t>
      </w:r>
    </w:p>
    <w:p>
      <w:p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rPr>
        <w:t>1、支付方式：银行转账</w:t>
      </w:r>
    </w:p>
    <w:p>
      <w:pPr>
        <w:spacing w:line="360" w:lineRule="auto"/>
        <w:ind w:firstLine="420"/>
        <w:rPr>
          <w:rFonts w:hint="eastAsia" w:ascii="宋体" w:hAnsi="宋体" w:eastAsia="宋体" w:cs="宋体"/>
          <w:b/>
          <w:bCs/>
          <w:sz w:val="21"/>
          <w:szCs w:val="21"/>
        </w:rPr>
      </w:pPr>
      <w:r>
        <w:rPr>
          <w:rFonts w:hint="eastAsia" w:ascii="宋体" w:hAnsi="宋体" w:eastAsia="宋体" w:cs="宋体"/>
          <w:b/>
          <w:bCs/>
          <w:sz w:val="21"/>
          <w:szCs w:val="21"/>
        </w:rPr>
        <w:t>2、支付时间及条件：设备到货经安装调试，验收合格后付总价的9</w:t>
      </w: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%，剩余</w:t>
      </w:r>
      <w:r>
        <w:rPr>
          <w:rFonts w:hint="eastAsia" w:ascii="宋体" w:hAnsi="宋体" w:eastAsia="宋体" w:cs="宋体"/>
          <w:b/>
          <w:bCs/>
          <w:sz w:val="21"/>
          <w:szCs w:val="21"/>
          <w:lang w:val="en-US" w:eastAsia="zh-CN"/>
        </w:rPr>
        <w:t>5</w:t>
      </w:r>
      <w:r>
        <w:rPr>
          <w:rFonts w:hint="eastAsia" w:ascii="宋体" w:hAnsi="宋体" w:eastAsia="宋体" w:cs="宋体"/>
          <w:b/>
          <w:bCs/>
          <w:sz w:val="21"/>
          <w:szCs w:val="21"/>
        </w:rPr>
        <w:t>%满一年无质量问题一次付清。</w:t>
      </w:r>
    </w:p>
    <w:p>
      <w:pPr>
        <w:pStyle w:val="7"/>
        <w:spacing w:line="480" w:lineRule="auto"/>
        <w:jc w:val="right"/>
        <w:rPr>
          <w:rFonts w:hint="eastAsia" w:ascii="宋体" w:hAnsi="宋体" w:eastAsia="宋体" w:cs="宋体"/>
          <w:color w:val="000000"/>
          <w:sz w:val="21"/>
          <w:szCs w:val="21"/>
          <w:u w:val="single"/>
        </w:rPr>
      </w:pPr>
      <w:r>
        <w:rPr>
          <w:rFonts w:hint="eastAsia" w:ascii="宋体" w:hAnsi="宋体" w:eastAsia="宋体" w:cs="宋体"/>
          <w:color w:val="000000"/>
          <w:sz w:val="21"/>
          <w:szCs w:val="21"/>
        </w:rPr>
        <w:t>投标人名称（并加盖公章）：</w:t>
      </w:r>
      <w:r>
        <w:rPr>
          <w:rFonts w:hint="eastAsia" w:ascii="宋体" w:hAnsi="宋体" w:eastAsia="宋体" w:cs="宋体"/>
          <w:color w:val="000000"/>
          <w:sz w:val="21"/>
          <w:szCs w:val="21"/>
          <w:u w:val="single"/>
        </w:rPr>
        <w:t xml:space="preserve"> 郑州京慧越科技有限公司</w:t>
      </w:r>
    </w:p>
    <w:p>
      <w:pPr>
        <w:pStyle w:val="7"/>
        <w:spacing w:line="480" w:lineRule="auto"/>
        <w:jc w:val="center"/>
        <w:rPr>
          <w:rFonts w:hint="eastAsia" w:ascii="宋体" w:hAnsi="宋体" w:eastAsia="宋体" w:cs="宋体"/>
          <w:color w:val="000000"/>
          <w:sz w:val="21"/>
          <w:szCs w:val="21"/>
          <w:u w:val="single"/>
        </w:rPr>
      </w:pPr>
      <w:r>
        <w:rPr>
          <w:rFonts w:hint="eastAsia" w:ascii="宋体" w:hAnsi="宋体" w:eastAsia="宋体" w:cs="宋体"/>
          <w:color w:val="000000"/>
          <w:sz w:val="21"/>
          <w:szCs w:val="21"/>
        </w:rPr>
        <w:t xml:space="preserve">               签署日期：</w:t>
      </w:r>
      <w:r>
        <w:rPr>
          <w:rFonts w:hint="eastAsia" w:ascii="宋体" w:hAnsi="宋体" w:eastAsia="宋体" w:cs="宋体"/>
          <w:color w:val="000000"/>
          <w:sz w:val="21"/>
          <w:szCs w:val="21"/>
          <w:u w:val="single"/>
        </w:rPr>
        <w:t xml:space="preserve"> 2019年</w:t>
      </w:r>
      <w:r>
        <w:rPr>
          <w:rFonts w:hint="eastAsia" w:ascii="宋体" w:hAnsi="宋体" w:cs="宋体"/>
          <w:color w:val="000000"/>
          <w:sz w:val="21"/>
          <w:szCs w:val="21"/>
          <w:u w:val="single"/>
          <w:lang w:val="en-US" w:eastAsia="zh-CN"/>
        </w:rPr>
        <w:t>10</w:t>
      </w:r>
      <w:r>
        <w:rPr>
          <w:rFonts w:hint="eastAsia" w:ascii="宋体" w:hAnsi="宋体" w:eastAsia="宋体" w:cs="宋体"/>
          <w:color w:val="000000"/>
          <w:sz w:val="21"/>
          <w:szCs w:val="21"/>
          <w:u w:val="single"/>
        </w:rPr>
        <w:t>月</w:t>
      </w:r>
      <w:r>
        <w:rPr>
          <w:rFonts w:hint="eastAsia" w:ascii="宋体" w:hAnsi="宋体" w:eastAsia="宋体" w:cs="宋体"/>
          <w:color w:val="000000"/>
          <w:sz w:val="21"/>
          <w:szCs w:val="21"/>
          <w:u w:val="single"/>
          <w:lang w:val="en-US" w:eastAsia="zh-CN"/>
        </w:rPr>
        <w:t>8</w:t>
      </w:r>
      <w:r>
        <w:rPr>
          <w:rFonts w:hint="eastAsia" w:ascii="宋体" w:hAnsi="宋体" w:eastAsia="宋体" w:cs="宋体"/>
          <w:color w:val="000000"/>
          <w:sz w:val="21"/>
          <w:szCs w:val="21"/>
          <w:u w:val="singl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CD911"/>
    <w:multiLevelType w:val="singleLevel"/>
    <w:tmpl w:val="1EDCD911"/>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24475"/>
    <w:rsid w:val="04424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1"/>
    <w:pPr>
      <w:ind w:left="1877"/>
      <w:outlineLvl w:val="3"/>
    </w:pPr>
    <w:rPr>
      <w:b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0"/>
    <w:pPr>
      <w:adjustRightInd w:val="0"/>
      <w:spacing w:after="120" w:line="312" w:lineRule="atLeast"/>
      <w:textAlignment w:val="baseline"/>
    </w:pPr>
    <w:rPr>
      <w:rFonts w:ascii="Calibri" w:hAnsi="Calibri" w:cs="Times New Roman"/>
    </w:rPr>
  </w:style>
  <w:style w:type="paragraph" w:customStyle="1" w:styleId="6">
    <w:name w:val="表格文字"/>
    <w:basedOn w:val="1"/>
    <w:next w:val="3"/>
    <w:qFormat/>
    <w:uiPriority w:val="0"/>
    <w:pPr>
      <w:adjustRightInd w:val="0"/>
      <w:spacing w:line="420" w:lineRule="atLeast"/>
      <w:jc w:val="left"/>
      <w:textAlignment w:val="baseline"/>
    </w:pPr>
    <w:rPr>
      <w:kern w:val="0"/>
    </w:rPr>
  </w:style>
  <w:style w:type="paragraph" w:customStyle="1" w:styleId="7">
    <w:name w:val="日期1"/>
    <w:basedOn w:val="1"/>
    <w:next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2019-10-10T07:53:00Z</dcterms:created>
  <dc:creator>郝妞</dc:creator>
  <cp:lastModifiedBy>郝妞</cp:lastModifiedBy>
  <dcterms:modified xsi:type="dcterms:W3CDTF">2019-10-10T07:54:21Z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