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91F99" w:rsidRDefault="00991F99" w:rsidP="00991F99">
      <w:pPr>
        <w:pStyle w:val="1"/>
        <w:rPr>
          <w:rFonts w:hAnsi="宋体"/>
          <w:snapToGrid w:val="0"/>
          <w:kern w:val="0"/>
          <w:sz w:val="36"/>
          <w:szCs w:val="36"/>
        </w:rPr>
      </w:pPr>
      <w:r>
        <w:rPr>
          <w:rFonts w:hint="eastAsia"/>
          <w:lang w:val="zh-CN"/>
        </w:rPr>
        <w:t>四、符合性审查证明材料</w:t>
      </w:r>
    </w:p>
    <w:p w:rsidR="00991F99" w:rsidRDefault="00991F99" w:rsidP="00991F99">
      <w:pPr>
        <w:pStyle w:val="2"/>
      </w:pPr>
      <w:r>
        <w:rPr>
          <w:rFonts w:hint="eastAsia"/>
        </w:rPr>
        <w:t>4.1</w:t>
      </w:r>
      <w:r>
        <w:rPr>
          <w:rFonts w:hint="eastAsia"/>
        </w:rPr>
        <w:t>、投标分项报价表（货物类项目）</w:t>
      </w:r>
    </w:p>
    <w:p w:rsidR="00991F99" w:rsidRDefault="00991F99" w:rsidP="00991F99">
      <w:pPr>
        <w:spacing w:before="50" w:afterLines="50" w:line="360" w:lineRule="auto"/>
        <w:contextualSpacing/>
        <w:jc w:val="left"/>
        <w:rPr>
          <w:rFonts w:asciiTheme="minorEastAsia" w:hAnsiTheme="minorEastAsia"/>
          <w:color w:val="000000"/>
          <w:szCs w:val="21"/>
        </w:rPr>
      </w:pPr>
      <w:r>
        <w:rPr>
          <w:rFonts w:asciiTheme="minorEastAsia" w:hAnsiTheme="minorEastAsia" w:hint="eastAsia"/>
          <w:color w:val="000000"/>
          <w:szCs w:val="21"/>
        </w:rPr>
        <w:t>项目编号：ZFCG-G2019133号</w:t>
      </w:r>
    </w:p>
    <w:p w:rsidR="00991F99" w:rsidRDefault="00991F99" w:rsidP="00991F99">
      <w:pPr>
        <w:rPr>
          <w:rFonts w:asciiTheme="minorEastAsia" w:hAnsiTheme="minorEastAsia"/>
          <w:b/>
          <w:snapToGrid w:val="0"/>
          <w:kern w:val="0"/>
          <w:szCs w:val="21"/>
        </w:rPr>
      </w:pPr>
      <w:r>
        <w:rPr>
          <w:rFonts w:asciiTheme="minorEastAsia" w:hAnsiTheme="minorEastAsia" w:hint="eastAsia"/>
          <w:szCs w:val="21"/>
        </w:rPr>
        <w:t xml:space="preserve">项目名称：2019年交通设施购置安装  </w:t>
      </w:r>
    </w:p>
    <w:tbl>
      <w:tblPr>
        <w:tblW w:w="13120" w:type="dxa"/>
        <w:jc w:val="center"/>
        <w:tblInd w:w="-1" w:type="dxa"/>
        <w:tblLayout w:type="fixed"/>
        <w:tblCellMar>
          <w:left w:w="0" w:type="dxa"/>
          <w:right w:w="0" w:type="dxa"/>
        </w:tblCellMar>
        <w:tblLook w:val="04A0"/>
      </w:tblPr>
      <w:tblGrid>
        <w:gridCol w:w="719"/>
        <w:gridCol w:w="1421"/>
        <w:gridCol w:w="2728"/>
        <w:gridCol w:w="2729"/>
        <w:gridCol w:w="922"/>
        <w:gridCol w:w="708"/>
        <w:gridCol w:w="850"/>
        <w:gridCol w:w="992"/>
        <w:gridCol w:w="1277"/>
        <w:gridCol w:w="774"/>
      </w:tblGrid>
      <w:tr w:rsidR="00991F99" w:rsidTr="003B1CBE">
        <w:trPr>
          <w:jc w:val="center"/>
        </w:trPr>
        <w:tc>
          <w:tcPr>
            <w:tcW w:w="719"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noWrap/>
            <w:tcMar>
              <w:top w:w="12" w:type="dxa"/>
              <w:left w:w="12" w:type="dxa"/>
              <w:right w:w="12" w:type="dxa"/>
            </w:tcMar>
            <w:vAlign w:val="center"/>
          </w:tcPr>
          <w:p w:rsidR="00991F99" w:rsidRDefault="00991F99" w:rsidP="003B1CBE">
            <w:pPr>
              <w:autoSpaceDE w:val="0"/>
              <w:autoSpaceDN w:val="0"/>
              <w:adjustRightInd w:val="0"/>
              <w:spacing w:after="0" w:line="240" w:lineRule="exact"/>
              <w:jc w:val="center"/>
              <w:rPr>
                <w:rFonts w:ascii="宋体" w:eastAsia="宋体" w:hAnsi="宋体" w:cs="宋体"/>
                <w:b/>
                <w:color w:val="000000"/>
                <w:szCs w:val="21"/>
              </w:rPr>
            </w:pPr>
            <w:r>
              <w:rPr>
                <w:rFonts w:ascii="宋体" w:eastAsia="宋体" w:hAnsi="宋体" w:cs="宋体" w:hint="eastAsia"/>
                <w:b/>
                <w:szCs w:val="21"/>
                <w:lang w:val="zh-CN"/>
              </w:rPr>
              <w:t>序号</w:t>
            </w:r>
          </w:p>
        </w:tc>
        <w:tc>
          <w:tcPr>
            <w:tcW w:w="1421"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noWrap/>
            <w:tcMar>
              <w:top w:w="12" w:type="dxa"/>
              <w:left w:w="12" w:type="dxa"/>
              <w:right w:w="12" w:type="dxa"/>
            </w:tcMar>
            <w:vAlign w:val="center"/>
          </w:tcPr>
          <w:p w:rsidR="00991F99" w:rsidRDefault="00991F99" w:rsidP="003B1CBE">
            <w:pPr>
              <w:widowControl/>
              <w:spacing w:after="0" w:line="240" w:lineRule="exact"/>
              <w:jc w:val="center"/>
              <w:textAlignment w:val="center"/>
              <w:rPr>
                <w:rFonts w:ascii="宋体" w:eastAsia="宋体" w:hAnsi="宋体" w:cs="宋体"/>
                <w:b/>
                <w:color w:val="000000"/>
                <w:szCs w:val="21"/>
              </w:rPr>
            </w:pPr>
            <w:r>
              <w:rPr>
                <w:rFonts w:ascii="宋体" w:eastAsia="宋体" w:hAnsi="宋体" w:cs="宋体" w:hint="eastAsia"/>
                <w:b/>
                <w:color w:val="000000"/>
                <w:kern w:val="0"/>
                <w:szCs w:val="21"/>
              </w:rPr>
              <w:t>名称</w:t>
            </w:r>
          </w:p>
        </w:tc>
        <w:tc>
          <w:tcPr>
            <w:tcW w:w="2728" w:type="dxa"/>
            <w:tcBorders>
              <w:top w:val="single" w:sz="4" w:space="0" w:color="000000"/>
              <w:left w:val="single" w:sz="4" w:space="0" w:color="auto"/>
              <w:bottom w:val="single" w:sz="4" w:space="0" w:color="000000"/>
              <w:right w:val="single" w:sz="4" w:space="0" w:color="000000"/>
            </w:tcBorders>
            <w:shd w:val="clear" w:color="auto" w:fill="F2F2F2" w:themeFill="background1" w:themeFillShade="F2"/>
            <w:noWrap/>
            <w:tcMar>
              <w:top w:w="12" w:type="dxa"/>
              <w:left w:w="12" w:type="dxa"/>
              <w:right w:w="12" w:type="dxa"/>
            </w:tcMar>
            <w:vAlign w:val="center"/>
          </w:tcPr>
          <w:p w:rsidR="00991F99" w:rsidRDefault="00991F99" w:rsidP="003B1CBE">
            <w:pPr>
              <w:widowControl/>
              <w:spacing w:after="0" w:line="240" w:lineRule="exact"/>
              <w:jc w:val="center"/>
              <w:textAlignment w:val="center"/>
              <w:rPr>
                <w:rFonts w:ascii="宋体" w:eastAsia="宋体" w:hAnsi="宋体" w:cs="宋体"/>
                <w:b/>
                <w:color w:val="000000"/>
                <w:kern w:val="0"/>
                <w:szCs w:val="21"/>
              </w:rPr>
            </w:pPr>
            <w:r>
              <w:rPr>
                <w:rFonts w:ascii="宋体" w:eastAsia="宋体" w:hAnsi="宋体" w:cs="宋体" w:hint="eastAsia"/>
                <w:b/>
                <w:color w:val="000000"/>
                <w:kern w:val="0"/>
                <w:szCs w:val="21"/>
              </w:rPr>
              <w:t>规格型号</w:t>
            </w:r>
            <w:r>
              <w:rPr>
                <w:rFonts w:ascii="宋体" w:eastAsia="宋体" w:hAnsi="宋体" w:cs="宋体" w:hint="eastAsia"/>
                <w:b/>
                <w:color w:val="000000"/>
                <w:kern w:val="0"/>
                <w:szCs w:val="21"/>
              </w:rPr>
              <w:br/>
            </w:r>
          </w:p>
        </w:tc>
        <w:tc>
          <w:tcPr>
            <w:tcW w:w="2729"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Mar>
              <w:top w:w="12" w:type="dxa"/>
              <w:left w:w="12" w:type="dxa"/>
              <w:right w:w="12" w:type="dxa"/>
            </w:tcMar>
            <w:vAlign w:val="center"/>
          </w:tcPr>
          <w:p w:rsidR="00991F99" w:rsidRDefault="00991F99" w:rsidP="003B1CBE">
            <w:pPr>
              <w:widowControl/>
              <w:spacing w:after="0" w:line="240" w:lineRule="exact"/>
              <w:jc w:val="center"/>
              <w:textAlignment w:val="center"/>
              <w:rPr>
                <w:rFonts w:ascii="宋体" w:eastAsia="宋体" w:hAnsi="宋体" w:cs="宋体"/>
                <w:b/>
                <w:color w:val="000000"/>
                <w:kern w:val="0"/>
                <w:szCs w:val="21"/>
              </w:rPr>
            </w:pPr>
            <w:r>
              <w:rPr>
                <w:rFonts w:ascii="宋体" w:eastAsia="宋体" w:hAnsi="宋体" w:cs="宋体" w:hint="eastAsia"/>
                <w:b/>
                <w:color w:val="000000"/>
                <w:kern w:val="0"/>
                <w:szCs w:val="21"/>
              </w:rPr>
              <w:t>技术参数</w:t>
            </w:r>
          </w:p>
        </w:tc>
        <w:tc>
          <w:tcPr>
            <w:tcW w:w="922"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noWrap/>
            <w:tcMar>
              <w:top w:w="12" w:type="dxa"/>
              <w:left w:w="12" w:type="dxa"/>
              <w:right w:w="12" w:type="dxa"/>
            </w:tcMar>
            <w:vAlign w:val="center"/>
          </w:tcPr>
          <w:p w:rsidR="00991F99" w:rsidRDefault="00991F99" w:rsidP="003B1CBE">
            <w:pPr>
              <w:widowControl/>
              <w:spacing w:after="0" w:line="240" w:lineRule="exact"/>
              <w:jc w:val="center"/>
              <w:textAlignment w:val="center"/>
              <w:rPr>
                <w:rFonts w:ascii="宋体" w:eastAsia="宋体" w:hAnsi="宋体" w:cs="宋体"/>
                <w:b/>
                <w:color w:val="000000"/>
                <w:szCs w:val="21"/>
              </w:rPr>
            </w:pPr>
            <w:r>
              <w:rPr>
                <w:rFonts w:ascii="宋体" w:eastAsia="宋体" w:hAnsi="宋体" w:cs="宋体" w:hint="eastAsia"/>
                <w:b/>
                <w:color w:val="000000"/>
                <w:kern w:val="0"/>
                <w:szCs w:val="21"/>
              </w:rPr>
              <w:t>单位</w:t>
            </w:r>
          </w:p>
        </w:tc>
        <w:tc>
          <w:tcPr>
            <w:tcW w:w="708"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noWrap/>
            <w:tcMar>
              <w:top w:w="12" w:type="dxa"/>
              <w:left w:w="12" w:type="dxa"/>
              <w:right w:w="12" w:type="dxa"/>
            </w:tcMar>
            <w:vAlign w:val="center"/>
          </w:tcPr>
          <w:p w:rsidR="00991F99" w:rsidRDefault="00991F99" w:rsidP="003B1CBE">
            <w:pPr>
              <w:widowControl/>
              <w:spacing w:after="0" w:line="240" w:lineRule="exact"/>
              <w:jc w:val="center"/>
              <w:textAlignment w:val="center"/>
              <w:rPr>
                <w:rFonts w:ascii="宋体" w:eastAsia="宋体" w:hAnsi="宋体" w:cs="宋体"/>
                <w:b/>
                <w:color w:val="000000"/>
                <w:szCs w:val="21"/>
              </w:rPr>
            </w:pPr>
            <w:r>
              <w:rPr>
                <w:rFonts w:ascii="宋体" w:eastAsia="宋体" w:hAnsi="宋体" w:cs="宋体" w:hint="eastAsia"/>
                <w:b/>
                <w:color w:val="000000"/>
                <w:kern w:val="0"/>
                <w:szCs w:val="21"/>
              </w:rPr>
              <w:t>数量</w:t>
            </w:r>
          </w:p>
        </w:tc>
        <w:tc>
          <w:tcPr>
            <w:tcW w:w="850"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rsidR="00991F99" w:rsidRDefault="00991F99" w:rsidP="003B1CBE">
            <w:pPr>
              <w:autoSpaceDE w:val="0"/>
              <w:autoSpaceDN w:val="0"/>
              <w:adjustRightInd w:val="0"/>
              <w:spacing w:after="0" w:line="240" w:lineRule="exact"/>
              <w:jc w:val="center"/>
              <w:rPr>
                <w:rFonts w:ascii="宋体" w:eastAsia="宋体" w:hAnsi="宋体" w:cs="宋体"/>
                <w:b/>
                <w:szCs w:val="21"/>
                <w:lang w:val="zh-CN"/>
              </w:rPr>
            </w:pPr>
            <w:r>
              <w:rPr>
                <w:rFonts w:ascii="宋体" w:eastAsia="宋体" w:hAnsi="宋体" w:cs="宋体" w:hint="eastAsia"/>
                <w:b/>
                <w:szCs w:val="21"/>
                <w:lang w:val="zh-CN"/>
              </w:rPr>
              <w:t>单价</w:t>
            </w:r>
          </w:p>
        </w:tc>
        <w:tc>
          <w:tcPr>
            <w:tcW w:w="992"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rsidR="00991F99" w:rsidRDefault="00991F99" w:rsidP="003B1CBE">
            <w:pPr>
              <w:autoSpaceDE w:val="0"/>
              <w:autoSpaceDN w:val="0"/>
              <w:adjustRightInd w:val="0"/>
              <w:spacing w:after="0" w:line="240" w:lineRule="exact"/>
              <w:ind w:firstLine="120"/>
              <w:jc w:val="center"/>
              <w:rPr>
                <w:rFonts w:ascii="宋体" w:eastAsia="宋体" w:hAnsi="宋体" w:cs="宋体"/>
                <w:b/>
                <w:szCs w:val="21"/>
                <w:lang w:val="zh-CN"/>
              </w:rPr>
            </w:pPr>
            <w:r>
              <w:rPr>
                <w:rFonts w:ascii="宋体" w:eastAsia="宋体" w:hAnsi="宋体" w:cs="宋体" w:hint="eastAsia"/>
                <w:b/>
                <w:szCs w:val="21"/>
                <w:lang w:val="zh-CN"/>
              </w:rPr>
              <w:t>总价</w:t>
            </w:r>
          </w:p>
        </w:tc>
        <w:tc>
          <w:tcPr>
            <w:tcW w:w="1277"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rsidR="00991F99" w:rsidRDefault="00991F99" w:rsidP="003B1CBE">
            <w:pPr>
              <w:autoSpaceDE w:val="0"/>
              <w:autoSpaceDN w:val="0"/>
              <w:adjustRightInd w:val="0"/>
              <w:spacing w:after="0" w:line="240" w:lineRule="exact"/>
              <w:ind w:left="120" w:hanging="120"/>
              <w:jc w:val="center"/>
              <w:rPr>
                <w:rFonts w:ascii="宋体" w:eastAsia="宋体" w:hAnsi="宋体" w:cs="宋体"/>
                <w:b/>
                <w:szCs w:val="21"/>
                <w:lang w:val="zh-CN"/>
              </w:rPr>
            </w:pPr>
            <w:r>
              <w:rPr>
                <w:rFonts w:ascii="宋体" w:eastAsia="宋体" w:hAnsi="宋体" w:cs="宋体" w:hint="eastAsia"/>
                <w:b/>
                <w:szCs w:val="21"/>
                <w:lang w:val="zh-CN"/>
              </w:rPr>
              <w:t>产地及</w:t>
            </w:r>
          </w:p>
          <w:p w:rsidR="00991F99" w:rsidRDefault="00991F99" w:rsidP="003B1CBE">
            <w:pPr>
              <w:autoSpaceDE w:val="0"/>
              <w:autoSpaceDN w:val="0"/>
              <w:adjustRightInd w:val="0"/>
              <w:spacing w:after="0" w:line="240" w:lineRule="exact"/>
              <w:ind w:left="120" w:hanging="120"/>
              <w:jc w:val="center"/>
              <w:rPr>
                <w:rFonts w:ascii="宋体" w:eastAsia="宋体" w:hAnsi="宋体" w:cs="宋体"/>
                <w:b/>
                <w:szCs w:val="21"/>
                <w:lang w:val="zh-CN"/>
              </w:rPr>
            </w:pPr>
            <w:r>
              <w:rPr>
                <w:rFonts w:ascii="宋体" w:eastAsia="宋体" w:hAnsi="宋体" w:cs="宋体" w:hint="eastAsia"/>
                <w:b/>
                <w:szCs w:val="21"/>
                <w:lang w:val="zh-CN"/>
              </w:rPr>
              <w:t>厂家</w:t>
            </w:r>
          </w:p>
        </w:tc>
        <w:tc>
          <w:tcPr>
            <w:tcW w:w="774"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rsidR="00991F99" w:rsidRDefault="00991F99" w:rsidP="003B1CBE">
            <w:pPr>
              <w:autoSpaceDE w:val="0"/>
              <w:autoSpaceDN w:val="0"/>
              <w:adjustRightInd w:val="0"/>
              <w:spacing w:after="0" w:line="240" w:lineRule="exact"/>
              <w:ind w:left="120" w:hanging="120"/>
              <w:jc w:val="center"/>
              <w:rPr>
                <w:rFonts w:ascii="宋体" w:eastAsia="宋体" w:hAnsi="宋体" w:cs="宋体"/>
                <w:b/>
                <w:szCs w:val="21"/>
                <w:lang w:val="zh-CN"/>
              </w:rPr>
            </w:pPr>
            <w:r>
              <w:rPr>
                <w:rFonts w:ascii="宋体" w:eastAsia="宋体" w:hAnsi="宋体" w:cs="宋体" w:hint="eastAsia"/>
                <w:b/>
                <w:szCs w:val="21"/>
                <w:lang w:val="zh-CN"/>
              </w:rPr>
              <w:t>品牌</w:t>
            </w:r>
          </w:p>
        </w:tc>
      </w:tr>
      <w:tr w:rsidR="00991F99" w:rsidTr="003B1CBE">
        <w:trPr>
          <w:jc w:val="center"/>
        </w:trPr>
        <w:tc>
          <w:tcPr>
            <w:tcW w:w="719" w:type="dxa"/>
            <w:vMerge w:val="restart"/>
            <w:tcBorders>
              <w:top w:val="single" w:sz="4" w:space="0" w:color="000000"/>
              <w:left w:val="single" w:sz="4" w:space="0" w:color="000000"/>
              <w:bottom w:val="single" w:sz="4" w:space="0" w:color="000000"/>
              <w:right w:val="single" w:sz="4" w:space="0" w:color="000000"/>
            </w:tcBorders>
            <w:noWrap/>
            <w:tcMar>
              <w:top w:w="12" w:type="dxa"/>
              <w:left w:w="12" w:type="dxa"/>
              <w:right w:w="12" w:type="dxa"/>
            </w:tcMar>
            <w:vAlign w:val="center"/>
          </w:tcPr>
          <w:p w:rsidR="00991F99" w:rsidRDefault="00991F99" w:rsidP="003B1CBE">
            <w:pPr>
              <w:widowControl/>
              <w:spacing w:after="0"/>
              <w:jc w:val="center"/>
              <w:textAlignment w:val="center"/>
              <w:rPr>
                <w:rFonts w:ascii="宋体" w:eastAsia="宋体" w:hAnsi="宋体" w:cs="宋体"/>
                <w:color w:val="000000"/>
                <w:szCs w:val="21"/>
              </w:rPr>
            </w:pPr>
            <w:r>
              <w:rPr>
                <w:rFonts w:ascii="宋体" w:eastAsia="宋体" w:hAnsi="宋体" w:cs="宋体" w:hint="eastAsia"/>
                <w:color w:val="000000"/>
                <w:kern w:val="0"/>
                <w:szCs w:val="21"/>
              </w:rPr>
              <w:t>1</w:t>
            </w:r>
          </w:p>
        </w:tc>
        <w:tc>
          <w:tcPr>
            <w:tcW w:w="1421" w:type="dxa"/>
            <w:vMerge w:val="restart"/>
            <w:tcBorders>
              <w:top w:val="single" w:sz="4" w:space="0" w:color="000000"/>
              <w:left w:val="single" w:sz="4" w:space="0" w:color="000000"/>
              <w:bottom w:val="single" w:sz="4" w:space="0" w:color="000000"/>
              <w:right w:val="single" w:sz="4" w:space="0" w:color="000000"/>
            </w:tcBorders>
            <w:noWrap/>
            <w:tcMar>
              <w:top w:w="12" w:type="dxa"/>
              <w:left w:w="12" w:type="dxa"/>
              <w:right w:w="12" w:type="dxa"/>
            </w:tcMar>
            <w:vAlign w:val="center"/>
          </w:tcPr>
          <w:p w:rsidR="00991F99" w:rsidRDefault="00991F99" w:rsidP="003B1CBE">
            <w:pPr>
              <w:widowControl/>
              <w:spacing w:after="0"/>
              <w:jc w:val="center"/>
              <w:textAlignment w:val="center"/>
              <w:rPr>
                <w:rFonts w:ascii="宋体" w:eastAsia="宋体" w:hAnsi="宋体" w:cs="宋体"/>
                <w:color w:val="000000"/>
                <w:szCs w:val="21"/>
              </w:rPr>
            </w:pPr>
            <w:r>
              <w:rPr>
                <w:rFonts w:ascii="宋体" w:eastAsia="宋体" w:hAnsi="宋体" w:cs="宋体" w:hint="eastAsia"/>
                <w:color w:val="000000"/>
                <w:kern w:val="0"/>
                <w:szCs w:val="21"/>
              </w:rPr>
              <w:t>道路标线清除</w:t>
            </w:r>
          </w:p>
        </w:tc>
        <w:tc>
          <w:tcPr>
            <w:tcW w:w="2728" w:type="dxa"/>
            <w:tcBorders>
              <w:top w:val="single" w:sz="4" w:space="0" w:color="000000"/>
              <w:left w:val="single" w:sz="4" w:space="0" w:color="auto"/>
              <w:bottom w:val="single" w:sz="4" w:space="0" w:color="000000"/>
              <w:right w:val="single" w:sz="4" w:space="0" w:color="000000"/>
            </w:tcBorders>
            <w:noWrap/>
            <w:tcMar>
              <w:top w:w="12" w:type="dxa"/>
              <w:left w:w="12" w:type="dxa"/>
              <w:right w:w="12" w:type="dxa"/>
            </w:tcMar>
            <w:vAlign w:val="center"/>
          </w:tcPr>
          <w:p w:rsidR="00991F99" w:rsidRDefault="00991F99" w:rsidP="003B1CBE">
            <w:pPr>
              <w:widowControl/>
              <w:spacing w:after="0"/>
              <w:ind w:rightChars="78" w:right="164"/>
              <w:jc w:val="center"/>
              <w:textAlignment w:val="center"/>
              <w:rPr>
                <w:rFonts w:ascii="宋体" w:eastAsia="宋体" w:hAnsi="宋体" w:cs="宋体"/>
                <w:color w:val="000000"/>
                <w:szCs w:val="21"/>
              </w:rPr>
            </w:pPr>
            <w:r>
              <w:rPr>
                <w:rFonts w:ascii="宋体" w:eastAsia="宋体" w:hAnsi="宋体" w:cs="宋体" w:hint="eastAsia"/>
                <w:color w:val="000000"/>
                <w:kern w:val="0"/>
                <w:szCs w:val="21"/>
              </w:rPr>
              <w:t>机械除掉道路标线宽150-200mm 厚度1.5mm</w:t>
            </w:r>
          </w:p>
        </w:tc>
        <w:tc>
          <w:tcPr>
            <w:tcW w:w="2729"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91F99" w:rsidRDefault="00991F99" w:rsidP="003B1CBE">
            <w:pPr>
              <w:widowControl/>
              <w:spacing w:after="0"/>
              <w:ind w:rightChars="78" w:right="164"/>
              <w:jc w:val="center"/>
              <w:textAlignment w:val="center"/>
              <w:rPr>
                <w:rFonts w:ascii="宋体" w:eastAsia="宋体" w:hAnsi="宋体" w:cs="宋体"/>
                <w:color w:val="000000"/>
                <w:szCs w:val="21"/>
              </w:rPr>
            </w:pPr>
            <w:r>
              <w:rPr>
                <w:rFonts w:ascii="宋体" w:eastAsia="宋体" w:hAnsi="宋体" w:cs="宋体" w:hint="eastAsia"/>
                <w:color w:val="000000"/>
                <w:kern w:val="0"/>
                <w:szCs w:val="21"/>
              </w:rPr>
              <w:t>机械除掉道路标线宽150-200mm 厚度1.5mm</w:t>
            </w:r>
          </w:p>
        </w:tc>
        <w:tc>
          <w:tcPr>
            <w:tcW w:w="922" w:type="dxa"/>
            <w:tcBorders>
              <w:top w:val="single" w:sz="4" w:space="0" w:color="000000"/>
              <w:left w:val="single" w:sz="4" w:space="0" w:color="000000"/>
              <w:bottom w:val="single" w:sz="4" w:space="0" w:color="000000"/>
              <w:right w:val="single" w:sz="4" w:space="0" w:color="000000"/>
            </w:tcBorders>
            <w:noWrap/>
            <w:tcMar>
              <w:top w:w="12" w:type="dxa"/>
              <w:left w:w="12" w:type="dxa"/>
              <w:right w:w="12" w:type="dxa"/>
            </w:tcMar>
            <w:vAlign w:val="center"/>
          </w:tcPr>
          <w:p w:rsidR="00991F99" w:rsidRDefault="00991F99" w:rsidP="003B1CBE">
            <w:pPr>
              <w:widowControl/>
              <w:spacing w:after="0"/>
              <w:jc w:val="center"/>
              <w:textAlignment w:val="center"/>
              <w:rPr>
                <w:rFonts w:ascii="宋体" w:eastAsia="宋体" w:hAnsi="宋体" w:cs="宋体"/>
                <w:color w:val="000000"/>
                <w:szCs w:val="21"/>
              </w:rPr>
            </w:pPr>
            <w:r>
              <w:rPr>
                <w:rFonts w:ascii="宋体" w:eastAsia="宋体" w:hAnsi="宋体" w:cs="宋体" w:hint="eastAsia"/>
                <w:color w:val="000000"/>
                <w:kern w:val="0"/>
                <w:szCs w:val="21"/>
              </w:rPr>
              <w:t>平方米</w:t>
            </w:r>
          </w:p>
        </w:tc>
        <w:tc>
          <w:tcPr>
            <w:tcW w:w="708" w:type="dxa"/>
            <w:tcBorders>
              <w:top w:val="single" w:sz="4" w:space="0" w:color="000000"/>
              <w:left w:val="single" w:sz="4" w:space="0" w:color="000000"/>
              <w:bottom w:val="single" w:sz="4" w:space="0" w:color="000000"/>
              <w:right w:val="single" w:sz="4" w:space="0" w:color="000000"/>
            </w:tcBorders>
            <w:noWrap/>
            <w:tcMar>
              <w:top w:w="12" w:type="dxa"/>
              <w:left w:w="12" w:type="dxa"/>
              <w:right w:w="12" w:type="dxa"/>
            </w:tcMar>
            <w:vAlign w:val="center"/>
          </w:tcPr>
          <w:p w:rsidR="00991F99" w:rsidRDefault="00991F99" w:rsidP="003B1CBE">
            <w:pPr>
              <w:widowControl/>
              <w:spacing w:after="0"/>
              <w:jc w:val="center"/>
              <w:textAlignment w:val="center"/>
              <w:rPr>
                <w:rFonts w:ascii="宋体" w:eastAsia="宋体" w:hAnsi="宋体" w:cs="宋体"/>
                <w:color w:val="000000"/>
                <w:szCs w:val="21"/>
              </w:rPr>
            </w:pPr>
            <w:r>
              <w:rPr>
                <w:rFonts w:ascii="宋体" w:eastAsia="宋体" w:hAnsi="宋体" w:cs="宋体" w:hint="eastAsia"/>
                <w:color w:val="000000"/>
                <w:kern w:val="0"/>
                <w:szCs w:val="21"/>
              </w:rPr>
              <w:t>500</w:t>
            </w:r>
          </w:p>
        </w:tc>
        <w:tc>
          <w:tcPr>
            <w:tcW w:w="850" w:type="dxa"/>
            <w:tcBorders>
              <w:top w:val="single" w:sz="4" w:space="0" w:color="000000"/>
              <w:left w:val="single" w:sz="4" w:space="0" w:color="000000"/>
              <w:bottom w:val="single" w:sz="4" w:space="0" w:color="000000"/>
              <w:right w:val="single" w:sz="4" w:space="0" w:color="000000"/>
            </w:tcBorders>
            <w:vAlign w:val="center"/>
          </w:tcPr>
          <w:p w:rsidR="00991F99" w:rsidRDefault="00991F99" w:rsidP="003B1CBE">
            <w:pPr>
              <w:spacing w:after="0"/>
              <w:jc w:val="center"/>
              <w:rPr>
                <w:rFonts w:ascii="宋体" w:eastAsia="宋体" w:hAnsi="宋体" w:cs="宋体"/>
                <w:color w:val="000000"/>
                <w:szCs w:val="21"/>
              </w:rPr>
            </w:pPr>
            <w:r>
              <w:rPr>
                <w:rFonts w:ascii="宋体" w:eastAsia="宋体" w:hAnsi="宋体" w:hint="eastAsia"/>
                <w:color w:val="000000"/>
                <w:szCs w:val="21"/>
              </w:rPr>
              <w:t>15</w:t>
            </w:r>
          </w:p>
        </w:tc>
        <w:tc>
          <w:tcPr>
            <w:tcW w:w="992" w:type="dxa"/>
            <w:tcBorders>
              <w:top w:val="single" w:sz="4" w:space="0" w:color="000000"/>
              <w:left w:val="single" w:sz="4" w:space="0" w:color="000000"/>
              <w:bottom w:val="single" w:sz="4" w:space="0" w:color="000000"/>
              <w:right w:val="single" w:sz="4" w:space="0" w:color="000000"/>
            </w:tcBorders>
            <w:vAlign w:val="center"/>
          </w:tcPr>
          <w:p w:rsidR="00991F99" w:rsidRDefault="00991F99" w:rsidP="003B1CBE">
            <w:pPr>
              <w:spacing w:after="0"/>
              <w:jc w:val="center"/>
              <w:rPr>
                <w:rFonts w:ascii="宋体" w:eastAsia="宋体" w:hAnsi="宋体" w:cs="宋体"/>
                <w:color w:val="000000"/>
                <w:szCs w:val="21"/>
              </w:rPr>
            </w:pPr>
            <w:r>
              <w:rPr>
                <w:rFonts w:ascii="宋体" w:eastAsia="宋体" w:hAnsi="宋体" w:hint="eastAsia"/>
                <w:color w:val="000000"/>
                <w:szCs w:val="21"/>
              </w:rPr>
              <w:t>7500</w:t>
            </w:r>
          </w:p>
        </w:tc>
        <w:tc>
          <w:tcPr>
            <w:tcW w:w="1277" w:type="dxa"/>
            <w:tcBorders>
              <w:top w:val="single" w:sz="4" w:space="0" w:color="000000"/>
              <w:left w:val="single" w:sz="4" w:space="0" w:color="000000"/>
              <w:bottom w:val="single" w:sz="4" w:space="0" w:color="000000"/>
              <w:right w:val="single" w:sz="4" w:space="0" w:color="000000"/>
            </w:tcBorders>
            <w:vAlign w:val="center"/>
          </w:tcPr>
          <w:p w:rsidR="00991F99" w:rsidRDefault="00991F99" w:rsidP="003B1CBE">
            <w:pPr>
              <w:widowControl/>
              <w:spacing w:after="0"/>
              <w:jc w:val="center"/>
              <w:textAlignment w:val="center"/>
              <w:rPr>
                <w:rFonts w:ascii="宋体" w:eastAsia="宋体" w:hAnsi="宋体" w:cs="宋体"/>
                <w:color w:val="000000"/>
                <w:kern w:val="0"/>
                <w:szCs w:val="21"/>
              </w:rPr>
            </w:pPr>
            <w:r>
              <w:rPr>
                <w:rFonts w:ascii="宋体" w:eastAsia="宋体" w:hAnsi="宋体" w:cs="宋体" w:hint="eastAsia"/>
                <w:color w:val="000000"/>
                <w:kern w:val="0"/>
                <w:szCs w:val="21"/>
              </w:rPr>
              <w:t>许昌/许昌市交通标志标牌有限公司</w:t>
            </w:r>
          </w:p>
        </w:tc>
        <w:tc>
          <w:tcPr>
            <w:tcW w:w="774" w:type="dxa"/>
            <w:tcBorders>
              <w:top w:val="single" w:sz="4" w:space="0" w:color="000000"/>
              <w:left w:val="single" w:sz="4" w:space="0" w:color="000000"/>
              <w:bottom w:val="single" w:sz="4" w:space="0" w:color="000000"/>
              <w:right w:val="single" w:sz="4" w:space="0" w:color="000000"/>
            </w:tcBorders>
            <w:vAlign w:val="center"/>
          </w:tcPr>
          <w:p w:rsidR="00991F99" w:rsidRDefault="00991F99" w:rsidP="003B1CBE">
            <w:pPr>
              <w:widowControl/>
              <w:spacing w:after="0"/>
              <w:jc w:val="center"/>
              <w:textAlignment w:val="center"/>
              <w:rPr>
                <w:rFonts w:ascii="宋体" w:eastAsia="宋体" w:hAnsi="宋体" w:cs="宋体"/>
                <w:color w:val="000000"/>
                <w:kern w:val="0"/>
                <w:szCs w:val="21"/>
              </w:rPr>
            </w:pPr>
            <w:r>
              <w:rPr>
                <w:rFonts w:ascii="宋体" w:eastAsia="宋体" w:hAnsi="宋体" w:cs="宋体" w:hint="eastAsia"/>
                <w:color w:val="000000"/>
                <w:kern w:val="0"/>
                <w:szCs w:val="21"/>
              </w:rPr>
              <w:t>予安</w:t>
            </w:r>
          </w:p>
        </w:tc>
      </w:tr>
      <w:tr w:rsidR="00991F99" w:rsidTr="003B1CBE">
        <w:trPr>
          <w:jc w:val="center"/>
        </w:trPr>
        <w:tc>
          <w:tcPr>
            <w:tcW w:w="719" w:type="dxa"/>
            <w:vMerge/>
            <w:tcBorders>
              <w:top w:val="single" w:sz="4" w:space="0" w:color="000000"/>
              <w:left w:val="single" w:sz="4" w:space="0" w:color="000000"/>
              <w:bottom w:val="single" w:sz="4" w:space="0" w:color="000000"/>
              <w:right w:val="single" w:sz="4" w:space="0" w:color="000000"/>
            </w:tcBorders>
            <w:noWrap/>
            <w:tcMar>
              <w:top w:w="12" w:type="dxa"/>
              <w:left w:w="12" w:type="dxa"/>
              <w:right w:w="12" w:type="dxa"/>
            </w:tcMar>
            <w:vAlign w:val="center"/>
          </w:tcPr>
          <w:p w:rsidR="00991F99" w:rsidRDefault="00991F99" w:rsidP="003B1CBE">
            <w:pPr>
              <w:spacing w:after="0"/>
              <w:jc w:val="center"/>
              <w:rPr>
                <w:rFonts w:ascii="宋体" w:eastAsia="宋体" w:hAnsi="宋体" w:cs="宋体"/>
                <w:color w:val="000000"/>
                <w:szCs w:val="21"/>
              </w:rPr>
            </w:pPr>
          </w:p>
        </w:tc>
        <w:tc>
          <w:tcPr>
            <w:tcW w:w="1421" w:type="dxa"/>
            <w:vMerge/>
            <w:tcBorders>
              <w:top w:val="single" w:sz="4" w:space="0" w:color="000000"/>
              <w:left w:val="single" w:sz="4" w:space="0" w:color="000000"/>
              <w:bottom w:val="single" w:sz="4" w:space="0" w:color="000000"/>
              <w:right w:val="single" w:sz="4" w:space="0" w:color="000000"/>
            </w:tcBorders>
            <w:noWrap/>
            <w:tcMar>
              <w:top w:w="12" w:type="dxa"/>
              <w:left w:w="12" w:type="dxa"/>
              <w:right w:w="12" w:type="dxa"/>
            </w:tcMar>
            <w:vAlign w:val="center"/>
          </w:tcPr>
          <w:p w:rsidR="00991F99" w:rsidRDefault="00991F99" w:rsidP="003B1CBE">
            <w:pPr>
              <w:spacing w:after="0"/>
              <w:jc w:val="center"/>
              <w:rPr>
                <w:rFonts w:ascii="宋体" w:eastAsia="宋体" w:hAnsi="宋体" w:cs="宋体"/>
                <w:color w:val="000000"/>
                <w:szCs w:val="21"/>
              </w:rPr>
            </w:pPr>
          </w:p>
        </w:tc>
        <w:tc>
          <w:tcPr>
            <w:tcW w:w="2728" w:type="dxa"/>
            <w:tcBorders>
              <w:top w:val="single" w:sz="4" w:space="0" w:color="000000"/>
              <w:left w:val="single" w:sz="4" w:space="0" w:color="000000"/>
              <w:bottom w:val="single" w:sz="4" w:space="0" w:color="000000"/>
              <w:right w:val="single" w:sz="4" w:space="0" w:color="000000"/>
            </w:tcBorders>
            <w:noWrap/>
            <w:tcMar>
              <w:top w:w="12" w:type="dxa"/>
              <w:left w:w="12" w:type="dxa"/>
              <w:right w:w="12" w:type="dxa"/>
            </w:tcMar>
            <w:vAlign w:val="center"/>
          </w:tcPr>
          <w:p w:rsidR="00991F99" w:rsidRDefault="00991F99" w:rsidP="003B1CBE">
            <w:pPr>
              <w:widowControl/>
              <w:spacing w:after="0"/>
              <w:ind w:rightChars="78" w:right="164"/>
              <w:jc w:val="center"/>
              <w:textAlignment w:val="center"/>
              <w:rPr>
                <w:rFonts w:ascii="宋体" w:eastAsia="宋体" w:hAnsi="宋体" w:cs="宋体"/>
                <w:color w:val="000000"/>
                <w:szCs w:val="21"/>
              </w:rPr>
            </w:pPr>
            <w:r>
              <w:rPr>
                <w:rFonts w:ascii="宋体" w:eastAsia="宋体" w:hAnsi="宋体" w:cs="宋体" w:hint="eastAsia"/>
                <w:color w:val="000000"/>
                <w:kern w:val="0"/>
                <w:szCs w:val="21"/>
              </w:rPr>
              <w:t>用灰漆涂掉道路标线厚度0.075mm</w:t>
            </w:r>
          </w:p>
        </w:tc>
        <w:tc>
          <w:tcPr>
            <w:tcW w:w="2729"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91F99" w:rsidRDefault="00991F99" w:rsidP="003B1CBE">
            <w:pPr>
              <w:widowControl/>
              <w:spacing w:after="0"/>
              <w:ind w:rightChars="78" w:right="164"/>
              <w:jc w:val="center"/>
              <w:textAlignment w:val="center"/>
              <w:rPr>
                <w:rFonts w:ascii="宋体" w:eastAsia="宋体" w:hAnsi="宋体" w:cs="宋体"/>
                <w:color w:val="000000"/>
                <w:szCs w:val="21"/>
              </w:rPr>
            </w:pPr>
            <w:r>
              <w:rPr>
                <w:rFonts w:ascii="宋体" w:eastAsia="宋体" w:hAnsi="宋体" w:cs="宋体" w:hint="eastAsia"/>
                <w:color w:val="000000"/>
                <w:kern w:val="0"/>
                <w:szCs w:val="21"/>
              </w:rPr>
              <w:t>用灰漆涂掉道路标线厚度0.075mm</w:t>
            </w:r>
          </w:p>
        </w:tc>
        <w:tc>
          <w:tcPr>
            <w:tcW w:w="922" w:type="dxa"/>
            <w:tcBorders>
              <w:top w:val="single" w:sz="4" w:space="0" w:color="000000"/>
              <w:left w:val="single" w:sz="4" w:space="0" w:color="000000"/>
              <w:bottom w:val="single" w:sz="4" w:space="0" w:color="000000"/>
              <w:right w:val="single" w:sz="4" w:space="0" w:color="000000"/>
            </w:tcBorders>
            <w:noWrap/>
            <w:tcMar>
              <w:top w:w="12" w:type="dxa"/>
              <w:left w:w="12" w:type="dxa"/>
              <w:right w:w="12" w:type="dxa"/>
            </w:tcMar>
            <w:vAlign w:val="center"/>
          </w:tcPr>
          <w:p w:rsidR="00991F99" w:rsidRDefault="00991F99" w:rsidP="003B1CBE">
            <w:pPr>
              <w:widowControl/>
              <w:spacing w:after="0"/>
              <w:jc w:val="center"/>
              <w:textAlignment w:val="center"/>
              <w:rPr>
                <w:rFonts w:ascii="宋体" w:eastAsia="宋体" w:hAnsi="宋体" w:cs="宋体"/>
                <w:color w:val="000000"/>
                <w:szCs w:val="21"/>
              </w:rPr>
            </w:pPr>
            <w:r>
              <w:rPr>
                <w:rFonts w:ascii="宋体" w:eastAsia="宋体" w:hAnsi="宋体" w:cs="宋体" w:hint="eastAsia"/>
                <w:color w:val="000000"/>
                <w:kern w:val="0"/>
                <w:szCs w:val="21"/>
              </w:rPr>
              <w:t>平方米</w:t>
            </w:r>
          </w:p>
        </w:tc>
        <w:tc>
          <w:tcPr>
            <w:tcW w:w="708" w:type="dxa"/>
            <w:tcBorders>
              <w:top w:val="single" w:sz="4" w:space="0" w:color="000000"/>
              <w:left w:val="single" w:sz="4" w:space="0" w:color="000000"/>
              <w:bottom w:val="single" w:sz="4" w:space="0" w:color="000000"/>
              <w:right w:val="single" w:sz="4" w:space="0" w:color="000000"/>
            </w:tcBorders>
            <w:noWrap/>
            <w:tcMar>
              <w:top w:w="12" w:type="dxa"/>
              <w:left w:w="12" w:type="dxa"/>
              <w:right w:w="12" w:type="dxa"/>
            </w:tcMar>
            <w:vAlign w:val="center"/>
          </w:tcPr>
          <w:p w:rsidR="00991F99" w:rsidRDefault="00991F99" w:rsidP="003B1CBE">
            <w:pPr>
              <w:widowControl/>
              <w:spacing w:after="0"/>
              <w:jc w:val="center"/>
              <w:textAlignment w:val="center"/>
              <w:rPr>
                <w:rFonts w:ascii="宋体" w:eastAsia="宋体" w:hAnsi="宋体" w:cs="宋体"/>
                <w:color w:val="000000"/>
                <w:szCs w:val="21"/>
              </w:rPr>
            </w:pPr>
            <w:r>
              <w:rPr>
                <w:rFonts w:ascii="宋体" w:eastAsia="宋体" w:hAnsi="宋体" w:cs="宋体" w:hint="eastAsia"/>
                <w:color w:val="000000"/>
                <w:kern w:val="0"/>
                <w:szCs w:val="21"/>
              </w:rPr>
              <w:t>500</w:t>
            </w:r>
          </w:p>
        </w:tc>
        <w:tc>
          <w:tcPr>
            <w:tcW w:w="850" w:type="dxa"/>
            <w:tcBorders>
              <w:top w:val="single" w:sz="4" w:space="0" w:color="000000"/>
              <w:left w:val="single" w:sz="4" w:space="0" w:color="000000"/>
              <w:bottom w:val="single" w:sz="4" w:space="0" w:color="000000"/>
              <w:right w:val="single" w:sz="4" w:space="0" w:color="000000"/>
            </w:tcBorders>
            <w:vAlign w:val="center"/>
          </w:tcPr>
          <w:p w:rsidR="00991F99" w:rsidRDefault="00991F99" w:rsidP="003B1CBE">
            <w:pPr>
              <w:spacing w:after="0"/>
              <w:jc w:val="center"/>
              <w:rPr>
                <w:rFonts w:ascii="宋体" w:eastAsia="宋体" w:hAnsi="宋体" w:cs="宋体"/>
                <w:color w:val="000000"/>
                <w:szCs w:val="21"/>
              </w:rPr>
            </w:pPr>
            <w:r>
              <w:rPr>
                <w:rFonts w:ascii="宋体" w:eastAsia="宋体" w:hAnsi="宋体" w:hint="eastAsia"/>
                <w:color w:val="000000"/>
                <w:szCs w:val="21"/>
              </w:rPr>
              <w:t>6</w:t>
            </w:r>
          </w:p>
        </w:tc>
        <w:tc>
          <w:tcPr>
            <w:tcW w:w="992" w:type="dxa"/>
            <w:tcBorders>
              <w:top w:val="single" w:sz="4" w:space="0" w:color="000000"/>
              <w:left w:val="single" w:sz="4" w:space="0" w:color="000000"/>
              <w:bottom w:val="single" w:sz="4" w:space="0" w:color="000000"/>
              <w:right w:val="single" w:sz="4" w:space="0" w:color="000000"/>
            </w:tcBorders>
            <w:vAlign w:val="center"/>
          </w:tcPr>
          <w:p w:rsidR="00991F99" w:rsidRDefault="00991F99" w:rsidP="003B1CBE">
            <w:pPr>
              <w:spacing w:after="0"/>
              <w:jc w:val="center"/>
              <w:rPr>
                <w:rFonts w:ascii="宋体" w:eastAsia="宋体" w:hAnsi="宋体" w:cs="宋体"/>
                <w:color w:val="000000"/>
                <w:szCs w:val="21"/>
              </w:rPr>
            </w:pPr>
            <w:r>
              <w:rPr>
                <w:rFonts w:ascii="宋体" w:eastAsia="宋体" w:hAnsi="宋体" w:hint="eastAsia"/>
                <w:color w:val="000000"/>
                <w:szCs w:val="21"/>
              </w:rPr>
              <w:t>3000</w:t>
            </w:r>
          </w:p>
        </w:tc>
        <w:tc>
          <w:tcPr>
            <w:tcW w:w="1277" w:type="dxa"/>
            <w:tcBorders>
              <w:top w:val="single" w:sz="4" w:space="0" w:color="000000"/>
              <w:left w:val="single" w:sz="4" w:space="0" w:color="000000"/>
              <w:bottom w:val="single" w:sz="4" w:space="0" w:color="000000"/>
              <w:right w:val="single" w:sz="4" w:space="0" w:color="000000"/>
            </w:tcBorders>
            <w:vAlign w:val="center"/>
          </w:tcPr>
          <w:p w:rsidR="00991F99" w:rsidRDefault="00991F99" w:rsidP="003B1CBE">
            <w:pPr>
              <w:widowControl/>
              <w:spacing w:after="0"/>
              <w:jc w:val="center"/>
              <w:textAlignment w:val="center"/>
              <w:rPr>
                <w:rFonts w:ascii="宋体" w:eastAsia="宋体" w:hAnsi="宋体" w:cs="宋体"/>
                <w:color w:val="000000"/>
                <w:kern w:val="0"/>
                <w:szCs w:val="21"/>
              </w:rPr>
            </w:pPr>
            <w:r>
              <w:rPr>
                <w:rFonts w:ascii="宋体" w:eastAsia="宋体" w:hAnsi="宋体" w:cs="宋体" w:hint="eastAsia"/>
                <w:color w:val="000000"/>
                <w:kern w:val="0"/>
                <w:szCs w:val="21"/>
              </w:rPr>
              <w:t>许昌/许昌市交通标志标牌有限公司</w:t>
            </w:r>
          </w:p>
        </w:tc>
        <w:tc>
          <w:tcPr>
            <w:tcW w:w="774" w:type="dxa"/>
            <w:tcBorders>
              <w:top w:val="single" w:sz="4" w:space="0" w:color="000000"/>
              <w:left w:val="single" w:sz="4" w:space="0" w:color="000000"/>
              <w:bottom w:val="single" w:sz="4" w:space="0" w:color="000000"/>
              <w:right w:val="single" w:sz="4" w:space="0" w:color="000000"/>
            </w:tcBorders>
            <w:vAlign w:val="center"/>
          </w:tcPr>
          <w:p w:rsidR="00991F99" w:rsidRDefault="00991F99" w:rsidP="003B1CBE">
            <w:pPr>
              <w:widowControl/>
              <w:spacing w:after="0"/>
              <w:jc w:val="center"/>
              <w:textAlignment w:val="center"/>
              <w:rPr>
                <w:rFonts w:ascii="宋体" w:eastAsia="宋体" w:hAnsi="宋体" w:cs="宋体"/>
                <w:color w:val="000000"/>
                <w:kern w:val="0"/>
                <w:szCs w:val="21"/>
              </w:rPr>
            </w:pPr>
            <w:r>
              <w:rPr>
                <w:rFonts w:ascii="宋体" w:eastAsia="宋体" w:hAnsi="宋体" w:cs="宋体" w:hint="eastAsia"/>
                <w:color w:val="000000"/>
                <w:kern w:val="0"/>
                <w:szCs w:val="21"/>
              </w:rPr>
              <w:t>予安</w:t>
            </w:r>
          </w:p>
        </w:tc>
      </w:tr>
      <w:tr w:rsidR="00991F99" w:rsidTr="003B1CBE">
        <w:trPr>
          <w:jc w:val="center"/>
        </w:trPr>
        <w:tc>
          <w:tcPr>
            <w:tcW w:w="719" w:type="dxa"/>
            <w:vMerge/>
            <w:tcBorders>
              <w:top w:val="single" w:sz="4" w:space="0" w:color="000000"/>
              <w:left w:val="single" w:sz="4" w:space="0" w:color="000000"/>
              <w:bottom w:val="single" w:sz="4" w:space="0" w:color="000000"/>
              <w:right w:val="single" w:sz="4" w:space="0" w:color="000000"/>
            </w:tcBorders>
            <w:noWrap/>
            <w:tcMar>
              <w:top w:w="12" w:type="dxa"/>
              <w:left w:w="12" w:type="dxa"/>
              <w:right w:w="12" w:type="dxa"/>
            </w:tcMar>
            <w:vAlign w:val="center"/>
          </w:tcPr>
          <w:p w:rsidR="00991F99" w:rsidRDefault="00991F99" w:rsidP="003B1CBE">
            <w:pPr>
              <w:spacing w:after="0"/>
              <w:jc w:val="center"/>
              <w:rPr>
                <w:rFonts w:ascii="宋体" w:eastAsia="宋体" w:hAnsi="宋体" w:cs="宋体"/>
                <w:color w:val="000000"/>
                <w:szCs w:val="21"/>
              </w:rPr>
            </w:pPr>
          </w:p>
        </w:tc>
        <w:tc>
          <w:tcPr>
            <w:tcW w:w="1421" w:type="dxa"/>
            <w:vMerge/>
            <w:tcBorders>
              <w:top w:val="single" w:sz="4" w:space="0" w:color="000000"/>
              <w:left w:val="single" w:sz="4" w:space="0" w:color="000000"/>
              <w:bottom w:val="single" w:sz="4" w:space="0" w:color="000000"/>
              <w:right w:val="single" w:sz="4" w:space="0" w:color="000000"/>
            </w:tcBorders>
            <w:noWrap/>
            <w:tcMar>
              <w:top w:w="12" w:type="dxa"/>
              <w:left w:w="12" w:type="dxa"/>
              <w:right w:w="12" w:type="dxa"/>
            </w:tcMar>
            <w:vAlign w:val="center"/>
          </w:tcPr>
          <w:p w:rsidR="00991F99" w:rsidRDefault="00991F99" w:rsidP="003B1CBE">
            <w:pPr>
              <w:spacing w:after="0"/>
              <w:jc w:val="center"/>
              <w:rPr>
                <w:rFonts w:ascii="宋体" w:eastAsia="宋体" w:hAnsi="宋体" w:cs="宋体"/>
                <w:color w:val="000000"/>
                <w:szCs w:val="21"/>
              </w:rPr>
            </w:pPr>
          </w:p>
        </w:tc>
        <w:tc>
          <w:tcPr>
            <w:tcW w:w="2728" w:type="dxa"/>
            <w:tcBorders>
              <w:top w:val="single" w:sz="4" w:space="0" w:color="000000"/>
              <w:left w:val="single" w:sz="4" w:space="0" w:color="000000"/>
              <w:bottom w:val="single" w:sz="4" w:space="0" w:color="000000"/>
              <w:right w:val="single" w:sz="4" w:space="0" w:color="000000"/>
            </w:tcBorders>
            <w:noWrap/>
            <w:tcMar>
              <w:top w:w="12" w:type="dxa"/>
              <w:left w:w="12" w:type="dxa"/>
              <w:right w:w="12" w:type="dxa"/>
            </w:tcMar>
            <w:vAlign w:val="center"/>
          </w:tcPr>
          <w:p w:rsidR="00991F99" w:rsidRDefault="00991F99" w:rsidP="003B1CBE">
            <w:pPr>
              <w:widowControl/>
              <w:spacing w:after="0"/>
              <w:ind w:rightChars="78" w:right="164"/>
              <w:jc w:val="center"/>
              <w:textAlignment w:val="center"/>
              <w:rPr>
                <w:rFonts w:ascii="宋体" w:eastAsia="宋体" w:hAnsi="宋体" w:cs="宋体"/>
                <w:color w:val="000000"/>
                <w:szCs w:val="21"/>
              </w:rPr>
            </w:pPr>
            <w:r>
              <w:rPr>
                <w:rFonts w:ascii="宋体" w:eastAsia="宋体" w:hAnsi="宋体" w:cs="宋体" w:hint="eastAsia"/>
                <w:color w:val="000000"/>
                <w:kern w:val="0"/>
                <w:szCs w:val="21"/>
              </w:rPr>
              <w:t>水除</w:t>
            </w:r>
          </w:p>
        </w:tc>
        <w:tc>
          <w:tcPr>
            <w:tcW w:w="2729"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91F99" w:rsidRDefault="00991F99" w:rsidP="003B1CBE">
            <w:pPr>
              <w:widowControl/>
              <w:spacing w:after="0"/>
              <w:ind w:rightChars="78" w:right="164"/>
              <w:jc w:val="center"/>
              <w:textAlignment w:val="center"/>
              <w:rPr>
                <w:rFonts w:ascii="宋体" w:eastAsia="宋体" w:hAnsi="宋体" w:cs="宋体"/>
                <w:color w:val="000000"/>
                <w:szCs w:val="21"/>
              </w:rPr>
            </w:pPr>
            <w:r>
              <w:rPr>
                <w:rFonts w:ascii="宋体" w:eastAsia="宋体" w:hAnsi="宋体" w:cs="宋体" w:hint="eastAsia"/>
                <w:color w:val="000000"/>
                <w:kern w:val="0"/>
                <w:szCs w:val="21"/>
              </w:rPr>
              <w:t>水除</w:t>
            </w:r>
          </w:p>
        </w:tc>
        <w:tc>
          <w:tcPr>
            <w:tcW w:w="922" w:type="dxa"/>
            <w:tcBorders>
              <w:top w:val="single" w:sz="4" w:space="0" w:color="000000"/>
              <w:left w:val="single" w:sz="4" w:space="0" w:color="000000"/>
              <w:bottom w:val="single" w:sz="4" w:space="0" w:color="000000"/>
              <w:right w:val="single" w:sz="4" w:space="0" w:color="000000"/>
            </w:tcBorders>
            <w:noWrap/>
            <w:tcMar>
              <w:top w:w="12" w:type="dxa"/>
              <w:left w:w="12" w:type="dxa"/>
              <w:right w:w="12" w:type="dxa"/>
            </w:tcMar>
            <w:vAlign w:val="center"/>
          </w:tcPr>
          <w:p w:rsidR="00991F99" w:rsidRDefault="00991F99" w:rsidP="003B1CBE">
            <w:pPr>
              <w:widowControl/>
              <w:spacing w:after="0"/>
              <w:jc w:val="center"/>
              <w:textAlignment w:val="center"/>
              <w:rPr>
                <w:rFonts w:ascii="宋体" w:eastAsia="宋体" w:hAnsi="宋体" w:cs="宋体"/>
                <w:color w:val="000000"/>
                <w:szCs w:val="21"/>
              </w:rPr>
            </w:pPr>
            <w:r>
              <w:rPr>
                <w:rFonts w:ascii="宋体" w:eastAsia="宋体" w:hAnsi="宋体" w:cs="宋体" w:hint="eastAsia"/>
                <w:color w:val="000000"/>
                <w:kern w:val="0"/>
                <w:szCs w:val="21"/>
              </w:rPr>
              <w:t>平方米</w:t>
            </w:r>
          </w:p>
        </w:tc>
        <w:tc>
          <w:tcPr>
            <w:tcW w:w="708" w:type="dxa"/>
            <w:tcBorders>
              <w:top w:val="single" w:sz="4" w:space="0" w:color="000000"/>
              <w:left w:val="single" w:sz="4" w:space="0" w:color="000000"/>
              <w:bottom w:val="single" w:sz="4" w:space="0" w:color="000000"/>
              <w:right w:val="single" w:sz="4" w:space="0" w:color="000000"/>
            </w:tcBorders>
            <w:noWrap/>
            <w:tcMar>
              <w:top w:w="12" w:type="dxa"/>
              <w:left w:w="12" w:type="dxa"/>
              <w:right w:w="12" w:type="dxa"/>
            </w:tcMar>
            <w:vAlign w:val="center"/>
          </w:tcPr>
          <w:p w:rsidR="00991F99" w:rsidRDefault="00991F99" w:rsidP="003B1CBE">
            <w:pPr>
              <w:widowControl/>
              <w:spacing w:after="0"/>
              <w:jc w:val="center"/>
              <w:textAlignment w:val="center"/>
              <w:rPr>
                <w:rFonts w:ascii="宋体" w:eastAsia="宋体" w:hAnsi="宋体" w:cs="宋体"/>
                <w:color w:val="000000"/>
                <w:szCs w:val="21"/>
              </w:rPr>
            </w:pPr>
            <w:r>
              <w:rPr>
                <w:rFonts w:ascii="宋体" w:eastAsia="宋体" w:hAnsi="宋体" w:cs="宋体" w:hint="eastAsia"/>
                <w:color w:val="000000"/>
                <w:kern w:val="0"/>
                <w:szCs w:val="21"/>
              </w:rPr>
              <w:t>200</w:t>
            </w:r>
          </w:p>
        </w:tc>
        <w:tc>
          <w:tcPr>
            <w:tcW w:w="850" w:type="dxa"/>
            <w:tcBorders>
              <w:top w:val="single" w:sz="4" w:space="0" w:color="000000"/>
              <w:left w:val="single" w:sz="4" w:space="0" w:color="000000"/>
              <w:bottom w:val="single" w:sz="4" w:space="0" w:color="000000"/>
              <w:right w:val="single" w:sz="4" w:space="0" w:color="000000"/>
            </w:tcBorders>
            <w:vAlign w:val="center"/>
          </w:tcPr>
          <w:p w:rsidR="00991F99" w:rsidRDefault="00991F99" w:rsidP="003B1CBE">
            <w:pPr>
              <w:spacing w:after="0"/>
              <w:jc w:val="center"/>
              <w:rPr>
                <w:rFonts w:ascii="宋体" w:eastAsia="宋体" w:hAnsi="宋体" w:cs="宋体"/>
                <w:color w:val="000000"/>
                <w:szCs w:val="21"/>
              </w:rPr>
            </w:pPr>
            <w:r>
              <w:rPr>
                <w:rFonts w:ascii="宋体" w:eastAsia="宋体" w:hAnsi="宋体" w:hint="eastAsia"/>
                <w:color w:val="000000"/>
                <w:szCs w:val="21"/>
              </w:rPr>
              <w:t>70</w:t>
            </w:r>
          </w:p>
        </w:tc>
        <w:tc>
          <w:tcPr>
            <w:tcW w:w="992" w:type="dxa"/>
            <w:tcBorders>
              <w:top w:val="single" w:sz="4" w:space="0" w:color="000000"/>
              <w:left w:val="single" w:sz="4" w:space="0" w:color="000000"/>
              <w:bottom w:val="single" w:sz="4" w:space="0" w:color="000000"/>
              <w:right w:val="single" w:sz="4" w:space="0" w:color="000000"/>
            </w:tcBorders>
            <w:vAlign w:val="center"/>
          </w:tcPr>
          <w:p w:rsidR="00991F99" w:rsidRDefault="00991F99" w:rsidP="003B1CBE">
            <w:pPr>
              <w:spacing w:after="0"/>
              <w:jc w:val="center"/>
              <w:rPr>
                <w:rFonts w:ascii="宋体" w:eastAsia="宋体" w:hAnsi="宋体" w:cs="宋体"/>
                <w:color w:val="000000"/>
                <w:szCs w:val="21"/>
              </w:rPr>
            </w:pPr>
            <w:r>
              <w:rPr>
                <w:rFonts w:ascii="宋体" w:eastAsia="宋体" w:hAnsi="宋体" w:hint="eastAsia"/>
                <w:color w:val="000000"/>
                <w:szCs w:val="21"/>
              </w:rPr>
              <w:t>14000</w:t>
            </w:r>
          </w:p>
        </w:tc>
        <w:tc>
          <w:tcPr>
            <w:tcW w:w="1277" w:type="dxa"/>
            <w:tcBorders>
              <w:top w:val="single" w:sz="4" w:space="0" w:color="000000"/>
              <w:left w:val="single" w:sz="4" w:space="0" w:color="000000"/>
              <w:bottom w:val="single" w:sz="4" w:space="0" w:color="000000"/>
              <w:right w:val="single" w:sz="4" w:space="0" w:color="000000"/>
            </w:tcBorders>
            <w:vAlign w:val="center"/>
          </w:tcPr>
          <w:p w:rsidR="00991F99" w:rsidRDefault="00991F99" w:rsidP="003B1CBE">
            <w:pPr>
              <w:widowControl/>
              <w:spacing w:after="0"/>
              <w:jc w:val="center"/>
              <w:textAlignment w:val="center"/>
              <w:rPr>
                <w:rFonts w:ascii="宋体" w:eastAsia="宋体" w:hAnsi="宋体" w:cs="宋体"/>
                <w:color w:val="000000"/>
                <w:kern w:val="0"/>
                <w:szCs w:val="21"/>
              </w:rPr>
            </w:pPr>
            <w:r>
              <w:rPr>
                <w:rFonts w:ascii="宋体" w:eastAsia="宋体" w:hAnsi="宋体" w:cs="宋体" w:hint="eastAsia"/>
                <w:color w:val="000000"/>
                <w:kern w:val="0"/>
                <w:szCs w:val="21"/>
              </w:rPr>
              <w:t>许昌/许昌市交通标志标牌有限公司</w:t>
            </w:r>
          </w:p>
        </w:tc>
        <w:tc>
          <w:tcPr>
            <w:tcW w:w="774" w:type="dxa"/>
            <w:tcBorders>
              <w:top w:val="single" w:sz="4" w:space="0" w:color="000000"/>
              <w:left w:val="single" w:sz="4" w:space="0" w:color="000000"/>
              <w:bottom w:val="single" w:sz="4" w:space="0" w:color="000000"/>
              <w:right w:val="single" w:sz="4" w:space="0" w:color="000000"/>
            </w:tcBorders>
            <w:vAlign w:val="center"/>
          </w:tcPr>
          <w:p w:rsidR="00991F99" w:rsidRDefault="00991F99" w:rsidP="003B1CBE">
            <w:pPr>
              <w:widowControl/>
              <w:spacing w:after="0"/>
              <w:jc w:val="center"/>
              <w:textAlignment w:val="center"/>
              <w:rPr>
                <w:rFonts w:ascii="宋体" w:eastAsia="宋体" w:hAnsi="宋体" w:cs="宋体"/>
                <w:color w:val="000000"/>
                <w:kern w:val="0"/>
                <w:szCs w:val="21"/>
              </w:rPr>
            </w:pPr>
            <w:r>
              <w:rPr>
                <w:rFonts w:ascii="宋体" w:eastAsia="宋体" w:hAnsi="宋体" w:cs="宋体" w:hint="eastAsia"/>
                <w:color w:val="000000"/>
                <w:kern w:val="0"/>
                <w:szCs w:val="21"/>
              </w:rPr>
              <w:t>予安</w:t>
            </w:r>
          </w:p>
        </w:tc>
      </w:tr>
      <w:tr w:rsidR="00991F99" w:rsidTr="003B1CBE">
        <w:trPr>
          <w:trHeight w:val="1187"/>
          <w:jc w:val="center"/>
        </w:trPr>
        <w:tc>
          <w:tcPr>
            <w:tcW w:w="719" w:type="dxa"/>
            <w:tcBorders>
              <w:top w:val="single" w:sz="4" w:space="0" w:color="000000"/>
              <w:left w:val="single" w:sz="4" w:space="0" w:color="000000"/>
              <w:bottom w:val="single" w:sz="4" w:space="0" w:color="000000"/>
              <w:right w:val="single" w:sz="4" w:space="0" w:color="000000"/>
            </w:tcBorders>
            <w:noWrap/>
            <w:tcMar>
              <w:top w:w="12" w:type="dxa"/>
              <w:left w:w="12" w:type="dxa"/>
              <w:right w:w="12" w:type="dxa"/>
            </w:tcMar>
            <w:vAlign w:val="center"/>
          </w:tcPr>
          <w:p w:rsidR="00991F99" w:rsidRDefault="00991F99" w:rsidP="003B1CBE">
            <w:pPr>
              <w:widowControl/>
              <w:spacing w:after="0"/>
              <w:jc w:val="center"/>
              <w:textAlignment w:val="center"/>
              <w:rPr>
                <w:rFonts w:ascii="宋体" w:eastAsia="宋体" w:hAnsi="宋体" w:cs="宋体"/>
                <w:color w:val="000000"/>
                <w:szCs w:val="21"/>
              </w:rPr>
            </w:pPr>
            <w:r>
              <w:rPr>
                <w:rFonts w:ascii="宋体" w:eastAsia="宋体" w:hAnsi="宋体" w:cs="宋体" w:hint="eastAsia"/>
                <w:color w:val="000000"/>
                <w:kern w:val="0"/>
                <w:szCs w:val="21"/>
              </w:rPr>
              <w:t>2</w:t>
            </w:r>
          </w:p>
        </w:tc>
        <w:tc>
          <w:tcPr>
            <w:tcW w:w="1421" w:type="dxa"/>
            <w:tcBorders>
              <w:top w:val="single" w:sz="4" w:space="0" w:color="000000"/>
              <w:left w:val="single" w:sz="4" w:space="0" w:color="000000"/>
              <w:bottom w:val="single" w:sz="4" w:space="0" w:color="000000"/>
              <w:right w:val="single" w:sz="4" w:space="0" w:color="000000"/>
            </w:tcBorders>
            <w:noWrap/>
            <w:tcMar>
              <w:top w:w="12" w:type="dxa"/>
              <w:left w:w="12" w:type="dxa"/>
              <w:right w:w="12" w:type="dxa"/>
            </w:tcMar>
            <w:vAlign w:val="center"/>
          </w:tcPr>
          <w:p w:rsidR="00991F99" w:rsidRDefault="00991F99" w:rsidP="003B1CBE">
            <w:pPr>
              <w:widowControl/>
              <w:spacing w:after="0"/>
              <w:jc w:val="center"/>
              <w:textAlignment w:val="center"/>
              <w:rPr>
                <w:rFonts w:ascii="宋体" w:eastAsia="宋体" w:hAnsi="宋体" w:cs="宋体"/>
                <w:color w:val="000000"/>
                <w:szCs w:val="21"/>
              </w:rPr>
            </w:pPr>
            <w:r>
              <w:rPr>
                <w:rFonts w:ascii="宋体" w:eastAsia="宋体" w:hAnsi="宋体" w:cs="宋体" w:hint="eastAsia"/>
                <w:color w:val="000000"/>
                <w:kern w:val="0"/>
                <w:szCs w:val="21"/>
              </w:rPr>
              <w:t>减速振动标线</w:t>
            </w:r>
          </w:p>
        </w:tc>
        <w:tc>
          <w:tcPr>
            <w:tcW w:w="2728" w:type="dxa"/>
            <w:tcBorders>
              <w:top w:val="single" w:sz="4" w:space="0" w:color="000000"/>
              <w:left w:val="single" w:sz="4" w:space="0" w:color="000000"/>
              <w:bottom w:val="single" w:sz="4" w:space="0" w:color="000000"/>
              <w:right w:val="single" w:sz="4" w:space="0" w:color="000000"/>
            </w:tcBorders>
            <w:noWrap/>
            <w:tcMar>
              <w:top w:w="12" w:type="dxa"/>
              <w:left w:w="12" w:type="dxa"/>
              <w:right w:w="12" w:type="dxa"/>
            </w:tcMar>
            <w:vAlign w:val="center"/>
          </w:tcPr>
          <w:p w:rsidR="00991F99" w:rsidRDefault="00991F99" w:rsidP="003B1CBE">
            <w:pPr>
              <w:widowControl/>
              <w:spacing w:after="0"/>
              <w:ind w:rightChars="78" w:right="164"/>
              <w:jc w:val="center"/>
              <w:textAlignment w:val="center"/>
              <w:rPr>
                <w:rFonts w:ascii="宋体" w:eastAsia="宋体" w:hAnsi="宋体" w:cs="宋体"/>
                <w:color w:val="000000"/>
                <w:szCs w:val="21"/>
              </w:rPr>
            </w:pPr>
            <w:r>
              <w:rPr>
                <w:rFonts w:ascii="宋体" w:eastAsia="宋体" w:hAnsi="宋体" w:cs="宋体" w:hint="eastAsia"/>
                <w:color w:val="000000"/>
                <w:kern w:val="0"/>
                <w:szCs w:val="21"/>
              </w:rPr>
              <w:t xml:space="preserve">热熔反光性型 </w:t>
            </w:r>
            <w:r>
              <w:rPr>
                <w:rFonts w:ascii="宋体" w:eastAsia="宋体" w:hAnsi="宋体" w:cs="宋体" w:hint="eastAsia"/>
                <w:color w:val="000000"/>
                <w:kern w:val="0"/>
                <w:szCs w:val="21"/>
              </w:rPr>
              <w:br/>
              <w:t>玻璃珠含量:18 - 25%。</w:t>
            </w:r>
            <w:r>
              <w:rPr>
                <w:rFonts w:ascii="宋体" w:eastAsia="宋体" w:hAnsi="宋体" w:cs="宋体" w:hint="eastAsia"/>
                <w:color w:val="000000"/>
                <w:kern w:val="0"/>
                <w:szCs w:val="21"/>
              </w:rPr>
              <w:br/>
              <w:t>非凸起部分厚度1.5-2mm</w:t>
            </w:r>
          </w:p>
        </w:tc>
        <w:tc>
          <w:tcPr>
            <w:tcW w:w="2729"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91F99" w:rsidRDefault="00991F99" w:rsidP="003B1CBE">
            <w:pPr>
              <w:widowControl/>
              <w:spacing w:after="0"/>
              <w:ind w:rightChars="78" w:right="164"/>
              <w:jc w:val="center"/>
              <w:textAlignment w:val="center"/>
              <w:rPr>
                <w:rFonts w:ascii="宋体" w:eastAsia="宋体" w:hAnsi="宋体" w:cs="宋体"/>
                <w:color w:val="000000"/>
                <w:szCs w:val="21"/>
              </w:rPr>
            </w:pPr>
            <w:r>
              <w:rPr>
                <w:rFonts w:ascii="宋体" w:eastAsia="宋体" w:hAnsi="宋体" w:cs="宋体" w:hint="eastAsia"/>
                <w:color w:val="000000"/>
                <w:kern w:val="0"/>
                <w:szCs w:val="21"/>
              </w:rPr>
              <w:t xml:space="preserve">热熔反光性型 </w:t>
            </w:r>
            <w:r>
              <w:rPr>
                <w:rFonts w:ascii="宋体" w:eastAsia="宋体" w:hAnsi="宋体" w:cs="宋体" w:hint="eastAsia"/>
                <w:color w:val="000000"/>
                <w:kern w:val="0"/>
                <w:szCs w:val="21"/>
              </w:rPr>
              <w:br/>
              <w:t>玻璃珠含量:18 - 25%。</w:t>
            </w:r>
            <w:r>
              <w:rPr>
                <w:rFonts w:ascii="宋体" w:eastAsia="宋体" w:hAnsi="宋体" w:cs="宋体" w:hint="eastAsia"/>
                <w:color w:val="000000"/>
                <w:kern w:val="0"/>
                <w:szCs w:val="21"/>
              </w:rPr>
              <w:br/>
              <w:t>非凸起部分厚度1.5-2mm</w:t>
            </w:r>
          </w:p>
        </w:tc>
        <w:tc>
          <w:tcPr>
            <w:tcW w:w="922" w:type="dxa"/>
            <w:tcBorders>
              <w:top w:val="single" w:sz="4" w:space="0" w:color="000000"/>
              <w:left w:val="single" w:sz="4" w:space="0" w:color="000000"/>
              <w:bottom w:val="single" w:sz="4" w:space="0" w:color="000000"/>
              <w:right w:val="single" w:sz="4" w:space="0" w:color="000000"/>
            </w:tcBorders>
            <w:noWrap/>
            <w:tcMar>
              <w:top w:w="12" w:type="dxa"/>
              <w:left w:w="12" w:type="dxa"/>
              <w:right w:w="12" w:type="dxa"/>
            </w:tcMar>
            <w:vAlign w:val="center"/>
          </w:tcPr>
          <w:p w:rsidR="00991F99" w:rsidRDefault="00991F99" w:rsidP="003B1CBE">
            <w:pPr>
              <w:widowControl/>
              <w:spacing w:after="0"/>
              <w:jc w:val="center"/>
              <w:textAlignment w:val="center"/>
              <w:rPr>
                <w:rFonts w:ascii="宋体" w:eastAsia="宋体" w:hAnsi="宋体" w:cs="宋体"/>
                <w:color w:val="000000"/>
                <w:szCs w:val="21"/>
              </w:rPr>
            </w:pPr>
            <w:r>
              <w:rPr>
                <w:rFonts w:ascii="宋体" w:eastAsia="宋体" w:hAnsi="宋体" w:cs="宋体" w:hint="eastAsia"/>
                <w:color w:val="000000"/>
                <w:kern w:val="0"/>
                <w:szCs w:val="21"/>
              </w:rPr>
              <w:t>平方米</w:t>
            </w:r>
          </w:p>
        </w:tc>
        <w:tc>
          <w:tcPr>
            <w:tcW w:w="708" w:type="dxa"/>
            <w:tcBorders>
              <w:top w:val="single" w:sz="4" w:space="0" w:color="000000"/>
              <w:left w:val="single" w:sz="4" w:space="0" w:color="000000"/>
              <w:bottom w:val="single" w:sz="4" w:space="0" w:color="000000"/>
              <w:right w:val="single" w:sz="4" w:space="0" w:color="000000"/>
            </w:tcBorders>
            <w:noWrap/>
            <w:tcMar>
              <w:top w:w="12" w:type="dxa"/>
              <w:left w:w="12" w:type="dxa"/>
              <w:right w:w="12" w:type="dxa"/>
            </w:tcMar>
            <w:vAlign w:val="center"/>
          </w:tcPr>
          <w:p w:rsidR="00991F99" w:rsidRDefault="00991F99" w:rsidP="003B1CBE">
            <w:pPr>
              <w:widowControl/>
              <w:spacing w:after="0"/>
              <w:jc w:val="center"/>
              <w:textAlignment w:val="center"/>
              <w:rPr>
                <w:rFonts w:ascii="宋体" w:eastAsia="宋体" w:hAnsi="宋体" w:cs="宋体"/>
                <w:color w:val="000000"/>
                <w:szCs w:val="21"/>
              </w:rPr>
            </w:pPr>
            <w:r>
              <w:rPr>
                <w:rFonts w:ascii="宋体" w:eastAsia="宋体" w:hAnsi="宋体" w:cs="宋体" w:hint="eastAsia"/>
                <w:color w:val="000000"/>
                <w:kern w:val="0"/>
                <w:szCs w:val="21"/>
              </w:rPr>
              <w:t>1800</w:t>
            </w:r>
          </w:p>
        </w:tc>
        <w:tc>
          <w:tcPr>
            <w:tcW w:w="850" w:type="dxa"/>
            <w:tcBorders>
              <w:top w:val="single" w:sz="4" w:space="0" w:color="000000"/>
              <w:left w:val="single" w:sz="4" w:space="0" w:color="000000"/>
              <w:bottom w:val="single" w:sz="4" w:space="0" w:color="000000"/>
              <w:right w:val="single" w:sz="4" w:space="0" w:color="000000"/>
            </w:tcBorders>
            <w:vAlign w:val="center"/>
          </w:tcPr>
          <w:p w:rsidR="00991F99" w:rsidRDefault="00991F99" w:rsidP="003B1CBE">
            <w:pPr>
              <w:spacing w:after="0"/>
              <w:jc w:val="center"/>
              <w:rPr>
                <w:rFonts w:ascii="宋体" w:eastAsia="宋体" w:hAnsi="宋体" w:cs="宋体"/>
                <w:color w:val="000000"/>
                <w:szCs w:val="21"/>
              </w:rPr>
            </w:pPr>
            <w:r>
              <w:rPr>
                <w:rFonts w:ascii="宋体" w:eastAsia="宋体" w:hAnsi="宋体" w:hint="eastAsia"/>
                <w:color w:val="000000"/>
                <w:szCs w:val="21"/>
              </w:rPr>
              <w:t>70</w:t>
            </w:r>
          </w:p>
        </w:tc>
        <w:tc>
          <w:tcPr>
            <w:tcW w:w="992" w:type="dxa"/>
            <w:tcBorders>
              <w:top w:val="single" w:sz="4" w:space="0" w:color="000000"/>
              <w:left w:val="single" w:sz="4" w:space="0" w:color="000000"/>
              <w:bottom w:val="single" w:sz="4" w:space="0" w:color="000000"/>
              <w:right w:val="single" w:sz="4" w:space="0" w:color="000000"/>
            </w:tcBorders>
            <w:vAlign w:val="center"/>
          </w:tcPr>
          <w:p w:rsidR="00991F99" w:rsidRDefault="00991F99" w:rsidP="003B1CBE">
            <w:pPr>
              <w:spacing w:after="0"/>
              <w:jc w:val="center"/>
              <w:rPr>
                <w:rFonts w:ascii="宋体" w:eastAsia="宋体" w:hAnsi="宋体" w:cs="宋体"/>
                <w:color w:val="000000"/>
                <w:szCs w:val="21"/>
              </w:rPr>
            </w:pPr>
            <w:r>
              <w:rPr>
                <w:rFonts w:ascii="宋体" w:eastAsia="宋体" w:hAnsi="宋体" w:hint="eastAsia"/>
                <w:color w:val="000000"/>
                <w:szCs w:val="21"/>
              </w:rPr>
              <w:t>126000</w:t>
            </w:r>
          </w:p>
        </w:tc>
        <w:tc>
          <w:tcPr>
            <w:tcW w:w="1277" w:type="dxa"/>
            <w:tcBorders>
              <w:top w:val="single" w:sz="4" w:space="0" w:color="000000"/>
              <w:left w:val="single" w:sz="4" w:space="0" w:color="000000"/>
              <w:bottom w:val="single" w:sz="4" w:space="0" w:color="000000"/>
              <w:right w:val="single" w:sz="4" w:space="0" w:color="000000"/>
            </w:tcBorders>
            <w:vAlign w:val="center"/>
          </w:tcPr>
          <w:p w:rsidR="00991F99" w:rsidRDefault="00991F99" w:rsidP="003B1CBE">
            <w:pPr>
              <w:widowControl/>
              <w:spacing w:after="0"/>
              <w:jc w:val="center"/>
              <w:textAlignment w:val="center"/>
              <w:rPr>
                <w:rFonts w:ascii="宋体" w:eastAsia="宋体" w:hAnsi="宋体" w:cs="宋体"/>
                <w:color w:val="000000"/>
                <w:kern w:val="0"/>
                <w:szCs w:val="21"/>
              </w:rPr>
            </w:pPr>
            <w:r>
              <w:rPr>
                <w:rFonts w:ascii="宋体" w:eastAsia="宋体" w:hAnsi="宋体" w:cs="宋体" w:hint="eastAsia"/>
                <w:color w:val="000000"/>
                <w:kern w:val="0"/>
                <w:szCs w:val="21"/>
              </w:rPr>
              <w:t>许昌/许昌市交通标志标牌有限公司</w:t>
            </w:r>
          </w:p>
        </w:tc>
        <w:tc>
          <w:tcPr>
            <w:tcW w:w="774" w:type="dxa"/>
            <w:tcBorders>
              <w:top w:val="single" w:sz="4" w:space="0" w:color="000000"/>
              <w:left w:val="single" w:sz="4" w:space="0" w:color="000000"/>
              <w:bottom w:val="single" w:sz="4" w:space="0" w:color="000000"/>
              <w:right w:val="single" w:sz="4" w:space="0" w:color="000000"/>
            </w:tcBorders>
            <w:vAlign w:val="center"/>
          </w:tcPr>
          <w:p w:rsidR="00991F99" w:rsidRDefault="00991F99" w:rsidP="003B1CBE">
            <w:pPr>
              <w:widowControl/>
              <w:spacing w:after="0"/>
              <w:jc w:val="center"/>
              <w:textAlignment w:val="center"/>
              <w:rPr>
                <w:rFonts w:ascii="宋体" w:eastAsia="宋体" w:hAnsi="宋体" w:cs="宋体"/>
                <w:color w:val="000000"/>
                <w:kern w:val="0"/>
                <w:szCs w:val="21"/>
              </w:rPr>
            </w:pPr>
            <w:r>
              <w:rPr>
                <w:rFonts w:ascii="宋体" w:eastAsia="宋体" w:hAnsi="宋体" w:cs="宋体" w:hint="eastAsia"/>
                <w:color w:val="000000"/>
                <w:kern w:val="0"/>
                <w:szCs w:val="21"/>
              </w:rPr>
              <w:t>予安</w:t>
            </w:r>
          </w:p>
        </w:tc>
      </w:tr>
      <w:tr w:rsidR="00991F99" w:rsidTr="003B1CBE">
        <w:trPr>
          <w:trHeight w:val="1255"/>
          <w:jc w:val="center"/>
        </w:trPr>
        <w:tc>
          <w:tcPr>
            <w:tcW w:w="719" w:type="dxa"/>
            <w:vMerge w:val="restart"/>
            <w:tcBorders>
              <w:top w:val="single" w:sz="4" w:space="0" w:color="000000"/>
              <w:left w:val="single" w:sz="4" w:space="0" w:color="000000"/>
              <w:bottom w:val="single" w:sz="4" w:space="0" w:color="000000"/>
              <w:right w:val="single" w:sz="4" w:space="0" w:color="000000"/>
            </w:tcBorders>
            <w:noWrap/>
            <w:tcMar>
              <w:top w:w="12" w:type="dxa"/>
              <w:left w:w="12" w:type="dxa"/>
              <w:right w:w="12" w:type="dxa"/>
            </w:tcMar>
            <w:vAlign w:val="center"/>
          </w:tcPr>
          <w:p w:rsidR="00991F99" w:rsidRDefault="00991F99" w:rsidP="003B1CBE">
            <w:pPr>
              <w:widowControl/>
              <w:spacing w:after="0"/>
              <w:jc w:val="center"/>
              <w:textAlignment w:val="center"/>
              <w:rPr>
                <w:rFonts w:ascii="宋体" w:eastAsia="宋体" w:hAnsi="宋体" w:cs="宋体"/>
                <w:color w:val="000000"/>
                <w:szCs w:val="21"/>
              </w:rPr>
            </w:pPr>
            <w:r>
              <w:rPr>
                <w:rFonts w:ascii="宋体" w:eastAsia="宋体" w:hAnsi="宋体" w:cs="宋体" w:hint="eastAsia"/>
                <w:color w:val="000000"/>
                <w:kern w:val="0"/>
                <w:szCs w:val="21"/>
              </w:rPr>
              <w:lastRenderedPageBreak/>
              <w:t>3</w:t>
            </w:r>
          </w:p>
        </w:tc>
        <w:tc>
          <w:tcPr>
            <w:tcW w:w="1421" w:type="dxa"/>
            <w:vMerge w:val="restart"/>
            <w:tcBorders>
              <w:top w:val="single" w:sz="4" w:space="0" w:color="000000"/>
              <w:left w:val="single" w:sz="4" w:space="0" w:color="000000"/>
              <w:bottom w:val="single" w:sz="4" w:space="0" w:color="000000"/>
              <w:right w:val="single" w:sz="4" w:space="0" w:color="000000"/>
            </w:tcBorders>
            <w:noWrap/>
            <w:tcMar>
              <w:top w:w="12" w:type="dxa"/>
              <w:left w:w="12" w:type="dxa"/>
              <w:right w:w="12" w:type="dxa"/>
            </w:tcMar>
            <w:vAlign w:val="center"/>
          </w:tcPr>
          <w:p w:rsidR="00991F99" w:rsidRDefault="00991F99" w:rsidP="003B1CBE">
            <w:pPr>
              <w:widowControl/>
              <w:spacing w:after="0"/>
              <w:jc w:val="center"/>
              <w:textAlignment w:val="center"/>
              <w:rPr>
                <w:rFonts w:ascii="宋体" w:eastAsia="宋体" w:hAnsi="宋体" w:cs="宋体"/>
                <w:color w:val="000000"/>
                <w:szCs w:val="21"/>
              </w:rPr>
            </w:pPr>
            <w:r>
              <w:rPr>
                <w:rFonts w:ascii="宋体" w:eastAsia="宋体" w:hAnsi="宋体" w:cs="宋体" w:hint="eastAsia"/>
                <w:color w:val="000000"/>
                <w:kern w:val="0"/>
                <w:szCs w:val="21"/>
              </w:rPr>
              <w:t>道路标线</w:t>
            </w:r>
          </w:p>
        </w:tc>
        <w:tc>
          <w:tcPr>
            <w:tcW w:w="2728" w:type="dxa"/>
            <w:tcBorders>
              <w:top w:val="single" w:sz="4" w:space="0" w:color="000000"/>
              <w:left w:val="single" w:sz="4" w:space="0" w:color="000000"/>
              <w:bottom w:val="single" w:sz="4" w:space="0" w:color="000000"/>
              <w:right w:val="single" w:sz="4" w:space="0" w:color="000000"/>
            </w:tcBorders>
            <w:noWrap/>
            <w:tcMar>
              <w:top w:w="12" w:type="dxa"/>
              <w:left w:w="12" w:type="dxa"/>
              <w:right w:w="12" w:type="dxa"/>
            </w:tcMar>
            <w:vAlign w:val="center"/>
          </w:tcPr>
          <w:p w:rsidR="00991F99" w:rsidRDefault="00991F99" w:rsidP="003B1CBE">
            <w:pPr>
              <w:widowControl/>
              <w:spacing w:after="0"/>
              <w:ind w:rightChars="78" w:right="164"/>
              <w:jc w:val="center"/>
              <w:textAlignment w:val="center"/>
              <w:rPr>
                <w:rFonts w:ascii="宋体" w:eastAsia="宋体" w:hAnsi="宋体" w:cs="宋体"/>
                <w:color w:val="000000"/>
                <w:szCs w:val="21"/>
              </w:rPr>
            </w:pPr>
            <w:r>
              <w:rPr>
                <w:rFonts w:ascii="宋体" w:eastAsia="宋体" w:hAnsi="宋体" w:cs="宋体" w:hint="eastAsia"/>
                <w:color w:val="000000"/>
                <w:kern w:val="0"/>
                <w:szCs w:val="21"/>
              </w:rPr>
              <w:t xml:space="preserve">热熔反光性型 </w:t>
            </w:r>
            <w:r>
              <w:rPr>
                <w:rFonts w:ascii="宋体" w:eastAsia="宋体" w:hAnsi="宋体" w:cs="宋体" w:hint="eastAsia"/>
                <w:color w:val="000000"/>
                <w:kern w:val="0"/>
                <w:szCs w:val="21"/>
              </w:rPr>
              <w:br/>
              <w:t>玻璃珠含量:18 - 25%。</w:t>
            </w:r>
            <w:r>
              <w:rPr>
                <w:rFonts w:ascii="宋体" w:eastAsia="宋体" w:hAnsi="宋体" w:cs="宋体" w:hint="eastAsia"/>
                <w:color w:val="000000"/>
                <w:kern w:val="0"/>
                <w:szCs w:val="21"/>
              </w:rPr>
              <w:br/>
              <w:t>厚度1.5-2mm</w:t>
            </w:r>
          </w:p>
        </w:tc>
        <w:tc>
          <w:tcPr>
            <w:tcW w:w="2729"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91F99" w:rsidRDefault="00991F99" w:rsidP="003B1CBE">
            <w:pPr>
              <w:widowControl/>
              <w:spacing w:after="0"/>
              <w:ind w:rightChars="78" w:right="164"/>
              <w:jc w:val="center"/>
              <w:textAlignment w:val="center"/>
              <w:rPr>
                <w:rFonts w:ascii="宋体" w:eastAsia="宋体" w:hAnsi="宋体" w:cs="宋体"/>
                <w:color w:val="000000"/>
                <w:szCs w:val="21"/>
              </w:rPr>
            </w:pPr>
            <w:r>
              <w:rPr>
                <w:rFonts w:ascii="宋体" w:eastAsia="宋体" w:hAnsi="宋体" w:cs="宋体" w:hint="eastAsia"/>
                <w:color w:val="000000"/>
                <w:kern w:val="0"/>
                <w:szCs w:val="21"/>
              </w:rPr>
              <w:t xml:space="preserve">热熔反光性型 </w:t>
            </w:r>
            <w:r>
              <w:rPr>
                <w:rFonts w:ascii="宋体" w:eastAsia="宋体" w:hAnsi="宋体" w:cs="宋体" w:hint="eastAsia"/>
                <w:color w:val="000000"/>
                <w:kern w:val="0"/>
                <w:szCs w:val="21"/>
              </w:rPr>
              <w:br/>
              <w:t>玻璃珠含量:18 - 25%。</w:t>
            </w:r>
            <w:r>
              <w:rPr>
                <w:rFonts w:ascii="宋体" w:eastAsia="宋体" w:hAnsi="宋体" w:cs="宋体" w:hint="eastAsia"/>
                <w:color w:val="000000"/>
                <w:kern w:val="0"/>
                <w:szCs w:val="21"/>
              </w:rPr>
              <w:br/>
              <w:t>厚度1.5-2mm</w:t>
            </w:r>
          </w:p>
        </w:tc>
        <w:tc>
          <w:tcPr>
            <w:tcW w:w="922" w:type="dxa"/>
            <w:tcBorders>
              <w:top w:val="single" w:sz="4" w:space="0" w:color="000000"/>
              <w:left w:val="single" w:sz="4" w:space="0" w:color="000000"/>
              <w:bottom w:val="single" w:sz="4" w:space="0" w:color="000000"/>
              <w:right w:val="single" w:sz="4" w:space="0" w:color="000000"/>
            </w:tcBorders>
            <w:noWrap/>
            <w:tcMar>
              <w:top w:w="12" w:type="dxa"/>
              <w:left w:w="12" w:type="dxa"/>
              <w:right w:w="12" w:type="dxa"/>
            </w:tcMar>
            <w:vAlign w:val="center"/>
          </w:tcPr>
          <w:p w:rsidR="00991F99" w:rsidRDefault="00991F99" w:rsidP="003B1CBE">
            <w:pPr>
              <w:widowControl/>
              <w:spacing w:after="0"/>
              <w:jc w:val="center"/>
              <w:textAlignment w:val="center"/>
              <w:rPr>
                <w:rFonts w:ascii="宋体" w:eastAsia="宋体" w:hAnsi="宋体" w:cs="宋体"/>
                <w:color w:val="000000"/>
                <w:szCs w:val="21"/>
              </w:rPr>
            </w:pPr>
            <w:r>
              <w:rPr>
                <w:rFonts w:ascii="宋体" w:eastAsia="宋体" w:hAnsi="宋体" w:cs="宋体" w:hint="eastAsia"/>
                <w:color w:val="000000"/>
                <w:kern w:val="0"/>
                <w:szCs w:val="21"/>
              </w:rPr>
              <w:t>平方米</w:t>
            </w:r>
          </w:p>
        </w:tc>
        <w:tc>
          <w:tcPr>
            <w:tcW w:w="708" w:type="dxa"/>
            <w:tcBorders>
              <w:top w:val="single" w:sz="4" w:space="0" w:color="000000"/>
              <w:left w:val="single" w:sz="4" w:space="0" w:color="000000"/>
              <w:bottom w:val="single" w:sz="4" w:space="0" w:color="000000"/>
              <w:right w:val="single" w:sz="4" w:space="0" w:color="000000"/>
            </w:tcBorders>
            <w:noWrap/>
            <w:tcMar>
              <w:top w:w="12" w:type="dxa"/>
              <w:left w:w="12" w:type="dxa"/>
              <w:right w:w="12" w:type="dxa"/>
            </w:tcMar>
            <w:vAlign w:val="center"/>
          </w:tcPr>
          <w:p w:rsidR="00991F99" w:rsidRDefault="00991F99" w:rsidP="003B1CBE">
            <w:pPr>
              <w:widowControl/>
              <w:spacing w:after="0"/>
              <w:jc w:val="center"/>
              <w:textAlignment w:val="center"/>
              <w:rPr>
                <w:rFonts w:ascii="宋体" w:eastAsia="宋体" w:hAnsi="宋体" w:cs="宋体"/>
                <w:color w:val="000000"/>
                <w:szCs w:val="21"/>
              </w:rPr>
            </w:pPr>
            <w:r>
              <w:rPr>
                <w:rFonts w:ascii="宋体" w:eastAsia="宋体" w:hAnsi="宋体" w:cs="宋体" w:hint="eastAsia"/>
                <w:color w:val="000000"/>
                <w:kern w:val="0"/>
                <w:szCs w:val="21"/>
              </w:rPr>
              <w:t>20000</w:t>
            </w:r>
          </w:p>
        </w:tc>
        <w:tc>
          <w:tcPr>
            <w:tcW w:w="850" w:type="dxa"/>
            <w:tcBorders>
              <w:top w:val="single" w:sz="4" w:space="0" w:color="000000"/>
              <w:left w:val="single" w:sz="4" w:space="0" w:color="000000"/>
              <w:bottom w:val="single" w:sz="4" w:space="0" w:color="000000"/>
              <w:right w:val="single" w:sz="4" w:space="0" w:color="000000"/>
            </w:tcBorders>
            <w:vAlign w:val="center"/>
          </w:tcPr>
          <w:p w:rsidR="00991F99" w:rsidRDefault="00991F99" w:rsidP="003B1CBE">
            <w:pPr>
              <w:spacing w:after="0"/>
              <w:jc w:val="center"/>
              <w:rPr>
                <w:rFonts w:ascii="宋体" w:eastAsia="宋体" w:hAnsi="宋体" w:cs="宋体"/>
                <w:color w:val="000000"/>
                <w:szCs w:val="21"/>
              </w:rPr>
            </w:pPr>
            <w:r>
              <w:rPr>
                <w:rFonts w:ascii="宋体" w:eastAsia="宋体" w:hAnsi="宋体" w:hint="eastAsia"/>
                <w:color w:val="000000"/>
                <w:szCs w:val="21"/>
              </w:rPr>
              <w:t>30</w:t>
            </w:r>
          </w:p>
        </w:tc>
        <w:tc>
          <w:tcPr>
            <w:tcW w:w="992" w:type="dxa"/>
            <w:tcBorders>
              <w:top w:val="single" w:sz="4" w:space="0" w:color="000000"/>
              <w:left w:val="single" w:sz="4" w:space="0" w:color="000000"/>
              <w:bottom w:val="single" w:sz="4" w:space="0" w:color="000000"/>
              <w:right w:val="single" w:sz="4" w:space="0" w:color="000000"/>
            </w:tcBorders>
            <w:vAlign w:val="center"/>
          </w:tcPr>
          <w:p w:rsidR="00991F99" w:rsidRDefault="00991F99" w:rsidP="003B1CBE">
            <w:pPr>
              <w:spacing w:after="0"/>
              <w:jc w:val="center"/>
              <w:rPr>
                <w:rFonts w:ascii="宋体" w:eastAsia="宋体" w:hAnsi="宋体" w:cs="宋体"/>
                <w:color w:val="000000"/>
                <w:szCs w:val="21"/>
              </w:rPr>
            </w:pPr>
            <w:r>
              <w:rPr>
                <w:rFonts w:ascii="宋体" w:eastAsia="宋体" w:hAnsi="宋体" w:hint="eastAsia"/>
                <w:color w:val="000000"/>
                <w:szCs w:val="21"/>
              </w:rPr>
              <w:t>600000</w:t>
            </w:r>
          </w:p>
        </w:tc>
        <w:tc>
          <w:tcPr>
            <w:tcW w:w="1277" w:type="dxa"/>
            <w:tcBorders>
              <w:top w:val="single" w:sz="4" w:space="0" w:color="000000"/>
              <w:left w:val="single" w:sz="4" w:space="0" w:color="000000"/>
              <w:bottom w:val="single" w:sz="4" w:space="0" w:color="000000"/>
              <w:right w:val="single" w:sz="4" w:space="0" w:color="000000"/>
            </w:tcBorders>
            <w:vAlign w:val="center"/>
          </w:tcPr>
          <w:p w:rsidR="00991F99" w:rsidRDefault="00991F99" w:rsidP="003B1CBE">
            <w:pPr>
              <w:widowControl/>
              <w:spacing w:after="0"/>
              <w:jc w:val="center"/>
              <w:textAlignment w:val="center"/>
              <w:rPr>
                <w:rFonts w:ascii="宋体" w:eastAsia="宋体" w:hAnsi="宋体" w:cs="宋体"/>
                <w:color w:val="000000"/>
                <w:kern w:val="0"/>
                <w:szCs w:val="21"/>
              </w:rPr>
            </w:pPr>
            <w:r>
              <w:rPr>
                <w:rFonts w:ascii="宋体" w:eastAsia="宋体" w:hAnsi="宋体" w:cs="宋体" w:hint="eastAsia"/>
                <w:color w:val="000000"/>
                <w:kern w:val="0"/>
                <w:szCs w:val="21"/>
              </w:rPr>
              <w:t>许昌/许昌市交通标志标牌有限公司</w:t>
            </w:r>
          </w:p>
        </w:tc>
        <w:tc>
          <w:tcPr>
            <w:tcW w:w="774" w:type="dxa"/>
            <w:tcBorders>
              <w:top w:val="single" w:sz="4" w:space="0" w:color="000000"/>
              <w:left w:val="single" w:sz="4" w:space="0" w:color="000000"/>
              <w:bottom w:val="single" w:sz="4" w:space="0" w:color="000000"/>
              <w:right w:val="single" w:sz="4" w:space="0" w:color="000000"/>
            </w:tcBorders>
            <w:vAlign w:val="center"/>
          </w:tcPr>
          <w:p w:rsidR="00991F99" w:rsidRDefault="00991F99" w:rsidP="003B1CBE">
            <w:pPr>
              <w:widowControl/>
              <w:spacing w:after="0"/>
              <w:jc w:val="center"/>
              <w:textAlignment w:val="center"/>
              <w:rPr>
                <w:rFonts w:ascii="宋体" w:eastAsia="宋体" w:hAnsi="宋体" w:cs="宋体"/>
                <w:color w:val="000000"/>
                <w:kern w:val="0"/>
                <w:szCs w:val="21"/>
              </w:rPr>
            </w:pPr>
            <w:r>
              <w:rPr>
                <w:rFonts w:ascii="宋体" w:eastAsia="宋体" w:hAnsi="宋体" w:cs="宋体" w:hint="eastAsia"/>
                <w:color w:val="000000"/>
                <w:kern w:val="0"/>
                <w:szCs w:val="21"/>
              </w:rPr>
              <w:t>予安</w:t>
            </w:r>
          </w:p>
        </w:tc>
      </w:tr>
      <w:tr w:rsidR="00991F99" w:rsidTr="003B1CBE">
        <w:trPr>
          <w:jc w:val="center"/>
        </w:trPr>
        <w:tc>
          <w:tcPr>
            <w:tcW w:w="719" w:type="dxa"/>
            <w:vMerge/>
            <w:tcBorders>
              <w:top w:val="single" w:sz="4" w:space="0" w:color="000000"/>
              <w:left w:val="single" w:sz="4" w:space="0" w:color="000000"/>
              <w:bottom w:val="single" w:sz="4" w:space="0" w:color="000000"/>
              <w:right w:val="single" w:sz="4" w:space="0" w:color="000000"/>
            </w:tcBorders>
            <w:noWrap/>
            <w:tcMar>
              <w:top w:w="12" w:type="dxa"/>
              <w:left w:w="12" w:type="dxa"/>
              <w:right w:w="12" w:type="dxa"/>
            </w:tcMar>
            <w:vAlign w:val="center"/>
          </w:tcPr>
          <w:p w:rsidR="00991F99" w:rsidRDefault="00991F99" w:rsidP="003B1CBE">
            <w:pPr>
              <w:spacing w:after="0"/>
              <w:jc w:val="center"/>
              <w:rPr>
                <w:rFonts w:ascii="宋体" w:eastAsia="宋体" w:hAnsi="宋体" w:cs="宋体"/>
                <w:color w:val="000000"/>
                <w:szCs w:val="21"/>
              </w:rPr>
            </w:pPr>
          </w:p>
        </w:tc>
        <w:tc>
          <w:tcPr>
            <w:tcW w:w="1421" w:type="dxa"/>
            <w:vMerge/>
            <w:tcBorders>
              <w:top w:val="single" w:sz="4" w:space="0" w:color="000000"/>
              <w:left w:val="single" w:sz="4" w:space="0" w:color="000000"/>
              <w:bottom w:val="single" w:sz="4" w:space="0" w:color="000000"/>
              <w:right w:val="single" w:sz="4" w:space="0" w:color="000000"/>
            </w:tcBorders>
            <w:noWrap/>
            <w:tcMar>
              <w:top w:w="12" w:type="dxa"/>
              <w:left w:w="12" w:type="dxa"/>
              <w:right w:w="12" w:type="dxa"/>
            </w:tcMar>
            <w:vAlign w:val="center"/>
          </w:tcPr>
          <w:p w:rsidR="00991F99" w:rsidRDefault="00991F99" w:rsidP="003B1CBE">
            <w:pPr>
              <w:spacing w:after="0"/>
              <w:jc w:val="center"/>
              <w:rPr>
                <w:rFonts w:ascii="宋体" w:eastAsia="宋体" w:hAnsi="宋体" w:cs="宋体"/>
                <w:color w:val="000000"/>
                <w:szCs w:val="21"/>
              </w:rPr>
            </w:pPr>
          </w:p>
        </w:tc>
        <w:tc>
          <w:tcPr>
            <w:tcW w:w="2728" w:type="dxa"/>
            <w:tcBorders>
              <w:top w:val="single" w:sz="4" w:space="0" w:color="000000"/>
              <w:left w:val="single" w:sz="4" w:space="0" w:color="000000"/>
              <w:bottom w:val="single" w:sz="4" w:space="0" w:color="000000"/>
              <w:right w:val="single" w:sz="4" w:space="0" w:color="000000"/>
            </w:tcBorders>
            <w:noWrap/>
            <w:tcMar>
              <w:top w:w="12" w:type="dxa"/>
              <w:left w:w="12" w:type="dxa"/>
              <w:right w:w="12" w:type="dxa"/>
            </w:tcMar>
            <w:vAlign w:val="center"/>
          </w:tcPr>
          <w:p w:rsidR="00991F99" w:rsidRDefault="00991F99" w:rsidP="003B1CBE">
            <w:pPr>
              <w:widowControl/>
              <w:spacing w:after="0"/>
              <w:ind w:rightChars="78" w:right="164"/>
              <w:jc w:val="center"/>
              <w:textAlignment w:val="center"/>
              <w:rPr>
                <w:rFonts w:ascii="宋体" w:eastAsia="宋体" w:hAnsi="宋体" w:cs="宋体"/>
                <w:color w:val="000000"/>
                <w:szCs w:val="21"/>
              </w:rPr>
            </w:pPr>
            <w:r>
              <w:rPr>
                <w:rFonts w:ascii="宋体" w:eastAsia="宋体" w:hAnsi="宋体" w:cs="宋体" w:hint="eastAsia"/>
                <w:color w:val="000000"/>
                <w:kern w:val="0"/>
                <w:szCs w:val="21"/>
              </w:rPr>
              <w:t>常温型  厚度0.12-0.2mm</w:t>
            </w:r>
          </w:p>
        </w:tc>
        <w:tc>
          <w:tcPr>
            <w:tcW w:w="2729"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91F99" w:rsidRDefault="00991F99" w:rsidP="003B1CBE">
            <w:pPr>
              <w:widowControl/>
              <w:spacing w:after="0"/>
              <w:ind w:rightChars="78" w:right="164"/>
              <w:jc w:val="center"/>
              <w:textAlignment w:val="center"/>
              <w:rPr>
                <w:rFonts w:ascii="宋体" w:eastAsia="宋体" w:hAnsi="宋体" w:cs="宋体"/>
                <w:color w:val="000000"/>
                <w:szCs w:val="21"/>
              </w:rPr>
            </w:pPr>
            <w:r>
              <w:rPr>
                <w:rFonts w:ascii="宋体" w:eastAsia="宋体" w:hAnsi="宋体" w:cs="宋体" w:hint="eastAsia"/>
                <w:color w:val="000000"/>
                <w:kern w:val="0"/>
                <w:szCs w:val="21"/>
              </w:rPr>
              <w:t>常温型  厚度0.12-0.2mm</w:t>
            </w:r>
          </w:p>
        </w:tc>
        <w:tc>
          <w:tcPr>
            <w:tcW w:w="922" w:type="dxa"/>
            <w:tcBorders>
              <w:top w:val="single" w:sz="4" w:space="0" w:color="000000"/>
              <w:left w:val="single" w:sz="4" w:space="0" w:color="000000"/>
              <w:bottom w:val="single" w:sz="4" w:space="0" w:color="000000"/>
              <w:right w:val="single" w:sz="4" w:space="0" w:color="000000"/>
            </w:tcBorders>
            <w:noWrap/>
            <w:tcMar>
              <w:top w:w="12" w:type="dxa"/>
              <w:left w:w="12" w:type="dxa"/>
              <w:right w:w="12" w:type="dxa"/>
            </w:tcMar>
            <w:vAlign w:val="center"/>
          </w:tcPr>
          <w:p w:rsidR="00991F99" w:rsidRDefault="00991F99" w:rsidP="003B1CBE">
            <w:pPr>
              <w:widowControl/>
              <w:spacing w:after="0"/>
              <w:jc w:val="center"/>
              <w:textAlignment w:val="center"/>
              <w:rPr>
                <w:rFonts w:ascii="宋体" w:eastAsia="宋体" w:hAnsi="宋体" w:cs="宋体"/>
                <w:color w:val="000000"/>
                <w:szCs w:val="21"/>
              </w:rPr>
            </w:pPr>
            <w:r>
              <w:rPr>
                <w:rFonts w:ascii="宋体" w:eastAsia="宋体" w:hAnsi="宋体" w:cs="宋体" w:hint="eastAsia"/>
                <w:color w:val="000000"/>
                <w:kern w:val="0"/>
                <w:szCs w:val="21"/>
              </w:rPr>
              <w:t>平方米</w:t>
            </w:r>
          </w:p>
        </w:tc>
        <w:tc>
          <w:tcPr>
            <w:tcW w:w="708" w:type="dxa"/>
            <w:tcBorders>
              <w:top w:val="single" w:sz="4" w:space="0" w:color="000000"/>
              <w:left w:val="single" w:sz="4" w:space="0" w:color="000000"/>
              <w:bottom w:val="single" w:sz="4" w:space="0" w:color="000000"/>
              <w:right w:val="single" w:sz="4" w:space="0" w:color="000000"/>
            </w:tcBorders>
            <w:noWrap/>
            <w:tcMar>
              <w:top w:w="12" w:type="dxa"/>
              <w:left w:w="12" w:type="dxa"/>
              <w:right w:w="12" w:type="dxa"/>
            </w:tcMar>
            <w:vAlign w:val="center"/>
          </w:tcPr>
          <w:p w:rsidR="00991F99" w:rsidRDefault="00991F99" w:rsidP="003B1CBE">
            <w:pPr>
              <w:widowControl/>
              <w:spacing w:after="0"/>
              <w:jc w:val="center"/>
              <w:textAlignment w:val="center"/>
              <w:rPr>
                <w:rFonts w:ascii="宋体" w:eastAsia="宋体" w:hAnsi="宋体" w:cs="宋体"/>
                <w:color w:val="000000"/>
                <w:szCs w:val="21"/>
              </w:rPr>
            </w:pPr>
            <w:r>
              <w:rPr>
                <w:rFonts w:ascii="宋体" w:eastAsia="宋体" w:hAnsi="宋体" w:cs="宋体" w:hint="eastAsia"/>
                <w:color w:val="000000"/>
                <w:kern w:val="0"/>
                <w:szCs w:val="21"/>
              </w:rPr>
              <w:t>30000</w:t>
            </w:r>
          </w:p>
        </w:tc>
        <w:tc>
          <w:tcPr>
            <w:tcW w:w="850" w:type="dxa"/>
            <w:tcBorders>
              <w:top w:val="single" w:sz="4" w:space="0" w:color="000000"/>
              <w:left w:val="single" w:sz="4" w:space="0" w:color="000000"/>
              <w:bottom w:val="single" w:sz="4" w:space="0" w:color="000000"/>
              <w:right w:val="single" w:sz="4" w:space="0" w:color="000000"/>
            </w:tcBorders>
            <w:vAlign w:val="center"/>
          </w:tcPr>
          <w:p w:rsidR="00991F99" w:rsidRDefault="00991F99" w:rsidP="003B1CBE">
            <w:pPr>
              <w:spacing w:after="0"/>
              <w:jc w:val="center"/>
              <w:rPr>
                <w:rFonts w:ascii="宋体" w:eastAsia="宋体" w:hAnsi="宋体" w:cs="宋体"/>
                <w:color w:val="000000"/>
                <w:szCs w:val="21"/>
              </w:rPr>
            </w:pPr>
            <w:r>
              <w:rPr>
                <w:rFonts w:ascii="宋体" w:eastAsia="宋体" w:hAnsi="宋体" w:hint="eastAsia"/>
                <w:color w:val="000000"/>
                <w:szCs w:val="21"/>
              </w:rPr>
              <w:t>13.5</w:t>
            </w:r>
          </w:p>
        </w:tc>
        <w:tc>
          <w:tcPr>
            <w:tcW w:w="992" w:type="dxa"/>
            <w:tcBorders>
              <w:top w:val="single" w:sz="4" w:space="0" w:color="000000"/>
              <w:left w:val="single" w:sz="4" w:space="0" w:color="000000"/>
              <w:bottom w:val="single" w:sz="4" w:space="0" w:color="000000"/>
              <w:right w:val="single" w:sz="4" w:space="0" w:color="000000"/>
            </w:tcBorders>
            <w:vAlign w:val="center"/>
          </w:tcPr>
          <w:p w:rsidR="00991F99" w:rsidRDefault="00991F99" w:rsidP="003B1CBE">
            <w:pPr>
              <w:spacing w:after="0"/>
              <w:jc w:val="center"/>
              <w:rPr>
                <w:rFonts w:ascii="宋体" w:eastAsia="宋体" w:hAnsi="宋体" w:cs="宋体"/>
                <w:color w:val="000000"/>
                <w:szCs w:val="21"/>
              </w:rPr>
            </w:pPr>
            <w:r>
              <w:rPr>
                <w:rFonts w:ascii="宋体" w:eastAsia="宋体" w:hAnsi="宋体" w:hint="eastAsia"/>
                <w:color w:val="000000"/>
                <w:szCs w:val="21"/>
              </w:rPr>
              <w:t>405000</w:t>
            </w:r>
          </w:p>
        </w:tc>
        <w:tc>
          <w:tcPr>
            <w:tcW w:w="1277" w:type="dxa"/>
            <w:tcBorders>
              <w:top w:val="single" w:sz="4" w:space="0" w:color="000000"/>
              <w:left w:val="single" w:sz="4" w:space="0" w:color="000000"/>
              <w:bottom w:val="single" w:sz="4" w:space="0" w:color="000000"/>
              <w:right w:val="single" w:sz="4" w:space="0" w:color="000000"/>
            </w:tcBorders>
            <w:vAlign w:val="center"/>
          </w:tcPr>
          <w:p w:rsidR="00991F99" w:rsidRDefault="00991F99" w:rsidP="003B1CBE">
            <w:pPr>
              <w:widowControl/>
              <w:spacing w:after="0"/>
              <w:jc w:val="center"/>
              <w:textAlignment w:val="center"/>
              <w:rPr>
                <w:rFonts w:ascii="宋体" w:eastAsia="宋体" w:hAnsi="宋体" w:cs="宋体"/>
                <w:color w:val="000000"/>
                <w:kern w:val="0"/>
                <w:szCs w:val="21"/>
              </w:rPr>
            </w:pPr>
            <w:r>
              <w:rPr>
                <w:rFonts w:ascii="宋体" w:eastAsia="宋体" w:hAnsi="宋体" w:cs="宋体" w:hint="eastAsia"/>
                <w:color w:val="000000"/>
                <w:kern w:val="0"/>
                <w:szCs w:val="21"/>
              </w:rPr>
              <w:t>许昌/许昌市交通标志标牌有限公司</w:t>
            </w:r>
          </w:p>
        </w:tc>
        <w:tc>
          <w:tcPr>
            <w:tcW w:w="774" w:type="dxa"/>
            <w:tcBorders>
              <w:top w:val="single" w:sz="4" w:space="0" w:color="000000"/>
              <w:left w:val="single" w:sz="4" w:space="0" w:color="000000"/>
              <w:bottom w:val="single" w:sz="4" w:space="0" w:color="000000"/>
              <w:right w:val="single" w:sz="4" w:space="0" w:color="000000"/>
            </w:tcBorders>
            <w:vAlign w:val="center"/>
          </w:tcPr>
          <w:p w:rsidR="00991F99" w:rsidRDefault="00991F99" w:rsidP="003B1CBE">
            <w:pPr>
              <w:widowControl/>
              <w:spacing w:after="0"/>
              <w:jc w:val="center"/>
              <w:textAlignment w:val="center"/>
              <w:rPr>
                <w:rFonts w:ascii="宋体" w:eastAsia="宋体" w:hAnsi="宋体" w:cs="宋体"/>
                <w:color w:val="000000"/>
                <w:kern w:val="0"/>
                <w:szCs w:val="21"/>
              </w:rPr>
            </w:pPr>
            <w:r>
              <w:rPr>
                <w:rFonts w:ascii="宋体" w:eastAsia="宋体" w:hAnsi="宋体" w:cs="宋体" w:hint="eastAsia"/>
                <w:color w:val="000000"/>
                <w:kern w:val="0"/>
                <w:szCs w:val="21"/>
              </w:rPr>
              <w:t>予安</w:t>
            </w:r>
          </w:p>
        </w:tc>
      </w:tr>
      <w:tr w:rsidR="00991F99" w:rsidTr="003B1CBE">
        <w:trPr>
          <w:jc w:val="center"/>
        </w:trPr>
        <w:tc>
          <w:tcPr>
            <w:tcW w:w="719" w:type="dxa"/>
            <w:vMerge w:val="restart"/>
            <w:tcBorders>
              <w:top w:val="single" w:sz="4" w:space="0" w:color="000000"/>
              <w:left w:val="single" w:sz="4" w:space="0" w:color="000000"/>
              <w:bottom w:val="single" w:sz="4" w:space="0" w:color="000000"/>
              <w:right w:val="single" w:sz="4" w:space="0" w:color="000000"/>
            </w:tcBorders>
            <w:noWrap/>
            <w:tcMar>
              <w:top w:w="12" w:type="dxa"/>
              <w:left w:w="12" w:type="dxa"/>
              <w:right w:w="12" w:type="dxa"/>
            </w:tcMar>
            <w:vAlign w:val="center"/>
          </w:tcPr>
          <w:p w:rsidR="00991F99" w:rsidRDefault="00991F99" w:rsidP="003B1CBE">
            <w:pPr>
              <w:widowControl/>
              <w:spacing w:after="0"/>
              <w:jc w:val="center"/>
              <w:textAlignment w:val="center"/>
              <w:rPr>
                <w:rFonts w:ascii="宋体" w:eastAsia="宋体" w:hAnsi="宋体" w:cs="宋体"/>
                <w:color w:val="000000"/>
                <w:szCs w:val="21"/>
              </w:rPr>
            </w:pPr>
            <w:r>
              <w:rPr>
                <w:rFonts w:ascii="宋体" w:eastAsia="宋体" w:hAnsi="宋体" w:cs="宋体" w:hint="eastAsia"/>
                <w:color w:val="000000"/>
                <w:kern w:val="0"/>
                <w:szCs w:val="21"/>
              </w:rPr>
              <w:t>4</w:t>
            </w:r>
          </w:p>
        </w:tc>
        <w:tc>
          <w:tcPr>
            <w:tcW w:w="1421" w:type="dxa"/>
            <w:vMerge w:val="restart"/>
            <w:tcBorders>
              <w:top w:val="single" w:sz="4" w:space="0" w:color="000000"/>
              <w:left w:val="single" w:sz="4" w:space="0" w:color="000000"/>
              <w:bottom w:val="single" w:sz="4" w:space="0" w:color="000000"/>
              <w:right w:val="single" w:sz="4" w:space="0" w:color="000000"/>
            </w:tcBorders>
            <w:noWrap/>
            <w:tcMar>
              <w:top w:w="12" w:type="dxa"/>
              <w:left w:w="12" w:type="dxa"/>
              <w:right w:w="12" w:type="dxa"/>
            </w:tcMar>
            <w:vAlign w:val="center"/>
          </w:tcPr>
          <w:p w:rsidR="00991F99" w:rsidRDefault="00991F99" w:rsidP="003B1CBE">
            <w:pPr>
              <w:widowControl/>
              <w:spacing w:after="0"/>
              <w:jc w:val="center"/>
              <w:textAlignment w:val="center"/>
              <w:rPr>
                <w:rFonts w:ascii="宋体" w:eastAsia="宋体" w:hAnsi="宋体" w:cs="宋体"/>
                <w:color w:val="000000"/>
                <w:szCs w:val="21"/>
              </w:rPr>
            </w:pPr>
            <w:r>
              <w:rPr>
                <w:rFonts w:ascii="宋体" w:eastAsia="宋体" w:hAnsi="宋体" w:cs="宋体" w:hint="eastAsia"/>
                <w:color w:val="000000"/>
                <w:kern w:val="0"/>
                <w:szCs w:val="21"/>
              </w:rPr>
              <w:t>停车位   (含编号)</w:t>
            </w:r>
          </w:p>
        </w:tc>
        <w:tc>
          <w:tcPr>
            <w:tcW w:w="2728" w:type="dxa"/>
            <w:tcBorders>
              <w:top w:val="single" w:sz="4" w:space="0" w:color="000000"/>
              <w:left w:val="single" w:sz="4" w:space="0" w:color="000000"/>
              <w:bottom w:val="single" w:sz="4" w:space="0" w:color="000000"/>
              <w:right w:val="single" w:sz="4" w:space="0" w:color="000000"/>
            </w:tcBorders>
            <w:noWrap/>
            <w:tcMar>
              <w:top w:w="12" w:type="dxa"/>
              <w:left w:w="12" w:type="dxa"/>
              <w:right w:w="12" w:type="dxa"/>
            </w:tcMar>
            <w:vAlign w:val="center"/>
          </w:tcPr>
          <w:p w:rsidR="00991F99" w:rsidRDefault="00991F99" w:rsidP="003B1CBE">
            <w:pPr>
              <w:widowControl/>
              <w:spacing w:after="0"/>
              <w:ind w:rightChars="78" w:right="164"/>
              <w:jc w:val="center"/>
              <w:textAlignment w:val="center"/>
              <w:rPr>
                <w:rFonts w:ascii="宋体" w:eastAsia="宋体" w:hAnsi="宋体" w:cs="宋体"/>
                <w:color w:val="000000"/>
                <w:szCs w:val="21"/>
              </w:rPr>
            </w:pPr>
            <w:r>
              <w:rPr>
                <w:rFonts w:ascii="宋体" w:eastAsia="宋体" w:hAnsi="宋体" w:cs="宋体" w:hint="eastAsia"/>
                <w:color w:val="000000"/>
                <w:kern w:val="0"/>
                <w:szCs w:val="21"/>
              </w:rPr>
              <w:t xml:space="preserve">宽： 2000-2500mm 长：5000-6000mm热熔反光性型 </w:t>
            </w:r>
            <w:r>
              <w:rPr>
                <w:rFonts w:ascii="宋体" w:eastAsia="宋体" w:hAnsi="宋体" w:cs="宋体" w:hint="eastAsia"/>
                <w:color w:val="000000"/>
                <w:kern w:val="0"/>
                <w:szCs w:val="21"/>
              </w:rPr>
              <w:br/>
              <w:t>玻璃珠含量:18 - 25%。</w:t>
            </w:r>
            <w:r>
              <w:rPr>
                <w:rFonts w:ascii="宋体" w:eastAsia="宋体" w:hAnsi="宋体" w:cs="宋体" w:hint="eastAsia"/>
                <w:color w:val="000000"/>
                <w:kern w:val="0"/>
                <w:szCs w:val="21"/>
              </w:rPr>
              <w:br/>
              <w:t>厚度1.5-2mm</w:t>
            </w:r>
          </w:p>
        </w:tc>
        <w:tc>
          <w:tcPr>
            <w:tcW w:w="2729"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91F99" w:rsidRDefault="00991F99" w:rsidP="003B1CBE">
            <w:pPr>
              <w:widowControl/>
              <w:spacing w:after="0"/>
              <w:ind w:rightChars="78" w:right="164"/>
              <w:jc w:val="center"/>
              <w:textAlignment w:val="center"/>
              <w:rPr>
                <w:rFonts w:ascii="宋体" w:eastAsia="宋体" w:hAnsi="宋体" w:cs="宋体"/>
                <w:color w:val="000000"/>
                <w:szCs w:val="21"/>
              </w:rPr>
            </w:pPr>
            <w:r>
              <w:rPr>
                <w:rFonts w:ascii="宋体" w:eastAsia="宋体" w:hAnsi="宋体" w:cs="宋体" w:hint="eastAsia"/>
                <w:color w:val="000000"/>
                <w:kern w:val="0"/>
                <w:szCs w:val="21"/>
              </w:rPr>
              <w:t xml:space="preserve">宽： 2000-2500mm 长：5000-6000mm热熔反光性型 </w:t>
            </w:r>
            <w:r>
              <w:rPr>
                <w:rFonts w:ascii="宋体" w:eastAsia="宋体" w:hAnsi="宋体" w:cs="宋体" w:hint="eastAsia"/>
                <w:color w:val="000000"/>
                <w:kern w:val="0"/>
                <w:szCs w:val="21"/>
              </w:rPr>
              <w:br/>
              <w:t>玻璃珠含量:18 - 25%。</w:t>
            </w:r>
            <w:r>
              <w:rPr>
                <w:rFonts w:ascii="宋体" w:eastAsia="宋体" w:hAnsi="宋体" w:cs="宋体" w:hint="eastAsia"/>
                <w:color w:val="000000"/>
                <w:kern w:val="0"/>
                <w:szCs w:val="21"/>
              </w:rPr>
              <w:br/>
              <w:t>厚度1.5-2mm</w:t>
            </w:r>
          </w:p>
        </w:tc>
        <w:tc>
          <w:tcPr>
            <w:tcW w:w="922" w:type="dxa"/>
            <w:tcBorders>
              <w:top w:val="single" w:sz="4" w:space="0" w:color="000000"/>
              <w:left w:val="single" w:sz="4" w:space="0" w:color="000000"/>
              <w:bottom w:val="single" w:sz="4" w:space="0" w:color="000000"/>
              <w:right w:val="single" w:sz="4" w:space="0" w:color="000000"/>
            </w:tcBorders>
            <w:noWrap/>
            <w:tcMar>
              <w:top w:w="12" w:type="dxa"/>
              <w:left w:w="12" w:type="dxa"/>
              <w:right w:w="12" w:type="dxa"/>
            </w:tcMar>
            <w:vAlign w:val="center"/>
          </w:tcPr>
          <w:p w:rsidR="00991F99" w:rsidRDefault="00991F99" w:rsidP="003B1CBE">
            <w:pPr>
              <w:widowControl/>
              <w:spacing w:after="0"/>
              <w:jc w:val="center"/>
              <w:textAlignment w:val="center"/>
              <w:rPr>
                <w:rFonts w:ascii="宋体" w:eastAsia="宋体" w:hAnsi="宋体" w:cs="宋体"/>
                <w:color w:val="000000"/>
                <w:szCs w:val="21"/>
              </w:rPr>
            </w:pPr>
            <w:r>
              <w:rPr>
                <w:rFonts w:ascii="宋体" w:eastAsia="宋体" w:hAnsi="宋体" w:cs="宋体" w:hint="eastAsia"/>
                <w:color w:val="000000"/>
                <w:kern w:val="0"/>
                <w:szCs w:val="21"/>
              </w:rPr>
              <w:t>个</w:t>
            </w:r>
          </w:p>
        </w:tc>
        <w:tc>
          <w:tcPr>
            <w:tcW w:w="708" w:type="dxa"/>
            <w:tcBorders>
              <w:top w:val="single" w:sz="4" w:space="0" w:color="000000"/>
              <w:left w:val="single" w:sz="4" w:space="0" w:color="000000"/>
              <w:bottom w:val="single" w:sz="4" w:space="0" w:color="000000"/>
              <w:right w:val="single" w:sz="4" w:space="0" w:color="000000"/>
            </w:tcBorders>
            <w:noWrap/>
            <w:tcMar>
              <w:top w:w="12" w:type="dxa"/>
              <w:left w:w="12" w:type="dxa"/>
              <w:right w:w="12" w:type="dxa"/>
            </w:tcMar>
            <w:vAlign w:val="center"/>
          </w:tcPr>
          <w:p w:rsidR="00991F99" w:rsidRDefault="00991F99" w:rsidP="003B1CBE">
            <w:pPr>
              <w:widowControl/>
              <w:spacing w:after="0"/>
              <w:jc w:val="center"/>
              <w:textAlignment w:val="center"/>
              <w:rPr>
                <w:rFonts w:ascii="宋体" w:eastAsia="宋体" w:hAnsi="宋体" w:cs="宋体"/>
                <w:color w:val="000000"/>
                <w:szCs w:val="21"/>
              </w:rPr>
            </w:pPr>
            <w:r>
              <w:rPr>
                <w:rFonts w:ascii="宋体" w:eastAsia="宋体" w:hAnsi="宋体" w:cs="宋体" w:hint="eastAsia"/>
                <w:color w:val="000000"/>
                <w:kern w:val="0"/>
                <w:szCs w:val="21"/>
              </w:rPr>
              <w:t>300</w:t>
            </w:r>
          </w:p>
        </w:tc>
        <w:tc>
          <w:tcPr>
            <w:tcW w:w="850" w:type="dxa"/>
            <w:tcBorders>
              <w:top w:val="single" w:sz="4" w:space="0" w:color="000000"/>
              <w:left w:val="single" w:sz="4" w:space="0" w:color="000000"/>
              <w:bottom w:val="single" w:sz="4" w:space="0" w:color="000000"/>
              <w:right w:val="single" w:sz="4" w:space="0" w:color="000000"/>
            </w:tcBorders>
            <w:vAlign w:val="center"/>
          </w:tcPr>
          <w:p w:rsidR="00991F99" w:rsidRDefault="00991F99" w:rsidP="003B1CBE">
            <w:pPr>
              <w:spacing w:after="0"/>
              <w:jc w:val="center"/>
              <w:rPr>
                <w:rFonts w:ascii="宋体" w:eastAsia="宋体" w:hAnsi="宋体" w:cs="宋体"/>
                <w:color w:val="000000"/>
                <w:szCs w:val="21"/>
              </w:rPr>
            </w:pPr>
            <w:r>
              <w:rPr>
                <w:rFonts w:ascii="宋体" w:eastAsia="宋体" w:hAnsi="宋体" w:hint="eastAsia"/>
                <w:color w:val="000000"/>
                <w:szCs w:val="21"/>
              </w:rPr>
              <w:t>60</w:t>
            </w:r>
          </w:p>
        </w:tc>
        <w:tc>
          <w:tcPr>
            <w:tcW w:w="992" w:type="dxa"/>
            <w:tcBorders>
              <w:top w:val="single" w:sz="4" w:space="0" w:color="000000"/>
              <w:left w:val="single" w:sz="4" w:space="0" w:color="000000"/>
              <w:bottom w:val="single" w:sz="4" w:space="0" w:color="000000"/>
              <w:right w:val="single" w:sz="4" w:space="0" w:color="000000"/>
            </w:tcBorders>
            <w:vAlign w:val="center"/>
          </w:tcPr>
          <w:p w:rsidR="00991F99" w:rsidRDefault="00991F99" w:rsidP="003B1CBE">
            <w:pPr>
              <w:spacing w:after="0"/>
              <w:jc w:val="center"/>
              <w:rPr>
                <w:rFonts w:ascii="宋体" w:eastAsia="宋体" w:hAnsi="宋体" w:cs="宋体"/>
                <w:color w:val="000000"/>
                <w:szCs w:val="21"/>
              </w:rPr>
            </w:pPr>
            <w:r>
              <w:rPr>
                <w:rFonts w:ascii="宋体" w:eastAsia="宋体" w:hAnsi="宋体" w:hint="eastAsia"/>
                <w:color w:val="000000"/>
                <w:szCs w:val="21"/>
              </w:rPr>
              <w:t>18000</w:t>
            </w:r>
          </w:p>
        </w:tc>
        <w:tc>
          <w:tcPr>
            <w:tcW w:w="1277" w:type="dxa"/>
            <w:tcBorders>
              <w:top w:val="single" w:sz="4" w:space="0" w:color="000000"/>
              <w:left w:val="single" w:sz="4" w:space="0" w:color="000000"/>
              <w:bottom w:val="single" w:sz="4" w:space="0" w:color="000000"/>
              <w:right w:val="single" w:sz="4" w:space="0" w:color="000000"/>
            </w:tcBorders>
            <w:vAlign w:val="center"/>
          </w:tcPr>
          <w:p w:rsidR="00991F99" w:rsidRDefault="00991F99" w:rsidP="003B1CBE">
            <w:pPr>
              <w:widowControl/>
              <w:spacing w:after="0"/>
              <w:jc w:val="center"/>
              <w:textAlignment w:val="center"/>
              <w:rPr>
                <w:rFonts w:ascii="宋体" w:eastAsia="宋体" w:hAnsi="宋体" w:cs="宋体"/>
                <w:color w:val="000000"/>
                <w:kern w:val="0"/>
                <w:szCs w:val="21"/>
              </w:rPr>
            </w:pPr>
            <w:r>
              <w:rPr>
                <w:rFonts w:ascii="宋体" w:eastAsia="宋体" w:hAnsi="宋体" w:cs="宋体" w:hint="eastAsia"/>
                <w:color w:val="000000"/>
                <w:kern w:val="0"/>
                <w:szCs w:val="21"/>
              </w:rPr>
              <w:t>许昌/许昌市交通标志标牌有限公司</w:t>
            </w:r>
          </w:p>
        </w:tc>
        <w:tc>
          <w:tcPr>
            <w:tcW w:w="774" w:type="dxa"/>
            <w:tcBorders>
              <w:top w:val="single" w:sz="4" w:space="0" w:color="000000"/>
              <w:left w:val="single" w:sz="4" w:space="0" w:color="000000"/>
              <w:bottom w:val="single" w:sz="4" w:space="0" w:color="000000"/>
              <w:right w:val="single" w:sz="4" w:space="0" w:color="000000"/>
            </w:tcBorders>
            <w:vAlign w:val="center"/>
          </w:tcPr>
          <w:p w:rsidR="00991F99" w:rsidRDefault="00991F99" w:rsidP="003B1CBE">
            <w:pPr>
              <w:widowControl/>
              <w:spacing w:after="0"/>
              <w:jc w:val="center"/>
              <w:textAlignment w:val="center"/>
              <w:rPr>
                <w:rFonts w:ascii="宋体" w:eastAsia="宋体" w:hAnsi="宋体" w:cs="宋体"/>
                <w:color w:val="000000"/>
                <w:kern w:val="0"/>
                <w:szCs w:val="21"/>
              </w:rPr>
            </w:pPr>
            <w:r>
              <w:rPr>
                <w:rFonts w:ascii="宋体" w:eastAsia="宋体" w:hAnsi="宋体" w:cs="宋体" w:hint="eastAsia"/>
                <w:color w:val="000000"/>
                <w:kern w:val="0"/>
                <w:szCs w:val="21"/>
              </w:rPr>
              <w:t>予安</w:t>
            </w:r>
          </w:p>
        </w:tc>
      </w:tr>
      <w:tr w:rsidR="00991F99" w:rsidTr="003B1CBE">
        <w:trPr>
          <w:jc w:val="center"/>
        </w:trPr>
        <w:tc>
          <w:tcPr>
            <w:tcW w:w="719" w:type="dxa"/>
            <w:vMerge/>
            <w:tcBorders>
              <w:top w:val="single" w:sz="4" w:space="0" w:color="000000"/>
              <w:left w:val="single" w:sz="4" w:space="0" w:color="000000"/>
              <w:bottom w:val="single" w:sz="4" w:space="0" w:color="000000"/>
              <w:right w:val="single" w:sz="4" w:space="0" w:color="000000"/>
            </w:tcBorders>
            <w:noWrap/>
            <w:tcMar>
              <w:top w:w="12" w:type="dxa"/>
              <w:left w:w="12" w:type="dxa"/>
              <w:right w:w="12" w:type="dxa"/>
            </w:tcMar>
            <w:vAlign w:val="center"/>
          </w:tcPr>
          <w:p w:rsidR="00991F99" w:rsidRDefault="00991F99" w:rsidP="003B1CBE">
            <w:pPr>
              <w:spacing w:after="0"/>
              <w:jc w:val="center"/>
              <w:rPr>
                <w:rFonts w:ascii="宋体" w:eastAsia="宋体" w:hAnsi="宋体" w:cs="宋体"/>
                <w:color w:val="000000"/>
                <w:szCs w:val="21"/>
              </w:rPr>
            </w:pPr>
          </w:p>
        </w:tc>
        <w:tc>
          <w:tcPr>
            <w:tcW w:w="1421" w:type="dxa"/>
            <w:vMerge/>
            <w:tcBorders>
              <w:top w:val="single" w:sz="4" w:space="0" w:color="000000"/>
              <w:left w:val="single" w:sz="4" w:space="0" w:color="000000"/>
              <w:bottom w:val="single" w:sz="4" w:space="0" w:color="000000"/>
              <w:right w:val="single" w:sz="4" w:space="0" w:color="000000"/>
            </w:tcBorders>
            <w:noWrap/>
            <w:tcMar>
              <w:top w:w="12" w:type="dxa"/>
              <w:left w:w="12" w:type="dxa"/>
              <w:right w:w="12" w:type="dxa"/>
            </w:tcMar>
            <w:vAlign w:val="center"/>
          </w:tcPr>
          <w:p w:rsidR="00991F99" w:rsidRDefault="00991F99" w:rsidP="003B1CBE">
            <w:pPr>
              <w:spacing w:after="0"/>
              <w:jc w:val="center"/>
              <w:rPr>
                <w:rFonts w:ascii="宋体" w:eastAsia="宋体" w:hAnsi="宋体" w:cs="宋体"/>
                <w:color w:val="000000"/>
                <w:szCs w:val="21"/>
              </w:rPr>
            </w:pPr>
          </w:p>
        </w:tc>
        <w:tc>
          <w:tcPr>
            <w:tcW w:w="2728" w:type="dxa"/>
            <w:tcBorders>
              <w:top w:val="single" w:sz="4" w:space="0" w:color="000000"/>
              <w:left w:val="single" w:sz="4" w:space="0" w:color="000000"/>
              <w:bottom w:val="single" w:sz="4" w:space="0" w:color="000000"/>
              <w:right w:val="single" w:sz="4" w:space="0" w:color="000000"/>
            </w:tcBorders>
            <w:noWrap/>
            <w:tcMar>
              <w:top w:w="12" w:type="dxa"/>
              <w:left w:w="12" w:type="dxa"/>
              <w:right w:w="12" w:type="dxa"/>
            </w:tcMar>
            <w:vAlign w:val="center"/>
          </w:tcPr>
          <w:p w:rsidR="00991F99" w:rsidRDefault="00991F99" w:rsidP="003B1CBE">
            <w:pPr>
              <w:widowControl/>
              <w:spacing w:after="0"/>
              <w:ind w:rightChars="78" w:right="164"/>
              <w:jc w:val="center"/>
              <w:textAlignment w:val="center"/>
              <w:rPr>
                <w:rFonts w:ascii="宋体" w:eastAsia="宋体" w:hAnsi="宋体" w:cs="宋体"/>
                <w:color w:val="000000"/>
                <w:szCs w:val="21"/>
              </w:rPr>
            </w:pPr>
            <w:r>
              <w:rPr>
                <w:rFonts w:ascii="宋体" w:eastAsia="宋体" w:hAnsi="宋体" w:cs="宋体" w:hint="eastAsia"/>
                <w:color w:val="000000"/>
                <w:kern w:val="0"/>
                <w:szCs w:val="21"/>
              </w:rPr>
              <w:t>宽： 2000-2500mm 长：5000-6000mm常温型  厚度0.12-0.2mm宽1.5</w:t>
            </w:r>
          </w:p>
        </w:tc>
        <w:tc>
          <w:tcPr>
            <w:tcW w:w="2729"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91F99" w:rsidRDefault="00991F99" w:rsidP="003B1CBE">
            <w:pPr>
              <w:widowControl/>
              <w:spacing w:after="0"/>
              <w:ind w:rightChars="78" w:right="164"/>
              <w:jc w:val="center"/>
              <w:textAlignment w:val="center"/>
              <w:rPr>
                <w:rFonts w:ascii="宋体" w:eastAsia="宋体" w:hAnsi="宋体" w:cs="宋体"/>
                <w:color w:val="000000"/>
                <w:szCs w:val="21"/>
              </w:rPr>
            </w:pPr>
            <w:r>
              <w:rPr>
                <w:rFonts w:ascii="宋体" w:eastAsia="宋体" w:hAnsi="宋体" w:cs="宋体" w:hint="eastAsia"/>
                <w:color w:val="000000"/>
                <w:kern w:val="0"/>
                <w:szCs w:val="21"/>
              </w:rPr>
              <w:t>宽： 2000-2500mm 长：5000-6000mm常温型  厚度0.12-0.2mm宽1.5</w:t>
            </w:r>
          </w:p>
        </w:tc>
        <w:tc>
          <w:tcPr>
            <w:tcW w:w="922" w:type="dxa"/>
            <w:tcBorders>
              <w:top w:val="single" w:sz="4" w:space="0" w:color="000000"/>
              <w:left w:val="single" w:sz="4" w:space="0" w:color="000000"/>
              <w:bottom w:val="single" w:sz="4" w:space="0" w:color="000000"/>
              <w:right w:val="single" w:sz="4" w:space="0" w:color="000000"/>
            </w:tcBorders>
            <w:noWrap/>
            <w:tcMar>
              <w:top w:w="12" w:type="dxa"/>
              <w:left w:w="12" w:type="dxa"/>
              <w:right w:w="12" w:type="dxa"/>
            </w:tcMar>
            <w:vAlign w:val="center"/>
          </w:tcPr>
          <w:p w:rsidR="00991F99" w:rsidRDefault="00991F99" w:rsidP="003B1CBE">
            <w:pPr>
              <w:widowControl/>
              <w:spacing w:after="0"/>
              <w:jc w:val="center"/>
              <w:textAlignment w:val="center"/>
              <w:rPr>
                <w:rFonts w:ascii="宋体" w:eastAsia="宋体" w:hAnsi="宋体" w:cs="宋体"/>
                <w:color w:val="000000"/>
                <w:szCs w:val="21"/>
              </w:rPr>
            </w:pPr>
            <w:r>
              <w:rPr>
                <w:rFonts w:ascii="宋体" w:eastAsia="宋体" w:hAnsi="宋体" w:cs="宋体" w:hint="eastAsia"/>
                <w:color w:val="000000"/>
                <w:kern w:val="0"/>
                <w:szCs w:val="21"/>
              </w:rPr>
              <w:t>个</w:t>
            </w:r>
          </w:p>
        </w:tc>
        <w:tc>
          <w:tcPr>
            <w:tcW w:w="708" w:type="dxa"/>
            <w:tcBorders>
              <w:top w:val="single" w:sz="4" w:space="0" w:color="000000"/>
              <w:left w:val="single" w:sz="4" w:space="0" w:color="000000"/>
              <w:bottom w:val="single" w:sz="4" w:space="0" w:color="000000"/>
              <w:right w:val="single" w:sz="4" w:space="0" w:color="000000"/>
            </w:tcBorders>
            <w:noWrap/>
            <w:tcMar>
              <w:top w:w="12" w:type="dxa"/>
              <w:left w:w="12" w:type="dxa"/>
              <w:right w:w="12" w:type="dxa"/>
            </w:tcMar>
            <w:vAlign w:val="center"/>
          </w:tcPr>
          <w:p w:rsidR="00991F99" w:rsidRDefault="00991F99" w:rsidP="003B1CBE">
            <w:pPr>
              <w:widowControl/>
              <w:spacing w:after="0"/>
              <w:jc w:val="center"/>
              <w:textAlignment w:val="center"/>
              <w:rPr>
                <w:rFonts w:ascii="宋体" w:eastAsia="宋体" w:hAnsi="宋体" w:cs="宋体"/>
                <w:color w:val="000000"/>
                <w:szCs w:val="21"/>
              </w:rPr>
            </w:pPr>
            <w:r>
              <w:rPr>
                <w:rFonts w:ascii="宋体" w:eastAsia="宋体" w:hAnsi="宋体" w:cs="宋体" w:hint="eastAsia"/>
                <w:color w:val="000000"/>
                <w:kern w:val="0"/>
                <w:szCs w:val="21"/>
              </w:rPr>
              <w:t>3300</w:t>
            </w:r>
          </w:p>
        </w:tc>
        <w:tc>
          <w:tcPr>
            <w:tcW w:w="850" w:type="dxa"/>
            <w:tcBorders>
              <w:top w:val="single" w:sz="4" w:space="0" w:color="000000"/>
              <w:left w:val="single" w:sz="4" w:space="0" w:color="000000"/>
              <w:bottom w:val="single" w:sz="4" w:space="0" w:color="000000"/>
              <w:right w:val="single" w:sz="4" w:space="0" w:color="000000"/>
            </w:tcBorders>
            <w:vAlign w:val="center"/>
          </w:tcPr>
          <w:p w:rsidR="00991F99" w:rsidRDefault="00991F99" w:rsidP="003B1CBE">
            <w:pPr>
              <w:spacing w:after="0"/>
              <w:jc w:val="center"/>
              <w:rPr>
                <w:rFonts w:ascii="宋体" w:eastAsia="宋体" w:hAnsi="宋体" w:cs="宋体"/>
                <w:color w:val="000000"/>
                <w:szCs w:val="21"/>
              </w:rPr>
            </w:pPr>
            <w:r>
              <w:rPr>
                <w:rFonts w:ascii="宋体" w:eastAsia="宋体" w:hAnsi="宋体" w:hint="eastAsia"/>
                <w:color w:val="000000"/>
                <w:szCs w:val="21"/>
              </w:rPr>
              <w:t>30</w:t>
            </w:r>
          </w:p>
        </w:tc>
        <w:tc>
          <w:tcPr>
            <w:tcW w:w="992" w:type="dxa"/>
            <w:tcBorders>
              <w:top w:val="single" w:sz="4" w:space="0" w:color="000000"/>
              <w:left w:val="single" w:sz="4" w:space="0" w:color="000000"/>
              <w:bottom w:val="single" w:sz="4" w:space="0" w:color="000000"/>
              <w:right w:val="single" w:sz="4" w:space="0" w:color="000000"/>
            </w:tcBorders>
            <w:vAlign w:val="center"/>
          </w:tcPr>
          <w:p w:rsidR="00991F99" w:rsidRDefault="00991F99" w:rsidP="003B1CBE">
            <w:pPr>
              <w:spacing w:after="0"/>
              <w:jc w:val="center"/>
              <w:rPr>
                <w:rFonts w:ascii="宋体" w:eastAsia="宋体" w:hAnsi="宋体" w:cs="宋体"/>
                <w:color w:val="000000"/>
                <w:szCs w:val="21"/>
              </w:rPr>
            </w:pPr>
            <w:r>
              <w:rPr>
                <w:rFonts w:ascii="宋体" w:eastAsia="宋体" w:hAnsi="宋体" w:hint="eastAsia"/>
                <w:color w:val="000000"/>
                <w:szCs w:val="21"/>
              </w:rPr>
              <w:t>99000</w:t>
            </w:r>
          </w:p>
        </w:tc>
        <w:tc>
          <w:tcPr>
            <w:tcW w:w="1277" w:type="dxa"/>
            <w:tcBorders>
              <w:top w:val="single" w:sz="4" w:space="0" w:color="000000"/>
              <w:left w:val="single" w:sz="4" w:space="0" w:color="000000"/>
              <w:bottom w:val="single" w:sz="4" w:space="0" w:color="000000"/>
              <w:right w:val="single" w:sz="4" w:space="0" w:color="000000"/>
            </w:tcBorders>
            <w:vAlign w:val="center"/>
          </w:tcPr>
          <w:p w:rsidR="00991F99" w:rsidRDefault="00991F99" w:rsidP="003B1CBE">
            <w:pPr>
              <w:widowControl/>
              <w:spacing w:after="0"/>
              <w:jc w:val="center"/>
              <w:textAlignment w:val="center"/>
              <w:rPr>
                <w:rFonts w:ascii="宋体" w:eastAsia="宋体" w:hAnsi="宋体" w:cs="宋体"/>
                <w:color w:val="000000"/>
                <w:kern w:val="0"/>
                <w:szCs w:val="21"/>
              </w:rPr>
            </w:pPr>
            <w:r>
              <w:rPr>
                <w:rFonts w:ascii="宋体" w:eastAsia="宋体" w:hAnsi="宋体" w:cs="宋体" w:hint="eastAsia"/>
                <w:color w:val="000000"/>
                <w:kern w:val="0"/>
                <w:szCs w:val="21"/>
              </w:rPr>
              <w:t>许昌/许昌市交通标志标牌有限公司</w:t>
            </w:r>
          </w:p>
        </w:tc>
        <w:tc>
          <w:tcPr>
            <w:tcW w:w="774" w:type="dxa"/>
            <w:tcBorders>
              <w:top w:val="single" w:sz="4" w:space="0" w:color="000000"/>
              <w:left w:val="single" w:sz="4" w:space="0" w:color="000000"/>
              <w:bottom w:val="single" w:sz="4" w:space="0" w:color="000000"/>
              <w:right w:val="single" w:sz="4" w:space="0" w:color="000000"/>
            </w:tcBorders>
            <w:vAlign w:val="center"/>
          </w:tcPr>
          <w:p w:rsidR="00991F99" w:rsidRDefault="00991F99" w:rsidP="003B1CBE">
            <w:pPr>
              <w:widowControl/>
              <w:spacing w:after="0"/>
              <w:jc w:val="center"/>
              <w:textAlignment w:val="center"/>
              <w:rPr>
                <w:rFonts w:ascii="宋体" w:eastAsia="宋体" w:hAnsi="宋体" w:cs="宋体"/>
                <w:color w:val="000000"/>
                <w:kern w:val="0"/>
                <w:szCs w:val="21"/>
              </w:rPr>
            </w:pPr>
            <w:r>
              <w:rPr>
                <w:rFonts w:ascii="宋体" w:eastAsia="宋体" w:hAnsi="宋体" w:cs="宋体" w:hint="eastAsia"/>
                <w:color w:val="000000"/>
                <w:kern w:val="0"/>
                <w:szCs w:val="21"/>
              </w:rPr>
              <w:t>予安</w:t>
            </w:r>
          </w:p>
        </w:tc>
      </w:tr>
      <w:tr w:rsidR="00991F99" w:rsidTr="003B1CBE">
        <w:trPr>
          <w:jc w:val="center"/>
        </w:trPr>
        <w:tc>
          <w:tcPr>
            <w:tcW w:w="719" w:type="dxa"/>
            <w:tcBorders>
              <w:top w:val="single" w:sz="4" w:space="0" w:color="000000"/>
              <w:left w:val="single" w:sz="4" w:space="0" w:color="000000"/>
              <w:bottom w:val="single" w:sz="4" w:space="0" w:color="000000"/>
              <w:right w:val="single" w:sz="4" w:space="0" w:color="000000"/>
            </w:tcBorders>
            <w:noWrap/>
            <w:tcMar>
              <w:top w:w="12" w:type="dxa"/>
              <w:left w:w="12" w:type="dxa"/>
              <w:right w:w="12" w:type="dxa"/>
            </w:tcMar>
            <w:vAlign w:val="center"/>
          </w:tcPr>
          <w:p w:rsidR="00991F99" w:rsidRDefault="00991F99" w:rsidP="003B1CBE">
            <w:pPr>
              <w:widowControl/>
              <w:spacing w:after="0"/>
              <w:jc w:val="center"/>
              <w:textAlignment w:val="center"/>
              <w:rPr>
                <w:rFonts w:ascii="宋体" w:eastAsia="宋体" w:hAnsi="宋体" w:cs="宋体"/>
                <w:color w:val="000000"/>
                <w:szCs w:val="21"/>
              </w:rPr>
            </w:pPr>
            <w:r>
              <w:rPr>
                <w:rFonts w:ascii="宋体" w:eastAsia="宋体" w:hAnsi="宋体" w:cs="宋体" w:hint="eastAsia"/>
                <w:color w:val="000000"/>
                <w:kern w:val="0"/>
                <w:szCs w:val="21"/>
              </w:rPr>
              <w:t>5</w:t>
            </w:r>
          </w:p>
        </w:tc>
        <w:tc>
          <w:tcPr>
            <w:tcW w:w="1421" w:type="dxa"/>
            <w:tcBorders>
              <w:top w:val="single" w:sz="4" w:space="0" w:color="000000"/>
              <w:left w:val="single" w:sz="4" w:space="0" w:color="000000"/>
              <w:bottom w:val="single" w:sz="4" w:space="0" w:color="000000"/>
              <w:right w:val="single" w:sz="4" w:space="0" w:color="000000"/>
            </w:tcBorders>
            <w:noWrap/>
            <w:tcMar>
              <w:top w:w="12" w:type="dxa"/>
              <w:left w:w="12" w:type="dxa"/>
              <w:right w:w="12" w:type="dxa"/>
            </w:tcMar>
            <w:vAlign w:val="center"/>
          </w:tcPr>
          <w:p w:rsidR="00991F99" w:rsidRDefault="00991F99" w:rsidP="003B1CBE">
            <w:pPr>
              <w:widowControl/>
              <w:spacing w:after="0"/>
              <w:jc w:val="center"/>
              <w:textAlignment w:val="center"/>
              <w:rPr>
                <w:rFonts w:ascii="宋体" w:eastAsia="宋体" w:hAnsi="宋体" w:cs="宋体"/>
                <w:color w:val="000000"/>
                <w:szCs w:val="21"/>
              </w:rPr>
            </w:pPr>
            <w:r>
              <w:rPr>
                <w:rFonts w:ascii="宋体" w:eastAsia="宋体" w:hAnsi="宋体" w:cs="宋体" w:hint="eastAsia"/>
                <w:color w:val="000000"/>
                <w:kern w:val="0"/>
                <w:szCs w:val="21"/>
              </w:rPr>
              <w:t>非机动车停车位</w:t>
            </w:r>
          </w:p>
        </w:tc>
        <w:tc>
          <w:tcPr>
            <w:tcW w:w="2728" w:type="dxa"/>
            <w:tcBorders>
              <w:top w:val="single" w:sz="4" w:space="0" w:color="000000"/>
              <w:left w:val="single" w:sz="4" w:space="0" w:color="000000"/>
              <w:bottom w:val="single" w:sz="4" w:space="0" w:color="000000"/>
              <w:right w:val="single" w:sz="4" w:space="0" w:color="000000"/>
            </w:tcBorders>
            <w:noWrap/>
            <w:tcMar>
              <w:top w:w="12" w:type="dxa"/>
              <w:left w:w="12" w:type="dxa"/>
              <w:right w:w="12" w:type="dxa"/>
            </w:tcMar>
            <w:vAlign w:val="center"/>
          </w:tcPr>
          <w:p w:rsidR="00991F99" w:rsidRDefault="00991F99" w:rsidP="003B1CBE">
            <w:pPr>
              <w:widowControl/>
              <w:spacing w:after="0"/>
              <w:ind w:rightChars="78" w:right="164"/>
              <w:jc w:val="center"/>
              <w:textAlignment w:val="center"/>
              <w:rPr>
                <w:rFonts w:ascii="宋体" w:eastAsia="宋体" w:hAnsi="宋体" w:cs="宋体"/>
                <w:color w:val="000000"/>
                <w:szCs w:val="21"/>
              </w:rPr>
            </w:pPr>
            <w:r>
              <w:rPr>
                <w:rFonts w:ascii="宋体" w:eastAsia="宋体" w:hAnsi="宋体" w:cs="宋体" w:hint="eastAsia"/>
                <w:color w:val="000000"/>
                <w:kern w:val="0"/>
                <w:szCs w:val="21"/>
              </w:rPr>
              <w:t>常温型   厚度0.12-0.2mm</w:t>
            </w:r>
          </w:p>
        </w:tc>
        <w:tc>
          <w:tcPr>
            <w:tcW w:w="2729"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91F99" w:rsidRDefault="00991F99" w:rsidP="003B1CBE">
            <w:pPr>
              <w:widowControl/>
              <w:spacing w:after="0"/>
              <w:ind w:rightChars="78" w:right="164"/>
              <w:jc w:val="center"/>
              <w:textAlignment w:val="center"/>
              <w:rPr>
                <w:rFonts w:ascii="宋体" w:eastAsia="宋体" w:hAnsi="宋体" w:cs="宋体"/>
                <w:color w:val="000000"/>
                <w:szCs w:val="21"/>
              </w:rPr>
            </w:pPr>
            <w:r>
              <w:rPr>
                <w:rFonts w:ascii="宋体" w:eastAsia="宋体" w:hAnsi="宋体" w:cs="宋体" w:hint="eastAsia"/>
                <w:color w:val="000000"/>
                <w:kern w:val="0"/>
                <w:szCs w:val="21"/>
              </w:rPr>
              <w:t>常温型   厚度0.12-0.2mm</w:t>
            </w:r>
          </w:p>
        </w:tc>
        <w:tc>
          <w:tcPr>
            <w:tcW w:w="922" w:type="dxa"/>
            <w:tcBorders>
              <w:top w:val="single" w:sz="4" w:space="0" w:color="000000"/>
              <w:left w:val="single" w:sz="4" w:space="0" w:color="000000"/>
              <w:bottom w:val="single" w:sz="4" w:space="0" w:color="000000"/>
              <w:right w:val="single" w:sz="4" w:space="0" w:color="000000"/>
            </w:tcBorders>
            <w:noWrap/>
            <w:tcMar>
              <w:top w:w="12" w:type="dxa"/>
              <w:left w:w="12" w:type="dxa"/>
              <w:right w:w="12" w:type="dxa"/>
            </w:tcMar>
            <w:vAlign w:val="center"/>
          </w:tcPr>
          <w:p w:rsidR="00991F99" w:rsidRDefault="00991F99" w:rsidP="003B1CBE">
            <w:pPr>
              <w:widowControl/>
              <w:spacing w:after="0"/>
              <w:jc w:val="center"/>
              <w:textAlignment w:val="center"/>
              <w:rPr>
                <w:rFonts w:ascii="宋体" w:eastAsia="宋体" w:hAnsi="宋体" w:cs="宋体"/>
                <w:color w:val="000000"/>
                <w:szCs w:val="21"/>
              </w:rPr>
            </w:pPr>
            <w:r>
              <w:rPr>
                <w:rFonts w:ascii="宋体" w:eastAsia="宋体" w:hAnsi="宋体" w:cs="宋体" w:hint="eastAsia"/>
                <w:color w:val="000000"/>
                <w:kern w:val="0"/>
                <w:szCs w:val="21"/>
              </w:rPr>
              <w:t>米</w:t>
            </w:r>
          </w:p>
        </w:tc>
        <w:tc>
          <w:tcPr>
            <w:tcW w:w="708" w:type="dxa"/>
            <w:tcBorders>
              <w:top w:val="single" w:sz="4" w:space="0" w:color="000000"/>
              <w:left w:val="single" w:sz="4" w:space="0" w:color="000000"/>
              <w:bottom w:val="single" w:sz="4" w:space="0" w:color="000000"/>
              <w:right w:val="single" w:sz="4" w:space="0" w:color="000000"/>
            </w:tcBorders>
            <w:noWrap/>
            <w:tcMar>
              <w:top w:w="12" w:type="dxa"/>
              <w:left w:w="12" w:type="dxa"/>
              <w:right w:w="12" w:type="dxa"/>
            </w:tcMar>
            <w:vAlign w:val="center"/>
          </w:tcPr>
          <w:p w:rsidR="00991F99" w:rsidRDefault="00991F99" w:rsidP="003B1CBE">
            <w:pPr>
              <w:widowControl/>
              <w:spacing w:after="0"/>
              <w:jc w:val="center"/>
              <w:textAlignment w:val="center"/>
              <w:rPr>
                <w:rFonts w:ascii="宋体" w:eastAsia="宋体" w:hAnsi="宋体" w:cs="宋体"/>
                <w:color w:val="000000"/>
                <w:szCs w:val="21"/>
              </w:rPr>
            </w:pPr>
            <w:r>
              <w:rPr>
                <w:rFonts w:ascii="宋体" w:eastAsia="宋体" w:hAnsi="宋体" w:cs="宋体" w:hint="eastAsia"/>
                <w:color w:val="000000"/>
                <w:kern w:val="0"/>
                <w:szCs w:val="21"/>
              </w:rPr>
              <w:t>19000</w:t>
            </w:r>
          </w:p>
        </w:tc>
        <w:tc>
          <w:tcPr>
            <w:tcW w:w="850" w:type="dxa"/>
            <w:tcBorders>
              <w:top w:val="single" w:sz="4" w:space="0" w:color="000000"/>
              <w:left w:val="single" w:sz="4" w:space="0" w:color="000000"/>
              <w:bottom w:val="single" w:sz="4" w:space="0" w:color="000000"/>
              <w:right w:val="single" w:sz="4" w:space="0" w:color="000000"/>
            </w:tcBorders>
            <w:vAlign w:val="center"/>
          </w:tcPr>
          <w:p w:rsidR="00991F99" w:rsidRDefault="00991F99" w:rsidP="003B1CBE">
            <w:pPr>
              <w:spacing w:after="0"/>
              <w:jc w:val="center"/>
              <w:rPr>
                <w:rFonts w:ascii="宋体" w:eastAsia="宋体" w:hAnsi="宋体" w:cs="宋体"/>
                <w:color w:val="000000"/>
                <w:szCs w:val="21"/>
              </w:rPr>
            </w:pPr>
            <w:r>
              <w:rPr>
                <w:rFonts w:ascii="宋体" w:eastAsia="宋体" w:hAnsi="宋体" w:hint="eastAsia"/>
                <w:color w:val="000000"/>
                <w:szCs w:val="21"/>
              </w:rPr>
              <w:t>3</w:t>
            </w:r>
          </w:p>
        </w:tc>
        <w:tc>
          <w:tcPr>
            <w:tcW w:w="992" w:type="dxa"/>
            <w:tcBorders>
              <w:top w:val="single" w:sz="4" w:space="0" w:color="000000"/>
              <w:left w:val="single" w:sz="4" w:space="0" w:color="000000"/>
              <w:bottom w:val="single" w:sz="4" w:space="0" w:color="000000"/>
              <w:right w:val="single" w:sz="4" w:space="0" w:color="000000"/>
            </w:tcBorders>
            <w:vAlign w:val="center"/>
          </w:tcPr>
          <w:p w:rsidR="00991F99" w:rsidRDefault="00991F99" w:rsidP="003B1CBE">
            <w:pPr>
              <w:spacing w:after="0"/>
              <w:jc w:val="center"/>
              <w:rPr>
                <w:rFonts w:ascii="宋体" w:eastAsia="宋体" w:hAnsi="宋体" w:cs="宋体"/>
                <w:color w:val="000000"/>
                <w:szCs w:val="21"/>
              </w:rPr>
            </w:pPr>
            <w:r>
              <w:rPr>
                <w:rFonts w:ascii="宋体" w:eastAsia="宋体" w:hAnsi="宋体" w:hint="eastAsia"/>
                <w:color w:val="000000"/>
                <w:szCs w:val="21"/>
              </w:rPr>
              <w:t>57000</w:t>
            </w:r>
          </w:p>
        </w:tc>
        <w:tc>
          <w:tcPr>
            <w:tcW w:w="1277" w:type="dxa"/>
            <w:tcBorders>
              <w:top w:val="single" w:sz="4" w:space="0" w:color="000000"/>
              <w:left w:val="single" w:sz="4" w:space="0" w:color="000000"/>
              <w:bottom w:val="single" w:sz="4" w:space="0" w:color="000000"/>
              <w:right w:val="single" w:sz="4" w:space="0" w:color="000000"/>
            </w:tcBorders>
            <w:vAlign w:val="center"/>
          </w:tcPr>
          <w:p w:rsidR="00991F99" w:rsidRDefault="00991F99" w:rsidP="003B1CBE">
            <w:pPr>
              <w:widowControl/>
              <w:spacing w:after="0"/>
              <w:jc w:val="center"/>
              <w:textAlignment w:val="center"/>
              <w:rPr>
                <w:rFonts w:ascii="宋体" w:eastAsia="宋体" w:hAnsi="宋体" w:cs="宋体"/>
                <w:color w:val="000000"/>
                <w:kern w:val="0"/>
                <w:szCs w:val="21"/>
              </w:rPr>
            </w:pPr>
            <w:r>
              <w:rPr>
                <w:rFonts w:ascii="宋体" w:eastAsia="宋体" w:hAnsi="宋体" w:cs="宋体" w:hint="eastAsia"/>
                <w:color w:val="000000"/>
                <w:kern w:val="0"/>
                <w:szCs w:val="21"/>
              </w:rPr>
              <w:t>许昌/许昌市交通标志标牌有限公司</w:t>
            </w:r>
          </w:p>
        </w:tc>
        <w:tc>
          <w:tcPr>
            <w:tcW w:w="774" w:type="dxa"/>
            <w:tcBorders>
              <w:top w:val="single" w:sz="4" w:space="0" w:color="000000"/>
              <w:left w:val="single" w:sz="4" w:space="0" w:color="000000"/>
              <w:bottom w:val="single" w:sz="4" w:space="0" w:color="000000"/>
              <w:right w:val="single" w:sz="4" w:space="0" w:color="000000"/>
            </w:tcBorders>
            <w:vAlign w:val="center"/>
          </w:tcPr>
          <w:p w:rsidR="00991F99" w:rsidRDefault="00991F99" w:rsidP="003B1CBE">
            <w:pPr>
              <w:widowControl/>
              <w:spacing w:after="0"/>
              <w:jc w:val="center"/>
              <w:textAlignment w:val="center"/>
              <w:rPr>
                <w:rFonts w:ascii="宋体" w:eastAsia="宋体" w:hAnsi="宋体" w:cs="宋体"/>
                <w:color w:val="000000"/>
                <w:kern w:val="0"/>
                <w:szCs w:val="21"/>
              </w:rPr>
            </w:pPr>
            <w:r>
              <w:rPr>
                <w:rFonts w:ascii="宋体" w:eastAsia="宋体" w:hAnsi="宋体" w:cs="宋体" w:hint="eastAsia"/>
                <w:color w:val="000000"/>
                <w:kern w:val="0"/>
                <w:szCs w:val="21"/>
              </w:rPr>
              <w:t>予安</w:t>
            </w:r>
          </w:p>
        </w:tc>
      </w:tr>
      <w:tr w:rsidR="00991F99" w:rsidTr="003B1CBE">
        <w:trPr>
          <w:jc w:val="center"/>
        </w:trPr>
        <w:tc>
          <w:tcPr>
            <w:tcW w:w="719" w:type="dxa"/>
            <w:vMerge w:val="restart"/>
            <w:tcBorders>
              <w:top w:val="single" w:sz="4" w:space="0" w:color="000000"/>
              <w:left w:val="single" w:sz="4" w:space="0" w:color="000000"/>
              <w:bottom w:val="single" w:sz="4" w:space="0" w:color="000000"/>
              <w:right w:val="single" w:sz="4" w:space="0" w:color="000000"/>
            </w:tcBorders>
            <w:noWrap/>
            <w:tcMar>
              <w:top w:w="12" w:type="dxa"/>
              <w:left w:w="12" w:type="dxa"/>
              <w:right w:w="12" w:type="dxa"/>
            </w:tcMar>
            <w:vAlign w:val="center"/>
          </w:tcPr>
          <w:p w:rsidR="00991F99" w:rsidRDefault="00991F99" w:rsidP="003B1CBE">
            <w:pPr>
              <w:widowControl/>
              <w:spacing w:after="0"/>
              <w:jc w:val="center"/>
              <w:textAlignment w:val="center"/>
              <w:rPr>
                <w:rFonts w:ascii="宋体" w:eastAsia="宋体" w:hAnsi="宋体" w:cs="宋体"/>
                <w:color w:val="000000"/>
                <w:szCs w:val="21"/>
              </w:rPr>
            </w:pPr>
            <w:r>
              <w:rPr>
                <w:rFonts w:ascii="宋体" w:eastAsia="宋体" w:hAnsi="宋体" w:cs="宋体" w:hint="eastAsia"/>
                <w:color w:val="000000"/>
                <w:kern w:val="0"/>
                <w:szCs w:val="21"/>
              </w:rPr>
              <w:t>6</w:t>
            </w:r>
          </w:p>
        </w:tc>
        <w:tc>
          <w:tcPr>
            <w:tcW w:w="1421" w:type="dxa"/>
            <w:vMerge w:val="restart"/>
            <w:tcBorders>
              <w:top w:val="single" w:sz="4" w:space="0" w:color="000000"/>
              <w:left w:val="single" w:sz="4" w:space="0" w:color="000000"/>
              <w:bottom w:val="single" w:sz="4" w:space="0" w:color="000000"/>
              <w:right w:val="single" w:sz="4" w:space="0" w:color="000000"/>
            </w:tcBorders>
            <w:noWrap/>
            <w:tcMar>
              <w:top w:w="12" w:type="dxa"/>
              <w:left w:w="12" w:type="dxa"/>
              <w:right w:w="12" w:type="dxa"/>
            </w:tcMar>
            <w:vAlign w:val="center"/>
          </w:tcPr>
          <w:p w:rsidR="00991F99" w:rsidRDefault="00991F99" w:rsidP="003B1CBE">
            <w:pPr>
              <w:widowControl/>
              <w:spacing w:after="0"/>
              <w:jc w:val="center"/>
              <w:textAlignment w:val="center"/>
              <w:rPr>
                <w:rFonts w:ascii="宋体" w:eastAsia="宋体" w:hAnsi="宋体" w:cs="宋体"/>
                <w:color w:val="000000"/>
                <w:szCs w:val="21"/>
              </w:rPr>
            </w:pPr>
            <w:r>
              <w:rPr>
                <w:rFonts w:ascii="宋体" w:eastAsia="宋体" w:hAnsi="宋体" w:cs="宋体" w:hint="eastAsia"/>
                <w:color w:val="000000"/>
                <w:kern w:val="0"/>
                <w:szCs w:val="21"/>
              </w:rPr>
              <w:t>导向标线</w:t>
            </w:r>
          </w:p>
        </w:tc>
        <w:tc>
          <w:tcPr>
            <w:tcW w:w="2728" w:type="dxa"/>
            <w:tcBorders>
              <w:top w:val="single" w:sz="4" w:space="0" w:color="000000"/>
              <w:left w:val="single" w:sz="4" w:space="0" w:color="000000"/>
              <w:bottom w:val="single" w:sz="4" w:space="0" w:color="000000"/>
              <w:right w:val="single" w:sz="4" w:space="0" w:color="000000"/>
            </w:tcBorders>
            <w:noWrap/>
            <w:tcMar>
              <w:top w:w="12" w:type="dxa"/>
              <w:left w:w="12" w:type="dxa"/>
              <w:right w:w="12" w:type="dxa"/>
            </w:tcMar>
            <w:vAlign w:val="center"/>
          </w:tcPr>
          <w:p w:rsidR="00991F99" w:rsidRDefault="00991F99" w:rsidP="003B1CBE">
            <w:pPr>
              <w:widowControl/>
              <w:spacing w:after="0"/>
              <w:ind w:rightChars="78" w:right="164"/>
              <w:jc w:val="center"/>
              <w:textAlignment w:val="center"/>
              <w:rPr>
                <w:rFonts w:ascii="宋体" w:eastAsia="宋体" w:hAnsi="宋体" w:cs="宋体"/>
                <w:color w:val="000000"/>
                <w:szCs w:val="21"/>
              </w:rPr>
            </w:pPr>
            <w:r>
              <w:rPr>
                <w:rFonts w:ascii="宋体" w:eastAsia="宋体" w:hAnsi="宋体" w:cs="宋体" w:hint="eastAsia"/>
                <w:color w:val="000000"/>
                <w:kern w:val="0"/>
                <w:szCs w:val="21"/>
              </w:rPr>
              <w:t>热熔反光性型  直行箭头</w:t>
            </w:r>
            <w:r>
              <w:rPr>
                <w:rFonts w:ascii="宋体" w:eastAsia="宋体" w:hAnsi="宋体" w:cs="宋体" w:hint="eastAsia"/>
                <w:color w:val="000000"/>
                <w:kern w:val="0"/>
                <w:szCs w:val="21"/>
              </w:rPr>
              <w:br/>
              <w:t>玻璃珠含量:18 - 25%。</w:t>
            </w:r>
            <w:r>
              <w:rPr>
                <w:rFonts w:ascii="宋体" w:eastAsia="宋体" w:hAnsi="宋体" w:cs="宋体" w:hint="eastAsia"/>
                <w:color w:val="000000"/>
                <w:kern w:val="0"/>
                <w:szCs w:val="21"/>
              </w:rPr>
              <w:br/>
              <w:t xml:space="preserve">厚度1.5-2mm </w:t>
            </w:r>
            <w:r>
              <w:rPr>
                <w:rFonts w:ascii="宋体" w:eastAsia="宋体" w:hAnsi="宋体" w:cs="宋体" w:hint="eastAsia"/>
                <w:color w:val="000000"/>
                <w:kern w:val="0"/>
                <w:szCs w:val="21"/>
              </w:rPr>
              <w:br/>
              <w:t xml:space="preserve"> 长6米宽0.9米</w:t>
            </w:r>
          </w:p>
        </w:tc>
        <w:tc>
          <w:tcPr>
            <w:tcW w:w="2729"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91F99" w:rsidRDefault="00991F99" w:rsidP="003B1CBE">
            <w:pPr>
              <w:widowControl/>
              <w:spacing w:after="0"/>
              <w:ind w:rightChars="78" w:right="164"/>
              <w:jc w:val="center"/>
              <w:textAlignment w:val="center"/>
              <w:rPr>
                <w:rFonts w:ascii="宋体" w:eastAsia="宋体" w:hAnsi="宋体" w:cs="宋体"/>
                <w:color w:val="000000"/>
                <w:szCs w:val="21"/>
              </w:rPr>
            </w:pPr>
            <w:r>
              <w:rPr>
                <w:rFonts w:ascii="宋体" w:eastAsia="宋体" w:hAnsi="宋体" w:cs="宋体" w:hint="eastAsia"/>
                <w:color w:val="000000"/>
                <w:kern w:val="0"/>
                <w:szCs w:val="21"/>
              </w:rPr>
              <w:t>热熔反光性型  直行箭头</w:t>
            </w:r>
            <w:r>
              <w:rPr>
                <w:rFonts w:ascii="宋体" w:eastAsia="宋体" w:hAnsi="宋体" w:cs="宋体" w:hint="eastAsia"/>
                <w:color w:val="000000"/>
                <w:kern w:val="0"/>
                <w:szCs w:val="21"/>
              </w:rPr>
              <w:br/>
              <w:t>玻璃珠含量:18 - 25%。</w:t>
            </w:r>
            <w:r>
              <w:rPr>
                <w:rFonts w:ascii="宋体" w:eastAsia="宋体" w:hAnsi="宋体" w:cs="宋体" w:hint="eastAsia"/>
                <w:color w:val="000000"/>
                <w:kern w:val="0"/>
                <w:szCs w:val="21"/>
              </w:rPr>
              <w:br/>
              <w:t xml:space="preserve">厚度1.5-2mm </w:t>
            </w:r>
            <w:r>
              <w:rPr>
                <w:rFonts w:ascii="宋体" w:eastAsia="宋体" w:hAnsi="宋体" w:cs="宋体" w:hint="eastAsia"/>
                <w:color w:val="000000"/>
                <w:kern w:val="0"/>
                <w:szCs w:val="21"/>
              </w:rPr>
              <w:br/>
              <w:t xml:space="preserve"> 长6米宽0.9米</w:t>
            </w:r>
          </w:p>
        </w:tc>
        <w:tc>
          <w:tcPr>
            <w:tcW w:w="922" w:type="dxa"/>
            <w:tcBorders>
              <w:top w:val="single" w:sz="4" w:space="0" w:color="000000"/>
              <w:left w:val="single" w:sz="4" w:space="0" w:color="000000"/>
              <w:bottom w:val="single" w:sz="4" w:space="0" w:color="000000"/>
              <w:right w:val="single" w:sz="4" w:space="0" w:color="000000"/>
            </w:tcBorders>
            <w:noWrap/>
            <w:tcMar>
              <w:top w:w="12" w:type="dxa"/>
              <w:left w:w="12" w:type="dxa"/>
              <w:right w:w="12" w:type="dxa"/>
            </w:tcMar>
            <w:vAlign w:val="center"/>
          </w:tcPr>
          <w:p w:rsidR="00991F99" w:rsidRDefault="00991F99" w:rsidP="003B1CBE">
            <w:pPr>
              <w:widowControl/>
              <w:spacing w:after="0"/>
              <w:jc w:val="center"/>
              <w:textAlignment w:val="center"/>
              <w:rPr>
                <w:rFonts w:ascii="宋体" w:eastAsia="宋体" w:hAnsi="宋体" w:cs="宋体"/>
                <w:color w:val="000000"/>
                <w:szCs w:val="21"/>
              </w:rPr>
            </w:pPr>
            <w:r>
              <w:rPr>
                <w:rFonts w:ascii="宋体" w:eastAsia="宋体" w:hAnsi="宋体" w:cs="宋体" w:hint="eastAsia"/>
                <w:color w:val="000000"/>
                <w:kern w:val="0"/>
                <w:szCs w:val="21"/>
              </w:rPr>
              <w:t>个</w:t>
            </w:r>
          </w:p>
        </w:tc>
        <w:tc>
          <w:tcPr>
            <w:tcW w:w="708" w:type="dxa"/>
            <w:tcBorders>
              <w:top w:val="single" w:sz="4" w:space="0" w:color="000000"/>
              <w:left w:val="single" w:sz="4" w:space="0" w:color="000000"/>
              <w:bottom w:val="single" w:sz="4" w:space="0" w:color="000000"/>
              <w:right w:val="single" w:sz="4" w:space="0" w:color="000000"/>
            </w:tcBorders>
            <w:noWrap/>
            <w:tcMar>
              <w:top w:w="12" w:type="dxa"/>
              <w:left w:w="12" w:type="dxa"/>
              <w:right w:w="12" w:type="dxa"/>
            </w:tcMar>
            <w:vAlign w:val="center"/>
          </w:tcPr>
          <w:p w:rsidR="00991F99" w:rsidRDefault="00991F99" w:rsidP="003B1CBE">
            <w:pPr>
              <w:widowControl/>
              <w:spacing w:after="0"/>
              <w:jc w:val="center"/>
              <w:textAlignment w:val="center"/>
              <w:rPr>
                <w:rFonts w:ascii="宋体" w:eastAsia="宋体" w:hAnsi="宋体" w:cs="宋体"/>
                <w:color w:val="000000"/>
                <w:szCs w:val="21"/>
              </w:rPr>
            </w:pPr>
            <w:r>
              <w:rPr>
                <w:rFonts w:ascii="宋体" w:eastAsia="宋体" w:hAnsi="宋体" w:cs="宋体" w:hint="eastAsia"/>
                <w:color w:val="000000"/>
                <w:kern w:val="0"/>
                <w:szCs w:val="21"/>
              </w:rPr>
              <w:t>100</w:t>
            </w:r>
          </w:p>
        </w:tc>
        <w:tc>
          <w:tcPr>
            <w:tcW w:w="850" w:type="dxa"/>
            <w:tcBorders>
              <w:top w:val="single" w:sz="4" w:space="0" w:color="000000"/>
              <w:left w:val="single" w:sz="4" w:space="0" w:color="000000"/>
              <w:bottom w:val="single" w:sz="4" w:space="0" w:color="000000"/>
              <w:right w:val="single" w:sz="4" w:space="0" w:color="000000"/>
            </w:tcBorders>
            <w:vAlign w:val="center"/>
          </w:tcPr>
          <w:p w:rsidR="00991F99" w:rsidRDefault="00991F99" w:rsidP="003B1CBE">
            <w:pPr>
              <w:spacing w:after="0"/>
              <w:jc w:val="center"/>
              <w:rPr>
                <w:rFonts w:ascii="宋体" w:eastAsia="宋体" w:hAnsi="宋体" w:cs="宋体"/>
                <w:color w:val="000000"/>
                <w:szCs w:val="21"/>
              </w:rPr>
            </w:pPr>
            <w:r>
              <w:rPr>
                <w:rFonts w:ascii="宋体" w:eastAsia="宋体" w:hAnsi="宋体" w:hint="eastAsia"/>
                <w:color w:val="000000"/>
                <w:szCs w:val="21"/>
              </w:rPr>
              <w:t>90</w:t>
            </w:r>
          </w:p>
        </w:tc>
        <w:tc>
          <w:tcPr>
            <w:tcW w:w="992" w:type="dxa"/>
            <w:tcBorders>
              <w:top w:val="single" w:sz="4" w:space="0" w:color="000000"/>
              <w:left w:val="single" w:sz="4" w:space="0" w:color="000000"/>
              <w:bottom w:val="single" w:sz="4" w:space="0" w:color="000000"/>
              <w:right w:val="single" w:sz="4" w:space="0" w:color="000000"/>
            </w:tcBorders>
            <w:vAlign w:val="center"/>
          </w:tcPr>
          <w:p w:rsidR="00991F99" w:rsidRDefault="00991F99" w:rsidP="003B1CBE">
            <w:pPr>
              <w:spacing w:after="0"/>
              <w:jc w:val="center"/>
              <w:rPr>
                <w:rFonts w:ascii="宋体" w:eastAsia="宋体" w:hAnsi="宋体" w:cs="宋体"/>
                <w:color w:val="000000"/>
                <w:szCs w:val="21"/>
              </w:rPr>
            </w:pPr>
            <w:r>
              <w:rPr>
                <w:rFonts w:ascii="宋体" w:eastAsia="宋体" w:hAnsi="宋体" w:hint="eastAsia"/>
                <w:color w:val="000000"/>
                <w:szCs w:val="21"/>
              </w:rPr>
              <w:t>9000</w:t>
            </w:r>
          </w:p>
        </w:tc>
        <w:tc>
          <w:tcPr>
            <w:tcW w:w="1277" w:type="dxa"/>
            <w:tcBorders>
              <w:top w:val="single" w:sz="4" w:space="0" w:color="000000"/>
              <w:left w:val="single" w:sz="4" w:space="0" w:color="000000"/>
              <w:bottom w:val="single" w:sz="4" w:space="0" w:color="000000"/>
              <w:right w:val="single" w:sz="4" w:space="0" w:color="000000"/>
            </w:tcBorders>
            <w:vAlign w:val="center"/>
          </w:tcPr>
          <w:p w:rsidR="00991F99" w:rsidRDefault="00991F99" w:rsidP="003B1CBE">
            <w:pPr>
              <w:widowControl/>
              <w:spacing w:after="0"/>
              <w:jc w:val="center"/>
              <w:textAlignment w:val="center"/>
              <w:rPr>
                <w:rFonts w:ascii="宋体" w:eastAsia="宋体" w:hAnsi="宋体" w:cs="宋体"/>
                <w:color w:val="000000"/>
                <w:kern w:val="0"/>
                <w:szCs w:val="21"/>
              </w:rPr>
            </w:pPr>
            <w:r>
              <w:rPr>
                <w:rFonts w:ascii="宋体" w:eastAsia="宋体" w:hAnsi="宋体" w:cs="宋体" w:hint="eastAsia"/>
                <w:color w:val="000000"/>
                <w:kern w:val="0"/>
                <w:szCs w:val="21"/>
              </w:rPr>
              <w:t>许昌/许昌市交通标志标牌有限公司</w:t>
            </w:r>
          </w:p>
        </w:tc>
        <w:tc>
          <w:tcPr>
            <w:tcW w:w="774" w:type="dxa"/>
            <w:tcBorders>
              <w:top w:val="single" w:sz="4" w:space="0" w:color="000000"/>
              <w:left w:val="single" w:sz="4" w:space="0" w:color="000000"/>
              <w:bottom w:val="single" w:sz="4" w:space="0" w:color="000000"/>
              <w:right w:val="single" w:sz="4" w:space="0" w:color="000000"/>
            </w:tcBorders>
            <w:vAlign w:val="center"/>
          </w:tcPr>
          <w:p w:rsidR="00991F99" w:rsidRDefault="00991F99" w:rsidP="003B1CBE">
            <w:pPr>
              <w:widowControl/>
              <w:spacing w:after="0"/>
              <w:jc w:val="center"/>
              <w:textAlignment w:val="center"/>
              <w:rPr>
                <w:rFonts w:ascii="宋体" w:eastAsia="宋体" w:hAnsi="宋体" w:cs="宋体"/>
                <w:color w:val="000000"/>
                <w:kern w:val="0"/>
                <w:szCs w:val="21"/>
              </w:rPr>
            </w:pPr>
            <w:r>
              <w:rPr>
                <w:rFonts w:ascii="宋体" w:eastAsia="宋体" w:hAnsi="宋体" w:cs="宋体" w:hint="eastAsia"/>
                <w:color w:val="000000"/>
                <w:kern w:val="0"/>
                <w:szCs w:val="21"/>
              </w:rPr>
              <w:t>予安</w:t>
            </w:r>
          </w:p>
        </w:tc>
      </w:tr>
      <w:tr w:rsidR="00991F99" w:rsidTr="003B1CBE">
        <w:trPr>
          <w:jc w:val="center"/>
        </w:trPr>
        <w:tc>
          <w:tcPr>
            <w:tcW w:w="719" w:type="dxa"/>
            <w:vMerge/>
            <w:tcBorders>
              <w:top w:val="single" w:sz="4" w:space="0" w:color="000000"/>
              <w:left w:val="single" w:sz="4" w:space="0" w:color="000000"/>
              <w:bottom w:val="single" w:sz="4" w:space="0" w:color="000000"/>
              <w:right w:val="single" w:sz="4" w:space="0" w:color="000000"/>
            </w:tcBorders>
            <w:noWrap/>
            <w:tcMar>
              <w:top w:w="12" w:type="dxa"/>
              <w:left w:w="12" w:type="dxa"/>
              <w:right w:w="12" w:type="dxa"/>
            </w:tcMar>
            <w:vAlign w:val="center"/>
          </w:tcPr>
          <w:p w:rsidR="00991F99" w:rsidRDefault="00991F99" w:rsidP="003B1CBE">
            <w:pPr>
              <w:spacing w:after="0"/>
              <w:jc w:val="center"/>
              <w:rPr>
                <w:rFonts w:ascii="宋体" w:eastAsia="宋体" w:hAnsi="宋体" w:cs="宋体"/>
                <w:color w:val="000000"/>
                <w:szCs w:val="21"/>
              </w:rPr>
            </w:pPr>
          </w:p>
        </w:tc>
        <w:tc>
          <w:tcPr>
            <w:tcW w:w="1421" w:type="dxa"/>
            <w:vMerge/>
            <w:tcBorders>
              <w:top w:val="single" w:sz="4" w:space="0" w:color="000000"/>
              <w:left w:val="single" w:sz="4" w:space="0" w:color="000000"/>
              <w:bottom w:val="single" w:sz="4" w:space="0" w:color="000000"/>
              <w:right w:val="single" w:sz="4" w:space="0" w:color="000000"/>
            </w:tcBorders>
            <w:noWrap/>
            <w:tcMar>
              <w:top w:w="12" w:type="dxa"/>
              <w:left w:w="12" w:type="dxa"/>
              <w:right w:w="12" w:type="dxa"/>
            </w:tcMar>
            <w:vAlign w:val="center"/>
          </w:tcPr>
          <w:p w:rsidR="00991F99" w:rsidRDefault="00991F99" w:rsidP="003B1CBE">
            <w:pPr>
              <w:spacing w:after="0"/>
              <w:jc w:val="center"/>
              <w:rPr>
                <w:rFonts w:ascii="宋体" w:eastAsia="宋体" w:hAnsi="宋体" w:cs="宋体"/>
                <w:color w:val="000000"/>
                <w:szCs w:val="21"/>
              </w:rPr>
            </w:pPr>
          </w:p>
        </w:tc>
        <w:tc>
          <w:tcPr>
            <w:tcW w:w="2728" w:type="dxa"/>
            <w:tcBorders>
              <w:top w:val="single" w:sz="4" w:space="0" w:color="000000"/>
              <w:left w:val="single" w:sz="4" w:space="0" w:color="000000"/>
              <w:bottom w:val="single" w:sz="4" w:space="0" w:color="000000"/>
              <w:right w:val="single" w:sz="4" w:space="0" w:color="000000"/>
            </w:tcBorders>
            <w:noWrap/>
            <w:tcMar>
              <w:top w:w="12" w:type="dxa"/>
              <w:left w:w="12" w:type="dxa"/>
              <w:right w:w="12" w:type="dxa"/>
            </w:tcMar>
            <w:vAlign w:val="center"/>
          </w:tcPr>
          <w:p w:rsidR="00991F99" w:rsidRDefault="00991F99" w:rsidP="003B1CBE">
            <w:pPr>
              <w:widowControl/>
              <w:spacing w:after="0"/>
              <w:ind w:rightChars="78" w:right="164"/>
              <w:jc w:val="center"/>
              <w:textAlignment w:val="center"/>
              <w:rPr>
                <w:rFonts w:ascii="宋体" w:eastAsia="宋体" w:hAnsi="宋体" w:cs="宋体"/>
                <w:color w:val="000000"/>
                <w:szCs w:val="21"/>
              </w:rPr>
            </w:pPr>
            <w:r>
              <w:rPr>
                <w:rFonts w:ascii="宋体" w:eastAsia="宋体" w:hAnsi="宋体" w:cs="宋体" w:hint="eastAsia"/>
                <w:color w:val="000000"/>
                <w:kern w:val="0"/>
                <w:szCs w:val="21"/>
              </w:rPr>
              <w:t>常温型   直行箭头    厚度0.12-0.2mm  长6米宽</w:t>
            </w:r>
            <w:r>
              <w:rPr>
                <w:rFonts w:ascii="宋体" w:eastAsia="宋体" w:hAnsi="宋体" w:cs="宋体" w:hint="eastAsia"/>
                <w:color w:val="000000"/>
                <w:kern w:val="0"/>
                <w:szCs w:val="21"/>
              </w:rPr>
              <w:lastRenderedPageBreak/>
              <w:t>0.9米</w:t>
            </w:r>
          </w:p>
        </w:tc>
        <w:tc>
          <w:tcPr>
            <w:tcW w:w="2729"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91F99" w:rsidRDefault="00991F99" w:rsidP="003B1CBE">
            <w:pPr>
              <w:widowControl/>
              <w:spacing w:after="0"/>
              <w:ind w:rightChars="78" w:right="164"/>
              <w:jc w:val="center"/>
              <w:textAlignment w:val="center"/>
              <w:rPr>
                <w:rFonts w:ascii="宋体" w:eastAsia="宋体" w:hAnsi="宋体" w:cs="宋体"/>
                <w:color w:val="000000"/>
                <w:szCs w:val="21"/>
              </w:rPr>
            </w:pPr>
            <w:r>
              <w:rPr>
                <w:rFonts w:ascii="宋体" w:eastAsia="宋体" w:hAnsi="宋体" w:cs="宋体" w:hint="eastAsia"/>
                <w:color w:val="000000"/>
                <w:kern w:val="0"/>
                <w:szCs w:val="21"/>
              </w:rPr>
              <w:lastRenderedPageBreak/>
              <w:t>常温型   直行箭头     厚度0.12-0.2mm  长6米宽</w:t>
            </w:r>
            <w:r>
              <w:rPr>
                <w:rFonts w:ascii="宋体" w:eastAsia="宋体" w:hAnsi="宋体" w:cs="宋体" w:hint="eastAsia"/>
                <w:color w:val="000000"/>
                <w:kern w:val="0"/>
                <w:szCs w:val="21"/>
              </w:rPr>
              <w:lastRenderedPageBreak/>
              <w:t>0.9米</w:t>
            </w:r>
          </w:p>
        </w:tc>
        <w:tc>
          <w:tcPr>
            <w:tcW w:w="922" w:type="dxa"/>
            <w:tcBorders>
              <w:top w:val="single" w:sz="4" w:space="0" w:color="000000"/>
              <w:left w:val="single" w:sz="4" w:space="0" w:color="000000"/>
              <w:bottom w:val="single" w:sz="4" w:space="0" w:color="000000"/>
              <w:right w:val="single" w:sz="4" w:space="0" w:color="000000"/>
            </w:tcBorders>
            <w:noWrap/>
            <w:tcMar>
              <w:top w:w="12" w:type="dxa"/>
              <w:left w:w="12" w:type="dxa"/>
              <w:right w:w="12" w:type="dxa"/>
            </w:tcMar>
            <w:vAlign w:val="center"/>
          </w:tcPr>
          <w:p w:rsidR="00991F99" w:rsidRDefault="00991F99" w:rsidP="003B1CBE">
            <w:pPr>
              <w:widowControl/>
              <w:spacing w:after="0"/>
              <w:jc w:val="center"/>
              <w:textAlignment w:val="center"/>
              <w:rPr>
                <w:rFonts w:ascii="宋体" w:eastAsia="宋体" w:hAnsi="宋体" w:cs="宋体"/>
                <w:color w:val="000000"/>
                <w:szCs w:val="21"/>
              </w:rPr>
            </w:pPr>
            <w:r>
              <w:rPr>
                <w:rFonts w:ascii="宋体" w:eastAsia="宋体" w:hAnsi="宋体" w:cs="宋体" w:hint="eastAsia"/>
                <w:color w:val="000000"/>
                <w:kern w:val="0"/>
                <w:szCs w:val="21"/>
              </w:rPr>
              <w:lastRenderedPageBreak/>
              <w:t>个</w:t>
            </w:r>
          </w:p>
        </w:tc>
        <w:tc>
          <w:tcPr>
            <w:tcW w:w="708" w:type="dxa"/>
            <w:tcBorders>
              <w:top w:val="single" w:sz="4" w:space="0" w:color="000000"/>
              <w:left w:val="single" w:sz="4" w:space="0" w:color="000000"/>
              <w:bottom w:val="single" w:sz="4" w:space="0" w:color="000000"/>
              <w:right w:val="single" w:sz="4" w:space="0" w:color="000000"/>
            </w:tcBorders>
            <w:noWrap/>
            <w:tcMar>
              <w:top w:w="12" w:type="dxa"/>
              <w:left w:w="12" w:type="dxa"/>
              <w:right w:w="12" w:type="dxa"/>
            </w:tcMar>
            <w:vAlign w:val="center"/>
          </w:tcPr>
          <w:p w:rsidR="00991F99" w:rsidRDefault="00991F99" w:rsidP="003B1CBE">
            <w:pPr>
              <w:widowControl/>
              <w:spacing w:after="0"/>
              <w:jc w:val="center"/>
              <w:textAlignment w:val="center"/>
              <w:rPr>
                <w:rFonts w:ascii="宋体" w:eastAsia="宋体" w:hAnsi="宋体" w:cs="宋体"/>
                <w:color w:val="000000"/>
                <w:szCs w:val="21"/>
              </w:rPr>
            </w:pPr>
            <w:r>
              <w:rPr>
                <w:rFonts w:ascii="宋体" w:eastAsia="宋体" w:hAnsi="宋体" w:cs="宋体" w:hint="eastAsia"/>
                <w:color w:val="000000"/>
                <w:kern w:val="0"/>
                <w:szCs w:val="21"/>
              </w:rPr>
              <w:t>207</w:t>
            </w:r>
          </w:p>
        </w:tc>
        <w:tc>
          <w:tcPr>
            <w:tcW w:w="850" w:type="dxa"/>
            <w:tcBorders>
              <w:top w:val="single" w:sz="4" w:space="0" w:color="000000"/>
              <w:left w:val="single" w:sz="4" w:space="0" w:color="000000"/>
              <w:bottom w:val="single" w:sz="4" w:space="0" w:color="000000"/>
              <w:right w:val="single" w:sz="4" w:space="0" w:color="000000"/>
            </w:tcBorders>
            <w:vAlign w:val="center"/>
          </w:tcPr>
          <w:p w:rsidR="00991F99" w:rsidRDefault="00991F99" w:rsidP="003B1CBE">
            <w:pPr>
              <w:spacing w:after="0"/>
              <w:jc w:val="center"/>
              <w:rPr>
                <w:rFonts w:ascii="宋体" w:eastAsia="宋体" w:hAnsi="宋体" w:cs="宋体"/>
                <w:color w:val="000000"/>
                <w:szCs w:val="21"/>
              </w:rPr>
            </w:pPr>
            <w:r>
              <w:rPr>
                <w:rFonts w:ascii="宋体" w:eastAsia="宋体" w:hAnsi="宋体" w:hint="eastAsia"/>
                <w:color w:val="000000"/>
                <w:szCs w:val="21"/>
              </w:rPr>
              <w:t>45</w:t>
            </w:r>
          </w:p>
        </w:tc>
        <w:tc>
          <w:tcPr>
            <w:tcW w:w="992" w:type="dxa"/>
            <w:tcBorders>
              <w:top w:val="single" w:sz="4" w:space="0" w:color="000000"/>
              <w:left w:val="single" w:sz="4" w:space="0" w:color="000000"/>
              <w:bottom w:val="single" w:sz="4" w:space="0" w:color="000000"/>
              <w:right w:val="single" w:sz="4" w:space="0" w:color="000000"/>
            </w:tcBorders>
            <w:vAlign w:val="center"/>
          </w:tcPr>
          <w:p w:rsidR="00991F99" w:rsidRDefault="00991F99" w:rsidP="003B1CBE">
            <w:pPr>
              <w:spacing w:after="0"/>
              <w:jc w:val="center"/>
              <w:rPr>
                <w:rFonts w:ascii="宋体" w:eastAsia="宋体" w:hAnsi="宋体" w:cs="宋体"/>
                <w:color w:val="000000"/>
                <w:szCs w:val="21"/>
              </w:rPr>
            </w:pPr>
            <w:r>
              <w:rPr>
                <w:rFonts w:ascii="宋体" w:eastAsia="宋体" w:hAnsi="宋体" w:hint="eastAsia"/>
                <w:color w:val="000000"/>
                <w:szCs w:val="21"/>
              </w:rPr>
              <w:t>9315</w:t>
            </w:r>
          </w:p>
        </w:tc>
        <w:tc>
          <w:tcPr>
            <w:tcW w:w="1277" w:type="dxa"/>
            <w:tcBorders>
              <w:top w:val="single" w:sz="4" w:space="0" w:color="000000"/>
              <w:left w:val="single" w:sz="4" w:space="0" w:color="000000"/>
              <w:bottom w:val="single" w:sz="4" w:space="0" w:color="000000"/>
              <w:right w:val="single" w:sz="4" w:space="0" w:color="000000"/>
            </w:tcBorders>
            <w:vAlign w:val="center"/>
          </w:tcPr>
          <w:p w:rsidR="00991F99" w:rsidRDefault="00991F99" w:rsidP="003B1CBE">
            <w:pPr>
              <w:widowControl/>
              <w:spacing w:after="0"/>
              <w:jc w:val="center"/>
              <w:textAlignment w:val="center"/>
              <w:rPr>
                <w:rFonts w:ascii="宋体" w:eastAsia="宋体" w:hAnsi="宋体" w:cs="宋体"/>
                <w:color w:val="000000"/>
                <w:kern w:val="0"/>
                <w:szCs w:val="21"/>
              </w:rPr>
            </w:pPr>
            <w:r>
              <w:rPr>
                <w:rFonts w:ascii="宋体" w:eastAsia="宋体" w:hAnsi="宋体" w:cs="宋体" w:hint="eastAsia"/>
                <w:color w:val="000000"/>
                <w:kern w:val="0"/>
                <w:szCs w:val="21"/>
              </w:rPr>
              <w:t>许昌/许昌市交通标志标牌</w:t>
            </w:r>
            <w:r>
              <w:rPr>
                <w:rFonts w:ascii="宋体" w:eastAsia="宋体" w:hAnsi="宋体" w:cs="宋体" w:hint="eastAsia"/>
                <w:color w:val="000000"/>
                <w:kern w:val="0"/>
                <w:szCs w:val="21"/>
              </w:rPr>
              <w:lastRenderedPageBreak/>
              <w:t>有限公司</w:t>
            </w:r>
          </w:p>
        </w:tc>
        <w:tc>
          <w:tcPr>
            <w:tcW w:w="774" w:type="dxa"/>
            <w:tcBorders>
              <w:top w:val="single" w:sz="4" w:space="0" w:color="000000"/>
              <w:left w:val="single" w:sz="4" w:space="0" w:color="000000"/>
              <w:bottom w:val="single" w:sz="4" w:space="0" w:color="000000"/>
              <w:right w:val="single" w:sz="4" w:space="0" w:color="000000"/>
            </w:tcBorders>
            <w:vAlign w:val="center"/>
          </w:tcPr>
          <w:p w:rsidR="00991F99" w:rsidRDefault="00991F99" w:rsidP="003B1CBE">
            <w:pPr>
              <w:widowControl/>
              <w:spacing w:after="0"/>
              <w:jc w:val="center"/>
              <w:textAlignment w:val="center"/>
              <w:rPr>
                <w:rFonts w:ascii="宋体" w:eastAsia="宋体" w:hAnsi="宋体" w:cs="宋体"/>
                <w:color w:val="000000"/>
                <w:kern w:val="0"/>
                <w:szCs w:val="21"/>
              </w:rPr>
            </w:pPr>
            <w:r>
              <w:rPr>
                <w:rFonts w:ascii="宋体" w:eastAsia="宋体" w:hAnsi="宋体" w:cs="宋体" w:hint="eastAsia"/>
                <w:color w:val="000000"/>
                <w:kern w:val="0"/>
                <w:szCs w:val="21"/>
              </w:rPr>
              <w:lastRenderedPageBreak/>
              <w:t>予安</w:t>
            </w:r>
          </w:p>
        </w:tc>
      </w:tr>
      <w:tr w:rsidR="00991F99" w:rsidTr="003B1CBE">
        <w:trPr>
          <w:jc w:val="center"/>
        </w:trPr>
        <w:tc>
          <w:tcPr>
            <w:tcW w:w="719" w:type="dxa"/>
            <w:vMerge/>
            <w:tcBorders>
              <w:top w:val="single" w:sz="4" w:space="0" w:color="000000"/>
              <w:left w:val="single" w:sz="4" w:space="0" w:color="000000"/>
              <w:bottom w:val="single" w:sz="4" w:space="0" w:color="000000"/>
              <w:right w:val="single" w:sz="4" w:space="0" w:color="000000"/>
            </w:tcBorders>
            <w:noWrap/>
            <w:tcMar>
              <w:top w:w="12" w:type="dxa"/>
              <w:left w:w="12" w:type="dxa"/>
              <w:right w:w="12" w:type="dxa"/>
            </w:tcMar>
            <w:vAlign w:val="center"/>
          </w:tcPr>
          <w:p w:rsidR="00991F99" w:rsidRDefault="00991F99" w:rsidP="003B1CBE">
            <w:pPr>
              <w:spacing w:after="0"/>
              <w:jc w:val="center"/>
              <w:rPr>
                <w:rFonts w:ascii="宋体" w:eastAsia="宋体" w:hAnsi="宋体" w:cs="宋体"/>
                <w:color w:val="000000"/>
                <w:szCs w:val="21"/>
              </w:rPr>
            </w:pPr>
          </w:p>
        </w:tc>
        <w:tc>
          <w:tcPr>
            <w:tcW w:w="1421" w:type="dxa"/>
            <w:vMerge/>
            <w:tcBorders>
              <w:top w:val="single" w:sz="4" w:space="0" w:color="000000"/>
              <w:left w:val="single" w:sz="4" w:space="0" w:color="000000"/>
              <w:bottom w:val="single" w:sz="4" w:space="0" w:color="000000"/>
              <w:right w:val="single" w:sz="4" w:space="0" w:color="000000"/>
            </w:tcBorders>
            <w:noWrap/>
            <w:tcMar>
              <w:top w:w="12" w:type="dxa"/>
              <w:left w:w="12" w:type="dxa"/>
              <w:right w:w="12" w:type="dxa"/>
            </w:tcMar>
            <w:vAlign w:val="center"/>
          </w:tcPr>
          <w:p w:rsidR="00991F99" w:rsidRDefault="00991F99" w:rsidP="003B1CBE">
            <w:pPr>
              <w:spacing w:after="0"/>
              <w:jc w:val="center"/>
              <w:rPr>
                <w:rFonts w:ascii="宋体" w:eastAsia="宋体" w:hAnsi="宋体" w:cs="宋体"/>
                <w:color w:val="000000"/>
                <w:szCs w:val="21"/>
              </w:rPr>
            </w:pPr>
          </w:p>
        </w:tc>
        <w:tc>
          <w:tcPr>
            <w:tcW w:w="2728" w:type="dxa"/>
            <w:tcBorders>
              <w:top w:val="single" w:sz="4" w:space="0" w:color="000000"/>
              <w:left w:val="single" w:sz="4" w:space="0" w:color="000000"/>
              <w:bottom w:val="single" w:sz="4" w:space="0" w:color="000000"/>
              <w:right w:val="single" w:sz="4" w:space="0" w:color="000000"/>
            </w:tcBorders>
            <w:noWrap/>
            <w:tcMar>
              <w:top w:w="12" w:type="dxa"/>
              <w:left w:w="12" w:type="dxa"/>
              <w:right w:w="12" w:type="dxa"/>
            </w:tcMar>
            <w:vAlign w:val="center"/>
          </w:tcPr>
          <w:p w:rsidR="00991F99" w:rsidRDefault="00991F99" w:rsidP="003B1CBE">
            <w:pPr>
              <w:widowControl/>
              <w:spacing w:after="0"/>
              <w:ind w:rightChars="78" w:right="164"/>
              <w:jc w:val="center"/>
              <w:textAlignment w:val="center"/>
              <w:rPr>
                <w:rFonts w:ascii="宋体" w:eastAsia="宋体" w:hAnsi="宋体" w:cs="宋体"/>
                <w:color w:val="000000"/>
                <w:szCs w:val="21"/>
              </w:rPr>
            </w:pPr>
            <w:r>
              <w:rPr>
                <w:rFonts w:ascii="宋体" w:eastAsia="宋体" w:hAnsi="宋体" w:cs="宋体" w:hint="eastAsia"/>
                <w:color w:val="000000"/>
                <w:kern w:val="0"/>
                <w:szCs w:val="21"/>
              </w:rPr>
              <w:t xml:space="preserve">热熔反光性型 复合型箭头 </w:t>
            </w:r>
            <w:r>
              <w:rPr>
                <w:rFonts w:ascii="宋体" w:eastAsia="宋体" w:hAnsi="宋体" w:cs="宋体" w:hint="eastAsia"/>
                <w:color w:val="000000"/>
                <w:kern w:val="0"/>
                <w:szCs w:val="21"/>
              </w:rPr>
              <w:br/>
              <w:t>玻璃珠含量:18 - 25%。</w:t>
            </w:r>
            <w:r>
              <w:rPr>
                <w:rFonts w:ascii="宋体" w:eastAsia="宋体" w:hAnsi="宋体" w:cs="宋体" w:hint="eastAsia"/>
                <w:color w:val="000000"/>
                <w:kern w:val="0"/>
                <w:szCs w:val="21"/>
              </w:rPr>
              <w:br/>
              <w:t>厚度1.5-2mm</w:t>
            </w:r>
            <w:r>
              <w:rPr>
                <w:rFonts w:ascii="宋体" w:eastAsia="宋体" w:hAnsi="宋体" w:cs="宋体" w:hint="eastAsia"/>
                <w:color w:val="000000"/>
                <w:kern w:val="0"/>
                <w:szCs w:val="21"/>
              </w:rPr>
              <w:br/>
              <w:t xml:space="preserve"> 长6米宽1.5米</w:t>
            </w:r>
          </w:p>
        </w:tc>
        <w:tc>
          <w:tcPr>
            <w:tcW w:w="2729"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91F99" w:rsidRDefault="00991F99" w:rsidP="003B1CBE">
            <w:pPr>
              <w:widowControl/>
              <w:spacing w:after="0"/>
              <w:ind w:rightChars="78" w:right="164"/>
              <w:jc w:val="center"/>
              <w:textAlignment w:val="center"/>
              <w:rPr>
                <w:rFonts w:ascii="宋体" w:eastAsia="宋体" w:hAnsi="宋体" w:cs="宋体"/>
                <w:color w:val="000000"/>
                <w:szCs w:val="21"/>
              </w:rPr>
            </w:pPr>
            <w:r>
              <w:rPr>
                <w:rFonts w:ascii="宋体" w:eastAsia="宋体" w:hAnsi="宋体" w:cs="宋体" w:hint="eastAsia"/>
                <w:color w:val="000000"/>
                <w:kern w:val="0"/>
                <w:szCs w:val="21"/>
              </w:rPr>
              <w:t xml:space="preserve">热熔反光性型 复合型箭头 </w:t>
            </w:r>
            <w:r>
              <w:rPr>
                <w:rFonts w:ascii="宋体" w:eastAsia="宋体" w:hAnsi="宋体" w:cs="宋体" w:hint="eastAsia"/>
                <w:color w:val="000000"/>
                <w:kern w:val="0"/>
                <w:szCs w:val="21"/>
              </w:rPr>
              <w:br/>
              <w:t>玻璃珠含量:18 - 25%。</w:t>
            </w:r>
            <w:r>
              <w:rPr>
                <w:rFonts w:ascii="宋体" w:eastAsia="宋体" w:hAnsi="宋体" w:cs="宋体" w:hint="eastAsia"/>
                <w:color w:val="000000"/>
                <w:kern w:val="0"/>
                <w:szCs w:val="21"/>
              </w:rPr>
              <w:br/>
              <w:t>厚度1.5-2mm</w:t>
            </w:r>
            <w:r>
              <w:rPr>
                <w:rFonts w:ascii="宋体" w:eastAsia="宋体" w:hAnsi="宋体" w:cs="宋体" w:hint="eastAsia"/>
                <w:color w:val="000000"/>
                <w:kern w:val="0"/>
                <w:szCs w:val="21"/>
              </w:rPr>
              <w:br/>
              <w:t xml:space="preserve"> 长6米宽1.5米</w:t>
            </w:r>
          </w:p>
        </w:tc>
        <w:tc>
          <w:tcPr>
            <w:tcW w:w="922" w:type="dxa"/>
            <w:tcBorders>
              <w:top w:val="single" w:sz="4" w:space="0" w:color="000000"/>
              <w:left w:val="single" w:sz="4" w:space="0" w:color="000000"/>
              <w:bottom w:val="single" w:sz="4" w:space="0" w:color="000000"/>
              <w:right w:val="single" w:sz="4" w:space="0" w:color="000000"/>
            </w:tcBorders>
            <w:noWrap/>
            <w:tcMar>
              <w:top w:w="12" w:type="dxa"/>
              <w:left w:w="12" w:type="dxa"/>
              <w:right w:w="12" w:type="dxa"/>
            </w:tcMar>
            <w:vAlign w:val="center"/>
          </w:tcPr>
          <w:p w:rsidR="00991F99" w:rsidRDefault="00991F99" w:rsidP="003B1CBE">
            <w:pPr>
              <w:widowControl/>
              <w:spacing w:after="0"/>
              <w:jc w:val="center"/>
              <w:textAlignment w:val="center"/>
              <w:rPr>
                <w:rFonts w:ascii="宋体" w:eastAsia="宋体" w:hAnsi="宋体" w:cs="宋体"/>
                <w:color w:val="000000"/>
                <w:szCs w:val="21"/>
              </w:rPr>
            </w:pPr>
            <w:r>
              <w:rPr>
                <w:rFonts w:ascii="宋体" w:eastAsia="宋体" w:hAnsi="宋体" w:cs="宋体" w:hint="eastAsia"/>
                <w:color w:val="000000"/>
                <w:kern w:val="0"/>
                <w:szCs w:val="21"/>
              </w:rPr>
              <w:t>个</w:t>
            </w:r>
          </w:p>
        </w:tc>
        <w:tc>
          <w:tcPr>
            <w:tcW w:w="708" w:type="dxa"/>
            <w:tcBorders>
              <w:top w:val="single" w:sz="4" w:space="0" w:color="000000"/>
              <w:left w:val="single" w:sz="4" w:space="0" w:color="000000"/>
              <w:bottom w:val="single" w:sz="4" w:space="0" w:color="000000"/>
              <w:right w:val="single" w:sz="4" w:space="0" w:color="000000"/>
            </w:tcBorders>
            <w:noWrap/>
            <w:tcMar>
              <w:top w:w="12" w:type="dxa"/>
              <w:left w:w="12" w:type="dxa"/>
              <w:right w:w="12" w:type="dxa"/>
            </w:tcMar>
            <w:vAlign w:val="center"/>
          </w:tcPr>
          <w:p w:rsidR="00991F99" w:rsidRDefault="00991F99" w:rsidP="003B1CBE">
            <w:pPr>
              <w:widowControl/>
              <w:spacing w:after="0"/>
              <w:jc w:val="center"/>
              <w:textAlignment w:val="center"/>
              <w:rPr>
                <w:rFonts w:ascii="宋体" w:eastAsia="宋体" w:hAnsi="宋体" w:cs="宋体"/>
                <w:color w:val="000000"/>
                <w:szCs w:val="21"/>
              </w:rPr>
            </w:pPr>
            <w:r>
              <w:rPr>
                <w:rFonts w:ascii="宋体" w:eastAsia="宋体" w:hAnsi="宋体" w:cs="宋体" w:hint="eastAsia"/>
                <w:color w:val="000000"/>
                <w:kern w:val="0"/>
                <w:szCs w:val="21"/>
              </w:rPr>
              <w:t>200</w:t>
            </w:r>
          </w:p>
        </w:tc>
        <w:tc>
          <w:tcPr>
            <w:tcW w:w="850" w:type="dxa"/>
            <w:tcBorders>
              <w:top w:val="single" w:sz="4" w:space="0" w:color="000000"/>
              <w:left w:val="single" w:sz="4" w:space="0" w:color="000000"/>
              <w:bottom w:val="single" w:sz="4" w:space="0" w:color="000000"/>
              <w:right w:val="single" w:sz="4" w:space="0" w:color="000000"/>
            </w:tcBorders>
            <w:vAlign w:val="center"/>
          </w:tcPr>
          <w:p w:rsidR="00991F99" w:rsidRDefault="00991F99" w:rsidP="003B1CBE">
            <w:pPr>
              <w:spacing w:after="0"/>
              <w:jc w:val="center"/>
              <w:rPr>
                <w:rFonts w:ascii="宋体" w:eastAsia="宋体" w:hAnsi="宋体" w:cs="宋体"/>
                <w:color w:val="000000"/>
                <w:szCs w:val="21"/>
              </w:rPr>
            </w:pPr>
            <w:r>
              <w:rPr>
                <w:rFonts w:ascii="宋体" w:eastAsia="宋体" w:hAnsi="宋体" w:hint="eastAsia"/>
                <w:color w:val="000000"/>
                <w:szCs w:val="21"/>
              </w:rPr>
              <w:t>140</w:t>
            </w:r>
          </w:p>
        </w:tc>
        <w:tc>
          <w:tcPr>
            <w:tcW w:w="992" w:type="dxa"/>
            <w:tcBorders>
              <w:top w:val="single" w:sz="4" w:space="0" w:color="000000"/>
              <w:left w:val="single" w:sz="4" w:space="0" w:color="000000"/>
              <w:bottom w:val="single" w:sz="4" w:space="0" w:color="000000"/>
              <w:right w:val="single" w:sz="4" w:space="0" w:color="000000"/>
            </w:tcBorders>
            <w:vAlign w:val="center"/>
          </w:tcPr>
          <w:p w:rsidR="00991F99" w:rsidRDefault="00991F99" w:rsidP="003B1CBE">
            <w:pPr>
              <w:spacing w:after="0"/>
              <w:jc w:val="center"/>
              <w:rPr>
                <w:rFonts w:ascii="宋体" w:eastAsia="宋体" w:hAnsi="宋体" w:cs="宋体"/>
                <w:color w:val="000000"/>
                <w:szCs w:val="21"/>
              </w:rPr>
            </w:pPr>
            <w:r>
              <w:rPr>
                <w:rFonts w:ascii="宋体" w:eastAsia="宋体" w:hAnsi="宋体" w:hint="eastAsia"/>
                <w:color w:val="000000"/>
                <w:szCs w:val="21"/>
              </w:rPr>
              <w:t>28000</w:t>
            </w:r>
          </w:p>
        </w:tc>
        <w:tc>
          <w:tcPr>
            <w:tcW w:w="1277" w:type="dxa"/>
            <w:tcBorders>
              <w:top w:val="single" w:sz="4" w:space="0" w:color="000000"/>
              <w:left w:val="single" w:sz="4" w:space="0" w:color="000000"/>
              <w:bottom w:val="single" w:sz="4" w:space="0" w:color="000000"/>
              <w:right w:val="single" w:sz="4" w:space="0" w:color="000000"/>
            </w:tcBorders>
            <w:vAlign w:val="center"/>
          </w:tcPr>
          <w:p w:rsidR="00991F99" w:rsidRDefault="00991F99" w:rsidP="003B1CBE">
            <w:pPr>
              <w:widowControl/>
              <w:spacing w:after="0"/>
              <w:jc w:val="center"/>
              <w:textAlignment w:val="center"/>
              <w:rPr>
                <w:rFonts w:ascii="宋体" w:eastAsia="宋体" w:hAnsi="宋体" w:cs="宋体"/>
                <w:color w:val="000000"/>
                <w:kern w:val="0"/>
                <w:szCs w:val="21"/>
              </w:rPr>
            </w:pPr>
            <w:r>
              <w:rPr>
                <w:rFonts w:ascii="宋体" w:eastAsia="宋体" w:hAnsi="宋体" w:cs="宋体" w:hint="eastAsia"/>
                <w:color w:val="000000"/>
                <w:kern w:val="0"/>
                <w:szCs w:val="21"/>
              </w:rPr>
              <w:t>许昌/许昌市交通标志标牌有限公司</w:t>
            </w:r>
          </w:p>
        </w:tc>
        <w:tc>
          <w:tcPr>
            <w:tcW w:w="774" w:type="dxa"/>
            <w:tcBorders>
              <w:top w:val="single" w:sz="4" w:space="0" w:color="000000"/>
              <w:left w:val="single" w:sz="4" w:space="0" w:color="000000"/>
              <w:bottom w:val="single" w:sz="4" w:space="0" w:color="000000"/>
              <w:right w:val="single" w:sz="4" w:space="0" w:color="000000"/>
            </w:tcBorders>
            <w:vAlign w:val="center"/>
          </w:tcPr>
          <w:p w:rsidR="00991F99" w:rsidRDefault="00991F99" w:rsidP="003B1CBE">
            <w:pPr>
              <w:widowControl/>
              <w:spacing w:after="0"/>
              <w:jc w:val="center"/>
              <w:textAlignment w:val="center"/>
              <w:rPr>
                <w:rFonts w:ascii="宋体" w:eastAsia="宋体" w:hAnsi="宋体" w:cs="宋体"/>
                <w:color w:val="000000"/>
                <w:kern w:val="0"/>
                <w:szCs w:val="21"/>
              </w:rPr>
            </w:pPr>
            <w:r>
              <w:rPr>
                <w:rFonts w:ascii="宋体" w:eastAsia="宋体" w:hAnsi="宋体" w:cs="宋体" w:hint="eastAsia"/>
                <w:color w:val="000000"/>
                <w:kern w:val="0"/>
                <w:szCs w:val="21"/>
              </w:rPr>
              <w:t>予安</w:t>
            </w:r>
          </w:p>
        </w:tc>
      </w:tr>
      <w:tr w:rsidR="00991F99" w:rsidTr="003B1CBE">
        <w:trPr>
          <w:jc w:val="center"/>
        </w:trPr>
        <w:tc>
          <w:tcPr>
            <w:tcW w:w="719" w:type="dxa"/>
            <w:vMerge/>
            <w:tcBorders>
              <w:top w:val="single" w:sz="4" w:space="0" w:color="000000"/>
              <w:left w:val="single" w:sz="4" w:space="0" w:color="000000"/>
              <w:bottom w:val="single" w:sz="4" w:space="0" w:color="000000"/>
              <w:right w:val="single" w:sz="4" w:space="0" w:color="000000"/>
            </w:tcBorders>
            <w:noWrap/>
            <w:tcMar>
              <w:top w:w="12" w:type="dxa"/>
              <w:left w:w="12" w:type="dxa"/>
              <w:right w:w="12" w:type="dxa"/>
            </w:tcMar>
            <w:vAlign w:val="center"/>
          </w:tcPr>
          <w:p w:rsidR="00991F99" w:rsidRDefault="00991F99" w:rsidP="003B1CBE">
            <w:pPr>
              <w:spacing w:after="0"/>
              <w:jc w:val="center"/>
              <w:rPr>
                <w:rFonts w:ascii="宋体" w:eastAsia="宋体" w:hAnsi="宋体" w:cs="宋体"/>
                <w:color w:val="000000"/>
                <w:szCs w:val="21"/>
              </w:rPr>
            </w:pPr>
          </w:p>
        </w:tc>
        <w:tc>
          <w:tcPr>
            <w:tcW w:w="1421" w:type="dxa"/>
            <w:vMerge/>
            <w:tcBorders>
              <w:top w:val="single" w:sz="4" w:space="0" w:color="000000"/>
              <w:left w:val="single" w:sz="4" w:space="0" w:color="000000"/>
              <w:bottom w:val="single" w:sz="4" w:space="0" w:color="000000"/>
              <w:right w:val="single" w:sz="4" w:space="0" w:color="000000"/>
            </w:tcBorders>
            <w:noWrap/>
            <w:tcMar>
              <w:top w:w="12" w:type="dxa"/>
              <w:left w:w="12" w:type="dxa"/>
              <w:right w:w="12" w:type="dxa"/>
            </w:tcMar>
            <w:vAlign w:val="center"/>
          </w:tcPr>
          <w:p w:rsidR="00991F99" w:rsidRDefault="00991F99" w:rsidP="003B1CBE">
            <w:pPr>
              <w:spacing w:after="0"/>
              <w:jc w:val="center"/>
              <w:rPr>
                <w:rFonts w:ascii="宋体" w:eastAsia="宋体" w:hAnsi="宋体" w:cs="宋体"/>
                <w:color w:val="000000"/>
                <w:szCs w:val="21"/>
              </w:rPr>
            </w:pPr>
          </w:p>
        </w:tc>
        <w:tc>
          <w:tcPr>
            <w:tcW w:w="2728" w:type="dxa"/>
            <w:tcBorders>
              <w:top w:val="single" w:sz="4" w:space="0" w:color="000000"/>
              <w:left w:val="single" w:sz="4" w:space="0" w:color="000000"/>
              <w:bottom w:val="single" w:sz="4" w:space="0" w:color="000000"/>
              <w:right w:val="single" w:sz="4" w:space="0" w:color="000000"/>
            </w:tcBorders>
            <w:noWrap/>
            <w:tcMar>
              <w:top w:w="12" w:type="dxa"/>
              <w:left w:w="12" w:type="dxa"/>
              <w:right w:w="12" w:type="dxa"/>
            </w:tcMar>
            <w:vAlign w:val="center"/>
          </w:tcPr>
          <w:p w:rsidR="00991F99" w:rsidRDefault="00991F99" w:rsidP="003B1CBE">
            <w:pPr>
              <w:widowControl/>
              <w:spacing w:after="0"/>
              <w:ind w:rightChars="78" w:right="164"/>
              <w:jc w:val="center"/>
              <w:textAlignment w:val="center"/>
              <w:rPr>
                <w:rFonts w:ascii="宋体" w:eastAsia="宋体" w:hAnsi="宋体" w:cs="宋体"/>
                <w:color w:val="000000"/>
                <w:szCs w:val="21"/>
              </w:rPr>
            </w:pPr>
            <w:r>
              <w:rPr>
                <w:rFonts w:ascii="宋体" w:eastAsia="宋体" w:hAnsi="宋体" w:cs="宋体" w:hint="eastAsia"/>
                <w:color w:val="000000"/>
                <w:kern w:val="0"/>
                <w:szCs w:val="21"/>
              </w:rPr>
              <w:t>常温型       复合型箭头     厚度0.12-0.2mm   长6米宽1.5米</w:t>
            </w:r>
          </w:p>
        </w:tc>
        <w:tc>
          <w:tcPr>
            <w:tcW w:w="2729"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91F99" w:rsidRDefault="00991F99" w:rsidP="003B1CBE">
            <w:pPr>
              <w:widowControl/>
              <w:spacing w:after="0"/>
              <w:ind w:rightChars="78" w:right="164"/>
              <w:jc w:val="center"/>
              <w:textAlignment w:val="center"/>
              <w:rPr>
                <w:rFonts w:ascii="宋体" w:eastAsia="宋体" w:hAnsi="宋体" w:cs="宋体"/>
                <w:color w:val="000000"/>
                <w:szCs w:val="21"/>
              </w:rPr>
            </w:pPr>
            <w:r>
              <w:rPr>
                <w:rFonts w:ascii="宋体" w:eastAsia="宋体" w:hAnsi="宋体" w:cs="宋体" w:hint="eastAsia"/>
                <w:color w:val="000000"/>
                <w:kern w:val="0"/>
                <w:szCs w:val="21"/>
              </w:rPr>
              <w:t>常温型       复合型箭头     厚度0.12-0.2mm   长6米宽1.5米</w:t>
            </w:r>
          </w:p>
        </w:tc>
        <w:tc>
          <w:tcPr>
            <w:tcW w:w="922" w:type="dxa"/>
            <w:tcBorders>
              <w:top w:val="single" w:sz="4" w:space="0" w:color="000000"/>
              <w:left w:val="single" w:sz="4" w:space="0" w:color="000000"/>
              <w:bottom w:val="single" w:sz="4" w:space="0" w:color="000000"/>
              <w:right w:val="single" w:sz="4" w:space="0" w:color="000000"/>
            </w:tcBorders>
            <w:noWrap/>
            <w:tcMar>
              <w:top w:w="12" w:type="dxa"/>
              <w:left w:w="12" w:type="dxa"/>
              <w:right w:w="12" w:type="dxa"/>
            </w:tcMar>
            <w:vAlign w:val="center"/>
          </w:tcPr>
          <w:p w:rsidR="00991F99" w:rsidRDefault="00991F99" w:rsidP="003B1CBE">
            <w:pPr>
              <w:widowControl/>
              <w:spacing w:after="0"/>
              <w:jc w:val="center"/>
              <w:textAlignment w:val="center"/>
              <w:rPr>
                <w:rFonts w:ascii="宋体" w:eastAsia="宋体" w:hAnsi="宋体" w:cs="宋体"/>
                <w:color w:val="000000"/>
                <w:szCs w:val="21"/>
              </w:rPr>
            </w:pPr>
            <w:r>
              <w:rPr>
                <w:rFonts w:ascii="宋体" w:eastAsia="宋体" w:hAnsi="宋体" w:cs="宋体" w:hint="eastAsia"/>
                <w:color w:val="000000"/>
                <w:kern w:val="0"/>
                <w:szCs w:val="21"/>
              </w:rPr>
              <w:t>个</w:t>
            </w:r>
          </w:p>
        </w:tc>
        <w:tc>
          <w:tcPr>
            <w:tcW w:w="708" w:type="dxa"/>
            <w:tcBorders>
              <w:top w:val="single" w:sz="4" w:space="0" w:color="000000"/>
              <w:left w:val="single" w:sz="4" w:space="0" w:color="000000"/>
              <w:bottom w:val="single" w:sz="4" w:space="0" w:color="000000"/>
              <w:right w:val="single" w:sz="4" w:space="0" w:color="000000"/>
            </w:tcBorders>
            <w:noWrap/>
            <w:tcMar>
              <w:top w:w="12" w:type="dxa"/>
              <w:left w:w="12" w:type="dxa"/>
              <w:right w:w="12" w:type="dxa"/>
            </w:tcMar>
            <w:vAlign w:val="center"/>
          </w:tcPr>
          <w:p w:rsidR="00991F99" w:rsidRDefault="00991F99" w:rsidP="003B1CBE">
            <w:pPr>
              <w:widowControl/>
              <w:spacing w:after="0"/>
              <w:jc w:val="center"/>
              <w:textAlignment w:val="center"/>
              <w:rPr>
                <w:rFonts w:ascii="宋体" w:eastAsia="宋体" w:hAnsi="宋体" w:cs="宋体"/>
                <w:color w:val="000000"/>
                <w:szCs w:val="21"/>
              </w:rPr>
            </w:pPr>
            <w:r>
              <w:rPr>
                <w:rFonts w:ascii="宋体" w:eastAsia="宋体" w:hAnsi="宋体" w:cs="宋体" w:hint="eastAsia"/>
                <w:color w:val="000000"/>
                <w:kern w:val="0"/>
                <w:szCs w:val="21"/>
              </w:rPr>
              <w:t>315</w:t>
            </w:r>
          </w:p>
        </w:tc>
        <w:tc>
          <w:tcPr>
            <w:tcW w:w="850" w:type="dxa"/>
            <w:tcBorders>
              <w:top w:val="single" w:sz="4" w:space="0" w:color="000000"/>
              <w:left w:val="single" w:sz="4" w:space="0" w:color="000000"/>
              <w:bottom w:val="single" w:sz="4" w:space="0" w:color="000000"/>
              <w:right w:val="single" w:sz="4" w:space="0" w:color="000000"/>
            </w:tcBorders>
            <w:vAlign w:val="center"/>
          </w:tcPr>
          <w:p w:rsidR="00991F99" w:rsidRDefault="00991F99" w:rsidP="003B1CBE">
            <w:pPr>
              <w:spacing w:after="0"/>
              <w:jc w:val="center"/>
              <w:rPr>
                <w:rFonts w:ascii="宋体" w:eastAsia="宋体" w:hAnsi="宋体" w:cs="宋体"/>
                <w:color w:val="000000"/>
                <w:szCs w:val="21"/>
              </w:rPr>
            </w:pPr>
            <w:r>
              <w:rPr>
                <w:rFonts w:ascii="宋体" w:eastAsia="宋体" w:hAnsi="宋体" w:hint="eastAsia"/>
                <w:color w:val="000000"/>
                <w:szCs w:val="21"/>
              </w:rPr>
              <w:t>75</w:t>
            </w:r>
          </w:p>
        </w:tc>
        <w:tc>
          <w:tcPr>
            <w:tcW w:w="992" w:type="dxa"/>
            <w:tcBorders>
              <w:top w:val="single" w:sz="4" w:space="0" w:color="000000"/>
              <w:left w:val="single" w:sz="4" w:space="0" w:color="000000"/>
              <w:bottom w:val="single" w:sz="4" w:space="0" w:color="000000"/>
              <w:right w:val="single" w:sz="4" w:space="0" w:color="000000"/>
            </w:tcBorders>
            <w:vAlign w:val="center"/>
          </w:tcPr>
          <w:p w:rsidR="00991F99" w:rsidRDefault="00991F99" w:rsidP="003B1CBE">
            <w:pPr>
              <w:spacing w:after="0"/>
              <w:jc w:val="center"/>
              <w:rPr>
                <w:rFonts w:ascii="宋体" w:eastAsia="宋体" w:hAnsi="宋体" w:cs="宋体"/>
                <w:color w:val="000000"/>
                <w:szCs w:val="21"/>
              </w:rPr>
            </w:pPr>
            <w:r>
              <w:rPr>
                <w:rFonts w:ascii="宋体" w:eastAsia="宋体" w:hAnsi="宋体" w:hint="eastAsia"/>
                <w:color w:val="000000"/>
                <w:szCs w:val="21"/>
              </w:rPr>
              <w:t>23625</w:t>
            </w:r>
          </w:p>
        </w:tc>
        <w:tc>
          <w:tcPr>
            <w:tcW w:w="1277" w:type="dxa"/>
            <w:tcBorders>
              <w:top w:val="single" w:sz="4" w:space="0" w:color="000000"/>
              <w:left w:val="single" w:sz="4" w:space="0" w:color="000000"/>
              <w:bottom w:val="single" w:sz="4" w:space="0" w:color="000000"/>
              <w:right w:val="single" w:sz="4" w:space="0" w:color="000000"/>
            </w:tcBorders>
            <w:vAlign w:val="center"/>
          </w:tcPr>
          <w:p w:rsidR="00991F99" w:rsidRDefault="00991F99" w:rsidP="003B1CBE">
            <w:pPr>
              <w:widowControl/>
              <w:spacing w:after="0"/>
              <w:jc w:val="center"/>
              <w:textAlignment w:val="center"/>
              <w:rPr>
                <w:rFonts w:ascii="宋体" w:eastAsia="宋体" w:hAnsi="宋体" w:cs="宋体"/>
                <w:color w:val="000000"/>
                <w:kern w:val="0"/>
                <w:szCs w:val="21"/>
              </w:rPr>
            </w:pPr>
            <w:r>
              <w:rPr>
                <w:rFonts w:ascii="宋体" w:eastAsia="宋体" w:hAnsi="宋体" w:cs="宋体" w:hint="eastAsia"/>
                <w:color w:val="000000"/>
                <w:kern w:val="0"/>
                <w:szCs w:val="21"/>
              </w:rPr>
              <w:t>许昌/许昌市交通标志标牌有限公司</w:t>
            </w:r>
          </w:p>
        </w:tc>
        <w:tc>
          <w:tcPr>
            <w:tcW w:w="774" w:type="dxa"/>
            <w:tcBorders>
              <w:top w:val="single" w:sz="4" w:space="0" w:color="000000"/>
              <w:left w:val="single" w:sz="4" w:space="0" w:color="000000"/>
              <w:bottom w:val="single" w:sz="4" w:space="0" w:color="000000"/>
              <w:right w:val="single" w:sz="4" w:space="0" w:color="000000"/>
            </w:tcBorders>
            <w:vAlign w:val="center"/>
          </w:tcPr>
          <w:p w:rsidR="00991F99" w:rsidRDefault="00991F99" w:rsidP="003B1CBE">
            <w:pPr>
              <w:widowControl/>
              <w:spacing w:after="0"/>
              <w:jc w:val="center"/>
              <w:textAlignment w:val="center"/>
              <w:rPr>
                <w:rFonts w:ascii="宋体" w:eastAsia="宋体" w:hAnsi="宋体" w:cs="宋体"/>
                <w:color w:val="000000"/>
                <w:kern w:val="0"/>
                <w:szCs w:val="21"/>
              </w:rPr>
            </w:pPr>
            <w:r>
              <w:rPr>
                <w:rFonts w:ascii="宋体" w:eastAsia="宋体" w:hAnsi="宋体" w:cs="宋体" w:hint="eastAsia"/>
                <w:color w:val="000000"/>
                <w:kern w:val="0"/>
                <w:szCs w:val="21"/>
              </w:rPr>
              <w:t>予安</w:t>
            </w:r>
          </w:p>
        </w:tc>
      </w:tr>
      <w:tr w:rsidR="00991F99" w:rsidTr="003B1CBE">
        <w:trPr>
          <w:jc w:val="center"/>
        </w:trPr>
        <w:tc>
          <w:tcPr>
            <w:tcW w:w="719" w:type="dxa"/>
            <w:vMerge/>
            <w:tcBorders>
              <w:top w:val="single" w:sz="4" w:space="0" w:color="000000"/>
              <w:left w:val="single" w:sz="4" w:space="0" w:color="000000"/>
              <w:bottom w:val="single" w:sz="4" w:space="0" w:color="000000"/>
              <w:right w:val="single" w:sz="4" w:space="0" w:color="000000"/>
            </w:tcBorders>
            <w:noWrap/>
            <w:tcMar>
              <w:top w:w="12" w:type="dxa"/>
              <w:left w:w="12" w:type="dxa"/>
              <w:right w:w="12" w:type="dxa"/>
            </w:tcMar>
            <w:vAlign w:val="center"/>
          </w:tcPr>
          <w:p w:rsidR="00991F99" w:rsidRDefault="00991F99" w:rsidP="003B1CBE">
            <w:pPr>
              <w:spacing w:after="0"/>
              <w:jc w:val="center"/>
              <w:rPr>
                <w:rFonts w:ascii="宋体" w:eastAsia="宋体" w:hAnsi="宋体" w:cs="宋体"/>
                <w:color w:val="000000"/>
                <w:szCs w:val="21"/>
              </w:rPr>
            </w:pPr>
          </w:p>
        </w:tc>
        <w:tc>
          <w:tcPr>
            <w:tcW w:w="1421" w:type="dxa"/>
            <w:vMerge/>
            <w:tcBorders>
              <w:top w:val="single" w:sz="4" w:space="0" w:color="000000"/>
              <w:left w:val="single" w:sz="4" w:space="0" w:color="000000"/>
              <w:bottom w:val="single" w:sz="4" w:space="0" w:color="000000"/>
              <w:right w:val="single" w:sz="4" w:space="0" w:color="000000"/>
            </w:tcBorders>
            <w:noWrap/>
            <w:tcMar>
              <w:top w:w="12" w:type="dxa"/>
              <w:left w:w="12" w:type="dxa"/>
              <w:right w:w="12" w:type="dxa"/>
            </w:tcMar>
            <w:vAlign w:val="center"/>
          </w:tcPr>
          <w:p w:rsidR="00991F99" w:rsidRDefault="00991F99" w:rsidP="003B1CBE">
            <w:pPr>
              <w:spacing w:after="0"/>
              <w:jc w:val="center"/>
              <w:rPr>
                <w:rFonts w:ascii="宋体" w:eastAsia="宋体" w:hAnsi="宋体" w:cs="宋体"/>
                <w:color w:val="000000"/>
                <w:szCs w:val="21"/>
              </w:rPr>
            </w:pPr>
          </w:p>
        </w:tc>
        <w:tc>
          <w:tcPr>
            <w:tcW w:w="2728" w:type="dxa"/>
            <w:tcBorders>
              <w:top w:val="single" w:sz="4" w:space="0" w:color="000000"/>
              <w:left w:val="single" w:sz="4" w:space="0" w:color="000000"/>
              <w:bottom w:val="single" w:sz="4" w:space="0" w:color="000000"/>
              <w:right w:val="single" w:sz="4" w:space="0" w:color="000000"/>
            </w:tcBorders>
            <w:noWrap/>
            <w:tcMar>
              <w:top w:w="12" w:type="dxa"/>
              <w:left w:w="12" w:type="dxa"/>
              <w:right w:w="12" w:type="dxa"/>
            </w:tcMar>
            <w:vAlign w:val="center"/>
          </w:tcPr>
          <w:p w:rsidR="00991F99" w:rsidRDefault="00991F99" w:rsidP="003B1CBE">
            <w:pPr>
              <w:widowControl/>
              <w:spacing w:after="0"/>
              <w:ind w:rightChars="78" w:right="164"/>
              <w:jc w:val="center"/>
              <w:textAlignment w:val="center"/>
              <w:rPr>
                <w:rFonts w:ascii="宋体" w:eastAsia="宋体" w:hAnsi="宋体" w:cs="宋体"/>
                <w:color w:val="000000"/>
                <w:szCs w:val="21"/>
              </w:rPr>
            </w:pPr>
            <w:r>
              <w:rPr>
                <w:rFonts w:ascii="宋体" w:eastAsia="宋体" w:hAnsi="宋体" w:cs="宋体" w:hint="eastAsia"/>
                <w:color w:val="000000"/>
                <w:kern w:val="0"/>
                <w:szCs w:val="21"/>
              </w:rPr>
              <w:t>热熔反光性型 减速让行标识线</w:t>
            </w:r>
            <w:r>
              <w:rPr>
                <w:rFonts w:ascii="宋体" w:eastAsia="宋体" w:hAnsi="宋体" w:cs="宋体" w:hint="eastAsia"/>
                <w:color w:val="000000"/>
                <w:kern w:val="0"/>
                <w:szCs w:val="21"/>
              </w:rPr>
              <w:br/>
              <w:t>玻璃珠含量:18 - 25%。</w:t>
            </w:r>
            <w:r>
              <w:rPr>
                <w:rFonts w:ascii="宋体" w:eastAsia="宋体" w:hAnsi="宋体" w:cs="宋体" w:hint="eastAsia"/>
                <w:color w:val="000000"/>
                <w:kern w:val="0"/>
                <w:szCs w:val="21"/>
              </w:rPr>
              <w:br/>
              <w:t>厚度1.5-2mm</w:t>
            </w:r>
          </w:p>
        </w:tc>
        <w:tc>
          <w:tcPr>
            <w:tcW w:w="2729"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91F99" w:rsidRDefault="00991F99" w:rsidP="003B1CBE">
            <w:pPr>
              <w:widowControl/>
              <w:spacing w:after="0"/>
              <w:ind w:rightChars="78" w:right="164"/>
              <w:jc w:val="center"/>
              <w:textAlignment w:val="center"/>
              <w:rPr>
                <w:rFonts w:ascii="宋体" w:eastAsia="宋体" w:hAnsi="宋体" w:cs="宋体"/>
                <w:color w:val="000000"/>
                <w:szCs w:val="21"/>
              </w:rPr>
            </w:pPr>
            <w:r>
              <w:rPr>
                <w:rFonts w:ascii="宋体" w:eastAsia="宋体" w:hAnsi="宋体" w:cs="宋体" w:hint="eastAsia"/>
                <w:color w:val="000000"/>
                <w:kern w:val="0"/>
                <w:szCs w:val="21"/>
              </w:rPr>
              <w:t>热熔反光性型 减速让行标识线</w:t>
            </w:r>
            <w:r>
              <w:rPr>
                <w:rFonts w:ascii="宋体" w:eastAsia="宋体" w:hAnsi="宋体" w:cs="宋体" w:hint="eastAsia"/>
                <w:color w:val="000000"/>
                <w:kern w:val="0"/>
                <w:szCs w:val="21"/>
              </w:rPr>
              <w:br/>
              <w:t>玻璃珠含量:18 - 25%。</w:t>
            </w:r>
            <w:r>
              <w:rPr>
                <w:rFonts w:ascii="宋体" w:eastAsia="宋体" w:hAnsi="宋体" w:cs="宋体" w:hint="eastAsia"/>
                <w:color w:val="000000"/>
                <w:kern w:val="0"/>
                <w:szCs w:val="21"/>
              </w:rPr>
              <w:br/>
              <w:t>厚度1.5-2mm</w:t>
            </w:r>
          </w:p>
        </w:tc>
        <w:tc>
          <w:tcPr>
            <w:tcW w:w="922" w:type="dxa"/>
            <w:tcBorders>
              <w:top w:val="single" w:sz="4" w:space="0" w:color="000000"/>
              <w:left w:val="single" w:sz="4" w:space="0" w:color="000000"/>
              <w:bottom w:val="single" w:sz="4" w:space="0" w:color="000000"/>
              <w:right w:val="single" w:sz="4" w:space="0" w:color="000000"/>
            </w:tcBorders>
            <w:noWrap/>
            <w:tcMar>
              <w:top w:w="12" w:type="dxa"/>
              <w:left w:w="12" w:type="dxa"/>
              <w:right w:w="12" w:type="dxa"/>
            </w:tcMar>
            <w:vAlign w:val="center"/>
          </w:tcPr>
          <w:p w:rsidR="00991F99" w:rsidRDefault="00991F99" w:rsidP="003B1CBE">
            <w:pPr>
              <w:widowControl/>
              <w:spacing w:after="0"/>
              <w:jc w:val="center"/>
              <w:textAlignment w:val="center"/>
              <w:rPr>
                <w:rFonts w:ascii="宋体" w:eastAsia="宋体" w:hAnsi="宋体" w:cs="宋体"/>
                <w:color w:val="000000"/>
                <w:szCs w:val="21"/>
              </w:rPr>
            </w:pPr>
            <w:r>
              <w:rPr>
                <w:rFonts w:ascii="宋体" w:eastAsia="宋体" w:hAnsi="宋体" w:cs="宋体" w:hint="eastAsia"/>
                <w:color w:val="000000"/>
                <w:kern w:val="0"/>
                <w:szCs w:val="21"/>
              </w:rPr>
              <w:t>个</w:t>
            </w:r>
          </w:p>
        </w:tc>
        <w:tc>
          <w:tcPr>
            <w:tcW w:w="708" w:type="dxa"/>
            <w:tcBorders>
              <w:top w:val="single" w:sz="4" w:space="0" w:color="000000"/>
              <w:left w:val="single" w:sz="4" w:space="0" w:color="000000"/>
              <w:bottom w:val="single" w:sz="4" w:space="0" w:color="000000"/>
              <w:right w:val="single" w:sz="4" w:space="0" w:color="000000"/>
            </w:tcBorders>
            <w:noWrap/>
            <w:tcMar>
              <w:top w:w="12" w:type="dxa"/>
              <w:left w:w="12" w:type="dxa"/>
              <w:right w:w="12" w:type="dxa"/>
            </w:tcMar>
            <w:vAlign w:val="center"/>
          </w:tcPr>
          <w:p w:rsidR="00991F99" w:rsidRDefault="00991F99" w:rsidP="003B1CBE">
            <w:pPr>
              <w:widowControl/>
              <w:spacing w:after="0"/>
              <w:jc w:val="center"/>
              <w:textAlignment w:val="center"/>
              <w:rPr>
                <w:rFonts w:ascii="宋体" w:eastAsia="宋体" w:hAnsi="宋体" w:cs="宋体"/>
                <w:color w:val="000000"/>
                <w:szCs w:val="21"/>
              </w:rPr>
            </w:pPr>
            <w:r>
              <w:rPr>
                <w:rFonts w:ascii="宋体" w:eastAsia="宋体" w:hAnsi="宋体" w:cs="宋体" w:hint="eastAsia"/>
                <w:color w:val="000000"/>
                <w:kern w:val="0"/>
                <w:szCs w:val="21"/>
              </w:rPr>
              <w:t>130</w:t>
            </w:r>
          </w:p>
        </w:tc>
        <w:tc>
          <w:tcPr>
            <w:tcW w:w="850" w:type="dxa"/>
            <w:tcBorders>
              <w:top w:val="single" w:sz="4" w:space="0" w:color="000000"/>
              <w:left w:val="single" w:sz="4" w:space="0" w:color="000000"/>
              <w:bottom w:val="single" w:sz="4" w:space="0" w:color="000000"/>
              <w:right w:val="single" w:sz="4" w:space="0" w:color="000000"/>
            </w:tcBorders>
            <w:vAlign w:val="center"/>
          </w:tcPr>
          <w:p w:rsidR="00991F99" w:rsidRDefault="00991F99" w:rsidP="003B1CBE">
            <w:pPr>
              <w:spacing w:after="0"/>
              <w:jc w:val="center"/>
              <w:rPr>
                <w:rFonts w:ascii="宋体" w:eastAsia="宋体" w:hAnsi="宋体" w:cs="宋体"/>
                <w:color w:val="000000"/>
                <w:szCs w:val="21"/>
              </w:rPr>
            </w:pPr>
            <w:r>
              <w:rPr>
                <w:rFonts w:ascii="宋体" w:eastAsia="宋体" w:hAnsi="宋体" w:hint="eastAsia"/>
                <w:color w:val="000000"/>
                <w:szCs w:val="21"/>
              </w:rPr>
              <w:t>65</w:t>
            </w:r>
          </w:p>
        </w:tc>
        <w:tc>
          <w:tcPr>
            <w:tcW w:w="992" w:type="dxa"/>
            <w:tcBorders>
              <w:top w:val="single" w:sz="4" w:space="0" w:color="000000"/>
              <w:left w:val="single" w:sz="4" w:space="0" w:color="000000"/>
              <w:bottom w:val="single" w:sz="4" w:space="0" w:color="000000"/>
              <w:right w:val="single" w:sz="4" w:space="0" w:color="000000"/>
            </w:tcBorders>
            <w:vAlign w:val="center"/>
          </w:tcPr>
          <w:p w:rsidR="00991F99" w:rsidRDefault="00991F99" w:rsidP="003B1CBE">
            <w:pPr>
              <w:spacing w:after="0"/>
              <w:jc w:val="center"/>
              <w:rPr>
                <w:rFonts w:ascii="宋体" w:eastAsia="宋体" w:hAnsi="宋体" w:cs="宋体"/>
                <w:color w:val="000000"/>
                <w:szCs w:val="21"/>
              </w:rPr>
            </w:pPr>
            <w:r>
              <w:rPr>
                <w:rFonts w:ascii="宋体" w:eastAsia="宋体" w:hAnsi="宋体" w:hint="eastAsia"/>
                <w:color w:val="000000"/>
                <w:szCs w:val="21"/>
              </w:rPr>
              <w:t>8450</w:t>
            </w:r>
          </w:p>
        </w:tc>
        <w:tc>
          <w:tcPr>
            <w:tcW w:w="1277" w:type="dxa"/>
            <w:tcBorders>
              <w:top w:val="single" w:sz="4" w:space="0" w:color="000000"/>
              <w:left w:val="single" w:sz="4" w:space="0" w:color="000000"/>
              <w:bottom w:val="single" w:sz="4" w:space="0" w:color="000000"/>
              <w:right w:val="single" w:sz="4" w:space="0" w:color="000000"/>
            </w:tcBorders>
            <w:vAlign w:val="center"/>
          </w:tcPr>
          <w:p w:rsidR="00991F99" w:rsidRDefault="00991F99" w:rsidP="003B1CBE">
            <w:pPr>
              <w:widowControl/>
              <w:spacing w:after="0"/>
              <w:jc w:val="center"/>
              <w:textAlignment w:val="center"/>
              <w:rPr>
                <w:rFonts w:ascii="宋体" w:eastAsia="宋体" w:hAnsi="宋体" w:cs="宋体"/>
                <w:color w:val="000000"/>
                <w:kern w:val="0"/>
                <w:szCs w:val="21"/>
              </w:rPr>
            </w:pPr>
            <w:r>
              <w:rPr>
                <w:rFonts w:ascii="宋体" w:eastAsia="宋体" w:hAnsi="宋体" w:cs="宋体" w:hint="eastAsia"/>
                <w:color w:val="000000"/>
                <w:kern w:val="0"/>
                <w:szCs w:val="21"/>
              </w:rPr>
              <w:t>许昌/许昌市交通标志标牌有限公司</w:t>
            </w:r>
          </w:p>
        </w:tc>
        <w:tc>
          <w:tcPr>
            <w:tcW w:w="774" w:type="dxa"/>
            <w:tcBorders>
              <w:top w:val="single" w:sz="4" w:space="0" w:color="000000"/>
              <w:left w:val="single" w:sz="4" w:space="0" w:color="000000"/>
              <w:bottom w:val="single" w:sz="4" w:space="0" w:color="000000"/>
              <w:right w:val="single" w:sz="4" w:space="0" w:color="000000"/>
            </w:tcBorders>
            <w:vAlign w:val="center"/>
          </w:tcPr>
          <w:p w:rsidR="00991F99" w:rsidRDefault="00991F99" w:rsidP="003B1CBE">
            <w:pPr>
              <w:widowControl/>
              <w:spacing w:after="0"/>
              <w:jc w:val="center"/>
              <w:textAlignment w:val="center"/>
              <w:rPr>
                <w:rFonts w:ascii="宋体" w:eastAsia="宋体" w:hAnsi="宋体" w:cs="宋体"/>
                <w:color w:val="000000"/>
                <w:kern w:val="0"/>
                <w:szCs w:val="21"/>
              </w:rPr>
            </w:pPr>
            <w:r>
              <w:rPr>
                <w:rFonts w:ascii="宋体" w:eastAsia="宋体" w:hAnsi="宋体" w:cs="宋体" w:hint="eastAsia"/>
                <w:color w:val="000000"/>
                <w:kern w:val="0"/>
                <w:szCs w:val="21"/>
              </w:rPr>
              <w:t>予安</w:t>
            </w:r>
          </w:p>
        </w:tc>
      </w:tr>
      <w:tr w:rsidR="00991F99" w:rsidTr="003B1CBE">
        <w:trPr>
          <w:jc w:val="center"/>
        </w:trPr>
        <w:tc>
          <w:tcPr>
            <w:tcW w:w="719" w:type="dxa"/>
            <w:vMerge/>
            <w:tcBorders>
              <w:top w:val="single" w:sz="4" w:space="0" w:color="000000"/>
              <w:left w:val="single" w:sz="4" w:space="0" w:color="000000"/>
              <w:bottom w:val="single" w:sz="4" w:space="0" w:color="000000"/>
              <w:right w:val="single" w:sz="4" w:space="0" w:color="000000"/>
            </w:tcBorders>
            <w:noWrap/>
            <w:tcMar>
              <w:top w:w="12" w:type="dxa"/>
              <w:left w:w="12" w:type="dxa"/>
              <w:right w:w="12" w:type="dxa"/>
            </w:tcMar>
            <w:vAlign w:val="center"/>
          </w:tcPr>
          <w:p w:rsidR="00991F99" w:rsidRDefault="00991F99" w:rsidP="003B1CBE">
            <w:pPr>
              <w:spacing w:after="0"/>
              <w:jc w:val="center"/>
              <w:rPr>
                <w:rFonts w:ascii="宋体" w:eastAsia="宋体" w:hAnsi="宋体" w:cs="宋体"/>
                <w:color w:val="000000"/>
                <w:szCs w:val="21"/>
              </w:rPr>
            </w:pPr>
          </w:p>
        </w:tc>
        <w:tc>
          <w:tcPr>
            <w:tcW w:w="1421" w:type="dxa"/>
            <w:vMerge/>
            <w:tcBorders>
              <w:top w:val="single" w:sz="4" w:space="0" w:color="000000"/>
              <w:left w:val="single" w:sz="4" w:space="0" w:color="000000"/>
              <w:bottom w:val="single" w:sz="4" w:space="0" w:color="000000"/>
              <w:right w:val="single" w:sz="4" w:space="0" w:color="000000"/>
            </w:tcBorders>
            <w:noWrap/>
            <w:tcMar>
              <w:top w:w="12" w:type="dxa"/>
              <w:left w:w="12" w:type="dxa"/>
              <w:right w:w="12" w:type="dxa"/>
            </w:tcMar>
            <w:vAlign w:val="center"/>
          </w:tcPr>
          <w:p w:rsidR="00991F99" w:rsidRDefault="00991F99" w:rsidP="003B1CBE">
            <w:pPr>
              <w:spacing w:after="0"/>
              <w:jc w:val="center"/>
              <w:rPr>
                <w:rFonts w:ascii="宋体" w:eastAsia="宋体" w:hAnsi="宋体" w:cs="宋体"/>
                <w:color w:val="000000"/>
                <w:szCs w:val="21"/>
              </w:rPr>
            </w:pPr>
          </w:p>
        </w:tc>
        <w:tc>
          <w:tcPr>
            <w:tcW w:w="2728" w:type="dxa"/>
            <w:tcBorders>
              <w:top w:val="single" w:sz="4" w:space="0" w:color="000000"/>
              <w:left w:val="single" w:sz="4" w:space="0" w:color="000000"/>
              <w:bottom w:val="single" w:sz="4" w:space="0" w:color="000000"/>
              <w:right w:val="single" w:sz="4" w:space="0" w:color="000000"/>
            </w:tcBorders>
            <w:noWrap/>
            <w:tcMar>
              <w:top w:w="12" w:type="dxa"/>
              <w:left w:w="12" w:type="dxa"/>
              <w:right w:w="12" w:type="dxa"/>
            </w:tcMar>
            <w:vAlign w:val="center"/>
          </w:tcPr>
          <w:p w:rsidR="00991F99" w:rsidRDefault="00991F99" w:rsidP="003B1CBE">
            <w:pPr>
              <w:widowControl/>
              <w:spacing w:after="0"/>
              <w:ind w:rightChars="78" w:right="164"/>
              <w:jc w:val="center"/>
              <w:textAlignment w:val="center"/>
              <w:rPr>
                <w:rFonts w:ascii="宋体" w:eastAsia="宋体" w:hAnsi="宋体" w:cs="宋体"/>
                <w:color w:val="000000"/>
                <w:szCs w:val="21"/>
              </w:rPr>
            </w:pPr>
            <w:r>
              <w:rPr>
                <w:rFonts w:ascii="宋体" w:eastAsia="宋体" w:hAnsi="宋体" w:cs="宋体" w:hint="eastAsia"/>
                <w:color w:val="000000"/>
                <w:kern w:val="0"/>
                <w:szCs w:val="21"/>
              </w:rPr>
              <w:t>常温型  减速让行标识线    厚度0.12-0.2mm</w:t>
            </w:r>
          </w:p>
        </w:tc>
        <w:tc>
          <w:tcPr>
            <w:tcW w:w="2729"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91F99" w:rsidRDefault="00991F99" w:rsidP="003B1CBE">
            <w:pPr>
              <w:widowControl/>
              <w:spacing w:after="0"/>
              <w:ind w:rightChars="78" w:right="164"/>
              <w:jc w:val="center"/>
              <w:textAlignment w:val="center"/>
              <w:rPr>
                <w:rFonts w:ascii="宋体" w:eastAsia="宋体" w:hAnsi="宋体" w:cs="宋体"/>
                <w:color w:val="000000"/>
                <w:szCs w:val="21"/>
              </w:rPr>
            </w:pPr>
            <w:r>
              <w:rPr>
                <w:rFonts w:ascii="宋体" w:eastAsia="宋体" w:hAnsi="宋体" w:cs="宋体" w:hint="eastAsia"/>
                <w:color w:val="000000"/>
                <w:kern w:val="0"/>
                <w:szCs w:val="21"/>
              </w:rPr>
              <w:t>常温型  减速让行标识线    厚度0.12-0.2mm</w:t>
            </w:r>
          </w:p>
        </w:tc>
        <w:tc>
          <w:tcPr>
            <w:tcW w:w="922" w:type="dxa"/>
            <w:tcBorders>
              <w:top w:val="single" w:sz="4" w:space="0" w:color="000000"/>
              <w:left w:val="single" w:sz="4" w:space="0" w:color="000000"/>
              <w:bottom w:val="single" w:sz="4" w:space="0" w:color="000000"/>
              <w:right w:val="single" w:sz="4" w:space="0" w:color="000000"/>
            </w:tcBorders>
            <w:noWrap/>
            <w:tcMar>
              <w:top w:w="12" w:type="dxa"/>
              <w:left w:w="12" w:type="dxa"/>
              <w:right w:w="12" w:type="dxa"/>
            </w:tcMar>
            <w:vAlign w:val="center"/>
          </w:tcPr>
          <w:p w:rsidR="00991F99" w:rsidRDefault="00991F99" w:rsidP="003B1CBE">
            <w:pPr>
              <w:widowControl/>
              <w:spacing w:after="0"/>
              <w:jc w:val="center"/>
              <w:textAlignment w:val="center"/>
              <w:rPr>
                <w:rFonts w:ascii="宋体" w:eastAsia="宋体" w:hAnsi="宋体" w:cs="宋体"/>
                <w:color w:val="000000"/>
                <w:szCs w:val="21"/>
              </w:rPr>
            </w:pPr>
            <w:r>
              <w:rPr>
                <w:rFonts w:ascii="宋体" w:eastAsia="宋体" w:hAnsi="宋体" w:cs="宋体" w:hint="eastAsia"/>
                <w:color w:val="000000"/>
                <w:kern w:val="0"/>
                <w:szCs w:val="21"/>
              </w:rPr>
              <w:t>个</w:t>
            </w:r>
          </w:p>
        </w:tc>
        <w:tc>
          <w:tcPr>
            <w:tcW w:w="708" w:type="dxa"/>
            <w:tcBorders>
              <w:top w:val="single" w:sz="4" w:space="0" w:color="000000"/>
              <w:left w:val="single" w:sz="4" w:space="0" w:color="000000"/>
              <w:bottom w:val="single" w:sz="4" w:space="0" w:color="000000"/>
              <w:right w:val="single" w:sz="4" w:space="0" w:color="000000"/>
            </w:tcBorders>
            <w:noWrap/>
            <w:tcMar>
              <w:top w:w="12" w:type="dxa"/>
              <w:left w:w="12" w:type="dxa"/>
              <w:right w:w="12" w:type="dxa"/>
            </w:tcMar>
            <w:vAlign w:val="center"/>
          </w:tcPr>
          <w:p w:rsidR="00991F99" w:rsidRDefault="00991F99" w:rsidP="003B1CBE">
            <w:pPr>
              <w:widowControl/>
              <w:spacing w:after="0"/>
              <w:jc w:val="center"/>
              <w:textAlignment w:val="center"/>
              <w:rPr>
                <w:rFonts w:ascii="宋体" w:eastAsia="宋体" w:hAnsi="宋体" w:cs="宋体"/>
                <w:color w:val="000000"/>
                <w:szCs w:val="21"/>
              </w:rPr>
            </w:pPr>
            <w:r>
              <w:rPr>
                <w:rFonts w:ascii="宋体" w:eastAsia="宋体" w:hAnsi="宋体" w:cs="宋体" w:hint="eastAsia"/>
                <w:color w:val="000000"/>
                <w:kern w:val="0"/>
                <w:szCs w:val="21"/>
              </w:rPr>
              <w:t>70</w:t>
            </w:r>
          </w:p>
        </w:tc>
        <w:tc>
          <w:tcPr>
            <w:tcW w:w="850" w:type="dxa"/>
            <w:tcBorders>
              <w:top w:val="single" w:sz="4" w:space="0" w:color="000000"/>
              <w:left w:val="single" w:sz="4" w:space="0" w:color="000000"/>
              <w:bottom w:val="single" w:sz="4" w:space="0" w:color="000000"/>
              <w:right w:val="single" w:sz="4" w:space="0" w:color="000000"/>
            </w:tcBorders>
            <w:vAlign w:val="center"/>
          </w:tcPr>
          <w:p w:rsidR="00991F99" w:rsidRDefault="00991F99" w:rsidP="003B1CBE">
            <w:pPr>
              <w:spacing w:after="0"/>
              <w:jc w:val="center"/>
              <w:rPr>
                <w:rFonts w:ascii="宋体" w:eastAsia="宋体" w:hAnsi="宋体" w:cs="宋体"/>
                <w:color w:val="000000"/>
                <w:szCs w:val="21"/>
              </w:rPr>
            </w:pPr>
            <w:r>
              <w:rPr>
                <w:rFonts w:ascii="宋体" w:eastAsia="宋体" w:hAnsi="宋体" w:hint="eastAsia"/>
                <w:color w:val="000000"/>
                <w:szCs w:val="21"/>
              </w:rPr>
              <w:t>40</w:t>
            </w:r>
          </w:p>
        </w:tc>
        <w:tc>
          <w:tcPr>
            <w:tcW w:w="992" w:type="dxa"/>
            <w:tcBorders>
              <w:top w:val="single" w:sz="4" w:space="0" w:color="000000"/>
              <w:left w:val="single" w:sz="4" w:space="0" w:color="000000"/>
              <w:bottom w:val="single" w:sz="4" w:space="0" w:color="000000"/>
              <w:right w:val="single" w:sz="4" w:space="0" w:color="000000"/>
            </w:tcBorders>
            <w:vAlign w:val="center"/>
          </w:tcPr>
          <w:p w:rsidR="00991F99" w:rsidRDefault="00991F99" w:rsidP="003B1CBE">
            <w:pPr>
              <w:spacing w:after="0"/>
              <w:jc w:val="center"/>
              <w:rPr>
                <w:rFonts w:ascii="宋体" w:eastAsia="宋体" w:hAnsi="宋体" w:cs="宋体"/>
                <w:color w:val="000000"/>
                <w:szCs w:val="21"/>
              </w:rPr>
            </w:pPr>
            <w:r>
              <w:rPr>
                <w:rFonts w:ascii="宋体" w:eastAsia="宋体" w:hAnsi="宋体" w:hint="eastAsia"/>
                <w:color w:val="000000"/>
                <w:szCs w:val="21"/>
              </w:rPr>
              <w:t>2800</w:t>
            </w:r>
          </w:p>
        </w:tc>
        <w:tc>
          <w:tcPr>
            <w:tcW w:w="1277" w:type="dxa"/>
            <w:tcBorders>
              <w:top w:val="single" w:sz="4" w:space="0" w:color="000000"/>
              <w:left w:val="single" w:sz="4" w:space="0" w:color="000000"/>
              <w:bottom w:val="single" w:sz="4" w:space="0" w:color="000000"/>
              <w:right w:val="single" w:sz="4" w:space="0" w:color="000000"/>
            </w:tcBorders>
            <w:vAlign w:val="center"/>
          </w:tcPr>
          <w:p w:rsidR="00991F99" w:rsidRDefault="00991F99" w:rsidP="003B1CBE">
            <w:pPr>
              <w:widowControl/>
              <w:spacing w:after="0"/>
              <w:jc w:val="center"/>
              <w:textAlignment w:val="center"/>
              <w:rPr>
                <w:rFonts w:ascii="宋体" w:eastAsia="宋体" w:hAnsi="宋体" w:cs="宋体"/>
                <w:color w:val="000000"/>
                <w:kern w:val="0"/>
                <w:szCs w:val="21"/>
              </w:rPr>
            </w:pPr>
            <w:r>
              <w:rPr>
                <w:rFonts w:ascii="宋体" w:eastAsia="宋体" w:hAnsi="宋体" w:cs="宋体" w:hint="eastAsia"/>
                <w:color w:val="000000"/>
                <w:kern w:val="0"/>
                <w:szCs w:val="21"/>
              </w:rPr>
              <w:t>许昌/许昌市交通标志标牌有限公司</w:t>
            </w:r>
          </w:p>
        </w:tc>
        <w:tc>
          <w:tcPr>
            <w:tcW w:w="774" w:type="dxa"/>
            <w:tcBorders>
              <w:top w:val="single" w:sz="4" w:space="0" w:color="000000"/>
              <w:left w:val="single" w:sz="4" w:space="0" w:color="000000"/>
              <w:bottom w:val="single" w:sz="4" w:space="0" w:color="000000"/>
              <w:right w:val="single" w:sz="4" w:space="0" w:color="000000"/>
            </w:tcBorders>
            <w:vAlign w:val="center"/>
          </w:tcPr>
          <w:p w:rsidR="00991F99" w:rsidRDefault="00991F99" w:rsidP="003B1CBE">
            <w:pPr>
              <w:widowControl/>
              <w:spacing w:after="0"/>
              <w:jc w:val="center"/>
              <w:textAlignment w:val="center"/>
              <w:rPr>
                <w:rFonts w:ascii="宋体" w:eastAsia="宋体" w:hAnsi="宋体" w:cs="宋体"/>
                <w:color w:val="000000"/>
                <w:kern w:val="0"/>
                <w:szCs w:val="21"/>
              </w:rPr>
            </w:pPr>
            <w:r>
              <w:rPr>
                <w:rFonts w:ascii="宋体" w:eastAsia="宋体" w:hAnsi="宋体" w:cs="宋体" w:hint="eastAsia"/>
                <w:color w:val="000000"/>
                <w:kern w:val="0"/>
                <w:szCs w:val="21"/>
              </w:rPr>
              <w:t>予安</w:t>
            </w:r>
          </w:p>
        </w:tc>
      </w:tr>
      <w:tr w:rsidR="00991F99" w:rsidTr="003B1CBE">
        <w:trPr>
          <w:jc w:val="center"/>
        </w:trPr>
        <w:tc>
          <w:tcPr>
            <w:tcW w:w="719" w:type="dxa"/>
            <w:vMerge w:val="restart"/>
            <w:tcBorders>
              <w:top w:val="single" w:sz="4" w:space="0" w:color="000000"/>
              <w:left w:val="single" w:sz="4" w:space="0" w:color="000000"/>
              <w:bottom w:val="single" w:sz="4" w:space="0" w:color="000000"/>
              <w:right w:val="single" w:sz="4" w:space="0" w:color="000000"/>
            </w:tcBorders>
            <w:noWrap/>
            <w:tcMar>
              <w:top w:w="12" w:type="dxa"/>
              <w:left w:w="12" w:type="dxa"/>
              <w:right w:w="12" w:type="dxa"/>
            </w:tcMar>
            <w:vAlign w:val="center"/>
          </w:tcPr>
          <w:p w:rsidR="00991F99" w:rsidRDefault="00991F99" w:rsidP="003B1CBE">
            <w:pPr>
              <w:widowControl/>
              <w:spacing w:after="0"/>
              <w:jc w:val="center"/>
              <w:textAlignment w:val="center"/>
              <w:rPr>
                <w:rFonts w:ascii="宋体" w:eastAsia="宋体" w:hAnsi="宋体" w:cs="宋体"/>
                <w:color w:val="000000"/>
                <w:szCs w:val="21"/>
              </w:rPr>
            </w:pPr>
            <w:r>
              <w:rPr>
                <w:rFonts w:ascii="宋体" w:eastAsia="宋体" w:hAnsi="宋体" w:cs="宋体" w:hint="eastAsia"/>
                <w:color w:val="000000"/>
                <w:kern w:val="0"/>
                <w:szCs w:val="21"/>
              </w:rPr>
              <w:t>7</w:t>
            </w:r>
          </w:p>
        </w:tc>
        <w:tc>
          <w:tcPr>
            <w:tcW w:w="1421" w:type="dxa"/>
            <w:vMerge w:val="restart"/>
            <w:tcBorders>
              <w:top w:val="single" w:sz="4" w:space="0" w:color="000000"/>
              <w:left w:val="single" w:sz="4" w:space="0" w:color="000000"/>
              <w:bottom w:val="single" w:sz="4" w:space="0" w:color="000000"/>
              <w:right w:val="single" w:sz="4" w:space="0" w:color="000000"/>
            </w:tcBorders>
            <w:noWrap/>
            <w:tcMar>
              <w:top w:w="12" w:type="dxa"/>
              <w:left w:w="12" w:type="dxa"/>
              <w:right w:w="12" w:type="dxa"/>
            </w:tcMar>
            <w:vAlign w:val="center"/>
          </w:tcPr>
          <w:p w:rsidR="00991F99" w:rsidRDefault="00991F99" w:rsidP="003B1CBE">
            <w:pPr>
              <w:widowControl/>
              <w:spacing w:after="0"/>
              <w:jc w:val="center"/>
              <w:textAlignment w:val="center"/>
              <w:rPr>
                <w:rFonts w:ascii="宋体" w:eastAsia="宋体" w:hAnsi="宋体" w:cs="宋体"/>
                <w:color w:val="000000"/>
                <w:szCs w:val="21"/>
              </w:rPr>
            </w:pPr>
            <w:r>
              <w:rPr>
                <w:rFonts w:ascii="宋体" w:eastAsia="宋体" w:hAnsi="宋体" w:cs="宋体" w:hint="eastAsia"/>
                <w:color w:val="000000"/>
                <w:kern w:val="0"/>
                <w:szCs w:val="21"/>
              </w:rPr>
              <w:t>预告标线</w:t>
            </w:r>
          </w:p>
        </w:tc>
        <w:tc>
          <w:tcPr>
            <w:tcW w:w="2728" w:type="dxa"/>
            <w:tcBorders>
              <w:top w:val="single" w:sz="4" w:space="0" w:color="000000"/>
              <w:left w:val="single" w:sz="4" w:space="0" w:color="000000"/>
              <w:bottom w:val="single" w:sz="4" w:space="0" w:color="000000"/>
              <w:right w:val="single" w:sz="4" w:space="0" w:color="000000"/>
            </w:tcBorders>
            <w:noWrap/>
            <w:tcMar>
              <w:top w:w="12" w:type="dxa"/>
              <w:left w:w="12" w:type="dxa"/>
              <w:right w:w="12" w:type="dxa"/>
            </w:tcMar>
            <w:vAlign w:val="center"/>
          </w:tcPr>
          <w:p w:rsidR="00991F99" w:rsidRDefault="00991F99" w:rsidP="003B1CBE">
            <w:pPr>
              <w:widowControl/>
              <w:spacing w:after="0"/>
              <w:ind w:rightChars="78" w:right="164"/>
              <w:jc w:val="center"/>
              <w:textAlignment w:val="center"/>
              <w:rPr>
                <w:rFonts w:ascii="宋体" w:eastAsia="宋体" w:hAnsi="宋体" w:cs="宋体"/>
                <w:color w:val="000000"/>
                <w:szCs w:val="21"/>
              </w:rPr>
            </w:pPr>
            <w:r>
              <w:rPr>
                <w:rFonts w:ascii="宋体" w:eastAsia="宋体" w:hAnsi="宋体" w:cs="宋体" w:hint="eastAsia"/>
                <w:color w:val="000000"/>
                <w:kern w:val="0"/>
                <w:szCs w:val="21"/>
              </w:rPr>
              <w:t xml:space="preserve">热熔反光性型 </w:t>
            </w:r>
            <w:r>
              <w:rPr>
                <w:rFonts w:ascii="宋体" w:eastAsia="宋体" w:hAnsi="宋体" w:cs="宋体" w:hint="eastAsia"/>
                <w:color w:val="000000"/>
                <w:kern w:val="0"/>
                <w:szCs w:val="21"/>
              </w:rPr>
              <w:br/>
              <w:t>玻璃珠含量:18 - 25%。</w:t>
            </w:r>
            <w:r>
              <w:rPr>
                <w:rFonts w:ascii="宋体" w:eastAsia="宋体" w:hAnsi="宋体" w:cs="宋体" w:hint="eastAsia"/>
                <w:color w:val="000000"/>
                <w:kern w:val="0"/>
                <w:szCs w:val="21"/>
              </w:rPr>
              <w:br/>
              <w:t>厚度1.5-2mm</w:t>
            </w:r>
          </w:p>
        </w:tc>
        <w:tc>
          <w:tcPr>
            <w:tcW w:w="2729"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91F99" w:rsidRDefault="00991F99" w:rsidP="003B1CBE">
            <w:pPr>
              <w:widowControl/>
              <w:spacing w:after="0"/>
              <w:ind w:rightChars="78" w:right="164"/>
              <w:jc w:val="center"/>
              <w:textAlignment w:val="center"/>
              <w:rPr>
                <w:rFonts w:ascii="宋体" w:eastAsia="宋体" w:hAnsi="宋体" w:cs="宋体"/>
                <w:color w:val="000000"/>
                <w:szCs w:val="21"/>
              </w:rPr>
            </w:pPr>
            <w:r>
              <w:rPr>
                <w:rFonts w:ascii="宋体" w:eastAsia="宋体" w:hAnsi="宋体" w:cs="宋体" w:hint="eastAsia"/>
                <w:color w:val="000000"/>
                <w:kern w:val="0"/>
                <w:szCs w:val="21"/>
              </w:rPr>
              <w:t xml:space="preserve">热熔反光性型 </w:t>
            </w:r>
            <w:r>
              <w:rPr>
                <w:rFonts w:ascii="宋体" w:eastAsia="宋体" w:hAnsi="宋体" w:cs="宋体" w:hint="eastAsia"/>
                <w:color w:val="000000"/>
                <w:kern w:val="0"/>
                <w:szCs w:val="21"/>
              </w:rPr>
              <w:br/>
              <w:t>玻璃珠含量:18 - 25%。</w:t>
            </w:r>
            <w:r>
              <w:rPr>
                <w:rFonts w:ascii="宋体" w:eastAsia="宋体" w:hAnsi="宋体" w:cs="宋体" w:hint="eastAsia"/>
                <w:color w:val="000000"/>
                <w:kern w:val="0"/>
                <w:szCs w:val="21"/>
              </w:rPr>
              <w:br/>
              <w:t>厚度1.5-2mm</w:t>
            </w:r>
          </w:p>
        </w:tc>
        <w:tc>
          <w:tcPr>
            <w:tcW w:w="922" w:type="dxa"/>
            <w:tcBorders>
              <w:top w:val="single" w:sz="4" w:space="0" w:color="000000"/>
              <w:left w:val="single" w:sz="4" w:space="0" w:color="000000"/>
              <w:bottom w:val="single" w:sz="4" w:space="0" w:color="000000"/>
              <w:right w:val="single" w:sz="4" w:space="0" w:color="000000"/>
            </w:tcBorders>
            <w:noWrap/>
            <w:tcMar>
              <w:top w:w="12" w:type="dxa"/>
              <w:left w:w="12" w:type="dxa"/>
              <w:right w:w="12" w:type="dxa"/>
            </w:tcMar>
            <w:vAlign w:val="center"/>
          </w:tcPr>
          <w:p w:rsidR="00991F99" w:rsidRDefault="00991F99" w:rsidP="003B1CBE">
            <w:pPr>
              <w:widowControl/>
              <w:spacing w:after="0"/>
              <w:jc w:val="center"/>
              <w:textAlignment w:val="center"/>
              <w:rPr>
                <w:rFonts w:ascii="宋体" w:eastAsia="宋体" w:hAnsi="宋体" w:cs="宋体"/>
                <w:color w:val="000000"/>
                <w:szCs w:val="21"/>
              </w:rPr>
            </w:pPr>
            <w:r>
              <w:rPr>
                <w:rFonts w:ascii="宋体" w:eastAsia="宋体" w:hAnsi="宋体" w:cs="宋体" w:hint="eastAsia"/>
                <w:color w:val="000000"/>
                <w:kern w:val="0"/>
                <w:szCs w:val="21"/>
              </w:rPr>
              <w:t>个</w:t>
            </w:r>
          </w:p>
        </w:tc>
        <w:tc>
          <w:tcPr>
            <w:tcW w:w="708" w:type="dxa"/>
            <w:tcBorders>
              <w:top w:val="single" w:sz="4" w:space="0" w:color="000000"/>
              <w:left w:val="single" w:sz="4" w:space="0" w:color="000000"/>
              <w:bottom w:val="single" w:sz="4" w:space="0" w:color="000000"/>
              <w:right w:val="single" w:sz="4" w:space="0" w:color="000000"/>
            </w:tcBorders>
            <w:noWrap/>
            <w:tcMar>
              <w:top w:w="12" w:type="dxa"/>
              <w:left w:w="12" w:type="dxa"/>
              <w:right w:w="12" w:type="dxa"/>
            </w:tcMar>
            <w:vAlign w:val="center"/>
          </w:tcPr>
          <w:p w:rsidR="00991F99" w:rsidRDefault="00991F99" w:rsidP="003B1CBE">
            <w:pPr>
              <w:widowControl/>
              <w:spacing w:after="0"/>
              <w:jc w:val="center"/>
              <w:textAlignment w:val="center"/>
              <w:rPr>
                <w:rFonts w:ascii="宋体" w:eastAsia="宋体" w:hAnsi="宋体" w:cs="宋体"/>
                <w:color w:val="000000"/>
                <w:szCs w:val="21"/>
              </w:rPr>
            </w:pPr>
            <w:r>
              <w:rPr>
                <w:rFonts w:ascii="宋体" w:eastAsia="宋体" w:hAnsi="宋体" w:cs="宋体" w:hint="eastAsia"/>
                <w:color w:val="000000"/>
                <w:kern w:val="0"/>
                <w:szCs w:val="21"/>
              </w:rPr>
              <w:t>100</w:t>
            </w:r>
          </w:p>
        </w:tc>
        <w:tc>
          <w:tcPr>
            <w:tcW w:w="850" w:type="dxa"/>
            <w:tcBorders>
              <w:top w:val="single" w:sz="4" w:space="0" w:color="000000"/>
              <w:left w:val="single" w:sz="4" w:space="0" w:color="000000"/>
              <w:bottom w:val="single" w:sz="4" w:space="0" w:color="000000"/>
              <w:right w:val="single" w:sz="4" w:space="0" w:color="000000"/>
            </w:tcBorders>
            <w:vAlign w:val="center"/>
          </w:tcPr>
          <w:p w:rsidR="00991F99" w:rsidRDefault="00991F99" w:rsidP="003B1CBE">
            <w:pPr>
              <w:spacing w:after="0"/>
              <w:jc w:val="center"/>
              <w:rPr>
                <w:rFonts w:ascii="宋体" w:eastAsia="宋体" w:hAnsi="宋体" w:cs="宋体"/>
                <w:color w:val="000000"/>
                <w:szCs w:val="21"/>
              </w:rPr>
            </w:pPr>
            <w:r>
              <w:rPr>
                <w:rFonts w:ascii="宋体" w:eastAsia="宋体" w:hAnsi="宋体" w:hint="eastAsia"/>
                <w:color w:val="000000"/>
                <w:szCs w:val="21"/>
              </w:rPr>
              <w:t>30</w:t>
            </w:r>
          </w:p>
        </w:tc>
        <w:tc>
          <w:tcPr>
            <w:tcW w:w="992" w:type="dxa"/>
            <w:tcBorders>
              <w:top w:val="single" w:sz="4" w:space="0" w:color="000000"/>
              <w:left w:val="single" w:sz="4" w:space="0" w:color="000000"/>
              <w:bottom w:val="single" w:sz="4" w:space="0" w:color="000000"/>
              <w:right w:val="single" w:sz="4" w:space="0" w:color="000000"/>
            </w:tcBorders>
            <w:vAlign w:val="center"/>
          </w:tcPr>
          <w:p w:rsidR="00991F99" w:rsidRDefault="00991F99" w:rsidP="003B1CBE">
            <w:pPr>
              <w:spacing w:after="0"/>
              <w:jc w:val="center"/>
              <w:rPr>
                <w:rFonts w:ascii="宋体" w:eastAsia="宋体" w:hAnsi="宋体" w:cs="宋体"/>
                <w:color w:val="000000"/>
                <w:szCs w:val="21"/>
              </w:rPr>
            </w:pPr>
            <w:r>
              <w:rPr>
                <w:rFonts w:ascii="宋体" w:eastAsia="宋体" w:hAnsi="宋体" w:hint="eastAsia"/>
                <w:color w:val="000000"/>
                <w:szCs w:val="21"/>
              </w:rPr>
              <w:t>3000</w:t>
            </w:r>
          </w:p>
        </w:tc>
        <w:tc>
          <w:tcPr>
            <w:tcW w:w="1277" w:type="dxa"/>
            <w:tcBorders>
              <w:top w:val="single" w:sz="4" w:space="0" w:color="000000"/>
              <w:left w:val="single" w:sz="4" w:space="0" w:color="000000"/>
              <w:bottom w:val="single" w:sz="4" w:space="0" w:color="000000"/>
              <w:right w:val="single" w:sz="4" w:space="0" w:color="000000"/>
            </w:tcBorders>
            <w:vAlign w:val="center"/>
          </w:tcPr>
          <w:p w:rsidR="00991F99" w:rsidRDefault="00991F99" w:rsidP="003B1CBE">
            <w:pPr>
              <w:widowControl/>
              <w:spacing w:after="0"/>
              <w:jc w:val="center"/>
              <w:textAlignment w:val="center"/>
              <w:rPr>
                <w:rFonts w:ascii="宋体" w:eastAsia="宋体" w:hAnsi="宋体" w:cs="宋体"/>
                <w:color w:val="000000"/>
                <w:kern w:val="0"/>
                <w:szCs w:val="21"/>
              </w:rPr>
            </w:pPr>
            <w:r>
              <w:rPr>
                <w:rFonts w:ascii="宋体" w:eastAsia="宋体" w:hAnsi="宋体" w:cs="宋体" w:hint="eastAsia"/>
                <w:color w:val="000000"/>
                <w:kern w:val="0"/>
                <w:szCs w:val="21"/>
              </w:rPr>
              <w:t>许昌/许昌市交通标志标牌有限公司</w:t>
            </w:r>
          </w:p>
        </w:tc>
        <w:tc>
          <w:tcPr>
            <w:tcW w:w="774" w:type="dxa"/>
            <w:tcBorders>
              <w:top w:val="single" w:sz="4" w:space="0" w:color="000000"/>
              <w:left w:val="single" w:sz="4" w:space="0" w:color="000000"/>
              <w:bottom w:val="single" w:sz="4" w:space="0" w:color="000000"/>
              <w:right w:val="single" w:sz="4" w:space="0" w:color="000000"/>
            </w:tcBorders>
            <w:vAlign w:val="center"/>
          </w:tcPr>
          <w:p w:rsidR="00991F99" w:rsidRDefault="00991F99" w:rsidP="003B1CBE">
            <w:pPr>
              <w:widowControl/>
              <w:spacing w:after="0"/>
              <w:jc w:val="center"/>
              <w:textAlignment w:val="center"/>
              <w:rPr>
                <w:rFonts w:ascii="宋体" w:eastAsia="宋体" w:hAnsi="宋体" w:cs="宋体"/>
                <w:color w:val="000000"/>
                <w:kern w:val="0"/>
                <w:szCs w:val="21"/>
              </w:rPr>
            </w:pPr>
            <w:r>
              <w:rPr>
                <w:rFonts w:ascii="宋体" w:eastAsia="宋体" w:hAnsi="宋体" w:cs="宋体" w:hint="eastAsia"/>
                <w:color w:val="000000"/>
                <w:kern w:val="0"/>
                <w:szCs w:val="21"/>
              </w:rPr>
              <w:t>予安</w:t>
            </w:r>
          </w:p>
        </w:tc>
      </w:tr>
      <w:tr w:rsidR="00991F99" w:rsidTr="003B1CBE">
        <w:trPr>
          <w:jc w:val="center"/>
        </w:trPr>
        <w:tc>
          <w:tcPr>
            <w:tcW w:w="719" w:type="dxa"/>
            <w:vMerge/>
            <w:tcBorders>
              <w:top w:val="single" w:sz="4" w:space="0" w:color="000000"/>
              <w:left w:val="single" w:sz="4" w:space="0" w:color="000000"/>
              <w:bottom w:val="single" w:sz="4" w:space="0" w:color="000000"/>
              <w:right w:val="single" w:sz="4" w:space="0" w:color="000000"/>
            </w:tcBorders>
            <w:noWrap/>
            <w:tcMar>
              <w:top w:w="12" w:type="dxa"/>
              <w:left w:w="12" w:type="dxa"/>
              <w:right w:w="12" w:type="dxa"/>
            </w:tcMar>
            <w:vAlign w:val="center"/>
          </w:tcPr>
          <w:p w:rsidR="00991F99" w:rsidRDefault="00991F99" w:rsidP="003B1CBE">
            <w:pPr>
              <w:spacing w:after="0"/>
              <w:jc w:val="center"/>
              <w:rPr>
                <w:rFonts w:ascii="宋体" w:eastAsia="宋体" w:hAnsi="宋体" w:cs="宋体"/>
                <w:color w:val="000000"/>
                <w:szCs w:val="21"/>
              </w:rPr>
            </w:pPr>
          </w:p>
        </w:tc>
        <w:tc>
          <w:tcPr>
            <w:tcW w:w="1421" w:type="dxa"/>
            <w:vMerge/>
            <w:tcBorders>
              <w:top w:val="single" w:sz="4" w:space="0" w:color="000000"/>
              <w:left w:val="single" w:sz="4" w:space="0" w:color="000000"/>
              <w:bottom w:val="single" w:sz="4" w:space="0" w:color="000000"/>
              <w:right w:val="single" w:sz="4" w:space="0" w:color="000000"/>
            </w:tcBorders>
            <w:noWrap/>
            <w:tcMar>
              <w:top w:w="12" w:type="dxa"/>
              <w:left w:w="12" w:type="dxa"/>
              <w:right w:w="12" w:type="dxa"/>
            </w:tcMar>
            <w:vAlign w:val="center"/>
          </w:tcPr>
          <w:p w:rsidR="00991F99" w:rsidRDefault="00991F99" w:rsidP="003B1CBE">
            <w:pPr>
              <w:spacing w:after="0"/>
              <w:jc w:val="center"/>
              <w:rPr>
                <w:rFonts w:ascii="宋体" w:eastAsia="宋体" w:hAnsi="宋体" w:cs="宋体"/>
                <w:color w:val="000000"/>
                <w:szCs w:val="21"/>
              </w:rPr>
            </w:pPr>
          </w:p>
        </w:tc>
        <w:tc>
          <w:tcPr>
            <w:tcW w:w="2728" w:type="dxa"/>
            <w:tcBorders>
              <w:top w:val="single" w:sz="4" w:space="0" w:color="000000"/>
              <w:left w:val="single" w:sz="4" w:space="0" w:color="000000"/>
              <w:bottom w:val="single" w:sz="4" w:space="0" w:color="000000"/>
              <w:right w:val="single" w:sz="4" w:space="0" w:color="000000"/>
            </w:tcBorders>
            <w:noWrap/>
            <w:tcMar>
              <w:top w:w="12" w:type="dxa"/>
              <w:left w:w="12" w:type="dxa"/>
              <w:right w:w="12" w:type="dxa"/>
            </w:tcMar>
            <w:vAlign w:val="center"/>
          </w:tcPr>
          <w:p w:rsidR="00991F99" w:rsidRDefault="00991F99" w:rsidP="003B1CBE">
            <w:pPr>
              <w:widowControl/>
              <w:spacing w:after="0"/>
              <w:ind w:rightChars="78" w:right="164"/>
              <w:jc w:val="center"/>
              <w:textAlignment w:val="center"/>
              <w:rPr>
                <w:rFonts w:ascii="宋体" w:eastAsia="宋体" w:hAnsi="宋体" w:cs="宋体"/>
                <w:color w:val="000000"/>
                <w:szCs w:val="21"/>
              </w:rPr>
            </w:pPr>
            <w:r>
              <w:rPr>
                <w:rFonts w:ascii="宋体" w:eastAsia="宋体" w:hAnsi="宋体" w:cs="宋体" w:hint="eastAsia"/>
                <w:color w:val="000000"/>
                <w:kern w:val="0"/>
                <w:szCs w:val="21"/>
              </w:rPr>
              <w:t>常温型  厚度0.12-0.2mm 长宽：1*2米</w:t>
            </w:r>
          </w:p>
        </w:tc>
        <w:tc>
          <w:tcPr>
            <w:tcW w:w="2729"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91F99" w:rsidRDefault="00991F99" w:rsidP="003B1CBE">
            <w:pPr>
              <w:widowControl/>
              <w:spacing w:after="0"/>
              <w:ind w:rightChars="78" w:right="164"/>
              <w:jc w:val="center"/>
              <w:textAlignment w:val="center"/>
              <w:rPr>
                <w:rFonts w:ascii="宋体" w:eastAsia="宋体" w:hAnsi="宋体" w:cs="宋体"/>
                <w:color w:val="000000"/>
                <w:szCs w:val="21"/>
              </w:rPr>
            </w:pPr>
            <w:r>
              <w:rPr>
                <w:rFonts w:ascii="宋体" w:eastAsia="宋体" w:hAnsi="宋体" w:cs="宋体" w:hint="eastAsia"/>
                <w:color w:val="000000"/>
                <w:kern w:val="0"/>
                <w:szCs w:val="21"/>
              </w:rPr>
              <w:t>常温型  厚度0.12-0.2mm 长宽：1*2米</w:t>
            </w:r>
          </w:p>
        </w:tc>
        <w:tc>
          <w:tcPr>
            <w:tcW w:w="922" w:type="dxa"/>
            <w:tcBorders>
              <w:top w:val="single" w:sz="4" w:space="0" w:color="000000"/>
              <w:left w:val="single" w:sz="4" w:space="0" w:color="000000"/>
              <w:bottom w:val="single" w:sz="4" w:space="0" w:color="000000"/>
              <w:right w:val="single" w:sz="4" w:space="0" w:color="000000"/>
            </w:tcBorders>
            <w:noWrap/>
            <w:tcMar>
              <w:top w:w="12" w:type="dxa"/>
              <w:left w:w="12" w:type="dxa"/>
              <w:right w:w="12" w:type="dxa"/>
            </w:tcMar>
            <w:vAlign w:val="center"/>
          </w:tcPr>
          <w:p w:rsidR="00991F99" w:rsidRDefault="00991F99" w:rsidP="003B1CBE">
            <w:pPr>
              <w:widowControl/>
              <w:spacing w:after="0"/>
              <w:jc w:val="center"/>
              <w:textAlignment w:val="center"/>
              <w:rPr>
                <w:rFonts w:ascii="宋体" w:eastAsia="宋体" w:hAnsi="宋体" w:cs="宋体"/>
                <w:color w:val="000000"/>
                <w:szCs w:val="21"/>
              </w:rPr>
            </w:pPr>
            <w:r>
              <w:rPr>
                <w:rFonts w:ascii="宋体" w:eastAsia="宋体" w:hAnsi="宋体" w:cs="宋体" w:hint="eastAsia"/>
                <w:color w:val="000000"/>
                <w:kern w:val="0"/>
                <w:szCs w:val="21"/>
              </w:rPr>
              <w:t>个</w:t>
            </w:r>
          </w:p>
        </w:tc>
        <w:tc>
          <w:tcPr>
            <w:tcW w:w="708" w:type="dxa"/>
            <w:tcBorders>
              <w:top w:val="single" w:sz="4" w:space="0" w:color="000000"/>
              <w:left w:val="single" w:sz="4" w:space="0" w:color="000000"/>
              <w:bottom w:val="single" w:sz="4" w:space="0" w:color="000000"/>
              <w:right w:val="single" w:sz="4" w:space="0" w:color="000000"/>
            </w:tcBorders>
            <w:noWrap/>
            <w:tcMar>
              <w:top w:w="12" w:type="dxa"/>
              <w:left w:w="12" w:type="dxa"/>
              <w:right w:w="12" w:type="dxa"/>
            </w:tcMar>
            <w:vAlign w:val="center"/>
          </w:tcPr>
          <w:p w:rsidR="00991F99" w:rsidRDefault="00991F99" w:rsidP="003B1CBE">
            <w:pPr>
              <w:widowControl/>
              <w:spacing w:after="0"/>
              <w:jc w:val="center"/>
              <w:textAlignment w:val="center"/>
              <w:rPr>
                <w:rFonts w:ascii="宋体" w:eastAsia="宋体" w:hAnsi="宋体" w:cs="宋体"/>
                <w:color w:val="000000"/>
                <w:szCs w:val="21"/>
              </w:rPr>
            </w:pPr>
            <w:r>
              <w:rPr>
                <w:rFonts w:ascii="宋体" w:eastAsia="宋体" w:hAnsi="宋体" w:cs="宋体" w:hint="eastAsia"/>
                <w:color w:val="000000"/>
                <w:kern w:val="0"/>
                <w:szCs w:val="21"/>
              </w:rPr>
              <w:t>500</w:t>
            </w:r>
          </w:p>
        </w:tc>
        <w:tc>
          <w:tcPr>
            <w:tcW w:w="850" w:type="dxa"/>
            <w:tcBorders>
              <w:top w:val="single" w:sz="4" w:space="0" w:color="000000"/>
              <w:left w:val="single" w:sz="4" w:space="0" w:color="000000"/>
              <w:bottom w:val="single" w:sz="4" w:space="0" w:color="000000"/>
              <w:right w:val="single" w:sz="4" w:space="0" w:color="000000"/>
            </w:tcBorders>
            <w:vAlign w:val="center"/>
          </w:tcPr>
          <w:p w:rsidR="00991F99" w:rsidRDefault="00991F99" w:rsidP="003B1CBE">
            <w:pPr>
              <w:spacing w:after="0"/>
              <w:jc w:val="center"/>
              <w:rPr>
                <w:rFonts w:ascii="宋体" w:eastAsia="宋体" w:hAnsi="宋体" w:cs="宋体"/>
                <w:color w:val="000000"/>
                <w:szCs w:val="21"/>
              </w:rPr>
            </w:pPr>
            <w:r>
              <w:rPr>
                <w:rFonts w:ascii="宋体" w:eastAsia="宋体" w:hAnsi="宋体" w:hint="eastAsia"/>
                <w:color w:val="000000"/>
                <w:szCs w:val="21"/>
              </w:rPr>
              <w:t>25</w:t>
            </w:r>
          </w:p>
        </w:tc>
        <w:tc>
          <w:tcPr>
            <w:tcW w:w="992" w:type="dxa"/>
            <w:tcBorders>
              <w:top w:val="single" w:sz="4" w:space="0" w:color="000000"/>
              <w:left w:val="single" w:sz="4" w:space="0" w:color="000000"/>
              <w:bottom w:val="single" w:sz="4" w:space="0" w:color="000000"/>
              <w:right w:val="single" w:sz="4" w:space="0" w:color="000000"/>
            </w:tcBorders>
            <w:vAlign w:val="center"/>
          </w:tcPr>
          <w:p w:rsidR="00991F99" w:rsidRDefault="00991F99" w:rsidP="003B1CBE">
            <w:pPr>
              <w:spacing w:after="0"/>
              <w:jc w:val="center"/>
              <w:rPr>
                <w:rFonts w:ascii="宋体" w:eastAsia="宋体" w:hAnsi="宋体" w:cs="宋体"/>
                <w:color w:val="000000"/>
                <w:szCs w:val="21"/>
              </w:rPr>
            </w:pPr>
            <w:r>
              <w:rPr>
                <w:rFonts w:ascii="宋体" w:eastAsia="宋体" w:hAnsi="宋体" w:hint="eastAsia"/>
                <w:color w:val="000000"/>
                <w:szCs w:val="21"/>
              </w:rPr>
              <w:t>12500</w:t>
            </w:r>
          </w:p>
        </w:tc>
        <w:tc>
          <w:tcPr>
            <w:tcW w:w="1277" w:type="dxa"/>
            <w:tcBorders>
              <w:top w:val="single" w:sz="4" w:space="0" w:color="000000"/>
              <w:left w:val="single" w:sz="4" w:space="0" w:color="000000"/>
              <w:bottom w:val="single" w:sz="4" w:space="0" w:color="000000"/>
              <w:right w:val="single" w:sz="4" w:space="0" w:color="000000"/>
            </w:tcBorders>
            <w:vAlign w:val="center"/>
          </w:tcPr>
          <w:p w:rsidR="00991F99" w:rsidRDefault="00991F99" w:rsidP="003B1CBE">
            <w:pPr>
              <w:widowControl/>
              <w:spacing w:after="0"/>
              <w:jc w:val="center"/>
              <w:textAlignment w:val="center"/>
              <w:rPr>
                <w:rFonts w:ascii="宋体" w:eastAsia="宋体" w:hAnsi="宋体" w:cs="宋体"/>
                <w:color w:val="000000"/>
                <w:kern w:val="0"/>
                <w:szCs w:val="21"/>
              </w:rPr>
            </w:pPr>
            <w:r>
              <w:rPr>
                <w:rFonts w:ascii="宋体" w:eastAsia="宋体" w:hAnsi="宋体" w:cs="宋体" w:hint="eastAsia"/>
                <w:color w:val="000000"/>
                <w:kern w:val="0"/>
                <w:szCs w:val="21"/>
              </w:rPr>
              <w:t>许昌/许昌市交通标志标牌有限公司</w:t>
            </w:r>
          </w:p>
        </w:tc>
        <w:tc>
          <w:tcPr>
            <w:tcW w:w="774" w:type="dxa"/>
            <w:tcBorders>
              <w:top w:val="single" w:sz="4" w:space="0" w:color="000000"/>
              <w:left w:val="single" w:sz="4" w:space="0" w:color="000000"/>
              <w:bottom w:val="single" w:sz="4" w:space="0" w:color="000000"/>
              <w:right w:val="single" w:sz="4" w:space="0" w:color="000000"/>
            </w:tcBorders>
            <w:vAlign w:val="center"/>
          </w:tcPr>
          <w:p w:rsidR="00991F99" w:rsidRDefault="00991F99" w:rsidP="003B1CBE">
            <w:pPr>
              <w:widowControl/>
              <w:spacing w:after="0"/>
              <w:jc w:val="center"/>
              <w:textAlignment w:val="center"/>
              <w:rPr>
                <w:rFonts w:ascii="宋体" w:eastAsia="宋体" w:hAnsi="宋体" w:cs="宋体"/>
                <w:color w:val="000000"/>
                <w:kern w:val="0"/>
                <w:szCs w:val="21"/>
              </w:rPr>
            </w:pPr>
            <w:r>
              <w:rPr>
                <w:rFonts w:ascii="宋体" w:eastAsia="宋体" w:hAnsi="宋体" w:cs="宋体" w:hint="eastAsia"/>
                <w:color w:val="000000"/>
                <w:kern w:val="0"/>
                <w:szCs w:val="21"/>
              </w:rPr>
              <w:t>予安</w:t>
            </w:r>
          </w:p>
        </w:tc>
      </w:tr>
      <w:tr w:rsidR="00991F99" w:rsidTr="003B1CBE">
        <w:trPr>
          <w:jc w:val="center"/>
        </w:trPr>
        <w:tc>
          <w:tcPr>
            <w:tcW w:w="719" w:type="dxa"/>
            <w:vMerge w:val="restart"/>
            <w:tcBorders>
              <w:top w:val="single" w:sz="4" w:space="0" w:color="000000"/>
              <w:left w:val="single" w:sz="4" w:space="0" w:color="000000"/>
              <w:bottom w:val="single" w:sz="4" w:space="0" w:color="000000"/>
              <w:right w:val="single" w:sz="4" w:space="0" w:color="000000"/>
            </w:tcBorders>
            <w:noWrap/>
            <w:tcMar>
              <w:top w:w="12" w:type="dxa"/>
              <w:left w:w="12" w:type="dxa"/>
              <w:right w:w="12" w:type="dxa"/>
            </w:tcMar>
            <w:vAlign w:val="center"/>
          </w:tcPr>
          <w:p w:rsidR="00991F99" w:rsidRDefault="00991F99" w:rsidP="003B1CBE">
            <w:pPr>
              <w:widowControl/>
              <w:spacing w:after="0"/>
              <w:jc w:val="center"/>
              <w:textAlignment w:val="center"/>
              <w:rPr>
                <w:rFonts w:ascii="宋体" w:eastAsia="宋体" w:hAnsi="宋体" w:cs="宋体"/>
                <w:color w:val="000000"/>
                <w:szCs w:val="21"/>
              </w:rPr>
            </w:pPr>
            <w:r>
              <w:rPr>
                <w:rFonts w:ascii="宋体" w:eastAsia="宋体" w:hAnsi="宋体" w:cs="宋体" w:hint="eastAsia"/>
                <w:color w:val="000000"/>
                <w:kern w:val="0"/>
                <w:szCs w:val="21"/>
              </w:rPr>
              <w:t>8</w:t>
            </w:r>
          </w:p>
        </w:tc>
        <w:tc>
          <w:tcPr>
            <w:tcW w:w="1421" w:type="dxa"/>
            <w:vMerge w:val="restart"/>
            <w:tcBorders>
              <w:top w:val="single" w:sz="4" w:space="0" w:color="000000"/>
              <w:left w:val="single" w:sz="4" w:space="0" w:color="000000"/>
              <w:bottom w:val="single" w:sz="4" w:space="0" w:color="000000"/>
              <w:right w:val="single" w:sz="4" w:space="0" w:color="000000"/>
            </w:tcBorders>
            <w:noWrap/>
            <w:tcMar>
              <w:top w:w="12" w:type="dxa"/>
              <w:left w:w="12" w:type="dxa"/>
              <w:right w:w="12" w:type="dxa"/>
            </w:tcMar>
            <w:vAlign w:val="center"/>
          </w:tcPr>
          <w:p w:rsidR="00991F99" w:rsidRDefault="00991F99" w:rsidP="003B1CBE">
            <w:pPr>
              <w:widowControl/>
              <w:spacing w:after="0"/>
              <w:jc w:val="center"/>
              <w:textAlignment w:val="center"/>
              <w:rPr>
                <w:rFonts w:ascii="宋体" w:eastAsia="宋体" w:hAnsi="宋体" w:cs="宋体"/>
                <w:color w:val="000000"/>
                <w:szCs w:val="21"/>
              </w:rPr>
            </w:pPr>
            <w:r>
              <w:rPr>
                <w:rFonts w:ascii="宋体" w:eastAsia="宋体" w:hAnsi="宋体" w:cs="宋体" w:hint="eastAsia"/>
                <w:color w:val="000000"/>
                <w:kern w:val="0"/>
                <w:szCs w:val="21"/>
              </w:rPr>
              <w:t>路面标记标线</w:t>
            </w:r>
          </w:p>
        </w:tc>
        <w:tc>
          <w:tcPr>
            <w:tcW w:w="2728" w:type="dxa"/>
            <w:tcBorders>
              <w:top w:val="single" w:sz="4" w:space="0" w:color="000000"/>
              <w:left w:val="single" w:sz="4" w:space="0" w:color="000000"/>
              <w:bottom w:val="single" w:sz="4" w:space="0" w:color="000000"/>
              <w:right w:val="single" w:sz="4" w:space="0" w:color="000000"/>
            </w:tcBorders>
            <w:noWrap/>
            <w:tcMar>
              <w:top w:w="12" w:type="dxa"/>
              <w:left w:w="12" w:type="dxa"/>
              <w:right w:w="12" w:type="dxa"/>
            </w:tcMar>
            <w:vAlign w:val="center"/>
          </w:tcPr>
          <w:p w:rsidR="00991F99" w:rsidRDefault="00991F99" w:rsidP="003B1CBE">
            <w:pPr>
              <w:widowControl/>
              <w:spacing w:after="0"/>
              <w:ind w:rightChars="78" w:right="164"/>
              <w:jc w:val="center"/>
              <w:textAlignment w:val="center"/>
              <w:rPr>
                <w:rFonts w:ascii="宋体" w:eastAsia="宋体" w:hAnsi="宋体" w:cs="宋体"/>
                <w:color w:val="000000"/>
                <w:szCs w:val="21"/>
              </w:rPr>
            </w:pPr>
            <w:r>
              <w:rPr>
                <w:rFonts w:ascii="宋体" w:eastAsia="宋体" w:hAnsi="宋体" w:cs="宋体" w:hint="eastAsia"/>
                <w:color w:val="000000"/>
                <w:kern w:val="0"/>
                <w:szCs w:val="21"/>
              </w:rPr>
              <w:t xml:space="preserve">热熔反光性型 </w:t>
            </w:r>
            <w:r>
              <w:rPr>
                <w:rFonts w:ascii="宋体" w:eastAsia="宋体" w:hAnsi="宋体" w:cs="宋体" w:hint="eastAsia"/>
                <w:color w:val="000000"/>
                <w:kern w:val="0"/>
                <w:szCs w:val="21"/>
              </w:rPr>
              <w:br/>
            </w:r>
            <w:r>
              <w:rPr>
                <w:rFonts w:ascii="宋体" w:eastAsia="宋体" w:hAnsi="宋体" w:cs="宋体" w:hint="eastAsia"/>
                <w:color w:val="000000"/>
                <w:kern w:val="0"/>
                <w:szCs w:val="21"/>
              </w:rPr>
              <w:lastRenderedPageBreak/>
              <w:t>玻璃珠含量:18 - 25%。</w:t>
            </w:r>
            <w:r>
              <w:rPr>
                <w:rFonts w:ascii="宋体" w:eastAsia="宋体" w:hAnsi="宋体" w:cs="宋体" w:hint="eastAsia"/>
                <w:color w:val="000000"/>
                <w:kern w:val="0"/>
                <w:szCs w:val="21"/>
              </w:rPr>
              <w:br/>
              <w:t xml:space="preserve">厚度1.5-2mm  </w:t>
            </w:r>
            <w:r>
              <w:rPr>
                <w:rFonts w:ascii="宋体" w:eastAsia="宋体" w:hAnsi="宋体" w:cs="宋体" w:hint="eastAsia"/>
                <w:color w:val="000000"/>
                <w:kern w:val="0"/>
                <w:szCs w:val="21"/>
              </w:rPr>
              <w:br/>
              <w:t xml:space="preserve">非机动车图案0.8-1米  </w:t>
            </w:r>
            <w:r>
              <w:rPr>
                <w:rFonts w:ascii="宋体" w:eastAsia="宋体" w:hAnsi="宋体" w:cs="宋体" w:hint="eastAsia"/>
                <w:color w:val="000000"/>
                <w:kern w:val="0"/>
                <w:szCs w:val="21"/>
              </w:rPr>
              <w:br/>
              <w:t>厚1.5-2mm</w:t>
            </w:r>
          </w:p>
        </w:tc>
        <w:tc>
          <w:tcPr>
            <w:tcW w:w="2729"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91F99" w:rsidRDefault="00991F99" w:rsidP="003B1CBE">
            <w:pPr>
              <w:widowControl/>
              <w:spacing w:after="0"/>
              <w:ind w:rightChars="78" w:right="164"/>
              <w:jc w:val="center"/>
              <w:textAlignment w:val="center"/>
              <w:rPr>
                <w:rFonts w:ascii="宋体" w:eastAsia="宋体" w:hAnsi="宋体" w:cs="宋体"/>
                <w:color w:val="000000"/>
                <w:szCs w:val="21"/>
              </w:rPr>
            </w:pPr>
            <w:r>
              <w:rPr>
                <w:rFonts w:ascii="宋体" w:eastAsia="宋体" w:hAnsi="宋体" w:cs="宋体" w:hint="eastAsia"/>
                <w:color w:val="000000"/>
                <w:kern w:val="0"/>
                <w:szCs w:val="21"/>
              </w:rPr>
              <w:lastRenderedPageBreak/>
              <w:t xml:space="preserve">热熔反光性型 </w:t>
            </w:r>
            <w:r>
              <w:rPr>
                <w:rFonts w:ascii="宋体" w:eastAsia="宋体" w:hAnsi="宋体" w:cs="宋体" w:hint="eastAsia"/>
                <w:color w:val="000000"/>
                <w:kern w:val="0"/>
                <w:szCs w:val="21"/>
              </w:rPr>
              <w:br/>
            </w:r>
            <w:r>
              <w:rPr>
                <w:rFonts w:ascii="宋体" w:eastAsia="宋体" w:hAnsi="宋体" w:cs="宋体" w:hint="eastAsia"/>
                <w:color w:val="000000"/>
                <w:kern w:val="0"/>
                <w:szCs w:val="21"/>
              </w:rPr>
              <w:lastRenderedPageBreak/>
              <w:t>玻璃珠含量:18 - 25%。</w:t>
            </w:r>
            <w:r>
              <w:rPr>
                <w:rFonts w:ascii="宋体" w:eastAsia="宋体" w:hAnsi="宋体" w:cs="宋体" w:hint="eastAsia"/>
                <w:color w:val="000000"/>
                <w:kern w:val="0"/>
                <w:szCs w:val="21"/>
              </w:rPr>
              <w:br/>
              <w:t xml:space="preserve">厚度1.5-2mm  </w:t>
            </w:r>
            <w:r>
              <w:rPr>
                <w:rFonts w:ascii="宋体" w:eastAsia="宋体" w:hAnsi="宋体" w:cs="宋体" w:hint="eastAsia"/>
                <w:color w:val="000000"/>
                <w:kern w:val="0"/>
                <w:szCs w:val="21"/>
              </w:rPr>
              <w:br/>
              <w:t xml:space="preserve">非机动车图案0.8-1米  </w:t>
            </w:r>
            <w:r>
              <w:rPr>
                <w:rFonts w:ascii="宋体" w:eastAsia="宋体" w:hAnsi="宋体" w:cs="宋体" w:hint="eastAsia"/>
                <w:color w:val="000000"/>
                <w:kern w:val="0"/>
                <w:szCs w:val="21"/>
              </w:rPr>
              <w:br/>
              <w:t>厚1.5-2mm</w:t>
            </w:r>
          </w:p>
        </w:tc>
        <w:tc>
          <w:tcPr>
            <w:tcW w:w="922" w:type="dxa"/>
            <w:tcBorders>
              <w:top w:val="single" w:sz="4" w:space="0" w:color="000000"/>
              <w:left w:val="single" w:sz="4" w:space="0" w:color="000000"/>
              <w:bottom w:val="single" w:sz="4" w:space="0" w:color="000000"/>
              <w:right w:val="single" w:sz="4" w:space="0" w:color="000000"/>
            </w:tcBorders>
            <w:noWrap/>
            <w:tcMar>
              <w:top w:w="12" w:type="dxa"/>
              <w:left w:w="12" w:type="dxa"/>
              <w:right w:w="12" w:type="dxa"/>
            </w:tcMar>
            <w:vAlign w:val="center"/>
          </w:tcPr>
          <w:p w:rsidR="00991F99" w:rsidRDefault="00991F99" w:rsidP="003B1CBE">
            <w:pPr>
              <w:widowControl/>
              <w:spacing w:after="0"/>
              <w:jc w:val="center"/>
              <w:textAlignment w:val="center"/>
              <w:rPr>
                <w:rFonts w:ascii="宋体" w:eastAsia="宋体" w:hAnsi="宋体" w:cs="宋体"/>
                <w:color w:val="000000"/>
                <w:szCs w:val="21"/>
              </w:rPr>
            </w:pPr>
            <w:r>
              <w:rPr>
                <w:rFonts w:ascii="宋体" w:eastAsia="宋体" w:hAnsi="宋体" w:cs="宋体" w:hint="eastAsia"/>
                <w:color w:val="000000"/>
                <w:kern w:val="0"/>
                <w:szCs w:val="21"/>
              </w:rPr>
              <w:lastRenderedPageBreak/>
              <w:t>个</w:t>
            </w:r>
          </w:p>
        </w:tc>
        <w:tc>
          <w:tcPr>
            <w:tcW w:w="708" w:type="dxa"/>
            <w:tcBorders>
              <w:top w:val="single" w:sz="4" w:space="0" w:color="000000"/>
              <w:left w:val="single" w:sz="4" w:space="0" w:color="000000"/>
              <w:bottom w:val="single" w:sz="4" w:space="0" w:color="000000"/>
              <w:right w:val="single" w:sz="4" w:space="0" w:color="000000"/>
            </w:tcBorders>
            <w:noWrap/>
            <w:tcMar>
              <w:top w:w="12" w:type="dxa"/>
              <w:left w:w="12" w:type="dxa"/>
              <w:right w:w="12" w:type="dxa"/>
            </w:tcMar>
            <w:vAlign w:val="center"/>
          </w:tcPr>
          <w:p w:rsidR="00991F99" w:rsidRDefault="00991F99" w:rsidP="003B1CBE">
            <w:pPr>
              <w:widowControl/>
              <w:spacing w:after="0"/>
              <w:jc w:val="center"/>
              <w:textAlignment w:val="center"/>
              <w:rPr>
                <w:rFonts w:ascii="宋体" w:eastAsia="宋体" w:hAnsi="宋体" w:cs="宋体"/>
                <w:color w:val="000000"/>
                <w:szCs w:val="21"/>
              </w:rPr>
            </w:pPr>
            <w:r>
              <w:rPr>
                <w:rFonts w:ascii="宋体" w:eastAsia="宋体" w:hAnsi="宋体" w:cs="宋体" w:hint="eastAsia"/>
                <w:color w:val="000000"/>
                <w:kern w:val="0"/>
                <w:szCs w:val="21"/>
              </w:rPr>
              <w:t>800</w:t>
            </w:r>
          </w:p>
        </w:tc>
        <w:tc>
          <w:tcPr>
            <w:tcW w:w="850" w:type="dxa"/>
            <w:tcBorders>
              <w:top w:val="single" w:sz="4" w:space="0" w:color="000000"/>
              <w:left w:val="single" w:sz="4" w:space="0" w:color="000000"/>
              <w:bottom w:val="single" w:sz="4" w:space="0" w:color="000000"/>
              <w:right w:val="single" w:sz="4" w:space="0" w:color="000000"/>
            </w:tcBorders>
            <w:vAlign w:val="center"/>
          </w:tcPr>
          <w:p w:rsidR="00991F99" w:rsidRDefault="00991F99" w:rsidP="003B1CBE">
            <w:pPr>
              <w:spacing w:after="0"/>
              <w:jc w:val="center"/>
              <w:rPr>
                <w:rFonts w:ascii="宋体" w:eastAsia="宋体" w:hAnsi="宋体" w:cs="宋体"/>
                <w:color w:val="000000"/>
                <w:szCs w:val="21"/>
              </w:rPr>
            </w:pPr>
            <w:r>
              <w:rPr>
                <w:rFonts w:ascii="宋体" w:eastAsia="宋体" w:hAnsi="宋体" w:hint="eastAsia"/>
                <w:color w:val="000000"/>
                <w:szCs w:val="21"/>
              </w:rPr>
              <w:t>35</w:t>
            </w:r>
          </w:p>
        </w:tc>
        <w:tc>
          <w:tcPr>
            <w:tcW w:w="992" w:type="dxa"/>
            <w:tcBorders>
              <w:top w:val="single" w:sz="4" w:space="0" w:color="000000"/>
              <w:left w:val="single" w:sz="4" w:space="0" w:color="000000"/>
              <w:bottom w:val="single" w:sz="4" w:space="0" w:color="000000"/>
              <w:right w:val="single" w:sz="4" w:space="0" w:color="000000"/>
            </w:tcBorders>
            <w:vAlign w:val="center"/>
          </w:tcPr>
          <w:p w:rsidR="00991F99" w:rsidRDefault="00991F99" w:rsidP="003B1CBE">
            <w:pPr>
              <w:spacing w:after="0"/>
              <w:jc w:val="center"/>
              <w:rPr>
                <w:rFonts w:ascii="宋体" w:eastAsia="宋体" w:hAnsi="宋体" w:cs="宋体"/>
                <w:color w:val="000000"/>
                <w:szCs w:val="21"/>
              </w:rPr>
            </w:pPr>
            <w:r>
              <w:rPr>
                <w:rFonts w:ascii="宋体" w:eastAsia="宋体" w:hAnsi="宋体" w:hint="eastAsia"/>
                <w:color w:val="000000"/>
                <w:szCs w:val="21"/>
              </w:rPr>
              <w:t>28000</w:t>
            </w:r>
          </w:p>
        </w:tc>
        <w:tc>
          <w:tcPr>
            <w:tcW w:w="1277" w:type="dxa"/>
            <w:tcBorders>
              <w:top w:val="single" w:sz="4" w:space="0" w:color="000000"/>
              <w:left w:val="single" w:sz="4" w:space="0" w:color="000000"/>
              <w:bottom w:val="single" w:sz="4" w:space="0" w:color="000000"/>
              <w:right w:val="single" w:sz="4" w:space="0" w:color="000000"/>
            </w:tcBorders>
            <w:vAlign w:val="center"/>
          </w:tcPr>
          <w:p w:rsidR="00991F99" w:rsidRDefault="00991F99" w:rsidP="003B1CBE">
            <w:pPr>
              <w:widowControl/>
              <w:spacing w:after="0"/>
              <w:jc w:val="center"/>
              <w:textAlignment w:val="center"/>
              <w:rPr>
                <w:rFonts w:ascii="宋体" w:eastAsia="宋体" w:hAnsi="宋体" w:cs="宋体"/>
                <w:color w:val="000000"/>
                <w:kern w:val="0"/>
                <w:szCs w:val="21"/>
              </w:rPr>
            </w:pPr>
            <w:r>
              <w:rPr>
                <w:rFonts w:ascii="宋体" w:eastAsia="宋体" w:hAnsi="宋体" w:cs="宋体" w:hint="eastAsia"/>
                <w:color w:val="000000"/>
                <w:kern w:val="0"/>
                <w:szCs w:val="21"/>
              </w:rPr>
              <w:t>许昌/许昌市</w:t>
            </w:r>
            <w:r>
              <w:rPr>
                <w:rFonts w:ascii="宋体" w:eastAsia="宋体" w:hAnsi="宋体" w:cs="宋体" w:hint="eastAsia"/>
                <w:color w:val="000000"/>
                <w:kern w:val="0"/>
                <w:szCs w:val="21"/>
              </w:rPr>
              <w:lastRenderedPageBreak/>
              <w:t>交通标志标牌有限公司</w:t>
            </w:r>
          </w:p>
        </w:tc>
        <w:tc>
          <w:tcPr>
            <w:tcW w:w="774" w:type="dxa"/>
            <w:tcBorders>
              <w:top w:val="single" w:sz="4" w:space="0" w:color="000000"/>
              <w:left w:val="single" w:sz="4" w:space="0" w:color="000000"/>
              <w:bottom w:val="single" w:sz="4" w:space="0" w:color="000000"/>
              <w:right w:val="single" w:sz="4" w:space="0" w:color="000000"/>
            </w:tcBorders>
            <w:vAlign w:val="center"/>
          </w:tcPr>
          <w:p w:rsidR="00991F99" w:rsidRDefault="00991F99" w:rsidP="003B1CBE">
            <w:pPr>
              <w:widowControl/>
              <w:spacing w:after="0"/>
              <w:jc w:val="center"/>
              <w:textAlignment w:val="center"/>
              <w:rPr>
                <w:rFonts w:ascii="宋体" w:eastAsia="宋体" w:hAnsi="宋体" w:cs="宋体"/>
                <w:color w:val="000000"/>
                <w:kern w:val="0"/>
                <w:szCs w:val="21"/>
              </w:rPr>
            </w:pPr>
            <w:r>
              <w:rPr>
                <w:rFonts w:ascii="宋体" w:eastAsia="宋体" w:hAnsi="宋体" w:cs="宋体" w:hint="eastAsia"/>
                <w:color w:val="000000"/>
                <w:kern w:val="0"/>
                <w:szCs w:val="21"/>
              </w:rPr>
              <w:lastRenderedPageBreak/>
              <w:t>予安</w:t>
            </w:r>
          </w:p>
        </w:tc>
      </w:tr>
      <w:tr w:rsidR="00991F99" w:rsidTr="003B1CBE">
        <w:trPr>
          <w:jc w:val="center"/>
        </w:trPr>
        <w:tc>
          <w:tcPr>
            <w:tcW w:w="719" w:type="dxa"/>
            <w:vMerge/>
            <w:tcBorders>
              <w:top w:val="single" w:sz="4" w:space="0" w:color="000000"/>
              <w:left w:val="single" w:sz="4" w:space="0" w:color="000000"/>
              <w:bottom w:val="single" w:sz="4" w:space="0" w:color="000000"/>
              <w:right w:val="single" w:sz="4" w:space="0" w:color="000000"/>
            </w:tcBorders>
            <w:noWrap/>
            <w:tcMar>
              <w:top w:w="12" w:type="dxa"/>
              <w:left w:w="12" w:type="dxa"/>
              <w:right w:w="12" w:type="dxa"/>
            </w:tcMar>
            <w:vAlign w:val="center"/>
          </w:tcPr>
          <w:p w:rsidR="00991F99" w:rsidRDefault="00991F99" w:rsidP="003B1CBE">
            <w:pPr>
              <w:spacing w:after="0"/>
              <w:jc w:val="center"/>
              <w:rPr>
                <w:rFonts w:ascii="宋体" w:eastAsia="宋体" w:hAnsi="宋体" w:cs="宋体"/>
                <w:color w:val="000000"/>
                <w:szCs w:val="21"/>
              </w:rPr>
            </w:pPr>
          </w:p>
        </w:tc>
        <w:tc>
          <w:tcPr>
            <w:tcW w:w="1421" w:type="dxa"/>
            <w:vMerge/>
            <w:tcBorders>
              <w:top w:val="single" w:sz="4" w:space="0" w:color="000000"/>
              <w:left w:val="single" w:sz="4" w:space="0" w:color="000000"/>
              <w:bottom w:val="single" w:sz="4" w:space="0" w:color="000000"/>
              <w:right w:val="single" w:sz="4" w:space="0" w:color="000000"/>
            </w:tcBorders>
            <w:noWrap/>
            <w:tcMar>
              <w:top w:w="12" w:type="dxa"/>
              <w:left w:w="12" w:type="dxa"/>
              <w:right w:w="12" w:type="dxa"/>
            </w:tcMar>
            <w:vAlign w:val="center"/>
          </w:tcPr>
          <w:p w:rsidR="00991F99" w:rsidRDefault="00991F99" w:rsidP="003B1CBE">
            <w:pPr>
              <w:spacing w:after="0"/>
              <w:jc w:val="center"/>
              <w:rPr>
                <w:rFonts w:ascii="宋体" w:eastAsia="宋体" w:hAnsi="宋体" w:cs="宋体"/>
                <w:color w:val="000000"/>
                <w:szCs w:val="21"/>
              </w:rPr>
            </w:pPr>
          </w:p>
        </w:tc>
        <w:tc>
          <w:tcPr>
            <w:tcW w:w="2728" w:type="dxa"/>
            <w:tcBorders>
              <w:top w:val="single" w:sz="4" w:space="0" w:color="000000"/>
              <w:left w:val="single" w:sz="4" w:space="0" w:color="000000"/>
              <w:bottom w:val="single" w:sz="4" w:space="0" w:color="000000"/>
              <w:right w:val="single" w:sz="4" w:space="0" w:color="000000"/>
            </w:tcBorders>
            <w:noWrap/>
            <w:tcMar>
              <w:top w:w="12" w:type="dxa"/>
              <w:left w:w="12" w:type="dxa"/>
              <w:right w:w="12" w:type="dxa"/>
            </w:tcMar>
            <w:vAlign w:val="center"/>
          </w:tcPr>
          <w:p w:rsidR="00991F99" w:rsidRDefault="00991F99" w:rsidP="003B1CBE">
            <w:pPr>
              <w:widowControl/>
              <w:spacing w:after="0"/>
              <w:ind w:rightChars="78" w:right="164"/>
              <w:jc w:val="center"/>
              <w:textAlignment w:val="center"/>
              <w:rPr>
                <w:rFonts w:ascii="宋体" w:eastAsia="宋体" w:hAnsi="宋体" w:cs="宋体"/>
                <w:color w:val="000000"/>
                <w:szCs w:val="21"/>
              </w:rPr>
            </w:pPr>
            <w:r>
              <w:rPr>
                <w:rFonts w:ascii="宋体" w:eastAsia="宋体" w:hAnsi="宋体" w:cs="宋体" w:hint="eastAsia"/>
                <w:color w:val="000000"/>
                <w:kern w:val="0"/>
                <w:szCs w:val="21"/>
              </w:rPr>
              <w:t>常温型  非机动车图案0.8-1米厚0.12mm</w:t>
            </w:r>
          </w:p>
        </w:tc>
        <w:tc>
          <w:tcPr>
            <w:tcW w:w="2729"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91F99" w:rsidRDefault="00991F99" w:rsidP="003B1CBE">
            <w:pPr>
              <w:widowControl/>
              <w:spacing w:after="0"/>
              <w:ind w:rightChars="78" w:right="164"/>
              <w:jc w:val="center"/>
              <w:textAlignment w:val="center"/>
              <w:rPr>
                <w:rFonts w:ascii="宋体" w:eastAsia="宋体" w:hAnsi="宋体" w:cs="宋体"/>
                <w:color w:val="000000"/>
                <w:szCs w:val="21"/>
              </w:rPr>
            </w:pPr>
            <w:r>
              <w:rPr>
                <w:rFonts w:ascii="宋体" w:eastAsia="宋体" w:hAnsi="宋体" w:cs="宋体" w:hint="eastAsia"/>
                <w:color w:val="000000"/>
                <w:kern w:val="0"/>
                <w:szCs w:val="21"/>
              </w:rPr>
              <w:t>常温型  非机动车图案0.8-1米厚0.12mm</w:t>
            </w:r>
          </w:p>
        </w:tc>
        <w:tc>
          <w:tcPr>
            <w:tcW w:w="922" w:type="dxa"/>
            <w:tcBorders>
              <w:top w:val="single" w:sz="4" w:space="0" w:color="000000"/>
              <w:left w:val="single" w:sz="4" w:space="0" w:color="000000"/>
              <w:bottom w:val="single" w:sz="4" w:space="0" w:color="000000"/>
              <w:right w:val="single" w:sz="4" w:space="0" w:color="000000"/>
            </w:tcBorders>
            <w:noWrap/>
            <w:tcMar>
              <w:top w:w="12" w:type="dxa"/>
              <w:left w:w="12" w:type="dxa"/>
              <w:right w:w="12" w:type="dxa"/>
            </w:tcMar>
            <w:vAlign w:val="center"/>
          </w:tcPr>
          <w:p w:rsidR="00991F99" w:rsidRDefault="00991F99" w:rsidP="003B1CBE">
            <w:pPr>
              <w:widowControl/>
              <w:spacing w:after="0"/>
              <w:jc w:val="center"/>
              <w:textAlignment w:val="center"/>
              <w:rPr>
                <w:rFonts w:ascii="宋体" w:eastAsia="宋体" w:hAnsi="宋体" w:cs="宋体"/>
                <w:color w:val="000000"/>
                <w:szCs w:val="21"/>
              </w:rPr>
            </w:pPr>
            <w:r>
              <w:rPr>
                <w:rFonts w:ascii="宋体" w:eastAsia="宋体" w:hAnsi="宋体" w:cs="宋体" w:hint="eastAsia"/>
                <w:color w:val="000000"/>
                <w:kern w:val="0"/>
                <w:szCs w:val="21"/>
              </w:rPr>
              <w:t>个</w:t>
            </w:r>
          </w:p>
        </w:tc>
        <w:tc>
          <w:tcPr>
            <w:tcW w:w="708" w:type="dxa"/>
            <w:tcBorders>
              <w:top w:val="single" w:sz="4" w:space="0" w:color="000000"/>
              <w:left w:val="single" w:sz="4" w:space="0" w:color="000000"/>
              <w:bottom w:val="single" w:sz="4" w:space="0" w:color="000000"/>
              <w:right w:val="single" w:sz="4" w:space="0" w:color="000000"/>
            </w:tcBorders>
            <w:noWrap/>
            <w:tcMar>
              <w:top w:w="12" w:type="dxa"/>
              <w:left w:w="12" w:type="dxa"/>
              <w:right w:w="12" w:type="dxa"/>
            </w:tcMar>
            <w:vAlign w:val="center"/>
          </w:tcPr>
          <w:p w:rsidR="00991F99" w:rsidRDefault="00991F99" w:rsidP="003B1CBE">
            <w:pPr>
              <w:widowControl/>
              <w:spacing w:after="0"/>
              <w:jc w:val="center"/>
              <w:textAlignment w:val="center"/>
              <w:rPr>
                <w:rFonts w:ascii="宋体" w:eastAsia="宋体" w:hAnsi="宋体" w:cs="宋体"/>
                <w:color w:val="000000"/>
                <w:szCs w:val="21"/>
              </w:rPr>
            </w:pPr>
            <w:r>
              <w:rPr>
                <w:rFonts w:ascii="宋体" w:eastAsia="宋体" w:hAnsi="宋体" w:cs="宋体" w:hint="eastAsia"/>
                <w:color w:val="000000"/>
                <w:kern w:val="0"/>
                <w:szCs w:val="21"/>
              </w:rPr>
              <w:t>2100</w:t>
            </w:r>
          </w:p>
        </w:tc>
        <w:tc>
          <w:tcPr>
            <w:tcW w:w="850" w:type="dxa"/>
            <w:tcBorders>
              <w:top w:val="single" w:sz="4" w:space="0" w:color="000000"/>
              <w:left w:val="single" w:sz="4" w:space="0" w:color="000000"/>
              <w:bottom w:val="single" w:sz="4" w:space="0" w:color="000000"/>
              <w:right w:val="single" w:sz="4" w:space="0" w:color="000000"/>
            </w:tcBorders>
            <w:vAlign w:val="center"/>
          </w:tcPr>
          <w:p w:rsidR="00991F99" w:rsidRDefault="00991F99" w:rsidP="003B1CBE">
            <w:pPr>
              <w:spacing w:after="0"/>
              <w:jc w:val="center"/>
              <w:rPr>
                <w:rFonts w:ascii="宋体" w:eastAsia="宋体" w:hAnsi="宋体" w:cs="宋体"/>
                <w:color w:val="000000"/>
                <w:szCs w:val="21"/>
              </w:rPr>
            </w:pPr>
            <w:r>
              <w:rPr>
                <w:rFonts w:ascii="宋体" w:eastAsia="宋体" w:hAnsi="宋体" w:hint="eastAsia"/>
                <w:color w:val="000000"/>
                <w:szCs w:val="21"/>
              </w:rPr>
              <w:t>30</w:t>
            </w:r>
          </w:p>
        </w:tc>
        <w:tc>
          <w:tcPr>
            <w:tcW w:w="992" w:type="dxa"/>
            <w:tcBorders>
              <w:top w:val="single" w:sz="4" w:space="0" w:color="000000"/>
              <w:left w:val="single" w:sz="4" w:space="0" w:color="000000"/>
              <w:bottom w:val="single" w:sz="4" w:space="0" w:color="000000"/>
              <w:right w:val="single" w:sz="4" w:space="0" w:color="000000"/>
            </w:tcBorders>
            <w:vAlign w:val="center"/>
          </w:tcPr>
          <w:p w:rsidR="00991F99" w:rsidRDefault="00991F99" w:rsidP="003B1CBE">
            <w:pPr>
              <w:spacing w:after="0"/>
              <w:jc w:val="center"/>
              <w:rPr>
                <w:rFonts w:ascii="宋体" w:eastAsia="宋体" w:hAnsi="宋体" w:cs="宋体"/>
                <w:color w:val="000000"/>
                <w:szCs w:val="21"/>
              </w:rPr>
            </w:pPr>
            <w:r>
              <w:rPr>
                <w:rFonts w:ascii="宋体" w:eastAsia="宋体" w:hAnsi="宋体" w:hint="eastAsia"/>
                <w:color w:val="000000"/>
                <w:szCs w:val="21"/>
              </w:rPr>
              <w:t>63000</w:t>
            </w:r>
          </w:p>
        </w:tc>
        <w:tc>
          <w:tcPr>
            <w:tcW w:w="1277" w:type="dxa"/>
            <w:tcBorders>
              <w:top w:val="single" w:sz="4" w:space="0" w:color="000000"/>
              <w:left w:val="single" w:sz="4" w:space="0" w:color="000000"/>
              <w:bottom w:val="single" w:sz="4" w:space="0" w:color="000000"/>
              <w:right w:val="single" w:sz="4" w:space="0" w:color="000000"/>
            </w:tcBorders>
            <w:vAlign w:val="center"/>
          </w:tcPr>
          <w:p w:rsidR="00991F99" w:rsidRDefault="00991F99" w:rsidP="003B1CBE">
            <w:pPr>
              <w:widowControl/>
              <w:spacing w:after="0"/>
              <w:jc w:val="center"/>
              <w:textAlignment w:val="center"/>
              <w:rPr>
                <w:rFonts w:ascii="宋体" w:eastAsia="宋体" w:hAnsi="宋体" w:cs="宋体"/>
                <w:color w:val="000000"/>
                <w:kern w:val="0"/>
                <w:szCs w:val="21"/>
              </w:rPr>
            </w:pPr>
            <w:r>
              <w:rPr>
                <w:rFonts w:ascii="宋体" w:eastAsia="宋体" w:hAnsi="宋体" w:cs="宋体" w:hint="eastAsia"/>
                <w:color w:val="000000"/>
                <w:kern w:val="0"/>
                <w:szCs w:val="21"/>
              </w:rPr>
              <w:t>许昌/许昌市交通标志标牌有限公司</w:t>
            </w:r>
          </w:p>
        </w:tc>
        <w:tc>
          <w:tcPr>
            <w:tcW w:w="774" w:type="dxa"/>
            <w:tcBorders>
              <w:top w:val="single" w:sz="4" w:space="0" w:color="000000"/>
              <w:left w:val="single" w:sz="4" w:space="0" w:color="000000"/>
              <w:bottom w:val="single" w:sz="4" w:space="0" w:color="000000"/>
              <w:right w:val="single" w:sz="4" w:space="0" w:color="000000"/>
            </w:tcBorders>
            <w:vAlign w:val="center"/>
          </w:tcPr>
          <w:p w:rsidR="00991F99" w:rsidRDefault="00991F99" w:rsidP="003B1CBE">
            <w:pPr>
              <w:widowControl/>
              <w:spacing w:after="0"/>
              <w:jc w:val="center"/>
              <w:textAlignment w:val="center"/>
              <w:rPr>
                <w:rFonts w:ascii="宋体" w:eastAsia="宋体" w:hAnsi="宋体" w:cs="宋体"/>
                <w:color w:val="000000"/>
                <w:kern w:val="0"/>
                <w:szCs w:val="21"/>
              </w:rPr>
            </w:pPr>
            <w:r>
              <w:rPr>
                <w:rFonts w:ascii="宋体" w:eastAsia="宋体" w:hAnsi="宋体" w:cs="宋体" w:hint="eastAsia"/>
                <w:color w:val="000000"/>
                <w:kern w:val="0"/>
                <w:szCs w:val="21"/>
              </w:rPr>
              <w:t>予安</w:t>
            </w:r>
          </w:p>
        </w:tc>
      </w:tr>
      <w:tr w:rsidR="00991F99" w:rsidTr="003B1CBE">
        <w:trPr>
          <w:jc w:val="center"/>
        </w:trPr>
        <w:tc>
          <w:tcPr>
            <w:tcW w:w="719" w:type="dxa"/>
            <w:vMerge/>
            <w:tcBorders>
              <w:top w:val="single" w:sz="4" w:space="0" w:color="000000"/>
              <w:left w:val="single" w:sz="4" w:space="0" w:color="000000"/>
              <w:bottom w:val="single" w:sz="4" w:space="0" w:color="000000"/>
              <w:right w:val="single" w:sz="4" w:space="0" w:color="000000"/>
            </w:tcBorders>
            <w:noWrap/>
            <w:tcMar>
              <w:top w:w="12" w:type="dxa"/>
              <w:left w:w="12" w:type="dxa"/>
              <w:right w:w="12" w:type="dxa"/>
            </w:tcMar>
            <w:vAlign w:val="center"/>
          </w:tcPr>
          <w:p w:rsidR="00991F99" w:rsidRDefault="00991F99" w:rsidP="003B1CBE">
            <w:pPr>
              <w:spacing w:after="0"/>
              <w:jc w:val="center"/>
              <w:rPr>
                <w:rFonts w:ascii="宋体" w:eastAsia="宋体" w:hAnsi="宋体" w:cs="宋体"/>
                <w:color w:val="000000"/>
                <w:szCs w:val="21"/>
              </w:rPr>
            </w:pPr>
          </w:p>
        </w:tc>
        <w:tc>
          <w:tcPr>
            <w:tcW w:w="1421" w:type="dxa"/>
            <w:vMerge/>
            <w:tcBorders>
              <w:top w:val="single" w:sz="4" w:space="0" w:color="000000"/>
              <w:left w:val="single" w:sz="4" w:space="0" w:color="000000"/>
              <w:bottom w:val="single" w:sz="4" w:space="0" w:color="000000"/>
              <w:right w:val="single" w:sz="4" w:space="0" w:color="000000"/>
            </w:tcBorders>
            <w:noWrap/>
            <w:tcMar>
              <w:top w:w="12" w:type="dxa"/>
              <w:left w:w="12" w:type="dxa"/>
              <w:right w:w="12" w:type="dxa"/>
            </w:tcMar>
            <w:vAlign w:val="center"/>
          </w:tcPr>
          <w:p w:rsidR="00991F99" w:rsidRDefault="00991F99" w:rsidP="003B1CBE">
            <w:pPr>
              <w:spacing w:after="0"/>
              <w:jc w:val="center"/>
              <w:rPr>
                <w:rFonts w:ascii="宋体" w:eastAsia="宋体" w:hAnsi="宋体" w:cs="宋体"/>
                <w:color w:val="000000"/>
                <w:szCs w:val="21"/>
              </w:rPr>
            </w:pPr>
          </w:p>
        </w:tc>
        <w:tc>
          <w:tcPr>
            <w:tcW w:w="2728" w:type="dxa"/>
            <w:tcBorders>
              <w:top w:val="single" w:sz="4" w:space="0" w:color="000000"/>
              <w:left w:val="single" w:sz="4" w:space="0" w:color="000000"/>
              <w:bottom w:val="single" w:sz="4" w:space="0" w:color="000000"/>
              <w:right w:val="single" w:sz="4" w:space="0" w:color="000000"/>
            </w:tcBorders>
            <w:noWrap/>
            <w:tcMar>
              <w:top w:w="12" w:type="dxa"/>
              <w:left w:w="12" w:type="dxa"/>
              <w:right w:w="12" w:type="dxa"/>
            </w:tcMar>
            <w:vAlign w:val="center"/>
          </w:tcPr>
          <w:p w:rsidR="00991F99" w:rsidRDefault="00991F99" w:rsidP="003B1CBE">
            <w:pPr>
              <w:widowControl/>
              <w:spacing w:after="0"/>
              <w:ind w:rightChars="78" w:right="164"/>
              <w:jc w:val="center"/>
              <w:textAlignment w:val="center"/>
              <w:rPr>
                <w:rFonts w:ascii="宋体" w:eastAsia="宋体" w:hAnsi="宋体" w:cs="宋体"/>
                <w:color w:val="000000"/>
                <w:szCs w:val="21"/>
              </w:rPr>
            </w:pPr>
            <w:r>
              <w:rPr>
                <w:rFonts w:ascii="宋体" w:eastAsia="宋体" w:hAnsi="宋体" w:cs="宋体" w:hint="eastAsia"/>
                <w:color w:val="000000"/>
                <w:kern w:val="0"/>
                <w:szCs w:val="21"/>
              </w:rPr>
              <w:t xml:space="preserve">热熔反光性型 </w:t>
            </w:r>
            <w:r>
              <w:rPr>
                <w:rFonts w:ascii="宋体" w:eastAsia="宋体" w:hAnsi="宋体" w:cs="宋体" w:hint="eastAsia"/>
                <w:color w:val="000000"/>
                <w:kern w:val="0"/>
                <w:szCs w:val="21"/>
              </w:rPr>
              <w:br/>
              <w:t>玻璃珠含量:18 - 25%。</w:t>
            </w:r>
            <w:r>
              <w:rPr>
                <w:rFonts w:ascii="宋体" w:eastAsia="宋体" w:hAnsi="宋体" w:cs="宋体" w:hint="eastAsia"/>
                <w:color w:val="000000"/>
                <w:kern w:val="0"/>
                <w:szCs w:val="21"/>
              </w:rPr>
              <w:br/>
              <w:t xml:space="preserve">厚度1.5-2mm    </w:t>
            </w:r>
            <w:r>
              <w:rPr>
                <w:rFonts w:ascii="宋体" w:eastAsia="宋体" w:hAnsi="宋体" w:cs="宋体" w:hint="eastAsia"/>
                <w:color w:val="000000"/>
                <w:kern w:val="0"/>
                <w:szCs w:val="21"/>
              </w:rPr>
              <w:br/>
              <w:t xml:space="preserve">  公交专用2*6米</w:t>
            </w:r>
          </w:p>
        </w:tc>
        <w:tc>
          <w:tcPr>
            <w:tcW w:w="2729"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91F99" w:rsidRDefault="00991F99" w:rsidP="003B1CBE">
            <w:pPr>
              <w:widowControl/>
              <w:spacing w:after="0"/>
              <w:ind w:rightChars="78" w:right="164"/>
              <w:jc w:val="center"/>
              <w:textAlignment w:val="center"/>
              <w:rPr>
                <w:rFonts w:ascii="宋体" w:eastAsia="宋体" w:hAnsi="宋体" w:cs="宋体"/>
                <w:color w:val="000000"/>
                <w:szCs w:val="21"/>
              </w:rPr>
            </w:pPr>
            <w:r>
              <w:rPr>
                <w:rFonts w:ascii="宋体" w:eastAsia="宋体" w:hAnsi="宋体" w:cs="宋体" w:hint="eastAsia"/>
                <w:color w:val="000000"/>
                <w:kern w:val="0"/>
                <w:szCs w:val="21"/>
              </w:rPr>
              <w:t xml:space="preserve">热熔反光性型 </w:t>
            </w:r>
            <w:r>
              <w:rPr>
                <w:rFonts w:ascii="宋体" w:eastAsia="宋体" w:hAnsi="宋体" w:cs="宋体" w:hint="eastAsia"/>
                <w:color w:val="000000"/>
                <w:kern w:val="0"/>
                <w:szCs w:val="21"/>
              </w:rPr>
              <w:br/>
              <w:t>玻璃珠含量:18 - 25%。</w:t>
            </w:r>
            <w:r>
              <w:rPr>
                <w:rFonts w:ascii="宋体" w:eastAsia="宋体" w:hAnsi="宋体" w:cs="宋体" w:hint="eastAsia"/>
                <w:color w:val="000000"/>
                <w:kern w:val="0"/>
                <w:szCs w:val="21"/>
              </w:rPr>
              <w:br/>
              <w:t xml:space="preserve">厚度1.5-2mm    </w:t>
            </w:r>
            <w:r>
              <w:rPr>
                <w:rFonts w:ascii="宋体" w:eastAsia="宋体" w:hAnsi="宋体" w:cs="宋体" w:hint="eastAsia"/>
                <w:color w:val="000000"/>
                <w:kern w:val="0"/>
                <w:szCs w:val="21"/>
              </w:rPr>
              <w:br/>
              <w:t xml:space="preserve">  公交专用2*6米</w:t>
            </w:r>
          </w:p>
        </w:tc>
        <w:tc>
          <w:tcPr>
            <w:tcW w:w="922" w:type="dxa"/>
            <w:tcBorders>
              <w:top w:val="single" w:sz="4" w:space="0" w:color="000000"/>
              <w:left w:val="single" w:sz="4" w:space="0" w:color="000000"/>
              <w:bottom w:val="single" w:sz="4" w:space="0" w:color="000000"/>
              <w:right w:val="single" w:sz="4" w:space="0" w:color="000000"/>
            </w:tcBorders>
            <w:noWrap/>
            <w:tcMar>
              <w:top w:w="12" w:type="dxa"/>
              <w:left w:w="12" w:type="dxa"/>
              <w:right w:w="12" w:type="dxa"/>
            </w:tcMar>
            <w:vAlign w:val="center"/>
          </w:tcPr>
          <w:p w:rsidR="00991F99" w:rsidRDefault="00991F99" w:rsidP="003B1CBE">
            <w:pPr>
              <w:widowControl/>
              <w:spacing w:after="0"/>
              <w:jc w:val="center"/>
              <w:textAlignment w:val="center"/>
              <w:rPr>
                <w:rFonts w:ascii="宋体" w:eastAsia="宋体" w:hAnsi="宋体" w:cs="宋体"/>
                <w:color w:val="000000"/>
                <w:szCs w:val="21"/>
              </w:rPr>
            </w:pPr>
            <w:r>
              <w:rPr>
                <w:rFonts w:ascii="宋体" w:eastAsia="宋体" w:hAnsi="宋体" w:cs="宋体" w:hint="eastAsia"/>
                <w:color w:val="000000"/>
                <w:kern w:val="0"/>
                <w:szCs w:val="21"/>
              </w:rPr>
              <w:t>个</w:t>
            </w:r>
          </w:p>
        </w:tc>
        <w:tc>
          <w:tcPr>
            <w:tcW w:w="708" w:type="dxa"/>
            <w:tcBorders>
              <w:top w:val="single" w:sz="4" w:space="0" w:color="000000"/>
              <w:left w:val="single" w:sz="4" w:space="0" w:color="000000"/>
              <w:bottom w:val="single" w:sz="4" w:space="0" w:color="000000"/>
              <w:right w:val="single" w:sz="4" w:space="0" w:color="000000"/>
            </w:tcBorders>
            <w:noWrap/>
            <w:tcMar>
              <w:top w:w="12" w:type="dxa"/>
              <w:left w:w="12" w:type="dxa"/>
              <w:right w:w="12" w:type="dxa"/>
            </w:tcMar>
            <w:vAlign w:val="center"/>
          </w:tcPr>
          <w:p w:rsidR="00991F99" w:rsidRDefault="00991F99" w:rsidP="003B1CBE">
            <w:pPr>
              <w:widowControl/>
              <w:spacing w:after="0"/>
              <w:jc w:val="center"/>
              <w:textAlignment w:val="center"/>
              <w:rPr>
                <w:rFonts w:ascii="宋体" w:eastAsia="宋体" w:hAnsi="宋体" w:cs="宋体"/>
                <w:color w:val="000000"/>
                <w:szCs w:val="21"/>
              </w:rPr>
            </w:pPr>
            <w:r>
              <w:rPr>
                <w:rFonts w:ascii="宋体" w:eastAsia="宋体" w:hAnsi="宋体" w:cs="宋体" w:hint="eastAsia"/>
                <w:color w:val="000000"/>
                <w:kern w:val="0"/>
                <w:szCs w:val="21"/>
              </w:rPr>
              <w:t>20</w:t>
            </w:r>
          </w:p>
        </w:tc>
        <w:tc>
          <w:tcPr>
            <w:tcW w:w="850" w:type="dxa"/>
            <w:tcBorders>
              <w:top w:val="single" w:sz="4" w:space="0" w:color="000000"/>
              <w:left w:val="single" w:sz="4" w:space="0" w:color="000000"/>
              <w:bottom w:val="single" w:sz="4" w:space="0" w:color="000000"/>
              <w:right w:val="single" w:sz="4" w:space="0" w:color="000000"/>
            </w:tcBorders>
            <w:vAlign w:val="center"/>
          </w:tcPr>
          <w:p w:rsidR="00991F99" w:rsidRDefault="00991F99" w:rsidP="003B1CBE">
            <w:pPr>
              <w:spacing w:after="0"/>
              <w:jc w:val="center"/>
              <w:rPr>
                <w:rFonts w:ascii="宋体" w:eastAsia="宋体" w:hAnsi="宋体" w:cs="宋体"/>
                <w:color w:val="000000"/>
                <w:szCs w:val="21"/>
              </w:rPr>
            </w:pPr>
            <w:r>
              <w:rPr>
                <w:rFonts w:ascii="宋体" w:eastAsia="宋体" w:hAnsi="宋体" w:hint="eastAsia"/>
                <w:color w:val="000000"/>
                <w:szCs w:val="21"/>
              </w:rPr>
              <w:t>210</w:t>
            </w:r>
          </w:p>
        </w:tc>
        <w:tc>
          <w:tcPr>
            <w:tcW w:w="992" w:type="dxa"/>
            <w:tcBorders>
              <w:top w:val="single" w:sz="4" w:space="0" w:color="000000"/>
              <w:left w:val="single" w:sz="4" w:space="0" w:color="000000"/>
              <w:bottom w:val="single" w:sz="4" w:space="0" w:color="000000"/>
              <w:right w:val="single" w:sz="4" w:space="0" w:color="000000"/>
            </w:tcBorders>
            <w:vAlign w:val="center"/>
          </w:tcPr>
          <w:p w:rsidR="00991F99" w:rsidRDefault="00991F99" w:rsidP="003B1CBE">
            <w:pPr>
              <w:spacing w:after="0"/>
              <w:jc w:val="center"/>
              <w:rPr>
                <w:rFonts w:ascii="宋体" w:eastAsia="宋体" w:hAnsi="宋体" w:cs="宋体"/>
                <w:color w:val="000000"/>
                <w:szCs w:val="21"/>
              </w:rPr>
            </w:pPr>
            <w:r>
              <w:rPr>
                <w:rFonts w:ascii="宋体" w:eastAsia="宋体" w:hAnsi="宋体" w:hint="eastAsia"/>
                <w:color w:val="000000"/>
                <w:szCs w:val="21"/>
              </w:rPr>
              <w:t>4200</w:t>
            </w:r>
          </w:p>
        </w:tc>
        <w:tc>
          <w:tcPr>
            <w:tcW w:w="1277" w:type="dxa"/>
            <w:tcBorders>
              <w:top w:val="single" w:sz="4" w:space="0" w:color="000000"/>
              <w:left w:val="single" w:sz="4" w:space="0" w:color="000000"/>
              <w:bottom w:val="single" w:sz="4" w:space="0" w:color="000000"/>
              <w:right w:val="single" w:sz="4" w:space="0" w:color="000000"/>
            </w:tcBorders>
            <w:vAlign w:val="center"/>
          </w:tcPr>
          <w:p w:rsidR="00991F99" w:rsidRDefault="00991F99" w:rsidP="003B1CBE">
            <w:pPr>
              <w:widowControl/>
              <w:spacing w:after="0"/>
              <w:jc w:val="center"/>
              <w:textAlignment w:val="center"/>
              <w:rPr>
                <w:rFonts w:ascii="宋体" w:eastAsia="宋体" w:hAnsi="宋体" w:cs="宋体"/>
                <w:color w:val="000000"/>
                <w:kern w:val="0"/>
                <w:szCs w:val="21"/>
              </w:rPr>
            </w:pPr>
            <w:r>
              <w:rPr>
                <w:rFonts w:ascii="宋体" w:eastAsia="宋体" w:hAnsi="宋体" w:cs="宋体" w:hint="eastAsia"/>
                <w:color w:val="000000"/>
                <w:kern w:val="0"/>
                <w:szCs w:val="21"/>
              </w:rPr>
              <w:t>许昌/许昌市交通标志标牌有限公司</w:t>
            </w:r>
          </w:p>
        </w:tc>
        <w:tc>
          <w:tcPr>
            <w:tcW w:w="774" w:type="dxa"/>
            <w:tcBorders>
              <w:top w:val="single" w:sz="4" w:space="0" w:color="000000"/>
              <w:left w:val="single" w:sz="4" w:space="0" w:color="000000"/>
              <w:bottom w:val="single" w:sz="4" w:space="0" w:color="000000"/>
              <w:right w:val="single" w:sz="4" w:space="0" w:color="000000"/>
            </w:tcBorders>
            <w:vAlign w:val="center"/>
          </w:tcPr>
          <w:p w:rsidR="00991F99" w:rsidRDefault="00991F99" w:rsidP="003B1CBE">
            <w:pPr>
              <w:widowControl/>
              <w:spacing w:after="0"/>
              <w:jc w:val="center"/>
              <w:textAlignment w:val="center"/>
              <w:rPr>
                <w:rFonts w:ascii="宋体" w:eastAsia="宋体" w:hAnsi="宋体" w:cs="宋体"/>
                <w:color w:val="000000"/>
                <w:kern w:val="0"/>
                <w:szCs w:val="21"/>
              </w:rPr>
            </w:pPr>
            <w:r>
              <w:rPr>
                <w:rFonts w:ascii="宋体" w:eastAsia="宋体" w:hAnsi="宋体" w:cs="宋体" w:hint="eastAsia"/>
                <w:color w:val="000000"/>
                <w:kern w:val="0"/>
                <w:szCs w:val="21"/>
              </w:rPr>
              <w:t>予安</w:t>
            </w:r>
          </w:p>
        </w:tc>
      </w:tr>
      <w:tr w:rsidR="00991F99" w:rsidTr="003B1CBE">
        <w:trPr>
          <w:jc w:val="center"/>
        </w:trPr>
        <w:tc>
          <w:tcPr>
            <w:tcW w:w="719" w:type="dxa"/>
            <w:vMerge/>
            <w:tcBorders>
              <w:top w:val="single" w:sz="4" w:space="0" w:color="000000"/>
              <w:left w:val="single" w:sz="4" w:space="0" w:color="000000"/>
              <w:bottom w:val="single" w:sz="4" w:space="0" w:color="000000"/>
              <w:right w:val="single" w:sz="4" w:space="0" w:color="000000"/>
            </w:tcBorders>
            <w:noWrap/>
            <w:tcMar>
              <w:top w:w="12" w:type="dxa"/>
              <w:left w:w="12" w:type="dxa"/>
              <w:right w:w="12" w:type="dxa"/>
            </w:tcMar>
            <w:vAlign w:val="center"/>
          </w:tcPr>
          <w:p w:rsidR="00991F99" w:rsidRDefault="00991F99" w:rsidP="003B1CBE">
            <w:pPr>
              <w:spacing w:after="0"/>
              <w:jc w:val="center"/>
              <w:rPr>
                <w:rFonts w:ascii="宋体" w:eastAsia="宋体" w:hAnsi="宋体" w:cs="宋体"/>
                <w:color w:val="000000"/>
                <w:szCs w:val="21"/>
              </w:rPr>
            </w:pPr>
          </w:p>
        </w:tc>
        <w:tc>
          <w:tcPr>
            <w:tcW w:w="1421" w:type="dxa"/>
            <w:vMerge/>
            <w:tcBorders>
              <w:top w:val="single" w:sz="4" w:space="0" w:color="000000"/>
              <w:left w:val="single" w:sz="4" w:space="0" w:color="000000"/>
              <w:bottom w:val="single" w:sz="4" w:space="0" w:color="000000"/>
              <w:right w:val="single" w:sz="4" w:space="0" w:color="000000"/>
            </w:tcBorders>
            <w:noWrap/>
            <w:tcMar>
              <w:top w:w="12" w:type="dxa"/>
              <w:left w:w="12" w:type="dxa"/>
              <w:right w:w="12" w:type="dxa"/>
            </w:tcMar>
            <w:vAlign w:val="center"/>
          </w:tcPr>
          <w:p w:rsidR="00991F99" w:rsidRDefault="00991F99" w:rsidP="003B1CBE">
            <w:pPr>
              <w:spacing w:after="0"/>
              <w:jc w:val="center"/>
              <w:rPr>
                <w:rFonts w:ascii="宋体" w:eastAsia="宋体" w:hAnsi="宋体" w:cs="宋体"/>
                <w:color w:val="000000"/>
                <w:szCs w:val="21"/>
              </w:rPr>
            </w:pPr>
          </w:p>
        </w:tc>
        <w:tc>
          <w:tcPr>
            <w:tcW w:w="2728" w:type="dxa"/>
            <w:tcBorders>
              <w:top w:val="single" w:sz="4" w:space="0" w:color="000000"/>
              <w:left w:val="single" w:sz="4" w:space="0" w:color="000000"/>
              <w:bottom w:val="single" w:sz="4" w:space="0" w:color="000000"/>
              <w:right w:val="single" w:sz="4" w:space="0" w:color="000000"/>
            </w:tcBorders>
            <w:noWrap/>
            <w:tcMar>
              <w:top w:w="12" w:type="dxa"/>
              <w:left w:w="12" w:type="dxa"/>
              <w:right w:w="12" w:type="dxa"/>
            </w:tcMar>
            <w:vAlign w:val="center"/>
          </w:tcPr>
          <w:p w:rsidR="00991F99" w:rsidRDefault="00991F99" w:rsidP="003B1CBE">
            <w:pPr>
              <w:widowControl/>
              <w:spacing w:after="0"/>
              <w:ind w:rightChars="78" w:right="164"/>
              <w:jc w:val="center"/>
              <w:textAlignment w:val="center"/>
              <w:rPr>
                <w:rFonts w:ascii="宋体" w:eastAsia="宋体" w:hAnsi="宋体" w:cs="宋体"/>
                <w:color w:val="000000"/>
                <w:szCs w:val="21"/>
              </w:rPr>
            </w:pPr>
            <w:r>
              <w:rPr>
                <w:rFonts w:ascii="宋体" w:eastAsia="宋体" w:hAnsi="宋体" w:cs="宋体" w:hint="eastAsia"/>
                <w:color w:val="000000"/>
                <w:kern w:val="0"/>
                <w:szCs w:val="21"/>
              </w:rPr>
              <w:t>常温型   公交专用字2*6米厚0.12mm</w:t>
            </w:r>
          </w:p>
        </w:tc>
        <w:tc>
          <w:tcPr>
            <w:tcW w:w="2729"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91F99" w:rsidRDefault="00991F99" w:rsidP="003B1CBE">
            <w:pPr>
              <w:widowControl/>
              <w:spacing w:after="0"/>
              <w:ind w:rightChars="78" w:right="164"/>
              <w:jc w:val="center"/>
              <w:textAlignment w:val="center"/>
              <w:rPr>
                <w:rFonts w:ascii="宋体" w:eastAsia="宋体" w:hAnsi="宋体" w:cs="宋体"/>
                <w:color w:val="000000"/>
                <w:szCs w:val="21"/>
              </w:rPr>
            </w:pPr>
            <w:r>
              <w:rPr>
                <w:rFonts w:ascii="宋体" w:eastAsia="宋体" w:hAnsi="宋体" w:cs="宋体" w:hint="eastAsia"/>
                <w:color w:val="000000"/>
                <w:kern w:val="0"/>
                <w:szCs w:val="21"/>
              </w:rPr>
              <w:t>常温型   公交专用字2*6米厚0.12mm</w:t>
            </w:r>
          </w:p>
        </w:tc>
        <w:tc>
          <w:tcPr>
            <w:tcW w:w="922" w:type="dxa"/>
            <w:tcBorders>
              <w:top w:val="single" w:sz="4" w:space="0" w:color="000000"/>
              <w:left w:val="single" w:sz="4" w:space="0" w:color="000000"/>
              <w:bottom w:val="single" w:sz="4" w:space="0" w:color="000000"/>
              <w:right w:val="single" w:sz="4" w:space="0" w:color="000000"/>
            </w:tcBorders>
            <w:noWrap/>
            <w:tcMar>
              <w:top w:w="12" w:type="dxa"/>
              <w:left w:w="12" w:type="dxa"/>
              <w:right w:w="12" w:type="dxa"/>
            </w:tcMar>
            <w:vAlign w:val="center"/>
          </w:tcPr>
          <w:p w:rsidR="00991F99" w:rsidRDefault="00991F99" w:rsidP="003B1CBE">
            <w:pPr>
              <w:widowControl/>
              <w:spacing w:after="0"/>
              <w:jc w:val="center"/>
              <w:textAlignment w:val="center"/>
              <w:rPr>
                <w:rFonts w:ascii="宋体" w:eastAsia="宋体" w:hAnsi="宋体" w:cs="宋体"/>
                <w:color w:val="000000"/>
                <w:szCs w:val="21"/>
              </w:rPr>
            </w:pPr>
            <w:r>
              <w:rPr>
                <w:rFonts w:ascii="宋体" w:eastAsia="宋体" w:hAnsi="宋体" w:cs="宋体" w:hint="eastAsia"/>
                <w:color w:val="000000"/>
                <w:kern w:val="0"/>
                <w:szCs w:val="21"/>
              </w:rPr>
              <w:t>个</w:t>
            </w:r>
          </w:p>
        </w:tc>
        <w:tc>
          <w:tcPr>
            <w:tcW w:w="708" w:type="dxa"/>
            <w:tcBorders>
              <w:top w:val="single" w:sz="4" w:space="0" w:color="000000"/>
              <w:left w:val="single" w:sz="4" w:space="0" w:color="000000"/>
              <w:bottom w:val="single" w:sz="4" w:space="0" w:color="000000"/>
              <w:right w:val="single" w:sz="4" w:space="0" w:color="000000"/>
            </w:tcBorders>
            <w:noWrap/>
            <w:tcMar>
              <w:top w:w="12" w:type="dxa"/>
              <w:left w:w="12" w:type="dxa"/>
              <w:right w:w="12" w:type="dxa"/>
            </w:tcMar>
            <w:vAlign w:val="center"/>
          </w:tcPr>
          <w:p w:rsidR="00991F99" w:rsidRDefault="00991F99" w:rsidP="003B1CBE">
            <w:pPr>
              <w:widowControl/>
              <w:spacing w:after="0"/>
              <w:jc w:val="center"/>
              <w:textAlignment w:val="center"/>
              <w:rPr>
                <w:rFonts w:ascii="宋体" w:eastAsia="宋体" w:hAnsi="宋体" w:cs="宋体"/>
                <w:color w:val="000000"/>
                <w:szCs w:val="21"/>
              </w:rPr>
            </w:pPr>
            <w:r>
              <w:rPr>
                <w:rFonts w:ascii="宋体" w:eastAsia="宋体" w:hAnsi="宋体" w:cs="宋体" w:hint="eastAsia"/>
                <w:color w:val="000000"/>
                <w:kern w:val="0"/>
                <w:szCs w:val="21"/>
              </w:rPr>
              <w:t>20</w:t>
            </w:r>
          </w:p>
        </w:tc>
        <w:tc>
          <w:tcPr>
            <w:tcW w:w="850" w:type="dxa"/>
            <w:tcBorders>
              <w:top w:val="single" w:sz="4" w:space="0" w:color="000000"/>
              <w:left w:val="single" w:sz="4" w:space="0" w:color="000000"/>
              <w:bottom w:val="single" w:sz="4" w:space="0" w:color="000000"/>
              <w:right w:val="single" w:sz="4" w:space="0" w:color="000000"/>
            </w:tcBorders>
            <w:vAlign w:val="center"/>
          </w:tcPr>
          <w:p w:rsidR="00991F99" w:rsidRDefault="00991F99" w:rsidP="003B1CBE">
            <w:pPr>
              <w:spacing w:after="0"/>
              <w:jc w:val="center"/>
              <w:rPr>
                <w:rFonts w:ascii="宋体" w:eastAsia="宋体" w:hAnsi="宋体" w:cs="宋体"/>
                <w:color w:val="000000"/>
                <w:szCs w:val="21"/>
              </w:rPr>
            </w:pPr>
            <w:r>
              <w:rPr>
                <w:rFonts w:ascii="宋体" w:eastAsia="宋体" w:hAnsi="宋体" w:hint="eastAsia"/>
                <w:color w:val="000000"/>
                <w:szCs w:val="21"/>
              </w:rPr>
              <w:t>120</w:t>
            </w:r>
          </w:p>
        </w:tc>
        <w:tc>
          <w:tcPr>
            <w:tcW w:w="992" w:type="dxa"/>
            <w:tcBorders>
              <w:top w:val="single" w:sz="4" w:space="0" w:color="000000"/>
              <w:left w:val="single" w:sz="4" w:space="0" w:color="000000"/>
              <w:bottom w:val="single" w:sz="4" w:space="0" w:color="000000"/>
              <w:right w:val="single" w:sz="4" w:space="0" w:color="000000"/>
            </w:tcBorders>
            <w:vAlign w:val="center"/>
          </w:tcPr>
          <w:p w:rsidR="00991F99" w:rsidRDefault="00991F99" w:rsidP="003B1CBE">
            <w:pPr>
              <w:spacing w:after="0"/>
              <w:jc w:val="center"/>
              <w:rPr>
                <w:rFonts w:ascii="宋体" w:eastAsia="宋体" w:hAnsi="宋体" w:cs="宋体"/>
                <w:color w:val="000000"/>
                <w:szCs w:val="21"/>
              </w:rPr>
            </w:pPr>
            <w:r>
              <w:rPr>
                <w:rFonts w:ascii="宋体" w:eastAsia="宋体" w:hAnsi="宋体" w:hint="eastAsia"/>
                <w:color w:val="000000"/>
                <w:szCs w:val="21"/>
              </w:rPr>
              <w:t>2400</w:t>
            </w:r>
          </w:p>
        </w:tc>
        <w:tc>
          <w:tcPr>
            <w:tcW w:w="1277" w:type="dxa"/>
            <w:tcBorders>
              <w:top w:val="single" w:sz="4" w:space="0" w:color="000000"/>
              <w:left w:val="single" w:sz="4" w:space="0" w:color="000000"/>
              <w:bottom w:val="single" w:sz="4" w:space="0" w:color="000000"/>
              <w:right w:val="single" w:sz="4" w:space="0" w:color="000000"/>
            </w:tcBorders>
            <w:vAlign w:val="center"/>
          </w:tcPr>
          <w:p w:rsidR="00991F99" w:rsidRDefault="00991F99" w:rsidP="003B1CBE">
            <w:pPr>
              <w:widowControl/>
              <w:spacing w:after="0"/>
              <w:jc w:val="center"/>
              <w:textAlignment w:val="center"/>
              <w:rPr>
                <w:rFonts w:ascii="宋体" w:eastAsia="宋体" w:hAnsi="宋体" w:cs="宋体"/>
                <w:color w:val="000000"/>
                <w:kern w:val="0"/>
                <w:szCs w:val="21"/>
              </w:rPr>
            </w:pPr>
            <w:r>
              <w:rPr>
                <w:rFonts w:ascii="宋体" w:eastAsia="宋体" w:hAnsi="宋体" w:cs="宋体" w:hint="eastAsia"/>
                <w:color w:val="000000"/>
                <w:kern w:val="0"/>
                <w:szCs w:val="21"/>
              </w:rPr>
              <w:t>许昌/许昌市交通标志标牌有限公司</w:t>
            </w:r>
          </w:p>
        </w:tc>
        <w:tc>
          <w:tcPr>
            <w:tcW w:w="774" w:type="dxa"/>
            <w:tcBorders>
              <w:top w:val="single" w:sz="4" w:space="0" w:color="000000"/>
              <w:left w:val="single" w:sz="4" w:space="0" w:color="000000"/>
              <w:bottom w:val="single" w:sz="4" w:space="0" w:color="000000"/>
              <w:right w:val="single" w:sz="4" w:space="0" w:color="000000"/>
            </w:tcBorders>
            <w:vAlign w:val="center"/>
          </w:tcPr>
          <w:p w:rsidR="00991F99" w:rsidRDefault="00991F99" w:rsidP="003B1CBE">
            <w:pPr>
              <w:widowControl/>
              <w:spacing w:after="0"/>
              <w:jc w:val="center"/>
              <w:textAlignment w:val="center"/>
              <w:rPr>
                <w:rFonts w:ascii="宋体" w:eastAsia="宋体" w:hAnsi="宋体" w:cs="宋体"/>
                <w:color w:val="000000"/>
                <w:kern w:val="0"/>
                <w:szCs w:val="21"/>
              </w:rPr>
            </w:pPr>
            <w:r>
              <w:rPr>
                <w:rFonts w:ascii="宋体" w:eastAsia="宋体" w:hAnsi="宋体" w:cs="宋体" w:hint="eastAsia"/>
                <w:color w:val="000000"/>
                <w:kern w:val="0"/>
                <w:szCs w:val="21"/>
              </w:rPr>
              <w:t>予安</w:t>
            </w:r>
          </w:p>
        </w:tc>
      </w:tr>
      <w:tr w:rsidR="00991F99" w:rsidTr="003B1CBE">
        <w:trPr>
          <w:jc w:val="center"/>
        </w:trPr>
        <w:tc>
          <w:tcPr>
            <w:tcW w:w="719" w:type="dxa"/>
            <w:vMerge/>
            <w:tcBorders>
              <w:top w:val="single" w:sz="4" w:space="0" w:color="000000"/>
              <w:left w:val="single" w:sz="4" w:space="0" w:color="000000"/>
              <w:bottom w:val="single" w:sz="4" w:space="0" w:color="000000"/>
              <w:right w:val="single" w:sz="4" w:space="0" w:color="000000"/>
            </w:tcBorders>
            <w:noWrap/>
            <w:tcMar>
              <w:top w:w="12" w:type="dxa"/>
              <w:left w:w="12" w:type="dxa"/>
              <w:right w:w="12" w:type="dxa"/>
            </w:tcMar>
            <w:vAlign w:val="center"/>
          </w:tcPr>
          <w:p w:rsidR="00991F99" w:rsidRDefault="00991F99" w:rsidP="003B1CBE">
            <w:pPr>
              <w:spacing w:after="0"/>
              <w:jc w:val="center"/>
              <w:rPr>
                <w:rFonts w:ascii="宋体" w:eastAsia="宋体" w:hAnsi="宋体" w:cs="宋体"/>
                <w:color w:val="000000"/>
                <w:szCs w:val="21"/>
              </w:rPr>
            </w:pPr>
          </w:p>
        </w:tc>
        <w:tc>
          <w:tcPr>
            <w:tcW w:w="1421" w:type="dxa"/>
            <w:vMerge/>
            <w:tcBorders>
              <w:top w:val="single" w:sz="4" w:space="0" w:color="000000"/>
              <w:left w:val="single" w:sz="4" w:space="0" w:color="000000"/>
              <w:bottom w:val="single" w:sz="4" w:space="0" w:color="000000"/>
              <w:right w:val="single" w:sz="4" w:space="0" w:color="000000"/>
            </w:tcBorders>
            <w:noWrap/>
            <w:tcMar>
              <w:top w:w="12" w:type="dxa"/>
              <w:left w:w="12" w:type="dxa"/>
              <w:right w:w="12" w:type="dxa"/>
            </w:tcMar>
            <w:vAlign w:val="center"/>
          </w:tcPr>
          <w:p w:rsidR="00991F99" w:rsidRDefault="00991F99" w:rsidP="003B1CBE">
            <w:pPr>
              <w:spacing w:after="0"/>
              <w:jc w:val="center"/>
              <w:rPr>
                <w:rFonts w:ascii="宋体" w:eastAsia="宋体" w:hAnsi="宋体" w:cs="宋体"/>
                <w:color w:val="000000"/>
                <w:szCs w:val="21"/>
              </w:rPr>
            </w:pPr>
          </w:p>
        </w:tc>
        <w:tc>
          <w:tcPr>
            <w:tcW w:w="2728" w:type="dxa"/>
            <w:tcBorders>
              <w:top w:val="single" w:sz="4" w:space="0" w:color="000000"/>
              <w:left w:val="single" w:sz="4" w:space="0" w:color="000000"/>
              <w:bottom w:val="single" w:sz="4" w:space="0" w:color="000000"/>
              <w:right w:val="single" w:sz="4" w:space="0" w:color="000000"/>
            </w:tcBorders>
            <w:noWrap/>
            <w:tcMar>
              <w:top w:w="12" w:type="dxa"/>
              <w:left w:w="12" w:type="dxa"/>
              <w:right w:w="12" w:type="dxa"/>
            </w:tcMar>
            <w:vAlign w:val="center"/>
          </w:tcPr>
          <w:p w:rsidR="00991F99" w:rsidRDefault="00991F99" w:rsidP="003B1CBE">
            <w:pPr>
              <w:widowControl/>
              <w:spacing w:after="0"/>
              <w:ind w:rightChars="78" w:right="164"/>
              <w:jc w:val="center"/>
              <w:textAlignment w:val="center"/>
              <w:rPr>
                <w:rFonts w:ascii="宋体" w:eastAsia="宋体" w:hAnsi="宋体" w:cs="宋体"/>
                <w:color w:val="000000"/>
                <w:szCs w:val="21"/>
              </w:rPr>
            </w:pPr>
            <w:r>
              <w:rPr>
                <w:rFonts w:ascii="宋体" w:eastAsia="宋体" w:hAnsi="宋体" w:cs="宋体" w:hint="eastAsia"/>
                <w:color w:val="000000"/>
                <w:kern w:val="0"/>
                <w:szCs w:val="21"/>
              </w:rPr>
              <w:t xml:space="preserve">热熔反光性型 </w:t>
            </w:r>
            <w:r>
              <w:rPr>
                <w:rFonts w:ascii="宋体" w:eastAsia="宋体" w:hAnsi="宋体" w:cs="宋体" w:hint="eastAsia"/>
                <w:color w:val="000000"/>
                <w:kern w:val="0"/>
                <w:szCs w:val="21"/>
              </w:rPr>
              <w:br/>
              <w:t>玻璃珠含量:18 - 25%。</w:t>
            </w:r>
            <w:r>
              <w:rPr>
                <w:rFonts w:ascii="宋体" w:eastAsia="宋体" w:hAnsi="宋体" w:cs="宋体" w:hint="eastAsia"/>
                <w:color w:val="000000"/>
                <w:kern w:val="0"/>
                <w:szCs w:val="21"/>
              </w:rPr>
              <w:br/>
              <w:t xml:space="preserve">厚度1.5-2mm      </w:t>
            </w:r>
            <w:r>
              <w:rPr>
                <w:rFonts w:ascii="宋体" w:eastAsia="宋体" w:hAnsi="宋体" w:cs="宋体" w:hint="eastAsia"/>
                <w:color w:val="000000"/>
                <w:kern w:val="0"/>
                <w:szCs w:val="21"/>
              </w:rPr>
              <w:br/>
              <w:t>非机、行人、左转等，等候字  1200*3000mm</w:t>
            </w:r>
          </w:p>
        </w:tc>
        <w:tc>
          <w:tcPr>
            <w:tcW w:w="2729"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91F99" w:rsidRDefault="00991F99" w:rsidP="003B1CBE">
            <w:pPr>
              <w:widowControl/>
              <w:spacing w:after="0"/>
              <w:ind w:rightChars="78" w:right="164"/>
              <w:jc w:val="center"/>
              <w:textAlignment w:val="center"/>
              <w:rPr>
                <w:rFonts w:ascii="宋体" w:eastAsia="宋体" w:hAnsi="宋体" w:cs="宋体"/>
                <w:color w:val="000000"/>
                <w:szCs w:val="21"/>
              </w:rPr>
            </w:pPr>
            <w:r>
              <w:rPr>
                <w:rFonts w:ascii="宋体" w:eastAsia="宋体" w:hAnsi="宋体" w:cs="宋体" w:hint="eastAsia"/>
                <w:color w:val="000000"/>
                <w:kern w:val="0"/>
                <w:szCs w:val="21"/>
              </w:rPr>
              <w:t xml:space="preserve">热熔反光性型 </w:t>
            </w:r>
            <w:r>
              <w:rPr>
                <w:rFonts w:ascii="宋体" w:eastAsia="宋体" w:hAnsi="宋体" w:cs="宋体" w:hint="eastAsia"/>
                <w:color w:val="000000"/>
                <w:kern w:val="0"/>
                <w:szCs w:val="21"/>
              </w:rPr>
              <w:br/>
              <w:t>玻璃珠含量:18 - 25%。</w:t>
            </w:r>
            <w:r>
              <w:rPr>
                <w:rFonts w:ascii="宋体" w:eastAsia="宋体" w:hAnsi="宋体" w:cs="宋体" w:hint="eastAsia"/>
                <w:color w:val="000000"/>
                <w:kern w:val="0"/>
                <w:szCs w:val="21"/>
              </w:rPr>
              <w:br/>
              <w:t xml:space="preserve">厚度1.5-2mm      </w:t>
            </w:r>
            <w:r>
              <w:rPr>
                <w:rFonts w:ascii="宋体" w:eastAsia="宋体" w:hAnsi="宋体" w:cs="宋体" w:hint="eastAsia"/>
                <w:color w:val="000000"/>
                <w:kern w:val="0"/>
                <w:szCs w:val="21"/>
              </w:rPr>
              <w:br/>
              <w:t>非机、行人、左转等，等候字  1200*3000mm</w:t>
            </w:r>
          </w:p>
        </w:tc>
        <w:tc>
          <w:tcPr>
            <w:tcW w:w="922" w:type="dxa"/>
            <w:tcBorders>
              <w:top w:val="single" w:sz="4" w:space="0" w:color="000000"/>
              <w:left w:val="single" w:sz="4" w:space="0" w:color="000000"/>
              <w:bottom w:val="single" w:sz="4" w:space="0" w:color="000000"/>
              <w:right w:val="single" w:sz="4" w:space="0" w:color="000000"/>
            </w:tcBorders>
            <w:noWrap/>
            <w:tcMar>
              <w:top w:w="12" w:type="dxa"/>
              <w:left w:w="12" w:type="dxa"/>
              <w:right w:w="12" w:type="dxa"/>
            </w:tcMar>
            <w:vAlign w:val="center"/>
          </w:tcPr>
          <w:p w:rsidR="00991F99" w:rsidRDefault="00991F99" w:rsidP="003B1CBE">
            <w:pPr>
              <w:widowControl/>
              <w:spacing w:after="0"/>
              <w:jc w:val="center"/>
              <w:textAlignment w:val="center"/>
              <w:rPr>
                <w:rFonts w:ascii="宋体" w:eastAsia="宋体" w:hAnsi="宋体" w:cs="宋体"/>
                <w:color w:val="000000"/>
                <w:szCs w:val="21"/>
              </w:rPr>
            </w:pPr>
            <w:r>
              <w:rPr>
                <w:rFonts w:ascii="宋体" w:eastAsia="宋体" w:hAnsi="宋体" w:cs="宋体" w:hint="eastAsia"/>
                <w:color w:val="000000"/>
                <w:kern w:val="0"/>
                <w:szCs w:val="21"/>
              </w:rPr>
              <w:t>个</w:t>
            </w:r>
          </w:p>
        </w:tc>
        <w:tc>
          <w:tcPr>
            <w:tcW w:w="708" w:type="dxa"/>
            <w:tcBorders>
              <w:top w:val="single" w:sz="4" w:space="0" w:color="000000"/>
              <w:left w:val="single" w:sz="4" w:space="0" w:color="000000"/>
              <w:bottom w:val="single" w:sz="4" w:space="0" w:color="000000"/>
              <w:right w:val="single" w:sz="4" w:space="0" w:color="000000"/>
            </w:tcBorders>
            <w:noWrap/>
            <w:tcMar>
              <w:top w:w="12" w:type="dxa"/>
              <w:left w:w="12" w:type="dxa"/>
              <w:right w:w="12" w:type="dxa"/>
            </w:tcMar>
            <w:vAlign w:val="center"/>
          </w:tcPr>
          <w:p w:rsidR="00991F99" w:rsidRDefault="00991F99" w:rsidP="003B1CBE">
            <w:pPr>
              <w:widowControl/>
              <w:spacing w:after="0"/>
              <w:jc w:val="center"/>
              <w:textAlignment w:val="center"/>
              <w:rPr>
                <w:rFonts w:ascii="宋体" w:eastAsia="宋体" w:hAnsi="宋体" w:cs="宋体"/>
                <w:color w:val="000000"/>
                <w:szCs w:val="21"/>
              </w:rPr>
            </w:pPr>
            <w:r>
              <w:rPr>
                <w:rFonts w:ascii="宋体" w:eastAsia="宋体" w:hAnsi="宋体" w:cs="宋体" w:hint="eastAsia"/>
                <w:color w:val="000000"/>
                <w:kern w:val="0"/>
                <w:szCs w:val="21"/>
              </w:rPr>
              <w:t>600</w:t>
            </w:r>
          </w:p>
        </w:tc>
        <w:tc>
          <w:tcPr>
            <w:tcW w:w="850" w:type="dxa"/>
            <w:tcBorders>
              <w:top w:val="single" w:sz="4" w:space="0" w:color="000000"/>
              <w:left w:val="single" w:sz="4" w:space="0" w:color="000000"/>
              <w:bottom w:val="single" w:sz="4" w:space="0" w:color="000000"/>
              <w:right w:val="single" w:sz="4" w:space="0" w:color="000000"/>
            </w:tcBorders>
            <w:vAlign w:val="center"/>
          </w:tcPr>
          <w:p w:rsidR="00991F99" w:rsidRDefault="00991F99" w:rsidP="003B1CBE">
            <w:pPr>
              <w:spacing w:after="0"/>
              <w:jc w:val="center"/>
              <w:rPr>
                <w:rFonts w:ascii="宋体" w:eastAsia="宋体" w:hAnsi="宋体" w:cs="宋体"/>
                <w:color w:val="000000"/>
                <w:szCs w:val="21"/>
              </w:rPr>
            </w:pPr>
            <w:r>
              <w:rPr>
                <w:rFonts w:ascii="宋体" w:eastAsia="宋体" w:hAnsi="宋体" w:hint="eastAsia"/>
                <w:color w:val="000000"/>
                <w:szCs w:val="21"/>
              </w:rPr>
              <w:t>100</w:t>
            </w:r>
          </w:p>
        </w:tc>
        <w:tc>
          <w:tcPr>
            <w:tcW w:w="992" w:type="dxa"/>
            <w:tcBorders>
              <w:top w:val="single" w:sz="4" w:space="0" w:color="000000"/>
              <w:left w:val="single" w:sz="4" w:space="0" w:color="000000"/>
              <w:bottom w:val="single" w:sz="4" w:space="0" w:color="000000"/>
              <w:right w:val="single" w:sz="4" w:space="0" w:color="000000"/>
            </w:tcBorders>
            <w:vAlign w:val="center"/>
          </w:tcPr>
          <w:p w:rsidR="00991F99" w:rsidRDefault="00991F99" w:rsidP="003B1CBE">
            <w:pPr>
              <w:spacing w:after="0"/>
              <w:jc w:val="center"/>
              <w:rPr>
                <w:rFonts w:ascii="宋体" w:eastAsia="宋体" w:hAnsi="宋体" w:cs="宋体"/>
                <w:color w:val="000000"/>
                <w:szCs w:val="21"/>
              </w:rPr>
            </w:pPr>
            <w:r>
              <w:rPr>
                <w:rFonts w:ascii="宋体" w:eastAsia="宋体" w:hAnsi="宋体" w:hint="eastAsia"/>
                <w:color w:val="000000"/>
                <w:szCs w:val="21"/>
              </w:rPr>
              <w:t>60000</w:t>
            </w:r>
          </w:p>
        </w:tc>
        <w:tc>
          <w:tcPr>
            <w:tcW w:w="1277" w:type="dxa"/>
            <w:tcBorders>
              <w:top w:val="single" w:sz="4" w:space="0" w:color="000000"/>
              <w:left w:val="single" w:sz="4" w:space="0" w:color="000000"/>
              <w:bottom w:val="single" w:sz="4" w:space="0" w:color="000000"/>
              <w:right w:val="single" w:sz="4" w:space="0" w:color="000000"/>
            </w:tcBorders>
            <w:vAlign w:val="center"/>
          </w:tcPr>
          <w:p w:rsidR="00991F99" w:rsidRDefault="00991F99" w:rsidP="003B1CBE">
            <w:pPr>
              <w:widowControl/>
              <w:spacing w:after="0"/>
              <w:jc w:val="center"/>
              <w:textAlignment w:val="center"/>
              <w:rPr>
                <w:rFonts w:ascii="宋体" w:eastAsia="宋体" w:hAnsi="宋体" w:cs="宋体"/>
                <w:color w:val="000000"/>
                <w:kern w:val="0"/>
                <w:szCs w:val="21"/>
              </w:rPr>
            </w:pPr>
            <w:r>
              <w:rPr>
                <w:rFonts w:ascii="宋体" w:eastAsia="宋体" w:hAnsi="宋体" w:cs="宋体" w:hint="eastAsia"/>
                <w:color w:val="000000"/>
                <w:kern w:val="0"/>
                <w:szCs w:val="21"/>
              </w:rPr>
              <w:t>许昌/许昌市交通标志标牌有限公司</w:t>
            </w:r>
          </w:p>
        </w:tc>
        <w:tc>
          <w:tcPr>
            <w:tcW w:w="774" w:type="dxa"/>
            <w:tcBorders>
              <w:top w:val="single" w:sz="4" w:space="0" w:color="000000"/>
              <w:left w:val="single" w:sz="4" w:space="0" w:color="000000"/>
              <w:bottom w:val="single" w:sz="4" w:space="0" w:color="000000"/>
              <w:right w:val="single" w:sz="4" w:space="0" w:color="000000"/>
            </w:tcBorders>
            <w:vAlign w:val="center"/>
          </w:tcPr>
          <w:p w:rsidR="00991F99" w:rsidRDefault="00991F99" w:rsidP="003B1CBE">
            <w:pPr>
              <w:widowControl/>
              <w:spacing w:after="0"/>
              <w:jc w:val="center"/>
              <w:textAlignment w:val="center"/>
              <w:rPr>
                <w:rFonts w:ascii="宋体" w:eastAsia="宋体" w:hAnsi="宋体" w:cs="宋体"/>
                <w:color w:val="000000"/>
                <w:kern w:val="0"/>
                <w:szCs w:val="21"/>
              </w:rPr>
            </w:pPr>
            <w:r>
              <w:rPr>
                <w:rFonts w:ascii="宋体" w:eastAsia="宋体" w:hAnsi="宋体" w:cs="宋体" w:hint="eastAsia"/>
                <w:color w:val="000000"/>
                <w:kern w:val="0"/>
                <w:szCs w:val="21"/>
              </w:rPr>
              <w:t>予安</w:t>
            </w:r>
          </w:p>
        </w:tc>
      </w:tr>
      <w:tr w:rsidR="00991F99" w:rsidTr="003B1CBE">
        <w:trPr>
          <w:jc w:val="center"/>
        </w:trPr>
        <w:tc>
          <w:tcPr>
            <w:tcW w:w="719" w:type="dxa"/>
            <w:vMerge/>
            <w:tcBorders>
              <w:top w:val="single" w:sz="4" w:space="0" w:color="000000"/>
              <w:left w:val="single" w:sz="4" w:space="0" w:color="000000"/>
              <w:bottom w:val="single" w:sz="4" w:space="0" w:color="000000"/>
              <w:right w:val="single" w:sz="4" w:space="0" w:color="000000"/>
            </w:tcBorders>
            <w:noWrap/>
            <w:tcMar>
              <w:top w:w="12" w:type="dxa"/>
              <w:left w:w="12" w:type="dxa"/>
              <w:right w:w="12" w:type="dxa"/>
            </w:tcMar>
            <w:vAlign w:val="center"/>
          </w:tcPr>
          <w:p w:rsidR="00991F99" w:rsidRDefault="00991F99" w:rsidP="003B1CBE">
            <w:pPr>
              <w:spacing w:after="0"/>
              <w:jc w:val="center"/>
              <w:rPr>
                <w:rFonts w:ascii="宋体" w:eastAsia="宋体" w:hAnsi="宋体" w:cs="宋体"/>
                <w:color w:val="000000"/>
                <w:szCs w:val="21"/>
              </w:rPr>
            </w:pPr>
          </w:p>
        </w:tc>
        <w:tc>
          <w:tcPr>
            <w:tcW w:w="1421" w:type="dxa"/>
            <w:vMerge/>
            <w:tcBorders>
              <w:top w:val="single" w:sz="4" w:space="0" w:color="000000"/>
              <w:left w:val="single" w:sz="4" w:space="0" w:color="000000"/>
              <w:bottom w:val="single" w:sz="4" w:space="0" w:color="000000"/>
              <w:right w:val="single" w:sz="4" w:space="0" w:color="000000"/>
            </w:tcBorders>
            <w:noWrap/>
            <w:tcMar>
              <w:top w:w="12" w:type="dxa"/>
              <w:left w:w="12" w:type="dxa"/>
              <w:right w:w="12" w:type="dxa"/>
            </w:tcMar>
            <w:vAlign w:val="center"/>
          </w:tcPr>
          <w:p w:rsidR="00991F99" w:rsidRDefault="00991F99" w:rsidP="003B1CBE">
            <w:pPr>
              <w:spacing w:after="0"/>
              <w:jc w:val="center"/>
              <w:rPr>
                <w:rFonts w:ascii="宋体" w:eastAsia="宋体" w:hAnsi="宋体" w:cs="宋体"/>
                <w:color w:val="000000"/>
                <w:szCs w:val="21"/>
              </w:rPr>
            </w:pPr>
          </w:p>
        </w:tc>
        <w:tc>
          <w:tcPr>
            <w:tcW w:w="2728" w:type="dxa"/>
            <w:tcBorders>
              <w:top w:val="single" w:sz="4" w:space="0" w:color="000000"/>
              <w:left w:val="single" w:sz="4" w:space="0" w:color="000000"/>
              <w:bottom w:val="single" w:sz="4" w:space="0" w:color="000000"/>
              <w:right w:val="single" w:sz="4" w:space="0" w:color="000000"/>
            </w:tcBorders>
            <w:noWrap/>
            <w:tcMar>
              <w:top w:w="12" w:type="dxa"/>
              <w:left w:w="12" w:type="dxa"/>
              <w:right w:w="12" w:type="dxa"/>
            </w:tcMar>
            <w:vAlign w:val="center"/>
          </w:tcPr>
          <w:p w:rsidR="00991F99" w:rsidRDefault="00991F99" w:rsidP="003B1CBE">
            <w:pPr>
              <w:widowControl/>
              <w:spacing w:after="0"/>
              <w:ind w:rightChars="78" w:right="164"/>
              <w:jc w:val="center"/>
              <w:textAlignment w:val="center"/>
              <w:rPr>
                <w:rFonts w:ascii="宋体" w:eastAsia="宋体" w:hAnsi="宋体" w:cs="宋体"/>
                <w:color w:val="000000"/>
                <w:szCs w:val="21"/>
              </w:rPr>
            </w:pPr>
            <w:r>
              <w:rPr>
                <w:rFonts w:ascii="宋体" w:eastAsia="宋体" w:hAnsi="宋体" w:cs="宋体" w:hint="eastAsia"/>
                <w:color w:val="000000"/>
                <w:kern w:val="0"/>
                <w:szCs w:val="21"/>
              </w:rPr>
              <w:t>常温型  非机、行人、左转等，等候字   1200*3000mm</w:t>
            </w:r>
          </w:p>
        </w:tc>
        <w:tc>
          <w:tcPr>
            <w:tcW w:w="2729"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91F99" w:rsidRDefault="00991F99" w:rsidP="003B1CBE">
            <w:pPr>
              <w:widowControl/>
              <w:spacing w:after="0"/>
              <w:ind w:rightChars="78" w:right="164"/>
              <w:jc w:val="center"/>
              <w:textAlignment w:val="center"/>
              <w:rPr>
                <w:rFonts w:ascii="宋体" w:eastAsia="宋体" w:hAnsi="宋体" w:cs="宋体"/>
                <w:color w:val="000000"/>
                <w:szCs w:val="21"/>
              </w:rPr>
            </w:pPr>
            <w:r>
              <w:rPr>
                <w:rFonts w:ascii="宋体" w:eastAsia="宋体" w:hAnsi="宋体" w:cs="宋体" w:hint="eastAsia"/>
                <w:color w:val="000000"/>
                <w:kern w:val="0"/>
                <w:szCs w:val="21"/>
              </w:rPr>
              <w:t>常温型  非机、行人、左转等，等候字   1200*3000mm</w:t>
            </w:r>
          </w:p>
        </w:tc>
        <w:tc>
          <w:tcPr>
            <w:tcW w:w="922" w:type="dxa"/>
            <w:tcBorders>
              <w:top w:val="single" w:sz="4" w:space="0" w:color="000000"/>
              <w:left w:val="single" w:sz="4" w:space="0" w:color="000000"/>
              <w:bottom w:val="single" w:sz="4" w:space="0" w:color="000000"/>
              <w:right w:val="single" w:sz="4" w:space="0" w:color="000000"/>
            </w:tcBorders>
            <w:noWrap/>
            <w:tcMar>
              <w:top w:w="12" w:type="dxa"/>
              <w:left w:w="12" w:type="dxa"/>
              <w:right w:w="12" w:type="dxa"/>
            </w:tcMar>
            <w:vAlign w:val="center"/>
          </w:tcPr>
          <w:p w:rsidR="00991F99" w:rsidRDefault="00991F99" w:rsidP="003B1CBE">
            <w:pPr>
              <w:widowControl/>
              <w:spacing w:after="0"/>
              <w:jc w:val="center"/>
              <w:textAlignment w:val="center"/>
              <w:rPr>
                <w:rFonts w:ascii="宋体" w:eastAsia="宋体" w:hAnsi="宋体" w:cs="宋体"/>
                <w:color w:val="000000"/>
                <w:szCs w:val="21"/>
              </w:rPr>
            </w:pPr>
            <w:r>
              <w:rPr>
                <w:rFonts w:ascii="宋体" w:eastAsia="宋体" w:hAnsi="宋体" w:cs="宋体" w:hint="eastAsia"/>
                <w:color w:val="000000"/>
                <w:kern w:val="0"/>
                <w:szCs w:val="21"/>
              </w:rPr>
              <w:t>个</w:t>
            </w:r>
          </w:p>
        </w:tc>
        <w:tc>
          <w:tcPr>
            <w:tcW w:w="708" w:type="dxa"/>
            <w:tcBorders>
              <w:top w:val="single" w:sz="4" w:space="0" w:color="000000"/>
              <w:left w:val="single" w:sz="4" w:space="0" w:color="000000"/>
              <w:bottom w:val="single" w:sz="4" w:space="0" w:color="auto"/>
              <w:right w:val="single" w:sz="4" w:space="0" w:color="000000"/>
            </w:tcBorders>
            <w:noWrap/>
            <w:tcMar>
              <w:top w:w="12" w:type="dxa"/>
              <w:left w:w="12" w:type="dxa"/>
              <w:right w:w="12" w:type="dxa"/>
            </w:tcMar>
            <w:vAlign w:val="center"/>
          </w:tcPr>
          <w:p w:rsidR="00991F99" w:rsidRDefault="00991F99" w:rsidP="003B1CBE">
            <w:pPr>
              <w:widowControl/>
              <w:spacing w:after="0"/>
              <w:jc w:val="center"/>
              <w:textAlignment w:val="center"/>
              <w:rPr>
                <w:rFonts w:ascii="宋体" w:eastAsia="宋体" w:hAnsi="宋体" w:cs="宋体"/>
                <w:color w:val="000000"/>
                <w:szCs w:val="21"/>
              </w:rPr>
            </w:pPr>
            <w:r>
              <w:rPr>
                <w:rFonts w:ascii="宋体" w:eastAsia="宋体" w:hAnsi="宋体" w:cs="宋体" w:hint="eastAsia"/>
                <w:color w:val="000000"/>
                <w:kern w:val="0"/>
                <w:szCs w:val="21"/>
              </w:rPr>
              <w:t>1500</w:t>
            </w:r>
          </w:p>
        </w:tc>
        <w:tc>
          <w:tcPr>
            <w:tcW w:w="850" w:type="dxa"/>
            <w:tcBorders>
              <w:top w:val="single" w:sz="4" w:space="0" w:color="000000"/>
              <w:left w:val="single" w:sz="4" w:space="0" w:color="000000"/>
              <w:bottom w:val="single" w:sz="4" w:space="0" w:color="auto"/>
              <w:right w:val="single" w:sz="4" w:space="0" w:color="000000"/>
            </w:tcBorders>
            <w:vAlign w:val="center"/>
          </w:tcPr>
          <w:p w:rsidR="00991F99" w:rsidRDefault="00991F99" w:rsidP="003B1CBE">
            <w:pPr>
              <w:spacing w:after="0"/>
              <w:jc w:val="center"/>
              <w:rPr>
                <w:rFonts w:ascii="宋体" w:eastAsia="宋体" w:hAnsi="宋体" w:cs="宋体"/>
                <w:color w:val="000000"/>
                <w:szCs w:val="21"/>
              </w:rPr>
            </w:pPr>
            <w:r>
              <w:rPr>
                <w:rFonts w:ascii="宋体" w:eastAsia="宋体" w:hAnsi="宋体" w:hint="eastAsia"/>
                <w:color w:val="000000"/>
                <w:szCs w:val="21"/>
              </w:rPr>
              <w:t>75</w:t>
            </w:r>
          </w:p>
        </w:tc>
        <w:tc>
          <w:tcPr>
            <w:tcW w:w="992" w:type="dxa"/>
            <w:tcBorders>
              <w:top w:val="single" w:sz="4" w:space="0" w:color="000000"/>
              <w:left w:val="single" w:sz="4" w:space="0" w:color="000000"/>
              <w:bottom w:val="single" w:sz="4" w:space="0" w:color="auto"/>
              <w:right w:val="single" w:sz="4" w:space="0" w:color="000000"/>
            </w:tcBorders>
            <w:vAlign w:val="center"/>
          </w:tcPr>
          <w:p w:rsidR="00991F99" w:rsidRDefault="00991F99" w:rsidP="003B1CBE">
            <w:pPr>
              <w:spacing w:after="0"/>
              <w:jc w:val="center"/>
              <w:rPr>
                <w:rFonts w:ascii="宋体" w:eastAsia="宋体" w:hAnsi="宋体" w:cs="宋体"/>
                <w:color w:val="000000"/>
                <w:szCs w:val="21"/>
              </w:rPr>
            </w:pPr>
            <w:r>
              <w:rPr>
                <w:rFonts w:ascii="宋体" w:eastAsia="宋体" w:hAnsi="宋体" w:hint="eastAsia"/>
                <w:color w:val="000000"/>
                <w:szCs w:val="21"/>
              </w:rPr>
              <w:t>112500</w:t>
            </w:r>
          </w:p>
        </w:tc>
        <w:tc>
          <w:tcPr>
            <w:tcW w:w="1277" w:type="dxa"/>
            <w:tcBorders>
              <w:top w:val="single" w:sz="4" w:space="0" w:color="000000"/>
              <w:left w:val="single" w:sz="4" w:space="0" w:color="000000"/>
              <w:bottom w:val="single" w:sz="4" w:space="0" w:color="auto"/>
              <w:right w:val="single" w:sz="4" w:space="0" w:color="000000"/>
            </w:tcBorders>
            <w:vAlign w:val="center"/>
          </w:tcPr>
          <w:p w:rsidR="00991F99" w:rsidRDefault="00991F99" w:rsidP="003B1CBE">
            <w:pPr>
              <w:widowControl/>
              <w:spacing w:after="0"/>
              <w:jc w:val="center"/>
              <w:textAlignment w:val="center"/>
              <w:rPr>
                <w:rFonts w:ascii="宋体" w:eastAsia="宋体" w:hAnsi="宋体" w:cs="宋体"/>
                <w:color w:val="000000"/>
                <w:kern w:val="0"/>
                <w:szCs w:val="21"/>
              </w:rPr>
            </w:pPr>
            <w:r>
              <w:rPr>
                <w:rFonts w:ascii="宋体" w:eastAsia="宋体" w:hAnsi="宋体" w:cs="宋体" w:hint="eastAsia"/>
                <w:color w:val="000000"/>
                <w:kern w:val="0"/>
                <w:szCs w:val="21"/>
              </w:rPr>
              <w:t>许昌/许昌市交通标志标牌有限公司</w:t>
            </w:r>
          </w:p>
        </w:tc>
        <w:tc>
          <w:tcPr>
            <w:tcW w:w="774" w:type="dxa"/>
            <w:tcBorders>
              <w:top w:val="single" w:sz="4" w:space="0" w:color="000000"/>
              <w:left w:val="single" w:sz="4" w:space="0" w:color="000000"/>
              <w:bottom w:val="single" w:sz="4" w:space="0" w:color="auto"/>
              <w:right w:val="single" w:sz="4" w:space="0" w:color="000000"/>
            </w:tcBorders>
            <w:vAlign w:val="center"/>
          </w:tcPr>
          <w:p w:rsidR="00991F99" w:rsidRDefault="00991F99" w:rsidP="003B1CBE">
            <w:pPr>
              <w:widowControl/>
              <w:spacing w:after="0"/>
              <w:jc w:val="center"/>
              <w:textAlignment w:val="center"/>
              <w:rPr>
                <w:rFonts w:ascii="宋体" w:eastAsia="宋体" w:hAnsi="宋体" w:cs="宋体"/>
                <w:color w:val="000000"/>
                <w:kern w:val="0"/>
                <w:szCs w:val="21"/>
              </w:rPr>
            </w:pPr>
            <w:r>
              <w:rPr>
                <w:rFonts w:ascii="宋体" w:eastAsia="宋体" w:hAnsi="宋体" w:cs="宋体" w:hint="eastAsia"/>
                <w:color w:val="000000"/>
                <w:kern w:val="0"/>
                <w:szCs w:val="21"/>
              </w:rPr>
              <w:t>予安</w:t>
            </w:r>
          </w:p>
        </w:tc>
      </w:tr>
      <w:tr w:rsidR="00991F99" w:rsidTr="003B1CBE">
        <w:trPr>
          <w:jc w:val="center"/>
        </w:trPr>
        <w:tc>
          <w:tcPr>
            <w:tcW w:w="719" w:type="dxa"/>
            <w:vMerge/>
            <w:tcBorders>
              <w:top w:val="single" w:sz="4" w:space="0" w:color="000000"/>
              <w:left w:val="single" w:sz="4" w:space="0" w:color="000000"/>
              <w:bottom w:val="single" w:sz="4" w:space="0" w:color="000000"/>
              <w:right w:val="single" w:sz="4" w:space="0" w:color="000000"/>
            </w:tcBorders>
            <w:noWrap/>
            <w:tcMar>
              <w:top w:w="12" w:type="dxa"/>
              <w:left w:w="12" w:type="dxa"/>
              <w:right w:w="12" w:type="dxa"/>
            </w:tcMar>
            <w:vAlign w:val="center"/>
          </w:tcPr>
          <w:p w:rsidR="00991F99" w:rsidRDefault="00991F99" w:rsidP="003B1CBE">
            <w:pPr>
              <w:spacing w:after="0"/>
              <w:jc w:val="center"/>
              <w:rPr>
                <w:rFonts w:ascii="宋体" w:eastAsia="宋体" w:hAnsi="宋体" w:cs="宋体"/>
                <w:color w:val="000000"/>
                <w:szCs w:val="21"/>
              </w:rPr>
            </w:pPr>
          </w:p>
        </w:tc>
        <w:tc>
          <w:tcPr>
            <w:tcW w:w="1421" w:type="dxa"/>
            <w:vMerge/>
            <w:tcBorders>
              <w:top w:val="single" w:sz="4" w:space="0" w:color="000000"/>
              <w:left w:val="single" w:sz="4" w:space="0" w:color="000000"/>
              <w:bottom w:val="single" w:sz="4" w:space="0" w:color="000000"/>
              <w:right w:val="single" w:sz="4" w:space="0" w:color="000000"/>
            </w:tcBorders>
            <w:noWrap/>
            <w:tcMar>
              <w:top w:w="12" w:type="dxa"/>
              <w:left w:w="12" w:type="dxa"/>
              <w:right w:w="12" w:type="dxa"/>
            </w:tcMar>
            <w:vAlign w:val="center"/>
          </w:tcPr>
          <w:p w:rsidR="00991F99" w:rsidRDefault="00991F99" w:rsidP="003B1CBE">
            <w:pPr>
              <w:spacing w:after="0"/>
              <w:jc w:val="center"/>
              <w:rPr>
                <w:rFonts w:ascii="宋体" w:eastAsia="宋体" w:hAnsi="宋体" w:cs="宋体"/>
                <w:color w:val="000000"/>
                <w:szCs w:val="21"/>
              </w:rPr>
            </w:pPr>
          </w:p>
        </w:tc>
        <w:tc>
          <w:tcPr>
            <w:tcW w:w="2728" w:type="dxa"/>
            <w:tcBorders>
              <w:top w:val="single" w:sz="4" w:space="0" w:color="000000"/>
              <w:left w:val="single" w:sz="4" w:space="0" w:color="000000"/>
              <w:bottom w:val="single" w:sz="4" w:space="0" w:color="000000"/>
              <w:right w:val="single" w:sz="4" w:space="0" w:color="000000"/>
            </w:tcBorders>
            <w:noWrap/>
            <w:tcMar>
              <w:top w:w="12" w:type="dxa"/>
              <w:left w:w="12" w:type="dxa"/>
              <w:right w:w="12" w:type="dxa"/>
            </w:tcMar>
            <w:vAlign w:val="center"/>
          </w:tcPr>
          <w:p w:rsidR="00991F99" w:rsidRDefault="00991F99" w:rsidP="003B1CBE">
            <w:pPr>
              <w:widowControl/>
              <w:spacing w:after="0"/>
              <w:ind w:rightChars="78" w:right="164"/>
              <w:jc w:val="center"/>
              <w:textAlignment w:val="center"/>
              <w:rPr>
                <w:rFonts w:ascii="宋体" w:eastAsia="宋体" w:hAnsi="宋体" w:cs="宋体"/>
                <w:color w:val="000000"/>
                <w:szCs w:val="21"/>
              </w:rPr>
            </w:pPr>
            <w:r>
              <w:rPr>
                <w:rFonts w:ascii="宋体" w:eastAsia="宋体" w:hAnsi="宋体" w:cs="宋体" w:hint="eastAsia"/>
                <w:color w:val="000000"/>
                <w:kern w:val="0"/>
                <w:szCs w:val="21"/>
              </w:rPr>
              <w:t>常温型  停车让行停字1*2.5米</w:t>
            </w:r>
          </w:p>
        </w:tc>
        <w:tc>
          <w:tcPr>
            <w:tcW w:w="2729"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91F99" w:rsidRDefault="00991F99" w:rsidP="003B1CBE">
            <w:pPr>
              <w:widowControl/>
              <w:spacing w:after="0"/>
              <w:ind w:rightChars="78" w:right="164"/>
              <w:jc w:val="center"/>
              <w:textAlignment w:val="center"/>
              <w:rPr>
                <w:rFonts w:ascii="宋体" w:eastAsia="宋体" w:hAnsi="宋体" w:cs="宋体"/>
                <w:color w:val="000000"/>
                <w:szCs w:val="21"/>
              </w:rPr>
            </w:pPr>
            <w:r>
              <w:rPr>
                <w:rFonts w:ascii="宋体" w:eastAsia="宋体" w:hAnsi="宋体" w:cs="宋体" w:hint="eastAsia"/>
                <w:color w:val="000000"/>
                <w:kern w:val="0"/>
                <w:szCs w:val="21"/>
              </w:rPr>
              <w:t>常温型  停车让行停字1*2.5米</w:t>
            </w:r>
          </w:p>
        </w:tc>
        <w:tc>
          <w:tcPr>
            <w:tcW w:w="922" w:type="dxa"/>
            <w:tcBorders>
              <w:top w:val="single" w:sz="4" w:space="0" w:color="000000"/>
              <w:left w:val="single" w:sz="4" w:space="0" w:color="000000"/>
              <w:bottom w:val="single" w:sz="4" w:space="0" w:color="000000"/>
              <w:right w:val="single" w:sz="4" w:space="0" w:color="auto"/>
            </w:tcBorders>
            <w:noWrap/>
            <w:tcMar>
              <w:top w:w="12" w:type="dxa"/>
              <w:left w:w="12" w:type="dxa"/>
              <w:right w:w="12" w:type="dxa"/>
            </w:tcMar>
            <w:vAlign w:val="center"/>
          </w:tcPr>
          <w:p w:rsidR="00991F99" w:rsidRDefault="00991F99" w:rsidP="003B1CBE">
            <w:pPr>
              <w:widowControl/>
              <w:spacing w:after="0"/>
              <w:jc w:val="center"/>
              <w:textAlignment w:val="center"/>
              <w:rPr>
                <w:rFonts w:ascii="宋体" w:eastAsia="宋体" w:hAnsi="宋体" w:cs="宋体"/>
                <w:color w:val="000000"/>
                <w:szCs w:val="21"/>
              </w:rPr>
            </w:pPr>
            <w:r>
              <w:rPr>
                <w:rFonts w:ascii="宋体" w:eastAsia="宋体" w:hAnsi="宋体" w:cs="宋体" w:hint="eastAsia"/>
                <w:color w:val="000000"/>
                <w:kern w:val="0"/>
                <w:szCs w:val="21"/>
              </w:rPr>
              <w:t>个</w:t>
            </w:r>
          </w:p>
        </w:tc>
        <w:tc>
          <w:tcPr>
            <w:tcW w:w="708" w:type="dxa"/>
            <w:tcBorders>
              <w:top w:val="single" w:sz="4" w:space="0" w:color="auto"/>
              <w:left w:val="single" w:sz="4" w:space="0" w:color="auto"/>
              <w:bottom w:val="single" w:sz="4" w:space="0" w:color="auto"/>
              <w:right w:val="single" w:sz="4" w:space="0" w:color="auto"/>
            </w:tcBorders>
            <w:noWrap/>
            <w:tcMar>
              <w:top w:w="12" w:type="dxa"/>
              <w:left w:w="12" w:type="dxa"/>
              <w:right w:w="12" w:type="dxa"/>
            </w:tcMar>
            <w:vAlign w:val="center"/>
          </w:tcPr>
          <w:p w:rsidR="00991F99" w:rsidRDefault="00991F99" w:rsidP="003B1CBE">
            <w:pPr>
              <w:widowControl/>
              <w:spacing w:after="0"/>
              <w:jc w:val="center"/>
              <w:textAlignment w:val="center"/>
              <w:rPr>
                <w:rFonts w:ascii="宋体" w:eastAsia="宋体" w:hAnsi="宋体" w:cs="宋体"/>
                <w:color w:val="000000"/>
                <w:szCs w:val="21"/>
              </w:rPr>
            </w:pPr>
            <w:r>
              <w:rPr>
                <w:rFonts w:ascii="宋体" w:eastAsia="宋体" w:hAnsi="宋体" w:cs="宋体" w:hint="eastAsia"/>
                <w:color w:val="000000"/>
                <w:kern w:val="0"/>
                <w:szCs w:val="21"/>
              </w:rPr>
              <w:t>50</w:t>
            </w:r>
          </w:p>
        </w:tc>
        <w:tc>
          <w:tcPr>
            <w:tcW w:w="850" w:type="dxa"/>
            <w:tcBorders>
              <w:top w:val="single" w:sz="4" w:space="0" w:color="auto"/>
              <w:left w:val="single" w:sz="4" w:space="0" w:color="auto"/>
              <w:bottom w:val="single" w:sz="4" w:space="0" w:color="auto"/>
              <w:right w:val="single" w:sz="4" w:space="0" w:color="auto"/>
            </w:tcBorders>
            <w:vAlign w:val="center"/>
          </w:tcPr>
          <w:p w:rsidR="00991F99" w:rsidRDefault="00991F99" w:rsidP="003B1CBE">
            <w:pPr>
              <w:spacing w:after="0"/>
              <w:jc w:val="center"/>
              <w:rPr>
                <w:rFonts w:ascii="宋体" w:eastAsia="宋体" w:hAnsi="宋体" w:cs="宋体"/>
                <w:color w:val="000000"/>
                <w:szCs w:val="21"/>
              </w:rPr>
            </w:pPr>
            <w:r>
              <w:rPr>
                <w:rFonts w:ascii="宋体" w:eastAsia="宋体" w:hAnsi="宋体" w:hint="eastAsia"/>
                <w:color w:val="000000"/>
                <w:szCs w:val="21"/>
              </w:rPr>
              <w:t>50</w:t>
            </w:r>
          </w:p>
        </w:tc>
        <w:tc>
          <w:tcPr>
            <w:tcW w:w="992" w:type="dxa"/>
            <w:tcBorders>
              <w:top w:val="single" w:sz="4" w:space="0" w:color="auto"/>
              <w:left w:val="single" w:sz="4" w:space="0" w:color="auto"/>
              <w:bottom w:val="single" w:sz="4" w:space="0" w:color="auto"/>
              <w:right w:val="single" w:sz="4" w:space="0" w:color="auto"/>
            </w:tcBorders>
            <w:vAlign w:val="center"/>
          </w:tcPr>
          <w:p w:rsidR="00991F99" w:rsidRDefault="00991F99" w:rsidP="003B1CBE">
            <w:pPr>
              <w:spacing w:after="0"/>
              <w:jc w:val="center"/>
              <w:rPr>
                <w:rFonts w:ascii="宋体" w:eastAsia="宋体" w:hAnsi="宋体" w:cs="宋体"/>
                <w:color w:val="000000"/>
                <w:szCs w:val="21"/>
              </w:rPr>
            </w:pPr>
            <w:r>
              <w:rPr>
                <w:rFonts w:ascii="宋体" w:eastAsia="宋体" w:hAnsi="宋体" w:hint="eastAsia"/>
                <w:color w:val="000000"/>
                <w:szCs w:val="21"/>
              </w:rPr>
              <w:t>2500</w:t>
            </w:r>
          </w:p>
        </w:tc>
        <w:tc>
          <w:tcPr>
            <w:tcW w:w="1277" w:type="dxa"/>
            <w:tcBorders>
              <w:top w:val="single" w:sz="4" w:space="0" w:color="auto"/>
              <w:left w:val="single" w:sz="4" w:space="0" w:color="auto"/>
              <w:bottom w:val="single" w:sz="4" w:space="0" w:color="auto"/>
              <w:right w:val="single" w:sz="4" w:space="0" w:color="auto"/>
            </w:tcBorders>
            <w:vAlign w:val="center"/>
          </w:tcPr>
          <w:p w:rsidR="00991F99" w:rsidRDefault="00991F99" w:rsidP="003B1CBE">
            <w:pPr>
              <w:widowControl/>
              <w:spacing w:after="0"/>
              <w:jc w:val="center"/>
              <w:textAlignment w:val="center"/>
              <w:rPr>
                <w:rFonts w:ascii="宋体" w:eastAsia="宋体" w:hAnsi="宋体" w:cs="宋体"/>
                <w:color w:val="000000"/>
                <w:kern w:val="0"/>
                <w:szCs w:val="21"/>
              </w:rPr>
            </w:pPr>
            <w:r>
              <w:rPr>
                <w:rFonts w:ascii="宋体" w:eastAsia="宋体" w:hAnsi="宋体" w:cs="宋体" w:hint="eastAsia"/>
                <w:color w:val="000000"/>
                <w:kern w:val="0"/>
                <w:szCs w:val="21"/>
              </w:rPr>
              <w:t>许昌/许昌市交通标志标牌有限公司</w:t>
            </w:r>
          </w:p>
        </w:tc>
        <w:tc>
          <w:tcPr>
            <w:tcW w:w="774" w:type="dxa"/>
            <w:tcBorders>
              <w:top w:val="single" w:sz="4" w:space="0" w:color="auto"/>
              <w:left w:val="single" w:sz="4" w:space="0" w:color="auto"/>
              <w:bottom w:val="single" w:sz="4" w:space="0" w:color="auto"/>
              <w:right w:val="single" w:sz="4" w:space="0" w:color="auto"/>
            </w:tcBorders>
            <w:vAlign w:val="center"/>
          </w:tcPr>
          <w:p w:rsidR="00991F99" w:rsidRDefault="00991F99" w:rsidP="003B1CBE">
            <w:pPr>
              <w:widowControl/>
              <w:spacing w:after="0"/>
              <w:jc w:val="center"/>
              <w:textAlignment w:val="center"/>
              <w:rPr>
                <w:rFonts w:ascii="宋体" w:eastAsia="宋体" w:hAnsi="宋体" w:cs="宋体"/>
                <w:color w:val="000000"/>
                <w:kern w:val="0"/>
                <w:szCs w:val="21"/>
              </w:rPr>
            </w:pPr>
            <w:r>
              <w:rPr>
                <w:rFonts w:ascii="宋体" w:eastAsia="宋体" w:hAnsi="宋体" w:cs="宋体" w:hint="eastAsia"/>
                <w:color w:val="000000"/>
                <w:kern w:val="0"/>
                <w:szCs w:val="21"/>
              </w:rPr>
              <w:t>予安</w:t>
            </w:r>
          </w:p>
        </w:tc>
      </w:tr>
      <w:tr w:rsidR="00991F99" w:rsidTr="003B1CBE">
        <w:trPr>
          <w:jc w:val="center"/>
        </w:trPr>
        <w:tc>
          <w:tcPr>
            <w:tcW w:w="719" w:type="dxa"/>
            <w:vMerge w:val="restart"/>
            <w:tcBorders>
              <w:top w:val="single" w:sz="4" w:space="0" w:color="000000"/>
              <w:left w:val="single" w:sz="4" w:space="0" w:color="000000"/>
              <w:bottom w:val="single" w:sz="4" w:space="0" w:color="000000"/>
              <w:right w:val="single" w:sz="4" w:space="0" w:color="000000"/>
            </w:tcBorders>
            <w:noWrap/>
            <w:tcMar>
              <w:top w:w="12" w:type="dxa"/>
              <w:left w:w="12" w:type="dxa"/>
              <w:right w:w="12" w:type="dxa"/>
            </w:tcMar>
            <w:vAlign w:val="center"/>
          </w:tcPr>
          <w:p w:rsidR="00991F99" w:rsidRDefault="00991F99" w:rsidP="003B1CBE">
            <w:pPr>
              <w:widowControl/>
              <w:spacing w:after="0"/>
              <w:jc w:val="center"/>
              <w:textAlignment w:val="center"/>
              <w:rPr>
                <w:rFonts w:ascii="宋体" w:eastAsia="宋体" w:hAnsi="宋体" w:cs="宋体"/>
                <w:color w:val="000000"/>
                <w:szCs w:val="21"/>
              </w:rPr>
            </w:pPr>
            <w:r>
              <w:rPr>
                <w:rFonts w:ascii="宋体" w:eastAsia="宋体" w:hAnsi="宋体" w:cs="宋体" w:hint="eastAsia"/>
                <w:color w:val="000000"/>
                <w:kern w:val="0"/>
                <w:szCs w:val="21"/>
              </w:rPr>
              <w:t>9</w:t>
            </w:r>
          </w:p>
        </w:tc>
        <w:tc>
          <w:tcPr>
            <w:tcW w:w="1421" w:type="dxa"/>
            <w:vMerge w:val="restart"/>
            <w:tcBorders>
              <w:top w:val="single" w:sz="4" w:space="0" w:color="000000"/>
              <w:left w:val="single" w:sz="4" w:space="0" w:color="000000"/>
              <w:bottom w:val="single" w:sz="4" w:space="0" w:color="000000"/>
              <w:right w:val="single" w:sz="4" w:space="0" w:color="000000"/>
            </w:tcBorders>
            <w:noWrap/>
            <w:tcMar>
              <w:top w:w="12" w:type="dxa"/>
              <w:left w:w="12" w:type="dxa"/>
              <w:right w:w="12" w:type="dxa"/>
            </w:tcMar>
            <w:vAlign w:val="center"/>
          </w:tcPr>
          <w:p w:rsidR="00991F99" w:rsidRDefault="00991F99" w:rsidP="003B1CBE">
            <w:pPr>
              <w:widowControl/>
              <w:spacing w:after="0"/>
              <w:jc w:val="center"/>
              <w:textAlignment w:val="center"/>
              <w:rPr>
                <w:rFonts w:ascii="宋体" w:eastAsia="宋体" w:hAnsi="宋体" w:cs="宋体"/>
                <w:color w:val="000000"/>
                <w:szCs w:val="21"/>
              </w:rPr>
            </w:pPr>
            <w:r>
              <w:rPr>
                <w:rFonts w:ascii="宋体" w:eastAsia="宋体" w:hAnsi="宋体" w:cs="宋体" w:hint="eastAsia"/>
                <w:color w:val="000000"/>
                <w:kern w:val="0"/>
                <w:szCs w:val="21"/>
              </w:rPr>
              <w:t>立体斑马线</w:t>
            </w:r>
          </w:p>
        </w:tc>
        <w:tc>
          <w:tcPr>
            <w:tcW w:w="2728" w:type="dxa"/>
            <w:tcBorders>
              <w:top w:val="single" w:sz="4" w:space="0" w:color="000000"/>
              <w:left w:val="single" w:sz="4" w:space="0" w:color="000000"/>
              <w:bottom w:val="single" w:sz="4" w:space="0" w:color="000000"/>
              <w:right w:val="single" w:sz="4" w:space="0" w:color="000000"/>
            </w:tcBorders>
            <w:noWrap/>
            <w:tcMar>
              <w:top w:w="12" w:type="dxa"/>
              <w:left w:w="12" w:type="dxa"/>
              <w:right w:w="12" w:type="dxa"/>
            </w:tcMar>
            <w:vAlign w:val="center"/>
          </w:tcPr>
          <w:p w:rsidR="00991F99" w:rsidRDefault="00991F99" w:rsidP="003B1CBE">
            <w:pPr>
              <w:widowControl/>
              <w:spacing w:after="0"/>
              <w:ind w:rightChars="78" w:right="164"/>
              <w:jc w:val="center"/>
              <w:textAlignment w:val="center"/>
              <w:rPr>
                <w:rFonts w:ascii="宋体" w:eastAsia="宋体" w:hAnsi="宋体" w:cs="宋体"/>
                <w:color w:val="000000"/>
                <w:szCs w:val="21"/>
              </w:rPr>
            </w:pPr>
            <w:r>
              <w:rPr>
                <w:rFonts w:ascii="宋体" w:eastAsia="宋体" w:hAnsi="宋体" w:cs="宋体" w:hint="eastAsia"/>
                <w:color w:val="000000"/>
                <w:kern w:val="0"/>
                <w:szCs w:val="21"/>
              </w:rPr>
              <w:t xml:space="preserve">热熔反光性型 </w:t>
            </w:r>
            <w:r>
              <w:rPr>
                <w:rFonts w:ascii="宋体" w:eastAsia="宋体" w:hAnsi="宋体" w:cs="宋体" w:hint="eastAsia"/>
                <w:color w:val="000000"/>
                <w:kern w:val="0"/>
                <w:szCs w:val="21"/>
              </w:rPr>
              <w:br/>
              <w:t>玻璃珠含量:18 - 25%。</w:t>
            </w:r>
            <w:r>
              <w:rPr>
                <w:rFonts w:ascii="宋体" w:eastAsia="宋体" w:hAnsi="宋体" w:cs="宋体" w:hint="eastAsia"/>
                <w:color w:val="000000"/>
                <w:kern w:val="0"/>
                <w:szCs w:val="21"/>
              </w:rPr>
              <w:br/>
              <w:t xml:space="preserve">厚度1.5-2mm  </w:t>
            </w:r>
            <w:r>
              <w:rPr>
                <w:rFonts w:ascii="宋体" w:eastAsia="宋体" w:hAnsi="宋体" w:cs="宋体" w:hint="eastAsia"/>
                <w:color w:val="000000"/>
                <w:kern w:val="0"/>
                <w:szCs w:val="21"/>
              </w:rPr>
              <w:br/>
              <w:t xml:space="preserve"> 白、蓝、黄三种颜色</w:t>
            </w:r>
          </w:p>
        </w:tc>
        <w:tc>
          <w:tcPr>
            <w:tcW w:w="2729"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91F99" w:rsidRDefault="00991F99" w:rsidP="003B1CBE">
            <w:pPr>
              <w:widowControl/>
              <w:spacing w:after="0"/>
              <w:ind w:rightChars="78" w:right="164"/>
              <w:jc w:val="center"/>
              <w:textAlignment w:val="center"/>
              <w:rPr>
                <w:rFonts w:ascii="宋体" w:eastAsia="宋体" w:hAnsi="宋体" w:cs="宋体"/>
                <w:color w:val="000000"/>
                <w:szCs w:val="21"/>
              </w:rPr>
            </w:pPr>
            <w:r>
              <w:rPr>
                <w:rFonts w:ascii="宋体" w:eastAsia="宋体" w:hAnsi="宋体" w:cs="宋体" w:hint="eastAsia"/>
                <w:color w:val="000000"/>
                <w:kern w:val="0"/>
                <w:szCs w:val="21"/>
              </w:rPr>
              <w:t xml:space="preserve">热熔反光性型 </w:t>
            </w:r>
            <w:r>
              <w:rPr>
                <w:rFonts w:ascii="宋体" w:eastAsia="宋体" w:hAnsi="宋体" w:cs="宋体" w:hint="eastAsia"/>
                <w:color w:val="000000"/>
                <w:kern w:val="0"/>
                <w:szCs w:val="21"/>
              </w:rPr>
              <w:br/>
              <w:t>玻璃珠含量:18 - 25%。</w:t>
            </w:r>
            <w:r>
              <w:rPr>
                <w:rFonts w:ascii="宋体" w:eastAsia="宋体" w:hAnsi="宋体" w:cs="宋体" w:hint="eastAsia"/>
                <w:color w:val="000000"/>
                <w:kern w:val="0"/>
                <w:szCs w:val="21"/>
              </w:rPr>
              <w:br/>
              <w:t xml:space="preserve">厚度1.5-2mm  </w:t>
            </w:r>
            <w:r>
              <w:rPr>
                <w:rFonts w:ascii="宋体" w:eastAsia="宋体" w:hAnsi="宋体" w:cs="宋体" w:hint="eastAsia"/>
                <w:color w:val="000000"/>
                <w:kern w:val="0"/>
                <w:szCs w:val="21"/>
              </w:rPr>
              <w:br/>
              <w:t xml:space="preserve"> 白、蓝、黄三种颜色</w:t>
            </w:r>
          </w:p>
        </w:tc>
        <w:tc>
          <w:tcPr>
            <w:tcW w:w="922" w:type="dxa"/>
            <w:tcBorders>
              <w:top w:val="single" w:sz="4" w:space="0" w:color="000000"/>
              <w:left w:val="single" w:sz="4" w:space="0" w:color="000000"/>
              <w:bottom w:val="single" w:sz="4" w:space="0" w:color="000000"/>
              <w:right w:val="single" w:sz="4" w:space="0" w:color="000000"/>
            </w:tcBorders>
            <w:noWrap/>
            <w:tcMar>
              <w:top w:w="12" w:type="dxa"/>
              <w:left w:w="12" w:type="dxa"/>
              <w:right w:w="12" w:type="dxa"/>
            </w:tcMar>
            <w:vAlign w:val="center"/>
          </w:tcPr>
          <w:p w:rsidR="00991F99" w:rsidRDefault="00991F99" w:rsidP="003B1CBE">
            <w:pPr>
              <w:widowControl/>
              <w:spacing w:after="0"/>
              <w:jc w:val="center"/>
              <w:textAlignment w:val="center"/>
              <w:rPr>
                <w:rFonts w:ascii="宋体" w:eastAsia="宋体" w:hAnsi="宋体" w:cs="宋体"/>
                <w:color w:val="000000"/>
                <w:szCs w:val="21"/>
              </w:rPr>
            </w:pPr>
            <w:r>
              <w:rPr>
                <w:rFonts w:ascii="宋体" w:eastAsia="宋体" w:hAnsi="宋体" w:cs="宋体" w:hint="eastAsia"/>
                <w:color w:val="000000"/>
                <w:kern w:val="0"/>
                <w:szCs w:val="21"/>
              </w:rPr>
              <w:t>平方米</w:t>
            </w:r>
          </w:p>
        </w:tc>
        <w:tc>
          <w:tcPr>
            <w:tcW w:w="708" w:type="dxa"/>
            <w:tcBorders>
              <w:top w:val="single" w:sz="4" w:space="0" w:color="auto"/>
              <w:left w:val="single" w:sz="4" w:space="0" w:color="000000"/>
              <w:bottom w:val="single" w:sz="4" w:space="0" w:color="000000"/>
              <w:right w:val="single" w:sz="4" w:space="0" w:color="000000"/>
            </w:tcBorders>
            <w:noWrap/>
            <w:tcMar>
              <w:top w:w="12" w:type="dxa"/>
              <w:left w:w="12" w:type="dxa"/>
              <w:right w:w="12" w:type="dxa"/>
            </w:tcMar>
            <w:vAlign w:val="center"/>
          </w:tcPr>
          <w:p w:rsidR="00991F99" w:rsidRDefault="00991F99" w:rsidP="003B1CBE">
            <w:pPr>
              <w:widowControl/>
              <w:spacing w:after="0"/>
              <w:jc w:val="center"/>
              <w:textAlignment w:val="center"/>
              <w:rPr>
                <w:rFonts w:ascii="宋体" w:eastAsia="宋体" w:hAnsi="宋体" w:cs="宋体"/>
                <w:color w:val="000000"/>
                <w:szCs w:val="21"/>
              </w:rPr>
            </w:pPr>
            <w:r>
              <w:rPr>
                <w:rFonts w:ascii="宋体" w:eastAsia="宋体" w:hAnsi="宋体" w:cs="宋体" w:hint="eastAsia"/>
                <w:color w:val="000000"/>
                <w:kern w:val="0"/>
                <w:szCs w:val="21"/>
              </w:rPr>
              <w:t>300</w:t>
            </w:r>
          </w:p>
        </w:tc>
        <w:tc>
          <w:tcPr>
            <w:tcW w:w="850" w:type="dxa"/>
            <w:tcBorders>
              <w:top w:val="single" w:sz="4" w:space="0" w:color="auto"/>
              <w:left w:val="single" w:sz="4" w:space="0" w:color="000000"/>
              <w:bottom w:val="single" w:sz="4" w:space="0" w:color="000000"/>
              <w:right w:val="single" w:sz="4" w:space="0" w:color="000000"/>
            </w:tcBorders>
            <w:vAlign w:val="center"/>
          </w:tcPr>
          <w:p w:rsidR="00991F99" w:rsidRDefault="00991F99" w:rsidP="003B1CBE">
            <w:pPr>
              <w:spacing w:after="0"/>
              <w:jc w:val="center"/>
              <w:rPr>
                <w:rFonts w:ascii="宋体" w:eastAsia="宋体" w:hAnsi="宋体" w:cs="宋体"/>
                <w:color w:val="000000"/>
                <w:szCs w:val="21"/>
              </w:rPr>
            </w:pPr>
            <w:r>
              <w:rPr>
                <w:rFonts w:ascii="宋体" w:eastAsia="宋体" w:hAnsi="宋体" w:hint="eastAsia"/>
                <w:color w:val="000000"/>
                <w:szCs w:val="21"/>
              </w:rPr>
              <w:t>45</w:t>
            </w:r>
          </w:p>
        </w:tc>
        <w:tc>
          <w:tcPr>
            <w:tcW w:w="992" w:type="dxa"/>
            <w:tcBorders>
              <w:top w:val="single" w:sz="4" w:space="0" w:color="auto"/>
              <w:left w:val="single" w:sz="4" w:space="0" w:color="000000"/>
              <w:bottom w:val="single" w:sz="4" w:space="0" w:color="000000"/>
              <w:right w:val="single" w:sz="4" w:space="0" w:color="000000"/>
            </w:tcBorders>
            <w:vAlign w:val="center"/>
          </w:tcPr>
          <w:p w:rsidR="00991F99" w:rsidRDefault="00991F99" w:rsidP="003B1CBE">
            <w:pPr>
              <w:spacing w:after="0"/>
              <w:jc w:val="center"/>
              <w:rPr>
                <w:rFonts w:ascii="宋体" w:eastAsia="宋体" w:hAnsi="宋体" w:cs="宋体"/>
                <w:color w:val="000000"/>
                <w:szCs w:val="21"/>
              </w:rPr>
            </w:pPr>
            <w:r>
              <w:rPr>
                <w:rFonts w:ascii="宋体" w:eastAsia="宋体" w:hAnsi="宋体" w:hint="eastAsia"/>
                <w:color w:val="000000"/>
                <w:szCs w:val="21"/>
              </w:rPr>
              <w:t>13500</w:t>
            </w:r>
          </w:p>
        </w:tc>
        <w:tc>
          <w:tcPr>
            <w:tcW w:w="1277" w:type="dxa"/>
            <w:tcBorders>
              <w:top w:val="single" w:sz="4" w:space="0" w:color="auto"/>
              <w:left w:val="single" w:sz="4" w:space="0" w:color="000000"/>
              <w:bottom w:val="single" w:sz="4" w:space="0" w:color="000000"/>
              <w:right w:val="single" w:sz="4" w:space="0" w:color="000000"/>
            </w:tcBorders>
            <w:vAlign w:val="center"/>
          </w:tcPr>
          <w:p w:rsidR="00991F99" w:rsidRDefault="00991F99" w:rsidP="003B1CBE">
            <w:pPr>
              <w:widowControl/>
              <w:spacing w:after="0"/>
              <w:jc w:val="center"/>
              <w:textAlignment w:val="center"/>
              <w:rPr>
                <w:rFonts w:ascii="宋体" w:eastAsia="宋体" w:hAnsi="宋体" w:cs="宋体"/>
                <w:color w:val="000000"/>
                <w:kern w:val="0"/>
                <w:szCs w:val="21"/>
              </w:rPr>
            </w:pPr>
            <w:r>
              <w:rPr>
                <w:rFonts w:ascii="宋体" w:eastAsia="宋体" w:hAnsi="宋体" w:cs="宋体" w:hint="eastAsia"/>
                <w:color w:val="000000"/>
                <w:kern w:val="0"/>
                <w:szCs w:val="21"/>
              </w:rPr>
              <w:t>许昌/许昌市交通标志标牌有限公司</w:t>
            </w:r>
          </w:p>
        </w:tc>
        <w:tc>
          <w:tcPr>
            <w:tcW w:w="774" w:type="dxa"/>
            <w:tcBorders>
              <w:top w:val="single" w:sz="4" w:space="0" w:color="auto"/>
              <w:left w:val="single" w:sz="4" w:space="0" w:color="000000"/>
              <w:bottom w:val="single" w:sz="4" w:space="0" w:color="000000"/>
              <w:right w:val="single" w:sz="4" w:space="0" w:color="000000"/>
            </w:tcBorders>
            <w:vAlign w:val="center"/>
          </w:tcPr>
          <w:p w:rsidR="00991F99" w:rsidRDefault="00991F99" w:rsidP="003B1CBE">
            <w:pPr>
              <w:widowControl/>
              <w:spacing w:after="0"/>
              <w:jc w:val="center"/>
              <w:textAlignment w:val="center"/>
              <w:rPr>
                <w:rFonts w:ascii="宋体" w:eastAsia="宋体" w:hAnsi="宋体" w:cs="宋体"/>
                <w:color w:val="000000"/>
                <w:kern w:val="0"/>
                <w:szCs w:val="21"/>
              </w:rPr>
            </w:pPr>
            <w:r>
              <w:rPr>
                <w:rFonts w:ascii="宋体" w:eastAsia="宋体" w:hAnsi="宋体" w:cs="宋体" w:hint="eastAsia"/>
                <w:color w:val="000000"/>
                <w:kern w:val="0"/>
                <w:szCs w:val="21"/>
              </w:rPr>
              <w:t>予安</w:t>
            </w:r>
          </w:p>
        </w:tc>
      </w:tr>
      <w:tr w:rsidR="00991F99" w:rsidTr="003B1CBE">
        <w:trPr>
          <w:jc w:val="center"/>
        </w:trPr>
        <w:tc>
          <w:tcPr>
            <w:tcW w:w="719" w:type="dxa"/>
            <w:vMerge/>
            <w:tcBorders>
              <w:top w:val="single" w:sz="4" w:space="0" w:color="000000"/>
              <w:left w:val="single" w:sz="4" w:space="0" w:color="000000"/>
              <w:bottom w:val="single" w:sz="4" w:space="0" w:color="000000"/>
              <w:right w:val="single" w:sz="4" w:space="0" w:color="000000"/>
            </w:tcBorders>
            <w:noWrap/>
            <w:tcMar>
              <w:top w:w="12" w:type="dxa"/>
              <w:left w:w="12" w:type="dxa"/>
              <w:right w:w="12" w:type="dxa"/>
            </w:tcMar>
            <w:vAlign w:val="center"/>
          </w:tcPr>
          <w:p w:rsidR="00991F99" w:rsidRDefault="00991F99" w:rsidP="003B1CBE">
            <w:pPr>
              <w:spacing w:after="0"/>
              <w:jc w:val="center"/>
              <w:rPr>
                <w:rFonts w:ascii="宋体" w:eastAsia="宋体" w:hAnsi="宋体" w:cs="宋体"/>
                <w:color w:val="000000"/>
                <w:szCs w:val="21"/>
              </w:rPr>
            </w:pPr>
          </w:p>
        </w:tc>
        <w:tc>
          <w:tcPr>
            <w:tcW w:w="1421" w:type="dxa"/>
            <w:vMerge/>
            <w:tcBorders>
              <w:top w:val="single" w:sz="4" w:space="0" w:color="000000"/>
              <w:left w:val="single" w:sz="4" w:space="0" w:color="000000"/>
              <w:bottom w:val="single" w:sz="4" w:space="0" w:color="000000"/>
              <w:right w:val="single" w:sz="4" w:space="0" w:color="000000"/>
            </w:tcBorders>
            <w:noWrap/>
            <w:tcMar>
              <w:top w:w="12" w:type="dxa"/>
              <w:left w:w="12" w:type="dxa"/>
              <w:right w:w="12" w:type="dxa"/>
            </w:tcMar>
            <w:vAlign w:val="center"/>
          </w:tcPr>
          <w:p w:rsidR="00991F99" w:rsidRDefault="00991F99" w:rsidP="003B1CBE">
            <w:pPr>
              <w:spacing w:after="0"/>
              <w:jc w:val="center"/>
              <w:rPr>
                <w:rFonts w:ascii="宋体" w:eastAsia="宋体" w:hAnsi="宋体" w:cs="宋体"/>
                <w:color w:val="000000"/>
                <w:szCs w:val="21"/>
              </w:rPr>
            </w:pPr>
          </w:p>
        </w:tc>
        <w:tc>
          <w:tcPr>
            <w:tcW w:w="2728" w:type="dxa"/>
            <w:tcBorders>
              <w:top w:val="single" w:sz="4" w:space="0" w:color="000000"/>
              <w:left w:val="single" w:sz="4" w:space="0" w:color="000000"/>
              <w:bottom w:val="single" w:sz="4" w:space="0" w:color="000000"/>
              <w:right w:val="single" w:sz="4" w:space="0" w:color="000000"/>
            </w:tcBorders>
            <w:noWrap/>
            <w:tcMar>
              <w:top w:w="12" w:type="dxa"/>
              <w:left w:w="12" w:type="dxa"/>
              <w:right w:w="12" w:type="dxa"/>
            </w:tcMar>
            <w:vAlign w:val="center"/>
          </w:tcPr>
          <w:p w:rsidR="00991F99" w:rsidRDefault="00991F99" w:rsidP="003B1CBE">
            <w:pPr>
              <w:widowControl/>
              <w:spacing w:after="0"/>
              <w:ind w:rightChars="78" w:right="164"/>
              <w:jc w:val="center"/>
              <w:textAlignment w:val="center"/>
              <w:rPr>
                <w:rFonts w:ascii="宋体" w:eastAsia="宋体" w:hAnsi="宋体" w:cs="宋体"/>
                <w:color w:val="000000"/>
                <w:szCs w:val="21"/>
              </w:rPr>
            </w:pPr>
            <w:r>
              <w:rPr>
                <w:rFonts w:ascii="宋体" w:eastAsia="宋体" w:hAnsi="宋体" w:cs="宋体" w:hint="eastAsia"/>
                <w:color w:val="000000"/>
                <w:kern w:val="0"/>
                <w:szCs w:val="21"/>
              </w:rPr>
              <w:t>常温型  白、蓝、黄三种颜色涂料白、蓝、黄三种颜色涂料宽0.6*长6m厚度0.12-0.2mm</w:t>
            </w:r>
          </w:p>
        </w:tc>
        <w:tc>
          <w:tcPr>
            <w:tcW w:w="2729"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91F99" w:rsidRDefault="00991F99" w:rsidP="003B1CBE">
            <w:pPr>
              <w:widowControl/>
              <w:spacing w:after="0"/>
              <w:ind w:rightChars="78" w:right="164"/>
              <w:jc w:val="center"/>
              <w:textAlignment w:val="center"/>
              <w:rPr>
                <w:rFonts w:ascii="宋体" w:eastAsia="宋体" w:hAnsi="宋体" w:cs="宋体"/>
                <w:color w:val="000000"/>
                <w:szCs w:val="21"/>
              </w:rPr>
            </w:pPr>
            <w:r>
              <w:rPr>
                <w:rFonts w:ascii="宋体" w:eastAsia="宋体" w:hAnsi="宋体" w:cs="宋体" w:hint="eastAsia"/>
                <w:color w:val="000000"/>
                <w:kern w:val="0"/>
                <w:szCs w:val="21"/>
              </w:rPr>
              <w:t>常温型  白、蓝、黄三种颜色涂料白、蓝、黄三种颜色涂料宽0.6*长6m厚度0.12-0.2mm</w:t>
            </w:r>
          </w:p>
        </w:tc>
        <w:tc>
          <w:tcPr>
            <w:tcW w:w="922" w:type="dxa"/>
            <w:tcBorders>
              <w:top w:val="single" w:sz="4" w:space="0" w:color="000000"/>
              <w:left w:val="single" w:sz="4" w:space="0" w:color="000000"/>
              <w:bottom w:val="single" w:sz="4" w:space="0" w:color="000000"/>
              <w:right w:val="single" w:sz="4" w:space="0" w:color="000000"/>
            </w:tcBorders>
            <w:noWrap/>
            <w:tcMar>
              <w:top w:w="12" w:type="dxa"/>
              <w:left w:w="12" w:type="dxa"/>
              <w:right w:w="12" w:type="dxa"/>
            </w:tcMar>
            <w:vAlign w:val="center"/>
          </w:tcPr>
          <w:p w:rsidR="00991F99" w:rsidRDefault="00991F99" w:rsidP="003B1CBE">
            <w:pPr>
              <w:widowControl/>
              <w:spacing w:after="0"/>
              <w:jc w:val="center"/>
              <w:textAlignment w:val="center"/>
              <w:rPr>
                <w:rFonts w:ascii="宋体" w:eastAsia="宋体" w:hAnsi="宋体" w:cs="宋体"/>
                <w:color w:val="000000"/>
                <w:szCs w:val="21"/>
              </w:rPr>
            </w:pPr>
            <w:r>
              <w:rPr>
                <w:rFonts w:ascii="宋体" w:eastAsia="宋体" w:hAnsi="宋体" w:cs="宋体" w:hint="eastAsia"/>
                <w:color w:val="000000"/>
                <w:kern w:val="0"/>
                <w:szCs w:val="21"/>
              </w:rPr>
              <w:t>平方米</w:t>
            </w:r>
          </w:p>
        </w:tc>
        <w:tc>
          <w:tcPr>
            <w:tcW w:w="708" w:type="dxa"/>
            <w:tcBorders>
              <w:top w:val="single" w:sz="4" w:space="0" w:color="000000"/>
              <w:left w:val="single" w:sz="4" w:space="0" w:color="000000"/>
              <w:bottom w:val="single" w:sz="4" w:space="0" w:color="000000"/>
              <w:right w:val="single" w:sz="4" w:space="0" w:color="000000"/>
            </w:tcBorders>
            <w:noWrap/>
            <w:tcMar>
              <w:top w:w="12" w:type="dxa"/>
              <w:left w:w="12" w:type="dxa"/>
              <w:right w:w="12" w:type="dxa"/>
            </w:tcMar>
            <w:vAlign w:val="center"/>
          </w:tcPr>
          <w:p w:rsidR="00991F99" w:rsidRDefault="00991F99" w:rsidP="003B1CBE">
            <w:pPr>
              <w:widowControl/>
              <w:spacing w:after="0"/>
              <w:jc w:val="center"/>
              <w:textAlignment w:val="center"/>
              <w:rPr>
                <w:rFonts w:ascii="宋体" w:eastAsia="宋体" w:hAnsi="宋体" w:cs="宋体"/>
                <w:color w:val="000000"/>
                <w:szCs w:val="21"/>
              </w:rPr>
            </w:pPr>
            <w:r>
              <w:rPr>
                <w:rFonts w:ascii="宋体" w:eastAsia="宋体" w:hAnsi="宋体" w:cs="宋体" w:hint="eastAsia"/>
                <w:color w:val="000000"/>
                <w:kern w:val="0"/>
                <w:szCs w:val="21"/>
              </w:rPr>
              <w:t>500</w:t>
            </w:r>
          </w:p>
        </w:tc>
        <w:tc>
          <w:tcPr>
            <w:tcW w:w="850" w:type="dxa"/>
            <w:tcBorders>
              <w:top w:val="single" w:sz="4" w:space="0" w:color="000000"/>
              <w:left w:val="single" w:sz="4" w:space="0" w:color="000000"/>
              <w:bottom w:val="single" w:sz="4" w:space="0" w:color="000000"/>
              <w:right w:val="single" w:sz="4" w:space="0" w:color="000000"/>
            </w:tcBorders>
            <w:vAlign w:val="center"/>
          </w:tcPr>
          <w:p w:rsidR="00991F99" w:rsidRDefault="00991F99" w:rsidP="003B1CBE">
            <w:pPr>
              <w:spacing w:after="0"/>
              <w:jc w:val="center"/>
              <w:rPr>
                <w:rFonts w:ascii="宋体" w:eastAsia="宋体" w:hAnsi="宋体" w:cs="宋体"/>
                <w:color w:val="000000"/>
                <w:szCs w:val="21"/>
              </w:rPr>
            </w:pPr>
            <w:r>
              <w:rPr>
                <w:rFonts w:ascii="宋体" w:eastAsia="宋体" w:hAnsi="宋体" w:hint="eastAsia"/>
                <w:color w:val="000000"/>
                <w:szCs w:val="21"/>
              </w:rPr>
              <w:t>18</w:t>
            </w:r>
          </w:p>
        </w:tc>
        <w:tc>
          <w:tcPr>
            <w:tcW w:w="992" w:type="dxa"/>
            <w:tcBorders>
              <w:top w:val="single" w:sz="4" w:space="0" w:color="000000"/>
              <w:left w:val="single" w:sz="4" w:space="0" w:color="000000"/>
              <w:bottom w:val="single" w:sz="4" w:space="0" w:color="000000"/>
              <w:right w:val="single" w:sz="4" w:space="0" w:color="000000"/>
            </w:tcBorders>
            <w:vAlign w:val="center"/>
          </w:tcPr>
          <w:p w:rsidR="00991F99" w:rsidRDefault="00991F99" w:rsidP="003B1CBE">
            <w:pPr>
              <w:spacing w:after="0"/>
              <w:jc w:val="center"/>
              <w:rPr>
                <w:rFonts w:ascii="宋体" w:eastAsia="宋体" w:hAnsi="宋体" w:cs="宋体"/>
                <w:color w:val="000000"/>
                <w:szCs w:val="21"/>
              </w:rPr>
            </w:pPr>
            <w:r>
              <w:rPr>
                <w:rFonts w:ascii="宋体" w:eastAsia="宋体" w:hAnsi="宋体" w:hint="eastAsia"/>
                <w:color w:val="000000"/>
                <w:szCs w:val="21"/>
              </w:rPr>
              <w:t>9000</w:t>
            </w:r>
          </w:p>
        </w:tc>
        <w:tc>
          <w:tcPr>
            <w:tcW w:w="1277" w:type="dxa"/>
            <w:tcBorders>
              <w:top w:val="single" w:sz="4" w:space="0" w:color="000000"/>
              <w:left w:val="single" w:sz="4" w:space="0" w:color="000000"/>
              <w:bottom w:val="single" w:sz="4" w:space="0" w:color="000000"/>
              <w:right w:val="single" w:sz="4" w:space="0" w:color="000000"/>
            </w:tcBorders>
            <w:vAlign w:val="center"/>
          </w:tcPr>
          <w:p w:rsidR="00991F99" w:rsidRDefault="00991F99" w:rsidP="003B1CBE">
            <w:pPr>
              <w:widowControl/>
              <w:spacing w:after="0"/>
              <w:jc w:val="center"/>
              <w:textAlignment w:val="center"/>
              <w:rPr>
                <w:rFonts w:ascii="宋体" w:eastAsia="宋体" w:hAnsi="宋体" w:cs="宋体"/>
                <w:color w:val="000000"/>
                <w:kern w:val="0"/>
                <w:szCs w:val="21"/>
              </w:rPr>
            </w:pPr>
            <w:r>
              <w:rPr>
                <w:rFonts w:ascii="宋体" w:eastAsia="宋体" w:hAnsi="宋体" w:cs="宋体" w:hint="eastAsia"/>
                <w:color w:val="000000"/>
                <w:kern w:val="0"/>
                <w:szCs w:val="21"/>
              </w:rPr>
              <w:t>许昌/许昌市交通标志标牌有限公司</w:t>
            </w:r>
          </w:p>
        </w:tc>
        <w:tc>
          <w:tcPr>
            <w:tcW w:w="774" w:type="dxa"/>
            <w:tcBorders>
              <w:top w:val="single" w:sz="4" w:space="0" w:color="000000"/>
              <w:left w:val="single" w:sz="4" w:space="0" w:color="000000"/>
              <w:bottom w:val="single" w:sz="4" w:space="0" w:color="000000"/>
              <w:right w:val="single" w:sz="4" w:space="0" w:color="000000"/>
            </w:tcBorders>
            <w:vAlign w:val="center"/>
          </w:tcPr>
          <w:p w:rsidR="00991F99" w:rsidRDefault="00991F99" w:rsidP="003B1CBE">
            <w:pPr>
              <w:widowControl/>
              <w:spacing w:after="0"/>
              <w:jc w:val="center"/>
              <w:textAlignment w:val="center"/>
              <w:rPr>
                <w:rFonts w:ascii="宋体" w:eastAsia="宋体" w:hAnsi="宋体" w:cs="宋体"/>
                <w:color w:val="000000"/>
                <w:kern w:val="0"/>
                <w:szCs w:val="21"/>
              </w:rPr>
            </w:pPr>
            <w:r>
              <w:rPr>
                <w:rFonts w:ascii="宋体" w:eastAsia="宋体" w:hAnsi="宋体" w:cs="宋体" w:hint="eastAsia"/>
                <w:color w:val="000000"/>
                <w:kern w:val="0"/>
                <w:szCs w:val="21"/>
              </w:rPr>
              <w:t>予安</w:t>
            </w:r>
          </w:p>
        </w:tc>
      </w:tr>
      <w:tr w:rsidR="00991F99" w:rsidTr="003B1CBE">
        <w:trPr>
          <w:jc w:val="center"/>
        </w:trPr>
        <w:tc>
          <w:tcPr>
            <w:tcW w:w="719" w:type="dxa"/>
            <w:tcBorders>
              <w:top w:val="nil"/>
              <w:left w:val="single" w:sz="4" w:space="0" w:color="000000"/>
              <w:bottom w:val="single" w:sz="4" w:space="0" w:color="000000"/>
              <w:right w:val="single" w:sz="4" w:space="0" w:color="000000"/>
            </w:tcBorders>
            <w:noWrap/>
            <w:tcMar>
              <w:top w:w="12" w:type="dxa"/>
              <w:left w:w="12" w:type="dxa"/>
              <w:right w:w="12" w:type="dxa"/>
            </w:tcMar>
            <w:vAlign w:val="center"/>
          </w:tcPr>
          <w:p w:rsidR="00991F99" w:rsidRDefault="00991F99" w:rsidP="003B1CBE">
            <w:pPr>
              <w:widowControl/>
              <w:spacing w:after="0"/>
              <w:jc w:val="center"/>
              <w:textAlignment w:val="center"/>
              <w:rPr>
                <w:rFonts w:ascii="宋体" w:eastAsia="宋体" w:hAnsi="宋体" w:cs="宋体"/>
                <w:color w:val="000000"/>
                <w:szCs w:val="21"/>
              </w:rPr>
            </w:pPr>
            <w:r>
              <w:rPr>
                <w:rFonts w:ascii="宋体" w:eastAsia="宋体" w:hAnsi="宋体" w:cs="宋体" w:hint="eastAsia"/>
                <w:color w:val="000000"/>
                <w:kern w:val="0"/>
                <w:szCs w:val="21"/>
              </w:rPr>
              <w:t>10</w:t>
            </w:r>
          </w:p>
        </w:tc>
        <w:tc>
          <w:tcPr>
            <w:tcW w:w="1421" w:type="dxa"/>
            <w:tcBorders>
              <w:top w:val="single" w:sz="4" w:space="0" w:color="000000"/>
              <w:left w:val="single" w:sz="4" w:space="0" w:color="000000"/>
              <w:bottom w:val="single" w:sz="4" w:space="0" w:color="000000"/>
              <w:right w:val="single" w:sz="4" w:space="0" w:color="000000"/>
            </w:tcBorders>
            <w:noWrap/>
            <w:tcMar>
              <w:top w:w="12" w:type="dxa"/>
              <w:left w:w="12" w:type="dxa"/>
              <w:right w:w="12" w:type="dxa"/>
            </w:tcMar>
            <w:vAlign w:val="center"/>
          </w:tcPr>
          <w:p w:rsidR="00991F99" w:rsidRDefault="00991F99" w:rsidP="003B1CBE">
            <w:pPr>
              <w:widowControl/>
              <w:spacing w:after="0"/>
              <w:jc w:val="center"/>
              <w:textAlignment w:val="center"/>
              <w:rPr>
                <w:rFonts w:ascii="宋体" w:eastAsia="宋体" w:hAnsi="宋体" w:cs="宋体"/>
                <w:color w:val="000000"/>
                <w:szCs w:val="21"/>
              </w:rPr>
            </w:pPr>
            <w:r>
              <w:rPr>
                <w:rFonts w:ascii="宋体" w:eastAsia="宋体" w:hAnsi="宋体" w:cs="宋体" w:hint="eastAsia"/>
                <w:color w:val="000000"/>
                <w:kern w:val="0"/>
                <w:szCs w:val="21"/>
              </w:rPr>
              <w:t>彩色防滑斑马线</w:t>
            </w:r>
          </w:p>
        </w:tc>
        <w:tc>
          <w:tcPr>
            <w:tcW w:w="2728" w:type="dxa"/>
            <w:tcBorders>
              <w:top w:val="single" w:sz="4" w:space="0" w:color="000000"/>
              <w:left w:val="single" w:sz="4" w:space="0" w:color="000000"/>
              <w:bottom w:val="single" w:sz="4" w:space="0" w:color="000000"/>
              <w:right w:val="single" w:sz="4" w:space="0" w:color="000000"/>
            </w:tcBorders>
            <w:noWrap/>
            <w:tcMar>
              <w:top w:w="12" w:type="dxa"/>
              <w:left w:w="12" w:type="dxa"/>
              <w:right w:w="12" w:type="dxa"/>
            </w:tcMar>
            <w:vAlign w:val="center"/>
          </w:tcPr>
          <w:p w:rsidR="00991F99" w:rsidRDefault="00991F99" w:rsidP="003B1CBE">
            <w:pPr>
              <w:widowControl/>
              <w:spacing w:after="0"/>
              <w:ind w:rightChars="78" w:right="164"/>
              <w:jc w:val="center"/>
              <w:textAlignment w:val="center"/>
              <w:rPr>
                <w:rFonts w:ascii="宋体" w:eastAsia="宋体" w:hAnsi="宋体" w:cs="宋体"/>
                <w:color w:val="000000"/>
                <w:szCs w:val="21"/>
              </w:rPr>
            </w:pPr>
            <w:r>
              <w:rPr>
                <w:rFonts w:ascii="宋体" w:eastAsia="宋体" w:hAnsi="宋体" w:cs="宋体" w:hint="eastAsia"/>
                <w:color w:val="000000"/>
                <w:kern w:val="0"/>
                <w:szCs w:val="21"/>
              </w:rPr>
              <w:t xml:space="preserve">热熔反光性型 </w:t>
            </w:r>
            <w:r>
              <w:rPr>
                <w:rFonts w:ascii="宋体" w:eastAsia="宋体" w:hAnsi="宋体" w:cs="宋体" w:hint="eastAsia"/>
                <w:color w:val="000000"/>
                <w:kern w:val="0"/>
                <w:szCs w:val="21"/>
              </w:rPr>
              <w:br/>
              <w:t>玻璃珠含量:18 - 25%。</w:t>
            </w:r>
            <w:r>
              <w:rPr>
                <w:rFonts w:ascii="宋体" w:eastAsia="宋体" w:hAnsi="宋体" w:cs="宋体" w:hint="eastAsia"/>
                <w:color w:val="000000"/>
                <w:kern w:val="0"/>
                <w:szCs w:val="21"/>
              </w:rPr>
              <w:br/>
              <w:t xml:space="preserve">厚度1.5-2mm    </w:t>
            </w:r>
            <w:r>
              <w:rPr>
                <w:rFonts w:ascii="宋体" w:eastAsia="宋体" w:hAnsi="宋体" w:cs="宋体" w:hint="eastAsia"/>
                <w:color w:val="000000"/>
                <w:kern w:val="0"/>
                <w:szCs w:val="21"/>
              </w:rPr>
              <w:br/>
              <w:t>树脂胶，陶瓷颗粒，红、白、蓝、黄等颜色</w:t>
            </w:r>
          </w:p>
        </w:tc>
        <w:tc>
          <w:tcPr>
            <w:tcW w:w="2729"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91F99" w:rsidRDefault="00991F99" w:rsidP="003B1CBE">
            <w:pPr>
              <w:widowControl/>
              <w:spacing w:after="0"/>
              <w:ind w:rightChars="78" w:right="164"/>
              <w:jc w:val="center"/>
              <w:textAlignment w:val="center"/>
              <w:rPr>
                <w:rFonts w:ascii="宋体" w:eastAsia="宋体" w:hAnsi="宋体" w:cs="宋体"/>
                <w:color w:val="000000"/>
                <w:szCs w:val="21"/>
              </w:rPr>
            </w:pPr>
            <w:r>
              <w:rPr>
                <w:rFonts w:ascii="宋体" w:eastAsia="宋体" w:hAnsi="宋体" w:cs="宋体" w:hint="eastAsia"/>
                <w:color w:val="000000"/>
                <w:kern w:val="0"/>
                <w:szCs w:val="21"/>
              </w:rPr>
              <w:t xml:space="preserve">热熔反光性型 </w:t>
            </w:r>
            <w:r>
              <w:rPr>
                <w:rFonts w:ascii="宋体" w:eastAsia="宋体" w:hAnsi="宋体" w:cs="宋体" w:hint="eastAsia"/>
                <w:color w:val="000000"/>
                <w:kern w:val="0"/>
                <w:szCs w:val="21"/>
              </w:rPr>
              <w:br/>
              <w:t>玻璃珠含量:18 - 25%。</w:t>
            </w:r>
            <w:r>
              <w:rPr>
                <w:rFonts w:ascii="宋体" w:eastAsia="宋体" w:hAnsi="宋体" w:cs="宋体" w:hint="eastAsia"/>
                <w:color w:val="000000"/>
                <w:kern w:val="0"/>
                <w:szCs w:val="21"/>
              </w:rPr>
              <w:br/>
              <w:t xml:space="preserve">厚度1.5-2mm    </w:t>
            </w:r>
            <w:r>
              <w:rPr>
                <w:rFonts w:ascii="宋体" w:eastAsia="宋体" w:hAnsi="宋体" w:cs="宋体" w:hint="eastAsia"/>
                <w:color w:val="000000"/>
                <w:kern w:val="0"/>
                <w:szCs w:val="21"/>
              </w:rPr>
              <w:br/>
              <w:t>树脂胶，陶瓷颗粒，红、白、蓝、黄等颜色</w:t>
            </w:r>
          </w:p>
        </w:tc>
        <w:tc>
          <w:tcPr>
            <w:tcW w:w="922" w:type="dxa"/>
            <w:tcBorders>
              <w:top w:val="single" w:sz="4" w:space="0" w:color="000000"/>
              <w:left w:val="single" w:sz="4" w:space="0" w:color="000000"/>
              <w:bottom w:val="single" w:sz="4" w:space="0" w:color="000000"/>
              <w:right w:val="single" w:sz="4" w:space="0" w:color="000000"/>
            </w:tcBorders>
            <w:noWrap/>
            <w:tcMar>
              <w:top w:w="12" w:type="dxa"/>
              <w:left w:w="12" w:type="dxa"/>
              <w:right w:w="12" w:type="dxa"/>
            </w:tcMar>
            <w:vAlign w:val="center"/>
          </w:tcPr>
          <w:p w:rsidR="00991F99" w:rsidRDefault="00991F99" w:rsidP="003B1CBE">
            <w:pPr>
              <w:widowControl/>
              <w:spacing w:after="0"/>
              <w:jc w:val="center"/>
              <w:textAlignment w:val="center"/>
              <w:rPr>
                <w:rFonts w:ascii="宋体" w:eastAsia="宋体" w:hAnsi="宋体" w:cs="宋体"/>
                <w:color w:val="000000"/>
                <w:szCs w:val="21"/>
              </w:rPr>
            </w:pPr>
            <w:r>
              <w:rPr>
                <w:rFonts w:ascii="宋体" w:eastAsia="宋体" w:hAnsi="宋体" w:cs="宋体" w:hint="eastAsia"/>
                <w:color w:val="000000"/>
                <w:kern w:val="0"/>
                <w:szCs w:val="21"/>
              </w:rPr>
              <w:t>平方米</w:t>
            </w:r>
          </w:p>
        </w:tc>
        <w:tc>
          <w:tcPr>
            <w:tcW w:w="708" w:type="dxa"/>
            <w:tcBorders>
              <w:top w:val="single" w:sz="4" w:space="0" w:color="000000"/>
              <w:left w:val="single" w:sz="4" w:space="0" w:color="000000"/>
              <w:bottom w:val="single" w:sz="4" w:space="0" w:color="000000"/>
              <w:right w:val="single" w:sz="4" w:space="0" w:color="000000"/>
            </w:tcBorders>
            <w:noWrap/>
            <w:tcMar>
              <w:top w:w="12" w:type="dxa"/>
              <w:left w:w="12" w:type="dxa"/>
              <w:right w:w="12" w:type="dxa"/>
            </w:tcMar>
            <w:vAlign w:val="center"/>
          </w:tcPr>
          <w:p w:rsidR="00991F99" w:rsidRDefault="00991F99" w:rsidP="003B1CBE">
            <w:pPr>
              <w:widowControl/>
              <w:spacing w:after="0"/>
              <w:jc w:val="center"/>
              <w:textAlignment w:val="center"/>
              <w:rPr>
                <w:rFonts w:ascii="宋体" w:eastAsia="宋体" w:hAnsi="宋体" w:cs="宋体"/>
                <w:color w:val="000000"/>
                <w:szCs w:val="21"/>
              </w:rPr>
            </w:pPr>
            <w:r>
              <w:rPr>
                <w:rFonts w:ascii="宋体" w:eastAsia="宋体" w:hAnsi="宋体" w:cs="宋体" w:hint="eastAsia"/>
                <w:color w:val="000000"/>
                <w:kern w:val="0"/>
                <w:szCs w:val="21"/>
              </w:rPr>
              <w:t>1000</w:t>
            </w:r>
          </w:p>
        </w:tc>
        <w:tc>
          <w:tcPr>
            <w:tcW w:w="850" w:type="dxa"/>
            <w:tcBorders>
              <w:top w:val="single" w:sz="4" w:space="0" w:color="000000"/>
              <w:left w:val="single" w:sz="4" w:space="0" w:color="000000"/>
              <w:bottom w:val="single" w:sz="4" w:space="0" w:color="000000"/>
              <w:right w:val="single" w:sz="4" w:space="0" w:color="000000"/>
            </w:tcBorders>
            <w:vAlign w:val="center"/>
          </w:tcPr>
          <w:p w:rsidR="00991F99" w:rsidRDefault="00991F99" w:rsidP="003B1CBE">
            <w:pPr>
              <w:spacing w:after="0"/>
              <w:jc w:val="center"/>
              <w:rPr>
                <w:rFonts w:ascii="宋体" w:eastAsia="宋体" w:hAnsi="宋体" w:cs="宋体"/>
                <w:color w:val="000000"/>
                <w:szCs w:val="21"/>
              </w:rPr>
            </w:pPr>
            <w:r>
              <w:rPr>
                <w:rFonts w:ascii="宋体" w:eastAsia="宋体" w:hAnsi="宋体" w:hint="eastAsia"/>
                <w:color w:val="000000"/>
                <w:szCs w:val="21"/>
              </w:rPr>
              <w:t>95</w:t>
            </w:r>
          </w:p>
        </w:tc>
        <w:tc>
          <w:tcPr>
            <w:tcW w:w="992" w:type="dxa"/>
            <w:tcBorders>
              <w:top w:val="single" w:sz="4" w:space="0" w:color="000000"/>
              <w:left w:val="single" w:sz="4" w:space="0" w:color="000000"/>
              <w:bottom w:val="single" w:sz="4" w:space="0" w:color="000000"/>
              <w:right w:val="single" w:sz="4" w:space="0" w:color="000000"/>
            </w:tcBorders>
            <w:vAlign w:val="center"/>
          </w:tcPr>
          <w:p w:rsidR="00991F99" w:rsidRDefault="00991F99" w:rsidP="003B1CBE">
            <w:pPr>
              <w:spacing w:after="0"/>
              <w:jc w:val="center"/>
              <w:rPr>
                <w:rFonts w:ascii="宋体" w:eastAsia="宋体" w:hAnsi="宋体" w:cs="宋体"/>
                <w:color w:val="000000"/>
                <w:szCs w:val="21"/>
              </w:rPr>
            </w:pPr>
            <w:r>
              <w:rPr>
                <w:rFonts w:ascii="宋体" w:eastAsia="宋体" w:hAnsi="宋体" w:hint="eastAsia"/>
                <w:color w:val="000000"/>
                <w:szCs w:val="21"/>
              </w:rPr>
              <w:t>95000</w:t>
            </w:r>
          </w:p>
        </w:tc>
        <w:tc>
          <w:tcPr>
            <w:tcW w:w="1277" w:type="dxa"/>
            <w:tcBorders>
              <w:top w:val="single" w:sz="4" w:space="0" w:color="000000"/>
              <w:left w:val="single" w:sz="4" w:space="0" w:color="000000"/>
              <w:bottom w:val="single" w:sz="4" w:space="0" w:color="000000"/>
              <w:right w:val="single" w:sz="4" w:space="0" w:color="000000"/>
            </w:tcBorders>
            <w:vAlign w:val="center"/>
          </w:tcPr>
          <w:p w:rsidR="00991F99" w:rsidRDefault="00991F99" w:rsidP="003B1CBE">
            <w:pPr>
              <w:widowControl/>
              <w:spacing w:after="0"/>
              <w:jc w:val="center"/>
              <w:textAlignment w:val="center"/>
              <w:rPr>
                <w:rFonts w:ascii="宋体" w:eastAsia="宋体" w:hAnsi="宋体" w:cs="宋体"/>
                <w:color w:val="000000"/>
                <w:kern w:val="0"/>
                <w:szCs w:val="21"/>
              </w:rPr>
            </w:pPr>
            <w:r>
              <w:rPr>
                <w:rFonts w:ascii="宋体" w:eastAsia="宋体" w:hAnsi="宋体" w:cs="宋体" w:hint="eastAsia"/>
                <w:color w:val="000000"/>
                <w:kern w:val="0"/>
                <w:szCs w:val="21"/>
              </w:rPr>
              <w:t>许昌/许昌市交通标志标牌有限公司</w:t>
            </w:r>
          </w:p>
        </w:tc>
        <w:tc>
          <w:tcPr>
            <w:tcW w:w="774" w:type="dxa"/>
            <w:tcBorders>
              <w:top w:val="single" w:sz="4" w:space="0" w:color="000000"/>
              <w:left w:val="single" w:sz="4" w:space="0" w:color="000000"/>
              <w:bottom w:val="single" w:sz="4" w:space="0" w:color="000000"/>
              <w:right w:val="single" w:sz="4" w:space="0" w:color="000000"/>
            </w:tcBorders>
            <w:vAlign w:val="center"/>
          </w:tcPr>
          <w:p w:rsidR="00991F99" w:rsidRDefault="00991F99" w:rsidP="003B1CBE">
            <w:pPr>
              <w:widowControl/>
              <w:spacing w:after="0"/>
              <w:jc w:val="center"/>
              <w:textAlignment w:val="center"/>
              <w:rPr>
                <w:rFonts w:ascii="宋体" w:eastAsia="宋体" w:hAnsi="宋体" w:cs="宋体"/>
                <w:color w:val="000000"/>
                <w:kern w:val="0"/>
                <w:szCs w:val="21"/>
              </w:rPr>
            </w:pPr>
            <w:r>
              <w:rPr>
                <w:rFonts w:ascii="宋体" w:eastAsia="宋体" w:hAnsi="宋体" w:cs="宋体" w:hint="eastAsia"/>
                <w:color w:val="000000"/>
                <w:kern w:val="0"/>
                <w:szCs w:val="21"/>
              </w:rPr>
              <w:t>予安</w:t>
            </w:r>
          </w:p>
        </w:tc>
      </w:tr>
      <w:tr w:rsidR="00991F99" w:rsidTr="003B1CBE">
        <w:trPr>
          <w:jc w:val="center"/>
        </w:trPr>
        <w:tc>
          <w:tcPr>
            <w:tcW w:w="719" w:type="dxa"/>
            <w:vMerge w:val="restart"/>
            <w:tcBorders>
              <w:top w:val="single" w:sz="4" w:space="0" w:color="000000"/>
              <w:left w:val="single" w:sz="4" w:space="0" w:color="000000"/>
              <w:bottom w:val="single" w:sz="4" w:space="0" w:color="000000"/>
              <w:right w:val="single" w:sz="4" w:space="0" w:color="000000"/>
            </w:tcBorders>
            <w:noWrap/>
            <w:tcMar>
              <w:top w:w="12" w:type="dxa"/>
              <w:left w:w="12" w:type="dxa"/>
              <w:right w:w="12" w:type="dxa"/>
            </w:tcMar>
            <w:vAlign w:val="center"/>
          </w:tcPr>
          <w:p w:rsidR="00991F99" w:rsidRDefault="00991F99" w:rsidP="003B1CBE">
            <w:pPr>
              <w:widowControl/>
              <w:spacing w:after="0"/>
              <w:jc w:val="center"/>
              <w:textAlignment w:val="center"/>
              <w:rPr>
                <w:rFonts w:ascii="宋体" w:eastAsia="宋体" w:hAnsi="宋体" w:cs="宋体"/>
                <w:color w:val="000000"/>
                <w:szCs w:val="21"/>
              </w:rPr>
            </w:pPr>
            <w:r>
              <w:rPr>
                <w:rFonts w:ascii="宋体" w:eastAsia="宋体" w:hAnsi="宋体" w:cs="宋体" w:hint="eastAsia"/>
                <w:color w:val="000000"/>
                <w:kern w:val="0"/>
                <w:szCs w:val="21"/>
              </w:rPr>
              <w:t>11</w:t>
            </w:r>
          </w:p>
        </w:tc>
        <w:tc>
          <w:tcPr>
            <w:tcW w:w="1421" w:type="dxa"/>
            <w:vMerge w:val="restart"/>
            <w:tcBorders>
              <w:top w:val="single" w:sz="4" w:space="0" w:color="000000"/>
              <w:left w:val="single" w:sz="4" w:space="0" w:color="000000"/>
              <w:bottom w:val="single" w:sz="4" w:space="0" w:color="000000"/>
              <w:right w:val="single" w:sz="4" w:space="0" w:color="000000"/>
            </w:tcBorders>
            <w:noWrap/>
            <w:tcMar>
              <w:top w:w="12" w:type="dxa"/>
              <w:left w:w="12" w:type="dxa"/>
              <w:right w:w="12" w:type="dxa"/>
            </w:tcMar>
            <w:vAlign w:val="center"/>
          </w:tcPr>
          <w:p w:rsidR="00991F99" w:rsidRDefault="00991F99" w:rsidP="003B1CBE">
            <w:pPr>
              <w:widowControl/>
              <w:spacing w:after="0"/>
              <w:jc w:val="center"/>
              <w:textAlignment w:val="center"/>
              <w:rPr>
                <w:rFonts w:ascii="宋体" w:eastAsia="宋体" w:hAnsi="宋体" w:cs="宋体"/>
                <w:color w:val="000000"/>
                <w:szCs w:val="21"/>
              </w:rPr>
            </w:pPr>
            <w:r>
              <w:rPr>
                <w:rFonts w:ascii="宋体" w:eastAsia="宋体" w:hAnsi="宋体" w:cs="宋体" w:hint="eastAsia"/>
                <w:color w:val="000000"/>
                <w:kern w:val="0"/>
                <w:szCs w:val="21"/>
              </w:rPr>
              <w:t>减速让行停车线（双虚）</w:t>
            </w:r>
          </w:p>
        </w:tc>
        <w:tc>
          <w:tcPr>
            <w:tcW w:w="2728" w:type="dxa"/>
            <w:tcBorders>
              <w:top w:val="single" w:sz="4" w:space="0" w:color="000000"/>
              <w:left w:val="single" w:sz="4" w:space="0" w:color="000000"/>
              <w:bottom w:val="single" w:sz="4" w:space="0" w:color="000000"/>
              <w:right w:val="single" w:sz="4" w:space="0" w:color="000000"/>
            </w:tcBorders>
            <w:noWrap/>
            <w:tcMar>
              <w:top w:w="12" w:type="dxa"/>
              <w:left w:w="12" w:type="dxa"/>
              <w:right w:w="12" w:type="dxa"/>
            </w:tcMar>
            <w:vAlign w:val="center"/>
          </w:tcPr>
          <w:p w:rsidR="00991F99" w:rsidRDefault="00991F99" w:rsidP="003B1CBE">
            <w:pPr>
              <w:widowControl/>
              <w:spacing w:after="0"/>
              <w:ind w:rightChars="78" w:right="164"/>
              <w:jc w:val="center"/>
              <w:textAlignment w:val="center"/>
              <w:rPr>
                <w:rFonts w:ascii="宋体" w:eastAsia="宋体" w:hAnsi="宋体" w:cs="宋体"/>
                <w:color w:val="000000"/>
                <w:szCs w:val="21"/>
              </w:rPr>
            </w:pPr>
            <w:r>
              <w:rPr>
                <w:rFonts w:ascii="宋体" w:eastAsia="宋体" w:hAnsi="宋体" w:cs="宋体" w:hint="eastAsia"/>
                <w:color w:val="000000"/>
                <w:kern w:val="0"/>
                <w:szCs w:val="21"/>
              </w:rPr>
              <w:t xml:space="preserve">热熔反光性型 </w:t>
            </w:r>
            <w:r>
              <w:rPr>
                <w:rFonts w:ascii="宋体" w:eastAsia="宋体" w:hAnsi="宋体" w:cs="宋体" w:hint="eastAsia"/>
                <w:color w:val="000000"/>
                <w:kern w:val="0"/>
                <w:szCs w:val="21"/>
              </w:rPr>
              <w:br/>
              <w:t>玻璃珠含量:18 - 25%。</w:t>
            </w:r>
            <w:r>
              <w:rPr>
                <w:rFonts w:ascii="宋体" w:eastAsia="宋体" w:hAnsi="宋体" w:cs="宋体" w:hint="eastAsia"/>
                <w:color w:val="000000"/>
                <w:kern w:val="0"/>
                <w:szCs w:val="21"/>
              </w:rPr>
              <w:br/>
              <w:t>厚度1.5-2mm</w:t>
            </w:r>
          </w:p>
        </w:tc>
        <w:tc>
          <w:tcPr>
            <w:tcW w:w="2729"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91F99" w:rsidRDefault="00991F99" w:rsidP="003B1CBE">
            <w:pPr>
              <w:widowControl/>
              <w:spacing w:after="0"/>
              <w:ind w:rightChars="78" w:right="164"/>
              <w:jc w:val="center"/>
              <w:textAlignment w:val="center"/>
              <w:rPr>
                <w:rFonts w:ascii="宋体" w:eastAsia="宋体" w:hAnsi="宋体" w:cs="宋体"/>
                <w:color w:val="000000"/>
                <w:szCs w:val="21"/>
              </w:rPr>
            </w:pPr>
            <w:r>
              <w:rPr>
                <w:rFonts w:ascii="宋体" w:eastAsia="宋体" w:hAnsi="宋体" w:cs="宋体" w:hint="eastAsia"/>
                <w:color w:val="000000"/>
                <w:kern w:val="0"/>
                <w:szCs w:val="21"/>
              </w:rPr>
              <w:t xml:space="preserve">热熔反光性型 </w:t>
            </w:r>
            <w:r>
              <w:rPr>
                <w:rFonts w:ascii="宋体" w:eastAsia="宋体" w:hAnsi="宋体" w:cs="宋体" w:hint="eastAsia"/>
                <w:color w:val="000000"/>
                <w:kern w:val="0"/>
                <w:szCs w:val="21"/>
              </w:rPr>
              <w:br/>
              <w:t>玻璃珠含量:18 - 25%。</w:t>
            </w:r>
            <w:r>
              <w:rPr>
                <w:rFonts w:ascii="宋体" w:eastAsia="宋体" w:hAnsi="宋体" w:cs="宋体" w:hint="eastAsia"/>
                <w:color w:val="000000"/>
                <w:kern w:val="0"/>
                <w:szCs w:val="21"/>
              </w:rPr>
              <w:br/>
              <w:t>厚度1.5-2mm</w:t>
            </w:r>
          </w:p>
        </w:tc>
        <w:tc>
          <w:tcPr>
            <w:tcW w:w="922" w:type="dxa"/>
            <w:tcBorders>
              <w:top w:val="single" w:sz="4" w:space="0" w:color="000000"/>
              <w:left w:val="single" w:sz="4" w:space="0" w:color="000000"/>
              <w:bottom w:val="single" w:sz="4" w:space="0" w:color="000000"/>
              <w:right w:val="single" w:sz="4" w:space="0" w:color="000000"/>
            </w:tcBorders>
            <w:noWrap/>
            <w:tcMar>
              <w:top w:w="12" w:type="dxa"/>
              <w:left w:w="12" w:type="dxa"/>
              <w:right w:w="12" w:type="dxa"/>
            </w:tcMar>
            <w:vAlign w:val="center"/>
          </w:tcPr>
          <w:p w:rsidR="00991F99" w:rsidRDefault="00991F99" w:rsidP="003B1CBE">
            <w:pPr>
              <w:widowControl/>
              <w:spacing w:after="0"/>
              <w:jc w:val="center"/>
              <w:textAlignment w:val="center"/>
              <w:rPr>
                <w:rFonts w:ascii="宋体" w:eastAsia="宋体" w:hAnsi="宋体" w:cs="宋体"/>
                <w:color w:val="000000"/>
                <w:szCs w:val="21"/>
              </w:rPr>
            </w:pPr>
            <w:r>
              <w:rPr>
                <w:rFonts w:ascii="宋体" w:eastAsia="宋体" w:hAnsi="宋体" w:cs="宋体" w:hint="eastAsia"/>
                <w:color w:val="000000"/>
                <w:kern w:val="0"/>
                <w:szCs w:val="21"/>
              </w:rPr>
              <w:t>平方米</w:t>
            </w:r>
          </w:p>
        </w:tc>
        <w:tc>
          <w:tcPr>
            <w:tcW w:w="708" w:type="dxa"/>
            <w:tcBorders>
              <w:top w:val="single" w:sz="4" w:space="0" w:color="000000"/>
              <w:left w:val="single" w:sz="4" w:space="0" w:color="000000"/>
              <w:bottom w:val="single" w:sz="4" w:space="0" w:color="000000"/>
              <w:right w:val="single" w:sz="4" w:space="0" w:color="000000"/>
            </w:tcBorders>
            <w:noWrap/>
            <w:tcMar>
              <w:top w:w="12" w:type="dxa"/>
              <w:left w:w="12" w:type="dxa"/>
              <w:right w:w="12" w:type="dxa"/>
            </w:tcMar>
            <w:vAlign w:val="center"/>
          </w:tcPr>
          <w:p w:rsidR="00991F99" w:rsidRDefault="00991F99" w:rsidP="003B1CBE">
            <w:pPr>
              <w:widowControl/>
              <w:spacing w:after="0"/>
              <w:jc w:val="center"/>
              <w:textAlignment w:val="center"/>
              <w:rPr>
                <w:rFonts w:ascii="宋体" w:eastAsia="宋体" w:hAnsi="宋体" w:cs="宋体"/>
                <w:color w:val="000000"/>
                <w:szCs w:val="21"/>
              </w:rPr>
            </w:pPr>
            <w:r>
              <w:rPr>
                <w:rFonts w:ascii="宋体" w:eastAsia="宋体" w:hAnsi="宋体" w:cs="宋体" w:hint="eastAsia"/>
                <w:color w:val="000000"/>
                <w:kern w:val="0"/>
                <w:szCs w:val="21"/>
              </w:rPr>
              <w:t>50</w:t>
            </w:r>
          </w:p>
        </w:tc>
        <w:tc>
          <w:tcPr>
            <w:tcW w:w="850" w:type="dxa"/>
            <w:tcBorders>
              <w:top w:val="single" w:sz="4" w:space="0" w:color="000000"/>
              <w:left w:val="single" w:sz="4" w:space="0" w:color="000000"/>
              <w:bottom w:val="single" w:sz="4" w:space="0" w:color="000000"/>
              <w:right w:val="single" w:sz="4" w:space="0" w:color="000000"/>
            </w:tcBorders>
            <w:vAlign w:val="center"/>
          </w:tcPr>
          <w:p w:rsidR="00991F99" w:rsidRDefault="00991F99" w:rsidP="003B1CBE">
            <w:pPr>
              <w:spacing w:after="0"/>
              <w:jc w:val="center"/>
              <w:rPr>
                <w:rFonts w:ascii="宋体" w:eastAsia="宋体" w:hAnsi="宋体" w:cs="宋体"/>
                <w:color w:val="000000"/>
                <w:szCs w:val="21"/>
              </w:rPr>
            </w:pPr>
            <w:r>
              <w:rPr>
                <w:rFonts w:ascii="宋体" w:eastAsia="宋体" w:hAnsi="宋体" w:hint="eastAsia"/>
                <w:color w:val="000000"/>
                <w:szCs w:val="21"/>
              </w:rPr>
              <w:t>33</w:t>
            </w:r>
          </w:p>
        </w:tc>
        <w:tc>
          <w:tcPr>
            <w:tcW w:w="992" w:type="dxa"/>
            <w:tcBorders>
              <w:top w:val="single" w:sz="4" w:space="0" w:color="000000"/>
              <w:left w:val="single" w:sz="4" w:space="0" w:color="000000"/>
              <w:bottom w:val="single" w:sz="4" w:space="0" w:color="000000"/>
              <w:right w:val="single" w:sz="4" w:space="0" w:color="000000"/>
            </w:tcBorders>
            <w:vAlign w:val="center"/>
          </w:tcPr>
          <w:p w:rsidR="00991F99" w:rsidRDefault="00991F99" w:rsidP="003B1CBE">
            <w:pPr>
              <w:spacing w:after="0"/>
              <w:jc w:val="center"/>
              <w:rPr>
                <w:rFonts w:ascii="宋体" w:eastAsia="宋体" w:hAnsi="宋体" w:cs="宋体"/>
                <w:color w:val="000000"/>
                <w:szCs w:val="21"/>
              </w:rPr>
            </w:pPr>
            <w:r>
              <w:rPr>
                <w:rFonts w:ascii="宋体" w:eastAsia="宋体" w:hAnsi="宋体" w:hint="eastAsia"/>
                <w:color w:val="000000"/>
                <w:szCs w:val="21"/>
              </w:rPr>
              <w:t>1650</w:t>
            </w:r>
          </w:p>
        </w:tc>
        <w:tc>
          <w:tcPr>
            <w:tcW w:w="1277" w:type="dxa"/>
            <w:tcBorders>
              <w:top w:val="single" w:sz="4" w:space="0" w:color="000000"/>
              <w:left w:val="single" w:sz="4" w:space="0" w:color="000000"/>
              <w:bottom w:val="single" w:sz="4" w:space="0" w:color="000000"/>
              <w:right w:val="single" w:sz="4" w:space="0" w:color="000000"/>
            </w:tcBorders>
            <w:vAlign w:val="center"/>
          </w:tcPr>
          <w:p w:rsidR="00991F99" w:rsidRDefault="00991F99" w:rsidP="003B1CBE">
            <w:pPr>
              <w:widowControl/>
              <w:spacing w:after="0"/>
              <w:jc w:val="center"/>
              <w:textAlignment w:val="center"/>
              <w:rPr>
                <w:rFonts w:ascii="宋体" w:eastAsia="宋体" w:hAnsi="宋体" w:cs="宋体"/>
                <w:color w:val="000000"/>
                <w:kern w:val="0"/>
                <w:szCs w:val="21"/>
              </w:rPr>
            </w:pPr>
            <w:r>
              <w:rPr>
                <w:rFonts w:ascii="宋体" w:eastAsia="宋体" w:hAnsi="宋体" w:cs="宋体" w:hint="eastAsia"/>
                <w:color w:val="000000"/>
                <w:kern w:val="0"/>
                <w:szCs w:val="21"/>
              </w:rPr>
              <w:t>许昌/许昌市交通标志标牌有限公司</w:t>
            </w:r>
          </w:p>
        </w:tc>
        <w:tc>
          <w:tcPr>
            <w:tcW w:w="774" w:type="dxa"/>
            <w:tcBorders>
              <w:top w:val="single" w:sz="4" w:space="0" w:color="000000"/>
              <w:left w:val="single" w:sz="4" w:space="0" w:color="000000"/>
              <w:bottom w:val="single" w:sz="4" w:space="0" w:color="000000"/>
              <w:right w:val="single" w:sz="4" w:space="0" w:color="000000"/>
            </w:tcBorders>
            <w:vAlign w:val="center"/>
          </w:tcPr>
          <w:p w:rsidR="00991F99" w:rsidRDefault="00991F99" w:rsidP="003B1CBE">
            <w:pPr>
              <w:widowControl/>
              <w:spacing w:after="0"/>
              <w:jc w:val="center"/>
              <w:textAlignment w:val="center"/>
              <w:rPr>
                <w:rFonts w:ascii="宋体" w:eastAsia="宋体" w:hAnsi="宋体" w:cs="宋体"/>
                <w:color w:val="000000"/>
                <w:kern w:val="0"/>
                <w:szCs w:val="21"/>
              </w:rPr>
            </w:pPr>
            <w:r>
              <w:rPr>
                <w:rFonts w:ascii="宋体" w:eastAsia="宋体" w:hAnsi="宋体" w:cs="宋体" w:hint="eastAsia"/>
                <w:color w:val="000000"/>
                <w:kern w:val="0"/>
                <w:szCs w:val="21"/>
              </w:rPr>
              <w:t>予安</w:t>
            </w:r>
          </w:p>
        </w:tc>
      </w:tr>
      <w:tr w:rsidR="00991F99" w:rsidTr="003B1CBE">
        <w:trPr>
          <w:jc w:val="center"/>
        </w:trPr>
        <w:tc>
          <w:tcPr>
            <w:tcW w:w="719" w:type="dxa"/>
            <w:vMerge/>
            <w:tcBorders>
              <w:top w:val="single" w:sz="4" w:space="0" w:color="000000"/>
              <w:left w:val="single" w:sz="4" w:space="0" w:color="000000"/>
              <w:bottom w:val="single" w:sz="4" w:space="0" w:color="000000"/>
              <w:right w:val="single" w:sz="4" w:space="0" w:color="000000"/>
            </w:tcBorders>
            <w:noWrap/>
            <w:tcMar>
              <w:top w:w="12" w:type="dxa"/>
              <w:left w:w="12" w:type="dxa"/>
              <w:right w:w="12" w:type="dxa"/>
            </w:tcMar>
            <w:vAlign w:val="center"/>
          </w:tcPr>
          <w:p w:rsidR="00991F99" w:rsidRDefault="00991F99" w:rsidP="003B1CBE">
            <w:pPr>
              <w:spacing w:after="0"/>
              <w:jc w:val="center"/>
              <w:rPr>
                <w:rFonts w:ascii="宋体" w:eastAsia="宋体" w:hAnsi="宋体" w:cs="宋体"/>
                <w:color w:val="000000"/>
                <w:szCs w:val="21"/>
              </w:rPr>
            </w:pPr>
          </w:p>
        </w:tc>
        <w:tc>
          <w:tcPr>
            <w:tcW w:w="1421" w:type="dxa"/>
            <w:vMerge/>
            <w:tcBorders>
              <w:top w:val="single" w:sz="4" w:space="0" w:color="000000"/>
              <w:left w:val="single" w:sz="4" w:space="0" w:color="000000"/>
              <w:bottom w:val="single" w:sz="4" w:space="0" w:color="000000"/>
              <w:right w:val="single" w:sz="4" w:space="0" w:color="000000"/>
            </w:tcBorders>
            <w:noWrap/>
            <w:tcMar>
              <w:top w:w="12" w:type="dxa"/>
              <w:left w:w="12" w:type="dxa"/>
              <w:right w:w="12" w:type="dxa"/>
            </w:tcMar>
            <w:vAlign w:val="center"/>
          </w:tcPr>
          <w:p w:rsidR="00991F99" w:rsidRDefault="00991F99" w:rsidP="003B1CBE">
            <w:pPr>
              <w:spacing w:after="0"/>
              <w:jc w:val="center"/>
              <w:rPr>
                <w:rFonts w:ascii="宋体" w:eastAsia="宋体" w:hAnsi="宋体" w:cs="宋体"/>
                <w:color w:val="000000"/>
                <w:szCs w:val="21"/>
              </w:rPr>
            </w:pPr>
          </w:p>
        </w:tc>
        <w:tc>
          <w:tcPr>
            <w:tcW w:w="2728" w:type="dxa"/>
            <w:tcBorders>
              <w:top w:val="single" w:sz="4" w:space="0" w:color="000000"/>
              <w:left w:val="single" w:sz="4" w:space="0" w:color="000000"/>
              <w:bottom w:val="single" w:sz="4" w:space="0" w:color="000000"/>
              <w:right w:val="single" w:sz="4" w:space="0" w:color="000000"/>
            </w:tcBorders>
            <w:noWrap/>
            <w:tcMar>
              <w:top w:w="12" w:type="dxa"/>
              <w:left w:w="12" w:type="dxa"/>
              <w:right w:w="12" w:type="dxa"/>
            </w:tcMar>
            <w:vAlign w:val="center"/>
          </w:tcPr>
          <w:p w:rsidR="00991F99" w:rsidRDefault="00991F99" w:rsidP="003B1CBE">
            <w:pPr>
              <w:widowControl/>
              <w:spacing w:after="0"/>
              <w:ind w:rightChars="78" w:right="164"/>
              <w:jc w:val="center"/>
              <w:textAlignment w:val="center"/>
              <w:rPr>
                <w:rFonts w:ascii="宋体" w:eastAsia="宋体" w:hAnsi="宋体" w:cs="宋体"/>
                <w:color w:val="000000"/>
                <w:szCs w:val="21"/>
              </w:rPr>
            </w:pPr>
            <w:r>
              <w:rPr>
                <w:rFonts w:ascii="宋体" w:eastAsia="宋体" w:hAnsi="宋体" w:cs="宋体" w:hint="eastAsia"/>
                <w:color w:val="000000"/>
                <w:kern w:val="0"/>
                <w:szCs w:val="21"/>
              </w:rPr>
              <w:t>常温型</w:t>
            </w:r>
          </w:p>
        </w:tc>
        <w:tc>
          <w:tcPr>
            <w:tcW w:w="2729"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91F99" w:rsidRDefault="00991F99" w:rsidP="003B1CBE">
            <w:pPr>
              <w:widowControl/>
              <w:spacing w:after="0"/>
              <w:ind w:rightChars="78" w:right="164"/>
              <w:jc w:val="center"/>
              <w:textAlignment w:val="center"/>
              <w:rPr>
                <w:rFonts w:ascii="宋体" w:eastAsia="宋体" w:hAnsi="宋体" w:cs="宋体"/>
                <w:color w:val="000000"/>
                <w:szCs w:val="21"/>
              </w:rPr>
            </w:pPr>
            <w:r>
              <w:rPr>
                <w:rFonts w:ascii="宋体" w:eastAsia="宋体" w:hAnsi="宋体" w:cs="宋体" w:hint="eastAsia"/>
                <w:color w:val="000000"/>
                <w:kern w:val="0"/>
                <w:szCs w:val="21"/>
              </w:rPr>
              <w:t>常温型</w:t>
            </w:r>
          </w:p>
        </w:tc>
        <w:tc>
          <w:tcPr>
            <w:tcW w:w="922" w:type="dxa"/>
            <w:tcBorders>
              <w:top w:val="single" w:sz="4" w:space="0" w:color="000000"/>
              <w:left w:val="single" w:sz="4" w:space="0" w:color="000000"/>
              <w:bottom w:val="single" w:sz="4" w:space="0" w:color="000000"/>
              <w:right w:val="single" w:sz="4" w:space="0" w:color="000000"/>
            </w:tcBorders>
            <w:noWrap/>
            <w:tcMar>
              <w:top w:w="12" w:type="dxa"/>
              <w:left w:w="12" w:type="dxa"/>
              <w:right w:w="12" w:type="dxa"/>
            </w:tcMar>
            <w:vAlign w:val="center"/>
          </w:tcPr>
          <w:p w:rsidR="00991F99" w:rsidRDefault="00991F99" w:rsidP="003B1CBE">
            <w:pPr>
              <w:widowControl/>
              <w:spacing w:after="0"/>
              <w:jc w:val="center"/>
              <w:textAlignment w:val="center"/>
              <w:rPr>
                <w:rFonts w:ascii="宋体" w:eastAsia="宋体" w:hAnsi="宋体" w:cs="宋体"/>
                <w:color w:val="000000"/>
                <w:szCs w:val="21"/>
              </w:rPr>
            </w:pPr>
            <w:r>
              <w:rPr>
                <w:rFonts w:ascii="宋体" w:eastAsia="宋体" w:hAnsi="宋体" w:cs="宋体" w:hint="eastAsia"/>
                <w:color w:val="000000"/>
                <w:kern w:val="0"/>
                <w:szCs w:val="21"/>
              </w:rPr>
              <w:t>平方米</w:t>
            </w:r>
          </w:p>
        </w:tc>
        <w:tc>
          <w:tcPr>
            <w:tcW w:w="708" w:type="dxa"/>
            <w:tcBorders>
              <w:top w:val="single" w:sz="4" w:space="0" w:color="000000"/>
              <w:left w:val="single" w:sz="4" w:space="0" w:color="000000"/>
              <w:bottom w:val="single" w:sz="4" w:space="0" w:color="000000"/>
              <w:right w:val="single" w:sz="4" w:space="0" w:color="000000"/>
            </w:tcBorders>
            <w:noWrap/>
            <w:tcMar>
              <w:top w:w="12" w:type="dxa"/>
              <w:left w:w="12" w:type="dxa"/>
              <w:right w:w="12" w:type="dxa"/>
            </w:tcMar>
            <w:vAlign w:val="center"/>
          </w:tcPr>
          <w:p w:rsidR="00991F99" w:rsidRDefault="00991F99" w:rsidP="003B1CBE">
            <w:pPr>
              <w:widowControl/>
              <w:spacing w:after="0"/>
              <w:jc w:val="center"/>
              <w:textAlignment w:val="center"/>
              <w:rPr>
                <w:rFonts w:ascii="宋体" w:eastAsia="宋体" w:hAnsi="宋体" w:cs="宋体"/>
                <w:color w:val="000000"/>
                <w:szCs w:val="21"/>
              </w:rPr>
            </w:pPr>
            <w:r>
              <w:rPr>
                <w:rFonts w:ascii="宋体" w:eastAsia="宋体" w:hAnsi="宋体" w:cs="宋体" w:hint="eastAsia"/>
                <w:color w:val="000000"/>
                <w:kern w:val="0"/>
                <w:szCs w:val="21"/>
              </w:rPr>
              <w:t>70</w:t>
            </w:r>
          </w:p>
        </w:tc>
        <w:tc>
          <w:tcPr>
            <w:tcW w:w="850" w:type="dxa"/>
            <w:tcBorders>
              <w:top w:val="single" w:sz="4" w:space="0" w:color="000000"/>
              <w:left w:val="single" w:sz="4" w:space="0" w:color="000000"/>
              <w:bottom w:val="single" w:sz="4" w:space="0" w:color="000000"/>
              <w:right w:val="single" w:sz="4" w:space="0" w:color="000000"/>
            </w:tcBorders>
            <w:vAlign w:val="center"/>
          </w:tcPr>
          <w:p w:rsidR="00991F99" w:rsidRDefault="00991F99" w:rsidP="003B1CBE">
            <w:pPr>
              <w:spacing w:after="0"/>
              <w:jc w:val="center"/>
              <w:rPr>
                <w:rFonts w:ascii="宋体" w:eastAsia="宋体" w:hAnsi="宋体" w:cs="宋体"/>
                <w:color w:val="000000"/>
                <w:szCs w:val="21"/>
              </w:rPr>
            </w:pPr>
            <w:r>
              <w:rPr>
                <w:rFonts w:ascii="宋体" w:eastAsia="宋体" w:hAnsi="宋体" w:hint="eastAsia"/>
                <w:color w:val="000000"/>
                <w:szCs w:val="21"/>
              </w:rPr>
              <w:t>20</w:t>
            </w:r>
          </w:p>
        </w:tc>
        <w:tc>
          <w:tcPr>
            <w:tcW w:w="992" w:type="dxa"/>
            <w:tcBorders>
              <w:top w:val="single" w:sz="4" w:space="0" w:color="000000"/>
              <w:left w:val="single" w:sz="4" w:space="0" w:color="000000"/>
              <w:bottom w:val="single" w:sz="4" w:space="0" w:color="000000"/>
              <w:right w:val="single" w:sz="4" w:space="0" w:color="000000"/>
            </w:tcBorders>
            <w:vAlign w:val="center"/>
          </w:tcPr>
          <w:p w:rsidR="00991F99" w:rsidRDefault="00991F99" w:rsidP="003B1CBE">
            <w:pPr>
              <w:spacing w:after="0"/>
              <w:jc w:val="center"/>
              <w:rPr>
                <w:rFonts w:ascii="宋体" w:eastAsia="宋体" w:hAnsi="宋体" w:cs="宋体"/>
                <w:color w:val="000000"/>
                <w:szCs w:val="21"/>
              </w:rPr>
            </w:pPr>
            <w:r>
              <w:rPr>
                <w:rFonts w:ascii="宋体" w:eastAsia="宋体" w:hAnsi="宋体" w:hint="eastAsia"/>
                <w:color w:val="000000"/>
                <w:szCs w:val="21"/>
              </w:rPr>
              <w:t>1400</w:t>
            </w:r>
          </w:p>
        </w:tc>
        <w:tc>
          <w:tcPr>
            <w:tcW w:w="1277" w:type="dxa"/>
            <w:tcBorders>
              <w:top w:val="single" w:sz="4" w:space="0" w:color="000000"/>
              <w:left w:val="single" w:sz="4" w:space="0" w:color="000000"/>
              <w:bottom w:val="single" w:sz="4" w:space="0" w:color="000000"/>
              <w:right w:val="single" w:sz="4" w:space="0" w:color="000000"/>
            </w:tcBorders>
            <w:vAlign w:val="center"/>
          </w:tcPr>
          <w:p w:rsidR="00991F99" w:rsidRDefault="00991F99" w:rsidP="003B1CBE">
            <w:pPr>
              <w:widowControl/>
              <w:spacing w:after="0"/>
              <w:jc w:val="center"/>
              <w:textAlignment w:val="center"/>
              <w:rPr>
                <w:rFonts w:ascii="宋体" w:eastAsia="宋体" w:hAnsi="宋体" w:cs="宋体"/>
                <w:color w:val="000000"/>
                <w:kern w:val="0"/>
                <w:szCs w:val="21"/>
              </w:rPr>
            </w:pPr>
            <w:r>
              <w:rPr>
                <w:rFonts w:ascii="宋体" w:eastAsia="宋体" w:hAnsi="宋体" w:cs="宋体" w:hint="eastAsia"/>
                <w:color w:val="000000"/>
                <w:kern w:val="0"/>
                <w:szCs w:val="21"/>
              </w:rPr>
              <w:t>许昌/许昌市交通标志标牌有限公司</w:t>
            </w:r>
          </w:p>
        </w:tc>
        <w:tc>
          <w:tcPr>
            <w:tcW w:w="774" w:type="dxa"/>
            <w:tcBorders>
              <w:top w:val="single" w:sz="4" w:space="0" w:color="000000"/>
              <w:left w:val="single" w:sz="4" w:space="0" w:color="000000"/>
              <w:bottom w:val="single" w:sz="4" w:space="0" w:color="000000"/>
              <w:right w:val="single" w:sz="4" w:space="0" w:color="000000"/>
            </w:tcBorders>
            <w:vAlign w:val="center"/>
          </w:tcPr>
          <w:p w:rsidR="00991F99" w:rsidRDefault="00991F99" w:rsidP="003B1CBE">
            <w:pPr>
              <w:widowControl/>
              <w:spacing w:after="0"/>
              <w:jc w:val="center"/>
              <w:textAlignment w:val="center"/>
              <w:rPr>
                <w:rFonts w:ascii="宋体" w:eastAsia="宋体" w:hAnsi="宋体" w:cs="宋体"/>
                <w:color w:val="000000"/>
                <w:kern w:val="0"/>
                <w:szCs w:val="21"/>
              </w:rPr>
            </w:pPr>
            <w:r>
              <w:rPr>
                <w:rFonts w:ascii="宋体" w:eastAsia="宋体" w:hAnsi="宋体" w:cs="宋体" w:hint="eastAsia"/>
                <w:color w:val="000000"/>
                <w:kern w:val="0"/>
                <w:szCs w:val="21"/>
              </w:rPr>
              <w:t>予安</w:t>
            </w:r>
          </w:p>
        </w:tc>
      </w:tr>
      <w:tr w:rsidR="00991F99" w:rsidTr="003B1CBE">
        <w:trPr>
          <w:trHeight w:val="2286"/>
          <w:jc w:val="center"/>
        </w:trPr>
        <w:tc>
          <w:tcPr>
            <w:tcW w:w="719" w:type="dxa"/>
            <w:tcBorders>
              <w:top w:val="nil"/>
              <w:left w:val="single" w:sz="4" w:space="0" w:color="000000"/>
              <w:bottom w:val="single" w:sz="4" w:space="0" w:color="000000"/>
              <w:right w:val="single" w:sz="4" w:space="0" w:color="000000"/>
            </w:tcBorders>
            <w:noWrap/>
            <w:tcMar>
              <w:top w:w="12" w:type="dxa"/>
              <w:left w:w="12" w:type="dxa"/>
              <w:right w:w="12" w:type="dxa"/>
            </w:tcMar>
            <w:vAlign w:val="center"/>
          </w:tcPr>
          <w:p w:rsidR="00991F99" w:rsidRDefault="00991F99" w:rsidP="003B1CBE">
            <w:pPr>
              <w:widowControl/>
              <w:spacing w:after="0"/>
              <w:jc w:val="center"/>
              <w:textAlignment w:val="center"/>
              <w:rPr>
                <w:rFonts w:ascii="宋体" w:eastAsia="宋体" w:hAnsi="宋体" w:cs="宋体"/>
                <w:color w:val="000000"/>
                <w:szCs w:val="21"/>
              </w:rPr>
            </w:pPr>
            <w:r>
              <w:rPr>
                <w:rFonts w:ascii="宋体" w:eastAsia="宋体" w:hAnsi="宋体" w:cs="宋体" w:hint="eastAsia"/>
                <w:color w:val="000000"/>
                <w:kern w:val="0"/>
                <w:szCs w:val="21"/>
              </w:rPr>
              <w:lastRenderedPageBreak/>
              <w:t>12</w:t>
            </w:r>
          </w:p>
        </w:tc>
        <w:tc>
          <w:tcPr>
            <w:tcW w:w="1421" w:type="dxa"/>
            <w:tcBorders>
              <w:top w:val="nil"/>
              <w:left w:val="single" w:sz="4" w:space="0" w:color="000000"/>
              <w:bottom w:val="single" w:sz="4" w:space="0" w:color="000000"/>
              <w:right w:val="single" w:sz="4" w:space="0" w:color="000000"/>
            </w:tcBorders>
            <w:noWrap/>
            <w:tcMar>
              <w:top w:w="12" w:type="dxa"/>
              <w:left w:w="12" w:type="dxa"/>
              <w:right w:w="12" w:type="dxa"/>
            </w:tcMar>
            <w:vAlign w:val="center"/>
          </w:tcPr>
          <w:p w:rsidR="00991F99" w:rsidRDefault="00991F99" w:rsidP="003B1CBE">
            <w:pPr>
              <w:widowControl/>
              <w:spacing w:after="0"/>
              <w:jc w:val="center"/>
              <w:textAlignment w:val="center"/>
              <w:rPr>
                <w:rFonts w:ascii="宋体" w:eastAsia="宋体" w:hAnsi="宋体" w:cs="宋体"/>
                <w:color w:val="000000"/>
                <w:szCs w:val="21"/>
              </w:rPr>
            </w:pPr>
            <w:r>
              <w:rPr>
                <w:rFonts w:ascii="宋体" w:eastAsia="宋体" w:hAnsi="宋体" w:cs="宋体" w:hint="eastAsia"/>
                <w:color w:val="000000"/>
                <w:kern w:val="0"/>
                <w:szCs w:val="21"/>
              </w:rPr>
              <w:t>双组份标线</w:t>
            </w:r>
          </w:p>
        </w:tc>
        <w:tc>
          <w:tcPr>
            <w:tcW w:w="2728" w:type="dxa"/>
            <w:tcBorders>
              <w:top w:val="single" w:sz="4" w:space="0" w:color="000000"/>
              <w:left w:val="single" w:sz="4" w:space="0" w:color="000000"/>
              <w:bottom w:val="single" w:sz="4" w:space="0" w:color="000000"/>
              <w:right w:val="single" w:sz="4" w:space="0" w:color="000000"/>
            </w:tcBorders>
            <w:noWrap/>
            <w:tcMar>
              <w:top w:w="12" w:type="dxa"/>
              <w:left w:w="12" w:type="dxa"/>
              <w:right w:w="12" w:type="dxa"/>
            </w:tcMar>
            <w:vAlign w:val="center"/>
          </w:tcPr>
          <w:p w:rsidR="00991F99" w:rsidRDefault="00991F99" w:rsidP="003B1CBE">
            <w:pPr>
              <w:widowControl/>
              <w:spacing w:after="0"/>
              <w:ind w:rightChars="78" w:right="164"/>
              <w:jc w:val="center"/>
              <w:textAlignment w:val="center"/>
              <w:rPr>
                <w:rFonts w:ascii="宋体" w:eastAsia="宋体" w:hAnsi="宋体" w:cs="宋体"/>
                <w:color w:val="000000"/>
                <w:szCs w:val="21"/>
              </w:rPr>
            </w:pPr>
            <w:r>
              <w:rPr>
                <w:rFonts w:ascii="宋体" w:eastAsia="宋体" w:hAnsi="宋体" w:cs="宋体" w:hint="eastAsia"/>
                <w:color w:val="000000"/>
                <w:kern w:val="0"/>
                <w:szCs w:val="21"/>
              </w:rPr>
              <w:t>逆反射系数(白色):初始≥220mcd.m.lx，持续≥150mcd.m.lx 潮湿条件下结构雨夜型逆反射系数:≥ 35mcd.m.lx反光标线,厚度喷涂型(0.5-0.7mm)</w:t>
            </w:r>
          </w:p>
        </w:tc>
        <w:tc>
          <w:tcPr>
            <w:tcW w:w="2729"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91F99" w:rsidRDefault="00991F99" w:rsidP="003B1CBE">
            <w:pPr>
              <w:widowControl/>
              <w:spacing w:after="0"/>
              <w:ind w:rightChars="78" w:right="164"/>
              <w:jc w:val="center"/>
              <w:textAlignment w:val="center"/>
              <w:rPr>
                <w:rFonts w:ascii="宋体" w:eastAsia="宋体" w:hAnsi="宋体" w:cs="宋体"/>
                <w:color w:val="000000"/>
                <w:szCs w:val="21"/>
              </w:rPr>
            </w:pPr>
            <w:r>
              <w:rPr>
                <w:rFonts w:ascii="宋体" w:eastAsia="宋体" w:hAnsi="宋体" w:cs="宋体" w:hint="eastAsia"/>
                <w:color w:val="000000"/>
                <w:kern w:val="0"/>
                <w:szCs w:val="21"/>
              </w:rPr>
              <w:t>逆反射系数(白色):初始≥220mcd.m.lx，持续≥150mcd.m.lx 潮湿条件下结构雨夜型逆反射系数:≥ 35mcd.m.lx反光标线,厚度喷涂型(0.5-0.7mm)</w:t>
            </w:r>
          </w:p>
        </w:tc>
        <w:tc>
          <w:tcPr>
            <w:tcW w:w="922" w:type="dxa"/>
            <w:tcBorders>
              <w:top w:val="single" w:sz="4" w:space="0" w:color="000000"/>
              <w:left w:val="single" w:sz="4" w:space="0" w:color="000000"/>
              <w:bottom w:val="single" w:sz="4" w:space="0" w:color="000000"/>
              <w:right w:val="single" w:sz="4" w:space="0" w:color="000000"/>
            </w:tcBorders>
            <w:noWrap/>
            <w:tcMar>
              <w:top w:w="12" w:type="dxa"/>
              <w:left w:w="12" w:type="dxa"/>
              <w:right w:w="12" w:type="dxa"/>
            </w:tcMar>
            <w:vAlign w:val="center"/>
          </w:tcPr>
          <w:p w:rsidR="00991F99" w:rsidRDefault="00991F99" w:rsidP="003B1CBE">
            <w:pPr>
              <w:widowControl/>
              <w:spacing w:after="0"/>
              <w:jc w:val="center"/>
              <w:textAlignment w:val="center"/>
              <w:rPr>
                <w:rFonts w:ascii="宋体" w:eastAsia="宋体" w:hAnsi="宋体" w:cs="宋体"/>
                <w:color w:val="000000"/>
                <w:szCs w:val="21"/>
              </w:rPr>
            </w:pPr>
            <w:r>
              <w:rPr>
                <w:rFonts w:ascii="宋体" w:eastAsia="宋体" w:hAnsi="宋体" w:cs="宋体" w:hint="eastAsia"/>
                <w:color w:val="000000"/>
                <w:kern w:val="0"/>
                <w:szCs w:val="21"/>
              </w:rPr>
              <w:t>平方米</w:t>
            </w:r>
          </w:p>
        </w:tc>
        <w:tc>
          <w:tcPr>
            <w:tcW w:w="708" w:type="dxa"/>
            <w:tcBorders>
              <w:top w:val="single" w:sz="4" w:space="0" w:color="000000"/>
              <w:left w:val="single" w:sz="4" w:space="0" w:color="000000"/>
              <w:bottom w:val="single" w:sz="4" w:space="0" w:color="000000"/>
              <w:right w:val="single" w:sz="4" w:space="0" w:color="000000"/>
            </w:tcBorders>
            <w:noWrap/>
            <w:tcMar>
              <w:top w:w="12" w:type="dxa"/>
              <w:left w:w="12" w:type="dxa"/>
              <w:right w:w="12" w:type="dxa"/>
            </w:tcMar>
            <w:vAlign w:val="center"/>
          </w:tcPr>
          <w:p w:rsidR="00991F99" w:rsidRDefault="00991F99" w:rsidP="003B1CBE">
            <w:pPr>
              <w:widowControl/>
              <w:spacing w:after="0"/>
              <w:jc w:val="center"/>
              <w:textAlignment w:val="center"/>
              <w:rPr>
                <w:rFonts w:ascii="宋体" w:eastAsia="宋体" w:hAnsi="宋体" w:cs="宋体"/>
                <w:color w:val="000000"/>
                <w:szCs w:val="21"/>
              </w:rPr>
            </w:pPr>
            <w:r>
              <w:rPr>
                <w:rFonts w:ascii="宋体" w:eastAsia="宋体" w:hAnsi="宋体" w:cs="宋体" w:hint="eastAsia"/>
                <w:color w:val="000000"/>
                <w:kern w:val="0"/>
                <w:szCs w:val="21"/>
              </w:rPr>
              <w:t>900</w:t>
            </w:r>
          </w:p>
        </w:tc>
        <w:tc>
          <w:tcPr>
            <w:tcW w:w="850" w:type="dxa"/>
            <w:tcBorders>
              <w:top w:val="single" w:sz="4" w:space="0" w:color="000000"/>
              <w:left w:val="single" w:sz="4" w:space="0" w:color="000000"/>
              <w:bottom w:val="single" w:sz="4" w:space="0" w:color="000000"/>
              <w:right w:val="single" w:sz="4" w:space="0" w:color="000000"/>
            </w:tcBorders>
            <w:vAlign w:val="center"/>
          </w:tcPr>
          <w:p w:rsidR="00991F99" w:rsidRDefault="00991F99" w:rsidP="003B1CBE">
            <w:pPr>
              <w:spacing w:after="0"/>
              <w:jc w:val="center"/>
              <w:rPr>
                <w:rFonts w:ascii="宋体" w:eastAsia="宋体" w:hAnsi="宋体" w:cs="宋体"/>
                <w:color w:val="000000"/>
                <w:szCs w:val="21"/>
              </w:rPr>
            </w:pPr>
            <w:r>
              <w:rPr>
                <w:rFonts w:ascii="宋体" w:eastAsia="宋体" w:hAnsi="宋体" w:hint="eastAsia"/>
                <w:color w:val="000000"/>
                <w:szCs w:val="21"/>
              </w:rPr>
              <w:t>42</w:t>
            </w:r>
          </w:p>
        </w:tc>
        <w:tc>
          <w:tcPr>
            <w:tcW w:w="992" w:type="dxa"/>
            <w:tcBorders>
              <w:top w:val="single" w:sz="4" w:space="0" w:color="000000"/>
              <w:left w:val="single" w:sz="4" w:space="0" w:color="000000"/>
              <w:bottom w:val="single" w:sz="4" w:space="0" w:color="000000"/>
              <w:right w:val="single" w:sz="4" w:space="0" w:color="000000"/>
            </w:tcBorders>
            <w:vAlign w:val="center"/>
          </w:tcPr>
          <w:p w:rsidR="00991F99" w:rsidRDefault="00991F99" w:rsidP="003B1CBE">
            <w:pPr>
              <w:spacing w:after="0"/>
              <w:jc w:val="center"/>
              <w:rPr>
                <w:rFonts w:ascii="宋体" w:eastAsia="宋体" w:hAnsi="宋体" w:cs="宋体"/>
                <w:color w:val="000000"/>
                <w:szCs w:val="21"/>
              </w:rPr>
            </w:pPr>
            <w:r>
              <w:rPr>
                <w:rFonts w:ascii="宋体" w:eastAsia="宋体" w:hAnsi="宋体" w:hint="eastAsia"/>
                <w:color w:val="000000"/>
                <w:szCs w:val="21"/>
              </w:rPr>
              <w:t>37800</w:t>
            </w:r>
          </w:p>
        </w:tc>
        <w:tc>
          <w:tcPr>
            <w:tcW w:w="1277" w:type="dxa"/>
            <w:tcBorders>
              <w:top w:val="single" w:sz="4" w:space="0" w:color="000000"/>
              <w:left w:val="single" w:sz="4" w:space="0" w:color="000000"/>
              <w:bottom w:val="single" w:sz="4" w:space="0" w:color="000000"/>
              <w:right w:val="single" w:sz="4" w:space="0" w:color="000000"/>
            </w:tcBorders>
            <w:vAlign w:val="center"/>
          </w:tcPr>
          <w:p w:rsidR="00991F99" w:rsidRDefault="00991F99" w:rsidP="003B1CBE">
            <w:pPr>
              <w:widowControl/>
              <w:spacing w:after="0"/>
              <w:jc w:val="center"/>
              <w:textAlignment w:val="center"/>
              <w:rPr>
                <w:rFonts w:ascii="宋体" w:eastAsia="宋体" w:hAnsi="宋体" w:cs="宋体"/>
                <w:color w:val="000000"/>
                <w:kern w:val="0"/>
                <w:szCs w:val="21"/>
              </w:rPr>
            </w:pPr>
            <w:r>
              <w:rPr>
                <w:rFonts w:ascii="宋体" w:eastAsia="宋体" w:hAnsi="宋体" w:cs="宋体" w:hint="eastAsia"/>
                <w:color w:val="000000"/>
                <w:kern w:val="0"/>
                <w:szCs w:val="21"/>
              </w:rPr>
              <w:t>许昌/许昌市交通标志标牌有限公司</w:t>
            </w:r>
          </w:p>
        </w:tc>
        <w:tc>
          <w:tcPr>
            <w:tcW w:w="774" w:type="dxa"/>
            <w:tcBorders>
              <w:top w:val="single" w:sz="4" w:space="0" w:color="000000"/>
              <w:left w:val="single" w:sz="4" w:space="0" w:color="000000"/>
              <w:bottom w:val="single" w:sz="4" w:space="0" w:color="000000"/>
              <w:right w:val="single" w:sz="4" w:space="0" w:color="000000"/>
            </w:tcBorders>
            <w:vAlign w:val="center"/>
          </w:tcPr>
          <w:p w:rsidR="00991F99" w:rsidRDefault="00991F99" w:rsidP="003B1CBE">
            <w:pPr>
              <w:widowControl/>
              <w:spacing w:after="0"/>
              <w:jc w:val="center"/>
              <w:textAlignment w:val="center"/>
              <w:rPr>
                <w:rFonts w:ascii="宋体" w:eastAsia="宋体" w:hAnsi="宋体" w:cs="宋体"/>
                <w:color w:val="000000"/>
                <w:kern w:val="0"/>
                <w:szCs w:val="21"/>
              </w:rPr>
            </w:pPr>
            <w:r>
              <w:rPr>
                <w:rFonts w:ascii="宋体" w:eastAsia="宋体" w:hAnsi="宋体" w:cs="宋体" w:hint="eastAsia"/>
                <w:color w:val="000000"/>
                <w:kern w:val="0"/>
                <w:szCs w:val="21"/>
              </w:rPr>
              <w:t>予安</w:t>
            </w:r>
          </w:p>
        </w:tc>
      </w:tr>
      <w:tr w:rsidR="00991F99" w:rsidTr="003B1CBE">
        <w:trPr>
          <w:trHeight w:val="1543"/>
          <w:jc w:val="center"/>
        </w:trPr>
        <w:tc>
          <w:tcPr>
            <w:tcW w:w="719" w:type="dxa"/>
            <w:tcBorders>
              <w:top w:val="nil"/>
              <w:left w:val="single" w:sz="4" w:space="0" w:color="000000"/>
              <w:bottom w:val="single" w:sz="4" w:space="0" w:color="auto"/>
              <w:right w:val="single" w:sz="4" w:space="0" w:color="000000"/>
            </w:tcBorders>
            <w:noWrap/>
            <w:tcMar>
              <w:top w:w="12" w:type="dxa"/>
              <w:left w:w="12" w:type="dxa"/>
              <w:right w:w="12" w:type="dxa"/>
            </w:tcMar>
            <w:vAlign w:val="center"/>
          </w:tcPr>
          <w:p w:rsidR="00991F99" w:rsidRDefault="00991F99" w:rsidP="003B1CBE">
            <w:pPr>
              <w:widowControl/>
              <w:spacing w:after="0"/>
              <w:jc w:val="center"/>
              <w:textAlignment w:val="center"/>
              <w:rPr>
                <w:rFonts w:ascii="宋体" w:eastAsia="宋体" w:hAnsi="宋体" w:cs="宋体"/>
                <w:color w:val="000000"/>
                <w:szCs w:val="21"/>
              </w:rPr>
            </w:pPr>
            <w:r>
              <w:rPr>
                <w:rFonts w:ascii="宋体" w:eastAsia="宋体" w:hAnsi="宋体" w:cs="宋体" w:hint="eastAsia"/>
                <w:color w:val="000000"/>
                <w:kern w:val="0"/>
                <w:szCs w:val="21"/>
              </w:rPr>
              <w:t>13</w:t>
            </w:r>
          </w:p>
        </w:tc>
        <w:tc>
          <w:tcPr>
            <w:tcW w:w="1421" w:type="dxa"/>
            <w:tcBorders>
              <w:top w:val="nil"/>
              <w:left w:val="single" w:sz="4" w:space="0" w:color="000000"/>
              <w:bottom w:val="single" w:sz="4" w:space="0" w:color="auto"/>
              <w:right w:val="single" w:sz="4" w:space="0" w:color="000000"/>
            </w:tcBorders>
            <w:noWrap/>
            <w:tcMar>
              <w:top w:w="12" w:type="dxa"/>
              <w:left w:w="12" w:type="dxa"/>
              <w:right w:w="12" w:type="dxa"/>
            </w:tcMar>
            <w:vAlign w:val="center"/>
          </w:tcPr>
          <w:p w:rsidR="00991F99" w:rsidRDefault="00991F99" w:rsidP="003B1CBE">
            <w:pPr>
              <w:widowControl/>
              <w:spacing w:after="0"/>
              <w:jc w:val="center"/>
              <w:textAlignment w:val="center"/>
              <w:rPr>
                <w:rFonts w:ascii="宋体" w:eastAsia="宋体" w:hAnsi="宋体" w:cs="宋体"/>
                <w:color w:val="000000"/>
                <w:szCs w:val="21"/>
              </w:rPr>
            </w:pPr>
            <w:r>
              <w:rPr>
                <w:rFonts w:ascii="宋体" w:eastAsia="宋体" w:hAnsi="宋体" w:cs="宋体" w:hint="eastAsia"/>
                <w:color w:val="000000"/>
                <w:kern w:val="0"/>
                <w:szCs w:val="21"/>
              </w:rPr>
              <w:t>水性标线</w:t>
            </w:r>
          </w:p>
        </w:tc>
        <w:tc>
          <w:tcPr>
            <w:tcW w:w="2728" w:type="dxa"/>
            <w:tcBorders>
              <w:top w:val="single" w:sz="4" w:space="0" w:color="000000"/>
              <w:left w:val="single" w:sz="4" w:space="0" w:color="000000"/>
              <w:bottom w:val="single" w:sz="4" w:space="0" w:color="000000"/>
              <w:right w:val="single" w:sz="4" w:space="0" w:color="000000"/>
            </w:tcBorders>
            <w:noWrap/>
            <w:tcMar>
              <w:top w:w="12" w:type="dxa"/>
              <w:left w:w="12" w:type="dxa"/>
              <w:right w:w="12" w:type="dxa"/>
            </w:tcMar>
            <w:vAlign w:val="center"/>
          </w:tcPr>
          <w:p w:rsidR="00991F99" w:rsidRDefault="00991F99" w:rsidP="003B1CBE">
            <w:pPr>
              <w:widowControl/>
              <w:spacing w:after="0"/>
              <w:ind w:rightChars="78" w:right="164"/>
              <w:jc w:val="center"/>
              <w:textAlignment w:val="center"/>
              <w:rPr>
                <w:rFonts w:ascii="宋体" w:eastAsia="宋体" w:hAnsi="宋体" w:cs="宋体"/>
                <w:color w:val="000000"/>
                <w:szCs w:val="21"/>
              </w:rPr>
            </w:pPr>
            <w:r>
              <w:rPr>
                <w:rFonts w:ascii="宋体" w:eastAsia="宋体" w:hAnsi="宋体" w:cs="宋体" w:hint="eastAsia"/>
                <w:color w:val="000000"/>
                <w:kern w:val="0"/>
                <w:szCs w:val="21"/>
              </w:rPr>
              <w:t>白天反光值初始≥150mcd.m.lx 潮湿条件下≥ 35mcd.m.lx反光标线,厚度喷涂(0.6mm)</w:t>
            </w:r>
          </w:p>
        </w:tc>
        <w:tc>
          <w:tcPr>
            <w:tcW w:w="2729"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91F99" w:rsidRDefault="00991F99" w:rsidP="003B1CBE">
            <w:pPr>
              <w:widowControl/>
              <w:spacing w:after="0"/>
              <w:ind w:rightChars="78" w:right="164"/>
              <w:jc w:val="center"/>
              <w:textAlignment w:val="center"/>
              <w:rPr>
                <w:rFonts w:ascii="宋体" w:eastAsia="宋体" w:hAnsi="宋体" w:cs="宋体"/>
                <w:color w:val="000000"/>
                <w:szCs w:val="21"/>
              </w:rPr>
            </w:pPr>
            <w:r>
              <w:rPr>
                <w:rFonts w:ascii="宋体" w:eastAsia="宋体" w:hAnsi="宋体" w:cs="宋体" w:hint="eastAsia"/>
                <w:color w:val="000000"/>
                <w:kern w:val="0"/>
                <w:szCs w:val="21"/>
              </w:rPr>
              <w:t>白天反光值初始≥150mcd.m.lx 潮湿条件下≥ 35mcd.m.lx反光标线,厚度喷涂(0.6mm)</w:t>
            </w:r>
          </w:p>
        </w:tc>
        <w:tc>
          <w:tcPr>
            <w:tcW w:w="922" w:type="dxa"/>
            <w:tcBorders>
              <w:top w:val="single" w:sz="4" w:space="0" w:color="000000"/>
              <w:left w:val="single" w:sz="4" w:space="0" w:color="000000"/>
              <w:bottom w:val="single" w:sz="4" w:space="0" w:color="000000"/>
              <w:right w:val="single" w:sz="4" w:space="0" w:color="000000"/>
            </w:tcBorders>
            <w:noWrap/>
            <w:tcMar>
              <w:top w:w="12" w:type="dxa"/>
              <w:left w:w="12" w:type="dxa"/>
              <w:right w:w="12" w:type="dxa"/>
            </w:tcMar>
            <w:vAlign w:val="center"/>
          </w:tcPr>
          <w:p w:rsidR="00991F99" w:rsidRDefault="00991F99" w:rsidP="003B1CBE">
            <w:pPr>
              <w:widowControl/>
              <w:spacing w:after="0"/>
              <w:jc w:val="center"/>
              <w:textAlignment w:val="center"/>
              <w:rPr>
                <w:rFonts w:ascii="宋体" w:eastAsia="宋体" w:hAnsi="宋体" w:cs="宋体"/>
                <w:color w:val="000000"/>
                <w:szCs w:val="21"/>
              </w:rPr>
            </w:pPr>
            <w:r>
              <w:rPr>
                <w:rFonts w:ascii="宋体" w:eastAsia="宋体" w:hAnsi="宋体" w:cs="宋体" w:hint="eastAsia"/>
                <w:color w:val="000000"/>
                <w:kern w:val="0"/>
                <w:szCs w:val="21"/>
              </w:rPr>
              <w:t>平方米</w:t>
            </w:r>
          </w:p>
        </w:tc>
        <w:tc>
          <w:tcPr>
            <w:tcW w:w="708" w:type="dxa"/>
            <w:tcBorders>
              <w:top w:val="single" w:sz="4" w:space="0" w:color="000000"/>
              <w:left w:val="single" w:sz="4" w:space="0" w:color="000000"/>
              <w:bottom w:val="single" w:sz="4" w:space="0" w:color="000000"/>
              <w:right w:val="single" w:sz="4" w:space="0" w:color="000000"/>
            </w:tcBorders>
            <w:noWrap/>
            <w:tcMar>
              <w:top w:w="12" w:type="dxa"/>
              <w:left w:w="12" w:type="dxa"/>
              <w:right w:w="12" w:type="dxa"/>
            </w:tcMar>
            <w:vAlign w:val="center"/>
          </w:tcPr>
          <w:p w:rsidR="00991F99" w:rsidRDefault="00991F99" w:rsidP="003B1CBE">
            <w:pPr>
              <w:widowControl/>
              <w:spacing w:after="0"/>
              <w:jc w:val="center"/>
              <w:textAlignment w:val="center"/>
              <w:rPr>
                <w:rFonts w:ascii="宋体" w:eastAsia="宋体" w:hAnsi="宋体" w:cs="宋体"/>
                <w:color w:val="000000"/>
                <w:szCs w:val="21"/>
              </w:rPr>
            </w:pPr>
            <w:r>
              <w:rPr>
                <w:rFonts w:ascii="宋体" w:eastAsia="宋体" w:hAnsi="宋体" w:cs="宋体" w:hint="eastAsia"/>
                <w:color w:val="000000"/>
                <w:kern w:val="0"/>
                <w:szCs w:val="21"/>
              </w:rPr>
              <w:t>200</w:t>
            </w:r>
          </w:p>
        </w:tc>
        <w:tc>
          <w:tcPr>
            <w:tcW w:w="850" w:type="dxa"/>
            <w:tcBorders>
              <w:top w:val="single" w:sz="4" w:space="0" w:color="000000"/>
              <w:left w:val="single" w:sz="4" w:space="0" w:color="000000"/>
              <w:bottom w:val="single" w:sz="4" w:space="0" w:color="000000"/>
              <w:right w:val="single" w:sz="4" w:space="0" w:color="000000"/>
            </w:tcBorders>
            <w:vAlign w:val="center"/>
          </w:tcPr>
          <w:p w:rsidR="00991F99" w:rsidRDefault="00991F99" w:rsidP="003B1CBE">
            <w:pPr>
              <w:spacing w:after="0"/>
              <w:jc w:val="center"/>
              <w:rPr>
                <w:rFonts w:ascii="宋体" w:eastAsia="宋体" w:hAnsi="宋体" w:cs="宋体"/>
                <w:color w:val="000000"/>
                <w:szCs w:val="21"/>
              </w:rPr>
            </w:pPr>
            <w:r>
              <w:rPr>
                <w:rFonts w:ascii="宋体" w:eastAsia="宋体" w:hAnsi="宋体" w:hint="eastAsia"/>
                <w:color w:val="000000"/>
                <w:szCs w:val="21"/>
              </w:rPr>
              <w:t>15</w:t>
            </w:r>
          </w:p>
        </w:tc>
        <w:tc>
          <w:tcPr>
            <w:tcW w:w="992" w:type="dxa"/>
            <w:tcBorders>
              <w:top w:val="single" w:sz="4" w:space="0" w:color="000000"/>
              <w:left w:val="single" w:sz="4" w:space="0" w:color="000000"/>
              <w:bottom w:val="single" w:sz="4" w:space="0" w:color="000000"/>
              <w:right w:val="single" w:sz="4" w:space="0" w:color="000000"/>
            </w:tcBorders>
            <w:vAlign w:val="center"/>
          </w:tcPr>
          <w:p w:rsidR="00991F99" w:rsidRDefault="00991F99" w:rsidP="003B1CBE">
            <w:pPr>
              <w:spacing w:after="0"/>
              <w:jc w:val="center"/>
              <w:rPr>
                <w:rFonts w:ascii="宋体" w:eastAsia="宋体" w:hAnsi="宋体" w:cs="宋体"/>
                <w:color w:val="000000"/>
                <w:szCs w:val="21"/>
              </w:rPr>
            </w:pPr>
            <w:r>
              <w:rPr>
                <w:rFonts w:ascii="宋体" w:eastAsia="宋体" w:hAnsi="宋体" w:hint="eastAsia"/>
                <w:color w:val="000000"/>
                <w:szCs w:val="21"/>
              </w:rPr>
              <w:t>3000</w:t>
            </w:r>
          </w:p>
        </w:tc>
        <w:tc>
          <w:tcPr>
            <w:tcW w:w="1277" w:type="dxa"/>
            <w:tcBorders>
              <w:top w:val="single" w:sz="4" w:space="0" w:color="000000"/>
              <w:left w:val="single" w:sz="4" w:space="0" w:color="000000"/>
              <w:bottom w:val="single" w:sz="4" w:space="0" w:color="000000"/>
              <w:right w:val="single" w:sz="4" w:space="0" w:color="000000"/>
            </w:tcBorders>
            <w:vAlign w:val="center"/>
          </w:tcPr>
          <w:p w:rsidR="00991F99" w:rsidRDefault="00991F99" w:rsidP="003B1CBE">
            <w:pPr>
              <w:widowControl/>
              <w:spacing w:after="0"/>
              <w:jc w:val="center"/>
              <w:textAlignment w:val="center"/>
              <w:rPr>
                <w:rFonts w:ascii="宋体" w:eastAsia="宋体" w:hAnsi="宋体" w:cs="宋体"/>
                <w:color w:val="000000"/>
                <w:kern w:val="0"/>
                <w:szCs w:val="21"/>
              </w:rPr>
            </w:pPr>
            <w:r>
              <w:rPr>
                <w:rFonts w:ascii="宋体" w:eastAsia="宋体" w:hAnsi="宋体" w:cs="宋体" w:hint="eastAsia"/>
                <w:color w:val="000000"/>
                <w:kern w:val="0"/>
                <w:szCs w:val="21"/>
              </w:rPr>
              <w:t>许昌/许昌市交通标志标牌有限公司</w:t>
            </w:r>
          </w:p>
        </w:tc>
        <w:tc>
          <w:tcPr>
            <w:tcW w:w="774" w:type="dxa"/>
            <w:tcBorders>
              <w:top w:val="single" w:sz="4" w:space="0" w:color="000000"/>
              <w:left w:val="single" w:sz="4" w:space="0" w:color="000000"/>
              <w:bottom w:val="single" w:sz="4" w:space="0" w:color="000000"/>
              <w:right w:val="single" w:sz="4" w:space="0" w:color="000000"/>
            </w:tcBorders>
            <w:vAlign w:val="center"/>
          </w:tcPr>
          <w:p w:rsidR="00991F99" w:rsidRDefault="00991F99" w:rsidP="003B1CBE">
            <w:pPr>
              <w:widowControl/>
              <w:spacing w:after="0"/>
              <w:jc w:val="center"/>
              <w:textAlignment w:val="center"/>
              <w:rPr>
                <w:rFonts w:ascii="宋体" w:eastAsia="宋体" w:hAnsi="宋体" w:cs="宋体"/>
                <w:color w:val="000000"/>
                <w:kern w:val="0"/>
                <w:szCs w:val="21"/>
              </w:rPr>
            </w:pPr>
            <w:r>
              <w:rPr>
                <w:rFonts w:ascii="宋体" w:eastAsia="宋体" w:hAnsi="宋体" w:cs="宋体" w:hint="eastAsia"/>
                <w:color w:val="000000"/>
                <w:kern w:val="0"/>
                <w:szCs w:val="21"/>
              </w:rPr>
              <w:t>予安</w:t>
            </w:r>
          </w:p>
        </w:tc>
      </w:tr>
      <w:tr w:rsidR="00991F99" w:rsidTr="003B1CBE">
        <w:trPr>
          <w:jc w:val="center"/>
        </w:trPr>
        <w:tc>
          <w:tcPr>
            <w:tcW w:w="719" w:type="dxa"/>
            <w:tcBorders>
              <w:top w:val="single" w:sz="4" w:space="0" w:color="auto"/>
              <w:left w:val="single" w:sz="4" w:space="0" w:color="auto"/>
              <w:bottom w:val="single" w:sz="4" w:space="0" w:color="auto"/>
              <w:right w:val="single" w:sz="4" w:space="0" w:color="auto"/>
            </w:tcBorders>
            <w:noWrap/>
            <w:tcMar>
              <w:top w:w="12" w:type="dxa"/>
              <w:left w:w="12" w:type="dxa"/>
              <w:right w:w="12" w:type="dxa"/>
            </w:tcMar>
            <w:vAlign w:val="center"/>
          </w:tcPr>
          <w:p w:rsidR="00991F99" w:rsidRDefault="00991F99" w:rsidP="003B1CBE">
            <w:pPr>
              <w:widowControl/>
              <w:spacing w:after="0"/>
              <w:jc w:val="center"/>
              <w:textAlignment w:val="center"/>
              <w:rPr>
                <w:rFonts w:ascii="宋体" w:eastAsia="宋体" w:hAnsi="宋体" w:cs="宋体"/>
                <w:color w:val="000000"/>
                <w:szCs w:val="21"/>
              </w:rPr>
            </w:pPr>
            <w:r>
              <w:rPr>
                <w:rFonts w:ascii="宋体" w:eastAsia="宋体" w:hAnsi="宋体" w:cs="宋体" w:hint="eastAsia"/>
                <w:color w:val="000000"/>
                <w:kern w:val="0"/>
                <w:szCs w:val="21"/>
              </w:rPr>
              <w:t>14</w:t>
            </w:r>
          </w:p>
        </w:tc>
        <w:tc>
          <w:tcPr>
            <w:tcW w:w="1421" w:type="dxa"/>
            <w:tcBorders>
              <w:top w:val="single" w:sz="4" w:space="0" w:color="auto"/>
              <w:left w:val="single" w:sz="4" w:space="0" w:color="auto"/>
              <w:bottom w:val="single" w:sz="4" w:space="0" w:color="auto"/>
              <w:right w:val="single" w:sz="4" w:space="0" w:color="auto"/>
            </w:tcBorders>
            <w:noWrap/>
            <w:tcMar>
              <w:top w:w="12" w:type="dxa"/>
              <w:left w:w="12" w:type="dxa"/>
              <w:right w:w="12" w:type="dxa"/>
            </w:tcMar>
            <w:vAlign w:val="center"/>
          </w:tcPr>
          <w:p w:rsidR="00991F99" w:rsidRDefault="00991F99" w:rsidP="003B1CBE">
            <w:pPr>
              <w:widowControl/>
              <w:spacing w:after="0"/>
              <w:jc w:val="center"/>
              <w:textAlignment w:val="center"/>
              <w:rPr>
                <w:rFonts w:ascii="宋体" w:eastAsia="宋体" w:hAnsi="宋体" w:cs="宋体"/>
                <w:color w:val="000000"/>
                <w:szCs w:val="21"/>
              </w:rPr>
            </w:pPr>
            <w:r>
              <w:rPr>
                <w:rFonts w:ascii="宋体" w:eastAsia="宋体" w:hAnsi="宋体" w:cs="宋体" w:hint="eastAsia"/>
                <w:color w:val="000000"/>
                <w:kern w:val="0"/>
                <w:szCs w:val="21"/>
              </w:rPr>
              <w:t>凸起路标</w:t>
            </w:r>
          </w:p>
        </w:tc>
        <w:tc>
          <w:tcPr>
            <w:tcW w:w="2728" w:type="dxa"/>
            <w:tcBorders>
              <w:top w:val="single" w:sz="4" w:space="0" w:color="000000"/>
              <w:left w:val="single" w:sz="4" w:space="0" w:color="auto"/>
              <w:bottom w:val="single" w:sz="4" w:space="0" w:color="000000"/>
              <w:right w:val="single" w:sz="4" w:space="0" w:color="000000"/>
            </w:tcBorders>
            <w:noWrap/>
            <w:tcMar>
              <w:top w:w="12" w:type="dxa"/>
              <w:left w:w="12" w:type="dxa"/>
              <w:right w:w="12" w:type="dxa"/>
            </w:tcMar>
            <w:vAlign w:val="center"/>
          </w:tcPr>
          <w:p w:rsidR="00991F99" w:rsidRDefault="00991F99" w:rsidP="003B1CBE">
            <w:pPr>
              <w:widowControl/>
              <w:spacing w:after="0"/>
              <w:ind w:leftChars="85" w:left="178" w:rightChars="78" w:right="164" w:firstLineChars="100" w:firstLine="210"/>
              <w:jc w:val="center"/>
              <w:textAlignment w:val="center"/>
              <w:rPr>
                <w:rFonts w:ascii="宋体" w:eastAsia="宋体" w:hAnsi="宋体" w:cs="宋体"/>
                <w:color w:val="000000"/>
                <w:szCs w:val="21"/>
              </w:rPr>
            </w:pPr>
            <w:r>
              <w:rPr>
                <w:rFonts w:ascii="宋体" w:eastAsia="宋体" w:hAnsi="宋体" w:cs="宋体" w:hint="eastAsia"/>
                <w:color w:val="000000"/>
                <w:kern w:val="0"/>
                <w:szCs w:val="21"/>
              </w:rPr>
              <w:t xml:space="preserve">规格：104*122*24mm1．太阳能板: ≥单晶硅0.3w </w:t>
            </w:r>
            <w:r>
              <w:rPr>
                <w:rFonts w:ascii="宋体" w:eastAsia="宋体" w:hAnsi="宋体" w:cs="宋体" w:hint="eastAsia"/>
                <w:color w:val="000000"/>
                <w:kern w:val="0"/>
                <w:szCs w:val="21"/>
              </w:rPr>
              <w:br/>
              <w:t xml:space="preserve">2．储能器件：≥1.2V/800MAH NI-MH 耐高温电池;             </w:t>
            </w:r>
            <w:r>
              <w:rPr>
                <w:rFonts w:ascii="宋体" w:eastAsia="宋体" w:hAnsi="宋体" w:cs="宋体" w:hint="eastAsia"/>
                <w:color w:val="000000"/>
                <w:kern w:val="0"/>
                <w:szCs w:val="21"/>
              </w:rPr>
              <w:br/>
              <w:t>3．工作时长：标准光强下工作≥80小时,</w:t>
            </w:r>
            <w:r>
              <w:rPr>
                <w:rFonts w:ascii="宋体" w:eastAsia="宋体" w:hAnsi="宋体" w:cs="宋体" w:hint="eastAsia"/>
                <w:color w:val="000000"/>
                <w:kern w:val="0"/>
                <w:szCs w:val="21"/>
              </w:rPr>
              <w:br/>
              <w:t>4．显示方式：闪烁</w:t>
            </w:r>
            <w:r>
              <w:rPr>
                <w:rFonts w:ascii="宋体" w:eastAsia="宋体" w:hAnsi="宋体" w:cs="宋体" w:hint="eastAsia"/>
                <w:color w:val="000000"/>
                <w:kern w:val="0"/>
                <w:szCs w:val="21"/>
              </w:rPr>
              <w:br/>
              <w:t>5．显示颜色：白、黄可选。</w:t>
            </w:r>
            <w:r>
              <w:rPr>
                <w:rFonts w:ascii="宋体" w:eastAsia="宋体" w:hAnsi="宋体" w:cs="宋体" w:hint="eastAsia"/>
                <w:color w:val="000000"/>
                <w:kern w:val="0"/>
                <w:szCs w:val="21"/>
              </w:rPr>
              <w:br/>
              <w:t>6．启控光强：400-500Lux</w:t>
            </w:r>
            <w:r>
              <w:rPr>
                <w:rFonts w:ascii="宋体" w:eastAsia="宋体" w:hAnsi="宋体" w:cs="宋体" w:hint="eastAsia"/>
                <w:color w:val="000000"/>
                <w:kern w:val="0"/>
                <w:szCs w:val="21"/>
              </w:rPr>
              <w:br/>
              <w:t>7．使用寿命：≥4年</w:t>
            </w:r>
            <w:r>
              <w:rPr>
                <w:rFonts w:ascii="宋体" w:eastAsia="宋体" w:hAnsi="宋体" w:cs="宋体" w:hint="eastAsia"/>
                <w:color w:val="000000"/>
                <w:kern w:val="0"/>
                <w:szCs w:val="21"/>
              </w:rPr>
              <w:br/>
            </w:r>
            <w:r>
              <w:rPr>
                <w:rFonts w:ascii="宋体" w:eastAsia="宋体" w:hAnsi="宋体" w:cs="宋体" w:hint="eastAsia"/>
                <w:color w:val="000000"/>
                <w:kern w:val="0"/>
                <w:szCs w:val="21"/>
              </w:rPr>
              <w:lastRenderedPageBreak/>
              <w:t>8．工作环境：-20℃～+70℃</w:t>
            </w:r>
            <w:r>
              <w:rPr>
                <w:rFonts w:ascii="宋体" w:eastAsia="宋体" w:hAnsi="宋体" w:cs="宋体" w:hint="eastAsia"/>
                <w:color w:val="000000"/>
                <w:kern w:val="0"/>
                <w:szCs w:val="21"/>
              </w:rPr>
              <w:br/>
              <w:t>9．材质:铝合金外壳</w:t>
            </w:r>
            <w:r>
              <w:rPr>
                <w:rFonts w:ascii="宋体" w:eastAsia="宋体" w:hAnsi="宋体" w:cs="宋体" w:hint="eastAsia"/>
                <w:color w:val="000000"/>
                <w:kern w:val="0"/>
                <w:szCs w:val="21"/>
              </w:rPr>
              <w:br/>
              <w:t>10．防水及静态抗压能力：IP68，静态抗压大于20吨.</w:t>
            </w:r>
          </w:p>
        </w:tc>
        <w:tc>
          <w:tcPr>
            <w:tcW w:w="2729"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91F99" w:rsidRDefault="00991F99" w:rsidP="003B1CBE">
            <w:pPr>
              <w:widowControl/>
              <w:spacing w:after="0"/>
              <w:ind w:leftChars="85" w:left="178" w:rightChars="78" w:right="164" w:firstLineChars="32" w:firstLine="67"/>
              <w:jc w:val="center"/>
              <w:textAlignment w:val="center"/>
              <w:rPr>
                <w:rFonts w:ascii="宋体" w:eastAsia="宋体" w:hAnsi="宋体" w:cs="宋体"/>
                <w:color w:val="000000"/>
                <w:szCs w:val="21"/>
              </w:rPr>
            </w:pPr>
            <w:r>
              <w:rPr>
                <w:rFonts w:ascii="宋体" w:eastAsia="宋体" w:hAnsi="宋体" w:cs="宋体" w:hint="eastAsia"/>
                <w:color w:val="000000"/>
                <w:kern w:val="0"/>
                <w:szCs w:val="21"/>
              </w:rPr>
              <w:lastRenderedPageBreak/>
              <w:t xml:space="preserve">规格：104*122*24mm1．太阳能板: ≥单晶硅0.3w </w:t>
            </w:r>
            <w:r>
              <w:rPr>
                <w:rFonts w:ascii="宋体" w:eastAsia="宋体" w:hAnsi="宋体" w:cs="宋体" w:hint="eastAsia"/>
                <w:color w:val="000000"/>
                <w:kern w:val="0"/>
                <w:szCs w:val="21"/>
              </w:rPr>
              <w:br/>
              <w:t xml:space="preserve">2．储能器件：≥1.2V/800MAH NI-MH 耐高温电池;             </w:t>
            </w:r>
            <w:r>
              <w:rPr>
                <w:rFonts w:ascii="宋体" w:eastAsia="宋体" w:hAnsi="宋体" w:cs="宋体" w:hint="eastAsia"/>
                <w:color w:val="000000"/>
                <w:kern w:val="0"/>
                <w:szCs w:val="21"/>
              </w:rPr>
              <w:br/>
              <w:t>3．工作时长：标准光强下工作≥80小时,</w:t>
            </w:r>
            <w:r>
              <w:rPr>
                <w:rFonts w:ascii="宋体" w:eastAsia="宋体" w:hAnsi="宋体" w:cs="宋体" w:hint="eastAsia"/>
                <w:color w:val="000000"/>
                <w:kern w:val="0"/>
                <w:szCs w:val="21"/>
              </w:rPr>
              <w:br/>
              <w:t>4．显示方式：闪烁</w:t>
            </w:r>
            <w:r>
              <w:rPr>
                <w:rFonts w:ascii="宋体" w:eastAsia="宋体" w:hAnsi="宋体" w:cs="宋体" w:hint="eastAsia"/>
                <w:color w:val="000000"/>
                <w:kern w:val="0"/>
                <w:szCs w:val="21"/>
              </w:rPr>
              <w:br/>
              <w:t>5．显示颜色：白、黄可选。</w:t>
            </w:r>
            <w:r>
              <w:rPr>
                <w:rFonts w:ascii="宋体" w:eastAsia="宋体" w:hAnsi="宋体" w:cs="宋体" w:hint="eastAsia"/>
                <w:color w:val="000000"/>
                <w:kern w:val="0"/>
                <w:szCs w:val="21"/>
              </w:rPr>
              <w:br/>
              <w:t>6．启控光强：400-500Lux</w:t>
            </w:r>
            <w:r>
              <w:rPr>
                <w:rFonts w:ascii="宋体" w:eastAsia="宋体" w:hAnsi="宋体" w:cs="宋体" w:hint="eastAsia"/>
                <w:color w:val="000000"/>
                <w:kern w:val="0"/>
                <w:szCs w:val="21"/>
              </w:rPr>
              <w:br/>
              <w:t>7．使用寿命：≥4年</w:t>
            </w:r>
            <w:r>
              <w:rPr>
                <w:rFonts w:ascii="宋体" w:eastAsia="宋体" w:hAnsi="宋体" w:cs="宋体" w:hint="eastAsia"/>
                <w:color w:val="000000"/>
                <w:kern w:val="0"/>
                <w:szCs w:val="21"/>
              </w:rPr>
              <w:br/>
              <w:t>8．工作环境：-20℃～</w:t>
            </w:r>
            <w:r>
              <w:rPr>
                <w:rFonts w:ascii="宋体" w:eastAsia="宋体" w:hAnsi="宋体" w:cs="宋体" w:hint="eastAsia"/>
                <w:color w:val="000000"/>
                <w:kern w:val="0"/>
                <w:szCs w:val="21"/>
              </w:rPr>
              <w:lastRenderedPageBreak/>
              <w:t>+70℃</w:t>
            </w:r>
            <w:r>
              <w:rPr>
                <w:rFonts w:ascii="宋体" w:eastAsia="宋体" w:hAnsi="宋体" w:cs="宋体" w:hint="eastAsia"/>
                <w:color w:val="000000"/>
                <w:kern w:val="0"/>
                <w:szCs w:val="21"/>
              </w:rPr>
              <w:br/>
              <w:t>9．材质:铝合金外壳</w:t>
            </w:r>
            <w:r>
              <w:rPr>
                <w:rFonts w:ascii="宋体" w:eastAsia="宋体" w:hAnsi="宋体" w:cs="宋体" w:hint="eastAsia"/>
                <w:color w:val="000000"/>
                <w:kern w:val="0"/>
                <w:szCs w:val="21"/>
              </w:rPr>
              <w:br/>
              <w:t>10．防水及静态抗压能力：IP68，静态抗压大于20吨.</w:t>
            </w:r>
          </w:p>
        </w:tc>
        <w:tc>
          <w:tcPr>
            <w:tcW w:w="922" w:type="dxa"/>
            <w:tcBorders>
              <w:top w:val="single" w:sz="4" w:space="0" w:color="000000"/>
              <w:left w:val="single" w:sz="4" w:space="0" w:color="000000"/>
              <w:bottom w:val="single" w:sz="4" w:space="0" w:color="000000"/>
              <w:right w:val="single" w:sz="4" w:space="0" w:color="000000"/>
            </w:tcBorders>
            <w:noWrap/>
            <w:tcMar>
              <w:top w:w="12" w:type="dxa"/>
              <w:left w:w="12" w:type="dxa"/>
              <w:right w:w="12" w:type="dxa"/>
            </w:tcMar>
            <w:vAlign w:val="center"/>
          </w:tcPr>
          <w:p w:rsidR="00991F99" w:rsidRDefault="00991F99" w:rsidP="003B1CBE">
            <w:pPr>
              <w:widowControl/>
              <w:spacing w:after="0"/>
              <w:jc w:val="center"/>
              <w:textAlignment w:val="center"/>
              <w:rPr>
                <w:rFonts w:ascii="宋体" w:eastAsia="宋体" w:hAnsi="宋体" w:cs="宋体"/>
                <w:color w:val="000000"/>
                <w:szCs w:val="21"/>
              </w:rPr>
            </w:pPr>
            <w:r>
              <w:rPr>
                <w:rFonts w:ascii="宋体" w:eastAsia="宋体" w:hAnsi="宋体" w:cs="宋体" w:hint="eastAsia"/>
                <w:color w:val="000000"/>
                <w:kern w:val="0"/>
                <w:szCs w:val="21"/>
              </w:rPr>
              <w:lastRenderedPageBreak/>
              <w:t>个</w:t>
            </w:r>
          </w:p>
        </w:tc>
        <w:tc>
          <w:tcPr>
            <w:tcW w:w="708" w:type="dxa"/>
            <w:tcBorders>
              <w:top w:val="single" w:sz="4" w:space="0" w:color="000000"/>
              <w:left w:val="single" w:sz="4" w:space="0" w:color="000000"/>
              <w:bottom w:val="single" w:sz="4" w:space="0" w:color="000000"/>
              <w:right w:val="single" w:sz="4" w:space="0" w:color="000000"/>
            </w:tcBorders>
            <w:noWrap/>
            <w:tcMar>
              <w:top w:w="12" w:type="dxa"/>
              <w:left w:w="12" w:type="dxa"/>
              <w:right w:w="12" w:type="dxa"/>
            </w:tcMar>
            <w:vAlign w:val="center"/>
          </w:tcPr>
          <w:p w:rsidR="00991F99" w:rsidRDefault="00991F99" w:rsidP="003B1CBE">
            <w:pPr>
              <w:widowControl/>
              <w:spacing w:after="0"/>
              <w:jc w:val="center"/>
              <w:textAlignment w:val="center"/>
              <w:rPr>
                <w:rFonts w:ascii="宋体" w:eastAsia="宋体" w:hAnsi="宋体" w:cs="宋体"/>
                <w:color w:val="000000"/>
                <w:szCs w:val="21"/>
              </w:rPr>
            </w:pPr>
            <w:r>
              <w:rPr>
                <w:rFonts w:ascii="宋体" w:eastAsia="宋体" w:hAnsi="宋体" w:cs="宋体" w:hint="eastAsia"/>
                <w:color w:val="000000"/>
                <w:kern w:val="0"/>
                <w:szCs w:val="21"/>
              </w:rPr>
              <w:t>300</w:t>
            </w:r>
          </w:p>
        </w:tc>
        <w:tc>
          <w:tcPr>
            <w:tcW w:w="850" w:type="dxa"/>
            <w:tcBorders>
              <w:top w:val="single" w:sz="4" w:space="0" w:color="000000"/>
              <w:left w:val="single" w:sz="4" w:space="0" w:color="000000"/>
              <w:bottom w:val="single" w:sz="4" w:space="0" w:color="000000"/>
              <w:right w:val="single" w:sz="4" w:space="0" w:color="000000"/>
            </w:tcBorders>
            <w:vAlign w:val="center"/>
          </w:tcPr>
          <w:p w:rsidR="00991F99" w:rsidRDefault="00991F99" w:rsidP="003B1CBE">
            <w:pPr>
              <w:spacing w:after="0"/>
              <w:jc w:val="center"/>
              <w:rPr>
                <w:rFonts w:ascii="宋体" w:eastAsia="宋体" w:hAnsi="宋体" w:cs="宋体"/>
                <w:color w:val="000000"/>
                <w:szCs w:val="21"/>
              </w:rPr>
            </w:pPr>
            <w:r>
              <w:rPr>
                <w:rFonts w:ascii="宋体" w:eastAsia="宋体" w:hAnsi="宋体" w:hint="eastAsia"/>
                <w:color w:val="000000"/>
                <w:szCs w:val="21"/>
              </w:rPr>
              <w:t>50</w:t>
            </w:r>
          </w:p>
        </w:tc>
        <w:tc>
          <w:tcPr>
            <w:tcW w:w="992" w:type="dxa"/>
            <w:tcBorders>
              <w:top w:val="single" w:sz="4" w:space="0" w:color="000000"/>
              <w:left w:val="single" w:sz="4" w:space="0" w:color="000000"/>
              <w:bottom w:val="single" w:sz="4" w:space="0" w:color="000000"/>
              <w:right w:val="single" w:sz="4" w:space="0" w:color="000000"/>
            </w:tcBorders>
            <w:vAlign w:val="center"/>
          </w:tcPr>
          <w:p w:rsidR="00991F99" w:rsidRDefault="00991F99" w:rsidP="003B1CBE">
            <w:pPr>
              <w:spacing w:after="0"/>
              <w:jc w:val="center"/>
              <w:rPr>
                <w:rFonts w:ascii="宋体" w:eastAsia="宋体" w:hAnsi="宋体" w:cs="宋体"/>
                <w:color w:val="000000"/>
                <w:szCs w:val="21"/>
              </w:rPr>
            </w:pPr>
            <w:r>
              <w:rPr>
                <w:rFonts w:ascii="宋体" w:eastAsia="宋体" w:hAnsi="宋体" w:hint="eastAsia"/>
                <w:color w:val="000000"/>
                <w:szCs w:val="21"/>
              </w:rPr>
              <w:t>15000</w:t>
            </w:r>
          </w:p>
        </w:tc>
        <w:tc>
          <w:tcPr>
            <w:tcW w:w="1277" w:type="dxa"/>
            <w:tcBorders>
              <w:top w:val="single" w:sz="4" w:space="0" w:color="000000"/>
              <w:left w:val="single" w:sz="4" w:space="0" w:color="000000"/>
              <w:bottom w:val="single" w:sz="4" w:space="0" w:color="000000"/>
              <w:right w:val="single" w:sz="4" w:space="0" w:color="000000"/>
            </w:tcBorders>
            <w:vAlign w:val="center"/>
          </w:tcPr>
          <w:p w:rsidR="00991F99" w:rsidRDefault="00991F99" w:rsidP="003B1CBE">
            <w:pPr>
              <w:widowControl/>
              <w:spacing w:after="0"/>
              <w:jc w:val="center"/>
              <w:textAlignment w:val="center"/>
              <w:rPr>
                <w:rFonts w:ascii="宋体" w:eastAsia="宋体" w:hAnsi="宋体" w:cs="宋体"/>
                <w:color w:val="000000"/>
                <w:kern w:val="0"/>
                <w:szCs w:val="21"/>
              </w:rPr>
            </w:pPr>
            <w:r>
              <w:rPr>
                <w:rFonts w:ascii="宋体" w:eastAsia="宋体" w:hAnsi="宋体" w:cs="宋体" w:hint="eastAsia"/>
                <w:color w:val="000000"/>
                <w:kern w:val="0"/>
                <w:szCs w:val="21"/>
              </w:rPr>
              <w:t>许昌/许昌市交通标志标牌有限公司</w:t>
            </w:r>
          </w:p>
        </w:tc>
        <w:tc>
          <w:tcPr>
            <w:tcW w:w="774" w:type="dxa"/>
            <w:tcBorders>
              <w:top w:val="single" w:sz="4" w:space="0" w:color="000000"/>
              <w:left w:val="single" w:sz="4" w:space="0" w:color="000000"/>
              <w:bottom w:val="single" w:sz="4" w:space="0" w:color="000000"/>
              <w:right w:val="single" w:sz="4" w:space="0" w:color="000000"/>
            </w:tcBorders>
            <w:vAlign w:val="center"/>
          </w:tcPr>
          <w:p w:rsidR="00991F99" w:rsidRDefault="00991F99" w:rsidP="003B1CBE">
            <w:pPr>
              <w:widowControl/>
              <w:spacing w:after="0"/>
              <w:jc w:val="center"/>
              <w:textAlignment w:val="center"/>
              <w:rPr>
                <w:rFonts w:ascii="宋体" w:eastAsia="宋体" w:hAnsi="宋体" w:cs="宋体"/>
                <w:color w:val="000000"/>
                <w:kern w:val="0"/>
                <w:szCs w:val="21"/>
              </w:rPr>
            </w:pPr>
            <w:r>
              <w:rPr>
                <w:rFonts w:ascii="宋体" w:eastAsia="宋体" w:hAnsi="宋体" w:cs="宋体" w:hint="eastAsia"/>
                <w:color w:val="000000"/>
                <w:kern w:val="0"/>
                <w:szCs w:val="21"/>
              </w:rPr>
              <w:t>予安</w:t>
            </w:r>
          </w:p>
        </w:tc>
      </w:tr>
      <w:tr w:rsidR="00991F99" w:rsidTr="003B1CBE">
        <w:trPr>
          <w:jc w:val="center"/>
        </w:trPr>
        <w:tc>
          <w:tcPr>
            <w:tcW w:w="2140" w:type="dxa"/>
            <w:gridSpan w:val="2"/>
            <w:tcBorders>
              <w:top w:val="single" w:sz="4" w:space="0" w:color="auto"/>
              <w:left w:val="single" w:sz="4" w:space="0" w:color="000000"/>
              <w:bottom w:val="single" w:sz="4" w:space="0" w:color="000000"/>
              <w:right w:val="single" w:sz="4" w:space="0" w:color="000000"/>
            </w:tcBorders>
            <w:noWrap/>
            <w:tcMar>
              <w:top w:w="12" w:type="dxa"/>
              <w:left w:w="12" w:type="dxa"/>
              <w:right w:w="12" w:type="dxa"/>
            </w:tcMar>
            <w:vAlign w:val="center"/>
          </w:tcPr>
          <w:p w:rsidR="00991F99" w:rsidRDefault="00991F99" w:rsidP="003B1CBE">
            <w:pPr>
              <w:autoSpaceDE w:val="0"/>
              <w:autoSpaceDN w:val="0"/>
              <w:adjustRightInd w:val="0"/>
              <w:spacing w:after="0" w:line="360" w:lineRule="auto"/>
              <w:jc w:val="center"/>
              <w:rPr>
                <w:rFonts w:ascii="宋体" w:eastAsia="宋体" w:hAnsi="宋体"/>
                <w:szCs w:val="21"/>
              </w:rPr>
            </w:pPr>
            <w:r>
              <w:rPr>
                <w:rFonts w:ascii="宋体" w:eastAsia="宋体" w:hAnsi="宋体" w:cs="宋体" w:hint="eastAsia"/>
                <w:szCs w:val="21"/>
                <w:lang w:val="zh-CN"/>
              </w:rPr>
              <w:lastRenderedPageBreak/>
              <w:t>合计</w:t>
            </w:r>
          </w:p>
        </w:tc>
        <w:tc>
          <w:tcPr>
            <w:tcW w:w="10980" w:type="dxa"/>
            <w:gridSpan w:val="8"/>
            <w:tcBorders>
              <w:top w:val="single" w:sz="4" w:space="0" w:color="auto"/>
              <w:left w:val="single" w:sz="4" w:space="0" w:color="000000"/>
              <w:bottom w:val="single" w:sz="4" w:space="0" w:color="000000"/>
              <w:right w:val="single" w:sz="4" w:space="0" w:color="000000"/>
            </w:tcBorders>
            <w:noWrap/>
            <w:tcMar>
              <w:top w:w="12" w:type="dxa"/>
              <w:left w:w="12" w:type="dxa"/>
              <w:right w:w="12" w:type="dxa"/>
            </w:tcMar>
            <w:vAlign w:val="center"/>
          </w:tcPr>
          <w:p w:rsidR="00991F99" w:rsidRDefault="00991F99" w:rsidP="003B1CBE">
            <w:pPr>
              <w:autoSpaceDE w:val="0"/>
              <w:autoSpaceDN w:val="0"/>
              <w:adjustRightInd w:val="0"/>
              <w:spacing w:after="0" w:line="360" w:lineRule="auto"/>
              <w:jc w:val="left"/>
              <w:rPr>
                <w:rFonts w:ascii="宋体" w:eastAsia="宋体" w:hAnsi="宋体" w:cs="宋体"/>
                <w:szCs w:val="21"/>
                <w:lang w:val="zh-CN"/>
              </w:rPr>
            </w:pPr>
            <w:r>
              <w:rPr>
                <w:rFonts w:ascii="宋体" w:eastAsia="宋体" w:hAnsi="宋体" w:cs="宋体" w:hint="eastAsia"/>
                <w:szCs w:val="21"/>
                <w:lang w:val="zh-CN"/>
              </w:rPr>
              <w:t>大写：壹佰捌拾柒万伍仟壹佰肆拾元整　　　　　　小写：</w:t>
            </w:r>
            <w:r>
              <w:rPr>
                <w:rFonts w:ascii="宋体" w:eastAsia="宋体" w:hAnsi="宋体" w:cs="宋体"/>
                <w:szCs w:val="21"/>
                <w:lang w:val="zh-CN"/>
              </w:rPr>
              <w:t>1875140</w:t>
            </w:r>
            <w:r>
              <w:rPr>
                <w:rFonts w:ascii="宋体" w:eastAsia="宋体" w:hAnsi="宋体" w:cs="宋体" w:hint="eastAsia"/>
                <w:szCs w:val="21"/>
                <w:lang w:val="zh-CN"/>
              </w:rPr>
              <w:t>元</w:t>
            </w:r>
          </w:p>
        </w:tc>
      </w:tr>
    </w:tbl>
    <w:p w:rsidR="00000000" w:rsidRDefault="00D54BBB">
      <w:pPr>
        <w:rPr>
          <w:rFonts w:asciiTheme="minorEastAsia" w:hAnsiTheme="minorEastAsia" w:cs="宋体" w:hint="eastAsia"/>
          <w:szCs w:val="21"/>
          <w:lang w:val="zh-CN"/>
        </w:rPr>
      </w:pPr>
    </w:p>
    <w:p w:rsidR="00991F99" w:rsidRDefault="00991F99">
      <w:pPr>
        <w:rPr>
          <w:rFonts w:asciiTheme="minorEastAsia" w:hAnsiTheme="minorEastAsia" w:cs="宋体" w:hint="eastAsia"/>
          <w:szCs w:val="21"/>
          <w:lang w:val="zh-CN"/>
        </w:rPr>
      </w:pPr>
    </w:p>
    <w:p w:rsidR="00991F99" w:rsidRDefault="00991F99">
      <w:pPr>
        <w:rPr>
          <w:rFonts w:asciiTheme="minorEastAsia" w:hAnsiTheme="minorEastAsia" w:cs="宋体" w:hint="eastAsia"/>
          <w:szCs w:val="21"/>
          <w:lang w:val="zh-CN"/>
        </w:rPr>
      </w:pPr>
    </w:p>
    <w:p w:rsidR="00991F99" w:rsidRDefault="00991F99">
      <w:pPr>
        <w:rPr>
          <w:rFonts w:hint="eastAsia"/>
        </w:rPr>
      </w:pPr>
    </w:p>
    <w:p w:rsidR="00991F99" w:rsidRDefault="00991F99">
      <w:pPr>
        <w:rPr>
          <w:rFonts w:hint="eastAsia"/>
        </w:rPr>
      </w:pPr>
    </w:p>
    <w:p w:rsidR="00991F99" w:rsidRDefault="00991F99">
      <w:pPr>
        <w:rPr>
          <w:rFonts w:hint="eastAsia"/>
        </w:rPr>
      </w:pPr>
    </w:p>
    <w:p w:rsidR="00991F99" w:rsidRDefault="00991F99">
      <w:pPr>
        <w:rPr>
          <w:rFonts w:hint="eastAsia"/>
        </w:rPr>
      </w:pPr>
    </w:p>
    <w:p w:rsidR="00991F99" w:rsidRDefault="00991F99">
      <w:pPr>
        <w:rPr>
          <w:rFonts w:hint="eastAsia"/>
        </w:rPr>
      </w:pPr>
    </w:p>
    <w:p w:rsidR="00991F99" w:rsidRDefault="00991F99">
      <w:pPr>
        <w:rPr>
          <w:rFonts w:hint="eastAsia"/>
        </w:rPr>
      </w:pPr>
    </w:p>
    <w:p w:rsidR="00991F99" w:rsidRDefault="00991F99">
      <w:pPr>
        <w:sectPr w:rsidR="00991F99" w:rsidSect="00991F99">
          <w:pgSz w:w="16838" w:h="11906" w:orient="landscape"/>
          <w:pgMar w:top="1800" w:right="1440" w:bottom="1800" w:left="1440" w:header="851" w:footer="992" w:gutter="0"/>
          <w:cols w:space="425"/>
          <w:docGrid w:type="lines" w:linePitch="312"/>
        </w:sectPr>
      </w:pPr>
    </w:p>
    <w:p w:rsidR="00991F99" w:rsidRDefault="00991F99" w:rsidP="00991F99">
      <w:pPr>
        <w:pStyle w:val="2"/>
      </w:pPr>
      <w:r>
        <w:rPr>
          <w:rFonts w:hint="eastAsia"/>
        </w:rPr>
        <w:lastRenderedPageBreak/>
        <w:t>4.5</w:t>
      </w:r>
      <w:r>
        <w:rPr>
          <w:rFonts w:hint="eastAsia"/>
        </w:rPr>
        <w:t>、售后服务</w:t>
      </w:r>
    </w:p>
    <w:p w:rsidR="00991F99" w:rsidRDefault="00991F99" w:rsidP="00991F99">
      <w:pPr>
        <w:pStyle w:val="3"/>
        <w:ind w:left="210"/>
      </w:pPr>
      <w:r>
        <w:rPr>
          <w:rFonts w:hint="eastAsia"/>
          <w:kern w:val="0"/>
        </w:rPr>
        <w:t>4.5.1</w:t>
      </w:r>
      <w:r>
        <w:rPr>
          <w:rFonts w:hint="eastAsia"/>
          <w:kern w:val="0"/>
          <w:szCs w:val="24"/>
        </w:rPr>
        <w:t>、</w:t>
      </w:r>
      <w:r>
        <w:rPr>
          <w:rFonts w:hint="eastAsia"/>
        </w:rPr>
        <w:t>售后服务承诺函</w:t>
      </w:r>
    </w:p>
    <w:p w:rsidR="00991F99" w:rsidRDefault="00991F99" w:rsidP="00991F99">
      <w:pPr>
        <w:widowControl/>
        <w:spacing w:line="360" w:lineRule="auto"/>
        <w:rPr>
          <w:rFonts w:hAnsi="宋体" w:cs="宋体"/>
          <w:sz w:val="24"/>
        </w:rPr>
      </w:pPr>
      <w:r>
        <w:rPr>
          <w:rFonts w:hAnsi="宋体" w:cs="宋体" w:hint="eastAsia"/>
          <w:sz w:val="24"/>
        </w:rPr>
        <w:t>我公司承诺：</w:t>
      </w:r>
    </w:p>
    <w:p w:rsidR="00991F99" w:rsidRDefault="00991F99" w:rsidP="00991F99">
      <w:pPr>
        <w:widowControl/>
        <w:spacing w:line="360" w:lineRule="auto"/>
        <w:rPr>
          <w:rFonts w:hAnsi="宋体" w:cs="宋体"/>
          <w:sz w:val="24"/>
        </w:rPr>
      </w:pPr>
      <w:r>
        <w:rPr>
          <w:rFonts w:hAnsi="宋体" w:cs="宋体" w:hint="eastAsia"/>
          <w:sz w:val="24"/>
        </w:rPr>
        <w:t xml:space="preserve">    </w:t>
      </w:r>
      <w:r>
        <w:rPr>
          <w:rFonts w:hAnsi="宋体" w:cs="宋体" w:hint="eastAsia"/>
          <w:sz w:val="24"/>
        </w:rPr>
        <w:t>若我公司中标，承诺对</w:t>
      </w:r>
      <w:r>
        <w:rPr>
          <w:rFonts w:hAnsi="宋体" w:cs="宋体" w:hint="eastAsia"/>
          <w:sz w:val="24"/>
          <w:u w:val="single"/>
        </w:rPr>
        <w:t>许昌市公安局</w:t>
      </w:r>
      <w:r>
        <w:rPr>
          <w:rFonts w:hAnsi="宋体" w:cs="宋体" w:hint="eastAsia"/>
          <w:sz w:val="24"/>
          <w:u w:val="single"/>
        </w:rPr>
        <w:t>2019</w:t>
      </w:r>
      <w:r>
        <w:rPr>
          <w:rFonts w:hAnsi="宋体" w:cs="宋体" w:hint="eastAsia"/>
          <w:sz w:val="24"/>
          <w:u w:val="single"/>
        </w:rPr>
        <w:t>年交通设施购置安装</w:t>
      </w:r>
      <w:r>
        <w:rPr>
          <w:rFonts w:hAnsi="宋体" w:cs="宋体" w:hint="eastAsia"/>
          <w:sz w:val="24"/>
        </w:rPr>
        <w:t>的供货服务，所提供货物将按照投标文件清单及合同供货。</w:t>
      </w:r>
      <w:r>
        <w:rPr>
          <w:rFonts w:hAnsi="宋体" w:cs="宋体" w:hint="eastAsia"/>
          <w:b/>
          <w:sz w:val="24"/>
        </w:rPr>
        <w:t>交付地点：许昌市</w:t>
      </w:r>
      <w:r>
        <w:rPr>
          <w:rFonts w:hAnsi="宋体" w:cs="宋体" w:hint="eastAsia"/>
          <w:sz w:val="24"/>
        </w:rPr>
        <w:t>，</w:t>
      </w:r>
      <w:r>
        <w:rPr>
          <w:rFonts w:hAnsi="宋体" w:cs="宋体" w:hint="eastAsia"/>
          <w:b/>
          <w:bCs/>
          <w:sz w:val="24"/>
        </w:rPr>
        <w:t>交付（服务、完工）时间：</w:t>
      </w:r>
      <w:r>
        <w:rPr>
          <w:rFonts w:hAnsi="宋体" w:cs="宋体" w:hint="eastAsia"/>
          <w:b/>
          <w:bCs/>
          <w:sz w:val="24"/>
        </w:rPr>
        <w:t>A</w:t>
      </w:r>
      <w:r>
        <w:rPr>
          <w:rFonts w:hAnsi="宋体" w:cs="宋体" w:hint="eastAsia"/>
          <w:b/>
          <w:bCs/>
          <w:sz w:val="24"/>
        </w:rPr>
        <w:t>包交通标线：</w:t>
      </w:r>
      <w:r>
        <w:rPr>
          <w:rFonts w:hAnsi="宋体" w:cs="宋体" w:hint="eastAsia"/>
          <w:b/>
          <w:bCs/>
          <w:sz w:val="24"/>
        </w:rPr>
        <w:t>2020</w:t>
      </w:r>
      <w:r>
        <w:rPr>
          <w:rFonts w:hAnsi="宋体" w:cs="宋体" w:hint="eastAsia"/>
          <w:b/>
          <w:bCs/>
          <w:sz w:val="24"/>
        </w:rPr>
        <w:t>年</w:t>
      </w:r>
      <w:r>
        <w:rPr>
          <w:rFonts w:hAnsi="宋体" w:cs="宋体" w:hint="eastAsia"/>
          <w:b/>
          <w:bCs/>
          <w:sz w:val="24"/>
        </w:rPr>
        <w:t>5</w:t>
      </w:r>
      <w:r>
        <w:rPr>
          <w:rFonts w:hAnsi="宋体" w:cs="宋体" w:hint="eastAsia"/>
          <w:b/>
          <w:bCs/>
          <w:sz w:val="24"/>
        </w:rPr>
        <w:t>月</w:t>
      </w:r>
      <w:r>
        <w:rPr>
          <w:rFonts w:hAnsi="宋体" w:cs="宋体" w:hint="eastAsia"/>
          <w:b/>
          <w:bCs/>
          <w:sz w:val="24"/>
        </w:rPr>
        <w:t>31</w:t>
      </w:r>
      <w:r>
        <w:rPr>
          <w:rFonts w:hAnsi="宋体" w:cs="宋体" w:hint="eastAsia"/>
          <w:b/>
          <w:bCs/>
          <w:sz w:val="24"/>
        </w:rPr>
        <w:t>日前，接到通知后</w:t>
      </w:r>
      <w:r>
        <w:rPr>
          <w:rFonts w:hAnsi="宋体" w:cs="宋体" w:hint="eastAsia"/>
          <w:b/>
          <w:bCs/>
          <w:sz w:val="24"/>
        </w:rPr>
        <w:t>12</w:t>
      </w:r>
      <w:r>
        <w:rPr>
          <w:rFonts w:hAnsi="宋体" w:cs="宋体" w:hint="eastAsia"/>
          <w:b/>
          <w:bCs/>
          <w:sz w:val="24"/>
        </w:rPr>
        <w:t>小时内相应，在市政府规定时限前完成标线施划。</w:t>
      </w:r>
      <w:r>
        <w:rPr>
          <w:rFonts w:hAnsi="宋体" w:cs="宋体" w:hint="eastAsia"/>
          <w:sz w:val="24"/>
        </w:rPr>
        <w:t>质保期内发生的相关一切费用由我公司承担，因损坏而更换的部件质保期顺延，提供售后服务及终身维护服务，超过保修期发生故障，用户可自由选择维修单位，如委托给我公司，我公司将义不容辞的承担技术支持和维修备件的优惠供应责任，并且承诺维修费用不超过市场平均价格。终身提供维修配件。投标产品均属于国家规定“三包”范围的，并保证产品质量保证期不低于“三包”规定；质量保证期承诺优于国家“三包”规定的，按供应商实际承诺执行。</w:t>
      </w:r>
    </w:p>
    <w:p w:rsidR="00991F99" w:rsidRDefault="00991F99" w:rsidP="00991F99">
      <w:pPr>
        <w:spacing w:line="360" w:lineRule="auto"/>
        <w:rPr>
          <w:b/>
        </w:rPr>
      </w:pPr>
      <w:r>
        <w:rPr>
          <w:rFonts w:hAnsi="宋体" w:cs="宋体" w:hint="eastAsia"/>
          <w:sz w:val="24"/>
        </w:rPr>
        <w:t xml:space="preserve">   </w:t>
      </w:r>
      <w:r>
        <w:rPr>
          <w:rFonts w:hAnsi="宋体" w:cs="宋体" w:hint="eastAsia"/>
          <w:sz w:val="24"/>
        </w:rPr>
        <w:t>若我公司中标，</w:t>
      </w:r>
      <w:r>
        <w:rPr>
          <w:rFonts w:hAnsi="宋体" w:cs="宋体" w:hint="eastAsia"/>
          <w:b/>
          <w:sz w:val="24"/>
        </w:rPr>
        <w:t>承诺接到施工通知后</w:t>
      </w:r>
      <w:r>
        <w:rPr>
          <w:rFonts w:hAnsi="宋体" w:cs="宋体" w:hint="eastAsia"/>
          <w:b/>
          <w:sz w:val="24"/>
        </w:rPr>
        <w:t>12</w:t>
      </w:r>
      <w:r>
        <w:rPr>
          <w:rFonts w:hAnsi="宋体" w:cs="宋体" w:hint="eastAsia"/>
          <w:b/>
          <w:sz w:val="24"/>
        </w:rPr>
        <w:t>小时内，施工人员达到现场，施工时间保证不超过</w:t>
      </w:r>
      <w:r>
        <w:rPr>
          <w:rFonts w:hAnsi="宋体" w:cs="宋体" w:hint="eastAsia"/>
          <w:b/>
          <w:sz w:val="24"/>
        </w:rPr>
        <w:t>72</w:t>
      </w:r>
      <w:r>
        <w:rPr>
          <w:rFonts w:hAnsi="宋体" w:cs="宋体" w:hint="eastAsia"/>
          <w:b/>
          <w:sz w:val="24"/>
        </w:rPr>
        <w:t>小时</w:t>
      </w:r>
      <w:r>
        <w:rPr>
          <w:rFonts w:hint="eastAsia"/>
          <w:b/>
        </w:rPr>
        <w:t>。</w:t>
      </w:r>
    </w:p>
    <w:p w:rsidR="00991F99" w:rsidRDefault="00991F99" w:rsidP="00991F99">
      <w:pPr>
        <w:widowControl/>
        <w:spacing w:line="360" w:lineRule="auto"/>
        <w:rPr>
          <w:rFonts w:hAnsi="宋体" w:cs="宋体"/>
          <w:b/>
          <w:sz w:val="24"/>
        </w:rPr>
      </w:pPr>
    </w:p>
    <w:p w:rsidR="00991F99" w:rsidRDefault="00991F99" w:rsidP="00991F99">
      <w:pPr>
        <w:widowControl/>
        <w:spacing w:line="360" w:lineRule="auto"/>
        <w:rPr>
          <w:rFonts w:hAnsi="宋体" w:cs="宋体"/>
          <w:b/>
          <w:sz w:val="24"/>
        </w:rPr>
      </w:pPr>
    </w:p>
    <w:p w:rsidR="00991F99" w:rsidRDefault="00991F99" w:rsidP="00991F99">
      <w:pPr>
        <w:autoSpaceDE w:val="0"/>
        <w:autoSpaceDN w:val="0"/>
        <w:adjustRightInd w:val="0"/>
        <w:spacing w:after="0" w:line="480" w:lineRule="auto"/>
        <w:jc w:val="right"/>
        <w:rPr>
          <w:rFonts w:asciiTheme="minorEastAsia" w:hAnsiTheme="minorEastAsia"/>
          <w:sz w:val="24"/>
          <w:szCs w:val="24"/>
        </w:rPr>
      </w:pPr>
      <w:r>
        <w:rPr>
          <w:rFonts w:asciiTheme="minorEastAsia" w:hAnsiTheme="minorEastAsia" w:hint="eastAsia"/>
          <w:sz w:val="24"/>
          <w:szCs w:val="24"/>
        </w:rPr>
        <w:t>投标人（公章）：许昌市交通标志标牌有限公司</w:t>
      </w:r>
    </w:p>
    <w:p w:rsidR="00991F99" w:rsidRDefault="00991F99" w:rsidP="00991F99">
      <w:pPr>
        <w:autoSpaceDE w:val="0"/>
        <w:autoSpaceDN w:val="0"/>
        <w:adjustRightInd w:val="0"/>
        <w:spacing w:after="0" w:line="480" w:lineRule="auto"/>
        <w:jc w:val="right"/>
        <w:rPr>
          <w:rFonts w:asciiTheme="minorEastAsia" w:hAnsiTheme="minorEastAsia"/>
          <w:sz w:val="24"/>
          <w:szCs w:val="24"/>
        </w:rPr>
      </w:pPr>
      <w:r>
        <w:rPr>
          <w:rFonts w:asciiTheme="minorEastAsia" w:hAnsiTheme="minorEastAsia" w:hint="eastAsia"/>
          <w:sz w:val="24"/>
          <w:szCs w:val="24"/>
        </w:rPr>
        <w:t>日期：2019年10月8日</w:t>
      </w:r>
    </w:p>
    <w:p w:rsidR="00991F99" w:rsidRDefault="00991F99" w:rsidP="00991F99">
      <w:pPr>
        <w:rPr>
          <w:kern w:val="0"/>
        </w:rPr>
      </w:pPr>
    </w:p>
    <w:p w:rsidR="00991F99" w:rsidRDefault="00991F99" w:rsidP="00991F99">
      <w:pPr>
        <w:pStyle w:val="10"/>
      </w:pPr>
    </w:p>
    <w:p w:rsidR="00991F99" w:rsidRDefault="00991F99" w:rsidP="00991F99">
      <w:pPr>
        <w:pStyle w:val="10"/>
      </w:pPr>
    </w:p>
    <w:p w:rsidR="00991F99" w:rsidRDefault="00991F99" w:rsidP="00991F99">
      <w:pPr>
        <w:pStyle w:val="10"/>
      </w:pPr>
    </w:p>
    <w:p w:rsidR="00991F99" w:rsidRDefault="00991F99" w:rsidP="00991F99">
      <w:pPr>
        <w:pStyle w:val="3"/>
        <w:ind w:left="210"/>
      </w:pPr>
      <w:r>
        <w:rPr>
          <w:rFonts w:hint="eastAsia"/>
          <w:kern w:val="0"/>
        </w:rPr>
        <w:lastRenderedPageBreak/>
        <w:t>4.5.2</w:t>
      </w:r>
      <w:r>
        <w:rPr>
          <w:rFonts w:hint="eastAsia"/>
          <w:kern w:val="0"/>
        </w:rPr>
        <w:t>、售后服务网点</w:t>
      </w:r>
    </w:p>
    <w:p w:rsidR="00991F99" w:rsidRDefault="00991F99" w:rsidP="00991F99">
      <w:pPr>
        <w:spacing w:line="360" w:lineRule="auto"/>
        <w:rPr>
          <w:rFonts w:ascii="宋体" w:hAnsi="宋体"/>
          <w:bCs/>
          <w:color w:val="000000"/>
          <w:spacing w:val="4"/>
          <w:sz w:val="24"/>
        </w:rPr>
      </w:pPr>
      <w:r>
        <w:rPr>
          <w:rFonts w:ascii="宋体" w:hAnsi="宋体" w:hint="eastAsia"/>
          <w:bCs/>
          <w:color w:val="000000"/>
          <w:spacing w:val="4"/>
          <w:sz w:val="24"/>
        </w:rPr>
        <w:t xml:space="preserve">    我公司设置专门售后</w:t>
      </w:r>
      <w:r>
        <w:rPr>
          <w:rFonts w:ascii="宋体" w:hAnsi="宋体" w:cs="宋体" w:hint="eastAsia"/>
          <w:color w:val="000000"/>
          <w:spacing w:val="4"/>
          <w:sz w:val="24"/>
        </w:rPr>
        <w:t>服务网点及</w:t>
      </w:r>
      <w:r>
        <w:rPr>
          <w:rFonts w:ascii="宋体" w:hAnsi="宋体" w:hint="eastAsia"/>
          <w:bCs/>
          <w:color w:val="000000"/>
          <w:spacing w:val="4"/>
          <w:sz w:val="24"/>
        </w:rPr>
        <w:t>服务队分别位于许昌市帝豪路西段公司院内；文兴路新许路交叉口，</w:t>
      </w:r>
      <w:r>
        <w:rPr>
          <w:rFonts w:ascii="宋体" w:hAnsi="宋体" w:cs="宋体" w:hint="eastAsia"/>
          <w:b/>
          <w:bCs/>
          <w:sz w:val="24"/>
          <w:lang w:val="zh-CN"/>
        </w:rPr>
        <w:t>我公司将投入设备：货车两辆、热溶釜两台、冷漆划线机两台、推车两台、底涂机两台、除线机两台、打磨机一台、吹风机两台。</w:t>
      </w:r>
      <w:r>
        <w:rPr>
          <w:rFonts w:ascii="宋体" w:hAnsi="宋体" w:hint="eastAsia"/>
          <w:bCs/>
          <w:color w:val="000000"/>
          <w:spacing w:val="4"/>
          <w:sz w:val="24"/>
        </w:rPr>
        <w:t>故障报修电话0374-3123369，2015年至今已与市公安局“110”相互对接，24小时在线，随时可以根据报修内容及地点在规定时间内赶赴现场并解决故障问题。</w:t>
      </w:r>
      <w:r>
        <w:rPr>
          <w:rFonts w:ascii="宋体" w:hAnsi="宋体" w:hint="eastAsia"/>
          <w:color w:val="000000"/>
          <w:kern w:val="0"/>
          <w:sz w:val="24"/>
          <w:szCs w:val="24"/>
        </w:rPr>
        <w:t>我公司对维修人员建立日夜考勤制度和施工维护巡查日志，建立维修台账，对于事故多发地重点巡查及防范</w:t>
      </w:r>
      <w:r>
        <w:rPr>
          <w:rFonts w:ascii="宋体" w:hAnsi="宋体" w:hint="eastAsia"/>
          <w:color w:val="000000"/>
          <w:kern w:val="0"/>
        </w:rPr>
        <w:t>，</w:t>
      </w:r>
      <w:r>
        <w:rPr>
          <w:rFonts w:ascii="宋体" w:hAnsi="宋体" w:hint="eastAsia"/>
          <w:bCs/>
          <w:color w:val="000000"/>
          <w:spacing w:val="4"/>
          <w:sz w:val="24"/>
        </w:rPr>
        <w:t>维</w:t>
      </w:r>
      <w:r>
        <w:rPr>
          <w:rFonts w:ascii="宋体" w:hAnsi="宋体" w:cs="新宋体" w:hint="eastAsia"/>
          <w:spacing w:val="4"/>
          <w:sz w:val="24"/>
        </w:rPr>
        <w:t>修点内各种工具及设备齐全，材料配件合理化分类存放，有能力在业主规定时间内解决各类交通安全设施所出现的任何问题。</w:t>
      </w:r>
    </w:p>
    <w:p w:rsidR="00991F99" w:rsidRDefault="00991F99" w:rsidP="00991F99">
      <w:pPr>
        <w:spacing w:line="360" w:lineRule="auto"/>
        <w:ind w:firstLineChars="150" w:firstLine="372"/>
        <w:rPr>
          <w:rFonts w:ascii="宋体" w:hAnsi="宋体"/>
          <w:color w:val="000000"/>
          <w:spacing w:val="4"/>
          <w:sz w:val="24"/>
        </w:rPr>
      </w:pPr>
      <w:r>
        <w:rPr>
          <w:rFonts w:ascii="宋体" w:hAnsi="宋体" w:hint="eastAsia"/>
          <w:color w:val="000000"/>
          <w:spacing w:val="4"/>
          <w:sz w:val="24"/>
        </w:rPr>
        <w:t xml:space="preserve"> 如遇上节假日我维修人员将保障最少6人值班的情况下</w:t>
      </w:r>
      <w:r>
        <w:rPr>
          <w:rFonts w:ascii="宋体" w:hAnsi="宋体" w:hint="eastAsia"/>
          <w:bCs/>
          <w:color w:val="000000"/>
          <w:spacing w:val="4"/>
          <w:sz w:val="24"/>
        </w:rPr>
        <w:t>巡查</w:t>
      </w:r>
      <w:r>
        <w:rPr>
          <w:rFonts w:ascii="宋体" w:hAnsi="宋体" w:hint="eastAsia"/>
          <w:color w:val="000000"/>
          <w:spacing w:val="4"/>
          <w:sz w:val="24"/>
        </w:rPr>
        <w:t>，来解决突发损坏设施情况出现。在有业主安排紧急任务时，我公司可配备三组人员昼夜不断地进行作业，提供长期的本地化服务。</w:t>
      </w:r>
    </w:p>
    <w:p w:rsidR="00991F99" w:rsidRDefault="00991F99" w:rsidP="00991F99">
      <w:pPr>
        <w:spacing w:line="360" w:lineRule="auto"/>
        <w:ind w:firstLineChars="200" w:firstLine="496"/>
        <w:rPr>
          <w:rFonts w:ascii="宋体" w:hAnsi="宋体"/>
          <w:color w:val="000000"/>
          <w:spacing w:val="4"/>
          <w:sz w:val="24"/>
        </w:rPr>
      </w:pPr>
      <w:r>
        <w:rPr>
          <w:rFonts w:ascii="宋体" w:hAnsi="宋体" w:hint="eastAsia"/>
          <w:color w:val="000000"/>
          <w:spacing w:val="4"/>
          <w:sz w:val="24"/>
        </w:rPr>
        <w:t>服务队由公司工程部门直接管理，设两名负责人、两名联系人、五名技术员、六名施工人，夜间常设不低于四人的值班人员（雪、雨、雾等恶劣天气，我公司将适当增加维护人员）。</w:t>
      </w:r>
    </w:p>
    <w:p w:rsidR="00991F99" w:rsidRDefault="00991F99" w:rsidP="00991F99">
      <w:pPr>
        <w:spacing w:line="360" w:lineRule="auto"/>
        <w:rPr>
          <w:rFonts w:ascii="宋体" w:hAnsi="宋体"/>
          <w:bCs/>
          <w:color w:val="000000"/>
          <w:spacing w:val="4"/>
          <w:sz w:val="24"/>
        </w:rPr>
      </w:pPr>
      <w:r>
        <w:rPr>
          <w:rFonts w:ascii="宋体" w:hAnsi="宋体" w:hint="eastAsia"/>
          <w:bCs/>
          <w:color w:val="000000"/>
          <w:spacing w:val="4"/>
          <w:sz w:val="24"/>
        </w:rPr>
        <w:t>负责人：张彪、</w:t>
      </w:r>
      <w:r>
        <w:rPr>
          <w:rFonts w:ascii="宋体" w:hAnsi="宋体" w:cs="宋体" w:hint="eastAsia"/>
          <w:spacing w:val="4"/>
          <w:sz w:val="24"/>
        </w:rPr>
        <w:t xml:space="preserve">刘金光       </w:t>
      </w:r>
      <w:r>
        <w:rPr>
          <w:rFonts w:ascii="宋体" w:hAnsi="宋体" w:hint="eastAsia"/>
          <w:bCs/>
          <w:color w:val="000000"/>
          <w:spacing w:val="4"/>
          <w:sz w:val="24"/>
        </w:rPr>
        <w:t xml:space="preserve">联系电话：15836536965、15893757999     </w:t>
      </w:r>
    </w:p>
    <w:p w:rsidR="00991F99" w:rsidRDefault="00991F99" w:rsidP="00991F99">
      <w:pPr>
        <w:spacing w:line="360" w:lineRule="auto"/>
        <w:jc w:val="left"/>
        <w:rPr>
          <w:rFonts w:ascii="宋体" w:hAnsi="宋体"/>
          <w:bCs/>
          <w:color w:val="000000"/>
          <w:spacing w:val="4"/>
          <w:sz w:val="24"/>
        </w:rPr>
      </w:pPr>
      <w:r>
        <w:rPr>
          <w:rFonts w:ascii="宋体" w:hAnsi="宋体" w:hint="eastAsia"/>
          <w:bCs/>
          <w:color w:val="000000"/>
          <w:spacing w:val="4"/>
          <w:sz w:val="24"/>
        </w:rPr>
        <w:t xml:space="preserve">联系人：陈昊、郑俊华 联系电话：18303743777  18637455200  0374-3123369 </w:t>
      </w:r>
    </w:p>
    <w:p w:rsidR="00991F99" w:rsidRDefault="00991F99" w:rsidP="00991F99">
      <w:pPr>
        <w:spacing w:line="360" w:lineRule="auto"/>
        <w:rPr>
          <w:rFonts w:ascii="宋体" w:hAnsi="宋体"/>
          <w:bCs/>
          <w:spacing w:val="4"/>
          <w:sz w:val="24"/>
        </w:rPr>
      </w:pPr>
      <w:r>
        <w:rPr>
          <w:rFonts w:ascii="宋体" w:hAnsi="宋体" w:hint="eastAsia"/>
          <w:bCs/>
          <w:spacing w:val="4"/>
          <w:sz w:val="24"/>
        </w:rPr>
        <w:t>巡视人员：庞建波、郭松海、李长河、陆伟峰、钱俊伟、王新义</w:t>
      </w:r>
    </w:p>
    <w:p w:rsidR="00991F99" w:rsidRDefault="00991F99">
      <w:pPr>
        <w:rPr>
          <w:rFonts w:hint="eastAsia"/>
        </w:rPr>
      </w:pPr>
    </w:p>
    <w:p w:rsidR="00991F99" w:rsidRDefault="00991F99">
      <w:pPr>
        <w:rPr>
          <w:rFonts w:hint="eastAsia"/>
        </w:rPr>
      </w:pPr>
    </w:p>
    <w:p w:rsidR="00991F99" w:rsidRDefault="00991F99">
      <w:pPr>
        <w:rPr>
          <w:rFonts w:hint="eastAsia"/>
        </w:rPr>
      </w:pPr>
    </w:p>
    <w:p w:rsidR="00991F99" w:rsidRDefault="00991F99">
      <w:pPr>
        <w:rPr>
          <w:rFonts w:hint="eastAsia"/>
        </w:rPr>
      </w:pPr>
    </w:p>
    <w:p w:rsidR="00991F99" w:rsidRDefault="00991F99">
      <w:pPr>
        <w:rPr>
          <w:rFonts w:hint="eastAsia"/>
        </w:rPr>
      </w:pPr>
    </w:p>
    <w:p w:rsidR="00991F99" w:rsidRDefault="00991F99">
      <w:pPr>
        <w:rPr>
          <w:rFonts w:hint="eastAsia"/>
        </w:rPr>
      </w:pPr>
    </w:p>
    <w:p w:rsidR="00991F99" w:rsidRDefault="00991F99" w:rsidP="00991F99">
      <w:pPr>
        <w:pStyle w:val="3"/>
      </w:pPr>
      <w:r>
        <w:rPr>
          <w:rFonts w:hint="eastAsia"/>
        </w:rPr>
        <w:lastRenderedPageBreak/>
        <w:t>4.5.3</w:t>
      </w:r>
      <w:r>
        <w:rPr>
          <w:rFonts w:hint="eastAsia"/>
        </w:rPr>
        <w:t>、售后服务流程</w:t>
      </w:r>
    </w:p>
    <w:p w:rsidR="00991F99" w:rsidRDefault="00991F99" w:rsidP="00991F99">
      <w:pPr>
        <w:widowControl/>
        <w:spacing w:line="360" w:lineRule="auto"/>
        <w:jc w:val="center"/>
        <w:rPr>
          <w:bCs/>
        </w:rPr>
      </w:pPr>
      <w:r>
        <w:rPr>
          <w:bCs/>
          <w:noProof/>
        </w:rPr>
        <w:drawing>
          <wp:inline distT="0" distB="0" distL="0" distR="0">
            <wp:extent cx="5615940" cy="5702935"/>
            <wp:effectExtent l="19050" t="0" r="3810" b="0"/>
            <wp:docPr id="171" name="图片 1" descr="C:\Users\Administrator\Desktop\微信图片_2019092916292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 name="图片 1" descr="C:\Users\Administrator\Desktop\微信图片_20190929162926.jpg"/>
                    <pic:cNvPicPr>
                      <a:picLocks noChangeAspect="1" noChangeArrowheads="1"/>
                    </pic:cNvPicPr>
                  </pic:nvPicPr>
                  <pic:blipFill>
                    <a:blip r:embed="rId7"/>
                    <a:srcRect/>
                    <a:stretch>
                      <a:fillRect/>
                    </a:stretch>
                  </pic:blipFill>
                  <pic:spPr>
                    <a:xfrm>
                      <a:off x="0" y="0"/>
                      <a:ext cx="5615940" cy="5703276"/>
                    </a:xfrm>
                    <a:prstGeom prst="rect">
                      <a:avLst/>
                    </a:prstGeom>
                    <a:noFill/>
                    <a:ln w="9525">
                      <a:noFill/>
                      <a:miter lim="800000"/>
                      <a:headEnd/>
                      <a:tailEnd/>
                    </a:ln>
                  </pic:spPr>
                </pic:pic>
              </a:graphicData>
            </a:graphic>
          </wp:inline>
        </w:drawing>
      </w:r>
    </w:p>
    <w:p w:rsidR="00991F99" w:rsidRDefault="00991F99"/>
    <w:sectPr w:rsidR="00991F99" w:rsidSect="00991F99">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4BBB" w:rsidRDefault="00D54BBB" w:rsidP="00991F99">
      <w:pPr>
        <w:spacing w:after="0" w:line="240" w:lineRule="auto"/>
      </w:pPr>
      <w:r>
        <w:separator/>
      </w:r>
    </w:p>
  </w:endnote>
  <w:endnote w:type="continuationSeparator" w:id="1">
    <w:p w:rsidR="00D54BBB" w:rsidRDefault="00D54BBB" w:rsidP="00991F9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20002A87" w:usb1="00000000" w:usb2="00000000" w:usb3="00000000" w:csb0="000001FF" w:csb1="00000000"/>
  </w:font>
  <w:font w:name="新宋体">
    <w:panose1 w:val="02010609030101010101"/>
    <w:charset w:val="86"/>
    <w:family w:val="modern"/>
    <w:pitch w:val="fixed"/>
    <w:sig w:usb0="00000003" w:usb1="288F0000"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4BBB" w:rsidRDefault="00D54BBB" w:rsidP="00991F99">
      <w:pPr>
        <w:spacing w:after="0" w:line="240" w:lineRule="auto"/>
      </w:pPr>
      <w:r>
        <w:separator/>
      </w:r>
    </w:p>
  </w:footnote>
  <w:footnote w:type="continuationSeparator" w:id="1">
    <w:p w:rsidR="00D54BBB" w:rsidRDefault="00D54BBB" w:rsidP="00991F99">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991F99"/>
    <w:rsid w:val="00991F99"/>
    <w:rsid w:val="00D54BBB"/>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91F99"/>
    <w:pPr>
      <w:widowControl w:val="0"/>
      <w:spacing w:after="200" w:line="276" w:lineRule="auto"/>
      <w:jc w:val="both"/>
    </w:pPr>
  </w:style>
  <w:style w:type="paragraph" w:styleId="1">
    <w:name w:val="heading 1"/>
    <w:basedOn w:val="a"/>
    <w:next w:val="a"/>
    <w:link w:val="1Char"/>
    <w:uiPriority w:val="9"/>
    <w:qFormat/>
    <w:rsid w:val="00991F99"/>
    <w:pPr>
      <w:keepNext/>
      <w:keepLines/>
      <w:spacing w:after="0" w:line="300" w:lineRule="auto"/>
      <w:jc w:val="left"/>
      <w:outlineLvl w:val="0"/>
    </w:pPr>
    <w:rPr>
      <w:rFonts w:ascii="Times New Roman" w:eastAsia="宋体" w:hAnsi="Times New Roman" w:cstheme="majorBidi"/>
      <w:b/>
      <w:bCs/>
      <w:sz w:val="32"/>
      <w:szCs w:val="28"/>
    </w:rPr>
  </w:style>
  <w:style w:type="paragraph" w:styleId="2">
    <w:name w:val="heading 2"/>
    <w:basedOn w:val="a"/>
    <w:next w:val="a"/>
    <w:link w:val="2Char"/>
    <w:uiPriority w:val="9"/>
    <w:unhideWhenUsed/>
    <w:qFormat/>
    <w:rsid w:val="00991F99"/>
    <w:pPr>
      <w:keepNext/>
      <w:keepLines/>
      <w:spacing w:after="0" w:line="300" w:lineRule="auto"/>
      <w:jc w:val="left"/>
      <w:outlineLvl w:val="1"/>
    </w:pPr>
    <w:rPr>
      <w:rFonts w:ascii="Times New Roman" w:eastAsia="宋体" w:hAnsi="Times New Roman" w:cstheme="majorBidi"/>
      <w:b/>
      <w:bCs/>
      <w:sz w:val="32"/>
      <w:szCs w:val="32"/>
    </w:rPr>
  </w:style>
  <w:style w:type="paragraph" w:styleId="3">
    <w:name w:val="heading 3"/>
    <w:basedOn w:val="a"/>
    <w:next w:val="a"/>
    <w:link w:val="3Char"/>
    <w:uiPriority w:val="9"/>
    <w:semiHidden/>
    <w:unhideWhenUsed/>
    <w:qFormat/>
    <w:rsid w:val="00991F99"/>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991F99"/>
    <w:pPr>
      <w:pBdr>
        <w:bottom w:val="single" w:sz="6" w:space="1" w:color="auto"/>
      </w:pBdr>
      <w:tabs>
        <w:tab w:val="center" w:pos="4153"/>
        <w:tab w:val="right" w:pos="8306"/>
      </w:tabs>
      <w:snapToGrid w:val="0"/>
      <w:spacing w:after="0" w:line="240" w:lineRule="auto"/>
      <w:jc w:val="center"/>
    </w:pPr>
    <w:rPr>
      <w:sz w:val="18"/>
      <w:szCs w:val="18"/>
    </w:rPr>
  </w:style>
  <w:style w:type="character" w:customStyle="1" w:styleId="Char">
    <w:name w:val="页眉 Char"/>
    <w:basedOn w:val="a0"/>
    <w:link w:val="a3"/>
    <w:uiPriority w:val="99"/>
    <w:semiHidden/>
    <w:rsid w:val="00991F99"/>
    <w:rPr>
      <w:sz w:val="18"/>
      <w:szCs w:val="18"/>
    </w:rPr>
  </w:style>
  <w:style w:type="paragraph" w:styleId="a4">
    <w:name w:val="footer"/>
    <w:basedOn w:val="a"/>
    <w:link w:val="Char0"/>
    <w:uiPriority w:val="99"/>
    <w:semiHidden/>
    <w:unhideWhenUsed/>
    <w:rsid w:val="00991F99"/>
    <w:pPr>
      <w:tabs>
        <w:tab w:val="center" w:pos="4153"/>
        <w:tab w:val="right" w:pos="8306"/>
      </w:tabs>
      <w:snapToGrid w:val="0"/>
      <w:spacing w:after="0" w:line="240" w:lineRule="auto"/>
      <w:jc w:val="left"/>
    </w:pPr>
    <w:rPr>
      <w:sz w:val="18"/>
      <w:szCs w:val="18"/>
    </w:rPr>
  </w:style>
  <w:style w:type="character" w:customStyle="1" w:styleId="Char0">
    <w:name w:val="页脚 Char"/>
    <w:basedOn w:val="a0"/>
    <w:link w:val="a4"/>
    <w:uiPriority w:val="99"/>
    <w:semiHidden/>
    <w:rsid w:val="00991F99"/>
    <w:rPr>
      <w:sz w:val="18"/>
      <w:szCs w:val="18"/>
    </w:rPr>
  </w:style>
  <w:style w:type="character" w:customStyle="1" w:styleId="1Char">
    <w:name w:val="标题 1 Char"/>
    <w:basedOn w:val="a0"/>
    <w:link w:val="1"/>
    <w:uiPriority w:val="9"/>
    <w:rsid w:val="00991F99"/>
    <w:rPr>
      <w:rFonts w:ascii="Times New Roman" w:eastAsia="宋体" w:hAnsi="Times New Roman" w:cstheme="majorBidi"/>
      <w:b/>
      <w:bCs/>
      <w:sz w:val="32"/>
      <w:szCs w:val="28"/>
    </w:rPr>
  </w:style>
  <w:style w:type="character" w:customStyle="1" w:styleId="2Char">
    <w:name w:val="标题 2 Char"/>
    <w:basedOn w:val="a0"/>
    <w:link w:val="2"/>
    <w:uiPriority w:val="9"/>
    <w:rsid w:val="00991F99"/>
    <w:rPr>
      <w:rFonts w:ascii="Times New Roman" w:eastAsia="宋体" w:hAnsi="Times New Roman" w:cstheme="majorBidi"/>
      <w:b/>
      <w:bCs/>
      <w:sz w:val="32"/>
      <w:szCs w:val="32"/>
    </w:rPr>
  </w:style>
  <w:style w:type="paragraph" w:styleId="a5">
    <w:name w:val="Document Map"/>
    <w:basedOn w:val="a"/>
    <w:link w:val="Char1"/>
    <w:uiPriority w:val="99"/>
    <w:semiHidden/>
    <w:unhideWhenUsed/>
    <w:rsid w:val="00991F99"/>
    <w:rPr>
      <w:rFonts w:ascii="宋体" w:eastAsia="宋体"/>
      <w:sz w:val="18"/>
      <w:szCs w:val="18"/>
    </w:rPr>
  </w:style>
  <w:style w:type="character" w:customStyle="1" w:styleId="Char1">
    <w:name w:val="文档结构图 Char"/>
    <w:basedOn w:val="a0"/>
    <w:link w:val="a5"/>
    <w:uiPriority w:val="99"/>
    <w:semiHidden/>
    <w:rsid w:val="00991F99"/>
    <w:rPr>
      <w:rFonts w:ascii="宋体" w:eastAsia="宋体"/>
      <w:sz w:val="18"/>
      <w:szCs w:val="18"/>
    </w:rPr>
  </w:style>
  <w:style w:type="character" w:customStyle="1" w:styleId="3Char">
    <w:name w:val="标题 3 Char"/>
    <w:basedOn w:val="a0"/>
    <w:link w:val="3"/>
    <w:uiPriority w:val="9"/>
    <w:semiHidden/>
    <w:rsid w:val="00991F99"/>
    <w:rPr>
      <w:b/>
      <w:bCs/>
      <w:sz w:val="32"/>
      <w:szCs w:val="32"/>
    </w:rPr>
  </w:style>
  <w:style w:type="character" w:customStyle="1" w:styleId="CharChar">
    <w:name w:val="正文文本缩进 Char Char"/>
    <w:link w:val="10"/>
    <w:qFormat/>
    <w:rsid w:val="00991F99"/>
    <w:rPr>
      <w:rFonts w:ascii="宋体"/>
      <w:sz w:val="24"/>
    </w:rPr>
  </w:style>
  <w:style w:type="paragraph" w:customStyle="1" w:styleId="10">
    <w:name w:val="正文文本缩进1"/>
    <w:basedOn w:val="a"/>
    <w:link w:val="CharChar"/>
    <w:qFormat/>
    <w:rsid w:val="00991F99"/>
    <w:pPr>
      <w:spacing w:line="360" w:lineRule="auto"/>
      <w:ind w:firstLineChars="200" w:firstLine="480"/>
    </w:pPr>
    <w:rPr>
      <w:rFonts w:ascii="宋体"/>
      <w:sz w:val="24"/>
    </w:rPr>
  </w:style>
  <w:style w:type="paragraph" w:styleId="a6">
    <w:name w:val="Balloon Text"/>
    <w:basedOn w:val="a"/>
    <w:link w:val="Char2"/>
    <w:uiPriority w:val="99"/>
    <w:semiHidden/>
    <w:unhideWhenUsed/>
    <w:rsid w:val="00991F99"/>
    <w:pPr>
      <w:spacing w:after="0" w:line="240" w:lineRule="auto"/>
    </w:pPr>
    <w:rPr>
      <w:sz w:val="18"/>
      <w:szCs w:val="18"/>
    </w:rPr>
  </w:style>
  <w:style w:type="character" w:customStyle="1" w:styleId="Char2">
    <w:name w:val="批注框文本 Char"/>
    <w:basedOn w:val="a0"/>
    <w:link w:val="a6"/>
    <w:uiPriority w:val="99"/>
    <w:semiHidden/>
    <w:rsid w:val="00991F99"/>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2D873A-9291-426E-9008-23D3AC8A9C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10</Pages>
  <Words>804</Words>
  <Characters>4587</Characters>
  <Application>Microsoft Office Word</Application>
  <DocSecurity>0</DocSecurity>
  <Lines>38</Lines>
  <Paragraphs>10</Paragraphs>
  <ScaleCrop>false</ScaleCrop>
  <Company>China</Company>
  <LinksUpToDate>false</LinksUpToDate>
  <CharactersWithSpaces>5381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2019-10-09T00:50:00Z</dcterms:created>
  <dcterms:modified xsi:type="dcterms:W3CDTF">2019-10-09T00:58:00Z</dcterms:modified>
</cp:coreProperties>
</file>