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ind w:left="567"/>
        <w:jc w:val="center"/>
        <w:outlineLvl w:val="0"/>
        <w:rPr>
          <w:rFonts w:hint="eastAsia" w:ascii="宋体" w:hAnsi="宋体" w:eastAsia="宋体" w:cs="宋体"/>
          <w:b/>
          <w:bCs/>
          <w:color w:val="000000"/>
        </w:rPr>
      </w:pPr>
      <w:bookmarkStart w:id="0" w:name="_Toc7214"/>
      <w:r>
        <w:rPr>
          <w:rFonts w:hint="eastAsia" w:ascii="宋体" w:hAnsi="宋体" w:eastAsia="宋体" w:cs="宋体"/>
          <w:b/>
          <w:bCs/>
          <w:color w:val="000000"/>
        </w:rPr>
        <w:t>4.5 售后服务方案</w:t>
      </w:r>
      <w:bookmarkEnd w:id="0"/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/>
        </w:rPr>
        <w:t>一、适用范围：</w:t>
      </w:r>
      <w:r>
        <w:rPr>
          <w:rFonts w:hint="eastAsia" w:ascii="宋体" w:hAnsi="宋体" w:eastAsia="宋体" w:cs="宋体"/>
        </w:rPr>
        <w:t>本次招标采购中本公司所投所有产品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</w:rPr>
        <w:t>二、培训目标：</w:t>
      </w:r>
      <w:r>
        <w:rPr>
          <w:rFonts w:hint="eastAsia" w:ascii="宋体" w:hAnsi="宋体" w:eastAsia="宋体" w:cs="宋体"/>
        </w:rPr>
        <w:t>使培训对象全面掌握产品的使用、维护，有效的指导培训对象将产品与教学实际进行有效合理的结合，进行合理的课程开发和拓展。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</w:rPr>
        <w:t>三、培训人员：</w:t>
      </w:r>
      <w:r>
        <w:rPr>
          <w:rFonts w:hint="eastAsia" w:ascii="宋体" w:hAnsi="宋体" w:eastAsia="宋体" w:cs="宋体"/>
        </w:rPr>
        <w:t>专业的医学培训专员、售后服务工程师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</w:rPr>
        <w:t>四、延伸培训和深度培训：</w:t>
      </w:r>
      <w:r>
        <w:rPr>
          <w:rFonts w:hint="eastAsia" w:ascii="宋体" w:hAnsi="宋体" w:eastAsia="宋体" w:cs="宋体"/>
        </w:rPr>
        <w:t>验收培训结束不是我们培训的结束，对于需方后续提出的培训需求，我公司将第一时间安排电话、视频、现场等多种培训方式，及时提供完善的培训服务。我公司也将在重要的医学学术标准变化、产品涉及的医学问题有新近进展时提供主动的培训服务。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五、售后服务细则：</w:t>
      </w:r>
      <w:r>
        <w:rPr>
          <w:rFonts w:hint="eastAsia" w:ascii="宋体" w:hAnsi="宋体" w:eastAsia="宋体" w:cs="宋体"/>
        </w:rPr>
        <w:t>售后服务承诺(必须包括以下内容)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 质保期：叁年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② 在质保期内，如出现质量问题，在保修期间接到用户在使用过程中遇到的问题，应及时解答；无法解答时，则有工程技术人员一个工作日内做出无并赴现场解决。免费提供全部耗材。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 保证所售产品是从未使用过的全新产品。质保期内无偿供应零配件，质保期后成本价供应。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④ 保修期到期后，延长保修按每年成交总价的5%来计算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六、售后服务范围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</w:rPr>
        <w:t>1) 保修、包换受理范围</w:t>
      </w:r>
      <w:r>
        <w:rPr>
          <w:rFonts w:hint="eastAsia" w:ascii="宋体" w:hAnsi="宋体" w:eastAsia="宋体" w:cs="宋体"/>
        </w:rPr>
        <w:t>：仅适用于严格按照产品说明书、安装指南要求操作而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发生的产品质量问题；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</w:rPr>
        <w:t>2) 保修</w:t>
      </w:r>
      <w:r>
        <w:rPr>
          <w:rFonts w:hint="eastAsia" w:ascii="宋体" w:hAnsi="宋体" w:eastAsia="宋体" w:cs="宋体"/>
        </w:rPr>
        <w:t>：在声明的产品保修期内，对因设计、工艺、材料不良而影响产品使用功能，本公司承担修复产品所产生的各项配件和服务费用；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</w:rPr>
        <w:t>3) 包换</w:t>
      </w:r>
      <w:r>
        <w:rPr>
          <w:rFonts w:hint="eastAsia" w:ascii="宋体" w:hAnsi="宋体" w:eastAsia="宋体" w:cs="宋体"/>
        </w:rPr>
        <w:t>：在注明的产品包换期内，对因无法通过保修服务修复相关功能的产品，经双方共同确认，免费为客户提供产品更换等在内的各项费用和服务；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</w:rPr>
        <w:t>4) 终身维修</w:t>
      </w:r>
      <w:r>
        <w:rPr>
          <w:rFonts w:hint="eastAsia" w:ascii="宋体" w:hAnsi="宋体" w:eastAsia="宋体" w:cs="宋体"/>
        </w:rPr>
        <w:t>：对售出产品建立售后服务档案，在保修期内提供免费的保修服务，超过保修期的产品提供有偿维护与维修服务，并保证零配件的供应10年；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七、售后无周期：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</w:rPr>
        <w:t>a) 电话支持</w:t>
      </w:r>
      <w:r>
        <w:rPr>
          <w:rFonts w:hint="eastAsia" w:ascii="宋体" w:hAnsi="宋体" w:eastAsia="宋体" w:cs="宋体"/>
        </w:rPr>
        <w:t>：提供全国统一的售后服务专线电话(021-61359917)。售后服务专员对用户所描述的故障状况随时进行文字记录、确认及存档，首次来电后1小时内提供相关的技术支持，帮助用户迅速处理问题。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</w:rPr>
        <w:t>b) 传真及电子邮件支持</w:t>
      </w:r>
      <w:r>
        <w:rPr>
          <w:rFonts w:hint="eastAsia" w:ascii="宋体" w:hAnsi="宋体" w:eastAsia="宋体" w:cs="宋体"/>
        </w:rPr>
        <w:t>：提供全国统一的售后服务专线传真(021-61359917)及专用邮箱(117877114@qq.com)，将对函件提供4小时内无服务，根据用户提供的产品不良信息，帮助用户及时处理问题。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</w:rPr>
        <w:t>c) 医学专业服务</w:t>
      </w:r>
      <w:r>
        <w:rPr>
          <w:rFonts w:hint="eastAsia" w:ascii="宋体" w:hAnsi="宋体" w:eastAsia="宋体" w:cs="宋体"/>
        </w:rPr>
        <w:t>：产品专员可随时通过电话指导用户操作，解答用户在使用过程中提出的各种医学专业问题。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</w:rPr>
        <w:t>d) 现场维修</w:t>
      </w:r>
      <w:r>
        <w:rPr>
          <w:rFonts w:hint="eastAsia" w:ascii="宋体" w:hAnsi="宋体" w:eastAsia="宋体" w:cs="宋体"/>
        </w:rPr>
        <w:t>：如产品故障需要到现场解决，公司安装维修工程师将在确认产品故障后的4小时内到达客户指定地点，提供现场维修处理，一般问题2个工作日解决。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</w:rPr>
        <w:t>e) 送修服务</w:t>
      </w:r>
      <w:r>
        <w:rPr>
          <w:rFonts w:hint="eastAsia" w:ascii="宋体" w:hAnsi="宋体" w:eastAsia="宋体" w:cs="宋体"/>
        </w:rPr>
        <w:t>：如产品故障需要返厂检测、维修，用户可按产品说明书、维护手册或售后服务网页内容的指导，将故障部件或产品寄达公司总部。产品修复后，公司将及时发回给用户。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</w:rPr>
        <w:t>f) 应急替用</w:t>
      </w:r>
      <w:r>
        <w:rPr>
          <w:rFonts w:hint="eastAsia" w:ascii="宋体" w:hAnsi="宋体" w:eastAsia="宋体" w:cs="宋体"/>
        </w:rPr>
        <w:t>：如产品故障处理无周期影响用户的教学进度，公司将在简单协议的基础上，为用户提供同型号或同类产品应急,国内有备件库存长达10年。</w:t>
      </w:r>
    </w:p>
    <w:p>
      <w:pPr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g)产品技术工程师:申迪,18721492993,</w:t>
      </w:r>
    </w:p>
    <w:p>
      <w:pPr>
        <w:tabs>
          <w:tab w:val="left" w:pos="7170"/>
        </w:tabs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投标人代表签字：</w:t>
      </w:r>
      <w:r>
        <w:rPr>
          <w:rFonts w:hint="eastAsia" w:ascii="宋体" w:hAnsi="宋体" w:eastAsia="宋体" w:cs="宋体"/>
          <w:u w:val="single"/>
        </w:rPr>
        <w:tab/>
      </w:r>
    </w:p>
    <w:p>
      <w:pPr>
        <w:tabs>
          <w:tab w:val="left" w:pos="4774"/>
        </w:tabs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投标人名称：</w:t>
      </w:r>
      <w:r>
        <w:rPr>
          <w:rFonts w:hint="eastAsia" w:ascii="宋体" w:hAnsi="宋体" w:eastAsia="宋体" w:cs="宋体"/>
          <w:u w:val="single"/>
        </w:rPr>
        <w:t xml:space="preserve">         上海新成文教仪器有限公司           </w:t>
      </w:r>
      <w:r>
        <w:rPr>
          <w:rFonts w:hint="eastAsia" w:ascii="宋体" w:hAnsi="宋体" w:eastAsia="宋体" w:cs="宋体"/>
          <w:u w:val="single"/>
        </w:rPr>
        <w:tab/>
      </w:r>
    </w:p>
    <w:p>
      <w:pPr>
        <w:tabs>
          <w:tab w:val="left" w:pos="4774"/>
        </w:tabs>
        <w:spacing w:before="120" w:beforeLines="50" w:after="120" w:afterLines="50" w:line="360" w:lineRule="auto"/>
        <w:ind w:left="56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公      章：</w:t>
      </w:r>
      <w:r>
        <w:rPr>
          <w:rFonts w:hint="eastAsia" w:ascii="宋体" w:hAnsi="宋体" w:eastAsia="宋体" w:cs="宋体"/>
          <w:u w:val="single"/>
        </w:rPr>
        <w:t xml:space="preserve">                                                </w:t>
      </w:r>
      <w:r>
        <w:rPr>
          <w:rFonts w:hint="eastAsia" w:ascii="宋体" w:hAnsi="宋体" w:eastAsia="宋体" w:cs="宋体"/>
        </w:rPr>
        <w:t xml:space="preserve"> 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日       期：</w:t>
      </w:r>
      <w:r>
        <w:rPr>
          <w:rFonts w:hint="eastAsia" w:hAnsi="宋体" w:eastAsia="宋体" w:cs="宋体"/>
          <w:u w:val="single"/>
          <w:lang w:eastAsia="zh-CN"/>
        </w:rPr>
        <w:t>2019年9月24日</w:t>
      </w:r>
      <w:r>
        <w:rPr>
          <w:rFonts w:hint="eastAsia" w:ascii="宋体" w:hAnsi="宋体" w:eastAsia="宋体" w:cs="宋体"/>
          <w:u w:val="single"/>
        </w:rPr>
        <w:t xml:space="preserve">                          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2007B5"/>
    <w:rsid w:val="3020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2019-10-08T15:57:00Z</dcterms:created>
  <dc:creator>83378</dc:creator>
  <cp:lastModifiedBy>83378</cp:lastModifiedBy>
  <dcterms:modified xsi:type="dcterms:W3CDTF">2019-10-08T15:59:10Z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