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F0" w:rsidRDefault="00C948F0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C948F0" w:rsidRDefault="00BE2F44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  <w:lang w:val="zh-CN"/>
        </w:rPr>
        <w:t>XCGC-</w:t>
      </w:r>
      <w:r>
        <w:rPr>
          <w:rFonts w:ascii="宋体" w:eastAsia="宋体" w:hAnsi="宋体" w:hint="eastAsia"/>
          <w:b/>
          <w:bCs/>
          <w:sz w:val="28"/>
          <w:szCs w:val="28"/>
        </w:rPr>
        <w:t>F</w:t>
      </w:r>
      <w:r>
        <w:rPr>
          <w:rFonts w:ascii="宋体" w:eastAsia="宋体" w:hAnsi="宋体" w:hint="eastAsia"/>
          <w:b/>
          <w:bCs/>
          <w:sz w:val="28"/>
          <w:szCs w:val="28"/>
          <w:lang w:val="zh-CN"/>
        </w:rPr>
        <w:t>2019</w:t>
      </w:r>
      <w:r>
        <w:rPr>
          <w:rFonts w:ascii="宋体" w:eastAsia="宋体" w:hAnsi="宋体" w:hint="eastAsia"/>
          <w:b/>
          <w:sz w:val="28"/>
          <w:szCs w:val="28"/>
        </w:rPr>
        <w:t>221</w:t>
      </w:r>
      <w:r>
        <w:rPr>
          <w:rFonts w:ascii="宋体" w:eastAsia="宋体" w:hAnsi="宋体" w:hint="eastAsia"/>
          <w:b/>
          <w:sz w:val="28"/>
          <w:szCs w:val="28"/>
        </w:rPr>
        <w:t>许昌市城乡一体化示范区魏武街道办事处筹备处</w:t>
      </w:r>
    </w:p>
    <w:p w:rsidR="00C948F0" w:rsidRDefault="00BE2F44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“京港澳高速东侧魏武办事处区域廊道绿化提升工程”</w:t>
      </w:r>
    </w:p>
    <w:p w:rsidR="00C948F0" w:rsidRDefault="00BE2F44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变更公告</w:t>
      </w:r>
    </w:p>
    <w:p w:rsidR="00C948F0" w:rsidRDefault="00BE2F44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C948F0" w:rsidRDefault="00BE2F44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各潜在投标人：</w:t>
      </w:r>
    </w:p>
    <w:p w:rsidR="00C948F0" w:rsidRDefault="00BE2F44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工程名称：京港澳高速东侧魏武办事处区域廊道绿化提升工程</w:t>
      </w:r>
    </w:p>
    <w:p w:rsidR="00C948F0" w:rsidRDefault="00BE2F44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项目编号：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XCGC-F2019221</w:t>
      </w:r>
    </w:p>
    <w:p w:rsidR="00C948F0" w:rsidRDefault="00BE2F44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三、变更内容</w:t>
      </w:r>
      <w:r w:rsidR="008D31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C948F0" w:rsidRDefault="00BE2F44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原招标文件中第五章工程量清单中第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款“补充子目的子目特征、计量单位、工程量计算规则及工作内容说明如下：本工程使用《建设工程工程量清单计价规范》（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GB50854-2013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）”现变更为“补充子目的子目特征、计量单位、工程量计算规则及工作内容说明如下：本工程使用《建设工程工程量清单计价规范》（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GB50500-2013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）”。</w:t>
      </w:r>
    </w:p>
    <w:p w:rsidR="00C948F0" w:rsidRDefault="00BE2F44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删除招标文件第二章总则第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3.2.4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款及第五章工程量清单中第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2.15.2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2.15.4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款。</w:t>
      </w:r>
    </w:p>
    <w:p w:rsidR="00C948F0" w:rsidRDefault="008D31E9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招标文件中开标时间为：“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”，现变更为：“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分”。</w:t>
      </w:r>
    </w:p>
    <w:p w:rsidR="00C948F0" w:rsidRDefault="008D31E9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原招标文件中电子投标文件提交地点为：“许昌市公共资源交易中心开标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 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室（许昌市龙兴路竹林路交汇处公</w:t>
      </w:r>
      <w:bookmarkStart w:id="0" w:name="_GoBack"/>
      <w:bookmarkEnd w:id="0"/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共资源大厦三楼）”现变更为“许昌市公共资源交易中心开标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BE2F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室（许昌市龙兴路竹林路交汇处公共资源大厦三楼）”。</w:t>
      </w:r>
    </w:p>
    <w:p w:rsidR="008D31E9" w:rsidRDefault="008D31E9" w:rsidP="008D31E9">
      <w:pPr>
        <w:widowControl/>
        <w:shd w:val="clear" w:color="auto" w:fill="FFFFFF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5.其他内容不变，敬请悉知！</w:t>
      </w:r>
    </w:p>
    <w:p w:rsidR="00C948F0" w:rsidRPr="008D31E9" w:rsidRDefault="00C948F0">
      <w:pPr>
        <w:widowControl/>
        <w:shd w:val="clear" w:color="auto" w:fill="FFFFFF"/>
        <w:spacing w:line="33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4D57A7" w:rsidRDefault="004D57A7">
      <w:pPr>
        <w:widowControl/>
        <w:shd w:val="clear" w:color="auto" w:fill="FFFFFF"/>
        <w:spacing w:line="330" w:lineRule="atLeast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D57A7" w:rsidRDefault="004D57A7">
      <w:pPr>
        <w:widowControl/>
        <w:shd w:val="clear" w:color="auto" w:fill="FFFFFF"/>
        <w:spacing w:line="330" w:lineRule="atLeast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D57A7" w:rsidRDefault="004D57A7">
      <w:pPr>
        <w:widowControl/>
        <w:shd w:val="clear" w:color="auto" w:fill="FFFFFF"/>
        <w:spacing w:line="330" w:lineRule="atLeast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C948F0" w:rsidRDefault="00BE2F44">
      <w:pPr>
        <w:widowControl/>
        <w:shd w:val="clear" w:color="auto" w:fill="FFFFFF"/>
        <w:spacing w:line="33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许昌市城乡一体化示范区魏武街道办事处筹备处</w:t>
      </w:r>
    </w:p>
    <w:p w:rsidR="00C948F0" w:rsidRDefault="00BE2F44">
      <w:pPr>
        <w:widowControl/>
        <w:shd w:val="clear" w:color="auto" w:fill="FFFFFF"/>
        <w:spacing w:line="33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C948F0" w:rsidRDefault="00C948F0"/>
    <w:sectPr w:rsidR="00C948F0" w:rsidSect="00C9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F44" w:rsidRDefault="00BE2F44" w:rsidP="008D31E9">
      <w:r>
        <w:separator/>
      </w:r>
    </w:p>
  </w:endnote>
  <w:endnote w:type="continuationSeparator" w:id="1">
    <w:p w:rsidR="00BE2F44" w:rsidRDefault="00BE2F44" w:rsidP="008D3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F44" w:rsidRDefault="00BE2F44" w:rsidP="008D31E9">
      <w:r>
        <w:separator/>
      </w:r>
    </w:p>
  </w:footnote>
  <w:footnote w:type="continuationSeparator" w:id="1">
    <w:p w:rsidR="00BE2F44" w:rsidRDefault="00BE2F44" w:rsidP="008D3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9F442C"/>
    <w:multiLevelType w:val="singleLevel"/>
    <w:tmpl w:val="E39F44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612"/>
    <w:rsid w:val="0006574E"/>
    <w:rsid w:val="0034266B"/>
    <w:rsid w:val="0041345F"/>
    <w:rsid w:val="004D57A7"/>
    <w:rsid w:val="0058404B"/>
    <w:rsid w:val="005E0EEA"/>
    <w:rsid w:val="006425F8"/>
    <w:rsid w:val="00650D9C"/>
    <w:rsid w:val="00655418"/>
    <w:rsid w:val="00892C72"/>
    <w:rsid w:val="008C0448"/>
    <w:rsid w:val="008D31E9"/>
    <w:rsid w:val="00901DFC"/>
    <w:rsid w:val="009050DF"/>
    <w:rsid w:val="00AC7B4E"/>
    <w:rsid w:val="00BE2F44"/>
    <w:rsid w:val="00C3133B"/>
    <w:rsid w:val="00C81E8E"/>
    <w:rsid w:val="00C84C77"/>
    <w:rsid w:val="00C948F0"/>
    <w:rsid w:val="00D632FB"/>
    <w:rsid w:val="00EC3612"/>
    <w:rsid w:val="00F277A1"/>
    <w:rsid w:val="00F90D88"/>
    <w:rsid w:val="0192398E"/>
    <w:rsid w:val="0376743A"/>
    <w:rsid w:val="07376F09"/>
    <w:rsid w:val="0A710F70"/>
    <w:rsid w:val="0C20597D"/>
    <w:rsid w:val="13204C69"/>
    <w:rsid w:val="1CA12336"/>
    <w:rsid w:val="3027524C"/>
    <w:rsid w:val="315D2E1C"/>
    <w:rsid w:val="3E62584B"/>
    <w:rsid w:val="4B9F55B5"/>
    <w:rsid w:val="4BE63E4F"/>
    <w:rsid w:val="61595687"/>
    <w:rsid w:val="72FF4973"/>
    <w:rsid w:val="7A86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48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948F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948F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948F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qFormat/>
    <w:rsid w:val="00C948F0"/>
    <w:pPr>
      <w:ind w:firstLineChars="100" w:firstLine="100"/>
    </w:pPr>
  </w:style>
  <w:style w:type="paragraph" w:styleId="a4">
    <w:name w:val="Body Text"/>
    <w:basedOn w:val="a"/>
    <w:qFormat/>
    <w:rsid w:val="00C948F0"/>
    <w:pPr>
      <w:spacing w:after="120"/>
    </w:pPr>
  </w:style>
  <w:style w:type="paragraph" w:styleId="20">
    <w:name w:val="Body Text First Indent 2"/>
    <w:basedOn w:val="a5"/>
    <w:qFormat/>
    <w:rsid w:val="00C948F0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rsid w:val="00C948F0"/>
    <w:pPr>
      <w:spacing w:after="120"/>
      <w:ind w:leftChars="200" w:left="200"/>
    </w:pPr>
  </w:style>
  <w:style w:type="paragraph" w:styleId="a6">
    <w:name w:val="footer"/>
    <w:basedOn w:val="a"/>
    <w:link w:val="Char"/>
    <w:uiPriority w:val="99"/>
    <w:unhideWhenUsed/>
    <w:qFormat/>
    <w:rsid w:val="00C94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C94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1"/>
    <w:uiPriority w:val="99"/>
    <w:semiHidden/>
    <w:unhideWhenUsed/>
    <w:rsid w:val="00C948F0"/>
    <w:rPr>
      <w:color w:val="000000"/>
      <w:u w:val="none"/>
    </w:rPr>
  </w:style>
  <w:style w:type="character" w:styleId="a9">
    <w:name w:val="Emphasis"/>
    <w:basedOn w:val="a1"/>
    <w:uiPriority w:val="20"/>
    <w:qFormat/>
    <w:rsid w:val="00C948F0"/>
  </w:style>
  <w:style w:type="character" w:styleId="aa">
    <w:name w:val="Hyperlink"/>
    <w:basedOn w:val="a1"/>
    <w:uiPriority w:val="99"/>
    <w:semiHidden/>
    <w:unhideWhenUsed/>
    <w:qFormat/>
    <w:rsid w:val="00C948F0"/>
    <w:rPr>
      <w:color w:val="000000"/>
      <w:u w:val="none"/>
    </w:rPr>
  </w:style>
  <w:style w:type="character" w:customStyle="1" w:styleId="Char0">
    <w:name w:val="页眉 Char"/>
    <w:basedOn w:val="a1"/>
    <w:link w:val="a7"/>
    <w:uiPriority w:val="99"/>
    <w:qFormat/>
    <w:rsid w:val="00C948F0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sid w:val="00C948F0"/>
    <w:rPr>
      <w:sz w:val="18"/>
      <w:szCs w:val="18"/>
    </w:rPr>
  </w:style>
  <w:style w:type="character" w:customStyle="1" w:styleId="green">
    <w:name w:val="green"/>
    <w:basedOn w:val="a1"/>
    <w:rsid w:val="00C948F0"/>
    <w:rPr>
      <w:color w:val="66AE00"/>
      <w:sz w:val="18"/>
      <w:szCs w:val="18"/>
    </w:rPr>
  </w:style>
  <w:style w:type="character" w:customStyle="1" w:styleId="hover">
    <w:name w:val="hover"/>
    <w:basedOn w:val="a1"/>
    <w:rsid w:val="00C948F0"/>
  </w:style>
  <w:style w:type="character" w:customStyle="1" w:styleId="red">
    <w:name w:val="red"/>
    <w:basedOn w:val="a1"/>
    <w:rsid w:val="00C948F0"/>
    <w:rPr>
      <w:color w:val="FF0000"/>
      <w:sz w:val="18"/>
      <w:szCs w:val="18"/>
    </w:rPr>
  </w:style>
  <w:style w:type="character" w:customStyle="1" w:styleId="red1">
    <w:name w:val="red1"/>
    <w:basedOn w:val="a1"/>
    <w:rsid w:val="00C948F0"/>
    <w:rPr>
      <w:color w:val="66AE00"/>
      <w:sz w:val="18"/>
      <w:szCs w:val="18"/>
    </w:rPr>
  </w:style>
  <w:style w:type="character" w:customStyle="1" w:styleId="red2">
    <w:name w:val="red2"/>
    <w:basedOn w:val="a1"/>
    <w:rsid w:val="00C948F0"/>
    <w:rPr>
      <w:color w:val="CC0000"/>
    </w:rPr>
  </w:style>
  <w:style w:type="character" w:customStyle="1" w:styleId="red3">
    <w:name w:val="red3"/>
    <w:basedOn w:val="a1"/>
    <w:rsid w:val="00C948F0"/>
    <w:rPr>
      <w:color w:val="FF0000"/>
    </w:rPr>
  </w:style>
  <w:style w:type="character" w:customStyle="1" w:styleId="gb-jt">
    <w:name w:val="gb-jt"/>
    <w:basedOn w:val="a1"/>
    <w:rsid w:val="00C948F0"/>
  </w:style>
  <w:style w:type="character" w:customStyle="1" w:styleId="blue">
    <w:name w:val="blue"/>
    <w:basedOn w:val="a1"/>
    <w:rsid w:val="00C948F0"/>
    <w:rPr>
      <w:color w:val="0371C6"/>
      <w:sz w:val="21"/>
      <w:szCs w:val="21"/>
    </w:rPr>
  </w:style>
  <w:style w:type="character" w:customStyle="1" w:styleId="right">
    <w:name w:val="right"/>
    <w:basedOn w:val="a1"/>
    <w:rsid w:val="00C948F0"/>
    <w:rPr>
      <w:color w:val="99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中鼎万联建设项目管理有限公司:王辉</dc:creator>
  <cp:lastModifiedBy>华夏城投项目管理有限公司:姚太伦</cp:lastModifiedBy>
  <cp:revision>13</cp:revision>
  <cp:lastPrinted>2019-09-29T04:25:00Z</cp:lastPrinted>
  <dcterms:created xsi:type="dcterms:W3CDTF">2019-08-15T02:08:00Z</dcterms:created>
  <dcterms:modified xsi:type="dcterms:W3CDTF">2019-09-29T07:42:00Z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