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D1F" w:rsidRDefault="00396D1F" w:rsidP="00396D1F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售后服务方案</w:t>
      </w:r>
    </w:p>
    <w:p w:rsidR="00396D1F" w:rsidRDefault="00396D1F" w:rsidP="00396D1F">
      <w:pPr>
        <w:spacing w:afterLines="50" w:line="320" w:lineRule="exact"/>
        <w:jc w:val="center"/>
        <w:outlineLvl w:val="0"/>
        <w:rPr>
          <w:rFonts w:ascii="宋体" w:hAnsi="宋体" w:cs="Arial"/>
          <w:b/>
          <w:sz w:val="24"/>
        </w:rPr>
      </w:pPr>
    </w:p>
    <w:p w:rsidR="00396D1F" w:rsidRDefault="00396D1F" w:rsidP="00396D1F">
      <w:pPr>
        <w:spacing w:afterLines="50" w:line="320" w:lineRule="exact"/>
        <w:ind w:firstLineChars="200" w:firstLine="480"/>
        <w:rPr>
          <w:rFonts w:ascii="宋体" w:hAnsi="宋体" w:cs="Arial"/>
          <w:sz w:val="24"/>
        </w:rPr>
      </w:pPr>
    </w:p>
    <w:p w:rsidR="00396D1F" w:rsidRDefault="00396D1F" w:rsidP="00396D1F">
      <w:pPr>
        <w:spacing w:afterLines="50" w:line="400" w:lineRule="exact"/>
        <w:ind w:firstLineChars="200" w:firstLine="480"/>
        <w:rPr>
          <w:rFonts w:ascii="宋体" w:hAnsi="宋体" w:cs="Arial"/>
          <w:sz w:val="24"/>
        </w:rPr>
      </w:pPr>
      <w:r>
        <w:rPr>
          <w:rFonts w:ascii="宋体" w:hAnsi="宋体" w:cs="Arial" w:hint="eastAsia"/>
          <w:bCs/>
          <w:sz w:val="24"/>
        </w:rPr>
        <w:t>按</w:t>
      </w:r>
      <w:r>
        <w:rPr>
          <w:rFonts w:ascii="宋体" w:hAnsi="宋体" w:cs="Lucida Sans Unicode" w:hint="eastAsia"/>
          <w:sz w:val="24"/>
          <w:u w:val="single"/>
        </w:rPr>
        <w:t xml:space="preserve">   </w:t>
      </w:r>
      <w:r w:rsidRPr="00E34CEA">
        <w:rPr>
          <w:rFonts w:ascii="宋体" w:hAnsi="宋体" w:cs="Lucida Sans Unicode" w:hint="eastAsia"/>
          <w:sz w:val="24"/>
          <w:u w:val="single"/>
        </w:rPr>
        <w:t>长招采竞字【2019】118号</w:t>
      </w:r>
      <w:r>
        <w:rPr>
          <w:rFonts w:ascii="宋体" w:hAnsi="宋体" w:cs="Lucida Sans Unicode" w:hint="eastAsia"/>
          <w:sz w:val="24"/>
          <w:u w:val="single"/>
        </w:rPr>
        <w:t>“</w:t>
      </w:r>
      <w:r w:rsidRPr="00E34CEA">
        <w:rPr>
          <w:rFonts w:ascii="宋体" w:hAnsi="宋体" w:cs="Lucida Sans Unicode" w:hint="eastAsia"/>
          <w:sz w:val="24"/>
          <w:u w:val="single"/>
        </w:rPr>
        <w:t>2019年长葛市高标准粮田建设项目小麦病虫草害绿色防控物资采购项目</w:t>
      </w:r>
      <w:r>
        <w:rPr>
          <w:rFonts w:ascii="宋体" w:hAnsi="宋体" w:cs="Lucida Sans Unicode" w:hint="eastAsia"/>
          <w:sz w:val="24"/>
          <w:u w:val="single"/>
        </w:rPr>
        <w:t xml:space="preserve">” </w:t>
      </w:r>
      <w:r>
        <w:rPr>
          <w:rFonts w:ascii="宋体" w:hAnsi="宋体" w:cs="Arial" w:hint="eastAsia"/>
          <w:bCs/>
          <w:sz w:val="24"/>
        </w:rPr>
        <w:t>竞争性谈判文件</w:t>
      </w:r>
      <w:r>
        <w:rPr>
          <w:rFonts w:ascii="宋体" w:hAnsi="宋体" w:hint="eastAsia"/>
          <w:sz w:val="24"/>
        </w:rPr>
        <w:t>的规定，</w:t>
      </w:r>
      <w:r>
        <w:rPr>
          <w:rFonts w:ascii="宋体" w:hAnsi="宋体" w:cs="Arial" w:hint="eastAsia"/>
          <w:sz w:val="24"/>
        </w:rPr>
        <w:t>我公司郑重承诺，如果我公司经评审后被确定为成交供应商，我公司对于成交货物，除完全响应竞争性谈判文件和合同条款规定的所有要求外，还将按照以下条款提供优质和完善的售后服务：</w:t>
      </w:r>
    </w:p>
    <w:p w:rsidR="00396D1F" w:rsidRDefault="00396D1F" w:rsidP="00396D1F">
      <w:pPr>
        <w:spacing w:afterLines="50" w:line="320" w:lineRule="exact"/>
        <w:ind w:firstLineChars="200" w:firstLine="480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1. 拟提供售后服务的项目：按照采购方要求提供符合国家及相关行业标准的合格货物，及时把所购货物送达采购方指定地点，运输费用由我方承担。</w:t>
      </w:r>
    </w:p>
    <w:p w:rsidR="00396D1F" w:rsidRDefault="00396D1F" w:rsidP="00396D1F">
      <w:pPr>
        <w:spacing w:afterLines="50" w:line="320" w:lineRule="exact"/>
        <w:ind w:firstLineChars="200" w:firstLine="480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2. 售后服务响应及到达现场的时间：承诺在质保期内，在1小时内对最终用户所提出的的维护要求作出实质性反应，并提供应急响应策略，在4小时内到达现场。</w:t>
      </w:r>
    </w:p>
    <w:p w:rsidR="00396D1F" w:rsidRDefault="00396D1F" w:rsidP="00396D1F">
      <w:pPr>
        <w:spacing w:afterLines="50" w:line="320" w:lineRule="exact"/>
        <w:ind w:firstLineChars="200" w:firstLine="480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3. 其他：我公司负责关于产品使用技术的疑问解答，需要时可以上门进行指导，并由我公司承担技术人员上门服务费。服务电话：0374-6031808</w:t>
      </w:r>
    </w:p>
    <w:p w:rsidR="00396D1F" w:rsidRDefault="00396D1F" w:rsidP="00396D1F">
      <w:pPr>
        <w:spacing w:afterLines="50" w:line="320" w:lineRule="exact"/>
        <w:ind w:firstLineChars="200" w:firstLine="480"/>
        <w:rPr>
          <w:rFonts w:ascii="宋体" w:hAnsi="宋体" w:cs="Arial"/>
          <w:sz w:val="24"/>
        </w:rPr>
      </w:pPr>
    </w:p>
    <w:p w:rsidR="00396D1F" w:rsidRDefault="00396D1F" w:rsidP="00396D1F">
      <w:pPr>
        <w:spacing w:afterLines="50" w:line="320" w:lineRule="exact"/>
        <w:rPr>
          <w:rFonts w:ascii="宋体" w:hAnsi="宋体" w:cs="Arial"/>
          <w:sz w:val="24"/>
        </w:rPr>
      </w:pPr>
    </w:p>
    <w:p w:rsidR="00396D1F" w:rsidRDefault="00396D1F" w:rsidP="00396D1F">
      <w:pPr>
        <w:spacing w:afterLines="50" w:line="320" w:lineRule="exact"/>
        <w:rPr>
          <w:rFonts w:ascii="宋体" w:hAnsi="宋体" w:cs="Arial"/>
          <w:sz w:val="24"/>
          <w:u w:val="single"/>
        </w:rPr>
      </w:pPr>
      <w:r>
        <w:rPr>
          <w:rFonts w:ascii="宋体" w:hAnsi="宋体" w:cs="Arial" w:hint="eastAsia"/>
          <w:sz w:val="24"/>
        </w:rPr>
        <w:t>供应商名称（并加盖公章）：</w:t>
      </w:r>
      <w:r>
        <w:rPr>
          <w:rFonts w:ascii="宋体" w:hAnsi="宋体" w:cs="Arial" w:hint="eastAsia"/>
          <w:sz w:val="24"/>
          <w:u w:val="single"/>
        </w:rPr>
        <w:t xml:space="preserve">    长葛市禾润植保有限公司    </w:t>
      </w:r>
    </w:p>
    <w:p w:rsidR="00396D1F" w:rsidRDefault="00396D1F" w:rsidP="00396D1F">
      <w:pPr>
        <w:pStyle w:val="a5"/>
        <w:spacing w:before="60" w:afterLines="50" w:line="320" w:lineRule="exact"/>
        <w:ind w:firstLine="0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法定代表人（单位负责人）或其授权委托人：刘少博</w:t>
      </w:r>
    </w:p>
    <w:p w:rsidR="00396D1F" w:rsidRDefault="00396D1F" w:rsidP="00396D1F">
      <w:pPr>
        <w:pStyle w:val="a5"/>
        <w:spacing w:before="60" w:afterLines="50" w:line="320" w:lineRule="exact"/>
        <w:ind w:firstLine="0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签署日期：</w:t>
      </w:r>
      <w:r>
        <w:rPr>
          <w:rFonts w:ascii="宋体" w:hAnsi="宋体" w:cs="Arial" w:hint="eastAsia"/>
          <w:sz w:val="24"/>
          <w:u w:val="single"/>
        </w:rPr>
        <w:t xml:space="preserve">   2019   </w:t>
      </w:r>
      <w:r>
        <w:rPr>
          <w:rFonts w:ascii="宋体" w:hAnsi="宋体" w:cs="Arial" w:hint="eastAsia"/>
          <w:sz w:val="24"/>
        </w:rPr>
        <w:t>年</w:t>
      </w:r>
      <w:r>
        <w:rPr>
          <w:rFonts w:ascii="宋体" w:hAnsi="宋体" w:cs="Arial" w:hint="eastAsia"/>
          <w:sz w:val="24"/>
          <w:u w:val="single"/>
        </w:rPr>
        <w:t xml:space="preserve">  9  </w:t>
      </w:r>
      <w:r>
        <w:rPr>
          <w:rFonts w:ascii="宋体" w:hAnsi="宋体" w:cs="Arial" w:hint="eastAsia"/>
          <w:sz w:val="24"/>
        </w:rPr>
        <w:t>月</w:t>
      </w:r>
      <w:r>
        <w:rPr>
          <w:rFonts w:ascii="宋体" w:hAnsi="宋体" w:cs="Arial" w:hint="eastAsia"/>
          <w:sz w:val="24"/>
          <w:u w:val="single"/>
        </w:rPr>
        <w:t xml:space="preserve"> 25 </w:t>
      </w:r>
      <w:r>
        <w:rPr>
          <w:rFonts w:ascii="宋体" w:hAnsi="宋体" w:cs="Arial" w:hint="eastAsia"/>
          <w:sz w:val="24"/>
        </w:rPr>
        <w:t>日</w:t>
      </w:r>
    </w:p>
    <w:p w:rsidR="00E6566D" w:rsidRDefault="00E6566D"/>
    <w:sectPr w:rsidR="00E6566D" w:rsidSect="00E656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1CA" w:rsidRDefault="00E031CA" w:rsidP="00396D1F">
      <w:r>
        <w:separator/>
      </w:r>
    </w:p>
  </w:endnote>
  <w:endnote w:type="continuationSeparator" w:id="0">
    <w:p w:rsidR="00E031CA" w:rsidRDefault="00E031CA" w:rsidP="00396D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1CA" w:rsidRDefault="00E031CA" w:rsidP="00396D1F">
      <w:r>
        <w:separator/>
      </w:r>
    </w:p>
  </w:footnote>
  <w:footnote w:type="continuationSeparator" w:id="0">
    <w:p w:rsidR="00E031CA" w:rsidRDefault="00E031CA" w:rsidP="00396D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6D1F"/>
    <w:rsid w:val="00396D1F"/>
    <w:rsid w:val="00E031CA"/>
    <w:rsid w:val="00E65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396D1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6D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6D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6D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6D1F"/>
    <w:rPr>
      <w:sz w:val="18"/>
      <w:szCs w:val="18"/>
    </w:rPr>
  </w:style>
  <w:style w:type="paragraph" w:styleId="a5">
    <w:name w:val="Normal Indent"/>
    <w:basedOn w:val="a"/>
    <w:uiPriority w:val="99"/>
    <w:unhideWhenUsed/>
    <w:qFormat/>
    <w:rsid w:val="00396D1F"/>
    <w:pPr>
      <w:ind w:firstLine="420"/>
    </w:pPr>
  </w:style>
  <w:style w:type="paragraph" w:styleId="2">
    <w:name w:val="Body Text Indent 2"/>
    <w:basedOn w:val="a"/>
    <w:link w:val="2Char"/>
    <w:uiPriority w:val="99"/>
    <w:semiHidden/>
    <w:unhideWhenUsed/>
    <w:rsid w:val="00396D1F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uiPriority w:val="99"/>
    <w:semiHidden/>
    <w:rsid w:val="00396D1F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2019-09-27T08:00:00Z</dcterms:created>
  <dcterms:modified xsi:type="dcterms:W3CDTF">2019-09-27T08:00:00Z</dcterms:modified>
</cp:coreProperties>
</file>