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07DF3" w:rsidRPr="00507DF3" w:rsidRDefault="00507DF3" w:rsidP="00507DF3">
      <w:pPr>
        <w:rPr>
          <w:rFonts w:ascii="宋体" w:hAnsi="宋体" w:cs="宋体"/>
          <w:b/>
          <w:bCs/>
          <w:color w:val="000000"/>
          <w:kern w:val="0"/>
          <w:sz w:val="48"/>
          <w:szCs w:val="48"/>
        </w:rPr>
      </w:pPr>
      <w:r w:rsidRPr="00507DF3">
        <w:rPr>
          <w:rFonts w:ascii="宋体" w:hAnsi="宋体" w:cs="宋体" w:hint="eastAsia"/>
          <w:b/>
          <w:bCs/>
          <w:color w:val="000000"/>
          <w:kern w:val="0"/>
          <w:sz w:val="48"/>
          <w:szCs w:val="48"/>
        </w:rPr>
        <w:t>襄城县妇幼保健院危重孕妇和新生儿救治</w:t>
      </w:r>
    </w:p>
    <w:p w:rsidR="00527B80" w:rsidRPr="00D87E23" w:rsidRDefault="00507DF3" w:rsidP="00507DF3">
      <w:pPr>
        <w:ind w:firstLineChars="450" w:firstLine="2168"/>
        <w:rPr>
          <w:rFonts w:ascii="微软简隶书" w:eastAsia="微软简隶书"/>
          <w:color w:val="000000"/>
          <w:u w:val="single"/>
        </w:rPr>
      </w:pPr>
      <w:r w:rsidRPr="00507DF3">
        <w:rPr>
          <w:rFonts w:ascii="宋体" w:hAnsi="宋体" w:cs="宋体" w:hint="eastAsia"/>
          <w:b/>
          <w:bCs/>
          <w:color w:val="000000"/>
          <w:kern w:val="0"/>
          <w:sz w:val="48"/>
          <w:szCs w:val="48"/>
        </w:rPr>
        <w:t>网络及设备采购项目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507DF3">
        <w:rPr>
          <w:rFonts w:asciiTheme="majorEastAsia" w:eastAsiaTheme="majorEastAsia" w:hAnsiTheme="majorEastAsia" w:cstheme="majorEastAsia" w:hint="eastAsia"/>
          <w:b/>
          <w:bCs/>
          <w:color w:val="000000"/>
          <w:sz w:val="36"/>
          <w:szCs w:val="36"/>
        </w:rPr>
        <w:t>41</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9A1815">
        <w:rPr>
          <w:rFonts w:asciiTheme="majorEastAsia" w:eastAsiaTheme="majorEastAsia" w:hAnsiTheme="majorEastAsia" w:cstheme="majorEastAsia" w:hint="eastAsia"/>
          <w:b/>
          <w:bCs/>
          <w:color w:val="000000"/>
          <w:sz w:val="36"/>
          <w:szCs w:val="36"/>
        </w:rPr>
        <w:t>妇幼保健院</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07DF3">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507DF3">
        <w:rPr>
          <w:rFonts w:asciiTheme="majorEastAsia" w:eastAsiaTheme="majorEastAsia" w:hAnsiTheme="majorEastAsia" w:cstheme="majorEastAsia" w:hint="eastAsia"/>
          <w:b/>
          <w:bCs/>
          <w:color w:val="000000"/>
          <w:sz w:val="36"/>
          <w:szCs w:val="36"/>
        </w:rPr>
        <w:t>二十七</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01113C">
      <w:pPr>
        <w:spacing w:beforeLines="50" w:afterLines="100"/>
        <w:ind w:firstLineChars="800" w:firstLine="2570"/>
        <w:rPr>
          <w:rFonts w:ascii="Cambria" w:hAnsi="Cambria"/>
          <w:b/>
          <w:bCs/>
          <w:sz w:val="32"/>
          <w:szCs w:val="32"/>
        </w:rPr>
      </w:pPr>
    </w:p>
    <w:p w:rsidR="00717EC2" w:rsidRDefault="009D55B1" w:rsidP="0001113C">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614A4" w:rsidRPr="006614A4">
        <w:rPr>
          <w:rFonts w:hint="eastAsia"/>
          <w:bCs/>
          <w:color w:val="000000"/>
          <w:shd w:val="clear" w:color="040000" w:fill="FFFFFF"/>
        </w:rPr>
        <w:t>襄城县妇幼保健院</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614A4" w:rsidRPr="006614A4">
        <w:rPr>
          <w:rFonts w:hint="eastAsia"/>
          <w:bCs/>
          <w:color w:val="000000"/>
          <w:shd w:val="clear" w:color="040000" w:fill="FFFFFF"/>
        </w:rPr>
        <w:t>襄城县妇幼保健院危重孕妇和新生儿救治网络及设备采购项目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6614A4">
      <w:pPr>
        <w:widowControl/>
        <w:shd w:val="clear" w:color="auto" w:fill="FFFFFF"/>
        <w:spacing w:line="360" w:lineRule="auto"/>
        <w:ind w:firstLineChars="150" w:firstLine="36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6614A4" w:rsidRPr="006614A4">
        <w:rPr>
          <w:rFonts w:ascii="宋体" w:hAnsi="宋体" w:cs="宋体" w:hint="eastAsia"/>
          <w:bCs/>
          <w:color w:val="000000"/>
          <w:kern w:val="0"/>
          <w:sz w:val="24"/>
          <w:shd w:val="clear" w:color="040000" w:fill="FFFFFF"/>
        </w:rPr>
        <w:t>襄城县妇幼保健院危重孕妇和新生儿救治网络及设备采购项目</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6614A4">
        <w:rPr>
          <w:rFonts w:ascii="宋体" w:hAnsi="宋体" w:cs="宋体" w:hint="eastAsia"/>
          <w:color w:val="000000"/>
          <w:kern w:val="0"/>
          <w:sz w:val="24"/>
          <w:shd w:val="clear" w:color="040000" w:fill="FFFFFF"/>
        </w:rPr>
        <w:t>41</w:t>
      </w:r>
      <w:r w:rsidRPr="00FE2ED9">
        <w:rPr>
          <w:rFonts w:ascii="宋体" w:hAnsi="宋体" w:cs="宋体" w:hint="eastAsia"/>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6614A4" w:rsidRPr="006614A4">
        <w:rPr>
          <w:rFonts w:ascii="宋体" w:hAnsi="宋体" w:cs="宋体" w:hint="eastAsia"/>
          <w:bCs/>
          <w:color w:val="000000"/>
          <w:kern w:val="0"/>
          <w:sz w:val="24"/>
          <w:shd w:val="clear" w:color="040000" w:fill="FFFFFF"/>
        </w:rPr>
        <w:t>本项目采购母婴转运型救护车1辆，车载视讯系统1套，三级救治网络1套，成人呼吸机1台，新生儿呼吸机1台、除颤仪1台，监护仪1台，心电图机1台，超声多普勒胎儿监护仪1台，转运暖箱1台，上车担架1副，电动上车担架1副，新生儿搭载平台1套，吸引器1台，T-组合（婴儿正压复苏器）1套，可视喉镜1台，输液泵1台，注射泵1台</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预算金额（最高限价）：1550000.00元；</w:t>
      </w:r>
    </w:p>
    <w:p w:rsidR="006614A4" w:rsidRP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6614A4" w:rsidRPr="006614A4">
        <w:rPr>
          <w:rFonts w:ascii="宋体" w:hAnsi="宋体" w:cs="宋体" w:hint="eastAsia"/>
          <w:bCs/>
          <w:color w:val="000000"/>
          <w:kern w:val="0"/>
          <w:sz w:val="24"/>
          <w:shd w:val="clear" w:color="040000" w:fill="FFFFFF"/>
        </w:rPr>
        <w:t>签订合同后之日起25个工作日完成交货。</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襄城县妇幼保健院指定地点。</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lastRenderedPageBreak/>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D2F86">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614A4">
        <w:rPr>
          <w:rFonts w:ascii="宋体" w:hAnsi="宋体" w:cs="宋体" w:hint="eastAsia"/>
          <w:color w:val="000000"/>
          <w:kern w:val="0"/>
          <w:sz w:val="24"/>
          <w:shd w:val="clear" w:color="040000" w:fill="FFFFFF"/>
        </w:rPr>
        <w:t>10</w:t>
      </w:r>
      <w:r w:rsidRPr="00DF1EDE">
        <w:rPr>
          <w:rFonts w:ascii="宋体" w:hAnsi="宋体" w:cs="宋体" w:hint="eastAsia"/>
          <w:color w:val="000000"/>
          <w:kern w:val="0"/>
          <w:sz w:val="24"/>
          <w:shd w:val="clear" w:color="040000" w:fill="FFFFFF"/>
        </w:rPr>
        <w:t>月</w:t>
      </w:r>
      <w:r w:rsidR="006614A4">
        <w:rPr>
          <w:rFonts w:ascii="宋体" w:hAnsi="宋体" w:cs="宋体" w:hint="eastAsia"/>
          <w:color w:val="000000"/>
          <w:kern w:val="0"/>
          <w:sz w:val="24"/>
          <w:shd w:val="clear" w:color="040000" w:fill="FFFFFF"/>
        </w:rPr>
        <w:t>18</w:t>
      </w:r>
      <w:r w:rsidRPr="00DF1EDE">
        <w:rPr>
          <w:rFonts w:ascii="宋体" w:hAnsi="宋体" w:cs="宋体" w:hint="eastAsia"/>
          <w:color w:val="000000"/>
          <w:kern w:val="0"/>
          <w:sz w:val="24"/>
          <w:shd w:val="clear" w:color="040000" w:fill="FFFFFF"/>
        </w:rPr>
        <w:t>日上午9时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采购人：襄城县妇幼保健院</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联系地址：襄城县紫云大道中段</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联系人：李先生      联系电话：13937415887</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集中采购机构：襄城县政府采购中心</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联系地址：襄城县八七路东段电子产业园12楼1204室</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6614A4">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6614A4">
        <w:rPr>
          <w:rFonts w:asciiTheme="minorEastAsia" w:eastAsiaTheme="minorEastAsia" w:hAnsiTheme="minorEastAsia" w:cs="仿宋" w:hint="eastAsia"/>
          <w:color w:val="000000"/>
          <w:kern w:val="0"/>
          <w:sz w:val="24"/>
        </w:rPr>
        <w:t>27</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487C5C" w:rsidRPr="00487C5C" w:rsidRDefault="00487C5C" w:rsidP="00487C5C">
      <w:pPr>
        <w:spacing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能够完成急重症孕产妇新生儿三级救治网络建设。</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采购需求：</w:t>
      </w:r>
    </w:p>
    <w:p w:rsidR="00F57011" w:rsidRPr="0025469C" w:rsidRDefault="00567D70"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采购清单：</w:t>
      </w:r>
    </w:p>
    <w:tbl>
      <w:tblPr>
        <w:tblpPr w:leftFromText="180" w:rightFromText="180" w:vertAnchor="text" w:horzAnchor="page" w:tblpX="1669" w:tblpY="5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2"/>
        <w:gridCol w:w="2632"/>
        <w:gridCol w:w="2009"/>
        <w:gridCol w:w="1004"/>
        <w:gridCol w:w="1507"/>
        <w:gridCol w:w="1136"/>
      </w:tblGrid>
      <w:tr w:rsidR="00487C5C" w:rsidTr="00487C5C">
        <w:trPr>
          <w:trHeight w:val="1006"/>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序号</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ind w:firstLineChars="250" w:firstLine="600"/>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货物名称</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ind w:left="480" w:hangingChars="200" w:hanging="480"/>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技术规格及主要参数</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单位</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数量</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是否为核心产品</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母婴转运型救护车</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辆</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2</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车载视讯系统</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3</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三级救治网络</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4</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成人呼吸机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5</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新生儿转运呼吸机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6</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除颤仪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7</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监护仪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8</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心电图机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9</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超声多普勒胎儿监护仪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1191"/>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10</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转运暖箱</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ind w:firstLine="551"/>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lastRenderedPageBreak/>
              <w:t>11</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上车担架</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12</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电动上车担架</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13</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新生儿搭载平台</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14</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吸引器</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1191"/>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15</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T-组合（婴儿正压复苏器）</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16</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可视喉镜</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17</w:t>
            </w:r>
          </w:p>
        </w:tc>
        <w:tc>
          <w:tcPr>
            <w:tcW w:w="263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输液泵</w:t>
            </w:r>
          </w:p>
        </w:tc>
        <w:tc>
          <w:tcPr>
            <w:tcW w:w="2009"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34"/>
        </w:trPr>
        <w:tc>
          <w:tcPr>
            <w:tcW w:w="89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18</w:t>
            </w:r>
          </w:p>
        </w:tc>
        <w:tc>
          <w:tcPr>
            <w:tcW w:w="263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注射泵</w:t>
            </w:r>
          </w:p>
        </w:tc>
        <w:tc>
          <w:tcPr>
            <w:tcW w:w="2009"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bl>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87C5C" w:rsidRPr="00E42AD3" w:rsidRDefault="00567D70" w:rsidP="004461D7">
      <w:pPr>
        <w:keepNext/>
        <w:spacing w:line="360" w:lineRule="auto"/>
        <w:contextualSpacing/>
        <w:rPr>
          <w:rFonts w:asciiTheme="minorEastAsia" w:hAnsiTheme="minorEastAsia" w:cs="微软雅黑"/>
          <w:b/>
          <w:bCs/>
          <w:sz w:val="28"/>
        </w:rPr>
      </w:pPr>
      <w:r>
        <w:rPr>
          <w:rFonts w:asciiTheme="minorEastAsia" w:hAnsiTheme="minorEastAsia" w:cs="微软雅黑" w:hint="eastAsia"/>
          <w:b/>
          <w:bCs/>
          <w:sz w:val="28"/>
        </w:rPr>
        <w:t>（二）采购</w:t>
      </w:r>
      <w:r w:rsidR="00487C5C" w:rsidRPr="00E42AD3">
        <w:rPr>
          <w:rFonts w:asciiTheme="minorEastAsia" w:hAnsiTheme="minorEastAsia" w:cs="微软雅黑" w:hint="eastAsia"/>
          <w:b/>
          <w:bCs/>
          <w:sz w:val="28"/>
        </w:rPr>
        <w:t>参数</w:t>
      </w:r>
      <w:r w:rsidR="00E42AD3">
        <w:rPr>
          <w:rFonts w:asciiTheme="minorEastAsia" w:hAnsiTheme="minorEastAsia" w:cs="微软雅黑" w:hint="eastAsia"/>
          <w:b/>
          <w:bCs/>
          <w:sz w:val="28"/>
        </w:rPr>
        <w:t>：</w:t>
      </w:r>
    </w:p>
    <w:p w:rsidR="00487C5C" w:rsidRDefault="00487C5C" w:rsidP="00487C5C">
      <w:pPr>
        <w:jc w:val="center"/>
        <w:rPr>
          <w:b/>
          <w:bCs/>
          <w:sz w:val="36"/>
          <w:szCs w:val="36"/>
        </w:rPr>
      </w:pPr>
      <w:r>
        <w:rPr>
          <w:rFonts w:hint="eastAsia"/>
          <w:b/>
          <w:bCs/>
          <w:sz w:val="36"/>
          <w:szCs w:val="36"/>
        </w:rPr>
        <w:t>一、救护车参数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8"/>
        <w:gridCol w:w="7548"/>
      </w:tblGrid>
      <w:tr w:rsidR="00487C5C" w:rsidTr="00487C5C">
        <w:trPr>
          <w:trHeight w:val="477"/>
        </w:trPr>
        <w:tc>
          <w:tcPr>
            <w:tcW w:w="2058" w:type="dxa"/>
            <w:shd w:val="clear" w:color="auto" w:fill="D7D7D7"/>
            <w:vAlign w:val="center"/>
          </w:tcPr>
          <w:p w:rsidR="00487C5C" w:rsidRDefault="00487C5C" w:rsidP="00487C5C">
            <w:pPr>
              <w:jc w:val="center"/>
              <w:rPr>
                <w:rFonts w:ascii="Arial" w:hAnsi="Arial" w:cs="Arial"/>
                <w:b/>
                <w:bCs/>
                <w:szCs w:val="21"/>
              </w:rPr>
            </w:pPr>
            <w:r>
              <w:rPr>
                <w:rFonts w:ascii="Arial" w:hAnsi="Arial" w:cs="Arial"/>
                <w:b/>
                <w:bCs/>
                <w:szCs w:val="21"/>
              </w:rPr>
              <w:t>产品名称及数量</w:t>
            </w:r>
          </w:p>
        </w:tc>
        <w:tc>
          <w:tcPr>
            <w:tcW w:w="7548" w:type="dxa"/>
            <w:shd w:val="clear" w:color="auto" w:fill="D7D7D7"/>
            <w:vAlign w:val="center"/>
          </w:tcPr>
          <w:p w:rsidR="00487C5C" w:rsidRDefault="00487C5C" w:rsidP="00487C5C">
            <w:pPr>
              <w:jc w:val="center"/>
              <w:rPr>
                <w:rFonts w:ascii="Arial" w:hAnsi="Arial" w:cs="Arial"/>
                <w:b/>
                <w:bCs/>
                <w:szCs w:val="21"/>
              </w:rPr>
            </w:pPr>
            <w:r>
              <w:rPr>
                <w:rFonts w:ascii="Arial" w:hAnsi="Arial" w:cs="Arial"/>
                <w:b/>
                <w:bCs/>
                <w:szCs w:val="21"/>
              </w:rPr>
              <w:t>技术要求</w:t>
            </w:r>
          </w:p>
        </w:tc>
      </w:tr>
      <w:tr w:rsidR="00487C5C" w:rsidTr="00487C5C">
        <w:trPr>
          <w:trHeight w:val="7252"/>
        </w:trPr>
        <w:tc>
          <w:tcPr>
            <w:tcW w:w="9606" w:type="dxa"/>
            <w:gridSpan w:val="2"/>
            <w:vAlign w:val="center"/>
          </w:tcPr>
          <w:p w:rsidR="00487C5C" w:rsidRDefault="00487C5C" w:rsidP="00487C5C">
            <w:pPr>
              <w:rPr>
                <w:rFonts w:ascii="Arial" w:hAnsi="Arial" w:cs="Arial"/>
                <w:szCs w:val="21"/>
              </w:rPr>
            </w:pPr>
            <w:r>
              <w:rPr>
                <w:rFonts w:ascii="Arial" w:hAnsi="Arial" w:cs="Arial"/>
                <w:b/>
                <w:bCs/>
                <w:szCs w:val="21"/>
              </w:rPr>
              <w:t xml:space="preserve"> </w:t>
            </w:r>
            <w:r>
              <w:rPr>
                <w:rFonts w:ascii="Arial" w:hAnsi="Arial" w:cs="Arial"/>
                <w:szCs w:val="21"/>
              </w:rPr>
              <w:t>基础车型参数</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szCs w:val="21"/>
              </w:rPr>
              <w:t>车体尺寸（长</w:t>
            </w:r>
            <w:r>
              <w:rPr>
                <w:rFonts w:ascii="Arial" w:hAnsi="Arial" w:cs="Arial"/>
                <w:szCs w:val="21"/>
              </w:rPr>
              <w:t>*</w:t>
            </w:r>
            <w:r>
              <w:rPr>
                <w:rFonts w:ascii="Arial" w:hAnsi="Arial" w:cs="Arial" w:hint="eastAsia"/>
                <w:szCs w:val="21"/>
              </w:rPr>
              <w:t xml:space="preserve"> </w:t>
            </w:r>
            <w:r>
              <w:rPr>
                <w:rFonts w:ascii="Arial" w:hAnsi="Arial" w:cs="Arial"/>
                <w:szCs w:val="21"/>
              </w:rPr>
              <w:t>宽</w:t>
            </w:r>
            <w:r>
              <w:rPr>
                <w:rFonts w:ascii="Arial" w:hAnsi="Arial" w:cs="Arial"/>
                <w:szCs w:val="21"/>
              </w:rPr>
              <w:t xml:space="preserve">* </w:t>
            </w:r>
            <w:r>
              <w:rPr>
                <w:rFonts w:ascii="Arial" w:hAnsi="Arial" w:cs="Arial"/>
                <w:szCs w:val="21"/>
              </w:rPr>
              <w:t>高）：</w:t>
            </w:r>
            <w:r>
              <w:rPr>
                <w:rFonts w:ascii="Arial" w:hAnsi="Arial" w:cs="Arial" w:hint="eastAsia"/>
                <w:szCs w:val="21"/>
              </w:rPr>
              <w:t>5780x 2000</w:t>
            </w:r>
            <w:r>
              <w:rPr>
                <w:rFonts w:ascii="Arial" w:hAnsi="Arial" w:cs="Arial"/>
                <w:szCs w:val="21"/>
              </w:rPr>
              <w:t xml:space="preserve"> </w:t>
            </w:r>
            <w:r>
              <w:rPr>
                <w:rFonts w:ascii="Arial" w:hAnsi="Arial" w:cs="Arial" w:hint="eastAsia"/>
                <w:szCs w:val="21"/>
              </w:rPr>
              <w:t>x 2675</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舱内尺寸（长</w:t>
            </w:r>
            <w:r>
              <w:rPr>
                <w:rFonts w:ascii="Arial" w:hAnsi="Arial" w:cs="Arial"/>
                <w:szCs w:val="21"/>
              </w:rPr>
              <w:t>*</w:t>
            </w:r>
            <w:r>
              <w:rPr>
                <w:rFonts w:ascii="Arial" w:hAnsi="Arial" w:cs="Arial" w:hint="eastAsia"/>
                <w:szCs w:val="21"/>
              </w:rPr>
              <w:t xml:space="preserve"> </w:t>
            </w:r>
            <w:r>
              <w:rPr>
                <w:rFonts w:ascii="Arial" w:hAnsi="Arial" w:cs="Arial"/>
                <w:szCs w:val="21"/>
              </w:rPr>
              <w:t>宽</w:t>
            </w:r>
            <w:r>
              <w:rPr>
                <w:rFonts w:ascii="Arial" w:hAnsi="Arial" w:cs="Arial"/>
                <w:szCs w:val="21"/>
              </w:rPr>
              <w:t xml:space="preserve">* </w:t>
            </w:r>
            <w:r>
              <w:rPr>
                <w:rFonts w:ascii="Arial" w:hAnsi="Arial" w:cs="Arial"/>
                <w:szCs w:val="21"/>
              </w:rPr>
              <w:t>高）：</w:t>
            </w:r>
            <w:r>
              <w:rPr>
                <w:rFonts w:ascii="Arial" w:hAnsi="Arial" w:cs="Arial" w:hint="eastAsia"/>
                <w:szCs w:val="21"/>
              </w:rPr>
              <w:t>3200 x 1730 x 175</w:t>
            </w:r>
            <w:r>
              <w:rPr>
                <w:rFonts w:ascii="Arial" w:hAnsi="Arial" w:cs="Arial"/>
                <w:szCs w:val="21"/>
              </w:rPr>
              <w:t>0mm</w:t>
            </w:r>
          </w:p>
          <w:p w:rsidR="00487C5C" w:rsidRDefault="00487C5C" w:rsidP="00487C5C">
            <w:pPr>
              <w:numPr>
                <w:ilvl w:val="0"/>
                <w:numId w:val="22"/>
              </w:numPr>
              <w:rPr>
                <w:rFonts w:ascii="Arial" w:hAnsi="Arial" w:cs="Arial"/>
                <w:szCs w:val="21"/>
              </w:rPr>
            </w:pPr>
            <w:r>
              <w:rPr>
                <w:rFonts w:ascii="Arial" w:hAnsi="Arial" w:cs="Arial"/>
                <w:szCs w:val="21"/>
              </w:rPr>
              <w:t>轴距：</w:t>
            </w:r>
            <w:r>
              <w:rPr>
                <w:rFonts w:ascii="Arial" w:hAnsi="Arial" w:cs="Arial" w:hint="eastAsia"/>
                <w:szCs w:val="21"/>
              </w:rPr>
              <w:t>3750</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最小离地间隙：</w:t>
            </w:r>
            <w:r>
              <w:rPr>
                <w:rFonts w:ascii="Arial" w:hAnsi="Arial" w:cs="Arial" w:hint="eastAsia"/>
                <w:szCs w:val="21"/>
              </w:rPr>
              <w:t>148</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接近角</w:t>
            </w:r>
            <w:r>
              <w:rPr>
                <w:rFonts w:ascii="Arial" w:hAnsi="Arial" w:cs="Arial"/>
                <w:szCs w:val="21"/>
              </w:rPr>
              <w:t>/</w:t>
            </w:r>
            <w:r>
              <w:rPr>
                <w:rFonts w:ascii="Arial" w:hAnsi="Arial" w:cs="Arial"/>
                <w:szCs w:val="21"/>
              </w:rPr>
              <w:t>离去角：</w:t>
            </w:r>
            <w:r>
              <w:rPr>
                <w:rFonts w:ascii="Arial" w:hAnsi="Arial" w:cs="Arial" w:hint="eastAsia"/>
                <w:szCs w:val="21"/>
              </w:rPr>
              <w:t>22</w:t>
            </w:r>
            <w:r>
              <w:rPr>
                <w:rFonts w:ascii="Arial" w:hAnsi="Arial" w:cs="Arial"/>
                <w:szCs w:val="21"/>
              </w:rPr>
              <w:t>°/</w:t>
            </w:r>
            <w:r>
              <w:rPr>
                <w:rFonts w:ascii="Arial" w:hAnsi="Arial" w:cs="Arial" w:hint="eastAsia"/>
                <w:szCs w:val="21"/>
              </w:rPr>
              <w:t>24</w:t>
            </w:r>
            <w:r>
              <w:rPr>
                <w:rFonts w:ascii="Arial" w:hAnsi="Arial" w:cs="Arial"/>
                <w:szCs w:val="21"/>
              </w:rPr>
              <w:t>°</w:t>
            </w:r>
          </w:p>
          <w:p w:rsidR="00487C5C" w:rsidRDefault="00487C5C" w:rsidP="00487C5C">
            <w:pPr>
              <w:numPr>
                <w:ilvl w:val="0"/>
                <w:numId w:val="22"/>
              </w:numPr>
              <w:rPr>
                <w:rFonts w:ascii="Arial" w:hAnsi="Arial" w:cs="Arial"/>
                <w:szCs w:val="21"/>
              </w:rPr>
            </w:pPr>
            <w:r>
              <w:rPr>
                <w:rFonts w:ascii="Arial" w:hAnsi="Arial" w:cs="Arial"/>
                <w:szCs w:val="21"/>
              </w:rPr>
              <w:t>最高</w:t>
            </w:r>
            <w:r>
              <w:rPr>
                <w:rFonts w:ascii="Arial" w:hAnsi="Arial" w:cs="Arial" w:hint="eastAsia"/>
                <w:szCs w:val="21"/>
              </w:rPr>
              <w:t>安全</w:t>
            </w:r>
            <w:r>
              <w:rPr>
                <w:rFonts w:ascii="Arial" w:hAnsi="Arial" w:cs="Arial"/>
                <w:szCs w:val="21"/>
              </w:rPr>
              <w:t>车速：</w:t>
            </w:r>
            <w:r>
              <w:rPr>
                <w:rFonts w:ascii="Arial" w:hAnsi="Arial" w:cs="Arial" w:hint="eastAsia"/>
                <w:szCs w:val="21"/>
              </w:rPr>
              <w:t>145</w:t>
            </w:r>
            <w:r>
              <w:rPr>
                <w:rFonts w:ascii="Arial" w:hAnsi="Arial" w:cs="Arial"/>
                <w:szCs w:val="21"/>
              </w:rPr>
              <w:t>km/h</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szCs w:val="21"/>
              </w:rPr>
              <w:t>整备质量：</w:t>
            </w:r>
            <w:r>
              <w:rPr>
                <w:rFonts w:ascii="Arial" w:hAnsi="Arial" w:cs="Arial" w:hint="eastAsia"/>
                <w:szCs w:val="21"/>
              </w:rPr>
              <w:t>2860</w:t>
            </w:r>
            <w:r>
              <w:rPr>
                <w:rFonts w:ascii="Arial" w:hAnsi="Arial" w:cs="Arial"/>
                <w:szCs w:val="21"/>
              </w:rPr>
              <w:t>kg</w:t>
            </w:r>
          </w:p>
          <w:p w:rsidR="00487C5C" w:rsidRDefault="00487C5C" w:rsidP="00487C5C">
            <w:pPr>
              <w:numPr>
                <w:ilvl w:val="0"/>
                <w:numId w:val="22"/>
              </w:numPr>
              <w:rPr>
                <w:rFonts w:ascii="Arial" w:hAnsi="Arial" w:cs="Arial"/>
                <w:szCs w:val="21"/>
              </w:rPr>
            </w:pPr>
            <w:r>
              <w:rPr>
                <w:rFonts w:ascii="Arial" w:hAnsi="Arial" w:cs="Arial"/>
                <w:szCs w:val="21"/>
              </w:rPr>
              <w:t>总质量：</w:t>
            </w:r>
            <w:r>
              <w:rPr>
                <w:rFonts w:ascii="Arial" w:hAnsi="Arial" w:cs="Arial" w:hint="eastAsia"/>
                <w:szCs w:val="21"/>
              </w:rPr>
              <w:t>3700</w:t>
            </w:r>
            <w:r>
              <w:rPr>
                <w:rFonts w:ascii="Arial" w:hAnsi="Arial" w:cs="Arial"/>
                <w:szCs w:val="21"/>
              </w:rPr>
              <w:t>kg</w:t>
            </w:r>
          </w:p>
          <w:p w:rsidR="00487C5C" w:rsidRDefault="00487C5C" w:rsidP="00487C5C">
            <w:pPr>
              <w:numPr>
                <w:ilvl w:val="0"/>
                <w:numId w:val="22"/>
              </w:numPr>
              <w:rPr>
                <w:rFonts w:ascii="Arial" w:hAnsi="Arial" w:cs="Arial"/>
                <w:szCs w:val="21"/>
              </w:rPr>
            </w:pPr>
            <w:r>
              <w:rPr>
                <w:rFonts w:ascii="Arial" w:hAnsi="Arial" w:cs="Arial"/>
                <w:szCs w:val="21"/>
              </w:rPr>
              <w:t>额定载客：</w:t>
            </w:r>
            <w:r>
              <w:rPr>
                <w:rFonts w:ascii="Arial" w:hAnsi="Arial" w:cs="Arial" w:hint="eastAsia"/>
                <w:szCs w:val="21"/>
              </w:rPr>
              <w:t>3-9</w:t>
            </w:r>
            <w:r>
              <w:rPr>
                <w:rFonts w:ascii="Arial" w:hAnsi="Arial" w:cs="Arial"/>
                <w:szCs w:val="21"/>
              </w:rPr>
              <w:t>人</w:t>
            </w:r>
          </w:p>
          <w:p w:rsidR="00487C5C" w:rsidRDefault="00487C5C" w:rsidP="00487C5C">
            <w:pPr>
              <w:numPr>
                <w:ilvl w:val="0"/>
                <w:numId w:val="22"/>
              </w:numPr>
              <w:rPr>
                <w:rFonts w:ascii="Arial" w:hAnsi="Arial" w:cs="Arial"/>
                <w:szCs w:val="21"/>
              </w:rPr>
            </w:pPr>
            <w:r>
              <w:rPr>
                <w:rFonts w:ascii="Arial" w:hAnsi="Arial" w:cs="Arial"/>
                <w:szCs w:val="21"/>
              </w:rPr>
              <w:t>变速器：</w:t>
            </w:r>
            <w:r>
              <w:rPr>
                <w:rFonts w:ascii="Arial" w:hAnsi="Arial" w:cs="Arial" w:hint="eastAsia"/>
                <w:szCs w:val="21"/>
              </w:rPr>
              <w:t>6</w:t>
            </w:r>
            <w:r>
              <w:rPr>
                <w:rFonts w:ascii="Arial" w:hAnsi="Arial" w:cs="Arial" w:hint="eastAsia"/>
                <w:szCs w:val="21"/>
              </w:rPr>
              <w:t>速</w:t>
            </w:r>
            <w:r>
              <w:rPr>
                <w:rFonts w:ascii="Arial" w:hAnsi="Arial" w:cs="Arial"/>
                <w:szCs w:val="21"/>
              </w:rPr>
              <w:t>手动变速箱</w:t>
            </w:r>
          </w:p>
          <w:p w:rsidR="00487C5C" w:rsidRDefault="00487C5C" w:rsidP="00487C5C">
            <w:pPr>
              <w:numPr>
                <w:ilvl w:val="0"/>
                <w:numId w:val="22"/>
              </w:numPr>
              <w:rPr>
                <w:rFonts w:ascii="Arial" w:hAnsi="Arial" w:cs="Arial"/>
                <w:szCs w:val="21"/>
              </w:rPr>
            </w:pPr>
            <w:r>
              <w:rPr>
                <w:rFonts w:ascii="Arial" w:hAnsi="Arial" w:cs="Arial"/>
                <w:szCs w:val="21"/>
              </w:rPr>
              <w:t>轮胎规格：</w:t>
            </w:r>
            <w:r>
              <w:rPr>
                <w:rFonts w:ascii="Arial" w:hAnsi="Arial" w:cs="Arial" w:hint="eastAsia"/>
                <w:szCs w:val="21"/>
              </w:rPr>
              <w:t>215/75</w:t>
            </w:r>
            <w:r>
              <w:rPr>
                <w:rFonts w:ascii="Arial" w:hAnsi="Arial" w:cs="Arial"/>
                <w:szCs w:val="21"/>
              </w:rPr>
              <w:t>R</w:t>
            </w:r>
            <w:r>
              <w:rPr>
                <w:rFonts w:ascii="Arial" w:hAnsi="Arial" w:cs="Arial" w:hint="eastAsia"/>
                <w:szCs w:val="21"/>
              </w:rPr>
              <w:t>16LT</w:t>
            </w:r>
          </w:p>
          <w:p w:rsidR="00487C5C" w:rsidRDefault="00487C5C" w:rsidP="00487C5C">
            <w:pPr>
              <w:numPr>
                <w:ilvl w:val="0"/>
                <w:numId w:val="22"/>
              </w:numPr>
              <w:rPr>
                <w:rFonts w:ascii="Arial" w:hAnsi="Arial" w:cs="Arial"/>
                <w:szCs w:val="21"/>
              </w:rPr>
            </w:pPr>
            <w:r>
              <w:rPr>
                <w:rFonts w:ascii="Arial" w:hAnsi="Arial" w:cs="Arial"/>
                <w:szCs w:val="21"/>
              </w:rPr>
              <w:t>制动器（前轮</w:t>
            </w:r>
            <w:r>
              <w:rPr>
                <w:rFonts w:ascii="Arial" w:hAnsi="Arial" w:cs="Arial"/>
                <w:szCs w:val="21"/>
              </w:rPr>
              <w:t>/</w:t>
            </w:r>
            <w:r>
              <w:rPr>
                <w:rFonts w:ascii="Arial" w:hAnsi="Arial" w:cs="Arial"/>
                <w:szCs w:val="21"/>
              </w:rPr>
              <w:t>后轮）：前通风盘式</w:t>
            </w:r>
            <w:r>
              <w:rPr>
                <w:rFonts w:ascii="Arial" w:hAnsi="Arial" w:cs="Arial"/>
                <w:szCs w:val="21"/>
              </w:rPr>
              <w:t>/</w:t>
            </w:r>
            <w:r>
              <w:rPr>
                <w:rFonts w:ascii="Arial" w:hAnsi="Arial" w:cs="Arial"/>
                <w:szCs w:val="21"/>
              </w:rPr>
              <w:t>后实心</w:t>
            </w:r>
            <w:r>
              <w:rPr>
                <w:rFonts w:ascii="Arial" w:hAnsi="Arial" w:cs="Arial" w:hint="eastAsia"/>
                <w:szCs w:val="21"/>
              </w:rPr>
              <w:t>盘</w:t>
            </w:r>
            <w:r>
              <w:rPr>
                <w:rFonts w:ascii="Arial" w:hAnsi="Arial" w:cs="Arial"/>
                <w:szCs w:val="21"/>
              </w:rPr>
              <w:t>式</w:t>
            </w:r>
          </w:p>
          <w:p w:rsidR="00487C5C" w:rsidRDefault="00487C5C" w:rsidP="00487C5C">
            <w:pPr>
              <w:numPr>
                <w:ilvl w:val="0"/>
                <w:numId w:val="22"/>
              </w:numPr>
              <w:rPr>
                <w:rFonts w:ascii="Arial" w:hAnsi="Arial" w:cs="Arial"/>
                <w:szCs w:val="21"/>
              </w:rPr>
            </w:pPr>
            <w:r>
              <w:rPr>
                <w:rFonts w:ascii="Arial" w:hAnsi="Arial" w:cs="Arial"/>
                <w:szCs w:val="21"/>
              </w:rPr>
              <w:t>悬架系统：</w:t>
            </w:r>
            <w:r>
              <w:rPr>
                <w:rFonts w:ascii="Arial" w:hAnsi="Arial" w:cs="Arial" w:hint="eastAsia"/>
                <w:szCs w:val="21"/>
              </w:rPr>
              <w:t>麦弗逊</w:t>
            </w:r>
            <w:r>
              <w:rPr>
                <w:rFonts w:ascii="Arial" w:hAnsi="Arial" w:cs="Arial"/>
                <w:szCs w:val="21"/>
              </w:rPr>
              <w:t>独立</w:t>
            </w:r>
            <w:r>
              <w:rPr>
                <w:rFonts w:ascii="Arial" w:hAnsi="Arial" w:cs="Arial" w:hint="eastAsia"/>
                <w:szCs w:val="21"/>
              </w:rPr>
              <w:t>前</w:t>
            </w:r>
            <w:r>
              <w:rPr>
                <w:rFonts w:ascii="Arial" w:hAnsi="Arial" w:cs="Arial"/>
                <w:szCs w:val="21"/>
              </w:rPr>
              <w:t>悬</w:t>
            </w:r>
            <w:r>
              <w:rPr>
                <w:rFonts w:ascii="Arial" w:hAnsi="Arial" w:cs="Arial" w:hint="eastAsia"/>
                <w:szCs w:val="21"/>
              </w:rPr>
              <w:t>/</w:t>
            </w:r>
            <w:r>
              <w:rPr>
                <w:rFonts w:ascii="Arial" w:hAnsi="Arial" w:cs="Arial" w:hint="eastAsia"/>
                <w:szCs w:val="21"/>
              </w:rPr>
              <w:t>霍奇基斯后悬</w:t>
            </w:r>
          </w:p>
          <w:p w:rsidR="00487C5C" w:rsidRDefault="00487C5C" w:rsidP="00487C5C">
            <w:pPr>
              <w:numPr>
                <w:ilvl w:val="0"/>
                <w:numId w:val="22"/>
              </w:numPr>
              <w:rPr>
                <w:rFonts w:ascii="Arial" w:hAnsi="Arial" w:cs="Arial"/>
                <w:szCs w:val="21"/>
              </w:rPr>
            </w:pPr>
            <w:r>
              <w:rPr>
                <w:rFonts w:ascii="Arial" w:hAnsi="Arial" w:cs="Arial" w:hint="eastAsia"/>
                <w:szCs w:val="21"/>
              </w:rPr>
              <w:t>变速器：</w:t>
            </w:r>
            <w:r>
              <w:rPr>
                <w:rFonts w:ascii="Arial" w:hAnsi="Arial" w:cs="Arial" w:hint="eastAsia"/>
                <w:szCs w:val="21"/>
              </w:rPr>
              <w:t>MT82</w:t>
            </w:r>
            <w:r>
              <w:rPr>
                <w:rFonts w:ascii="Arial" w:hAnsi="Arial" w:cs="Arial" w:hint="eastAsia"/>
                <w:szCs w:val="21"/>
              </w:rPr>
              <w:t>变速器</w:t>
            </w:r>
          </w:p>
          <w:p w:rsidR="00487C5C" w:rsidRDefault="00487C5C" w:rsidP="00487C5C">
            <w:pPr>
              <w:numPr>
                <w:ilvl w:val="0"/>
                <w:numId w:val="22"/>
              </w:numPr>
              <w:rPr>
                <w:rFonts w:ascii="Arial" w:hAnsi="Arial" w:cs="Arial"/>
                <w:szCs w:val="21"/>
              </w:rPr>
            </w:pPr>
            <w:r>
              <w:rPr>
                <w:rFonts w:ascii="Arial" w:hAnsi="Arial" w:cs="Arial" w:hint="eastAsia"/>
                <w:szCs w:val="21"/>
              </w:rPr>
              <w:t>燃料供应方式：电控高压共轨</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hint="eastAsia"/>
                <w:szCs w:val="21"/>
              </w:rPr>
              <w:t>排量：</w:t>
            </w:r>
            <w:r>
              <w:rPr>
                <w:rFonts w:ascii="Arial" w:hAnsi="Arial" w:cs="Arial" w:hint="eastAsia"/>
                <w:szCs w:val="21"/>
              </w:rPr>
              <w:t xml:space="preserve">2.2T  </w:t>
            </w:r>
            <w:r>
              <w:rPr>
                <w:rFonts w:ascii="Arial" w:hAnsi="Arial" w:cs="Arial" w:hint="eastAsia"/>
                <w:szCs w:val="21"/>
              </w:rPr>
              <w:t>柴油</w:t>
            </w:r>
          </w:p>
          <w:p w:rsidR="00487C5C" w:rsidRDefault="00487C5C" w:rsidP="00487C5C">
            <w:pPr>
              <w:numPr>
                <w:ilvl w:val="0"/>
                <w:numId w:val="22"/>
              </w:numPr>
              <w:rPr>
                <w:rFonts w:ascii="Arial" w:hAnsi="Arial" w:cs="Arial"/>
                <w:szCs w:val="21"/>
              </w:rPr>
            </w:pPr>
            <w:r>
              <w:rPr>
                <w:rFonts w:ascii="Arial" w:hAnsi="Arial" w:cs="Arial" w:hint="eastAsia"/>
                <w:szCs w:val="21"/>
              </w:rPr>
              <w:t>最大功率</w:t>
            </w:r>
            <w:r>
              <w:rPr>
                <w:rFonts w:ascii="Arial" w:hAnsi="Arial" w:cs="Arial" w:hint="eastAsia"/>
                <w:szCs w:val="21"/>
              </w:rPr>
              <w:t>Ps/rpm</w:t>
            </w:r>
            <w:r>
              <w:rPr>
                <w:rFonts w:ascii="Arial" w:hAnsi="Arial" w:cs="Arial" w:hint="eastAsia"/>
                <w:szCs w:val="21"/>
              </w:rPr>
              <w:t>：</w:t>
            </w:r>
            <w:r>
              <w:rPr>
                <w:rFonts w:ascii="Arial" w:hAnsi="Arial" w:cs="Arial" w:hint="eastAsia"/>
                <w:szCs w:val="21"/>
              </w:rPr>
              <w:t>135/3500</w:t>
            </w:r>
          </w:p>
          <w:p w:rsidR="00487C5C" w:rsidRDefault="00487C5C" w:rsidP="00487C5C">
            <w:pPr>
              <w:numPr>
                <w:ilvl w:val="0"/>
                <w:numId w:val="22"/>
              </w:numPr>
              <w:rPr>
                <w:rFonts w:ascii="Arial" w:hAnsi="Arial" w:cs="Arial"/>
                <w:szCs w:val="21"/>
              </w:rPr>
            </w:pPr>
            <w:r>
              <w:rPr>
                <w:rFonts w:ascii="Arial" w:hAnsi="Arial" w:cs="Arial" w:hint="eastAsia"/>
                <w:szCs w:val="21"/>
              </w:rPr>
              <w:t>最大扭矩</w:t>
            </w:r>
            <w:r>
              <w:rPr>
                <w:rFonts w:ascii="Arial" w:hAnsi="Arial" w:cs="Arial" w:hint="eastAsia"/>
                <w:szCs w:val="21"/>
              </w:rPr>
              <w:t>N.M/rpm</w:t>
            </w:r>
            <w:r>
              <w:rPr>
                <w:rFonts w:ascii="Arial" w:hAnsi="Arial" w:cs="Arial" w:hint="eastAsia"/>
                <w:szCs w:val="21"/>
              </w:rPr>
              <w:t>：</w:t>
            </w:r>
            <w:r>
              <w:rPr>
                <w:rFonts w:ascii="Arial" w:hAnsi="Arial" w:cs="Arial" w:hint="eastAsia"/>
                <w:szCs w:val="21"/>
              </w:rPr>
              <w:t>350/1500-2100</w:t>
            </w:r>
          </w:p>
          <w:p w:rsidR="00487C5C" w:rsidRDefault="00487C5C" w:rsidP="00487C5C">
            <w:pPr>
              <w:numPr>
                <w:ilvl w:val="0"/>
                <w:numId w:val="22"/>
              </w:numPr>
              <w:rPr>
                <w:rFonts w:ascii="Arial" w:hAnsi="Arial" w:cs="Arial"/>
                <w:szCs w:val="21"/>
              </w:rPr>
            </w:pPr>
            <w:r>
              <w:rPr>
                <w:rFonts w:ascii="Arial" w:hAnsi="Arial" w:cs="Arial" w:hint="eastAsia"/>
                <w:szCs w:val="21"/>
              </w:rPr>
              <w:t>百公里油耗：</w:t>
            </w:r>
            <w:r>
              <w:rPr>
                <w:rFonts w:ascii="Arial" w:hAnsi="Arial" w:cs="Arial" w:hint="eastAsia"/>
                <w:szCs w:val="21"/>
              </w:rPr>
              <w:t>9.1L</w:t>
            </w:r>
          </w:p>
          <w:p w:rsidR="00487C5C" w:rsidRDefault="00487C5C" w:rsidP="00487C5C">
            <w:pPr>
              <w:numPr>
                <w:ilvl w:val="0"/>
                <w:numId w:val="22"/>
              </w:numPr>
              <w:rPr>
                <w:rFonts w:ascii="Arial" w:hAnsi="Arial" w:cs="Arial"/>
                <w:szCs w:val="21"/>
              </w:rPr>
            </w:pPr>
            <w:r>
              <w:rPr>
                <w:rFonts w:ascii="Arial" w:hAnsi="Arial" w:cs="Arial" w:hint="eastAsia"/>
                <w:szCs w:val="21"/>
              </w:rPr>
              <w:t>油箱容积</w:t>
            </w:r>
            <w:r>
              <w:rPr>
                <w:rFonts w:ascii="Arial" w:hAnsi="Arial" w:cs="Arial" w:hint="eastAsia"/>
                <w:szCs w:val="21"/>
              </w:rPr>
              <w:t>L</w:t>
            </w:r>
            <w:r>
              <w:rPr>
                <w:rFonts w:ascii="Arial" w:hAnsi="Arial" w:cs="Arial" w:hint="eastAsia"/>
                <w:szCs w:val="21"/>
              </w:rPr>
              <w:t>：</w:t>
            </w:r>
            <w:r>
              <w:rPr>
                <w:rFonts w:ascii="Arial" w:hAnsi="Arial" w:cs="Arial" w:hint="eastAsia"/>
                <w:szCs w:val="21"/>
              </w:rPr>
              <w:t>80</w:t>
            </w:r>
          </w:p>
          <w:p w:rsidR="00487C5C" w:rsidRDefault="00487C5C" w:rsidP="00487C5C">
            <w:pPr>
              <w:numPr>
                <w:ilvl w:val="0"/>
                <w:numId w:val="22"/>
              </w:numPr>
              <w:rPr>
                <w:rFonts w:ascii="Arial" w:hAnsi="Arial" w:cs="Arial"/>
                <w:szCs w:val="21"/>
              </w:rPr>
            </w:pPr>
            <w:r>
              <w:rPr>
                <w:rFonts w:ascii="宋体" w:hAnsi="宋体" w:cs="宋体" w:hint="eastAsia"/>
              </w:rPr>
              <w:t>★</w:t>
            </w:r>
            <w:r>
              <w:rPr>
                <w:rFonts w:hint="eastAsia"/>
              </w:rPr>
              <w:t>型号</w:t>
            </w:r>
            <w:r>
              <w:rPr>
                <w:rFonts w:ascii="Arial" w:hAnsi="Arial" w:cs="Arial"/>
                <w:szCs w:val="21"/>
              </w:rPr>
              <w:t>ZNTP35ZC012</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22.</w:t>
            </w:r>
            <w:r w:rsidRPr="00E42AD3">
              <w:rPr>
                <w:rFonts w:ascii="Arial" w:hAnsi="Arial" w:cs="Arial" w:hint="eastAsia"/>
                <w:szCs w:val="21"/>
              </w:rPr>
              <w:t>全金属封闭承载式车身</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23.</w:t>
            </w:r>
            <w:r w:rsidRPr="00E42AD3">
              <w:rPr>
                <w:rFonts w:ascii="Arial" w:hAnsi="Arial" w:cs="Arial"/>
                <w:szCs w:val="21"/>
              </w:rPr>
              <w:t>ABS8.0+EBD</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24.</w:t>
            </w:r>
            <w:r w:rsidRPr="00E42AD3">
              <w:rPr>
                <w:rFonts w:ascii="Arial" w:hAnsi="Arial" w:cs="Arial" w:hint="eastAsia"/>
                <w:szCs w:val="21"/>
              </w:rPr>
              <w:t>中控锁</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25.</w:t>
            </w:r>
            <w:r w:rsidRPr="00E42AD3">
              <w:rPr>
                <w:rFonts w:ascii="Arial" w:hAnsi="Arial" w:cs="Arial" w:hint="eastAsia"/>
                <w:szCs w:val="21"/>
              </w:rPr>
              <w:t>前排电动门窗</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26.</w:t>
            </w:r>
            <w:r w:rsidRPr="00E42AD3">
              <w:rPr>
                <w:rFonts w:ascii="Arial" w:hAnsi="Arial" w:cs="Arial" w:hint="eastAsia"/>
                <w:szCs w:val="21"/>
              </w:rPr>
              <w:t>驾驶座安全气囊</w:t>
            </w:r>
          </w:p>
        </w:tc>
      </w:tr>
      <w:tr w:rsidR="00487C5C" w:rsidTr="00487C5C">
        <w:trPr>
          <w:trHeight w:val="562"/>
        </w:trPr>
        <w:tc>
          <w:tcPr>
            <w:tcW w:w="9606" w:type="dxa"/>
            <w:gridSpan w:val="2"/>
            <w:vAlign w:val="center"/>
          </w:tcPr>
          <w:p w:rsidR="00487C5C" w:rsidRPr="00E42AD3" w:rsidRDefault="00487C5C" w:rsidP="00487C5C">
            <w:pPr>
              <w:rPr>
                <w:rFonts w:ascii="Arial" w:hAnsi="Arial" w:cs="Arial"/>
                <w:szCs w:val="21"/>
              </w:rPr>
            </w:pPr>
            <w:r w:rsidRPr="00E42AD3">
              <w:rPr>
                <w:rFonts w:ascii="Arial" w:hAnsi="Arial" w:cs="Arial" w:hint="eastAsia"/>
                <w:szCs w:val="21"/>
              </w:rPr>
              <w:t>27.</w:t>
            </w:r>
            <w:r w:rsidRPr="00E42AD3">
              <w:rPr>
                <w:rFonts w:ascii="Arial" w:hAnsi="Arial" w:cs="Arial" w:hint="eastAsia"/>
                <w:szCs w:val="21"/>
              </w:rPr>
              <w:t>遥控钥匙</w:t>
            </w:r>
          </w:p>
        </w:tc>
      </w:tr>
      <w:tr w:rsidR="00487C5C" w:rsidTr="00487C5C">
        <w:trPr>
          <w:trHeight w:val="562"/>
        </w:trPr>
        <w:tc>
          <w:tcPr>
            <w:tcW w:w="9606" w:type="dxa"/>
            <w:gridSpan w:val="2"/>
            <w:vAlign w:val="center"/>
          </w:tcPr>
          <w:p w:rsidR="00487C5C" w:rsidRPr="00E42AD3" w:rsidRDefault="00487C5C" w:rsidP="00487C5C">
            <w:pPr>
              <w:rPr>
                <w:rFonts w:ascii="Arial" w:hAnsi="Arial" w:cs="Arial"/>
                <w:szCs w:val="21"/>
              </w:rPr>
            </w:pPr>
            <w:r w:rsidRPr="00E42AD3">
              <w:rPr>
                <w:rFonts w:ascii="Arial" w:hAnsi="Arial" w:cs="Arial" w:hint="eastAsia"/>
                <w:szCs w:val="21"/>
              </w:rPr>
              <w:t>28.</w:t>
            </w:r>
            <w:r w:rsidRPr="00E42AD3">
              <w:rPr>
                <w:rFonts w:ascii="Arial" w:hAnsi="Arial" w:cs="Arial" w:hint="eastAsia"/>
                <w:szCs w:val="21"/>
              </w:rPr>
              <w:t>保险杠</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lastRenderedPageBreak/>
              <w:t>29.</w:t>
            </w:r>
            <w:r w:rsidRPr="00E42AD3">
              <w:rPr>
                <w:rFonts w:ascii="Arial" w:hAnsi="Arial" w:cs="Arial" w:hint="eastAsia"/>
                <w:szCs w:val="21"/>
              </w:rPr>
              <w:t>备胎</w:t>
            </w:r>
          </w:p>
        </w:tc>
      </w:tr>
      <w:tr w:rsidR="00487C5C" w:rsidTr="00487C5C">
        <w:trPr>
          <w:trHeight w:val="594"/>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30.</w:t>
            </w:r>
            <w:r w:rsidRPr="00E42AD3">
              <w:rPr>
                <w:rFonts w:ascii="Arial" w:hAnsi="Arial" w:cs="Arial" w:hint="eastAsia"/>
                <w:szCs w:val="21"/>
              </w:rPr>
              <w:t>高位刹车灯</w:t>
            </w:r>
          </w:p>
        </w:tc>
      </w:tr>
    </w:tbl>
    <w:p w:rsidR="00487C5C" w:rsidRDefault="00487C5C" w:rsidP="00487C5C">
      <w:pPr>
        <w:rPr>
          <w:sz w:val="24"/>
        </w:rPr>
      </w:pPr>
    </w:p>
    <w:tbl>
      <w:tblPr>
        <w:tblW w:w="9513" w:type="dxa"/>
        <w:tblLayout w:type="fixed"/>
        <w:tblCellMar>
          <w:left w:w="0" w:type="dxa"/>
          <w:right w:w="0" w:type="dxa"/>
        </w:tblCellMar>
        <w:tblLook w:val="0000"/>
      </w:tblPr>
      <w:tblGrid>
        <w:gridCol w:w="990"/>
        <w:gridCol w:w="470"/>
        <w:gridCol w:w="5501"/>
        <w:gridCol w:w="425"/>
        <w:gridCol w:w="709"/>
        <w:gridCol w:w="1418"/>
      </w:tblGrid>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基本配置</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kern w:val="0"/>
                <w:sz w:val="24"/>
              </w:rPr>
            </w:pPr>
            <w:r>
              <w:rPr>
                <w:rFonts w:ascii="宋体" w:hAnsi="宋体" w:cs="Arial"/>
                <w:sz w:val="22"/>
                <w:szCs w:val="22"/>
              </w:rPr>
              <w:t>驾驶室原厂空调暖风系统</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rPr>
              <w:t>★</w:t>
            </w:r>
            <w:r>
              <w:rPr>
                <w:rFonts w:ascii="宋体" w:hAnsi="宋体" w:cs="Arial"/>
                <w:sz w:val="22"/>
                <w:szCs w:val="22"/>
              </w:rPr>
              <w:t>医疗舱</w:t>
            </w:r>
            <w:r>
              <w:rPr>
                <w:rFonts w:ascii="宋体" w:hAnsi="宋体" w:cs="Arial" w:hint="eastAsia"/>
                <w:sz w:val="22"/>
                <w:szCs w:val="22"/>
              </w:rPr>
              <w:t>原厂</w:t>
            </w:r>
            <w:r>
              <w:rPr>
                <w:rFonts w:ascii="宋体" w:hAnsi="宋体" w:cs="Arial"/>
                <w:sz w:val="22"/>
                <w:szCs w:val="22"/>
              </w:rPr>
              <w:t>空调系统</w:t>
            </w:r>
            <w:r>
              <w:rPr>
                <w:rFonts w:ascii="宋体" w:hAnsi="宋体" w:cs="Arial" w:hint="eastAsia"/>
                <w:sz w:val="22"/>
                <w:szCs w:val="22"/>
              </w:rPr>
              <w:t>（空调风口为圆形出风口、可上下左右调节）</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rPr>
              <w:t>★</w:t>
            </w:r>
            <w:r>
              <w:rPr>
                <w:rFonts w:ascii="宋体" w:hAnsi="宋体" w:cs="Arial"/>
                <w:sz w:val="22"/>
                <w:szCs w:val="22"/>
              </w:rPr>
              <w:t>医疗舱暖气系统</w:t>
            </w:r>
            <w:r>
              <w:rPr>
                <w:rFonts w:ascii="宋体" w:hAnsi="宋体" w:cs="Arial" w:hint="eastAsia"/>
                <w:sz w:val="22"/>
                <w:szCs w:val="22"/>
              </w:rPr>
              <w:t>（地排出风口）</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电路及用电器</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警报、警示系统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sz w:val="24"/>
              </w:rPr>
              <w:t>前额凸台四个LED爆闪、国内知名星际警灯</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18"/>
                <w:szCs w:val="18"/>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100W警报器及手持控制</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尾部蓝色模具一体成型爆闪2个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左右两前侧蓝色模具一体成型爆闪2个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左右两后侧蓝色模具一体成型爆闪4个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车内电源系统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1000W正旋波逆变电系统、</w:t>
            </w:r>
            <w:r>
              <w:rPr>
                <w:rFonts w:ascii="宋体" w:hAnsi="宋体" w:cs="宋体" w:hint="eastAsia"/>
                <w:color w:val="000000"/>
                <w:sz w:val="24"/>
              </w:rPr>
              <w:t>性能稳定</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终身换新</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rPr>
              <w:t>★</w:t>
            </w:r>
            <w:r>
              <w:rPr>
                <w:rFonts w:ascii="宋体" w:hAnsi="宋体" w:cs="宋体" w:hint="eastAsia"/>
                <w:kern w:val="0"/>
                <w:sz w:val="24"/>
              </w:rPr>
              <w:t>一体化电路集成控制保护系统、</w:t>
            </w:r>
          </w:p>
          <w:p w:rsidR="00E42AD3" w:rsidRDefault="00E42AD3" w:rsidP="008F5123">
            <w:pPr>
              <w:widowControl/>
              <w:jc w:val="left"/>
              <w:textAlignment w:val="center"/>
              <w:rPr>
                <w:rFonts w:ascii="宋体" w:hAnsi="宋体" w:cs="宋体"/>
                <w:sz w:val="24"/>
              </w:rPr>
            </w:pPr>
            <w:r>
              <w:rPr>
                <w:rFonts w:ascii="Arial" w:hAnsi="Arial" w:cs="Arial" w:hint="eastAsia"/>
                <w:szCs w:val="21"/>
              </w:rPr>
              <w:t>汽车低压电线束：符合国家汽车行业标准</w:t>
            </w:r>
            <w:r>
              <w:rPr>
                <w:rFonts w:ascii="Arial" w:hAnsi="Arial" w:cs="Arial" w:hint="eastAsia"/>
                <w:szCs w:val="21"/>
              </w:rPr>
              <w:t>QC/T29106-2004</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pStyle w:val="TableParagraph"/>
              <w:spacing w:before="21"/>
              <w:ind w:left="107"/>
              <w:rPr>
                <w:b/>
              </w:rPr>
            </w:pPr>
            <w:r>
              <w:rPr>
                <w:b/>
              </w:rPr>
              <w:t>(须提供实物图片、电路图等证明材</w:t>
            </w:r>
          </w:p>
          <w:p w:rsidR="00E42AD3" w:rsidRDefault="00E42AD3" w:rsidP="008F5123">
            <w:pPr>
              <w:rPr>
                <w:rFonts w:ascii="宋体" w:hAnsi="宋体" w:cs="宋体"/>
                <w:color w:val="000000"/>
                <w:sz w:val="24"/>
              </w:rPr>
            </w:pPr>
            <w:r>
              <w:rPr>
                <w:b/>
              </w:rPr>
              <w:t>料佐证</w:t>
            </w:r>
            <w:r>
              <w:rPr>
                <w:b/>
              </w:rPr>
              <w:t>,</w:t>
            </w:r>
            <w:r>
              <w:rPr>
                <w:b/>
              </w:rPr>
              <w:t>否则视作负偏离</w:t>
            </w:r>
            <w:r>
              <w:rPr>
                <w:b/>
              </w:rPr>
              <w:t>)</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交流电路防护系统</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医疗舱集成开关控制面板</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国标220V电源端口</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2个</w:t>
            </w:r>
          </w:p>
        </w:tc>
      </w:tr>
      <w:tr w:rsidR="00E42AD3" w:rsidTr="00E42AD3">
        <w:trPr>
          <w:trHeight w:val="302"/>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国标12V电源插口</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2个</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新宋体" w:eastAsia="新宋体" w:hAnsi="新宋体" w:cs="宋体" w:hint="eastAsia"/>
                <w:color w:val="000000"/>
                <w:kern w:val="0"/>
                <w:sz w:val="24"/>
              </w:rPr>
              <w:t>插座组为国标车载专用</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kern w:val="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顶部LED照明灯</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4个</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color w:val="000000"/>
                <w:kern w:val="0"/>
                <w:sz w:val="24"/>
              </w:rPr>
              <w:t>智能延时消毒灯</w:t>
            </w:r>
            <w:r>
              <w:rPr>
                <w:rFonts w:ascii="宋体" w:hAnsi="宋体" w:cs="宋体" w:hint="eastAsia"/>
                <w:kern w:val="0"/>
                <w:sz w:val="24"/>
              </w:rPr>
              <w:t>（</w:t>
            </w:r>
            <w:r>
              <w:rPr>
                <w:rFonts w:ascii="宋体" w:hAnsi="宋体" w:cs="宋体" w:hint="eastAsia"/>
                <w:color w:val="000000"/>
                <w:kern w:val="0"/>
                <w:sz w:val="24"/>
              </w:rPr>
              <w:t>停车熄火后，先按下</w:t>
            </w:r>
            <w:r>
              <w:rPr>
                <w:rFonts w:ascii="宋体" w:hAnsi="宋体" w:hint="eastAsia"/>
                <w:color w:val="000000"/>
                <w:sz w:val="24"/>
              </w:rPr>
              <w:t>灭菌灯的绿色电源开关，再按下红色启动开关，灭菌灯将在延时1分钟后工作，30分钟后自动关闭。</w:t>
            </w:r>
            <w:r>
              <w:rPr>
                <w:rFonts w:hint="eastAsia"/>
                <w:color w:val="000000"/>
                <w:sz w:val="24"/>
              </w:rPr>
              <w:t>）</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法国进口可正反向换气扇</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美一品牌前后对讲机</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nil"/>
              <w:left w:val="single" w:sz="4" w:space="0" w:color="000000"/>
              <w:bottom w:val="nil"/>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车内后照灯系统</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氧路及氧气</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供氧系统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10升医用氧气瓶2个及专用减震卡箍</w:t>
            </w:r>
          </w:p>
        </w:tc>
        <w:tc>
          <w:tcPr>
            <w:tcW w:w="2127"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国内一线品牌：上海兴华</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隐藏式氧气管路系统</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医疗舱左侧安装国标氧气端口2个</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车载氧气插口（可供呼吸机和湿化器使用）</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湿化瓶1个</w:t>
            </w:r>
          </w:p>
        </w:tc>
        <w:tc>
          <w:tcPr>
            <w:tcW w:w="2127"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513" w:type="dxa"/>
            <w:gridSpan w:val="6"/>
            <w:tcBorders>
              <w:top w:val="single" w:sz="4" w:space="0" w:color="000000"/>
              <w:left w:val="single" w:sz="4" w:space="0" w:color="000000"/>
              <w:bottom w:val="single" w:sz="4" w:space="0" w:color="auto"/>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医疗舱制作</w:t>
            </w:r>
          </w:p>
        </w:tc>
      </w:tr>
      <w:tr w:rsidR="00E42AD3" w:rsidTr="00E42AD3">
        <w:trPr>
          <w:trHeight w:val="285"/>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医疗舱内部</w:t>
            </w: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高分子硬顶内饰方便清洗消毒</w:t>
            </w:r>
          </w:p>
        </w:tc>
        <w:tc>
          <w:tcPr>
            <w:tcW w:w="2552"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b/>
                <w:sz w:val="52"/>
                <w:szCs w:val="52"/>
              </w:rPr>
            </w:pPr>
            <w:r>
              <w:rPr>
                <w:rFonts w:ascii="宋体" w:hAnsi="宋体" w:cs="宋体" w:hint="eastAsia"/>
              </w:rPr>
              <w:t>★</w:t>
            </w:r>
            <w:r>
              <w:rPr>
                <w:rFonts w:ascii="Arial" w:hAnsi="Arial" w:cs="Arial" w:hint="eastAsia"/>
                <w:szCs w:val="21"/>
              </w:rPr>
              <w:t>医疗舱内装置（车内内饰材料的防火性能符合</w:t>
            </w:r>
            <w:r>
              <w:rPr>
                <w:rFonts w:ascii="Arial" w:hAnsi="Arial" w:cs="Arial" w:hint="eastAsia"/>
                <w:color w:val="C00000"/>
                <w:szCs w:val="21"/>
                <w:u w:val="double"/>
              </w:rPr>
              <w:t>GB8624-2012</w:t>
            </w:r>
            <w:r>
              <w:rPr>
                <w:rFonts w:ascii="Arial" w:hAnsi="Arial" w:cs="Arial" w:hint="eastAsia"/>
                <w:szCs w:val="21"/>
              </w:rPr>
              <w:t>《汽车内饰材料的燃烧特性》的要求，可提供相关材料的防火证明，环保证明）提供标记详细数据设计图及施工图，保障产品生产的可靠性</w:t>
            </w: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高分子材料异型中隔断墙（</w:t>
            </w:r>
            <w:r>
              <w:rPr>
                <w:rFonts w:ascii="宋体" w:hAnsi="宋体" w:cs="宋体" w:hint="eastAsia"/>
                <w:color w:val="000000"/>
                <w:kern w:val="0"/>
                <w:szCs w:val="21"/>
              </w:rPr>
              <w:t>保持驾驶位空间）</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28</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中隔墙透明推拉观察窗</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29</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左侧上部沃克板材医疗长吊柜</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30</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左侧中部沃克板材医疗器械及2层设备托盘</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31</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左侧后部沃克板材立式氧气柜</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32</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2"/>
                <w:szCs w:val="22"/>
              </w:rPr>
            </w:pPr>
            <w:r>
              <w:rPr>
                <w:rFonts w:ascii="宋体" w:hAnsi="宋体" w:cs="宋体" w:hint="eastAsia"/>
                <w:kern w:val="0"/>
                <w:sz w:val="22"/>
                <w:szCs w:val="22"/>
              </w:rPr>
              <w:t>全车安装隐藏式安全预埋件</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33</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2"/>
                <w:szCs w:val="22"/>
              </w:rPr>
            </w:pPr>
            <w:r>
              <w:rPr>
                <w:rFonts w:ascii="宋体" w:hAnsi="宋体" w:cs="宋体" w:hint="eastAsia"/>
                <w:kern w:val="0"/>
                <w:szCs w:val="21"/>
              </w:rPr>
              <w:t>医疗舱保温隔热层</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34</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2"/>
                <w:szCs w:val="22"/>
              </w:rPr>
            </w:pPr>
            <w:r>
              <w:rPr>
                <w:rFonts w:ascii="宋体" w:hAnsi="宋体" w:hint="eastAsia"/>
                <w:szCs w:val="21"/>
              </w:rPr>
              <w:t>医疗舱内饰（顶、左侧、右侧、中隔板等覆盖件）采用PVC板材</w:t>
            </w:r>
            <w:r>
              <w:rPr>
                <w:rFonts w:hint="eastAsia"/>
                <w:szCs w:val="21"/>
              </w:rPr>
              <w:t>工艺，使</w:t>
            </w:r>
            <w:r>
              <w:rPr>
                <w:rFonts w:ascii="宋体" w:hAnsi="宋体" w:hint="eastAsia"/>
                <w:szCs w:val="21"/>
              </w:rPr>
              <w:t>医疗舱更加易清洗易消毒，功能集成度高。</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35</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医疗舱全套红色防撞软包墙</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kern w:val="0"/>
                <w:szCs w:val="21"/>
              </w:rPr>
              <w:t>医疗舱顶部安装黄色尼龙抗菌扶手</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环保型耐磨、防滑红色医疗地板及垫层：</w:t>
            </w:r>
            <w:r>
              <w:rPr>
                <w:rFonts w:ascii="宋体" w:hAnsi="宋体" w:cs="宋体" w:hint="eastAsia"/>
                <w:kern w:val="0"/>
                <w:szCs w:val="21"/>
              </w:rPr>
              <w:t>耐酸、碱、防火、防滑、防静电</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513" w:type="dxa"/>
            <w:gridSpan w:val="6"/>
            <w:tcBorders>
              <w:top w:val="single" w:sz="4" w:space="0" w:color="auto"/>
              <w:left w:val="single" w:sz="4" w:space="0" w:color="auto"/>
              <w:bottom w:val="single" w:sz="4" w:space="0" w:color="auto"/>
              <w:right w:val="single" w:sz="4" w:space="0" w:color="auto"/>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t>座椅</w:t>
            </w:r>
          </w:p>
        </w:tc>
      </w:tr>
      <w:tr w:rsidR="00E42AD3" w:rsidTr="00E42AD3">
        <w:trPr>
          <w:trHeight w:val="285"/>
        </w:trPr>
        <w:tc>
          <w:tcPr>
            <w:tcW w:w="9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座椅系统</w:t>
            </w:r>
          </w:p>
        </w:tc>
        <w:tc>
          <w:tcPr>
            <w:tcW w:w="4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38</w:t>
            </w:r>
          </w:p>
        </w:tc>
        <w:tc>
          <w:tcPr>
            <w:tcW w:w="55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右侧正向安装独立靠背座椅3个</w:t>
            </w:r>
          </w:p>
        </w:tc>
        <w:tc>
          <w:tcPr>
            <w:tcW w:w="2552"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Arial" w:hAnsi="Arial" w:cs="Arial" w:hint="eastAsia"/>
                <w:szCs w:val="21"/>
              </w:rPr>
              <w:t>安全预埋，防止底盘生锈处理</w:t>
            </w:r>
          </w:p>
        </w:tc>
      </w:tr>
      <w:tr w:rsidR="00E42AD3" w:rsidTr="00E42AD3">
        <w:trPr>
          <w:trHeight w:val="285"/>
        </w:trPr>
        <w:tc>
          <w:tcPr>
            <w:tcW w:w="990"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39</w:t>
            </w:r>
          </w:p>
        </w:tc>
        <w:tc>
          <w:tcPr>
            <w:tcW w:w="55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右侧座椅根据国家客车标准预埋</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t>急救辅助</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医疗系统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40</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自动上车担架</w:t>
            </w:r>
          </w:p>
        </w:tc>
        <w:tc>
          <w:tcPr>
            <w:tcW w:w="255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Arial" w:hAnsi="Arial" w:cs="Arial" w:hint="eastAsia"/>
                <w:szCs w:val="21"/>
              </w:rPr>
              <w:t>安全预埋，防止底盘生锈处理</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41</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担架垫板及导板</w:t>
            </w:r>
          </w:p>
        </w:tc>
        <w:tc>
          <w:tcPr>
            <w:tcW w:w="255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42</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可滑动输液架1个</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43</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灭火器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r>
              <w:rPr>
                <w:rFonts w:ascii="宋体" w:hAnsi="宋体" w:cs="宋体" w:hint="eastAsia"/>
                <w:sz w:val="24"/>
              </w:rPr>
              <w:t>车载视讯系统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44</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kern w:val="0"/>
                <w:sz w:val="24"/>
              </w:rPr>
              <w:t>高清视讯终端：采用嵌入式一体化结构设计，非Windows\Android系统，非PC、工控机架构，集成编解码器、麦克风、摄像头等，方便安装部署，支持ITU-T H 323和IETF SIP协议；内置200万像素全高清摄像机，1/3英寸CMOS，支持1080P 60fps视频图像采集；具备良好的网络适应性，25%的网络丢包下图像流畅、清晰、无卡顿、无马赛克现象，车载液晶电视，21寸，屏幕比例16：9，液晶分辨率1920X1080，车载无线路由器3G、4G传输率为20M，wifi传输150M，支持全网通。</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宋体" w:hAnsi="宋体" w:cs="宋体" w:hint="eastAsia"/>
                <w:sz w:val="24"/>
              </w:rPr>
              <w:t>三级救治网络</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45</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keepNext/>
              <w:rPr>
                <w:rFonts w:ascii="宋体" w:hAnsi="宋体" w:cs="宋体"/>
                <w:sz w:val="24"/>
              </w:rPr>
            </w:pPr>
            <w:r>
              <w:rPr>
                <w:rFonts w:ascii="宋体" w:hAnsi="宋体" w:cs="宋体" w:hint="eastAsia"/>
                <w:b/>
                <w:bCs/>
                <w:kern w:val="0"/>
                <w:sz w:val="24"/>
              </w:rPr>
              <w:t>视讯终端</w:t>
            </w:r>
            <w:r>
              <w:rPr>
                <w:rFonts w:ascii="宋体" w:hAnsi="宋体" w:cs="宋体" w:hint="eastAsia"/>
                <w:b/>
                <w:bCs/>
                <w:kern w:val="0"/>
                <w:sz w:val="24"/>
              </w:rPr>
              <w:tab/>
            </w:r>
            <w:r>
              <w:rPr>
                <w:rFonts w:ascii="宋体" w:hAnsi="宋体" w:cs="宋体" w:hint="eastAsia"/>
                <w:sz w:val="24"/>
              </w:rPr>
              <w:t>硬件部分：1.采用嵌入式一体化结构设计，非WINDOWS.ANDROID系统，非PC工控机架构，集成编解码器，麦克风，摄像头等，方便安装部署。</w:t>
            </w:r>
          </w:p>
          <w:p w:rsidR="00E42AD3" w:rsidRDefault="00E42AD3" w:rsidP="00E42AD3">
            <w:pPr>
              <w:keepNext/>
              <w:numPr>
                <w:ilvl w:val="0"/>
                <w:numId w:val="23"/>
              </w:numPr>
              <w:rPr>
                <w:rFonts w:ascii="宋体" w:hAnsi="宋体" w:cs="宋体"/>
                <w:sz w:val="24"/>
              </w:rPr>
            </w:pPr>
            <w:r>
              <w:rPr>
                <w:rFonts w:ascii="宋体" w:hAnsi="宋体" w:cs="宋体" w:hint="eastAsia"/>
                <w:sz w:val="24"/>
              </w:rPr>
              <w:t>支持ITU-T H.323和IETF SIP协议，同事支持IPV4和IPV6双协议。</w:t>
            </w:r>
          </w:p>
          <w:p w:rsidR="00E42AD3" w:rsidRDefault="00E42AD3" w:rsidP="00E42AD3">
            <w:pPr>
              <w:keepNext/>
              <w:numPr>
                <w:ilvl w:val="0"/>
                <w:numId w:val="23"/>
              </w:numPr>
              <w:rPr>
                <w:rFonts w:ascii="宋体" w:hAnsi="宋体" w:cs="宋体"/>
                <w:sz w:val="24"/>
              </w:rPr>
            </w:pPr>
            <w:r>
              <w:rPr>
                <w:rFonts w:ascii="宋体" w:hAnsi="宋体" w:cs="宋体" w:hint="eastAsia"/>
                <w:sz w:val="24"/>
              </w:rPr>
              <w:t>支持64Kbps-4Mbps接入速率。</w:t>
            </w:r>
          </w:p>
          <w:p w:rsidR="00E42AD3" w:rsidRDefault="00E42AD3" w:rsidP="008F5123">
            <w:pPr>
              <w:pStyle w:val="210"/>
              <w:keepNext/>
              <w:shd w:val="clear" w:color="auto" w:fill="auto"/>
              <w:tabs>
                <w:tab w:val="left" w:pos="153"/>
              </w:tabs>
              <w:spacing w:line="248" w:lineRule="exact"/>
              <w:ind w:firstLine="0"/>
              <w:rPr>
                <w:sz w:val="24"/>
                <w:szCs w:val="24"/>
              </w:rPr>
            </w:pPr>
            <w:r>
              <w:rPr>
                <w:rStyle w:val="29pt"/>
                <w:rFonts w:hint="eastAsia"/>
                <w:sz w:val="24"/>
                <w:szCs w:val="24"/>
              </w:rPr>
              <w:lastRenderedPageBreak/>
              <w:t xml:space="preserve">4.支持 </w:t>
            </w:r>
            <w:r>
              <w:rPr>
                <w:rStyle w:val="2TimesNewRoman"/>
                <w:rFonts w:eastAsia="宋体" w:hint="eastAsia"/>
                <w:sz w:val="24"/>
                <w:szCs w:val="24"/>
              </w:rPr>
              <w:t>H</w:t>
            </w:r>
            <w:r>
              <w:rPr>
                <w:rStyle w:val="29pt"/>
                <w:rFonts w:hint="eastAsia"/>
                <w:sz w:val="24"/>
                <w:szCs w:val="24"/>
                <w:lang w:bidi="en-US"/>
              </w:rPr>
              <w:t>.263、</w:t>
            </w:r>
            <w:r>
              <w:rPr>
                <w:rStyle w:val="2TimesNewRoman"/>
                <w:rFonts w:eastAsia="宋体" w:hint="eastAsia"/>
                <w:sz w:val="24"/>
                <w:szCs w:val="24"/>
              </w:rPr>
              <w:t>H</w:t>
            </w:r>
            <w:r>
              <w:rPr>
                <w:rStyle w:val="29pt"/>
                <w:rFonts w:hint="eastAsia"/>
                <w:sz w:val="24"/>
                <w:szCs w:val="24"/>
                <w:lang w:bidi="en-US"/>
              </w:rPr>
              <w:t>.263+、</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HP</w:t>
            </w:r>
            <w:r>
              <w:rPr>
                <w:rStyle w:val="29pt"/>
                <w:rFonts w:hint="eastAsia"/>
                <w:sz w:val="24"/>
                <w:szCs w:val="24"/>
                <w:lang w:bidi="en-US"/>
              </w:rPr>
              <w:t>、</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SVC</w:t>
            </w:r>
            <w:r>
              <w:rPr>
                <w:rStyle w:val="29pt"/>
                <w:rFonts w:hint="eastAsia"/>
                <w:sz w:val="24"/>
                <w:szCs w:val="24"/>
                <w:lang w:bidi="en-US"/>
              </w:rPr>
              <w:t xml:space="preserve"> </w:t>
            </w:r>
            <w:r>
              <w:rPr>
                <w:rStyle w:val="29pt"/>
                <w:rFonts w:hint="eastAsia"/>
                <w:sz w:val="24"/>
                <w:szCs w:val="24"/>
              </w:rPr>
              <w:t>等图像编码协议：</w:t>
            </w:r>
          </w:p>
          <w:p w:rsidR="00E42AD3" w:rsidRDefault="00E42AD3" w:rsidP="008F5123">
            <w:pPr>
              <w:pStyle w:val="210"/>
              <w:keepNext/>
              <w:shd w:val="clear" w:color="auto" w:fill="auto"/>
              <w:tabs>
                <w:tab w:val="left" w:pos="156"/>
              </w:tabs>
              <w:spacing w:line="248" w:lineRule="exact"/>
              <w:ind w:firstLine="0"/>
              <w:rPr>
                <w:sz w:val="24"/>
                <w:szCs w:val="24"/>
              </w:rPr>
            </w:pPr>
            <w:r>
              <w:rPr>
                <w:rStyle w:val="29pt"/>
                <w:rFonts w:hint="eastAsia"/>
                <w:sz w:val="24"/>
                <w:szCs w:val="24"/>
              </w:rPr>
              <w:t>5.终端支持</w:t>
            </w:r>
            <w:r>
              <w:rPr>
                <w:rStyle w:val="2TimesNewRoman"/>
                <w:rFonts w:eastAsia="宋体" w:hint="eastAsia"/>
                <w:sz w:val="24"/>
                <w:szCs w:val="24"/>
              </w:rPr>
              <w:t>SVC</w:t>
            </w:r>
            <w:r>
              <w:rPr>
                <w:rStyle w:val="29pt"/>
                <w:rFonts w:hint="eastAsia"/>
                <w:sz w:val="24"/>
                <w:szCs w:val="24"/>
              </w:rPr>
              <w:t>协议，</w:t>
            </w:r>
          </w:p>
          <w:p w:rsidR="00E42AD3" w:rsidRDefault="00E42AD3" w:rsidP="008F5123">
            <w:pPr>
              <w:pStyle w:val="210"/>
              <w:keepNext/>
              <w:shd w:val="clear" w:color="auto" w:fill="auto"/>
              <w:spacing w:line="255" w:lineRule="exact"/>
              <w:ind w:firstLine="0"/>
              <w:jc w:val="left"/>
              <w:rPr>
                <w:sz w:val="24"/>
                <w:szCs w:val="24"/>
              </w:rPr>
            </w:pPr>
            <w:r>
              <w:rPr>
                <w:rStyle w:val="29pt"/>
                <w:rFonts w:hint="eastAsia"/>
                <w:sz w:val="24"/>
                <w:szCs w:val="24"/>
              </w:rPr>
              <w:t>6.支持唇音同步等音频特性。</w:t>
            </w:r>
          </w:p>
          <w:p w:rsidR="00E42AD3" w:rsidRDefault="00E42AD3" w:rsidP="008F5123">
            <w:pPr>
              <w:pStyle w:val="210"/>
              <w:keepNext/>
              <w:shd w:val="clear" w:color="auto" w:fill="auto"/>
              <w:tabs>
                <w:tab w:val="left" w:pos="227"/>
              </w:tabs>
              <w:spacing w:line="245" w:lineRule="exact"/>
              <w:ind w:firstLine="0"/>
              <w:rPr>
                <w:sz w:val="24"/>
                <w:szCs w:val="24"/>
              </w:rPr>
            </w:pPr>
            <w:r>
              <w:rPr>
                <w:rStyle w:val="29pt"/>
                <w:rFonts w:hint="eastAsia"/>
                <w:sz w:val="24"/>
                <w:szCs w:val="24"/>
              </w:rPr>
              <w:t>7.支持</w:t>
            </w:r>
            <w:r>
              <w:rPr>
                <w:rStyle w:val="2TimesNewRoman"/>
                <w:rFonts w:eastAsia="宋体" w:hint="eastAsia"/>
                <w:sz w:val="24"/>
                <w:szCs w:val="24"/>
              </w:rPr>
              <w:t>H</w:t>
            </w:r>
            <w:r>
              <w:rPr>
                <w:rStyle w:val="29pt"/>
                <w:rFonts w:hint="eastAsia"/>
                <w:sz w:val="24"/>
                <w:szCs w:val="24"/>
                <w:lang w:bidi="en-US"/>
              </w:rPr>
              <w:t>.239</w:t>
            </w:r>
            <w:r>
              <w:rPr>
                <w:rStyle w:val="29pt"/>
                <w:rFonts w:hint="eastAsia"/>
                <w:sz w:val="24"/>
                <w:szCs w:val="24"/>
              </w:rPr>
              <w:t>和</w:t>
            </w:r>
            <w:r>
              <w:rPr>
                <w:rStyle w:val="2TimesNewRoman"/>
                <w:rFonts w:eastAsia="宋体" w:hint="eastAsia"/>
                <w:sz w:val="24"/>
                <w:szCs w:val="24"/>
              </w:rPr>
              <w:t>BFCP</w:t>
            </w:r>
            <w:r>
              <w:rPr>
                <w:rStyle w:val="29pt"/>
                <w:rFonts w:hint="eastAsia"/>
                <w:sz w:val="24"/>
                <w:szCs w:val="24"/>
              </w:rPr>
              <w:t>双流</w:t>
            </w:r>
            <w:r>
              <w:rPr>
                <w:rStyle w:val="29pt"/>
                <w:rFonts w:hint="eastAsia"/>
                <w:sz w:val="24"/>
                <w:szCs w:val="24"/>
                <w:lang w:val="zh-TW" w:eastAsia="zh-TW" w:bidi="zh-TW"/>
              </w:rPr>
              <w:t>协议：</w:t>
            </w:r>
          </w:p>
          <w:p w:rsidR="00E42AD3" w:rsidRDefault="00E42AD3" w:rsidP="008F5123">
            <w:pPr>
              <w:pStyle w:val="210"/>
              <w:keepNext/>
              <w:shd w:val="clear" w:color="auto" w:fill="auto"/>
              <w:tabs>
                <w:tab w:val="left" w:pos="340"/>
              </w:tabs>
              <w:spacing w:line="245" w:lineRule="exact"/>
              <w:ind w:firstLine="0"/>
              <w:rPr>
                <w:sz w:val="24"/>
                <w:szCs w:val="24"/>
              </w:rPr>
            </w:pPr>
            <w:r>
              <w:rPr>
                <w:rStyle w:val="29pt"/>
                <w:rFonts w:hint="eastAsia"/>
                <w:sz w:val="24"/>
                <w:szCs w:val="24"/>
              </w:rPr>
              <w:t>8.支持2路高淸视频输入、支持2路高淸视频输出；</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9.支持2路音频输入和2路音频输出；</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 xml:space="preserve">          技术服务：1.具备良好的网络适应性，确保会议正常进行。</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2.支持70%的网络丢包下，声音清晰流畅。</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3.支持768KBPS会议宽带下，实现1080P60帧图像格式编解码，512KBPS会议带宽下，实现1080P30帧图像格式编解码，384kbps会议带宽下，实现720P30帧图像格式编解码。支持在H.323协议下，H235信令加密</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4.千兆电口8，具备wifi接口，SSL VPN并发用户95；IPSec VPN隧道900；虚拟防火墙数量10；</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5.采用多核架构，支持LTE 4G功能，实现无线接入，设备自带WiFi接口。</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6.吞吐量1Gbps，最大并发连接数25万，每秒新建连接数6000；</w:t>
            </w:r>
          </w:p>
          <w:p w:rsidR="00E42AD3" w:rsidRDefault="00E42AD3" w:rsidP="008F5123">
            <w:pPr>
              <w:pStyle w:val="210"/>
              <w:keepNext/>
              <w:shd w:val="clear" w:color="auto" w:fill="auto"/>
              <w:tabs>
                <w:tab w:val="left" w:pos="231"/>
              </w:tabs>
              <w:spacing w:line="245" w:lineRule="exact"/>
              <w:ind w:left="-960" w:firstLine="0"/>
              <w:rPr>
                <w:rStyle w:val="29pt"/>
                <w:sz w:val="24"/>
                <w:szCs w:val="24"/>
              </w:rPr>
            </w:pP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b/>
                <w:bCs/>
                <w:sz w:val="24"/>
                <w:szCs w:val="24"/>
              </w:rPr>
              <w:t>显示器产品定位</w:t>
            </w:r>
            <w:r>
              <w:rPr>
                <w:rStyle w:val="29pt"/>
                <w:rFonts w:hint="eastAsia"/>
                <w:sz w:val="24"/>
                <w:szCs w:val="24"/>
              </w:rPr>
              <w:t>:LED电视，网络电视，智能电视，超高淸电视</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1.尺寸.• 55英寸；</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2.物理分辨率：4K(3840x2160)</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3.屏幕比例16:9</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4.响应时间：4ms;</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5.亮度：800nit;</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6.光源类型：D-LED;</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7.背光源：第二代LED背光</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8.厚度：8.6cm;</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9.处理器：64位14核配置；</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10.内存：1.5G运行内存：</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11.WiFi 模块：2.4G/5G;</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12.网络：内置WIFI、华数TV视频资源、多屏互动、OTA升级；</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13.安卓：安卓4.4</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14.视频制式：PAL NTSC;</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15.伴音功率:10W+10W;</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16.产品外观:黑色髙光超窄边框外观；</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17.接口：射频1个，HDMI*3、分蛩输入*1、视频输入*1、PCMCIA”、数字同 轴输出*1、USB*3,网口*1、含壁挂支架。</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18.电源性能220V/50HZ</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计算机定位：1.CPU:INTELI5-7400 3.0GHZ  6M缓存</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内存4G DDR4 2400MHZ</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硬盘1T 7200转，硬盘STAT  III</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显卡：集成高性能显卡</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显示器：高清宽屏LED显示器</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鼠标键盘</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有线网卡：l000Mbps以太网卡</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lastRenderedPageBreak/>
              <w:t>8、网络接口 RJ45 (网络接口）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9、接口：6个USB (前面板顶置2个3.0,后罝2个USB2.0和2个USB3.0); 1*PCI, 2*PCI-ExI，l*PCI-Exl6，l*COM, 2*PS/2，2 组音频接口，:1*VGA 接 口，1*DVI 接口、1*M.2 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ab/>
              <w:t>音频接口耳机输出接口，麦克风输入接口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ab/>
              <w:t>电源：220W电源</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ab/>
              <w:t>预装正版vvindows7.0及以下操作系统，具有正版标识。</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ab/>
              <w:t>立式机箱，顶置机箱提手，主机前面板具有可拆卸防尘网罩</w:t>
            </w:r>
          </w:p>
          <w:p w:rsidR="00E42AD3" w:rsidRDefault="00E42AD3" w:rsidP="008F5123">
            <w:pPr>
              <w:keepNext/>
              <w:tabs>
                <w:tab w:val="left" w:pos="1367"/>
              </w:tabs>
              <w:jc w:val="left"/>
              <w:rPr>
                <w:rFonts w:ascii="宋体" w:hAnsi="宋体" w:cs="宋体"/>
                <w:kern w:val="0"/>
                <w:sz w:val="24"/>
              </w:rPr>
            </w:pPr>
            <w:r>
              <w:rPr>
                <w:rFonts w:ascii="宋体" w:hAnsi="宋体" w:cs="宋体" w:hint="eastAsia"/>
                <w:b/>
                <w:bCs/>
                <w:kern w:val="0"/>
                <w:sz w:val="24"/>
              </w:rPr>
              <w:t>打印机：</w:t>
            </w:r>
            <w:r>
              <w:rPr>
                <w:rFonts w:ascii="宋体" w:hAnsi="宋体" w:cs="宋体" w:hint="eastAsia"/>
                <w:kern w:val="0"/>
                <w:sz w:val="24"/>
              </w:rPr>
              <w:t>黑白型激光打印机</w:t>
            </w:r>
          </w:p>
          <w:p w:rsidR="00E42AD3" w:rsidRDefault="00E42AD3" w:rsidP="008F5123">
            <w:pPr>
              <w:widowControl/>
              <w:jc w:val="left"/>
              <w:textAlignment w:val="center"/>
              <w:rPr>
                <w:rFonts w:ascii="宋体" w:hAnsi="宋体" w:cs="宋体"/>
                <w:kern w:val="0"/>
                <w:sz w:val="24"/>
                <w:lang w:eastAsia="ja-JP"/>
              </w:rPr>
            </w:pPr>
            <w:r>
              <w:rPr>
                <w:rFonts w:ascii="宋体" w:hAnsi="宋体" w:cs="宋体" w:hint="eastAsia"/>
                <w:b/>
                <w:bCs/>
                <w:kern w:val="0"/>
                <w:sz w:val="24"/>
              </w:rPr>
              <w:t>分屏器：</w:t>
            </w:r>
            <w:r>
              <w:rPr>
                <w:rFonts w:ascii="宋体" w:hAnsi="宋体" w:cs="宋体" w:hint="eastAsia"/>
                <w:kern w:val="0"/>
                <w:sz w:val="24"/>
              </w:rPr>
              <w:t>1粉2VGA分配器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lastRenderedPageBreak/>
              <w:t>外观</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车辆外</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46</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医疗舱左侧黑色太阳膜</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47</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右、后侧半透明磨砂膜</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48</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标准红色反光医用外观</w:t>
            </w:r>
          </w:p>
        </w:tc>
      </w:tr>
    </w:tbl>
    <w:p w:rsidR="00487C5C" w:rsidRDefault="00487C5C" w:rsidP="0001113C">
      <w:pPr>
        <w:spacing w:beforeLines="100" w:afterLines="100" w:line="600" w:lineRule="exact"/>
        <w:ind w:firstLineChars="250" w:firstLine="904"/>
        <w:rPr>
          <w:rFonts w:ascii="宋体" w:hAnsi="宋体"/>
          <w:b/>
          <w:sz w:val="36"/>
          <w:szCs w:val="36"/>
        </w:rPr>
      </w:pPr>
      <w:bookmarkStart w:id="0" w:name="_Toc11220"/>
      <w:bookmarkStart w:id="1" w:name="_Toc10179_WPSOffice_Level1"/>
      <w:r>
        <w:rPr>
          <w:rFonts w:ascii="宋体" w:hAnsi="宋体" w:hint="eastAsia"/>
          <w:b/>
          <w:sz w:val="36"/>
          <w:szCs w:val="36"/>
        </w:rPr>
        <w:t>二、新生儿转运系统采购需求及技术要求</w:t>
      </w:r>
      <w:bookmarkEnd w:id="0"/>
      <w:bookmarkEnd w:id="1"/>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7689"/>
      </w:tblGrid>
      <w:tr w:rsidR="00487C5C" w:rsidTr="00E42AD3">
        <w:trPr>
          <w:trHeight w:val="373"/>
        </w:trPr>
        <w:tc>
          <w:tcPr>
            <w:tcW w:w="959"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序号</w:t>
            </w:r>
          </w:p>
        </w:tc>
        <w:tc>
          <w:tcPr>
            <w:tcW w:w="850"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指标</w:t>
            </w:r>
          </w:p>
        </w:tc>
        <w:tc>
          <w:tcPr>
            <w:tcW w:w="7689" w:type="dxa"/>
            <w:vAlign w:val="center"/>
          </w:tcPr>
          <w:p w:rsidR="00487C5C" w:rsidRPr="00E42AD3" w:rsidRDefault="00487C5C" w:rsidP="00487C5C">
            <w:pPr>
              <w:spacing w:line="400" w:lineRule="exact"/>
              <w:jc w:val="center"/>
              <w:rPr>
                <w:rFonts w:ascii="宋体" w:hAnsi="宋体" w:cs="宋体"/>
                <w:kern w:val="0"/>
                <w:sz w:val="24"/>
              </w:rPr>
            </w:pPr>
            <w:r w:rsidRPr="00E42AD3">
              <w:rPr>
                <w:rFonts w:ascii="宋体" w:hAnsi="宋体" w:cs="宋体" w:hint="eastAsia"/>
                <w:kern w:val="0"/>
                <w:sz w:val="24"/>
              </w:rPr>
              <w:t>配置及主要技术参数</w:t>
            </w:r>
          </w:p>
        </w:tc>
      </w:tr>
      <w:tr w:rsidR="00487C5C" w:rsidTr="00E42AD3">
        <w:trPr>
          <w:trHeight w:val="373"/>
        </w:trPr>
        <w:tc>
          <w:tcPr>
            <w:tcW w:w="959"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1</w:t>
            </w:r>
          </w:p>
        </w:tc>
        <w:tc>
          <w:tcPr>
            <w:tcW w:w="850"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设备用途及配置</w:t>
            </w: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kern w:val="0"/>
                <w:sz w:val="24"/>
              </w:rPr>
              <w:t>1</w:t>
            </w:r>
            <w:r w:rsidRPr="00E42AD3">
              <w:rPr>
                <w:rFonts w:ascii="宋体" w:hAnsi="宋体" w:cs="宋体" w:hint="eastAsia"/>
                <w:kern w:val="0"/>
                <w:sz w:val="24"/>
              </w:rPr>
              <w:t>、设备用途：用于早产儿、危重儿的转运、抢救、治疗。</w:t>
            </w:r>
          </w:p>
          <w:p w:rsidR="00487C5C" w:rsidRPr="00E42AD3" w:rsidRDefault="00487C5C" w:rsidP="00487C5C">
            <w:pPr>
              <w:spacing w:line="400" w:lineRule="exact"/>
              <w:rPr>
                <w:rFonts w:ascii="宋体" w:hAnsi="宋体" w:cs="宋体"/>
                <w:kern w:val="0"/>
                <w:sz w:val="24"/>
              </w:rPr>
            </w:pPr>
            <w:r w:rsidRPr="00E42AD3">
              <w:rPr>
                <w:rFonts w:ascii="宋体" w:hAnsi="宋体" w:cs="宋体"/>
                <w:kern w:val="0"/>
                <w:sz w:val="24"/>
              </w:rPr>
              <w:t>2</w:t>
            </w:r>
            <w:r w:rsidRPr="00E42AD3">
              <w:rPr>
                <w:rFonts w:ascii="宋体" w:hAnsi="宋体" w:cs="宋体" w:hint="eastAsia"/>
                <w:kern w:val="0"/>
                <w:sz w:val="24"/>
              </w:rPr>
              <w:t>、设备配置：主机（含婴儿舱、机箱、控制仪、照明灯、输液架），电动平台推车及导轨，新生儿转运呼吸机含湿化器，供氧系统及呼吸机减压阀，新生儿监护仪，T组合，注射泵、输液泵，电动负压吸引器，UPS电源，复苏气囊等</w:t>
            </w:r>
          </w:p>
        </w:tc>
      </w:tr>
      <w:tr w:rsidR="00487C5C" w:rsidTr="00E42AD3">
        <w:tc>
          <w:tcPr>
            <w:tcW w:w="959" w:type="dxa"/>
            <w:vMerge w:val="restart"/>
            <w:vAlign w:val="center"/>
          </w:tcPr>
          <w:p w:rsidR="00487C5C" w:rsidRPr="00E42AD3" w:rsidRDefault="00487C5C" w:rsidP="00487C5C">
            <w:pPr>
              <w:jc w:val="center"/>
              <w:rPr>
                <w:rFonts w:ascii="宋体" w:hAnsi="宋体" w:cs="宋体"/>
                <w:kern w:val="0"/>
                <w:sz w:val="24"/>
              </w:rPr>
            </w:pPr>
            <w:r w:rsidRPr="00E42AD3">
              <w:rPr>
                <w:rFonts w:ascii="宋体" w:hAnsi="宋体" w:cs="宋体"/>
                <w:kern w:val="0"/>
                <w:sz w:val="24"/>
              </w:rPr>
              <w:t>2.1</w:t>
            </w:r>
          </w:p>
        </w:tc>
        <w:tc>
          <w:tcPr>
            <w:tcW w:w="850" w:type="dxa"/>
            <w:vMerge w:val="restart"/>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技术参数要求</w:t>
            </w:r>
          </w:p>
        </w:tc>
        <w:tc>
          <w:tcPr>
            <w:tcW w:w="7689" w:type="dxa"/>
          </w:tcPr>
          <w:p w:rsidR="00487C5C" w:rsidRPr="00E678FD" w:rsidRDefault="00487C5C" w:rsidP="00487C5C">
            <w:pPr>
              <w:spacing w:line="400" w:lineRule="exact"/>
              <w:rPr>
                <w:rFonts w:ascii="宋体" w:hAnsi="宋体" w:cs="宋体"/>
                <w:b/>
                <w:kern w:val="0"/>
                <w:sz w:val="24"/>
              </w:rPr>
            </w:pPr>
            <w:r w:rsidRPr="00E678FD">
              <w:rPr>
                <w:rFonts w:ascii="宋体" w:hAnsi="宋体" w:cs="宋体" w:hint="eastAsia"/>
                <w:b/>
                <w:kern w:val="0"/>
                <w:sz w:val="24"/>
              </w:rPr>
              <w:t>主要技术参数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一、转运箱参数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1.具有箱温和肤温两种温度控制模式</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2.交、直流电源可交互使用，可连接车载电源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3.具有自检功能，多种故障应有报警提示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4.开有侧门，婴儿床可从侧面拉出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5.推车应具有高度调节、减震、锁定功能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6.具有温度校正功能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7.具有肤温传感器脱落报警提示功能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8.具有供氧装置及呼吸机减压装置</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★9.具有电动平台推车配置</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10.控温方式：箱温和肤温两种温度控制等</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11.箱温控制范围：25℃～37℃</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12.肤温控制范围：34℃～37℃</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13.升温时间：≤30min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14.培养箱温度与平均培养箱温度之差（稳定温度状态下）：≤1.5℃</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15.平均培养箱温度与控制温度之差：≤±2.0℃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16.温度均匀性（床垫处于水平位置）：≤2.0℃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17.皮肤温度传感器精度：±0.3℃内</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18.婴儿舱内噪声：≤55dB（A）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19.故障报警：断电、风机、传感器、超温、偏差、低压、系统等</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二、电动担架车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1.长1970mm，宽570mm，高1240mm，低位450mm，高位1240mm，靠背调节角度0-75度，腿部调节角度0-20度，最大承重300kg</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2.产品正常工作条件：</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a) 环境温度：-20℃～60℃</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b) 相对湿度：≤95%</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c）大气压力: 86kpa～106kpa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3.产品性能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3.1担架车采用36V锂电池进行供电，升降次数空载200次左右，承载（300KG）100次左右，电池充电时间小于2h</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3.2担架车采用两种充电方式：电池单独使用AC220V进行 充电和连接救护车内车载电进行充电</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3.3担架车长度可进行伸缩，在出入更加窄小的区域（升降电梯内），担架长度可收缩至1650mm</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3.4担架车设有警示灯，在黑夜救护过程中起到醒目警示作用</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3.5担架上车高度可调，最高可适合救护车车厢离地高度800mm，适配于多数救护车型</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3.6担架车设有手动泄压把手，在电池电力不足时可进行手动升降</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3.7担架车采用φ150mm宽胎面橡胶轮，适合复杂路面上推行，采用两个定向轮，两个万向轮（带刹车）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3.8担架车主要材料为高强度铝合金进行硬化和表面喷漆处理</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3.9担架床面采用密封高密度聚乙烯涂层尼龙材料无缝焊接工艺制成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3.10液压动力系统</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工作压力：14Mpa，输入电压36VDC，电磁阀电压36VDC，电机功率1440W，液压油介质CHF11S，动力单元使用温度-34.4℃-60℃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三、婴儿转运呼吸机参数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1.显示屏幕：＞8寸TFT彩色触摸屏幕</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2.近心端流速传感器：精确度高，反应灵敏，减少病人误触发</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3.病人类型：新生儿</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4.常规通气模式：(S)CMV</w:t>
            </w:r>
            <w:r w:rsidRPr="00E42AD3">
              <w:rPr>
                <w:rFonts w:ascii="宋体" w:hAnsi="宋体" w:cs="宋体" w:hint="eastAsia"/>
                <w:kern w:val="0"/>
                <w:sz w:val="24"/>
              </w:rPr>
              <w:tab/>
              <w:t>容量型辅助/控制通气、SIMV容量型同步间歇指令通气、PCV压力型辅助/控制通气、P-SIMV压力型同步间歇指令通气、SPONT持续气道正压通气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★5.特殊通气模式：APVcmv P-CMV中的适应性压力通气、APVsimv P-SIMV中的适应性压力通气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★6.动力：超静音涡轮供气，最大持续流速260l/min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7.通讯接口：USB</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A.特殊功能：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①★转运功能：可使用高压或低压氧源；电池使用时间</w:t>
            </w:r>
            <w:r w:rsidRPr="00E42AD3">
              <w:rPr>
                <w:rFonts w:ascii="宋体" w:hAnsi="宋体" w:cs="宋体"/>
                <w:kern w:val="0"/>
                <w:sz w:val="24"/>
              </w:rPr>
              <w:t>≥</w:t>
            </w:r>
            <w:r w:rsidRPr="00E42AD3">
              <w:rPr>
                <w:rFonts w:ascii="宋体" w:hAnsi="宋体" w:cs="宋体" w:hint="eastAsia"/>
                <w:kern w:val="0"/>
                <w:sz w:val="24"/>
              </w:rPr>
              <w:t>4小时</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②手动呼吸</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 一体式雾化:可以设置吸气相、呼气相和持续雾化，时间可调</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 富氧</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⑤待机：待机时没有持续流速，需重新按待机键后才能恢复通气；防止待机时对病人的意外伤害</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⑥窒息后备通气：智能窒息后备通气</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⑦★漏气补偿：自动响应各种漏气和适应所有模式下的触发灵敏度</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⑧截屏：USB接口数据输出及导入</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⑨智能吸痰工具：自动识别吸痰过程，自动辅助吸痰操作</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⑩吸气屏气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B.设置参数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①频率：1-80次/分，潮气量/目标潮气量2-300ml</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②PEEP/CPAP，Plow3-25cmH2O</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③氧浓度：21-100%</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④吸呼比：1:9-4:1，吸气时间0.1-12s</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⑤峰流速：0-40l/min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⑥流速触发灵敏度：0.1-5l/min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lastRenderedPageBreak/>
              <w:t>⑦呼气切换灵敏度：5-70%吸气峰流速可调</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⑧压力控制/压力支持：0-45cmH2O，压力延迟上升时间0-600ms</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C.监测参数：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①压力：峰压，平均压，平台压，PEEP/CPAP</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②流速：吸气峰流速，呼气峰流速</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③容量：呼出潮气量, 呼出分钟通气量，漏气量</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④时间：吸气时间，呼气时间，I:E，总呼吸频率，自主呼吸频率</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⑤氧气：气道氧浓度</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⑥肺功能参数：吸气阻力，静态顺应性，AutoPEEP，呼气时间常数，浅快呼吸指数，压力时间乘积，P0.1</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⑦特殊肺功能图形显示：通过动态的肺模型图形,迅速了解病人肺顺应性,阻力和自主呼吸状态,直观,准确; 还有脱机指示窗口组合若干脱机参数,用户可自定义范围值,当病人实际参数符合脱机范围后,呼吸会开始计时,提示使用者脱机时机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报警参数：</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①操作者可调报警：低/高分钟通气量，低/高呼吸频率，低/高压力，低/高潮气量，低/ 高O2浓度，窒息时间</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②特殊报警：氧电池、管路脱落、PEEP丢失、呼气端阻塞、压力未释放、压力限制、电源、电池、气源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四、新生儿</w:t>
            </w:r>
            <w:r w:rsidRPr="00E678FD">
              <w:rPr>
                <w:rFonts w:ascii="宋体" w:hAnsi="宋体" w:cs="宋体"/>
                <w:b/>
                <w:kern w:val="0"/>
                <w:sz w:val="24"/>
              </w:rPr>
              <w:t>监护仪</w:t>
            </w:r>
            <w:r w:rsidRPr="00E678FD">
              <w:rPr>
                <w:rFonts w:ascii="宋体" w:hAnsi="宋体" w:cs="宋体" w:hint="eastAsia"/>
                <w:b/>
                <w:kern w:val="0"/>
                <w:sz w:val="24"/>
              </w:rPr>
              <w:t>技术参数</w:t>
            </w:r>
          </w:p>
        </w:tc>
      </w:tr>
      <w:tr w:rsidR="00487C5C" w:rsidTr="00E42AD3">
        <w:trPr>
          <w:trHeight w:val="1737"/>
        </w:trPr>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autoSpaceDE w:val="0"/>
              <w:autoSpaceDN w:val="0"/>
              <w:adjustRightInd w:val="0"/>
              <w:spacing w:line="360" w:lineRule="auto"/>
              <w:jc w:val="left"/>
              <w:rPr>
                <w:rFonts w:ascii="宋体" w:hAnsi="宋体" w:cs="宋体"/>
                <w:kern w:val="0"/>
                <w:sz w:val="24"/>
              </w:rPr>
            </w:pPr>
            <w:r w:rsidRPr="00E42AD3">
              <w:rPr>
                <w:rFonts w:ascii="宋体" w:hAnsi="宋体" w:cs="宋体" w:hint="eastAsia"/>
                <w:kern w:val="0"/>
                <w:sz w:val="24"/>
              </w:rPr>
              <w:t>1、★不小于8英寸彩色液晶显示，插件式监护仪,用于监护新生儿患者，通过国家三类注册，提供产品注册证登记表</w:t>
            </w:r>
          </w:p>
          <w:p w:rsidR="00487C5C" w:rsidRPr="00E42AD3" w:rsidRDefault="00487C5C" w:rsidP="00487C5C">
            <w:pPr>
              <w:tabs>
                <w:tab w:val="left" w:pos="247"/>
              </w:tabs>
              <w:spacing w:line="400" w:lineRule="exact"/>
              <w:rPr>
                <w:rFonts w:ascii="宋体" w:hAnsi="宋体" w:cs="宋体"/>
                <w:kern w:val="0"/>
                <w:sz w:val="24"/>
              </w:rPr>
            </w:pP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2、★360度报警灯专利设计，保证任何方向都可观察到报警信息</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3、标准配置可监测心电，呼吸，无创血压，血氧饱和度，脉搏和体温</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4、3/5导心电测量，心电采用多导同步分析算法，保证心电监护的优异性</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5、★具备不低于20种实时心律失常分析，包括房颤分析和报警，并列举种类，并提供监护仪显示截面，予以佐证</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6、标配支持监护PI血氧灌注指数，有效反映新生儿血氧灌注情况</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7、采用抗干扰和弱灌注血氧技术，提供相关证明材料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8、★NIBP测量适用于新生儿，在国家三类注册中无病人类型的限制，</w:t>
            </w:r>
            <w:r w:rsidRPr="00E42AD3">
              <w:rPr>
                <w:rFonts w:ascii="宋体" w:hAnsi="宋体" w:cs="宋体" w:hint="eastAsia"/>
                <w:kern w:val="0"/>
                <w:sz w:val="24"/>
              </w:rPr>
              <w:lastRenderedPageBreak/>
              <w:t>并提供注册证材料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9、提供手动，自动，连续和序列4种测量模式，满足临床应用，并提供截图证明材料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10、阻抗呼吸波形速度支持3mm/s,6.25mm/s,12.5mm/s,25mm/s等，满足不同呼吸病情下病人呼吸情况的观察</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11、★支持插入模块，升级支持IBP，呼末二氧化碳和热稀释法心排的监测，便于NICU后期开展有创血压等监测</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12、★监护病人动脉Art有创血压时，支持监测病人的脉搏变异指数PPV参数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13、支持中/英文字符输入</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14、具备报警集中设置功能，具有三级声光报警，参数报警级别可调</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15、具备血液动力学、药物计算，可选氧合计算,通气计算和肾功能计算</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16、具备100小时趋势图表、100个报警事件、100个心律失常、1000组NIBP测量的数据存储和回顾功能,不少于40小时全息波形回顾</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17、整机无风扇设计，降低环境噪音干扰，利于院感控制</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18、★标准配置包含新生儿危重先天性心脏病筛除功能（CCHD）、利于早期幼儿的心脏病筛查，具备CCHD筛查报告</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19、★电池内置插槽式安装固定，无螺钉固定，方便徒手快速更换电池，配置单块锂电池，工作时间≥4小时</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b/>
                <w:kern w:val="0"/>
                <w:sz w:val="24"/>
              </w:rPr>
            </w:pPr>
            <w:r w:rsidRPr="00E42AD3">
              <w:rPr>
                <w:rFonts w:ascii="宋体" w:hAnsi="宋体" w:cs="宋体" w:hint="eastAsia"/>
                <w:b/>
                <w:kern w:val="0"/>
                <w:sz w:val="24"/>
              </w:rPr>
              <w:t>五、T型复苏器技术参数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1、适用复苏对象：体重≤10Kg</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2、工作环境：温度：-18℃~+50℃；湿度：≤95%</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3、复苏气体氧浓度：21~100%（依据气源供应氧浓度）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4、复苏气体流量范围：5~15L/min（要求气源可设置该流量范围）</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5、压力表量程：-10~80cmH2O；精度：±2%满刻度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6、最大安全压力（Pmax）设置范围：1~60cmH2O；</w:t>
            </w:r>
          </w:p>
          <w:p w:rsidR="00487C5C" w:rsidRPr="00E42AD3" w:rsidRDefault="00487C5C" w:rsidP="00487C5C">
            <w:pPr>
              <w:tabs>
                <w:tab w:val="left" w:pos="247"/>
              </w:tabs>
              <w:spacing w:line="400" w:lineRule="exact"/>
              <w:rPr>
                <w:rFonts w:ascii="宋体" w:hAnsi="宋体" w:cs="宋体"/>
                <w:kern w:val="0"/>
                <w:sz w:val="24"/>
              </w:rPr>
            </w:pPr>
          </w:p>
        </w:tc>
      </w:tr>
      <w:tr w:rsidR="00487C5C" w:rsidTr="00E42AD3">
        <w:tc>
          <w:tcPr>
            <w:tcW w:w="959" w:type="dxa"/>
            <w:vMerge w:val="restart"/>
            <w:vAlign w:val="center"/>
          </w:tcPr>
          <w:p w:rsidR="00487C5C" w:rsidRPr="00E42AD3" w:rsidRDefault="00487C5C" w:rsidP="00487C5C">
            <w:pPr>
              <w:jc w:val="center"/>
              <w:rPr>
                <w:rFonts w:ascii="宋体" w:hAnsi="宋体" w:cs="宋体"/>
                <w:kern w:val="0"/>
                <w:sz w:val="24"/>
              </w:rPr>
            </w:pPr>
          </w:p>
          <w:p w:rsidR="00487C5C" w:rsidRPr="00E42AD3" w:rsidRDefault="00487C5C" w:rsidP="00487C5C">
            <w:pPr>
              <w:pStyle w:val="16"/>
              <w:rPr>
                <w:rFonts w:ascii="宋体" w:hAnsi="宋体" w:cs="宋体"/>
                <w:kern w:val="0"/>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7、吸气峰压（PIP）设置范围：</w:t>
            </w:r>
          </w:p>
        </w:tc>
      </w:tr>
      <w:tr w:rsidR="00487C5C" w:rsidTr="00E42AD3">
        <w:tc>
          <w:tcPr>
            <w:tcW w:w="959" w:type="dxa"/>
            <w:vMerge/>
            <w:vAlign w:val="center"/>
          </w:tcPr>
          <w:p w:rsidR="00487C5C" w:rsidRPr="00E42AD3" w:rsidRDefault="00487C5C" w:rsidP="00487C5C">
            <w:pPr>
              <w:pStyle w:val="16"/>
              <w:rPr>
                <w:rFonts w:ascii="宋体" w:hAnsi="宋体" w:cs="宋体"/>
                <w:kern w:val="0"/>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①当流量为5L/min时，1~57cmH2O；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②当流量为8L/min时，2~58cmH2O；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③当流量为10L/min时，3~59cmH2O；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④当流量为15L/min时，5~60cmH2O</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8、呼气末正压（PEEP）设置范围：</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①当流量为5L/min时，0~8cmH2O；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②当流量为8L/min时，0.2~17cmH2O；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③当流量为10L/min时，0.5~23cmH2O；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④当流量为15L/min时，1~28cmH2O</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9、工作适用时间（400L，50%空氧混合压缩气体）：</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①当流量为5L/min时，75min；</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②当流量为10L/min时，38min；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④当流量为15L/min时，26min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六、低压吸引器技术参数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1、工作电源：AC220V/ 50HZ</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2、输入功率：15VA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3、负压调节范围：应从2kpa至极限负压范围内任意调节</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4、可达到的负压值：至少为22kpa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5、瞬时抽气速率：不低于4.5L/min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6、工作噪声：≤55dB（A）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7、吸引瓶容量：1000ml</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8、环境温度： 5℃～40℃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9、相对湿度：≤80%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10、大气压力范围：860hpa～1060hpa</w:t>
            </w:r>
          </w:p>
        </w:tc>
      </w:tr>
    </w:tbl>
    <w:p w:rsidR="00487C5C" w:rsidRDefault="00487C5C" w:rsidP="00487C5C">
      <w:pPr>
        <w:pStyle w:val="16"/>
      </w:pPr>
    </w:p>
    <w:p w:rsidR="00487C5C" w:rsidRDefault="00487C5C" w:rsidP="00487C5C">
      <w:pPr>
        <w:pStyle w:val="16"/>
      </w:pPr>
    </w:p>
    <w:p w:rsidR="00487C5C" w:rsidRPr="004461D7" w:rsidRDefault="00487C5C" w:rsidP="004461D7">
      <w:pPr>
        <w:jc w:val="center"/>
        <w:rPr>
          <w:sz w:val="28"/>
        </w:rPr>
      </w:pPr>
      <w:r w:rsidRPr="004461D7">
        <w:rPr>
          <w:rFonts w:hint="eastAsia"/>
          <w:b/>
          <w:bCs/>
          <w:sz w:val="32"/>
          <w:szCs w:val="36"/>
        </w:rPr>
        <w:t>三、成人呼吸机参数</w:t>
      </w:r>
    </w:p>
    <w:p w:rsidR="00487C5C" w:rsidRDefault="00487C5C" w:rsidP="00487C5C">
      <w:pPr>
        <w:spacing w:line="360" w:lineRule="auto"/>
        <w:ind w:left="840"/>
        <w:jc w:val="center"/>
        <w:rPr>
          <w:rFonts w:ascii="宋体" w:hAnsi="宋体"/>
          <w:sz w:val="24"/>
        </w:rPr>
      </w:pPr>
      <w:bookmarkStart w:id="2" w:name="_Toc125446511"/>
      <w:bookmarkStart w:id="3" w:name="_Toc60681163"/>
      <w:bookmarkEnd w:id="2"/>
      <w:bookmarkEnd w:id="3"/>
    </w:p>
    <w:p w:rsidR="00487C5C" w:rsidRDefault="00487C5C" w:rsidP="00487C5C">
      <w:pPr>
        <w:spacing w:line="360" w:lineRule="auto"/>
        <w:jc w:val="left"/>
        <w:rPr>
          <w:rFonts w:ascii="宋体" w:hAnsi="宋体"/>
          <w:sz w:val="24"/>
        </w:rPr>
      </w:pPr>
      <w:r>
        <w:rPr>
          <w:rFonts w:ascii="宋体" w:hAnsi="宋体" w:hint="eastAsia"/>
          <w:sz w:val="24"/>
        </w:rPr>
        <w:t>一、预期用途</w:t>
      </w:r>
    </w:p>
    <w:p w:rsidR="00487C5C" w:rsidRDefault="00487C5C" w:rsidP="00487C5C">
      <w:pPr>
        <w:pStyle w:val="11"/>
        <w:numPr>
          <w:ilvl w:val="0"/>
          <w:numId w:val="26"/>
        </w:numPr>
        <w:spacing w:line="360" w:lineRule="auto"/>
        <w:ind w:left="420" w:firstLineChars="0" w:hanging="420"/>
        <w:jc w:val="left"/>
        <w:rPr>
          <w:rFonts w:ascii="宋体" w:hAnsi="宋体"/>
          <w:sz w:val="24"/>
          <w:szCs w:val="24"/>
        </w:rPr>
      </w:pPr>
      <w:r>
        <w:rPr>
          <w:rFonts w:ascii="宋体" w:hAnsi="宋体" w:hint="eastAsia"/>
          <w:sz w:val="24"/>
          <w:szCs w:val="24"/>
        </w:rPr>
        <w:t>适用于各类医疗机构；用于心肺脑复苏的呼吸支持；各种原因导致的急性呼吸功能不全或氧合功能障碍；术中、术后呼吸支持；其他需要呼吸机治疗者。</w:t>
      </w:r>
    </w:p>
    <w:p w:rsidR="00487C5C" w:rsidRDefault="00487C5C" w:rsidP="00487C5C">
      <w:pPr>
        <w:widowControl/>
        <w:spacing w:line="300" w:lineRule="auto"/>
        <w:jc w:val="left"/>
        <w:rPr>
          <w:rFonts w:ascii="宋体" w:hAnsi="宋体"/>
          <w:sz w:val="24"/>
        </w:rPr>
      </w:pPr>
      <w:r>
        <w:rPr>
          <w:rFonts w:ascii="宋体" w:hAnsi="宋体" w:hint="eastAsia"/>
          <w:sz w:val="24"/>
        </w:rPr>
        <w:t>二、适应症</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心肺脑复苏的呼吸支持；</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各种原因导致的急性呼吸功能不全或氧合功能障碍；</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术中、术后呼吸支持；</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其他需要呼吸机治疗者。</w:t>
      </w:r>
    </w:p>
    <w:p w:rsidR="00487C5C" w:rsidRDefault="00487C5C" w:rsidP="00487C5C">
      <w:pPr>
        <w:spacing w:line="360" w:lineRule="auto"/>
        <w:rPr>
          <w:rFonts w:ascii="宋体" w:hAnsi="宋体"/>
          <w:sz w:val="24"/>
        </w:rPr>
      </w:pPr>
      <w:r>
        <w:rPr>
          <w:rFonts w:ascii="宋体" w:hAnsi="宋体" w:hint="eastAsia"/>
          <w:sz w:val="24"/>
        </w:rPr>
        <w:lastRenderedPageBreak/>
        <w:t>三、性能特点</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1.气动、电控控制方式。</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★2. 12.1寸彩色TFT大屏幕液晶显示器。</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3. 具有容量控制、压力限制等多种工作方式。</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4. 具有多种通气模式。</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5. 具有多种报警功能。</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6. 具有顺应性补偿功能。</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7. 具有高精度空氧混合器，稳定可靠。</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8. 配有内部备用电源。工作中市电断电，自动转换为备用电源工作。</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★9. 配医用空气压缩机与呼吸机同品牌。</w:t>
      </w:r>
    </w:p>
    <w:p w:rsidR="00487C5C" w:rsidRDefault="00487C5C" w:rsidP="004461D7">
      <w:pPr>
        <w:pStyle w:val="11"/>
        <w:spacing w:line="360" w:lineRule="auto"/>
        <w:ind w:firstLine="480"/>
        <w:rPr>
          <w:rFonts w:ascii="宋体" w:hAnsi="宋体"/>
          <w:color w:val="C00000"/>
          <w:sz w:val="24"/>
          <w:szCs w:val="24"/>
        </w:rPr>
      </w:pPr>
      <w:r>
        <w:rPr>
          <w:rFonts w:ascii="宋体" w:hAnsi="宋体" w:hint="eastAsia"/>
          <w:color w:val="C00000"/>
          <w:sz w:val="24"/>
          <w:szCs w:val="24"/>
        </w:rPr>
        <w:t>★10.选配同品牌主流呼吸末二氧化碳监测，与呼吸机主屏同屏显示参数和波形。</w:t>
      </w:r>
    </w:p>
    <w:p w:rsidR="00487C5C" w:rsidRDefault="00487C5C" w:rsidP="00487C5C">
      <w:pPr>
        <w:spacing w:line="360" w:lineRule="auto"/>
        <w:rPr>
          <w:rFonts w:ascii="宋体" w:hAnsi="宋体"/>
          <w:sz w:val="24"/>
        </w:rPr>
      </w:pPr>
      <w:r>
        <w:rPr>
          <w:rFonts w:ascii="宋体" w:hAnsi="宋体" w:hint="eastAsia"/>
          <w:sz w:val="24"/>
        </w:rPr>
        <w:t>四、工作条件</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气源：O</w:t>
      </w:r>
      <w:r>
        <w:rPr>
          <w:rFonts w:ascii="宋体" w:hAnsi="宋体" w:hint="eastAsia"/>
          <w:sz w:val="24"/>
          <w:szCs w:val="24"/>
          <w:vertAlign w:val="subscript"/>
        </w:rPr>
        <w:t>2</w:t>
      </w:r>
      <w:r>
        <w:rPr>
          <w:rFonts w:ascii="宋体" w:hAnsi="宋体" w:hint="eastAsia"/>
          <w:sz w:val="24"/>
          <w:szCs w:val="24"/>
        </w:rPr>
        <w:t>、AIR</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气源压力：280 kPa ～ 600 kPa。</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 xml:space="preserve">供电电压：～220 V±22 V    </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电源频率：50 H</w:t>
      </w:r>
      <w:r>
        <w:rPr>
          <w:rFonts w:ascii="宋体" w:hAnsi="宋体" w:hint="eastAsia"/>
          <w:sz w:val="24"/>
          <w:szCs w:val="24"/>
          <w:vertAlign w:val="subscript"/>
        </w:rPr>
        <w:t>Z</w:t>
      </w:r>
      <w:r>
        <w:rPr>
          <w:rFonts w:ascii="宋体" w:hAnsi="宋体" w:hint="eastAsia"/>
          <w:sz w:val="24"/>
          <w:szCs w:val="24"/>
        </w:rPr>
        <w:t>±1 H</w:t>
      </w:r>
      <w:r>
        <w:rPr>
          <w:rFonts w:ascii="宋体" w:hAnsi="宋体" w:hint="eastAsia"/>
          <w:sz w:val="24"/>
          <w:szCs w:val="24"/>
          <w:vertAlign w:val="subscript"/>
        </w:rPr>
        <w:t>Z</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输入功率：900VA（配置空气压缩机）250VA （不配置空气压缩机）</w:t>
      </w:r>
    </w:p>
    <w:p w:rsidR="00487C5C" w:rsidRDefault="00487C5C" w:rsidP="00487C5C">
      <w:pPr>
        <w:spacing w:line="360" w:lineRule="auto"/>
        <w:rPr>
          <w:rFonts w:ascii="宋体" w:hAnsi="宋体"/>
          <w:color w:val="C00000"/>
          <w:sz w:val="24"/>
        </w:rPr>
      </w:pPr>
      <w:r>
        <w:rPr>
          <w:rFonts w:ascii="宋体" w:hAnsi="宋体" w:hint="eastAsia"/>
          <w:color w:val="C00000"/>
          <w:sz w:val="24"/>
        </w:rPr>
        <w:t>★五、通气模式</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间歇正压通气（IPPV）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辅助/控制通气(A/C)</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压力控制通气（PCV）</w:t>
      </w:r>
      <w:r>
        <w:rPr>
          <w:rFonts w:ascii="宋体" w:hAnsi="宋体" w:hint="eastAsia"/>
          <w:sz w:val="24"/>
          <w:szCs w:val="24"/>
        </w:rPr>
        <w:tab/>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同步间歇指令通气（SIMV）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自主呼吸/持续气道正压通气(SPONT/ CPAP)</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压力支持通气（PSV）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叹息通气（SIGH）</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手控通气(MAUN)</w:t>
      </w:r>
    </w:p>
    <w:p w:rsidR="00487C5C" w:rsidRDefault="00487C5C" w:rsidP="00487C5C">
      <w:pPr>
        <w:tabs>
          <w:tab w:val="left" w:pos="420"/>
          <w:tab w:val="left" w:pos="600"/>
        </w:tabs>
        <w:rPr>
          <w:rFonts w:ascii="宋体" w:hAnsi="宋体"/>
          <w:sz w:val="24"/>
        </w:rPr>
      </w:pPr>
      <w:bookmarkStart w:id="4" w:name="_Toc51752287"/>
      <w:bookmarkStart w:id="5" w:name="_Toc51678304"/>
      <w:bookmarkStart w:id="6" w:name="_Toc125446527"/>
      <w:bookmarkEnd w:id="4"/>
      <w:bookmarkEnd w:id="5"/>
      <w:bookmarkEnd w:id="6"/>
      <w:r>
        <w:rPr>
          <w:rFonts w:ascii="宋体" w:hAnsi="宋体" w:hint="eastAsia"/>
          <w:sz w:val="24"/>
        </w:rPr>
        <w:t>六、技术参数指标</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★1. 频率（Freq）：1 bpm ～ 100 bpm</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2. 吸气时间（吸呼比）（Tinsp）：0s～ 12s(（除SIMV模式，吸呼比4:1～1:8）</w:t>
      </w:r>
    </w:p>
    <w:p w:rsidR="00487C5C" w:rsidRDefault="00487C5C" w:rsidP="00487C5C">
      <w:pPr>
        <w:pStyle w:val="11"/>
        <w:spacing w:line="360" w:lineRule="auto"/>
        <w:ind w:firstLine="480"/>
        <w:rPr>
          <w:rFonts w:ascii="宋体" w:hAnsi="宋体"/>
          <w:color w:val="FF0000"/>
          <w:sz w:val="24"/>
          <w:szCs w:val="24"/>
        </w:rPr>
      </w:pPr>
      <w:r>
        <w:rPr>
          <w:rFonts w:ascii="宋体" w:hAnsi="宋体" w:hint="eastAsia"/>
          <w:color w:val="C00000"/>
          <w:sz w:val="24"/>
          <w:szCs w:val="24"/>
        </w:rPr>
        <w:lastRenderedPageBreak/>
        <w:t>★3. 潮气量（VT）：0 mL ～ 2000 mL</w:t>
      </w:r>
      <w:r>
        <w:rPr>
          <w:rFonts w:ascii="宋体" w:hAnsi="宋体" w:hint="eastAsia"/>
          <w:color w:val="C00000"/>
          <w:sz w:val="24"/>
          <w:szCs w:val="24"/>
        </w:rPr>
        <w:tab/>
      </w:r>
      <w:r>
        <w:rPr>
          <w:rFonts w:ascii="宋体" w:hAnsi="宋体" w:hint="eastAsia"/>
          <w:color w:val="FF0000"/>
          <w:sz w:val="24"/>
          <w:szCs w:val="24"/>
        </w:rPr>
        <w:tab/>
      </w:r>
      <w:r>
        <w:rPr>
          <w:rFonts w:ascii="宋体" w:hAnsi="宋体" w:hint="eastAsia"/>
          <w:color w:val="FF0000"/>
          <w:sz w:val="24"/>
          <w:szCs w:val="24"/>
        </w:rPr>
        <w:tab/>
      </w:r>
      <w:r>
        <w:rPr>
          <w:rFonts w:ascii="宋体" w:hAnsi="宋体" w:hint="eastAsia"/>
          <w:color w:val="FF0000"/>
          <w:sz w:val="24"/>
          <w:szCs w:val="24"/>
        </w:rPr>
        <w:tab/>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4. 分钟最大通气量（MV）：≥18 L/min    ≥10 L/min</w:t>
      </w:r>
      <w:r>
        <w:rPr>
          <w:rFonts w:ascii="宋体" w:hAnsi="宋体" w:hint="eastAsia"/>
          <w:sz w:val="24"/>
          <w:szCs w:val="24"/>
        </w:rPr>
        <w:tab/>
        <w:t xml:space="preserve"> </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5. 呼气末正压（PEEP）：0 cmH2O ～ 40 cmH2O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6. 持续压力（CPAP）：0 cmH2O ～ 20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7. 持续气流：VTH7 L/min ～ 60 L/min   VTL2 L/min ～ 30 L/min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8. 压力触发灵敏度（PTr）：－20 cmH2O ～ 0 cmH2O（基于PEEP）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9. 压力控制（Pc）：5 cmH2O ～ 80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10. 压力支持（Ps）：0 cmH2O ～ 80 cmH2O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11. 流量触发灵敏度（FTr）：0.5 L/min ～ 30 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12. 吸入氧浓度调节：21 %～100 %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13. 屏气时间（吸气末屏气、吸气平台）（TIP）：0 ～ 6s(0%～50 %吸气时间)</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14. 叹息通气（SIGH）：1/100 ～ 5/100（叹息通气的潮气量为1.5 倍 ～ 2 倍潮气量设置值）</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15. 窒息通气：OFF，5 s　～ 60 s</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16. 最大吸气流速：≥ 60 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17. 可设定的最大工作压力范围：20 cmH2O ～ 100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18. 最大极限压力：≤125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19. 手控通气时，输出气体流量： ≥25L/min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20. 雾化器气体： 最大输出压力≤0.2 MPa、最大输出流量≥8 L/min</w:t>
      </w:r>
    </w:p>
    <w:p w:rsidR="00487C5C" w:rsidRDefault="00487C5C" w:rsidP="00487C5C">
      <w:pPr>
        <w:tabs>
          <w:tab w:val="left" w:pos="420"/>
          <w:tab w:val="left" w:pos="600"/>
        </w:tabs>
        <w:spacing w:line="360" w:lineRule="auto"/>
        <w:rPr>
          <w:rFonts w:ascii="宋体" w:hAnsi="宋体"/>
          <w:b/>
          <w:sz w:val="24"/>
        </w:rPr>
      </w:pPr>
      <w:r>
        <w:rPr>
          <w:rFonts w:ascii="宋体" w:hAnsi="宋体" w:hint="eastAsia"/>
          <w:b/>
          <w:sz w:val="24"/>
        </w:rPr>
        <w:t>七、监测参数</w:t>
      </w:r>
    </w:p>
    <w:p w:rsidR="00487C5C" w:rsidRDefault="00487C5C" w:rsidP="00487C5C">
      <w:pPr>
        <w:pStyle w:val="11"/>
        <w:numPr>
          <w:ilvl w:val="0"/>
          <w:numId w:val="30"/>
        </w:numPr>
        <w:tabs>
          <w:tab w:val="left" w:pos="420"/>
          <w:tab w:val="left" w:pos="600"/>
        </w:tabs>
        <w:spacing w:line="360" w:lineRule="auto"/>
        <w:ind w:left="420" w:firstLineChars="0" w:hanging="420"/>
        <w:rPr>
          <w:rFonts w:ascii="宋体" w:hAnsi="宋体"/>
          <w:sz w:val="24"/>
          <w:szCs w:val="24"/>
        </w:rPr>
      </w:pPr>
      <w:r>
        <w:rPr>
          <w:rFonts w:ascii="宋体" w:hAnsi="宋体" w:hint="eastAsia"/>
          <w:sz w:val="24"/>
          <w:szCs w:val="24"/>
        </w:rPr>
        <w:t>频率（Freq）： 0 /min ～ 100 /min</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潮气量（V</w:t>
      </w:r>
      <w:r>
        <w:rPr>
          <w:rFonts w:ascii="宋体" w:hAnsi="宋体" w:hint="eastAsia"/>
          <w:sz w:val="24"/>
          <w:szCs w:val="24"/>
          <w:vertAlign w:val="subscript"/>
        </w:rPr>
        <w:t>T</w:t>
      </w:r>
      <w:r>
        <w:rPr>
          <w:rFonts w:ascii="宋体" w:hAnsi="宋体" w:hint="eastAsia"/>
          <w:sz w:val="24"/>
          <w:szCs w:val="24"/>
        </w:rPr>
        <w:t>）： 0 mL ～ 2500 mL</w:t>
      </w:r>
    </w:p>
    <w:p w:rsidR="00487C5C" w:rsidRDefault="00487C5C" w:rsidP="00487C5C">
      <w:pPr>
        <w:pStyle w:val="11"/>
        <w:numPr>
          <w:ilvl w:val="0"/>
          <w:numId w:val="30"/>
        </w:numPr>
        <w:tabs>
          <w:tab w:val="left" w:pos="420"/>
          <w:tab w:val="left" w:pos="600"/>
        </w:tabs>
        <w:spacing w:line="360" w:lineRule="auto"/>
        <w:ind w:left="420" w:firstLineChars="0" w:hanging="420"/>
        <w:rPr>
          <w:rFonts w:ascii="宋体" w:hAnsi="宋体"/>
          <w:sz w:val="24"/>
          <w:szCs w:val="24"/>
        </w:rPr>
      </w:pPr>
      <w:r>
        <w:rPr>
          <w:rFonts w:ascii="宋体" w:hAnsi="宋体" w:hint="eastAsia"/>
          <w:sz w:val="24"/>
          <w:szCs w:val="24"/>
        </w:rPr>
        <w:t xml:space="preserve">分钟通气量（MV）： 0 L/min ～ 99 L/min                                                                        </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气道压力： 0 cmH</w:t>
      </w:r>
      <w:r>
        <w:rPr>
          <w:rFonts w:ascii="宋体" w:hAnsi="宋体" w:hint="eastAsia"/>
          <w:sz w:val="24"/>
          <w:szCs w:val="24"/>
          <w:vertAlign w:val="subscript"/>
        </w:rPr>
        <w:t>2</w:t>
      </w:r>
      <w:r>
        <w:rPr>
          <w:rFonts w:ascii="宋体" w:hAnsi="宋体" w:hint="eastAsia"/>
          <w:sz w:val="24"/>
          <w:szCs w:val="24"/>
        </w:rPr>
        <w:t>O ～ 100 cmH</w:t>
      </w:r>
      <w:r>
        <w:rPr>
          <w:rFonts w:ascii="宋体" w:hAnsi="宋体" w:hint="eastAsia"/>
          <w:sz w:val="24"/>
          <w:szCs w:val="24"/>
          <w:vertAlign w:val="subscript"/>
        </w:rPr>
        <w:t>2</w:t>
      </w:r>
      <w:r>
        <w:rPr>
          <w:rFonts w:ascii="宋体" w:hAnsi="宋体" w:hint="eastAsia"/>
          <w:sz w:val="24"/>
          <w:szCs w:val="24"/>
        </w:rPr>
        <w:t>O</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患者动态肺顺应性监测： 1mL/cmH</w:t>
      </w:r>
      <w:r>
        <w:rPr>
          <w:rFonts w:ascii="宋体" w:hAnsi="宋体" w:hint="eastAsia"/>
          <w:sz w:val="24"/>
          <w:szCs w:val="24"/>
          <w:vertAlign w:val="subscript"/>
        </w:rPr>
        <w:t>2</w:t>
      </w:r>
      <w:r>
        <w:rPr>
          <w:rFonts w:ascii="宋体" w:hAnsi="宋体" w:hint="eastAsia"/>
          <w:sz w:val="24"/>
          <w:szCs w:val="24"/>
        </w:rPr>
        <w:t>O ～ 1000 mL/cmH</w:t>
      </w:r>
      <w:r>
        <w:rPr>
          <w:rFonts w:ascii="宋体" w:hAnsi="宋体" w:hint="eastAsia"/>
          <w:sz w:val="24"/>
          <w:szCs w:val="24"/>
          <w:vertAlign w:val="subscript"/>
        </w:rPr>
        <w:t>2</w:t>
      </w:r>
      <w:r>
        <w:rPr>
          <w:rFonts w:ascii="宋体" w:hAnsi="宋体" w:hint="eastAsia"/>
          <w:sz w:val="24"/>
          <w:szCs w:val="24"/>
        </w:rPr>
        <w:t>O</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吸入氧浓度：15 % ～ 100 %</w:t>
      </w:r>
      <w:bookmarkStart w:id="7" w:name="_Toc60681177"/>
      <w:bookmarkEnd w:id="7"/>
    </w:p>
    <w:p w:rsidR="00487C5C" w:rsidRDefault="00487C5C" w:rsidP="00487C5C">
      <w:pPr>
        <w:spacing w:line="360" w:lineRule="auto"/>
        <w:rPr>
          <w:rFonts w:ascii="宋体" w:hAnsi="宋体"/>
          <w:b/>
          <w:sz w:val="24"/>
        </w:rPr>
      </w:pPr>
      <w:r>
        <w:rPr>
          <w:rFonts w:ascii="宋体" w:hAnsi="宋体" w:hint="eastAsia"/>
          <w:b/>
          <w:sz w:val="24"/>
        </w:rPr>
        <w:t>八、图形显示</w:t>
      </w:r>
    </w:p>
    <w:p w:rsidR="00487C5C" w:rsidRPr="004461D7" w:rsidRDefault="004461D7" w:rsidP="004461D7">
      <w:pPr>
        <w:pStyle w:val="11"/>
        <w:spacing w:line="360" w:lineRule="auto"/>
        <w:ind w:firstLineChars="0" w:firstLine="0"/>
        <w:rPr>
          <w:rFonts w:ascii="宋体" w:hAnsi="宋体"/>
          <w:sz w:val="24"/>
          <w:szCs w:val="24"/>
        </w:rPr>
      </w:pPr>
      <w:r>
        <w:rPr>
          <w:rFonts w:ascii="宋体" w:hAnsi="宋体" w:hint="eastAsia"/>
          <w:sz w:val="24"/>
          <w:szCs w:val="24"/>
        </w:rPr>
        <w:t>1、</w:t>
      </w:r>
      <w:r w:rsidR="00487C5C">
        <w:rPr>
          <w:rFonts w:ascii="宋体" w:hAnsi="宋体" w:hint="eastAsia"/>
          <w:sz w:val="24"/>
          <w:szCs w:val="24"/>
        </w:rPr>
        <w:t>气道压力—时间波形图</w:t>
      </w:r>
      <w:r>
        <w:rPr>
          <w:rFonts w:ascii="宋体" w:hAnsi="宋体" w:hint="eastAsia"/>
          <w:sz w:val="24"/>
          <w:szCs w:val="24"/>
        </w:rPr>
        <w:t xml:space="preserve"> 2、</w:t>
      </w:r>
      <w:r w:rsidR="00487C5C" w:rsidRPr="004461D7">
        <w:rPr>
          <w:rFonts w:ascii="宋体" w:hAnsi="宋体" w:hint="eastAsia"/>
          <w:sz w:val="24"/>
          <w:szCs w:val="24"/>
        </w:rPr>
        <w:t>流量—时间波形图</w:t>
      </w:r>
    </w:p>
    <w:p w:rsidR="00487C5C" w:rsidRDefault="004461D7" w:rsidP="004461D7">
      <w:pPr>
        <w:pStyle w:val="11"/>
        <w:spacing w:line="360" w:lineRule="auto"/>
        <w:ind w:firstLineChars="0" w:firstLine="0"/>
        <w:rPr>
          <w:rFonts w:ascii="宋体" w:hAnsi="宋体"/>
          <w:sz w:val="24"/>
          <w:szCs w:val="24"/>
        </w:rPr>
      </w:pPr>
      <w:r>
        <w:rPr>
          <w:rFonts w:ascii="宋体" w:hAnsi="宋体" w:hint="eastAsia"/>
          <w:sz w:val="24"/>
          <w:szCs w:val="24"/>
        </w:rPr>
        <w:t>3、</w:t>
      </w:r>
      <w:r w:rsidR="00487C5C">
        <w:rPr>
          <w:rFonts w:ascii="宋体" w:hAnsi="宋体" w:hint="eastAsia"/>
          <w:sz w:val="24"/>
          <w:szCs w:val="24"/>
        </w:rPr>
        <w:t>压力容量环</w:t>
      </w:r>
    </w:p>
    <w:p w:rsidR="00487C5C" w:rsidRDefault="00487C5C" w:rsidP="004461D7">
      <w:pPr>
        <w:spacing w:before="156" w:line="400" w:lineRule="exact"/>
        <w:ind w:firstLineChars="550" w:firstLine="1546"/>
        <w:outlineLvl w:val="0"/>
        <w:rPr>
          <w:rFonts w:ascii="宋体" w:hAnsi="宋体"/>
          <w:b/>
          <w:bCs/>
          <w:sz w:val="28"/>
        </w:rPr>
      </w:pPr>
      <w:r w:rsidRPr="004461D7">
        <w:rPr>
          <w:rFonts w:ascii="宋体" w:hAnsi="宋体" w:hint="eastAsia"/>
          <w:b/>
          <w:bCs/>
          <w:sz w:val="28"/>
        </w:rPr>
        <w:lastRenderedPageBreak/>
        <w:t>四、</w:t>
      </w:r>
      <w:r>
        <w:rPr>
          <w:rFonts w:ascii="宋体" w:hAnsi="宋体" w:hint="eastAsia"/>
          <w:b/>
          <w:bCs/>
          <w:sz w:val="28"/>
        </w:rPr>
        <w:t>超声多普勒胎儿监护仪</w:t>
      </w:r>
    </w:p>
    <w:p w:rsidR="00487C5C" w:rsidRDefault="00487C5C" w:rsidP="004461D7">
      <w:pPr>
        <w:spacing w:before="156" w:line="400" w:lineRule="exact"/>
        <w:ind w:firstLineChars="1200" w:firstLine="2891"/>
        <w:outlineLvl w:val="0"/>
        <w:rPr>
          <w:rFonts w:ascii="宋体" w:hAnsi="宋体"/>
          <w:b/>
          <w:bCs/>
          <w:sz w:val="24"/>
        </w:rPr>
      </w:pPr>
      <w:r>
        <w:rPr>
          <w:rFonts w:ascii="宋体" w:hAnsi="宋体" w:hint="eastAsia"/>
          <w:b/>
          <w:bCs/>
          <w:sz w:val="24"/>
        </w:rPr>
        <w:t>招标参数</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监护参数：胎心率（</w:t>
      </w:r>
      <w:r>
        <w:rPr>
          <w:rFonts w:ascii="宋体" w:hAnsi="宋体"/>
          <w:color w:val="000000"/>
          <w:sz w:val="24"/>
        </w:rPr>
        <w:t>FHR</w:t>
      </w:r>
      <w:r>
        <w:rPr>
          <w:rFonts w:ascii="宋体" w:hAnsi="宋体" w:hint="eastAsia"/>
          <w:color w:val="000000"/>
          <w:sz w:val="24"/>
        </w:rPr>
        <w:t>），宫缩压力（TOCO），胎动（FM）；</w:t>
      </w:r>
    </w:p>
    <w:p w:rsidR="00487C5C" w:rsidRDefault="00487C5C" w:rsidP="0001113C">
      <w:pPr>
        <w:numPr>
          <w:ilvl w:val="0"/>
          <w:numId w:val="32"/>
        </w:numPr>
        <w:spacing w:beforeLines="50"/>
        <w:rPr>
          <w:rFonts w:ascii="宋体" w:hAnsi="宋体"/>
          <w:color w:val="000000"/>
          <w:sz w:val="24"/>
        </w:rPr>
      </w:pPr>
      <w:r>
        <w:rPr>
          <w:rFonts w:ascii="宋体" w:hAnsi="宋体" w:hint="eastAsia"/>
          <w:color w:val="FF0000"/>
          <w:sz w:val="24"/>
        </w:rPr>
        <w:t>★</w:t>
      </w:r>
      <w:r>
        <w:rPr>
          <w:rFonts w:ascii="宋体" w:hAnsi="宋体" w:hint="eastAsia"/>
          <w:color w:val="000000"/>
          <w:sz w:val="24"/>
        </w:rPr>
        <w:t>多晶片1MHz超声胎心探头，超声波束声强：</w:t>
      </w:r>
      <w:r>
        <w:rPr>
          <w:rFonts w:ascii="宋体" w:hAnsi="宋体"/>
          <w:color w:val="000000"/>
          <w:kern w:val="0"/>
          <w:sz w:val="24"/>
        </w:rPr>
        <w:t>I</w:t>
      </w:r>
      <w:r>
        <w:rPr>
          <w:rFonts w:ascii="宋体" w:hAnsi="宋体"/>
          <w:color w:val="000000"/>
          <w:kern w:val="0"/>
          <w:sz w:val="24"/>
          <w:vertAlign w:val="subscript"/>
        </w:rPr>
        <w:t>ob</w:t>
      </w:r>
      <w:r>
        <w:rPr>
          <w:rFonts w:ascii="宋体" w:hAnsi="宋体"/>
          <w:color w:val="000000"/>
          <w:kern w:val="0"/>
          <w:sz w:val="24"/>
        </w:rPr>
        <w:t>&lt;</w:t>
      </w:r>
      <w:r>
        <w:rPr>
          <w:rFonts w:ascii="宋体" w:hAnsi="宋体" w:hint="eastAsia"/>
          <w:color w:val="000000"/>
          <w:kern w:val="0"/>
          <w:sz w:val="24"/>
        </w:rPr>
        <w:t>10</w:t>
      </w:r>
      <w:r>
        <w:rPr>
          <w:rFonts w:ascii="宋体" w:hAnsi="宋体"/>
          <w:color w:val="000000"/>
          <w:kern w:val="0"/>
          <w:sz w:val="24"/>
        </w:rPr>
        <w:t>mW/cm</w:t>
      </w:r>
      <w:r>
        <w:rPr>
          <w:rFonts w:ascii="宋体" w:hAnsi="宋体"/>
          <w:color w:val="000000"/>
          <w:kern w:val="0"/>
          <w:sz w:val="24"/>
          <w:vertAlign w:val="superscript"/>
        </w:rPr>
        <w:t>2</w:t>
      </w:r>
      <w:r>
        <w:rPr>
          <w:rFonts w:ascii="宋体" w:hAnsi="宋体" w:hint="eastAsia"/>
          <w:color w:val="000000"/>
          <w:sz w:val="24"/>
        </w:rPr>
        <w:t>，胎心率范围： 30~240bpm 分辨率</w:t>
      </w:r>
      <w:r>
        <w:rPr>
          <w:rFonts w:ascii="宋体" w:hAnsi="宋体"/>
          <w:color w:val="000000"/>
          <w:sz w:val="24"/>
        </w:rPr>
        <w:t>: 1bpm</w:t>
      </w:r>
      <w:r>
        <w:rPr>
          <w:rFonts w:ascii="宋体" w:hAnsi="宋体" w:hint="eastAsia"/>
          <w:color w:val="000000"/>
          <w:sz w:val="24"/>
        </w:rPr>
        <w:t>，精度：±2bpm；</w:t>
      </w:r>
    </w:p>
    <w:p w:rsidR="00487C5C" w:rsidRDefault="00487C5C" w:rsidP="0001113C">
      <w:pPr>
        <w:numPr>
          <w:ilvl w:val="0"/>
          <w:numId w:val="32"/>
        </w:numPr>
        <w:spacing w:beforeLines="50"/>
        <w:rPr>
          <w:rFonts w:ascii="宋体" w:hAnsi="宋体"/>
          <w:bCs/>
          <w:color w:val="000000"/>
          <w:sz w:val="24"/>
        </w:rPr>
      </w:pPr>
      <w:r>
        <w:rPr>
          <w:rFonts w:ascii="宋体" w:hAnsi="宋体" w:hint="eastAsia"/>
          <w:b/>
          <w:color w:val="FF0000"/>
          <w:sz w:val="24"/>
        </w:rPr>
        <w:t>☆</w:t>
      </w:r>
      <w:r>
        <w:rPr>
          <w:rFonts w:ascii="宋体" w:hAnsi="宋体" w:hint="eastAsia"/>
          <w:color w:val="000000"/>
          <w:sz w:val="24"/>
        </w:rPr>
        <w:t>无凸点设计的宫缩探头，</w:t>
      </w:r>
      <w:r>
        <w:rPr>
          <w:rFonts w:ascii="宋体" w:hAnsi="宋体" w:hint="eastAsia"/>
          <w:bCs/>
          <w:color w:val="000000"/>
          <w:sz w:val="24"/>
        </w:rPr>
        <w:t>0-100相对单位，分辨率1 ，非线性误差≤±10%，</w:t>
      </w:r>
      <w:r>
        <w:rPr>
          <w:rFonts w:ascii="宋体" w:hAnsi="宋体"/>
          <w:color w:val="000000"/>
          <w:kern w:val="0"/>
          <w:sz w:val="24"/>
        </w:rPr>
        <w:t>归零方式：自动/手动</w:t>
      </w:r>
      <w:r>
        <w:rPr>
          <w:rFonts w:ascii="宋体" w:hAnsi="宋体" w:hint="eastAsia"/>
          <w:color w:val="000000"/>
          <w:kern w:val="0"/>
          <w:sz w:val="24"/>
        </w:rPr>
        <w:t>；</w:t>
      </w:r>
    </w:p>
    <w:p w:rsidR="00487C5C" w:rsidRDefault="00487C5C" w:rsidP="0001113C">
      <w:pPr>
        <w:numPr>
          <w:ilvl w:val="0"/>
          <w:numId w:val="32"/>
        </w:numPr>
        <w:spacing w:beforeLines="50" w:line="360" w:lineRule="exact"/>
        <w:rPr>
          <w:rFonts w:ascii="宋体" w:hAnsi="宋体"/>
          <w:color w:val="000000"/>
          <w:sz w:val="24"/>
        </w:rPr>
      </w:pPr>
      <w:r>
        <w:rPr>
          <w:rFonts w:ascii="宋体" w:hAnsi="宋体" w:hint="eastAsia"/>
          <w:color w:val="000000"/>
          <w:sz w:val="24"/>
        </w:rPr>
        <w:t>胎动：手动/自动胎动检测，显示并打印胎儿活动图；</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10.1英寸高清晰液晶彩屏， 0-60°度内多角度翻转；</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多种监护界面，显示胎儿监护曲线及数字，支持大字体显示；</w:t>
      </w:r>
    </w:p>
    <w:p w:rsidR="00487C5C" w:rsidRDefault="00487C5C" w:rsidP="0001113C">
      <w:pPr>
        <w:numPr>
          <w:ilvl w:val="0"/>
          <w:numId w:val="32"/>
        </w:numPr>
        <w:spacing w:beforeLines="50"/>
        <w:rPr>
          <w:rFonts w:ascii="宋体" w:hAnsi="宋体"/>
          <w:color w:val="000000"/>
          <w:sz w:val="24"/>
        </w:rPr>
      </w:pPr>
      <w:r>
        <w:rPr>
          <w:rFonts w:ascii="宋体" w:hAnsi="宋体" w:hint="eastAsia"/>
          <w:sz w:val="24"/>
        </w:rPr>
        <w:t>监护曲线显示支持</w:t>
      </w:r>
      <w:r>
        <w:rPr>
          <w:rFonts w:ascii="宋体" w:hAnsi="宋体"/>
          <w:sz w:val="24"/>
        </w:rPr>
        <w:t>30 ~ 240</w:t>
      </w:r>
      <w:r>
        <w:rPr>
          <w:rFonts w:ascii="宋体" w:hAnsi="宋体" w:hint="eastAsia"/>
          <w:sz w:val="24"/>
        </w:rPr>
        <w:t>（美标）和</w:t>
      </w:r>
      <w:r>
        <w:rPr>
          <w:rFonts w:ascii="宋体" w:hAnsi="宋体"/>
          <w:sz w:val="24"/>
        </w:rPr>
        <w:t>50 ~ 210</w:t>
      </w:r>
      <w:r>
        <w:rPr>
          <w:rFonts w:ascii="宋体" w:hAnsi="宋体" w:hint="eastAsia"/>
          <w:sz w:val="24"/>
        </w:rPr>
        <w:t>（国际）两种标准；</w:t>
      </w:r>
    </w:p>
    <w:p w:rsidR="00487C5C" w:rsidRDefault="00487C5C" w:rsidP="0001113C">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一体化探头架设计，支持挂墙放置探头、移动放置探头；</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飞梭和硅胶按键操作；</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易装纸打印结构设计，不用喂纸；</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隐藏式提手，方便移动；</w:t>
      </w:r>
    </w:p>
    <w:p w:rsidR="00487C5C" w:rsidRDefault="00487C5C" w:rsidP="0001113C">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内置式152mm（或150mm）宽行打印，符合国际标准，连续准确记录胎心率、宫缩压曲线及胎儿活动曲线；</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打印机走纸速度1、2、3cm/min可调，支持缺纸缓存打印，选段打印和定时长打印功能，定时时长范围：10-90min；</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打印结束后给与声音提示；</w:t>
      </w:r>
    </w:p>
    <w:p w:rsidR="00487C5C" w:rsidRDefault="00487C5C" w:rsidP="0001113C">
      <w:pPr>
        <w:numPr>
          <w:ilvl w:val="0"/>
          <w:numId w:val="32"/>
        </w:numPr>
        <w:spacing w:beforeLines="50"/>
        <w:rPr>
          <w:rFonts w:ascii="宋体" w:hAnsi="宋体"/>
          <w:color w:val="000000"/>
          <w:sz w:val="24"/>
        </w:rPr>
      </w:pPr>
      <w:r>
        <w:rPr>
          <w:rFonts w:ascii="宋体" w:hAnsi="宋体" w:hint="eastAsia"/>
          <w:sz w:val="24"/>
        </w:rPr>
        <w:t>胎心率报警范围可调，当胎心率过缓或过速时自动报警，报警内容中文显示，报警持续时间可调</w:t>
      </w:r>
      <w:r>
        <w:rPr>
          <w:rFonts w:ascii="宋体" w:hAnsi="宋体" w:hint="eastAsia"/>
          <w:color w:val="000000"/>
          <w:sz w:val="24"/>
        </w:rPr>
        <w:t>；</w:t>
      </w:r>
    </w:p>
    <w:p w:rsidR="00487C5C" w:rsidRDefault="00487C5C" w:rsidP="0001113C">
      <w:pPr>
        <w:numPr>
          <w:ilvl w:val="0"/>
          <w:numId w:val="32"/>
        </w:numPr>
        <w:spacing w:beforeLines="50"/>
        <w:rPr>
          <w:rFonts w:ascii="宋体" w:hAnsi="宋体"/>
          <w:color w:val="000000"/>
          <w:sz w:val="24"/>
        </w:rPr>
      </w:pPr>
      <w:r>
        <w:rPr>
          <w:rFonts w:ascii="宋体" w:hAnsi="宋体" w:hint="eastAsia"/>
          <w:sz w:val="24"/>
        </w:rPr>
        <w:t>具有超声传感器信号质量指示功能，以得到准确和稳定的胎心参数值和曲线；</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双胎心率重合报警(SOV)；</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回顾报警功能，</w:t>
      </w:r>
      <w:r>
        <w:rPr>
          <w:rFonts w:ascii="宋体" w:hAnsi="宋体"/>
          <w:color w:val="000000"/>
          <w:sz w:val="24"/>
        </w:rPr>
        <w:t>可回顾最近的</w:t>
      </w:r>
      <w:r>
        <w:rPr>
          <w:rFonts w:ascii="宋体" w:hAnsi="宋体" w:hint="eastAsia"/>
          <w:color w:val="000000"/>
          <w:sz w:val="24"/>
        </w:rPr>
        <w:t>100条报</w:t>
      </w:r>
      <w:r>
        <w:rPr>
          <w:rFonts w:ascii="宋体" w:hAnsi="宋体"/>
          <w:color w:val="000000"/>
          <w:sz w:val="24"/>
        </w:rPr>
        <w:t>警信息</w:t>
      </w:r>
      <w:r>
        <w:rPr>
          <w:rFonts w:ascii="宋体" w:hAnsi="宋体" w:hint="eastAsia"/>
          <w:color w:val="000000"/>
          <w:sz w:val="24"/>
        </w:rPr>
        <w:t>；</w:t>
      </w:r>
    </w:p>
    <w:p w:rsidR="00487C5C" w:rsidRDefault="00487C5C" w:rsidP="0001113C">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不少于60小时CTG存储、回放，打印，掉电数据存储，</w:t>
      </w:r>
      <w:r>
        <w:rPr>
          <w:rFonts w:ascii="宋体" w:hAnsi="宋体"/>
          <w:color w:val="000000"/>
          <w:sz w:val="24"/>
        </w:rPr>
        <w:t>支持</w:t>
      </w:r>
      <w:r>
        <w:rPr>
          <w:rFonts w:ascii="宋体" w:hAnsi="宋体" w:hint="eastAsia"/>
          <w:color w:val="000000"/>
          <w:sz w:val="24"/>
        </w:rPr>
        <w:t>；</w:t>
      </w:r>
      <w:r>
        <w:rPr>
          <w:rFonts w:ascii="宋体" w:hAnsi="宋体" w:hint="eastAsia"/>
          <w:b/>
          <w:color w:val="FF0000"/>
          <w:sz w:val="24"/>
        </w:rPr>
        <w:t xml:space="preserve"> </w:t>
      </w:r>
    </w:p>
    <w:p w:rsidR="00487C5C" w:rsidRDefault="00487C5C" w:rsidP="0001113C">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支持外接U盘存储监护数据</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具有查找监护记录功能；</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中英文操作界面；</w:t>
      </w:r>
    </w:p>
    <w:p w:rsidR="00487C5C" w:rsidRDefault="00487C5C" w:rsidP="0001113C">
      <w:pPr>
        <w:numPr>
          <w:ilvl w:val="0"/>
          <w:numId w:val="32"/>
        </w:numPr>
        <w:spacing w:beforeLines="50" w:after="100" w:afterAutospacing="1"/>
        <w:rPr>
          <w:rFonts w:ascii="宋体" w:hAnsi="宋体"/>
          <w:color w:val="000000"/>
          <w:sz w:val="24"/>
        </w:rPr>
      </w:pPr>
      <w:r>
        <w:rPr>
          <w:rFonts w:ascii="宋体" w:hAnsi="宋体" w:hint="eastAsia"/>
          <w:b/>
          <w:color w:val="FF0000"/>
          <w:sz w:val="24"/>
        </w:rPr>
        <w:t>☆</w:t>
      </w:r>
      <w:r>
        <w:rPr>
          <w:rFonts w:ascii="宋体" w:hAnsi="宋体" w:hint="eastAsia"/>
          <w:color w:val="000000"/>
          <w:sz w:val="24"/>
        </w:rPr>
        <w:t>支持拓展母亲监护参数（血压、血氧、脉搏、心电、呼吸、体温）；</w:t>
      </w:r>
    </w:p>
    <w:p w:rsidR="00487C5C" w:rsidRDefault="00487C5C" w:rsidP="0001113C">
      <w:pPr>
        <w:numPr>
          <w:ilvl w:val="0"/>
          <w:numId w:val="32"/>
        </w:numPr>
        <w:spacing w:beforeLines="50" w:after="100" w:afterAutospacing="1"/>
        <w:rPr>
          <w:rFonts w:ascii="宋体" w:hAnsi="宋体"/>
          <w:color w:val="000000"/>
          <w:sz w:val="24"/>
        </w:rPr>
      </w:pPr>
      <w:r>
        <w:rPr>
          <w:rFonts w:ascii="宋体" w:hAnsi="宋体" w:hint="eastAsia"/>
          <w:color w:val="FF0000"/>
          <w:sz w:val="24"/>
        </w:rPr>
        <w:lastRenderedPageBreak/>
        <w:t>★</w:t>
      </w:r>
      <w:r>
        <w:rPr>
          <w:rFonts w:ascii="宋体" w:hAnsi="宋体" w:hint="eastAsia"/>
          <w:color w:val="000000"/>
          <w:sz w:val="24"/>
        </w:rPr>
        <w:t>支持拓展无线探头，支持无线双胎心监护，无线探头采用自识别探头基座设计，随意安放，无线探头工作距离＞100m，内置锂电池≥15小时的超强续航能力；</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可选配大容量锂电池供电；</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可外接胎儿刺激器，刺激标识与胎心宫缩曲线同步显示并描记打印；</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内置通讯接口，可与中央站组成网络系统；</w:t>
      </w:r>
    </w:p>
    <w:p w:rsidR="00487C5C" w:rsidRDefault="00487C5C" w:rsidP="0001113C">
      <w:pPr>
        <w:numPr>
          <w:ilvl w:val="0"/>
          <w:numId w:val="32"/>
        </w:numPr>
        <w:spacing w:beforeLines="50"/>
        <w:rPr>
          <w:rFonts w:ascii="宋体" w:hAnsi="宋体"/>
          <w:color w:val="000000"/>
          <w:sz w:val="24"/>
        </w:rPr>
      </w:pPr>
      <w:r>
        <w:rPr>
          <w:rFonts w:ascii="宋体" w:hAnsi="宋体" w:hint="eastAsia"/>
          <w:color w:val="000000"/>
          <w:sz w:val="24"/>
        </w:rPr>
        <w:t>通过欧盟CE认证；</w:t>
      </w:r>
    </w:p>
    <w:p w:rsidR="00487C5C" w:rsidRDefault="00487C5C" w:rsidP="0001113C">
      <w:pPr>
        <w:numPr>
          <w:ilvl w:val="0"/>
          <w:numId w:val="32"/>
        </w:numPr>
        <w:spacing w:beforeLines="50"/>
        <w:rPr>
          <w:rFonts w:ascii="宋体" w:hAnsi="宋体"/>
          <w:color w:val="000000"/>
          <w:sz w:val="24"/>
        </w:rPr>
      </w:pPr>
      <w:r>
        <w:rPr>
          <w:rFonts w:ascii="宋体" w:hAnsi="宋体" w:hint="eastAsia"/>
          <w:color w:val="FF0000"/>
          <w:sz w:val="24"/>
        </w:rPr>
        <w:t>★</w:t>
      </w:r>
      <w:r>
        <w:rPr>
          <w:rFonts w:ascii="宋体" w:hAnsi="宋体" w:hint="eastAsia"/>
          <w:color w:val="000000"/>
          <w:sz w:val="24"/>
        </w:rPr>
        <w:t>通过美国FDA认证；</w:t>
      </w:r>
    </w:p>
    <w:p w:rsidR="00487C5C" w:rsidRDefault="00487C5C" w:rsidP="0001113C">
      <w:pPr>
        <w:numPr>
          <w:ilvl w:val="0"/>
          <w:numId w:val="32"/>
        </w:numPr>
        <w:spacing w:beforeLines="50"/>
        <w:rPr>
          <w:rFonts w:ascii="宋体" w:hAnsi="宋体"/>
          <w:color w:val="000000"/>
          <w:sz w:val="24"/>
        </w:rPr>
      </w:pPr>
      <w:r>
        <w:rPr>
          <w:rFonts w:ascii="宋体" w:hAnsi="宋体" w:hint="eastAsia"/>
          <w:color w:val="FF0000"/>
          <w:sz w:val="24"/>
        </w:rPr>
        <w:t>★公司注册资本＞1亿人民币。</w:t>
      </w:r>
    </w:p>
    <w:p w:rsidR="00487C5C" w:rsidRDefault="00487C5C" w:rsidP="00487C5C">
      <w:pPr>
        <w:spacing w:before="156"/>
        <w:ind w:firstLine="420"/>
        <w:rPr>
          <w:rFonts w:ascii="宋体" w:hAnsi="宋体"/>
          <w:sz w:val="24"/>
        </w:rPr>
      </w:pPr>
    </w:p>
    <w:p w:rsidR="00487C5C" w:rsidRPr="004461D7" w:rsidRDefault="00487C5C" w:rsidP="004461D7">
      <w:pPr>
        <w:widowControl/>
        <w:tabs>
          <w:tab w:val="left" w:pos="2231"/>
          <w:tab w:val="center" w:pos="4881"/>
        </w:tabs>
        <w:spacing w:line="480" w:lineRule="exact"/>
        <w:ind w:firstLineChars="300" w:firstLine="964"/>
        <w:jc w:val="left"/>
        <w:rPr>
          <w:rFonts w:ascii="宋体" w:hAnsi="宋体" w:cs="宋体"/>
          <w:b/>
          <w:color w:val="000000"/>
          <w:kern w:val="0"/>
          <w:sz w:val="32"/>
          <w:szCs w:val="36"/>
        </w:rPr>
      </w:pPr>
      <w:r w:rsidRPr="004461D7">
        <w:rPr>
          <w:rFonts w:ascii="宋体" w:hAnsi="宋体" w:cs="宋体" w:hint="eastAsia"/>
          <w:b/>
          <w:color w:val="000000"/>
          <w:kern w:val="0"/>
          <w:sz w:val="32"/>
          <w:szCs w:val="36"/>
        </w:rPr>
        <w:t>五、除颤起搏监护仪技术规格要求</w:t>
      </w:r>
    </w:p>
    <w:p w:rsidR="00487C5C" w:rsidRDefault="00487C5C" w:rsidP="00487C5C">
      <w:pPr>
        <w:widowControl/>
        <w:spacing w:line="480" w:lineRule="exact"/>
        <w:jc w:val="center"/>
        <w:rPr>
          <w:rFonts w:ascii="宋体" w:hAnsi="宋体" w:cs="宋体"/>
          <w:color w:val="000000"/>
          <w:kern w:val="0"/>
          <w:sz w:val="24"/>
        </w:rPr>
      </w:pP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﹡采用双相波技术，能量选择范围0-360焦耳。</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具备手动除颤、心电监护、呼吸监护、自动体外除颤（AED）功能。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整机带电极板、电池的重量不超过6kg。</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除颤采用双相波技术，具备自动阻抗补偿功能。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手动除颤分为同步和非同步两种方式，能量分20档以上，可通过体外电极板进行能量选择。</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除颤充电迅速，充电至200J&lt;3s。</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配置体外起搏功能，起搏分为固定和按需两种模式。具备慢速起搏功能。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心电波形扫描时间&gt;10s，扫描长度&gt;100mm。</w:t>
      </w:r>
    </w:p>
    <w:p w:rsidR="00487C5C" w:rsidRDefault="00487C5C" w:rsidP="00487C5C">
      <w:pPr>
        <w:widowControl/>
        <w:numPr>
          <w:ilvl w:val="0"/>
          <w:numId w:val="33"/>
        </w:numPr>
        <w:spacing w:line="480" w:lineRule="exact"/>
        <w:jc w:val="left"/>
        <w:rPr>
          <w:rFonts w:ascii="宋体" w:hAnsi="宋体" w:cs="宋体"/>
          <w:color w:val="FF0000"/>
          <w:kern w:val="0"/>
          <w:sz w:val="24"/>
        </w:rPr>
      </w:pPr>
      <w:r>
        <w:rPr>
          <w:rFonts w:ascii="宋体" w:hAnsi="宋体" w:cs="宋体" w:hint="eastAsia"/>
          <w:color w:val="FF0000"/>
          <w:kern w:val="0"/>
          <w:sz w:val="24"/>
        </w:rPr>
        <w:t>可选配无创血压.血氧饱和度监护功能。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﹡标配可充电锂电池，支持100次3600J.200次200J除颤。</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具备生理报警和技术报警功能，通过声音、灯光等多种方式进行报警。</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成人、小儿一体化电极板，可选用除颤起搏监护多功能电极片。</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支持中文操作界面、AED中文语音提示。</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﹡彩色TFT显示屏&gt;6</w:t>
      </w:r>
      <w:r>
        <w:rPr>
          <w:rFonts w:ascii="宋体" w:hAnsi="宋体" w:cs="宋体"/>
          <w:color w:val="000000"/>
          <w:kern w:val="0"/>
          <w:sz w:val="24"/>
        </w:rPr>
        <w:t>”</w:t>
      </w:r>
      <w:r>
        <w:rPr>
          <w:rFonts w:ascii="宋体" w:hAnsi="宋体" w:cs="宋体" w:hint="eastAsia"/>
          <w:color w:val="000000"/>
          <w:kern w:val="0"/>
          <w:sz w:val="24"/>
        </w:rPr>
        <w:t>, 分辨率640×480，最多可显示3通道监护参数波形，有高对比度显示界面。</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50mm记录仪，自动打印除颤记录，可延迟打印心电，延迟时间&gt;10s。</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lastRenderedPageBreak/>
        <w:t>可存储24小时连续ECG波形，数据可导出至电脑查看。</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符合除颤国际专用安全标准</w:t>
      </w:r>
      <w:r>
        <w:rPr>
          <w:rFonts w:ascii="宋体" w:hAnsi="宋体" w:cs="宋体"/>
          <w:color w:val="000000"/>
          <w:kern w:val="0"/>
          <w:sz w:val="24"/>
        </w:rPr>
        <w:t>IEC60601-2-4:2002</w:t>
      </w:r>
      <w:r>
        <w:rPr>
          <w:rFonts w:ascii="宋体" w:hAnsi="宋体" w:cs="宋体" w:hint="eastAsia"/>
          <w:color w:val="000000"/>
          <w:kern w:val="0"/>
          <w:sz w:val="24"/>
        </w:rPr>
        <w:t>。</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符合欧盟救护车标准</w:t>
      </w:r>
      <w:r>
        <w:rPr>
          <w:rFonts w:ascii="宋体" w:hAnsi="宋体" w:cs="宋体"/>
          <w:color w:val="000000"/>
          <w:kern w:val="0"/>
          <w:sz w:val="24"/>
        </w:rPr>
        <w:t>EN1789:2007</w:t>
      </w:r>
      <w:r>
        <w:rPr>
          <w:rFonts w:ascii="宋体" w:hAnsi="宋体" w:cs="宋体" w:hint="eastAsia"/>
          <w:color w:val="000000"/>
          <w:kern w:val="0"/>
          <w:sz w:val="24"/>
        </w:rPr>
        <w:t>。</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具备良好的防水性能，防水级别IPX4。</w:t>
      </w:r>
    </w:p>
    <w:p w:rsidR="00487C5C" w:rsidRDefault="00487C5C" w:rsidP="004461D7">
      <w:pPr>
        <w:ind w:firstLineChars="550" w:firstLine="1988"/>
        <w:rPr>
          <w:rFonts w:ascii="宋体" w:hAnsi="宋体"/>
          <w:b/>
          <w:sz w:val="36"/>
          <w:szCs w:val="36"/>
        </w:rPr>
      </w:pPr>
      <w:r>
        <w:rPr>
          <w:rFonts w:ascii="宋体" w:hAnsi="宋体" w:hint="eastAsia"/>
          <w:b/>
          <w:sz w:val="36"/>
          <w:szCs w:val="36"/>
        </w:rPr>
        <w:t>六、单道注射泵技术参数要求</w:t>
      </w:r>
    </w:p>
    <w:p w:rsidR="00487C5C" w:rsidRDefault="00487C5C" w:rsidP="00487C5C">
      <w:pPr>
        <w:jc w:val="center"/>
        <w:rPr>
          <w:rFonts w:ascii="宋体" w:hAnsi="宋体"/>
          <w:b/>
          <w:sz w:val="18"/>
          <w:szCs w:val="18"/>
        </w:rPr>
      </w:pPr>
    </w:p>
    <w:p w:rsidR="00487C5C" w:rsidRDefault="00487C5C" w:rsidP="004461D7">
      <w:pPr>
        <w:pStyle w:val="50"/>
        <w:ind w:firstLineChars="275" w:firstLine="660"/>
        <w:jc w:val="left"/>
        <w:rPr>
          <w:rFonts w:ascii="宋体" w:hAnsi="宋体"/>
          <w:sz w:val="24"/>
        </w:rPr>
      </w:pPr>
      <w:r>
        <w:rPr>
          <w:rFonts w:ascii="宋体" w:hAnsi="宋体"/>
          <w:sz w:val="24"/>
        </w:rPr>
        <w:t xml:space="preserve">1. </w:t>
      </w:r>
      <w:r>
        <w:rPr>
          <w:rFonts w:ascii="宋体" w:hAnsi="宋体" w:hint="eastAsia"/>
          <w:sz w:val="24"/>
        </w:rPr>
        <w:t>在线动态压力监测；</w:t>
      </w:r>
    </w:p>
    <w:p w:rsidR="00487C5C" w:rsidRDefault="00487C5C" w:rsidP="004461D7">
      <w:pPr>
        <w:pStyle w:val="50"/>
        <w:ind w:leftChars="300" w:left="630" w:firstLineChars="0" w:firstLine="0"/>
        <w:jc w:val="left"/>
        <w:rPr>
          <w:rFonts w:ascii="宋体" w:hAnsi="宋体"/>
          <w:sz w:val="24"/>
        </w:rPr>
      </w:pPr>
      <w:r>
        <w:rPr>
          <w:rFonts w:ascii="宋体" w:hAnsi="宋体" w:hint="eastAsia"/>
          <w:sz w:val="24"/>
        </w:rPr>
        <w:t>2. 压力报警阈值3档可调；</w:t>
      </w:r>
    </w:p>
    <w:p w:rsidR="00487C5C" w:rsidRDefault="00487C5C" w:rsidP="004461D7">
      <w:pPr>
        <w:jc w:val="left"/>
        <w:rPr>
          <w:rFonts w:ascii="宋体" w:hAnsi="宋体"/>
          <w:sz w:val="24"/>
        </w:rPr>
      </w:pPr>
      <w:r>
        <w:rPr>
          <w:rFonts w:ascii="宋体" w:hAnsi="宋体" w:hint="eastAsia"/>
          <w:sz w:val="24"/>
        </w:rPr>
        <w:t xml:space="preserve">      3. 速率≥1ml/h: 精度≤±2%；</w:t>
      </w:r>
    </w:p>
    <w:p w:rsidR="00487C5C" w:rsidRDefault="00487C5C" w:rsidP="004461D7">
      <w:pPr>
        <w:ind w:firstLineChars="200" w:firstLine="480"/>
        <w:jc w:val="left"/>
        <w:rPr>
          <w:rFonts w:ascii="宋体" w:hAnsi="宋体"/>
          <w:sz w:val="24"/>
        </w:rPr>
      </w:pPr>
      <w:r>
        <w:rPr>
          <w:rFonts w:ascii="宋体" w:hAnsi="宋体" w:hint="eastAsia"/>
          <w:sz w:val="24"/>
        </w:rPr>
        <w:t xml:space="preserve">  4.</w:t>
      </w:r>
      <w:r>
        <w:rPr>
          <w:rFonts w:ascii="宋体" w:hAnsi="宋体"/>
          <w:sz w:val="24"/>
        </w:rPr>
        <w:t xml:space="preserve"> </w:t>
      </w:r>
      <w:r>
        <w:rPr>
          <w:rFonts w:ascii="宋体" w:hAnsi="宋体" w:hint="eastAsia"/>
          <w:sz w:val="24"/>
        </w:rPr>
        <w:t>在线滴定功能：安全不中断输液而更改速率。</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w:t>
      </w:r>
      <w:r w:rsidR="004461D7">
        <w:rPr>
          <w:rFonts w:ascii="宋体" w:hAnsi="宋体" w:hint="eastAsia"/>
          <w:sz w:val="24"/>
        </w:rPr>
        <w:t xml:space="preserve"> </w:t>
      </w:r>
      <w:r>
        <w:rPr>
          <w:rFonts w:ascii="宋体" w:hAnsi="宋体" w:hint="eastAsia"/>
          <w:sz w:val="24"/>
        </w:rPr>
        <w:t xml:space="preserve"> 5.</w:t>
      </w:r>
      <w:r>
        <w:rPr>
          <w:rFonts w:ascii="宋体" w:hAnsi="宋体"/>
          <w:sz w:val="24"/>
        </w:rPr>
        <w:t xml:space="preserve"> </w:t>
      </w:r>
      <w:r>
        <w:rPr>
          <w:rFonts w:ascii="宋体" w:hAnsi="宋体" w:hint="eastAsia"/>
          <w:sz w:val="24"/>
        </w:rPr>
        <w:t>速率范围：0.1-1400ml/h,</w:t>
      </w:r>
      <w:r>
        <w:rPr>
          <w:rFonts w:ascii="宋体" w:hAnsi="宋体"/>
          <w:sz w:val="24"/>
        </w:rPr>
        <w:t xml:space="preserve"> </w:t>
      </w:r>
      <w:r>
        <w:rPr>
          <w:rFonts w:ascii="宋体" w:hAnsi="宋体" w:hint="eastAsia"/>
          <w:sz w:val="24"/>
        </w:rPr>
        <w:t>递增：0.1ml（0.1-999.9ml/h）；</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6.预置总量范围：0.1-9999ml，递增：0.1ml；</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7</w:t>
      </w:r>
      <w:r>
        <w:rPr>
          <w:rFonts w:ascii="宋体" w:hAnsi="宋体"/>
          <w:sz w:val="24"/>
        </w:rPr>
        <w:t>.</w:t>
      </w:r>
      <w:r>
        <w:rPr>
          <w:rFonts w:ascii="宋体" w:hAnsi="宋体" w:hint="eastAsia"/>
          <w:sz w:val="24"/>
        </w:rPr>
        <w:t>快推“bolus”：0.1-1500ml/h，以0.1ml/h递增</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8.  KVO：0.5ml/h；</w:t>
      </w:r>
    </w:p>
    <w:p w:rsidR="00487C5C" w:rsidRDefault="00487C5C" w:rsidP="004461D7">
      <w:pPr>
        <w:ind w:left="8880" w:hangingChars="3700" w:hanging="8880"/>
        <w:jc w:val="left"/>
        <w:rPr>
          <w:rFonts w:ascii="宋体" w:hAnsi="宋体"/>
          <w:sz w:val="24"/>
        </w:rPr>
      </w:pPr>
      <w:r>
        <w:rPr>
          <w:rFonts w:ascii="宋体" w:hAnsi="宋体"/>
          <w:sz w:val="24"/>
        </w:rPr>
        <w:t xml:space="preserve">    </w:t>
      </w:r>
      <w:r w:rsidR="004461D7">
        <w:rPr>
          <w:rFonts w:ascii="宋体" w:hAnsi="宋体" w:hint="eastAsia"/>
          <w:sz w:val="24"/>
        </w:rPr>
        <w:t xml:space="preserve"> </w:t>
      </w:r>
      <w:r>
        <w:rPr>
          <w:rFonts w:ascii="宋体" w:hAnsi="宋体"/>
          <w:sz w:val="24"/>
        </w:rPr>
        <w:t xml:space="preserve"> </w:t>
      </w:r>
      <w:r>
        <w:rPr>
          <w:rFonts w:ascii="宋体" w:hAnsi="宋体" w:hint="eastAsia"/>
          <w:sz w:val="24"/>
        </w:rPr>
        <w:t>9.</w:t>
      </w:r>
      <w:r>
        <w:rPr>
          <w:rFonts w:ascii="宋体" w:hAnsi="宋体"/>
          <w:sz w:val="24"/>
        </w:rPr>
        <w:t xml:space="preserve">  </w:t>
      </w:r>
      <w:r>
        <w:rPr>
          <w:rFonts w:ascii="宋体" w:hAnsi="宋体" w:hint="eastAsia"/>
          <w:sz w:val="24"/>
        </w:rPr>
        <w:t>自动识别注射器规格：10ml、20ml、30ml、50ml；</w:t>
      </w:r>
    </w:p>
    <w:p w:rsidR="00487C5C" w:rsidRDefault="00487C5C" w:rsidP="004461D7">
      <w:pPr>
        <w:ind w:firstLineChars="300" w:firstLine="720"/>
        <w:jc w:val="left"/>
        <w:rPr>
          <w:rFonts w:ascii="宋体" w:hAnsi="宋体"/>
          <w:sz w:val="24"/>
        </w:rPr>
      </w:pPr>
      <w:r>
        <w:rPr>
          <w:rFonts w:ascii="宋体" w:hAnsi="宋体" w:hint="eastAsia"/>
          <w:sz w:val="24"/>
        </w:rPr>
        <w:t>10.</w:t>
      </w:r>
      <w:r>
        <w:rPr>
          <w:rFonts w:ascii="宋体" w:hAnsi="宋体"/>
          <w:sz w:val="24"/>
        </w:rPr>
        <w:t xml:space="preserve"> </w:t>
      </w:r>
      <w:r>
        <w:rPr>
          <w:rFonts w:ascii="宋体" w:hAnsi="宋体" w:hint="eastAsia"/>
          <w:sz w:val="24"/>
        </w:rPr>
        <w:t>屏幕不小于2</w:t>
      </w:r>
      <w:r>
        <w:rPr>
          <w:rFonts w:ascii="宋体" w:hAnsi="宋体"/>
          <w:sz w:val="24"/>
        </w:rPr>
        <w:t>.5”</w:t>
      </w:r>
      <w:r>
        <w:rPr>
          <w:rFonts w:ascii="宋体" w:hAnsi="宋体" w:hint="eastAsia"/>
          <w:sz w:val="24"/>
        </w:rPr>
        <w:t>，同屏显示：速率、当前注射状态、已注射量、注射器规格、电池容量、报警压力档位和在线压力、报警信息</w:t>
      </w:r>
      <w:r>
        <w:rPr>
          <w:rFonts w:ascii="宋体" w:hAnsi="宋体"/>
          <w:sz w:val="24"/>
        </w:rPr>
        <w:t xml:space="preserve"> </w:t>
      </w:r>
      <w:r>
        <w:rPr>
          <w:rFonts w:ascii="宋体" w:hAnsi="宋体" w:hint="eastAsia"/>
          <w:sz w:val="24"/>
        </w:rPr>
        <w:t>；</w:t>
      </w:r>
      <w:r>
        <w:rPr>
          <w:rFonts w:ascii="宋体" w:hAnsi="宋体"/>
          <w:sz w:val="24"/>
        </w:rPr>
        <w:t xml:space="preserve"> </w:t>
      </w:r>
    </w:p>
    <w:p w:rsidR="00487C5C" w:rsidRDefault="00487C5C" w:rsidP="004461D7">
      <w:pPr>
        <w:ind w:leftChars="320" w:left="672" w:firstLineChars="50" w:firstLine="120"/>
        <w:jc w:val="left"/>
        <w:rPr>
          <w:rFonts w:ascii="宋体" w:hAnsi="宋体"/>
          <w:sz w:val="24"/>
        </w:rPr>
      </w:pPr>
      <w:r>
        <w:rPr>
          <w:rFonts w:ascii="宋体" w:hAnsi="宋体" w:hint="eastAsia"/>
          <w:bCs/>
          <w:sz w:val="24"/>
        </w:rPr>
        <w:t>11. 整机重量不超过2kg，主机自带提手，方便携带</w:t>
      </w:r>
    </w:p>
    <w:p w:rsidR="00487C5C" w:rsidRDefault="00487C5C" w:rsidP="004461D7">
      <w:pPr>
        <w:ind w:left="630" w:firstLineChars="50" w:firstLine="120"/>
        <w:jc w:val="left"/>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电池工作时间﹥6小时@5ml/h，可升级至﹥12小时@5ml/h</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13.供电：AC</w:t>
      </w:r>
      <w:r>
        <w:rPr>
          <w:rFonts w:ascii="宋体" w:hAnsi="宋体"/>
          <w:sz w:val="24"/>
        </w:rPr>
        <w:t xml:space="preserve"> </w:t>
      </w:r>
      <w:r>
        <w:rPr>
          <w:rFonts w:ascii="宋体" w:hAnsi="宋体" w:hint="eastAsia"/>
          <w:sz w:val="24"/>
        </w:rPr>
        <w:t>100V-240V，50/60Hz，DC</w:t>
      </w:r>
      <w:r>
        <w:rPr>
          <w:rFonts w:ascii="宋体" w:hAnsi="宋体"/>
          <w:sz w:val="24"/>
        </w:rPr>
        <w:t xml:space="preserve"> </w:t>
      </w:r>
      <w:r>
        <w:rPr>
          <w:rFonts w:ascii="宋体" w:hAnsi="宋体" w:hint="eastAsia"/>
          <w:sz w:val="24"/>
        </w:rPr>
        <w:t>10-16V；</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14.</w:t>
      </w:r>
      <w:r>
        <w:rPr>
          <w:rFonts w:ascii="宋体" w:hAnsi="宋体"/>
          <w:sz w:val="24"/>
        </w:rPr>
        <w:t xml:space="preserve"> </w:t>
      </w:r>
      <w:r>
        <w:rPr>
          <w:rFonts w:ascii="宋体" w:hAnsi="宋体" w:hint="eastAsia"/>
          <w:sz w:val="24"/>
        </w:rPr>
        <w:t>RS232接口：数据传输、护士呼叫、DC连接；</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15.可加装无线模块，实现无线联网监测；</w:t>
      </w:r>
    </w:p>
    <w:p w:rsidR="00487C5C" w:rsidRDefault="00487C5C" w:rsidP="00487C5C">
      <w:pPr>
        <w:rPr>
          <w:sz w:val="24"/>
        </w:rPr>
      </w:pPr>
    </w:p>
    <w:p w:rsidR="00487C5C" w:rsidRDefault="00487C5C" w:rsidP="004461D7">
      <w:pPr>
        <w:pStyle w:val="50"/>
        <w:ind w:firstLineChars="250" w:firstLine="904"/>
        <w:rPr>
          <w:rFonts w:ascii="宋体" w:hAnsi="宋体"/>
          <w:b/>
          <w:sz w:val="36"/>
          <w:szCs w:val="36"/>
        </w:rPr>
      </w:pPr>
      <w:r>
        <w:rPr>
          <w:rFonts w:ascii="宋体" w:hAnsi="宋体" w:hint="eastAsia"/>
          <w:b/>
          <w:sz w:val="36"/>
          <w:szCs w:val="36"/>
        </w:rPr>
        <w:t>七、输液泵技术参数要求</w:t>
      </w:r>
    </w:p>
    <w:p w:rsidR="00487C5C" w:rsidRPr="004461D7" w:rsidRDefault="00487C5C" w:rsidP="004461D7">
      <w:pPr>
        <w:ind w:firstLineChars="300" w:firstLine="720"/>
        <w:jc w:val="left"/>
        <w:rPr>
          <w:rFonts w:ascii="宋体" w:hAnsi="宋体"/>
          <w:bCs/>
          <w:sz w:val="24"/>
        </w:rPr>
      </w:pPr>
      <w:r w:rsidRPr="004461D7">
        <w:rPr>
          <w:rFonts w:ascii="宋体" w:hAnsi="宋体"/>
          <w:bCs/>
          <w:sz w:val="24"/>
        </w:rPr>
        <w:t>1.</w:t>
      </w:r>
      <w:r w:rsidRPr="004461D7">
        <w:rPr>
          <w:rFonts w:ascii="宋体" w:hAnsi="宋体" w:hint="eastAsia"/>
          <w:bCs/>
          <w:sz w:val="24"/>
        </w:rPr>
        <w:t>压力报警阈值至少</w:t>
      </w:r>
      <w:r w:rsidRPr="004461D7">
        <w:rPr>
          <w:rFonts w:ascii="宋体" w:hAnsi="宋体"/>
          <w:bCs/>
          <w:sz w:val="24"/>
        </w:rPr>
        <w:t>3</w:t>
      </w:r>
      <w:r w:rsidRPr="004461D7">
        <w:rPr>
          <w:rFonts w:ascii="宋体" w:hAnsi="宋体" w:hint="eastAsia"/>
          <w:bCs/>
          <w:sz w:val="24"/>
        </w:rPr>
        <w:t>档可调；</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2.</w:t>
      </w:r>
      <w:r w:rsidRPr="004461D7">
        <w:rPr>
          <w:rFonts w:ascii="宋体" w:hAnsi="宋体"/>
          <w:bCs/>
          <w:sz w:val="24"/>
        </w:rPr>
        <w:t xml:space="preserve"> </w:t>
      </w:r>
      <w:r w:rsidRPr="004461D7">
        <w:rPr>
          <w:rFonts w:ascii="宋体" w:hAnsi="宋体" w:hint="eastAsia"/>
          <w:bCs/>
          <w:sz w:val="24"/>
        </w:rPr>
        <w:t>自动键盘锁：</w:t>
      </w:r>
      <w:r w:rsidRPr="004461D7">
        <w:rPr>
          <w:rFonts w:ascii="宋体" w:hAnsi="宋体"/>
          <w:bCs/>
          <w:sz w:val="24"/>
        </w:rPr>
        <w:t>ON/OFF</w:t>
      </w:r>
      <w:r w:rsidRPr="004461D7">
        <w:rPr>
          <w:rFonts w:ascii="宋体" w:hAnsi="宋体" w:hint="eastAsia"/>
          <w:bCs/>
          <w:sz w:val="24"/>
        </w:rPr>
        <w:t>，锁键盘时间</w:t>
      </w:r>
      <w:r w:rsidRPr="004461D7">
        <w:rPr>
          <w:rFonts w:ascii="宋体" w:hAnsi="宋体"/>
          <w:bCs/>
          <w:sz w:val="24"/>
        </w:rPr>
        <w:t>1-5min</w:t>
      </w:r>
      <w:r w:rsidRPr="004461D7">
        <w:rPr>
          <w:rFonts w:ascii="宋体" w:hAnsi="宋体" w:hint="eastAsia"/>
          <w:bCs/>
          <w:sz w:val="24"/>
        </w:rPr>
        <w:t>可调；可打开或关闭此功能。</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 xml:space="preserve">3. </w:t>
      </w:r>
      <w:r w:rsidRPr="004461D7">
        <w:rPr>
          <w:rFonts w:ascii="宋体" w:hAnsi="宋体" w:hint="eastAsia"/>
          <w:bCs/>
          <w:sz w:val="24"/>
        </w:rPr>
        <w:t>精度要求：全挤压蠕动输注，精度≤±</w:t>
      </w:r>
      <w:r w:rsidRPr="004461D7">
        <w:rPr>
          <w:rFonts w:ascii="宋体" w:hAnsi="宋体"/>
          <w:bCs/>
          <w:sz w:val="24"/>
        </w:rPr>
        <w:t>5%</w:t>
      </w:r>
      <w:r w:rsidRPr="004461D7">
        <w:rPr>
          <w:rFonts w:ascii="宋体" w:hAnsi="宋体" w:hint="eastAsia"/>
          <w:bCs/>
          <w:sz w:val="24"/>
        </w:rPr>
        <w:t>；</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4.在线滴定功能：安全不中断输液而更改速率；</w:t>
      </w:r>
    </w:p>
    <w:p w:rsidR="00487C5C" w:rsidRPr="004461D7" w:rsidRDefault="00487C5C" w:rsidP="004461D7">
      <w:pPr>
        <w:ind w:firstLineChars="300" w:firstLine="720"/>
        <w:jc w:val="left"/>
        <w:rPr>
          <w:rFonts w:ascii="宋体" w:hAnsi="宋体"/>
          <w:bCs/>
          <w:sz w:val="24"/>
        </w:rPr>
      </w:pPr>
      <w:r w:rsidRPr="004461D7">
        <w:rPr>
          <w:rFonts w:ascii="宋体" w:hAnsi="宋体" w:hint="eastAsia"/>
          <w:bCs/>
          <w:sz w:val="24"/>
        </w:rPr>
        <w:t xml:space="preserve"> 5.速率范围：</w:t>
      </w:r>
      <w:r w:rsidRPr="004461D7">
        <w:rPr>
          <w:rFonts w:ascii="宋体" w:hAnsi="宋体"/>
          <w:bCs/>
          <w:sz w:val="24"/>
        </w:rPr>
        <w:t>0.1-</w:t>
      </w:r>
      <w:r w:rsidRPr="004461D7">
        <w:rPr>
          <w:rFonts w:ascii="宋体" w:hAnsi="宋体" w:hint="eastAsia"/>
          <w:bCs/>
          <w:sz w:val="24"/>
        </w:rPr>
        <w:t>13</w:t>
      </w:r>
      <w:r w:rsidRPr="004461D7">
        <w:rPr>
          <w:rFonts w:ascii="宋体" w:hAnsi="宋体"/>
          <w:bCs/>
          <w:sz w:val="24"/>
        </w:rPr>
        <w:t xml:space="preserve">00ml/h, </w:t>
      </w:r>
      <w:r w:rsidRPr="004461D7">
        <w:rPr>
          <w:rFonts w:ascii="宋体" w:hAnsi="宋体" w:hint="eastAsia"/>
          <w:bCs/>
          <w:sz w:val="24"/>
        </w:rPr>
        <w:t>递增：</w:t>
      </w:r>
      <w:r w:rsidRPr="004461D7">
        <w:rPr>
          <w:rFonts w:ascii="宋体" w:hAnsi="宋体"/>
          <w:bCs/>
          <w:sz w:val="24"/>
        </w:rPr>
        <w:t>0.1ml</w:t>
      </w:r>
      <w:r w:rsidRPr="004461D7">
        <w:rPr>
          <w:rFonts w:ascii="宋体" w:hAnsi="宋体" w:hint="eastAsia"/>
          <w:bCs/>
          <w:sz w:val="24"/>
        </w:rPr>
        <w:t>；</w:t>
      </w:r>
      <w:r w:rsidRPr="004461D7">
        <w:rPr>
          <w:rFonts w:ascii="宋体" w:hAnsi="宋体"/>
          <w:bCs/>
          <w:sz w:val="24"/>
        </w:rPr>
        <w:t xml:space="preserve"> </w:t>
      </w:r>
    </w:p>
    <w:p w:rsidR="00487C5C" w:rsidRPr="004461D7" w:rsidRDefault="00487C5C" w:rsidP="004461D7">
      <w:pPr>
        <w:ind w:firstLineChars="300" w:firstLine="720"/>
        <w:jc w:val="left"/>
        <w:rPr>
          <w:rFonts w:ascii="宋体" w:hAnsi="宋体"/>
          <w:bCs/>
          <w:sz w:val="24"/>
        </w:rPr>
      </w:pPr>
      <w:r w:rsidRPr="004461D7">
        <w:rPr>
          <w:rFonts w:ascii="宋体" w:hAnsi="宋体" w:hint="eastAsia"/>
          <w:bCs/>
          <w:sz w:val="24"/>
        </w:rPr>
        <w:t xml:space="preserve"> 6.预置总量范围：</w:t>
      </w:r>
      <w:r w:rsidRPr="004461D7">
        <w:rPr>
          <w:rFonts w:ascii="宋体" w:hAnsi="宋体"/>
          <w:bCs/>
          <w:sz w:val="24"/>
        </w:rPr>
        <w:t>0.1-9999ml</w:t>
      </w:r>
      <w:r w:rsidRPr="004461D7">
        <w:rPr>
          <w:rFonts w:ascii="宋体" w:hAnsi="宋体" w:hint="eastAsia"/>
          <w:bCs/>
          <w:sz w:val="24"/>
        </w:rPr>
        <w:t>，递增：</w:t>
      </w:r>
      <w:r w:rsidRPr="004461D7">
        <w:rPr>
          <w:rFonts w:ascii="宋体" w:hAnsi="宋体"/>
          <w:bCs/>
          <w:sz w:val="24"/>
        </w:rPr>
        <w:t>0.1ml</w:t>
      </w:r>
      <w:r w:rsidRPr="004461D7">
        <w:rPr>
          <w:rFonts w:ascii="宋体" w:hAnsi="宋体" w:hint="eastAsia"/>
          <w:bCs/>
          <w:sz w:val="24"/>
        </w:rPr>
        <w:t>；</w:t>
      </w:r>
    </w:p>
    <w:p w:rsidR="00487C5C" w:rsidRPr="004461D7" w:rsidRDefault="00487C5C" w:rsidP="004461D7">
      <w:pPr>
        <w:jc w:val="left"/>
        <w:rPr>
          <w:rFonts w:ascii="宋体" w:hAnsi="宋体"/>
          <w:bCs/>
          <w:sz w:val="24"/>
        </w:rPr>
      </w:pPr>
      <w:r w:rsidRPr="004461D7">
        <w:rPr>
          <w:rFonts w:ascii="宋体" w:hAnsi="宋体" w:hint="eastAsia"/>
          <w:bCs/>
          <w:sz w:val="24"/>
        </w:rPr>
        <w:t xml:space="preserve">  </w:t>
      </w:r>
      <w:r w:rsidR="004461D7">
        <w:rPr>
          <w:rFonts w:ascii="宋体" w:hAnsi="宋体" w:hint="eastAsia"/>
          <w:bCs/>
          <w:sz w:val="24"/>
        </w:rPr>
        <w:t xml:space="preserve">     </w:t>
      </w:r>
      <w:r w:rsidRPr="004461D7">
        <w:rPr>
          <w:rFonts w:ascii="宋体" w:hAnsi="宋体"/>
          <w:bCs/>
          <w:sz w:val="24"/>
        </w:rPr>
        <w:t xml:space="preserve">7 </w:t>
      </w:r>
      <w:r w:rsidRPr="004461D7">
        <w:rPr>
          <w:rFonts w:ascii="宋体" w:hAnsi="宋体" w:hint="eastAsia"/>
          <w:bCs/>
          <w:sz w:val="24"/>
        </w:rPr>
        <w:t>.</w:t>
      </w:r>
      <w:r w:rsidRPr="004461D7">
        <w:rPr>
          <w:rFonts w:ascii="宋体" w:hAnsi="宋体"/>
          <w:bCs/>
          <w:sz w:val="24"/>
        </w:rPr>
        <w:t xml:space="preserve"> </w:t>
      </w:r>
      <w:r w:rsidRPr="004461D7">
        <w:rPr>
          <w:rFonts w:ascii="宋体" w:hAnsi="宋体" w:hint="eastAsia"/>
          <w:bCs/>
          <w:sz w:val="24"/>
        </w:rPr>
        <w:t>屏幕不小于</w:t>
      </w:r>
      <w:r w:rsidRPr="004461D7">
        <w:rPr>
          <w:rFonts w:ascii="宋体" w:hAnsi="宋体"/>
          <w:bCs/>
          <w:sz w:val="24"/>
        </w:rPr>
        <w:t>2.5</w:t>
      </w:r>
      <w:r w:rsidRPr="004461D7">
        <w:rPr>
          <w:rFonts w:ascii="宋体" w:hAnsi="宋体" w:hint="eastAsia"/>
          <w:bCs/>
          <w:sz w:val="24"/>
        </w:rPr>
        <w:t>”，同屏显示：速率、当前输液状态、累计量、电池容量、报警压力档位和在线压力、报警信息</w:t>
      </w:r>
      <w:r w:rsidRPr="004461D7">
        <w:rPr>
          <w:rFonts w:ascii="宋体" w:hAnsi="宋体"/>
          <w:bCs/>
          <w:sz w:val="24"/>
        </w:rPr>
        <w:t xml:space="preserve"> </w:t>
      </w:r>
      <w:r w:rsidRPr="004461D7">
        <w:rPr>
          <w:rFonts w:ascii="宋体" w:hAnsi="宋体" w:hint="eastAsia"/>
          <w:bCs/>
          <w:sz w:val="24"/>
        </w:rPr>
        <w:t>；</w:t>
      </w:r>
      <w:r w:rsidRPr="004461D7">
        <w:rPr>
          <w:rFonts w:ascii="宋体" w:hAnsi="宋体"/>
          <w:bCs/>
          <w:sz w:val="24"/>
        </w:rPr>
        <w:t xml:space="preserve"> </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8</w:t>
      </w:r>
      <w:r w:rsidRPr="004461D7">
        <w:rPr>
          <w:rFonts w:ascii="宋体" w:hAnsi="宋体" w:hint="eastAsia"/>
          <w:bCs/>
          <w:sz w:val="24"/>
        </w:rPr>
        <w:t>.</w:t>
      </w:r>
      <w:r w:rsidRPr="004461D7">
        <w:rPr>
          <w:rFonts w:ascii="宋体" w:hAnsi="宋体"/>
          <w:bCs/>
          <w:sz w:val="24"/>
        </w:rPr>
        <w:t xml:space="preserve">  </w:t>
      </w:r>
      <w:r w:rsidRPr="004461D7">
        <w:rPr>
          <w:rFonts w:ascii="宋体" w:hAnsi="宋体" w:hint="eastAsia"/>
          <w:bCs/>
          <w:sz w:val="24"/>
        </w:rPr>
        <w:t>整机重量不超过</w:t>
      </w:r>
      <w:r w:rsidRPr="004461D7">
        <w:rPr>
          <w:rFonts w:ascii="宋体" w:hAnsi="宋体"/>
          <w:bCs/>
          <w:sz w:val="24"/>
        </w:rPr>
        <w:t>1.5kg</w:t>
      </w:r>
      <w:r w:rsidRPr="004461D7">
        <w:rPr>
          <w:rFonts w:ascii="宋体" w:hAnsi="宋体" w:hint="eastAsia"/>
          <w:bCs/>
          <w:sz w:val="24"/>
        </w:rPr>
        <w:t>，主机自带提手，方便携带</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9.具有</w:t>
      </w:r>
      <w:r w:rsidRPr="004461D7">
        <w:rPr>
          <w:rFonts w:ascii="宋体" w:hAnsi="宋体"/>
          <w:bCs/>
          <w:sz w:val="24"/>
        </w:rPr>
        <w:t>2</w:t>
      </w:r>
      <w:r w:rsidRPr="004461D7">
        <w:rPr>
          <w:rFonts w:ascii="宋体" w:hAnsi="宋体" w:hint="eastAsia"/>
          <w:bCs/>
          <w:sz w:val="24"/>
        </w:rPr>
        <w:t>种输液模式可选：速度模式、滴速模式；</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1</w:t>
      </w:r>
      <w:r w:rsidRPr="004461D7">
        <w:rPr>
          <w:rFonts w:ascii="宋体" w:hAnsi="宋体" w:hint="eastAsia"/>
          <w:bCs/>
          <w:sz w:val="24"/>
        </w:rPr>
        <w:t>0.</w:t>
      </w:r>
      <w:r w:rsidRPr="004461D7">
        <w:rPr>
          <w:rFonts w:ascii="宋体" w:hAnsi="宋体"/>
          <w:bCs/>
          <w:sz w:val="24"/>
        </w:rPr>
        <w:t xml:space="preserve"> </w:t>
      </w:r>
      <w:r w:rsidRPr="004461D7">
        <w:rPr>
          <w:rFonts w:ascii="宋体" w:hAnsi="宋体" w:hint="eastAsia"/>
          <w:bCs/>
          <w:sz w:val="24"/>
        </w:rPr>
        <w:t>电池工作时间≥</w:t>
      </w:r>
      <w:r w:rsidRPr="004461D7">
        <w:rPr>
          <w:rFonts w:ascii="宋体" w:hAnsi="宋体"/>
          <w:bCs/>
          <w:sz w:val="24"/>
        </w:rPr>
        <w:t>4</w:t>
      </w:r>
      <w:r w:rsidRPr="004461D7">
        <w:rPr>
          <w:rFonts w:ascii="宋体" w:hAnsi="宋体" w:hint="eastAsia"/>
          <w:bCs/>
          <w:sz w:val="24"/>
        </w:rPr>
        <w:t>小时</w:t>
      </w:r>
      <w:r w:rsidRPr="004461D7">
        <w:rPr>
          <w:rFonts w:ascii="宋体" w:hAnsi="宋体"/>
          <w:bCs/>
          <w:sz w:val="24"/>
        </w:rPr>
        <w:t>@25ml/h</w:t>
      </w:r>
      <w:r w:rsidRPr="004461D7">
        <w:rPr>
          <w:rFonts w:ascii="宋体" w:hAnsi="宋体" w:hint="eastAsia"/>
          <w:bCs/>
          <w:sz w:val="24"/>
        </w:rPr>
        <w:t>；可升级至≥</w:t>
      </w:r>
      <w:r w:rsidRPr="004461D7">
        <w:rPr>
          <w:rFonts w:ascii="宋体" w:hAnsi="宋体"/>
          <w:bCs/>
          <w:sz w:val="24"/>
        </w:rPr>
        <w:t>8</w:t>
      </w:r>
      <w:r w:rsidRPr="004461D7">
        <w:rPr>
          <w:rFonts w:ascii="宋体" w:hAnsi="宋体" w:hint="eastAsia"/>
          <w:bCs/>
          <w:sz w:val="24"/>
        </w:rPr>
        <w:t>小时</w:t>
      </w:r>
      <w:r w:rsidRPr="004461D7">
        <w:rPr>
          <w:rFonts w:ascii="宋体" w:hAnsi="宋体"/>
          <w:bCs/>
          <w:sz w:val="24"/>
        </w:rPr>
        <w:t>@25ml/h</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11.供电：</w:t>
      </w:r>
      <w:r w:rsidRPr="004461D7">
        <w:rPr>
          <w:rFonts w:ascii="宋体" w:hAnsi="宋体"/>
          <w:bCs/>
          <w:sz w:val="24"/>
        </w:rPr>
        <w:t>AC 100V-240V</w:t>
      </w:r>
      <w:r w:rsidRPr="004461D7">
        <w:rPr>
          <w:rFonts w:ascii="宋体" w:hAnsi="宋体" w:hint="eastAsia"/>
          <w:bCs/>
          <w:sz w:val="24"/>
        </w:rPr>
        <w:t>，</w:t>
      </w:r>
      <w:r w:rsidRPr="004461D7">
        <w:rPr>
          <w:rFonts w:ascii="宋体" w:hAnsi="宋体"/>
          <w:bCs/>
          <w:sz w:val="24"/>
        </w:rPr>
        <w:t>50/60Hz</w:t>
      </w:r>
      <w:r w:rsidRPr="004461D7">
        <w:rPr>
          <w:rFonts w:ascii="宋体" w:hAnsi="宋体" w:hint="eastAsia"/>
          <w:bCs/>
          <w:sz w:val="24"/>
        </w:rPr>
        <w:t>，</w:t>
      </w:r>
      <w:r w:rsidRPr="004461D7">
        <w:rPr>
          <w:rFonts w:ascii="宋体" w:hAnsi="宋体"/>
          <w:bCs/>
          <w:sz w:val="24"/>
        </w:rPr>
        <w:t>DC 10-16V</w:t>
      </w:r>
      <w:r w:rsidRPr="004461D7">
        <w:rPr>
          <w:rFonts w:ascii="宋体" w:hAnsi="宋体" w:hint="eastAsia"/>
          <w:bCs/>
          <w:sz w:val="24"/>
        </w:rPr>
        <w:t>；</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12.</w:t>
      </w:r>
      <w:r w:rsidRPr="004461D7">
        <w:rPr>
          <w:rFonts w:ascii="宋体" w:hAnsi="宋体"/>
          <w:bCs/>
          <w:sz w:val="24"/>
        </w:rPr>
        <w:t xml:space="preserve">  RS232</w:t>
      </w:r>
      <w:r w:rsidRPr="004461D7">
        <w:rPr>
          <w:rFonts w:ascii="宋体" w:hAnsi="宋体" w:hint="eastAsia"/>
          <w:bCs/>
          <w:sz w:val="24"/>
        </w:rPr>
        <w:t>接口：数据传输、护士呼叫、</w:t>
      </w:r>
      <w:r w:rsidRPr="004461D7">
        <w:rPr>
          <w:rFonts w:ascii="宋体" w:hAnsi="宋体"/>
          <w:bCs/>
          <w:sz w:val="24"/>
        </w:rPr>
        <w:t>DC</w:t>
      </w:r>
      <w:r w:rsidRPr="004461D7">
        <w:rPr>
          <w:rFonts w:ascii="宋体" w:hAnsi="宋体" w:hint="eastAsia"/>
          <w:bCs/>
          <w:sz w:val="24"/>
        </w:rPr>
        <w:t>连接；</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13.</w:t>
      </w:r>
      <w:r w:rsidRPr="004461D7">
        <w:rPr>
          <w:rFonts w:ascii="宋体" w:hAnsi="宋体"/>
          <w:bCs/>
          <w:sz w:val="24"/>
        </w:rPr>
        <w:t xml:space="preserve"> </w:t>
      </w:r>
      <w:r w:rsidRPr="004461D7">
        <w:rPr>
          <w:rFonts w:ascii="宋体" w:hAnsi="宋体" w:hint="eastAsia"/>
          <w:bCs/>
          <w:sz w:val="24"/>
        </w:rPr>
        <w:t>可加装无线模块，实现无线联网监测；</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14.全中文软件操作界面。</w:t>
      </w:r>
    </w:p>
    <w:p w:rsidR="00487C5C" w:rsidRDefault="00487C5C" w:rsidP="004461D7">
      <w:pPr>
        <w:ind w:firstLineChars="550" w:firstLine="1988"/>
        <w:rPr>
          <w:rFonts w:ascii="宋体" w:hAnsi="宋体" w:cs="宋体"/>
          <w:b/>
          <w:sz w:val="36"/>
          <w:szCs w:val="36"/>
        </w:rPr>
      </w:pPr>
      <w:r>
        <w:rPr>
          <w:rFonts w:ascii="宋体" w:hAnsi="宋体" w:cs="宋体" w:hint="eastAsia"/>
          <w:b/>
          <w:sz w:val="36"/>
          <w:szCs w:val="36"/>
        </w:rPr>
        <w:lastRenderedPageBreak/>
        <w:t>八、数字式十二道心电图机招标参数</w:t>
      </w:r>
    </w:p>
    <w:p w:rsidR="00487C5C" w:rsidRDefault="00487C5C" w:rsidP="00487C5C">
      <w:pPr>
        <w:jc w:val="center"/>
        <w:rPr>
          <w:rFonts w:ascii="宋体" w:hAnsi="宋体" w:cs="宋体"/>
          <w:b/>
          <w:sz w:val="22"/>
          <w:szCs w:val="32"/>
        </w:rPr>
      </w:pPr>
    </w:p>
    <w:p w:rsidR="00487C5C" w:rsidRPr="004461D7" w:rsidRDefault="00487C5C" w:rsidP="00487C5C">
      <w:pPr>
        <w:spacing w:line="320" w:lineRule="exact"/>
        <w:jc w:val="left"/>
        <w:outlineLvl w:val="0"/>
        <w:rPr>
          <w:rFonts w:ascii="宋体" w:hAnsi="宋体"/>
          <w:b/>
          <w:bCs/>
          <w:sz w:val="24"/>
        </w:rPr>
      </w:pPr>
      <w:r w:rsidRPr="004461D7">
        <w:rPr>
          <w:rFonts w:ascii="宋体" w:hAnsi="宋体" w:hint="eastAsia"/>
          <w:b/>
          <w:bCs/>
          <w:sz w:val="24"/>
        </w:rPr>
        <w:t xml:space="preserve">一、工作条件： </w:t>
      </w:r>
    </w:p>
    <w:p w:rsidR="00487C5C" w:rsidRPr="004461D7" w:rsidRDefault="00487C5C" w:rsidP="00487C5C">
      <w:pPr>
        <w:spacing w:line="320" w:lineRule="exact"/>
        <w:jc w:val="left"/>
        <w:rPr>
          <w:rFonts w:ascii="宋体" w:hAnsi="宋体"/>
          <w:bCs/>
          <w:sz w:val="24"/>
        </w:rPr>
      </w:pPr>
      <w:r w:rsidRPr="004461D7">
        <w:rPr>
          <w:rFonts w:ascii="宋体" w:hAnsi="宋体" w:hint="eastAsia"/>
          <w:bCs/>
          <w:sz w:val="24"/>
        </w:rPr>
        <w:t>1.1 产品可在电源交流100伏~240伏，50/60赫兹，室温5</w:t>
      </w:r>
      <w:r w:rsidRPr="004461D7">
        <w:rPr>
          <w:rFonts w:ascii="宋体" w:hAnsi="宋体"/>
          <w:bCs/>
          <w:sz w:val="24"/>
        </w:rPr>
        <w:t>—</w:t>
      </w:r>
      <w:r w:rsidRPr="004461D7">
        <w:rPr>
          <w:rFonts w:ascii="宋体" w:hAnsi="宋体" w:hint="eastAsia"/>
          <w:bCs/>
          <w:sz w:val="24"/>
        </w:rPr>
        <w:t>40℃和相对湿度25%RH~80%RH的环境下正常工作</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1.2  产品的电源插头符合中国标准，无需适配器</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二、 ECG输入</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2.1  ECG输入通道：标准</w:t>
      </w:r>
      <w:r w:rsidRPr="004461D7">
        <w:rPr>
          <w:rFonts w:ascii="宋体" w:hAnsi="宋体"/>
          <w:bCs/>
          <w:sz w:val="24"/>
        </w:rPr>
        <w:t>12</w:t>
      </w:r>
      <w:r w:rsidRPr="004461D7">
        <w:rPr>
          <w:rFonts w:ascii="宋体" w:hAnsi="宋体" w:hint="eastAsia"/>
          <w:bCs/>
          <w:sz w:val="24"/>
        </w:rPr>
        <w:t>导联心电信号同步采集</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*2.2 导联选择：手动</w:t>
      </w:r>
      <w:r w:rsidRPr="004461D7">
        <w:rPr>
          <w:rFonts w:ascii="宋体" w:hAnsi="宋体"/>
          <w:bCs/>
          <w:sz w:val="24"/>
        </w:rPr>
        <w:t>/</w:t>
      </w:r>
      <w:r w:rsidRPr="004461D7">
        <w:rPr>
          <w:rFonts w:ascii="宋体" w:hAnsi="宋体" w:hint="eastAsia"/>
          <w:bCs/>
          <w:sz w:val="24"/>
        </w:rPr>
        <w:t>自动可选,（支持Nehb、Cabrera导联体系）</w:t>
      </w:r>
    </w:p>
    <w:p w:rsidR="00487C5C" w:rsidRPr="004461D7" w:rsidRDefault="00487C5C" w:rsidP="00487C5C">
      <w:pPr>
        <w:widowControl/>
        <w:spacing w:line="320" w:lineRule="exact"/>
        <w:rPr>
          <w:rFonts w:ascii="宋体" w:hAnsi="宋体"/>
          <w:bCs/>
          <w:color w:val="FF0000"/>
          <w:sz w:val="24"/>
        </w:rPr>
      </w:pPr>
      <w:r w:rsidRPr="004461D7">
        <w:rPr>
          <w:rFonts w:ascii="宋体" w:hAnsi="宋体" w:hint="eastAsia"/>
          <w:bCs/>
          <w:sz w:val="24"/>
        </w:rPr>
        <w:t>2.3  输入阻抗：</w:t>
      </w:r>
      <w:r w:rsidRPr="004461D7">
        <w:rPr>
          <w:rFonts w:ascii="宋体" w:hAnsi="宋体"/>
          <w:bCs/>
          <w:color w:val="FF0000"/>
          <w:sz w:val="24"/>
        </w:rPr>
        <w:t>≥100M Ω</w:t>
      </w:r>
      <w:r w:rsidRPr="004461D7">
        <w:rPr>
          <w:rFonts w:ascii="宋体" w:hAnsi="宋体" w:hint="eastAsia"/>
          <w:bCs/>
          <w:color w:val="FF0000"/>
          <w:sz w:val="24"/>
        </w:rPr>
        <w:t>（</w:t>
      </w:r>
      <w:r w:rsidRPr="004461D7">
        <w:rPr>
          <w:rFonts w:ascii="宋体" w:hAnsi="宋体"/>
          <w:bCs/>
          <w:color w:val="FF0000"/>
          <w:sz w:val="24"/>
        </w:rPr>
        <w:t>10Hz</w:t>
      </w:r>
      <w:r w:rsidRPr="004461D7">
        <w:rPr>
          <w:rFonts w:ascii="宋体" w:hAnsi="宋体" w:hint="eastAsia"/>
          <w:bCs/>
          <w:color w:val="FF0000"/>
          <w:sz w:val="24"/>
        </w:rPr>
        <w:t>）</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2.4  频率响应：</w:t>
      </w:r>
      <w:r w:rsidRPr="004461D7">
        <w:rPr>
          <w:rFonts w:ascii="宋体" w:hAnsi="宋体"/>
          <w:bCs/>
          <w:color w:val="FF0000"/>
          <w:sz w:val="24"/>
        </w:rPr>
        <w:t xml:space="preserve">0.01Hz ~ 300Hz </w:t>
      </w:r>
      <w:r w:rsidRPr="004461D7">
        <w:rPr>
          <w:rFonts w:ascii="宋体" w:hAnsi="宋体" w:hint="eastAsia"/>
          <w:bCs/>
          <w:color w:val="FF0000"/>
          <w:sz w:val="24"/>
        </w:rPr>
        <w:t>（</w:t>
      </w:r>
      <w:r w:rsidRPr="004461D7">
        <w:rPr>
          <w:rFonts w:ascii="宋体" w:hAnsi="宋体"/>
          <w:bCs/>
          <w:color w:val="FF0000"/>
          <w:sz w:val="24"/>
        </w:rPr>
        <w:t>+0.4</w:t>
      </w:r>
      <w:r w:rsidRPr="004461D7">
        <w:rPr>
          <w:rFonts w:ascii="宋体" w:hAnsi="宋体" w:hint="eastAsia"/>
          <w:bCs/>
          <w:color w:val="FF0000"/>
          <w:sz w:val="24"/>
        </w:rPr>
        <w:t>dB~</w:t>
      </w:r>
      <w:r w:rsidRPr="004461D7">
        <w:rPr>
          <w:rFonts w:ascii="宋体" w:hAnsi="宋体"/>
          <w:bCs/>
          <w:color w:val="FF0000"/>
          <w:sz w:val="24"/>
        </w:rPr>
        <w:t>-3.0dB</w:t>
      </w:r>
      <w:r w:rsidRPr="004461D7">
        <w:rPr>
          <w:rFonts w:ascii="宋体" w:hAnsi="宋体" w:hint="eastAsia"/>
          <w:bCs/>
          <w:color w:val="FF0000"/>
          <w:sz w:val="24"/>
        </w:rPr>
        <w:t>）</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2.5  定标电压：</w:t>
      </w:r>
      <w:r w:rsidRPr="004461D7">
        <w:rPr>
          <w:rFonts w:ascii="宋体" w:hAnsi="宋体"/>
          <w:bCs/>
          <w:sz w:val="24"/>
        </w:rPr>
        <w:t>1mV</w:t>
      </w:r>
      <w:r w:rsidRPr="004461D7">
        <w:rPr>
          <w:rFonts w:ascii="宋体" w:hAnsi="宋体" w:hint="eastAsia"/>
          <w:bCs/>
          <w:sz w:val="24"/>
        </w:rPr>
        <w:t>±2%</w:t>
      </w:r>
    </w:p>
    <w:p w:rsidR="00487C5C" w:rsidRPr="004461D7" w:rsidRDefault="00487C5C" w:rsidP="00487C5C">
      <w:pPr>
        <w:widowControl/>
        <w:spacing w:line="320" w:lineRule="exact"/>
        <w:rPr>
          <w:rFonts w:ascii="宋体" w:hAnsi="宋体"/>
          <w:bCs/>
          <w:color w:val="FF0000"/>
          <w:sz w:val="24"/>
        </w:rPr>
      </w:pPr>
      <w:r w:rsidRPr="004461D7">
        <w:rPr>
          <w:rFonts w:ascii="宋体" w:hAnsi="宋体" w:hint="eastAsia"/>
          <w:bCs/>
          <w:sz w:val="24"/>
        </w:rPr>
        <w:t>*2.6  耐极化电压：</w:t>
      </w:r>
      <w:r w:rsidRPr="004461D7">
        <w:rPr>
          <w:rFonts w:ascii="宋体" w:hAnsi="宋体"/>
          <w:bCs/>
          <w:color w:val="FF0000"/>
          <w:sz w:val="24"/>
        </w:rPr>
        <w:t>±900mV</w:t>
      </w:r>
      <w:r w:rsidRPr="004461D7">
        <w:rPr>
          <w:rFonts w:ascii="宋体" w:hAnsi="宋体" w:hint="eastAsia"/>
          <w:bCs/>
          <w:color w:val="FF0000"/>
          <w:sz w:val="24"/>
        </w:rPr>
        <w:t xml:space="preserve">（±5%）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2.7  内部噪声：</w:t>
      </w:r>
      <w:r w:rsidRPr="004461D7">
        <w:rPr>
          <w:rFonts w:ascii="宋体" w:hAnsi="宋体"/>
          <w:bCs/>
          <w:sz w:val="24"/>
        </w:rPr>
        <w:t>≤</w:t>
      </w:r>
      <w:r w:rsidRPr="004461D7">
        <w:rPr>
          <w:rFonts w:ascii="宋体" w:hAnsi="宋体" w:hint="eastAsia"/>
          <w:bCs/>
          <w:sz w:val="24"/>
        </w:rPr>
        <w:t>12.5µVp-p</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2.8  时间常数：≥</w:t>
      </w:r>
      <w:r w:rsidRPr="004461D7">
        <w:rPr>
          <w:rFonts w:ascii="宋体" w:hAnsi="宋体"/>
          <w:bCs/>
          <w:sz w:val="24"/>
        </w:rPr>
        <w:t>3.2 s</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*2.9  共模抑制比：</w:t>
      </w:r>
      <w:r w:rsidRPr="004461D7">
        <w:rPr>
          <w:rFonts w:ascii="宋体" w:hAnsi="宋体" w:hint="eastAsia"/>
          <w:bCs/>
          <w:color w:val="FF0000"/>
          <w:sz w:val="24"/>
        </w:rPr>
        <w:t>≥</w:t>
      </w:r>
      <w:r w:rsidRPr="004461D7">
        <w:rPr>
          <w:rFonts w:ascii="宋体" w:hAnsi="宋体"/>
          <w:bCs/>
          <w:color w:val="FF0000"/>
          <w:sz w:val="24"/>
        </w:rPr>
        <w:t>140dB</w:t>
      </w:r>
      <w:r w:rsidRPr="004461D7">
        <w:rPr>
          <w:rFonts w:ascii="宋体" w:hAnsi="宋体" w:hint="eastAsia"/>
          <w:bCs/>
          <w:color w:val="FF0000"/>
          <w:sz w:val="24"/>
        </w:rPr>
        <w:t>（A</w:t>
      </w:r>
      <w:r w:rsidRPr="004461D7">
        <w:rPr>
          <w:rFonts w:ascii="宋体" w:hAnsi="宋体"/>
          <w:bCs/>
          <w:color w:val="FF0000"/>
          <w:sz w:val="24"/>
        </w:rPr>
        <w:t>C</w:t>
      </w:r>
      <w:r w:rsidRPr="004461D7">
        <w:rPr>
          <w:rFonts w:ascii="宋体" w:hAnsi="宋体" w:hint="eastAsia"/>
          <w:bCs/>
          <w:color w:val="FF0000"/>
          <w:sz w:val="24"/>
        </w:rPr>
        <w:t>滤波开启）；≥</w:t>
      </w:r>
      <w:r w:rsidRPr="004461D7">
        <w:rPr>
          <w:rFonts w:ascii="宋体" w:hAnsi="宋体"/>
          <w:bCs/>
          <w:color w:val="FF0000"/>
          <w:sz w:val="24"/>
        </w:rPr>
        <w:t>123dB</w:t>
      </w:r>
      <w:r w:rsidRPr="004461D7">
        <w:rPr>
          <w:rFonts w:ascii="宋体" w:hAnsi="宋体" w:hint="eastAsia"/>
          <w:bCs/>
          <w:color w:val="FF0000"/>
          <w:sz w:val="24"/>
        </w:rPr>
        <w:t>（A</w:t>
      </w:r>
      <w:r w:rsidRPr="004461D7">
        <w:rPr>
          <w:rFonts w:ascii="宋体" w:hAnsi="宋体"/>
          <w:bCs/>
          <w:color w:val="FF0000"/>
          <w:sz w:val="24"/>
        </w:rPr>
        <w:t>C</w:t>
      </w:r>
      <w:r w:rsidRPr="004461D7">
        <w:rPr>
          <w:rFonts w:ascii="宋体" w:hAnsi="宋体" w:hint="eastAsia"/>
          <w:bCs/>
          <w:color w:val="FF0000"/>
          <w:sz w:val="24"/>
        </w:rPr>
        <w:t>滤波关闭）</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2.10 输入电流：≤0.01μA</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2.11 除颤保护：具有抗除颤电击保护功能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2.12 导联线：导联线内附抗除颤电击保护功能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*2.13中文输入及中文操作提示和中文报告语言</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三、波形处理：</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*3.1  A/D转换：24</w:t>
      </w:r>
      <w:r w:rsidRPr="004461D7">
        <w:rPr>
          <w:rFonts w:ascii="宋体" w:hAnsi="宋体"/>
          <w:bCs/>
          <w:sz w:val="24"/>
        </w:rPr>
        <w:t>bit</w:t>
      </w:r>
    </w:p>
    <w:p w:rsidR="00487C5C" w:rsidRPr="004461D7" w:rsidRDefault="00487C5C" w:rsidP="00487C5C">
      <w:pPr>
        <w:spacing w:line="320" w:lineRule="exact"/>
        <w:rPr>
          <w:rFonts w:ascii="宋体" w:hAnsi="宋体"/>
          <w:bCs/>
          <w:color w:val="FF0000"/>
          <w:sz w:val="24"/>
        </w:rPr>
      </w:pPr>
      <w:r w:rsidRPr="004461D7">
        <w:rPr>
          <w:rFonts w:ascii="宋体" w:hAnsi="宋体" w:hint="eastAsia"/>
          <w:bCs/>
          <w:sz w:val="24"/>
        </w:rPr>
        <w:t>3.2   采样率：</w:t>
      </w:r>
      <w:r w:rsidRPr="004461D7">
        <w:rPr>
          <w:rFonts w:ascii="宋体" w:hAnsi="宋体"/>
          <w:bCs/>
          <w:color w:val="FF0000"/>
          <w:sz w:val="24"/>
        </w:rPr>
        <w:t>16</w:t>
      </w:r>
      <w:r w:rsidRPr="004461D7">
        <w:rPr>
          <w:rFonts w:ascii="宋体" w:hAnsi="宋体" w:hint="eastAsia"/>
          <w:bCs/>
          <w:color w:val="FF0000"/>
          <w:sz w:val="24"/>
        </w:rPr>
        <w:t>k</w:t>
      </w:r>
      <w:r w:rsidRPr="004461D7">
        <w:rPr>
          <w:rFonts w:ascii="宋体" w:hAnsi="宋体"/>
          <w:bCs/>
          <w:color w:val="FF0000"/>
          <w:sz w:val="24"/>
        </w:rPr>
        <w:t>Hz</w:t>
      </w:r>
      <w:r w:rsidRPr="004461D7">
        <w:rPr>
          <w:rFonts w:ascii="宋体" w:hAnsi="宋体" w:hint="eastAsia"/>
          <w:bCs/>
          <w:color w:val="FF0000"/>
          <w:sz w:val="24"/>
        </w:rPr>
        <w:t xml:space="preserve">，每导联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*3.3  灵敏度选择：</w:t>
      </w:r>
      <w:r w:rsidRPr="004461D7">
        <w:rPr>
          <w:rFonts w:ascii="宋体" w:hAnsi="宋体"/>
          <w:bCs/>
          <w:color w:val="FF0000"/>
          <w:sz w:val="24"/>
        </w:rPr>
        <w:t>1.25</w:t>
      </w:r>
      <w:r w:rsidRPr="004461D7">
        <w:rPr>
          <w:rFonts w:ascii="宋体" w:hAnsi="宋体" w:hint="eastAsia"/>
          <w:bCs/>
          <w:color w:val="FF0000"/>
          <w:sz w:val="24"/>
        </w:rPr>
        <w:t>、</w:t>
      </w:r>
      <w:r w:rsidRPr="004461D7">
        <w:rPr>
          <w:rFonts w:ascii="宋体" w:hAnsi="宋体" w:hint="eastAsia"/>
          <w:bCs/>
          <w:sz w:val="24"/>
        </w:rPr>
        <w:t>2.5、</w:t>
      </w:r>
      <w:r w:rsidRPr="004461D7">
        <w:rPr>
          <w:rFonts w:ascii="宋体" w:hAnsi="宋体"/>
          <w:bCs/>
          <w:sz w:val="24"/>
        </w:rPr>
        <w:t>5</w:t>
      </w:r>
      <w:r w:rsidRPr="004461D7">
        <w:rPr>
          <w:rFonts w:ascii="宋体" w:hAnsi="宋体" w:hint="eastAsia"/>
          <w:bCs/>
          <w:sz w:val="24"/>
        </w:rPr>
        <w:t>、</w:t>
      </w:r>
      <w:r w:rsidRPr="004461D7">
        <w:rPr>
          <w:rFonts w:ascii="宋体" w:hAnsi="宋体"/>
          <w:bCs/>
          <w:sz w:val="24"/>
        </w:rPr>
        <w:t>10</w:t>
      </w:r>
      <w:r w:rsidRPr="004461D7">
        <w:rPr>
          <w:rFonts w:ascii="宋体" w:hAnsi="宋体" w:hint="eastAsia"/>
          <w:bCs/>
          <w:sz w:val="24"/>
        </w:rPr>
        <w:t>、</w:t>
      </w:r>
      <w:r w:rsidRPr="004461D7">
        <w:rPr>
          <w:rFonts w:ascii="宋体" w:hAnsi="宋体"/>
          <w:bCs/>
          <w:sz w:val="24"/>
        </w:rPr>
        <w:t>20</w:t>
      </w:r>
      <w:r w:rsidRPr="004461D7">
        <w:rPr>
          <w:rFonts w:ascii="宋体" w:hAnsi="宋体" w:hint="eastAsia"/>
          <w:bCs/>
          <w:sz w:val="24"/>
        </w:rPr>
        <w:t>、10/5、自动（AGC</w:t>
      </w:r>
      <w:r w:rsidRPr="004461D7">
        <w:rPr>
          <w:rFonts w:ascii="宋体" w:hAnsi="宋体"/>
          <w:bCs/>
          <w:sz w:val="24"/>
        </w:rPr>
        <w:t>）mm/mV</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3.4  抗干扰滤波：具有交流滤波、肌电滤波、基线漂移滤波、低通滤波功能</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3.5  自动分析功能：具有</w:t>
      </w:r>
      <w:r w:rsidRPr="004461D7">
        <w:rPr>
          <w:rFonts w:ascii="宋体" w:hAnsi="宋体"/>
          <w:bCs/>
          <w:sz w:val="24"/>
        </w:rPr>
        <w:t>12</w:t>
      </w:r>
      <w:r w:rsidRPr="004461D7">
        <w:rPr>
          <w:rFonts w:ascii="宋体" w:hAnsi="宋体" w:hint="eastAsia"/>
          <w:bCs/>
          <w:sz w:val="24"/>
        </w:rPr>
        <w:t>导联同步自动分析以及RR分析功能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3.6  自诊断功能：具有设备自诊断及故障提示功能</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四、存储器</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*4.1  设备内置存储器，存储病历800例</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4.2  数据可通过SD卡、USB口导入导出</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 xml:space="preserve">4.3  </w:t>
      </w:r>
      <w:r w:rsidRPr="004461D7">
        <w:rPr>
          <w:rFonts w:ascii="宋体" w:hAnsi="宋体"/>
          <w:bCs/>
          <w:sz w:val="24"/>
        </w:rPr>
        <w:t>支持外接U盘和SD卡可扩展存储空间</w:t>
      </w:r>
    </w:p>
    <w:p w:rsidR="00487C5C" w:rsidRPr="004461D7" w:rsidRDefault="00487C5C" w:rsidP="00487C5C">
      <w:pPr>
        <w:spacing w:line="320" w:lineRule="exact"/>
        <w:rPr>
          <w:rFonts w:ascii="宋体" w:hAnsi="宋体"/>
          <w:b/>
          <w:bCs/>
          <w:sz w:val="24"/>
        </w:rPr>
      </w:pPr>
      <w:r w:rsidRPr="004461D7">
        <w:rPr>
          <w:rFonts w:ascii="宋体" w:hAnsi="宋体" w:hint="eastAsia"/>
          <w:b/>
          <w:bCs/>
          <w:sz w:val="24"/>
        </w:rPr>
        <w:t>五、 显示器：</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*5.1  7英寸彩色液晶显示屏</w:t>
      </w:r>
      <w:r w:rsidRPr="004461D7">
        <w:rPr>
          <w:rFonts w:ascii="宋体" w:hAnsi="宋体" w:hint="eastAsia"/>
          <w:bCs/>
          <w:color w:val="FF0000"/>
          <w:sz w:val="24"/>
        </w:rPr>
        <w:t>（可选配触摸屏），</w:t>
      </w:r>
      <w:r w:rsidRPr="004461D7">
        <w:rPr>
          <w:rFonts w:ascii="宋体" w:hAnsi="宋体" w:hint="eastAsia"/>
          <w:bCs/>
          <w:sz w:val="24"/>
        </w:rPr>
        <w:t>倾斜角设计，支持显示背景网格</w:t>
      </w:r>
    </w:p>
    <w:p w:rsidR="00487C5C" w:rsidRPr="004461D7" w:rsidRDefault="00487C5C" w:rsidP="004461D7">
      <w:pPr>
        <w:spacing w:line="320" w:lineRule="exact"/>
        <w:ind w:left="600" w:hangingChars="250" w:hanging="600"/>
        <w:outlineLvl w:val="0"/>
        <w:rPr>
          <w:rFonts w:ascii="宋体" w:hAnsi="宋体"/>
          <w:bCs/>
          <w:sz w:val="24"/>
        </w:rPr>
      </w:pPr>
      <w:r w:rsidRPr="004461D7">
        <w:rPr>
          <w:rFonts w:ascii="宋体" w:hAnsi="宋体" w:hint="eastAsia"/>
          <w:bCs/>
          <w:sz w:val="24"/>
        </w:rPr>
        <w:t>5.2  显示信息：同屏显示12导同步心电波形</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5.3  显示内容应包含波形、心率、导联、走纸速度、增益、滤波器、时间、电池电量指示、输入法、文件、信息提示区、中文患者信息等</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六、记录器：</w:t>
      </w:r>
    </w:p>
    <w:p w:rsidR="00487C5C" w:rsidRPr="004461D7" w:rsidRDefault="00487C5C" w:rsidP="00487C5C">
      <w:pPr>
        <w:spacing w:line="320" w:lineRule="exact"/>
        <w:outlineLvl w:val="0"/>
        <w:rPr>
          <w:rFonts w:ascii="宋体" w:hAnsi="宋体"/>
          <w:bCs/>
          <w:sz w:val="24"/>
        </w:rPr>
      </w:pPr>
      <w:r w:rsidRPr="004461D7">
        <w:rPr>
          <w:rFonts w:ascii="宋体" w:hAnsi="宋体" w:hint="eastAsia"/>
          <w:bCs/>
          <w:sz w:val="24"/>
        </w:rPr>
        <w:t>6.1  热敏式点阵打印机</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6.2  走纸速度：5、6.25、10、12.5、</w:t>
      </w:r>
      <w:r w:rsidRPr="004461D7">
        <w:rPr>
          <w:rFonts w:ascii="宋体" w:hAnsi="宋体"/>
          <w:bCs/>
          <w:sz w:val="24"/>
        </w:rPr>
        <w:t>25</w:t>
      </w:r>
      <w:r w:rsidRPr="004461D7">
        <w:rPr>
          <w:rFonts w:ascii="宋体" w:hAnsi="宋体" w:hint="eastAsia"/>
          <w:bCs/>
          <w:sz w:val="24"/>
        </w:rPr>
        <w:t>、</w:t>
      </w:r>
      <w:r w:rsidRPr="004461D7">
        <w:rPr>
          <w:rFonts w:ascii="宋体" w:hAnsi="宋体"/>
          <w:bCs/>
          <w:sz w:val="24"/>
        </w:rPr>
        <w:t xml:space="preserve">50 mm/s </w:t>
      </w:r>
      <w:r w:rsidRPr="004461D7">
        <w:rPr>
          <w:rFonts w:ascii="宋体" w:hAnsi="宋体" w:hint="eastAsia"/>
          <w:bCs/>
          <w:sz w:val="24"/>
        </w:rPr>
        <w:t>（</w:t>
      </w:r>
      <w:r w:rsidRPr="004461D7">
        <w:rPr>
          <w:rFonts w:ascii="宋体" w:hAnsi="宋体"/>
          <w:bCs/>
          <w:sz w:val="24"/>
        </w:rPr>
        <w:t>±3%</w:t>
      </w:r>
      <w:r w:rsidRPr="004461D7">
        <w:rPr>
          <w:rFonts w:ascii="宋体" w:hAnsi="宋体" w:hint="eastAsia"/>
          <w:bCs/>
          <w:sz w:val="24"/>
        </w:rPr>
        <w:t xml:space="preserve">） </w:t>
      </w:r>
      <w:r w:rsidRPr="004461D7">
        <w:rPr>
          <w:rFonts w:ascii="宋体" w:hAnsi="宋体"/>
          <w:bCs/>
          <w:sz w:val="24"/>
        </w:rPr>
        <w:t xml:space="preserve">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6.3  记录通道：3×4、3×4+1</w:t>
      </w:r>
      <w:r w:rsidRPr="004461D7">
        <w:rPr>
          <w:rFonts w:ascii="宋体" w:hAnsi="宋体"/>
          <w:bCs/>
          <w:color w:val="FF0000"/>
          <w:sz w:val="24"/>
        </w:rPr>
        <w:t>R</w:t>
      </w:r>
      <w:r w:rsidRPr="004461D7">
        <w:rPr>
          <w:rFonts w:ascii="宋体" w:hAnsi="宋体" w:hint="eastAsia"/>
          <w:bCs/>
          <w:sz w:val="24"/>
        </w:rPr>
        <w:t>、3×4+3</w:t>
      </w:r>
      <w:r w:rsidRPr="004461D7">
        <w:rPr>
          <w:rFonts w:ascii="宋体" w:hAnsi="宋体"/>
          <w:bCs/>
          <w:color w:val="FF0000"/>
          <w:sz w:val="24"/>
        </w:rPr>
        <w:t>R</w:t>
      </w:r>
      <w:r w:rsidRPr="004461D7">
        <w:rPr>
          <w:rFonts w:ascii="宋体" w:hAnsi="宋体" w:hint="eastAsia"/>
          <w:bCs/>
          <w:sz w:val="24"/>
        </w:rPr>
        <w:t>、6×2、6×2+1</w:t>
      </w:r>
      <w:r w:rsidRPr="004461D7">
        <w:rPr>
          <w:rFonts w:ascii="宋体" w:hAnsi="宋体"/>
          <w:bCs/>
          <w:color w:val="FF0000"/>
          <w:sz w:val="24"/>
        </w:rPr>
        <w:t>R</w:t>
      </w:r>
      <w:r w:rsidRPr="004461D7">
        <w:rPr>
          <w:rFonts w:ascii="宋体" w:hAnsi="宋体" w:hint="eastAsia"/>
          <w:bCs/>
          <w:sz w:val="24"/>
        </w:rPr>
        <w:t xml:space="preserve">、12×1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6.4  记录纸规格：支持折叠纸打印，打印纸宽度为：</w:t>
      </w:r>
      <w:r w:rsidRPr="004461D7">
        <w:rPr>
          <w:rFonts w:ascii="宋体" w:hAnsi="宋体"/>
          <w:bCs/>
          <w:sz w:val="24"/>
        </w:rPr>
        <w:t>210mm</w:t>
      </w:r>
    </w:p>
    <w:p w:rsidR="00487C5C" w:rsidRPr="004461D7" w:rsidRDefault="00487C5C" w:rsidP="00487C5C">
      <w:pPr>
        <w:spacing w:line="320" w:lineRule="exact"/>
        <w:jc w:val="left"/>
        <w:rPr>
          <w:rFonts w:ascii="宋体" w:hAnsi="宋体"/>
          <w:bCs/>
          <w:sz w:val="24"/>
        </w:rPr>
      </w:pPr>
      <w:r w:rsidRPr="004461D7">
        <w:rPr>
          <w:rFonts w:ascii="宋体" w:hAnsi="宋体" w:hint="eastAsia"/>
          <w:bCs/>
          <w:sz w:val="24"/>
        </w:rPr>
        <w:lastRenderedPageBreak/>
        <w:t xml:space="preserve"> 6.5  打印方式：实时同步或连续</w:t>
      </w:r>
      <w:r w:rsidRPr="004461D7">
        <w:rPr>
          <w:rFonts w:ascii="宋体" w:hAnsi="宋体"/>
          <w:bCs/>
          <w:sz w:val="24"/>
        </w:rPr>
        <w:t>12</w:t>
      </w:r>
      <w:r w:rsidRPr="004461D7">
        <w:rPr>
          <w:rFonts w:ascii="宋体" w:hAnsi="宋体" w:hint="eastAsia"/>
          <w:bCs/>
          <w:sz w:val="24"/>
        </w:rPr>
        <w:t>道心电波形，分段打印</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6.6  记录内容：心电波形、分析结果、明尼苏达码、平均模板以及导联名称、走纸速度、增益、滤波器、日期、中文患者信息、标记等</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*6.7 可直接外接打印机，通过A4纸打印12道心电波形和报告</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*6.8具备在无网格纸上打印网格功能</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七、功能</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*7.1  具有性别、年龄组快速切换键，减少医生手工输入，提高工作效率</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7.2  可准确判定接触不良的电极并予以指示</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7.3  拥有自动测量功能和自动诊断功能</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7.4  手动、自动、节律、</w:t>
      </w:r>
      <w:r w:rsidRPr="004461D7">
        <w:rPr>
          <w:rFonts w:ascii="宋体" w:hAnsi="宋体"/>
          <w:bCs/>
          <w:sz w:val="24"/>
        </w:rPr>
        <w:t>R-R</w:t>
      </w:r>
      <w:r w:rsidRPr="004461D7">
        <w:rPr>
          <w:rFonts w:ascii="宋体" w:hAnsi="宋体" w:hint="eastAsia"/>
          <w:bCs/>
          <w:sz w:val="24"/>
        </w:rPr>
        <w:t>四种工作模式可供选择。</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*7.5  自动模式下可以支持10-60s时间的采集，记录，存储，传输。</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7.6  支持实时采样、触发采样、周期采样模式，支持心律失常检测自动延时打印报告</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7.7  长时间波形冻结功能，方便医生对所需区间的波形进行更好的观察、分析、并选择所需要的时间段进行记录</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7.8  具有病历管理功能，可进行病历查询、预览、修改、传输、打印，方便医生调阅病人信息</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*7.9 可以选配心电向量功能</w:t>
      </w:r>
    </w:p>
    <w:p w:rsidR="00487C5C" w:rsidRPr="004461D7" w:rsidRDefault="00487C5C" w:rsidP="004461D7">
      <w:pPr>
        <w:pStyle w:val="af7"/>
        <w:spacing w:line="320" w:lineRule="exact"/>
        <w:ind w:firstLineChars="0" w:firstLine="0"/>
        <w:rPr>
          <w:rFonts w:ascii="宋体" w:hAnsi="宋体"/>
          <w:bCs/>
          <w:sz w:val="24"/>
          <w:szCs w:val="24"/>
        </w:rPr>
      </w:pPr>
      <w:r w:rsidRPr="004461D7">
        <w:rPr>
          <w:rFonts w:ascii="宋体" w:hAnsi="宋体" w:hint="eastAsia"/>
          <w:bCs/>
          <w:sz w:val="24"/>
          <w:szCs w:val="24"/>
        </w:rPr>
        <w:t>7.10可以通过使用有线、无线方式和心电网络相连，实现病人预约信息的下载，检查数据自动上传，实现全方位信息化管理，优化医院工作流程，减少医生工作量</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八、外部输入接口：</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8.1  USB接口，网络接口功能，</w:t>
      </w:r>
      <w:r w:rsidRPr="004461D7">
        <w:rPr>
          <w:rFonts w:ascii="宋体" w:hAnsi="宋体"/>
          <w:bCs/>
          <w:sz w:val="24"/>
        </w:rPr>
        <w:t>外部输入输出端口</w:t>
      </w:r>
      <w:r w:rsidRPr="004461D7">
        <w:rPr>
          <w:rFonts w:ascii="宋体" w:hAnsi="宋体" w:hint="eastAsia"/>
          <w:bCs/>
          <w:sz w:val="24"/>
        </w:rPr>
        <w:t>，SD卡接口</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 8</w:t>
      </w:r>
      <w:r w:rsidRPr="004461D7">
        <w:rPr>
          <w:rFonts w:ascii="宋体" w:hAnsi="宋体"/>
          <w:bCs/>
          <w:sz w:val="24"/>
          <w:szCs w:val="24"/>
        </w:rPr>
        <w:t xml:space="preserve">.2  </w:t>
      </w:r>
      <w:r w:rsidRPr="004461D7">
        <w:rPr>
          <w:rFonts w:ascii="宋体" w:hAnsi="宋体" w:hint="eastAsia"/>
          <w:bCs/>
          <w:sz w:val="24"/>
          <w:szCs w:val="24"/>
        </w:rPr>
        <w:t>支持内置</w:t>
      </w:r>
      <w:r w:rsidRPr="004461D7">
        <w:rPr>
          <w:rFonts w:ascii="宋体" w:hAnsi="宋体"/>
          <w:bCs/>
          <w:color w:val="FF0000"/>
          <w:sz w:val="24"/>
          <w:szCs w:val="24"/>
        </w:rPr>
        <w:t>WIFI</w:t>
      </w:r>
      <w:r w:rsidRPr="004461D7">
        <w:rPr>
          <w:rFonts w:ascii="宋体" w:hAnsi="宋体" w:hint="eastAsia"/>
          <w:bCs/>
          <w:sz w:val="24"/>
          <w:szCs w:val="24"/>
        </w:rPr>
        <w:t>（选配），支持使用有线、无线的方式进行联网</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*8</w:t>
      </w:r>
      <w:r w:rsidRPr="004461D7">
        <w:rPr>
          <w:rFonts w:ascii="宋体" w:hAnsi="宋体"/>
          <w:bCs/>
          <w:sz w:val="24"/>
          <w:szCs w:val="24"/>
        </w:rPr>
        <w:t>.3</w:t>
      </w:r>
      <w:r w:rsidRPr="004461D7">
        <w:rPr>
          <w:rFonts w:ascii="宋体" w:hAnsi="宋体" w:hint="eastAsia"/>
          <w:bCs/>
          <w:sz w:val="24"/>
          <w:szCs w:val="24"/>
        </w:rPr>
        <w:t xml:space="preserve">  支持DAT、</w:t>
      </w:r>
      <w:r w:rsidRPr="004461D7">
        <w:rPr>
          <w:rFonts w:ascii="宋体" w:hAnsi="宋体"/>
          <w:bCs/>
          <w:sz w:val="24"/>
          <w:szCs w:val="24"/>
        </w:rPr>
        <w:t>PDF</w:t>
      </w:r>
      <w:r w:rsidRPr="004461D7">
        <w:rPr>
          <w:rFonts w:ascii="宋体" w:hAnsi="宋体" w:hint="eastAsia"/>
          <w:bCs/>
          <w:sz w:val="24"/>
          <w:szCs w:val="24"/>
        </w:rPr>
        <w:t>、</w:t>
      </w:r>
      <w:r w:rsidRPr="004461D7">
        <w:rPr>
          <w:rFonts w:ascii="宋体" w:hAnsi="宋体"/>
          <w:bCs/>
          <w:sz w:val="24"/>
          <w:szCs w:val="24"/>
        </w:rPr>
        <w:t>SCP</w:t>
      </w:r>
      <w:r w:rsidRPr="004461D7">
        <w:rPr>
          <w:rFonts w:ascii="宋体" w:hAnsi="宋体" w:hint="eastAsia"/>
          <w:bCs/>
          <w:sz w:val="24"/>
          <w:szCs w:val="24"/>
        </w:rPr>
        <w:t>(选配)、</w:t>
      </w:r>
      <w:r w:rsidRPr="004461D7">
        <w:rPr>
          <w:rFonts w:ascii="宋体" w:hAnsi="宋体"/>
          <w:bCs/>
          <w:sz w:val="24"/>
          <w:szCs w:val="24"/>
        </w:rPr>
        <w:t>FDA-</w:t>
      </w:r>
      <w:r w:rsidRPr="004461D7">
        <w:rPr>
          <w:rFonts w:ascii="宋体" w:hAnsi="宋体" w:hint="eastAsia"/>
          <w:bCs/>
          <w:sz w:val="24"/>
          <w:szCs w:val="24"/>
        </w:rPr>
        <w:t>X</w:t>
      </w:r>
      <w:r w:rsidRPr="004461D7">
        <w:rPr>
          <w:rFonts w:ascii="宋体" w:hAnsi="宋体"/>
          <w:bCs/>
          <w:sz w:val="24"/>
          <w:szCs w:val="24"/>
        </w:rPr>
        <w:t>ML</w:t>
      </w:r>
      <w:r w:rsidRPr="004461D7">
        <w:rPr>
          <w:rFonts w:ascii="宋体" w:hAnsi="宋体" w:hint="eastAsia"/>
          <w:bCs/>
          <w:sz w:val="24"/>
          <w:szCs w:val="24"/>
        </w:rPr>
        <w:t>(选配)、DICOM(选配)格式，满足医院信息化需求</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8</w:t>
      </w:r>
      <w:r w:rsidRPr="004461D7">
        <w:rPr>
          <w:rFonts w:ascii="宋体" w:hAnsi="宋体"/>
          <w:bCs/>
          <w:sz w:val="24"/>
        </w:rPr>
        <w:t>.</w:t>
      </w:r>
      <w:r w:rsidRPr="004461D7">
        <w:rPr>
          <w:rFonts w:ascii="宋体" w:hAnsi="宋体" w:hint="eastAsia"/>
          <w:bCs/>
          <w:sz w:val="24"/>
        </w:rPr>
        <w:t xml:space="preserve">4  </w:t>
      </w:r>
      <w:r w:rsidRPr="004461D7">
        <w:rPr>
          <w:rFonts w:ascii="宋体" w:hAnsi="宋体"/>
          <w:bCs/>
          <w:sz w:val="24"/>
        </w:rPr>
        <w:t>支持</w:t>
      </w:r>
      <w:r w:rsidRPr="004461D7">
        <w:rPr>
          <w:rFonts w:ascii="宋体" w:hAnsi="宋体" w:hint="eastAsia"/>
          <w:bCs/>
          <w:sz w:val="24"/>
        </w:rPr>
        <w:t>一维码，</w:t>
      </w:r>
      <w:r w:rsidRPr="004461D7">
        <w:rPr>
          <w:rFonts w:ascii="宋体" w:hAnsi="宋体"/>
          <w:bCs/>
          <w:sz w:val="24"/>
        </w:rPr>
        <w:t>二维码扫描仪</w:t>
      </w:r>
      <w:r w:rsidRPr="004461D7">
        <w:rPr>
          <w:rFonts w:ascii="宋体" w:hAnsi="宋体" w:hint="eastAsia"/>
          <w:bCs/>
          <w:sz w:val="24"/>
        </w:rPr>
        <w:t>获取病人信息</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九、便携：外部隐藏式提手可方便机器移动</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十、电源：交直流两用　自动转换</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10.1 交流电源：交流</w:t>
      </w:r>
      <w:r w:rsidRPr="004461D7">
        <w:rPr>
          <w:rFonts w:ascii="宋体" w:hAnsi="宋体"/>
          <w:bCs/>
          <w:sz w:val="24"/>
        </w:rPr>
        <w:t xml:space="preserve"> </w:t>
      </w:r>
      <w:r w:rsidRPr="004461D7">
        <w:rPr>
          <w:rFonts w:ascii="宋体" w:hAnsi="宋体" w:hint="eastAsia"/>
          <w:bCs/>
          <w:sz w:val="24"/>
        </w:rPr>
        <w:t>100</w:t>
      </w:r>
      <w:r w:rsidRPr="004461D7">
        <w:rPr>
          <w:rFonts w:ascii="宋体" w:hAnsi="宋体"/>
          <w:bCs/>
          <w:sz w:val="24"/>
        </w:rPr>
        <w:t>V</w:t>
      </w:r>
      <w:r w:rsidRPr="004461D7">
        <w:rPr>
          <w:rFonts w:ascii="宋体" w:hAnsi="宋体" w:hint="eastAsia"/>
          <w:bCs/>
          <w:sz w:val="24"/>
        </w:rPr>
        <w:t>~240V</w:t>
      </w:r>
      <w:r w:rsidRPr="004461D7">
        <w:rPr>
          <w:rFonts w:ascii="宋体" w:hAnsi="宋体"/>
          <w:bCs/>
          <w:sz w:val="24"/>
        </w:rPr>
        <w:t xml:space="preserve">  50Hz</w:t>
      </w:r>
      <w:r w:rsidRPr="004461D7">
        <w:rPr>
          <w:rFonts w:ascii="宋体" w:hAnsi="宋体" w:hint="eastAsia"/>
          <w:bCs/>
          <w:sz w:val="24"/>
        </w:rPr>
        <w:t>/60Hz</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 xml:space="preserve">*10.2 直流电源：内置可充电锂离子电池，充足后可正常工作时间4小时 </w:t>
      </w:r>
    </w:p>
    <w:p w:rsidR="00487C5C" w:rsidRPr="004461D7" w:rsidRDefault="00487C5C" w:rsidP="00487C5C">
      <w:pPr>
        <w:tabs>
          <w:tab w:val="left" w:pos="360"/>
          <w:tab w:val="left" w:pos="900"/>
        </w:tabs>
        <w:spacing w:line="320" w:lineRule="exact"/>
        <w:outlineLvl w:val="0"/>
        <w:rPr>
          <w:rFonts w:ascii="宋体" w:hAnsi="宋体"/>
          <w:b/>
          <w:bCs/>
          <w:sz w:val="24"/>
        </w:rPr>
      </w:pPr>
      <w:r w:rsidRPr="004461D7">
        <w:rPr>
          <w:rFonts w:ascii="宋体" w:hAnsi="宋体" w:hint="eastAsia"/>
          <w:b/>
          <w:bCs/>
          <w:sz w:val="24"/>
        </w:rPr>
        <w:t>十一、产品认证：</w:t>
      </w:r>
    </w:p>
    <w:p w:rsidR="00487C5C" w:rsidRPr="004461D7" w:rsidRDefault="00487C5C" w:rsidP="00487C5C">
      <w:pPr>
        <w:tabs>
          <w:tab w:val="left" w:pos="360"/>
          <w:tab w:val="left" w:pos="900"/>
        </w:tabs>
        <w:spacing w:line="320" w:lineRule="exact"/>
        <w:rPr>
          <w:rFonts w:ascii="宋体" w:hAnsi="宋体"/>
          <w:bCs/>
          <w:sz w:val="24"/>
        </w:rPr>
      </w:pPr>
      <w:r w:rsidRPr="004461D7">
        <w:rPr>
          <w:rFonts w:ascii="宋体" w:hAnsi="宋体" w:hint="eastAsia"/>
          <w:bCs/>
          <w:sz w:val="24"/>
        </w:rPr>
        <w:t>*11.1通过CE认证、FDA注册，UL认证，取得</w:t>
      </w:r>
      <w:r w:rsidRPr="004461D7">
        <w:rPr>
          <w:rFonts w:ascii="宋体" w:hAnsi="宋体"/>
          <w:bCs/>
          <w:sz w:val="24"/>
        </w:rPr>
        <w:t>CMD</w:t>
      </w:r>
      <w:r w:rsidRPr="004461D7">
        <w:rPr>
          <w:rFonts w:ascii="宋体" w:hAnsi="宋体" w:hint="eastAsia"/>
          <w:bCs/>
          <w:sz w:val="24"/>
        </w:rPr>
        <w:t>医疗器械产品认证证书（提供复印件）</w:t>
      </w:r>
    </w:p>
    <w:p w:rsidR="00487C5C" w:rsidRPr="004461D7" w:rsidRDefault="00487C5C" w:rsidP="00487C5C">
      <w:pPr>
        <w:spacing w:line="320" w:lineRule="exact"/>
        <w:outlineLvl w:val="0"/>
        <w:rPr>
          <w:rFonts w:ascii="宋体" w:hAnsi="宋体"/>
          <w:bCs/>
          <w:sz w:val="24"/>
        </w:rPr>
      </w:pPr>
      <w:r w:rsidRPr="004461D7">
        <w:rPr>
          <w:rFonts w:ascii="宋体" w:hAnsi="宋体" w:hint="eastAsia"/>
          <w:bCs/>
          <w:sz w:val="24"/>
        </w:rPr>
        <w:t>11.2公司需要通过ISO13485质量管理体系和ISO14001环境质量认证</w:t>
      </w:r>
    </w:p>
    <w:p w:rsidR="00487C5C" w:rsidRPr="004461D7" w:rsidRDefault="00487C5C" w:rsidP="00487C5C">
      <w:pPr>
        <w:spacing w:line="320" w:lineRule="exact"/>
        <w:rPr>
          <w:rFonts w:ascii="宋体" w:hAnsi="宋体"/>
          <w:bCs/>
          <w:sz w:val="24"/>
        </w:rPr>
      </w:pPr>
    </w:p>
    <w:p w:rsidR="00487C5C" w:rsidRDefault="00487C5C" w:rsidP="00487C5C">
      <w:pPr>
        <w:spacing w:line="320" w:lineRule="exact"/>
        <w:rPr>
          <w:rFonts w:ascii="宋体" w:hAnsi="宋体"/>
          <w:kern w:val="0"/>
          <w:szCs w:val="21"/>
        </w:rPr>
      </w:pPr>
    </w:p>
    <w:p w:rsidR="00487C5C" w:rsidRDefault="00487C5C" w:rsidP="00487C5C">
      <w:pPr>
        <w:spacing w:line="320" w:lineRule="exact"/>
      </w:pPr>
    </w:p>
    <w:p w:rsidR="00487C5C" w:rsidRDefault="00487C5C" w:rsidP="00487C5C">
      <w:pPr>
        <w:tabs>
          <w:tab w:val="left" w:pos="2776"/>
          <w:tab w:val="center" w:pos="4881"/>
        </w:tabs>
        <w:jc w:val="left"/>
        <w:rPr>
          <w:rFonts w:ascii="宋体" w:hAnsi="宋体"/>
          <w:b/>
          <w:sz w:val="36"/>
          <w:szCs w:val="36"/>
        </w:rPr>
      </w:pPr>
      <w:r>
        <w:rPr>
          <w:rFonts w:ascii="宋体" w:hAnsi="宋体" w:hint="eastAsia"/>
          <w:b/>
          <w:sz w:val="36"/>
          <w:szCs w:val="36"/>
        </w:rPr>
        <w:tab/>
        <w:t>九、</w:t>
      </w:r>
      <w:r>
        <w:rPr>
          <w:rFonts w:ascii="宋体" w:hAnsi="宋体" w:hint="eastAsia"/>
          <w:b/>
          <w:sz w:val="36"/>
          <w:szCs w:val="36"/>
        </w:rPr>
        <w:tab/>
        <w:t>多参数监护仪 招标参数</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监护参数</w:t>
      </w:r>
    </w:p>
    <w:p w:rsidR="00487C5C" w:rsidRPr="004461D7" w:rsidRDefault="00487C5C" w:rsidP="00487C5C">
      <w:pPr>
        <w:spacing w:line="360" w:lineRule="exact"/>
        <w:rPr>
          <w:rFonts w:ascii="宋体" w:hAnsi="宋体"/>
          <w:bCs/>
          <w:sz w:val="24"/>
        </w:rPr>
      </w:pPr>
      <w:r w:rsidRPr="004461D7">
        <w:rPr>
          <w:rFonts w:ascii="宋体" w:hAnsi="宋体" w:hint="eastAsia"/>
          <w:bCs/>
          <w:sz w:val="24"/>
        </w:rPr>
        <w:t>标配:心电（ECG）、呼吸(RESP)、无创血压(NIBP)、血氧饱和度(SpO2)、脉搏(PR)、双通道体温(TEMP)</w:t>
      </w:r>
    </w:p>
    <w:p w:rsidR="00487C5C" w:rsidRPr="004461D7" w:rsidRDefault="00487C5C" w:rsidP="00487C5C">
      <w:pPr>
        <w:spacing w:line="360" w:lineRule="exact"/>
        <w:rPr>
          <w:rFonts w:ascii="宋体" w:hAnsi="宋体"/>
          <w:bCs/>
          <w:sz w:val="24"/>
        </w:rPr>
      </w:pPr>
      <w:r w:rsidRPr="004461D7">
        <w:rPr>
          <w:rFonts w:ascii="宋体" w:hAnsi="宋体" w:hint="eastAsia"/>
          <w:bCs/>
          <w:sz w:val="24"/>
        </w:rPr>
        <w:lastRenderedPageBreak/>
        <w:t>支持升级:12导心电、伟康旁流呼吸末二氧化碳（EtCO2）</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 xml:space="preserve">显示  </w:t>
      </w:r>
    </w:p>
    <w:p w:rsidR="00487C5C" w:rsidRPr="004461D7" w:rsidRDefault="00487C5C" w:rsidP="00487C5C">
      <w:pPr>
        <w:numPr>
          <w:ilvl w:val="0"/>
          <w:numId w:val="35"/>
        </w:numPr>
        <w:spacing w:line="360" w:lineRule="exact"/>
        <w:jc w:val="left"/>
        <w:rPr>
          <w:rFonts w:ascii="宋体" w:hAnsi="宋体"/>
          <w:bCs/>
          <w:sz w:val="24"/>
        </w:rPr>
      </w:pPr>
      <w:r w:rsidRPr="004461D7">
        <w:rPr>
          <w:rFonts w:ascii="宋体" w:hAnsi="宋体" w:hint="eastAsia"/>
          <w:bCs/>
          <w:sz w:val="24"/>
        </w:rPr>
        <w:t>★屏幕尺寸：5英寸彩色TFT显示屏，分辨率：800×480</w:t>
      </w:r>
    </w:p>
    <w:p w:rsidR="00487C5C" w:rsidRPr="004461D7" w:rsidRDefault="00487C5C" w:rsidP="00487C5C">
      <w:pPr>
        <w:numPr>
          <w:ilvl w:val="0"/>
          <w:numId w:val="35"/>
        </w:numPr>
        <w:spacing w:line="360" w:lineRule="exact"/>
        <w:jc w:val="left"/>
        <w:rPr>
          <w:rFonts w:ascii="宋体" w:hAnsi="宋体"/>
          <w:bCs/>
          <w:sz w:val="24"/>
        </w:rPr>
      </w:pPr>
      <w:r w:rsidRPr="004461D7">
        <w:rPr>
          <w:rFonts w:ascii="宋体" w:hAnsi="宋体" w:hint="eastAsia"/>
          <w:bCs/>
          <w:sz w:val="24"/>
        </w:rPr>
        <w:t>标配触摸屏，并具有锁屏功能，防止外界干扰影响监护仪的工作状态</w:t>
      </w:r>
    </w:p>
    <w:p w:rsidR="00487C5C" w:rsidRPr="004461D7" w:rsidRDefault="00487C5C" w:rsidP="00487C5C">
      <w:pPr>
        <w:numPr>
          <w:ilvl w:val="0"/>
          <w:numId w:val="35"/>
        </w:numPr>
        <w:spacing w:line="360" w:lineRule="exact"/>
        <w:rPr>
          <w:rFonts w:ascii="宋体" w:hAnsi="宋体"/>
          <w:bCs/>
          <w:sz w:val="24"/>
        </w:rPr>
      </w:pPr>
      <w:r w:rsidRPr="004461D7">
        <w:rPr>
          <w:rFonts w:ascii="宋体" w:hAnsi="宋体" w:hint="eastAsia"/>
          <w:bCs/>
          <w:sz w:val="24"/>
        </w:rPr>
        <w:t>支持快速进入“趋势图回顾界面”、“趋势表回顾界面”、“快速接收一名病人”、“呼吸氧合界面”等多种快捷键操作，且可根据不同医护人员使用习惯选择是否在主屏幕显示快捷键列表</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数据存储、回顾</w:t>
      </w:r>
    </w:p>
    <w:p w:rsidR="00487C5C" w:rsidRPr="004461D7" w:rsidRDefault="00487C5C" w:rsidP="00487C5C">
      <w:pPr>
        <w:numPr>
          <w:ilvl w:val="0"/>
          <w:numId w:val="36"/>
        </w:numPr>
        <w:spacing w:line="360" w:lineRule="exact"/>
        <w:rPr>
          <w:rFonts w:ascii="宋体" w:hAnsi="宋体"/>
          <w:bCs/>
          <w:sz w:val="24"/>
        </w:rPr>
      </w:pPr>
      <w:r w:rsidRPr="004461D7">
        <w:rPr>
          <w:rFonts w:ascii="宋体" w:hAnsi="宋体" w:hint="eastAsia"/>
          <w:bCs/>
          <w:sz w:val="24"/>
        </w:rPr>
        <w:t>150小时趋势图/表存储回顾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1200组无创血压测量回顾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48小时全息波形储存回顾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200组报警事件/心律失常事件回顾</w:t>
      </w:r>
    </w:p>
    <w:p w:rsidR="00487C5C" w:rsidRPr="004461D7" w:rsidRDefault="00487C5C" w:rsidP="00487C5C">
      <w:pPr>
        <w:numPr>
          <w:ilvl w:val="0"/>
          <w:numId w:val="34"/>
        </w:numPr>
        <w:spacing w:line="360" w:lineRule="exact"/>
        <w:jc w:val="left"/>
        <w:rPr>
          <w:rFonts w:ascii="宋体" w:hAnsi="宋体"/>
          <w:b/>
          <w:bCs/>
          <w:sz w:val="24"/>
        </w:rPr>
      </w:pPr>
      <w:r w:rsidRPr="004461D7">
        <w:rPr>
          <w:rFonts w:ascii="宋体" w:hAnsi="宋体" w:hint="eastAsia"/>
          <w:b/>
          <w:bCs/>
          <w:sz w:val="24"/>
        </w:rPr>
        <w:t>性能特点</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★重量&lt;1.5 kg，配有一体化防滑提手，可连同提手一起将机器插入插件式监护仪，便于移动使用</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适用于院外转运环境，包括救护车的转运，要求符合：</w:t>
      </w:r>
      <w:r w:rsidRPr="004461D7">
        <w:rPr>
          <w:rFonts w:ascii="宋体" w:hAnsi="宋体" w:hint="eastAsia"/>
          <w:bCs/>
          <w:sz w:val="24"/>
        </w:rPr>
        <w:t xml:space="preserve">  </w:t>
      </w:r>
    </w:p>
    <w:p w:rsidR="00487C5C" w:rsidRPr="004461D7" w:rsidRDefault="00487C5C" w:rsidP="00487C5C">
      <w:pPr>
        <w:pStyle w:val="a5"/>
        <w:numPr>
          <w:ilvl w:val="0"/>
          <w:numId w:val="38"/>
        </w:numPr>
        <w:rPr>
          <w:rFonts w:ascii="宋体" w:hAnsi="宋体"/>
          <w:bCs/>
          <w:sz w:val="24"/>
          <w:szCs w:val="24"/>
        </w:rPr>
      </w:pPr>
      <w:r w:rsidRPr="004461D7">
        <w:rPr>
          <w:rFonts w:ascii="宋体" w:hAnsi="宋体" w:hint="eastAsia"/>
          <w:bCs/>
          <w:sz w:val="24"/>
          <w:szCs w:val="24"/>
        </w:rPr>
        <w:t>EN 1789：2007地面救护车 (第6章－医疗设备)标准</w:t>
      </w:r>
    </w:p>
    <w:p w:rsidR="00487C5C" w:rsidRPr="004461D7" w:rsidRDefault="00487C5C" w:rsidP="00487C5C">
      <w:pPr>
        <w:pStyle w:val="a5"/>
        <w:widowControl/>
        <w:numPr>
          <w:ilvl w:val="0"/>
          <w:numId w:val="38"/>
        </w:numPr>
        <w:jc w:val="left"/>
        <w:rPr>
          <w:rFonts w:ascii="宋体" w:hAnsi="宋体"/>
          <w:bCs/>
          <w:sz w:val="24"/>
          <w:szCs w:val="24"/>
        </w:rPr>
      </w:pPr>
      <w:r w:rsidRPr="004461D7">
        <w:rPr>
          <w:rFonts w:ascii="宋体" w:hAnsi="宋体" w:hint="eastAsia"/>
          <w:bCs/>
          <w:sz w:val="24"/>
          <w:szCs w:val="24"/>
        </w:rPr>
        <w:t>外壳防护等级符合 IEC/EN 60529 规范</w:t>
      </w:r>
    </w:p>
    <w:p w:rsidR="00487C5C" w:rsidRPr="004461D7" w:rsidRDefault="00487C5C" w:rsidP="00487C5C">
      <w:pPr>
        <w:pStyle w:val="a5"/>
        <w:numPr>
          <w:ilvl w:val="0"/>
          <w:numId w:val="38"/>
        </w:numPr>
        <w:rPr>
          <w:rFonts w:ascii="宋体" w:hAnsi="宋体"/>
          <w:bCs/>
          <w:sz w:val="24"/>
          <w:szCs w:val="24"/>
        </w:rPr>
      </w:pPr>
      <w:r w:rsidRPr="004461D7">
        <w:rPr>
          <w:rFonts w:ascii="宋体" w:hAnsi="宋体" w:hint="eastAsia"/>
          <w:bCs/>
          <w:sz w:val="24"/>
          <w:szCs w:val="24"/>
        </w:rPr>
        <w:t>★</w:t>
      </w:r>
      <w:r w:rsidRPr="004461D7">
        <w:rPr>
          <w:rFonts w:ascii="宋体" w:hAnsi="宋体"/>
          <w:bCs/>
          <w:sz w:val="24"/>
          <w:szCs w:val="24"/>
        </w:rPr>
        <w:t>1.2m 防跌落</w:t>
      </w:r>
      <w:r w:rsidRPr="004461D7">
        <w:rPr>
          <w:rFonts w:ascii="宋体" w:hAnsi="宋体" w:hint="eastAsia"/>
          <w:bCs/>
          <w:sz w:val="24"/>
          <w:szCs w:val="24"/>
        </w:rPr>
        <w:t>，防护等级</w:t>
      </w:r>
      <w:r w:rsidRPr="004461D7">
        <w:rPr>
          <w:rFonts w:ascii="宋体" w:hAnsi="宋体"/>
          <w:bCs/>
          <w:sz w:val="24"/>
          <w:szCs w:val="24"/>
        </w:rPr>
        <w:t>IP44</w:t>
      </w:r>
      <w:r w:rsidRPr="004461D7">
        <w:rPr>
          <w:rFonts w:ascii="宋体" w:hAnsi="宋体" w:hint="eastAsia"/>
          <w:bCs/>
          <w:sz w:val="24"/>
          <w:szCs w:val="24"/>
        </w:rPr>
        <w:t>，环境恶劣野外、雨天仍能正常使用</w:t>
      </w:r>
    </w:p>
    <w:p w:rsidR="00487C5C" w:rsidRPr="004461D7" w:rsidRDefault="00487C5C" w:rsidP="00487C5C">
      <w:pPr>
        <w:pStyle w:val="af7"/>
        <w:widowControl/>
        <w:numPr>
          <w:ilvl w:val="0"/>
          <w:numId w:val="38"/>
        </w:numPr>
        <w:ind w:firstLineChars="0"/>
        <w:jc w:val="left"/>
        <w:rPr>
          <w:rFonts w:ascii="宋体" w:hAnsi="宋体"/>
          <w:bCs/>
          <w:sz w:val="24"/>
          <w:szCs w:val="24"/>
        </w:rPr>
      </w:pPr>
      <w:r w:rsidRPr="004461D7">
        <w:rPr>
          <w:rFonts w:ascii="宋体" w:hAnsi="宋体" w:hint="eastAsia"/>
          <w:bCs/>
          <w:sz w:val="24"/>
          <w:szCs w:val="24"/>
        </w:rPr>
        <w:t>幅射抗扰 20 V/m 符合 EN ISO 9919 (SpO2)与 EN ISO 21647 (CO2) 规范</w:t>
      </w:r>
    </w:p>
    <w:p w:rsidR="00487C5C" w:rsidRPr="004461D7" w:rsidRDefault="00487C5C" w:rsidP="00487C5C">
      <w:pPr>
        <w:pStyle w:val="af7"/>
        <w:widowControl/>
        <w:numPr>
          <w:ilvl w:val="0"/>
          <w:numId w:val="37"/>
        </w:numPr>
        <w:ind w:firstLineChars="0"/>
        <w:jc w:val="left"/>
        <w:rPr>
          <w:rFonts w:ascii="宋体" w:hAnsi="宋体"/>
          <w:bCs/>
          <w:sz w:val="24"/>
          <w:szCs w:val="24"/>
        </w:rPr>
      </w:pPr>
      <w:r w:rsidRPr="004461D7">
        <w:rPr>
          <w:rFonts w:ascii="宋体" w:hAnsi="宋体" w:hint="eastAsia"/>
          <w:bCs/>
          <w:sz w:val="24"/>
          <w:szCs w:val="24"/>
        </w:rPr>
        <w:t>工作气压最高可支持海拔高度4km，支持-</w:t>
      </w:r>
      <w:r w:rsidRPr="004461D7">
        <w:rPr>
          <w:rFonts w:ascii="宋体" w:hAnsi="宋体"/>
          <w:bCs/>
          <w:sz w:val="24"/>
          <w:szCs w:val="24"/>
        </w:rPr>
        <w:t>5</w:t>
      </w:r>
      <w:r w:rsidRPr="004461D7">
        <w:rPr>
          <w:rFonts w:ascii="宋体" w:hAnsi="宋体" w:hint="eastAsia"/>
          <w:bCs/>
          <w:sz w:val="24"/>
          <w:szCs w:val="24"/>
        </w:rPr>
        <w:t>℃</w:t>
      </w:r>
      <w:r w:rsidRPr="004461D7">
        <w:rPr>
          <w:rFonts w:ascii="宋体" w:hAnsi="宋体"/>
          <w:bCs/>
          <w:sz w:val="24"/>
          <w:szCs w:val="24"/>
        </w:rPr>
        <w:t>工作环境及-30</w:t>
      </w:r>
      <w:r w:rsidRPr="004461D7">
        <w:rPr>
          <w:rFonts w:ascii="宋体" w:hAnsi="宋体" w:hint="eastAsia"/>
          <w:bCs/>
          <w:sz w:val="24"/>
          <w:szCs w:val="24"/>
        </w:rPr>
        <w:t>℃</w:t>
      </w:r>
      <w:r w:rsidRPr="004461D7">
        <w:rPr>
          <w:rFonts w:ascii="宋体" w:hAnsi="宋体"/>
          <w:bCs/>
          <w:sz w:val="24"/>
          <w:szCs w:val="24"/>
        </w:rPr>
        <w:t>存储环境</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中英文操作界面，全中文按键面板</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具有待机功能，暂时停止所有监护操作，节省功耗．退出该状态，就可立即进行监护</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★ST段分析功能：在强滤波、监护、弱滤波模式下，均支持进行ST段分析，保证各类病人监护安全</w:t>
      </w:r>
    </w:p>
    <w:p w:rsidR="00487C5C" w:rsidRPr="004461D7" w:rsidRDefault="00487C5C" w:rsidP="00487C5C">
      <w:pPr>
        <w:numPr>
          <w:ilvl w:val="0"/>
          <w:numId w:val="37"/>
        </w:numPr>
        <w:spacing w:line="360" w:lineRule="exact"/>
        <w:jc w:val="left"/>
        <w:rPr>
          <w:rFonts w:ascii="宋体" w:hAnsi="宋体"/>
          <w:bCs/>
          <w:sz w:val="24"/>
        </w:rPr>
      </w:pPr>
      <w:r w:rsidRPr="004461D7">
        <w:rPr>
          <w:rFonts w:ascii="宋体" w:hAnsi="宋体" w:hint="eastAsia"/>
          <w:bCs/>
          <w:sz w:val="24"/>
        </w:rPr>
        <w:t>★共模抑制比，诊断模式：</w:t>
      </w:r>
      <w:r w:rsidRPr="004461D7">
        <w:rPr>
          <w:rFonts w:ascii="宋体" w:hAnsi="宋体"/>
          <w:bCs/>
          <w:sz w:val="24"/>
        </w:rPr>
        <w:t>&gt;</w:t>
      </w:r>
      <w:r w:rsidRPr="004461D7">
        <w:rPr>
          <w:rFonts w:ascii="宋体" w:hAnsi="宋体" w:hint="eastAsia"/>
          <w:bCs/>
          <w:sz w:val="24"/>
        </w:rPr>
        <w:t>95dB,监护和手术模式：</w:t>
      </w:r>
      <w:r w:rsidRPr="004461D7">
        <w:rPr>
          <w:rFonts w:ascii="宋体" w:hAnsi="宋体"/>
          <w:bCs/>
          <w:sz w:val="24"/>
        </w:rPr>
        <w:t>&gt;</w:t>
      </w:r>
      <w:r w:rsidRPr="004461D7">
        <w:rPr>
          <w:rFonts w:ascii="宋体" w:hAnsi="宋体" w:hint="eastAsia"/>
          <w:bCs/>
          <w:sz w:val="24"/>
        </w:rPr>
        <w:t>105dB</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具有药物浓度计算功能、滴定表计算功能、血流动力学计算功能</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具有脉搏调制音，通过心跳声音的音调变化来判断血氧饱和度的高低变化,使医护人员从听觉中获取病人生命体征</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★支持交流电及救护车DC电源供电，且配大容量蓄电池，电池续航时间≥4H，支持在不开机的情况下查看电池电量</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支持选配无线联网功能，实现无线\有线等混合方式联网，支持和遥测混合组网使用一套网络，在同一个界面显示，无需来回切换</w:t>
      </w:r>
    </w:p>
    <w:p w:rsidR="00487C5C" w:rsidRPr="004461D7" w:rsidRDefault="00487C5C" w:rsidP="00487C5C">
      <w:pPr>
        <w:numPr>
          <w:ilvl w:val="0"/>
          <w:numId w:val="37"/>
        </w:numPr>
        <w:tabs>
          <w:tab w:val="left" w:pos="420"/>
          <w:tab w:val="left" w:pos="1680"/>
        </w:tabs>
        <w:spacing w:line="360" w:lineRule="exact"/>
        <w:jc w:val="left"/>
        <w:rPr>
          <w:rFonts w:ascii="宋体" w:hAnsi="宋体"/>
          <w:bCs/>
          <w:sz w:val="24"/>
        </w:rPr>
      </w:pPr>
      <w:r w:rsidRPr="004461D7">
        <w:rPr>
          <w:rFonts w:ascii="宋体" w:hAnsi="宋体" w:hint="eastAsia"/>
          <w:bCs/>
          <w:sz w:val="24"/>
        </w:rPr>
        <w:t>★公司通过ISO13485质量管理体系和ISO14001环境管理体系认证；公司具备5.85亿以上的注册资金，保证服务的可持续性</w:t>
      </w:r>
    </w:p>
    <w:p w:rsidR="00487C5C" w:rsidRPr="004461D7" w:rsidRDefault="00487C5C" w:rsidP="00487C5C">
      <w:pPr>
        <w:tabs>
          <w:tab w:val="left" w:pos="1680"/>
        </w:tabs>
        <w:spacing w:line="360" w:lineRule="exact"/>
        <w:ind w:left="420"/>
        <w:jc w:val="left"/>
        <w:rPr>
          <w:rFonts w:ascii="宋体" w:hAnsi="宋体"/>
          <w:bCs/>
          <w:sz w:val="24"/>
        </w:rPr>
      </w:pPr>
    </w:p>
    <w:p w:rsidR="00487C5C" w:rsidRDefault="00487C5C" w:rsidP="00487C5C">
      <w:pPr>
        <w:jc w:val="center"/>
        <w:rPr>
          <w:b/>
          <w:sz w:val="36"/>
          <w:szCs w:val="36"/>
        </w:rPr>
      </w:pPr>
    </w:p>
    <w:p w:rsidR="00487C5C" w:rsidRDefault="00487C5C" w:rsidP="00487C5C">
      <w:pPr>
        <w:jc w:val="center"/>
        <w:rPr>
          <w:b/>
          <w:sz w:val="36"/>
          <w:szCs w:val="36"/>
        </w:rPr>
      </w:pPr>
    </w:p>
    <w:p w:rsidR="00487C5C" w:rsidRDefault="00487C5C" w:rsidP="00487C5C">
      <w:pPr>
        <w:jc w:val="center"/>
        <w:rPr>
          <w:b/>
          <w:sz w:val="36"/>
          <w:szCs w:val="36"/>
        </w:rPr>
      </w:pPr>
      <w:r>
        <w:rPr>
          <w:rFonts w:hint="eastAsia"/>
          <w:b/>
          <w:sz w:val="36"/>
          <w:szCs w:val="36"/>
        </w:rPr>
        <w:t>十、可视喉镜技术参数表</w:t>
      </w:r>
    </w:p>
    <w:p w:rsidR="00487C5C" w:rsidRDefault="00487C5C" w:rsidP="00487C5C">
      <w:pPr>
        <w:jc w:val="center"/>
        <w:rPr>
          <w:b/>
          <w:sz w:val="36"/>
          <w:szCs w:val="3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581"/>
        <w:gridCol w:w="5421"/>
        <w:gridCol w:w="2010"/>
      </w:tblGrid>
      <w:tr w:rsidR="00487C5C" w:rsidTr="004461D7">
        <w:trPr>
          <w:trHeight w:val="452"/>
          <w:jc w:val="center"/>
        </w:trPr>
        <w:tc>
          <w:tcPr>
            <w:tcW w:w="708" w:type="dxa"/>
          </w:tcPr>
          <w:p w:rsidR="00487C5C" w:rsidRDefault="00487C5C" w:rsidP="00487C5C">
            <w:pPr>
              <w:jc w:val="center"/>
              <w:rPr>
                <w:szCs w:val="21"/>
              </w:rPr>
            </w:pPr>
            <w:r>
              <w:rPr>
                <w:rFonts w:hint="eastAsia"/>
                <w:szCs w:val="21"/>
              </w:rPr>
              <w:t>序号</w:t>
            </w:r>
          </w:p>
        </w:tc>
        <w:tc>
          <w:tcPr>
            <w:tcW w:w="1581" w:type="dxa"/>
          </w:tcPr>
          <w:p w:rsidR="00487C5C" w:rsidRDefault="00487C5C" w:rsidP="00487C5C">
            <w:pPr>
              <w:jc w:val="center"/>
              <w:rPr>
                <w:szCs w:val="21"/>
              </w:rPr>
            </w:pPr>
            <w:r>
              <w:rPr>
                <w:rFonts w:hint="eastAsia"/>
                <w:szCs w:val="21"/>
              </w:rPr>
              <w:t>名称</w:t>
            </w:r>
          </w:p>
        </w:tc>
        <w:tc>
          <w:tcPr>
            <w:tcW w:w="5421" w:type="dxa"/>
          </w:tcPr>
          <w:p w:rsidR="00487C5C" w:rsidRDefault="00487C5C" w:rsidP="00487C5C">
            <w:pPr>
              <w:jc w:val="center"/>
              <w:rPr>
                <w:szCs w:val="21"/>
              </w:rPr>
            </w:pPr>
            <w:r>
              <w:rPr>
                <w:rFonts w:hint="eastAsia"/>
                <w:szCs w:val="21"/>
              </w:rPr>
              <w:t>指标参数</w:t>
            </w:r>
          </w:p>
        </w:tc>
        <w:tc>
          <w:tcPr>
            <w:tcW w:w="2010" w:type="dxa"/>
          </w:tcPr>
          <w:p w:rsidR="00487C5C" w:rsidRDefault="00487C5C" w:rsidP="00487C5C">
            <w:pPr>
              <w:jc w:val="center"/>
              <w:rPr>
                <w:szCs w:val="21"/>
              </w:rPr>
            </w:pPr>
            <w:r>
              <w:rPr>
                <w:rFonts w:hint="eastAsia"/>
                <w:szCs w:val="21"/>
              </w:rPr>
              <w:t>备注</w:t>
            </w:r>
          </w:p>
        </w:tc>
      </w:tr>
      <w:tr w:rsidR="00487C5C" w:rsidTr="004461D7">
        <w:trPr>
          <w:jc w:val="center"/>
        </w:trPr>
        <w:tc>
          <w:tcPr>
            <w:tcW w:w="708" w:type="dxa"/>
          </w:tcPr>
          <w:p w:rsidR="00487C5C" w:rsidRDefault="00487C5C" w:rsidP="00487C5C">
            <w:pPr>
              <w:rPr>
                <w:szCs w:val="21"/>
              </w:rPr>
            </w:pPr>
            <w:r>
              <w:rPr>
                <w:rFonts w:hint="eastAsia"/>
                <w:szCs w:val="21"/>
              </w:rPr>
              <w:t>1</w:t>
            </w:r>
          </w:p>
        </w:tc>
        <w:tc>
          <w:tcPr>
            <w:tcW w:w="1581" w:type="dxa"/>
          </w:tcPr>
          <w:p w:rsidR="00487C5C" w:rsidRDefault="00487C5C" w:rsidP="00487C5C">
            <w:pPr>
              <w:rPr>
                <w:szCs w:val="21"/>
              </w:rPr>
            </w:pPr>
            <w:r>
              <w:rPr>
                <w:rFonts w:hint="eastAsia"/>
                <w:szCs w:val="21"/>
              </w:rPr>
              <w:t>CCD</w:t>
            </w:r>
            <w:r>
              <w:rPr>
                <w:rFonts w:hint="eastAsia"/>
                <w:szCs w:val="21"/>
              </w:rPr>
              <w:t>摄像机</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、分辨率</w:t>
            </w:r>
            <w:r>
              <w:rPr>
                <w:rFonts w:hAnsi="宋体" w:hint="eastAsia"/>
                <w:szCs w:val="21"/>
              </w:rPr>
              <w:tab/>
              <w:t>600×400</w:t>
            </w:r>
          </w:p>
          <w:p w:rsidR="00487C5C" w:rsidRDefault="00487C5C" w:rsidP="00487C5C">
            <w:pPr>
              <w:pStyle w:val="afa"/>
              <w:ind w:firstLineChars="0" w:firstLine="0"/>
              <w:rPr>
                <w:rFonts w:hAnsi="宋体"/>
                <w:szCs w:val="21"/>
              </w:rPr>
            </w:pPr>
            <w:r>
              <w:rPr>
                <w:rFonts w:hAnsi="宋体" w:hint="eastAsia"/>
                <w:szCs w:val="21"/>
              </w:rPr>
              <w:t>b、摄像头</w:t>
            </w:r>
            <w:r>
              <w:rPr>
                <w:rFonts w:hAnsi="宋体" w:hint="eastAsia"/>
                <w:szCs w:val="21"/>
              </w:rPr>
              <w:tab/>
              <w:t>CMOS   40万像素</w:t>
            </w:r>
          </w:p>
          <w:p w:rsidR="00487C5C" w:rsidRDefault="00487C5C" w:rsidP="00487C5C">
            <w:pPr>
              <w:pStyle w:val="afa"/>
              <w:ind w:firstLineChars="0" w:firstLine="0"/>
              <w:rPr>
                <w:rFonts w:hAnsi="宋体"/>
                <w:szCs w:val="21"/>
              </w:rPr>
            </w:pPr>
            <w:r>
              <w:rPr>
                <w:rFonts w:hAnsi="宋体" w:hint="eastAsia"/>
                <w:szCs w:val="21"/>
              </w:rPr>
              <w:t>c、显示屏幕</w:t>
            </w:r>
            <w:r>
              <w:rPr>
                <w:rFonts w:hAnsi="宋体" w:hint="eastAsia"/>
                <w:szCs w:val="21"/>
              </w:rPr>
              <w:tab/>
              <w:t>3.5英寸全视角显示屏</w:t>
            </w:r>
          </w:p>
          <w:p w:rsidR="00487C5C" w:rsidRDefault="00487C5C" w:rsidP="00487C5C">
            <w:pPr>
              <w:pStyle w:val="afa"/>
              <w:ind w:firstLineChars="0" w:firstLine="0"/>
              <w:rPr>
                <w:rFonts w:hAnsi="宋体"/>
                <w:szCs w:val="21"/>
              </w:rPr>
            </w:pPr>
            <w:r>
              <w:rPr>
                <w:rFonts w:hAnsi="宋体" w:hint="eastAsia"/>
                <w:szCs w:val="21"/>
              </w:rPr>
              <w:t>d、视频输出</w:t>
            </w:r>
            <w:r>
              <w:rPr>
                <w:rFonts w:hAnsi="宋体" w:hint="eastAsia"/>
                <w:szCs w:val="21"/>
              </w:rPr>
              <w:tab/>
              <w:t>PAL</w:t>
            </w:r>
          </w:p>
          <w:p w:rsidR="00487C5C" w:rsidRDefault="00487C5C" w:rsidP="00487C5C">
            <w:pPr>
              <w:pStyle w:val="afa"/>
              <w:ind w:firstLineChars="0" w:firstLine="0"/>
              <w:rPr>
                <w:rFonts w:hAnsi="宋体"/>
                <w:szCs w:val="21"/>
              </w:rPr>
            </w:pPr>
            <w:r>
              <w:rPr>
                <w:rFonts w:hAnsi="宋体" w:hint="eastAsia"/>
                <w:szCs w:val="21"/>
              </w:rPr>
              <w:t>e、色彩还原</w:t>
            </w:r>
            <w:r>
              <w:rPr>
                <w:rFonts w:hAnsi="宋体" w:hint="eastAsia"/>
                <w:szCs w:val="21"/>
              </w:rPr>
              <w:tab/>
              <w:t>≥4级</w:t>
            </w:r>
          </w:p>
        </w:tc>
        <w:tc>
          <w:tcPr>
            <w:tcW w:w="2010" w:type="dxa"/>
          </w:tcPr>
          <w:p w:rsidR="00487C5C" w:rsidRDefault="00487C5C" w:rsidP="00487C5C">
            <w:pPr>
              <w:rPr>
                <w:szCs w:val="21"/>
              </w:rPr>
            </w:pPr>
            <w:r>
              <w:rPr>
                <w:rFonts w:hint="eastAsia"/>
                <w:szCs w:val="21"/>
              </w:rPr>
              <w:t>专利号：</w:t>
            </w:r>
          </w:p>
          <w:p w:rsidR="00487C5C" w:rsidRDefault="00487C5C" w:rsidP="00487C5C">
            <w:pPr>
              <w:rPr>
                <w:szCs w:val="21"/>
              </w:rPr>
            </w:pPr>
            <w:r>
              <w:rPr>
                <w:rFonts w:hint="eastAsia"/>
                <w:szCs w:val="21"/>
              </w:rPr>
              <w:t>201230373132.0</w:t>
            </w:r>
          </w:p>
          <w:p w:rsidR="00487C5C" w:rsidRDefault="00487C5C" w:rsidP="00487C5C">
            <w:pPr>
              <w:rPr>
                <w:szCs w:val="21"/>
              </w:rPr>
            </w:pPr>
            <w:r>
              <w:rPr>
                <w:rFonts w:hint="eastAsia"/>
                <w:szCs w:val="21"/>
              </w:rPr>
              <w:t>201220005467.1</w:t>
            </w:r>
          </w:p>
          <w:p w:rsidR="00487C5C" w:rsidRDefault="00487C5C" w:rsidP="00487C5C">
            <w:pPr>
              <w:rPr>
                <w:szCs w:val="21"/>
              </w:rPr>
            </w:pPr>
            <w:r>
              <w:rPr>
                <w:szCs w:val="21"/>
              </w:rPr>
              <w:t>201220395511.4</w:t>
            </w:r>
          </w:p>
        </w:tc>
      </w:tr>
      <w:tr w:rsidR="00487C5C" w:rsidTr="004461D7">
        <w:trPr>
          <w:jc w:val="center"/>
        </w:trPr>
        <w:tc>
          <w:tcPr>
            <w:tcW w:w="708" w:type="dxa"/>
          </w:tcPr>
          <w:p w:rsidR="00487C5C" w:rsidRDefault="00487C5C" w:rsidP="00487C5C">
            <w:pPr>
              <w:rPr>
                <w:szCs w:val="21"/>
              </w:rPr>
            </w:pPr>
            <w:r>
              <w:rPr>
                <w:rFonts w:hint="eastAsia"/>
                <w:szCs w:val="21"/>
              </w:rPr>
              <w:t>2</w:t>
            </w:r>
          </w:p>
        </w:tc>
        <w:tc>
          <w:tcPr>
            <w:tcW w:w="1581" w:type="dxa"/>
          </w:tcPr>
          <w:p w:rsidR="00487C5C" w:rsidRDefault="00487C5C" w:rsidP="00487C5C">
            <w:pPr>
              <w:rPr>
                <w:szCs w:val="21"/>
              </w:rPr>
            </w:pPr>
            <w:r>
              <w:rPr>
                <w:rFonts w:hint="eastAsia"/>
                <w:szCs w:val="21"/>
              </w:rPr>
              <w:t>LED</w:t>
            </w:r>
            <w:r>
              <w:rPr>
                <w:rFonts w:hint="eastAsia"/>
                <w:szCs w:val="21"/>
              </w:rPr>
              <w:t>光源</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、光源类型</w:t>
            </w:r>
            <w:r>
              <w:rPr>
                <w:rFonts w:hAnsi="宋体" w:hint="eastAsia"/>
                <w:szCs w:val="21"/>
              </w:rPr>
              <w:tab/>
              <w:t xml:space="preserve">LED高亮度冷光源 </w:t>
            </w:r>
          </w:p>
          <w:p w:rsidR="00487C5C" w:rsidRDefault="00487C5C" w:rsidP="00487C5C">
            <w:pPr>
              <w:pStyle w:val="afa"/>
              <w:ind w:firstLineChars="0" w:firstLine="0"/>
              <w:rPr>
                <w:rFonts w:hAnsi="宋体"/>
                <w:szCs w:val="21"/>
              </w:rPr>
            </w:pPr>
            <w:r>
              <w:rPr>
                <w:rFonts w:hAnsi="宋体" w:hint="eastAsia"/>
                <w:szCs w:val="21"/>
              </w:rPr>
              <w:t>b、光源寿命</w:t>
            </w:r>
            <w:r>
              <w:rPr>
                <w:rFonts w:hAnsi="宋体" w:hint="eastAsia"/>
                <w:szCs w:val="21"/>
              </w:rPr>
              <w:tab/>
              <w:t>6万小时</w:t>
            </w:r>
          </w:p>
          <w:p w:rsidR="00487C5C" w:rsidRDefault="00487C5C" w:rsidP="00487C5C">
            <w:pPr>
              <w:pStyle w:val="afa"/>
              <w:ind w:firstLineChars="0" w:firstLine="0"/>
              <w:rPr>
                <w:rFonts w:hAnsi="宋体"/>
                <w:szCs w:val="21"/>
              </w:rPr>
            </w:pPr>
            <w:r>
              <w:rPr>
                <w:rFonts w:hAnsi="宋体" w:hint="eastAsia"/>
                <w:szCs w:val="21"/>
              </w:rPr>
              <w:t>c、光照度</w:t>
            </w:r>
            <w:r>
              <w:rPr>
                <w:rFonts w:hAnsi="宋体" w:hint="eastAsia"/>
                <w:szCs w:val="21"/>
              </w:rPr>
              <w:tab/>
              <w:t>5000Lx</w:t>
            </w:r>
          </w:p>
          <w:p w:rsidR="00487C5C" w:rsidRDefault="00487C5C" w:rsidP="00487C5C">
            <w:pPr>
              <w:pStyle w:val="afa"/>
              <w:ind w:firstLineChars="0" w:firstLine="0"/>
              <w:rPr>
                <w:rFonts w:hAnsi="宋体"/>
                <w:szCs w:val="21"/>
              </w:rPr>
            </w:pPr>
            <w:r>
              <w:rPr>
                <w:rFonts w:hAnsi="宋体" w:hint="eastAsia"/>
                <w:szCs w:val="21"/>
              </w:rPr>
              <w:t>d、色温</w:t>
            </w:r>
            <w:r>
              <w:rPr>
                <w:rFonts w:hAnsi="宋体" w:hint="eastAsia"/>
                <w:szCs w:val="21"/>
              </w:rPr>
              <w:tab/>
              <w:t>≥5600K</w:t>
            </w:r>
          </w:p>
          <w:p w:rsidR="00487C5C" w:rsidRDefault="00487C5C" w:rsidP="00487C5C">
            <w:pPr>
              <w:pStyle w:val="afa"/>
              <w:ind w:firstLineChars="0" w:firstLine="0"/>
              <w:rPr>
                <w:rFonts w:hAnsi="宋体"/>
                <w:szCs w:val="21"/>
              </w:rPr>
            </w:pPr>
            <w:r>
              <w:rPr>
                <w:rFonts w:hAnsi="宋体" w:hint="eastAsia"/>
                <w:szCs w:val="21"/>
              </w:rPr>
              <w:t>e、显色指数</w:t>
            </w:r>
            <w:r>
              <w:rPr>
                <w:rFonts w:hAnsi="宋体" w:hint="eastAsia"/>
                <w:szCs w:val="21"/>
              </w:rPr>
              <w:tab/>
              <w:t>≥85</w:t>
            </w:r>
          </w:p>
        </w:tc>
        <w:tc>
          <w:tcPr>
            <w:tcW w:w="2010" w:type="dxa"/>
          </w:tcPr>
          <w:p w:rsidR="00487C5C" w:rsidRDefault="00487C5C" w:rsidP="00487C5C">
            <w:pPr>
              <w:rPr>
                <w:szCs w:val="21"/>
              </w:rPr>
            </w:pPr>
            <w:r>
              <w:rPr>
                <w:rFonts w:hint="eastAsia"/>
                <w:szCs w:val="21"/>
              </w:rPr>
              <w:t>专利号：</w:t>
            </w:r>
          </w:p>
          <w:p w:rsidR="00487C5C" w:rsidRDefault="00487C5C" w:rsidP="00487C5C">
            <w:pPr>
              <w:rPr>
                <w:szCs w:val="21"/>
              </w:rPr>
            </w:pPr>
            <w:r>
              <w:rPr>
                <w:szCs w:val="21"/>
              </w:rPr>
              <w:t>201120355084.2</w:t>
            </w:r>
          </w:p>
        </w:tc>
      </w:tr>
      <w:tr w:rsidR="00487C5C" w:rsidTr="004461D7">
        <w:trPr>
          <w:jc w:val="center"/>
        </w:trPr>
        <w:tc>
          <w:tcPr>
            <w:tcW w:w="708" w:type="dxa"/>
          </w:tcPr>
          <w:p w:rsidR="00487C5C" w:rsidRDefault="00487C5C" w:rsidP="00487C5C">
            <w:pPr>
              <w:rPr>
                <w:szCs w:val="21"/>
              </w:rPr>
            </w:pPr>
            <w:r>
              <w:rPr>
                <w:rFonts w:hint="eastAsia"/>
                <w:szCs w:val="21"/>
              </w:rPr>
              <w:t>3</w:t>
            </w:r>
          </w:p>
        </w:tc>
        <w:tc>
          <w:tcPr>
            <w:tcW w:w="1581" w:type="dxa"/>
          </w:tcPr>
          <w:p w:rsidR="00487C5C" w:rsidRDefault="00487C5C" w:rsidP="00487C5C">
            <w:pPr>
              <w:rPr>
                <w:szCs w:val="21"/>
              </w:rPr>
            </w:pPr>
            <w:r>
              <w:rPr>
                <w:rFonts w:hint="eastAsia"/>
                <w:szCs w:val="21"/>
              </w:rPr>
              <w:t>计算机系统配置</w:t>
            </w:r>
          </w:p>
        </w:tc>
        <w:tc>
          <w:tcPr>
            <w:tcW w:w="5421" w:type="dxa"/>
          </w:tcPr>
          <w:p w:rsidR="00487C5C" w:rsidRDefault="00487C5C" w:rsidP="00487C5C">
            <w:pPr>
              <w:pStyle w:val="afa"/>
              <w:widowControl w:val="0"/>
              <w:ind w:firstLineChars="0" w:firstLine="0"/>
              <w:rPr>
                <w:rFonts w:hAnsi="宋体"/>
                <w:szCs w:val="21"/>
              </w:rPr>
            </w:pPr>
            <w:r>
              <w:rPr>
                <w:rFonts w:hAnsi="宋体"/>
                <w:szCs w:val="21"/>
              </w:rPr>
              <w:t>a</w:t>
            </w:r>
            <w:r>
              <w:rPr>
                <w:rFonts w:hAnsi="宋体" w:hint="eastAsia"/>
                <w:szCs w:val="21"/>
              </w:rPr>
              <w:t xml:space="preserve">、自带16GB的SD输出卡； </w:t>
            </w:r>
          </w:p>
          <w:p w:rsidR="00487C5C" w:rsidRDefault="00487C5C" w:rsidP="00487C5C">
            <w:pPr>
              <w:pStyle w:val="afa"/>
              <w:ind w:firstLineChars="0" w:firstLine="0"/>
              <w:rPr>
                <w:rFonts w:hAnsi="宋体"/>
                <w:szCs w:val="21"/>
              </w:rPr>
            </w:pPr>
            <w:r>
              <w:rPr>
                <w:rFonts w:hAnsi="宋体" w:hint="eastAsia"/>
                <w:szCs w:val="21"/>
              </w:rPr>
              <w:t>b、电池</w:t>
            </w:r>
            <w:r>
              <w:rPr>
                <w:rFonts w:hAnsi="宋体" w:hint="eastAsia"/>
                <w:szCs w:val="21"/>
              </w:rPr>
              <w:tab/>
              <w:t>2200mAh锂电池，可连续使用500分钟</w:t>
            </w:r>
          </w:p>
          <w:p w:rsidR="00487C5C" w:rsidRDefault="00487C5C" w:rsidP="00487C5C">
            <w:pPr>
              <w:pStyle w:val="afa"/>
              <w:ind w:firstLineChars="0" w:firstLine="0"/>
              <w:rPr>
                <w:rFonts w:hAnsi="宋体"/>
                <w:szCs w:val="21"/>
              </w:rPr>
            </w:pPr>
            <w:r>
              <w:rPr>
                <w:rFonts w:hAnsi="宋体" w:hint="eastAsia"/>
                <w:szCs w:val="21"/>
              </w:rPr>
              <w:t>c、续航能力</w:t>
            </w:r>
            <w:r>
              <w:rPr>
                <w:rFonts w:hAnsi="宋体" w:hint="eastAsia"/>
                <w:szCs w:val="21"/>
              </w:rPr>
              <w:tab/>
              <w:t>当电池处于低点位时，可延长15分钟使用</w:t>
            </w:r>
          </w:p>
          <w:p w:rsidR="00487C5C" w:rsidRDefault="00487C5C" w:rsidP="00487C5C">
            <w:pPr>
              <w:pStyle w:val="afa"/>
              <w:widowControl w:val="0"/>
              <w:ind w:firstLineChars="0" w:firstLine="0"/>
              <w:rPr>
                <w:rFonts w:hAnsi="宋体"/>
                <w:szCs w:val="21"/>
              </w:rPr>
            </w:pPr>
            <w:r>
              <w:rPr>
                <w:rFonts w:hAnsi="宋体" w:hint="eastAsia"/>
                <w:szCs w:val="21"/>
              </w:rPr>
              <w:t>d、电量</w:t>
            </w:r>
            <w:r>
              <w:rPr>
                <w:rFonts w:hAnsi="宋体" w:hint="eastAsia"/>
                <w:szCs w:val="21"/>
              </w:rPr>
              <w:tab/>
              <w:t>实时显示</w:t>
            </w:r>
          </w:p>
        </w:tc>
        <w:tc>
          <w:tcPr>
            <w:tcW w:w="2010" w:type="dxa"/>
          </w:tcPr>
          <w:p w:rsidR="00487C5C" w:rsidRDefault="00487C5C" w:rsidP="00487C5C">
            <w:pPr>
              <w:rPr>
                <w:szCs w:val="21"/>
              </w:rPr>
            </w:pPr>
          </w:p>
        </w:tc>
      </w:tr>
      <w:tr w:rsidR="00487C5C" w:rsidTr="004461D7">
        <w:trPr>
          <w:trHeight w:val="1337"/>
          <w:jc w:val="center"/>
        </w:trPr>
        <w:tc>
          <w:tcPr>
            <w:tcW w:w="708" w:type="dxa"/>
          </w:tcPr>
          <w:p w:rsidR="00487C5C" w:rsidRDefault="00487C5C" w:rsidP="00487C5C">
            <w:pPr>
              <w:rPr>
                <w:szCs w:val="21"/>
              </w:rPr>
            </w:pPr>
            <w:r>
              <w:rPr>
                <w:rFonts w:hint="eastAsia"/>
                <w:szCs w:val="21"/>
              </w:rPr>
              <w:t>4</w:t>
            </w:r>
          </w:p>
        </w:tc>
        <w:tc>
          <w:tcPr>
            <w:tcW w:w="1581" w:type="dxa"/>
          </w:tcPr>
          <w:p w:rsidR="00487C5C" w:rsidRDefault="00487C5C" w:rsidP="00487C5C">
            <w:pPr>
              <w:rPr>
                <w:szCs w:val="21"/>
              </w:rPr>
            </w:pPr>
            <w:r>
              <w:rPr>
                <w:rFonts w:hint="eastAsia"/>
                <w:szCs w:val="21"/>
              </w:rPr>
              <w:t>软件功能</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、具备检查部分拍照功能；</w:t>
            </w:r>
          </w:p>
          <w:p w:rsidR="00487C5C" w:rsidRDefault="00487C5C" w:rsidP="00487C5C">
            <w:pPr>
              <w:pStyle w:val="afa"/>
              <w:ind w:firstLineChars="0" w:firstLine="0"/>
              <w:rPr>
                <w:rFonts w:hAnsi="宋体"/>
                <w:szCs w:val="21"/>
              </w:rPr>
            </w:pPr>
            <w:r>
              <w:rPr>
                <w:rFonts w:hAnsi="宋体" w:hint="eastAsia"/>
                <w:szCs w:val="21"/>
              </w:rPr>
              <w:t>b、具备检查图像录制功能；</w:t>
            </w:r>
          </w:p>
          <w:p w:rsidR="00487C5C" w:rsidRDefault="00487C5C" w:rsidP="00487C5C">
            <w:pPr>
              <w:pStyle w:val="afa"/>
              <w:ind w:firstLineChars="0" w:firstLine="0"/>
              <w:rPr>
                <w:rFonts w:hAnsi="宋体"/>
                <w:szCs w:val="21"/>
              </w:rPr>
            </w:pPr>
            <w:r>
              <w:rPr>
                <w:rFonts w:hAnsi="宋体" w:hint="eastAsia"/>
                <w:szCs w:val="21"/>
              </w:rPr>
              <w:t>c、具备检查图像存储功能；</w:t>
            </w:r>
          </w:p>
          <w:p w:rsidR="00487C5C" w:rsidRDefault="00487C5C" w:rsidP="00487C5C">
            <w:pPr>
              <w:pStyle w:val="afa"/>
              <w:widowControl w:val="0"/>
              <w:ind w:firstLineChars="0" w:firstLine="0"/>
              <w:rPr>
                <w:rFonts w:hAnsi="宋体"/>
                <w:szCs w:val="21"/>
              </w:rPr>
            </w:pPr>
            <w:r>
              <w:rPr>
                <w:rFonts w:hAnsi="宋体" w:hint="eastAsia"/>
                <w:szCs w:val="21"/>
              </w:rPr>
              <w:t>d、具备检查图像外输功能。</w:t>
            </w:r>
          </w:p>
        </w:tc>
        <w:tc>
          <w:tcPr>
            <w:tcW w:w="2010" w:type="dxa"/>
          </w:tcPr>
          <w:p w:rsidR="00487C5C" w:rsidRDefault="00487C5C" w:rsidP="00487C5C">
            <w:pPr>
              <w:rPr>
                <w:szCs w:val="21"/>
              </w:rPr>
            </w:pPr>
            <w:r>
              <w:rPr>
                <w:rFonts w:hint="eastAsia"/>
                <w:szCs w:val="21"/>
              </w:rPr>
              <w:t>软件著作权</w:t>
            </w:r>
          </w:p>
          <w:p w:rsidR="00487C5C" w:rsidRDefault="00487C5C" w:rsidP="00487C5C">
            <w:pPr>
              <w:rPr>
                <w:szCs w:val="21"/>
              </w:rPr>
            </w:pPr>
            <w:r>
              <w:rPr>
                <w:szCs w:val="21"/>
              </w:rPr>
              <w:t>2012SR104036</w:t>
            </w:r>
          </w:p>
        </w:tc>
      </w:tr>
      <w:tr w:rsidR="00487C5C" w:rsidTr="004461D7">
        <w:trPr>
          <w:trHeight w:val="1096"/>
          <w:jc w:val="center"/>
        </w:trPr>
        <w:tc>
          <w:tcPr>
            <w:tcW w:w="708" w:type="dxa"/>
          </w:tcPr>
          <w:p w:rsidR="00487C5C" w:rsidRDefault="00487C5C" w:rsidP="00487C5C">
            <w:pPr>
              <w:rPr>
                <w:szCs w:val="21"/>
              </w:rPr>
            </w:pPr>
            <w:r>
              <w:rPr>
                <w:rFonts w:hint="eastAsia"/>
                <w:szCs w:val="21"/>
              </w:rPr>
              <w:t>5</w:t>
            </w:r>
          </w:p>
        </w:tc>
        <w:tc>
          <w:tcPr>
            <w:tcW w:w="1581" w:type="dxa"/>
          </w:tcPr>
          <w:p w:rsidR="00487C5C" w:rsidRDefault="00487C5C" w:rsidP="00487C5C">
            <w:pPr>
              <w:rPr>
                <w:szCs w:val="21"/>
              </w:rPr>
            </w:pPr>
            <w:r>
              <w:rPr>
                <w:rFonts w:ascii="宋体" w:hAnsi="宋体" w:hint="eastAsia"/>
                <w:bCs/>
                <w:color w:val="000000"/>
                <w:kern w:val="0"/>
                <w:szCs w:val="21"/>
              </w:rPr>
              <w:t>材料</w:t>
            </w:r>
          </w:p>
        </w:tc>
        <w:tc>
          <w:tcPr>
            <w:tcW w:w="5421" w:type="dxa"/>
          </w:tcPr>
          <w:p w:rsidR="00487C5C" w:rsidRDefault="00487C5C" w:rsidP="00487C5C">
            <w:pPr>
              <w:pStyle w:val="afa"/>
              <w:ind w:firstLineChars="0" w:firstLine="0"/>
              <w:rPr>
                <w:rFonts w:hAnsi="宋体"/>
                <w:szCs w:val="21"/>
              </w:rPr>
            </w:pPr>
            <w:r>
              <w:rPr>
                <w:rFonts w:hAnsi="宋体" w:cs="宋体" w:hint="eastAsia"/>
                <w:color w:val="000000"/>
                <w:szCs w:val="21"/>
              </w:rPr>
              <w:t>采用新型医用高分子材料，外形纤细，便于插入。表面光洁，方便操作，易于清洗和消毒。</w:t>
            </w:r>
          </w:p>
        </w:tc>
        <w:tc>
          <w:tcPr>
            <w:tcW w:w="2010" w:type="dxa"/>
          </w:tcPr>
          <w:p w:rsidR="00487C5C" w:rsidRDefault="00487C5C" w:rsidP="00487C5C">
            <w:pPr>
              <w:rPr>
                <w:szCs w:val="21"/>
              </w:rPr>
            </w:pPr>
          </w:p>
        </w:tc>
      </w:tr>
      <w:tr w:rsidR="00487C5C" w:rsidTr="004461D7">
        <w:trPr>
          <w:trHeight w:val="1085"/>
          <w:jc w:val="center"/>
        </w:trPr>
        <w:tc>
          <w:tcPr>
            <w:tcW w:w="708" w:type="dxa"/>
          </w:tcPr>
          <w:p w:rsidR="00487C5C" w:rsidRDefault="00487C5C" w:rsidP="00487C5C">
            <w:pPr>
              <w:rPr>
                <w:szCs w:val="21"/>
              </w:rPr>
            </w:pPr>
            <w:r>
              <w:rPr>
                <w:rFonts w:hint="eastAsia"/>
                <w:szCs w:val="21"/>
              </w:rPr>
              <w:t>6</w:t>
            </w:r>
          </w:p>
        </w:tc>
        <w:tc>
          <w:tcPr>
            <w:tcW w:w="1581" w:type="dxa"/>
          </w:tcPr>
          <w:p w:rsidR="00487C5C" w:rsidRDefault="00487C5C" w:rsidP="00487C5C">
            <w:pPr>
              <w:rPr>
                <w:szCs w:val="21"/>
              </w:rPr>
            </w:pPr>
            <w:r>
              <w:rPr>
                <w:rFonts w:hint="eastAsia"/>
                <w:szCs w:val="21"/>
              </w:rPr>
              <w:t>工作环境条件</w:t>
            </w:r>
          </w:p>
        </w:tc>
        <w:tc>
          <w:tcPr>
            <w:tcW w:w="5421" w:type="dxa"/>
          </w:tcPr>
          <w:p w:rsidR="00487C5C" w:rsidRDefault="00487C5C" w:rsidP="00487C5C">
            <w:pPr>
              <w:rPr>
                <w:szCs w:val="21"/>
              </w:rPr>
            </w:pPr>
            <w:r>
              <w:rPr>
                <w:rFonts w:hint="eastAsia"/>
                <w:szCs w:val="21"/>
              </w:rPr>
              <w:t>环境温度</w:t>
            </w:r>
            <w:r>
              <w:rPr>
                <w:rFonts w:hint="eastAsia"/>
                <w:szCs w:val="21"/>
              </w:rPr>
              <w:t>5</w:t>
            </w:r>
            <w:r>
              <w:rPr>
                <w:rFonts w:hint="eastAsia"/>
                <w:szCs w:val="21"/>
              </w:rPr>
              <w:t>℃～</w:t>
            </w:r>
            <w:r>
              <w:rPr>
                <w:rFonts w:hint="eastAsia"/>
                <w:szCs w:val="21"/>
              </w:rPr>
              <w:t>40</w:t>
            </w:r>
            <w:r>
              <w:rPr>
                <w:rFonts w:hint="eastAsia"/>
                <w:szCs w:val="21"/>
              </w:rPr>
              <w:t>℃，相对湿度≤</w:t>
            </w:r>
            <w:r>
              <w:rPr>
                <w:rFonts w:hint="eastAsia"/>
                <w:szCs w:val="21"/>
              </w:rPr>
              <w:t>80</w:t>
            </w:r>
            <w:r>
              <w:rPr>
                <w:rFonts w:hint="eastAsia"/>
                <w:szCs w:val="21"/>
              </w:rPr>
              <w:t>％，大气压力</w:t>
            </w:r>
            <w:r>
              <w:rPr>
                <w:rFonts w:hint="eastAsia"/>
                <w:szCs w:val="21"/>
              </w:rPr>
              <w:t>86kpa</w:t>
            </w:r>
            <w:r>
              <w:rPr>
                <w:rFonts w:hint="eastAsia"/>
                <w:szCs w:val="21"/>
              </w:rPr>
              <w:t>～</w:t>
            </w:r>
            <w:r>
              <w:rPr>
                <w:rFonts w:hint="eastAsia"/>
                <w:szCs w:val="21"/>
              </w:rPr>
              <w:t>106kpa,</w:t>
            </w:r>
            <w:r>
              <w:rPr>
                <w:rFonts w:hint="eastAsia"/>
                <w:szCs w:val="21"/>
              </w:rPr>
              <w:t>电源</w:t>
            </w:r>
            <w:r>
              <w:rPr>
                <w:rFonts w:hint="eastAsia"/>
                <w:szCs w:val="21"/>
              </w:rPr>
              <w:t>a.c.220V</w:t>
            </w:r>
            <w:r>
              <w:rPr>
                <w:rFonts w:hint="eastAsia"/>
                <w:szCs w:val="21"/>
              </w:rPr>
              <w:t>±</w:t>
            </w:r>
            <w:r>
              <w:rPr>
                <w:rFonts w:hint="eastAsia"/>
                <w:szCs w:val="21"/>
              </w:rPr>
              <w:t>22V</w:t>
            </w:r>
            <w:r>
              <w:rPr>
                <w:rFonts w:hint="eastAsia"/>
                <w:szCs w:val="21"/>
              </w:rPr>
              <w:t>，</w:t>
            </w:r>
            <w:r>
              <w:rPr>
                <w:rFonts w:hint="eastAsia"/>
                <w:szCs w:val="21"/>
              </w:rPr>
              <w:t>50HZ</w:t>
            </w:r>
            <w:r>
              <w:rPr>
                <w:rFonts w:hint="eastAsia"/>
                <w:szCs w:val="21"/>
              </w:rPr>
              <w:t>±</w:t>
            </w:r>
            <w:r>
              <w:rPr>
                <w:rFonts w:hint="eastAsia"/>
                <w:szCs w:val="21"/>
              </w:rPr>
              <w:t>1HZ</w:t>
            </w:r>
            <w:r>
              <w:rPr>
                <w:rFonts w:hint="eastAsia"/>
                <w:szCs w:val="21"/>
              </w:rPr>
              <w:t>，无腐蚀性和易燃气体，整机噪声不大于</w:t>
            </w:r>
            <w:r>
              <w:rPr>
                <w:rFonts w:hint="eastAsia"/>
                <w:szCs w:val="21"/>
              </w:rPr>
              <w:t>65dB</w:t>
            </w:r>
            <w:r>
              <w:rPr>
                <w:rFonts w:hint="eastAsia"/>
                <w:szCs w:val="21"/>
              </w:rPr>
              <w:t>。</w:t>
            </w:r>
          </w:p>
        </w:tc>
        <w:tc>
          <w:tcPr>
            <w:tcW w:w="2010" w:type="dxa"/>
          </w:tcPr>
          <w:p w:rsidR="00487C5C" w:rsidRDefault="00487C5C" w:rsidP="00487C5C">
            <w:pPr>
              <w:rPr>
                <w:szCs w:val="21"/>
              </w:rPr>
            </w:pPr>
          </w:p>
        </w:tc>
      </w:tr>
    </w:tbl>
    <w:p w:rsidR="00487C5C" w:rsidRPr="004461D7" w:rsidRDefault="004461D7" w:rsidP="004461D7">
      <w:pPr>
        <w:pStyle w:val="a0"/>
        <w:ind w:firstLine="240"/>
        <w:rPr>
          <w:rFonts w:asciiTheme="minorEastAsia" w:eastAsiaTheme="minorEastAsia" w:hAnsiTheme="minorEastAsia" w:cs="宋体"/>
          <w:color w:val="FF0000"/>
          <w:sz w:val="24"/>
          <w:lang w:val="zh-CN"/>
        </w:rPr>
      </w:pPr>
      <w:r w:rsidRPr="004461D7">
        <w:rPr>
          <w:rFonts w:asciiTheme="minorEastAsia" w:eastAsiaTheme="minorEastAsia" w:hAnsiTheme="minorEastAsia" w:cs="宋体" w:hint="eastAsia"/>
          <w:color w:val="FF0000"/>
          <w:sz w:val="24"/>
          <w:lang w:val="zh-CN"/>
        </w:rPr>
        <w:t>本采购清单中所列技术规格或主要参数为最低要求，不允许负偏离，否则将承担其投标被视为非实质性响应投标的风险。</w:t>
      </w: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lastRenderedPageBreak/>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8F5123" w:rsidRPr="008F5123" w:rsidRDefault="008F5123" w:rsidP="008F5123">
      <w:pPr>
        <w:widowControl/>
        <w:shd w:val="clear" w:color="auto" w:fill="FFFFFF"/>
        <w:spacing w:line="360" w:lineRule="auto"/>
        <w:ind w:firstLineChars="200" w:firstLine="480"/>
        <w:contextualSpacing/>
        <w:jc w:val="left"/>
        <w:rPr>
          <w:rFonts w:asciiTheme="minorEastAsia" w:eastAsiaTheme="minorEastAsia" w:hAnsiTheme="minorEastAsia" w:cs="宋体"/>
          <w:sz w:val="24"/>
          <w:lang w:val="zh-CN"/>
        </w:rPr>
      </w:pPr>
      <w:r w:rsidRPr="008F5123">
        <w:rPr>
          <w:rFonts w:asciiTheme="minorEastAsia" w:eastAsiaTheme="minorEastAsia" w:hAnsiTheme="minorEastAsia" w:cs="宋体" w:hint="eastAsia"/>
          <w:sz w:val="24"/>
          <w:lang w:val="zh-CN"/>
        </w:rPr>
        <w:t>质保期：救护车整车质保3年或6万公里，改装部分质保3年；医疗设备质保1年。维修响应时间1小时内，上门时间12小时内，解决问题时间24小时内。</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8F5123" w:rsidRPr="008F5123">
        <w:rPr>
          <w:rFonts w:asciiTheme="minorEastAsia" w:eastAsiaTheme="minorEastAsia" w:hAnsiTheme="minorEastAsia" w:cs="黑体" w:hint="eastAsia"/>
          <w:b/>
          <w:bCs/>
          <w:color w:val="000000"/>
          <w:shd w:val="clear" w:color="auto" w:fill="FFFFFF"/>
        </w:rPr>
        <w:t>1550000</w:t>
      </w:r>
      <w:r w:rsidR="008F5123">
        <w:rPr>
          <w:rFonts w:asciiTheme="minorEastAsia" w:eastAsiaTheme="minorEastAsia" w:hAnsiTheme="minorEastAsia" w:cs="黑体" w:hint="eastAsia"/>
          <w:b/>
          <w:bCs/>
          <w:color w:val="000000"/>
          <w:shd w:val="clear" w:color="auto" w:fill="FFFFFF"/>
        </w:rPr>
        <w:t>.00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8F5123" w:rsidRPr="008F5123">
        <w:rPr>
          <w:rFonts w:asciiTheme="minorEastAsia" w:eastAsiaTheme="minorEastAsia" w:hAnsiTheme="minorEastAsia" w:cs="黑体" w:hint="eastAsia"/>
          <w:b/>
          <w:bCs/>
          <w:color w:val="000000"/>
          <w:shd w:val="clear" w:color="auto" w:fill="FFFFFF"/>
        </w:rPr>
        <w:t>1550000</w:t>
      </w:r>
      <w:r w:rsidR="008F5123">
        <w:rPr>
          <w:rFonts w:asciiTheme="minorEastAsia" w:eastAsiaTheme="minorEastAsia" w:hAnsiTheme="minorEastAsia" w:cs="黑体" w:hint="eastAsia"/>
          <w:b/>
          <w:bCs/>
          <w:color w:val="000000"/>
          <w:shd w:val="clear" w:color="auto" w:fill="FFFFFF"/>
        </w:rPr>
        <w:t>.00元</w:t>
      </w:r>
      <w:r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8F4E3C"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8F4E3C">
        <w:rPr>
          <w:rFonts w:asciiTheme="minorEastAsia" w:eastAsiaTheme="minorEastAsia" w:hAnsiTheme="minorEastAsia" w:cs="宋体" w:hint="eastAsia"/>
          <w:color w:val="000000"/>
          <w:kern w:val="0"/>
          <w:sz w:val="24"/>
          <w:lang w:val="zh-CN"/>
        </w:rPr>
        <w:t>1、支付方式：</w:t>
      </w:r>
      <w:r w:rsidR="00CE6D72" w:rsidRPr="008F4E3C">
        <w:rPr>
          <w:rFonts w:asciiTheme="minorEastAsia" w:eastAsiaTheme="minorEastAsia" w:hAnsiTheme="minorEastAsia" w:cs="宋体" w:hint="eastAsia"/>
          <w:color w:val="000000"/>
          <w:kern w:val="0"/>
          <w:sz w:val="24"/>
          <w:lang w:val="zh-CN"/>
        </w:rPr>
        <w:t>银行</w:t>
      </w:r>
      <w:r w:rsidRPr="008F4E3C">
        <w:rPr>
          <w:rFonts w:asciiTheme="minorEastAsia" w:eastAsiaTheme="minorEastAsia" w:hAnsiTheme="minorEastAsia" w:cs="宋体" w:hint="eastAsia"/>
          <w:color w:val="000000"/>
          <w:kern w:val="0"/>
          <w:sz w:val="24"/>
          <w:lang w:val="zh-CN"/>
        </w:rPr>
        <w:t>转账</w:t>
      </w:r>
      <w:r w:rsidR="00302D2E" w:rsidRPr="008F4E3C">
        <w:rPr>
          <w:rFonts w:asciiTheme="minorEastAsia" w:eastAsiaTheme="minorEastAsia" w:hAnsiTheme="minorEastAsia" w:cs="宋体" w:hint="eastAsia"/>
          <w:color w:val="000000"/>
          <w:kern w:val="0"/>
          <w:sz w:val="24"/>
          <w:lang w:val="zh-CN"/>
        </w:rPr>
        <w:t>支付</w:t>
      </w:r>
    </w:p>
    <w:p w:rsidR="007E13A3" w:rsidRPr="008F4E3C"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8F4E3C">
        <w:rPr>
          <w:rFonts w:asciiTheme="minorEastAsia" w:eastAsiaTheme="minorEastAsia" w:hAnsiTheme="minorEastAsia" w:cs="宋体" w:hint="eastAsia"/>
          <w:color w:val="000000"/>
          <w:kern w:val="0"/>
          <w:sz w:val="24"/>
          <w:lang w:val="zh-CN"/>
        </w:rPr>
        <w:t>2、支付时间及条件：验收</w:t>
      </w:r>
      <w:r w:rsidR="00302D2E" w:rsidRPr="008F4E3C">
        <w:rPr>
          <w:rFonts w:asciiTheme="minorEastAsia" w:eastAsiaTheme="minorEastAsia" w:hAnsiTheme="minorEastAsia" w:cs="宋体" w:hint="eastAsia"/>
          <w:color w:val="000000"/>
          <w:kern w:val="0"/>
          <w:sz w:val="24"/>
          <w:lang w:val="zh-CN"/>
        </w:rPr>
        <w:t>合格后</w:t>
      </w:r>
      <w:r w:rsidRPr="008F4E3C">
        <w:rPr>
          <w:rFonts w:asciiTheme="minorEastAsia" w:eastAsiaTheme="minorEastAsia" w:hAnsiTheme="minorEastAsia" w:cs="宋体" w:hint="eastAsia"/>
          <w:color w:val="000000"/>
          <w:kern w:val="0"/>
          <w:sz w:val="24"/>
          <w:lang w:val="zh-CN"/>
        </w:rPr>
        <w:t>支付合同价款的9</w:t>
      </w:r>
      <w:r w:rsidR="00302D2E" w:rsidRPr="008F4E3C">
        <w:rPr>
          <w:rFonts w:asciiTheme="minorEastAsia" w:eastAsiaTheme="minorEastAsia" w:hAnsiTheme="minorEastAsia" w:cs="宋体" w:hint="eastAsia"/>
          <w:color w:val="000000"/>
          <w:kern w:val="0"/>
          <w:sz w:val="24"/>
          <w:lang w:val="zh-CN"/>
        </w:rPr>
        <w:t>0</w:t>
      </w:r>
      <w:r w:rsidRPr="008F4E3C">
        <w:rPr>
          <w:rFonts w:asciiTheme="minorEastAsia" w:eastAsiaTheme="minorEastAsia" w:hAnsiTheme="minorEastAsia" w:cs="宋体" w:hint="eastAsia"/>
          <w:color w:val="000000"/>
          <w:kern w:val="0"/>
          <w:sz w:val="24"/>
          <w:lang w:val="zh-CN"/>
        </w:rPr>
        <w:t>%，</w:t>
      </w:r>
      <w:r w:rsidR="00302D2E" w:rsidRPr="008F4E3C">
        <w:rPr>
          <w:rFonts w:asciiTheme="minorEastAsia" w:eastAsiaTheme="minorEastAsia" w:hAnsiTheme="minorEastAsia" w:cs="宋体" w:hint="eastAsia"/>
          <w:color w:val="000000"/>
          <w:kern w:val="0"/>
          <w:sz w:val="24"/>
          <w:lang w:val="zh-CN"/>
        </w:rPr>
        <w:t>剩余10%作为质保金，质保期一年。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9B1538"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项目名称：</w:t>
            </w:r>
            <w:r w:rsidR="009B1538" w:rsidRPr="009B1538">
              <w:rPr>
                <w:rFonts w:ascii="宋体" w:hAnsi="宋体" w:cs="宋体" w:hint="eastAsia"/>
                <w:bCs/>
                <w:color w:val="000000"/>
                <w:kern w:val="0"/>
                <w:sz w:val="24"/>
              </w:rPr>
              <w:t>襄城县妇幼保健院危重孕妇和新生儿救治网络及设备采购项目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B1538">
              <w:rPr>
                <w:rFonts w:ascii="宋体" w:hAnsi="宋体" w:cs="宋体" w:hint="eastAsia"/>
                <w:color w:val="000000"/>
                <w:kern w:val="0"/>
                <w:sz w:val="24"/>
              </w:rPr>
              <w:t>41</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9B1538" w:rsidRPr="009B1538">
              <w:rPr>
                <w:rFonts w:ascii="宋体" w:hAnsi="宋体" w:cs="宋体" w:hint="eastAsia"/>
                <w:bCs/>
                <w:color w:val="000000"/>
                <w:kern w:val="0"/>
                <w:sz w:val="24"/>
                <w:shd w:val="clear" w:color="040000" w:fill="FFFFFF"/>
              </w:rPr>
              <w:t>本项目采购母婴转运型救护车1辆，车载视讯系统1套，三级救治网络1套，成人呼吸机1台，新生儿呼吸机1台、除颤仪1台，监护仪1台，心电图机1台，超声多普勒胎儿监护仪1台，转运暖箱1台，上车担架1副，电动上车担架1副，新生儿搭载平台1套，吸引器1台，T-组合（婴儿正压复苏器）1套，可视喉镜1台，输液泵1台，注射泵1台</w:t>
            </w:r>
            <w:r w:rsidR="0027376F" w:rsidRPr="00AE7395">
              <w:rPr>
                <w:rFonts w:ascii="宋体" w:hAnsi="宋体" w:cs="宋体" w:hint="eastAsia"/>
                <w:color w:val="000000"/>
                <w:kern w:val="0"/>
                <w:sz w:val="24"/>
                <w:shd w:val="clear" w:color="040000" w:fill="FFFFFF"/>
              </w:rPr>
              <w:t>。</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襄城县妇幼保健院</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9B1538" w:rsidRPr="009B1538">
              <w:rPr>
                <w:rFonts w:ascii="宋体" w:hAnsi="宋体" w:cs="宋体" w:hint="eastAsia"/>
                <w:bCs/>
                <w:color w:val="000000"/>
                <w:kern w:val="0"/>
                <w:sz w:val="24"/>
              </w:rPr>
              <w:t>襄城县妇幼保健院危重孕妇和新生儿救治网络及设备采购项目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9B1538">
              <w:rPr>
                <w:rFonts w:ascii="宋体" w:hAnsi="宋体" w:cs="宋体" w:hint="eastAsia"/>
                <w:color w:val="000000"/>
                <w:kern w:val="0"/>
                <w:sz w:val="24"/>
              </w:rPr>
              <w:t>紫云大道</w:t>
            </w:r>
            <w:r w:rsidR="00684810">
              <w:rPr>
                <w:rFonts w:ascii="宋体" w:hAnsi="宋体" w:cs="宋体" w:hint="eastAsia"/>
                <w:color w:val="000000"/>
                <w:kern w:val="0"/>
                <w:sz w:val="24"/>
              </w:rPr>
              <w:t>中段</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李少群</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B1538">
              <w:rPr>
                <w:rFonts w:ascii="宋体" w:hAnsi="宋体" w:cs="宋体" w:hint="eastAsia"/>
                <w:color w:val="000000"/>
                <w:kern w:val="0"/>
                <w:sz w:val="24"/>
              </w:rPr>
              <w:t>13937415887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w:t>
            </w:r>
            <w:r w:rsidRPr="007B5143">
              <w:rPr>
                <w:rFonts w:ascii="宋体" w:hAnsi="宋体" w:cs="宋体" w:hint="eastAsia"/>
                <w:color w:val="000000"/>
                <w:kern w:val="0"/>
                <w:sz w:val="24"/>
              </w:rPr>
              <w:lastRenderedPageBreak/>
              <w:t>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BD225E"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BD225E"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B1538" w:rsidP="0032592B">
            <w:pPr>
              <w:autoSpaceDE w:val="0"/>
              <w:autoSpaceDN w:val="0"/>
              <w:adjustRightInd w:val="0"/>
              <w:spacing w:line="276" w:lineRule="auto"/>
              <w:rPr>
                <w:rFonts w:ascii="宋体" w:hAnsi="宋体" w:cs="宋体"/>
                <w:color w:val="000000"/>
                <w:kern w:val="0"/>
                <w:sz w:val="24"/>
              </w:rPr>
            </w:pPr>
            <w:r w:rsidRPr="009B1538">
              <w:rPr>
                <w:rFonts w:ascii="宋体" w:hAnsi="宋体" w:cs="宋体" w:hint="eastAsia"/>
                <w:b/>
                <w:bCs/>
                <w:color w:val="000000"/>
                <w:kern w:val="0"/>
                <w:sz w:val="24"/>
              </w:rPr>
              <w:t>1550000.00元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BD225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BD225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9B1538">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B1538">
              <w:rPr>
                <w:rFonts w:ascii="宋体" w:hAnsi="宋体" w:cs="宋体" w:hint="eastAsia"/>
                <w:color w:val="000000"/>
                <w:kern w:val="0"/>
                <w:sz w:val="24"/>
              </w:rPr>
              <w:t>10</w:t>
            </w:r>
            <w:r w:rsidRPr="007B5143">
              <w:rPr>
                <w:rFonts w:ascii="宋体" w:hAnsi="宋体" w:cs="宋体" w:hint="eastAsia"/>
                <w:color w:val="000000"/>
                <w:kern w:val="0"/>
                <w:sz w:val="24"/>
              </w:rPr>
              <w:t>月</w:t>
            </w:r>
            <w:r w:rsidR="009B1538">
              <w:rPr>
                <w:rFonts w:ascii="宋体" w:hAnsi="宋体" w:cs="宋体" w:hint="eastAsia"/>
                <w:color w:val="000000"/>
                <w:kern w:val="0"/>
                <w:sz w:val="24"/>
              </w:rPr>
              <w:t>18</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BD225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BD225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BD225E"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BD225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BD225E"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BD225E"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w:t>
            </w:r>
            <w:r w:rsidR="00E75868" w:rsidRPr="007B5143">
              <w:rPr>
                <w:rFonts w:ascii="宋体" w:hAnsi="宋体" w:cs="宋体" w:hint="eastAsia"/>
                <w:color w:val="000000"/>
                <w:kern w:val="0"/>
                <w:sz w:val="24"/>
              </w:rPr>
              <w:lastRenderedPageBreak/>
              <w:t>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w:t>
      </w:r>
      <w:r w:rsidR="00633E55">
        <w:rPr>
          <w:rFonts w:ascii="宋体" w:hAnsi="宋体" w:cs="宋体" w:hint="eastAsia"/>
          <w:kern w:val="0"/>
          <w:sz w:val="24"/>
        </w:rPr>
        <w:lastRenderedPageBreak/>
        <w:t>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ED6AF0" w:rsidRDefault="00633E55" w:rsidP="00633E55">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ED6AF0">
        <w:rPr>
          <w:rFonts w:ascii="宋体" w:hAnsi="宋体" w:cs="仿宋_GB2312" w:hint="eastAsia"/>
          <w:color w:val="FF0000"/>
          <w:sz w:val="24"/>
          <w:lang w:val="zh-CN"/>
        </w:rPr>
        <w:t>19.1</w:t>
      </w:r>
      <w:r w:rsidR="00960EF8" w:rsidRPr="00ED6AF0">
        <w:rPr>
          <w:rFonts w:ascii="宋体" w:hAnsi="宋体" w:cs="宋体" w:hint="eastAsia"/>
          <w:color w:val="FF0000"/>
          <w:kern w:val="0"/>
          <w:sz w:val="24"/>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D50EFA" w:rsidRDefault="00F3666C" w:rsidP="00D50EFA">
      <w:pPr>
        <w:autoSpaceDE w:val="0"/>
        <w:autoSpaceDN w:val="0"/>
        <w:spacing w:line="360" w:lineRule="auto"/>
        <w:ind w:firstLineChars="200" w:firstLine="480"/>
        <w:contextualSpacing/>
        <w:rPr>
          <w:rFonts w:ascii="宋体" w:hAnsi="宋体" w:cs="仿宋_GB2312"/>
          <w:color w:val="FF0000"/>
          <w:sz w:val="24"/>
        </w:rPr>
      </w:pPr>
      <w:r w:rsidRPr="00D50EFA">
        <w:rPr>
          <w:rFonts w:ascii="宋体" w:hAnsi="宋体" w:cs="仿宋_GB2312" w:hint="eastAsia"/>
          <w:color w:val="FF0000"/>
          <w:sz w:val="24"/>
          <w:lang w:val="zh-CN"/>
        </w:rPr>
        <w:t>30.5</w:t>
      </w:r>
      <w:r w:rsidR="00D50EFA" w:rsidRPr="00D50EFA">
        <w:rPr>
          <w:rFonts w:ascii="宋体" w:hAnsi="宋体" w:cs="仿宋_GB2312" w:hint="eastAsia"/>
          <w:color w:val="FF0000"/>
          <w:sz w:val="24"/>
        </w:rPr>
        <w:t>按照《关于推进全流程电子化交易和在线监管工作有关问题的通知》规定：不同投标人电子投标文件记录的网卡MAC地址、CPU序号、硬盘序列号等硬件特征码均相同时，视为‘</w:t>
      </w:r>
      <w:r w:rsidR="00D50EFA" w:rsidRPr="00D50EFA">
        <w:rPr>
          <w:rFonts w:ascii="宋体" w:hAnsi="宋体" w:cs="仿宋_GB2312"/>
          <w:color w:val="FF0000"/>
          <w:sz w:val="24"/>
        </w:rPr>
        <w:t>不同</w:t>
      </w:r>
      <w:r w:rsidR="00D50EFA" w:rsidRPr="00D50EFA">
        <w:rPr>
          <w:rFonts w:ascii="宋体" w:hAnsi="宋体" w:cs="仿宋_GB2312" w:hint="eastAsia"/>
          <w:color w:val="FF0000"/>
          <w:sz w:val="24"/>
        </w:rPr>
        <w:t>投标人的投标</w:t>
      </w:r>
      <w:r w:rsidR="00D50EFA" w:rsidRPr="00D50EFA">
        <w:rPr>
          <w:rFonts w:ascii="宋体" w:hAnsi="宋体" w:cs="仿宋_GB2312"/>
          <w:color w:val="FF0000"/>
          <w:sz w:val="24"/>
        </w:rPr>
        <w:t>文件由同一单位或者个人编制</w:t>
      </w:r>
      <w:r w:rsidR="00D50EFA" w:rsidRPr="00D50EFA">
        <w:rPr>
          <w:rFonts w:ascii="宋体" w:hAnsi="宋体" w:cs="仿宋_GB2312" w:hint="eastAsia"/>
          <w:color w:val="FF0000"/>
          <w:sz w:val="24"/>
        </w:rPr>
        <w:t>’或‘</w:t>
      </w:r>
      <w:r w:rsidR="00D50EFA" w:rsidRPr="00D50EFA">
        <w:rPr>
          <w:rFonts w:ascii="宋体" w:hAnsi="宋体" w:cs="仿宋_GB2312"/>
          <w:color w:val="FF0000"/>
          <w:sz w:val="24"/>
        </w:rPr>
        <w:t>不同</w:t>
      </w:r>
      <w:r w:rsidR="00D50EFA" w:rsidRPr="00D50EFA">
        <w:rPr>
          <w:rFonts w:ascii="宋体" w:hAnsi="宋体" w:cs="仿宋_GB2312" w:hint="eastAsia"/>
          <w:color w:val="FF0000"/>
          <w:sz w:val="24"/>
        </w:rPr>
        <w:t>投标人</w:t>
      </w:r>
      <w:r w:rsidR="00D50EFA" w:rsidRPr="00D50EFA">
        <w:rPr>
          <w:rFonts w:ascii="宋体" w:hAnsi="宋体" w:cs="仿宋_GB2312"/>
          <w:color w:val="FF0000"/>
          <w:sz w:val="24"/>
        </w:rPr>
        <w:t>委托同一单位或者个人办理</w:t>
      </w:r>
      <w:r w:rsidR="00D50EFA" w:rsidRPr="00D50EFA">
        <w:rPr>
          <w:rFonts w:ascii="宋体" w:hAnsi="宋体" w:cs="仿宋_GB2312" w:hint="eastAsia"/>
          <w:color w:val="FF0000"/>
          <w:sz w:val="24"/>
        </w:rPr>
        <w:t>响应</w:t>
      </w:r>
      <w:r w:rsidR="00D50EFA" w:rsidRPr="00D50EFA">
        <w:rPr>
          <w:rFonts w:ascii="宋体" w:hAnsi="宋体" w:cs="仿宋_GB2312"/>
          <w:color w:val="FF0000"/>
          <w:sz w:val="24"/>
        </w:rPr>
        <w:t>事宜</w:t>
      </w:r>
      <w:r w:rsidR="00D50EFA" w:rsidRPr="00D50EFA">
        <w:rPr>
          <w:rFonts w:ascii="宋体" w:hAnsi="宋体" w:cs="仿宋_GB2312"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633E55" w:rsidRDefault="00633E55"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8" w:name="OLE_LINK6"/>
      <w:r>
        <w:rPr>
          <w:rFonts w:ascii="宋体" w:hAnsi="宋体" w:cs="仿宋_GB2312" w:hint="eastAsia"/>
          <w:sz w:val="24"/>
          <w:lang w:val="zh-CN"/>
        </w:rPr>
        <w:t>财库[2014]68号</w:t>
      </w:r>
      <w:bookmarkEnd w:id="8"/>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w:t>
      </w:r>
      <w:r w:rsidRPr="00D3185A">
        <w:rPr>
          <w:rFonts w:asciiTheme="minorEastAsia" w:eastAsiaTheme="minorEastAsia" w:hAnsiTheme="minorEastAsia" w:cs="仿宋_GB2312" w:hint="eastAsia"/>
          <w:color w:val="FF0000"/>
          <w:sz w:val="24"/>
          <w:lang w:val="zh-CN"/>
        </w:rPr>
        <w:lastRenderedPageBreak/>
        <w:t>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Default="00633E55" w:rsidP="00D50EFA">
      <w:pPr>
        <w:spacing w:line="360" w:lineRule="auto"/>
        <w:ind w:firstLineChars="200" w:firstLine="482"/>
        <w:contextualSpacing/>
        <w:rPr>
          <w:rFonts w:asciiTheme="minorEastAsia" w:eastAsiaTheme="minorEastAsia" w:hAnsiTheme="minorEastAsia"/>
          <w:color w:val="FF0000"/>
          <w:sz w:val="24"/>
        </w:rPr>
      </w:pPr>
      <w:r w:rsidRPr="00781B58">
        <w:rPr>
          <w:rFonts w:ascii="宋体" w:hAnsi="宋体" w:cs="仿宋_GB2312" w:hint="eastAsia"/>
          <w:b/>
          <w:sz w:val="24"/>
          <w:lang w:val="zh-CN"/>
        </w:rPr>
        <w:t>f.</w:t>
      </w:r>
      <w:r w:rsidR="00D50EFA" w:rsidRPr="00D50EFA">
        <w:rPr>
          <w:rFonts w:asciiTheme="minorEastAsia" w:eastAsiaTheme="minorEastAsia" w:hAnsiTheme="minorEastAsia" w:hint="eastAsia"/>
          <w:color w:val="FF0000"/>
          <w:sz w:val="24"/>
        </w:rPr>
        <w:t xml:space="preserve"> </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64"/>
        <w:gridCol w:w="5798"/>
        <w:gridCol w:w="1715"/>
      </w:tblGrid>
      <w:tr w:rsidR="00A728E4" w:rsidTr="00A728E4">
        <w:trPr>
          <w:trHeight w:val="1290"/>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lastRenderedPageBreak/>
              <w:t>分值构成</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(总分100分)</w:t>
            </w:r>
          </w:p>
        </w:tc>
        <w:tc>
          <w:tcPr>
            <w:tcW w:w="7513" w:type="dxa"/>
            <w:gridSpan w:val="2"/>
            <w:shd w:val="clear" w:color="auto" w:fill="FFFFFF"/>
            <w:tcMar>
              <w:left w:w="108" w:type="dxa"/>
              <w:right w:w="108" w:type="dxa"/>
            </w:tcMar>
            <w:vAlign w:val="center"/>
          </w:tcPr>
          <w:p w:rsidR="00A728E4" w:rsidRPr="00A728E4" w:rsidRDefault="00A728E4" w:rsidP="00A728E4">
            <w:pPr>
              <w:keepNext/>
              <w:spacing w:line="440" w:lineRule="exact"/>
              <w:rPr>
                <w:rFonts w:ascii="宋体" w:hAnsi="宋体" w:cs="仿宋_GB2312"/>
                <w:sz w:val="24"/>
                <w:lang w:val="zh-CN"/>
              </w:rPr>
            </w:pPr>
            <w:r w:rsidRPr="00A728E4">
              <w:rPr>
                <w:rFonts w:ascii="宋体" w:hAnsi="宋体" w:cs="仿宋_GB2312" w:hint="eastAsia"/>
                <w:sz w:val="24"/>
                <w:lang w:val="zh-CN"/>
              </w:rPr>
              <w:t>价格分值：30 分</w:t>
            </w:r>
          </w:p>
          <w:p w:rsidR="00A728E4" w:rsidRPr="00A728E4" w:rsidRDefault="00A728E4" w:rsidP="00A728E4">
            <w:pPr>
              <w:keepNext/>
              <w:spacing w:line="440" w:lineRule="exact"/>
              <w:rPr>
                <w:rFonts w:ascii="宋体" w:hAnsi="宋体" w:cs="仿宋_GB2312"/>
                <w:sz w:val="24"/>
                <w:lang w:val="zh-CN"/>
              </w:rPr>
            </w:pPr>
            <w:r>
              <w:rPr>
                <w:rFonts w:ascii="宋体" w:hAnsi="宋体" w:cs="仿宋_GB2312" w:hint="eastAsia"/>
                <w:sz w:val="24"/>
                <w:lang w:val="zh-CN"/>
              </w:rPr>
              <w:t xml:space="preserve">商务部分 </w:t>
            </w:r>
            <w:r w:rsidRPr="00A728E4">
              <w:rPr>
                <w:rFonts w:ascii="宋体" w:hAnsi="宋体" w:cs="仿宋_GB2312" w:hint="eastAsia"/>
                <w:sz w:val="24"/>
                <w:lang w:val="zh-CN"/>
              </w:rPr>
              <w:t xml:space="preserve"> 30 分</w:t>
            </w:r>
          </w:p>
          <w:p w:rsidR="00A728E4" w:rsidRPr="00A728E4" w:rsidRDefault="00A728E4" w:rsidP="00A728E4">
            <w:pPr>
              <w:keepNext/>
              <w:spacing w:line="440" w:lineRule="exact"/>
              <w:rPr>
                <w:rFonts w:ascii="宋体" w:hAnsi="宋体" w:cs="仿宋_GB2312"/>
                <w:sz w:val="24"/>
                <w:lang w:val="zh-CN"/>
              </w:rPr>
            </w:pPr>
            <w:r>
              <w:rPr>
                <w:rFonts w:ascii="宋体" w:hAnsi="宋体" w:cs="仿宋_GB2312" w:hint="eastAsia"/>
                <w:sz w:val="24"/>
                <w:lang w:val="zh-CN"/>
              </w:rPr>
              <w:t xml:space="preserve">技术部分 </w:t>
            </w:r>
            <w:r w:rsidRPr="00A728E4">
              <w:rPr>
                <w:rFonts w:ascii="宋体" w:hAnsi="宋体" w:cs="仿宋_GB2312" w:hint="eastAsia"/>
                <w:sz w:val="24"/>
                <w:lang w:val="zh-CN"/>
              </w:rPr>
              <w:t xml:space="preserve"> 40 分</w:t>
            </w:r>
          </w:p>
        </w:tc>
      </w:tr>
      <w:tr w:rsidR="00A728E4" w:rsidTr="00A728E4">
        <w:trPr>
          <w:trHeight w:val="591"/>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200" w:firstLine="2880"/>
              <w:rPr>
                <w:rFonts w:ascii="宋体" w:hAnsi="宋体" w:cs="仿宋_GB2312"/>
                <w:sz w:val="24"/>
                <w:lang w:val="zh-CN"/>
              </w:rPr>
            </w:pPr>
            <w:r w:rsidRPr="00A728E4">
              <w:rPr>
                <w:rFonts w:ascii="宋体" w:hAnsi="宋体" w:cs="仿宋_GB2312" w:hint="eastAsia"/>
                <w:sz w:val="24"/>
                <w:lang w:val="zh-CN"/>
              </w:rPr>
              <w:t>价格部分（满分30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92595F">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90"/>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投标报价</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评标基准价：满足招标文件要求的价格最低的投标报价为评标基准价；评标基准价分值为满分。</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投标报价得分=（评标基准价/投标报价）×30</w:t>
            </w:r>
          </w:p>
        </w:tc>
        <w:tc>
          <w:tcPr>
            <w:tcW w:w="1715"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30分</w:t>
            </w:r>
          </w:p>
        </w:tc>
      </w:tr>
      <w:tr w:rsidR="00A728E4" w:rsidTr="00A728E4">
        <w:trPr>
          <w:trHeight w:val="591"/>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200" w:firstLine="2880"/>
              <w:rPr>
                <w:rFonts w:ascii="宋体" w:hAnsi="宋体" w:cs="仿宋_GB2312"/>
                <w:sz w:val="24"/>
                <w:lang w:val="zh-CN"/>
              </w:rPr>
            </w:pPr>
            <w:r w:rsidRPr="00A728E4">
              <w:rPr>
                <w:rFonts w:ascii="宋体" w:hAnsi="宋体" w:cs="仿宋_GB2312" w:hint="eastAsia"/>
                <w:sz w:val="24"/>
                <w:lang w:val="zh-CN"/>
              </w:rPr>
              <w:t>商务部分（满分30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92595F">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三体系认证</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1、投标人获得ISO9001质量认证体系证书得2分，否则不得分。</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2、投标人获得ISO14001环境认证体系证书得2分，否则不得分。</w:t>
            </w:r>
          </w:p>
          <w:p w:rsidR="00A728E4" w:rsidRPr="00A728E4" w:rsidRDefault="00A728E4" w:rsidP="0054387F">
            <w:pPr>
              <w:pStyle w:val="ListParagraph1"/>
              <w:keepNext/>
              <w:spacing w:line="440" w:lineRule="exact"/>
              <w:ind w:firstLineChars="0" w:firstLine="0"/>
              <w:rPr>
                <w:rFonts w:ascii="宋体" w:eastAsia="宋体" w:hAnsi="宋体" w:cs="仿宋_GB2312"/>
                <w:sz w:val="24"/>
                <w:lang w:val="zh-CN"/>
              </w:rPr>
            </w:pPr>
            <w:r w:rsidRPr="00A728E4">
              <w:rPr>
                <w:rFonts w:ascii="宋体" w:eastAsia="宋体" w:hAnsi="宋体" w:cs="仿宋_GB2312" w:hint="eastAsia"/>
                <w:sz w:val="24"/>
                <w:lang w:val="zh-CN"/>
              </w:rPr>
              <w:t>3.投标人获得高新技术企业证书或获得过市级以上政府部门颁发的优秀企业证书的得3分，否则不得分。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7分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节能、环保</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除政府强制采购的节能产品外，投标人所投其他产品属于“节能产品政府采购清单”优先采购产品，投标文件中须提供最新一期《节能产品政府采购清单》中产品所在页并加盖投标人公章的原件扫描件（或图片）。每项1分，满分2分。</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投标人所投产品属于“环境标志产品政府采购清单”内产品，投标文件中须提供最新一期《环保产品政府采购清单》中产品所在页并</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加盖投标人公章的原件扫描件（或图片）。每项1分，满分2分。</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注：对于同时列入节能产品政府采购清单和环保清单的产品，应当优先于只列入其中一个清单的产品</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4分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企业业绩</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投标单位2016年1月1日以来具有类似项目业绩，且合同金额在150万元以上的每份得2分，最高得4分。</w:t>
            </w:r>
            <w:r w:rsidRPr="00A728E4">
              <w:rPr>
                <w:rFonts w:ascii="宋体" w:hAnsi="宋体" w:cs="仿宋_GB2312" w:hint="eastAsia"/>
                <w:sz w:val="24"/>
                <w:lang w:val="zh-CN"/>
              </w:rPr>
              <w:lastRenderedPageBreak/>
              <w:t>应提供合同和中标通知书(或验收报告或验交单) 原件扫描件（或图片）。</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4分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lastRenderedPageBreak/>
              <w:t>质保期</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质保期须满足招标文件最低要求，否则为无效投标，质保期比最低要求延长1年的得3分，本项最多得6分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6分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服务承诺</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1、投标人应对本项目的特点写出服务包含的内容及服务计划，评委根据各投标人的承诺内容，优秀的得3分，一般的得1分，没有的不得分；</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2、投标人应对本项目的特点写出保证设备质量的措施和方案，评委根据各投标人的措施和方案内容，优秀的得3分，一般的得1分，没有的不得分；</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3、投标人应对本项目的特点写出保证按时完成，交货及安装的措施和方案，评委根据各投标人得措施和方案内容，优秀的得3分，一般的得1分，没有的不得分；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9分</w:t>
            </w:r>
          </w:p>
        </w:tc>
      </w:tr>
      <w:tr w:rsidR="00A728E4" w:rsidTr="00A728E4">
        <w:trPr>
          <w:trHeight w:val="416"/>
          <w:jc w:val="center"/>
        </w:trPr>
        <w:tc>
          <w:tcPr>
            <w:tcW w:w="9377" w:type="dxa"/>
            <w:gridSpan w:val="3"/>
            <w:shd w:val="clear" w:color="auto" w:fill="FFFFFF"/>
            <w:tcMar>
              <w:left w:w="108" w:type="dxa"/>
              <w:right w:w="108" w:type="dxa"/>
            </w:tcMar>
            <w:vAlign w:val="center"/>
          </w:tcPr>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注：1.凡评标办法里涉及到的证书、证件及业绩材料等，均应在电子版投标文件中附其原件扫描件（或图片），否则该项得分应作0分处理。</w:t>
            </w:r>
          </w:p>
          <w:p w:rsidR="00A728E4" w:rsidRPr="00A728E4" w:rsidRDefault="00A728E4" w:rsidP="00A728E4">
            <w:pPr>
              <w:keepNext/>
              <w:spacing w:line="440" w:lineRule="exact"/>
              <w:ind w:firstLineChars="196" w:firstLine="470"/>
              <w:rPr>
                <w:rFonts w:ascii="宋体" w:hAnsi="宋体" w:cs="仿宋_GB2312"/>
                <w:sz w:val="24"/>
                <w:lang w:val="zh-CN"/>
              </w:rPr>
            </w:pPr>
            <w:r w:rsidRPr="00A728E4">
              <w:rPr>
                <w:rFonts w:ascii="宋体" w:hAnsi="宋体" w:cs="仿宋_GB2312" w:hint="eastAsia"/>
                <w:sz w:val="24"/>
                <w:lang w:val="zh-CN"/>
              </w:rPr>
              <w:t>2.业绩合同以合同签订日期为准，获奖证书以发证日期为准。</w:t>
            </w:r>
          </w:p>
          <w:p w:rsidR="00A728E4" w:rsidRPr="00A728E4" w:rsidRDefault="00A728E4" w:rsidP="00A728E4">
            <w:pPr>
              <w:keepNext/>
              <w:spacing w:line="440" w:lineRule="exact"/>
              <w:ind w:firstLineChars="196" w:firstLine="470"/>
              <w:rPr>
                <w:rFonts w:ascii="宋体" w:hAnsi="宋体" w:cs="仿宋_GB2312"/>
                <w:sz w:val="24"/>
                <w:lang w:val="zh-CN"/>
              </w:rPr>
            </w:pPr>
            <w:r w:rsidRPr="00A728E4">
              <w:rPr>
                <w:rFonts w:ascii="宋体" w:hAnsi="宋体" w:cs="仿宋_GB2312" w:hint="eastAsia"/>
                <w:sz w:val="24"/>
                <w:lang w:val="zh-CN"/>
              </w:rPr>
              <w:t>3.企业业绩和项目负责人业绩可以重复使用。</w:t>
            </w:r>
          </w:p>
        </w:tc>
      </w:tr>
      <w:tr w:rsidR="00A728E4" w:rsidTr="00A728E4">
        <w:trPr>
          <w:trHeight w:val="623"/>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300" w:firstLine="3120"/>
              <w:rPr>
                <w:rFonts w:ascii="宋体" w:hAnsi="宋体" w:cs="仿宋_GB2312"/>
                <w:sz w:val="24"/>
                <w:lang w:val="zh-CN"/>
              </w:rPr>
            </w:pPr>
            <w:r w:rsidRPr="00A728E4">
              <w:rPr>
                <w:rFonts w:ascii="宋体" w:hAnsi="宋体" w:cs="仿宋_GB2312" w:hint="eastAsia"/>
                <w:sz w:val="24"/>
                <w:lang w:val="zh-CN"/>
              </w:rPr>
              <w:t>技术部分（满分40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A728E4">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主要设备</w:t>
            </w:r>
          </w:p>
        </w:tc>
        <w:tc>
          <w:tcPr>
            <w:tcW w:w="5798" w:type="dxa"/>
            <w:shd w:val="clear" w:color="auto" w:fill="FFFFFF"/>
            <w:tcMar>
              <w:left w:w="108" w:type="dxa"/>
              <w:right w:w="108" w:type="dxa"/>
            </w:tcMar>
            <w:vAlign w:val="center"/>
          </w:tcPr>
          <w:p w:rsidR="00A728E4" w:rsidRPr="00A728E4" w:rsidRDefault="00A728E4" w:rsidP="0054387F">
            <w:pPr>
              <w:spacing w:line="440" w:lineRule="exact"/>
              <w:rPr>
                <w:rFonts w:ascii="宋体" w:hAnsi="宋体" w:cs="仿宋_GB2312"/>
                <w:sz w:val="24"/>
                <w:lang w:val="zh-CN"/>
              </w:rPr>
            </w:pPr>
            <w:r w:rsidRPr="00A728E4">
              <w:rPr>
                <w:rFonts w:ascii="宋体" w:hAnsi="宋体" w:cs="仿宋_GB2312" w:hint="eastAsia"/>
                <w:sz w:val="24"/>
                <w:lang w:val="zh-CN"/>
              </w:rPr>
              <w:t>一、母婴转运救护车：1、车体尺寸（长* 宽* 高）：5780x 2000 x 2675m/  2、★排量：2.2T  柴油</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新生儿转运呼吸机.1、特殊通气模式：APVcmv P-CMV中的适应性压力通气、APVsimv P-SIMV中的适应性压力通气2、动力：超静音涡轮供气，最大持续流速260l/min，</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转运暖箱1、国内知名品牌且市场占有高2、具有电动平台推车配置，</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成人呼吸机1、12.1寸彩色TFT大屏幕液晶显示</w:t>
            </w:r>
            <w:r w:rsidRPr="00A728E4">
              <w:rPr>
                <w:rFonts w:ascii="宋体" w:hAnsi="宋体" w:cs="仿宋_GB2312" w:hint="eastAsia"/>
                <w:sz w:val="24"/>
                <w:lang w:val="zh-CN"/>
              </w:rPr>
              <w:lastRenderedPageBreak/>
              <w:t>器2、配医用空气压缩机与呼吸机同品牌</w:t>
            </w:r>
          </w:p>
          <w:p w:rsidR="00A728E4" w:rsidRPr="00A728E4" w:rsidRDefault="00A728E4" w:rsidP="0054387F">
            <w:pPr>
              <w:spacing w:line="440" w:lineRule="exact"/>
              <w:rPr>
                <w:rFonts w:ascii="宋体" w:hAnsi="宋体" w:cs="仿宋_GB2312"/>
                <w:sz w:val="24"/>
                <w:lang w:val="zh-CN"/>
              </w:rPr>
            </w:pPr>
            <w:r w:rsidRPr="00A728E4">
              <w:rPr>
                <w:rFonts w:ascii="宋体" w:hAnsi="宋体" w:cs="仿宋_GB2312" w:hint="eastAsia"/>
                <w:sz w:val="24"/>
                <w:lang w:val="zh-CN"/>
              </w:rPr>
              <w:t>五、监护仪1、多晶片1MHz超声胎心探头，超声波束声强：Iob&lt;10mW/cm2，胎心率范围： 30~240bpm 分辨率: 1bpm，精度：±2bpm；无凸点设计的宫缩探头，0-100相对单位，分辨率1 ，非线性误差≤±10%，归零方式：自动/手动；2、通过欧盟CE认证；通过美国FDA认证</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六、除颤仪，1、符合除颤国际专用安全标准IEC60601-2-4:2002。2、符合欧盟救护车标准EN1789:2007。</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七、 T型复苏器1、适用复苏对象：体重≤10Kg，2、复苏气体氧浓度：21~100%（依据气源供应氧浓度）</w:t>
            </w:r>
          </w:p>
          <w:p w:rsidR="00A728E4" w:rsidRPr="00A728E4" w:rsidRDefault="00A728E4" w:rsidP="0054387F">
            <w:pPr>
              <w:keepNext/>
              <w:spacing w:line="440" w:lineRule="exact"/>
              <w:rPr>
                <w:rFonts w:ascii="宋体" w:hAnsi="宋体" w:cs="仿宋_GB2312"/>
                <w:sz w:val="24"/>
                <w:lang w:val="zh-CN"/>
              </w:rPr>
            </w:pPr>
            <w:r w:rsidRPr="00A728E4">
              <w:rPr>
                <w:rFonts w:ascii="宋体" w:hAnsi="宋体" w:cs="仿宋_GB2312" w:hint="eastAsia"/>
                <w:sz w:val="24"/>
                <w:lang w:val="zh-CN"/>
              </w:rPr>
              <w:t>八、心电图1、具有性别、年龄组快速切换键，减少医生手工输入，提高工作效率</w:t>
            </w:r>
          </w:p>
          <w:p w:rsidR="00A728E4" w:rsidRPr="00A728E4" w:rsidRDefault="00A728E4" w:rsidP="0054387F">
            <w:pPr>
              <w:tabs>
                <w:tab w:val="left" w:pos="360"/>
                <w:tab w:val="left" w:pos="900"/>
              </w:tabs>
              <w:spacing w:line="440" w:lineRule="exact"/>
              <w:rPr>
                <w:rFonts w:ascii="宋体" w:hAnsi="宋体" w:cs="仿宋_GB2312"/>
                <w:sz w:val="24"/>
                <w:lang w:val="zh-CN"/>
              </w:rPr>
            </w:pPr>
            <w:r w:rsidRPr="00A728E4">
              <w:rPr>
                <w:rFonts w:ascii="宋体" w:hAnsi="宋体" w:cs="仿宋_GB2312" w:hint="eastAsia"/>
                <w:sz w:val="24"/>
                <w:lang w:val="zh-CN"/>
              </w:rPr>
              <w:t>2、通过CE认证、FDA注册，UL认证，取得CMD医疗器械产品认证证书（提供复印件）</w:t>
            </w:r>
          </w:p>
          <w:p w:rsidR="00A728E4" w:rsidRPr="00A728E4" w:rsidRDefault="00A728E4" w:rsidP="0054387F">
            <w:pPr>
              <w:spacing w:line="440" w:lineRule="exact"/>
              <w:outlineLvl w:val="0"/>
              <w:rPr>
                <w:rFonts w:ascii="宋体" w:hAnsi="宋体" w:cs="仿宋_GB2312"/>
                <w:sz w:val="24"/>
                <w:lang w:val="zh-CN"/>
              </w:rPr>
            </w:pPr>
            <w:r w:rsidRPr="00A728E4">
              <w:rPr>
                <w:rFonts w:ascii="宋体" w:hAnsi="宋体" w:cs="仿宋_GB2312" w:hint="eastAsia"/>
                <w:sz w:val="24"/>
                <w:lang w:val="zh-CN"/>
              </w:rPr>
              <w:t>11.2公司需要通过ISO13485质量管理体系和ISO14001环境质量认证</w:t>
            </w:r>
          </w:p>
          <w:p w:rsidR="00A728E4" w:rsidRPr="00A728E4" w:rsidRDefault="00A728E4" w:rsidP="00A728E4">
            <w:pPr>
              <w:pStyle w:val="afa"/>
              <w:numPr>
                <w:ilvl w:val="0"/>
                <w:numId w:val="40"/>
              </w:numPr>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输液泵：输液泵 精度要求：全挤压蠕动输注，精度≤±5%；注射泵：注射泵自动识别注射器规格：10ml、20ml、30ml、50ml，</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十、可视喉镜  1、CCD摄像机：a、分辨率</w:t>
            </w:r>
            <w:r w:rsidRPr="00A728E4">
              <w:rPr>
                <w:rFonts w:hAnsi="宋体" w:cs="仿宋_GB2312" w:hint="eastAsia"/>
                <w:kern w:val="2"/>
                <w:sz w:val="24"/>
                <w:szCs w:val="24"/>
                <w:lang w:val="zh-CN"/>
              </w:rPr>
              <w:tab/>
              <w:t>600×400</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b、摄像头</w:t>
            </w:r>
            <w:r w:rsidRPr="00A728E4">
              <w:rPr>
                <w:rFonts w:hAnsi="宋体" w:cs="仿宋_GB2312" w:hint="eastAsia"/>
                <w:kern w:val="2"/>
                <w:sz w:val="24"/>
                <w:szCs w:val="24"/>
                <w:lang w:val="zh-CN"/>
              </w:rPr>
              <w:tab/>
              <w:t>CMOS   40万像素</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c、显示屏幕</w:t>
            </w:r>
            <w:r w:rsidRPr="00A728E4">
              <w:rPr>
                <w:rFonts w:hAnsi="宋体" w:cs="仿宋_GB2312" w:hint="eastAsia"/>
                <w:kern w:val="2"/>
                <w:sz w:val="24"/>
                <w:szCs w:val="24"/>
                <w:lang w:val="zh-CN"/>
              </w:rPr>
              <w:tab/>
              <w:t>3.5英寸全视角显示屏</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d、视频输出</w:t>
            </w:r>
            <w:r w:rsidRPr="00A728E4">
              <w:rPr>
                <w:rFonts w:hAnsi="宋体" w:cs="仿宋_GB2312" w:hint="eastAsia"/>
                <w:kern w:val="2"/>
                <w:sz w:val="24"/>
                <w:szCs w:val="24"/>
                <w:lang w:val="zh-CN"/>
              </w:rPr>
              <w:tab/>
              <w:t>PAL</w:t>
            </w:r>
          </w:p>
          <w:p w:rsidR="00A728E4" w:rsidRPr="00A728E4" w:rsidRDefault="00A728E4" w:rsidP="0054387F">
            <w:pPr>
              <w:widowControl/>
              <w:spacing w:line="440" w:lineRule="exact"/>
              <w:jc w:val="left"/>
              <w:rPr>
                <w:rFonts w:ascii="宋体" w:hAnsi="宋体" w:cs="仿宋_GB2312"/>
                <w:sz w:val="24"/>
                <w:lang w:val="zh-CN"/>
              </w:rPr>
            </w:pPr>
            <w:r w:rsidRPr="00A728E4">
              <w:rPr>
                <w:rFonts w:ascii="宋体" w:hAnsi="宋体" w:cs="仿宋_GB2312" w:hint="eastAsia"/>
                <w:sz w:val="24"/>
                <w:lang w:val="zh-CN"/>
              </w:rPr>
              <w:t>e、色彩还原</w:t>
            </w:r>
            <w:r w:rsidRPr="00A728E4">
              <w:rPr>
                <w:rFonts w:ascii="宋体" w:hAnsi="宋体" w:cs="仿宋_GB2312" w:hint="eastAsia"/>
                <w:sz w:val="24"/>
                <w:lang w:val="zh-CN"/>
              </w:rPr>
              <w:tab/>
              <w:t>≥4级</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2、LED光源：a、光源类型</w:t>
            </w:r>
            <w:r w:rsidRPr="00A728E4">
              <w:rPr>
                <w:rFonts w:hAnsi="宋体" w:cs="仿宋_GB2312" w:hint="eastAsia"/>
                <w:kern w:val="2"/>
                <w:sz w:val="24"/>
                <w:szCs w:val="24"/>
                <w:lang w:val="zh-CN"/>
              </w:rPr>
              <w:tab/>
              <w:t xml:space="preserve">LED高亮度冷光源 </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b、光源寿命</w:t>
            </w:r>
            <w:r w:rsidRPr="00A728E4">
              <w:rPr>
                <w:rFonts w:hAnsi="宋体" w:cs="仿宋_GB2312" w:hint="eastAsia"/>
                <w:kern w:val="2"/>
                <w:sz w:val="24"/>
                <w:szCs w:val="24"/>
                <w:lang w:val="zh-CN"/>
              </w:rPr>
              <w:tab/>
              <w:t>6万小时</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c、光照度</w:t>
            </w:r>
            <w:r w:rsidRPr="00A728E4">
              <w:rPr>
                <w:rFonts w:hAnsi="宋体" w:cs="仿宋_GB2312" w:hint="eastAsia"/>
                <w:kern w:val="2"/>
                <w:sz w:val="24"/>
                <w:szCs w:val="24"/>
                <w:lang w:val="zh-CN"/>
              </w:rPr>
              <w:tab/>
              <w:t>5000Lx</w:t>
            </w:r>
          </w:p>
          <w:p w:rsidR="00A728E4" w:rsidRPr="00A728E4" w:rsidRDefault="00A728E4" w:rsidP="0054387F">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d、色温</w:t>
            </w:r>
            <w:r w:rsidRPr="00A728E4">
              <w:rPr>
                <w:rFonts w:hAnsi="宋体" w:cs="仿宋_GB2312" w:hint="eastAsia"/>
                <w:kern w:val="2"/>
                <w:sz w:val="24"/>
                <w:szCs w:val="24"/>
                <w:lang w:val="zh-CN"/>
              </w:rPr>
              <w:tab/>
              <w:t>≥5600K</w:t>
            </w:r>
          </w:p>
          <w:p w:rsidR="00A728E4" w:rsidRPr="00A728E4" w:rsidRDefault="00A728E4" w:rsidP="0054387F">
            <w:pPr>
              <w:widowControl/>
              <w:spacing w:line="440" w:lineRule="exact"/>
              <w:jc w:val="left"/>
              <w:rPr>
                <w:rFonts w:ascii="宋体" w:hAnsi="宋体" w:cs="仿宋_GB2312"/>
                <w:sz w:val="24"/>
                <w:lang w:val="zh-CN"/>
              </w:rPr>
            </w:pPr>
            <w:r w:rsidRPr="00A728E4">
              <w:rPr>
                <w:rFonts w:ascii="宋体" w:hAnsi="宋体" w:cs="仿宋_GB2312" w:hint="eastAsia"/>
                <w:sz w:val="24"/>
                <w:lang w:val="zh-CN"/>
              </w:rPr>
              <w:t>e、显色指数</w:t>
            </w:r>
            <w:r w:rsidRPr="00A728E4">
              <w:rPr>
                <w:rFonts w:ascii="宋体" w:hAnsi="宋体" w:cs="仿宋_GB2312" w:hint="eastAsia"/>
                <w:sz w:val="24"/>
                <w:lang w:val="zh-CN"/>
              </w:rPr>
              <w:tab/>
              <w:t>≥85</w:t>
            </w:r>
          </w:p>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以上设备上述参数或功能符合采购需求且能提供证明材料的，每1种设备得2分，最多得20分。</w:t>
            </w:r>
          </w:p>
          <w:p w:rsidR="00A728E4" w:rsidRPr="00A728E4" w:rsidRDefault="00A728E4" w:rsidP="00A728E4">
            <w:pPr>
              <w:keepNext/>
              <w:spacing w:line="440" w:lineRule="exact"/>
              <w:rPr>
                <w:rFonts w:ascii="宋体" w:hAnsi="宋体" w:cs="仿宋_GB2312"/>
                <w:sz w:val="24"/>
                <w:lang w:val="zh-CN"/>
              </w:rPr>
            </w:pPr>
            <w:bookmarkStart w:id="9" w:name="_GoBack"/>
            <w:bookmarkEnd w:id="9"/>
            <w:r w:rsidRPr="00A728E4">
              <w:rPr>
                <w:rFonts w:ascii="宋体" w:hAnsi="宋体" w:cs="仿宋_GB2312" w:hint="eastAsia"/>
                <w:sz w:val="24"/>
                <w:lang w:val="zh-CN"/>
              </w:rPr>
              <w:t>备注：证明文件需来自权威第三方的检测报告，证书。</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20分</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54387F">
            <w:pPr>
              <w:pStyle w:val="378020"/>
              <w:keepLines w:val="0"/>
              <w:spacing w:line="440" w:lineRule="exact"/>
              <w:jc w:val="center"/>
              <w:rPr>
                <w:rFonts w:ascii="宋体" w:eastAsia="宋体" w:hAnsi="宋体" w:cs="仿宋_GB2312"/>
                <w:kern w:val="2"/>
                <w:lang w:val="zh-CN"/>
              </w:rPr>
            </w:pPr>
            <w:r w:rsidRPr="00A728E4">
              <w:rPr>
                <w:rFonts w:ascii="宋体" w:eastAsia="宋体" w:hAnsi="宋体" w:cs="仿宋_GB2312" w:hint="eastAsia"/>
                <w:kern w:val="2"/>
                <w:lang w:val="zh-CN"/>
              </w:rPr>
              <w:lastRenderedPageBreak/>
              <w:t>技术参数</w:t>
            </w:r>
          </w:p>
        </w:tc>
        <w:tc>
          <w:tcPr>
            <w:tcW w:w="5798" w:type="dxa"/>
            <w:shd w:val="clear" w:color="auto" w:fill="FFFFFF"/>
            <w:tcMar>
              <w:left w:w="108" w:type="dxa"/>
              <w:right w:w="108" w:type="dxa"/>
            </w:tcMar>
            <w:vAlign w:val="center"/>
          </w:tcPr>
          <w:p w:rsidR="00A728E4" w:rsidRPr="00A728E4" w:rsidRDefault="00A728E4" w:rsidP="00EE653D">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投标单位产品的参数每有一项优于采购文件要求的加1分，最多加6分。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t>6分</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54387F">
            <w:pPr>
              <w:pStyle w:val="378020"/>
              <w:keepLines w:val="0"/>
              <w:spacing w:line="440" w:lineRule="exact"/>
              <w:jc w:val="center"/>
              <w:rPr>
                <w:rFonts w:ascii="宋体" w:eastAsia="宋体" w:hAnsi="宋体" w:cs="仿宋_GB2312"/>
                <w:kern w:val="2"/>
                <w:lang w:val="zh-CN"/>
              </w:rPr>
            </w:pPr>
            <w:r w:rsidRPr="00A728E4">
              <w:rPr>
                <w:rFonts w:ascii="宋体" w:eastAsia="宋体" w:hAnsi="宋体" w:cs="仿宋_GB2312" w:hint="eastAsia"/>
                <w:kern w:val="2"/>
                <w:lang w:val="zh-CN"/>
              </w:rPr>
              <w:t>安装及组织设计方案</w:t>
            </w:r>
          </w:p>
        </w:tc>
        <w:tc>
          <w:tcPr>
            <w:tcW w:w="5798" w:type="dxa"/>
            <w:shd w:val="clear" w:color="auto" w:fill="FFFFFF"/>
            <w:tcMar>
              <w:left w:w="108" w:type="dxa"/>
              <w:right w:w="108" w:type="dxa"/>
            </w:tcMar>
            <w:vAlign w:val="center"/>
          </w:tcPr>
          <w:p w:rsidR="00A728E4" w:rsidRPr="00A728E4" w:rsidRDefault="00A728E4" w:rsidP="0054387F">
            <w:pPr>
              <w:keepNext/>
              <w:spacing w:line="440" w:lineRule="exact"/>
              <w:jc w:val="left"/>
              <w:rPr>
                <w:rFonts w:ascii="宋体" w:hAnsi="宋体" w:cs="仿宋_GB2312"/>
                <w:sz w:val="24"/>
                <w:lang w:val="zh-CN"/>
              </w:rPr>
            </w:pPr>
            <w:r w:rsidRPr="00A728E4">
              <w:rPr>
                <w:rFonts w:ascii="宋体" w:hAnsi="宋体" w:cs="仿宋_GB2312" w:hint="eastAsia"/>
                <w:sz w:val="24"/>
                <w:lang w:val="zh-CN"/>
              </w:rPr>
              <w:t>①有合理的规划方案，优秀</w:t>
            </w:r>
            <w:r w:rsidR="006E58CC">
              <w:rPr>
                <w:rFonts w:ascii="宋体" w:hAnsi="宋体" w:cs="仿宋_GB2312" w:hint="eastAsia"/>
                <w:sz w:val="24"/>
                <w:lang w:val="zh-CN"/>
              </w:rPr>
              <w:t>4</w:t>
            </w:r>
            <w:r w:rsidRPr="00A728E4">
              <w:rPr>
                <w:rFonts w:ascii="宋体" w:hAnsi="宋体" w:cs="仿宋_GB2312" w:hint="eastAsia"/>
                <w:sz w:val="24"/>
                <w:lang w:val="zh-CN"/>
              </w:rPr>
              <w:t>分，良好2分，一般1分，缺项者不得分。</w:t>
            </w:r>
          </w:p>
          <w:p w:rsidR="00A728E4" w:rsidRPr="00A728E4" w:rsidRDefault="00A728E4" w:rsidP="0054387F">
            <w:pPr>
              <w:keepNext/>
              <w:spacing w:line="440" w:lineRule="exact"/>
              <w:jc w:val="left"/>
              <w:rPr>
                <w:rFonts w:ascii="宋体" w:hAnsi="宋体" w:cs="仿宋_GB2312"/>
                <w:sz w:val="24"/>
                <w:lang w:val="zh-CN"/>
              </w:rPr>
            </w:pPr>
            <w:r w:rsidRPr="00A728E4">
              <w:rPr>
                <w:rFonts w:ascii="宋体" w:hAnsi="宋体" w:cs="仿宋_GB2312" w:hint="eastAsia"/>
                <w:sz w:val="24"/>
                <w:lang w:val="zh-CN"/>
              </w:rPr>
              <w:t>②保安装质量、工期的技术保证措施，优秀</w:t>
            </w:r>
            <w:r w:rsidR="006E58CC">
              <w:rPr>
                <w:rFonts w:ascii="宋体" w:hAnsi="宋体" w:cs="仿宋_GB2312" w:hint="eastAsia"/>
                <w:sz w:val="24"/>
                <w:lang w:val="zh-CN"/>
              </w:rPr>
              <w:t>4</w:t>
            </w:r>
            <w:r w:rsidRPr="00A728E4">
              <w:rPr>
                <w:rFonts w:ascii="宋体" w:hAnsi="宋体" w:cs="仿宋_GB2312" w:hint="eastAsia"/>
                <w:sz w:val="24"/>
                <w:lang w:val="zh-CN"/>
              </w:rPr>
              <w:t>分，良好2分，一般1分，缺项者不得分。</w:t>
            </w:r>
          </w:p>
          <w:p w:rsidR="00A728E4" w:rsidRPr="00A728E4" w:rsidRDefault="00A728E4" w:rsidP="0054387F">
            <w:pPr>
              <w:keepNext/>
              <w:spacing w:line="440" w:lineRule="exact"/>
              <w:jc w:val="left"/>
              <w:rPr>
                <w:rFonts w:ascii="宋体" w:hAnsi="宋体" w:cs="仿宋_GB2312"/>
                <w:sz w:val="24"/>
                <w:lang w:val="zh-CN"/>
              </w:rPr>
            </w:pPr>
            <w:r w:rsidRPr="00A728E4">
              <w:rPr>
                <w:rFonts w:ascii="宋体" w:hAnsi="宋体" w:cs="仿宋_GB2312" w:hint="eastAsia"/>
                <w:sz w:val="24"/>
                <w:lang w:val="zh-CN"/>
              </w:rPr>
              <w:t>③货物配备时间、工具、路线、安装等安排保证供货期内送至供货地点的计划及保证措施，优秀3分，良好2分，一般1分，缺项者不得分。</w:t>
            </w:r>
          </w:p>
          <w:p w:rsidR="00A728E4" w:rsidRPr="00A728E4" w:rsidRDefault="00A728E4" w:rsidP="0054387F">
            <w:pPr>
              <w:keepNext/>
              <w:spacing w:line="440" w:lineRule="exact"/>
              <w:jc w:val="left"/>
              <w:rPr>
                <w:rFonts w:ascii="宋体" w:hAnsi="宋体" w:cs="仿宋_GB2312"/>
                <w:sz w:val="24"/>
                <w:lang w:val="zh-CN"/>
              </w:rPr>
            </w:pPr>
            <w:r w:rsidRPr="00A728E4">
              <w:rPr>
                <w:rFonts w:ascii="宋体" w:hAnsi="宋体" w:cs="仿宋_GB2312" w:hint="eastAsia"/>
                <w:sz w:val="24"/>
                <w:lang w:val="zh-CN"/>
              </w:rPr>
              <w:t>④进度计划清晰、合理。优秀3分，良好2分，一般1分，缺项者不得分。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t>14分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w:t>
      </w:r>
      <w:r>
        <w:rPr>
          <w:rFonts w:ascii="宋体" w:hAnsi="宋体" w:cs="仿宋_GB2312"/>
          <w:sz w:val="24"/>
          <w:lang w:val="zh-CN"/>
        </w:rPr>
        <w:lastRenderedPageBreak/>
        <w:t>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01113C" w:rsidRDefault="0001113C" w:rsidP="00633E55">
      <w:pPr>
        <w:pStyle w:val="a7"/>
        <w:spacing w:line="360" w:lineRule="auto"/>
        <w:contextualSpacing/>
        <w:jc w:val="center"/>
        <w:rPr>
          <w:rFonts w:hAnsi="宋体" w:cs="宋体" w:hint="eastAsia"/>
          <w:b/>
          <w:sz w:val="36"/>
          <w:szCs w:val="36"/>
        </w:rPr>
      </w:pPr>
    </w:p>
    <w:p w:rsidR="0001113C" w:rsidRDefault="0001113C" w:rsidP="00633E55">
      <w:pPr>
        <w:pStyle w:val="a7"/>
        <w:spacing w:line="360" w:lineRule="auto"/>
        <w:contextualSpacing/>
        <w:jc w:val="center"/>
        <w:rPr>
          <w:rFonts w:hAnsi="宋体" w:cs="宋体" w:hint="eastAsia"/>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0" w:name="_Toc174185203"/>
      <w:bookmarkStart w:id="11" w:name="_Toc186274126"/>
      <w:bookmarkStart w:id="12"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0"/>
    <w:bookmarkEnd w:id="11"/>
    <w:bookmarkEnd w:id="12"/>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BD225E"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01113C">
      <w:pPr>
        <w:spacing w:before="50" w:afterLines="50" w:line="360" w:lineRule="auto"/>
        <w:contextualSpacing/>
        <w:jc w:val="left"/>
        <w:rPr>
          <w:rFonts w:ascii="宋体" w:hAnsi="宋体"/>
          <w:color w:val="000000"/>
          <w:sz w:val="24"/>
        </w:rPr>
      </w:pPr>
    </w:p>
    <w:p w:rsidR="00633E55" w:rsidRDefault="00633E55" w:rsidP="0001113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ED6AF0" w:rsidRDefault="00633E55" w:rsidP="00633E55">
      <w:pPr>
        <w:pStyle w:val="ab"/>
        <w:adjustRightInd w:val="0"/>
        <w:spacing w:line="360" w:lineRule="auto"/>
        <w:ind w:firstLineChars="200" w:firstLine="480"/>
        <w:contextualSpacing/>
        <w:rPr>
          <w:rFonts w:cs="Courier New"/>
          <w:color w:val="FF0000"/>
        </w:rPr>
      </w:pPr>
      <w:r>
        <w:rPr>
          <w:rFonts w:cs="Courier New" w:hint="eastAsia"/>
        </w:rPr>
        <w:t>三、我方明白并同意，在规定的开标日之后，投标有效期之内撤销投标的，</w:t>
      </w:r>
      <w:r w:rsidR="00ED6AF0" w:rsidRPr="00ED6AF0">
        <w:rPr>
          <w:rFonts w:hint="eastAsia"/>
          <w:color w:val="FF0000"/>
        </w:rPr>
        <w:t>责我方承担违背投标承诺的责任追究</w:t>
      </w:r>
      <w:r w:rsidR="00ED6AF0" w:rsidRPr="00ED6AF0">
        <w:rPr>
          <w:color w:val="FF0000"/>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13" w:name="_资格证明文件"/>
            <w:bookmarkStart w:id="14" w:name="_Toc364329026"/>
            <w:bookmarkEnd w:id="13"/>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14"/>
          </w:p>
        </w:tc>
        <w:tc>
          <w:tcPr>
            <w:tcW w:w="4492" w:type="dxa"/>
            <w:gridSpan w:val="2"/>
            <w:vAlign w:val="center"/>
          </w:tcPr>
          <w:p w:rsidR="00633E55" w:rsidRDefault="00633E55" w:rsidP="00112DDC">
            <w:pPr>
              <w:jc w:val="center"/>
              <w:rPr>
                <w:rFonts w:ascii="宋体" w:hAnsi="宋体"/>
                <w:sz w:val="24"/>
              </w:rPr>
            </w:pPr>
            <w:bookmarkStart w:id="15"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5"/>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01113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01113C">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01113C">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01113C">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01113C">
      <w:pPr>
        <w:spacing w:beforeLines="50" w:afterLines="50" w:line="360" w:lineRule="auto"/>
        <w:ind w:firstLineChars="236" w:firstLine="566"/>
        <w:rPr>
          <w:rFonts w:ascii="宋体" w:hAnsi="宋体" w:cs="宋体"/>
          <w:sz w:val="24"/>
          <w:lang w:val="zh-CN"/>
        </w:rPr>
      </w:pPr>
    </w:p>
    <w:p w:rsidR="00633E55" w:rsidRDefault="00633E55" w:rsidP="0001113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01113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01113C">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01113C">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01113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01113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01113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01113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01113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01113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01113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01113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01113C">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01113C">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01113C">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6" w:name="OLE_LINK14"/>
      <w:bookmarkStart w:id="17"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6"/>
    <w:bookmarkEnd w:id="17"/>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51" w:rsidRDefault="00C56051" w:rsidP="00717EC2">
      <w:r>
        <w:separator/>
      </w:r>
    </w:p>
  </w:endnote>
  <w:endnote w:type="continuationSeparator" w:id="0">
    <w:p w:rsidR="00C56051" w:rsidRDefault="00C5605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23" w:rsidRDefault="00BD225E">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8F5123" w:rsidRDefault="00BD225E">
                <w:pPr>
                  <w:pStyle w:val="a9"/>
                  <w:rPr>
                    <w:rStyle w:val="ae"/>
                  </w:rPr>
                </w:pPr>
                <w:r>
                  <w:fldChar w:fldCharType="begin"/>
                </w:r>
                <w:r w:rsidR="008F5123">
                  <w:rPr>
                    <w:rStyle w:val="ae"/>
                  </w:rPr>
                  <w:instrText xml:space="preserve">PAGE  </w:instrText>
                </w:r>
                <w:r>
                  <w:fldChar w:fldCharType="separate"/>
                </w:r>
                <w:r w:rsidR="0001113C">
                  <w:rPr>
                    <w:rStyle w:val="ae"/>
                    <w:noProof/>
                  </w:rPr>
                  <w:t>12</w:t>
                </w:r>
                <w:r>
                  <w:fldChar w:fldCharType="end"/>
                </w:r>
              </w:p>
            </w:txbxContent>
          </v:textbox>
          <w10:wrap anchorx="margin"/>
        </v:rect>
      </w:pict>
    </w:r>
  </w:p>
  <w:p w:rsidR="008F5123" w:rsidRDefault="008F512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23" w:rsidRDefault="00BD225E">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8F5123" w:rsidRDefault="00BD225E">
                <w:pPr>
                  <w:snapToGrid w:val="0"/>
                  <w:rPr>
                    <w:sz w:val="18"/>
                  </w:rPr>
                </w:pPr>
                <w:r>
                  <w:rPr>
                    <w:rFonts w:hint="eastAsia"/>
                    <w:sz w:val="18"/>
                  </w:rPr>
                  <w:fldChar w:fldCharType="begin"/>
                </w:r>
                <w:r w:rsidR="008F5123">
                  <w:rPr>
                    <w:rFonts w:hint="eastAsia"/>
                    <w:sz w:val="18"/>
                  </w:rPr>
                  <w:instrText xml:space="preserve"> PAGE  \* MERGEFORMAT </w:instrText>
                </w:r>
                <w:r>
                  <w:rPr>
                    <w:rFonts w:hint="eastAsia"/>
                    <w:sz w:val="18"/>
                  </w:rPr>
                  <w:fldChar w:fldCharType="separate"/>
                </w:r>
                <w:r w:rsidR="008F5123"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23" w:rsidRDefault="00BD225E">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8F5123" w:rsidRDefault="00BD225E">
                <w:pPr>
                  <w:pStyle w:val="a9"/>
                </w:pPr>
                <w:fldSimple w:instr=" PAGE  \* MERGEFORMAT ">
                  <w:r w:rsidR="0001113C">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51" w:rsidRDefault="00C56051" w:rsidP="00717EC2">
      <w:r>
        <w:separator/>
      </w:r>
    </w:p>
  </w:footnote>
  <w:footnote w:type="continuationSeparator" w:id="0">
    <w:p w:rsidR="00C56051" w:rsidRDefault="00C5605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C0A73DD4"/>
    <w:multiLevelType w:val="singleLevel"/>
    <w:tmpl w:val="C0A73DD4"/>
    <w:lvl w:ilvl="0">
      <w:start w:val="2"/>
      <w:numFmt w:val="decimal"/>
      <w:lvlText w:val="%1."/>
      <w:lvlJc w:val="left"/>
      <w:pPr>
        <w:tabs>
          <w:tab w:val="num" w:pos="312"/>
        </w:tabs>
      </w:pPr>
    </w:lvl>
  </w:abstractNum>
  <w:abstractNum w:abstractNumId="2">
    <w:nsid w:val="F1522859"/>
    <w:multiLevelType w:val="singleLevel"/>
    <w:tmpl w:val="F1522859"/>
    <w:lvl w:ilvl="0">
      <w:start w:val="9"/>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singleLevel"/>
    <w:tmpl w:val="00000009"/>
    <w:lvl w:ilvl="0">
      <w:start w:val="1"/>
      <w:numFmt w:val="chineseCounting"/>
      <w:suff w:val="nothing"/>
      <w:lvlText w:val="（%1）"/>
      <w:lvlJc w:val="left"/>
      <w:rPr>
        <w:rFonts w:hint="eastAsia"/>
      </w:rPr>
    </w:lvl>
  </w:abstractNum>
  <w:abstractNum w:abstractNumId="5">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singleLevel"/>
    <w:tmpl w:val="0000000D"/>
    <w:lvl w:ilvl="0">
      <w:start w:val="1"/>
      <w:numFmt w:val="decimal"/>
      <w:lvlText w:val="%1."/>
      <w:lvlJc w:val="left"/>
      <w:pPr>
        <w:tabs>
          <w:tab w:val="num" w:pos="312"/>
        </w:tabs>
      </w:pPr>
    </w:lvl>
  </w:abstractNum>
  <w:abstractNum w:abstractNumId="8">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0">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21D5422"/>
    <w:multiLevelType w:val="singleLevel"/>
    <w:tmpl w:val="00000000"/>
    <w:lvl w:ilvl="0">
      <w:start w:val="1"/>
      <w:numFmt w:val="decimal"/>
      <w:suff w:val="nothing"/>
      <w:lvlText w:val="%1、"/>
      <w:lvlJc w:val="left"/>
    </w:lvl>
  </w:abstractNum>
  <w:abstractNum w:abstractNumId="1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6">
    <w:nsid w:val="1AFC44A9"/>
    <w:multiLevelType w:val="singleLevel"/>
    <w:tmpl w:val="1AFC44A9"/>
    <w:lvl w:ilvl="0">
      <w:start w:val="4"/>
      <w:numFmt w:val="decimal"/>
      <w:lvlText w:val="%1."/>
      <w:lvlJc w:val="left"/>
      <w:pPr>
        <w:tabs>
          <w:tab w:val="left" w:pos="312"/>
        </w:tabs>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39DB90"/>
    <w:multiLevelType w:val="singleLevel"/>
    <w:tmpl w:val="4339DB90"/>
    <w:lvl w:ilvl="0">
      <w:start w:val="2"/>
      <w:numFmt w:val="chineseCounting"/>
      <w:suff w:val="nothing"/>
      <w:lvlText w:val="%1、"/>
      <w:lvlJc w:val="left"/>
      <w:rPr>
        <w:rFonts w:hint="eastAsia"/>
      </w:rPr>
    </w:lvl>
  </w:abstractNum>
  <w:abstractNum w:abstractNumId="2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488D093C"/>
    <w:multiLevelType w:val="multilevel"/>
    <w:tmpl w:val="488D093C"/>
    <w:lvl w:ilvl="0">
      <w:start w:val="1"/>
      <w:numFmt w:val="decimal"/>
      <w:lvlText w:val="%1."/>
      <w:lvlJc w:val="left"/>
      <w:pPr>
        <w:ind w:left="767"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3">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4">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5">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6">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84513F"/>
    <w:multiLevelType w:val="singleLevel"/>
    <w:tmpl w:val="5984513F"/>
    <w:lvl w:ilvl="0">
      <w:start w:val="1"/>
      <w:numFmt w:val="decimal"/>
      <w:suff w:val="nothing"/>
      <w:lvlText w:val="%1."/>
      <w:lvlJc w:val="left"/>
    </w:lvl>
  </w:abstractNum>
  <w:abstractNum w:abstractNumId="30">
    <w:nsid w:val="59F817E8"/>
    <w:multiLevelType w:val="singleLevel"/>
    <w:tmpl w:val="59F817E8"/>
    <w:lvl w:ilvl="0" w:tentative="1">
      <w:start w:val="1"/>
      <w:numFmt w:val="chineseCounting"/>
      <w:pStyle w:val="260"/>
      <w:suff w:val="nothing"/>
      <w:lvlText w:val="%1、"/>
      <w:lvlJc w:val="left"/>
    </w:lvl>
  </w:abstractNum>
  <w:abstractNum w:abstractNumId="31">
    <w:nsid w:val="5AA77FB2"/>
    <w:multiLevelType w:val="singleLevel"/>
    <w:tmpl w:val="5AA77FB2"/>
    <w:lvl w:ilvl="0">
      <w:start w:val="3"/>
      <w:numFmt w:val="decimal"/>
      <w:suff w:val="nothing"/>
      <w:lvlText w:val="%1、"/>
      <w:lvlJc w:val="left"/>
    </w:lvl>
  </w:abstractNum>
  <w:abstractNum w:abstractNumId="32">
    <w:nsid w:val="5CD23CBB"/>
    <w:multiLevelType w:val="singleLevel"/>
    <w:tmpl w:val="5CD23CBB"/>
    <w:lvl w:ilvl="0">
      <w:start w:val="1"/>
      <w:numFmt w:val="decimal"/>
      <w:suff w:val="nothing"/>
      <w:lvlText w:val="%1、"/>
      <w:lvlJc w:val="left"/>
    </w:lvl>
  </w:abstractNum>
  <w:abstractNum w:abstractNumId="33">
    <w:nsid w:val="5D353142"/>
    <w:multiLevelType w:val="singleLevel"/>
    <w:tmpl w:val="5D353142"/>
    <w:lvl w:ilvl="0">
      <w:start w:val="1"/>
      <w:numFmt w:val="decimal"/>
      <w:suff w:val="nothing"/>
      <w:lvlText w:val="%1."/>
      <w:lvlJc w:val="left"/>
    </w:lvl>
  </w:abstractNum>
  <w:abstractNum w:abstractNumId="34">
    <w:nsid w:val="5D415390"/>
    <w:multiLevelType w:val="singleLevel"/>
    <w:tmpl w:val="5D415390"/>
    <w:lvl w:ilvl="0">
      <w:start w:val="3"/>
      <w:numFmt w:val="chineseCounting"/>
      <w:suff w:val="nothing"/>
      <w:lvlText w:val="%1、"/>
      <w:lvlJc w:val="left"/>
    </w:lvl>
  </w:abstractNum>
  <w:abstractNum w:abstractNumId="35">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36">
    <w:nsid w:val="67CA4644"/>
    <w:multiLevelType w:val="singleLevel"/>
    <w:tmpl w:val="67CA4644"/>
    <w:lvl w:ilvl="0">
      <w:start w:val="2"/>
      <w:numFmt w:val="decimal"/>
      <w:lvlText w:val="%1."/>
      <w:lvlJc w:val="left"/>
      <w:pPr>
        <w:tabs>
          <w:tab w:val="num" w:pos="312"/>
        </w:tabs>
      </w:pPr>
    </w:lvl>
  </w:abstractNum>
  <w:abstractNum w:abstractNumId="37">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30"/>
  </w:num>
  <w:num w:numId="3">
    <w:abstractNumId w:val="16"/>
  </w:num>
  <w:num w:numId="4">
    <w:abstractNumId w:val="32"/>
  </w:num>
  <w:num w:numId="5">
    <w:abstractNumId w:val="14"/>
  </w:num>
  <w:num w:numId="6">
    <w:abstractNumId w:val="4"/>
  </w:num>
  <w:num w:numId="7">
    <w:abstractNumId w:val="13"/>
  </w:num>
  <w:num w:numId="8">
    <w:abstractNumId w:val="12"/>
  </w:num>
  <w:num w:numId="9">
    <w:abstractNumId w:val="3"/>
  </w:num>
  <w:num w:numId="10">
    <w:abstractNumId w:val="31"/>
  </w:num>
  <w:num w:numId="11">
    <w:abstractNumId w:val="29"/>
  </w:num>
  <w:num w:numId="12">
    <w:abstractNumId w:val="17"/>
  </w:num>
  <w:num w:numId="13">
    <w:abstractNumId w:val="18"/>
  </w:num>
  <w:num w:numId="14">
    <w:abstractNumId w:val="34"/>
  </w:num>
  <w:num w:numId="15">
    <w:abstractNumId w:val="33"/>
  </w:num>
  <w:num w:numId="16">
    <w:abstractNumId w:val="15"/>
  </w:num>
  <w:num w:numId="17">
    <w:abstractNumId w:val="39"/>
  </w:num>
  <w:num w:numId="18">
    <w:abstractNumId w:val="38"/>
  </w:num>
  <w:num w:numId="19">
    <w:abstractNumId w:val="21"/>
  </w:num>
  <w:num w:numId="20">
    <w:abstractNumId w:val="20"/>
  </w:num>
  <w:num w:numId="21">
    <w:abstractNumId w:val="37"/>
  </w:num>
  <w:num w:numId="22">
    <w:abstractNumId w:val="7"/>
  </w:num>
  <w:num w:numId="23">
    <w:abstractNumId w:val="36"/>
  </w:num>
  <w:num w:numId="24">
    <w:abstractNumId w:val="1"/>
  </w:num>
  <w:num w:numId="25">
    <w:abstractNumId w:val="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2"/>
  </w:num>
  <w:num w:numId="33">
    <w:abstractNumId w:val="9"/>
  </w:num>
  <w:num w:numId="34">
    <w:abstractNumId w:val="8"/>
    <w:lvlOverride w:ilvl="0">
      <w:startOverride w:val="1"/>
    </w:lvlOverride>
  </w:num>
  <w:num w:numId="35">
    <w:abstractNumId w:val="5"/>
    <w:lvlOverride w:ilvl="0">
      <w:startOverride w:val="1"/>
    </w:lvlOverride>
  </w:num>
  <w:num w:numId="36">
    <w:abstractNumId w:val="10"/>
    <w:lvlOverride w:ilvl="0">
      <w:startOverride w:val="1"/>
    </w:lvlOverride>
  </w:num>
  <w:num w:numId="37">
    <w:abstractNumId w:val="6"/>
    <w:lvlOverride w:ilvl="0">
      <w:startOverride w:val="1"/>
    </w:lvlOverride>
  </w:num>
  <w:num w:numId="38">
    <w:abstractNumId w:val="11"/>
    <w:lvlOverride w:ilvl="0">
      <w:startOverride w:val="1"/>
    </w:lvlOverride>
  </w:num>
  <w:num w:numId="39">
    <w:abstractNumId w:val="1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806CB"/>
    <w:rsid w:val="00095917"/>
    <w:rsid w:val="000A6589"/>
    <w:rsid w:val="000A6A34"/>
    <w:rsid w:val="000A6AE1"/>
    <w:rsid w:val="000B04C1"/>
    <w:rsid w:val="000C0591"/>
    <w:rsid w:val="000C1960"/>
    <w:rsid w:val="000C39BF"/>
    <w:rsid w:val="000C4A37"/>
    <w:rsid w:val="000D2F86"/>
    <w:rsid w:val="000E6747"/>
    <w:rsid w:val="000F0B0C"/>
    <w:rsid w:val="001048CE"/>
    <w:rsid w:val="00112DDC"/>
    <w:rsid w:val="0011677F"/>
    <w:rsid w:val="001211AF"/>
    <w:rsid w:val="00122E51"/>
    <w:rsid w:val="00123A81"/>
    <w:rsid w:val="00127B2E"/>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461D7"/>
    <w:rsid w:val="00453E70"/>
    <w:rsid w:val="004556E0"/>
    <w:rsid w:val="0045778F"/>
    <w:rsid w:val="00460F3C"/>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328B"/>
    <w:rsid w:val="004E5DB6"/>
    <w:rsid w:val="00507DF3"/>
    <w:rsid w:val="00511304"/>
    <w:rsid w:val="00513984"/>
    <w:rsid w:val="00514FDA"/>
    <w:rsid w:val="00524499"/>
    <w:rsid w:val="00524C8B"/>
    <w:rsid w:val="005270E9"/>
    <w:rsid w:val="00527B80"/>
    <w:rsid w:val="00560DF1"/>
    <w:rsid w:val="00565B2C"/>
    <w:rsid w:val="00567D70"/>
    <w:rsid w:val="0057123B"/>
    <w:rsid w:val="00580D12"/>
    <w:rsid w:val="00583E60"/>
    <w:rsid w:val="0058473E"/>
    <w:rsid w:val="00595E0E"/>
    <w:rsid w:val="005A3604"/>
    <w:rsid w:val="005A49AB"/>
    <w:rsid w:val="005A62D3"/>
    <w:rsid w:val="005B1475"/>
    <w:rsid w:val="005C1664"/>
    <w:rsid w:val="005F2C75"/>
    <w:rsid w:val="005F64F0"/>
    <w:rsid w:val="005F7E41"/>
    <w:rsid w:val="00603676"/>
    <w:rsid w:val="00606C14"/>
    <w:rsid w:val="00607E8B"/>
    <w:rsid w:val="00621153"/>
    <w:rsid w:val="0062748D"/>
    <w:rsid w:val="00630D58"/>
    <w:rsid w:val="00633E55"/>
    <w:rsid w:val="00635302"/>
    <w:rsid w:val="006400DD"/>
    <w:rsid w:val="00643F50"/>
    <w:rsid w:val="00653442"/>
    <w:rsid w:val="006614A4"/>
    <w:rsid w:val="0066677E"/>
    <w:rsid w:val="00667497"/>
    <w:rsid w:val="00671F2F"/>
    <w:rsid w:val="00672EE3"/>
    <w:rsid w:val="006835FE"/>
    <w:rsid w:val="00684810"/>
    <w:rsid w:val="0069043D"/>
    <w:rsid w:val="006A04A4"/>
    <w:rsid w:val="006C732C"/>
    <w:rsid w:val="006D658F"/>
    <w:rsid w:val="006D71DF"/>
    <w:rsid w:val="006E0A89"/>
    <w:rsid w:val="006E490C"/>
    <w:rsid w:val="006E58CC"/>
    <w:rsid w:val="00717EC2"/>
    <w:rsid w:val="00720046"/>
    <w:rsid w:val="00724926"/>
    <w:rsid w:val="00731326"/>
    <w:rsid w:val="0075709F"/>
    <w:rsid w:val="007749C1"/>
    <w:rsid w:val="0077601F"/>
    <w:rsid w:val="00781B58"/>
    <w:rsid w:val="007901F5"/>
    <w:rsid w:val="007A254D"/>
    <w:rsid w:val="007A3DAE"/>
    <w:rsid w:val="007B5143"/>
    <w:rsid w:val="007C1C66"/>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4826"/>
    <w:rsid w:val="008D2100"/>
    <w:rsid w:val="008D35EA"/>
    <w:rsid w:val="008E50CB"/>
    <w:rsid w:val="008F2A72"/>
    <w:rsid w:val="008F3DE1"/>
    <w:rsid w:val="008F4E3C"/>
    <w:rsid w:val="008F5123"/>
    <w:rsid w:val="008F7AC8"/>
    <w:rsid w:val="00906567"/>
    <w:rsid w:val="0091128C"/>
    <w:rsid w:val="0091656C"/>
    <w:rsid w:val="00920C65"/>
    <w:rsid w:val="00920E00"/>
    <w:rsid w:val="0092595F"/>
    <w:rsid w:val="00925F20"/>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52BE7"/>
    <w:rsid w:val="00A53FC4"/>
    <w:rsid w:val="00A55BAE"/>
    <w:rsid w:val="00A6721F"/>
    <w:rsid w:val="00A72373"/>
    <w:rsid w:val="00A723F8"/>
    <w:rsid w:val="00A728E4"/>
    <w:rsid w:val="00A76303"/>
    <w:rsid w:val="00A7738C"/>
    <w:rsid w:val="00A91ECC"/>
    <w:rsid w:val="00A92C53"/>
    <w:rsid w:val="00A9461E"/>
    <w:rsid w:val="00AC2476"/>
    <w:rsid w:val="00AC2CEB"/>
    <w:rsid w:val="00AD00D9"/>
    <w:rsid w:val="00AE0836"/>
    <w:rsid w:val="00AE7395"/>
    <w:rsid w:val="00AE778F"/>
    <w:rsid w:val="00AF10E0"/>
    <w:rsid w:val="00AF386A"/>
    <w:rsid w:val="00B01965"/>
    <w:rsid w:val="00B06326"/>
    <w:rsid w:val="00B21799"/>
    <w:rsid w:val="00B25C39"/>
    <w:rsid w:val="00B27AC8"/>
    <w:rsid w:val="00B36B75"/>
    <w:rsid w:val="00B4347F"/>
    <w:rsid w:val="00B579E2"/>
    <w:rsid w:val="00B6055D"/>
    <w:rsid w:val="00B65599"/>
    <w:rsid w:val="00B71904"/>
    <w:rsid w:val="00B71FFE"/>
    <w:rsid w:val="00B74678"/>
    <w:rsid w:val="00B74EA7"/>
    <w:rsid w:val="00B75716"/>
    <w:rsid w:val="00B770FE"/>
    <w:rsid w:val="00B81CC4"/>
    <w:rsid w:val="00B93135"/>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DEE"/>
    <w:rsid w:val="00C437BA"/>
    <w:rsid w:val="00C56051"/>
    <w:rsid w:val="00C60856"/>
    <w:rsid w:val="00C63211"/>
    <w:rsid w:val="00C75F43"/>
    <w:rsid w:val="00C84739"/>
    <w:rsid w:val="00C9313C"/>
    <w:rsid w:val="00C973FA"/>
    <w:rsid w:val="00C97F9B"/>
    <w:rsid w:val="00CB1DB0"/>
    <w:rsid w:val="00CB3CD0"/>
    <w:rsid w:val="00CB42C7"/>
    <w:rsid w:val="00CB7250"/>
    <w:rsid w:val="00CC0D1D"/>
    <w:rsid w:val="00CC2D9A"/>
    <w:rsid w:val="00CC37DD"/>
    <w:rsid w:val="00CC6ED2"/>
    <w:rsid w:val="00CE3654"/>
    <w:rsid w:val="00CE6D72"/>
    <w:rsid w:val="00CF302F"/>
    <w:rsid w:val="00CF39F5"/>
    <w:rsid w:val="00CF3AB3"/>
    <w:rsid w:val="00CF49D3"/>
    <w:rsid w:val="00CF61A3"/>
    <w:rsid w:val="00D02532"/>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523D6"/>
    <w:rsid w:val="00E56901"/>
    <w:rsid w:val="00E653C2"/>
    <w:rsid w:val="00E678FD"/>
    <w:rsid w:val="00E75868"/>
    <w:rsid w:val="00E7751C"/>
    <w:rsid w:val="00E845E5"/>
    <w:rsid w:val="00E86635"/>
    <w:rsid w:val="00E92CEF"/>
    <w:rsid w:val="00EA0CF3"/>
    <w:rsid w:val="00EA4199"/>
    <w:rsid w:val="00EB590C"/>
    <w:rsid w:val="00EB695B"/>
    <w:rsid w:val="00EC4CD5"/>
    <w:rsid w:val="00EC6E40"/>
    <w:rsid w:val="00ED3A03"/>
    <w:rsid w:val="00ED6AF0"/>
    <w:rsid w:val="00EE1A64"/>
    <w:rsid w:val="00EE36BC"/>
    <w:rsid w:val="00EE592A"/>
    <w:rsid w:val="00EE653D"/>
    <w:rsid w:val="00EE7A6F"/>
    <w:rsid w:val="00EF669D"/>
    <w:rsid w:val="00F01C82"/>
    <w:rsid w:val="00F0731F"/>
    <w:rsid w:val="00F07D10"/>
    <w:rsid w:val="00F10B2B"/>
    <w:rsid w:val="00F14A14"/>
    <w:rsid w:val="00F1683E"/>
    <w:rsid w:val="00F2138F"/>
    <w:rsid w:val="00F235B2"/>
    <w:rsid w:val="00F27406"/>
    <w:rsid w:val="00F3666C"/>
    <w:rsid w:val="00F36A09"/>
    <w:rsid w:val="00F47174"/>
    <w:rsid w:val="00F54887"/>
    <w:rsid w:val="00F57011"/>
    <w:rsid w:val="00F6592F"/>
    <w:rsid w:val="00F70E71"/>
    <w:rsid w:val="00F83989"/>
    <w:rsid w:val="00F85D2D"/>
    <w:rsid w:val="00F91716"/>
    <w:rsid w:val="00FA239E"/>
    <w:rsid w:val="00FB1B1D"/>
    <w:rsid w:val="00FC0B45"/>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84FBA6-35EF-4029-BB6D-0A8844B8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86</Pages>
  <Words>8254</Words>
  <Characters>47050</Characters>
  <Application>Microsoft Office Word</Application>
  <DocSecurity>0</DocSecurity>
  <Lines>392</Lines>
  <Paragraphs>110</Paragraphs>
  <ScaleCrop>false</ScaleCrop>
  <Company>Microsoft</Company>
  <LinksUpToDate>false</LinksUpToDate>
  <CharactersWithSpaces>55194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252</cp:revision>
  <cp:lastPrinted>2019-08-07T09:44:00Z</cp:lastPrinted>
  <dcterms:created xsi:type="dcterms:W3CDTF">2019-06-03T08:36:00Z</dcterms:created>
  <dcterms:modified xsi:type="dcterms:W3CDTF">2019-09-27T02:35:00Z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