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A4" w:rsidRPr="00332B12" w:rsidRDefault="00D115A4">
      <w:pPr>
        <w:pStyle w:val="a0"/>
        <w:ind w:firstLineChars="0" w:firstLine="0"/>
        <w:jc w:val="center"/>
        <w:rPr>
          <w:rFonts w:ascii="仿宋" w:eastAsia="仿宋" w:hAnsi="仿宋" w:cs="仿宋_GB2312"/>
          <w:b/>
          <w:color w:val="000000"/>
          <w:kern w:val="2"/>
          <w:sz w:val="36"/>
          <w:szCs w:val="36"/>
          <w:shd w:val="clear" w:color="auto" w:fill="FFFFFF"/>
        </w:rPr>
      </w:pPr>
      <w:r w:rsidRPr="00332B12">
        <w:rPr>
          <w:rFonts w:ascii="仿宋" w:eastAsia="仿宋" w:hAnsi="仿宋" w:cs="仿宋_GB2312" w:hint="eastAsia"/>
          <w:b/>
          <w:color w:val="000000"/>
          <w:kern w:val="2"/>
          <w:sz w:val="36"/>
          <w:szCs w:val="36"/>
          <w:shd w:val="clear" w:color="auto" w:fill="FFFFFF"/>
        </w:rPr>
        <w:t>XCGC-F2019207中国移动通信集团河南有限公司许昌分公司“生产调度楼项目”施工评标</w:t>
      </w:r>
      <w:r w:rsidR="00FF0EF3" w:rsidRPr="00332B12">
        <w:rPr>
          <w:rFonts w:ascii="仿宋" w:eastAsia="仿宋" w:hAnsi="仿宋" w:cs="仿宋_GB2312" w:hint="eastAsia"/>
          <w:b/>
          <w:color w:val="000000"/>
          <w:kern w:val="2"/>
          <w:sz w:val="36"/>
          <w:szCs w:val="36"/>
          <w:shd w:val="clear" w:color="auto" w:fill="FFFFFF"/>
        </w:rPr>
        <w:t>公示</w:t>
      </w:r>
    </w:p>
    <w:p w:rsidR="00D115A4" w:rsidRPr="00FF0EF3" w:rsidRDefault="00D115A4">
      <w:pPr>
        <w:widowControl/>
        <w:autoSpaceDN w:val="0"/>
        <w:spacing w:before="100" w:beforeAutospacing="1" w:after="100" w:afterAutospacing="1"/>
        <w:jc w:val="left"/>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一、基本情况和数据表</w:t>
      </w:r>
    </w:p>
    <w:p w:rsidR="00D115A4" w:rsidRPr="00FF0EF3" w:rsidRDefault="00D115A4" w:rsidP="007D1D32">
      <w:pPr>
        <w:widowControl/>
        <w:autoSpaceDN w:val="0"/>
        <w:spacing w:before="100" w:beforeAutospacing="1" w:after="100" w:afterAutospacing="1"/>
        <w:jc w:val="left"/>
        <w:outlineLvl w:val="0"/>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（一）项目概况</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sz w:val="28"/>
          <w:szCs w:val="28"/>
        </w:rPr>
        <w:t>1.项目名称：中国移动通信集团河南有限公司许昌分公司“生产调度楼项目”施工</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2.项目编号：XCGC-F2019207号</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kern w:val="0"/>
          <w:sz w:val="28"/>
          <w:szCs w:val="28"/>
        </w:rPr>
        <w:t>3.建设地点：许昌市城乡一体化示范区宏腾路与文峰北路交叉口</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4.资金来源：自筹资金</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kern w:val="0"/>
          <w:sz w:val="28"/>
          <w:szCs w:val="28"/>
        </w:rPr>
        <w:t xml:space="preserve">5.计划工期：400日历天 </w:t>
      </w:r>
    </w:p>
    <w:p w:rsidR="00D115A4" w:rsidRPr="00FF0EF3" w:rsidRDefault="00D115A4" w:rsidP="00FF0EF3">
      <w:pPr>
        <w:spacing w:line="360" w:lineRule="auto"/>
        <w:rPr>
          <w:rFonts w:ascii="仿宋" w:eastAsia="仿宋" w:hAnsi="仿宋"/>
          <w:bCs/>
          <w:kern w:val="0"/>
          <w:sz w:val="28"/>
          <w:szCs w:val="28"/>
        </w:rPr>
      </w:pPr>
      <w:r w:rsidRPr="00FF0EF3">
        <w:rPr>
          <w:rFonts w:ascii="仿宋" w:eastAsia="仿宋" w:hAnsi="仿宋" w:hint="eastAsia"/>
          <w:kern w:val="0"/>
          <w:sz w:val="28"/>
          <w:szCs w:val="28"/>
        </w:rPr>
        <w:t>6.招标范围：招标文件、施工图纸、工程量清单、答疑纪要和补充文件（如有）范围内的所有建设内容</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7.质量要求：合格并创建中州杯</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kern w:val="0"/>
          <w:sz w:val="28"/>
          <w:szCs w:val="28"/>
        </w:rPr>
        <w:t>8.标段划分：共设一个标段</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9.招标控制价：42627986.47元</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10.评标办法：综合计分法</w:t>
      </w:r>
    </w:p>
    <w:p w:rsidR="00D115A4" w:rsidRPr="00FF0EF3" w:rsidRDefault="00D115A4" w:rsidP="00FF0EF3">
      <w:pPr>
        <w:rPr>
          <w:rFonts w:ascii="仿宋" w:eastAsia="仿宋" w:hAnsi="仿宋" w:cs="仿宋_GB2312"/>
          <w:kern w:val="0"/>
          <w:sz w:val="28"/>
          <w:szCs w:val="28"/>
        </w:rPr>
      </w:pPr>
      <w:r w:rsidRPr="00FF0EF3">
        <w:rPr>
          <w:rFonts w:ascii="仿宋" w:eastAsia="仿宋" w:hAnsi="仿宋" w:cs="仿宋_GB2312" w:hint="eastAsia"/>
          <w:kern w:val="0"/>
          <w:sz w:val="28"/>
          <w:szCs w:val="28"/>
        </w:rPr>
        <w:t>11.</w:t>
      </w:r>
      <w:r w:rsidR="00FF0EF3" w:rsidRPr="00FF0EF3">
        <w:rPr>
          <w:rFonts w:ascii="仿宋" w:eastAsia="仿宋" w:hAnsi="仿宋" w:hint="eastAsia"/>
          <w:sz w:val="28"/>
          <w:szCs w:val="28"/>
        </w:rPr>
        <w:t xml:space="preserve"> </w:t>
      </w:r>
      <w:r w:rsidR="00FF0EF3" w:rsidRPr="00FF0EF3">
        <w:rPr>
          <w:rFonts w:ascii="仿宋" w:eastAsia="仿宋" w:hAnsi="仿宋" w:cs="仿宋_GB2312" w:hint="eastAsia"/>
          <w:kern w:val="0"/>
          <w:sz w:val="28"/>
          <w:szCs w:val="28"/>
        </w:rPr>
        <w:t>资格审查方式：资格后审</w:t>
      </w:r>
    </w:p>
    <w:p w:rsidR="00D115A4" w:rsidRPr="00FF0EF3" w:rsidRDefault="00D115A4" w:rsidP="007D1D32">
      <w:pPr>
        <w:widowControl/>
        <w:autoSpaceDN w:val="0"/>
        <w:spacing w:before="100" w:beforeAutospacing="1" w:after="100" w:afterAutospacing="1"/>
        <w:jc w:val="left"/>
        <w:outlineLvl w:val="0"/>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（二）招标过程：</w:t>
      </w:r>
    </w:p>
    <w:p w:rsidR="00D115A4" w:rsidRPr="00FF0EF3" w:rsidRDefault="00D115A4">
      <w:pPr>
        <w:widowControl/>
        <w:autoSpaceDN w:val="0"/>
        <w:spacing w:before="100" w:beforeAutospacing="1" w:after="100" w:afterAutospacing="1"/>
        <w:ind w:firstLine="640"/>
        <w:jc w:val="left"/>
        <w:rPr>
          <w:rFonts w:ascii="仿宋" w:eastAsia="仿宋" w:hAnsi="仿宋"/>
          <w:kern w:val="0"/>
          <w:sz w:val="28"/>
          <w:szCs w:val="28"/>
        </w:rPr>
      </w:pPr>
      <w:r w:rsidRPr="00FF0EF3">
        <w:rPr>
          <w:rFonts w:ascii="仿宋" w:eastAsia="仿宋" w:hAnsi="仿宋" w:hint="eastAsia"/>
          <w:kern w:val="0"/>
          <w:sz w:val="28"/>
          <w:szCs w:val="28"/>
        </w:rPr>
        <w:t>本工程招标采用公开招标方式进行，按照法定公开招标程序和要求，于2019年8月30日在《全国公共资源交易平台(河南省▪许昌市)》、《河南省电</w:t>
      </w:r>
      <w:r w:rsidRPr="00FF0EF3">
        <w:rPr>
          <w:rFonts w:ascii="仿宋" w:eastAsia="仿宋" w:hAnsi="仿宋" w:hint="eastAsia"/>
          <w:kern w:val="0"/>
          <w:sz w:val="28"/>
          <w:szCs w:val="28"/>
        </w:rPr>
        <w:lastRenderedPageBreak/>
        <w:t>子招标投标公共服务平台》上公开发布招标信息，于投标截止时间2019年9月24日8时30分，递交投标文件及投标保证金的投标单位有</w:t>
      </w:r>
      <w:r w:rsidR="00FF0EF3" w:rsidRPr="00FF0EF3">
        <w:rPr>
          <w:rFonts w:ascii="仿宋" w:eastAsia="仿宋" w:hAnsi="仿宋" w:hint="eastAsia"/>
          <w:kern w:val="0"/>
          <w:sz w:val="28"/>
          <w:szCs w:val="28"/>
        </w:rPr>
        <w:t>15</w:t>
      </w:r>
      <w:r w:rsidRPr="00FF0EF3">
        <w:rPr>
          <w:rFonts w:ascii="仿宋" w:eastAsia="仿宋" w:hAnsi="仿宋" w:hint="eastAsia"/>
          <w:kern w:val="0"/>
          <w:sz w:val="28"/>
          <w:szCs w:val="28"/>
        </w:rPr>
        <w:t>家。</w:t>
      </w:r>
    </w:p>
    <w:p w:rsidR="00D115A4" w:rsidRPr="00FF0EF3" w:rsidRDefault="00D115A4" w:rsidP="007D1D32">
      <w:pPr>
        <w:widowControl/>
        <w:autoSpaceDN w:val="0"/>
        <w:spacing w:before="100" w:beforeAutospacing="1" w:after="100" w:afterAutospacing="1"/>
        <w:jc w:val="left"/>
        <w:outlineLvl w:val="0"/>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（三）项目开标数据表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746"/>
        <w:gridCol w:w="1135"/>
        <w:gridCol w:w="1383"/>
        <w:gridCol w:w="1391"/>
        <w:gridCol w:w="2867"/>
      </w:tblGrid>
      <w:tr w:rsidR="00D115A4" w:rsidRPr="00FF0EF3">
        <w:trPr>
          <w:trHeight w:val="517"/>
          <w:jc w:val="center"/>
        </w:trPr>
        <w:tc>
          <w:tcPr>
            <w:tcW w:w="28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招标人名称</w:t>
            </w:r>
          </w:p>
        </w:tc>
        <w:tc>
          <w:tcPr>
            <w:tcW w:w="5641" w:type="dxa"/>
            <w:gridSpan w:val="3"/>
            <w:tcBorders>
              <w:top w:val="single" w:sz="8" w:space="0" w:color="auto"/>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中国移动通信集团河南有限公司许昌分公司</w:t>
            </w:r>
          </w:p>
        </w:tc>
      </w:tr>
      <w:tr w:rsidR="00D115A4" w:rsidRPr="00FF0EF3">
        <w:trPr>
          <w:trHeight w:val="507"/>
          <w:jc w:val="center"/>
        </w:trPr>
        <w:tc>
          <w:tcPr>
            <w:tcW w:w="2881" w:type="dxa"/>
            <w:gridSpan w:val="2"/>
            <w:tcBorders>
              <w:top w:val="nil"/>
              <w:left w:val="single" w:sz="8" w:space="0" w:color="auto"/>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招标代理机构名称</w:t>
            </w:r>
          </w:p>
        </w:tc>
        <w:tc>
          <w:tcPr>
            <w:tcW w:w="5641" w:type="dxa"/>
            <w:gridSpan w:val="3"/>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河南省机电设备国际招标有限公司</w:t>
            </w:r>
          </w:p>
        </w:tc>
      </w:tr>
      <w:tr w:rsidR="00D115A4" w:rsidRPr="00FF0EF3">
        <w:trPr>
          <w:jc w:val="center"/>
        </w:trPr>
        <w:tc>
          <w:tcPr>
            <w:tcW w:w="2881"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工程名称</w:t>
            </w:r>
          </w:p>
        </w:tc>
        <w:tc>
          <w:tcPr>
            <w:tcW w:w="5641" w:type="dxa"/>
            <w:gridSpan w:val="3"/>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中国移动通信集团河南有限公司许昌分公司“生产调度楼项目”施工</w:t>
            </w:r>
          </w:p>
        </w:tc>
      </w:tr>
      <w:tr w:rsidR="00D115A4" w:rsidRPr="00FF0EF3">
        <w:trPr>
          <w:jc w:val="center"/>
        </w:trPr>
        <w:tc>
          <w:tcPr>
            <w:tcW w:w="1746"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开标时间</w:t>
            </w:r>
          </w:p>
        </w:tc>
        <w:tc>
          <w:tcPr>
            <w:tcW w:w="2518"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2019年9月24日</w:t>
            </w:r>
          </w:p>
        </w:tc>
        <w:tc>
          <w:tcPr>
            <w:tcW w:w="139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开标地点</w:t>
            </w:r>
          </w:p>
        </w:tc>
        <w:tc>
          <w:tcPr>
            <w:tcW w:w="2867" w:type="dxa"/>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许昌市公共资源交易中心开标一室</w:t>
            </w:r>
          </w:p>
        </w:tc>
      </w:tr>
      <w:tr w:rsidR="00D115A4" w:rsidRPr="00FF0EF3">
        <w:trPr>
          <w:jc w:val="center"/>
        </w:trPr>
        <w:tc>
          <w:tcPr>
            <w:tcW w:w="1746"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评标时间</w:t>
            </w:r>
          </w:p>
        </w:tc>
        <w:tc>
          <w:tcPr>
            <w:tcW w:w="2518"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2019年9月24日</w:t>
            </w:r>
          </w:p>
        </w:tc>
        <w:tc>
          <w:tcPr>
            <w:tcW w:w="139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评标地点</w:t>
            </w:r>
          </w:p>
        </w:tc>
        <w:tc>
          <w:tcPr>
            <w:tcW w:w="2867" w:type="dxa"/>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许昌市公共资源交易中心评标五室</w:t>
            </w:r>
          </w:p>
        </w:tc>
      </w:tr>
    </w:tbl>
    <w:p w:rsidR="00D115A4" w:rsidRPr="00FF0EF3" w:rsidRDefault="00D115A4">
      <w:pPr>
        <w:widowControl/>
        <w:autoSpaceDN w:val="0"/>
        <w:spacing w:before="100" w:beforeAutospacing="1" w:after="100" w:afterAutospacing="1"/>
        <w:jc w:val="left"/>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二、开标记录</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678"/>
        <w:gridCol w:w="1077"/>
        <w:gridCol w:w="873"/>
        <w:gridCol w:w="1200"/>
        <w:gridCol w:w="1214"/>
        <w:gridCol w:w="409"/>
        <w:gridCol w:w="627"/>
        <w:gridCol w:w="711"/>
        <w:gridCol w:w="733"/>
      </w:tblGrid>
      <w:tr w:rsidR="00D115A4" w:rsidRPr="00FF0EF3">
        <w:trPr>
          <w:trHeight w:val="2064"/>
          <w:jc w:val="center"/>
        </w:trPr>
        <w:tc>
          <w:tcPr>
            <w:tcW w:w="16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投标单位</w:t>
            </w:r>
          </w:p>
        </w:tc>
        <w:tc>
          <w:tcPr>
            <w:tcW w:w="1077"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投标总报价（元）</w:t>
            </w:r>
          </w:p>
        </w:tc>
        <w:tc>
          <w:tcPr>
            <w:tcW w:w="873"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工期（日历天）</w:t>
            </w:r>
          </w:p>
        </w:tc>
        <w:tc>
          <w:tcPr>
            <w:tcW w:w="1200"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项目经理（含证书编号）</w:t>
            </w:r>
          </w:p>
        </w:tc>
        <w:tc>
          <w:tcPr>
            <w:tcW w:w="1214"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技术负责人（姓名及职称）</w:t>
            </w:r>
          </w:p>
        </w:tc>
        <w:tc>
          <w:tcPr>
            <w:tcW w:w="1036"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质量要求</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密封情况</w:t>
            </w:r>
          </w:p>
        </w:tc>
        <w:tc>
          <w:tcPr>
            <w:tcW w:w="733"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对本次开标过程是否有异议</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河北省第二建筑工程有限公司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38193560.00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032A8E" w:rsidRPr="00FF0EF3" w:rsidRDefault="00D115A4" w:rsidP="00032A8E">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李春乐</w:t>
            </w:r>
            <w:r w:rsidR="00032A8E" w:rsidRPr="00FF0EF3">
              <w:rPr>
                <w:rFonts w:ascii="仿宋" w:eastAsia="仿宋" w:hAnsi="仿宋" w:hint="eastAsia"/>
                <w:spacing w:val="-12"/>
                <w:sz w:val="24"/>
              </w:rPr>
              <w:t>(冀</w:t>
            </w:r>
          </w:p>
          <w:p w:rsidR="00D115A4" w:rsidRPr="00FF0EF3" w:rsidRDefault="00032A8E" w:rsidP="00032A8E">
            <w:pPr>
              <w:autoSpaceDE w:val="0"/>
              <w:autoSpaceDN w:val="0"/>
              <w:adjustRightInd w:val="0"/>
              <w:jc w:val="left"/>
              <w:rPr>
                <w:rFonts w:ascii="仿宋" w:eastAsia="仿宋" w:hAnsi="仿宋"/>
                <w:spacing w:val="-12"/>
                <w:sz w:val="24"/>
              </w:rPr>
            </w:pPr>
            <w:r w:rsidRPr="00FF0EF3">
              <w:rPr>
                <w:rFonts w:ascii="仿宋" w:eastAsia="仿宋" w:hAnsi="仿宋"/>
                <w:spacing w:val="-12"/>
                <w:sz w:val="24"/>
              </w:rPr>
              <w:t>213141804383</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李静</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河南四建集团股份有限公司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38725862.03</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5673E5" w:rsidRPr="00FF0EF3" w:rsidRDefault="00D115A4" w:rsidP="005673E5">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李伟</w:t>
            </w:r>
            <w:r w:rsidR="005673E5" w:rsidRPr="00FF0EF3">
              <w:rPr>
                <w:rFonts w:ascii="仿宋" w:eastAsia="仿宋" w:hAnsi="仿宋" w:hint="eastAsia"/>
                <w:spacing w:val="-12"/>
                <w:sz w:val="24"/>
              </w:rPr>
              <w:t>(豫</w:t>
            </w:r>
          </w:p>
          <w:p w:rsidR="005673E5" w:rsidRPr="00FF0EF3" w:rsidRDefault="005673E5" w:rsidP="005673E5">
            <w:pPr>
              <w:autoSpaceDE w:val="0"/>
              <w:autoSpaceDN w:val="0"/>
              <w:adjustRightInd w:val="0"/>
              <w:jc w:val="left"/>
              <w:rPr>
                <w:rFonts w:ascii="仿宋" w:eastAsia="仿宋" w:hAnsi="仿宋"/>
                <w:spacing w:val="-12"/>
                <w:sz w:val="24"/>
              </w:rPr>
            </w:pPr>
            <w:r w:rsidRPr="00FF0EF3">
              <w:rPr>
                <w:rFonts w:ascii="仿宋" w:eastAsia="仿宋" w:hAnsi="仿宋"/>
                <w:spacing w:val="-12"/>
                <w:sz w:val="24"/>
              </w:rPr>
              <w:t>1411112</w:t>
            </w:r>
          </w:p>
          <w:p w:rsidR="00D115A4" w:rsidRPr="00FF0EF3" w:rsidRDefault="005673E5" w:rsidP="005673E5">
            <w:pPr>
              <w:tabs>
                <w:tab w:val="left" w:pos="2020"/>
              </w:tabs>
              <w:jc w:val="center"/>
              <w:rPr>
                <w:rFonts w:ascii="仿宋" w:eastAsia="仿宋" w:hAnsi="仿宋"/>
                <w:spacing w:val="-12"/>
                <w:sz w:val="24"/>
              </w:rPr>
            </w:pPr>
            <w:r w:rsidRPr="00FF0EF3">
              <w:rPr>
                <w:rFonts w:ascii="仿宋" w:eastAsia="仿宋" w:hAnsi="仿宋"/>
                <w:spacing w:val="-12"/>
                <w:sz w:val="24"/>
              </w:rPr>
              <w:t>10659</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王建立</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安阳建工（集团）有限责任公司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38497123.70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032A8E" w:rsidRPr="00FF0EF3" w:rsidRDefault="00D115A4" w:rsidP="00032A8E">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原伏生</w:t>
            </w:r>
            <w:r w:rsidR="00032A8E" w:rsidRPr="00FF0EF3">
              <w:rPr>
                <w:rFonts w:ascii="仿宋" w:eastAsia="仿宋" w:hAnsi="仿宋" w:hint="eastAsia"/>
                <w:spacing w:val="-12"/>
                <w:sz w:val="24"/>
              </w:rPr>
              <w:t>(豫</w:t>
            </w:r>
          </w:p>
          <w:p w:rsidR="00D115A4" w:rsidRPr="00FF0EF3" w:rsidRDefault="00032A8E" w:rsidP="00032A8E">
            <w:pPr>
              <w:tabs>
                <w:tab w:val="left" w:pos="2020"/>
              </w:tabs>
              <w:jc w:val="center"/>
              <w:rPr>
                <w:rFonts w:ascii="仿宋" w:eastAsia="仿宋" w:hAnsi="仿宋"/>
                <w:spacing w:val="-12"/>
                <w:sz w:val="24"/>
              </w:rPr>
            </w:pPr>
            <w:r w:rsidRPr="00FF0EF3">
              <w:rPr>
                <w:rFonts w:ascii="仿宋" w:eastAsia="仿宋" w:hAnsi="仿宋"/>
                <w:spacing w:val="-12"/>
                <w:sz w:val="24"/>
              </w:rPr>
              <w:t>141161626033</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张巍屹</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B85486">
            <w:pPr>
              <w:tabs>
                <w:tab w:val="left" w:pos="2020"/>
              </w:tabs>
              <w:jc w:val="center"/>
              <w:rPr>
                <w:rFonts w:ascii="仿宋" w:eastAsia="仿宋" w:hAnsi="仿宋" w:cs="仿宋_GB2312"/>
                <w:sz w:val="24"/>
              </w:rPr>
            </w:pPr>
            <w:r w:rsidRPr="00FF0EF3">
              <w:rPr>
                <w:rFonts w:ascii="仿宋" w:eastAsia="仿宋" w:hAnsi="仿宋" w:hint="eastAsia"/>
                <w:spacing w:val="-12"/>
                <w:sz w:val="24"/>
              </w:rPr>
              <w:lastRenderedPageBreak/>
              <w:t>河南昌弘建设工程有限公司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40567392.78</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万中和</w:t>
            </w:r>
            <w:r w:rsidR="00032A8E" w:rsidRPr="00FF0EF3">
              <w:rPr>
                <w:rFonts w:ascii="仿宋" w:eastAsia="仿宋" w:hAnsi="仿宋" w:hint="eastAsia"/>
                <w:spacing w:val="-12"/>
                <w:sz w:val="24"/>
              </w:rPr>
              <w:t>(豫141141517572)</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刘海涛</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河南省第一建筑工程集团有限责任公司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41149928.48</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冀小辉</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141111109670</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郭心平</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trHeight w:val="1041"/>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河南省中创建筑工程有限公司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40081778.80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王云海</w:t>
            </w:r>
            <w:r w:rsidR="005673E5" w:rsidRPr="00FF0EF3">
              <w:rPr>
                <w:rFonts w:ascii="仿宋" w:eastAsia="仿宋" w:hAnsi="仿宋" w:hint="eastAsia"/>
                <w:spacing w:val="-12"/>
                <w:sz w:val="24"/>
              </w:rPr>
              <w:t>(豫</w:t>
            </w:r>
            <w:r w:rsidR="005673E5" w:rsidRPr="00FF0EF3">
              <w:rPr>
                <w:rFonts w:ascii="仿宋" w:eastAsia="仿宋" w:hAnsi="仿宋"/>
                <w:spacing w:val="-12"/>
                <w:sz w:val="24"/>
              </w:rPr>
              <w:t>241131334463</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郭金华</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泰宏建设发展有限公司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39011383.31</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常广庆</w:t>
            </w:r>
            <w:r w:rsidR="00032A8E" w:rsidRPr="00FF0EF3">
              <w:rPr>
                <w:rFonts w:ascii="仿宋" w:eastAsia="仿宋" w:hAnsi="仿宋" w:hint="eastAsia"/>
                <w:spacing w:val="-12"/>
                <w:sz w:val="24"/>
              </w:rPr>
              <w:t>(豫</w:t>
            </w:r>
            <w:r w:rsidR="00032A8E" w:rsidRPr="00FF0EF3">
              <w:rPr>
                <w:rFonts w:ascii="仿宋" w:eastAsia="仿宋" w:hAnsi="仿宋"/>
                <w:spacing w:val="-12"/>
                <w:sz w:val="24"/>
              </w:rPr>
              <w:t>141151625891</w:t>
            </w:r>
            <w:r w:rsidR="00032A8E"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秦卫兵</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高创建工股份有限公司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39773970.00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胡志华</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141121312504</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张玉金</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河南万安实业有限公司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40013350.14</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5673E5" w:rsidRPr="00FF0EF3" w:rsidRDefault="00D115A4" w:rsidP="005673E5">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何军</w:t>
            </w:r>
            <w:r w:rsidR="005673E5" w:rsidRPr="00FF0EF3">
              <w:rPr>
                <w:rFonts w:ascii="仿宋" w:eastAsia="仿宋" w:hAnsi="仿宋" w:hint="eastAsia"/>
                <w:spacing w:val="-12"/>
                <w:sz w:val="24"/>
              </w:rPr>
              <w:t>(豫</w:t>
            </w:r>
          </w:p>
          <w:p w:rsidR="00D115A4" w:rsidRPr="00FF0EF3" w:rsidRDefault="005673E5" w:rsidP="005673E5">
            <w:pPr>
              <w:tabs>
                <w:tab w:val="left" w:pos="2020"/>
              </w:tabs>
              <w:jc w:val="center"/>
              <w:rPr>
                <w:rFonts w:ascii="仿宋" w:eastAsia="仿宋" w:hAnsi="仿宋"/>
                <w:spacing w:val="-12"/>
                <w:sz w:val="24"/>
              </w:rPr>
            </w:pPr>
            <w:r w:rsidRPr="00FF0EF3">
              <w:rPr>
                <w:rFonts w:ascii="仿宋" w:eastAsia="仿宋" w:hAnsi="仿宋"/>
                <w:spacing w:val="-12"/>
                <w:sz w:val="24"/>
              </w:rPr>
              <w:t>241131339952</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陈职</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中国建筑第六工程局有限公司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38359060.43</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刘建成</w:t>
            </w:r>
            <w:r w:rsidR="005673E5" w:rsidRPr="00FF0EF3">
              <w:rPr>
                <w:rFonts w:ascii="仿宋" w:eastAsia="仿宋" w:hAnsi="仿宋" w:hint="eastAsia"/>
                <w:spacing w:val="-12"/>
                <w:sz w:val="24"/>
              </w:rPr>
              <w:t>（津</w:t>
            </w:r>
            <w:r w:rsidR="005673E5" w:rsidRPr="00FF0EF3">
              <w:rPr>
                <w:rFonts w:ascii="仿宋" w:eastAsia="仿宋" w:hAnsi="仿宋"/>
                <w:spacing w:val="-12"/>
                <w:sz w:val="24"/>
              </w:rPr>
              <w:t>145141505609</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回毅</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郑州一建集团有限公司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39751506.66</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孙蕊蕊</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141141416405</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陈贤均</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河南省第二建设集团有限公司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39144977.7</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5673E5" w:rsidRPr="00FF0EF3" w:rsidRDefault="00D115A4" w:rsidP="005673E5">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王节勇</w:t>
            </w:r>
            <w:r w:rsidR="005673E5" w:rsidRPr="00FF0EF3">
              <w:rPr>
                <w:rFonts w:ascii="仿宋" w:eastAsia="仿宋" w:hAnsi="仿宋" w:hint="eastAsia"/>
                <w:spacing w:val="-12"/>
                <w:sz w:val="24"/>
              </w:rPr>
              <w:t>(豫</w:t>
            </w:r>
          </w:p>
          <w:p w:rsidR="00D115A4" w:rsidRPr="00FF0EF3" w:rsidRDefault="005673E5" w:rsidP="005673E5">
            <w:pPr>
              <w:tabs>
                <w:tab w:val="left" w:pos="2020"/>
              </w:tabs>
              <w:jc w:val="center"/>
              <w:rPr>
                <w:rFonts w:ascii="仿宋" w:eastAsia="仿宋" w:hAnsi="仿宋"/>
                <w:spacing w:val="-12"/>
                <w:sz w:val="24"/>
              </w:rPr>
            </w:pPr>
            <w:r w:rsidRPr="00FF0EF3">
              <w:rPr>
                <w:rFonts w:ascii="仿宋" w:eastAsia="仿宋" w:hAnsi="仿宋"/>
                <w:spacing w:val="-12"/>
                <w:sz w:val="24"/>
              </w:rPr>
              <w:t>141070801777</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王玉</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科兴建工集团有限公司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39535780.51</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乔贤军</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141181901002</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田惠英</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江西建工第一建筑有限责任公司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40787854.59</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温俊生</w:t>
            </w:r>
            <w:r w:rsidR="005673E5" w:rsidRPr="00FF0EF3">
              <w:rPr>
                <w:rFonts w:ascii="仿宋" w:eastAsia="仿宋" w:hAnsi="仿宋" w:hint="eastAsia"/>
                <w:spacing w:val="-12"/>
                <w:sz w:val="24"/>
              </w:rPr>
              <w:t>(赣</w:t>
            </w:r>
            <w:r w:rsidR="005673E5" w:rsidRPr="00FF0EF3">
              <w:rPr>
                <w:rFonts w:ascii="仿宋" w:eastAsia="仿宋" w:hAnsi="仿宋"/>
                <w:spacing w:val="-12"/>
                <w:sz w:val="24"/>
              </w:rPr>
              <w:t>136060700374</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杨阳</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河南五建建设集团有限公司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39941810.88</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032A8E" w:rsidRPr="00FF0EF3" w:rsidRDefault="00D115A4" w:rsidP="00032A8E">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姬志洋</w:t>
            </w:r>
            <w:r w:rsidR="00032A8E" w:rsidRPr="00FF0EF3">
              <w:rPr>
                <w:rFonts w:ascii="仿宋" w:eastAsia="仿宋" w:hAnsi="仿宋" w:hint="eastAsia"/>
                <w:spacing w:val="-12"/>
                <w:sz w:val="24"/>
              </w:rPr>
              <w:t>(豫</w:t>
            </w:r>
          </w:p>
          <w:p w:rsidR="00032A8E" w:rsidRPr="00FF0EF3" w:rsidRDefault="00032A8E" w:rsidP="00032A8E">
            <w:pPr>
              <w:autoSpaceDE w:val="0"/>
              <w:autoSpaceDN w:val="0"/>
              <w:adjustRightInd w:val="0"/>
              <w:jc w:val="left"/>
              <w:rPr>
                <w:rFonts w:ascii="仿宋" w:eastAsia="仿宋" w:hAnsi="仿宋"/>
                <w:spacing w:val="-12"/>
                <w:sz w:val="24"/>
              </w:rPr>
            </w:pPr>
            <w:r w:rsidRPr="00FF0EF3">
              <w:rPr>
                <w:rFonts w:ascii="仿宋" w:eastAsia="仿宋" w:hAnsi="仿宋"/>
                <w:spacing w:val="-12"/>
                <w:sz w:val="24"/>
              </w:rPr>
              <w:t>14112131</w:t>
            </w:r>
          </w:p>
          <w:p w:rsidR="00D115A4" w:rsidRPr="00FF0EF3" w:rsidRDefault="00032A8E" w:rsidP="00032A8E">
            <w:pPr>
              <w:tabs>
                <w:tab w:val="left" w:pos="2020"/>
              </w:tabs>
              <w:jc w:val="center"/>
              <w:rPr>
                <w:rFonts w:ascii="仿宋" w:eastAsia="仿宋" w:hAnsi="仿宋"/>
                <w:spacing w:val="-12"/>
                <w:sz w:val="24"/>
              </w:rPr>
            </w:pPr>
            <w:r w:rsidRPr="00FF0EF3">
              <w:rPr>
                <w:rFonts w:ascii="仿宋" w:eastAsia="仿宋" w:hAnsi="仿宋"/>
                <w:spacing w:val="-12"/>
                <w:sz w:val="24"/>
              </w:rPr>
              <w:t>2086</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肖锋</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275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招标控制价</w:t>
            </w:r>
          </w:p>
        </w:tc>
        <w:tc>
          <w:tcPr>
            <w:tcW w:w="207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42627986.47元</w:t>
            </w:r>
          </w:p>
        </w:tc>
        <w:tc>
          <w:tcPr>
            <w:tcW w:w="162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抽取的权重系数K值</w:t>
            </w:r>
          </w:p>
        </w:tc>
        <w:tc>
          <w:tcPr>
            <w:tcW w:w="2071" w:type="dxa"/>
            <w:gridSpan w:val="3"/>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Fonts w:ascii="仿宋" w:eastAsia="仿宋" w:hAnsi="仿宋" w:cs="仿宋_GB2312" w:hint="eastAsia"/>
                <w:sz w:val="24"/>
              </w:rPr>
              <w:t>0.3</w:t>
            </w:r>
          </w:p>
        </w:tc>
      </w:tr>
      <w:tr w:rsidR="00D115A4" w:rsidRPr="00FF0EF3">
        <w:trPr>
          <w:jc w:val="center"/>
        </w:trPr>
        <w:tc>
          <w:tcPr>
            <w:tcW w:w="275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目标工期</w:t>
            </w:r>
          </w:p>
        </w:tc>
        <w:tc>
          <w:tcPr>
            <w:tcW w:w="207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400日历天</w:t>
            </w:r>
          </w:p>
        </w:tc>
        <w:tc>
          <w:tcPr>
            <w:tcW w:w="162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质量要求</w:t>
            </w:r>
          </w:p>
        </w:tc>
        <w:tc>
          <w:tcPr>
            <w:tcW w:w="2071" w:type="dxa"/>
            <w:gridSpan w:val="3"/>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合格并创建中州杯</w:t>
            </w:r>
          </w:p>
        </w:tc>
      </w:tr>
      <w:tr w:rsidR="00D115A4" w:rsidRPr="00FF0EF3">
        <w:trPr>
          <w:jc w:val="center"/>
        </w:trPr>
        <w:tc>
          <w:tcPr>
            <w:tcW w:w="275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投标报价修正情况</w:t>
            </w:r>
          </w:p>
        </w:tc>
        <w:tc>
          <w:tcPr>
            <w:tcW w:w="5767" w:type="dxa"/>
            <w:gridSpan w:val="7"/>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无</w:t>
            </w:r>
          </w:p>
        </w:tc>
      </w:tr>
    </w:tbl>
    <w:p w:rsidR="00D115A4" w:rsidRDefault="00D115A4">
      <w:pPr>
        <w:widowControl/>
        <w:shd w:val="clear" w:color="auto" w:fill="FFFFFF"/>
        <w:autoSpaceDN w:val="0"/>
        <w:spacing w:before="226" w:after="100" w:afterAutospacing="1"/>
        <w:jc w:val="left"/>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shd w:val="clear" w:color="auto" w:fill="FFFFFF"/>
        </w:rPr>
        <w:t>三、评标标准、评标办法或者评标因素</w:t>
      </w:r>
    </w:p>
    <w:p w:rsidR="00D115A4" w:rsidRPr="00FF0EF3" w:rsidRDefault="00D115A4">
      <w:pPr>
        <w:widowControl/>
        <w:shd w:val="clear" w:color="auto" w:fill="FFFFFF"/>
        <w:autoSpaceDN w:val="0"/>
        <w:spacing w:before="100" w:beforeAutospacing="1" w:after="100" w:afterAutospacing="1"/>
        <w:ind w:firstLine="640"/>
        <w:jc w:val="left"/>
        <w:rPr>
          <w:rFonts w:ascii="仿宋" w:eastAsia="仿宋" w:hAnsi="仿宋" w:cs="仿宋_GB2312"/>
          <w:sz w:val="28"/>
          <w:szCs w:val="28"/>
        </w:rPr>
      </w:pPr>
      <w:r w:rsidRPr="00FF0EF3">
        <w:rPr>
          <w:rFonts w:ascii="仿宋" w:eastAsia="仿宋" w:hAnsi="仿宋" w:cs="仿宋_GB2312" w:hint="eastAsia"/>
          <w:kern w:val="0"/>
          <w:sz w:val="28"/>
          <w:szCs w:val="28"/>
          <w:shd w:val="clear" w:color="auto" w:fill="FFFFFF"/>
        </w:rPr>
        <w:lastRenderedPageBreak/>
        <w:t>评标采用综合计分法，是指评标委员会根据招标文件要求，对其商务标、技术标、综合（信用）标三部分进行综合评审。技术标20分，商务标60分，综合（信用）标20分。</w:t>
      </w:r>
    </w:p>
    <w:p w:rsidR="00D115A4" w:rsidRDefault="00D115A4">
      <w:pPr>
        <w:widowControl/>
        <w:autoSpaceDN w:val="0"/>
        <w:spacing w:before="100" w:beforeAutospacing="1" w:after="100" w:afterAutospacing="1"/>
        <w:jc w:val="left"/>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四、评审情况</w:t>
      </w:r>
    </w:p>
    <w:p w:rsidR="00FF0EF3" w:rsidRPr="00FF0EF3" w:rsidRDefault="00FF0EF3" w:rsidP="00FF0EF3">
      <w:pPr>
        <w:widowControl/>
        <w:autoSpaceDN w:val="0"/>
        <w:spacing w:before="100" w:beforeAutospacing="1" w:after="100" w:afterAutospacing="1"/>
        <w:jc w:val="left"/>
        <w:rPr>
          <w:rFonts w:ascii="仿宋" w:eastAsia="仿宋" w:hAnsi="仿宋" w:cs="仿宋_GB2312"/>
          <w:kern w:val="0"/>
          <w:sz w:val="28"/>
          <w:szCs w:val="28"/>
          <w:shd w:val="clear" w:color="auto" w:fill="FFFFFF"/>
        </w:rPr>
      </w:pPr>
      <w:r>
        <w:rPr>
          <w:rFonts w:ascii="仿宋" w:eastAsia="仿宋" w:hAnsi="仿宋" w:cs="仿宋_GB2312" w:hint="eastAsia"/>
          <w:kern w:val="0"/>
          <w:sz w:val="28"/>
          <w:szCs w:val="28"/>
          <w:shd w:val="clear" w:color="auto" w:fill="FFFFFF"/>
        </w:rPr>
        <w:t xml:space="preserve">    </w:t>
      </w:r>
      <w:r w:rsidRPr="00FF0EF3">
        <w:rPr>
          <w:rFonts w:ascii="仿宋" w:eastAsia="仿宋" w:hAnsi="仿宋" w:cs="仿宋_GB2312" w:hint="eastAsia"/>
          <w:kern w:val="0"/>
          <w:sz w:val="28"/>
          <w:szCs w:val="28"/>
          <w:shd w:val="clear" w:color="auto" w:fill="FFFFFF"/>
        </w:rPr>
        <w:t>全部投标人电子投标文件制作硬件特征码均不相同，视为有效标，可以进行下步评审。</w:t>
      </w:r>
    </w:p>
    <w:p w:rsidR="00D115A4" w:rsidRDefault="00D115A4">
      <w:pPr>
        <w:widowControl/>
        <w:autoSpaceDN w:val="0"/>
        <w:spacing w:before="100" w:beforeAutospacing="1" w:after="100" w:afterAutospacing="1"/>
        <w:jc w:val="left"/>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（一）、基础性数据分析和整理</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692"/>
        <w:gridCol w:w="6830"/>
      </w:tblGrid>
      <w:tr w:rsidR="00D115A4" w:rsidRPr="00FF0EF3">
        <w:trPr>
          <w:jc w:val="center"/>
        </w:trPr>
        <w:tc>
          <w:tcPr>
            <w:tcW w:w="1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序号</w:t>
            </w:r>
          </w:p>
        </w:tc>
        <w:tc>
          <w:tcPr>
            <w:tcW w:w="6830"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通过清标的投标人名称</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1</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科兴建工集团有限公司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2</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河南四建集团股份有限公司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3</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河南省第二建设集团有限公司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4</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河南万安实业有限公司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5</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郑州一建集团有限公司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6</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河南省中创建筑工程有限公司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7</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高创建工股份有限公司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8</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泰宏建设发展有限公司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9</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安阳建工（集团）有限责任公司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10</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河北省第二建筑工程有限公司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11</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河南昌弘建设工程有限公司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12</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中国建筑第六工程局有限公司 </w:t>
            </w:r>
          </w:p>
        </w:tc>
      </w:tr>
      <w:tr w:rsidR="00D115A4"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lastRenderedPageBreak/>
              <w:t>序号</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未通过清标的投标人名称及原因</w:t>
            </w:r>
          </w:p>
        </w:tc>
      </w:tr>
      <w:tr w:rsidR="00D115A4"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7D1D32" w:rsidP="00391873">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sz w:val="28"/>
                <w:szCs w:val="28"/>
              </w:rPr>
              <w:t>江西建工第一建筑有限责任公司</w:t>
            </w:r>
            <w:r w:rsidR="00391873" w:rsidRPr="00FF0EF3">
              <w:rPr>
                <w:rFonts w:ascii="仿宋" w:eastAsia="仿宋" w:hAnsi="仿宋" w:cs="仿宋_GB2312" w:hint="eastAsia"/>
                <w:sz w:val="28"/>
                <w:szCs w:val="28"/>
              </w:rPr>
              <w:t>（投标分部分项清单综合单价偏差大于清单控制价相应项目单价的±12%）。</w:t>
            </w:r>
          </w:p>
        </w:tc>
      </w:tr>
      <w:tr w:rsidR="00D115A4" w:rsidRPr="00FF0EF3">
        <w:trPr>
          <w:trHeight w:val="90"/>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2</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7D1D32">
            <w:pPr>
              <w:widowControl/>
              <w:jc w:val="left"/>
              <w:textAlignment w:val="center"/>
              <w:rPr>
                <w:rFonts w:ascii="仿宋" w:eastAsia="仿宋" w:hAnsi="仿宋" w:cs="仿宋_GB2312"/>
                <w:sz w:val="28"/>
                <w:szCs w:val="28"/>
              </w:rPr>
            </w:pPr>
            <w:r w:rsidRPr="00FF0EF3">
              <w:rPr>
                <w:rFonts w:ascii="仿宋" w:eastAsia="仿宋" w:hAnsi="仿宋" w:cs="仿宋_GB2312" w:hint="eastAsia"/>
                <w:sz w:val="28"/>
                <w:szCs w:val="28"/>
              </w:rPr>
              <w:t>河南省第一建筑工程集团有限责任公司</w:t>
            </w:r>
            <w:r w:rsidR="00F43ADC" w:rsidRPr="00FF0EF3">
              <w:rPr>
                <w:rFonts w:ascii="仿宋" w:eastAsia="仿宋" w:hAnsi="仿宋" w:cs="仿宋_GB2312" w:hint="eastAsia"/>
                <w:sz w:val="28"/>
                <w:szCs w:val="28"/>
              </w:rPr>
              <w:t>(投标分部分项清单综合单价偏差大于清单控制价相应项目单价的±12%)。</w:t>
            </w:r>
          </w:p>
        </w:tc>
      </w:tr>
      <w:tr w:rsidR="00D115A4"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sz w:val="28"/>
                <w:szCs w:val="28"/>
              </w:rPr>
              <w:t>3</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7D1D32">
            <w:pPr>
              <w:widowControl/>
              <w:jc w:val="left"/>
              <w:textAlignment w:val="center"/>
              <w:rPr>
                <w:rFonts w:ascii="仿宋" w:eastAsia="仿宋" w:hAnsi="仿宋" w:cs="仿宋_GB2312"/>
                <w:sz w:val="28"/>
                <w:szCs w:val="28"/>
              </w:rPr>
            </w:pPr>
            <w:r w:rsidRPr="00FF0EF3">
              <w:rPr>
                <w:rFonts w:ascii="仿宋" w:eastAsia="仿宋" w:hAnsi="仿宋" w:cs="仿宋_GB2312" w:hint="eastAsia"/>
                <w:sz w:val="28"/>
                <w:szCs w:val="28"/>
              </w:rPr>
              <w:t>河南五建建设集团有限公司</w:t>
            </w:r>
            <w:r w:rsidR="00391873" w:rsidRPr="00FF0EF3">
              <w:rPr>
                <w:rFonts w:ascii="仿宋" w:eastAsia="仿宋" w:hAnsi="仿宋" w:cs="仿宋_GB2312" w:hint="eastAsia"/>
                <w:sz w:val="28"/>
                <w:szCs w:val="28"/>
              </w:rPr>
              <w:t>（投标分部分项清单综合单价偏差大于清单控制价相应项目单价的±12%）。</w:t>
            </w:r>
          </w:p>
        </w:tc>
      </w:tr>
    </w:tbl>
    <w:p w:rsidR="00D115A4" w:rsidRDefault="00D115A4">
      <w:pPr>
        <w:widowControl/>
        <w:autoSpaceDN w:val="0"/>
        <w:spacing w:before="100" w:beforeAutospacing="1" w:after="100" w:afterAutospacing="1"/>
        <w:jc w:val="left"/>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（二）、初步评审</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938"/>
        <w:gridCol w:w="6830"/>
      </w:tblGrid>
      <w:tr w:rsidR="00D115A4" w:rsidRPr="00FF0EF3">
        <w:trPr>
          <w:jc w:val="center"/>
        </w:trPr>
        <w:tc>
          <w:tcPr>
            <w:tcW w:w="1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序号</w:t>
            </w:r>
          </w:p>
        </w:tc>
        <w:tc>
          <w:tcPr>
            <w:tcW w:w="6830"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通过初步评审的投标人名称</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1</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科兴建工集团有限公司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2</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河南四建集团股份有限公司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3</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河南省第二建设集团有限公司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4</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河南万安实业有限公司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5</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郑州一建集团有限公司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6</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河南省中创建筑工程有限公司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7</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高创建工股份有限公司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8</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泰宏建设发展有限公司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9</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安阳建工（集团）有限责任公司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10</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河北省第二建筑工程有限公司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lastRenderedPageBreak/>
              <w:t>11</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河南昌弘建设工程有限公司 </w:t>
            </w:r>
          </w:p>
        </w:tc>
      </w:tr>
      <w:tr w:rsidR="00AE550B" w:rsidRPr="00FF0EF3" w:rsidTr="0031006F">
        <w:trPr>
          <w:jc w:val="center"/>
        </w:trPr>
        <w:tc>
          <w:tcPr>
            <w:tcW w:w="1938" w:type="dxa"/>
            <w:tcBorders>
              <w:top w:val="nil"/>
              <w:left w:val="single" w:sz="8" w:space="0" w:color="auto"/>
              <w:bottom w:val="single" w:sz="4"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12</w:t>
            </w:r>
          </w:p>
        </w:tc>
        <w:tc>
          <w:tcPr>
            <w:tcW w:w="6830" w:type="dxa"/>
            <w:tcBorders>
              <w:top w:val="nil"/>
              <w:left w:val="nil"/>
              <w:bottom w:val="single" w:sz="4"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中国建筑第六工程局有限公司 </w:t>
            </w:r>
          </w:p>
        </w:tc>
      </w:tr>
      <w:tr w:rsidR="00D115A4" w:rsidRPr="00FF0EF3" w:rsidTr="0031006F">
        <w:trPr>
          <w:jc w:val="center"/>
        </w:trPr>
        <w:tc>
          <w:tcPr>
            <w:tcW w:w="19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序号</w:t>
            </w:r>
          </w:p>
        </w:tc>
        <w:tc>
          <w:tcPr>
            <w:tcW w:w="68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未通过初步评审的投标人名称及原因</w:t>
            </w:r>
          </w:p>
        </w:tc>
      </w:tr>
      <w:tr w:rsidR="0031006F" w:rsidRPr="00FF0EF3" w:rsidTr="0031006F">
        <w:trPr>
          <w:jc w:val="center"/>
        </w:trPr>
        <w:tc>
          <w:tcPr>
            <w:tcW w:w="19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1006F" w:rsidRPr="00FF0EF3" w:rsidRDefault="0031006F">
            <w:pPr>
              <w:widowControl/>
              <w:autoSpaceDN w:val="0"/>
              <w:spacing w:before="100" w:beforeAutospacing="1" w:after="100" w:afterAutospacing="1"/>
              <w:jc w:val="center"/>
              <w:rPr>
                <w:rFonts w:ascii="仿宋" w:eastAsia="仿宋" w:hAnsi="仿宋" w:cs="仿宋_GB2312"/>
                <w:kern w:val="0"/>
                <w:sz w:val="28"/>
                <w:szCs w:val="28"/>
              </w:rPr>
            </w:pPr>
          </w:p>
        </w:tc>
        <w:tc>
          <w:tcPr>
            <w:tcW w:w="68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1006F" w:rsidRPr="00FF0EF3" w:rsidRDefault="0031006F">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w:t>
            </w:r>
          </w:p>
        </w:tc>
      </w:tr>
    </w:tbl>
    <w:p w:rsidR="00D115A4" w:rsidRPr="00CD756C" w:rsidRDefault="00FF0EF3">
      <w:pPr>
        <w:widowControl/>
        <w:autoSpaceDN w:val="0"/>
        <w:spacing w:before="100" w:beforeAutospacing="1" w:after="100" w:afterAutospacing="1"/>
        <w:jc w:val="left"/>
        <w:rPr>
          <w:rFonts w:ascii="仿宋_GB2312" w:eastAsia="仿宋_GB2312" w:hAnsi="仿宋_GB2312" w:cs="仿宋_GB2312"/>
          <w:b/>
          <w:kern w:val="0"/>
          <w:sz w:val="28"/>
          <w:szCs w:val="28"/>
        </w:rPr>
      </w:pPr>
      <w:r w:rsidRPr="00CD756C">
        <w:rPr>
          <w:rFonts w:ascii="仿宋_GB2312" w:eastAsia="仿宋_GB2312" w:hAnsi="仿宋_GB2312" w:cs="仿宋_GB2312" w:hint="eastAsia"/>
          <w:b/>
          <w:kern w:val="0"/>
          <w:sz w:val="28"/>
          <w:szCs w:val="28"/>
        </w:rPr>
        <w:t xml:space="preserve"> </w:t>
      </w:r>
      <w:r w:rsidR="00D115A4" w:rsidRPr="00CD756C">
        <w:rPr>
          <w:rFonts w:ascii="仿宋_GB2312" w:eastAsia="仿宋_GB2312" w:hAnsi="仿宋_GB2312" w:cs="仿宋_GB2312" w:hint="eastAsia"/>
          <w:b/>
          <w:kern w:val="0"/>
          <w:sz w:val="28"/>
          <w:szCs w:val="28"/>
        </w:rPr>
        <w:t>(三）、详细评审：</w:t>
      </w:r>
    </w:p>
    <w:tbl>
      <w:tblPr>
        <w:tblStyle w:val="ab"/>
        <w:tblW w:w="0" w:type="auto"/>
        <w:tblLayout w:type="fixed"/>
        <w:tblLook w:val="0000"/>
      </w:tblPr>
      <w:tblGrid>
        <w:gridCol w:w="1209"/>
        <w:gridCol w:w="1209"/>
        <w:gridCol w:w="1209"/>
        <w:gridCol w:w="1209"/>
        <w:gridCol w:w="1210"/>
        <w:gridCol w:w="1210"/>
        <w:gridCol w:w="1210"/>
        <w:gridCol w:w="1210"/>
      </w:tblGrid>
      <w:tr w:rsidR="00D115A4">
        <w:trPr>
          <w:trHeight w:val="90"/>
        </w:trPr>
        <w:tc>
          <w:tcPr>
            <w:tcW w:w="1209" w:type="dxa"/>
            <w:vMerge w:val="restart"/>
          </w:tcPr>
          <w:p w:rsidR="00D115A4" w:rsidRDefault="00D115A4">
            <w:pPr>
              <w:pStyle w:val="a0"/>
              <w:ind w:firstLineChars="0" w:firstLine="0"/>
              <w:rPr>
                <w:b/>
                <w:bCs/>
                <w:sz w:val="21"/>
                <w:szCs w:val="21"/>
              </w:rPr>
            </w:pPr>
          </w:p>
          <w:p w:rsidR="00D115A4" w:rsidRDefault="00D115A4">
            <w:pPr>
              <w:pStyle w:val="a0"/>
              <w:ind w:firstLineChars="0" w:firstLine="0"/>
              <w:rPr>
                <w:b/>
                <w:bCs/>
                <w:sz w:val="21"/>
                <w:szCs w:val="21"/>
              </w:rPr>
            </w:pPr>
            <w:r>
              <w:rPr>
                <w:rFonts w:hint="eastAsia"/>
                <w:b/>
                <w:bCs/>
                <w:sz w:val="21"/>
                <w:szCs w:val="21"/>
              </w:rPr>
              <w:t>企业得分</w:t>
            </w:r>
          </w:p>
        </w:tc>
        <w:tc>
          <w:tcPr>
            <w:tcW w:w="8467" w:type="dxa"/>
            <w:gridSpan w:val="7"/>
          </w:tcPr>
          <w:p w:rsidR="00D115A4" w:rsidRDefault="002C17AB">
            <w:pPr>
              <w:pStyle w:val="a0"/>
              <w:ind w:firstLineChars="0" w:firstLine="0"/>
              <w:rPr>
                <w:sz w:val="21"/>
                <w:szCs w:val="21"/>
              </w:rPr>
            </w:pPr>
            <w:r>
              <w:rPr>
                <w:rFonts w:hint="eastAsia"/>
                <w:sz w:val="21"/>
                <w:szCs w:val="21"/>
              </w:rPr>
              <w:t>1、</w:t>
            </w:r>
            <w:r w:rsidR="002874B3" w:rsidRPr="002874B3">
              <w:rPr>
                <w:rFonts w:hint="eastAsia"/>
                <w:sz w:val="21"/>
                <w:szCs w:val="21"/>
              </w:rPr>
              <w:t>中国建筑第六工程局有限公司</w:t>
            </w:r>
          </w:p>
        </w:tc>
      </w:tr>
      <w:tr w:rsidR="00D115A4">
        <w:tc>
          <w:tcPr>
            <w:tcW w:w="1209" w:type="dxa"/>
            <w:vMerge/>
          </w:tcPr>
          <w:p w:rsidR="00D115A4" w:rsidRDefault="00D115A4">
            <w:pPr>
              <w:pStyle w:val="a0"/>
              <w:ind w:firstLineChars="0" w:firstLine="0"/>
              <w:rPr>
                <w:b/>
                <w:bCs/>
                <w:sz w:val="21"/>
                <w:szCs w:val="21"/>
              </w:rPr>
            </w:pPr>
          </w:p>
        </w:tc>
        <w:tc>
          <w:tcPr>
            <w:tcW w:w="1209" w:type="dxa"/>
            <w:vMerge w:val="restart"/>
          </w:tcPr>
          <w:p w:rsidR="00D115A4" w:rsidRDefault="00D115A4">
            <w:pPr>
              <w:pStyle w:val="a0"/>
              <w:ind w:firstLineChars="0" w:firstLine="0"/>
              <w:rPr>
                <w:sz w:val="21"/>
                <w:szCs w:val="21"/>
              </w:rPr>
            </w:pPr>
          </w:p>
          <w:p w:rsidR="00D115A4" w:rsidRDefault="00D115A4">
            <w:pPr>
              <w:pStyle w:val="a0"/>
              <w:ind w:firstLineChars="0" w:firstLine="0"/>
              <w:rPr>
                <w:sz w:val="21"/>
                <w:szCs w:val="21"/>
              </w:rPr>
            </w:pPr>
          </w:p>
          <w:p w:rsidR="00D115A4" w:rsidRDefault="00D115A4">
            <w:pPr>
              <w:pStyle w:val="a0"/>
              <w:ind w:firstLineChars="0" w:firstLine="0"/>
              <w:rPr>
                <w:sz w:val="21"/>
                <w:szCs w:val="21"/>
              </w:rPr>
            </w:pPr>
            <w:r>
              <w:rPr>
                <w:rFonts w:hint="eastAsia"/>
                <w:sz w:val="21"/>
                <w:szCs w:val="21"/>
              </w:rPr>
              <w:t>技术标得分20分</w:t>
            </w:r>
          </w:p>
        </w:tc>
        <w:tc>
          <w:tcPr>
            <w:tcW w:w="4838" w:type="dxa"/>
            <w:gridSpan w:val="4"/>
          </w:tcPr>
          <w:p w:rsidR="00D115A4" w:rsidRDefault="00D115A4">
            <w:pPr>
              <w:pStyle w:val="a0"/>
              <w:ind w:firstLineChars="400" w:firstLine="840"/>
              <w:rPr>
                <w:sz w:val="21"/>
                <w:szCs w:val="21"/>
              </w:rPr>
            </w:pPr>
            <w:r>
              <w:rPr>
                <w:rFonts w:hint="eastAsia"/>
                <w:sz w:val="21"/>
                <w:szCs w:val="21"/>
              </w:rPr>
              <w:t>商务标得分60分</w:t>
            </w:r>
          </w:p>
        </w:tc>
        <w:tc>
          <w:tcPr>
            <w:tcW w:w="1210" w:type="dxa"/>
            <w:vMerge w:val="restart"/>
          </w:tcPr>
          <w:p w:rsidR="00D115A4" w:rsidRDefault="00D115A4">
            <w:pPr>
              <w:pStyle w:val="a0"/>
              <w:ind w:firstLineChars="0" w:firstLine="0"/>
              <w:rPr>
                <w:sz w:val="21"/>
                <w:szCs w:val="21"/>
              </w:rPr>
            </w:pPr>
          </w:p>
          <w:p w:rsidR="00D115A4" w:rsidRDefault="00D115A4">
            <w:pPr>
              <w:pStyle w:val="a0"/>
              <w:ind w:firstLineChars="0" w:firstLine="0"/>
              <w:rPr>
                <w:sz w:val="21"/>
                <w:szCs w:val="21"/>
              </w:rPr>
            </w:pPr>
          </w:p>
          <w:p w:rsidR="00D115A4" w:rsidRDefault="00D115A4">
            <w:pPr>
              <w:pStyle w:val="a0"/>
              <w:ind w:firstLineChars="0" w:firstLine="0"/>
              <w:rPr>
                <w:sz w:val="21"/>
                <w:szCs w:val="21"/>
              </w:rPr>
            </w:pPr>
            <w:r>
              <w:rPr>
                <w:rFonts w:hint="eastAsia"/>
                <w:sz w:val="21"/>
                <w:szCs w:val="21"/>
              </w:rPr>
              <w:t>综合（信用）标20分</w:t>
            </w:r>
          </w:p>
        </w:tc>
        <w:tc>
          <w:tcPr>
            <w:tcW w:w="1210" w:type="dxa"/>
            <w:vMerge w:val="restart"/>
          </w:tcPr>
          <w:p w:rsidR="00D115A4" w:rsidRDefault="00D115A4">
            <w:pPr>
              <w:pStyle w:val="a0"/>
              <w:ind w:firstLineChars="0" w:firstLine="0"/>
              <w:rPr>
                <w:sz w:val="21"/>
                <w:szCs w:val="21"/>
              </w:rPr>
            </w:pPr>
          </w:p>
          <w:p w:rsidR="00D115A4" w:rsidRDefault="00D115A4">
            <w:pPr>
              <w:pStyle w:val="a0"/>
              <w:ind w:firstLineChars="0" w:firstLine="0"/>
              <w:rPr>
                <w:sz w:val="21"/>
                <w:szCs w:val="21"/>
              </w:rPr>
            </w:pPr>
          </w:p>
          <w:p w:rsidR="00D115A4" w:rsidRDefault="00D115A4">
            <w:pPr>
              <w:pStyle w:val="a0"/>
              <w:ind w:firstLineChars="0" w:firstLine="0"/>
              <w:rPr>
                <w:sz w:val="21"/>
                <w:szCs w:val="21"/>
              </w:rPr>
            </w:pPr>
            <w:r>
              <w:rPr>
                <w:rFonts w:hint="eastAsia"/>
                <w:sz w:val="21"/>
                <w:szCs w:val="21"/>
              </w:rPr>
              <w:t>得分合计</w:t>
            </w:r>
          </w:p>
        </w:tc>
      </w:tr>
      <w:tr w:rsidR="00D115A4">
        <w:trPr>
          <w:trHeight w:val="1621"/>
        </w:trPr>
        <w:tc>
          <w:tcPr>
            <w:tcW w:w="1209" w:type="dxa"/>
          </w:tcPr>
          <w:p w:rsidR="00D115A4" w:rsidRDefault="00D115A4">
            <w:pPr>
              <w:pStyle w:val="a0"/>
              <w:ind w:firstLineChars="0" w:firstLine="0"/>
              <w:rPr>
                <w:b/>
                <w:bCs/>
                <w:sz w:val="21"/>
                <w:szCs w:val="21"/>
              </w:rPr>
            </w:pPr>
          </w:p>
          <w:p w:rsidR="00D115A4" w:rsidRDefault="00D115A4">
            <w:pPr>
              <w:pStyle w:val="a0"/>
              <w:ind w:firstLineChars="0" w:firstLine="0"/>
              <w:rPr>
                <w:b/>
                <w:bCs/>
                <w:sz w:val="21"/>
                <w:szCs w:val="21"/>
              </w:rPr>
            </w:pPr>
          </w:p>
          <w:p w:rsidR="00D115A4" w:rsidRDefault="00D115A4">
            <w:pPr>
              <w:pStyle w:val="a0"/>
              <w:ind w:firstLine="211"/>
              <w:rPr>
                <w:b/>
                <w:bCs/>
                <w:sz w:val="21"/>
                <w:szCs w:val="21"/>
              </w:rPr>
            </w:pPr>
            <w:r>
              <w:rPr>
                <w:rFonts w:hint="eastAsia"/>
                <w:b/>
                <w:bCs/>
                <w:sz w:val="21"/>
                <w:szCs w:val="21"/>
              </w:rPr>
              <w:t>评委</w:t>
            </w:r>
          </w:p>
        </w:tc>
        <w:tc>
          <w:tcPr>
            <w:tcW w:w="1209" w:type="dxa"/>
            <w:vMerge/>
          </w:tcPr>
          <w:p w:rsidR="00D115A4" w:rsidRDefault="00D115A4">
            <w:pPr>
              <w:pStyle w:val="a0"/>
              <w:ind w:firstLineChars="0" w:firstLine="0"/>
              <w:rPr>
                <w:sz w:val="21"/>
                <w:szCs w:val="21"/>
              </w:rPr>
            </w:pPr>
          </w:p>
        </w:tc>
        <w:tc>
          <w:tcPr>
            <w:tcW w:w="1209" w:type="dxa"/>
          </w:tcPr>
          <w:p w:rsidR="00D115A4" w:rsidRDefault="00D115A4">
            <w:pPr>
              <w:pStyle w:val="a0"/>
              <w:ind w:firstLineChars="0" w:firstLine="0"/>
              <w:rPr>
                <w:rFonts w:hAnsi="宋体" w:cs="宋体"/>
                <w:sz w:val="21"/>
                <w:szCs w:val="21"/>
              </w:rPr>
            </w:pPr>
          </w:p>
          <w:p w:rsidR="00D115A4" w:rsidRDefault="00D115A4">
            <w:pPr>
              <w:pStyle w:val="a0"/>
              <w:ind w:firstLineChars="0" w:firstLine="0"/>
              <w:rPr>
                <w:sz w:val="21"/>
                <w:szCs w:val="21"/>
              </w:rPr>
            </w:pPr>
            <w:r>
              <w:rPr>
                <w:rFonts w:hAnsi="宋体" w:cs="宋体" w:hint="eastAsia"/>
                <w:sz w:val="21"/>
                <w:szCs w:val="21"/>
              </w:rPr>
              <w:t>投标报价（30分）</w:t>
            </w:r>
          </w:p>
        </w:tc>
        <w:tc>
          <w:tcPr>
            <w:tcW w:w="1209" w:type="dxa"/>
          </w:tcPr>
          <w:p w:rsidR="00D115A4" w:rsidRDefault="00D115A4">
            <w:pPr>
              <w:snapToGrid w:val="0"/>
              <w:spacing w:line="360" w:lineRule="auto"/>
              <w:rPr>
                <w:rFonts w:hAnsi="宋体" w:cs="宋体"/>
                <w:szCs w:val="21"/>
              </w:rPr>
            </w:pPr>
            <w:r>
              <w:rPr>
                <w:rFonts w:hAnsi="宋体" w:cs="宋体" w:hint="eastAsia"/>
                <w:szCs w:val="21"/>
              </w:rPr>
              <w:t>分部分项工程项目综合单价（</w:t>
            </w:r>
            <w:r>
              <w:rPr>
                <w:rFonts w:hAnsi="宋体" w:cs="宋体" w:hint="eastAsia"/>
                <w:szCs w:val="21"/>
              </w:rPr>
              <w:t>15</w:t>
            </w:r>
            <w:r>
              <w:rPr>
                <w:rFonts w:hAnsi="宋体" w:cs="宋体" w:hint="eastAsia"/>
                <w:szCs w:val="21"/>
              </w:rPr>
              <w:t>分）</w:t>
            </w:r>
          </w:p>
          <w:p w:rsidR="00D115A4" w:rsidRDefault="00D115A4">
            <w:pPr>
              <w:pStyle w:val="a0"/>
              <w:ind w:firstLineChars="0" w:firstLine="0"/>
              <w:rPr>
                <w:sz w:val="21"/>
                <w:szCs w:val="21"/>
              </w:rPr>
            </w:pPr>
          </w:p>
        </w:tc>
        <w:tc>
          <w:tcPr>
            <w:tcW w:w="1210" w:type="dxa"/>
          </w:tcPr>
          <w:p w:rsidR="00D115A4" w:rsidRDefault="00D115A4">
            <w:pPr>
              <w:pStyle w:val="a0"/>
              <w:ind w:firstLineChars="0" w:firstLine="0"/>
              <w:rPr>
                <w:rFonts w:hAnsi="宋体" w:cs="宋体"/>
                <w:sz w:val="21"/>
                <w:szCs w:val="21"/>
              </w:rPr>
            </w:pPr>
          </w:p>
          <w:p w:rsidR="00D115A4" w:rsidRDefault="00D115A4">
            <w:pPr>
              <w:pStyle w:val="a0"/>
              <w:ind w:firstLineChars="0" w:firstLine="0"/>
              <w:rPr>
                <w:sz w:val="21"/>
                <w:szCs w:val="21"/>
              </w:rPr>
            </w:pPr>
            <w:r>
              <w:rPr>
                <w:rFonts w:hAnsi="宋体" w:cs="宋体" w:hint="eastAsia"/>
                <w:sz w:val="21"/>
                <w:szCs w:val="21"/>
              </w:rPr>
              <w:t>措施项目（5分）</w:t>
            </w:r>
          </w:p>
        </w:tc>
        <w:tc>
          <w:tcPr>
            <w:tcW w:w="1210" w:type="dxa"/>
          </w:tcPr>
          <w:p w:rsidR="00D115A4" w:rsidRDefault="00D115A4">
            <w:pPr>
              <w:adjustRightInd w:val="0"/>
              <w:snapToGrid w:val="0"/>
              <w:spacing w:line="400" w:lineRule="exact"/>
              <w:rPr>
                <w:rFonts w:hAnsi="宋体" w:cs="宋体"/>
                <w:szCs w:val="21"/>
              </w:rPr>
            </w:pPr>
          </w:p>
          <w:p w:rsidR="00D115A4" w:rsidRDefault="00D115A4">
            <w:pPr>
              <w:adjustRightInd w:val="0"/>
              <w:snapToGrid w:val="0"/>
              <w:spacing w:line="400" w:lineRule="exact"/>
              <w:rPr>
                <w:rFonts w:hAnsi="宋体" w:cs="宋体"/>
                <w:szCs w:val="21"/>
              </w:rPr>
            </w:pPr>
            <w:r>
              <w:rPr>
                <w:rFonts w:hAnsi="宋体" w:cs="宋体" w:hint="eastAsia"/>
                <w:szCs w:val="21"/>
              </w:rPr>
              <w:t>主要材料单价（</w:t>
            </w:r>
            <w:r>
              <w:rPr>
                <w:rFonts w:hAnsi="宋体" w:cs="宋体" w:hint="eastAsia"/>
                <w:szCs w:val="21"/>
              </w:rPr>
              <w:t>10</w:t>
            </w:r>
            <w:r>
              <w:rPr>
                <w:rFonts w:hAnsi="宋体" w:cs="宋体" w:hint="eastAsia"/>
                <w:szCs w:val="21"/>
              </w:rPr>
              <w:t>分）</w:t>
            </w:r>
          </w:p>
          <w:p w:rsidR="00D115A4" w:rsidRDefault="00D115A4">
            <w:pPr>
              <w:pStyle w:val="a0"/>
              <w:ind w:firstLineChars="0" w:firstLine="0"/>
              <w:rPr>
                <w:sz w:val="21"/>
                <w:szCs w:val="21"/>
              </w:rPr>
            </w:pPr>
          </w:p>
        </w:tc>
        <w:tc>
          <w:tcPr>
            <w:tcW w:w="1210" w:type="dxa"/>
            <w:vMerge/>
          </w:tcPr>
          <w:p w:rsidR="00D115A4" w:rsidRDefault="00D115A4">
            <w:pPr>
              <w:pStyle w:val="a0"/>
              <w:ind w:firstLineChars="0" w:firstLine="0"/>
              <w:rPr>
                <w:sz w:val="21"/>
                <w:szCs w:val="21"/>
              </w:rPr>
            </w:pPr>
          </w:p>
        </w:tc>
        <w:tc>
          <w:tcPr>
            <w:tcW w:w="1210" w:type="dxa"/>
            <w:vMerge/>
          </w:tcPr>
          <w:p w:rsidR="00D115A4" w:rsidRDefault="00D115A4">
            <w:pPr>
              <w:pStyle w:val="a0"/>
              <w:ind w:firstLineChars="0" w:firstLine="0"/>
              <w:rPr>
                <w:sz w:val="21"/>
                <w:szCs w:val="21"/>
              </w:rPr>
            </w:pP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评委1</w:t>
            </w:r>
          </w:p>
        </w:tc>
        <w:tc>
          <w:tcPr>
            <w:tcW w:w="1209" w:type="dxa"/>
            <w:vAlign w:val="center"/>
          </w:tcPr>
          <w:p w:rsidR="002874B3" w:rsidRDefault="002874B3">
            <w:pPr>
              <w:jc w:val="right"/>
              <w:rPr>
                <w:rFonts w:ascii="宋体" w:hAnsi="宋体" w:cs="宋体"/>
                <w:sz w:val="24"/>
              </w:rPr>
            </w:pPr>
            <w:r>
              <w:rPr>
                <w:rFonts w:hint="eastAsia"/>
              </w:rPr>
              <w:t>15.8</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17</w:t>
            </w:r>
          </w:p>
        </w:tc>
        <w:tc>
          <w:tcPr>
            <w:tcW w:w="1210" w:type="dxa"/>
            <w:vAlign w:val="center"/>
          </w:tcPr>
          <w:p w:rsidR="002874B3" w:rsidRDefault="002874B3">
            <w:pPr>
              <w:jc w:val="right"/>
              <w:rPr>
                <w:rFonts w:ascii="宋体" w:hAnsi="宋体" w:cs="宋体"/>
                <w:sz w:val="24"/>
              </w:rPr>
            </w:pPr>
            <w:r>
              <w:rPr>
                <w:rFonts w:hint="eastAsia"/>
              </w:rPr>
              <w:t>90.31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评委2</w:t>
            </w:r>
          </w:p>
        </w:tc>
        <w:tc>
          <w:tcPr>
            <w:tcW w:w="1209" w:type="dxa"/>
            <w:vAlign w:val="center"/>
          </w:tcPr>
          <w:p w:rsidR="002874B3" w:rsidRDefault="002874B3">
            <w:pPr>
              <w:jc w:val="right"/>
              <w:rPr>
                <w:rFonts w:ascii="宋体" w:hAnsi="宋体" w:cs="宋体"/>
                <w:sz w:val="24"/>
              </w:rPr>
            </w:pPr>
            <w:r>
              <w:rPr>
                <w:rFonts w:hint="eastAsia"/>
              </w:rPr>
              <w:t>15.3</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w:t>
            </w:r>
          </w:p>
        </w:tc>
        <w:tc>
          <w:tcPr>
            <w:tcW w:w="1210" w:type="dxa"/>
            <w:vAlign w:val="center"/>
          </w:tcPr>
          <w:p w:rsidR="002874B3" w:rsidRDefault="002874B3">
            <w:pPr>
              <w:jc w:val="right"/>
              <w:rPr>
                <w:rFonts w:ascii="宋体" w:hAnsi="宋体" w:cs="宋体"/>
                <w:sz w:val="24"/>
              </w:rPr>
            </w:pPr>
            <w:r>
              <w:rPr>
                <w:rFonts w:hint="eastAsia"/>
              </w:rPr>
              <w:t>88.81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评委3</w:t>
            </w:r>
          </w:p>
        </w:tc>
        <w:tc>
          <w:tcPr>
            <w:tcW w:w="1209" w:type="dxa"/>
            <w:vAlign w:val="center"/>
          </w:tcPr>
          <w:p w:rsidR="002874B3" w:rsidRDefault="002874B3">
            <w:pPr>
              <w:jc w:val="right"/>
              <w:rPr>
                <w:rFonts w:ascii="宋体" w:hAnsi="宋体" w:cs="宋体"/>
                <w:sz w:val="24"/>
              </w:rPr>
            </w:pPr>
            <w:r>
              <w:rPr>
                <w:rFonts w:hint="eastAsia"/>
              </w:rPr>
              <w:t>17.7</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91.71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评委4</w:t>
            </w:r>
          </w:p>
        </w:tc>
        <w:tc>
          <w:tcPr>
            <w:tcW w:w="1209" w:type="dxa"/>
            <w:vAlign w:val="center"/>
          </w:tcPr>
          <w:p w:rsidR="002874B3" w:rsidRDefault="002874B3">
            <w:pPr>
              <w:jc w:val="right"/>
              <w:rPr>
                <w:rFonts w:ascii="宋体" w:hAnsi="宋体" w:cs="宋体"/>
                <w:sz w:val="24"/>
              </w:rPr>
            </w:pPr>
            <w:r>
              <w:rPr>
                <w:rFonts w:hint="eastAsia"/>
              </w:rPr>
              <w:t>17.4</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91.41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评委5</w:t>
            </w:r>
          </w:p>
        </w:tc>
        <w:tc>
          <w:tcPr>
            <w:tcW w:w="1209" w:type="dxa"/>
            <w:vAlign w:val="center"/>
          </w:tcPr>
          <w:p w:rsidR="002874B3" w:rsidRDefault="002874B3">
            <w:pPr>
              <w:jc w:val="right"/>
              <w:rPr>
                <w:rFonts w:ascii="宋体" w:hAnsi="宋体" w:cs="宋体"/>
                <w:sz w:val="24"/>
              </w:rPr>
            </w:pPr>
            <w:r>
              <w:rPr>
                <w:rFonts w:hint="eastAsia"/>
              </w:rPr>
              <w:t>17.6</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91.61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评委6</w:t>
            </w:r>
          </w:p>
        </w:tc>
        <w:tc>
          <w:tcPr>
            <w:tcW w:w="1209" w:type="dxa"/>
            <w:vAlign w:val="center"/>
          </w:tcPr>
          <w:p w:rsidR="002874B3" w:rsidRDefault="002874B3">
            <w:pPr>
              <w:jc w:val="right"/>
              <w:rPr>
                <w:rFonts w:ascii="宋体" w:hAnsi="宋体" w:cs="宋体"/>
                <w:sz w:val="24"/>
              </w:rPr>
            </w:pPr>
            <w:r>
              <w:rPr>
                <w:rFonts w:hint="eastAsia"/>
              </w:rPr>
              <w:t>16.9</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90.91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评委7</w:t>
            </w:r>
          </w:p>
        </w:tc>
        <w:tc>
          <w:tcPr>
            <w:tcW w:w="1209" w:type="dxa"/>
            <w:vAlign w:val="center"/>
          </w:tcPr>
          <w:p w:rsidR="002874B3" w:rsidRDefault="002874B3">
            <w:pPr>
              <w:jc w:val="right"/>
              <w:rPr>
                <w:rFonts w:ascii="宋体" w:hAnsi="宋体" w:cs="宋体"/>
                <w:sz w:val="24"/>
              </w:rPr>
            </w:pPr>
            <w:r>
              <w:rPr>
                <w:rFonts w:hint="eastAsia"/>
              </w:rPr>
              <w:t>17.6</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17</w:t>
            </w:r>
          </w:p>
        </w:tc>
        <w:tc>
          <w:tcPr>
            <w:tcW w:w="1210" w:type="dxa"/>
            <w:vAlign w:val="center"/>
          </w:tcPr>
          <w:p w:rsidR="002874B3" w:rsidRDefault="002874B3">
            <w:pPr>
              <w:jc w:val="right"/>
              <w:rPr>
                <w:rFonts w:ascii="宋体" w:hAnsi="宋体" w:cs="宋体"/>
                <w:sz w:val="24"/>
              </w:rPr>
            </w:pPr>
            <w:r>
              <w:rPr>
                <w:rFonts w:hint="eastAsia"/>
              </w:rPr>
              <w:t>92.11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评委8</w:t>
            </w:r>
          </w:p>
        </w:tc>
        <w:tc>
          <w:tcPr>
            <w:tcW w:w="1209" w:type="dxa"/>
            <w:vAlign w:val="center"/>
          </w:tcPr>
          <w:p w:rsidR="002874B3" w:rsidRDefault="002874B3">
            <w:pPr>
              <w:jc w:val="right"/>
              <w:rPr>
                <w:rFonts w:ascii="宋体" w:hAnsi="宋体" w:cs="宋体"/>
                <w:sz w:val="24"/>
              </w:rPr>
            </w:pPr>
            <w:r>
              <w:rPr>
                <w:rFonts w:hint="eastAsia"/>
              </w:rPr>
              <w:t>17.8</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17</w:t>
            </w:r>
          </w:p>
        </w:tc>
        <w:tc>
          <w:tcPr>
            <w:tcW w:w="1210" w:type="dxa"/>
            <w:vAlign w:val="center"/>
          </w:tcPr>
          <w:p w:rsidR="002874B3" w:rsidRDefault="002874B3">
            <w:pPr>
              <w:jc w:val="right"/>
              <w:rPr>
                <w:rFonts w:ascii="宋体" w:hAnsi="宋体" w:cs="宋体"/>
                <w:sz w:val="24"/>
              </w:rPr>
            </w:pPr>
            <w:r>
              <w:rPr>
                <w:rFonts w:hint="eastAsia"/>
              </w:rPr>
              <w:t>92.31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评委9</w:t>
            </w:r>
          </w:p>
        </w:tc>
        <w:tc>
          <w:tcPr>
            <w:tcW w:w="1209" w:type="dxa"/>
            <w:vAlign w:val="center"/>
          </w:tcPr>
          <w:p w:rsidR="002874B3" w:rsidRDefault="002874B3">
            <w:pPr>
              <w:jc w:val="right"/>
              <w:rPr>
                <w:rFonts w:ascii="宋体" w:hAnsi="宋体" w:cs="宋体"/>
                <w:sz w:val="24"/>
              </w:rPr>
            </w:pPr>
            <w:r>
              <w:rPr>
                <w:rFonts w:hint="eastAsia"/>
              </w:rPr>
              <w:t>15.3</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w:t>
            </w:r>
          </w:p>
        </w:tc>
        <w:tc>
          <w:tcPr>
            <w:tcW w:w="1210" w:type="dxa"/>
            <w:vAlign w:val="center"/>
          </w:tcPr>
          <w:p w:rsidR="002874B3" w:rsidRDefault="002874B3">
            <w:pPr>
              <w:jc w:val="right"/>
              <w:rPr>
                <w:rFonts w:ascii="宋体" w:hAnsi="宋体" w:cs="宋体"/>
                <w:sz w:val="24"/>
              </w:rPr>
            </w:pPr>
            <w:r>
              <w:rPr>
                <w:rFonts w:hint="eastAsia"/>
              </w:rPr>
              <w:t>88.81</w:t>
            </w:r>
          </w:p>
        </w:tc>
      </w:tr>
      <w:tr w:rsidR="00D115A4">
        <w:tc>
          <w:tcPr>
            <w:tcW w:w="1209" w:type="dxa"/>
          </w:tcPr>
          <w:p w:rsidR="00D115A4" w:rsidRDefault="00D115A4">
            <w:pPr>
              <w:pStyle w:val="a0"/>
              <w:ind w:firstLineChars="0" w:firstLine="0"/>
              <w:jc w:val="center"/>
              <w:rPr>
                <w:sz w:val="21"/>
                <w:szCs w:val="21"/>
              </w:rPr>
            </w:pPr>
            <w:r>
              <w:rPr>
                <w:rFonts w:hint="eastAsia"/>
                <w:sz w:val="21"/>
                <w:szCs w:val="21"/>
              </w:rPr>
              <w:t>最终得分</w:t>
            </w:r>
          </w:p>
        </w:tc>
        <w:tc>
          <w:tcPr>
            <w:tcW w:w="8467" w:type="dxa"/>
            <w:gridSpan w:val="7"/>
          </w:tcPr>
          <w:p w:rsidR="00D115A4" w:rsidRDefault="002874B3">
            <w:pPr>
              <w:pStyle w:val="a0"/>
              <w:ind w:firstLineChars="0" w:firstLine="0"/>
              <w:rPr>
                <w:sz w:val="21"/>
                <w:szCs w:val="21"/>
              </w:rPr>
            </w:pPr>
            <w:r>
              <w:rPr>
                <w:rFonts w:hint="eastAsia"/>
                <w:sz w:val="21"/>
                <w:szCs w:val="21"/>
              </w:rPr>
              <w:t>90.98</w:t>
            </w:r>
          </w:p>
        </w:tc>
      </w:tr>
      <w:tr w:rsidR="00D115A4">
        <w:tc>
          <w:tcPr>
            <w:tcW w:w="9676" w:type="dxa"/>
            <w:gridSpan w:val="8"/>
          </w:tcPr>
          <w:p w:rsidR="00D115A4" w:rsidRDefault="00D115A4">
            <w:pPr>
              <w:snapToGrid w:val="0"/>
              <w:spacing w:line="360" w:lineRule="auto"/>
              <w:ind w:firstLine="481"/>
              <w:rPr>
                <w:rFonts w:hAnsi="宋体" w:cs="宋体"/>
                <w:szCs w:val="21"/>
              </w:rPr>
            </w:pPr>
            <w:r>
              <w:rPr>
                <w:rFonts w:ascii="宋体" w:hAnsi="宋体" w:hint="eastAsia"/>
                <w:szCs w:val="21"/>
              </w:rPr>
              <w:t xml:space="preserve">  </w:t>
            </w:r>
            <w:r>
              <w:rPr>
                <w:rFonts w:hAnsi="宋体" w:cs="宋体" w:hint="eastAsia"/>
                <w:szCs w:val="21"/>
              </w:rPr>
              <w:t>评标委员会完成技术标评分、综合（信用）标评分后，应分别从中去掉一个最高分和一个最低分，取平均值作为该投标人的技术标、综合（信用）标得分；投标人最终得分</w:t>
            </w:r>
            <w:r>
              <w:rPr>
                <w:rFonts w:hAnsi="宋体" w:cs="宋体" w:hint="eastAsia"/>
                <w:szCs w:val="21"/>
              </w:rPr>
              <w:t>=</w:t>
            </w:r>
            <w:r>
              <w:rPr>
                <w:rFonts w:hAnsi="宋体" w:cs="宋体" w:hint="eastAsia"/>
                <w:szCs w:val="21"/>
              </w:rPr>
              <w:t>技术标平均得分＋商务标得分＋综合（信用）标平均得分。计算分值均四舍五入保留两位小数。</w:t>
            </w:r>
          </w:p>
          <w:p w:rsidR="00D115A4" w:rsidRDefault="00D115A4">
            <w:pPr>
              <w:pStyle w:val="a0"/>
              <w:ind w:firstLineChars="0" w:firstLine="0"/>
              <w:rPr>
                <w:sz w:val="21"/>
                <w:szCs w:val="21"/>
              </w:rPr>
            </w:pPr>
            <w:r>
              <w:rPr>
                <w:rFonts w:hAnsi="宋体" w:cs="宋体" w:hint="eastAsia"/>
                <w:sz w:val="21"/>
                <w:szCs w:val="21"/>
              </w:rPr>
              <w:t>评标委员会人数在5人以上时，去掉一个最高分和一个最低分取平均值；评标委员会人数在5人时，取所有评委评分的平均值。</w:t>
            </w:r>
          </w:p>
        </w:tc>
      </w:tr>
    </w:tbl>
    <w:p w:rsidR="00D115A4" w:rsidRDefault="00D115A4">
      <w:pPr>
        <w:pStyle w:val="a0"/>
        <w:ind w:firstLineChars="0" w:firstLine="0"/>
      </w:pPr>
    </w:p>
    <w:tbl>
      <w:tblPr>
        <w:tblStyle w:val="ab"/>
        <w:tblW w:w="0" w:type="auto"/>
        <w:tblLayout w:type="fixed"/>
        <w:tblLook w:val="0000"/>
      </w:tblPr>
      <w:tblGrid>
        <w:gridCol w:w="1209"/>
        <w:gridCol w:w="1209"/>
        <w:gridCol w:w="1209"/>
        <w:gridCol w:w="1209"/>
        <w:gridCol w:w="1210"/>
        <w:gridCol w:w="1210"/>
        <w:gridCol w:w="1210"/>
        <w:gridCol w:w="1210"/>
      </w:tblGrid>
      <w:tr w:rsidR="00D115A4" w:rsidRPr="008509F7">
        <w:tc>
          <w:tcPr>
            <w:tcW w:w="1209"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企业得分</w:t>
            </w:r>
          </w:p>
        </w:tc>
        <w:tc>
          <w:tcPr>
            <w:tcW w:w="8467" w:type="dxa"/>
            <w:gridSpan w:val="7"/>
          </w:tcPr>
          <w:p w:rsidR="00D115A4" w:rsidRPr="008509F7" w:rsidRDefault="002C17AB">
            <w:pPr>
              <w:pStyle w:val="a0"/>
              <w:ind w:firstLineChars="0" w:firstLine="0"/>
              <w:rPr>
                <w:bCs/>
                <w:sz w:val="21"/>
                <w:szCs w:val="21"/>
              </w:rPr>
            </w:pPr>
            <w:r w:rsidRPr="008509F7">
              <w:rPr>
                <w:rFonts w:hint="eastAsia"/>
                <w:bCs/>
                <w:sz w:val="21"/>
                <w:szCs w:val="21"/>
              </w:rPr>
              <w:t>2、河南四建集团股份有限公司</w:t>
            </w:r>
          </w:p>
        </w:tc>
      </w:tr>
      <w:tr w:rsidR="00D115A4" w:rsidRPr="008509F7">
        <w:tc>
          <w:tcPr>
            <w:tcW w:w="1209" w:type="dxa"/>
            <w:vMerge/>
          </w:tcPr>
          <w:p w:rsidR="00D115A4" w:rsidRPr="008509F7" w:rsidRDefault="00D115A4">
            <w:pPr>
              <w:pStyle w:val="a0"/>
              <w:ind w:firstLineChars="0" w:firstLine="0"/>
              <w:rPr>
                <w:bCs/>
                <w:sz w:val="21"/>
                <w:szCs w:val="21"/>
              </w:rPr>
            </w:pPr>
          </w:p>
        </w:tc>
        <w:tc>
          <w:tcPr>
            <w:tcW w:w="1209"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D115A4" w:rsidRPr="008509F7" w:rsidRDefault="00D115A4"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得分合计</w:t>
            </w:r>
          </w:p>
        </w:tc>
      </w:tr>
      <w:tr w:rsidR="00D115A4" w:rsidRPr="008509F7">
        <w:trPr>
          <w:trHeight w:val="1621"/>
        </w:trPr>
        <w:tc>
          <w:tcPr>
            <w:tcW w:w="1209" w:type="dxa"/>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rsidP="008509F7">
            <w:pPr>
              <w:pStyle w:val="a0"/>
              <w:ind w:firstLineChars="0" w:firstLine="0"/>
              <w:rPr>
                <w:bCs/>
                <w:sz w:val="21"/>
                <w:szCs w:val="21"/>
              </w:rPr>
            </w:pPr>
            <w:r w:rsidRPr="008509F7">
              <w:rPr>
                <w:rFonts w:hint="eastAsia"/>
                <w:bCs/>
                <w:sz w:val="21"/>
                <w:szCs w:val="21"/>
              </w:rPr>
              <w:t>评委</w:t>
            </w:r>
          </w:p>
        </w:tc>
        <w:tc>
          <w:tcPr>
            <w:tcW w:w="1209" w:type="dxa"/>
            <w:vMerge/>
          </w:tcPr>
          <w:p w:rsidR="00D115A4" w:rsidRPr="008509F7" w:rsidRDefault="00D115A4">
            <w:pPr>
              <w:pStyle w:val="a0"/>
              <w:ind w:firstLineChars="0" w:firstLine="0"/>
              <w:rPr>
                <w:bCs/>
                <w:sz w:val="21"/>
                <w:szCs w:val="21"/>
              </w:rPr>
            </w:pPr>
          </w:p>
        </w:tc>
        <w:tc>
          <w:tcPr>
            <w:tcW w:w="1209" w:type="dxa"/>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投标报价（30分）</w:t>
            </w:r>
          </w:p>
        </w:tc>
        <w:tc>
          <w:tcPr>
            <w:tcW w:w="1209" w:type="dxa"/>
          </w:tcPr>
          <w:p w:rsidR="00D115A4" w:rsidRPr="008509F7" w:rsidRDefault="00D115A4" w:rsidP="008509F7">
            <w:pPr>
              <w:pStyle w:val="a0"/>
              <w:ind w:firstLineChars="0" w:firstLine="0"/>
              <w:rPr>
                <w:bCs/>
                <w:sz w:val="21"/>
                <w:szCs w:val="21"/>
              </w:rPr>
            </w:pPr>
            <w:r w:rsidRPr="008509F7">
              <w:rPr>
                <w:rFonts w:hint="eastAsia"/>
                <w:bCs/>
                <w:sz w:val="21"/>
                <w:szCs w:val="21"/>
              </w:rPr>
              <w:t>分部分项工程项目综合单价（15分）</w:t>
            </w:r>
          </w:p>
          <w:p w:rsidR="00D115A4" w:rsidRPr="008509F7" w:rsidRDefault="00D115A4">
            <w:pPr>
              <w:pStyle w:val="a0"/>
              <w:ind w:firstLineChars="0" w:firstLine="0"/>
              <w:rPr>
                <w:bCs/>
                <w:sz w:val="21"/>
                <w:szCs w:val="21"/>
              </w:rPr>
            </w:pPr>
          </w:p>
        </w:tc>
        <w:tc>
          <w:tcPr>
            <w:tcW w:w="1210" w:type="dxa"/>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措施项目（5分）</w:t>
            </w:r>
          </w:p>
        </w:tc>
        <w:tc>
          <w:tcPr>
            <w:tcW w:w="1210" w:type="dxa"/>
          </w:tcPr>
          <w:p w:rsidR="00D115A4" w:rsidRPr="008509F7" w:rsidRDefault="00D115A4" w:rsidP="008509F7">
            <w:pPr>
              <w:pStyle w:val="a0"/>
              <w:ind w:firstLineChars="0" w:firstLine="0"/>
              <w:rPr>
                <w:bCs/>
                <w:sz w:val="21"/>
                <w:szCs w:val="21"/>
              </w:rPr>
            </w:pPr>
          </w:p>
          <w:p w:rsidR="00D115A4" w:rsidRPr="008509F7" w:rsidRDefault="00D115A4" w:rsidP="008509F7">
            <w:pPr>
              <w:pStyle w:val="a0"/>
              <w:ind w:firstLineChars="0" w:firstLine="0"/>
              <w:rPr>
                <w:bCs/>
                <w:sz w:val="21"/>
                <w:szCs w:val="21"/>
              </w:rPr>
            </w:pPr>
            <w:r w:rsidRPr="008509F7">
              <w:rPr>
                <w:rFonts w:hint="eastAsia"/>
                <w:bCs/>
                <w:sz w:val="21"/>
                <w:szCs w:val="21"/>
              </w:rPr>
              <w:t>主要材料单价（10分）</w:t>
            </w:r>
          </w:p>
          <w:p w:rsidR="00D115A4" w:rsidRPr="008509F7" w:rsidRDefault="00D115A4">
            <w:pPr>
              <w:pStyle w:val="a0"/>
              <w:ind w:firstLineChars="0" w:firstLine="0"/>
              <w:rPr>
                <w:bCs/>
                <w:sz w:val="21"/>
                <w:szCs w:val="21"/>
              </w:rPr>
            </w:pPr>
          </w:p>
        </w:tc>
        <w:tc>
          <w:tcPr>
            <w:tcW w:w="1210" w:type="dxa"/>
            <w:vMerge/>
          </w:tcPr>
          <w:p w:rsidR="00D115A4" w:rsidRPr="008509F7" w:rsidRDefault="00D115A4">
            <w:pPr>
              <w:pStyle w:val="a0"/>
              <w:ind w:firstLineChars="0" w:firstLine="0"/>
              <w:rPr>
                <w:bCs/>
                <w:sz w:val="21"/>
                <w:szCs w:val="21"/>
              </w:rPr>
            </w:pPr>
          </w:p>
        </w:tc>
        <w:tc>
          <w:tcPr>
            <w:tcW w:w="1210" w:type="dxa"/>
            <w:vMerge/>
          </w:tcPr>
          <w:p w:rsidR="00D115A4" w:rsidRPr="008509F7" w:rsidRDefault="00D115A4">
            <w:pPr>
              <w:pStyle w:val="a0"/>
              <w:ind w:firstLineChars="0" w:firstLine="0"/>
              <w:rPr>
                <w:bCs/>
                <w:sz w:val="21"/>
                <w:szCs w:val="21"/>
              </w:rPr>
            </w:pP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85.48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11.9</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82.68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86.48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14.2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83.98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17.3</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89.28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82.98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17.4</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88.68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86.98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13</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83.28</w:t>
            </w:r>
          </w:p>
        </w:tc>
      </w:tr>
      <w:tr w:rsidR="00D115A4" w:rsidRPr="008509F7">
        <w:tc>
          <w:tcPr>
            <w:tcW w:w="1209" w:type="dxa"/>
          </w:tcPr>
          <w:p w:rsidR="00D115A4" w:rsidRPr="008509F7" w:rsidRDefault="00D115A4"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D115A4" w:rsidRPr="008509F7" w:rsidRDefault="00B7139E">
            <w:pPr>
              <w:pStyle w:val="a0"/>
              <w:ind w:firstLineChars="0" w:firstLine="0"/>
              <w:rPr>
                <w:bCs/>
                <w:sz w:val="21"/>
                <w:szCs w:val="21"/>
              </w:rPr>
            </w:pPr>
            <w:r w:rsidRPr="008509F7">
              <w:rPr>
                <w:rFonts w:hint="eastAsia"/>
                <w:bCs/>
                <w:sz w:val="21"/>
                <w:szCs w:val="21"/>
              </w:rPr>
              <w:t>85.52</w:t>
            </w:r>
          </w:p>
        </w:tc>
      </w:tr>
      <w:tr w:rsidR="00D115A4" w:rsidRPr="008509F7">
        <w:tc>
          <w:tcPr>
            <w:tcW w:w="9676" w:type="dxa"/>
            <w:gridSpan w:val="8"/>
          </w:tcPr>
          <w:p w:rsidR="00D115A4" w:rsidRPr="008509F7" w:rsidRDefault="00D115A4"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D115A4" w:rsidRPr="008509F7" w:rsidRDefault="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2C17AB" w:rsidP="00D115A4">
            <w:pPr>
              <w:pStyle w:val="a0"/>
              <w:ind w:firstLineChars="0" w:firstLine="0"/>
              <w:rPr>
                <w:bCs/>
                <w:sz w:val="21"/>
                <w:szCs w:val="21"/>
              </w:rPr>
            </w:pPr>
            <w:r w:rsidRPr="008509F7">
              <w:rPr>
                <w:rFonts w:hint="eastAsia"/>
                <w:bCs/>
                <w:sz w:val="21"/>
                <w:szCs w:val="21"/>
              </w:rPr>
              <w:t>3、</w:t>
            </w:r>
            <w:r w:rsidR="00B871BD" w:rsidRPr="008509F7">
              <w:rPr>
                <w:rFonts w:hint="eastAsia"/>
                <w:bCs/>
                <w:sz w:val="21"/>
                <w:szCs w:val="21"/>
              </w:rPr>
              <w:t>泰宏建设发展有限公司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13.1</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83.15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11.8</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80.85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83.25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lastRenderedPageBreak/>
              <w:t>评委4</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14.4</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83.45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16.3</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86.65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82.55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86.55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17.9</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17</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88.95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12.65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82.2</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B871BD" w:rsidP="00D115A4">
            <w:pPr>
              <w:pStyle w:val="a0"/>
              <w:ind w:firstLineChars="0" w:firstLine="0"/>
              <w:rPr>
                <w:bCs/>
                <w:sz w:val="21"/>
                <w:szCs w:val="21"/>
              </w:rPr>
            </w:pPr>
            <w:r w:rsidRPr="008509F7">
              <w:rPr>
                <w:rFonts w:hint="eastAsia"/>
                <w:bCs/>
                <w:sz w:val="21"/>
                <w:szCs w:val="21"/>
              </w:rPr>
              <w:t>83.98</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2C17AB" w:rsidP="00D115A4">
            <w:pPr>
              <w:pStyle w:val="a0"/>
              <w:ind w:firstLineChars="0" w:firstLine="0"/>
              <w:rPr>
                <w:bCs/>
                <w:sz w:val="21"/>
                <w:szCs w:val="21"/>
              </w:rPr>
            </w:pPr>
            <w:r w:rsidRPr="008509F7">
              <w:rPr>
                <w:rFonts w:hint="eastAsia"/>
                <w:bCs/>
                <w:sz w:val="21"/>
                <w:szCs w:val="21"/>
              </w:rPr>
              <w:t>4、</w:t>
            </w:r>
            <w:r w:rsidR="00D115A4" w:rsidRPr="008509F7">
              <w:rPr>
                <w:rFonts w:hint="eastAsia"/>
                <w:bCs/>
                <w:sz w:val="21"/>
                <w:szCs w:val="21"/>
              </w:rPr>
              <w:t>河南省第二建设集团有限公司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13.6</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81.73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12.2</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78.33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14.5</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82.63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81.83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84.43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13.7</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79.83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16.9</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84.03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16.2</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83.33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12.8</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79.43</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257968" w:rsidP="00D115A4">
            <w:pPr>
              <w:pStyle w:val="a0"/>
              <w:ind w:firstLineChars="0" w:firstLine="0"/>
              <w:rPr>
                <w:bCs/>
                <w:sz w:val="21"/>
                <w:szCs w:val="21"/>
              </w:rPr>
            </w:pPr>
            <w:r w:rsidRPr="008509F7">
              <w:rPr>
                <w:rFonts w:hint="eastAsia"/>
                <w:bCs/>
                <w:sz w:val="21"/>
                <w:szCs w:val="21"/>
              </w:rPr>
              <w:t>81.74</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lastRenderedPageBreak/>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2C17AB" w:rsidP="00D115A4">
            <w:pPr>
              <w:pStyle w:val="a0"/>
              <w:ind w:firstLineChars="0" w:firstLine="0"/>
              <w:rPr>
                <w:bCs/>
                <w:sz w:val="21"/>
                <w:szCs w:val="21"/>
              </w:rPr>
            </w:pPr>
            <w:r w:rsidRPr="008509F7">
              <w:rPr>
                <w:rFonts w:hint="eastAsia"/>
                <w:bCs/>
                <w:sz w:val="21"/>
                <w:szCs w:val="21"/>
              </w:rPr>
              <w:t>5、</w:t>
            </w:r>
            <w:r w:rsidR="00E92534" w:rsidRPr="008509F7">
              <w:rPr>
                <w:rFonts w:hint="eastAsia"/>
                <w:bCs/>
                <w:sz w:val="21"/>
                <w:szCs w:val="21"/>
              </w:rPr>
              <w:t>安阳建工（集团）有限责任公司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13.6</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80.44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12.2</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78.04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80.34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14.1</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79.94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16.1</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15.3</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83.24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13.3</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79.14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83.14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17.7</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84.54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12.95</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79.29</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E92534" w:rsidP="00D115A4">
            <w:pPr>
              <w:pStyle w:val="a0"/>
              <w:ind w:firstLineChars="0" w:firstLine="0"/>
              <w:rPr>
                <w:bCs/>
                <w:sz w:val="21"/>
                <w:szCs w:val="21"/>
              </w:rPr>
            </w:pPr>
            <w:r w:rsidRPr="008509F7">
              <w:rPr>
                <w:rFonts w:hint="eastAsia"/>
                <w:bCs/>
                <w:sz w:val="21"/>
                <w:szCs w:val="21"/>
              </w:rPr>
              <w:t>80.74</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509F7" w:rsidRPr="008509F7" w:rsidRDefault="008509F7">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6、</w:t>
            </w:r>
            <w:r w:rsidR="003D66F3" w:rsidRPr="008509F7">
              <w:rPr>
                <w:rFonts w:hint="eastAsia"/>
                <w:bCs/>
                <w:sz w:val="21"/>
                <w:szCs w:val="21"/>
              </w:rPr>
              <w:t>河北省第二建筑工程有限公司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14</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82.75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lastRenderedPageBreak/>
              <w:t>评委2</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11.4</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79.95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13.8</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84.85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13.9</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82.45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15.8</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15</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86.35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81.55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16</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84.55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81.75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13.15</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13.4</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82.1</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326B19" w:rsidP="00D115A4">
            <w:pPr>
              <w:pStyle w:val="a0"/>
              <w:ind w:firstLineChars="0" w:firstLine="0"/>
              <w:rPr>
                <w:bCs/>
                <w:sz w:val="21"/>
                <w:szCs w:val="21"/>
              </w:rPr>
            </w:pPr>
            <w:r w:rsidRPr="008509F7">
              <w:rPr>
                <w:rFonts w:hint="eastAsia"/>
                <w:bCs/>
                <w:sz w:val="21"/>
                <w:szCs w:val="21"/>
              </w:rPr>
              <w:t>82.76</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7、</w:t>
            </w:r>
            <w:r w:rsidR="00F94D3E" w:rsidRPr="008509F7">
              <w:rPr>
                <w:rFonts w:hint="eastAsia"/>
                <w:bCs/>
                <w:sz w:val="21"/>
                <w:szCs w:val="21"/>
              </w:rPr>
              <w:t>科兴建工集团有限公司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11</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73.7</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12.1</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9</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71.2</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14.6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11</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75.7</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14.2</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10</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74.3</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16.5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11</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77.6</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9</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71.6</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10</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76.1</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14.8</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10</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74.9</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12.45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9.5</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72.05</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F94D3E" w:rsidP="00D115A4">
            <w:pPr>
              <w:pStyle w:val="a0"/>
              <w:ind w:firstLineChars="0" w:firstLine="0"/>
              <w:rPr>
                <w:bCs/>
                <w:sz w:val="21"/>
                <w:szCs w:val="21"/>
              </w:rPr>
            </w:pPr>
            <w:r w:rsidRPr="008509F7">
              <w:rPr>
                <w:rFonts w:hint="eastAsia"/>
                <w:bCs/>
                <w:sz w:val="21"/>
                <w:szCs w:val="21"/>
              </w:rPr>
              <w:t>74.05</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w:t>
            </w:r>
            <w:r w:rsidRPr="008509F7">
              <w:rPr>
                <w:rFonts w:hint="eastAsia"/>
                <w:bCs/>
                <w:sz w:val="21"/>
                <w:szCs w:val="21"/>
              </w:rPr>
              <w:lastRenderedPageBreak/>
              <w:t>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8、</w:t>
            </w:r>
            <w:r w:rsidR="00426E63" w:rsidRPr="008509F7">
              <w:rPr>
                <w:rFonts w:hint="eastAsia"/>
                <w:bCs/>
                <w:sz w:val="21"/>
                <w:szCs w:val="21"/>
              </w:rPr>
              <w:t>高创建工股份有限公司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13.4</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17</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73.22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12.4</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71.22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17</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73.32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14.3</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73.12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16.6</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17</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76.42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13.8</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72.62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16.6</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75.42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14.8</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73.62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71.32</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426E63" w:rsidP="00D115A4">
            <w:pPr>
              <w:pStyle w:val="a0"/>
              <w:ind w:firstLineChars="0" w:firstLine="0"/>
              <w:rPr>
                <w:bCs/>
                <w:sz w:val="21"/>
                <w:szCs w:val="21"/>
              </w:rPr>
            </w:pPr>
            <w:r w:rsidRPr="008509F7">
              <w:rPr>
                <w:rFonts w:hint="eastAsia"/>
                <w:bCs/>
                <w:sz w:val="21"/>
                <w:szCs w:val="21"/>
              </w:rPr>
              <w:t>73.31</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9、</w:t>
            </w:r>
            <w:r w:rsidR="003F0888" w:rsidRPr="008509F7">
              <w:rPr>
                <w:rFonts w:hint="eastAsia"/>
                <w:bCs/>
                <w:sz w:val="21"/>
                <w:szCs w:val="21"/>
              </w:rPr>
              <w:t>郑州一建集团有限公司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lastRenderedPageBreak/>
              <w:t>评委1</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14.4</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18</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72.65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11.9</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69.15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19</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72.75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14.1</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71.35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19.4</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76.65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13</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70.25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16.8</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18</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75.05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17.9</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18</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76.15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12.35</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17.5</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70.1</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3F0888" w:rsidP="00D115A4">
            <w:pPr>
              <w:pStyle w:val="a0"/>
              <w:ind w:firstLineChars="0" w:firstLine="0"/>
              <w:rPr>
                <w:bCs/>
                <w:sz w:val="21"/>
                <w:szCs w:val="21"/>
              </w:rPr>
            </w:pPr>
            <w:r w:rsidRPr="008509F7">
              <w:rPr>
                <w:rFonts w:hint="eastAsia"/>
                <w:bCs/>
                <w:sz w:val="21"/>
                <w:szCs w:val="21"/>
              </w:rPr>
              <w:t>72.49</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3626A9">
            <w:pPr>
              <w:pStyle w:val="a0"/>
              <w:ind w:firstLineChars="0" w:firstLine="0"/>
              <w:rPr>
                <w:bCs/>
                <w:sz w:val="21"/>
                <w:szCs w:val="21"/>
              </w:rPr>
            </w:pPr>
            <w:r w:rsidRPr="008509F7">
              <w:rPr>
                <w:rFonts w:hint="eastAsia"/>
                <w:bCs/>
                <w:sz w:val="21"/>
                <w:szCs w:val="21"/>
              </w:rPr>
              <w:t>10、</w:t>
            </w:r>
            <w:r w:rsidR="00A43E27" w:rsidRPr="008509F7">
              <w:rPr>
                <w:rFonts w:hint="eastAsia"/>
                <w:bCs/>
                <w:sz w:val="21"/>
                <w:szCs w:val="21"/>
              </w:rPr>
              <w:t>河南万安实业有限公司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66.01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12.9</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65.51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14.4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68.01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14.2</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66.81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15.9</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69.51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11</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65.11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lastRenderedPageBreak/>
              <w:t>评委7</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16.4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69.01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15.4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68.01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12.05</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11.5</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64.16</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A43E27" w:rsidP="00D115A4">
            <w:pPr>
              <w:pStyle w:val="a0"/>
              <w:ind w:firstLineChars="0" w:firstLine="0"/>
              <w:rPr>
                <w:bCs/>
                <w:sz w:val="21"/>
                <w:szCs w:val="21"/>
              </w:rPr>
            </w:pPr>
            <w:r w:rsidRPr="008509F7">
              <w:rPr>
                <w:rFonts w:hint="eastAsia"/>
                <w:bCs/>
                <w:sz w:val="21"/>
                <w:szCs w:val="21"/>
              </w:rPr>
              <w:t>66.92</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11、</w:t>
            </w:r>
            <w:r w:rsidR="0052410F" w:rsidRPr="008509F7">
              <w:rPr>
                <w:rFonts w:hint="eastAsia"/>
                <w:bCs/>
                <w:sz w:val="21"/>
                <w:szCs w:val="21"/>
              </w:rPr>
              <w:t>河南省中创建筑工程有限公司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12.9</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66.48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13.1</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65.68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66.78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67.28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16</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69.58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13.6</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66.18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16.4</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68.98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67.28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12.35</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11.5</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64.43</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52410F" w:rsidP="00D115A4">
            <w:pPr>
              <w:pStyle w:val="a0"/>
              <w:ind w:firstLineChars="0" w:firstLine="0"/>
              <w:rPr>
                <w:bCs/>
                <w:sz w:val="21"/>
                <w:szCs w:val="21"/>
              </w:rPr>
            </w:pPr>
            <w:r w:rsidRPr="008509F7">
              <w:rPr>
                <w:rFonts w:hint="eastAsia"/>
                <w:bCs/>
                <w:sz w:val="21"/>
                <w:szCs w:val="21"/>
              </w:rPr>
              <w:t>66.90</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lastRenderedPageBreak/>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lastRenderedPageBreak/>
              <w:t>12、</w:t>
            </w:r>
            <w:r w:rsidR="00040ABA" w:rsidRPr="008509F7">
              <w:rPr>
                <w:rFonts w:hint="eastAsia"/>
                <w:bCs/>
                <w:sz w:val="21"/>
                <w:szCs w:val="21"/>
              </w:rPr>
              <w:t>河南昌弘建设工程有限公司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12.4</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11</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53.87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12.7</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53.17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11</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54.67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14.3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54.77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11.1</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57.87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53.77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16.2</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56.67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53.47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13.15</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9.5</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53.12</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040ABA" w:rsidP="00D115A4">
            <w:pPr>
              <w:pStyle w:val="a0"/>
              <w:ind w:firstLineChars="0" w:firstLine="0"/>
              <w:rPr>
                <w:bCs/>
                <w:sz w:val="21"/>
                <w:szCs w:val="21"/>
              </w:rPr>
            </w:pPr>
            <w:r w:rsidRPr="008509F7">
              <w:rPr>
                <w:rFonts w:hint="eastAsia"/>
                <w:bCs/>
                <w:sz w:val="21"/>
                <w:szCs w:val="21"/>
              </w:rPr>
              <w:t>54.45</w:t>
            </w:r>
          </w:p>
        </w:tc>
      </w:tr>
      <w:tr w:rsidR="008B6E56" w:rsidRPr="008509F7" w:rsidTr="00D115A4">
        <w:tc>
          <w:tcPr>
            <w:tcW w:w="9676" w:type="dxa"/>
            <w:gridSpan w:val="8"/>
          </w:tcPr>
          <w:p w:rsidR="008B6E56" w:rsidRPr="008509F7" w:rsidRDefault="008B6E56" w:rsidP="00D115A4">
            <w:pPr>
              <w:snapToGrid w:val="0"/>
              <w:spacing w:line="360" w:lineRule="auto"/>
              <w:ind w:firstLine="481"/>
              <w:rPr>
                <w:rFonts w:hAnsi="宋体" w:cs="宋体"/>
                <w:szCs w:val="21"/>
              </w:rPr>
            </w:pPr>
            <w:r w:rsidRPr="008509F7">
              <w:rPr>
                <w:rFonts w:ascii="宋体" w:hAnsi="宋体" w:hint="eastAsia"/>
                <w:szCs w:val="21"/>
              </w:rPr>
              <w:t xml:space="preserve">  </w:t>
            </w:r>
            <w:r w:rsidRPr="008509F7">
              <w:rPr>
                <w:rFonts w:hAnsi="宋体" w:cs="宋体" w:hint="eastAsia"/>
                <w:szCs w:val="21"/>
              </w:rPr>
              <w:t>评标委员会完成技术标评分、综合（信用）标评分后，应分别从中去掉一个最高分和一个最低分，取平均值作为该投标人的技术标、综合（信用）标得分；投标人最终得分</w:t>
            </w:r>
            <w:r w:rsidRPr="008509F7">
              <w:rPr>
                <w:rFonts w:hAnsi="宋体" w:cs="宋体" w:hint="eastAsia"/>
                <w:szCs w:val="21"/>
              </w:rPr>
              <w:t>=</w:t>
            </w:r>
            <w:r w:rsidRPr="008509F7">
              <w:rPr>
                <w:rFonts w:hAnsi="宋体" w:cs="宋体" w:hint="eastAsia"/>
                <w:szCs w:val="21"/>
              </w:rPr>
              <w:t>技术标平均得分＋商务标得分＋综合（信用）标平均得分。计算分值均四舍五入保留两位小数。</w:t>
            </w:r>
          </w:p>
          <w:p w:rsidR="008B6E56" w:rsidRPr="008509F7" w:rsidRDefault="008B6E56" w:rsidP="00D115A4">
            <w:pPr>
              <w:pStyle w:val="a0"/>
              <w:ind w:firstLineChars="0" w:firstLine="0"/>
              <w:rPr>
                <w:sz w:val="21"/>
                <w:szCs w:val="21"/>
              </w:rPr>
            </w:pPr>
            <w:r w:rsidRPr="008509F7">
              <w:rPr>
                <w:rFonts w:hAnsi="宋体" w:cs="宋体" w:hint="eastAsia"/>
                <w:sz w:val="21"/>
                <w:szCs w:val="21"/>
              </w:rPr>
              <w:t>评标委员会人数在5人以上时，去掉一个最高分和一个最低分取平均值；评标委员会人数在5人时，取所有评委评分的平均值。</w:t>
            </w:r>
          </w:p>
        </w:tc>
      </w:tr>
    </w:tbl>
    <w:tbl>
      <w:tblPr>
        <w:tblW w:w="9764" w:type="dxa"/>
        <w:jc w:val="center"/>
        <w:tblLayout w:type="fixed"/>
        <w:tblCellMar>
          <w:left w:w="0" w:type="dxa"/>
          <w:right w:w="0" w:type="dxa"/>
        </w:tblCellMar>
        <w:tblLook w:val="0000"/>
      </w:tblPr>
      <w:tblGrid>
        <w:gridCol w:w="9764"/>
      </w:tblGrid>
      <w:tr w:rsidR="00D115A4" w:rsidTr="0091108C">
        <w:trPr>
          <w:trHeight w:val="540"/>
          <w:jc w:val="center"/>
        </w:trPr>
        <w:tc>
          <w:tcPr>
            <w:tcW w:w="9764" w:type="dxa"/>
            <w:tcBorders>
              <w:top w:val="nil"/>
              <w:left w:val="nil"/>
              <w:bottom w:val="nil"/>
              <w:right w:val="nil"/>
              <w:tl2br w:val="nil"/>
              <w:tr2bl w:val="nil"/>
            </w:tcBorders>
            <w:shd w:val="clear" w:color="auto" w:fill="FFFFFF"/>
            <w:vAlign w:val="center"/>
          </w:tcPr>
          <w:p w:rsidR="00D115A4" w:rsidRPr="00CD756C" w:rsidRDefault="00CD756C" w:rsidP="00CD756C">
            <w:pPr>
              <w:widowControl/>
              <w:autoSpaceDN w:val="0"/>
              <w:spacing w:before="100" w:beforeAutospacing="1" w:after="100" w:afterAutospacing="1"/>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五、</w:t>
            </w:r>
            <w:r w:rsidR="00D115A4" w:rsidRPr="00CD756C">
              <w:rPr>
                <w:rFonts w:ascii="仿宋_GB2312" w:eastAsia="仿宋_GB2312" w:hAnsi="仿宋_GB2312" w:cs="仿宋_GB2312" w:hint="eastAsia"/>
                <w:b/>
                <w:kern w:val="0"/>
                <w:sz w:val="28"/>
                <w:szCs w:val="28"/>
              </w:rPr>
              <w:t>经评审的投标人排序根据招标文件的规定评标委员会按综合得分由高到低的顺序如下：</w:t>
            </w:r>
          </w:p>
          <w:tbl>
            <w:tblPr>
              <w:tblStyle w:val="ab"/>
              <w:tblW w:w="0" w:type="auto"/>
              <w:tblLayout w:type="fixed"/>
              <w:tblLook w:val="0000"/>
            </w:tblPr>
            <w:tblGrid>
              <w:gridCol w:w="1525"/>
              <w:gridCol w:w="4740"/>
              <w:gridCol w:w="2070"/>
              <w:gridCol w:w="1374"/>
            </w:tblGrid>
            <w:tr w:rsidR="00D115A4">
              <w:tc>
                <w:tcPr>
                  <w:tcW w:w="1525"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序号</w:t>
                  </w:r>
                </w:p>
              </w:tc>
              <w:tc>
                <w:tcPr>
                  <w:tcW w:w="4740"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投标人</w:t>
                  </w:r>
                </w:p>
              </w:tc>
              <w:tc>
                <w:tcPr>
                  <w:tcW w:w="2070"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得分</w:t>
                  </w:r>
                </w:p>
              </w:tc>
              <w:tc>
                <w:tcPr>
                  <w:tcW w:w="1374"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排序</w:t>
                  </w:r>
                </w:p>
              </w:tc>
            </w:tr>
            <w:tr w:rsidR="00D115A4">
              <w:tc>
                <w:tcPr>
                  <w:tcW w:w="1525" w:type="dxa"/>
                </w:tcPr>
                <w:p w:rsidR="00D115A4" w:rsidRPr="0092573A" w:rsidRDefault="00D115A4">
                  <w:pPr>
                    <w:pStyle w:val="a0"/>
                    <w:ind w:firstLineChars="0" w:firstLine="0"/>
                    <w:jc w:val="center"/>
                    <w:rPr>
                      <w:sz w:val="21"/>
                      <w:szCs w:val="21"/>
                    </w:rPr>
                  </w:pPr>
                  <w:r w:rsidRPr="0092573A">
                    <w:rPr>
                      <w:rFonts w:hint="eastAsia"/>
                      <w:sz w:val="21"/>
                      <w:szCs w:val="21"/>
                    </w:rPr>
                    <w:t>1</w:t>
                  </w:r>
                </w:p>
              </w:tc>
              <w:tc>
                <w:tcPr>
                  <w:tcW w:w="4740" w:type="dxa"/>
                </w:tcPr>
                <w:p w:rsidR="00D115A4" w:rsidRPr="0092573A" w:rsidRDefault="00825852" w:rsidP="00825852">
                  <w:pPr>
                    <w:pStyle w:val="a0"/>
                    <w:ind w:firstLineChars="0" w:firstLine="0"/>
                    <w:rPr>
                      <w:sz w:val="21"/>
                      <w:szCs w:val="21"/>
                    </w:rPr>
                  </w:pPr>
                  <w:r w:rsidRPr="0092573A">
                    <w:rPr>
                      <w:rFonts w:hint="eastAsia"/>
                      <w:sz w:val="21"/>
                      <w:szCs w:val="21"/>
                    </w:rPr>
                    <w:t>中国建筑第六工程局有限公司</w:t>
                  </w:r>
                </w:p>
              </w:tc>
              <w:tc>
                <w:tcPr>
                  <w:tcW w:w="2070" w:type="dxa"/>
                </w:tcPr>
                <w:p w:rsidR="00D115A4" w:rsidRPr="0092573A" w:rsidRDefault="00825852">
                  <w:pPr>
                    <w:pStyle w:val="a0"/>
                    <w:ind w:firstLineChars="0" w:firstLine="0"/>
                    <w:rPr>
                      <w:sz w:val="21"/>
                      <w:szCs w:val="21"/>
                    </w:rPr>
                  </w:pPr>
                  <w:r w:rsidRPr="0092573A">
                    <w:rPr>
                      <w:rFonts w:hint="eastAsia"/>
                      <w:sz w:val="21"/>
                      <w:szCs w:val="21"/>
                    </w:rPr>
                    <w:t>90.98</w:t>
                  </w:r>
                </w:p>
              </w:tc>
              <w:tc>
                <w:tcPr>
                  <w:tcW w:w="1374" w:type="dxa"/>
                </w:tcPr>
                <w:p w:rsidR="00D115A4" w:rsidRPr="0092573A" w:rsidRDefault="00825852">
                  <w:pPr>
                    <w:pStyle w:val="a0"/>
                    <w:ind w:firstLineChars="0" w:firstLine="0"/>
                    <w:rPr>
                      <w:sz w:val="21"/>
                      <w:szCs w:val="21"/>
                    </w:rPr>
                  </w:pPr>
                  <w:r w:rsidRPr="0092573A">
                    <w:rPr>
                      <w:rFonts w:hint="eastAsia"/>
                      <w:sz w:val="21"/>
                      <w:szCs w:val="21"/>
                    </w:rPr>
                    <w:t>1</w:t>
                  </w:r>
                </w:p>
              </w:tc>
            </w:tr>
          </w:tbl>
          <w:p w:rsidR="00D115A4" w:rsidRDefault="00D115A4">
            <w:pPr>
              <w:pStyle w:val="a0"/>
              <w:ind w:firstLineChars="0" w:firstLine="0"/>
            </w:pPr>
          </w:p>
          <w:p w:rsidR="00D115A4" w:rsidRDefault="00D115A4">
            <w:pPr>
              <w:rPr>
                <w:rFonts w:ascii="宋体" w:hAnsi="宋体"/>
                <w:sz w:val="44"/>
              </w:rPr>
            </w:pPr>
            <w:r w:rsidRPr="00CD756C">
              <w:rPr>
                <w:rFonts w:ascii="仿宋_GB2312" w:eastAsia="仿宋_GB2312" w:hAnsi="仿宋_GB2312" w:cs="仿宋_GB2312" w:hint="eastAsia"/>
                <w:b/>
                <w:kern w:val="0"/>
                <w:sz w:val="28"/>
                <w:szCs w:val="28"/>
              </w:rPr>
              <w:t>六、推荐中标候选人得分情况</w:t>
            </w:r>
          </w:p>
        </w:tc>
      </w:tr>
      <w:tr w:rsidR="00D115A4" w:rsidTr="0091108C">
        <w:trPr>
          <w:trHeight w:val="645"/>
          <w:jc w:val="center"/>
        </w:trPr>
        <w:tc>
          <w:tcPr>
            <w:tcW w:w="9764" w:type="dxa"/>
            <w:tcBorders>
              <w:top w:val="nil"/>
              <w:left w:val="nil"/>
              <w:bottom w:val="nil"/>
              <w:right w:val="nil"/>
              <w:tl2br w:val="nil"/>
              <w:tr2bl w:val="nil"/>
            </w:tcBorders>
            <w:shd w:val="clear" w:color="auto" w:fill="FFFFFF"/>
            <w:vAlign w:val="center"/>
          </w:tcPr>
          <w:tbl>
            <w:tblPr>
              <w:tblW w:w="0" w:type="auto"/>
              <w:tblLayout w:type="fixed"/>
              <w:tblCellMar>
                <w:left w:w="0" w:type="dxa"/>
                <w:right w:w="0" w:type="dxa"/>
              </w:tblCellMar>
              <w:tblLook w:val="0000"/>
            </w:tblPr>
            <w:tblGrid>
              <w:gridCol w:w="387"/>
              <w:gridCol w:w="332"/>
              <w:gridCol w:w="288"/>
              <w:gridCol w:w="1007"/>
              <w:gridCol w:w="670"/>
              <w:gridCol w:w="810"/>
              <w:gridCol w:w="795"/>
              <w:gridCol w:w="810"/>
              <w:gridCol w:w="795"/>
              <w:gridCol w:w="750"/>
              <w:gridCol w:w="690"/>
              <w:gridCol w:w="750"/>
              <w:gridCol w:w="765"/>
              <w:gridCol w:w="890"/>
            </w:tblGrid>
            <w:tr w:rsidR="00D115A4">
              <w:trPr>
                <w:trHeight w:val="507"/>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t>第一中标候选人</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4B6518" w:rsidP="004B6518">
                  <w:pPr>
                    <w:rPr>
                      <w:rFonts w:ascii="宋体" w:hAnsi="宋体"/>
                      <w:szCs w:val="21"/>
                    </w:rPr>
                  </w:pPr>
                  <w:r w:rsidRPr="002874B3">
                    <w:rPr>
                      <w:rFonts w:hint="eastAsia"/>
                      <w:szCs w:val="21"/>
                    </w:rPr>
                    <w:t>中国建筑第六工程局有限公司</w:t>
                  </w:r>
                </w:p>
              </w:tc>
            </w:tr>
            <w:tr w:rsidR="00D115A4">
              <w:trPr>
                <w:trHeight w:val="76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t>评审委员会成员评审内容</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评委2</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评委3</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评委4</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评委7</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评委9</w:t>
                  </w:r>
                </w:p>
              </w:tc>
            </w:tr>
            <w:tr w:rsidR="00825852">
              <w:trPr>
                <w:trHeight w:val="930"/>
              </w:trPr>
              <w:tc>
                <w:tcPr>
                  <w:tcW w:w="38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lastRenderedPageBreak/>
                    <w:t>技术标20分</w:t>
                  </w: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jc w:val="center"/>
                    <w:rPr>
                      <w:rFonts w:ascii="宋体" w:hAnsi="宋体"/>
                      <w:szCs w:val="21"/>
                    </w:rPr>
                  </w:pPr>
                  <w:r>
                    <w:rPr>
                      <w:rFonts w:ascii="宋体" w:hAnsi="宋体" w:hint="eastAsia"/>
                      <w:szCs w:val="21"/>
                    </w:rPr>
                    <w:t>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szCs w:val="21"/>
                    </w:rPr>
                    <w:t>内容完整性和编制水平；</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施工方案和技术措施；</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3.</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质量管理体系与措施；</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4.</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安全管理体系与措施；</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1.9</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93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5.</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环境保护管理体系与措施；</w:t>
                  </w:r>
                  <w:r>
                    <w:rPr>
                      <w:rFonts w:hAnsi="宋体" w:cs="宋体" w:hint="eastAsia"/>
                      <w:bCs/>
                      <w:szCs w:val="21"/>
                    </w:rPr>
                    <w:t xml:space="preserve"> 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6.</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工程进度计划与措施；</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7.</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拟投入资源配备计划；</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2</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r>
            <w:tr w:rsidR="00825852">
              <w:trPr>
                <w:trHeight w:val="75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8.</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施工进度表或施工网络图；</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9.</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施工总平面布置图；</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r>
            <w:tr w:rsidR="00825852">
              <w:trPr>
                <w:trHeight w:val="1815"/>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10.</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在节能减排、绿色施工（含扬尘治理）、工艺创新方面针对本工程有具体措施或企业自有创新技术；</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2</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21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11.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新工艺、新技术、新设备、新材料的采用程度，其在确保质量、降低成本、缩短工期、减轻劳动强度、提高工效等方面的作用；</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1.3</w:t>
                  </w:r>
                </w:p>
              </w:tc>
            </w:tr>
            <w:tr w:rsidR="00825852">
              <w:trPr>
                <w:trHeight w:val="158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12.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企业具备信息化管理平台，能够使工程管理者对现场实施监控和数据处理；</w:t>
                  </w:r>
                  <w:r>
                    <w:rPr>
                      <w:rFonts w:hAnsi="宋体" w:cs="宋体" w:hint="eastAsia"/>
                      <w:bCs/>
                      <w:szCs w:val="21"/>
                    </w:rPr>
                    <w:t xml:space="preserve"> 1-2</w:t>
                  </w:r>
                  <w:r>
                    <w:rPr>
                      <w:rFonts w:hAnsi="宋体" w:cs="宋体" w:hint="eastAsia"/>
                      <w:bCs/>
                      <w:szCs w:val="21"/>
                    </w:rPr>
                    <w:t>分</w:t>
                  </w:r>
                  <w:r>
                    <w:rPr>
                      <w:rFonts w:ascii="宋体" w:hAnsi="宋体" w:hint="eastAsia"/>
                      <w:szCs w:val="21"/>
                    </w:rPr>
                    <w:t>。</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w:t>
                  </w:r>
                </w:p>
              </w:tc>
            </w:tr>
            <w:tr w:rsidR="00825852">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t>小计</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15.3</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17.4</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17.6</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17.6</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15.3</w:t>
                  </w:r>
                </w:p>
              </w:tc>
            </w:tr>
            <w:tr w:rsidR="00D115A4">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lastRenderedPageBreak/>
                    <w:t>技术标平均得分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Pr="00C87088" w:rsidRDefault="00D115A4">
                  <w:pPr>
                    <w:jc w:val="center"/>
                    <w:rPr>
                      <w:rFonts w:ascii="宋体" w:hAnsi="宋体"/>
                      <w:szCs w:val="21"/>
                    </w:rPr>
                  </w:pPr>
                </w:p>
              </w:tc>
            </w:tr>
            <w:tr w:rsidR="00825852">
              <w:trPr>
                <w:trHeight w:val="540"/>
              </w:trPr>
              <w:tc>
                <w:tcPr>
                  <w:tcW w:w="38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t>商务标60分</w:t>
                  </w: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jc w:val="center"/>
                    <w:rPr>
                      <w:rFonts w:ascii="宋体" w:hAnsi="宋体"/>
                      <w:szCs w:val="21"/>
                    </w:rPr>
                  </w:pPr>
                  <w:r>
                    <w:rPr>
                      <w:rFonts w:ascii="宋体" w:hAnsi="宋体" w:hint="eastAsia"/>
                      <w:szCs w:val="21"/>
                    </w:rPr>
                    <w:t>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总报价分（30分）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r>
            <w:tr w:rsidR="00825852">
              <w:trPr>
                <w:trHeight w:val="651"/>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分部分项工程项目综合单价（15分）</w:t>
                  </w:r>
                </w:p>
                <w:p w:rsidR="00825852" w:rsidRDefault="00825852">
                  <w:pPr>
                    <w:rPr>
                      <w:rFonts w:ascii="宋体" w:hAnsi="宋体"/>
                      <w:szCs w:val="21"/>
                    </w:rPr>
                  </w:pP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r>
            <w:tr w:rsidR="00473D65">
              <w:trPr>
                <w:trHeight w:val="54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473D65" w:rsidRDefault="00473D65">
                  <w:pPr>
                    <w:rPr>
                      <w:rFonts w:ascii="宋体" w:hAnsi="宋体"/>
                      <w:szCs w:val="21"/>
                    </w:rPr>
                  </w:pPr>
                  <w:r>
                    <w:rPr>
                      <w:rFonts w:ascii="宋体" w:hAnsi="宋体" w:hint="eastAsia"/>
                      <w:szCs w:val="21"/>
                    </w:rPr>
                    <w:t>3.</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r>
                    <w:rPr>
                      <w:rFonts w:ascii="宋体" w:hAnsi="宋体" w:hint="eastAsia"/>
                      <w:szCs w:val="21"/>
                    </w:rPr>
                    <w:t>措施项目（5分）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3.014</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r>
            <w:tr w:rsidR="00473D65" w:rsidTr="00473D65">
              <w:trPr>
                <w:trHeight w:val="696"/>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473D65" w:rsidRDefault="00473D65">
                  <w:pPr>
                    <w:rPr>
                      <w:rFonts w:ascii="宋体" w:hAnsi="宋体"/>
                      <w:szCs w:val="21"/>
                    </w:rPr>
                  </w:pPr>
                  <w:r>
                    <w:rPr>
                      <w:rFonts w:ascii="宋体" w:hAnsi="宋体" w:hint="eastAsia"/>
                      <w:szCs w:val="21"/>
                    </w:rPr>
                    <w:t>4.</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r>
                    <w:rPr>
                      <w:rFonts w:ascii="宋体" w:hAnsi="宋体" w:hint="eastAsia"/>
                      <w:szCs w:val="21"/>
                    </w:rPr>
                    <w:t>主要材料单价（10分）</w:t>
                  </w:r>
                </w:p>
                <w:p w:rsidR="00473D65" w:rsidRDefault="00473D65">
                  <w:pPr>
                    <w:rPr>
                      <w:rFonts w:ascii="宋体" w:hAnsi="宋体"/>
                      <w:szCs w:val="21"/>
                    </w:rPr>
                  </w:pP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r>
            <w:tr w:rsidR="00825852">
              <w:trPr>
                <w:trHeight w:val="76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t>小计</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r>
            <w:tr w:rsidR="00D115A4">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t>商务标得分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Pr="00C87088" w:rsidRDefault="009F10B7">
                  <w:pPr>
                    <w:jc w:val="center"/>
                    <w:rPr>
                      <w:rFonts w:ascii="宋体" w:hAnsi="宋体"/>
                      <w:szCs w:val="21"/>
                    </w:rPr>
                  </w:pPr>
                  <w:r w:rsidRPr="00C87088">
                    <w:rPr>
                      <w:rFonts w:ascii="宋体" w:hAnsi="宋体" w:hint="eastAsia"/>
                      <w:szCs w:val="21"/>
                    </w:rPr>
                    <w:t>57.51</w:t>
                  </w:r>
                </w:p>
              </w:tc>
            </w:tr>
            <w:tr w:rsidR="00A73C9C">
              <w:trPr>
                <w:trHeight w:val="760"/>
              </w:trPr>
              <w:tc>
                <w:tcPr>
                  <w:tcW w:w="38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综合(信用)标20分</w:t>
                  </w: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jc w:val="center"/>
                    <w:rPr>
                      <w:rFonts w:ascii="宋体" w:hAnsi="宋体"/>
                      <w:szCs w:val="21"/>
                    </w:rPr>
                  </w:pPr>
                  <w:r>
                    <w:rPr>
                      <w:rFonts w:ascii="宋体" w:hAnsi="宋体" w:hint="eastAsia"/>
                      <w:szCs w:val="21"/>
                    </w:rPr>
                    <w:t>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r>
                    <w:rPr>
                      <w:rFonts w:ascii="宋体" w:hAnsi="宋体" w:hint="eastAsia"/>
                      <w:szCs w:val="21"/>
                    </w:rPr>
                    <w:t>项目班子配备（0-3分）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r>
            <w:tr w:rsidR="00A73C9C">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rPr>
                      <w:rFonts w:ascii="宋体" w:hAnsi="宋体"/>
                      <w:szCs w:val="21"/>
                    </w:rPr>
                  </w:pPr>
                  <w:r>
                    <w:rPr>
                      <w:rFonts w:ascii="宋体" w:hAnsi="宋体" w:hint="eastAsia"/>
                      <w:szCs w:val="21"/>
                    </w:rPr>
                    <w:t>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r>
                    <w:rPr>
                      <w:rFonts w:ascii="宋体" w:hAnsi="宋体" w:hint="eastAsia"/>
                      <w:szCs w:val="21"/>
                    </w:rPr>
                    <w:t>企业综合信用（0-10分）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r>
            <w:tr w:rsidR="00A73C9C">
              <w:trPr>
                <w:trHeight w:val="112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rPr>
                      <w:rFonts w:ascii="宋体" w:hAnsi="宋体"/>
                      <w:szCs w:val="21"/>
                    </w:rPr>
                  </w:pPr>
                  <w:r>
                    <w:rPr>
                      <w:rFonts w:ascii="宋体" w:hAnsi="宋体" w:hint="eastAsia"/>
                      <w:szCs w:val="21"/>
                    </w:rPr>
                    <w:t>3.</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r>
                    <w:rPr>
                      <w:rFonts w:ascii="宋体" w:hAnsi="宋体" w:hint="eastAsia"/>
                      <w:szCs w:val="21"/>
                    </w:rPr>
                    <w:t>项目经理业绩及信用（0-2分）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r>
            <w:tr w:rsidR="00A73C9C">
              <w:trPr>
                <w:trHeight w:val="2797"/>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rPr>
                      <w:rFonts w:ascii="宋体" w:hAnsi="宋体"/>
                      <w:szCs w:val="21"/>
                    </w:rPr>
                  </w:pPr>
                  <w:r>
                    <w:rPr>
                      <w:rFonts w:ascii="宋体" w:hAnsi="宋体" w:hint="eastAsia"/>
                      <w:szCs w:val="21"/>
                    </w:rPr>
                    <w:t>4.</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snapToGrid w:val="0"/>
                    <w:spacing w:line="360" w:lineRule="auto"/>
                    <w:rPr>
                      <w:rFonts w:hAnsi="宋体" w:cs="宋体"/>
                      <w:szCs w:val="21"/>
                    </w:rPr>
                  </w:pPr>
                  <w:r>
                    <w:rPr>
                      <w:rFonts w:hAnsi="宋体" w:cs="宋体" w:hint="eastAsia"/>
                      <w:szCs w:val="21"/>
                    </w:rPr>
                    <w:t>服务承诺（含不拖欠农民工工资承诺、扬尘治理等内容）</w:t>
                  </w:r>
                  <w:r>
                    <w:rPr>
                      <w:rFonts w:hAnsi="宋体" w:cs="宋体" w:hint="eastAsia"/>
                      <w:szCs w:val="21"/>
                    </w:rPr>
                    <w:t>(0-5</w:t>
                  </w:r>
                  <w:r>
                    <w:rPr>
                      <w:rFonts w:hAnsi="宋体" w:cs="宋体" w:hint="eastAsia"/>
                      <w:szCs w:val="21"/>
                    </w:rPr>
                    <w:t>分</w:t>
                  </w:r>
                  <w:r>
                    <w:rPr>
                      <w:rFonts w:hAnsi="宋体" w:cs="宋体" w:hint="eastAsia"/>
                      <w:szCs w:val="21"/>
                    </w:rPr>
                    <w:t>)</w:t>
                  </w:r>
                </w:p>
                <w:p w:rsidR="00A73C9C" w:rsidRDefault="00A73C9C">
                  <w:pPr>
                    <w:rPr>
                      <w:rFonts w:ascii="宋体" w:hAnsi="宋体"/>
                      <w:szCs w:val="21"/>
                    </w:rPr>
                  </w:pP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5</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5</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w:t>
                  </w:r>
                </w:p>
              </w:tc>
            </w:tr>
            <w:tr w:rsidR="00A73C9C">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小计</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17</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17</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w:t>
                  </w:r>
                </w:p>
              </w:tc>
            </w:tr>
            <w:tr w:rsidR="00A73C9C">
              <w:trPr>
                <w:trHeight w:val="76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综合(信用)标平均得分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16.57</w:t>
                  </w:r>
                </w:p>
              </w:tc>
            </w:tr>
            <w:tr w:rsidR="00A73C9C">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最终得分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B85486">
                  <w:pPr>
                    <w:jc w:val="center"/>
                    <w:rPr>
                      <w:rFonts w:ascii="宋体" w:hAnsi="Times New Roman" w:cs="宋体"/>
                      <w:szCs w:val="21"/>
                    </w:rPr>
                  </w:pPr>
                  <w:r w:rsidRPr="00C87088">
                    <w:rPr>
                      <w:rFonts w:ascii="宋体" w:hAnsi="Times New Roman" w:cs="宋体"/>
                      <w:szCs w:val="21"/>
                    </w:rPr>
                    <w:t>90.9</w:t>
                  </w:r>
                  <w:r w:rsidR="00B85486">
                    <w:rPr>
                      <w:rFonts w:ascii="宋体" w:hAnsi="Times New Roman" w:cs="宋体" w:hint="eastAsia"/>
                      <w:szCs w:val="21"/>
                    </w:rPr>
                    <w:t>8</w:t>
                  </w:r>
                </w:p>
              </w:tc>
            </w:tr>
            <w:tr w:rsidR="00D115A4">
              <w:trPr>
                <w:trHeight w:val="489"/>
              </w:trPr>
              <w:tc>
                <w:tcPr>
                  <w:tcW w:w="1007" w:type="dxa"/>
                  <w:gridSpan w:val="3"/>
                  <w:tcBorders>
                    <w:top w:val="single" w:sz="6" w:space="0" w:color="000000"/>
                    <w:left w:val="single" w:sz="6" w:space="0" w:color="000000"/>
                    <w:bottom w:val="nil"/>
                    <w:right w:val="single" w:sz="6" w:space="0" w:color="000000"/>
                    <w:tl2br w:val="nil"/>
                    <w:tr2bl w:val="nil"/>
                  </w:tcBorders>
                  <w:shd w:val="clear" w:color="auto" w:fill="FFFFFF"/>
                  <w:vAlign w:val="center"/>
                </w:tcPr>
                <w:p w:rsidR="00D115A4" w:rsidRDefault="00D115A4">
                  <w:pPr>
                    <w:rPr>
                      <w:rFonts w:ascii="宋体" w:hAnsi="宋体"/>
                      <w:b/>
                      <w:szCs w:val="21"/>
                    </w:rPr>
                  </w:pPr>
                </w:p>
              </w:tc>
              <w:tc>
                <w:tcPr>
                  <w:tcW w:w="1007" w:type="dxa"/>
                  <w:tcBorders>
                    <w:top w:val="single" w:sz="6" w:space="0" w:color="000000"/>
                    <w:left w:val="single" w:sz="6" w:space="0" w:color="000000"/>
                    <w:bottom w:val="nil"/>
                    <w:right w:val="single" w:sz="6" w:space="0" w:color="000000"/>
                    <w:tl2br w:val="nil"/>
                    <w:tr2bl w:val="nil"/>
                  </w:tcBorders>
                  <w:shd w:val="clear" w:color="auto" w:fill="FFFFFF"/>
                  <w:vAlign w:val="center"/>
                </w:tcPr>
                <w:p w:rsidR="00D115A4" w:rsidRDefault="00D115A4">
                  <w:pPr>
                    <w:rPr>
                      <w:rFonts w:ascii="宋体" w:hAnsi="宋体"/>
                      <w:b/>
                      <w:szCs w:val="21"/>
                    </w:rPr>
                  </w:pPr>
                </w:p>
              </w:tc>
              <w:tc>
                <w:tcPr>
                  <w:tcW w:w="7725" w:type="dxa"/>
                  <w:gridSpan w:val="10"/>
                  <w:tcBorders>
                    <w:top w:val="single" w:sz="6" w:space="0" w:color="000000"/>
                    <w:left w:val="single" w:sz="6" w:space="0" w:color="000000"/>
                    <w:bottom w:val="nil"/>
                    <w:right w:val="single" w:sz="6" w:space="0" w:color="000000"/>
                    <w:tl2br w:val="nil"/>
                    <w:tr2bl w:val="nil"/>
                  </w:tcBorders>
                  <w:shd w:val="clear" w:color="auto" w:fill="FFFFFF"/>
                  <w:vAlign w:val="center"/>
                </w:tcPr>
                <w:p w:rsidR="00D115A4" w:rsidRDefault="00D115A4">
                  <w:pPr>
                    <w:rPr>
                      <w:rFonts w:ascii="宋体" w:hAnsi="宋体"/>
                      <w:szCs w:val="21"/>
                    </w:rPr>
                  </w:pPr>
                  <w:r>
                    <w:rPr>
                      <w:rFonts w:ascii="宋体" w:hAnsi="宋体" w:hint="eastAsia"/>
                      <w:b/>
                      <w:szCs w:val="21"/>
                    </w:rPr>
                    <w:t>备注：</w:t>
                  </w:r>
                </w:p>
              </w:tc>
            </w:tr>
            <w:tr w:rsidR="00D115A4">
              <w:trPr>
                <w:trHeight w:val="2280"/>
              </w:trPr>
              <w:tc>
                <w:tcPr>
                  <w:tcW w:w="1007" w:type="dxa"/>
                  <w:gridSpan w:val="3"/>
                  <w:tcBorders>
                    <w:top w:val="nil"/>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rPr>
                      <w:rFonts w:ascii="宋体" w:hAnsi="宋体"/>
                      <w:szCs w:val="21"/>
                    </w:rPr>
                  </w:pPr>
                </w:p>
              </w:tc>
              <w:tc>
                <w:tcPr>
                  <w:tcW w:w="1007" w:type="dxa"/>
                  <w:tcBorders>
                    <w:top w:val="nil"/>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rPr>
                      <w:rFonts w:ascii="宋体" w:hAnsi="宋体"/>
                      <w:szCs w:val="21"/>
                    </w:rPr>
                  </w:pPr>
                </w:p>
              </w:tc>
              <w:tc>
                <w:tcPr>
                  <w:tcW w:w="7725" w:type="dxa"/>
                  <w:gridSpan w:val="10"/>
                  <w:tcBorders>
                    <w:top w:val="nil"/>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snapToGrid w:val="0"/>
                    <w:spacing w:line="360" w:lineRule="auto"/>
                    <w:ind w:firstLine="481"/>
                    <w:rPr>
                      <w:rFonts w:hAnsi="宋体" w:cs="宋体"/>
                      <w:szCs w:val="21"/>
                    </w:rPr>
                  </w:pPr>
                  <w:r>
                    <w:rPr>
                      <w:rFonts w:ascii="宋体" w:hAnsi="宋体" w:hint="eastAsia"/>
                      <w:szCs w:val="21"/>
                    </w:rPr>
                    <w:t xml:space="preserve">   </w:t>
                  </w:r>
                  <w:r>
                    <w:rPr>
                      <w:rFonts w:hAnsi="宋体" w:cs="宋体" w:hint="eastAsia"/>
                      <w:szCs w:val="21"/>
                    </w:rPr>
                    <w:t>评标委员会完成技术标评分、综合（信用）标评分后，应分别从中去掉一个最高分和一个最低分，取平均值作为该投标人的技术标、综合（信用）标得分；投标人最终得分</w:t>
                  </w:r>
                  <w:r>
                    <w:rPr>
                      <w:rFonts w:hAnsi="宋体" w:cs="宋体" w:hint="eastAsia"/>
                      <w:szCs w:val="21"/>
                    </w:rPr>
                    <w:t>=</w:t>
                  </w:r>
                  <w:r>
                    <w:rPr>
                      <w:rFonts w:hAnsi="宋体" w:cs="宋体" w:hint="eastAsia"/>
                      <w:szCs w:val="21"/>
                    </w:rPr>
                    <w:t>技术标平均得分＋商务标得分＋综合（信用）标平均得分。计算分值均四舍五入保留两位小数。</w:t>
                  </w:r>
                </w:p>
                <w:p w:rsidR="00D115A4" w:rsidRDefault="00D115A4">
                  <w:pPr>
                    <w:snapToGrid w:val="0"/>
                    <w:spacing w:line="360" w:lineRule="auto"/>
                    <w:ind w:firstLine="481"/>
                    <w:rPr>
                      <w:rFonts w:ascii="宋体" w:hAnsi="宋体"/>
                      <w:szCs w:val="21"/>
                    </w:rPr>
                  </w:pPr>
                  <w:r>
                    <w:rPr>
                      <w:rFonts w:hAnsi="宋体" w:cs="宋体" w:hint="eastAsia"/>
                      <w:szCs w:val="21"/>
                    </w:rPr>
                    <w:t>评标委员会人数在</w:t>
                  </w:r>
                  <w:r>
                    <w:rPr>
                      <w:rFonts w:hAnsi="宋体" w:cs="宋体" w:hint="eastAsia"/>
                      <w:szCs w:val="21"/>
                    </w:rPr>
                    <w:t>5</w:t>
                  </w:r>
                  <w:r>
                    <w:rPr>
                      <w:rFonts w:hAnsi="宋体" w:cs="宋体" w:hint="eastAsia"/>
                      <w:szCs w:val="21"/>
                    </w:rPr>
                    <w:t>人以上时，去掉一个最高分和一个最低分取平均值；评标委员会人数在</w:t>
                  </w:r>
                  <w:r>
                    <w:rPr>
                      <w:rFonts w:hAnsi="宋体" w:cs="宋体" w:hint="eastAsia"/>
                      <w:szCs w:val="21"/>
                    </w:rPr>
                    <w:t>5</w:t>
                  </w:r>
                  <w:r>
                    <w:rPr>
                      <w:rFonts w:hAnsi="宋体" w:cs="宋体" w:hint="eastAsia"/>
                      <w:szCs w:val="21"/>
                    </w:rPr>
                    <w:t>人时，取所有评委评分的平均值。</w:t>
                  </w:r>
                </w:p>
              </w:tc>
            </w:tr>
          </w:tbl>
          <w:p w:rsidR="00D115A4" w:rsidRDefault="00D115A4">
            <w:pPr>
              <w:rPr>
                <w:rFonts w:ascii="宋体" w:hAnsi="宋体"/>
                <w:sz w:val="30"/>
              </w:rPr>
            </w:pPr>
          </w:p>
        </w:tc>
      </w:tr>
      <w:tr w:rsidR="00D115A4" w:rsidTr="0091108C">
        <w:trPr>
          <w:trHeight w:val="540"/>
          <w:jc w:val="center"/>
        </w:trPr>
        <w:tc>
          <w:tcPr>
            <w:tcW w:w="9764" w:type="dxa"/>
            <w:tcBorders>
              <w:top w:val="nil"/>
              <w:left w:val="nil"/>
              <w:bottom w:val="nil"/>
              <w:right w:val="nil"/>
              <w:tl2br w:val="nil"/>
              <w:tr2bl w:val="nil"/>
            </w:tcBorders>
            <w:shd w:val="clear" w:color="auto" w:fill="FFFFFF"/>
            <w:vAlign w:val="center"/>
          </w:tcPr>
          <w:p w:rsidR="00D115A4" w:rsidRDefault="00D115A4">
            <w:pPr>
              <w:rPr>
                <w:rFonts w:ascii="宋体" w:hAnsi="宋体"/>
                <w:sz w:val="24"/>
              </w:rPr>
            </w:pPr>
          </w:p>
        </w:tc>
      </w:tr>
    </w:tbl>
    <w:p w:rsidR="00D115A4" w:rsidRDefault="00D115A4">
      <w:pPr>
        <w:widowControl/>
        <w:autoSpaceDN w:val="0"/>
        <w:spacing w:before="100" w:beforeAutospacing="1" w:after="100" w:afterAutospacing="1"/>
        <w:jc w:val="left"/>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七、推荐的中标候选人情况</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b/>
          <w:kern w:val="0"/>
          <w:sz w:val="28"/>
          <w:szCs w:val="28"/>
          <w:shd w:val="clear" w:color="auto" w:fill="FFFFFF"/>
        </w:rPr>
      </w:pPr>
      <w:r w:rsidRPr="00CD756C">
        <w:rPr>
          <w:rFonts w:ascii="仿宋" w:eastAsia="仿宋" w:hAnsi="仿宋" w:cs="仿宋_GB2312" w:hint="eastAsia"/>
          <w:b/>
          <w:kern w:val="0"/>
          <w:sz w:val="28"/>
          <w:szCs w:val="28"/>
          <w:shd w:val="clear" w:color="auto" w:fill="FFFFFF"/>
        </w:rPr>
        <w:t>第一中标候选人：</w:t>
      </w:r>
      <w:r w:rsidR="00967F38" w:rsidRPr="00CD756C">
        <w:rPr>
          <w:rFonts w:ascii="仿宋" w:eastAsia="仿宋" w:hAnsi="仿宋" w:cs="仿宋_GB2312" w:hint="eastAsia"/>
          <w:b/>
          <w:kern w:val="0"/>
          <w:sz w:val="28"/>
          <w:szCs w:val="28"/>
          <w:shd w:val="clear" w:color="auto" w:fill="FFFFFF"/>
        </w:rPr>
        <w:t>中国建筑第六工程局有限公司</w:t>
      </w:r>
    </w:p>
    <w:p w:rsidR="00D115A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单位资质等级：</w:t>
      </w:r>
      <w:r w:rsidR="00967F38" w:rsidRPr="00CD756C">
        <w:rPr>
          <w:rFonts w:ascii="仿宋" w:eastAsia="仿宋" w:hAnsi="仿宋" w:cs="仿宋_GB2312" w:hint="eastAsia"/>
          <w:kern w:val="0"/>
          <w:sz w:val="28"/>
          <w:szCs w:val="28"/>
          <w:shd w:val="clear" w:color="auto" w:fill="FFFFFF"/>
        </w:rPr>
        <w:t>建筑工程施工总承包特级</w:t>
      </w:r>
    </w:p>
    <w:p w:rsidR="00D115A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 xml:space="preserve">建造师资质等级：  </w:t>
      </w:r>
      <w:r w:rsidR="00967F38" w:rsidRPr="00CD756C">
        <w:rPr>
          <w:rFonts w:ascii="仿宋" w:eastAsia="仿宋" w:hAnsi="仿宋" w:cs="仿宋_GB2312" w:hint="eastAsia"/>
          <w:kern w:val="0"/>
          <w:sz w:val="28"/>
          <w:szCs w:val="28"/>
          <w:shd w:val="clear" w:color="auto" w:fill="FFFFFF"/>
        </w:rPr>
        <w:t>一级建造</w:t>
      </w:r>
      <w:r w:rsidR="003D3B35" w:rsidRPr="00CD756C">
        <w:rPr>
          <w:rFonts w:ascii="仿宋" w:eastAsia="仿宋" w:hAnsi="仿宋" w:cs="仿宋_GB2312" w:hint="eastAsia"/>
          <w:kern w:val="0"/>
          <w:sz w:val="28"/>
          <w:szCs w:val="28"/>
          <w:shd w:val="clear" w:color="auto" w:fill="FFFFFF"/>
        </w:rPr>
        <w:t>师</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投标报价：</w:t>
      </w:r>
      <w:r w:rsidR="00A94BF7" w:rsidRPr="00CD756C">
        <w:rPr>
          <w:rFonts w:ascii="仿宋" w:eastAsia="仿宋" w:hAnsi="仿宋" w:cs="仿宋_GB2312"/>
          <w:kern w:val="0"/>
          <w:sz w:val="28"/>
          <w:szCs w:val="28"/>
          <w:shd w:val="clear" w:color="auto" w:fill="FFFFFF"/>
        </w:rPr>
        <w:t>38359060.43</w:t>
      </w:r>
      <w:r w:rsidR="00A94BF7" w:rsidRPr="00CD756C">
        <w:rPr>
          <w:rFonts w:ascii="仿宋" w:eastAsia="仿宋" w:hAnsi="仿宋" w:cs="仿宋_GB2312" w:hint="eastAsia"/>
          <w:kern w:val="0"/>
          <w:sz w:val="28"/>
          <w:szCs w:val="28"/>
          <w:shd w:val="clear" w:color="auto" w:fill="FFFFFF"/>
        </w:rPr>
        <w:t>元</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大写：</w:t>
      </w:r>
      <w:r w:rsidR="00A94BF7" w:rsidRPr="00CD756C">
        <w:rPr>
          <w:rFonts w:ascii="仿宋" w:eastAsia="仿宋" w:hAnsi="仿宋" w:cs="仿宋_GB2312" w:hint="eastAsia"/>
          <w:kern w:val="0"/>
          <w:sz w:val="28"/>
          <w:szCs w:val="28"/>
          <w:shd w:val="clear" w:color="auto" w:fill="FFFFFF"/>
        </w:rPr>
        <w:t>叁仟捌佰叁拾伍万玖仟零陆拾元肆角叁分</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安全文明施工费：</w:t>
      </w:r>
      <w:r w:rsidR="00A94BF7" w:rsidRPr="00CD756C">
        <w:rPr>
          <w:rFonts w:ascii="仿宋" w:eastAsia="仿宋" w:hAnsi="仿宋" w:cs="仿宋_GB2312"/>
          <w:kern w:val="0"/>
          <w:sz w:val="28"/>
          <w:szCs w:val="28"/>
          <w:shd w:val="clear" w:color="auto" w:fill="FFFFFF"/>
        </w:rPr>
        <w:t>713022.28</w:t>
      </w:r>
      <w:r w:rsidR="00A94BF7" w:rsidRPr="00CD756C">
        <w:rPr>
          <w:rFonts w:ascii="仿宋" w:eastAsia="仿宋" w:hAnsi="仿宋" w:cs="仿宋_GB2312" w:hint="eastAsia"/>
          <w:kern w:val="0"/>
          <w:sz w:val="28"/>
          <w:szCs w:val="28"/>
          <w:shd w:val="clear" w:color="auto" w:fill="FFFFFF"/>
        </w:rPr>
        <w:t>元</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工期：400日历天       质量标准：合格并创建中州杯</w:t>
      </w:r>
    </w:p>
    <w:p w:rsidR="00D115A4" w:rsidRPr="00CD756C" w:rsidRDefault="00D115A4" w:rsidP="00CD756C">
      <w:pPr>
        <w:autoSpaceDE w:val="0"/>
        <w:autoSpaceDN w:val="0"/>
        <w:adjustRightInd w:val="0"/>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项目经理： </w:t>
      </w:r>
      <w:r w:rsidR="00A94BF7" w:rsidRPr="00CD756C">
        <w:rPr>
          <w:rFonts w:ascii="仿宋" w:eastAsia="仿宋" w:hAnsi="仿宋" w:cs="仿宋_GB2312" w:hint="eastAsia"/>
          <w:kern w:val="0"/>
          <w:sz w:val="28"/>
          <w:szCs w:val="28"/>
          <w:shd w:val="clear" w:color="auto" w:fill="FFFFFF"/>
        </w:rPr>
        <w:t xml:space="preserve">刘建成   </w:t>
      </w:r>
      <w:r w:rsidRPr="00CD756C">
        <w:rPr>
          <w:rFonts w:ascii="仿宋" w:eastAsia="仿宋" w:hAnsi="仿宋" w:cs="仿宋_GB2312" w:hint="eastAsia"/>
          <w:kern w:val="0"/>
          <w:sz w:val="28"/>
          <w:szCs w:val="28"/>
          <w:shd w:val="clear" w:color="auto" w:fill="FFFFFF"/>
        </w:rPr>
        <w:t>证书编号：</w:t>
      </w:r>
      <w:r w:rsidR="00A94BF7" w:rsidRPr="00CD756C">
        <w:rPr>
          <w:rFonts w:ascii="仿宋" w:eastAsia="仿宋" w:hAnsi="仿宋" w:cs="仿宋_GB2312" w:hint="eastAsia"/>
          <w:kern w:val="0"/>
          <w:sz w:val="28"/>
          <w:szCs w:val="28"/>
          <w:shd w:val="clear" w:color="auto" w:fill="FFFFFF"/>
        </w:rPr>
        <w:t>津</w:t>
      </w:r>
      <w:r w:rsidR="00A94BF7" w:rsidRPr="00CD756C">
        <w:rPr>
          <w:rFonts w:ascii="仿宋" w:eastAsia="仿宋" w:hAnsi="仿宋" w:cs="仿宋_GB2312"/>
          <w:kern w:val="0"/>
          <w:sz w:val="28"/>
          <w:szCs w:val="28"/>
          <w:shd w:val="clear" w:color="auto" w:fill="FFFFFF"/>
        </w:rPr>
        <w:t>145141505609</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sz w:val="28"/>
          <w:szCs w:val="28"/>
        </w:rPr>
      </w:pPr>
      <w:r w:rsidRPr="00CD756C">
        <w:rPr>
          <w:rFonts w:ascii="仿宋" w:eastAsia="仿宋" w:hAnsi="仿宋" w:cs="仿宋_GB2312" w:hint="eastAsia"/>
          <w:b/>
          <w:bCs/>
          <w:kern w:val="0"/>
          <w:sz w:val="28"/>
          <w:szCs w:val="28"/>
          <w:shd w:val="clear" w:color="auto" w:fill="FFFFFF"/>
        </w:rPr>
        <w:t>投标文件中填报的项目经理业绩名称：</w:t>
      </w:r>
      <w:r w:rsidR="003C35F2" w:rsidRPr="00CD756C">
        <w:rPr>
          <w:rFonts w:ascii="仿宋" w:eastAsia="仿宋" w:hAnsi="仿宋" w:cs="仿宋_GB2312" w:hint="eastAsia"/>
          <w:b/>
          <w:bCs/>
          <w:kern w:val="0"/>
          <w:sz w:val="28"/>
          <w:szCs w:val="28"/>
          <w:shd w:val="clear" w:color="auto" w:fill="FFFFFF"/>
        </w:rPr>
        <w:t>/</w:t>
      </w:r>
      <w:r w:rsidR="007A2012" w:rsidRPr="00CD756C">
        <w:rPr>
          <w:rFonts w:ascii="仿宋" w:eastAsia="仿宋" w:hAnsi="仿宋" w:cs="仿宋_GB2312" w:hint="eastAsia"/>
          <w:b/>
          <w:bCs/>
          <w:kern w:val="0"/>
          <w:sz w:val="28"/>
          <w:szCs w:val="28"/>
          <w:shd w:val="clear" w:color="auto" w:fill="FFFFFF"/>
        </w:rPr>
        <w:t>。</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b/>
          <w:bCs/>
          <w:kern w:val="0"/>
          <w:sz w:val="28"/>
          <w:szCs w:val="28"/>
          <w:shd w:val="clear" w:color="auto" w:fill="FFFFFF"/>
        </w:rPr>
        <w:t>投标文件中填报的项目经理荣誉名称：</w:t>
      </w:r>
      <w:r w:rsidR="003C35F2" w:rsidRPr="00CD756C">
        <w:rPr>
          <w:rFonts w:ascii="仿宋" w:eastAsia="仿宋" w:hAnsi="仿宋" w:cs="仿宋_GB2312" w:hint="eastAsia"/>
          <w:b/>
          <w:bCs/>
          <w:kern w:val="0"/>
          <w:sz w:val="28"/>
          <w:szCs w:val="28"/>
          <w:shd w:val="clear" w:color="auto" w:fill="FFFFFF"/>
        </w:rPr>
        <w:t>/</w:t>
      </w:r>
      <w:r w:rsidR="007A2012" w:rsidRPr="00CD756C">
        <w:rPr>
          <w:rFonts w:ascii="仿宋" w:eastAsia="仿宋" w:hAnsi="仿宋" w:cs="仿宋_GB2312" w:hint="eastAsia"/>
          <w:b/>
          <w:bCs/>
          <w:kern w:val="0"/>
          <w:sz w:val="28"/>
          <w:szCs w:val="28"/>
          <w:shd w:val="clear" w:color="auto" w:fill="FFFFFF"/>
        </w:rPr>
        <w:t>。</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b/>
          <w:bCs/>
          <w:sz w:val="28"/>
          <w:szCs w:val="28"/>
        </w:rPr>
      </w:pPr>
      <w:r w:rsidRPr="00CD756C">
        <w:rPr>
          <w:rFonts w:ascii="仿宋" w:eastAsia="仿宋" w:hAnsi="仿宋" w:cs="仿宋_GB2312" w:hint="eastAsia"/>
          <w:b/>
          <w:bCs/>
          <w:kern w:val="0"/>
          <w:sz w:val="28"/>
          <w:szCs w:val="28"/>
          <w:shd w:val="clear" w:color="auto" w:fill="FFFFFF"/>
        </w:rPr>
        <w:t>投标文件中填报的企业业绩名称：</w:t>
      </w:r>
      <w:r w:rsidR="00E67314" w:rsidRPr="00CD756C">
        <w:rPr>
          <w:rFonts w:ascii="仿宋" w:eastAsia="仿宋" w:hAnsi="仿宋" w:cs="仿宋_GB2312" w:hint="eastAsia"/>
          <w:b/>
          <w:bCs/>
          <w:sz w:val="28"/>
          <w:szCs w:val="28"/>
        </w:rPr>
        <w:t xml:space="preserve"> </w:t>
      </w:r>
    </w:p>
    <w:p w:rsidR="00E6731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lastRenderedPageBreak/>
        <w:t>项目名称：</w:t>
      </w:r>
    </w:p>
    <w:p w:rsidR="00D115A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1.1阜阳市第十中学新校区建设项目</w:t>
      </w:r>
    </w:p>
    <w:p w:rsidR="00D115A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合同金额：</w:t>
      </w:r>
      <w:r w:rsidR="00E67314" w:rsidRPr="00CD756C">
        <w:rPr>
          <w:rFonts w:ascii="仿宋" w:eastAsia="仿宋" w:hAnsi="仿宋" w:cs="仿宋_GB2312"/>
          <w:kern w:val="0"/>
          <w:sz w:val="28"/>
          <w:szCs w:val="28"/>
          <w:shd w:val="clear" w:color="auto" w:fill="FFFFFF"/>
        </w:rPr>
        <w:t xml:space="preserve">243915393.23 </w:t>
      </w:r>
      <w:r w:rsidR="00E67314" w:rsidRPr="00CD756C">
        <w:rPr>
          <w:rFonts w:ascii="仿宋" w:eastAsia="仿宋" w:hAnsi="仿宋" w:cs="仿宋_GB2312" w:hint="eastAsia"/>
          <w:kern w:val="0"/>
          <w:sz w:val="28"/>
          <w:szCs w:val="28"/>
          <w:shd w:val="clear" w:color="auto" w:fill="FFFFFF"/>
        </w:rPr>
        <w:t>元</w:t>
      </w:r>
    </w:p>
    <w:p w:rsidR="00F133AF"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项目所在地：安徽省</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开竣工日期：2016年7月-2017年12月</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1.2淮南万达广场（</w:t>
      </w:r>
      <w:r w:rsidRPr="00CD756C">
        <w:rPr>
          <w:rFonts w:ascii="仿宋" w:eastAsia="仿宋" w:hAnsi="仿宋" w:cs="仿宋_GB2312"/>
          <w:kern w:val="0"/>
          <w:sz w:val="28"/>
          <w:szCs w:val="28"/>
          <w:shd w:val="clear" w:color="auto" w:fill="FFFFFF"/>
        </w:rPr>
        <w:t>A1~A9</w:t>
      </w:r>
      <w:r w:rsidRPr="00CD756C">
        <w:rPr>
          <w:rFonts w:ascii="仿宋" w:eastAsia="仿宋" w:hAnsi="仿宋" w:cs="仿宋_GB2312" w:hint="eastAsia"/>
          <w:kern w:val="0"/>
          <w:sz w:val="28"/>
          <w:szCs w:val="28"/>
          <w:shd w:val="clear" w:color="auto" w:fill="FFFFFF"/>
        </w:rPr>
        <w:t>、</w:t>
      </w:r>
      <w:r w:rsidRPr="00CD756C">
        <w:rPr>
          <w:rFonts w:ascii="仿宋" w:eastAsia="仿宋" w:hAnsi="仿宋" w:cs="仿宋_GB2312"/>
          <w:kern w:val="0"/>
          <w:sz w:val="28"/>
          <w:szCs w:val="28"/>
          <w:shd w:val="clear" w:color="auto" w:fill="FFFFFF"/>
        </w:rPr>
        <w:t>E1~E2</w:t>
      </w:r>
      <w:r w:rsidRPr="00CD756C">
        <w:rPr>
          <w:rFonts w:ascii="仿宋" w:eastAsia="仿宋" w:hAnsi="仿宋" w:cs="仿宋_GB2312" w:hint="eastAsia"/>
          <w:kern w:val="0"/>
          <w:sz w:val="28"/>
          <w:szCs w:val="28"/>
          <w:shd w:val="clear" w:color="auto" w:fill="FFFFFF"/>
        </w:rPr>
        <w:t>）</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合同金额：</w:t>
      </w:r>
      <w:r w:rsidRPr="00CD756C">
        <w:rPr>
          <w:rFonts w:ascii="仿宋" w:eastAsia="仿宋" w:hAnsi="仿宋" w:cs="仿宋_GB2312"/>
          <w:kern w:val="0"/>
          <w:sz w:val="28"/>
          <w:szCs w:val="28"/>
          <w:shd w:val="clear" w:color="auto" w:fill="FFFFFF"/>
        </w:rPr>
        <w:t xml:space="preserve">40000 </w:t>
      </w:r>
      <w:r w:rsidRPr="00CD756C">
        <w:rPr>
          <w:rFonts w:ascii="仿宋" w:eastAsia="仿宋" w:hAnsi="仿宋" w:cs="仿宋_GB2312" w:hint="eastAsia"/>
          <w:kern w:val="0"/>
          <w:sz w:val="28"/>
          <w:szCs w:val="28"/>
          <w:shd w:val="clear" w:color="auto" w:fill="FFFFFF"/>
        </w:rPr>
        <w:t>万元</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项目所在地：安徽省</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开竣工日期：2016年9月-2018年3月</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b/>
          <w:kern w:val="0"/>
          <w:sz w:val="28"/>
          <w:szCs w:val="28"/>
          <w:shd w:val="clear" w:color="auto" w:fill="FFFFFF"/>
        </w:rPr>
      </w:pPr>
      <w:r w:rsidRPr="00CD756C">
        <w:rPr>
          <w:rFonts w:ascii="仿宋" w:eastAsia="仿宋" w:hAnsi="仿宋" w:cs="仿宋_GB2312" w:hint="eastAsia"/>
          <w:bCs/>
          <w:kern w:val="0"/>
          <w:sz w:val="28"/>
          <w:szCs w:val="28"/>
          <w:shd w:val="clear" w:color="auto" w:fill="FFFFFF"/>
        </w:rPr>
        <w:t> </w:t>
      </w:r>
      <w:r w:rsidRPr="00CD756C">
        <w:rPr>
          <w:rFonts w:ascii="仿宋" w:eastAsia="仿宋" w:hAnsi="仿宋" w:cs="仿宋_GB2312" w:hint="eastAsia"/>
          <w:b/>
          <w:kern w:val="0"/>
          <w:sz w:val="28"/>
          <w:szCs w:val="28"/>
          <w:shd w:val="clear" w:color="auto" w:fill="FFFFFF"/>
        </w:rPr>
        <w:t>投标文件中填报的企业荣誉名称：</w:t>
      </w:r>
    </w:p>
    <w:p w:rsidR="00D82816" w:rsidRPr="00CD756C" w:rsidRDefault="00D82816"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1、国家级优质质量工程奖：《天津数字电视大厦二期施工总承包工程》项目中获得“2016-2017年度中国建设工程鲁班奖”。</w:t>
      </w:r>
    </w:p>
    <w:p w:rsidR="00D115A4" w:rsidRPr="00CD756C" w:rsidRDefault="00D82816" w:rsidP="00CD756C">
      <w:pPr>
        <w:pStyle w:val="a7"/>
        <w:widowControl/>
        <w:shd w:val="clear" w:color="auto" w:fill="FFFFFF"/>
        <w:rPr>
          <w:rFonts w:ascii="仿宋" w:eastAsia="仿宋" w:hAnsi="仿宋"/>
          <w:sz w:val="28"/>
          <w:szCs w:val="28"/>
        </w:rPr>
      </w:pPr>
      <w:r w:rsidRPr="00CD756C">
        <w:rPr>
          <w:rFonts w:ascii="仿宋" w:eastAsia="仿宋" w:hAnsi="仿宋" w:cs="仿宋_GB2312" w:hint="eastAsia"/>
          <w:kern w:val="0"/>
          <w:sz w:val="28"/>
          <w:szCs w:val="28"/>
          <w:shd w:val="clear" w:color="auto" w:fill="FFFFFF"/>
        </w:rPr>
        <w:t>2、国家级安全文明工地奖：《长春市规划展览馆及博物馆工程》</w:t>
      </w:r>
      <w:r w:rsidR="002A48EF" w:rsidRPr="00CD756C">
        <w:rPr>
          <w:rFonts w:ascii="仿宋" w:eastAsia="仿宋" w:hAnsi="仿宋" w:cs="仿宋_GB2312" w:hint="eastAsia"/>
          <w:kern w:val="0"/>
          <w:sz w:val="28"/>
          <w:szCs w:val="28"/>
          <w:shd w:val="clear" w:color="auto" w:fill="FFFFFF"/>
        </w:rPr>
        <w:t>项目中</w:t>
      </w:r>
      <w:r w:rsidRPr="00CD756C">
        <w:rPr>
          <w:rFonts w:ascii="仿宋" w:eastAsia="仿宋" w:hAnsi="仿宋" w:cs="仿宋_GB2312" w:hint="eastAsia"/>
          <w:kern w:val="0"/>
          <w:sz w:val="28"/>
          <w:szCs w:val="28"/>
          <w:shd w:val="clear" w:color="auto" w:fill="FFFFFF"/>
        </w:rPr>
        <w:t>2016年获得中国建筑业协会颁发的“AAA级安全文明标准化工地”</w:t>
      </w:r>
      <w:r w:rsidRPr="00CD756C">
        <w:rPr>
          <w:rFonts w:ascii="仿宋" w:eastAsia="仿宋" w:hAnsi="仿宋" w:cs="仿宋_GB2312" w:hint="eastAsia"/>
          <w:sz w:val="28"/>
          <w:szCs w:val="28"/>
          <w:shd w:val="clear" w:color="auto" w:fill="FFFFFF"/>
        </w:rPr>
        <w:t>。</w:t>
      </w:r>
    </w:p>
    <w:p w:rsidR="00CD756C" w:rsidRDefault="00CD756C" w:rsidP="00CD756C">
      <w:pPr>
        <w:widowControl/>
        <w:autoSpaceDN w:val="0"/>
        <w:spacing w:line="10" w:lineRule="atLeast"/>
        <w:jc w:val="left"/>
        <w:rPr>
          <w:rFonts w:ascii="仿宋_GB2312" w:eastAsia="仿宋_GB2312" w:hAnsi="仿宋_GB2312" w:cs="仿宋_GB2312"/>
          <w:b/>
          <w:bCs/>
          <w:kern w:val="0"/>
          <w:sz w:val="28"/>
          <w:szCs w:val="28"/>
        </w:rPr>
      </w:pPr>
      <w:r w:rsidRPr="006A58AA">
        <w:rPr>
          <w:rFonts w:ascii="仿宋_GB2312" w:eastAsia="仿宋_GB2312" w:hAnsi="仿宋_GB2312" w:cs="仿宋_GB2312" w:hint="eastAsia"/>
          <w:b/>
          <w:bCs/>
          <w:kern w:val="0"/>
          <w:sz w:val="28"/>
          <w:szCs w:val="28"/>
        </w:rPr>
        <w:t>八、澄清、说明、补正事项纪要：/。</w:t>
      </w:r>
    </w:p>
    <w:p w:rsidR="00CD756C" w:rsidRPr="006A58AA" w:rsidRDefault="00CD756C" w:rsidP="00CD756C">
      <w:pPr>
        <w:widowControl/>
        <w:autoSpaceDN w:val="0"/>
        <w:spacing w:line="10" w:lineRule="atLeast"/>
        <w:jc w:val="left"/>
        <w:rPr>
          <w:rFonts w:ascii="仿宋_GB2312" w:eastAsia="仿宋_GB2312" w:hAnsi="仿宋_GB2312" w:cs="仿宋_GB2312"/>
          <w:b/>
          <w:bCs/>
          <w:kern w:val="0"/>
          <w:sz w:val="28"/>
          <w:szCs w:val="28"/>
        </w:rPr>
      </w:pPr>
      <w:r w:rsidRPr="006A58AA">
        <w:rPr>
          <w:rFonts w:ascii="仿宋_GB2312" w:eastAsia="仿宋_GB2312" w:hAnsi="仿宋_GB2312" w:cs="仿宋_GB2312" w:hint="eastAsia"/>
          <w:b/>
          <w:bCs/>
          <w:kern w:val="0"/>
          <w:sz w:val="28"/>
          <w:szCs w:val="28"/>
        </w:rPr>
        <w:t>九、公示期</w:t>
      </w:r>
    </w:p>
    <w:p w:rsidR="00CD756C" w:rsidRPr="006A58AA" w:rsidRDefault="00CD756C" w:rsidP="00CD756C">
      <w:pPr>
        <w:widowControl/>
        <w:shd w:val="clear" w:color="auto" w:fill="FFFFFF"/>
        <w:snapToGrid w:val="0"/>
        <w:spacing w:line="330" w:lineRule="atLeast"/>
        <w:jc w:val="left"/>
        <w:rPr>
          <w:rFonts w:ascii="宋体" w:hAnsi="宋体" w:cs="宋体"/>
          <w:b/>
          <w:color w:val="000000"/>
          <w:kern w:val="0"/>
          <w:sz w:val="24"/>
        </w:rPr>
      </w:pPr>
      <w:r w:rsidRPr="006A58AA">
        <w:rPr>
          <w:rFonts w:ascii="宋体" w:hAnsi="宋体" w:cs="宋体" w:hint="eastAsia"/>
          <w:color w:val="000000"/>
          <w:kern w:val="0"/>
          <w:sz w:val="32"/>
          <w:szCs w:val="32"/>
        </w:rPr>
        <w:t> </w:t>
      </w:r>
      <w:r w:rsidRPr="006A58AA">
        <w:rPr>
          <w:rFonts w:ascii="仿宋" w:eastAsia="仿宋" w:hAnsi="仿宋" w:cs="仿宋" w:hint="eastAsia"/>
          <w:b/>
          <w:color w:val="000000"/>
          <w:kern w:val="0"/>
          <w:sz w:val="32"/>
          <w:szCs w:val="32"/>
        </w:rPr>
        <w:t xml:space="preserve">2019 </w:t>
      </w:r>
      <w:r w:rsidRPr="006A58AA">
        <w:rPr>
          <w:rFonts w:ascii="仿宋" w:eastAsia="仿宋" w:hAnsi="仿宋" w:cs="宋体" w:hint="eastAsia"/>
          <w:b/>
          <w:color w:val="000000"/>
          <w:kern w:val="0"/>
          <w:sz w:val="32"/>
          <w:szCs w:val="32"/>
        </w:rPr>
        <w:t>年9月</w:t>
      </w:r>
      <w:r w:rsidR="004B6518">
        <w:rPr>
          <w:rFonts w:ascii="仿宋" w:eastAsia="仿宋" w:hAnsi="仿宋" w:cs="宋体"/>
          <w:b/>
          <w:color w:val="000000"/>
          <w:kern w:val="0"/>
          <w:sz w:val="32"/>
          <w:szCs w:val="32"/>
        </w:rPr>
        <w:t>26</w:t>
      </w:r>
      <w:r w:rsidRPr="006A58AA">
        <w:rPr>
          <w:rFonts w:ascii="仿宋" w:eastAsia="仿宋" w:hAnsi="仿宋" w:cs="宋体" w:hint="eastAsia"/>
          <w:b/>
          <w:color w:val="000000"/>
          <w:kern w:val="0"/>
          <w:sz w:val="32"/>
          <w:szCs w:val="32"/>
        </w:rPr>
        <w:t>日— 2019 年9月</w:t>
      </w:r>
      <w:r w:rsidR="004B6518">
        <w:rPr>
          <w:rFonts w:ascii="仿宋" w:eastAsia="仿宋" w:hAnsi="仿宋" w:cs="宋体"/>
          <w:b/>
          <w:color w:val="000000"/>
          <w:kern w:val="0"/>
          <w:sz w:val="32"/>
          <w:szCs w:val="32"/>
        </w:rPr>
        <w:t>29</w:t>
      </w:r>
      <w:r w:rsidRPr="006A58AA">
        <w:rPr>
          <w:rFonts w:ascii="仿宋" w:eastAsia="仿宋" w:hAnsi="仿宋" w:cs="宋体" w:hint="eastAsia"/>
          <w:b/>
          <w:color w:val="000000"/>
          <w:kern w:val="0"/>
          <w:sz w:val="32"/>
          <w:szCs w:val="32"/>
        </w:rPr>
        <w:t>日</w:t>
      </w:r>
    </w:p>
    <w:p w:rsidR="00CD756C" w:rsidRPr="006A58AA" w:rsidRDefault="00CD756C" w:rsidP="00CD756C">
      <w:pPr>
        <w:widowControl/>
        <w:shd w:val="clear" w:color="auto" w:fill="FFFFFF"/>
        <w:snapToGrid w:val="0"/>
        <w:spacing w:line="330" w:lineRule="atLeast"/>
        <w:ind w:firstLineChars="100" w:firstLine="320"/>
        <w:jc w:val="left"/>
        <w:rPr>
          <w:rFonts w:ascii="宋体" w:hAnsi="宋体" w:cs="宋体"/>
          <w:color w:val="000000"/>
          <w:kern w:val="0"/>
          <w:sz w:val="24"/>
        </w:rPr>
      </w:pPr>
      <w:r w:rsidRPr="006A58AA">
        <w:rPr>
          <w:rFonts w:ascii="仿宋" w:eastAsia="仿宋" w:hAnsi="仿宋" w:cs="宋体" w:hint="eastAsia"/>
          <w:color w:val="000000"/>
          <w:kern w:val="0"/>
          <w:sz w:val="32"/>
          <w:szCs w:val="32"/>
        </w:rPr>
        <w:t>如投标单位对本次公示有异议，请联系：</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招 标 人：中国移动通信集团河南有限公司许昌分公司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 xml:space="preserve">地    址：许昌市八一路东段         </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人：陈先生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联系方式：13409396776</w:t>
      </w:r>
    </w:p>
    <w:p w:rsidR="00CD756C" w:rsidRPr="002E2CDC" w:rsidRDefault="00CD756C" w:rsidP="00CD756C">
      <w:pPr>
        <w:pStyle w:val="a7"/>
        <w:rPr>
          <w:rFonts w:ascii="仿宋" w:eastAsia="仿宋" w:hAnsi="仿宋" w:cs="仿宋_GB2312"/>
          <w:kern w:val="0"/>
          <w:sz w:val="28"/>
          <w:szCs w:val="28"/>
          <w:shd w:val="clear" w:color="auto" w:fill="FFFFFF"/>
        </w:rPr>
      </w:pPr>
      <w:r w:rsidRPr="002E2CDC">
        <w:rPr>
          <w:rFonts w:ascii="仿宋" w:eastAsia="仿宋" w:hAnsi="仿宋" w:cs="仿宋_GB2312" w:hint="eastAsia"/>
          <w:kern w:val="0"/>
          <w:sz w:val="28"/>
          <w:szCs w:val="28"/>
          <w:shd w:val="clear" w:color="auto" w:fill="FFFFFF"/>
        </w:rPr>
        <w:lastRenderedPageBreak/>
        <w:t>监督部门：许昌市城乡一体化示范区建设环保局</w:t>
      </w:r>
    </w:p>
    <w:p w:rsidR="00CD756C" w:rsidRPr="002E2CDC" w:rsidRDefault="00CD756C" w:rsidP="00CD756C">
      <w:pPr>
        <w:pStyle w:val="a7"/>
        <w:rPr>
          <w:rFonts w:ascii="仿宋" w:eastAsia="仿宋" w:hAnsi="仿宋" w:cs="仿宋_GB2312"/>
          <w:kern w:val="0"/>
          <w:sz w:val="28"/>
          <w:szCs w:val="28"/>
          <w:shd w:val="clear" w:color="auto" w:fill="FFFFFF"/>
        </w:rPr>
      </w:pPr>
      <w:r w:rsidRPr="002E2CDC">
        <w:rPr>
          <w:rFonts w:ascii="仿宋" w:eastAsia="仿宋" w:hAnsi="仿宋" w:cs="仿宋_GB2312" w:hint="eastAsia"/>
          <w:kern w:val="0"/>
          <w:sz w:val="28"/>
          <w:szCs w:val="28"/>
          <w:shd w:val="clear" w:color="auto" w:fill="FFFFFF"/>
        </w:rPr>
        <w:t>联系人：彭先生</w:t>
      </w:r>
    </w:p>
    <w:p w:rsidR="00CD756C" w:rsidRPr="002E2CDC" w:rsidRDefault="00CD756C" w:rsidP="00CD756C">
      <w:pPr>
        <w:pStyle w:val="a7"/>
        <w:rPr>
          <w:rFonts w:ascii="仿宋" w:eastAsia="仿宋" w:hAnsi="仿宋" w:cs="仿宋_GB2312"/>
          <w:kern w:val="0"/>
          <w:sz w:val="28"/>
          <w:szCs w:val="28"/>
          <w:shd w:val="clear" w:color="auto" w:fill="FFFFFF"/>
        </w:rPr>
      </w:pPr>
      <w:r w:rsidRPr="002E2CDC">
        <w:rPr>
          <w:rFonts w:ascii="仿宋" w:eastAsia="仿宋" w:hAnsi="仿宋" w:cs="仿宋_GB2312" w:hint="eastAsia"/>
          <w:kern w:val="0"/>
          <w:sz w:val="28"/>
          <w:szCs w:val="28"/>
          <w:shd w:val="clear" w:color="auto" w:fill="FFFFFF"/>
        </w:rPr>
        <w:t>电话：0374-3191016</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代理机构：河南省机电设备国际招标有限公司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地    址：郑州市金水区东明路</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人：王先生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联系电话：0371-86125709</w:t>
      </w:r>
    </w:p>
    <w:p w:rsidR="00CD756C" w:rsidRPr="006A58AA" w:rsidRDefault="00CD756C" w:rsidP="00CD756C">
      <w:pPr>
        <w:widowControl/>
        <w:shd w:val="clear" w:color="auto" w:fill="FFFFFF"/>
        <w:snapToGrid w:val="0"/>
        <w:spacing w:before="240" w:line="330" w:lineRule="atLeast"/>
        <w:jc w:val="left"/>
        <w:rPr>
          <w:rFonts w:ascii="宋体" w:hAnsi="宋体" w:cs="宋体"/>
          <w:color w:val="000000"/>
          <w:kern w:val="0"/>
          <w:sz w:val="24"/>
        </w:rPr>
      </w:pPr>
      <w:r w:rsidRPr="006A58AA">
        <w:rPr>
          <w:rFonts w:ascii="黑体" w:eastAsia="黑体" w:hAnsi="黑体" w:cs="宋体" w:hint="eastAsia"/>
          <w:color w:val="000000"/>
          <w:kern w:val="0"/>
          <w:sz w:val="32"/>
          <w:szCs w:val="32"/>
        </w:rPr>
        <w:t>十、联系方式</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招 标 人：中国移动通信集团河南有限公司许昌分公司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 xml:space="preserve">地    址：许昌市八一路东段         </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人：陈先生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联系方式：13409396776</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代理机构：河南省机电设备国际招标有限公司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地    址：郑州市金水区东明路</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人：王先生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联系电话：0371-86125709</w:t>
      </w:r>
    </w:p>
    <w:p w:rsidR="00CD756C" w:rsidRPr="006A58AA" w:rsidRDefault="00CD756C" w:rsidP="00CD756C">
      <w:pPr>
        <w:widowControl/>
        <w:shd w:val="clear" w:color="auto" w:fill="FFFFFF"/>
        <w:snapToGrid w:val="0"/>
        <w:spacing w:line="330" w:lineRule="atLeast"/>
        <w:jc w:val="left"/>
        <w:rPr>
          <w:rFonts w:ascii="宋体" w:hAnsi="宋体" w:cs="宋体"/>
          <w:color w:val="000000"/>
          <w:kern w:val="0"/>
          <w:sz w:val="24"/>
        </w:rPr>
      </w:pPr>
      <w:r w:rsidRPr="006A58AA">
        <w:rPr>
          <w:rFonts w:ascii="宋体" w:hAnsi="宋体" w:cs="宋体" w:hint="eastAsia"/>
          <w:color w:val="000000"/>
          <w:kern w:val="0"/>
          <w:sz w:val="32"/>
          <w:szCs w:val="32"/>
        </w:rPr>
        <w:t> </w:t>
      </w:r>
    </w:p>
    <w:p w:rsidR="00CD756C" w:rsidRPr="006A58AA" w:rsidRDefault="00CD756C" w:rsidP="00CD756C">
      <w:pPr>
        <w:widowControl/>
        <w:shd w:val="clear" w:color="auto" w:fill="FFFFFF"/>
        <w:snapToGrid w:val="0"/>
        <w:spacing w:line="330" w:lineRule="atLeast"/>
        <w:jc w:val="left"/>
        <w:rPr>
          <w:rFonts w:ascii="宋体" w:hAnsi="宋体" w:cs="宋体"/>
          <w:color w:val="000000"/>
          <w:kern w:val="0"/>
          <w:sz w:val="24"/>
        </w:rPr>
      </w:pPr>
      <w:r w:rsidRPr="006A58AA">
        <w:rPr>
          <w:rFonts w:ascii="宋体" w:hAnsi="宋体" w:cs="宋体" w:hint="eastAsia"/>
          <w:color w:val="000000"/>
          <w:kern w:val="0"/>
          <w:sz w:val="32"/>
          <w:szCs w:val="32"/>
        </w:rPr>
        <w:t> </w:t>
      </w:r>
    </w:p>
    <w:p w:rsidR="00CD756C" w:rsidRPr="006A58AA" w:rsidRDefault="00CD756C" w:rsidP="00CD756C">
      <w:pPr>
        <w:pStyle w:val="a7"/>
        <w:ind w:firstLineChars="1450" w:firstLine="4060"/>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中国移动通信集团河南有限公司许昌分公司</w:t>
      </w:r>
    </w:p>
    <w:p w:rsidR="00D115A4" w:rsidRDefault="00CD756C" w:rsidP="00CD756C">
      <w:pPr>
        <w:widowControl/>
        <w:autoSpaceDN w:val="0"/>
        <w:spacing w:before="100" w:beforeAutospacing="1" w:after="100" w:afterAutospacing="1"/>
        <w:jc w:val="left"/>
        <w:rPr>
          <w:rFonts w:ascii="仿宋_GB2312" w:eastAsia="仿宋_GB2312" w:hAnsi="仿宋_GB2312" w:cs="仿宋_GB2312"/>
        </w:rPr>
      </w:pPr>
      <w:r>
        <w:rPr>
          <w:rFonts w:ascii="仿宋" w:eastAsia="仿宋" w:hAnsi="仿宋" w:cs="宋体" w:hint="eastAsia"/>
          <w:color w:val="000000"/>
          <w:kern w:val="0"/>
          <w:sz w:val="32"/>
          <w:szCs w:val="32"/>
        </w:rPr>
        <w:t xml:space="preserve">                     </w:t>
      </w:r>
      <w:r w:rsidRPr="002E2CDC">
        <w:rPr>
          <w:rFonts w:ascii="仿宋" w:eastAsia="仿宋" w:hAnsi="仿宋" w:cs="仿宋_GB2312" w:hint="eastAsia"/>
          <w:kern w:val="0"/>
          <w:sz w:val="28"/>
          <w:szCs w:val="28"/>
          <w:shd w:val="clear" w:color="auto" w:fill="FFFFFF"/>
        </w:rPr>
        <w:t xml:space="preserve">     </w:t>
      </w:r>
      <w:r>
        <w:rPr>
          <w:rFonts w:ascii="仿宋" w:eastAsia="仿宋" w:hAnsi="仿宋" w:cs="仿宋_GB2312" w:hint="eastAsia"/>
          <w:kern w:val="0"/>
          <w:sz w:val="28"/>
          <w:szCs w:val="28"/>
          <w:shd w:val="clear" w:color="auto" w:fill="FFFFFF"/>
        </w:rPr>
        <w:t xml:space="preserve">                </w:t>
      </w:r>
      <w:r w:rsidRPr="006A58AA">
        <w:rPr>
          <w:rFonts w:ascii="仿宋" w:eastAsia="仿宋" w:hAnsi="仿宋" w:cs="仿宋_GB2312" w:hint="eastAsia"/>
          <w:kern w:val="0"/>
          <w:sz w:val="28"/>
          <w:szCs w:val="28"/>
          <w:shd w:val="clear" w:color="auto" w:fill="FFFFFF"/>
        </w:rPr>
        <w:t>2019年9月</w:t>
      </w:r>
      <w:r w:rsidRPr="002E2CDC">
        <w:rPr>
          <w:rFonts w:ascii="仿宋" w:eastAsia="仿宋" w:hAnsi="仿宋" w:cs="仿宋_GB2312" w:hint="eastAsia"/>
          <w:kern w:val="0"/>
          <w:sz w:val="28"/>
          <w:szCs w:val="28"/>
          <w:shd w:val="clear" w:color="auto" w:fill="FFFFFF"/>
        </w:rPr>
        <w:t>2</w:t>
      </w:r>
      <w:r w:rsidR="004B6518">
        <w:rPr>
          <w:rFonts w:ascii="仿宋" w:eastAsia="仿宋" w:hAnsi="仿宋" w:cs="仿宋_GB2312"/>
          <w:kern w:val="0"/>
          <w:sz w:val="28"/>
          <w:szCs w:val="28"/>
          <w:shd w:val="clear" w:color="auto" w:fill="FFFFFF"/>
        </w:rPr>
        <w:t>6</w:t>
      </w:r>
      <w:r w:rsidRPr="006A58AA">
        <w:rPr>
          <w:rFonts w:ascii="仿宋" w:eastAsia="仿宋" w:hAnsi="仿宋" w:cs="仿宋_GB2312" w:hint="eastAsia"/>
          <w:kern w:val="0"/>
          <w:sz w:val="28"/>
          <w:szCs w:val="28"/>
          <w:shd w:val="clear" w:color="auto" w:fill="FFFFFF"/>
        </w:rPr>
        <w:t>日</w:t>
      </w:r>
      <w:r w:rsidRPr="006A58AA">
        <w:rPr>
          <w:rFonts w:ascii="宋体" w:hAnsi="宋体" w:cs="宋体" w:hint="eastAsia"/>
          <w:color w:val="000000"/>
          <w:kern w:val="0"/>
          <w:sz w:val="32"/>
          <w:szCs w:val="32"/>
        </w:rPr>
        <w:t>  </w:t>
      </w:r>
    </w:p>
    <w:sectPr w:rsidR="00D115A4" w:rsidSect="00BD40F7">
      <w:footerReference w:type="default" r:id="rId7"/>
      <w:pgSz w:w="11906" w:h="16838"/>
      <w:pgMar w:top="1440" w:right="106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ADA" w:rsidRDefault="00E23ADA">
      <w:r>
        <w:separator/>
      </w:r>
    </w:p>
  </w:endnote>
  <w:endnote w:type="continuationSeparator" w:id="0">
    <w:p w:rsidR="00E23ADA" w:rsidRDefault="00E23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3" w:rsidRDefault="0007332C">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FF0EF3" w:rsidRDefault="0007332C">
                <w:pPr>
                  <w:pStyle w:val="a9"/>
                </w:pPr>
                <w:fldSimple w:instr=" PAGE  \* MERGEFORMAT ">
                  <w:r w:rsidR="004B6518">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ADA" w:rsidRDefault="00E23ADA">
      <w:r>
        <w:separator/>
      </w:r>
    </w:p>
  </w:footnote>
  <w:footnote w:type="continuationSeparator" w:id="0">
    <w:p w:rsidR="00E23ADA" w:rsidRDefault="00E23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FCC1E"/>
    <w:multiLevelType w:val="singleLevel"/>
    <w:tmpl w:val="C5BFCC1E"/>
    <w:lvl w:ilvl="0">
      <w:start w:val="1"/>
      <w:numFmt w:val="decimal"/>
      <w:suff w:val="nothing"/>
      <w:lvlText w:val="%1、"/>
      <w:lvlJc w:val="left"/>
    </w:lvl>
  </w:abstractNum>
  <w:abstractNum w:abstractNumId="1">
    <w:nsid w:val="25D91EF6"/>
    <w:multiLevelType w:val="hybridMultilevel"/>
    <w:tmpl w:val="A196A0EE"/>
    <w:lvl w:ilvl="0" w:tplc="AA7285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2638EB"/>
    <w:multiLevelType w:val="singleLevel"/>
    <w:tmpl w:val="702638EB"/>
    <w:lvl w:ilvl="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7028A4"/>
    <w:rsid w:val="00032A8E"/>
    <w:rsid w:val="00040ABA"/>
    <w:rsid w:val="0007332C"/>
    <w:rsid w:val="001A5A60"/>
    <w:rsid w:val="00257968"/>
    <w:rsid w:val="002874B3"/>
    <w:rsid w:val="002A48EF"/>
    <w:rsid w:val="002C17AB"/>
    <w:rsid w:val="0031006F"/>
    <w:rsid w:val="00326B19"/>
    <w:rsid w:val="00332B12"/>
    <w:rsid w:val="003626A9"/>
    <w:rsid w:val="00391873"/>
    <w:rsid w:val="003C35F2"/>
    <w:rsid w:val="003D3B35"/>
    <w:rsid w:val="003D66F3"/>
    <w:rsid w:val="003E1838"/>
    <w:rsid w:val="003F0888"/>
    <w:rsid w:val="00426E63"/>
    <w:rsid w:val="00473D65"/>
    <w:rsid w:val="004A2894"/>
    <w:rsid w:val="004B6518"/>
    <w:rsid w:val="0052410F"/>
    <w:rsid w:val="00533E10"/>
    <w:rsid w:val="005673E5"/>
    <w:rsid w:val="005D51A1"/>
    <w:rsid w:val="005F1822"/>
    <w:rsid w:val="006807F8"/>
    <w:rsid w:val="00703BB3"/>
    <w:rsid w:val="00705463"/>
    <w:rsid w:val="007A2012"/>
    <w:rsid w:val="007D1D32"/>
    <w:rsid w:val="00825852"/>
    <w:rsid w:val="00827109"/>
    <w:rsid w:val="008509F7"/>
    <w:rsid w:val="008B6E56"/>
    <w:rsid w:val="008C18AC"/>
    <w:rsid w:val="008D4981"/>
    <w:rsid w:val="008F0798"/>
    <w:rsid w:val="0091108C"/>
    <w:rsid w:val="0092573A"/>
    <w:rsid w:val="00967F38"/>
    <w:rsid w:val="009F10B7"/>
    <w:rsid w:val="00A12A0C"/>
    <w:rsid w:val="00A37D50"/>
    <w:rsid w:val="00A43E27"/>
    <w:rsid w:val="00A73C9C"/>
    <w:rsid w:val="00A94BF7"/>
    <w:rsid w:val="00AE550B"/>
    <w:rsid w:val="00B7139E"/>
    <w:rsid w:val="00B85486"/>
    <w:rsid w:val="00B871BD"/>
    <w:rsid w:val="00BD40F7"/>
    <w:rsid w:val="00C87088"/>
    <w:rsid w:val="00CA79E5"/>
    <w:rsid w:val="00CD756C"/>
    <w:rsid w:val="00D115A4"/>
    <w:rsid w:val="00D82816"/>
    <w:rsid w:val="00DB26C8"/>
    <w:rsid w:val="00DD41C1"/>
    <w:rsid w:val="00E0063A"/>
    <w:rsid w:val="00E0095F"/>
    <w:rsid w:val="00E23ADA"/>
    <w:rsid w:val="00E67314"/>
    <w:rsid w:val="00E92534"/>
    <w:rsid w:val="00EA3CB7"/>
    <w:rsid w:val="00F133AF"/>
    <w:rsid w:val="00F36B0F"/>
    <w:rsid w:val="00F43ADC"/>
    <w:rsid w:val="00F508EE"/>
    <w:rsid w:val="00F94D3E"/>
    <w:rsid w:val="00FF0EF3"/>
    <w:rsid w:val="07DB2BD5"/>
    <w:rsid w:val="0D2D323E"/>
    <w:rsid w:val="17A33FF0"/>
    <w:rsid w:val="1E4F7F1D"/>
    <w:rsid w:val="22635FD7"/>
    <w:rsid w:val="2E31390B"/>
    <w:rsid w:val="2FDA4D7D"/>
    <w:rsid w:val="305313AC"/>
    <w:rsid w:val="33223CC6"/>
    <w:rsid w:val="3EBF1695"/>
    <w:rsid w:val="40740F1B"/>
    <w:rsid w:val="41C61931"/>
    <w:rsid w:val="42917AE1"/>
    <w:rsid w:val="42B22EF6"/>
    <w:rsid w:val="43C84353"/>
    <w:rsid w:val="47A965A6"/>
    <w:rsid w:val="4B5239BB"/>
    <w:rsid w:val="4BC032F2"/>
    <w:rsid w:val="54FA1555"/>
    <w:rsid w:val="577028A4"/>
    <w:rsid w:val="5F951D67"/>
    <w:rsid w:val="62247997"/>
    <w:rsid w:val="63DE5EC2"/>
    <w:rsid w:val="671530BC"/>
    <w:rsid w:val="67526CED"/>
    <w:rsid w:val="68675CDA"/>
    <w:rsid w:val="6CBE7ECE"/>
    <w:rsid w:val="70840DB4"/>
    <w:rsid w:val="716470F3"/>
    <w:rsid w:val="736B3B67"/>
    <w:rsid w:val="75AB5AF4"/>
    <w:rsid w:val="7D016BA2"/>
    <w:rsid w:val="7D316DE5"/>
    <w:rsid w:val="7DDE5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40F7"/>
    <w:pPr>
      <w:widowControl w:val="0"/>
      <w:jc w:val="both"/>
    </w:pPr>
    <w:rPr>
      <w:rFonts w:ascii="Calibri" w:hAnsi="Calibri"/>
      <w:kern w:val="2"/>
      <w:sz w:val="21"/>
      <w:szCs w:val="24"/>
    </w:rPr>
  </w:style>
  <w:style w:type="paragraph" w:styleId="1">
    <w:name w:val="heading 1"/>
    <w:basedOn w:val="a"/>
    <w:next w:val="a"/>
    <w:qFormat/>
    <w:rsid w:val="00BD40F7"/>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link w:val="2Char"/>
    <w:qFormat/>
    <w:rsid w:val="00BD40F7"/>
    <w:pPr>
      <w:spacing w:before="100" w:beforeAutospacing="1" w:after="100"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121">
    <w:name w:val="l_121"/>
    <w:basedOn w:val="a1"/>
    <w:rsid w:val="00BD40F7"/>
  </w:style>
  <w:style w:type="character" w:customStyle="1" w:styleId="swapimg1">
    <w:name w:val="swapimg1"/>
    <w:basedOn w:val="a1"/>
    <w:rsid w:val="00BD40F7"/>
  </w:style>
  <w:style w:type="character" w:customStyle="1" w:styleId="l11">
    <w:name w:val="l_11"/>
    <w:basedOn w:val="a1"/>
    <w:rsid w:val="00BD40F7"/>
  </w:style>
  <w:style w:type="character" w:customStyle="1" w:styleId="l10">
    <w:name w:val="l_10"/>
    <w:basedOn w:val="a1"/>
    <w:rsid w:val="00BD40F7"/>
  </w:style>
  <w:style w:type="character" w:customStyle="1" w:styleId="l12">
    <w:name w:val="l_12"/>
    <w:basedOn w:val="a1"/>
    <w:rsid w:val="00BD40F7"/>
  </w:style>
  <w:style w:type="character" w:customStyle="1" w:styleId="l111">
    <w:name w:val="l_111"/>
    <w:basedOn w:val="a1"/>
    <w:rsid w:val="00BD40F7"/>
  </w:style>
  <w:style w:type="character" w:customStyle="1" w:styleId="l101">
    <w:name w:val="l_101"/>
    <w:basedOn w:val="a1"/>
    <w:rsid w:val="00BD40F7"/>
  </w:style>
  <w:style w:type="character" w:customStyle="1" w:styleId="l71">
    <w:name w:val="l_71"/>
    <w:basedOn w:val="a1"/>
    <w:rsid w:val="00BD40F7"/>
  </w:style>
  <w:style w:type="character" w:customStyle="1" w:styleId="icongzkj">
    <w:name w:val="icon_gzkj"/>
    <w:basedOn w:val="a1"/>
    <w:rsid w:val="00BD40F7"/>
  </w:style>
  <w:style w:type="character" w:customStyle="1" w:styleId="l9">
    <w:name w:val="l_9"/>
    <w:basedOn w:val="a1"/>
    <w:rsid w:val="00BD40F7"/>
  </w:style>
  <w:style w:type="character" w:customStyle="1" w:styleId="l13">
    <w:name w:val="l_13"/>
    <w:basedOn w:val="a1"/>
    <w:rsid w:val="00BD40F7"/>
  </w:style>
  <w:style w:type="character" w:styleId="a4">
    <w:name w:val="Strong"/>
    <w:basedOn w:val="a1"/>
    <w:qFormat/>
    <w:rsid w:val="00BD40F7"/>
    <w:rPr>
      <w:b/>
    </w:rPr>
  </w:style>
  <w:style w:type="character" w:customStyle="1" w:styleId="l81">
    <w:name w:val="l_81"/>
    <w:basedOn w:val="a1"/>
    <w:rsid w:val="00BD40F7"/>
  </w:style>
  <w:style w:type="character" w:customStyle="1" w:styleId="2Char">
    <w:name w:val="标题 2 Char"/>
    <w:link w:val="2"/>
    <w:qFormat/>
    <w:rsid w:val="00BD40F7"/>
    <w:rPr>
      <w:rFonts w:ascii="Arial" w:eastAsia="宋体" w:hAnsi="Arial"/>
      <w:b/>
      <w:bCs/>
      <w:sz w:val="24"/>
      <w:szCs w:val="32"/>
    </w:rPr>
  </w:style>
  <w:style w:type="character" w:customStyle="1" w:styleId="searchopen">
    <w:name w:val="searchopen"/>
    <w:basedOn w:val="a1"/>
    <w:rsid w:val="00BD40F7"/>
  </w:style>
  <w:style w:type="character" w:customStyle="1" w:styleId="l141">
    <w:name w:val="l_141"/>
    <w:basedOn w:val="a1"/>
    <w:rsid w:val="00BD40F7"/>
  </w:style>
  <w:style w:type="character" w:customStyle="1" w:styleId="swapimg">
    <w:name w:val="swapimg"/>
    <w:basedOn w:val="a1"/>
    <w:rsid w:val="00BD40F7"/>
  </w:style>
  <w:style w:type="character" w:customStyle="1" w:styleId="iconcxktbr">
    <w:name w:val="icon_cxktbr"/>
    <w:basedOn w:val="a1"/>
    <w:rsid w:val="00BD40F7"/>
  </w:style>
  <w:style w:type="character" w:customStyle="1" w:styleId="iconlzrz">
    <w:name w:val="icon_lzrz"/>
    <w:basedOn w:val="a1"/>
    <w:rsid w:val="00BD40F7"/>
  </w:style>
  <w:style w:type="character" w:styleId="a5">
    <w:name w:val="Hyperlink"/>
    <w:basedOn w:val="a1"/>
    <w:rsid w:val="00BD40F7"/>
    <w:rPr>
      <w:color w:val="000000"/>
      <w:sz w:val="21"/>
      <w:szCs w:val="21"/>
      <w:u w:val="none"/>
    </w:rPr>
  </w:style>
  <w:style w:type="character" w:styleId="a6">
    <w:name w:val="FollowedHyperlink"/>
    <w:basedOn w:val="a1"/>
    <w:rsid w:val="00BD40F7"/>
    <w:rPr>
      <w:color w:val="000000"/>
      <w:sz w:val="21"/>
      <w:szCs w:val="21"/>
      <w:u w:val="none"/>
    </w:rPr>
  </w:style>
  <w:style w:type="character" w:customStyle="1" w:styleId="iconxglc">
    <w:name w:val="icon_xglc"/>
    <w:basedOn w:val="a1"/>
    <w:rsid w:val="00BD40F7"/>
  </w:style>
  <w:style w:type="character" w:customStyle="1" w:styleId="iconxzry">
    <w:name w:val="icon_xzry"/>
    <w:basedOn w:val="a1"/>
    <w:rsid w:val="00BD40F7"/>
  </w:style>
  <w:style w:type="character" w:customStyle="1" w:styleId="menutitle11">
    <w:name w:val="menutitle11"/>
    <w:basedOn w:val="a1"/>
    <w:rsid w:val="00BD40F7"/>
    <w:rPr>
      <w:color w:val="333333"/>
      <w:sz w:val="24"/>
      <w:szCs w:val="24"/>
    </w:rPr>
  </w:style>
  <w:style w:type="character" w:customStyle="1" w:styleId="l15">
    <w:name w:val="l_15"/>
    <w:basedOn w:val="a1"/>
    <w:rsid w:val="00BD40F7"/>
  </w:style>
  <w:style w:type="character" w:customStyle="1" w:styleId="l14">
    <w:name w:val="l_14"/>
    <w:basedOn w:val="a1"/>
    <w:rsid w:val="00BD40F7"/>
  </w:style>
  <w:style w:type="character" w:customStyle="1" w:styleId="l0">
    <w:name w:val="l_0"/>
    <w:basedOn w:val="a1"/>
    <w:rsid w:val="00BD40F7"/>
  </w:style>
  <w:style w:type="character" w:customStyle="1" w:styleId="l21">
    <w:name w:val="l_21"/>
    <w:basedOn w:val="a1"/>
    <w:rsid w:val="00BD40F7"/>
  </w:style>
  <w:style w:type="character" w:customStyle="1" w:styleId="l151">
    <w:name w:val="l_151"/>
    <w:basedOn w:val="a1"/>
    <w:rsid w:val="00BD40F7"/>
  </w:style>
  <w:style w:type="character" w:customStyle="1" w:styleId="icondljg">
    <w:name w:val="icon_dljg"/>
    <w:basedOn w:val="a1"/>
    <w:rsid w:val="00BD40F7"/>
  </w:style>
  <w:style w:type="character" w:customStyle="1" w:styleId="l6">
    <w:name w:val="l_6"/>
    <w:basedOn w:val="a1"/>
    <w:rsid w:val="00BD40F7"/>
  </w:style>
  <w:style w:type="character" w:customStyle="1" w:styleId="l2">
    <w:name w:val="l_2"/>
    <w:basedOn w:val="a1"/>
    <w:rsid w:val="00BD40F7"/>
  </w:style>
  <w:style w:type="character" w:customStyle="1" w:styleId="l41">
    <w:name w:val="l_41"/>
    <w:basedOn w:val="a1"/>
    <w:rsid w:val="00BD40F7"/>
  </w:style>
  <w:style w:type="character" w:customStyle="1" w:styleId="l4">
    <w:name w:val="l_4"/>
    <w:basedOn w:val="a1"/>
    <w:rsid w:val="00BD40F7"/>
  </w:style>
  <w:style w:type="character" w:customStyle="1" w:styleId="l1">
    <w:name w:val="l_1"/>
    <w:basedOn w:val="a1"/>
    <w:rsid w:val="00BD40F7"/>
  </w:style>
  <w:style w:type="character" w:customStyle="1" w:styleId="l51">
    <w:name w:val="l_51"/>
    <w:basedOn w:val="a1"/>
    <w:rsid w:val="00BD40F7"/>
  </w:style>
  <w:style w:type="character" w:customStyle="1" w:styleId="m-text">
    <w:name w:val="m-text"/>
    <w:basedOn w:val="a1"/>
    <w:rsid w:val="00BD40F7"/>
  </w:style>
  <w:style w:type="character" w:customStyle="1" w:styleId="menutitle10">
    <w:name w:val="menutitle10"/>
    <w:basedOn w:val="a1"/>
    <w:rsid w:val="00BD40F7"/>
    <w:rPr>
      <w:color w:val="333333"/>
      <w:sz w:val="24"/>
      <w:szCs w:val="24"/>
    </w:rPr>
  </w:style>
  <w:style w:type="character" w:customStyle="1" w:styleId="l131">
    <w:name w:val="l_131"/>
    <w:basedOn w:val="a1"/>
    <w:rsid w:val="00BD40F7"/>
  </w:style>
  <w:style w:type="character" w:customStyle="1" w:styleId="l7">
    <w:name w:val="l_7"/>
    <w:basedOn w:val="a1"/>
    <w:rsid w:val="00BD40F7"/>
  </w:style>
  <w:style w:type="character" w:customStyle="1" w:styleId="iconcxkcyry">
    <w:name w:val="icon_cxkcyry"/>
    <w:basedOn w:val="a1"/>
    <w:rsid w:val="00BD40F7"/>
  </w:style>
  <w:style w:type="character" w:customStyle="1" w:styleId="l8">
    <w:name w:val="l_8"/>
    <w:basedOn w:val="a1"/>
    <w:rsid w:val="00BD40F7"/>
  </w:style>
  <w:style w:type="character" w:customStyle="1" w:styleId="searchclose">
    <w:name w:val="searchclose"/>
    <w:basedOn w:val="a1"/>
    <w:rsid w:val="00BD40F7"/>
  </w:style>
  <w:style w:type="character" w:customStyle="1" w:styleId="focus2">
    <w:name w:val="focus2"/>
    <w:basedOn w:val="a1"/>
    <w:rsid w:val="00BD40F7"/>
    <w:rPr>
      <w:b/>
      <w:color w:val="000000"/>
    </w:rPr>
  </w:style>
  <w:style w:type="character" w:customStyle="1" w:styleId="l5">
    <w:name w:val="l_5"/>
    <w:basedOn w:val="a1"/>
    <w:rsid w:val="00BD40F7"/>
  </w:style>
  <w:style w:type="character" w:customStyle="1" w:styleId="l01">
    <w:name w:val="l_01"/>
    <w:basedOn w:val="a1"/>
    <w:rsid w:val="00BD40F7"/>
  </w:style>
  <w:style w:type="character" w:customStyle="1" w:styleId="l3">
    <w:name w:val="l_3"/>
    <w:basedOn w:val="a1"/>
    <w:rsid w:val="00BD40F7"/>
  </w:style>
  <w:style w:type="character" w:customStyle="1" w:styleId="close6">
    <w:name w:val="close6"/>
    <w:basedOn w:val="a1"/>
    <w:rsid w:val="00BD40F7"/>
  </w:style>
  <w:style w:type="character" w:customStyle="1" w:styleId="colorcdyy">
    <w:name w:val="color_cdyy"/>
    <w:basedOn w:val="a1"/>
    <w:rsid w:val="00BD40F7"/>
    <w:rPr>
      <w:color w:val="FFFFFF"/>
      <w:bdr w:val="single" w:sz="6" w:space="0" w:color="FFFFFF"/>
    </w:rPr>
  </w:style>
  <w:style w:type="paragraph" w:styleId="a7">
    <w:name w:val="Normal (Web)"/>
    <w:basedOn w:val="a"/>
    <w:rsid w:val="00BD40F7"/>
    <w:rPr>
      <w:sz w:val="24"/>
    </w:rPr>
  </w:style>
  <w:style w:type="paragraph" w:styleId="a8">
    <w:name w:val="header"/>
    <w:basedOn w:val="a"/>
    <w:rsid w:val="00BD40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BD40F7"/>
    <w:pPr>
      <w:tabs>
        <w:tab w:val="center" w:pos="4153"/>
        <w:tab w:val="right" w:pos="8306"/>
      </w:tabs>
      <w:snapToGrid w:val="0"/>
      <w:jc w:val="left"/>
    </w:pPr>
    <w:rPr>
      <w:sz w:val="18"/>
    </w:rPr>
  </w:style>
  <w:style w:type="paragraph" w:styleId="aa">
    <w:name w:val="Body Text"/>
    <w:basedOn w:val="a"/>
    <w:uiPriority w:val="99"/>
    <w:unhideWhenUsed/>
    <w:qFormat/>
    <w:rsid w:val="00BD40F7"/>
    <w:pPr>
      <w:spacing w:after="120"/>
    </w:pPr>
  </w:style>
  <w:style w:type="paragraph" w:styleId="a0">
    <w:name w:val="Body Text First Indent"/>
    <w:basedOn w:val="aa"/>
    <w:qFormat/>
    <w:rsid w:val="00BD40F7"/>
    <w:pPr>
      <w:ind w:firstLineChars="100" w:firstLine="420"/>
    </w:pPr>
    <w:rPr>
      <w:rFonts w:ascii="宋体" w:hAnsi="Times New Roman"/>
      <w:kern w:val="0"/>
      <w:sz w:val="34"/>
      <w:szCs w:val="20"/>
    </w:rPr>
  </w:style>
  <w:style w:type="table" w:styleId="ab">
    <w:name w:val="Table Grid"/>
    <w:basedOn w:val="a2"/>
    <w:rsid w:val="00BD40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
    <w:rsid w:val="007D1D32"/>
    <w:rPr>
      <w:rFonts w:ascii="宋体"/>
      <w:sz w:val="18"/>
      <w:szCs w:val="18"/>
    </w:rPr>
  </w:style>
  <w:style w:type="character" w:customStyle="1" w:styleId="Char">
    <w:name w:val="文档结构图 Char"/>
    <w:basedOn w:val="a1"/>
    <w:link w:val="ac"/>
    <w:rsid w:val="007D1D32"/>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775175541">
      <w:bodyDiv w:val="1"/>
      <w:marLeft w:val="0"/>
      <w:marRight w:val="0"/>
      <w:marTop w:val="0"/>
      <w:marBottom w:val="0"/>
      <w:divBdr>
        <w:top w:val="none" w:sz="0" w:space="0" w:color="auto"/>
        <w:left w:val="none" w:sz="0" w:space="0" w:color="auto"/>
        <w:bottom w:val="none" w:sz="0" w:space="0" w:color="auto"/>
        <w:right w:val="none" w:sz="0" w:space="0" w:color="auto"/>
      </w:divBdr>
      <w:divsChild>
        <w:div w:id="874076341">
          <w:marLeft w:val="0"/>
          <w:marRight w:val="0"/>
          <w:marTop w:val="0"/>
          <w:marBottom w:val="0"/>
          <w:divBdr>
            <w:top w:val="single" w:sz="6" w:space="23" w:color="E7E7E7"/>
            <w:left w:val="single" w:sz="6" w:space="23" w:color="E7E7E7"/>
            <w:bottom w:val="single" w:sz="6" w:space="23" w:color="E7E7E7"/>
            <w:right w:val="single" w:sz="6" w:space="23" w:color="E7E7E7"/>
          </w:divBdr>
          <w:divsChild>
            <w:div w:id="721445549">
              <w:marLeft w:val="0"/>
              <w:marRight w:val="0"/>
              <w:marTop w:val="225"/>
              <w:marBottom w:val="0"/>
              <w:divBdr>
                <w:top w:val="none" w:sz="0" w:space="0" w:color="auto"/>
                <w:left w:val="none" w:sz="0" w:space="0" w:color="auto"/>
                <w:bottom w:val="none" w:sz="0" w:space="0" w:color="auto"/>
                <w:right w:val="none" w:sz="0" w:space="0" w:color="auto"/>
              </w:divBdr>
              <w:divsChild>
                <w:div w:id="1605309973">
                  <w:marLeft w:val="0"/>
                  <w:marRight w:val="0"/>
                  <w:marTop w:val="0"/>
                  <w:marBottom w:val="0"/>
                  <w:divBdr>
                    <w:top w:val="none" w:sz="0" w:space="0" w:color="auto"/>
                    <w:left w:val="none" w:sz="0" w:space="0" w:color="auto"/>
                    <w:bottom w:val="none" w:sz="0" w:space="0" w:color="auto"/>
                    <w:right w:val="none" w:sz="0" w:space="0" w:color="auto"/>
                  </w:divBdr>
                  <w:divsChild>
                    <w:div w:id="1776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2109</Words>
  <Characters>12024</Characters>
  <Application>Microsoft Office Word</Application>
  <DocSecurity>0</DocSecurity>
  <Lines>100</Lines>
  <Paragraphs>28</Paragraphs>
  <ScaleCrop>false</ScaleCrop>
  <Company>Microsoft</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素颜1385800247</dc:creator>
  <cp:lastModifiedBy>河南省机电设备国际招标有限公司:河南省机电设备国际招标有限公司</cp:lastModifiedBy>
  <cp:revision>7</cp:revision>
  <cp:lastPrinted>2019-09-24T15:17:00Z</cp:lastPrinted>
  <dcterms:created xsi:type="dcterms:W3CDTF">2019-09-25T01:48:00Z</dcterms:created>
  <dcterms:modified xsi:type="dcterms:W3CDTF">2019-09-26T03:11:00Z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