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B9" w:rsidRDefault="00CC16B9">
      <w:pPr>
        <w:spacing w:line="600" w:lineRule="exact"/>
        <w:jc w:val="center"/>
        <w:rPr>
          <w:rFonts w:ascii="黑体" w:eastAsia="黑体" w:hAnsi="黑体" w:cs="黑体"/>
          <w:b/>
          <w:bCs/>
          <w:sz w:val="44"/>
          <w:szCs w:val="44"/>
        </w:rPr>
      </w:pPr>
    </w:p>
    <w:p w:rsidR="00A76BFA" w:rsidRDefault="00A76BFA" w:rsidP="00A76BFA">
      <w:pPr>
        <w:spacing w:line="600" w:lineRule="exact"/>
        <w:jc w:val="center"/>
        <w:rPr>
          <w:rFonts w:asciiTheme="minorEastAsia" w:hAnsiTheme="minorEastAsia" w:cs="仿宋" w:hint="eastAsia"/>
          <w:b/>
          <w:sz w:val="44"/>
          <w:szCs w:val="44"/>
        </w:rPr>
      </w:pPr>
      <w:r w:rsidRPr="00A76BFA">
        <w:rPr>
          <w:rFonts w:asciiTheme="minorEastAsia" w:hAnsiTheme="minorEastAsia" w:cs="仿宋" w:hint="eastAsia"/>
          <w:b/>
          <w:sz w:val="44"/>
          <w:szCs w:val="44"/>
        </w:rPr>
        <w:t>禹州市2018年农业水价综合改革试点</w:t>
      </w:r>
    </w:p>
    <w:p w:rsidR="00A76BFA" w:rsidRPr="00A76BFA" w:rsidRDefault="00A76BFA" w:rsidP="00A76BFA">
      <w:pPr>
        <w:spacing w:line="600" w:lineRule="exact"/>
        <w:jc w:val="center"/>
        <w:rPr>
          <w:rFonts w:asciiTheme="minorEastAsia" w:hAnsiTheme="minorEastAsia" w:cs="仿宋"/>
          <w:b/>
          <w:sz w:val="44"/>
          <w:szCs w:val="44"/>
        </w:rPr>
      </w:pPr>
      <w:r w:rsidRPr="00A76BFA">
        <w:rPr>
          <w:rFonts w:asciiTheme="minorEastAsia" w:hAnsiTheme="minorEastAsia" w:cs="仿宋" w:hint="eastAsia"/>
          <w:b/>
          <w:sz w:val="44"/>
          <w:szCs w:val="44"/>
        </w:rPr>
        <w:t>计量设施项目</w:t>
      </w:r>
    </w:p>
    <w:p w:rsidR="00CC16B9" w:rsidRPr="00A76BFA" w:rsidRDefault="00CC16B9">
      <w:pPr>
        <w:pStyle w:val="12"/>
        <w:rPr>
          <w:rFonts w:ascii="微软简隶书" w:eastAsia="微软简隶书"/>
          <w:color w:val="000000"/>
          <w:sz w:val="44"/>
          <w:szCs w:val="44"/>
        </w:rPr>
      </w:pPr>
    </w:p>
    <w:p w:rsidR="00CC16B9" w:rsidRPr="00A76BFA" w:rsidRDefault="00CC16B9">
      <w:pPr>
        <w:pStyle w:val="12"/>
        <w:rPr>
          <w:rFonts w:ascii="微软简隶书" w:eastAsia="微软简隶书"/>
          <w:color w:val="000000"/>
          <w:sz w:val="44"/>
          <w:szCs w:val="44"/>
        </w:rPr>
      </w:pPr>
    </w:p>
    <w:p w:rsidR="00CC16B9" w:rsidRPr="00A76BFA" w:rsidRDefault="00CC16B9">
      <w:pPr>
        <w:rPr>
          <w:rFonts w:ascii="微软简隶书" w:eastAsia="微软简隶书"/>
          <w:color w:val="000000"/>
          <w:sz w:val="44"/>
          <w:szCs w:val="44"/>
        </w:rPr>
      </w:pPr>
    </w:p>
    <w:p w:rsidR="00CC16B9" w:rsidRPr="00A76BFA" w:rsidRDefault="00CC16B9">
      <w:pPr>
        <w:jc w:val="center"/>
        <w:rPr>
          <w:rFonts w:ascii="黑体" w:eastAsia="黑体" w:hAnsi="黑体" w:cs="黑体"/>
          <w:bCs/>
          <w:color w:val="000000"/>
          <w:w w:val="90"/>
          <w:sz w:val="44"/>
          <w:szCs w:val="44"/>
        </w:rPr>
      </w:pPr>
    </w:p>
    <w:p w:rsidR="00CC16B9" w:rsidRPr="00A76BFA" w:rsidRDefault="00B30C30">
      <w:pPr>
        <w:jc w:val="center"/>
        <w:rPr>
          <w:rFonts w:asciiTheme="minorEastAsia" w:hAnsiTheme="minorEastAsia" w:cs="仿宋"/>
          <w:b/>
          <w:sz w:val="44"/>
          <w:szCs w:val="44"/>
        </w:rPr>
      </w:pPr>
      <w:r w:rsidRPr="00A76BFA">
        <w:rPr>
          <w:rFonts w:asciiTheme="minorEastAsia" w:hAnsiTheme="minorEastAsia" w:cs="仿宋" w:hint="eastAsia"/>
          <w:b/>
          <w:sz w:val="44"/>
          <w:szCs w:val="44"/>
        </w:rPr>
        <w:t>招　标　文　件</w:t>
      </w:r>
    </w:p>
    <w:p w:rsidR="00CC16B9" w:rsidRPr="00A76BFA" w:rsidRDefault="00CC16B9">
      <w:pPr>
        <w:rPr>
          <w:rFonts w:ascii="微软简隶书" w:eastAsia="微软简隶书"/>
          <w:color w:val="000000"/>
          <w:sz w:val="44"/>
          <w:szCs w:val="44"/>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CC16B9" w:rsidRDefault="00CC16B9">
      <w:pPr>
        <w:rPr>
          <w:rFonts w:ascii="微软简隶书" w:eastAsia="微软简隶书"/>
          <w:color w:val="000000"/>
        </w:rPr>
      </w:pPr>
    </w:p>
    <w:p w:rsidR="006F102F" w:rsidRDefault="00B30C30">
      <w:pPr>
        <w:ind w:firstLineChars="400" w:firstLine="1285"/>
        <w:rPr>
          <w:rFonts w:ascii="仿宋" w:eastAsia="仿宋" w:hAnsi="仿宋" w:cs="仿宋" w:hint="eastAsia"/>
          <w:b/>
          <w:bCs/>
          <w:color w:val="000000"/>
          <w:sz w:val="32"/>
          <w:szCs w:val="32"/>
        </w:rPr>
      </w:pPr>
      <w:r>
        <w:rPr>
          <w:rFonts w:ascii="仿宋" w:eastAsia="仿宋" w:hAnsi="仿宋" w:cs="仿宋" w:hint="eastAsia"/>
          <w:b/>
          <w:bCs/>
          <w:color w:val="000000"/>
          <w:sz w:val="32"/>
          <w:szCs w:val="32"/>
        </w:rPr>
        <w:t>采购单位：</w:t>
      </w:r>
      <w:r w:rsidR="006F102F" w:rsidRPr="006F102F">
        <w:rPr>
          <w:rFonts w:ascii="仿宋" w:eastAsia="仿宋" w:hAnsi="仿宋" w:cs="仿宋" w:hint="eastAsia"/>
          <w:b/>
          <w:bCs/>
          <w:color w:val="000000"/>
          <w:sz w:val="32"/>
          <w:szCs w:val="32"/>
        </w:rPr>
        <w:t>禹州市农田水利工程建设管理局</w:t>
      </w:r>
    </w:p>
    <w:p w:rsidR="00CC16B9" w:rsidRDefault="00B30C3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6F102F">
        <w:rPr>
          <w:rFonts w:ascii="仿宋" w:eastAsia="仿宋" w:hAnsi="仿宋" w:cs="仿宋" w:hint="eastAsia"/>
          <w:b/>
          <w:bCs/>
          <w:color w:val="000000"/>
          <w:sz w:val="32"/>
          <w:szCs w:val="32"/>
        </w:rPr>
        <w:t xml:space="preserve"> YZCG-G2019241</w:t>
      </w:r>
    </w:p>
    <w:p w:rsidR="00CC16B9" w:rsidRDefault="00B30C3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CC16B9" w:rsidRDefault="00B30C30">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CC16B9" w:rsidRDefault="00B30C30">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二〇一九年九月 </w:t>
      </w:r>
    </w:p>
    <w:p w:rsidR="00CC16B9" w:rsidRDefault="00CC16B9">
      <w:pPr>
        <w:rPr>
          <w:rFonts w:asciiTheme="majorEastAsia" w:eastAsiaTheme="majorEastAsia" w:hAnsiTheme="majorEastAsia" w:cstheme="majorEastAsia"/>
          <w:b/>
          <w:bCs/>
          <w:color w:val="000000"/>
          <w:sz w:val="36"/>
          <w:szCs w:val="36"/>
        </w:rPr>
      </w:pPr>
    </w:p>
    <w:p w:rsidR="00CC16B9" w:rsidRDefault="00CC16B9">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B9" w:rsidRDefault="00CC16B9">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CC16B9" w:rsidRDefault="00CC16B9">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CC16B9" w:rsidRDefault="00B30C30">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CC16B9" w:rsidRDefault="00CC16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C16B9" w:rsidRDefault="00B30C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C16B9" w:rsidRDefault="00B30C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C16B9" w:rsidRDefault="00B30C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C16B9" w:rsidRDefault="00CC16B9">
      <w:pPr>
        <w:autoSpaceDE w:val="0"/>
        <w:autoSpaceDN w:val="0"/>
        <w:adjustRightInd w:val="0"/>
        <w:spacing w:line="700" w:lineRule="exact"/>
        <w:rPr>
          <w:rFonts w:asciiTheme="majorEastAsia" w:eastAsiaTheme="majorEastAsia" w:hAnsiTheme="majorEastAsia" w:cs="宋体"/>
          <w:b/>
          <w:kern w:val="0"/>
          <w:sz w:val="36"/>
          <w:szCs w:val="36"/>
        </w:rPr>
      </w:pPr>
    </w:p>
    <w:p w:rsidR="00CC16B9" w:rsidRDefault="00CC16B9">
      <w:pPr>
        <w:pStyle w:val="12"/>
      </w:pPr>
    </w:p>
    <w:p w:rsidR="00CC16B9" w:rsidRDefault="00B30C30">
      <w:pPr>
        <w:pStyle w:val="ad"/>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t>投标邀请</w:t>
      </w:r>
    </w:p>
    <w:p w:rsidR="00CC16B9" w:rsidRDefault="00CC16B9">
      <w:pPr>
        <w:pStyle w:val="ad"/>
        <w:widowControl/>
        <w:shd w:val="clear" w:color="auto" w:fill="FFFFFF"/>
        <w:spacing w:line="315" w:lineRule="atLeast"/>
        <w:rPr>
          <w:rFonts w:ascii="宋体" w:hAnsi="宋体" w:cs="宋体"/>
          <w:b/>
          <w:color w:val="000000"/>
          <w:sz w:val="36"/>
          <w:szCs w:val="36"/>
          <w:shd w:val="clear" w:color="auto" w:fill="FFFFFF"/>
        </w:rPr>
      </w:pPr>
    </w:p>
    <w:p w:rsidR="006F102F" w:rsidRDefault="006F102F">
      <w:pPr>
        <w:spacing w:line="600" w:lineRule="exact"/>
        <w:jc w:val="center"/>
        <w:rPr>
          <w:rFonts w:ascii="仿宋" w:eastAsia="仿宋" w:hAnsi="仿宋" w:cs="仿宋" w:hint="eastAsia"/>
          <w:b/>
          <w:bCs/>
          <w:sz w:val="36"/>
          <w:szCs w:val="36"/>
        </w:rPr>
      </w:pPr>
      <w:r w:rsidRPr="006F102F">
        <w:rPr>
          <w:rFonts w:ascii="仿宋" w:eastAsia="仿宋" w:hAnsi="仿宋" w:cs="仿宋" w:hint="eastAsia"/>
          <w:b/>
          <w:bCs/>
          <w:sz w:val="36"/>
          <w:szCs w:val="36"/>
        </w:rPr>
        <w:t>禹州市2018年农业水价综合改革试点计量设施项目</w:t>
      </w:r>
    </w:p>
    <w:p w:rsidR="00CC16B9" w:rsidRDefault="00B30C30">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CC16B9" w:rsidRDefault="00CC16B9" w:rsidP="00B30C30">
      <w:pPr>
        <w:pStyle w:val="af2"/>
        <w:ind w:firstLine="723"/>
        <w:rPr>
          <w:rFonts w:ascii="仿宋" w:eastAsia="仿宋" w:hAnsi="仿宋" w:cs="仿宋"/>
          <w:b/>
          <w:bCs/>
          <w:sz w:val="36"/>
          <w:szCs w:val="36"/>
        </w:rPr>
      </w:pPr>
    </w:p>
    <w:p w:rsidR="00CC16B9" w:rsidRDefault="00B30C30">
      <w:pPr>
        <w:spacing w:line="6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w:t>
      </w:r>
      <w:r w:rsidR="006F102F" w:rsidRPr="006F102F">
        <w:rPr>
          <w:rFonts w:ascii="新宋体" w:eastAsia="新宋体" w:hAnsi="新宋体" w:cs="新宋体" w:hint="eastAsia"/>
          <w:sz w:val="24"/>
          <w:szCs w:val="24"/>
        </w:rPr>
        <w:t>禹州市农田水利工程建设管理局</w:t>
      </w:r>
      <w:r>
        <w:rPr>
          <w:rFonts w:ascii="新宋体" w:eastAsia="新宋体" w:hAnsi="新宋体" w:cs="新宋体" w:hint="eastAsia"/>
          <w:sz w:val="24"/>
          <w:szCs w:val="24"/>
        </w:rPr>
        <w:t>的委托，就“</w:t>
      </w:r>
      <w:r w:rsidR="006F102F" w:rsidRPr="006F102F">
        <w:rPr>
          <w:rFonts w:ascii="新宋体" w:eastAsia="新宋体" w:hAnsi="新宋体" w:cs="新宋体" w:hint="eastAsia"/>
          <w:sz w:val="24"/>
          <w:szCs w:val="24"/>
        </w:rPr>
        <w:t>禹州市2018年农业水价综合改革试点计量设施项目</w:t>
      </w:r>
      <w:r>
        <w:rPr>
          <w:rFonts w:ascii="新宋体" w:eastAsia="新宋体" w:hAnsi="新宋体" w:cs="新宋体" w:hint="eastAsia"/>
          <w:sz w:val="24"/>
          <w:szCs w:val="24"/>
        </w:rPr>
        <w:t>”进行公开招标，欢迎合格的投标人前来投标。</w:t>
      </w:r>
    </w:p>
    <w:p w:rsidR="00CC16B9" w:rsidRDefault="00B30C30">
      <w:pPr>
        <w:pStyle w:val="af4"/>
        <w:widowControl/>
        <w:numPr>
          <w:ilvl w:val="0"/>
          <w:numId w:val="5"/>
        </w:numPr>
        <w:shd w:val="clear" w:color="auto" w:fill="FFFFFF"/>
        <w:spacing w:line="400" w:lineRule="exact"/>
        <w:ind w:firstLineChars="0"/>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项目基本情况</w:t>
      </w:r>
    </w:p>
    <w:p w:rsidR="00CC16B9" w:rsidRDefault="00B30C30">
      <w:pPr>
        <w:widowControl/>
        <w:numPr>
          <w:ilvl w:val="0"/>
          <w:numId w:val="6"/>
        </w:numPr>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采购人：</w:t>
      </w:r>
      <w:r w:rsidR="006F102F" w:rsidRPr="006F102F">
        <w:rPr>
          <w:rFonts w:ascii="新宋体" w:eastAsia="新宋体" w:hAnsi="新宋体" w:cs="新宋体" w:hint="eastAsia"/>
          <w:sz w:val="24"/>
          <w:szCs w:val="24"/>
        </w:rPr>
        <w:t>禹州市农田水利工程建设管理局</w:t>
      </w:r>
    </w:p>
    <w:p w:rsidR="006F102F" w:rsidRPr="006F102F" w:rsidRDefault="00B30C30" w:rsidP="00B30C30">
      <w:pPr>
        <w:pStyle w:val="af4"/>
        <w:widowControl/>
        <w:numPr>
          <w:ilvl w:val="0"/>
          <w:numId w:val="14"/>
        </w:numPr>
        <w:shd w:val="clear" w:color="auto" w:fill="FFFFFF"/>
        <w:tabs>
          <w:tab w:val="left" w:pos="312"/>
        </w:tabs>
        <w:spacing w:line="400" w:lineRule="exact"/>
        <w:ind w:left="210" w:firstLineChars="0"/>
        <w:jc w:val="left"/>
        <w:rPr>
          <w:rFonts w:ascii="新宋体" w:eastAsia="新宋体" w:hAnsi="新宋体" w:cs="新宋体" w:hint="eastAsia"/>
          <w:sz w:val="24"/>
          <w:szCs w:val="24"/>
        </w:rPr>
      </w:pPr>
      <w:r w:rsidRPr="006F102F">
        <w:rPr>
          <w:rFonts w:ascii="新宋体" w:eastAsia="新宋体" w:hAnsi="新宋体" w:cs="新宋体" w:hint="eastAsia"/>
          <w:color w:val="000000"/>
          <w:kern w:val="0"/>
          <w:sz w:val="24"/>
          <w:szCs w:val="24"/>
        </w:rPr>
        <w:t xml:space="preserve"> 项目名称：</w:t>
      </w:r>
      <w:r w:rsidR="006F102F" w:rsidRPr="006F102F">
        <w:rPr>
          <w:rFonts w:ascii="新宋体" w:eastAsia="新宋体" w:hAnsi="新宋体" w:cs="新宋体" w:hint="eastAsia"/>
          <w:color w:val="000000"/>
          <w:kern w:val="0"/>
          <w:sz w:val="24"/>
          <w:szCs w:val="24"/>
        </w:rPr>
        <w:t>禹州市2018年农业水价综合改革试点计量设施项目</w:t>
      </w:r>
    </w:p>
    <w:p w:rsidR="00CC16B9" w:rsidRPr="006F102F" w:rsidRDefault="00B30C30" w:rsidP="006F102F">
      <w:pPr>
        <w:pStyle w:val="af4"/>
        <w:widowControl/>
        <w:shd w:val="clear" w:color="auto" w:fill="FFFFFF"/>
        <w:tabs>
          <w:tab w:val="left" w:pos="312"/>
        </w:tabs>
        <w:spacing w:line="400" w:lineRule="exact"/>
        <w:ind w:left="210" w:firstLineChars="0" w:firstLine="0"/>
        <w:jc w:val="left"/>
        <w:rPr>
          <w:rFonts w:ascii="新宋体" w:eastAsia="新宋体" w:hAnsi="新宋体" w:cs="新宋体"/>
          <w:sz w:val="24"/>
          <w:szCs w:val="24"/>
        </w:rPr>
      </w:pPr>
      <w:r w:rsidRPr="006F102F">
        <w:rPr>
          <w:rFonts w:ascii="新宋体" w:eastAsia="新宋体" w:hAnsi="新宋体" w:cs="新宋体" w:hint="eastAsia"/>
          <w:color w:val="000000"/>
          <w:kern w:val="0"/>
          <w:sz w:val="24"/>
          <w:szCs w:val="24"/>
        </w:rPr>
        <w:t>3.采购编号：</w:t>
      </w:r>
      <w:r w:rsidRPr="006F102F">
        <w:rPr>
          <w:rFonts w:ascii="新宋体" w:eastAsia="新宋体" w:hAnsi="新宋体" w:cs="新宋体" w:hint="eastAsia"/>
          <w:sz w:val="24"/>
          <w:szCs w:val="24"/>
        </w:rPr>
        <w:t>YZCG-G2019</w:t>
      </w:r>
      <w:r w:rsidR="006F102F">
        <w:rPr>
          <w:rFonts w:ascii="新宋体" w:eastAsia="新宋体" w:hAnsi="新宋体" w:cs="新宋体" w:hint="eastAsia"/>
          <w:sz w:val="24"/>
          <w:szCs w:val="24"/>
        </w:rPr>
        <w:t>241</w:t>
      </w:r>
    </w:p>
    <w:p w:rsidR="00CC16B9" w:rsidRDefault="00B30C30">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4.项目需求：</w:t>
      </w:r>
      <w:r w:rsidR="006F102F" w:rsidRPr="006F102F">
        <w:rPr>
          <w:rFonts w:ascii="新宋体" w:eastAsia="新宋体" w:hAnsi="新宋体" w:cs="新宋体" w:hint="eastAsia"/>
          <w:color w:val="000000"/>
          <w:kern w:val="0"/>
          <w:sz w:val="24"/>
          <w:szCs w:val="24"/>
        </w:rPr>
        <w:t>计量设施</w:t>
      </w:r>
      <w:r>
        <w:rPr>
          <w:rFonts w:ascii="新宋体" w:eastAsia="新宋体" w:hAnsi="新宋体" w:cs="新宋体" w:hint="eastAsia"/>
          <w:color w:val="000000"/>
          <w:kern w:val="0"/>
          <w:sz w:val="24"/>
          <w:szCs w:val="24"/>
        </w:rPr>
        <w:t>（详见招标文件）</w:t>
      </w:r>
    </w:p>
    <w:p w:rsidR="00CC16B9" w:rsidRDefault="00B30C30">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5.采购预算：</w:t>
      </w:r>
      <w:r w:rsidR="006F102F">
        <w:rPr>
          <w:rFonts w:ascii="新宋体" w:eastAsia="新宋体" w:hAnsi="新宋体" w:cs="新宋体" w:hint="eastAsia"/>
          <w:color w:val="000000"/>
          <w:kern w:val="0"/>
          <w:sz w:val="24"/>
          <w:szCs w:val="24"/>
        </w:rPr>
        <w:t>72.08</w:t>
      </w:r>
      <w:r>
        <w:rPr>
          <w:rFonts w:ascii="新宋体" w:eastAsia="新宋体" w:hAnsi="新宋体" w:cs="新宋体" w:hint="eastAsia"/>
          <w:kern w:val="0"/>
          <w:sz w:val="24"/>
          <w:szCs w:val="24"/>
        </w:rPr>
        <w:t>万</w:t>
      </w:r>
      <w:r>
        <w:rPr>
          <w:rFonts w:ascii="新宋体" w:eastAsia="新宋体" w:hAnsi="新宋体" w:cs="新宋体" w:hint="eastAsia"/>
          <w:sz w:val="24"/>
          <w:szCs w:val="24"/>
        </w:rPr>
        <w:t>元</w:t>
      </w:r>
    </w:p>
    <w:p w:rsidR="00CC16B9" w:rsidRDefault="00B30C30">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6.采购限价：</w:t>
      </w:r>
      <w:r w:rsidR="006F102F">
        <w:rPr>
          <w:rFonts w:ascii="新宋体" w:eastAsia="新宋体" w:hAnsi="新宋体" w:cs="新宋体" w:hint="eastAsia"/>
          <w:sz w:val="24"/>
          <w:szCs w:val="24"/>
        </w:rPr>
        <w:t>72.08</w:t>
      </w:r>
      <w:r>
        <w:rPr>
          <w:rFonts w:ascii="新宋体" w:eastAsia="新宋体" w:hAnsi="新宋体" w:cs="新宋体" w:hint="eastAsia"/>
          <w:sz w:val="24"/>
          <w:szCs w:val="24"/>
        </w:rPr>
        <w:t>万元</w:t>
      </w:r>
    </w:p>
    <w:p w:rsidR="00CC16B9" w:rsidRDefault="00B30C30">
      <w:pPr>
        <w:widowControl/>
        <w:shd w:val="clear" w:color="auto" w:fill="FFFFFF"/>
        <w:spacing w:line="400" w:lineRule="exact"/>
        <w:ind w:firstLineChars="147" w:firstLine="354"/>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二、需要落实的政府采购政策</w:t>
      </w:r>
    </w:p>
    <w:p w:rsidR="00CC16B9" w:rsidRDefault="00B30C30">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本项目落实节约能源、保护环境、扶持不发达地区和少数民族地区、促进中小企业、监狱企业发展等政府采购政策。（详见招标文件）</w:t>
      </w:r>
    </w:p>
    <w:p w:rsidR="00CC16B9" w:rsidRDefault="00B30C30">
      <w:pPr>
        <w:widowControl/>
        <w:shd w:val="clear" w:color="auto" w:fill="FFFFFF"/>
        <w:spacing w:line="400" w:lineRule="exact"/>
        <w:ind w:left="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三、供应商资格要求：</w:t>
      </w:r>
    </w:p>
    <w:p w:rsidR="006F102F" w:rsidRPr="006F102F" w:rsidRDefault="006F102F" w:rsidP="006F102F">
      <w:pPr>
        <w:widowControl/>
        <w:shd w:val="clear" w:color="auto" w:fill="FFFFFF"/>
        <w:spacing w:line="400" w:lineRule="exact"/>
        <w:ind w:firstLine="482"/>
        <w:jc w:val="left"/>
        <w:rPr>
          <w:rFonts w:ascii="新宋体" w:eastAsia="新宋体" w:hAnsi="新宋体" w:cs="新宋体" w:hint="eastAsia"/>
          <w:sz w:val="24"/>
          <w:szCs w:val="24"/>
        </w:rPr>
      </w:pPr>
      <w:r w:rsidRPr="006F102F">
        <w:rPr>
          <w:rFonts w:ascii="新宋体" w:eastAsia="新宋体" w:hAnsi="新宋体" w:cs="新宋体" w:hint="eastAsia"/>
          <w:sz w:val="24"/>
          <w:szCs w:val="24"/>
        </w:rPr>
        <w:t>1、符合《政府采购法》第二十二条之规定，具有独立法人资格及相应的经营范围（以营业执照为准）；</w:t>
      </w:r>
    </w:p>
    <w:p w:rsidR="006F102F" w:rsidRPr="006F102F" w:rsidRDefault="006F102F" w:rsidP="006F102F">
      <w:pPr>
        <w:widowControl/>
        <w:shd w:val="clear" w:color="auto" w:fill="FFFFFF"/>
        <w:spacing w:line="400" w:lineRule="exact"/>
        <w:ind w:firstLine="482"/>
        <w:jc w:val="left"/>
        <w:rPr>
          <w:rFonts w:ascii="新宋体" w:eastAsia="新宋体" w:hAnsi="新宋体" w:cs="新宋体" w:hint="eastAsia"/>
          <w:sz w:val="24"/>
          <w:szCs w:val="24"/>
        </w:rPr>
      </w:pPr>
      <w:r w:rsidRPr="006F102F">
        <w:rPr>
          <w:rFonts w:ascii="新宋体" w:eastAsia="新宋体" w:hAnsi="新宋体" w:cs="新宋体" w:hint="eastAsia"/>
          <w:sz w:val="24"/>
          <w:szCs w:val="24"/>
        </w:rPr>
        <w:t>2、被委托人须是本单位职工，须提供公司为本人缴纳社会保险证明；</w:t>
      </w:r>
    </w:p>
    <w:p w:rsidR="006F102F" w:rsidRDefault="006F102F" w:rsidP="006F102F">
      <w:pPr>
        <w:widowControl/>
        <w:shd w:val="clear" w:color="auto" w:fill="FFFFFF"/>
        <w:spacing w:line="400" w:lineRule="exact"/>
        <w:ind w:firstLine="482"/>
        <w:jc w:val="left"/>
        <w:rPr>
          <w:rFonts w:ascii="新宋体" w:eastAsia="新宋体" w:hAnsi="新宋体" w:cs="新宋体" w:hint="eastAsia"/>
          <w:sz w:val="24"/>
          <w:szCs w:val="24"/>
        </w:rPr>
      </w:pPr>
      <w:r w:rsidRPr="006F102F">
        <w:rPr>
          <w:rFonts w:ascii="新宋体" w:eastAsia="新宋体" w:hAnsi="新宋体" w:cs="新宋体" w:hint="eastAsia"/>
          <w:sz w:val="24"/>
          <w:szCs w:val="24"/>
        </w:rPr>
        <w:t>3、本项目不接受联合体投标。</w:t>
      </w:r>
    </w:p>
    <w:p w:rsidR="00CC16B9" w:rsidRDefault="00B30C30" w:rsidP="006F102F">
      <w:pPr>
        <w:widowControl/>
        <w:shd w:val="clear" w:color="auto" w:fill="FFFFFF"/>
        <w:spacing w:line="40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四、获取招标文件的方式、时间、地点</w:t>
      </w:r>
    </w:p>
    <w:p w:rsidR="00CC16B9" w:rsidRPr="00B30C30" w:rsidRDefault="00B30C30">
      <w:pPr>
        <w:wordWrap w:val="0"/>
        <w:topLinePunct/>
        <w:snapToGrid w:val="0"/>
        <w:spacing w:line="400" w:lineRule="exact"/>
        <w:ind w:firstLineChars="200" w:firstLine="480"/>
        <w:rPr>
          <w:rFonts w:ascii="新宋体" w:eastAsia="新宋体" w:hAnsi="新宋体" w:cs="新宋体"/>
          <w:sz w:val="24"/>
          <w:szCs w:val="24"/>
        </w:rPr>
      </w:pPr>
      <w:r w:rsidRPr="00B30C30">
        <w:rPr>
          <w:rFonts w:ascii="新宋体" w:eastAsia="新宋体" w:hAnsi="新宋体" w:cs="新宋体" w:hint="eastAsia"/>
          <w:sz w:val="24"/>
          <w:szCs w:val="24"/>
        </w:rPr>
        <w:t>1</w:t>
      </w:r>
      <w:r>
        <w:rPr>
          <w:rFonts w:ascii="新宋体" w:eastAsia="新宋体" w:hAnsi="新宋体" w:cs="新宋体" w:hint="eastAsia"/>
          <w:sz w:val="24"/>
          <w:szCs w:val="24"/>
          <w:lang w:val="zh-CN"/>
        </w:rPr>
        <w:t>、持</w:t>
      </w:r>
      <w:r w:rsidRPr="00B30C30">
        <w:rPr>
          <w:rFonts w:ascii="新宋体" w:eastAsia="新宋体" w:hAnsi="新宋体" w:cs="新宋体" w:hint="eastAsia"/>
          <w:sz w:val="24"/>
          <w:szCs w:val="24"/>
        </w:rPr>
        <w:t>CA</w:t>
      </w:r>
      <w:r>
        <w:rPr>
          <w:rFonts w:ascii="新宋体" w:eastAsia="新宋体" w:hAnsi="新宋体" w:cs="新宋体" w:hint="eastAsia"/>
          <w:sz w:val="24"/>
          <w:szCs w:val="24"/>
          <w:lang w:val="zh-CN"/>
        </w:rPr>
        <w:t>数字认证证书</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登录</w:t>
      </w:r>
      <w:hyperlink r:id="rId8" w:history="1">
        <w:r w:rsidRPr="00B30C30">
          <w:rPr>
            <w:rStyle w:val="af1"/>
            <w:rFonts w:ascii="新宋体" w:eastAsia="新宋体" w:hAnsi="新宋体" w:cs="新宋体" w:hint="eastAsia"/>
            <w:sz w:val="24"/>
            <w:szCs w:val="24"/>
          </w:rPr>
          <w:t>http://221.14.6.70:8088/ggzy/eps/public/RegistAllJcxx.html</w:t>
        </w:r>
      </w:hyperlink>
      <w:r>
        <w:rPr>
          <w:rFonts w:ascii="新宋体" w:eastAsia="新宋体" w:hAnsi="新宋体" w:cs="新宋体" w:hint="eastAsia"/>
          <w:sz w:val="24"/>
          <w:szCs w:val="24"/>
          <w:lang w:val="zh-CN"/>
        </w:rPr>
        <w:t>进行免费注册登记</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B30C30">
        <w:rPr>
          <w:rFonts w:ascii="新宋体" w:eastAsia="新宋体" w:hAnsi="新宋体" w:cs="新宋体" w:hint="eastAsia"/>
          <w:sz w:val="24"/>
          <w:szCs w:val="24"/>
        </w:rPr>
        <w:t>）</w:t>
      </w:r>
      <w:r w:rsidRPr="00B30C30">
        <w:rPr>
          <w:rFonts w:ascii="新宋体" w:eastAsia="新宋体" w:hAnsi="新宋体" w:cs="新宋体" w:hint="eastAsia"/>
          <w:sz w:val="24"/>
          <w:szCs w:val="24"/>
        </w:rPr>
        <w:lastRenderedPageBreak/>
        <w:t>“</w:t>
      </w:r>
      <w:r>
        <w:rPr>
          <w:rFonts w:ascii="新宋体" w:eastAsia="新宋体" w:hAnsi="新宋体" w:cs="新宋体" w:hint="eastAsia"/>
          <w:sz w:val="24"/>
          <w:szCs w:val="24"/>
          <w:lang w:val="zh-CN"/>
        </w:rPr>
        <w:t>常见问题解答</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诚信库网上注册相关资料下载</w:t>
      </w:r>
      <w:r w:rsidRPr="00B30C30">
        <w:rPr>
          <w:rFonts w:ascii="新宋体" w:eastAsia="新宋体" w:hAnsi="新宋体" w:cs="新宋体" w:hint="eastAsia"/>
          <w:sz w:val="24"/>
          <w:szCs w:val="24"/>
        </w:rPr>
        <w:t>”）；</w:t>
      </w:r>
    </w:p>
    <w:p w:rsidR="00CC16B9" w:rsidRPr="00B30C30" w:rsidRDefault="00B30C30">
      <w:pPr>
        <w:wordWrap w:val="0"/>
        <w:topLinePunct/>
        <w:autoSpaceDE w:val="0"/>
        <w:autoSpaceDN w:val="0"/>
        <w:adjustRightInd w:val="0"/>
        <w:snapToGrid w:val="0"/>
        <w:spacing w:line="400" w:lineRule="exact"/>
        <w:ind w:firstLine="482"/>
        <w:rPr>
          <w:rFonts w:ascii="新宋体" w:eastAsia="新宋体" w:hAnsi="新宋体" w:cs="新宋体"/>
          <w:sz w:val="24"/>
          <w:szCs w:val="24"/>
        </w:rPr>
      </w:pPr>
      <w:r w:rsidRPr="00B30C30">
        <w:rPr>
          <w:rFonts w:ascii="新宋体" w:eastAsia="新宋体" w:hAnsi="新宋体" w:cs="新宋体" w:hint="eastAsia"/>
          <w:sz w:val="24"/>
          <w:szCs w:val="24"/>
        </w:rPr>
        <w:t>2</w:t>
      </w:r>
      <w:r>
        <w:rPr>
          <w:rFonts w:ascii="新宋体" w:eastAsia="新宋体" w:hAnsi="新宋体" w:cs="新宋体" w:hint="eastAsia"/>
          <w:sz w:val="24"/>
          <w:szCs w:val="24"/>
          <w:lang w:val="zh-CN"/>
        </w:rPr>
        <w:t>、在投标截止时间前登录</w:t>
      </w:r>
      <w:hyperlink r:id="rId9" w:history="1">
        <w:r w:rsidRPr="00B30C30">
          <w:rPr>
            <w:rStyle w:val="af1"/>
            <w:rFonts w:ascii="新宋体" w:eastAsia="新宋体" w:hAnsi="新宋体" w:cs="新宋体" w:hint="eastAsia"/>
            <w:sz w:val="24"/>
            <w:szCs w:val="24"/>
          </w:rPr>
          <w:t>http://</w:t>
        </w:r>
        <w:r>
          <w:rPr>
            <w:rStyle w:val="af1"/>
            <w:rFonts w:ascii="新宋体" w:eastAsia="新宋体" w:hAnsi="新宋体" w:cs="新宋体" w:hint="eastAsia"/>
            <w:sz w:val="24"/>
            <w:szCs w:val="24"/>
          </w:rPr>
          <w:t>ggzy.xuchang.gov.cn/</w:t>
        </w:r>
      </w:hyperlink>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自行下载招标文件</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交易系统操作手册</w:t>
      </w:r>
      <w:r w:rsidRPr="00B30C30">
        <w:rPr>
          <w:rFonts w:ascii="新宋体" w:eastAsia="新宋体" w:hAnsi="新宋体" w:cs="新宋体" w:hint="eastAsia"/>
          <w:sz w:val="24"/>
          <w:szCs w:val="24"/>
        </w:rPr>
        <w:t>”）</w:t>
      </w:r>
      <w:r>
        <w:rPr>
          <w:rFonts w:ascii="新宋体" w:eastAsia="新宋体" w:hAnsi="新宋体" w:cs="新宋体" w:hint="eastAsia"/>
          <w:sz w:val="24"/>
          <w:szCs w:val="24"/>
          <w:lang w:val="zh-CN"/>
        </w:rPr>
        <w:t>。</w:t>
      </w:r>
    </w:p>
    <w:p w:rsidR="00CC16B9" w:rsidRDefault="00B30C30">
      <w:pPr>
        <w:spacing w:line="400" w:lineRule="exact"/>
        <w:rPr>
          <w:rFonts w:ascii="新宋体" w:eastAsia="新宋体" w:hAnsi="新宋体" w:cs="新宋体"/>
          <w:sz w:val="24"/>
          <w:szCs w:val="24"/>
        </w:rPr>
      </w:pPr>
      <w:r>
        <w:rPr>
          <w:rFonts w:ascii="新宋体" w:eastAsia="新宋体" w:hAnsi="新宋体" w:cs="新宋体" w:hint="eastAsia"/>
          <w:sz w:val="24"/>
          <w:szCs w:val="24"/>
        </w:rPr>
        <w:t xml:space="preserve">　　3、未通过全国公共资源交易平台（河南省·许昌市）下载招标文件的投标企业，拒收其递交的投标文件。</w:t>
      </w:r>
    </w:p>
    <w:p w:rsidR="00CC16B9" w:rsidRDefault="00B30C30">
      <w:pPr>
        <w:spacing w:line="400" w:lineRule="exact"/>
        <w:ind w:firstLine="640"/>
        <w:rPr>
          <w:rFonts w:ascii="新宋体" w:eastAsia="新宋体" w:hAnsi="新宋体" w:cs="新宋体"/>
          <w:sz w:val="24"/>
          <w:szCs w:val="24"/>
        </w:rPr>
      </w:pPr>
      <w:r>
        <w:rPr>
          <w:rFonts w:ascii="新宋体" w:eastAsia="新宋体" w:hAnsi="新宋体" w:cs="新宋体" w:hint="eastAsia"/>
          <w:sz w:val="24"/>
          <w:szCs w:val="24"/>
        </w:rPr>
        <w:t>4、招标文件每份售价人民币500元（开标时现场收取现金），于递交投标文件时缴纳给采购代理机构，售后不退。</w:t>
      </w:r>
    </w:p>
    <w:p w:rsidR="00CC16B9" w:rsidRDefault="00B30C30">
      <w:pPr>
        <w:widowControl/>
        <w:shd w:val="clear" w:color="auto" w:fill="FFFFFF"/>
        <w:spacing w:line="400" w:lineRule="exact"/>
        <w:ind w:firstLine="482"/>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五、投标截止时间、开标时间及地点：</w:t>
      </w:r>
    </w:p>
    <w:p w:rsidR="00CC16B9" w:rsidRDefault="00B30C30">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1、投标截止及开标时间：2019年</w:t>
      </w:r>
      <w:r w:rsidR="007A503C">
        <w:rPr>
          <w:rFonts w:ascii="新宋体" w:eastAsia="新宋体" w:hAnsi="新宋体" w:cs="新宋体" w:hint="eastAsia"/>
          <w:color w:val="000000"/>
          <w:kern w:val="0"/>
          <w:sz w:val="24"/>
          <w:szCs w:val="24"/>
        </w:rPr>
        <w:t xml:space="preserve"> </w:t>
      </w:r>
      <w:r w:rsidR="00127AB8">
        <w:rPr>
          <w:rFonts w:ascii="新宋体" w:eastAsia="新宋体" w:hAnsi="新宋体" w:cs="新宋体" w:hint="eastAsia"/>
          <w:color w:val="000000"/>
          <w:kern w:val="0"/>
          <w:sz w:val="24"/>
          <w:szCs w:val="24"/>
        </w:rPr>
        <w:t xml:space="preserve">10 </w:t>
      </w:r>
      <w:r>
        <w:rPr>
          <w:rFonts w:ascii="新宋体" w:eastAsia="新宋体" w:hAnsi="新宋体" w:cs="新宋体" w:hint="eastAsia"/>
          <w:color w:val="000000"/>
          <w:kern w:val="0"/>
          <w:sz w:val="24"/>
          <w:szCs w:val="24"/>
        </w:rPr>
        <w:t>月</w:t>
      </w:r>
      <w:r w:rsidR="007A503C">
        <w:rPr>
          <w:rFonts w:ascii="新宋体" w:eastAsia="新宋体" w:hAnsi="新宋体" w:cs="新宋体" w:hint="eastAsia"/>
          <w:color w:val="000000"/>
          <w:kern w:val="0"/>
          <w:sz w:val="24"/>
          <w:szCs w:val="24"/>
        </w:rPr>
        <w:t xml:space="preserve"> </w:t>
      </w:r>
      <w:r w:rsidR="00127AB8">
        <w:rPr>
          <w:rFonts w:ascii="新宋体" w:eastAsia="新宋体" w:hAnsi="新宋体" w:cs="新宋体" w:hint="eastAsia"/>
          <w:color w:val="000000"/>
          <w:kern w:val="0"/>
          <w:sz w:val="24"/>
          <w:szCs w:val="24"/>
        </w:rPr>
        <w:t xml:space="preserve">25 </w:t>
      </w:r>
      <w:r>
        <w:rPr>
          <w:rFonts w:ascii="新宋体" w:eastAsia="新宋体" w:hAnsi="新宋体" w:cs="新宋体" w:hint="eastAsia"/>
          <w:color w:val="000000"/>
          <w:kern w:val="0"/>
          <w:sz w:val="24"/>
          <w:szCs w:val="24"/>
        </w:rPr>
        <w:t>日</w:t>
      </w:r>
      <w:r w:rsidR="00127AB8">
        <w:rPr>
          <w:rFonts w:ascii="新宋体" w:eastAsia="新宋体" w:hAnsi="新宋体" w:cs="新宋体" w:hint="eastAsia"/>
          <w:color w:val="000000"/>
          <w:kern w:val="0"/>
          <w:sz w:val="24"/>
          <w:szCs w:val="24"/>
        </w:rPr>
        <w:t xml:space="preserve"> 9</w:t>
      </w:r>
      <w:r w:rsidR="007A503C">
        <w:rPr>
          <w:rFonts w:ascii="新宋体" w:eastAsia="新宋体" w:hAnsi="新宋体" w:cs="新宋体" w:hint="eastAsia"/>
          <w:color w:val="000000"/>
          <w:kern w:val="0"/>
          <w:sz w:val="24"/>
          <w:szCs w:val="24"/>
        </w:rPr>
        <w:t xml:space="preserve"> </w:t>
      </w:r>
      <w:r>
        <w:rPr>
          <w:rFonts w:ascii="新宋体" w:eastAsia="新宋体" w:hAnsi="新宋体" w:cs="新宋体" w:hint="eastAsia"/>
          <w:color w:val="000000"/>
          <w:kern w:val="0"/>
          <w:sz w:val="24"/>
          <w:szCs w:val="24"/>
        </w:rPr>
        <w:t>：00（北京时间），逾期送达或不符合规定的投标文件不予接受。</w:t>
      </w:r>
    </w:p>
    <w:p w:rsidR="00CC16B9" w:rsidRDefault="00B30C30">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2、开标地点：</w:t>
      </w:r>
      <w:r>
        <w:rPr>
          <w:rFonts w:ascii="新宋体" w:eastAsia="新宋体" w:hAnsi="新宋体" w:cs="新宋体" w:hint="eastAsia"/>
          <w:sz w:val="24"/>
          <w:szCs w:val="24"/>
        </w:rPr>
        <w:t>禹州市公共资源交易中心第二开标室（禹州市行政服务中心楼9楼）</w:t>
      </w:r>
      <w:r>
        <w:rPr>
          <w:rFonts w:ascii="新宋体" w:eastAsia="新宋体" w:hAnsi="新宋体" w:cs="新宋体" w:hint="eastAsia"/>
          <w:color w:val="000000"/>
          <w:kern w:val="0"/>
          <w:sz w:val="24"/>
          <w:szCs w:val="24"/>
        </w:rPr>
        <w:t xml:space="preserve"> </w:t>
      </w:r>
    </w:p>
    <w:p w:rsidR="00CC16B9" w:rsidRDefault="00B30C30">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3、本项目为全流程电子化交易项目，投标人须提交电子投标文件和纸质投标文件。</w:t>
      </w:r>
    </w:p>
    <w:p w:rsidR="00CC16B9" w:rsidRDefault="00B30C30">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（1）加密电子投标文件（.file格式）须在投标截止时间（开标时间）前通过《全国公共资源交易平台(河南省▪许昌市)》公共资源交易系统成功上传。</w:t>
      </w:r>
    </w:p>
    <w:p w:rsidR="00CC16B9" w:rsidRDefault="00B30C30">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（2）纸质投标文件（正本1份、副本1份）和备份文件1份（使用电子介质存储）在投标截止时间（开标时间）前递交至本项目开标地点。</w:t>
      </w:r>
    </w:p>
    <w:p w:rsidR="00CC16B9" w:rsidRDefault="00B30C30">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六、本次招标公告同时在《中国政府采购网》、《河南省政府采购网》、《全国公共资源交易平台（河南省·许昌市）》发布等。</w:t>
      </w:r>
    </w:p>
    <w:p w:rsidR="00CC16B9" w:rsidRDefault="00B30C30">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七、代理机构及采购单位地址、联系人、联系电话</w:t>
      </w:r>
    </w:p>
    <w:p w:rsidR="00CC16B9" w:rsidRDefault="00B30C30">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（一）代理机构：禹州市政府采购中心</w:t>
      </w:r>
    </w:p>
    <w:p w:rsidR="00CC16B9" w:rsidRDefault="00B30C30">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地址：</w:t>
      </w:r>
      <w:r>
        <w:rPr>
          <w:rFonts w:ascii="新宋体" w:eastAsia="新宋体" w:hAnsi="新宋体" w:cs="新宋体" w:hint="eastAsia"/>
          <w:sz w:val="24"/>
          <w:szCs w:val="24"/>
        </w:rPr>
        <w:t>禹州市行政服务中心楼917房间</w:t>
      </w:r>
    </w:p>
    <w:p w:rsidR="00CC16B9" w:rsidRDefault="00B30C30">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联系人：侯女士  联系电话：0374-2077111</w:t>
      </w:r>
    </w:p>
    <w:p w:rsidR="00127AB8" w:rsidRPr="00127AB8" w:rsidRDefault="00127AB8" w:rsidP="00127AB8">
      <w:pPr>
        <w:spacing w:line="400" w:lineRule="exact"/>
        <w:rPr>
          <w:rFonts w:ascii="新宋体" w:eastAsia="新宋体" w:hAnsi="新宋体" w:cs="新宋体" w:hint="eastAsia"/>
          <w:color w:val="000000"/>
          <w:kern w:val="0"/>
          <w:sz w:val="24"/>
          <w:szCs w:val="24"/>
        </w:rPr>
      </w:pPr>
      <w:r w:rsidRPr="00127AB8">
        <w:rPr>
          <w:rFonts w:ascii="新宋体" w:eastAsia="新宋体" w:hAnsi="新宋体" w:cs="新宋体" w:hint="eastAsia"/>
          <w:color w:val="000000"/>
          <w:kern w:val="0"/>
          <w:sz w:val="24"/>
          <w:szCs w:val="24"/>
        </w:rPr>
        <w:t>（二）采购单位：禹州市农田水利工程建设管理局</w:t>
      </w:r>
    </w:p>
    <w:p w:rsidR="00127AB8" w:rsidRPr="00127AB8" w:rsidRDefault="00127AB8" w:rsidP="00127AB8">
      <w:pPr>
        <w:spacing w:line="400" w:lineRule="exact"/>
        <w:rPr>
          <w:rFonts w:ascii="新宋体" w:eastAsia="新宋体" w:hAnsi="新宋体" w:cs="新宋体" w:hint="eastAsia"/>
          <w:color w:val="000000"/>
          <w:kern w:val="0"/>
          <w:sz w:val="24"/>
          <w:szCs w:val="24"/>
        </w:rPr>
      </w:pPr>
      <w:r w:rsidRPr="00127AB8">
        <w:rPr>
          <w:rFonts w:ascii="新宋体" w:eastAsia="新宋体" w:hAnsi="新宋体" w:cs="新宋体" w:hint="eastAsia"/>
          <w:color w:val="000000"/>
          <w:kern w:val="0"/>
          <w:sz w:val="24"/>
          <w:szCs w:val="24"/>
        </w:rPr>
        <w:t>地址：</w:t>
      </w:r>
      <w:proofErr w:type="gramStart"/>
      <w:r w:rsidRPr="00127AB8">
        <w:rPr>
          <w:rFonts w:ascii="新宋体" w:eastAsia="新宋体" w:hAnsi="新宋体" w:cs="新宋体" w:hint="eastAsia"/>
          <w:color w:val="000000"/>
          <w:kern w:val="0"/>
          <w:sz w:val="24"/>
          <w:szCs w:val="24"/>
        </w:rPr>
        <w:t>禹州市禹王</w:t>
      </w:r>
      <w:proofErr w:type="gramEnd"/>
      <w:r w:rsidRPr="00127AB8">
        <w:rPr>
          <w:rFonts w:ascii="新宋体" w:eastAsia="新宋体" w:hAnsi="新宋体" w:cs="新宋体" w:hint="eastAsia"/>
          <w:color w:val="000000"/>
          <w:kern w:val="0"/>
          <w:sz w:val="24"/>
          <w:szCs w:val="24"/>
        </w:rPr>
        <w:t>大道</w:t>
      </w:r>
    </w:p>
    <w:p w:rsidR="00CC16B9" w:rsidRDefault="00127AB8" w:rsidP="00127AB8">
      <w:pPr>
        <w:spacing w:line="400" w:lineRule="exact"/>
        <w:rPr>
          <w:rFonts w:ascii="新宋体" w:eastAsia="新宋体" w:hAnsi="新宋体" w:cs="新宋体"/>
          <w:sz w:val="24"/>
          <w:szCs w:val="24"/>
        </w:rPr>
      </w:pPr>
      <w:r w:rsidRPr="00127AB8">
        <w:rPr>
          <w:rFonts w:ascii="新宋体" w:eastAsia="新宋体" w:hAnsi="新宋体" w:cs="新宋体" w:hint="eastAsia"/>
          <w:color w:val="000000"/>
          <w:kern w:val="0"/>
          <w:sz w:val="24"/>
          <w:szCs w:val="24"/>
        </w:rPr>
        <w:t>联系人：李女士  联系电话：0374-6068707</w:t>
      </w:r>
      <w:r w:rsidR="007A503C" w:rsidRPr="007A503C">
        <w:rPr>
          <w:rFonts w:ascii="新宋体" w:eastAsia="新宋体" w:hAnsi="新宋体" w:cs="新宋体"/>
          <w:color w:val="000000"/>
          <w:kern w:val="0"/>
          <w:sz w:val="24"/>
          <w:szCs w:val="24"/>
        </w:rPr>
        <w:t xml:space="preserve">   </w:t>
      </w:r>
      <w:r w:rsidR="00B30C30">
        <w:rPr>
          <w:rFonts w:ascii="新宋体" w:eastAsia="新宋体" w:hAnsi="新宋体" w:cs="新宋体" w:hint="eastAsia"/>
          <w:sz w:val="24"/>
          <w:szCs w:val="24"/>
        </w:rPr>
        <w:t xml:space="preserve">   </w:t>
      </w:r>
    </w:p>
    <w:p w:rsidR="00CC16B9" w:rsidRDefault="00CC16B9">
      <w:pPr>
        <w:spacing w:line="400" w:lineRule="exact"/>
        <w:ind w:firstLineChars="1900" w:firstLine="4560"/>
        <w:rPr>
          <w:rFonts w:ascii="新宋体" w:eastAsia="新宋体" w:hAnsi="新宋体" w:cs="新宋体"/>
          <w:sz w:val="24"/>
          <w:szCs w:val="24"/>
        </w:rPr>
      </w:pPr>
    </w:p>
    <w:p w:rsidR="00CC16B9" w:rsidRDefault="00B30C30">
      <w:pPr>
        <w:spacing w:line="400" w:lineRule="exact"/>
        <w:ind w:firstLineChars="1100" w:firstLine="2640"/>
        <w:rPr>
          <w:rFonts w:ascii="新宋体" w:eastAsia="新宋体" w:hAnsi="新宋体" w:cs="新宋体"/>
          <w:sz w:val="24"/>
          <w:szCs w:val="24"/>
        </w:rPr>
      </w:pPr>
      <w:r>
        <w:rPr>
          <w:rFonts w:ascii="新宋体" w:eastAsia="新宋体" w:hAnsi="新宋体" w:cs="新宋体" w:hint="eastAsia"/>
          <w:sz w:val="24"/>
          <w:szCs w:val="24"/>
        </w:rPr>
        <w:t xml:space="preserve">      2019年 9月</w:t>
      </w:r>
      <w:r w:rsidR="00127AB8">
        <w:rPr>
          <w:rFonts w:ascii="新宋体" w:eastAsia="新宋体" w:hAnsi="新宋体" w:cs="新宋体" w:hint="eastAsia"/>
          <w:sz w:val="24"/>
          <w:szCs w:val="24"/>
        </w:rPr>
        <w:t>25</w:t>
      </w:r>
      <w:r>
        <w:rPr>
          <w:rFonts w:ascii="新宋体" w:eastAsia="新宋体" w:hAnsi="新宋体" w:cs="新宋体" w:hint="eastAsia"/>
          <w:sz w:val="24"/>
          <w:szCs w:val="24"/>
        </w:rPr>
        <w:t>日</w:t>
      </w:r>
    </w:p>
    <w:p w:rsidR="00CC16B9" w:rsidRDefault="00CC16B9">
      <w:pPr>
        <w:spacing w:line="360" w:lineRule="auto"/>
        <w:rPr>
          <w:rFonts w:ascii="新宋体" w:eastAsia="新宋体" w:hAnsi="新宋体" w:cs="新宋体"/>
          <w:b/>
          <w:sz w:val="24"/>
          <w:szCs w:val="24"/>
        </w:rPr>
      </w:pPr>
    </w:p>
    <w:p w:rsidR="00CC16B9" w:rsidRDefault="00CC16B9">
      <w:pPr>
        <w:spacing w:line="360" w:lineRule="auto"/>
        <w:rPr>
          <w:rFonts w:ascii="新宋体" w:eastAsia="新宋体" w:hAnsi="新宋体" w:cs="新宋体"/>
          <w:b/>
          <w:sz w:val="24"/>
          <w:szCs w:val="24"/>
        </w:rPr>
      </w:pPr>
    </w:p>
    <w:p w:rsidR="00CC16B9" w:rsidRDefault="00B30C30">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CC16B9" w:rsidRDefault="00B30C3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B9" w:rsidRDefault="00CC16B9" w:rsidP="00A76BFA">
      <w:pPr>
        <w:pStyle w:val="a0"/>
        <w:ind w:firstLine="320"/>
        <w:rPr>
          <w:rFonts w:ascii="仿宋_GB2312" w:eastAsia="仿宋_GB2312"/>
          <w:b/>
          <w:sz w:val="32"/>
          <w:szCs w:val="32"/>
        </w:rPr>
      </w:pP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1"/>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C16B9" w:rsidRDefault="00B30C3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C16B9" w:rsidRDefault="00B30C30">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C16B9" w:rsidRDefault="00B30C30">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1"/>
            <w:rFonts w:hAnsi="宋体"/>
            <w:sz w:val="24"/>
            <w:szCs w:val="24"/>
          </w:rPr>
          <w:t>http://221.14.6.70:8088/ggzy/</w:t>
        </w:r>
      </w:hyperlink>
      <w:r>
        <w:rPr>
          <w:rFonts w:hAnsi="宋体" w:hint="eastAsia"/>
          <w:color w:val="000000"/>
          <w:sz w:val="24"/>
          <w:szCs w:val="24"/>
        </w:rPr>
        <w:t>）。</w:t>
      </w:r>
    </w:p>
    <w:p w:rsidR="00CC16B9" w:rsidRDefault="00B30C3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CC16B9" w:rsidRDefault="00B30C3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C16B9" w:rsidRDefault="00B30C3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C16B9" w:rsidRPr="007A503C" w:rsidRDefault="00B30C30" w:rsidP="007A503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C16B9" w:rsidRDefault="00B30C30">
      <w:pPr>
        <w:numPr>
          <w:ilvl w:val="0"/>
          <w:numId w:val="7"/>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CC16B9" w:rsidRDefault="00CC16B9">
      <w:pPr>
        <w:pStyle w:val="13"/>
      </w:pPr>
    </w:p>
    <w:p w:rsidR="00CC16B9" w:rsidRDefault="00B30C30">
      <w:pPr>
        <w:widowControl/>
        <w:numPr>
          <w:ilvl w:val="0"/>
          <w:numId w:val="8"/>
        </w:numPr>
        <w:shd w:val="clear" w:color="auto" w:fill="FFFFFF"/>
        <w:spacing w:line="360" w:lineRule="auto"/>
        <w:ind w:firstLine="600"/>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本项目需实现的功能或者目标</w:t>
      </w:r>
    </w:p>
    <w:p w:rsidR="007A503C" w:rsidRPr="007A503C" w:rsidRDefault="00127AB8" w:rsidP="00127AB8">
      <w:pPr>
        <w:widowControl/>
        <w:shd w:val="clear" w:color="auto" w:fill="FFFFFF"/>
        <w:spacing w:line="400" w:lineRule="exact"/>
        <w:ind w:firstLine="600"/>
        <w:jc w:val="left"/>
        <w:rPr>
          <w:rFonts w:ascii="仿宋_GB2312" w:eastAsia="仿宋_GB2312" w:hAnsi="仿宋_GB2312" w:cs="仿宋_GB2312"/>
          <w:sz w:val="28"/>
          <w:szCs w:val="28"/>
        </w:rPr>
      </w:pPr>
      <w:r w:rsidRPr="00127AB8">
        <w:rPr>
          <w:rFonts w:ascii="仿宋_GB2312" w:eastAsia="仿宋_GB2312" w:hAnsi="仿宋_GB2312" w:cs="仿宋_GB2312" w:hint="eastAsia"/>
          <w:sz w:val="28"/>
          <w:szCs w:val="28"/>
        </w:rPr>
        <w:t>项目物资必须符合国家质量要求相关标准，保证正常使用年限。</w:t>
      </w:r>
    </w:p>
    <w:tbl>
      <w:tblPr>
        <w:tblpPr w:leftFromText="180" w:rightFromText="180" w:vertAnchor="text" w:horzAnchor="page" w:tblpX="895" w:tblpY="638"/>
        <w:tblOverlap w:val="never"/>
        <w:tblW w:w="8433" w:type="dxa"/>
        <w:tblLayout w:type="fixed"/>
        <w:tblCellMar>
          <w:left w:w="0" w:type="dxa"/>
          <w:right w:w="0" w:type="dxa"/>
        </w:tblCellMar>
        <w:tblLook w:val="04A0"/>
      </w:tblPr>
      <w:tblGrid>
        <w:gridCol w:w="620"/>
        <w:gridCol w:w="1499"/>
        <w:gridCol w:w="5175"/>
        <w:gridCol w:w="465"/>
        <w:gridCol w:w="674"/>
      </w:tblGrid>
      <w:tr w:rsidR="00127AB8" w:rsidTr="00127AB8">
        <w:trPr>
          <w:trHeight w:val="347"/>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工程或费用名称</w:t>
            </w:r>
          </w:p>
        </w:tc>
        <w:tc>
          <w:tcPr>
            <w:tcW w:w="51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技术参数</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单位</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数量</w:t>
            </w:r>
          </w:p>
        </w:tc>
      </w:tr>
      <w:tr w:rsidR="00127AB8" w:rsidTr="00127AB8">
        <w:trPr>
          <w:trHeight w:val="312"/>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宋体" w:eastAsia="宋体" w:hAnsi="宋体" w:cs="宋体"/>
                <w:color w:val="000000"/>
                <w:sz w:val="18"/>
                <w:szCs w:val="18"/>
              </w:rPr>
            </w:pPr>
          </w:p>
        </w:tc>
        <w:tc>
          <w:tcPr>
            <w:tcW w:w="14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宋体" w:eastAsia="宋体" w:hAnsi="宋体" w:cs="宋体"/>
                <w:color w:val="000000"/>
                <w:sz w:val="18"/>
                <w:szCs w:val="18"/>
              </w:rPr>
            </w:pPr>
          </w:p>
        </w:tc>
        <w:tc>
          <w:tcPr>
            <w:tcW w:w="51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宋体" w:eastAsia="宋体" w:hAnsi="宋体" w:cs="宋体"/>
                <w:color w:val="000000"/>
                <w:sz w:val="18"/>
                <w:szCs w:val="18"/>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宋体" w:eastAsia="宋体" w:hAnsi="宋体" w:cs="宋体"/>
                <w:color w:val="000000"/>
                <w:sz w:val="18"/>
                <w:szCs w:val="18"/>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宋体" w:eastAsia="宋体" w:hAnsi="宋体" w:cs="宋体"/>
                <w:color w:val="000000"/>
                <w:sz w:val="18"/>
                <w:szCs w:val="18"/>
              </w:rPr>
            </w:pPr>
          </w:p>
        </w:tc>
      </w:tr>
      <w:tr w:rsidR="00127AB8" w:rsidTr="00127AB8">
        <w:trPr>
          <w:trHeight w:val="362"/>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rPr>
              <w:t>一</w:t>
            </w:r>
            <w:proofErr w:type="gramEnd"/>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固定式计量设备</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宋体" w:eastAsia="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Times New Roman" w:eastAsia="宋体" w:hAnsi="Times New Roman" w:cs="Times New Roman"/>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Times New Roman" w:eastAsia="宋体" w:hAnsi="Times New Roman" w:cs="Times New Roman"/>
                <w:color w:val="000000"/>
                <w:sz w:val="18"/>
                <w:szCs w:val="18"/>
              </w:rPr>
            </w:pPr>
          </w:p>
        </w:tc>
      </w:tr>
      <w:tr w:rsidR="00127AB8" w:rsidTr="00127AB8">
        <w:trPr>
          <w:trHeight w:val="1340"/>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水资源管理控制终端</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支持有线、GPRS无线、433M无线等多种通讯方式。</w:t>
            </w:r>
            <w:r>
              <w:rPr>
                <w:rFonts w:ascii="宋体" w:eastAsia="宋体" w:hAnsi="宋体" w:cs="宋体" w:hint="eastAsia"/>
                <w:color w:val="000000"/>
                <w:kern w:val="0"/>
                <w:sz w:val="18"/>
                <w:szCs w:val="18"/>
                <w:lang/>
              </w:rPr>
              <w:br/>
              <w:t>可嵌入GPRS数据传输模块。</w:t>
            </w:r>
            <w:r>
              <w:rPr>
                <w:rFonts w:ascii="宋体" w:eastAsia="宋体" w:hAnsi="宋体" w:cs="宋体" w:hint="eastAsia"/>
                <w:color w:val="000000"/>
                <w:kern w:val="0"/>
                <w:sz w:val="18"/>
                <w:szCs w:val="18"/>
                <w:lang/>
              </w:rPr>
              <w:br/>
              <w:t>支持多种计量方式：用水量计量、用电量计量、灌溉用时计量。</w:t>
            </w:r>
            <w:r>
              <w:rPr>
                <w:rFonts w:ascii="宋体" w:eastAsia="宋体" w:hAnsi="宋体" w:cs="宋体" w:hint="eastAsia"/>
                <w:color w:val="000000"/>
                <w:kern w:val="0"/>
                <w:sz w:val="18"/>
                <w:szCs w:val="18"/>
                <w:lang/>
              </w:rPr>
              <w:br/>
            </w:r>
            <w:proofErr w:type="gramStart"/>
            <w:r>
              <w:rPr>
                <w:rFonts w:ascii="宋体" w:eastAsia="宋体" w:hAnsi="宋体" w:cs="宋体" w:hint="eastAsia"/>
                <w:color w:val="000000"/>
                <w:kern w:val="0"/>
                <w:sz w:val="18"/>
                <w:szCs w:val="18"/>
                <w:lang/>
              </w:rPr>
              <w:t>一</w:t>
            </w:r>
            <w:proofErr w:type="gramEnd"/>
            <w:r>
              <w:rPr>
                <w:rFonts w:ascii="宋体" w:eastAsia="宋体" w:hAnsi="宋体" w:cs="宋体" w:hint="eastAsia"/>
                <w:color w:val="000000"/>
                <w:kern w:val="0"/>
                <w:sz w:val="18"/>
                <w:szCs w:val="18"/>
                <w:lang/>
              </w:rPr>
              <w:t>机多卡，一个控制器可供多张用户卡使用。</w:t>
            </w:r>
            <w:r>
              <w:rPr>
                <w:rFonts w:ascii="宋体" w:eastAsia="宋体" w:hAnsi="宋体" w:cs="宋体" w:hint="eastAsia"/>
                <w:color w:val="000000"/>
                <w:kern w:val="0"/>
                <w:sz w:val="18"/>
                <w:szCs w:val="18"/>
                <w:lang/>
              </w:rPr>
              <w:br/>
              <w:t>采集功能：采集流量计、脉冲水表的流量数据；采集电能表的电量数据；采集压力、水位变送器的标准信号；采集水泵或阀门运行状态、设备供电状态等信息。</w:t>
            </w:r>
            <w:r>
              <w:rPr>
                <w:rFonts w:ascii="宋体" w:eastAsia="宋体" w:hAnsi="宋体" w:cs="宋体" w:hint="eastAsia"/>
                <w:color w:val="000000"/>
                <w:kern w:val="0"/>
                <w:sz w:val="18"/>
                <w:szCs w:val="18"/>
                <w:lang/>
              </w:rPr>
              <w:br/>
              <w:t>控制功能：支持自动控制、远程控制水泵、阀门等控制设备。</w:t>
            </w:r>
            <w:r>
              <w:rPr>
                <w:rFonts w:ascii="宋体" w:eastAsia="宋体" w:hAnsi="宋体" w:cs="宋体" w:hint="eastAsia"/>
                <w:color w:val="000000"/>
                <w:kern w:val="0"/>
                <w:sz w:val="18"/>
                <w:szCs w:val="18"/>
                <w:lang/>
              </w:rPr>
              <w:br/>
              <w:t>远程管理功能：支持通过GPRS传输设备进行远程参数设置、程序升级。</w:t>
            </w:r>
            <w:r>
              <w:rPr>
                <w:rFonts w:ascii="宋体" w:eastAsia="宋体" w:hAnsi="宋体" w:cs="宋体" w:hint="eastAsia"/>
                <w:color w:val="000000"/>
                <w:kern w:val="0"/>
                <w:sz w:val="18"/>
                <w:szCs w:val="18"/>
                <w:lang/>
              </w:rPr>
              <w:br/>
              <w:t>充值功能：支持非接触式IC卡、GPRS远程充值剩余水量。</w:t>
            </w:r>
            <w:r>
              <w:rPr>
                <w:rFonts w:ascii="宋体" w:eastAsia="宋体" w:hAnsi="宋体" w:cs="宋体" w:hint="eastAsia"/>
                <w:color w:val="000000"/>
                <w:kern w:val="0"/>
                <w:sz w:val="18"/>
                <w:szCs w:val="18"/>
                <w:lang/>
              </w:rPr>
              <w:br/>
              <w:t>报警功能：监测数据越限、IC卡内余额不足等，立即上报告警信息。</w:t>
            </w:r>
            <w:r>
              <w:rPr>
                <w:rFonts w:ascii="宋体" w:eastAsia="宋体" w:hAnsi="宋体" w:cs="宋体" w:hint="eastAsia"/>
                <w:color w:val="000000"/>
                <w:kern w:val="0"/>
                <w:sz w:val="18"/>
                <w:szCs w:val="18"/>
                <w:lang/>
              </w:rPr>
              <w:br/>
              <w:t>存储功能：本机循环存储监测数据，掉电不丢失。</w:t>
            </w:r>
            <w:r>
              <w:rPr>
                <w:rFonts w:ascii="宋体" w:eastAsia="宋体" w:hAnsi="宋体" w:cs="宋体" w:hint="eastAsia"/>
                <w:color w:val="000000"/>
                <w:kern w:val="0"/>
                <w:sz w:val="18"/>
                <w:szCs w:val="18"/>
                <w:lang/>
              </w:rPr>
              <w:br/>
              <w:t>技术参数</w:t>
            </w:r>
            <w:r>
              <w:rPr>
                <w:rFonts w:ascii="宋体" w:eastAsia="宋体" w:hAnsi="宋体" w:cs="宋体" w:hint="eastAsia"/>
                <w:color w:val="000000"/>
                <w:kern w:val="0"/>
                <w:sz w:val="18"/>
                <w:szCs w:val="18"/>
                <w:lang/>
              </w:rPr>
              <w:br/>
              <w:t>硬件配置：6路DI、3路PI、6路AI、5路DO、3路串口、4按键键盘、1路非接触IC卡读写接口、1路GPRS无线传输接口或433M无线传输接口。</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lastRenderedPageBreak/>
              <w:t>存储容量：4M。</w:t>
            </w:r>
            <w:r>
              <w:rPr>
                <w:rFonts w:ascii="宋体" w:eastAsia="宋体" w:hAnsi="宋体" w:cs="宋体" w:hint="eastAsia"/>
                <w:color w:val="000000"/>
                <w:kern w:val="0"/>
                <w:sz w:val="18"/>
                <w:szCs w:val="18"/>
                <w:lang/>
              </w:rPr>
              <w:br/>
              <w:t>工作环境：温度：-40~+85℃；湿度：≤95%。</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套</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64</w:t>
            </w:r>
          </w:p>
        </w:tc>
      </w:tr>
      <w:tr w:rsidR="00127AB8" w:rsidTr="00127AB8">
        <w:trPr>
          <w:trHeight w:val="4275"/>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lastRenderedPageBreak/>
              <w:t>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数据远传模块</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串口采集：采集串口设备数据，如流量计、电能表、PLC 等。无线通讯：通过 4G/3G/2G 无线网络实现。</w:t>
            </w:r>
            <w:r>
              <w:rPr>
                <w:rFonts w:ascii="宋体" w:eastAsia="宋体" w:hAnsi="宋体" w:cs="宋体" w:hint="eastAsia"/>
                <w:color w:val="000000"/>
                <w:kern w:val="0"/>
                <w:sz w:val="18"/>
                <w:szCs w:val="18"/>
                <w:lang/>
              </w:rPr>
              <w:br/>
              <w:t>通讯模式自动切换支持不同中心不同：端口、组网模式（专线或专网）、通讯方式（TCP\UDP\SMS）、寻址方式（固定 IP 或域名解析）、通信协议（透明协议或其他协议）。</w:t>
            </w:r>
            <w:r>
              <w:rPr>
                <w:rFonts w:ascii="宋体" w:eastAsia="宋体" w:hAnsi="宋体" w:cs="宋体" w:hint="eastAsia"/>
                <w:color w:val="000000"/>
                <w:kern w:val="0"/>
                <w:sz w:val="18"/>
                <w:szCs w:val="18"/>
                <w:lang/>
              </w:rPr>
              <w:br/>
              <w:t>支持本机端口：指定或随机。</w:t>
            </w:r>
            <w:r>
              <w:rPr>
                <w:rFonts w:ascii="宋体" w:eastAsia="宋体" w:hAnsi="宋体" w:cs="宋体" w:hint="eastAsia"/>
                <w:color w:val="000000"/>
                <w:kern w:val="0"/>
                <w:sz w:val="18"/>
                <w:szCs w:val="18"/>
                <w:lang/>
              </w:rPr>
              <w:br/>
              <w:t>通讯网络：4G（移动 TD-LTE、联通 TD/FDD-LTE、电信 TD/FDD-LTE） 3G（移动 TD-SCDMA、联通 WCDMA）</w:t>
            </w:r>
            <w:r>
              <w:rPr>
                <w:rFonts w:ascii="宋体" w:eastAsia="宋体" w:hAnsi="宋体" w:cs="宋体" w:hint="eastAsia"/>
                <w:color w:val="000000"/>
                <w:kern w:val="0"/>
                <w:sz w:val="18"/>
                <w:szCs w:val="18"/>
                <w:lang/>
              </w:rPr>
              <w:br/>
              <w:t>2G（移动 GSM/GPRS、联通 GSM/GPRS）</w:t>
            </w:r>
            <w:r>
              <w:rPr>
                <w:rFonts w:ascii="宋体" w:eastAsia="宋体" w:hAnsi="宋体" w:cs="宋体" w:hint="eastAsia"/>
                <w:color w:val="000000"/>
                <w:kern w:val="0"/>
                <w:sz w:val="18"/>
                <w:szCs w:val="18"/>
                <w:lang/>
              </w:rPr>
              <w:br/>
              <w:t>串口配置：2 路 RS232（一路 DB9、一路接线端子），一路 RS485（接线端子）。</w:t>
            </w:r>
            <w:r>
              <w:rPr>
                <w:rFonts w:ascii="宋体" w:eastAsia="宋体" w:hAnsi="宋体" w:cs="宋体" w:hint="eastAsia"/>
                <w:color w:val="000000"/>
                <w:kern w:val="0"/>
                <w:sz w:val="18"/>
                <w:szCs w:val="18"/>
                <w:lang/>
              </w:rPr>
              <w:br/>
              <w:t>串口数据格式：数据位（7、8）可设，默认 8；</w:t>
            </w:r>
            <w:r>
              <w:rPr>
                <w:rFonts w:ascii="宋体" w:eastAsia="宋体" w:hAnsi="宋体" w:cs="宋体" w:hint="eastAsia"/>
                <w:color w:val="000000"/>
                <w:kern w:val="0"/>
                <w:sz w:val="18"/>
                <w:szCs w:val="18"/>
                <w:lang/>
              </w:rPr>
              <w:br/>
              <w:t>停止位（1、2）可设，默认 1；</w:t>
            </w:r>
            <w:r>
              <w:rPr>
                <w:rFonts w:ascii="宋体" w:eastAsia="宋体" w:hAnsi="宋体" w:cs="宋体" w:hint="eastAsia"/>
                <w:color w:val="000000"/>
                <w:kern w:val="0"/>
                <w:sz w:val="18"/>
                <w:szCs w:val="18"/>
                <w:lang/>
              </w:rPr>
              <w:br/>
              <w:t>校验位（奇、偶、无）可设，默认无校验。</w:t>
            </w:r>
            <w:r>
              <w:rPr>
                <w:rFonts w:ascii="宋体" w:eastAsia="宋体" w:hAnsi="宋体" w:cs="宋体" w:hint="eastAsia"/>
                <w:color w:val="000000"/>
                <w:kern w:val="0"/>
                <w:sz w:val="18"/>
                <w:szCs w:val="18"/>
                <w:lang/>
              </w:rPr>
              <w:br/>
              <w:t>波 特 率： 1200、2400、4800、9600、19200、38400、57600（Bit/S）可选，默认 9600。</w:t>
            </w:r>
            <w:r>
              <w:rPr>
                <w:rFonts w:ascii="宋体" w:eastAsia="宋体" w:hAnsi="宋体" w:cs="宋体" w:hint="eastAsia"/>
                <w:color w:val="000000"/>
                <w:kern w:val="0"/>
                <w:sz w:val="18"/>
                <w:szCs w:val="18"/>
                <w:lang/>
              </w:rPr>
              <w:br/>
              <w:t>通信误码：≤10-6。</w:t>
            </w:r>
            <w:r>
              <w:rPr>
                <w:rFonts w:ascii="宋体" w:eastAsia="宋体" w:hAnsi="宋体" w:cs="宋体" w:hint="eastAsia"/>
                <w:color w:val="000000"/>
                <w:kern w:val="0"/>
                <w:sz w:val="18"/>
                <w:szCs w:val="18"/>
                <w:lang/>
              </w:rPr>
              <w:br/>
              <w:t>供电电源：10～30V DC。</w:t>
            </w:r>
            <w:r>
              <w:rPr>
                <w:rFonts w:ascii="宋体" w:eastAsia="宋体" w:hAnsi="宋体" w:cs="宋体" w:hint="eastAsia"/>
                <w:color w:val="000000"/>
                <w:kern w:val="0"/>
                <w:sz w:val="18"/>
                <w:szCs w:val="18"/>
                <w:lang/>
              </w:rPr>
              <w:br/>
              <w:t>功 耗：通讯电流（联网发送数据）≤ 150mA /12V；</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64</w:t>
            </w:r>
          </w:p>
        </w:tc>
      </w:tr>
      <w:tr w:rsidR="00127AB8" w:rsidTr="00127AB8">
        <w:trPr>
          <w:trHeight w:val="4500"/>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超声波流量计（管道式）</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管道式超声波流量计管道式超声波流量计</w:t>
            </w:r>
            <w:r>
              <w:rPr>
                <w:rFonts w:ascii="宋体" w:eastAsia="宋体" w:hAnsi="宋体" w:cs="宋体" w:hint="eastAsia"/>
                <w:color w:val="000000"/>
                <w:kern w:val="0"/>
                <w:sz w:val="18"/>
                <w:szCs w:val="18"/>
                <w:lang/>
              </w:rPr>
              <w:br/>
              <w:t>安装方式：法兰式</w:t>
            </w:r>
            <w:r>
              <w:rPr>
                <w:rFonts w:ascii="宋体" w:eastAsia="宋体" w:hAnsi="宋体" w:cs="宋体" w:hint="eastAsia"/>
                <w:color w:val="000000"/>
                <w:kern w:val="0"/>
                <w:sz w:val="18"/>
                <w:szCs w:val="18"/>
                <w:lang/>
              </w:rPr>
              <w:br/>
              <w:t>流速范围：±0.01~12m/s</w:t>
            </w:r>
            <w:r>
              <w:rPr>
                <w:rFonts w:ascii="宋体" w:eastAsia="宋体" w:hAnsi="宋体" w:cs="宋体" w:hint="eastAsia"/>
                <w:color w:val="000000"/>
                <w:kern w:val="0"/>
                <w:sz w:val="18"/>
                <w:szCs w:val="18"/>
                <w:lang/>
              </w:rPr>
              <w:br/>
              <w:t>准确度：测量值的±0.5%</w:t>
            </w:r>
            <w:r>
              <w:rPr>
                <w:rFonts w:ascii="宋体" w:eastAsia="宋体" w:hAnsi="宋体" w:cs="宋体" w:hint="eastAsia"/>
                <w:color w:val="000000"/>
                <w:kern w:val="0"/>
                <w:sz w:val="18"/>
                <w:szCs w:val="18"/>
                <w:lang/>
              </w:rPr>
              <w:br/>
              <w:t>键盘：16（4*4）轻触按键</w:t>
            </w:r>
            <w:r>
              <w:rPr>
                <w:rFonts w:ascii="宋体" w:eastAsia="宋体" w:hAnsi="宋体" w:cs="宋体" w:hint="eastAsia"/>
                <w:color w:val="000000"/>
                <w:kern w:val="0"/>
                <w:sz w:val="18"/>
                <w:szCs w:val="18"/>
                <w:lang/>
              </w:rPr>
              <w:br/>
              <w:t>显示屏：20*2点阵字符背光液晶显示</w:t>
            </w:r>
            <w:r>
              <w:rPr>
                <w:rFonts w:ascii="宋体" w:eastAsia="宋体" w:hAnsi="宋体" w:cs="宋体" w:hint="eastAsia"/>
                <w:color w:val="000000"/>
                <w:kern w:val="0"/>
                <w:sz w:val="18"/>
                <w:szCs w:val="18"/>
                <w:lang/>
              </w:rPr>
              <w:br/>
              <w:t>电源：90-240VAC@1Amax  可选24VDC</w:t>
            </w:r>
            <w:r>
              <w:rPr>
                <w:rFonts w:ascii="宋体" w:eastAsia="宋体" w:hAnsi="宋体" w:cs="宋体" w:hint="eastAsia"/>
                <w:color w:val="000000"/>
                <w:kern w:val="0"/>
                <w:sz w:val="18"/>
                <w:szCs w:val="18"/>
                <w:lang/>
              </w:rPr>
              <w:br/>
              <w:t>外壳材质：铸铝，防护等级：IP65</w:t>
            </w:r>
            <w:r>
              <w:rPr>
                <w:rFonts w:ascii="宋体" w:eastAsia="宋体" w:hAnsi="宋体" w:cs="宋体" w:hint="eastAsia"/>
                <w:color w:val="000000"/>
                <w:kern w:val="0"/>
                <w:sz w:val="18"/>
                <w:szCs w:val="18"/>
                <w:lang/>
              </w:rPr>
              <w:br/>
              <w:t>输出:频率输出@0-5kHz,OCT方式；4-20mA输出</w:t>
            </w:r>
            <w:r>
              <w:rPr>
                <w:rFonts w:ascii="宋体" w:eastAsia="宋体" w:hAnsi="宋体" w:cs="宋体" w:hint="eastAsia"/>
                <w:color w:val="000000"/>
                <w:kern w:val="0"/>
                <w:sz w:val="18"/>
                <w:szCs w:val="18"/>
                <w:lang/>
              </w:rPr>
              <w:br/>
              <w:t>通讯：232/RS485通讯接口，支持Modbus协议</w:t>
            </w:r>
            <w:r>
              <w:rPr>
                <w:rFonts w:ascii="宋体" w:eastAsia="宋体" w:hAnsi="宋体" w:cs="宋体" w:hint="eastAsia"/>
                <w:color w:val="000000"/>
                <w:kern w:val="0"/>
                <w:sz w:val="18"/>
                <w:szCs w:val="18"/>
                <w:lang/>
              </w:rPr>
              <w:br/>
              <w:t>I/0选项</w:t>
            </w:r>
            <w:r>
              <w:rPr>
                <w:rFonts w:ascii="宋体" w:eastAsia="宋体" w:hAnsi="宋体" w:cs="宋体" w:hint="eastAsia"/>
                <w:color w:val="000000"/>
                <w:kern w:val="0"/>
                <w:sz w:val="18"/>
                <w:szCs w:val="18"/>
                <w:lang/>
              </w:rPr>
              <w:br/>
              <w:t>脉冲输出，4-20mA输出，继电器输出</w:t>
            </w:r>
            <w:r>
              <w:rPr>
                <w:rFonts w:ascii="宋体" w:eastAsia="宋体" w:hAnsi="宋体" w:cs="宋体" w:hint="eastAsia"/>
                <w:color w:val="000000"/>
                <w:kern w:val="0"/>
                <w:sz w:val="18"/>
                <w:szCs w:val="18"/>
                <w:lang/>
              </w:rPr>
              <w:br/>
              <w:t>GPRS功能</w:t>
            </w:r>
            <w:r>
              <w:rPr>
                <w:rFonts w:ascii="宋体" w:eastAsia="宋体" w:hAnsi="宋体" w:cs="宋体" w:hint="eastAsia"/>
                <w:color w:val="000000"/>
                <w:kern w:val="0"/>
                <w:sz w:val="18"/>
                <w:szCs w:val="18"/>
                <w:lang/>
              </w:rPr>
              <w:br/>
              <w:t>变送器机箱</w:t>
            </w:r>
            <w:r>
              <w:rPr>
                <w:rFonts w:ascii="宋体" w:eastAsia="宋体" w:hAnsi="宋体" w:cs="宋体" w:hint="eastAsia"/>
                <w:color w:val="000000"/>
                <w:kern w:val="0"/>
                <w:sz w:val="18"/>
                <w:szCs w:val="18"/>
                <w:lang/>
              </w:rPr>
              <w:br/>
              <w:t>外壳：IP65，铸铝</w:t>
            </w:r>
            <w:r>
              <w:rPr>
                <w:rFonts w:ascii="宋体" w:eastAsia="宋体" w:hAnsi="宋体" w:cs="宋体" w:hint="eastAsia"/>
                <w:color w:val="000000"/>
                <w:kern w:val="0"/>
                <w:sz w:val="18"/>
                <w:szCs w:val="18"/>
                <w:lang/>
              </w:rPr>
              <w:br/>
              <w:t xml:space="preserve">防爆机箱，Exd II B T4 </w:t>
            </w:r>
            <w:r>
              <w:rPr>
                <w:rFonts w:ascii="宋体" w:eastAsia="宋体" w:hAnsi="宋体" w:cs="宋体" w:hint="eastAsia"/>
                <w:color w:val="000000"/>
                <w:kern w:val="0"/>
                <w:sz w:val="18"/>
                <w:szCs w:val="18"/>
                <w:lang/>
              </w:rPr>
              <w:br/>
              <w:t>防爆机箱，Exd II C T6</w:t>
            </w:r>
            <w:r>
              <w:rPr>
                <w:rFonts w:ascii="宋体" w:eastAsia="宋体" w:hAnsi="宋体" w:cs="宋体" w:hint="eastAsia"/>
                <w:color w:val="000000"/>
                <w:kern w:val="0"/>
                <w:sz w:val="18"/>
                <w:szCs w:val="18"/>
                <w:lang/>
              </w:rPr>
              <w:br/>
              <w:t>传感器描述</w:t>
            </w:r>
            <w:r>
              <w:rPr>
                <w:rFonts w:ascii="宋体" w:eastAsia="宋体" w:hAnsi="宋体" w:cs="宋体" w:hint="eastAsia"/>
                <w:color w:val="000000"/>
                <w:kern w:val="0"/>
                <w:sz w:val="18"/>
                <w:szCs w:val="18"/>
                <w:lang/>
              </w:rPr>
              <w:br/>
              <w:t>压力等级：2.0MPa</w:t>
            </w:r>
            <w:r>
              <w:rPr>
                <w:rFonts w:ascii="宋体" w:eastAsia="宋体" w:hAnsi="宋体" w:cs="宋体" w:hint="eastAsia"/>
                <w:color w:val="000000"/>
                <w:kern w:val="0"/>
                <w:sz w:val="18"/>
                <w:szCs w:val="18"/>
                <w:lang/>
              </w:rPr>
              <w:br/>
              <w:t>工作温度：-20℃~+80℃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64</w:t>
            </w:r>
          </w:p>
        </w:tc>
      </w:tr>
      <w:tr w:rsidR="00127AB8" w:rsidTr="00127AB8">
        <w:trPr>
          <w:trHeight w:val="402"/>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安装费</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spacing w:line="240" w:lineRule="exact"/>
              <w:jc w:val="center"/>
              <w:rPr>
                <w:rFonts w:ascii="宋体" w:eastAsia="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64</w:t>
            </w:r>
          </w:p>
        </w:tc>
      </w:tr>
      <w:tr w:rsidR="00127AB8" w:rsidTr="00127AB8">
        <w:trPr>
          <w:trHeight w:val="402"/>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二</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移动式计量设备</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spacing w:line="240" w:lineRule="exact"/>
              <w:jc w:val="center"/>
              <w:rPr>
                <w:rFonts w:ascii="宋体" w:eastAsia="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Times New Roman" w:eastAsia="宋体" w:hAnsi="Times New Roman" w:cs="Times New Roman"/>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jc w:val="center"/>
              <w:rPr>
                <w:rFonts w:ascii="Times New Roman" w:eastAsia="宋体" w:hAnsi="Times New Roman" w:cs="Times New Roman"/>
                <w:color w:val="000000"/>
                <w:sz w:val="18"/>
                <w:szCs w:val="18"/>
              </w:rPr>
            </w:pPr>
          </w:p>
        </w:tc>
      </w:tr>
      <w:tr w:rsidR="00127AB8" w:rsidTr="00127AB8">
        <w:trPr>
          <w:trHeight w:val="1800"/>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超声波流量计（便携式）</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模块化</w:t>
            </w:r>
            <w:proofErr w:type="gramStart"/>
            <w:r>
              <w:rPr>
                <w:rFonts w:ascii="宋体" w:eastAsia="宋体" w:hAnsi="宋体" w:cs="宋体" w:hint="eastAsia"/>
                <w:color w:val="000000"/>
                <w:kern w:val="0"/>
                <w:sz w:val="18"/>
                <w:szCs w:val="18"/>
                <w:lang/>
              </w:rPr>
              <w:t>一</w:t>
            </w:r>
            <w:proofErr w:type="gramEnd"/>
            <w:r>
              <w:rPr>
                <w:rFonts w:ascii="宋体" w:eastAsia="宋体" w:hAnsi="宋体" w:cs="宋体" w:hint="eastAsia"/>
                <w:color w:val="000000"/>
                <w:kern w:val="0"/>
                <w:sz w:val="18"/>
                <w:szCs w:val="18"/>
                <w:lang/>
              </w:rPr>
              <w:t>体式设计，独立菜单操作</w:t>
            </w:r>
            <w:r>
              <w:rPr>
                <w:rFonts w:ascii="宋体" w:eastAsia="宋体" w:hAnsi="宋体" w:cs="宋体" w:hint="eastAsia"/>
                <w:color w:val="000000"/>
                <w:kern w:val="0"/>
                <w:sz w:val="18"/>
                <w:szCs w:val="18"/>
                <w:lang/>
              </w:rPr>
              <w:br/>
              <w:t>磁</w:t>
            </w:r>
            <w:proofErr w:type="gramStart"/>
            <w:r>
              <w:rPr>
                <w:rFonts w:ascii="宋体" w:eastAsia="宋体" w:hAnsi="宋体" w:cs="宋体" w:hint="eastAsia"/>
                <w:color w:val="000000"/>
                <w:kern w:val="0"/>
                <w:sz w:val="18"/>
                <w:szCs w:val="18"/>
                <w:lang/>
              </w:rPr>
              <w:t>吸式外夹安装</w:t>
            </w:r>
            <w:proofErr w:type="gramEnd"/>
            <w:r>
              <w:rPr>
                <w:rFonts w:ascii="宋体" w:eastAsia="宋体" w:hAnsi="宋体" w:cs="宋体" w:hint="eastAsia"/>
                <w:color w:val="000000"/>
                <w:kern w:val="0"/>
                <w:sz w:val="18"/>
                <w:szCs w:val="18"/>
                <w:lang/>
              </w:rPr>
              <w:t>，</w:t>
            </w:r>
            <w:proofErr w:type="gramStart"/>
            <w:r>
              <w:rPr>
                <w:rFonts w:ascii="宋体" w:eastAsia="宋体" w:hAnsi="宋体" w:cs="宋体" w:hint="eastAsia"/>
                <w:color w:val="000000"/>
                <w:kern w:val="0"/>
                <w:sz w:val="18"/>
                <w:szCs w:val="18"/>
                <w:lang/>
              </w:rPr>
              <w:t>简单方便</w:t>
            </w:r>
            <w:proofErr w:type="gramEnd"/>
            <w:r>
              <w:rPr>
                <w:rFonts w:ascii="宋体" w:eastAsia="宋体" w:hAnsi="宋体" w:cs="宋体" w:hint="eastAsia"/>
                <w:color w:val="000000"/>
                <w:kern w:val="0"/>
                <w:sz w:val="18"/>
                <w:szCs w:val="18"/>
                <w:lang/>
              </w:rPr>
              <w:br/>
              <w:t>小巧、轻便、易于使用</w:t>
            </w:r>
            <w:r>
              <w:rPr>
                <w:rFonts w:ascii="宋体" w:eastAsia="宋体" w:hAnsi="宋体" w:cs="宋体" w:hint="eastAsia"/>
                <w:color w:val="000000"/>
                <w:kern w:val="0"/>
                <w:sz w:val="18"/>
                <w:szCs w:val="18"/>
                <w:lang/>
              </w:rPr>
              <w:br/>
              <w:t>LCD背光，4行中英文对照显示</w:t>
            </w:r>
            <w:r>
              <w:rPr>
                <w:rFonts w:ascii="宋体" w:eastAsia="宋体" w:hAnsi="宋体" w:cs="宋体" w:hint="eastAsia"/>
                <w:color w:val="000000"/>
                <w:kern w:val="0"/>
                <w:sz w:val="18"/>
                <w:szCs w:val="18"/>
                <w:lang/>
              </w:rPr>
              <w:br/>
              <w:t>正负流量测量，累积流量</w:t>
            </w:r>
            <w:r>
              <w:rPr>
                <w:rFonts w:ascii="宋体" w:eastAsia="宋体" w:hAnsi="宋体" w:cs="宋体" w:hint="eastAsia"/>
                <w:color w:val="000000"/>
                <w:kern w:val="0"/>
                <w:sz w:val="18"/>
                <w:szCs w:val="18"/>
                <w:lang/>
              </w:rPr>
              <w:br/>
              <w:t>SD卡功能，880万组数据存储（记录长达512天历史数据）</w:t>
            </w:r>
            <w:r>
              <w:rPr>
                <w:rFonts w:ascii="宋体" w:eastAsia="宋体" w:hAnsi="宋体" w:cs="宋体" w:hint="eastAsia"/>
                <w:color w:val="000000"/>
                <w:kern w:val="0"/>
                <w:sz w:val="18"/>
                <w:szCs w:val="18"/>
                <w:lang/>
              </w:rPr>
              <w:br/>
              <w:t>变送器防护等级达到IP65，传感器防护等级达到IP68</w:t>
            </w:r>
            <w:r>
              <w:rPr>
                <w:rFonts w:ascii="宋体" w:eastAsia="宋体" w:hAnsi="宋体" w:cs="宋体" w:hint="eastAsia"/>
                <w:color w:val="000000"/>
                <w:kern w:val="0"/>
                <w:sz w:val="18"/>
                <w:szCs w:val="18"/>
                <w:lang/>
              </w:rPr>
              <w:br/>
              <w:t>锂离子电磁及通用型电源设计，支持产品全天候使用</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10</w:t>
            </w:r>
          </w:p>
        </w:tc>
      </w:tr>
      <w:tr w:rsidR="00127AB8" w:rsidTr="00127AB8">
        <w:trPr>
          <w:trHeight w:val="5175"/>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电表采集模块</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支持有线、GPRS无线、433M无线等多种通讯方式。</w:t>
            </w:r>
            <w:r>
              <w:rPr>
                <w:rFonts w:ascii="宋体" w:eastAsia="宋体" w:hAnsi="宋体" w:cs="宋体" w:hint="eastAsia"/>
                <w:color w:val="000000"/>
                <w:kern w:val="0"/>
                <w:sz w:val="18"/>
                <w:szCs w:val="18"/>
                <w:lang/>
              </w:rPr>
              <w:br/>
              <w:t>可嵌入GPRS数据传输模块。</w:t>
            </w:r>
            <w:r>
              <w:rPr>
                <w:rFonts w:ascii="宋体" w:eastAsia="宋体" w:hAnsi="宋体" w:cs="宋体" w:hint="eastAsia"/>
                <w:color w:val="000000"/>
                <w:kern w:val="0"/>
                <w:sz w:val="18"/>
                <w:szCs w:val="18"/>
                <w:lang/>
              </w:rPr>
              <w:br/>
              <w:t>支持多种计量方式：用水量计量、支持有线、GPRS无线、433M无线等多种通讯方式。</w:t>
            </w:r>
            <w:r>
              <w:rPr>
                <w:rFonts w:ascii="宋体" w:eastAsia="宋体" w:hAnsi="宋体" w:cs="宋体" w:hint="eastAsia"/>
                <w:color w:val="000000"/>
                <w:kern w:val="0"/>
                <w:sz w:val="18"/>
                <w:szCs w:val="18"/>
                <w:lang/>
              </w:rPr>
              <w:br/>
              <w:t>可嵌入GPRS数据传输模块。</w:t>
            </w:r>
            <w:r>
              <w:rPr>
                <w:rFonts w:ascii="宋体" w:eastAsia="宋体" w:hAnsi="宋体" w:cs="宋体" w:hint="eastAsia"/>
                <w:color w:val="000000"/>
                <w:kern w:val="0"/>
                <w:sz w:val="18"/>
                <w:szCs w:val="18"/>
                <w:lang/>
              </w:rPr>
              <w:br/>
              <w:t>支持多种计量方式：用电量计量、用电量计量、灌溉用时计量。</w:t>
            </w:r>
            <w:r>
              <w:rPr>
                <w:rFonts w:ascii="宋体" w:eastAsia="宋体" w:hAnsi="宋体" w:cs="宋体" w:hint="eastAsia"/>
                <w:color w:val="000000"/>
                <w:kern w:val="0"/>
                <w:sz w:val="18"/>
                <w:szCs w:val="18"/>
                <w:lang/>
              </w:rPr>
              <w:br/>
            </w:r>
            <w:proofErr w:type="gramStart"/>
            <w:r>
              <w:rPr>
                <w:rFonts w:ascii="宋体" w:eastAsia="宋体" w:hAnsi="宋体" w:cs="宋体" w:hint="eastAsia"/>
                <w:color w:val="000000"/>
                <w:kern w:val="0"/>
                <w:sz w:val="18"/>
                <w:szCs w:val="18"/>
                <w:lang/>
              </w:rPr>
              <w:t>一</w:t>
            </w:r>
            <w:proofErr w:type="gramEnd"/>
            <w:r>
              <w:rPr>
                <w:rFonts w:ascii="宋体" w:eastAsia="宋体" w:hAnsi="宋体" w:cs="宋体" w:hint="eastAsia"/>
                <w:color w:val="000000"/>
                <w:kern w:val="0"/>
                <w:sz w:val="18"/>
                <w:szCs w:val="18"/>
                <w:lang/>
              </w:rPr>
              <w:t>机多卡，一个控制器可供多张用户卡使用。</w:t>
            </w:r>
            <w:r>
              <w:rPr>
                <w:rFonts w:ascii="宋体" w:eastAsia="宋体" w:hAnsi="宋体" w:cs="宋体" w:hint="eastAsia"/>
                <w:color w:val="000000"/>
                <w:kern w:val="0"/>
                <w:sz w:val="18"/>
                <w:szCs w:val="18"/>
                <w:lang/>
              </w:rPr>
              <w:br/>
              <w:t>采集功能：采集流量计、脉冲水表的流量数据；采集电能表的电量数据；采集压力、水位变送器的标准信号；采集水泵或阀门运行状态、设备供电状态等信息。</w:t>
            </w:r>
            <w:r>
              <w:rPr>
                <w:rFonts w:ascii="宋体" w:eastAsia="宋体" w:hAnsi="宋体" w:cs="宋体" w:hint="eastAsia"/>
                <w:color w:val="000000"/>
                <w:kern w:val="0"/>
                <w:sz w:val="18"/>
                <w:szCs w:val="18"/>
                <w:lang/>
              </w:rPr>
              <w:br/>
              <w:t>控制功能：支持自动控制、远程控制水泵、阀门等控制设备。</w:t>
            </w:r>
            <w:r>
              <w:rPr>
                <w:rFonts w:ascii="宋体" w:eastAsia="宋体" w:hAnsi="宋体" w:cs="宋体" w:hint="eastAsia"/>
                <w:color w:val="000000"/>
                <w:kern w:val="0"/>
                <w:sz w:val="18"/>
                <w:szCs w:val="18"/>
                <w:lang/>
              </w:rPr>
              <w:br/>
              <w:t>远程管理功能：支持通过GPRS传输设备进行远程参数设置、程序升级。</w:t>
            </w:r>
            <w:r>
              <w:rPr>
                <w:rFonts w:ascii="宋体" w:eastAsia="宋体" w:hAnsi="宋体" w:cs="宋体" w:hint="eastAsia"/>
                <w:color w:val="000000"/>
                <w:kern w:val="0"/>
                <w:sz w:val="18"/>
                <w:szCs w:val="18"/>
                <w:lang/>
              </w:rPr>
              <w:br/>
              <w:t>充值功能：支持非接触式IC卡、GPRS远程充值剩余水量。</w:t>
            </w:r>
            <w:r>
              <w:rPr>
                <w:rFonts w:ascii="宋体" w:eastAsia="宋体" w:hAnsi="宋体" w:cs="宋体" w:hint="eastAsia"/>
                <w:color w:val="000000"/>
                <w:kern w:val="0"/>
                <w:sz w:val="18"/>
                <w:szCs w:val="18"/>
                <w:lang/>
              </w:rPr>
              <w:br/>
              <w:t>报警功能：监测数据越限、IC卡内余额不足等，立即上报告警信息。</w:t>
            </w:r>
            <w:r>
              <w:rPr>
                <w:rFonts w:ascii="宋体" w:eastAsia="宋体" w:hAnsi="宋体" w:cs="宋体" w:hint="eastAsia"/>
                <w:color w:val="000000"/>
                <w:kern w:val="0"/>
                <w:sz w:val="18"/>
                <w:szCs w:val="18"/>
                <w:lang/>
              </w:rPr>
              <w:br/>
              <w:t>存储功能：本机循环存储监测数据，掉电不丢失。</w:t>
            </w:r>
            <w:r>
              <w:rPr>
                <w:rFonts w:ascii="宋体" w:eastAsia="宋体" w:hAnsi="宋体" w:cs="宋体" w:hint="eastAsia"/>
                <w:color w:val="000000"/>
                <w:kern w:val="0"/>
                <w:sz w:val="18"/>
                <w:szCs w:val="18"/>
                <w:lang/>
              </w:rPr>
              <w:br/>
              <w:t>技术参数</w:t>
            </w:r>
            <w:r>
              <w:rPr>
                <w:rFonts w:ascii="宋体" w:eastAsia="宋体" w:hAnsi="宋体" w:cs="宋体" w:hint="eastAsia"/>
                <w:color w:val="000000"/>
                <w:kern w:val="0"/>
                <w:sz w:val="18"/>
                <w:szCs w:val="18"/>
                <w:lang/>
              </w:rPr>
              <w:br/>
              <w:t>硬件配置：6路DI、3路PI、6路AI、5路DO、3路串口、4按键键盘、1路非接触IC卡读写接口、1路GPRS无线传输接口或433M无线传输接口。</w:t>
            </w:r>
            <w:r>
              <w:rPr>
                <w:rFonts w:ascii="宋体" w:eastAsia="宋体" w:hAnsi="宋体" w:cs="宋体" w:hint="eastAsia"/>
                <w:color w:val="000000"/>
                <w:kern w:val="0"/>
                <w:sz w:val="18"/>
                <w:szCs w:val="18"/>
                <w:lang/>
              </w:rPr>
              <w:br/>
              <w:t>存储容量：4M。</w:t>
            </w:r>
            <w:r>
              <w:rPr>
                <w:rFonts w:ascii="宋体" w:eastAsia="宋体" w:hAnsi="宋体" w:cs="宋体" w:hint="eastAsia"/>
                <w:color w:val="000000"/>
                <w:kern w:val="0"/>
                <w:sz w:val="18"/>
                <w:szCs w:val="18"/>
                <w:lang/>
              </w:rPr>
              <w:br/>
              <w:t>工作环境：温度：-40~+85℃；湿度：≤95%。</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10</w:t>
            </w:r>
          </w:p>
        </w:tc>
      </w:tr>
      <w:tr w:rsidR="00127AB8" w:rsidTr="00127AB8">
        <w:trPr>
          <w:trHeight w:val="1445"/>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数据远传模块</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串口采集：采集串口设备数据，如流量计、电能表、PLC 等。无线通讯：通过 4G/3G/2G 无线网络实现。</w:t>
            </w:r>
            <w:r>
              <w:rPr>
                <w:rFonts w:ascii="宋体" w:eastAsia="宋体" w:hAnsi="宋体" w:cs="宋体" w:hint="eastAsia"/>
                <w:color w:val="000000"/>
                <w:kern w:val="0"/>
                <w:sz w:val="18"/>
                <w:szCs w:val="18"/>
                <w:lang/>
              </w:rPr>
              <w:br/>
              <w:t>通讯模式自动切换支持不同中心不同：端口、组网模式（专线或专网）、通讯方式（TCP\UDP\SMS）、寻址方式（固定 IP 或域名解析）、通信协议（透明协议或其他协议）。</w:t>
            </w:r>
            <w:r>
              <w:rPr>
                <w:rFonts w:ascii="宋体" w:eastAsia="宋体" w:hAnsi="宋体" w:cs="宋体" w:hint="eastAsia"/>
                <w:color w:val="000000"/>
                <w:kern w:val="0"/>
                <w:sz w:val="18"/>
                <w:szCs w:val="18"/>
                <w:lang/>
              </w:rPr>
              <w:br/>
              <w:t>支持本机端口：指定或随机。</w:t>
            </w:r>
            <w:r>
              <w:rPr>
                <w:rFonts w:ascii="宋体" w:eastAsia="宋体" w:hAnsi="宋体" w:cs="宋体" w:hint="eastAsia"/>
                <w:color w:val="000000"/>
                <w:kern w:val="0"/>
                <w:sz w:val="18"/>
                <w:szCs w:val="18"/>
                <w:lang/>
              </w:rPr>
              <w:br/>
              <w:t>通讯网络：4G（移动 TD-LTE、联通 TD/FDD-LTE、电信 TD/FDD-LTE） 3G（移动 TD-SCDMA、联通 WCDMA）</w:t>
            </w:r>
            <w:r>
              <w:rPr>
                <w:rFonts w:ascii="宋体" w:eastAsia="宋体" w:hAnsi="宋体" w:cs="宋体" w:hint="eastAsia"/>
                <w:color w:val="000000"/>
                <w:kern w:val="0"/>
                <w:sz w:val="18"/>
                <w:szCs w:val="18"/>
                <w:lang/>
              </w:rPr>
              <w:br/>
              <w:t>2G（移动 GSM/GPRS、联通 GSM/GPRS）</w:t>
            </w:r>
            <w:r>
              <w:rPr>
                <w:rFonts w:ascii="宋体" w:eastAsia="宋体" w:hAnsi="宋体" w:cs="宋体" w:hint="eastAsia"/>
                <w:color w:val="000000"/>
                <w:kern w:val="0"/>
                <w:sz w:val="18"/>
                <w:szCs w:val="18"/>
                <w:lang/>
              </w:rPr>
              <w:br/>
              <w:t>串口配置：2 路 RS232（一路 DB9、一路接线端子），一路 RS485（接线端子）。</w:t>
            </w:r>
            <w:r>
              <w:rPr>
                <w:rFonts w:ascii="宋体" w:eastAsia="宋体" w:hAnsi="宋体" w:cs="宋体" w:hint="eastAsia"/>
                <w:color w:val="000000"/>
                <w:kern w:val="0"/>
                <w:sz w:val="18"/>
                <w:szCs w:val="18"/>
                <w:lang/>
              </w:rPr>
              <w:br/>
              <w:t>串口数据格式：数据位（7、8）可设，默认 8；</w:t>
            </w:r>
            <w:r>
              <w:rPr>
                <w:rFonts w:ascii="宋体" w:eastAsia="宋体" w:hAnsi="宋体" w:cs="宋体" w:hint="eastAsia"/>
                <w:color w:val="000000"/>
                <w:kern w:val="0"/>
                <w:sz w:val="18"/>
                <w:szCs w:val="18"/>
                <w:lang/>
              </w:rPr>
              <w:br/>
              <w:t>停止位（1、2）可设，默认 1；</w:t>
            </w:r>
            <w:r>
              <w:rPr>
                <w:rFonts w:ascii="宋体" w:eastAsia="宋体" w:hAnsi="宋体" w:cs="宋体" w:hint="eastAsia"/>
                <w:color w:val="000000"/>
                <w:kern w:val="0"/>
                <w:sz w:val="18"/>
                <w:szCs w:val="18"/>
                <w:lang/>
              </w:rPr>
              <w:br/>
              <w:t>校验位（奇、偶、无）可设，默认无校验。</w:t>
            </w:r>
            <w:r>
              <w:rPr>
                <w:rFonts w:ascii="宋体" w:eastAsia="宋体" w:hAnsi="宋体" w:cs="宋体" w:hint="eastAsia"/>
                <w:color w:val="000000"/>
                <w:kern w:val="0"/>
                <w:sz w:val="18"/>
                <w:szCs w:val="18"/>
                <w:lang/>
              </w:rPr>
              <w:br/>
              <w:t>波 特 率： 1200、2400、4800、9600、19200、38400、57600（Bit/S）可选，默认 9600。</w:t>
            </w:r>
            <w:r>
              <w:rPr>
                <w:rFonts w:ascii="宋体" w:eastAsia="宋体" w:hAnsi="宋体" w:cs="宋体" w:hint="eastAsia"/>
                <w:color w:val="000000"/>
                <w:kern w:val="0"/>
                <w:sz w:val="18"/>
                <w:szCs w:val="18"/>
                <w:lang/>
              </w:rPr>
              <w:br/>
              <w:t>通信误码：≤10-6。</w:t>
            </w:r>
            <w:r>
              <w:rPr>
                <w:rFonts w:ascii="宋体" w:eastAsia="宋体" w:hAnsi="宋体" w:cs="宋体" w:hint="eastAsia"/>
                <w:color w:val="000000"/>
                <w:kern w:val="0"/>
                <w:sz w:val="18"/>
                <w:szCs w:val="18"/>
                <w:lang/>
              </w:rPr>
              <w:br/>
              <w:t>供电电源：10～30V DC。</w:t>
            </w:r>
            <w:r>
              <w:rPr>
                <w:rFonts w:ascii="宋体" w:eastAsia="宋体" w:hAnsi="宋体" w:cs="宋体" w:hint="eastAsia"/>
                <w:color w:val="000000"/>
                <w:kern w:val="0"/>
                <w:sz w:val="18"/>
                <w:szCs w:val="18"/>
                <w:lang/>
              </w:rPr>
              <w:br/>
              <w:t>功 耗：通讯电流（联网发送数据）≤ 150mA /12V；</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10</w:t>
            </w:r>
          </w:p>
        </w:tc>
      </w:tr>
      <w:tr w:rsidR="00127AB8" w:rsidTr="00127AB8">
        <w:trPr>
          <w:trHeight w:val="402"/>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入水口和出水口快接接头</w:t>
            </w:r>
          </w:p>
        </w:tc>
        <w:tc>
          <w:tcPr>
            <w:tcW w:w="51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27AB8" w:rsidRDefault="00127AB8" w:rsidP="00A13D5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根据实际需求定制</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10</w:t>
            </w:r>
          </w:p>
        </w:tc>
      </w:tr>
      <w:tr w:rsidR="00127AB8" w:rsidTr="00127AB8">
        <w:trPr>
          <w:trHeight w:val="402"/>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轮式小车</w:t>
            </w:r>
          </w:p>
        </w:tc>
        <w:tc>
          <w:tcPr>
            <w:tcW w:w="517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27AB8" w:rsidRDefault="00127AB8" w:rsidP="00A13D5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根据实际需求定制</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AB8" w:rsidRDefault="00127AB8" w:rsidP="00A13D5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10</w:t>
            </w:r>
          </w:p>
        </w:tc>
      </w:tr>
    </w:tbl>
    <w:p w:rsidR="007A503C" w:rsidRPr="007A503C" w:rsidRDefault="007A503C" w:rsidP="00127AB8">
      <w:pPr>
        <w:pStyle w:val="a0"/>
        <w:ind w:firstLineChars="0" w:firstLine="0"/>
      </w:pPr>
    </w:p>
    <w:p w:rsidR="00CC16B9" w:rsidRDefault="00B30C30">
      <w:pPr>
        <w:widowControl/>
        <w:numPr>
          <w:ilvl w:val="0"/>
          <w:numId w:val="9"/>
        </w:numPr>
        <w:spacing w:line="360" w:lineRule="auto"/>
        <w:ind w:firstLine="600"/>
        <w:textAlignment w:val="center"/>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采购标的执行标准</w:t>
      </w:r>
    </w:p>
    <w:p w:rsidR="00CC16B9" w:rsidRDefault="00B30C30">
      <w:pPr>
        <w:pStyle w:val="a0"/>
        <w:ind w:firstLineChars="200" w:firstLine="480"/>
      </w:pPr>
      <w:r>
        <w:rPr>
          <w:rFonts w:asciiTheme="minorEastAsia" w:eastAsiaTheme="minorEastAsia" w:hAnsiTheme="minorEastAsia" w:cs="宋体" w:hint="eastAsia"/>
          <w:sz w:val="24"/>
          <w:szCs w:val="24"/>
        </w:rPr>
        <w:t>本项目适用现行有效的相关国家、行业以及地方规范、规程和标准</w:t>
      </w:r>
      <w:r>
        <w:rPr>
          <w:rFonts w:hint="eastAsia"/>
        </w:rPr>
        <w:t>。</w:t>
      </w:r>
    </w:p>
    <w:p w:rsidR="00CC16B9" w:rsidRDefault="00127AB8" w:rsidP="00127AB8">
      <w:pPr>
        <w:wordWrap w:val="0"/>
        <w:topLinePunct/>
        <w:spacing w:line="360" w:lineRule="auto"/>
        <w:ind w:firstLineChars="300" w:firstLine="723"/>
        <w:rPr>
          <w:rFonts w:ascii="新宋体" w:eastAsia="新宋体" w:hAnsi="新宋体" w:cs="新宋体"/>
          <w:b/>
          <w:bCs/>
          <w:sz w:val="24"/>
          <w:lang w:val="zh-CN"/>
        </w:rPr>
      </w:pPr>
      <w:r>
        <w:rPr>
          <w:rFonts w:ascii="新宋体" w:eastAsia="新宋体" w:hAnsi="新宋体" w:cs="新宋体" w:hint="eastAsia"/>
          <w:b/>
          <w:bCs/>
          <w:sz w:val="24"/>
          <w:lang w:val="zh-CN"/>
        </w:rPr>
        <w:t>（三</w:t>
      </w:r>
      <w:r w:rsidR="00B30C30">
        <w:rPr>
          <w:rFonts w:ascii="新宋体" w:eastAsia="新宋体" w:hAnsi="新宋体" w:cs="新宋体" w:hint="eastAsia"/>
          <w:b/>
          <w:bCs/>
          <w:sz w:val="24"/>
          <w:lang w:val="zh-CN"/>
        </w:rPr>
        <w:t>）采购标的</w:t>
      </w:r>
      <w:proofErr w:type="gramStart"/>
      <w:r w:rsidR="00B30C30">
        <w:rPr>
          <w:rFonts w:ascii="新宋体" w:eastAsia="新宋体" w:hAnsi="新宋体" w:cs="新宋体" w:hint="eastAsia"/>
          <w:b/>
          <w:bCs/>
          <w:sz w:val="24"/>
          <w:lang w:val="zh-CN"/>
        </w:rPr>
        <w:t>的</w:t>
      </w:r>
      <w:proofErr w:type="gramEnd"/>
      <w:r w:rsidR="00B30C30">
        <w:rPr>
          <w:rFonts w:ascii="新宋体" w:eastAsia="新宋体" w:hAnsi="新宋体" w:cs="新宋体" w:hint="eastAsia"/>
          <w:b/>
          <w:bCs/>
          <w:sz w:val="24"/>
          <w:lang w:val="zh-CN"/>
        </w:rPr>
        <w:t>其他技术、服务等要求</w:t>
      </w:r>
    </w:p>
    <w:p w:rsidR="00127AB8" w:rsidRDefault="00127AB8" w:rsidP="00127AB8">
      <w:pPr>
        <w:widowControl/>
        <w:shd w:val="clear" w:color="auto" w:fill="FFFFFF"/>
        <w:spacing w:line="360" w:lineRule="auto"/>
        <w:ind w:firstLineChars="200" w:firstLine="480"/>
        <w:contextualSpacing/>
        <w:jc w:val="left"/>
        <w:rPr>
          <w:rFonts w:asciiTheme="minorEastAsia" w:hAnsiTheme="minorEastAsia" w:cs="宋体" w:hint="eastAsia"/>
          <w:kern w:val="0"/>
          <w:sz w:val="24"/>
          <w:szCs w:val="24"/>
        </w:rPr>
      </w:pPr>
      <w:r w:rsidRPr="00127AB8">
        <w:rPr>
          <w:rFonts w:asciiTheme="minorEastAsia" w:hAnsiTheme="minorEastAsia" w:cs="宋体" w:hint="eastAsia"/>
          <w:kern w:val="0"/>
          <w:sz w:val="24"/>
          <w:szCs w:val="24"/>
        </w:rPr>
        <w:t>执行的国家相关标准、行业标准、地方标准或者其他标准、规范</w:t>
      </w:r>
    </w:p>
    <w:p w:rsidR="00CC16B9" w:rsidRDefault="00B30C30" w:rsidP="00127AB8">
      <w:pPr>
        <w:widowControl/>
        <w:shd w:val="clear" w:color="auto" w:fill="FFFFFF"/>
        <w:spacing w:line="360" w:lineRule="auto"/>
        <w:ind w:firstLineChars="200" w:firstLine="482"/>
        <w:contextualSpacing/>
        <w:jc w:val="left"/>
        <w:rPr>
          <w:rFonts w:ascii="新宋体" w:eastAsia="新宋体" w:hAnsi="新宋体" w:cs="新宋体"/>
          <w:b/>
          <w:color w:val="000000"/>
          <w:kern w:val="0"/>
          <w:sz w:val="24"/>
          <w:szCs w:val="24"/>
          <w:lang w:val="zh-CN"/>
        </w:rPr>
      </w:pPr>
      <w:r>
        <w:rPr>
          <w:rFonts w:ascii="新宋体" w:eastAsia="新宋体" w:hAnsi="新宋体" w:cs="新宋体" w:hint="eastAsia"/>
          <w:b/>
          <w:color w:val="000000"/>
          <w:kern w:val="0"/>
          <w:sz w:val="24"/>
          <w:szCs w:val="24"/>
          <w:lang w:val="zh-CN"/>
        </w:rPr>
        <w:t>（六）验收标准</w:t>
      </w:r>
    </w:p>
    <w:p w:rsidR="00CC16B9" w:rsidRDefault="00427B94" w:rsidP="00427B94">
      <w:pPr>
        <w:pStyle w:val="a4"/>
        <w:spacing w:line="360" w:lineRule="auto"/>
        <w:ind w:firstLineChars="100" w:firstLine="240"/>
        <w:rPr>
          <w:rFonts w:ascii="新宋体" w:eastAsia="新宋体" w:hAnsi="新宋体" w:cs="新宋体"/>
          <w:b/>
          <w:color w:val="000000"/>
          <w:kern w:val="0"/>
          <w:sz w:val="24"/>
          <w:szCs w:val="24"/>
          <w:lang w:val="zh-CN"/>
        </w:rPr>
      </w:pPr>
      <w:r w:rsidRPr="00427B94">
        <w:rPr>
          <w:rFonts w:ascii="新宋体" w:eastAsia="新宋体" w:hAnsi="新宋体" w:cs="新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00B30C30">
        <w:rPr>
          <w:rFonts w:ascii="新宋体" w:eastAsia="新宋体" w:hAnsi="新宋体" w:cs="新宋体" w:hint="eastAsia"/>
          <w:b/>
          <w:color w:val="000000"/>
          <w:kern w:val="0"/>
          <w:sz w:val="24"/>
          <w:szCs w:val="24"/>
          <w:lang w:val="zh-CN"/>
        </w:rPr>
        <w:t>（七）付款方式：以签订合同为准。</w:t>
      </w:r>
    </w:p>
    <w:p w:rsidR="00427B94" w:rsidRPr="00427B94" w:rsidRDefault="00427B94" w:rsidP="00127AB8">
      <w:pPr>
        <w:pStyle w:val="a0"/>
        <w:ind w:firstLineChars="0" w:firstLine="0"/>
      </w:pPr>
    </w:p>
    <w:p w:rsidR="00CC16B9" w:rsidRDefault="00B30C30">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CC16B9" w:rsidRDefault="00CC16B9">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B9">
        <w:trPr>
          <w:trHeight w:val="636"/>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C16B9" w:rsidRDefault="00B30C3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C16B9">
        <w:trPr>
          <w:trHeight w:val="1278"/>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C16B9" w:rsidRPr="00127AB8" w:rsidRDefault="00B30C30">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项目名称：</w:t>
            </w:r>
            <w:r w:rsidR="00127AB8" w:rsidRPr="00127AB8">
              <w:rPr>
                <w:rFonts w:asciiTheme="minorEastAsia" w:hAnsiTheme="minorEastAsia" w:cs="仿宋_GB2312" w:hint="eastAsia"/>
                <w:szCs w:val="21"/>
              </w:rPr>
              <w:t>禹州市2018年农业水价综合改革试点计量设施项目</w:t>
            </w:r>
          </w:p>
          <w:p w:rsidR="00CC16B9" w:rsidRDefault="00B30C3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127AB8">
              <w:rPr>
                <w:rFonts w:asciiTheme="minorEastAsia" w:hAnsiTheme="minorEastAsia" w:cs="仿宋_GB2312" w:hint="eastAsia"/>
                <w:szCs w:val="21"/>
              </w:rPr>
              <w:t>YZCG-G2019241</w:t>
            </w:r>
          </w:p>
          <w:p w:rsidR="00CC16B9" w:rsidRDefault="00B30C30">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Cs w:val="21"/>
              </w:rPr>
              <w:t>交付时间：合同签订之日起30</w:t>
            </w:r>
            <w:proofErr w:type="gramStart"/>
            <w:r>
              <w:rPr>
                <w:rFonts w:asciiTheme="minorEastAsia" w:hAnsiTheme="minorEastAsia" w:cs="仿宋_GB2312" w:hint="eastAsia"/>
                <w:szCs w:val="21"/>
              </w:rPr>
              <w:t>日历天</w:t>
            </w:r>
            <w:proofErr w:type="gramEnd"/>
          </w:p>
        </w:tc>
      </w:tr>
      <w:tr w:rsidR="00CC16B9">
        <w:trPr>
          <w:trHeight w:val="1421"/>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27AB8" w:rsidRPr="00127AB8" w:rsidRDefault="00127AB8" w:rsidP="00127AB8">
            <w:pPr>
              <w:widowControl/>
              <w:shd w:val="clear" w:color="auto" w:fill="FFFFFF"/>
              <w:spacing w:line="400" w:lineRule="exact"/>
              <w:jc w:val="left"/>
              <w:rPr>
                <w:rFonts w:asciiTheme="minorEastAsia" w:hAnsiTheme="minorEastAsia" w:cs="仿宋_GB2312" w:hint="eastAsia"/>
                <w:szCs w:val="21"/>
              </w:rPr>
            </w:pPr>
            <w:r w:rsidRPr="00127AB8">
              <w:rPr>
                <w:rFonts w:asciiTheme="minorEastAsia" w:hAnsiTheme="minorEastAsia" w:cs="仿宋_GB2312" w:hint="eastAsia"/>
                <w:szCs w:val="21"/>
              </w:rPr>
              <w:t>采购单位：禹州市农田水利工程建设管理局</w:t>
            </w:r>
          </w:p>
          <w:p w:rsidR="00127AB8" w:rsidRPr="00127AB8" w:rsidRDefault="00127AB8" w:rsidP="00127AB8">
            <w:pPr>
              <w:widowControl/>
              <w:shd w:val="clear" w:color="auto" w:fill="FFFFFF"/>
              <w:spacing w:line="400" w:lineRule="exact"/>
              <w:jc w:val="left"/>
              <w:rPr>
                <w:rFonts w:asciiTheme="minorEastAsia" w:hAnsiTheme="minorEastAsia" w:cs="仿宋_GB2312" w:hint="eastAsia"/>
                <w:szCs w:val="21"/>
              </w:rPr>
            </w:pPr>
            <w:r w:rsidRPr="00127AB8">
              <w:rPr>
                <w:rFonts w:asciiTheme="minorEastAsia" w:hAnsiTheme="minorEastAsia" w:cs="仿宋_GB2312" w:hint="eastAsia"/>
                <w:szCs w:val="21"/>
              </w:rPr>
              <w:t>地址：</w:t>
            </w:r>
            <w:proofErr w:type="gramStart"/>
            <w:r w:rsidRPr="00127AB8">
              <w:rPr>
                <w:rFonts w:asciiTheme="minorEastAsia" w:hAnsiTheme="minorEastAsia" w:cs="仿宋_GB2312" w:hint="eastAsia"/>
                <w:szCs w:val="21"/>
              </w:rPr>
              <w:t>禹州市禹王</w:t>
            </w:r>
            <w:proofErr w:type="gramEnd"/>
            <w:r w:rsidRPr="00127AB8">
              <w:rPr>
                <w:rFonts w:asciiTheme="minorEastAsia" w:hAnsiTheme="minorEastAsia" w:cs="仿宋_GB2312" w:hint="eastAsia"/>
                <w:szCs w:val="21"/>
              </w:rPr>
              <w:t>大道</w:t>
            </w:r>
          </w:p>
          <w:p w:rsidR="00CC16B9" w:rsidRPr="00127AB8" w:rsidRDefault="00127AB8" w:rsidP="00127AB8">
            <w:pPr>
              <w:widowControl/>
              <w:shd w:val="clear" w:color="auto" w:fill="FFFFFF"/>
              <w:spacing w:line="400" w:lineRule="exact"/>
              <w:jc w:val="left"/>
              <w:rPr>
                <w:rFonts w:asciiTheme="minorEastAsia" w:hAnsiTheme="minorEastAsia" w:cs="仿宋_GB2312"/>
                <w:szCs w:val="21"/>
              </w:rPr>
            </w:pPr>
            <w:r w:rsidRPr="00127AB8">
              <w:rPr>
                <w:rFonts w:asciiTheme="minorEastAsia" w:hAnsiTheme="minorEastAsia" w:cs="仿宋_GB2312" w:hint="eastAsia"/>
                <w:szCs w:val="21"/>
              </w:rPr>
              <w:t xml:space="preserve">联系人：李女士  </w:t>
            </w:r>
            <w:r>
              <w:rPr>
                <w:rFonts w:asciiTheme="minorEastAsia" w:hAnsiTheme="minorEastAsia" w:cs="仿宋_GB2312" w:hint="eastAsia"/>
                <w:szCs w:val="21"/>
              </w:rPr>
              <w:t xml:space="preserve">  </w:t>
            </w:r>
            <w:r w:rsidRPr="00127AB8">
              <w:rPr>
                <w:rFonts w:asciiTheme="minorEastAsia" w:hAnsiTheme="minorEastAsia" w:cs="仿宋_GB2312" w:hint="eastAsia"/>
                <w:szCs w:val="21"/>
              </w:rPr>
              <w:t>联系电话：0374-6068707</w:t>
            </w:r>
          </w:p>
        </w:tc>
      </w:tr>
      <w:tr w:rsidR="00CC16B9">
        <w:trPr>
          <w:trHeight w:val="323"/>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C16B9" w:rsidRDefault="00B30C3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CC16B9" w:rsidRDefault="00B30C3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CC16B9" w:rsidRDefault="00B30C3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联系人：侯女士               电话：0374-2077111</w:t>
            </w:r>
          </w:p>
        </w:tc>
      </w:tr>
      <w:tr w:rsidR="00CC16B9">
        <w:trPr>
          <w:trHeight w:val="9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CC16B9" w:rsidRDefault="00B30C30">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CC16B9" w:rsidRDefault="00B30C30">
            <w:pPr>
              <w:autoSpaceDE w:val="0"/>
              <w:autoSpaceDN w:val="0"/>
              <w:adjustRightInd w:val="0"/>
              <w:spacing w:line="360" w:lineRule="auto"/>
              <w:ind w:right="-11"/>
              <w:rPr>
                <w:lang w:val="zh-CN"/>
              </w:rPr>
            </w:pPr>
            <w:r>
              <w:rPr>
                <w:rFonts w:hint="eastAsia"/>
              </w:rPr>
              <w:lastRenderedPageBreak/>
              <w:t>1</w:t>
            </w:r>
            <w:r>
              <w:rPr>
                <w:rFonts w:hint="eastAsia"/>
                <w:lang w:val="zh-CN"/>
              </w:rPr>
              <w:t>、企业法人营业执照或营业执照。（企业提供）</w:t>
            </w:r>
          </w:p>
          <w:p w:rsidR="00CC16B9" w:rsidRDefault="00B30C30">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CC16B9" w:rsidRDefault="00B30C30">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CC16B9" w:rsidRDefault="00B30C30">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CC16B9" w:rsidRDefault="00B30C30">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CC16B9" w:rsidRDefault="00B30C30">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CC16B9" w:rsidRDefault="00B30C30">
            <w:pPr>
              <w:autoSpaceDE w:val="0"/>
              <w:autoSpaceDN w:val="0"/>
              <w:adjustRightInd w:val="0"/>
              <w:spacing w:line="360" w:lineRule="auto"/>
              <w:jc w:val="left"/>
            </w:pPr>
            <w:r>
              <w:rPr>
                <w:rFonts w:hint="eastAsia"/>
              </w:rPr>
              <w:t>二、财务状况报告相关材料</w:t>
            </w:r>
          </w:p>
          <w:p w:rsidR="00CC16B9" w:rsidRDefault="00B30C30">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CC16B9" w:rsidRDefault="00B30C30">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CC16B9" w:rsidRDefault="00B30C30">
            <w:pPr>
              <w:spacing w:line="360" w:lineRule="auto"/>
            </w:pPr>
            <w:r>
              <w:rPr>
                <w:rFonts w:hint="eastAsia"/>
              </w:rPr>
              <w:t>②基本开户银行出具的资信证明；</w:t>
            </w:r>
          </w:p>
          <w:p w:rsidR="00CC16B9" w:rsidRDefault="00B30C30">
            <w:pPr>
              <w:spacing w:line="360" w:lineRule="auto"/>
            </w:pPr>
            <w:r>
              <w:rPr>
                <w:rFonts w:hint="eastAsia"/>
              </w:rPr>
              <w:t>③财政部门认可的政府采购专业担保机构的证明文件和担保机构出具的投标担保函。</w:t>
            </w:r>
          </w:p>
          <w:p w:rsidR="00CC16B9" w:rsidRDefault="00B30C30">
            <w:pPr>
              <w:spacing w:line="360" w:lineRule="auto"/>
            </w:pPr>
            <w:r>
              <w:rPr>
                <w:rFonts w:hint="eastAsia"/>
                <w:lang w:val="zh-CN"/>
              </w:rPr>
              <w:t>注：仅需提供序号</w:t>
            </w:r>
            <w:r>
              <w:rPr>
                <w:rFonts w:hint="eastAsia"/>
              </w:rPr>
              <w:t>①～③其中之一即可。</w:t>
            </w:r>
          </w:p>
          <w:p w:rsidR="00CC16B9" w:rsidRDefault="00B30C30">
            <w:pPr>
              <w:spacing w:line="360" w:lineRule="auto"/>
            </w:pPr>
            <w:r>
              <w:rPr>
                <w:rFonts w:hint="eastAsia"/>
              </w:rPr>
              <w:t>（</w:t>
            </w:r>
            <w:r>
              <w:rPr>
                <w:rFonts w:hint="eastAsia"/>
              </w:rPr>
              <w:t>2</w:t>
            </w:r>
            <w:r>
              <w:rPr>
                <w:rFonts w:hint="eastAsia"/>
              </w:rPr>
              <w:t>）供应商（其他组织和自然人）提供本单位：</w:t>
            </w:r>
          </w:p>
          <w:p w:rsidR="00CC16B9" w:rsidRDefault="00B30C30">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CC16B9" w:rsidRDefault="00B30C30">
            <w:pPr>
              <w:spacing w:line="360" w:lineRule="auto"/>
            </w:pPr>
            <w:r>
              <w:rPr>
                <w:rFonts w:hint="eastAsia"/>
              </w:rPr>
              <w:t>②银行出具的资信证明；</w:t>
            </w:r>
          </w:p>
          <w:p w:rsidR="00CC16B9" w:rsidRDefault="00B30C30">
            <w:pPr>
              <w:spacing w:line="360" w:lineRule="auto"/>
            </w:pPr>
            <w:r>
              <w:rPr>
                <w:rFonts w:hint="eastAsia"/>
              </w:rPr>
              <w:t>③财政部门认可的政府采购专业担保机构的证明文件和担保机构出具的投标担保函。</w:t>
            </w:r>
          </w:p>
          <w:p w:rsidR="00CC16B9" w:rsidRDefault="00B30C30">
            <w:pPr>
              <w:autoSpaceDE w:val="0"/>
              <w:autoSpaceDN w:val="0"/>
              <w:adjustRightInd w:val="0"/>
              <w:spacing w:line="360" w:lineRule="auto"/>
              <w:ind w:right="-11"/>
            </w:pPr>
            <w:r>
              <w:rPr>
                <w:rFonts w:hint="eastAsia"/>
                <w:lang w:val="zh-CN"/>
              </w:rPr>
              <w:t>注：仅需提供序号</w:t>
            </w:r>
            <w:r>
              <w:rPr>
                <w:rFonts w:hint="eastAsia"/>
              </w:rPr>
              <w:t>①～③其中之一即可。</w:t>
            </w:r>
          </w:p>
          <w:p w:rsidR="00CC16B9" w:rsidRDefault="00B30C30">
            <w:pPr>
              <w:autoSpaceDE w:val="0"/>
              <w:autoSpaceDN w:val="0"/>
              <w:adjustRightInd w:val="0"/>
              <w:spacing w:line="360" w:lineRule="auto"/>
              <w:ind w:right="-11"/>
              <w:rPr>
                <w:lang w:val="zh-CN"/>
              </w:rPr>
            </w:pPr>
            <w:r>
              <w:rPr>
                <w:rFonts w:hint="eastAsia"/>
              </w:rPr>
              <w:t>三、依法缴纳税收相关材料</w:t>
            </w:r>
          </w:p>
          <w:p w:rsidR="00CC16B9" w:rsidRDefault="00B30C30">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CC16B9" w:rsidRDefault="00B30C30">
            <w:pPr>
              <w:autoSpaceDE w:val="0"/>
              <w:autoSpaceDN w:val="0"/>
              <w:adjustRightInd w:val="0"/>
              <w:spacing w:line="360" w:lineRule="auto"/>
              <w:ind w:right="-11"/>
              <w:rPr>
                <w:lang w:val="zh-CN"/>
              </w:rPr>
            </w:pPr>
            <w:r>
              <w:rPr>
                <w:rFonts w:hint="eastAsia"/>
                <w:lang w:val="zh-CN"/>
              </w:rPr>
              <w:t>四、依法缴纳社会保障资金的证明材料</w:t>
            </w:r>
          </w:p>
          <w:p w:rsidR="00CC16B9" w:rsidRDefault="00B30C30">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w:t>
            </w:r>
            <w:r>
              <w:rPr>
                <w:rFonts w:hint="eastAsia"/>
                <w:lang w:val="zh-CN"/>
              </w:rPr>
              <w:lastRenderedPageBreak/>
              <w:t>会保险凭据。（依法不需要缴纳社会保障资金的供应商，应提供相应文件证明依法不需要缴纳社会保障资金）</w:t>
            </w:r>
          </w:p>
          <w:p w:rsidR="00CC16B9" w:rsidRDefault="00B30C30">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CC16B9" w:rsidRDefault="00B30C30">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CC16B9" w:rsidRDefault="00B30C30">
            <w:pPr>
              <w:spacing w:line="360" w:lineRule="auto"/>
            </w:pPr>
            <w:r>
              <w:rPr>
                <w:rFonts w:hint="eastAsia"/>
              </w:rPr>
              <w:t>②供应商具备履行合同所必须的设备和专业技术能力承诺函或声明（承诺函或声明格式自拟）。</w:t>
            </w:r>
          </w:p>
          <w:p w:rsidR="00CC16B9" w:rsidRDefault="00B30C30">
            <w:pPr>
              <w:autoSpaceDE w:val="0"/>
              <w:autoSpaceDN w:val="0"/>
              <w:adjustRightInd w:val="0"/>
              <w:spacing w:line="360" w:lineRule="auto"/>
              <w:ind w:right="-11"/>
            </w:pPr>
            <w:r>
              <w:rPr>
                <w:rFonts w:hint="eastAsia"/>
                <w:lang w:val="zh-CN"/>
              </w:rPr>
              <w:t>注：仅需提供序号</w:t>
            </w:r>
            <w:r>
              <w:rPr>
                <w:rFonts w:hint="eastAsia"/>
              </w:rPr>
              <w:t>①～②其中之一即可。</w:t>
            </w:r>
          </w:p>
          <w:p w:rsidR="00CC16B9" w:rsidRDefault="00B30C30">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CC16B9" w:rsidRDefault="00B30C30">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CC16B9" w:rsidRDefault="00B30C30">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CC16B9" w:rsidRDefault="00B30C30">
            <w:pPr>
              <w:spacing w:line="360" w:lineRule="auto"/>
            </w:pPr>
            <w:r>
              <w:rPr>
                <w:rFonts w:hint="eastAsia"/>
              </w:rPr>
              <w:t>1</w:t>
            </w:r>
            <w:r>
              <w:rPr>
                <w:rFonts w:hint="eastAsia"/>
              </w:rPr>
              <w:t>、查询渠道：</w:t>
            </w:r>
          </w:p>
          <w:p w:rsidR="00CC16B9" w:rsidRDefault="00B30C30">
            <w:pPr>
              <w:spacing w:line="360" w:lineRule="auto"/>
            </w:pPr>
            <w:r>
              <w:rPr>
                <w:rFonts w:hint="eastAsia"/>
              </w:rPr>
              <w:t>①“信用中国”网站（</w:t>
            </w:r>
            <w:hyperlink r:id="rId12" w:history="1">
              <w:r>
                <w:rPr>
                  <w:rFonts w:hint="eastAsia"/>
                </w:rPr>
                <w:t>www.creditchina.gov.cn</w:t>
              </w:r>
            </w:hyperlink>
            <w:r>
              <w:rPr>
                <w:rFonts w:hint="eastAsia"/>
              </w:rPr>
              <w:t>）</w:t>
            </w:r>
          </w:p>
          <w:p w:rsidR="00CC16B9" w:rsidRDefault="00B30C30">
            <w:pPr>
              <w:spacing w:line="360" w:lineRule="auto"/>
            </w:pPr>
            <w:r>
              <w:rPr>
                <w:rFonts w:hint="eastAsia"/>
              </w:rPr>
              <w:t>②“中国政府采购网”（</w:t>
            </w:r>
            <w:r>
              <w:rPr>
                <w:rFonts w:hint="eastAsia"/>
              </w:rPr>
              <w:t>www.ccgp.gov.cn</w:t>
            </w:r>
            <w:r>
              <w:rPr>
                <w:rFonts w:hint="eastAsia"/>
              </w:rPr>
              <w:t>）</w:t>
            </w:r>
          </w:p>
          <w:p w:rsidR="00CC16B9" w:rsidRDefault="00B30C30">
            <w:pPr>
              <w:spacing w:line="360" w:lineRule="auto"/>
            </w:pPr>
            <w:r>
              <w:rPr>
                <w:rFonts w:hint="eastAsia"/>
              </w:rPr>
              <w:t>③“国家企业信用公示系统”网站（</w:t>
            </w:r>
            <w:hyperlink r:id="rId13" w:history="1">
              <w:r>
                <w:t>www.gsxt.gov.cn</w:t>
              </w:r>
            </w:hyperlink>
            <w:r>
              <w:rPr>
                <w:rFonts w:hint="eastAsia"/>
              </w:rPr>
              <w:t>）</w:t>
            </w:r>
          </w:p>
          <w:p w:rsidR="00CC16B9" w:rsidRDefault="00B30C30">
            <w:pPr>
              <w:spacing w:line="360" w:lineRule="auto"/>
            </w:pPr>
            <w:r>
              <w:rPr>
                <w:rFonts w:hint="eastAsia"/>
              </w:rPr>
              <w:t>④“中国社会组织公共服务平台”网站（</w:t>
            </w:r>
            <w:r>
              <w:t>www.chinanpo.gov.cn</w:t>
            </w:r>
            <w:r>
              <w:rPr>
                <w:rFonts w:hint="eastAsia"/>
              </w:rPr>
              <w:t>）（仅查询社会组织）；</w:t>
            </w:r>
          </w:p>
          <w:p w:rsidR="00CC16B9" w:rsidRDefault="00B30C30">
            <w:pPr>
              <w:autoSpaceDE w:val="0"/>
              <w:autoSpaceDN w:val="0"/>
              <w:spacing w:line="360" w:lineRule="auto"/>
              <w:contextualSpacing/>
            </w:pPr>
            <w:r>
              <w:rPr>
                <w:rFonts w:hint="eastAsia"/>
              </w:rPr>
              <w:t>2</w:t>
            </w:r>
            <w:r>
              <w:rPr>
                <w:rFonts w:hint="eastAsia"/>
              </w:rPr>
              <w:t>、截止时间：同投标截止时间；</w:t>
            </w:r>
          </w:p>
          <w:p w:rsidR="00CC16B9" w:rsidRDefault="00B30C30">
            <w:pPr>
              <w:autoSpaceDE w:val="0"/>
              <w:autoSpaceDN w:val="0"/>
              <w:spacing w:line="360" w:lineRule="auto"/>
              <w:contextualSpacing/>
            </w:pPr>
            <w:r>
              <w:rPr>
                <w:rFonts w:hint="eastAsia"/>
              </w:rPr>
              <w:t>3</w:t>
            </w:r>
            <w:r>
              <w:rPr>
                <w:rFonts w:hint="eastAsia"/>
              </w:rPr>
              <w:t>、信用信息查询记录和证据留存具体方式：经采购人确认的查询结果网</w:t>
            </w:r>
            <w:r>
              <w:rPr>
                <w:rFonts w:hint="eastAsia"/>
              </w:rPr>
              <w:lastRenderedPageBreak/>
              <w:t>页截图作为查询记录和证据，与其他采购文件一并保存；</w:t>
            </w:r>
          </w:p>
          <w:p w:rsidR="00CC16B9" w:rsidRDefault="00B30C30">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rsidR="00CC16B9" w:rsidRDefault="00B30C30">
            <w:pPr>
              <w:autoSpaceDE w:val="0"/>
              <w:autoSpaceDN w:val="0"/>
              <w:spacing w:line="360" w:lineRule="auto"/>
              <w:contextualSpacing/>
            </w:pP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p w:rsidR="00CC16B9" w:rsidRDefault="00B30C30" w:rsidP="00427B94">
            <w:pPr>
              <w:pStyle w:val="a0"/>
              <w:ind w:firstLineChars="0" w:firstLine="0"/>
            </w:pPr>
            <w:r>
              <w:rPr>
                <w:rFonts w:asciiTheme="minorHAnsi" w:eastAsiaTheme="minorEastAsia" w:hAnsiTheme="minorHAnsi" w:cstheme="minorBidi" w:hint="eastAsia"/>
                <w:kern w:val="2"/>
                <w:sz w:val="21"/>
                <w:szCs w:val="22"/>
              </w:rPr>
              <w:t>八</w:t>
            </w:r>
            <w:r w:rsidR="00427B94">
              <w:rPr>
                <w:rFonts w:asciiTheme="minorHAnsi" w:eastAsiaTheme="minorEastAsia" w:hAnsiTheme="minorHAnsi" w:cstheme="minorBidi" w:hint="eastAsia"/>
                <w:kern w:val="2"/>
                <w:sz w:val="21"/>
                <w:szCs w:val="22"/>
              </w:rPr>
              <w:t>、被委托人</w:t>
            </w:r>
            <w:r>
              <w:rPr>
                <w:rFonts w:asciiTheme="minorHAnsi" w:eastAsiaTheme="minorEastAsia" w:hAnsiTheme="minorHAnsi" w:cstheme="minorBidi" w:hint="eastAsia"/>
                <w:kern w:val="2"/>
                <w:sz w:val="21"/>
                <w:szCs w:val="22"/>
              </w:rPr>
              <w:t>须是本单位职工，须提供公司为本人缴纳社会保险证明。</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C16B9" w:rsidRDefault="00B30C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CC16B9" w:rsidRDefault="00B30C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86C08">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86C0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C16B9" w:rsidRDefault="00B30C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C16B9" w:rsidRDefault="00127AB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72.08</w:t>
            </w:r>
            <w:r w:rsidR="00B30C30">
              <w:rPr>
                <w:rFonts w:asciiTheme="minorEastAsia" w:hAnsiTheme="minorEastAsia" w:cs="宋体" w:hint="eastAsia"/>
                <w:kern w:val="0"/>
                <w:sz w:val="24"/>
                <w:szCs w:val="24"/>
              </w:rPr>
              <w:t>万元</w:t>
            </w:r>
          </w:p>
        </w:tc>
      </w:tr>
      <w:tr w:rsidR="00CC16B9">
        <w:trPr>
          <w:trHeight w:val="907"/>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C16B9" w:rsidRDefault="00F86C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30C30">
              <w:rPr>
                <w:rFonts w:asciiTheme="minorEastAsia" w:hAnsiTheme="minorEastAsia" w:cs="宋体"/>
                <w:b/>
                <w:kern w:val="0"/>
                <w:sz w:val="24"/>
                <w:szCs w:val="24"/>
                <w:lang w:val="zh-CN"/>
              </w:rPr>
              <w:instrText xml:space="preserve"> </w:instrText>
            </w:r>
            <w:r w:rsidR="00B30C30">
              <w:rPr>
                <w:rFonts w:asciiTheme="minorEastAsia" w:hAnsiTheme="minorEastAsia" w:cs="宋体" w:hint="eastAsia"/>
                <w:b/>
                <w:kern w:val="0"/>
                <w:sz w:val="24"/>
                <w:szCs w:val="24"/>
                <w:lang w:val="zh-CN"/>
              </w:rPr>
              <w:instrText>eq \o\ac(□,</w:instrText>
            </w:r>
            <w:r w:rsidR="00B30C30">
              <w:rPr>
                <w:rFonts w:asciiTheme="minorEastAsia" w:hAnsiTheme="minorEastAsia" w:cs="宋体" w:hint="eastAsia"/>
                <w:b/>
                <w:kern w:val="0"/>
                <w:position w:val="2"/>
                <w:sz w:val="24"/>
                <w:szCs w:val="24"/>
                <w:lang w:val="zh-CN"/>
              </w:rPr>
              <w:instrText>√</w:instrText>
            </w:r>
            <w:r w:rsidR="00B30C3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30C30">
              <w:rPr>
                <w:rFonts w:asciiTheme="minorEastAsia" w:hAnsiTheme="minorEastAsia" w:cs="宋体" w:hint="eastAsia"/>
                <w:bCs/>
                <w:sz w:val="24"/>
                <w:szCs w:val="24"/>
                <w:lang w:val="zh-CN"/>
              </w:rPr>
              <w:t>不组织</w:t>
            </w:r>
          </w:p>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C16B9">
        <w:trPr>
          <w:trHeight w:val="907"/>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C16B9" w:rsidRDefault="00F86C0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不召开</w:t>
            </w:r>
          </w:p>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C16B9" w:rsidRDefault="00F86C0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 xml:space="preserve">不允许    </w:t>
            </w:r>
            <w:r w:rsidR="00B30C30">
              <w:rPr>
                <w:rFonts w:asciiTheme="minorEastAsia" w:hAnsiTheme="minorEastAsia" w:cs="宋体" w:hint="eastAsia"/>
                <w:b/>
                <w:bCs/>
                <w:sz w:val="24"/>
                <w:szCs w:val="24"/>
                <w:lang w:val="zh-CN"/>
              </w:rPr>
              <w:t>□</w:t>
            </w:r>
            <w:r w:rsidR="00B30C30">
              <w:rPr>
                <w:rFonts w:asciiTheme="minorEastAsia" w:hAnsiTheme="minorEastAsia" w:hint="eastAsia"/>
                <w:sz w:val="24"/>
                <w:szCs w:val="24"/>
              </w:rPr>
              <w:t>允许</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CC16B9" w:rsidRDefault="00B30C3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C16B9" w:rsidRDefault="00B30C3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C16B9" w:rsidRDefault="00B30C3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C16B9" w:rsidRDefault="00F86C0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 xml:space="preserve">不允许   </w:t>
            </w:r>
            <w:r w:rsidR="00B30C30">
              <w:rPr>
                <w:rFonts w:asciiTheme="minorEastAsia" w:hAnsiTheme="minorEastAsia" w:cs="宋体" w:hint="eastAsia"/>
                <w:b/>
                <w:bCs/>
                <w:sz w:val="24"/>
                <w:szCs w:val="24"/>
                <w:lang w:val="zh-CN"/>
              </w:rPr>
              <w:t>□</w:t>
            </w:r>
            <w:r w:rsidR="00B30C30">
              <w:rPr>
                <w:rFonts w:asciiTheme="minorEastAsia" w:hAnsiTheme="minorEastAsia" w:cs="仿宋_GB2312" w:hint="eastAsia"/>
                <w:sz w:val="24"/>
                <w:szCs w:val="24"/>
              </w:rPr>
              <w:t>允许</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年</w:t>
            </w:r>
            <w:r w:rsidR="00427B94">
              <w:rPr>
                <w:rFonts w:asciiTheme="minorEastAsia" w:hAnsiTheme="minorEastAsia" w:cs="宋体" w:hint="eastAsia"/>
                <w:bCs/>
                <w:sz w:val="24"/>
                <w:szCs w:val="24"/>
              </w:rPr>
              <w:t xml:space="preserve"> </w:t>
            </w:r>
            <w:r w:rsidR="00127AB8">
              <w:rPr>
                <w:rFonts w:asciiTheme="minorEastAsia" w:hAnsiTheme="minorEastAsia" w:cs="宋体" w:hint="eastAsia"/>
                <w:bCs/>
                <w:sz w:val="24"/>
                <w:szCs w:val="24"/>
              </w:rPr>
              <w:t>10</w:t>
            </w:r>
            <w:r w:rsidR="00427B94">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月</w:t>
            </w:r>
            <w:r w:rsidR="00127AB8">
              <w:rPr>
                <w:rFonts w:asciiTheme="minorEastAsia" w:hAnsiTheme="minorEastAsia" w:cs="宋体" w:hint="eastAsia"/>
                <w:bCs/>
                <w:sz w:val="24"/>
                <w:szCs w:val="24"/>
                <w:lang w:val="zh-CN"/>
              </w:rPr>
              <w:t>25</w:t>
            </w:r>
            <w:r w:rsidR="00127AB8">
              <w:rPr>
                <w:rFonts w:asciiTheme="minorEastAsia" w:hAnsiTheme="minorEastAsia" w:cs="宋体" w:hint="eastAsia"/>
                <w:bCs/>
                <w:sz w:val="24"/>
                <w:szCs w:val="24"/>
              </w:rPr>
              <w:t xml:space="preserve"> </w:t>
            </w:r>
            <w:r w:rsidR="00427B94">
              <w:rPr>
                <w:rFonts w:asciiTheme="minorEastAsia" w:hAnsiTheme="minorEastAsia" w:cs="宋体" w:hint="eastAsia"/>
                <w:bCs/>
                <w:sz w:val="24"/>
                <w:szCs w:val="24"/>
                <w:lang w:val="zh-CN"/>
              </w:rPr>
              <w:t xml:space="preserve">日 </w:t>
            </w:r>
            <w:r w:rsidR="00127AB8">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禹州市公共资源交易中心开标二室（地址：禹州市行政服务中</w:t>
            </w:r>
            <w:r>
              <w:rPr>
                <w:rFonts w:asciiTheme="minorEastAsia" w:hAnsiTheme="minorEastAsia" w:cs="宋体" w:hint="eastAsia"/>
                <w:bCs/>
                <w:sz w:val="24"/>
                <w:szCs w:val="24"/>
                <w:lang w:val="zh-CN"/>
              </w:rPr>
              <w:lastRenderedPageBreak/>
              <w:t>心楼九楼）</w:t>
            </w:r>
          </w:p>
        </w:tc>
      </w:tr>
      <w:tr w:rsidR="00CC16B9">
        <w:trPr>
          <w:trHeight w:val="504"/>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1.</w:t>
            </w:r>
            <w:r>
              <w:rPr>
                <w:rFonts w:asciiTheme="minorEastAsia" w:hAnsiTheme="minorEastAsia" w:cs="宋体" w:hint="eastAsia"/>
                <w:bCs/>
                <w:sz w:val="24"/>
                <w:szCs w:val="24"/>
                <w:lang w:val="zh-CN"/>
              </w:rPr>
              <w:t>按照河南省《关于优化政府采购营商环境有关问题的通知》（</w:t>
            </w:r>
            <w:proofErr w:type="gramStart"/>
            <w:r>
              <w:rPr>
                <w:rFonts w:asciiTheme="minorEastAsia" w:hAnsiTheme="minorEastAsia" w:cs="宋体" w:hint="eastAsia"/>
                <w:bCs/>
                <w:sz w:val="24"/>
                <w:szCs w:val="24"/>
                <w:lang w:val="zh-CN"/>
              </w:rPr>
              <w:t>豫财购</w:t>
            </w:r>
            <w:proofErr w:type="gramEnd"/>
            <w:r>
              <w:rPr>
                <w:rFonts w:asciiTheme="minorEastAsia" w:hAnsiTheme="minorEastAsia" w:cs="宋体" w:hint="eastAsia"/>
                <w:bCs/>
                <w:sz w:val="24"/>
                <w:szCs w:val="24"/>
                <w:lang w:val="zh-CN"/>
              </w:rPr>
              <w:t>（2019）4号文）的要求，不收取投标保证金。</w:t>
            </w:r>
          </w:p>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投标人须提供投标承诺函。</w:t>
            </w:r>
          </w:p>
        </w:tc>
      </w:tr>
      <w:tr w:rsidR="00CC16B9">
        <w:trPr>
          <w:trHeight w:val="156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CC16B9" w:rsidRDefault="00B30C3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C16B9" w:rsidRDefault="00F86C0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30C30">
              <w:rPr>
                <w:rFonts w:ascii="新宋体" w:eastAsia="新宋体" w:hAnsi="新宋体"/>
                <w:b/>
                <w:sz w:val="24"/>
              </w:rPr>
              <w:instrText xml:space="preserve"> </w:instrText>
            </w:r>
            <w:r w:rsidR="00B30C30">
              <w:rPr>
                <w:rFonts w:ascii="新宋体" w:eastAsia="新宋体" w:hAnsi="新宋体" w:hint="eastAsia"/>
                <w:b/>
                <w:sz w:val="24"/>
              </w:rPr>
              <w:instrText>eq \o\ac(□,√)</w:instrText>
            </w:r>
            <w:r>
              <w:rPr>
                <w:rFonts w:ascii="新宋体" w:eastAsia="新宋体" w:hAnsi="新宋体"/>
                <w:b/>
                <w:sz w:val="24"/>
              </w:rPr>
              <w:fldChar w:fldCharType="end"/>
            </w:r>
            <w:r w:rsidR="00B30C30">
              <w:rPr>
                <w:rFonts w:ascii="新宋体" w:eastAsia="新宋体" w:hAnsi="新宋体" w:hint="eastAsia"/>
                <w:sz w:val="24"/>
              </w:rPr>
              <w:t>电子投标文件：成功上传至《全国公共资源交易平台（河南省·许昌市）》公共资源交易系统加密电子投标文件1份</w:t>
            </w:r>
            <w:r w:rsidR="00B30C30">
              <w:rPr>
                <w:rFonts w:hAnsi="宋体" w:cs="宋体" w:hint="eastAsia"/>
                <w:sz w:val="24"/>
                <w:lang w:val="zh-CN"/>
              </w:rPr>
              <w:t>（文件格式为：</w:t>
            </w:r>
            <w:r w:rsidR="00B30C30">
              <w:rPr>
                <w:rFonts w:hAnsi="宋体" w:cs="宋体" w:hint="eastAsia"/>
                <w:sz w:val="24"/>
                <w:lang w:val="zh-CN"/>
              </w:rPr>
              <w:t xml:space="preserve"> XXX</w:t>
            </w:r>
            <w:r w:rsidR="00B30C30">
              <w:rPr>
                <w:rFonts w:hAnsi="宋体" w:cs="宋体" w:hint="eastAsia"/>
                <w:sz w:val="24"/>
                <w:lang w:val="zh-CN"/>
              </w:rPr>
              <w:t>公司</w:t>
            </w:r>
            <w:r w:rsidR="00B30C30">
              <w:rPr>
                <w:rFonts w:hAnsi="宋体" w:cs="宋体" w:hint="eastAsia"/>
                <w:sz w:val="24"/>
                <w:lang w:val="zh-CN"/>
              </w:rPr>
              <w:t>XXX</w:t>
            </w:r>
            <w:r w:rsidR="00B30C30">
              <w:rPr>
                <w:rFonts w:hAnsi="宋体" w:cs="宋体" w:hint="eastAsia"/>
                <w:sz w:val="24"/>
                <w:lang w:val="zh-CN"/>
              </w:rPr>
              <w:t>项目编号</w:t>
            </w:r>
            <w:r w:rsidR="00B30C30">
              <w:rPr>
                <w:rFonts w:hAnsi="宋体" w:cs="宋体" w:hint="eastAsia"/>
                <w:sz w:val="24"/>
                <w:lang w:val="zh-CN"/>
              </w:rPr>
              <w:t>.file</w:t>
            </w:r>
            <w:r w:rsidR="00B30C30">
              <w:rPr>
                <w:rFonts w:hAnsi="宋体" w:cs="宋体" w:hint="eastAsia"/>
                <w:sz w:val="24"/>
                <w:lang w:val="zh-CN"/>
              </w:rPr>
              <w:t>）。</w:t>
            </w:r>
            <w:r w:rsidR="00B30C30">
              <w:rPr>
                <w:rFonts w:ascii="新宋体" w:eastAsia="新宋体" w:hAnsi="新宋体" w:hint="eastAsia"/>
                <w:sz w:val="24"/>
              </w:rPr>
              <w:t>使用电子介质存储的备份文件1份（文件格式为：名称为“备份”的文件夹）。</w:t>
            </w:r>
          </w:p>
          <w:p w:rsidR="00CC16B9" w:rsidRDefault="00F86C0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30C30">
              <w:rPr>
                <w:rFonts w:ascii="新宋体" w:eastAsia="新宋体" w:hAnsi="新宋体"/>
                <w:b/>
                <w:sz w:val="24"/>
              </w:rPr>
              <w:instrText xml:space="preserve"> </w:instrText>
            </w:r>
            <w:r w:rsidR="00B30C30">
              <w:rPr>
                <w:rFonts w:ascii="新宋体" w:eastAsia="新宋体" w:hAnsi="新宋体" w:hint="eastAsia"/>
                <w:b/>
                <w:sz w:val="24"/>
              </w:rPr>
              <w:instrText>eq \o\ac(□,√)</w:instrText>
            </w:r>
            <w:r>
              <w:rPr>
                <w:rFonts w:ascii="新宋体" w:eastAsia="新宋体" w:hAnsi="新宋体"/>
                <w:b/>
                <w:sz w:val="24"/>
              </w:rPr>
              <w:fldChar w:fldCharType="end"/>
            </w:r>
            <w:r w:rsidR="00B30C30">
              <w:rPr>
                <w:rFonts w:ascii="新宋体" w:eastAsia="新宋体" w:hAnsi="新宋体" w:hint="eastAsia"/>
                <w:sz w:val="24"/>
              </w:rPr>
              <w:t>纸质投标文件：</w:t>
            </w:r>
            <w:r w:rsidR="00B30C30">
              <w:rPr>
                <w:rFonts w:asciiTheme="minorEastAsia" w:hAnsiTheme="minorEastAsia" w:cs="仿宋_GB2312" w:hint="eastAsia"/>
                <w:sz w:val="24"/>
                <w:szCs w:val="24"/>
              </w:rPr>
              <w:t>正本</w:t>
            </w:r>
            <w:r w:rsidR="00B30C30">
              <w:rPr>
                <w:rFonts w:asciiTheme="minorEastAsia" w:hAnsiTheme="minorEastAsia" w:cs="仿宋_GB2312" w:hint="eastAsia"/>
                <w:b/>
                <w:sz w:val="24"/>
                <w:szCs w:val="24"/>
              </w:rPr>
              <w:t>一</w:t>
            </w:r>
            <w:r w:rsidR="00B30C30">
              <w:rPr>
                <w:rFonts w:asciiTheme="minorEastAsia" w:hAnsiTheme="minorEastAsia" w:cs="仿宋_GB2312" w:hint="eastAsia"/>
                <w:sz w:val="24"/>
                <w:szCs w:val="24"/>
              </w:rPr>
              <w:t>份，副本</w:t>
            </w:r>
            <w:r w:rsidR="00B30C30">
              <w:rPr>
                <w:rFonts w:asciiTheme="minorEastAsia" w:hAnsiTheme="minorEastAsia" w:cs="仿宋_GB2312" w:hint="eastAsia"/>
                <w:sz w:val="24"/>
                <w:szCs w:val="24"/>
                <w:u w:val="single"/>
              </w:rPr>
              <w:t>一</w:t>
            </w:r>
            <w:r w:rsidR="00B30C30">
              <w:rPr>
                <w:rFonts w:asciiTheme="minorEastAsia" w:hAnsiTheme="minorEastAsia" w:cs="仿宋_GB2312" w:hint="eastAsia"/>
                <w:sz w:val="24"/>
                <w:szCs w:val="24"/>
              </w:rPr>
              <w:t>份。使用</w:t>
            </w:r>
            <w:r w:rsidR="00B30C30">
              <w:rPr>
                <w:rFonts w:ascii="新宋体" w:eastAsia="新宋体" w:hAnsi="新宋体" w:hint="eastAsia"/>
                <w:sz w:val="24"/>
              </w:rPr>
              <w:t>格式为“投标文件（供打印）.PDF”的文件</w:t>
            </w:r>
          </w:p>
          <w:p w:rsidR="00CC16B9" w:rsidRDefault="00B30C3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C16B9" w:rsidRDefault="00B30C3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C16B9" w:rsidRDefault="00F86C0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30C30">
              <w:rPr>
                <w:rFonts w:ascii="新宋体" w:eastAsia="新宋体" w:hAnsi="新宋体"/>
                <w:b/>
                <w:sz w:val="24"/>
              </w:rPr>
              <w:instrText xml:space="preserve"> </w:instrText>
            </w:r>
            <w:r w:rsidR="00B30C30">
              <w:rPr>
                <w:rFonts w:ascii="新宋体" w:eastAsia="新宋体" w:hAnsi="新宋体" w:hint="eastAsia"/>
                <w:b/>
                <w:sz w:val="24"/>
              </w:rPr>
              <w:instrText>eq \o\ac(□,√)</w:instrText>
            </w:r>
            <w:r>
              <w:rPr>
                <w:rFonts w:ascii="新宋体" w:eastAsia="新宋体" w:hAnsi="新宋体"/>
                <w:b/>
                <w:sz w:val="24"/>
              </w:rPr>
              <w:fldChar w:fldCharType="end"/>
            </w:r>
            <w:r w:rsidR="00B30C30">
              <w:rPr>
                <w:rFonts w:ascii="新宋体" w:eastAsia="新宋体" w:hAnsi="新宋体" w:hint="eastAsia"/>
                <w:sz w:val="24"/>
              </w:rPr>
              <w:t>电子投标文件：按招标文件要求加盖电子印章和法人电子印章。</w:t>
            </w:r>
          </w:p>
          <w:p w:rsidR="00CC16B9" w:rsidRDefault="00F86C0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30C30">
              <w:rPr>
                <w:rFonts w:ascii="新宋体" w:eastAsia="新宋体" w:hAnsi="新宋体"/>
                <w:b/>
                <w:sz w:val="24"/>
              </w:rPr>
              <w:instrText xml:space="preserve"> </w:instrText>
            </w:r>
            <w:r w:rsidR="00B30C30">
              <w:rPr>
                <w:rFonts w:ascii="新宋体" w:eastAsia="新宋体" w:hAnsi="新宋体" w:hint="eastAsia"/>
                <w:b/>
                <w:sz w:val="24"/>
              </w:rPr>
              <w:instrText>eq \o\ac(□,√)</w:instrText>
            </w:r>
            <w:r>
              <w:rPr>
                <w:rFonts w:ascii="新宋体" w:eastAsia="新宋体" w:hAnsi="新宋体"/>
                <w:b/>
                <w:sz w:val="24"/>
              </w:rPr>
              <w:fldChar w:fldCharType="end"/>
            </w:r>
            <w:r w:rsidR="00B30C30">
              <w:rPr>
                <w:rFonts w:ascii="新宋体" w:eastAsia="新宋体" w:hAnsi="新宋体" w:hint="eastAsia"/>
                <w:sz w:val="24"/>
              </w:rPr>
              <w:t>纸质投标文件：投标文件封面加盖投标人公章（投标文件是指投标人电子投标文件制作完成后生成的后缀名为</w:t>
            </w:r>
            <w:r w:rsidR="00B30C30">
              <w:rPr>
                <w:rFonts w:hAnsi="宋体" w:hint="eastAsia"/>
                <w:sz w:val="24"/>
                <w:szCs w:val="24"/>
              </w:rPr>
              <w:t>“</w:t>
            </w:r>
            <w:r w:rsidR="00B30C30">
              <w:rPr>
                <w:rFonts w:hAnsi="宋体" w:hint="eastAsia"/>
                <w:sz w:val="24"/>
                <w:szCs w:val="24"/>
              </w:rPr>
              <w:t>.PDF</w:t>
            </w:r>
            <w:r w:rsidR="00B30C30">
              <w:rPr>
                <w:rFonts w:hAnsi="宋体" w:hint="eastAsia"/>
                <w:sz w:val="24"/>
                <w:szCs w:val="24"/>
              </w:rPr>
              <w:t>”的文件</w:t>
            </w:r>
            <w:r w:rsidR="00B30C30">
              <w:rPr>
                <w:rFonts w:ascii="新宋体" w:eastAsia="新宋体" w:hAnsi="新宋体" w:hint="eastAsia"/>
                <w:sz w:val="24"/>
              </w:rPr>
              <w:t>打印的纸质投标文件）。</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CC16B9" w:rsidRDefault="00F86C0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30C30">
              <w:rPr>
                <w:rFonts w:asciiTheme="minorEastAsia" w:hAnsiTheme="minorEastAsia" w:cs="宋体"/>
                <w:b/>
                <w:color w:val="FF0000"/>
                <w:kern w:val="0"/>
                <w:sz w:val="24"/>
                <w:szCs w:val="24"/>
                <w:lang w:val="zh-CN"/>
              </w:rPr>
              <w:instrText xml:space="preserve"> </w:instrText>
            </w:r>
            <w:r w:rsidR="00B30C30">
              <w:rPr>
                <w:rFonts w:asciiTheme="minorEastAsia" w:hAnsiTheme="minorEastAsia" w:cs="宋体" w:hint="eastAsia"/>
                <w:b/>
                <w:color w:val="FF0000"/>
                <w:kern w:val="0"/>
                <w:sz w:val="24"/>
                <w:szCs w:val="24"/>
                <w:lang w:val="zh-CN"/>
              </w:rPr>
              <w:instrText>eq \o\ac(□,</w:instrText>
            </w:r>
            <w:r w:rsidR="00B30C30">
              <w:rPr>
                <w:rFonts w:asciiTheme="minorEastAsia" w:hAnsiTheme="minorEastAsia" w:cs="宋体" w:hint="eastAsia"/>
                <w:b/>
                <w:color w:val="FF0000"/>
                <w:kern w:val="0"/>
                <w:position w:val="2"/>
                <w:sz w:val="24"/>
                <w:szCs w:val="24"/>
                <w:lang w:val="zh-CN"/>
              </w:rPr>
              <w:instrText>√</w:instrText>
            </w:r>
            <w:r w:rsidR="00B30C30">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30C30">
              <w:rPr>
                <w:rFonts w:asciiTheme="minorEastAsia" w:hAnsiTheme="minorEastAsia" w:cs="宋体" w:hint="eastAsia"/>
                <w:bCs/>
                <w:color w:val="FF0000"/>
                <w:sz w:val="24"/>
                <w:szCs w:val="24"/>
                <w:lang w:val="zh-CN"/>
              </w:rPr>
              <w:t>综合评分法</w:t>
            </w:r>
            <w:r w:rsidR="00B30C30">
              <w:rPr>
                <w:rFonts w:asciiTheme="minorEastAsia" w:hAnsiTheme="minorEastAsia" w:cs="宋体" w:hint="eastAsia"/>
                <w:color w:val="FF0000"/>
                <w:kern w:val="0"/>
                <w:sz w:val="24"/>
                <w:szCs w:val="24"/>
                <w:lang w:val="zh-CN"/>
              </w:rPr>
              <w:t xml:space="preserve"> </w:t>
            </w:r>
            <w:r w:rsidR="00B30C30">
              <w:rPr>
                <w:rFonts w:asciiTheme="minorEastAsia" w:hAnsiTheme="minorEastAsia" w:cs="宋体" w:hint="eastAsia"/>
                <w:color w:val="FF0000"/>
                <w:kern w:val="0"/>
                <w:sz w:val="24"/>
                <w:szCs w:val="24"/>
              </w:rPr>
              <w:t xml:space="preserve">    </w:t>
            </w:r>
            <w:r w:rsidR="00B30C30">
              <w:rPr>
                <w:rFonts w:asciiTheme="minorEastAsia" w:hAnsiTheme="minorEastAsia" w:cs="宋体" w:hint="eastAsia"/>
                <w:color w:val="FF0000"/>
                <w:kern w:val="0"/>
                <w:sz w:val="24"/>
                <w:szCs w:val="24"/>
                <w:lang w:val="zh-CN"/>
              </w:rPr>
              <w:t xml:space="preserve"> </w:t>
            </w:r>
            <w:r w:rsidR="00B30C30">
              <w:rPr>
                <w:rFonts w:asciiTheme="minorEastAsia" w:hAnsiTheme="minorEastAsia" w:cs="宋体" w:hint="eastAsia"/>
                <w:b/>
                <w:bCs/>
                <w:color w:val="FF0000"/>
                <w:sz w:val="24"/>
                <w:szCs w:val="24"/>
                <w:lang w:val="zh-CN"/>
              </w:rPr>
              <w:t>□</w:t>
            </w:r>
            <w:r w:rsidR="00B30C30">
              <w:rPr>
                <w:rFonts w:asciiTheme="minorEastAsia" w:hAnsiTheme="minorEastAsia" w:cs="仿宋_GB2312" w:hint="eastAsia"/>
                <w:color w:val="FF0000"/>
                <w:sz w:val="24"/>
                <w:szCs w:val="24"/>
                <w:lang w:val="zh-CN"/>
              </w:rPr>
              <w:t>最低评标价法</w:t>
            </w:r>
          </w:p>
        </w:tc>
      </w:tr>
      <w:tr w:rsidR="00CC16B9">
        <w:trPr>
          <w:trHeight w:val="1587"/>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C16B9" w:rsidRDefault="00427B9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hint="eastAsia"/>
                <w:b/>
                <w:bCs/>
                <w:sz w:val="24"/>
                <w:szCs w:val="24"/>
                <w:lang w:val="zh-CN"/>
              </w:rPr>
              <w:t>□</w:t>
            </w:r>
            <w:r w:rsidR="00B30C30">
              <w:rPr>
                <w:rFonts w:asciiTheme="minorEastAsia" w:hAnsiTheme="minorEastAsia" w:cs="宋体" w:hint="eastAsia"/>
                <w:bCs/>
                <w:sz w:val="24"/>
                <w:szCs w:val="24"/>
                <w:lang w:val="zh-CN"/>
              </w:rPr>
              <w:t>无要求</w:t>
            </w:r>
          </w:p>
          <w:p w:rsidR="00CC16B9" w:rsidRDefault="00127AB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sidR="00B30C30">
              <w:rPr>
                <w:rFonts w:asciiTheme="minorEastAsia" w:hAnsiTheme="minorEastAsia" w:cs="宋体" w:hint="eastAsia"/>
                <w:color w:val="333333"/>
                <w:sz w:val="24"/>
                <w:szCs w:val="24"/>
              </w:rPr>
              <w:t>要求提交。履约保证金的数额为合同金额的</w:t>
            </w:r>
            <w:r w:rsidR="00F637EE">
              <w:rPr>
                <w:rFonts w:asciiTheme="minorEastAsia" w:hAnsiTheme="minorEastAsia" w:cs="宋体" w:hint="eastAsia"/>
                <w:color w:val="333333"/>
                <w:sz w:val="24"/>
                <w:szCs w:val="24"/>
              </w:rPr>
              <w:t>3</w:t>
            </w:r>
            <w:r w:rsidR="00B30C30">
              <w:rPr>
                <w:rFonts w:asciiTheme="minorEastAsia" w:hAnsiTheme="minorEastAsia" w:cs="宋体" w:hint="eastAsia"/>
                <w:color w:val="333333"/>
                <w:sz w:val="24"/>
                <w:szCs w:val="24"/>
              </w:rPr>
              <w:t>%。中标人以支票、汇票、本票或者金融机构、担保机构出具的保函等非现金形式向采购人提交。</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C16B9" w:rsidRDefault="00F86C0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不收取</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C16B9" w:rsidRDefault="00B30C3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CC16B9">
        <w:trPr>
          <w:trHeight w:val="510"/>
          <w:jc w:val="center"/>
        </w:trPr>
        <w:tc>
          <w:tcPr>
            <w:tcW w:w="806" w:type="dxa"/>
            <w:vAlign w:val="center"/>
          </w:tcPr>
          <w:p w:rsidR="00CC16B9" w:rsidRDefault="00B30C3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C16B9" w:rsidRDefault="00B30C3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C16B9" w:rsidRDefault="00F86C08">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30C30">
              <w:rPr>
                <w:rFonts w:asciiTheme="minorEastAsia" w:hAnsiTheme="minorEastAsia" w:cs="宋体"/>
                <w:b/>
                <w:color w:val="000000"/>
                <w:kern w:val="0"/>
                <w:sz w:val="24"/>
                <w:szCs w:val="24"/>
                <w:lang w:val="zh-CN"/>
              </w:rPr>
              <w:instrText xml:space="preserve"> </w:instrText>
            </w:r>
            <w:r w:rsidR="00B30C30">
              <w:rPr>
                <w:rFonts w:asciiTheme="minorEastAsia" w:hAnsiTheme="minorEastAsia" w:cs="宋体" w:hint="eastAsia"/>
                <w:b/>
                <w:color w:val="000000"/>
                <w:kern w:val="0"/>
                <w:sz w:val="24"/>
                <w:szCs w:val="24"/>
                <w:lang w:val="zh-CN"/>
              </w:rPr>
              <w:instrText>eq \o\ac(□,</w:instrText>
            </w:r>
            <w:r w:rsidR="00B30C30">
              <w:rPr>
                <w:rFonts w:asciiTheme="minorEastAsia" w:hAnsiTheme="minorEastAsia" w:cs="宋体" w:hint="eastAsia"/>
                <w:b/>
                <w:color w:val="000000"/>
                <w:kern w:val="0"/>
                <w:position w:val="2"/>
                <w:sz w:val="24"/>
                <w:szCs w:val="24"/>
                <w:lang w:val="zh-CN"/>
              </w:rPr>
              <w:instrText>√</w:instrText>
            </w:r>
            <w:r w:rsidR="00B30C3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0C30">
              <w:rPr>
                <w:rFonts w:asciiTheme="minorEastAsia" w:hAnsiTheme="minorEastAsia" w:cs="宋体" w:hint="eastAsia"/>
                <w:bCs/>
                <w:sz w:val="24"/>
                <w:szCs w:val="24"/>
                <w:lang w:val="zh-CN"/>
              </w:rPr>
              <w:t>是。</w:t>
            </w:r>
            <w:r w:rsidR="00B30C30">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C16B9" w:rsidRDefault="00B30C3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CC16B9">
        <w:trPr>
          <w:trHeight w:val="510"/>
          <w:jc w:val="center"/>
        </w:trPr>
        <w:tc>
          <w:tcPr>
            <w:tcW w:w="806" w:type="dxa"/>
            <w:vAlign w:val="center"/>
          </w:tcPr>
          <w:p w:rsidR="00CC16B9" w:rsidRDefault="00B30C30">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CC16B9" w:rsidRDefault="00B30C30">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CC16B9" w:rsidRDefault="00B30C30">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CC16B9" w:rsidRDefault="00B30C30">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CC16B9" w:rsidRDefault="00B30C30">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w:t>
            </w:r>
            <w:r>
              <w:rPr>
                <w:rFonts w:hAnsi="宋体" w:cs="宋体" w:hint="eastAsia"/>
                <w:sz w:val="24"/>
                <w:lang w:val="zh-CN"/>
              </w:rPr>
              <w:lastRenderedPageBreak/>
              <w:t>评审，在评审报告中显示“不同投标人电子投标文件制作硬件特征码”是否雷同的分析及判定结果。</w:t>
            </w:r>
          </w:p>
        </w:tc>
      </w:tr>
    </w:tbl>
    <w:p w:rsidR="00CC16B9" w:rsidRDefault="00CC16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B9" w:rsidRDefault="00CC16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B9" w:rsidRDefault="00CC16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B9" w:rsidRDefault="00CC16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B9" w:rsidRDefault="00B30C30">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CC16B9" w:rsidRDefault="00CC16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B9" w:rsidRDefault="00B30C30">
      <w:pPr>
        <w:numPr>
          <w:ilvl w:val="0"/>
          <w:numId w:val="10"/>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CC16B9" w:rsidRDefault="00CC16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B9" w:rsidRDefault="00B30C30">
      <w:pPr>
        <w:pStyle w:val="af4"/>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CC16B9" w:rsidRDefault="00B30C30">
      <w:pPr>
        <w:pStyle w:val="af4"/>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CC16B9" w:rsidRDefault="00CC16B9">
      <w:pPr>
        <w:pStyle w:val="af4"/>
        <w:autoSpaceDE w:val="0"/>
        <w:autoSpaceDN w:val="0"/>
        <w:spacing w:line="360" w:lineRule="auto"/>
        <w:ind w:left="780" w:firstLineChars="0" w:firstLine="0"/>
        <w:contextualSpacing/>
        <w:rPr>
          <w:rFonts w:asciiTheme="minorEastAsia" w:hAnsiTheme="minorEastAsia" w:cs="宋体"/>
          <w:kern w:val="0"/>
          <w:sz w:val="24"/>
          <w:szCs w:val="24"/>
        </w:rPr>
      </w:pPr>
    </w:p>
    <w:p w:rsidR="00CC16B9" w:rsidRDefault="00B30C30">
      <w:pPr>
        <w:pStyle w:val="af4"/>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CC16B9" w:rsidRDefault="00B30C30">
      <w:pPr>
        <w:pStyle w:val="af4"/>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CC16B9" w:rsidRDefault="00B30C30">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C16B9" w:rsidRDefault="00B30C30">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CC16B9" w:rsidRDefault="00B30C30">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CC16B9" w:rsidRDefault="00B30C30">
      <w:pPr>
        <w:pStyle w:val="af4"/>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CC16B9" w:rsidRDefault="00CC16B9">
      <w:pPr>
        <w:autoSpaceDE w:val="0"/>
        <w:autoSpaceDN w:val="0"/>
        <w:spacing w:line="360" w:lineRule="auto"/>
        <w:contextualSpacing/>
        <w:rPr>
          <w:rFonts w:asciiTheme="minorEastAsia" w:hAnsiTheme="minorEastAsia" w:cs="宋体"/>
          <w:b/>
          <w:kern w:val="0"/>
          <w:sz w:val="24"/>
          <w:szCs w:val="24"/>
        </w:rPr>
      </w:pP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C16B9" w:rsidRDefault="00B30C3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CC16B9" w:rsidRDefault="00B30C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C16B9" w:rsidRDefault="00B30C30" w:rsidP="00B30C30">
      <w:pPr>
        <w:pStyle w:val="af2"/>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CC16B9" w:rsidRDefault="00B30C30" w:rsidP="00B30C30">
      <w:pPr>
        <w:pStyle w:val="af2"/>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CC16B9" w:rsidRDefault="00B30C30" w:rsidP="00B30C30">
      <w:pPr>
        <w:pStyle w:val="af2"/>
        <w:ind w:firstLine="480"/>
        <w:rPr>
          <w:sz w:val="24"/>
          <w:szCs w:val="24"/>
        </w:rPr>
      </w:pPr>
      <w:r>
        <w:rPr>
          <w:rFonts w:hint="eastAsia"/>
          <w:sz w:val="24"/>
          <w:szCs w:val="24"/>
        </w:rPr>
        <w:t>（2）截止时间：同投标截止时间；</w:t>
      </w:r>
    </w:p>
    <w:p w:rsidR="00CC16B9" w:rsidRDefault="00B30C30" w:rsidP="00B30C30">
      <w:pPr>
        <w:pStyle w:val="af2"/>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CC16B9" w:rsidRDefault="00B30C30" w:rsidP="00B30C30">
      <w:pPr>
        <w:pStyle w:val="af2"/>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C16B9" w:rsidRDefault="00B30C30" w:rsidP="00B30C30">
      <w:pPr>
        <w:pStyle w:val="af2"/>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C16B9" w:rsidRDefault="00B30C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C16B9" w:rsidRDefault="00B30C30">
      <w:pPr>
        <w:pStyle w:val="af4"/>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CC16B9" w:rsidRDefault="00B30C30">
      <w:pPr>
        <w:pStyle w:val="af4"/>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B9" w:rsidRDefault="00B30C30">
      <w:pPr>
        <w:pStyle w:val="af4"/>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C16B9" w:rsidRDefault="00B30C30">
      <w:pPr>
        <w:pStyle w:val="af4"/>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C16B9" w:rsidRDefault="00B30C30">
      <w:pPr>
        <w:pStyle w:val="af4"/>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CC16B9" w:rsidRDefault="00B30C30">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CC16B9" w:rsidRDefault="00B30C30">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C16B9" w:rsidRDefault="00CC16B9">
      <w:pPr>
        <w:autoSpaceDE w:val="0"/>
        <w:autoSpaceDN w:val="0"/>
        <w:spacing w:line="360" w:lineRule="auto"/>
        <w:contextualSpacing/>
        <w:rPr>
          <w:rFonts w:asciiTheme="minorEastAsia" w:hAnsiTheme="minorEastAsia" w:cs="宋体"/>
          <w:kern w:val="0"/>
          <w:sz w:val="24"/>
          <w:szCs w:val="24"/>
        </w:rPr>
      </w:pPr>
    </w:p>
    <w:p w:rsidR="00CC16B9" w:rsidRDefault="00B30C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CC16B9" w:rsidRDefault="00B30C30">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CC16B9" w:rsidRDefault="00B30C3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CC16B9" w:rsidRDefault="00B30C3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CC16B9" w:rsidRDefault="00B30C3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CC16B9" w:rsidRDefault="00B30C3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CC16B9" w:rsidRDefault="00CC16B9">
      <w:pPr>
        <w:autoSpaceDE w:val="0"/>
        <w:autoSpaceDN w:val="0"/>
        <w:spacing w:line="360" w:lineRule="auto"/>
        <w:contextualSpacing/>
        <w:rPr>
          <w:rFonts w:asciiTheme="minorEastAsia" w:hAnsiTheme="minorEastAsia" w:cs="宋体"/>
          <w:kern w:val="0"/>
          <w:sz w:val="24"/>
          <w:szCs w:val="24"/>
        </w:rPr>
      </w:pPr>
    </w:p>
    <w:p w:rsidR="00CC16B9" w:rsidRDefault="00CC16B9">
      <w:pPr>
        <w:autoSpaceDE w:val="0"/>
        <w:autoSpaceDN w:val="0"/>
        <w:spacing w:line="360" w:lineRule="auto"/>
        <w:contextualSpacing/>
        <w:rPr>
          <w:rFonts w:asciiTheme="minorEastAsia" w:hAnsiTheme="minorEastAsia" w:cs="宋体"/>
          <w:kern w:val="0"/>
          <w:sz w:val="24"/>
          <w:szCs w:val="24"/>
        </w:rPr>
      </w:pPr>
    </w:p>
    <w:p w:rsidR="00CC16B9" w:rsidRDefault="00CC16B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CC16B9" w:rsidRDefault="00B30C30">
      <w:pPr>
        <w:numPr>
          <w:ilvl w:val="0"/>
          <w:numId w:val="10"/>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CC16B9" w:rsidRDefault="00CC16B9">
      <w:pPr>
        <w:pStyle w:val="af2"/>
        <w:ind w:firstLineChars="0" w:firstLine="0"/>
      </w:pP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C16B9" w:rsidRDefault="00B30C30">
      <w:pPr>
        <w:pStyle w:val="13"/>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CC16B9" w:rsidRDefault="00B30C3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CC16B9" w:rsidRDefault="00B30C3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CC16B9" w:rsidRDefault="00B30C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C16B9" w:rsidRDefault="00B30C30">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CC16B9" w:rsidRDefault="00B30C30">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CC16B9" w:rsidRDefault="00B30C30">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7</w:t>
      </w:r>
      <w:r>
        <w:rPr>
          <w:rFonts w:asciiTheme="minorEastAsia" w:hAnsiTheme="minorEastAsia" w:cs="仿宋_GB2312" w:hint="eastAsia"/>
          <w:b/>
          <w:color w:val="7030A0"/>
          <w:sz w:val="24"/>
          <w:szCs w:val="24"/>
          <w:lang w:val="zh-CN"/>
        </w:rPr>
        <w:t>. 投标文件的数量和签署盖章</w:t>
      </w:r>
    </w:p>
    <w:p w:rsidR="00CC16B9" w:rsidRDefault="00B30C3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.1 投标人应提交投标文件份数见“投标人须知前附表”。</w:t>
      </w:r>
    </w:p>
    <w:p w:rsidR="00CC16B9" w:rsidRDefault="00B30C3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C16B9" w:rsidRDefault="00B30C3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CC16B9" w:rsidRDefault="00B30C3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.4 纸质投标文件副本可以是纸质投标文件的正本复印而成。</w:t>
      </w:r>
    </w:p>
    <w:p w:rsidR="00CC16B9" w:rsidRDefault="00CC16B9">
      <w:pPr>
        <w:tabs>
          <w:tab w:val="left" w:pos="1260"/>
        </w:tabs>
        <w:autoSpaceDE w:val="0"/>
        <w:autoSpaceDN w:val="0"/>
        <w:spacing w:line="360" w:lineRule="auto"/>
        <w:contextualSpacing/>
        <w:rPr>
          <w:rFonts w:asciiTheme="minorEastAsia" w:hAnsiTheme="minorEastAsia" w:cs="仿宋_GB2312"/>
          <w:sz w:val="24"/>
          <w:szCs w:val="24"/>
          <w:lang w:val="zh-CN"/>
        </w:rPr>
      </w:pPr>
    </w:p>
    <w:p w:rsidR="00CC16B9" w:rsidRDefault="00B30C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C16B9" w:rsidRDefault="00B30C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C16B9" w:rsidRDefault="00B30C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CC16B9" w:rsidRDefault="00B30C3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CC16B9" w:rsidRDefault="00B30C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C16B9" w:rsidRDefault="00B30C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C16B9" w:rsidRDefault="00CC16B9">
      <w:pPr>
        <w:autoSpaceDE w:val="0"/>
        <w:autoSpaceDN w:val="0"/>
        <w:spacing w:line="360" w:lineRule="auto"/>
        <w:contextualSpacing/>
        <w:rPr>
          <w:rFonts w:asciiTheme="minorEastAsia" w:hAnsiTheme="minorEastAsia" w:cs="宋体"/>
          <w:kern w:val="0"/>
          <w:sz w:val="24"/>
          <w:szCs w:val="24"/>
        </w:rPr>
      </w:pPr>
    </w:p>
    <w:p w:rsidR="00CC16B9" w:rsidRDefault="00B30C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C16B9" w:rsidRDefault="00B30C3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C16B9" w:rsidRDefault="00B30C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未按照招标文件的规定提供投标</w:t>
      </w:r>
      <w:proofErr w:type="gramStart"/>
      <w:r>
        <w:rPr>
          <w:rFonts w:asciiTheme="minorEastAsia" w:hAnsiTheme="minorEastAsia" w:cs="仿宋_GB2312" w:hint="eastAsia"/>
          <w:sz w:val="24"/>
          <w:szCs w:val="24"/>
          <w:lang w:val="zh-CN"/>
        </w:rPr>
        <w:t>保承诺</w:t>
      </w:r>
      <w:proofErr w:type="gramEnd"/>
      <w:r>
        <w:rPr>
          <w:rFonts w:asciiTheme="minorEastAsia" w:hAnsiTheme="minorEastAsia" w:cs="仿宋_GB2312" w:hint="eastAsia"/>
          <w:sz w:val="24"/>
          <w:szCs w:val="24"/>
          <w:lang w:val="zh-CN"/>
        </w:rPr>
        <w:t>函的；</w:t>
      </w:r>
      <w:r>
        <w:rPr>
          <w:rFonts w:asciiTheme="minorEastAsia" w:hAnsiTheme="minorEastAsia" w:cs="仿宋_GB2312"/>
          <w:sz w:val="24"/>
          <w:szCs w:val="24"/>
          <w:lang w:val="zh-CN"/>
        </w:rPr>
        <w:t xml:space="preserve"> </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30.2.2 不同投标人委托同一单位或者个人办理投标事宜；</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CC16B9" w:rsidRDefault="00B30C30">
      <w:pPr>
        <w:pStyle w:val="a9"/>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C16B9" w:rsidRDefault="00B30C30">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CC16B9" w:rsidRDefault="00B30C30">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C16B9" w:rsidRDefault="00B30C3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Pr>
          <w:rFonts w:asciiTheme="minorEastAsia" w:hAnsiTheme="minorEastAsia" w:cs="仿宋_GB2312" w:hint="eastAsia"/>
          <w:sz w:val="24"/>
          <w:szCs w:val="24"/>
          <w:lang w:val="zh-CN"/>
        </w:rPr>
        <w:lastRenderedPageBreak/>
        <w:t>投标人，招标文件未规定的采取随机抽取方式确定，其他投标无效。</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w:t>
      </w:r>
      <w:r>
        <w:rPr>
          <w:rFonts w:asciiTheme="minorEastAsia" w:hAnsiTheme="minorEastAsia" w:cs="仿宋_GB2312" w:hint="eastAsia"/>
          <w:sz w:val="24"/>
          <w:szCs w:val="24"/>
          <w:lang w:val="zh-CN"/>
        </w:rPr>
        <w:lastRenderedPageBreak/>
        <w:t>标报价。</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C16B9" w:rsidRDefault="00CC16B9">
      <w:pPr>
        <w:tabs>
          <w:tab w:val="left" w:pos="1260"/>
        </w:tabs>
        <w:autoSpaceDE w:val="0"/>
        <w:autoSpaceDN w:val="0"/>
        <w:spacing w:line="360" w:lineRule="auto"/>
        <w:contextualSpacing/>
        <w:rPr>
          <w:rFonts w:asciiTheme="minorEastAsia" w:hAnsiTheme="minorEastAsia" w:cs="仿宋_GB2312"/>
          <w:sz w:val="24"/>
          <w:szCs w:val="24"/>
          <w:lang w:val="zh-CN"/>
        </w:rPr>
      </w:pPr>
    </w:p>
    <w:p w:rsidR="00CC16B9" w:rsidRDefault="00B30C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CC16B9" w:rsidRDefault="00B30C3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Pr>
          <w:rFonts w:asciiTheme="minorEastAsia" w:hAnsiTheme="minorEastAsia" w:cs="仿宋_GB2312"/>
          <w:sz w:val="24"/>
          <w:szCs w:val="24"/>
        </w:rPr>
        <w:lastRenderedPageBreak/>
        <w:t>按照下列情况处理：</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C16B9" w:rsidRDefault="00B30C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C16B9" w:rsidRDefault="00B30C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CC16B9" w:rsidRDefault="00B30C30">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CC16B9" w:rsidRDefault="00B30C30">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CC16B9" w:rsidRDefault="00B30C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C16B9" w:rsidRDefault="00B30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C16B9" w:rsidRDefault="00CC16B9">
      <w:pPr>
        <w:jc w:val="center"/>
        <w:rPr>
          <w:rFonts w:asciiTheme="majorEastAsia" w:eastAsiaTheme="majorEastAsia" w:hAnsiTheme="majorEastAsia" w:cs="宋体"/>
          <w:b/>
          <w:kern w:val="0"/>
          <w:sz w:val="36"/>
          <w:szCs w:val="36"/>
        </w:rPr>
      </w:pPr>
    </w:p>
    <w:p w:rsidR="00CC16B9" w:rsidRDefault="00B30C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C16B9" w:rsidRDefault="00B30C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CC16B9" w:rsidRDefault="00B30C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C16B9" w:rsidRDefault="00B30C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B9" w:rsidRDefault="00B30C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C16B9" w:rsidRDefault="00B30C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C16B9" w:rsidRDefault="00B30C3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CC16B9" w:rsidRDefault="00B30C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B9" w:rsidRDefault="00B30C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CC16B9" w:rsidRDefault="00B30C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C16B9" w:rsidRDefault="00B30C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CC16B9" w:rsidRDefault="00B30C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contextualSpacing/>
        <w:rPr>
          <w:rFonts w:asciiTheme="majorEastAsia" w:eastAsiaTheme="majorEastAsia" w:hAnsiTheme="majorEastAsia" w:cs="宋体"/>
          <w:b/>
          <w:kern w:val="0"/>
          <w:sz w:val="36"/>
          <w:szCs w:val="36"/>
        </w:rPr>
      </w:pPr>
    </w:p>
    <w:p w:rsidR="00CC16B9" w:rsidRDefault="00B30C30">
      <w:pPr>
        <w:pStyle w:val="a9"/>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C16B9" w:rsidRDefault="00CC16B9">
      <w:pPr>
        <w:pStyle w:val="a9"/>
        <w:spacing w:line="360" w:lineRule="auto"/>
        <w:contextualSpacing/>
        <w:rPr>
          <w:rFonts w:asciiTheme="minorEastAsia" w:hAnsiTheme="minorEastAsia" w:cs="仿宋_GB2312"/>
          <w:lang w:val="zh-CN"/>
        </w:rPr>
      </w:pPr>
    </w:p>
    <w:p w:rsidR="00CC16B9" w:rsidRDefault="00B30C30">
      <w:pPr>
        <w:pStyle w:val="a9"/>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C16B9" w:rsidRDefault="00B30C30">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C16B9" w:rsidRDefault="00B30C3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C16B9" w:rsidRDefault="00B30C3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B9">
        <w:trPr>
          <w:trHeight w:val="567"/>
        </w:trPr>
        <w:tc>
          <w:tcPr>
            <w:tcW w:w="675"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B9">
        <w:trPr>
          <w:trHeight w:val="567"/>
        </w:trPr>
        <w:tc>
          <w:tcPr>
            <w:tcW w:w="675"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C16B9" w:rsidRDefault="00B30C3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C16B9" w:rsidRDefault="00B30C3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C16B9" w:rsidRDefault="00B30C3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C16B9" w:rsidRDefault="00B30C3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C16B9" w:rsidRDefault="00B30C3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C16B9" w:rsidRDefault="00B30C3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C16B9" w:rsidRDefault="00B30C3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C16B9" w:rsidRDefault="00B30C3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B9" w:rsidRDefault="00B30C3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C16B9" w:rsidRDefault="00B30C3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C16B9" w:rsidRDefault="00B30C3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C16B9" w:rsidRDefault="00B30C3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B9" w:rsidRDefault="00B30C3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C16B9" w:rsidRDefault="00B30C30">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B9">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B9" w:rsidRDefault="00B30C3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C16B9" w:rsidRDefault="00B30C30">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（1）查询渠道：</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1"/>
                  <w:rFonts w:asciiTheme="minorEastAsia" w:hAnsiTheme="minorEastAsia"/>
                  <w:bCs/>
                  <w:szCs w:val="21"/>
                </w:rPr>
                <w:t>www.gsxt.gov.cn</w:t>
              </w:r>
            </w:hyperlink>
            <w:r>
              <w:rPr>
                <w:rFonts w:asciiTheme="minorEastAsia" w:hAnsiTheme="minorEastAsia" w:hint="eastAsia"/>
                <w:bCs/>
                <w:szCs w:val="21"/>
              </w:rPr>
              <w:t>）</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C16B9" w:rsidRDefault="00B30C3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B9" w:rsidRDefault="00B30C30">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CC16B9">
        <w:trPr>
          <w:trHeight w:val="624"/>
        </w:trPr>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B9" w:rsidRDefault="00B30C30">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B9" w:rsidRDefault="00E52FB9">
            <w:pPr>
              <w:spacing w:line="360" w:lineRule="auto"/>
              <w:rPr>
                <w:rFonts w:asciiTheme="minorEastAsia" w:hAnsiTheme="minorEastAsia"/>
                <w:b/>
                <w:bCs/>
                <w:szCs w:val="21"/>
              </w:rPr>
            </w:pPr>
            <w:r>
              <w:rPr>
                <w:rFonts w:asciiTheme="minorEastAsia" w:hAnsiTheme="minorEastAsia" w:hint="eastAsia"/>
                <w:b/>
                <w:bCs/>
                <w:szCs w:val="21"/>
              </w:rPr>
              <w:t>无</w:t>
            </w:r>
          </w:p>
        </w:tc>
      </w:tr>
      <w:tr w:rsidR="00CC16B9">
        <w:trPr>
          <w:trHeight w:val="624"/>
        </w:trPr>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szCs w:val="21"/>
              </w:rPr>
              <w:t>投标承诺函</w:t>
            </w:r>
          </w:p>
        </w:tc>
        <w:tc>
          <w:tcPr>
            <w:tcW w:w="5954" w:type="dxa"/>
            <w:vAlign w:val="center"/>
          </w:tcPr>
          <w:p w:rsidR="00CC16B9" w:rsidRDefault="00B30C30">
            <w:pPr>
              <w:spacing w:line="360" w:lineRule="auto"/>
              <w:rPr>
                <w:rFonts w:asciiTheme="minorEastAsia" w:hAnsiTheme="minorEastAsia"/>
                <w:b/>
                <w:bCs/>
                <w:szCs w:val="21"/>
              </w:rPr>
            </w:pPr>
            <w:r>
              <w:rPr>
                <w:rFonts w:asciiTheme="minorEastAsia" w:hAnsiTheme="minorEastAsia" w:hint="eastAsia"/>
                <w:szCs w:val="21"/>
              </w:rPr>
              <w:t>投标人以投标承诺函的形式替代投标保证金。</w:t>
            </w:r>
          </w:p>
        </w:tc>
      </w:tr>
      <w:tr w:rsidR="00CC16B9">
        <w:trPr>
          <w:trHeight w:val="624"/>
        </w:trPr>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B9" w:rsidRDefault="00B30C30">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C16B9" w:rsidRDefault="00B30C30">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C16B9">
        <w:trPr>
          <w:trHeight w:val="624"/>
        </w:trPr>
        <w:tc>
          <w:tcPr>
            <w:tcW w:w="675" w:type="dxa"/>
            <w:vAlign w:val="center"/>
          </w:tcPr>
          <w:p w:rsidR="00CC16B9" w:rsidRDefault="00B30C30">
            <w:pPr>
              <w:spacing w:line="360" w:lineRule="auto"/>
              <w:jc w:val="center"/>
              <w:rPr>
                <w:rFonts w:asciiTheme="minorEastAsia" w:hAnsiTheme="minorEastAsia"/>
                <w:b/>
                <w:bCs/>
                <w:szCs w:val="21"/>
              </w:rPr>
            </w:pPr>
            <w:r>
              <w:rPr>
                <w:rFonts w:asciiTheme="minorEastAsia" w:hAnsiTheme="minorEastAsia" w:hint="eastAsia"/>
                <w:b/>
                <w:szCs w:val="21"/>
              </w:rPr>
              <w:t>12</w:t>
            </w:r>
          </w:p>
        </w:tc>
        <w:tc>
          <w:tcPr>
            <w:tcW w:w="2410" w:type="dxa"/>
            <w:vAlign w:val="center"/>
          </w:tcPr>
          <w:p w:rsidR="00CC16B9" w:rsidRDefault="00B30C30">
            <w:pPr>
              <w:spacing w:line="360" w:lineRule="auto"/>
              <w:rPr>
                <w:rFonts w:asciiTheme="minorEastAsia" w:hAnsiTheme="minorEastAsia"/>
                <w:szCs w:val="21"/>
              </w:rPr>
            </w:pPr>
            <w:r>
              <w:rPr>
                <w:rFonts w:asciiTheme="minorEastAsia" w:hAnsiTheme="minorEastAsia" w:hint="eastAsia"/>
                <w:b/>
                <w:bCs/>
                <w:szCs w:val="21"/>
              </w:rPr>
              <w:t>联合体协议</w:t>
            </w:r>
          </w:p>
        </w:tc>
        <w:tc>
          <w:tcPr>
            <w:tcW w:w="5954" w:type="dxa"/>
          </w:tcPr>
          <w:p w:rsidR="00CC16B9" w:rsidRDefault="00B30C30">
            <w:pPr>
              <w:spacing w:line="360" w:lineRule="auto"/>
              <w:rPr>
                <w:rFonts w:asciiTheme="minorEastAsia" w:hAnsiTheme="minorEastAsia"/>
                <w:b/>
                <w:szCs w:val="21"/>
              </w:rPr>
            </w:pPr>
            <w:r>
              <w:rPr>
                <w:rFonts w:asciiTheme="minorEastAsia" w:hAnsiTheme="minorEastAsia" w:hint="eastAsia"/>
                <w:bCs/>
                <w:szCs w:val="21"/>
              </w:rPr>
              <w:t>招标文件接受联合体投标且投标人为联合体的，投标人应提供本协议；否则无须提供。</w:t>
            </w:r>
          </w:p>
        </w:tc>
      </w:tr>
      <w:tr w:rsidR="00CC16B9">
        <w:trPr>
          <w:trHeight w:val="624"/>
        </w:trPr>
        <w:tc>
          <w:tcPr>
            <w:tcW w:w="675" w:type="dxa"/>
            <w:vAlign w:val="center"/>
          </w:tcPr>
          <w:p w:rsidR="00CC16B9" w:rsidRDefault="00B30C30">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C16B9" w:rsidRDefault="00B30C30">
            <w:pPr>
              <w:spacing w:line="360" w:lineRule="auto"/>
              <w:contextualSpacing/>
              <w:rPr>
                <w:rFonts w:asciiTheme="minorEastAsia" w:hAnsiTheme="minorEastAsia"/>
                <w:b/>
                <w:bCs/>
                <w:szCs w:val="21"/>
              </w:rPr>
            </w:pPr>
            <w:r>
              <w:rPr>
                <w:rFonts w:asciiTheme="minorEastAsia" w:hAnsiTheme="minorEastAsia" w:hint="eastAsia"/>
                <w:b/>
                <w:szCs w:val="21"/>
              </w:rPr>
              <w:t>投标人身份证明及授权</w:t>
            </w:r>
          </w:p>
        </w:tc>
        <w:tc>
          <w:tcPr>
            <w:tcW w:w="5954" w:type="dxa"/>
          </w:tcPr>
          <w:p w:rsidR="00CC16B9" w:rsidRDefault="00B30C3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CC16B9" w:rsidRDefault="00B30C3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CC16B9" w:rsidRDefault="00B30C3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C16B9" w:rsidRDefault="00B30C3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B9" w:rsidRDefault="00B30C3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CC16B9" w:rsidRDefault="00B30C30">
            <w:pPr>
              <w:spacing w:line="360" w:lineRule="auto"/>
              <w:contextualSpacing/>
              <w:rPr>
                <w:rFonts w:asciiTheme="minorEastAsia" w:hAnsiTheme="minorEastAsia"/>
                <w:b/>
                <w:bCs/>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C16B9">
        <w:trPr>
          <w:trHeight w:val="567"/>
        </w:trPr>
        <w:tc>
          <w:tcPr>
            <w:tcW w:w="675" w:type="dxa"/>
            <w:vAlign w:val="center"/>
          </w:tcPr>
          <w:p w:rsidR="00CC16B9" w:rsidRDefault="00B30C3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C16B9" w:rsidRDefault="00B30C30">
            <w:pPr>
              <w:spacing w:line="360" w:lineRule="auto"/>
              <w:rPr>
                <w:rFonts w:asciiTheme="minorEastAsia" w:hAnsiTheme="minorEastAsia"/>
                <w:b/>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B9" w:rsidRDefault="00B30C3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B9" w:rsidRDefault="00CC16B9">
            <w:pPr>
              <w:spacing w:line="360" w:lineRule="auto"/>
              <w:rPr>
                <w:rFonts w:asciiTheme="minorEastAsia" w:hAnsiTheme="minorEastAsia"/>
                <w:b/>
                <w:szCs w:val="21"/>
              </w:rPr>
            </w:pPr>
          </w:p>
        </w:tc>
      </w:tr>
      <w:tr w:rsidR="00CC16B9">
        <w:trPr>
          <w:trHeight w:val="567"/>
        </w:trPr>
        <w:tc>
          <w:tcPr>
            <w:tcW w:w="675" w:type="dxa"/>
            <w:vAlign w:val="center"/>
          </w:tcPr>
          <w:p w:rsidR="00CC16B9" w:rsidRDefault="00B30C3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B9" w:rsidRDefault="00B30C3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B9" w:rsidRDefault="00B30C3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CC16B9" w:rsidRDefault="00CC16B9">
            <w:pPr>
              <w:spacing w:line="360" w:lineRule="auto"/>
              <w:rPr>
                <w:rFonts w:asciiTheme="minorEastAsia" w:hAnsiTheme="minorEastAsia" w:cs="仿宋_GB2312"/>
                <w:szCs w:val="21"/>
                <w:lang w:val="zh-CN"/>
              </w:rPr>
            </w:pPr>
          </w:p>
        </w:tc>
      </w:tr>
    </w:tbl>
    <w:p w:rsidR="00CC16B9" w:rsidRDefault="00CC16B9">
      <w:pPr>
        <w:pStyle w:val="a9"/>
        <w:spacing w:line="360" w:lineRule="auto"/>
        <w:contextualSpacing/>
        <w:rPr>
          <w:rFonts w:asciiTheme="minorEastAsia" w:eastAsiaTheme="minorEastAsia" w:hAnsiTheme="minorEastAsia" w:cs="仿宋_GB2312"/>
          <w:b/>
          <w:sz w:val="32"/>
          <w:szCs w:val="32"/>
          <w:lang w:val="zh-CN"/>
        </w:rPr>
      </w:pPr>
    </w:p>
    <w:p w:rsidR="00CC16B9" w:rsidRDefault="00CC16B9">
      <w:pPr>
        <w:pStyle w:val="a9"/>
        <w:spacing w:line="360" w:lineRule="auto"/>
        <w:contextualSpacing/>
        <w:jc w:val="center"/>
        <w:rPr>
          <w:rFonts w:asciiTheme="minorEastAsia" w:eastAsiaTheme="minorEastAsia" w:hAnsiTheme="minorEastAsia" w:cs="仿宋_GB2312"/>
          <w:b/>
          <w:sz w:val="32"/>
          <w:szCs w:val="32"/>
          <w:lang w:val="zh-CN"/>
        </w:rPr>
      </w:pPr>
    </w:p>
    <w:p w:rsidR="00CC16B9" w:rsidRDefault="00CC16B9">
      <w:pPr>
        <w:pStyle w:val="a9"/>
        <w:spacing w:line="360" w:lineRule="auto"/>
        <w:contextualSpacing/>
        <w:jc w:val="center"/>
        <w:rPr>
          <w:rFonts w:asciiTheme="minorEastAsia" w:eastAsiaTheme="minorEastAsia" w:hAnsiTheme="minorEastAsia" w:cs="仿宋_GB2312"/>
          <w:b/>
          <w:sz w:val="32"/>
          <w:szCs w:val="32"/>
          <w:lang w:val="zh-CN"/>
        </w:rPr>
      </w:pPr>
    </w:p>
    <w:p w:rsidR="00CC16B9" w:rsidRDefault="00CC16B9">
      <w:pPr>
        <w:pStyle w:val="a9"/>
        <w:spacing w:line="360" w:lineRule="auto"/>
        <w:contextualSpacing/>
        <w:jc w:val="center"/>
        <w:rPr>
          <w:rFonts w:asciiTheme="minorEastAsia" w:eastAsiaTheme="minorEastAsia" w:hAnsiTheme="minorEastAsia" w:cs="仿宋_GB2312"/>
          <w:b/>
          <w:sz w:val="32"/>
          <w:szCs w:val="32"/>
          <w:lang w:val="zh-CN"/>
        </w:rPr>
      </w:pPr>
    </w:p>
    <w:p w:rsidR="00CC16B9" w:rsidRDefault="00B30C30">
      <w:pPr>
        <w:pStyle w:val="a9"/>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本项目采用综合评分法。</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C16B9" w:rsidRDefault="00B30C30">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CC16B9" w:rsidRDefault="00B30C30">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B9" w:rsidRDefault="00B30C30">
      <w:pPr>
        <w:pStyle w:val="a9"/>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B9" w:rsidRDefault="00B30C30">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C16B9" w:rsidRDefault="00B30C30">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C16B9" w:rsidRDefault="00B30C30">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w:t>
      </w:r>
      <w:r>
        <w:rPr>
          <w:rFonts w:asciiTheme="minorEastAsia" w:eastAsiaTheme="minorEastAsia" w:hAnsiTheme="minorEastAsia" w:cs="仿宋_GB2312" w:hint="eastAsia"/>
          <w:sz w:val="21"/>
          <w:szCs w:val="21"/>
          <w:lang w:val="zh-CN"/>
        </w:rPr>
        <w:lastRenderedPageBreak/>
        <w:t>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C16B9" w:rsidRDefault="00B30C3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CC16B9" w:rsidRDefault="00B30C3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B9" w:rsidRDefault="00B30C30">
      <w:pPr>
        <w:pStyle w:val="a9"/>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CC16B9" w:rsidRDefault="00B30C3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CC16B9" w:rsidRDefault="00B30C30">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CC16B9" w:rsidRDefault="00B30C30">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CC16B9" w:rsidRDefault="00B30C30">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CC16B9" w:rsidRDefault="00B30C3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w:t>
      </w:r>
      <w:r>
        <w:rPr>
          <w:rFonts w:asciiTheme="minorEastAsia" w:hAnsiTheme="minorEastAsia" w:cs="仿宋_GB2312" w:hint="eastAsia"/>
          <w:szCs w:val="21"/>
          <w:lang w:val="zh-CN"/>
        </w:rPr>
        <w:lastRenderedPageBreak/>
        <w:t>投产品符合国家强制性要求承诺函”并加盖投标人公章，否则将承担其投标被视为非实质性响应投标的风险。</w:t>
      </w:r>
    </w:p>
    <w:p w:rsidR="00CC16B9" w:rsidRDefault="00B30C3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CC16B9" w:rsidRDefault="00B30C3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CC16B9" w:rsidRDefault="00B30C3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CC16B9" w:rsidRDefault="00B30C3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C16B9" w:rsidRDefault="00B30C3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C16B9" w:rsidRDefault="00B30C3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B9" w:rsidRDefault="00B30C3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CC16B9" w:rsidRDefault="00B30C30">
      <w:pPr>
        <w:pStyle w:val="12"/>
        <w:rPr>
          <w:rFonts w:asciiTheme="minorEastAsia" w:hAnsiTheme="minorEastAsia" w:cs="仿宋_GB2312"/>
          <w:szCs w:val="21"/>
        </w:rPr>
      </w:pPr>
      <w:r>
        <w:rPr>
          <w:rFonts w:asciiTheme="minorEastAsia" w:hAnsiTheme="minorEastAsia" w:cs="仿宋_GB2312" w:hint="eastAsia"/>
          <w:szCs w:val="21"/>
        </w:rPr>
        <w:t xml:space="preserve">   （5）评分标准</w:t>
      </w:r>
    </w:p>
    <w:p w:rsidR="00CC16B9" w:rsidRDefault="00B30C30">
      <w:pPr>
        <w:pStyle w:val="12"/>
        <w:rPr>
          <w:rFonts w:asciiTheme="minorEastAsia" w:hAnsiTheme="minorEastAsia" w:cs="仿宋_GB2312"/>
          <w:szCs w:val="21"/>
        </w:rPr>
      </w:pPr>
      <w:r>
        <w:rPr>
          <w:rFonts w:asciiTheme="minorEastAsia" w:hAnsiTheme="minorEastAsia" w:cs="仿宋_GB2312" w:hint="eastAsia"/>
          <w:szCs w:val="21"/>
        </w:rPr>
        <w:t xml:space="preserve">   </w:t>
      </w:r>
    </w:p>
    <w:p w:rsidR="00DD1497" w:rsidRDefault="00B30C30">
      <w:pPr>
        <w:pStyle w:val="12"/>
        <w:rPr>
          <w:rFonts w:asciiTheme="minorEastAsia" w:hAnsiTheme="minorEastAsia" w:cs="仿宋_GB2312"/>
          <w:szCs w:val="21"/>
        </w:rPr>
      </w:pPr>
      <w:r>
        <w:rPr>
          <w:rFonts w:asciiTheme="minorEastAsia" w:hAnsiTheme="minorEastAsia" w:cs="仿宋_GB2312" w:hint="eastAsia"/>
          <w:szCs w:val="21"/>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E1333D" w:rsidTr="00A13D58">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分值构成</w:t>
            </w:r>
          </w:p>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ind w:firstLine="48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价格分值：50分</w:t>
            </w:r>
          </w:p>
          <w:p w:rsidR="00E1333D" w:rsidRDefault="00E1333D" w:rsidP="00A13D58">
            <w:pPr>
              <w:widowControl/>
              <w:spacing w:line="360" w:lineRule="auto"/>
              <w:ind w:firstLine="48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商务部分：30分</w:t>
            </w:r>
          </w:p>
          <w:p w:rsidR="00E1333D" w:rsidRDefault="00E1333D" w:rsidP="00A13D58">
            <w:pPr>
              <w:widowControl/>
              <w:spacing w:line="360" w:lineRule="auto"/>
              <w:ind w:firstLine="48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技术部分：20分</w:t>
            </w:r>
          </w:p>
        </w:tc>
      </w:tr>
      <w:tr w:rsidR="00E1333D" w:rsidTr="00A13D58">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一、价格部分（满分50分）</w:t>
            </w:r>
          </w:p>
        </w:tc>
      </w:tr>
      <w:tr w:rsidR="00E1333D" w:rsidTr="00A13D58">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分值</w:t>
            </w:r>
          </w:p>
        </w:tc>
      </w:tr>
      <w:tr w:rsidR="00E1333D" w:rsidTr="00A13D58">
        <w:trPr>
          <w:trHeight w:val="489"/>
        </w:trPr>
        <w:tc>
          <w:tcPr>
            <w:tcW w:w="2119"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投标报价</w:t>
            </w:r>
          </w:p>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pStyle w:val="a4"/>
              <w:rPr>
                <w:rFonts w:ascii="宋体" w:eastAsia="宋体" w:hAnsi="宋体" w:cs="宋体"/>
                <w:color w:val="0000FF"/>
                <w:sz w:val="18"/>
                <w:szCs w:val="18"/>
              </w:rPr>
            </w:pPr>
            <w:r>
              <w:rPr>
                <w:rFonts w:ascii="宋体" w:eastAsia="宋体" w:hAnsi="宋体" w:cs="宋体" w:hint="eastAsia"/>
                <w:color w:val="0000FF"/>
                <w:sz w:val="18"/>
                <w:szCs w:val="18"/>
              </w:rPr>
              <w:t>满足招标文件要求且投标报价最低的评标基准价，</w:t>
            </w:r>
          </w:p>
          <w:p w:rsidR="00E1333D" w:rsidRDefault="00E1333D" w:rsidP="00A13D58">
            <w:pPr>
              <w:pStyle w:val="a4"/>
              <w:rPr>
                <w:rFonts w:ascii="宋体" w:eastAsia="宋体" w:hAnsi="宋体" w:cs="宋体"/>
                <w:color w:val="000000"/>
                <w:kern w:val="0"/>
                <w:sz w:val="18"/>
                <w:szCs w:val="18"/>
              </w:rPr>
            </w:pPr>
            <w:r>
              <w:rPr>
                <w:rFonts w:ascii="宋体" w:eastAsia="宋体" w:hAnsi="宋体" w:cs="宋体" w:hint="eastAsia"/>
                <w:color w:val="0000FF"/>
                <w:sz w:val="18"/>
                <w:szCs w:val="18"/>
              </w:rPr>
              <w:t>投标报价得分=（评标基准价/有效报价）×50</w:t>
            </w:r>
          </w:p>
        </w:tc>
        <w:tc>
          <w:tcPr>
            <w:tcW w:w="1002"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50分</w:t>
            </w:r>
          </w:p>
        </w:tc>
      </w:tr>
      <w:tr w:rsidR="00E1333D" w:rsidTr="00A13D58">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二、商务部分（满分30分）</w:t>
            </w:r>
          </w:p>
        </w:tc>
      </w:tr>
      <w:tr w:rsidR="00E1333D" w:rsidTr="00A13D58">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30" w:lineRule="atLeast"/>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分值</w:t>
            </w:r>
          </w:p>
        </w:tc>
      </w:tr>
      <w:tr w:rsidR="00E1333D" w:rsidTr="00A13D58">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企业实力</w:t>
            </w:r>
          </w:p>
        </w:tc>
        <w:tc>
          <w:tcPr>
            <w:tcW w:w="6165"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240" w:lineRule="exact"/>
              <w:jc w:val="left"/>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lang w:val="zh-CN"/>
              </w:rPr>
              <w:t>投标企业为省级以上的高新技术企业得</w:t>
            </w:r>
            <w:r>
              <w:rPr>
                <w:rFonts w:ascii="宋体" w:eastAsia="宋体" w:hAnsi="宋体" w:cs="宋体" w:hint="eastAsia"/>
                <w:sz w:val="18"/>
                <w:szCs w:val="18"/>
              </w:rPr>
              <w:t>3</w:t>
            </w:r>
            <w:r>
              <w:rPr>
                <w:rFonts w:ascii="宋体" w:eastAsia="宋体" w:hAnsi="宋体" w:cs="宋体" w:hint="eastAsia"/>
                <w:sz w:val="18"/>
                <w:szCs w:val="18"/>
                <w:lang w:val="zh-CN"/>
              </w:rPr>
              <w:t>分；</w:t>
            </w:r>
          </w:p>
          <w:p w:rsidR="00E1333D" w:rsidRDefault="00E1333D" w:rsidP="00A13D58">
            <w:pPr>
              <w:widowControl/>
              <w:spacing w:line="240" w:lineRule="exact"/>
              <w:jc w:val="left"/>
              <w:rPr>
                <w:rFonts w:ascii="宋体" w:eastAsia="宋体" w:hAnsi="宋体" w:cs="宋体"/>
                <w:sz w:val="18"/>
                <w:szCs w:val="18"/>
                <w:lang w:val="zh-CN"/>
              </w:rPr>
            </w:pPr>
            <w:r>
              <w:rPr>
                <w:rFonts w:ascii="宋体" w:eastAsia="宋体" w:hAnsi="宋体" w:cs="宋体" w:hint="eastAsia"/>
                <w:sz w:val="18"/>
                <w:szCs w:val="18"/>
              </w:rPr>
              <w:t>2、具有</w:t>
            </w:r>
            <w:r>
              <w:rPr>
                <w:rFonts w:ascii="宋体" w:eastAsia="宋体" w:hAnsi="宋体" w:cs="宋体" w:hint="eastAsia"/>
                <w:sz w:val="18"/>
                <w:szCs w:val="18"/>
                <w:lang w:val="zh-CN"/>
              </w:rPr>
              <w:t>软件企业认证与软件产品认证证书每项</w:t>
            </w:r>
            <w:r>
              <w:rPr>
                <w:rFonts w:ascii="宋体" w:eastAsia="宋体" w:hAnsi="宋体" w:cs="宋体" w:hint="eastAsia"/>
                <w:sz w:val="18"/>
                <w:szCs w:val="18"/>
              </w:rPr>
              <w:t>2分，满分4</w:t>
            </w:r>
            <w:r>
              <w:rPr>
                <w:rFonts w:ascii="宋体" w:eastAsia="宋体" w:hAnsi="宋体" w:cs="宋体" w:hint="eastAsia"/>
                <w:sz w:val="18"/>
                <w:szCs w:val="18"/>
                <w:lang w:val="zh-CN"/>
              </w:rPr>
              <w:t>分；</w:t>
            </w:r>
          </w:p>
          <w:p w:rsidR="00E1333D" w:rsidRDefault="00E1333D" w:rsidP="00A13D58">
            <w:pPr>
              <w:widowControl/>
              <w:spacing w:line="240" w:lineRule="exact"/>
              <w:jc w:val="left"/>
              <w:rPr>
                <w:rFonts w:ascii="宋体" w:eastAsia="宋体" w:hAnsi="宋体" w:cs="宋体"/>
                <w:sz w:val="18"/>
                <w:szCs w:val="18"/>
                <w:lang w:val="zh-CN"/>
              </w:rPr>
            </w:pPr>
            <w:r>
              <w:rPr>
                <w:rFonts w:ascii="宋体" w:eastAsia="宋体" w:hAnsi="宋体" w:cs="宋体" w:hint="eastAsia"/>
                <w:sz w:val="18"/>
                <w:szCs w:val="18"/>
              </w:rPr>
              <w:t>3、具有测量管理体系认证证书得2分；</w:t>
            </w:r>
          </w:p>
          <w:p w:rsidR="00E1333D" w:rsidRDefault="00E1333D" w:rsidP="00A13D58">
            <w:pPr>
              <w:widowControl/>
              <w:spacing w:line="240" w:lineRule="exact"/>
              <w:jc w:val="left"/>
              <w:rPr>
                <w:rFonts w:ascii="宋体" w:eastAsia="宋体" w:hAnsi="宋体" w:cs="宋体"/>
                <w:sz w:val="18"/>
                <w:szCs w:val="18"/>
                <w:lang w:val="zh-CN"/>
              </w:rPr>
            </w:pPr>
            <w:r>
              <w:rPr>
                <w:rFonts w:ascii="宋体" w:eastAsia="宋体" w:hAnsi="宋体" w:cs="宋体" w:hint="eastAsia"/>
                <w:sz w:val="18"/>
                <w:szCs w:val="18"/>
              </w:rPr>
              <w:t>4、</w:t>
            </w:r>
            <w:r>
              <w:rPr>
                <w:rFonts w:ascii="宋体" w:eastAsia="宋体" w:hAnsi="宋体" w:cs="宋体" w:hint="eastAsia"/>
                <w:sz w:val="18"/>
                <w:szCs w:val="18"/>
                <w:lang w:val="zh-CN"/>
              </w:rPr>
              <w:t>投标企业通过ISO14001环境管理体系认证、OHSAS18001职业健康安全管理体系认证、ISO9001质量管理体系认证每项</w:t>
            </w:r>
            <w:r>
              <w:rPr>
                <w:rFonts w:ascii="宋体" w:eastAsia="宋体" w:hAnsi="宋体" w:cs="宋体" w:hint="eastAsia"/>
                <w:sz w:val="18"/>
                <w:szCs w:val="18"/>
              </w:rPr>
              <w:t>1</w:t>
            </w:r>
            <w:r>
              <w:rPr>
                <w:rFonts w:ascii="宋体" w:eastAsia="宋体" w:hAnsi="宋体" w:cs="宋体" w:hint="eastAsia"/>
                <w:sz w:val="18"/>
                <w:szCs w:val="18"/>
                <w:lang w:val="zh-CN"/>
              </w:rPr>
              <w:t>分，满分</w:t>
            </w:r>
            <w:r>
              <w:rPr>
                <w:rFonts w:ascii="宋体" w:eastAsia="宋体" w:hAnsi="宋体" w:cs="宋体" w:hint="eastAsia"/>
                <w:sz w:val="18"/>
                <w:szCs w:val="18"/>
              </w:rPr>
              <w:t>3</w:t>
            </w:r>
            <w:r>
              <w:rPr>
                <w:rFonts w:ascii="宋体" w:eastAsia="宋体" w:hAnsi="宋体" w:cs="宋体" w:hint="eastAsia"/>
                <w:sz w:val="18"/>
                <w:szCs w:val="18"/>
                <w:lang w:val="zh-CN"/>
              </w:rPr>
              <w:t>分；</w:t>
            </w:r>
          </w:p>
          <w:p w:rsidR="00E1333D" w:rsidRDefault="00E1333D" w:rsidP="00A13D58">
            <w:pPr>
              <w:pStyle w:val="a4"/>
              <w:spacing w:line="240" w:lineRule="exact"/>
              <w:rPr>
                <w:rFonts w:ascii="宋体" w:eastAsia="宋体" w:hAnsi="宋体" w:cs="宋体"/>
                <w:sz w:val="18"/>
                <w:szCs w:val="18"/>
              </w:rPr>
            </w:pPr>
            <w:r>
              <w:rPr>
                <w:rFonts w:ascii="宋体" w:eastAsia="宋体" w:hAnsi="宋体" w:cs="宋体" w:hint="eastAsia"/>
                <w:sz w:val="18"/>
                <w:szCs w:val="18"/>
              </w:rPr>
              <w:t>5、投标企业具有灌溉企业等级证书得3分；</w:t>
            </w:r>
          </w:p>
          <w:p w:rsidR="00E1333D" w:rsidRDefault="00E1333D" w:rsidP="00A13D58">
            <w:pPr>
              <w:widowControl/>
              <w:spacing w:line="240" w:lineRule="exact"/>
              <w:jc w:val="left"/>
              <w:rPr>
                <w:rFonts w:ascii="宋体" w:eastAsia="宋体" w:hAnsi="宋体" w:cs="宋体"/>
                <w:color w:val="000000"/>
                <w:sz w:val="18"/>
                <w:szCs w:val="18"/>
                <w:lang w:val="zh-CN"/>
              </w:rPr>
            </w:pPr>
            <w:r>
              <w:rPr>
                <w:rFonts w:ascii="宋体" w:eastAsia="宋体" w:hAnsi="宋体" w:cs="宋体" w:hint="eastAsia"/>
                <w:sz w:val="18"/>
                <w:szCs w:val="18"/>
              </w:rPr>
              <w:t>6、提供无线电核准证书（民用）得2分</w:t>
            </w:r>
            <w:r>
              <w:rPr>
                <w:rFonts w:ascii="宋体" w:eastAsia="宋体" w:hAnsi="宋体" w:cs="宋体" w:hint="eastAsia"/>
                <w:color w:val="000000"/>
                <w:sz w:val="18"/>
                <w:szCs w:val="18"/>
                <w:lang w:val="zh-CN"/>
              </w:rPr>
              <w:t>；</w:t>
            </w:r>
          </w:p>
          <w:p w:rsidR="00E1333D" w:rsidRDefault="00E1333D" w:rsidP="00A13D58">
            <w:pPr>
              <w:widowControl/>
              <w:spacing w:line="240" w:lineRule="exact"/>
              <w:jc w:val="left"/>
              <w:rPr>
                <w:rFonts w:ascii="宋体" w:eastAsia="宋体" w:hAnsi="宋体" w:cs="宋体"/>
                <w:color w:val="000000"/>
                <w:sz w:val="18"/>
                <w:szCs w:val="18"/>
                <w:lang w:val="zh-CN"/>
              </w:rPr>
            </w:pPr>
            <w:r>
              <w:rPr>
                <w:rFonts w:ascii="宋体" w:eastAsia="宋体" w:hAnsi="宋体" w:cs="宋体" w:hint="eastAsia"/>
                <w:sz w:val="18"/>
                <w:szCs w:val="18"/>
              </w:rPr>
              <w:t>7、提供计量合格确认证书得2分</w:t>
            </w:r>
            <w:r>
              <w:rPr>
                <w:rFonts w:ascii="宋体" w:eastAsia="宋体" w:hAnsi="宋体" w:cs="宋体" w:hint="eastAsia"/>
                <w:color w:val="000000"/>
                <w:sz w:val="18"/>
                <w:szCs w:val="18"/>
                <w:lang w:val="zh-CN"/>
              </w:rPr>
              <w:t>；</w:t>
            </w:r>
          </w:p>
          <w:p w:rsidR="00E1333D" w:rsidRDefault="00E1333D" w:rsidP="00A13D58">
            <w:pPr>
              <w:widowControl/>
              <w:spacing w:line="240" w:lineRule="exact"/>
              <w:jc w:val="left"/>
              <w:rPr>
                <w:rFonts w:ascii="宋体" w:eastAsia="宋体" w:hAnsi="宋体" w:cs="宋体"/>
                <w:color w:val="000000"/>
                <w:sz w:val="18"/>
                <w:szCs w:val="18"/>
                <w:lang w:val="zh-CN"/>
              </w:rPr>
            </w:pPr>
            <w:r>
              <w:rPr>
                <w:rFonts w:ascii="宋体" w:eastAsia="宋体" w:hAnsi="宋体" w:cs="宋体" w:hint="eastAsia"/>
                <w:sz w:val="18"/>
                <w:szCs w:val="18"/>
              </w:rPr>
              <w:t>8、提供节水灌溉相关软件著作权得2分</w:t>
            </w:r>
            <w:r>
              <w:rPr>
                <w:rFonts w:ascii="宋体" w:eastAsia="宋体" w:hAnsi="宋体" w:cs="宋体" w:hint="eastAsia"/>
                <w:color w:val="000000"/>
                <w:sz w:val="18"/>
                <w:szCs w:val="18"/>
                <w:lang w:val="zh-CN"/>
              </w:rPr>
              <w:t>；</w:t>
            </w:r>
          </w:p>
          <w:p w:rsidR="00E1333D" w:rsidRDefault="00E1333D" w:rsidP="00A13D58">
            <w:pPr>
              <w:widowControl/>
              <w:spacing w:line="240" w:lineRule="exact"/>
              <w:jc w:val="left"/>
              <w:rPr>
                <w:rFonts w:ascii="宋体" w:eastAsia="宋体" w:hAnsi="宋体" w:cs="宋体"/>
                <w:color w:val="000000"/>
                <w:sz w:val="18"/>
                <w:szCs w:val="18"/>
                <w:lang w:val="zh-CN"/>
              </w:rPr>
            </w:pPr>
            <w:r>
              <w:rPr>
                <w:rFonts w:ascii="宋体" w:eastAsia="宋体" w:hAnsi="宋体" w:cs="宋体" w:hint="eastAsia"/>
                <w:sz w:val="18"/>
                <w:szCs w:val="18"/>
              </w:rPr>
              <w:t>9、提供超声波水表或超声波流量计的型式批准证书（DN50-DN150口径）得2分</w:t>
            </w:r>
            <w:r>
              <w:rPr>
                <w:rFonts w:ascii="宋体" w:eastAsia="宋体" w:hAnsi="宋体" w:cs="宋体" w:hint="eastAsia"/>
                <w:color w:val="000000"/>
                <w:sz w:val="18"/>
                <w:szCs w:val="18"/>
                <w:lang w:val="zh-CN"/>
              </w:rPr>
              <w:t>；</w:t>
            </w:r>
          </w:p>
          <w:p w:rsidR="00E1333D" w:rsidRDefault="00E1333D" w:rsidP="00A13D58">
            <w:pPr>
              <w:widowControl/>
              <w:spacing w:line="240" w:lineRule="exact"/>
              <w:jc w:val="left"/>
              <w:rPr>
                <w:rFonts w:ascii="宋体" w:eastAsia="宋体" w:hAnsi="宋体" w:cs="宋体"/>
                <w:color w:val="000000"/>
                <w:sz w:val="18"/>
                <w:szCs w:val="18"/>
                <w:lang w:val="zh-CN"/>
              </w:rPr>
            </w:pPr>
            <w:r>
              <w:rPr>
                <w:rFonts w:ascii="宋体" w:eastAsia="宋体" w:hAnsi="宋体" w:cs="宋体" w:hint="eastAsia"/>
                <w:sz w:val="18"/>
                <w:szCs w:val="18"/>
              </w:rPr>
              <w:t>10、提供水利部水资源监测数据传输规约得2分</w:t>
            </w:r>
            <w:r>
              <w:rPr>
                <w:rFonts w:ascii="宋体" w:eastAsia="宋体" w:hAnsi="宋体" w:cs="宋体" w:hint="eastAsia"/>
                <w:color w:val="000000"/>
                <w:sz w:val="18"/>
                <w:szCs w:val="18"/>
                <w:lang w:val="zh-CN"/>
              </w:rPr>
              <w:t>；</w:t>
            </w:r>
          </w:p>
          <w:p w:rsidR="00E1333D" w:rsidRDefault="00E1333D" w:rsidP="00A13D58">
            <w:pPr>
              <w:pStyle w:val="a4"/>
              <w:spacing w:line="240" w:lineRule="exact"/>
              <w:rPr>
                <w:rFonts w:ascii="宋体" w:eastAsia="宋体" w:hAnsi="宋体" w:cs="宋体"/>
                <w:sz w:val="18"/>
                <w:szCs w:val="18"/>
              </w:rPr>
            </w:pPr>
            <w:r>
              <w:rPr>
                <w:rFonts w:ascii="宋体" w:eastAsia="宋体" w:hAnsi="宋体" w:cs="宋体" w:hint="eastAsia"/>
                <w:sz w:val="18"/>
                <w:szCs w:val="18"/>
              </w:rPr>
              <w:t>11、提供水资源测控相关软件著作权得2分</w:t>
            </w:r>
            <w:r>
              <w:rPr>
                <w:rFonts w:ascii="宋体" w:eastAsia="宋体" w:hAnsi="宋体" w:cs="宋体" w:hint="eastAsia"/>
                <w:color w:val="000000"/>
                <w:sz w:val="18"/>
                <w:szCs w:val="18"/>
                <w:lang w:val="zh-CN"/>
              </w:rPr>
              <w:t>；</w:t>
            </w:r>
          </w:p>
        </w:tc>
        <w:tc>
          <w:tcPr>
            <w:tcW w:w="1002"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27分</w:t>
            </w:r>
          </w:p>
        </w:tc>
      </w:tr>
      <w:tr w:rsidR="00E1333D" w:rsidTr="00A13D58">
        <w:trPr>
          <w:trHeight w:val="1287"/>
        </w:trPr>
        <w:tc>
          <w:tcPr>
            <w:tcW w:w="2119"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业绩</w:t>
            </w:r>
          </w:p>
        </w:tc>
        <w:tc>
          <w:tcPr>
            <w:tcW w:w="6165"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240" w:lineRule="exact"/>
              <w:jc w:val="left"/>
              <w:rPr>
                <w:rFonts w:ascii="宋体" w:eastAsia="宋体" w:hAnsi="宋体" w:cs="宋体"/>
                <w:sz w:val="18"/>
                <w:szCs w:val="18"/>
              </w:rPr>
            </w:pPr>
            <w:r>
              <w:rPr>
                <w:rFonts w:ascii="宋体" w:eastAsia="宋体" w:hAnsi="宋体" w:cs="宋体" w:hint="eastAsia"/>
                <w:sz w:val="18"/>
                <w:szCs w:val="18"/>
              </w:rPr>
              <w:t>2017年1月至今的同类业绩合同原件，每提供1份得1分（以中标通知书原件及合同原件为准，</w:t>
            </w:r>
            <w:r>
              <w:rPr>
                <w:rFonts w:ascii="宋体" w:eastAsia="宋体" w:hAnsi="宋体" w:cs="宋体" w:hint="eastAsia"/>
                <w:color w:val="000000"/>
                <w:sz w:val="18"/>
                <w:szCs w:val="18"/>
                <w:lang w:val="zh-CN"/>
              </w:rPr>
              <w:t>未提供原件不得分），</w:t>
            </w:r>
            <w:r>
              <w:rPr>
                <w:rFonts w:ascii="宋体" w:eastAsia="宋体" w:hAnsi="宋体" w:cs="宋体" w:hint="eastAsia"/>
                <w:sz w:val="18"/>
                <w:szCs w:val="18"/>
              </w:rPr>
              <w:t>最多得3分。</w:t>
            </w:r>
          </w:p>
        </w:tc>
        <w:tc>
          <w:tcPr>
            <w:tcW w:w="1002"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3分</w:t>
            </w:r>
          </w:p>
        </w:tc>
      </w:tr>
      <w:tr w:rsidR="00E1333D" w:rsidTr="00A13D58">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三、技术部分（满分20分）</w:t>
            </w:r>
          </w:p>
        </w:tc>
      </w:tr>
      <w:tr w:rsidR="00E1333D" w:rsidTr="00A13D58">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bCs/>
                <w:color w:val="000000"/>
                <w:kern w:val="0"/>
                <w:sz w:val="18"/>
                <w:szCs w:val="18"/>
              </w:rPr>
              <w:t>评分因素</w:t>
            </w:r>
          </w:p>
        </w:tc>
      </w:tr>
      <w:tr w:rsidR="00E1333D" w:rsidTr="00A13D58">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设备的</w:t>
            </w:r>
            <w:proofErr w:type="gramStart"/>
            <w:r>
              <w:rPr>
                <w:rFonts w:ascii="宋体" w:eastAsia="宋体" w:hAnsi="宋体" w:cs="宋体" w:hint="eastAsia"/>
                <w:color w:val="000000"/>
                <w:kern w:val="0"/>
                <w:sz w:val="18"/>
                <w:szCs w:val="18"/>
              </w:rPr>
              <w:t>质更是及</w:t>
            </w:r>
            <w:proofErr w:type="gramEnd"/>
            <w:r>
              <w:rPr>
                <w:rFonts w:ascii="宋体" w:eastAsia="宋体" w:hAnsi="宋体" w:cs="宋体" w:hint="eastAsia"/>
                <w:color w:val="000000"/>
                <w:kern w:val="0"/>
                <w:sz w:val="18"/>
                <w:szCs w:val="18"/>
              </w:rPr>
              <w:t>性能</w:t>
            </w:r>
          </w:p>
        </w:tc>
        <w:tc>
          <w:tcPr>
            <w:tcW w:w="6165"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240" w:lineRule="exact"/>
              <w:jc w:val="left"/>
              <w:rPr>
                <w:rFonts w:ascii="宋体" w:eastAsia="宋体" w:hAnsi="宋体" w:cs="宋体"/>
                <w:sz w:val="18"/>
                <w:szCs w:val="18"/>
              </w:rPr>
            </w:pPr>
            <w:r>
              <w:rPr>
                <w:rFonts w:ascii="宋体" w:eastAsia="宋体" w:hAnsi="宋体" w:cs="宋体" w:hint="eastAsia"/>
                <w:sz w:val="18"/>
                <w:szCs w:val="18"/>
              </w:rPr>
              <w:t>综合考虑所报产品的质量及性能综合评定：</w:t>
            </w:r>
          </w:p>
          <w:p w:rsidR="00E1333D" w:rsidRDefault="00E1333D" w:rsidP="00E1333D">
            <w:pPr>
              <w:pStyle w:val="a4"/>
              <w:numPr>
                <w:ilvl w:val="0"/>
                <w:numId w:val="20"/>
              </w:numPr>
              <w:spacing w:after="0" w:line="240" w:lineRule="exact"/>
              <w:rPr>
                <w:rFonts w:ascii="宋体" w:eastAsia="宋体" w:hAnsi="宋体" w:cs="宋体"/>
                <w:bCs/>
                <w:iCs/>
                <w:color w:val="000000"/>
                <w:kern w:val="0"/>
                <w:sz w:val="18"/>
                <w:szCs w:val="18"/>
              </w:rPr>
            </w:pPr>
            <w:r>
              <w:rPr>
                <w:rFonts w:ascii="宋体" w:eastAsia="宋体" w:hAnsi="宋体" w:cs="宋体" w:hint="eastAsia"/>
                <w:bCs/>
                <w:iCs/>
                <w:color w:val="000000"/>
                <w:kern w:val="0"/>
                <w:sz w:val="18"/>
                <w:szCs w:val="18"/>
              </w:rPr>
              <w:t>产品质量、性能优于招标文件要求的，得3分；</w:t>
            </w:r>
          </w:p>
          <w:p w:rsidR="00E1333D" w:rsidRDefault="00E1333D" w:rsidP="00E1333D">
            <w:pPr>
              <w:pStyle w:val="a4"/>
              <w:numPr>
                <w:ilvl w:val="0"/>
                <w:numId w:val="20"/>
              </w:numPr>
              <w:spacing w:after="0" w:line="240" w:lineRule="exact"/>
              <w:rPr>
                <w:rFonts w:ascii="宋体" w:eastAsia="宋体" w:hAnsi="宋体" w:cs="宋体"/>
                <w:bCs/>
                <w:iCs/>
                <w:color w:val="000000"/>
                <w:kern w:val="0"/>
                <w:sz w:val="18"/>
                <w:szCs w:val="18"/>
              </w:rPr>
            </w:pPr>
            <w:r>
              <w:rPr>
                <w:rFonts w:ascii="宋体" w:eastAsia="宋体" w:hAnsi="宋体" w:cs="宋体" w:hint="eastAsia"/>
                <w:bCs/>
                <w:iCs/>
                <w:color w:val="000000"/>
                <w:kern w:val="0"/>
                <w:sz w:val="18"/>
                <w:szCs w:val="18"/>
              </w:rPr>
              <w:t>产品质量、性能可靠的，得2分；</w:t>
            </w:r>
          </w:p>
          <w:p w:rsidR="00E1333D" w:rsidRDefault="00E1333D" w:rsidP="00E1333D">
            <w:pPr>
              <w:pStyle w:val="a4"/>
              <w:numPr>
                <w:ilvl w:val="0"/>
                <w:numId w:val="20"/>
              </w:numPr>
              <w:spacing w:after="0" w:line="240" w:lineRule="exact"/>
              <w:rPr>
                <w:rFonts w:ascii="宋体" w:eastAsia="宋体" w:hAnsi="宋体" w:cs="宋体"/>
                <w:bCs/>
                <w:iCs/>
                <w:color w:val="000000"/>
                <w:kern w:val="0"/>
                <w:sz w:val="18"/>
                <w:szCs w:val="18"/>
              </w:rPr>
            </w:pPr>
            <w:r>
              <w:rPr>
                <w:rFonts w:ascii="宋体" w:eastAsia="宋体" w:hAnsi="宋体" w:cs="宋体" w:hint="eastAsia"/>
                <w:bCs/>
                <w:iCs/>
                <w:color w:val="000000"/>
                <w:kern w:val="0"/>
                <w:sz w:val="18"/>
                <w:szCs w:val="18"/>
              </w:rPr>
              <w:t>产品质量、性能一般的，得1分</w:t>
            </w:r>
          </w:p>
        </w:tc>
        <w:tc>
          <w:tcPr>
            <w:tcW w:w="1002"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3分</w:t>
            </w:r>
          </w:p>
        </w:tc>
      </w:tr>
      <w:tr w:rsidR="00E1333D" w:rsidTr="00A13D58">
        <w:trPr>
          <w:trHeight w:val="3365"/>
        </w:trPr>
        <w:tc>
          <w:tcPr>
            <w:tcW w:w="2119"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技术指标</w:t>
            </w:r>
          </w:p>
        </w:tc>
        <w:tc>
          <w:tcPr>
            <w:tcW w:w="6165"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240" w:lineRule="exact"/>
              <w:ind w:firstLineChars="200" w:firstLine="361"/>
              <w:jc w:val="left"/>
              <w:rPr>
                <w:rFonts w:ascii="宋体" w:eastAsia="宋体" w:hAnsi="宋体" w:cs="宋体"/>
                <w:b/>
                <w:bCs/>
                <w:sz w:val="18"/>
                <w:szCs w:val="18"/>
              </w:rPr>
            </w:pPr>
            <w:r>
              <w:rPr>
                <w:rFonts w:ascii="宋体" w:eastAsia="宋体" w:hAnsi="宋体" w:cs="宋体" w:hint="eastAsia"/>
                <w:b/>
                <w:bCs/>
                <w:sz w:val="18"/>
                <w:szCs w:val="18"/>
              </w:rPr>
              <w:t>产品技术参数指的评价（0-3分）</w:t>
            </w:r>
          </w:p>
          <w:p w:rsidR="00E1333D" w:rsidRDefault="00E1333D" w:rsidP="00A13D58">
            <w:pPr>
              <w:widowControl/>
              <w:spacing w:line="240" w:lineRule="exact"/>
              <w:ind w:firstLineChars="200" w:firstLine="360"/>
              <w:jc w:val="left"/>
              <w:rPr>
                <w:rFonts w:ascii="宋体" w:eastAsia="宋体" w:hAnsi="宋体" w:cs="宋体"/>
                <w:sz w:val="18"/>
                <w:szCs w:val="18"/>
                <w:lang w:val="zh-CN"/>
              </w:rPr>
            </w:pPr>
            <w:r>
              <w:rPr>
                <w:rFonts w:ascii="宋体" w:eastAsia="宋体" w:hAnsi="宋体" w:cs="宋体" w:hint="eastAsia"/>
                <w:sz w:val="18"/>
                <w:szCs w:val="18"/>
              </w:rPr>
              <w:t>产品技术参数指标优于招标文件要求的得3分</w:t>
            </w:r>
            <w:r>
              <w:rPr>
                <w:rFonts w:ascii="宋体" w:eastAsia="宋体" w:hAnsi="宋体" w:cs="宋体" w:hint="eastAsia"/>
                <w:sz w:val="18"/>
                <w:szCs w:val="18"/>
                <w:lang w:val="zh-CN"/>
              </w:rPr>
              <w:t>；</w:t>
            </w:r>
            <w:r>
              <w:rPr>
                <w:rFonts w:ascii="宋体" w:eastAsia="宋体" w:hAnsi="宋体" w:cs="宋体" w:hint="eastAsia"/>
                <w:sz w:val="18"/>
                <w:szCs w:val="18"/>
              </w:rPr>
              <w:t>产品技术参数指标无均满足招标文件要求的得2分</w:t>
            </w:r>
            <w:r>
              <w:rPr>
                <w:rFonts w:ascii="宋体" w:eastAsia="宋体" w:hAnsi="宋体" w:cs="宋体" w:hint="eastAsia"/>
                <w:sz w:val="18"/>
                <w:szCs w:val="18"/>
                <w:lang w:val="zh-CN"/>
              </w:rPr>
              <w:t>；</w:t>
            </w:r>
            <w:r>
              <w:rPr>
                <w:rFonts w:ascii="宋体" w:eastAsia="宋体" w:hAnsi="宋体" w:cs="宋体" w:hint="eastAsia"/>
                <w:sz w:val="18"/>
                <w:szCs w:val="18"/>
              </w:rPr>
              <w:t>产品技术参数指标与招标文件需求基本一致的得1分</w:t>
            </w:r>
            <w:r>
              <w:rPr>
                <w:rFonts w:ascii="宋体" w:eastAsia="宋体" w:hAnsi="宋体" w:cs="宋体" w:hint="eastAsia"/>
                <w:sz w:val="18"/>
                <w:szCs w:val="18"/>
                <w:lang w:val="zh-CN"/>
              </w:rPr>
              <w:t>；产品存在质量隐患或都存在升级淘汰、更新替代风险的得</w:t>
            </w:r>
            <w:r>
              <w:rPr>
                <w:rFonts w:ascii="宋体" w:eastAsia="宋体" w:hAnsi="宋体" w:cs="宋体" w:hint="eastAsia"/>
                <w:sz w:val="18"/>
                <w:szCs w:val="18"/>
              </w:rPr>
              <w:t>0分。</w:t>
            </w:r>
          </w:p>
          <w:p w:rsidR="00E1333D" w:rsidRDefault="00E1333D" w:rsidP="00A13D58">
            <w:pPr>
              <w:widowControl/>
              <w:spacing w:line="240" w:lineRule="exact"/>
              <w:ind w:firstLineChars="200" w:firstLine="361"/>
              <w:jc w:val="left"/>
              <w:rPr>
                <w:rFonts w:ascii="宋体" w:eastAsia="宋体" w:hAnsi="宋体" w:cs="宋体"/>
                <w:b/>
                <w:bCs/>
                <w:sz w:val="18"/>
                <w:szCs w:val="18"/>
              </w:rPr>
            </w:pPr>
            <w:r>
              <w:rPr>
                <w:rFonts w:ascii="宋体" w:eastAsia="宋体" w:hAnsi="宋体" w:cs="宋体" w:hint="eastAsia"/>
                <w:b/>
                <w:bCs/>
                <w:sz w:val="18"/>
                <w:szCs w:val="18"/>
              </w:rPr>
              <w:t>产品功能的评价（0-3分）</w:t>
            </w:r>
          </w:p>
          <w:p w:rsidR="00E1333D" w:rsidRDefault="00E1333D" w:rsidP="00A13D58">
            <w:pPr>
              <w:widowControl/>
              <w:spacing w:line="240" w:lineRule="exact"/>
              <w:ind w:firstLineChars="200" w:firstLine="360"/>
              <w:jc w:val="left"/>
              <w:rPr>
                <w:rFonts w:ascii="宋体" w:eastAsia="宋体" w:hAnsi="宋体" w:cs="宋体"/>
                <w:sz w:val="18"/>
                <w:szCs w:val="18"/>
              </w:rPr>
            </w:pPr>
            <w:r>
              <w:rPr>
                <w:rFonts w:ascii="宋体" w:eastAsia="宋体" w:hAnsi="宋体" w:cs="宋体" w:hint="eastAsia"/>
                <w:sz w:val="18"/>
                <w:szCs w:val="18"/>
              </w:rPr>
              <w:t>产品功能多于招标文件要求的，得3分； 产品功能与招标文件要求完全一致的，得2分；产品功能与招标文件要求基本一致的，得1分；严重缺失的，投标无效不得分。</w:t>
            </w:r>
          </w:p>
          <w:p w:rsidR="00E1333D" w:rsidRDefault="00E1333D" w:rsidP="00A13D58">
            <w:pPr>
              <w:widowControl/>
              <w:spacing w:line="240" w:lineRule="exact"/>
              <w:ind w:firstLineChars="200" w:firstLine="360"/>
              <w:jc w:val="left"/>
              <w:rPr>
                <w:rFonts w:ascii="宋体" w:eastAsia="宋体" w:hAnsi="宋体" w:cs="宋体"/>
                <w:sz w:val="18"/>
                <w:szCs w:val="18"/>
              </w:rPr>
            </w:pPr>
            <w:r>
              <w:rPr>
                <w:rFonts w:ascii="宋体" w:eastAsia="宋体" w:hAnsi="宋体" w:cs="宋体" w:hint="eastAsia"/>
                <w:sz w:val="18"/>
                <w:szCs w:val="18"/>
              </w:rPr>
              <w:t>评委根据投标人提供的安装、调试及产品安装和调试等主要技术保障措施应用技术支持等方面进行横向比较，根据方案的细致性、规范性、合理性进行评价，</w:t>
            </w:r>
            <w:proofErr w:type="gramStart"/>
            <w:r>
              <w:rPr>
                <w:rFonts w:ascii="宋体" w:eastAsia="宋体" w:hAnsi="宋体" w:cs="宋体" w:hint="eastAsia"/>
                <w:sz w:val="18"/>
                <w:szCs w:val="18"/>
              </w:rPr>
              <w:t>优得3分</w:t>
            </w:r>
            <w:proofErr w:type="gramEnd"/>
            <w:r>
              <w:rPr>
                <w:rFonts w:ascii="宋体" w:eastAsia="宋体" w:hAnsi="宋体" w:cs="宋体" w:hint="eastAsia"/>
                <w:sz w:val="18"/>
                <w:szCs w:val="18"/>
              </w:rPr>
              <w:t>，</w:t>
            </w:r>
            <w:proofErr w:type="gramStart"/>
            <w:r>
              <w:rPr>
                <w:rFonts w:ascii="宋体" w:eastAsia="宋体" w:hAnsi="宋体" w:cs="宋体" w:hint="eastAsia"/>
                <w:sz w:val="18"/>
                <w:szCs w:val="18"/>
              </w:rPr>
              <w:t>良得2分</w:t>
            </w:r>
            <w:proofErr w:type="gramEnd"/>
            <w:r>
              <w:rPr>
                <w:rFonts w:ascii="宋体" w:eastAsia="宋体" w:hAnsi="宋体" w:cs="宋体" w:hint="eastAsia"/>
                <w:sz w:val="18"/>
                <w:szCs w:val="18"/>
              </w:rPr>
              <w:t>，一般或相对较差得1分，由评委酌情打分。</w:t>
            </w:r>
          </w:p>
        </w:tc>
        <w:tc>
          <w:tcPr>
            <w:tcW w:w="1002"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9分</w:t>
            </w:r>
          </w:p>
        </w:tc>
      </w:tr>
      <w:tr w:rsidR="00E1333D" w:rsidTr="00A13D58">
        <w:trPr>
          <w:trHeight w:val="668"/>
        </w:trPr>
        <w:tc>
          <w:tcPr>
            <w:tcW w:w="2119"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售后服务</w:t>
            </w:r>
          </w:p>
        </w:tc>
        <w:tc>
          <w:tcPr>
            <w:tcW w:w="6165" w:type="dxa"/>
            <w:tcBorders>
              <w:top w:val="single" w:sz="4" w:space="0" w:color="auto"/>
              <w:left w:val="single" w:sz="4" w:space="0" w:color="auto"/>
              <w:bottom w:val="single" w:sz="4" w:space="0" w:color="auto"/>
              <w:right w:val="single" w:sz="4" w:space="0" w:color="auto"/>
            </w:tcBorders>
            <w:vAlign w:val="center"/>
          </w:tcPr>
          <w:p w:rsidR="00E1333D" w:rsidRDefault="00E1333D" w:rsidP="00E1333D">
            <w:pPr>
              <w:widowControl/>
              <w:numPr>
                <w:ilvl w:val="0"/>
                <w:numId w:val="18"/>
              </w:numPr>
              <w:spacing w:line="240" w:lineRule="exact"/>
              <w:jc w:val="left"/>
              <w:rPr>
                <w:rFonts w:ascii="宋体" w:eastAsia="宋体" w:hAnsi="宋体" w:cs="宋体"/>
                <w:sz w:val="18"/>
                <w:szCs w:val="18"/>
              </w:rPr>
            </w:pPr>
            <w:r>
              <w:rPr>
                <w:rFonts w:ascii="宋体" w:eastAsia="宋体" w:hAnsi="宋体" w:cs="宋体" w:hint="eastAsia"/>
                <w:sz w:val="18"/>
                <w:szCs w:val="18"/>
              </w:rPr>
              <w:t>供货保障措施（2分）</w:t>
            </w:r>
          </w:p>
          <w:p w:rsidR="00E1333D" w:rsidRDefault="00E1333D" w:rsidP="00A13D58">
            <w:pPr>
              <w:pStyle w:val="a4"/>
              <w:spacing w:line="240" w:lineRule="exact"/>
              <w:rPr>
                <w:rFonts w:ascii="宋体" w:eastAsia="宋体" w:hAnsi="宋体" w:cs="宋体"/>
                <w:sz w:val="18"/>
                <w:szCs w:val="18"/>
              </w:rPr>
            </w:pPr>
            <w:r>
              <w:rPr>
                <w:rFonts w:ascii="宋体" w:eastAsia="宋体" w:hAnsi="宋体" w:cs="宋体" w:hint="eastAsia"/>
                <w:sz w:val="18"/>
                <w:szCs w:val="18"/>
              </w:rPr>
              <w:t>有实施时间进度表且安排科学合理：根据投标人的响应程度在0-2分进行评分，未提供不得分。</w:t>
            </w:r>
          </w:p>
          <w:p w:rsidR="00E1333D" w:rsidRDefault="00E1333D" w:rsidP="00E1333D">
            <w:pPr>
              <w:pStyle w:val="a4"/>
              <w:numPr>
                <w:ilvl w:val="0"/>
                <w:numId w:val="18"/>
              </w:numPr>
              <w:spacing w:after="0" w:line="240" w:lineRule="exact"/>
              <w:rPr>
                <w:rFonts w:ascii="宋体" w:eastAsia="宋体" w:hAnsi="宋体" w:cs="宋体"/>
                <w:sz w:val="18"/>
                <w:szCs w:val="18"/>
              </w:rPr>
            </w:pPr>
            <w:r>
              <w:rPr>
                <w:rFonts w:ascii="宋体" w:eastAsia="宋体" w:hAnsi="宋体" w:cs="宋体" w:hint="eastAsia"/>
                <w:sz w:val="18"/>
                <w:szCs w:val="18"/>
              </w:rPr>
              <w:t>售后服务保障（6分）</w:t>
            </w:r>
          </w:p>
          <w:p w:rsidR="00E1333D" w:rsidRDefault="00E1333D" w:rsidP="00E1333D">
            <w:pPr>
              <w:pStyle w:val="a4"/>
              <w:numPr>
                <w:ilvl w:val="0"/>
                <w:numId w:val="19"/>
              </w:numPr>
              <w:spacing w:after="0" w:line="240" w:lineRule="exact"/>
              <w:rPr>
                <w:rFonts w:ascii="宋体" w:eastAsia="宋体" w:hAnsi="宋体" w:cs="宋体"/>
                <w:sz w:val="18"/>
                <w:szCs w:val="18"/>
              </w:rPr>
            </w:pPr>
            <w:r>
              <w:rPr>
                <w:rFonts w:ascii="宋体" w:eastAsia="宋体" w:hAnsi="宋体" w:cs="宋体" w:hint="eastAsia"/>
                <w:sz w:val="18"/>
                <w:szCs w:val="18"/>
              </w:rPr>
              <w:t>有且准确提供本项目售后服务总负责人（或售后服务网点）的姓名，且有详细的地址和联系方式的得0-2分，否则不得分。</w:t>
            </w:r>
          </w:p>
          <w:p w:rsidR="00E1333D" w:rsidRDefault="00E1333D" w:rsidP="00E1333D">
            <w:pPr>
              <w:pStyle w:val="a4"/>
              <w:numPr>
                <w:ilvl w:val="0"/>
                <w:numId w:val="19"/>
              </w:numPr>
              <w:spacing w:after="0" w:line="240" w:lineRule="exact"/>
              <w:rPr>
                <w:rFonts w:ascii="宋体" w:eastAsia="宋体" w:hAnsi="宋体" w:cs="宋体"/>
                <w:sz w:val="18"/>
                <w:szCs w:val="18"/>
              </w:rPr>
            </w:pPr>
            <w:r>
              <w:rPr>
                <w:rFonts w:ascii="宋体" w:eastAsia="宋体" w:hAnsi="宋体" w:cs="宋体" w:hint="eastAsia"/>
                <w:sz w:val="18"/>
                <w:szCs w:val="18"/>
              </w:rPr>
              <w:t>综合考虑投标人接到故障通知后到达现场时间，故障解决时间，由评标委员会视情况0-2分打分，未提供不得分。</w:t>
            </w:r>
          </w:p>
          <w:p w:rsidR="00E1333D" w:rsidRDefault="00E1333D" w:rsidP="00A13D58">
            <w:pPr>
              <w:pStyle w:val="a4"/>
              <w:spacing w:line="240" w:lineRule="exact"/>
              <w:rPr>
                <w:rFonts w:ascii="宋体" w:eastAsia="宋体" w:hAnsi="宋体" w:cs="宋体"/>
                <w:sz w:val="18"/>
                <w:szCs w:val="18"/>
              </w:rPr>
            </w:pPr>
            <w:r>
              <w:rPr>
                <w:rFonts w:ascii="宋体" w:eastAsia="宋体" w:hAnsi="宋体" w:cs="宋体" w:hint="eastAsia"/>
                <w:sz w:val="18"/>
                <w:szCs w:val="18"/>
              </w:rPr>
              <w:t>（3）投标人得供培训计划，为使用单位培训操作维护人员，并有完整的培训列出详细的培训内容、培训方式等说明，视情况得0-2分，由评委酌情</w:t>
            </w:r>
            <w:proofErr w:type="gramStart"/>
            <w:r>
              <w:rPr>
                <w:rFonts w:ascii="宋体" w:eastAsia="宋体" w:hAnsi="宋体" w:cs="宋体" w:hint="eastAsia"/>
                <w:sz w:val="18"/>
                <w:szCs w:val="18"/>
              </w:rPr>
              <w:t>打分未</w:t>
            </w:r>
            <w:proofErr w:type="gramEnd"/>
            <w:r>
              <w:rPr>
                <w:rFonts w:ascii="宋体" w:eastAsia="宋体" w:hAnsi="宋体" w:cs="宋体" w:hint="eastAsia"/>
                <w:sz w:val="18"/>
                <w:szCs w:val="18"/>
              </w:rPr>
              <w:t>提供不得分。</w:t>
            </w:r>
          </w:p>
        </w:tc>
        <w:tc>
          <w:tcPr>
            <w:tcW w:w="1002" w:type="dxa"/>
            <w:tcBorders>
              <w:top w:val="single" w:sz="4" w:space="0" w:color="auto"/>
              <w:left w:val="single" w:sz="4" w:space="0" w:color="auto"/>
              <w:bottom w:val="single" w:sz="4" w:space="0" w:color="auto"/>
              <w:right w:val="single" w:sz="4" w:space="0" w:color="auto"/>
            </w:tcBorders>
            <w:vAlign w:val="center"/>
          </w:tcPr>
          <w:p w:rsidR="00E1333D" w:rsidRDefault="00E1333D" w:rsidP="00A13D58">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8分</w:t>
            </w:r>
          </w:p>
        </w:tc>
      </w:tr>
    </w:tbl>
    <w:p w:rsidR="00C93DB1" w:rsidRDefault="00C93DB1">
      <w:pPr>
        <w:pStyle w:val="12"/>
        <w:rPr>
          <w:rFonts w:asciiTheme="minorEastAsia" w:hAnsiTheme="minorEastAsia" w:cs="仿宋_GB2312"/>
          <w:szCs w:val="21"/>
        </w:rPr>
      </w:pPr>
    </w:p>
    <w:p w:rsidR="00CC16B9" w:rsidRDefault="00CC16B9">
      <w:pPr>
        <w:pStyle w:val="12"/>
        <w:rPr>
          <w:rFonts w:asciiTheme="minorEastAsia" w:hAnsiTheme="minorEastAsia" w:cs="仿宋_GB2312"/>
          <w:szCs w:val="21"/>
        </w:rPr>
      </w:pPr>
    </w:p>
    <w:p w:rsidR="00CC16B9" w:rsidRDefault="00CC16B9">
      <w:pPr>
        <w:pStyle w:val="12"/>
        <w:rPr>
          <w:rFonts w:ascii="新宋体" w:eastAsia="新宋体" w:hAnsi="新宋体" w:cs="新宋体"/>
          <w:szCs w:val="24"/>
        </w:rPr>
      </w:pPr>
    </w:p>
    <w:p w:rsidR="00CC16B9" w:rsidRDefault="00B30C30">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C16B9">
        <w:trPr>
          <w:trHeight w:val="55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CC16B9">
        <w:trPr>
          <w:trHeight w:val="891"/>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CC16B9" w:rsidRDefault="00B30C30">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rsidR="00CC16B9" w:rsidRDefault="00CC16B9">
            <w:pPr>
              <w:jc w:val="center"/>
              <w:rPr>
                <w:rFonts w:ascii="新宋体" w:eastAsia="新宋体" w:hAnsi="新宋体" w:cs="新宋体"/>
                <w:b/>
                <w:color w:val="000000"/>
                <w:sz w:val="24"/>
                <w:szCs w:val="24"/>
                <w:lang w:val="en-GB"/>
              </w:rPr>
            </w:pPr>
          </w:p>
        </w:tc>
      </w:tr>
    </w:tbl>
    <w:p w:rsidR="00CC16B9" w:rsidRDefault="00CC16B9">
      <w:pPr>
        <w:pStyle w:val="12"/>
        <w:rPr>
          <w:rFonts w:ascii="新宋体" w:eastAsia="新宋体" w:hAnsi="新宋体" w:cs="新宋体"/>
          <w:szCs w:val="24"/>
        </w:rPr>
      </w:pPr>
    </w:p>
    <w:p w:rsidR="00CC16B9" w:rsidRDefault="00B30C30">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C16B9">
        <w:trPr>
          <w:trHeight w:val="55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CC16B9">
        <w:trPr>
          <w:trHeight w:val="891"/>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CC16B9" w:rsidRDefault="00B30C30">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w:t>
            </w:r>
            <w:r>
              <w:rPr>
                <w:rFonts w:ascii="新宋体" w:eastAsia="新宋体" w:hAnsi="新宋体" w:cs="新宋体" w:hint="eastAsia"/>
                <w:color w:val="000000"/>
                <w:sz w:val="24"/>
                <w:szCs w:val="24"/>
              </w:rPr>
              <w:lastRenderedPageBreak/>
              <w:t>价格</w:t>
            </w:r>
            <w:r>
              <w:rPr>
                <w:rFonts w:ascii="新宋体" w:eastAsia="新宋体" w:hAnsi="新宋体" w:cs="新宋体" w:hint="eastAsia"/>
                <w:color w:val="000000"/>
                <w:sz w:val="24"/>
                <w:szCs w:val="24"/>
                <w:lang w:val="en-GB"/>
              </w:rPr>
              <w:t>×6%</w:t>
            </w:r>
          </w:p>
          <w:p w:rsidR="00CC16B9" w:rsidRDefault="00CC16B9">
            <w:pPr>
              <w:jc w:val="center"/>
              <w:rPr>
                <w:rFonts w:ascii="新宋体" w:eastAsia="新宋体" w:hAnsi="新宋体" w:cs="新宋体"/>
                <w:b/>
                <w:color w:val="000000"/>
                <w:sz w:val="24"/>
                <w:szCs w:val="24"/>
                <w:lang w:val="en-GB"/>
              </w:rPr>
            </w:pPr>
          </w:p>
        </w:tc>
      </w:tr>
      <w:tr w:rsidR="00CC16B9">
        <w:trPr>
          <w:trHeight w:val="1414"/>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2</w:t>
            </w:r>
          </w:p>
        </w:tc>
        <w:tc>
          <w:tcPr>
            <w:tcW w:w="2823" w:type="dxa"/>
            <w:vAlign w:val="center"/>
          </w:tcPr>
          <w:p w:rsidR="00CC16B9" w:rsidRDefault="00B30C30">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rsidR="00CC16B9" w:rsidRDefault="00B30C30">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rsidR="00CC16B9" w:rsidRDefault="00B30C30">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rsidR="00CC16B9" w:rsidRDefault="00CC16B9">
            <w:pPr>
              <w:rPr>
                <w:rFonts w:ascii="新宋体" w:eastAsia="新宋体" w:hAnsi="新宋体" w:cs="新宋体"/>
                <w:color w:val="000000"/>
                <w:sz w:val="24"/>
                <w:szCs w:val="24"/>
                <w:lang w:val="en-GB"/>
              </w:rPr>
            </w:pPr>
          </w:p>
        </w:tc>
      </w:tr>
      <w:tr w:rsidR="00CC16B9">
        <w:trPr>
          <w:trHeight w:val="70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3</w:t>
            </w:r>
          </w:p>
        </w:tc>
        <w:tc>
          <w:tcPr>
            <w:tcW w:w="2823"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w:t>
            </w:r>
            <w:proofErr w:type="gramStart"/>
            <w:r>
              <w:rPr>
                <w:rFonts w:ascii="新宋体" w:eastAsia="新宋体" w:hAnsi="新宋体" w:cs="新宋体" w:hint="eastAsia"/>
                <w:color w:val="000000"/>
                <w:sz w:val="24"/>
                <w:szCs w:val="24"/>
                <w:lang w:val="en-GB"/>
              </w:rPr>
              <w:t>合体总</w:t>
            </w:r>
            <w:proofErr w:type="gramEnd"/>
            <w:r>
              <w:rPr>
                <w:rFonts w:ascii="新宋体" w:eastAsia="新宋体" w:hAnsi="新宋体" w:cs="新宋体" w:hint="eastAsia"/>
                <w:color w:val="000000"/>
                <w:sz w:val="24"/>
                <w:szCs w:val="24"/>
                <w:lang w:val="en-GB"/>
              </w:rPr>
              <w:t>金额扣除</w:t>
            </w:r>
          </w:p>
          <w:p w:rsidR="00CC16B9" w:rsidRDefault="00B30C30">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rsidR="00CC16B9" w:rsidRDefault="00B30C30">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themeColor="text1"/>
                <w:sz w:val="24"/>
                <w:szCs w:val="24"/>
              </w:rPr>
              <w:t>(1-</w:t>
            </w:r>
            <w:r>
              <w:rPr>
                <w:rFonts w:ascii="新宋体" w:eastAsia="新宋体" w:hAnsi="新宋体" w:cs="新宋体" w:hint="eastAsia"/>
                <w:color w:val="000000" w:themeColor="text1"/>
                <w:sz w:val="24"/>
                <w:szCs w:val="24"/>
                <w:u w:val="single"/>
              </w:rPr>
              <w:t>2%)</w:t>
            </w:r>
          </w:p>
          <w:p w:rsidR="00CC16B9" w:rsidRDefault="00CC16B9">
            <w:pPr>
              <w:jc w:val="center"/>
              <w:rPr>
                <w:rFonts w:ascii="新宋体" w:eastAsia="新宋体" w:hAnsi="新宋体" w:cs="新宋体"/>
                <w:b/>
                <w:color w:val="000000"/>
                <w:sz w:val="24"/>
                <w:szCs w:val="24"/>
                <w:lang w:val="en-GB"/>
              </w:rPr>
            </w:pPr>
          </w:p>
        </w:tc>
      </w:tr>
      <w:tr w:rsidR="00CC16B9">
        <w:trPr>
          <w:trHeight w:val="70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CC16B9">
        <w:trPr>
          <w:trHeight w:val="707"/>
        </w:trPr>
        <w:tc>
          <w:tcPr>
            <w:tcW w:w="721" w:type="dxa"/>
            <w:vAlign w:val="center"/>
          </w:tcPr>
          <w:p w:rsidR="00CC16B9" w:rsidRDefault="00B30C3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CC16B9" w:rsidRDefault="00B30C3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CC16B9">
        <w:trPr>
          <w:trHeight w:val="1408"/>
        </w:trPr>
        <w:tc>
          <w:tcPr>
            <w:tcW w:w="8931" w:type="dxa"/>
            <w:gridSpan w:val="4"/>
            <w:vAlign w:val="center"/>
          </w:tcPr>
          <w:p w:rsidR="00CC16B9" w:rsidRDefault="00B30C30">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B9" w:rsidRDefault="00B30C30">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新宋体" w:eastAsia="新宋体" w:hAnsi="新宋体" w:cs="新宋体" w:hint="eastAsia"/>
                <w:sz w:val="24"/>
                <w:szCs w:val="24"/>
                <w:lang w:val="zh-CN"/>
              </w:rPr>
              <w:t>分统一</w:t>
            </w:r>
            <w:proofErr w:type="gramEnd"/>
            <w:r>
              <w:rPr>
                <w:rFonts w:ascii="新宋体" w:eastAsia="新宋体" w:hAnsi="新宋体" w:cs="新宋体" w:hint="eastAsia"/>
                <w:sz w:val="24"/>
                <w:szCs w:val="24"/>
                <w:lang w:val="zh-CN"/>
              </w:rPr>
              <w:t>按下列公式计算。即：</w:t>
            </w:r>
          </w:p>
          <w:p w:rsidR="00CC16B9" w:rsidRDefault="00B30C30" w:rsidP="00B30C30">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rsidR="00CC16B9" w:rsidRDefault="00B30C30" w:rsidP="00B30C30">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rsidR="00CC16B9" w:rsidRDefault="00B30C30">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CC16B9" w:rsidRDefault="00B30C3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CC16B9" w:rsidRDefault="00B30C3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C16B9" w:rsidRDefault="00B30C3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C16B9" w:rsidRDefault="00B30C3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C16B9" w:rsidRDefault="00B30C3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CC16B9" w:rsidRDefault="00B30C30">
      <w:pPr>
        <w:pStyle w:val="a9"/>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B9" w:rsidRDefault="00B30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C16B9" w:rsidRDefault="00B30C3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C16B9" w:rsidRDefault="00B30C30">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CC16B9" w:rsidRDefault="00B30C30">
      <w:pPr>
        <w:spacing w:line="360" w:lineRule="auto"/>
        <w:ind w:firstLineChars="300" w:firstLine="723"/>
        <w:contextualSpacing/>
        <w:rPr>
          <w:rFonts w:asciiTheme="minorEastAsia" w:hAnsiTheme="minorEastAsia" w:cs="仿宋_GB2312"/>
          <w:b/>
          <w:sz w:val="24"/>
          <w:szCs w:val="24"/>
          <w:lang w:val="zh-CN"/>
        </w:rPr>
      </w:pP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adjustRightInd w:val="0"/>
        <w:snapToGrid w:val="0"/>
        <w:spacing w:line="360" w:lineRule="auto"/>
        <w:ind w:firstLineChars="200" w:firstLine="420"/>
        <w:rPr>
          <w:rFonts w:ascii="宋体" w:hAnsi="宋体" w:cs="Courier New"/>
          <w:szCs w:val="21"/>
        </w:rPr>
      </w:pPr>
    </w:p>
    <w:p w:rsidR="00CC16B9" w:rsidRDefault="00CC16B9">
      <w:pPr>
        <w:pStyle w:val="a9"/>
        <w:spacing w:line="360" w:lineRule="auto"/>
        <w:contextualSpacing/>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CC16B9" w:rsidP="00C93DB1">
      <w:pPr>
        <w:pStyle w:val="a9"/>
        <w:spacing w:line="360" w:lineRule="auto"/>
        <w:contextualSpacing/>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B30C30">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B30C3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CC16B9" w:rsidRDefault="00B30C30">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C16B9" w:rsidRDefault="00B30C3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C16B9" w:rsidRDefault="00CC16B9">
      <w:pPr>
        <w:pStyle w:val="a9"/>
        <w:spacing w:line="360" w:lineRule="auto"/>
        <w:contextualSpacing/>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CC16B9">
      <w:pPr>
        <w:pStyle w:val="a9"/>
        <w:spacing w:line="360" w:lineRule="auto"/>
        <w:contextualSpacing/>
        <w:jc w:val="center"/>
        <w:rPr>
          <w:rFonts w:asciiTheme="majorEastAsia" w:eastAsiaTheme="majorEastAsia" w:hAnsiTheme="majorEastAsia" w:cs="宋体"/>
          <w:b/>
          <w:kern w:val="0"/>
          <w:sz w:val="36"/>
          <w:szCs w:val="36"/>
        </w:rPr>
      </w:pPr>
    </w:p>
    <w:p w:rsidR="00CC16B9" w:rsidRDefault="00CC16B9" w:rsidP="00C93DB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16B9" w:rsidRDefault="00B30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CC16B9" w:rsidRPr="00C93DB1" w:rsidRDefault="00B30C30" w:rsidP="00C93DB1">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CC16B9" w:rsidRDefault="00CC16B9" w:rsidP="00B30C30">
      <w:pPr>
        <w:pStyle w:val="af2"/>
        <w:ind w:firstLine="883"/>
        <w:rPr>
          <w:rFonts w:asciiTheme="minorEastAsia" w:hAnsiTheme="minorEastAsia" w:cs="黑体"/>
          <w:b/>
          <w:bCs/>
          <w:sz w:val="44"/>
          <w:szCs w:val="44"/>
          <w:lang w:val="zh-CN"/>
        </w:rPr>
      </w:pPr>
    </w:p>
    <w:p w:rsidR="00CC16B9" w:rsidRDefault="00B30C3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 w:name="_Toc186274126"/>
      <w:bookmarkStart w:id="2" w:name="_Toc174185203"/>
      <w:bookmarkStart w:id="3" w:name="_Toc184023138"/>
      <w:r>
        <w:rPr>
          <w:rFonts w:asciiTheme="minorEastAsia" w:eastAsiaTheme="minorEastAsia" w:hAnsiTheme="minorEastAsia" w:cs="黑体" w:hint="eastAsia"/>
          <w:color w:val="auto"/>
          <w:kern w:val="2"/>
          <w:sz w:val="28"/>
          <w:szCs w:val="28"/>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C16B9">
        <w:tc>
          <w:tcPr>
            <w:tcW w:w="468" w:type="dxa"/>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C16B9" w:rsidRDefault="00B30C3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restart"/>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C16B9" w:rsidRDefault="00B30C3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B9" w:rsidRDefault="00CC16B9">
            <w:pPr>
              <w:snapToGrid w:val="0"/>
              <w:spacing w:line="400" w:lineRule="exact"/>
              <w:rPr>
                <w:rFonts w:ascii="宋体" w:hAnsi="宋体" w:cs="微软雅黑"/>
                <w:szCs w:val="21"/>
              </w:rPr>
            </w:pP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B9" w:rsidRDefault="00CC16B9">
            <w:pPr>
              <w:snapToGrid w:val="0"/>
              <w:spacing w:line="400" w:lineRule="exact"/>
              <w:rPr>
                <w:rFonts w:ascii="宋体" w:hAnsi="宋体" w:cs="微软雅黑"/>
                <w:szCs w:val="21"/>
              </w:rPr>
            </w:pP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B9" w:rsidRDefault="00CC16B9">
            <w:pPr>
              <w:snapToGrid w:val="0"/>
              <w:spacing w:line="400" w:lineRule="exact"/>
              <w:rPr>
                <w:rFonts w:ascii="宋体" w:hAnsi="宋体" w:cs="微软雅黑"/>
                <w:szCs w:val="21"/>
              </w:rPr>
            </w:pP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B9" w:rsidRDefault="00CC16B9">
            <w:pPr>
              <w:snapToGrid w:val="0"/>
              <w:spacing w:line="400" w:lineRule="exact"/>
              <w:rPr>
                <w:rFonts w:ascii="宋体" w:hAnsi="宋体" w:cs="微软雅黑"/>
                <w:szCs w:val="21"/>
              </w:rPr>
            </w:pP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B9" w:rsidRDefault="00CC16B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hRule="exac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C16B9" w:rsidRDefault="00B30C30">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C16B9" w:rsidRDefault="00CC16B9">
            <w:pPr>
              <w:snapToGrid w:val="0"/>
              <w:spacing w:line="400" w:lineRule="exact"/>
              <w:jc w:val="center"/>
              <w:rPr>
                <w:rFonts w:ascii="宋体" w:hAnsi="宋体" w:cs="微软雅黑"/>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c>
          <w:tcPr>
            <w:tcW w:w="468" w:type="dxa"/>
            <w:vMerge w:val="restart"/>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C16B9" w:rsidRDefault="00B30C30">
            <w:pPr>
              <w:snapToGrid w:val="0"/>
              <w:spacing w:line="400" w:lineRule="exact"/>
              <w:jc w:val="center"/>
              <w:rPr>
                <w:rFonts w:ascii="宋体" w:hAnsi="宋体" w:cs="微软雅黑"/>
                <w:szCs w:val="21"/>
              </w:rPr>
            </w:pPr>
            <w:r>
              <w:rPr>
                <w:rFonts w:ascii="宋体" w:hAnsi="宋体" w:cs="微软雅黑" w:hint="eastAsia"/>
                <w:szCs w:val="21"/>
              </w:rPr>
              <w:t>履行合同</w:t>
            </w:r>
            <w:r>
              <w:rPr>
                <w:rFonts w:ascii="宋体" w:hAnsi="宋体" w:cs="微软雅黑" w:hint="eastAsia"/>
                <w:szCs w:val="21"/>
              </w:rPr>
              <w:lastRenderedPageBreak/>
              <w:t>能力</w:t>
            </w:r>
          </w:p>
        </w:tc>
        <w:tc>
          <w:tcPr>
            <w:tcW w:w="709" w:type="dxa"/>
            <w:gridSpan w:val="2"/>
            <w:vMerge w:val="restart"/>
            <w:tcBorders>
              <w:left w:val="single" w:sz="6" w:space="0" w:color="auto"/>
              <w:right w:val="single" w:sz="6" w:space="0" w:color="auto"/>
            </w:tcBorders>
            <w:vAlign w:val="center"/>
          </w:tcPr>
          <w:p w:rsidR="00CC16B9" w:rsidRDefault="00B30C30">
            <w:pPr>
              <w:snapToGrid w:val="0"/>
              <w:spacing w:line="400" w:lineRule="exact"/>
              <w:jc w:val="left"/>
              <w:rPr>
                <w:rFonts w:ascii="宋体" w:hAnsi="宋体" w:cs="微软雅黑"/>
                <w:szCs w:val="21"/>
              </w:rPr>
            </w:pPr>
            <w:r>
              <w:rPr>
                <w:rFonts w:ascii="宋体" w:hAnsi="宋体" w:cs="微软雅黑" w:hint="eastAsia"/>
                <w:szCs w:val="21"/>
              </w:rPr>
              <w:lastRenderedPageBreak/>
              <w:t>证明材料</w:t>
            </w:r>
          </w:p>
        </w:tc>
        <w:tc>
          <w:tcPr>
            <w:tcW w:w="2268" w:type="dxa"/>
            <w:tcBorders>
              <w:left w:val="single" w:sz="6" w:space="0" w:color="auto"/>
            </w:tcBorders>
            <w:vAlign w:val="center"/>
          </w:tcPr>
          <w:p w:rsidR="00CC16B9" w:rsidRDefault="00B30C3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r>
      <w:tr w:rsidR="00CC16B9">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r>
      <w:tr w:rsidR="00CC16B9">
        <w:tc>
          <w:tcPr>
            <w:tcW w:w="468" w:type="dxa"/>
            <w:vMerge/>
            <w:vAlign w:val="center"/>
          </w:tcPr>
          <w:p w:rsidR="00CC16B9" w:rsidRDefault="00CC16B9">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B9" w:rsidRDefault="00CC16B9">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C16B9" w:rsidRDefault="00B30C30">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435"/>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C16B9" w:rsidRDefault="00B30C30">
            <w:pPr>
              <w:pStyle w:val="a9"/>
              <w:kinsoku w:val="0"/>
              <w:overflowPunct w:val="0"/>
              <w:autoSpaceDE w:val="0"/>
              <w:autoSpaceDN w:val="0"/>
              <w:spacing w:line="320" w:lineRule="exact"/>
              <w:rPr>
                <w:rFonts w:eastAsiaTheme="majorEastAsia"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tcBorders>
              <w:top w:val="double" w:sz="4" w:space="0" w:color="auto"/>
            </w:tcBorders>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C16B9" w:rsidRDefault="00CC16B9">
            <w:pPr>
              <w:jc w:val="center"/>
              <w:rPr>
                <w:szCs w:val="21"/>
              </w:rPr>
            </w:pPr>
          </w:p>
        </w:tc>
        <w:tc>
          <w:tcPr>
            <w:tcW w:w="1560" w:type="dxa"/>
            <w:tcBorders>
              <w:top w:val="double" w:sz="4" w:space="0" w:color="auto"/>
            </w:tcBorders>
            <w:vAlign w:val="center"/>
          </w:tcPr>
          <w:p w:rsidR="00CC16B9" w:rsidRDefault="00CC16B9">
            <w:pPr>
              <w:snapToGrid w:val="0"/>
              <w:spacing w:line="400" w:lineRule="exact"/>
              <w:rPr>
                <w:rFonts w:ascii="宋体" w:hAnsi="宋体" w:cs="微软雅黑"/>
                <w:szCs w:val="21"/>
              </w:rPr>
            </w:pPr>
          </w:p>
        </w:tc>
        <w:tc>
          <w:tcPr>
            <w:tcW w:w="2018" w:type="dxa"/>
            <w:tcBorders>
              <w:top w:val="double" w:sz="4" w:space="0" w:color="auto"/>
            </w:tcBorders>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C16B9" w:rsidRDefault="00CC16B9">
            <w:pPr>
              <w:jc w:val="center"/>
              <w:rPr>
                <w:szCs w:val="21"/>
              </w:rPr>
            </w:pPr>
          </w:p>
        </w:tc>
        <w:tc>
          <w:tcPr>
            <w:tcW w:w="1560" w:type="dxa"/>
            <w:tcBorders>
              <w:top w:val="single" w:sz="4" w:space="0" w:color="auto"/>
            </w:tcBorders>
            <w:vAlign w:val="center"/>
          </w:tcPr>
          <w:p w:rsidR="00CC16B9" w:rsidRDefault="00CC16B9">
            <w:pPr>
              <w:snapToGrid w:val="0"/>
              <w:spacing w:line="400" w:lineRule="exact"/>
              <w:rPr>
                <w:rFonts w:ascii="宋体" w:hAnsi="宋体" w:cs="微软雅黑"/>
                <w:szCs w:val="21"/>
              </w:rPr>
            </w:pPr>
          </w:p>
        </w:tc>
        <w:tc>
          <w:tcPr>
            <w:tcW w:w="2018" w:type="dxa"/>
            <w:tcBorders>
              <w:top w:val="single" w:sz="4" w:space="0" w:color="auto"/>
            </w:tcBorders>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1089"/>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Merge w:val="restart"/>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CC16B9" w:rsidRDefault="00B30C30">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Merge/>
            <w:vAlign w:val="center"/>
          </w:tcPr>
          <w:p w:rsidR="00CC16B9" w:rsidRDefault="00CC16B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C16B9" w:rsidRDefault="00CC16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C16B9" w:rsidRDefault="00B30C30">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CC16B9" w:rsidRDefault="00CC16B9">
            <w:pPr>
              <w:pStyle w:val="a9"/>
              <w:rPr>
                <w:sz w:val="21"/>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r w:rsidR="00CC16B9">
        <w:trPr>
          <w:trHeight w:val="510"/>
        </w:trPr>
        <w:tc>
          <w:tcPr>
            <w:tcW w:w="468" w:type="dxa"/>
            <w:vAlign w:val="center"/>
          </w:tcPr>
          <w:p w:rsidR="00CC16B9" w:rsidRDefault="00B30C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C16B9" w:rsidRDefault="00B30C30">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C16B9" w:rsidRDefault="00CC16B9">
            <w:pPr>
              <w:jc w:val="center"/>
              <w:rPr>
                <w:szCs w:val="21"/>
              </w:rPr>
            </w:pPr>
          </w:p>
        </w:tc>
        <w:tc>
          <w:tcPr>
            <w:tcW w:w="1560" w:type="dxa"/>
            <w:vAlign w:val="center"/>
          </w:tcPr>
          <w:p w:rsidR="00CC16B9" w:rsidRDefault="00CC16B9">
            <w:pPr>
              <w:snapToGrid w:val="0"/>
              <w:spacing w:line="400" w:lineRule="exact"/>
              <w:rPr>
                <w:rFonts w:ascii="宋体" w:hAnsi="宋体" w:cs="微软雅黑"/>
                <w:szCs w:val="21"/>
              </w:rPr>
            </w:pPr>
          </w:p>
        </w:tc>
        <w:tc>
          <w:tcPr>
            <w:tcW w:w="2018" w:type="dxa"/>
            <w:vAlign w:val="center"/>
          </w:tcPr>
          <w:p w:rsidR="00CC16B9" w:rsidRDefault="00CC16B9">
            <w:pPr>
              <w:snapToGrid w:val="0"/>
              <w:spacing w:line="400" w:lineRule="exact"/>
              <w:rPr>
                <w:rFonts w:ascii="宋体" w:hAnsi="宋体" w:cs="微软雅黑"/>
                <w:szCs w:val="21"/>
              </w:rPr>
            </w:pPr>
          </w:p>
        </w:tc>
      </w:tr>
    </w:tbl>
    <w:p w:rsidR="00CC16B9" w:rsidRDefault="00B30C3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CC16B9" w:rsidRDefault="00B30C3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C16B9" w:rsidRDefault="00B30C3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CC16B9" w:rsidRDefault="00CC16B9">
      <w:pPr>
        <w:pStyle w:val="a9"/>
        <w:spacing w:line="360" w:lineRule="auto"/>
        <w:jc w:val="center"/>
        <w:rPr>
          <w:rFonts w:asciiTheme="majorEastAsia" w:eastAsiaTheme="majorEastAsia" w:hAnsiTheme="majorEastAsia"/>
          <w:b/>
          <w:snapToGrid w:val="0"/>
          <w:kern w:val="0"/>
          <w:sz w:val="28"/>
          <w:szCs w:val="28"/>
        </w:rPr>
      </w:pPr>
    </w:p>
    <w:p w:rsidR="00CC16B9" w:rsidRDefault="00CC16B9" w:rsidP="00C93DB1">
      <w:pPr>
        <w:pStyle w:val="a9"/>
        <w:spacing w:line="360" w:lineRule="auto"/>
        <w:rPr>
          <w:rFonts w:asciiTheme="majorEastAsia" w:eastAsiaTheme="majorEastAsia" w:hAnsiTheme="majorEastAsia"/>
          <w:b/>
          <w:snapToGrid w:val="0"/>
          <w:kern w:val="0"/>
          <w:sz w:val="28"/>
          <w:szCs w:val="28"/>
        </w:rPr>
      </w:pPr>
    </w:p>
    <w:p w:rsidR="00CC16B9" w:rsidRDefault="00CC16B9">
      <w:pPr>
        <w:pStyle w:val="a9"/>
        <w:spacing w:line="360" w:lineRule="auto"/>
        <w:jc w:val="center"/>
        <w:rPr>
          <w:rFonts w:asciiTheme="majorEastAsia" w:eastAsiaTheme="majorEastAsia" w:hAnsiTheme="majorEastAsia"/>
          <w:b/>
          <w:snapToGrid w:val="0"/>
          <w:kern w:val="0"/>
          <w:sz w:val="28"/>
          <w:szCs w:val="28"/>
        </w:rPr>
      </w:pPr>
    </w:p>
    <w:p w:rsidR="00CC16B9" w:rsidRDefault="00B30C30">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CC16B9" w:rsidRDefault="00CC16B9">
      <w:pPr>
        <w:pStyle w:val="a9"/>
        <w:spacing w:line="360" w:lineRule="auto"/>
        <w:jc w:val="center"/>
        <w:rPr>
          <w:rFonts w:asciiTheme="majorEastAsia" w:eastAsiaTheme="majorEastAsia" w:hAnsiTheme="majorEastAsia"/>
          <w:b/>
          <w:snapToGrid w:val="0"/>
          <w:kern w:val="0"/>
          <w:sz w:val="28"/>
          <w:szCs w:val="28"/>
        </w:rPr>
      </w:pPr>
    </w:p>
    <w:p w:rsidR="00CC16B9" w:rsidRDefault="00B30C30" w:rsidP="00A76B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C16B9" w:rsidRDefault="00B30C30">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C16B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B9" w:rsidRDefault="00B30C3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C16B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B9" w:rsidRDefault="00B30C3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cs="宋体"/>
                <w:szCs w:val="21"/>
                <w:lang w:val="zh-CN"/>
              </w:rPr>
            </w:pPr>
          </w:p>
        </w:tc>
      </w:tr>
      <w:tr w:rsidR="00CC16B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B9" w:rsidRDefault="00B30C30">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B9" w:rsidRDefault="00B30C3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B9" w:rsidRDefault="00CC16B9">
            <w:pPr>
              <w:autoSpaceDE w:val="0"/>
              <w:autoSpaceDN w:val="0"/>
              <w:adjustRightInd w:val="0"/>
              <w:spacing w:line="480" w:lineRule="exact"/>
              <w:ind w:firstLine="240"/>
              <w:rPr>
                <w:rFonts w:asciiTheme="minorEastAsia" w:hAnsiTheme="minorEastAsia" w:cs="宋体"/>
                <w:szCs w:val="21"/>
                <w:lang w:val="zh-CN"/>
              </w:rPr>
            </w:pPr>
          </w:p>
        </w:tc>
      </w:tr>
    </w:tbl>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CC16B9" w:rsidRDefault="00B30C3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C16B9" w:rsidRDefault="00B30C3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CC16B9" w:rsidRDefault="00CC16B9">
      <w:pPr>
        <w:autoSpaceDE w:val="0"/>
        <w:autoSpaceDN w:val="0"/>
        <w:adjustRightInd w:val="0"/>
        <w:spacing w:line="360" w:lineRule="auto"/>
        <w:rPr>
          <w:rFonts w:ascii="宋体" w:cs="宋体"/>
          <w:sz w:val="24"/>
          <w:lang w:val="zh-CN"/>
        </w:rPr>
      </w:pPr>
    </w:p>
    <w:p w:rsidR="00CC16B9" w:rsidRDefault="00CC16B9" w:rsidP="00C93DB1">
      <w:pPr>
        <w:autoSpaceDE w:val="0"/>
        <w:autoSpaceDN w:val="0"/>
        <w:adjustRightInd w:val="0"/>
        <w:spacing w:line="360" w:lineRule="auto"/>
        <w:rPr>
          <w:rFonts w:asciiTheme="minorEastAsia" w:hAnsiTheme="minorEastAsia" w:cs="黑体"/>
          <w:b/>
          <w:bCs/>
          <w:sz w:val="44"/>
          <w:szCs w:val="44"/>
          <w:lang w:val="zh-CN"/>
        </w:rPr>
      </w:pPr>
    </w:p>
    <w:p w:rsidR="00CC16B9" w:rsidRDefault="00CC16B9">
      <w:pPr>
        <w:autoSpaceDE w:val="0"/>
        <w:autoSpaceDN w:val="0"/>
        <w:adjustRightInd w:val="0"/>
        <w:spacing w:line="360" w:lineRule="auto"/>
        <w:jc w:val="center"/>
        <w:rPr>
          <w:rFonts w:asciiTheme="minorEastAsia" w:hAnsiTheme="minorEastAsia" w:cs="黑体"/>
          <w:b/>
          <w:bCs/>
          <w:sz w:val="28"/>
          <w:szCs w:val="28"/>
          <w:lang w:val="zh-CN"/>
        </w:rPr>
      </w:pPr>
    </w:p>
    <w:p w:rsidR="00CC16B9" w:rsidRDefault="00B30C3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CC16B9" w:rsidRDefault="00CC16B9">
      <w:pPr>
        <w:pStyle w:val="a9"/>
        <w:spacing w:line="360" w:lineRule="auto"/>
        <w:rPr>
          <w:rFonts w:asciiTheme="majorEastAsia" w:eastAsiaTheme="majorEastAsia" w:hAnsiTheme="majorEastAsia"/>
          <w:b/>
          <w:snapToGrid w:val="0"/>
          <w:kern w:val="0"/>
          <w:szCs w:val="24"/>
        </w:rPr>
      </w:pPr>
    </w:p>
    <w:p w:rsidR="00CC16B9" w:rsidRDefault="00B30C30">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C16B9" w:rsidRDefault="00CC16B9">
      <w:pPr>
        <w:pStyle w:val="a9"/>
        <w:spacing w:line="360" w:lineRule="auto"/>
        <w:jc w:val="center"/>
        <w:rPr>
          <w:rFonts w:asciiTheme="majorEastAsia" w:eastAsiaTheme="majorEastAsia" w:hAnsiTheme="majorEastAsia"/>
          <w:b/>
          <w:snapToGrid w:val="0"/>
          <w:kern w:val="0"/>
          <w:sz w:val="28"/>
          <w:szCs w:val="28"/>
        </w:rPr>
      </w:pPr>
    </w:p>
    <w:p w:rsidR="00CC16B9" w:rsidRDefault="00B30C3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CC16B9" w:rsidRDefault="00B30C3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CC16B9" w:rsidRDefault="00B30C30">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CC16B9" w:rsidRDefault="00B30C30">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CC16B9" w:rsidRDefault="00B30C3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CC16B9" w:rsidRDefault="00B30C3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CC16B9" w:rsidRDefault="00B30C3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CC16B9" w:rsidRDefault="00B30C3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C16B9" w:rsidRDefault="00B30C3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B9" w:rsidRDefault="00B30C3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三、我方明白并同意，在规定的开标日之后，投标有效期之内撤销投标的，则贵方将不予退还履约保证金。</w:t>
      </w:r>
    </w:p>
    <w:p w:rsidR="00CC16B9" w:rsidRDefault="00B30C3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B9" w:rsidRDefault="00B30C3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C16B9" w:rsidRDefault="00B30C3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w:t>
      </w:r>
      <w:r>
        <w:rPr>
          <w:rFonts w:asciiTheme="minorEastAsia" w:eastAsiaTheme="minorEastAsia" w:hAnsiTheme="minorEastAsia" w:cs="Courier New" w:hint="eastAsia"/>
          <w:sz w:val="21"/>
          <w:szCs w:val="21"/>
        </w:rPr>
        <w:lastRenderedPageBreak/>
        <w:t>务，按质、按量、按期完成《项目需求》及《合同书》中的全部任务。</w:t>
      </w:r>
    </w:p>
    <w:p w:rsidR="00CC16B9" w:rsidRDefault="00B30C30">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C16B9" w:rsidRDefault="00B30C30">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C16B9" w:rsidRDefault="00B30C30">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C16B9" w:rsidRDefault="00B30C30">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C16B9" w:rsidRDefault="00B30C30">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C16B9" w:rsidRDefault="00B30C30">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C16B9" w:rsidRDefault="00CC16B9">
      <w:pPr>
        <w:pStyle w:val="a9"/>
        <w:adjustRightInd w:val="0"/>
        <w:snapToGrid w:val="0"/>
        <w:spacing w:line="360" w:lineRule="auto"/>
        <w:rPr>
          <w:rFonts w:asciiTheme="minorEastAsia" w:eastAsiaTheme="minorEastAsia" w:hAnsiTheme="minorEastAsia"/>
          <w:sz w:val="21"/>
          <w:szCs w:val="21"/>
        </w:rPr>
      </w:pPr>
    </w:p>
    <w:p w:rsidR="00CC16B9" w:rsidRDefault="00CC16B9">
      <w:pPr>
        <w:pStyle w:val="a9"/>
        <w:adjustRightInd w:val="0"/>
        <w:snapToGrid w:val="0"/>
        <w:spacing w:line="360" w:lineRule="auto"/>
        <w:rPr>
          <w:rFonts w:asciiTheme="minorEastAsia" w:eastAsiaTheme="minorEastAsia" w:hAnsiTheme="minorEastAsia"/>
          <w:sz w:val="21"/>
          <w:szCs w:val="21"/>
        </w:rPr>
      </w:pPr>
    </w:p>
    <w:p w:rsidR="00CC16B9" w:rsidRDefault="00B30C30">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CC16B9" w:rsidRDefault="00B30C3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CC16B9" w:rsidRDefault="00B30C3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CC16B9" w:rsidRDefault="00B30C3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CC16B9" w:rsidRDefault="00B30C3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CC16B9" w:rsidRDefault="00B30C3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B30C3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CC16B9">
      <w:pPr>
        <w:adjustRightInd w:val="0"/>
        <w:snapToGrid w:val="0"/>
        <w:spacing w:line="360" w:lineRule="auto"/>
        <w:ind w:firstLineChars="2050" w:firstLine="4305"/>
        <w:rPr>
          <w:rFonts w:asciiTheme="minorEastAsia" w:hAnsiTheme="minorEastAsia" w:cs="宋体"/>
          <w:szCs w:val="21"/>
        </w:rPr>
      </w:pPr>
    </w:p>
    <w:p w:rsidR="00CC16B9" w:rsidRDefault="00B30C3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C16B9" w:rsidRDefault="00CC16B9" w:rsidP="00B30C30">
      <w:pPr>
        <w:autoSpaceDE w:val="0"/>
        <w:autoSpaceDN w:val="0"/>
        <w:adjustRightInd w:val="0"/>
        <w:spacing w:line="480" w:lineRule="auto"/>
        <w:ind w:firstLineChars="257" w:firstLine="617"/>
        <w:rPr>
          <w:rFonts w:ascii="宋体" w:hAnsi="宋体"/>
          <w:color w:val="000000"/>
          <w:sz w:val="24"/>
          <w:szCs w:val="24"/>
        </w:rPr>
      </w:pP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CC16B9" w:rsidRDefault="00B30C30" w:rsidP="00B30C30">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C16B9" w:rsidRDefault="00CC16B9" w:rsidP="00B30C30">
      <w:pPr>
        <w:pStyle w:val="14"/>
        <w:spacing w:line="480" w:lineRule="auto"/>
        <w:ind w:firstLineChars="225" w:firstLine="473"/>
        <w:jc w:val="left"/>
        <w:rPr>
          <w:rFonts w:asciiTheme="minorEastAsia" w:hAnsiTheme="minorEastAsia"/>
          <w:color w:val="000000"/>
          <w:sz w:val="21"/>
          <w:szCs w:val="21"/>
        </w:rPr>
      </w:pPr>
    </w:p>
    <w:p w:rsidR="00CC16B9" w:rsidRDefault="00CC16B9" w:rsidP="00B30C30">
      <w:pPr>
        <w:pStyle w:val="14"/>
        <w:spacing w:line="480" w:lineRule="auto"/>
        <w:ind w:firstLineChars="225" w:firstLine="473"/>
        <w:jc w:val="left"/>
        <w:rPr>
          <w:rFonts w:asciiTheme="minorEastAsia" w:hAnsiTheme="minorEastAsia"/>
          <w:color w:val="000000"/>
          <w:sz w:val="21"/>
          <w:szCs w:val="21"/>
        </w:rPr>
      </w:pPr>
    </w:p>
    <w:p w:rsidR="00CC16B9" w:rsidRDefault="00B30C30" w:rsidP="00B30C30">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C16B9" w:rsidRDefault="00CC16B9" w:rsidP="00B30C30">
      <w:pPr>
        <w:pStyle w:val="14"/>
        <w:spacing w:line="480" w:lineRule="auto"/>
        <w:ind w:leftChars="-256" w:left="-538" w:firstLineChars="257" w:firstLine="540"/>
        <w:jc w:val="center"/>
        <w:rPr>
          <w:rFonts w:asciiTheme="minorEastAsia" w:hAnsiTheme="minorEastAsia"/>
          <w:bCs/>
          <w:color w:val="000000"/>
          <w:sz w:val="21"/>
          <w:szCs w:val="21"/>
        </w:rPr>
      </w:pPr>
    </w:p>
    <w:p w:rsidR="00CC16B9" w:rsidRDefault="00CC16B9">
      <w:pPr>
        <w:autoSpaceDE w:val="0"/>
        <w:autoSpaceDN w:val="0"/>
        <w:adjustRightInd w:val="0"/>
        <w:spacing w:line="360" w:lineRule="auto"/>
        <w:ind w:right="-11"/>
        <w:rPr>
          <w:rFonts w:asciiTheme="minorEastAsia" w:hAnsiTheme="minorEastAsia" w:cs="宋体"/>
          <w:szCs w:val="21"/>
          <w:lang w:val="zh-CN"/>
        </w:rPr>
      </w:pPr>
    </w:p>
    <w:p w:rsidR="00CC16B9" w:rsidRDefault="00CC16B9">
      <w:pPr>
        <w:autoSpaceDE w:val="0"/>
        <w:autoSpaceDN w:val="0"/>
        <w:adjustRightInd w:val="0"/>
        <w:spacing w:line="360" w:lineRule="auto"/>
        <w:ind w:right="-11"/>
        <w:rPr>
          <w:rFonts w:asciiTheme="minorEastAsia" w:hAnsiTheme="minorEastAsia" w:cs="宋体"/>
          <w:szCs w:val="21"/>
          <w:lang w:val="zh-CN"/>
        </w:rPr>
      </w:pPr>
    </w:p>
    <w:p w:rsidR="00CC16B9" w:rsidRDefault="00CC16B9">
      <w:pPr>
        <w:autoSpaceDE w:val="0"/>
        <w:autoSpaceDN w:val="0"/>
        <w:adjustRightInd w:val="0"/>
        <w:spacing w:line="360" w:lineRule="auto"/>
        <w:ind w:right="-11"/>
        <w:rPr>
          <w:rFonts w:asciiTheme="minorEastAsia" w:hAnsiTheme="minorEastAsia" w:cs="宋体"/>
          <w:szCs w:val="21"/>
          <w:lang w:val="zh-CN"/>
        </w:rPr>
      </w:pPr>
    </w:p>
    <w:p w:rsidR="00CC16B9" w:rsidRDefault="00B30C30" w:rsidP="00B30C3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C16B9" w:rsidRDefault="00B30C30" w:rsidP="00B30C30">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C16B9" w:rsidRDefault="00CC16B9">
      <w:pPr>
        <w:pStyle w:val="15"/>
        <w:spacing w:line="480" w:lineRule="auto"/>
        <w:rPr>
          <w:rFonts w:asciiTheme="minorEastAsia" w:hAnsiTheme="minorEastAsia" w:cs="Arial"/>
          <w:color w:val="000000"/>
          <w:sz w:val="21"/>
          <w:szCs w:val="21"/>
        </w:rPr>
      </w:pPr>
    </w:p>
    <w:p w:rsidR="00CC16B9" w:rsidRDefault="00CC16B9">
      <w:pPr>
        <w:rPr>
          <w:szCs w:val="21"/>
        </w:rPr>
      </w:pPr>
    </w:p>
    <w:p w:rsidR="00CC16B9" w:rsidRDefault="00B30C3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C16B9" w:rsidRDefault="00CC16B9">
      <w:pPr>
        <w:spacing w:line="480" w:lineRule="exact"/>
        <w:jc w:val="center"/>
        <w:rPr>
          <w:rFonts w:ascii="宋体" w:hAnsi="宋体"/>
          <w:b/>
          <w:bCs/>
          <w:color w:val="000000"/>
          <w:sz w:val="36"/>
          <w:szCs w:val="36"/>
        </w:rPr>
      </w:pPr>
    </w:p>
    <w:p w:rsidR="00CC16B9" w:rsidRDefault="00B30C30">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CC16B9" w:rsidRDefault="00CC16B9">
      <w:pPr>
        <w:spacing w:line="480" w:lineRule="exact"/>
        <w:jc w:val="center"/>
        <w:rPr>
          <w:rFonts w:ascii="宋体" w:hAnsi="宋体"/>
          <w:b/>
          <w:bCs/>
          <w:color w:val="000000"/>
          <w:sz w:val="36"/>
          <w:szCs w:val="36"/>
        </w:rPr>
      </w:pP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B9" w:rsidRDefault="00B30C3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C16B9" w:rsidRDefault="00B30C3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C16B9" w:rsidRDefault="00B30C3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CC16B9" w:rsidRDefault="00B30C3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C16B9">
        <w:trPr>
          <w:gridAfter w:val="1"/>
          <w:wAfter w:w="14" w:type="dxa"/>
          <w:trHeight w:val="2636"/>
        </w:trPr>
        <w:tc>
          <w:tcPr>
            <w:tcW w:w="4484" w:type="dxa"/>
            <w:vAlign w:val="center"/>
          </w:tcPr>
          <w:p w:rsidR="00CC16B9" w:rsidRDefault="00B30C3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C16B9" w:rsidRDefault="00B30C3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C16B9">
        <w:trPr>
          <w:trHeight w:val="2781"/>
        </w:trPr>
        <w:tc>
          <w:tcPr>
            <w:tcW w:w="4491" w:type="dxa"/>
            <w:gridSpan w:val="2"/>
            <w:vAlign w:val="center"/>
          </w:tcPr>
          <w:p w:rsidR="00CC16B9" w:rsidRDefault="00B30C30">
            <w:pPr>
              <w:jc w:val="center"/>
              <w:rPr>
                <w:rFonts w:asciiTheme="minorEastAsia" w:hAnsiTheme="minorEastAsia"/>
                <w:szCs w:val="21"/>
              </w:rPr>
            </w:pPr>
            <w:bookmarkStart w:id="4" w:name="_资格证明文件"/>
            <w:bookmarkStart w:id="5" w:name="_Toc364329026"/>
            <w:bookmarkEnd w:id="4"/>
            <w:r>
              <w:rPr>
                <w:rFonts w:asciiTheme="minorEastAsia" w:hAnsiTheme="minorEastAsia" w:hint="eastAsia"/>
                <w:szCs w:val="21"/>
              </w:rPr>
              <w:t>法定代表人（单位负责人）授权代表身份证</w:t>
            </w:r>
          </w:p>
          <w:p w:rsidR="00CC16B9" w:rsidRDefault="00B30C30">
            <w:pPr>
              <w:jc w:val="center"/>
              <w:rPr>
                <w:rFonts w:asciiTheme="minorEastAsia" w:hAnsiTheme="minorEastAsia"/>
                <w:szCs w:val="21"/>
              </w:rPr>
            </w:pPr>
            <w:r>
              <w:rPr>
                <w:rFonts w:asciiTheme="minorEastAsia" w:hAnsiTheme="minorEastAsia" w:hint="eastAsia"/>
                <w:szCs w:val="21"/>
              </w:rPr>
              <w:t>（正面）</w:t>
            </w:r>
            <w:bookmarkEnd w:id="5"/>
          </w:p>
        </w:tc>
        <w:tc>
          <w:tcPr>
            <w:tcW w:w="4492" w:type="dxa"/>
            <w:gridSpan w:val="2"/>
            <w:vAlign w:val="center"/>
          </w:tcPr>
          <w:p w:rsidR="00CC16B9" w:rsidRDefault="00B30C30">
            <w:pPr>
              <w:jc w:val="center"/>
              <w:rPr>
                <w:rFonts w:asciiTheme="minorEastAsia" w:hAnsiTheme="minorEastAsia"/>
                <w:szCs w:val="21"/>
              </w:rPr>
            </w:pPr>
            <w:bookmarkStart w:id="6" w:name="_Toc364329027"/>
            <w:r>
              <w:rPr>
                <w:rFonts w:asciiTheme="minorEastAsia" w:hAnsiTheme="minorEastAsia" w:hint="eastAsia"/>
                <w:szCs w:val="21"/>
              </w:rPr>
              <w:t>法定代表人（单位负责人）授权代表身份证</w:t>
            </w:r>
          </w:p>
          <w:p w:rsidR="00CC16B9" w:rsidRDefault="00B30C30">
            <w:pPr>
              <w:jc w:val="center"/>
              <w:rPr>
                <w:rFonts w:asciiTheme="minorEastAsia" w:hAnsiTheme="minorEastAsia"/>
                <w:szCs w:val="21"/>
              </w:rPr>
            </w:pPr>
            <w:r>
              <w:rPr>
                <w:rFonts w:asciiTheme="minorEastAsia" w:hAnsiTheme="minorEastAsia" w:hint="eastAsia"/>
                <w:szCs w:val="21"/>
              </w:rPr>
              <w:t>（反面）</w:t>
            </w:r>
            <w:bookmarkEnd w:id="6"/>
          </w:p>
        </w:tc>
      </w:tr>
    </w:tbl>
    <w:p w:rsidR="00CC16B9" w:rsidRDefault="00CC16B9" w:rsidP="00B30C30">
      <w:pPr>
        <w:spacing w:line="320" w:lineRule="exact"/>
        <w:ind w:left="2" w:firstLineChars="149" w:firstLine="358"/>
        <w:rPr>
          <w:rFonts w:asciiTheme="minorEastAsia" w:hAnsiTheme="minorEastAsia" w:cs="Courier New"/>
          <w:sz w:val="24"/>
          <w:szCs w:val="24"/>
        </w:rPr>
      </w:pPr>
    </w:p>
    <w:p w:rsidR="00CC16B9" w:rsidRDefault="00B30C3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CC16B9" w:rsidRDefault="00B30C30" w:rsidP="00A76BF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C16B9" w:rsidRDefault="00B30C30" w:rsidP="00A76BF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B9" w:rsidRDefault="00B30C30" w:rsidP="00A76BF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C16B9" w:rsidRDefault="00B30C30" w:rsidP="00A76BF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C16B9" w:rsidRDefault="00CC16B9" w:rsidP="00A76BFA">
      <w:pPr>
        <w:spacing w:beforeLines="50" w:afterLines="50" w:line="360" w:lineRule="auto"/>
        <w:ind w:firstLineChars="236" w:firstLine="496"/>
        <w:rPr>
          <w:rFonts w:asciiTheme="minorEastAsia" w:hAnsiTheme="minorEastAsia" w:cs="宋体"/>
          <w:szCs w:val="21"/>
          <w:lang w:val="zh-CN"/>
        </w:rPr>
      </w:pPr>
    </w:p>
    <w:p w:rsidR="00CC16B9" w:rsidRDefault="00B30C30" w:rsidP="00A76BF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CC16B9" w:rsidRDefault="00B30C30" w:rsidP="00A76BF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C16B9" w:rsidRDefault="00CC16B9">
      <w:pPr>
        <w:pStyle w:val="12"/>
        <w:rPr>
          <w:rFonts w:ascii="宋体" w:hAnsi="宋体"/>
          <w:b/>
          <w:bCs/>
          <w:color w:val="000000"/>
          <w:szCs w:val="24"/>
        </w:rPr>
      </w:pPr>
    </w:p>
    <w:p w:rsidR="00CC16B9" w:rsidRDefault="00CC16B9">
      <w:pPr>
        <w:pStyle w:val="12"/>
        <w:rPr>
          <w:rFonts w:ascii="宋体" w:hAnsi="宋体"/>
          <w:b/>
          <w:bCs/>
          <w:color w:val="000000"/>
          <w:szCs w:val="24"/>
        </w:rPr>
      </w:pPr>
    </w:p>
    <w:p w:rsidR="00CC16B9" w:rsidRDefault="00CC16B9">
      <w:pPr>
        <w:pStyle w:val="12"/>
        <w:rPr>
          <w:rFonts w:ascii="宋体" w:hAnsi="宋体"/>
          <w:b/>
          <w:bCs/>
          <w:color w:val="000000"/>
          <w:szCs w:val="24"/>
        </w:rPr>
      </w:pPr>
    </w:p>
    <w:p w:rsidR="00CC16B9" w:rsidRDefault="00CC16B9">
      <w:pPr>
        <w:autoSpaceDE w:val="0"/>
        <w:autoSpaceDN w:val="0"/>
        <w:adjustRightInd w:val="0"/>
        <w:spacing w:line="360" w:lineRule="auto"/>
        <w:ind w:firstLineChars="1400" w:firstLine="3373"/>
        <w:outlineLvl w:val="0"/>
        <w:rPr>
          <w:rFonts w:ascii="宋体" w:hAnsi="宋体"/>
          <w:b/>
          <w:bCs/>
          <w:color w:val="000000"/>
          <w:sz w:val="24"/>
          <w:szCs w:val="24"/>
        </w:rPr>
      </w:pPr>
    </w:p>
    <w:p w:rsidR="00CC16B9" w:rsidRDefault="00CC16B9">
      <w:pPr>
        <w:autoSpaceDE w:val="0"/>
        <w:autoSpaceDN w:val="0"/>
        <w:adjustRightInd w:val="0"/>
        <w:spacing w:line="360" w:lineRule="auto"/>
        <w:ind w:firstLineChars="1400" w:firstLine="3373"/>
        <w:outlineLvl w:val="0"/>
        <w:rPr>
          <w:rFonts w:ascii="宋体" w:hAnsi="宋体"/>
          <w:b/>
          <w:bCs/>
          <w:color w:val="000000"/>
          <w:sz w:val="24"/>
          <w:szCs w:val="24"/>
        </w:rPr>
      </w:pPr>
    </w:p>
    <w:p w:rsidR="00CC16B9" w:rsidRDefault="00CC16B9">
      <w:pPr>
        <w:autoSpaceDE w:val="0"/>
        <w:autoSpaceDN w:val="0"/>
        <w:adjustRightInd w:val="0"/>
        <w:spacing w:line="360" w:lineRule="auto"/>
        <w:ind w:firstLineChars="1400" w:firstLine="3373"/>
        <w:outlineLvl w:val="0"/>
        <w:rPr>
          <w:rFonts w:ascii="宋体" w:hAnsi="宋体" w:hint="eastAsia"/>
          <w:b/>
          <w:bCs/>
          <w:color w:val="000000"/>
          <w:sz w:val="24"/>
          <w:szCs w:val="24"/>
        </w:rPr>
      </w:pPr>
    </w:p>
    <w:p w:rsidR="00E1333D" w:rsidRDefault="00E1333D" w:rsidP="00E1333D">
      <w:pPr>
        <w:pStyle w:val="a0"/>
        <w:ind w:firstLine="340"/>
        <w:rPr>
          <w:rFonts w:hint="eastAsia"/>
        </w:rPr>
      </w:pPr>
    </w:p>
    <w:p w:rsidR="00E1333D" w:rsidRDefault="00E1333D" w:rsidP="00E1333D">
      <w:pPr>
        <w:pStyle w:val="a0"/>
        <w:ind w:firstLine="340"/>
        <w:rPr>
          <w:rFonts w:hint="eastAsia"/>
        </w:rPr>
      </w:pPr>
    </w:p>
    <w:p w:rsidR="00E1333D" w:rsidRDefault="00E1333D" w:rsidP="00E1333D">
      <w:pPr>
        <w:pStyle w:val="a0"/>
        <w:ind w:firstLine="340"/>
        <w:rPr>
          <w:rFonts w:hint="eastAsia"/>
        </w:rPr>
      </w:pPr>
    </w:p>
    <w:p w:rsidR="00E1333D" w:rsidRPr="00E1333D" w:rsidRDefault="00E1333D" w:rsidP="00E1333D">
      <w:pPr>
        <w:pStyle w:val="a0"/>
        <w:ind w:firstLine="340"/>
      </w:pPr>
    </w:p>
    <w:p w:rsidR="00CC16B9" w:rsidRDefault="00CC16B9">
      <w:pPr>
        <w:autoSpaceDE w:val="0"/>
        <w:autoSpaceDN w:val="0"/>
        <w:adjustRightInd w:val="0"/>
        <w:spacing w:line="360" w:lineRule="auto"/>
        <w:ind w:firstLineChars="1400" w:firstLine="3373"/>
        <w:outlineLvl w:val="0"/>
        <w:rPr>
          <w:rFonts w:ascii="宋体" w:hAnsi="宋体"/>
          <w:b/>
          <w:bCs/>
          <w:color w:val="000000"/>
          <w:sz w:val="24"/>
          <w:szCs w:val="24"/>
        </w:rPr>
      </w:pPr>
    </w:p>
    <w:p w:rsidR="00CC16B9" w:rsidRDefault="00B30C30">
      <w:pPr>
        <w:autoSpaceDE w:val="0"/>
        <w:autoSpaceDN w:val="0"/>
        <w:adjustRightInd w:val="0"/>
        <w:spacing w:line="360" w:lineRule="auto"/>
        <w:ind w:firstLineChars="1400" w:firstLine="3373"/>
        <w:outlineLvl w:val="0"/>
        <w:rPr>
          <w:rFonts w:ascii="宋体" w:hAnsi="宋体"/>
          <w:b/>
          <w:bCs/>
          <w:color w:val="000000"/>
          <w:sz w:val="24"/>
          <w:szCs w:val="24"/>
        </w:rPr>
      </w:pPr>
      <w:r>
        <w:rPr>
          <w:rFonts w:ascii="宋体" w:hAnsi="宋体" w:hint="eastAsia"/>
          <w:b/>
          <w:bCs/>
          <w:color w:val="000000"/>
          <w:sz w:val="24"/>
          <w:szCs w:val="24"/>
        </w:rPr>
        <w:lastRenderedPageBreak/>
        <w:t xml:space="preserve"> 3.5 投标承诺函</w:t>
      </w: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CC16B9" w:rsidRDefault="00B30C30">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CC16B9" w:rsidRDefault="00B30C30">
      <w:pPr>
        <w:pStyle w:val="ad"/>
        <w:widowControl/>
        <w:shd w:val="clear" w:color="auto" w:fill="FFFFFF"/>
        <w:spacing w:after="300"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CC16B9" w:rsidRDefault="00CC16B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CC16B9" w:rsidRDefault="00B30C30">
      <w:pPr>
        <w:pStyle w:val="ad"/>
        <w:widowControl/>
        <w:shd w:val="clear" w:color="auto" w:fill="FFFFFF"/>
        <w:spacing w:after="300" w:line="336" w:lineRule="atLeast"/>
        <w:ind w:firstLineChars="2600" w:firstLine="546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CC16B9" w:rsidRDefault="00B30C30">
      <w:pPr>
        <w:pStyle w:val="ad"/>
        <w:widowControl/>
        <w:shd w:val="clear" w:color="auto" w:fill="FFFFFF"/>
        <w:spacing w:after="300" w:line="336" w:lineRule="atLeast"/>
        <w:ind w:firstLineChars="3000" w:firstLine="630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pPr>
        <w:autoSpaceDE w:val="0"/>
        <w:autoSpaceDN w:val="0"/>
        <w:adjustRightInd w:val="0"/>
        <w:spacing w:line="360" w:lineRule="auto"/>
        <w:outlineLvl w:val="0"/>
        <w:rPr>
          <w:rFonts w:ascii="宋体" w:cs="宋体"/>
          <w:sz w:val="24"/>
          <w:lang w:val="zh-CN"/>
        </w:rPr>
      </w:pPr>
      <w:bookmarkStart w:id="7" w:name="_GoBack"/>
      <w:bookmarkEnd w:id="7"/>
    </w:p>
    <w:p w:rsidR="00CC16B9" w:rsidRDefault="00CC16B9">
      <w:pPr>
        <w:autoSpaceDE w:val="0"/>
        <w:autoSpaceDN w:val="0"/>
        <w:adjustRightInd w:val="0"/>
        <w:spacing w:line="360" w:lineRule="auto"/>
        <w:jc w:val="center"/>
        <w:outlineLvl w:val="0"/>
        <w:rPr>
          <w:rFonts w:ascii="宋体" w:hAnsi="宋体"/>
          <w:b/>
          <w:bCs/>
          <w:color w:val="000000"/>
          <w:sz w:val="24"/>
          <w:szCs w:val="24"/>
        </w:rPr>
      </w:pPr>
    </w:p>
    <w:p w:rsidR="00CC16B9" w:rsidRDefault="00CC16B9">
      <w:pPr>
        <w:autoSpaceDE w:val="0"/>
        <w:autoSpaceDN w:val="0"/>
        <w:adjustRightInd w:val="0"/>
        <w:spacing w:line="360" w:lineRule="auto"/>
        <w:jc w:val="center"/>
        <w:outlineLvl w:val="0"/>
        <w:rPr>
          <w:rFonts w:ascii="宋体" w:hAnsi="宋体"/>
          <w:b/>
          <w:bCs/>
          <w:color w:val="000000"/>
          <w:sz w:val="24"/>
          <w:szCs w:val="24"/>
        </w:rPr>
      </w:pPr>
    </w:p>
    <w:p w:rsidR="00CC16B9" w:rsidRDefault="00B30C3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rsidP="00C93DB1">
      <w:pPr>
        <w:autoSpaceDE w:val="0"/>
        <w:autoSpaceDN w:val="0"/>
        <w:adjustRightInd w:val="0"/>
        <w:spacing w:line="360" w:lineRule="auto"/>
        <w:rPr>
          <w:rFonts w:asciiTheme="minorEastAsia" w:hAnsiTheme="minorEastAsia" w:cs="黑体"/>
          <w:b/>
          <w:bCs/>
          <w:sz w:val="28"/>
          <w:szCs w:val="28"/>
          <w:lang w:val="zh-CN"/>
        </w:rPr>
      </w:pPr>
    </w:p>
    <w:p w:rsidR="00CC16B9" w:rsidRDefault="00B30C3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pPr>
        <w:autoSpaceDE w:val="0"/>
        <w:autoSpaceDN w:val="0"/>
        <w:adjustRightInd w:val="0"/>
        <w:spacing w:line="360" w:lineRule="auto"/>
        <w:outlineLvl w:val="0"/>
        <w:rPr>
          <w:rFonts w:eastAsia="宋体" w:hAnsi="宋体"/>
          <w:b/>
          <w:snapToGrid w:val="0"/>
          <w:kern w:val="0"/>
          <w:sz w:val="36"/>
          <w:szCs w:val="36"/>
        </w:rPr>
      </w:pPr>
    </w:p>
    <w:p w:rsidR="00CC16B9" w:rsidRDefault="00CC16B9">
      <w:pPr>
        <w:autoSpaceDE w:val="0"/>
        <w:autoSpaceDN w:val="0"/>
        <w:adjustRightInd w:val="0"/>
        <w:spacing w:line="360" w:lineRule="auto"/>
        <w:jc w:val="center"/>
        <w:outlineLvl w:val="0"/>
        <w:rPr>
          <w:rFonts w:eastAsia="宋体" w:hAnsi="宋体"/>
          <w:b/>
          <w:snapToGrid w:val="0"/>
          <w:kern w:val="0"/>
          <w:sz w:val="36"/>
          <w:szCs w:val="36"/>
        </w:rPr>
      </w:pPr>
    </w:p>
    <w:p w:rsidR="00CC16B9" w:rsidRDefault="00CC16B9">
      <w:pPr>
        <w:autoSpaceDE w:val="0"/>
        <w:autoSpaceDN w:val="0"/>
        <w:adjustRightInd w:val="0"/>
        <w:spacing w:line="360" w:lineRule="auto"/>
        <w:outlineLvl w:val="0"/>
        <w:rPr>
          <w:rFonts w:eastAsia="宋体" w:hAnsi="宋体"/>
          <w:b/>
          <w:snapToGrid w:val="0"/>
          <w:kern w:val="0"/>
          <w:sz w:val="36"/>
          <w:szCs w:val="36"/>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9B13D7" w:rsidRDefault="009B13D7" w:rsidP="009B13D7">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B13D7" w:rsidRDefault="009B13D7" w:rsidP="009B13D7">
      <w:pPr>
        <w:autoSpaceDE w:val="0"/>
        <w:autoSpaceDN w:val="0"/>
        <w:adjustRightInd w:val="0"/>
        <w:spacing w:line="360" w:lineRule="auto"/>
        <w:outlineLvl w:val="0"/>
        <w:rPr>
          <w:rFonts w:hAnsi="宋体"/>
          <w:b/>
          <w:snapToGrid w:val="0"/>
          <w:kern w:val="0"/>
          <w:szCs w:val="21"/>
        </w:rPr>
      </w:pPr>
      <w:r>
        <w:rPr>
          <w:rFonts w:ascii="宋体" w:hAnsi="宋体"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B13D7" w:rsidTr="00A13D5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9B13D7" w:rsidRDefault="009B13D7" w:rsidP="00A13D5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产地及</w:t>
            </w:r>
          </w:p>
          <w:p w:rsidR="009B13D7" w:rsidRDefault="009B13D7" w:rsidP="00A13D58">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厂家</w:t>
            </w:r>
          </w:p>
        </w:tc>
      </w:tr>
      <w:tr w:rsidR="009B13D7" w:rsidTr="00A13D5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B13D7" w:rsidRDefault="009B13D7" w:rsidP="00A13D58">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r>
      <w:tr w:rsidR="009B13D7" w:rsidTr="00A13D5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B13D7" w:rsidRDefault="009B13D7" w:rsidP="00A13D58">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360" w:lineRule="auto"/>
              <w:rPr>
                <w:rFonts w:ascii="宋体" w:hAnsi="宋体"/>
                <w:szCs w:val="21"/>
              </w:rPr>
            </w:pPr>
          </w:p>
        </w:tc>
      </w:tr>
      <w:tr w:rsidR="009B13D7" w:rsidTr="00A13D5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B13D7" w:rsidRDefault="009B13D7" w:rsidP="00A13D58">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B13D7" w:rsidRDefault="009B13D7" w:rsidP="00A13D58">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9B13D7" w:rsidRDefault="009B13D7" w:rsidP="009B13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B13D7" w:rsidRDefault="009B13D7" w:rsidP="009B13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9B13D7" w:rsidRDefault="009B13D7" w:rsidP="009B13D7">
      <w:pPr>
        <w:autoSpaceDE w:val="0"/>
        <w:autoSpaceDN w:val="0"/>
        <w:adjustRightInd w:val="0"/>
        <w:spacing w:line="480" w:lineRule="auto"/>
        <w:rPr>
          <w:rFonts w:ascii="宋体" w:hAnsi="宋体" w:cs="宋体"/>
          <w:sz w:val="24"/>
          <w:szCs w:val="24"/>
          <w:lang w:val="zh-CN"/>
        </w:rPr>
      </w:pPr>
    </w:p>
    <w:p w:rsidR="009B13D7" w:rsidRDefault="009B13D7" w:rsidP="009B13D7">
      <w:pPr>
        <w:spacing w:line="300" w:lineRule="exact"/>
        <w:rPr>
          <w:rFonts w:ascii="宋体" w:hAnsi="宋体"/>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9B13D7" w:rsidRDefault="009B13D7" w:rsidP="009B13D7">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B13D7" w:rsidRDefault="009B13D7" w:rsidP="009B13D7">
      <w:pPr>
        <w:autoSpaceDE w:val="0"/>
        <w:autoSpaceDN w:val="0"/>
        <w:adjustRightInd w:val="0"/>
        <w:spacing w:line="360" w:lineRule="auto"/>
        <w:outlineLvl w:val="0"/>
        <w:rPr>
          <w:rFonts w:hAnsi="宋体"/>
          <w:b/>
          <w:snapToGrid w:val="0"/>
          <w:kern w:val="0"/>
          <w:szCs w:val="21"/>
        </w:rPr>
      </w:pPr>
      <w:r>
        <w:rPr>
          <w:rFonts w:ascii="宋体" w:hAnsi="宋体"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B13D7" w:rsidTr="00A13D5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9B13D7" w:rsidRDefault="009B13D7" w:rsidP="00A13D58">
            <w:pPr>
              <w:jc w:val="center"/>
              <w:rPr>
                <w:rFonts w:ascii="宋体" w:hAnsi="宋体" w:cs="宋体"/>
                <w:b/>
                <w:bCs/>
                <w:szCs w:val="21"/>
              </w:rPr>
            </w:pPr>
            <w:r>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B13D7" w:rsidTr="00A13D5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B13D7" w:rsidRDefault="009B13D7" w:rsidP="00A13D58">
            <w:pPr>
              <w:autoSpaceDE w:val="0"/>
              <w:autoSpaceDN w:val="0"/>
              <w:adjustRightInd w:val="0"/>
              <w:spacing w:line="480" w:lineRule="exact"/>
              <w:jc w:val="center"/>
              <w:rPr>
                <w:rFonts w:ascii="宋体" w:hAnsi="宋体"/>
                <w:bCs/>
                <w:szCs w:val="21"/>
              </w:rPr>
            </w:pPr>
            <w:r>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B13D7" w:rsidRDefault="009B13D7" w:rsidP="00A13D58">
            <w:pPr>
              <w:autoSpaceDE w:val="0"/>
              <w:autoSpaceDN w:val="0"/>
              <w:adjustRightInd w:val="0"/>
              <w:spacing w:line="480" w:lineRule="exact"/>
              <w:jc w:val="center"/>
              <w:rPr>
                <w:rFonts w:ascii="宋体" w:hAnsi="宋体"/>
                <w:b/>
                <w:bCs/>
                <w:szCs w:val="21"/>
              </w:rPr>
            </w:pPr>
          </w:p>
        </w:tc>
      </w:tr>
      <w:tr w:rsidR="009B13D7" w:rsidTr="00A13D5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B13D7" w:rsidRDefault="009B13D7" w:rsidP="00A13D58">
            <w:pPr>
              <w:autoSpaceDE w:val="0"/>
              <w:autoSpaceDN w:val="0"/>
              <w:adjustRightInd w:val="0"/>
              <w:spacing w:line="480" w:lineRule="exact"/>
              <w:jc w:val="center"/>
              <w:rPr>
                <w:rFonts w:ascii="宋体" w:hAnsi="宋体"/>
                <w:bCs/>
                <w:szCs w:val="21"/>
              </w:rPr>
            </w:pPr>
            <w:r>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9B13D7" w:rsidRDefault="009B13D7" w:rsidP="00A13D5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B13D7" w:rsidRDefault="009B13D7" w:rsidP="00A13D58">
            <w:pPr>
              <w:autoSpaceDE w:val="0"/>
              <w:autoSpaceDN w:val="0"/>
              <w:adjustRightInd w:val="0"/>
              <w:spacing w:line="480" w:lineRule="exact"/>
              <w:jc w:val="center"/>
              <w:rPr>
                <w:rFonts w:ascii="宋体" w:hAnsi="宋体"/>
                <w:b/>
                <w:bCs/>
                <w:szCs w:val="21"/>
              </w:rPr>
            </w:pPr>
          </w:p>
        </w:tc>
      </w:tr>
    </w:tbl>
    <w:p w:rsidR="009B13D7" w:rsidRDefault="009B13D7" w:rsidP="009B13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B13D7" w:rsidRDefault="009B13D7" w:rsidP="009B13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9B13D7" w:rsidRDefault="009B13D7" w:rsidP="009B13D7">
      <w:pPr>
        <w:autoSpaceDE w:val="0"/>
        <w:autoSpaceDN w:val="0"/>
        <w:adjustRightInd w:val="0"/>
        <w:spacing w:line="480" w:lineRule="auto"/>
        <w:rPr>
          <w:rFonts w:ascii="宋体" w:hAnsi="宋体" w:cs="宋体"/>
          <w:szCs w:val="21"/>
          <w:lang w:val="zh-CN"/>
        </w:rPr>
      </w:pPr>
    </w:p>
    <w:p w:rsidR="009B13D7" w:rsidRDefault="009B13D7" w:rsidP="009B13D7">
      <w:pPr>
        <w:autoSpaceDE w:val="0"/>
        <w:autoSpaceDN w:val="0"/>
        <w:adjustRightInd w:val="0"/>
        <w:spacing w:line="360" w:lineRule="auto"/>
        <w:jc w:val="center"/>
        <w:outlineLvl w:val="0"/>
        <w:rPr>
          <w:rFonts w:ascii="宋体" w:hAnsi="宋体" w:hint="eastAsia"/>
          <w:b/>
          <w:bCs/>
          <w:color w:val="000000"/>
          <w:sz w:val="24"/>
          <w:szCs w:val="24"/>
        </w:rPr>
      </w:pPr>
    </w:p>
    <w:p w:rsidR="009B13D7" w:rsidRDefault="009B13D7" w:rsidP="009B13D7">
      <w:pPr>
        <w:pStyle w:val="a0"/>
        <w:ind w:firstLine="340"/>
        <w:rPr>
          <w:rFonts w:hint="eastAsia"/>
        </w:rPr>
      </w:pPr>
    </w:p>
    <w:p w:rsidR="009B13D7" w:rsidRPr="009B13D7" w:rsidRDefault="009B13D7" w:rsidP="009B13D7">
      <w:pPr>
        <w:pStyle w:val="a0"/>
        <w:ind w:firstLine="340"/>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B13D7" w:rsidRDefault="009B13D7" w:rsidP="009B13D7">
      <w:pPr>
        <w:snapToGrid w:val="0"/>
        <w:spacing w:line="360" w:lineRule="auto"/>
        <w:jc w:val="center"/>
        <w:rPr>
          <w:rFonts w:hAnsi="宋体"/>
          <w:b/>
          <w:snapToGrid w:val="0"/>
          <w:kern w:val="0"/>
          <w:sz w:val="36"/>
          <w:szCs w:val="36"/>
        </w:rPr>
      </w:pPr>
    </w:p>
    <w:p w:rsidR="009B13D7" w:rsidRPr="009B13D7" w:rsidRDefault="009B13D7" w:rsidP="009B13D7">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9B13D7" w:rsidRDefault="009B13D7" w:rsidP="009B13D7">
      <w:pPr>
        <w:autoSpaceDE w:val="0"/>
        <w:autoSpaceDN w:val="0"/>
        <w:adjustRightInd w:val="0"/>
        <w:spacing w:line="360" w:lineRule="auto"/>
        <w:jc w:val="center"/>
        <w:outlineLvl w:val="0"/>
        <w:rPr>
          <w:rFonts w:ascii="宋体" w:hAnsi="宋体"/>
          <w:b/>
          <w:bCs/>
          <w:color w:val="000000"/>
          <w:sz w:val="28"/>
          <w:szCs w:val="28"/>
        </w:rPr>
      </w:pPr>
    </w:p>
    <w:p w:rsidR="009B13D7" w:rsidRDefault="009B13D7" w:rsidP="009B13D7">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B13D7" w:rsidRDefault="009B13D7" w:rsidP="009B13D7">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B13D7" w:rsidTr="00A13D58">
        <w:trPr>
          <w:trHeight w:val="777"/>
        </w:trPr>
        <w:tc>
          <w:tcPr>
            <w:tcW w:w="712" w:type="dxa"/>
            <w:shd w:val="clear" w:color="auto" w:fill="F3F3F3"/>
            <w:vAlign w:val="center"/>
          </w:tcPr>
          <w:p w:rsidR="009B13D7" w:rsidRDefault="009B13D7" w:rsidP="00A13D58">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B13D7" w:rsidRDefault="009B13D7" w:rsidP="00A13D58">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B13D7" w:rsidRDefault="009B13D7" w:rsidP="00A13D58">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B13D7" w:rsidRDefault="009B13D7" w:rsidP="00A13D58">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9B13D7" w:rsidRDefault="009B13D7" w:rsidP="00A13D58">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B13D7" w:rsidRDefault="009B13D7" w:rsidP="00A13D58">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B13D7" w:rsidTr="00A13D58">
        <w:trPr>
          <w:trHeight w:val="680"/>
        </w:trPr>
        <w:tc>
          <w:tcPr>
            <w:tcW w:w="712" w:type="dxa"/>
            <w:vAlign w:val="center"/>
          </w:tcPr>
          <w:p w:rsidR="009B13D7" w:rsidRDefault="009B13D7" w:rsidP="00A13D58">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B13D7" w:rsidRDefault="009B13D7" w:rsidP="00A13D58">
            <w:pPr>
              <w:pStyle w:val="a6"/>
              <w:spacing w:line="360" w:lineRule="auto"/>
              <w:rPr>
                <w:rFonts w:ascii="宋体" w:eastAsia="宋体" w:hAnsi="宋体" w:cs="Times New Roman"/>
                <w:sz w:val="21"/>
                <w:szCs w:val="21"/>
              </w:rPr>
            </w:pPr>
          </w:p>
        </w:tc>
        <w:tc>
          <w:tcPr>
            <w:tcW w:w="3579" w:type="dxa"/>
            <w:vAlign w:val="center"/>
          </w:tcPr>
          <w:p w:rsidR="009B13D7" w:rsidRDefault="009B13D7" w:rsidP="00A13D58">
            <w:pPr>
              <w:pStyle w:val="a6"/>
              <w:spacing w:line="360" w:lineRule="auto"/>
              <w:rPr>
                <w:rFonts w:ascii="宋体" w:eastAsia="宋体" w:hAnsi="宋体" w:cs="Times New Roman"/>
                <w:sz w:val="21"/>
                <w:szCs w:val="21"/>
              </w:rPr>
            </w:pPr>
          </w:p>
        </w:tc>
        <w:tc>
          <w:tcPr>
            <w:tcW w:w="1440" w:type="dxa"/>
            <w:vAlign w:val="center"/>
          </w:tcPr>
          <w:p w:rsidR="009B13D7" w:rsidRDefault="009B13D7" w:rsidP="00A13D58">
            <w:pPr>
              <w:pStyle w:val="a6"/>
              <w:spacing w:line="360" w:lineRule="auto"/>
              <w:rPr>
                <w:rFonts w:ascii="宋体" w:eastAsia="宋体" w:hAnsi="宋体" w:cs="Times New Roman"/>
                <w:sz w:val="21"/>
                <w:szCs w:val="21"/>
              </w:rPr>
            </w:pPr>
          </w:p>
        </w:tc>
        <w:tc>
          <w:tcPr>
            <w:tcW w:w="1706" w:type="dxa"/>
            <w:vAlign w:val="center"/>
          </w:tcPr>
          <w:p w:rsidR="009B13D7" w:rsidRDefault="009B13D7" w:rsidP="00A13D58">
            <w:pPr>
              <w:pStyle w:val="a6"/>
              <w:spacing w:line="360" w:lineRule="auto"/>
              <w:rPr>
                <w:rFonts w:ascii="宋体" w:eastAsia="宋体" w:hAnsi="宋体" w:cs="Times New Roman"/>
                <w:sz w:val="21"/>
                <w:szCs w:val="21"/>
              </w:rPr>
            </w:pPr>
          </w:p>
        </w:tc>
      </w:tr>
      <w:tr w:rsidR="009B13D7" w:rsidTr="00A13D58">
        <w:trPr>
          <w:trHeight w:val="680"/>
        </w:trPr>
        <w:tc>
          <w:tcPr>
            <w:tcW w:w="712" w:type="dxa"/>
            <w:vAlign w:val="center"/>
          </w:tcPr>
          <w:p w:rsidR="009B13D7" w:rsidRDefault="009B13D7" w:rsidP="00A13D58">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B13D7" w:rsidRDefault="009B13D7" w:rsidP="00A13D58">
            <w:pPr>
              <w:pStyle w:val="a6"/>
              <w:spacing w:line="360" w:lineRule="auto"/>
              <w:rPr>
                <w:rFonts w:ascii="宋体" w:eastAsia="宋体" w:hAnsi="宋体" w:cs="Times New Roman"/>
                <w:sz w:val="21"/>
                <w:szCs w:val="21"/>
              </w:rPr>
            </w:pPr>
          </w:p>
        </w:tc>
        <w:tc>
          <w:tcPr>
            <w:tcW w:w="3579" w:type="dxa"/>
            <w:vAlign w:val="center"/>
          </w:tcPr>
          <w:p w:rsidR="009B13D7" w:rsidRDefault="009B13D7" w:rsidP="00A13D58">
            <w:pPr>
              <w:pStyle w:val="a6"/>
              <w:spacing w:line="360" w:lineRule="auto"/>
              <w:rPr>
                <w:rFonts w:ascii="宋体" w:eastAsia="宋体" w:hAnsi="宋体" w:cs="Times New Roman"/>
                <w:sz w:val="21"/>
                <w:szCs w:val="21"/>
              </w:rPr>
            </w:pPr>
          </w:p>
        </w:tc>
        <w:tc>
          <w:tcPr>
            <w:tcW w:w="1440" w:type="dxa"/>
            <w:vAlign w:val="center"/>
          </w:tcPr>
          <w:p w:rsidR="009B13D7" w:rsidRDefault="009B13D7" w:rsidP="00A13D58">
            <w:pPr>
              <w:pStyle w:val="a6"/>
              <w:spacing w:line="360" w:lineRule="auto"/>
              <w:rPr>
                <w:rFonts w:ascii="宋体" w:eastAsia="宋体" w:hAnsi="宋体" w:cs="Times New Roman"/>
                <w:sz w:val="21"/>
                <w:szCs w:val="21"/>
              </w:rPr>
            </w:pPr>
          </w:p>
        </w:tc>
        <w:tc>
          <w:tcPr>
            <w:tcW w:w="1706" w:type="dxa"/>
            <w:vAlign w:val="center"/>
          </w:tcPr>
          <w:p w:rsidR="009B13D7" w:rsidRDefault="009B13D7" w:rsidP="00A13D58">
            <w:pPr>
              <w:pStyle w:val="a6"/>
              <w:spacing w:line="360" w:lineRule="auto"/>
              <w:rPr>
                <w:rFonts w:ascii="宋体" w:eastAsia="宋体" w:hAnsi="宋体" w:cs="Times New Roman"/>
                <w:sz w:val="21"/>
                <w:szCs w:val="21"/>
              </w:rPr>
            </w:pPr>
          </w:p>
        </w:tc>
      </w:tr>
      <w:tr w:rsidR="009B13D7" w:rsidTr="00A13D58">
        <w:trPr>
          <w:trHeight w:val="680"/>
        </w:trPr>
        <w:tc>
          <w:tcPr>
            <w:tcW w:w="712" w:type="dxa"/>
            <w:vAlign w:val="center"/>
          </w:tcPr>
          <w:p w:rsidR="009B13D7" w:rsidRDefault="009B13D7" w:rsidP="00A13D58">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B13D7" w:rsidRDefault="009B13D7" w:rsidP="00A13D58">
            <w:pPr>
              <w:pStyle w:val="a6"/>
              <w:spacing w:line="360" w:lineRule="auto"/>
              <w:rPr>
                <w:rFonts w:ascii="宋体" w:eastAsia="宋体" w:hAnsi="宋体" w:cs="Times New Roman"/>
                <w:sz w:val="21"/>
                <w:szCs w:val="21"/>
              </w:rPr>
            </w:pPr>
          </w:p>
        </w:tc>
        <w:tc>
          <w:tcPr>
            <w:tcW w:w="3579" w:type="dxa"/>
            <w:vAlign w:val="center"/>
          </w:tcPr>
          <w:p w:rsidR="009B13D7" w:rsidRDefault="009B13D7" w:rsidP="00A13D58">
            <w:pPr>
              <w:pStyle w:val="a6"/>
              <w:spacing w:line="360" w:lineRule="auto"/>
              <w:rPr>
                <w:rFonts w:ascii="宋体" w:eastAsia="宋体" w:hAnsi="宋体" w:cs="Times New Roman"/>
                <w:sz w:val="21"/>
                <w:szCs w:val="21"/>
              </w:rPr>
            </w:pPr>
          </w:p>
        </w:tc>
        <w:tc>
          <w:tcPr>
            <w:tcW w:w="1440" w:type="dxa"/>
            <w:vAlign w:val="center"/>
          </w:tcPr>
          <w:p w:rsidR="009B13D7" w:rsidRDefault="009B13D7" w:rsidP="00A13D58">
            <w:pPr>
              <w:pStyle w:val="a6"/>
              <w:spacing w:line="360" w:lineRule="auto"/>
              <w:rPr>
                <w:rFonts w:ascii="宋体" w:eastAsia="宋体" w:hAnsi="宋体" w:cs="Times New Roman"/>
                <w:sz w:val="21"/>
                <w:szCs w:val="21"/>
              </w:rPr>
            </w:pPr>
          </w:p>
        </w:tc>
        <w:tc>
          <w:tcPr>
            <w:tcW w:w="1706" w:type="dxa"/>
            <w:vAlign w:val="center"/>
          </w:tcPr>
          <w:p w:rsidR="009B13D7" w:rsidRDefault="009B13D7" w:rsidP="00A13D58">
            <w:pPr>
              <w:pStyle w:val="a6"/>
              <w:spacing w:line="360" w:lineRule="auto"/>
              <w:rPr>
                <w:rFonts w:ascii="宋体" w:eastAsia="宋体" w:hAnsi="宋体" w:cs="Times New Roman"/>
                <w:sz w:val="21"/>
                <w:szCs w:val="21"/>
              </w:rPr>
            </w:pPr>
          </w:p>
        </w:tc>
      </w:tr>
      <w:tr w:rsidR="009B13D7" w:rsidTr="00A13D58">
        <w:trPr>
          <w:trHeight w:val="680"/>
        </w:trPr>
        <w:tc>
          <w:tcPr>
            <w:tcW w:w="712" w:type="dxa"/>
            <w:vAlign w:val="center"/>
          </w:tcPr>
          <w:p w:rsidR="009B13D7" w:rsidRDefault="009B13D7" w:rsidP="00A13D58">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B13D7" w:rsidRDefault="009B13D7" w:rsidP="00A13D58">
            <w:pPr>
              <w:rPr>
                <w:rFonts w:ascii="宋体"/>
                <w:szCs w:val="21"/>
              </w:rPr>
            </w:pPr>
          </w:p>
        </w:tc>
        <w:tc>
          <w:tcPr>
            <w:tcW w:w="3579" w:type="dxa"/>
            <w:vAlign w:val="center"/>
          </w:tcPr>
          <w:p w:rsidR="009B13D7" w:rsidRDefault="009B13D7" w:rsidP="00A13D58">
            <w:pPr>
              <w:rPr>
                <w:rFonts w:ascii="宋体"/>
                <w:szCs w:val="21"/>
              </w:rPr>
            </w:pPr>
          </w:p>
        </w:tc>
        <w:tc>
          <w:tcPr>
            <w:tcW w:w="1440" w:type="dxa"/>
            <w:vAlign w:val="center"/>
          </w:tcPr>
          <w:p w:rsidR="009B13D7" w:rsidRDefault="009B13D7" w:rsidP="00A13D58">
            <w:pPr>
              <w:rPr>
                <w:rFonts w:ascii="宋体"/>
                <w:szCs w:val="21"/>
              </w:rPr>
            </w:pPr>
          </w:p>
        </w:tc>
        <w:tc>
          <w:tcPr>
            <w:tcW w:w="1706" w:type="dxa"/>
            <w:vAlign w:val="center"/>
          </w:tcPr>
          <w:p w:rsidR="009B13D7" w:rsidRDefault="009B13D7" w:rsidP="00A13D58">
            <w:pPr>
              <w:rPr>
                <w:rFonts w:ascii="宋体"/>
                <w:szCs w:val="21"/>
              </w:rPr>
            </w:pPr>
          </w:p>
        </w:tc>
      </w:tr>
      <w:tr w:rsidR="009B13D7" w:rsidTr="00A13D58">
        <w:trPr>
          <w:trHeight w:val="680"/>
        </w:trPr>
        <w:tc>
          <w:tcPr>
            <w:tcW w:w="712" w:type="dxa"/>
            <w:vAlign w:val="center"/>
          </w:tcPr>
          <w:p w:rsidR="009B13D7" w:rsidRDefault="009B13D7" w:rsidP="00A13D5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B13D7" w:rsidRDefault="009B13D7" w:rsidP="00A13D58">
            <w:pPr>
              <w:rPr>
                <w:rFonts w:ascii="宋体"/>
                <w:szCs w:val="21"/>
              </w:rPr>
            </w:pPr>
          </w:p>
        </w:tc>
        <w:tc>
          <w:tcPr>
            <w:tcW w:w="3579" w:type="dxa"/>
            <w:vAlign w:val="center"/>
          </w:tcPr>
          <w:p w:rsidR="009B13D7" w:rsidRDefault="009B13D7" w:rsidP="00A13D58">
            <w:pPr>
              <w:rPr>
                <w:rFonts w:ascii="宋体"/>
                <w:szCs w:val="21"/>
              </w:rPr>
            </w:pPr>
          </w:p>
        </w:tc>
        <w:tc>
          <w:tcPr>
            <w:tcW w:w="1440" w:type="dxa"/>
            <w:vAlign w:val="center"/>
          </w:tcPr>
          <w:p w:rsidR="009B13D7" w:rsidRDefault="009B13D7" w:rsidP="00A13D58">
            <w:pPr>
              <w:rPr>
                <w:rFonts w:ascii="宋体"/>
                <w:szCs w:val="21"/>
              </w:rPr>
            </w:pPr>
          </w:p>
        </w:tc>
        <w:tc>
          <w:tcPr>
            <w:tcW w:w="1706" w:type="dxa"/>
            <w:vAlign w:val="center"/>
          </w:tcPr>
          <w:p w:rsidR="009B13D7" w:rsidRDefault="009B13D7" w:rsidP="00A13D58">
            <w:pPr>
              <w:rPr>
                <w:rFonts w:ascii="宋体"/>
                <w:szCs w:val="21"/>
              </w:rPr>
            </w:pPr>
          </w:p>
        </w:tc>
      </w:tr>
    </w:tbl>
    <w:p w:rsidR="009B13D7" w:rsidRDefault="009B13D7" w:rsidP="009B13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B13D7" w:rsidRDefault="009B13D7" w:rsidP="009B13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9B13D7" w:rsidRDefault="009B13D7" w:rsidP="009B13D7">
      <w:pPr>
        <w:autoSpaceDE w:val="0"/>
        <w:autoSpaceDN w:val="0"/>
        <w:adjustRightInd w:val="0"/>
        <w:spacing w:line="480" w:lineRule="auto"/>
        <w:rPr>
          <w:rFonts w:ascii="宋体" w:hAnsi="宋体" w:cs="宋体"/>
          <w:sz w:val="24"/>
          <w:szCs w:val="24"/>
          <w:lang w:val="zh-CN"/>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9B13D7" w:rsidRDefault="009B13D7" w:rsidP="009B13D7">
      <w:pPr>
        <w:autoSpaceDE w:val="0"/>
        <w:autoSpaceDN w:val="0"/>
        <w:adjustRightInd w:val="0"/>
        <w:spacing w:line="360" w:lineRule="auto"/>
        <w:jc w:val="center"/>
        <w:outlineLvl w:val="0"/>
        <w:rPr>
          <w:rFonts w:ascii="宋体" w:hAnsi="宋体"/>
          <w:b/>
          <w:bCs/>
          <w:color w:val="000000"/>
          <w:sz w:val="36"/>
          <w:szCs w:val="36"/>
        </w:rPr>
      </w:pPr>
    </w:p>
    <w:p w:rsidR="009B13D7" w:rsidRDefault="009B13D7" w:rsidP="009B13D7">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9B13D7" w:rsidRDefault="009B13D7" w:rsidP="009B13D7">
      <w:pPr>
        <w:autoSpaceDE w:val="0"/>
        <w:autoSpaceDN w:val="0"/>
        <w:adjustRightInd w:val="0"/>
        <w:spacing w:line="360" w:lineRule="auto"/>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9B13D7" w:rsidRDefault="009B13D7" w:rsidP="009B13D7">
      <w:pPr>
        <w:spacing w:line="360" w:lineRule="auto"/>
        <w:jc w:val="center"/>
        <w:rPr>
          <w:rFonts w:ascii="宋体" w:hAnsi="宋体"/>
          <w:b/>
          <w:bCs/>
          <w:color w:val="000000"/>
          <w:szCs w:val="21"/>
        </w:rPr>
      </w:pPr>
    </w:p>
    <w:p w:rsidR="009B13D7" w:rsidRDefault="009B13D7" w:rsidP="009B13D7">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B13D7" w:rsidRDefault="009B13D7" w:rsidP="009B13D7">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B13D7" w:rsidRDefault="009B13D7" w:rsidP="009B13D7">
      <w:pPr>
        <w:widowControl/>
        <w:spacing w:before="100" w:beforeAutospacing="1" w:after="100" w:afterAutospacing="1" w:line="360" w:lineRule="auto"/>
        <w:ind w:leftChars="1850" w:left="3885"/>
        <w:jc w:val="left"/>
        <w:rPr>
          <w:rFonts w:ascii="宋体" w:hAnsi="宋体" w:cs="Arial"/>
          <w:color w:val="000000"/>
          <w:kern w:val="0"/>
          <w:szCs w:val="21"/>
        </w:rPr>
      </w:pPr>
    </w:p>
    <w:p w:rsidR="009B13D7" w:rsidRDefault="009B13D7" w:rsidP="009B13D7">
      <w:pPr>
        <w:widowControl/>
        <w:spacing w:before="100" w:beforeAutospacing="1" w:after="100" w:afterAutospacing="1" w:line="360" w:lineRule="auto"/>
        <w:ind w:leftChars="1850" w:left="3885"/>
        <w:jc w:val="left"/>
        <w:rPr>
          <w:rFonts w:ascii="宋体" w:hAnsi="宋体" w:cs="Arial"/>
          <w:color w:val="000000"/>
          <w:kern w:val="0"/>
          <w:szCs w:val="21"/>
        </w:rPr>
      </w:pPr>
    </w:p>
    <w:p w:rsidR="009B13D7" w:rsidRDefault="009B13D7" w:rsidP="009B13D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宋体" w:hAnsi="宋体" w:cs="宋体" w:hint="eastAsia"/>
          <w:szCs w:val="21"/>
        </w:rPr>
        <w:t>年    月    日</w:t>
      </w:r>
    </w:p>
    <w:p w:rsidR="009B13D7" w:rsidRDefault="009B13D7" w:rsidP="009B13D7">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B13D7" w:rsidRDefault="009B13D7" w:rsidP="009B13D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B13D7" w:rsidRDefault="009B13D7" w:rsidP="009B13D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9B13D7" w:rsidRDefault="009B13D7" w:rsidP="009B13D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bookmarkEnd w:id="8"/>
    <w:bookmarkEnd w:id="9"/>
    <w:p w:rsidR="009B13D7" w:rsidRDefault="009B13D7" w:rsidP="009B13D7">
      <w:pPr>
        <w:spacing w:line="360" w:lineRule="auto"/>
        <w:rPr>
          <w:rFonts w:ascii="宋体" w:hAnsi="宋体"/>
          <w:szCs w:val="21"/>
        </w:rPr>
      </w:pPr>
    </w:p>
    <w:p w:rsidR="009B13D7" w:rsidRDefault="009B13D7" w:rsidP="009B13D7">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B13D7" w:rsidRDefault="009B13D7" w:rsidP="009B13D7">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B13D7" w:rsidRDefault="009B13D7" w:rsidP="009B13D7">
      <w:pPr>
        <w:spacing w:line="360" w:lineRule="auto"/>
        <w:rPr>
          <w:rFonts w:ascii="宋体" w:hAnsi="宋体"/>
          <w:szCs w:val="21"/>
        </w:rPr>
      </w:pPr>
    </w:p>
    <w:p w:rsidR="009B13D7" w:rsidRDefault="009B13D7" w:rsidP="009B13D7">
      <w:pPr>
        <w:spacing w:line="360" w:lineRule="auto"/>
        <w:rPr>
          <w:rFonts w:ascii="宋体" w:hAnsi="宋体"/>
          <w:szCs w:val="21"/>
        </w:rPr>
      </w:pPr>
    </w:p>
    <w:p w:rsidR="009B13D7" w:rsidRDefault="009B13D7" w:rsidP="009B13D7">
      <w:pPr>
        <w:spacing w:line="360" w:lineRule="auto"/>
        <w:rPr>
          <w:rFonts w:ascii="宋体" w:hAnsi="宋体"/>
          <w:szCs w:val="21"/>
        </w:rPr>
      </w:pPr>
      <w:r>
        <w:rPr>
          <w:rFonts w:ascii="宋体" w:hAnsi="宋体" w:hint="eastAsia"/>
          <w:szCs w:val="21"/>
        </w:rPr>
        <w:t xml:space="preserve">                                    单位名称（盖章）：</w:t>
      </w:r>
    </w:p>
    <w:p w:rsidR="009B13D7" w:rsidRDefault="009B13D7" w:rsidP="009B13D7">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9B13D7" w:rsidRDefault="009B13D7" w:rsidP="009B13D7"/>
    <w:p w:rsidR="009B13D7" w:rsidRDefault="009B13D7" w:rsidP="009B13D7"/>
    <w:p w:rsidR="009B13D7" w:rsidRDefault="009B13D7" w:rsidP="009B13D7"/>
    <w:p w:rsidR="009B13D7" w:rsidRDefault="009B13D7" w:rsidP="009B13D7"/>
    <w:p w:rsidR="009B13D7" w:rsidRDefault="009B13D7" w:rsidP="009B13D7"/>
    <w:p w:rsidR="009B13D7" w:rsidRDefault="009B13D7" w:rsidP="009B13D7"/>
    <w:p w:rsidR="009B13D7" w:rsidRDefault="009B13D7" w:rsidP="009B13D7"/>
    <w:p w:rsidR="009B13D7" w:rsidRDefault="009B13D7" w:rsidP="009B13D7"/>
    <w:p w:rsidR="009B13D7" w:rsidRDefault="009B13D7" w:rsidP="009B13D7">
      <w:pPr>
        <w:pStyle w:val="a4"/>
      </w:pPr>
    </w:p>
    <w:p w:rsidR="009B13D7" w:rsidRDefault="009B13D7" w:rsidP="009B13D7">
      <w:pPr>
        <w:pStyle w:val="a4"/>
      </w:pPr>
    </w:p>
    <w:p w:rsidR="009B13D7" w:rsidRDefault="009B13D7" w:rsidP="009B13D7">
      <w:pPr>
        <w:pStyle w:val="a4"/>
      </w:pPr>
    </w:p>
    <w:p w:rsidR="009B13D7" w:rsidRDefault="009B13D7" w:rsidP="009B13D7">
      <w:pPr>
        <w:pStyle w:val="a4"/>
      </w:pPr>
    </w:p>
    <w:p w:rsidR="009B13D7" w:rsidRDefault="009B13D7" w:rsidP="009B13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9B13D7" w:rsidRDefault="009B13D7" w:rsidP="009B13D7">
      <w:pPr>
        <w:autoSpaceDE w:val="0"/>
        <w:autoSpaceDN w:val="0"/>
        <w:adjustRightInd w:val="0"/>
        <w:spacing w:line="360" w:lineRule="auto"/>
        <w:jc w:val="center"/>
        <w:outlineLvl w:val="0"/>
        <w:rPr>
          <w:rFonts w:ascii="宋体" w:hAnsi="宋体"/>
          <w:b/>
          <w:bCs/>
          <w:color w:val="000000"/>
          <w:sz w:val="28"/>
          <w:szCs w:val="28"/>
        </w:rPr>
      </w:pPr>
    </w:p>
    <w:p w:rsidR="009B13D7" w:rsidRDefault="009B13D7" w:rsidP="009B13D7">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9B13D7" w:rsidRDefault="009B13D7" w:rsidP="009B13D7">
      <w:pPr>
        <w:autoSpaceDE w:val="0"/>
        <w:autoSpaceDN w:val="0"/>
        <w:adjustRightInd w:val="0"/>
        <w:spacing w:line="360" w:lineRule="auto"/>
        <w:rPr>
          <w:rFonts w:ascii="宋体" w:hAnsi="宋体" w:cs="黑体"/>
          <w:b/>
          <w:bCs/>
          <w:sz w:val="28"/>
          <w:szCs w:val="28"/>
          <w:lang w:val="zh-CN"/>
        </w:rPr>
      </w:pPr>
    </w:p>
    <w:p w:rsidR="009B13D7" w:rsidRDefault="009B13D7" w:rsidP="009B13D7">
      <w:pPr>
        <w:pStyle w:val="a4"/>
        <w:rPr>
          <w:lang w:val="zh-CN"/>
        </w:rPr>
      </w:pPr>
    </w:p>
    <w:p w:rsidR="009B13D7" w:rsidRPr="0025120B" w:rsidRDefault="009B13D7" w:rsidP="009B13D7"/>
    <w:p w:rsidR="00CC16B9" w:rsidRPr="009B13D7" w:rsidRDefault="00CC16B9"/>
    <w:p w:rsidR="00CC16B9" w:rsidRDefault="00CC16B9" w:rsidP="00E1333D">
      <w:pPr>
        <w:autoSpaceDE w:val="0"/>
        <w:autoSpaceDN w:val="0"/>
        <w:adjustRightInd w:val="0"/>
        <w:spacing w:line="360" w:lineRule="auto"/>
        <w:rPr>
          <w:rFonts w:asciiTheme="minorEastAsia" w:hAnsiTheme="minorEastAsia" w:cs="黑体"/>
          <w:b/>
          <w:bCs/>
          <w:sz w:val="28"/>
          <w:szCs w:val="28"/>
          <w:lang w:val="zh-CN"/>
        </w:rPr>
      </w:pPr>
    </w:p>
    <w:p w:rsidR="00CC16B9" w:rsidRDefault="00B30C3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C16B9" w:rsidRDefault="00CC16B9"/>
    <w:p w:rsidR="00CC16B9" w:rsidRDefault="00CC16B9"/>
    <w:p w:rsidR="00CC16B9" w:rsidRDefault="00CC16B9"/>
    <w:p w:rsidR="00CC16B9" w:rsidRDefault="00B30C3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C16B9" w:rsidRPr="00E1333D" w:rsidRDefault="00B30C30" w:rsidP="00E1333D">
      <w:pPr>
        <w:spacing w:line="360" w:lineRule="auto"/>
        <w:jc w:val="center"/>
        <w:rPr>
          <w:rFonts w:ascii="宋体" w:hAnsi="宋体"/>
          <w:b/>
          <w:bCs/>
          <w:color w:val="000000"/>
          <w:sz w:val="28"/>
          <w:szCs w:val="28"/>
        </w:rPr>
      </w:pPr>
      <w:r>
        <w:rPr>
          <w:rFonts w:ascii="宋体" w:hAnsi="宋体"/>
          <w:b/>
          <w:bCs/>
          <w:color w:val="000000"/>
          <w:sz w:val="28"/>
          <w:szCs w:val="28"/>
        </w:rPr>
        <w:t> </w:t>
      </w:r>
    </w:p>
    <w:sectPr w:rsidR="00CC16B9" w:rsidRPr="00E1333D" w:rsidSect="00CC16B9">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E85" w:rsidRDefault="00296E85" w:rsidP="00CC16B9">
      <w:r>
        <w:separator/>
      </w:r>
    </w:p>
  </w:endnote>
  <w:endnote w:type="continuationSeparator" w:id="0">
    <w:p w:rsidR="00296E85" w:rsidRDefault="00296E85" w:rsidP="00CC1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roma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30" w:rsidRDefault="00F86C08">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6;mso-fit-shape-to-text:t" inset="0,0,0,0">
            <w:txbxContent>
              <w:p w:rsidR="00B30C30" w:rsidRDefault="00F86C08">
                <w:pPr>
                  <w:pStyle w:val="ab"/>
                </w:pPr>
                <w:fldSimple w:instr=" PAGE  \* MERGEFORMAT ">
                  <w:r w:rsidR="009B13D7">
                    <w:rPr>
                      <w:noProof/>
                    </w:rP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E85" w:rsidRDefault="00296E85" w:rsidP="00CC16B9">
      <w:r>
        <w:separator/>
      </w:r>
    </w:p>
  </w:footnote>
  <w:footnote w:type="continuationSeparator" w:id="0">
    <w:p w:rsidR="00296E85" w:rsidRDefault="00296E85" w:rsidP="00CC1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0CD08"/>
    <w:multiLevelType w:val="singleLevel"/>
    <w:tmpl w:val="9A40CD08"/>
    <w:lvl w:ilvl="0">
      <w:start w:val="3"/>
      <w:numFmt w:val="decimal"/>
      <w:suff w:val="space"/>
      <w:lvlText w:val="%1."/>
      <w:lvlJc w:val="left"/>
      <w:rPr>
        <w:rFonts w:cs="Times New Roman"/>
      </w:rPr>
    </w:lvl>
  </w:abstractNum>
  <w:abstractNum w:abstractNumId="1">
    <w:nsid w:val="A1EC745D"/>
    <w:multiLevelType w:val="singleLevel"/>
    <w:tmpl w:val="A1EC745D"/>
    <w:lvl w:ilvl="0">
      <w:start w:val="4"/>
      <w:numFmt w:val="decimal"/>
      <w:suff w:val="space"/>
      <w:lvlText w:val="%1."/>
      <w:lvlJc w:val="left"/>
      <w:rPr>
        <w:rFonts w:cs="Times New Roman"/>
      </w:rPr>
    </w:lvl>
  </w:abstractNum>
  <w:abstractNum w:abstractNumId="2">
    <w:nsid w:val="B3E8ADAC"/>
    <w:multiLevelType w:val="singleLevel"/>
    <w:tmpl w:val="B3E8ADAC"/>
    <w:lvl w:ilvl="0">
      <w:start w:val="1"/>
      <w:numFmt w:val="decimal"/>
      <w:suff w:val="nothing"/>
      <w:lvlText w:val="（%1）"/>
      <w:lvlJc w:val="left"/>
    </w:lvl>
  </w:abstractNum>
  <w:abstractNum w:abstractNumId="3">
    <w:nsid w:val="D79CF09E"/>
    <w:multiLevelType w:val="singleLevel"/>
    <w:tmpl w:val="D79CF09E"/>
    <w:lvl w:ilvl="0">
      <w:start w:val="1"/>
      <w:numFmt w:val="decimal"/>
      <w:suff w:val="nothing"/>
      <w:lvlText w:val="%1、"/>
      <w:lvlJc w:val="left"/>
    </w:lvl>
  </w:abstractNum>
  <w:abstractNum w:abstractNumId="4">
    <w:nsid w:val="E7B403A2"/>
    <w:multiLevelType w:val="singleLevel"/>
    <w:tmpl w:val="E7B403A2"/>
    <w:lvl w:ilvl="0">
      <w:start w:val="1"/>
      <w:numFmt w:val="chineseCounting"/>
      <w:suff w:val="nothing"/>
      <w:lvlText w:val="%1、"/>
      <w:lvlJc w:val="left"/>
      <w:rPr>
        <w:rFonts w:hint="eastAsia"/>
      </w:rPr>
    </w:lvl>
  </w:abstractNum>
  <w:abstractNum w:abstractNumId="5">
    <w:nsid w:val="F6F3D20A"/>
    <w:multiLevelType w:val="singleLevel"/>
    <w:tmpl w:val="F6F3D20A"/>
    <w:lvl w:ilvl="0">
      <w:start w:val="1"/>
      <w:numFmt w:val="decimal"/>
      <w:lvlText w:val="%1."/>
      <w:lvlJc w:val="left"/>
      <w:pPr>
        <w:tabs>
          <w:tab w:val="left" w:pos="312"/>
        </w:tabs>
      </w:pPr>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F9EBF59"/>
    <w:multiLevelType w:val="singleLevel"/>
    <w:tmpl w:val="2F9EBF59"/>
    <w:lvl w:ilvl="0">
      <w:start w:val="1"/>
      <w:numFmt w:val="chineseCounting"/>
      <w:suff w:val="nothing"/>
      <w:lvlText w:val="（%1）"/>
      <w:lvlJc w:val="left"/>
      <w:rPr>
        <w:rFonts w:hint="eastAsia"/>
      </w:rPr>
    </w:lvl>
  </w:abstractNum>
  <w:abstractNum w:abstractNumId="12">
    <w:nsid w:val="31D40CE9"/>
    <w:multiLevelType w:val="singleLevel"/>
    <w:tmpl w:val="31D40CE9"/>
    <w:lvl w:ilvl="0">
      <w:start w:val="1"/>
      <w:numFmt w:val="chineseCounting"/>
      <w:suff w:val="space"/>
      <w:lvlText w:val="第%1章"/>
      <w:lvlJc w:val="left"/>
      <w:rPr>
        <w:rFonts w:hint="eastAsia"/>
      </w:rPr>
    </w:lvl>
  </w:abstractNum>
  <w:abstractNum w:abstractNumId="13">
    <w:nsid w:val="3AB0786F"/>
    <w:multiLevelType w:val="singleLevel"/>
    <w:tmpl w:val="3AB0786F"/>
    <w:lvl w:ilvl="0">
      <w:start w:val="1"/>
      <w:numFmt w:val="decimal"/>
      <w:suff w:val="nothing"/>
      <w:lvlText w:val="%1、"/>
      <w:lvlJc w:val="left"/>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5D572435"/>
    <w:multiLevelType w:val="hybridMultilevel"/>
    <w:tmpl w:val="5A20151A"/>
    <w:lvl w:ilvl="0" w:tplc="D71004B8">
      <w:start w:val="2"/>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EAF216"/>
    <w:multiLevelType w:val="singleLevel"/>
    <w:tmpl w:val="5DEAF216"/>
    <w:lvl w:ilvl="0">
      <w:start w:val="2"/>
      <w:numFmt w:val="chineseCounting"/>
      <w:suff w:val="nothing"/>
      <w:lvlText w:val="（%1）"/>
      <w:lvlJc w:val="left"/>
      <w:rPr>
        <w:rFonts w:hint="eastAsia"/>
      </w:r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CA8D257"/>
    <w:multiLevelType w:val="singleLevel"/>
    <w:tmpl w:val="7CA8D257"/>
    <w:lvl w:ilvl="0">
      <w:start w:val="2"/>
      <w:numFmt w:val="decimal"/>
      <w:suff w:val="space"/>
      <w:lvlText w:val="%1."/>
      <w:lvlJc w:val="left"/>
      <w:rPr>
        <w:rFonts w:cs="Times New Roman"/>
      </w:rPr>
    </w:lvl>
  </w:abstractNum>
  <w:num w:numId="1">
    <w:abstractNumId w:val="6"/>
  </w:num>
  <w:num w:numId="2">
    <w:abstractNumId w:val="7"/>
  </w:num>
  <w:num w:numId="3">
    <w:abstractNumId w:val="15"/>
  </w:num>
  <w:num w:numId="4">
    <w:abstractNumId w:val="12"/>
  </w:num>
  <w:num w:numId="5">
    <w:abstractNumId w:val="8"/>
  </w:num>
  <w:num w:numId="6">
    <w:abstractNumId w:val="5"/>
  </w:num>
  <w:num w:numId="7">
    <w:abstractNumId w:val="14"/>
  </w:num>
  <w:num w:numId="8">
    <w:abstractNumId w:val="11"/>
  </w:num>
  <w:num w:numId="9">
    <w:abstractNumId w:val="17"/>
  </w:num>
  <w:num w:numId="10">
    <w:abstractNumId w:val="4"/>
  </w:num>
  <w:num w:numId="11">
    <w:abstractNumId w:val="10"/>
  </w:num>
  <w:num w:numId="12">
    <w:abstractNumId w:val="18"/>
  </w:num>
  <w:num w:numId="13">
    <w:abstractNumId w:val="9"/>
  </w:num>
  <w:num w:numId="14">
    <w:abstractNumId w:val="16"/>
  </w:num>
  <w:num w:numId="15">
    <w:abstractNumId w:val="19"/>
  </w:num>
  <w:num w:numId="16">
    <w:abstractNumId w:val="0"/>
  </w:num>
  <w:num w:numId="17">
    <w:abstractNumId w:val="1"/>
  </w:num>
  <w:num w:numId="18">
    <w:abstractNumId w:val="3"/>
  </w:num>
  <w:num w:numId="19">
    <w:abstractNumId w:val="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27AB8"/>
    <w:rsid w:val="00140426"/>
    <w:rsid w:val="00141B3F"/>
    <w:rsid w:val="00142385"/>
    <w:rsid w:val="00147B7D"/>
    <w:rsid w:val="00161F25"/>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790"/>
    <w:rsid w:val="002969B1"/>
    <w:rsid w:val="00296E85"/>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449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27B94"/>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53F92"/>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102F"/>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503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75A60"/>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13D7"/>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76BFA"/>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30C30"/>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3DB1"/>
    <w:rsid w:val="00C956D7"/>
    <w:rsid w:val="00CA0494"/>
    <w:rsid w:val="00CA2C12"/>
    <w:rsid w:val="00CA62C1"/>
    <w:rsid w:val="00CA6695"/>
    <w:rsid w:val="00CB5066"/>
    <w:rsid w:val="00CB5576"/>
    <w:rsid w:val="00CC1121"/>
    <w:rsid w:val="00CC16B9"/>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497"/>
    <w:rsid w:val="00DD1648"/>
    <w:rsid w:val="00DE5E53"/>
    <w:rsid w:val="00E05333"/>
    <w:rsid w:val="00E1333D"/>
    <w:rsid w:val="00E155B5"/>
    <w:rsid w:val="00E16A95"/>
    <w:rsid w:val="00E203D7"/>
    <w:rsid w:val="00E23924"/>
    <w:rsid w:val="00E2434C"/>
    <w:rsid w:val="00E24944"/>
    <w:rsid w:val="00E32D01"/>
    <w:rsid w:val="00E3418E"/>
    <w:rsid w:val="00E3786D"/>
    <w:rsid w:val="00E403D1"/>
    <w:rsid w:val="00E43378"/>
    <w:rsid w:val="00E52D68"/>
    <w:rsid w:val="00E52FB9"/>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37EE"/>
    <w:rsid w:val="00F6477D"/>
    <w:rsid w:val="00F66967"/>
    <w:rsid w:val="00F66D61"/>
    <w:rsid w:val="00F67F31"/>
    <w:rsid w:val="00F71411"/>
    <w:rsid w:val="00F75216"/>
    <w:rsid w:val="00F76EDF"/>
    <w:rsid w:val="00F847FE"/>
    <w:rsid w:val="00F849D7"/>
    <w:rsid w:val="00F85FCF"/>
    <w:rsid w:val="00F86489"/>
    <w:rsid w:val="00F86C08"/>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E3648A2"/>
    <w:rsid w:val="0F485C64"/>
    <w:rsid w:val="0FD30C14"/>
    <w:rsid w:val="101B403B"/>
    <w:rsid w:val="110E6851"/>
    <w:rsid w:val="1139362B"/>
    <w:rsid w:val="116D26CD"/>
    <w:rsid w:val="11C23651"/>
    <w:rsid w:val="11E13F76"/>
    <w:rsid w:val="123143AC"/>
    <w:rsid w:val="129267D1"/>
    <w:rsid w:val="12C422CE"/>
    <w:rsid w:val="13903C42"/>
    <w:rsid w:val="13B159A7"/>
    <w:rsid w:val="13D62A9D"/>
    <w:rsid w:val="13EB69AF"/>
    <w:rsid w:val="13EF7D11"/>
    <w:rsid w:val="140778EB"/>
    <w:rsid w:val="155C6126"/>
    <w:rsid w:val="155E38CF"/>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F94CB1"/>
    <w:rsid w:val="2A553543"/>
    <w:rsid w:val="2A745111"/>
    <w:rsid w:val="2AB1472A"/>
    <w:rsid w:val="2AF87034"/>
    <w:rsid w:val="2B022C78"/>
    <w:rsid w:val="2C014C3B"/>
    <w:rsid w:val="2D3257AD"/>
    <w:rsid w:val="2D4A693F"/>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75656B9"/>
    <w:rsid w:val="375B6549"/>
    <w:rsid w:val="37627558"/>
    <w:rsid w:val="37AC24EF"/>
    <w:rsid w:val="37B91083"/>
    <w:rsid w:val="383731D3"/>
    <w:rsid w:val="38C076BF"/>
    <w:rsid w:val="38ED1382"/>
    <w:rsid w:val="39FD28B4"/>
    <w:rsid w:val="3A403E64"/>
    <w:rsid w:val="3AC47AB6"/>
    <w:rsid w:val="3ADD0A2E"/>
    <w:rsid w:val="3B4C7808"/>
    <w:rsid w:val="3B766492"/>
    <w:rsid w:val="3B7A3E82"/>
    <w:rsid w:val="3B8D0CE8"/>
    <w:rsid w:val="3BA71EF1"/>
    <w:rsid w:val="3C1651F0"/>
    <w:rsid w:val="3C2006E5"/>
    <w:rsid w:val="3C802D3E"/>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3E5811"/>
    <w:rsid w:val="43420F67"/>
    <w:rsid w:val="43AF27C5"/>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9549A9"/>
    <w:rsid w:val="71C32A07"/>
    <w:rsid w:val="71E53350"/>
    <w:rsid w:val="720E5D3A"/>
    <w:rsid w:val="72254E2A"/>
    <w:rsid w:val="72ED3426"/>
    <w:rsid w:val="73184127"/>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E0F106D"/>
    <w:rsid w:val="7E747F79"/>
    <w:rsid w:val="7E813E2F"/>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16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C16B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B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C16B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B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C16B9"/>
    <w:pPr>
      <w:ind w:firstLineChars="100" w:firstLine="420"/>
    </w:pPr>
    <w:rPr>
      <w:rFonts w:ascii="宋体" w:eastAsia="宋体" w:hAnsi="Times New Roman" w:cs="Times New Roman"/>
      <w:kern w:val="0"/>
      <w:sz w:val="34"/>
      <w:szCs w:val="20"/>
    </w:rPr>
  </w:style>
  <w:style w:type="paragraph" w:styleId="a4">
    <w:name w:val="Body Text"/>
    <w:basedOn w:val="a"/>
    <w:link w:val="Char0"/>
    <w:unhideWhenUsed/>
    <w:qFormat/>
    <w:rsid w:val="00CC16B9"/>
    <w:pPr>
      <w:spacing w:after="120"/>
    </w:pPr>
  </w:style>
  <w:style w:type="paragraph" w:styleId="a5">
    <w:name w:val="Normal Indent"/>
    <w:basedOn w:val="a"/>
    <w:qFormat/>
    <w:rsid w:val="00CC16B9"/>
    <w:pPr>
      <w:ind w:firstLine="425"/>
    </w:pPr>
    <w:rPr>
      <w:rFonts w:ascii="Times New Roman" w:eastAsia="宋体" w:hAnsi="Times New Roman" w:cs="Times New Roman"/>
      <w:szCs w:val="20"/>
    </w:rPr>
  </w:style>
  <w:style w:type="paragraph" w:styleId="a6">
    <w:name w:val="caption"/>
    <w:basedOn w:val="a"/>
    <w:next w:val="a"/>
    <w:qFormat/>
    <w:rsid w:val="00CC16B9"/>
    <w:rPr>
      <w:rFonts w:ascii="Arial" w:eastAsia="黑体" w:hAnsi="Arial" w:cs="Arial"/>
      <w:sz w:val="20"/>
      <w:szCs w:val="20"/>
    </w:rPr>
  </w:style>
  <w:style w:type="paragraph" w:styleId="30">
    <w:name w:val="Body Text 3"/>
    <w:basedOn w:val="a"/>
    <w:link w:val="3Char0"/>
    <w:qFormat/>
    <w:rsid w:val="00CC16B9"/>
    <w:rPr>
      <w:rFonts w:ascii="Times New Roman" w:eastAsia="宋体" w:hAnsi="Times New Roman" w:cs="Times New Roman"/>
      <w:color w:val="FF0000"/>
      <w:sz w:val="24"/>
      <w:szCs w:val="24"/>
    </w:rPr>
  </w:style>
  <w:style w:type="paragraph" w:styleId="a7">
    <w:name w:val="Body Text Indent"/>
    <w:basedOn w:val="a"/>
    <w:next w:val="a8"/>
    <w:qFormat/>
    <w:rsid w:val="00CC16B9"/>
    <w:pPr>
      <w:spacing w:line="400" w:lineRule="exact"/>
      <w:ind w:left="630"/>
    </w:pPr>
    <w:rPr>
      <w:rFonts w:ascii="楷体_GB2312" w:eastAsia="宋体"/>
    </w:rPr>
  </w:style>
  <w:style w:type="paragraph" w:styleId="a8">
    <w:name w:val="envelope return"/>
    <w:basedOn w:val="a"/>
    <w:uiPriority w:val="99"/>
    <w:semiHidden/>
    <w:unhideWhenUsed/>
    <w:qFormat/>
    <w:rsid w:val="00CC16B9"/>
    <w:pPr>
      <w:snapToGrid w:val="0"/>
    </w:pPr>
    <w:rPr>
      <w:rFonts w:ascii="Arial" w:hAnsi="Arial" w:hint="eastAsia"/>
      <w:sz w:val="24"/>
    </w:rPr>
  </w:style>
  <w:style w:type="paragraph" w:styleId="5">
    <w:name w:val="toc 5"/>
    <w:basedOn w:val="a"/>
    <w:next w:val="a"/>
    <w:uiPriority w:val="39"/>
    <w:qFormat/>
    <w:rsid w:val="00CC16B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C16B9"/>
    <w:pPr>
      <w:ind w:left="480"/>
      <w:jc w:val="left"/>
    </w:pPr>
    <w:rPr>
      <w:rFonts w:ascii="Times New Roman" w:eastAsia="宋体" w:hAnsi="Times New Roman" w:cs="Times New Roman"/>
      <w:i/>
      <w:iCs/>
      <w:color w:val="0000FF"/>
      <w:sz w:val="20"/>
      <w:szCs w:val="20"/>
    </w:rPr>
  </w:style>
  <w:style w:type="paragraph" w:styleId="a9">
    <w:name w:val="Plain Text"/>
    <w:basedOn w:val="a"/>
    <w:link w:val="Char1"/>
    <w:qFormat/>
    <w:rsid w:val="00CC16B9"/>
    <w:rPr>
      <w:rFonts w:eastAsia="宋体"/>
      <w:sz w:val="24"/>
    </w:rPr>
  </w:style>
  <w:style w:type="paragraph" w:styleId="aa">
    <w:name w:val="Date"/>
    <w:basedOn w:val="a"/>
    <w:next w:val="a"/>
    <w:link w:val="Char2"/>
    <w:uiPriority w:val="99"/>
    <w:unhideWhenUsed/>
    <w:qFormat/>
    <w:rsid w:val="00CC16B9"/>
    <w:pPr>
      <w:ind w:leftChars="2500" w:left="100"/>
    </w:pPr>
  </w:style>
  <w:style w:type="paragraph" w:styleId="ab">
    <w:name w:val="footer"/>
    <w:basedOn w:val="a"/>
    <w:link w:val="Char3"/>
    <w:uiPriority w:val="99"/>
    <w:unhideWhenUsed/>
    <w:qFormat/>
    <w:rsid w:val="00CC16B9"/>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CC16B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C16B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CC16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CC16B9"/>
    <w:rPr>
      <w:rFonts w:ascii="Calibri" w:eastAsia="宋体" w:hAnsi="Calibri" w:cs="Times New Roman"/>
      <w:sz w:val="24"/>
      <w:szCs w:val="24"/>
    </w:rPr>
  </w:style>
  <w:style w:type="paragraph" w:styleId="20">
    <w:name w:val="Body Text First Indent 2"/>
    <w:basedOn w:val="a7"/>
    <w:uiPriority w:val="99"/>
    <w:semiHidden/>
    <w:qFormat/>
    <w:rsid w:val="00CC16B9"/>
    <w:pPr>
      <w:spacing w:after="120" w:line="240" w:lineRule="auto"/>
      <w:ind w:leftChars="200" w:left="420" w:firstLineChars="200" w:firstLine="420"/>
    </w:pPr>
    <w:rPr>
      <w:szCs w:val="24"/>
    </w:rPr>
  </w:style>
  <w:style w:type="character" w:styleId="ae">
    <w:name w:val="Strong"/>
    <w:basedOn w:val="a1"/>
    <w:uiPriority w:val="22"/>
    <w:qFormat/>
    <w:rsid w:val="00CC16B9"/>
    <w:rPr>
      <w:b/>
      <w:bCs/>
    </w:rPr>
  </w:style>
  <w:style w:type="character" w:styleId="af">
    <w:name w:val="FollowedHyperlink"/>
    <w:basedOn w:val="a1"/>
    <w:uiPriority w:val="99"/>
    <w:unhideWhenUsed/>
    <w:qFormat/>
    <w:rsid w:val="00CC16B9"/>
    <w:rPr>
      <w:color w:val="800080" w:themeColor="followedHyperlink"/>
      <w:u w:val="single"/>
    </w:rPr>
  </w:style>
  <w:style w:type="character" w:styleId="af0">
    <w:name w:val="Emphasis"/>
    <w:basedOn w:val="a1"/>
    <w:uiPriority w:val="20"/>
    <w:qFormat/>
    <w:rsid w:val="00CC16B9"/>
    <w:rPr>
      <w:i/>
      <w:iCs/>
    </w:rPr>
  </w:style>
  <w:style w:type="character" w:styleId="af1">
    <w:name w:val="Hyperlink"/>
    <w:basedOn w:val="a1"/>
    <w:uiPriority w:val="99"/>
    <w:unhideWhenUsed/>
    <w:qFormat/>
    <w:rsid w:val="00CC16B9"/>
    <w:rPr>
      <w:color w:val="0000FF"/>
      <w:u w:val="single"/>
    </w:rPr>
  </w:style>
  <w:style w:type="paragraph" w:customStyle="1" w:styleId="12">
    <w:name w:val="无间隔1"/>
    <w:basedOn w:val="a"/>
    <w:qFormat/>
    <w:rsid w:val="00CC16B9"/>
    <w:pPr>
      <w:spacing w:line="400" w:lineRule="exact"/>
    </w:pPr>
    <w:rPr>
      <w:sz w:val="24"/>
    </w:rPr>
  </w:style>
  <w:style w:type="paragraph" w:customStyle="1" w:styleId="af2">
    <w:name w:val="*正文"/>
    <w:basedOn w:val="a"/>
    <w:qFormat/>
    <w:rsid w:val="00CC16B9"/>
    <w:pPr>
      <w:keepNext/>
      <w:keepLines/>
      <w:spacing w:line="360" w:lineRule="auto"/>
      <w:ind w:firstLineChars="200" w:firstLine="200"/>
    </w:pPr>
    <w:rPr>
      <w:rFonts w:ascii="宋体" w:hAnsi="宋体"/>
    </w:rPr>
  </w:style>
  <w:style w:type="paragraph" w:customStyle="1" w:styleId="13">
    <w:name w:val="列出段落1"/>
    <w:basedOn w:val="a"/>
    <w:uiPriority w:val="99"/>
    <w:unhideWhenUsed/>
    <w:qFormat/>
    <w:rsid w:val="00CC16B9"/>
    <w:pPr>
      <w:ind w:firstLineChars="200" w:firstLine="420"/>
    </w:pPr>
  </w:style>
  <w:style w:type="character" w:customStyle="1" w:styleId="1Char">
    <w:name w:val="标题 1 Char"/>
    <w:basedOn w:val="a1"/>
    <w:link w:val="1"/>
    <w:qFormat/>
    <w:rsid w:val="00CC16B9"/>
    <w:rPr>
      <w:rFonts w:ascii="Calibri" w:eastAsia="宋体" w:hAnsi="Calibri" w:cs="Times New Roman"/>
      <w:b/>
      <w:bCs/>
      <w:kern w:val="44"/>
      <w:sz w:val="44"/>
      <w:szCs w:val="44"/>
    </w:rPr>
  </w:style>
  <w:style w:type="character" w:customStyle="1" w:styleId="2Char">
    <w:name w:val="标题 2 Char"/>
    <w:basedOn w:val="a1"/>
    <w:link w:val="2"/>
    <w:qFormat/>
    <w:rsid w:val="00CC16B9"/>
    <w:rPr>
      <w:rFonts w:ascii="Arial" w:eastAsia="黑体" w:hAnsi="Arial" w:cs="Times New Roman"/>
      <w:b/>
      <w:bCs/>
      <w:kern w:val="0"/>
      <w:sz w:val="32"/>
      <w:szCs w:val="32"/>
    </w:rPr>
  </w:style>
  <w:style w:type="character" w:customStyle="1" w:styleId="3Char">
    <w:name w:val="标题 3 Char"/>
    <w:basedOn w:val="a1"/>
    <w:link w:val="3"/>
    <w:qFormat/>
    <w:rsid w:val="00CC16B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C16B9"/>
    <w:rPr>
      <w:rFonts w:ascii="Arial" w:eastAsia="黑体" w:hAnsi="Arial" w:cs="Times New Roman"/>
      <w:b/>
      <w:bCs/>
      <w:kern w:val="0"/>
      <w:sz w:val="28"/>
      <w:szCs w:val="28"/>
    </w:rPr>
  </w:style>
  <w:style w:type="character" w:customStyle="1" w:styleId="Char1">
    <w:name w:val="纯文本 Char"/>
    <w:basedOn w:val="a1"/>
    <w:link w:val="a9"/>
    <w:qFormat/>
    <w:rsid w:val="00CC16B9"/>
    <w:rPr>
      <w:rFonts w:eastAsia="宋体"/>
      <w:sz w:val="24"/>
    </w:rPr>
  </w:style>
  <w:style w:type="character" w:customStyle="1" w:styleId="Char2">
    <w:name w:val="日期 Char"/>
    <w:basedOn w:val="a1"/>
    <w:link w:val="aa"/>
    <w:uiPriority w:val="99"/>
    <w:qFormat/>
    <w:rsid w:val="00CC16B9"/>
  </w:style>
  <w:style w:type="character" w:customStyle="1" w:styleId="Char3">
    <w:name w:val="页脚 Char"/>
    <w:basedOn w:val="a1"/>
    <w:link w:val="ab"/>
    <w:uiPriority w:val="99"/>
    <w:qFormat/>
    <w:rsid w:val="00CC16B9"/>
    <w:rPr>
      <w:sz w:val="18"/>
      <w:szCs w:val="18"/>
    </w:rPr>
  </w:style>
  <w:style w:type="character" w:customStyle="1" w:styleId="Char4">
    <w:name w:val="页眉 Char"/>
    <w:basedOn w:val="a1"/>
    <w:link w:val="ac"/>
    <w:uiPriority w:val="99"/>
    <w:qFormat/>
    <w:rsid w:val="00CC16B9"/>
    <w:rPr>
      <w:sz w:val="18"/>
      <w:szCs w:val="18"/>
    </w:rPr>
  </w:style>
  <w:style w:type="character" w:customStyle="1" w:styleId="Char10">
    <w:name w:val="纯文本 Char1"/>
    <w:qFormat/>
    <w:rsid w:val="00CC16B9"/>
    <w:rPr>
      <w:rFonts w:eastAsia="宋体"/>
      <w:sz w:val="24"/>
    </w:rPr>
  </w:style>
  <w:style w:type="paragraph" w:customStyle="1" w:styleId="Default">
    <w:name w:val="Default"/>
    <w:qFormat/>
    <w:rsid w:val="00CC16B9"/>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CC16B9"/>
    <w:pPr>
      <w:ind w:firstLineChars="200" w:firstLine="420"/>
    </w:pPr>
  </w:style>
  <w:style w:type="character" w:customStyle="1" w:styleId="CharChar">
    <w:name w:val="正文文本缩进 Char Char"/>
    <w:link w:val="14"/>
    <w:qFormat/>
    <w:rsid w:val="00CC16B9"/>
    <w:rPr>
      <w:rFonts w:ascii="宋体"/>
      <w:sz w:val="24"/>
    </w:rPr>
  </w:style>
  <w:style w:type="paragraph" w:customStyle="1" w:styleId="14">
    <w:name w:val="正文文本缩进1"/>
    <w:basedOn w:val="a"/>
    <w:link w:val="CharChar"/>
    <w:qFormat/>
    <w:rsid w:val="00CC16B9"/>
    <w:pPr>
      <w:spacing w:line="360" w:lineRule="auto"/>
      <w:ind w:firstLineChars="200" w:firstLine="480"/>
    </w:pPr>
    <w:rPr>
      <w:rFonts w:ascii="宋体"/>
      <w:sz w:val="24"/>
    </w:rPr>
  </w:style>
  <w:style w:type="character" w:customStyle="1" w:styleId="CharChar0">
    <w:name w:val="日期 Char Char"/>
    <w:link w:val="15"/>
    <w:qFormat/>
    <w:rsid w:val="00CC16B9"/>
    <w:rPr>
      <w:sz w:val="24"/>
    </w:rPr>
  </w:style>
  <w:style w:type="paragraph" w:customStyle="1" w:styleId="15">
    <w:name w:val="日期1"/>
    <w:basedOn w:val="a"/>
    <w:next w:val="a"/>
    <w:link w:val="CharChar0"/>
    <w:qFormat/>
    <w:rsid w:val="00CC16B9"/>
    <w:rPr>
      <w:sz w:val="24"/>
    </w:rPr>
  </w:style>
  <w:style w:type="paragraph" w:customStyle="1" w:styleId="16">
    <w:name w:val="正文缩进1"/>
    <w:basedOn w:val="a"/>
    <w:qFormat/>
    <w:rsid w:val="00CC16B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C16B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CC16B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C16B9"/>
    <w:rPr>
      <w:rFonts w:ascii="Times New Roman" w:eastAsia="宋体" w:hAnsi="Times New Roman" w:cs="Times New Roman"/>
      <w:color w:val="FF0000"/>
      <w:sz w:val="24"/>
      <w:szCs w:val="24"/>
    </w:rPr>
  </w:style>
  <w:style w:type="character" w:customStyle="1" w:styleId="edittexttarea">
    <w:name w:val="edittexttarea"/>
    <w:basedOn w:val="a1"/>
    <w:qFormat/>
    <w:rsid w:val="00CC16B9"/>
  </w:style>
  <w:style w:type="paragraph" w:customStyle="1" w:styleId="11212">
    <w:name w:val="样式 标题 1 + 四号 居中 段前: 12 磅 段后: 12 磅 行距: 单倍行距"/>
    <w:basedOn w:val="1"/>
    <w:qFormat/>
    <w:rsid w:val="00CC16B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B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CC16B9"/>
  </w:style>
  <w:style w:type="character" w:customStyle="1" w:styleId="Char">
    <w:name w:val="正文首行缩进 Char"/>
    <w:basedOn w:val="Char0"/>
    <w:link w:val="a0"/>
    <w:qFormat/>
    <w:rsid w:val="00CC16B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CC16B9"/>
    <w:rPr>
      <w:rFonts w:ascii="宋体" w:eastAsia="宋体" w:hAnsi="宋体" w:cs="宋体"/>
      <w:kern w:val="0"/>
      <w:sz w:val="24"/>
      <w:szCs w:val="24"/>
    </w:rPr>
  </w:style>
  <w:style w:type="paragraph" w:customStyle="1" w:styleId="p1">
    <w:name w:val="p1"/>
    <w:basedOn w:val="a"/>
    <w:qFormat/>
    <w:rsid w:val="00CC16B9"/>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CC16B9"/>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CC16B9"/>
    <w:pPr>
      <w:ind w:firstLineChars="200" w:firstLine="420"/>
    </w:pPr>
    <w:rPr>
      <w:rFonts w:ascii="Times New Roman" w:eastAsia="宋体" w:hAnsi="Times New Roman" w:cs="Times New Roman"/>
      <w:szCs w:val="24"/>
    </w:rPr>
  </w:style>
  <w:style w:type="paragraph" w:styleId="af4">
    <w:name w:val="List Paragraph"/>
    <w:basedOn w:val="a"/>
    <w:uiPriority w:val="99"/>
    <w:unhideWhenUsed/>
    <w:qFormat/>
    <w:rsid w:val="00CC16B9"/>
    <w:pPr>
      <w:ind w:firstLineChars="200" w:firstLine="420"/>
    </w:pPr>
  </w:style>
  <w:style w:type="character" w:customStyle="1" w:styleId="font01">
    <w:name w:val="font01"/>
    <w:basedOn w:val="a1"/>
    <w:qFormat/>
    <w:rsid w:val="00CC16B9"/>
    <w:rPr>
      <w:rFonts w:ascii="宋体" w:eastAsia="宋体" w:hAnsi="宋体" w:cs="宋体" w:hint="eastAsia"/>
      <w:color w:val="000000"/>
      <w:sz w:val="22"/>
      <w:szCs w:val="22"/>
      <w:u w:val="none"/>
    </w:rPr>
  </w:style>
  <w:style w:type="character" w:customStyle="1" w:styleId="font21">
    <w:name w:val="font21"/>
    <w:basedOn w:val="a1"/>
    <w:qFormat/>
    <w:rsid w:val="00CC16B9"/>
    <w:rPr>
      <w:rFonts w:ascii="宋体" w:eastAsia="宋体" w:hAnsi="宋体" w:cs="宋体" w:hint="eastAsia"/>
      <w:color w:val="000000"/>
      <w:sz w:val="28"/>
      <w:szCs w:val="28"/>
      <w:u w:val="none"/>
    </w:rPr>
  </w:style>
  <w:style w:type="character" w:customStyle="1" w:styleId="font11">
    <w:name w:val="font11"/>
    <w:basedOn w:val="a1"/>
    <w:qFormat/>
    <w:rsid w:val="00CC16B9"/>
    <w:rPr>
      <w:rFonts w:ascii="Calibri" w:hAnsi="Calibri" w:cs="Calibri"/>
      <w:color w:val="000000"/>
      <w:sz w:val="28"/>
      <w:szCs w:val="28"/>
      <w:u w:val="none"/>
    </w:rPr>
  </w:style>
  <w:style w:type="paragraph" w:customStyle="1" w:styleId="p0">
    <w:name w:val="p0"/>
    <w:basedOn w:val="a"/>
    <w:qFormat/>
    <w:rsid w:val="00CC16B9"/>
    <w:pPr>
      <w:widowControl/>
    </w:pPr>
    <w:rPr>
      <w:kern w:val="0"/>
      <w:szCs w:val="21"/>
    </w:rPr>
  </w:style>
  <w:style w:type="paragraph" w:customStyle="1" w:styleId="USE1">
    <w:name w:val="USE 1"/>
    <w:basedOn w:val="a"/>
    <w:qFormat/>
    <w:rsid w:val="00CC16B9"/>
    <w:pPr>
      <w:spacing w:line="200" w:lineRule="atLeast"/>
      <w:jc w:val="left"/>
    </w:pPr>
    <w:rPr>
      <w:rFonts w:ascii="宋体" w:eastAsia="宋体" w:hAnsi="宋体" w:cs="Times New Roman"/>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64</Pages>
  <Words>5771</Words>
  <Characters>32895</Characters>
  <Application>Microsoft Office Word</Application>
  <DocSecurity>0</DocSecurity>
  <Lines>274</Lines>
  <Paragraphs>77</Paragraphs>
  <ScaleCrop>false</ScaleCrop>
  <Company>Sky123.Org</Company>
  <LinksUpToDate>false</LinksUpToDate>
  <CharactersWithSpaces>38589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131</cp:revision>
  <cp:lastPrinted>2018-08-01T18:20:00Z</cp:lastPrinted>
  <dcterms:created xsi:type="dcterms:W3CDTF">2018-04-17T18:52:00Z</dcterms:created>
  <dcterms:modified xsi:type="dcterms:W3CDTF">2019-09-25T04:30:00Z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