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禹州市旅游宣传片拍摄制作项目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禹州市旅游宣传片拍摄制作项目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T2019228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：2019年9月19日15时00分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：资格先审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禹州市慧宇广告装饰有限公司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禹州市博雅图文设计有限公司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禹州市宏业广告有限公司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="1730" w:tblpY="532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5"/>
        <w:gridCol w:w="1476"/>
        <w:gridCol w:w="178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4" w:hRule="atLeast"/>
        </w:trPr>
        <w:tc>
          <w:tcPr>
            <w:tcW w:w="4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lang w:val="en-US" w:eastAsia="zh-CN"/>
              </w:rPr>
              <w:t>禹州市博雅图文设计有限公司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158800.00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157500.00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禹州市慧宇广告装饰有限公司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微软雅黑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159000.00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158200.00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禹州市宏业广告有限公司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159600.00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158800.00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禹州市博雅图文设计有限公司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地址：禹州市滨河大道东段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韩旭涛    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：15638771127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：壹拾伍万柒仟伍佰元整（157500.00元）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禹州市慧宇广告装饰有限公司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：禹州市颍川办兴盛街2号路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联系人：李红军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联系方式：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15837409888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壹拾伍万捌仟贰佰元整（158200.00元）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sz w:val="28"/>
          <w:szCs w:val="28"/>
          <w:u w:val="none"/>
          <w:lang w:val="en-US" w:eastAsia="zh-CN"/>
        </w:rPr>
        <w:t>禹州市宏业广告有限公司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：禹州市钧官窑路南路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：张东晓     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：15090250685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：壹拾伍万捌仟捌佰元整（158800.00元）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谈判小组成员名单：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杜建业、耿进环、周松歌（采购人代表）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2019年9月23日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E585A2"/>
    <w:multiLevelType w:val="singleLevel"/>
    <w:tmpl w:val="E4E585A2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3324319"/>
    <w:rsid w:val="08C90D30"/>
    <w:rsid w:val="0A5D6E52"/>
    <w:rsid w:val="0BA93A0C"/>
    <w:rsid w:val="0CA9560F"/>
    <w:rsid w:val="0CE85A73"/>
    <w:rsid w:val="0DB92D69"/>
    <w:rsid w:val="0DF40621"/>
    <w:rsid w:val="0E6F087E"/>
    <w:rsid w:val="0F891EC3"/>
    <w:rsid w:val="100C6550"/>
    <w:rsid w:val="12BC717F"/>
    <w:rsid w:val="13E67329"/>
    <w:rsid w:val="149049BF"/>
    <w:rsid w:val="16F3650C"/>
    <w:rsid w:val="179F732E"/>
    <w:rsid w:val="17DA520B"/>
    <w:rsid w:val="19B76A3C"/>
    <w:rsid w:val="1A6D3F70"/>
    <w:rsid w:val="1C832C1E"/>
    <w:rsid w:val="1CAD288F"/>
    <w:rsid w:val="1D581A3D"/>
    <w:rsid w:val="1D7D603D"/>
    <w:rsid w:val="1F4C48F5"/>
    <w:rsid w:val="1F724304"/>
    <w:rsid w:val="1FB0531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403D8D"/>
    <w:rsid w:val="30F110BA"/>
    <w:rsid w:val="312C7E46"/>
    <w:rsid w:val="3640561C"/>
    <w:rsid w:val="378D1AE3"/>
    <w:rsid w:val="38AA3975"/>
    <w:rsid w:val="3F014BD7"/>
    <w:rsid w:val="43425DDA"/>
    <w:rsid w:val="44566869"/>
    <w:rsid w:val="45A968A6"/>
    <w:rsid w:val="469A409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676504B"/>
    <w:rsid w:val="57257C47"/>
    <w:rsid w:val="5D284BBF"/>
    <w:rsid w:val="5DF33F88"/>
    <w:rsid w:val="5FA94EBD"/>
    <w:rsid w:val="61FC32E6"/>
    <w:rsid w:val="65E41C24"/>
    <w:rsid w:val="668E1DA4"/>
    <w:rsid w:val="66BD21D6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53313A1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qFormat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qFormat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qFormat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qFormat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2019-09-19T09:34:00Z</cp:lastPrinted>
  <dcterms:modified xsi:type="dcterms:W3CDTF">2019-09-23T01:51:17Z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