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8C49B8" w:rsidRPr="002076E2" w:rsidRDefault="00E767FB" w:rsidP="008C49B8">
      <w:pPr>
        <w:jc w:val="center"/>
        <w:rPr>
          <w:rFonts w:asciiTheme="majorEastAsia" w:eastAsiaTheme="majorEastAsia" w:hAnsiTheme="majorEastAsia" w:cstheme="majorEastAsia"/>
          <w:b/>
          <w:bCs/>
          <w:sz w:val="44"/>
          <w:szCs w:val="44"/>
          <w:shd w:val="clear" w:color="auto" w:fill="FFFFFF"/>
        </w:rPr>
      </w:pPr>
      <w:r w:rsidRPr="00E767FB">
        <w:rPr>
          <w:rFonts w:asciiTheme="majorEastAsia" w:eastAsiaTheme="majorEastAsia" w:hAnsiTheme="majorEastAsia" w:cstheme="majorEastAsia" w:hint="eastAsia"/>
          <w:b/>
          <w:bCs/>
          <w:sz w:val="44"/>
          <w:szCs w:val="44"/>
          <w:shd w:val="clear" w:color="auto" w:fill="FFFFFF"/>
        </w:rPr>
        <w:t>襄</w:t>
      </w:r>
      <w:r w:rsidRPr="00E767FB">
        <w:rPr>
          <w:rFonts w:asciiTheme="majorEastAsia" w:eastAsiaTheme="majorEastAsia" w:hAnsiTheme="majorEastAsia" w:cstheme="majorEastAsia"/>
          <w:b/>
          <w:bCs/>
          <w:sz w:val="44"/>
          <w:szCs w:val="44"/>
          <w:shd w:val="clear" w:color="auto" w:fill="FFFFFF"/>
        </w:rPr>
        <w:t>城县</w:t>
      </w:r>
      <w:r w:rsidRPr="00E767FB">
        <w:rPr>
          <w:rFonts w:asciiTheme="majorEastAsia" w:eastAsiaTheme="majorEastAsia" w:hAnsiTheme="majorEastAsia" w:cstheme="majorEastAsia" w:hint="eastAsia"/>
          <w:b/>
          <w:bCs/>
          <w:sz w:val="44"/>
          <w:szCs w:val="44"/>
          <w:shd w:val="clear" w:color="auto" w:fill="FFFFFF"/>
        </w:rPr>
        <w:t>三里</w:t>
      </w:r>
      <w:proofErr w:type="gramStart"/>
      <w:r w:rsidRPr="00E767FB">
        <w:rPr>
          <w:rFonts w:asciiTheme="majorEastAsia" w:eastAsiaTheme="majorEastAsia" w:hAnsiTheme="majorEastAsia" w:cstheme="majorEastAsia" w:hint="eastAsia"/>
          <w:b/>
          <w:bCs/>
          <w:sz w:val="44"/>
          <w:szCs w:val="44"/>
          <w:shd w:val="clear" w:color="auto" w:fill="FFFFFF"/>
        </w:rPr>
        <w:t>沟中心</w:t>
      </w:r>
      <w:proofErr w:type="gramEnd"/>
      <w:r w:rsidRPr="00E767FB">
        <w:rPr>
          <w:rFonts w:asciiTheme="majorEastAsia" w:eastAsiaTheme="majorEastAsia" w:hAnsiTheme="majorEastAsia" w:cstheme="majorEastAsia" w:hint="eastAsia"/>
          <w:b/>
          <w:bCs/>
          <w:sz w:val="44"/>
          <w:szCs w:val="44"/>
          <w:shd w:val="clear" w:color="auto" w:fill="FFFFFF"/>
        </w:rPr>
        <w:t>小学二期工程监理项目</w:t>
      </w:r>
    </w:p>
    <w:p w:rsidR="00637BD3" w:rsidRPr="008C49B8"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Pr="00E767FB"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E767FB">
        <w:rPr>
          <w:rFonts w:asciiTheme="majorEastAsia" w:eastAsiaTheme="majorEastAsia" w:hAnsiTheme="majorEastAsia" w:cstheme="majorEastAsia" w:hint="eastAsia"/>
          <w:b/>
          <w:bCs/>
          <w:sz w:val="36"/>
          <w:szCs w:val="36"/>
        </w:rPr>
        <w:t>63</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E767FB" w:rsidRPr="00E767FB">
        <w:rPr>
          <w:rFonts w:asciiTheme="majorEastAsia" w:eastAsiaTheme="majorEastAsia" w:hAnsiTheme="majorEastAsia" w:cstheme="majorEastAsia" w:hint="eastAsia"/>
          <w:b/>
          <w:bCs/>
          <w:sz w:val="36"/>
          <w:szCs w:val="36"/>
        </w:rPr>
        <w:t>襄城县住房和城乡建设局</w:t>
      </w:r>
      <w:r w:rsidR="006617F0">
        <w:rPr>
          <w:rFonts w:asciiTheme="majorEastAsia" w:eastAsiaTheme="majorEastAsia" w:hAnsiTheme="majorEastAsia" w:cstheme="majorEastAsia" w:hint="eastAsia"/>
          <w:b/>
          <w:bCs/>
          <w:sz w:val="36"/>
          <w:szCs w:val="36"/>
        </w:rPr>
        <w:t xml:space="preserve"> </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DF6434" w:rsidRPr="00F20E74" w:rsidRDefault="00553C25" w:rsidP="00F20E7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767FB">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日</w:t>
      </w:r>
    </w:p>
    <w:p w:rsidR="006617F0" w:rsidRDefault="006617F0"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F20E74" w:rsidRDefault="00F20E74" w:rsidP="00B04558">
      <w:pPr>
        <w:jc w:val="center"/>
        <w:rPr>
          <w:rFonts w:asciiTheme="majorEastAsia" w:eastAsiaTheme="majorEastAsia" w:hAnsiTheme="majorEastAsia" w:cs="宋体"/>
          <w:b/>
          <w:kern w:val="0"/>
          <w:sz w:val="32"/>
          <w:szCs w:val="32"/>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E767FB" w:rsidRPr="00E767FB">
        <w:rPr>
          <w:rFonts w:ascii="宋体" w:eastAsia="宋体" w:hAnsi="宋体" w:cs="宋体" w:hint="eastAsia"/>
          <w:color w:val="000000"/>
          <w:kern w:val="0"/>
          <w:sz w:val="24"/>
          <w:szCs w:val="24"/>
          <w:shd w:val="clear" w:color="040000" w:fill="FFFFFF"/>
        </w:rPr>
        <w:t>襄城县住房和城乡建设局</w:t>
      </w:r>
      <w:r w:rsidRPr="00B04558">
        <w:rPr>
          <w:rFonts w:ascii="宋体" w:eastAsia="宋体" w:hAnsi="宋体" w:cs="宋体" w:hint="eastAsia"/>
          <w:color w:val="000000"/>
          <w:kern w:val="0"/>
          <w:sz w:val="24"/>
          <w:szCs w:val="24"/>
          <w:shd w:val="clear" w:color="040000" w:fill="FFFFFF"/>
        </w:rPr>
        <w:t>的委托，对“</w:t>
      </w:r>
      <w:r w:rsidR="00E767FB" w:rsidRPr="00E767FB">
        <w:rPr>
          <w:rFonts w:ascii="宋体" w:eastAsia="宋体" w:hAnsi="宋体" w:cs="宋体" w:hint="eastAsia"/>
          <w:color w:val="000000"/>
          <w:kern w:val="0"/>
          <w:sz w:val="24"/>
          <w:szCs w:val="24"/>
          <w:shd w:val="clear" w:color="040000" w:fill="FFFFFF"/>
        </w:rPr>
        <w:t>襄</w:t>
      </w:r>
      <w:r w:rsidR="00E767FB" w:rsidRPr="00E767FB">
        <w:rPr>
          <w:rFonts w:ascii="宋体" w:eastAsia="宋体" w:hAnsi="宋体" w:cs="宋体"/>
          <w:color w:val="000000"/>
          <w:kern w:val="0"/>
          <w:sz w:val="24"/>
          <w:szCs w:val="24"/>
          <w:shd w:val="clear" w:color="040000" w:fill="FFFFFF"/>
        </w:rPr>
        <w:t>城县</w:t>
      </w:r>
      <w:r w:rsidR="00E767FB" w:rsidRPr="00E767FB">
        <w:rPr>
          <w:rFonts w:ascii="宋体" w:eastAsia="宋体" w:hAnsi="宋体" w:cs="宋体" w:hint="eastAsia"/>
          <w:color w:val="000000"/>
          <w:kern w:val="0"/>
          <w:sz w:val="24"/>
          <w:szCs w:val="24"/>
          <w:shd w:val="clear" w:color="040000" w:fill="FFFFFF"/>
        </w:rPr>
        <w:t>三里沟中心小学二期工程监理项目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E767FB" w:rsidRPr="00E767FB">
        <w:rPr>
          <w:rFonts w:ascii="宋体" w:eastAsia="宋体" w:hAnsi="宋体" w:cs="宋体" w:hint="eastAsia"/>
          <w:color w:val="000000"/>
          <w:kern w:val="0"/>
          <w:sz w:val="24"/>
          <w:szCs w:val="24"/>
          <w:shd w:val="clear" w:color="040000" w:fill="FFFFFF"/>
        </w:rPr>
        <w:t>襄</w:t>
      </w:r>
      <w:r w:rsidR="00E767FB" w:rsidRPr="00E767FB">
        <w:rPr>
          <w:rFonts w:ascii="宋体" w:eastAsia="宋体" w:hAnsi="宋体" w:cs="宋体"/>
          <w:color w:val="000000"/>
          <w:kern w:val="0"/>
          <w:sz w:val="24"/>
          <w:szCs w:val="24"/>
          <w:shd w:val="clear" w:color="040000" w:fill="FFFFFF"/>
        </w:rPr>
        <w:t>城县</w:t>
      </w:r>
      <w:r w:rsidR="00E767FB" w:rsidRPr="00E767FB">
        <w:rPr>
          <w:rFonts w:ascii="宋体" w:eastAsia="宋体" w:hAnsi="宋体" w:cs="宋体" w:hint="eastAsia"/>
          <w:color w:val="000000"/>
          <w:kern w:val="0"/>
          <w:sz w:val="24"/>
          <w:szCs w:val="24"/>
          <w:shd w:val="clear" w:color="040000" w:fill="FFFFFF"/>
        </w:rPr>
        <w:t>三里</w:t>
      </w:r>
      <w:proofErr w:type="gramStart"/>
      <w:r w:rsidR="00E767FB" w:rsidRPr="00E767FB">
        <w:rPr>
          <w:rFonts w:ascii="宋体" w:eastAsia="宋体" w:hAnsi="宋体" w:cs="宋体" w:hint="eastAsia"/>
          <w:color w:val="000000"/>
          <w:kern w:val="0"/>
          <w:sz w:val="24"/>
          <w:szCs w:val="24"/>
          <w:shd w:val="clear" w:color="040000" w:fill="FFFFFF"/>
        </w:rPr>
        <w:t>沟中心</w:t>
      </w:r>
      <w:proofErr w:type="gramEnd"/>
      <w:r w:rsidR="00E767FB" w:rsidRPr="00E767FB">
        <w:rPr>
          <w:rFonts w:ascii="宋体" w:eastAsia="宋体" w:hAnsi="宋体" w:cs="宋体" w:hint="eastAsia"/>
          <w:color w:val="000000"/>
          <w:kern w:val="0"/>
          <w:sz w:val="24"/>
          <w:szCs w:val="24"/>
          <w:shd w:val="clear" w:color="040000" w:fill="FFFFFF"/>
        </w:rPr>
        <w:t>小学二期工程监理项目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E767FB">
        <w:rPr>
          <w:rFonts w:ascii="宋体" w:eastAsia="宋体" w:hAnsi="宋体" w:cs="宋体" w:hint="eastAsia"/>
          <w:color w:val="000000"/>
          <w:kern w:val="0"/>
          <w:sz w:val="24"/>
          <w:szCs w:val="24"/>
          <w:shd w:val="clear" w:color="040000" w:fill="FFFFFF"/>
        </w:rPr>
        <w:t>63</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w:t>
      </w:r>
      <w:r w:rsidR="00E767FB" w:rsidRPr="00E767FB">
        <w:rPr>
          <w:rFonts w:hint="eastAsia"/>
          <w:color w:val="000000"/>
          <w:sz w:val="24"/>
          <w:szCs w:val="24"/>
          <w:shd w:val="clear" w:color="auto" w:fill="FFFFFF"/>
        </w:rPr>
        <w:t>襄</w:t>
      </w:r>
      <w:r w:rsidR="00E767FB" w:rsidRPr="00E767FB">
        <w:rPr>
          <w:color w:val="000000"/>
          <w:sz w:val="24"/>
          <w:szCs w:val="24"/>
          <w:shd w:val="clear" w:color="auto" w:fill="FFFFFF"/>
        </w:rPr>
        <w:t>城县</w:t>
      </w:r>
      <w:r w:rsidR="00E767FB" w:rsidRPr="00E767FB">
        <w:rPr>
          <w:rFonts w:hint="eastAsia"/>
          <w:color w:val="000000"/>
          <w:sz w:val="24"/>
          <w:szCs w:val="24"/>
          <w:shd w:val="clear" w:color="auto" w:fill="FFFFFF"/>
        </w:rPr>
        <w:t>三里</w:t>
      </w:r>
      <w:proofErr w:type="gramStart"/>
      <w:r w:rsidR="00E767FB" w:rsidRPr="00E767FB">
        <w:rPr>
          <w:rFonts w:hint="eastAsia"/>
          <w:color w:val="000000"/>
          <w:sz w:val="24"/>
          <w:szCs w:val="24"/>
          <w:shd w:val="clear" w:color="auto" w:fill="FFFFFF"/>
        </w:rPr>
        <w:t>沟中心</w:t>
      </w:r>
      <w:proofErr w:type="gramEnd"/>
      <w:r w:rsidR="00E767FB" w:rsidRPr="00E767FB">
        <w:rPr>
          <w:rFonts w:hint="eastAsia"/>
          <w:color w:val="000000"/>
          <w:sz w:val="24"/>
          <w:szCs w:val="24"/>
          <w:shd w:val="clear" w:color="auto" w:fill="FFFFFF"/>
        </w:rPr>
        <w:t>小学二期工程监理</w:t>
      </w:r>
      <w:r w:rsidRPr="00BC64F4">
        <w:rPr>
          <w:rFonts w:ascii="宋体" w:eastAsia="宋体" w:hAnsi="宋体" w:cs="宋体"/>
          <w:color w:val="000000"/>
          <w:kern w:val="0"/>
          <w:sz w:val="24"/>
          <w:szCs w:val="24"/>
          <w:shd w:val="clear" w:color="040000" w:fill="FFFFFF"/>
        </w:rPr>
        <w:t>。</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E767FB" w:rsidRPr="00E767FB">
        <w:rPr>
          <w:rFonts w:ascii="宋体" w:eastAsia="宋体" w:hAnsi="宋体" w:cs="宋体" w:hint="eastAsia"/>
          <w:color w:val="000000"/>
          <w:kern w:val="0"/>
          <w:sz w:val="24"/>
          <w:szCs w:val="24"/>
          <w:shd w:val="clear" w:color="040000" w:fill="FFFFFF"/>
        </w:rPr>
        <w:t>100300.00</w:t>
      </w:r>
      <w:r w:rsidRPr="00BC64F4">
        <w:rPr>
          <w:rFonts w:ascii="宋体" w:eastAsia="宋体" w:hAnsi="宋体" w:cs="宋体"/>
          <w:color w:val="000000"/>
          <w:kern w:val="0"/>
          <w:sz w:val="24"/>
          <w:szCs w:val="24"/>
          <w:shd w:val="clear" w:color="040000" w:fill="FFFFFF"/>
        </w:rPr>
        <w:t>元；最高限价：</w:t>
      </w:r>
      <w:r w:rsidR="00E767FB" w:rsidRPr="00E767FB">
        <w:rPr>
          <w:rFonts w:ascii="宋体" w:eastAsia="宋体" w:hAnsi="宋体" w:cs="宋体" w:hint="eastAsia"/>
          <w:color w:val="000000"/>
          <w:kern w:val="0"/>
          <w:sz w:val="24"/>
          <w:szCs w:val="24"/>
          <w:shd w:val="clear" w:color="040000" w:fill="FFFFFF"/>
        </w:rPr>
        <w:t>100300.00</w:t>
      </w:r>
      <w:r w:rsidR="00E767FB">
        <w:rPr>
          <w:rFonts w:ascii="宋体" w:eastAsia="宋体" w:hAnsi="宋体" w:cs="宋体" w:hint="eastAsia"/>
          <w:color w:val="000000"/>
          <w:kern w:val="0"/>
          <w:sz w:val="24"/>
          <w:szCs w:val="24"/>
          <w:shd w:val="clear" w:color="040000" w:fill="FFFFFF"/>
        </w:rPr>
        <w:t>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E767FB" w:rsidRPr="00E767FB">
        <w:rPr>
          <w:rFonts w:ascii="宋体" w:eastAsia="宋体" w:hAnsi="宋体" w:cs="宋体" w:hint="eastAsia"/>
          <w:color w:val="000000"/>
          <w:kern w:val="0"/>
          <w:sz w:val="24"/>
          <w:szCs w:val="24"/>
          <w:shd w:val="clear" w:color="040000" w:fill="FFFFFF"/>
        </w:rPr>
        <w:t>同施工工期及缺陷责任期</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E767FB">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00E767FB" w:rsidRPr="00E767FB">
        <w:rPr>
          <w:rFonts w:ascii="宋体" w:eastAsia="宋体" w:hAnsi="宋体" w:cs="宋体" w:hint="eastAsia"/>
          <w:color w:val="000000"/>
          <w:kern w:val="0"/>
          <w:sz w:val="24"/>
          <w:szCs w:val="24"/>
          <w:shd w:val="clear" w:color="040000" w:fill="FFFFFF"/>
        </w:rPr>
        <w:t>投标人须具备建设行政主管部门颁发的监理综合资质或房屋建筑工程监理和市政公用工程监理专业</w:t>
      </w:r>
      <w:r w:rsidR="0016629A">
        <w:rPr>
          <w:rFonts w:ascii="宋体" w:eastAsia="宋体" w:hAnsi="宋体" w:cs="宋体" w:hint="eastAsia"/>
          <w:color w:val="000000"/>
          <w:kern w:val="0"/>
          <w:sz w:val="24"/>
          <w:szCs w:val="24"/>
          <w:shd w:val="clear" w:color="040000" w:fill="FFFFFF"/>
        </w:rPr>
        <w:t>乙</w:t>
      </w:r>
      <w:r w:rsidR="00E767FB" w:rsidRPr="00E767FB">
        <w:rPr>
          <w:rFonts w:ascii="宋体" w:eastAsia="宋体" w:hAnsi="宋体" w:cs="宋体" w:hint="eastAsia"/>
          <w:color w:val="000000"/>
          <w:kern w:val="0"/>
          <w:sz w:val="24"/>
          <w:szCs w:val="24"/>
          <w:shd w:val="clear" w:color="040000" w:fill="FFFFFF"/>
        </w:rPr>
        <w:t>级资质；拟派总监理工程师具有房屋建筑工程监理和市政公用工程监理专业注册监理工程师资格</w:t>
      </w:r>
      <w:r w:rsidRPr="009B5C33">
        <w:rPr>
          <w:rFonts w:ascii="宋体" w:eastAsia="宋体" w:hAnsi="宋体" w:cs="宋体" w:hint="eastAsia"/>
          <w:color w:val="000000"/>
          <w:kern w:val="0"/>
          <w:sz w:val="24"/>
          <w:szCs w:val="24"/>
          <w:shd w:val="clear" w:color="040000" w:fill="FFFFFF"/>
        </w:rPr>
        <w:t>；</w:t>
      </w:r>
    </w:p>
    <w:p w:rsidR="005F3B43" w:rsidRP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）严重违法失信名单的供应商</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t>（</w:t>
      </w:r>
      <w:r w:rsidR="009B5C33" w:rsidRPr="00F61252">
        <w:rPr>
          <w:rFonts w:ascii="宋体" w:eastAsia="宋体" w:hAnsi="宋体" w:cs="宋体" w:hint="eastAsia"/>
          <w:color w:val="000000"/>
          <w:kern w:val="0"/>
          <w:sz w:val="24"/>
          <w:szCs w:val="24"/>
          <w:shd w:val="clear" w:color="040000" w:fill="FFFFFF"/>
        </w:rPr>
        <w:t>四</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E767FB">
        <w:rPr>
          <w:rFonts w:cs="宋体" w:hint="eastAsia"/>
          <w:u w:val="single"/>
        </w:rPr>
        <w:t>9</w:t>
      </w:r>
      <w:r>
        <w:rPr>
          <w:rFonts w:ascii="宋体" w:hAnsi="宋体" w:cs="宋体" w:hint="eastAsia"/>
        </w:rPr>
        <w:t>月</w:t>
      </w:r>
      <w:r w:rsidR="00E767FB">
        <w:rPr>
          <w:rFonts w:cs="宋体" w:hint="eastAsia"/>
          <w:u w:val="single"/>
        </w:rPr>
        <w:t>10</w:t>
      </w:r>
      <w:r>
        <w:rPr>
          <w:rFonts w:ascii="宋体" w:hAnsi="宋体" w:cs="宋体" w:hint="eastAsia"/>
        </w:rPr>
        <w:t>日</w:t>
      </w:r>
      <w:r w:rsidR="009B5C33">
        <w:rPr>
          <w:rFonts w:cs="宋体" w:hint="eastAsia"/>
          <w:u w:val="single"/>
        </w:rPr>
        <w:t>9</w:t>
      </w:r>
      <w:r>
        <w:rPr>
          <w:rFonts w:ascii="宋体" w:hAnsi="宋体" w:cs="宋体" w:hint="eastAsia"/>
        </w:rPr>
        <w:t>时（北京时间），逾期送达或不符合规定的响应文件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lastRenderedPageBreak/>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E767FB" w:rsidRPr="00E767FB">
        <w:rPr>
          <w:rFonts w:ascii="宋体" w:eastAsia="宋体" w:hAnsi="宋体" w:cs="宋体" w:hint="eastAsia"/>
          <w:bCs/>
          <w:sz w:val="24"/>
          <w:szCs w:val="24"/>
        </w:rPr>
        <w:t>襄城县住房和城乡建设局</w:t>
      </w:r>
      <w:r w:rsidR="006617F0">
        <w:rPr>
          <w:rFonts w:ascii="宋体" w:eastAsia="宋体" w:hAnsi="宋体" w:cs="宋体" w:hint="eastAsia"/>
          <w:bCs/>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r w:rsidR="006617F0">
        <w:rPr>
          <w:rFonts w:ascii="宋体" w:eastAsia="宋体" w:hAnsi="宋体" w:cs="宋体" w:hint="eastAsia"/>
          <w:sz w:val="24"/>
          <w:szCs w:val="24"/>
        </w:rPr>
        <w:t>烟城路中段</w:t>
      </w:r>
      <w:r w:rsidR="00E767FB">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E767FB">
        <w:rPr>
          <w:rFonts w:ascii="宋体" w:eastAsia="宋体" w:hAnsi="宋体" w:cs="宋体" w:hint="eastAsia"/>
          <w:sz w:val="24"/>
          <w:szCs w:val="24"/>
        </w:rPr>
        <w:t>王</w:t>
      </w:r>
      <w:r w:rsidRPr="006000F9">
        <w:rPr>
          <w:rFonts w:ascii="宋体" w:eastAsia="宋体" w:hAnsi="宋体" w:cs="宋体" w:hint="eastAsia"/>
          <w:sz w:val="24"/>
          <w:szCs w:val="24"/>
        </w:rPr>
        <w:t>先生         联系电话：</w:t>
      </w:r>
      <w:r w:rsidR="00E767FB">
        <w:rPr>
          <w:rFonts w:ascii="宋体" w:eastAsia="宋体" w:hAnsi="宋体" w:cs="宋体" w:hint="eastAsia"/>
          <w:sz w:val="24"/>
          <w:szCs w:val="24"/>
        </w:rPr>
        <w:t>15736829992</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E767FB">
        <w:rPr>
          <w:rFonts w:ascii="宋体" w:eastAsia="宋体" w:hAnsi="宋体" w:cs="宋体" w:hint="eastAsia"/>
          <w:sz w:val="24"/>
          <w:szCs w:val="24"/>
        </w:rPr>
        <w:t>万</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二〇一九年</w:t>
      </w:r>
      <w:r w:rsidR="00E767FB">
        <w:rPr>
          <w:rFonts w:asciiTheme="minorEastAsia" w:hAnsiTheme="minorEastAsia" w:cs="Arial" w:hint="eastAsia"/>
          <w:color w:val="000000"/>
          <w:sz w:val="24"/>
          <w:szCs w:val="24"/>
        </w:rPr>
        <w:t>九</w:t>
      </w:r>
      <w:r w:rsidRPr="00F65FC8">
        <w:rPr>
          <w:rFonts w:asciiTheme="minorEastAsia" w:hAnsiTheme="minorEastAsia" w:cs="Arial" w:hint="eastAsia"/>
          <w:color w:val="000000"/>
          <w:sz w:val="24"/>
          <w:szCs w:val="24"/>
        </w:rPr>
        <w:t>月</w:t>
      </w:r>
      <w:r w:rsidR="00E767FB">
        <w:rPr>
          <w:rFonts w:asciiTheme="minorEastAsia" w:hAnsiTheme="minorEastAsia" w:cs="Arial" w:hint="eastAsia"/>
          <w:color w:val="000000"/>
          <w:sz w:val="24"/>
          <w:szCs w:val="24"/>
        </w:rPr>
        <w:t>二</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0A2E69">
        <w:fldChar w:fldCharType="begin"/>
      </w:r>
      <w:r w:rsidR="00F54C3D">
        <w:instrText>HYPERLINK "http://221.14.6.70:8088/ggzy/"</w:instrText>
      </w:r>
      <w:r w:rsidR="000A2E69">
        <w:fldChar w:fldCharType="separate"/>
      </w:r>
      <w:r w:rsidRPr="00BC64F4">
        <w:rPr>
          <w:rFonts w:ascii="宋体" w:eastAsia="宋体" w:hAnsi="宋体" w:cs="宋体" w:hint="eastAsia"/>
          <w:color w:val="000000"/>
          <w:kern w:val="0"/>
          <w:sz w:val="24"/>
          <w:szCs w:val="24"/>
          <w:shd w:val="clear" w:color="040000" w:fill="FFFFFF"/>
        </w:rPr>
        <w:t>http://221.14.6.70:8088/ggzy/</w:t>
      </w:r>
      <w:r w:rsidR="000A2E69">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0A2E69">
        <w:fldChar w:fldCharType="begin"/>
      </w:r>
      <w:r w:rsidR="00F54C3D">
        <w:instrText>HYPERLINK "http://221.14.6.70:8088/ggzy/"</w:instrText>
      </w:r>
      <w:r w:rsidR="000A2E69">
        <w:fldChar w:fldCharType="separate"/>
      </w:r>
      <w:r w:rsidRPr="00BC64F4">
        <w:rPr>
          <w:rFonts w:ascii="宋体" w:eastAsia="宋体" w:hAnsi="宋体" w:cs="宋体" w:hint="eastAsia"/>
          <w:color w:val="000000"/>
          <w:kern w:val="0"/>
          <w:sz w:val="24"/>
          <w:szCs w:val="24"/>
          <w:shd w:val="clear" w:color="040000" w:fill="FFFFFF"/>
        </w:rPr>
        <w:t>http://221.14.6.70:8088/ggzy/</w:t>
      </w:r>
      <w:r w:rsidR="000A2E69">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F65FC8">
      <w:pPr>
        <w:rPr>
          <w:rFonts w:asciiTheme="majorEastAsia" w:eastAsiaTheme="majorEastAsia" w:hAnsiTheme="majorEastAsia" w:cs="宋体"/>
          <w:b/>
          <w:kern w:val="0"/>
          <w:sz w:val="32"/>
          <w:szCs w:val="32"/>
        </w:rPr>
      </w:pPr>
    </w:p>
    <w:p w:rsidR="00F20E74" w:rsidRDefault="00F20E74" w:rsidP="000A2E69">
      <w:pPr>
        <w:spacing w:afterLines="100"/>
        <w:jc w:val="center"/>
        <w:rPr>
          <w:rFonts w:ascii="宋体" w:eastAsia="宋体" w:hAnsi="宋体" w:cs="宋体"/>
          <w:b/>
          <w:sz w:val="32"/>
          <w:szCs w:val="32"/>
        </w:rPr>
      </w:pPr>
    </w:p>
    <w:p w:rsidR="009B5C33" w:rsidRDefault="009B5C33" w:rsidP="000A2E69">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一、本项目需实现的功能或者目标</w:t>
      </w:r>
    </w:p>
    <w:p w:rsidR="009B5C33" w:rsidRDefault="00E767FB" w:rsidP="00E767FB">
      <w:pPr>
        <w:spacing w:line="360" w:lineRule="auto"/>
        <w:ind w:firstLineChars="200" w:firstLine="480"/>
        <w:rPr>
          <w:rFonts w:ascii="宋体" w:hAnsi="宋体" w:cs="宋体"/>
          <w:sz w:val="24"/>
          <w:szCs w:val="24"/>
          <w:lang w:val="zh-CN"/>
        </w:rPr>
      </w:pPr>
      <w:r w:rsidRPr="00E767FB">
        <w:rPr>
          <w:rFonts w:ascii="宋体" w:eastAsia="宋体" w:hAnsi="宋体" w:cs="宋体" w:hint="eastAsia"/>
          <w:sz w:val="24"/>
          <w:szCs w:val="24"/>
        </w:rPr>
        <w:t>襄</w:t>
      </w:r>
      <w:r w:rsidRPr="00E767FB">
        <w:rPr>
          <w:rFonts w:ascii="宋体" w:eastAsia="宋体" w:hAnsi="宋体" w:cs="宋体"/>
          <w:sz w:val="24"/>
          <w:szCs w:val="24"/>
        </w:rPr>
        <w:t>城县</w:t>
      </w:r>
      <w:r w:rsidRPr="00E767FB">
        <w:rPr>
          <w:rFonts w:ascii="宋体" w:eastAsia="宋体" w:hAnsi="宋体" w:cs="宋体" w:hint="eastAsia"/>
          <w:sz w:val="24"/>
          <w:szCs w:val="24"/>
        </w:rPr>
        <w:t>三里</w:t>
      </w:r>
      <w:proofErr w:type="gramStart"/>
      <w:r w:rsidRPr="00E767FB">
        <w:rPr>
          <w:rFonts w:ascii="宋体" w:eastAsia="宋体" w:hAnsi="宋体" w:cs="宋体" w:hint="eastAsia"/>
          <w:sz w:val="24"/>
          <w:szCs w:val="24"/>
        </w:rPr>
        <w:t>沟中心</w:t>
      </w:r>
      <w:proofErr w:type="gramEnd"/>
      <w:r w:rsidRPr="00E767FB">
        <w:rPr>
          <w:rFonts w:ascii="宋体" w:eastAsia="宋体" w:hAnsi="宋体" w:cs="宋体" w:hint="eastAsia"/>
          <w:sz w:val="24"/>
          <w:szCs w:val="24"/>
        </w:rPr>
        <w:t>小学二期工程监理</w:t>
      </w:r>
      <w:r w:rsidR="009B5C33">
        <w:rPr>
          <w:rFonts w:ascii="宋体" w:eastAsia="宋体" w:hAnsi="宋体" w:cs="宋体" w:hint="eastAsia"/>
          <w:sz w:val="24"/>
          <w:szCs w:val="24"/>
          <w:lang w:val="zh-CN"/>
        </w:rPr>
        <w:t>。</w:t>
      </w:r>
    </w:p>
    <w:p w:rsidR="009B5C33" w:rsidRPr="0017649D" w:rsidRDefault="0017649D" w:rsidP="0017649D">
      <w:pPr>
        <w:spacing w:line="360" w:lineRule="auto"/>
        <w:ind w:firstLineChars="200" w:firstLine="482"/>
        <w:rPr>
          <w:rFonts w:ascii="宋体" w:hAnsi="宋体" w:cs="宋体"/>
          <w:sz w:val="24"/>
          <w:szCs w:val="24"/>
          <w:lang w:val="zh-CN"/>
        </w:rPr>
      </w:pPr>
      <w:r>
        <w:rPr>
          <w:rFonts w:ascii="宋体" w:eastAsia="宋体" w:hAnsi="宋体" w:cs="宋体" w:hint="eastAsia"/>
          <w:b/>
          <w:kern w:val="0"/>
          <w:sz w:val="24"/>
          <w:szCs w:val="24"/>
          <w:lang w:val="zh-CN"/>
        </w:rPr>
        <w:t>二</w:t>
      </w:r>
      <w:r w:rsidR="009B5C33">
        <w:rPr>
          <w:rFonts w:ascii="宋体" w:eastAsia="宋体" w:hAnsi="宋体" w:cs="宋体" w:hint="eastAsia"/>
          <w:b/>
          <w:kern w:val="0"/>
          <w:sz w:val="24"/>
          <w:szCs w:val="24"/>
          <w:lang w:val="zh-CN"/>
        </w:rPr>
        <w:t>、服务标准、期限、效率等要求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w:t>
      </w:r>
      <w:r w:rsidR="0017649D">
        <w:rPr>
          <w:rFonts w:ascii="宋体" w:eastAsia="宋体" w:hAnsi="宋体" w:cs="宋体" w:hint="eastAsia"/>
          <w:sz w:val="24"/>
          <w:szCs w:val="24"/>
          <w:lang w:val="zh-CN"/>
        </w:rPr>
        <w:t xml:space="preserve"> </w:t>
      </w:r>
      <w:r>
        <w:rPr>
          <w:rFonts w:ascii="宋体" w:eastAsia="宋体" w:hAnsi="宋体" w:cs="宋体" w:hint="eastAsia"/>
          <w:sz w:val="24"/>
          <w:szCs w:val="24"/>
          <w:lang w:val="zh-CN"/>
        </w:rPr>
        <w:t>满足规范要求。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w:t>
      </w:r>
      <w:r w:rsidR="0017649D" w:rsidRPr="0017649D">
        <w:rPr>
          <w:rFonts w:ascii="宋体" w:eastAsia="宋体" w:hAnsi="宋体" w:cs="宋体" w:hint="eastAsia"/>
          <w:sz w:val="24"/>
          <w:szCs w:val="24"/>
        </w:rPr>
        <w:t>同施工工期及缺陷责任期</w:t>
      </w:r>
      <w:r>
        <w:rPr>
          <w:rFonts w:ascii="宋体" w:eastAsia="宋体" w:hAnsi="宋体" w:cs="宋体" w:hint="eastAsia"/>
          <w:sz w:val="24"/>
          <w:szCs w:val="24"/>
          <w:lang w:val="zh-CN"/>
        </w:rPr>
        <w:t>。</w:t>
      </w:r>
    </w:p>
    <w:p w:rsidR="009B5C33" w:rsidRPr="0017649D" w:rsidRDefault="0017649D" w:rsidP="0017649D">
      <w:pPr>
        <w:spacing w:line="360" w:lineRule="auto"/>
        <w:ind w:firstLineChars="200" w:firstLine="482"/>
        <w:rPr>
          <w:rFonts w:ascii="宋体" w:hAnsi="宋体" w:cs="宋体"/>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1、支付方式：银行转账</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2、支付时间及条件：</w:t>
      </w:r>
      <w:r w:rsidR="0017649D">
        <w:rPr>
          <w:rFonts w:ascii="宋体" w:eastAsia="宋体" w:hAnsi="宋体" w:cs="宋体" w:hint="eastAsia"/>
          <w:sz w:val="24"/>
          <w:szCs w:val="24"/>
          <w:lang w:val="zh-CN"/>
        </w:rPr>
        <w:t>基础验收前付监理费30%；主体验收前付监理费50%；竣工验收前付监理费100%</w:t>
      </w:r>
      <w:r>
        <w:rPr>
          <w:rFonts w:ascii="宋体" w:eastAsia="宋体" w:hAnsi="宋体" w:cs="宋体" w:hint="eastAsia"/>
          <w:sz w:val="24"/>
          <w:szCs w:val="24"/>
          <w:lang w:val="zh-CN"/>
        </w:rPr>
        <w:t>。</w:t>
      </w:r>
    </w:p>
    <w:p w:rsidR="009B5C33" w:rsidRDefault="0017649D"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p>
    <w:p w:rsidR="009B5C33" w:rsidRDefault="009B5C33" w:rsidP="009B5C33">
      <w:pPr>
        <w:wordWrap w:val="0"/>
        <w:topLinePunct/>
        <w:autoSpaceDE w:val="0"/>
        <w:autoSpaceDN w:val="0"/>
        <w:adjustRightInd w:val="0"/>
        <w:spacing w:line="360" w:lineRule="auto"/>
        <w:ind w:firstLine="482"/>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p>
    <w:p w:rsidR="004B4A61" w:rsidRPr="005F00F8" w:rsidRDefault="0017649D"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r>
        <w:rPr>
          <w:rFonts w:ascii="宋体" w:eastAsia="宋体" w:hAnsi="宋体" w:cs="宋体" w:hint="eastAsia"/>
          <w:sz w:val="24"/>
          <w:lang w:val="zh-CN"/>
        </w:rPr>
        <w:t xml:space="preserve"> </w:t>
      </w: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4B4A61">
      <w:pPr>
        <w:autoSpaceDE w:val="0"/>
        <w:autoSpaceDN w:val="0"/>
        <w:adjustRightInd w:val="0"/>
        <w:jc w:val="center"/>
        <w:rPr>
          <w:rFonts w:asciiTheme="majorEastAsia" w:eastAsiaTheme="majorEastAsia" w:hAnsiTheme="majorEastAsia" w:cs="宋体"/>
          <w:b/>
          <w:kern w:val="0"/>
          <w:sz w:val="36"/>
          <w:szCs w:val="36"/>
        </w:rPr>
      </w:pPr>
    </w:p>
    <w:p w:rsidR="00A06FA0" w:rsidRDefault="00A06FA0" w:rsidP="0017649D">
      <w:pPr>
        <w:autoSpaceDE w:val="0"/>
        <w:autoSpaceDN w:val="0"/>
        <w:adjustRightInd w:val="0"/>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17649D" w:rsidRPr="0017649D">
              <w:rPr>
                <w:rFonts w:ascii="宋体" w:eastAsia="宋体" w:hAnsi="宋体" w:cs="宋体" w:hint="eastAsia"/>
                <w:color w:val="000000"/>
                <w:kern w:val="0"/>
                <w:sz w:val="24"/>
                <w:szCs w:val="24"/>
                <w:shd w:val="clear" w:color="040000" w:fill="FFFFFF"/>
              </w:rPr>
              <w:t>襄</w:t>
            </w:r>
            <w:r w:rsidR="0017649D" w:rsidRPr="0017649D">
              <w:rPr>
                <w:rFonts w:ascii="宋体" w:eastAsia="宋体" w:hAnsi="宋体" w:cs="宋体"/>
                <w:color w:val="000000"/>
                <w:kern w:val="0"/>
                <w:sz w:val="24"/>
                <w:szCs w:val="24"/>
                <w:shd w:val="clear" w:color="040000" w:fill="FFFFFF"/>
              </w:rPr>
              <w:t>城县</w:t>
            </w:r>
            <w:r w:rsidR="0017649D" w:rsidRPr="0017649D">
              <w:rPr>
                <w:rFonts w:ascii="宋体" w:eastAsia="宋体" w:hAnsi="宋体" w:cs="宋体" w:hint="eastAsia"/>
                <w:color w:val="000000"/>
                <w:kern w:val="0"/>
                <w:sz w:val="24"/>
                <w:szCs w:val="24"/>
                <w:shd w:val="clear" w:color="040000" w:fill="FFFFFF"/>
              </w:rPr>
              <w:t>三里</w:t>
            </w:r>
            <w:proofErr w:type="gramStart"/>
            <w:r w:rsidR="0017649D" w:rsidRPr="0017649D">
              <w:rPr>
                <w:rFonts w:ascii="宋体" w:eastAsia="宋体" w:hAnsi="宋体" w:cs="宋体" w:hint="eastAsia"/>
                <w:color w:val="000000"/>
                <w:kern w:val="0"/>
                <w:sz w:val="24"/>
                <w:szCs w:val="24"/>
                <w:shd w:val="clear" w:color="040000" w:fill="FFFFFF"/>
              </w:rPr>
              <w:t>沟中心</w:t>
            </w:r>
            <w:proofErr w:type="gramEnd"/>
            <w:r w:rsidR="0017649D" w:rsidRPr="0017649D">
              <w:rPr>
                <w:rFonts w:ascii="宋体" w:eastAsia="宋体" w:hAnsi="宋体" w:cs="宋体" w:hint="eastAsia"/>
                <w:color w:val="000000"/>
                <w:kern w:val="0"/>
                <w:sz w:val="24"/>
                <w:szCs w:val="24"/>
                <w:shd w:val="clear" w:color="040000" w:fill="FFFFFF"/>
              </w:rPr>
              <w:t>小学二期工程监理项目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17649D">
              <w:rPr>
                <w:rFonts w:ascii="宋体" w:eastAsia="宋体" w:hAnsi="宋体" w:cs="宋体" w:hint="eastAsia"/>
                <w:color w:val="000000"/>
                <w:kern w:val="0"/>
                <w:sz w:val="24"/>
                <w:szCs w:val="24"/>
                <w:shd w:val="clear" w:color="040000" w:fill="FFFFFF"/>
              </w:rPr>
              <w:t>63</w:t>
            </w:r>
            <w:r w:rsidRPr="0086463B">
              <w:rPr>
                <w:rFonts w:ascii="宋体" w:eastAsia="宋体" w:hAnsi="宋体" w:cs="宋体" w:hint="eastAsia"/>
                <w:color w:val="000000"/>
                <w:kern w:val="0"/>
                <w:sz w:val="24"/>
                <w:szCs w:val="24"/>
                <w:shd w:val="clear" w:color="040000" w:fill="FFFFFF"/>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7649D" w:rsidRPr="0017649D">
              <w:rPr>
                <w:rFonts w:asciiTheme="minorEastAsia" w:hAnsiTheme="minorEastAsia" w:cs="仿宋_GB2312" w:hint="eastAsia"/>
                <w:sz w:val="24"/>
                <w:szCs w:val="24"/>
              </w:rPr>
              <w:t>襄</w:t>
            </w:r>
            <w:r w:rsidR="0017649D" w:rsidRPr="0017649D">
              <w:rPr>
                <w:rFonts w:asciiTheme="minorEastAsia" w:hAnsiTheme="minorEastAsia" w:cs="仿宋_GB2312"/>
                <w:sz w:val="24"/>
                <w:szCs w:val="24"/>
              </w:rPr>
              <w:t>城县</w:t>
            </w:r>
            <w:r w:rsidR="0017649D" w:rsidRPr="0017649D">
              <w:rPr>
                <w:rFonts w:asciiTheme="minorEastAsia" w:hAnsiTheme="minorEastAsia" w:cs="仿宋_GB2312" w:hint="eastAsia"/>
                <w:sz w:val="24"/>
                <w:szCs w:val="24"/>
              </w:rPr>
              <w:t>三里</w:t>
            </w:r>
            <w:proofErr w:type="gramStart"/>
            <w:r w:rsidR="0017649D" w:rsidRPr="0017649D">
              <w:rPr>
                <w:rFonts w:asciiTheme="minorEastAsia" w:hAnsiTheme="minorEastAsia" w:cs="仿宋_GB2312" w:hint="eastAsia"/>
                <w:sz w:val="24"/>
                <w:szCs w:val="24"/>
              </w:rPr>
              <w:t>沟中心</w:t>
            </w:r>
            <w:proofErr w:type="gramEnd"/>
            <w:r w:rsidR="0017649D" w:rsidRPr="0017649D">
              <w:rPr>
                <w:rFonts w:asciiTheme="minorEastAsia" w:hAnsiTheme="minorEastAsia" w:cs="仿宋_GB2312" w:hint="eastAsia"/>
                <w:sz w:val="24"/>
                <w:szCs w:val="24"/>
              </w:rPr>
              <w:t>小学二期工程监理</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7649D" w:rsidRPr="0017649D">
              <w:rPr>
                <w:rFonts w:asciiTheme="minorEastAsia" w:hAnsiTheme="minorEastAsia" w:cs="仿宋_GB2312" w:hint="eastAsia"/>
                <w:sz w:val="24"/>
                <w:szCs w:val="24"/>
                <w:shd w:val="clear" w:color="auto" w:fill="FFFFFF"/>
              </w:rPr>
              <w:t>襄</w:t>
            </w:r>
            <w:r w:rsidR="0017649D" w:rsidRPr="0017649D">
              <w:rPr>
                <w:rFonts w:asciiTheme="minorEastAsia" w:hAnsiTheme="minorEastAsia" w:cs="仿宋_GB2312"/>
                <w:sz w:val="24"/>
                <w:szCs w:val="24"/>
                <w:shd w:val="clear" w:color="auto" w:fill="FFFFFF"/>
              </w:rPr>
              <w:t>城县</w:t>
            </w:r>
            <w:r w:rsidR="0017649D" w:rsidRPr="0017649D">
              <w:rPr>
                <w:rFonts w:asciiTheme="minorEastAsia" w:hAnsiTheme="minorEastAsia" w:cs="仿宋_GB2312" w:hint="eastAsia"/>
                <w:sz w:val="24"/>
                <w:szCs w:val="24"/>
                <w:shd w:val="clear" w:color="auto" w:fill="FFFFFF"/>
              </w:rPr>
              <w:t>三里</w:t>
            </w:r>
            <w:proofErr w:type="gramStart"/>
            <w:r w:rsidR="0017649D" w:rsidRPr="0017649D">
              <w:rPr>
                <w:rFonts w:asciiTheme="minorEastAsia" w:hAnsiTheme="minorEastAsia" w:cs="仿宋_GB2312" w:hint="eastAsia"/>
                <w:sz w:val="24"/>
                <w:szCs w:val="24"/>
                <w:shd w:val="clear" w:color="auto" w:fill="FFFFFF"/>
              </w:rPr>
              <w:t>沟中心</w:t>
            </w:r>
            <w:proofErr w:type="gramEnd"/>
            <w:r w:rsidR="0017649D" w:rsidRPr="0017649D">
              <w:rPr>
                <w:rFonts w:asciiTheme="minorEastAsia" w:hAnsiTheme="minorEastAsia" w:cs="仿宋_GB2312" w:hint="eastAsia"/>
                <w:sz w:val="24"/>
                <w:szCs w:val="24"/>
                <w:shd w:val="clear" w:color="auto" w:fill="FFFFFF"/>
              </w:rPr>
              <w:t>小学</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6617F0" w:rsidRPr="006617F0">
              <w:rPr>
                <w:rFonts w:asciiTheme="minorEastAsia" w:hAnsiTheme="minorEastAsia" w:cs="仿宋_GB2312" w:hint="eastAsia"/>
                <w:bCs/>
                <w:sz w:val="24"/>
                <w:szCs w:val="24"/>
              </w:rPr>
              <w:t>襄城县住房和城乡建设局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17649D">
              <w:rPr>
                <w:rFonts w:asciiTheme="minorEastAsia" w:hAnsiTheme="minorEastAsia" w:cs="仿宋_GB2312" w:hint="eastAsia"/>
                <w:sz w:val="24"/>
                <w:szCs w:val="24"/>
              </w:rPr>
              <w:t>襄城县</w:t>
            </w:r>
            <w:r w:rsidR="006617F0">
              <w:rPr>
                <w:rFonts w:asciiTheme="minorEastAsia" w:hAnsiTheme="minorEastAsia" w:cs="仿宋_GB2312" w:hint="eastAsia"/>
                <w:sz w:val="24"/>
                <w:szCs w:val="24"/>
              </w:rPr>
              <w:t>烟城路中段</w:t>
            </w:r>
          </w:p>
          <w:p w:rsidR="004B4A61" w:rsidRPr="00CE1AB0" w:rsidRDefault="00D52D51" w:rsidP="0017649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7649D">
              <w:rPr>
                <w:rFonts w:asciiTheme="minorEastAsia" w:hAnsiTheme="minorEastAsia" w:cs="仿宋_GB2312" w:hint="eastAsia"/>
                <w:sz w:val="24"/>
                <w:szCs w:val="24"/>
              </w:rPr>
              <w:t>王浩钦</w:t>
            </w:r>
            <w:r w:rsidRPr="00CE1AB0">
              <w:rPr>
                <w:rFonts w:asciiTheme="minorEastAsia" w:hAnsiTheme="minorEastAsia" w:cs="仿宋_GB2312" w:hint="eastAsia"/>
                <w:sz w:val="24"/>
                <w:szCs w:val="24"/>
              </w:rPr>
              <w:t xml:space="preserve">               电话：</w:t>
            </w:r>
            <w:r w:rsidR="0017649D">
              <w:rPr>
                <w:rFonts w:asciiTheme="minorEastAsia" w:hAnsiTheme="minorEastAsia" w:cs="仿宋_GB2312" w:hint="eastAsia"/>
                <w:sz w:val="24"/>
                <w:szCs w:val="24"/>
              </w:rPr>
              <w:t>15736829992</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17649D">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7649D">
              <w:rPr>
                <w:rFonts w:asciiTheme="minorEastAsia" w:hAnsiTheme="minorEastAsia" w:cs="仿宋_GB2312" w:hint="eastAsia"/>
                <w:sz w:val="24"/>
                <w:szCs w:val="24"/>
              </w:rPr>
              <w:t>万</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hint="eastAsia"/>
                <w:b/>
                <w:color w:val="000000"/>
                <w:kern w:val="0"/>
                <w:sz w:val="24"/>
                <w:szCs w:val="24"/>
                <w:shd w:val="clear" w:color="040000" w:fill="FFFFFF"/>
              </w:rPr>
              <w:lastRenderedPageBreak/>
              <w:t>（</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DB78B8" w:rsidRPr="00DB78B8">
              <w:rPr>
                <w:rFonts w:ascii="仿宋" w:eastAsia="仿宋" w:hAnsi="仿宋" w:cs="仿宋" w:hint="eastAsia"/>
                <w:b/>
                <w:sz w:val="32"/>
                <w:szCs w:val="32"/>
                <w:shd w:val="clear" w:color="auto" w:fill="FFFFFF"/>
              </w:rPr>
              <w:t>供应商</w:t>
            </w:r>
            <w:r w:rsidR="0017649D" w:rsidRPr="0017649D">
              <w:rPr>
                <w:rFonts w:ascii="仿宋" w:eastAsia="仿宋" w:hAnsi="仿宋" w:cs="仿宋" w:hint="eastAsia"/>
                <w:b/>
                <w:sz w:val="32"/>
                <w:szCs w:val="32"/>
                <w:shd w:val="clear" w:color="auto" w:fill="FFFFFF"/>
              </w:rPr>
              <w:t>投标人须具备建设行政主管部门颁发的监理综合资质或房屋建筑工程监理和市政公用工程监理专业</w:t>
            </w:r>
            <w:r w:rsidR="0016629A">
              <w:rPr>
                <w:rFonts w:ascii="仿宋" w:eastAsia="仿宋" w:hAnsi="仿宋" w:cs="仿宋" w:hint="eastAsia"/>
                <w:b/>
                <w:sz w:val="32"/>
                <w:szCs w:val="32"/>
                <w:shd w:val="clear" w:color="auto" w:fill="FFFFFF"/>
              </w:rPr>
              <w:t>乙</w:t>
            </w:r>
            <w:r w:rsidR="0017649D" w:rsidRPr="0017649D">
              <w:rPr>
                <w:rFonts w:ascii="仿宋" w:eastAsia="仿宋" w:hAnsi="仿宋" w:cs="仿宋" w:hint="eastAsia"/>
                <w:b/>
                <w:sz w:val="32"/>
                <w:szCs w:val="32"/>
                <w:shd w:val="clear" w:color="auto" w:fill="FFFFFF"/>
              </w:rPr>
              <w:t>级资质；拟派总监理工程师具有房屋建筑工程监理和市政公用工程监理专业注册监理工程师资格</w:t>
            </w:r>
            <w:r w:rsidR="00DB78B8">
              <w:rPr>
                <w:rFonts w:ascii="仿宋" w:eastAsia="仿宋" w:hAnsi="仿宋" w:cs="仿宋" w:hint="eastAsia"/>
                <w:b/>
                <w:sz w:val="32"/>
                <w:szCs w:val="32"/>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0A2E69"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0A2E69"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17649D" w:rsidP="00D7620B">
            <w:pPr>
              <w:autoSpaceDE w:val="0"/>
              <w:autoSpaceDN w:val="0"/>
              <w:adjustRightInd w:val="0"/>
              <w:spacing w:line="276" w:lineRule="auto"/>
              <w:rPr>
                <w:rFonts w:asciiTheme="minorEastAsia" w:hAnsiTheme="minorEastAsia" w:cs="宋体"/>
                <w:bCs/>
                <w:sz w:val="24"/>
                <w:szCs w:val="24"/>
                <w:lang w:val="zh-CN"/>
              </w:rPr>
            </w:pPr>
            <w:r w:rsidRPr="0017649D">
              <w:rPr>
                <w:rFonts w:asciiTheme="minorEastAsia" w:hAnsiTheme="minorEastAsia" w:cs="宋体" w:hint="eastAsia"/>
                <w:bCs/>
                <w:sz w:val="24"/>
                <w:szCs w:val="24"/>
              </w:rPr>
              <w:t>100300.00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0A2E6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0A2E6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0A2E69"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0A2E69"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17649D">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17649D">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月</w:t>
            </w:r>
            <w:r w:rsidR="0017649D">
              <w:rPr>
                <w:rFonts w:asciiTheme="minorEastAsia" w:hAnsiTheme="minorEastAsia" w:cs="宋体" w:hint="eastAsia"/>
                <w:bCs/>
                <w:sz w:val="24"/>
                <w:szCs w:val="24"/>
                <w:lang w:val="zh-CN"/>
              </w:rPr>
              <w:t>10</w:t>
            </w:r>
            <w:r w:rsidR="004B4A61" w:rsidRPr="00CE1AB0">
              <w:rPr>
                <w:rFonts w:asciiTheme="minorEastAsia" w:hAnsiTheme="minorEastAsia" w:cs="宋体" w:hint="eastAsia"/>
                <w:bCs/>
                <w:sz w:val="24"/>
                <w:szCs w:val="24"/>
                <w:lang w:val="zh-CN"/>
              </w:rPr>
              <w:t>日</w:t>
            </w:r>
            <w:r w:rsidRPr="00CE1AB0">
              <w:rPr>
                <w:rFonts w:asciiTheme="minorEastAsia" w:hAnsiTheme="minorEastAsia" w:cs="宋体" w:hint="eastAsia"/>
                <w:bCs/>
                <w:sz w:val="24"/>
                <w:szCs w:val="24"/>
                <w:lang w:val="zh-CN"/>
              </w:rPr>
              <w:t>9</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0A2E69"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0A2E69"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0A2E69"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0A2E69"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0A2E69"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0A2E6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0A2E69"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0A2E69"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按照《关于推进全流程电子化交易和在线监管工作有关问题的通知》（许公管办[2019]3号）规定：</w:t>
            </w:r>
          </w:p>
          <w:p w:rsidR="00F4259F" w:rsidRPr="0074775A" w:rsidRDefault="00F4259F" w:rsidP="00F4259F">
            <w:pPr>
              <w:autoSpaceDE w:val="0"/>
              <w:autoSpaceDN w:val="0"/>
              <w:adjustRightInd w:val="0"/>
              <w:spacing w:line="360" w:lineRule="auto"/>
              <w:contextualSpacing/>
              <w:rPr>
                <w:rFonts w:asciiTheme="minorEastAsia" w:hAnsiTheme="minorEastAsia"/>
                <w:sz w:val="24"/>
              </w:rPr>
            </w:pPr>
            <w:r w:rsidRPr="0074775A">
              <w:rPr>
                <w:rFonts w:asciiTheme="minorEastAsia" w:hAnsiTheme="minorEastAsia" w:hint="eastAsia"/>
                <w:sz w:val="24"/>
              </w:rPr>
              <w:t>不同投标人电子投标文件记录的网卡MAC地址、CPU序号、硬盘序列号等硬件特征码均相同时，视为‘</w:t>
            </w:r>
            <w:r w:rsidRPr="0074775A">
              <w:rPr>
                <w:rFonts w:asciiTheme="minorEastAsia" w:hAnsiTheme="minorEastAsia"/>
                <w:sz w:val="24"/>
              </w:rPr>
              <w:t>不同</w:t>
            </w:r>
            <w:r w:rsidRPr="0074775A">
              <w:rPr>
                <w:rFonts w:asciiTheme="minorEastAsia" w:hAnsiTheme="minorEastAsia" w:hint="eastAsia"/>
                <w:sz w:val="24"/>
              </w:rPr>
              <w:t>投标人的投标</w:t>
            </w:r>
            <w:r w:rsidRPr="0074775A">
              <w:rPr>
                <w:rFonts w:asciiTheme="minorEastAsia" w:hAnsiTheme="minorEastAsia"/>
                <w:sz w:val="24"/>
              </w:rPr>
              <w:t>文件由同一单位或者个人编制</w:t>
            </w:r>
            <w:r w:rsidRPr="0074775A">
              <w:rPr>
                <w:rFonts w:asciiTheme="minorEastAsia" w:hAnsiTheme="minorEastAsia" w:hint="eastAsia"/>
                <w:sz w:val="24"/>
              </w:rPr>
              <w:t>’或‘</w:t>
            </w:r>
            <w:r w:rsidRPr="0074775A">
              <w:rPr>
                <w:rFonts w:asciiTheme="minorEastAsia" w:hAnsiTheme="minorEastAsia"/>
                <w:sz w:val="24"/>
              </w:rPr>
              <w:t>不同</w:t>
            </w:r>
            <w:r w:rsidRPr="0074775A">
              <w:rPr>
                <w:rFonts w:asciiTheme="minorEastAsia" w:hAnsiTheme="minorEastAsia" w:hint="eastAsia"/>
                <w:sz w:val="24"/>
              </w:rPr>
              <w:t>投标人</w:t>
            </w:r>
            <w:r w:rsidRPr="0074775A">
              <w:rPr>
                <w:rFonts w:asciiTheme="minorEastAsia" w:hAnsiTheme="minorEastAsia"/>
                <w:sz w:val="24"/>
              </w:rPr>
              <w:t>委托同一单位或者个人办理</w:t>
            </w:r>
            <w:r w:rsidRPr="0074775A">
              <w:rPr>
                <w:rFonts w:asciiTheme="minorEastAsia" w:hAnsiTheme="minorEastAsia" w:hint="eastAsia"/>
                <w:sz w:val="24"/>
              </w:rPr>
              <w:t>响应</w:t>
            </w:r>
            <w:r w:rsidRPr="0074775A">
              <w:rPr>
                <w:rFonts w:asciiTheme="minorEastAsia" w:hAnsiTheme="minorEastAsia"/>
                <w:sz w:val="24"/>
              </w:rPr>
              <w:t>事宜</w:t>
            </w:r>
            <w:r w:rsidRPr="0074775A">
              <w:rPr>
                <w:rFonts w:asciiTheme="minorEastAsia" w:hAnsiTheme="minorEastAsia" w:hint="eastAsia"/>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74775A">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17649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A06FA0" w:rsidRPr="00A06FA0" w:rsidRDefault="00A06FA0" w:rsidP="000A2E69">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144C0F">
      <w:pPr>
        <w:autoSpaceDE w:val="0"/>
        <w:autoSpaceDN w:val="0"/>
        <w:spacing w:line="360" w:lineRule="auto"/>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w:t>
      </w:r>
      <w:r w:rsidR="00A06FA0" w:rsidRPr="002757E1">
        <w:rPr>
          <w:rFonts w:ascii="宋体" w:eastAsia="宋体" w:hAnsi="宋体" w:cs="宋体" w:hint="eastAsia"/>
          <w:kern w:val="0"/>
          <w:sz w:val="24"/>
          <w:szCs w:val="24"/>
        </w:rPr>
        <w:lastRenderedPageBreak/>
        <w:t>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0A2E69">
        <w:fldChar w:fldCharType="begin"/>
      </w:r>
      <w:r w:rsidR="00F54C3D">
        <w:instrText>HYPERLINK "https://baike.baidu.com/item/%E6%89%BF%E6%8B%85%E8%BF%9E%E5%B8%A6%E8%B4%A3%E4%BB%BB" \t "_blank"</w:instrText>
      </w:r>
      <w:r w:rsidR="000A2E69">
        <w:fldChar w:fldCharType="separate"/>
      </w:r>
      <w:r w:rsidR="00A06FA0" w:rsidRPr="002757E1">
        <w:rPr>
          <w:rFonts w:ascii="宋体" w:eastAsia="宋体" w:hAnsi="宋体" w:cs="宋体" w:hint="eastAsia"/>
          <w:kern w:val="0"/>
          <w:sz w:val="24"/>
          <w:szCs w:val="24"/>
        </w:rPr>
        <w:t>承担连带责任</w:t>
      </w:r>
      <w:r w:rsidR="000A2E69">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w:t>
      </w:r>
      <w:r w:rsidRPr="00CE0F50">
        <w:rPr>
          <w:rFonts w:asciiTheme="minorEastAsia" w:hAnsiTheme="minorEastAsia" w:cs="宋体" w:hint="eastAsia"/>
          <w:kern w:val="0"/>
          <w:sz w:val="24"/>
          <w:szCs w:val="24"/>
        </w:rPr>
        <w:lastRenderedPageBreak/>
        <w:t>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w:t>
      </w:r>
      <w:r w:rsidR="00A06FA0" w:rsidRPr="000A3F9E">
        <w:rPr>
          <w:rFonts w:ascii="宋体" w:eastAsia="宋体" w:hAnsi="宋体" w:cs="宋体" w:hint="eastAsia"/>
          <w:kern w:val="0"/>
          <w:sz w:val="24"/>
          <w:szCs w:val="24"/>
        </w:rPr>
        <w:lastRenderedPageBreak/>
        <w:t>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w:t>
      </w:r>
      <w:r w:rsidR="00A06FA0" w:rsidRPr="002813AA">
        <w:rPr>
          <w:rFonts w:ascii="宋体" w:eastAsia="宋体" w:hAnsi="宋体" w:cs="宋体" w:hint="eastAsia"/>
          <w:kern w:val="0"/>
          <w:sz w:val="24"/>
          <w:szCs w:val="24"/>
        </w:rPr>
        <w:lastRenderedPageBreak/>
        <w:t>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w:t>
      </w:r>
      <w:r w:rsidR="00A06FA0" w:rsidRPr="002813AA">
        <w:rPr>
          <w:rFonts w:ascii="宋体" w:eastAsia="宋体" w:hAnsi="宋体" w:cs="宋体" w:hint="eastAsia"/>
          <w:kern w:val="0"/>
          <w:sz w:val="24"/>
          <w:szCs w:val="24"/>
        </w:rPr>
        <w:lastRenderedPageBreak/>
        <w:t>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w:t>
      </w:r>
      <w:r w:rsidR="00A06FA0" w:rsidRPr="009A7931">
        <w:rPr>
          <w:rFonts w:ascii="宋体" w:eastAsia="宋体" w:hAnsi="宋体" w:cs="宋体" w:hint="eastAsia"/>
          <w:sz w:val="24"/>
          <w:szCs w:val="24"/>
        </w:rPr>
        <w:lastRenderedPageBreak/>
        <w:t>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F20E74">
      <w:pPr>
        <w:pStyle w:val="af0"/>
        <w:numPr>
          <w:ilvl w:val="2"/>
          <w:numId w:val="49"/>
        </w:numPr>
        <w:autoSpaceDE w:val="0"/>
        <w:autoSpaceDN w:val="0"/>
        <w:spacing w:line="360" w:lineRule="auto"/>
        <w:ind w:firstLineChars="0"/>
        <w:contextualSpacing/>
        <w:jc w:val="left"/>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F20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F20E74">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F20E74">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按照《关于推进全流程电子化交易和在线监管工作有关问题的通知》（许</w:t>
      </w:r>
      <w:r w:rsidR="00A06FA0" w:rsidRPr="00A07A96">
        <w:rPr>
          <w:rFonts w:ascii="宋体" w:eastAsia="宋体" w:hAnsi="宋体" w:cs="宋体" w:hint="eastAsia"/>
          <w:b/>
          <w:sz w:val="24"/>
          <w:szCs w:val="24"/>
        </w:rPr>
        <w:lastRenderedPageBreak/>
        <w:t>公管办[2019]3号）规定，不同供应商电子响应文件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按照《关于推进全流程电子化交易和在线监管工作有关问题的通知》（许公管办[2019]3</w:t>
      </w:r>
      <w:r w:rsidR="003C5E13">
        <w:rPr>
          <w:rFonts w:ascii="宋体" w:eastAsia="宋体" w:hAnsi="宋体" w:cs="宋体" w:hint="eastAsia"/>
          <w:sz w:val="24"/>
          <w:szCs w:val="24"/>
        </w:rPr>
        <w:t>号）规定，评审专家应严格按照要求查看“硬件特征码”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lastRenderedPageBreak/>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CA3883" w:rsidP="00F6288A">
            <w:pPr>
              <w:widowControl/>
              <w:shd w:val="clear" w:color="auto" w:fill="FFFFFF"/>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供应商</w:t>
            </w:r>
            <w:r w:rsidRPr="00CA3883">
              <w:rPr>
                <w:rFonts w:ascii="宋体" w:hAnsi="宋体" w:cs="宋体" w:hint="eastAsia"/>
                <w:color w:val="000000"/>
                <w:kern w:val="0"/>
                <w:sz w:val="24"/>
                <w:szCs w:val="24"/>
              </w:rPr>
              <w:t>须具备建设行政主管部门颁发的监理综合资质或房屋建筑工程监理和市政公用工程监理专业乙级资质</w:t>
            </w:r>
            <w:r w:rsidR="00F6288A" w:rsidRPr="00F6288A">
              <w:rPr>
                <w:rFonts w:ascii="宋体" w:hAnsi="宋体" w:cs="宋体" w:hint="eastAsia"/>
                <w:color w:val="000000"/>
                <w:kern w:val="0"/>
                <w:sz w:val="24"/>
                <w:szCs w:val="24"/>
              </w:rPr>
              <w:t>；</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w:t>
            </w:r>
            <w:r w:rsidRPr="00AB3EE5">
              <w:rPr>
                <w:rFonts w:ascii="楷体" w:eastAsia="楷体" w:hAnsi="楷体" w:hint="eastAsia"/>
                <w:color w:val="000000"/>
                <w:sz w:val="24"/>
                <w:szCs w:val="24"/>
              </w:rPr>
              <w:lastRenderedPageBreak/>
              <w:t>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w:t>
      </w:r>
      <w:r w:rsidRPr="0005101D">
        <w:rPr>
          <w:rFonts w:asciiTheme="minorEastAsia" w:eastAsiaTheme="minorEastAsia" w:hAnsiTheme="minorEastAsia" w:cs="仿宋_GB2312" w:hint="eastAsia"/>
          <w:szCs w:val="24"/>
          <w:lang w:val="zh-CN"/>
        </w:rPr>
        <w:lastRenderedPageBreak/>
        <w:t>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F4259F">
        <w:trPr>
          <w:trHeight w:val="55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F4259F">
        <w:trPr>
          <w:trHeight w:val="891"/>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1414"/>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707"/>
        </w:trPr>
        <w:tc>
          <w:tcPr>
            <w:tcW w:w="721"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F4259F">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w:t>
      </w:r>
      <w:r w:rsidRPr="0005101D">
        <w:rPr>
          <w:rFonts w:asciiTheme="minorEastAsia" w:hAnsiTheme="minorEastAsia" w:cs="仿宋_GB2312" w:hint="eastAsia"/>
          <w:sz w:val="24"/>
          <w:szCs w:val="24"/>
          <w:lang w:val="zh-CN"/>
        </w:rPr>
        <w:lastRenderedPageBreak/>
        <w:t>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05101D" w:rsidRDefault="0005101D" w:rsidP="0005101D">
      <w:pPr>
        <w:wordWrap w:val="0"/>
        <w:spacing w:line="360" w:lineRule="auto"/>
        <w:ind w:firstLineChars="200" w:firstLine="480"/>
        <w:contextualSpacing/>
        <w:rPr>
          <w:rFonts w:ascii="楷体" w:eastAsia="楷体" w:hAnsi="楷体" w:cs="仿宋_GB2312"/>
          <w:sz w:val="24"/>
          <w:szCs w:val="24"/>
          <w:lang w:val="zh-CN"/>
        </w:rPr>
      </w:pPr>
      <w:r w:rsidRPr="0005101D">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w:t>
      </w:r>
      <w:r w:rsidRPr="0005101D">
        <w:rPr>
          <w:rFonts w:ascii="楷体" w:eastAsia="楷体" w:hAnsi="楷体" w:cs="仿宋_GB2312" w:hint="eastAsia"/>
          <w:sz w:val="24"/>
          <w:szCs w:val="24"/>
          <w:lang w:val="zh-CN"/>
        </w:rPr>
        <w:lastRenderedPageBreak/>
        <w:t>同的分析及判定结果。</w:t>
      </w: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1C5310" w:rsidRDefault="001C5310" w:rsidP="0017649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17649D" w:rsidRDefault="00C514AD" w:rsidP="0017649D">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EA6638" w:rsidRDefault="00254B7B" w:rsidP="0017649D">
      <w:pPr>
        <w:ind w:leftChars="514" w:left="1079"/>
        <w:jc w:val="center"/>
        <w:rPr>
          <w:rFonts w:ascii="宋体" w:hAnsi="宋体" w:cs="微软雅黑"/>
          <w:sz w:val="28"/>
          <w:szCs w:val="28"/>
        </w:rPr>
      </w:pPr>
      <w:r>
        <w:rPr>
          <w:rFonts w:ascii="宋体" w:hAnsi="宋体" w:cs="微软雅黑" w:hint="eastAsia"/>
          <w:sz w:val="28"/>
          <w:szCs w:val="28"/>
        </w:rPr>
        <w:lastRenderedPageBreak/>
        <w:t>年  月  日</w:t>
      </w: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F4259F">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462DDD">
        <w:trPr>
          <w:trHeight w:hRule="exact" w:val="681"/>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F4259F">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59" w:type="dxa"/>
            <w:vAlign w:val="center"/>
          </w:tcPr>
          <w:p w:rsidR="001F79FC" w:rsidRPr="00EA6638" w:rsidRDefault="001F79FC" w:rsidP="00F4259F">
            <w:pPr>
              <w:pStyle w:val="a6"/>
              <w:rPr>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F4259F">
            <w:pPr>
              <w:jc w:val="center"/>
              <w:rPr>
                <w:sz w:val="24"/>
                <w:szCs w:val="24"/>
              </w:rPr>
            </w:pPr>
          </w:p>
        </w:tc>
        <w:tc>
          <w:tcPr>
            <w:tcW w:w="1560"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F4259F">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F4259F">
            <w:pPr>
              <w:jc w:val="center"/>
              <w:rPr>
                <w:sz w:val="24"/>
                <w:szCs w:val="24"/>
              </w:rPr>
            </w:pPr>
          </w:p>
        </w:tc>
        <w:tc>
          <w:tcPr>
            <w:tcW w:w="1560" w:type="dxa"/>
            <w:vAlign w:val="center"/>
          </w:tcPr>
          <w:p w:rsidR="001F79FC" w:rsidRPr="00EA6638" w:rsidRDefault="001F79FC" w:rsidP="00F4259F">
            <w:pPr>
              <w:snapToGrid w:val="0"/>
              <w:spacing w:line="400" w:lineRule="exact"/>
              <w:rPr>
                <w:rFonts w:ascii="宋体" w:hAnsi="宋体" w:cs="微软雅黑"/>
                <w:sz w:val="24"/>
                <w:szCs w:val="24"/>
              </w:rPr>
            </w:pPr>
          </w:p>
        </w:tc>
        <w:tc>
          <w:tcPr>
            <w:tcW w:w="2018"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0A2E69">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1C5310" w:rsidRDefault="001C5310" w:rsidP="0017649D">
      <w:pP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17649D" w:rsidRDefault="0017649D" w:rsidP="00254B7B">
      <w:pPr>
        <w:pStyle w:val="a6"/>
        <w:spacing w:line="360" w:lineRule="auto"/>
        <w:jc w:val="center"/>
        <w:rPr>
          <w:rFonts w:ascii="宋体" w:hAnsi="宋体" w:cs="宋体"/>
          <w:b/>
          <w:snapToGrid w:val="0"/>
          <w:kern w:val="0"/>
          <w:sz w:val="32"/>
          <w:szCs w:val="32"/>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600027">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684AFA" w:rsidRPr="00684AFA" w:rsidRDefault="00684AFA" w:rsidP="00684AFA">
      <w:pPr>
        <w:spacing w:line="320" w:lineRule="exact"/>
        <w:rPr>
          <w:rFonts w:ascii="宋体" w:eastAsia="宋体" w:hAnsi="宋体" w:cs="Times New Roman"/>
          <w:bCs/>
          <w:color w:val="000000"/>
          <w:kern w:val="12"/>
          <w:sz w:val="24"/>
          <w:szCs w:val="24"/>
        </w:rPr>
      </w:pPr>
      <w:r w:rsidRPr="00684AFA">
        <w:rPr>
          <w:rFonts w:ascii="宋体" w:eastAsia="宋体" w:hAnsi="宋体" w:cs="Times New Roman" w:hint="eastAsia"/>
          <w:bCs/>
          <w:color w:val="000000"/>
          <w:kern w:val="12"/>
          <w:sz w:val="24"/>
          <w:szCs w:val="24"/>
        </w:rPr>
        <w:t>说明：1、法定代表人（单位负责人）</w:t>
      </w:r>
      <w:r w:rsidRPr="00684AFA">
        <w:rPr>
          <w:rFonts w:ascii="宋体" w:eastAsia="宋体" w:hAnsi="宋体" w:cs="Times New Roman"/>
          <w:bCs/>
          <w:color w:val="000000"/>
          <w:kern w:val="12"/>
          <w:sz w:val="24"/>
          <w:szCs w:val="24"/>
        </w:rPr>
        <w:t>参</w:t>
      </w:r>
      <w:r w:rsidRPr="00684AFA">
        <w:rPr>
          <w:rFonts w:ascii="宋体" w:eastAsia="宋体" w:hAnsi="宋体" w:cs="Times New Roman" w:hint="eastAsia"/>
          <w:bCs/>
          <w:color w:val="000000"/>
          <w:kern w:val="12"/>
          <w:sz w:val="24"/>
          <w:szCs w:val="24"/>
        </w:rPr>
        <w:t>加本招</w:t>
      </w:r>
      <w:r w:rsidRPr="00684AFA">
        <w:rPr>
          <w:rFonts w:ascii="宋体" w:eastAsia="宋体" w:hAnsi="宋体" w:cs="Times New Roman"/>
          <w:bCs/>
          <w:color w:val="000000"/>
          <w:kern w:val="12"/>
          <w:sz w:val="24"/>
          <w:szCs w:val="24"/>
        </w:rPr>
        <w:t>标项目</w:t>
      </w:r>
      <w:r w:rsidRPr="00684AFA">
        <w:rPr>
          <w:rFonts w:ascii="宋体" w:eastAsia="宋体" w:hAnsi="宋体" w:cs="Times New Roman" w:hint="eastAsia"/>
          <w:bCs/>
          <w:color w:val="000000"/>
          <w:kern w:val="12"/>
          <w:sz w:val="24"/>
          <w:szCs w:val="24"/>
        </w:rPr>
        <w:t>投</w:t>
      </w:r>
      <w:r w:rsidRPr="00684AFA">
        <w:rPr>
          <w:rFonts w:ascii="宋体" w:eastAsia="宋体" w:hAnsi="宋体" w:cs="Times New Roman"/>
          <w:bCs/>
          <w:color w:val="000000"/>
          <w:kern w:val="12"/>
          <w:sz w:val="24"/>
          <w:szCs w:val="24"/>
        </w:rPr>
        <w:t>标</w:t>
      </w:r>
      <w:r w:rsidRPr="00684AFA">
        <w:rPr>
          <w:rFonts w:ascii="宋体" w:eastAsia="宋体" w:hAnsi="宋体" w:cs="Times New Roman" w:hint="eastAsia"/>
          <w:bCs/>
          <w:color w:val="000000"/>
          <w:kern w:val="12"/>
          <w:sz w:val="24"/>
          <w:szCs w:val="24"/>
        </w:rPr>
        <w:t>的，</w:t>
      </w:r>
      <w:r w:rsidRPr="00684AFA">
        <w:rPr>
          <w:rFonts w:ascii="宋体" w:eastAsia="宋体" w:hAnsi="宋体" w:cs="Times New Roman"/>
          <w:bCs/>
          <w:color w:val="000000"/>
          <w:kern w:val="12"/>
          <w:sz w:val="24"/>
          <w:szCs w:val="24"/>
        </w:rPr>
        <w:t>仅须</w:t>
      </w:r>
      <w:r w:rsidRPr="00684AFA">
        <w:rPr>
          <w:rFonts w:ascii="宋体" w:eastAsia="宋体" w:hAnsi="宋体" w:cs="Times New Roman" w:hint="eastAsia"/>
          <w:bCs/>
          <w:color w:val="000000"/>
          <w:kern w:val="12"/>
          <w:sz w:val="24"/>
          <w:szCs w:val="24"/>
        </w:rPr>
        <w:t>出具此</w:t>
      </w:r>
      <w:r w:rsidRPr="00684AFA">
        <w:rPr>
          <w:rFonts w:ascii="宋体" w:eastAsia="宋体" w:hAnsi="宋体" w:cs="Times New Roman"/>
          <w:bCs/>
          <w:color w:val="000000"/>
          <w:kern w:val="12"/>
          <w:sz w:val="24"/>
          <w:szCs w:val="24"/>
        </w:rPr>
        <w:t>证</w:t>
      </w:r>
      <w:r w:rsidRPr="00684AFA">
        <w:rPr>
          <w:rFonts w:ascii="宋体" w:eastAsia="宋体" w:hAnsi="宋体" w:cs="Times New Roman" w:hint="eastAsia"/>
          <w:bCs/>
          <w:color w:val="000000"/>
          <w:kern w:val="12"/>
          <w:sz w:val="24"/>
          <w:szCs w:val="24"/>
        </w:rPr>
        <w:t>明</w:t>
      </w:r>
      <w:r w:rsidRPr="00684AFA">
        <w:rPr>
          <w:rFonts w:ascii="宋体" w:eastAsia="宋体" w:hAnsi="宋体" w:cs="Times New Roman"/>
          <w:bCs/>
          <w:color w:val="000000"/>
          <w:kern w:val="12"/>
          <w:sz w:val="24"/>
          <w:szCs w:val="24"/>
        </w:rPr>
        <w:t>书</w:t>
      </w:r>
      <w:r w:rsidRPr="00684AFA">
        <w:rPr>
          <w:rFonts w:ascii="宋体" w:eastAsia="宋体" w:hAnsi="宋体" w:cs="Times New Roman" w:hint="eastAsia"/>
          <w:bCs/>
          <w:color w:val="000000"/>
          <w:kern w:val="12"/>
          <w:sz w:val="24"/>
          <w:szCs w:val="24"/>
        </w:rPr>
        <w:t>。</w:t>
      </w:r>
    </w:p>
    <w:p w:rsidR="00684AFA" w:rsidRPr="00684AFA" w:rsidRDefault="00684AFA" w:rsidP="00684AFA">
      <w:pPr>
        <w:spacing w:after="120"/>
        <w:ind w:firstLineChars="300" w:firstLine="720"/>
        <w:rPr>
          <w:rFonts w:ascii="宋体" w:eastAsia="宋体" w:hAnsi="宋体" w:cs="Times New Roman"/>
          <w:bCs/>
          <w:color w:val="000000"/>
          <w:kern w:val="12"/>
          <w:sz w:val="24"/>
          <w:szCs w:val="24"/>
        </w:rPr>
      </w:pPr>
      <w:r w:rsidRPr="00684AFA">
        <w:rPr>
          <w:rFonts w:ascii="宋体" w:eastAsia="宋体" w:hAnsi="宋体" w:cs="Times New Roman" w:hint="eastAsia"/>
          <w:bCs/>
          <w:color w:val="000000"/>
          <w:kern w:val="12"/>
          <w:sz w:val="24"/>
          <w:szCs w:val="24"/>
        </w:rPr>
        <w:t>2、除投标文件外开标现场应单独提交一份供现场审查。</w:t>
      </w:r>
    </w:p>
    <w:p w:rsidR="00FE5742" w:rsidRPr="00684AFA" w:rsidRDefault="00FE5742" w:rsidP="00684AFA">
      <w:pPr>
        <w:spacing w:line="320" w:lineRule="exact"/>
        <w:ind w:firstLineChars="500" w:firstLine="1200"/>
        <w:rPr>
          <w:rFonts w:ascii="宋体" w:hAnsi="宋体" w:cs="宋体"/>
          <w:bCs/>
          <w:kern w:val="12"/>
          <w:sz w:val="24"/>
          <w:szCs w:val="24"/>
        </w:rPr>
      </w:pPr>
    </w:p>
    <w:p w:rsidR="00254B7B" w:rsidRPr="00FE5742" w:rsidRDefault="00254B7B" w:rsidP="00684AFA">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684AFA" w:rsidP="00684AFA">
      <w:pPr>
        <w:spacing w:line="320" w:lineRule="exact"/>
        <w:ind w:left="2" w:firstLineChars="149" w:firstLine="358"/>
        <w:rPr>
          <w:rFonts w:ascii="宋体" w:hAnsi="宋体" w:cs="宋体"/>
          <w:sz w:val="24"/>
          <w:szCs w:val="24"/>
        </w:rPr>
      </w:pPr>
      <w:r w:rsidRPr="00684AFA">
        <w:rPr>
          <w:rFonts w:ascii="宋体" w:hAnsi="宋体" w:cs="宋体" w:hint="eastAsia"/>
          <w:sz w:val="24"/>
          <w:szCs w:val="24"/>
        </w:rPr>
        <w:t>备注：</w:t>
      </w:r>
      <w:r w:rsidRPr="00684AFA">
        <w:rPr>
          <w:rFonts w:ascii="宋体" w:hAnsi="宋体" w:cs="宋体" w:hint="eastAsia"/>
          <w:bCs/>
          <w:sz w:val="24"/>
          <w:szCs w:val="24"/>
        </w:rPr>
        <w:t>除投标文件外开标现场应单独提交一份供现场审查</w:t>
      </w: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0A2E69">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0A2E69">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0A2E69">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0A2E69">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0A2E69">
      <w:pPr>
        <w:spacing w:beforeLines="50" w:afterLines="50" w:line="360" w:lineRule="auto"/>
        <w:ind w:firstLineChars="236" w:firstLine="566"/>
        <w:rPr>
          <w:rFonts w:ascii="宋体" w:hAnsi="宋体" w:cs="宋体"/>
          <w:sz w:val="24"/>
          <w:szCs w:val="24"/>
          <w:lang w:val="zh-CN"/>
        </w:rPr>
      </w:pPr>
    </w:p>
    <w:p w:rsidR="00254B7B" w:rsidRPr="0047105F" w:rsidRDefault="00254B7B" w:rsidP="000A2E69">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0A2E69">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0A2E69">
      <w:pPr>
        <w:spacing w:beforeLines="50" w:afterLines="50" w:line="360" w:lineRule="auto"/>
        <w:ind w:right="420"/>
        <w:rPr>
          <w:rFonts w:ascii="宋体" w:hAnsi="宋体" w:cs="宋体"/>
          <w:sz w:val="24"/>
          <w:szCs w:val="24"/>
          <w:lang w:val="zh-CN"/>
        </w:rPr>
      </w:pPr>
    </w:p>
    <w:p w:rsidR="00254B7B" w:rsidRPr="0047105F" w:rsidRDefault="00254B7B" w:rsidP="000A2E69">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0A2E69">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0A2E6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0A2E6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0A2E6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0A2E6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0A2E6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0A2E69">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0A2E69">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DD" w:rsidRDefault="00462DDD" w:rsidP="00637BD3">
      <w:r>
        <w:separator/>
      </w:r>
    </w:p>
  </w:endnote>
  <w:endnote w:type="continuationSeparator" w:id="1">
    <w:p w:rsidR="00462DDD" w:rsidRDefault="00462DDD"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altName w:val="楷体_GB2312"/>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DD" w:rsidRDefault="00462DDD">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62DDD" w:rsidRDefault="00462DDD">
                <w:pPr>
                  <w:pStyle w:val="a8"/>
                </w:pPr>
                <w:fldSimple w:instr=" PAGE  \* MERGEFORMAT ">
                  <w:r w:rsidR="00600027">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DD" w:rsidRDefault="00462DDD" w:rsidP="00637BD3">
      <w:r>
        <w:separator/>
      </w:r>
    </w:p>
  </w:footnote>
  <w:footnote w:type="continuationSeparator" w:id="1">
    <w:p w:rsidR="00462DDD" w:rsidRDefault="00462DDD"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2E69"/>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629A"/>
    <w:rsid w:val="0016721F"/>
    <w:rsid w:val="00170D72"/>
    <w:rsid w:val="00175D7E"/>
    <w:rsid w:val="0017649D"/>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13B"/>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2DD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27"/>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17F0"/>
    <w:rsid w:val="00664B3B"/>
    <w:rsid w:val="006674B6"/>
    <w:rsid w:val="0066760C"/>
    <w:rsid w:val="00671218"/>
    <w:rsid w:val="00672CEE"/>
    <w:rsid w:val="006744B2"/>
    <w:rsid w:val="00676BB9"/>
    <w:rsid w:val="006775C1"/>
    <w:rsid w:val="00680403"/>
    <w:rsid w:val="006811AB"/>
    <w:rsid w:val="00681601"/>
    <w:rsid w:val="006822AF"/>
    <w:rsid w:val="0068441A"/>
    <w:rsid w:val="00684AF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60FE"/>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13872"/>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402B"/>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6CC7"/>
    <w:rsid w:val="00C970BB"/>
    <w:rsid w:val="00C97CAB"/>
    <w:rsid w:val="00CA0494"/>
    <w:rsid w:val="00CA2C12"/>
    <w:rsid w:val="00CA3883"/>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67FB"/>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0E74"/>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17C9"/>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06728B8-5761-4980-8A53-8385BDAB5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57</Pages>
  <Words>4812</Words>
  <Characters>27434</Characters>
  <Application>Microsoft Office Word</Application>
  <DocSecurity>0</DocSecurity>
  <Lines>228</Lines>
  <Paragraphs>64</Paragraphs>
  <ScaleCrop>false</ScaleCrop>
  <Company>Sky123.Org</Company>
  <LinksUpToDate>false</LinksUpToDate>
  <CharactersWithSpaces>32182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129</cp:revision>
  <cp:lastPrinted>2019-07-09T07:40:00Z</cp:lastPrinted>
  <dcterms:created xsi:type="dcterms:W3CDTF">2019-05-20T08:17:00Z</dcterms:created>
  <dcterms:modified xsi:type="dcterms:W3CDTF">2019-09-02T09:11:00Z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