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C6" w:rsidRDefault="00E15F48">
      <w:pPr>
        <w:pStyle w:val="a5"/>
        <w:widowControl/>
        <w:shd w:val="clear" w:color="auto" w:fill="FFFFFF"/>
        <w:spacing w:line="360" w:lineRule="auto"/>
        <w:ind w:firstLine="420"/>
        <w:contextualSpacing/>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shd w:val="clear" w:color="auto" w:fill="FFFFFF"/>
        </w:rPr>
        <w:t>JZFCG-G2019</w:t>
      </w:r>
      <w:r>
        <w:rPr>
          <w:rFonts w:asciiTheme="majorEastAsia" w:eastAsiaTheme="majorEastAsia" w:hAnsiTheme="majorEastAsia" w:cstheme="majorEastAsia" w:hint="eastAsia"/>
          <w:b/>
          <w:bCs/>
          <w:sz w:val="30"/>
          <w:szCs w:val="30"/>
          <w:shd w:val="clear" w:color="auto" w:fill="FFFFFF"/>
        </w:rPr>
        <w:t>101</w:t>
      </w:r>
      <w:r>
        <w:rPr>
          <w:rFonts w:asciiTheme="majorEastAsia" w:eastAsiaTheme="majorEastAsia" w:hAnsiTheme="majorEastAsia" w:cstheme="majorEastAsia" w:hint="eastAsia"/>
          <w:b/>
          <w:bCs/>
          <w:sz w:val="30"/>
          <w:szCs w:val="30"/>
          <w:shd w:val="clear" w:color="auto" w:fill="FFFFFF"/>
        </w:rPr>
        <w:t>号</w:t>
      </w:r>
      <w:r>
        <w:rPr>
          <w:rFonts w:asciiTheme="majorEastAsia" w:eastAsiaTheme="majorEastAsia" w:hAnsiTheme="majorEastAsia" w:cstheme="majorEastAsia" w:hint="eastAsia"/>
          <w:b/>
          <w:bCs/>
          <w:sz w:val="30"/>
          <w:szCs w:val="30"/>
        </w:rPr>
        <w:t>许昌经济技术开发</w:t>
      </w:r>
      <w:r>
        <w:rPr>
          <w:rFonts w:asciiTheme="majorEastAsia" w:eastAsiaTheme="majorEastAsia" w:hAnsiTheme="majorEastAsia" w:cstheme="majorEastAsia" w:hint="eastAsia"/>
          <w:b/>
          <w:bCs/>
          <w:sz w:val="30"/>
          <w:szCs w:val="30"/>
        </w:rPr>
        <w:t>区住房建设城市管理</w:t>
      </w:r>
    </w:p>
    <w:p w:rsidR="00467DC6" w:rsidRDefault="00E15F48">
      <w:pPr>
        <w:pStyle w:val="a5"/>
        <w:widowControl/>
        <w:shd w:val="clear" w:color="auto" w:fill="FFFFFF"/>
        <w:spacing w:line="360" w:lineRule="auto"/>
        <w:ind w:firstLine="420"/>
        <w:contextualSpacing/>
        <w:jc w:val="center"/>
        <w:rPr>
          <w:rFonts w:asciiTheme="majorEastAsia" w:eastAsiaTheme="majorEastAsia" w:hAnsiTheme="majorEastAsia" w:cstheme="majorEastAsia"/>
          <w:b/>
          <w:bCs/>
          <w:sz w:val="30"/>
          <w:szCs w:val="30"/>
          <w:shd w:val="clear" w:color="auto" w:fill="FFFFFF"/>
        </w:rPr>
      </w:pPr>
      <w:r>
        <w:rPr>
          <w:rFonts w:asciiTheme="majorEastAsia" w:eastAsiaTheme="majorEastAsia" w:hAnsiTheme="majorEastAsia" w:cstheme="majorEastAsia" w:hint="eastAsia"/>
          <w:b/>
          <w:bCs/>
          <w:sz w:val="30"/>
          <w:szCs w:val="30"/>
        </w:rPr>
        <w:t>与环境保护局</w:t>
      </w:r>
      <w:r>
        <w:rPr>
          <w:rFonts w:asciiTheme="majorEastAsia" w:eastAsiaTheme="majorEastAsia" w:hAnsiTheme="majorEastAsia" w:cstheme="majorEastAsia" w:hint="eastAsia"/>
          <w:b/>
          <w:bCs/>
          <w:sz w:val="30"/>
          <w:szCs w:val="30"/>
          <w:shd w:val="clear" w:color="auto" w:fill="FFFFFF"/>
        </w:rPr>
        <w:t>“限行卡点执勤人员服务”采购项目</w:t>
      </w:r>
    </w:p>
    <w:p w:rsidR="00467DC6" w:rsidRDefault="00E15F48">
      <w:pPr>
        <w:pStyle w:val="a5"/>
        <w:widowControl/>
        <w:shd w:val="clear" w:color="auto" w:fill="FFFFFF"/>
        <w:spacing w:line="360" w:lineRule="auto"/>
        <w:ind w:firstLine="420"/>
        <w:contextualSpacing/>
        <w:jc w:val="center"/>
        <w:rPr>
          <w:rFonts w:asciiTheme="majorEastAsia" w:eastAsiaTheme="majorEastAsia" w:hAnsiTheme="majorEastAsia" w:cstheme="majorEastAsia"/>
          <w:b/>
          <w:bCs/>
          <w:sz w:val="30"/>
          <w:szCs w:val="30"/>
          <w:shd w:val="clear" w:color="auto" w:fill="FFFFFF"/>
        </w:rPr>
      </w:pPr>
      <w:r>
        <w:rPr>
          <w:rFonts w:asciiTheme="majorEastAsia" w:eastAsiaTheme="majorEastAsia" w:hAnsiTheme="majorEastAsia" w:cstheme="majorEastAsia" w:hint="eastAsia"/>
          <w:b/>
          <w:bCs/>
          <w:sz w:val="30"/>
          <w:szCs w:val="30"/>
          <w:shd w:val="clear" w:color="auto" w:fill="FFFFFF"/>
        </w:rPr>
        <w:t>采</w:t>
      </w:r>
      <w:r>
        <w:rPr>
          <w:rFonts w:asciiTheme="majorEastAsia" w:eastAsiaTheme="majorEastAsia" w:hAnsiTheme="majorEastAsia" w:cstheme="majorEastAsia" w:hint="eastAsia"/>
          <w:b/>
          <w:bCs/>
          <w:sz w:val="30"/>
          <w:szCs w:val="30"/>
          <w:shd w:val="clear" w:color="auto" w:fill="FFFFFF"/>
        </w:rPr>
        <w:t xml:space="preserve"> </w:t>
      </w:r>
      <w:r>
        <w:rPr>
          <w:rFonts w:asciiTheme="majorEastAsia" w:eastAsiaTheme="majorEastAsia" w:hAnsiTheme="majorEastAsia" w:cstheme="majorEastAsia" w:hint="eastAsia"/>
          <w:b/>
          <w:bCs/>
          <w:sz w:val="30"/>
          <w:szCs w:val="30"/>
          <w:shd w:val="clear" w:color="auto" w:fill="FFFFFF"/>
        </w:rPr>
        <w:t>购</w:t>
      </w:r>
      <w:r>
        <w:rPr>
          <w:rFonts w:asciiTheme="majorEastAsia" w:eastAsiaTheme="majorEastAsia" w:hAnsiTheme="majorEastAsia" w:cstheme="majorEastAsia" w:hint="eastAsia"/>
          <w:b/>
          <w:bCs/>
          <w:sz w:val="30"/>
          <w:szCs w:val="30"/>
          <w:shd w:val="clear" w:color="auto" w:fill="FFFFFF"/>
        </w:rPr>
        <w:t xml:space="preserve"> </w:t>
      </w:r>
      <w:r>
        <w:rPr>
          <w:rFonts w:asciiTheme="majorEastAsia" w:eastAsiaTheme="majorEastAsia" w:hAnsiTheme="majorEastAsia" w:cstheme="majorEastAsia" w:hint="eastAsia"/>
          <w:b/>
          <w:bCs/>
          <w:sz w:val="30"/>
          <w:szCs w:val="30"/>
          <w:shd w:val="clear" w:color="auto" w:fill="FFFFFF"/>
        </w:rPr>
        <w:t>公</w:t>
      </w:r>
      <w:r>
        <w:rPr>
          <w:rFonts w:asciiTheme="majorEastAsia" w:eastAsiaTheme="majorEastAsia" w:hAnsiTheme="majorEastAsia" w:cstheme="majorEastAsia" w:hint="eastAsia"/>
          <w:b/>
          <w:bCs/>
          <w:sz w:val="30"/>
          <w:szCs w:val="30"/>
          <w:shd w:val="clear" w:color="auto" w:fill="FFFFFF"/>
        </w:rPr>
        <w:t xml:space="preserve"> </w:t>
      </w:r>
      <w:r>
        <w:rPr>
          <w:rFonts w:asciiTheme="majorEastAsia" w:eastAsiaTheme="majorEastAsia" w:hAnsiTheme="majorEastAsia" w:cstheme="majorEastAsia" w:hint="eastAsia"/>
          <w:b/>
          <w:bCs/>
          <w:sz w:val="30"/>
          <w:szCs w:val="30"/>
          <w:shd w:val="clear" w:color="auto" w:fill="FFFFFF"/>
        </w:rPr>
        <w:t>告</w:t>
      </w:r>
    </w:p>
    <w:p w:rsidR="00467DC6" w:rsidRDefault="00467DC6">
      <w:pPr>
        <w:spacing w:line="360" w:lineRule="auto"/>
        <w:ind w:leftChars="1219" w:left="2560"/>
        <w:jc w:val="left"/>
        <w:rPr>
          <w:rFonts w:ascii="宋体" w:hAnsi="宋体"/>
          <w:b/>
          <w:bCs/>
          <w:shd w:val="clear" w:color="auto" w:fill="FFFFFF"/>
        </w:rPr>
      </w:pPr>
    </w:p>
    <w:p w:rsidR="00467DC6" w:rsidRDefault="00E15F48">
      <w:pPr>
        <w:pStyle w:val="a5"/>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w:t>
      </w:r>
      <w:r>
        <w:rPr>
          <w:rFonts w:ascii="宋体" w:hAnsi="宋体" w:cs="仿宋_GB2312" w:hint="eastAsia"/>
          <w:shd w:val="clear" w:color="auto" w:fill="FFFFFF"/>
        </w:rPr>
        <w:t>“限行卡点执勤人员服务”采购项目</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shd w:val="clear" w:color="auto" w:fill="FFFFFF"/>
        </w:rPr>
        <w:t>JZFCG-G2019</w:t>
      </w:r>
      <w:r>
        <w:rPr>
          <w:rFonts w:ascii="宋体" w:hAnsi="宋体" w:cs="仿宋_GB2312" w:hint="eastAsia"/>
          <w:shd w:val="clear" w:color="auto" w:fill="FFFFFF"/>
        </w:rPr>
        <w:t>101</w:t>
      </w:r>
      <w:r>
        <w:rPr>
          <w:rFonts w:ascii="宋体" w:hAnsi="宋体" w:cs="仿宋_GB2312" w:hint="eastAsia"/>
          <w:shd w:val="clear" w:color="auto" w:fill="FFFFFF"/>
        </w:rPr>
        <w:t>号</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 1</w:t>
      </w:r>
      <w:r>
        <w:rPr>
          <w:rFonts w:ascii="宋体" w:hAnsi="宋体" w:cs="仿宋_GB2312" w:hint="eastAsia"/>
          <w:shd w:val="clear" w:color="auto" w:fill="FFFFFF"/>
        </w:rPr>
        <w:t>、项目概况：按</w:t>
      </w:r>
      <w:proofErr w:type="gramStart"/>
      <w:r>
        <w:rPr>
          <w:rFonts w:ascii="宋体" w:hAnsi="宋体" w:cs="仿宋_GB2312" w:hint="eastAsia"/>
          <w:shd w:val="clear" w:color="auto" w:fill="FFFFFF"/>
        </w:rPr>
        <w:t>许环攻坚办</w:t>
      </w:r>
      <w:proofErr w:type="gramEnd"/>
      <w:r>
        <w:rPr>
          <w:rFonts w:ascii="宋体" w:hAnsi="宋体" w:cs="仿宋_GB2312" w:hint="eastAsia"/>
          <w:shd w:val="clear" w:color="auto" w:fill="FFFFFF"/>
        </w:rPr>
        <w:t>【</w:t>
      </w:r>
      <w:r>
        <w:rPr>
          <w:rFonts w:ascii="宋体" w:hAnsi="宋体" w:cs="仿宋_GB2312" w:hint="eastAsia"/>
          <w:shd w:val="clear" w:color="auto" w:fill="FFFFFF"/>
        </w:rPr>
        <w:t>2019</w:t>
      </w:r>
      <w:r>
        <w:rPr>
          <w:rFonts w:ascii="宋体" w:hAnsi="宋体" w:cs="仿宋_GB2312" w:hint="eastAsia"/>
          <w:shd w:val="clear" w:color="auto" w:fill="FFFFFF"/>
        </w:rPr>
        <w:t>】</w:t>
      </w:r>
      <w:r>
        <w:rPr>
          <w:rFonts w:ascii="宋体" w:hAnsi="宋体" w:cs="仿宋_GB2312" w:hint="eastAsia"/>
          <w:shd w:val="clear" w:color="auto" w:fill="FFFFFF"/>
        </w:rPr>
        <w:t>94</w:t>
      </w:r>
      <w:r>
        <w:rPr>
          <w:rFonts w:ascii="宋体" w:hAnsi="宋体" w:cs="仿宋_GB2312" w:hint="eastAsia"/>
          <w:shd w:val="clear" w:color="auto" w:fill="FFFFFF"/>
        </w:rPr>
        <w:t>号文件要求，在</w:t>
      </w:r>
      <w:r>
        <w:rPr>
          <w:rFonts w:ascii="宋体" w:hAnsi="宋体" w:cs="仿宋_GB2312" w:hint="eastAsia"/>
          <w:shd w:val="clear" w:color="auto" w:fill="FFFFFF"/>
        </w:rPr>
        <w:t>许昌经济技术开发区新建市定卡点</w:t>
      </w:r>
      <w:r>
        <w:rPr>
          <w:rFonts w:ascii="宋体" w:hAnsi="宋体" w:cs="仿宋_GB2312" w:hint="eastAsia"/>
          <w:shd w:val="clear" w:color="auto" w:fill="FFFFFF"/>
        </w:rPr>
        <w:t>10</w:t>
      </w:r>
      <w:r>
        <w:rPr>
          <w:rFonts w:ascii="宋体" w:hAnsi="宋体" w:cs="仿宋_GB2312" w:hint="eastAsia"/>
          <w:shd w:val="clear" w:color="auto" w:fill="FFFFFF"/>
        </w:rPr>
        <w:t>处，每处限行卡点</w:t>
      </w:r>
      <w:r>
        <w:rPr>
          <w:rFonts w:ascii="宋体" w:hAnsi="宋体" w:cs="仿宋_GB2312" w:hint="eastAsia"/>
          <w:shd w:val="clear" w:color="auto" w:fill="FFFFFF"/>
        </w:rPr>
        <w:t>9</w:t>
      </w:r>
      <w:r>
        <w:rPr>
          <w:rFonts w:ascii="宋体" w:hAnsi="宋体" w:cs="仿宋_GB2312" w:hint="eastAsia"/>
          <w:shd w:val="clear" w:color="auto" w:fill="FFFFFF"/>
        </w:rPr>
        <w:t>人，</w:t>
      </w:r>
      <w:r>
        <w:rPr>
          <w:rFonts w:ascii="宋体" w:hAnsi="宋体" w:cs="仿宋_GB2312" w:hint="eastAsia"/>
          <w:shd w:val="clear" w:color="auto" w:fill="FFFFFF"/>
        </w:rPr>
        <w:t>1</w:t>
      </w:r>
      <w:r>
        <w:rPr>
          <w:rFonts w:ascii="宋体" w:hAnsi="宋体" w:cs="仿宋_GB2312" w:hint="eastAsia"/>
          <w:shd w:val="clear" w:color="auto" w:fill="FFFFFF"/>
        </w:rPr>
        <w:t>个总联络员，共需</w:t>
      </w:r>
      <w:r>
        <w:rPr>
          <w:rFonts w:ascii="宋体" w:hAnsi="宋体" w:cs="仿宋_GB2312" w:hint="eastAsia"/>
          <w:shd w:val="clear" w:color="auto" w:fill="FFFFFF"/>
        </w:rPr>
        <w:t>91</w:t>
      </w:r>
      <w:r>
        <w:rPr>
          <w:rFonts w:ascii="宋体" w:hAnsi="宋体" w:cs="仿宋_GB2312" w:hint="eastAsia"/>
          <w:shd w:val="clear" w:color="auto" w:fill="FFFFFF"/>
        </w:rPr>
        <w:t>人，以重型柴油货车、农用车、拖拉机等高污染车辆为重点，通过路面严查等措施，不断</w:t>
      </w:r>
      <w:proofErr w:type="gramStart"/>
      <w:r>
        <w:rPr>
          <w:rFonts w:ascii="宋体" w:hAnsi="宋体" w:cs="仿宋_GB2312" w:hint="eastAsia"/>
          <w:shd w:val="clear" w:color="auto" w:fill="FFFFFF"/>
        </w:rPr>
        <w:t>挤压高</w:t>
      </w:r>
      <w:proofErr w:type="gramEnd"/>
      <w:r>
        <w:rPr>
          <w:rFonts w:ascii="宋体" w:hAnsi="宋体" w:cs="仿宋_GB2312" w:hint="eastAsia"/>
          <w:shd w:val="clear" w:color="auto" w:fill="FFFFFF"/>
        </w:rPr>
        <w:t>污染车辆的运输空间，实现我市环境空气质量持续改善。</w:t>
      </w:r>
    </w:p>
    <w:p w:rsidR="00467DC6" w:rsidRDefault="00E15F48">
      <w:pPr>
        <w:adjustRightInd w:val="0"/>
        <w:snapToGrid w:val="0"/>
        <w:spacing w:line="360" w:lineRule="auto"/>
        <w:ind w:firstLineChars="200" w:firstLine="480"/>
        <w:rPr>
          <w:rFonts w:ascii="宋体" w:cs="仿宋_GB2312"/>
          <w:sz w:val="24"/>
          <w:szCs w:val="24"/>
          <w:shd w:val="clear" w:color="auto" w:fill="FFFFFF"/>
        </w:rPr>
      </w:pPr>
      <w:r>
        <w:rPr>
          <w:rFonts w:ascii="宋体" w:hAnsi="宋体" w:cs="仿宋_GB2312" w:hint="eastAsia"/>
          <w:sz w:val="24"/>
          <w:szCs w:val="24"/>
          <w:shd w:val="clear" w:color="auto" w:fill="FFFFFF"/>
        </w:rPr>
        <w:t>2</w:t>
      </w:r>
      <w:r>
        <w:rPr>
          <w:rFonts w:ascii="宋体" w:hAnsi="宋体" w:cs="仿宋_GB2312" w:hint="eastAsia"/>
          <w:sz w:val="24"/>
          <w:szCs w:val="24"/>
          <w:shd w:val="clear" w:color="auto" w:fill="FFFFFF"/>
        </w:rPr>
        <w:t>、资金来源：财政资金；</w:t>
      </w:r>
    </w:p>
    <w:p w:rsidR="00467DC6" w:rsidRDefault="00E15F48">
      <w:pPr>
        <w:adjustRightInd w:val="0"/>
        <w:snapToGrid w:val="0"/>
        <w:spacing w:line="360" w:lineRule="auto"/>
        <w:ind w:firstLineChars="200" w:firstLine="480"/>
        <w:rPr>
          <w:rFonts w:ascii="宋体" w:cs="仿宋_GB2312"/>
          <w:sz w:val="24"/>
          <w:szCs w:val="24"/>
          <w:shd w:val="clear" w:color="auto" w:fill="FFFFFF"/>
        </w:rPr>
      </w:pPr>
      <w:r>
        <w:rPr>
          <w:rFonts w:ascii="宋体" w:hAnsi="宋体" w:cs="仿宋_GB2312" w:hint="eastAsia"/>
          <w:sz w:val="24"/>
          <w:szCs w:val="24"/>
          <w:shd w:val="clear" w:color="auto" w:fill="FFFFFF"/>
        </w:rPr>
        <w:t>3</w:t>
      </w:r>
      <w:r>
        <w:rPr>
          <w:rFonts w:ascii="宋体" w:hAnsi="宋体" w:cs="仿宋_GB2312" w:hint="eastAsia"/>
          <w:sz w:val="24"/>
          <w:szCs w:val="24"/>
          <w:shd w:val="clear" w:color="auto" w:fill="FFFFFF"/>
        </w:rPr>
        <w:t>、招标内容：</w:t>
      </w:r>
      <w:r>
        <w:rPr>
          <w:rFonts w:ascii="宋体" w:hAnsi="宋体" w:cs="仿宋_GB2312" w:hint="eastAsia"/>
          <w:sz w:val="24"/>
          <w:szCs w:val="24"/>
          <w:shd w:val="clear" w:color="auto" w:fill="FFFFFF"/>
        </w:rPr>
        <w:t>许昌经济技术开发区</w:t>
      </w:r>
      <w:r>
        <w:rPr>
          <w:rFonts w:ascii="宋体" w:hAnsi="宋体" w:cs="仿宋_GB2312" w:hint="eastAsia"/>
          <w:sz w:val="24"/>
          <w:szCs w:val="24"/>
          <w:shd w:val="clear" w:color="auto" w:fill="FFFFFF"/>
        </w:rPr>
        <w:t>2019</w:t>
      </w:r>
      <w:r>
        <w:rPr>
          <w:rFonts w:ascii="宋体" w:hAnsi="宋体" w:cs="仿宋_GB2312" w:hint="eastAsia"/>
          <w:sz w:val="24"/>
          <w:szCs w:val="24"/>
          <w:shd w:val="clear" w:color="auto" w:fill="FFFFFF"/>
        </w:rPr>
        <w:t>年度新建市定</w:t>
      </w:r>
      <w:r>
        <w:rPr>
          <w:rFonts w:ascii="宋体" w:hAnsi="宋体" w:cs="仿宋_GB2312" w:hint="eastAsia"/>
          <w:sz w:val="24"/>
          <w:szCs w:val="24"/>
          <w:shd w:val="clear" w:color="auto" w:fill="FFFFFF"/>
        </w:rPr>
        <w:t>10</w:t>
      </w:r>
      <w:r>
        <w:rPr>
          <w:rFonts w:ascii="宋体" w:hAnsi="宋体" w:cs="仿宋_GB2312" w:hint="eastAsia"/>
          <w:sz w:val="24"/>
          <w:szCs w:val="24"/>
          <w:shd w:val="clear" w:color="auto" w:fill="FFFFFF"/>
        </w:rPr>
        <w:t>处</w:t>
      </w:r>
      <w:r>
        <w:rPr>
          <w:rFonts w:ascii="宋体" w:hAnsi="宋体" w:cs="仿宋_GB2312" w:hint="eastAsia"/>
          <w:sz w:val="24"/>
          <w:szCs w:val="24"/>
          <w:shd w:val="clear" w:color="auto" w:fill="FFFFFF"/>
        </w:rPr>
        <w:t>限行卡点执勤服务。</w:t>
      </w:r>
    </w:p>
    <w:p w:rsidR="00467DC6" w:rsidRDefault="00E15F48">
      <w:pPr>
        <w:pStyle w:val="a5"/>
        <w:widowControl/>
        <w:shd w:val="clear" w:color="auto" w:fill="FFFFFF"/>
        <w:spacing w:line="360" w:lineRule="auto"/>
        <w:ind w:left="5250" w:hanging="4824"/>
        <w:contextualSpacing/>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五</w:t>
      </w:r>
      <w:r>
        <w:rPr>
          <w:rFonts w:ascii="宋体" w:hAnsi="宋体" w:cs="仿宋_GB2312" w:hint="eastAsia"/>
          <w:shd w:val="clear" w:color="auto" w:fill="FFFFFF"/>
        </w:rPr>
        <w:t>）预算</w:t>
      </w:r>
      <w:r>
        <w:rPr>
          <w:rFonts w:ascii="宋体" w:hAnsi="宋体" w:cs="仿宋_GB2312" w:hint="eastAsia"/>
          <w:shd w:val="clear" w:color="auto" w:fill="FFFFFF"/>
        </w:rPr>
        <w:t>上</w:t>
      </w:r>
      <w:r>
        <w:rPr>
          <w:rFonts w:ascii="宋体" w:hAnsi="宋体" w:cs="仿宋_GB2312" w:hint="eastAsia"/>
          <w:shd w:val="clear" w:color="auto" w:fill="FFFFFF"/>
        </w:rPr>
        <w:t>限：</w:t>
      </w:r>
      <w:r>
        <w:rPr>
          <w:rFonts w:ascii="宋体" w:hAnsi="宋体" w:cs="仿宋_GB2312" w:hint="eastAsia"/>
          <w:shd w:val="clear" w:color="auto" w:fill="FFFFFF"/>
        </w:rPr>
        <w:t>3831100.00</w:t>
      </w:r>
      <w:r>
        <w:rPr>
          <w:rFonts w:ascii="宋体" w:hAnsi="宋体" w:cs="仿宋_GB2312" w:hint="eastAsia"/>
          <w:shd w:val="clear" w:color="auto" w:fill="FFFFFF"/>
        </w:rPr>
        <w:t>元</w:t>
      </w:r>
      <w:r>
        <w:rPr>
          <w:rFonts w:ascii="宋体" w:hAnsi="宋体" w:cs="仿宋_GB2312" w:hint="eastAsia"/>
          <w:shd w:val="clear" w:color="auto" w:fill="FFFFFF"/>
        </w:rPr>
        <w:t>。</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w:t>
      </w:r>
      <w:r>
        <w:rPr>
          <w:rFonts w:ascii="宋体" w:hAnsi="宋体" w:cs="仿宋_GB2312" w:hint="eastAsia"/>
          <w:shd w:val="clear" w:color="auto" w:fill="FFFFFF"/>
        </w:rPr>
        <w:t>交付（服务、完工）时间</w:t>
      </w:r>
      <w:r>
        <w:rPr>
          <w:rFonts w:ascii="宋体" w:hAnsi="宋体" w:cs="仿宋_GB2312" w:hint="eastAsia"/>
          <w:shd w:val="clear" w:color="auto" w:fill="FFFFFF"/>
        </w:rPr>
        <w:t>：服务履约期限为</w:t>
      </w:r>
      <w:r>
        <w:rPr>
          <w:rFonts w:ascii="宋体" w:hAnsi="宋体" w:cs="仿宋_GB2312" w:hint="eastAsia"/>
          <w:shd w:val="clear" w:color="auto" w:fill="FFFFFF"/>
        </w:rPr>
        <w:t>1</w:t>
      </w:r>
      <w:r>
        <w:rPr>
          <w:rFonts w:ascii="宋体" w:hAnsi="宋体" w:cs="仿宋_GB2312" w:hint="eastAsia"/>
          <w:shd w:val="clear" w:color="auto" w:fill="FFFFFF"/>
        </w:rPr>
        <w:t>年</w:t>
      </w:r>
      <w:r>
        <w:rPr>
          <w:rFonts w:ascii="宋体" w:hAnsi="宋体" w:cs="仿宋_GB2312" w:hint="eastAsia"/>
          <w:shd w:val="clear" w:color="auto" w:fill="FFFFFF"/>
        </w:rPr>
        <w:t>。</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w:t>
      </w:r>
      <w:r>
        <w:rPr>
          <w:rFonts w:ascii="宋体" w:hAnsi="宋体" w:cs="仿宋_GB2312" w:hint="eastAsia"/>
          <w:shd w:val="clear" w:color="auto" w:fill="FFFFFF"/>
        </w:rPr>
        <w:t>交付（服务、完工）</w:t>
      </w:r>
      <w:r>
        <w:rPr>
          <w:rFonts w:ascii="宋体" w:hAnsi="宋体" w:cs="仿宋_GB2312" w:hint="eastAsia"/>
          <w:shd w:val="clear" w:color="auto" w:fill="FFFFFF"/>
        </w:rPr>
        <w:t>地点：</w:t>
      </w:r>
      <w:r>
        <w:rPr>
          <w:rFonts w:ascii="宋体" w:hAnsi="宋体" w:cs="仿宋_GB2312" w:hint="eastAsia"/>
          <w:shd w:val="clear" w:color="auto" w:fill="FFFFFF"/>
        </w:rPr>
        <w:t>许昌经济技术开发区</w:t>
      </w:r>
      <w:r>
        <w:rPr>
          <w:rFonts w:ascii="宋体" w:hAnsi="宋体" w:cs="仿宋_GB2312" w:hint="eastAsia"/>
          <w:shd w:val="clear" w:color="auto" w:fill="FFFFFF"/>
        </w:rPr>
        <w:t>辖区内新建市定</w:t>
      </w:r>
      <w:r>
        <w:rPr>
          <w:rFonts w:ascii="宋体" w:hAnsi="宋体" w:cs="仿宋_GB2312" w:hint="eastAsia"/>
          <w:shd w:val="clear" w:color="auto" w:fill="FFFFFF"/>
        </w:rPr>
        <w:t>10</w:t>
      </w:r>
      <w:r>
        <w:rPr>
          <w:rFonts w:ascii="宋体" w:hAnsi="宋体" w:cs="仿宋_GB2312" w:hint="eastAsia"/>
          <w:shd w:val="clear" w:color="auto" w:fill="FFFFFF"/>
        </w:rPr>
        <w:t>处</w:t>
      </w:r>
      <w:r>
        <w:rPr>
          <w:rFonts w:ascii="宋体" w:hAnsi="宋体" w:cs="仿宋_GB2312" w:hint="eastAsia"/>
          <w:shd w:val="clear" w:color="auto" w:fill="FFFFFF"/>
        </w:rPr>
        <w:t>限行卡点。</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（八）分包：不允许</w:t>
      </w:r>
    </w:p>
    <w:p w:rsidR="00467DC6" w:rsidRDefault="00E15F48">
      <w:pPr>
        <w:pStyle w:val="a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467DC6" w:rsidRDefault="00E15F48">
      <w:pPr>
        <w:pStyle w:val="a5"/>
        <w:widowControl/>
        <w:shd w:val="clear" w:color="auto" w:fill="FFFFFF"/>
        <w:spacing w:line="360" w:lineRule="auto"/>
        <w:ind w:firstLine="420"/>
        <w:contextualSpacing/>
        <w:jc w:val="left"/>
        <w:rPr>
          <w:rFonts w:ascii="宋体" w:hAnsi="宋体" w:cs="黑体"/>
          <w:shd w:val="clear" w:color="auto" w:fill="FFFFFF"/>
        </w:rPr>
      </w:pPr>
      <w:r>
        <w:rPr>
          <w:rFonts w:ascii="宋体" w:hAnsi="宋体" w:cs="黑体" w:hint="eastAsia"/>
          <w:shd w:val="clear" w:color="auto" w:fill="FFFFFF"/>
        </w:rPr>
        <w:t>本项目落实中小微型企业、监狱企业、残疾人福利性单位扶持等相关政府采购政策。</w:t>
      </w:r>
    </w:p>
    <w:p w:rsidR="00467DC6" w:rsidRDefault="00E15F48">
      <w:pPr>
        <w:pStyle w:val="a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467DC6" w:rsidRDefault="00E15F48">
      <w:pPr>
        <w:pStyle w:val="a5"/>
        <w:widowControl/>
        <w:shd w:val="clear" w:color="auto" w:fill="FFFFFF"/>
        <w:spacing w:line="360" w:lineRule="auto"/>
        <w:ind w:firstLineChars="100" w:firstLine="24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（一）具备《政府采购法》第二十二条第一款规定条件并提供相关材料；</w:t>
      </w:r>
    </w:p>
    <w:p w:rsidR="00467DC6" w:rsidRDefault="00E15F48">
      <w:pPr>
        <w:pStyle w:val="a5"/>
        <w:widowControl/>
        <w:shd w:val="clear" w:color="auto" w:fill="FFFFFF"/>
        <w:spacing w:line="360" w:lineRule="auto"/>
        <w:ind w:firstLineChars="100" w:firstLine="240"/>
        <w:contextualSpacing/>
        <w:jc w:val="left"/>
        <w:rPr>
          <w:rFonts w:ascii="宋体" w:eastAsiaTheme="minorEastAsia" w:hAnsi="宋体" w:cs="仿宋_GB2312"/>
          <w:shd w:val="clear" w:color="auto" w:fill="FFFFFF"/>
        </w:rPr>
      </w:pPr>
      <w:r>
        <w:rPr>
          <w:rFonts w:ascii="宋体" w:hAnsi="宋体" w:cs="仿宋_GB2312" w:hint="eastAsia"/>
          <w:shd w:val="clear" w:color="auto" w:fill="FFFFFF"/>
        </w:rPr>
        <w:t>（二）</w:t>
      </w:r>
      <w:r>
        <w:rPr>
          <w:rFonts w:asciiTheme="minorEastAsia" w:eastAsiaTheme="minorEastAsia" w:hAnsiTheme="minorEastAsia" w:cs="仿宋_GB2312" w:hint="eastAsia"/>
          <w:shd w:val="clear" w:color="auto" w:fill="FFFFFF"/>
        </w:rPr>
        <w:t>具有公安部门出具的《自行招用保安员单位备案证明》</w:t>
      </w:r>
      <w:r>
        <w:rPr>
          <w:rFonts w:asciiTheme="minorEastAsia" w:eastAsiaTheme="minorEastAsia" w:hAnsiTheme="minorEastAsia" w:cs="仿宋_GB2312" w:hint="eastAsia"/>
          <w:shd w:val="clear" w:color="auto" w:fill="FFFFFF"/>
        </w:rPr>
        <w:t>；</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lastRenderedPageBreak/>
        <w:t>(</w:t>
      </w:r>
      <w:r>
        <w:rPr>
          <w:rFonts w:ascii="宋体" w:hAnsi="宋体" w:cs="仿宋_GB2312" w:hint="eastAsia"/>
          <w:shd w:val="clear" w:color="auto" w:fill="FFFFFF"/>
        </w:rPr>
        <w:t>三</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t>
      </w:r>
      <w:r>
        <w:rPr>
          <w:rFonts w:ascii="宋体" w:hAnsi="宋体" w:cs="仿宋_GB2312"/>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ascii="宋体" w:hAnsi="宋体" w:cs="仿宋_GB2312" w:hint="eastAsia"/>
          <w:shd w:val="clear" w:color="auto" w:fill="FFFFFF"/>
        </w:rPr>
        <w:t>）严重违法失信企业名单（黑名单）的投标人；</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467DC6" w:rsidRDefault="00E15F48">
      <w:pPr>
        <w:pStyle w:val="a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lang w:val="zh-CN"/>
        </w:rPr>
        <w:t>3</w:t>
      </w:r>
      <w:r>
        <w:rPr>
          <w:rFonts w:ascii="宋体" w:hAnsi="宋体" w:cs="宋体" w:hint="eastAsia"/>
          <w:lang w:val="zh-CN"/>
        </w:rPr>
        <w:t>、采购文件售价：人民币</w:t>
      </w:r>
      <w:r>
        <w:rPr>
          <w:rFonts w:ascii="宋体" w:hAnsi="宋体" w:cs="宋体" w:hint="eastAsia"/>
          <w:lang w:val="zh-CN"/>
        </w:rPr>
        <w:t>300</w:t>
      </w:r>
      <w:r>
        <w:rPr>
          <w:rFonts w:ascii="宋体" w:hAnsi="宋体" w:cs="宋体" w:hint="eastAsia"/>
          <w:lang w:val="zh-CN"/>
        </w:rPr>
        <w:t>元，投标人在递交投标文件时向代理公司交纳文件费用，售后不退。</w:t>
      </w:r>
    </w:p>
    <w:p w:rsidR="00467DC6" w:rsidRDefault="00E15F48">
      <w:pPr>
        <w:pStyle w:val="a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Pr>
          <w:rFonts w:ascii="宋体" w:hAnsi="宋体" w:cs="仿宋_GB2312" w:hint="eastAsia"/>
        </w:rPr>
        <w:t>10</w:t>
      </w:r>
      <w:r>
        <w:rPr>
          <w:rFonts w:ascii="宋体" w:hAnsi="宋体" w:cs="仿宋_GB2312" w:hint="eastAsia"/>
        </w:rPr>
        <w:t>月</w:t>
      </w:r>
      <w:r>
        <w:rPr>
          <w:rFonts w:ascii="宋体" w:hAnsi="宋体" w:cs="仿宋_GB2312" w:hint="eastAsia"/>
        </w:rPr>
        <w:t>9</w:t>
      </w:r>
      <w:r>
        <w:rPr>
          <w:rFonts w:ascii="宋体" w:hAnsi="宋体" w:cs="仿宋_GB2312" w:hint="eastAsia"/>
        </w:rPr>
        <w:t>日</w:t>
      </w:r>
      <w:r w:rsidR="000122D6">
        <w:rPr>
          <w:rFonts w:ascii="宋体" w:hAnsi="宋体" w:cs="仿宋_GB2312" w:hint="eastAsia"/>
        </w:rPr>
        <w:t>9</w:t>
      </w:r>
      <w:r>
        <w:rPr>
          <w:rFonts w:ascii="宋体" w:hAnsi="宋体" w:cs="仿宋_GB2312" w:hint="eastAsia"/>
        </w:rPr>
        <w:t>时</w:t>
      </w:r>
      <w:r>
        <w:rPr>
          <w:rFonts w:ascii="宋体" w:hAnsi="宋体" w:cs="仿宋_GB2312" w:hint="eastAsia"/>
        </w:rPr>
        <w:t>30</w:t>
      </w:r>
      <w:r>
        <w:rPr>
          <w:rFonts w:ascii="宋体" w:hAnsi="宋体" w:cs="仿宋_GB2312" w:hint="eastAsia"/>
        </w:rPr>
        <w:t>分（北京时间），逾期提交或不符合规定的投标文件不</w:t>
      </w:r>
      <w:bookmarkStart w:id="0" w:name="_GoBack"/>
      <w:bookmarkEnd w:id="0"/>
      <w:r>
        <w:rPr>
          <w:rFonts w:ascii="宋体" w:hAnsi="宋体" w:cs="仿宋_GB2312" w:hint="eastAsia"/>
        </w:rPr>
        <w:t>予接受。</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w:t>
      </w:r>
      <w:r>
        <w:rPr>
          <w:rFonts w:ascii="宋体" w:hAnsi="宋体" w:cs="仿宋_GB2312" w:hint="eastAsia"/>
        </w:rPr>
        <w:t>二</w:t>
      </w:r>
      <w:r>
        <w:rPr>
          <w:rFonts w:ascii="宋体" w:hAnsi="宋体" w:cs="仿宋_GB2312" w:hint="eastAsia"/>
        </w:rPr>
        <w:t>室。</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（三）本项目为全流程电子化交易项目，投标人须提交电子投标文件和纸质投标文件，招标文件要求提供的原件除外。</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河南省▪许昌市</w:t>
      </w:r>
      <w:r>
        <w:rPr>
          <w:rFonts w:ascii="宋体" w:hAnsi="宋体" w:cs="仿宋_GB2312" w:hint="eastAsia"/>
        </w:rPr>
        <w:t>)</w:t>
      </w:r>
      <w:r>
        <w:rPr>
          <w:rFonts w:ascii="宋体" w:hAnsi="宋体" w:cs="仿宋_GB2312" w:hint="eastAsia"/>
        </w:rPr>
        <w:t>》公共资源交易系统成功上传。</w:t>
      </w:r>
    </w:p>
    <w:p w:rsidR="00467DC6" w:rsidRDefault="00E15F48">
      <w:pPr>
        <w:pStyle w:val="a5"/>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w:t>
      </w:r>
      <w:r>
        <w:rPr>
          <w:rFonts w:ascii="宋体" w:hAnsi="宋体" w:cs="仿宋_GB2312" w:hint="eastAsia"/>
        </w:rPr>
        <w:t>1</w:t>
      </w:r>
      <w:r>
        <w:rPr>
          <w:rFonts w:ascii="宋体" w:hAnsi="宋体" w:cs="仿宋_GB2312" w:hint="eastAsia"/>
        </w:rPr>
        <w:t>份、副本</w:t>
      </w:r>
      <w:r>
        <w:rPr>
          <w:rFonts w:ascii="宋体" w:hAnsi="宋体" w:cs="仿宋_GB2312" w:hint="eastAsia"/>
        </w:rPr>
        <w:t>1</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467DC6" w:rsidRDefault="00E15F48">
      <w:pPr>
        <w:pStyle w:val="31"/>
        <w:shd w:val="clear" w:color="auto" w:fill="FFFFFF"/>
        <w:spacing w:after="156"/>
        <w:ind w:left="-6" w:firstLineChars="200" w:firstLine="482"/>
        <w:jc w:val="both"/>
        <w:rPr>
          <w:rFonts w:cs="黑体"/>
          <w:b w:val="0"/>
          <w:bCs/>
          <w:color w:val="auto"/>
          <w:szCs w:val="24"/>
          <w:shd w:val="clear" w:color="auto" w:fill="FFFFFF"/>
        </w:rPr>
      </w:pPr>
      <w:r>
        <w:rPr>
          <w:rFonts w:cs="黑体" w:hint="eastAsia"/>
          <w:bCs/>
          <w:color w:val="auto"/>
          <w:szCs w:val="24"/>
          <w:shd w:val="clear" w:color="auto" w:fill="FFFFFF"/>
        </w:rPr>
        <w:t>六、本次招标公告同时在《中国政府采购网》、《河南省政府采购网》、</w:t>
      </w:r>
      <w:r>
        <w:rPr>
          <w:rFonts w:cs="黑体" w:hint="eastAsia"/>
          <w:bCs/>
          <w:color w:val="auto"/>
          <w:szCs w:val="24"/>
          <w:shd w:val="clear" w:color="auto" w:fill="FFFFFF"/>
        </w:rPr>
        <w:lastRenderedPageBreak/>
        <w:t>《许昌市政府采购网》、《全国公共资源交易平台（河南省·许昌市）》发布。</w:t>
      </w:r>
    </w:p>
    <w:p w:rsidR="00467DC6" w:rsidRDefault="00E15F48">
      <w:pPr>
        <w:pStyle w:val="a5"/>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67DC6" w:rsidRDefault="00E15F48">
      <w:pPr>
        <w:pStyle w:val="a5"/>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采购人：许昌经济技术开发</w:t>
      </w:r>
      <w:r>
        <w:rPr>
          <w:rFonts w:ascii="宋体" w:hAnsi="宋体" w:cs="仿宋_GB2312" w:hint="eastAsia"/>
        </w:rPr>
        <w:t>区住房建设城市管理与环境保护局</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w:t>
      </w:r>
      <w:r>
        <w:rPr>
          <w:rFonts w:asciiTheme="minorEastAsia" w:eastAsiaTheme="minorEastAsia" w:hAnsiTheme="minorEastAsia" w:cs="仿宋_GB2312"/>
        </w:rPr>
        <w:t>许昌市瑞</w:t>
      </w:r>
      <w:proofErr w:type="gramStart"/>
      <w:r>
        <w:rPr>
          <w:rFonts w:asciiTheme="minorEastAsia" w:eastAsiaTheme="minorEastAsia" w:hAnsiTheme="minorEastAsia" w:cs="仿宋_GB2312"/>
        </w:rPr>
        <w:t>祥</w:t>
      </w:r>
      <w:proofErr w:type="gramEnd"/>
      <w:r>
        <w:rPr>
          <w:rFonts w:asciiTheme="minorEastAsia" w:eastAsiaTheme="minorEastAsia" w:hAnsiTheme="minorEastAsia" w:cs="仿宋_GB2312"/>
        </w:rPr>
        <w:t>路中段</w:t>
      </w:r>
    </w:p>
    <w:p w:rsidR="00467DC6" w:rsidRDefault="00E15F48">
      <w:pPr>
        <w:pStyle w:val="a5"/>
        <w:widowControl/>
        <w:shd w:val="clear" w:color="auto" w:fill="FFFFFF"/>
        <w:spacing w:line="360" w:lineRule="auto"/>
        <w:ind w:firstLine="420"/>
        <w:contextualSpacing/>
        <w:jc w:val="left"/>
        <w:rPr>
          <w:rFonts w:ascii="宋体" w:hAnsi="宋体" w:cs="仿宋_GB2312"/>
        </w:rPr>
      </w:pPr>
      <w:r>
        <w:rPr>
          <w:rFonts w:ascii="宋体" w:hAnsi="宋体" w:cs="仿宋_GB2312" w:hint="eastAsia"/>
          <w:shd w:val="clear" w:color="auto" w:fill="FFFFFF"/>
        </w:rPr>
        <w:t>联系人：</w:t>
      </w:r>
      <w:r>
        <w:rPr>
          <w:rFonts w:ascii="宋体" w:hAnsi="宋体" w:cs="仿宋_GB2312" w:hint="eastAsia"/>
          <w:shd w:val="clear" w:color="auto" w:fill="FFFFFF"/>
        </w:rPr>
        <w:t>李</w:t>
      </w:r>
      <w:proofErr w:type="gramStart"/>
      <w:r>
        <w:rPr>
          <w:rFonts w:ascii="宋体" w:hAnsi="宋体" w:cs="仿宋_GB2312" w:hint="eastAsia"/>
          <w:shd w:val="clear" w:color="auto" w:fill="FFFFFF"/>
        </w:rPr>
        <w:t>世</w:t>
      </w:r>
      <w:proofErr w:type="gramEnd"/>
      <w:r>
        <w:rPr>
          <w:rFonts w:ascii="宋体" w:hAnsi="宋体" w:cs="仿宋_GB2312" w:hint="eastAsia"/>
          <w:shd w:val="clear" w:color="auto" w:fill="FFFFFF"/>
        </w:rPr>
        <w:t>超</w:t>
      </w:r>
    </w:p>
    <w:p w:rsidR="00467DC6" w:rsidRDefault="00E15F48">
      <w:pPr>
        <w:pStyle w:val="a5"/>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电</w:t>
      </w:r>
      <w:r>
        <w:rPr>
          <w:rFonts w:ascii="宋体" w:hAnsi="宋体" w:cs="仿宋_GB2312" w:hint="eastAsia"/>
          <w:shd w:val="clear" w:color="auto" w:fill="FFFFFF"/>
        </w:rPr>
        <w:t xml:space="preserve">  </w:t>
      </w:r>
      <w:r>
        <w:rPr>
          <w:rFonts w:ascii="宋体" w:hAnsi="宋体" w:cs="仿宋_GB2312" w:hint="eastAsia"/>
          <w:shd w:val="clear" w:color="auto" w:fill="FFFFFF"/>
        </w:rPr>
        <w:t>话：</w:t>
      </w:r>
      <w:r>
        <w:rPr>
          <w:rFonts w:ascii="宋体" w:hAnsi="宋体" w:cs="仿宋_GB2312" w:hint="eastAsia"/>
          <w:shd w:val="clear" w:color="auto" w:fill="FFFFFF"/>
        </w:rPr>
        <w:t>13783474322</w:t>
      </w:r>
    </w:p>
    <w:p w:rsidR="00467DC6" w:rsidRDefault="00467DC6">
      <w:pPr>
        <w:pStyle w:val="a5"/>
        <w:widowControl/>
        <w:shd w:val="clear" w:color="auto" w:fill="FFFFFF"/>
        <w:spacing w:line="360" w:lineRule="auto"/>
        <w:ind w:firstLine="420"/>
        <w:contextualSpacing/>
        <w:jc w:val="left"/>
        <w:rPr>
          <w:rFonts w:ascii="宋体" w:hAnsi="宋体" w:cs="仿宋_GB2312"/>
          <w:shd w:val="clear" w:color="auto" w:fill="FFFFFF"/>
        </w:rPr>
      </w:pPr>
    </w:p>
    <w:p w:rsidR="00467DC6" w:rsidRDefault="00E15F48">
      <w:pPr>
        <w:pStyle w:val="a5"/>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代理机构：河南英华咨询有限公司</w:t>
      </w:r>
      <w:r>
        <w:rPr>
          <w:rFonts w:asciiTheme="minorEastAsia" w:eastAsiaTheme="minorEastAsia" w:hAnsiTheme="minorEastAsia" w:cs="仿宋_GB2312" w:hint="eastAsia"/>
        </w:rPr>
        <w:t xml:space="preserve"> </w:t>
      </w:r>
    </w:p>
    <w:p w:rsidR="00467DC6" w:rsidRDefault="00E15F48">
      <w:pPr>
        <w:spacing w:line="360" w:lineRule="auto"/>
        <w:ind w:leftChars="171" w:left="359"/>
        <w:rPr>
          <w:rFonts w:hAnsi="宋体"/>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w:t>
      </w:r>
      <w:r>
        <w:rPr>
          <w:rFonts w:ascii="宋体" w:hAnsi="宋体" w:cs="Times New Roman" w:hint="eastAsia"/>
          <w:sz w:val="24"/>
          <w:szCs w:val="24"/>
        </w:rPr>
        <w:t>郑州市西三</w:t>
      </w:r>
      <w:r>
        <w:rPr>
          <w:rFonts w:hAnsi="宋体" w:cs="Times New Roman" w:hint="eastAsia"/>
          <w:sz w:val="24"/>
          <w:szCs w:val="24"/>
        </w:rPr>
        <w:t>环河南省国家大学科技园东区</w:t>
      </w:r>
      <w:r>
        <w:rPr>
          <w:rFonts w:hAnsi="宋体" w:cs="Times New Roman" w:hint="eastAsia"/>
          <w:sz w:val="24"/>
          <w:szCs w:val="24"/>
        </w:rPr>
        <w:t>16</w:t>
      </w:r>
      <w:r>
        <w:rPr>
          <w:rFonts w:hAnsi="宋体" w:cs="Times New Roman" w:hint="eastAsia"/>
          <w:sz w:val="24"/>
          <w:szCs w:val="24"/>
        </w:rPr>
        <w:t>号楼</w:t>
      </w:r>
      <w:r>
        <w:rPr>
          <w:rFonts w:hAnsi="宋体" w:cs="Times New Roman" w:hint="eastAsia"/>
          <w:sz w:val="24"/>
          <w:szCs w:val="24"/>
        </w:rPr>
        <w:t>C</w:t>
      </w:r>
      <w:r>
        <w:rPr>
          <w:rFonts w:hAnsi="宋体" w:cs="Times New Roman" w:hint="eastAsia"/>
          <w:sz w:val="24"/>
          <w:szCs w:val="24"/>
        </w:rPr>
        <w:t>座</w:t>
      </w:r>
      <w:r>
        <w:rPr>
          <w:rFonts w:hAnsi="宋体" w:cs="Times New Roman" w:hint="eastAsia"/>
          <w:sz w:val="24"/>
          <w:szCs w:val="24"/>
        </w:rPr>
        <w:t>21</w:t>
      </w:r>
      <w:r>
        <w:rPr>
          <w:rFonts w:hAnsi="宋体" w:cs="Times New Roman" w:hint="eastAsia"/>
          <w:sz w:val="24"/>
          <w:szCs w:val="24"/>
        </w:rPr>
        <w:t>层</w:t>
      </w:r>
    </w:p>
    <w:p w:rsidR="00467DC6" w:rsidRDefault="00E15F48">
      <w:pPr>
        <w:pStyle w:val="a5"/>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w:t>
      </w:r>
      <w:r>
        <w:rPr>
          <w:rFonts w:asciiTheme="minorEastAsia" w:eastAsiaTheme="minorEastAsia" w:hAnsiTheme="minorEastAsia" w:cs="仿宋_GB2312" w:hint="eastAsia"/>
        </w:rPr>
        <w:t xml:space="preserve">              </w:t>
      </w:r>
    </w:p>
    <w:p w:rsidR="00467DC6" w:rsidRDefault="00E15F48">
      <w:pPr>
        <w:pStyle w:val="a5"/>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13569490382</w:t>
      </w:r>
    </w:p>
    <w:p w:rsidR="00467DC6" w:rsidRDefault="00467DC6">
      <w:pPr>
        <w:rPr>
          <w:rFonts w:ascii="宋体" w:hAnsi="宋体"/>
          <w:sz w:val="24"/>
          <w:szCs w:val="24"/>
        </w:rPr>
      </w:pPr>
    </w:p>
    <w:p w:rsidR="00467DC6" w:rsidRDefault="00467DC6">
      <w:pPr>
        <w:rPr>
          <w:rFonts w:ascii="宋体" w:hAnsi="宋体" w:cs="仿宋_GB2312"/>
          <w:sz w:val="24"/>
          <w:szCs w:val="24"/>
          <w:shd w:val="clear" w:color="auto" w:fill="FFFFFF"/>
        </w:rPr>
      </w:pPr>
    </w:p>
    <w:p w:rsidR="00467DC6" w:rsidRDefault="00E15F48">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许昌经济技术开发</w:t>
      </w:r>
      <w:r>
        <w:rPr>
          <w:rFonts w:ascii="宋体" w:hAnsi="宋体" w:cs="仿宋_GB2312" w:hint="eastAsia"/>
          <w:sz w:val="24"/>
          <w:szCs w:val="24"/>
        </w:rPr>
        <w:t>区住房建设城市管理与环境保护局</w:t>
      </w:r>
    </w:p>
    <w:p w:rsidR="00467DC6" w:rsidRDefault="00E15F48">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二〇一九年</w:t>
      </w:r>
      <w:r>
        <w:rPr>
          <w:rFonts w:ascii="宋体" w:hAnsi="宋体" w:cs="仿宋_GB2312" w:hint="eastAsia"/>
          <w:sz w:val="24"/>
          <w:szCs w:val="24"/>
        </w:rPr>
        <w:t>九</w:t>
      </w:r>
      <w:r>
        <w:rPr>
          <w:rFonts w:ascii="宋体" w:hAnsi="宋体" w:cs="仿宋_GB2312" w:hint="eastAsia"/>
          <w:sz w:val="24"/>
          <w:szCs w:val="24"/>
        </w:rPr>
        <w:t>月</w:t>
      </w:r>
      <w:r>
        <w:rPr>
          <w:rFonts w:ascii="宋体" w:hAnsi="宋体" w:cs="仿宋_GB2312" w:hint="eastAsia"/>
          <w:sz w:val="24"/>
          <w:szCs w:val="24"/>
        </w:rPr>
        <w:t>十二</w:t>
      </w:r>
      <w:r>
        <w:rPr>
          <w:rFonts w:ascii="宋体" w:hAnsi="宋体" w:cs="仿宋_GB2312" w:hint="eastAsia"/>
          <w:sz w:val="24"/>
          <w:szCs w:val="24"/>
        </w:rPr>
        <w:t>日</w:t>
      </w:r>
    </w:p>
    <w:p w:rsidR="00467DC6" w:rsidRDefault="00E15F48">
      <w:pPr>
        <w:spacing w:line="360" w:lineRule="auto"/>
        <w:rPr>
          <w:rFonts w:hAnsi="宋体"/>
          <w:b/>
          <w:sz w:val="24"/>
          <w:szCs w:val="24"/>
        </w:rPr>
      </w:pPr>
      <w:r>
        <w:rPr>
          <w:rFonts w:hAnsi="宋体" w:hint="eastAsia"/>
          <w:b/>
          <w:sz w:val="24"/>
          <w:szCs w:val="24"/>
        </w:rPr>
        <w:t>温馨提示：</w:t>
      </w:r>
    </w:p>
    <w:p w:rsidR="00467DC6" w:rsidRDefault="00E15F48">
      <w:pPr>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467DC6" w:rsidRDefault="00E15F48">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67DC6" w:rsidRDefault="00E15F48">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67DC6" w:rsidRDefault="00E15F48">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67DC6" w:rsidRDefault="00E15F48">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fldChar w:fldCharType="begin"/>
      </w:r>
      <w:r>
        <w:rPr>
          <w:sz w:val="24"/>
          <w:szCs w:val="24"/>
        </w:rPr>
        <w:instrText xml:space="preserve"> HYPERLINK "http://221.14.6.70:8088/ggzy/" </w:instrText>
      </w:r>
      <w:r>
        <w:fldChar w:fldCharType="separate"/>
      </w:r>
      <w:r>
        <w:rPr>
          <w:rStyle w:val="a6"/>
          <w:rFonts w:hAnsi="宋体"/>
          <w:color w:val="auto"/>
          <w:sz w:val="24"/>
          <w:szCs w:val="24"/>
        </w:rPr>
        <w:t>http://221.14.6.70:8088/ggzy/</w:t>
      </w:r>
      <w:r>
        <w:rPr>
          <w:rStyle w:val="a6"/>
          <w:rFonts w:hAnsi="宋体"/>
          <w:color w:val="auto"/>
          <w:sz w:val="24"/>
          <w:szCs w:val="24"/>
        </w:rPr>
        <w:fldChar w:fldCharType="end"/>
      </w:r>
      <w:r>
        <w:rPr>
          <w:rFonts w:hAnsi="宋体" w:hint="eastAsia"/>
          <w:sz w:val="24"/>
          <w:szCs w:val="24"/>
        </w:rPr>
        <w:t>）下载“</w:t>
      </w:r>
      <w:r>
        <w:rPr>
          <w:rFonts w:ascii="宋体" w:hAnsi="宋体" w:hint="eastAsia"/>
          <w:sz w:val="24"/>
          <w:szCs w:val="24"/>
        </w:rPr>
        <w:t>许昌投标文件制作系统</w:t>
      </w:r>
      <w:r>
        <w:rPr>
          <w:rFonts w:ascii="宋体" w:hAnsi="宋体" w:hint="eastAsia"/>
          <w:sz w:val="24"/>
          <w:szCs w:val="24"/>
        </w:rPr>
        <w:t>SEARUN V1.1</w:t>
      </w:r>
      <w:r>
        <w:rPr>
          <w:rFonts w:ascii="宋体" w:hAnsi="宋体" w:hint="eastAsia"/>
          <w:sz w:val="24"/>
          <w:szCs w:val="24"/>
        </w:rPr>
        <w:t>”，</w:t>
      </w:r>
      <w:r>
        <w:rPr>
          <w:rFonts w:hAnsi="宋体" w:hint="eastAsia"/>
          <w:sz w:val="24"/>
          <w:szCs w:val="24"/>
        </w:rPr>
        <w:t>按招标文件要求制作电子投标文件。</w:t>
      </w:r>
    </w:p>
    <w:p w:rsidR="00467DC6" w:rsidRDefault="00E15F48">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w:t>
      </w:r>
      <w:r>
        <w:rPr>
          <w:rFonts w:hAnsi="宋体" w:hint="eastAsia"/>
          <w:sz w:val="24"/>
          <w:szCs w:val="24"/>
        </w:rPr>
        <w:lastRenderedPageBreak/>
        <w:t>资源交易系统——组件下载——交易系统操作手册（投标人、供应商）。</w:t>
      </w:r>
    </w:p>
    <w:p w:rsidR="00467DC6" w:rsidRDefault="00E15F48">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w:t>
      </w:r>
      <w:r>
        <w:rPr>
          <w:rFonts w:hAnsi="宋体" w:hint="eastAsia"/>
          <w:sz w:val="24"/>
          <w:szCs w:val="24"/>
        </w:rPr>
        <w:t>等资料原件扫描件（或图片）制作到所提交的电子投标文件中。</w:t>
      </w:r>
    </w:p>
    <w:p w:rsidR="00467DC6" w:rsidRDefault="00E15F48">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67DC6" w:rsidRDefault="00E15F48">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67DC6" w:rsidRDefault="00E15F48">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加密</w:t>
      </w:r>
      <w:r>
        <w:rPr>
          <w:rFonts w:hAnsi="宋体" w:hint="eastAsia"/>
          <w:b/>
          <w:sz w:val="24"/>
          <w:szCs w:val="24"/>
        </w:rPr>
        <w:t>电子投标文件的提交</w:t>
      </w:r>
    </w:p>
    <w:p w:rsidR="00467DC6" w:rsidRDefault="00E15F48">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w:t>
      </w:r>
      <w:r>
        <w:rPr>
          <w:rFonts w:ascii="宋体" w:hAnsi="宋体"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6"/>
            <w:rFonts w:hAnsi="宋体"/>
            <w:color w:val="auto"/>
            <w:sz w:val="24"/>
            <w:szCs w:val="24"/>
          </w:rPr>
          <w:t>http://221.14.6.70:8088/ggzy/</w:t>
        </w:r>
      </w:hyperlink>
      <w:r>
        <w:rPr>
          <w:rFonts w:hAnsi="宋体" w:hint="eastAsia"/>
          <w:sz w:val="24"/>
          <w:szCs w:val="24"/>
        </w:rPr>
        <w:t>）。</w:t>
      </w:r>
    </w:p>
    <w:p w:rsidR="00467DC6" w:rsidRDefault="00E15F48">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67DC6" w:rsidRDefault="00E15F48">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67DC6" w:rsidRDefault="00E15F48">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w:t>
      </w:r>
      <w:r>
        <w:rPr>
          <w:rFonts w:ascii="宋体" w:hAnsi="宋体" w:hint="eastAsia"/>
          <w:sz w:val="24"/>
          <w:szCs w:val="24"/>
        </w:rPr>
        <w:t>加密</w:t>
      </w:r>
      <w:r>
        <w:rPr>
          <w:rFonts w:hAnsi="宋体" w:hint="eastAsia"/>
          <w:sz w:val="24"/>
          <w:szCs w:val="24"/>
        </w:rPr>
        <w:t>电子投标文件成功提交后，投标人应打印“投标文件提交回执单”供开标现场备查。</w:t>
      </w:r>
    </w:p>
    <w:p w:rsidR="00467DC6" w:rsidRDefault="00E15F48">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67DC6" w:rsidRDefault="00E15F48">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5.1</w:t>
      </w:r>
      <w:r>
        <w:rPr>
          <w:rFonts w:ascii="宋体" w:hAnsi="宋体" w:hint="eastAsia"/>
          <w:sz w:val="24"/>
          <w:szCs w:val="24"/>
        </w:rPr>
        <w:t>本项目采用全流程电子化交易评标，评标委员会以投标人提供的电子投标文件为依据评标，现场评审不再要求提供相关原件。</w:t>
      </w:r>
    </w:p>
    <w:p w:rsidR="00467DC6" w:rsidRDefault="00E15F48">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5.2</w:t>
      </w:r>
      <w:r>
        <w:rPr>
          <w:rFonts w:ascii="宋体" w:hAnsi="宋体" w:hint="eastAsia"/>
          <w:sz w:val="24"/>
          <w:szCs w:val="24"/>
        </w:rPr>
        <w:t>全流程电子化交易如因系统异常情况无法完成，将以人工方式进行。评标委员会以纸质投标文件为依据评标。</w:t>
      </w:r>
    </w:p>
    <w:p w:rsidR="00467DC6" w:rsidRDefault="00467DC6">
      <w:pPr>
        <w:autoSpaceDE w:val="0"/>
        <w:autoSpaceDN w:val="0"/>
        <w:adjustRightInd w:val="0"/>
        <w:spacing w:line="700" w:lineRule="exact"/>
        <w:ind w:firstLine="560"/>
        <w:rPr>
          <w:rFonts w:ascii="宋体" w:hAnsi="宋体" w:cs="仿宋_GB2312"/>
          <w:sz w:val="24"/>
          <w:szCs w:val="24"/>
        </w:rPr>
      </w:pPr>
    </w:p>
    <w:p w:rsidR="00467DC6" w:rsidRDefault="00467DC6">
      <w:pPr>
        <w:autoSpaceDE w:val="0"/>
        <w:autoSpaceDN w:val="0"/>
        <w:adjustRightInd w:val="0"/>
        <w:spacing w:line="700" w:lineRule="exact"/>
        <w:ind w:firstLine="560"/>
        <w:rPr>
          <w:rFonts w:ascii="宋体" w:hAnsi="宋体" w:cs="仿宋_GB2312"/>
          <w:sz w:val="24"/>
          <w:szCs w:val="24"/>
        </w:rPr>
      </w:pPr>
    </w:p>
    <w:p w:rsidR="00467DC6" w:rsidRDefault="00467DC6">
      <w:pPr>
        <w:autoSpaceDE w:val="0"/>
        <w:autoSpaceDN w:val="0"/>
        <w:adjustRightInd w:val="0"/>
        <w:spacing w:line="700" w:lineRule="exact"/>
        <w:ind w:firstLine="560"/>
        <w:rPr>
          <w:rFonts w:ascii="宋体" w:hAnsi="宋体" w:cs="仿宋_GB2312"/>
          <w:sz w:val="24"/>
          <w:szCs w:val="24"/>
        </w:rPr>
      </w:pPr>
    </w:p>
    <w:p w:rsidR="00467DC6" w:rsidRDefault="00467DC6"/>
    <w:sectPr w:rsidR="0046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48" w:rsidRDefault="00E15F48" w:rsidP="000122D6">
      <w:r>
        <w:separator/>
      </w:r>
    </w:p>
  </w:endnote>
  <w:endnote w:type="continuationSeparator" w:id="0">
    <w:p w:rsidR="00E15F48" w:rsidRDefault="00E15F48" w:rsidP="0001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48" w:rsidRDefault="00E15F48" w:rsidP="000122D6">
      <w:r>
        <w:separator/>
      </w:r>
    </w:p>
  </w:footnote>
  <w:footnote w:type="continuationSeparator" w:id="0">
    <w:p w:rsidR="00E15F48" w:rsidRDefault="00E15F48" w:rsidP="0001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C6"/>
    <w:rsid w:val="000122D6"/>
    <w:rsid w:val="00467DC6"/>
    <w:rsid w:val="00E15F48"/>
    <w:rsid w:val="5C92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宋体" w:hAnsi="Times New Roman" w:cs="Times New Roman"/>
      <w:kern w:val="0"/>
      <w:sz w:val="34"/>
      <w:szCs w:val="20"/>
    </w:rPr>
  </w:style>
  <w:style w:type="paragraph" w:styleId="a4">
    <w:name w:val="Body Text"/>
    <w:basedOn w:val="a"/>
    <w:uiPriority w:val="99"/>
    <w:semiHidden/>
    <w:unhideWhenUsed/>
    <w:qFormat/>
    <w:pPr>
      <w:spacing w:after="120"/>
    </w:pPr>
  </w:style>
  <w:style w:type="paragraph" w:styleId="a5">
    <w:name w:val="Normal (Web)"/>
    <w:basedOn w:val="a"/>
    <w:uiPriority w:val="99"/>
    <w:qFormat/>
    <w:rPr>
      <w:rFonts w:cs="Times New Roman"/>
      <w:sz w:val="24"/>
      <w:szCs w:val="24"/>
    </w:rPr>
  </w:style>
  <w:style w:type="character" w:styleId="a6">
    <w:name w:val="Hyperlink"/>
    <w:basedOn w:val="a1"/>
    <w:uiPriority w:val="99"/>
    <w:unhideWhenUsed/>
    <w:qFormat/>
    <w:rPr>
      <w:color w:val="0000FF"/>
      <w:u w:val="single"/>
    </w:rPr>
  </w:style>
  <w:style w:type="paragraph" w:customStyle="1" w:styleId="31">
    <w:name w:val="标题 31"/>
    <w:basedOn w:val="a"/>
    <w:next w:val="a"/>
    <w:uiPriority w:val="99"/>
    <w:qFormat/>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7">
    <w:name w:val="header"/>
    <w:basedOn w:val="a"/>
    <w:link w:val="Char"/>
    <w:rsid w:val="00012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122D6"/>
    <w:rPr>
      <w:rFonts w:ascii="Calibri" w:hAnsi="Calibri" w:cs="黑体"/>
      <w:kern w:val="2"/>
      <w:sz w:val="18"/>
      <w:szCs w:val="18"/>
    </w:rPr>
  </w:style>
  <w:style w:type="paragraph" w:styleId="a8">
    <w:name w:val="footer"/>
    <w:basedOn w:val="a"/>
    <w:link w:val="Char0"/>
    <w:rsid w:val="000122D6"/>
    <w:pPr>
      <w:tabs>
        <w:tab w:val="center" w:pos="4153"/>
        <w:tab w:val="right" w:pos="8306"/>
      </w:tabs>
      <w:snapToGrid w:val="0"/>
      <w:jc w:val="left"/>
    </w:pPr>
    <w:rPr>
      <w:sz w:val="18"/>
      <w:szCs w:val="18"/>
    </w:rPr>
  </w:style>
  <w:style w:type="character" w:customStyle="1" w:styleId="Char0">
    <w:name w:val="页脚 Char"/>
    <w:basedOn w:val="a1"/>
    <w:link w:val="a8"/>
    <w:rsid w:val="000122D6"/>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宋体" w:hAnsi="Times New Roman" w:cs="Times New Roman"/>
      <w:kern w:val="0"/>
      <w:sz w:val="34"/>
      <w:szCs w:val="20"/>
    </w:rPr>
  </w:style>
  <w:style w:type="paragraph" w:styleId="a4">
    <w:name w:val="Body Text"/>
    <w:basedOn w:val="a"/>
    <w:uiPriority w:val="99"/>
    <w:semiHidden/>
    <w:unhideWhenUsed/>
    <w:qFormat/>
    <w:pPr>
      <w:spacing w:after="120"/>
    </w:pPr>
  </w:style>
  <w:style w:type="paragraph" w:styleId="a5">
    <w:name w:val="Normal (Web)"/>
    <w:basedOn w:val="a"/>
    <w:uiPriority w:val="99"/>
    <w:qFormat/>
    <w:rPr>
      <w:rFonts w:cs="Times New Roman"/>
      <w:sz w:val="24"/>
      <w:szCs w:val="24"/>
    </w:rPr>
  </w:style>
  <w:style w:type="character" w:styleId="a6">
    <w:name w:val="Hyperlink"/>
    <w:basedOn w:val="a1"/>
    <w:uiPriority w:val="99"/>
    <w:unhideWhenUsed/>
    <w:qFormat/>
    <w:rPr>
      <w:color w:val="0000FF"/>
      <w:u w:val="single"/>
    </w:rPr>
  </w:style>
  <w:style w:type="paragraph" w:customStyle="1" w:styleId="31">
    <w:name w:val="标题 31"/>
    <w:basedOn w:val="a"/>
    <w:next w:val="a"/>
    <w:uiPriority w:val="99"/>
    <w:qFormat/>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7">
    <w:name w:val="header"/>
    <w:basedOn w:val="a"/>
    <w:link w:val="Char"/>
    <w:rsid w:val="00012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122D6"/>
    <w:rPr>
      <w:rFonts w:ascii="Calibri" w:hAnsi="Calibri" w:cs="黑体"/>
      <w:kern w:val="2"/>
      <w:sz w:val="18"/>
      <w:szCs w:val="18"/>
    </w:rPr>
  </w:style>
  <w:style w:type="paragraph" w:styleId="a8">
    <w:name w:val="footer"/>
    <w:basedOn w:val="a"/>
    <w:link w:val="Char0"/>
    <w:rsid w:val="000122D6"/>
    <w:pPr>
      <w:tabs>
        <w:tab w:val="center" w:pos="4153"/>
        <w:tab w:val="right" w:pos="8306"/>
      </w:tabs>
      <w:snapToGrid w:val="0"/>
      <w:jc w:val="left"/>
    </w:pPr>
    <w:rPr>
      <w:sz w:val="18"/>
      <w:szCs w:val="18"/>
    </w:rPr>
  </w:style>
  <w:style w:type="character" w:customStyle="1" w:styleId="Char0">
    <w:name w:val="页脚 Char"/>
    <w:basedOn w:val="a1"/>
    <w:link w:val="a8"/>
    <w:rsid w:val="000122D6"/>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河南英华咨询有限公司:郝鹏远</cp:lastModifiedBy>
  <cp:revision>2</cp:revision>
  <dcterms:created xsi:type="dcterms:W3CDTF">2014-10-29T12:08:00Z</dcterms:created>
  <dcterms:modified xsi:type="dcterms:W3CDTF">2019-09-12T02:19:00Z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